
<file path=[Content_Types].xml><?xml version="1.0" encoding="utf-8"?>
<Types xmlns="http://schemas.openxmlformats.org/package/2006/content-types">
  <Override PartName="/word/diagrams/quickStyle2.xml" ContentType="application/vnd.openxmlformats-officedocument.drawingml.diagramStyle+xml"/>
  <Override PartName="/word/diagrams/colors5.xml" ContentType="application/vnd.openxmlformats-officedocument.drawingml.diagramColors+xml"/>
  <Override PartName="/word/diagrams/layout16.xml" ContentType="application/vnd.openxmlformats-officedocument.drawingml.diagramLayout+xml"/>
  <Override PartName="/word/diagrams/layout27.xml" ContentType="application/vnd.openxmlformats-officedocument.drawingml.diagramLayout+xml"/>
  <Override PartName="/word/diagrams/quickStyle40.xml" ContentType="application/vnd.openxmlformats-officedocument.drawingml.diagramStyle+xml"/>
  <Override PartName="/word/diagrams/colors48.xml" ContentType="application/vnd.openxmlformats-officedocument.drawingml.diagramColors+xml"/>
  <Override PartName="/word/diagrams/data32.xml" ContentType="application/vnd.openxmlformats-officedocument.drawingml.diagramData+xml"/>
  <Override PartName="/word/diagrams/colors37.xml" ContentType="application/vnd.openxmlformats-officedocument.drawingml.diagramColors+xml"/>
  <Override PartName="/word/diagrams/data43.xml" ContentType="application/vnd.openxmlformats-officedocument.drawingml.diagramData+xml"/>
  <Override PartName="/word/diagrams/colors15.xml" ContentType="application/vnd.openxmlformats-officedocument.drawingml.diagramColors+xml"/>
  <Override PartName="/word/diagrams/data21.xml" ContentType="application/vnd.openxmlformats-officedocument.drawingml.diagramData+xml"/>
  <Override PartName="/word/diagrams/colors26.xml" ContentType="application/vnd.openxmlformats-officedocument.drawingml.diagramColors+xml"/>
  <Override PartName="/word/diagrams/drawing37.xml" ContentType="application/vnd.ms-office.drawingml.diagramDrawing+xml"/>
  <Override PartName="/word/diagrams/layout41.xml" ContentType="application/vnd.openxmlformats-officedocument.drawingml.diagramLayout+xml"/>
  <Override PartName="/word/diagrams/drawing48.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6.xml" ContentType="application/vnd.ms-office.drawingml.diagramDrawing+xml"/>
  <Override PartName="/word/diagrams/layout30.xml" ContentType="application/vnd.openxmlformats-officedocument.drawingml.diagramLayout+xml"/>
  <Override PartName="/word/diagrams/drawing2.xml" ContentType="application/vnd.ms-office.drawingml.diagramDrawing+xml"/>
  <Override PartName="/word/diagrams/layout7.xml" ContentType="application/vnd.openxmlformats-officedocument.drawingml.diagramLayout+xml"/>
  <Override PartName="/word/diagrams/drawing15.xml" ContentType="application/vnd.ms-office.drawingml.diagramDrawing+xml"/>
  <Override PartName="/word/diagrams/colors40.xml" ContentType="application/vnd.openxmlformats-officedocument.drawingml.diagramColors+xml"/>
  <Override PartName="/word/diagrams/quickStyle7.xml" ContentType="application/vnd.openxmlformats-officedocument.drawingml.diagramStyle+xml"/>
  <Override PartName="/word/diagrams/drawing40.xml" ContentType="application/vnd.ms-office.drawingml.diagramDrawing+xml"/>
  <Override PartName="/word/diagrams/quickStyle45.xml" ContentType="application/vnd.openxmlformats-officedocument.drawingml.diagramStyle+xml"/>
  <Override PartName="/word/diagrams/quickStyle34.xml" ContentType="application/vnd.openxmlformats-officedocument.drawingml.diagramStyle+xml"/>
  <Override PartName="/word/diagrams/data48.xml" ContentType="application/vnd.openxmlformats-officedocument.drawingml.diagramData+xml"/>
  <Override PartName="/word/diagrams/quickStyle12.xml" ContentType="application/vnd.openxmlformats-officedocument.drawingml.diagramStyle+xml"/>
  <Override PartName="/word/diagrams/quickStyle23.xml" ContentType="application/vnd.openxmlformats-officedocument.drawingml.diagramStyle+xml"/>
  <Override PartName="/word/diagrams/data37.xml" ContentType="application/vnd.openxmlformats-officedocument.drawingml.diagramData+xml"/>
  <Default Extension="png" ContentType="image/png"/>
  <Override PartName="/word/diagrams/data4.xml" ContentType="application/vnd.openxmlformats-officedocument.drawingml.diagramData+xml"/>
  <Override PartName="/word/diagrams/data26.xml" ContentType="application/vnd.openxmlformats-officedocument.drawingml.diagramData+xml"/>
  <Override PartName="/word/diagrams/layout35.xml" ContentType="application/vnd.openxmlformats-officedocument.drawingml.diagramLayout+xml"/>
  <Override PartName="/word/diagrams/layout46.xml" ContentType="application/vnd.openxmlformats-officedocument.drawingml.diagramLayout+xml"/>
  <Override PartName="/word/diagrams/colors2.xml" ContentType="application/vnd.openxmlformats-officedocument.drawingml.diagramColors+xml"/>
  <Override PartName="/word/diagrams/drawing7.xml" ContentType="application/vnd.ms-office.drawingml.diagramDrawing+xml"/>
  <Override PartName="/word/diagrams/data15.xml" ContentType="application/vnd.openxmlformats-officedocument.drawingml.diagramData+xml"/>
  <Override PartName="/word/diagrams/layout24.xml" ContentType="application/vnd.openxmlformats-officedocument.drawingml.diagramLayout+xml"/>
  <Override PartName="/word/diagrams/layout13.xml" ContentType="application/vnd.openxmlformats-officedocument.drawingml.diagramLayout+xml"/>
  <Override PartName="/word/diagrams/colors34.xml" ContentType="application/vnd.openxmlformats-officedocument.drawingml.diagramColors+xml"/>
  <Override PartName="/word/diagrams/data40.xml" ContentType="application/vnd.openxmlformats-officedocument.drawingml.diagramData+xml"/>
  <Override PartName="/word/diagrams/colors45.xml" ContentType="application/vnd.openxmlformats-officedocument.drawingml.diagramColors+xml"/>
  <Override PartName="/word/diagrams/colors23.xml" ContentType="application/vnd.openxmlformats-officedocument.drawingml.diagramColors+xml"/>
  <Override PartName="/word/diagrams/drawing45.xml" ContentType="application/vnd.ms-office.drawingml.diagramDrawing+xml"/>
  <Override PartName="/docProps/app.xml" ContentType="application/vnd.openxmlformats-officedocument.extended-properties+xml"/>
  <Override PartName="/word/diagrams/colors12.xml" ContentType="application/vnd.openxmlformats-officedocument.drawingml.diagramColors+xml"/>
  <Override PartName="/word/diagrams/quickStyle28.xml" ContentType="application/vnd.openxmlformats-officedocument.drawingml.diagramStyle+xml"/>
  <Override PartName="/word/diagrams/drawing34.xml" ContentType="application/vnd.ms-office.drawingml.diagramDrawing+xml"/>
  <Override PartName="/word/diagrams/quickStyle39.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drawing12.xml" ContentType="application/vnd.ms-office.drawingml.diagramDrawing+xml"/>
  <Override PartName="/word/diagrams/quickStyle17.xml" ContentType="application/vnd.openxmlformats-officedocument.drawingml.diagramStyle+xml"/>
  <Override PartName="/word/diagrams/drawing23.xml" ContentType="application/vnd.ms-office.drawingml.diagramDrawing+xml"/>
  <Override PartName="/word/diagrams/quickStyle35.xml" ContentType="application/vnd.openxmlformats-officedocument.drawingml.diagramStyle+xml"/>
  <Override PartName="/word/diagrams/drawing41.xml" ContentType="application/vnd.ms-office.drawingml.diagramDrawing+xml"/>
  <Override PartName="/word/diagrams/quickStyle46.xml" ContentType="application/vnd.openxmlformats-officedocument.drawingml.diagramStyle+xml"/>
  <Override PartName="/word/diagrams/layout4.xml" ContentType="application/vnd.openxmlformats-officedocument.drawingml.diagramLayout+xml"/>
  <Override PartName="/word/diagrams/quickStyle24.xml" ContentType="application/vnd.openxmlformats-officedocument.drawingml.diagramStyle+xml"/>
  <Override PartName="/word/diagrams/drawing30.xml" ContentType="application/vnd.ms-office.drawingml.diagramDrawing+xml"/>
  <Override PartName="/word/diagrams/data49.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layout18.xml" ContentType="application/vnd.openxmlformats-officedocument.drawingml.diagramLayout+xml"/>
  <Override PartName="/word/diagrams/data27.xml" ContentType="application/vnd.openxmlformats-officedocument.drawingml.diagramData+xml"/>
  <Override PartName="/word/diagrams/layout29.xml" ContentType="application/vnd.openxmlformats-officedocument.drawingml.diagramLayout+xml"/>
  <Override PartName="/word/diagrams/quickStyle31.xml" ContentType="application/vnd.openxmlformats-officedocument.drawingml.diagramStyle+xml"/>
  <Override PartName="/word/diagrams/data38.xml" ContentType="application/vnd.openxmlformats-officedocument.drawingml.diagramData+xml"/>
  <Override PartName="/word/diagrams/quickStyle42.xml" ContentType="application/vnd.openxmlformats-officedocument.drawingml.diagramStyle+xml"/>
  <Override PartName="/word/diagrams/layout47.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34.xml" ContentType="application/vnd.openxmlformats-officedocument.drawingml.diagramData+xml"/>
  <Override PartName="/word/diagrams/layout36.xml" ContentType="application/vnd.openxmlformats-officedocument.drawingml.diagramLayout+xml"/>
  <Override PartName="/word/diagrams/colors39.xml" ContentType="application/vnd.openxmlformats-officedocument.drawingml.diagramColors+xml"/>
  <Override PartName="/word/diagrams/data45.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colors28.xml" ContentType="application/vnd.openxmlformats-officedocument.drawingml.diagramColors+xml"/>
  <Override PartName="/word/diagrams/drawing39.xml" ContentType="application/vnd.ms-office.drawingml.diagramDrawing+xml"/>
  <Override PartName="/word/diagrams/layout43.xml" ContentType="application/vnd.openxmlformats-officedocument.drawingml.diagramLayout+xml"/>
  <Override PartName="/word/diagrams/colors46.xml" ContentType="application/vnd.openxmlformats-officedocument.drawingml.diagramColors+xml"/>
  <Override PartName="/word/diagrams/data12.xml" ContentType="application/vnd.openxmlformats-officedocument.drawingml.diagramData+xml"/>
  <Override PartName="/word/diagrams/layout21.xml" ContentType="application/vnd.openxmlformats-officedocument.drawingml.diagramLayout+xml"/>
  <Override PartName="/word/diagrams/drawing28.xml" ContentType="application/vnd.ms-office.drawingml.diagramDrawing+xml"/>
  <Override PartName="/word/diagrams/data30.xml" ContentType="application/vnd.openxmlformats-officedocument.drawingml.diagramData+xml"/>
  <Override PartName="/word/diagrams/layout32.xml" ContentType="application/vnd.openxmlformats-officedocument.drawingml.diagramLayout+xml"/>
  <Override PartName="/word/diagrams/colors35.xml" ContentType="application/vnd.openxmlformats-officedocument.drawingml.diagramColors+xml"/>
  <Override PartName="/word/diagrams/data41.xml" ContentType="application/vnd.openxmlformats-officedocument.drawingml.diagramData+xml"/>
  <Override PartName="/word/diagrams/layout50.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colors24.xml" ContentType="application/vnd.openxmlformats-officedocument.drawingml.diagramColors+xml"/>
  <Override PartName="/word/diagrams/drawing35.xml" ContentType="application/vnd.ms-office.drawingml.diagramDrawing+xml"/>
  <Override PartName="/word/diagrams/colors42.xml" ContentType="application/vnd.openxmlformats-officedocument.drawingml.diagramColors+xml"/>
  <Override PartName="/word/diagrams/drawing46.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diagrams/quickStyle29.xml" ContentType="application/vnd.openxmlformats-officedocument.drawingml.diagramStyle+xml"/>
  <Override PartName="/word/diagrams/colors31.xml" ContentType="application/vnd.openxmlformats-officedocument.drawingml.diagramColors+xml"/>
  <Override PartName="/word/diagrams/drawing42.xml" ContentType="application/vnd.ms-office.drawingml.diagramDrawing+xml"/>
  <Override PartName="/word/diagrams/quickStyle47.xml" ContentType="application/vnd.openxmlformats-officedocument.drawingml.diagramStyle+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diagrams/drawing31.xml" ContentType="application/vnd.ms-office.drawingml.diagramDrawing+xml"/>
  <Override PartName="/word/diagrams/quickStyle36.xml" ContentType="application/vnd.openxmlformats-officedocument.drawingml.diagramStyle+xml"/>
  <Override PartName="/word/footer1.xml" ContentType="application/vnd.openxmlformats-officedocument.wordprocessingml.footer+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drawing20.xml" ContentType="application/vnd.ms-office.drawingml.diagramDrawing+xml"/>
  <Override PartName="/word/diagrams/quickStyle25.xml" ContentType="application/vnd.openxmlformats-officedocument.drawingml.diagramStyle+xml"/>
  <Override PartName="/word/diagrams/data39.xml" ContentType="application/vnd.openxmlformats-officedocument.drawingml.diagramData+xml"/>
  <Override PartName="/word/diagrams/quickStyle43.xml" ContentType="application/vnd.openxmlformats-officedocument.drawingml.diagramStyle+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32.xml" ContentType="application/vnd.openxmlformats-officedocument.drawingml.diagramStyle+xml"/>
  <Override PartName="/word/diagrams/layout37.xml" ContentType="application/vnd.openxmlformats-officedocument.drawingml.diagramLayout+xml"/>
  <Override PartName="/word/diagrams/data46.xml" ContentType="application/vnd.openxmlformats-officedocument.drawingml.diagramData+xml"/>
  <Override PartName="/word/diagrams/layout48.xml" ContentType="application/vnd.openxmlformats-officedocument.drawingml.diagramLayout+xml"/>
  <Override PartName="/word/diagrams/quickStyle50.xml" ContentType="application/vnd.openxmlformats-officedocument.drawingml.diagramStyle+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ata35.xml" ContentType="application/vnd.openxmlformats-officedocument.drawingml.diagramData+xml"/>
  <Override PartName="/word/diagrams/layout44.xml" ContentType="application/vnd.openxmlformats-officedocument.drawingml.diagramLayout+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layout33.xml" ContentType="application/vnd.openxmlformats-officedocument.drawingml.diagramLayout+xml"/>
  <Override PartName="/word/diagrams/colors36.xml" ContentType="application/vnd.openxmlformats-officedocument.drawingml.diagramColors+xml"/>
  <Override PartName="/word/diagrams/data42.xml" ContentType="application/vnd.openxmlformats-officedocument.drawingml.diagramData+xml"/>
  <Override PartName="/word/diagrams/colors47.xml" ContentType="application/vnd.openxmlformats-officedocument.drawingml.diagramColors+xml"/>
  <Override PartName="/word/diagrams/drawing5.xml" ContentType="application/vnd.ms-office.drawingml.diagramDrawing+xml"/>
  <Default Extension="jpeg" ContentType="image/jpeg"/>
  <Override PartName="/word/diagrams/drawing18.xml" ContentType="application/vnd.ms-office.drawingml.diagramDrawing+xml"/>
  <Override PartName="/word/diagrams/layout22.xml" ContentType="application/vnd.openxmlformats-officedocument.drawingml.diagramLayout+xml"/>
  <Override PartName="/word/diagrams/colors25.xml" ContentType="application/vnd.openxmlformats-officedocument.drawingml.diagramColors+xml"/>
  <Override PartName="/word/diagrams/drawing29.xml" ContentType="application/vnd.ms-office.drawingml.diagramDrawing+xml"/>
  <Override PartName="/word/diagrams/data31.xml" ContentType="application/vnd.openxmlformats-officedocument.drawingml.diagramData+xml"/>
  <Override PartName="/word/diagrams/layout40.xml" ContentType="application/vnd.openxmlformats-officedocument.drawingml.diagramLayout+xml"/>
  <Override PartName="/word/diagrams/colors43.xml" ContentType="application/vnd.openxmlformats-officedocument.drawingml.diagramColors+xml"/>
  <Override PartName="/word/diagrams/drawing47.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diagrams/colors32.xml" ContentType="application/vnd.openxmlformats-officedocument.drawingml.diagramColors+xml"/>
  <Override PartName="/word/diagrams/drawing36.xml" ContentType="application/vnd.ms-office.drawingml.diagramDrawing+xml"/>
  <Override PartName="/word/settings.xml" ContentType="application/vnd.openxmlformats-officedocument.wordprocessingml.settings+xml"/>
  <Override PartName="/word/diagrams/drawing1.xml" ContentType="application/vnd.ms-office.drawingml.diagramDrawing+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25.xml" ContentType="application/vnd.ms-office.drawingml.diagramDrawing+xml"/>
  <Override PartName="/word/diagrams/quickStyle37.xml" ContentType="application/vnd.openxmlformats-officedocument.drawingml.diagramStyle+xml"/>
  <Override PartName="/word/diagrams/drawing43.xml" ContentType="application/vnd.ms-office.drawingml.diagramDrawing+xml"/>
  <Override PartName="/word/diagrams/quickStyle48.xml" ContentType="application/vnd.openxmlformats-officedocument.drawingml.diagramStyle+xml"/>
  <Override PartName="/word/diagrams/colors50.xml" ContentType="application/vnd.openxmlformats-officedocument.drawingml.diagramColors+xml"/>
  <Override PartName="/word/diagrams/layout6.xml" ContentType="application/vnd.openxmlformats-officedocument.drawingml.diagramLayout+xml"/>
  <Override PartName="/word/diagrams/colors10.xml" ContentType="application/vnd.openxmlformats-officedocument.drawingml.diagramColors+xml"/>
  <Override PartName="/word/diagrams/drawing21.xml" ContentType="application/vnd.ms-office.drawingml.diagramDrawing+xml"/>
  <Override PartName="/word/diagrams/quickStyle26.xml" ContentType="application/vnd.openxmlformats-officedocument.drawingml.diagramStyle+xml"/>
  <Override PartName="/word/diagrams/drawing32.xml" ContentType="application/vnd.ms-office.drawingml.diagramDrawing+xml"/>
  <Override PartName="/word/diagrams/drawing50.xml" ContentType="application/vnd.ms-office.drawingml.diagramDrawing+xml"/>
  <Override PartName="/word/theme/theme1.xml" ContentType="application/vnd.openxmlformats-officedocument.theme+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diagrams/data29.xml" ContentType="application/vnd.openxmlformats-officedocument.drawingml.diagramData+xml"/>
  <Override PartName="/word/diagrams/quickStyle33.xml" ContentType="application/vnd.openxmlformats-officedocument.drawingml.diagramStyle+xml"/>
  <Override PartName="/word/diagrams/quickStyle44.xml" ContentType="application/vnd.openxmlformats-officedocument.drawingml.diagramStyle+xml"/>
  <Override PartName="/word/diagrams/layout49.xml" ContentType="application/vnd.openxmlformats-officedocument.drawingml.diagramLayout+xml"/>
  <Override PartName="/word/diagrams/layout2.xml" ContentType="application/vnd.openxmlformats-officedocument.drawingml.diagramLayout+xml"/>
  <Override PartName="/word/diagrams/data18.xml" ContentType="application/vnd.openxmlformats-officedocument.drawingml.diagramData+xml"/>
  <Override PartName="/word/diagrams/quickStyle22.xml" ContentType="application/vnd.openxmlformats-officedocument.drawingml.diagramStyle+xml"/>
  <Override PartName="/word/diagrams/data36.xml" ContentType="application/vnd.openxmlformats-officedocument.drawingml.diagramData+xml"/>
  <Override PartName="/word/diagrams/layout38.xml" ContentType="application/vnd.openxmlformats-officedocument.drawingml.diagramLayout+xml"/>
  <Override PartName="/word/diagrams/data47.xml" ContentType="application/vnd.openxmlformats-officedocument.drawingml.diagramData+xml"/>
  <Override PartName="/word/diagrams/data3.xml" ContentType="application/vnd.openxmlformats-officedocument.drawingml.diagramData+xml"/>
  <Override PartName="/word/diagrams/quickStyle11.xml" ContentType="application/vnd.openxmlformats-officedocument.drawingml.diagramStyle+xml"/>
  <Override PartName="/word/diagrams/colors19.xml" ContentType="application/vnd.openxmlformats-officedocument.drawingml.diagramColors+xml"/>
  <Override PartName="/word/diagrams/data25.xml" ContentType="application/vnd.openxmlformats-officedocument.drawingml.diagramData+xml"/>
  <Override PartName="/word/diagrams/layout45.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layout34.xml" ContentType="application/vnd.openxmlformats-officedocument.drawingml.diagramLayout+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drawing19.xml" ContentType="application/vnd.ms-office.drawingml.diagramDrawing+xml"/>
  <Override PartName="/word/diagrams/layout23.xml" ContentType="application/vnd.openxmlformats-officedocument.drawingml.diagramLayout+xml"/>
  <Override PartName="/word/diagrams/colors44.xml" ContentType="application/vnd.openxmlformats-officedocument.drawingml.diagramColors+xml"/>
  <Override PartName="/word/diagrams/data50.xml" ContentType="application/vnd.openxmlformats-officedocument.drawingml.diagramData+xml"/>
  <Override PartName="/word/diagrams/colors33.xml" ContentType="application/vnd.openxmlformats-officedocument.drawingml.diagramColors+xml"/>
  <Override PartName="/word/diagrams/drawing44.xml" ContentType="application/vnd.ms-office.drawingml.diagramDrawing+xml"/>
  <Override PartName="/word/diagrams/quickStyle49.xml" ContentType="application/vnd.openxmlformats-officedocument.drawingml.diagramStyle+xml"/>
  <Override PartName="/word/diagrams/colors11.xml" ContentType="application/vnd.openxmlformats-officedocument.drawingml.diagramColors+xml"/>
  <Override PartName="/word/diagrams/colors22.xml" ContentType="application/vnd.openxmlformats-officedocument.drawingml.diagramColors+xml"/>
  <Override PartName="/word/diagrams/drawing33.xml" ContentType="application/vnd.ms-office.drawingml.diagramDrawing+xml"/>
  <Override PartName="/word/diagrams/quickStyle38.xml" ContentType="application/vnd.openxmlformats-officedocument.drawingml.diagramStyle+xml"/>
  <Override PartName="/word/diagrams/drawing22.xml" ContentType="application/vnd.ms-office.drawingml.diagramDrawing+xml"/>
  <Override PartName="/word/diagrams/quickStyle27.xml" ContentType="application/vnd.openxmlformats-officedocument.drawingml.diagramStyle+xml"/>
  <Override PartName="/word/diagrams/layout3.xml" ContentType="application/vnd.openxmlformats-officedocument.drawingml.diagramLayout+xml"/>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diagrams/layout39.xml" ContentType="application/vnd.openxmlformats-officedocument.drawingml.diagramLayout+xml"/>
  <Override PartName="/word/diagrams/quickStyle3.xml" ContentType="application/vnd.openxmlformats-officedocument.drawingml.diagramStyle+xml"/>
  <Override PartName="/word/diagrams/colors6.xml" ContentType="application/vnd.openxmlformats-officedocument.drawingml.diagramColors+xml"/>
  <Override PartName="/word/diagrams/data19.xml" ContentType="application/vnd.openxmlformats-officedocument.drawingml.diagramData+xml"/>
  <Override PartName="/word/diagrams/layout28.xml" ContentType="application/vnd.openxmlformats-officedocument.drawingml.diagramLayout+xml"/>
  <Override PartName="/word/diagrams/quickStyle41.xml" ContentType="application/vnd.openxmlformats-officedocument.drawingml.diagramStyle+xml"/>
  <Override PartName="/word/diagrams/layout17.xml" ContentType="application/vnd.openxmlformats-officedocument.drawingml.diagramLayout+xml"/>
  <Override PartName="/word/diagrams/quickStyle30.xml" ContentType="application/vnd.openxmlformats-officedocument.drawingml.diagramStyle+xml"/>
  <Override PartName="/word/diagrams/colors38.xml" ContentType="application/vnd.openxmlformats-officedocument.drawingml.diagramColors+xml"/>
  <Override PartName="/word/diagrams/data44.xml" ContentType="application/vnd.openxmlformats-officedocument.drawingml.diagramData+xml"/>
  <Override PartName="/word/diagrams/colors49.xml" ContentType="application/vnd.openxmlformats-officedocument.drawingml.diagramColors+xml"/>
  <Override PartName="/word/diagrams/colors27.xml" ContentType="application/vnd.openxmlformats-officedocument.drawingml.diagramColors+xml"/>
  <Override PartName="/word/diagrams/data33.xml" ContentType="application/vnd.openxmlformats-officedocument.drawingml.diagramData+xml"/>
  <Override PartName="/word/diagrams/layout42.xml" ContentType="application/vnd.openxmlformats-officedocument.drawingml.diagramLayout+xml"/>
  <Override PartName="/word/diagrams/drawing49.xml" ContentType="application/vnd.ms-office.drawingml.diagramDrawing+xml"/>
  <Override PartName="/word/diagrams/data11.xml" ContentType="application/vnd.openxmlformats-officedocument.drawingml.diagramData+xml"/>
  <Override PartName="/word/diagrams/colors16.xml" ContentType="application/vnd.openxmlformats-officedocument.drawingml.diagramColors+xml"/>
  <Override PartName="/word/diagrams/data22.xml" ContentType="application/vnd.openxmlformats-officedocument.drawingml.diagramData+xml"/>
  <Override PartName="/word/diagrams/layout31.xml" ContentType="application/vnd.openxmlformats-officedocument.drawingml.diagramLayout+xml"/>
  <Override PartName="/word/diagrams/drawing38.xml" ContentType="application/vnd.ms-office.drawingml.diagramDrawing+xml"/>
  <Override PartName="/word/diagrams/drawing3.xml" ContentType="application/vnd.ms-office.drawingml.diagramDrawing+xml"/>
  <Override PartName="/word/diagrams/drawing16.xml" ContentType="application/vnd.ms-office.drawingml.diagramDrawing+xml"/>
  <Override PartName="/word/diagrams/layout20.xml" ContentType="application/vnd.openxmlformats-officedocument.drawingml.diagramLayout+xml"/>
  <Override PartName="/word/diagrams/drawing27.xml" ContentType="application/vnd.ms-office.drawingml.diagramDrawing+xml"/>
  <Override PartName="/word/diagrams/colors41.xml" ContentType="application/vnd.openxmlformats-officedocument.drawingml.diagramColors+xml"/>
  <Override PartName="/word/diagrams/layout8.xml" ContentType="application/vnd.openxmlformats-officedocument.drawingml.diagramLayout+xml"/>
  <Override PartName="/word/diagrams/colors3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697" w:rsidRPr="0068578D" w:rsidRDefault="00EE7697" w:rsidP="00EE7697">
      <w:pPr>
        <w:spacing w:after="0" w:line="240" w:lineRule="auto"/>
        <w:jc w:val="center"/>
        <w:rPr>
          <w:rFonts w:ascii="Times New Roman" w:hAnsi="Times New Roman"/>
          <w:b/>
          <w:sz w:val="28"/>
          <w:szCs w:val="28"/>
          <w:lang w:val="uk-UA"/>
        </w:rPr>
      </w:pPr>
      <w:bookmarkStart w:id="0" w:name="_Hlk26811187"/>
      <w:r w:rsidRPr="0068578D">
        <w:rPr>
          <w:rFonts w:ascii="Times New Roman" w:hAnsi="Times New Roman"/>
          <w:b/>
          <w:sz w:val="28"/>
          <w:szCs w:val="28"/>
          <w:lang w:val="uk-UA"/>
        </w:rPr>
        <w:t>МІНІСТЕРСТВО ОСВІТИ І НАУКИ УКРАЇНИ</w:t>
      </w:r>
    </w:p>
    <w:p w:rsidR="00EE7697" w:rsidRPr="0068578D" w:rsidRDefault="00EE7697" w:rsidP="00EE7697">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t>ЗАПОРІЗЬКИЙ НАЦІОНАЛЬНИЙ УНІВЕРСИТЕТ</w:t>
      </w:r>
    </w:p>
    <w:p w:rsidR="00EE7697" w:rsidRPr="0068578D" w:rsidRDefault="00EE7697" w:rsidP="00EE7697">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t>ЮРИДИЧНИЙ ФАКУЛЬТЕТ</w:t>
      </w:r>
    </w:p>
    <w:p w:rsidR="00EE7697" w:rsidRPr="0068578D" w:rsidRDefault="00EE7697" w:rsidP="00EE7697">
      <w:pPr>
        <w:spacing w:after="0" w:line="240" w:lineRule="auto"/>
        <w:jc w:val="center"/>
        <w:rPr>
          <w:rFonts w:ascii="Times New Roman" w:hAnsi="Times New Roman"/>
          <w:sz w:val="28"/>
          <w:szCs w:val="28"/>
          <w:lang w:val="uk-UA"/>
        </w:rPr>
      </w:pPr>
    </w:p>
    <w:p w:rsidR="00EE7697" w:rsidRPr="00136526" w:rsidRDefault="00EE7697" w:rsidP="00EE7697">
      <w:pPr>
        <w:spacing w:after="0" w:line="240" w:lineRule="auto"/>
        <w:jc w:val="center"/>
        <w:rPr>
          <w:rFonts w:ascii="Times New Roman" w:hAnsi="Times New Roman"/>
          <w:b/>
          <w:sz w:val="16"/>
          <w:szCs w:val="24"/>
          <w:lang w:val="uk-UA"/>
        </w:rPr>
      </w:pPr>
      <w:r w:rsidRPr="00136526">
        <w:rPr>
          <w:rFonts w:ascii="Times New Roman" w:hAnsi="Times New Roman"/>
          <w:b/>
          <w:sz w:val="28"/>
          <w:szCs w:val="28"/>
          <w:lang w:val="uk-UA"/>
        </w:rPr>
        <w:t>кафедра адміністративного та господарського права</w:t>
      </w:r>
    </w:p>
    <w:p w:rsidR="00EE7697" w:rsidRPr="0068578D" w:rsidRDefault="00EE7697" w:rsidP="00EE7697">
      <w:pPr>
        <w:spacing w:after="0" w:line="240" w:lineRule="auto"/>
        <w:jc w:val="center"/>
        <w:rPr>
          <w:rFonts w:ascii="Times New Roman" w:hAnsi="Times New Roman"/>
          <w:sz w:val="16"/>
          <w:szCs w:val="24"/>
          <w:lang w:val="uk-UA"/>
        </w:rPr>
      </w:pPr>
    </w:p>
    <w:p w:rsidR="00EE7697" w:rsidRPr="0068578D" w:rsidRDefault="00EE7697" w:rsidP="00EE7697">
      <w:pPr>
        <w:spacing w:after="0" w:line="240" w:lineRule="auto"/>
        <w:jc w:val="center"/>
        <w:rPr>
          <w:rFonts w:ascii="Times New Roman" w:hAnsi="Times New Roman"/>
          <w:sz w:val="16"/>
          <w:szCs w:val="24"/>
          <w:lang w:val="uk-UA"/>
        </w:rPr>
      </w:pPr>
    </w:p>
    <w:p w:rsidR="00EE7697" w:rsidRPr="0068578D" w:rsidRDefault="00EE7697" w:rsidP="00EE7697">
      <w:pPr>
        <w:spacing w:after="0" w:line="240" w:lineRule="auto"/>
        <w:jc w:val="center"/>
        <w:rPr>
          <w:rFonts w:ascii="Times New Roman" w:hAnsi="Times New Roman"/>
          <w:sz w:val="16"/>
          <w:szCs w:val="24"/>
          <w:lang w:val="uk-UA"/>
        </w:rPr>
      </w:pPr>
    </w:p>
    <w:p w:rsidR="00EE7697" w:rsidRPr="0068578D" w:rsidRDefault="00EE7697" w:rsidP="00EE7697">
      <w:pPr>
        <w:spacing w:after="0" w:line="240" w:lineRule="auto"/>
        <w:jc w:val="center"/>
        <w:rPr>
          <w:rFonts w:ascii="Times New Roman" w:hAnsi="Times New Roman"/>
          <w:sz w:val="16"/>
          <w:szCs w:val="24"/>
          <w:lang w:val="uk-UA"/>
        </w:rPr>
      </w:pPr>
    </w:p>
    <w:p w:rsidR="00EE7697" w:rsidRPr="0068578D" w:rsidRDefault="00EE7697" w:rsidP="00EE7697">
      <w:pPr>
        <w:spacing w:after="0" w:line="240" w:lineRule="auto"/>
        <w:jc w:val="center"/>
        <w:rPr>
          <w:rFonts w:ascii="Times New Roman" w:hAnsi="Times New Roman"/>
          <w:sz w:val="16"/>
          <w:szCs w:val="24"/>
          <w:lang w:val="uk-UA"/>
        </w:rPr>
      </w:pPr>
    </w:p>
    <w:p w:rsidR="00EE7697" w:rsidRPr="0068578D" w:rsidRDefault="00EE7697" w:rsidP="00EE7697">
      <w:pPr>
        <w:spacing w:after="0" w:line="240" w:lineRule="auto"/>
        <w:jc w:val="center"/>
        <w:rPr>
          <w:rFonts w:ascii="Times New Roman" w:hAnsi="Times New Roman"/>
          <w:sz w:val="16"/>
          <w:szCs w:val="24"/>
          <w:lang w:val="uk-UA"/>
        </w:rPr>
      </w:pPr>
    </w:p>
    <w:p w:rsidR="00EE7697" w:rsidRPr="0068578D" w:rsidRDefault="00EE7697" w:rsidP="00EE7697">
      <w:pPr>
        <w:spacing w:after="0" w:line="240" w:lineRule="auto"/>
        <w:jc w:val="center"/>
        <w:rPr>
          <w:rFonts w:ascii="Times New Roman" w:hAnsi="Times New Roman"/>
          <w:sz w:val="16"/>
          <w:szCs w:val="24"/>
          <w:lang w:val="uk-UA"/>
        </w:rPr>
      </w:pPr>
    </w:p>
    <w:p w:rsidR="00EE7697" w:rsidRPr="0068578D" w:rsidRDefault="00EE7697" w:rsidP="00EE7697">
      <w:pPr>
        <w:spacing w:after="0" w:line="240" w:lineRule="auto"/>
        <w:jc w:val="center"/>
        <w:rPr>
          <w:rFonts w:ascii="Times New Roman" w:hAnsi="Times New Roman"/>
          <w:sz w:val="16"/>
          <w:szCs w:val="24"/>
          <w:lang w:val="uk-UA"/>
        </w:rPr>
      </w:pPr>
    </w:p>
    <w:p w:rsidR="00EE7697" w:rsidRPr="0068578D" w:rsidRDefault="00EE7697" w:rsidP="00EE7697">
      <w:pPr>
        <w:spacing w:after="0" w:line="240" w:lineRule="auto"/>
        <w:jc w:val="center"/>
        <w:rPr>
          <w:rFonts w:ascii="Times New Roman" w:hAnsi="Times New Roman"/>
          <w:sz w:val="16"/>
          <w:szCs w:val="24"/>
          <w:lang w:val="uk-UA"/>
        </w:rPr>
      </w:pPr>
    </w:p>
    <w:p w:rsidR="00EE7697" w:rsidRPr="0068578D" w:rsidRDefault="00EE7697" w:rsidP="00EE7697">
      <w:pPr>
        <w:spacing w:after="0" w:line="240" w:lineRule="auto"/>
        <w:jc w:val="center"/>
        <w:rPr>
          <w:rFonts w:ascii="Times New Roman" w:hAnsi="Times New Roman"/>
          <w:sz w:val="16"/>
          <w:szCs w:val="24"/>
          <w:lang w:val="uk-UA"/>
        </w:rPr>
      </w:pPr>
    </w:p>
    <w:p w:rsidR="00EE7697" w:rsidRPr="0068578D" w:rsidRDefault="00EE7697" w:rsidP="00EE7697">
      <w:pPr>
        <w:spacing w:after="0" w:line="240" w:lineRule="auto"/>
        <w:jc w:val="center"/>
        <w:rPr>
          <w:rFonts w:ascii="Times New Roman" w:hAnsi="Times New Roman"/>
          <w:sz w:val="16"/>
          <w:szCs w:val="24"/>
          <w:lang w:val="uk-UA"/>
        </w:rPr>
      </w:pPr>
    </w:p>
    <w:p w:rsidR="00EE7697" w:rsidRPr="0068578D" w:rsidRDefault="00EE7697" w:rsidP="00EE7697">
      <w:pPr>
        <w:spacing w:after="0" w:line="240" w:lineRule="auto"/>
        <w:jc w:val="center"/>
        <w:rPr>
          <w:rFonts w:ascii="Times New Roman" w:hAnsi="Times New Roman"/>
          <w:sz w:val="16"/>
          <w:szCs w:val="24"/>
          <w:lang w:val="uk-UA"/>
        </w:rPr>
      </w:pPr>
    </w:p>
    <w:p w:rsidR="00EE7697" w:rsidRPr="0068578D" w:rsidRDefault="00EE7697" w:rsidP="00EE7697">
      <w:pPr>
        <w:spacing w:after="0" w:line="240" w:lineRule="auto"/>
        <w:jc w:val="center"/>
        <w:rPr>
          <w:rFonts w:ascii="Times New Roman" w:hAnsi="Times New Roman"/>
          <w:sz w:val="16"/>
          <w:szCs w:val="24"/>
          <w:lang w:val="uk-UA"/>
        </w:rPr>
      </w:pPr>
    </w:p>
    <w:p w:rsidR="00EE7697" w:rsidRPr="0068578D" w:rsidRDefault="00EE7697" w:rsidP="00EE7697">
      <w:pPr>
        <w:spacing w:after="0" w:line="240" w:lineRule="auto"/>
        <w:jc w:val="center"/>
        <w:rPr>
          <w:rFonts w:ascii="Times New Roman" w:hAnsi="Times New Roman"/>
          <w:b/>
          <w:sz w:val="36"/>
          <w:szCs w:val="36"/>
          <w:lang w:val="uk-UA"/>
        </w:rPr>
      </w:pPr>
      <w:r w:rsidRPr="0068578D">
        <w:rPr>
          <w:rFonts w:ascii="Times New Roman" w:hAnsi="Times New Roman"/>
          <w:b/>
          <w:sz w:val="36"/>
          <w:szCs w:val="36"/>
          <w:lang w:val="uk-UA"/>
        </w:rPr>
        <w:t>Кваліфікаційна робота</w:t>
      </w:r>
    </w:p>
    <w:p w:rsidR="00EE7697" w:rsidRPr="0068578D" w:rsidRDefault="00EE7697" w:rsidP="00EE7697">
      <w:pPr>
        <w:spacing w:after="0" w:line="240" w:lineRule="auto"/>
        <w:jc w:val="center"/>
        <w:rPr>
          <w:rFonts w:ascii="Times New Roman" w:hAnsi="Times New Roman"/>
          <w:sz w:val="28"/>
          <w:szCs w:val="24"/>
          <w:lang w:val="uk-UA"/>
        </w:rPr>
      </w:pPr>
      <w:r w:rsidRPr="0068578D">
        <w:rPr>
          <w:rFonts w:ascii="Times New Roman" w:hAnsi="Times New Roman"/>
          <w:sz w:val="28"/>
          <w:szCs w:val="24"/>
          <w:lang w:val="uk-UA"/>
        </w:rPr>
        <w:t>_________________</w:t>
      </w:r>
      <w:r w:rsidRPr="00136526">
        <w:rPr>
          <w:rFonts w:ascii="Times New Roman" w:hAnsi="Times New Roman"/>
          <w:sz w:val="28"/>
          <w:szCs w:val="24"/>
          <w:u w:val="single"/>
          <w:lang w:val="uk-UA"/>
        </w:rPr>
        <w:t>магістр</w:t>
      </w:r>
      <w:r>
        <w:rPr>
          <w:rFonts w:ascii="Times New Roman" w:hAnsi="Times New Roman"/>
          <w:sz w:val="28"/>
          <w:szCs w:val="24"/>
          <w:u w:val="single"/>
          <w:lang w:val="uk-UA"/>
        </w:rPr>
        <w:t>а</w:t>
      </w:r>
      <w:r w:rsidRPr="0068578D">
        <w:rPr>
          <w:rFonts w:ascii="Times New Roman" w:hAnsi="Times New Roman"/>
          <w:sz w:val="28"/>
          <w:szCs w:val="24"/>
          <w:lang w:val="uk-UA"/>
        </w:rPr>
        <w:t>__________________</w:t>
      </w:r>
    </w:p>
    <w:p w:rsidR="00EE7697" w:rsidRPr="0068578D" w:rsidRDefault="00EE7697" w:rsidP="00EE7697">
      <w:pPr>
        <w:spacing w:after="0" w:line="240" w:lineRule="auto"/>
        <w:jc w:val="center"/>
        <w:rPr>
          <w:rFonts w:ascii="Times New Roman" w:hAnsi="Times New Roman"/>
          <w:sz w:val="16"/>
          <w:szCs w:val="24"/>
          <w:lang w:val="uk-UA"/>
        </w:rPr>
      </w:pPr>
      <w:r w:rsidRPr="0068578D">
        <w:rPr>
          <w:rFonts w:ascii="Times New Roman" w:hAnsi="Times New Roman"/>
          <w:sz w:val="16"/>
          <w:szCs w:val="24"/>
          <w:lang w:val="uk-UA"/>
        </w:rPr>
        <w:t>(рівень вищої освіти)</w:t>
      </w:r>
    </w:p>
    <w:p w:rsidR="00EE7697" w:rsidRPr="0068578D" w:rsidRDefault="00EE7697" w:rsidP="00EE7697">
      <w:pPr>
        <w:spacing w:after="0" w:line="240" w:lineRule="auto"/>
        <w:jc w:val="center"/>
        <w:rPr>
          <w:rFonts w:ascii="Times New Roman" w:hAnsi="Times New Roman"/>
          <w:sz w:val="28"/>
          <w:szCs w:val="28"/>
          <w:lang w:val="uk-UA"/>
        </w:rPr>
      </w:pPr>
    </w:p>
    <w:p w:rsidR="00EE7697" w:rsidRPr="00EE7697" w:rsidRDefault="00EE7697" w:rsidP="00EE7697">
      <w:pPr>
        <w:spacing w:after="0" w:line="240" w:lineRule="auto"/>
        <w:jc w:val="center"/>
        <w:rPr>
          <w:rFonts w:ascii="Times New Roman" w:hAnsi="Times New Roman"/>
          <w:sz w:val="28"/>
          <w:szCs w:val="28"/>
          <w:lang w:val="uk-UA"/>
        </w:rPr>
      </w:pPr>
      <w:r w:rsidRPr="0068578D">
        <w:rPr>
          <w:rFonts w:ascii="Times New Roman" w:hAnsi="Times New Roman"/>
          <w:sz w:val="28"/>
          <w:szCs w:val="28"/>
          <w:lang w:val="uk-UA"/>
        </w:rPr>
        <w:t>на тему</w:t>
      </w:r>
      <w:r w:rsidRPr="00136526">
        <w:rPr>
          <w:rFonts w:ascii="Times New Roman" w:hAnsi="Times New Roman"/>
          <w:sz w:val="28"/>
          <w:szCs w:val="28"/>
          <w:lang w:val="uk-UA"/>
        </w:rPr>
        <w:t xml:space="preserve"> </w:t>
      </w:r>
      <w:r w:rsidRPr="00EE7697">
        <w:rPr>
          <w:rFonts w:ascii="Times New Roman" w:hAnsi="Times New Roman"/>
          <w:sz w:val="28"/>
          <w:szCs w:val="28"/>
          <w:lang w:val="uk-UA"/>
        </w:rPr>
        <w:t>Сімейні лікарі як первинна ланка системи охорони здоров`я в Україні та країнах ЄС: порівняльно-правовий аналіз</w:t>
      </w:r>
    </w:p>
    <w:p w:rsidR="00EE7697" w:rsidRPr="0068578D" w:rsidRDefault="00EE7697" w:rsidP="00EE7697">
      <w:pPr>
        <w:spacing w:after="0" w:line="240" w:lineRule="auto"/>
        <w:jc w:val="center"/>
        <w:rPr>
          <w:rFonts w:ascii="Times New Roman" w:hAnsi="Times New Roman"/>
          <w:sz w:val="28"/>
          <w:szCs w:val="24"/>
          <w:lang w:val="uk-UA"/>
        </w:rPr>
      </w:pPr>
    </w:p>
    <w:p w:rsidR="00EE7697" w:rsidRPr="0068578D" w:rsidRDefault="00EE7697" w:rsidP="00EE7697">
      <w:pPr>
        <w:spacing w:after="0" w:line="240" w:lineRule="auto"/>
        <w:jc w:val="center"/>
        <w:rPr>
          <w:rFonts w:ascii="Times New Roman" w:hAnsi="Times New Roman"/>
          <w:sz w:val="28"/>
          <w:szCs w:val="24"/>
          <w:lang w:val="uk-UA"/>
        </w:rPr>
      </w:pPr>
    </w:p>
    <w:p w:rsidR="00EE7697" w:rsidRPr="0068578D" w:rsidRDefault="00EE7697" w:rsidP="00EE7697">
      <w:pPr>
        <w:spacing w:after="0" w:line="240" w:lineRule="auto"/>
        <w:jc w:val="center"/>
        <w:rPr>
          <w:rFonts w:ascii="Times New Roman" w:hAnsi="Times New Roman"/>
          <w:sz w:val="28"/>
          <w:szCs w:val="24"/>
          <w:lang w:val="uk-UA"/>
        </w:rPr>
      </w:pPr>
    </w:p>
    <w:p w:rsidR="00EE7697" w:rsidRPr="0068578D" w:rsidRDefault="00EE7697" w:rsidP="00EE7697">
      <w:pPr>
        <w:spacing w:after="0" w:line="240" w:lineRule="auto"/>
        <w:jc w:val="center"/>
        <w:rPr>
          <w:rFonts w:ascii="Times New Roman" w:hAnsi="Times New Roman"/>
          <w:sz w:val="28"/>
          <w:szCs w:val="24"/>
          <w:lang w:val="uk-UA"/>
        </w:rPr>
      </w:pPr>
    </w:p>
    <w:p w:rsidR="00EE7697" w:rsidRPr="0068578D" w:rsidRDefault="00EE7697" w:rsidP="00EE7697">
      <w:pPr>
        <w:spacing w:after="0" w:line="240" w:lineRule="auto"/>
        <w:jc w:val="center"/>
        <w:rPr>
          <w:rFonts w:ascii="Times New Roman" w:hAnsi="Times New Roman"/>
          <w:sz w:val="28"/>
          <w:szCs w:val="24"/>
          <w:lang w:val="uk-UA"/>
        </w:rPr>
      </w:pPr>
    </w:p>
    <w:p w:rsidR="00EE7697" w:rsidRPr="0068578D" w:rsidRDefault="00EE7697" w:rsidP="00EE7697">
      <w:pPr>
        <w:spacing w:after="0" w:line="240" w:lineRule="auto"/>
        <w:jc w:val="center"/>
        <w:rPr>
          <w:rFonts w:ascii="Times New Roman" w:hAnsi="Times New Roman"/>
          <w:sz w:val="28"/>
          <w:szCs w:val="24"/>
          <w:lang w:val="uk-UA"/>
        </w:rPr>
      </w:pPr>
    </w:p>
    <w:p w:rsidR="00EE7697" w:rsidRPr="0068578D" w:rsidRDefault="00EE7697" w:rsidP="00EE7697">
      <w:pPr>
        <w:spacing w:after="0" w:line="240" w:lineRule="auto"/>
        <w:jc w:val="center"/>
        <w:rPr>
          <w:rFonts w:ascii="Times New Roman" w:hAnsi="Times New Roman"/>
          <w:sz w:val="28"/>
          <w:szCs w:val="24"/>
          <w:lang w:val="uk-UA"/>
        </w:rPr>
      </w:pPr>
    </w:p>
    <w:p w:rsidR="00EE7697" w:rsidRPr="0068578D" w:rsidRDefault="00EE7697" w:rsidP="00EE7697">
      <w:pPr>
        <w:spacing w:after="0" w:line="240" w:lineRule="auto"/>
        <w:jc w:val="center"/>
        <w:rPr>
          <w:rFonts w:ascii="Times New Roman" w:hAnsi="Times New Roman"/>
          <w:sz w:val="28"/>
          <w:szCs w:val="24"/>
          <w:lang w:val="uk-UA"/>
        </w:rPr>
      </w:pPr>
    </w:p>
    <w:p w:rsidR="00EE7697" w:rsidRPr="0068578D" w:rsidRDefault="00EE7697" w:rsidP="00EE7697">
      <w:pPr>
        <w:spacing w:after="0" w:line="240" w:lineRule="auto"/>
        <w:ind w:left="3544"/>
        <w:rPr>
          <w:rFonts w:ascii="Times New Roman" w:hAnsi="Times New Roman"/>
          <w:sz w:val="28"/>
          <w:szCs w:val="24"/>
          <w:lang w:val="uk-UA"/>
        </w:rPr>
      </w:pPr>
      <w:r w:rsidRPr="0068578D">
        <w:rPr>
          <w:rFonts w:ascii="Times New Roman" w:hAnsi="Times New Roman"/>
          <w:sz w:val="28"/>
          <w:szCs w:val="24"/>
          <w:lang w:val="uk-UA"/>
        </w:rPr>
        <w:t>Виконав: студент магістратури, групи______</w:t>
      </w:r>
    </w:p>
    <w:p w:rsidR="00EE7697" w:rsidRPr="0068578D" w:rsidRDefault="00EE7697" w:rsidP="00EE7697">
      <w:pPr>
        <w:spacing w:after="0" w:line="240" w:lineRule="auto"/>
        <w:ind w:left="3544"/>
        <w:rPr>
          <w:rFonts w:ascii="Times New Roman" w:hAnsi="Times New Roman"/>
          <w:sz w:val="28"/>
          <w:szCs w:val="24"/>
          <w:lang w:val="uk-UA"/>
        </w:rPr>
      </w:pPr>
      <w:r w:rsidRPr="0068578D">
        <w:rPr>
          <w:rFonts w:ascii="Times New Roman" w:hAnsi="Times New Roman"/>
          <w:sz w:val="28"/>
          <w:szCs w:val="24"/>
          <w:lang w:val="uk-UA"/>
        </w:rPr>
        <w:t>спеціальності</w:t>
      </w:r>
    </w:p>
    <w:p w:rsidR="00EE7697" w:rsidRPr="0068578D" w:rsidRDefault="00EE7697" w:rsidP="00EE7697">
      <w:pPr>
        <w:spacing w:after="0" w:line="240" w:lineRule="auto"/>
        <w:rPr>
          <w:rFonts w:ascii="Times New Roman" w:hAnsi="Times New Roman"/>
          <w:sz w:val="16"/>
          <w:szCs w:val="24"/>
          <w:lang w:val="uk-UA"/>
        </w:rPr>
      </w:pPr>
    </w:p>
    <w:p w:rsidR="00EE7697" w:rsidRPr="00136526" w:rsidRDefault="00EE7697" w:rsidP="00EE7697">
      <w:pPr>
        <w:spacing w:after="0" w:line="240" w:lineRule="auto"/>
        <w:ind w:left="3544"/>
        <w:rPr>
          <w:rFonts w:ascii="Times New Roman" w:hAnsi="Times New Roman"/>
          <w:sz w:val="28"/>
          <w:szCs w:val="28"/>
          <w:lang w:val="uk-UA"/>
        </w:rPr>
      </w:pPr>
      <w:r>
        <w:rPr>
          <w:rFonts w:ascii="Times New Roman" w:hAnsi="Times New Roman"/>
          <w:sz w:val="28"/>
          <w:szCs w:val="28"/>
          <w:lang w:val="uk-UA"/>
        </w:rPr>
        <w:t xml:space="preserve">спеціальності </w:t>
      </w:r>
      <w:r w:rsidRPr="00136526">
        <w:rPr>
          <w:rFonts w:ascii="Times New Roman" w:hAnsi="Times New Roman"/>
          <w:sz w:val="28"/>
          <w:szCs w:val="28"/>
          <w:lang w:val="uk-UA"/>
        </w:rPr>
        <w:t>081 право</w:t>
      </w:r>
    </w:p>
    <w:p w:rsidR="00EE7697" w:rsidRPr="0068578D" w:rsidRDefault="00EE7697" w:rsidP="00EE7697">
      <w:pPr>
        <w:spacing w:after="0" w:line="240" w:lineRule="auto"/>
        <w:ind w:left="3544"/>
        <w:rPr>
          <w:rFonts w:ascii="Times New Roman" w:hAnsi="Times New Roman"/>
          <w:sz w:val="16"/>
          <w:szCs w:val="24"/>
          <w:lang w:val="uk-UA"/>
        </w:rPr>
      </w:pPr>
    </w:p>
    <w:p w:rsidR="00EE7697" w:rsidRPr="00136526" w:rsidRDefault="00EE7697" w:rsidP="00EE7697">
      <w:pPr>
        <w:spacing w:after="0" w:line="240" w:lineRule="auto"/>
        <w:ind w:firstLine="3544"/>
        <w:jc w:val="both"/>
        <w:rPr>
          <w:rFonts w:ascii="Times New Roman" w:hAnsi="Times New Roman"/>
          <w:b/>
          <w:sz w:val="28"/>
          <w:szCs w:val="28"/>
          <w:lang w:val="uk-UA"/>
        </w:rPr>
      </w:pPr>
      <w:r>
        <w:rPr>
          <w:rFonts w:ascii="Times New Roman" w:hAnsi="Times New Roman"/>
          <w:bCs/>
          <w:sz w:val="28"/>
          <w:szCs w:val="28"/>
          <w:lang w:val="uk-UA"/>
        </w:rPr>
        <w:t>В.П. Федотова</w:t>
      </w:r>
    </w:p>
    <w:p w:rsidR="00EE7697" w:rsidRPr="0068578D" w:rsidRDefault="00EE7697" w:rsidP="00EE7697">
      <w:pPr>
        <w:spacing w:after="0" w:line="240" w:lineRule="auto"/>
        <w:ind w:left="3544"/>
        <w:rPr>
          <w:rFonts w:ascii="Times New Roman" w:hAnsi="Times New Roman"/>
          <w:sz w:val="16"/>
          <w:szCs w:val="24"/>
          <w:lang w:val="uk-UA"/>
        </w:rPr>
      </w:pPr>
      <w:r w:rsidRPr="0068578D">
        <w:rPr>
          <w:rFonts w:ascii="Times New Roman" w:hAnsi="Times New Roman"/>
          <w:sz w:val="28"/>
          <w:szCs w:val="24"/>
          <w:lang w:val="uk-UA"/>
        </w:rPr>
        <w:t xml:space="preserve">Керівник </w:t>
      </w:r>
      <w:r>
        <w:rPr>
          <w:rFonts w:ascii="Times New Roman" w:hAnsi="Times New Roman"/>
          <w:sz w:val="28"/>
          <w:szCs w:val="24"/>
          <w:lang w:val="uk-UA"/>
        </w:rPr>
        <w:t>професор, д.ю.н. Колпаков В.К.</w:t>
      </w:r>
    </w:p>
    <w:p w:rsidR="00EE7697" w:rsidRPr="0068578D" w:rsidRDefault="00EE7697" w:rsidP="00EE7697">
      <w:pPr>
        <w:spacing w:after="0" w:line="240" w:lineRule="auto"/>
        <w:ind w:left="3544"/>
        <w:rPr>
          <w:rFonts w:ascii="Times New Roman" w:hAnsi="Times New Roman"/>
          <w:sz w:val="28"/>
          <w:szCs w:val="24"/>
          <w:lang w:val="uk-UA"/>
        </w:rPr>
      </w:pPr>
      <w:r w:rsidRPr="0068578D">
        <w:rPr>
          <w:rFonts w:ascii="Times New Roman" w:hAnsi="Times New Roman"/>
          <w:sz w:val="28"/>
          <w:szCs w:val="24"/>
          <w:lang w:val="uk-UA"/>
        </w:rPr>
        <w:t>Рецензент___________________________</w:t>
      </w:r>
    </w:p>
    <w:p w:rsidR="00EE7697" w:rsidRPr="0068578D" w:rsidRDefault="00EE7697" w:rsidP="00EE7697">
      <w:pPr>
        <w:spacing w:after="0" w:line="240" w:lineRule="auto"/>
        <w:ind w:left="2832" w:firstLine="708"/>
        <w:jc w:val="center"/>
        <w:rPr>
          <w:rFonts w:ascii="Times New Roman" w:hAnsi="Times New Roman"/>
          <w:sz w:val="16"/>
          <w:szCs w:val="24"/>
          <w:lang w:val="uk-UA"/>
        </w:rPr>
      </w:pPr>
      <w:r w:rsidRPr="0068578D">
        <w:rPr>
          <w:rFonts w:ascii="Times New Roman" w:hAnsi="Times New Roman"/>
          <w:sz w:val="16"/>
          <w:szCs w:val="24"/>
          <w:lang w:val="uk-UA"/>
        </w:rPr>
        <w:t xml:space="preserve">(посада, вчене звання, науковий ступінь, прізвище та ініціали)   </w:t>
      </w:r>
    </w:p>
    <w:p w:rsidR="00EE7697" w:rsidRPr="0068578D" w:rsidRDefault="00EE7697" w:rsidP="00EE7697">
      <w:pPr>
        <w:spacing w:after="0" w:line="240" w:lineRule="auto"/>
        <w:jc w:val="right"/>
        <w:rPr>
          <w:rFonts w:ascii="Times New Roman" w:hAnsi="Times New Roman"/>
          <w:sz w:val="28"/>
          <w:szCs w:val="24"/>
          <w:lang w:val="uk-UA"/>
        </w:rPr>
      </w:pPr>
    </w:p>
    <w:p w:rsidR="00EE7697" w:rsidRPr="0068578D" w:rsidRDefault="00EE7697" w:rsidP="00EE7697">
      <w:pPr>
        <w:spacing w:after="0" w:line="240" w:lineRule="auto"/>
        <w:jc w:val="right"/>
        <w:rPr>
          <w:rFonts w:ascii="Times New Roman" w:hAnsi="Times New Roman"/>
          <w:sz w:val="28"/>
          <w:szCs w:val="24"/>
          <w:lang w:val="uk-UA"/>
        </w:rPr>
      </w:pPr>
    </w:p>
    <w:p w:rsidR="00EE7697" w:rsidRPr="0068578D" w:rsidRDefault="00EE7697" w:rsidP="00EE7697">
      <w:pPr>
        <w:spacing w:after="0" w:line="240" w:lineRule="auto"/>
        <w:jc w:val="right"/>
        <w:rPr>
          <w:rFonts w:ascii="Times New Roman" w:hAnsi="Times New Roman"/>
          <w:sz w:val="28"/>
          <w:szCs w:val="24"/>
          <w:lang w:val="uk-UA"/>
        </w:rPr>
      </w:pPr>
    </w:p>
    <w:p w:rsidR="00EE7697" w:rsidRPr="0068578D" w:rsidRDefault="00EE7697" w:rsidP="00EE7697">
      <w:pPr>
        <w:spacing w:after="0" w:line="240" w:lineRule="auto"/>
        <w:jc w:val="center"/>
        <w:rPr>
          <w:rFonts w:ascii="Times New Roman" w:hAnsi="Times New Roman"/>
          <w:sz w:val="28"/>
          <w:szCs w:val="24"/>
          <w:lang w:val="uk-UA"/>
        </w:rPr>
      </w:pPr>
    </w:p>
    <w:p w:rsidR="00EE7697" w:rsidRPr="0068578D" w:rsidRDefault="00EE7697" w:rsidP="00EE7697">
      <w:pPr>
        <w:spacing w:after="0" w:line="240" w:lineRule="auto"/>
        <w:jc w:val="center"/>
        <w:rPr>
          <w:rFonts w:ascii="Times New Roman" w:hAnsi="Times New Roman"/>
          <w:sz w:val="28"/>
          <w:szCs w:val="24"/>
          <w:lang w:val="uk-UA"/>
        </w:rPr>
      </w:pPr>
    </w:p>
    <w:p w:rsidR="00EE7697" w:rsidRPr="0068578D" w:rsidRDefault="00EE7697" w:rsidP="00EE7697">
      <w:pPr>
        <w:spacing w:after="0" w:line="240" w:lineRule="auto"/>
        <w:jc w:val="center"/>
        <w:rPr>
          <w:rFonts w:ascii="Times New Roman" w:hAnsi="Times New Roman"/>
          <w:sz w:val="28"/>
          <w:szCs w:val="24"/>
          <w:lang w:val="uk-UA"/>
        </w:rPr>
      </w:pPr>
    </w:p>
    <w:p w:rsidR="00EE7697" w:rsidRDefault="00EE7697" w:rsidP="00EE7697">
      <w:pPr>
        <w:spacing w:after="0" w:line="240" w:lineRule="auto"/>
        <w:jc w:val="center"/>
        <w:rPr>
          <w:rFonts w:ascii="Times New Roman" w:hAnsi="Times New Roman"/>
          <w:sz w:val="28"/>
          <w:szCs w:val="24"/>
          <w:lang w:val="uk-UA"/>
        </w:rPr>
      </w:pPr>
      <w:r w:rsidRPr="0068578D">
        <w:rPr>
          <w:rFonts w:ascii="Times New Roman" w:hAnsi="Times New Roman"/>
          <w:sz w:val="28"/>
          <w:szCs w:val="24"/>
          <w:lang w:val="uk-UA"/>
        </w:rPr>
        <w:t>Запоріжжя – 20</w:t>
      </w:r>
      <w:r>
        <w:rPr>
          <w:rFonts w:ascii="Times New Roman" w:hAnsi="Times New Roman"/>
          <w:sz w:val="28"/>
          <w:szCs w:val="24"/>
          <w:lang w:val="uk-UA"/>
        </w:rPr>
        <w:t>20</w:t>
      </w:r>
    </w:p>
    <w:p w:rsidR="00EE7697" w:rsidRDefault="00EE7697" w:rsidP="00EE7697">
      <w:pPr>
        <w:spacing w:after="0" w:line="240" w:lineRule="auto"/>
        <w:jc w:val="center"/>
        <w:rPr>
          <w:rFonts w:ascii="Times New Roman" w:hAnsi="Times New Roman"/>
          <w:sz w:val="28"/>
          <w:szCs w:val="24"/>
          <w:lang w:val="uk-UA"/>
        </w:rPr>
      </w:pPr>
    </w:p>
    <w:p w:rsidR="00EE7697" w:rsidRDefault="00EE7697" w:rsidP="00EE7697">
      <w:pPr>
        <w:spacing w:after="0" w:line="240" w:lineRule="auto"/>
        <w:jc w:val="center"/>
        <w:rPr>
          <w:rFonts w:ascii="Times New Roman" w:hAnsi="Times New Roman"/>
          <w:sz w:val="28"/>
          <w:szCs w:val="24"/>
          <w:lang w:val="uk-UA"/>
        </w:rPr>
      </w:pPr>
    </w:p>
    <w:p w:rsidR="00EE7697" w:rsidRDefault="00EE7697" w:rsidP="00EE7697">
      <w:pPr>
        <w:spacing w:after="0" w:line="240" w:lineRule="auto"/>
        <w:jc w:val="center"/>
        <w:rPr>
          <w:rFonts w:ascii="Times New Roman" w:hAnsi="Times New Roman"/>
          <w:sz w:val="28"/>
          <w:szCs w:val="24"/>
          <w:lang w:val="uk-UA"/>
        </w:rPr>
      </w:pPr>
    </w:p>
    <w:p w:rsidR="00EE7697" w:rsidRDefault="00EE7697" w:rsidP="00EE7697">
      <w:pPr>
        <w:spacing w:after="0" w:line="240" w:lineRule="auto"/>
        <w:jc w:val="center"/>
        <w:rPr>
          <w:rFonts w:ascii="Times New Roman" w:hAnsi="Times New Roman"/>
          <w:sz w:val="28"/>
          <w:szCs w:val="24"/>
          <w:lang w:val="uk-UA"/>
        </w:rPr>
      </w:pPr>
    </w:p>
    <w:p w:rsidR="00EE7697" w:rsidRPr="0068578D" w:rsidRDefault="00EE7697" w:rsidP="00EE7697">
      <w:pPr>
        <w:spacing w:after="0" w:line="240" w:lineRule="auto"/>
        <w:jc w:val="center"/>
        <w:rPr>
          <w:rFonts w:ascii="Times New Roman" w:hAnsi="Times New Roman"/>
          <w:sz w:val="28"/>
          <w:szCs w:val="24"/>
          <w:lang w:val="uk-UA"/>
        </w:rPr>
      </w:pPr>
    </w:p>
    <w:p w:rsidR="00EE7697" w:rsidRPr="0068578D" w:rsidRDefault="00EE7697" w:rsidP="00EE7697">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t>МІНІСТЕРСТВО ОСВІТИ І НАУКИ УКРАЇНИ</w:t>
      </w:r>
    </w:p>
    <w:p w:rsidR="00EE7697" w:rsidRPr="00EE7697" w:rsidRDefault="00EE7697" w:rsidP="00EE7697">
      <w:pPr>
        <w:spacing w:after="0" w:line="240" w:lineRule="auto"/>
        <w:jc w:val="center"/>
        <w:rPr>
          <w:rFonts w:ascii="Times New Roman" w:hAnsi="Times New Roman"/>
          <w:b/>
          <w:sz w:val="28"/>
          <w:szCs w:val="28"/>
          <w:lang w:val="uk-UA"/>
        </w:rPr>
      </w:pPr>
      <w:r w:rsidRPr="0068578D">
        <w:rPr>
          <w:rFonts w:ascii="Times New Roman" w:hAnsi="Times New Roman"/>
          <w:b/>
          <w:sz w:val="28"/>
          <w:szCs w:val="28"/>
          <w:lang w:val="uk-UA"/>
        </w:rPr>
        <w:t>ЗАПОРІЗЬКИЙ НАЦІОНАЛЬНИЙ УНІВЕРСИТЕТ</w:t>
      </w:r>
    </w:p>
    <w:p w:rsidR="00EE7697" w:rsidRPr="0068578D" w:rsidRDefault="00EE7697" w:rsidP="00EE7697">
      <w:pPr>
        <w:spacing w:after="0" w:line="240" w:lineRule="auto"/>
        <w:jc w:val="center"/>
        <w:rPr>
          <w:rFonts w:ascii="Times New Roman" w:hAnsi="Times New Roman"/>
          <w:b/>
          <w:bCs/>
          <w:sz w:val="28"/>
          <w:szCs w:val="28"/>
          <w:lang w:val="uk-UA"/>
        </w:rPr>
      </w:pPr>
    </w:p>
    <w:p w:rsidR="00EE7697" w:rsidRPr="0068578D" w:rsidRDefault="00EE7697" w:rsidP="00EE7697">
      <w:pPr>
        <w:keepNext/>
        <w:spacing w:after="0" w:line="240" w:lineRule="auto"/>
        <w:jc w:val="both"/>
        <w:outlineLvl w:val="0"/>
        <w:rPr>
          <w:rFonts w:ascii="Times New Roman" w:hAnsi="Times New Roman"/>
          <w:sz w:val="28"/>
          <w:szCs w:val="28"/>
          <w:lang w:val="uk-UA"/>
        </w:rPr>
      </w:pPr>
      <w:r w:rsidRPr="0068578D">
        <w:rPr>
          <w:rFonts w:ascii="Times New Roman" w:hAnsi="Times New Roman"/>
          <w:bCs/>
          <w:sz w:val="28"/>
          <w:szCs w:val="28"/>
          <w:lang w:val="uk-UA"/>
        </w:rPr>
        <w:t>Факультет</w:t>
      </w:r>
      <w:r w:rsidRPr="0068578D">
        <w:rPr>
          <w:rFonts w:ascii="Times New Roman" w:hAnsi="Times New Roman"/>
          <w:sz w:val="28"/>
          <w:szCs w:val="28"/>
          <w:lang w:val="uk-UA"/>
        </w:rPr>
        <w:t>___</w:t>
      </w:r>
      <w:r w:rsidRPr="00136526">
        <w:rPr>
          <w:rFonts w:ascii="Times New Roman" w:hAnsi="Times New Roman"/>
          <w:sz w:val="28"/>
          <w:szCs w:val="28"/>
          <w:u w:val="single"/>
          <w:lang w:val="uk-UA"/>
        </w:rPr>
        <w:t xml:space="preserve">юридичний </w:t>
      </w:r>
      <w:r w:rsidRPr="0068578D">
        <w:rPr>
          <w:rFonts w:ascii="Times New Roman" w:hAnsi="Times New Roman"/>
          <w:sz w:val="28"/>
          <w:szCs w:val="28"/>
          <w:lang w:val="uk-UA"/>
        </w:rPr>
        <w:t>______</w:t>
      </w:r>
      <w:r>
        <w:rPr>
          <w:rFonts w:ascii="Times New Roman" w:hAnsi="Times New Roman"/>
          <w:sz w:val="28"/>
          <w:szCs w:val="28"/>
          <w:lang w:val="uk-UA"/>
        </w:rPr>
        <w:t>______________________</w:t>
      </w:r>
      <w:r w:rsidRPr="0068578D">
        <w:rPr>
          <w:rFonts w:ascii="Times New Roman" w:hAnsi="Times New Roman"/>
          <w:sz w:val="28"/>
          <w:szCs w:val="28"/>
          <w:lang w:val="uk-UA"/>
        </w:rPr>
        <w:t>________________</w:t>
      </w:r>
    </w:p>
    <w:p w:rsidR="00EE7697" w:rsidRPr="0068578D" w:rsidRDefault="00EE7697" w:rsidP="00EE7697">
      <w:pPr>
        <w:keepNext/>
        <w:spacing w:after="0" w:line="240" w:lineRule="auto"/>
        <w:jc w:val="both"/>
        <w:outlineLvl w:val="0"/>
        <w:rPr>
          <w:rFonts w:ascii="Times New Roman" w:hAnsi="Times New Roman"/>
          <w:bCs/>
          <w:sz w:val="28"/>
          <w:szCs w:val="28"/>
          <w:lang w:val="uk-UA"/>
        </w:rPr>
      </w:pPr>
      <w:r w:rsidRPr="0068578D">
        <w:rPr>
          <w:rFonts w:ascii="Times New Roman" w:hAnsi="Times New Roman"/>
          <w:bCs/>
          <w:sz w:val="28"/>
          <w:szCs w:val="28"/>
          <w:lang w:val="uk-UA"/>
        </w:rPr>
        <w:t>Кафедра__</w:t>
      </w:r>
      <w:r w:rsidRPr="00136526">
        <w:rPr>
          <w:rFonts w:ascii="Times New Roman" w:hAnsi="Times New Roman"/>
          <w:bCs/>
          <w:sz w:val="28"/>
          <w:szCs w:val="28"/>
          <w:u w:val="single"/>
          <w:lang w:val="uk-UA"/>
        </w:rPr>
        <w:t xml:space="preserve">адміністративного та господарського права    </w:t>
      </w:r>
      <w:r w:rsidRPr="0068578D">
        <w:rPr>
          <w:rFonts w:ascii="Times New Roman" w:hAnsi="Times New Roman"/>
          <w:bCs/>
          <w:sz w:val="28"/>
          <w:szCs w:val="28"/>
          <w:lang w:val="uk-UA"/>
        </w:rPr>
        <w:t>_______________</w:t>
      </w:r>
    </w:p>
    <w:p w:rsidR="00EE7697" w:rsidRPr="0068578D" w:rsidRDefault="00EE7697" w:rsidP="00EE7697">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Рівень вищої освіти___</w:t>
      </w:r>
      <w:r w:rsidRPr="00136526">
        <w:rPr>
          <w:rFonts w:ascii="Times New Roman" w:hAnsi="Times New Roman"/>
          <w:sz w:val="28"/>
          <w:szCs w:val="28"/>
          <w:u w:val="single"/>
          <w:lang w:val="uk-UA"/>
        </w:rPr>
        <w:t>магістр</w:t>
      </w:r>
      <w:r>
        <w:rPr>
          <w:rFonts w:ascii="Times New Roman" w:hAnsi="Times New Roman"/>
          <w:sz w:val="28"/>
          <w:szCs w:val="28"/>
          <w:lang w:val="uk-UA"/>
        </w:rPr>
        <w:t>__</w:t>
      </w:r>
      <w:r w:rsidRPr="0068578D">
        <w:rPr>
          <w:rFonts w:ascii="Times New Roman" w:hAnsi="Times New Roman"/>
          <w:sz w:val="28"/>
          <w:szCs w:val="28"/>
          <w:lang w:val="uk-UA"/>
        </w:rPr>
        <w:t>_____________________________________</w:t>
      </w:r>
    </w:p>
    <w:p w:rsidR="00EE7697" w:rsidRPr="0068578D" w:rsidRDefault="00EE7697" w:rsidP="00EE7697">
      <w:pPr>
        <w:keepNext/>
        <w:spacing w:after="0" w:line="240" w:lineRule="auto"/>
        <w:jc w:val="both"/>
        <w:outlineLvl w:val="0"/>
        <w:rPr>
          <w:rFonts w:ascii="Times New Roman" w:hAnsi="Times New Roman"/>
          <w:sz w:val="28"/>
          <w:szCs w:val="28"/>
          <w:lang w:val="uk-UA"/>
        </w:rPr>
      </w:pPr>
      <w:r w:rsidRPr="0068578D">
        <w:rPr>
          <w:rFonts w:ascii="Times New Roman" w:hAnsi="Times New Roman"/>
          <w:bCs/>
          <w:sz w:val="28"/>
          <w:szCs w:val="28"/>
          <w:lang w:val="uk-UA"/>
        </w:rPr>
        <w:t xml:space="preserve">Спеціальність </w:t>
      </w:r>
      <w:r w:rsidRPr="0068578D">
        <w:rPr>
          <w:rFonts w:ascii="Times New Roman" w:hAnsi="Times New Roman"/>
          <w:sz w:val="28"/>
          <w:szCs w:val="28"/>
          <w:lang w:val="uk-UA"/>
        </w:rPr>
        <w:t>_____</w:t>
      </w:r>
      <w:r w:rsidRPr="00136526">
        <w:rPr>
          <w:rFonts w:ascii="Times New Roman" w:hAnsi="Times New Roman"/>
          <w:sz w:val="28"/>
          <w:szCs w:val="28"/>
          <w:u w:val="single"/>
          <w:lang w:val="uk-UA"/>
        </w:rPr>
        <w:t>081 право</w:t>
      </w:r>
      <w:r w:rsidRPr="0068578D">
        <w:rPr>
          <w:rFonts w:ascii="Times New Roman" w:hAnsi="Times New Roman"/>
          <w:sz w:val="28"/>
          <w:szCs w:val="28"/>
          <w:lang w:val="uk-UA"/>
        </w:rPr>
        <w:t>________________________________________</w:t>
      </w:r>
    </w:p>
    <w:p w:rsidR="00EE7697" w:rsidRPr="0068578D" w:rsidRDefault="00EE7697" w:rsidP="00EE7697">
      <w:pPr>
        <w:keepNext/>
        <w:spacing w:after="0" w:line="240" w:lineRule="auto"/>
        <w:jc w:val="center"/>
        <w:outlineLvl w:val="0"/>
        <w:rPr>
          <w:rFonts w:ascii="Times New Roman" w:hAnsi="Times New Roman"/>
          <w:bCs/>
          <w:sz w:val="28"/>
          <w:szCs w:val="20"/>
          <w:lang w:val="uk-UA"/>
        </w:rPr>
      </w:pPr>
      <w:r w:rsidRPr="0068578D">
        <w:rPr>
          <w:rFonts w:ascii="Times New Roman" w:hAnsi="Times New Roman"/>
          <w:bCs/>
          <w:sz w:val="16"/>
          <w:szCs w:val="20"/>
          <w:lang w:val="uk-UA"/>
        </w:rPr>
        <w:t>(шифр і назва)</w:t>
      </w:r>
    </w:p>
    <w:p w:rsidR="00EE7697" w:rsidRPr="0068578D" w:rsidRDefault="00EE7697" w:rsidP="00EE7697">
      <w:pPr>
        <w:keepNext/>
        <w:spacing w:after="0" w:line="240" w:lineRule="auto"/>
        <w:ind w:left="5040" w:firstLine="720"/>
        <w:jc w:val="both"/>
        <w:outlineLvl w:val="0"/>
        <w:rPr>
          <w:rFonts w:ascii="Times New Roman" w:hAnsi="Times New Roman"/>
          <w:sz w:val="28"/>
          <w:szCs w:val="20"/>
          <w:lang w:val="uk-UA"/>
        </w:rPr>
      </w:pPr>
    </w:p>
    <w:p w:rsidR="00EE7697" w:rsidRPr="0068578D" w:rsidRDefault="00EE7697" w:rsidP="00EE7697">
      <w:pPr>
        <w:keepNext/>
        <w:spacing w:after="0" w:line="240" w:lineRule="auto"/>
        <w:ind w:left="5040"/>
        <w:jc w:val="both"/>
        <w:outlineLvl w:val="0"/>
        <w:rPr>
          <w:rFonts w:ascii="Times New Roman" w:hAnsi="Times New Roman"/>
          <w:b/>
          <w:sz w:val="28"/>
          <w:szCs w:val="28"/>
          <w:lang w:val="uk-UA"/>
        </w:rPr>
      </w:pPr>
      <w:r w:rsidRPr="0068578D">
        <w:rPr>
          <w:rFonts w:ascii="Times New Roman" w:hAnsi="Times New Roman"/>
          <w:b/>
          <w:sz w:val="28"/>
          <w:szCs w:val="28"/>
          <w:lang w:val="uk-UA"/>
        </w:rPr>
        <w:t>ЗАТВЕРДЖУЮ</w:t>
      </w:r>
    </w:p>
    <w:p w:rsidR="00EE7697" w:rsidRPr="0068578D" w:rsidRDefault="00EE7697" w:rsidP="00EE7697">
      <w:pPr>
        <w:spacing w:after="0" w:line="240" w:lineRule="auto"/>
        <w:ind w:left="5040"/>
        <w:rPr>
          <w:rFonts w:ascii="Times New Roman" w:hAnsi="Times New Roman"/>
          <w:sz w:val="28"/>
          <w:szCs w:val="28"/>
          <w:lang w:val="uk-UA"/>
        </w:rPr>
      </w:pPr>
      <w:r w:rsidRPr="0068578D">
        <w:rPr>
          <w:rFonts w:ascii="Times New Roman" w:hAnsi="Times New Roman"/>
          <w:sz w:val="28"/>
          <w:szCs w:val="28"/>
          <w:lang w:val="uk-UA"/>
        </w:rPr>
        <w:t>Завідувач кафедри______________</w:t>
      </w:r>
    </w:p>
    <w:p w:rsidR="00EE7697" w:rsidRPr="0068578D" w:rsidRDefault="00EE7697" w:rsidP="00EE7697">
      <w:pPr>
        <w:spacing w:after="0" w:line="240" w:lineRule="auto"/>
        <w:ind w:left="5040"/>
        <w:jc w:val="both"/>
        <w:rPr>
          <w:rFonts w:ascii="Times New Roman" w:hAnsi="Times New Roman"/>
          <w:bCs/>
          <w:sz w:val="28"/>
          <w:szCs w:val="28"/>
          <w:lang w:val="uk-UA"/>
        </w:rPr>
      </w:pPr>
      <w:r w:rsidRPr="0068578D">
        <w:rPr>
          <w:rFonts w:ascii="Times New Roman" w:hAnsi="Times New Roman"/>
          <w:bCs/>
          <w:sz w:val="28"/>
          <w:szCs w:val="28"/>
          <w:lang w:val="uk-UA"/>
        </w:rPr>
        <w:t>«_____»_____________20____року</w:t>
      </w:r>
    </w:p>
    <w:p w:rsidR="00EE7697" w:rsidRPr="0068578D" w:rsidRDefault="00EE7697" w:rsidP="00EE7697">
      <w:pPr>
        <w:spacing w:after="0" w:line="240" w:lineRule="auto"/>
        <w:jc w:val="both"/>
        <w:rPr>
          <w:rFonts w:ascii="Times New Roman" w:hAnsi="Times New Roman"/>
          <w:b/>
          <w:sz w:val="28"/>
          <w:szCs w:val="28"/>
          <w:lang w:val="uk-UA"/>
        </w:rPr>
      </w:pPr>
    </w:p>
    <w:p w:rsidR="00EE7697" w:rsidRPr="0068578D" w:rsidRDefault="00EE7697" w:rsidP="00EE7697">
      <w:pPr>
        <w:keepNext/>
        <w:spacing w:before="240" w:after="60" w:line="240" w:lineRule="auto"/>
        <w:jc w:val="center"/>
        <w:outlineLvl w:val="1"/>
        <w:rPr>
          <w:rFonts w:ascii="Times New Roman" w:hAnsi="Times New Roman"/>
          <w:b/>
          <w:bCs/>
          <w:iCs/>
          <w:sz w:val="28"/>
          <w:szCs w:val="28"/>
          <w:lang w:val="uk-UA"/>
        </w:rPr>
      </w:pPr>
      <w:r w:rsidRPr="0068578D">
        <w:rPr>
          <w:rFonts w:ascii="Times New Roman" w:hAnsi="Times New Roman"/>
          <w:b/>
          <w:bCs/>
          <w:iCs/>
          <w:sz w:val="28"/>
          <w:szCs w:val="28"/>
          <w:lang w:val="uk-UA"/>
        </w:rPr>
        <w:t>З  А  В  Д  А  Н  Н  Я</w:t>
      </w:r>
    </w:p>
    <w:p w:rsidR="00EE7697" w:rsidRPr="0068578D" w:rsidRDefault="00EE7697" w:rsidP="00EE7697">
      <w:pPr>
        <w:keepNext/>
        <w:spacing w:before="240" w:after="60" w:line="240" w:lineRule="auto"/>
        <w:jc w:val="center"/>
        <w:outlineLvl w:val="2"/>
        <w:rPr>
          <w:rFonts w:ascii="Times New Roman" w:hAnsi="Times New Roman"/>
          <w:bCs/>
          <w:sz w:val="28"/>
          <w:szCs w:val="28"/>
          <w:lang w:val="uk-UA"/>
        </w:rPr>
      </w:pPr>
      <w:r w:rsidRPr="0068578D">
        <w:rPr>
          <w:rFonts w:ascii="Times New Roman" w:hAnsi="Times New Roman"/>
          <w:bCs/>
          <w:sz w:val="28"/>
          <w:szCs w:val="28"/>
          <w:lang w:val="uk-UA"/>
        </w:rPr>
        <w:t>НА КВАЛІФІКАЦІЙНУ РОБОТУ СТУДЕНТУ</w:t>
      </w:r>
    </w:p>
    <w:p w:rsidR="00EE7697" w:rsidRPr="0068578D" w:rsidRDefault="00EE7697" w:rsidP="00EE7697">
      <w:pPr>
        <w:spacing w:after="0" w:line="240" w:lineRule="auto"/>
        <w:rPr>
          <w:rFonts w:ascii="Times New Roman" w:hAnsi="Times New Roman"/>
          <w:sz w:val="28"/>
          <w:szCs w:val="28"/>
          <w:lang w:val="uk-UA"/>
        </w:rPr>
      </w:pPr>
      <w:r w:rsidRPr="0068578D">
        <w:rPr>
          <w:rFonts w:ascii="Times New Roman" w:hAnsi="Times New Roman"/>
          <w:sz w:val="28"/>
          <w:szCs w:val="28"/>
          <w:lang w:val="uk-UA"/>
        </w:rPr>
        <w:t>_______</w:t>
      </w:r>
      <w:r>
        <w:rPr>
          <w:rFonts w:ascii="Times New Roman" w:hAnsi="Times New Roman"/>
          <w:sz w:val="28"/>
          <w:szCs w:val="28"/>
          <w:lang w:val="uk-UA"/>
        </w:rPr>
        <w:t>____</w:t>
      </w:r>
      <w:r w:rsidRPr="0068578D">
        <w:rPr>
          <w:rFonts w:ascii="Times New Roman" w:hAnsi="Times New Roman"/>
          <w:sz w:val="28"/>
          <w:szCs w:val="28"/>
          <w:lang w:val="uk-UA"/>
        </w:rPr>
        <w:t>_________</w:t>
      </w:r>
      <w:r w:rsidRPr="00EE7697">
        <w:rPr>
          <w:rFonts w:ascii="Times New Roman" w:eastAsia="Times New Roman" w:hAnsi="Times New Roman" w:cs="Times New Roman"/>
          <w:bCs/>
          <w:color w:val="000000"/>
          <w:sz w:val="24"/>
          <w:szCs w:val="24"/>
          <w:lang w:val="uk-UA" w:eastAsia="ru-RU"/>
        </w:rPr>
        <w:t xml:space="preserve"> </w:t>
      </w:r>
      <w:r w:rsidRPr="00EE7697">
        <w:rPr>
          <w:rFonts w:ascii="Times New Roman" w:hAnsi="Times New Roman"/>
          <w:bCs/>
          <w:sz w:val="28"/>
          <w:szCs w:val="28"/>
          <w:u w:val="single"/>
          <w:lang w:val="uk-UA"/>
        </w:rPr>
        <w:t>Федотова Валентина Павлівна</w:t>
      </w:r>
      <w:r w:rsidRPr="00EE7697">
        <w:rPr>
          <w:rFonts w:ascii="Times New Roman" w:hAnsi="Times New Roman"/>
          <w:sz w:val="28"/>
          <w:szCs w:val="28"/>
          <w:lang w:val="uk-UA"/>
        </w:rPr>
        <w:t xml:space="preserve"> </w:t>
      </w:r>
      <w:r>
        <w:rPr>
          <w:rFonts w:ascii="Times New Roman" w:hAnsi="Times New Roman"/>
          <w:sz w:val="28"/>
          <w:szCs w:val="28"/>
          <w:lang w:val="uk-UA"/>
        </w:rPr>
        <w:t>___________</w:t>
      </w:r>
      <w:r w:rsidRPr="0068578D">
        <w:rPr>
          <w:rFonts w:ascii="Times New Roman" w:hAnsi="Times New Roman"/>
          <w:sz w:val="28"/>
          <w:szCs w:val="28"/>
          <w:lang w:val="uk-UA"/>
        </w:rPr>
        <w:t>____________</w:t>
      </w:r>
    </w:p>
    <w:p w:rsidR="00EE7697" w:rsidRPr="0068578D" w:rsidRDefault="00EE7697" w:rsidP="00EE7697">
      <w:pPr>
        <w:spacing w:after="0" w:line="240" w:lineRule="auto"/>
        <w:jc w:val="center"/>
        <w:rPr>
          <w:rFonts w:ascii="Times New Roman" w:hAnsi="Times New Roman"/>
          <w:sz w:val="16"/>
          <w:szCs w:val="16"/>
          <w:vertAlign w:val="superscript"/>
          <w:lang w:val="uk-UA"/>
        </w:rPr>
      </w:pPr>
      <w:r w:rsidRPr="0068578D">
        <w:rPr>
          <w:rFonts w:ascii="Times New Roman" w:hAnsi="Times New Roman"/>
          <w:sz w:val="16"/>
          <w:szCs w:val="20"/>
          <w:lang w:val="uk-UA"/>
        </w:rPr>
        <w:t>(прізвище, ім’я, по батькові)</w:t>
      </w:r>
    </w:p>
    <w:p w:rsidR="00EE7697" w:rsidRPr="0068578D" w:rsidRDefault="00EE7697" w:rsidP="00EE7697">
      <w:pPr>
        <w:spacing w:after="0" w:line="240" w:lineRule="auto"/>
        <w:jc w:val="both"/>
        <w:rPr>
          <w:rFonts w:ascii="Times New Roman" w:hAnsi="Times New Roman"/>
          <w:sz w:val="28"/>
          <w:szCs w:val="28"/>
          <w:lang w:val="uk-UA"/>
        </w:rPr>
      </w:pPr>
    </w:p>
    <w:p w:rsidR="00EE7697" w:rsidRPr="00EE7697" w:rsidRDefault="00EE7697" w:rsidP="00EE7697">
      <w:pPr>
        <w:numPr>
          <w:ilvl w:val="0"/>
          <w:numId w:val="10"/>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 xml:space="preserve">Тема роботи (проекту) </w:t>
      </w:r>
      <w:r w:rsidRPr="00EE7697">
        <w:rPr>
          <w:rFonts w:ascii="Times New Roman" w:hAnsi="Times New Roman"/>
          <w:sz w:val="28"/>
          <w:szCs w:val="28"/>
          <w:lang w:val="uk-UA"/>
        </w:rPr>
        <w:t>Сімейні лікарі як первинна ланка системи охорони здоров`я в Україні та країнах ЄС: порівняльно-правовий аналіз</w:t>
      </w:r>
    </w:p>
    <w:p w:rsidR="00EE7697" w:rsidRDefault="00EE7697" w:rsidP="00EE7697">
      <w:pPr>
        <w:tabs>
          <w:tab w:val="left" w:pos="360"/>
          <w:tab w:val="num" w:pos="72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 xml:space="preserve">керівник роботи </w:t>
      </w:r>
      <w:r w:rsidRPr="00EE7697">
        <w:rPr>
          <w:rFonts w:ascii="Times New Roman" w:hAnsi="Times New Roman"/>
          <w:sz w:val="28"/>
          <w:szCs w:val="28"/>
          <w:lang w:val="uk-UA"/>
        </w:rPr>
        <w:t>Колпаков В.К., професор кафедри адміністративного та господарського права, д.ю.н.</w:t>
      </w:r>
    </w:p>
    <w:p w:rsidR="00EE7697" w:rsidRPr="0068578D" w:rsidRDefault="00EE7697" w:rsidP="00EE7697">
      <w:pPr>
        <w:tabs>
          <w:tab w:val="num" w:pos="180"/>
          <w:tab w:val="left" w:pos="36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затверджені наказом ЗНУ від «____»___________20___року №____________</w:t>
      </w:r>
    </w:p>
    <w:p w:rsidR="00EE7697" w:rsidRPr="0068578D" w:rsidRDefault="00EE7697" w:rsidP="00EE7697">
      <w:pPr>
        <w:numPr>
          <w:ilvl w:val="0"/>
          <w:numId w:val="10"/>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Строк подання роботи _____________________________________________</w:t>
      </w:r>
    </w:p>
    <w:p w:rsidR="00EE7697" w:rsidRPr="0068578D" w:rsidRDefault="00EE7697" w:rsidP="00EE7697">
      <w:pPr>
        <w:numPr>
          <w:ilvl w:val="0"/>
          <w:numId w:val="10"/>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Вихідні дані до роботи _____________________________________________</w:t>
      </w:r>
    </w:p>
    <w:p w:rsidR="00EE7697" w:rsidRPr="0068578D" w:rsidRDefault="00EE7697" w:rsidP="00EE7697">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EE7697" w:rsidRPr="0068578D" w:rsidRDefault="00EE7697" w:rsidP="00EE7697">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EE7697" w:rsidRPr="0068578D" w:rsidRDefault="00EE7697" w:rsidP="00EE7697">
      <w:pPr>
        <w:numPr>
          <w:ilvl w:val="0"/>
          <w:numId w:val="10"/>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Зміст розрахунково-пояснювальної записки (перелік питань, які потрібно розробити) ________________________________________________________</w:t>
      </w:r>
    </w:p>
    <w:p w:rsidR="00EE7697" w:rsidRPr="0068578D" w:rsidRDefault="00EE7697" w:rsidP="00EE7697">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EE7697" w:rsidRPr="0068578D" w:rsidRDefault="00EE7697" w:rsidP="00EE7697">
      <w:pPr>
        <w:numPr>
          <w:ilvl w:val="0"/>
          <w:numId w:val="10"/>
        </w:numPr>
        <w:tabs>
          <w:tab w:val="num" w:pos="0"/>
          <w:tab w:val="num" w:pos="180"/>
          <w:tab w:val="left" w:pos="360"/>
        </w:tabs>
        <w:spacing w:after="0" w:line="360" w:lineRule="auto"/>
        <w:ind w:left="0" w:firstLine="0"/>
        <w:jc w:val="both"/>
        <w:rPr>
          <w:rFonts w:ascii="Times New Roman" w:hAnsi="Times New Roman"/>
          <w:sz w:val="28"/>
          <w:szCs w:val="28"/>
          <w:lang w:val="uk-UA"/>
        </w:rPr>
      </w:pPr>
      <w:r w:rsidRPr="0068578D">
        <w:rPr>
          <w:rFonts w:ascii="Times New Roman" w:hAnsi="Times New Roman"/>
          <w:sz w:val="28"/>
          <w:szCs w:val="28"/>
          <w:lang w:val="uk-UA"/>
        </w:rPr>
        <w:t>Перелік графічного матеріалу (з точним зазначенням обов’язкових креслень) __________________________________________________________</w:t>
      </w:r>
    </w:p>
    <w:p w:rsidR="00EE7697" w:rsidRPr="0068578D" w:rsidRDefault="00EE7697" w:rsidP="00EE7697">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w:t>
      </w:r>
    </w:p>
    <w:p w:rsidR="00EE7697" w:rsidRPr="0068578D" w:rsidRDefault="00EE7697" w:rsidP="00EE7697">
      <w:pPr>
        <w:tabs>
          <w:tab w:val="num" w:pos="18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t>__________________________________________________________________</w:t>
      </w:r>
    </w:p>
    <w:p w:rsidR="00EE7697" w:rsidRPr="0068578D" w:rsidRDefault="00EE7697" w:rsidP="00EE7697">
      <w:pPr>
        <w:numPr>
          <w:ilvl w:val="0"/>
          <w:numId w:val="10"/>
        </w:numPr>
        <w:tabs>
          <w:tab w:val="num" w:pos="0"/>
          <w:tab w:val="left" w:pos="360"/>
        </w:tabs>
        <w:spacing w:after="0" w:line="360" w:lineRule="auto"/>
        <w:jc w:val="both"/>
        <w:rPr>
          <w:rFonts w:ascii="Times New Roman" w:hAnsi="Times New Roman"/>
          <w:sz w:val="28"/>
          <w:szCs w:val="28"/>
          <w:lang w:val="uk-UA"/>
        </w:rPr>
      </w:pPr>
      <w:r w:rsidRPr="0068578D">
        <w:rPr>
          <w:rFonts w:ascii="Times New Roman" w:hAnsi="Times New Roman"/>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EE7697" w:rsidRPr="0068578D" w:rsidTr="002E3FE3">
        <w:trPr>
          <w:cantSplit/>
        </w:trPr>
        <w:tc>
          <w:tcPr>
            <w:tcW w:w="1560" w:type="dxa"/>
            <w:vMerge w:val="restart"/>
            <w:vAlign w:val="center"/>
          </w:tcPr>
          <w:p w:rsidR="00EE7697" w:rsidRPr="0068578D" w:rsidRDefault="00EE7697"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Розділ</w:t>
            </w:r>
          </w:p>
        </w:tc>
        <w:tc>
          <w:tcPr>
            <w:tcW w:w="4200" w:type="dxa"/>
            <w:vMerge w:val="restart"/>
            <w:vAlign w:val="center"/>
          </w:tcPr>
          <w:p w:rsidR="00EE7697" w:rsidRPr="0068578D" w:rsidRDefault="00EE7697"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Прізвище, ініціали та посада</w:t>
            </w:r>
          </w:p>
          <w:p w:rsidR="00EE7697" w:rsidRPr="0068578D" w:rsidRDefault="00EE7697"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консультанта</w:t>
            </w:r>
          </w:p>
        </w:tc>
        <w:tc>
          <w:tcPr>
            <w:tcW w:w="3544" w:type="dxa"/>
            <w:gridSpan w:val="2"/>
            <w:vAlign w:val="center"/>
          </w:tcPr>
          <w:p w:rsidR="00EE7697" w:rsidRPr="0068578D" w:rsidRDefault="00EE7697"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Підпис, дата</w:t>
            </w:r>
          </w:p>
        </w:tc>
      </w:tr>
      <w:tr w:rsidR="00EE7697" w:rsidRPr="0068578D" w:rsidTr="002E3FE3">
        <w:trPr>
          <w:cantSplit/>
        </w:trPr>
        <w:tc>
          <w:tcPr>
            <w:tcW w:w="1560" w:type="dxa"/>
            <w:vMerge/>
            <w:vAlign w:val="center"/>
          </w:tcPr>
          <w:p w:rsidR="00EE7697" w:rsidRPr="0068578D" w:rsidRDefault="00EE7697" w:rsidP="002E3FE3">
            <w:pPr>
              <w:spacing w:after="0" w:line="240" w:lineRule="auto"/>
              <w:jc w:val="center"/>
              <w:rPr>
                <w:rFonts w:ascii="Times New Roman" w:hAnsi="Times New Roman"/>
                <w:sz w:val="28"/>
                <w:szCs w:val="24"/>
                <w:lang w:val="uk-UA"/>
              </w:rPr>
            </w:pPr>
          </w:p>
        </w:tc>
        <w:tc>
          <w:tcPr>
            <w:tcW w:w="4200" w:type="dxa"/>
            <w:vMerge/>
            <w:vAlign w:val="center"/>
          </w:tcPr>
          <w:p w:rsidR="00EE7697" w:rsidRPr="0068578D" w:rsidRDefault="00EE7697" w:rsidP="002E3FE3">
            <w:pPr>
              <w:spacing w:after="0" w:line="240" w:lineRule="auto"/>
              <w:jc w:val="center"/>
              <w:rPr>
                <w:rFonts w:ascii="Times New Roman" w:hAnsi="Times New Roman"/>
                <w:sz w:val="28"/>
                <w:szCs w:val="24"/>
                <w:lang w:val="uk-UA"/>
              </w:rPr>
            </w:pPr>
          </w:p>
        </w:tc>
        <w:tc>
          <w:tcPr>
            <w:tcW w:w="1843" w:type="dxa"/>
            <w:vAlign w:val="center"/>
          </w:tcPr>
          <w:p w:rsidR="00EE7697" w:rsidRPr="0068578D" w:rsidRDefault="00EE7697"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завдання</w:t>
            </w:r>
          </w:p>
          <w:p w:rsidR="00EE7697" w:rsidRPr="0068578D" w:rsidRDefault="00EE7697"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видав</w:t>
            </w:r>
          </w:p>
        </w:tc>
        <w:tc>
          <w:tcPr>
            <w:tcW w:w="1701" w:type="dxa"/>
            <w:vAlign w:val="center"/>
          </w:tcPr>
          <w:p w:rsidR="00EE7697" w:rsidRPr="0068578D" w:rsidRDefault="00EE7697"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завдання</w:t>
            </w:r>
          </w:p>
          <w:p w:rsidR="00EE7697" w:rsidRPr="0068578D" w:rsidRDefault="00EE7697"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прийняв</w:t>
            </w:r>
          </w:p>
        </w:tc>
      </w:tr>
      <w:tr w:rsidR="00EE7697" w:rsidRPr="0068578D" w:rsidTr="002E3FE3">
        <w:tc>
          <w:tcPr>
            <w:tcW w:w="1560"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4200"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1560"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4200"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1560"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4200"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1560"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4200"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1560"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4200"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1560"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4200"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1560"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4200"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bl>
    <w:p w:rsidR="00EE7697" w:rsidRPr="0068578D" w:rsidRDefault="00EE7697" w:rsidP="00EE7697">
      <w:pPr>
        <w:spacing w:after="0" w:line="240" w:lineRule="auto"/>
        <w:jc w:val="center"/>
        <w:rPr>
          <w:rFonts w:ascii="Times New Roman" w:hAnsi="Times New Roman"/>
          <w:b/>
          <w:sz w:val="28"/>
          <w:szCs w:val="24"/>
          <w:lang w:val="uk-UA"/>
        </w:rPr>
      </w:pPr>
    </w:p>
    <w:p w:rsidR="00EE7697" w:rsidRPr="0068578D" w:rsidRDefault="00EE7697" w:rsidP="00EE7697">
      <w:pPr>
        <w:numPr>
          <w:ilvl w:val="0"/>
          <w:numId w:val="10"/>
        </w:numPr>
        <w:tabs>
          <w:tab w:val="num" w:pos="0"/>
          <w:tab w:val="left" w:pos="360"/>
        </w:tabs>
        <w:spacing w:after="0" w:line="360" w:lineRule="auto"/>
        <w:jc w:val="both"/>
        <w:rPr>
          <w:rFonts w:ascii="Times New Roman" w:hAnsi="Times New Roman"/>
          <w:sz w:val="28"/>
          <w:szCs w:val="24"/>
          <w:lang w:val="uk-UA"/>
        </w:rPr>
      </w:pPr>
      <w:r w:rsidRPr="0068578D">
        <w:rPr>
          <w:rFonts w:ascii="Times New Roman" w:hAnsi="Times New Roman"/>
          <w:sz w:val="28"/>
          <w:szCs w:val="24"/>
          <w:lang w:val="uk-UA"/>
        </w:rPr>
        <w:t>Дата видачі завдання___________________________________________</w:t>
      </w:r>
    </w:p>
    <w:p w:rsidR="00EE7697" w:rsidRPr="0068578D" w:rsidRDefault="00EE7697" w:rsidP="00EE7697">
      <w:pPr>
        <w:spacing w:after="0" w:line="240" w:lineRule="auto"/>
        <w:jc w:val="both"/>
        <w:rPr>
          <w:rFonts w:ascii="Times New Roman" w:hAnsi="Times New Roman"/>
          <w:b/>
          <w:sz w:val="28"/>
          <w:szCs w:val="24"/>
          <w:vertAlign w:val="superscript"/>
          <w:lang w:val="uk-UA"/>
        </w:rPr>
      </w:pPr>
    </w:p>
    <w:p w:rsidR="00EE7697" w:rsidRPr="00EE7697" w:rsidRDefault="00EE7697" w:rsidP="00EE7697">
      <w:pPr>
        <w:keepNext/>
        <w:spacing w:before="240" w:after="60" w:line="240" w:lineRule="auto"/>
        <w:jc w:val="center"/>
        <w:outlineLvl w:val="3"/>
        <w:rPr>
          <w:rFonts w:ascii="Times New Roman" w:hAnsi="Times New Roman"/>
          <w:b/>
          <w:bCs/>
          <w:sz w:val="28"/>
          <w:szCs w:val="28"/>
          <w:lang w:val="uk-UA"/>
        </w:rPr>
      </w:pPr>
      <w:r w:rsidRPr="0068578D">
        <w:rPr>
          <w:rFonts w:ascii="Times New Roman" w:hAnsi="Times New Roman"/>
          <w:b/>
          <w:bCs/>
          <w:sz w:val="28"/>
          <w:szCs w:val="28"/>
          <w:lang w:val="uk-UA"/>
        </w:rPr>
        <w:t>КАЛЕНДАРНИЙ ПЛАН</w:t>
      </w: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843"/>
        <w:gridCol w:w="1701"/>
      </w:tblGrid>
      <w:tr w:rsidR="00EE7697" w:rsidRPr="0068578D" w:rsidTr="002E3FE3">
        <w:trPr>
          <w:cantSplit/>
          <w:trHeight w:val="460"/>
        </w:trPr>
        <w:tc>
          <w:tcPr>
            <w:tcW w:w="567" w:type="dxa"/>
            <w:vAlign w:val="center"/>
          </w:tcPr>
          <w:p w:rsidR="00EE7697" w:rsidRPr="0068578D" w:rsidRDefault="00EE7697"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w:t>
            </w:r>
          </w:p>
          <w:p w:rsidR="00EE7697" w:rsidRPr="0068578D" w:rsidRDefault="00EE7697"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з/п</w:t>
            </w:r>
          </w:p>
        </w:tc>
        <w:tc>
          <w:tcPr>
            <w:tcW w:w="5373" w:type="dxa"/>
            <w:vAlign w:val="center"/>
          </w:tcPr>
          <w:p w:rsidR="00EE7697" w:rsidRPr="0068578D" w:rsidRDefault="00EE7697" w:rsidP="002E3FE3">
            <w:pPr>
              <w:spacing w:after="0" w:line="240" w:lineRule="auto"/>
              <w:jc w:val="center"/>
              <w:rPr>
                <w:rFonts w:ascii="Times New Roman" w:hAnsi="Times New Roman"/>
                <w:sz w:val="24"/>
                <w:szCs w:val="24"/>
                <w:lang w:val="uk-UA"/>
              </w:rPr>
            </w:pPr>
            <w:r w:rsidRPr="0068578D">
              <w:rPr>
                <w:rFonts w:ascii="Times New Roman" w:hAnsi="Times New Roman"/>
                <w:sz w:val="24"/>
                <w:szCs w:val="24"/>
                <w:lang w:val="uk-UA"/>
              </w:rPr>
              <w:t>Назва етапів кваліфікаційної роботи</w:t>
            </w:r>
          </w:p>
        </w:tc>
        <w:tc>
          <w:tcPr>
            <w:tcW w:w="1843" w:type="dxa"/>
            <w:vAlign w:val="center"/>
          </w:tcPr>
          <w:p w:rsidR="00EE7697" w:rsidRPr="0068578D" w:rsidRDefault="00EE7697" w:rsidP="002E3FE3">
            <w:pPr>
              <w:spacing w:after="0" w:line="240" w:lineRule="auto"/>
              <w:jc w:val="center"/>
              <w:rPr>
                <w:rFonts w:ascii="Times New Roman" w:hAnsi="Times New Roman"/>
                <w:sz w:val="24"/>
                <w:szCs w:val="24"/>
                <w:lang w:val="uk-UA"/>
              </w:rPr>
            </w:pPr>
            <w:r w:rsidRPr="0068578D">
              <w:rPr>
                <w:rFonts w:ascii="Times New Roman" w:hAnsi="Times New Roman"/>
                <w:spacing w:val="-20"/>
                <w:sz w:val="24"/>
                <w:szCs w:val="24"/>
                <w:lang w:val="uk-UA"/>
              </w:rPr>
              <w:t>Строк  виконання</w:t>
            </w:r>
            <w:r w:rsidRPr="0068578D">
              <w:rPr>
                <w:rFonts w:ascii="Times New Roman" w:hAnsi="Times New Roman"/>
                <w:sz w:val="24"/>
                <w:szCs w:val="24"/>
                <w:lang w:val="uk-UA"/>
              </w:rPr>
              <w:t xml:space="preserve"> етапів роботи</w:t>
            </w:r>
          </w:p>
        </w:tc>
        <w:tc>
          <w:tcPr>
            <w:tcW w:w="1701" w:type="dxa"/>
            <w:vAlign w:val="center"/>
          </w:tcPr>
          <w:p w:rsidR="00EE7697" w:rsidRPr="0068578D" w:rsidRDefault="00EE7697" w:rsidP="002E3FE3">
            <w:pPr>
              <w:keepNext/>
              <w:spacing w:after="0" w:line="240" w:lineRule="auto"/>
              <w:jc w:val="center"/>
              <w:outlineLvl w:val="2"/>
              <w:rPr>
                <w:rFonts w:ascii="Times New Roman" w:hAnsi="Times New Roman"/>
                <w:bCs/>
                <w:spacing w:val="-20"/>
                <w:sz w:val="24"/>
                <w:szCs w:val="24"/>
                <w:lang w:val="uk-UA"/>
              </w:rPr>
            </w:pPr>
            <w:r w:rsidRPr="0068578D">
              <w:rPr>
                <w:rFonts w:ascii="Times New Roman" w:hAnsi="Times New Roman"/>
                <w:bCs/>
                <w:spacing w:val="-20"/>
                <w:sz w:val="24"/>
                <w:szCs w:val="24"/>
                <w:lang w:val="uk-UA"/>
              </w:rPr>
              <w:t>Примітка</w:t>
            </w:r>
          </w:p>
        </w:tc>
      </w:tr>
      <w:tr w:rsidR="00EE7697" w:rsidRPr="0068578D" w:rsidTr="002E3FE3">
        <w:tc>
          <w:tcPr>
            <w:tcW w:w="567" w:type="dxa"/>
          </w:tcPr>
          <w:p w:rsidR="00EE7697" w:rsidRPr="00AD01A4" w:rsidRDefault="00EE7697" w:rsidP="002E3FE3">
            <w:pPr>
              <w:spacing w:after="0" w:line="240" w:lineRule="auto"/>
              <w:jc w:val="center"/>
              <w:rPr>
                <w:rFonts w:ascii="Times New Roman" w:hAnsi="Times New Roman"/>
                <w:sz w:val="28"/>
                <w:szCs w:val="24"/>
                <w:lang w:val="uk-UA"/>
              </w:rPr>
            </w:pPr>
            <w:r w:rsidRPr="00AD01A4">
              <w:rPr>
                <w:rFonts w:ascii="Times New Roman" w:hAnsi="Times New Roman"/>
                <w:sz w:val="28"/>
                <w:szCs w:val="24"/>
                <w:lang w:val="uk-UA"/>
              </w:rPr>
              <w:t>1.</w:t>
            </w:r>
          </w:p>
        </w:tc>
        <w:tc>
          <w:tcPr>
            <w:tcW w:w="5373" w:type="dxa"/>
          </w:tcPr>
          <w:p w:rsidR="00EE7697" w:rsidRPr="00AD01A4" w:rsidRDefault="00EE7697" w:rsidP="002E3FE3">
            <w:pPr>
              <w:spacing w:after="0" w:line="240" w:lineRule="auto"/>
              <w:rPr>
                <w:rFonts w:ascii="Times New Roman" w:hAnsi="Times New Roman"/>
                <w:sz w:val="28"/>
                <w:szCs w:val="24"/>
                <w:lang w:val="uk-UA"/>
              </w:rPr>
            </w:pPr>
            <w:r w:rsidRPr="00AD01A4">
              <w:rPr>
                <w:rFonts w:ascii="Times New Roman" w:hAnsi="Times New Roman"/>
                <w:sz w:val="28"/>
                <w:szCs w:val="24"/>
                <w:lang w:val="uk-UA"/>
              </w:rPr>
              <w:t>Затвердження теми роботи в результаті опрацювання та</w:t>
            </w:r>
            <w:r>
              <w:rPr>
                <w:rFonts w:ascii="Times New Roman" w:hAnsi="Times New Roman"/>
                <w:sz w:val="28"/>
                <w:szCs w:val="24"/>
                <w:lang w:val="uk-UA"/>
              </w:rPr>
              <w:t xml:space="preserve"> </w:t>
            </w:r>
            <w:r w:rsidRPr="00AD01A4">
              <w:rPr>
                <w:rFonts w:ascii="Times New Roman" w:hAnsi="Times New Roman"/>
                <w:sz w:val="28"/>
                <w:szCs w:val="24"/>
                <w:lang w:val="uk-UA"/>
              </w:rPr>
              <w:t>обговорення з науковим керівником у відповідності до</w:t>
            </w:r>
            <w:r>
              <w:rPr>
                <w:rFonts w:ascii="Times New Roman" w:hAnsi="Times New Roman"/>
                <w:sz w:val="28"/>
                <w:szCs w:val="24"/>
                <w:lang w:val="uk-UA"/>
              </w:rPr>
              <w:t xml:space="preserve"> магістерської програми</w:t>
            </w: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567" w:type="dxa"/>
          </w:tcPr>
          <w:p w:rsidR="00EE7697" w:rsidRPr="00AD01A4" w:rsidRDefault="00EE7697"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 xml:space="preserve">2. </w:t>
            </w:r>
          </w:p>
        </w:tc>
        <w:tc>
          <w:tcPr>
            <w:tcW w:w="5373" w:type="dxa"/>
          </w:tcPr>
          <w:p w:rsidR="00EE7697" w:rsidRPr="00AD01A4" w:rsidRDefault="00EE7697" w:rsidP="002E3FE3">
            <w:pPr>
              <w:spacing w:after="0" w:line="240" w:lineRule="auto"/>
              <w:rPr>
                <w:rFonts w:ascii="Times New Roman" w:hAnsi="Times New Roman"/>
                <w:sz w:val="28"/>
                <w:szCs w:val="24"/>
                <w:lang w:val="uk-UA"/>
              </w:rPr>
            </w:pPr>
            <w:r w:rsidRPr="00AD01A4">
              <w:rPr>
                <w:rFonts w:ascii="Times New Roman" w:hAnsi="Times New Roman"/>
                <w:sz w:val="28"/>
                <w:szCs w:val="24"/>
                <w:lang w:val="uk-UA"/>
              </w:rPr>
              <w:t>Узгодження проекту плану та завдання до магістерської</w:t>
            </w:r>
            <w:r>
              <w:rPr>
                <w:rFonts w:ascii="Times New Roman" w:hAnsi="Times New Roman"/>
                <w:sz w:val="28"/>
                <w:szCs w:val="24"/>
                <w:lang w:val="uk-UA"/>
              </w:rPr>
              <w:t xml:space="preserve"> </w:t>
            </w:r>
            <w:r w:rsidRPr="00AD01A4">
              <w:rPr>
                <w:rFonts w:ascii="Times New Roman" w:hAnsi="Times New Roman"/>
                <w:sz w:val="28"/>
                <w:szCs w:val="24"/>
                <w:lang w:val="uk-UA"/>
              </w:rPr>
              <w:t>роботи</w:t>
            </w: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567" w:type="dxa"/>
          </w:tcPr>
          <w:p w:rsidR="00EE7697" w:rsidRPr="00AD01A4" w:rsidRDefault="00EE7697"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3.</w:t>
            </w:r>
          </w:p>
        </w:tc>
        <w:tc>
          <w:tcPr>
            <w:tcW w:w="5373" w:type="dxa"/>
          </w:tcPr>
          <w:p w:rsidR="00EE7697" w:rsidRPr="00AD01A4" w:rsidRDefault="00EE7697" w:rsidP="002E3FE3">
            <w:pPr>
              <w:spacing w:after="0" w:line="240" w:lineRule="auto"/>
              <w:rPr>
                <w:rFonts w:ascii="Times New Roman" w:hAnsi="Times New Roman"/>
                <w:sz w:val="28"/>
                <w:szCs w:val="24"/>
                <w:lang w:val="uk-UA"/>
              </w:rPr>
            </w:pPr>
            <w:r w:rsidRPr="00AD01A4">
              <w:rPr>
                <w:rFonts w:ascii="Times New Roman" w:hAnsi="Times New Roman"/>
                <w:sz w:val="28"/>
                <w:szCs w:val="24"/>
              </w:rPr>
              <w:t>Збі</w:t>
            </w:r>
            <w:proofErr w:type="gramStart"/>
            <w:r w:rsidRPr="00AD01A4">
              <w:rPr>
                <w:rFonts w:ascii="Times New Roman" w:hAnsi="Times New Roman"/>
                <w:sz w:val="28"/>
                <w:szCs w:val="24"/>
              </w:rPr>
              <w:t>р</w:t>
            </w:r>
            <w:proofErr w:type="gramEnd"/>
            <w:r w:rsidRPr="00AD01A4">
              <w:rPr>
                <w:rFonts w:ascii="Times New Roman" w:hAnsi="Times New Roman"/>
                <w:sz w:val="28"/>
                <w:szCs w:val="24"/>
              </w:rPr>
              <w:t xml:space="preserve"> та вивчення джерел інформації для написання дипломної роботи;</w:t>
            </w: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567" w:type="dxa"/>
          </w:tcPr>
          <w:p w:rsidR="00EE7697" w:rsidRPr="00AD01A4" w:rsidRDefault="00EE7697"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 xml:space="preserve">4. </w:t>
            </w:r>
          </w:p>
        </w:tc>
        <w:tc>
          <w:tcPr>
            <w:tcW w:w="5373" w:type="dxa"/>
          </w:tcPr>
          <w:p w:rsidR="00EE7697" w:rsidRPr="00AD01A4" w:rsidRDefault="00EE7697" w:rsidP="002E3FE3">
            <w:pPr>
              <w:spacing w:after="0" w:line="240" w:lineRule="auto"/>
              <w:rPr>
                <w:rFonts w:ascii="Times New Roman" w:hAnsi="Times New Roman"/>
                <w:sz w:val="28"/>
                <w:szCs w:val="24"/>
                <w:lang w:val="uk-UA"/>
              </w:rPr>
            </w:pPr>
            <w:r w:rsidRPr="00AD01A4">
              <w:rPr>
                <w:rFonts w:ascii="Times New Roman" w:hAnsi="Times New Roman"/>
                <w:sz w:val="28"/>
                <w:szCs w:val="24"/>
              </w:rPr>
              <w:t>Складання плану дипломної роботи</w:t>
            </w: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567" w:type="dxa"/>
          </w:tcPr>
          <w:p w:rsidR="00EE7697" w:rsidRPr="00AD01A4" w:rsidRDefault="00EE7697"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5.</w:t>
            </w:r>
          </w:p>
        </w:tc>
        <w:tc>
          <w:tcPr>
            <w:tcW w:w="5373" w:type="dxa"/>
          </w:tcPr>
          <w:p w:rsidR="00EE7697" w:rsidRPr="00AD01A4" w:rsidRDefault="00EE7697" w:rsidP="002E3FE3">
            <w:pPr>
              <w:spacing w:after="0" w:line="240" w:lineRule="auto"/>
              <w:rPr>
                <w:rFonts w:ascii="Times New Roman" w:hAnsi="Times New Roman"/>
                <w:sz w:val="28"/>
                <w:szCs w:val="24"/>
                <w:lang w:val="uk-UA"/>
              </w:rPr>
            </w:pPr>
            <w:r w:rsidRPr="00AD01A4">
              <w:rPr>
                <w:rFonts w:ascii="Times New Roman" w:hAnsi="Times New Roman"/>
                <w:sz w:val="28"/>
                <w:szCs w:val="24"/>
              </w:rPr>
              <w:t>Написання першого розділу</w:t>
            </w: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567" w:type="dxa"/>
          </w:tcPr>
          <w:p w:rsidR="00EE7697" w:rsidRPr="00AD01A4" w:rsidRDefault="00EE7697"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6.</w:t>
            </w:r>
          </w:p>
        </w:tc>
        <w:tc>
          <w:tcPr>
            <w:tcW w:w="5373" w:type="dxa"/>
          </w:tcPr>
          <w:p w:rsidR="00EE7697" w:rsidRPr="00AD01A4" w:rsidRDefault="00EE7697" w:rsidP="002E3FE3">
            <w:pPr>
              <w:spacing w:after="0" w:line="240" w:lineRule="auto"/>
              <w:rPr>
                <w:rFonts w:ascii="Times New Roman" w:hAnsi="Times New Roman"/>
                <w:sz w:val="28"/>
                <w:szCs w:val="24"/>
                <w:lang w:val="uk-UA"/>
              </w:rPr>
            </w:pPr>
            <w:r w:rsidRPr="00AD01A4">
              <w:rPr>
                <w:rFonts w:ascii="Times New Roman" w:hAnsi="Times New Roman"/>
                <w:sz w:val="28"/>
                <w:szCs w:val="24"/>
              </w:rPr>
              <w:t xml:space="preserve">Попередній звіт керівника і студента про хід виконання завдання на дипломну роботу </w:t>
            </w:r>
            <w:proofErr w:type="gramStart"/>
            <w:r w:rsidRPr="00AD01A4">
              <w:rPr>
                <w:rFonts w:ascii="Times New Roman" w:hAnsi="Times New Roman"/>
                <w:sz w:val="28"/>
                <w:szCs w:val="24"/>
              </w:rPr>
              <w:t>на</w:t>
            </w:r>
            <w:proofErr w:type="gramEnd"/>
            <w:r w:rsidRPr="00AD01A4">
              <w:rPr>
                <w:rFonts w:ascii="Times New Roman" w:hAnsi="Times New Roman"/>
                <w:sz w:val="28"/>
                <w:szCs w:val="24"/>
              </w:rPr>
              <w:t xml:space="preserve"> кафедрі</w:t>
            </w: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567" w:type="dxa"/>
          </w:tcPr>
          <w:p w:rsidR="00EE7697" w:rsidRPr="00AD01A4" w:rsidRDefault="00EE7697"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7.</w:t>
            </w:r>
          </w:p>
        </w:tc>
        <w:tc>
          <w:tcPr>
            <w:tcW w:w="5373" w:type="dxa"/>
          </w:tcPr>
          <w:p w:rsidR="00EE7697" w:rsidRPr="00AD01A4" w:rsidRDefault="00EE7697" w:rsidP="002E3FE3">
            <w:pPr>
              <w:spacing w:after="0" w:line="240" w:lineRule="auto"/>
              <w:rPr>
                <w:rFonts w:ascii="Times New Roman" w:hAnsi="Times New Roman"/>
                <w:sz w:val="28"/>
                <w:szCs w:val="24"/>
                <w:lang w:val="uk-UA"/>
              </w:rPr>
            </w:pPr>
            <w:r>
              <w:rPr>
                <w:rFonts w:ascii="Times New Roman" w:hAnsi="Times New Roman"/>
                <w:sz w:val="28"/>
                <w:szCs w:val="24"/>
                <w:lang w:val="uk-UA"/>
              </w:rPr>
              <w:t xml:space="preserve">Складання схематичних матеріалів </w:t>
            </w: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567" w:type="dxa"/>
          </w:tcPr>
          <w:p w:rsidR="00EE7697" w:rsidRPr="00AD01A4" w:rsidRDefault="00EE7697"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8.</w:t>
            </w:r>
          </w:p>
        </w:tc>
        <w:tc>
          <w:tcPr>
            <w:tcW w:w="5373" w:type="dxa"/>
          </w:tcPr>
          <w:p w:rsidR="00EE7697" w:rsidRPr="00AD01A4" w:rsidRDefault="00EE7697" w:rsidP="002E3FE3">
            <w:pPr>
              <w:spacing w:after="0" w:line="240" w:lineRule="auto"/>
              <w:rPr>
                <w:rFonts w:ascii="Times New Roman" w:hAnsi="Times New Roman"/>
                <w:sz w:val="28"/>
                <w:szCs w:val="24"/>
                <w:lang w:val="uk-UA"/>
              </w:rPr>
            </w:pPr>
            <w:r>
              <w:rPr>
                <w:rFonts w:ascii="Times New Roman" w:hAnsi="Times New Roman"/>
                <w:sz w:val="28"/>
                <w:szCs w:val="24"/>
                <w:lang w:val="uk-UA"/>
              </w:rPr>
              <w:t xml:space="preserve">Збір статистичних даних </w:t>
            </w: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567" w:type="dxa"/>
          </w:tcPr>
          <w:p w:rsidR="00EE7697" w:rsidRPr="00AD01A4" w:rsidRDefault="00EE7697"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9.</w:t>
            </w:r>
          </w:p>
        </w:tc>
        <w:tc>
          <w:tcPr>
            <w:tcW w:w="5373" w:type="dxa"/>
          </w:tcPr>
          <w:p w:rsidR="00EE7697" w:rsidRPr="00AD01A4" w:rsidRDefault="00EE7697" w:rsidP="002E3FE3">
            <w:pPr>
              <w:spacing w:after="0" w:line="240" w:lineRule="auto"/>
              <w:rPr>
                <w:rFonts w:ascii="Times New Roman" w:hAnsi="Times New Roman"/>
                <w:sz w:val="28"/>
                <w:szCs w:val="24"/>
                <w:lang w:val="uk-UA"/>
              </w:rPr>
            </w:pPr>
            <w:r w:rsidRPr="00AD01A4">
              <w:rPr>
                <w:rFonts w:ascii="Times New Roman" w:hAnsi="Times New Roman"/>
                <w:sz w:val="28"/>
                <w:szCs w:val="24"/>
                <w:lang w:val="uk-UA"/>
              </w:rPr>
              <w:t>Написання вступу, висновків</w:t>
            </w: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567" w:type="dxa"/>
          </w:tcPr>
          <w:p w:rsidR="00EE7697" w:rsidRPr="00AD01A4" w:rsidRDefault="00EE7697"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10.</w:t>
            </w:r>
          </w:p>
        </w:tc>
        <w:tc>
          <w:tcPr>
            <w:tcW w:w="5373" w:type="dxa"/>
          </w:tcPr>
          <w:p w:rsidR="00EE7697" w:rsidRPr="00AD01A4" w:rsidRDefault="00EE7697" w:rsidP="002E3FE3">
            <w:pPr>
              <w:spacing w:after="0" w:line="240" w:lineRule="auto"/>
              <w:rPr>
                <w:rFonts w:ascii="Times New Roman" w:hAnsi="Times New Roman"/>
                <w:sz w:val="28"/>
                <w:szCs w:val="24"/>
                <w:lang w:val="uk-UA"/>
              </w:rPr>
            </w:pPr>
            <w:r w:rsidRPr="00AD01A4">
              <w:rPr>
                <w:rFonts w:ascii="Times New Roman" w:hAnsi="Times New Roman"/>
                <w:sz w:val="28"/>
                <w:szCs w:val="24"/>
                <w:lang w:val="uk-UA"/>
              </w:rPr>
              <w:t>Виправлення зауважень</w:t>
            </w: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r w:rsidR="00EE7697" w:rsidRPr="0068578D" w:rsidTr="002E3FE3">
        <w:tc>
          <w:tcPr>
            <w:tcW w:w="567" w:type="dxa"/>
          </w:tcPr>
          <w:p w:rsidR="00EE7697" w:rsidRPr="00AD01A4" w:rsidRDefault="00EE7697" w:rsidP="002E3FE3">
            <w:pPr>
              <w:spacing w:after="0" w:line="240" w:lineRule="auto"/>
              <w:jc w:val="center"/>
              <w:rPr>
                <w:rFonts w:ascii="Times New Roman" w:hAnsi="Times New Roman"/>
                <w:sz w:val="28"/>
                <w:szCs w:val="24"/>
                <w:lang w:val="uk-UA"/>
              </w:rPr>
            </w:pPr>
            <w:r>
              <w:rPr>
                <w:rFonts w:ascii="Times New Roman" w:hAnsi="Times New Roman"/>
                <w:sz w:val="28"/>
                <w:szCs w:val="24"/>
                <w:lang w:val="uk-UA"/>
              </w:rPr>
              <w:t xml:space="preserve">11. </w:t>
            </w:r>
          </w:p>
        </w:tc>
        <w:tc>
          <w:tcPr>
            <w:tcW w:w="5373" w:type="dxa"/>
          </w:tcPr>
          <w:p w:rsidR="00EE7697" w:rsidRPr="00AD01A4" w:rsidRDefault="00EE7697" w:rsidP="002E3FE3">
            <w:pPr>
              <w:spacing w:after="0" w:line="240" w:lineRule="auto"/>
              <w:rPr>
                <w:rFonts w:ascii="Times New Roman" w:hAnsi="Times New Roman"/>
                <w:sz w:val="28"/>
                <w:szCs w:val="24"/>
                <w:lang w:val="uk-UA"/>
              </w:rPr>
            </w:pPr>
            <w:r w:rsidRPr="00AD01A4">
              <w:rPr>
                <w:rFonts w:ascii="Times New Roman" w:hAnsi="Times New Roman"/>
                <w:sz w:val="28"/>
                <w:szCs w:val="24"/>
                <w:lang w:val="uk-UA"/>
              </w:rPr>
              <w:t>Підготовка презентації та захист роботи</w:t>
            </w:r>
          </w:p>
        </w:tc>
        <w:tc>
          <w:tcPr>
            <w:tcW w:w="1843" w:type="dxa"/>
          </w:tcPr>
          <w:p w:rsidR="00EE7697" w:rsidRPr="0068578D" w:rsidRDefault="00EE7697" w:rsidP="002E3FE3">
            <w:pPr>
              <w:spacing w:after="0" w:line="240" w:lineRule="auto"/>
              <w:jc w:val="center"/>
              <w:rPr>
                <w:rFonts w:ascii="Times New Roman" w:hAnsi="Times New Roman"/>
                <w:b/>
                <w:sz w:val="28"/>
                <w:szCs w:val="24"/>
                <w:lang w:val="uk-UA"/>
              </w:rPr>
            </w:pPr>
          </w:p>
        </w:tc>
        <w:tc>
          <w:tcPr>
            <w:tcW w:w="1701" w:type="dxa"/>
          </w:tcPr>
          <w:p w:rsidR="00EE7697" w:rsidRPr="0068578D" w:rsidRDefault="00EE7697" w:rsidP="002E3FE3">
            <w:pPr>
              <w:spacing w:after="0" w:line="240" w:lineRule="auto"/>
              <w:jc w:val="center"/>
              <w:rPr>
                <w:rFonts w:ascii="Times New Roman" w:hAnsi="Times New Roman"/>
                <w:b/>
                <w:sz w:val="28"/>
                <w:szCs w:val="24"/>
                <w:lang w:val="uk-UA"/>
              </w:rPr>
            </w:pPr>
          </w:p>
        </w:tc>
      </w:tr>
    </w:tbl>
    <w:p w:rsidR="00EE7697" w:rsidRPr="0068578D" w:rsidRDefault="00EE7697" w:rsidP="00EE7697">
      <w:pPr>
        <w:spacing w:after="0" w:line="240" w:lineRule="auto"/>
        <w:rPr>
          <w:rFonts w:ascii="Times New Roman" w:hAnsi="Times New Roman"/>
          <w:b/>
          <w:sz w:val="24"/>
          <w:szCs w:val="24"/>
          <w:lang w:val="uk-UA"/>
        </w:rPr>
      </w:pPr>
    </w:p>
    <w:p w:rsidR="00EE7697" w:rsidRPr="0068578D" w:rsidRDefault="00EE7697" w:rsidP="00EE7697">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Студент  ________________  _______________________________________</w:t>
      </w:r>
    </w:p>
    <w:p w:rsidR="00EE7697" w:rsidRPr="0068578D" w:rsidRDefault="00EE7697" w:rsidP="00EE7697">
      <w:pPr>
        <w:spacing w:after="0" w:line="240" w:lineRule="auto"/>
        <w:ind w:left="708" w:firstLine="708"/>
        <w:jc w:val="both"/>
        <w:rPr>
          <w:rFonts w:ascii="Times New Roman" w:hAnsi="Times New Roman"/>
          <w:sz w:val="16"/>
          <w:szCs w:val="16"/>
          <w:lang w:val="uk-UA"/>
        </w:rPr>
      </w:pPr>
      <w:r w:rsidRPr="0068578D">
        <w:rPr>
          <w:rFonts w:ascii="Times New Roman" w:hAnsi="Times New Roman"/>
          <w:sz w:val="16"/>
          <w:szCs w:val="16"/>
          <w:lang w:val="uk-UA"/>
        </w:rPr>
        <w:t>(підпис)</w:t>
      </w:r>
      <w:r w:rsidRPr="0068578D">
        <w:rPr>
          <w:rFonts w:ascii="Times New Roman" w:hAnsi="Times New Roman"/>
          <w:sz w:val="16"/>
          <w:szCs w:val="16"/>
          <w:lang w:val="uk-UA"/>
        </w:rPr>
        <w:tab/>
      </w:r>
      <w:r w:rsidRPr="0068578D">
        <w:rPr>
          <w:rFonts w:ascii="Times New Roman" w:hAnsi="Times New Roman"/>
          <w:sz w:val="16"/>
          <w:szCs w:val="16"/>
          <w:lang w:val="uk-UA"/>
        </w:rPr>
        <w:tab/>
      </w:r>
      <w:r w:rsidRPr="0068578D">
        <w:rPr>
          <w:rFonts w:ascii="Times New Roman" w:hAnsi="Times New Roman"/>
          <w:sz w:val="16"/>
          <w:szCs w:val="16"/>
          <w:lang w:val="uk-UA"/>
        </w:rPr>
        <w:tab/>
      </w:r>
      <w:r w:rsidRPr="0068578D">
        <w:rPr>
          <w:rFonts w:ascii="Times New Roman" w:hAnsi="Times New Roman"/>
          <w:sz w:val="16"/>
          <w:szCs w:val="16"/>
          <w:lang w:val="uk-UA"/>
        </w:rPr>
        <w:tab/>
        <w:t>(ініціали та прізвище)</w:t>
      </w:r>
    </w:p>
    <w:p w:rsidR="00EE7697" w:rsidRPr="0068578D" w:rsidRDefault="00EE7697" w:rsidP="00EE7697">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Керівник роботи (проекту) _______________  ________________________</w:t>
      </w:r>
    </w:p>
    <w:p w:rsidR="00EE7697" w:rsidRPr="0068578D" w:rsidRDefault="00EE7697" w:rsidP="00EE7697">
      <w:pPr>
        <w:spacing w:after="0" w:line="240" w:lineRule="auto"/>
        <w:ind w:left="2832" w:firstLine="708"/>
        <w:jc w:val="both"/>
        <w:rPr>
          <w:rFonts w:ascii="Times New Roman" w:hAnsi="Times New Roman"/>
          <w:b/>
          <w:sz w:val="24"/>
          <w:szCs w:val="24"/>
          <w:lang w:val="uk-UA"/>
        </w:rPr>
      </w:pPr>
      <w:r w:rsidRPr="0068578D">
        <w:rPr>
          <w:rFonts w:ascii="Times New Roman" w:hAnsi="Times New Roman"/>
          <w:bCs/>
          <w:sz w:val="24"/>
          <w:szCs w:val="24"/>
          <w:vertAlign w:val="superscript"/>
          <w:lang w:val="uk-UA"/>
        </w:rPr>
        <w:t>(підпис)</w:t>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t>(ініціали та прізвище)</w:t>
      </w:r>
    </w:p>
    <w:p w:rsidR="00EE7697" w:rsidRPr="00C26911" w:rsidRDefault="00EE7697" w:rsidP="00EE7697">
      <w:pPr>
        <w:spacing w:after="0" w:line="240" w:lineRule="auto"/>
        <w:jc w:val="both"/>
        <w:rPr>
          <w:rFonts w:ascii="Times New Roman" w:hAnsi="Times New Roman"/>
          <w:b/>
          <w:sz w:val="28"/>
          <w:szCs w:val="28"/>
          <w:lang w:val="uk-UA"/>
        </w:rPr>
      </w:pPr>
      <w:r w:rsidRPr="0068578D">
        <w:rPr>
          <w:rFonts w:ascii="Times New Roman" w:hAnsi="Times New Roman"/>
          <w:b/>
          <w:sz w:val="28"/>
          <w:szCs w:val="28"/>
          <w:lang w:val="uk-UA"/>
        </w:rPr>
        <w:t>Нормоконтроль пройдено</w:t>
      </w:r>
    </w:p>
    <w:p w:rsidR="00EE7697" w:rsidRPr="0068578D" w:rsidRDefault="00EE7697" w:rsidP="00EE7697">
      <w:pPr>
        <w:spacing w:after="0" w:line="240" w:lineRule="auto"/>
        <w:jc w:val="both"/>
        <w:rPr>
          <w:rFonts w:ascii="Times New Roman" w:hAnsi="Times New Roman"/>
          <w:sz w:val="28"/>
          <w:szCs w:val="28"/>
          <w:lang w:val="uk-UA"/>
        </w:rPr>
      </w:pPr>
      <w:r w:rsidRPr="0068578D">
        <w:rPr>
          <w:rFonts w:ascii="Times New Roman" w:hAnsi="Times New Roman"/>
          <w:sz w:val="28"/>
          <w:szCs w:val="28"/>
          <w:lang w:val="uk-UA"/>
        </w:rPr>
        <w:t>Нормоконтролер _____________  __________________________________</w:t>
      </w:r>
    </w:p>
    <w:p w:rsidR="00EE7697" w:rsidRPr="00C26911" w:rsidRDefault="00EE7697" w:rsidP="00EE7697">
      <w:pPr>
        <w:spacing w:after="0" w:line="240" w:lineRule="auto"/>
        <w:ind w:left="2124" w:firstLine="708"/>
        <w:jc w:val="both"/>
        <w:rPr>
          <w:rFonts w:ascii="Times New Roman" w:hAnsi="Times New Roman"/>
          <w:bCs/>
          <w:sz w:val="24"/>
          <w:szCs w:val="24"/>
          <w:vertAlign w:val="superscript"/>
          <w:lang w:val="uk-UA"/>
        </w:rPr>
      </w:pPr>
      <w:r w:rsidRPr="0068578D">
        <w:rPr>
          <w:rFonts w:ascii="Times New Roman" w:hAnsi="Times New Roman"/>
          <w:bCs/>
          <w:sz w:val="24"/>
          <w:szCs w:val="24"/>
          <w:vertAlign w:val="superscript"/>
          <w:lang w:val="uk-UA"/>
        </w:rPr>
        <w:t>(підпис)</w:t>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r>
      <w:r w:rsidRPr="0068578D">
        <w:rPr>
          <w:rFonts w:ascii="Times New Roman" w:hAnsi="Times New Roman"/>
          <w:bCs/>
          <w:sz w:val="24"/>
          <w:szCs w:val="24"/>
          <w:vertAlign w:val="superscript"/>
          <w:lang w:val="uk-UA"/>
        </w:rPr>
        <w:tab/>
        <w:t>(ініціали  та прізвище)</w:t>
      </w:r>
    </w:p>
    <w:p w:rsidR="00EB1EC5" w:rsidRPr="00EB1EC5" w:rsidRDefault="00EB1EC5" w:rsidP="00EB1EC5">
      <w:pPr>
        <w:spacing w:after="0" w:line="360" w:lineRule="auto"/>
        <w:ind w:firstLine="709"/>
        <w:jc w:val="center"/>
        <w:outlineLvl w:val="0"/>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lastRenderedPageBreak/>
        <w:t>РЕФЕРАТ</w:t>
      </w:r>
    </w:p>
    <w:p w:rsidR="00EB1EC5" w:rsidRPr="00EB1EC5" w:rsidRDefault="00EB1EC5" w:rsidP="00EB1EC5">
      <w:pPr>
        <w:tabs>
          <w:tab w:val="left" w:pos="708"/>
          <w:tab w:val="left" w:pos="1416"/>
          <w:tab w:val="left" w:pos="1830"/>
        </w:tabs>
        <w:spacing w:after="0" w:line="360" w:lineRule="auto"/>
        <w:ind w:firstLine="709"/>
        <w:jc w:val="center"/>
        <w:rPr>
          <w:rFonts w:ascii="Times New Roman" w:eastAsia="Times New Roman" w:hAnsi="Times New Roman" w:cs="Times New Roman"/>
          <w:sz w:val="28"/>
          <w:szCs w:val="28"/>
          <w:lang w:val="uk-UA" w:eastAsia="ru-RU"/>
        </w:rPr>
      </w:pPr>
    </w:p>
    <w:p w:rsidR="00EB1EC5" w:rsidRPr="00EB1EC5" w:rsidRDefault="00EB1EC5" w:rsidP="00EB1EC5">
      <w:pPr>
        <w:tabs>
          <w:tab w:val="left" w:pos="708"/>
          <w:tab w:val="left" w:pos="1416"/>
          <w:tab w:val="left" w:pos="1830"/>
        </w:tabs>
        <w:spacing w:after="0" w:line="360" w:lineRule="auto"/>
        <w:ind w:firstLine="709"/>
        <w:jc w:val="center"/>
        <w:rPr>
          <w:rFonts w:ascii="Times New Roman" w:eastAsia="Times New Roman" w:hAnsi="Times New Roman" w:cs="Times New Roman"/>
          <w:sz w:val="28"/>
          <w:szCs w:val="28"/>
          <w:lang w:val="uk-UA" w:eastAsia="ru-RU"/>
        </w:rPr>
      </w:pPr>
    </w:p>
    <w:p w:rsidR="00EB1EC5" w:rsidRPr="00EB1EC5"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Федотова В.П. Сімейні лікарі як первинна ланка системи охорони здоров'я в Україні та країнас ЄС: порівняльно-правовий аналіз. Запоріжжя, 20</w:t>
      </w:r>
      <w:r w:rsidR="00EE7697">
        <w:rPr>
          <w:rFonts w:ascii="Times New Roman" w:eastAsia="Times New Roman" w:hAnsi="Times New Roman" w:cs="Times New Roman"/>
          <w:sz w:val="28"/>
          <w:szCs w:val="28"/>
          <w:lang w:val="uk-UA" w:eastAsia="ru-RU"/>
        </w:rPr>
        <w:t>20</w:t>
      </w:r>
      <w:r w:rsidRPr="00EB1EC5">
        <w:rPr>
          <w:rFonts w:ascii="Times New Roman" w:eastAsia="Times New Roman" w:hAnsi="Times New Roman" w:cs="Times New Roman"/>
          <w:sz w:val="28"/>
          <w:szCs w:val="28"/>
          <w:lang w:val="uk-UA" w:eastAsia="ru-RU"/>
        </w:rPr>
        <w:t>. 100 с.</w:t>
      </w:r>
    </w:p>
    <w:p w:rsidR="00EB1EC5" w:rsidRPr="00EB1EC5"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Кваліфікаційна робота складається зі 100 сторінок, містить 70 джерел використаної інформації.</w:t>
      </w:r>
    </w:p>
    <w:p w:rsidR="00EB1EC5" w:rsidRPr="00EB1EC5"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Здоров’я є найвищою людською цінністю та одним з  найважливіших прав людини, від якого залежить різнобічний розвиток людства. Це є ознакою соціального і культурного прогресу, гловною частиною  національного багатства. Тому найголовнішим завданням кожної держави є охорона та зміцнення здоров’я громадян.</w:t>
      </w:r>
    </w:p>
    <w:p w:rsidR="00EB1EC5" w:rsidRPr="00EB1EC5"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eastAsia="ru-RU"/>
        </w:rPr>
        <w:t>За твердженням Всесвітн</w:t>
      </w:r>
      <w:r w:rsidRPr="00EB1EC5">
        <w:rPr>
          <w:rFonts w:ascii="Times New Roman" w:eastAsia="Times New Roman" w:hAnsi="Times New Roman" w:cs="Times New Roman"/>
          <w:sz w:val="28"/>
          <w:szCs w:val="28"/>
          <w:lang w:val="uk-UA" w:eastAsia="ru-RU"/>
        </w:rPr>
        <w:t>ьої</w:t>
      </w:r>
      <w:r w:rsidRPr="00EB1EC5">
        <w:rPr>
          <w:rFonts w:ascii="Times New Roman" w:eastAsia="Times New Roman" w:hAnsi="Times New Roman" w:cs="Times New Roman"/>
          <w:sz w:val="28"/>
          <w:szCs w:val="28"/>
          <w:lang w:eastAsia="ru-RU"/>
        </w:rPr>
        <w:t xml:space="preserve"> організаці</w:t>
      </w:r>
      <w:r w:rsidRPr="00EB1EC5">
        <w:rPr>
          <w:rFonts w:ascii="Times New Roman" w:eastAsia="Times New Roman" w:hAnsi="Times New Roman" w:cs="Times New Roman"/>
          <w:sz w:val="28"/>
          <w:szCs w:val="28"/>
          <w:lang w:val="uk-UA" w:eastAsia="ru-RU"/>
        </w:rPr>
        <w:t>ї</w:t>
      </w:r>
      <w:r w:rsidRPr="00EB1EC5">
        <w:rPr>
          <w:rFonts w:ascii="Times New Roman" w:eastAsia="Times New Roman" w:hAnsi="Times New Roman" w:cs="Times New Roman"/>
          <w:sz w:val="28"/>
          <w:szCs w:val="28"/>
          <w:lang w:eastAsia="ru-RU"/>
        </w:rPr>
        <w:t xml:space="preserve"> охорони здоров'я, первинна медико-санітарна допомога</w:t>
      </w:r>
      <w:r w:rsidRPr="00EB1EC5">
        <w:rPr>
          <w:rFonts w:ascii="Times New Roman" w:eastAsia="Times New Roman" w:hAnsi="Times New Roman" w:cs="Times New Roman"/>
          <w:sz w:val="28"/>
          <w:szCs w:val="28"/>
          <w:lang w:val="uk-UA" w:eastAsia="ru-RU"/>
        </w:rPr>
        <w:t xml:space="preserve"> є</w:t>
      </w:r>
      <w:r w:rsidRPr="00EB1EC5">
        <w:rPr>
          <w:rFonts w:ascii="Times New Roman" w:eastAsia="Times New Roman" w:hAnsi="Times New Roman" w:cs="Times New Roman"/>
          <w:sz w:val="28"/>
          <w:szCs w:val="28"/>
          <w:lang w:eastAsia="ru-RU"/>
        </w:rPr>
        <w:t xml:space="preserve"> основн</w:t>
      </w:r>
      <w:r w:rsidRPr="00EB1EC5">
        <w:rPr>
          <w:rFonts w:ascii="Times New Roman" w:eastAsia="Times New Roman" w:hAnsi="Times New Roman" w:cs="Times New Roman"/>
          <w:sz w:val="28"/>
          <w:szCs w:val="28"/>
          <w:lang w:val="uk-UA" w:eastAsia="ru-RU"/>
        </w:rPr>
        <w:t>ою</w:t>
      </w:r>
      <w:r w:rsidRPr="00EB1EC5">
        <w:rPr>
          <w:rFonts w:ascii="Times New Roman" w:eastAsia="Times New Roman" w:hAnsi="Times New Roman" w:cs="Times New Roman"/>
          <w:sz w:val="28"/>
          <w:szCs w:val="28"/>
          <w:lang w:eastAsia="ru-RU"/>
        </w:rPr>
        <w:t xml:space="preserve"> ланк</w:t>
      </w:r>
      <w:r w:rsidRPr="00EB1EC5">
        <w:rPr>
          <w:rFonts w:ascii="Times New Roman" w:eastAsia="Times New Roman" w:hAnsi="Times New Roman" w:cs="Times New Roman"/>
          <w:sz w:val="28"/>
          <w:szCs w:val="28"/>
          <w:lang w:val="uk-UA" w:eastAsia="ru-RU"/>
        </w:rPr>
        <w:t>ою</w:t>
      </w:r>
      <w:r w:rsidRPr="00EB1EC5">
        <w:rPr>
          <w:rFonts w:ascii="Times New Roman" w:eastAsia="Times New Roman" w:hAnsi="Times New Roman" w:cs="Times New Roman"/>
          <w:sz w:val="28"/>
          <w:szCs w:val="28"/>
          <w:lang w:eastAsia="ru-RU"/>
        </w:rPr>
        <w:t xml:space="preserve"> системи охорони здоров'я </w:t>
      </w:r>
      <w:proofErr w:type="gramStart"/>
      <w:r w:rsidRPr="00EB1EC5">
        <w:rPr>
          <w:rFonts w:ascii="Times New Roman" w:eastAsia="Times New Roman" w:hAnsi="Times New Roman" w:cs="Times New Roman"/>
          <w:sz w:val="28"/>
          <w:szCs w:val="28"/>
          <w:lang w:eastAsia="ru-RU"/>
        </w:rPr>
        <w:t>будь-яко</w:t>
      </w:r>
      <w:proofErr w:type="gramEnd"/>
      <w:r w:rsidRPr="00EB1EC5">
        <w:rPr>
          <w:rFonts w:ascii="Times New Roman" w:eastAsia="Times New Roman" w:hAnsi="Times New Roman" w:cs="Times New Roman"/>
          <w:sz w:val="28"/>
          <w:szCs w:val="28"/>
          <w:lang w:eastAsia="ru-RU"/>
        </w:rPr>
        <w:t>ї країни.</w:t>
      </w:r>
      <w:r w:rsidRPr="00EB1EC5">
        <w:rPr>
          <w:rFonts w:ascii="Times New Roman" w:eastAsia="Times New Roman" w:hAnsi="Times New Roman" w:cs="Times New Roman"/>
          <w:sz w:val="28"/>
          <w:szCs w:val="28"/>
          <w:lang w:val="uk-UA" w:eastAsia="ru-RU"/>
        </w:rPr>
        <w:t xml:space="preserve"> Центровим процесом теперішніх організаційних перетворень, що підвищують продуктивність не лише </w:t>
      </w:r>
      <w:bookmarkStart w:id="1" w:name="_Hlk26820711"/>
      <w:r w:rsidRPr="00EB1EC5">
        <w:rPr>
          <w:rFonts w:ascii="Times New Roman" w:eastAsia="Times New Roman" w:hAnsi="Times New Roman" w:cs="Times New Roman"/>
          <w:sz w:val="28"/>
          <w:szCs w:val="28"/>
          <w:lang w:val="uk-UA" w:eastAsia="ru-RU"/>
        </w:rPr>
        <w:t>первинної медико-санітарної допомоги</w:t>
      </w:r>
      <w:bookmarkEnd w:id="1"/>
      <w:r w:rsidRPr="00EB1EC5">
        <w:rPr>
          <w:rFonts w:ascii="Times New Roman" w:eastAsia="Times New Roman" w:hAnsi="Times New Roman" w:cs="Times New Roman"/>
          <w:sz w:val="28"/>
          <w:szCs w:val="28"/>
          <w:lang w:val="uk-UA" w:eastAsia="ru-RU"/>
        </w:rPr>
        <w:t>, а й системи охорони здоров’я в цілому, є розвиток інституту лікаря загальної практики/сімейної медицини.</w:t>
      </w:r>
    </w:p>
    <w:p w:rsidR="00EB1EC5" w:rsidRPr="00EB1EC5"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Як показує зарубіжний досвід, важливість даного інституту в механізмі забезпечення прав людини є незаперечною і саме це зумовлює актуальність обраної теми та необхідність проведення глибокого аналізу інституту сімейного лікаря як в нашій державі, так і в зарубіжних країнах і вироблення на основі цього рекомендацій та пропозицій щодо вдосконалення законодавства, яке регулює даний інститут.</w:t>
      </w:r>
    </w:p>
    <w:p w:rsidR="00EB1EC5" w:rsidRPr="00EB1EC5" w:rsidRDefault="00EB1EC5" w:rsidP="00EB1EC5">
      <w:pPr>
        <w:widowControl w:val="0"/>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 xml:space="preserve">Метою кваліфікаційної роботи є концептуальний аналіз правових засад організації та здійснення діяльності сімейних лікарів в Україні та країнах Європейського Союзу в сучасних умовах, розробці рекомендацій та пропозицій до чинного законодавства з питань розвиту сімейної медицини в Україні, у визначенні конкретних </w:t>
      </w:r>
      <w:bookmarkStart w:id="2" w:name="_Hlk26832894"/>
      <w:r w:rsidRPr="00EB1EC5">
        <w:rPr>
          <w:rFonts w:ascii="Times New Roman" w:eastAsia="Times New Roman" w:hAnsi="Times New Roman" w:cs="Times New Roman"/>
          <w:sz w:val="28"/>
          <w:szCs w:val="28"/>
          <w:lang w:val="uk-UA" w:eastAsia="ru-RU"/>
        </w:rPr>
        <w:t xml:space="preserve">шляхів удосконалення інституту лікарів загальної практики. </w:t>
      </w:r>
    </w:p>
    <w:bookmarkEnd w:id="2"/>
    <w:p w:rsidR="00EB1EC5" w:rsidRPr="00EB1EC5" w:rsidRDefault="00EB1EC5" w:rsidP="00EB1EC5">
      <w:pPr>
        <w:widowControl w:val="0"/>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lastRenderedPageBreak/>
        <w:t xml:space="preserve">Об’єктом дослідження даної кваліфікаційної роботи є </w:t>
      </w:r>
      <w:bookmarkStart w:id="3" w:name="_Hlk27425687"/>
      <w:r w:rsidRPr="00EB1EC5">
        <w:rPr>
          <w:rFonts w:ascii="Times New Roman" w:eastAsia="Times New Roman" w:hAnsi="Times New Roman" w:cs="Times New Roman"/>
          <w:sz w:val="28"/>
          <w:szCs w:val="28"/>
          <w:lang w:val="uk-UA" w:eastAsia="ru-RU"/>
        </w:rPr>
        <w:t>суспільні відносини у сфері організації та функціонування інституту сімейних лікарів</w:t>
      </w:r>
      <w:bookmarkEnd w:id="3"/>
      <w:r w:rsidRPr="00EB1EC5">
        <w:rPr>
          <w:rFonts w:ascii="Times New Roman" w:eastAsia="Times New Roman" w:hAnsi="Times New Roman" w:cs="Times New Roman"/>
          <w:sz w:val="28"/>
          <w:szCs w:val="28"/>
          <w:lang w:val="uk-UA" w:eastAsia="ru-RU"/>
        </w:rPr>
        <w:t xml:space="preserve"> в Україні.</w:t>
      </w:r>
    </w:p>
    <w:p w:rsidR="00EB1EC5" w:rsidRPr="00EB1EC5" w:rsidRDefault="00EB1EC5" w:rsidP="00EB1EC5">
      <w:pPr>
        <w:widowControl w:val="0"/>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Предметом дослідження є правові засади організації та здійснення діяльності інституту сімейних лікарів в Україні.</w:t>
      </w:r>
    </w:p>
    <w:p w:rsidR="00EB1EC5" w:rsidRPr="00EB1EC5" w:rsidRDefault="00EB1EC5" w:rsidP="00EB1EC5">
      <w:pPr>
        <w:widowControl w:val="0"/>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bCs/>
          <w:sz w:val="28"/>
          <w:szCs w:val="28"/>
          <w:lang w:val="uk-UA" w:eastAsia="ru-RU"/>
        </w:rPr>
        <w:t>Методологічну</w:t>
      </w:r>
      <w:r w:rsidRPr="00EB1EC5">
        <w:rPr>
          <w:rFonts w:ascii="Times New Roman" w:eastAsia="Times New Roman" w:hAnsi="Times New Roman" w:cs="Times New Roman"/>
          <w:b/>
          <w:bCs/>
          <w:sz w:val="28"/>
          <w:szCs w:val="28"/>
          <w:lang w:val="uk-UA" w:eastAsia="ru-RU"/>
        </w:rPr>
        <w:t xml:space="preserve"> </w:t>
      </w:r>
      <w:r w:rsidRPr="00EB1EC5">
        <w:rPr>
          <w:rFonts w:ascii="Times New Roman" w:eastAsia="Times New Roman" w:hAnsi="Times New Roman" w:cs="Times New Roman"/>
          <w:sz w:val="28"/>
          <w:szCs w:val="28"/>
          <w:lang w:val="uk-UA" w:eastAsia="ru-RU"/>
        </w:rPr>
        <w:t>основу роботи складають сукупність філософсько-світоглядних, загальнонаукових принципів і підходів та спеціально-наукових методів пізнання конституційно-правових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w:t>
      </w:r>
    </w:p>
    <w:p w:rsidR="00EB1EC5" w:rsidRPr="00EB1EC5" w:rsidRDefault="00EB1EC5" w:rsidP="00EB1EC5">
      <w:pPr>
        <w:widowControl w:val="0"/>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Теоретико-методологічною основою дослідження в роботі є метод аналізу та метод порівняння, застосування яких сприяло розглянути всі процеси в розвитку інституту сімейних лікарів в зв’язку з історичним розвитком України, всіх соціальних явищ, що справили  вплив на формування діяльсті сімейних лікарів у порівнянні з іншими країнами ЄС.</w:t>
      </w:r>
    </w:p>
    <w:p w:rsidR="00EB1EC5" w:rsidRPr="00EB1EC5" w:rsidRDefault="00EE7697" w:rsidP="00EB1EC5">
      <w:pPr>
        <w:spacing w:after="0" w:line="360" w:lineRule="auto"/>
        <w:ind w:firstLine="709"/>
        <w:jc w:val="both"/>
        <w:rPr>
          <w:rFonts w:ascii="Times New Roman" w:eastAsia="Times New Roman" w:hAnsi="Times New Roman" w:cs="Times New Roman"/>
          <w:caps/>
          <w:sz w:val="28"/>
          <w:szCs w:val="28"/>
          <w:lang w:val="uk-UA" w:eastAsia="ru-RU"/>
        </w:rPr>
      </w:pPr>
      <w:r w:rsidRPr="00EB1EC5">
        <w:rPr>
          <w:rFonts w:ascii="Times New Roman" w:eastAsia="Times New Roman" w:hAnsi="Times New Roman" w:cs="Times New Roman"/>
          <w:sz w:val="28"/>
          <w:szCs w:val="28"/>
          <w:lang w:val="uk-UA" w:eastAsia="ru-RU"/>
        </w:rPr>
        <w:t xml:space="preserve">ЛІКАР ЗАГАЛЬНОЇ ПРАКТИКИ, СІМЕЙНА МЕДИЦИНА, ПЕРВИННА МЕДИКО-САНІТАРНА ДОПОМОГА, СИСТЕМА ОРГАНІВ ОХОРОНИ ЗДОРОВ'Я, ІНСТИТУТ СІМЕЙНИХ ЛІКАРІВ, ПЕРВИННА ЛАНКА СИСТЕМИ ОХОРОНИ ЗДОРОВ'Я, МЕДИЦИНА, МЕДИЧНА ДОПОМОГА, РЕФОРМУВАННЯ СИСТЕМИ ОХОРОНИ ЗДОРОВ'Я, ДЕКЛАРАЦІЯ, ДЕРЖАВНА ПОЛІТИКА У ГАЛУЗІ ОХОРОНИ ЗДОРОВ'Я. </w:t>
      </w:r>
    </w:p>
    <w:p w:rsidR="00EB1EC5" w:rsidRPr="00EB1EC5" w:rsidRDefault="00EB1EC5" w:rsidP="00EB1EC5">
      <w:pPr>
        <w:spacing w:after="200" w:line="360" w:lineRule="auto"/>
        <w:ind w:firstLine="709"/>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br w:type="page"/>
      </w:r>
    </w:p>
    <w:p w:rsidR="00EB1EC5" w:rsidRPr="00EB1EC5" w:rsidRDefault="00EB1EC5" w:rsidP="00EB1EC5">
      <w:pPr>
        <w:spacing w:after="0" w:line="360" w:lineRule="auto"/>
        <w:ind w:firstLine="709"/>
        <w:contextualSpacing/>
        <w:jc w:val="center"/>
        <w:rPr>
          <w:rFonts w:ascii="Times New Roman" w:eastAsia="Calibri" w:hAnsi="Times New Roman" w:cs="Times New Roman"/>
          <w:sz w:val="28"/>
          <w:szCs w:val="28"/>
          <w:lang w:val="en-US"/>
        </w:rPr>
      </w:pPr>
      <w:r w:rsidRPr="00EB1EC5">
        <w:rPr>
          <w:rFonts w:ascii="Times New Roman" w:eastAsia="Calibri" w:hAnsi="Times New Roman" w:cs="Times New Roman"/>
          <w:sz w:val="28"/>
          <w:szCs w:val="28"/>
          <w:lang w:val="en-US"/>
        </w:rPr>
        <w:lastRenderedPageBreak/>
        <w:t>SUMMARY</w:t>
      </w:r>
    </w:p>
    <w:p w:rsidR="00EB1EC5" w:rsidRPr="00EB1EC5" w:rsidRDefault="00EB1EC5" w:rsidP="00EB1EC5">
      <w:pPr>
        <w:spacing w:after="0" w:line="360" w:lineRule="auto"/>
        <w:ind w:left="2831" w:firstLine="709"/>
        <w:contextualSpacing/>
        <w:jc w:val="both"/>
        <w:rPr>
          <w:rFonts w:ascii="Times New Roman" w:eastAsia="Calibri" w:hAnsi="Times New Roman" w:cs="Times New Roman"/>
          <w:sz w:val="28"/>
          <w:szCs w:val="28"/>
          <w:lang w:val="en-US"/>
        </w:rPr>
      </w:pPr>
    </w:p>
    <w:p w:rsidR="00EB1EC5" w:rsidRPr="00EB1EC5" w:rsidRDefault="00EB1EC5" w:rsidP="00EB1EC5">
      <w:pPr>
        <w:spacing w:after="0" w:line="360" w:lineRule="auto"/>
        <w:ind w:left="2831" w:firstLine="709"/>
        <w:contextualSpacing/>
        <w:jc w:val="both"/>
        <w:rPr>
          <w:rFonts w:ascii="Times New Roman" w:eastAsia="Calibri" w:hAnsi="Times New Roman" w:cs="Times New Roman"/>
          <w:sz w:val="28"/>
          <w:szCs w:val="28"/>
          <w:lang w:val="en-US"/>
        </w:rPr>
      </w:pPr>
    </w:p>
    <w:p w:rsidR="00EB1EC5" w:rsidRPr="00EB1EC5" w:rsidRDefault="00EB1EC5" w:rsidP="00EB1EC5">
      <w:pPr>
        <w:spacing w:line="360" w:lineRule="auto"/>
        <w:ind w:firstLine="709"/>
        <w:contextualSpacing/>
        <w:jc w:val="both"/>
        <w:rPr>
          <w:rFonts w:ascii="Times New Roman" w:eastAsia="Calibri" w:hAnsi="Times New Roman" w:cs="Times New Roman"/>
          <w:color w:val="000000"/>
          <w:sz w:val="28"/>
          <w:szCs w:val="28"/>
          <w:shd w:val="clear" w:color="auto" w:fill="FFFFFF"/>
          <w:lang w:val="en-US"/>
        </w:rPr>
      </w:pPr>
      <w:r w:rsidRPr="00EB1EC5">
        <w:rPr>
          <w:rFonts w:ascii="Times New Roman" w:eastAsia="Calibri" w:hAnsi="Times New Roman" w:cs="Times New Roman"/>
          <w:color w:val="000000"/>
          <w:sz w:val="28"/>
          <w:szCs w:val="28"/>
          <w:shd w:val="clear" w:color="auto" w:fill="FFFFFF"/>
          <w:lang w:val="en-US"/>
        </w:rPr>
        <w:t>Fedotova V</w:t>
      </w:r>
      <w:r w:rsidR="00EE7697">
        <w:rPr>
          <w:rFonts w:ascii="Times New Roman" w:eastAsia="Calibri" w:hAnsi="Times New Roman" w:cs="Times New Roman"/>
          <w:color w:val="000000"/>
          <w:sz w:val="28"/>
          <w:szCs w:val="28"/>
          <w:shd w:val="clear" w:color="auto" w:fill="FFFFFF"/>
          <w:lang w:val="uk-UA"/>
        </w:rPr>
        <w:t>.</w:t>
      </w:r>
      <w:r w:rsidRPr="00EB1EC5">
        <w:rPr>
          <w:rFonts w:ascii="Times New Roman" w:eastAsia="Calibri" w:hAnsi="Times New Roman" w:cs="Times New Roman"/>
          <w:color w:val="000000"/>
          <w:sz w:val="28"/>
          <w:szCs w:val="28"/>
          <w:shd w:val="clear" w:color="auto" w:fill="FFFFFF"/>
          <w:lang w:val="en-US"/>
        </w:rPr>
        <w:t>P</w:t>
      </w:r>
      <w:r w:rsidR="00EE7697">
        <w:rPr>
          <w:rFonts w:ascii="Times New Roman" w:eastAsia="Calibri" w:hAnsi="Times New Roman" w:cs="Times New Roman"/>
          <w:color w:val="000000"/>
          <w:sz w:val="28"/>
          <w:szCs w:val="28"/>
          <w:shd w:val="clear" w:color="auto" w:fill="FFFFFF"/>
          <w:lang w:val="uk-UA"/>
        </w:rPr>
        <w:t>.</w:t>
      </w:r>
      <w:r w:rsidRPr="00EB1EC5">
        <w:rPr>
          <w:rFonts w:ascii="Times New Roman" w:eastAsia="Calibri" w:hAnsi="Times New Roman" w:cs="Times New Roman"/>
          <w:color w:val="000000"/>
          <w:sz w:val="28"/>
          <w:szCs w:val="28"/>
          <w:shd w:val="clear" w:color="auto" w:fill="FFFFFF"/>
          <w:lang w:val="en-US"/>
        </w:rPr>
        <w:t xml:space="preserve">  </w:t>
      </w:r>
      <w:proofErr w:type="gramStart"/>
      <w:r w:rsidRPr="00EB1EC5">
        <w:rPr>
          <w:rFonts w:ascii="Times New Roman" w:eastAsia="Calibri" w:hAnsi="Times New Roman" w:cs="Times New Roman"/>
          <w:color w:val="000000"/>
          <w:sz w:val="28"/>
          <w:szCs w:val="28"/>
          <w:shd w:val="clear" w:color="auto" w:fill="FFFFFF"/>
          <w:lang w:val="en-US"/>
        </w:rPr>
        <w:t>Domestic</w:t>
      </w:r>
      <w:proofErr w:type="gramEnd"/>
      <w:r w:rsidRPr="00EB1EC5">
        <w:rPr>
          <w:rFonts w:ascii="Times New Roman" w:eastAsia="Calibri" w:hAnsi="Times New Roman" w:cs="Times New Roman"/>
          <w:color w:val="000000"/>
          <w:sz w:val="28"/>
          <w:szCs w:val="28"/>
          <w:shd w:val="clear" w:color="auto" w:fill="FFFFFF"/>
          <w:lang w:val="en-US"/>
        </w:rPr>
        <w:t xml:space="preserve"> doctors as the primary stage of the system of health care is in Ukraine and countries of European Union : comparatively-legal analysis. </w:t>
      </w:r>
      <w:proofErr w:type="gramStart"/>
      <w:r w:rsidRPr="00EB1EC5">
        <w:rPr>
          <w:rFonts w:ascii="Times New Roman" w:eastAsia="Calibri" w:hAnsi="Times New Roman" w:cs="Times New Roman"/>
          <w:color w:val="000000"/>
          <w:sz w:val="28"/>
          <w:szCs w:val="28"/>
          <w:shd w:val="clear" w:color="auto" w:fill="FFFFFF"/>
          <w:lang w:val="en-US"/>
        </w:rPr>
        <w:t>Zaporozhye, 20</w:t>
      </w:r>
      <w:r w:rsidR="00EE7697">
        <w:rPr>
          <w:rFonts w:ascii="Times New Roman" w:eastAsia="Calibri" w:hAnsi="Times New Roman" w:cs="Times New Roman"/>
          <w:color w:val="000000"/>
          <w:sz w:val="28"/>
          <w:szCs w:val="28"/>
          <w:shd w:val="clear" w:color="auto" w:fill="FFFFFF"/>
          <w:lang w:val="uk-UA"/>
        </w:rPr>
        <w:t>20</w:t>
      </w:r>
      <w:r w:rsidRPr="00EB1EC5">
        <w:rPr>
          <w:rFonts w:ascii="Times New Roman" w:eastAsia="Calibri" w:hAnsi="Times New Roman" w:cs="Times New Roman"/>
          <w:color w:val="000000"/>
          <w:sz w:val="28"/>
          <w:szCs w:val="28"/>
          <w:shd w:val="clear" w:color="auto" w:fill="FFFFFF"/>
          <w:lang w:val="en-US"/>
        </w:rPr>
        <w:t>.</w:t>
      </w:r>
      <w:proofErr w:type="gramEnd"/>
      <w:r w:rsidRPr="00EB1EC5">
        <w:rPr>
          <w:rFonts w:ascii="Times New Roman" w:eastAsia="Calibri" w:hAnsi="Times New Roman" w:cs="Times New Roman"/>
          <w:color w:val="000000"/>
          <w:sz w:val="28"/>
          <w:szCs w:val="28"/>
          <w:shd w:val="clear" w:color="auto" w:fill="FFFFFF"/>
          <w:lang w:val="en-US"/>
        </w:rPr>
        <w:t xml:space="preserve"> </w:t>
      </w:r>
      <w:proofErr w:type="gramStart"/>
      <w:r w:rsidRPr="00EB1EC5">
        <w:rPr>
          <w:rFonts w:ascii="Times New Roman" w:eastAsia="Calibri" w:hAnsi="Times New Roman" w:cs="Times New Roman"/>
          <w:color w:val="000000"/>
          <w:sz w:val="28"/>
          <w:szCs w:val="28"/>
          <w:shd w:val="clear" w:color="auto" w:fill="FFFFFF"/>
          <w:lang w:val="en-US"/>
        </w:rPr>
        <w:t>100 p.</w:t>
      </w:r>
      <w:proofErr w:type="gramEnd"/>
    </w:p>
    <w:p w:rsidR="00EB1EC5" w:rsidRPr="00EB1EC5" w:rsidRDefault="00EB1EC5" w:rsidP="00EB1EC5">
      <w:pPr>
        <w:spacing w:line="360" w:lineRule="auto"/>
        <w:ind w:firstLine="709"/>
        <w:contextualSpacing/>
        <w:jc w:val="both"/>
        <w:rPr>
          <w:rFonts w:ascii="Times New Roman" w:eastAsia="Calibri" w:hAnsi="Times New Roman" w:cs="Times New Roman"/>
          <w:color w:val="000000"/>
          <w:sz w:val="28"/>
          <w:szCs w:val="28"/>
          <w:shd w:val="clear" w:color="auto" w:fill="FFFFFF"/>
          <w:lang w:val="en-US"/>
        </w:rPr>
      </w:pPr>
      <w:r w:rsidRPr="00EB1EC5">
        <w:rPr>
          <w:rFonts w:ascii="Times New Roman" w:eastAsia="Calibri" w:hAnsi="Times New Roman" w:cs="Times New Roman"/>
          <w:color w:val="000000"/>
          <w:sz w:val="28"/>
          <w:szCs w:val="28"/>
          <w:shd w:val="clear" w:color="auto" w:fill="FFFFFF"/>
          <w:lang w:val="en-US"/>
        </w:rPr>
        <w:t xml:space="preserve">Qualifying work consists of </w:t>
      </w:r>
      <w:r w:rsidRPr="00EB1EC5">
        <w:rPr>
          <w:rFonts w:ascii="Times New Roman" w:eastAsia="Calibri" w:hAnsi="Times New Roman" w:cs="Times New Roman"/>
          <w:color w:val="000000"/>
          <w:sz w:val="28"/>
          <w:szCs w:val="28"/>
          <w:shd w:val="clear" w:color="auto" w:fill="FFFFFF"/>
          <w:lang w:val="uk-UA"/>
        </w:rPr>
        <w:t>100</w:t>
      </w:r>
      <w:r w:rsidRPr="00EB1EC5">
        <w:rPr>
          <w:rFonts w:ascii="Times New Roman" w:eastAsia="Calibri" w:hAnsi="Times New Roman" w:cs="Times New Roman"/>
          <w:color w:val="000000"/>
          <w:sz w:val="28"/>
          <w:szCs w:val="28"/>
          <w:shd w:val="clear" w:color="auto" w:fill="FFFFFF"/>
          <w:lang w:val="en-US"/>
        </w:rPr>
        <w:t xml:space="preserve"> pages, contains 7</w:t>
      </w:r>
      <w:r w:rsidRPr="00EB1EC5">
        <w:rPr>
          <w:rFonts w:ascii="Times New Roman" w:eastAsia="Calibri" w:hAnsi="Times New Roman" w:cs="Times New Roman"/>
          <w:color w:val="000000"/>
          <w:sz w:val="28"/>
          <w:szCs w:val="28"/>
          <w:shd w:val="clear" w:color="auto" w:fill="FFFFFF"/>
          <w:lang w:val="uk-UA"/>
        </w:rPr>
        <w:t>0</w:t>
      </w:r>
      <w:r w:rsidRPr="00EB1EC5">
        <w:rPr>
          <w:rFonts w:ascii="Times New Roman" w:eastAsia="Calibri" w:hAnsi="Times New Roman" w:cs="Times New Roman"/>
          <w:color w:val="000000"/>
          <w:sz w:val="28"/>
          <w:szCs w:val="28"/>
          <w:shd w:val="clear" w:color="auto" w:fill="FFFFFF"/>
          <w:lang w:val="en-US"/>
        </w:rPr>
        <w:t xml:space="preserve"> source of used information. Health is the greatest human value and one of the most important human rights and on that </w:t>
      </w:r>
      <w:proofErr w:type="gramStart"/>
      <w:r w:rsidRPr="00EB1EC5">
        <w:rPr>
          <w:rFonts w:ascii="Times New Roman" w:eastAsia="Calibri" w:hAnsi="Times New Roman" w:cs="Times New Roman"/>
          <w:color w:val="000000"/>
          <w:sz w:val="28"/>
          <w:szCs w:val="28"/>
          <w:shd w:val="clear" w:color="auto" w:fill="FFFFFF"/>
          <w:lang w:val="en-US"/>
        </w:rPr>
        <w:t>depends</w:t>
      </w:r>
      <w:proofErr w:type="gramEnd"/>
      <w:r w:rsidRPr="00EB1EC5">
        <w:rPr>
          <w:rFonts w:ascii="Times New Roman" w:eastAsia="Calibri" w:hAnsi="Times New Roman" w:cs="Times New Roman"/>
          <w:color w:val="000000"/>
          <w:sz w:val="28"/>
          <w:szCs w:val="28"/>
          <w:shd w:val="clear" w:color="auto" w:fill="FFFFFF"/>
          <w:lang w:val="en-US"/>
        </w:rPr>
        <w:t xml:space="preserve"> the development of all humanity. It is the sign of social and cultural progress, main part of national riches. Therefore the major </w:t>
      </w:r>
      <w:proofErr w:type="gramStart"/>
      <w:r w:rsidRPr="00EB1EC5">
        <w:rPr>
          <w:rFonts w:ascii="Times New Roman" w:eastAsia="Calibri" w:hAnsi="Times New Roman" w:cs="Times New Roman"/>
          <w:color w:val="000000"/>
          <w:sz w:val="28"/>
          <w:szCs w:val="28"/>
          <w:shd w:val="clear" w:color="auto" w:fill="FFFFFF"/>
          <w:lang w:val="en-US"/>
        </w:rPr>
        <w:t>task of every state are</w:t>
      </w:r>
      <w:proofErr w:type="gramEnd"/>
      <w:r w:rsidRPr="00EB1EC5">
        <w:rPr>
          <w:rFonts w:ascii="Times New Roman" w:eastAsia="Calibri" w:hAnsi="Times New Roman" w:cs="Times New Roman"/>
          <w:color w:val="000000"/>
          <w:sz w:val="28"/>
          <w:szCs w:val="28"/>
          <w:shd w:val="clear" w:color="auto" w:fill="FFFFFF"/>
          <w:lang w:val="en-US"/>
        </w:rPr>
        <w:t xml:space="preserve"> strengthening and health guarding of their citizens. According to statement of </w:t>
      </w:r>
      <w:proofErr w:type="gramStart"/>
      <w:r w:rsidRPr="00EB1EC5">
        <w:rPr>
          <w:rFonts w:ascii="Times New Roman" w:eastAsia="Calibri" w:hAnsi="Times New Roman" w:cs="Times New Roman"/>
          <w:color w:val="000000"/>
          <w:sz w:val="28"/>
          <w:szCs w:val="28"/>
          <w:shd w:val="clear" w:color="auto" w:fill="FFFFFF"/>
          <w:lang w:val="en-US"/>
        </w:rPr>
        <w:t>Worldwide</w:t>
      </w:r>
      <w:proofErr w:type="gramEnd"/>
      <w:r w:rsidRPr="00EB1EC5">
        <w:rPr>
          <w:rFonts w:ascii="Times New Roman" w:eastAsia="Calibri" w:hAnsi="Times New Roman" w:cs="Times New Roman"/>
          <w:color w:val="000000"/>
          <w:sz w:val="28"/>
          <w:szCs w:val="28"/>
          <w:shd w:val="clear" w:color="auto" w:fill="FFFFFF"/>
          <w:lang w:val="en-US"/>
        </w:rPr>
        <w:t xml:space="preserve"> organization of health protection, primary medicare is the basic stage of the system of health-care</w:t>
      </w:r>
      <w:r w:rsidRPr="00EB1EC5">
        <w:rPr>
          <w:rFonts w:ascii="Times New Roman" w:eastAsia="Calibri" w:hAnsi="Times New Roman" w:cs="Times New Roman"/>
          <w:sz w:val="28"/>
          <w:szCs w:val="28"/>
          <w:lang w:val="en-US"/>
        </w:rPr>
        <w:t xml:space="preserve"> in any country</w:t>
      </w:r>
      <w:r w:rsidRPr="00EB1EC5">
        <w:rPr>
          <w:rFonts w:ascii="Times New Roman" w:eastAsia="Calibri" w:hAnsi="Times New Roman" w:cs="Times New Roman"/>
          <w:sz w:val="28"/>
          <w:szCs w:val="28"/>
          <w:lang w:val="uk-UA"/>
        </w:rPr>
        <w:t>.</w:t>
      </w:r>
    </w:p>
    <w:p w:rsidR="00EB1EC5" w:rsidRPr="00EB1EC5" w:rsidRDefault="00EB1EC5" w:rsidP="00EB1EC5">
      <w:pPr>
        <w:spacing w:line="360" w:lineRule="auto"/>
        <w:ind w:firstLine="709"/>
        <w:contextualSpacing/>
        <w:jc w:val="both"/>
        <w:rPr>
          <w:rFonts w:ascii="Times New Roman" w:eastAsia="Calibri" w:hAnsi="Times New Roman" w:cs="Times New Roman"/>
          <w:color w:val="000000"/>
          <w:sz w:val="28"/>
          <w:szCs w:val="28"/>
          <w:shd w:val="clear" w:color="auto" w:fill="FFFFFF"/>
          <w:lang w:val="en-US"/>
        </w:rPr>
      </w:pPr>
      <w:r w:rsidRPr="00EB1EC5">
        <w:rPr>
          <w:rFonts w:ascii="Times New Roman" w:eastAsia="Calibri" w:hAnsi="Times New Roman" w:cs="Times New Roman"/>
          <w:color w:val="000000"/>
          <w:sz w:val="28"/>
          <w:szCs w:val="28"/>
          <w:shd w:val="clear" w:color="auto" w:fill="FFFFFF"/>
          <w:lang w:val="en-US"/>
        </w:rPr>
        <w:t>The central process of present organizational changes, that promote the productivity of not only primary medicare but also system of health care in general, is development of institute of doctor of domestic medicine. As foreign experience shows, importance of this institute in the mechanism of providing human rights is undeniable and exactly this stipulates actuality of the chosen theme and necessity of realization of deep analysis of institute of domestic doctor as in our state so abroad and production on the basis of it recommendations and suggestions concerning the improvement of legislation that regulates this institute.</w:t>
      </w:r>
    </w:p>
    <w:p w:rsidR="00EB1EC5" w:rsidRPr="00EB1EC5" w:rsidRDefault="00EB1EC5" w:rsidP="00EB1EC5">
      <w:pPr>
        <w:spacing w:line="360" w:lineRule="auto"/>
        <w:ind w:firstLine="709"/>
        <w:contextualSpacing/>
        <w:jc w:val="both"/>
        <w:rPr>
          <w:rFonts w:ascii="Times New Roman" w:eastAsia="Calibri" w:hAnsi="Times New Roman" w:cs="Times New Roman"/>
          <w:color w:val="000000"/>
          <w:sz w:val="28"/>
          <w:szCs w:val="28"/>
          <w:lang w:val="en-US"/>
        </w:rPr>
      </w:pPr>
      <w:r w:rsidRPr="00EB1EC5">
        <w:rPr>
          <w:rFonts w:ascii="Times New Roman" w:eastAsia="Calibri" w:hAnsi="Times New Roman" w:cs="Times New Roman"/>
          <w:color w:val="000000"/>
          <w:sz w:val="28"/>
          <w:szCs w:val="28"/>
          <w:shd w:val="clear" w:color="auto" w:fill="FFFFFF"/>
          <w:lang w:val="en-US"/>
        </w:rPr>
        <w:t xml:space="preserve">The aim of qualifying work is a conceptual analysis of legal positions, organizations and realization of activity of domestic doctors in Ukraine in modern terms, development of recommendations and suggestions to the current legislation in the questions of development of domestic medicine in Ukraine, in determination of certain ways of improvement of institute of domestic doctor. The </w:t>
      </w:r>
      <w:proofErr w:type="gramStart"/>
      <w:r w:rsidRPr="00EB1EC5">
        <w:rPr>
          <w:rFonts w:ascii="Times New Roman" w:eastAsia="Calibri" w:hAnsi="Times New Roman" w:cs="Times New Roman"/>
          <w:color w:val="000000"/>
          <w:sz w:val="28"/>
          <w:szCs w:val="28"/>
          <w:shd w:val="clear" w:color="auto" w:fill="FFFFFF"/>
          <w:lang w:val="en-US"/>
        </w:rPr>
        <w:t>object of research of this qualifying work are</w:t>
      </w:r>
      <w:proofErr w:type="gramEnd"/>
      <w:r w:rsidRPr="00EB1EC5">
        <w:rPr>
          <w:rFonts w:ascii="Times New Roman" w:eastAsia="Calibri" w:hAnsi="Times New Roman" w:cs="Times New Roman"/>
          <w:color w:val="000000"/>
          <w:sz w:val="28"/>
          <w:szCs w:val="28"/>
          <w:shd w:val="clear" w:color="auto" w:fill="FFFFFF"/>
          <w:lang w:val="en-US"/>
        </w:rPr>
        <w:t xml:space="preserve"> public relations in the field of organization and functioning of institute of domestic doctors in Ukraine. The </w:t>
      </w:r>
      <w:proofErr w:type="gramStart"/>
      <w:r w:rsidRPr="00EB1EC5">
        <w:rPr>
          <w:rFonts w:ascii="Times New Roman" w:eastAsia="Calibri" w:hAnsi="Times New Roman" w:cs="Times New Roman"/>
          <w:color w:val="000000"/>
          <w:sz w:val="28"/>
          <w:szCs w:val="28"/>
          <w:shd w:val="clear" w:color="auto" w:fill="FFFFFF"/>
          <w:lang w:val="en-US"/>
        </w:rPr>
        <w:t>article of research are</w:t>
      </w:r>
      <w:proofErr w:type="gramEnd"/>
      <w:r w:rsidRPr="00EB1EC5">
        <w:rPr>
          <w:rFonts w:ascii="Times New Roman" w:eastAsia="Calibri" w:hAnsi="Times New Roman" w:cs="Times New Roman"/>
          <w:color w:val="000000"/>
          <w:sz w:val="28"/>
          <w:szCs w:val="28"/>
          <w:shd w:val="clear" w:color="auto" w:fill="FFFFFF"/>
          <w:lang w:val="en-US"/>
        </w:rPr>
        <w:t xml:space="preserve"> legal positions of organization and realization of activity of institute of domestic doctors in Ukraine. Methodological basis of work is made by philosophical, scientific principles and </w:t>
      </w:r>
      <w:r w:rsidRPr="00EB1EC5">
        <w:rPr>
          <w:rFonts w:ascii="Times New Roman" w:eastAsia="Calibri" w:hAnsi="Times New Roman" w:cs="Times New Roman"/>
          <w:color w:val="000000"/>
          <w:sz w:val="28"/>
          <w:szCs w:val="28"/>
          <w:shd w:val="clear" w:color="auto" w:fill="FFFFFF"/>
          <w:lang w:val="en-US"/>
        </w:rPr>
        <w:lastRenderedPageBreak/>
        <w:t>approaches, and also scientific methods of study of the constitutionally-legal phenomena the use of which gave scientifically reasonable results.</w:t>
      </w:r>
    </w:p>
    <w:p w:rsidR="00EB1EC5" w:rsidRPr="00EB1EC5" w:rsidRDefault="00EB1EC5" w:rsidP="00EB1EC5">
      <w:pPr>
        <w:spacing w:line="360" w:lineRule="auto"/>
        <w:ind w:firstLine="709"/>
        <w:contextualSpacing/>
        <w:jc w:val="both"/>
        <w:rPr>
          <w:rFonts w:ascii="Times New Roman" w:eastAsia="Calibri" w:hAnsi="Times New Roman" w:cs="Times New Roman"/>
          <w:color w:val="000000"/>
          <w:sz w:val="28"/>
          <w:szCs w:val="28"/>
          <w:lang w:val="en-US"/>
        </w:rPr>
      </w:pPr>
      <w:r w:rsidRPr="00EB1EC5">
        <w:rPr>
          <w:rFonts w:ascii="Times New Roman" w:eastAsia="Calibri" w:hAnsi="Times New Roman" w:cs="Times New Roman"/>
          <w:color w:val="000000"/>
          <w:sz w:val="28"/>
          <w:szCs w:val="28"/>
          <w:shd w:val="clear" w:color="auto" w:fill="FFFFFF"/>
          <w:lang w:val="en-US"/>
        </w:rPr>
        <w:t>For realization of research such scientific methods as analysis and synthesis will be applied. Methodological base of the research in work are a method of analysis and comparisons, application of which assisted consideration of all processes of development of institute of domestic doctors in connection with historical development of Ukraine, all social phenomena that had influence on forming of activity of domestic doctors in comparing to other countries of European Union.</w:t>
      </w:r>
    </w:p>
    <w:p w:rsidR="00EB1EC5" w:rsidRPr="00EB1EC5" w:rsidRDefault="00EB1EC5" w:rsidP="00EB1EC5">
      <w:pPr>
        <w:spacing w:line="360" w:lineRule="auto"/>
        <w:ind w:firstLine="709"/>
        <w:jc w:val="both"/>
        <w:rPr>
          <w:rFonts w:ascii="Times New Roman" w:eastAsia="Calibri" w:hAnsi="Times New Roman" w:cs="Times New Roman"/>
          <w:sz w:val="28"/>
          <w:szCs w:val="28"/>
          <w:lang w:val="en-US"/>
        </w:rPr>
      </w:pPr>
      <w:r w:rsidRPr="00EB1EC5">
        <w:rPr>
          <w:rFonts w:ascii="Times New Roman" w:eastAsia="Calibri" w:hAnsi="Times New Roman" w:cs="Times New Roman"/>
          <w:sz w:val="28"/>
          <w:szCs w:val="28"/>
          <w:lang w:val="en-US"/>
        </w:rPr>
        <w:t>GENERAL PRACTICE DOCTOR, FAMILY MEDICINE, PRIMARY MEDICAL ASSISTANCE, SYSTEM OF HEALTH BODIES, INSTITUTE OF FAMILY DOCTORS, THE PRIMARY LINK OF THE HEALTH SYSTEM, MEDICINE, AID, REFORMING THE HEALTH SYSTEM, DECLARATION, STATE POLICY IN THE HEALTH SECTOR.</w:t>
      </w:r>
    </w:p>
    <w:p w:rsidR="00EB1EC5" w:rsidRPr="00EB1EC5" w:rsidRDefault="00EB1EC5" w:rsidP="00EB1EC5">
      <w:pPr>
        <w:spacing w:line="360" w:lineRule="auto"/>
        <w:ind w:firstLine="709"/>
        <w:rPr>
          <w:rFonts w:ascii="Times New Roman" w:eastAsia="Calibri" w:hAnsi="Times New Roman" w:cs="Times New Roman"/>
          <w:sz w:val="28"/>
          <w:szCs w:val="28"/>
          <w:lang w:val="en-US"/>
        </w:rPr>
      </w:pPr>
    </w:p>
    <w:p w:rsidR="00EB1EC5" w:rsidRPr="00EB1EC5" w:rsidRDefault="00EB1EC5" w:rsidP="00EB1EC5">
      <w:pPr>
        <w:spacing w:line="360" w:lineRule="auto"/>
        <w:ind w:firstLine="709"/>
        <w:rPr>
          <w:rFonts w:ascii="Times New Roman" w:eastAsia="Calibri" w:hAnsi="Times New Roman" w:cs="Times New Roman"/>
          <w:sz w:val="28"/>
          <w:szCs w:val="28"/>
          <w:lang w:val="en-US"/>
        </w:rPr>
      </w:pPr>
    </w:p>
    <w:p w:rsidR="00EB1EC5" w:rsidRPr="00EB1EC5" w:rsidRDefault="00EB1EC5" w:rsidP="00EB1EC5">
      <w:pPr>
        <w:spacing w:line="360" w:lineRule="auto"/>
        <w:ind w:firstLine="709"/>
        <w:rPr>
          <w:rFonts w:ascii="Times New Roman" w:eastAsia="Calibri" w:hAnsi="Times New Roman" w:cs="Times New Roman"/>
          <w:sz w:val="28"/>
          <w:szCs w:val="28"/>
          <w:lang w:val="en-US"/>
        </w:rPr>
      </w:pPr>
    </w:p>
    <w:p w:rsidR="00EB1EC5" w:rsidRPr="00EB1EC5" w:rsidRDefault="00EB1EC5" w:rsidP="00EB1EC5">
      <w:pPr>
        <w:spacing w:line="360" w:lineRule="auto"/>
        <w:ind w:firstLine="709"/>
        <w:rPr>
          <w:rFonts w:ascii="Times New Roman" w:eastAsia="Calibri" w:hAnsi="Times New Roman" w:cs="Times New Roman"/>
          <w:sz w:val="28"/>
          <w:szCs w:val="28"/>
          <w:lang w:val="en-US"/>
        </w:rPr>
      </w:pPr>
    </w:p>
    <w:p w:rsidR="00EB1EC5" w:rsidRPr="00EB1EC5" w:rsidRDefault="00EB1EC5" w:rsidP="00EB1EC5">
      <w:pPr>
        <w:spacing w:line="360" w:lineRule="auto"/>
        <w:ind w:firstLine="709"/>
        <w:contextualSpacing/>
        <w:jc w:val="both"/>
        <w:rPr>
          <w:rFonts w:ascii="Times New Roman" w:eastAsia="Calibri" w:hAnsi="Times New Roman" w:cs="Times New Roman"/>
          <w:sz w:val="28"/>
          <w:szCs w:val="28"/>
          <w:lang w:val="en-US"/>
        </w:rPr>
      </w:pPr>
    </w:p>
    <w:p w:rsidR="00EB1EC5" w:rsidRPr="00EB1EC5" w:rsidRDefault="00EB1EC5" w:rsidP="00EB1EC5">
      <w:pPr>
        <w:spacing w:line="360" w:lineRule="auto"/>
        <w:ind w:firstLine="709"/>
        <w:rPr>
          <w:rFonts w:ascii="Times New Roman" w:eastAsia="Times New Roman" w:hAnsi="Times New Roman" w:cs="Times New Roman"/>
          <w:sz w:val="28"/>
          <w:szCs w:val="28"/>
          <w:lang w:val="en-US" w:eastAsia="ru-RU"/>
        </w:rPr>
      </w:pPr>
      <w:r w:rsidRPr="00EB1EC5">
        <w:rPr>
          <w:rFonts w:ascii="Times New Roman" w:eastAsia="Times New Roman" w:hAnsi="Times New Roman" w:cs="Times New Roman"/>
          <w:sz w:val="28"/>
          <w:szCs w:val="28"/>
          <w:lang w:val="en-US" w:eastAsia="ru-RU"/>
        </w:rPr>
        <w:br w:type="page"/>
      </w:r>
    </w:p>
    <w:p w:rsidR="00EB1EC5" w:rsidRPr="00EB1EC5" w:rsidRDefault="00EB1EC5" w:rsidP="00EB1EC5">
      <w:pPr>
        <w:spacing w:after="0" w:line="360" w:lineRule="auto"/>
        <w:ind w:firstLine="709"/>
        <w:jc w:val="center"/>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lastRenderedPageBreak/>
        <w:t>ЗМІСТ</w:t>
      </w:r>
    </w:p>
    <w:p w:rsidR="00EB1EC5" w:rsidRPr="00EB1EC5" w:rsidRDefault="00EB1EC5" w:rsidP="00EB1EC5">
      <w:pPr>
        <w:spacing w:after="0" w:line="360" w:lineRule="auto"/>
        <w:ind w:firstLine="709"/>
        <w:outlineLvl w:val="0"/>
        <w:rPr>
          <w:rFonts w:ascii="Times New Roman" w:eastAsia="Times New Roman" w:hAnsi="Times New Roman" w:cs="Times New Roman"/>
          <w:sz w:val="28"/>
          <w:szCs w:val="28"/>
          <w:lang w:val="uk-UA" w:eastAsia="ru-RU"/>
        </w:rPr>
      </w:pPr>
    </w:p>
    <w:p w:rsidR="00EB1EC5" w:rsidRPr="00EB1EC5" w:rsidRDefault="00EB1EC5" w:rsidP="00EB1EC5">
      <w:pPr>
        <w:spacing w:after="0" w:line="360" w:lineRule="auto"/>
        <w:ind w:firstLine="709"/>
        <w:outlineLvl w:val="0"/>
        <w:rPr>
          <w:rFonts w:ascii="Times New Roman" w:eastAsia="Times New Roman" w:hAnsi="Times New Roman" w:cs="Times New Roman"/>
          <w:sz w:val="28"/>
          <w:szCs w:val="28"/>
          <w:lang w:val="uk-UA" w:eastAsia="ru-RU"/>
        </w:rPr>
      </w:pPr>
    </w:p>
    <w:p w:rsidR="00EB1EC5" w:rsidRPr="00EB1EC5"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РОЗДІЛ 1</w:t>
      </w:r>
      <w:r w:rsidRPr="00EB1EC5">
        <w:rPr>
          <w:rFonts w:ascii="Times New Roman" w:eastAsia="Times New Roman" w:hAnsi="Times New Roman" w:cs="Times New Roman"/>
          <w:sz w:val="28"/>
          <w:szCs w:val="28"/>
          <w:lang w:val="uk-UA" w:eastAsia="ru-RU"/>
        </w:rPr>
        <w:t> ПОЯСНЮВАЛЬНА ЗАПИСКА……................................................9</w:t>
      </w:r>
    </w:p>
    <w:p w:rsidR="00EB1EC5" w:rsidRPr="00EB1EC5"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bookmarkStart w:id="4" w:name="_Hlk26811455"/>
      <w:r>
        <w:rPr>
          <w:rFonts w:ascii="Times New Roman" w:eastAsia="Times New Roman" w:hAnsi="Times New Roman" w:cs="Times New Roman"/>
          <w:sz w:val="28"/>
          <w:szCs w:val="28"/>
          <w:lang w:val="uk-UA" w:eastAsia="ru-RU"/>
        </w:rPr>
        <w:t>РОЗДІЛ 2</w:t>
      </w:r>
      <w:r w:rsidRPr="00EB1EC5">
        <w:rPr>
          <w:rFonts w:ascii="Times New Roman" w:eastAsia="Times New Roman" w:hAnsi="Times New Roman" w:cs="Times New Roman"/>
          <w:sz w:val="28"/>
          <w:szCs w:val="28"/>
          <w:lang w:val="uk-UA" w:eastAsia="ru-RU"/>
        </w:rPr>
        <w:t xml:space="preserve"> ПРАКТИЧНА ЧАСТИНА</w:t>
      </w:r>
      <w:bookmarkEnd w:id="4"/>
      <w:r w:rsidRPr="00EB1EC5">
        <w:rPr>
          <w:rFonts w:ascii="Times New Roman" w:eastAsia="Times New Roman" w:hAnsi="Times New Roman" w:cs="Times New Roman"/>
          <w:sz w:val="28"/>
          <w:szCs w:val="28"/>
          <w:lang w:val="uk-UA" w:eastAsia="ru-RU"/>
        </w:rPr>
        <w:t>…………………………..……………..35</w:t>
      </w:r>
    </w:p>
    <w:p w:rsidR="00EB1EC5" w:rsidRPr="00EB1EC5" w:rsidRDefault="00EB1EC5" w:rsidP="00EB1EC5">
      <w:pPr>
        <w:spacing w:after="0" w:line="360" w:lineRule="auto"/>
        <w:ind w:left="708" w:firstLine="709"/>
        <w:jc w:val="both"/>
        <w:rPr>
          <w:rFonts w:ascii="Times New Roman" w:eastAsia="Times New Roman" w:hAnsi="Times New Roman" w:cs="Times New Roman"/>
          <w:sz w:val="28"/>
          <w:szCs w:val="28"/>
          <w:lang w:val="uk-UA" w:eastAsia="ru-RU"/>
        </w:rPr>
      </w:pPr>
      <w:bookmarkStart w:id="5" w:name="_Hlk26802135"/>
      <w:bookmarkEnd w:id="5"/>
      <w:r w:rsidRPr="00EB1EC5">
        <w:rPr>
          <w:rFonts w:ascii="Times New Roman" w:eastAsia="Times New Roman" w:hAnsi="Times New Roman" w:cs="Times New Roman"/>
          <w:sz w:val="28"/>
          <w:szCs w:val="28"/>
          <w:lang w:val="uk-UA" w:eastAsia="ru-RU"/>
        </w:rPr>
        <w:t>2.1. ЗАГАЛЬНА ХАРАКТЕРИСТИКА ДІЯЛЬНОСТІ СІМЕЙНИХ ЛІКАРІВ ЯК ПЕРВИННОЇ ЛАНКИ СИСТЕМИ ОХОРОНИ ЗДОРОВ'Я В УКРАЇНІ………………………………………………………………………...35</w:t>
      </w:r>
    </w:p>
    <w:p w:rsidR="00EB1EC5" w:rsidRPr="00EB1EC5" w:rsidRDefault="00EB1EC5" w:rsidP="00EB1EC5">
      <w:pPr>
        <w:spacing w:after="0" w:line="360" w:lineRule="auto"/>
        <w:ind w:left="708"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 xml:space="preserve">2.1.1. Сімейні лікарі як </w:t>
      </w:r>
      <w:bookmarkStart w:id="6" w:name="_Hlk26820972"/>
      <w:r w:rsidRPr="00EB1EC5">
        <w:rPr>
          <w:rFonts w:ascii="Times New Roman" w:eastAsia="Times New Roman" w:hAnsi="Times New Roman" w:cs="Times New Roman"/>
          <w:sz w:val="28"/>
          <w:szCs w:val="28"/>
          <w:lang w:val="uk-UA" w:eastAsia="ru-RU"/>
        </w:rPr>
        <w:t>первинна ланка системи охорони здоров'я</w:t>
      </w:r>
      <w:bookmarkEnd w:id="6"/>
      <w:r w:rsidRPr="00EB1EC5">
        <w:rPr>
          <w:rFonts w:ascii="Times New Roman" w:eastAsia="Times New Roman" w:hAnsi="Times New Roman" w:cs="Times New Roman"/>
          <w:sz w:val="28"/>
          <w:szCs w:val="28"/>
          <w:lang w:val="uk-UA" w:eastAsia="ru-RU"/>
        </w:rPr>
        <w:t xml:space="preserve"> в Україні………………....…..................................................................................35</w:t>
      </w:r>
    </w:p>
    <w:p w:rsidR="00EB1EC5" w:rsidRPr="00EB1EC5"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2.1.2. Місце сімейних лікарів в системі суб'єктів охорони здоров'я .............55</w:t>
      </w:r>
    </w:p>
    <w:p w:rsidR="00EB1EC5" w:rsidRPr="00EB1EC5" w:rsidRDefault="00EB1EC5" w:rsidP="00EB1EC5">
      <w:pPr>
        <w:tabs>
          <w:tab w:val="left" w:pos="126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2.1.3. Правове регулювання існування сімейних лікарів як первинної ланки в системі охорони здоро</w:t>
      </w:r>
      <w:r w:rsidRPr="00EB1EC5">
        <w:rPr>
          <w:rFonts w:ascii="Times New Roman" w:eastAsia="Times New Roman" w:hAnsi="Times New Roman" w:cs="Times New Roman"/>
          <w:sz w:val="28"/>
          <w:szCs w:val="28"/>
          <w:lang w:eastAsia="ru-RU"/>
        </w:rPr>
        <w:t>в'я в Україні</w:t>
      </w:r>
      <w:r w:rsidRPr="00EB1EC5">
        <w:rPr>
          <w:rFonts w:ascii="Times New Roman" w:eastAsia="Times New Roman" w:hAnsi="Times New Roman" w:cs="Times New Roman"/>
          <w:sz w:val="28"/>
          <w:szCs w:val="28"/>
          <w:lang w:val="uk-UA" w:eastAsia="ru-RU"/>
        </w:rPr>
        <w:t>……………………………………..................58</w:t>
      </w:r>
    </w:p>
    <w:p w:rsidR="00EB1EC5" w:rsidRPr="00EB1EC5" w:rsidRDefault="00EB1EC5" w:rsidP="00EB1EC5">
      <w:pPr>
        <w:tabs>
          <w:tab w:val="left" w:pos="126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2.2. АНАЛІЗ ПЕРВИННОЇ ЛАНКИ СИСТЕМИ ОХОРОНИ ЗДОРОВ'Я В ЄС……………………………………………………………………..………………..67</w:t>
      </w:r>
    </w:p>
    <w:p w:rsidR="00EB1EC5" w:rsidRPr="00EB1EC5" w:rsidRDefault="00EB1EC5" w:rsidP="00EB1EC5">
      <w:pPr>
        <w:spacing w:after="0" w:line="360" w:lineRule="auto"/>
        <w:ind w:left="708"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2.2.1. Аналоги сімейних лікарів в ЄС …………………...………..........67</w:t>
      </w:r>
    </w:p>
    <w:p w:rsidR="00EB1EC5" w:rsidRPr="00EB1EC5" w:rsidRDefault="00EB1EC5" w:rsidP="00EB1EC5">
      <w:pPr>
        <w:spacing w:after="0" w:line="360" w:lineRule="auto"/>
        <w:ind w:left="708"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2.2.2. Європейський досвід первинної ланки системи охорони здоров'я………………………………………………………………………….77</w:t>
      </w:r>
    </w:p>
    <w:p w:rsidR="00EB1EC5" w:rsidRPr="00EB1EC5" w:rsidRDefault="00EB1EC5" w:rsidP="00EB1EC5">
      <w:pPr>
        <w:tabs>
          <w:tab w:val="left" w:pos="126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2.3. ПЕРСПЕКТИВИ УДОСКОНАЛЕННЯ ПРАВОВОГО РЕГУЛЮВАННЯ ДІЯЛЬНОСТІ СІМЕЙНИХ ЛІКАРІВ ЯК ПЕРВИННОЇ ЛАНКИ СИСТЕМИ ОХОРОНИ ЗДОРОВ'Я УКРАЇНИ З УРАХУВАННЯМ ДОСВІДУ КРАЇН ЄС…..86</w:t>
      </w:r>
    </w:p>
    <w:p w:rsidR="00EB1EC5" w:rsidRPr="00EB1EC5" w:rsidRDefault="00EB1EC5" w:rsidP="00EB1EC5">
      <w:pPr>
        <w:tabs>
          <w:tab w:val="left" w:pos="1260"/>
        </w:tabs>
        <w:spacing w:after="0" w:line="360" w:lineRule="auto"/>
        <w:ind w:firstLine="709"/>
        <w:jc w:val="both"/>
        <w:outlineLvl w:val="0"/>
        <w:rPr>
          <w:rFonts w:ascii="Times New Roman" w:eastAsia="Times New Roman" w:hAnsi="Times New Roman" w:cs="Times New Roman"/>
          <w:sz w:val="28"/>
          <w:szCs w:val="28"/>
          <w:lang w:val="uk-UA" w:eastAsia="ru-RU"/>
        </w:rPr>
      </w:pPr>
      <w:bookmarkStart w:id="7" w:name="_Hlk27045158"/>
      <w:r w:rsidRPr="00EB1EC5">
        <w:rPr>
          <w:rFonts w:ascii="Times New Roman" w:eastAsia="Times New Roman" w:hAnsi="Times New Roman" w:cs="Times New Roman"/>
          <w:sz w:val="28"/>
          <w:szCs w:val="28"/>
          <w:lang w:val="uk-UA" w:eastAsia="ru-RU"/>
        </w:rPr>
        <w:t>ВИСНОВКИ</w:t>
      </w:r>
      <w:bookmarkEnd w:id="7"/>
      <w:r w:rsidRPr="00EB1EC5">
        <w:rPr>
          <w:rFonts w:ascii="Times New Roman" w:eastAsia="Times New Roman" w:hAnsi="Times New Roman" w:cs="Times New Roman"/>
          <w:sz w:val="28"/>
          <w:szCs w:val="28"/>
          <w:lang w:val="uk-UA" w:eastAsia="ru-RU"/>
        </w:rPr>
        <w:t>………….........................................................................................88</w:t>
      </w:r>
    </w:p>
    <w:p w:rsidR="00EB1EC5" w:rsidRPr="00EB1EC5"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caps/>
          <w:sz w:val="28"/>
          <w:szCs w:val="28"/>
          <w:lang w:val="uk-UA" w:eastAsia="ru-RU"/>
        </w:rPr>
        <w:t>ПЕРЕЛІК використаних джерел</w:t>
      </w:r>
      <w:r w:rsidRPr="00EB1EC5">
        <w:rPr>
          <w:rFonts w:ascii="Times New Roman" w:eastAsia="Times New Roman" w:hAnsi="Times New Roman" w:cs="Times New Roman"/>
          <w:sz w:val="28"/>
          <w:szCs w:val="28"/>
          <w:lang w:val="uk-UA" w:eastAsia="ru-RU"/>
        </w:rPr>
        <w:t>…………….......................................94</w:t>
      </w:r>
    </w:p>
    <w:p w:rsidR="00EB1EC5" w:rsidRPr="00EB1EC5" w:rsidRDefault="00EB1EC5" w:rsidP="00EB1EC5">
      <w:pPr>
        <w:rPr>
          <w:rFonts w:ascii="Calibri" w:eastAsia="Calibri" w:hAnsi="Calibri" w:cs="Times New Roman"/>
          <w:lang w:val="uk-UA"/>
        </w:rPr>
      </w:pPr>
    </w:p>
    <w:p w:rsidR="00EB1EC5" w:rsidRDefault="00EB1EC5" w:rsidP="00EB1EC5">
      <w:pPr>
        <w:spacing w:after="0" w:line="360" w:lineRule="auto"/>
        <w:rPr>
          <w:rFonts w:ascii="Times New Roman" w:hAnsi="Times New Roman" w:cs="Times New Roman"/>
          <w:sz w:val="28"/>
          <w:szCs w:val="28"/>
          <w:lang w:val="uk-UA"/>
        </w:rPr>
      </w:pPr>
    </w:p>
    <w:p w:rsidR="00EB1EC5" w:rsidRPr="00F46816" w:rsidRDefault="00EB1EC5" w:rsidP="00EB1EC5">
      <w:pPr>
        <w:spacing w:after="0" w:line="360" w:lineRule="auto"/>
        <w:ind w:firstLine="709"/>
        <w:jc w:val="center"/>
        <w:rPr>
          <w:rFonts w:ascii="Times New Roman" w:eastAsia="Times New Roman" w:hAnsi="Times New Roman" w:cs="Times New Roman"/>
          <w:sz w:val="28"/>
          <w:szCs w:val="28"/>
          <w:lang w:val="uk-UA" w:eastAsia="ru-RU"/>
        </w:rPr>
      </w:pPr>
      <w:r w:rsidRPr="00EB1EC5">
        <w:rPr>
          <w:rFonts w:ascii="Times New Roman" w:hAnsi="Times New Roman" w:cs="Times New Roman"/>
          <w:sz w:val="28"/>
          <w:szCs w:val="28"/>
          <w:lang w:val="uk-UA"/>
        </w:rPr>
        <w:br w:type="page"/>
      </w:r>
      <w:r w:rsidRPr="00F46816">
        <w:rPr>
          <w:rFonts w:ascii="Times New Roman" w:eastAsia="Times New Roman" w:hAnsi="Times New Roman" w:cs="Times New Roman"/>
          <w:bCs/>
          <w:caps/>
          <w:kern w:val="32"/>
          <w:sz w:val="28"/>
          <w:szCs w:val="28"/>
          <w:lang w:val="uk-UA" w:eastAsia="ru-RU"/>
        </w:rPr>
        <w:lastRenderedPageBreak/>
        <w:t>РОЗДІЛ 1. ПОЯСНЮВАЛЬНА ЗАПИСКА</w:t>
      </w:r>
      <w:bookmarkStart w:id="8" w:name="_GoBack"/>
      <w:bookmarkEnd w:id="8"/>
    </w:p>
    <w:p w:rsidR="00EB1EC5" w:rsidRPr="00F46816" w:rsidRDefault="00EB1EC5" w:rsidP="00EB1EC5">
      <w:pPr>
        <w:spacing w:after="0" w:line="360" w:lineRule="auto"/>
        <w:ind w:firstLine="709"/>
        <w:jc w:val="center"/>
        <w:rPr>
          <w:rFonts w:ascii="Times New Roman" w:eastAsia="Times New Roman" w:hAnsi="Times New Roman" w:cs="Times New Roman"/>
          <w:sz w:val="28"/>
          <w:szCs w:val="28"/>
          <w:lang w:val="uk-UA" w:eastAsia="ru-RU"/>
        </w:rPr>
      </w:pPr>
    </w:p>
    <w:p w:rsidR="00EB1EC5" w:rsidRPr="00F46816" w:rsidRDefault="00EB1EC5" w:rsidP="00EB1EC5">
      <w:pPr>
        <w:spacing w:after="0" w:line="360" w:lineRule="auto"/>
        <w:ind w:firstLine="709"/>
        <w:jc w:val="center"/>
        <w:rPr>
          <w:rFonts w:ascii="Times New Roman" w:eastAsia="Times New Roman" w:hAnsi="Times New Roman" w:cs="Times New Roman"/>
          <w:sz w:val="28"/>
          <w:szCs w:val="28"/>
          <w:lang w:val="uk-UA" w:eastAsia="ru-RU"/>
        </w:rPr>
      </w:pPr>
    </w:p>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i/>
          <w:sz w:val="28"/>
          <w:szCs w:val="28"/>
          <w:lang w:val="uk-UA" w:eastAsia="ru-RU"/>
        </w:rPr>
        <w:t>Актуальність теми.</w:t>
      </w:r>
      <w:r w:rsidRPr="00F46816">
        <w:rPr>
          <w:rFonts w:ascii="Times New Roman" w:eastAsia="Times New Roman" w:hAnsi="Times New Roman" w:cs="Times New Roman"/>
          <w:sz w:val="28"/>
          <w:szCs w:val="28"/>
          <w:lang w:val="uk-UA" w:eastAsia="ru-RU"/>
        </w:rPr>
        <w:t xml:space="preserve"> </w:t>
      </w:r>
      <w:bookmarkStart w:id="9" w:name="_Hlk26820457"/>
      <w:r w:rsidRPr="00F46816">
        <w:rPr>
          <w:rFonts w:ascii="Times New Roman" w:eastAsia="Times New Roman" w:hAnsi="Times New Roman" w:cs="Times New Roman"/>
          <w:sz w:val="28"/>
          <w:szCs w:val="28"/>
          <w:lang w:val="uk-UA" w:eastAsia="ru-RU"/>
        </w:rPr>
        <w:t>Здоров’я є найвищою людською цінністю та одним з  найважливіших прав людини, від якого залежить економічний, фізичний та духовний розвиток людства. Це э ознакою соціального і культурного прогресу, гловною частиною  національного багатства. Тому найголовнішим завданням кожної держави є охорона та зміцнення здоров’я громадян.</w:t>
      </w:r>
    </w:p>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sz w:val="28"/>
          <w:szCs w:val="28"/>
          <w:lang w:eastAsia="ru-RU"/>
        </w:rPr>
        <w:t>За твердженням Всесвітн</w:t>
      </w:r>
      <w:r w:rsidRPr="00F46816">
        <w:rPr>
          <w:rFonts w:ascii="Times New Roman" w:eastAsia="Times New Roman" w:hAnsi="Times New Roman" w:cs="Times New Roman"/>
          <w:sz w:val="28"/>
          <w:szCs w:val="28"/>
          <w:lang w:val="uk-UA" w:eastAsia="ru-RU"/>
        </w:rPr>
        <w:t>ьої</w:t>
      </w:r>
      <w:r w:rsidRPr="00F46816">
        <w:rPr>
          <w:rFonts w:ascii="Times New Roman" w:eastAsia="Times New Roman" w:hAnsi="Times New Roman" w:cs="Times New Roman"/>
          <w:sz w:val="28"/>
          <w:szCs w:val="28"/>
          <w:lang w:eastAsia="ru-RU"/>
        </w:rPr>
        <w:t xml:space="preserve"> організаці</w:t>
      </w:r>
      <w:r w:rsidRPr="00F46816">
        <w:rPr>
          <w:rFonts w:ascii="Times New Roman" w:eastAsia="Times New Roman" w:hAnsi="Times New Roman" w:cs="Times New Roman"/>
          <w:sz w:val="28"/>
          <w:szCs w:val="28"/>
          <w:lang w:val="uk-UA" w:eastAsia="ru-RU"/>
        </w:rPr>
        <w:t>ї</w:t>
      </w:r>
      <w:r w:rsidRPr="00F46816">
        <w:rPr>
          <w:rFonts w:ascii="Times New Roman" w:eastAsia="Times New Roman" w:hAnsi="Times New Roman" w:cs="Times New Roman"/>
          <w:sz w:val="28"/>
          <w:szCs w:val="28"/>
          <w:lang w:eastAsia="ru-RU"/>
        </w:rPr>
        <w:t xml:space="preserve"> охорони здоров'я, первинна </w:t>
      </w:r>
      <w:proofErr w:type="gramStart"/>
      <w:r w:rsidRPr="00F46816">
        <w:rPr>
          <w:rFonts w:ascii="Times New Roman" w:eastAsia="Times New Roman" w:hAnsi="Times New Roman" w:cs="Times New Roman"/>
          <w:sz w:val="28"/>
          <w:szCs w:val="28"/>
          <w:lang w:eastAsia="ru-RU"/>
        </w:rPr>
        <w:t>медико-сан</w:t>
      </w:r>
      <w:proofErr w:type="gramEnd"/>
      <w:r w:rsidRPr="00F46816">
        <w:rPr>
          <w:rFonts w:ascii="Times New Roman" w:eastAsia="Times New Roman" w:hAnsi="Times New Roman" w:cs="Times New Roman"/>
          <w:sz w:val="28"/>
          <w:szCs w:val="28"/>
          <w:lang w:eastAsia="ru-RU"/>
        </w:rPr>
        <w:t>ітарна допомога</w:t>
      </w:r>
      <w:r w:rsidRPr="00F46816">
        <w:rPr>
          <w:rFonts w:ascii="Times New Roman" w:eastAsia="Times New Roman" w:hAnsi="Times New Roman" w:cs="Times New Roman"/>
          <w:sz w:val="28"/>
          <w:szCs w:val="28"/>
          <w:lang w:val="uk-UA" w:eastAsia="ru-RU"/>
        </w:rPr>
        <w:t xml:space="preserve"> є</w:t>
      </w:r>
      <w:r w:rsidRPr="00F46816">
        <w:rPr>
          <w:rFonts w:ascii="Times New Roman" w:eastAsia="Times New Roman" w:hAnsi="Times New Roman" w:cs="Times New Roman"/>
          <w:sz w:val="28"/>
          <w:szCs w:val="28"/>
          <w:lang w:eastAsia="ru-RU"/>
        </w:rPr>
        <w:t xml:space="preserve"> основн</w:t>
      </w:r>
      <w:r w:rsidRPr="00F46816">
        <w:rPr>
          <w:rFonts w:ascii="Times New Roman" w:eastAsia="Times New Roman" w:hAnsi="Times New Roman" w:cs="Times New Roman"/>
          <w:sz w:val="28"/>
          <w:szCs w:val="28"/>
          <w:lang w:val="uk-UA" w:eastAsia="ru-RU"/>
        </w:rPr>
        <w:t>ою</w:t>
      </w:r>
      <w:r w:rsidRPr="00F46816">
        <w:rPr>
          <w:rFonts w:ascii="Times New Roman" w:eastAsia="Times New Roman" w:hAnsi="Times New Roman" w:cs="Times New Roman"/>
          <w:sz w:val="28"/>
          <w:szCs w:val="28"/>
          <w:lang w:eastAsia="ru-RU"/>
        </w:rPr>
        <w:t xml:space="preserve"> ланк</w:t>
      </w:r>
      <w:r w:rsidRPr="00F46816">
        <w:rPr>
          <w:rFonts w:ascii="Times New Roman" w:eastAsia="Times New Roman" w:hAnsi="Times New Roman" w:cs="Times New Roman"/>
          <w:sz w:val="28"/>
          <w:szCs w:val="28"/>
          <w:lang w:val="uk-UA" w:eastAsia="ru-RU"/>
        </w:rPr>
        <w:t>ою</w:t>
      </w:r>
      <w:r w:rsidRPr="00F46816">
        <w:rPr>
          <w:rFonts w:ascii="Times New Roman" w:eastAsia="Times New Roman" w:hAnsi="Times New Roman" w:cs="Times New Roman"/>
          <w:sz w:val="28"/>
          <w:szCs w:val="28"/>
          <w:lang w:eastAsia="ru-RU"/>
        </w:rPr>
        <w:t xml:space="preserve"> системи охорони здоров'я будь-якої країни.</w:t>
      </w:r>
      <w:r w:rsidRPr="00F46816">
        <w:rPr>
          <w:rFonts w:ascii="Times New Roman" w:eastAsia="Times New Roman" w:hAnsi="Times New Roman" w:cs="Times New Roman"/>
          <w:sz w:val="28"/>
          <w:szCs w:val="28"/>
          <w:lang w:val="uk-UA" w:eastAsia="ru-RU"/>
        </w:rPr>
        <w:t xml:space="preserve"> Центровим процесом теперішніх організаційних перетворень, що підвищують продуктивність не лише первинної медико-санітарної допомоги, а й системи охорони здоров’я в цілому, є розвиток інституту лікаря загальної практики/сімейної медицини.</w:t>
      </w:r>
    </w:p>
    <w:bookmarkEnd w:id="9"/>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sz w:val="28"/>
          <w:szCs w:val="28"/>
          <w:lang w:eastAsia="ru-RU"/>
        </w:rPr>
        <w:t>Останнім часом питан</w:t>
      </w:r>
      <w:r w:rsidRPr="00F46816">
        <w:rPr>
          <w:rFonts w:ascii="Times New Roman" w:eastAsia="Times New Roman" w:hAnsi="Times New Roman" w:cs="Times New Roman"/>
          <w:sz w:val="28"/>
          <w:szCs w:val="28"/>
          <w:lang w:val="uk-UA" w:eastAsia="ru-RU"/>
        </w:rPr>
        <w:t>ню</w:t>
      </w:r>
      <w:r w:rsidRPr="00F46816">
        <w:rPr>
          <w:rFonts w:ascii="Times New Roman" w:eastAsia="Times New Roman" w:hAnsi="Times New Roman" w:cs="Times New Roman"/>
          <w:sz w:val="28"/>
          <w:szCs w:val="28"/>
          <w:lang w:eastAsia="ru-RU"/>
        </w:rPr>
        <w:t xml:space="preserve"> </w:t>
      </w:r>
      <w:r w:rsidRPr="00F46816">
        <w:rPr>
          <w:rFonts w:ascii="Times New Roman" w:eastAsia="Times New Roman" w:hAnsi="Times New Roman" w:cs="Times New Roman"/>
          <w:sz w:val="28"/>
          <w:szCs w:val="28"/>
          <w:lang w:val="uk-UA" w:eastAsia="ru-RU"/>
        </w:rPr>
        <w:t>розвитку</w:t>
      </w:r>
      <w:r w:rsidRPr="00F46816">
        <w:rPr>
          <w:rFonts w:ascii="Times New Roman" w:eastAsia="Times New Roman" w:hAnsi="Times New Roman" w:cs="Times New Roman"/>
          <w:sz w:val="28"/>
          <w:szCs w:val="28"/>
          <w:lang w:eastAsia="ru-RU"/>
        </w:rPr>
        <w:t xml:space="preserve"> сімейної медицини приділяється </w:t>
      </w:r>
      <w:proofErr w:type="gramStart"/>
      <w:r w:rsidRPr="00F46816">
        <w:rPr>
          <w:rFonts w:ascii="Times New Roman" w:eastAsia="Times New Roman" w:hAnsi="Times New Roman" w:cs="Times New Roman"/>
          <w:sz w:val="28"/>
          <w:szCs w:val="28"/>
          <w:lang w:val="uk-UA" w:eastAsia="ru-RU"/>
        </w:rPr>
        <w:t>велика</w:t>
      </w:r>
      <w:proofErr w:type="gramEnd"/>
      <w:r w:rsidRPr="00F46816">
        <w:rPr>
          <w:rFonts w:ascii="Times New Roman" w:eastAsia="Times New Roman" w:hAnsi="Times New Roman" w:cs="Times New Roman"/>
          <w:sz w:val="28"/>
          <w:szCs w:val="28"/>
          <w:lang w:val="uk-UA" w:eastAsia="ru-RU"/>
        </w:rPr>
        <w:t xml:space="preserve"> увага. </w:t>
      </w:r>
      <w:bookmarkStart w:id="10" w:name="_Hlk27045804"/>
      <w:r w:rsidRPr="00F46816">
        <w:rPr>
          <w:rFonts w:ascii="Times New Roman" w:eastAsia="Times New Roman" w:hAnsi="Times New Roman" w:cs="Times New Roman"/>
          <w:sz w:val="28"/>
          <w:szCs w:val="28"/>
          <w:lang w:val="uk-UA" w:eastAsia="ru-RU"/>
        </w:rPr>
        <w:t>Головною метою сімейної медицини є забезпечення надання гарантованої, доступної, якісної, своєчасної, ефективної первинної медичної допомоги пацієнтам. Також поліпшення стану громадського здоров’я, збереження, відновлення і зміцнення його. Сімейну медицину як фах характеризує система професійних цінностей та компетенцій спеціалістів, які в</w:t>
      </w:r>
      <w:r w:rsidRPr="00F46816">
        <w:rPr>
          <w:rFonts w:ascii="Times New Roman" w:eastAsia="Times New Roman" w:hAnsi="Times New Roman" w:cs="Times New Roman"/>
          <w:sz w:val="28"/>
          <w:szCs w:val="28"/>
          <w:lang w:eastAsia="ru-RU"/>
        </w:rPr>
        <w:t> </w:t>
      </w:r>
      <w:r w:rsidRPr="00F46816">
        <w:rPr>
          <w:rFonts w:ascii="Times New Roman" w:eastAsia="Times New Roman" w:hAnsi="Times New Roman" w:cs="Times New Roman"/>
          <w:sz w:val="28"/>
          <w:szCs w:val="28"/>
          <w:lang w:val="uk-UA" w:eastAsia="ru-RU"/>
        </w:rPr>
        <w:t>ній працюють. Первинна медична допомога, яка є основою системи охорони здоров’я, дбає про профілактику і задовольняє майже 80–90% потреб населення у</w:t>
      </w:r>
      <w:r w:rsidRPr="00F46816">
        <w:rPr>
          <w:rFonts w:ascii="Times New Roman" w:eastAsia="Times New Roman" w:hAnsi="Times New Roman" w:cs="Times New Roman"/>
          <w:sz w:val="28"/>
          <w:szCs w:val="28"/>
          <w:lang w:eastAsia="ru-RU"/>
        </w:rPr>
        <w:t> </w:t>
      </w:r>
      <w:r w:rsidRPr="00F46816">
        <w:rPr>
          <w:rFonts w:ascii="Times New Roman" w:eastAsia="Times New Roman" w:hAnsi="Times New Roman" w:cs="Times New Roman"/>
          <w:sz w:val="28"/>
          <w:szCs w:val="28"/>
          <w:lang w:val="uk-UA" w:eastAsia="ru-RU"/>
        </w:rPr>
        <w:t xml:space="preserve">сфері надання медичних послуг. </w:t>
      </w:r>
    </w:p>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sz w:val="28"/>
          <w:szCs w:val="28"/>
          <w:lang w:val="uk-UA" w:eastAsia="ru-RU"/>
        </w:rPr>
        <w:t>У</w:t>
      </w:r>
      <w:r w:rsidRPr="00F46816">
        <w:rPr>
          <w:rFonts w:ascii="Times New Roman" w:eastAsia="Times New Roman" w:hAnsi="Times New Roman" w:cs="Times New Roman"/>
          <w:sz w:val="28"/>
          <w:szCs w:val="28"/>
          <w:lang w:eastAsia="ru-RU"/>
        </w:rPr>
        <w:t> </w:t>
      </w:r>
      <w:r w:rsidRPr="00F46816">
        <w:rPr>
          <w:rFonts w:ascii="Times New Roman" w:eastAsia="Times New Roman" w:hAnsi="Times New Roman" w:cs="Times New Roman"/>
          <w:sz w:val="28"/>
          <w:szCs w:val="28"/>
          <w:lang w:val="uk-UA" w:eastAsia="ru-RU"/>
        </w:rPr>
        <w:t>будь-якій країні Європи та</w:t>
      </w:r>
      <w:r w:rsidRPr="00F46816">
        <w:rPr>
          <w:rFonts w:ascii="Times New Roman" w:eastAsia="Times New Roman" w:hAnsi="Times New Roman" w:cs="Times New Roman"/>
          <w:sz w:val="28"/>
          <w:szCs w:val="28"/>
          <w:lang w:eastAsia="ru-RU"/>
        </w:rPr>
        <w:t> </w:t>
      </w:r>
      <w:r w:rsidRPr="00F46816">
        <w:rPr>
          <w:rFonts w:ascii="Times New Roman" w:eastAsia="Times New Roman" w:hAnsi="Times New Roman" w:cs="Times New Roman"/>
          <w:sz w:val="28"/>
          <w:szCs w:val="28"/>
          <w:lang w:val="uk-UA" w:eastAsia="ru-RU"/>
        </w:rPr>
        <w:t>світу сімейний лікар</w:t>
      </w:r>
      <w:r w:rsidRPr="00F46816">
        <w:rPr>
          <w:rFonts w:ascii="Times New Roman" w:eastAsia="Times New Roman" w:hAnsi="Times New Roman" w:cs="Times New Roman"/>
          <w:sz w:val="28"/>
          <w:szCs w:val="28"/>
          <w:lang w:eastAsia="ru-RU"/>
        </w:rPr>
        <w:t> </w:t>
      </w:r>
      <w:r w:rsidRPr="00F46816">
        <w:rPr>
          <w:rFonts w:ascii="Times New Roman" w:eastAsia="Times New Roman" w:hAnsi="Times New Roman" w:cs="Times New Roman"/>
          <w:sz w:val="28"/>
          <w:szCs w:val="28"/>
          <w:lang w:val="uk-UA" w:eastAsia="ru-RU"/>
        </w:rPr>
        <w:t>є провідним фахівцем, з</w:t>
      </w:r>
      <w:r w:rsidRPr="00F46816">
        <w:rPr>
          <w:rFonts w:ascii="Times New Roman" w:eastAsia="Times New Roman" w:hAnsi="Times New Roman" w:cs="Times New Roman"/>
          <w:sz w:val="28"/>
          <w:szCs w:val="28"/>
          <w:lang w:eastAsia="ru-RU"/>
        </w:rPr>
        <w:t> </w:t>
      </w:r>
      <w:r w:rsidRPr="00F46816">
        <w:rPr>
          <w:rFonts w:ascii="Times New Roman" w:eastAsia="Times New Roman" w:hAnsi="Times New Roman" w:cs="Times New Roman"/>
          <w:sz w:val="28"/>
          <w:szCs w:val="28"/>
          <w:lang w:val="uk-UA" w:eastAsia="ru-RU"/>
        </w:rPr>
        <w:t>якого починається догляд за</w:t>
      </w:r>
      <w:r w:rsidRPr="00F46816">
        <w:rPr>
          <w:rFonts w:ascii="Times New Roman" w:eastAsia="Times New Roman" w:hAnsi="Times New Roman" w:cs="Times New Roman"/>
          <w:sz w:val="28"/>
          <w:szCs w:val="28"/>
          <w:lang w:eastAsia="ru-RU"/>
        </w:rPr>
        <w:t> </w:t>
      </w:r>
      <w:r w:rsidRPr="00F46816">
        <w:rPr>
          <w:rFonts w:ascii="Times New Roman" w:eastAsia="Times New Roman" w:hAnsi="Times New Roman" w:cs="Times New Roman"/>
          <w:sz w:val="28"/>
          <w:szCs w:val="28"/>
          <w:lang w:val="uk-UA" w:eastAsia="ru-RU"/>
        </w:rPr>
        <w:t xml:space="preserve">здоров’ям будь-якого пацієнта, незалежно від віку чи статі. </w:t>
      </w:r>
      <w:r w:rsidRPr="00F46816">
        <w:rPr>
          <w:rFonts w:ascii="Times New Roman" w:eastAsia="Times New Roman" w:hAnsi="Times New Roman" w:cs="Times New Roman"/>
          <w:sz w:val="28"/>
          <w:szCs w:val="28"/>
          <w:lang w:eastAsia="ru-RU"/>
        </w:rPr>
        <w:t xml:space="preserve">У цьому </w:t>
      </w:r>
      <w:r w:rsidRPr="00F46816">
        <w:rPr>
          <w:rFonts w:ascii="Times New Roman" w:eastAsia="Times New Roman" w:hAnsi="Times New Roman" w:cs="Times New Roman"/>
          <w:sz w:val="28"/>
          <w:szCs w:val="28"/>
          <w:lang w:val="uk-UA" w:eastAsia="ru-RU"/>
        </w:rPr>
        <w:t>криється</w:t>
      </w:r>
      <w:r w:rsidRPr="00F46816">
        <w:rPr>
          <w:rFonts w:ascii="Times New Roman" w:eastAsia="Times New Roman" w:hAnsi="Times New Roman" w:cs="Times New Roman"/>
          <w:sz w:val="28"/>
          <w:szCs w:val="28"/>
          <w:lang w:eastAsia="ru-RU"/>
        </w:rPr>
        <w:t xml:space="preserve"> </w:t>
      </w:r>
      <w:r w:rsidRPr="00F46816">
        <w:rPr>
          <w:rFonts w:ascii="Times New Roman" w:eastAsia="Times New Roman" w:hAnsi="Times New Roman" w:cs="Times New Roman"/>
          <w:sz w:val="28"/>
          <w:szCs w:val="28"/>
          <w:lang w:val="uk-UA" w:eastAsia="ru-RU"/>
        </w:rPr>
        <w:t>деякий</w:t>
      </w:r>
      <w:r w:rsidRPr="00F46816">
        <w:rPr>
          <w:rFonts w:ascii="Times New Roman" w:eastAsia="Times New Roman" w:hAnsi="Times New Roman" w:cs="Times New Roman"/>
          <w:sz w:val="28"/>
          <w:szCs w:val="28"/>
          <w:lang w:eastAsia="ru-RU"/>
        </w:rPr>
        <w:t xml:space="preserve"> потенціал заощадження коштів, </w:t>
      </w:r>
      <w:r w:rsidRPr="00F46816">
        <w:rPr>
          <w:rFonts w:ascii="Times New Roman" w:eastAsia="Times New Roman" w:hAnsi="Times New Roman" w:cs="Times New Roman"/>
          <w:sz w:val="28"/>
          <w:szCs w:val="28"/>
          <w:lang w:val="uk-UA" w:eastAsia="ru-RU"/>
        </w:rPr>
        <w:t>тому що</w:t>
      </w:r>
      <w:r w:rsidRPr="00F46816">
        <w:rPr>
          <w:rFonts w:ascii="Times New Roman" w:eastAsia="Times New Roman" w:hAnsi="Times New Roman" w:cs="Times New Roman"/>
          <w:sz w:val="28"/>
          <w:szCs w:val="28"/>
          <w:lang w:eastAsia="ru-RU"/>
        </w:rPr>
        <w:t xml:space="preserve"> сімейний лікар намагається надавати якомога ширший спектр медичних послуг на первинному </w:t>
      </w:r>
      <w:proofErr w:type="gramStart"/>
      <w:r w:rsidRPr="00F46816">
        <w:rPr>
          <w:rFonts w:ascii="Times New Roman" w:eastAsia="Times New Roman" w:hAnsi="Times New Roman" w:cs="Times New Roman"/>
          <w:sz w:val="28"/>
          <w:szCs w:val="28"/>
          <w:lang w:eastAsia="ru-RU"/>
        </w:rPr>
        <w:t>р</w:t>
      </w:r>
      <w:proofErr w:type="gramEnd"/>
      <w:r w:rsidRPr="00F46816">
        <w:rPr>
          <w:rFonts w:ascii="Times New Roman" w:eastAsia="Times New Roman" w:hAnsi="Times New Roman" w:cs="Times New Roman"/>
          <w:sz w:val="28"/>
          <w:szCs w:val="28"/>
          <w:lang w:eastAsia="ru-RU"/>
        </w:rPr>
        <w:t xml:space="preserve">івні. </w:t>
      </w:r>
    </w:p>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val="uk-UA" w:eastAsia="ru-RU"/>
        </w:rPr>
        <w:t xml:space="preserve">Тобто сімейний лікар є спеціалістом, який не просто надає медичну допомогу, а й мобілізує надання медичної допомоги своїм пацієнтам на </w:t>
      </w:r>
      <w:r w:rsidRPr="00F46816">
        <w:rPr>
          <w:rFonts w:ascii="Times New Roman" w:eastAsia="Times New Roman" w:hAnsi="Times New Roman" w:cs="Times New Roman"/>
          <w:sz w:val="28"/>
          <w:szCs w:val="28"/>
          <w:lang w:val="uk-UA" w:eastAsia="ru-RU"/>
        </w:rPr>
        <w:lastRenderedPageBreak/>
        <w:t>вторинному і третинному рівнях. Отже,</w:t>
      </w:r>
      <w:r w:rsidRPr="00F46816">
        <w:rPr>
          <w:rFonts w:ascii="Times New Roman" w:eastAsia="Times New Roman" w:hAnsi="Times New Roman" w:cs="Times New Roman"/>
          <w:sz w:val="28"/>
          <w:szCs w:val="28"/>
          <w:lang w:eastAsia="ru-RU"/>
        </w:rPr>
        <w:t xml:space="preserve"> всі </w:t>
      </w:r>
      <w:r w:rsidRPr="00F46816">
        <w:rPr>
          <w:rFonts w:ascii="Times New Roman" w:eastAsia="Times New Roman" w:hAnsi="Times New Roman" w:cs="Times New Roman"/>
          <w:sz w:val="28"/>
          <w:szCs w:val="28"/>
          <w:lang w:val="uk-UA" w:eastAsia="ru-RU"/>
        </w:rPr>
        <w:t xml:space="preserve">рекомендації, направлення та </w:t>
      </w:r>
      <w:r w:rsidRPr="00F46816">
        <w:rPr>
          <w:rFonts w:ascii="Times New Roman" w:eastAsia="Times New Roman" w:hAnsi="Times New Roman" w:cs="Times New Roman"/>
          <w:sz w:val="28"/>
          <w:szCs w:val="28"/>
          <w:lang w:eastAsia="ru-RU"/>
        </w:rPr>
        <w:t xml:space="preserve">медичні послуги пацієнт одержує у свого сімейного лікаря або за його </w:t>
      </w:r>
      <w:r w:rsidRPr="00F46816">
        <w:rPr>
          <w:rFonts w:ascii="Times New Roman" w:eastAsia="Times New Roman" w:hAnsi="Times New Roman" w:cs="Times New Roman"/>
          <w:sz w:val="28"/>
          <w:szCs w:val="28"/>
          <w:lang w:val="uk-UA" w:eastAsia="ru-RU"/>
        </w:rPr>
        <w:t>скеруванням</w:t>
      </w:r>
      <w:r w:rsidRPr="00F46816">
        <w:rPr>
          <w:rFonts w:ascii="Times New Roman" w:eastAsia="Times New Roman" w:hAnsi="Times New Roman" w:cs="Times New Roman"/>
          <w:sz w:val="28"/>
          <w:szCs w:val="28"/>
          <w:lang w:eastAsia="ru-RU"/>
        </w:rPr>
        <w:t>.</w:t>
      </w:r>
      <w:bookmarkEnd w:id="10"/>
    </w:p>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i/>
          <w:sz w:val="28"/>
          <w:szCs w:val="28"/>
          <w:lang w:val="uk-UA" w:eastAsia="ru-RU"/>
        </w:rPr>
        <w:t>Об’єктом кваліфікаційної роботи</w:t>
      </w:r>
      <w:r w:rsidRPr="00F46816">
        <w:rPr>
          <w:rFonts w:ascii="Times New Roman" w:eastAsia="Times New Roman" w:hAnsi="Times New Roman" w:cs="Times New Roman"/>
          <w:sz w:val="28"/>
          <w:szCs w:val="28"/>
          <w:lang w:val="uk-UA" w:eastAsia="ru-RU"/>
        </w:rPr>
        <w:t xml:space="preserve"> є суспільні відносини у сфері організації та діяльності інституту сімейних лікарів в Україні та країнас ЄС.</w:t>
      </w:r>
    </w:p>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i/>
          <w:sz w:val="28"/>
          <w:szCs w:val="28"/>
          <w:lang w:val="uk-UA" w:eastAsia="ru-RU"/>
        </w:rPr>
        <w:t>Предметом</w:t>
      </w:r>
      <w:r w:rsidRPr="00F46816">
        <w:rPr>
          <w:rFonts w:ascii="Times New Roman" w:eastAsia="Times New Roman" w:hAnsi="Times New Roman" w:cs="Times New Roman"/>
          <w:sz w:val="28"/>
          <w:szCs w:val="28"/>
          <w:lang w:val="uk-UA" w:eastAsia="ru-RU"/>
        </w:rPr>
        <w:t xml:space="preserve"> дослідження є інститут лікаря загальної практики в Україні та країнах ЄС.</w:t>
      </w:r>
    </w:p>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i/>
          <w:sz w:val="28"/>
          <w:szCs w:val="28"/>
          <w:lang w:val="uk-UA" w:eastAsia="ru-RU"/>
        </w:rPr>
        <w:t>Мета роботи</w:t>
      </w:r>
      <w:r w:rsidRPr="00F46816">
        <w:rPr>
          <w:rFonts w:ascii="Times New Roman" w:eastAsia="Times New Roman" w:hAnsi="Times New Roman" w:cs="Times New Roman"/>
          <w:sz w:val="28"/>
          <w:szCs w:val="28"/>
          <w:lang w:val="uk-UA" w:eastAsia="ru-RU"/>
        </w:rPr>
        <w:t xml:space="preserve"> полягає в детальному аналізі та дослідженні особливостей діяльності сімейних лікарів в країнах ЄС, </w:t>
      </w:r>
      <w:bookmarkStart w:id="11" w:name="_Hlk26789915"/>
      <w:r w:rsidRPr="00F46816">
        <w:rPr>
          <w:rFonts w:ascii="Times New Roman" w:eastAsia="Times New Roman" w:hAnsi="Times New Roman" w:cs="Times New Roman"/>
          <w:sz w:val="28"/>
          <w:szCs w:val="28"/>
          <w:lang w:val="uk-UA" w:eastAsia="ru-RU"/>
        </w:rPr>
        <w:t xml:space="preserve">провести порівняльно-правовий аналіз </w:t>
      </w:r>
      <w:bookmarkEnd w:id="11"/>
      <w:r w:rsidRPr="00F46816">
        <w:rPr>
          <w:rFonts w:ascii="Times New Roman" w:eastAsia="Times New Roman" w:hAnsi="Times New Roman" w:cs="Times New Roman"/>
          <w:sz w:val="28"/>
          <w:szCs w:val="28"/>
          <w:lang w:val="uk-UA" w:eastAsia="ru-RU"/>
        </w:rPr>
        <w:t>та висвітлити перспективи удосконалення даної діяльності в Україні.</w:t>
      </w:r>
    </w:p>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sz w:val="28"/>
          <w:szCs w:val="28"/>
          <w:lang w:val="uk-UA" w:eastAsia="ru-RU"/>
        </w:rPr>
        <w:t xml:space="preserve">Зазначені мета та об’єкт роботи зумовили наступні </w:t>
      </w:r>
      <w:r w:rsidRPr="00F46816">
        <w:rPr>
          <w:rFonts w:ascii="Times New Roman" w:eastAsia="Times New Roman" w:hAnsi="Times New Roman" w:cs="Times New Roman"/>
          <w:i/>
          <w:sz w:val="28"/>
          <w:szCs w:val="28"/>
          <w:lang w:val="uk-UA" w:eastAsia="ru-RU"/>
        </w:rPr>
        <w:t>завдання дослідження</w:t>
      </w:r>
      <w:r w:rsidRPr="00F46816">
        <w:rPr>
          <w:rFonts w:ascii="Times New Roman" w:eastAsia="Times New Roman" w:hAnsi="Times New Roman" w:cs="Times New Roman"/>
          <w:sz w:val="28"/>
          <w:szCs w:val="28"/>
          <w:lang w:val="uk-UA" w:eastAsia="ru-RU"/>
        </w:rPr>
        <w:t>, які мають бути вирішені в роботі:</w:t>
      </w:r>
    </w:p>
    <w:p w:rsidR="00EB1EC5" w:rsidRPr="00F46816" w:rsidRDefault="00EB1EC5" w:rsidP="00EB1EC5">
      <w:pPr>
        <w:numPr>
          <w:ilvl w:val="0"/>
          <w:numId w:val="11"/>
        </w:num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sz w:val="28"/>
          <w:szCs w:val="28"/>
          <w:lang w:val="uk-UA" w:eastAsia="ru-RU"/>
        </w:rPr>
        <w:t xml:space="preserve">проаналізувати поняття та значення інституту </w:t>
      </w:r>
      <w:bookmarkStart w:id="12" w:name="_Hlk26789685"/>
      <w:r w:rsidRPr="00F46816">
        <w:rPr>
          <w:rFonts w:ascii="Times New Roman" w:eastAsia="Times New Roman" w:hAnsi="Times New Roman" w:cs="Times New Roman"/>
          <w:sz w:val="28"/>
          <w:szCs w:val="28"/>
          <w:lang w:val="uk-UA" w:eastAsia="ru-RU"/>
        </w:rPr>
        <w:t>сімейного лікаря в системі охорони здоров'я</w:t>
      </w:r>
      <w:bookmarkEnd w:id="12"/>
      <w:r w:rsidRPr="00F46816">
        <w:rPr>
          <w:rFonts w:ascii="Times New Roman" w:eastAsia="Times New Roman" w:hAnsi="Times New Roman" w:cs="Times New Roman"/>
          <w:sz w:val="28"/>
          <w:szCs w:val="28"/>
          <w:lang w:val="uk-UA" w:eastAsia="ru-RU"/>
        </w:rPr>
        <w:t xml:space="preserve">; </w:t>
      </w:r>
    </w:p>
    <w:p w:rsidR="00EB1EC5" w:rsidRPr="00F46816" w:rsidRDefault="00EB1EC5" w:rsidP="00EB1EC5">
      <w:pPr>
        <w:numPr>
          <w:ilvl w:val="0"/>
          <w:numId w:val="11"/>
        </w:num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sz w:val="28"/>
          <w:szCs w:val="28"/>
          <w:lang w:val="uk-UA" w:eastAsia="ru-RU"/>
        </w:rPr>
        <w:t>охарактеризувати місце сімейного лікаря в системі охорони здоров'я;</w:t>
      </w:r>
    </w:p>
    <w:p w:rsidR="00EB1EC5" w:rsidRPr="00F46816" w:rsidRDefault="00EB1EC5" w:rsidP="00EB1EC5">
      <w:pPr>
        <w:numPr>
          <w:ilvl w:val="0"/>
          <w:numId w:val="11"/>
        </w:num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sz w:val="28"/>
          <w:szCs w:val="28"/>
          <w:lang w:val="uk-UA" w:eastAsia="ru-RU"/>
        </w:rPr>
        <w:t xml:space="preserve">проаналізувати принципи організації діяльності та особливості закріплення правового статусу сімейного лікаря; </w:t>
      </w:r>
    </w:p>
    <w:p w:rsidR="00EB1EC5" w:rsidRPr="00F46816" w:rsidRDefault="00EB1EC5" w:rsidP="00EB1EC5">
      <w:pPr>
        <w:numPr>
          <w:ilvl w:val="0"/>
          <w:numId w:val="11"/>
        </w:num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sz w:val="28"/>
          <w:szCs w:val="28"/>
          <w:lang w:val="uk-UA" w:eastAsia="ru-RU"/>
        </w:rPr>
        <w:t xml:space="preserve">дослідити функції та повноваження сімейних лікарів та провести порівняльно-правовий аналіз інституту сімейного лікаря у зарубіжних країнах та викреомити відмінності; </w:t>
      </w:r>
    </w:p>
    <w:p w:rsidR="00EB1EC5" w:rsidRPr="00F46816" w:rsidRDefault="00EB1EC5" w:rsidP="00EB1EC5">
      <w:pPr>
        <w:numPr>
          <w:ilvl w:val="0"/>
          <w:numId w:val="11"/>
        </w:num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sz w:val="28"/>
          <w:szCs w:val="28"/>
          <w:lang w:val="uk-UA" w:eastAsia="ru-RU"/>
        </w:rPr>
        <w:t>проаналізувати реформування та сучасні законодавчі ініціативи щодо удосконалення інституту сімейного лікаря в Україні.</w:t>
      </w:r>
    </w:p>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i/>
          <w:sz w:val="28"/>
          <w:szCs w:val="28"/>
          <w:lang w:val="uk-UA" w:eastAsia="ru-RU"/>
        </w:rPr>
        <w:t>Ступінь наукової розробки проблеми.</w:t>
      </w:r>
      <w:r w:rsidRPr="00F46816">
        <w:rPr>
          <w:rFonts w:ascii="Times New Roman" w:eastAsia="Times New Roman" w:hAnsi="Times New Roman" w:cs="Times New Roman"/>
          <w:sz w:val="28"/>
          <w:szCs w:val="28"/>
          <w:lang w:val="uk-UA" w:eastAsia="ru-RU"/>
        </w:rPr>
        <w:t xml:space="preserve"> Питання ролі, місця, статусу сімейних лікарів є предметом наукових досліджень багатьох вітчизняних та зарубіжних авторів. Що стосується України, це, зокрема, праці Є. Є. Латишева, Я. І. Августиновича, О. М. Ціборовського, </w:t>
      </w:r>
      <w:r w:rsidRPr="00F46816">
        <w:rPr>
          <w:rFonts w:ascii="Times New Roman" w:eastAsia="Times New Roman" w:hAnsi="Times New Roman" w:cs="Times New Roman"/>
          <w:bCs/>
          <w:sz w:val="28"/>
          <w:szCs w:val="28"/>
          <w:lang w:val="uk-UA" w:eastAsia="ru-RU"/>
        </w:rPr>
        <w:t xml:space="preserve">В. </w:t>
      </w:r>
      <w:r w:rsidRPr="00F46816">
        <w:rPr>
          <w:rFonts w:ascii="Times New Roman" w:eastAsia="Times New Roman" w:hAnsi="Times New Roman" w:cs="Times New Roman"/>
          <w:sz w:val="28"/>
          <w:szCs w:val="28"/>
          <w:lang w:val="uk-UA" w:eastAsia="ru-RU"/>
        </w:rPr>
        <w:t>М Рудого, О. Г. Шекери, Т.В. Семигіної, М. М. Білинської, Г. І.</w:t>
      </w:r>
      <w:r w:rsidRPr="00F46816">
        <w:rPr>
          <w:rFonts w:ascii="Times New Roman" w:eastAsia="Times New Roman" w:hAnsi="Times New Roman" w:cs="Times New Roman"/>
          <w:color w:val="000000"/>
          <w:sz w:val="28"/>
          <w:szCs w:val="28"/>
          <w:lang w:val="uk-UA" w:eastAsia="ru-RU"/>
        </w:rPr>
        <w:t xml:space="preserve"> </w:t>
      </w:r>
      <w:r w:rsidRPr="00F46816">
        <w:rPr>
          <w:rFonts w:ascii="Times New Roman" w:eastAsia="Times New Roman" w:hAnsi="Times New Roman" w:cs="Times New Roman"/>
          <w:sz w:val="28"/>
          <w:szCs w:val="28"/>
          <w:lang w:val="uk-UA" w:eastAsia="ru-RU"/>
        </w:rPr>
        <w:t>Лисенко, Г. О. Слабкого.</w:t>
      </w:r>
    </w:p>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sz w:val="28"/>
          <w:szCs w:val="28"/>
          <w:lang w:val="uk-UA" w:eastAsia="ru-RU"/>
        </w:rPr>
        <w:t>Серед вітчизняних авторів, що досліджували інститут сімейного лікаря та сімейної медицини в зарубіжних країнах, можна назвати Л. С. Бабінець, О. А. Приятельчук, Ю. С.</w:t>
      </w:r>
      <w:r w:rsidRPr="00F46816">
        <w:rPr>
          <w:rFonts w:ascii="Times New Roman" w:eastAsia="Times New Roman" w:hAnsi="Times New Roman" w:cs="Times New Roman"/>
          <w:color w:val="000000"/>
          <w:sz w:val="28"/>
          <w:szCs w:val="28"/>
          <w:lang w:val="uk-UA" w:eastAsia="ru-RU"/>
        </w:rPr>
        <w:t xml:space="preserve">, Ю. В. </w:t>
      </w:r>
      <w:r w:rsidRPr="00F46816">
        <w:rPr>
          <w:rFonts w:ascii="Times New Roman" w:eastAsia="Times New Roman" w:hAnsi="Times New Roman" w:cs="Times New Roman"/>
          <w:sz w:val="28"/>
          <w:szCs w:val="28"/>
          <w:lang w:val="uk-UA" w:eastAsia="ru-RU"/>
        </w:rPr>
        <w:t>Вороненко, Б.А.</w:t>
      </w:r>
      <w:r w:rsidRPr="00F46816">
        <w:rPr>
          <w:rFonts w:ascii="Times New Roman" w:eastAsia="Times New Roman" w:hAnsi="Times New Roman" w:cs="Times New Roman"/>
          <w:color w:val="000000"/>
          <w:sz w:val="28"/>
          <w:szCs w:val="28"/>
          <w:lang w:val="uk-UA" w:eastAsia="ru-RU"/>
        </w:rPr>
        <w:t xml:space="preserve"> </w:t>
      </w:r>
      <w:r w:rsidRPr="00F46816">
        <w:rPr>
          <w:rFonts w:ascii="Times New Roman" w:eastAsia="Times New Roman" w:hAnsi="Times New Roman" w:cs="Times New Roman"/>
          <w:sz w:val="28"/>
          <w:szCs w:val="28"/>
          <w:lang w:val="uk-UA" w:eastAsia="ru-RU"/>
        </w:rPr>
        <w:t>Пліш.</w:t>
      </w:r>
    </w:p>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val="uk-UA" w:eastAsia="ru-RU"/>
        </w:rPr>
      </w:pPr>
      <w:r w:rsidRPr="00F46816">
        <w:rPr>
          <w:rFonts w:ascii="Times New Roman" w:eastAsia="Times New Roman" w:hAnsi="Times New Roman" w:cs="Times New Roman"/>
          <w:sz w:val="28"/>
          <w:szCs w:val="28"/>
          <w:lang w:val="uk-UA" w:eastAsia="ru-RU"/>
        </w:rPr>
        <w:lastRenderedPageBreak/>
        <w:t xml:space="preserve">Тенденції розвитку та діяльності первинної ланки охорони здоров'я в зарубіжних країнах досліджують вчені, Г. Дюссо, І. Фронтейра, Дж. Кабрал, Ю. Окуда, Е. Брайсон, С. </w:t>
      </w:r>
      <w:r w:rsidRPr="00F46816">
        <w:rPr>
          <w:rFonts w:ascii="Times New Roman" w:eastAsia="Times New Roman" w:hAnsi="Times New Roman" w:cs="Times New Roman"/>
          <w:sz w:val="28"/>
          <w:szCs w:val="28"/>
          <w:lang w:eastAsia="ru-RU"/>
        </w:rPr>
        <w:t xml:space="preserve">Госс, </w:t>
      </w:r>
      <w:r w:rsidRPr="00F46816">
        <w:rPr>
          <w:rFonts w:ascii="Times New Roman" w:eastAsia="Times New Roman" w:hAnsi="Times New Roman" w:cs="Times New Roman"/>
          <w:sz w:val="28"/>
          <w:szCs w:val="28"/>
          <w:lang w:val="uk-UA" w:eastAsia="ru-RU"/>
        </w:rPr>
        <w:t xml:space="preserve">П. </w:t>
      </w:r>
      <w:r w:rsidRPr="00F46816">
        <w:rPr>
          <w:rFonts w:ascii="Times New Roman" w:eastAsia="Times New Roman" w:hAnsi="Times New Roman" w:cs="Times New Roman"/>
          <w:sz w:val="28"/>
          <w:szCs w:val="28"/>
          <w:lang w:eastAsia="ru-RU"/>
        </w:rPr>
        <w:t>Москон</w:t>
      </w:r>
      <w:r w:rsidRPr="00F46816">
        <w:rPr>
          <w:rFonts w:ascii="Times New Roman" w:eastAsia="Times New Roman" w:hAnsi="Times New Roman" w:cs="Times New Roman"/>
          <w:sz w:val="28"/>
          <w:szCs w:val="28"/>
          <w:lang w:val="uk-UA" w:eastAsia="ru-RU"/>
        </w:rPr>
        <w:t>і, В. Вітрано.</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lang w:val="uk-UA"/>
        </w:rPr>
      </w:pPr>
      <w:r w:rsidRPr="00F46816">
        <w:rPr>
          <w:rFonts w:ascii="Times New Roman" w:eastAsia="Times New Roman" w:hAnsi="Times New Roman" w:cs="Times New Roman"/>
          <w:i/>
          <w:sz w:val="28"/>
          <w:szCs w:val="28"/>
          <w:lang w:val="uk-UA" w:eastAsia="ru-RU"/>
        </w:rPr>
        <w:t>Опис проблеми, що досліджується.</w:t>
      </w:r>
      <w:r w:rsidRPr="00F46816">
        <w:rPr>
          <w:rFonts w:ascii="Times New Roman" w:eastAsia="Times New Roman" w:hAnsi="Times New Roman" w:cs="Times New Roman"/>
          <w:sz w:val="28"/>
          <w:szCs w:val="28"/>
          <w:lang w:val="uk-UA" w:eastAsia="ru-RU"/>
        </w:rPr>
        <w:t xml:space="preserve"> </w:t>
      </w:r>
      <w:bookmarkStart w:id="13" w:name="_Hlk27045410"/>
      <w:r w:rsidRPr="00F46816">
        <w:rPr>
          <w:rFonts w:ascii="Times New Roman" w:hAnsi="Times New Roman" w:cs="Times New Roman"/>
          <w:bCs/>
          <w:color w:val="000000" w:themeColor="text1"/>
          <w:sz w:val="28"/>
          <w:szCs w:val="28"/>
          <w:lang w:val="uk-UA"/>
        </w:rPr>
        <w:t>Сімейний лікар</w:t>
      </w:r>
      <w:r w:rsidRPr="00F46816">
        <w:rPr>
          <w:rFonts w:ascii="Times New Roman" w:hAnsi="Times New Roman" w:cs="Times New Roman"/>
          <w:color w:val="000000" w:themeColor="text1"/>
          <w:sz w:val="28"/>
          <w:szCs w:val="28"/>
        </w:rPr>
        <w:t> </w:t>
      </w:r>
      <w:r w:rsidRPr="00F46816">
        <w:rPr>
          <w:rFonts w:ascii="Times New Roman" w:hAnsi="Times New Roman" w:cs="Times New Roman"/>
          <w:color w:val="000000" w:themeColor="text1"/>
          <w:sz w:val="28"/>
          <w:szCs w:val="28"/>
          <w:lang w:val="uk-UA"/>
        </w:rPr>
        <w:t>—(</w:t>
      </w:r>
      <w:r w:rsidRPr="00F46816">
        <w:rPr>
          <w:rFonts w:ascii="Times New Roman" w:hAnsi="Times New Roman" w:cs="Times New Roman"/>
          <w:color w:val="000000" w:themeColor="text1"/>
          <w:sz w:val="28"/>
          <w:szCs w:val="28"/>
        </w:rPr>
        <w:t> </w:t>
      </w:r>
      <w:r w:rsidRPr="00F46816">
        <w:rPr>
          <w:rFonts w:ascii="Times New Roman" w:hAnsi="Times New Roman" w:cs="Times New Roman"/>
          <w:bCs/>
          <w:color w:val="000000" w:themeColor="text1"/>
          <w:sz w:val="28"/>
          <w:szCs w:val="28"/>
          <w:lang w:val="uk-UA"/>
        </w:rPr>
        <w:t>лікар загальної практики</w:t>
      </w:r>
      <w:r w:rsidRPr="00F46816">
        <w:rPr>
          <w:rFonts w:ascii="Times New Roman" w:hAnsi="Times New Roman" w:cs="Times New Roman"/>
          <w:bCs/>
          <w:color w:val="000000" w:themeColor="text1"/>
          <w:sz w:val="28"/>
          <w:szCs w:val="28"/>
        </w:rPr>
        <w:t> </w:t>
      </w:r>
      <w:r w:rsidRPr="00F46816">
        <w:rPr>
          <w:rFonts w:ascii="Times New Roman" w:hAnsi="Times New Roman" w:cs="Times New Roman"/>
          <w:bCs/>
          <w:color w:val="000000" w:themeColor="text1"/>
          <w:sz w:val="28"/>
          <w:szCs w:val="28"/>
          <w:lang w:val="uk-UA"/>
        </w:rPr>
        <w:t>— сімейної медицини</w:t>
      </w:r>
      <w:r w:rsidRPr="00F46816">
        <w:rPr>
          <w:rFonts w:ascii="Times New Roman" w:hAnsi="Times New Roman" w:cs="Times New Roman"/>
          <w:color w:val="000000" w:themeColor="text1"/>
          <w:sz w:val="28"/>
          <w:szCs w:val="28"/>
          <w:lang w:val="uk-UA"/>
        </w:rPr>
        <w:t>)—</w:t>
      </w:r>
      <w:r w:rsidRPr="00F46816">
        <w:rPr>
          <w:rFonts w:ascii="Times New Roman" w:hAnsi="Times New Roman" w:cs="Times New Roman"/>
          <w:color w:val="000000" w:themeColor="text1"/>
          <w:sz w:val="28"/>
          <w:szCs w:val="28"/>
        </w:rPr>
        <w:t> </w:t>
      </w:r>
      <w:hyperlink r:id="rId8" w:tooltip="Лікар" w:history="1">
        <w:r w:rsidRPr="00F46816">
          <w:rPr>
            <w:rStyle w:val="a8"/>
            <w:rFonts w:ascii="Times New Roman" w:hAnsi="Times New Roman" w:cs="Times New Roman"/>
            <w:color w:val="000000" w:themeColor="text1"/>
            <w:sz w:val="28"/>
            <w:szCs w:val="28"/>
            <w:lang w:val="uk-UA"/>
          </w:rPr>
          <w:t>лікар</w:t>
        </w:r>
      </w:hyperlink>
      <w:r w:rsidRPr="00F46816">
        <w:rPr>
          <w:rFonts w:ascii="Times New Roman" w:hAnsi="Times New Roman" w:cs="Times New Roman"/>
          <w:color w:val="000000" w:themeColor="text1"/>
          <w:sz w:val="28"/>
          <w:szCs w:val="28"/>
          <w:lang w:val="uk-UA"/>
        </w:rPr>
        <w:t xml:space="preserve">, який має спеціалізовану багатопрофільну підготовку та знання </w:t>
      </w:r>
      <w:hyperlink r:id="rId9" w:tooltip="Медико-санітарна допомога" w:history="1">
        <w:r w:rsidRPr="00F46816">
          <w:rPr>
            <w:rStyle w:val="a8"/>
            <w:rFonts w:ascii="Times New Roman" w:hAnsi="Times New Roman" w:cs="Times New Roman"/>
            <w:color w:val="000000" w:themeColor="text1"/>
            <w:sz w:val="28"/>
            <w:szCs w:val="28"/>
            <w:lang w:val="uk-UA"/>
          </w:rPr>
          <w:t>первинної медико-санітарної допомоги</w:t>
        </w:r>
      </w:hyperlink>
      <w:r w:rsidRPr="00F46816">
        <w:rPr>
          <w:rFonts w:ascii="Times New Roman" w:hAnsi="Times New Roman" w:cs="Times New Roman"/>
          <w:color w:val="000000" w:themeColor="text1"/>
          <w:sz w:val="28"/>
          <w:szCs w:val="28"/>
        </w:rPr>
        <w:t> </w:t>
      </w:r>
      <w:r w:rsidRPr="00F46816">
        <w:rPr>
          <w:rFonts w:ascii="Times New Roman" w:hAnsi="Times New Roman" w:cs="Times New Roman"/>
          <w:color w:val="000000" w:themeColor="text1"/>
          <w:sz w:val="28"/>
          <w:szCs w:val="28"/>
          <w:lang w:val="uk-UA"/>
        </w:rPr>
        <w:t>членам родини будь-якої статі та віку.</w:t>
      </w:r>
    </w:p>
    <w:bookmarkEnd w:id="13"/>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lang w:val="uk-UA"/>
        </w:rPr>
      </w:pPr>
      <w:r w:rsidRPr="00F46816">
        <w:rPr>
          <w:rFonts w:ascii="Times New Roman" w:hAnsi="Times New Roman" w:cs="Times New Roman"/>
          <w:color w:val="000000" w:themeColor="text1"/>
          <w:sz w:val="28"/>
          <w:szCs w:val="28"/>
          <w:lang w:val="uk-UA"/>
        </w:rPr>
        <w:t>Довготривалий процес впровадження сімейної медицини в Україні розпочався  експериментом на Львівщині у 1987 році, коли у</w:t>
      </w:r>
      <w:r w:rsidRPr="00F46816">
        <w:rPr>
          <w:rFonts w:ascii="Times New Roman" w:hAnsi="Times New Roman" w:cs="Times New Roman"/>
          <w:color w:val="000000" w:themeColor="text1"/>
          <w:sz w:val="28"/>
          <w:szCs w:val="28"/>
        </w:rPr>
        <w:t> </w:t>
      </w:r>
      <w:hyperlink r:id="rId10" w:tooltip="Дрогобич" w:history="1">
        <w:r w:rsidRPr="00F46816">
          <w:rPr>
            <w:rStyle w:val="a8"/>
            <w:rFonts w:ascii="Times New Roman" w:hAnsi="Times New Roman" w:cs="Times New Roman"/>
            <w:color w:val="000000" w:themeColor="text1"/>
            <w:sz w:val="28"/>
            <w:szCs w:val="28"/>
            <w:lang w:val="uk-UA"/>
          </w:rPr>
          <w:t>Дрогобичі</w:t>
        </w:r>
      </w:hyperlink>
      <w:r w:rsidRPr="00F46816">
        <w:rPr>
          <w:rFonts w:ascii="Times New Roman" w:hAnsi="Times New Roman" w:cs="Times New Roman"/>
          <w:color w:val="000000" w:themeColor="text1"/>
          <w:sz w:val="28"/>
          <w:szCs w:val="28"/>
        </w:rPr>
        <w:t> </w:t>
      </w:r>
      <w:r w:rsidRPr="00F46816">
        <w:rPr>
          <w:rFonts w:ascii="Times New Roman" w:hAnsi="Times New Roman" w:cs="Times New Roman"/>
          <w:color w:val="000000" w:themeColor="text1"/>
          <w:sz w:val="28"/>
          <w:szCs w:val="28"/>
          <w:lang w:val="uk-UA"/>
        </w:rPr>
        <w:t>вперше відкрили</w:t>
      </w:r>
      <w:r w:rsidRPr="00F46816">
        <w:rPr>
          <w:rFonts w:ascii="Times New Roman" w:hAnsi="Times New Roman" w:cs="Times New Roman"/>
          <w:color w:val="000000" w:themeColor="text1"/>
          <w:sz w:val="28"/>
          <w:szCs w:val="28"/>
        </w:rPr>
        <w:t> </w:t>
      </w:r>
      <w:hyperlink r:id="rId11" w:tooltip="Амбулаторія ЗПСМ" w:history="1">
        <w:r w:rsidRPr="00F46816">
          <w:rPr>
            <w:rStyle w:val="a8"/>
            <w:rFonts w:ascii="Times New Roman" w:hAnsi="Times New Roman" w:cs="Times New Roman"/>
            <w:color w:val="000000" w:themeColor="text1"/>
            <w:sz w:val="28"/>
            <w:szCs w:val="28"/>
            <w:lang w:val="uk-UA"/>
          </w:rPr>
          <w:t>амбулаторію загальної практики</w:t>
        </w:r>
        <w:r w:rsidRPr="00F46816">
          <w:rPr>
            <w:rStyle w:val="a8"/>
            <w:rFonts w:ascii="Times New Roman" w:hAnsi="Times New Roman" w:cs="Times New Roman"/>
            <w:color w:val="000000" w:themeColor="text1"/>
            <w:sz w:val="28"/>
            <w:szCs w:val="28"/>
          </w:rPr>
          <w:t> </w:t>
        </w:r>
        <w:r w:rsidRPr="00F46816">
          <w:rPr>
            <w:rStyle w:val="a8"/>
            <w:rFonts w:ascii="Times New Roman" w:hAnsi="Times New Roman" w:cs="Times New Roman"/>
            <w:color w:val="000000" w:themeColor="text1"/>
            <w:sz w:val="28"/>
            <w:szCs w:val="28"/>
            <w:lang w:val="uk-UA"/>
          </w:rPr>
          <w:t>- сімейної медицини</w:t>
        </w:r>
      </w:hyperlink>
      <w:r w:rsidRPr="00F46816">
        <w:rPr>
          <w:rFonts w:ascii="Times New Roman" w:hAnsi="Times New Roman" w:cs="Times New Roman"/>
          <w:color w:val="000000" w:themeColor="text1"/>
          <w:sz w:val="28"/>
          <w:szCs w:val="28"/>
          <w:lang w:val="uk-UA"/>
        </w:rPr>
        <w:t>. Уже з 1995 року було розпочато підготовку сімейних лікарів за програмою, затвердженою Міністерством охорони здоров'я України.</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lang w:val="uk-UA"/>
        </w:rPr>
      </w:pPr>
      <w:bookmarkStart w:id="14" w:name="_Hlk27440710"/>
      <w:r w:rsidRPr="00F46816">
        <w:rPr>
          <w:rFonts w:ascii="Times New Roman" w:hAnsi="Times New Roman" w:cs="Times New Roman"/>
          <w:color w:val="000000" w:themeColor="text1"/>
          <w:sz w:val="28"/>
          <w:szCs w:val="28"/>
          <w:lang w:val="uk-UA"/>
        </w:rPr>
        <w:t xml:space="preserve">Великий внесок у започаткування сімейної медицини в Україні та запровадження сімейної медицини на Львівщині зроблено колективом ентузіастів під керівництвом професора Є.Х. Заремби. </w:t>
      </w:r>
      <w:r w:rsidRPr="00F46816">
        <w:rPr>
          <w:rFonts w:ascii="Times New Roman" w:hAnsi="Times New Roman" w:cs="Times New Roman"/>
          <w:color w:val="000000" w:themeColor="text1"/>
          <w:sz w:val="28"/>
          <w:szCs w:val="28"/>
        </w:rPr>
        <w:t>У 1992 році Основами законодавства України про охорону здоров’я,</w:t>
      </w:r>
      <w:r w:rsidRPr="00F46816">
        <w:rPr>
          <w:rFonts w:ascii="Times New Roman" w:hAnsi="Times New Roman" w:cs="Times New Roman"/>
          <w:color w:val="000000" w:themeColor="text1"/>
          <w:sz w:val="28"/>
          <w:szCs w:val="28"/>
          <w:lang w:val="uk-UA"/>
        </w:rPr>
        <w:t xml:space="preserve"> що</w:t>
      </w:r>
      <w:r w:rsidRPr="00F46816">
        <w:rPr>
          <w:rFonts w:ascii="Times New Roman" w:hAnsi="Times New Roman" w:cs="Times New Roman"/>
          <w:color w:val="000000" w:themeColor="text1"/>
          <w:sz w:val="28"/>
          <w:szCs w:val="28"/>
        </w:rPr>
        <w:t xml:space="preserve"> </w:t>
      </w:r>
      <w:r w:rsidRPr="00F46816">
        <w:rPr>
          <w:rFonts w:ascii="Times New Roman" w:hAnsi="Times New Roman" w:cs="Times New Roman"/>
          <w:color w:val="000000" w:themeColor="text1"/>
          <w:sz w:val="28"/>
          <w:szCs w:val="28"/>
          <w:lang w:val="uk-UA"/>
        </w:rPr>
        <w:t>були прийняті</w:t>
      </w:r>
      <w:r w:rsidRPr="00F46816">
        <w:rPr>
          <w:rFonts w:ascii="Times New Roman" w:hAnsi="Times New Roman" w:cs="Times New Roman"/>
          <w:color w:val="000000" w:themeColor="text1"/>
          <w:sz w:val="28"/>
          <w:szCs w:val="28"/>
        </w:rPr>
        <w:t xml:space="preserve"> Верховною Радою, визначено </w:t>
      </w:r>
      <w:proofErr w:type="gramStart"/>
      <w:r w:rsidRPr="00F46816">
        <w:rPr>
          <w:rFonts w:ascii="Times New Roman" w:hAnsi="Times New Roman" w:cs="Times New Roman"/>
          <w:color w:val="000000" w:themeColor="text1"/>
          <w:sz w:val="28"/>
          <w:szCs w:val="28"/>
        </w:rPr>
        <w:t>пр</w:t>
      </w:r>
      <w:proofErr w:type="gramEnd"/>
      <w:r w:rsidRPr="00F46816">
        <w:rPr>
          <w:rFonts w:ascii="Times New Roman" w:hAnsi="Times New Roman" w:cs="Times New Roman"/>
          <w:color w:val="000000" w:themeColor="text1"/>
          <w:sz w:val="28"/>
          <w:szCs w:val="28"/>
        </w:rPr>
        <w:t xml:space="preserve">іоритетний розвиток </w:t>
      </w:r>
      <w:r w:rsidRPr="00F46816">
        <w:rPr>
          <w:rFonts w:ascii="Times New Roman" w:hAnsi="Times New Roman" w:cs="Times New Roman"/>
          <w:color w:val="000000" w:themeColor="text1"/>
          <w:sz w:val="28"/>
          <w:szCs w:val="28"/>
          <w:lang w:val="uk-UA"/>
        </w:rPr>
        <w:t>первинної медичної допомоги</w:t>
      </w:r>
      <w:r w:rsidRPr="00F46816">
        <w:rPr>
          <w:rFonts w:ascii="Times New Roman" w:hAnsi="Times New Roman" w:cs="Times New Roman"/>
          <w:color w:val="000000" w:themeColor="text1"/>
          <w:sz w:val="28"/>
          <w:szCs w:val="28"/>
        </w:rPr>
        <w:t xml:space="preserve">. </w:t>
      </w:r>
      <w:proofErr w:type="gramStart"/>
      <w:r w:rsidRPr="00F46816">
        <w:rPr>
          <w:rFonts w:ascii="Times New Roman" w:hAnsi="Times New Roman" w:cs="Times New Roman"/>
          <w:color w:val="000000" w:themeColor="text1"/>
          <w:sz w:val="28"/>
          <w:szCs w:val="28"/>
        </w:rPr>
        <w:t>З</w:t>
      </w:r>
      <w:proofErr w:type="gramEnd"/>
      <w:r w:rsidRPr="00F46816">
        <w:rPr>
          <w:rFonts w:ascii="Times New Roman" w:hAnsi="Times New Roman" w:cs="Times New Roman"/>
          <w:color w:val="000000" w:themeColor="text1"/>
          <w:sz w:val="28"/>
          <w:szCs w:val="28"/>
        </w:rPr>
        <w:t xml:space="preserve"> </w:t>
      </w:r>
      <w:r w:rsidRPr="00F46816">
        <w:rPr>
          <w:rFonts w:ascii="Times New Roman" w:hAnsi="Times New Roman" w:cs="Times New Roman"/>
          <w:color w:val="000000" w:themeColor="text1"/>
          <w:sz w:val="28"/>
          <w:szCs w:val="28"/>
          <w:lang w:val="uk-UA"/>
        </w:rPr>
        <w:t>того часу</w:t>
      </w:r>
      <w:r w:rsidRPr="00F46816">
        <w:rPr>
          <w:rFonts w:ascii="Times New Roman" w:hAnsi="Times New Roman" w:cs="Times New Roman"/>
          <w:color w:val="000000" w:themeColor="text1"/>
          <w:sz w:val="28"/>
          <w:szCs w:val="28"/>
        </w:rPr>
        <w:t xml:space="preserve"> почала розвиватися нормативна база для широкого впровадження </w:t>
      </w:r>
      <w:r w:rsidRPr="00F46816">
        <w:rPr>
          <w:rFonts w:ascii="Times New Roman" w:hAnsi="Times New Roman" w:cs="Times New Roman"/>
          <w:color w:val="000000" w:themeColor="text1"/>
          <w:sz w:val="28"/>
          <w:szCs w:val="28"/>
          <w:lang w:val="uk-UA"/>
        </w:rPr>
        <w:t>первинної медичної допомоги</w:t>
      </w:r>
      <w:r w:rsidRPr="00F46816">
        <w:rPr>
          <w:rFonts w:ascii="Times New Roman" w:hAnsi="Times New Roman" w:cs="Times New Roman"/>
          <w:color w:val="000000" w:themeColor="text1"/>
          <w:sz w:val="28"/>
          <w:szCs w:val="28"/>
        </w:rPr>
        <w:t xml:space="preserve"> в Україні</w:t>
      </w:r>
      <w:r w:rsidRPr="00F46816">
        <w:rPr>
          <w:rFonts w:ascii="Times New Roman" w:hAnsi="Times New Roman" w:cs="Times New Roman"/>
          <w:color w:val="000000" w:themeColor="text1"/>
          <w:sz w:val="28"/>
          <w:szCs w:val="28"/>
          <w:lang w:val="uk-UA"/>
        </w:rPr>
        <w:t>.</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lang w:val="uk-UA"/>
        </w:rPr>
      </w:pPr>
      <w:r w:rsidRPr="00F46816">
        <w:rPr>
          <w:rFonts w:ascii="Times New Roman" w:hAnsi="Times New Roman" w:cs="Times New Roman"/>
          <w:color w:val="000000" w:themeColor="text1"/>
          <w:sz w:val="28"/>
          <w:szCs w:val="28"/>
          <w:lang w:val="uk-UA"/>
        </w:rPr>
        <w:t>Істотного</w:t>
      </w:r>
      <w:r w:rsidRPr="00F46816">
        <w:rPr>
          <w:rFonts w:ascii="Times New Roman" w:hAnsi="Times New Roman" w:cs="Times New Roman"/>
          <w:color w:val="000000" w:themeColor="text1"/>
          <w:sz w:val="28"/>
          <w:szCs w:val="28"/>
        </w:rPr>
        <w:t xml:space="preserve"> розвитку </w:t>
      </w:r>
      <w:r w:rsidRPr="00F46816">
        <w:rPr>
          <w:rFonts w:ascii="Times New Roman" w:hAnsi="Times New Roman" w:cs="Times New Roman"/>
          <w:color w:val="000000" w:themeColor="text1"/>
          <w:sz w:val="28"/>
          <w:szCs w:val="28"/>
          <w:lang w:val="uk-UA"/>
        </w:rPr>
        <w:t>сімейна медицина</w:t>
      </w:r>
      <w:r w:rsidRPr="00F46816">
        <w:rPr>
          <w:rFonts w:ascii="Times New Roman" w:hAnsi="Times New Roman" w:cs="Times New Roman"/>
          <w:color w:val="000000" w:themeColor="text1"/>
          <w:sz w:val="28"/>
          <w:szCs w:val="28"/>
        </w:rPr>
        <w:t xml:space="preserve"> в Україні стала набувати з 2000 року, коли відповідно до документів ВООЗ була прийнята Концепція розвитку охорони здоров’я в Україні</w:t>
      </w:r>
      <w:r w:rsidRPr="00F46816">
        <w:rPr>
          <w:rFonts w:ascii="Times New Roman" w:hAnsi="Times New Roman" w:cs="Times New Roman"/>
          <w:color w:val="000000" w:themeColor="text1"/>
          <w:sz w:val="28"/>
          <w:szCs w:val="28"/>
          <w:lang w:val="uk-UA"/>
        </w:rPr>
        <w:t>. В ній</w:t>
      </w:r>
      <w:r w:rsidRPr="00F46816">
        <w:rPr>
          <w:rFonts w:ascii="Times New Roman" w:hAnsi="Times New Roman" w:cs="Times New Roman"/>
          <w:color w:val="000000" w:themeColor="text1"/>
          <w:sz w:val="28"/>
          <w:szCs w:val="28"/>
        </w:rPr>
        <w:t xml:space="preserve"> серед </w:t>
      </w:r>
      <w:r w:rsidRPr="00F46816">
        <w:rPr>
          <w:rFonts w:ascii="Times New Roman" w:hAnsi="Times New Roman" w:cs="Times New Roman"/>
          <w:color w:val="000000" w:themeColor="text1"/>
          <w:sz w:val="28"/>
          <w:szCs w:val="28"/>
          <w:lang w:val="uk-UA"/>
        </w:rPr>
        <w:t>гловних</w:t>
      </w:r>
      <w:r w:rsidRPr="00F46816">
        <w:rPr>
          <w:rFonts w:ascii="Times New Roman" w:hAnsi="Times New Roman" w:cs="Times New Roman"/>
          <w:color w:val="000000" w:themeColor="text1"/>
          <w:sz w:val="28"/>
          <w:szCs w:val="28"/>
        </w:rPr>
        <w:t xml:space="preserve"> заходів з реформування галузі було зазначено організацію </w:t>
      </w:r>
      <w:r w:rsidRPr="00F46816">
        <w:rPr>
          <w:rFonts w:ascii="Times New Roman" w:hAnsi="Times New Roman" w:cs="Times New Roman"/>
          <w:color w:val="000000" w:themeColor="text1"/>
          <w:sz w:val="28"/>
          <w:szCs w:val="28"/>
          <w:lang w:val="uk-UA"/>
        </w:rPr>
        <w:t>первинної медичної допомоги</w:t>
      </w:r>
      <w:r w:rsidRPr="00F46816">
        <w:rPr>
          <w:rFonts w:ascii="Times New Roman" w:hAnsi="Times New Roman" w:cs="Times New Roman"/>
          <w:color w:val="000000" w:themeColor="text1"/>
          <w:sz w:val="28"/>
          <w:szCs w:val="28"/>
        </w:rPr>
        <w:t xml:space="preserve"> за сімейним принципом (Указ Президента від 07.12.2000 №1313/2000)</w:t>
      </w:r>
      <w:r w:rsidRPr="00F46816">
        <w:rPr>
          <w:rFonts w:ascii="Times New Roman" w:hAnsi="Times New Roman" w:cs="Times New Roman"/>
          <w:color w:val="000000" w:themeColor="text1"/>
          <w:sz w:val="28"/>
          <w:szCs w:val="28"/>
          <w:lang w:val="uk-UA"/>
        </w:rPr>
        <w:t>.</w:t>
      </w:r>
      <w:r w:rsidRPr="00F46816">
        <w:rPr>
          <w:rFonts w:ascii="Times New Roman" w:hAnsi="Times New Roman" w:cs="Times New Roman"/>
          <w:color w:val="000000" w:themeColor="text1"/>
          <w:sz w:val="28"/>
          <w:szCs w:val="28"/>
        </w:rPr>
        <w:t xml:space="preserve"> Постановою Кабінету Міністрів </w:t>
      </w:r>
      <w:proofErr w:type="gramStart"/>
      <w:r w:rsidRPr="00F46816">
        <w:rPr>
          <w:rFonts w:ascii="Times New Roman" w:hAnsi="Times New Roman" w:cs="Times New Roman"/>
          <w:color w:val="000000" w:themeColor="text1"/>
          <w:sz w:val="28"/>
          <w:szCs w:val="28"/>
        </w:rPr>
        <w:t>в</w:t>
      </w:r>
      <w:proofErr w:type="gramEnd"/>
      <w:r w:rsidRPr="00F46816">
        <w:rPr>
          <w:rFonts w:ascii="Times New Roman" w:hAnsi="Times New Roman" w:cs="Times New Roman"/>
          <w:color w:val="000000" w:themeColor="text1"/>
          <w:sz w:val="28"/>
          <w:szCs w:val="28"/>
        </w:rPr>
        <w:t>ід 20.06.2000 № 989 затверджено комплексні заходи щодо впровадження сімейної медицини. Відповідно</w:t>
      </w:r>
      <w:r w:rsidRPr="00F46816">
        <w:rPr>
          <w:rFonts w:ascii="Times New Roman" w:hAnsi="Times New Roman" w:cs="Times New Roman"/>
          <w:color w:val="000000" w:themeColor="text1"/>
          <w:sz w:val="28"/>
          <w:szCs w:val="28"/>
          <w:lang w:val="uk-UA"/>
        </w:rPr>
        <w:t>, Міністерство охорони здоров'я</w:t>
      </w:r>
      <w:r w:rsidRPr="00F46816">
        <w:rPr>
          <w:rFonts w:ascii="Times New Roman" w:hAnsi="Times New Roman" w:cs="Times New Roman"/>
          <w:color w:val="000000" w:themeColor="text1"/>
          <w:sz w:val="28"/>
          <w:szCs w:val="28"/>
        </w:rPr>
        <w:t xml:space="preserve"> вида</w:t>
      </w:r>
      <w:r w:rsidRPr="00F46816">
        <w:rPr>
          <w:rFonts w:ascii="Times New Roman" w:hAnsi="Times New Roman" w:cs="Times New Roman"/>
          <w:color w:val="000000" w:themeColor="text1"/>
          <w:sz w:val="28"/>
          <w:szCs w:val="28"/>
          <w:lang w:val="uk-UA"/>
        </w:rPr>
        <w:t>ло</w:t>
      </w:r>
      <w:r w:rsidRPr="00F46816">
        <w:rPr>
          <w:rFonts w:ascii="Times New Roman" w:hAnsi="Times New Roman" w:cs="Times New Roman"/>
          <w:color w:val="000000" w:themeColor="text1"/>
          <w:sz w:val="28"/>
          <w:szCs w:val="28"/>
        </w:rPr>
        <w:t xml:space="preserve"> низку наказів, </w:t>
      </w:r>
      <w:r w:rsidRPr="00F46816">
        <w:rPr>
          <w:rFonts w:ascii="Times New Roman" w:hAnsi="Times New Roman" w:cs="Times New Roman"/>
          <w:color w:val="000000" w:themeColor="text1"/>
          <w:sz w:val="28"/>
          <w:szCs w:val="28"/>
          <w:lang w:val="uk-UA"/>
        </w:rPr>
        <w:t>що</w:t>
      </w:r>
      <w:r w:rsidRPr="00F46816">
        <w:rPr>
          <w:rFonts w:ascii="Times New Roman" w:hAnsi="Times New Roman" w:cs="Times New Roman"/>
          <w:color w:val="000000" w:themeColor="text1"/>
          <w:sz w:val="28"/>
          <w:szCs w:val="28"/>
        </w:rPr>
        <w:t xml:space="preserve"> регламентують процеси перетворень у системі </w:t>
      </w:r>
      <w:r w:rsidRPr="00F46816">
        <w:rPr>
          <w:rFonts w:ascii="Times New Roman" w:hAnsi="Times New Roman" w:cs="Times New Roman"/>
          <w:color w:val="000000" w:themeColor="text1"/>
          <w:sz w:val="28"/>
          <w:szCs w:val="28"/>
          <w:lang w:val="uk-UA"/>
        </w:rPr>
        <w:t>первинної медичної допомоги</w:t>
      </w:r>
      <w:r w:rsidRPr="00F46816">
        <w:rPr>
          <w:rFonts w:ascii="Times New Roman" w:hAnsi="Times New Roman" w:cs="Times New Roman"/>
          <w:color w:val="000000" w:themeColor="text1"/>
          <w:sz w:val="28"/>
          <w:szCs w:val="28"/>
        </w:rPr>
        <w:t xml:space="preserve">, </w:t>
      </w:r>
      <w:proofErr w:type="gramStart"/>
      <w:r w:rsidRPr="00F46816">
        <w:rPr>
          <w:rFonts w:ascii="Times New Roman" w:hAnsi="Times New Roman" w:cs="Times New Roman"/>
          <w:color w:val="000000" w:themeColor="text1"/>
          <w:sz w:val="28"/>
          <w:szCs w:val="28"/>
        </w:rPr>
        <w:t>р</w:t>
      </w:r>
      <w:proofErr w:type="gramEnd"/>
      <w:r w:rsidRPr="00F46816">
        <w:rPr>
          <w:rFonts w:ascii="Times New Roman" w:hAnsi="Times New Roman" w:cs="Times New Roman"/>
          <w:color w:val="000000" w:themeColor="text1"/>
          <w:sz w:val="28"/>
          <w:szCs w:val="28"/>
        </w:rPr>
        <w:t xml:space="preserve">ізні аспекти організації роботи первинної ланки на засадах сімейної медицини, </w:t>
      </w:r>
      <w:r w:rsidRPr="00F46816">
        <w:rPr>
          <w:rFonts w:ascii="Times New Roman" w:hAnsi="Times New Roman" w:cs="Times New Roman"/>
          <w:color w:val="000000" w:themeColor="text1"/>
          <w:sz w:val="28"/>
          <w:szCs w:val="28"/>
          <w:lang w:val="uk-UA"/>
        </w:rPr>
        <w:t xml:space="preserve">також </w:t>
      </w:r>
      <w:r w:rsidRPr="00F46816">
        <w:rPr>
          <w:rFonts w:ascii="Times New Roman" w:hAnsi="Times New Roman" w:cs="Times New Roman"/>
          <w:color w:val="000000" w:themeColor="text1"/>
          <w:sz w:val="28"/>
          <w:szCs w:val="28"/>
        </w:rPr>
        <w:t>затверд</w:t>
      </w:r>
      <w:r w:rsidRPr="00F46816">
        <w:rPr>
          <w:rFonts w:ascii="Times New Roman" w:hAnsi="Times New Roman" w:cs="Times New Roman"/>
          <w:color w:val="000000" w:themeColor="text1"/>
          <w:sz w:val="28"/>
          <w:szCs w:val="28"/>
          <w:lang w:val="uk-UA"/>
        </w:rPr>
        <w:t>или</w:t>
      </w:r>
      <w:r w:rsidRPr="00F46816">
        <w:rPr>
          <w:rFonts w:ascii="Times New Roman" w:hAnsi="Times New Roman" w:cs="Times New Roman"/>
          <w:color w:val="000000" w:themeColor="text1"/>
          <w:sz w:val="28"/>
          <w:szCs w:val="28"/>
        </w:rPr>
        <w:t xml:space="preserve"> документацію</w:t>
      </w:r>
      <w:r w:rsidRPr="00F46816">
        <w:rPr>
          <w:rFonts w:ascii="Times New Roman" w:hAnsi="Times New Roman" w:cs="Times New Roman"/>
          <w:color w:val="000000" w:themeColor="text1"/>
          <w:sz w:val="28"/>
          <w:szCs w:val="28"/>
          <w:lang w:val="uk-UA"/>
        </w:rPr>
        <w:t xml:space="preserve"> та</w:t>
      </w:r>
      <w:r w:rsidRPr="00F46816">
        <w:rPr>
          <w:rFonts w:ascii="Times New Roman" w:hAnsi="Times New Roman" w:cs="Times New Roman"/>
          <w:color w:val="000000" w:themeColor="text1"/>
          <w:sz w:val="28"/>
          <w:szCs w:val="28"/>
        </w:rPr>
        <w:t xml:space="preserve"> кваліфікаційні характеристики і положення про лікаря </w:t>
      </w:r>
      <w:r w:rsidRPr="00F46816">
        <w:rPr>
          <w:rFonts w:ascii="Times New Roman" w:hAnsi="Times New Roman" w:cs="Times New Roman"/>
          <w:color w:val="000000" w:themeColor="text1"/>
          <w:sz w:val="28"/>
          <w:szCs w:val="28"/>
          <w:lang w:val="uk-UA"/>
        </w:rPr>
        <w:t>загальної практики</w:t>
      </w:r>
      <w:r w:rsidRPr="00F46816">
        <w:rPr>
          <w:rFonts w:ascii="Times New Roman" w:hAnsi="Times New Roman" w:cs="Times New Roman"/>
          <w:color w:val="000000" w:themeColor="text1"/>
          <w:sz w:val="28"/>
          <w:szCs w:val="28"/>
        </w:rPr>
        <w:t xml:space="preserve"> та медичну сестр</w:t>
      </w:r>
      <w:r w:rsidRPr="00F46816">
        <w:rPr>
          <w:rFonts w:ascii="Times New Roman" w:hAnsi="Times New Roman" w:cs="Times New Roman"/>
          <w:color w:val="000000" w:themeColor="text1"/>
          <w:sz w:val="28"/>
          <w:szCs w:val="28"/>
          <w:lang w:val="uk-UA"/>
        </w:rPr>
        <w:t>у.</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lang w:val="uk-UA"/>
        </w:rPr>
      </w:pPr>
      <w:bookmarkStart w:id="15" w:name="_Hlk27440792"/>
      <w:bookmarkEnd w:id="14"/>
      <w:r w:rsidRPr="00F46816">
        <w:rPr>
          <w:rFonts w:ascii="Times New Roman" w:hAnsi="Times New Roman" w:cs="Times New Roman"/>
          <w:color w:val="000000" w:themeColor="text1"/>
          <w:sz w:val="28"/>
          <w:szCs w:val="28"/>
          <w:lang w:val="uk-UA"/>
        </w:rPr>
        <w:lastRenderedPageBreak/>
        <w:t xml:space="preserve">Відповідно до документу </w:t>
      </w:r>
      <w:r w:rsidRPr="00F46816">
        <w:rPr>
          <w:rFonts w:ascii="Times New Roman" w:hAnsi="Times New Roman" w:cs="Times New Roman"/>
          <w:color w:val="000000" w:themeColor="text1"/>
          <w:sz w:val="28"/>
          <w:szCs w:val="28"/>
        </w:rPr>
        <w:t xml:space="preserve">"ДОВІДНИК кваліфікаційних характеристик професій працівників. Випуск 78. </w:t>
      </w:r>
      <w:proofErr w:type="gramStart"/>
      <w:r w:rsidRPr="00F46816">
        <w:rPr>
          <w:rFonts w:ascii="Times New Roman" w:hAnsi="Times New Roman" w:cs="Times New Roman"/>
          <w:color w:val="000000" w:themeColor="text1"/>
          <w:sz w:val="28"/>
          <w:szCs w:val="28"/>
        </w:rPr>
        <w:t>Охорона здоров'я. (Із змінами, внесеними згідно з наказами Міністерства охорони здоров'я N 131-О від 18.06.2003 р. N 277 від 25.05.2007 р. N 153 від 21.03.2011 р. N 121 від 14.02.2012 р.)", що затверджен наказом Міністерства охорони здоров'я України 29.03.2002 р. N 117</w:t>
      </w:r>
      <w:r w:rsidRPr="00F46816">
        <w:rPr>
          <w:rFonts w:ascii="Times New Roman" w:hAnsi="Times New Roman" w:cs="Times New Roman"/>
          <w:color w:val="000000" w:themeColor="text1"/>
          <w:sz w:val="28"/>
          <w:szCs w:val="28"/>
          <w:lang w:val="uk-UA"/>
        </w:rPr>
        <w:t>:</w:t>
      </w:r>
      <w:proofErr w:type="gramEnd"/>
      <w:r w:rsidRPr="00F46816">
        <w:rPr>
          <w:rFonts w:ascii="Times New Roman" w:hAnsi="Times New Roman" w:cs="Times New Roman"/>
          <w:color w:val="000000" w:themeColor="text1"/>
          <w:sz w:val="28"/>
          <w:szCs w:val="28"/>
        </w:rPr>
        <w:br/>
      </w:r>
      <w:r w:rsidRPr="00F46816">
        <w:rPr>
          <w:rFonts w:ascii="Times New Roman" w:hAnsi="Times New Roman" w:cs="Times New Roman"/>
          <w:color w:val="000000" w:themeColor="text1"/>
          <w:sz w:val="28"/>
          <w:szCs w:val="28"/>
          <w:lang w:val="uk-UA"/>
        </w:rPr>
        <w:t>Кваліфікаційні вимоги до сімейного лікаря</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rPr>
      </w:pPr>
      <w:bookmarkStart w:id="16" w:name="n2545"/>
      <w:bookmarkEnd w:id="16"/>
      <w:r w:rsidRPr="00F46816">
        <w:rPr>
          <w:rFonts w:ascii="Times New Roman" w:hAnsi="Times New Roman" w:cs="Times New Roman"/>
          <w:color w:val="000000" w:themeColor="text1"/>
          <w:sz w:val="28"/>
          <w:szCs w:val="28"/>
          <w:lang w:val="uk-UA"/>
        </w:rPr>
        <w:t xml:space="preserve">Лікар загальної практики - сімейний лікар вищої кваліфікаційної категорії: повна вища освіта (спеціаліст, магістр) за напрямом підготовки "Медицина", спеціальністю </w:t>
      </w:r>
      <w:r w:rsidRPr="00F46816">
        <w:rPr>
          <w:rFonts w:ascii="Times New Roman" w:hAnsi="Times New Roman" w:cs="Times New Roman"/>
          <w:color w:val="000000" w:themeColor="text1"/>
          <w:sz w:val="28"/>
          <w:szCs w:val="28"/>
        </w:rPr>
        <w:t xml:space="preserve">"Лікувальна справа" або "Педіатрія". </w:t>
      </w:r>
      <w:proofErr w:type="gramStart"/>
      <w:r w:rsidRPr="00F46816">
        <w:rPr>
          <w:rFonts w:ascii="Times New Roman" w:hAnsi="Times New Roman" w:cs="Times New Roman"/>
          <w:color w:val="000000" w:themeColor="text1"/>
          <w:sz w:val="28"/>
          <w:szCs w:val="28"/>
        </w:rPr>
        <w:t>Спец</w:t>
      </w:r>
      <w:proofErr w:type="gramEnd"/>
      <w:r w:rsidRPr="00F46816">
        <w:rPr>
          <w:rFonts w:ascii="Times New Roman" w:hAnsi="Times New Roman" w:cs="Times New Roman"/>
          <w:color w:val="000000" w:themeColor="text1"/>
          <w:sz w:val="28"/>
          <w:szCs w:val="28"/>
        </w:rPr>
        <w:t xml:space="preserve">іалізація за фахом "Загальна практика - сімейна медицина" (інтернатура, курси спеціалізації). </w:t>
      </w:r>
      <w:proofErr w:type="gramStart"/>
      <w:r w:rsidRPr="00F46816">
        <w:rPr>
          <w:rFonts w:ascii="Times New Roman" w:hAnsi="Times New Roman" w:cs="Times New Roman"/>
          <w:color w:val="000000" w:themeColor="text1"/>
          <w:sz w:val="28"/>
          <w:szCs w:val="28"/>
        </w:rPr>
        <w:t>П</w:t>
      </w:r>
      <w:proofErr w:type="gramEnd"/>
      <w:r w:rsidRPr="00F46816">
        <w:rPr>
          <w:rFonts w:ascii="Times New Roman" w:hAnsi="Times New Roman" w:cs="Times New Roman"/>
          <w:color w:val="000000" w:themeColor="text1"/>
          <w:sz w:val="28"/>
          <w:szCs w:val="28"/>
        </w:rPr>
        <w:t>ідвищення кваліфікації (курси тематичного удосконалення, стажування, передатестаційні цикли тощо). Наявність сертифіката лікаря-спеціаліста та посвідчення про присвоєння (</w:t>
      </w:r>
      <w:proofErr w:type="gramStart"/>
      <w:r w:rsidRPr="00F46816">
        <w:rPr>
          <w:rFonts w:ascii="Times New Roman" w:hAnsi="Times New Roman" w:cs="Times New Roman"/>
          <w:color w:val="000000" w:themeColor="text1"/>
          <w:sz w:val="28"/>
          <w:szCs w:val="28"/>
        </w:rPr>
        <w:t>п</w:t>
      </w:r>
      <w:proofErr w:type="gramEnd"/>
      <w:r w:rsidRPr="00F46816">
        <w:rPr>
          <w:rFonts w:ascii="Times New Roman" w:hAnsi="Times New Roman" w:cs="Times New Roman"/>
          <w:color w:val="000000" w:themeColor="text1"/>
          <w:sz w:val="28"/>
          <w:szCs w:val="28"/>
        </w:rPr>
        <w:t>ідтвердження) вищої кваліфікаційної категорії з цієї спеціальності. Стаж роботи за фахом понад 7 років.</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rPr>
      </w:pPr>
      <w:bookmarkStart w:id="17" w:name="n2546"/>
      <w:bookmarkEnd w:id="17"/>
      <w:r w:rsidRPr="00F46816">
        <w:rPr>
          <w:rFonts w:ascii="Times New Roman" w:hAnsi="Times New Roman" w:cs="Times New Roman"/>
          <w:color w:val="000000" w:themeColor="text1"/>
          <w:sz w:val="28"/>
          <w:szCs w:val="28"/>
        </w:rPr>
        <w:t>Лікар загальної практики - сімейний лікар I кваліфікаційної категорії: повна вища освіта (спеціалі</w:t>
      </w:r>
      <w:proofErr w:type="gramStart"/>
      <w:r w:rsidRPr="00F46816">
        <w:rPr>
          <w:rFonts w:ascii="Times New Roman" w:hAnsi="Times New Roman" w:cs="Times New Roman"/>
          <w:color w:val="000000" w:themeColor="text1"/>
          <w:sz w:val="28"/>
          <w:szCs w:val="28"/>
        </w:rPr>
        <w:t>ст</w:t>
      </w:r>
      <w:proofErr w:type="gramEnd"/>
      <w:r w:rsidRPr="00F46816">
        <w:rPr>
          <w:rFonts w:ascii="Times New Roman" w:hAnsi="Times New Roman" w:cs="Times New Roman"/>
          <w:color w:val="000000" w:themeColor="text1"/>
          <w:sz w:val="28"/>
          <w:szCs w:val="28"/>
        </w:rPr>
        <w:t xml:space="preserve">, магістр) за напрямом підготовки "Медицина", спеціальністю "Лікувальна справа" або "Педіатрія". </w:t>
      </w:r>
      <w:proofErr w:type="gramStart"/>
      <w:r w:rsidRPr="00F46816">
        <w:rPr>
          <w:rFonts w:ascii="Times New Roman" w:hAnsi="Times New Roman" w:cs="Times New Roman"/>
          <w:color w:val="000000" w:themeColor="text1"/>
          <w:sz w:val="28"/>
          <w:szCs w:val="28"/>
        </w:rPr>
        <w:t>Спец</w:t>
      </w:r>
      <w:proofErr w:type="gramEnd"/>
      <w:r w:rsidRPr="00F46816">
        <w:rPr>
          <w:rFonts w:ascii="Times New Roman" w:hAnsi="Times New Roman" w:cs="Times New Roman"/>
          <w:color w:val="000000" w:themeColor="text1"/>
          <w:sz w:val="28"/>
          <w:szCs w:val="28"/>
        </w:rPr>
        <w:t xml:space="preserve">іалізація за фахом "Загальна практика - сімейна медицина" (інтернатура, курси спеціалізації). </w:t>
      </w:r>
      <w:proofErr w:type="gramStart"/>
      <w:r w:rsidRPr="00F46816">
        <w:rPr>
          <w:rFonts w:ascii="Times New Roman" w:hAnsi="Times New Roman" w:cs="Times New Roman"/>
          <w:color w:val="000000" w:themeColor="text1"/>
          <w:sz w:val="28"/>
          <w:szCs w:val="28"/>
        </w:rPr>
        <w:t>П</w:t>
      </w:r>
      <w:proofErr w:type="gramEnd"/>
      <w:r w:rsidRPr="00F46816">
        <w:rPr>
          <w:rFonts w:ascii="Times New Roman" w:hAnsi="Times New Roman" w:cs="Times New Roman"/>
          <w:color w:val="000000" w:themeColor="text1"/>
          <w:sz w:val="28"/>
          <w:szCs w:val="28"/>
        </w:rPr>
        <w:t>ідвищення кваліфікації (курси тематичного удосконалення, стажування, передатестаційні цикли тощо). Наявність сертифіката лікаря-спеціаліста та посвідчення про присвоєння (</w:t>
      </w:r>
      <w:proofErr w:type="gramStart"/>
      <w:r w:rsidRPr="00F46816">
        <w:rPr>
          <w:rFonts w:ascii="Times New Roman" w:hAnsi="Times New Roman" w:cs="Times New Roman"/>
          <w:color w:val="000000" w:themeColor="text1"/>
          <w:sz w:val="28"/>
          <w:szCs w:val="28"/>
        </w:rPr>
        <w:t>п</w:t>
      </w:r>
      <w:proofErr w:type="gramEnd"/>
      <w:r w:rsidRPr="00F46816">
        <w:rPr>
          <w:rFonts w:ascii="Times New Roman" w:hAnsi="Times New Roman" w:cs="Times New Roman"/>
          <w:color w:val="000000" w:themeColor="text1"/>
          <w:sz w:val="28"/>
          <w:szCs w:val="28"/>
        </w:rPr>
        <w:t>ідтвердження) I кваліфікаційної категорії з цієї спеціальності. Стаж роботи за фахом понад 5 років.</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rPr>
      </w:pPr>
      <w:bookmarkStart w:id="18" w:name="n2547"/>
      <w:bookmarkEnd w:id="18"/>
      <w:r w:rsidRPr="00F46816">
        <w:rPr>
          <w:rFonts w:ascii="Times New Roman" w:hAnsi="Times New Roman" w:cs="Times New Roman"/>
          <w:color w:val="000000" w:themeColor="text1"/>
          <w:sz w:val="28"/>
          <w:szCs w:val="28"/>
        </w:rPr>
        <w:t>Лікар загальної практики - сімейний лікар II кваліфікаційної категорії: повна вища освіта (спеціалі</w:t>
      </w:r>
      <w:proofErr w:type="gramStart"/>
      <w:r w:rsidRPr="00F46816">
        <w:rPr>
          <w:rFonts w:ascii="Times New Roman" w:hAnsi="Times New Roman" w:cs="Times New Roman"/>
          <w:color w:val="000000" w:themeColor="text1"/>
          <w:sz w:val="28"/>
          <w:szCs w:val="28"/>
        </w:rPr>
        <w:t>ст</w:t>
      </w:r>
      <w:proofErr w:type="gramEnd"/>
      <w:r w:rsidRPr="00F46816">
        <w:rPr>
          <w:rFonts w:ascii="Times New Roman" w:hAnsi="Times New Roman" w:cs="Times New Roman"/>
          <w:color w:val="000000" w:themeColor="text1"/>
          <w:sz w:val="28"/>
          <w:szCs w:val="28"/>
        </w:rPr>
        <w:t xml:space="preserve">, магістр) за напрямом підготовки "Медицина", спеціальністю "Лікувальна справа" або "Педіатрія". </w:t>
      </w:r>
      <w:proofErr w:type="gramStart"/>
      <w:r w:rsidRPr="00F46816">
        <w:rPr>
          <w:rFonts w:ascii="Times New Roman" w:hAnsi="Times New Roman" w:cs="Times New Roman"/>
          <w:color w:val="000000" w:themeColor="text1"/>
          <w:sz w:val="28"/>
          <w:szCs w:val="28"/>
        </w:rPr>
        <w:t>Спец</w:t>
      </w:r>
      <w:proofErr w:type="gramEnd"/>
      <w:r w:rsidRPr="00F46816">
        <w:rPr>
          <w:rFonts w:ascii="Times New Roman" w:hAnsi="Times New Roman" w:cs="Times New Roman"/>
          <w:color w:val="000000" w:themeColor="text1"/>
          <w:sz w:val="28"/>
          <w:szCs w:val="28"/>
        </w:rPr>
        <w:t xml:space="preserve">іалізація за фахом "Загальна практика - сімейна медицина" (інтернатура, курси спеціалізації). </w:t>
      </w:r>
      <w:proofErr w:type="gramStart"/>
      <w:r w:rsidRPr="00F46816">
        <w:rPr>
          <w:rFonts w:ascii="Times New Roman" w:hAnsi="Times New Roman" w:cs="Times New Roman"/>
          <w:color w:val="000000" w:themeColor="text1"/>
          <w:sz w:val="28"/>
          <w:szCs w:val="28"/>
        </w:rPr>
        <w:t>П</w:t>
      </w:r>
      <w:proofErr w:type="gramEnd"/>
      <w:r w:rsidRPr="00F46816">
        <w:rPr>
          <w:rFonts w:ascii="Times New Roman" w:hAnsi="Times New Roman" w:cs="Times New Roman"/>
          <w:color w:val="000000" w:themeColor="text1"/>
          <w:sz w:val="28"/>
          <w:szCs w:val="28"/>
        </w:rPr>
        <w:t>ідвищення кваліфікації (курси тематичного удосконалення, стажування, передатестаційні цикли тощо). Наявність сертифіката лікаря-спеціаліста та посвідчення про присвоєння (</w:t>
      </w:r>
      <w:proofErr w:type="gramStart"/>
      <w:r w:rsidRPr="00F46816">
        <w:rPr>
          <w:rFonts w:ascii="Times New Roman" w:hAnsi="Times New Roman" w:cs="Times New Roman"/>
          <w:color w:val="000000" w:themeColor="text1"/>
          <w:sz w:val="28"/>
          <w:szCs w:val="28"/>
        </w:rPr>
        <w:t>п</w:t>
      </w:r>
      <w:proofErr w:type="gramEnd"/>
      <w:r w:rsidRPr="00F46816">
        <w:rPr>
          <w:rFonts w:ascii="Times New Roman" w:hAnsi="Times New Roman" w:cs="Times New Roman"/>
          <w:color w:val="000000" w:themeColor="text1"/>
          <w:sz w:val="28"/>
          <w:szCs w:val="28"/>
        </w:rPr>
        <w:t>ідтвердження) II кваліфікаційної категорії з цієї спеціальності. Стаж роботи за фахом понад 3 роки.</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rPr>
      </w:pPr>
      <w:bookmarkStart w:id="19" w:name="n2548"/>
      <w:bookmarkEnd w:id="19"/>
      <w:r w:rsidRPr="00F46816">
        <w:rPr>
          <w:rFonts w:ascii="Times New Roman" w:hAnsi="Times New Roman" w:cs="Times New Roman"/>
          <w:color w:val="000000" w:themeColor="text1"/>
          <w:sz w:val="28"/>
          <w:szCs w:val="28"/>
        </w:rPr>
        <w:lastRenderedPageBreak/>
        <w:t>Лікар загальної практики - сімейний лікар: повна вища освіта (спеціалі</w:t>
      </w:r>
      <w:proofErr w:type="gramStart"/>
      <w:r w:rsidRPr="00F46816">
        <w:rPr>
          <w:rFonts w:ascii="Times New Roman" w:hAnsi="Times New Roman" w:cs="Times New Roman"/>
          <w:color w:val="000000" w:themeColor="text1"/>
          <w:sz w:val="28"/>
          <w:szCs w:val="28"/>
        </w:rPr>
        <w:t>ст</w:t>
      </w:r>
      <w:proofErr w:type="gramEnd"/>
      <w:r w:rsidRPr="00F46816">
        <w:rPr>
          <w:rFonts w:ascii="Times New Roman" w:hAnsi="Times New Roman" w:cs="Times New Roman"/>
          <w:color w:val="000000" w:themeColor="text1"/>
          <w:sz w:val="28"/>
          <w:szCs w:val="28"/>
        </w:rPr>
        <w:t xml:space="preserve">, магістр) за напрямом підготовки "Медицина", спеціальністю "Лікувальна справа" або "Педіатрія". </w:t>
      </w:r>
      <w:proofErr w:type="gramStart"/>
      <w:r w:rsidRPr="00F46816">
        <w:rPr>
          <w:rFonts w:ascii="Times New Roman" w:hAnsi="Times New Roman" w:cs="Times New Roman"/>
          <w:color w:val="000000" w:themeColor="text1"/>
          <w:sz w:val="28"/>
          <w:szCs w:val="28"/>
        </w:rPr>
        <w:t>Спец</w:t>
      </w:r>
      <w:proofErr w:type="gramEnd"/>
      <w:r w:rsidRPr="00F46816">
        <w:rPr>
          <w:rFonts w:ascii="Times New Roman" w:hAnsi="Times New Roman" w:cs="Times New Roman"/>
          <w:color w:val="000000" w:themeColor="text1"/>
          <w:sz w:val="28"/>
          <w:szCs w:val="28"/>
        </w:rPr>
        <w:t>іалізація за фахом "Загальна практика - сімейна медицина" (інтернатура, курси спеціалізації). Наявність сертифіката лікаря-спеці</w:t>
      </w:r>
      <w:proofErr w:type="gramStart"/>
      <w:r w:rsidRPr="00F46816">
        <w:rPr>
          <w:rFonts w:ascii="Times New Roman" w:hAnsi="Times New Roman" w:cs="Times New Roman"/>
          <w:color w:val="000000" w:themeColor="text1"/>
          <w:sz w:val="28"/>
          <w:szCs w:val="28"/>
        </w:rPr>
        <w:t>ал</w:t>
      </w:r>
      <w:proofErr w:type="gramEnd"/>
      <w:r w:rsidRPr="00F46816">
        <w:rPr>
          <w:rFonts w:ascii="Times New Roman" w:hAnsi="Times New Roman" w:cs="Times New Roman"/>
          <w:color w:val="000000" w:themeColor="text1"/>
          <w:sz w:val="28"/>
          <w:szCs w:val="28"/>
        </w:rPr>
        <w:t xml:space="preserve">іста. Без вимог </w:t>
      </w:r>
      <w:proofErr w:type="gramStart"/>
      <w:r w:rsidRPr="00F46816">
        <w:rPr>
          <w:rFonts w:ascii="Times New Roman" w:hAnsi="Times New Roman" w:cs="Times New Roman"/>
          <w:color w:val="000000" w:themeColor="text1"/>
          <w:sz w:val="28"/>
          <w:szCs w:val="28"/>
        </w:rPr>
        <w:t>до</w:t>
      </w:r>
      <w:proofErr w:type="gramEnd"/>
      <w:r w:rsidRPr="00F46816">
        <w:rPr>
          <w:rFonts w:ascii="Times New Roman" w:hAnsi="Times New Roman" w:cs="Times New Roman"/>
          <w:color w:val="000000" w:themeColor="text1"/>
          <w:sz w:val="28"/>
          <w:szCs w:val="28"/>
        </w:rPr>
        <w:t xml:space="preserve"> стажу роботи.</w:t>
      </w:r>
    </w:p>
    <w:bookmarkEnd w:id="15"/>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rPr>
      </w:pPr>
      <w:r w:rsidRPr="00F46816">
        <w:rPr>
          <w:rFonts w:ascii="Times New Roman" w:hAnsi="Times New Roman" w:cs="Times New Roman"/>
          <w:color w:val="000000" w:themeColor="text1"/>
          <w:sz w:val="28"/>
          <w:szCs w:val="28"/>
        </w:rPr>
        <w:t>Коли Верховна Рада України у 2018</w:t>
      </w:r>
      <w:r w:rsidRPr="00F46816">
        <w:rPr>
          <w:rFonts w:ascii="Times New Roman" w:hAnsi="Times New Roman" w:cs="Times New Roman"/>
          <w:color w:val="000000" w:themeColor="text1"/>
          <w:sz w:val="28"/>
          <w:szCs w:val="28"/>
          <w:lang w:val="uk-UA"/>
        </w:rPr>
        <w:t xml:space="preserve"> </w:t>
      </w:r>
      <w:r w:rsidRPr="00F46816">
        <w:rPr>
          <w:rFonts w:ascii="Times New Roman" w:hAnsi="Times New Roman" w:cs="Times New Roman"/>
          <w:color w:val="000000" w:themeColor="text1"/>
          <w:sz w:val="28"/>
          <w:szCs w:val="28"/>
        </w:rPr>
        <w:t>ро</w:t>
      </w:r>
      <w:r w:rsidRPr="00F46816">
        <w:rPr>
          <w:rFonts w:ascii="Times New Roman" w:hAnsi="Times New Roman" w:cs="Times New Roman"/>
          <w:color w:val="000000" w:themeColor="text1"/>
          <w:sz w:val="28"/>
          <w:szCs w:val="28"/>
          <w:lang w:val="uk-UA"/>
        </w:rPr>
        <w:t>ці</w:t>
      </w:r>
      <w:r w:rsidRPr="00F46816">
        <w:rPr>
          <w:rFonts w:ascii="Times New Roman" w:hAnsi="Times New Roman" w:cs="Times New Roman"/>
          <w:color w:val="000000" w:themeColor="text1"/>
          <w:sz w:val="28"/>
          <w:szCs w:val="28"/>
        </w:rPr>
        <w:t xml:space="preserve"> </w:t>
      </w:r>
      <w:r w:rsidRPr="00F46816">
        <w:rPr>
          <w:rFonts w:ascii="Times New Roman" w:hAnsi="Times New Roman" w:cs="Times New Roman"/>
          <w:color w:val="000000" w:themeColor="text1"/>
          <w:sz w:val="28"/>
          <w:szCs w:val="28"/>
          <w:lang w:val="uk-UA"/>
        </w:rPr>
        <w:t>прийняла</w:t>
      </w:r>
      <w:r w:rsidRPr="00F46816">
        <w:rPr>
          <w:rFonts w:ascii="Times New Roman" w:hAnsi="Times New Roman" w:cs="Times New Roman"/>
          <w:color w:val="000000" w:themeColor="text1"/>
          <w:sz w:val="28"/>
          <w:szCs w:val="28"/>
        </w:rPr>
        <w:t xml:space="preserve"> Закон 2168 - VIII "Про державні фінансові гарантії медичного обслуговування населення"</w:t>
      </w:r>
      <w:r w:rsidRPr="00F46816">
        <w:rPr>
          <w:rFonts w:ascii="Times New Roman" w:hAnsi="Times New Roman" w:cs="Times New Roman"/>
          <w:color w:val="000000" w:themeColor="text1"/>
          <w:sz w:val="28"/>
          <w:szCs w:val="28"/>
          <w:lang w:val="uk-UA"/>
        </w:rPr>
        <w:t>,</w:t>
      </w:r>
      <w:r w:rsidRPr="00F46816">
        <w:rPr>
          <w:rFonts w:ascii="Times New Roman" w:hAnsi="Times New Roman" w:cs="Times New Roman"/>
          <w:color w:val="000000" w:themeColor="text1"/>
          <w:sz w:val="28"/>
          <w:szCs w:val="28"/>
        </w:rPr>
        <w:t xml:space="preserve"> </w:t>
      </w:r>
      <w:r w:rsidRPr="00F46816">
        <w:rPr>
          <w:rFonts w:ascii="Times New Roman" w:hAnsi="Times New Roman" w:cs="Times New Roman"/>
          <w:color w:val="000000" w:themeColor="text1"/>
          <w:sz w:val="28"/>
          <w:szCs w:val="28"/>
          <w:lang w:val="uk-UA"/>
        </w:rPr>
        <w:t xml:space="preserve">вона </w:t>
      </w:r>
      <w:r w:rsidRPr="00F46816">
        <w:rPr>
          <w:rFonts w:ascii="Times New Roman" w:hAnsi="Times New Roman" w:cs="Times New Roman"/>
          <w:color w:val="000000" w:themeColor="text1"/>
          <w:sz w:val="28"/>
          <w:szCs w:val="28"/>
        </w:rPr>
        <w:t xml:space="preserve">дала </w:t>
      </w:r>
      <w:r w:rsidRPr="00F46816">
        <w:rPr>
          <w:rFonts w:ascii="Times New Roman" w:hAnsi="Times New Roman" w:cs="Times New Roman"/>
          <w:color w:val="000000" w:themeColor="text1"/>
          <w:sz w:val="28"/>
          <w:szCs w:val="28"/>
          <w:lang w:val="uk-UA"/>
        </w:rPr>
        <w:t>початок</w:t>
      </w:r>
      <w:r w:rsidRPr="00F46816">
        <w:rPr>
          <w:rFonts w:ascii="Times New Roman" w:hAnsi="Times New Roman" w:cs="Times New Roman"/>
          <w:color w:val="000000" w:themeColor="text1"/>
          <w:sz w:val="28"/>
          <w:szCs w:val="28"/>
        </w:rPr>
        <w:t xml:space="preserve"> реформі фінансової системи медицини. У</w:t>
      </w:r>
      <w:r w:rsidRPr="00F46816">
        <w:rPr>
          <w:rFonts w:ascii="Times New Roman" w:hAnsi="Times New Roman" w:cs="Times New Roman"/>
          <w:color w:val="000000" w:themeColor="text1"/>
          <w:sz w:val="28"/>
          <w:szCs w:val="28"/>
          <w:lang w:val="uk-UA"/>
        </w:rPr>
        <w:t xml:space="preserve">же в </w:t>
      </w:r>
      <w:r w:rsidRPr="00F46816">
        <w:rPr>
          <w:rFonts w:ascii="Times New Roman" w:hAnsi="Times New Roman" w:cs="Times New Roman"/>
          <w:color w:val="000000" w:themeColor="text1"/>
          <w:sz w:val="28"/>
          <w:szCs w:val="28"/>
        </w:rPr>
        <w:t>січні 2018 року Міністерство охорони здоров’я розпочало в</w:t>
      </w:r>
      <w:r w:rsidRPr="00F46816">
        <w:rPr>
          <w:rFonts w:ascii="Times New Roman" w:hAnsi="Times New Roman" w:cs="Times New Roman"/>
          <w:color w:val="000000" w:themeColor="text1"/>
          <w:sz w:val="28"/>
          <w:szCs w:val="28"/>
          <w:lang w:val="uk-UA"/>
        </w:rPr>
        <w:t>носити</w:t>
      </w:r>
      <w:r w:rsidRPr="00F46816">
        <w:rPr>
          <w:rFonts w:ascii="Times New Roman" w:hAnsi="Times New Roman" w:cs="Times New Roman"/>
          <w:color w:val="000000" w:themeColor="text1"/>
          <w:sz w:val="28"/>
          <w:szCs w:val="28"/>
        </w:rPr>
        <w:t xml:space="preserve"> змін</w:t>
      </w:r>
      <w:r w:rsidRPr="00F46816">
        <w:rPr>
          <w:rFonts w:ascii="Times New Roman" w:hAnsi="Times New Roman" w:cs="Times New Roman"/>
          <w:color w:val="000000" w:themeColor="text1"/>
          <w:sz w:val="28"/>
          <w:szCs w:val="28"/>
          <w:lang w:val="uk-UA"/>
        </w:rPr>
        <w:t>и</w:t>
      </w:r>
      <w:r w:rsidRPr="00F46816">
        <w:rPr>
          <w:rFonts w:ascii="Times New Roman" w:hAnsi="Times New Roman" w:cs="Times New Roman"/>
          <w:color w:val="000000" w:themeColor="text1"/>
          <w:sz w:val="28"/>
          <w:szCs w:val="28"/>
        </w:rPr>
        <w:t xml:space="preserve"> в </w:t>
      </w:r>
      <w:r w:rsidRPr="00F46816">
        <w:rPr>
          <w:rFonts w:ascii="Times New Roman" w:hAnsi="Times New Roman" w:cs="Times New Roman"/>
          <w:color w:val="000000" w:themeColor="text1"/>
          <w:sz w:val="28"/>
          <w:szCs w:val="28"/>
          <w:lang w:val="uk-UA"/>
        </w:rPr>
        <w:t xml:space="preserve">систему </w:t>
      </w:r>
      <w:r w:rsidRPr="00F46816">
        <w:rPr>
          <w:rFonts w:ascii="Times New Roman" w:hAnsi="Times New Roman" w:cs="Times New Roman"/>
          <w:color w:val="000000" w:themeColor="text1"/>
          <w:sz w:val="28"/>
          <w:szCs w:val="28"/>
        </w:rPr>
        <w:t xml:space="preserve">охорони здоров’я. </w:t>
      </w:r>
      <w:proofErr w:type="gramStart"/>
      <w:r w:rsidRPr="00F46816">
        <w:rPr>
          <w:rFonts w:ascii="Times New Roman" w:hAnsi="Times New Roman" w:cs="Times New Roman"/>
          <w:color w:val="000000" w:themeColor="text1"/>
          <w:sz w:val="28"/>
          <w:szCs w:val="28"/>
          <w:lang w:val="uk-UA"/>
        </w:rPr>
        <w:t>Першим</w:t>
      </w:r>
      <w:proofErr w:type="gramEnd"/>
      <w:r w:rsidRPr="00F46816">
        <w:rPr>
          <w:rFonts w:ascii="Times New Roman" w:hAnsi="Times New Roman" w:cs="Times New Roman"/>
          <w:color w:val="000000" w:themeColor="text1"/>
          <w:sz w:val="28"/>
          <w:szCs w:val="28"/>
        </w:rPr>
        <w:t xml:space="preserve"> етапом реформи є створення нового механізму фінансування медичних закладів, що надають первинну медичну допомогу. Адже сімейні лікарі, терапевти і педіатри є медиками, до яких </w:t>
      </w:r>
      <w:proofErr w:type="gramStart"/>
      <w:r w:rsidRPr="00F46816">
        <w:rPr>
          <w:rFonts w:ascii="Times New Roman" w:hAnsi="Times New Roman" w:cs="Times New Roman"/>
          <w:color w:val="000000" w:themeColor="text1"/>
          <w:sz w:val="28"/>
          <w:szCs w:val="28"/>
          <w:lang w:val="uk-UA"/>
        </w:rPr>
        <w:t>в</w:t>
      </w:r>
      <w:proofErr w:type="gramEnd"/>
      <w:r w:rsidRPr="00F46816">
        <w:rPr>
          <w:rFonts w:ascii="Times New Roman" w:hAnsi="Times New Roman" w:cs="Times New Roman"/>
          <w:color w:val="000000" w:themeColor="text1"/>
          <w:sz w:val="28"/>
          <w:szCs w:val="28"/>
          <w:lang w:val="uk-UA"/>
        </w:rPr>
        <w:t xml:space="preserve"> першу чергу</w:t>
      </w:r>
      <w:r w:rsidRPr="00F46816">
        <w:rPr>
          <w:rFonts w:ascii="Times New Roman" w:hAnsi="Times New Roman" w:cs="Times New Roman"/>
          <w:color w:val="000000" w:themeColor="text1"/>
          <w:sz w:val="28"/>
          <w:szCs w:val="28"/>
        </w:rPr>
        <w:t xml:space="preserve"> мають звертатися українці.</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lang w:val="uk-UA"/>
        </w:rPr>
      </w:pPr>
      <w:r w:rsidRPr="00F46816">
        <w:rPr>
          <w:rFonts w:ascii="Times New Roman" w:hAnsi="Times New Roman" w:cs="Times New Roman"/>
          <w:color w:val="000000" w:themeColor="text1"/>
          <w:sz w:val="28"/>
          <w:szCs w:val="28"/>
          <w:lang w:val="uk-UA"/>
        </w:rPr>
        <w:t xml:space="preserve">Вже </w:t>
      </w:r>
      <w:bookmarkStart w:id="20" w:name="_Hlk27047222"/>
      <w:r w:rsidRPr="00F46816">
        <w:rPr>
          <w:rFonts w:ascii="Times New Roman" w:hAnsi="Times New Roman" w:cs="Times New Roman"/>
          <w:color w:val="000000" w:themeColor="text1"/>
          <w:sz w:val="28"/>
          <w:szCs w:val="28"/>
        </w:rPr>
        <w:t xml:space="preserve">1 квітня 2018 року вступила в дію частина медичної реформи, яка регулює </w:t>
      </w:r>
      <w:r w:rsidRPr="00F46816">
        <w:rPr>
          <w:rFonts w:ascii="Times New Roman" w:hAnsi="Times New Roman" w:cs="Times New Roman"/>
          <w:color w:val="000000" w:themeColor="text1"/>
          <w:sz w:val="28"/>
          <w:szCs w:val="28"/>
          <w:lang w:val="uk-UA"/>
        </w:rPr>
        <w:t>діяльність</w:t>
      </w:r>
      <w:r w:rsidRPr="00F46816">
        <w:rPr>
          <w:rFonts w:ascii="Times New Roman" w:hAnsi="Times New Roman" w:cs="Times New Roman"/>
          <w:color w:val="000000" w:themeColor="text1"/>
          <w:sz w:val="28"/>
          <w:szCs w:val="28"/>
        </w:rPr>
        <w:t xml:space="preserve"> сімейних лікарів. </w:t>
      </w:r>
      <w:proofErr w:type="gramStart"/>
      <w:r w:rsidRPr="00F46816">
        <w:rPr>
          <w:rFonts w:ascii="Times New Roman" w:hAnsi="Times New Roman" w:cs="Times New Roman"/>
          <w:color w:val="000000" w:themeColor="text1"/>
          <w:sz w:val="28"/>
          <w:szCs w:val="28"/>
        </w:rPr>
        <w:t>З</w:t>
      </w:r>
      <w:proofErr w:type="gramEnd"/>
      <w:r w:rsidRPr="00F46816">
        <w:rPr>
          <w:rFonts w:ascii="Times New Roman" w:hAnsi="Times New Roman" w:cs="Times New Roman"/>
          <w:color w:val="000000" w:themeColor="text1"/>
          <w:sz w:val="28"/>
          <w:szCs w:val="28"/>
        </w:rPr>
        <w:t xml:space="preserve"> 1 квітня сімейні лікарі </w:t>
      </w:r>
      <w:r w:rsidRPr="00F46816">
        <w:rPr>
          <w:rFonts w:ascii="Times New Roman" w:hAnsi="Times New Roman" w:cs="Times New Roman"/>
          <w:color w:val="000000" w:themeColor="text1"/>
          <w:sz w:val="28"/>
          <w:szCs w:val="28"/>
          <w:lang w:val="uk-UA"/>
        </w:rPr>
        <w:t xml:space="preserve">мають </w:t>
      </w:r>
      <w:r w:rsidRPr="00F46816">
        <w:rPr>
          <w:rFonts w:ascii="Times New Roman" w:hAnsi="Times New Roman" w:cs="Times New Roman"/>
          <w:color w:val="000000" w:themeColor="text1"/>
          <w:sz w:val="28"/>
          <w:szCs w:val="28"/>
        </w:rPr>
        <w:t>прийма</w:t>
      </w:r>
      <w:r w:rsidRPr="00F46816">
        <w:rPr>
          <w:rFonts w:ascii="Times New Roman" w:hAnsi="Times New Roman" w:cs="Times New Roman"/>
          <w:color w:val="000000" w:themeColor="text1"/>
          <w:sz w:val="28"/>
          <w:szCs w:val="28"/>
          <w:lang w:val="uk-UA"/>
        </w:rPr>
        <w:t>ти</w:t>
      </w:r>
      <w:r w:rsidRPr="00F46816">
        <w:rPr>
          <w:rFonts w:ascii="Times New Roman" w:hAnsi="Times New Roman" w:cs="Times New Roman"/>
          <w:color w:val="000000" w:themeColor="text1"/>
          <w:sz w:val="28"/>
          <w:szCs w:val="28"/>
        </w:rPr>
        <w:t xml:space="preserve"> пацієнтів тільки після підписання декларації —документ, що підтверджує волевиявлення пацієнта (його законного представника) про вибір лікаря, який надаватиме йому первинну медичну допомогу</w:t>
      </w:r>
      <w:r w:rsidRPr="00F46816">
        <w:rPr>
          <w:rFonts w:ascii="Times New Roman" w:hAnsi="Times New Roman" w:cs="Times New Roman"/>
          <w:color w:val="000000" w:themeColor="text1"/>
          <w:sz w:val="28"/>
          <w:szCs w:val="28"/>
          <w:lang w:val="uk-UA"/>
        </w:rPr>
        <w:t>.</w:t>
      </w:r>
    </w:p>
    <w:bookmarkEnd w:id="20"/>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rPr>
      </w:pPr>
      <w:r w:rsidRPr="00F46816">
        <w:rPr>
          <w:rFonts w:ascii="Times New Roman" w:hAnsi="Times New Roman" w:cs="Times New Roman"/>
          <w:color w:val="000000" w:themeColor="text1"/>
          <w:sz w:val="28"/>
          <w:szCs w:val="28"/>
          <w:lang w:val="uk-UA"/>
        </w:rPr>
        <w:t>Завдання та обов'язки лікаря загальної практики. Керується чинним законодавством України про охорону здоров'я танормативно-правовими актами, що визначають діяльність органів управління та закладів охорони здоров'я, організацію медико-санітарної допомоги, орієнтується на міжнародні вимоги щодо основних компетенцій лікаря загальної практики - сімейного лікаря.</w:t>
      </w:r>
      <w:r w:rsidRPr="00F46816">
        <w:rPr>
          <w:rFonts w:ascii="Times New Roman" w:hAnsi="Times New Roman" w:cs="Times New Roman"/>
          <w:color w:val="000000" w:themeColor="text1"/>
          <w:sz w:val="28"/>
          <w:szCs w:val="28"/>
        </w:rPr>
        <w:t> </w:t>
      </w:r>
      <w:r w:rsidRPr="00F46816">
        <w:rPr>
          <w:rFonts w:ascii="Times New Roman" w:hAnsi="Times New Roman" w:cs="Times New Roman"/>
          <w:color w:val="000000" w:themeColor="text1"/>
          <w:sz w:val="28"/>
          <w:szCs w:val="28"/>
          <w:lang w:val="uk-UA"/>
        </w:rPr>
        <w:t xml:space="preserve">Надає населенню первинну медичну допомогу; координує надання допомоги з іншими фахівцями первинної, вторинної і третинної медичної допомоги; організовує доступ до послуг у сфері охорони здоров'я, обирає ефективні та раціональні медичні маршрути пацієнта. Організовує медичну допомогу пацієнту з урахуванням усіх обставин, що впливають на стан здоров'я та/або перебіг захворювання, у тому числі, контексту сім'ї та громади; формує ефективні стосунки з пацієнтом на основі партнерства та поваги до особистості; забезпечує </w:t>
      </w:r>
      <w:r w:rsidRPr="00F46816">
        <w:rPr>
          <w:rFonts w:ascii="Times New Roman" w:hAnsi="Times New Roman" w:cs="Times New Roman"/>
          <w:color w:val="000000" w:themeColor="text1"/>
          <w:sz w:val="28"/>
          <w:szCs w:val="28"/>
          <w:lang w:val="uk-UA"/>
        </w:rPr>
        <w:lastRenderedPageBreak/>
        <w:t xml:space="preserve">безперервність медичної допомоги з урахуванням потреб пацієнта; сприяє розширенню власних можливостей пацієнта. Оцінює епідеміологічні характеристики захворюваності населення та приймає відповідні рішення. Аналізує та враховує інформацію щодо обстеження пацієнта; розробляє план медичного обслуговування та узгоджує його з пацієнтом. </w:t>
      </w:r>
      <w:r w:rsidRPr="00F46816">
        <w:rPr>
          <w:rFonts w:ascii="Times New Roman" w:hAnsi="Times New Roman" w:cs="Times New Roman"/>
          <w:color w:val="000000" w:themeColor="text1"/>
          <w:sz w:val="28"/>
          <w:szCs w:val="28"/>
        </w:rPr>
        <w:t xml:space="preserve">Надає допомогу на ранніх недиференційованих стадіях захворювань, використовує фактор часу як інструмент </w:t>
      </w:r>
      <w:proofErr w:type="gramStart"/>
      <w:r w:rsidRPr="00F46816">
        <w:rPr>
          <w:rFonts w:ascii="Times New Roman" w:hAnsi="Times New Roman" w:cs="Times New Roman"/>
          <w:color w:val="000000" w:themeColor="text1"/>
          <w:sz w:val="28"/>
          <w:szCs w:val="28"/>
        </w:rPr>
        <w:t>досл</w:t>
      </w:r>
      <w:proofErr w:type="gramEnd"/>
      <w:r w:rsidRPr="00F46816">
        <w:rPr>
          <w:rFonts w:ascii="Times New Roman" w:hAnsi="Times New Roman" w:cs="Times New Roman"/>
          <w:color w:val="000000" w:themeColor="text1"/>
          <w:sz w:val="28"/>
          <w:szCs w:val="28"/>
        </w:rPr>
        <w:t xml:space="preserve">ідження пацієнта. Організовує та надає невідкладну медичну допомогу на догоспітальному етапі. Надає медичну допомогу пацієнту з декількома захворюваннями, у тому числі, при поєднанні гострих і хронічних захворювань, визначає тактику лікування </w:t>
      </w:r>
      <w:proofErr w:type="gramStart"/>
      <w:r w:rsidRPr="00F46816">
        <w:rPr>
          <w:rFonts w:ascii="Times New Roman" w:hAnsi="Times New Roman" w:cs="Times New Roman"/>
          <w:color w:val="000000" w:themeColor="text1"/>
          <w:sz w:val="28"/>
          <w:szCs w:val="28"/>
        </w:rPr>
        <w:t>кожного</w:t>
      </w:r>
      <w:proofErr w:type="gramEnd"/>
      <w:r w:rsidRPr="00F46816">
        <w:rPr>
          <w:rFonts w:ascii="Times New Roman" w:hAnsi="Times New Roman" w:cs="Times New Roman"/>
          <w:color w:val="000000" w:themeColor="text1"/>
          <w:sz w:val="28"/>
          <w:szCs w:val="28"/>
        </w:rPr>
        <w:t xml:space="preserve"> з цих захворювань; узгоджує рекомендації лікарів-спеціалі</w:t>
      </w:r>
      <w:proofErr w:type="gramStart"/>
      <w:r w:rsidRPr="00F46816">
        <w:rPr>
          <w:rFonts w:ascii="Times New Roman" w:hAnsi="Times New Roman" w:cs="Times New Roman"/>
          <w:color w:val="000000" w:themeColor="text1"/>
          <w:sz w:val="28"/>
          <w:szCs w:val="28"/>
        </w:rPr>
        <w:t>ст</w:t>
      </w:r>
      <w:proofErr w:type="gramEnd"/>
      <w:r w:rsidRPr="00F46816">
        <w:rPr>
          <w:rFonts w:ascii="Times New Roman" w:hAnsi="Times New Roman" w:cs="Times New Roman"/>
          <w:color w:val="000000" w:themeColor="text1"/>
          <w:sz w:val="28"/>
          <w:szCs w:val="28"/>
        </w:rPr>
        <w:t xml:space="preserve">ів різних профілів та добирає індивідуальний комплекс лікувально-профілактичних заходів; враховує взаємодії лікарських засобів та пріоритетність проблем зі здоров'ям; забезпечує дотримання принципів раціональної фармакотерапії. Визначає тимчасову непрацездатність та забезпечує своєчасне направлення пацієнта на експертизу тимчасової та </w:t>
      </w:r>
      <w:proofErr w:type="gramStart"/>
      <w:r w:rsidRPr="00F46816">
        <w:rPr>
          <w:rFonts w:ascii="Times New Roman" w:hAnsi="Times New Roman" w:cs="Times New Roman"/>
          <w:color w:val="000000" w:themeColor="text1"/>
          <w:sz w:val="28"/>
          <w:szCs w:val="28"/>
        </w:rPr>
        <w:t>ст</w:t>
      </w:r>
      <w:proofErr w:type="gramEnd"/>
      <w:r w:rsidRPr="00F46816">
        <w:rPr>
          <w:rFonts w:ascii="Times New Roman" w:hAnsi="Times New Roman" w:cs="Times New Roman"/>
          <w:color w:val="000000" w:themeColor="text1"/>
          <w:sz w:val="28"/>
          <w:szCs w:val="28"/>
        </w:rPr>
        <w:t xml:space="preserve">ійкої непрацездатності. Веде роботу щодо поширення медичних знань серед населення, зокрема, щодо запобігання захворюванням та їх ускладненням. Організовує проведення </w:t>
      </w:r>
      <w:proofErr w:type="gramStart"/>
      <w:r w:rsidRPr="00F46816">
        <w:rPr>
          <w:rFonts w:ascii="Times New Roman" w:hAnsi="Times New Roman" w:cs="Times New Roman"/>
          <w:color w:val="000000" w:themeColor="text1"/>
          <w:sz w:val="28"/>
          <w:szCs w:val="28"/>
        </w:rPr>
        <w:t>проф</w:t>
      </w:r>
      <w:proofErr w:type="gramEnd"/>
      <w:r w:rsidRPr="00F46816">
        <w:rPr>
          <w:rFonts w:ascii="Times New Roman" w:hAnsi="Times New Roman" w:cs="Times New Roman"/>
          <w:color w:val="000000" w:themeColor="text1"/>
          <w:sz w:val="28"/>
          <w:szCs w:val="28"/>
        </w:rPr>
        <w:t xml:space="preserve">ілактичних щеплень. Пропагує здоровий спосіб життя. Координує процеси </w:t>
      </w:r>
      <w:proofErr w:type="gramStart"/>
      <w:r w:rsidRPr="00F46816">
        <w:rPr>
          <w:rFonts w:ascii="Times New Roman" w:hAnsi="Times New Roman" w:cs="Times New Roman"/>
          <w:color w:val="000000" w:themeColor="text1"/>
          <w:sz w:val="28"/>
          <w:szCs w:val="28"/>
        </w:rPr>
        <w:t>проф</w:t>
      </w:r>
      <w:proofErr w:type="gramEnd"/>
      <w:r w:rsidRPr="00F46816">
        <w:rPr>
          <w:rFonts w:ascii="Times New Roman" w:hAnsi="Times New Roman" w:cs="Times New Roman"/>
          <w:color w:val="000000" w:themeColor="text1"/>
          <w:sz w:val="28"/>
          <w:szCs w:val="28"/>
        </w:rPr>
        <w:t xml:space="preserve">ілактики, лікування, догляду, паліативної та реабілітаційної допомоги. Приймає участь в організації медико-соціальної і психологічної допомоги одиноким, людям похилого віку, інвалідам та пацієнтам з хронічними захворюваннями. Використовує біо-психо-соціальну модель діяльності з урахуванням культурних та екзистенціальних характеристик пацієнта. </w:t>
      </w:r>
      <w:proofErr w:type="gramStart"/>
      <w:r w:rsidRPr="00F46816">
        <w:rPr>
          <w:rFonts w:ascii="Times New Roman" w:hAnsi="Times New Roman" w:cs="Times New Roman"/>
          <w:color w:val="000000" w:themeColor="text1"/>
          <w:sz w:val="28"/>
          <w:szCs w:val="28"/>
        </w:rPr>
        <w:t>Захищає у разі необхідності інтереси пацієнта у сфері охорони здоров'я. Дотримується принципів медичної деонтології та етики.</w:t>
      </w:r>
      <w:proofErr w:type="gramEnd"/>
      <w:r w:rsidRPr="00F46816">
        <w:rPr>
          <w:rFonts w:ascii="Times New Roman" w:hAnsi="Times New Roman" w:cs="Times New Roman"/>
          <w:color w:val="000000" w:themeColor="text1"/>
          <w:sz w:val="28"/>
          <w:szCs w:val="28"/>
        </w:rPr>
        <w:t xml:space="preserve"> Постійно удосконалює </w:t>
      </w:r>
      <w:proofErr w:type="gramStart"/>
      <w:r w:rsidRPr="00F46816">
        <w:rPr>
          <w:rFonts w:ascii="Times New Roman" w:hAnsi="Times New Roman" w:cs="Times New Roman"/>
          <w:color w:val="000000" w:themeColor="text1"/>
          <w:sz w:val="28"/>
          <w:szCs w:val="28"/>
        </w:rPr>
        <w:t>св</w:t>
      </w:r>
      <w:proofErr w:type="gramEnd"/>
      <w:r w:rsidRPr="00F46816">
        <w:rPr>
          <w:rFonts w:ascii="Times New Roman" w:hAnsi="Times New Roman" w:cs="Times New Roman"/>
          <w:color w:val="000000" w:themeColor="text1"/>
          <w:sz w:val="28"/>
          <w:szCs w:val="28"/>
        </w:rPr>
        <w:t>ій професійний рівень.</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rPr>
      </w:pPr>
      <w:r w:rsidRPr="00F46816">
        <w:rPr>
          <w:rFonts w:ascii="Times New Roman" w:hAnsi="Times New Roman" w:cs="Times New Roman"/>
          <w:color w:val="000000" w:themeColor="text1"/>
          <w:sz w:val="28"/>
          <w:szCs w:val="28"/>
        </w:rPr>
        <w:t>Л</w:t>
      </w:r>
      <w:r w:rsidRPr="00F46816">
        <w:rPr>
          <w:rFonts w:ascii="Times New Roman" w:hAnsi="Times New Roman" w:cs="Times New Roman"/>
          <w:color w:val="000000" w:themeColor="text1"/>
          <w:sz w:val="28"/>
          <w:szCs w:val="28"/>
          <w:lang w:val="uk-UA"/>
        </w:rPr>
        <w:t>і</w:t>
      </w:r>
      <w:r w:rsidRPr="00F46816">
        <w:rPr>
          <w:rFonts w:ascii="Times New Roman" w:hAnsi="Times New Roman" w:cs="Times New Roman"/>
          <w:color w:val="000000" w:themeColor="text1"/>
          <w:sz w:val="28"/>
          <w:szCs w:val="28"/>
        </w:rPr>
        <w:t>кар загально</w:t>
      </w:r>
      <w:r w:rsidRPr="00F46816">
        <w:rPr>
          <w:rFonts w:ascii="Times New Roman" w:hAnsi="Times New Roman" w:cs="Times New Roman"/>
          <w:color w:val="000000" w:themeColor="text1"/>
          <w:sz w:val="28"/>
          <w:szCs w:val="28"/>
          <w:lang w:val="uk-UA"/>
        </w:rPr>
        <w:t>ї практики п</w:t>
      </w:r>
      <w:r w:rsidRPr="00F46816">
        <w:rPr>
          <w:rFonts w:ascii="Times New Roman" w:hAnsi="Times New Roman" w:cs="Times New Roman"/>
          <w:color w:val="000000" w:themeColor="text1"/>
          <w:sz w:val="28"/>
          <w:szCs w:val="28"/>
        </w:rPr>
        <w:t>овинен знати: чинне законодавство про охорону здоров'я та нормативні документи, що регламентують діяльність закладів охорони здоров'я первинного рівня; основи соціальної гі</w:t>
      </w:r>
      <w:proofErr w:type="gramStart"/>
      <w:r w:rsidRPr="00F46816">
        <w:rPr>
          <w:rFonts w:ascii="Times New Roman" w:hAnsi="Times New Roman" w:cs="Times New Roman"/>
          <w:color w:val="000000" w:themeColor="text1"/>
          <w:sz w:val="28"/>
          <w:szCs w:val="28"/>
        </w:rPr>
        <w:t>г</w:t>
      </w:r>
      <w:proofErr w:type="gramEnd"/>
      <w:r w:rsidRPr="00F46816">
        <w:rPr>
          <w:rFonts w:ascii="Times New Roman" w:hAnsi="Times New Roman" w:cs="Times New Roman"/>
          <w:color w:val="000000" w:themeColor="text1"/>
          <w:sz w:val="28"/>
          <w:szCs w:val="28"/>
        </w:rPr>
        <w:t xml:space="preserve">ієни, організації охорони здоров'я, медичної психології та економіки відповідно до завдань управління </w:t>
      </w:r>
      <w:r w:rsidRPr="00F46816">
        <w:rPr>
          <w:rFonts w:ascii="Times New Roman" w:hAnsi="Times New Roman" w:cs="Times New Roman"/>
          <w:color w:val="000000" w:themeColor="text1"/>
          <w:sz w:val="28"/>
          <w:szCs w:val="28"/>
        </w:rPr>
        <w:lastRenderedPageBreak/>
        <w:t xml:space="preserve">охороною здоров'я населення своєї громади; основи загальнотеоретичних дисциплін в обсязі, необхідному для вирішення професійних завдань; анатомо-фізіологічні та психологічні особливості дорослих, дітей та осіб старшого віку; особливості розвитку дітей та </w:t>
      </w:r>
      <w:proofErr w:type="gramStart"/>
      <w:r w:rsidRPr="00F46816">
        <w:rPr>
          <w:rFonts w:ascii="Times New Roman" w:hAnsi="Times New Roman" w:cs="Times New Roman"/>
          <w:color w:val="000000" w:themeColor="text1"/>
          <w:sz w:val="28"/>
          <w:szCs w:val="28"/>
        </w:rPr>
        <w:t>п</w:t>
      </w:r>
      <w:proofErr w:type="gramEnd"/>
      <w:r w:rsidRPr="00F46816">
        <w:rPr>
          <w:rFonts w:ascii="Times New Roman" w:hAnsi="Times New Roman" w:cs="Times New Roman"/>
          <w:color w:val="000000" w:themeColor="text1"/>
          <w:sz w:val="28"/>
          <w:szCs w:val="28"/>
        </w:rPr>
        <w:t xml:space="preserve">ідлітків; сучасну класифікацію хвороб; фактори ризику виникнення та перебіг найбільш поширених захворювань залежно від </w:t>
      </w:r>
      <w:proofErr w:type="gramStart"/>
      <w:r w:rsidRPr="00F46816">
        <w:rPr>
          <w:rFonts w:ascii="Times New Roman" w:hAnsi="Times New Roman" w:cs="Times New Roman"/>
          <w:color w:val="000000" w:themeColor="text1"/>
          <w:sz w:val="28"/>
          <w:szCs w:val="28"/>
        </w:rPr>
        <w:t>стат</w:t>
      </w:r>
      <w:proofErr w:type="gramEnd"/>
      <w:r w:rsidRPr="00F46816">
        <w:rPr>
          <w:rFonts w:ascii="Times New Roman" w:hAnsi="Times New Roman" w:cs="Times New Roman"/>
          <w:color w:val="000000" w:themeColor="text1"/>
          <w:sz w:val="28"/>
          <w:szCs w:val="28"/>
        </w:rPr>
        <w:t xml:space="preserve">і та віку; сучасні методи профілактики, діагностики та лікування цих захворювань у дорослих та дітей; основи медичної генетики; питання асептики та антисептики; методи протиепідемічного захисту населення; методи організації та надання невідкладної медичної допомоги; клініку, діагностику та принципи лікування невідкладних станів; медикаментозні методи лікування та </w:t>
      </w:r>
      <w:proofErr w:type="gramStart"/>
      <w:r w:rsidRPr="00F46816">
        <w:rPr>
          <w:rFonts w:ascii="Times New Roman" w:hAnsi="Times New Roman" w:cs="Times New Roman"/>
          <w:color w:val="000000" w:themeColor="text1"/>
          <w:sz w:val="28"/>
          <w:szCs w:val="28"/>
        </w:rPr>
        <w:t>проф</w:t>
      </w:r>
      <w:proofErr w:type="gramEnd"/>
      <w:r w:rsidRPr="00F46816">
        <w:rPr>
          <w:rFonts w:ascii="Times New Roman" w:hAnsi="Times New Roman" w:cs="Times New Roman"/>
          <w:color w:val="000000" w:themeColor="text1"/>
          <w:sz w:val="28"/>
          <w:szCs w:val="28"/>
        </w:rPr>
        <w:t xml:space="preserve">ілактики, засновані на принципах доказової медицини; немедикаментозні методи лікування та профілактики; принцип медичної деонтології та етики; методи та організацію експертизи тимчасової та стійкої непрацездатності; основи медичної, професійної, </w:t>
      </w:r>
      <w:proofErr w:type="gramStart"/>
      <w:r w:rsidRPr="00F46816">
        <w:rPr>
          <w:rFonts w:ascii="Times New Roman" w:hAnsi="Times New Roman" w:cs="Times New Roman"/>
          <w:color w:val="000000" w:themeColor="text1"/>
          <w:sz w:val="28"/>
          <w:szCs w:val="28"/>
        </w:rPr>
        <w:t>соц</w:t>
      </w:r>
      <w:proofErr w:type="gramEnd"/>
      <w:r w:rsidRPr="00F46816">
        <w:rPr>
          <w:rFonts w:ascii="Times New Roman" w:hAnsi="Times New Roman" w:cs="Times New Roman"/>
          <w:color w:val="000000" w:themeColor="text1"/>
          <w:sz w:val="28"/>
          <w:szCs w:val="28"/>
        </w:rPr>
        <w:t>іальної та психологічної реабілітації; основи медичної інформатики; форми і методи санітарно-освітньої роботи; правила оформлення медичної документації; сучасні джерела медичної інформації, методи її аналізу та узагальнення.</w:t>
      </w:r>
    </w:p>
    <w:p w:rsidR="00EB1EC5" w:rsidRPr="00F46816" w:rsidRDefault="00EB1EC5" w:rsidP="00EB1EC5">
      <w:pPr>
        <w:spacing w:after="0" w:line="360" w:lineRule="auto"/>
        <w:ind w:firstLine="709"/>
        <w:jc w:val="both"/>
        <w:rPr>
          <w:rFonts w:ascii="Times New Roman" w:hAnsi="Times New Roman" w:cs="Times New Roman"/>
          <w:bCs/>
          <w:color w:val="000000" w:themeColor="text1"/>
          <w:sz w:val="28"/>
          <w:szCs w:val="28"/>
          <w:lang w:val="uk-UA"/>
        </w:rPr>
      </w:pPr>
      <w:r w:rsidRPr="00F46816">
        <w:rPr>
          <w:rFonts w:ascii="Times New Roman" w:hAnsi="Times New Roman" w:cs="Times New Roman"/>
          <w:color w:val="000000" w:themeColor="text1"/>
          <w:sz w:val="28"/>
          <w:szCs w:val="28"/>
          <w:lang w:val="uk-UA"/>
        </w:rPr>
        <w:t xml:space="preserve">Згідно з наказом </w:t>
      </w:r>
      <w:r w:rsidRPr="00F46816">
        <w:rPr>
          <w:rFonts w:ascii="Times New Roman" w:hAnsi="Times New Roman" w:cs="Times New Roman"/>
          <w:bCs/>
          <w:color w:val="000000" w:themeColor="text1"/>
          <w:sz w:val="28"/>
          <w:szCs w:val="28"/>
        </w:rPr>
        <w:t>М</w:t>
      </w:r>
      <w:r w:rsidRPr="00F46816">
        <w:rPr>
          <w:rFonts w:ascii="Times New Roman" w:hAnsi="Times New Roman" w:cs="Times New Roman"/>
          <w:bCs/>
          <w:color w:val="000000" w:themeColor="text1"/>
          <w:sz w:val="28"/>
          <w:szCs w:val="28"/>
          <w:lang w:val="uk-UA"/>
        </w:rPr>
        <w:t xml:space="preserve">іністерства охорони здоров'я України </w:t>
      </w:r>
      <w:r w:rsidRPr="00F46816">
        <w:rPr>
          <w:rFonts w:ascii="Times New Roman" w:hAnsi="Times New Roman" w:cs="Times New Roman"/>
          <w:color w:val="000000" w:themeColor="text1"/>
          <w:sz w:val="28"/>
          <w:szCs w:val="28"/>
          <w:lang w:val="uk-UA"/>
        </w:rPr>
        <w:t>«</w:t>
      </w:r>
      <w:r w:rsidRPr="00F46816">
        <w:rPr>
          <w:rFonts w:ascii="Times New Roman" w:hAnsi="Times New Roman" w:cs="Times New Roman"/>
          <w:bCs/>
          <w:color w:val="000000" w:themeColor="text1"/>
          <w:sz w:val="28"/>
          <w:szCs w:val="28"/>
        </w:rPr>
        <w:t>Про затвердження Порядку вибору лікаря, який надає первинну медичну допомогу, та форми декларації про вибір лікаря, який надає первинну медичну допомогу</w:t>
      </w:r>
      <w:r w:rsidRPr="00F46816">
        <w:rPr>
          <w:rFonts w:ascii="Times New Roman" w:hAnsi="Times New Roman" w:cs="Times New Roman"/>
          <w:bCs/>
          <w:color w:val="000000" w:themeColor="text1"/>
          <w:sz w:val="28"/>
          <w:szCs w:val="28"/>
          <w:lang w:val="uk-UA"/>
        </w:rPr>
        <w:t>»:</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lang w:val="uk-UA"/>
        </w:rPr>
      </w:pPr>
      <w:r w:rsidRPr="00F46816">
        <w:rPr>
          <w:rFonts w:ascii="Times New Roman" w:hAnsi="Times New Roman" w:cs="Times New Roman"/>
          <w:color w:val="000000" w:themeColor="text1"/>
          <w:sz w:val="28"/>
          <w:szCs w:val="28"/>
          <w:lang w:val="uk-UA"/>
        </w:rPr>
        <w:t>1.Пацієнт має право обрати лікаря, який надає ПМД, незалежно від зареєстрованого місця проживання такого пацієнта з числа осіб, які зазначені в договорі про медичне обслуговування населення, укладеному між відповідним надавачем ПМД та Національною службою здоров’я України (далі - НСЗУ).</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lang w:val="uk-UA"/>
        </w:rPr>
      </w:pPr>
      <w:bookmarkStart w:id="21" w:name="n30"/>
      <w:bookmarkEnd w:id="21"/>
      <w:r w:rsidRPr="00F46816">
        <w:rPr>
          <w:rFonts w:ascii="Times New Roman" w:hAnsi="Times New Roman" w:cs="Times New Roman"/>
          <w:color w:val="000000" w:themeColor="text1"/>
          <w:sz w:val="28"/>
          <w:szCs w:val="28"/>
        </w:rPr>
        <w:t xml:space="preserve">2. </w:t>
      </w:r>
      <w:proofErr w:type="gramStart"/>
      <w:r w:rsidRPr="00F46816">
        <w:rPr>
          <w:rFonts w:ascii="Times New Roman" w:hAnsi="Times New Roman" w:cs="Times New Roman"/>
          <w:color w:val="000000" w:themeColor="text1"/>
          <w:sz w:val="28"/>
          <w:szCs w:val="28"/>
        </w:rPr>
        <w:t>Пацієнт має право обрати лікаря, який надає ПМД, за умови, що кількість пацієнтів, які вже обрали такого лікаря відповідно до цього Порядку, не перевищує оптимальний обсяг практики ПМД, встановлений у </w:t>
      </w:r>
      <w:hyperlink r:id="rId12" w:anchor="n19" w:tgtFrame="_blank" w:history="1">
        <w:r w:rsidRPr="00F46816">
          <w:rPr>
            <w:rStyle w:val="a8"/>
            <w:rFonts w:ascii="Times New Roman" w:hAnsi="Times New Roman" w:cs="Times New Roman"/>
            <w:color w:val="000000" w:themeColor="text1"/>
            <w:sz w:val="28"/>
            <w:szCs w:val="28"/>
          </w:rPr>
          <w:t>Порядку надання первинної медичної допомоги</w:t>
        </w:r>
      </w:hyperlink>
      <w:r w:rsidRPr="00F46816">
        <w:rPr>
          <w:rFonts w:ascii="Times New Roman" w:hAnsi="Times New Roman" w:cs="Times New Roman"/>
          <w:color w:val="000000" w:themeColor="text1"/>
          <w:sz w:val="28"/>
          <w:szCs w:val="28"/>
        </w:rPr>
        <w:t>, або іншу кількість, встановлену відповідно до договору про медичне обслуговування населення за</w:t>
      </w:r>
      <w:proofErr w:type="gramEnd"/>
      <w:r w:rsidRPr="00F46816">
        <w:rPr>
          <w:rFonts w:ascii="Times New Roman" w:hAnsi="Times New Roman" w:cs="Times New Roman"/>
          <w:color w:val="000000" w:themeColor="text1"/>
          <w:sz w:val="28"/>
          <w:szCs w:val="28"/>
        </w:rPr>
        <w:t xml:space="preserve"> програмою державних гарантій медичного обслуговування населення (далі - програма медичних гарантій), укладеного надавачем ПМД, у якому зазначений такий лікар.</w:t>
      </w:r>
      <w:r w:rsidRPr="00F46816">
        <w:rPr>
          <w:rFonts w:ascii="Times New Roman" w:hAnsi="Times New Roman" w:cs="Times New Roman"/>
          <w:color w:val="000000" w:themeColor="text1"/>
          <w:sz w:val="28"/>
          <w:szCs w:val="28"/>
          <w:lang w:val="uk-UA"/>
        </w:rPr>
        <w:t xml:space="preserve"> Також </w:t>
      </w:r>
      <w:r w:rsidRPr="00F46816">
        <w:rPr>
          <w:rFonts w:ascii="Times New Roman" w:hAnsi="Times New Roman" w:cs="Times New Roman"/>
          <w:color w:val="000000" w:themeColor="text1"/>
          <w:sz w:val="28"/>
          <w:szCs w:val="28"/>
        </w:rPr>
        <w:lastRenderedPageBreak/>
        <w:t xml:space="preserve">обрати медичний заклад </w:t>
      </w:r>
      <w:r w:rsidRPr="00F46816">
        <w:rPr>
          <w:rFonts w:ascii="Times New Roman" w:hAnsi="Times New Roman" w:cs="Times New Roman"/>
          <w:color w:val="000000" w:themeColor="text1"/>
          <w:sz w:val="28"/>
          <w:szCs w:val="28"/>
          <w:lang w:val="uk-UA"/>
        </w:rPr>
        <w:t xml:space="preserve">та свого сімейного лікаря пацієнти </w:t>
      </w:r>
      <w:r w:rsidRPr="00F46816">
        <w:rPr>
          <w:rFonts w:ascii="Times New Roman" w:hAnsi="Times New Roman" w:cs="Times New Roman"/>
          <w:color w:val="000000" w:themeColor="text1"/>
          <w:sz w:val="28"/>
          <w:szCs w:val="28"/>
        </w:rPr>
        <w:t>тепер можуть не за пропискою, а будь-де, де зручно.</w:t>
      </w:r>
      <w:r w:rsidRPr="00F46816">
        <w:rPr>
          <w:rFonts w:ascii="Times New Roman" w:hAnsi="Times New Roman" w:cs="Times New Roman"/>
          <w:color w:val="000000" w:themeColor="text1"/>
          <w:sz w:val="28"/>
          <w:szCs w:val="28"/>
          <w:lang w:val="uk-UA"/>
        </w:rPr>
        <w:t xml:space="preserve"> Наступним кроком є підписання декларації. </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rPr>
      </w:pPr>
      <w:r w:rsidRPr="00F46816">
        <w:rPr>
          <w:rFonts w:ascii="Times New Roman" w:hAnsi="Times New Roman" w:cs="Times New Roman"/>
          <w:color w:val="000000" w:themeColor="text1"/>
          <w:sz w:val="28"/>
          <w:szCs w:val="28"/>
          <w:lang w:val="uk-UA"/>
        </w:rPr>
        <w:t xml:space="preserve">Пацієнт обов'язково має підписати декларацію зі своїм сімейним лікарем. Це є важливою умовою для того, щоб лікування здійснювалося за рахунок державного бюджету. Для цього потрібно взяти паспорт та ідентифікаційний код і заповнити електронну заявку в медзакладі. </w:t>
      </w:r>
      <w:r w:rsidRPr="00F46816">
        <w:rPr>
          <w:rFonts w:ascii="Times New Roman" w:hAnsi="Times New Roman" w:cs="Times New Roman"/>
          <w:color w:val="000000" w:themeColor="text1"/>
          <w:sz w:val="28"/>
          <w:szCs w:val="28"/>
        </w:rPr>
        <w:t xml:space="preserve">Роздрукований документ залишається у </w:t>
      </w:r>
      <w:r w:rsidRPr="00F46816">
        <w:rPr>
          <w:rFonts w:ascii="Times New Roman" w:hAnsi="Times New Roman" w:cs="Times New Roman"/>
          <w:color w:val="000000" w:themeColor="text1"/>
          <w:sz w:val="28"/>
          <w:szCs w:val="28"/>
          <w:lang w:val="uk-UA"/>
        </w:rPr>
        <w:t>пацієнта</w:t>
      </w:r>
      <w:r w:rsidRPr="00F46816">
        <w:rPr>
          <w:rFonts w:ascii="Times New Roman" w:hAnsi="Times New Roman" w:cs="Times New Roman"/>
          <w:color w:val="000000" w:themeColor="text1"/>
          <w:sz w:val="28"/>
          <w:szCs w:val="28"/>
        </w:rPr>
        <w:t xml:space="preserve">, </w:t>
      </w:r>
      <w:r w:rsidRPr="00F46816">
        <w:rPr>
          <w:rFonts w:ascii="Times New Roman" w:hAnsi="Times New Roman" w:cs="Times New Roman"/>
          <w:color w:val="000000" w:themeColor="text1"/>
          <w:sz w:val="28"/>
          <w:szCs w:val="28"/>
          <w:lang w:val="uk-UA"/>
        </w:rPr>
        <w:t xml:space="preserve">а </w:t>
      </w:r>
      <w:r w:rsidRPr="00F46816">
        <w:rPr>
          <w:rFonts w:ascii="Times New Roman" w:hAnsi="Times New Roman" w:cs="Times New Roman"/>
          <w:color w:val="000000" w:themeColor="text1"/>
          <w:sz w:val="28"/>
          <w:szCs w:val="28"/>
        </w:rPr>
        <w:t xml:space="preserve">ще один примірник — у лікарні. Персональні дані </w:t>
      </w:r>
      <w:r w:rsidRPr="00F46816">
        <w:rPr>
          <w:rFonts w:ascii="Times New Roman" w:hAnsi="Times New Roman" w:cs="Times New Roman"/>
          <w:color w:val="000000" w:themeColor="text1"/>
          <w:sz w:val="28"/>
          <w:szCs w:val="28"/>
          <w:lang w:val="uk-UA"/>
        </w:rPr>
        <w:t xml:space="preserve">пацієнта </w:t>
      </w:r>
      <w:r w:rsidRPr="00F46816">
        <w:rPr>
          <w:rFonts w:ascii="Times New Roman" w:hAnsi="Times New Roman" w:cs="Times New Roman"/>
          <w:color w:val="000000" w:themeColor="text1"/>
          <w:sz w:val="28"/>
          <w:szCs w:val="28"/>
        </w:rPr>
        <w:t>вн</w:t>
      </w:r>
      <w:r w:rsidRPr="00F46816">
        <w:rPr>
          <w:rFonts w:ascii="Times New Roman" w:hAnsi="Times New Roman" w:cs="Times New Roman"/>
          <w:color w:val="000000" w:themeColor="text1"/>
          <w:sz w:val="28"/>
          <w:szCs w:val="28"/>
          <w:lang w:val="uk-UA"/>
        </w:rPr>
        <w:t xml:space="preserve">осяться </w:t>
      </w:r>
      <w:r w:rsidRPr="00F46816">
        <w:rPr>
          <w:rFonts w:ascii="Times New Roman" w:hAnsi="Times New Roman" w:cs="Times New Roman"/>
          <w:color w:val="000000" w:themeColor="text1"/>
          <w:sz w:val="28"/>
          <w:szCs w:val="28"/>
        </w:rPr>
        <w:t xml:space="preserve"> </w:t>
      </w:r>
      <w:proofErr w:type="gramStart"/>
      <w:r w:rsidRPr="00F46816">
        <w:rPr>
          <w:rFonts w:ascii="Times New Roman" w:hAnsi="Times New Roman" w:cs="Times New Roman"/>
          <w:color w:val="000000" w:themeColor="text1"/>
          <w:sz w:val="28"/>
          <w:szCs w:val="28"/>
        </w:rPr>
        <w:t>у</w:t>
      </w:r>
      <w:proofErr w:type="gramEnd"/>
      <w:r w:rsidRPr="00F46816">
        <w:rPr>
          <w:rFonts w:ascii="Times New Roman" w:hAnsi="Times New Roman" w:cs="Times New Roman"/>
          <w:color w:val="000000" w:themeColor="text1"/>
          <w:sz w:val="28"/>
          <w:szCs w:val="28"/>
        </w:rPr>
        <w:t xml:space="preserve"> систему "Електронне здоров'я" Національної служби здоров'я України. В обов'язки сімейних лікарів входить: видача направлень до вузькопрофільних спеціалі</w:t>
      </w:r>
      <w:proofErr w:type="gramStart"/>
      <w:r w:rsidRPr="00F46816">
        <w:rPr>
          <w:rFonts w:ascii="Times New Roman" w:hAnsi="Times New Roman" w:cs="Times New Roman"/>
          <w:color w:val="000000" w:themeColor="text1"/>
          <w:sz w:val="28"/>
          <w:szCs w:val="28"/>
        </w:rPr>
        <w:t>ст</w:t>
      </w:r>
      <w:proofErr w:type="gramEnd"/>
      <w:r w:rsidRPr="00F46816">
        <w:rPr>
          <w:rFonts w:ascii="Times New Roman" w:hAnsi="Times New Roman" w:cs="Times New Roman"/>
          <w:color w:val="000000" w:themeColor="text1"/>
          <w:sz w:val="28"/>
          <w:szCs w:val="28"/>
        </w:rPr>
        <w:t>ів, довідок та рецептів.</w:t>
      </w:r>
      <w:r w:rsidRPr="00F46816">
        <w:rPr>
          <w:rFonts w:ascii="Times New Roman" w:hAnsi="Times New Roman" w:cs="Times New Roman"/>
          <w:color w:val="000000" w:themeColor="text1"/>
          <w:sz w:val="28"/>
          <w:szCs w:val="28"/>
          <w:lang w:val="uk-UA"/>
        </w:rPr>
        <w:t xml:space="preserve"> </w:t>
      </w:r>
      <w:r w:rsidRPr="00F46816">
        <w:rPr>
          <w:rFonts w:ascii="Times New Roman" w:hAnsi="Times New Roman" w:cs="Times New Roman"/>
          <w:color w:val="000000" w:themeColor="text1"/>
          <w:sz w:val="28"/>
          <w:szCs w:val="28"/>
        </w:rPr>
        <w:t>Процедура обрання сімейного лікаря та підписання декларацій не обмежена жодними часовими рамками.</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lang w:val="uk-UA"/>
        </w:rPr>
      </w:pPr>
      <w:bookmarkStart w:id="22" w:name="_Hlk27440983"/>
      <w:r w:rsidRPr="00F46816">
        <w:rPr>
          <w:rFonts w:ascii="Times New Roman" w:hAnsi="Times New Roman" w:cs="Times New Roman"/>
          <w:color w:val="000000" w:themeColor="text1"/>
          <w:sz w:val="28"/>
          <w:szCs w:val="28"/>
        </w:rPr>
        <w:t>В Україні існує триланкова система</w:t>
      </w:r>
      <w:r w:rsidRPr="00F46816">
        <w:rPr>
          <w:rFonts w:ascii="Times New Roman" w:hAnsi="Times New Roman" w:cs="Times New Roman"/>
          <w:color w:val="000000" w:themeColor="text1"/>
          <w:sz w:val="28"/>
          <w:szCs w:val="28"/>
          <w:lang w:val="uk-UA"/>
        </w:rPr>
        <w:t xml:space="preserve"> суб'єктів</w:t>
      </w:r>
      <w:r w:rsidRPr="00F46816">
        <w:rPr>
          <w:rFonts w:ascii="Times New Roman" w:hAnsi="Times New Roman" w:cs="Times New Roman"/>
          <w:color w:val="000000" w:themeColor="text1"/>
          <w:sz w:val="28"/>
          <w:szCs w:val="28"/>
        </w:rPr>
        <w:t xml:space="preserve"> охорон</w:t>
      </w:r>
      <w:r w:rsidRPr="00F46816">
        <w:rPr>
          <w:rFonts w:ascii="Times New Roman" w:hAnsi="Times New Roman" w:cs="Times New Roman"/>
          <w:color w:val="000000" w:themeColor="text1"/>
          <w:sz w:val="28"/>
          <w:szCs w:val="28"/>
          <w:lang w:val="uk-UA"/>
        </w:rPr>
        <w:t>и</w:t>
      </w:r>
      <w:r w:rsidRPr="00F46816">
        <w:rPr>
          <w:rFonts w:ascii="Times New Roman" w:hAnsi="Times New Roman" w:cs="Times New Roman"/>
          <w:color w:val="000000" w:themeColor="text1"/>
          <w:sz w:val="28"/>
          <w:szCs w:val="28"/>
        </w:rPr>
        <w:t xml:space="preserve"> здоров'я.</w:t>
      </w:r>
      <w:r w:rsidRPr="00F46816">
        <w:rPr>
          <w:rFonts w:ascii="Times New Roman" w:hAnsi="Times New Roman" w:cs="Times New Roman"/>
          <w:color w:val="000000" w:themeColor="text1"/>
          <w:sz w:val="28"/>
          <w:szCs w:val="28"/>
          <w:lang w:val="uk-UA"/>
        </w:rPr>
        <w:t xml:space="preserve"> </w:t>
      </w:r>
      <w:r w:rsidRPr="00F46816">
        <w:rPr>
          <w:rFonts w:ascii="Times New Roman" w:hAnsi="Times New Roman" w:cs="Times New Roman"/>
          <w:color w:val="000000" w:themeColor="text1"/>
          <w:sz w:val="28"/>
          <w:szCs w:val="28"/>
        </w:rPr>
        <w:t>Основою національної системи охорони здоров'я є </w:t>
      </w:r>
      <w:r w:rsidRPr="00F46816">
        <w:rPr>
          <w:rFonts w:ascii="Times New Roman" w:hAnsi="Times New Roman" w:cs="Times New Roman"/>
          <w:bCs/>
          <w:color w:val="000000" w:themeColor="text1"/>
          <w:sz w:val="28"/>
          <w:szCs w:val="28"/>
        </w:rPr>
        <w:t>первинна лікувально-профілактична допомога, </w:t>
      </w:r>
      <w:r w:rsidRPr="00F46816">
        <w:rPr>
          <w:rFonts w:ascii="Times New Roman" w:hAnsi="Times New Roman" w:cs="Times New Roman"/>
          <w:color w:val="000000" w:themeColor="text1"/>
          <w:sz w:val="28"/>
          <w:szCs w:val="28"/>
        </w:rPr>
        <w:t xml:space="preserve">яка </w:t>
      </w:r>
      <w:r w:rsidRPr="00F46816">
        <w:rPr>
          <w:rFonts w:ascii="Times New Roman" w:hAnsi="Times New Roman" w:cs="Times New Roman"/>
          <w:color w:val="000000" w:themeColor="text1"/>
          <w:sz w:val="28"/>
          <w:szCs w:val="28"/>
          <w:lang w:val="uk-UA"/>
        </w:rPr>
        <w:t xml:space="preserve">надається </w:t>
      </w:r>
      <w:r w:rsidRPr="00F46816">
        <w:rPr>
          <w:rFonts w:ascii="Times New Roman" w:hAnsi="Times New Roman" w:cs="Times New Roman"/>
          <w:color w:val="000000" w:themeColor="text1"/>
          <w:sz w:val="28"/>
          <w:szCs w:val="28"/>
        </w:rPr>
        <w:t>лікарями загальної практики.</w:t>
      </w:r>
      <w:r w:rsidRPr="00F46816">
        <w:rPr>
          <w:rFonts w:ascii="Times New Roman" w:hAnsi="Times New Roman" w:cs="Times New Roman"/>
          <w:color w:val="000000" w:themeColor="text1"/>
          <w:sz w:val="28"/>
          <w:szCs w:val="28"/>
          <w:lang w:val="uk-UA"/>
        </w:rPr>
        <w:t xml:space="preserve"> Тобто сімейний лікар в Україні належить до первинної ланки системи охорони здоров'я.</w:t>
      </w:r>
    </w:p>
    <w:bookmarkEnd w:id="22"/>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lang w:val="uk-UA"/>
        </w:rPr>
      </w:pPr>
      <w:r w:rsidRPr="00F46816">
        <w:rPr>
          <w:rFonts w:ascii="Times New Roman" w:hAnsi="Times New Roman" w:cs="Times New Roman"/>
          <w:color w:val="000000" w:themeColor="text1"/>
          <w:sz w:val="28"/>
          <w:szCs w:val="28"/>
          <w:lang w:val="uk-UA"/>
        </w:rPr>
        <w:t>Відповідно до Статті 35-1. Закону україни про «</w:t>
      </w:r>
      <w:r w:rsidRPr="00F46816">
        <w:rPr>
          <w:rFonts w:ascii="Times New Roman" w:hAnsi="Times New Roman" w:cs="Times New Roman"/>
          <w:bCs/>
          <w:color w:val="000000" w:themeColor="text1"/>
          <w:sz w:val="28"/>
          <w:szCs w:val="28"/>
        </w:rPr>
        <w:t>Основи законодавства України про охорону здоров'я</w:t>
      </w:r>
      <w:r w:rsidRPr="00F46816">
        <w:rPr>
          <w:rFonts w:ascii="Times New Roman" w:hAnsi="Times New Roman" w:cs="Times New Roman"/>
          <w:bCs/>
          <w:color w:val="000000" w:themeColor="text1"/>
          <w:sz w:val="28"/>
          <w:szCs w:val="28"/>
          <w:lang w:val="uk-UA"/>
        </w:rPr>
        <w:t>»:</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lang w:val="uk-UA"/>
        </w:rPr>
      </w:pPr>
      <w:r w:rsidRPr="00F46816">
        <w:rPr>
          <w:rFonts w:ascii="Times New Roman" w:hAnsi="Times New Roman" w:cs="Times New Roman"/>
          <w:color w:val="000000" w:themeColor="text1"/>
          <w:sz w:val="28"/>
          <w:szCs w:val="28"/>
          <w:lang w:val="uk-UA"/>
        </w:rPr>
        <w:t>Первинна медична допомога - це медична допомога, що передбачає надання консультації, проведення діагностики та лікування найбільш поширених хвороб, травм, отруєнь, патологічних, фізіологічних (під час вагітності) станів, здійснення профілактичних заходів; направлення відповідно до медичних показань пацієнта, який не потребує екстреної медичної допомоги, для надання йому вторинної (спеціалізованої) або третинної (високоспеціалізованої) медичної допомоги; надання невідкладної медичної допомоги у разі розладу фізичного чи психічного здоров’я пацієнта, який не потребує екстреної, вторинної (спеціалізованої) або третинної (високоспеціалізованої) медичної допомоги.</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lang w:val="uk-UA"/>
        </w:rPr>
      </w:pPr>
      <w:r w:rsidRPr="00F46816">
        <w:rPr>
          <w:rFonts w:ascii="Times New Roman" w:hAnsi="Times New Roman" w:cs="Times New Roman"/>
          <w:color w:val="000000" w:themeColor="text1"/>
          <w:sz w:val="28"/>
          <w:szCs w:val="28"/>
          <w:lang w:val="uk-UA"/>
        </w:rPr>
        <w:t>Надання первинної медичної допомоги забезпечують заклади охорони здоров’я та фізичні особи - підприємці, які одержали відповідну ліцензію в установленому законом порядку.</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lang w:val="uk-UA"/>
        </w:rPr>
      </w:pPr>
      <w:r w:rsidRPr="00F46816">
        <w:rPr>
          <w:rFonts w:ascii="Times New Roman" w:hAnsi="Times New Roman" w:cs="Times New Roman"/>
          <w:color w:val="000000" w:themeColor="text1"/>
          <w:sz w:val="28"/>
          <w:szCs w:val="28"/>
          <w:lang w:val="uk-UA"/>
        </w:rPr>
        <w:lastRenderedPageBreak/>
        <w:t>Первинну медичну допомогу надають лікарі загальної практики - сімейні лікарі, лікарі інших спеціальностей, визначених центральним органом виконавчої влади, що забезпечує формування державної політики у сфері охорони здоров’я, та інші медичні працівники, які працюють під їх керівництвом.</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rPr>
      </w:pPr>
      <w:r w:rsidRPr="00F46816">
        <w:rPr>
          <w:rFonts w:ascii="Times New Roman" w:hAnsi="Times New Roman" w:cs="Times New Roman"/>
          <w:bCs/>
          <w:color w:val="000000" w:themeColor="text1"/>
          <w:sz w:val="28"/>
          <w:szCs w:val="28"/>
          <w:lang w:val="uk-UA"/>
        </w:rPr>
        <w:t>Наступною йде спеціалізована (вторинна) лікувально-профілактична допомога, яку</w:t>
      </w:r>
      <w:r w:rsidRPr="00F46816">
        <w:rPr>
          <w:rFonts w:ascii="Times New Roman" w:hAnsi="Times New Roman" w:cs="Times New Roman"/>
          <w:bCs/>
          <w:color w:val="000000" w:themeColor="text1"/>
          <w:sz w:val="28"/>
          <w:szCs w:val="28"/>
        </w:rPr>
        <w:t> </w:t>
      </w:r>
      <w:r w:rsidRPr="00F46816">
        <w:rPr>
          <w:rFonts w:ascii="Times New Roman" w:hAnsi="Times New Roman" w:cs="Times New Roman"/>
          <w:color w:val="000000" w:themeColor="text1"/>
          <w:sz w:val="28"/>
          <w:szCs w:val="28"/>
          <w:lang w:val="uk-UA"/>
        </w:rPr>
        <w:t xml:space="preserve">надають лікарі, що мають відповідну кваліфікацію та можуть провести більш спеціалізовану консультацію, діагностику, профілактику і лікування, ніж лікарі загальної практики. </w:t>
      </w:r>
      <w:r w:rsidRPr="00F46816">
        <w:rPr>
          <w:rFonts w:ascii="Times New Roman" w:hAnsi="Times New Roman" w:cs="Times New Roman"/>
          <w:color w:val="000000" w:themeColor="text1"/>
          <w:sz w:val="28"/>
          <w:szCs w:val="28"/>
        </w:rPr>
        <w:t xml:space="preserve">Спеціалізована лікувально-профілактична допомога надається </w:t>
      </w:r>
      <w:proofErr w:type="gramStart"/>
      <w:r w:rsidRPr="00F46816">
        <w:rPr>
          <w:rFonts w:ascii="Times New Roman" w:hAnsi="Times New Roman" w:cs="Times New Roman"/>
          <w:color w:val="000000" w:themeColor="text1"/>
          <w:sz w:val="28"/>
          <w:szCs w:val="28"/>
        </w:rPr>
        <w:t>в</w:t>
      </w:r>
      <w:proofErr w:type="gramEnd"/>
      <w:r w:rsidRPr="00F46816">
        <w:rPr>
          <w:rFonts w:ascii="Times New Roman" w:hAnsi="Times New Roman" w:cs="Times New Roman"/>
          <w:color w:val="000000" w:themeColor="text1"/>
          <w:sz w:val="28"/>
          <w:szCs w:val="28"/>
        </w:rPr>
        <w:t xml:space="preserve"> спеціалізованих лікарняних відділеннях міських, центральних районних і частково в обласних лікарнях.</w:t>
      </w:r>
    </w:p>
    <w:p w:rsidR="00EB1EC5" w:rsidRPr="00F46816" w:rsidRDefault="00EB1EC5" w:rsidP="00EB1EC5">
      <w:pPr>
        <w:spacing w:after="0" w:line="360" w:lineRule="auto"/>
        <w:ind w:firstLine="709"/>
        <w:jc w:val="both"/>
        <w:rPr>
          <w:rFonts w:ascii="Times New Roman" w:hAnsi="Times New Roman" w:cs="Times New Roman"/>
          <w:color w:val="000000" w:themeColor="text1"/>
          <w:sz w:val="28"/>
          <w:szCs w:val="28"/>
          <w:lang w:val="uk-UA"/>
        </w:rPr>
      </w:pPr>
      <w:r w:rsidRPr="00F46816">
        <w:rPr>
          <w:rFonts w:ascii="Times New Roman" w:hAnsi="Times New Roman" w:cs="Times New Roman"/>
          <w:bCs/>
          <w:color w:val="000000" w:themeColor="text1"/>
          <w:sz w:val="28"/>
          <w:szCs w:val="28"/>
          <w:lang w:val="uk-UA"/>
        </w:rPr>
        <w:t>Останньою є високоспеціалізована (третинна) лікувально-профілактична допомога</w:t>
      </w:r>
      <w:r w:rsidRPr="00F46816">
        <w:rPr>
          <w:rFonts w:ascii="Times New Roman" w:hAnsi="Times New Roman" w:cs="Times New Roman"/>
          <w:bCs/>
          <w:color w:val="000000" w:themeColor="text1"/>
          <w:sz w:val="28"/>
          <w:szCs w:val="28"/>
        </w:rPr>
        <w:t xml:space="preserve">. </w:t>
      </w:r>
      <w:r w:rsidRPr="00F46816">
        <w:rPr>
          <w:rFonts w:ascii="Times New Roman" w:hAnsi="Times New Roman" w:cs="Times New Roman"/>
          <w:color w:val="000000" w:themeColor="text1"/>
          <w:sz w:val="28"/>
          <w:szCs w:val="28"/>
          <w:lang w:val="uk-UA"/>
        </w:rPr>
        <w:t>Вона  може надаватися лікарем або групою лікарів, які мають відповідну фахову підготовку в галузі важких для діагностики і лікування захворювань, якщо наявна хвороба, що потребує спеціальних методів діагностики та лікування, а також з метою встановлення діагнозу і проведення лікування рідкісних захворювань. Високоспеціалізована лікувально-профілактична допомога надається в спеціалізованих лікарнях, диспансерах, спеціалізованих санаторіях, клініках при науково-дослідних інститутах, підпорядкованих Академії медичних наук України та МЗ України, клінічних закладах охорони здоров'я (міські, обласні лікарні), на базі яких працюють відповідні кафедри медичних академій, інститутів та університетів, Інститутів удосконалення лікарів.</w:t>
      </w:r>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val="uk-UA" w:eastAsia="ru-RU"/>
        </w:rPr>
      </w:pPr>
      <w:r w:rsidRPr="00F46816">
        <w:rPr>
          <w:rFonts w:ascii="Times New Roman" w:eastAsia="Times New Roman" w:hAnsi="Times New Roman" w:cs="Times New Roman"/>
          <w:color w:val="000000" w:themeColor="text1"/>
          <w:sz w:val="28"/>
          <w:szCs w:val="28"/>
          <w:lang w:val="uk-UA" w:eastAsia="ru-RU"/>
        </w:rPr>
        <w:t>Правове регулювання системи</w:t>
      </w:r>
      <w:r w:rsidRPr="00F46816">
        <w:rPr>
          <w:rFonts w:ascii="Times New Roman" w:eastAsia="Times New Roman" w:hAnsi="Times New Roman" w:cs="Times New Roman"/>
          <w:color w:val="000000" w:themeColor="text1"/>
          <w:sz w:val="28"/>
          <w:szCs w:val="28"/>
          <w:lang w:eastAsia="ru-RU"/>
        </w:rPr>
        <w:t xml:space="preserve"> охорони здоров'я </w:t>
      </w:r>
      <w:r w:rsidRPr="00F46816">
        <w:rPr>
          <w:rFonts w:ascii="Times New Roman" w:eastAsia="Times New Roman" w:hAnsi="Times New Roman" w:cs="Times New Roman"/>
          <w:color w:val="000000" w:themeColor="text1"/>
          <w:sz w:val="28"/>
          <w:szCs w:val="28"/>
          <w:lang w:val="uk-UA" w:eastAsia="ru-RU"/>
        </w:rPr>
        <w:t xml:space="preserve">України в цілому та </w:t>
      </w:r>
      <w:r w:rsidRPr="00F46816">
        <w:rPr>
          <w:rFonts w:ascii="Times New Roman" w:eastAsia="Times New Roman" w:hAnsi="Times New Roman" w:cs="Times New Roman"/>
          <w:color w:val="000000" w:themeColor="text1"/>
          <w:sz w:val="28"/>
          <w:szCs w:val="28"/>
          <w:lang w:eastAsia="ru-RU"/>
        </w:rPr>
        <w:t>існування сімейних лікарів як первинної ланки в системі охорони здоров'я в Україні</w:t>
      </w:r>
      <w:r w:rsidRPr="00F46816">
        <w:rPr>
          <w:rFonts w:ascii="Times New Roman" w:eastAsia="Times New Roman" w:hAnsi="Times New Roman" w:cs="Times New Roman"/>
          <w:color w:val="000000" w:themeColor="text1"/>
          <w:sz w:val="28"/>
          <w:szCs w:val="28"/>
          <w:lang w:val="uk-UA" w:eastAsia="ru-RU"/>
        </w:rPr>
        <w:t xml:space="preserve"> здійснює держава.</w:t>
      </w:r>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val="uk-UA" w:eastAsia="ru-RU"/>
        </w:rPr>
      </w:pPr>
      <w:r w:rsidRPr="00F46816">
        <w:rPr>
          <w:rFonts w:ascii="Times New Roman" w:eastAsia="Times New Roman" w:hAnsi="Times New Roman" w:cs="Times New Roman"/>
          <w:color w:val="000000" w:themeColor="text1"/>
          <w:sz w:val="28"/>
          <w:szCs w:val="28"/>
          <w:lang w:val="uk-UA" w:eastAsia="ru-RU"/>
        </w:rPr>
        <w:t>Вся діяльність галузі первинної медичної допомоги спирається на законодавче підґрунтя з головних чотирьох складових: Конституції України, Основ законодавства України про охорону здоров’я, Закону України від 19.10.2017 р. № 2168-</w:t>
      </w:r>
      <w:r w:rsidRPr="00F46816">
        <w:rPr>
          <w:rFonts w:ascii="Times New Roman" w:eastAsia="Times New Roman" w:hAnsi="Times New Roman" w:cs="Times New Roman"/>
          <w:color w:val="000000" w:themeColor="text1"/>
          <w:sz w:val="28"/>
          <w:szCs w:val="28"/>
          <w:lang w:eastAsia="ru-RU"/>
        </w:rPr>
        <w:t>VIII</w:t>
      </w:r>
      <w:r w:rsidRPr="00F46816">
        <w:rPr>
          <w:rFonts w:ascii="Times New Roman" w:eastAsia="Times New Roman" w:hAnsi="Times New Roman" w:cs="Times New Roman"/>
          <w:color w:val="000000" w:themeColor="text1"/>
          <w:sz w:val="28"/>
          <w:szCs w:val="28"/>
          <w:lang w:val="uk-UA" w:eastAsia="ru-RU"/>
        </w:rPr>
        <w:t xml:space="preserve"> «Про державні фінансові гарантії медичного обслуговування населення» та Закону України від 14.11.2017 р. № 2206-</w:t>
      </w:r>
      <w:r w:rsidRPr="00F46816">
        <w:rPr>
          <w:rFonts w:ascii="Times New Roman" w:eastAsia="Times New Roman" w:hAnsi="Times New Roman" w:cs="Times New Roman"/>
          <w:color w:val="000000" w:themeColor="text1"/>
          <w:sz w:val="28"/>
          <w:szCs w:val="28"/>
          <w:lang w:eastAsia="ru-RU"/>
        </w:rPr>
        <w:t>VIII</w:t>
      </w:r>
      <w:r w:rsidRPr="00F46816">
        <w:rPr>
          <w:rFonts w:ascii="Times New Roman" w:eastAsia="Times New Roman" w:hAnsi="Times New Roman" w:cs="Times New Roman"/>
          <w:color w:val="000000" w:themeColor="text1"/>
          <w:sz w:val="28"/>
          <w:szCs w:val="28"/>
          <w:lang w:val="uk-UA" w:eastAsia="ru-RU"/>
        </w:rPr>
        <w:t xml:space="preserve"> </w:t>
      </w:r>
      <w:bookmarkStart w:id="23" w:name="_Hlk27047794"/>
      <w:r w:rsidRPr="00F46816">
        <w:rPr>
          <w:rFonts w:ascii="Times New Roman" w:eastAsia="Times New Roman" w:hAnsi="Times New Roman" w:cs="Times New Roman"/>
          <w:color w:val="000000" w:themeColor="text1"/>
          <w:sz w:val="28"/>
          <w:szCs w:val="28"/>
          <w:lang w:val="uk-UA" w:eastAsia="ru-RU"/>
        </w:rPr>
        <w:lastRenderedPageBreak/>
        <w:t xml:space="preserve">«Про підвищення доступності та якості медичного обслуговування у сільській місцевості». </w:t>
      </w:r>
      <w:bookmarkEnd w:id="23"/>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eastAsia="ru-RU"/>
        </w:rPr>
      </w:pPr>
      <w:r w:rsidRPr="00F46816">
        <w:rPr>
          <w:rFonts w:ascii="Times New Roman" w:eastAsia="Times New Roman" w:hAnsi="Times New Roman" w:cs="Times New Roman"/>
          <w:color w:val="000000" w:themeColor="text1"/>
          <w:sz w:val="28"/>
          <w:szCs w:val="28"/>
          <w:lang w:eastAsia="ru-RU"/>
        </w:rPr>
        <w:t xml:space="preserve">Систему суб'єктів </w:t>
      </w:r>
      <w:proofErr w:type="gramStart"/>
      <w:r w:rsidRPr="00F46816">
        <w:rPr>
          <w:rFonts w:ascii="Times New Roman" w:eastAsia="Times New Roman" w:hAnsi="Times New Roman" w:cs="Times New Roman"/>
          <w:color w:val="000000" w:themeColor="text1"/>
          <w:sz w:val="28"/>
          <w:szCs w:val="28"/>
          <w:lang w:eastAsia="ru-RU"/>
        </w:rPr>
        <w:t>державного</w:t>
      </w:r>
      <w:proofErr w:type="gramEnd"/>
      <w:r w:rsidRPr="00F46816">
        <w:rPr>
          <w:rFonts w:ascii="Times New Roman" w:eastAsia="Times New Roman" w:hAnsi="Times New Roman" w:cs="Times New Roman"/>
          <w:color w:val="000000" w:themeColor="text1"/>
          <w:sz w:val="28"/>
          <w:szCs w:val="28"/>
          <w:lang w:eastAsia="ru-RU"/>
        </w:rPr>
        <w:t xml:space="preserve"> регулювання у сфері охорони здоров'я складають: Верховна Рада України; Президент України; Кабінет Міні</w:t>
      </w:r>
      <w:proofErr w:type="gramStart"/>
      <w:r w:rsidRPr="00F46816">
        <w:rPr>
          <w:rFonts w:ascii="Times New Roman" w:eastAsia="Times New Roman" w:hAnsi="Times New Roman" w:cs="Times New Roman"/>
          <w:color w:val="000000" w:themeColor="text1"/>
          <w:sz w:val="28"/>
          <w:szCs w:val="28"/>
          <w:lang w:eastAsia="ru-RU"/>
        </w:rPr>
        <w:t>стр</w:t>
      </w:r>
      <w:proofErr w:type="gramEnd"/>
      <w:r w:rsidRPr="00F46816">
        <w:rPr>
          <w:rFonts w:ascii="Times New Roman" w:eastAsia="Times New Roman" w:hAnsi="Times New Roman" w:cs="Times New Roman"/>
          <w:color w:val="000000" w:themeColor="text1"/>
          <w:sz w:val="28"/>
          <w:szCs w:val="28"/>
          <w:lang w:eastAsia="ru-RU"/>
        </w:rPr>
        <w:t>ів України; Міністерство охорони здоров'я України.</w:t>
      </w:r>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eastAsia="ru-RU"/>
        </w:rPr>
      </w:pPr>
      <w:r w:rsidRPr="00F46816">
        <w:rPr>
          <w:rFonts w:ascii="Times New Roman" w:eastAsia="Times New Roman" w:hAnsi="Times New Roman" w:cs="Times New Roman"/>
          <w:color w:val="000000" w:themeColor="text1"/>
          <w:sz w:val="28"/>
          <w:szCs w:val="28"/>
          <w:lang w:val="uk-UA" w:eastAsia="ru-RU"/>
        </w:rPr>
        <w:t xml:space="preserve">  </w:t>
      </w:r>
      <w:r w:rsidRPr="00F46816">
        <w:rPr>
          <w:rFonts w:ascii="Times New Roman" w:eastAsia="Times New Roman" w:hAnsi="Times New Roman" w:cs="Times New Roman"/>
          <w:color w:val="000000" w:themeColor="text1"/>
          <w:sz w:val="28"/>
          <w:szCs w:val="28"/>
          <w:lang w:eastAsia="ru-RU"/>
        </w:rPr>
        <w:t>Верховна Рада України у сфері охорони здоров'я</w:t>
      </w:r>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eastAsia="ru-RU"/>
        </w:rPr>
      </w:pPr>
      <w:r w:rsidRPr="00F46816">
        <w:rPr>
          <w:rFonts w:ascii="Times New Roman" w:eastAsia="Times New Roman" w:hAnsi="Times New Roman" w:cs="Times New Roman"/>
          <w:color w:val="000000" w:themeColor="text1"/>
          <w:sz w:val="28"/>
          <w:szCs w:val="28"/>
          <w:lang w:eastAsia="ru-RU"/>
        </w:rPr>
        <w:t xml:space="preserve">Основи державної політики у сфері охорони здоров'я визначає Верховна Рада України. </w:t>
      </w:r>
      <w:r w:rsidRPr="00F46816">
        <w:rPr>
          <w:rFonts w:ascii="Times New Roman" w:eastAsia="Times New Roman" w:hAnsi="Times New Roman" w:cs="Times New Roman"/>
          <w:color w:val="000000" w:themeColor="text1"/>
          <w:sz w:val="28"/>
          <w:szCs w:val="28"/>
          <w:lang w:val="uk-UA" w:eastAsia="ru-RU"/>
        </w:rPr>
        <w:t xml:space="preserve">Вона здійснює регулювання </w:t>
      </w:r>
      <w:r w:rsidRPr="00F46816">
        <w:rPr>
          <w:rFonts w:ascii="Times New Roman" w:eastAsia="Times New Roman" w:hAnsi="Times New Roman" w:cs="Times New Roman"/>
          <w:color w:val="000000" w:themeColor="text1"/>
          <w:sz w:val="28"/>
          <w:szCs w:val="28"/>
          <w:lang w:eastAsia="ru-RU"/>
        </w:rPr>
        <w:t xml:space="preserve">шляхом закріплення конституційних і законодавчих засад охорони здоров'я, визначення мети, головних завдань, напрямів, принципів і пріоритетів, встановлення нормативів та обсягів бюджетного фінансування, створення системи відповідних кредитно-фінансових, фіскальних, митних та інших регуляторів, затвердження переліку комплексних і цільових загальнодержавних програм охорони здоров'я. </w:t>
      </w:r>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eastAsia="ru-RU"/>
        </w:rPr>
      </w:pPr>
      <w:r w:rsidRPr="00F46816">
        <w:rPr>
          <w:rFonts w:ascii="Times New Roman" w:eastAsia="Times New Roman" w:hAnsi="Times New Roman" w:cs="Times New Roman"/>
          <w:color w:val="000000" w:themeColor="text1"/>
          <w:sz w:val="28"/>
          <w:szCs w:val="28"/>
          <w:lang w:eastAsia="ru-RU"/>
        </w:rPr>
        <w:t>Кабінет Міні</w:t>
      </w:r>
      <w:proofErr w:type="gramStart"/>
      <w:r w:rsidRPr="00F46816">
        <w:rPr>
          <w:rFonts w:ascii="Times New Roman" w:eastAsia="Times New Roman" w:hAnsi="Times New Roman" w:cs="Times New Roman"/>
          <w:color w:val="000000" w:themeColor="text1"/>
          <w:sz w:val="28"/>
          <w:szCs w:val="28"/>
          <w:lang w:eastAsia="ru-RU"/>
        </w:rPr>
        <w:t>стр</w:t>
      </w:r>
      <w:proofErr w:type="gramEnd"/>
      <w:r w:rsidRPr="00F46816">
        <w:rPr>
          <w:rFonts w:ascii="Times New Roman" w:eastAsia="Times New Roman" w:hAnsi="Times New Roman" w:cs="Times New Roman"/>
          <w:color w:val="000000" w:themeColor="text1"/>
          <w:sz w:val="28"/>
          <w:szCs w:val="28"/>
          <w:lang w:eastAsia="ru-RU"/>
        </w:rPr>
        <w:t>ів України у сфері охорони здоров'я</w:t>
      </w:r>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val="uk-UA" w:eastAsia="ru-RU"/>
        </w:rPr>
      </w:pPr>
      <w:r w:rsidRPr="00F46816">
        <w:rPr>
          <w:rFonts w:ascii="Times New Roman" w:eastAsia="Times New Roman" w:hAnsi="Times New Roman" w:cs="Times New Roman"/>
          <w:color w:val="000000" w:themeColor="text1"/>
          <w:sz w:val="28"/>
          <w:szCs w:val="28"/>
          <w:lang w:eastAsia="ru-RU"/>
        </w:rPr>
        <w:t>Компетенція Кабінету Міні</w:t>
      </w:r>
      <w:proofErr w:type="gramStart"/>
      <w:r w:rsidRPr="00F46816">
        <w:rPr>
          <w:rFonts w:ascii="Times New Roman" w:eastAsia="Times New Roman" w:hAnsi="Times New Roman" w:cs="Times New Roman"/>
          <w:color w:val="000000" w:themeColor="text1"/>
          <w:sz w:val="28"/>
          <w:szCs w:val="28"/>
          <w:lang w:eastAsia="ru-RU"/>
        </w:rPr>
        <w:t>стр</w:t>
      </w:r>
      <w:proofErr w:type="gramEnd"/>
      <w:r w:rsidRPr="00F46816">
        <w:rPr>
          <w:rFonts w:ascii="Times New Roman" w:eastAsia="Times New Roman" w:hAnsi="Times New Roman" w:cs="Times New Roman"/>
          <w:color w:val="000000" w:themeColor="text1"/>
          <w:sz w:val="28"/>
          <w:szCs w:val="28"/>
          <w:lang w:eastAsia="ru-RU"/>
        </w:rPr>
        <w:t xml:space="preserve">ів України у сфері охорони здоров'я </w:t>
      </w:r>
      <w:r w:rsidRPr="00F46816">
        <w:rPr>
          <w:rFonts w:ascii="Times New Roman" w:eastAsia="Times New Roman" w:hAnsi="Times New Roman" w:cs="Times New Roman"/>
          <w:color w:val="000000" w:themeColor="text1"/>
          <w:sz w:val="28"/>
          <w:szCs w:val="28"/>
          <w:lang w:val="uk-UA" w:eastAsia="ru-RU"/>
        </w:rPr>
        <w:t>полягає в організації розробки та здійснення державних цільових програм, створенні економічних, правових та організаційних механізмів, що стимулюють ефективну діяльність в сфері охорони здоров'я, також в забезпеченні розвитку мережі закладів охорони здоров'я. Кабінет Міністрів України укладає міжурядові угоди і контролює міжнародне співробітництво з питань охорони здоров'я.</w:t>
      </w:r>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eastAsia="ru-RU"/>
        </w:rPr>
      </w:pPr>
      <w:bookmarkStart w:id="24" w:name="n131"/>
      <w:bookmarkStart w:id="25" w:name="n132"/>
      <w:bookmarkEnd w:id="24"/>
      <w:bookmarkEnd w:id="25"/>
      <w:r w:rsidRPr="00F46816">
        <w:rPr>
          <w:rFonts w:ascii="Times New Roman" w:eastAsia="Times New Roman" w:hAnsi="Times New Roman" w:cs="Times New Roman"/>
          <w:color w:val="000000" w:themeColor="text1"/>
          <w:sz w:val="28"/>
          <w:szCs w:val="28"/>
          <w:lang w:eastAsia="ru-RU"/>
        </w:rPr>
        <w:t>Президент України у сфері охорони здоров'я</w:t>
      </w:r>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eastAsia="ru-RU"/>
        </w:rPr>
      </w:pPr>
      <w:r w:rsidRPr="00F46816">
        <w:rPr>
          <w:rFonts w:ascii="Times New Roman" w:eastAsia="Times New Roman" w:hAnsi="Times New Roman" w:cs="Times New Roman"/>
          <w:color w:val="000000" w:themeColor="text1"/>
          <w:sz w:val="28"/>
          <w:szCs w:val="28"/>
          <w:lang w:eastAsia="ru-RU"/>
        </w:rPr>
        <w:t xml:space="preserve">Президент України є гарантом права громадян на охорону здоров'я. </w:t>
      </w:r>
      <w:r w:rsidRPr="00F46816">
        <w:rPr>
          <w:rFonts w:ascii="Times New Roman" w:eastAsia="Times New Roman" w:hAnsi="Times New Roman" w:cs="Times New Roman"/>
          <w:color w:val="000000" w:themeColor="text1"/>
          <w:sz w:val="28"/>
          <w:szCs w:val="28"/>
          <w:lang w:val="uk-UA" w:eastAsia="ru-RU"/>
        </w:rPr>
        <w:t xml:space="preserve">Він </w:t>
      </w:r>
      <w:r w:rsidRPr="00F46816">
        <w:rPr>
          <w:rFonts w:ascii="Times New Roman" w:eastAsia="Times New Roman" w:hAnsi="Times New Roman" w:cs="Times New Roman"/>
          <w:color w:val="000000" w:themeColor="text1"/>
          <w:sz w:val="28"/>
          <w:szCs w:val="28"/>
          <w:lang w:eastAsia="ru-RU"/>
        </w:rPr>
        <w:t xml:space="preserve">забезпечує виконання законодавства про охорону здоров'я через органи державної виконавчої влади, </w:t>
      </w:r>
      <w:r w:rsidRPr="00F46816">
        <w:rPr>
          <w:rFonts w:ascii="Times New Roman" w:eastAsia="Times New Roman" w:hAnsi="Times New Roman" w:cs="Times New Roman"/>
          <w:color w:val="000000" w:themeColor="text1"/>
          <w:sz w:val="28"/>
          <w:szCs w:val="28"/>
          <w:lang w:val="uk-UA" w:eastAsia="ru-RU"/>
        </w:rPr>
        <w:t xml:space="preserve">також </w:t>
      </w:r>
      <w:r w:rsidRPr="00F46816">
        <w:rPr>
          <w:rFonts w:ascii="Times New Roman" w:eastAsia="Times New Roman" w:hAnsi="Times New Roman" w:cs="Times New Roman"/>
          <w:color w:val="000000" w:themeColor="text1"/>
          <w:sz w:val="28"/>
          <w:szCs w:val="28"/>
          <w:lang w:eastAsia="ru-RU"/>
        </w:rPr>
        <w:t xml:space="preserve">впроваджує державну політику охорони здоров'я та здійснює інші повноваження, передбачені Конституцією. </w:t>
      </w:r>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eastAsia="ru-RU"/>
        </w:rPr>
      </w:pPr>
      <w:bookmarkStart w:id="26" w:name="_Hlk26821222"/>
      <w:r w:rsidRPr="00F46816">
        <w:rPr>
          <w:rFonts w:ascii="Times New Roman" w:eastAsia="Times New Roman" w:hAnsi="Times New Roman" w:cs="Times New Roman"/>
          <w:color w:val="000000" w:themeColor="text1"/>
          <w:sz w:val="28"/>
          <w:szCs w:val="28"/>
          <w:lang w:eastAsia="ru-RU"/>
        </w:rPr>
        <w:t xml:space="preserve">Міністерство охорони здоров'я </w:t>
      </w:r>
      <w:bookmarkEnd w:id="26"/>
      <w:r w:rsidRPr="00F46816">
        <w:rPr>
          <w:rFonts w:ascii="Times New Roman" w:eastAsia="Times New Roman" w:hAnsi="Times New Roman" w:cs="Times New Roman"/>
          <w:color w:val="000000" w:themeColor="text1"/>
          <w:sz w:val="28"/>
          <w:szCs w:val="28"/>
          <w:lang w:eastAsia="ru-RU"/>
        </w:rPr>
        <w:t>України (МОЗ)</w:t>
      </w:r>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val="uk-UA" w:eastAsia="ru-RU"/>
        </w:rPr>
      </w:pPr>
      <w:proofErr w:type="gramStart"/>
      <w:r w:rsidRPr="00F46816">
        <w:rPr>
          <w:rFonts w:ascii="Times New Roman" w:eastAsia="Times New Roman" w:hAnsi="Times New Roman" w:cs="Times New Roman"/>
          <w:color w:val="000000" w:themeColor="text1"/>
          <w:sz w:val="28"/>
          <w:szCs w:val="28"/>
          <w:lang w:eastAsia="ru-RU"/>
        </w:rPr>
        <w:t xml:space="preserve">Міністерство охорони здоров'я України (МОЗ) є головним органом у системі центральних органів виконавчої влади у сфері охорони здоров'я. </w:t>
      </w:r>
      <w:r w:rsidRPr="00F46816">
        <w:rPr>
          <w:rFonts w:ascii="Times New Roman" w:eastAsia="Times New Roman" w:hAnsi="Times New Roman" w:cs="Times New Roman"/>
          <w:color w:val="000000" w:themeColor="text1"/>
          <w:sz w:val="28"/>
          <w:szCs w:val="28"/>
          <w:lang w:val="uk-UA" w:eastAsia="ru-RU"/>
        </w:rPr>
        <w:t xml:space="preserve">  </w:t>
      </w:r>
      <w:r w:rsidRPr="00F46816">
        <w:rPr>
          <w:rFonts w:ascii="Times New Roman" w:eastAsia="Times New Roman" w:hAnsi="Times New Roman" w:cs="Times New Roman"/>
          <w:color w:val="000000" w:themeColor="text1"/>
          <w:sz w:val="28"/>
          <w:szCs w:val="28"/>
          <w:lang w:val="uk-UA" w:eastAsia="ru-RU"/>
        </w:rPr>
        <w:lastRenderedPageBreak/>
        <w:t>Міністерство охорони здоров'я формує державну політику у сферах санітарного й епідемічного благополуччя населення, координує та контролює створення, виробництво,  якість та реалізацїю лікарських засобів, медичних імуноб</w:t>
      </w:r>
      <w:proofErr w:type="gramEnd"/>
      <w:r w:rsidRPr="00F46816">
        <w:rPr>
          <w:rFonts w:ascii="Times New Roman" w:eastAsia="Times New Roman" w:hAnsi="Times New Roman" w:cs="Times New Roman"/>
          <w:color w:val="000000" w:themeColor="text1"/>
          <w:sz w:val="28"/>
          <w:szCs w:val="28"/>
          <w:lang w:val="uk-UA" w:eastAsia="ru-RU"/>
        </w:rPr>
        <w:t>іологічних препаратів і медичних виробів, протидії ВІЛ-інфекції/СНІДу, іншим соціально небезпечним захворюванням. Також є підпорядковані МіністерствУ охорони здоров'я установи та організації, на які покладені експертні функції: а) експертизи тимчасової непрацездатності громадян; б) лікарсько-трудові експертизи; в) військово-лікарські експертизи; г) судово-медичні і судово- психіатричні експертизи; д) патолого-анатомічний розтин трупів.</w:t>
      </w:r>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val="uk-UA" w:eastAsia="ru-RU"/>
        </w:rPr>
      </w:pPr>
      <w:r w:rsidRPr="00F46816">
        <w:rPr>
          <w:rFonts w:ascii="Times New Roman" w:eastAsia="Times New Roman" w:hAnsi="Times New Roman" w:cs="Times New Roman"/>
          <w:color w:val="000000" w:themeColor="text1"/>
          <w:sz w:val="28"/>
          <w:szCs w:val="28"/>
          <w:lang w:val="uk-UA" w:eastAsia="ru-RU"/>
        </w:rPr>
        <w:t>Органи місцевого самоврядування</w:t>
      </w:r>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val="uk-UA" w:eastAsia="ru-RU"/>
        </w:rPr>
      </w:pPr>
      <w:r w:rsidRPr="00F46816">
        <w:rPr>
          <w:rFonts w:ascii="Times New Roman" w:eastAsia="Times New Roman" w:hAnsi="Times New Roman" w:cs="Times New Roman"/>
          <w:color w:val="000000" w:themeColor="text1"/>
          <w:sz w:val="28"/>
          <w:szCs w:val="28"/>
          <w:lang w:val="uk-UA" w:eastAsia="ru-RU"/>
        </w:rPr>
        <w:t>Згідно зі статтею 32 Закону України «Про місцеве самоврядування», повноваженнями місцевого самоврядування є управління закладами охорони здоров’я, організація їх матеріально-технічного та фінансового забезпечення, організація медичного обслуговування та харчування в комунальних оздоровчих закладах, забезпечення в межах наданих повноважень доступності і безоплатності медичного обслуговування на відповідній території, а також розвиток усіх видів медичного обслуговування, зокрема – мережі закладів охорони здоров’я та сприяння й підвищенню кваліфікації спеціалістів, та їхній підготовці.</w:t>
      </w:r>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val="uk-UA" w:eastAsia="ru-RU"/>
        </w:rPr>
      </w:pPr>
      <w:r w:rsidRPr="00F46816">
        <w:rPr>
          <w:rFonts w:ascii="Times New Roman" w:eastAsia="Times New Roman" w:hAnsi="Times New Roman" w:cs="Times New Roman"/>
          <w:i/>
          <w:iCs/>
          <w:color w:val="000000" w:themeColor="text1"/>
          <w:sz w:val="28"/>
          <w:szCs w:val="28"/>
          <w:lang w:val="uk-UA" w:eastAsia="ru-RU"/>
        </w:rPr>
        <w:t xml:space="preserve"> </w:t>
      </w:r>
      <w:r w:rsidRPr="00F46816">
        <w:rPr>
          <w:rFonts w:ascii="Times New Roman" w:eastAsia="Times New Roman" w:hAnsi="Times New Roman" w:cs="Times New Roman"/>
          <w:iCs/>
          <w:color w:val="000000" w:themeColor="text1"/>
          <w:sz w:val="28"/>
          <w:szCs w:val="28"/>
          <w:lang w:val="uk-UA" w:eastAsia="ru-RU"/>
        </w:rPr>
        <w:t>Отже управління закладами первинної ланки національної системи охорони здоров'я</w:t>
      </w:r>
      <w:r w:rsidRPr="00F46816">
        <w:rPr>
          <w:rFonts w:ascii="Times New Roman" w:eastAsia="Times New Roman" w:hAnsi="Times New Roman" w:cs="Times New Roman"/>
          <w:color w:val="000000" w:themeColor="text1"/>
          <w:sz w:val="28"/>
          <w:szCs w:val="28"/>
          <w:lang w:eastAsia="ru-RU"/>
        </w:rPr>
        <w:t> </w:t>
      </w:r>
      <w:r w:rsidRPr="00F46816">
        <w:rPr>
          <w:rFonts w:ascii="Times New Roman" w:eastAsia="Times New Roman" w:hAnsi="Times New Roman" w:cs="Times New Roman"/>
          <w:color w:val="000000" w:themeColor="text1"/>
          <w:sz w:val="28"/>
          <w:szCs w:val="28"/>
          <w:lang w:val="uk-UA" w:eastAsia="ru-RU"/>
        </w:rPr>
        <w:t>здійснюють: у містах - управління (відділ) охорони здоров'я виконавчого комітету міської Ради; у селах (селищах) - головний лікар району.</w:t>
      </w:r>
    </w:p>
    <w:p w:rsidR="00EB1EC5" w:rsidRPr="00F46816" w:rsidRDefault="00EB1EC5" w:rsidP="00EB1EC5">
      <w:pPr>
        <w:spacing w:after="0" w:line="360" w:lineRule="auto"/>
        <w:ind w:left="360" w:firstLine="709"/>
        <w:jc w:val="both"/>
        <w:rPr>
          <w:rFonts w:ascii="Times New Roman" w:eastAsia="Times New Roman" w:hAnsi="Times New Roman" w:cs="Times New Roman"/>
          <w:color w:val="000000" w:themeColor="text1"/>
          <w:sz w:val="28"/>
          <w:szCs w:val="28"/>
          <w:lang w:val="uk-UA" w:eastAsia="ru-RU"/>
        </w:rPr>
      </w:pPr>
      <w:r w:rsidRPr="00F46816">
        <w:rPr>
          <w:rFonts w:ascii="Times New Roman" w:eastAsia="Times New Roman" w:hAnsi="Times New Roman" w:cs="Times New Roman"/>
          <w:color w:val="000000" w:themeColor="text1"/>
          <w:sz w:val="28"/>
          <w:szCs w:val="28"/>
          <w:lang w:val="uk-UA" w:eastAsia="ru-RU"/>
        </w:rPr>
        <w:t>Відділ охорони здоров'я виконавчого комітету міської Ради здійснює такі повноваження:</w:t>
      </w:r>
    </w:p>
    <w:p w:rsidR="00EB1EC5" w:rsidRPr="00F46816" w:rsidRDefault="00EB1EC5" w:rsidP="00EB1EC5">
      <w:pPr>
        <w:pStyle w:val="a7"/>
        <w:numPr>
          <w:ilvl w:val="0"/>
          <w:numId w:val="16"/>
        </w:numPr>
        <w:spacing w:after="0" w:line="360" w:lineRule="auto"/>
        <w:ind w:firstLine="709"/>
        <w:jc w:val="both"/>
        <w:rPr>
          <w:rFonts w:ascii="Times New Roman" w:eastAsia="Times New Roman" w:hAnsi="Times New Roman" w:cs="Times New Roman"/>
          <w:color w:val="000000" w:themeColor="text1"/>
          <w:sz w:val="28"/>
          <w:szCs w:val="28"/>
          <w:lang w:eastAsia="ru-RU"/>
        </w:rPr>
      </w:pPr>
      <w:r w:rsidRPr="00F46816">
        <w:rPr>
          <w:rFonts w:ascii="Times New Roman" w:eastAsia="Times New Roman" w:hAnsi="Times New Roman" w:cs="Times New Roman"/>
          <w:color w:val="000000" w:themeColor="text1"/>
          <w:sz w:val="28"/>
          <w:szCs w:val="28"/>
          <w:lang w:eastAsia="ru-RU"/>
        </w:rPr>
        <w:t xml:space="preserve">Реалізує </w:t>
      </w:r>
      <w:bookmarkStart w:id="27" w:name="_Hlk26821338"/>
      <w:r w:rsidRPr="00F46816">
        <w:rPr>
          <w:rFonts w:ascii="Times New Roman" w:eastAsia="Times New Roman" w:hAnsi="Times New Roman" w:cs="Times New Roman"/>
          <w:color w:val="000000" w:themeColor="text1"/>
          <w:sz w:val="28"/>
          <w:szCs w:val="28"/>
          <w:lang w:eastAsia="ru-RU"/>
        </w:rPr>
        <w:t xml:space="preserve">державну політику у галузі охорони здоров'я </w:t>
      </w:r>
      <w:bookmarkEnd w:id="27"/>
      <w:r w:rsidRPr="00F46816">
        <w:rPr>
          <w:rFonts w:ascii="Times New Roman" w:eastAsia="Times New Roman" w:hAnsi="Times New Roman" w:cs="Times New Roman"/>
          <w:color w:val="000000" w:themeColor="text1"/>
          <w:sz w:val="28"/>
          <w:szCs w:val="28"/>
          <w:lang w:eastAsia="ru-RU"/>
        </w:rPr>
        <w:t>населення міста</w:t>
      </w:r>
    </w:p>
    <w:p w:rsidR="00EB1EC5" w:rsidRPr="00F46816" w:rsidRDefault="00EB1EC5" w:rsidP="00EB1EC5">
      <w:pPr>
        <w:pStyle w:val="a7"/>
        <w:numPr>
          <w:ilvl w:val="0"/>
          <w:numId w:val="16"/>
        </w:num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F46816">
        <w:rPr>
          <w:rFonts w:ascii="Times New Roman" w:eastAsia="Times New Roman" w:hAnsi="Times New Roman" w:cs="Times New Roman"/>
          <w:color w:val="000000" w:themeColor="text1"/>
          <w:sz w:val="28"/>
          <w:szCs w:val="28"/>
          <w:lang w:val="uk-UA" w:eastAsia="ru-RU"/>
        </w:rPr>
        <w:t>Вивчає стан здоров'я населення, розробляє і здійснює заходи по запобіганню хворобам, зниженню захворюваності, інвалідності та смертності населення</w:t>
      </w:r>
    </w:p>
    <w:p w:rsidR="00EB1EC5" w:rsidRPr="00F46816" w:rsidRDefault="00EB1EC5" w:rsidP="00EB1EC5">
      <w:pPr>
        <w:pStyle w:val="a7"/>
        <w:numPr>
          <w:ilvl w:val="0"/>
          <w:numId w:val="16"/>
        </w:numPr>
        <w:spacing w:after="0" w:line="360" w:lineRule="auto"/>
        <w:ind w:firstLine="709"/>
        <w:jc w:val="both"/>
        <w:rPr>
          <w:rFonts w:ascii="Times New Roman" w:eastAsia="Times New Roman" w:hAnsi="Times New Roman" w:cs="Times New Roman"/>
          <w:color w:val="000000" w:themeColor="text1"/>
          <w:sz w:val="28"/>
          <w:szCs w:val="28"/>
          <w:lang w:eastAsia="ru-RU"/>
        </w:rPr>
      </w:pPr>
      <w:r w:rsidRPr="00F46816">
        <w:rPr>
          <w:rFonts w:ascii="Times New Roman" w:eastAsia="Times New Roman" w:hAnsi="Times New Roman" w:cs="Times New Roman"/>
          <w:color w:val="000000" w:themeColor="text1"/>
          <w:sz w:val="28"/>
          <w:szCs w:val="28"/>
          <w:lang w:eastAsia="ru-RU"/>
        </w:rPr>
        <w:lastRenderedPageBreak/>
        <w:t xml:space="preserve">Забезпечує доступність первинної та вторинної медичної допомоги у відповідності до </w:t>
      </w:r>
      <w:proofErr w:type="gramStart"/>
      <w:r w:rsidRPr="00F46816">
        <w:rPr>
          <w:rFonts w:ascii="Times New Roman" w:eastAsia="Times New Roman" w:hAnsi="Times New Roman" w:cs="Times New Roman"/>
          <w:color w:val="000000" w:themeColor="text1"/>
          <w:sz w:val="28"/>
          <w:szCs w:val="28"/>
          <w:lang w:eastAsia="ru-RU"/>
        </w:rPr>
        <w:t>чинного</w:t>
      </w:r>
      <w:proofErr w:type="gramEnd"/>
      <w:r w:rsidRPr="00F46816">
        <w:rPr>
          <w:rFonts w:ascii="Times New Roman" w:eastAsia="Times New Roman" w:hAnsi="Times New Roman" w:cs="Times New Roman"/>
          <w:color w:val="000000" w:themeColor="text1"/>
          <w:sz w:val="28"/>
          <w:szCs w:val="28"/>
          <w:lang w:eastAsia="ru-RU"/>
        </w:rPr>
        <w:t xml:space="preserve"> законодавства</w:t>
      </w:r>
    </w:p>
    <w:p w:rsidR="00EB1EC5" w:rsidRPr="00F46816" w:rsidRDefault="00EB1EC5" w:rsidP="00EB1EC5">
      <w:pPr>
        <w:pStyle w:val="a7"/>
        <w:numPr>
          <w:ilvl w:val="0"/>
          <w:numId w:val="16"/>
        </w:numPr>
        <w:spacing w:after="0" w:line="360" w:lineRule="auto"/>
        <w:ind w:firstLine="709"/>
        <w:jc w:val="both"/>
        <w:rPr>
          <w:rFonts w:ascii="Times New Roman" w:eastAsia="Times New Roman" w:hAnsi="Times New Roman" w:cs="Times New Roman"/>
          <w:color w:val="000000" w:themeColor="text1"/>
          <w:sz w:val="28"/>
          <w:szCs w:val="28"/>
          <w:lang w:eastAsia="ru-RU"/>
        </w:rPr>
      </w:pPr>
      <w:r w:rsidRPr="00F46816">
        <w:rPr>
          <w:rFonts w:ascii="Times New Roman" w:eastAsia="Times New Roman" w:hAnsi="Times New Roman" w:cs="Times New Roman"/>
          <w:color w:val="000000" w:themeColor="text1"/>
          <w:sz w:val="28"/>
          <w:szCs w:val="28"/>
          <w:lang w:eastAsia="ru-RU"/>
        </w:rPr>
        <w:t xml:space="preserve">Реформування галузі охорони здоров’я </w:t>
      </w:r>
      <w:proofErr w:type="gramStart"/>
      <w:r w:rsidRPr="00F46816">
        <w:rPr>
          <w:rFonts w:ascii="Times New Roman" w:eastAsia="Times New Roman" w:hAnsi="Times New Roman" w:cs="Times New Roman"/>
          <w:color w:val="000000" w:themeColor="text1"/>
          <w:sz w:val="28"/>
          <w:szCs w:val="28"/>
          <w:lang w:eastAsia="ru-RU"/>
        </w:rPr>
        <w:t>м</w:t>
      </w:r>
      <w:proofErr w:type="gramEnd"/>
      <w:r w:rsidRPr="00F46816">
        <w:rPr>
          <w:rFonts w:ascii="Times New Roman" w:eastAsia="Times New Roman" w:hAnsi="Times New Roman" w:cs="Times New Roman"/>
          <w:color w:val="000000" w:themeColor="text1"/>
          <w:sz w:val="28"/>
          <w:szCs w:val="28"/>
          <w:lang w:eastAsia="ru-RU"/>
        </w:rPr>
        <w:t>іста</w:t>
      </w:r>
    </w:p>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val="uk-UA" w:eastAsia="ru-RU"/>
        </w:rPr>
        <w:t>С</w:t>
      </w:r>
      <w:r w:rsidRPr="00F46816">
        <w:rPr>
          <w:rFonts w:ascii="Times New Roman" w:eastAsia="Times New Roman" w:hAnsi="Times New Roman" w:cs="Times New Roman"/>
          <w:sz w:val="28"/>
          <w:szCs w:val="28"/>
          <w:lang w:eastAsia="ru-RU"/>
        </w:rPr>
        <w:t>імей</w:t>
      </w:r>
      <w:r w:rsidRPr="00F46816">
        <w:rPr>
          <w:rFonts w:ascii="Times New Roman" w:eastAsia="Times New Roman" w:hAnsi="Times New Roman" w:cs="Times New Roman"/>
          <w:sz w:val="28"/>
          <w:szCs w:val="28"/>
          <w:lang w:val="uk-UA" w:eastAsia="ru-RU"/>
        </w:rPr>
        <w:t xml:space="preserve">ні лікарі </w:t>
      </w:r>
      <w:r w:rsidRPr="00F46816">
        <w:rPr>
          <w:rFonts w:ascii="Times New Roman" w:eastAsia="Times New Roman" w:hAnsi="Times New Roman" w:cs="Times New Roman"/>
          <w:sz w:val="28"/>
          <w:szCs w:val="28"/>
          <w:lang w:eastAsia="ru-RU"/>
        </w:rPr>
        <w:t xml:space="preserve">Великобританії. </w:t>
      </w:r>
      <w:r w:rsidRPr="00F46816">
        <w:rPr>
          <w:rFonts w:ascii="Times New Roman" w:eastAsia="Times New Roman" w:hAnsi="Times New Roman" w:cs="Times New Roman"/>
          <w:sz w:val="28"/>
          <w:szCs w:val="28"/>
          <w:lang w:val="uk-UA" w:eastAsia="ru-RU"/>
        </w:rPr>
        <w:t>В</w:t>
      </w:r>
      <w:r w:rsidRPr="00F46816">
        <w:rPr>
          <w:rFonts w:ascii="Times New Roman" w:eastAsia="Times New Roman" w:hAnsi="Times New Roman" w:cs="Times New Roman"/>
          <w:sz w:val="28"/>
          <w:szCs w:val="28"/>
          <w:lang w:eastAsia="ru-RU"/>
        </w:rPr>
        <w:t xml:space="preserve"> 1990 році створено Раду лікарів загальної практики сімейної медицини і Департамент первинної ланки Національної системи охорони здоров'я, які здійснюють управління </w:t>
      </w:r>
      <w:r w:rsidRPr="00F46816">
        <w:rPr>
          <w:rFonts w:ascii="Times New Roman" w:eastAsia="Times New Roman" w:hAnsi="Times New Roman" w:cs="Times New Roman"/>
          <w:sz w:val="28"/>
          <w:szCs w:val="28"/>
          <w:lang w:val="uk-UA" w:eastAsia="ru-RU"/>
        </w:rPr>
        <w:t xml:space="preserve">зазначеною </w:t>
      </w:r>
      <w:r w:rsidRPr="00F46816">
        <w:rPr>
          <w:rFonts w:ascii="Times New Roman" w:eastAsia="Times New Roman" w:hAnsi="Times New Roman" w:cs="Times New Roman"/>
          <w:sz w:val="28"/>
          <w:szCs w:val="28"/>
          <w:lang w:eastAsia="ru-RU"/>
        </w:rPr>
        <w:t xml:space="preserve">сферою медичного обслуговування. </w:t>
      </w:r>
    </w:p>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 xml:space="preserve">Сімейний лікар може вільно запрошувати медичну сестру </w:t>
      </w:r>
      <w:proofErr w:type="gramStart"/>
      <w:r w:rsidRPr="00F46816">
        <w:rPr>
          <w:rFonts w:ascii="Times New Roman" w:eastAsia="Times New Roman" w:hAnsi="Times New Roman" w:cs="Times New Roman"/>
          <w:sz w:val="28"/>
          <w:szCs w:val="28"/>
          <w:lang w:eastAsia="ru-RU"/>
        </w:rPr>
        <w:t>для</w:t>
      </w:r>
      <w:proofErr w:type="gramEnd"/>
      <w:r w:rsidRPr="00F46816">
        <w:rPr>
          <w:rFonts w:ascii="Times New Roman" w:eastAsia="Times New Roman" w:hAnsi="Times New Roman" w:cs="Times New Roman"/>
          <w:sz w:val="28"/>
          <w:szCs w:val="28"/>
          <w:lang w:eastAsia="ru-RU"/>
        </w:rPr>
        <w:t xml:space="preserve"> </w:t>
      </w:r>
      <w:proofErr w:type="gramStart"/>
      <w:r w:rsidRPr="00F46816">
        <w:rPr>
          <w:rFonts w:ascii="Times New Roman" w:eastAsia="Times New Roman" w:hAnsi="Times New Roman" w:cs="Times New Roman"/>
          <w:sz w:val="28"/>
          <w:szCs w:val="28"/>
          <w:lang w:eastAsia="ru-RU"/>
        </w:rPr>
        <w:t>догляду</w:t>
      </w:r>
      <w:proofErr w:type="gramEnd"/>
      <w:r w:rsidRPr="00F46816">
        <w:rPr>
          <w:rFonts w:ascii="Times New Roman" w:eastAsia="Times New Roman" w:hAnsi="Times New Roman" w:cs="Times New Roman"/>
          <w:sz w:val="28"/>
          <w:szCs w:val="28"/>
          <w:lang w:eastAsia="ru-RU"/>
        </w:rPr>
        <w:t xml:space="preserve"> за своїми пацієнтами. Багато уваги приділяється емоційному стану хворих, лікар займається як прийомом пацієнті</w:t>
      </w:r>
      <w:proofErr w:type="gramStart"/>
      <w:r w:rsidRPr="00F46816">
        <w:rPr>
          <w:rFonts w:ascii="Times New Roman" w:eastAsia="Times New Roman" w:hAnsi="Times New Roman" w:cs="Times New Roman"/>
          <w:sz w:val="28"/>
          <w:szCs w:val="28"/>
          <w:lang w:eastAsia="ru-RU"/>
        </w:rPr>
        <w:t>в</w:t>
      </w:r>
      <w:proofErr w:type="gramEnd"/>
      <w:r w:rsidRPr="00F46816">
        <w:rPr>
          <w:rFonts w:ascii="Times New Roman" w:eastAsia="Times New Roman" w:hAnsi="Times New Roman" w:cs="Times New Roman"/>
          <w:sz w:val="28"/>
          <w:szCs w:val="28"/>
          <w:lang w:eastAsia="ru-RU"/>
        </w:rPr>
        <w:t>, так і активним відвідуванням їх за місцем проживання. Приблизно 90 % сімейних лікарів самостійно вирішують проблеми пацієнтів і лише 10 % звертаються за допомогою вузьких спеціалі</w:t>
      </w:r>
      <w:proofErr w:type="gramStart"/>
      <w:r w:rsidRPr="00F46816">
        <w:rPr>
          <w:rFonts w:ascii="Times New Roman" w:eastAsia="Times New Roman" w:hAnsi="Times New Roman" w:cs="Times New Roman"/>
          <w:sz w:val="28"/>
          <w:szCs w:val="28"/>
          <w:lang w:eastAsia="ru-RU"/>
        </w:rPr>
        <w:t>ст</w:t>
      </w:r>
      <w:proofErr w:type="gramEnd"/>
      <w:r w:rsidRPr="00F46816">
        <w:rPr>
          <w:rFonts w:ascii="Times New Roman" w:eastAsia="Times New Roman" w:hAnsi="Times New Roman" w:cs="Times New Roman"/>
          <w:sz w:val="28"/>
          <w:szCs w:val="28"/>
          <w:lang w:eastAsia="ru-RU"/>
        </w:rPr>
        <w:t>ів на рівні вторинної або третинної медико-соціальної допомоги.</w:t>
      </w:r>
    </w:p>
    <w:p w:rsidR="00EB1EC5" w:rsidRPr="00F46816" w:rsidRDefault="00EB1EC5" w:rsidP="00EB1EC5">
      <w:pPr>
        <w:spacing w:after="0" w:line="360" w:lineRule="auto"/>
        <w:ind w:firstLine="709"/>
        <w:jc w:val="both"/>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val="uk-UA" w:eastAsia="ru-RU"/>
        </w:rPr>
        <w:t xml:space="preserve">У Великобританії </w:t>
      </w:r>
      <w:r w:rsidRPr="00F46816">
        <w:rPr>
          <w:rFonts w:ascii="Times New Roman" w:eastAsia="Times New Roman" w:hAnsi="Times New Roman" w:cs="Times New Roman"/>
          <w:sz w:val="28"/>
          <w:szCs w:val="28"/>
          <w:lang w:eastAsia="ru-RU"/>
        </w:rPr>
        <w:t>переважають групові об'єднання лікарів по наданню допомоги (від 3-4 до 6 і більше лікарів</w:t>
      </w:r>
      <w:r w:rsidRPr="00F46816">
        <w:rPr>
          <w:rFonts w:ascii="Times New Roman" w:eastAsia="Times New Roman" w:hAnsi="Times New Roman" w:cs="Times New Roman"/>
          <w:sz w:val="28"/>
          <w:szCs w:val="28"/>
          <w:lang w:val="uk-UA" w:eastAsia="ru-RU"/>
        </w:rPr>
        <w:t xml:space="preserve">. </w:t>
      </w:r>
      <w:r w:rsidRPr="00F46816">
        <w:rPr>
          <w:rFonts w:ascii="Times New Roman" w:eastAsia="Times New Roman" w:hAnsi="Times New Roman" w:cs="Times New Roman"/>
          <w:sz w:val="28"/>
          <w:szCs w:val="28"/>
          <w:lang w:eastAsia="ru-RU"/>
        </w:rPr>
        <w:t xml:space="preserve">В </w:t>
      </w:r>
      <w:proofErr w:type="gramStart"/>
      <w:r w:rsidRPr="00F46816">
        <w:rPr>
          <w:rFonts w:ascii="Times New Roman" w:eastAsia="Times New Roman" w:hAnsi="Times New Roman" w:cs="Times New Roman"/>
          <w:sz w:val="28"/>
          <w:szCs w:val="28"/>
          <w:lang w:eastAsia="ru-RU"/>
        </w:rPr>
        <w:t>країн</w:t>
      </w:r>
      <w:proofErr w:type="gramEnd"/>
      <w:r w:rsidRPr="00F46816">
        <w:rPr>
          <w:rFonts w:ascii="Times New Roman" w:eastAsia="Times New Roman" w:hAnsi="Times New Roman" w:cs="Times New Roman"/>
          <w:sz w:val="28"/>
          <w:szCs w:val="28"/>
          <w:lang w:eastAsia="ru-RU"/>
        </w:rPr>
        <w:t xml:space="preserve">і працює спрощена система вільного вибору пацієнтами лікувального закладу і лікаря. </w:t>
      </w:r>
    </w:p>
    <w:p w:rsidR="00EB1EC5" w:rsidRPr="00F46816" w:rsidRDefault="00EB1EC5" w:rsidP="00EB1EC5">
      <w:pPr>
        <w:spacing w:after="0" w:line="360" w:lineRule="auto"/>
        <w:ind w:firstLine="709"/>
        <w:jc w:val="both"/>
        <w:outlineLvl w:val="0"/>
        <w:rPr>
          <w:rFonts w:ascii="Times New Roman" w:hAnsi="Times New Roman" w:cs="Times New Roman"/>
          <w:sz w:val="28"/>
          <w:szCs w:val="28"/>
          <w:lang w:val="uk-UA"/>
        </w:rPr>
      </w:pPr>
      <w:r w:rsidRPr="00F46816">
        <w:rPr>
          <w:rFonts w:ascii="Times New Roman" w:eastAsia="Times New Roman" w:hAnsi="Times New Roman" w:cs="Times New Roman"/>
          <w:sz w:val="28"/>
          <w:szCs w:val="28"/>
          <w:lang w:eastAsia="ru-RU"/>
        </w:rPr>
        <w:t xml:space="preserve">Сімейні лікарі надають 90 % усієї медичної допомоги. Один лікар обслуговує 1700-2000 </w:t>
      </w:r>
      <w:proofErr w:type="gramStart"/>
      <w:r w:rsidRPr="00F46816">
        <w:rPr>
          <w:rFonts w:ascii="Times New Roman" w:eastAsia="Times New Roman" w:hAnsi="Times New Roman" w:cs="Times New Roman"/>
          <w:sz w:val="28"/>
          <w:szCs w:val="28"/>
          <w:lang w:eastAsia="ru-RU"/>
        </w:rPr>
        <w:t>осіб</w:t>
      </w:r>
      <w:proofErr w:type="gramEnd"/>
      <w:r w:rsidRPr="00F46816">
        <w:rPr>
          <w:rFonts w:ascii="Times New Roman" w:eastAsia="Times New Roman" w:hAnsi="Times New Roman" w:cs="Times New Roman"/>
          <w:sz w:val="28"/>
          <w:szCs w:val="28"/>
          <w:lang w:eastAsia="ru-RU"/>
        </w:rPr>
        <w:t xml:space="preserve">. Значну увагу приділяють спілкуванню з хворими, їх психологічному стану. На прийом одного пацієнта відводиться 8 хвилин. </w:t>
      </w:r>
      <w:r w:rsidRPr="00F46816">
        <w:rPr>
          <w:rFonts w:ascii="Times New Roman" w:hAnsi="Times New Roman" w:cs="Times New Roman"/>
          <w:sz w:val="28"/>
          <w:szCs w:val="28"/>
          <w:lang w:val="uk-UA"/>
        </w:rPr>
        <w:br/>
        <w:t>Лікарі загальної практики в Італії</w:t>
      </w:r>
    </w:p>
    <w:p w:rsidR="00EB1EC5" w:rsidRPr="00F46816" w:rsidRDefault="00EB1EC5" w:rsidP="00EB1EC5">
      <w:pPr>
        <w:spacing w:after="0" w:line="360" w:lineRule="auto"/>
        <w:ind w:firstLine="709"/>
        <w:jc w:val="both"/>
        <w:outlineLvl w:val="0"/>
        <w:rPr>
          <w:rFonts w:ascii="Times New Roman" w:hAnsi="Times New Roman" w:cs="Times New Roman"/>
          <w:sz w:val="28"/>
          <w:szCs w:val="28"/>
          <w:lang w:val="uk-UA"/>
        </w:rPr>
      </w:pPr>
      <w:r w:rsidRPr="00F46816">
        <w:rPr>
          <w:rFonts w:ascii="Times New Roman" w:hAnsi="Times New Roman" w:cs="Times New Roman"/>
          <w:sz w:val="28"/>
          <w:szCs w:val="28"/>
          <w:lang w:val="uk-UA"/>
        </w:rPr>
        <w:t>В Італії лікарі загальної практики і педіатри є незалежними підрядниками Національної системи медичного обслуговування (</w:t>
      </w:r>
      <w:r w:rsidRPr="00F46816">
        <w:rPr>
          <w:rFonts w:ascii="Times New Roman" w:hAnsi="Times New Roman" w:cs="Times New Roman"/>
          <w:sz w:val="28"/>
          <w:szCs w:val="28"/>
        </w:rPr>
        <w:t>SSN</w:t>
      </w:r>
      <w:r w:rsidRPr="00F46816">
        <w:rPr>
          <w:rFonts w:ascii="Times New Roman" w:hAnsi="Times New Roman" w:cs="Times New Roman"/>
          <w:sz w:val="28"/>
          <w:szCs w:val="28"/>
          <w:lang w:val="uk-UA"/>
        </w:rPr>
        <w:t>). Вони приймають пацієнтів</w:t>
      </w:r>
      <w:r w:rsidRPr="00F46816">
        <w:rPr>
          <w:rFonts w:ascii="Times New Roman" w:hAnsi="Times New Roman" w:cs="Times New Roman"/>
          <w:sz w:val="28"/>
          <w:szCs w:val="28"/>
        </w:rPr>
        <w:t xml:space="preserve"> у позалікарняних підрозділах або у власних офісах, обов’язково укладаючи контракт з медичним об’єднанням.</w:t>
      </w:r>
    </w:p>
    <w:p w:rsidR="00EB1EC5" w:rsidRPr="00F46816" w:rsidRDefault="00EB1EC5" w:rsidP="00EB1EC5">
      <w:pPr>
        <w:spacing w:after="0" w:line="360" w:lineRule="auto"/>
        <w:ind w:firstLine="709"/>
        <w:jc w:val="both"/>
        <w:outlineLvl w:val="0"/>
        <w:rPr>
          <w:rFonts w:ascii="Times New Roman" w:hAnsi="Times New Roman" w:cs="Times New Roman"/>
          <w:sz w:val="28"/>
          <w:szCs w:val="28"/>
        </w:rPr>
      </w:pPr>
      <w:r w:rsidRPr="00F46816">
        <w:rPr>
          <w:rFonts w:ascii="Times New Roman" w:hAnsi="Times New Roman" w:cs="Times New Roman"/>
          <w:sz w:val="28"/>
          <w:szCs w:val="28"/>
        </w:rPr>
        <w:t xml:space="preserve">Оплата праці лікарів </w:t>
      </w:r>
      <w:proofErr w:type="gramStart"/>
      <w:r w:rsidRPr="00F46816">
        <w:rPr>
          <w:rFonts w:ascii="Times New Roman" w:hAnsi="Times New Roman" w:cs="Times New Roman"/>
          <w:sz w:val="28"/>
          <w:szCs w:val="28"/>
          <w:lang w:val="uk-UA"/>
        </w:rPr>
        <w:t>в</w:t>
      </w:r>
      <w:proofErr w:type="gramEnd"/>
      <w:r w:rsidRPr="00F46816">
        <w:rPr>
          <w:rFonts w:ascii="Times New Roman" w:hAnsi="Times New Roman" w:cs="Times New Roman"/>
          <w:sz w:val="28"/>
          <w:szCs w:val="28"/>
          <w:lang w:val="uk-UA"/>
        </w:rPr>
        <w:t xml:space="preserve"> країні </w:t>
      </w:r>
      <w:r w:rsidRPr="00F46816">
        <w:rPr>
          <w:rFonts w:ascii="Times New Roman" w:hAnsi="Times New Roman" w:cs="Times New Roman"/>
          <w:sz w:val="28"/>
          <w:szCs w:val="28"/>
        </w:rPr>
        <w:t>здійснюється за кількістю пацієнтів</w:t>
      </w:r>
      <w:r w:rsidRPr="00F46816">
        <w:rPr>
          <w:rFonts w:ascii="Times New Roman" w:hAnsi="Times New Roman" w:cs="Times New Roman"/>
          <w:sz w:val="28"/>
          <w:szCs w:val="28"/>
          <w:lang w:val="uk-UA"/>
        </w:rPr>
        <w:t>.</w:t>
      </w:r>
      <w:r w:rsidRPr="00F46816">
        <w:rPr>
          <w:rFonts w:ascii="Times New Roman" w:hAnsi="Times New Roman" w:cs="Times New Roman"/>
          <w:sz w:val="28"/>
          <w:szCs w:val="28"/>
        </w:rPr>
        <w:t xml:space="preserve"> Лікарі загальної практики максимально можуть мати 1500 зареєстрованих пацієнтів</w:t>
      </w:r>
      <w:r w:rsidRPr="00F46816">
        <w:rPr>
          <w:rFonts w:ascii="Times New Roman" w:hAnsi="Times New Roman" w:cs="Times New Roman"/>
          <w:sz w:val="28"/>
          <w:szCs w:val="28"/>
          <w:lang w:val="uk-UA"/>
        </w:rPr>
        <w:t>.</w:t>
      </w:r>
      <w:r w:rsidRPr="00F46816">
        <w:rPr>
          <w:rFonts w:ascii="Times New Roman" w:hAnsi="Times New Roman" w:cs="Times New Roman"/>
          <w:sz w:val="28"/>
          <w:szCs w:val="28"/>
        </w:rPr>
        <w:t xml:space="preserve"> Останні</w:t>
      </w:r>
      <w:r w:rsidRPr="00F46816">
        <w:rPr>
          <w:rFonts w:ascii="Times New Roman" w:hAnsi="Times New Roman" w:cs="Times New Roman"/>
          <w:sz w:val="28"/>
          <w:szCs w:val="28"/>
          <w:lang w:val="uk-UA"/>
        </w:rPr>
        <w:t>ми</w:t>
      </w:r>
      <w:r w:rsidRPr="00F46816">
        <w:rPr>
          <w:rFonts w:ascii="Times New Roman" w:hAnsi="Times New Roman" w:cs="Times New Roman"/>
          <w:sz w:val="28"/>
          <w:szCs w:val="28"/>
        </w:rPr>
        <w:t xml:space="preserve"> реформами було впроваджен</w:t>
      </w:r>
      <w:r w:rsidRPr="00F46816">
        <w:rPr>
          <w:rFonts w:ascii="Times New Roman" w:hAnsi="Times New Roman" w:cs="Times New Roman"/>
          <w:sz w:val="28"/>
          <w:szCs w:val="28"/>
          <w:lang w:val="uk-UA"/>
        </w:rPr>
        <w:t>о</w:t>
      </w:r>
      <w:r w:rsidRPr="00F46816">
        <w:rPr>
          <w:rFonts w:ascii="Times New Roman" w:hAnsi="Times New Roman" w:cs="Times New Roman"/>
          <w:sz w:val="28"/>
          <w:szCs w:val="28"/>
        </w:rPr>
        <w:t xml:space="preserve"> додатков</w:t>
      </w:r>
      <w:r w:rsidRPr="00F46816">
        <w:rPr>
          <w:rFonts w:ascii="Times New Roman" w:hAnsi="Times New Roman" w:cs="Times New Roman"/>
          <w:sz w:val="28"/>
          <w:szCs w:val="28"/>
          <w:lang w:val="uk-UA"/>
        </w:rPr>
        <w:t>і</w:t>
      </w:r>
      <w:r w:rsidRPr="00F46816">
        <w:rPr>
          <w:rFonts w:ascii="Times New Roman" w:hAnsi="Times New Roman" w:cs="Times New Roman"/>
          <w:sz w:val="28"/>
          <w:szCs w:val="28"/>
        </w:rPr>
        <w:t xml:space="preserve"> заохочен</w:t>
      </w:r>
      <w:r w:rsidRPr="00F46816">
        <w:rPr>
          <w:rFonts w:ascii="Times New Roman" w:hAnsi="Times New Roman" w:cs="Times New Roman"/>
          <w:sz w:val="28"/>
          <w:szCs w:val="28"/>
          <w:lang w:val="uk-UA"/>
        </w:rPr>
        <w:t xml:space="preserve">ня </w:t>
      </w:r>
      <w:r w:rsidRPr="00F46816">
        <w:rPr>
          <w:rFonts w:ascii="Times New Roman" w:hAnsi="Times New Roman" w:cs="Times New Roman"/>
          <w:sz w:val="28"/>
          <w:szCs w:val="28"/>
        </w:rPr>
        <w:t>для підвищення продуктивності праці лікарів. Т</w:t>
      </w:r>
      <w:r w:rsidRPr="00F46816">
        <w:rPr>
          <w:rFonts w:ascii="Times New Roman" w:hAnsi="Times New Roman" w:cs="Times New Roman"/>
          <w:sz w:val="28"/>
          <w:szCs w:val="28"/>
          <w:lang w:val="uk-UA"/>
        </w:rPr>
        <w:t>епер д</w:t>
      </w:r>
      <w:r w:rsidRPr="00F46816">
        <w:rPr>
          <w:rFonts w:ascii="Times New Roman" w:hAnsi="Times New Roman" w:cs="Times New Roman"/>
          <w:sz w:val="28"/>
          <w:szCs w:val="28"/>
        </w:rPr>
        <w:t xml:space="preserve">охід лікаря може бути збільшений за рахунок оплати спеціального лікування та премій за </w:t>
      </w:r>
      <w:r w:rsidRPr="00F46816">
        <w:rPr>
          <w:rFonts w:ascii="Times New Roman" w:hAnsi="Times New Roman" w:cs="Times New Roman"/>
          <w:sz w:val="28"/>
          <w:szCs w:val="28"/>
          <w:lang w:val="uk-UA"/>
        </w:rPr>
        <w:t>цільову</w:t>
      </w:r>
      <w:r w:rsidRPr="00F46816">
        <w:rPr>
          <w:rFonts w:ascii="Times New Roman" w:hAnsi="Times New Roman" w:cs="Times New Roman"/>
          <w:sz w:val="28"/>
          <w:szCs w:val="28"/>
        </w:rPr>
        <w:t xml:space="preserve"> витра</w:t>
      </w:r>
      <w:r w:rsidRPr="00F46816">
        <w:rPr>
          <w:rFonts w:ascii="Times New Roman" w:hAnsi="Times New Roman" w:cs="Times New Roman"/>
          <w:sz w:val="28"/>
          <w:szCs w:val="28"/>
          <w:lang w:val="uk-UA"/>
        </w:rPr>
        <w:t>ту</w:t>
      </w:r>
      <w:r w:rsidRPr="00F46816">
        <w:rPr>
          <w:rFonts w:ascii="Times New Roman" w:hAnsi="Times New Roman" w:cs="Times New Roman"/>
          <w:sz w:val="28"/>
          <w:szCs w:val="28"/>
        </w:rPr>
        <w:t xml:space="preserve"> кошті</w:t>
      </w:r>
      <w:proofErr w:type="gramStart"/>
      <w:r w:rsidRPr="00F46816">
        <w:rPr>
          <w:rFonts w:ascii="Times New Roman" w:hAnsi="Times New Roman" w:cs="Times New Roman"/>
          <w:sz w:val="28"/>
          <w:szCs w:val="28"/>
        </w:rPr>
        <w:t>в</w:t>
      </w:r>
      <w:proofErr w:type="gramEnd"/>
      <w:r w:rsidRPr="00F46816">
        <w:rPr>
          <w:rFonts w:ascii="Times New Roman" w:hAnsi="Times New Roman" w:cs="Times New Roman"/>
          <w:sz w:val="28"/>
          <w:szCs w:val="28"/>
        </w:rPr>
        <w:t>.</w:t>
      </w:r>
    </w:p>
    <w:p w:rsidR="00EB1EC5" w:rsidRPr="00F46816" w:rsidRDefault="00EB1EC5" w:rsidP="00EB1EC5">
      <w:pPr>
        <w:spacing w:after="0" w:line="360" w:lineRule="auto"/>
        <w:ind w:firstLine="709"/>
        <w:jc w:val="both"/>
        <w:outlineLvl w:val="0"/>
        <w:rPr>
          <w:rFonts w:ascii="Times New Roman" w:hAnsi="Times New Roman" w:cs="Times New Roman"/>
          <w:sz w:val="28"/>
          <w:szCs w:val="28"/>
        </w:rPr>
      </w:pPr>
      <w:r w:rsidRPr="00F46816">
        <w:rPr>
          <w:rFonts w:ascii="Times New Roman" w:hAnsi="Times New Roman" w:cs="Times New Roman"/>
          <w:sz w:val="28"/>
          <w:szCs w:val="28"/>
          <w:lang w:val="uk-UA"/>
        </w:rPr>
        <w:lastRenderedPageBreak/>
        <w:t>С</w:t>
      </w:r>
      <w:r w:rsidRPr="00F46816">
        <w:rPr>
          <w:rFonts w:ascii="Times New Roman" w:hAnsi="Times New Roman" w:cs="Times New Roman"/>
          <w:sz w:val="28"/>
          <w:szCs w:val="28"/>
        </w:rPr>
        <w:t xml:space="preserve">імейні лікарі відповідають за первинну допомогу і </w:t>
      </w:r>
      <w:r w:rsidRPr="00F46816">
        <w:rPr>
          <w:rFonts w:ascii="Times New Roman" w:hAnsi="Times New Roman" w:cs="Times New Roman"/>
          <w:sz w:val="28"/>
          <w:szCs w:val="28"/>
          <w:lang w:val="uk-UA"/>
        </w:rPr>
        <w:t>направлення</w:t>
      </w:r>
      <w:r w:rsidRPr="00F46816">
        <w:rPr>
          <w:rFonts w:ascii="Times New Roman" w:hAnsi="Times New Roman" w:cs="Times New Roman"/>
          <w:sz w:val="28"/>
          <w:szCs w:val="28"/>
        </w:rPr>
        <w:t xml:space="preserve"> пацієнта до вузьких спеціалістів. </w:t>
      </w:r>
      <w:r w:rsidRPr="00F46816">
        <w:rPr>
          <w:rFonts w:ascii="Times New Roman" w:hAnsi="Times New Roman" w:cs="Times New Roman"/>
          <w:sz w:val="28"/>
          <w:szCs w:val="28"/>
          <w:lang w:val="uk-UA"/>
        </w:rPr>
        <w:t>Направлення</w:t>
      </w:r>
      <w:r w:rsidRPr="00F46816">
        <w:rPr>
          <w:rFonts w:ascii="Times New Roman" w:hAnsi="Times New Roman" w:cs="Times New Roman"/>
          <w:sz w:val="28"/>
          <w:szCs w:val="28"/>
        </w:rPr>
        <w:t xml:space="preserve"> не потрібні тільки при візиті до гінеколога та офтальмолога, </w:t>
      </w:r>
      <w:r w:rsidRPr="00F46816">
        <w:rPr>
          <w:rFonts w:ascii="Times New Roman" w:hAnsi="Times New Roman" w:cs="Times New Roman"/>
          <w:sz w:val="28"/>
          <w:szCs w:val="28"/>
          <w:lang w:val="uk-UA"/>
        </w:rPr>
        <w:t>за необхідністю</w:t>
      </w:r>
      <w:r w:rsidRPr="00F46816">
        <w:rPr>
          <w:rFonts w:ascii="Times New Roman" w:hAnsi="Times New Roman" w:cs="Times New Roman"/>
          <w:sz w:val="28"/>
          <w:szCs w:val="28"/>
        </w:rPr>
        <w:t xml:space="preserve"> пацієнт може прийти на прийом </w:t>
      </w:r>
      <w:r w:rsidRPr="00F46816">
        <w:rPr>
          <w:rFonts w:ascii="Times New Roman" w:hAnsi="Times New Roman" w:cs="Times New Roman"/>
          <w:sz w:val="28"/>
          <w:szCs w:val="28"/>
          <w:lang w:val="uk-UA"/>
        </w:rPr>
        <w:t xml:space="preserve">до них </w:t>
      </w:r>
      <w:r w:rsidRPr="00F46816">
        <w:rPr>
          <w:rFonts w:ascii="Times New Roman" w:hAnsi="Times New Roman" w:cs="Times New Roman"/>
          <w:sz w:val="28"/>
          <w:szCs w:val="28"/>
        </w:rPr>
        <w:t>без відвідування сімейного лікаря.</w:t>
      </w:r>
    </w:p>
    <w:p w:rsidR="00EB1EC5" w:rsidRPr="00F46816" w:rsidRDefault="00EB1EC5" w:rsidP="00EB1EC5">
      <w:pPr>
        <w:spacing w:after="0" w:line="360" w:lineRule="auto"/>
        <w:ind w:firstLine="709"/>
        <w:jc w:val="both"/>
        <w:outlineLvl w:val="0"/>
        <w:rPr>
          <w:rFonts w:ascii="Times New Roman" w:hAnsi="Times New Roman" w:cs="Times New Roman"/>
          <w:sz w:val="28"/>
          <w:szCs w:val="28"/>
          <w:lang w:val="uk-UA"/>
        </w:rPr>
      </w:pPr>
      <w:r w:rsidRPr="00F46816">
        <w:rPr>
          <w:rFonts w:ascii="Times New Roman" w:hAnsi="Times New Roman" w:cs="Times New Roman"/>
          <w:sz w:val="28"/>
          <w:szCs w:val="28"/>
          <w:lang w:val="uk-UA"/>
        </w:rPr>
        <w:t xml:space="preserve">Сімейний лікар </w:t>
      </w:r>
      <w:r w:rsidRPr="00F46816">
        <w:rPr>
          <w:rFonts w:ascii="Times New Roman" w:hAnsi="Times New Roman" w:cs="Times New Roman"/>
          <w:sz w:val="28"/>
          <w:szCs w:val="28"/>
        </w:rPr>
        <w:t xml:space="preserve">у межах польської системи Народного Фонду Здоров’я (НФЗ) може надавати </w:t>
      </w:r>
      <w:r w:rsidRPr="00F46816">
        <w:rPr>
          <w:rFonts w:ascii="Times New Roman" w:hAnsi="Times New Roman" w:cs="Times New Roman"/>
          <w:sz w:val="28"/>
          <w:szCs w:val="28"/>
          <w:lang w:val="uk-UA"/>
        </w:rPr>
        <w:t>безоплатні</w:t>
      </w:r>
      <w:r w:rsidRPr="00F46816">
        <w:rPr>
          <w:rFonts w:ascii="Times New Roman" w:hAnsi="Times New Roman" w:cs="Times New Roman"/>
          <w:sz w:val="28"/>
          <w:szCs w:val="28"/>
        </w:rPr>
        <w:t xml:space="preserve"> та платні медичні послуги. </w:t>
      </w:r>
      <w:r w:rsidRPr="00F46816">
        <w:rPr>
          <w:rFonts w:ascii="Times New Roman" w:hAnsi="Times New Roman" w:cs="Times New Roman"/>
          <w:sz w:val="28"/>
          <w:szCs w:val="28"/>
          <w:lang w:val="uk-UA"/>
        </w:rPr>
        <w:t xml:space="preserve">Лікар загальної практики </w:t>
      </w:r>
      <w:r w:rsidRPr="00F46816">
        <w:rPr>
          <w:rFonts w:ascii="Times New Roman" w:hAnsi="Times New Roman" w:cs="Times New Roman"/>
          <w:sz w:val="28"/>
          <w:szCs w:val="28"/>
        </w:rPr>
        <w:t>у польській системі загального медичного страхування (НФЗ) надає без</w:t>
      </w:r>
      <w:r w:rsidRPr="00F46816">
        <w:rPr>
          <w:rFonts w:ascii="Times New Roman" w:hAnsi="Times New Roman" w:cs="Times New Roman"/>
          <w:sz w:val="28"/>
          <w:szCs w:val="28"/>
          <w:lang w:val="uk-UA"/>
        </w:rPr>
        <w:t>о</w:t>
      </w:r>
      <w:r w:rsidRPr="00F46816">
        <w:rPr>
          <w:rFonts w:ascii="Times New Roman" w:hAnsi="Times New Roman" w:cs="Times New Roman"/>
          <w:sz w:val="28"/>
          <w:szCs w:val="28"/>
        </w:rPr>
        <w:t>платно послуги,</w:t>
      </w:r>
      <w:r w:rsidRPr="00F46816">
        <w:rPr>
          <w:rFonts w:ascii="Times New Roman" w:hAnsi="Times New Roman" w:cs="Times New Roman"/>
          <w:sz w:val="28"/>
          <w:szCs w:val="28"/>
          <w:lang w:val="uk-UA"/>
        </w:rPr>
        <w:t xml:space="preserve"> </w:t>
      </w:r>
      <w:r w:rsidRPr="00F46816">
        <w:rPr>
          <w:rFonts w:ascii="Times New Roman" w:hAnsi="Times New Roman" w:cs="Times New Roman"/>
          <w:sz w:val="28"/>
          <w:szCs w:val="28"/>
        </w:rPr>
        <w:t xml:space="preserve">що  внесені </w:t>
      </w:r>
      <w:r w:rsidRPr="00F46816">
        <w:rPr>
          <w:rFonts w:ascii="Times New Roman" w:hAnsi="Times New Roman" w:cs="Times New Roman"/>
          <w:sz w:val="28"/>
          <w:szCs w:val="28"/>
          <w:lang w:val="uk-UA"/>
        </w:rPr>
        <w:t xml:space="preserve">до </w:t>
      </w:r>
      <w:r w:rsidRPr="00F46816">
        <w:rPr>
          <w:rFonts w:ascii="Times New Roman" w:hAnsi="Times New Roman" w:cs="Times New Roman"/>
          <w:sz w:val="28"/>
          <w:szCs w:val="28"/>
        </w:rPr>
        <w:t xml:space="preserve">списку гарантованих послуг первинної медичної допомоги. </w:t>
      </w:r>
      <w:r w:rsidRPr="00F46816">
        <w:rPr>
          <w:rFonts w:ascii="Times New Roman" w:hAnsi="Times New Roman" w:cs="Times New Roman"/>
          <w:sz w:val="28"/>
          <w:szCs w:val="28"/>
          <w:lang w:val="uk-UA"/>
        </w:rPr>
        <w:t>До</w:t>
      </w:r>
      <w:r w:rsidRPr="00F46816">
        <w:rPr>
          <w:rFonts w:ascii="Times New Roman" w:hAnsi="Times New Roman" w:cs="Times New Roman"/>
          <w:sz w:val="28"/>
          <w:szCs w:val="28"/>
        </w:rPr>
        <w:t xml:space="preserve"> списку гарантованих медичних послуг вход</w:t>
      </w:r>
      <w:r w:rsidRPr="00F46816">
        <w:rPr>
          <w:rFonts w:ascii="Times New Roman" w:hAnsi="Times New Roman" w:cs="Times New Roman"/>
          <w:sz w:val="28"/>
          <w:szCs w:val="28"/>
          <w:lang w:val="uk-UA"/>
        </w:rPr>
        <w:t>ить така діяльність лікаря</w:t>
      </w:r>
      <w:r w:rsidRPr="00F46816">
        <w:rPr>
          <w:rFonts w:ascii="Times New Roman" w:hAnsi="Times New Roman" w:cs="Times New Roman"/>
          <w:sz w:val="28"/>
          <w:szCs w:val="28"/>
        </w:rPr>
        <w:t>: обстеження та консультація пацієнта; діагностика та лікування; направлення на спеціалізоване, стаціонарне, санаторно-курортне лікування, довготривалий догляд; охорона здоров’я дітей та молоді; рішення та виснов</w:t>
      </w:r>
      <w:r w:rsidRPr="00F46816">
        <w:rPr>
          <w:rFonts w:ascii="Times New Roman" w:hAnsi="Times New Roman" w:cs="Times New Roman"/>
          <w:sz w:val="28"/>
          <w:szCs w:val="28"/>
          <w:lang w:val="uk-UA"/>
        </w:rPr>
        <w:t>ок</w:t>
      </w:r>
      <w:r w:rsidRPr="00F46816">
        <w:rPr>
          <w:rFonts w:ascii="Times New Roman" w:hAnsi="Times New Roman" w:cs="Times New Roman"/>
          <w:sz w:val="28"/>
          <w:szCs w:val="28"/>
        </w:rPr>
        <w:t xml:space="preserve"> про стан здоров’я пацієнта; обов’язкова профілактична вакцинація</w:t>
      </w:r>
      <w:r w:rsidRPr="00F46816">
        <w:rPr>
          <w:rFonts w:ascii="Times New Roman" w:hAnsi="Times New Roman" w:cs="Times New Roman"/>
          <w:sz w:val="28"/>
          <w:szCs w:val="28"/>
          <w:lang w:val="uk-UA"/>
        </w:rPr>
        <w:t>.</w:t>
      </w:r>
    </w:p>
    <w:p w:rsidR="00EB1EC5" w:rsidRPr="00F46816" w:rsidRDefault="00EB1EC5" w:rsidP="00EB1EC5">
      <w:pPr>
        <w:spacing w:after="0" w:line="360" w:lineRule="auto"/>
        <w:ind w:firstLine="709"/>
        <w:jc w:val="both"/>
        <w:outlineLvl w:val="0"/>
        <w:rPr>
          <w:rFonts w:ascii="Times New Roman" w:hAnsi="Times New Roman" w:cs="Times New Roman"/>
          <w:b/>
          <w:bCs/>
          <w:sz w:val="28"/>
          <w:szCs w:val="28"/>
        </w:rPr>
      </w:pPr>
      <w:r w:rsidRPr="00F46816">
        <w:rPr>
          <w:rFonts w:ascii="Times New Roman" w:hAnsi="Times New Roman" w:cs="Times New Roman"/>
          <w:sz w:val="28"/>
          <w:szCs w:val="28"/>
        </w:rPr>
        <w:t>Нада</w:t>
      </w:r>
      <w:r w:rsidRPr="00F46816">
        <w:rPr>
          <w:rFonts w:ascii="Times New Roman" w:hAnsi="Times New Roman" w:cs="Times New Roman"/>
          <w:sz w:val="28"/>
          <w:szCs w:val="28"/>
          <w:lang w:val="uk-UA"/>
        </w:rPr>
        <w:t>є</w:t>
      </w:r>
      <w:r w:rsidRPr="00F46816">
        <w:rPr>
          <w:rFonts w:ascii="Times New Roman" w:hAnsi="Times New Roman" w:cs="Times New Roman"/>
          <w:sz w:val="28"/>
          <w:szCs w:val="28"/>
        </w:rPr>
        <w:t xml:space="preserve"> медичн</w:t>
      </w:r>
      <w:r w:rsidRPr="00F46816">
        <w:rPr>
          <w:rFonts w:ascii="Times New Roman" w:hAnsi="Times New Roman" w:cs="Times New Roman"/>
          <w:sz w:val="28"/>
          <w:szCs w:val="28"/>
          <w:lang w:val="uk-UA"/>
        </w:rPr>
        <w:t>і</w:t>
      </w:r>
      <w:r w:rsidRPr="00F46816">
        <w:rPr>
          <w:rFonts w:ascii="Times New Roman" w:hAnsi="Times New Roman" w:cs="Times New Roman"/>
          <w:sz w:val="28"/>
          <w:szCs w:val="28"/>
        </w:rPr>
        <w:t xml:space="preserve"> послуг</w:t>
      </w:r>
      <w:r w:rsidRPr="00F46816">
        <w:rPr>
          <w:rFonts w:ascii="Times New Roman" w:hAnsi="Times New Roman" w:cs="Times New Roman"/>
          <w:sz w:val="28"/>
          <w:szCs w:val="28"/>
          <w:lang w:val="uk-UA"/>
        </w:rPr>
        <w:t>и сімейний лікар</w:t>
      </w:r>
      <w:r w:rsidRPr="00F46816">
        <w:rPr>
          <w:rFonts w:ascii="Times New Roman" w:hAnsi="Times New Roman" w:cs="Times New Roman"/>
          <w:sz w:val="28"/>
          <w:szCs w:val="28"/>
        </w:rPr>
        <w:t xml:space="preserve"> </w:t>
      </w:r>
      <w:proofErr w:type="gramStart"/>
      <w:r w:rsidRPr="00F46816">
        <w:rPr>
          <w:rFonts w:ascii="Times New Roman" w:hAnsi="Times New Roman" w:cs="Times New Roman"/>
          <w:sz w:val="28"/>
          <w:szCs w:val="28"/>
        </w:rPr>
        <w:t>в</w:t>
      </w:r>
      <w:proofErr w:type="gramEnd"/>
      <w:r w:rsidRPr="00F46816">
        <w:rPr>
          <w:rFonts w:ascii="Times New Roman" w:hAnsi="Times New Roman" w:cs="Times New Roman"/>
          <w:sz w:val="28"/>
          <w:szCs w:val="28"/>
        </w:rPr>
        <w:t xml:space="preserve"> період основної роботи з 8.00 до 18.00 годин з понеділка по п’ятницю, крім субот, неділь та святкових днів, встановлених законом. </w:t>
      </w:r>
      <w:r w:rsidRPr="00F46816">
        <w:rPr>
          <w:rFonts w:ascii="Times New Roman" w:hAnsi="Times New Roman" w:cs="Times New Roman"/>
          <w:sz w:val="28"/>
          <w:szCs w:val="28"/>
          <w:lang w:val="uk-UA"/>
        </w:rPr>
        <w:t xml:space="preserve">Послуги надаються </w:t>
      </w:r>
      <w:r w:rsidRPr="00F46816">
        <w:rPr>
          <w:rFonts w:ascii="Times New Roman" w:hAnsi="Times New Roman" w:cs="Times New Roman"/>
          <w:sz w:val="28"/>
          <w:szCs w:val="28"/>
        </w:rPr>
        <w:t>в приміщенні проведення прийому та через візити додому</w:t>
      </w:r>
      <w:r w:rsidRPr="00F46816">
        <w:rPr>
          <w:rFonts w:ascii="Times New Roman" w:hAnsi="Times New Roman" w:cs="Times New Roman"/>
          <w:sz w:val="28"/>
          <w:szCs w:val="28"/>
          <w:lang w:val="uk-UA"/>
        </w:rPr>
        <w:t>. В роботі</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сімейного лікаря</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 xml:space="preserve">обов'язково </w:t>
      </w:r>
      <w:r w:rsidRPr="00F46816">
        <w:rPr>
          <w:rFonts w:ascii="Times New Roman" w:hAnsi="Times New Roman" w:cs="Times New Roman"/>
          <w:sz w:val="28"/>
          <w:szCs w:val="28"/>
        </w:rPr>
        <w:t>повинні бути виділені дні і години для прийому дітей та час для проведення щеплень – один день на тиждень. К</w:t>
      </w:r>
      <w:r w:rsidRPr="00F46816">
        <w:rPr>
          <w:rFonts w:ascii="Times New Roman" w:hAnsi="Times New Roman" w:cs="Times New Roman"/>
          <w:sz w:val="28"/>
          <w:szCs w:val="28"/>
          <w:lang w:val="uk-UA"/>
        </w:rPr>
        <w:t>а</w:t>
      </w:r>
      <w:r w:rsidRPr="00F46816">
        <w:rPr>
          <w:rFonts w:ascii="Times New Roman" w:hAnsi="Times New Roman" w:cs="Times New Roman"/>
          <w:sz w:val="28"/>
          <w:szCs w:val="28"/>
        </w:rPr>
        <w:t xml:space="preserve">бінет чи амбулаторія </w:t>
      </w:r>
      <w:r w:rsidRPr="00F46816">
        <w:rPr>
          <w:rFonts w:ascii="Times New Roman" w:hAnsi="Times New Roman" w:cs="Times New Roman"/>
          <w:sz w:val="28"/>
          <w:szCs w:val="28"/>
          <w:lang w:val="uk-UA"/>
        </w:rPr>
        <w:t>сімейного лі</w:t>
      </w:r>
      <w:proofErr w:type="gramStart"/>
      <w:r w:rsidRPr="00F46816">
        <w:rPr>
          <w:rFonts w:ascii="Times New Roman" w:hAnsi="Times New Roman" w:cs="Times New Roman"/>
          <w:sz w:val="28"/>
          <w:szCs w:val="28"/>
          <w:lang w:val="uk-UA"/>
        </w:rPr>
        <w:t>каря</w:t>
      </w:r>
      <w:proofErr w:type="gramEnd"/>
      <w:r w:rsidRPr="00F46816">
        <w:rPr>
          <w:rFonts w:ascii="Times New Roman" w:hAnsi="Times New Roman" w:cs="Times New Roman"/>
          <w:sz w:val="28"/>
          <w:szCs w:val="28"/>
        </w:rPr>
        <w:t xml:space="preserve"> повинна знаходитися недалеко від місця проживання пацієнтів</w:t>
      </w:r>
      <w:r w:rsidRPr="00F46816">
        <w:rPr>
          <w:rFonts w:ascii="Times New Roman" w:hAnsi="Times New Roman" w:cs="Times New Roman"/>
          <w:sz w:val="28"/>
          <w:szCs w:val="28"/>
          <w:lang w:val="uk-UA"/>
        </w:rPr>
        <w:t>. Пацієнт</w:t>
      </w:r>
      <w:r w:rsidRPr="00F46816">
        <w:rPr>
          <w:rFonts w:ascii="Times New Roman" w:hAnsi="Times New Roman" w:cs="Times New Roman"/>
          <w:sz w:val="28"/>
          <w:szCs w:val="28"/>
        </w:rPr>
        <w:t xml:space="preserve"> завжди повинен мати інформацію про місце, об’єм та методи отримання </w:t>
      </w:r>
      <w:r w:rsidRPr="00F46816">
        <w:rPr>
          <w:rFonts w:ascii="Times New Roman" w:hAnsi="Times New Roman" w:cs="Times New Roman"/>
          <w:sz w:val="28"/>
          <w:szCs w:val="28"/>
          <w:lang w:val="uk-UA"/>
        </w:rPr>
        <w:t xml:space="preserve">первинної </w:t>
      </w:r>
      <w:r w:rsidRPr="00F46816">
        <w:rPr>
          <w:rFonts w:ascii="Times New Roman" w:hAnsi="Times New Roman" w:cs="Times New Roman"/>
          <w:sz w:val="28"/>
          <w:szCs w:val="28"/>
        </w:rPr>
        <w:t>медичної допомоги при невідкладних станах та інш</w:t>
      </w:r>
      <w:r w:rsidRPr="00F46816">
        <w:rPr>
          <w:rFonts w:ascii="Times New Roman" w:hAnsi="Times New Roman" w:cs="Times New Roman"/>
          <w:sz w:val="28"/>
          <w:szCs w:val="28"/>
          <w:lang w:val="uk-UA"/>
        </w:rPr>
        <w:t>их</w:t>
      </w:r>
      <w:r w:rsidRPr="00F46816">
        <w:rPr>
          <w:rFonts w:ascii="Times New Roman" w:hAnsi="Times New Roman" w:cs="Times New Roman"/>
          <w:sz w:val="28"/>
          <w:szCs w:val="28"/>
        </w:rPr>
        <w:t xml:space="preserve"> потреб в неробочий час.</w:t>
      </w:r>
    </w:p>
    <w:p w:rsidR="00EB1EC5" w:rsidRPr="00F46816" w:rsidRDefault="00EB1EC5" w:rsidP="00EB1EC5">
      <w:pPr>
        <w:spacing w:after="0" w:line="360" w:lineRule="auto"/>
        <w:ind w:firstLine="709"/>
        <w:jc w:val="both"/>
        <w:outlineLvl w:val="0"/>
        <w:rPr>
          <w:rFonts w:ascii="Times New Roman" w:hAnsi="Times New Roman" w:cs="Times New Roman"/>
          <w:sz w:val="28"/>
          <w:szCs w:val="28"/>
        </w:rPr>
      </w:pPr>
      <w:r w:rsidRPr="00F46816">
        <w:rPr>
          <w:rFonts w:ascii="Times New Roman" w:hAnsi="Times New Roman" w:cs="Times New Roman"/>
          <w:sz w:val="28"/>
          <w:szCs w:val="28"/>
          <w:lang w:val="uk-UA"/>
        </w:rPr>
        <w:t xml:space="preserve">В Чехії в </w:t>
      </w:r>
      <w:r w:rsidRPr="00F46816">
        <w:rPr>
          <w:rFonts w:ascii="Times New Roman" w:hAnsi="Times New Roman" w:cs="Times New Roman"/>
          <w:sz w:val="28"/>
          <w:szCs w:val="28"/>
        </w:rPr>
        <w:t>разі захворювання пацієнт звертається до лікар</w:t>
      </w:r>
      <w:r w:rsidRPr="00F46816">
        <w:rPr>
          <w:rFonts w:ascii="Times New Roman" w:hAnsi="Times New Roman" w:cs="Times New Roman"/>
          <w:sz w:val="28"/>
          <w:szCs w:val="28"/>
          <w:lang w:val="uk-UA"/>
        </w:rPr>
        <w:t>ів</w:t>
      </w:r>
      <w:r w:rsidRPr="00F46816">
        <w:rPr>
          <w:rFonts w:ascii="Times New Roman" w:hAnsi="Times New Roman" w:cs="Times New Roman"/>
          <w:sz w:val="28"/>
          <w:szCs w:val="28"/>
        </w:rPr>
        <w:t xml:space="preserve"> первинної медико-санітарної допомоги, як</w:t>
      </w:r>
      <w:r w:rsidRPr="00F46816">
        <w:rPr>
          <w:rFonts w:ascii="Times New Roman" w:hAnsi="Times New Roman" w:cs="Times New Roman"/>
          <w:sz w:val="28"/>
          <w:szCs w:val="28"/>
          <w:lang w:val="uk-UA"/>
        </w:rPr>
        <w:t>і</w:t>
      </w:r>
      <w:r w:rsidRPr="00F46816">
        <w:rPr>
          <w:rFonts w:ascii="Times New Roman" w:hAnsi="Times New Roman" w:cs="Times New Roman"/>
          <w:sz w:val="28"/>
          <w:szCs w:val="28"/>
        </w:rPr>
        <w:t xml:space="preserve"> знаход</w:t>
      </w:r>
      <w:r w:rsidRPr="00F46816">
        <w:rPr>
          <w:rFonts w:ascii="Times New Roman" w:hAnsi="Times New Roman" w:cs="Times New Roman"/>
          <w:sz w:val="28"/>
          <w:szCs w:val="28"/>
          <w:lang w:val="uk-UA"/>
        </w:rPr>
        <w:t>яться</w:t>
      </w:r>
      <w:r w:rsidRPr="00F46816">
        <w:rPr>
          <w:rFonts w:ascii="Times New Roman" w:hAnsi="Times New Roman" w:cs="Times New Roman"/>
          <w:sz w:val="28"/>
          <w:szCs w:val="28"/>
        </w:rPr>
        <w:t xml:space="preserve"> поблизу його місця проживання. </w:t>
      </w:r>
      <w:r w:rsidRPr="00F46816">
        <w:rPr>
          <w:rFonts w:ascii="Times New Roman" w:hAnsi="Times New Roman" w:cs="Times New Roman"/>
          <w:sz w:val="28"/>
          <w:szCs w:val="28"/>
          <w:lang w:val="uk-UA"/>
        </w:rPr>
        <w:t xml:space="preserve">В країні </w:t>
      </w:r>
      <w:r w:rsidRPr="00F46816">
        <w:rPr>
          <w:rFonts w:ascii="Times New Roman" w:hAnsi="Times New Roman" w:cs="Times New Roman"/>
          <w:sz w:val="28"/>
          <w:szCs w:val="28"/>
        </w:rPr>
        <w:t>це дільничні лікарі для дорослих, дільничні лікарі для дітей і підлітків (педіатри), зубні лікарі (стоматологи) і жіночі лікарі (дільничні гінекологи).</w:t>
      </w:r>
    </w:p>
    <w:p w:rsidR="00EB1EC5" w:rsidRPr="00F46816" w:rsidRDefault="00EB1EC5" w:rsidP="00EB1EC5">
      <w:pPr>
        <w:spacing w:after="0" w:line="360" w:lineRule="auto"/>
        <w:ind w:firstLine="709"/>
        <w:jc w:val="both"/>
        <w:outlineLvl w:val="0"/>
        <w:rPr>
          <w:rFonts w:ascii="Times New Roman" w:hAnsi="Times New Roman" w:cs="Times New Roman"/>
          <w:sz w:val="28"/>
          <w:szCs w:val="28"/>
        </w:rPr>
      </w:pPr>
      <w:r w:rsidRPr="00F46816">
        <w:rPr>
          <w:rFonts w:ascii="Times New Roman" w:hAnsi="Times New Roman" w:cs="Times New Roman"/>
          <w:sz w:val="28"/>
          <w:szCs w:val="28"/>
        </w:rPr>
        <w:t xml:space="preserve">У </w:t>
      </w:r>
      <w:proofErr w:type="gramStart"/>
      <w:r w:rsidRPr="00F46816">
        <w:rPr>
          <w:rFonts w:ascii="Times New Roman" w:hAnsi="Times New Roman" w:cs="Times New Roman"/>
          <w:sz w:val="28"/>
          <w:szCs w:val="28"/>
        </w:rPr>
        <w:t>вс</w:t>
      </w:r>
      <w:proofErr w:type="gramEnd"/>
      <w:r w:rsidRPr="00F46816">
        <w:rPr>
          <w:rFonts w:ascii="Times New Roman" w:hAnsi="Times New Roman" w:cs="Times New Roman"/>
          <w:sz w:val="28"/>
          <w:szCs w:val="28"/>
        </w:rPr>
        <w:t xml:space="preserve">іх лікарів первинної медико-санітарної допомоги пацієнт зобов'язаний зареєструватися. </w:t>
      </w:r>
      <w:r w:rsidRPr="00F46816">
        <w:rPr>
          <w:rFonts w:ascii="Times New Roman" w:hAnsi="Times New Roman" w:cs="Times New Roman"/>
          <w:sz w:val="28"/>
          <w:szCs w:val="28"/>
          <w:lang w:val="uk-UA"/>
        </w:rPr>
        <w:t xml:space="preserve">Лікар може </w:t>
      </w:r>
      <w:r w:rsidRPr="00F46816">
        <w:rPr>
          <w:rFonts w:ascii="Times New Roman" w:hAnsi="Times New Roman" w:cs="Times New Roman"/>
          <w:sz w:val="28"/>
          <w:szCs w:val="28"/>
        </w:rPr>
        <w:t>відмовити пацієнт</w:t>
      </w:r>
      <w:r w:rsidRPr="00F46816">
        <w:rPr>
          <w:rFonts w:ascii="Times New Roman" w:hAnsi="Times New Roman" w:cs="Times New Roman"/>
          <w:sz w:val="28"/>
          <w:szCs w:val="28"/>
          <w:lang w:val="uk-UA"/>
        </w:rPr>
        <w:t>у</w:t>
      </w:r>
      <w:r w:rsidRPr="00F46816">
        <w:rPr>
          <w:rFonts w:ascii="Times New Roman" w:hAnsi="Times New Roman" w:cs="Times New Roman"/>
          <w:sz w:val="28"/>
          <w:szCs w:val="28"/>
        </w:rPr>
        <w:t xml:space="preserve"> лікар </w:t>
      </w:r>
      <w:r w:rsidRPr="00F46816">
        <w:rPr>
          <w:rFonts w:ascii="Times New Roman" w:hAnsi="Times New Roman" w:cs="Times New Roman"/>
          <w:sz w:val="28"/>
          <w:szCs w:val="28"/>
          <w:lang w:val="uk-UA"/>
        </w:rPr>
        <w:t>тільки у</w:t>
      </w:r>
      <w:r w:rsidRPr="00F46816">
        <w:rPr>
          <w:rFonts w:ascii="Times New Roman" w:hAnsi="Times New Roman" w:cs="Times New Roman"/>
          <w:sz w:val="28"/>
          <w:szCs w:val="28"/>
        </w:rPr>
        <w:t xml:space="preserve"> випадку, якщо він має </w:t>
      </w:r>
      <w:r w:rsidRPr="00F46816">
        <w:rPr>
          <w:rFonts w:ascii="Times New Roman" w:hAnsi="Times New Roman" w:cs="Times New Roman"/>
          <w:sz w:val="28"/>
          <w:szCs w:val="28"/>
          <w:lang w:val="uk-UA"/>
        </w:rPr>
        <w:t>дуже велике</w:t>
      </w:r>
      <w:r w:rsidRPr="00F46816">
        <w:rPr>
          <w:rFonts w:ascii="Times New Roman" w:hAnsi="Times New Roman" w:cs="Times New Roman"/>
          <w:sz w:val="28"/>
          <w:szCs w:val="28"/>
        </w:rPr>
        <w:t xml:space="preserve"> навантаження, </w:t>
      </w:r>
      <w:r w:rsidRPr="00F46816">
        <w:rPr>
          <w:rFonts w:ascii="Times New Roman" w:hAnsi="Times New Roman" w:cs="Times New Roman"/>
          <w:sz w:val="28"/>
          <w:szCs w:val="28"/>
          <w:lang w:val="uk-UA"/>
        </w:rPr>
        <w:t>яке</w:t>
      </w:r>
      <w:r w:rsidRPr="00F46816">
        <w:rPr>
          <w:rFonts w:ascii="Times New Roman" w:hAnsi="Times New Roman" w:cs="Times New Roman"/>
          <w:sz w:val="28"/>
          <w:szCs w:val="28"/>
        </w:rPr>
        <w:t xml:space="preserve"> не дозволяє нада</w:t>
      </w:r>
      <w:r w:rsidRPr="00F46816">
        <w:rPr>
          <w:rFonts w:ascii="Times New Roman" w:hAnsi="Times New Roman" w:cs="Times New Roman"/>
          <w:sz w:val="28"/>
          <w:szCs w:val="28"/>
          <w:lang w:val="uk-UA"/>
        </w:rPr>
        <w:t>вати</w:t>
      </w:r>
      <w:r w:rsidRPr="00F46816">
        <w:rPr>
          <w:rFonts w:ascii="Times New Roman" w:hAnsi="Times New Roman" w:cs="Times New Roman"/>
          <w:sz w:val="28"/>
          <w:szCs w:val="28"/>
        </w:rPr>
        <w:t xml:space="preserve"> кваліфіковану допомогу або даному пацієнтові, або іншим.</w:t>
      </w:r>
    </w:p>
    <w:p w:rsidR="00EB1EC5" w:rsidRPr="00F46816" w:rsidRDefault="00EB1EC5" w:rsidP="00EB1EC5">
      <w:pPr>
        <w:spacing w:after="0" w:line="360" w:lineRule="auto"/>
        <w:ind w:firstLine="709"/>
        <w:jc w:val="both"/>
        <w:outlineLvl w:val="0"/>
        <w:rPr>
          <w:rFonts w:ascii="Times New Roman" w:hAnsi="Times New Roman" w:cs="Times New Roman"/>
          <w:sz w:val="28"/>
          <w:szCs w:val="28"/>
        </w:rPr>
      </w:pPr>
      <w:r w:rsidRPr="00F46816">
        <w:rPr>
          <w:rFonts w:ascii="Times New Roman" w:hAnsi="Times New Roman" w:cs="Times New Roman"/>
          <w:sz w:val="28"/>
          <w:szCs w:val="28"/>
          <w:lang w:val="uk-UA"/>
        </w:rPr>
        <w:lastRenderedPageBreak/>
        <w:t>У Франції</w:t>
      </w:r>
      <w:r w:rsidRPr="00F46816">
        <w:rPr>
          <w:rFonts w:ascii="Times New Roman" w:hAnsi="Times New Roman" w:cs="Times New Roman"/>
          <w:b/>
          <w:sz w:val="28"/>
          <w:szCs w:val="28"/>
          <w:lang w:val="uk-UA"/>
        </w:rPr>
        <w:t xml:space="preserve"> </w:t>
      </w:r>
      <w:r w:rsidRPr="00F46816">
        <w:rPr>
          <w:rFonts w:ascii="Times New Roman" w:hAnsi="Times New Roman" w:cs="Times New Roman"/>
          <w:sz w:val="28"/>
          <w:szCs w:val="28"/>
          <w:lang w:val="uk-UA"/>
        </w:rPr>
        <w:t xml:space="preserve">сімейні лікарі надають </w:t>
      </w:r>
      <w:r w:rsidRPr="00F46816">
        <w:rPr>
          <w:rFonts w:ascii="Times New Roman" w:hAnsi="Times New Roman" w:cs="Times New Roman"/>
          <w:sz w:val="28"/>
          <w:szCs w:val="28"/>
        </w:rPr>
        <w:t>амбулаторну медичну допомогу. Лікарі</w:t>
      </w:r>
      <w:r w:rsidRPr="00F46816">
        <w:rPr>
          <w:rFonts w:ascii="Times New Roman" w:hAnsi="Times New Roman" w:cs="Times New Roman"/>
          <w:sz w:val="28"/>
          <w:szCs w:val="28"/>
          <w:lang w:val="uk-UA"/>
        </w:rPr>
        <w:t xml:space="preserve"> загальної практики</w:t>
      </w:r>
      <w:r w:rsidRPr="00F46816">
        <w:rPr>
          <w:rFonts w:ascii="Times New Roman" w:hAnsi="Times New Roman" w:cs="Times New Roman"/>
          <w:sz w:val="28"/>
          <w:szCs w:val="28"/>
        </w:rPr>
        <w:t xml:space="preserve"> оглядають пацієнта, приймають </w:t>
      </w:r>
      <w:proofErr w:type="gramStart"/>
      <w:r w:rsidRPr="00F46816">
        <w:rPr>
          <w:rFonts w:ascii="Times New Roman" w:hAnsi="Times New Roman" w:cs="Times New Roman"/>
          <w:sz w:val="28"/>
          <w:szCs w:val="28"/>
        </w:rPr>
        <w:t>р</w:t>
      </w:r>
      <w:proofErr w:type="gramEnd"/>
      <w:r w:rsidRPr="00F46816">
        <w:rPr>
          <w:rFonts w:ascii="Times New Roman" w:hAnsi="Times New Roman" w:cs="Times New Roman"/>
          <w:sz w:val="28"/>
          <w:szCs w:val="28"/>
        </w:rPr>
        <w:t xml:space="preserve">ішення про його </w:t>
      </w:r>
      <w:r w:rsidRPr="00F46816">
        <w:rPr>
          <w:rFonts w:ascii="Times New Roman" w:hAnsi="Times New Roman" w:cs="Times New Roman"/>
          <w:sz w:val="28"/>
          <w:szCs w:val="28"/>
          <w:lang w:val="uk-UA"/>
        </w:rPr>
        <w:t>майбутнє</w:t>
      </w:r>
      <w:r w:rsidRPr="00F46816">
        <w:rPr>
          <w:rFonts w:ascii="Times New Roman" w:hAnsi="Times New Roman" w:cs="Times New Roman"/>
          <w:sz w:val="28"/>
          <w:szCs w:val="28"/>
        </w:rPr>
        <w:t xml:space="preserve"> лікування та виписують рецепти. У разі </w:t>
      </w:r>
      <w:r w:rsidRPr="00F46816">
        <w:rPr>
          <w:rFonts w:ascii="Times New Roman" w:hAnsi="Times New Roman" w:cs="Times New Roman"/>
          <w:sz w:val="28"/>
          <w:szCs w:val="28"/>
          <w:lang w:val="uk-UA"/>
        </w:rPr>
        <w:t>потреби</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пацієнтів можуть</w:t>
      </w:r>
      <w:r w:rsidRPr="00F46816">
        <w:rPr>
          <w:rFonts w:ascii="Times New Roman" w:hAnsi="Times New Roman" w:cs="Times New Roman"/>
          <w:sz w:val="28"/>
          <w:szCs w:val="28"/>
        </w:rPr>
        <w:t xml:space="preserve"> відправ</w:t>
      </w:r>
      <w:r w:rsidRPr="00F46816">
        <w:rPr>
          <w:rFonts w:ascii="Times New Roman" w:hAnsi="Times New Roman" w:cs="Times New Roman"/>
          <w:sz w:val="28"/>
          <w:szCs w:val="28"/>
          <w:lang w:val="uk-UA"/>
        </w:rPr>
        <w:t>ити</w:t>
      </w:r>
      <w:r w:rsidRPr="00F46816">
        <w:rPr>
          <w:rFonts w:ascii="Times New Roman" w:hAnsi="Times New Roman" w:cs="Times New Roman"/>
          <w:sz w:val="28"/>
          <w:szCs w:val="28"/>
        </w:rPr>
        <w:t xml:space="preserve"> на </w:t>
      </w:r>
      <w:proofErr w:type="gramStart"/>
      <w:r w:rsidRPr="00F46816">
        <w:rPr>
          <w:rFonts w:ascii="Times New Roman" w:hAnsi="Times New Roman" w:cs="Times New Roman"/>
          <w:sz w:val="28"/>
          <w:szCs w:val="28"/>
        </w:rPr>
        <w:t>досл</w:t>
      </w:r>
      <w:proofErr w:type="gramEnd"/>
      <w:r w:rsidRPr="00F46816">
        <w:rPr>
          <w:rFonts w:ascii="Times New Roman" w:hAnsi="Times New Roman" w:cs="Times New Roman"/>
          <w:sz w:val="28"/>
          <w:szCs w:val="28"/>
        </w:rPr>
        <w:t>ідження в лікарню або до лікаря вузької спеціалізації.</w:t>
      </w:r>
    </w:p>
    <w:p w:rsidR="00EB1EC5" w:rsidRPr="00F46816" w:rsidRDefault="00EB1EC5" w:rsidP="00EB1EC5">
      <w:pPr>
        <w:spacing w:after="0" w:line="360" w:lineRule="auto"/>
        <w:ind w:firstLine="709"/>
        <w:jc w:val="both"/>
        <w:outlineLvl w:val="0"/>
        <w:rPr>
          <w:rFonts w:ascii="Times New Roman" w:hAnsi="Times New Roman" w:cs="Times New Roman"/>
          <w:sz w:val="28"/>
          <w:szCs w:val="28"/>
          <w:lang w:val="uk-UA"/>
        </w:rPr>
      </w:pPr>
      <w:r w:rsidRPr="00F46816">
        <w:rPr>
          <w:rFonts w:ascii="Times New Roman" w:hAnsi="Times New Roman" w:cs="Times New Roman"/>
          <w:sz w:val="28"/>
          <w:szCs w:val="28"/>
        </w:rPr>
        <w:t xml:space="preserve">Французи самостійно </w:t>
      </w:r>
      <w:r w:rsidRPr="00F46816">
        <w:rPr>
          <w:rFonts w:ascii="Times New Roman" w:hAnsi="Times New Roman" w:cs="Times New Roman"/>
          <w:sz w:val="28"/>
          <w:szCs w:val="28"/>
          <w:lang w:val="uk-UA"/>
        </w:rPr>
        <w:t xml:space="preserve">можуть обирати </w:t>
      </w:r>
      <w:r w:rsidRPr="00F46816">
        <w:rPr>
          <w:rFonts w:ascii="Times New Roman" w:hAnsi="Times New Roman" w:cs="Times New Roman"/>
          <w:sz w:val="28"/>
          <w:szCs w:val="28"/>
        </w:rPr>
        <w:t>собі сімейного лі</w:t>
      </w:r>
      <w:proofErr w:type="gramStart"/>
      <w:r w:rsidRPr="00F46816">
        <w:rPr>
          <w:rFonts w:ascii="Times New Roman" w:hAnsi="Times New Roman" w:cs="Times New Roman"/>
          <w:sz w:val="28"/>
          <w:szCs w:val="28"/>
        </w:rPr>
        <w:t>каря</w:t>
      </w:r>
      <w:proofErr w:type="gramEnd"/>
      <w:r w:rsidRPr="00F46816">
        <w:rPr>
          <w:rFonts w:ascii="Times New Roman" w:hAnsi="Times New Roman" w:cs="Times New Roman"/>
          <w:sz w:val="28"/>
          <w:szCs w:val="28"/>
        </w:rPr>
        <w:t xml:space="preserve">, але вони повинні у нього обов’язково зареєструватися. </w:t>
      </w:r>
      <w:r w:rsidRPr="00F46816">
        <w:rPr>
          <w:rFonts w:ascii="Times New Roman" w:hAnsi="Times New Roman" w:cs="Times New Roman"/>
          <w:sz w:val="28"/>
          <w:szCs w:val="28"/>
          <w:lang w:val="uk-UA"/>
        </w:rPr>
        <w:t xml:space="preserve">Насамперед </w:t>
      </w:r>
      <w:r w:rsidRPr="00F46816">
        <w:rPr>
          <w:rFonts w:ascii="Times New Roman" w:hAnsi="Times New Roman" w:cs="Times New Roman"/>
          <w:sz w:val="28"/>
          <w:szCs w:val="28"/>
        </w:rPr>
        <w:t xml:space="preserve">це необхідно для отримання грошової компенсації. Держава повертає 75% витрат </w:t>
      </w:r>
      <w:r w:rsidRPr="00F46816">
        <w:rPr>
          <w:rFonts w:ascii="Times New Roman" w:hAnsi="Times New Roman" w:cs="Times New Roman"/>
          <w:sz w:val="28"/>
          <w:szCs w:val="28"/>
          <w:lang w:val="uk-UA"/>
        </w:rPr>
        <w:t xml:space="preserve">на консультацію та лікування </w:t>
      </w:r>
      <w:proofErr w:type="gramStart"/>
      <w:r w:rsidRPr="00F46816">
        <w:rPr>
          <w:rFonts w:ascii="Times New Roman" w:hAnsi="Times New Roman" w:cs="Times New Roman"/>
          <w:sz w:val="28"/>
          <w:szCs w:val="28"/>
          <w:lang w:val="uk-UA"/>
        </w:rPr>
        <w:t>в</w:t>
      </w:r>
      <w:proofErr w:type="gramEnd"/>
      <w:r w:rsidRPr="00F46816">
        <w:rPr>
          <w:rFonts w:ascii="Times New Roman" w:hAnsi="Times New Roman" w:cs="Times New Roman"/>
          <w:sz w:val="28"/>
          <w:szCs w:val="28"/>
        </w:rPr>
        <w:t xml:space="preserve"> сімейного лікаря</w:t>
      </w:r>
      <w:r w:rsidRPr="00F46816">
        <w:rPr>
          <w:rFonts w:ascii="Times New Roman" w:hAnsi="Times New Roman" w:cs="Times New Roman"/>
          <w:sz w:val="28"/>
          <w:szCs w:val="28"/>
          <w:lang w:val="uk-UA"/>
        </w:rPr>
        <w:t>.</w:t>
      </w:r>
    </w:p>
    <w:p w:rsidR="00EB1EC5" w:rsidRPr="00F46816" w:rsidRDefault="00EB1EC5" w:rsidP="00EB1EC5">
      <w:pPr>
        <w:spacing w:after="0" w:line="360" w:lineRule="auto"/>
        <w:ind w:firstLine="709"/>
        <w:jc w:val="both"/>
        <w:outlineLvl w:val="0"/>
        <w:rPr>
          <w:rFonts w:ascii="Times New Roman" w:hAnsi="Times New Roman" w:cs="Times New Roman"/>
          <w:sz w:val="28"/>
          <w:szCs w:val="28"/>
        </w:rPr>
      </w:pPr>
      <w:r w:rsidRPr="00F46816">
        <w:rPr>
          <w:rFonts w:ascii="Times New Roman" w:hAnsi="Times New Roman" w:cs="Times New Roman"/>
          <w:sz w:val="28"/>
          <w:szCs w:val="28"/>
          <w:lang w:val="uk-UA"/>
        </w:rPr>
        <w:t>При</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 xml:space="preserve">необхідності </w:t>
      </w:r>
      <w:r w:rsidRPr="00F46816">
        <w:rPr>
          <w:rFonts w:ascii="Times New Roman" w:hAnsi="Times New Roman" w:cs="Times New Roman"/>
          <w:sz w:val="28"/>
          <w:szCs w:val="28"/>
        </w:rPr>
        <w:t>відвід</w:t>
      </w:r>
      <w:r w:rsidRPr="00F46816">
        <w:rPr>
          <w:rFonts w:ascii="Times New Roman" w:hAnsi="Times New Roman" w:cs="Times New Roman"/>
          <w:sz w:val="28"/>
          <w:szCs w:val="28"/>
          <w:lang w:val="uk-UA"/>
        </w:rPr>
        <w:t>ати</w:t>
      </w:r>
      <w:r w:rsidRPr="00F46816">
        <w:rPr>
          <w:rFonts w:ascii="Times New Roman" w:hAnsi="Times New Roman" w:cs="Times New Roman"/>
          <w:sz w:val="28"/>
          <w:szCs w:val="28"/>
        </w:rPr>
        <w:t xml:space="preserve"> гінеколога, педіатра </w:t>
      </w:r>
      <w:r w:rsidRPr="00F46816">
        <w:rPr>
          <w:rFonts w:ascii="Times New Roman" w:hAnsi="Times New Roman" w:cs="Times New Roman"/>
          <w:sz w:val="28"/>
          <w:szCs w:val="28"/>
          <w:lang w:val="uk-UA"/>
        </w:rPr>
        <w:t>чи</w:t>
      </w:r>
      <w:r w:rsidRPr="00F46816">
        <w:rPr>
          <w:rFonts w:ascii="Times New Roman" w:hAnsi="Times New Roman" w:cs="Times New Roman"/>
          <w:sz w:val="28"/>
          <w:szCs w:val="28"/>
        </w:rPr>
        <w:t xml:space="preserve"> офтальмолога направлення від сімейного лікаря не потрібно. </w:t>
      </w:r>
      <w:r w:rsidRPr="00F46816">
        <w:rPr>
          <w:rFonts w:ascii="Times New Roman" w:hAnsi="Times New Roman" w:cs="Times New Roman"/>
          <w:sz w:val="28"/>
          <w:szCs w:val="28"/>
          <w:lang w:val="uk-UA"/>
        </w:rPr>
        <w:t>Також</w:t>
      </w:r>
      <w:r w:rsidRPr="00F46816">
        <w:rPr>
          <w:rFonts w:ascii="Times New Roman" w:hAnsi="Times New Roman" w:cs="Times New Roman"/>
          <w:sz w:val="28"/>
          <w:szCs w:val="28"/>
        </w:rPr>
        <w:t xml:space="preserve"> без попередньої консультації </w:t>
      </w:r>
      <w:r w:rsidRPr="00F46816">
        <w:rPr>
          <w:rFonts w:ascii="Times New Roman" w:hAnsi="Times New Roman" w:cs="Times New Roman"/>
          <w:sz w:val="28"/>
          <w:szCs w:val="28"/>
          <w:lang w:val="uk-UA"/>
        </w:rPr>
        <w:t>пацієнти</w:t>
      </w:r>
      <w:r w:rsidRPr="00F46816">
        <w:rPr>
          <w:rFonts w:ascii="Times New Roman" w:hAnsi="Times New Roman" w:cs="Times New Roman"/>
          <w:sz w:val="28"/>
          <w:szCs w:val="28"/>
        </w:rPr>
        <w:t xml:space="preserve"> у віці до 26 років можуть відвідати </w:t>
      </w:r>
      <w:r w:rsidRPr="00F46816">
        <w:rPr>
          <w:rFonts w:ascii="Times New Roman" w:hAnsi="Times New Roman" w:cs="Times New Roman"/>
          <w:sz w:val="28"/>
          <w:szCs w:val="28"/>
          <w:lang w:val="uk-UA"/>
        </w:rPr>
        <w:t xml:space="preserve">самостійно </w:t>
      </w:r>
      <w:r w:rsidRPr="00F46816">
        <w:rPr>
          <w:rFonts w:ascii="Times New Roman" w:hAnsi="Times New Roman" w:cs="Times New Roman"/>
          <w:sz w:val="28"/>
          <w:szCs w:val="28"/>
        </w:rPr>
        <w:t>психіатра.</w:t>
      </w:r>
    </w:p>
    <w:p w:rsidR="00EB1EC5" w:rsidRPr="00F46816" w:rsidRDefault="00EB1EC5" w:rsidP="00EB1EC5">
      <w:pPr>
        <w:spacing w:after="0" w:line="360" w:lineRule="auto"/>
        <w:ind w:firstLine="709"/>
        <w:jc w:val="both"/>
        <w:outlineLvl w:val="0"/>
        <w:rPr>
          <w:rFonts w:ascii="Times New Roman" w:hAnsi="Times New Roman" w:cs="Times New Roman"/>
          <w:sz w:val="28"/>
          <w:szCs w:val="28"/>
        </w:rPr>
      </w:pPr>
      <w:bookmarkStart w:id="28" w:name="_Hlk26799543"/>
      <w:r w:rsidRPr="00F46816">
        <w:rPr>
          <w:rFonts w:ascii="Times New Roman" w:hAnsi="Times New Roman" w:cs="Times New Roman"/>
          <w:sz w:val="28"/>
          <w:szCs w:val="28"/>
          <w:lang w:val="uk-UA"/>
        </w:rPr>
        <w:t xml:space="preserve">Первинна </w:t>
      </w:r>
      <w:r w:rsidRPr="00F46816">
        <w:rPr>
          <w:rFonts w:ascii="Times New Roman" w:hAnsi="Times New Roman" w:cs="Times New Roman"/>
          <w:sz w:val="28"/>
          <w:szCs w:val="28"/>
        </w:rPr>
        <w:t xml:space="preserve">ланка медичної допомоги </w:t>
      </w:r>
      <w:r w:rsidRPr="00F46816">
        <w:rPr>
          <w:rFonts w:ascii="Times New Roman" w:hAnsi="Times New Roman" w:cs="Times New Roman"/>
          <w:sz w:val="28"/>
          <w:szCs w:val="28"/>
          <w:lang w:val="uk-UA"/>
        </w:rPr>
        <w:t>Швеції поділяється</w:t>
      </w:r>
      <w:r w:rsidRPr="00F46816">
        <w:rPr>
          <w:rFonts w:ascii="Times New Roman" w:hAnsi="Times New Roman" w:cs="Times New Roman"/>
          <w:sz w:val="28"/>
          <w:szCs w:val="28"/>
        </w:rPr>
        <w:t xml:space="preserve"> на два етапи</w:t>
      </w:r>
      <w:bookmarkEnd w:id="28"/>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Одразу</w:t>
      </w:r>
      <w:r w:rsidRPr="00F46816">
        <w:rPr>
          <w:rFonts w:ascii="Times New Roman" w:hAnsi="Times New Roman" w:cs="Times New Roman"/>
          <w:sz w:val="28"/>
          <w:szCs w:val="28"/>
        </w:rPr>
        <w:t xml:space="preserve"> пацієнта приймає медсестра.</w:t>
      </w:r>
      <w:r w:rsidRPr="00F46816">
        <w:rPr>
          <w:rFonts w:ascii="Times New Roman" w:hAnsi="Times New Roman" w:cs="Times New Roman"/>
          <w:sz w:val="28"/>
          <w:szCs w:val="28"/>
          <w:lang w:val="uk-UA"/>
        </w:rPr>
        <w:t xml:space="preserve"> </w:t>
      </w:r>
      <w:proofErr w:type="gramStart"/>
      <w:r w:rsidRPr="00F46816">
        <w:rPr>
          <w:rFonts w:ascii="Times New Roman" w:hAnsi="Times New Roman" w:cs="Times New Roman"/>
          <w:sz w:val="28"/>
          <w:szCs w:val="28"/>
        </w:rPr>
        <w:t>В</w:t>
      </w:r>
      <w:proofErr w:type="gramEnd"/>
      <w:r w:rsidRPr="00F46816">
        <w:rPr>
          <w:rFonts w:ascii="Times New Roman" w:hAnsi="Times New Roman" w:cs="Times New Roman"/>
          <w:sz w:val="28"/>
          <w:szCs w:val="28"/>
        </w:rPr>
        <w:t xml:space="preserve"> Швеції у медсестер ширші повноваження,</w:t>
      </w:r>
      <w:r w:rsidRPr="00F46816">
        <w:rPr>
          <w:rFonts w:ascii="Times New Roman" w:hAnsi="Times New Roman" w:cs="Times New Roman"/>
          <w:sz w:val="28"/>
          <w:szCs w:val="28"/>
          <w:lang w:val="uk-UA"/>
        </w:rPr>
        <w:t xml:space="preserve"> </w:t>
      </w:r>
      <w:r w:rsidRPr="00F46816">
        <w:rPr>
          <w:rFonts w:ascii="Times New Roman" w:hAnsi="Times New Roman" w:cs="Times New Roman"/>
          <w:sz w:val="28"/>
          <w:szCs w:val="28"/>
        </w:rPr>
        <w:t xml:space="preserve">ніж у сімейних лікарів. </w:t>
      </w:r>
      <w:r w:rsidRPr="00F46816">
        <w:rPr>
          <w:rFonts w:ascii="Times New Roman" w:hAnsi="Times New Roman" w:cs="Times New Roman"/>
          <w:sz w:val="28"/>
          <w:szCs w:val="28"/>
          <w:lang w:val="uk-UA"/>
        </w:rPr>
        <w:t>Медсестра</w:t>
      </w:r>
      <w:r w:rsidRPr="00F46816">
        <w:rPr>
          <w:rFonts w:ascii="Times New Roman" w:hAnsi="Times New Roman" w:cs="Times New Roman"/>
          <w:sz w:val="28"/>
          <w:szCs w:val="28"/>
        </w:rPr>
        <w:t xml:space="preserve"> пров</w:t>
      </w:r>
      <w:r w:rsidRPr="00F46816">
        <w:rPr>
          <w:rFonts w:ascii="Times New Roman" w:hAnsi="Times New Roman" w:cs="Times New Roman"/>
          <w:sz w:val="28"/>
          <w:szCs w:val="28"/>
          <w:lang w:val="uk-UA"/>
        </w:rPr>
        <w:t>одить</w:t>
      </w:r>
      <w:r w:rsidRPr="00F46816">
        <w:rPr>
          <w:rFonts w:ascii="Times New Roman" w:hAnsi="Times New Roman" w:cs="Times New Roman"/>
          <w:sz w:val="28"/>
          <w:szCs w:val="28"/>
        </w:rPr>
        <w:t xml:space="preserve"> огляд, </w:t>
      </w:r>
      <w:r w:rsidRPr="00F46816">
        <w:rPr>
          <w:rFonts w:ascii="Times New Roman" w:hAnsi="Times New Roman" w:cs="Times New Roman"/>
          <w:sz w:val="28"/>
          <w:szCs w:val="28"/>
          <w:lang w:val="uk-UA"/>
        </w:rPr>
        <w:t>робить</w:t>
      </w:r>
      <w:r w:rsidRPr="00F46816">
        <w:rPr>
          <w:rFonts w:ascii="Times New Roman" w:hAnsi="Times New Roman" w:cs="Times New Roman"/>
          <w:sz w:val="28"/>
          <w:szCs w:val="28"/>
        </w:rPr>
        <w:t xml:space="preserve"> призначення, випис</w:t>
      </w:r>
      <w:r w:rsidRPr="00F46816">
        <w:rPr>
          <w:rFonts w:ascii="Times New Roman" w:hAnsi="Times New Roman" w:cs="Times New Roman"/>
          <w:sz w:val="28"/>
          <w:szCs w:val="28"/>
          <w:lang w:val="uk-UA"/>
        </w:rPr>
        <w:t>ує</w:t>
      </w:r>
      <w:r w:rsidRPr="00F46816">
        <w:rPr>
          <w:rFonts w:ascii="Times New Roman" w:hAnsi="Times New Roman" w:cs="Times New Roman"/>
          <w:sz w:val="28"/>
          <w:szCs w:val="28"/>
        </w:rPr>
        <w:t xml:space="preserve"> ліки. Якщо її компетенції не вистача</w:t>
      </w:r>
      <w:proofErr w:type="gramStart"/>
      <w:r w:rsidRPr="00F46816">
        <w:rPr>
          <w:rFonts w:ascii="Times New Roman" w:hAnsi="Times New Roman" w:cs="Times New Roman"/>
          <w:sz w:val="28"/>
          <w:szCs w:val="28"/>
        </w:rPr>
        <w:t>є,</w:t>
      </w:r>
      <w:proofErr w:type="gramEnd"/>
      <w:r w:rsidRPr="00F46816">
        <w:rPr>
          <w:rFonts w:ascii="Times New Roman" w:hAnsi="Times New Roman" w:cs="Times New Roman"/>
          <w:sz w:val="28"/>
          <w:szCs w:val="28"/>
        </w:rPr>
        <w:t xml:space="preserve"> вона відправляє пацієнта до сімейного лікаря, який або займається </w:t>
      </w:r>
      <w:r w:rsidRPr="00F46816">
        <w:rPr>
          <w:rFonts w:ascii="Times New Roman" w:hAnsi="Times New Roman" w:cs="Times New Roman"/>
          <w:sz w:val="28"/>
          <w:szCs w:val="28"/>
          <w:lang w:val="uk-UA"/>
        </w:rPr>
        <w:t>пацієнтом</w:t>
      </w:r>
      <w:r w:rsidRPr="00F46816">
        <w:rPr>
          <w:rFonts w:ascii="Times New Roman" w:hAnsi="Times New Roman" w:cs="Times New Roman"/>
          <w:sz w:val="28"/>
          <w:szCs w:val="28"/>
        </w:rPr>
        <w:t xml:space="preserve"> сам, або виписує скерування до вузького спеціаліста. </w:t>
      </w:r>
      <w:r w:rsidRPr="00F46816">
        <w:rPr>
          <w:rFonts w:ascii="Times New Roman" w:hAnsi="Times New Roman" w:cs="Times New Roman"/>
          <w:sz w:val="28"/>
          <w:szCs w:val="28"/>
          <w:lang w:val="uk-UA"/>
        </w:rPr>
        <w:t>Що важливо,</w:t>
      </w:r>
      <w:r w:rsidRPr="00F46816">
        <w:rPr>
          <w:rFonts w:ascii="Times New Roman" w:hAnsi="Times New Roman" w:cs="Times New Roman"/>
          <w:sz w:val="28"/>
          <w:szCs w:val="28"/>
        </w:rPr>
        <w:t xml:space="preserve"> самостійно до хірурга або кардіолога </w:t>
      </w:r>
      <w:r w:rsidRPr="00F46816">
        <w:rPr>
          <w:rFonts w:ascii="Times New Roman" w:hAnsi="Times New Roman" w:cs="Times New Roman"/>
          <w:sz w:val="28"/>
          <w:szCs w:val="28"/>
          <w:lang w:val="uk-UA"/>
        </w:rPr>
        <w:t>в Швеції</w:t>
      </w:r>
      <w:r w:rsidRPr="00F46816">
        <w:rPr>
          <w:rFonts w:ascii="Times New Roman" w:hAnsi="Times New Roman" w:cs="Times New Roman"/>
          <w:sz w:val="28"/>
          <w:szCs w:val="28"/>
        </w:rPr>
        <w:t xml:space="preserve"> ніяк не потрапити – тільки через сімейного лікаря.</w:t>
      </w:r>
    </w:p>
    <w:p w:rsidR="00EB1EC5" w:rsidRPr="00F46816" w:rsidRDefault="00EB1EC5" w:rsidP="00EB1EC5">
      <w:pPr>
        <w:spacing w:after="0" w:line="360" w:lineRule="auto"/>
        <w:ind w:firstLine="709"/>
        <w:jc w:val="both"/>
        <w:outlineLvl w:val="0"/>
        <w:rPr>
          <w:rFonts w:ascii="Times New Roman" w:hAnsi="Times New Roman" w:cs="Times New Roman"/>
          <w:sz w:val="28"/>
          <w:szCs w:val="28"/>
        </w:rPr>
      </w:pPr>
      <w:r w:rsidRPr="00F46816">
        <w:rPr>
          <w:rFonts w:ascii="Times New Roman" w:hAnsi="Times New Roman" w:cs="Times New Roman"/>
          <w:sz w:val="28"/>
          <w:szCs w:val="28"/>
        </w:rPr>
        <w:t xml:space="preserve">Якщо </w:t>
      </w:r>
      <w:proofErr w:type="gramStart"/>
      <w:r w:rsidRPr="00F46816">
        <w:rPr>
          <w:rFonts w:ascii="Times New Roman" w:hAnsi="Times New Roman" w:cs="Times New Roman"/>
          <w:sz w:val="28"/>
          <w:szCs w:val="28"/>
          <w:lang w:val="uk-UA"/>
        </w:rPr>
        <w:t>стається</w:t>
      </w:r>
      <w:proofErr w:type="gramEnd"/>
      <w:r w:rsidRPr="00F46816">
        <w:rPr>
          <w:rFonts w:ascii="Times New Roman" w:hAnsi="Times New Roman" w:cs="Times New Roman"/>
          <w:sz w:val="28"/>
          <w:szCs w:val="28"/>
        </w:rPr>
        <w:t xml:space="preserve"> невідкладний</w:t>
      </w:r>
      <w:r w:rsidRPr="00F46816">
        <w:rPr>
          <w:rFonts w:ascii="Times New Roman" w:hAnsi="Times New Roman" w:cs="Times New Roman"/>
          <w:sz w:val="28"/>
          <w:szCs w:val="28"/>
          <w:lang w:val="uk-UA"/>
        </w:rPr>
        <w:t xml:space="preserve"> випадок</w:t>
      </w:r>
      <w:r w:rsidRPr="00F46816">
        <w:rPr>
          <w:rFonts w:ascii="Times New Roman" w:hAnsi="Times New Roman" w:cs="Times New Roman"/>
          <w:sz w:val="28"/>
          <w:szCs w:val="28"/>
        </w:rPr>
        <w:t xml:space="preserve">, наприклад травма або загострення захворювання, то шведи звертаються до відділень швидкої допомоги або викликають парамедиків. </w:t>
      </w:r>
      <w:r w:rsidRPr="00F46816">
        <w:rPr>
          <w:rFonts w:ascii="Times New Roman" w:hAnsi="Times New Roman" w:cs="Times New Roman"/>
          <w:sz w:val="28"/>
          <w:szCs w:val="28"/>
          <w:lang w:val="uk-UA"/>
        </w:rPr>
        <w:t>Тобто</w:t>
      </w:r>
      <w:r w:rsidRPr="00F46816">
        <w:rPr>
          <w:rFonts w:ascii="Times New Roman" w:hAnsi="Times New Roman" w:cs="Times New Roman"/>
          <w:sz w:val="28"/>
          <w:szCs w:val="28"/>
        </w:rPr>
        <w:t xml:space="preserve"> сімейні лікарі в Швеції </w:t>
      </w:r>
      <w:r w:rsidRPr="00F46816">
        <w:rPr>
          <w:rFonts w:ascii="Times New Roman" w:hAnsi="Times New Roman" w:cs="Times New Roman"/>
          <w:sz w:val="28"/>
          <w:szCs w:val="28"/>
          <w:lang w:val="uk-UA"/>
        </w:rPr>
        <w:t>додому до</w:t>
      </w:r>
      <w:r w:rsidRPr="00F46816">
        <w:rPr>
          <w:rFonts w:ascii="Times New Roman" w:hAnsi="Times New Roman" w:cs="Times New Roman"/>
          <w:sz w:val="28"/>
          <w:szCs w:val="28"/>
        </w:rPr>
        <w:t xml:space="preserve"> своїх пацієнтів не ходять.</w:t>
      </w:r>
    </w:p>
    <w:p w:rsidR="00EB1EC5" w:rsidRPr="00F46816" w:rsidRDefault="00EB1EC5" w:rsidP="00EB1EC5">
      <w:pPr>
        <w:spacing w:after="0" w:line="360" w:lineRule="auto"/>
        <w:ind w:firstLine="709"/>
        <w:jc w:val="both"/>
        <w:outlineLvl w:val="0"/>
        <w:rPr>
          <w:rFonts w:ascii="Times New Roman" w:hAnsi="Times New Roman" w:cs="Times New Roman"/>
          <w:sz w:val="28"/>
          <w:szCs w:val="28"/>
        </w:rPr>
      </w:pPr>
      <w:r w:rsidRPr="00F46816">
        <w:rPr>
          <w:rFonts w:ascii="Times New Roman" w:hAnsi="Times New Roman" w:cs="Times New Roman"/>
          <w:sz w:val="28"/>
          <w:szCs w:val="28"/>
          <w:lang w:val="uk-UA"/>
        </w:rPr>
        <w:t>В Данії з</w:t>
      </w:r>
      <w:r w:rsidRPr="00F46816">
        <w:rPr>
          <w:rFonts w:ascii="Times New Roman" w:hAnsi="Times New Roman" w:cs="Times New Roman"/>
          <w:sz w:val="28"/>
          <w:szCs w:val="28"/>
        </w:rPr>
        <w:t xml:space="preserve"> 1973 р. </w:t>
      </w:r>
      <w:r w:rsidRPr="00F46816">
        <w:rPr>
          <w:rFonts w:ascii="Times New Roman" w:hAnsi="Times New Roman" w:cs="Times New Roman"/>
          <w:sz w:val="28"/>
          <w:szCs w:val="28"/>
          <w:lang w:val="uk-UA"/>
        </w:rPr>
        <w:t xml:space="preserve">жителі країни </w:t>
      </w:r>
      <w:r w:rsidRPr="00F46816">
        <w:rPr>
          <w:rFonts w:ascii="Times New Roman" w:hAnsi="Times New Roman" w:cs="Times New Roman"/>
          <w:sz w:val="28"/>
          <w:szCs w:val="28"/>
        </w:rPr>
        <w:t xml:space="preserve">віком понад 16 років отримали можливість обирати одну з двох програм медичного обслуговування, відомих під назвами “Група 1” і “Група 2”. </w:t>
      </w:r>
      <w:r w:rsidRPr="00F46816">
        <w:rPr>
          <w:rFonts w:ascii="Times New Roman" w:hAnsi="Times New Roman" w:cs="Times New Roman"/>
          <w:sz w:val="28"/>
          <w:szCs w:val="28"/>
          <w:lang w:val="uk-UA"/>
        </w:rPr>
        <w:t>Стандартно</w:t>
      </w:r>
      <w:r w:rsidRPr="00F46816">
        <w:rPr>
          <w:rFonts w:ascii="Times New Roman" w:hAnsi="Times New Roman" w:cs="Times New Roman"/>
          <w:sz w:val="28"/>
          <w:szCs w:val="28"/>
        </w:rPr>
        <w:t xml:space="preserve"> громадянам надається програма “Група 1”</w:t>
      </w:r>
      <w:r w:rsidRPr="00F46816">
        <w:rPr>
          <w:rFonts w:ascii="Times New Roman" w:hAnsi="Times New Roman" w:cs="Times New Roman"/>
          <w:sz w:val="28"/>
          <w:szCs w:val="28"/>
          <w:lang w:val="uk-UA"/>
        </w:rPr>
        <w:t>. Пацієнти</w:t>
      </w:r>
      <w:r w:rsidRPr="00F46816">
        <w:rPr>
          <w:rFonts w:ascii="Times New Roman" w:hAnsi="Times New Roman" w:cs="Times New Roman"/>
          <w:sz w:val="28"/>
          <w:szCs w:val="28"/>
        </w:rPr>
        <w:t xml:space="preserve"> на свій розсуд обирають лікаря загальної практики, який працює в радіусі 10 км від їх місця проживання та прикріплюються до нього.</w:t>
      </w:r>
      <w:r w:rsidRPr="00F46816">
        <w:rPr>
          <w:rFonts w:ascii="Times New Roman" w:hAnsi="Times New Roman" w:cs="Times New Roman"/>
          <w:sz w:val="28"/>
          <w:szCs w:val="28"/>
          <w:lang w:val="uk-UA"/>
        </w:rPr>
        <w:t xml:space="preserve"> Але</w:t>
      </w:r>
      <w:r w:rsidRPr="00F46816">
        <w:rPr>
          <w:rFonts w:ascii="Times New Roman" w:hAnsi="Times New Roman" w:cs="Times New Roman"/>
          <w:sz w:val="28"/>
          <w:szCs w:val="28"/>
        </w:rPr>
        <w:t xml:space="preserve"> якщо пацієнт не прикріплений, то йому </w:t>
      </w:r>
      <w:r w:rsidRPr="00F46816">
        <w:rPr>
          <w:rFonts w:ascii="Times New Roman" w:hAnsi="Times New Roman" w:cs="Times New Roman"/>
          <w:sz w:val="28"/>
          <w:szCs w:val="28"/>
          <w:lang w:val="uk-UA"/>
        </w:rPr>
        <w:t>потрібно</w:t>
      </w:r>
      <w:r w:rsidRPr="00F46816">
        <w:rPr>
          <w:rFonts w:ascii="Times New Roman" w:hAnsi="Times New Roman" w:cs="Times New Roman"/>
          <w:sz w:val="28"/>
          <w:szCs w:val="28"/>
        </w:rPr>
        <w:t xml:space="preserve"> отримати письмову згоду </w:t>
      </w:r>
      <w:r w:rsidRPr="00F46816">
        <w:rPr>
          <w:rFonts w:ascii="Times New Roman" w:hAnsi="Times New Roman" w:cs="Times New Roman"/>
          <w:sz w:val="28"/>
          <w:szCs w:val="28"/>
          <w:lang w:val="uk-UA"/>
        </w:rPr>
        <w:t>сімейного лікаря</w:t>
      </w:r>
      <w:r w:rsidRPr="00F46816">
        <w:rPr>
          <w:rFonts w:ascii="Times New Roman" w:hAnsi="Times New Roman" w:cs="Times New Roman"/>
          <w:sz w:val="28"/>
          <w:szCs w:val="28"/>
        </w:rPr>
        <w:t xml:space="preserve"> про його готовність надавати </w:t>
      </w:r>
      <w:r w:rsidRPr="00F46816">
        <w:rPr>
          <w:rFonts w:ascii="Times New Roman" w:hAnsi="Times New Roman" w:cs="Times New Roman"/>
          <w:sz w:val="28"/>
          <w:szCs w:val="28"/>
          <w:lang w:val="uk-UA"/>
        </w:rPr>
        <w:t>певному пацієнту</w:t>
      </w:r>
      <w:r w:rsidRPr="00F46816">
        <w:rPr>
          <w:rFonts w:ascii="Times New Roman" w:hAnsi="Times New Roman" w:cs="Times New Roman"/>
          <w:sz w:val="28"/>
          <w:szCs w:val="28"/>
        </w:rPr>
        <w:t xml:space="preserve"> допомогу вдома в денний час доби. Учасники програми “Група 1” мають право на безплатн</w:t>
      </w:r>
      <w:r w:rsidRPr="00F46816">
        <w:rPr>
          <w:rFonts w:ascii="Times New Roman" w:hAnsi="Times New Roman" w:cs="Times New Roman"/>
          <w:sz w:val="28"/>
          <w:szCs w:val="28"/>
          <w:lang w:val="uk-UA"/>
        </w:rPr>
        <w:t>е</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користування</w:t>
      </w:r>
      <w:r w:rsidRPr="00F46816">
        <w:rPr>
          <w:rFonts w:ascii="Times New Roman" w:hAnsi="Times New Roman" w:cs="Times New Roman"/>
          <w:sz w:val="28"/>
          <w:szCs w:val="28"/>
        </w:rPr>
        <w:t xml:space="preserve"> </w:t>
      </w:r>
      <w:r w:rsidRPr="00F46816">
        <w:rPr>
          <w:rFonts w:ascii="Times New Roman" w:hAnsi="Times New Roman" w:cs="Times New Roman"/>
          <w:sz w:val="28"/>
          <w:szCs w:val="28"/>
        </w:rPr>
        <w:lastRenderedPageBreak/>
        <w:t>медичним обслуговування</w:t>
      </w:r>
      <w:r w:rsidRPr="00F46816">
        <w:rPr>
          <w:rFonts w:ascii="Times New Roman" w:hAnsi="Times New Roman" w:cs="Times New Roman"/>
          <w:sz w:val="28"/>
          <w:szCs w:val="28"/>
          <w:lang w:val="uk-UA"/>
        </w:rPr>
        <w:t>м</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 xml:space="preserve">таким як: </w:t>
      </w:r>
      <w:r w:rsidRPr="00F46816">
        <w:rPr>
          <w:rFonts w:ascii="Times New Roman" w:hAnsi="Times New Roman" w:cs="Times New Roman"/>
          <w:sz w:val="28"/>
          <w:szCs w:val="28"/>
        </w:rPr>
        <w:t>загальн</w:t>
      </w:r>
      <w:r w:rsidRPr="00F46816">
        <w:rPr>
          <w:rFonts w:ascii="Times New Roman" w:hAnsi="Times New Roman" w:cs="Times New Roman"/>
          <w:sz w:val="28"/>
          <w:szCs w:val="28"/>
          <w:lang w:val="uk-UA"/>
        </w:rPr>
        <w:t xml:space="preserve">а </w:t>
      </w:r>
      <w:proofErr w:type="gramStart"/>
      <w:r w:rsidRPr="00F46816">
        <w:rPr>
          <w:rFonts w:ascii="Times New Roman" w:hAnsi="Times New Roman" w:cs="Times New Roman"/>
          <w:sz w:val="28"/>
          <w:szCs w:val="28"/>
        </w:rPr>
        <w:t>проф</w:t>
      </w:r>
      <w:proofErr w:type="gramEnd"/>
      <w:r w:rsidRPr="00F46816">
        <w:rPr>
          <w:rFonts w:ascii="Times New Roman" w:hAnsi="Times New Roman" w:cs="Times New Roman"/>
          <w:sz w:val="28"/>
          <w:szCs w:val="28"/>
        </w:rPr>
        <w:t>ілактик</w:t>
      </w:r>
      <w:r w:rsidRPr="00F46816">
        <w:rPr>
          <w:rFonts w:ascii="Times New Roman" w:hAnsi="Times New Roman" w:cs="Times New Roman"/>
          <w:sz w:val="28"/>
          <w:szCs w:val="28"/>
          <w:lang w:val="uk-UA"/>
        </w:rPr>
        <w:t>а</w:t>
      </w:r>
      <w:r w:rsidRPr="00F46816">
        <w:rPr>
          <w:rFonts w:ascii="Times New Roman" w:hAnsi="Times New Roman" w:cs="Times New Roman"/>
          <w:sz w:val="28"/>
          <w:szCs w:val="28"/>
        </w:rPr>
        <w:t xml:space="preserve"> захворювань, діагностик</w:t>
      </w:r>
      <w:r w:rsidRPr="00F46816">
        <w:rPr>
          <w:rFonts w:ascii="Times New Roman" w:hAnsi="Times New Roman" w:cs="Times New Roman"/>
          <w:sz w:val="28"/>
          <w:szCs w:val="28"/>
          <w:lang w:val="uk-UA"/>
        </w:rPr>
        <w:t>а</w:t>
      </w:r>
      <w:r w:rsidRPr="00F46816">
        <w:rPr>
          <w:rFonts w:ascii="Times New Roman" w:hAnsi="Times New Roman" w:cs="Times New Roman"/>
          <w:sz w:val="28"/>
          <w:szCs w:val="28"/>
        </w:rPr>
        <w:t xml:space="preserve"> та лікування. Пацієнти </w:t>
      </w:r>
      <w:r w:rsidRPr="00F46816">
        <w:rPr>
          <w:rFonts w:ascii="Times New Roman" w:hAnsi="Times New Roman" w:cs="Times New Roman"/>
          <w:sz w:val="28"/>
          <w:szCs w:val="28"/>
          <w:lang w:val="uk-UA"/>
        </w:rPr>
        <w:t xml:space="preserve">також </w:t>
      </w:r>
      <w:r w:rsidRPr="00F46816">
        <w:rPr>
          <w:rFonts w:ascii="Times New Roman" w:hAnsi="Times New Roman" w:cs="Times New Roman"/>
          <w:sz w:val="28"/>
          <w:szCs w:val="28"/>
        </w:rPr>
        <w:t xml:space="preserve">можуть звертатися до відділень невідкладної допомоги лікарень, до стоматологів, хіропрактиків, ЛОРів і офтальмологів без </w:t>
      </w:r>
      <w:r w:rsidRPr="00F46816">
        <w:rPr>
          <w:rFonts w:ascii="Times New Roman" w:hAnsi="Times New Roman" w:cs="Times New Roman"/>
          <w:sz w:val="28"/>
          <w:szCs w:val="28"/>
          <w:lang w:val="uk-UA"/>
        </w:rPr>
        <w:t>направлення</w:t>
      </w:r>
      <w:r w:rsidRPr="00F46816">
        <w:rPr>
          <w:rFonts w:ascii="Times New Roman" w:hAnsi="Times New Roman" w:cs="Times New Roman"/>
          <w:sz w:val="28"/>
          <w:szCs w:val="28"/>
        </w:rPr>
        <w:t xml:space="preserve"> від лікаря загальної практики, але для консультацій в інших лікарів-спеціалі</w:t>
      </w:r>
      <w:proofErr w:type="gramStart"/>
      <w:r w:rsidRPr="00F46816">
        <w:rPr>
          <w:rFonts w:ascii="Times New Roman" w:hAnsi="Times New Roman" w:cs="Times New Roman"/>
          <w:sz w:val="28"/>
          <w:szCs w:val="28"/>
        </w:rPr>
        <w:t>ст</w:t>
      </w:r>
      <w:proofErr w:type="gramEnd"/>
      <w:r w:rsidRPr="00F46816">
        <w:rPr>
          <w:rFonts w:ascii="Times New Roman" w:hAnsi="Times New Roman" w:cs="Times New Roman"/>
          <w:sz w:val="28"/>
          <w:szCs w:val="28"/>
        </w:rPr>
        <w:t xml:space="preserve">ів, а </w:t>
      </w:r>
      <w:r w:rsidRPr="00F46816">
        <w:rPr>
          <w:rFonts w:ascii="Times New Roman" w:hAnsi="Times New Roman" w:cs="Times New Roman"/>
          <w:sz w:val="28"/>
          <w:szCs w:val="28"/>
          <w:lang w:val="uk-UA"/>
        </w:rPr>
        <w:t>ще</w:t>
      </w:r>
      <w:r w:rsidRPr="00F46816">
        <w:rPr>
          <w:rFonts w:ascii="Times New Roman" w:hAnsi="Times New Roman" w:cs="Times New Roman"/>
          <w:sz w:val="28"/>
          <w:szCs w:val="28"/>
        </w:rPr>
        <w:t xml:space="preserve"> для лікування в стаціонарі </w:t>
      </w:r>
      <w:r w:rsidRPr="00F46816">
        <w:rPr>
          <w:rFonts w:ascii="Times New Roman" w:hAnsi="Times New Roman" w:cs="Times New Roman"/>
          <w:sz w:val="28"/>
          <w:szCs w:val="28"/>
          <w:lang w:val="uk-UA"/>
        </w:rPr>
        <w:t>потрібно</w:t>
      </w:r>
      <w:r w:rsidRPr="00F46816">
        <w:rPr>
          <w:rFonts w:ascii="Times New Roman" w:hAnsi="Times New Roman" w:cs="Times New Roman"/>
          <w:sz w:val="28"/>
          <w:szCs w:val="28"/>
        </w:rPr>
        <w:t xml:space="preserve"> отримати скерування від свого </w:t>
      </w:r>
      <w:r w:rsidRPr="00F46816">
        <w:rPr>
          <w:rFonts w:ascii="Times New Roman" w:hAnsi="Times New Roman" w:cs="Times New Roman"/>
          <w:sz w:val="28"/>
          <w:szCs w:val="28"/>
          <w:lang w:val="uk-UA"/>
        </w:rPr>
        <w:t>сімейного лікаря</w:t>
      </w:r>
      <w:r w:rsidRPr="00F46816">
        <w:rPr>
          <w:rFonts w:ascii="Times New Roman" w:hAnsi="Times New Roman" w:cs="Times New Roman"/>
          <w:sz w:val="28"/>
          <w:szCs w:val="28"/>
        </w:rPr>
        <w:t xml:space="preserve">. Пацієнти, які хочуть отримати консультації </w:t>
      </w:r>
      <w:r w:rsidRPr="00F46816">
        <w:rPr>
          <w:rFonts w:ascii="Times New Roman" w:hAnsi="Times New Roman" w:cs="Times New Roman"/>
          <w:sz w:val="28"/>
          <w:szCs w:val="28"/>
          <w:lang w:val="uk-UA"/>
        </w:rPr>
        <w:t xml:space="preserve">від </w:t>
      </w:r>
      <w:r w:rsidRPr="00F46816">
        <w:rPr>
          <w:rFonts w:ascii="Times New Roman" w:hAnsi="Times New Roman" w:cs="Times New Roman"/>
          <w:sz w:val="28"/>
          <w:szCs w:val="28"/>
        </w:rPr>
        <w:t>інших лікарів-спеціалі</w:t>
      </w:r>
      <w:proofErr w:type="gramStart"/>
      <w:r w:rsidRPr="00F46816">
        <w:rPr>
          <w:rFonts w:ascii="Times New Roman" w:hAnsi="Times New Roman" w:cs="Times New Roman"/>
          <w:sz w:val="28"/>
          <w:szCs w:val="28"/>
        </w:rPr>
        <w:t>ст</w:t>
      </w:r>
      <w:proofErr w:type="gramEnd"/>
      <w:r w:rsidRPr="00F46816">
        <w:rPr>
          <w:rFonts w:ascii="Times New Roman" w:hAnsi="Times New Roman" w:cs="Times New Roman"/>
          <w:sz w:val="28"/>
          <w:szCs w:val="28"/>
        </w:rPr>
        <w:t xml:space="preserve">ів, крім ЛОРа і офтальмолога, і не мають </w:t>
      </w:r>
      <w:r w:rsidRPr="00F46816">
        <w:rPr>
          <w:rFonts w:ascii="Times New Roman" w:hAnsi="Times New Roman" w:cs="Times New Roman"/>
          <w:sz w:val="28"/>
          <w:szCs w:val="28"/>
          <w:lang w:val="uk-UA"/>
        </w:rPr>
        <w:t>направлення</w:t>
      </w:r>
      <w:r w:rsidRPr="00F46816">
        <w:rPr>
          <w:rFonts w:ascii="Times New Roman" w:hAnsi="Times New Roman" w:cs="Times New Roman"/>
          <w:sz w:val="28"/>
          <w:szCs w:val="28"/>
        </w:rPr>
        <w:t xml:space="preserve"> від </w:t>
      </w:r>
      <w:r w:rsidRPr="00F46816">
        <w:rPr>
          <w:rFonts w:ascii="Times New Roman" w:hAnsi="Times New Roman" w:cs="Times New Roman"/>
          <w:sz w:val="28"/>
          <w:szCs w:val="28"/>
          <w:lang w:val="uk-UA"/>
        </w:rPr>
        <w:t xml:space="preserve">свого </w:t>
      </w:r>
      <w:r w:rsidRPr="00F46816">
        <w:rPr>
          <w:rFonts w:ascii="Times New Roman" w:hAnsi="Times New Roman" w:cs="Times New Roman"/>
          <w:sz w:val="28"/>
          <w:szCs w:val="28"/>
        </w:rPr>
        <w:t xml:space="preserve">лікаря загальної практики, </w:t>
      </w:r>
      <w:r w:rsidRPr="00F46816">
        <w:rPr>
          <w:rFonts w:ascii="Times New Roman" w:hAnsi="Times New Roman" w:cs="Times New Roman"/>
          <w:sz w:val="28"/>
          <w:szCs w:val="28"/>
          <w:lang w:val="uk-UA"/>
        </w:rPr>
        <w:t>повинні</w:t>
      </w:r>
      <w:r w:rsidRPr="00F46816">
        <w:rPr>
          <w:rFonts w:ascii="Times New Roman" w:hAnsi="Times New Roman" w:cs="Times New Roman"/>
          <w:sz w:val="28"/>
          <w:szCs w:val="28"/>
        </w:rPr>
        <w:t xml:space="preserve"> оплатити ці послуги в повному розмірі. </w:t>
      </w:r>
      <w:r w:rsidRPr="00F46816">
        <w:rPr>
          <w:rFonts w:ascii="Times New Roman" w:hAnsi="Times New Roman" w:cs="Times New Roman"/>
          <w:sz w:val="28"/>
          <w:szCs w:val="28"/>
          <w:lang w:val="uk-UA"/>
        </w:rPr>
        <w:t>Пацієнти</w:t>
      </w:r>
      <w:r w:rsidRPr="00F46816">
        <w:rPr>
          <w:rFonts w:ascii="Times New Roman" w:hAnsi="Times New Roman" w:cs="Times New Roman"/>
          <w:sz w:val="28"/>
          <w:szCs w:val="28"/>
        </w:rPr>
        <w:t xml:space="preserve"> програми “Група 1” </w:t>
      </w:r>
      <w:r w:rsidRPr="00F46816">
        <w:rPr>
          <w:rFonts w:ascii="Times New Roman" w:hAnsi="Times New Roman" w:cs="Times New Roman"/>
          <w:sz w:val="28"/>
          <w:szCs w:val="28"/>
          <w:lang w:val="uk-UA"/>
        </w:rPr>
        <w:t>можуть</w:t>
      </w:r>
      <w:r w:rsidRPr="00F46816">
        <w:rPr>
          <w:rFonts w:ascii="Times New Roman" w:hAnsi="Times New Roman" w:cs="Times New Roman"/>
          <w:sz w:val="28"/>
          <w:szCs w:val="28"/>
        </w:rPr>
        <w:t xml:space="preserve"> через </w:t>
      </w:r>
      <w:r w:rsidRPr="00F46816">
        <w:rPr>
          <w:rFonts w:ascii="Times New Roman" w:hAnsi="Times New Roman" w:cs="Times New Roman"/>
          <w:sz w:val="28"/>
          <w:szCs w:val="28"/>
          <w:lang w:val="uk-UA"/>
        </w:rPr>
        <w:t xml:space="preserve">за спливом </w:t>
      </w:r>
      <w:r w:rsidRPr="00F46816">
        <w:rPr>
          <w:rFonts w:ascii="Times New Roman" w:hAnsi="Times New Roman" w:cs="Times New Roman"/>
          <w:sz w:val="28"/>
          <w:szCs w:val="28"/>
        </w:rPr>
        <w:t>ш</w:t>
      </w:r>
      <w:r w:rsidRPr="00F46816">
        <w:rPr>
          <w:rFonts w:ascii="Times New Roman" w:hAnsi="Times New Roman" w:cs="Times New Roman"/>
          <w:sz w:val="28"/>
          <w:szCs w:val="28"/>
          <w:lang w:val="uk-UA"/>
        </w:rPr>
        <w:t>ести</w:t>
      </w:r>
      <w:r w:rsidRPr="00F46816">
        <w:rPr>
          <w:rFonts w:ascii="Times New Roman" w:hAnsi="Times New Roman" w:cs="Times New Roman"/>
          <w:sz w:val="28"/>
          <w:szCs w:val="28"/>
        </w:rPr>
        <w:t xml:space="preserve">ь місяців змінити свого </w:t>
      </w:r>
      <w:r w:rsidRPr="00F46816">
        <w:rPr>
          <w:rFonts w:ascii="Times New Roman" w:hAnsi="Times New Roman" w:cs="Times New Roman"/>
          <w:sz w:val="28"/>
          <w:szCs w:val="28"/>
          <w:lang w:val="uk-UA"/>
        </w:rPr>
        <w:t>сімейного лікаря</w:t>
      </w:r>
      <w:r w:rsidRPr="00F46816">
        <w:rPr>
          <w:rFonts w:ascii="Times New Roman" w:hAnsi="Times New Roman" w:cs="Times New Roman"/>
          <w:sz w:val="28"/>
          <w:szCs w:val="28"/>
        </w:rPr>
        <w:t>, звернувшись до місцевих органів влади.</w:t>
      </w:r>
    </w:p>
    <w:p w:rsidR="00EB1EC5" w:rsidRPr="00F46816" w:rsidRDefault="00EB1EC5" w:rsidP="00EB1EC5">
      <w:pPr>
        <w:spacing w:after="0" w:line="360" w:lineRule="auto"/>
        <w:ind w:firstLine="709"/>
        <w:jc w:val="both"/>
        <w:outlineLvl w:val="0"/>
        <w:rPr>
          <w:rFonts w:ascii="Times New Roman" w:hAnsi="Times New Roman" w:cs="Times New Roman"/>
          <w:sz w:val="28"/>
          <w:szCs w:val="28"/>
        </w:rPr>
      </w:pPr>
      <w:r w:rsidRPr="00F46816">
        <w:rPr>
          <w:rFonts w:ascii="Times New Roman" w:hAnsi="Times New Roman" w:cs="Times New Roman"/>
          <w:sz w:val="28"/>
          <w:szCs w:val="28"/>
          <w:lang w:val="uk-UA"/>
        </w:rPr>
        <w:t xml:space="preserve">Пацієнти,які зареєстровані в </w:t>
      </w:r>
      <w:r w:rsidRPr="00F46816">
        <w:rPr>
          <w:rFonts w:ascii="Times New Roman" w:hAnsi="Times New Roman" w:cs="Times New Roman"/>
          <w:sz w:val="28"/>
          <w:szCs w:val="28"/>
        </w:rPr>
        <w:t xml:space="preserve">программі “Група 2” мають право за </w:t>
      </w:r>
      <w:r w:rsidRPr="00F46816">
        <w:rPr>
          <w:rFonts w:ascii="Times New Roman" w:hAnsi="Times New Roman" w:cs="Times New Roman"/>
          <w:sz w:val="28"/>
          <w:szCs w:val="28"/>
          <w:lang w:val="uk-UA"/>
        </w:rPr>
        <w:t>особистим</w:t>
      </w:r>
      <w:r w:rsidRPr="00F46816">
        <w:rPr>
          <w:rFonts w:ascii="Times New Roman" w:hAnsi="Times New Roman" w:cs="Times New Roman"/>
          <w:sz w:val="28"/>
          <w:szCs w:val="28"/>
        </w:rPr>
        <w:t xml:space="preserve"> вибором звертатися до будь-якого лікаря загальної практики або будь-якого </w:t>
      </w:r>
      <w:r w:rsidRPr="00F46816">
        <w:rPr>
          <w:rFonts w:ascii="Times New Roman" w:hAnsi="Times New Roman" w:cs="Times New Roman"/>
          <w:sz w:val="28"/>
          <w:szCs w:val="28"/>
          <w:lang w:val="uk-UA"/>
        </w:rPr>
        <w:t>вузького спеціаліста</w:t>
      </w:r>
      <w:r w:rsidRPr="00F46816">
        <w:rPr>
          <w:rFonts w:ascii="Times New Roman" w:hAnsi="Times New Roman" w:cs="Times New Roman"/>
          <w:sz w:val="28"/>
          <w:szCs w:val="28"/>
        </w:rPr>
        <w:t xml:space="preserve"> без </w:t>
      </w:r>
      <w:r w:rsidRPr="00F46816">
        <w:rPr>
          <w:rFonts w:ascii="Times New Roman" w:hAnsi="Times New Roman" w:cs="Times New Roman"/>
          <w:sz w:val="28"/>
          <w:szCs w:val="28"/>
          <w:lang w:val="uk-UA"/>
        </w:rPr>
        <w:t>направлення</w:t>
      </w:r>
      <w:r w:rsidRPr="00F46816">
        <w:rPr>
          <w:rFonts w:ascii="Times New Roman" w:hAnsi="Times New Roman" w:cs="Times New Roman"/>
          <w:sz w:val="28"/>
          <w:szCs w:val="28"/>
        </w:rPr>
        <w:t xml:space="preserve">. Обласний бюджет субсидує </w:t>
      </w:r>
      <w:r w:rsidRPr="00F46816">
        <w:rPr>
          <w:rFonts w:ascii="Times New Roman" w:hAnsi="Times New Roman" w:cs="Times New Roman"/>
          <w:sz w:val="28"/>
          <w:szCs w:val="28"/>
          <w:lang w:val="uk-UA"/>
        </w:rPr>
        <w:t>цим</w:t>
      </w:r>
      <w:r w:rsidRPr="00F46816">
        <w:rPr>
          <w:rFonts w:ascii="Times New Roman" w:hAnsi="Times New Roman" w:cs="Times New Roman"/>
          <w:sz w:val="28"/>
          <w:szCs w:val="28"/>
        </w:rPr>
        <w:t xml:space="preserve"> пацієнтам видатки в обсязі, </w:t>
      </w:r>
      <w:r w:rsidRPr="00F46816">
        <w:rPr>
          <w:rFonts w:ascii="Times New Roman" w:hAnsi="Times New Roman" w:cs="Times New Roman"/>
          <w:sz w:val="28"/>
          <w:szCs w:val="28"/>
          <w:lang w:val="uk-UA"/>
        </w:rPr>
        <w:t xml:space="preserve">який не буде </w:t>
      </w:r>
      <w:r w:rsidRPr="00F46816">
        <w:rPr>
          <w:rFonts w:ascii="Times New Roman" w:hAnsi="Times New Roman" w:cs="Times New Roman"/>
          <w:sz w:val="28"/>
          <w:szCs w:val="28"/>
        </w:rPr>
        <w:t>перевищу</w:t>
      </w:r>
      <w:r w:rsidRPr="00F46816">
        <w:rPr>
          <w:rFonts w:ascii="Times New Roman" w:hAnsi="Times New Roman" w:cs="Times New Roman"/>
          <w:sz w:val="28"/>
          <w:szCs w:val="28"/>
          <w:lang w:val="uk-UA"/>
        </w:rPr>
        <w:t>вати</w:t>
      </w:r>
      <w:r w:rsidRPr="00F46816">
        <w:rPr>
          <w:rFonts w:ascii="Times New Roman" w:hAnsi="Times New Roman" w:cs="Times New Roman"/>
          <w:sz w:val="28"/>
          <w:szCs w:val="28"/>
        </w:rPr>
        <w:t xml:space="preserve"> вартості </w:t>
      </w:r>
      <w:r w:rsidRPr="00F46816">
        <w:rPr>
          <w:rFonts w:ascii="Times New Roman" w:hAnsi="Times New Roman" w:cs="Times New Roman"/>
          <w:sz w:val="28"/>
          <w:szCs w:val="28"/>
          <w:lang w:val="uk-UA"/>
        </w:rPr>
        <w:t>такого ж</w:t>
      </w:r>
      <w:r w:rsidRPr="00F46816">
        <w:rPr>
          <w:rFonts w:ascii="Times New Roman" w:hAnsi="Times New Roman" w:cs="Times New Roman"/>
          <w:sz w:val="28"/>
          <w:szCs w:val="28"/>
        </w:rPr>
        <w:t xml:space="preserve"> </w:t>
      </w:r>
      <w:proofErr w:type="gramStart"/>
      <w:r w:rsidRPr="00F46816">
        <w:rPr>
          <w:rFonts w:ascii="Times New Roman" w:hAnsi="Times New Roman" w:cs="Times New Roman"/>
          <w:sz w:val="28"/>
          <w:szCs w:val="28"/>
        </w:rPr>
        <w:t>л</w:t>
      </w:r>
      <w:proofErr w:type="gramEnd"/>
      <w:r w:rsidRPr="00F46816">
        <w:rPr>
          <w:rFonts w:ascii="Times New Roman" w:hAnsi="Times New Roman" w:cs="Times New Roman"/>
          <w:sz w:val="28"/>
          <w:szCs w:val="28"/>
        </w:rPr>
        <w:t xml:space="preserve">ікування для пацієнтів з “Групи 1”. </w:t>
      </w:r>
      <w:r w:rsidRPr="00F46816">
        <w:rPr>
          <w:rFonts w:ascii="Times New Roman" w:hAnsi="Times New Roman" w:cs="Times New Roman"/>
          <w:sz w:val="28"/>
          <w:szCs w:val="28"/>
          <w:lang w:val="uk-UA"/>
        </w:rPr>
        <w:t>Ці ж</w:t>
      </w:r>
      <w:r w:rsidRPr="00F46816">
        <w:rPr>
          <w:rFonts w:ascii="Times New Roman" w:hAnsi="Times New Roman" w:cs="Times New Roman"/>
          <w:sz w:val="28"/>
          <w:szCs w:val="28"/>
        </w:rPr>
        <w:t xml:space="preserve"> правила діють </w:t>
      </w:r>
      <w:r w:rsidRPr="00F46816">
        <w:rPr>
          <w:rFonts w:ascii="Times New Roman" w:hAnsi="Times New Roman" w:cs="Times New Roman"/>
          <w:sz w:val="28"/>
          <w:szCs w:val="28"/>
          <w:lang w:val="uk-UA"/>
        </w:rPr>
        <w:t>також</w:t>
      </w:r>
      <w:r w:rsidRPr="00F46816">
        <w:rPr>
          <w:rFonts w:ascii="Times New Roman" w:hAnsi="Times New Roman" w:cs="Times New Roman"/>
          <w:sz w:val="28"/>
          <w:szCs w:val="28"/>
        </w:rPr>
        <w:t xml:space="preserve"> щодо лікування у психологів, стоматологів, хіропрактиків і фізіотерапевтів. Лікування в стаціонарі </w:t>
      </w:r>
      <w:r w:rsidRPr="00F46816">
        <w:rPr>
          <w:rFonts w:ascii="Times New Roman" w:hAnsi="Times New Roman" w:cs="Times New Roman"/>
          <w:sz w:val="28"/>
          <w:szCs w:val="28"/>
          <w:lang w:val="uk-UA"/>
        </w:rPr>
        <w:t xml:space="preserve"> є </w:t>
      </w:r>
      <w:r w:rsidRPr="00F46816">
        <w:rPr>
          <w:rFonts w:ascii="Times New Roman" w:hAnsi="Times New Roman" w:cs="Times New Roman"/>
          <w:sz w:val="28"/>
          <w:szCs w:val="28"/>
        </w:rPr>
        <w:t>без</w:t>
      </w:r>
      <w:r w:rsidRPr="00F46816">
        <w:rPr>
          <w:rFonts w:ascii="Times New Roman" w:hAnsi="Times New Roman" w:cs="Times New Roman"/>
          <w:sz w:val="28"/>
          <w:szCs w:val="28"/>
          <w:lang w:val="uk-UA"/>
        </w:rPr>
        <w:t>о</w:t>
      </w:r>
      <w:r w:rsidRPr="00F46816">
        <w:rPr>
          <w:rFonts w:ascii="Times New Roman" w:hAnsi="Times New Roman" w:cs="Times New Roman"/>
          <w:sz w:val="28"/>
          <w:szCs w:val="28"/>
        </w:rPr>
        <w:t xml:space="preserve">платним. </w:t>
      </w:r>
      <w:r w:rsidRPr="00F46816">
        <w:rPr>
          <w:rFonts w:ascii="Times New Roman" w:hAnsi="Times New Roman" w:cs="Times New Roman"/>
          <w:sz w:val="28"/>
          <w:szCs w:val="28"/>
          <w:lang w:val="uk-UA"/>
        </w:rPr>
        <w:t>Цю</w:t>
      </w:r>
      <w:r w:rsidRPr="00F46816">
        <w:rPr>
          <w:rFonts w:ascii="Times New Roman" w:hAnsi="Times New Roman" w:cs="Times New Roman"/>
          <w:sz w:val="28"/>
          <w:szCs w:val="28"/>
        </w:rPr>
        <w:t xml:space="preserve"> програму обира</w:t>
      </w:r>
      <w:r w:rsidRPr="00F46816">
        <w:rPr>
          <w:rFonts w:ascii="Times New Roman" w:hAnsi="Times New Roman" w:cs="Times New Roman"/>
          <w:sz w:val="28"/>
          <w:szCs w:val="28"/>
          <w:lang w:val="uk-UA"/>
        </w:rPr>
        <w:t xml:space="preserve">ють </w:t>
      </w:r>
      <w:r w:rsidRPr="00F46816">
        <w:rPr>
          <w:rFonts w:ascii="Times New Roman" w:hAnsi="Times New Roman" w:cs="Times New Roman"/>
          <w:sz w:val="28"/>
          <w:szCs w:val="28"/>
        </w:rPr>
        <w:t>лише незначн</w:t>
      </w:r>
      <w:r w:rsidRPr="00F46816">
        <w:rPr>
          <w:rFonts w:ascii="Times New Roman" w:hAnsi="Times New Roman" w:cs="Times New Roman"/>
          <w:sz w:val="28"/>
          <w:szCs w:val="28"/>
          <w:lang w:val="uk-UA"/>
        </w:rPr>
        <w:t>і</w:t>
      </w:r>
      <w:r w:rsidRPr="00F46816">
        <w:rPr>
          <w:rFonts w:ascii="Times New Roman" w:hAnsi="Times New Roman" w:cs="Times New Roman"/>
          <w:sz w:val="28"/>
          <w:szCs w:val="28"/>
        </w:rPr>
        <w:t xml:space="preserve"> частин</w:t>
      </w:r>
      <w:r w:rsidRPr="00F46816">
        <w:rPr>
          <w:rFonts w:ascii="Times New Roman" w:hAnsi="Times New Roman" w:cs="Times New Roman"/>
          <w:sz w:val="28"/>
          <w:szCs w:val="28"/>
          <w:lang w:val="uk-UA"/>
        </w:rPr>
        <w:t>и</w:t>
      </w:r>
      <w:r w:rsidRPr="00F46816">
        <w:rPr>
          <w:rFonts w:ascii="Times New Roman" w:hAnsi="Times New Roman" w:cs="Times New Roman"/>
          <w:sz w:val="28"/>
          <w:szCs w:val="28"/>
        </w:rPr>
        <w:t xml:space="preserve"> населення (приблизно 1%). </w:t>
      </w:r>
      <w:r w:rsidRPr="00F46816">
        <w:rPr>
          <w:rFonts w:ascii="Times New Roman" w:hAnsi="Times New Roman" w:cs="Times New Roman"/>
          <w:sz w:val="28"/>
          <w:szCs w:val="28"/>
          <w:lang w:val="uk-UA"/>
        </w:rPr>
        <w:t>Такий</w:t>
      </w:r>
      <w:r w:rsidRPr="00F46816">
        <w:rPr>
          <w:rFonts w:ascii="Times New Roman" w:hAnsi="Times New Roman" w:cs="Times New Roman"/>
          <w:sz w:val="28"/>
          <w:szCs w:val="28"/>
        </w:rPr>
        <w:t xml:space="preserve"> невисокий відсоток ,напевно, можна поясн</w:t>
      </w:r>
      <w:r w:rsidRPr="00F46816">
        <w:rPr>
          <w:rFonts w:ascii="Times New Roman" w:hAnsi="Times New Roman" w:cs="Times New Roman"/>
          <w:sz w:val="28"/>
          <w:szCs w:val="28"/>
          <w:lang w:val="uk-UA"/>
        </w:rPr>
        <w:t>ити</w:t>
      </w:r>
      <w:r w:rsidRPr="00F46816">
        <w:rPr>
          <w:rFonts w:ascii="Times New Roman" w:hAnsi="Times New Roman" w:cs="Times New Roman"/>
          <w:sz w:val="28"/>
          <w:szCs w:val="28"/>
        </w:rPr>
        <w:t xml:space="preserve"> тим, що в цілому рівень задоволення пацієнтів системою скерувань досить високий. П</w:t>
      </w:r>
      <w:r w:rsidRPr="00F46816">
        <w:rPr>
          <w:rFonts w:ascii="Times New Roman" w:hAnsi="Times New Roman" w:cs="Times New Roman"/>
          <w:sz w:val="28"/>
          <w:szCs w:val="28"/>
          <w:lang w:val="uk-UA"/>
        </w:rPr>
        <w:t>ацієнти мають право з</w:t>
      </w:r>
      <w:r w:rsidRPr="00F46816">
        <w:rPr>
          <w:rFonts w:ascii="Times New Roman" w:hAnsi="Times New Roman" w:cs="Times New Roman"/>
          <w:sz w:val="28"/>
          <w:szCs w:val="28"/>
        </w:rPr>
        <w:t xml:space="preserve">мінити програму медичного обслуговування, якщо </w:t>
      </w:r>
      <w:r w:rsidRPr="00F46816">
        <w:rPr>
          <w:rFonts w:ascii="Times New Roman" w:hAnsi="Times New Roman" w:cs="Times New Roman"/>
          <w:sz w:val="28"/>
          <w:szCs w:val="28"/>
          <w:lang w:val="uk-UA"/>
        </w:rPr>
        <w:t>вони</w:t>
      </w:r>
      <w:r w:rsidRPr="00F46816">
        <w:rPr>
          <w:rFonts w:ascii="Times New Roman" w:hAnsi="Times New Roman" w:cs="Times New Roman"/>
          <w:sz w:val="28"/>
          <w:szCs w:val="28"/>
        </w:rPr>
        <w:t xml:space="preserve"> обслуговува</w:t>
      </w:r>
      <w:r w:rsidRPr="00F46816">
        <w:rPr>
          <w:rFonts w:ascii="Times New Roman" w:hAnsi="Times New Roman" w:cs="Times New Roman"/>
          <w:sz w:val="28"/>
          <w:szCs w:val="28"/>
          <w:lang w:val="uk-UA"/>
        </w:rPr>
        <w:t>лися</w:t>
      </w:r>
      <w:r w:rsidRPr="00F46816">
        <w:rPr>
          <w:rFonts w:ascii="Times New Roman" w:hAnsi="Times New Roman" w:cs="Times New Roman"/>
          <w:sz w:val="28"/>
          <w:szCs w:val="28"/>
        </w:rPr>
        <w:t xml:space="preserve"> за </w:t>
      </w:r>
      <w:r w:rsidRPr="00F46816">
        <w:rPr>
          <w:rFonts w:ascii="Times New Roman" w:hAnsi="Times New Roman" w:cs="Times New Roman"/>
          <w:sz w:val="28"/>
          <w:szCs w:val="28"/>
          <w:lang w:val="uk-UA"/>
        </w:rPr>
        <w:t xml:space="preserve">тією чи іншою </w:t>
      </w:r>
      <w:r w:rsidRPr="00F46816">
        <w:rPr>
          <w:rFonts w:ascii="Times New Roman" w:hAnsi="Times New Roman" w:cs="Times New Roman"/>
          <w:sz w:val="28"/>
          <w:szCs w:val="28"/>
        </w:rPr>
        <w:t>програмою протягом 12 місяці</w:t>
      </w:r>
      <w:proofErr w:type="gramStart"/>
      <w:r w:rsidRPr="00F46816">
        <w:rPr>
          <w:rFonts w:ascii="Times New Roman" w:hAnsi="Times New Roman" w:cs="Times New Roman"/>
          <w:sz w:val="28"/>
          <w:szCs w:val="28"/>
        </w:rPr>
        <w:t>в</w:t>
      </w:r>
      <w:proofErr w:type="gramEnd"/>
      <w:r w:rsidRPr="00F46816">
        <w:rPr>
          <w:rFonts w:ascii="Times New Roman" w:hAnsi="Times New Roman" w:cs="Times New Roman"/>
          <w:sz w:val="28"/>
          <w:szCs w:val="28"/>
        </w:rPr>
        <w:t>.</w:t>
      </w:r>
    </w:p>
    <w:p w:rsidR="00EB1EC5" w:rsidRPr="009107FB" w:rsidRDefault="00EB1EC5" w:rsidP="00EB1EC5">
      <w:pPr>
        <w:spacing w:line="360" w:lineRule="auto"/>
        <w:ind w:firstLine="709"/>
        <w:contextualSpacing/>
        <w:jc w:val="both"/>
        <w:rPr>
          <w:rFonts w:ascii="Times New Roman" w:hAnsi="Times New Roman" w:cs="Times New Roman"/>
          <w:sz w:val="28"/>
          <w:szCs w:val="28"/>
        </w:rPr>
      </w:pPr>
      <w:r w:rsidRPr="009107FB">
        <w:rPr>
          <w:rFonts w:ascii="Times New Roman" w:hAnsi="Times New Roman" w:cs="Times New Roman"/>
          <w:sz w:val="28"/>
          <w:szCs w:val="28"/>
        </w:rPr>
        <w:t xml:space="preserve">В Естонії кожнен застрахований пацієнт також </w:t>
      </w:r>
      <w:proofErr w:type="gramStart"/>
      <w:r w:rsidRPr="009107FB">
        <w:rPr>
          <w:rFonts w:ascii="Times New Roman" w:hAnsi="Times New Roman" w:cs="Times New Roman"/>
          <w:sz w:val="28"/>
          <w:szCs w:val="28"/>
        </w:rPr>
        <w:t>повинен обирати сімейного лікаря</w:t>
      </w:r>
      <w:proofErr w:type="gramEnd"/>
      <w:r w:rsidRPr="009107FB">
        <w:rPr>
          <w:rFonts w:ascii="Times New Roman" w:hAnsi="Times New Roman" w:cs="Times New Roman"/>
          <w:sz w:val="28"/>
          <w:szCs w:val="28"/>
        </w:rPr>
        <w:t xml:space="preserve"> або його автоматично розподіляють за місцем проживання. </w:t>
      </w:r>
      <w:proofErr w:type="gramStart"/>
      <w:r w:rsidRPr="009107FB">
        <w:rPr>
          <w:rFonts w:ascii="Times New Roman" w:hAnsi="Times New Roman" w:cs="Times New Roman"/>
          <w:sz w:val="28"/>
          <w:szCs w:val="28"/>
        </w:rPr>
        <w:t>Новонароджених дітей одразу ж додають до списку практик сімейного лікаря.</w:t>
      </w:r>
      <w:proofErr w:type="gramEnd"/>
    </w:p>
    <w:p w:rsidR="00EB1EC5" w:rsidRPr="00F46816" w:rsidRDefault="00EB1EC5" w:rsidP="00EB1EC5">
      <w:pPr>
        <w:spacing w:after="0" w:line="360" w:lineRule="auto"/>
        <w:ind w:firstLine="709"/>
        <w:contextualSpacing/>
        <w:jc w:val="both"/>
        <w:outlineLvl w:val="0"/>
        <w:rPr>
          <w:rFonts w:ascii="Times New Roman" w:hAnsi="Times New Roman" w:cs="Times New Roman"/>
          <w:sz w:val="28"/>
          <w:szCs w:val="28"/>
          <w:lang w:val="uk-UA"/>
        </w:rPr>
      </w:pPr>
      <w:r w:rsidRPr="00F46816">
        <w:rPr>
          <w:rFonts w:ascii="Times New Roman" w:hAnsi="Times New Roman" w:cs="Times New Roman"/>
          <w:sz w:val="28"/>
          <w:szCs w:val="28"/>
          <w:lang w:val="uk-UA"/>
        </w:rPr>
        <w:t xml:space="preserve">Всі естонські лікарі повинні надсилати медичні дані про пацієнта в цифрову інформаційну систему охорони здоров’я. Всі рецепти, виписки та лікарняні є цифровими. Але можуть бути і </w:t>
      </w:r>
      <w:r w:rsidRPr="00F46816">
        <w:rPr>
          <w:rFonts w:ascii="Times New Roman" w:hAnsi="Times New Roman" w:cs="Times New Roman"/>
          <w:sz w:val="28"/>
          <w:szCs w:val="28"/>
        </w:rPr>
        <w:t xml:space="preserve">паперові </w:t>
      </w:r>
      <w:r w:rsidRPr="00F46816">
        <w:rPr>
          <w:rFonts w:ascii="Times New Roman" w:hAnsi="Times New Roman" w:cs="Times New Roman"/>
          <w:sz w:val="28"/>
          <w:szCs w:val="28"/>
          <w:lang w:val="uk-UA"/>
        </w:rPr>
        <w:t>документи</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на той випадок</w:t>
      </w:r>
      <w:r w:rsidRPr="00F46816">
        <w:rPr>
          <w:rFonts w:ascii="Times New Roman" w:hAnsi="Times New Roman" w:cs="Times New Roman"/>
          <w:sz w:val="28"/>
          <w:szCs w:val="28"/>
        </w:rPr>
        <w:t xml:space="preserve"> , якщо цифрова інформаційна система охорони здоров’я матие </w:t>
      </w:r>
      <w:r w:rsidRPr="00F46816">
        <w:rPr>
          <w:rFonts w:ascii="Times New Roman" w:hAnsi="Times New Roman" w:cs="Times New Roman"/>
          <w:sz w:val="28"/>
          <w:szCs w:val="28"/>
          <w:lang w:val="uk-UA"/>
        </w:rPr>
        <w:t>проблеми технічного характеру.</w:t>
      </w:r>
    </w:p>
    <w:p w:rsidR="00EB1EC5" w:rsidRPr="00F46816" w:rsidRDefault="00EB1EC5" w:rsidP="00EB1EC5">
      <w:pPr>
        <w:spacing w:after="0" w:line="360" w:lineRule="auto"/>
        <w:ind w:firstLine="709"/>
        <w:jc w:val="both"/>
        <w:outlineLvl w:val="0"/>
        <w:rPr>
          <w:rFonts w:ascii="Times New Roman" w:hAnsi="Times New Roman" w:cs="Times New Roman"/>
          <w:sz w:val="28"/>
          <w:szCs w:val="28"/>
        </w:rPr>
      </w:pPr>
      <w:r w:rsidRPr="00F46816">
        <w:rPr>
          <w:rFonts w:ascii="Times New Roman" w:hAnsi="Times New Roman" w:cs="Times New Roman"/>
          <w:sz w:val="28"/>
          <w:szCs w:val="28"/>
          <w:lang w:val="uk-UA"/>
        </w:rPr>
        <w:lastRenderedPageBreak/>
        <w:t>Щоб відвідати лікаря вузького спеціаліста, пацієнт повинен мати направлення від свого сімейного лікаря. Однак є кілька спеціалістів, які доступні пацієнту без скерування сімейного лікаря (дерматолог/венеролог, гінеколог, офтальмолог, психіатр, фтизіатр, невідкладна допомога). Без</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направлення</w:t>
      </w:r>
      <w:r w:rsidRPr="00F46816">
        <w:rPr>
          <w:rFonts w:ascii="Times New Roman" w:hAnsi="Times New Roman" w:cs="Times New Roman"/>
          <w:sz w:val="28"/>
          <w:szCs w:val="28"/>
        </w:rPr>
        <w:t xml:space="preserve"> пацієнт повинен </w:t>
      </w:r>
      <w:r w:rsidRPr="00F46816">
        <w:rPr>
          <w:rFonts w:ascii="Times New Roman" w:hAnsi="Times New Roman" w:cs="Times New Roman"/>
          <w:sz w:val="28"/>
          <w:szCs w:val="28"/>
          <w:lang w:val="uk-UA"/>
        </w:rPr>
        <w:t>оплачувати візити до певних фахівців</w:t>
      </w:r>
      <w:r w:rsidRPr="00F46816">
        <w:rPr>
          <w:rFonts w:ascii="Times New Roman" w:hAnsi="Times New Roman" w:cs="Times New Roman"/>
          <w:sz w:val="28"/>
          <w:szCs w:val="28"/>
        </w:rPr>
        <w:t>.</w:t>
      </w:r>
    </w:p>
    <w:p w:rsidR="00EB1EC5" w:rsidRPr="00F46816" w:rsidRDefault="00EB1EC5" w:rsidP="00EB1EC5">
      <w:pPr>
        <w:spacing w:after="0" w:line="360" w:lineRule="auto"/>
        <w:ind w:firstLine="709"/>
        <w:jc w:val="both"/>
        <w:outlineLvl w:val="0"/>
        <w:rPr>
          <w:rFonts w:ascii="Times New Roman" w:hAnsi="Times New Roman" w:cs="Times New Roman"/>
          <w:sz w:val="28"/>
          <w:szCs w:val="28"/>
        </w:rPr>
      </w:pPr>
      <w:r w:rsidRPr="00F46816">
        <w:rPr>
          <w:rFonts w:ascii="Times New Roman" w:hAnsi="Times New Roman" w:cs="Times New Roman"/>
          <w:sz w:val="28"/>
          <w:szCs w:val="28"/>
          <w:lang w:val="uk-UA"/>
        </w:rPr>
        <w:t>Також в Естонії велику роль відіграє діяльність медсетри</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в</w:t>
      </w:r>
      <w:r w:rsidRPr="00F46816">
        <w:rPr>
          <w:rFonts w:ascii="Times New Roman" w:hAnsi="Times New Roman" w:cs="Times New Roman"/>
          <w:sz w:val="28"/>
          <w:szCs w:val="28"/>
        </w:rPr>
        <w:t xml:space="preserve"> практиці сімейного лікаря. </w:t>
      </w:r>
      <w:r w:rsidRPr="00F46816">
        <w:rPr>
          <w:rFonts w:ascii="Times New Roman" w:hAnsi="Times New Roman" w:cs="Times New Roman"/>
          <w:sz w:val="28"/>
          <w:szCs w:val="28"/>
          <w:lang w:val="uk-UA"/>
        </w:rPr>
        <w:t>Вона проводить регулярні обстеження</w:t>
      </w:r>
      <w:r w:rsidRPr="00F46816">
        <w:rPr>
          <w:rFonts w:ascii="Times New Roman" w:hAnsi="Times New Roman" w:cs="Times New Roman"/>
          <w:sz w:val="28"/>
          <w:szCs w:val="28"/>
        </w:rPr>
        <w:t xml:space="preserve"> немовлят і малюків</w:t>
      </w:r>
      <w:r w:rsidRPr="00F46816">
        <w:rPr>
          <w:rFonts w:ascii="Times New Roman" w:hAnsi="Times New Roman" w:cs="Times New Roman"/>
          <w:sz w:val="28"/>
          <w:szCs w:val="28"/>
          <w:lang w:val="uk-UA"/>
        </w:rPr>
        <w:t>,</w:t>
      </w:r>
      <w:r w:rsidRPr="00F46816">
        <w:rPr>
          <w:rFonts w:ascii="Times New Roman" w:hAnsi="Times New Roman" w:cs="Times New Roman"/>
          <w:sz w:val="28"/>
          <w:szCs w:val="28"/>
        </w:rPr>
        <w:t xml:space="preserve"> пацієнтів з гострими станами, спостерігає за вагітністю, пацієнтами з хронічними захворюваннями</w:t>
      </w:r>
      <w:r w:rsidRPr="00F46816">
        <w:rPr>
          <w:rFonts w:ascii="Times New Roman" w:hAnsi="Times New Roman" w:cs="Times New Roman"/>
          <w:sz w:val="28"/>
          <w:szCs w:val="28"/>
          <w:lang w:val="uk-UA"/>
        </w:rPr>
        <w:t xml:space="preserve">. </w:t>
      </w:r>
      <w:r w:rsidRPr="00F46816">
        <w:rPr>
          <w:rFonts w:ascii="Times New Roman" w:hAnsi="Times New Roman" w:cs="Times New Roman"/>
          <w:sz w:val="28"/>
          <w:szCs w:val="28"/>
        </w:rPr>
        <w:t>Сімейна медсестра має незалежний графі</w:t>
      </w:r>
      <w:proofErr w:type="gramStart"/>
      <w:r w:rsidRPr="00F46816">
        <w:rPr>
          <w:rFonts w:ascii="Times New Roman" w:hAnsi="Times New Roman" w:cs="Times New Roman"/>
          <w:sz w:val="28"/>
          <w:szCs w:val="28"/>
        </w:rPr>
        <w:t>к</w:t>
      </w:r>
      <w:proofErr w:type="gramEnd"/>
      <w:r w:rsidRPr="00F46816">
        <w:rPr>
          <w:rFonts w:ascii="Times New Roman" w:hAnsi="Times New Roman" w:cs="Times New Roman"/>
          <w:sz w:val="28"/>
          <w:szCs w:val="28"/>
        </w:rPr>
        <w:t xml:space="preserve"> та окремі </w:t>
      </w:r>
      <w:r w:rsidRPr="00F46816">
        <w:rPr>
          <w:rFonts w:ascii="Times New Roman" w:hAnsi="Times New Roman" w:cs="Times New Roman"/>
          <w:sz w:val="28"/>
          <w:szCs w:val="28"/>
          <w:lang w:val="uk-UA"/>
        </w:rPr>
        <w:t>приміщення</w:t>
      </w:r>
      <w:r w:rsidRPr="00F46816">
        <w:rPr>
          <w:rFonts w:ascii="Times New Roman" w:hAnsi="Times New Roman" w:cs="Times New Roman"/>
          <w:sz w:val="28"/>
          <w:szCs w:val="28"/>
        </w:rPr>
        <w:t xml:space="preserve"> для візитів і процедур пацієнта. Сімейний лікар </w:t>
      </w:r>
      <w:r w:rsidRPr="00F46816">
        <w:rPr>
          <w:rFonts w:ascii="Times New Roman" w:hAnsi="Times New Roman" w:cs="Times New Roman"/>
          <w:sz w:val="28"/>
          <w:szCs w:val="28"/>
          <w:lang w:val="uk-UA"/>
        </w:rPr>
        <w:t>навідує</w:t>
      </w:r>
      <w:r w:rsidRPr="00F46816">
        <w:rPr>
          <w:rFonts w:ascii="Times New Roman" w:hAnsi="Times New Roman" w:cs="Times New Roman"/>
          <w:sz w:val="28"/>
          <w:szCs w:val="28"/>
        </w:rPr>
        <w:t xml:space="preserve"> пацієнті</w:t>
      </w:r>
      <w:proofErr w:type="gramStart"/>
      <w:r w:rsidRPr="00F46816">
        <w:rPr>
          <w:rFonts w:ascii="Times New Roman" w:hAnsi="Times New Roman" w:cs="Times New Roman"/>
          <w:sz w:val="28"/>
          <w:szCs w:val="28"/>
        </w:rPr>
        <w:t>в</w:t>
      </w:r>
      <w:proofErr w:type="gramEnd"/>
      <w:r w:rsidRPr="00F46816">
        <w:rPr>
          <w:rFonts w:ascii="Times New Roman" w:hAnsi="Times New Roman" w:cs="Times New Roman"/>
          <w:sz w:val="28"/>
          <w:szCs w:val="28"/>
          <w:lang w:val="uk-UA"/>
        </w:rPr>
        <w:t>, які мають</w:t>
      </w:r>
      <w:r w:rsidRPr="00F46816">
        <w:rPr>
          <w:rFonts w:ascii="Times New Roman" w:hAnsi="Times New Roman" w:cs="Times New Roman"/>
          <w:sz w:val="28"/>
          <w:szCs w:val="28"/>
        </w:rPr>
        <w:t xml:space="preserve"> складніш</w:t>
      </w:r>
      <w:r w:rsidRPr="00F46816">
        <w:rPr>
          <w:rFonts w:ascii="Times New Roman" w:hAnsi="Times New Roman" w:cs="Times New Roman"/>
          <w:sz w:val="28"/>
          <w:szCs w:val="28"/>
          <w:lang w:val="uk-UA"/>
        </w:rPr>
        <w:t>і</w:t>
      </w:r>
      <w:r w:rsidRPr="00F46816">
        <w:rPr>
          <w:rFonts w:ascii="Times New Roman" w:hAnsi="Times New Roman" w:cs="Times New Roman"/>
          <w:sz w:val="28"/>
          <w:szCs w:val="28"/>
        </w:rPr>
        <w:t xml:space="preserve"> проблеми, наприклад, ускладнення інфекцій, загострення хронічного захворювання. </w:t>
      </w:r>
      <w:r w:rsidRPr="00F46816">
        <w:rPr>
          <w:rFonts w:ascii="Times New Roman" w:hAnsi="Times New Roman" w:cs="Times New Roman"/>
          <w:sz w:val="28"/>
          <w:szCs w:val="28"/>
          <w:lang w:val="uk-UA"/>
        </w:rPr>
        <w:t>Однак</w:t>
      </w:r>
      <w:r w:rsidRPr="00F46816">
        <w:rPr>
          <w:rFonts w:ascii="Times New Roman" w:hAnsi="Times New Roman" w:cs="Times New Roman"/>
          <w:sz w:val="28"/>
          <w:szCs w:val="28"/>
        </w:rPr>
        <w:t xml:space="preserve"> існують сімейні практики, де медсестра </w:t>
      </w:r>
      <w:r w:rsidRPr="00F46816">
        <w:rPr>
          <w:rFonts w:ascii="Times New Roman" w:hAnsi="Times New Roman" w:cs="Times New Roman"/>
          <w:sz w:val="28"/>
          <w:szCs w:val="28"/>
          <w:lang w:val="uk-UA"/>
        </w:rPr>
        <w:t>в більшості</w:t>
      </w:r>
      <w:r w:rsidRPr="00F46816">
        <w:rPr>
          <w:rFonts w:ascii="Times New Roman" w:hAnsi="Times New Roman" w:cs="Times New Roman"/>
          <w:sz w:val="28"/>
          <w:szCs w:val="28"/>
        </w:rPr>
        <w:t xml:space="preserve"> випадків є секретаркою лікаря. </w:t>
      </w:r>
      <w:proofErr w:type="gramStart"/>
      <w:r w:rsidRPr="00F46816">
        <w:rPr>
          <w:rFonts w:ascii="Times New Roman" w:hAnsi="Times New Roman" w:cs="Times New Roman"/>
          <w:sz w:val="28"/>
          <w:szCs w:val="28"/>
        </w:rPr>
        <w:t>П</w:t>
      </w:r>
      <w:proofErr w:type="gramEnd"/>
      <w:r w:rsidRPr="00F46816">
        <w:rPr>
          <w:rFonts w:ascii="Times New Roman" w:hAnsi="Times New Roman" w:cs="Times New Roman"/>
          <w:sz w:val="28"/>
          <w:szCs w:val="28"/>
        </w:rPr>
        <w:t xml:space="preserve">ідвищення ролі медичних сестер та ефективності їхньої </w:t>
      </w:r>
      <w:r w:rsidRPr="00F46816">
        <w:rPr>
          <w:rFonts w:ascii="Times New Roman" w:hAnsi="Times New Roman" w:cs="Times New Roman"/>
          <w:sz w:val="28"/>
          <w:szCs w:val="28"/>
          <w:lang w:val="uk-UA"/>
        </w:rPr>
        <w:t>праці</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є</w:t>
      </w:r>
      <w:r w:rsidRPr="00F46816">
        <w:rPr>
          <w:rFonts w:ascii="Times New Roman" w:hAnsi="Times New Roman" w:cs="Times New Roman"/>
          <w:sz w:val="28"/>
          <w:szCs w:val="28"/>
        </w:rPr>
        <w:t xml:space="preserve"> один</w:t>
      </w:r>
      <w:r w:rsidRPr="00F46816">
        <w:rPr>
          <w:rFonts w:ascii="Times New Roman" w:hAnsi="Times New Roman" w:cs="Times New Roman"/>
          <w:sz w:val="28"/>
          <w:szCs w:val="28"/>
          <w:lang w:val="uk-UA"/>
        </w:rPr>
        <w:t>им і</w:t>
      </w:r>
      <w:r w:rsidRPr="00F46816">
        <w:rPr>
          <w:rFonts w:ascii="Times New Roman" w:hAnsi="Times New Roman" w:cs="Times New Roman"/>
          <w:sz w:val="28"/>
          <w:szCs w:val="28"/>
        </w:rPr>
        <w:t>з перспективних напрямків розвитку первинної медичної допомоги в Естонії.</w:t>
      </w:r>
    </w:p>
    <w:p w:rsidR="00EB1EC5" w:rsidRPr="00F46816" w:rsidRDefault="00EB1EC5" w:rsidP="00EB1EC5">
      <w:pPr>
        <w:spacing w:after="0" w:line="360" w:lineRule="auto"/>
        <w:ind w:firstLine="709"/>
        <w:jc w:val="both"/>
        <w:outlineLvl w:val="0"/>
        <w:rPr>
          <w:rFonts w:ascii="Times New Roman" w:hAnsi="Times New Roman" w:cs="Times New Roman"/>
          <w:sz w:val="28"/>
          <w:szCs w:val="28"/>
          <w:lang w:val="uk-UA"/>
        </w:rPr>
      </w:pPr>
      <w:r w:rsidRPr="00F46816">
        <w:rPr>
          <w:rFonts w:ascii="Times New Roman" w:hAnsi="Times New Roman" w:cs="Times New Roman"/>
          <w:sz w:val="28"/>
          <w:szCs w:val="28"/>
        </w:rPr>
        <w:t xml:space="preserve">В Хорватії до загальної практики </w:t>
      </w:r>
      <w:r w:rsidRPr="00F46816">
        <w:rPr>
          <w:rFonts w:ascii="Times New Roman" w:hAnsi="Times New Roman" w:cs="Times New Roman"/>
          <w:sz w:val="28"/>
          <w:szCs w:val="28"/>
          <w:lang w:val="uk-UA"/>
        </w:rPr>
        <w:t>мають відношення</w:t>
      </w:r>
      <w:r w:rsidRPr="00F46816">
        <w:rPr>
          <w:rFonts w:ascii="Times New Roman" w:hAnsi="Times New Roman" w:cs="Times New Roman"/>
          <w:sz w:val="28"/>
          <w:szCs w:val="28"/>
        </w:rPr>
        <w:t xml:space="preserve"> також педіатри, гінекологи, спеціалісти з професійної медицини, які допомагають сімейним лікарям </w:t>
      </w:r>
      <w:proofErr w:type="gramStart"/>
      <w:r w:rsidRPr="00F46816">
        <w:rPr>
          <w:rFonts w:ascii="Times New Roman" w:hAnsi="Times New Roman" w:cs="Times New Roman"/>
          <w:sz w:val="28"/>
          <w:szCs w:val="28"/>
        </w:rPr>
        <w:t>у</w:t>
      </w:r>
      <w:proofErr w:type="gramEnd"/>
      <w:r w:rsidRPr="00F46816">
        <w:rPr>
          <w:rFonts w:ascii="Times New Roman" w:hAnsi="Times New Roman" w:cs="Times New Roman"/>
          <w:sz w:val="28"/>
          <w:szCs w:val="28"/>
        </w:rPr>
        <w:t xml:space="preserve"> роботі з пацієнт</w:t>
      </w:r>
      <w:r w:rsidRPr="00F46816">
        <w:rPr>
          <w:rFonts w:ascii="Times New Roman" w:hAnsi="Times New Roman" w:cs="Times New Roman"/>
          <w:sz w:val="28"/>
          <w:szCs w:val="28"/>
          <w:lang w:val="uk-UA"/>
        </w:rPr>
        <w:t>ами</w:t>
      </w:r>
      <w:r w:rsidRPr="00F46816">
        <w:rPr>
          <w:rFonts w:ascii="Times New Roman" w:hAnsi="Times New Roman" w:cs="Times New Roman"/>
          <w:sz w:val="28"/>
          <w:szCs w:val="28"/>
        </w:rPr>
        <w:t>. Дітей</w:t>
      </w:r>
      <w:r w:rsidRPr="00F46816">
        <w:rPr>
          <w:rFonts w:ascii="Times New Roman" w:hAnsi="Times New Roman" w:cs="Times New Roman"/>
          <w:sz w:val="28"/>
          <w:szCs w:val="28"/>
          <w:lang w:val="uk-UA"/>
        </w:rPr>
        <w:t xml:space="preserve"> з семи років</w:t>
      </w:r>
      <w:r w:rsidRPr="00F46816">
        <w:rPr>
          <w:rFonts w:ascii="Times New Roman" w:hAnsi="Times New Roman" w:cs="Times New Roman"/>
          <w:sz w:val="28"/>
          <w:szCs w:val="28"/>
        </w:rPr>
        <w:t xml:space="preserve"> спостерігають терапевти</w:t>
      </w:r>
      <w:r w:rsidRPr="00F46816">
        <w:rPr>
          <w:rFonts w:ascii="Times New Roman" w:hAnsi="Times New Roman" w:cs="Times New Roman"/>
          <w:sz w:val="28"/>
          <w:szCs w:val="28"/>
          <w:lang w:val="uk-UA"/>
        </w:rPr>
        <w:t>.</w:t>
      </w:r>
    </w:p>
    <w:p w:rsidR="00EB1EC5" w:rsidRPr="00F46816" w:rsidRDefault="00EB1EC5" w:rsidP="00EB1EC5">
      <w:pPr>
        <w:spacing w:after="0" w:line="360" w:lineRule="auto"/>
        <w:ind w:firstLine="709"/>
        <w:jc w:val="both"/>
        <w:outlineLvl w:val="0"/>
        <w:rPr>
          <w:rFonts w:ascii="Times New Roman" w:hAnsi="Times New Roman" w:cs="Times New Roman"/>
          <w:sz w:val="28"/>
          <w:szCs w:val="28"/>
        </w:rPr>
      </w:pPr>
      <w:r w:rsidRPr="00F46816">
        <w:rPr>
          <w:rFonts w:ascii="Times New Roman" w:hAnsi="Times New Roman" w:cs="Times New Roman"/>
          <w:sz w:val="28"/>
          <w:szCs w:val="28"/>
          <w:lang w:val="uk-UA"/>
        </w:rPr>
        <w:t xml:space="preserve">На даний час в країні існує 2 типи лікарів загальної практики – самозайняті терапевти та терапевти, які працюють в закладах або організаціях, які належать уряду. Є терапевти, які орендують приміщення та обладнання у організацій. Ще є такі законні можливості як групова практика. </w:t>
      </w:r>
      <w:r w:rsidRPr="00F46816">
        <w:rPr>
          <w:rFonts w:ascii="Times New Roman" w:hAnsi="Times New Roman" w:cs="Times New Roman"/>
          <w:sz w:val="28"/>
          <w:szCs w:val="28"/>
        </w:rPr>
        <w:t xml:space="preserve">Командою приватного терапевта є сам </w:t>
      </w:r>
      <w:proofErr w:type="gramStart"/>
      <w:r w:rsidRPr="00F46816">
        <w:rPr>
          <w:rFonts w:ascii="Times New Roman" w:hAnsi="Times New Roman" w:cs="Times New Roman"/>
          <w:sz w:val="28"/>
          <w:szCs w:val="28"/>
        </w:rPr>
        <w:t>л</w:t>
      </w:r>
      <w:proofErr w:type="gramEnd"/>
      <w:r w:rsidRPr="00F46816">
        <w:rPr>
          <w:rFonts w:ascii="Times New Roman" w:hAnsi="Times New Roman" w:cs="Times New Roman"/>
          <w:sz w:val="28"/>
          <w:szCs w:val="28"/>
        </w:rPr>
        <w:t>ікар та медсестра.</w:t>
      </w:r>
    </w:p>
    <w:p w:rsidR="00EB1EC5" w:rsidRPr="00F46816" w:rsidRDefault="00EB1EC5" w:rsidP="00EB1EC5">
      <w:pPr>
        <w:spacing w:after="0" w:line="360" w:lineRule="auto"/>
        <w:ind w:firstLine="709"/>
        <w:jc w:val="both"/>
        <w:rPr>
          <w:rFonts w:ascii="Times New Roman" w:hAnsi="Times New Roman" w:cs="Times New Roman"/>
          <w:b/>
          <w:sz w:val="28"/>
          <w:szCs w:val="28"/>
          <w:lang w:val="uk-UA"/>
        </w:rPr>
      </w:pPr>
      <w:r w:rsidRPr="00F46816">
        <w:rPr>
          <w:rFonts w:ascii="Times New Roman" w:eastAsia="Times New Roman" w:hAnsi="Times New Roman" w:cs="Times New Roman"/>
          <w:sz w:val="28"/>
          <w:szCs w:val="28"/>
          <w:lang w:val="uk-UA" w:eastAsia="ru-RU"/>
        </w:rPr>
        <w:t xml:space="preserve">Світова </w:t>
      </w:r>
      <w:r w:rsidRPr="00F46816">
        <w:rPr>
          <w:rFonts w:ascii="Times New Roman" w:eastAsia="Times New Roman" w:hAnsi="Times New Roman" w:cs="Times New Roman"/>
          <w:sz w:val="28"/>
          <w:szCs w:val="28"/>
          <w:lang w:eastAsia="ru-RU"/>
        </w:rPr>
        <w:t xml:space="preserve"> історія зародження сімейної медицини бере свій початок ще з V–X ст. нашої ери, саме в той період, коли виникла медицина. До 60-х років </w:t>
      </w:r>
      <w:proofErr w:type="gramStart"/>
      <w:r w:rsidRPr="00F46816">
        <w:rPr>
          <w:rFonts w:ascii="Times New Roman" w:eastAsia="Times New Roman" w:hAnsi="Times New Roman" w:cs="Times New Roman"/>
          <w:sz w:val="28"/>
          <w:szCs w:val="28"/>
          <w:lang w:eastAsia="ru-RU"/>
        </w:rPr>
        <w:t>в</w:t>
      </w:r>
      <w:proofErr w:type="gramEnd"/>
      <w:r w:rsidRPr="00F46816">
        <w:rPr>
          <w:rFonts w:ascii="Times New Roman" w:eastAsia="Times New Roman" w:hAnsi="Times New Roman" w:cs="Times New Roman"/>
          <w:sz w:val="28"/>
          <w:szCs w:val="28"/>
          <w:lang w:eastAsia="ru-RU"/>
        </w:rPr>
        <w:t xml:space="preserve"> Північній Америці та в Європі завжди </w:t>
      </w:r>
      <w:r w:rsidRPr="00F46816">
        <w:rPr>
          <w:rFonts w:ascii="Times New Roman" w:eastAsia="Times New Roman" w:hAnsi="Times New Roman" w:cs="Times New Roman"/>
          <w:sz w:val="28"/>
          <w:szCs w:val="28"/>
          <w:lang w:val="uk-UA" w:eastAsia="ru-RU"/>
        </w:rPr>
        <w:t>йшли</w:t>
      </w:r>
      <w:r w:rsidRPr="00F46816">
        <w:rPr>
          <w:rFonts w:ascii="Times New Roman" w:eastAsia="Times New Roman" w:hAnsi="Times New Roman" w:cs="Times New Roman"/>
          <w:sz w:val="28"/>
          <w:szCs w:val="28"/>
          <w:lang w:eastAsia="ru-RU"/>
        </w:rPr>
        <w:t xml:space="preserve"> гострі дискусійні розмови про те, якою ж повинна бути сімейна медицина. В той час, найпопулярнішими моделями зародження сімейної медицини у світі були дві: система</w:t>
      </w:r>
      <w:proofErr w:type="gramStart"/>
      <w:r w:rsidRPr="00F46816">
        <w:rPr>
          <w:rFonts w:ascii="Times New Roman" w:eastAsia="Times New Roman" w:hAnsi="Times New Roman" w:cs="Times New Roman"/>
          <w:sz w:val="28"/>
          <w:szCs w:val="28"/>
          <w:lang w:eastAsia="ru-RU"/>
        </w:rPr>
        <w:t xml:space="preserve"> Б</w:t>
      </w:r>
      <w:proofErr w:type="gramEnd"/>
      <w:r w:rsidRPr="00F46816">
        <w:rPr>
          <w:rFonts w:ascii="Times New Roman" w:eastAsia="Times New Roman" w:hAnsi="Times New Roman" w:cs="Times New Roman"/>
          <w:sz w:val="28"/>
          <w:szCs w:val="28"/>
          <w:lang w:eastAsia="ru-RU"/>
        </w:rPr>
        <w:t xml:space="preserve">ісмарка (страхова, змішана, яка використовується в таких країнах: Франція, Німеччина, </w:t>
      </w:r>
      <w:proofErr w:type="gramStart"/>
      <w:r w:rsidRPr="00F46816">
        <w:rPr>
          <w:rFonts w:ascii="Times New Roman" w:eastAsia="Times New Roman" w:hAnsi="Times New Roman" w:cs="Times New Roman"/>
          <w:sz w:val="28"/>
          <w:szCs w:val="28"/>
          <w:lang w:eastAsia="ru-RU"/>
        </w:rPr>
        <w:t>Австр</w:t>
      </w:r>
      <w:proofErr w:type="gramEnd"/>
      <w:r w:rsidRPr="00F46816">
        <w:rPr>
          <w:rFonts w:ascii="Times New Roman" w:eastAsia="Times New Roman" w:hAnsi="Times New Roman" w:cs="Times New Roman"/>
          <w:sz w:val="28"/>
          <w:szCs w:val="28"/>
          <w:lang w:eastAsia="ru-RU"/>
        </w:rPr>
        <w:t xml:space="preserve">ія, Швейцарія, Нідерланди, Бельгія) та Беверіджа (повне державне фінансування, яка </w:t>
      </w:r>
      <w:r w:rsidRPr="00F46816">
        <w:rPr>
          <w:rFonts w:ascii="Times New Roman" w:eastAsia="Times New Roman" w:hAnsi="Times New Roman" w:cs="Times New Roman"/>
          <w:sz w:val="28"/>
          <w:szCs w:val="28"/>
          <w:lang w:eastAsia="ru-RU"/>
        </w:rPr>
        <w:lastRenderedPageBreak/>
        <w:t xml:space="preserve">притаманна таким країнам: Великобританії, Швеції, Фінляндії, Іспанії, </w:t>
      </w:r>
      <w:proofErr w:type="gramStart"/>
      <w:r w:rsidRPr="00F46816">
        <w:rPr>
          <w:rFonts w:ascii="Times New Roman" w:eastAsia="Times New Roman" w:hAnsi="Times New Roman" w:cs="Times New Roman"/>
          <w:sz w:val="28"/>
          <w:szCs w:val="28"/>
          <w:lang w:eastAsia="ru-RU"/>
        </w:rPr>
        <w:t>Канад</w:t>
      </w:r>
      <w:proofErr w:type="gramEnd"/>
      <w:r w:rsidRPr="00F46816">
        <w:rPr>
          <w:rFonts w:ascii="Times New Roman" w:eastAsia="Times New Roman" w:hAnsi="Times New Roman" w:cs="Times New Roman"/>
          <w:sz w:val="28"/>
          <w:szCs w:val="28"/>
          <w:lang w:eastAsia="ru-RU"/>
        </w:rPr>
        <w:t xml:space="preserve">і, Австралії, Греції, де держава фінансує понад 80 % усіх видатків на охорону здоров’я). В Японії та в США вся медицина платна. Однак, починаючи із 60-70 років ХХ століття практично </w:t>
      </w:r>
      <w:proofErr w:type="gramStart"/>
      <w:r w:rsidRPr="00F46816">
        <w:rPr>
          <w:rFonts w:ascii="Times New Roman" w:eastAsia="Times New Roman" w:hAnsi="Times New Roman" w:cs="Times New Roman"/>
          <w:sz w:val="28"/>
          <w:szCs w:val="28"/>
          <w:lang w:eastAsia="ru-RU"/>
        </w:rPr>
        <w:t>вс</w:t>
      </w:r>
      <w:proofErr w:type="gramEnd"/>
      <w:r w:rsidRPr="00F46816">
        <w:rPr>
          <w:rFonts w:ascii="Times New Roman" w:eastAsia="Times New Roman" w:hAnsi="Times New Roman" w:cs="Times New Roman"/>
          <w:sz w:val="28"/>
          <w:szCs w:val="28"/>
          <w:lang w:eastAsia="ru-RU"/>
        </w:rPr>
        <w:t xml:space="preserve">і країни перейшли до системи охорони здоров’я, що побудована на принципах </w:t>
      </w:r>
      <w:r w:rsidRPr="00F46816">
        <w:rPr>
          <w:rFonts w:ascii="Times New Roman" w:eastAsia="Times New Roman" w:hAnsi="Times New Roman" w:cs="Times New Roman"/>
          <w:sz w:val="28"/>
          <w:szCs w:val="28"/>
          <w:lang w:val="uk-UA" w:eastAsia="ru-RU"/>
        </w:rPr>
        <w:t>з</w:t>
      </w:r>
      <w:r w:rsidRPr="00F46816">
        <w:rPr>
          <w:rFonts w:ascii="Times New Roman" w:eastAsia="Times New Roman" w:hAnsi="Times New Roman" w:cs="Times New Roman"/>
          <w:sz w:val="28"/>
          <w:szCs w:val="28"/>
          <w:lang w:eastAsia="ru-RU"/>
        </w:rPr>
        <w:t>агальної практики – сімейної медицини</w:t>
      </w:r>
      <w:r w:rsidRPr="00F46816">
        <w:rPr>
          <w:rFonts w:ascii="Times New Roman" w:eastAsia="Times New Roman" w:hAnsi="Times New Roman" w:cs="Times New Roman"/>
          <w:sz w:val="28"/>
          <w:szCs w:val="28"/>
          <w:lang w:val="uk-UA" w:eastAsia="ru-RU"/>
        </w:rPr>
        <w:t>.</w:t>
      </w:r>
    </w:p>
    <w:p w:rsidR="00EB1EC5" w:rsidRPr="00F46816" w:rsidRDefault="00EB1EC5" w:rsidP="00EB1EC5">
      <w:pPr>
        <w:spacing w:after="0" w:line="360" w:lineRule="auto"/>
        <w:ind w:firstLine="709"/>
        <w:jc w:val="both"/>
        <w:rPr>
          <w:rFonts w:ascii="Times New Roman" w:hAnsi="Times New Roman" w:cs="Times New Roman"/>
          <w:sz w:val="28"/>
          <w:szCs w:val="28"/>
          <w:lang w:val="uk-UA"/>
        </w:rPr>
      </w:pPr>
      <w:r w:rsidRPr="00F46816">
        <w:rPr>
          <w:rFonts w:ascii="Times New Roman" w:hAnsi="Times New Roman" w:cs="Times New Roman"/>
          <w:sz w:val="28"/>
          <w:szCs w:val="28"/>
        </w:rPr>
        <w:t>Італія вважається країною, де можна знайти недороге</w:t>
      </w:r>
      <w:r w:rsidRPr="00F46816">
        <w:rPr>
          <w:rFonts w:ascii="Times New Roman" w:hAnsi="Times New Roman" w:cs="Times New Roman"/>
          <w:sz w:val="28"/>
          <w:szCs w:val="28"/>
          <w:lang w:val="uk-UA"/>
        </w:rPr>
        <w:t xml:space="preserve">, але належне </w:t>
      </w:r>
      <w:r w:rsidRPr="00F46816">
        <w:rPr>
          <w:rFonts w:ascii="Times New Roman" w:hAnsi="Times New Roman" w:cs="Times New Roman"/>
          <w:sz w:val="28"/>
          <w:szCs w:val="28"/>
        </w:rPr>
        <w:t xml:space="preserve">медичне обслуговування. Італійські лікарі </w:t>
      </w:r>
      <w:r w:rsidRPr="00F46816">
        <w:rPr>
          <w:rFonts w:ascii="Times New Roman" w:hAnsi="Times New Roman" w:cs="Times New Roman"/>
          <w:sz w:val="28"/>
          <w:szCs w:val="28"/>
          <w:lang w:val="uk-UA"/>
        </w:rPr>
        <w:t>є добрими фахівцями</w:t>
      </w:r>
      <w:r w:rsidRPr="00F46816">
        <w:rPr>
          <w:rFonts w:ascii="Times New Roman" w:hAnsi="Times New Roman" w:cs="Times New Roman"/>
          <w:sz w:val="28"/>
          <w:szCs w:val="28"/>
        </w:rPr>
        <w:t xml:space="preserve"> своєї справи</w:t>
      </w:r>
      <w:r w:rsidRPr="00F46816">
        <w:rPr>
          <w:rFonts w:ascii="Times New Roman" w:hAnsi="Times New Roman" w:cs="Times New Roman"/>
          <w:sz w:val="28"/>
          <w:szCs w:val="28"/>
          <w:lang w:val="uk-UA"/>
        </w:rPr>
        <w:t>, в країні існують</w:t>
      </w:r>
      <w:r w:rsidRPr="00F46816">
        <w:rPr>
          <w:rFonts w:ascii="Times New Roman" w:hAnsi="Times New Roman" w:cs="Times New Roman"/>
          <w:sz w:val="28"/>
          <w:szCs w:val="28"/>
        </w:rPr>
        <w:t xml:space="preserve"> кращі приватні лікарні. Державні лікарні</w:t>
      </w:r>
      <w:r w:rsidRPr="00F46816">
        <w:rPr>
          <w:rFonts w:ascii="Times New Roman" w:hAnsi="Times New Roman" w:cs="Times New Roman"/>
          <w:sz w:val="28"/>
          <w:szCs w:val="28"/>
          <w:lang w:val="uk-UA"/>
        </w:rPr>
        <w:t xml:space="preserve"> є </w:t>
      </w:r>
      <w:proofErr w:type="gramStart"/>
      <w:r w:rsidRPr="00F46816">
        <w:rPr>
          <w:rFonts w:ascii="Times New Roman" w:hAnsi="Times New Roman" w:cs="Times New Roman"/>
          <w:sz w:val="28"/>
          <w:szCs w:val="28"/>
          <w:lang w:val="uk-UA"/>
        </w:rPr>
        <w:t>р</w:t>
      </w:r>
      <w:proofErr w:type="gramEnd"/>
      <w:r w:rsidRPr="00F46816">
        <w:rPr>
          <w:rFonts w:ascii="Times New Roman" w:hAnsi="Times New Roman" w:cs="Times New Roman"/>
          <w:sz w:val="28"/>
          <w:szCs w:val="28"/>
          <w:lang w:val="uk-UA"/>
        </w:rPr>
        <w:t>ізні,</w:t>
      </w:r>
      <w:r w:rsidRPr="00F46816">
        <w:rPr>
          <w:rFonts w:ascii="Times New Roman" w:hAnsi="Times New Roman" w:cs="Times New Roman"/>
          <w:sz w:val="28"/>
          <w:szCs w:val="28"/>
        </w:rPr>
        <w:t xml:space="preserve"> якість </w:t>
      </w:r>
      <w:r w:rsidRPr="00F46816">
        <w:rPr>
          <w:rFonts w:ascii="Times New Roman" w:hAnsi="Times New Roman" w:cs="Times New Roman"/>
          <w:sz w:val="28"/>
          <w:szCs w:val="28"/>
          <w:lang w:val="uk-UA"/>
        </w:rPr>
        <w:t>їхнього медичного обслуговування є значно</w:t>
      </w:r>
      <w:r w:rsidRPr="00F46816">
        <w:rPr>
          <w:rFonts w:ascii="Times New Roman" w:hAnsi="Times New Roman" w:cs="Times New Roman"/>
          <w:sz w:val="28"/>
          <w:szCs w:val="28"/>
        </w:rPr>
        <w:t xml:space="preserve"> нижч</w:t>
      </w:r>
      <w:r w:rsidRPr="00F46816">
        <w:rPr>
          <w:rFonts w:ascii="Times New Roman" w:hAnsi="Times New Roman" w:cs="Times New Roman"/>
          <w:sz w:val="28"/>
          <w:szCs w:val="28"/>
          <w:lang w:val="uk-UA"/>
        </w:rPr>
        <w:t>ою. Багато самих італійців та іноземців обирають приватні лікарні та приватне медичне страхування, яке покриває витрати на госпіталізацію і передусім можливість оминути довгі черги.</w:t>
      </w:r>
    </w:p>
    <w:p w:rsidR="00EB1EC5" w:rsidRPr="00F46816" w:rsidRDefault="00EB1EC5" w:rsidP="00EB1EC5">
      <w:p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lang w:val="uk-UA"/>
        </w:rPr>
        <w:t>Щоб отримати певну</w:t>
      </w:r>
      <w:r w:rsidRPr="00F46816">
        <w:rPr>
          <w:rFonts w:ascii="Times New Roman" w:hAnsi="Times New Roman" w:cs="Times New Roman"/>
          <w:sz w:val="28"/>
          <w:szCs w:val="28"/>
        </w:rPr>
        <w:t xml:space="preserve"> медичну допомогу кожен громадянин Італії </w:t>
      </w:r>
      <w:r w:rsidRPr="00F46816">
        <w:rPr>
          <w:rFonts w:ascii="Times New Roman" w:hAnsi="Times New Roman" w:cs="Times New Roman"/>
          <w:sz w:val="28"/>
          <w:szCs w:val="28"/>
          <w:lang w:val="uk-UA"/>
        </w:rPr>
        <w:t>повинен обов'язково</w:t>
      </w:r>
      <w:r w:rsidRPr="00F46816">
        <w:rPr>
          <w:rFonts w:ascii="Times New Roman" w:hAnsi="Times New Roman" w:cs="Times New Roman"/>
          <w:sz w:val="28"/>
          <w:szCs w:val="28"/>
        </w:rPr>
        <w:t xml:space="preserve"> зареєструватися за місцем проживання. </w:t>
      </w:r>
      <w:r w:rsidRPr="00F46816">
        <w:rPr>
          <w:rFonts w:ascii="Times New Roman" w:hAnsi="Times New Roman" w:cs="Times New Roman"/>
          <w:sz w:val="28"/>
          <w:szCs w:val="28"/>
          <w:lang w:val="uk-UA"/>
        </w:rPr>
        <w:t>Йому</w:t>
      </w:r>
      <w:r w:rsidRPr="00F46816">
        <w:rPr>
          <w:rFonts w:ascii="Times New Roman" w:hAnsi="Times New Roman" w:cs="Times New Roman"/>
          <w:sz w:val="28"/>
          <w:szCs w:val="28"/>
        </w:rPr>
        <w:t xml:space="preserve"> вида</w:t>
      </w:r>
      <w:r w:rsidRPr="00F46816">
        <w:rPr>
          <w:rFonts w:ascii="Times New Roman" w:hAnsi="Times New Roman" w:cs="Times New Roman"/>
          <w:sz w:val="28"/>
          <w:szCs w:val="28"/>
          <w:lang w:val="uk-UA"/>
        </w:rPr>
        <w:t>ється</w:t>
      </w:r>
      <w:r w:rsidRPr="00F46816">
        <w:rPr>
          <w:rFonts w:ascii="Times New Roman" w:hAnsi="Times New Roman" w:cs="Times New Roman"/>
          <w:sz w:val="28"/>
          <w:szCs w:val="28"/>
        </w:rPr>
        <w:t xml:space="preserve"> картка, за </w:t>
      </w:r>
      <w:r w:rsidRPr="00F46816">
        <w:rPr>
          <w:rFonts w:ascii="Times New Roman" w:hAnsi="Times New Roman" w:cs="Times New Roman"/>
          <w:sz w:val="28"/>
          <w:szCs w:val="28"/>
          <w:lang w:val="uk-UA"/>
        </w:rPr>
        <w:t xml:space="preserve">допомогою </w:t>
      </w:r>
      <w:r w:rsidRPr="00F46816">
        <w:rPr>
          <w:rFonts w:ascii="Times New Roman" w:hAnsi="Times New Roman" w:cs="Times New Roman"/>
          <w:sz w:val="28"/>
          <w:szCs w:val="28"/>
        </w:rPr>
        <w:t>яко</w:t>
      </w:r>
      <w:r w:rsidRPr="00F46816">
        <w:rPr>
          <w:rFonts w:ascii="Times New Roman" w:hAnsi="Times New Roman" w:cs="Times New Roman"/>
          <w:sz w:val="28"/>
          <w:szCs w:val="28"/>
          <w:lang w:val="uk-UA"/>
        </w:rPr>
        <w:t>ї</w:t>
      </w:r>
      <w:r w:rsidRPr="00F46816">
        <w:rPr>
          <w:rFonts w:ascii="Times New Roman" w:hAnsi="Times New Roman" w:cs="Times New Roman"/>
          <w:sz w:val="28"/>
          <w:szCs w:val="28"/>
        </w:rPr>
        <w:t xml:space="preserve"> він </w:t>
      </w:r>
      <w:r w:rsidRPr="00F46816">
        <w:rPr>
          <w:rFonts w:ascii="Times New Roman" w:hAnsi="Times New Roman" w:cs="Times New Roman"/>
          <w:sz w:val="28"/>
          <w:szCs w:val="28"/>
          <w:lang w:val="uk-UA"/>
        </w:rPr>
        <w:t>матиме можливість</w:t>
      </w:r>
      <w:r w:rsidRPr="00F46816">
        <w:rPr>
          <w:rFonts w:ascii="Times New Roman" w:hAnsi="Times New Roman" w:cs="Times New Roman"/>
          <w:sz w:val="28"/>
          <w:szCs w:val="28"/>
        </w:rPr>
        <w:t xml:space="preserve"> отримувати </w:t>
      </w:r>
      <w:r w:rsidRPr="00F46816">
        <w:rPr>
          <w:rFonts w:ascii="Times New Roman" w:hAnsi="Times New Roman" w:cs="Times New Roman"/>
          <w:sz w:val="28"/>
          <w:szCs w:val="28"/>
          <w:lang w:val="uk-UA"/>
        </w:rPr>
        <w:t>фахове</w:t>
      </w:r>
      <w:r w:rsidRPr="00F46816">
        <w:rPr>
          <w:rFonts w:ascii="Times New Roman" w:hAnsi="Times New Roman" w:cs="Times New Roman"/>
          <w:sz w:val="28"/>
          <w:szCs w:val="28"/>
        </w:rPr>
        <w:t xml:space="preserve"> обстеження</w:t>
      </w:r>
      <w:r w:rsidRPr="00F46816">
        <w:rPr>
          <w:rFonts w:ascii="Times New Roman" w:hAnsi="Times New Roman" w:cs="Times New Roman"/>
          <w:sz w:val="28"/>
          <w:szCs w:val="28"/>
          <w:lang w:val="uk-UA"/>
        </w:rPr>
        <w:t xml:space="preserve"> та</w:t>
      </w:r>
      <w:r w:rsidRPr="00F46816">
        <w:rPr>
          <w:rFonts w:ascii="Times New Roman" w:hAnsi="Times New Roman" w:cs="Times New Roman"/>
          <w:sz w:val="28"/>
          <w:szCs w:val="28"/>
        </w:rPr>
        <w:t xml:space="preserve"> лікування. </w:t>
      </w:r>
      <w:r w:rsidRPr="00F46816">
        <w:rPr>
          <w:rFonts w:ascii="Times New Roman" w:hAnsi="Times New Roman" w:cs="Times New Roman"/>
          <w:sz w:val="28"/>
          <w:szCs w:val="28"/>
          <w:lang w:val="uk-UA"/>
        </w:rPr>
        <w:t>Пацієнт</w:t>
      </w:r>
      <w:r w:rsidRPr="00F46816">
        <w:rPr>
          <w:rFonts w:ascii="Times New Roman" w:hAnsi="Times New Roman" w:cs="Times New Roman"/>
          <w:sz w:val="28"/>
          <w:szCs w:val="28"/>
        </w:rPr>
        <w:t xml:space="preserve"> одразу вибирає </w:t>
      </w:r>
      <w:r w:rsidRPr="00F46816">
        <w:rPr>
          <w:rFonts w:ascii="Times New Roman" w:hAnsi="Times New Roman" w:cs="Times New Roman"/>
          <w:sz w:val="28"/>
          <w:szCs w:val="28"/>
          <w:lang w:val="uk-UA"/>
        </w:rPr>
        <w:t>свого</w:t>
      </w:r>
      <w:r w:rsidRPr="00F46816">
        <w:rPr>
          <w:rFonts w:ascii="Times New Roman" w:hAnsi="Times New Roman" w:cs="Times New Roman"/>
          <w:sz w:val="28"/>
          <w:szCs w:val="28"/>
        </w:rPr>
        <w:t xml:space="preserve"> лікаря загальної практики. У </w:t>
      </w:r>
      <w:r w:rsidRPr="00F46816">
        <w:rPr>
          <w:rFonts w:ascii="Times New Roman" w:hAnsi="Times New Roman" w:cs="Times New Roman"/>
          <w:sz w:val="28"/>
          <w:szCs w:val="28"/>
          <w:lang w:val="uk-UA"/>
        </w:rPr>
        <w:t>системі</w:t>
      </w:r>
      <w:r w:rsidRPr="00F46816">
        <w:rPr>
          <w:rFonts w:ascii="Times New Roman" w:hAnsi="Times New Roman" w:cs="Times New Roman"/>
          <w:sz w:val="28"/>
          <w:szCs w:val="28"/>
        </w:rPr>
        <w:t xml:space="preserve"> можна обирати собі терапевта чи педіатра зі списку,</w:t>
      </w:r>
      <w:r w:rsidRPr="00F46816">
        <w:rPr>
          <w:rFonts w:ascii="Times New Roman" w:hAnsi="Times New Roman" w:cs="Times New Roman"/>
          <w:sz w:val="28"/>
          <w:szCs w:val="28"/>
          <w:lang w:val="uk-UA"/>
        </w:rPr>
        <w:t xml:space="preserve"> який</w:t>
      </w:r>
      <w:r w:rsidRPr="00F46816">
        <w:rPr>
          <w:rFonts w:ascii="Times New Roman" w:hAnsi="Times New Roman" w:cs="Times New Roman"/>
          <w:sz w:val="28"/>
          <w:szCs w:val="28"/>
        </w:rPr>
        <w:t xml:space="preserve"> нада</w:t>
      </w:r>
      <w:r w:rsidRPr="00F46816">
        <w:rPr>
          <w:rFonts w:ascii="Times New Roman" w:hAnsi="Times New Roman" w:cs="Times New Roman"/>
          <w:sz w:val="28"/>
          <w:szCs w:val="28"/>
          <w:lang w:val="uk-UA"/>
        </w:rPr>
        <w:t>ється</w:t>
      </w:r>
      <w:r w:rsidRPr="00F46816">
        <w:rPr>
          <w:rFonts w:ascii="Times New Roman" w:hAnsi="Times New Roman" w:cs="Times New Roman"/>
          <w:sz w:val="28"/>
          <w:szCs w:val="28"/>
        </w:rPr>
        <w:t xml:space="preserve"> місцевим</w:t>
      </w:r>
      <w:r w:rsidRPr="00F46816">
        <w:rPr>
          <w:rFonts w:ascii="Times New Roman" w:hAnsi="Times New Roman" w:cs="Times New Roman"/>
          <w:sz w:val="28"/>
          <w:szCs w:val="28"/>
          <w:lang w:val="uk-UA"/>
        </w:rPr>
        <w:t>и</w:t>
      </w:r>
      <w:r w:rsidRPr="00F46816">
        <w:rPr>
          <w:rFonts w:ascii="Times New Roman" w:hAnsi="Times New Roman" w:cs="Times New Roman"/>
          <w:sz w:val="28"/>
          <w:szCs w:val="28"/>
        </w:rPr>
        <w:t xml:space="preserve"> медичним</w:t>
      </w:r>
      <w:r w:rsidRPr="00F46816">
        <w:rPr>
          <w:rFonts w:ascii="Times New Roman" w:hAnsi="Times New Roman" w:cs="Times New Roman"/>
          <w:sz w:val="28"/>
          <w:szCs w:val="28"/>
          <w:lang w:val="uk-UA"/>
        </w:rPr>
        <w:t>и</w:t>
      </w:r>
      <w:r w:rsidRPr="00F46816">
        <w:rPr>
          <w:rFonts w:ascii="Times New Roman" w:hAnsi="Times New Roman" w:cs="Times New Roman"/>
          <w:sz w:val="28"/>
          <w:szCs w:val="28"/>
        </w:rPr>
        <w:t xml:space="preserve"> об’єднанням</w:t>
      </w:r>
      <w:r w:rsidRPr="00F46816">
        <w:rPr>
          <w:rFonts w:ascii="Times New Roman" w:hAnsi="Times New Roman" w:cs="Times New Roman"/>
          <w:sz w:val="28"/>
          <w:szCs w:val="28"/>
          <w:lang w:val="uk-UA"/>
        </w:rPr>
        <w:t>и</w:t>
      </w:r>
      <w:r w:rsidRPr="00F46816">
        <w:rPr>
          <w:rFonts w:ascii="Times New Roman" w:hAnsi="Times New Roman" w:cs="Times New Roman"/>
          <w:sz w:val="28"/>
          <w:szCs w:val="28"/>
        </w:rPr>
        <w:t xml:space="preserve">. Якщо </w:t>
      </w:r>
      <w:r w:rsidRPr="00F46816">
        <w:rPr>
          <w:rFonts w:ascii="Times New Roman" w:hAnsi="Times New Roman" w:cs="Times New Roman"/>
          <w:sz w:val="28"/>
          <w:szCs w:val="28"/>
          <w:lang w:val="uk-UA"/>
        </w:rPr>
        <w:t>між пацієнтом та лі</w:t>
      </w:r>
      <w:proofErr w:type="gramStart"/>
      <w:r w:rsidRPr="00F46816">
        <w:rPr>
          <w:rFonts w:ascii="Times New Roman" w:hAnsi="Times New Roman" w:cs="Times New Roman"/>
          <w:sz w:val="28"/>
          <w:szCs w:val="28"/>
          <w:lang w:val="uk-UA"/>
        </w:rPr>
        <w:t>карем</w:t>
      </w:r>
      <w:proofErr w:type="gramEnd"/>
      <w:r w:rsidRPr="00F46816">
        <w:rPr>
          <w:rFonts w:ascii="Times New Roman" w:hAnsi="Times New Roman" w:cs="Times New Roman"/>
          <w:sz w:val="28"/>
          <w:szCs w:val="28"/>
          <w:lang w:val="uk-UA"/>
        </w:rPr>
        <w:t xml:space="preserve"> виникають непорозуміння</w:t>
      </w:r>
      <w:r w:rsidRPr="00F46816">
        <w:rPr>
          <w:rFonts w:ascii="Times New Roman" w:hAnsi="Times New Roman" w:cs="Times New Roman"/>
          <w:sz w:val="28"/>
          <w:szCs w:val="28"/>
        </w:rPr>
        <w:t xml:space="preserve">, пацієнт може обрати іншого лікаря. </w:t>
      </w:r>
      <w:r w:rsidRPr="00F46816">
        <w:rPr>
          <w:rFonts w:ascii="Times New Roman" w:hAnsi="Times New Roman" w:cs="Times New Roman"/>
          <w:sz w:val="28"/>
          <w:szCs w:val="28"/>
          <w:lang w:val="uk-UA"/>
        </w:rPr>
        <w:t>За аналогією</w:t>
      </w:r>
      <w:r w:rsidRPr="00F46816">
        <w:rPr>
          <w:rFonts w:ascii="Times New Roman" w:hAnsi="Times New Roman" w:cs="Times New Roman"/>
          <w:sz w:val="28"/>
          <w:szCs w:val="28"/>
        </w:rPr>
        <w:t xml:space="preserve"> лікар </w:t>
      </w:r>
      <w:r w:rsidRPr="00F46816">
        <w:rPr>
          <w:rFonts w:ascii="Times New Roman" w:hAnsi="Times New Roman" w:cs="Times New Roman"/>
          <w:sz w:val="28"/>
          <w:szCs w:val="28"/>
          <w:lang w:val="uk-UA"/>
        </w:rPr>
        <w:t xml:space="preserve">має можливість </w:t>
      </w:r>
      <w:r w:rsidRPr="00F46816">
        <w:rPr>
          <w:rFonts w:ascii="Times New Roman" w:hAnsi="Times New Roman" w:cs="Times New Roman"/>
          <w:sz w:val="28"/>
          <w:szCs w:val="28"/>
        </w:rPr>
        <w:t xml:space="preserve">відмовитися від пацієнта. У </w:t>
      </w:r>
      <w:r w:rsidRPr="00F46816">
        <w:rPr>
          <w:rFonts w:ascii="Times New Roman" w:hAnsi="Times New Roman" w:cs="Times New Roman"/>
          <w:sz w:val="28"/>
          <w:szCs w:val="28"/>
          <w:lang w:val="uk-UA"/>
        </w:rPr>
        <w:t>таких</w:t>
      </w:r>
      <w:r w:rsidRPr="00F46816">
        <w:rPr>
          <w:rFonts w:ascii="Times New Roman" w:hAnsi="Times New Roman" w:cs="Times New Roman"/>
          <w:sz w:val="28"/>
          <w:szCs w:val="28"/>
        </w:rPr>
        <w:t xml:space="preserve"> випадк</w:t>
      </w:r>
      <w:r w:rsidRPr="00F46816">
        <w:rPr>
          <w:rFonts w:ascii="Times New Roman" w:hAnsi="Times New Roman" w:cs="Times New Roman"/>
          <w:sz w:val="28"/>
          <w:szCs w:val="28"/>
          <w:lang w:val="uk-UA"/>
        </w:rPr>
        <w:t>ах</w:t>
      </w:r>
      <w:r w:rsidRPr="00F46816">
        <w:rPr>
          <w:rFonts w:ascii="Times New Roman" w:hAnsi="Times New Roman" w:cs="Times New Roman"/>
          <w:sz w:val="28"/>
          <w:szCs w:val="28"/>
        </w:rPr>
        <w:t xml:space="preserve"> лікарня має проінформувати </w:t>
      </w:r>
      <w:r w:rsidRPr="00F46816">
        <w:rPr>
          <w:rFonts w:ascii="Times New Roman" w:hAnsi="Times New Roman" w:cs="Times New Roman"/>
          <w:sz w:val="28"/>
          <w:szCs w:val="28"/>
          <w:lang w:val="uk-UA"/>
        </w:rPr>
        <w:t>паціє</w:t>
      </w:r>
      <w:proofErr w:type="gramStart"/>
      <w:r w:rsidRPr="00F46816">
        <w:rPr>
          <w:rFonts w:ascii="Times New Roman" w:hAnsi="Times New Roman" w:cs="Times New Roman"/>
          <w:sz w:val="28"/>
          <w:szCs w:val="28"/>
          <w:lang w:val="uk-UA"/>
        </w:rPr>
        <w:t>нта</w:t>
      </w:r>
      <w:proofErr w:type="gramEnd"/>
      <w:r w:rsidRPr="00F46816">
        <w:rPr>
          <w:rFonts w:ascii="Times New Roman" w:hAnsi="Times New Roman" w:cs="Times New Roman"/>
          <w:sz w:val="28"/>
          <w:szCs w:val="28"/>
        </w:rPr>
        <w:t xml:space="preserve"> про це та </w:t>
      </w:r>
      <w:r w:rsidRPr="00F46816">
        <w:rPr>
          <w:rFonts w:ascii="Times New Roman" w:hAnsi="Times New Roman" w:cs="Times New Roman"/>
          <w:sz w:val="28"/>
          <w:szCs w:val="28"/>
          <w:lang w:val="uk-UA"/>
        </w:rPr>
        <w:t>запропонувати</w:t>
      </w:r>
      <w:r w:rsidRPr="00F46816">
        <w:rPr>
          <w:rFonts w:ascii="Times New Roman" w:hAnsi="Times New Roman" w:cs="Times New Roman"/>
          <w:sz w:val="28"/>
          <w:szCs w:val="28"/>
        </w:rPr>
        <w:t xml:space="preserve"> обрати собі іншого медика.</w:t>
      </w:r>
    </w:p>
    <w:p w:rsidR="00EB1EC5" w:rsidRPr="00F46816" w:rsidRDefault="00EB1EC5" w:rsidP="00EB1EC5">
      <w:p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rPr>
        <w:t xml:space="preserve">Лікарі загальної практики і педіатри </w:t>
      </w:r>
      <w:r w:rsidRPr="00F46816">
        <w:rPr>
          <w:rFonts w:ascii="Times New Roman" w:hAnsi="Times New Roman" w:cs="Times New Roman"/>
          <w:sz w:val="28"/>
          <w:szCs w:val="28"/>
          <w:lang w:val="uk-UA"/>
        </w:rPr>
        <w:t>мають надавати</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певну медичну допомогу</w:t>
      </w:r>
      <w:r w:rsidRPr="00F46816">
        <w:rPr>
          <w:rFonts w:ascii="Times New Roman" w:hAnsi="Times New Roman" w:cs="Times New Roman"/>
          <w:sz w:val="28"/>
          <w:szCs w:val="28"/>
        </w:rPr>
        <w:t xml:space="preserve"> на першому етапі звернення,</w:t>
      </w:r>
      <w:r w:rsidRPr="00F46816">
        <w:rPr>
          <w:rFonts w:ascii="Times New Roman" w:hAnsi="Times New Roman" w:cs="Times New Roman"/>
          <w:sz w:val="28"/>
          <w:szCs w:val="28"/>
          <w:lang w:val="uk-UA"/>
        </w:rPr>
        <w:t xml:space="preserve"> а саме</w:t>
      </w:r>
      <w:r w:rsidRPr="00F46816">
        <w:rPr>
          <w:rFonts w:ascii="Times New Roman" w:hAnsi="Times New Roman" w:cs="Times New Roman"/>
          <w:sz w:val="28"/>
          <w:szCs w:val="28"/>
        </w:rPr>
        <w:t>:</w:t>
      </w:r>
    </w:p>
    <w:p w:rsidR="00EB1EC5" w:rsidRPr="00F46816" w:rsidRDefault="00EB1EC5" w:rsidP="00EB1EC5">
      <w:pPr>
        <w:numPr>
          <w:ilvl w:val="0"/>
          <w:numId w:val="17"/>
        </w:num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rPr>
        <w:t>консульт</w:t>
      </w:r>
      <w:r w:rsidRPr="00F46816">
        <w:rPr>
          <w:rFonts w:ascii="Times New Roman" w:hAnsi="Times New Roman" w:cs="Times New Roman"/>
          <w:sz w:val="28"/>
          <w:szCs w:val="28"/>
          <w:lang w:val="uk-UA"/>
        </w:rPr>
        <w:t>увати</w:t>
      </w:r>
      <w:r w:rsidRPr="00F46816">
        <w:rPr>
          <w:rFonts w:ascii="Times New Roman" w:hAnsi="Times New Roman" w:cs="Times New Roman"/>
          <w:sz w:val="28"/>
          <w:szCs w:val="28"/>
        </w:rPr>
        <w:t xml:space="preserve"> та </w:t>
      </w:r>
      <w:r w:rsidRPr="00F46816">
        <w:rPr>
          <w:rFonts w:ascii="Times New Roman" w:hAnsi="Times New Roman" w:cs="Times New Roman"/>
          <w:sz w:val="28"/>
          <w:szCs w:val="28"/>
          <w:lang w:val="uk-UA"/>
        </w:rPr>
        <w:t>візитувати</w:t>
      </w:r>
      <w:r w:rsidRPr="00F46816">
        <w:rPr>
          <w:rFonts w:ascii="Times New Roman" w:hAnsi="Times New Roman" w:cs="Times New Roman"/>
          <w:sz w:val="28"/>
          <w:szCs w:val="28"/>
        </w:rPr>
        <w:t xml:space="preserve"> до пацієнта </w:t>
      </w:r>
      <w:r w:rsidRPr="00F46816">
        <w:rPr>
          <w:rFonts w:ascii="Times New Roman" w:hAnsi="Times New Roman" w:cs="Times New Roman"/>
          <w:sz w:val="28"/>
          <w:szCs w:val="28"/>
          <w:lang w:val="uk-UA"/>
        </w:rPr>
        <w:t>до</w:t>
      </w:r>
      <w:r w:rsidRPr="00F46816">
        <w:rPr>
          <w:rFonts w:ascii="Times New Roman" w:hAnsi="Times New Roman" w:cs="Times New Roman"/>
          <w:sz w:val="28"/>
          <w:szCs w:val="28"/>
        </w:rPr>
        <w:t>дому;</w:t>
      </w:r>
    </w:p>
    <w:p w:rsidR="00EB1EC5" w:rsidRPr="00F46816" w:rsidRDefault="00EB1EC5" w:rsidP="00EB1EC5">
      <w:pPr>
        <w:numPr>
          <w:ilvl w:val="0"/>
          <w:numId w:val="17"/>
        </w:num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lang w:val="uk-UA"/>
        </w:rPr>
        <w:t>скеровувати</w:t>
      </w:r>
      <w:r w:rsidRPr="00F46816">
        <w:rPr>
          <w:rFonts w:ascii="Times New Roman" w:hAnsi="Times New Roman" w:cs="Times New Roman"/>
          <w:sz w:val="28"/>
          <w:szCs w:val="28"/>
        </w:rPr>
        <w:t xml:space="preserve"> до інших </w:t>
      </w:r>
      <w:r w:rsidRPr="00F46816">
        <w:rPr>
          <w:rFonts w:ascii="Times New Roman" w:hAnsi="Times New Roman" w:cs="Times New Roman"/>
          <w:sz w:val="28"/>
          <w:szCs w:val="28"/>
          <w:lang w:val="uk-UA"/>
        </w:rPr>
        <w:t>спеціалістів</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направляти</w:t>
      </w:r>
      <w:r w:rsidRPr="00F46816">
        <w:rPr>
          <w:rFonts w:ascii="Times New Roman" w:hAnsi="Times New Roman" w:cs="Times New Roman"/>
          <w:sz w:val="28"/>
          <w:szCs w:val="28"/>
        </w:rPr>
        <w:t xml:space="preserve"> на аналізи та лікування;</w:t>
      </w:r>
    </w:p>
    <w:p w:rsidR="00EB1EC5" w:rsidRPr="00F46816" w:rsidRDefault="00EB1EC5" w:rsidP="00EB1EC5">
      <w:pPr>
        <w:numPr>
          <w:ilvl w:val="0"/>
          <w:numId w:val="17"/>
        </w:num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lang w:val="uk-UA"/>
        </w:rPr>
        <w:t>прописувати</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ліки</w:t>
      </w:r>
      <w:r w:rsidRPr="00F46816">
        <w:rPr>
          <w:rFonts w:ascii="Times New Roman" w:hAnsi="Times New Roman" w:cs="Times New Roman"/>
          <w:sz w:val="28"/>
          <w:szCs w:val="28"/>
        </w:rPr>
        <w:t>;</w:t>
      </w:r>
    </w:p>
    <w:p w:rsidR="00EB1EC5" w:rsidRPr="00F46816" w:rsidRDefault="00EB1EC5" w:rsidP="00EB1EC5">
      <w:pPr>
        <w:numPr>
          <w:ilvl w:val="0"/>
          <w:numId w:val="17"/>
        </w:num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lang w:val="uk-UA"/>
        </w:rPr>
        <w:t xml:space="preserve">робити </w:t>
      </w:r>
      <w:r w:rsidRPr="00F46816">
        <w:rPr>
          <w:rFonts w:ascii="Times New Roman" w:hAnsi="Times New Roman" w:cs="Times New Roman"/>
          <w:sz w:val="28"/>
          <w:szCs w:val="28"/>
        </w:rPr>
        <w:t>планову госпіталізацію;</w:t>
      </w:r>
    </w:p>
    <w:p w:rsidR="00EB1EC5" w:rsidRPr="00F46816" w:rsidRDefault="00EB1EC5" w:rsidP="00EB1EC5">
      <w:pPr>
        <w:numPr>
          <w:ilvl w:val="0"/>
          <w:numId w:val="17"/>
        </w:num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rPr>
        <w:t>задовол</w:t>
      </w:r>
      <w:r w:rsidRPr="00F46816">
        <w:rPr>
          <w:rFonts w:ascii="Times New Roman" w:hAnsi="Times New Roman" w:cs="Times New Roman"/>
          <w:sz w:val="28"/>
          <w:szCs w:val="28"/>
          <w:lang w:val="uk-UA"/>
        </w:rPr>
        <w:t>ьняти</w:t>
      </w:r>
      <w:r w:rsidRPr="00F46816">
        <w:rPr>
          <w:rFonts w:ascii="Times New Roman" w:hAnsi="Times New Roman" w:cs="Times New Roman"/>
          <w:sz w:val="28"/>
          <w:szCs w:val="28"/>
        </w:rPr>
        <w:t xml:space="preserve"> запити на допомогу медсестри або </w:t>
      </w:r>
      <w:proofErr w:type="gramStart"/>
      <w:r w:rsidRPr="00F46816">
        <w:rPr>
          <w:rFonts w:ascii="Times New Roman" w:hAnsi="Times New Roman" w:cs="Times New Roman"/>
          <w:sz w:val="28"/>
          <w:szCs w:val="28"/>
        </w:rPr>
        <w:t>доглядальниц</w:t>
      </w:r>
      <w:proofErr w:type="gramEnd"/>
      <w:r w:rsidRPr="00F46816">
        <w:rPr>
          <w:rFonts w:ascii="Times New Roman" w:hAnsi="Times New Roman" w:cs="Times New Roman"/>
          <w:sz w:val="28"/>
          <w:szCs w:val="28"/>
        </w:rPr>
        <w:t>і</w:t>
      </w:r>
      <w:r w:rsidRPr="00F46816">
        <w:rPr>
          <w:rFonts w:ascii="Times New Roman" w:hAnsi="Times New Roman" w:cs="Times New Roman"/>
          <w:sz w:val="28"/>
          <w:szCs w:val="28"/>
          <w:lang w:val="uk-UA"/>
        </w:rPr>
        <w:t xml:space="preserve"> а також </w:t>
      </w:r>
      <w:r w:rsidRPr="00F46816">
        <w:rPr>
          <w:rFonts w:ascii="Times New Roman" w:hAnsi="Times New Roman" w:cs="Times New Roman"/>
          <w:sz w:val="28"/>
          <w:szCs w:val="28"/>
        </w:rPr>
        <w:t>санаторне лікування.</w:t>
      </w:r>
    </w:p>
    <w:p w:rsidR="00EB1EC5" w:rsidRPr="00F46816" w:rsidRDefault="00EB1EC5" w:rsidP="00EB1EC5">
      <w:p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rPr>
        <w:lastRenderedPageBreak/>
        <w:t xml:space="preserve">Лікарі загальної практики і педіатри складають картку </w:t>
      </w:r>
      <w:r w:rsidRPr="00F46816">
        <w:rPr>
          <w:rFonts w:ascii="Times New Roman" w:hAnsi="Times New Roman" w:cs="Times New Roman"/>
          <w:sz w:val="28"/>
          <w:szCs w:val="28"/>
          <w:lang w:val="uk-UA"/>
        </w:rPr>
        <w:t>для</w:t>
      </w:r>
      <w:r w:rsidRPr="00F46816">
        <w:rPr>
          <w:rFonts w:ascii="Times New Roman" w:hAnsi="Times New Roman" w:cs="Times New Roman"/>
          <w:sz w:val="28"/>
          <w:szCs w:val="28"/>
        </w:rPr>
        <w:t xml:space="preserve"> кожного </w:t>
      </w:r>
      <w:r w:rsidRPr="00F46816">
        <w:rPr>
          <w:rFonts w:ascii="Times New Roman" w:hAnsi="Times New Roman" w:cs="Times New Roman"/>
          <w:sz w:val="28"/>
          <w:szCs w:val="28"/>
          <w:lang w:val="uk-UA"/>
        </w:rPr>
        <w:t>хворого</w:t>
      </w:r>
      <w:r w:rsidRPr="00F46816">
        <w:rPr>
          <w:rFonts w:ascii="Times New Roman" w:hAnsi="Times New Roman" w:cs="Times New Roman"/>
          <w:sz w:val="28"/>
          <w:szCs w:val="28"/>
        </w:rPr>
        <w:t>,</w:t>
      </w:r>
      <w:r w:rsidRPr="00F46816">
        <w:rPr>
          <w:rFonts w:ascii="Times New Roman" w:hAnsi="Times New Roman" w:cs="Times New Roman"/>
          <w:sz w:val="28"/>
          <w:szCs w:val="28"/>
          <w:lang w:val="uk-UA"/>
        </w:rPr>
        <w:t xml:space="preserve"> щоб</w:t>
      </w:r>
      <w:r w:rsidRPr="00F46816">
        <w:rPr>
          <w:rFonts w:ascii="Times New Roman" w:hAnsi="Times New Roman" w:cs="Times New Roman"/>
          <w:sz w:val="28"/>
          <w:szCs w:val="28"/>
        </w:rPr>
        <w:t xml:space="preserve"> забезпеч</w:t>
      </w:r>
      <w:r w:rsidRPr="00F46816">
        <w:rPr>
          <w:rFonts w:ascii="Times New Roman" w:hAnsi="Times New Roman" w:cs="Times New Roman"/>
          <w:sz w:val="28"/>
          <w:szCs w:val="28"/>
          <w:lang w:val="uk-UA"/>
        </w:rPr>
        <w:t>ити</w:t>
      </w:r>
      <w:r w:rsidRPr="00F46816">
        <w:rPr>
          <w:rFonts w:ascii="Times New Roman" w:hAnsi="Times New Roman" w:cs="Times New Roman"/>
          <w:sz w:val="28"/>
          <w:szCs w:val="28"/>
        </w:rPr>
        <w:t xml:space="preserve"> безперервність та </w:t>
      </w:r>
      <w:proofErr w:type="gramStart"/>
      <w:r w:rsidRPr="00F46816">
        <w:rPr>
          <w:rFonts w:ascii="Times New Roman" w:hAnsi="Times New Roman" w:cs="Times New Roman"/>
          <w:sz w:val="28"/>
          <w:szCs w:val="28"/>
        </w:rPr>
        <w:t>посл</w:t>
      </w:r>
      <w:proofErr w:type="gramEnd"/>
      <w:r w:rsidRPr="00F46816">
        <w:rPr>
          <w:rFonts w:ascii="Times New Roman" w:hAnsi="Times New Roman" w:cs="Times New Roman"/>
          <w:sz w:val="28"/>
          <w:szCs w:val="28"/>
        </w:rPr>
        <w:t xml:space="preserve">ідовність надання </w:t>
      </w:r>
      <w:r w:rsidRPr="00F46816">
        <w:rPr>
          <w:rFonts w:ascii="Times New Roman" w:hAnsi="Times New Roman" w:cs="Times New Roman"/>
          <w:sz w:val="28"/>
          <w:szCs w:val="28"/>
          <w:lang w:val="uk-UA"/>
        </w:rPr>
        <w:t>медичної допомоги</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 xml:space="preserve">Для того, щоб </w:t>
      </w:r>
      <w:r w:rsidRPr="00F46816">
        <w:rPr>
          <w:rFonts w:ascii="Times New Roman" w:hAnsi="Times New Roman" w:cs="Times New Roman"/>
          <w:sz w:val="28"/>
          <w:szCs w:val="28"/>
        </w:rPr>
        <w:t>відві</w:t>
      </w:r>
      <w:r w:rsidRPr="00F46816">
        <w:rPr>
          <w:rFonts w:ascii="Times New Roman" w:hAnsi="Times New Roman" w:cs="Times New Roman"/>
          <w:sz w:val="28"/>
          <w:szCs w:val="28"/>
          <w:lang w:val="uk-UA"/>
        </w:rPr>
        <w:t>дати сімейного</w:t>
      </w:r>
      <w:r w:rsidRPr="00F46816">
        <w:rPr>
          <w:rFonts w:ascii="Times New Roman" w:hAnsi="Times New Roman" w:cs="Times New Roman"/>
          <w:sz w:val="28"/>
          <w:szCs w:val="28"/>
        </w:rPr>
        <w:t xml:space="preserve"> лікаря, пацієнт </w:t>
      </w:r>
      <w:r w:rsidRPr="00F46816">
        <w:rPr>
          <w:rFonts w:ascii="Times New Roman" w:hAnsi="Times New Roman" w:cs="Times New Roman"/>
          <w:sz w:val="28"/>
          <w:szCs w:val="28"/>
          <w:lang w:val="uk-UA"/>
        </w:rPr>
        <w:t>має прийти</w:t>
      </w:r>
      <w:r w:rsidRPr="00F46816">
        <w:rPr>
          <w:rFonts w:ascii="Times New Roman" w:hAnsi="Times New Roman" w:cs="Times New Roman"/>
          <w:sz w:val="28"/>
          <w:szCs w:val="28"/>
        </w:rPr>
        <w:t xml:space="preserve"> у </w:t>
      </w:r>
      <w:r w:rsidRPr="00F46816">
        <w:rPr>
          <w:rFonts w:ascii="Times New Roman" w:hAnsi="Times New Roman" w:cs="Times New Roman"/>
          <w:sz w:val="28"/>
          <w:szCs w:val="28"/>
          <w:lang w:val="uk-UA"/>
        </w:rPr>
        <w:t>по</w:t>
      </w:r>
      <w:r w:rsidRPr="00F46816">
        <w:rPr>
          <w:rFonts w:ascii="Times New Roman" w:hAnsi="Times New Roman" w:cs="Times New Roman"/>
          <w:sz w:val="28"/>
          <w:szCs w:val="28"/>
        </w:rPr>
        <w:t xml:space="preserve">клініку в прийомні години або призначити зустріч </w:t>
      </w:r>
      <w:r w:rsidRPr="00F46816">
        <w:rPr>
          <w:rFonts w:ascii="Times New Roman" w:hAnsi="Times New Roman" w:cs="Times New Roman"/>
          <w:sz w:val="28"/>
          <w:szCs w:val="28"/>
          <w:lang w:val="uk-UA"/>
        </w:rPr>
        <w:t>на власний розсуд в інший час</w:t>
      </w:r>
      <w:r w:rsidRPr="00F46816">
        <w:rPr>
          <w:rFonts w:ascii="Times New Roman" w:hAnsi="Times New Roman" w:cs="Times New Roman"/>
          <w:sz w:val="28"/>
          <w:szCs w:val="28"/>
        </w:rPr>
        <w:t xml:space="preserve"> за узгодженням з лікарем. </w:t>
      </w:r>
      <w:r w:rsidRPr="00F46816">
        <w:rPr>
          <w:rFonts w:ascii="Times New Roman" w:hAnsi="Times New Roman" w:cs="Times New Roman"/>
          <w:sz w:val="28"/>
          <w:szCs w:val="28"/>
          <w:lang w:val="uk-UA"/>
        </w:rPr>
        <w:t>Коли</w:t>
      </w:r>
      <w:r w:rsidRPr="00F46816">
        <w:rPr>
          <w:rFonts w:ascii="Times New Roman" w:hAnsi="Times New Roman" w:cs="Times New Roman"/>
          <w:sz w:val="28"/>
          <w:szCs w:val="28"/>
        </w:rPr>
        <w:t xml:space="preserve"> лікар відсутній, він </w:t>
      </w:r>
      <w:r w:rsidRPr="00F46816">
        <w:rPr>
          <w:rFonts w:ascii="Times New Roman" w:hAnsi="Times New Roman" w:cs="Times New Roman"/>
          <w:sz w:val="28"/>
          <w:szCs w:val="28"/>
          <w:lang w:val="uk-UA"/>
        </w:rPr>
        <w:t xml:space="preserve">зобов'язаний  власноруч </w:t>
      </w:r>
      <w:r w:rsidRPr="00F46816">
        <w:rPr>
          <w:rFonts w:ascii="Times New Roman" w:hAnsi="Times New Roman" w:cs="Times New Roman"/>
          <w:sz w:val="28"/>
          <w:szCs w:val="28"/>
        </w:rPr>
        <w:t>по</w:t>
      </w:r>
      <w:r w:rsidRPr="00F46816">
        <w:rPr>
          <w:rFonts w:ascii="Times New Roman" w:hAnsi="Times New Roman" w:cs="Times New Roman"/>
          <w:sz w:val="28"/>
          <w:szCs w:val="28"/>
          <w:lang w:val="uk-UA"/>
        </w:rPr>
        <w:t>турбуватися</w:t>
      </w:r>
      <w:r w:rsidRPr="00F46816">
        <w:rPr>
          <w:rFonts w:ascii="Times New Roman" w:hAnsi="Times New Roman" w:cs="Times New Roman"/>
          <w:sz w:val="28"/>
          <w:szCs w:val="28"/>
        </w:rPr>
        <w:t xml:space="preserve"> про </w:t>
      </w:r>
      <w:r w:rsidRPr="00F46816">
        <w:rPr>
          <w:rFonts w:ascii="Times New Roman" w:hAnsi="Times New Roman" w:cs="Times New Roman"/>
          <w:sz w:val="28"/>
          <w:szCs w:val="28"/>
          <w:lang w:val="uk-UA"/>
        </w:rPr>
        <w:t xml:space="preserve">свою </w:t>
      </w:r>
      <w:r w:rsidRPr="00F46816">
        <w:rPr>
          <w:rFonts w:ascii="Times New Roman" w:hAnsi="Times New Roman" w:cs="Times New Roman"/>
          <w:sz w:val="28"/>
          <w:szCs w:val="28"/>
        </w:rPr>
        <w:t>заміну на робочому місці.</w:t>
      </w:r>
    </w:p>
    <w:p w:rsidR="00EB1EC5" w:rsidRPr="00F46816" w:rsidRDefault="00EB1EC5" w:rsidP="00EB1EC5">
      <w:p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rPr>
        <w:t xml:space="preserve">Якщо пацієнт за станом здоров’я </w:t>
      </w:r>
      <w:r w:rsidRPr="00F46816">
        <w:rPr>
          <w:rFonts w:ascii="Times New Roman" w:hAnsi="Times New Roman" w:cs="Times New Roman"/>
          <w:sz w:val="28"/>
          <w:szCs w:val="28"/>
          <w:lang w:val="uk-UA"/>
        </w:rPr>
        <w:t xml:space="preserve">сам </w:t>
      </w:r>
      <w:r w:rsidRPr="00F46816">
        <w:rPr>
          <w:rFonts w:ascii="Times New Roman" w:hAnsi="Times New Roman" w:cs="Times New Roman"/>
          <w:sz w:val="28"/>
          <w:szCs w:val="28"/>
        </w:rPr>
        <w:t xml:space="preserve">не може </w:t>
      </w:r>
      <w:r w:rsidRPr="00F46816">
        <w:rPr>
          <w:rFonts w:ascii="Times New Roman" w:hAnsi="Times New Roman" w:cs="Times New Roman"/>
          <w:sz w:val="28"/>
          <w:szCs w:val="28"/>
          <w:lang w:val="uk-UA"/>
        </w:rPr>
        <w:t>потрапити</w:t>
      </w:r>
      <w:r w:rsidRPr="00F46816">
        <w:rPr>
          <w:rFonts w:ascii="Times New Roman" w:hAnsi="Times New Roman" w:cs="Times New Roman"/>
          <w:sz w:val="28"/>
          <w:szCs w:val="28"/>
        </w:rPr>
        <w:t xml:space="preserve"> до </w:t>
      </w:r>
      <w:r w:rsidRPr="00F46816">
        <w:rPr>
          <w:rFonts w:ascii="Times New Roman" w:hAnsi="Times New Roman" w:cs="Times New Roman"/>
          <w:sz w:val="28"/>
          <w:szCs w:val="28"/>
          <w:lang w:val="uk-UA"/>
        </w:rPr>
        <w:t>по</w:t>
      </w:r>
      <w:r w:rsidRPr="00F46816">
        <w:rPr>
          <w:rFonts w:ascii="Times New Roman" w:hAnsi="Times New Roman" w:cs="Times New Roman"/>
          <w:sz w:val="28"/>
          <w:szCs w:val="28"/>
        </w:rPr>
        <w:t>клініки,</w:t>
      </w:r>
      <w:r w:rsidRPr="00F46816">
        <w:rPr>
          <w:rFonts w:ascii="Times New Roman" w:hAnsi="Times New Roman" w:cs="Times New Roman"/>
          <w:sz w:val="28"/>
          <w:szCs w:val="28"/>
          <w:lang w:val="uk-UA"/>
        </w:rPr>
        <w:t xml:space="preserve"> то</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 xml:space="preserve">сімейний </w:t>
      </w:r>
      <w:r w:rsidRPr="00F46816">
        <w:rPr>
          <w:rFonts w:ascii="Times New Roman" w:hAnsi="Times New Roman" w:cs="Times New Roman"/>
          <w:sz w:val="28"/>
          <w:szCs w:val="28"/>
        </w:rPr>
        <w:t>лікар приходить додому. Для цього</w:t>
      </w:r>
      <w:r w:rsidRPr="00F46816">
        <w:rPr>
          <w:rFonts w:ascii="Times New Roman" w:hAnsi="Times New Roman" w:cs="Times New Roman"/>
          <w:sz w:val="28"/>
          <w:szCs w:val="28"/>
          <w:lang w:val="uk-UA"/>
        </w:rPr>
        <w:t xml:space="preserve"> необхідно</w:t>
      </w:r>
      <w:r w:rsidRPr="00F46816">
        <w:rPr>
          <w:rFonts w:ascii="Times New Roman" w:hAnsi="Times New Roman" w:cs="Times New Roman"/>
          <w:sz w:val="28"/>
          <w:szCs w:val="28"/>
        </w:rPr>
        <w:t xml:space="preserve"> з понеділка по суботу до 10:00 зробити запит, і </w:t>
      </w:r>
      <w:r w:rsidRPr="00F46816">
        <w:rPr>
          <w:rFonts w:ascii="Times New Roman" w:hAnsi="Times New Roman" w:cs="Times New Roman"/>
          <w:sz w:val="28"/>
          <w:szCs w:val="28"/>
          <w:lang w:val="uk-UA"/>
        </w:rPr>
        <w:t>в той</w:t>
      </w:r>
      <w:r w:rsidRPr="00F46816">
        <w:rPr>
          <w:rFonts w:ascii="Times New Roman" w:hAnsi="Times New Roman" w:cs="Times New Roman"/>
          <w:sz w:val="28"/>
          <w:szCs w:val="28"/>
        </w:rPr>
        <w:t xml:space="preserve"> ж</w:t>
      </w:r>
      <w:r w:rsidRPr="00F46816">
        <w:rPr>
          <w:rFonts w:ascii="Times New Roman" w:hAnsi="Times New Roman" w:cs="Times New Roman"/>
          <w:sz w:val="28"/>
          <w:szCs w:val="28"/>
          <w:lang w:val="uk-UA"/>
        </w:rPr>
        <w:t>е</w:t>
      </w:r>
      <w:r w:rsidRPr="00F46816">
        <w:rPr>
          <w:rFonts w:ascii="Times New Roman" w:hAnsi="Times New Roman" w:cs="Times New Roman"/>
          <w:sz w:val="28"/>
          <w:szCs w:val="28"/>
        </w:rPr>
        <w:t xml:space="preserve"> д</w:t>
      </w:r>
      <w:r w:rsidRPr="00F46816">
        <w:rPr>
          <w:rFonts w:ascii="Times New Roman" w:hAnsi="Times New Roman" w:cs="Times New Roman"/>
          <w:sz w:val="28"/>
          <w:szCs w:val="28"/>
          <w:lang w:val="uk-UA"/>
        </w:rPr>
        <w:t>е</w:t>
      </w:r>
      <w:r w:rsidRPr="00F46816">
        <w:rPr>
          <w:rFonts w:ascii="Times New Roman" w:hAnsi="Times New Roman" w:cs="Times New Roman"/>
          <w:sz w:val="28"/>
          <w:szCs w:val="28"/>
        </w:rPr>
        <w:t xml:space="preserve">нь </w:t>
      </w:r>
      <w:proofErr w:type="gramStart"/>
      <w:r w:rsidRPr="00F46816">
        <w:rPr>
          <w:rFonts w:ascii="Times New Roman" w:hAnsi="Times New Roman" w:cs="Times New Roman"/>
          <w:sz w:val="28"/>
          <w:szCs w:val="28"/>
        </w:rPr>
        <w:t>л</w:t>
      </w:r>
      <w:proofErr w:type="gramEnd"/>
      <w:r w:rsidRPr="00F46816">
        <w:rPr>
          <w:rFonts w:ascii="Times New Roman" w:hAnsi="Times New Roman" w:cs="Times New Roman"/>
          <w:sz w:val="28"/>
          <w:szCs w:val="28"/>
        </w:rPr>
        <w:t xml:space="preserve">ікар прийде. </w:t>
      </w:r>
      <w:r w:rsidRPr="00F46816">
        <w:rPr>
          <w:rFonts w:ascii="Times New Roman" w:hAnsi="Times New Roman" w:cs="Times New Roman"/>
          <w:sz w:val="28"/>
          <w:szCs w:val="28"/>
          <w:lang w:val="uk-UA"/>
        </w:rPr>
        <w:t>Але якщо</w:t>
      </w:r>
      <w:r w:rsidRPr="00F46816">
        <w:rPr>
          <w:rFonts w:ascii="Times New Roman" w:hAnsi="Times New Roman" w:cs="Times New Roman"/>
          <w:sz w:val="28"/>
          <w:szCs w:val="28"/>
        </w:rPr>
        <w:t xml:space="preserve"> виклик </w:t>
      </w:r>
      <w:r w:rsidRPr="00F46816">
        <w:rPr>
          <w:rFonts w:ascii="Times New Roman" w:hAnsi="Times New Roman" w:cs="Times New Roman"/>
          <w:sz w:val="28"/>
          <w:szCs w:val="28"/>
          <w:lang w:val="uk-UA"/>
        </w:rPr>
        <w:t xml:space="preserve">був </w:t>
      </w:r>
      <w:r w:rsidRPr="00F46816">
        <w:rPr>
          <w:rFonts w:ascii="Times New Roman" w:hAnsi="Times New Roman" w:cs="Times New Roman"/>
          <w:sz w:val="28"/>
          <w:szCs w:val="28"/>
        </w:rPr>
        <w:t xml:space="preserve">зроблений після 10:00, лікар </w:t>
      </w:r>
      <w:r w:rsidRPr="00F46816">
        <w:rPr>
          <w:rFonts w:ascii="Times New Roman" w:hAnsi="Times New Roman" w:cs="Times New Roman"/>
          <w:sz w:val="28"/>
          <w:szCs w:val="28"/>
          <w:lang w:val="uk-UA"/>
        </w:rPr>
        <w:t>зможе прийти лише</w:t>
      </w:r>
      <w:r w:rsidRPr="00F46816">
        <w:rPr>
          <w:rFonts w:ascii="Times New Roman" w:hAnsi="Times New Roman" w:cs="Times New Roman"/>
          <w:sz w:val="28"/>
          <w:szCs w:val="28"/>
        </w:rPr>
        <w:t xml:space="preserve"> увечері або</w:t>
      </w:r>
      <w:r w:rsidRPr="00F46816">
        <w:rPr>
          <w:rFonts w:ascii="Times New Roman" w:hAnsi="Times New Roman" w:cs="Times New Roman"/>
          <w:sz w:val="28"/>
          <w:szCs w:val="28"/>
          <w:lang w:val="uk-UA"/>
        </w:rPr>
        <w:t xml:space="preserve"> ж</w:t>
      </w:r>
      <w:r w:rsidRPr="00F46816">
        <w:rPr>
          <w:rFonts w:ascii="Times New Roman" w:hAnsi="Times New Roman" w:cs="Times New Roman"/>
          <w:sz w:val="28"/>
          <w:szCs w:val="28"/>
        </w:rPr>
        <w:t xml:space="preserve"> наступного дня. Приймальні </w:t>
      </w:r>
      <w:r w:rsidRPr="00F46816">
        <w:rPr>
          <w:rFonts w:ascii="Times New Roman" w:hAnsi="Times New Roman" w:cs="Times New Roman"/>
          <w:sz w:val="28"/>
          <w:szCs w:val="28"/>
          <w:lang w:val="uk-UA"/>
        </w:rPr>
        <w:t xml:space="preserve">в суботу </w:t>
      </w:r>
      <w:r w:rsidRPr="00F46816">
        <w:rPr>
          <w:rFonts w:ascii="Times New Roman" w:hAnsi="Times New Roman" w:cs="Times New Roman"/>
          <w:sz w:val="28"/>
          <w:szCs w:val="28"/>
        </w:rPr>
        <w:t xml:space="preserve">закриті, але лікар </w:t>
      </w:r>
      <w:r w:rsidRPr="00F46816">
        <w:rPr>
          <w:rFonts w:ascii="Times New Roman" w:hAnsi="Times New Roman" w:cs="Times New Roman"/>
          <w:sz w:val="28"/>
          <w:szCs w:val="28"/>
          <w:lang w:val="uk-UA"/>
        </w:rPr>
        <w:t>мусить</w:t>
      </w:r>
      <w:r w:rsidRPr="00F46816">
        <w:rPr>
          <w:rFonts w:ascii="Times New Roman" w:hAnsi="Times New Roman" w:cs="Times New Roman"/>
          <w:sz w:val="28"/>
          <w:szCs w:val="28"/>
        </w:rPr>
        <w:t xml:space="preserve"> зробити візити додому, замовлені в п’ятницю або в суботу до 10:00. </w:t>
      </w:r>
      <w:r w:rsidRPr="00F46816">
        <w:rPr>
          <w:rFonts w:ascii="Times New Roman" w:hAnsi="Times New Roman" w:cs="Times New Roman"/>
          <w:sz w:val="28"/>
          <w:szCs w:val="28"/>
          <w:lang w:val="uk-UA"/>
        </w:rPr>
        <w:t>А якщо</w:t>
      </w:r>
      <w:r w:rsidRPr="00F46816">
        <w:rPr>
          <w:rFonts w:ascii="Times New Roman" w:hAnsi="Times New Roman" w:cs="Times New Roman"/>
          <w:sz w:val="28"/>
          <w:szCs w:val="28"/>
        </w:rPr>
        <w:t xml:space="preserve"> лікар отрим</w:t>
      </w:r>
      <w:r w:rsidRPr="00F46816">
        <w:rPr>
          <w:rFonts w:ascii="Times New Roman" w:hAnsi="Times New Roman" w:cs="Times New Roman"/>
          <w:sz w:val="28"/>
          <w:szCs w:val="28"/>
          <w:lang w:val="uk-UA"/>
        </w:rPr>
        <w:t xml:space="preserve">ав </w:t>
      </w:r>
      <w:r w:rsidRPr="00F46816">
        <w:rPr>
          <w:rFonts w:ascii="Times New Roman" w:hAnsi="Times New Roman" w:cs="Times New Roman"/>
          <w:sz w:val="28"/>
          <w:szCs w:val="28"/>
        </w:rPr>
        <w:t xml:space="preserve">екстрений виклик, він </w:t>
      </w:r>
      <w:r w:rsidRPr="00F46816">
        <w:rPr>
          <w:rFonts w:ascii="Times New Roman" w:hAnsi="Times New Roman" w:cs="Times New Roman"/>
          <w:sz w:val="28"/>
          <w:szCs w:val="28"/>
          <w:lang w:val="uk-UA"/>
        </w:rPr>
        <w:t xml:space="preserve">повине обов'язково </w:t>
      </w:r>
      <w:r w:rsidRPr="00F46816">
        <w:rPr>
          <w:rFonts w:ascii="Times New Roman" w:hAnsi="Times New Roman" w:cs="Times New Roman"/>
          <w:sz w:val="28"/>
          <w:szCs w:val="28"/>
        </w:rPr>
        <w:t>відреагувати як</w:t>
      </w:r>
      <w:r w:rsidRPr="00F46816">
        <w:rPr>
          <w:rFonts w:ascii="Times New Roman" w:hAnsi="Times New Roman" w:cs="Times New Roman"/>
          <w:sz w:val="28"/>
          <w:szCs w:val="28"/>
          <w:lang w:val="uk-UA"/>
        </w:rPr>
        <w:t>омога швидше</w:t>
      </w:r>
      <w:r w:rsidRPr="00F46816">
        <w:rPr>
          <w:rFonts w:ascii="Times New Roman" w:hAnsi="Times New Roman" w:cs="Times New Roman"/>
          <w:sz w:val="28"/>
          <w:szCs w:val="28"/>
        </w:rPr>
        <w:t xml:space="preserve">. </w:t>
      </w:r>
    </w:p>
    <w:p w:rsidR="00EB1EC5" w:rsidRPr="00F46816" w:rsidRDefault="00EB1EC5" w:rsidP="00EB1EC5">
      <w:pPr>
        <w:spacing w:after="0" w:line="360" w:lineRule="auto"/>
        <w:ind w:firstLine="709"/>
        <w:jc w:val="both"/>
        <w:rPr>
          <w:rFonts w:ascii="Times New Roman" w:hAnsi="Times New Roman" w:cs="Times New Roman"/>
          <w:sz w:val="28"/>
          <w:szCs w:val="28"/>
          <w:lang w:val="uk-UA"/>
        </w:rPr>
      </w:pPr>
      <w:r w:rsidRPr="00F46816">
        <w:rPr>
          <w:rFonts w:ascii="Times New Roman" w:hAnsi="Times New Roman" w:cs="Times New Roman"/>
          <w:sz w:val="28"/>
          <w:szCs w:val="28"/>
        </w:rPr>
        <w:t>П</w:t>
      </w:r>
      <w:r w:rsidRPr="00F46816">
        <w:rPr>
          <w:rFonts w:ascii="Times New Roman" w:hAnsi="Times New Roman" w:cs="Times New Roman"/>
          <w:sz w:val="28"/>
          <w:szCs w:val="28"/>
          <w:lang w:val="uk-UA"/>
        </w:rPr>
        <w:t>ервинна медична допомога в Польщі,</w:t>
      </w:r>
      <w:r w:rsidRPr="00F46816">
        <w:rPr>
          <w:rFonts w:ascii="Times New Roman" w:hAnsi="Times New Roman" w:cs="Times New Roman"/>
          <w:sz w:val="28"/>
          <w:szCs w:val="28"/>
        </w:rPr>
        <w:t xml:space="preserve"> як частина системи охорони здоров’я, забезпечує здоровим та хворим людям медичні послуги за </w:t>
      </w:r>
      <w:proofErr w:type="gramStart"/>
      <w:r w:rsidRPr="00F46816">
        <w:rPr>
          <w:rFonts w:ascii="Times New Roman" w:hAnsi="Times New Roman" w:cs="Times New Roman"/>
          <w:sz w:val="28"/>
          <w:szCs w:val="28"/>
        </w:rPr>
        <w:t>м</w:t>
      </w:r>
      <w:proofErr w:type="gramEnd"/>
      <w:r w:rsidRPr="00F46816">
        <w:rPr>
          <w:rFonts w:ascii="Times New Roman" w:hAnsi="Times New Roman" w:cs="Times New Roman"/>
          <w:sz w:val="28"/>
          <w:szCs w:val="28"/>
        </w:rPr>
        <w:t xml:space="preserve">ісцем проживання чи навчання і виховання, в амбулаторних умовах або, за потребою, вдома. </w:t>
      </w:r>
      <w:r w:rsidRPr="00F46816">
        <w:rPr>
          <w:rFonts w:ascii="Times New Roman" w:hAnsi="Times New Roman" w:cs="Times New Roman"/>
          <w:sz w:val="28"/>
          <w:szCs w:val="28"/>
          <w:lang w:val="uk-UA"/>
        </w:rPr>
        <w:t xml:space="preserve">Сімейний лікар </w:t>
      </w:r>
      <w:r w:rsidRPr="00F46816">
        <w:rPr>
          <w:rFonts w:ascii="Times New Roman" w:hAnsi="Times New Roman" w:cs="Times New Roman"/>
          <w:sz w:val="28"/>
          <w:szCs w:val="28"/>
        </w:rPr>
        <w:t>самостійно діагностує і лікує хвороби</w:t>
      </w:r>
      <w:r w:rsidRPr="00F46816">
        <w:rPr>
          <w:rFonts w:ascii="Times New Roman" w:hAnsi="Times New Roman" w:cs="Times New Roman"/>
          <w:sz w:val="28"/>
          <w:szCs w:val="28"/>
          <w:lang w:val="uk-UA"/>
        </w:rPr>
        <w:t>.</w:t>
      </w:r>
    </w:p>
    <w:p w:rsidR="00EB1EC5" w:rsidRPr="00F46816" w:rsidRDefault="00EB1EC5" w:rsidP="00EB1EC5">
      <w:p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lang w:val="uk-UA"/>
        </w:rPr>
        <w:t xml:space="preserve">В країні </w:t>
      </w:r>
      <w:r w:rsidRPr="00F46816">
        <w:rPr>
          <w:rFonts w:ascii="Times New Roman" w:hAnsi="Times New Roman" w:cs="Times New Roman"/>
          <w:sz w:val="28"/>
          <w:szCs w:val="28"/>
        </w:rPr>
        <w:t xml:space="preserve">лікар може надавати </w:t>
      </w:r>
      <w:r w:rsidRPr="00F46816">
        <w:rPr>
          <w:rFonts w:ascii="Times New Roman" w:hAnsi="Times New Roman" w:cs="Times New Roman"/>
          <w:sz w:val="28"/>
          <w:szCs w:val="28"/>
          <w:lang w:val="uk-UA"/>
        </w:rPr>
        <w:t xml:space="preserve">платно </w:t>
      </w:r>
      <w:r w:rsidRPr="00F46816">
        <w:rPr>
          <w:rFonts w:ascii="Times New Roman" w:hAnsi="Times New Roman" w:cs="Times New Roman"/>
          <w:sz w:val="28"/>
          <w:szCs w:val="28"/>
        </w:rPr>
        <w:t xml:space="preserve">тільки деякі послуги, </w:t>
      </w:r>
      <w:r w:rsidRPr="00F46816">
        <w:rPr>
          <w:rFonts w:ascii="Times New Roman" w:hAnsi="Times New Roman" w:cs="Times New Roman"/>
          <w:sz w:val="28"/>
          <w:szCs w:val="28"/>
          <w:lang w:val="uk-UA"/>
        </w:rPr>
        <w:t xml:space="preserve">які </w:t>
      </w:r>
      <w:r w:rsidRPr="00F46816">
        <w:rPr>
          <w:rFonts w:ascii="Times New Roman" w:hAnsi="Times New Roman" w:cs="Times New Roman"/>
          <w:sz w:val="28"/>
          <w:szCs w:val="28"/>
        </w:rPr>
        <w:t xml:space="preserve">не </w:t>
      </w:r>
      <w:r w:rsidRPr="00F46816">
        <w:rPr>
          <w:rFonts w:ascii="Times New Roman" w:hAnsi="Times New Roman" w:cs="Times New Roman"/>
          <w:sz w:val="28"/>
          <w:szCs w:val="28"/>
          <w:lang w:val="uk-UA"/>
        </w:rPr>
        <w:t>є внесеними</w:t>
      </w:r>
      <w:r w:rsidRPr="00F46816">
        <w:rPr>
          <w:rFonts w:ascii="Times New Roman" w:hAnsi="Times New Roman" w:cs="Times New Roman"/>
          <w:sz w:val="28"/>
          <w:szCs w:val="28"/>
        </w:rPr>
        <w:t xml:space="preserve"> в список гарантованих послуг, </w:t>
      </w:r>
      <w:r w:rsidRPr="00F46816">
        <w:rPr>
          <w:rFonts w:ascii="Times New Roman" w:hAnsi="Times New Roman" w:cs="Times New Roman"/>
          <w:sz w:val="28"/>
          <w:szCs w:val="28"/>
          <w:lang w:val="uk-UA"/>
        </w:rPr>
        <w:t>такі як</w:t>
      </w:r>
      <w:r w:rsidRPr="00F46816">
        <w:rPr>
          <w:rFonts w:ascii="Times New Roman" w:hAnsi="Times New Roman" w:cs="Times New Roman"/>
          <w:sz w:val="28"/>
          <w:szCs w:val="28"/>
        </w:rPr>
        <w:t xml:space="preserve"> : довідки про санітарно-епідеміологічне оточення; довідки про стан здоров’я </w:t>
      </w:r>
      <w:r w:rsidRPr="00F46816">
        <w:rPr>
          <w:rFonts w:ascii="Times New Roman" w:hAnsi="Times New Roman" w:cs="Times New Roman"/>
          <w:sz w:val="28"/>
          <w:szCs w:val="28"/>
          <w:lang w:val="uk-UA"/>
        </w:rPr>
        <w:t>щодо</w:t>
      </w:r>
      <w:r w:rsidRPr="00F46816">
        <w:rPr>
          <w:rFonts w:ascii="Times New Roman" w:hAnsi="Times New Roman" w:cs="Times New Roman"/>
          <w:sz w:val="28"/>
          <w:szCs w:val="28"/>
        </w:rPr>
        <w:t xml:space="preserve"> вирішення питання про пенсію; висновок дітям щодо занять спортом, </w:t>
      </w:r>
      <w:r w:rsidRPr="00F46816">
        <w:rPr>
          <w:rFonts w:ascii="Times New Roman" w:hAnsi="Times New Roman" w:cs="Times New Roman"/>
          <w:sz w:val="28"/>
          <w:szCs w:val="28"/>
          <w:lang w:val="uk-UA"/>
        </w:rPr>
        <w:t>що</w:t>
      </w:r>
      <w:r w:rsidRPr="00F46816">
        <w:rPr>
          <w:rFonts w:ascii="Times New Roman" w:hAnsi="Times New Roman" w:cs="Times New Roman"/>
          <w:sz w:val="28"/>
          <w:szCs w:val="28"/>
        </w:rPr>
        <w:t xml:space="preserve"> не мають висновку про приналежність до категорії професійних спортсменів; довідки для вступу до вищих навчальних закладів; довідки </w:t>
      </w:r>
      <w:r w:rsidRPr="00F46816">
        <w:rPr>
          <w:rFonts w:ascii="Times New Roman" w:hAnsi="Times New Roman" w:cs="Times New Roman"/>
          <w:sz w:val="28"/>
          <w:szCs w:val="28"/>
          <w:lang w:val="uk-UA"/>
        </w:rPr>
        <w:t>щодо</w:t>
      </w:r>
      <w:r w:rsidRPr="00F46816">
        <w:rPr>
          <w:rFonts w:ascii="Times New Roman" w:hAnsi="Times New Roman" w:cs="Times New Roman"/>
          <w:sz w:val="28"/>
          <w:szCs w:val="28"/>
        </w:rPr>
        <w:t xml:space="preserve"> можлив</w:t>
      </w:r>
      <w:r w:rsidRPr="00F46816">
        <w:rPr>
          <w:rFonts w:ascii="Times New Roman" w:hAnsi="Times New Roman" w:cs="Times New Roman"/>
          <w:sz w:val="28"/>
          <w:szCs w:val="28"/>
          <w:lang w:val="uk-UA"/>
        </w:rPr>
        <w:t>ості</w:t>
      </w:r>
      <w:r w:rsidRPr="00F46816">
        <w:rPr>
          <w:rFonts w:ascii="Times New Roman" w:hAnsi="Times New Roman" w:cs="Times New Roman"/>
          <w:sz w:val="28"/>
          <w:szCs w:val="28"/>
        </w:rPr>
        <w:t xml:space="preserve"> проходження тестів для придатності роботи в поліції.</w:t>
      </w:r>
    </w:p>
    <w:p w:rsidR="00EB1EC5" w:rsidRPr="00F46816" w:rsidRDefault="00EB1EC5" w:rsidP="00EB1EC5">
      <w:pPr>
        <w:spacing w:after="0" w:line="360" w:lineRule="auto"/>
        <w:ind w:firstLine="709"/>
        <w:jc w:val="both"/>
        <w:rPr>
          <w:rFonts w:ascii="Times New Roman" w:hAnsi="Times New Roman" w:cs="Times New Roman"/>
          <w:sz w:val="28"/>
          <w:szCs w:val="28"/>
          <w:lang w:val="uk-UA"/>
        </w:rPr>
      </w:pPr>
      <w:r w:rsidRPr="00F46816">
        <w:rPr>
          <w:rFonts w:ascii="Times New Roman" w:hAnsi="Times New Roman" w:cs="Times New Roman"/>
          <w:sz w:val="28"/>
          <w:szCs w:val="28"/>
          <w:lang w:val="uk-UA"/>
        </w:rPr>
        <w:t xml:space="preserve">В певних випадках лікар загальної практики має направити пацієнта до лікаря фаховаї амбулаторної допомоги або до лікарні. Ці випадки настають, коли діагностичні можливості не дали позитивного ефекту або стан пацієнта потребує лікування в стаціонарі. </w:t>
      </w:r>
      <w:r w:rsidRPr="00F46816">
        <w:rPr>
          <w:rFonts w:ascii="Times New Roman" w:hAnsi="Times New Roman" w:cs="Times New Roman"/>
          <w:sz w:val="28"/>
          <w:szCs w:val="28"/>
        </w:rPr>
        <w:t>Направлення</w:t>
      </w:r>
      <w:r w:rsidRPr="00F46816">
        <w:rPr>
          <w:rFonts w:ascii="Times New Roman" w:hAnsi="Times New Roman" w:cs="Times New Roman"/>
          <w:sz w:val="28"/>
          <w:szCs w:val="28"/>
          <w:lang w:val="uk-UA"/>
        </w:rPr>
        <w:t xml:space="preserve">, яке видане </w:t>
      </w:r>
      <w:r w:rsidRPr="00F46816">
        <w:rPr>
          <w:rFonts w:ascii="Times New Roman" w:hAnsi="Times New Roman" w:cs="Times New Roman"/>
          <w:sz w:val="28"/>
          <w:szCs w:val="28"/>
        </w:rPr>
        <w:t xml:space="preserve">в лікарню або в консультацію </w:t>
      </w:r>
      <w:r w:rsidRPr="00F46816">
        <w:rPr>
          <w:rFonts w:ascii="Times New Roman" w:hAnsi="Times New Roman" w:cs="Times New Roman"/>
          <w:sz w:val="28"/>
          <w:szCs w:val="28"/>
          <w:lang w:val="uk-UA"/>
        </w:rPr>
        <w:t xml:space="preserve">є </w:t>
      </w:r>
      <w:r w:rsidRPr="00F46816">
        <w:rPr>
          <w:rFonts w:ascii="Times New Roman" w:hAnsi="Times New Roman" w:cs="Times New Roman"/>
          <w:sz w:val="28"/>
          <w:szCs w:val="28"/>
        </w:rPr>
        <w:t>дійсн</w:t>
      </w:r>
      <w:r w:rsidRPr="00F46816">
        <w:rPr>
          <w:rFonts w:ascii="Times New Roman" w:hAnsi="Times New Roman" w:cs="Times New Roman"/>
          <w:sz w:val="28"/>
          <w:szCs w:val="28"/>
          <w:lang w:val="uk-UA"/>
        </w:rPr>
        <w:t>им</w:t>
      </w:r>
      <w:r w:rsidRPr="00F46816">
        <w:rPr>
          <w:rFonts w:ascii="Times New Roman" w:hAnsi="Times New Roman" w:cs="Times New Roman"/>
          <w:sz w:val="28"/>
          <w:szCs w:val="28"/>
        </w:rPr>
        <w:t xml:space="preserve"> до тих </w:t>
      </w:r>
      <w:proofErr w:type="gramStart"/>
      <w:r w:rsidRPr="00F46816">
        <w:rPr>
          <w:rFonts w:ascii="Times New Roman" w:hAnsi="Times New Roman" w:cs="Times New Roman"/>
          <w:sz w:val="28"/>
          <w:szCs w:val="28"/>
        </w:rPr>
        <w:t>п</w:t>
      </w:r>
      <w:proofErr w:type="gramEnd"/>
      <w:r w:rsidRPr="00F46816">
        <w:rPr>
          <w:rFonts w:ascii="Times New Roman" w:hAnsi="Times New Roman" w:cs="Times New Roman"/>
          <w:sz w:val="28"/>
          <w:szCs w:val="28"/>
        </w:rPr>
        <w:t xml:space="preserve">ір, поки </w:t>
      </w:r>
      <w:r w:rsidRPr="00F46816">
        <w:rPr>
          <w:rFonts w:ascii="Times New Roman" w:hAnsi="Times New Roman" w:cs="Times New Roman"/>
          <w:sz w:val="28"/>
          <w:szCs w:val="28"/>
          <w:lang w:val="uk-UA"/>
        </w:rPr>
        <w:t xml:space="preserve">є </w:t>
      </w:r>
      <w:r w:rsidRPr="00F46816">
        <w:rPr>
          <w:rFonts w:ascii="Times New Roman" w:hAnsi="Times New Roman" w:cs="Times New Roman"/>
          <w:sz w:val="28"/>
          <w:szCs w:val="28"/>
        </w:rPr>
        <w:t>наявна причина в пацієнта.</w:t>
      </w:r>
      <w:r w:rsidRPr="00F46816">
        <w:rPr>
          <w:rFonts w:ascii="Times New Roman" w:hAnsi="Times New Roman" w:cs="Times New Roman"/>
          <w:sz w:val="28"/>
          <w:szCs w:val="28"/>
          <w:lang w:val="uk-UA"/>
        </w:rPr>
        <w:t xml:space="preserve"> Також воно дійсне не тільки в даному календарному році. </w:t>
      </w:r>
    </w:p>
    <w:p w:rsidR="00EB1EC5" w:rsidRPr="00F46816" w:rsidRDefault="00EB1EC5" w:rsidP="00EB1EC5">
      <w:pPr>
        <w:spacing w:after="0" w:line="360" w:lineRule="auto"/>
        <w:ind w:firstLine="709"/>
        <w:jc w:val="both"/>
        <w:rPr>
          <w:rFonts w:ascii="Times New Roman" w:hAnsi="Times New Roman" w:cs="Times New Roman"/>
          <w:sz w:val="28"/>
          <w:szCs w:val="28"/>
          <w:lang w:val="uk-UA"/>
        </w:rPr>
      </w:pPr>
      <w:r w:rsidRPr="00F46816">
        <w:rPr>
          <w:rFonts w:ascii="Times New Roman" w:hAnsi="Times New Roman" w:cs="Times New Roman"/>
          <w:sz w:val="28"/>
          <w:szCs w:val="28"/>
          <w:lang w:val="uk-UA"/>
        </w:rPr>
        <w:lastRenderedPageBreak/>
        <w:t xml:space="preserve">У </w:t>
      </w:r>
      <w:r w:rsidRPr="00F46816">
        <w:rPr>
          <w:rFonts w:ascii="Times New Roman" w:hAnsi="Times New Roman" w:cs="Times New Roman"/>
          <w:sz w:val="28"/>
          <w:szCs w:val="28"/>
        </w:rPr>
        <w:t xml:space="preserve">постійному розвитку системи охорони здоров’я Естонії сімейні лікарі відіграють </w:t>
      </w:r>
      <w:r w:rsidRPr="00F46816">
        <w:rPr>
          <w:rFonts w:ascii="Times New Roman" w:hAnsi="Times New Roman" w:cs="Times New Roman"/>
          <w:sz w:val="28"/>
          <w:szCs w:val="28"/>
          <w:lang w:val="uk-UA"/>
        </w:rPr>
        <w:t>одну з найважливіших ролей</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 xml:space="preserve">В країні існує </w:t>
      </w:r>
      <w:r w:rsidRPr="00F46816">
        <w:rPr>
          <w:rFonts w:ascii="Times New Roman" w:hAnsi="Times New Roman" w:cs="Times New Roman"/>
          <w:sz w:val="28"/>
          <w:szCs w:val="28"/>
        </w:rPr>
        <w:t>Асоціація сімейних лікарів</w:t>
      </w:r>
      <w:r w:rsidRPr="00F46816">
        <w:rPr>
          <w:rFonts w:ascii="Times New Roman" w:hAnsi="Times New Roman" w:cs="Times New Roman"/>
          <w:sz w:val="28"/>
          <w:szCs w:val="28"/>
          <w:lang w:val="uk-UA"/>
        </w:rPr>
        <w:t>, яка</w:t>
      </w:r>
      <w:r w:rsidRPr="00F46816">
        <w:rPr>
          <w:rFonts w:ascii="Times New Roman" w:hAnsi="Times New Roman" w:cs="Times New Roman"/>
          <w:sz w:val="28"/>
          <w:szCs w:val="28"/>
        </w:rPr>
        <w:t xml:space="preserve"> сприяє політиці в галузі охорони здоров’я. </w:t>
      </w:r>
      <w:r w:rsidRPr="00F46816">
        <w:rPr>
          <w:rFonts w:ascii="Times New Roman" w:hAnsi="Times New Roman" w:cs="Times New Roman"/>
          <w:sz w:val="28"/>
          <w:szCs w:val="28"/>
          <w:lang w:val="uk-UA"/>
        </w:rPr>
        <w:t xml:space="preserve">Вона </w:t>
      </w:r>
      <w:r w:rsidRPr="00F46816">
        <w:rPr>
          <w:rFonts w:ascii="Times New Roman" w:hAnsi="Times New Roman" w:cs="Times New Roman"/>
          <w:sz w:val="28"/>
          <w:szCs w:val="28"/>
        </w:rPr>
        <w:t>бер</w:t>
      </w:r>
      <w:r w:rsidRPr="00F46816">
        <w:rPr>
          <w:rFonts w:ascii="Times New Roman" w:hAnsi="Times New Roman" w:cs="Times New Roman"/>
          <w:sz w:val="28"/>
          <w:szCs w:val="28"/>
          <w:lang w:val="uk-UA"/>
        </w:rPr>
        <w:t>е</w:t>
      </w:r>
      <w:r w:rsidRPr="00F46816">
        <w:rPr>
          <w:rFonts w:ascii="Times New Roman" w:hAnsi="Times New Roman" w:cs="Times New Roman"/>
          <w:sz w:val="28"/>
          <w:szCs w:val="28"/>
        </w:rPr>
        <w:t xml:space="preserve"> участь у різн</w:t>
      </w:r>
      <w:r w:rsidRPr="00F46816">
        <w:rPr>
          <w:rFonts w:ascii="Times New Roman" w:hAnsi="Times New Roman" w:cs="Times New Roman"/>
          <w:sz w:val="28"/>
          <w:szCs w:val="28"/>
          <w:lang w:val="uk-UA"/>
        </w:rPr>
        <w:t>оманітних</w:t>
      </w:r>
      <w:r w:rsidRPr="00F46816">
        <w:rPr>
          <w:rFonts w:ascii="Times New Roman" w:hAnsi="Times New Roman" w:cs="Times New Roman"/>
          <w:sz w:val="28"/>
          <w:szCs w:val="28"/>
        </w:rPr>
        <w:t xml:space="preserve"> комітетах та вносить </w:t>
      </w:r>
      <w:r w:rsidRPr="00F46816">
        <w:rPr>
          <w:rFonts w:ascii="Times New Roman" w:hAnsi="Times New Roman" w:cs="Times New Roman"/>
          <w:sz w:val="28"/>
          <w:szCs w:val="28"/>
          <w:lang w:val="uk-UA"/>
        </w:rPr>
        <w:t xml:space="preserve">певні </w:t>
      </w:r>
      <w:r w:rsidRPr="00F46816">
        <w:rPr>
          <w:rFonts w:ascii="Times New Roman" w:hAnsi="Times New Roman" w:cs="Times New Roman"/>
          <w:sz w:val="28"/>
          <w:szCs w:val="28"/>
        </w:rPr>
        <w:t>пропозиції щодо зміни законодавства. Сімейн</w:t>
      </w:r>
      <w:r w:rsidRPr="00F46816">
        <w:rPr>
          <w:rFonts w:ascii="Times New Roman" w:hAnsi="Times New Roman" w:cs="Times New Roman"/>
          <w:sz w:val="28"/>
          <w:szCs w:val="28"/>
          <w:lang w:val="uk-UA"/>
        </w:rPr>
        <w:t>ий</w:t>
      </w:r>
      <w:r w:rsidRPr="00F46816">
        <w:rPr>
          <w:rFonts w:ascii="Times New Roman" w:hAnsi="Times New Roman" w:cs="Times New Roman"/>
          <w:sz w:val="28"/>
          <w:szCs w:val="28"/>
        </w:rPr>
        <w:t xml:space="preserve"> лікар також </w:t>
      </w:r>
      <w:r w:rsidRPr="00F46816">
        <w:rPr>
          <w:rFonts w:ascii="Times New Roman" w:hAnsi="Times New Roman" w:cs="Times New Roman"/>
          <w:sz w:val="28"/>
          <w:szCs w:val="28"/>
          <w:lang w:val="uk-UA"/>
        </w:rPr>
        <w:t xml:space="preserve">є </w:t>
      </w:r>
      <w:r w:rsidRPr="00F46816">
        <w:rPr>
          <w:rFonts w:ascii="Times New Roman" w:hAnsi="Times New Roman" w:cs="Times New Roman"/>
          <w:sz w:val="28"/>
          <w:szCs w:val="28"/>
        </w:rPr>
        <w:t>важливим</w:t>
      </w:r>
      <w:r w:rsidRPr="00F46816">
        <w:rPr>
          <w:rFonts w:ascii="Times New Roman" w:hAnsi="Times New Roman" w:cs="Times New Roman"/>
          <w:sz w:val="28"/>
          <w:szCs w:val="28"/>
          <w:lang w:val="uk-UA"/>
        </w:rPr>
        <w:t xml:space="preserve"> супутником</w:t>
      </w:r>
      <w:r w:rsidRPr="00F46816">
        <w:rPr>
          <w:rFonts w:ascii="Times New Roman" w:hAnsi="Times New Roman" w:cs="Times New Roman"/>
          <w:sz w:val="28"/>
          <w:szCs w:val="28"/>
        </w:rPr>
        <w:t xml:space="preserve"> при розробці клінічних рекомендацій. </w:t>
      </w:r>
      <w:r w:rsidRPr="00F46816">
        <w:rPr>
          <w:rFonts w:ascii="Times New Roman" w:hAnsi="Times New Roman" w:cs="Times New Roman"/>
          <w:sz w:val="28"/>
          <w:szCs w:val="28"/>
          <w:lang w:val="uk-UA"/>
        </w:rPr>
        <w:t>У 2009 році були опубліковані рекомендації щодо досягнення стандартизації якості роботи сімейних лікарів для забезпечення рівномірності та якості надання допомоги населенню лікарями загальної практики.</w:t>
      </w:r>
    </w:p>
    <w:p w:rsidR="00EB1EC5" w:rsidRPr="00F46816" w:rsidRDefault="00EB1EC5" w:rsidP="00705987">
      <w:p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rPr>
        <w:t xml:space="preserve">На </w:t>
      </w:r>
      <w:r w:rsidRPr="00F46816">
        <w:rPr>
          <w:rFonts w:ascii="Times New Roman" w:hAnsi="Times New Roman" w:cs="Times New Roman"/>
          <w:sz w:val="28"/>
          <w:szCs w:val="28"/>
          <w:lang w:val="uk-UA"/>
        </w:rPr>
        <w:t>основі</w:t>
      </w:r>
      <w:r w:rsidRPr="00F46816">
        <w:rPr>
          <w:rFonts w:ascii="Times New Roman" w:hAnsi="Times New Roman" w:cs="Times New Roman"/>
          <w:sz w:val="28"/>
          <w:szCs w:val="28"/>
        </w:rPr>
        <w:t xml:space="preserve"> цих рекомендацій практика сімейного лікаря </w:t>
      </w:r>
      <w:r w:rsidRPr="00F46816">
        <w:rPr>
          <w:rFonts w:ascii="Times New Roman" w:hAnsi="Times New Roman" w:cs="Times New Roman"/>
          <w:sz w:val="28"/>
          <w:szCs w:val="28"/>
          <w:lang w:val="uk-UA"/>
        </w:rPr>
        <w:t xml:space="preserve">кожен </w:t>
      </w:r>
      <w:proofErr w:type="gramStart"/>
      <w:r w:rsidRPr="00F46816">
        <w:rPr>
          <w:rFonts w:ascii="Times New Roman" w:hAnsi="Times New Roman" w:cs="Times New Roman"/>
          <w:sz w:val="28"/>
          <w:szCs w:val="28"/>
          <w:lang w:val="uk-UA"/>
        </w:rPr>
        <w:t>р</w:t>
      </w:r>
      <w:proofErr w:type="gramEnd"/>
      <w:r w:rsidRPr="00F46816">
        <w:rPr>
          <w:rFonts w:ascii="Times New Roman" w:hAnsi="Times New Roman" w:cs="Times New Roman"/>
          <w:sz w:val="28"/>
          <w:szCs w:val="28"/>
          <w:lang w:val="uk-UA"/>
        </w:rPr>
        <w:t>ік оцінюється</w:t>
      </w:r>
      <w:r w:rsidRPr="00F46816">
        <w:rPr>
          <w:rFonts w:ascii="Times New Roman" w:hAnsi="Times New Roman" w:cs="Times New Roman"/>
          <w:sz w:val="28"/>
          <w:szCs w:val="28"/>
        </w:rPr>
        <w:t xml:space="preserve"> на добровільній основі. </w:t>
      </w:r>
      <w:r w:rsidRPr="00F46816">
        <w:rPr>
          <w:rFonts w:ascii="Times New Roman" w:hAnsi="Times New Roman" w:cs="Times New Roman"/>
          <w:sz w:val="28"/>
          <w:szCs w:val="28"/>
          <w:lang w:val="uk-UA"/>
        </w:rPr>
        <w:t>Вказівки</w:t>
      </w:r>
      <w:r w:rsidRPr="00F46816">
        <w:rPr>
          <w:rFonts w:ascii="Times New Roman" w:hAnsi="Times New Roman" w:cs="Times New Roman"/>
          <w:sz w:val="28"/>
          <w:szCs w:val="28"/>
        </w:rPr>
        <w:t xml:space="preserve"> о</w:t>
      </w:r>
      <w:r w:rsidRPr="00F46816">
        <w:rPr>
          <w:rFonts w:ascii="Times New Roman" w:hAnsi="Times New Roman" w:cs="Times New Roman"/>
          <w:sz w:val="28"/>
          <w:szCs w:val="28"/>
          <w:lang w:val="uk-UA"/>
        </w:rPr>
        <w:t>сягають</w:t>
      </w:r>
      <w:r w:rsidRPr="00F46816">
        <w:rPr>
          <w:rFonts w:ascii="Times New Roman" w:hAnsi="Times New Roman" w:cs="Times New Roman"/>
          <w:sz w:val="28"/>
          <w:szCs w:val="28"/>
        </w:rPr>
        <w:t xml:space="preserve"> дуже різн</w:t>
      </w:r>
      <w:r w:rsidRPr="00F46816">
        <w:rPr>
          <w:rFonts w:ascii="Times New Roman" w:hAnsi="Times New Roman" w:cs="Times New Roman"/>
          <w:sz w:val="28"/>
          <w:szCs w:val="28"/>
          <w:lang w:val="uk-UA"/>
        </w:rPr>
        <w:t>оманітні</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сторони</w:t>
      </w:r>
      <w:r w:rsidRPr="00F46816">
        <w:rPr>
          <w:rFonts w:ascii="Times New Roman" w:hAnsi="Times New Roman" w:cs="Times New Roman"/>
          <w:sz w:val="28"/>
          <w:szCs w:val="28"/>
        </w:rPr>
        <w:t xml:space="preserve"> повсякденного життя сімейного лікаря, наприклад, наявність первинної медичної допомоги, організація практики, якість лікування </w:t>
      </w:r>
      <w:r w:rsidRPr="00F46816">
        <w:rPr>
          <w:rFonts w:ascii="Times New Roman" w:hAnsi="Times New Roman" w:cs="Times New Roman"/>
          <w:sz w:val="28"/>
          <w:szCs w:val="28"/>
          <w:lang w:val="uk-UA"/>
        </w:rPr>
        <w:t xml:space="preserve">та взагалі </w:t>
      </w:r>
      <w:r w:rsidRPr="00F46816">
        <w:rPr>
          <w:rFonts w:ascii="Times New Roman" w:hAnsi="Times New Roman" w:cs="Times New Roman"/>
          <w:sz w:val="28"/>
          <w:szCs w:val="28"/>
        </w:rPr>
        <w:t>практик</w:t>
      </w:r>
      <w:r w:rsidRPr="00F46816">
        <w:rPr>
          <w:rFonts w:ascii="Times New Roman" w:hAnsi="Times New Roman" w:cs="Times New Roman"/>
          <w:sz w:val="28"/>
          <w:szCs w:val="28"/>
          <w:lang w:val="uk-UA"/>
        </w:rPr>
        <w:t>у</w:t>
      </w:r>
      <w:r w:rsidRPr="00F46816">
        <w:rPr>
          <w:rFonts w:ascii="Times New Roman" w:hAnsi="Times New Roman" w:cs="Times New Roman"/>
          <w:sz w:val="28"/>
          <w:szCs w:val="28"/>
        </w:rPr>
        <w:t xml:space="preserve"> як навчально-наукову базу. Сімейні лікарі та сімейні медсестри </w:t>
      </w:r>
      <w:r w:rsidRPr="00F46816">
        <w:rPr>
          <w:rFonts w:ascii="Times New Roman" w:hAnsi="Times New Roman" w:cs="Times New Roman"/>
          <w:sz w:val="28"/>
          <w:szCs w:val="28"/>
          <w:lang w:val="uk-UA"/>
        </w:rPr>
        <w:t>мають проходити</w:t>
      </w:r>
      <w:r w:rsidRPr="00F46816">
        <w:rPr>
          <w:rFonts w:ascii="Times New Roman" w:hAnsi="Times New Roman" w:cs="Times New Roman"/>
          <w:sz w:val="28"/>
          <w:szCs w:val="28"/>
        </w:rPr>
        <w:t xml:space="preserve"> такий контроль </w:t>
      </w:r>
      <w:r w:rsidRPr="00F46816">
        <w:rPr>
          <w:rFonts w:ascii="Times New Roman" w:hAnsi="Times New Roman" w:cs="Times New Roman"/>
          <w:sz w:val="28"/>
          <w:szCs w:val="28"/>
          <w:lang w:val="uk-UA"/>
        </w:rPr>
        <w:t>кожні 5</w:t>
      </w:r>
      <w:r w:rsidRPr="00F46816">
        <w:rPr>
          <w:rFonts w:ascii="Times New Roman" w:hAnsi="Times New Roman" w:cs="Times New Roman"/>
          <w:sz w:val="28"/>
          <w:szCs w:val="28"/>
        </w:rPr>
        <w:t xml:space="preserve"> років. Т</w:t>
      </w:r>
      <w:r w:rsidRPr="00F46816">
        <w:rPr>
          <w:rFonts w:ascii="Times New Roman" w:hAnsi="Times New Roman" w:cs="Times New Roman"/>
          <w:sz w:val="28"/>
          <w:szCs w:val="28"/>
          <w:lang w:val="uk-UA"/>
        </w:rPr>
        <w:t>акож зад</w:t>
      </w:r>
      <w:r w:rsidRPr="00F46816">
        <w:rPr>
          <w:rFonts w:ascii="Times New Roman" w:hAnsi="Times New Roman" w:cs="Times New Roman"/>
          <w:sz w:val="28"/>
          <w:szCs w:val="28"/>
        </w:rPr>
        <w:t xml:space="preserve">ля цього </w:t>
      </w:r>
      <w:proofErr w:type="gramStart"/>
      <w:r w:rsidRPr="00F46816">
        <w:rPr>
          <w:rFonts w:ascii="Times New Roman" w:hAnsi="Times New Roman" w:cs="Times New Roman"/>
          <w:sz w:val="28"/>
          <w:szCs w:val="28"/>
        </w:rPr>
        <w:t>вони</w:t>
      </w:r>
      <w:proofErr w:type="gramEnd"/>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мусять</w:t>
      </w:r>
      <w:r w:rsidRPr="00F46816">
        <w:rPr>
          <w:rFonts w:ascii="Times New Roman" w:hAnsi="Times New Roman" w:cs="Times New Roman"/>
          <w:sz w:val="28"/>
          <w:szCs w:val="28"/>
        </w:rPr>
        <w:t xml:space="preserve"> напрацювати </w:t>
      </w:r>
      <w:r w:rsidRPr="00F46816">
        <w:rPr>
          <w:rFonts w:ascii="Times New Roman" w:hAnsi="Times New Roman" w:cs="Times New Roman"/>
          <w:sz w:val="28"/>
          <w:szCs w:val="28"/>
          <w:lang w:val="uk-UA"/>
        </w:rPr>
        <w:t>не менш ніж</w:t>
      </w:r>
      <w:r w:rsidRPr="00F46816">
        <w:rPr>
          <w:rFonts w:ascii="Times New Roman" w:hAnsi="Times New Roman" w:cs="Times New Roman"/>
          <w:sz w:val="28"/>
          <w:szCs w:val="28"/>
        </w:rPr>
        <w:t xml:space="preserve"> 300 кредитів безперервної медичної освіти. Кредити можуть бути отримані за написання статей, які </w:t>
      </w:r>
      <w:r w:rsidRPr="00F46816">
        <w:rPr>
          <w:rFonts w:ascii="Times New Roman" w:hAnsi="Times New Roman" w:cs="Times New Roman"/>
          <w:sz w:val="28"/>
          <w:szCs w:val="28"/>
          <w:lang w:val="uk-UA"/>
        </w:rPr>
        <w:t xml:space="preserve">мають бути </w:t>
      </w:r>
      <w:r w:rsidRPr="00F46816">
        <w:rPr>
          <w:rFonts w:ascii="Times New Roman" w:hAnsi="Times New Roman" w:cs="Times New Roman"/>
          <w:sz w:val="28"/>
          <w:szCs w:val="28"/>
        </w:rPr>
        <w:t xml:space="preserve">опубліковані в засобах масової інформації, за участь у навчанні або </w:t>
      </w:r>
      <w:proofErr w:type="gramStart"/>
      <w:r w:rsidRPr="00F46816">
        <w:rPr>
          <w:rFonts w:ascii="Times New Roman" w:hAnsi="Times New Roman" w:cs="Times New Roman"/>
          <w:sz w:val="28"/>
          <w:szCs w:val="28"/>
          <w:lang w:val="uk-UA"/>
        </w:rPr>
        <w:t>р</w:t>
      </w:r>
      <w:proofErr w:type="gramEnd"/>
      <w:r w:rsidRPr="00F46816">
        <w:rPr>
          <w:rFonts w:ascii="Times New Roman" w:hAnsi="Times New Roman" w:cs="Times New Roman"/>
          <w:sz w:val="28"/>
          <w:szCs w:val="28"/>
          <w:lang w:val="uk-UA"/>
        </w:rPr>
        <w:t>ізних</w:t>
      </w:r>
      <w:r w:rsidRPr="00F46816">
        <w:rPr>
          <w:rFonts w:ascii="Times New Roman" w:hAnsi="Times New Roman" w:cs="Times New Roman"/>
          <w:sz w:val="28"/>
          <w:szCs w:val="28"/>
        </w:rPr>
        <w:t xml:space="preserve"> заходах, які по</w:t>
      </w:r>
      <w:r w:rsidRPr="00F46816">
        <w:rPr>
          <w:rFonts w:ascii="Times New Roman" w:hAnsi="Times New Roman" w:cs="Times New Roman"/>
          <w:sz w:val="28"/>
          <w:szCs w:val="28"/>
          <w:lang w:val="uk-UA"/>
        </w:rPr>
        <w:t>ліпшують</w:t>
      </w:r>
      <w:r w:rsidRPr="00F46816">
        <w:rPr>
          <w:rFonts w:ascii="Times New Roman" w:hAnsi="Times New Roman" w:cs="Times New Roman"/>
          <w:sz w:val="28"/>
          <w:szCs w:val="28"/>
        </w:rPr>
        <w:t xml:space="preserve"> знання та </w:t>
      </w:r>
      <w:r w:rsidRPr="00F46816">
        <w:rPr>
          <w:rFonts w:ascii="Times New Roman" w:hAnsi="Times New Roman" w:cs="Times New Roman"/>
          <w:sz w:val="28"/>
          <w:szCs w:val="28"/>
          <w:lang w:val="uk-UA"/>
        </w:rPr>
        <w:t>вміння</w:t>
      </w:r>
      <w:r w:rsidRPr="00F46816">
        <w:rPr>
          <w:rFonts w:ascii="Times New Roman" w:hAnsi="Times New Roman" w:cs="Times New Roman"/>
          <w:sz w:val="28"/>
          <w:szCs w:val="28"/>
        </w:rPr>
        <w:t xml:space="preserve"> медпрацівників.</w:t>
      </w:r>
    </w:p>
    <w:p w:rsidR="00EB1EC5" w:rsidRPr="00F46816" w:rsidRDefault="00EB1EC5" w:rsidP="00705987">
      <w:p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lang w:val="uk-UA"/>
        </w:rPr>
        <w:t>В Іспанії</w:t>
      </w:r>
      <w:r w:rsidRPr="00F46816">
        <w:rPr>
          <w:rFonts w:ascii="Times New Roman" w:hAnsi="Times New Roman" w:cs="Times New Roman"/>
          <w:sz w:val="28"/>
          <w:szCs w:val="28"/>
        </w:rPr>
        <w:t xml:space="preserve"> заклади первинної медичної допомоги є державн</w:t>
      </w:r>
      <w:r w:rsidRPr="00F46816">
        <w:rPr>
          <w:rFonts w:ascii="Times New Roman" w:hAnsi="Times New Roman" w:cs="Times New Roman"/>
          <w:sz w:val="28"/>
          <w:szCs w:val="28"/>
          <w:lang w:val="uk-UA"/>
        </w:rPr>
        <w:t>ими</w:t>
      </w:r>
      <w:r w:rsidRPr="00F46816">
        <w:rPr>
          <w:rFonts w:ascii="Times New Roman" w:hAnsi="Times New Roman" w:cs="Times New Roman"/>
          <w:sz w:val="28"/>
          <w:szCs w:val="28"/>
        </w:rPr>
        <w:t>, і більшість виробників послуг є працівниками державного сектору</w:t>
      </w:r>
      <w:r w:rsidRPr="00F46816">
        <w:rPr>
          <w:rFonts w:ascii="Times New Roman" w:hAnsi="Times New Roman" w:cs="Times New Roman"/>
          <w:sz w:val="28"/>
          <w:szCs w:val="28"/>
          <w:lang w:val="uk-UA"/>
        </w:rPr>
        <w:t xml:space="preserve">. </w:t>
      </w:r>
      <w:r w:rsidRPr="00F46816">
        <w:rPr>
          <w:rFonts w:ascii="Times New Roman" w:hAnsi="Times New Roman" w:cs="Times New Roman"/>
          <w:sz w:val="28"/>
          <w:szCs w:val="28"/>
        </w:rPr>
        <w:t>Винятк</w:t>
      </w:r>
      <w:r w:rsidRPr="00F46816">
        <w:rPr>
          <w:rFonts w:ascii="Times New Roman" w:hAnsi="Times New Roman" w:cs="Times New Roman"/>
          <w:sz w:val="28"/>
          <w:szCs w:val="28"/>
          <w:lang w:val="uk-UA"/>
        </w:rPr>
        <w:t>и</w:t>
      </w:r>
      <w:proofErr w:type="gramStart"/>
      <w:r w:rsidRPr="00F46816">
        <w:rPr>
          <w:rFonts w:ascii="Times New Roman" w:hAnsi="Times New Roman" w:cs="Times New Roman"/>
          <w:sz w:val="28"/>
          <w:szCs w:val="28"/>
          <w:lang w:val="uk-UA"/>
        </w:rPr>
        <w:t xml:space="preserve"> є</w:t>
      </w:r>
      <w:r w:rsidRPr="00F46816">
        <w:rPr>
          <w:rFonts w:ascii="Times New Roman" w:hAnsi="Times New Roman" w:cs="Times New Roman"/>
          <w:sz w:val="28"/>
          <w:szCs w:val="28"/>
        </w:rPr>
        <w:t>,</w:t>
      </w:r>
      <w:proofErr w:type="gramEnd"/>
      <w:r w:rsidRPr="00F46816">
        <w:rPr>
          <w:rFonts w:ascii="Times New Roman" w:hAnsi="Times New Roman" w:cs="Times New Roman"/>
          <w:sz w:val="28"/>
          <w:szCs w:val="28"/>
        </w:rPr>
        <w:t xml:space="preserve"> але </w:t>
      </w:r>
      <w:r w:rsidRPr="00F46816">
        <w:rPr>
          <w:rFonts w:ascii="Times New Roman" w:hAnsi="Times New Roman" w:cs="Times New Roman"/>
          <w:sz w:val="28"/>
          <w:szCs w:val="28"/>
          <w:lang w:val="uk-UA"/>
        </w:rPr>
        <w:t xml:space="preserve">дуже </w:t>
      </w:r>
      <w:r w:rsidRPr="00F46816">
        <w:rPr>
          <w:rFonts w:ascii="Times New Roman" w:hAnsi="Times New Roman" w:cs="Times New Roman"/>
          <w:sz w:val="28"/>
          <w:szCs w:val="28"/>
        </w:rPr>
        <w:t>рідкісні (</w:t>
      </w:r>
      <w:r w:rsidRPr="00F46816">
        <w:rPr>
          <w:rFonts w:ascii="Times New Roman" w:hAnsi="Times New Roman" w:cs="Times New Roman"/>
          <w:sz w:val="28"/>
          <w:szCs w:val="28"/>
          <w:lang w:val="uk-UA"/>
        </w:rPr>
        <w:t xml:space="preserve">це </w:t>
      </w:r>
      <w:r w:rsidRPr="00F46816">
        <w:rPr>
          <w:rFonts w:ascii="Times New Roman" w:hAnsi="Times New Roman" w:cs="Times New Roman"/>
          <w:sz w:val="28"/>
          <w:szCs w:val="28"/>
        </w:rPr>
        <w:t xml:space="preserve">приватні виробники, </w:t>
      </w:r>
      <w:r w:rsidRPr="00F46816">
        <w:rPr>
          <w:rFonts w:ascii="Times New Roman" w:hAnsi="Times New Roman" w:cs="Times New Roman"/>
          <w:sz w:val="28"/>
          <w:szCs w:val="28"/>
          <w:lang w:val="uk-UA"/>
        </w:rPr>
        <w:t>що</w:t>
      </w:r>
      <w:r w:rsidRPr="00F46816">
        <w:rPr>
          <w:rFonts w:ascii="Times New Roman" w:hAnsi="Times New Roman" w:cs="Times New Roman"/>
          <w:sz w:val="28"/>
          <w:szCs w:val="28"/>
        </w:rPr>
        <w:t xml:space="preserve"> надають за </w:t>
      </w:r>
      <w:r w:rsidRPr="00F46816">
        <w:rPr>
          <w:rFonts w:ascii="Times New Roman" w:hAnsi="Times New Roman" w:cs="Times New Roman"/>
          <w:sz w:val="28"/>
          <w:szCs w:val="28"/>
          <w:lang w:val="uk-UA"/>
        </w:rPr>
        <w:t>певним договором</w:t>
      </w:r>
      <w:r w:rsidRPr="00F46816">
        <w:rPr>
          <w:rFonts w:ascii="Times New Roman" w:hAnsi="Times New Roman" w:cs="Times New Roman"/>
          <w:sz w:val="28"/>
          <w:szCs w:val="28"/>
        </w:rPr>
        <w:t xml:space="preserve"> первинну допомогу у Валенсії та Каталонії). </w:t>
      </w:r>
    </w:p>
    <w:p w:rsidR="00EB1EC5" w:rsidRPr="00F46816" w:rsidRDefault="00EB1EC5" w:rsidP="00705987">
      <w:p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lang w:val="uk-UA"/>
        </w:rPr>
        <w:t>Первинними</w:t>
      </w:r>
      <w:r w:rsidRPr="00F46816">
        <w:rPr>
          <w:rFonts w:ascii="Times New Roman" w:hAnsi="Times New Roman" w:cs="Times New Roman"/>
          <w:sz w:val="28"/>
          <w:szCs w:val="28"/>
        </w:rPr>
        <w:t xml:space="preserve"> медичними центрами керують багато</w:t>
      </w:r>
      <w:r w:rsidRPr="00F46816">
        <w:rPr>
          <w:rFonts w:ascii="Times New Roman" w:hAnsi="Times New Roman" w:cs="Times New Roman"/>
          <w:sz w:val="28"/>
          <w:szCs w:val="28"/>
          <w:lang w:val="uk-UA"/>
        </w:rPr>
        <w:t>функціональні</w:t>
      </w:r>
      <w:r w:rsidRPr="00F46816">
        <w:rPr>
          <w:rFonts w:ascii="Times New Roman" w:hAnsi="Times New Roman" w:cs="Times New Roman"/>
          <w:sz w:val="28"/>
          <w:szCs w:val="28"/>
        </w:rPr>
        <w:t xml:space="preserve"> групи, </w:t>
      </w:r>
      <w:r w:rsidRPr="00F46816">
        <w:rPr>
          <w:rFonts w:ascii="Times New Roman" w:hAnsi="Times New Roman" w:cs="Times New Roman"/>
          <w:sz w:val="28"/>
          <w:szCs w:val="28"/>
          <w:lang w:val="uk-UA"/>
        </w:rPr>
        <w:t>які</w:t>
      </w:r>
      <w:r w:rsidRPr="00F46816">
        <w:rPr>
          <w:rFonts w:ascii="Times New Roman" w:hAnsi="Times New Roman" w:cs="Times New Roman"/>
          <w:sz w:val="28"/>
          <w:szCs w:val="28"/>
        </w:rPr>
        <w:t xml:space="preserve"> складаються з сімейних лікарів, педіатрів, медсестер та соціальних працівників. </w:t>
      </w:r>
      <w:r w:rsidRPr="00F46816">
        <w:rPr>
          <w:rFonts w:ascii="Times New Roman" w:hAnsi="Times New Roman" w:cs="Times New Roman"/>
          <w:sz w:val="28"/>
          <w:szCs w:val="28"/>
          <w:lang w:val="uk-UA"/>
        </w:rPr>
        <w:t>Іноді</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 xml:space="preserve">сюди </w:t>
      </w:r>
      <w:r w:rsidRPr="00F46816">
        <w:rPr>
          <w:rFonts w:ascii="Times New Roman" w:hAnsi="Times New Roman" w:cs="Times New Roman"/>
          <w:sz w:val="28"/>
          <w:szCs w:val="28"/>
        </w:rPr>
        <w:t>включають</w:t>
      </w:r>
      <w:r w:rsidRPr="00F46816">
        <w:rPr>
          <w:rFonts w:ascii="Times New Roman" w:hAnsi="Times New Roman" w:cs="Times New Roman"/>
          <w:sz w:val="28"/>
          <w:szCs w:val="28"/>
          <w:lang w:val="uk-UA"/>
        </w:rPr>
        <w:t xml:space="preserve"> також</w:t>
      </w:r>
      <w:r w:rsidRPr="00F46816">
        <w:rPr>
          <w:rFonts w:ascii="Times New Roman" w:hAnsi="Times New Roman" w:cs="Times New Roman"/>
          <w:sz w:val="28"/>
          <w:szCs w:val="28"/>
        </w:rPr>
        <w:t xml:space="preserve"> фізичних терапевтів </w:t>
      </w:r>
      <w:r w:rsidRPr="00F46816">
        <w:rPr>
          <w:rFonts w:ascii="Times New Roman" w:hAnsi="Times New Roman" w:cs="Times New Roman"/>
          <w:sz w:val="28"/>
          <w:szCs w:val="28"/>
          <w:lang w:val="uk-UA"/>
        </w:rPr>
        <w:t xml:space="preserve">і </w:t>
      </w:r>
      <w:r w:rsidRPr="00F46816">
        <w:rPr>
          <w:rFonts w:ascii="Times New Roman" w:hAnsi="Times New Roman" w:cs="Times New Roman"/>
          <w:sz w:val="28"/>
          <w:szCs w:val="28"/>
        </w:rPr>
        <w:t>стоматологів</w:t>
      </w:r>
      <w:r w:rsidRPr="00F46816">
        <w:rPr>
          <w:rFonts w:ascii="Times New Roman" w:hAnsi="Times New Roman" w:cs="Times New Roman"/>
          <w:sz w:val="28"/>
          <w:szCs w:val="28"/>
          <w:lang w:val="uk-UA"/>
        </w:rPr>
        <w:t xml:space="preserve">, які </w:t>
      </w:r>
      <w:r w:rsidRPr="00F46816">
        <w:rPr>
          <w:rFonts w:ascii="Times New Roman" w:hAnsi="Times New Roman" w:cs="Times New Roman"/>
          <w:sz w:val="28"/>
          <w:szCs w:val="28"/>
        </w:rPr>
        <w:t xml:space="preserve">співпрацюють з лабораторними та діагностичними </w:t>
      </w:r>
      <w:r w:rsidRPr="00F46816">
        <w:rPr>
          <w:rFonts w:ascii="Times New Roman" w:hAnsi="Times New Roman" w:cs="Times New Roman"/>
          <w:sz w:val="28"/>
          <w:szCs w:val="28"/>
          <w:lang w:val="uk-UA"/>
        </w:rPr>
        <w:t>центрами.</w:t>
      </w:r>
      <w:r w:rsidRPr="00F46816">
        <w:rPr>
          <w:rFonts w:ascii="Times New Roman" w:hAnsi="Times New Roman" w:cs="Times New Roman"/>
          <w:sz w:val="28"/>
          <w:szCs w:val="28"/>
        </w:rPr>
        <w:t xml:space="preserve"> . В цілому </w:t>
      </w:r>
      <w:proofErr w:type="gramStart"/>
      <w:r w:rsidRPr="00F46816">
        <w:rPr>
          <w:rFonts w:ascii="Times New Roman" w:hAnsi="Times New Roman" w:cs="Times New Roman"/>
          <w:sz w:val="28"/>
          <w:szCs w:val="28"/>
        </w:rPr>
        <w:t>нал</w:t>
      </w:r>
      <w:proofErr w:type="gramEnd"/>
      <w:r w:rsidRPr="00F46816">
        <w:rPr>
          <w:rFonts w:ascii="Times New Roman" w:hAnsi="Times New Roman" w:cs="Times New Roman"/>
          <w:sz w:val="28"/>
          <w:szCs w:val="28"/>
        </w:rPr>
        <w:t>ічується 13 121 центри первинної допомоги, кожен з яких в середньому обслуговує 3523 громадян.</w:t>
      </w:r>
    </w:p>
    <w:p w:rsidR="00EB1EC5" w:rsidRPr="00F46816" w:rsidRDefault="00EB1EC5" w:rsidP="00705987">
      <w:pPr>
        <w:spacing w:after="0" w:line="360" w:lineRule="auto"/>
        <w:ind w:firstLine="709"/>
        <w:jc w:val="both"/>
        <w:rPr>
          <w:rFonts w:ascii="Times New Roman" w:hAnsi="Times New Roman" w:cs="Times New Roman"/>
          <w:b/>
          <w:color w:val="000000" w:themeColor="text1"/>
          <w:sz w:val="28"/>
          <w:szCs w:val="28"/>
          <w:lang w:val="uk-UA"/>
        </w:rPr>
      </w:pPr>
      <w:r w:rsidRPr="00F46816">
        <w:rPr>
          <w:rFonts w:ascii="Times New Roman" w:hAnsi="Times New Roman" w:cs="Times New Roman"/>
          <w:color w:val="000000" w:themeColor="text1"/>
          <w:sz w:val="28"/>
          <w:szCs w:val="28"/>
          <w:lang w:val="uk-UA"/>
        </w:rPr>
        <w:t xml:space="preserve">В Хорватії </w:t>
      </w:r>
      <w:r w:rsidRPr="00F46816">
        <w:rPr>
          <w:rFonts w:ascii="Times New Roman" w:hAnsi="Times New Roman" w:cs="Times New Roman"/>
          <w:color w:val="000000" w:themeColor="text1"/>
          <w:sz w:val="28"/>
          <w:szCs w:val="28"/>
        </w:rPr>
        <w:t xml:space="preserve">лікар первинної ланки реєструє у </w:t>
      </w:r>
      <w:r w:rsidRPr="00F46816">
        <w:rPr>
          <w:rFonts w:ascii="Times New Roman" w:hAnsi="Times New Roman" w:cs="Times New Roman"/>
          <w:color w:val="000000" w:themeColor="text1"/>
          <w:sz w:val="28"/>
          <w:szCs w:val="28"/>
          <w:lang w:val="uk-UA"/>
        </w:rPr>
        <w:t xml:space="preserve">електронній </w:t>
      </w:r>
      <w:r w:rsidRPr="00F46816">
        <w:rPr>
          <w:rFonts w:ascii="Times New Roman" w:hAnsi="Times New Roman" w:cs="Times New Roman"/>
          <w:color w:val="000000" w:themeColor="text1"/>
          <w:sz w:val="28"/>
          <w:szCs w:val="28"/>
        </w:rPr>
        <w:t>системі не лише р</w:t>
      </w:r>
      <w:r w:rsidRPr="00F46816">
        <w:rPr>
          <w:rFonts w:ascii="Times New Roman" w:hAnsi="Times New Roman" w:cs="Times New Roman"/>
          <w:color w:val="000000" w:themeColor="text1"/>
          <w:sz w:val="28"/>
          <w:szCs w:val="28"/>
          <w:lang w:val="uk-UA"/>
        </w:rPr>
        <w:t>екомендації</w:t>
      </w:r>
      <w:r w:rsidRPr="00F46816">
        <w:rPr>
          <w:rFonts w:ascii="Times New Roman" w:hAnsi="Times New Roman" w:cs="Times New Roman"/>
          <w:color w:val="000000" w:themeColor="text1"/>
          <w:sz w:val="28"/>
          <w:szCs w:val="28"/>
        </w:rPr>
        <w:t xml:space="preserve">, </w:t>
      </w:r>
      <w:r w:rsidRPr="00F46816">
        <w:rPr>
          <w:rFonts w:ascii="Times New Roman" w:hAnsi="Times New Roman" w:cs="Times New Roman"/>
          <w:color w:val="000000" w:themeColor="text1"/>
          <w:sz w:val="28"/>
          <w:szCs w:val="28"/>
          <w:lang w:val="uk-UA"/>
        </w:rPr>
        <w:t>а</w:t>
      </w:r>
      <w:r w:rsidRPr="00F46816">
        <w:rPr>
          <w:rFonts w:ascii="Times New Roman" w:hAnsi="Times New Roman" w:cs="Times New Roman"/>
          <w:color w:val="000000" w:themeColor="text1"/>
          <w:sz w:val="28"/>
          <w:szCs w:val="28"/>
        </w:rPr>
        <w:t xml:space="preserve"> й направлення до лікарні. Хорват</w:t>
      </w:r>
      <w:r w:rsidRPr="00F46816">
        <w:rPr>
          <w:rFonts w:ascii="Times New Roman" w:hAnsi="Times New Roman" w:cs="Times New Roman"/>
          <w:color w:val="000000" w:themeColor="text1"/>
          <w:sz w:val="28"/>
          <w:szCs w:val="28"/>
          <w:lang w:val="uk-UA"/>
        </w:rPr>
        <w:t>и мають можливість</w:t>
      </w:r>
      <w:r w:rsidRPr="00F46816">
        <w:rPr>
          <w:rFonts w:ascii="Times New Roman" w:hAnsi="Times New Roman" w:cs="Times New Roman"/>
          <w:color w:val="000000" w:themeColor="text1"/>
          <w:sz w:val="28"/>
          <w:szCs w:val="28"/>
        </w:rPr>
        <w:t xml:space="preserve"> </w:t>
      </w:r>
      <w:proofErr w:type="gramStart"/>
      <w:r w:rsidRPr="00F46816">
        <w:rPr>
          <w:rFonts w:ascii="Times New Roman" w:hAnsi="Times New Roman" w:cs="Times New Roman"/>
          <w:color w:val="000000" w:themeColor="text1"/>
          <w:sz w:val="28"/>
          <w:szCs w:val="28"/>
        </w:rPr>
        <w:lastRenderedPageBreak/>
        <w:t>п</w:t>
      </w:r>
      <w:proofErr w:type="gramEnd"/>
      <w:r w:rsidRPr="00F46816">
        <w:rPr>
          <w:rFonts w:ascii="Times New Roman" w:hAnsi="Times New Roman" w:cs="Times New Roman"/>
          <w:color w:val="000000" w:themeColor="text1"/>
          <w:sz w:val="28"/>
          <w:szCs w:val="28"/>
        </w:rPr>
        <w:t>ідключ</w:t>
      </w:r>
      <w:r w:rsidRPr="00F46816">
        <w:rPr>
          <w:rFonts w:ascii="Times New Roman" w:hAnsi="Times New Roman" w:cs="Times New Roman"/>
          <w:color w:val="000000" w:themeColor="text1"/>
          <w:sz w:val="28"/>
          <w:szCs w:val="28"/>
          <w:lang w:val="uk-UA"/>
        </w:rPr>
        <w:t xml:space="preserve">итися </w:t>
      </w:r>
      <w:r w:rsidRPr="00F46816">
        <w:rPr>
          <w:rFonts w:ascii="Times New Roman" w:hAnsi="Times New Roman" w:cs="Times New Roman"/>
          <w:color w:val="000000" w:themeColor="text1"/>
          <w:sz w:val="28"/>
          <w:szCs w:val="28"/>
        </w:rPr>
        <w:t>до своїх електронних карт</w:t>
      </w:r>
      <w:r w:rsidRPr="00F46816">
        <w:rPr>
          <w:rFonts w:ascii="Times New Roman" w:hAnsi="Times New Roman" w:cs="Times New Roman"/>
          <w:color w:val="000000" w:themeColor="text1"/>
          <w:sz w:val="28"/>
          <w:szCs w:val="28"/>
          <w:lang w:val="uk-UA"/>
        </w:rPr>
        <w:t xml:space="preserve"> та</w:t>
      </w:r>
      <w:r w:rsidRPr="00F46816">
        <w:rPr>
          <w:rFonts w:ascii="Times New Roman" w:hAnsi="Times New Roman" w:cs="Times New Roman"/>
          <w:color w:val="000000" w:themeColor="text1"/>
          <w:sz w:val="28"/>
          <w:szCs w:val="28"/>
        </w:rPr>
        <w:t xml:space="preserve"> можуть запросити інформацію для іншого виду послуг, </w:t>
      </w:r>
      <w:r w:rsidRPr="00F46816">
        <w:rPr>
          <w:rFonts w:ascii="Times New Roman" w:hAnsi="Times New Roman" w:cs="Times New Roman"/>
          <w:color w:val="000000" w:themeColor="text1"/>
          <w:sz w:val="28"/>
          <w:szCs w:val="28"/>
          <w:lang w:val="uk-UA"/>
        </w:rPr>
        <w:t>що є для них</w:t>
      </w:r>
      <w:r w:rsidRPr="00F46816">
        <w:rPr>
          <w:rFonts w:ascii="Times New Roman" w:hAnsi="Times New Roman" w:cs="Times New Roman"/>
          <w:color w:val="000000" w:themeColor="text1"/>
          <w:sz w:val="28"/>
          <w:szCs w:val="28"/>
        </w:rPr>
        <w:t xml:space="preserve"> необхідним. </w:t>
      </w:r>
      <w:r w:rsidRPr="00F46816">
        <w:rPr>
          <w:rFonts w:ascii="Times New Roman" w:hAnsi="Times New Roman" w:cs="Times New Roman"/>
          <w:color w:val="000000" w:themeColor="text1"/>
          <w:sz w:val="28"/>
          <w:szCs w:val="28"/>
          <w:lang w:val="uk-UA"/>
        </w:rPr>
        <w:t>В країні</w:t>
      </w:r>
      <w:r w:rsidRPr="00F46816">
        <w:rPr>
          <w:rFonts w:ascii="Times New Roman" w:hAnsi="Times New Roman" w:cs="Times New Roman"/>
          <w:color w:val="000000" w:themeColor="text1"/>
          <w:sz w:val="28"/>
          <w:szCs w:val="28"/>
        </w:rPr>
        <w:t xml:space="preserve"> електронна охорона здоров’я </w:t>
      </w:r>
      <w:r w:rsidRPr="00F46816">
        <w:rPr>
          <w:rFonts w:ascii="Times New Roman" w:hAnsi="Times New Roman" w:cs="Times New Roman"/>
          <w:color w:val="000000" w:themeColor="text1"/>
          <w:sz w:val="28"/>
          <w:szCs w:val="28"/>
          <w:lang w:val="uk-UA"/>
        </w:rPr>
        <w:t>є</w:t>
      </w:r>
      <w:r w:rsidRPr="00F46816">
        <w:rPr>
          <w:rFonts w:ascii="Times New Roman" w:hAnsi="Times New Roman" w:cs="Times New Roman"/>
          <w:color w:val="000000" w:themeColor="text1"/>
          <w:sz w:val="28"/>
          <w:szCs w:val="28"/>
        </w:rPr>
        <w:t xml:space="preserve"> централізованою. Вс</w:t>
      </w:r>
      <w:r w:rsidRPr="00F46816">
        <w:rPr>
          <w:rFonts w:ascii="Times New Roman" w:hAnsi="Times New Roman" w:cs="Times New Roman"/>
          <w:color w:val="000000" w:themeColor="text1"/>
          <w:sz w:val="28"/>
          <w:szCs w:val="28"/>
          <w:lang w:val="uk-UA"/>
        </w:rPr>
        <w:t>я робота</w:t>
      </w:r>
      <w:r w:rsidRPr="00F46816">
        <w:rPr>
          <w:rFonts w:ascii="Times New Roman" w:hAnsi="Times New Roman" w:cs="Times New Roman"/>
          <w:color w:val="000000" w:themeColor="text1"/>
          <w:sz w:val="28"/>
          <w:szCs w:val="28"/>
        </w:rPr>
        <w:t xml:space="preserve"> </w:t>
      </w:r>
      <w:r w:rsidRPr="00F46816">
        <w:rPr>
          <w:rFonts w:ascii="Times New Roman" w:hAnsi="Times New Roman" w:cs="Times New Roman"/>
          <w:color w:val="000000" w:themeColor="text1"/>
          <w:sz w:val="28"/>
          <w:szCs w:val="28"/>
          <w:lang w:val="uk-UA"/>
        </w:rPr>
        <w:t>практикується</w:t>
      </w:r>
      <w:r w:rsidRPr="00F46816">
        <w:rPr>
          <w:rFonts w:ascii="Times New Roman" w:hAnsi="Times New Roman" w:cs="Times New Roman"/>
          <w:color w:val="000000" w:themeColor="text1"/>
          <w:sz w:val="28"/>
          <w:szCs w:val="28"/>
        </w:rPr>
        <w:t xml:space="preserve"> з цифровою </w:t>
      </w:r>
      <w:proofErr w:type="gramStart"/>
      <w:r w:rsidRPr="00F46816">
        <w:rPr>
          <w:rFonts w:ascii="Times New Roman" w:hAnsi="Times New Roman" w:cs="Times New Roman"/>
          <w:color w:val="000000" w:themeColor="text1"/>
          <w:sz w:val="28"/>
          <w:szCs w:val="28"/>
        </w:rPr>
        <w:t>п</w:t>
      </w:r>
      <w:proofErr w:type="gramEnd"/>
      <w:r w:rsidRPr="00F46816">
        <w:rPr>
          <w:rFonts w:ascii="Times New Roman" w:hAnsi="Times New Roman" w:cs="Times New Roman"/>
          <w:color w:val="000000" w:themeColor="text1"/>
          <w:sz w:val="28"/>
          <w:szCs w:val="28"/>
        </w:rPr>
        <w:t xml:space="preserve">ідтримкою національного страхового фонду. Деякі лікарні </w:t>
      </w:r>
      <w:proofErr w:type="gramStart"/>
      <w:r w:rsidRPr="00F46816">
        <w:rPr>
          <w:rFonts w:ascii="Times New Roman" w:hAnsi="Times New Roman" w:cs="Times New Roman"/>
          <w:color w:val="000000" w:themeColor="text1"/>
          <w:sz w:val="28"/>
          <w:szCs w:val="28"/>
        </w:rPr>
        <w:t>п</w:t>
      </w:r>
      <w:proofErr w:type="gramEnd"/>
      <w:r w:rsidRPr="00F46816">
        <w:rPr>
          <w:rFonts w:ascii="Times New Roman" w:hAnsi="Times New Roman" w:cs="Times New Roman"/>
          <w:color w:val="000000" w:themeColor="text1"/>
          <w:sz w:val="28"/>
          <w:szCs w:val="28"/>
        </w:rPr>
        <w:t xml:space="preserve">ідключені, </w:t>
      </w:r>
      <w:r w:rsidRPr="00F46816">
        <w:rPr>
          <w:rFonts w:ascii="Times New Roman" w:hAnsi="Times New Roman" w:cs="Times New Roman"/>
          <w:color w:val="000000" w:themeColor="text1"/>
          <w:sz w:val="28"/>
          <w:szCs w:val="28"/>
          <w:lang w:val="uk-UA"/>
        </w:rPr>
        <w:t xml:space="preserve">а </w:t>
      </w:r>
      <w:r w:rsidRPr="00F46816">
        <w:rPr>
          <w:rFonts w:ascii="Times New Roman" w:hAnsi="Times New Roman" w:cs="Times New Roman"/>
          <w:color w:val="000000" w:themeColor="text1"/>
          <w:sz w:val="28"/>
          <w:szCs w:val="28"/>
        </w:rPr>
        <w:t>деякі можуть отрим</w:t>
      </w:r>
      <w:r w:rsidRPr="00F46816">
        <w:rPr>
          <w:rFonts w:ascii="Times New Roman" w:hAnsi="Times New Roman" w:cs="Times New Roman"/>
          <w:color w:val="000000" w:themeColor="text1"/>
          <w:sz w:val="28"/>
          <w:szCs w:val="28"/>
          <w:lang w:val="uk-UA"/>
        </w:rPr>
        <w:t>увати</w:t>
      </w:r>
      <w:r w:rsidRPr="00F46816">
        <w:rPr>
          <w:rFonts w:ascii="Times New Roman" w:hAnsi="Times New Roman" w:cs="Times New Roman"/>
          <w:color w:val="000000" w:themeColor="text1"/>
          <w:sz w:val="28"/>
          <w:szCs w:val="28"/>
        </w:rPr>
        <w:t xml:space="preserve"> дані від </w:t>
      </w:r>
      <w:r w:rsidRPr="00F46816">
        <w:rPr>
          <w:rFonts w:ascii="Times New Roman" w:hAnsi="Times New Roman" w:cs="Times New Roman"/>
          <w:color w:val="000000" w:themeColor="text1"/>
          <w:sz w:val="28"/>
          <w:szCs w:val="28"/>
          <w:lang w:val="uk-UA"/>
        </w:rPr>
        <w:t xml:space="preserve">сімейних </w:t>
      </w:r>
      <w:r w:rsidRPr="00F46816">
        <w:rPr>
          <w:rFonts w:ascii="Times New Roman" w:hAnsi="Times New Roman" w:cs="Times New Roman"/>
          <w:color w:val="000000" w:themeColor="text1"/>
          <w:sz w:val="28"/>
          <w:szCs w:val="28"/>
        </w:rPr>
        <w:t>лікарів та відправ</w:t>
      </w:r>
      <w:r w:rsidRPr="00F46816">
        <w:rPr>
          <w:rFonts w:ascii="Times New Roman" w:hAnsi="Times New Roman" w:cs="Times New Roman"/>
          <w:color w:val="000000" w:themeColor="text1"/>
          <w:sz w:val="28"/>
          <w:szCs w:val="28"/>
          <w:lang w:val="uk-UA"/>
        </w:rPr>
        <w:t>ляти</w:t>
      </w:r>
      <w:r w:rsidRPr="00F46816">
        <w:rPr>
          <w:rFonts w:ascii="Times New Roman" w:hAnsi="Times New Roman" w:cs="Times New Roman"/>
          <w:color w:val="000000" w:themeColor="text1"/>
          <w:sz w:val="28"/>
          <w:szCs w:val="28"/>
        </w:rPr>
        <w:t xml:space="preserve"> </w:t>
      </w:r>
      <w:r w:rsidRPr="00F46816">
        <w:rPr>
          <w:rFonts w:ascii="Times New Roman" w:hAnsi="Times New Roman" w:cs="Times New Roman"/>
          <w:color w:val="000000" w:themeColor="text1"/>
          <w:sz w:val="28"/>
          <w:szCs w:val="28"/>
          <w:lang w:val="uk-UA"/>
        </w:rPr>
        <w:t>їх до лікарень</w:t>
      </w:r>
      <w:r w:rsidRPr="00F46816">
        <w:rPr>
          <w:rFonts w:ascii="Times New Roman" w:hAnsi="Times New Roman" w:cs="Times New Roman"/>
          <w:color w:val="000000" w:themeColor="text1"/>
          <w:sz w:val="28"/>
          <w:szCs w:val="28"/>
        </w:rPr>
        <w:t xml:space="preserve">. Це </w:t>
      </w:r>
      <w:r w:rsidRPr="00F46816">
        <w:rPr>
          <w:rFonts w:ascii="Times New Roman" w:hAnsi="Times New Roman" w:cs="Times New Roman"/>
          <w:color w:val="000000" w:themeColor="text1"/>
          <w:sz w:val="28"/>
          <w:szCs w:val="28"/>
          <w:lang w:val="uk-UA"/>
        </w:rPr>
        <w:t xml:space="preserve">надзвичайно </w:t>
      </w:r>
      <w:r w:rsidRPr="00F46816">
        <w:rPr>
          <w:rFonts w:ascii="Times New Roman" w:hAnsi="Times New Roman" w:cs="Times New Roman"/>
          <w:color w:val="000000" w:themeColor="text1"/>
          <w:sz w:val="28"/>
          <w:szCs w:val="28"/>
        </w:rPr>
        <w:t xml:space="preserve">високий </w:t>
      </w:r>
      <w:proofErr w:type="gramStart"/>
      <w:r w:rsidRPr="00F46816">
        <w:rPr>
          <w:rFonts w:ascii="Times New Roman" w:hAnsi="Times New Roman" w:cs="Times New Roman"/>
          <w:color w:val="000000" w:themeColor="text1"/>
          <w:sz w:val="28"/>
          <w:szCs w:val="28"/>
        </w:rPr>
        <w:t>р</w:t>
      </w:r>
      <w:proofErr w:type="gramEnd"/>
      <w:r w:rsidRPr="00F46816">
        <w:rPr>
          <w:rFonts w:ascii="Times New Roman" w:hAnsi="Times New Roman" w:cs="Times New Roman"/>
          <w:color w:val="000000" w:themeColor="text1"/>
          <w:sz w:val="28"/>
          <w:szCs w:val="28"/>
        </w:rPr>
        <w:t>івень</w:t>
      </w:r>
      <w:r w:rsidRPr="00F46816">
        <w:rPr>
          <w:rFonts w:ascii="Times New Roman" w:hAnsi="Times New Roman" w:cs="Times New Roman"/>
          <w:color w:val="000000" w:themeColor="text1"/>
          <w:sz w:val="28"/>
          <w:szCs w:val="28"/>
          <w:lang w:val="uk-UA"/>
        </w:rPr>
        <w:t xml:space="preserve"> організіції праці</w:t>
      </w:r>
      <w:r w:rsidRPr="00F46816">
        <w:rPr>
          <w:rFonts w:ascii="Times New Roman" w:hAnsi="Times New Roman" w:cs="Times New Roman"/>
          <w:color w:val="000000" w:themeColor="text1"/>
          <w:sz w:val="28"/>
          <w:szCs w:val="28"/>
        </w:rPr>
        <w:t xml:space="preserve">, і Хорватія </w:t>
      </w:r>
      <w:r w:rsidRPr="00F46816">
        <w:rPr>
          <w:rFonts w:ascii="Times New Roman" w:hAnsi="Times New Roman" w:cs="Times New Roman"/>
          <w:color w:val="000000" w:themeColor="text1"/>
          <w:sz w:val="28"/>
          <w:szCs w:val="28"/>
          <w:lang w:val="uk-UA"/>
        </w:rPr>
        <w:t xml:space="preserve">є </w:t>
      </w:r>
      <w:r w:rsidRPr="00F46816">
        <w:rPr>
          <w:rFonts w:ascii="Times New Roman" w:hAnsi="Times New Roman" w:cs="Times New Roman"/>
          <w:color w:val="000000" w:themeColor="text1"/>
          <w:sz w:val="28"/>
          <w:szCs w:val="28"/>
        </w:rPr>
        <w:t>найкращ</w:t>
      </w:r>
      <w:r w:rsidRPr="00F46816">
        <w:rPr>
          <w:rFonts w:ascii="Times New Roman" w:hAnsi="Times New Roman" w:cs="Times New Roman"/>
          <w:color w:val="000000" w:themeColor="text1"/>
          <w:sz w:val="28"/>
          <w:szCs w:val="28"/>
          <w:lang w:val="uk-UA"/>
        </w:rPr>
        <w:t>ою</w:t>
      </w:r>
      <w:r w:rsidRPr="00F46816">
        <w:rPr>
          <w:rFonts w:ascii="Times New Roman" w:hAnsi="Times New Roman" w:cs="Times New Roman"/>
          <w:color w:val="000000" w:themeColor="text1"/>
          <w:sz w:val="28"/>
          <w:szCs w:val="28"/>
        </w:rPr>
        <w:t xml:space="preserve"> в цьому </w:t>
      </w:r>
      <w:r w:rsidRPr="00F46816">
        <w:rPr>
          <w:rFonts w:ascii="Times New Roman" w:hAnsi="Times New Roman" w:cs="Times New Roman"/>
          <w:color w:val="000000" w:themeColor="text1"/>
          <w:sz w:val="28"/>
          <w:szCs w:val="28"/>
          <w:lang w:val="uk-UA"/>
        </w:rPr>
        <w:t>серед країн ЄС та світу взагалі.</w:t>
      </w:r>
    </w:p>
    <w:p w:rsidR="00EB1EC5" w:rsidRPr="00F46816" w:rsidRDefault="00EB1EC5" w:rsidP="00705987">
      <w:p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lang w:val="uk-UA"/>
        </w:rPr>
        <w:t xml:space="preserve">Хорватія має дуже розвинуту </w:t>
      </w:r>
      <w:r w:rsidRPr="00F46816">
        <w:rPr>
          <w:rFonts w:ascii="Times New Roman" w:hAnsi="Times New Roman" w:cs="Times New Roman"/>
          <w:sz w:val="28"/>
          <w:szCs w:val="28"/>
        </w:rPr>
        <w:t xml:space="preserve">телемедицину. </w:t>
      </w:r>
      <w:r w:rsidRPr="00F46816">
        <w:rPr>
          <w:rFonts w:ascii="Times New Roman" w:hAnsi="Times New Roman" w:cs="Times New Roman"/>
          <w:sz w:val="28"/>
          <w:szCs w:val="28"/>
          <w:lang w:val="uk-UA"/>
        </w:rPr>
        <w:t xml:space="preserve">Тут </w:t>
      </w:r>
      <w:r w:rsidRPr="00F46816">
        <w:rPr>
          <w:rFonts w:ascii="Times New Roman" w:hAnsi="Times New Roman" w:cs="Times New Roman"/>
          <w:sz w:val="28"/>
          <w:szCs w:val="28"/>
        </w:rPr>
        <w:t>працюють 103 медичних центри в 57 медичних закладах. Вони об’єднані спеціа</w:t>
      </w:r>
      <w:r w:rsidRPr="00F46816">
        <w:rPr>
          <w:rFonts w:ascii="Times New Roman" w:hAnsi="Times New Roman" w:cs="Times New Roman"/>
          <w:sz w:val="28"/>
          <w:szCs w:val="28"/>
          <w:lang w:val="uk-UA"/>
        </w:rPr>
        <w:t>лізованою</w:t>
      </w:r>
      <w:r w:rsidRPr="00F46816">
        <w:rPr>
          <w:rFonts w:ascii="Times New Roman" w:hAnsi="Times New Roman" w:cs="Times New Roman"/>
          <w:sz w:val="28"/>
          <w:szCs w:val="28"/>
        </w:rPr>
        <w:t xml:space="preserve"> приватною ІР-мережею, в якій </w:t>
      </w:r>
      <w:r w:rsidRPr="00F46816">
        <w:rPr>
          <w:rFonts w:ascii="Times New Roman" w:hAnsi="Times New Roman" w:cs="Times New Roman"/>
          <w:sz w:val="28"/>
          <w:szCs w:val="28"/>
          <w:lang w:val="uk-UA"/>
        </w:rPr>
        <w:t>збережені</w:t>
      </w:r>
      <w:r w:rsidRPr="00F46816">
        <w:rPr>
          <w:rFonts w:ascii="Times New Roman" w:hAnsi="Times New Roman" w:cs="Times New Roman"/>
          <w:sz w:val="28"/>
          <w:szCs w:val="28"/>
        </w:rPr>
        <w:t xml:space="preserve"> лікарняні відділення </w:t>
      </w:r>
      <w:proofErr w:type="gramStart"/>
      <w:r w:rsidRPr="00F46816">
        <w:rPr>
          <w:rFonts w:ascii="Times New Roman" w:hAnsi="Times New Roman" w:cs="Times New Roman"/>
          <w:sz w:val="28"/>
          <w:szCs w:val="28"/>
        </w:rPr>
        <w:t>р</w:t>
      </w:r>
      <w:proofErr w:type="gramEnd"/>
      <w:r w:rsidRPr="00F46816">
        <w:rPr>
          <w:rFonts w:ascii="Times New Roman" w:hAnsi="Times New Roman" w:cs="Times New Roman"/>
          <w:sz w:val="28"/>
          <w:szCs w:val="28"/>
        </w:rPr>
        <w:t>ізного фахового направлення</w:t>
      </w:r>
      <w:r w:rsidRPr="00F46816">
        <w:rPr>
          <w:rFonts w:ascii="Times New Roman" w:hAnsi="Times New Roman" w:cs="Times New Roman"/>
          <w:sz w:val="28"/>
          <w:szCs w:val="28"/>
          <w:lang w:val="uk-UA"/>
        </w:rPr>
        <w:t>. Є важливим те</w:t>
      </w:r>
      <w:r w:rsidRPr="00F46816">
        <w:rPr>
          <w:rFonts w:ascii="Times New Roman" w:hAnsi="Times New Roman" w:cs="Times New Roman"/>
          <w:sz w:val="28"/>
          <w:szCs w:val="28"/>
        </w:rPr>
        <w:t xml:space="preserve">, що інститут телемедицини надає </w:t>
      </w:r>
      <w:r w:rsidRPr="00F46816">
        <w:rPr>
          <w:rFonts w:ascii="Times New Roman" w:hAnsi="Times New Roman" w:cs="Times New Roman"/>
          <w:sz w:val="28"/>
          <w:szCs w:val="28"/>
          <w:lang w:val="uk-UA"/>
        </w:rPr>
        <w:t>дуже гарну</w:t>
      </w:r>
      <w:r w:rsidRPr="00F46816">
        <w:rPr>
          <w:rFonts w:ascii="Times New Roman" w:hAnsi="Times New Roman" w:cs="Times New Roman"/>
          <w:sz w:val="28"/>
          <w:szCs w:val="28"/>
        </w:rPr>
        <w:t xml:space="preserve"> освіту. Це </w:t>
      </w:r>
      <w:r w:rsidRPr="00F46816">
        <w:rPr>
          <w:rFonts w:ascii="Times New Roman" w:hAnsi="Times New Roman" w:cs="Times New Roman"/>
          <w:sz w:val="28"/>
          <w:szCs w:val="28"/>
          <w:lang w:val="uk-UA"/>
        </w:rPr>
        <w:t>є одним</w:t>
      </w:r>
      <w:r w:rsidRPr="00F46816">
        <w:rPr>
          <w:rFonts w:ascii="Times New Roman" w:hAnsi="Times New Roman" w:cs="Times New Roman"/>
          <w:sz w:val="28"/>
          <w:szCs w:val="28"/>
        </w:rPr>
        <w:t xml:space="preserve"> з </w:t>
      </w:r>
      <w:proofErr w:type="gramStart"/>
      <w:r w:rsidRPr="00F46816">
        <w:rPr>
          <w:rFonts w:ascii="Times New Roman" w:hAnsi="Times New Roman" w:cs="Times New Roman"/>
          <w:sz w:val="28"/>
          <w:szCs w:val="28"/>
        </w:rPr>
        <w:t>великих</w:t>
      </w:r>
      <w:proofErr w:type="gramEnd"/>
      <w:r w:rsidRPr="00F46816">
        <w:rPr>
          <w:rFonts w:ascii="Times New Roman" w:hAnsi="Times New Roman" w:cs="Times New Roman"/>
          <w:sz w:val="28"/>
          <w:szCs w:val="28"/>
        </w:rPr>
        <w:t xml:space="preserve"> досягнень країни.</w:t>
      </w:r>
    </w:p>
    <w:p w:rsidR="00EB1EC5" w:rsidRPr="00F46816" w:rsidRDefault="00EB1EC5" w:rsidP="00705987">
      <w:p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lang w:val="uk-UA"/>
        </w:rPr>
        <w:t>Т</w:t>
      </w:r>
      <w:r w:rsidRPr="00F46816">
        <w:rPr>
          <w:rFonts w:ascii="Times New Roman" w:hAnsi="Times New Roman" w:cs="Times New Roman"/>
          <w:sz w:val="28"/>
          <w:szCs w:val="28"/>
        </w:rPr>
        <w:t>ерапевти та сімейн</w:t>
      </w:r>
      <w:r w:rsidRPr="00F46816">
        <w:rPr>
          <w:rFonts w:ascii="Times New Roman" w:hAnsi="Times New Roman" w:cs="Times New Roman"/>
          <w:sz w:val="28"/>
          <w:szCs w:val="28"/>
          <w:lang w:val="uk-UA"/>
        </w:rPr>
        <w:t>і</w:t>
      </w:r>
      <w:r w:rsidRPr="00F46816">
        <w:rPr>
          <w:rFonts w:ascii="Times New Roman" w:hAnsi="Times New Roman" w:cs="Times New Roman"/>
          <w:sz w:val="28"/>
          <w:szCs w:val="28"/>
        </w:rPr>
        <w:t xml:space="preserve"> лікарі </w:t>
      </w:r>
      <w:r w:rsidRPr="00F46816">
        <w:rPr>
          <w:rFonts w:ascii="Times New Roman" w:hAnsi="Times New Roman" w:cs="Times New Roman"/>
          <w:sz w:val="28"/>
          <w:szCs w:val="28"/>
          <w:lang w:val="uk-UA"/>
        </w:rPr>
        <w:t>фінансуються</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за допомогою</w:t>
      </w:r>
      <w:r w:rsidRPr="00F46816">
        <w:rPr>
          <w:rFonts w:ascii="Times New Roman" w:hAnsi="Times New Roman" w:cs="Times New Roman"/>
          <w:sz w:val="28"/>
          <w:szCs w:val="28"/>
        </w:rPr>
        <w:t xml:space="preserve"> догов</w:t>
      </w:r>
      <w:r w:rsidRPr="00F46816">
        <w:rPr>
          <w:rFonts w:ascii="Times New Roman" w:hAnsi="Times New Roman" w:cs="Times New Roman"/>
          <w:sz w:val="28"/>
          <w:szCs w:val="28"/>
          <w:lang w:val="uk-UA"/>
        </w:rPr>
        <w:t>ору</w:t>
      </w:r>
      <w:r w:rsidRPr="00F46816">
        <w:rPr>
          <w:rFonts w:ascii="Times New Roman" w:hAnsi="Times New Roman" w:cs="Times New Roman"/>
          <w:sz w:val="28"/>
          <w:szCs w:val="28"/>
        </w:rPr>
        <w:t xml:space="preserve"> з національним страховим фондом охорони здоров’я. </w:t>
      </w:r>
      <w:r w:rsidRPr="00F46816">
        <w:rPr>
          <w:rFonts w:ascii="Times New Roman" w:hAnsi="Times New Roman" w:cs="Times New Roman"/>
          <w:sz w:val="28"/>
          <w:szCs w:val="28"/>
          <w:lang w:val="uk-UA"/>
        </w:rPr>
        <w:t>Важливо те, що саме</w:t>
      </w:r>
      <w:r w:rsidRPr="00F46816">
        <w:rPr>
          <w:rFonts w:ascii="Times New Roman" w:hAnsi="Times New Roman" w:cs="Times New Roman"/>
          <w:sz w:val="28"/>
          <w:szCs w:val="28"/>
        </w:rPr>
        <w:t xml:space="preserve"> розрахунок за договором робить страхувальник. </w:t>
      </w:r>
      <w:r w:rsidRPr="00F46816">
        <w:rPr>
          <w:rFonts w:ascii="Times New Roman" w:hAnsi="Times New Roman" w:cs="Times New Roman"/>
          <w:sz w:val="28"/>
          <w:szCs w:val="28"/>
          <w:lang w:val="uk-UA"/>
        </w:rPr>
        <w:t xml:space="preserve">Страхувальники проводять </w:t>
      </w:r>
      <w:r w:rsidRPr="00F46816">
        <w:rPr>
          <w:rFonts w:ascii="Times New Roman" w:hAnsi="Times New Roman" w:cs="Times New Roman"/>
          <w:sz w:val="28"/>
          <w:szCs w:val="28"/>
        </w:rPr>
        <w:t xml:space="preserve">розрахунок витрат за приблизними середніми показниками (комунальні платежі, інфекційні відходи, прибирання, послуги зв’язку, технічне обслуговування обладнання). Для когось з лікарів </w:t>
      </w:r>
      <w:proofErr w:type="gramStart"/>
      <w:r w:rsidRPr="00F46816">
        <w:rPr>
          <w:rFonts w:ascii="Times New Roman" w:hAnsi="Times New Roman" w:cs="Times New Roman"/>
          <w:sz w:val="28"/>
          <w:szCs w:val="28"/>
        </w:rPr>
        <w:t xml:space="preserve">це </w:t>
      </w:r>
      <w:r w:rsidRPr="00F46816">
        <w:rPr>
          <w:rFonts w:ascii="Times New Roman" w:hAnsi="Times New Roman" w:cs="Times New Roman"/>
          <w:sz w:val="28"/>
          <w:szCs w:val="28"/>
          <w:lang w:val="uk-UA"/>
        </w:rPr>
        <w:t>є не</w:t>
      </w:r>
      <w:proofErr w:type="gramEnd"/>
      <w:r w:rsidRPr="00F46816">
        <w:rPr>
          <w:rFonts w:ascii="Times New Roman" w:hAnsi="Times New Roman" w:cs="Times New Roman"/>
          <w:sz w:val="28"/>
          <w:szCs w:val="28"/>
          <w:lang w:val="uk-UA"/>
        </w:rPr>
        <w:t xml:space="preserve"> дуже </w:t>
      </w:r>
      <w:r w:rsidRPr="00F46816">
        <w:rPr>
          <w:rFonts w:ascii="Times New Roman" w:hAnsi="Times New Roman" w:cs="Times New Roman"/>
          <w:sz w:val="28"/>
          <w:szCs w:val="28"/>
        </w:rPr>
        <w:t>добре, для когось є вигідним.</w:t>
      </w:r>
    </w:p>
    <w:p w:rsidR="00EB1EC5" w:rsidRPr="00F46816" w:rsidRDefault="00EB1EC5" w:rsidP="00705987">
      <w:p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rPr>
        <w:t>Основна частина доходу лі</w:t>
      </w:r>
      <w:proofErr w:type="gramStart"/>
      <w:r w:rsidRPr="00F46816">
        <w:rPr>
          <w:rFonts w:ascii="Times New Roman" w:hAnsi="Times New Roman" w:cs="Times New Roman"/>
          <w:sz w:val="28"/>
          <w:szCs w:val="28"/>
        </w:rPr>
        <w:t>каря</w:t>
      </w:r>
      <w:proofErr w:type="gramEnd"/>
      <w:r w:rsidRPr="00F46816">
        <w:rPr>
          <w:rFonts w:ascii="Times New Roman" w:hAnsi="Times New Roman" w:cs="Times New Roman"/>
          <w:sz w:val="28"/>
          <w:szCs w:val="28"/>
          <w:lang w:val="uk-UA"/>
        </w:rPr>
        <w:t xml:space="preserve"> загальної практики</w:t>
      </w:r>
      <w:r w:rsidRPr="00F46816">
        <w:rPr>
          <w:rFonts w:ascii="Times New Roman" w:hAnsi="Times New Roman" w:cs="Times New Roman"/>
          <w:sz w:val="28"/>
          <w:szCs w:val="28"/>
        </w:rPr>
        <w:t xml:space="preserve"> залежить від </w:t>
      </w:r>
      <w:r w:rsidRPr="00F46816">
        <w:rPr>
          <w:rFonts w:ascii="Times New Roman" w:hAnsi="Times New Roman" w:cs="Times New Roman"/>
          <w:sz w:val="28"/>
          <w:szCs w:val="28"/>
          <w:lang w:val="uk-UA"/>
        </w:rPr>
        <w:t>чисельності</w:t>
      </w:r>
      <w:r w:rsidRPr="00F46816">
        <w:rPr>
          <w:rFonts w:ascii="Times New Roman" w:hAnsi="Times New Roman" w:cs="Times New Roman"/>
          <w:sz w:val="28"/>
          <w:szCs w:val="28"/>
        </w:rPr>
        <w:t xml:space="preserve"> пацієнтів. </w:t>
      </w:r>
      <w:r w:rsidRPr="00F46816">
        <w:rPr>
          <w:rFonts w:ascii="Times New Roman" w:hAnsi="Times New Roman" w:cs="Times New Roman"/>
          <w:sz w:val="28"/>
          <w:szCs w:val="28"/>
          <w:lang w:val="uk-UA"/>
        </w:rPr>
        <w:t xml:space="preserve">Варто ще зазначити, що </w:t>
      </w:r>
      <w:r w:rsidRPr="00F46816">
        <w:rPr>
          <w:rFonts w:ascii="Times New Roman" w:hAnsi="Times New Roman" w:cs="Times New Roman"/>
          <w:sz w:val="28"/>
          <w:szCs w:val="28"/>
        </w:rPr>
        <w:t xml:space="preserve">виплати </w:t>
      </w:r>
      <w:r w:rsidRPr="00F46816">
        <w:rPr>
          <w:rFonts w:ascii="Times New Roman" w:hAnsi="Times New Roman" w:cs="Times New Roman"/>
          <w:sz w:val="28"/>
          <w:szCs w:val="28"/>
          <w:lang w:val="uk-UA"/>
        </w:rPr>
        <w:t>надходять в</w:t>
      </w:r>
      <w:r w:rsidRPr="00F46816">
        <w:rPr>
          <w:rFonts w:ascii="Times New Roman" w:hAnsi="Times New Roman" w:cs="Times New Roman"/>
          <w:sz w:val="28"/>
          <w:szCs w:val="28"/>
        </w:rPr>
        <w:t xml:space="preserve"> залежн</w:t>
      </w:r>
      <w:r w:rsidRPr="00F46816">
        <w:rPr>
          <w:rFonts w:ascii="Times New Roman" w:hAnsi="Times New Roman" w:cs="Times New Roman"/>
          <w:sz w:val="28"/>
          <w:szCs w:val="28"/>
          <w:lang w:val="uk-UA"/>
        </w:rPr>
        <w:t>ості</w:t>
      </w:r>
      <w:r w:rsidRPr="00F46816">
        <w:rPr>
          <w:rFonts w:ascii="Times New Roman" w:hAnsi="Times New Roman" w:cs="Times New Roman"/>
          <w:sz w:val="28"/>
          <w:szCs w:val="28"/>
        </w:rPr>
        <w:t xml:space="preserve"> від віку пацієнта. А</w:t>
      </w:r>
      <w:r w:rsidRPr="00F46816">
        <w:rPr>
          <w:rFonts w:ascii="Times New Roman" w:hAnsi="Times New Roman" w:cs="Times New Roman"/>
          <w:sz w:val="28"/>
          <w:szCs w:val="28"/>
          <w:lang w:val="uk-UA"/>
        </w:rPr>
        <w:t>ле є важким розрахунок</w:t>
      </w:r>
      <w:r w:rsidRPr="00F46816">
        <w:rPr>
          <w:rFonts w:ascii="Times New Roman" w:hAnsi="Times New Roman" w:cs="Times New Roman"/>
          <w:sz w:val="28"/>
          <w:szCs w:val="28"/>
        </w:rPr>
        <w:t xml:space="preserve">, скільки пацієнтів </w:t>
      </w:r>
      <w:proofErr w:type="gramStart"/>
      <w:r w:rsidRPr="00F46816">
        <w:rPr>
          <w:rFonts w:ascii="Times New Roman" w:hAnsi="Times New Roman" w:cs="Times New Roman"/>
          <w:sz w:val="28"/>
          <w:szCs w:val="28"/>
        </w:rPr>
        <w:t>в</w:t>
      </w:r>
      <w:proofErr w:type="gramEnd"/>
      <w:r w:rsidRPr="00F46816">
        <w:rPr>
          <w:rFonts w:ascii="Times New Roman" w:hAnsi="Times New Roman" w:cs="Times New Roman"/>
          <w:sz w:val="28"/>
          <w:szCs w:val="28"/>
        </w:rPr>
        <w:t xml:space="preserve"> цих категоріях потребують більшого, а скільки – меншого догляду.</w:t>
      </w:r>
    </w:p>
    <w:p w:rsidR="00EB1EC5" w:rsidRPr="00F46816" w:rsidRDefault="00EB1EC5" w:rsidP="00705987">
      <w:p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rPr>
        <w:t>Національний страховий фонд</w:t>
      </w:r>
      <w:r w:rsidRPr="00F46816">
        <w:rPr>
          <w:rFonts w:ascii="Times New Roman" w:hAnsi="Times New Roman" w:cs="Times New Roman"/>
          <w:sz w:val="28"/>
          <w:szCs w:val="28"/>
          <w:lang w:val="uk-UA"/>
        </w:rPr>
        <w:t xml:space="preserve"> Хорватії</w:t>
      </w:r>
      <w:r w:rsidRPr="00F46816">
        <w:rPr>
          <w:rFonts w:ascii="Times New Roman" w:hAnsi="Times New Roman" w:cs="Times New Roman"/>
          <w:sz w:val="28"/>
          <w:szCs w:val="28"/>
        </w:rPr>
        <w:t xml:space="preserve"> почав з введення додаткового доходу для терапевтів. </w:t>
      </w:r>
      <w:r w:rsidRPr="00F46816">
        <w:rPr>
          <w:rFonts w:ascii="Times New Roman" w:hAnsi="Times New Roman" w:cs="Times New Roman"/>
          <w:sz w:val="28"/>
          <w:szCs w:val="28"/>
          <w:lang w:val="uk-UA"/>
        </w:rPr>
        <w:t>Їм</w:t>
      </w:r>
      <w:r w:rsidRPr="00F46816">
        <w:rPr>
          <w:rFonts w:ascii="Times New Roman" w:hAnsi="Times New Roman" w:cs="Times New Roman"/>
          <w:sz w:val="28"/>
          <w:szCs w:val="28"/>
        </w:rPr>
        <w:t xml:space="preserve"> </w:t>
      </w:r>
      <w:proofErr w:type="gramStart"/>
      <w:r w:rsidRPr="00F46816">
        <w:rPr>
          <w:rFonts w:ascii="Times New Roman" w:hAnsi="Times New Roman" w:cs="Times New Roman"/>
          <w:sz w:val="28"/>
          <w:szCs w:val="28"/>
        </w:rPr>
        <w:t>дозвол</w:t>
      </w:r>
      <w:r w:rsidRPr="00F46816">
        <w:rPr>
          <w:rFonts w:ascii="Times New Roman" w:hAnsi="Times New Roman" w:cs="Times New Roman"/>
          <w:sz w:val="28"/>
          <w:szCs w:val="28"/>
          <w:lang w:val="uk-UA"/>
        </w:rPr>
        <w:t>яється</w:t>
      </w:r>
      <w:proofErr w:type="gramEnd"/>
      <w:r w:rsidRPr="00F46816">
        <w:rPr>
          <w:rFonts w:ascii="Times New Roman" w:hAnsi="Times New Roman" w:cs="Times New Roman"/>
          <w:sz w:val="28"/>
          <w:szCs w:val="28"/>
        </w:rPr>
        <w:t xml:space="preserve"> робити обмежену кількість процедур та отримувати за це плату. </w:t>
      </w:r>
      <w:r w:rsidRPr="00F46816">
        <w:rPr>
          <w:rFonts w:ascii="Times New Roman" w:hAnsi="Times New Roman" w:cs="Times New Roman"/>
          <w:sz w:val="28"/>
          <w:szCs w:val="28"/>
          <w:lang w:val="uk-UA"/>
        </w:rPr>
        <w:t>Ще</w:t>
      </w:r>
      <w:r w:rsidRPr="00F46816">
        <w:rPr>
          <w:rFonts w:ascii="Times New Roman" w:hAnsi="Times New Roman" w:cs="Times New Roman"/>
          <w:sz w:val="28"/>
          <w:szCs w:val="28"/>
        </w:rPr>
        <w:t xml:space="preserve"> лікарі отримують деякі привілеї від різн</w:t>
      </w:r>
      <w:r w:rsidRPr="00F46816">
        <w:rPr>
          <w:rFonts w:ascii="Times New Roman" w:hAnsi="Times New Roman" w:cs="Times New Roman"/>
          <w:sz w:val="28"/>
          <w:szCs w:val="28"/>
          <w:lang w:val="uk-UA"/>
        </w:rPr>
        <w:t>оманітних видів</w:t>
      </w:r>
      <w:r w:rsidRPr="00F46816">
        <w:rPr>
          <w:rFonts w:ascii="Times New Roman" w:hAnsi="Times New Roman" w:cs="Times New Roman"/>
          <w:sz w:val="28"/>
          <w:szCs w:val="28"/>
        </w:rPr>
        <w:t xml:space="preserve"> послуг. Також Національна страхова компанія </w:t>
      </w:r>
      <w:r w:rsidRPr="00F46816">
        <w:rPr>
          <w:rFonts w:ascii="Times New Roman" w:hAnsi="Times New Roman" w:cs="Times New Roman"/>
          <w:sz w:val="28"/>
          <w:szCs w:val="28"/>
          <w:lang w:val="uk-UA"/>
        </w:rPr>
        <w:t>про</w:t>
      </w:r>
      <w:r w:rsidRPr="00F46816">
        <w:rPr>
          <w:rFonts w:ascii="Times New Roman" w:hAnsi="Times New Roman" w:cs="Times New Roman"/>
          <w:sz w:val="28"/>
          <w:szCs w:val="28"/>
        </w:rPr>
        <w:t>аналі</w:t>
      </w:r>
      <w:r w:rsidRPr="00F46816">
        <w:rPr>
          <w:rFonts w:ascii="Times New Roman" w:hAnsi="Times New Roman" w:cs="Times New Roman"/>
          <w:sz w:val="28"/>
          <w:szCs w:val="28"/>
          <w:lang w:val="uk-UA"/>
        </w:rPr>
        <w:t>зовує</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основні</w:t>
      </w:r>
      <w:r w:rsidRPr="00F46816">
        <w:rPr>
          <w:rFonts w:ascii="Times New Roman" w:hAnsi="Times New Roman" w:cs="Times New Roman"/>
          <w:sz w:val="28"/>
          <w:szCs w:val="28"/>
        </w:rPr>
        <w:t xml:space="preserve"> показники продуктивності лікаря. </w:t>
      </w:r>
      <w:proofErr w:type="gramStart"/>
      <w:r w:rsidRPr="00F46816">
        <w:rPr>
          <w:rFonts w:ascii="Times New Roman" w:hAnsi="Times New Roman" w:cs="Times New Roman"/>
          <w:sz w:val="28"/>
          <w:szCs w:val="28"/>
        </w:rPr>
        <w:t>Ц</w:t>
      </w:r>
      <w:proofErr w:type="gramEnd"/>
      <w:r w:rsidRPr="00F46816">
        <w:rPr>
          <w:rFonts w:ascii="Times New Roman" w:hAnsi="Times New Roman" w:cs="Times New Roman"/>
          <w:sz w:val="28"/>
          <w:szCs w:val="28"/>
        </w:rPr>
        <w:t xml:space="preserve">і показники також </w:t>
      </w:r>
      <w:r w:rsidRPr="00F46816">
        <w:rPr>
          <w:rFonts w:ascii="Times New Roman" w:hAnsi="Times New Roman" w:cs="Times New Roman"/>
          <w:sz w:val="28"/>
          <w:szCs w:val="28"/>
          <w:lang w:val="uk-UA"/>
        </w:rPr>
        <w:t>невагомим</w:t>
      </w:r>
      <w:r w:rsidRPr="00F46816">
        <w:rPr>
          <w:rFonts w:ascii="Times New Roman" w:hAnsi="Times New Roman" w:cs="Times New Roman"/>
          <w:sz w:val="28"/>
          <w:szCs w:val="28"/>
        </w:rPr>
        <w:t xml:space="preserve"> чином</w:t>
      </w:r>
      <w:r w:rsidRPr="00F46816">
        <w:rPr>
          <w:rFonts w:ascii="Times New Roman" w:hAnsi="Times New Roman" w:cs="Times New Roman"/>
          <w:sz w:val="28"/>
          <w:szCs w:val="28"/>
          <w:lang w:val="uk-UA"/>
        </w:rPr>
        <w:t xml:space="preserve"> можуть </w:t>
      </w:r>
      <w:r w:rsidRPr="00F46816">
        <w:rPr>
          <w:rFonts w:ascii="Times New Roman" w:hAnsi="Times New Roman" w:cs="Times New Roman"/>
          <w:sz w:val="28"/>
          <w:szCs w:val="28"/>
        </w:rPr>
        <w:t>вплива</w:t>
      </w:r>
      <w:r w:rsidRPr="00F46816">
        <w:rPr>
          <w:rFonts w:ascii="Times New Roman" w:hAnsi="Times New Roman" w:cs="Times New Roman"/>
          <w:sz w:val="28"/>
          <w:szCs w:val="28"/>
          <w:lang w:val="uk-UA"/>
        </w:rPr>
        <w:t xml:space="preserve">ти </w:t>
      </w:r>
      <w:r w:rsidRPr="00F46816">
        <w:rPr>
          <w:rFonts w:ascii="Times New Roman" w:hAnsi="Times New Roman" w:cs="Times New Roman"/>
          <w:sz w:val="28"/>
          <w:szCs w:val="28"/>
        </w:rPr>
        <w:t xml:space="preserve">на дохід </w:t>
      </w:r>
      <w:r w:rsidRPr="00F46816">
        <w:rPr>
          <w:rFonts w:ascii="Times New Roman" w:hAnsi="Times New Roman" w:cs="Times New Roman"/>
          <w:sz w:val="28"/>
          <w:szCs w:val="28"/>
          <w:lang w:val="uk-UA"/>
        </w:rPr>
        <w:t xml:space="preserve">сімейного </w:t>
      </w:r>
      <w:r w:rsidRPr="00F46816">
        <w:rPr>
          <w:rFonts w:ascii="Times New Roman" w:hAnsi="Times New Roman" w:cs="Times New Roman"/>
          <w:sz w:val="28"/>
          <w:szCs w:val="28"/>
        </w:rPr>
        <w:t>лікаря.</w:t>
      </w:r>
    </w:p>
    <w:p w:rsidR="00EB1EC5" w:rsidRPr="00F46816" w:rsidRDefault="00EB1EC5" w:rsidP="00705987">
      <w:p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lang w:val="uk-UA"/>
        </w:rPr>
        <w:t xml:space="preserve">В Хорватії існують </w:t>
      </w:r>
      <w:r w:rsidRPr="00F46816">
        <w:rPr>
          <w:rFonts w:ascii="Times New Roman" w:hAnsi="Times New Roman" w:cs="Times New Roman"/>
          <w:sz w:val="28"/>
          <w:szCs w:val="28"/>
        </w:rPr>
        <w:t>3 рівні сервісу сімейного лікаря:</w:t>
      </w:r>
    </w:p>
    <w:p w:rsidR="00EB1EC5" w:rsidRPr="00F46816" w:rsidRDefault="00EB1EC5" w:rsidP="00705987">
      <w:pPr>
        <w:numPr>
          <w:ilvl w:val="0"/>
          <w:numId w:val="18"/>
        </w:num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rPr>
        <w:lastRenderedPageBreak/>
        <w:t xml:space="preserve">процедури, </w:t>
      </w:r>
      <w:r w:rsidRPr="00F46816">
        <w:rPr>
          <w:rFonts w:ascii="Times New Roman" w:hAnsi="Times New Roman" w:cs="Times New Roman"/>
          <w:sz w:val="28"/>
          <w:szCs w:val="28"/>
          <w:lang w:val="uk-UA"/>
        </w:rPr>
        <w:t>що</w:t>
      </w:r>
      <w:r w:rsidRPr="00F46816">
        <w:rPr>
          <w:rFonts w:ascii="Times New Roman" w:hAnsi="Times New Roman" w:cs="Times New Roman"/>
          <w:sz w:val="28"/>
          <w:szCs w:val="28"/>
        </w:rPr>
        <w:t xml:space="preserve"> не вимагають </w:t>
      </w:r>
      <w:proofErr w:type="gramStart"/>
      <w:r w:rsidRPr="00F46816">
        <w:rPr>
          <w:rFonts w:ascii="Times New Roman" w:hAnsi="Times New Roman" w:cs="Times New Roman"/>
          <w:sz w:val="28"/>
          <w:szCs w:val="28"/>
        </w:rPr>
        <w:t>спец</w:t>
      </w:r>
      <w:proofErr w:type="gramEnd"/>
      <w:r w:rsidRPr="00F46816">
        <w:rPr>
          <w:rFonts w:ascii="Times New Roman" w:hAnsi="Times New Roman" w:cs="Times New Roman"/>
          <w:sz w:val="28"/>
          <w:szCs w:val="28"/>
        </w:rPr>
        <w:t>іал</w:t>
      </w:r>
      <w:r w:rsidRPr="00F46816">
        <w:rPr>
          <w:rFonts w:ascii="Times New Roman" w:hAnsi="Times New Roman" w:cs="Times New Roman"/>
          <w:sz w:val="28"/>
          <w:szCs w:val="28"/>
          <w:lang w:val="uk-UA"/>
        </w:rPr>
        <w:t>ізованого</w:t>
      </w:r>
      <w:r w:rsidRPr="00F46816">
        <w:rPr>
          <w:rFonts w:ascii="Times New Roman" w:hAnsi="Times New Roman" w:cs="Times New Roman"/>
          <w:sz w:val="28"/>
          <w:szCs w:val="28"/>
        </w:rPr>
        <w:t xml:space="preserve"> обладнання та спеціальних знань. </w:t>
      </w:r>
      <w:r w:rsidRPr="00F46816">
        <w:rPr>
          <w:rFonts w:ascii="Times New Roman" w:hAnsi="Times New Roman" w:cs="Times New Roman"/>
          <w:sz w:val="28"/>
          <w:szCs w:val="28"/>
          <w:lang w:val="uk-UA"/>
        </w:rPr>
        <w:t xml:space="preserve">Це, наприклад, </w:t>
      </w:r>
      <w:r w:rsidRPr="00F46816">
        <w:rPr>
          <w:rFonts w:ascii="Times New Roman" w:hAnsi="Times New Roman" w:cs="Times New Roman"/>
          <w:sz w:val="28"/>
          <w:szCs w:val="28"/>
        </w:rPr>
        <w:t>повсякдення робота з пацієнтами;</w:t>
      </w:r>
    </w:p>
    <w:p w:rsidR="00EB1EC5" w:rsidRPr="00F46816" w:rsidRDefault="00EB1EC5" w:rsidP="00705987">
      <w:pPr>
        <w:numPr>
          <w:ilvl w:val="0"/>
          <w:numId w:val="18"/>
        </w:num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rPr>
        <w:t xml:space="preserve">процедури, </w:t>
      </w:r>
      <w:r w:rsidRPr="00F46816">
        <w:rPr>
          <w:rFonts w:ascii="Times New Roman" w:hAnsi="Times New Roman" w:cs="Times New Roman"/>
          <w:sz w:val="28"/>
          <w:szCs w:val="28"/>
          <w:lang w:val="uk-UA"/>
        </w:rPr>
        <w:t>які</w:t>
      </w:r>
      <w:r w:rsidRPr="00F46816">
        <w:rPr>
          <w:rFonts w:ascii="Times New Roman" w:hAnsi="Times New Roman" w:cs="Times New Roman"/>
          <w:sz w:val="28"/>
          <w:szCs w:val="28"/>
        </w:rPr>
        <w:t xml:space="preserve"> вимагають додатков</w:t>
      </w:r>
      <w:r w:rsidRPr="00F46816">
        <w:rPr>
          <w:rFonts w:ascii="Times New Roman" w:hAnsi="Times New Roman" w:cs="Times New Roman"/>
          <w:sz w:val="28"/>
          <w:szCs w:val="28"/>
          <w:lang w:val="uk-UA"/>
        </w:rPr>
        <w:t>ого досві</w:t>
      </w:r>
      <w:proofErr w:type="gramStart"/>
      <w:r w:rsidRPr="00F46816">
        <w:rPr>
          <w:rFonts w:ascii="Times New Roman" w:hAnsi="Times New Roman" w:cs="Times New Roman"/>
          <w:sz w:val="28"/>
          <w:szCs w:val="28"/>
          <w:lang w:val="uk-UA"/>
        </w:rPr>
        <w:t xml:space="preserve">ду </w:t>
      </w:r>
      <w:r w:rsidRPr="00F46816">
        <w:rPr>
          <w:rFonts w:ascii="Times New Roman" w:hAnsi="Times New Roman" w:cs="Times New Roman"/>
          <w:sz w:val="28"/>
          <w:szCs w:val="28"/>
        </w:rPr>
        <w:t>та</w:t>
      </w:r>
      <w:proofErr w:type="gramEnd"/>
      <w:r w:rsidRPr="00F46816">
        <w:rPr>
          <w:rFonts w:ascii="Times New Roman" w:hAnsi="Times New Roman" w:cs="Times New Roman"/>
          <w:sz w:val="28"/>
          <w:szCs w:val="28"/>
        </w:rPr>
        <w:t xml:space="preserve"> обладнання</w:t>
      </w:r>
      <w:r w:rsidRPr="00F46816">
        <w:rPr>
          <w:rFonts w:ascii="Times New Roman" w:hAnsi="Times New Roman" w:cs="Times New Roman"/>
          <w:sz w:val="28"/>
          <w:szCs w:val="28"/>
          <w:lang w:val="uk-UA"/>
        </w:rPr>
        <w:t xml:space="preserve">. </w:t>
      </w:r>
      <w:r w:rsidRPr="00F46816">
        <w:rPr>
          <w:rFonts w:ascii="Times New Roman" w:hAnsi="Times New Roman" w:cs="Times New Roman"/>
          <w:sz w:val="28"/>
          <w:szCs w:val="28"/>
        </w:rPr>
        <w:t xml:space="preserve">Лікарям </w:t>
      </w:r>
      <w:r w:rsidRPr="00F46816">
        <w:rPr>
          <w:rFonts w:ascii="Times New Roman" w:hAnsi="Times New Roman" w:cs="Times New Roman"/>
          <w:sz w:val="28"/>
          <w:szCs w:val="28"/>
          <w:lang w:val="uk-UA"/>
        </w:rPr>
        <w:t xml:space="preserve">також </w:t>
      </w:r>
      <w:r w:rsidRPr="00F46816">
        <w:rPr>
          <w:rFonts w:ascii="Times New Roman" w:hAnsi="Times New Roman" w:cs="Times New Roman"/>
          <w:sz w:val="28"/>
          <w:szCs w:val="28"/>
        </w:rPr>
        <w:t xml:space="preserve">дозволено виставляти рахунки </w:t>
      </w:r>
      <w:r w:rsidRPr="00F46816">
        <w:rPr>
          <w:rFonts w:ascii="Times New Roman" w:hAnsi="Times New Roman" w:cs="Times New Roman"/>
          <w:sz w:val="28"/>
          <w:szCs w:val="28"/>
          <w:lang w:val="uk-UA"/>
        </w:rPr>
        <w:t>за</w:t>
      </w:r>
      <w:r w:rsidRPr="00F46816">
        <w:rPr>
          <w:rFonts w:ascii="Times New Roman" w:hAnsi="Times New Roman" w:cs="Times New Roman"/>
          <w:sz w:val="28"/>
          <w:szCs w:val="28"/>
        </w:rPr>
        <w:t xml:space="preserve"> ці процедури;</w:t>
      </w:r>
    </w:p>
    <w:p w:rsidR="00EB1EC5" w:rsidRPr="00F46816" w:rsidRDefault="00EB1EC5" w:rsidP="00705987">
      <w:pPr>
        <w:numPr>
          <w:ilvl w:val="0"/>
          <w:numId w:val="18"/>
        </w:num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rPr>
        <w:t xml:space="preserve">процедури, </w:t>
      </w:r>
      <w:r w:rsidRPr="00F46816">
        <w:rPr>
          <w:rFonts w:ascii="Times New Roman" w:hAnsi="Times New Roman" w:cs="Times New Roman"/>
          <w:sz w:val="28"/>
          <w:szCs w:val="28"/>
          <w:lang w:val="uk-UA"/>
        </w:rPr>
        <w:t xml:space="preserve">такі </w:t>
      </w:r>
      <w:r w:rsidRPr="00F46816">
        <w:rPr>
          <w:rFonts w:ascii="Times New Roman" w:hAnsi="Times New Roman" w:cs="Times New Roman"/>
          <w:sz w:val="28"/>
          <w:szCs w:val="28"/>
        </w:rPr>
        <w:t xml:space="preserve">як ультразвукова діагностика. </w:t>
      </w:r>
      <w:r w:rsidRPr="00F46816">
        <w:rPr>
          <w:rFonts w:ascii="Times New Roman" w:hAnsi="Times New Roman" w:cs="Times New Roman"/>
          <w:sz w:val="28"/>
          <w:szCs w:val="28"/>
          <w:lang w:val="uk-UA"/>
        </w:rPr>
        <w:t>Але</w:t>
      </w:r>
      <w:r w:rsidRPr="00F46816">
        <w:rPr>
          <w:rFonts w:ascii="Times New Roman" w:hAnsi="Times New Roman" w:cs="Times New Roman"/>
          <w:sz w:val="28"/>
          <w:szCs w:val="28"/>
        </w:rPr>
        <w:t xml:space="preserve"> для цього лікарям</w:t>
      </w:r>
      <w:r w:rsidRPr="00F46816">
        <w:rPr>
          <w:rFonts w:ascii="Times New Roman" w:hAnsi="Times New Roman" w:cs="Times New Roman"/>
          <w:sz w:val="28"/>
          <w:szCs w:val="28"/>
          <w:lang w:val="uk-UA"/>
        </w:rPr>
        <w:t xml:space="preserve"> загальної практики</w:t>
      </w:r>
      <w:r w:rsidRPr="00F46816">
        <w:rPr>
          <w:rFonts w:ascii="Times New Roman" w:hAnsi="Times New Roman" w:cs="Times New Roman"/>
          <w:sz w:val="28"/>
          <w:szCs w:val="28"/>
        </w:rPr>
        <w:t xml:space="preserve"> потрібне додаткове обладнання та </w:t>
      </w:r>
      <w:r w:rsidRPr="00F46816">
        <w:rPr>
          <w:rFonts w:ascii="Times New Roman" w:hAnsi="Times New Roman" w:cs="Times New Roman"/>
          <w:sz w:val="28"/>
          <w:szCs w:val="28"/>
          <w:lang w:val="uk-UA"/>
        </w:rPr>
        <w:t>знання</w:t>
      </w:r>
      <w:r w:rsidRPr="00F46816">
        <w:rPr>
          <w:rFonts w:ascii="Times New Roman" w:hAnsi="Times New Roman" w:cs="Times New Roman"/>
          <w:sz w:val="28"/>
          <w:szCs w:val="28"/>
        </w:rPr>
        <w:t xml:space="preserve">, тому багато лікарів не зацікавлені в цьому. Це </w:t>
      </w:r>
      <w:r w:rsidRPr="00F46816">
        <w:rPr>
          <w:rFonts w:ascii="Times New Roman" w:hAnsi="Times New Roman" w:cs="Times New Roman"/>
          <w:sz w:val="28"/>
          <w:szCs w:val="28"/>
          <w:lang w:val="uk-UA"/>
        </w:rPr>
        <w:t xml:space="preserve">є </w:t>
      </w:r>
      <w:r w:rsidRPr="00F46816">
        <w:rPr>
          <w:rFonts w:ascii="Times New Roman" w:hAnsi="Times New Roman" w:cs="Times New Roman"/>
          <w:sz w:val="28"/>
          <w:szCs w:val="28"/>
        </w:rPr>
        <w:t>затратн</w:t>
      </w:r>
      <w:r w:rsidRPr="00F46816">
        <w:rPr>
          <w:rFonts w:ascii="Times New Roman" w:hAnsi="Times New Roman" w:cs="Times New Roman"/>
          <w:sz w:val="28"/>
          <w:szCs w:val="28"/>
          <w:lang w:val="uk-UA"/>
        </w:rPr>
        <w:t xml:space="preserve">о </w:t>
      </w:r>
      <w:r w:rsidRPr="00F46816">
        <w:rPr>
          <w:rFonts w:ascii="Times New Roman" w:hAnsi="Times New Roman" w:cs="Times New Roman"/>
          <w:sz w:val="28"/>
          <w:szCs w:val="28"/>
        </w:rPr>
        <w:t>з точки зору інвестицій та часу</w:t>
      </w:r>
      <w:r w:rsidRPr="00F46816">
        <w:rPr>
          <w:rFonts w:ascii="Times New Roman" w:hAnsi="Times New Roman" w:cs="Times New Roman"/>
          <w:sz w:val="28"/>
          <w:szCs w:val="28"/>
          <w:lang w:val="uk-UA"/>
        </w:rPr>
        <w:t>.</w:t>
      </w:r>
    </w:p>
    <w:p w:rsidR="00EB1EC5" w:rsidRPr="00F46816" w:rsidRDefault="00EB1EC5" w:rsidP="00705987">
      <w:pPr>
        <w:spacing w:after="0" w:line="360" w:lineRule="auto"/>
        <w:ind w:firstLine="709"/>
        <w:jc w:val="both"/>
        <w:rPr>
          <w:rFonts w:ascii="Times New Roman" w:hAnsi="Times New Roman" w:cs="Times New Roman"/>
          <w:sz w:val="28"/>
          <w:szCs w:val="28"/>
        </w:rPr>
      </w:pPr>
      <w:r w:rsidRPr="00F46816">
        <w:rPr>
          <w:rFonts w:ascii="Times New Roman" w:hAnsi="Times New Roman" w:cs="Times New Roman"/>
          <w:sz w:val="28"/>
          <w:szCs w:val="28"/>
        </w:rPr>
        <w:t>Однією з основних частин роботи лі</w:t>
      </w:r>
      <w:proofErr w:type="gramStart"/>
      <w:r w:rsidRPr="00F46816">
        <w:rPr>
          <w:rFonts w:ascii="Times New Roman" w:hAnsi="Times New Roman" w:cs="Times New Roman"/>
          <w:sz w:val="28"/>
          <w:szCs w:val="28"/>
        </w:rPr>
        <w:t>каря</w:t>
      </w:r>
      <w:proofErr w:type="gramEnd"/>
      <w:r w:rsidRPr="00F46816">
        <w:rPr>
          <w:rFonts w:ascii="Times New Roman" w:hAnsi="Times New Roman" w:cs="Times New Roman"/>
          <w:sz w:val="28"/>
          <w:szCs w:val="28"/>
        </w:rPr>
        <w:t xml:space="preserve"> є виписування рецептів. В Хорватії </w:t>
      </w:r>
      <w:r w:rsidRPr="00F46816">
        <w:rPr>
          <w:rFonts w:ascii="Times New Roman" w:hAnsi="Times New Roman" w:cs="Times New Roman"/>
          <w:sz w:val="28"/>
          <w:szCs w:val="28"/>
          <w:lang w:val="uk-UA"/>
        </w:rPr>
        <w:t>лікарі</w:t>
      </w:r>
      <w:r w:rsidRPr="00F46816">
        <w:rPr>
          <w:rFonts w:ascii="Times New Roman" w:hAnsi="Times New Roman" w:cs="Times New Roman"/>
          <w:sz w:val="28"/>
          <w:szCs w:val="28"/>
        </w:rPr>
        <w:t xml:space="preserve"> </w:t>
      </w:r>
      <w:r w:rsidRPr="00F46816">
        <w:rPr>
          <w:rFonts w:ascii="Times New Roman" w:hAnsi="Times New Roman" w:cs="Times New Roman"/>
          <w:sz w:val="28"/>
          <w:szCs w:val="28"/>
          <w:lang w:val="uk-UA"/>
        </w:rPr>
        <w:t xml:space="preserve">часто </w:t>
      </w:r>
      <w:r w:rsidRPr="00F46816">
        <w:rPr>
          <w:rFonts w:ascii="Times New Roman" w:hAnsi="Times New Roman" w:cs="Times New Roman"/>
          <w:sz w:val="28"/>
          <w:szCs w:val="28"/>
        </w:rPr>
        <w:t>надають перевагу дженерикам при створенні рецепту.</w:t>
      </w:r>
      <w:r w:rsidRPr="00F46816">
        <w:rPr>
          <w:rFonts w:ascii="Times New Roman" w:hAnsi="Times New Roman" w:cs="Times New Roman"/>
          <w:sz w:val="28"/>
          <w:szCs w:val="28"/>
          <w:lang w:val="uk-UA"/>
        </w:rPr>
        <w:t xml:space="preserve"> Дженериком</w:t>
      </w:r>
      <w:r w:rsidRPr="00F46816">
        <w:rPr>
          <w:rFonts w:ascii="Times New Roman" w:hAnsi="Times New Roman" w:cs="Times New Roman"/>
          <w:color w:val="222222"/>
          <w:sz w:val="28"/>
          <w:szCs w:val="28"/>
          <w:shd w:val="clear" w:color="auto" w:fill="FFFFFF"/>
        </w:rPr>
        <w:t xml:space="preserve"> є</w:t>
      </w:r>
      <w:r w:rsidRPr="00F46816">
        <w:rPr>
          <w:rFonts w:ascii="Times New Roman" w:hAnsi="Times New Roman" w:cs="Times New Roman"/>
          <w:color w:val="222222"/>
          <w:sz w:val="28"/>
          <w:szCs w:val="28"/>
          <w:shd w:val="clear" w:color="auto" w:fill="FFFFFF"/>
          <w:lang w:val="uk-UA"/>
        </w:rPr>
        <w:t xml:space="preserve"> </w:t>
      </w:r>
      <w:r w:rsidRPr="00F46816">
        <w:rPr>
          <w:rFonts w:ascii="Times New Roman" w:hAnsi="Times New Roman" w:cs="Times New Roman"/>
          <w:sz w:val="28"/>
          <w:szCs w:val="28"/>
        </w:rPr>
        <w:t xml:space="preserve">непатентований лікарський препарат, </w:t>
      </w:r>
      <w:r w:rsidRPr="00F46816">
        <w:rPr>
          <w:rFonts w:ascii="Times New Roman" w:hAnsi="Times New Roman" w:cs="Times New Roman"/>
          <w:sz w:val="28"/>
          <w:szCs w:val="28"/>
          <w:lang w:val="uk-UA"/>
        </w:rPr>
        <w:t>якмй</w:t>
      </w:r>
      <w:r w:rsidRPr="00F46816">
        <w:rPr>
          <w:rFonts w:ascii="Times New Roman" w:hAnsi="Times New Roman" w:cs="Times New Roman"/>
          <w:sz w:val="28"/>
          <w:szCs w:val="28"/>
        </w:rPr>
        <w:t xml:space="preserve"> є відтворенням оригінального препарату</w:t>
      </w:r>
      <w:r w:rsidRPr="00F46816">
        <w:rPr>
          <w:rFonts w:ascii="Times New Roman" w:hAnsi="Times New Roman" w:cs="Times New Roman"/>
          <w:sz w:val="28"/>
          <w:szCs w:val="28"/>
          <w:lang w:val="uk-UA"/>
        </w:rPr>
        <w:t xml:space="preserve"> у</w:t>
      </w:r>
      <w:r w:rsidRPr="00F46816">
        <w:rPr>
          <w:rFonts w:ascii="Times New Roman" w:hAnsi="Times New Roman" w:cs="Times New Roman"/>
          <w:sz w:val="28"/>
          <w:szCs w:val="28"/>
        </w:rPr>
        <w:t xml:space="preserve"> як</w:t>
      </w:r>
      <w:r w:rsidRPr="00F46816">
        <w:rPr>
          <w:rFonts w:ascii="Times New Roman" w:hAnsi="Times New Roman" w:cs="Times New Roman"/>
          <w:sz w:val="28"/>
          <w:szCs w:val="28"/>
          <w:lang w:val="uk-UA"/>
        </w:rPr>
        <w:t xml:space="preserve">ого </w:t>
      </w:r>
      <w:r w:rsidRPr="00F46816">
        <w:rPr>
          <w:rFonts w:ascii="Times New Roman" w:hAnsi="Times New Roman" w:cs="Times New Roman"/>
          <w:sz w:val="28"/>
          <w:szCs w:val="28"/>
        </w:rPr>
        <w:t>закінчився термін патентного захисту</w:t>
      </w:r>
      <w:r w:rsidRPr="00F46816">
        <w:rPr>
          <w:rFonts w:ascii="Times New Roman" w:hAnsi="Times New Roman" w:cs="Times New Roman"/>
          <w:sz w:val="28"/>
          <w:szCs w:val="28"/>
          <w:lang w:val="uk-UA"/>
        </w:rPr>
        <w:t>.</w:t>
      </w:r>
      <w:r w:rsidRPr="00F46816">
        <w:rPr>
          <w:rFonts w:ascii="Times New Roman" w:hAnsi="Times New Roman" w:cs="Times New Roman"/>
          <w:sz w:val="28"/>
          <w:szCs w:val="28"/>
        </w:rPr>
        <w:t xml:space="preserve"> Призначення та рецепти часто</w:t>
      </w:r>
      <w:r w:rsidRPr="00F46816">
        <w:rPr>
          <w:rFonts w:ascii="Times New Roman" w:hAnsi="Times New Roman" w:cs="Times New Roman"/>
          <w:sz w:val="28"/>
          <w:szCs w:val="28"/>
          <w:lang w:val="uk-UA"/>
        </w:rPr>
        <w:t xml:space="preserve"> є повторюваними</w:t>
      </w:r>
      <w:r w:rsidRPr="00F46816">
        <w:rPr>
          <w:rFonts w:ascii="Times New Roman" w:hAnsi="Times New Roman" w:cs="Times New Roman"/>
          <w:sz w:val="28"/>
          <w:szCs w:val="28"/>
        </w:rPr>
        <w:t>, але можуть бути не</w:t>
      </w:r>
      <w:r w:rsidRPr="00F46816">
        <w:rPr>
          <w:rFonts w:ascii="Times New Roman" w:hAnsi="Times New Roman" w:cs="Times New Roman"/>
          <w:sz w:val="28"/>
          <w:szCs w:val="28"/>
          <w:lang w:val="uk-UA"/>
        </w:rPr>
        <w:t xml:space="preserve"> налагоджені</w:t>
      </w:r>
      <w:r w:rsidRPr="00F46816">
        <w:rPr>
          <w:rFonts w:ascii="Times New Roman" w:hAnsi="Times New Roman" w:cs="Times New Roman"/>
          <w:sz w:val="28"/>
          <w:szCs w:val="28"/>
        </w:rPr>
        <w:t xml:space="preserve"> процеси з точки зору переоформлення того чи іншого препарату. </w:t>
      </w:r>
      <w:r w:rsidRPr="00F46816">
        <w:rPr>
          <w:rFonts w:ascii="Times New Roman" w:hAnsi="Times New Roman" w:cs="Times New Roman"/>
          <w:sz w:val="28"/>
          <w:szCs w:val="28"/>
          <w:lang w:val="uk-UA"/>
        </w:rPr>
        <w:t>В</w:t>
      </w:r>
      <w:r w:rsidRPr="00F46816">
        <w:rPr>
          <w:rFonts w:ascii="Times New Roman" w:hAnsi="Times New Roman" w:cs="Times New Roman"/>
          <w:sz w:val="28"/>
          <w:szCs w:val="28"/>
        </w:rPr>
        <w:t xml:space="preserve"> Хорватії лікарям дозвол</w:t>
      </w:r>
      <w:r w:rsidRPr="00F46816">
        <w:rPr>
          <w:rFonts w:ascii="Times New Roman" w:hAnsi="Times New Roman" w:cs="Times New Roman"/>
          <w:sz w:val="28"/>
          <w:szCs w:val="28"/>
          <w:lang w:val="uk-UA"/>
        </w:rPr>
        <w:t>яється</w:t>
      </w:r>
      <w:r w:rsidRPr="00F46816">
        <w:rPr>
          <w:rFonts w:ascii="Times New Roman" w:hAnsi="Times New Roman" w:cs="Times New Roman"/>
          <w:sz w:val="28"/>
          <w:szCs w:val="28"/>
        </w:rPr>
        <w:t xml:space="preserve"> робити шаблони рецептів, </w:t>
      </w:r>
      <w:r w:rsidRPr="00F46816">
        <w:rPr>
          <w:rFonts w:ascii="Times New Roman" w:hAnsi="Times New Roman" w:cs="Times New Roman"/>
          <w:sz w:val="28"/>
          <w:szCs w:val="28"/>
          <w:lang w:val="uk-UA"/>
        </w:rPr>
        <w:t>які</w:t>
      </w:r>
      <w:r w:rsidRPr="00F46816">
        <w:rPr>
          <w:rFonts w:ascii="Times New Roman" w:hAnsi="Times New Roman" w:cs="Times New Roman"/>
          <w:sz w:val="28"/>
          <w:szCs w:val="28"/>
        </w:rPr>
        <w:t xml:space="preserve"> повторюються, </w:t>
      </w:r>
      <w:r w:rsidRPr="00F46816">
        <w:rPr>
          <w:rFonts w:ascii="Times New Roman" w:hAnsi="Times New Roman" w:cs="Times New Roman"/>
          <w:sz w:val="28"/>
          <w:szCs w:val="28"/>
          <w:lang w:val="uk-UA"/>
        </w:rPr>
        <w:t xml:space="preserve">але </w:t>
      </w:r>
      <w:r w:rsidRPr="00F46816">
        <w:rPr>
          <w:rFonts w:ascii="Times New Roman" w:hAnsi="Times New Roman" w:cs="Times New Roman"/>
          <w:sz w:val="28"/>
          <w:szCs w:val="28"/>
        </w:rPr>
        <w:t xml:space="preserve">на період до 6 місяців. </w:t>
      </w:r>
      <w:r w:rsidRPr="00F46816">
        <w:rPr>
          <w:rFonts w:ascii="Times New Roman" w:hAnsi="Times New Roman" w:cs="Times New Roman"/>
          <w:sz w:val="28"/>
          <w:szCs w:val="28"/>
          <w:lang w:val="uk-UA"/>
        </w:rPr>
        <w:t>Тобто</w:t>
      </w:r>
      <w:r w:rsidRPr="00F46816">
        <w:rPr>
          <w:rFonts w:ascii="Times New Roman" w:hAnsi="Times New Roman" w:cs="Times New Roman"/>
          <w:sz w:val="28"/>
          <w:szCs w:val="28"/>
        </w:rPr>
        <w:t>, лікар може призначити пацієнту лікування на півроку без повторного візиту.</w:t>
      </w:r>
    </w:p>
    <w:p w:rsidR="00EB1EC5" w:rsidRPr="00F46816" w:rsidRDefault="00EB1EC5" w:rsidP="00705987">
      <w:pPr>
        <w:spacing w:after="0" w:line="360" w:lineRule="auto"/>
        <w:ind w:firstLine="709"/>
        <w:jc w:val="both"/>
        <w:rPr>
          <w:rFonts w:ascii="Times New Roman" w:hAnsi="Times New Roman" w:cs="Times New Roman"/>
          <w:sz w:val="28"/>
          <w:szCs w:val="28"/>
          <w:lang w:val="uk-UA"/>
        </w:rPr>
      </w:pPr>
      <w:r w:rsidRPr="00F46816">
        <w:rPr>
          <w:rFonts w:ascii="Times New Roman" w:hAnsi="Times New Roman" w:cs="Times New Roman"/>
          <w:sz w:val="28"/>
          <w:szCs w:val="28"/>
        </w:rPr>
        <w:t xml:space="preserve">Якщо </w:t>
      </w:r>
      <w:r w:rsidRPr="00F46816">
        <w:rPr>
          <w:rFonts w:ascii="Times New Roman" w:hAnsi="Times New Roman" w:cs="Times New Roman"/>
          <w:sz w:val="28"/>
          <w:szCs w:val="28"/>
          <w:lang w:val="uk-UA"/>
        </w:rPr>
        <w:t xml:space="preserve">ж </w:t>
      </w:r>
      <w:proofErr w:type="gramStart"/>
      <w:r w:rsidRPr="00F46816">
        <w:rPr>
          <w:rFonts w:ascii="Times New Roman" w:hAnsi="Times New Roman" w:cs="Times New Roman"/>
          <w:sz w:val="28"/>
          <w:szCs w:val="28"/>
        </w:rPr>
        <w:t>л</w:t>
      </w:r>
      <w:proofErr w:type="gramEnd"/>
      <w:r w:rsidRPr="00F46816">
        <w:rPr>
          <w:rFonts w:ascii="Times New Roman" w:hAnsi="Times New Roman" w:cs="Times New Roman"/>
          <w:sz w:val="28"/>
          <w:szCs w:val="28"/>
        </w:rPr>
        <w:t>ікар помил</w:t>
      </w:r>
      <w:r w:rsidRPr="00F46816">
        <w:rPr>
          <w:rFonts w:ascii="Times New Roman" w:hAnsi="Times New Roman" w:cs="Times New Roman"/>
          <w:sz w:val="28"/>
          <w:szCs w:val="28"/>
          <w:lang w:val="uk-UA"/>
        </w:rPr>
        <w:t>яється</w:t>
      </w:r>
      <w:r w:rsidRPr="00F46816">
        <w:rPr>
          <w:rFonts w:ascii="Times New Roman" w:hAnsi="Times New Roman" w:cs="Times New Roman"/>
          <w:sz w:val="28"/>
          <w:szCs w:val="28"/>
        </w:rPr>
        <w:t xml:space="preserve"> з призначенням препарату, то він спла</w:t>
      </w:r>
      <w:r w:rsidRPr="00F46816">
        <w:rPr>
          <w:rFonts w:ascii="Times New Roman" w:hAnsi="Times New Roman" w:cs="Times New Roman"/>
          <w:sz w:val="28"/>
          <w:szCs w:val="28"/>
          <w:lang w:val="uk-UA"/>
        </w:rPr>
        <w:t>чує</w:t>
      </w:r>
      <w:r w:rsidRPr="00F46816">
        <w:rPr>
          <w:rFonts w:ascii="Times New Roman" w:hAnsi="Times New Roman" w:cs="Times New Roman"/>
          <w:sz w:val="28"/>
          <w:szCs w:val="28"/>
        </w:rPr>
        <w:t xml:space="preserve"> витрати за цю помилку. Тому лікар </w:t>
      </w:r>
      <w:r w:rsidRPr="00F46816">
        <w:rPr>
          <w:rFonts w:ascii="Times New Roman" w:hAnsi="Times New Roman" w:cs="Times New Roman"/>
          <w:sz w:val="28"/>
          <w:szCs w:val="28"/>
          <w:lang w:val="uk-UA"/>
        </w:rPr>
        <w:t>повинен призначати</w:t>
      </w:r>
      <w:r w:rsidRPr="00F46816">
        <w:rPr>
          <w:rFonts w:ascii="Times New Roman" w:hAnsi="Times New Roman" w:cs="Times New Roman"/>
          <w:sz w:val="28"/>
          <w:szCs w:val="28"/>
        </w:rPr>
        <w:t xml:space="preserve"> рецепти дуже </w:t>
      </w:r>
      <w:r w:rsidRPr="00F46816">
        <w:rPr>
          <w:rFonts w:ascii="Times New Roman" w:hAnsi="Times New Roman" w:cs="Times New Roman"/>
          <w:sz w:val="28"/>
          <w:szCs w:val="28"/>
          <w:lang w:val="uk-UA"/>
        </w:rPr>
        <w:t>ретельно</w:t>
      </w:r>
      <w:r w:rsidRPr="00F46816">
        <w:rPr>
          <w:rFonts w:ascii="Times New Roman" w:hAnsi="Times New Roman" w:cs="Times New Roman"/>
          <w:sz w:val="28"/>
          <w:szCs w:val="28"/>
        </w:rPr>
        <w:t xml:space="preserve">, на </w:t>
      </w:r>
      <w:proofErr w:type="gramStart"/>
      <w:r w:rsidRPr="00F46816">
        <w:rPr>
          <w:rFonts w:ascii="Times New Roman" w:hAnsi="Times New Roman" w:cs="Times New Roman"/>
          <w:sz w:val="28"/>
          <w:szCs w:val="28"/>
        </w:rPr>
        <w:t>п</w:t>
      </w:r>
      <w:proofErr w:type="gramEnd"/>
      <w:r w:rsidRPr="00F46816">
        <w:rPr>
          <w:rFonts w:ascii="Times New Roman" w:hAnsi="Times New Roman" w:cs="Times New Roman"/>
          <w:sz w:val="28"/>
          <w:szCs w:val="28"/>
        </w:rPr>
        <w:t xml:space="preserve">ідставі діагнозу. </w:t>
      </w:r>
      <w:r w:rsidRPr="00F46816">
        <w:rPr>
          <w:rFonts w:ascii="Times New Roman" w:hAnsi="Times New Roman" w:cs="Times New Roman"/>
          <w:sz w:val="28"/>
          <w:szCs w:val="28"/>
          <w:lang w:val="uk-UA"/>
        </w:rPr>
        <w:t>Це питання</w:t>
      </w:r>
      <w:r w:rsidRPr="00F46816">
        <w:rPr>
          <w:rFonts w:ascii="Times New Roman" w:hAnsi="Times New Roman" w:cs="Times New Roman"/>
          <w:sz w:val="28"/>
          <w:szCs w:val="28"/>
        </w:rPr>
        <w:t xml:space="preserve"> стоїть на порядку денному </w:t>
      </w:r>
      <w:r w:rsidRPr="00F46816">
        <w:rPr>
          <w:rFonts w:ascii="Times New Roman" w:hAnsi="Times New Roman" w:cs="Times New Roman"/>
          <w:sz w:val="28"/>
          <w:szCs w:val="28"/>
          <w:lang w:val="uk-UA"/>
        </w:rPr>
        <w:t xml:space="preserve">у </w:t>
      </w:r>
      <w:r w:rsidRPr="00F46816">
        <w:rPr>
          <w:rFonts w:ascii="Times New Roman" w:hAnsi="Times New Roman" w:cs="Times New Roman"/>
          <w:sz w:val="28"/>
          <w:szCs w:val="28"/>
        </w:rPr>
        <w:t>Хорватсько</w:t>
      </w:r>
      <w:r w:rsidRPr="00F46816">
        <w:rPr>
          <w:rFonts w:ascii="Times New Roman" w:hAnsi="Times New Roman" w:cs="Times New Roman"/>
          <w:sz w:val="28"/>
          <w:szCs w:val="28"/>
          <w:lang w:val="uk-UA"/>
        </w:rPr>
        <w:t xml:space="preserve">му </w:t>
      </w:r>
      <w:r w:rsidRPr="00F46816">
        <w:rPr>
          <w:rFonts w:ascii="Times New Roman" w:hAnsi="Times New Roman" w:cs="Times New Roman"/>
          <w:sz w:val="28"/>
          <w:szCs w:val="28"/>
        </w:rPr>
        <w:t>національно</w:t>
      </w:r>
      <w:r w:rsidRPr="00F46816">
        <w:rPr>
          <w:rFonts w:ascii="Times New Roman" w:hAnsi="Times New Roman" w:cs="Times New Roman"/>
          <w:sz w:val="28"/>
          <w:szCs w:val="28"/>
          <w:lang w:val="uk-UA"/>
        </w:rPr>
        <w:t>му</w:t>
      </w:r>
      <w:r w:rsidRPr="00F46816">
        <w:rPr>
          <w:rFonts w:ascii="Times New Roman" w:hAnsi="Times New Roman" w:cs="Times New Roman"/>
          <w:sz w:val="28"/>
          <w:szCs w:val="28"/>
        </w:rPr>
        <w:t xml:space="preserve"> страховому фонді.</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b/>
          <w:sz w:val="28"/>
          <w:szCs w:val="28"/>
          <w:lang w:eastAsia="ru-RU"/>
        </w:rPr>
      </w:pPr>
      <w:r w:rsidRPr="00F46816">
        <w:rPr>
          <w:rFonts w:ascii="Times New Roman" w:eastAsia="Times New Roman" w:hAnsi="Times New Roman" w:cs="Times New Roman"/>
          <w:sz w:val="28"/>
          <w:szCs w:val="28"/>
          <w:lang w:eastAsia="ru-RU"/>
        </w:rPr>
        <w:t>Європейський вибі</w:t>
      </w:r>
      <w:proofErr w:type="gramStart"/>
      <w:r w:rsidRPr="00F46816">
        <w:rPr>
          <w:rFonts w:ascii="Times New Roman" w:eastAsia="Times New Roman" w:hAnsi="Times New Roman" w:cs="Times New Roman"/>
          <w:sz w:val="28"/>
          <w:szCs w:val="28"/>
          <w:lang w:eastAsia="ru-RU"/>
        </w:rPr>
        <w:t>р</w:t>
      </w:r>
      <w:proofErr w:type="gramEnd"/>
      <w:r w:rsidRPr="00F46816">
        <w:rPr>
          <w:rFonts w:ascii="Times New Roman" w:eastAsia="Times New Roman" w:hAnsi="Times New Roman" w:cs="Times New Roman"/>
          <w:sz w:val="28"/>
          <w:szCs w:val="28"/>
          <w:lang w:eastAsia="ru-RU"/>
        </w:rPr>
        <w:t xml:space="preserve"> України — це шлях наближення до міжнародних стандартів демократії, громадянського суспільства, верховенства права та забезпечення прав і свобод людини та громадянина. Наша держава обрала шлях незалежного розвитку та закр</w:t>
      </w:r>
      <w:proofErr w:type="gramStart"/>
      <w:r w:rsidRPr="00F46816">
        <w:rPr>
          <w:rFonts w:ascii="Times New Roman" w:eastAsia="Times New Roman" w:hAnsi="Times New Roman" w:cs="Times New Roman"/>
          <w:sz w:val="28"/>
          <w:szCs w:val="28"/>
          <w:lang w:eastAsia="ru-RU"/>
        </w:rPr>
        <w:t>i</w:t>
      </w:r>
      <w:proofErr w:type="gramEnd"/>
      <w:r w:rsidRPr="00F46816">
        <w:rPr>
          <w:rFonts w:ascii="Times New Roman" w:eastAsia="Times New Roman" w:hAnsi="Times New Roman" w:cs="Times New Roman"/>
          <w:sz w:val="28"/>
          <w:szCs w:val="28"/>
          <w:lang w:eastAsia="ru-RU"/>
        </w:rPr>
        <w:t xml:space="preserve">пила це у Конституцiї, вона пiдтвердила своє прагнення будувати демократичну, соцiальну i правову державу, змiстом та спрямованiстю дiяльностi якої визначено права та свободи людини i їх гарантiї. </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Сучасна Україна переживає пер</w:t>
      </w:r>
      <w:proofErr w:type="gramStart"/>
      <w:r w:rsidRPr="00F46816">
        <w:rPr>
          <w:rFonts w:ascii="Times New Roman" w:eastAsia="Times New Roman" w:hAnsi="Times New Roman" w:cs="Times New Roman"/>
          <w:sz w:val="28"/>
          <w:szCs w:val="28"/>
          <w:lang w:eastAsia="ru-RU"/>
        </w:rPr>
        <w:t>i</w:t>
      </w:r>
      <w:proofErr w:type="gramEnd"/>
      <w:r w:rsidRPr="00F46816">
        <w:rPr>
          <w:rFonts w:ascii="Times New Roman" w:eastAsia="Times New Roman" w:hAnsi="Times New Roman" w:cs="Times New Roman"/>
          <w:sz w:val="28"/>
          <w:szCs w:val="28"/>
          <w:lang w:eastAsia="ru-RU"/>
        </w:rPr>
        <w:t xml:space="preserve">од входження в європейський правовий простiр. </w:t>
      </w:r>
      <w:proofErr w:type="gramStart"/>
      <w:r w:rsidRPr="00F46816">
        <w:rPr>
          <w:rFonts w:ascii="Times New Roman" w:eastAsia="Times New Roman" w:hAnsi="Times New Roman" w:cs="Times New Roman"/>
          <w:sz w:val="28"/>
          <w:szCs w:val="28"/>
          <w:lang w:eastAsia="ru-RU"/>
        </w:rPr>
        <w:t>З</w:t>
      </w:r>
      <w:proofErr w:type="gramEnd"/>
      <w:r w:rsidRPr="00F46816">
        <w:rPr>
          <w:rFonts w:ascii="Times New Roman" w:eastAsia="Times New Roman" w:hAnsi="Times New Roman" w:cs="Times New Roman"/>
          <w:sz w:val="28"/>
          <w:szCs w:val="28"/>
          <w:lang w:eastAsia="ru-RU"/>
        </w:rPr>
        <w:t xml:space="preserve"> огляду на необхiднiсть приведення вiтчизняного законодавства у вiдповiднiсть iз нормами i принципами мiжнародного права досить важливим постає проблема вивчення європейського законодавчого досвiду та європейської </w:t>
      </w:r>
      <w:r w:rsidRPr="00F46816">
        <w:rPr>
          <w:rFonts w:ascii="Times New Roman" w:eastAsia="Times New Roman" w:hAnsi="Times New Roman" w:cs="Times New Roman"/>
          <w:sz w:val="28"/>
          <w:szCs w:val="28"/>
          <w:lang w:eastAsia="ru-RU"/>
        </w:rPr>
        <w:lastRenderedPageBreak/>
        <w:t>правової доктрини.</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 xml:space="preserve">Виходячи з вищенаведеного, розробка питань, пов’язаних із </w:t>
      </w:r>
      <w:r w:rsidRPr="00F46816">
        <w:rPr>
          <w:rFonts w:ascii="Times New Roman" w:eastAsia="Times New Roman" w:hAnsi="Times New Roman" w:cs="Times New Roman"/>
          <w:sz w:val="28"/>
          <w:szCs w:val="28"/>
          <w:lang w:val="uk-UA" w:eastAsia="ru-RU"/>
        </w:rPr>
        <w:t>перспективами удосконалення правового регулювання діяльності сімейних лікарів як первинної ланки системи охорони здоров'я України з урахуванням досвіду країн</w:t>
      </w:r>
      <w:proofErr w:type="gramStart"/>
      <w:r w:rsidRPr="00F46816">
        <w:rPr>
          <w:rFonts w:ascii="Times New Roman" w:eastAsia="Times New Roman" w:hAnsi="Times New Roman" w:cs="Times New Roman"/>
          <w:sz w:val="28"/>
          <w:szCs w:val="28"/>
          <w:lang w:val="uk-UA" w:eastAsia="ru-RU"/>
        </w:rPr>
        <w:t xml:space="preserve"> ЄС</w:t>
      </w:r>
      <w:proofErr w:type="gramEnd"/>
      <w:r w:rsidRPr="00F46816">
        <w:rPr>
          <w:rFonts w:ascii="Times New Roman" w:eastAsia="Times New Roman" w:hAnsi="Times New Roman" w:cs="Times New Roman"/>
          <w:sz w:val="28"/>
          <w:szCs w:val="28"/>
          <w:lang w:eastAsia="ru-RU"/>
        </w:rPr>
        <w:t xml:space="preserve">, є актуальним напрямом розвитку вітчизняної юридичної науки. </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 xml:space="preserve">Потреба забезпечення вирішення проблеми належного захисту права людини на здоров’я стала джерелом суттєвих дискусій в юридичній спільноті. Однією з платформ такої дискусії став досвід </w:t>
      </w:r>
      <w:proofErr w:type="gramStart"/>
      <w:r w:rsidRPr="00F46816">
        <w:rPr>
          <w:rFonts w:ascii="Times New Roman" w:eastAsia="Times New Roman" w:hAnsi="Times New Roman" w:cs="Times New Roman"/>
          <w:sz w:val="28"/>
          <w:szCs w:val="28"/>
          <w:lang w:eastAsia="ru-RU"/>
        </w:rPr>
        <w:t>країн</w:t>
      </w:r>
      <w:proofErr w:type="gramEnd"/>
      <w:r w:rsidRPr="00F46816">
        <w:rPr>
          <w:rFonts w:ascii="Times New Roman" w:eastAsia="Times New Roman" w:hAnsi="Times New Roman" w:cs="Times New Roman"/>
          <w:sz w:val="28"/>
          <w:szCs w:val="28"/>
          <w:lang w:eastAsia="ru-RU"/>
        </w:rPr>
        <w:t xml:space="preserve"> ЄС. </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 xml:space="preserve">В політиці України як європейської держави все більшої актуальності набуває питання її інтеграції до європейських міжнародних спільнот, діяльність яких спрямована на забезпечення принципів демократії, верховенства права у </w:t>
      </w:r>
      <w:proofErr w:type="gramStart"/>
      <w:r w:rsidRPr="00F46816">
        <w:rPr>
          <w:rFonts w:ascii="Times New Roman" w:eastAsia="Times New Roman" w:hAnsi="Times New Roman" w:cs="Times New Roman"/>
          <w:sz w:val="28"/>
          <w:szCs w:val="28"/>
          <w:lang w:eastAsia="ru-RU"/>
        </w:rPr>
        <w:t>вс</w:t>
      </w:r>
      <w:proofErr w:type="gramEnd"/>
      <w:r w:rsidRPr="00F46816">
        <w:rPr>
          <w:rFonts w:ascii="Times New Roman" w:eastAsia="Times New Roman" w:hAnsi="Times New Roman" w:cs="Times New Roman"/>
          <w:sz w:val="28"/>
          <w:szCs w:val="28"/>
          <w:lang w:eastAsia="ru-RU"/>
        </w:rPr>
        <w:t>іх сферах суспільного життя, захист прав і основних свобод людини.</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 xml:space="preserve">В сучасних умовах розвитку української державності з урахуванням взятого курсу на інтеграцію до європейського співтовариства вироблення та реалізація політики ефективного кадрового забезпечення усіх сфер господарства, у тому числі </w:t>
      </w:r>
      <w:proofErr w:type="gramStart"/>
      <w:r w:rsidRPr="00F46816">
        <w:rPr>
          <w:rFonts w:ascii="Times New Roman" w:eastAsia="Times New Roman" w:hAnsi="Times New Roman" w:cs="Times New Roman"/>
          <w:sz w:val="28"/>
          <w:szCs w:val="28"/>
          <w:lang w:eastAsia="ru-RU"/>
        </w:rPr>
        <w:t>соц</w:t>
      </w:r>
      <w:proofErr w:type="gramEnd"/>
      <w:r w:rsidRPr="00F46816">
        <w:rPr>
          <w:rFonts w:ascii="Times New Roman" w:eastAsia="Times New Roman" w:hAnsi="Times New Roman" w:cs="Times New Roman"/>
          <w:sz w:val="28"/>
          <w:szCs w:val="28"/>
          <w:lang w:eastAsia="ru-RU"/>
        </w:rPr>
        <w:t xml:space="preserve">іально-гуманітарної сфери, і, зокрема, сфери охорони здоров’я, вбачається одним із пріоритетних завдань. Вироблення та реалізація сучасної кадрової політики України в усіх сферах суспільної діяльності потребує ефективної кадрової системи, що включає сукупність кадрових інститутів та організаційних структур, які здійснюють цілісне управління кадровими процесами, з метою досягнення визначених </w:t>
      </w:r>
      <w:proofErr w:type="gramStart"/>
      <w:r w:rsidRPr="00F46816">
        <w:rPr>
          <w:rFonts w:ascii="Times New Roman" w:eastAsia="Times New Roman" w:hAnsi="Times New Roman" w:cs="Times New Roman"/>
          <w:sz w:val="28"/>
          <w:szCs w:val="28"/>
          <w:lang w:eastAsia="ru-RU"/>
        </w:rPr>
        <w:t>пр</w:t>
      </w:r>
      <w:proofErr w:type="gramEnd"/>
      <w:r w:rsidRPr="00F46816">
        <w:rPr>
          <w:rFonts w:ascii="Times New Roman" w:eastAsia="Times New Roman" w:hAnsi="Times New Roman" w:cs="Times New Roman"/>
          <w:sz w:val="28"/>
          <w:szCs w:val="28"/>
          <w:lang w:eastAsia="ru-RU"/>
        </w:rPr>
        <w:t>іоритетів розвитку суспільства.</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 xml:space="preserve">21 жовтня 2015 року Генеральна Асамблея ООН прийняла Резолюцію 70/1 “Перетворення нашого </w:t>
      </w:r>
      <w:proofErr w:type="gramStart"/>
      <w:r w:rsidRPr="00F46816">
        <w:rPr>
          <w:rFonts w:ascii="Times New Roman" w:eastAsia="Times New Roman" w:hAnsi="Times New Roman" w:cs="Times New Roman"/>
          <w:sz w:val="28"/>
          <w:szCs w:val="28"/>
          <w:lang w:eastAsia="ru-RU"/>
        </w:rPr>
        <w:t>св</w:t>
      </w:r>
      <w:proofErr w:type="gramEnd"/>
      <w:r w:rsidRPr="00F46816">
        <w:rPr>
          <w:rFonts w:ascii="Times New Roman" w:eastAsia="Times New Roman" w:hAnsi="Times New Roman" w:cs="Times New Roman"/>
          <w:sz w:val="28"/>
          <w:szCs w:val="28"/>
          <w:lang w:eastAsia="ru-RU"/>
        </w:rPr>
        <w:t xml:space="preserve">іту: Порядок денний в галузі сталого розвитку на період до 2030 року”, яка містить сімнадцять цілей в галузі сталого розвитку, у тому числі </w:t>
      </w:r>
      <w:proofErr w:type="gramStart"/>
      <w:r w:rsidRPr="00F46816">
        <w:rPr>
          <w:rFonts w:ascii="Times New Roman" w:eastAsia="Times New Roman" w:hAnsi="Times New Roman" w:cs="Times New Roman"/>
          <w:sz w:val="28"/>
          <w:szCs w:val="28"/>
          <w:lang w:eastAsia="ru-RU"/>
        </w:rPr>
        <w:t>Ц</w:t>
      </w:r>
      <w:proofErr w:type="gramEnd"/>
      <w:r w:rsidRPr="00F46816">
        <w:rPr>
          <w:rFonts w:ascii="Times New Roman" w:eastAsia="Times New Roman" w:hAnsi="Times New Roman" w:cs="Times New Roman"/>
          <w:sz w:val="28"/>
          <w:szCs w:val="28"/>
          <w:lang w:eastAsia="ru-RU"/>
        </w:rPr>
        <w:t xml:space="preserve">іль 3: Забезпечення здорового способу життя та сприяння благополуччю для </w:t>
      </w:r>
      <w:proofErr w:type="gramStart"/>
      <w:r w:rsidRPr="00F46816">
        <w:rPr>
          <w:rFonts w:ascii="Times New Roman" w:eastAsia="Times New Roman" w:hAnsi="Times New Roman" w:cs="Times New Roman"/>
          <w:sz w:val="28"/>
          <w:szCs w:val="28"/>
          <w:lang w:eastAsia="ru-RU"/>
        </w:rPr>
        <w:t>вс</w:t>
      </w:r>
      <w:proofErr w:type="gramEnd"/>
      <w:r w:rsidRPr="00F46816">
        <w:rPr>
          <w:rFonts w:ascii="Times New Roman" w:eastAsia="Times New Roman" w:hAnsi="Times New Roman" w:cs="Times New Roman"/>
          <w:sz w:val="28"/>
          <w:szCs w:val="28"/>
          <w:lang w:eastAsia="ru-RU"/>
        </w:rPr>
        <w:t>іх у будь-якому віці.</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 xml:space="preserve">В теперішній час відсутні професійні стандарти фахівців охорони здоров’я, які б відповідали сучасним </w:t>
      </w:r>
      <w:proofErr w:type="gramStart"/>
      <w:r w:rsidRPr="00F46816">
        <w:rPr>
          <w:rFonts w:ascii="Times New Roman" w:eastAsia="Times New Roman" w:hAnsi="Times New Roman" w:cs="Times New Roman"/>
          <w:sz w:val="28"/>
          <w:szCs w:val="28"/>
          <w:lang w:eastAsia="ru-RU"/>
        </w:rPr>
        <w:t>св</w:t>
      </w:r>
      <w:proofErr w:type="gramEnd"/>
      <w:r w:rsidRPr="00F46816">
        <w:rPr>
          <w:rFonts w:ascii="Times New Roman" w:eastAsia="Times New Roman" w:hAnsi="Times New Roman" w:cs="Times New Roman"/>
          <w:sz w:val="28"/>
          <w:szCs w:val="28"/>
          <w:lang w:eastAsia="ru-RU"/>
        </w:rPr>
        <w:t>ітовим вимогам та</w:t>
      </w:r>
      <w:r w:rsidRPr="00F46816">
        <w:rPr>
          <w:rFonts w:ascii="Times New Roman" w:hAnsi="Times New Roman" w:cs="Times New Roman"/>
          <w:sz w:val="28"/>
          <w:szCs w:val="28"/>
        </w:rPr>
        <w:t xml:space="preserve"> </w:t>
      </w:r>
      <w:r w:rsidRPr="00F46816">
        <w:rPr>
          <w:rFonts w:ascii="Times New Roman" w:eastAsia="Times New Roman" w:hAnsi="Times New Roman" w:cs="Times New Roman"/>
          <w:sz w:val="28"/>
          <w:szCs w:val="28"/>
          <w:lang w:eastAsia="ru-RU"/>
        </w:rPr>
        <w:t xml:space="preserve">дозволяли б сформувати єдині підходи до встановлення нормативів по різних розділах медичної, соціальної, психологічної тощо видів допомоги і сприяли раціональному використанню </w:t>
      </w:r>
      <w:r w:rsidRPr="00F46816">
        <w:rPr>
          <w:rFonts w:ascii="Times New Roman" w:eastAsia="Times New Roman" w:hAnsi="Times New Roman" w:cs="Times New Roman"/>
          <w:sz w:val="28"/>
          <w:szCs w:val="28"/>
          <w:lang w:eastAsia="ru-RU"/>
        </w:rPr>
        <w:lastRenderedPageBreak/>
        <w:t xml:space="preserve">кадрових ресурсів охорони здоров’я. </w:t>
      </w:r>
      <w:bookmarkStart w:id="29" w:name="_Hlk27048705"/>
      <w:r w:rsidRPr="00F46816">
        <w:rPr>
          <w:rFonts w:ascii="Times New Roman" w:eastAsia="Times New Roman" w:hAnsi="Times New Roman" w:cs="Times New Roman"/>
          <w:sz w:val="28"/>
          <w:szCs w:val="28"/>
          <w:lang w:eastAsia="ru-RU"/>
        </w:rPr>
        <w:t xml:space="preserve">Потребують удосконалення нормативно-правові акти щодо номенклатури спеціальностей і посад працівників сфери охорони здоров’я, кваліфікаційних вимог до посад і характеристик спеціальностей </w:t>
      </w:r>
      <w:proofErr w:type="gramStart"/>
      <w:r w:rsidRPr="00F46816">
        <w:rPr>
          <w:rFonts w:ascii="Times New Roman" w:eastAsia="Times New Roman" w:hAnsi="Times New Roman" w:cs="Times New Roman"/>
          <w:sz w:val="28"/>
          <w:szCs w:val="28"/>
          <w:lang w:eastAsia="ru-RU"/>
        </w:rPr>
        <w:t>обл</w:t>
      </w:r>
      <w:proofErr w:type="gramEnd"/>
      <w:r w:rsidRPr="00F46816">
        <w:rPr>
          <w:rFonts w:ascii="Times New Roman" w:eastAsia="Times New Roman" w:hAnsi="Times New Roman" w:cs="Times New Roman"/>
          <w:sz w:val="28"/>
          <w:szCs w:val="28"/>
          <w:lang w:eastAsia="ru-RU"/>
        </w:rPr>
        <w:t xml:space="preserve">іково-звітна документація кадрового забезпечення сфери охорони здоров’я, системи моніторингу та критеріїв оцінки якості роботи медичних працівників, вироблення ефективних механізмів підвищення мотивації; системи збору й обробки вірогідної бази даних (як в регіональному, територіальному (місто-село) розрізі, так і на </w:t>
      </w:r>
      <w:proofErr w:type="gramStart"/>
      <w:r w:rsidRPr="00F46816">
        <w:rPr>
          <w:rFonts w:ascii="Times New Roman" w:eastAsia="Times New Roman" w:hAnsi="Times New Roman" w:cs="Times New Roman"/>
          <w:sz w:val="28"/>
          <w:szCs w:val="28"/>
          <w:lang w:eastAsia="ru-RU"/>
        </w:rPr>
        <w:t>р</w:t>
      </w:r>
      <w:proofErr w:type="gramEnd"/>
      <w:r w:rsidRPr="00F46816">
        <w:rPr>
          <w:rFonts w:ascii="Times New Roman" w:eastAsia="Times New Roman" w:hAnsi="Times New Roman" w:cs="Times New Roman"/>
          <w:sz w:val="28"/>
          <w:szCs w:val="28"/>
          <w:lang w:eastAsia="ru-RU"/>
        </w:rPr>
        <w:t>івні держави, використовуючи принцип єдиного медичного простору, тобто враховуючи показники як державних, так і відомчих і приватних медичних закладів), що дозволить проводити цілісний аналіз ситуації в медичній сфері, вдосконалити механізми прогнозування та планування кадрових ресурсів охорони здоров’я, а також відстежити їхню ефективність.</w:t>
      </w:r>
    </w:p>
    <w:bookmarkEnd w:id="29"/>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proofErr w:type="gramStart"/>
      <w:r w:rsidRPr="00F46816">
        <w:rPr>
          <w:rFonts w:ascii="Times New Roman" w:eastAsia="Times New Roman" w:hAnsi="Times New Roman" w:cs="Times New Roman"/>
          <w:sz w:val="28"/>
          <w:szCs w:val="28"/>
          <w:lang w:eastAsia="ru-RU"/>
        </w:rPr>
        <w:t>В Україні, яка стоїть на порозі серйозного реформування системи охорони здоров’я, як майбутньому члену об’єднаної Європи, удосконалення правового регулювання діяльності сімейних лікарів як первинної ланки системи охорони здоров'я України є питанням найближчого часу.</w:t>
      </w:r>
      <w:proofErr w:type="gramEnd"/>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 xml:space="preserve">На сьогодні вітчизняна галузь охорони здоров’я потребує креативних фахівців, які володіють сучасними лікувально-діагностичними технологіями, з розвинутим </w:t>
      </w:r>
      <w:proofErr w:type="gramStart"/>
      <w:r w:rsidRPr="00F46816">
        <w:rPr>
          <w:rFonts w:ascii="Times New Roman" w:eastAsia="Times New Roman" w:hAnsi="Times New Roman" w:cs="Times New Roman"/>
          <w:sz w:val="28"/>
          <w:szCs w:val="28"/>
          <w:lang w:eastAsia="ru-RU"/>
        </w:rPr>
        <w:t>проф</w:t>
      </w:r>
      <w:proofErr w:type="gramEnd"/>
      <w:r w:rsidRPr="00F46816">
        <w:rPr>
          <w:rFonts w:ascii="Times New Roman" w:eastAsia="Times New Roman" w:hAnsi="Times New Roman" w:cs="Times New Roman"/>
          <w:sz w:val="28"/>
          <w:szCs w:val="28"/>
          <w:lang w:eastAsia="ru-RU"/>
        </w:rPr>
        <w:t xml:space="preserve">ілактичним світоглядом. Реформа охорони здоров’я передбачає реорганізацію первинної ланки до 2020 року із наданням </w:t>
      </w:r>
      <w:proofErr w:type="gramStart"/>
      <w:r w:rsidRPr="00F46816">
        <w:rPr>
          <w:rFonts w:ascii="Times New Roman" w:eastAsia="Times New Roman" w:hAnsi="Times New Roman" w:cs="Times New Roman"/>
          <w:sz w:val="28"/>
          <w:szCs w:val="28"/>
          <w:lang w:eastAsia="ru-RU"/>
        </w:rPr>
        <w:t>пр</w:t>
      </w:r>
      <w:proofErr w:type="gramEnd"/>
      <w:r w:rsidRPr="00F46816">
        <w:rPr>
          <w:rFonts w:ascii="Times New Roman" w:eastAsia="Times New Roman" w:hAnsi="Times New Roman" w:cs="Times New Roman"/>
          <w:sz w:val="28"/>
          <w:szCs w:val="28"/>
          <w:lang w:eastAsia="ru-RU"/>
        </w:rPr>
        <w:t>іоритету лікарям загальної практики - сімейної медицини із поступовою перепідготовкою дільничних терапевтів та педіатрів.</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proofErr w:type="gramStart"/>
      <w:r w:rsidRPr="00F46816">
        <w:rPr>
          <w:rFonts w:ascii="Times New Roman" w:eastAsia="Times New Roman" w:hAnsi="Times New Roman" w:cs="Times New Roman"/>
          <w:sz w:val="28"/>
          <w:szCs w:val="28"/>
          <w:lang w:eastAsia="ru-RU"/>
        </w:rPr>
        <w:t>Св</w:t>
      </w:r>
      <w:proofErr w:type="gramEnd"/>
      <w:r w:rsidRPr="00F46816">
        <w:rPr>
          <w:rFonts w:ascii="Times New Roman" w:eastAsia="Times New Roman" w:hAnsi="Times New Roman" w:cs="Times New Roman"/>
          <w:sz w:val="28"/>
          <w:szCs w:val="28"/>
          <w:lang w:eastAsia="ru-RU"/>
        </w:rPr>
        <w:t xml:space="preserve">ітовий досвід свідчить, що найбільш оптимальним варіантом практичної реалізації медичної та економічної доцільності функціонування системи охорони здоров’я є інститут сімейного лікаря - лікаря загальної практики. У його завдання входить формування найбільш </w:t>
      </w:r>
      <w:proofErr w:type="gramStart"/>
      <w:r w:rsidRPr="00F46816">
        <w:rPr>
          <w:rFonts w:ascii="Times New Roman" w:eastAsia="Times New Roman" w:hAnsi="Times New Roman" w:cs="Times New Roman"/>
          <w:sz w:val="28"/>
          <w:szCs w:val="28"/>
          <w:lang w:eastAsia="ru-RU"/>
        </w:rPr>
        <w:t>оптимального</w:t>
      </w:r>
      <w:proofErr w:type="gramEnd"/>
      <w:r w:rsidRPr="00F46816">
        <w:rPr>
          <w:rFonts w:ascii="Times New Roman" w:eastAsia="Times New Roman" w:hAnsi="Times New Roman" w:cs="Times New Roman"/>
          <w:sz w:val="28"/>
          <w:szCs w:val="28"/>
          <w:lang w:eastAsia="ru-RU"/>
        </w:rPr>
        <w:t xml:space="preserve"> маршруту обстеження і лікування своїх пацієнтів і, тим самим, керування потоками й обсягами медичної допомоги. Переваги даного </w:t>
      </w:r>
      <w:proofErr w:type="gramStart"/>
      <w:r w:rsidRPr="00F46816">
        <w:rPr>
          <w:rFonts w:ascii="Times New Roman" w:eastAsia="Times New Roman" w:hAnsi="Times New Roman" w:cs="Times New Roman"/>
          <w:sz w:val="28"/>
          <w:szCs w:val="28"/>
          <w:lang w:eastAsia="ru-RU"/>
        </w:rPr>
        <w:t>п</w:t>
      </w:r>
      <w:proofErr w:type="gramEnd"/>
      <w:r w:rsidRPr="00F46816">
        <w:rPr>
          <w:rFonts w:ascii="Times New Roman" w:eastAsia="Times New Roman" w:hAnsi="Times New Roman" w:cs="Times New Roman"/>
          <w:sz w:val="28"/>
          <w:szCs w:val="28"/>
          <w:lang w:eastAsia="ru-RU"/>
        </w:rPr>
        <w:t xml:space="preserve">ідходу полягають у тому, що він дає змогу в межах наявного фонду чітко розмежувати функції та фінансові потоки первинної ланки, вторинної амбулаторної і госпітальної допомоги, тобто досягнути ефекту керованої </w:t>
      </w:r>
      <w:r w:rsidRPr="00F46816">
        <w:rPr>
          <w:rFonts w:ascii="Times New Roman" w:eastAsia="Times New Roman" w:hAnsi="Times New Roman" w:cs="Times New Roman"/>
          <w:sz w:val="28"/>
          <w:szCs w:val="28"/>
          <w:lang w:eastAsia="ru-RU"/>
        </w:rPr>
        <w:lastRenderedPageBreak/>
        <w:t>медичної допомоги. Крім того, ця нова концепція включає застосування сучасних інформаційних і управлінських технологій.</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 xml:space="preserve">Отже, щодо побудови якісної первинної медико-санітарної допомоги в Україні важливим є удосконалення державної кадрової політики у сфері охорони здоров’я </w:t>
      </w:r>
      <w:proofErr w:type="gramStart"/>
      <w:r w:rsidRPr="00F46816">
        <w:rPr>
          <w:rFonts w:ascii="Times New Roman" w:eastAsia="Times New Roman" w:hAnsi="Times New Roman" w:cs="Times New Roman"/>
          <w:sz w:val="28"/>
          <w:szCs w:val="28"/>
          <w:lang w:eastAsia="ru-RU"/>
        </w:rPr>
        <w:t>у</w:t>
      </w:r>
      <w:proofErr w:type="gramEnd"/>
      <w:r w:rsidRPr="00F46816">
        <w:rPr>
          <w:rFonts w:ascii="Times New Roman" w:eastAsia="Times New Roman" w:hAnsi="Times New Roman" w:cs="Times New Roman"/>
          <w:sz w:val="28"/>
          <w:szCs w:val="28"/>
          <w:lang w:eastAsia="ru-RU"/>
        </w:rPr>
        <w:t xml:space="preserve"> відповідності до європейського вектору розвитку України.</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 xml:space="preserve">У </w:t>
      </w:r>
      <w:proofErr w:type="gramStart"/>
      <w:r w:rsidRPr="00F46816">
        <w:rPr>
          <w:rFonts w:ascii="Times New Roman" w:eastAsia="Times New Roman" w:hAnsi="Times New Roman" w:cs="Times New Roman"/>
          <w:sz w:val="28"/>
          <w:szCs w:val="28"/>
          <w:lang w:eastAsia="ru-RU"/>
        </w:rPr>
        <w:t>св</w:t>
      </w:r>
      <w:proofErr w:type="gramEnd"/>
      <w:r w:rsidRPr="00F46816">
        <w:rPr>
          <w:rFonts w:ascii="Times New Roman" w:eastAsia="Times New Roman" w:hAnsi="Times New Roman" w:cs="Times New Roman"/>
          <w:sz w:val="28"/>
          <w:szCs w:val="28"/>
          <w:lang w:eastAsia="ru-RU"/>
        </w:rPr>
        <w:t>ітовій практиці існують різні за структурою і тривалістю схеми підготовки фахівців для сфери охорони здоров’я, які можна умовно поділити на два основні підходи: - європейський зі вступом на медичний факультет університету чи до медичного вишу після школи; - американський з двоступеневою вищою освітою (базовий коледж і професійна медична школа).</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 xml:space="preserve">Класичною для європейських </w:t>
      </w:r>
      <w:proofErr w:type="gramStart"/>
      <w:r w:rsidRPr="00F46816">
        <w:rPr>
          <w:rFonts w:ascii="Times New Roman" w:eastAsia="Times New Roman" w:hAnsi="Times New Roman" w:cs="Times New Roman"/>
          <w:sz w:val="28"/>
          <w:szCs w:val="28"/>
          <w:lang w:eastAsia="ru-RU"/>
        </w:rPr>
        <w:t>країн</w:t>
      </w:r>
      <w:proofErr w:type="gramEnd"/>
      <w:r w:rsidRPr="00F46816">
        <w:rPr>
          <w:rFonts w:ascii="Times New Roman" w:eastAsia="Times New Roman" w:hAnsi="Times New Roman" w:cs="Times New Roman"/>
          <w:sz w:val="28"/>
          <w:szCs w:val="28"/>
          <w:lang w:eastAsia="ru-RU"/>
        </w:rPr>
        <w:t xml:space="preserve"> можна вважати структуру медичної освіти Німеччини. </w:t>
      </w:r>
      <w:proofErr w:type="gramStart"/>
      <w:r w:rsidRPr="00F46816">
        <w:rPr>
          <w:rFonts w:ascii="Times New Roman" w:eastAsia="Times New Roman" w:hAnsi="Times New Roman" w:cs="Times New Roman"/>
          <w:sz w:val="28"/>
          <w:szCs w:val="28"/>
          <w:lang w:eastAsia="ru-RU"/>
        </w:rPr>
        <w:t>У Німеччині функціонує 36 медичних факультетів, які частіше є частиною університетів. Контроль за сферою охорони здоров’я покладено на державні структури.</w:t>
      </w:r>
      <w:proofErr w:type="gramEnd"/>
      <w:r w:rsidRPr="00F46816">
        <w:rPr>
          <w:rFonts w:ascii="Times New Roman" w:eastAsia="Times New Roman" w:hAnsi="Times New Roman" w:cs="Times New Roman"/>
          <w:sz w:val="28"/>
          <w:szCs w:val="28"/>
          <w:lang w:eastAsia="ru-RU"/>
        </w:rPr>
        <w:t xml:space="preserve"> На відміну від багатьох інших європейських країн </w:t>
      </w:r>
      <w:proofErr w:type="gramStart"/>
      <w:r w:rsidRPr="00F46816">
        <w:rPr>
          <w:rFonts w:ascii="Times New Roman" w:eastAsia="Times New Roman" w:hAnsi="Times New Roman" w:cs="Times New Roman"/>
          <w:sz w:val="28"/>
          <w:szCs w:val="28"/>
          <w:lang w:eastAsia="ru-RU"/>
        </w:rPr>
        <w:t>п</w:t>
      </w:r>
      <w:proofErr w:type="gramEnd"/>
      <w:r w:rsidRPr="00F46816">
        <w:rPr>
          <w:rFonts w:ascii="Times New Roman" w:eastAsia="Times New Roman" w:hAnsi="Times New Roman" w:cs="Times New Roman"/>
          <w:sz w:val="28"/>
          <w:szCs w:val="28"/>
          <w:lang w:eastAsia="ru-RU"/>
        </w:rPr>
        <w:t xml:space="preserve">іслядипломна медична освіта, тобто спеціалізація, у Німеччині не перебуває під наглядом університетів або медичних шкіл. Натомість правила для післядипломної медичної освіти визначаються власним національним представницьким органом лікарів та організаціями лікарів у федеральних землях відповідно на кожному конкретному </w:t>
      </w:r>
      <w:proofErr w:type="gramStart"/>
      <w:r w:rsidRPr="00F46816">
        <w:rPr>
          <w:rFonts w:ascii="Times New Roman" w:eastAsia="Times New Roman" w:hAnsi="Times New Roman" w:cs="Times New Roman"/>
          <w:sz w:val="28"/>
          <w:szCs w:val="28"/>
          <w:lang w:eastAsia="ru-RU"/>
        </w:rPr>
        <w:t>р</w:t>
      </w:r>
      <w:proofErr w:type="gramEnd"/>
      <w:r w:rsidRPr="00F46816">
        <w:rPr>
          <w:rFonts w:ascii="Times New Roman" w:eastAsia="Times New Roman" w:hAnsi="Times New Roman" w:cs="Times New Roman"/>
          <w:sz w:val="28"/>
          <w:szCs w:val="28"/>
          <w:lang w:eastAsia="ru-RU"/>
        </w:rPr>
        <w:t xml:space="preserve">івні. Як наслідок, післядипломна медична освіта не обмежується університетськими клініками, а переважно проходить у лікарнях і багатьох інших місцях роботи лікарів - приватних клініках, дослідницьких інститутах, центрах професійного здоров’я тощо (за умови, що в цих установах є кваліфікований лікар, уповноважений на проведення </w:t>
      </w:r>
      <w:proofErr w:type="gramStart"/>
      <w:r w:rsidRPr="00F46816">
        <w:rPr>
          <w:rFonts w:ascii="Times New Roman" w:eastAsia="Times New Roman" w:hAnsi="Times New Roman" w:cs="Times New Roman"/>
          <w:sz w:val="28"/>
          <w:szCs w:val="28"/>
          <w:lang w:eastAsia="ru-RU"/>
        </w:rPr>
        <w:t>п</w:t>
      </w:r>
      <w:proofErr w:type="gramEnd"/>
      <w:r w:rsidRPr="00F46816">
        <w:rPr>
          <w:rFonts w:ascii="Times New Roman" w:eastAsia="Times New Roman" w:hAnsi="Times New Roman" w:cs="Times New Roman"/>
          <w:sz w:val="28"/>
          <w:szCs w:val="28"/>
          <w:lang w:eastAsia="ru-RU"/>
        </w:rPr>
        <w:t>іслядипломної медичної освіти зі своєї спеціальності).</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Національна система медичної освіти, що склалася у Великої Британії, значною мірою ві</w:t>
      </w:r>
      <w:proofErr w:type="gramStart"/>
      <w:r w:rsidRPr="00F46816">
        <w:rPr>
          <w:rFonts w:ascii="Times New Roman" w:eastAsia="Times New Roman" w:hAnsi="Times New Roman" w:cs="Times New Roman"/>
          <w:sz w:val="28"/>
          <w:szCs w:val="28"/>
          <w:lang w:eastAsia="ru-RU"/>
        </w:rPr>
        <w:t>др</w:t>
      </w:r>
      <w:proofErr w:type="gramEnd"/>
      <w:r w:rsidRPr="00F46816">
        <w:rPr>
          <w:rFonts w:ascii="Times New Roman" w:eastAsia="Times New Roman" w:hAnsi="Times New Roman" w:cs="Times New Roman"/>
          <w:sz w:val="28"/>
          <w:szCs w:val="28"/>
          <w:lang w:eastAsia="ru-RU"/>
        </w:rPr>
        <w:t xml:space="preserve">ізняється від інших європейських країн і заслуговує більш докладного розгляду як зразок так званої традиційної британської системи професійної лікарської підготовки. В організаційному плані ця система має досить складну багатоступеневу структуру, яка в основному служить для </w:t>
      </w:r>
      <w:proofErr w:type="gramStart"/>
      <w:r w:rsidRPr="00F46816">
        <w:rPr>
          <w:rFonts w:ascii="Times New Roman" w:eastAsia="Times New Roman" w:hAnsi="Times New Roman" w:cs="Times New Roman"/>
          <w:sz w:val="28"/>
          <w:szCs w:val="28"/>
          <w:lang w:eastAsia="ru-RU"/>
        </w:rPr>
        <w:t>п</w:t>
      </w:r>
      <w:proofErr w:type="gramEnd"/>
      <w:r w:rsidRPr="00F46816">
        <w:rPr>
          <w:rFonts w:ascii="Times New Roman" w:eastAsia="Times New Roman" w:hAnsi="Times New Roman" w:cs="Times New Roman"/>
          <w:sz w:val="28"/>
          <w:szCs w:val="28"/>
          <w:lang w:eastAsia="ru-RU"/>
        </w:rPr>
        <w:t xml:space="preserve">іслядипломної професійної підготовки (спеціалізації) лікарів. Випускник </w:t>
      </w:r>
      <w:r w:rsidRPr="00F46816">
        <w:rPr>
          <w:rFonts w:ascii="Times New Roman" w:eastAsia="Times New Roman" w:hAnsi="Times New Roman" w:cs="Times New Roman"/>
          <w:sz w:val="28"/>
          <w:szCs w:val="28"/>
          <w:lang w:eastAsia="ru-RU"/>
        </w:rPr>
        <w:lastRenderedPageBreak/>
        <w:t xml:space="preserve">медичного факультету університету одержує лікарський диплом з одночасним присвоєнням університетського ступеня бакалавра медицини і бакалавра хірургії (MBBS - Bachelor o f Medicine and Bachelor of Surgery). Отримання цього ступеня є </w:t>
      </w:r>
      <w:proofErr w:type="gramStart"/>
      <w:r w:rsidRPr="00F46816">
        <w:rPr>
          <w:rFonts w:ascii="Times New Roman" w:eastAsia="Times New Roman" w:hAnsi="Times New Roman" w:cs="Times New Roman"/>
          <w:sz w:val="28"/>
          <w:szCs w:val="28"/>
          <w:lang w:eastAsia="ru-RU"/>
        </w:rPr>
        <w:t>п</w:t>
      </w:r>
      <w:proofErr w:type="gramEnd"/>
      <w:r w:rsidRPr="00F46816">
        <w:rPr>
          <w:rFonts w:ascii="Times New Roman" w:eastAsia="Times New Roman" w:hAnsi="Times New Roman" w:cs="Times New Roman"/>
          <w:sz w:val="28"/>
          <w:szCs w:val="28"/>
          <w:lang w:eastAsia="ru-RU"/>
        </w:rPr>
        <w:t>ідставою для попередньої реєстрації у Генеральній медичній раді і внесення прізвища власника диплома до Державного медичного реєстру з метою отримання тимчасового дозволу на лікарську практику.</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 xml:space="preserve">На сьогодні в Україні наявним є непослідовність державної політики, недосконалість нормативно-правової бази, несистемний </w:t>
      </w:r>
      <w:proofErr w:type="gramStart"/>
      <w:r w:rsidRPr="00F46816">
        <w:rPr>
          <w:rFonts w:ascii="Times New Roman" w:eastAsia="Times New Roman" w:hAnsi="Times New Roman" w:cs="Times New Roman"/>
          <w:sz w:val="28"/>
          <w:szCs w:val="28"/>
          <w:lang w:eastAsia="ru-RU"/>
        </w:rPr>
        <w:t>п</w:t>
      </w:r>
      <w:proofErr w:type="gramEnd"/>
      <w:r w:rsidRPr="00F46816">
        <w:rPr>
          <w:rFonts w:ascii="Times New Roman" w:eastAsia="Times New Roman" w:hAnsi="Times New Roman" w:cs="Times New Roman"/>
          <w:sz w:val="28"/>
          <w:szCs w:val="28"/>
          <w:lang w:eastAsia="ru-RU"/>
        </w:rPr>
        <w:t xml:space="preserve">ідхід до її організації, недостатній рівень підготовки медичного персоналу, невизначеність обсягів медичної допомоги та розробленого маршруту чи порядку звернення пацієнта до сімейного лікаря, а також ряд інших чинників, через що сімейна медицина так і не реалізована повністю. </w:t>
      </w:r>
    </w:p>
    <w:p w:rsidR="00EB1EC5" w:rsidRPr="00F46816" w:rsidRDefault="00EB1EC5" w:rsidP="00705987">
      <w:pPr>
        <w:widowControl w:val="0"/>
        <w:adjustRightInd w:val="0"/>
        <w:spacing w:after="0" w:line="360" w:lineRule="auto"/>
        <w:ind w:firstLine="709"/>
        <w:jc w:val="both"/>
        <w:textAlignment w:val="baseline"/>
        <w:rPr>
          <w:rFonts w:ascii="Times New Roman" w:eastAsia="Times New Roman" w:hAnsi="Times New Roman" w:cs="Times New Roman"/>
          <w:sz w:val="28"/>
          <w:szCs w:val="28"/>
          <w:lang w:eastAsia="ru-RU"/>
        </w:rPr>
      </w:pPr>
      <w:r w:rsidRPr="00F46816">
        <w:rPr>
          <w:rFonts w:ascii="Times New Roman" w:eastAsia="Times New Roman" w:hAnsi="Times New Roman" w:cs="Times New Roman"/>
          <w:sz w:val="28"/>
          <w:szCs w:val="28"/>
          <w:lang w:eastAsia="ru-RU"/>
        </w:rPr>
        <w:t xml:space="preserve">Український досвід формування та реалізації державної кадрової політики пов’язаний з подальшим удосконаленням </w:t>
      </w:r>
      <w:proofErr w:type="gramStart"/>
      <w:r w:rsidRPr="00F46816">
        <w:rPr>
          <w:rFonts w:ascii="Times New Roman" w:eastAsia="Times New Roman" w:hAnsi="Times New Roman" w:cs="Times New Roman"/>
          <w:sz w:val="28"/>
          <w:szCs w:val="28"/>
          <w:lang w:eastAsia="ru-RU"/>
        </w:rPr>
        <w:t>нормативно-правового</w:t>
      </w:r>
      <w:proofErr w:type="gramEnd"/>
      <w:r w:rsidRPr="00F46816">
        <w:rPr>
          <w:rFonts w:ascii="Times New Roman" w:eastAsia="Times New Roman" w:hAnsi="Times New Roman" w:cs="Times New Roman"/>
          <w:sz w:val="28"/>
          <w:szCs w:val="28"/>
          <w:lang w:eastAsia="ru-RU"/>
        </w:rPr>
        <w:t xml:space="preserve"> забезпечення та створенням сучасної системи державної кадрової політики. Протягом останніх років </w:t>
      </w:r>
      <w:proofErr w:type="gramStart"/>
      <w:r w:rsidRPr="00F46816">
        <w:rPr>
          <w:rFonts w:ascii="Times New Roman" w:eastAsia="Times New Roman" w:hAnsi="Times New Roman" w:cs="Times New Roman"/>
          <w:sz w:val="28"/>
          <w:szCs w:val="28"/>
          <w:lang w:eastAsia="ru-RU"/>
        </w:rPr>
        <w:t>в</w:t>
      </w:r>
      <w:proofErr w:type="gramEnd"/>
      <w:r w:rsidRPr="00F46816">
        <w:rPr>
          <w:rFonts w:ascii="Times New Roman" w:eastAsia="Times New Roman" w:hAnsi="Times New Roman" w:cs="Times New Roman"/>
          <w:sz w:val="28"/>
          <w:szCs w:val="28"/>
          <w:lang w:eastAsia="ru-RU"/>
        </w:rPr>
        <w:t xml:space="preserve"> Україні оновлюється та уніфікується законодавство; здійснюється стратегічне управління державною кадровою політикою; впроваджуються система управління результативністю та функціональне управління; реформується систем а </w:t>
      </w:r>
      <w:proofErr w:type="gramStart"/>
      <w:r w:rsidRPr="00F46816">
        <w:rPr>
          <w:rFonts w:ascii="Times New Roman" w:eastAsia="Times New Roman" w:hAnsi="Times New Roman" w:cs="Times New Roman"/>
          <w:sz w:val="28"/>
          <w:szCs w:val="28"/>
          <w:lang w:eastAsia="ru-RU"/>
        </w:rPr>
        <w:t>п</w:t>
      </w:r>
      <w:proofErr w:type="gramEnd"/>
      <w:r w:rsidRPr="00F46816">
        <w:rPr>
          <w:rFonts w:ascii="Times New Roman" w:eastAsia="Times New Roman" w:hAnsi="Times New Roman" w:cs="Times New Roman"/>
          <w:sz w:val="28"/>
          <w:szCs w:val="28"/>
          <w:lang w:eastAsia="ru-RU"/>
        </w:rPr>
        <w:t>ідготовки, перепідготовки та підвищення кваліфікації кадрів, оптимізується мережа навчальних закладів усіх рівнів, функціонує система державного замовлення відповідно до потреб ринку праці; з’являються нові форми здобуття освіти; модернізується система профорієнтації, формується мережа центрів професійної орієнтації тощо. Звідси на даний момент актуальним є питання удосконалення правового регулювання діяльності сімейних лікарів як первинної ланки системи охорони здоров'я України з урахуванням досвіду країн</w:t>
      </w:r>
      <w:proofErr w:type="gramStart"/>
      <w:r w:rsidRPr="00F46816">
        <w:rPr>
          <w:rFonts w:ascii="Times New Roman" w:eastAsia="Times New Roman" w:hAnsi="Times New Roman" w:cs="Times New Roman"/>
          <w:sz w:val="28"/>
          <w:szCs w:val="28"/>
          <w:lang w:eastAsia="ru-RU"/>
        </w:rPr>
        <w:t xml:space="preserve"> ЄС</w:t>
      </w:r>
      <w:proofErr w:type="gramEnd"/>
      <w:r w:rsidRPr="00F46816">
        <w:rPr>
          <w:rFonts w:ascii="Times New Roman" w:eastAsia="Times New Roman" w:hAnsi="Times New Roman" w:cs="Times New Roman"/>
          <w:sz w:val="28"/>
          <w:szCs w:val="28"/>
          <w:lang w:eastAsia="ru-RU"/>
        </w:rPr>
        <w:t xml:space="preserve">, що, у свою чергу, вимагає трансформації законодавства, вдосконалення чинного законодавства, щоб увійти у рамки міжнародних стандартів та європейських вимог. </w:t>
      </w:r>
    </w:p>
    <w:p w:rsidR="00EB1EC5" w:rsidRPr="00AC71F7" w:rsidRDefault="00EB1EC5" w:rsidP="00705987">
      <w:pPr>
        <w:spacing w:after="0" w:line="360" w:lineRule="auto"/>
        <w:ind w:firstLine="709"/>
        <w:jc w:val="both"/>
        <w:rPr>
          <w:rFonts w:ascii="Times New Roman" w:hAnsi="Times New Roman" w:cs="Times New Roman"/>
          <w:sz w:val="28"/>
          <w:szCs w:val="28"/>
          <w:lang w:val="uk-UA"/>
        </w:rPr>
      </w:pPr>
      <w:r w:rsidRPr="00F46816">
        <w:rPr>
          <w:rFonts w:ascii="Times New Roman" w:hAnsi="Times New Roman" w:cs="Times New Roman"/>
          <w:i/>
          <w:sz w:val="28"/>
          <w:szCs w:val="28"/>
          <w:lang w:val="uk-UA"/>
        </w:rPr>
        <w:t>Апробація результатів дослідження.</w:t>
      </w:r>
      <w:r w:rsidRPr="00F46816">
        <w:rPr>
          <w:rFonts w:ascii="Times New Roman" w:hAnsi="Times New Roman" w:cs="Times New Roman"/>
          <w:sz w:val="28"/>
          <w:szCs w:val="28"/>
          <w:lang w:val="uk-UA"/>
        </w:rPr>
        <w:t xml:space="preserve"> Результати кваліфікаційної роботи були обговорені на засіданнях кафедри адміністративного права Запорізького </w:t>
      </w:r>
      <w:r w:rsidRPr="00F46816">
        <w:rPr>
          <w:rFonts w:ascii="Times New Roman" w:hAnsi="Times New Roman" w:cs="Times New Roman"/>
          <w:sz w:val="28"/>
          <w:szCs w:val="28"/>
          <w:lang w:val="uk-UA"/>
        </w:rPr>
        <w:lastRenderedPageBreak/>
        <w:t xml:space="preserve">національного університету. Положення даної магістерської роботи були враховані автором в ході підготовки наукових статей під час участі у роботі </w:t>
      </w:r>
      <w:r>
        <w:rPr>
          <w:rFonts w:ascii="Times New Roman" w:hAnsi="Times New Roman" w:cs="Times New Roman"/>
          <w:sz w:val="28"/>
          <w:szCs w:val="28"/>
          <w:lang w:val="uk-UA"/>
        </w:rPr>
        <w:t>Всеукраїнської науково</w:t>
      </w:r>
      <w:r w:rsidRPr="00AC71F7">
        <w:rPr>
          <w:rFonts w:ascii="Times New Roman" w:hAnsi="Times New Roman" w:cs="Times New Roman"/>
          <w:sz w:val="28"/>
          <w:szCs w:val="28"/>
          <w:lang w:val="uk-UA"/>
        </w:rPr>
        <w:t>-</w:t>
      </w:r>
      <w:r>
        <w:rPr>
          <w:rFonts w:ascii="Times New Roman" w:hAnsi="Times New Roman" w:cs="Times New Roman"/>
          <w:sz w:val="28"/>
          <w:szCs w:val="28"/>
          <w:lang w:val="uk-UA"/>
        </w:rPr>
        <w:t xml:space="preserve">практичної конференції «Правова освіта та правова наука в умовах сучасних трансформаційних процесів», м. Запоріжжя, </w:t>
      </w:r>
      <w:r w:rsidRPr="00AC71F7">
        <w:rPr>
          <w:rFonts w:ascii="Times New Roman" w:hAnsi="Times New Roman" w:cs="Times New Roman"/>
          <w:sz w:val="28"/>
          <w:szCs w:val="28"/>
          <w:lang w:val="uk-UA"/>
        </w:rPr>
        <w:t xml:space="preserve">20 </w:t>
      </w:r>
      <w:r>
        <w:rPr>
          <w:rFonts w:ascii="Times New Roman" w:hAnsi="Times New Roman" w:cs="Times New Roman"/>
          <w:sz w:val="28"/>
          <w:szCs w:val="28"/>
          <w:lang w:val="uk-UA"/>
        </w:rPr>
        <w:t xml:space="preserve">листопада </w:t>
      </w:r>
      <w:r w:rsidRPr="00AC71F7">
        <w:rPr>
          <w:rFonts w:ascii="Times New Roman" w:hAnsi="Times New Roman" w:cs="Times New Roman"/>
          <w:sz w:val="28"/>
          <w:szCs w:val="28"/>
          <w:lang w:val="uk-UA"/>
        </w:rPr>
        <w:t>2019 р</w:t>
      </w:r>
      <w:r>
        <w:rPr>
          <w:rFonts w:ascii="Times New Roman" w:hAnsi="Times New Roman" w:cs="Times New Roman"/>
          <w:sz w:val="28"/>
          <w:szCs w:val="28"/>
          <w:lang w:val="uk-UA"/>
        </w:rPr>
        <w:t xml:space="preserve">. та для опублікування їх у </w:t>
      </w:r>
      <w:r w:rsidRPr="00AC71F7">
        <w:rPr>
          <w:rFonts w:ascii="Times New Roman" w:hAnsi="Times New Roman" w:cs="Times New Roman"/>
          <w:sz w:val="28"/>
          <w:szCs w:val="28"/>
        </w:rPr>
        <w:t>Збірник</w:t>
      </w:r>
      <w:r>
        <w:rPr>
          <w:rFonts w:ascii="Times New Roman" w:hAnsi="Times New Roman" w:cs="Times New Roman"/>
          <w:sz w:val="28"/>
          <w:szCs w:val="28"/>
          <w:lang w:val="uk-UA"/>
        </w:rPr>
        <w:t>у</w:t>
      </w:r>
      <w:r w:rsidRPr="00AC71F7">
        <w:rPr>
          <w:rFonts w:ascii="Times New Roman" w:hAnsi="Times New Roman" w:cs="Times New Roman"/>
          <w:sz w:val="28"/>
          <w:szCs w:val="28"/>
        </w:rPr>
        <w:t xml:space="preserve"> студентських наукових статей</w:t>
      </w:r>
      <w:r>
        <w:rPr>
          <w:rFonts w:ascii="Times New Roman" w:hAnsi="Times New Roman" w:cs="Times New Roman"/>
          <w:sz w:val="28"/>
          <w:szCs w:val="28"/>
          <w:lang w:val="uk-UA"/>
        </w:rPr>
        <w:t xml:space="preserve"> «Майбутні юристи про проблеми права в Україні», м. Запоріжжя, 2019 р.</w:t>
      </w:r>
    </w:p>
    <w:p w:rsidR="00EB1EC5" w:rsidRPr="00F46816" w:rsidRDefault="00EB1EC5" w:rsidP="00705987">
      <w:pPr>
        <w:spacing w:after="0" w:line="360" w:lineRule="auto"/>
        <w:ind w:firstLine="709"/>
        <w:rPr>
          <w:rFonts w:ascii="Times New Roman" w:hAnsi="Times New Roman" w:cs="Times New Roman"/>
          <w:sz w:val="28"/>
          <w:szCs w:val="28"/>
          <w:lang w:val="uk-UA"/>
        </w:rPr>
      </w:pPr>
    </w:p>
    <w:p w:rsidR="00EB1EC5" w:rsidRDefault="00EB1EC5" w:rsidP="00705987">
      <w:pPr>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br w:type="page"/>
      </w:r>
    </w:p>
    <w:p w:rsidR="00EB1EC5" w:rsidRDefault="00EB1EC5">
      <w:pPr>
        <w:rPr>
          <w:rFonts w:ascii="Times New Roman" w:hAnsi="Times New Roman" w:cs="Times New Roman"/>
          <w:color w:val="000000" w:themeColor="text1"/>
          <w:sz w:val="28"/>
          <w:szCs w:val="28"/>
          <w:lang w:val="uk-UA"/>
        </w:rPr>
      </w:pPr>
    </w:p>
    <w:p w:rsidR="001A7221" w:rsidRDefault="001A7221" w:rsidP="00A12D01">
      <w:pPr>
        <w:spacing w:after="0" w:line="360" w:lineRule="auto"/>
        <w:ind w:firstLine="709"/>
        <w:jc w:val="center"/>
        <w:rPr>
          <w:rFonts w:ascii="Times New Roman" w:hAnsi="Times New Roman" w:cs="Times New Roman"/>
          <w:color w:val="000000" w:themeColor="text1"/>
          <w:sz w:val="28"/>
          <w:szCs w:val="28"/>
          <w:lang w:val="uk-UA"/>
        </w:rPr>
      </w:pPr>
      <w:r w:rsidRPr="001A7221">
        <w:rPr>
          <w:rFonts w:ascii="Times New Roman" w:hAnsi="Times New Roman" w:cs="Times New Roman"/>
          <w:color w:val="000000" w:themeColor="text1"/>
          <w:sz w:val="28"/>
          <w:szCs w:val="28"/>
          <w:lang w:val="uk-UA"/>
        </w:rPr>
        <w:t>РОЗДІЛ 2. ПРАКТИЧНА ЧАСТИНА</w:t>
      </w:r>
    </w:p>
    <w:p w:rsidR="007B7055" w:rsidRDefault="007B7055" w:rsidP="00A12D01">
      <w:pPr>
        <w:spacing w:after="0" w:line="360" w:lineRule="auto"/>
        <w:ind w:firstLine="709"/>
        <w:jc w:val="center"/>
        <w:rPr>
          <w:rFonts w:ascii="Times New Roman" w:hAnsi="Times New Roman" w:cs="Times New Roman"/>
          <w:color w:val="000000" w:themeColor="text1"/>
          <w:sz w:val="28"/>
          <w:szCs w:val="28"/>
          <w:lang w:val="uk-UA"/>
        </w:rPr>
      </w:pPr>
    </w:p>
    <w:p w:rsidR="007B7055" w:rsidRDefault="007B7055" w:rsidP="00A12D01">
      <w:pPr>
        <w:spacing w:after="0" w:line="360" w:lineRule="auto"/>
        <w:ind w:firstLine="709"/>
        <w:jc w:val="center"/>
        <w:rPr>
          <w:rFonts w:ascii="Times New Roman" w:hAnsi="Times New Roman" w:cs="Times New Roman"/>
          <w:color w:val="000000" w:themeColor="text1"/>
          <w:sz w:val="28"/>
          <w:szCs w:val="28"/>
          <w:lang w:val="uk-UA"/>
        </w:rPr>
      </w:pPr>
    </w:p>
    <w:p w:rsidR="003475CE" w:rsidRDefault="003475CE" w:rsidP="00790406">
      <w:pPr>
        <w:spacing w:line="360" w:lineRule="auto"/>
        <w:ind w:firstLine="709"/>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2.1</w:t>
      </w:r>
      <w:r w:rsidRPr="003475CE">
        <w:rPr>
          <w:rFonts w:ascii="Times New Roman" w:hAnsi="Times New Roman" w:cs="Times New Roman"/>
          <w:color w:val="000000" w:themeColor="text1"/>
          <w:sz w:val="28"/>
          <w:szCs w:val="28"/>
          <w:lang w:val="uk-UA"/>
        </w:rPr>
        <w:t>. ЗАГАЛЬНА ХАРАКТЕРИСТИКА ДІЯЛЬНОСТІ СІМЕЙНИХ ЛІКАРІВ ЯК ПЕРВИННОЇ ЛАНКИ СИСТЕМИ ОХОРОНИ ЗДОРОВ'Я В УКРАЇНІ</w:t>
      </w:r>
    </w:p>
    <w:p w:rsidR="00A12D01" w:rsidRDefault="00A12D01" w:rsidP="00790406">
      <w:pPr>
        <w:spacing w:line="360" w:lineRule="auto"/>
        <w:ind w:firstLine="709"/>
        <w:jc w:val="center"/>
        <w:rPr>
          <w:rFonts w:ascii="Times New Roman" w:hAnsi="Times New Roman" w:cs="Times New Roman"/>
          <w:color w:val="000000" w:themeColor="text1"/>
          <w:sz w:val="28"/>
          <w:szCs w:val="28"/>
          <w:lang w:val="uk-UA"/>
        </w:rPr>
      </w:pPr>
    </w:p>
    <w:bookmarkEnd w:id="0"/>
    <w:p w:rsidR="006D2275" w:rsidRPr="00324EC8" w:rsidRDefault="00E94489" w:rsidP="00790406">
      <w:pPr>
        <w:spacing w:line="360" w:lineRule="auto"/>
        <w:ind w:firstLine="709"/>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w:t>
      </w:r>
      <w:r w:rsidR="006D2275" w:rsidRPr="00324EC8">
        <w:rPr>
          <w:rFonts w:ascii="Times New Roman" w:hAnsi="Times New Roman" w:cs="Times New Roman"/>
          <w:color w:val="000000" w:themeColor="text1"/>
          <w:sz w:val="28"/>
          <w:szCs w:val="28"/>
          <w:lang w:val="uk-UA"/>
        </w:rPr>
        <w:t>.</w:t>
      </w:r>
      <w:r w:rsidR="003475CE">
        <w:rPr>
          <w:rFonts w:ascii="Times New Roman" w:hAnsi="Times New Roman" w:cs="Times New Roman"/>
          <w:color w:val="000000" w:themeColor="text1"/>
          <w:sz w:val="28"/>
          <w:szCs w:val="28"/>
          <w:lang w:val="uk-UA"/>
        </w:rPr>
        <w:t>1.</w:t>
      </w:r>
      <w:r w:rsidR="006D2275" w:rsidRPr="00324EC8">
        <w:rPr>
          <w:rFonts w:ascii="Times New Roman" w:hAnsi="Times New Roman" w:cs="Times New Roman"/>
          <w:color w:val="000000" w:themeColor="text1"/>
          <w:sz w:val="28"/>
          <w:szCs w:val="28"/>
          <w:lang w:val="uk-UA"/>
        </w:rPr>
        <w:t>1. Сімейні лікарі як первинна ланка системи охорони здоров'я в Україні</w:t>
      </w:r>
    </w:p>
    <w:p w:rsidR="00153A21" w:rsidRDefault="00A12D01">
      <w:r>
        <w:rPr>
          <w:noProof/>
          <w:lang w:eastAsia="ru-RU"/>
        </w:rPr>
        <w:drawing>
          <wp:anchor distT="0" distB="0" distL="114300" distR="114300" simplePos="0" relativeHeight="251666432" behindDoc="0" locked="0" layoutInCell="1" allowOverlap="1">
            <wp:simplePos x="0" y="0"/>
            <wp:positionH relativeFrom="margin">
              <wp:posOffset>608330</wp:posOffset>
            </wp:positionH>
            <wp:positionV relativeFrom="paragraph">
              <wp:posOffset>40005</wp:posOffset>
            </wp:positionV>
            <wp:extent cx="5753100" cy="669290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6692900"/>
                    </a:xfrm>
                    <a:prstGeom prst="rect">
                      <a:avLst/>
                    </a:prstGeom>
                    <a:noFill/>
                  </pic:spPr>
                </pic:pic>
              </a:graphicData>
            </a:graphic>
          </wp:anchor>
        </w:drawing>
      </w:r>
      <w:r w:rsidR="007B7055">
        <w:br w:type="textWrapping" w:clear="all"/>
      </w:r>
    </w:p>
    <w:p w:rsidR="00153A21" w:rsidRDefault="006D357D">
      <w:r>
        <w:rPr>
          <w:noProof/>
          <w:lang w:eastAsia="ru-RU"/>
        </w:rPr>
        <w:pict>
          <v:line id="Прямая соединительная линия 3" o:spid="_x0000_s1026" style="position:absolute;z-index:251659264;visibility:visible;mso-width-relative:margin;mso-height-relative:margin" from="224.45pt,200.75pt" to="265.85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" strokecolor="#5b9bd5 [3204]" strokeweight=".5pt">
            <v:stroke joinstyle="miter"/>
          </v:line>
        </w:pict>
      </w:r>
      <w:r>
        <w:rPr>
          <w:noProof/>
          <w:lang w:eastAsia="ru-RU"/>
        </w:rPr>
        <w:pict>
          <v:line id="Прямая соединительная линия 4" o:spid="_x0000_s1031" style="position:absolute;z-index:251660288;visibility:visible" from="224.45pt,313.5pt" to="265.9pt,3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" strokecolor="#5b9bd5 [3204]" strokeweight=".5pt">
            <v:stroke joinstyle="miter"/>
          </v:line>
        </w:pict>
      </w:r>
      <w:r w:rsidR="008E1586">
        <w:rPr>
          <w:noProof/>
          <w:lang w:eastAsia="ru-RU"/>
        </w:rPr>
        <w:drawing>
          <wp:inline distT="0" distB="0" distL="0" distR="0">
            <wp:extent cx="6483350" cy="8652295"/>
            <wp:effectExtent l="19050" t="19050" r="3175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C709E" w:rsidRDefault="00DC709E"/>
    <w:p w:rsidR="00153A21" w:rsidRDefault="00BF13A4">
      <w:r>
        <w:rPr>
          <w:noProof/>
          <w:lang w:eastAsia="ru-RU"/>
        </w:rPr>
        <w:drawing>
          <wp:inline distT="0" distB="0" distL="0" distR="0">
            <wp:extent cx="6429351" cy="8816197"/>
            <wp:effectExtent l="0" t="0" r="0" b="3953"/>
            <wp:docPr id="26"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716CE" w:rsidRDefault="00E716CE">
      <w:r>
        <w:rPr>
          <w:noProof/>
          <w:lang w:eastAsia="ru-RU"/>
        </w:rPr>
        <w:lastRenderedPageBreak/>
        <w:drawing>
          <wp:inline distT="0" distB="0" distL="0" distR="0">
            <wp:extent cx="6994729" cy="7392838"/>
            <wp:effectExtent l="0" t="0" r="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716CE" w:rsidRDefault="00E716CE"/>
    <w:p w:rsidR="00E716CE" w:rsidRDefault="00E716CE"/>
    <w:p w:rsidR="00E716CE" w:rsidRDefault="00E716CE"/>
    <w:p w:rsidR="00E716CE" w:rsidRDefault="00E716CE"/>
    <w:p w:rsidR="00E716CE" w:rsidRDefault="00E716CE"/>
    <w:p w:rsidR="00153A21" w:rsidRDefault="000421CD">
      <w:r>
        <w:rPr>
          <w:noProof/>
          <w:lang w:eastAsia="ru-RU"/>
        </w:rPr>
        <w:lastRenderedPageBreak/>
        <w:drawing>
          <wp:inline distT="0" distB="0" distL="0" distR="0">
            <wp:extent cx="6429375" cy="8743950"/>
            <wp:effectExtent l="38100" t="0" r="66675" b="0"/>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421CD" w:rsidRDefault="008975F8">
      <w:r>
        <w:rPr>
          <w:noProof/>
          <w:lang w:eastAsia="ru-RU"/>
        </w:rPr>
        <w:lastRenderedPageBreak/>
        <w:drawing>
          <wp:inline distT="0" distB="0" distL="0" distR="0">
            <wp:extent cx="6688703" cy="9310977"/>
            <wp:effectExtent l="38100" t="0" r="54997"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153A21" w:rsidRDefault="00C8764E">
      <w:r>
        <w:rPr>
          <w:noProof/>
          <w:lang w:eastAsia="ru-RU"/>
        </w:rPr>
        <w:lastRenderedPageBreak/>
        <w:drawing>
          <wp:inline distT="0" distB="0" distL="0" distR="0">
            <wp:extent cx="6685280" cy="7649154"/>
            <wp:effectExtent l="19050" t="0" r="7747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53A21" w:rsidRDefault="00847572">
      <w:r>
        <w:rPr>
          <w:noProof/>
          <w:lang w:eastAsia="ru-RU"/>
        </w:rPr>
        <w:lastRenderedPageBreak/>
        <w:drawing>
          <wp:inline distT="0" distB="0" distL="0" distR="0">
            <wp:extent cx="6877050" cy="8839200"/>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53A21" w:rsidRDefault="003A67C8">
      <w:r>
        <w:rPr>
          <w:noProof/>
          <w:lang w:eastAsia="ru-RU"/>
        </w:rPr>
        <w:lastRenderedPageBreak/>
        <w:drawing>
          <wp:inline distT="0" distB="0" distL="0" distR="0">
            <wp:extent cx="6315075" cy="7275195"/>
            <wp:effectExtent l="38100" t="0" r="66675"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153A21" w:rsidRDefault="00CD1A4A">
      <w:r>
        <w:rPr>
          <w:noProof/>
          <w:lang w:eastAsia="ru-RU"/>
        </w:rPr>
        <w:lastRenderedPageBreak/>
        <w:drawing>
          <wp:inline distT="0" distB="0" distL="0" distR="0">
            <wp:extent cx="6462589" cy="6543923"/>
            <wp:effectExtent l="0" t="0" r="0" b="9277"/>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153A21" w:rsidRDefault="00153A21"/>
    <w:p w:rsidR="00153A21" w:rsidRDefault="0024356F">
      <w:r>
        <w:rPr>
          <w:noProof/>
          <w:lang w:eastAsia="ru-RU"/>
        </w:rPr>
        <w:lastRenderedPageBreak/>
        <w:drawing>
          <wp:inline distT="0" distB="0" distL="0" distR="0">
            <wp:extent cx="6496050" cy="6537325"/>
            <wp:effectExtent l="19050" t="0" r="7620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153A21" w:rsidRDefault="00FF70E8" w:rsidP="006D2275">
      <w:pPr>
        <w:ind w:left="-426"/>
      </w:pPr>
      <w:r>
        <w:rPr>
          <w:noProof/>
          <w:lang w:eastAsia="ru-RU"/>
        </w:rPr>
        <w:lastRenderedPageBreak/>
        <w:drawing>
          <wp:inline distT="0" distB="0" distL="0" distR="0">
            <wp:extent cx="5981700" cy="8356600"/>
            <wp:effectExtent l="457200" t="0" r="457200" b="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A67FB2" w:rsidRDefault="00A67FB2" w:rsidP="006D2275">
      <w:pPr>
        <w:ind w:left="-426"/>
      </w:pPr>
    </w:p>
    <w:p w:rsidR="00A67FB2" w:rsidRDefault="00A67FB2" w:rsidP="006D2275">
      <w:pPr>
        <w:ind w:left="-426"/>
      </w:pPr>
    </w:p>
    <w:p w:rsidR="00C600CA" w:rsidRPr="00C600CA" w:rsidRDefault="00C600CA" w:rsidP="00C600CA">
      <w:pPr>
        <w:ind w:left="-426"/>
        <w:jc w:val="center"/>
      </w:pPr>
      <w:r w:rsidRPr="00C600CA">
        <w:rPr>
          <w:rFonts w:ascii="Times New Roman" w:hAnsi="Times New Roman" w:cs="Times New Roman"/>
          <w:sz w:val="28"/>
          <w:szCs w:val="28"/>
        </w:rPr>
        <w:lastRenderedPageBreak/>
        <w:t>Офіційний зразок декларації між пацієнтом та сімейним лі</w:t>
      </w:r>
      <w:proofErr w:type="gramStart"/>
      <w:r w:rsidRPr="00C600CA">
        <w:rPr>
          <w:rFonts w:ascii="Times New Roman" w:hAnsi="Times New Roman" w:cs="Times New Roman"/>
          <w:sz w:val="28"/>
          <w:szCs w:val="28"/>
        </w:rPr>
        <w:t>карем</w:t>
      </w:r>
      <w:proofErr w:type="gramEnd"/>
      <w:r w:rsidRPr="00C600CA">
        <w:rPr>
          <w:noProof/>
          <w:lang w:eastAsia="ru-RU"/>
        </w:rPr>
        <w:drawing>
          <wp:inline distT="0" distB="0" distL="0" distR="0">
            <wp:extent cx="6257925" cy="8799053"/>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zfNbhPvmtUqrmXmBp_JOxQ-768x1080.jpeg"/>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67882" cy="8813053"/>
                    </a:xfrm>
                    <a:prstGeom prst="rect">
                      <a:avLst/>
                    </a:prstGeom>
                  </pic:spPr>
                </pic:pic>
              </a:graphicData>
            </a:graphic>
          </wp:inline>
        </w:drawing>
      </w:r>
    </w:p>
    <w:p w:rsidR="00C600CA" w:rsidRDefault="00C600CA" w:rsidP="006D2275">
      <w:pPr>
        <w:ind w:left="-426"/>
      </w:pPr>
      <w:r>
        <w:rPr>
          <w:noProof/>
          <w:lang w:eastAsia="ru-RU"/>
        </w:rPr>
        <w:lastRenderedPageBreak/>
        <w:drawing>
          <wp:inline distT="0" distB="0" distL="0" distR="0">
            <wp:extent cx="6570980" cy="9240520"/>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ikar_deklaracija_2.jpe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70980" cy="9240520"/>
                    </a:xfrm>
                    <a:prstGeom prst="rect">
                      <a:avLst/>
                    </a:prstGeom>
                  </pic:spPr>
                </pic:pic>
              </a:graphicData>
            </a:graphic>
          </wp:inline>
        </w:drawing>
      </w:r>
      <w:r>
        <w:rPr>
          <w:noProof/>
          <w:lang w:eastAsia="ru-RU"/>
        </w:rPr>
        <w:lastRenderedPageBreak/>
        <w:drawing>
          <wp:inline distT="0" distB="0" distL="0" distR="0">
            <wp:extent cx="6570980" cy="9240520"/>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ikar_deklaracija_3.jpe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70980" cy="9240520"/>
                    </a:xfrm>
                    <a:prstGeom prst="rect">
                      <a:avLst/>
                    </a:prstGeom>
                  </pic:spPr>
                </pic:pic>
              </a:graphicData>
            </a:graphic>
          </wp:inline>
        </w:drawing>
      </w:r>
    </w:p>
    <w:p w:rsidR="00A67FB2" w:rsidRPr="00A8306D" w:rsidRDefault="00A8306D" w:rsidP="00A8306D">
      <w:pPr>
        <w:ind w:left="-426"/>
        <w:jc w:val="center"/>
        <w:rPr>
          <w:rFonts w:ascii="Times New Roman" w:hAnsi="Times New Roman" w:cs="Times New Roman"/>
          <w:sz w:val="28"/>
          <w:szCs w:val="28"/>
          <w:lang w:val="uk-UA"/>
        </w:rPr>
      </w:pPr>
      <w:r w:rsidRPr="00A8306D">
        <w:rPr>
          <w:rFonts w:ascii="Times New Roman" w:hAnsi="Times New Roman" w:cs="Times New Roman"/>
          <w:sz w:val="28"/>
          <w:szCs w:val="28"/>
          <w:lang w:val="uk-UA"/>
        </w:rPr>
        <w:lastRenderedPageBreak/>
        <w:t>Рекомендації Міністерства охорони здоров'я щодо вибору лікаря</w:t>
      </w:r>
    </w:p>
    <w:p w:rsidR="00A67FB2" w:rsidRDefault="00A67FB2" w:rsidP="006D2275">
      <w:pPr>
        <w:ind w:left="-426"/>
      </w:pPr>
    </w:p>
    <w:p w:rsidR="00EA0998" w:rsidRDefault="00EA0998" w:rsidP="00A8306D">
      <w:pPr>
        <w:ind w:right="-852"/>
        <w:rPr>
          <w:noProof/>
          <w:lang w:eastAsia="ru-RU"/>
        </w:rPr>
      </w:pPr>
      <w:r>
        <w:rPr>
          <w:noProof/>
          <w:lang w:eastAsia="ru-RU"/>
        </w:rPr>
        <w:drawing>
          <wp:inline distT="0" distB="0" distL="0" distR="0">
            <wp:extent cx="6934200" cy="4800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srcRect l="-418" t="3268" r="-1172" b="5244"/>
                    <a:stretch/>
                  </pic:blipFill>
                  <pic:spPr bwMode="auto">
                    <a:xfrm>
                      <a:off x="0" y="0"/>
                      <a:ext cx="6948031" cy="4810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3A21" w:rsidRDefault="00D04DD9">
      <w:r>
        <w:rPr>
          <w:noProof/>
          <w:lang w:eastAsia="ru-RU"/>
        </w:rPr>
        <w:lastRenderedPageBreak/>
        <w:drawing>
          <wp:inline distT="0" distB="0" distL="0" distR="0">
            <wp:extent cx="6753225" cy="4762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srcRect l="-283" t="2765" r="-180" b="5075"/>
                    <a:stretch/>
                  </pic:blipFill>
                  <pic:spPr bwMode="auto">
                    <a:xfrm>
                      <a:off x="0" y="0"/>
                      <a:ext cx="6762719" cy="47691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3A21" w:rsidRDefault="00D04DD9">
      <w:r>
        <w:rPr>
          <w:noProof/>
          <w:lang w:eastAsia="ru-RU"/>
        </w:rPr>
        <w:lastRenderedPageBreak/>
        <w:drawing>
          <wp:inline distT="0" distB="0" distL="0" distR="0">
            <wp:extent cx="6647180" cy="464820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srcRect l="-432" t="3182" b="5464"/>
                    <a:stretch/>
                  </pic:blipFill>
                  <pic:spPr bwMode="auto">
                    <a:xfrm>
                      <a:off x="0" y="0"/>
                      <a:ext cx="6672643" cy="46660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3A21" w:rsidRDefault="00EA0998">
      <w:r>
        <w:rPr>
          <w:noProof/>
          <w:lang w:eastAsia="ru-RU"/>
        </w:rPr>
        <w:lastRenderedPageBreak/>
        <w:drawing>
          <wp:inline distT="0" distB="0" distL="0" distR="0">
            <wp:extent cx="6520069" cy="6631388"/>
            <wp:effectExtent l="0" t="0" r="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153A21" w:rsidRDefault="00F33F82">
      <w:r>
        <w:rPr>
          <w:noProof/>
          <w:lang w:eastAsia="ru-RU"/>
        </w:rPr>
        <w:lastRenderedPageBreak/>
        <w:drawing>
          <wp:inline distT="0" distB="0" distL="0" distR="0">
            <wp:extent cx="6518331" cy="7243638"/>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153A21" w:rsidRDefault="00153A21"/>
    <w:p w:rsidR="00153A21" w:rsidRDefault="00153A21"/>
    <w:p w:rsidR="00153A21" w:rsidRDefault="00153A21"/>
    <w:p w:rsidR="00153A21" w:rsidRDefault="00153A21"/>
    <w:p w:rsidR="00153A21" w:rsidRDefault="00153A21"/>
    <w:p w:rsidR="00153A21" w:rsidRDefault="00153A21"/>
    <w:p w:rsidR="006D2275" w:rsidRPr="00324EC8" w:rsidRDefault="00E94489" w:rsidP="006D2275">
      <w:pPr>
        <w:spacing w:line="360" w:lineRule="auto"/>
        <w:ind w:firstLine="709"/>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2</w:t>
      </w:r>
      <w:r w:rsidR="006D2275" w:rsidRPr="00324EC8">
        <w:rPr>
          <w:rFonts w:ascii="Times New Roman" w:hAnsi="Times New Roman" w:cs="Times New Roman"/>
          <w:color w:val="000000" w:themeColor="text1"/>
          <w:sz w:val="28"/>
          <w:szCs w:val="28"/>
          <w:lang w:val="uk-UA"/>
        </w:rPr>
        <w:t>.</w:t>
      </w:r>
      <w:r w:rsidR="003475CE">
        <w:rPr>
          <w:rFonts w:ascii="Times New Roman" w:hAnsi="Times New Roman" w:cs="Times New Roman"/>
          <w:color w:val="000000" w:themeColor="text1"/>
          <w:sz w:val="28"/>
          <w:szCs w:val="28"/>
          <w:lang w:val="uk-UA"/>
        </w:rPr>
        <w:t>1.</w:t>
      </w:r>
      <w:r w:rsidR="006D2275" w:rsidRPr="00324EC8">
        <w:rPr>
          <w:rFonts w:ascii="Times New Roman" w:hAnsi="Times New Roman" w:cs="Times New Roman"/>
          <w:color w:val="000000" w:themeColor="text1"/>
          <w:sz w:val="28"/>
          <w:szCs w:val="28"/>
          <w:lang w:val="uk-UA"/>
        </w:rPr>
        <w:t>2. Місце сімейних лікарів в системі суб'єктів охорони здоров'я</w:t>
      </w:r>
    </w:p>
    <w:p w:rsidR="00153A21" w:rsidRDefault="00E67A77">
      <w:r>
        <w:rPr>
          <w:noProof/>
          <w:lang w:eastAsia="ru-RU"/>
        </w:rPr>
        <w:drawing>
          <wp:inline distT="0" distB="0" distL="0" distR="0">
            <wp:extent cx="6734840" cy="4380614"/>
            <wp:effectExtent l="0" t="0" r="46960" b="191386"/>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24486D" w:rsidRDefault="0024486D"/>
    <w:p w:rsidR="00153A21" w:rsidRDefault="00E67A77">
      <w:r>
        <w:rPr>
          <w:noProof/>
          <w:lang w:eastAsia="ru-RU"/>
        </w:rPr>
        <w:drawing>
          <wp:inline distT="0" distB="0" distL="0" distR="0">
            <wp:extent cx="6825615" cy="3519377"/>
            <wp:effectExtent l="0" t="0" r="0" b="4873"/>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946895" w:rsidRDefault="0024486D">
      <w:r>
        <w:rPr>
          <w:noProof/>
          <w:lang w:eastAsia="ru-RU"/>
        </w:rPr>
        <w:lastRenderedPageBreak/>
        <w:drawing>
          <wp:inline distT="0" distB="0" distL="0" distR="0">
            <wp:extent cx="6570980" cy="9126984"/>
            <wp:effectExtent l="19050" t="0" r="20320" b="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946895" w:rsidRDefault="003A3121">
      <w:r>
        <w:rPr>
          <w:noProof/>
          <w:lang w:eastAsia="ru-RU"/>
        </w:rPr>
        <w:lastRenderedPageBreak/>
        <w:drawing>
          <wp:inline distT="0" distB="0" distL="0" distR="0">
            <wp:extent cx="6381750" cy="5467350"/>
            <wp:effectExtent l="228600" t="0" r="28575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946895" w:rsidRDefault="00946895"/>
    <w:p w:rsidR="00E94489" w:rsidRDefault="00E94489"/>
    <w:p w:rsidR="00E94489" w:rsidRDefault="00E94489"/>
    <w:p w:rsidR="00E94489" w:rsidRDefault="00E94489"/>
    <w:p w:rsidR="00E94489" w:rsidRDefault="00E94489"/>
    <w:p w:rsidR="00E94489" w:rsidRDefault="00E94489"/>
    <w:p w:rsidR="00E94489" w:rsidRDefault="00E94489"/>
    <w:p w:rsidR="0024486D" w:rsidRDefault="0024486D" w:rsidP="00E94489">
      <w:pPr>
        <w:spacing w:after="0" w:line="360" w:lineRule="auto"/>
        <w:ind w:left="360" w:firstLine="709"/>
        <w:jc w:val="center"/>
        <w:rPr>
          <w:rFonts w:ascii="Times New Roman" w:eastAsia="Times New Roman" w:hAnsi="Times New Roman" w:cs="Times New Roman"/>
          <w:color w:val="000000" w:themeColor="text1"/>
          <w:sz w:val="28"/>
          <w:szCs w:val="28"/>
          <w:lang w:val="uk-UA" w:eastAsia="ru-RU"/>
        </w:rPr>
      </w:pPr>
    </w:p>
    <w:p w:rsidR="0024486D" w:rsidRDefault="0024486D" w:rsidP="00E94489">
      <w:pPr>
        <w:spacing w:after="0" w:line="360" w:lineRule="auto"/>
        <w:ind w:left="360" w:firstLine="709"/>
        <w:jc w:val="center"/>
        <w:rPr>
          <w:rFonts w:ascii="Times New Roman" w:eastAsia="Times New Roman" w:hAnsi="Times New Roman" w:cs="Times New Roman"/>
          <w:color w:val="000000" w:themeColor="text1"/>
          <w:sz w:val="28"/>
          <w:szCs w:val="28"/>
          <w:lang w:val="uk-UA" w:eastAsia="ru-RU"/>
        </w:rPr>
      </w:pPr>
    </w:p>
    <w:p w:rsidR="0024486D" w:rsidRDefault="0024486D" w:rsidP="00E94489">
      <w:pPr>
        <w:spacing w:after="0" w:line="360" w:lineRule="auto"/>
        <w:ind w:left="360" w:firstLine="709"/>
        <w:jc w:val="center"/>
        <w:rPr>
          <w:rFonts w:ascii="Times New Roman" w:eastAsia="Times New Roman" w:hAnsi="Times New Roman" w:cs="Times New Roman"/>
          <w:color w:val="000000" w:themeColor="text1"/>
          <w:sz w:val="28"/>
          <w:szCs w:val="28"/>
          <w:lang w:val="uk-UA" w:eastAsia="ru-RU"/>
        </w:rPr>
      </w:pPr>
    </w:p>
    <w:p w:rsidR="0024486D" w:rsidRDefault="0024486D" w:rsidP="00E94489">
      <w:pPr>
        <w:spacing w:after="0" w:line="360" w:lineRule="auto"/>
        <w:ind w:left="360" w:firstLine="709"/>
        <w:jc w:val="center"/>
        <w:rPr>
          <w:rFonts w:ascii="Times New Roman" w:eastAsia="Times New Roman" w:hAnsi="Times New Roman" w:cs="Times New Roman"/>
          <w:color w:val="000000" w:themeColor="text1"/>
          <w:sz w:val="28"/>
          <w:szCs w:val="28"/>
          <w:lang w:val="uk-UA" w:eastAsia="ru-RU"/>
        </w:rPr>
      </w:pPr>
    </w:p>
    <w:p w:rsidR="0024486D" w:rsidRDefault="0024486D" w:rsidP="00E94489">
      <w:pPr>
        <w:spacing w:after="0" w:line="360" w:lineRule="auto"/>
        <w:ind w:left="360" w:firstLine="709"/>
        <w:jc w:val="center"/>
        <w:rPr>
          <w:rFonts w:ascii="Times New Roman" w:eastAsia="Times New Roman" w:hAnsi="Times New Roman" w:cs="Times New Roman"/>
          <w:color w:val="000000" w:themeColor="text1"/>
          <w:sz w:val="28"/>
          <w:szCs w:val="28"/>
          <w:lang w:val="uk-UA" w:eastAsia="ru-RU"/>
        </w:rPr>
      </w:pPr>
    </w:p>
    <w:p w:rsidR="00E94489" w:rsidRDefault="00E94489" w:rsidP="00E94489">
      <w:pPr>
        <w:spacing w:after="0" w:line="360" w:lineRule="auto"/>
        <w:ind w:left="360" w:firstLine="709"/>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val="uk-UA" w:eastAsia="ru-RU"/>
        </w:rPr>
        <w:lastRenderedPageBreak/>
        <w:t>2</w:t>
      </w:r>
      <w:r w:rsidRPr="00324EC8">
        <w:rPr>
          <w:rFonts w:ascii="Times New Roman" w:eastAsia="Times New Roman" w:hAnsi="Times New Roman" w:cs="Times New Roman"/>
          <w:color w:val="000000" w:themeColor="text1"/>
          <w:sz w:val="28"/>
          <w:szCs w:val="28"/>
          <w:lang w:eastAsia="ru-RU"/>
        </w:rPr>
        <w:t>.</w:t>
      </w:r>
      <w:r w:rsidR="003475CE">
        <w:rPr>
          <w:rFonts w:ascii="Times New Roman" w:eastAsia="Times New Roman" w:hAnsi="Times New Roman" w:cs="Times New Roman"/>
          <w:color w:val="000000" w:themeColor="text1"/>
          <w:sz w:val="28"/>
          <w:szCs w:val="28"/>
          <w:lang w:val="uk-UA" w:eastAsia="ru-RU"/>
        </w:rPr>
        <w:t>1.</w:t>
      </w:r>
      <w:r w:rsidRPr="00324EC8">
        <w:rPr>
          <w:rFonts w:ascii="Times New Roman" w:eastAsia="Times New Roman" w:hAnsi="Times New Roman" w:cs="Times New Roman"/>
          <w:color w:val="000000" w:themeColor="text1"/>
          <w:sz w:val="28"/>
          <w:szCs w:val="28"/>
          <w:lang w:eastAsia="ru-RU"/>
        </w:rPr>
        <w:t>3. Правове регулювання існування сімейних лікарі</w:t>
      </w:r>
      <w:proofErr w:type="gramStart"/>
      <w:r w:rsidRPr="00324EC8">
        <w:rPr>
          <w:rFonts w:ascii="Times New Roman" w:eastAsia="Times New Roman" w:hAnsi="Times New Roman" w:cs="Times New Roman"/>
          <w:color w:val="000000" w:themeColor="text1"/>
          <w:sz w:val="28"/>
          <w:szCs w:val="28"/>
          <w:lang w:eastAsia="ru-RU"/>
        </w:rPr>
        <w:t>в</w:t>
      </w:r>
      <w:proofErr w:type="gramEnd"/>
      <w:r w:rsidRPr="00324EC8">
        <w:rPr>
          <w:rFonts w:ascii="Times New Roman" w:eastAsia="Times New Roman" w:hAnsi="Times New Roman" w:cs="Times New Roman"/>
          <w:color w:val="000000" w:themeColor="text1"/>
          <w:sz w:val="28"/>
          <w:szCs w:val="28"/>
          <w:lang w:eastAsia="ru-RU"/>
        </w:rPr>
        <w:t xml:space="preserve"> </w:t>
      </w:r>
      <w:proofErr w:type="gramStart"/>
      <w:r w:rsidRPr="00324EC8">
        <w:rPr>
          <w:rFonts w:ascii="Times New Roman" w:eastAsia="Times New Roman" w:hAnsi="Times New Roman" w:cs="Times New Roman"/>
          <w:color w:val="000000" w:themeColor="text1"/>
          <w:sz w:val="28"/>
          <w:szCs w:val="28"/>
          <w:lang w:eastAsia="ru-RU"/>
        </w:rPr>
        <w:t>як</w:t>
      </w:r>
      <w:proofErr w:type="gramEnd"/>
      <w:r w:rsidRPr="00324EC8">
        <w:rPr>
          <w:rFonts w:ascii="Times New Roman" w:eastAsia="Times New Roman" w:hAnsi="Times New Roman" w:cs="Times New Roman"/>
          <w:color w:val="000000" w:themeColor="text1"/>
          <w:sz w:val="28"/>
          <w:szCs w:val="28"/>
          <w:lang w:eastAsia="ru-RU"/>
        </w:rPr>
        <w:t xml:space="preserve"> первинної ланки в системі охорони здоров'я в Україні</w:t>
      </w:r>
    </w:p>
    <w:p w:rsidR="00E94489" w:rsidRPr="00324EC8" w:rsidRDefault="00E94489" w:rsidP="00E94489">
      <w:pPr>
        <w:spacing w:after="0" w:line="360" w:lineRule="auto"/>
        <w:ind w:left="360" w:firstLine="709"/>
        <w:jc w:val="center"/>
        <w:rPr>
          <w:rFonts w:ascii="Times New Roman" w:eastAsia="Times New Roman" w:hAnsi="Times New Roman" w:cs="Times New Roman"/>
          <w:color w:val="000000" w:themeColor="text1"/>
          <w:sz w:val="28"/>
          <w:szCs w:val="28"/>
          <w:lang w:eastAsia="ru-RU"/>
        </w:rPr>
      </w:pPr>
    </w:p>
    <w:p w:rsidR="00E94489" w:rsidRDefault="00E94489">
      <w:r>
        <w:rPr>
          <w:noProof/>
          <w:lang w:eastAsia="ru-RU"/>
        </w:rPr>
        <w:drawing>
          <wp:inline distT="0" distB="0" distL="0" distR="0">
            <wp:extent cx="6515100" cy="7325360"/>
            <wp:effectExtent l="38100" t="0" r="7620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rsidR="00E94489" w:rsidRDefault="00E94489"/>
    <w:p w:rsidR="00E94489" w:rsidRDefault="00E94489"/>
    <w:p w:rsidR="00E94489" w:rsidRDefault="00E94489"/>
    <w:p w:rsidR="00E94489" w:rsidRDefault="00E94489"/>
    <w:p w:rsidR="00E94489" w:rsidRDefault="00E94489">
      <w:r>
        <w:rPr>
          <w:noProof/>
          <w:lang w:eastAsia="ru-RU"/>
        </w:rPr>
        <w:drawing>
          <wp:inline distT="0" distB="0" distL="0" distR="0">
            <wp:extent cx="6666614" cy="7602279"/>
            <wp:effectExtent l="0" t="1905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E94489" w:rsidRDefault="00E94489"/>
    <w:p w:rsidR="00E94489" w:rsidRDefault="00E94489"/>
    <w:p w:rsidR="00E94489" w:rsidRDefault="00E94489"/>
    <w:p w:rsidR="00E94489" w:rsidRDefault="00E94489"/>
    <w:p w:rsidR="00E94489" w:rsidRDefault="00E94489"/>
    <w:p w:rsidR="00E94489" w:rsidRDefault="00E94489"/>
    <w:p w:rsidR="00E94489" w:rsidRDefault="00E94489"/>
    <w:p w:rsidR="00E94489" w:rsidRDefault="00E94489"/>
    <w:p w:rsidR="00E94489" w:rsidRDefault="00E94489"/>
    <w:p w:rsidR="00E94489" w:rsidRDefault="00E94489"/>
    <w:p w:rsidR="00E94489" w:rsidRDefault="00E94489"/>
    <w:p w:rsidR="00E94489" w:rsidRDefault="00E94489"/>
    <w:p w:rsidR="00E94489" w:rsidRDefault="00E94489">
      <w:r>
        <w:rPr>
          <w:noProof/>
          <w:lang w:eastAsia="ru-RU"/>
        </w:rPr>
        <w:drawing>
          <wp:inline distT="0" distB="0" distL="0" distR="0">
            <wp:extent cx="6534150" cy="6219825"/>
            <wp:effectExtent l="19050" t="95250" r="19050" b="8572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E94489" w:rsidRDefault="00E94489"/>
    <w:p w:rsidR="000B4935" w:rsidRDefault="000B4935">
      <w:r>
        <w:rPr>
          <w:noProof/>
          <w:lang w:eastAsia="ru-RU"/>
        </w:rPr>
        <w:lastRenderedPageBreak/>
        <w:drawing>
          <wp:inline distT="0" distB="0" distL="0" distR="0">
            <wp:extent cx="6400800" cy="8115300"/>
            <wp:effectExtent l="114300" t="0" r="114300" b="0"/>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rsidR="000B4935" w:rsidRDefault="000B4935"/>
    <w:p w:rsidR="000B4935" w:rsidRDefault="000B4935"/>
    <w:p w:rsidR="000B4935" w:rsidRDefault="000B4935"/>
    <w:p w:rsidR="000B4935" w:rsidRDefault="00C91717">
      <w:r>
        <w:rPr>
          <w:noProof/>
          <w:lang w:eastAsia="ru-RU"/>
        </w:rPr>
        <w:lastRenderedPageBreak/>
        <w:drawing>
          <wp:inline distT="0" distB="0" distL="0" distR="0">
            <wp:extent cx="6505575" cy="6477000"/>
            <wp:effectExtent l="19050" t="0" r="9525"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C91717" w:rsidRDefault="00C91717"/>
    <w:p w:rsidR="00C91717" w:rsidRDefault="00C91717"/>
    <w:p w:rsidR="00C91717" w:rsidRDefault="00C91717"/>
    <w:p w:rsidR="00C91717" w:rsidRDefault="00C91717"/>
    <w:p w:rsidR="00C91717" w:rsidRDefault="00C91717"/>
    <w:p w:rsidR="00C91717" w:rsidRDefault="00C91717"/>
    <w:p w:rsidR="00C91717" w:rsidRDefault="00C91717"/>
    <w:p w:rsidR="00C91717" w:rsidRDefault="00C91717"/>
    <w:p w:rsidR="00C91717" w:rsidRDefault="00C91717"/>
    <w:p w:rsidR="00C91717" w:rsidRDefault="00C91717">
      <w:r>
        <w:rPr>
          <w:noProof/>
          <w:lang w:eastAsia="ru-RU"/>
        </w:rPr>
        <w:lastRenderedPageBreak/>
        <w:drawing>
          <wp:inline distT="0" distB="0" distL="0" distR="0">
            <wp:extent cx="6648450" cy="7734300"/>
            <wp:effectExtent l="0" t="0" r="0" b="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C91717" w:rsidRDefault="00C91717"/>
    <w:p w:rsidR="00C91717" w:rsidRDefault="00C91717"/>
    <w:p w:rsidR="00C91717" w:rsidRDefault="00C91717"/>
    <w:p w:rsidR="00C91717" w:rsidRDefault="00C91717"/>
    <w:p w:rsidR="00C91717" w:rsidRDefault="00C91717"/>
    <w:p w:rsidR="00C91717" w:rsidRDefault="00C91717">
      <w:r>
        <w:rPr>
          <w:noProof/>
          <w:lang w:eastAsia="ru-RU"/>
        </w:rPr>
        <w:drawing>
          <wp:inline distT="0" distB="0" distL="0" distR="0">
            <wp:extent cx="6477000" cy="7191375"/>
            <wp:effectExtent l="95250" t="0" r="9525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B20C73" w:rsidRDefault="00B20C73"/>
    <w:p w:rsidR="00B20C73" w:rsidRDefault="00B20C73"/>
    <w:p w:rsidR="00B20C73" w:rsidRDefault="00B20C73"/>
    <w:p w:rsidR="00B20C73" w:rsidRDefault="00B20C73"/>
    <w:p w:rsidR="00B20C73" w:rsidRDefault="00B20C73"/>
    <w:p w:rsidR="00B20C73" w:rsidRDefault="00B20C73"/>
    <w:p w:rsidR="00B20C73" w:rsidRDefault="00B20C73">
      <w:r>
        <w:rPr>
          <w:noProof/>
          <w:lang w:eastAsia="ru-RU"/>
        </w:rPr>
        <w:drawing>
          <wp:inline distT="0" distB="0" distL="0" distR="0">
            <wp:extent cx="5962650" cy="8282305"/>
            <wp:effectExtent l="0" t="0" r="552450" b="0"/>
            <wp:docPr id="3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rsidR="00B20C73" w:rsidRDefault="00B20C73"/>
    <w:p w:rsidR="00B20C73" w:rsidRDefault="00B20C73"/>
    <w:p w:rsidR="00B20C73" w:rsidRDefault="00B20C73"/>
    <w:p w:rsidR="00B20C73" w:rsidRDefault="00B20C73"/>
    <w:p w:rsidR="00B20C73" w:rsidRDefault="00B20C73"/>
    <w:p w:rsidR="00B20C73" w:rsidRDefault="00B20C73"/>
    <w:p w:rsidR="00B20C73" w:rsidRDefault="00B20C73"/>
    <w:p w:rsidR="00B20C73" w:rsidRDefault="00B20C73">
      <w:r>
        <w:rPr>
          <w:noProof/>
          <w:lang w:eastAsia="ru-RU"/>
        </w:rPr>
        <w:drawing>
          <wp:inline distT="0" distB="0" distL="0" distR="0">
            <wp:extent cx="6448425" cy="6276975"/>
            <wp:effectExtent l="19050" t="0" r="28575" b="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rsidR="00B20C73" w:rsidRDefault="00B20C73"/>
    <w:p w:rsidR="00B20C73" w:rsidRDefault="00B20C73"/>
    <w:p w:rsidR="00B20C73" w:rsidRDefault="00B20C73"/>
    <w:p w:rsidR="00B20C73" w:rsidRPr="00324EC8" w:rsidRDefault="00B20C73" w:rsidP="00333C4A">
      <w:pPr>
        <w:spacing w:after="0" w:line="360" w:lineRule="auto"/>
        <w:ind w:left="360" w:firstLine="709"/>
        <w:jc w:val="both"/>
        <w:rPr>
          <w:rFonts w:ascii="Times New Roman" w:eastAsia="Times New Roman" w:hAnsi="Times New Roman" w:cs="Times New Roman"/>
          <w:sz w:val="28"/>
          <w:szCs w:val="28"/>
          <w:lang w:val="uk-UA" w:eastAsia="ru-RU"/>
        </w:rPr>
      </w:pPr>
      <w:bookmarkStart w:id="30" w:name="_Hlk27469533"/>
      <w:r>
        <w:rPr>
          <w:rFonts w:ascii="Times New Roman" w:eastAsia="Times New Roman" w:hAnsi="Times New Roman" w:cs="Times New Roman"/>
          <w:sz w:val="28"/>
          <w:szCs w:val="28"/>
          <w:lang w:val="uk-UA" w:eastAsia="ru-RU"/>
        </w:rPr>
        <w:lastRenderedPageBreak/>
        <w:t>2.</w:t>
      </w:r>
      <w:r w:rsidRPr="00324EC8">
        <w:rPr>
          <w:rFonts w:ascii="Times New Roman" w:eastAsia="Times New Roman" w:hAnsi="Times New Roman" w:cs="Times New Roman"/>
          <w:sz w:val="28"/>
          <w:szCs w:val="28"/>
          <w:lang w:val="uk-UA" w:eastAsia="ru-RU"/>
        </w:rPr>
        <w:t>2. АНАЛІЗ ПЕРВИННОЇ ЛАНКИ СИСТЕМИ ОХОРОНИ ЗДОРОВ'Я В ЄС</w:t>
      </w:r>
    </w:p>
    <w:bookmarkEnd w:id="30"/>
    <w:p w:rsidR="00B20C73" w:rsidRDefault="00B20C73" w:rsidP="00790406">
      <w:pPr>
        <w:spacing w:after="0" w:line="360" w:lineRule="auto"/>
        <w:ind w:firstLine="709"/>
        <w:jc w:val="center"/>
        <w:rPr>
          <w:rFonts w:ascii="Times New Roman" w:hAnsi="Times New Roman" w:cs="Times New Roman"/>
          <w:sz w:val="28"/>
          <w:szCs w:val="28"/>
          <w:lang w:val="uk-UA"/>
        </w:rPr>
      </w:pPr>
    </w:p>
    <w:p w:rsidR="00790406" w:rsidRPr="00324EC8" w:rsidRDefault="00790406" w:rsidP="00790406">
      <w:pPr>
        <w:spacing w:after="0" w:line="360" w:lineRule="auto"/>
        <w:ind w:firstLine="709"/>
        <w:jc w:val="center"/>
        <w:rPr>
          <w:rFonts w:ascii="Times New Roman" w:hAnsi="Times New Roman" w:cs="Times New Roman"/>
          <w:sz w:val="28"/>
          <w:szCs w:val="28"/>
          <w:lang w:val="uk-UA"/>
        </w:rPr>
      </w:pPr>
    </w:p>
    <w:p w:rsidR="00B20C73" w:rsidRDefault="00B20C73" w:rsidP="002D1359">
      <w:pPr>
        <w:spacing w:after="0" w:line="360" w:lineRule="auto"/>
        <w:ind w:left="360"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Pr="00324EC8">
        <w:rPr>
          <w:rFonts w:ascii="Times New Roman" w:eastAsia="Times New Roman" w:hAnsi="Times New Roman" w:cs="Times New Roman"/>
          <w:sz w:val="28"/>
          <w:szCs w:val="28"/>
          <w:lang w:val="uk-UA" w:eastAsia="ru-RU"/>
        </w:rPr>
        <w:t xml:space="preserve">2.1. </w:t>
      </w:r>
      <w:bookmarkStart w:id="31" w:name="_Hlk26791920"/>
      <w:r w:rsidRPr="00324EC8">
        <w:rPr>
          <w:rFonts w:ascii="Times New Roman" w:eastAsia="Times New Roman" w:hAnsi="Times New Roman" w:cs="Times New Roman"/>
          <w:sz w:val="28"/>
          <w:szCs w:val="28"/>
          <w:lang w:val="uk-UA" w:eastAsia="ru-RU"/>
        </w:rPr>
        <w:t>Аналоги сімейних лікарів в ЄС</w:t>
      </w:r>
      <w:bookmarkEnd w:id="31"/>
    </w:p>
    <w:p w:rsidR="00B654BC" w:rsidRPr="00324EC8" w:rsidRDefault="00B654BC" w:rsidP="00E03624">
      <w:pPr>
        <w:spacing w:after="0" w:line="360" w:lineRule="auto"/>
        <w:ind w:left="360" w:hanging="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6657975" cy="7486650"/>
            <wp:effectExtent l="0" t="0" r="9525"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rsidR="00B20C73" w:rsidRDefault="00B20C73"/>
    <w:p w:rsidR="00B20C73" w:rsidRDefault="00E03624">
      <w:r>
        <w:rPr>
          <w:noProof/>
          <w:lang w:eastAsia="ru-RU"/>
        </w:rPr>
        <w:drawing>
          <wp:inline distT="0" distB="0" distL="0" distR="0">
            <wp:extent cx="6562725" cy="6743700"/>
            <wp:effectExtent l="0" t="0" r="0"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rsidR="00B20C73" w:rsidRDefault="00B20C73"/>
    <w:p w:rsidR="000B4935" w:rsidRDefault="000B4935"/>
    <w:p w:rsidR="00E03624" w:rsidRDefault="00E03624"/>
    <w:p w:rsidR="00E03624" w:rsidRDefault="00E03624"/>
    <w:p w:rsidR="00E03624" w:rsidRDefault="00E03624"/>
    <w:p w:rsidR="00E03624" w:rsidRDefault="00E03624"/>
    <w:p w:rsidR="00E03624" w:rsidRDefault="00E03624"/>
    <w:p w:rsidR="00E03624" w:rsidRDefault="00E03624"/>
    <w:p w:rsidR="00E03624" w:rsidRDefault="00E03624">
      <w:r>
        <w:rPr>
          <w:noProof/>
          <w:lang w:eastAsia="ru-RU"/>
        </w:rPr>
        <w:drawing>
          <wp:inline distT="0" distB="0" distL="0" distR="0">
            <wp:extent cx="6648450" cy="7381875"/>
            <wp:effectExtent l="19050" t="0" r="19050" b="0"/>
            <wp:docPr id="37"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rsidR="00BD69C7" w:rsidRDefault="00BD69C7"/>
    <w:p w:rsidR="00BD69C7" w:rsidRDefault="00BD69C7"/>
    <w:p w:rsidR="00BD69C7" w:rsidRDefault="00BD69C7"/>
    <w:p w:rsidR="00BD69C7" w:rsidRDefault="00BD69C7"/>
    <w:p w:rsidR="00BD69C7" w:rsidRDefault="00BD69C7"/>
    <w:p w:rsidR="00BD69C7" w:rsidRDefault="00BD69C7"/>
    <w:p w:rsidR="00BD69C7" w:rsidRDefault="00BD69C7">
      <w:r>
        <w:rPr>
          <w:noProof/>
          <w:lang w:eastAsia="ru-RU"/>
        </w:rPr>
        <w:drawing>
          <wp:inline distT="0" distB="0" distL="0" distR="0">
            <wp:extent cx="6448425" cy="3124200"/>
            <wp:effectExtent l="0" t="0" r="0" b="0"/>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rsidR="000B4935" w:rsidRDefault="00BD69C7">
      <w:r>
        <w:rPr>
          <w:noProof/>
          <w:lang w:eastAsia="ru-RU"/>
        </w:rPr>
        <w:lastRenderedPageBreak/>
        <w:drawing>
          <wp:inline distT="0" distB="0" distL="0" distR="0">
            <wp:extent cx="6619875" cy="5667375"/>
            <wp:effectExtent l="0" t="0" r="0" b="0"/>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inline>
        </w:drawing>
      </w:r>
    </w:p>
    <w:p w:rsidR="00BD69C7" w:rsidRDefault="00394614">
      <w:r>
        <w:rPr>
          <w:noProof/>
          <w:lang w:eastAsia="ru-RU"/>
        </w:rPr>
        <w:lastRenderedPageBreak/>
        <w:drawing>
          <wp:inline distT="0" distB="0" distL="0" distR="0">
            <wp:extent cx="6550542" cy="9760688"/>
            <wp:effectExtent l="228600" t="0" r="0"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394614" w:rsidRDefault="00394614"/>
    <w:p w:rsidR="00394614" w:rsidRDefault="00394614">
      <w:r>
        <w:rPr>
          <w:noProof/>
          <w:lang w:eastAsia="ru-RU"/>
        </w:rPr>
        <w:drawing>
          <wp:inline distT="0" distB="0" distL="0" distR="0">
            <wp:extent cx="6677025" cy="7134225"/>
            <wp:effectExtent l="38100" t="0" r="9525" b="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p>
    <w:p w:rsidR="00394614" w:rsidRDefault="00394614"/>
    <w:p w:rsidR="00394614" w:rsidRDefault="00394614"/>
    <w:p w:rsidR="00394614" w:rsidRDefault="00394614"/>
    <w:p w:rsidR="00394614" w:rsidRDefault="00394614"/>
    <w:p w:rsidR="00394614" w:rsidRDefault="00394614"/>
    <w:p w:rsidR="00394614" w:rsidRDefault="00394614"/>
    <w:p w:rsidR="00394614" w:rsidRDefault="00394614"/>
    <w:p w:rsidR="00A752C7" w:rsidRDefault="006D357D">
      <w:r>
        <w:rPr>
          <w:noProof/>
          <w:lang w:eastAsia="ru-RU"/>
        </w:rPr>
        <w:pict>
          <v:roundrect id="Прямоугольник: скругленные углы 44" o:spid="_x0000_s1030" style="position:absolute;margin-left:102.5pt;margin-top:1.05pt;width:330pt;height:57pt;z-index:251661312;visibility:visible;mso-position-horizontal-relative:margin;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" fillcolor="#5b9bd5 [3204]" strokecolor="#1f4d78 [1604]" strokeweight="1pt">
            <v:stroke joinstyle="miter"/>
            <v:textbox>
              <w:txbxContent>
                <w:p w:rsidR="007B7055" w:rsidRPr="00A752C7" w:rsidRDefault="007B7055" w:rsidP="00A752C7">
                  <w:pPr>
                    <w:jc w:val="center"/>
                    <w:rPr>
                      <w:rFonts w:ascii="Times New Roman" w:hAnsi="Times New Roman" w:cs="Times New Roman"/>
                      <w:sz w:val="40"/>
                      <w:szCs w:val="40"/>
                    </w:rPr>
                  </w:pPr>
                  <w:r w:rsidRPr="00A752C7">
                    <w:rPr>
                      <w:rFonts w:ascii="Times New Roman" w:hAnsi="Times New Roman" w:cs="Times New Roman"/>
                      <w:sz w:val="40"/>
                      <w:szCs w:val="40"/>
                      <w:lang w:val="uk-UA"/>
                    </w:rPr>
                    <w:t xml:space="preserve">Первинна </w:t>
                  </w:r>
                  <w:r w:rsidRPr="00A752C7">
                    <w:rPr>
                      <w:rFonts w:ascii="Times New Roman" w:hAnsi="Times New Roman" w:cs="Times New Roman"/>
                      <w:sz w:val="40"/>
                      <w:szCs w:val="40"/>
                    </w:rPr>
                    <w:t xml:space="preserve">ланка медичної допомоги </w:t>
                  </w:r>
                  <w:r w:rsidRPr="00A752C7">
                    <w:rPr>
                      <w:rFonts w:ascii="Times New Roman" w:hAnsi="Times New Roman" w:cs="Times New Roman"/>
                      <w:sz w:val="40"/>
                      <w:szCs w:val="40"/>
                      <w:lang w:val="uk-UA"/>
                    </w:rPr>
                    <w:t>Швеції поділяється</w:t>
                  </w:r>
                  <w:r w:rsidRPr="00A752C7">
                    <w:rPr>
                      <w:rFonts w:ascii="Times New Roman" w:hAnsi="Times New Roman" w:cs="Times New Roman"/>
                      <w:sz w:val="40"/>
                      <w:szCs w:val="40"/>
                    </w:rPr>
                    <w:t xml:space="preserve"> на два етапи</w:t>
                  </w:r>
                </w:p>
              </w:txbxContent>
            </v:textbox>
            <w10:wrap anchorx="margin"/>
          </v:roundrect>
        </w:pict>
      </w:r>
    </w:p>
    <w:p w:rsidR="00394614" w:rsidRDefault="006D357D">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5" o:spid="_x0000_s1029" type="#_x0000_t67" style="position:absolute;margin-left:127.75pt;margin-top:67.75pt;width:34.5pt;height:42pt;rotation:2389461fd;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" adj="12729" fillcolor="#5b9bd5 [3204]" strokecolor="#1f4d78 [1604]" strokeweight="1pt"/>
        </w:pict>
      </w:r>
      <w:r>
        <w:rPr>
          <w:noProof/>
          <w:lang w:eastAsia="ru-RU"/>
        </w:rPr>
        <w:pict>
          <v:shape id="Стрелка: вниз 47" o:spid="_x0000_s1028" type="#_x0000_t67" style="position:absolute;margin-left:394pt;margin-top:71.55pt;width:33pt;height:42pt;rotation:-2293090fd;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" adj="13114" fillcolor="#5b9bd5 [3204]" strokecolor="#1f4d78 [1604]" strokeweight="1pt"/>
        </w:pict>
      </w:r>
      <w:r w:rsidR="00A752C7">
        <w:rPr>
          <w:noProof/>
          <w:lang w:eastAsia="ru-RU"/>
        </w:rPr>
        <w:drawing>
          <wp:inline distT="0" distB="0" distL="0" distR="0">
            <wp:extent cx="6629400" cy="7534275"/>
            <wp:effectExtent l="0" t="0" r="0" b="0"/>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rsidR="00A752C7" w:rsidRDefault="00A752C7"/>
    <w:p w:rsidR="00A752C7" w:rsidRDefault="00A752C7"/>
    <w:p w:rsidR="00A752C7" w:rsidRDefault="00843626">
      <w:r>
        <w:rPr>
          <w:noProof/>
          <w:lang w:eastAsia="ru-RU"/>
        </w:rPr>
        <w:lastRenderedPageBreak/>
        <w:drawing>
          <wp:inline distT="0" distB="0" distL="0" distR="0">
            <wp:extent cx="6815470" cy="8878186"/>
            <wp:effectExtent l="0" t="0" r="0" b="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rsidR="00D51516" w:rsidRDefault="00D51516"/>
    <w:p w:rsidR="00D51516" w:rsidRDefault="00D51516">
      <w:r>
        <w:rPr>
          <w:noProof/>
          <w:lang w:eastAsia="ru-RU"/>
        </w:rPr>
        <w:drawing>
          <wp:anchor distT="0" distB="0" distL="114300" distR="114300" simplePos="0" relativeHeight="251664384" behindDoc="0" locked="0" layoutInCell="1" allowOverlap="1">
            <wp:simplePos x="0" y="0"/>
            <wp:positionH relativeFrom="column">
              <wp:posOffset>2941570</wp:posOffset>
            </wp:positionH>
            <wp:positionV relativeFrom="paragraph">
              <wp:posOffset>4873965</wp:posOffset>
            </wp:positionV>
            <wp:extent cx="3413051" cy="3115339"/>
            <wp:effectExtent l="0" t="0" r="0" b="0"/>
            <wp:wrapNone/>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anchor>
        </w:drawing>
      </w:r>
      <w:r>
        <w:rPr>
          <w:noProof/>
          <w:lang w:eastAsia="ru-RU"/>
        </w:rPr>
        <w:drawing>
          <wp:inline distT="0" distB="0" distL="0" distR="0">
            <wp:extent cx="6638925" cy="6619875"/>
            <wp:effectExtent l="0" t="0" r="9525" b="0"/>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inline>
        </w:drawing>
      </w:r>
    </w:p>
    <w:p w:rsidR="00A752C7" w:rsidRDefault="00A752C7"/>
    <w:p w:rsidR="00F10AA6" w:rsidRDefault="00F10AA6"/>
    <w:p w:rsidR="00F10AA6" w:rsidRDefault="00F10AA6"/>
    <w:p w:rsidR="00F10AA6" w:rsidRDefault="00F10AA6"/>
    <w:p w:rsidR="00F10AA6" w:rsidRDefault="00F10AA6"/>
    <w:p w:rsidR="00F10AA6" w:rsidRDefault="00F10AA6"/>
    <w:p w:rsidR="00F10AA6" w:rsidRDefault="00F10AA6"/>
    <w:p w:rsidR="00F10AA6" w:rsidRDefault="00F10AA6"/>
    <w:p w:rsidR="00F10AA6" w:rsidRDefault="006E72A9">
      <w:r>
        <w:rPr>
          <w:noProof/>
          <w:lang w:eastAsia="ru-RU"/>
        </w:rPr>
        <w:drawing>
          <wp:inline distT="0" distB="0" distL="0" distR="0">
            <wp:extent cx="6709145" cy="4012905"/>
            <wp:effectExtent l="0" t="0" r="0" b="6645"/>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inline>
        </w:drawing>
      </w:r>
    </w:p>
    <w:p w:rsidR="006E72A9" w:rsidRDefault="006E72A9"/>
    <w:p w:rsidR="006E72A9" w:rsidRDefault="006E72A9"/>
    <w:p w:rsidR="006E72A9" w:rsidRDefault="006E72A9"/>
    <w:p w:rsidR="00F10AA6" w:rsidRDefault="006E72A9">
      <w:r>
        <w:rPr>
          <w:noProof/>
          <w:lang w:eastAsia="ru-RU"/>
        </w:rPr>
        <w:drawing>
          <wp:inline distT="0" distB="0" distL="0" distR="0">
            <wp:extent cx="6457950" cy="3400425"/>
            <wp:effectExtent l="0" t="0" r="0" b="0"/>
            <wp:docPr id="53" name="Схема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inline>
        </w:drawing>
      </w:r>
    </w:p>
    <w:p w:rsidR="006E72A9" w:rsidRDefault="006E72A9"/>
    <w:p w:rsidR="003229CF" w:rsidRDefault="003229CF" w:rsidP="003229CF">
      <w:pPr>
        <w:spacing w:after="0" w:line="360" w:lineRule="auto"/>
        <w:ind w:left="360" w:firstLine="709"/>
        <w:jc w:val="both"/>
        <w:rPr>
          <w:rFonts w:ascii="Times New Roman" w:eastAsia="Times New Roman" w:hAnsi="Times New Roman" w:cs="Times New Roman"/>
          <w:sz w:val="28"/>
          <w:szCs w:val="28"/>
          <w:lang w:val="uk-UA" w:eastAsia="ru-RU"/>
        </w:rPr>
      </w:pPr>
      <w:r w:rsidRPr="00324EC8">
        <w:rPr>
          <w:rFonts w:ascii="Times New Roman" w:eastAsia="Times New Roman" w:hAnsi="Times New Roman" w:cs="Times New Roman"/>
          <w:sz w:val="28"/>
          <w:szCs w:val="28"/>
          <w:lang w:val="uk-UA" w:eastAsia="ru-RU"/>
        </w:rPr>
        <w:lastRenderedPageBreak/>
        <w:t>2.</w:t>
      </w:r>
      <w:r>
        <w:rPr>
          <w:rFonts w:ascii="Times New Roman" w:eastAsia="Times New Roman" w:hAnsi="Times New Roman" w:cs="Times New Roman"/>
          <w:sz w:val="28"/>
          <w:szCs w:val="28"/>
          <w:lang w:val="uk-UA" w:eastAsia="ru-RU"/>
        </w:rPr>
        <w:t>2.</w:t>
      </w:r>
      <w:r w:rsidRPr="00324EC8">
        <w:rPr>
          <w:rFonts w:ascii="Times New Roman" w:eastAsia="Times New Roman" w:hAnsi="Times New Roman" w:cs="Times New Roman"/>
          <w:sz w:val="28"/>
          <w:szCs w:val="28"/>
          <w:lang w:val="uk-UA" w:eastAsia="ru-RU"/>
        </w:rPr>
        <w:t xml:space="preserve">2. </w:t>
      </w:r>
      <w:bookmarkStart w:id="32" w:name="_Hlk26791966"/>
      <w:r w:rsidRPr="00324EC8">
        <w:rPr>
          <w:rFonts w:ascii="Times New Roman" w:eastAsia="Times New Roman" w:hAnsi="Times New Roman" w:cs="Times New Roman"/>
          <w:sz w:val="28"/>
          <w:szCs w:val="28"/>
          <w:lang w:val="uk-UA" w:eastAsia="ru-RU"/>
        </w:rPr>
        <w:t>Європейський досвід первинної ланки системи охорони здоров'я</w:t>
      </w:r>
    </w:p>
    <w:p w:rsidR="00136B88" w:rsidRDefault="00136B88" w:rsidP="003229CF">
      <w:pPr>
        <w:spacing w:after="0" w:line="360" w:lineRule="auto"/>
        <w:ind w:left="360" w:firstLine="709"/>
        <w:jc w:val="both"/>
        <w:rPr>
          <w:rFonts w:ascii="Times New Roman" w:eastAsia="Times New Roman" w:hAnsi="Times New Roman" w:cs="Times New Roman"/>
          <w:sz w:val="28"/>
          <w:szCs w:val="28"/>
          <w:lang w:val="uk-UA" w:eastAsia="ru-RU"/>
        </w:rPr>
      </w:pPr>
    </w:p>
    <w:p w:rsidR="00136B88" w:rsidRDefault="00136B88" w:rsidP="003229CF">
      <w:pPr>
        <w:spacing w:after="0" w:line="360" w:lineRule="auto"/>
        <w:ind w:left="360" w:firstLine="709"/>
        <w:jc w:val="both"/>
        <w:rPr>
          <w:rFonts w:ascii="Times New Roman" w:eastAsia="Times New Roman" w:hAnsi="Times New Roman" w:cs="Times New Roman"/>
          <w:sz w:val="28"/>
          <w:szCs w:val="28"/>
          <w:lang w:val="uk-UA" w:eastAsia="ru-RU"/>
        </w:rPr>
      </w:pPr>
    </w:p>
    <w:bookmarkEnd w:id="32"/>
    <w:p w:rsidR="00136B88" w:rsidRDefault="002D1359">
      <w:r>
        <w:rPr>
          <w:noProof/>
          <w:lang w:eastAsia="ru-RU"/>
        </w:rPr>
        <w:drawing>
          <wp:inline distT="0" distB="0" distL="0" distR="0">
            <wp:extent cx="6677247" cy="7123814"/>
            <wp:effectExtent l="0" t="0" r="0" b="886"/>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5" r:lo="rId216" r:qs="rId217" r:cs="rId218"/>
              </a:graphicData>
            </a:graphic>
          </wp:inline>
        </w:drawing>
      </w:r>
    </w:p>
    <w:p w:rsidR="00136B88" w:rsidRDefault="00136B88"/>
    <w:p w:rsidR="00136B88" w:rsidRDefault="00136B88"/>
    <w:p w:rsidR="00136B88" w:rsidRDefault="00136B88">
      <w:r>
        <w:rPr>
          <w:noProof/>
          <w:lang w:eastAsia="ru-RU"/>
        </w:rPr>
        <w:lastRenderedPageBreak/>
        <w:drawing>
          <wp:inline distT="0" distB="0" distL="0" distR="0">
            <wp:extent cx="6751675" cy="8187070"/>
            <wp:effectExtent l="19050" t="0" r="11075" b="0"/>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0" r:lo="rId221" r:qs="rId222" r:cs="rId223"/>
              </a:graphicData>
            </a:graphic>
          </wp:inline>
        </w:drawing>
      </w:r>
    </w:p>
    <w:p w:rsidR="00136B88" w:rsidRDefault="00136B88"/>
    <w:p w:rsidR="00136B88" w:rsidRDefault="00136B88"/>
    <w:p w:rsidR="00136B88" w:rsidRDefault="00136B88"/>
    <w:p w:rsidR="00136B88" w:rsidRDefault="006D357D">
      <w:r>
        <w:rPr>
          <w:noProof/>
          <w:lang w:eastAsia="ru-RU"/>
        </w:rPr>
        <w:lastRenderedPageBreak/>
        <w:pict>
          <v:oval id="Овал 57" o:spid="_x0000_s1027" style="position:absolute;margin-left:212.35pt;margin-top:304.95pt;width:115.55pt;height:89.6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" fillcolor="#5b9bd5 [3204]" strokecolor="#1f4d78 [1604]" strokeweight="1pt">
            <v:stroke joinstyle="miter"/>
            <v:textbox>
              <w:txbxContent>
                <w:p w:rsidR="007B7055" w:rsidRPr="00BF0FC7" w:rsidRDefault="007B7055" w:rsidP="00BF0FC7">
                  <w:pPr>
                    <w:jc w:val="center"/>
                    <w:rPr>
                      <w:rFonts w:ascii="Times New Roman" w:hAnsi="Times New Roman" w:cs="Times New Roman"/>
                      <w:sz w:val="32"/>
                      <w:szCs w:val="32"/>
                      <w:lang w:val="uk-UA"/>
                    </w:rPr>
                  </w:pPr>
                  <w:r w:rsidRPr="00BF0FC7">
                    <w:rPr>
                      <w:rFonts w:ascii="Times New Roman" w:hAnsi="Times New Roman" w:cs="Times New Roman"/>
                      <w:sz w:val="32"/>
                      <w:szCs w:val="32"/>
                      <w:lang w:val="uk-UA"/>
                    </w:rPr>
                    <w:t>В Італії</w:t>
                  </w:r>
                </w:p>
              </w:txbxContent>
            </v:textbox>
          </v:oval>
        </w:pict>
      </w:r>
      <w:r w:rsidR="00136B88">
        <w:rPr>
          <w:noProof/>
          <w:lang w:eastAsia="ru-RU"/>
        </w:rPr>
        <w:drawing>
          <wp:inline distT="0" distB="0" distL="0" distR="0">
            <wp:extent cx="6534150" cy="8846288"/>
            <wp:effectExtent l="152400" t="0" r="133350" b="0"/>
            <wp:docPr id="56" name="Схема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5" r:lo="rId226" r:qs="rId227" r:cs="rId228"/>
              </a:graphicData>
            </a:graphic>
          </wp:inline>
        </w:drawing>
      </w:r>
    </w:p>
    <w:p w:rsidR="00BF0FC7" w:rsidRDefault="00BF0FC7"/>
    <w:p w:rsidR="00BF0FC7" w:rsidRDefault="00BF0FC7">
      <w:r>
        <w:rPr>
          <w:noProof/>
          <w:lang w:eastAsia="ru-RU"/>
        </w:rPr>
        <w:drawing>
          <wp:inline distT="0" distB="0" distL="0" distR="0">
            <wp:extent cx="6719777" cy="7336465"/>
            <wp:effectExtent l="0" t="0" r="0" b="0"/>
            <wp:docPr id="58" name="Схема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0" r:lo="rId231" r:qs="rId232" r:cs="rId233"/>
              </a:graphicData>
            </a:graphic>
          </wp:inline>
        </w:drawing>
      </w:r>
    </w:p>
    <w:p w:rsidR="0024486D" w:rsidRDefault="0024486D"/>
    <w:p w:rsidR="00BF0FC7" w:rsidRDefault="0024486D">
      <w:r>
        <w:rPr>
          <w:noProof/>
          <w:lang w:eastAsia="ru-RU"/>
        </w:rPr>
        <w:lastRenderedPageBreak/>
        <w:drawing>
          <wp:inline distT="0" distB="0" distL="0" distR="0">
            <wp:extent cx="6517758" cy="7464056"/>
            <wp:effectExtent l="19050" t="0" r="16392" b="0"/>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5" r:lo="rId236" r:qs="rId237" r:cs="rId238"/>
              </a:graphicData>
            </a:graphic>
          </wp:inline>
        </w:drawing>
      </w:r>
    </w:p>
    <w:p w:rsidR="00BF0FC7" w:rsidRDefault="00BF0FC7"/>
    <w:p w:rsidR="00BF0FC7" w:rsidRDefault="00214622">
      <w:r>
        <w:rPr>
          <w:noProof/>
          <w:lang w:eastAsia="ru-RU"/>
        </w:rPr>
        <w:lastRenderedPageBreak/>
        <w:drawing>
          <wp:inline distT="0" distB="0" distL="0" distR="0">
            <wp:extent cx="6549656" cy="7272670"/>
            <wp:effectExtent l="19050" t="0" r="22594" b="4430"/>
            <wp:docPr id="60" name="Схема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0" r:lo="rId241" r:qs="rId242" r:cs="rId243"/>
              </a:graphicData>
            </a:graphic>
          </wp:inline>
        </w:drawing>
      </w:r>
    </w:p>
    <w:p w:rsidR="00214622" w:rsidRDefault="00214622"/>
    <w:p w:rsidR="00214622" w:rsidRDefault="00214622"/>
    <w:p w:rsidR="00214622" w:rsidRDefault="00214622">
      <w:r>
        <w:rPr>
          <w:noProof/>
          <w:lang w:eastAsia="ru-RU"/>
        </w:rPr>
        <w:lastRenderedPageBreak/>
        <w:drawing>
          <wp:inline distT="0" distB="0" distL="0" distR="0">
            <wp:extent cx="6751674" cy="6879265"/>
            <wp:effectExtent l="19050" t="0" r="11076" b="0"/>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5" r:lo="rId246" r:qs="rId247" r:cs="rId248"/>
              </a:graphicData>
            </a:graphic>
          </wp:inline>
        </w:drawing>
      </w:r>
    </w:p>
    <w:p w:rsidR="00214622" w:rsidRDefault="00214622"/>
    <w:p w:rsidR="00214622" w:rsidRDefault="00E81E71">
      <w:r>
        <w:rPr>
          <w:noProof/>
          <w:lang w:eastAsia="ru-RU"/>
        </w:rPr>
        <w:lastRenderedPageBreak/>
        <w:drawing>
          <wp:inline distT="0" distB="0" distL="0" distR="0">
            <wp:extent cx="6741042" cy="8123275"/>
            <wp:effectExtent l="19050" t="0" r="21708" b="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0" r:lo="rId251" r:qs="rId252" r:cs="rId253"/>
              </a:graphicData>
            </a:graphic>
          </wp:inline>
        </w:drawing>
      </w:r>
    </w:p>
    <w:p w:rsidR="00E81E71" w:rsidRDefault="00E81E71"/>
    <w:p w:rsidR="00E81E71" w:rsidRDefault="0024486D">
      <w:r>
        <w:rPr>
          <w:noProof/>
          <w:lang w:eastAsia="ru-RU"/>
        </w:rPr>
        <w:lastRenderedPageBreak/>
        <w:drawing>
          <wp:inline distT="0" distB="0" distL="0" distR="0">
            <wp:extent cx="6655982" cy="4486939"/>
            <wp:effectExtent l="0" t="0" r="0" b="0"/>
            <wp:docPr id="63" name="Схема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5" r:lo="rId256" r:qs="rId257" r:cs="rId258"/>
              </a:graphicData>
            </a:graphic>
          </wp:inline>
        </w:drawing>
      </w:r>
    </w:p>
    <w:p w:rsidR="00F07345" w:rsidRDefault="00F07345" w:rsidP="007263AE">
      <w:pPr>
        <w:jc w:val="center"/>
        <w:rPr>
          <w:rFonts w:ascii="Times New Roman" w:eastAsia="Times New Roman" w:hAnsi="Times New Roman" w:cs="Times New Roman"/>
          <w:sz w:val="28"/>
          <w:szCs w:val="28"/>
          <w:lang w:val="uk-UA" w:eastAsia="ru-RU"/>
        </w:rPr>
      </w:pPr>
    </w:p>
    <w:p w:rsidR="00F07345" w:rsidRDefault="00F07345">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rsidR="007263AE" w:rsidRPr="007263AE" w:rsidRDefault="00091F12" w:rsidP="00F07345">
      <w:pPr>
        <w:spacing w:line="360" w:lineRule="auto"/>
        <w:jc w:val="center"/>
        <w:rPr>
          <w:rFonts w:ascii="Times New Roman" w:eastAsia="Times New Roman" w:hAnsi="Times New Roman" w:cs="Times New Roman"/>
          <w:sz w:val="28"/>
          <w:szCs w:val="28"/>
          <w:lang w:val="uk-UA" w:eastAsia="ru-RU"/>
        </w:rPr>
      </w:pPr>
      <w:bookmarkStart w:id="33" w:name="_Hlk27469648"/>
      <w:r w:rsidRPr="00C37EC8">
        <w:rPr>
          <w:rFonts w:ascii="Times New Roman" w:eastAsia="Times New Roman" w:hAnsi="Times New Roman" w:cs="Times New Roman"/>
          <w:sz w:val="28"/>
          <w:szCs w:val="28"/>
          <w:lang w:val="uk-UA" w:eastAsia="ru-RU"/>
        </w:rPr>
        <w:lastRenderedPageBreak/>
        <w:t>2.</w:t>
      </w:r>
      <w:r w:rsidR="007263AE">
        <w:rPr>
          <w:rFonts w:ascii="Times New Roman" w:eastAsia="Times New Roman" w:hAnsi="Times New Roman" w:cs="Times New Roman"/>
          <w:sz w:val="28"/>
          <w:szCs w:val="28"/>
          <w:lang w:val="uk-UA" w:eastAsia="ru-RU"/>
        </w:rPr>
        <w:t>3.</w:t>
      </w:r>
      <w:r w:rsidRPr="00C37EC8">
        <w:rPr>
          <w:rFonts w:ascii="Times New Roman" w:eastAsia="Times New Roman" w:hAnsi="Times New Roman" w:cs="Times New Roman"/>
          <w:sz w:val="28"/>
          <w:szCs w:val="28"/>
          <w:lang w:val="uk-UA" w:eastAsia="ru-RU"/>
        </w:rPr>
        <w:t xml:space="preserve"> </w:t>
      </w:r>
      <w:bookmarkStart w:id="34" w:name="_Hlk26792011"/>
      <w:r w:rsidR="007263AE" w:rsidRPr="007263AE">
        <w:rPr>
          <w:rFonts w:ascii="Times New Roman" w:eastAsia="Times New Roman" w:hAnsi="Times New Roman" w:cs="Times New Roman"/>
          <w:sz w:val="28"/>
          <w:szCs w:val="28"/>
          <w:lang w:val="uk-UA" w:eastAsia="ru-RU"/>
        </w:rPr>
        <w:t>ПЕРСПЕКТИВИ УДОСКОНАЛЕННЯ ПРАВОВОГО РЕГУЛЮВАННЯ ДІЯЛЬНОСТІ СІМЕЙНИХ ЛІКАРІВ ЯК ПЕРВИННОЇ ЛАНКИ СИСТЕМИ ОХОРОНИ ЗДОРОВ'Я УКРАЇНИ З УРАХУВАННЯМ ДОСВІДУ КРАЇН ЄС</w:t>
      </w:r>
    </w:p>
    <w:bookmarkEnd w:id="33"/>
    <w:bookmarkEnd w:id="34"/>
    <w:p w:rsidR="00091F12" w:rsidRDefault="00091F12" w:rsidP="00091F12">
      <w:pPr>
        <w:jc w:val="center"/>
      </w:pPr>
      <w:r>
        <w:rPr>
          <w:noProof/>
          <w:lang w:eastAsia="ru-RU"/>
        </w:rPr>
        <w:drawing>
          <wp:inline distT="0" distB="0" distL="0" distR="0">
            <wp:extent cx="6553200" cy="7867650"/>
            <wp:effectExtent l="171450" t="0" r="76200" b="0"/>
            <wp:docPr id="64" name="Схема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0" r:lo="rId261" r:qs="rId262" r:cs="rId263"/>
              </a:graphicData>
            </a:graphic>
          </wp:inline>
        </w:drawing>
      </w:r>
    </w:p>
    <w:p w:rsidR="00B478A9" w:rsidRDefault="00B478A9" w:rsidP="00091F12">
      <w:pPr>
        <w:jc w:val="center"/>
      </w:pPr>
      <w:r>
        <w:rPr>
          <w:noProof/>
          <w:lang w:eastAsia="ru-RU"/>
        </w:rPr>
        <w:lastRenderedPageBreak/>
        <w:drawing>
          <wp:inline distT="0" distB="0" distL="0" distR="0">
            <wp:extent cx="6709145" cy="9250326"/>
            <wp:effectExtent l="19050" t="0" r="15505"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5" r:lo="rId266" r:qs="rId267" r:cs="rId268"/>
              </a:graphicData>
            </a:graphic>
          </wp:inline>
        </w:drawing>
      </w:r>
    </w:p>
    <w:p w:rsidR="00EB1EC5" w:rsidRPr="00EB1EC5" w:rsidRDefault="00EB1EC5" w:rsidP="00EB1EC5">
      <w:pPr>
        <w:tabs>
          <w:tab w:val="left" w:pos="142"/>
          <w:tab w:val="left" w:pos="5400"/>
        </w:tabs>
        <w:spacing w:after="0" w:line="360" w:lineRule="auto"/>
        <w:ind w:firstLine="709"/>
        <w:jc w:val="center"/>
        <w:rPr>
          <w:rFonts w:ascii="Times New Roman" w:eastAsia="Calibri" w:hAnsi="Times New Roman" w:cs="Times New Roman"/>
          <w:caps/>
          <w:sz w:val="28"/>
          <w:szCs w:val="28"/>
          <w:lang w:val="uk-UA"/>
        </w:rPr>
      </w:pPr>
      <w:r w:rsidRPr="00EB1EC5">
        <w:rPr>
          <w:rFonts w:ascii="Times New Roman" w:eastAsia="Calibri" w:hAnsi="Times New Roman" w:cs="Times New Roman"/>
          <w:caps/>
          <w:sz w:val="28"/>
          <w:szCs w:val="28"/>
          <w:lang w:val="uk-UA"/>
        </w:rPr>
        <w:lastRenderedPageBreak/>
        <w:t>ВИСНОВКИ</w:t>
      </w:r>
    </w:p>
    <w:p w:rsidR="00EB1EC5" w:rsidRPr="00EB1EC5" w:rsidRDefault="00EB1EC5" w:rsidP="00EB1EC5">
      <w:pPr>
        <w:tabs>
          <w:tab w:val="left" w:pos="142"/>
          <w:tab w:val="left" w:pos="5400"/>
        </w:tabs>
        <w:spacing w:after="0" w:line="360" w:lineRule="auto"/>
        <w:ind w:firstLine="709"/>
        <w:jc w:val="center"/>
        <w:rPr>
          <w:rFonts w:ascii="Times New Roman" w:eastAsia="Calibri" w:hAnsi="Times New Roman" w:cs="Times New Roman"/>
          <w:caps/>
          <w:sz w:val="28"/>
          <w:szCs w:val="28"/>
          <w:lang w:val="uk-UA"/>
        </w:rPr>
      </w:pPr>
    </w:p>
    <w:p w:rsidR="00EB1EC5" w:rsidRPr="00EB1EC5" w:rsidRDefault="00EB1EC5" w:rsidP="00EB1EC5">
      <w:pPr>
        <w:tabs>
          <w:tab w:val="left" w:pos="142"/>
          <w:tab w:val="left" w:pos="5400"/>
        </w:tabs>
        <w:spacing w:after="0" w:line="360" w:lineRule="auto"/>
        <w:ind w:firstLine="709"/>
        <w:jc w:val="center"/>
        <w:rPr>
          <w:rFonts w:ascii="Times New Roman" w:eastAsia="Calibri" w:hAnsi="Times New Roman" w:cs="Times New Roman"/>
          <w:caps/>
          <w:sz w:val="28"/>
          <w:szCs w:val="28"/>
          <w:lang w:val="uk-UA"/>
        </w:rPr>
      </w:pPr>
    </w:p>
    <w:p w:rsidR="00EB1EC5" w:rsidRPr="00EB1EC5" w:rsidRDefault="00EB1EC5" w:rsidP="00EB1EC5">
      <w:pPr>
        <w:tabs>
          <w:tab w:val="left" w:pos="5400"/>
        </w:tabs>
        <w:spacing w:after="0" w:line="360" w:lineRule="auto"/>
        <w:ind w:firstLine="680"/>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0"/>
          <w:lang w:val="uk-UA" w:eastAsia="ru-RU"/>
        </w:rPr>
        <w:t>В процесі комплексного аналізу конституційно-правового регулювання інституту сімейних лікарів</w:t>
      </w:r>
      <w:r w:rsidRPr="00EB1EC5">
        <w:rPr>
          <w:rFonts w:ascii="Times New Roman" w:eastAsia="Times New Roman" w:hAnsi="Times New Roman" w:cs="Times New Roman"/>
          <w:sz w:val="28"/>
          <w:szCs w:val="28"/>
          <w:lang w:val="uk-UA" w:eastAsia="ru-RU"/>
        </w:rPr>
        <w:t>, проведеного в межах кваліфікаційної роботи, на основі аналізу чинного законодавства України і практики його реалізації, теоретичного осмислення ряду наукових праць у різних областях знань, сформульовано ряд висновків, пропозицій і рекомендацій, спрямованих на удосконалення чинного галузевого законодавства в досліджуваній сфері.</w:t>
      </w:r>
    </w:p>
    <w:p w:rsidR="00EB1EC5" w:rsidRPr="00EB1EC5" w:rsidRDefault="00EB1EC5" w:rsidP="00EB1EC5">
      <w:pPr>
        <w:tabs>
          <w:tab w:val="left" w:pos="540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1. Сімейний лікар - ( лікар загальної практики - сімейної медицини) - лікар, який має спеціалізовану багатопрофільну підготовку та знання первинної медико-санітарної допомоги членам родини будь-якої статі та віку.</w:t>
      </w:r>
    </w:p>
    <w:p w:rsidR="00EB1EC5" w:rsidRPr="00EB1EC5" w:rsidRDefault="00EB1EC5" w:rsidP="00EB1EC5">
      <w:pPr>
        <w:spacing w:after="0" w:line="360" w:lineRule="auto"/>
        <w:ind w:firstLine="709"/>
        <w:jc w:val="both"/>
        <w:rPr>
          <w:rFonts w:ascii="Times New Roman" w:eastAsia="Calibri" w:hAnsi="Times New Roman" w:cs="Times New Roman"/>
          <w:color w:val="000000"/>
          <w:sz w:val="28"/>
          <w:szCs w:val="28"/>
          <w:lang w:val="uk-UA"/>
        </w:rPr>
      </w:pPr>
      <w:r w:rsidRPr="00EB1EC5">
        <w:rPr>
          <w:rFonts w:ascii="Times New Roman" w:eastAsia="Calibri" w:hAnsi="Times New Roman" w:cs="Times New Roman"/>
          <w:color w:val="000000"/>
          <w:sz w:val="28"/>
          <w:szCs w:val="28"/>
          <w:lang w:val="uk-UA"/>
        </w:rPr>
        <w:t xml:space="preserve">Відповідно до документу </w:t>
      </w:r>
      <w:r w:rsidRPr="00EB1EC5">
        <w:rPr>
          <w:rFonts w:ascii="Times New Roman" w:eastAsia="Calibri" w:hAnsi="Times New Roman" w:cs="Times New Roman"/>
          <w:color w:val="000000"/>
          <w:sz w:val="28"/>
          <w:szCs w:val="28"/>
        </w:rPr>
        <w:t xml:space="preserve">"ДОВІДНИК кваліфікаційних характеристик професій працівників. Випуск 78. </w:t>
      </w:r>
      <w:proofErr w:type="gramStart"/>
      <w:r w:rsidRPr="00EB1EC5">
        <w:rPr>
          <w:rFonts w:ascii="Times New Roman" w:eastAsia="Calibri" w:hAnsi="Times New Roman" w:cs="Times New Roman"/>
          <w:color w:val="000000"/>
          <w:sz w:val="28"/>
          <w:szCs w:val="28"/>
        </w:rPr>
        <w:t>Охорона здоров'я. (Із змінами, внесеними згідно з наказами Міністерства охорони здоров'я N 131-О від 18.06.2003 р. N 277 від 25.05.2007 р. N 153 від 21.03.2011 р. N 121 від 14.02.2012 р.)", що затверджен наказом Міністерства охорони здоров'я України 29.03.2002 р. N 117</w:t>
      </w:r>
      <w:r w:rsidRPr="00EB1EC5">
        <w:rPr>
          <w:rFonts w:ascii="Times New Roman" w:eastAsia="Calibri" w:hAnsi="Times New Roman" w:cs="Times New Roman"/>
          <w:color w:val="000000"/>
          <w:sz w:val="28"/>
          <w:szCs w:val="28"/>
          <w:lang w:val="uk-UA"/>
        </w:rPr>
        <w:t>:</w:t>
      </w:r>
      <w:proofErr w:type="gramEnd"/>
      <w:r w:rsidRPr="00EB1EC5">
        <w:rPr>
          <w:rFonts w:ascii="Times New Roman" w:eastAsia="Calibri" w:hAnsi="Times New Roman" w:cs="Times New Roman"/>
          <w:color w:val="000000"/>
          <w:sz w:val="28"/>
          <w:szCs w:val="28"/>
        </w:rPr>
        <w:br/>
      </w:r>
      <w:r w:rsidRPr="00EB1EC5">
        <w:rPr>
          <w:rFonts w:ascii="Times New Roman" w:eastAsia="Calibri" w:hAnsi="Times New Roman" w:cs="Times New Roman"/>
          <w:color w:val="000000"/>
          <w:sz w:val="28"/>
          <w:szCs w:val="28"/>
          <w:lang w:val="uk-UA"/>
        </w:rPr>
        <w:t>Кваліфікаційні вимоги до сімейного лікаря</w:t>
      </w:r>
    </w:p>
    <w:p w:rsidR="00EB1EC5" w:rsidRPr="00EB1EC5" w:rsidRDefault="00EB1EC5" w:rsidP="00EB1EC5">
      <w:pPr>
        <w:spacing w:after="0" w:line="360" w:lineRule="auto"/>
        <w:ind w:firstLine="709"/>
        <w:jc w:val="both"/>
        <w:rPr>
          <w:rFonts w:ascii="Times New Roman" w:eastAsia="Calibri" w:hAnsi="Times New Roman" w:cs="Times New Roman"/>
          <w:color w:val="000000"/>
          <w:sz w:val="28"/>
          <w:szCs w:val="28"/>
        </w:rPr>
      </w:pPr>
      <w:r w:rsidRPr="00EB1EC5">
        <w:rPr>
          <w:rFonts w:ascii="Times New Roman" w:eastAsia="Calibri" w:hAnsi="Times New Roman" w:cs="Times New Roman"/>
          <w:color w:val="000000"/>
          <w:sz w:val="28"/>
          <w:szCs w:val="28"/>
          <w:lang w:val="uk-UA"/>
        </w:rPr>
        <w:t xml:space="preserve">Лікар загальної практики - сімейний лікар вищої кваліфікаційної категорії: повна вища освіта (спеціаліст, магістр) за напрямом підготовки "Медицина", спеціальністю </w:t>
      </w:r>
      <w:r w:rsidRPr="00EB1EC5">
        <w:rPr>
          <w:rFonts w:ascii="Times New Roman" w:eastAsia="Calibri" w:hAnsi="Times New Roman" w:cs="Times New Roman"/>
          <w:color w:val="000000"/>
          <w:sz w:val="28"/>
          <w:szCs w:val="28"/>
        </w:rPr>
        <w:t xml:space="preserve">"Лікувальна справа" або "Педіатрія". </w:t>
      </w:r>
      <w:proofErr w:type="gramStart"/>
      <w:r w:rsidRPr="00EB1EC5">
        <w:rPr>
          <w:rFonts w:ascii="Times New Roman" w:eastAsia="Calibri" w:hAnsi="Times New Roman" w:cs="Times New Roman"/>
          <w:color w:val="000000"/>
          <w:sz w:val="28"/>
          <w:szCs w:val="28"/>
        </w:rPr>
        <w:t>Спец</w:t>
      </w:r>
      <w:proofErr w:type="gramEnd"/>
      <w:r w:rsidRPr="00EB1EC5">
        <w:rPr>
          <w:rFonts w:ascii="Times New Roman" w:eastAsia="Calibri" w:hAnsi="Times New Roman" w:cs="Times New Roman"/>
          <w:color w:val="000000"/>
          <w:sz w:val="28"/>
          <w:szCs w:val="28"/>
        </w:rPr>
        <w:t xml:space="preserve">іалізація за фахом "Загальна практика - сімейна медицина" (інтернатура, курси спеціалізації). </w:t>
      </w:r>
      <w:proofErr w:type="gramStart"/>
      <w:r w:rsidRPr="00EB1EC5">
        <w:rPr>
          <w:rFonts w:ascii="Times New Roman" w:eastAsia="Calibri" w:hAnsi="Times New Roman" w:cs="Times New Roman"/>
          <w:color w:val="000000"/>
          <w:sz w:val="28"/>
          <w:szCs w:val="28"/>
        </w:rPr>
        <w:t>П</w:t>
      </w:r>
      <w:proofErr w:type="gramEnd"/>
      <w:r w:rsidRPr="00EB1EC5">
        <w:rPr>
          <w:rFonts w:ascii="Times New Roman" w:eastAsia="Calibri" w:hAnsi="Times New Roman" w:cs="Times New Roman"/>
          <w:color w:val="000000"/>
          <w:sz w:val="28"/>
          <w:szCs w:val="28"/>
        </w:rPr>
        <w:t>ідвищення кваліфікації (курси тематичного удосконалення, стажування, передатестаційні цикли тощо). Наявність сертифіката лікаря-спеціаліста та посвідчення про присвоєння (</w:t>
      </w:r>
      <w:proofErr w:type="gramStart"/>
      <w:r w:rsidRPr="00EB1EC5">
        <w:rPr>
          <w:rFonts w:ascii="Times New Roman" w:eastAsia="Calibri" w:hAnsi="Times New Roman" w:cs="Times New Roman"/>
          <w:color w:val="000000"/>
          <w:sz w:val="28"/>
          <w:szCs w:val="28"/>
        </w:rPr>
        <w:t>п</w:t>
      </w:r>
      <w:proofErr w:type="gramEnd"/>
      <w:r w:rsidRPr="00EB1EC5">
        <w:rPr>
          <w:rFonts w:ascii="Times New Roman" w:eastAsia="Calibri" w:hAnsi="Times New Roman" w:cs="Times New Roman"/>
          <w:color w:val="000000"/>
          <w:sz w:val="28"/>
          <w:szCs w:val="28"/>
        </w:rPr>
        <w:t>ідтвердження) вищої кваліфікаційної категорії з цієї спеціальності. Стаж роботи за фахом понад 7 років.</w:t>
      </w:r>
    </w:p>
    <w:p w:rsidR="00EB1EC5" w:rsidRPr="00EB1EC5" w:rsidRDefault="00EB1EC5" w:rsidP="00EB1EC5">
      <w:pPr>
        <w:spacing w:after="0" w:line="360" w:lineRule="auto"/>
        <w:ind w:firstLine="709"/>
        <w:jc w:val="both"/>
        <w:rPr>
          <w:rFonts w:ascii="Times New Roman" w:eastAsia="Calibri" w:hAnsi="Times New Roman" w:cs="Times New Roman"/>
          <w:color w:val="000000"/>
          <w:sz w:val="28"/>
          <w:szCs w:val="28"/>
        </w:rPr>
      </w:pPr>
      <w:r w:rsidRPr="00EB1EC5">
        <w:rPr>
          <w:rFonts w:ascii="Times New Roman" w:eastAsia="Calibri" w:hAnsi="Times New Roman" w:cs="Times New Roman"/>
          <w:color w:val="000000"/>
          <w:sz w:val="28"/>
          <w:szCs w:val="28"/>
        </w:rPr>
        <w:t>Лікар загальної практики - сімейний лікар I кваліфікаційної категорії: повна вища освіта (спеціалі</w:t>
      </w:r>
      <w:proofErr w:type="gramStart"/>
      <w:r w:rsidRPr="00EB1EC5">
        <w:rPr>
          <w:rFonts w:ascii="Times New Roman" w:eastAsia="Calibri" w:hAnsi="Times New Roman" w:cs="Times New Roman"/>
          <w:color w:val="000000"/>
          <w:sz w:val="28"/>
          <w:szCs w:val="28"/>
        </w:rPr>
        <w:t>ст</w:t>
      </w:r>
      <w:proofErr w:type="gramEnd"/>
      <w:r w:rsidRPr="00EB1EC5">
        <w:rPr>
          <w:rFonts w:ascii="Times New Roman" w:eastAsia="Calibri" w:hAnsi="Times New Roman" w:cs="Times New Roman"/>
          <w:color w:val="000000"/>
          <w:sz w:val="28"/>
          <w:szCs w:val="28"/>
        </w:rPr>
        <w:t xml:space="preserve">, магістр) за напрямом підготовки "Медицина", спеціальністю "Лікувальна справа" або "Педіатрія". </w:t>
      </w:r>
      <w:proofErr w:type="gramStart"/>
      <w:r w:rsidRPr="00EB1EC5">
        <w:rPr>
          <w:rFonts w:ascii="Times New Roman" w:eastAsia="Calibri" w:hAnsi="Times New Roman" w:cs="Times New Roman"/>
          <w:color w:val="000000"/>
          <w:sz w:val="28"/>
          <w:szCs w:val="28"/>
        </w:rPr>
        <w:t>Спец</w:t>
      </w:r>
      <w:proofErr w:type="gramEnd"/>
      <w:r w:rsidRPr="00EB1EC5">
        <w:rPr>
          <w:rFonts w:ascii="Times New Roman" w:eastAsia="Calibri" w:hAnsi="Times New Roman" w:cs="Times New Roman"/>
          <w:color w:val="000000"/>
          <w:sz w:val="28"/>
          <w:szCs w:val="28"/>
        </w:rPr>
        <w:t xml:space="preserve">іалізація за фахом "Загальна практика - сімейна медицина" (інтернатура, курси спеціалізації). </w:t>
      </w:r>
      <w:proofErr w:type="gramStart"/>
      <w:r w:rsidRPr="00EB1EC5">
        <w:rPr>
          <w:rFonts w:ascii="Times New Roman" w:eastAsia="Calibri" w:hAnsi="Times New Roman" w:cs="Times New Roman"/>
          <w:color w:val="000000"/>
          <w:sz w:val="28"/>
          <w:szCs w:val="28"/>
        </w:rPr>
        <w:lastRenderedPageBreak/>
        <w:t>П</w:t>
      </w:r>
      <w:proofErr w:type="gramEnd"/>
      <w:r w:rsidRPr="00EB1EC5">
        <w:rPr>
          <w:rFonts w:ascii="Times New Roman" w:eastAsia="Calibri" w:hAnsi="Times New Roman" w:cs="Times New Roman"/>
          <w:color w:val="000000"/>
          <w:sz w:val="28"/>
          <w:szCs w:val="28"/>
        </w:rPr>
        <w:t>ідвищення кваліфікації (курси тематичного удосконалення, стажування, передатестаційні цикли тощо). Наявність сертифіката лікаря-спеціаліста та посвідчення про присвоєння (</w:t>
      </w:r>
      <w:proofErr w:type="gramStart"/>
      <w:r w:rsidRPr="00EB1EC5">
        <w:rPr>
          <w:rFonts w:ascii="Times New Roman" w:eastAsia="Calibri" w:hAnsi="Times New Roman" w:cs="Times New Roman"/>
          <w:color w:val="000000"/>
          <w:sz w:val="28"/>
          <w:szCs w:val="28"/>
        </w:rPr>
        <w:t>п</w:t>
      </w:r>
      <w:proofErr w:type="gramEnd"/>
      <w:r w:rsidRPr="00EB1EC5">
        <w:rPr>
          <w:rFonts w:ascii="Times New Roman" w:eastAsia="Calibri" w:hAnsi="Times New Roman" w:cs="Times New Roman"/>
          <w:color w:val="000000"/>
          <w:sz w:val="28"/>
          <w:szCs w:val="28"/>
        </w:rPr>
        <w:t>ідтвердження) I кваліфікаційної категорії з цієї спеціальності. Стаж роботи за фахом понад 5 років.</w:t>
      </w:r>
    </w:p>
    <w:p w:rsidR="00EB1EC5" w:rsidRPr="00EB1EC5" w:rsidRDefault="00EB1EC5" w:rsidP="00EB1EC5">
      <w:pPr>
        <w:spacing w:after="0" w:line="360" w:lineRule="auto"/>
        <w:ind w:firstLine="709"/>
        <w:jc w:val="both"/>
        <w:rPr>
          <w:rFonts w:ascii="Times New Roman" w:eastAsia="Calibri" w:hAnsi="Times New Roman" w:cs="Times New Roman"/>
          <w:color w:val="000000"/>
          <w:sz w:val="28"/>
          <w:szCs w:val="28"/>
        </w:rPr>
      </w:pPr>
      <w:r w:rsidRPr="00EB1EC5">
        <w:rPr>
          <w:rFonts w:ascii="Times New Roman" w:eastAsia="Calibri" w:hAnsi="Times New Roman" w:cs="Times New Roman"/>
          <w:color w:val="000000"/>
          <w:sz w:val="28"/>
          <w:szCs w:val="28"/>
        </w:rPr>
        <w:t>Лікар загальної практики - сімейний лікар II кваліфікаційної категорії: повна вища освіта (спеціалі</w:t>
      </w:r>
      <w:proofErr w:type="gramStart"/>
      <w:r w:rsidRPr="00EB1EC5">
        <w:rPr>
          <w:rFonts w:ascii="Times New Roman" w:eastAsia="Calibri" w:hAnsi="Times New Roman" w:cs="Times New Roman"/>
          <w:color w:val="000000"/>
          <w:sz w:val="28"/>
          <w:szCs w:val="28"/>
        </w:rPr>
        <w:t>ст</w:t>
      </w:r>
      <w:proofErr w:type="gramEnd"/>
      <w:r w:rsidRPr="00EB1EC5">
        <w:rPr>
          <w:rFonts w:ascii="Times New Roman" w:eastAsia="Calibri" w:hAnsi="Times New Roman" w:cs="Times New Roman"/>
          <w:color w:val="000000"/>
          <w:sz w:val="28"/>
          <w:szCs w:val="28"/>
        </w:rPr>
        <w:t xml:space="preserve">, магістр) за напрямом підготовки "Медицина", спеціальністю "Лікувальна справа" або "Педіатрія". </w:t>
      </w:r>
      <w:proofErr w:type="gramStart"/>
      <w:r w:rsidRPr="00EB1EC5">
        <w:rPr>
          <w:rFonts w:ascii="Times New Roman" w:eastAsia="Calibri" w:hAnsi="Times New Roman" w:cs="Times New Roman"/>
          <w:color w:val="000000"/>
          <w:sz w:val="28"/>
          <w:szCs w:val="28"/>
        </w:rPr>
        <w:t>Спец</w:t>
      </w:r>
      <w:proofErr w:type="gramEnd"/>
      <w:r w:rsidRPr="00EB1EC5">
        <w:rPr>
          <w:rFonts w:ascii="Times New Roman" w:eastAsia="Calibri" w:hAnsi="Times New Roman" w:cs="Times New Roman"/>
          <w:color w:val="000000"/>
          <w:sz w:val="28"/>
          <w:szCs w:val="28"/>
        </w:rPr>
        <w:t xml:space="preserve">іалізація за фахом "Загальна практика - сімейна медицина" (інтернатура, курси спеціалізації). </w:t>
      </w:r>
      <w:proofErr w:type="gramStart"/>
      <w:r w:rsidRPr="00EB1EC5">
        <w:rPr>
          <w:rFonts w:ascii="Times New Roman" w:eastAsia="Calibri" w:hAnsi="Times New Roman" w:cs="Times New Roman"/>
          <w:color w:val="000000"/>
          <w:sz w:val="28"/>
          <w:szCs w:val="28"/>
        </w:rPr>
        <w:t>П</w:t>
      </w:r>
      <w:proofErr w:type="gramEnd"/>
      <w:r w:rsidRPr="00EB1EC5">
        <w:rPr>
          <w:rFonts w:ascii="Times New Roman" w:eastAsia="Calibri" w:hAnsi="Times New Roman" w:cs="Times New Roman"/>
          <w:color w:val="000000"/>
          <w:sz w:val="28"/>
          <w:szCs w:val="28"/>
        </w:rPr>
        <w:t>ідвищення кваліфікації (курси тематичного удосконалення, стажування, передатестаційні цикли тощо). Наявність сертифіката лікаря-спеціаліста та посвідчення про присвоєння (</w:t>
      </w:r>
      <w:proofErr w:type="gramStart"/>
      <w:r w:rsidRPr="00EB1EC5">
        <w:rPr>
          <w:rFonts w:ascii="Times New Roman" w:eastAsia="Calibri" w:hAnsi="Times New Roman" w:cs="Times New Roman"/>
          <w:color w:val="000000"/>
          <w:sz w:val="28"/>
          <w:szCs w:val="28"/>
        </w:rPr>
        <w:t>п</w:t>
      </w:r>
      <w:proofErr w:type="gramEnd"/>
      <w:r w:rsidRPr="00EB1EC5">
        <w:rPr>
          <w:rFonts w:ascii="Times New Roman" w:eastAsia="Calibri" w:hAnsi="Times New Roman" w:cs="Times New Roman"/>
          <w:color w:val="000000"/>
          <w:sz w:val="28"/>
          <w:szCs w:val="28"/>
        </w:rPr>
        <w:t>ідтвердження) II кваліфікаційної категорії з цієї спеціальності. Стаж роботи за фахом понад 3 роки.</w:t>
      </w:r>
    </w:p>
    <w:p w:rsidR="00EB1EC5" w:rsidRPr="00EB1EC5" w:rsidRDefault="00EB1EC5" w:rsidP="00EB1EC5">
      <w:pPr>
        <w:spacing w:after="0" w:line="360" w:lineRule="auto"/>
        <w:ind w:firstLine="709"/>
        <w:jc w:val="both"/>
        <w:rPr>
          <w:rFonts w:ascii="Times New Roman" w:eastAsia="Calibri" w:hAnsi="Times New Roman" w:cs="Times New Roman"/>
          <w:color w:val="000000"/>
          <w:sz w:val="28"/>
          <w:szCs w:val="28"/>
        </w:rPr>
      </w:pPr>
      <w:r w:rsidRPr="00EB1EC5">
        <w:rPr>
          <w:rFonts w:ascii="Times New Roman" w:eastAsia="Calibri" w:hAnsi="Times New Roman" w:cs="Times New Roman"/>
          <w:color w:val="000000"/>
          <w:sz w:val="28"/>
          <w:szCs w:val="28"/>
        </w:rPr>
        <w:t>Лікар загальної практики - сімейний лікар: повна вища освіта (спеціалі</w:t>
      </w:r>
      <w:proofErr w:type="gramStart"/>
      <w:r w:rsidRPr="00EB1EC5">
        <w:rPr>
          <w:rFonts w:ascii="Times New Roman" w:eastAsia="Calibri" w:hAnsi="Times New Roman" w:cs="Times New Roman"/>
          <w:color w:val="000000"/>
          <w:sz w:val="28"/>
          <w:szCs w:val="28"/>
        </w:rPr>
        <w:t>ст</w:t>
      </w:r>
      <w:proofErr w:type="gramEnd"/>
      <w:r w:rsidRPr="00EB1EC5">
        <w:rPr>
          <w:rFonts w:ascii="Times New Roman" w:eastAsia="Calibri" w:hAnsi="Times New Roman" w:cs="Times New Roman"/>
          <w:color w:val="000000"/>
          <w:sz w:val="28"/>
          <w:szCs w:val="28"/>
        </w:rPr>
        <w:t xml:space="preserve">, магістр) за напрямом підготовки "Медицина", спеціальністю "Лікувальна справа" або "Педіатрія". </w:t>
      </w:r>
      <w:proofErr w:type="gramStart"/>
      <w:r w:rsidRPr="00EB1EC5">
        <w:rPr>
          <w:rFonts w:ascii="Times New Roman" w:eastAsia="Calibri" w:hAnsi="Times New Roman" w:cs="Times New Roman"/>
          <w:color w:val="000000"/>
          <w:sz w:val="28"/>
          <w:szCs w:val="28"/>
        </w:rPr>
        <w:t>Спец</w:t>
      </w:r>
      <w:proofErr w:type="gramEnd"/>
      <w:r w:rsidRPr="00EB1EC5">
        <w:rPr>
          <w:rFonts w:ascii="Times New Roman" w:eastAsia="Calibri" w:hAnsi="Times New Roman" w:cs="Times New Roman"/>
          <w:color w:val="000000"/>
          <w:sz w:val="28"/>
          <w:szCs w:val="28"/>
        </w:rPr>
        <w:t>іалізація за фахом "Загальна практика - сімейна медицина" (інтернатура, курси спеціалізації). Наявність сертифіката лікаря-спеці</w:t>
      </w:r>
      <w:proofErr w:type="gramStart"/>
      <w:r w:rsidRPr="00EB1EC5">
        <w:rPr>
          <w:rFonts w:ascii="Times New Roman" w:eastAsia="Calibri" w:hAnsi="Times New Roman" w:cs="Times New Roman"/>
          <w:color w:val="000000"/>
          <w:sz w:val="28"/>
          <w:szCs w:val="28"/>
        </w:rPr>
        <w:t>ал</w:t>
      </w:r>
      <w:proofErr w:type="gramEnd"/>
      <w:r w:rsidRPr="00EB1EC5">
        <w:rPr>
          <w:rFonts w:ascii="Times New Roman" w:eastAsia="Calibri" w:hAnsi="Times New Roman" w:cs="Times New Roman"/>
          <w:color w:val="000000"/>
          <w:sz w:val="28"/>
          <w:szCs w:val="28"/>
        </w:rPr>
        <w:t xml:space="preserve">іста. Без вимог </w:t>
      </w:r>
      <w:proofErr w:type="gramStart"/>
      <w:r w:rsidRPr="00EB1EC5">
        <w:rPr>
          <w:rFonts w:ascii="Times New Roman" w:eastAsia="Calibri" w:hAnsi="Times New Roman" w:cs="Times New Roman"/>
          <w:color w:val="000000"/>
          <w:sz w:val="28"/>
          <w:szCs w:val="28"/>
        </w:rPr>
        <w:t>до</w:t>
      </w:r>
      <w:proofErr w:type="gramEnd"/>
      <w:r w:rsidRPr="00EB1EC5">
        <w:rPr>
          <w:rFonts w:ascii="Times New Roman" w:eastAsia="Calibri" w:hAnsi="Times New Roman" w:cs="Times New Roman"/>
          <w:color w:val="000000"/>
          <w:sz w:val="28"/>
          <w:szCs w:val="28"/>
        </w:rPr>
        <w:t xml:space="preserve"> стажу роботи.</w:t>
      </w:r>
    </w:p>
    <w:p w:rsidR="00EB1EC5" w:rsidRPr="00EB1EC5" w:rsidRDefault="00EB1EC5" w:rsidP="00EB1EC5">
      <w:pPr>
        <w:tabs>
          <w:tab w:val="left" w:pos="540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2.</w:t>
      </w:r>
      <w:r w:rsidRPr="00EB1EC5">
        <w:rPr>
          <w:rFonts w:ascii="Times New Roman" w:eastAsia="Calibri" w:hAnsi="Times New Roman" w:cs="Times New Roman"/>
          <w:color w:val="000000"/>
          <w:sz w:val="28"/>
          <w:szCs w:val="28"/>
          <w:lang w:val="uk-UA"/>
        </w:rPr>
        <w:t xml:space="preserve"> Аналіз законодавства дозволив виявити </w:t>
      </w:r>
      <w:r w:rsidRPr="00EB1EC5">
        <w:rPr>
          <w:rFonts w:ascii="Times New Roman" w:eastAsia="Times New Roman" w:hAnsi="Times New Roman" w:cs="Times New Roman"/>
          <w:sz w:val="28"/>
          <w:szCs w:val="28"/>
          <w:lang w:val="uk-UA" w:eastAsia="ru-RU"/>
        </w:rPr>
        <w:t>головну мету діяльності сімейних лікарів та сімейної медицини вцілому. Це є забезпечення надання гарантованої, доступної, якісної, своєчасної, ефективної первинної медичної допомоги пацієнтам. Також поліпшення стану громадського здоров’я, збереження, відновлення і зміцнення його. Сімейну медицину як фах характеризує система професійних цінностей та компетенцій спеціалістів, які в</w:t>
      </w:r>
      <w:r w:rsidRPr="00EB1EC5">
        <w:rPr>
          <w:rFonts w:ascii="Times New Roman" w:eastAsia="Times New Roman" w:hAnsi="Times New Roman" w:cs="Times New Roman"/>
          <w:sz w:val="28"/>
          <w:szCs w:val="28"/>
          <w:lang w:eastAsia="ru-RU"/>
        </w:rPr>
        <w:t> </w:t>
      </w:r>
      <w:r w:rsidRPr="00EB1EC5">
        <w:rPr>
          <w:rFonts w:ascii="Times New Roman" w:eastAsia="Times New Roman" w:hAnsi="Times New Roman" w:cs="Times New Roman"/>
          <w:sz w:val="28"/>
          <w:szCs w:val="28"/>
          <w:lang w:val="uk-UA" w:eastAsia="ru-RU"/>
        </w:rPr>
        <w:t>ній працюють. Первинна медична допомога, яка є основою системи охорони здоров’я, дбає про профілактику і задовольняє майже 80–90% потреб населення у</w:t>
      </w:r>
      <w:r w:rsidRPr="00EB1EC5">
        <w:rPr>
          <w:rFonts w:ascii="Times New Roman" w:eastAsia="Times New Roman" w:hAnsi="Times New Roman" w:cs="Times New Roman"/>
          <w:sz w:val="28"/>
          <w:szCs w:val="28"/>
          <w:lang w:eastAsia="ru-RU"/>
        </w:rPr>
        <w:t> </w:t>
      </w:r>
      <w:r w:rsidRPr="00EB1EC5">
        <w:rPr>
          <w:rFonts w:ascii="Times New Roman" w:eastAsia="Times New Roman" w:hAnsi="Times New Roman" w:cs="Times New Roman"/>
          <w:sz w:val="28"/>
          <w:szCs w:val="28"/>
          <w:lang w:val="uk-UA" w:eastAsia="ru-RU"/>
        </w:rPr>
        <w:t xml:space="preserve">сфері надання медичних послуг. </w:t>
      </w:r>
    </w:p>
    <w:p w:rsidR="00EB1EC5" w:rsidRPr="00EB1EC5" w:rsidRDefault="00EB1EC5" w:rsidP="00EB1EC5">
      <w:pPr>
        <w:tabs>
          <w:tab w:val="left" w:pos="540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У будь-якій країні Європи та світу сімейний лікар є провідним фахівцем, з</w:t>
      </w:r>
      <w:r w:rsidRPr="00EB1EC5">
        <w:rPr>
          <w:rFonts w:ascii="Times New Roman" w:eastAsia="Times New Roman" w:hAnsi="Times New Roman" w:cs="Times New Roman"/>
          <w:sz w:val="28"/>
          <w:szCs w:val="28"/>
          <w:lang w:eastAsia="ru-RU"/>
        </w:rPr>
        <w:t> </w:t>
      </w:r>
      <w:r w:rsidRPr="00EB1EC5">
        <w:rPr>
          <w:rFonts w:ascii="Times New Roman" w:eastAsia="Times New Roman" w:hAnsi="Times New Roman" w:cs="Times New Roman"/>
          <w:sz w:val="28"/>
          <w:szCs w:val="28"/>
          <w:lang w:val="uk-UA" w:eastAsia="ru-RU"/>
        </w:rPr>
        <w:t>якого починається догляд за</w:t>
      </w:r>
      <w:r w:rsidRPr="00EB1EC5">
        <w:rPr>
          <w:rFonts w:ascii="Times New Roman" w:eastAsia="Times New Roman" w:hAnsi="Times New Roman" w:cs="Times New Roman"/>
          <w:sz w:val="28"/>
          <w:szCs w:val="28"/>
          <w:lang w:eastAsia="ru-RU"/>
        </w:rPr>
        <w:t> </w:t>
      </w:r>
      <w:r w:rsidRPr="00EB1EC5">
        <w:rPr>
          <w:rFonts w:ascii="Times New Roman" w:eastAsia="Times New Roman" w:hAnsi="Times New Roman" w:cs="Times New Roman"/>
          <w:sz w:val="28"/>
          <w:szCs w:val="28"/>
          <w:lang w:val="uk-UA" w:eastAsia="ru-RU"/>
        </w:rPr>
        <w:t xml:space="preserve">здоров’ям будь-якого пацієнта, незалежно від віку чи статі. </w:t>
      </w:r>
      <w:r w:rsidRPr="00EB1EC5">
        <w:rPr>
          <w:rFonts w:ascii="Times New Roman" w:eastAsia="Times New Roman" w:hAnsi="Times New Roman" w:cs="Times New Roman"/>
          <w:sz w:val="28"/>
          <w:szCs w:val="28"/>
          <w:lang w:eastAsia="ru-RU"/>
        </w:rPr>
        <w:t xml:space="preserve">У цьому </w:t>
      </w:r>
      <w:r w:rsidRPr="00EB1EC5">
        <w:rPr>
          <w:rFonts w:ascii="Times New Roman" w:eastAsia="Times New Roman" w:hAnsi="Times New Roman" w:cs="Times New Roman"/>
          <w:sz w:val="28"/>
          <w:szCs w:val="28"/>
          <w:lang w:val="uk-UA" w:eastAsia="ru-RU"/>
        </w:rPr>
        <w:t>криється</w:t>
      </w:r>
      <w:r w:rsidRPr="00EB1EC5">
        <w:rPr>
          <w:rFonts w:ascii="Times New Roman" w:eastAsia="Times New Roman" w:hAnsi="Times New Roman" w:cs="Times New Roman"/>
          <w:sz w:val="28"/>
          <w:szCs w:val="28"/>
          <w:lang w:eastAsia="ru-RU"/>
        </w:rPr>
        <w:t xml:space="preserve"> </w:t>
      </w:r>
      <w:r w:rsidRPr="00EB1EC5">
        <w:rPr>
          <w:rFonts w:ascii="Times New Roman" w:eastAsia="Times New Roman" w:hAnsi="Times New Roman" w:cs="Times New Roman"/>
          <w:sz w:val="28"/>
          <w:szCs w:val="28"/>
          <w:lang w:val="uk-UA" w:eastAsia="ru-RU"/>
        </w:rPr>
        <w:t>деякий</w:t>
      </w:r>
      <w:r w:rsidRPr="00EB1EC5">
        <w:rPr>
          <w:rFonts w:ascii="Times New Roman" w:eastAsia="Times New Roman" w:hAnsi="Times New Roman" w:cs="Times New Roman"/>
          <w:sz w:val="28"/>
          <w:szCs w:val="28"/>
          <w:lang w:eastAsia="ru-RU"/>
        </w:rPr>
        <w:t xml:space="preserve"> потенціал заощадження коштів, </w:t>
      </w:r>
      <w:r w:rsidRPr="00EB1EC5">
        <w:rPr>
          <w:rFonts w:ascii="Times New Roman" w:eastAsia="Times New Roman" w:hAnsi="Times New Roman" w:cs="Times New Roman"/>
          <w:sz w:val="28"/>
          <w:szCs w:val="28"/>
          <w:lang w:val="uk-UA" w:eastAsia="ru-RU"/>
        </w:rPr>
        <w:t>тому що</w:t>
      </w:r>
      <w:r w:rsidRPr="00EB1EC5">
        <w:rPr>
          <w:rFonts w:ascii="Times New Roman" w:eastAsia="Times New Roman" w:hAnsi="Times New Roman" w:cs="Times New Roman"/>
          <w:sz w:val="28"/>
          <w:szCs w:val="28"/>
          <w:lang w:eastAsia="ru-RU"/>
        </w:rPr>
        <w:t xml:space="preserve"> </w:t>
      </w:r>
      <w:r w:rsidRPr="00EB1EC5">
        <w:rPr>
          <w:rFonts w:ascii="Times New Roman" w:eastAsia="Times New Roman" w:hAnsi="Times New Roman" w:cs="Times New Roman"/>
          <w:sz w:val="28"/>
          <w:szCs w:val="28"/>
          <w:lang w:eastAsia="ru-RU"/>
        </w:rPr>
        <w:lastRenderedPageBreak/>
        <w:t xml:space="preserve">сімейний лікар намагається надавати якомога ширший спектр медичних послуг на первинному </w:t>
      </w:r>
      <w:proofErr w:type="gramStart"/>
      <w:r w:rsidRPr="00EB1EC5">
        <w:rPr>
          <w:rFonts w:ascii="Times New Roman" w:eastAsia="Times New Roman" w:hAnsi="Times New Roman" w:cs="Times New Roman"/>
          <w:sz w:val="28"/>
          <w:szCs w:val="28"/>
          <w:lang w:eastAsia="ru-RU"/>
        </w:rPr>
        <w:t>р</w:t>
      </w:r>
      <w:proofErr w:type="gramEnd"/>
      <w:r w:rsidRPr="00EB1EC5">
        <w:rPr>
          <w:rFonts w:ascii="Times New Roman" w:eastAsia="Times New Roman" w:hAnsi="Times New Roman" w:cs="Times New Roman"/>
          <w:sz w:val="28"/>
          <w:szCs w:val="28"/>
          <w:lang w:eastAsia="ru-RU"/>
        </w:rPr>
        <w:t xml:space="preserve">івні. </w:t>
      </w:r>
    </w:p>
    <w:p w:rsidR="00EB1EC5" w:rsidRPr="00EB1EC5" w:rsidRDefault="00EB1EC5" w:rsidP="00EB1EC5">
      <w:pPr>
        <w:tabs>
          <w:tab w:val="left" w:pos="5400"/>
        </w:tabs>
        <w:spacing w:after="0" w:line="360" w:lineRule="auto"/>
        <w:ind w:firstLine="709"/>
        <w:jc w:val="both"/>
        <w:rPr>
          <w:rFonts w:ascii="Times New Roman" w:eastAsia="Times New Roman" w:hAnsi="Times New Roman" w:cs="Times New Roman"/>
          <w:sz w:val="28"/>
          <w:szCs w:val="28"/>
          <w:lang w:eastAsia="ru-RU"/>
        </w:rPr>
      </w:pPr>
      <w:r w:rsidRPr="00EB1EC5">
        <w:rPr>
          <w:rFonts w:ascii="Times New Roman" w:eastAsia="Times New Roman" w:hAnsi="Times New Roman" w:cs="Times New Roman"/>
          <w:sz w:val="28"/>
          <w:szCs w:val="28"/>
          <w:lang w:val="uk-UA" w:eastAsia="ru-RU"/>
        </w:rPr>
        <w:t>Тобто сімейний лікар є спеціалістом, який не просто надає медичну допомогу, а й мобілізує надання медичної допомоги своїм пацієнтам на вторинному і третинному рівнях. Отже, всі рекомендації, направлення та медичні послуги пацієнт одержує у свого сімейного лікаря або за його скеруванням.</w:t>
      </w:r>
    </w:p>
    <w:p w:rsidR="00EB1EC5" w:rsidRPr="00EB1EC5" w:rsidRDefault="00EB1EC5" w:rsidP="00EB1EC5">
      <w:pPr>
        <w:tabs>
          <w:tab w:val="left" w:pos="540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3.</w:t>
      </w:r>
      <w:r w:rsidRPr="00EB1EC5">
        <w:rPr>
          <w:rFonts w:ascii="Times New Roman" w:eastAsia="Calibri" w:hAnsi="Times New Roman" w:cs="Times New Roman"/>
          <w:sz w:val="28"/>
          <w:szCs w:val="28"/>
        </w:rPr>
        <w:t xml:space="preserve"> </w:t>
      </w:r>
      <w:r w:rsidRPr="00EB1EC5">
        <w:rPr>
          <w:rFonts w:ascii="Times New Roman" w:eastAsia="Times New Roman" w:hAnsi="Times New Roman" w:cs="Times New Roman"/>
          <w:sz w:val="28"/>
          <w:szCs w:val="28"/>
          <w:lang w:val="uk-UA" w:eastAsia="ru-RU"/>
        </w:rPr>
        <w:t>Довготривалий процес впровадження сімейної медицини в Україні розпочався  експериментом на Львівщині у 1987 році, коли у Дрогобичі вперше відкрили амбулаторію загальної практики — сімейної медицини. Уже з 1995 року було розпочато підготовку сімейних лікарів за програмою, затвердженою Міністерством охорони здоров'я України.</w:t>
      </w:r>
    </w:p>
    <w:p w:rsidR="00EB1EC5" w:rsidRPr="00EB1EC5" w:rsidRDefault="00EB1EC5" w:rsidP="00EB1EC5">
      <w:pPr>
        <w:tabs>
          <w:tab w:val="left" w:pos="540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 xml:space="preserve">Великий внесок у започаткування сімейної медицини в Україні та запровадження сімейної медицини на Львівщині зроблено колективом ентузіастів під керівництвом професора Є.Х. Заремби. </w:t>
      </w:r>
      <w:r w:rsidRPr="00EB1EC5">
        <w:rPr>
          <w:rFonts w:ascii="Times New Roman" w:eastAsia="Times New Roman" w:hAnsi="Times New Roman" w:cs="Times New Roman"/>
          <w:sz w:val="28"/>
          <w:szCs w:val="28"/>
          <w:lang w:eastAsia="ru-RU"/>
        </w:rPr>
        <w:t>У 1992 році Основами законодавства України про охорону здоров’я,</w:t>
      </w:r>
      <w:r w:rsidRPr="00EB1EC5">
        <w:rPr>
          <w:rFonts w:ascii="Times New Roman" w:eastAsia="Times New Roman" w:hAnsi="Times New Roman" w:cs="Times New Roman"/>
          <w:sz w:val="28"/>
          <w:szCs w:val="28"/>
          <w:lang w:val="uk-UA" w:eastAsia="ru-RU"/>
        </w:rPr>
        <w:t xml:space="preserve"> що</w:t>
      </w:r>
      <w:r w:rsidRPr="00EB1EC5">
        <w:rPr>
          <w:rFonts w:ascii="Times New Roman" w:eastAsia="Times New Roman" w:hAnsi="Times New Roman" w:cs="Times New Roman"/>
          <w:sz w:val="28"/>
          <w:szCs w:val="28"/>
          <w:lang w:eastAsia="ru-RU"/>
        </w:rPr>
        <w:t xml:space="preserve"> </w:t>
      </w:r>
      <w:r w:rsidRPr="00EB1EC5">
        <w:rPr>
          <w:rFonts w:ascii="Times New Roman" w:eastAsia="Times New Roman" w:hAnsi="Times New Roman" w:cs="Times New Roman"/>
          <w:sz w:val="28"/>
          <w:szCs w:val="28"/>
          <w:lang w:val="uk-UA" w:eastAsia="ru-RU"/>
        </w:rPr>
        <w:t>були прийняті</w:t>
      </w:r>
      <w:r w:rsidRPr="00EB1EC5">
        <w:rPr>
          <w:rFonts w:ascii="Times New Roman" w:eastAsia="Times New Roman" w:hAnsi="Times New Roman" w:cs="Times New Roman"/>
          <w:sz w:val="28"/>
          <w:szCs w:val="28"/>
          <w:lang w:eastAsia="ru-RU"/>
        </w:rPr>
        <w:t xml:space="preserve"> Верховною Радою, визначено </w:t>
      </w:r>
      <w:proofErr w:type="gramStart"/>
      <w:r w:rsidRPr="00EB1EC5">
        <w:rPr>
          <w:rFonts w:ascii="Times New Roman" w:eastAsia="Times New Roman" w:hAnsi="Times New Roman" w:cs="Times New Roman"/>
          <w:sz w:val="28"/>
          <w:szCs w:val="28"/>
          <w:lang w:eastAsia="ru-RU"/>
        </w:rPr>
        <w:t>пр</w:t>
      </w:r>
      <w:proofErr w:type="gramEnd"/>
      <w:r w:rsidRPr="00EB1EC5">
        <w:rPr>
          <w:rFonts w:ascii="Times New Roman" w:eastAsia="Times New Roman" w:hAnsi="Times New Roman" w:cs="Times New Roman"/>
          <w:sz w:val="28"/>
          <w:szCs w:val="28"/>
          <w:lang w:eastAsia="ru-RU"/>
        </w:rPr>
        <w:t xml:space="preserve">іоритетний розвиток </w:t>
      </w:r>
      <w:r w:rsidRPr="00EB1EC5">
        <w:rPr>
          <w:rFonts w:ascii="Times New Roman" w:eastAsia="Times New Roman" w:hAnsi="Times New Roman" w:cs="Times New Roman"/>
          <w:sz w:val="28"/>
          <w:szCs w:val="28"/>
          <w:lang w:val="uk-UA" w:eastAsia="ru-RU"/>
        </w:rPr>
        <w:t>первинної медичної допомоги</w:t>
      </w:r>
      <w:r w:rsidRPr="00EB1EC5">
        <w:rPr>
          <w:rFonts w:ascii="Times New Roman" w:eastAsia="Times New Roman" w:hAnsi="Times New Roman" w:cs="Times New Roman"/>
          <w:sz w:val="28"/>
          <w:szCs w:val="28"/>
          <w:lang w:eastAsia="ru-RU"/>
        </w:rPr>
        <w:t xml:space="preserve">. </w:t>
      </w:r>
      <w:proofErr w:type="gramStart"/>
      <w:r w:rsidRPr="00EB1EC5">
        <w:rPr>
          <w:rFonts w:ascii="Times New Roman" w:eastAsia="Times New Roman" w:hAnsi="Times New Roman" w:cs="Times New Roman"/>
          <w:sz w:val="28"/>
          <w:szCs w:val="28"/>
          <w:lang w:eastAsia="ru-RU"/>
        </w:rPr>
        <w:t>З</w:t>
      </w:r>
      <w:proofErr w:type="gramEnd"/>
      <w:r w:rsidRPr="00EB1EC5">
        <w:rPr>
          <w:rFonts w:ascii="Times New Roman" w:eastAsia="Times New Roman" w:hAnsi="Times New Roman" w:cs="Times New Roman"/>
          <w:sz w:val="28"/>
          <w:szCs w:val="28"/>
          <w:lang w:eastAsia="ru-RU"/>
        </w:rPr>
        <w:t xml:space="preserve"> </w:t>
      </w:r>
      <w:r w:rsidRPr="00EB1EC5">
        <w:rPr>
          <w:rFonts w:ascii="Times New Roman" w:eastAsia="Times New Roman" w:hAnsi="Times New Roman" w:cs="Times New Roman"/>
          <w:sz w:val="28"/>
          <w:szCs w:val="28"/>
          <w:lang w:val="uk-UA" w:eastAsia="ru-RU"/>
        </w:rPr>
        <w:t>того часу</w:t>
      </w:r>
      <w:r w:rsidRPr="00EB1EC5">
        <w:rPr>
          <w:rFonts w:ascii="Times New Roman" w:eastAsia="Times New Roman" w:hAnsi="Times New Roman" w:cs="Times New Roman"/>
          <w:sz w:val="28"/>
          <w:szCs w:val="28"/>
          <w:lang w:eastAsia="ru-RU"/>
        </w:rPr>
        <w:t xml:space="preserve"> почала розвиватися нормативна база для широкого впровадження </w:t>
      </w:r>
      <w:r w:rsidRPr="00EB1EC5">
        <w:rPr>
          <w:rFonts w:ascii="Times New Roman" w:eastAsia="Times New Roman" w:hAnsi="Times New Roman" w:cs="Times New Roman"/>
          <w:sz w:val="28"/>
          <w:szCs w:val="28"/>
          <w:lang w:val="uk-UA" w:eastAsia="ru-RU"/>
        </w:rPr>
        <w:t>первинної медичної допомоги</w:t>
      </w:r>
      <w:r w:rsidRPr="00EB1EC5">
        <w:rPr>
          <w:rFonts w:ascii="Times New Roman" w:eastAsia="Times New Roman" w:hAnsi="Times New Roman" w:cs="Times New Roman"/>
          <w:sz w:val="28"/>
          <w:szCs w:val="28"/>
          <w:lang w:eastAsia="ru-RU"/>
        </w:rPr>
        <w:t xml:space="preserve"> в Україні</w:t>
      </w:r>
      <w:r w:rsidRPr="00EB1EC5">
        <w:rPr>
          <w:rFonts w:ascii="Times New Roman" w:eastAsia="Times New Roman" w:hAnsi="Times New Roman" w:cs="Times New Roman"/>
          <w:sz w:val="28"/>
          <w:szCs w:val="28"/>
          <w:lang w:val="uk-UA" w:eastAsia="ru-RU"/>
        </w:rPr>
        <w:t>.</w:t>
      </w:r>
    </w:p>
    <w:p w:rsidR="00EB1EC5" w:rsidRPr="00EB1EC5" w:rsidRDefault="00EB1EC5" w:rsidP="00EB1EC5">
      <w:pPr>
        <w:tabs>
          <w:tab w:val="left" w:pos="540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Істотного</w:t>
      </w:r>
      <w:r w:rsidRPr="00EB1EC5">
        <w:rPr>
          <w:rFonts w:ascii="Times New Roman" w:eastAsia="Times New Roman" w:hAnsi="Times New Roman" w:cs="Times New Roman"/>
          <w:sz w:val="28"/>
          <w:szCs w:val="28"/>
          <w:lang w:eastAsia="ru-RU"/>
        </w:rPr>
        <w:t xml:space="preserve"> розвитку </w:t>
      </w:r>
      <w:r w:rsidRPr="00EB1EC5">
        <w:rPr>
          <w:rFonts w:ascii="Times New Roman" w:eastAsia="Times New Roman" w:hAnsi="Times New Roman" w:cs="Times New Roman"/>
          <w:sz w:val="28"/>
          <w:szCs w:val="28"/>
          <w:lang w:val="uk-UA" w:eastAsia="ru-RU"/>
        </w:rPr>
        <w:t>сімейна медицина</w:t>
      </w:r>
      <w:r w:rsidRPr="00EB1EC5">
        <w:rPr>
          <w:rFonts w:ascii="Times New Roman" w:eastAsia="Times New Roman" w:hAnsi="Times New Roman" w:cs="Times New Roman"/>
          <w:sz w:val="28"/>
          <w:szCs w:val="28"/>
          <w:lang w:eastAsia="ru-RU"/>
        </w:rPr>
        <w:t xml:space="preserve"> в Україні стала набувати з 2000 року, коли відповідно до документів ВООЗ була прийнята Концепція розвитку охорони здоров’я в Україні</w:t>
      </w:r>
      <w:r w:rsidRPr="00EB1EC5">
        <w:rPr>
          <w:rFonts w:ascii="Times New Roman" w:eastAsia="Times New Roman" w:hAnsi="Times New Roman" w:cs="Times New Roman"/>
          <w:sz w:val="28"/>
          <w:szCs w:val="28"/>
          <w:lang w:val="uk-UA" w:eastAsia="ru-RU"/>
        </w:rPr>
        <w:t>. В ній</w:t>
      </w:r>
      <w:r w:rsidRPr="00EB1EC5">
        <w:rPr>
          <w:rFonts w:ascii="Times New Roman" w:eastAsia="Times New Roman" w:hAnsi="Times New Roman" w:cs="Times New Roman"/>
          <w:sz w:val="28"/>
          <w:szCs w:val="28"/>
          <w:lang w:eastAsia="ru-RU"/>
        </w:rPr>
        <w:t xml:space="preserve"> серед </w:t>
      </w:r>
      <w:r w:rsidRPr="00EB1EC5">
        <w:rPr>
          <w:rFonts w:ascii="Times New Roman" w:eastAsia="Times New Roman" w:hAnsi="Times New Roman" w:cs="Times New Roman"/>
          <w:sz w:val="28"/>
          <w:szCs w:val="28"/>
          <w:lang w:val="uk-UA" w:eastAsia="ru-RU"/>
        </w:rPr>
        <w:t>гловних</w:t>
      </w:r>
      <w:r w:rsidRPr="00EB1EC5">
        <w:rPr>
          <w:rFonts w:ascii="Times New Roman" w:eastAsia="Times New Roman" w:hAnsi="Times New Roman" w:cs="Times New Roman"/>
          <w:sz w:val="28"/>
          <w:szCs w:val="28"/>
          <w:lang w:eastAsia="ru-RU"/>
        </w:rPr>
        <w:t xml:space="preserve"> заходів з реформування галузі було зазначено організацію </w:t>
      </w:r>
      <w:r w:rsidRPr="00EB1EC5">
        <w:rPr>
          <w:rFonts w:ascii="Times New Roman" w:eastAsia="Times New Roman" w:hAnsi="Times New Roman" w:cs="Times New Roman"/>
          <w:sz w:val="28"/>
          <w:szCs w:val="28"/>
          <w:lang w:val="uk-UA" w:eastAsia="ru-RU"/>
        </w:rPr>
        <w:t>первинної медичної допомоги</w:t>
      </w:r>
      <w:r w:rsidRPr="00EB1EC5">
        <w:rPr>
          <w:rFonts w:ascii="Times New Roman" w:eastAsia="Times New Roman" w:hAnsi="Times New Roman" w:cs="Times New Roman"/>
          <w:sz w:val="28"/>
          <w:szCs w:val="28"/>
          <w:lang w:eastAsia="ru-RU"/>
        </w:rPr>
        <w:t xml:space="preserve"> за сімейним принципом (Указ Президента від 07.12.2000 №1313/2000)</w:t>
      </w:r>
      <w:r w:rsidRPr="00EB1EC5">
        <w:rPr>
          <w:rFonts w:ascii="Times New Roman" w:eastAsia="Times New Roman" w:hAnsi="Times New Roman" w:cs="Times New Roman"/>
          <w:sz w:val="28"/>
          <w:szCs w:val="28"/>
          <w:lang w:val="uk-UA" w:eastAsia="ru-RU"/>
        </w:rPr>
        <w:t>.</w:t>
      </w:r>
      <w:r w:rsidRPr="00EB1EC5">
        <w:rPr>
          <w:rFonts w:ascii="Times New Roman" w:eastAsia="Times New Roman" w:hAnsi="Times New Roman" w:cs="Times New Roman"/>
          <w:sz w:val="28"/>
          <w:szCs w:val="28"/>
          <w:lang w:eastAsia="ru-RU"/>
        </w:rPr>
        <w:t xml:space="preserve"> Постановою Кабінету Міністрів </w:t>
      </w:r>
      <w:proofErr w:type="gramStart"/>
      <w:r w:rsidRPr="00EB1EC5">
        <w:rPr>
          <w:rFonts w:ascii="Times New Roman" w:eastAsia="Times New Roman" w:hAnsi="Times New Roman" w:cs="Times New Roman"/>
          <w:sz w:val="28"/>
          <w:szCs w:val="28"/>
          <w:lang w:eastAsia="ru-RU"/>
        </w:rPr>
        <w:t>в</w:t>
      </w:r>
      <w:proofErr w:type="gramEnd"/>
      <w:r w:rsidRPr="00EB1EC5">
        <w:rPr>
          <w:rFonts w:ascii="Times New Roman" w:eastAsia="Times New Roman" w:hAnsi="Times New Roman" w:cs="Times New Roman"/>
          <w:sz w:val="28"/>
          <w:szCs w:val="28"/>
          <w:lang w:eastAsia="ru-RU"/>
        </w:rPr>
        <w:t>ід 20.06.2000 № 989 затверджено комплексні заходи щодо впровадження сімейної медицини. Відповідно</w:t>
      </w:r>
      <w:r w:rsidRPr="00EB1EC5">
        <w:rPr>
          <w:rFonts w:ascii="Times New Roman" w:eastAsia="Times New Roman" w:hAnsi="Times New Roman" w:cs="Times New Roman"/>
          <w:sz w:val="28"/>
          <w:szCs w:val="28"/>
          <w:lang w:val="uk-UA" w:eastAsia="ru-RU"/>
        </w:rPr>
        <w:t>, Міністерство охорони здоров'я</w:t>
      </w:r>
      <w:r w:rsidRPr="00EB1EC5">
        <w:rPr>
          <w:rFonts w:ascii="Times New Roman" w:eastAsia="Times New Roman" w:hAnsi="Times New Roman" w:cs="Times New Roman"/>
          <w:sz w:val="28"/>
          <w:szCs w:val="28"/>
          <w:lang w:eastAsia="ru-RU"/>
        </w:rPr>
        <w:t xml:space="preserve"> вида</w:t>
      </w:r>
      <w:r w:rsidRPr="00EB1EC5">
        <w:rPr>
          <w:rFonts w:ascii="Times New Roman" w:eastAsia="Times New Roman" w:hAnsi="Times New Roman" w:cs="Times New Roman"/>
          <w:sz w:val="28"/>
          <w:szCs w:val="28"/>
          <w:lang w:val="uk-UA" w:eastAsia="ru-RU"/>
        </w:rPr>
        <w:t>ло</w:t>
      </w:r>
      <w:r w:rsidRPr="00EB1EC5">
        <w:rPr>
          <w:rFonts w:ascii="Times New Roman" w:eastAsia="Times New Roman" w:hAnsi="Times New Roman" w:cs="Times New Roman"/>
          <w:sz w:val="28"/>
          <w:szCs w:val="28"/>
          <w:lang w:eastAsia="ru-RU"/>
        </w:rPr>
        <w:t xml:space="preserve"> низку наказів, </w:t>
      </w:r>
      <w:r w:rsidRPr="00EB1EC5">
        <w:rPr>
          <w:rFonts w:ascii="Times New Roman" w:eastAsia="Times New Roman" w:hAnsi="Times New Roman" w:cs="Times New Roman"/>
          <w:sz w:val="28"/>
          <w:szCs w:val="28"/>
          <w:lang w:val="uk-UA" w:eastAsia="ru-RU"/>
        </w:rPr>
        <w:t>що</w:t>
      </w:r>
      <w:r w:rsidRPr="00EB1EC5">
        <w:rPr>
          <w:rFonts w:ascii="Times New Roman" w:eastAsia="Times New Roman" w:hAnsi="Times New Roman" w:cs="Times New Roman"/>
          <w:sz w:val="28"/>
          <w:szCs w:val="28"/>
          <w:lang w:eastAsia="ru-RU"/>
        </w:rPr>
        <w:t xml:space="preserve"> регламентують процеси перетворень у системі </w:t>
      </w:r>
      <w:r w:rsidRPr="00EB1EC5">
        <w:rPr>
          <w:rFonts w:ascii="Times New Roman" w:eastAsia="Times New Roman" w:hAnsi="Times New Roman" w:cs="Times New Roman"/>
          <w:sz w:val="28"/>
          <w:szCs w:val="28"/>
          <w:lang w:val="uk-UA" w:eastAsia="ru-RU"/>
        </w:rPr>
        <w:t>первинної медичної допомоги</w:t>
      </w:r>
      <w:r w:rsidRPr="00EB1EC5">
        <w:rPr>
          <w:rFonts w:ascii="Times New Roman" w:eastAsia="Times New Roman" w:hAnsi="Times New Roman" w:cs="Times New Roman"/>
          <w:sz w:val="28"/>
          <w:szCs w:val="28"/>
          <w:lang w:eastAsia="ru-RU"/>
        </w:rPr>
        <w:t xml:space="preserve">, </w:t>
      </w:r>
      <w:proofErr w:type="gramStart"/>
      <w:r w:rsidRPr="00EB1EC5">
        <w:rPr>
          <w:rFonts w:ascii="Times New Roman" w:eastAsia="Times New Roman" w:hAnsi="Times New Roman" w:cs="Times New Roman"/>
          <w:sz w:val="28"/>
          <w:szCs w:val="28"/>
          <w:lang w:eastAsia="ru-RU"/>
        </w:rPr>
        <w:t>р</w:t>
      </w:r>
      <w:proofErr w:type="gramEnd"/>
      <w:r w:rsidRPr="00EB1EC5">
        <w:rPr>
          <w:rFonts w:ascii="Times New Roman" w:eastAsia="Times New Roman" w:hAnsi="Times New Roman" w:cs="Times New Roman"/>
          <w:sz w:val="28"/>
          <w:szCs w:val="28"/>
          <w:lang w:eastAsia="ru-RU"/>
        </w:rPr>
        <w:t xml:space="preserve">ізні аспекти організації роботи первинної ланки на засадах сімейної медицини, </w:t>
      </w:r>
      <w:r w:rsidRPr="00EB1EC5">
        <w:rPr>
          <w:rFonts w:ascii="Times New Roman" w:eastAsia="Times New Roman" w:hAnsi="Times New Roman" w:cs="Times New Roman"/>
          <w:sz w:val="28"/>
          <w:szCs w:val="28"/>
          <w:lang w:val="uk-UA" w:eastAsia="ru-RU"/>
        </w:rPr>
        <w:t xml:space="preserve">також </w:t>
      </w:r>
      <w:r w:rsidRPr="00EB1EC5">
        <w:rPr>
          <w:rFonts w:ascii="Times New Roman" w:eastAsia="Times New Roman" w:hAnsi="Times New Roman" w:cs="Times New Roman"/>
          <w:sz w:val="28"/>
          <w:szCs w:val="28"/>
          <w:lang w:eastAsia="ru-RU"/>
        </w:rPr>
        <w:t>затверд</w:t>
      </w:r>
      <w:r w:rsidRPr="00EB1EC5">
        <w:rPr>
          <w:rFonts w:ascii="Times New Roman" w:eastAsia="Times New Roman" w:hAnsi="Times New Roman" w:cs="Times New Roman"/>
          <w:sz w:val="28"/>
          <w:szCs w:val="28"/>
          <w:lang w:val="uk-UA" w:eastAsia="ru-RU"/>
        </w:rPr>
        <w:t>или</w:t>
      </w:r>
      <w:r w:rsidRPr="00EB1EC5">
        <w:rPr>
          <w:rFonts w:ascii="Times New Roman" w:eastAsia="Times New Roman" w:hAnsi="Times New Roman" w:cs="Times New Roman"/>
          <w:sz w:val="28"/>
          <w:szCs w:val="28"/>
          <w:lang w:eastAsia="ru-RU"/>
        </w:rPr>
        <w:t xml:space="preserve"> документацію</w:t>
      </w:r>
      <w:r w:rsidRPr="00EB1EC5">
        <w:rPr>
          <w:rFonts w:ascii="Times New Roman" w:eastAsia="Times New Roman" w:hAnsi="Times New Roman" w:cs="Times New Roman"/>
          <w:sz w:val="28"/>
          <w:szCs w:val="28"/>
          <w:lang w:val="uk-UA" w:eastAsia="ru-RU"/>
        </w:rPr>
        <w:t xml:space="preserve"> та</w:t>
      </w:r>
      <w:r w:rsidRPr="00EB1EC5">
        <w:rPr>
          <w:rFonts w:ascii="Times New Roman" w:eastAsia="Times New Roman" w:hAnsi="Times New Roman" w:cs="Times New Roman"/>
          <w:sz w:val="28"/>
          <w:szCs w:val="28"/>
          <w:lang w:eastAsia="ru-RU"/>
        </w:rPr>
        <w:t xml:space="preserve"> кваліфікаційні характеристики і положення про лікаря </w:t>
      </w:r>
      <w:r w:rsidRPr="00EB1EC5">
        <w:rPr>
          <w:rFonts w:ascii="Times New Roman" w:eastAsia="Times New Roman" w:hAnsi="Times New Roman" w:cs="Times New Roman"/>
          <w:sz w:val="28"/>
          <w:szCs w:val="28"/>
          <w:lang w:val="uk-UA" w:eastAsia="ru-RU"/>
        </w:rPr>
        <w:t>загальної практики</w:t>
      </w:r>
      <w:r w:rsidRPr="00EB1EC5">
        <w:rPr>
          <w:rFonts w:ascii="Times New Roman" w:eastAsia="Times New Roman" w:hAnsi="Times New Roman" w:cs="Times New Roman"/>
          <w:sz w:val="28"/>
          <w:szCs w:val="28"/>
          <w:lang w:eastAsia="ru-RU"/>
        </w:rPr>
        <w:t xml:space="preserve"> та медичну сестр</w:t>
      </w:r>
      <w:r w:rsidRPr="00EB1EC5">
        <w:rPr>
          <w:rFonts w:ascii="Times New Roman" w:eastAsia="Times New Roman" w:hAnsi="Times New Roman" w:cs="Times New Roman"/>
          <w:sz w:val="28"/>
          <w:szCs w:val="28"/>
          <w:lang w:val="uk-UA" w:eastAsia="ru-RU"/>
        </w:rPr>
        <w:t>у.</w:t>
      </w:r>
    </w:p>
    <w:p w:rsidR="00EB1EC5" w:rsidRPr="00EB1EC5" w:rsidRDefault="00EB1EC5" w:rsidP="00EB1EC5">
      <w:pPr>
        <w:tabs>
          <w:tab w:val="left" w:pos="540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lastRenderedPageBreak/>
        <w:t>4.</w:t>
      </w:r>
      <w:r w:rsidRPr="00EB1EC5">
        <w:rPr>
          <w:rFonts w:ascii="Times New Roman" w:eastAsia="Calibri" w:hAnsi="Times New Roman" w:cs="Times New Roman"/>
          <w:color w:val="000000"/>
          <w:sz w:val="28"/>
          <w:szCs w:val="28"/>
        </w:rPr>
        <w:t xml:space="preserve"> </w:t>
      </w:r>
      <w:r w:rsidRPr="00EB1EC5">
        <w:rPr>
          <w:rFonts w:ascii="Times New Roman" w:eastAsia="Times New Roman" w:hAnsi="Times New Roman" w:cs="Times New Roman"/>
          <w:sz w:val="28"/>
          <w:szCs w:val="28"/>
          <w:lang w:eastAsia="ru-RU"/>
        </w:rPr>
        <w:t>Верховна Рада України у 2018</w:t>
      </w:r>
      <w:r w:rsidRPr="00EB1EC5">
        <w:rPr>
          <w:rFonts w:ascii="Times New Roman" w:eastAsia="Times New Roman" w:hAnsi="Times New Roman" w:cs="Times New Roman"/>
          <w:sz w:val="28"/>
          <w:szCs w:val="28"/>
          <w:lang w:val="uk-UA" w:eastAsia="ru-RU"/>
        </w:rPr>
        <w:t xml:space="preserve"> </w:t>
      </w:r>
      <w:r w:rsidRPr="00EB1EC5">
        <w:rPr>
          <w:rFonts w:ascii="Times New Roman" w:eastAsia="Times New Roman" w:hAnsi="Times New Roman" w:cs="Times New Roman"/>
          <w:sz w:val="28"/>
          <w:szCs w:val="28"/>
          <w:lang w:eastAsia="ru-RU"/>
        </w:rPr>
        <w:t>ро</w:t>
      </w:r>
      <w:r w:rsidRPr="00EB1EC5">
        <w:rPr>
          <w:rFonts w:ascii="Times New Roman" w:eastAsia="Times New Roman" w:hAnsi="Times New Roman" w:cs="Times New Roman"/>
          <w:sz w:val="28"/>
          <w:szCs w:val="28"/>
          <w:lang w:val="uk-UA" w:eastAsia="ru-RU"/>
        </w:rPr>
        <w:t>ці</w:t>
      </w:r>
      <w:r w:rsidRPr="00EB1EC5">
        <w:rPr>
          <w:rFonts w:ascii="Times New Roman" w:eastAsia="Times New Roman" w:hAnsi="Times New Roman" w:cs="Times New Roman"/>
          <w:sz w:val="28"/>
          <w:szCs w:val="28"/>
          <w:lang w:eastAsia="ru-RU"/>
        </w:rPr>
        <w:t xml:space="preserve"> </w:t>
      </w:r>
      <w:r w:rsidRPr="00EB1EC5">
        <w:rPr>
          <w:rFonts w:ascii="Times New Roman" w:eastAsia="Times New Roman" w:hAnsi="Times New Roman" w:cs="Times New Roman"/>
          <w:sz w:val="28"/>
          <w:szCs w:val="28"/>
          <w:lang w:val="uk-UA" w:eastAsia="ru-RU"/>
        </w:rPr>
        <w:t>прийняла</w:t>
      </w:r>
      <w:r w:rsidRPr="00EB1EC5">
        <w:rPr>
          <w:rFonts w:ascii="Times New Roman" w:eastAsia="Times New Roman" w:hAnsi="Times New Roman" w:cs="Times New Roman"/>
          <w:sz w:val="28"/>
          <w:szCs w:val="28"/>
          <w:lang w:eastAsia="ru-RU"/>
        </w:rPr>
        <w:t xml:space="preserve"> Закон 2168 - VIII "Про державні фінансові гарантії медичного обслуговування населення"</w:t>
      </w:r>
      <w:r w:rsidRPr="00EB1EC5">
        <w:rPr>
          <w:rFonts w:ascii="Times New Roman" w:eastAsia="Times New Roman" w:hAnsi="Times New Roman" w:cs="Times New Roman"/>
          <w:sz w:val="28"/>
          <w:szCs w:val="28"/>
          <w:lang w:val="uk-UA" w:eastAsia="ru-RU"/>
        </w:rPr>
        <w:t xml:space="preserve"> і </w:t>
      </w:r>
      <w:r w:rsidRPr="00EB1EC5">
        <w:rPr>
          <w:rFonts w:ascii="Times New Roman" w:eastAsia="Times New Roman" w:hAnsi="Times New Roman" w:cs="Times New Roman"/>
          <w:sz w:val="28"/>
          <w:szCs w:val="28"/>
          <w:lang w:eastAsia="ru-RU"/>
        </w:rPr>
        <w:t xml:space="preserve">дала </w:t>
      </w:r>
      <w:r w:rsidRPr="00EB1EC5">
        <w:rPr>
          <w:rFonts w:ascii="Times New Roman" w:eastAsia="Times New Roman" w:hAnsi="Times New Roman" w:cs="Times New Roman"/>
          <w:sz w:val="28"/>
          <w:szCs w:val="28"/>
          <w:lang w:val="uk-UA" w:eastAsia="ru-RU"/>
        </w:rPr>
        <w:t>початок</w:t>
      </w:r>
      <w:r w:rsidRPr="00EB1EC5">
        <w:rPr>
          <w:rFonts w:ascii="Times New Roman" w:eastAsia="Times New Roman" w:hAnsi="Times New Roman" w:cs="Times New Roman"/>
          <w:sz w:val="28"/>
          <w:szCs w:val="28"/>
          <w:lang w:eastAsia="ru-RU"/>
        </w:rPr>
        <w:t xml:space="preserve"> реформі фінансової системи медицини. </w:t>
      </w:r>
      <w:proofErr w:type="gramStart"/>
      <w:r w:rsidRPr="00EB1EC5">
        <w:rPr>
          <w:rFonts w:ascii="Times New Roman" w:eastAsia="Times New Roman" w:hAnsi="Times New Roman" w:cs="Times New Roman"/>
          <w:sz w:val="28"/>
          <w:szCs w:val="28"/>
          <w:lang w:eastAsia="ru-RU"/>
        </w:rPr>
        <w:t>У</w:t>
      </w:r>
      <w:r w:rsidRPr="00EB1EC5">
        <w:rPr>
          <w:rFonts w:ascii="Times New Roman" w:eastAsia="Times New Roman" w:hAnsi="Times New Roman" w:cs="Times New Roman"/>
          <w:sz w:val="28"/>
          <w:szCs w:val="28"/>
          <w:lang w:val="uk-UA" w:eastAsia="ru-RU"/>
        </w:rPr>
        <w:t xml:space="preserve">же в </w:t>
      </w:r>
      <w:r w:rsidRPr="00EB1EC5">
        <w:rPr>
          <w:rFonts w:ascii="Times New Roman" w:eastAsia="Times New Roman" w:hAnsi="Times New Roman" w:cs="Times New Roman"/>
          <w:sz w:val="28"/>
          <w:szCs w:val="28"/>
          <w:lang w:eastAsia="ru-RU"/>
        </w:rPr>
        <w:t>січні 2018 року Міністерство охорони здоров’я розпочало в</w:t>
      </w:r>
      <w:r w:rsidRPr="00EB1EC5">
        <w:rPr>
          <w:rFonts w:ascii="Times New Roman" w:eastAsia="Times New Roman" w:hAnsi="Times New Roman" w:cs="Times New Roman"/>
          <w:sz w:val="28"/>
          <w:szCs w:val="28"/>
          <w:lang w:val="uk-UA" w:eastAsia="ru-RU"/>
        </w:rPr>
        <w:t>носити</w:t>
      </w:r>
      <w:r w:rsidRPr="00EB1EC5">
        <w:rPr>
          <w:rFonts w:ascii="Times New Roman" w:eastAsia="Times New Roman" w:hAnsi="Times New Roman" w:cs="Times New Roman"/>
          <w:sz w:val="28"/>
          <w:szCs w:val="28"/>
          <w:lang w:eastAsia="ru-RU"/>
        </w:rPr>
        <w:t xml:space="preserve"> змін</w:t>
      </w:r>
      <w:r w:rsidRPr="00EB1EC5">
        <w:rPr>
          <w:rFonts w:ascii="Times New Roman" w:eastAsia="Times New Roman" w:hAnsi="Times New Roman" w:cs="Times New Roman"/>
          <w:sz w:val="28"/>
          <w:szCs w:val="28"/>
          <w:lang w:val="uk-UA" w:eastAsia="ru-RU"/>
        </w:rPr>
        <w:t>и</w:t>
      </w:r>
      <w:r w:rsidRPr="00EB1EC5">
        <w:rPr>
          <w:rFonts w:ascii="Times New Roman" w:eastAsia="Times New Roman" w:hAnsi="Times New Roman" w:cs="Times New Roman"/>
          <w:sz w:val="28"/>
          <w:szCs w:val="28"/>
          <w:lang w:eastAsia="ru-RU"/>
        </w:rPr>
        <w:t xml:space="preserve"> в </w:t>
      </w:r>
      <w:r w:rsidRPr="00EB1EC5">
        <w:rPr>
          <w:rFonts w:ascii="Times New Roman" w:eastAsia="Times New Roman" w:hAnsi="Times New Roman" w:cs="Times New Roman"/>
          <w:sz w:val="28"/>
          <w:szCs w:val="28"/>
          <w:lang w:val="uk-UA" w:eastAsia="ru-RU"/>
        </w:rPr>
        <w:t xml:space="preserve">систему </w:t>
      </w:r>
      <w:r w:rsidRPr="00EB1EC5">
        <w:rPr>
          <w:rFonts w:ascii="Times New Roman" w:eastAsia="Times New Roman" w:hAnsi="Times New Roman" w:cs="Times New Roman"/>
          <w:sz w:val="28"/>
          <w:szCs w:val="28"/>
          <w:lang w:eastAsia="ru-RU"/>
        </w:rPr>
        <w:t xml:space="preserve">охорони здоров’я. </w:t>
      </w:r>
      <w:r w:rsidRPr="00EB1EC5">
        <w:rPr>
          <w:rFonts w:ascii="Times New Roman" w:eastAsia="Times New Roman" w:hAnsi="Times New Roman" w:cs="Times New Roman"/>
          <w:sz w:val="28"/>
          <w:szCs w:val="28"/>
          <w:lang w:val="uk-UA" w:eastAsia="ru-RU"/>
        </w:rPr>
        <w:t>Першим</w:t>
      </w:r>
      <w:r w:rsidRPr="00EB1EC5">
        <w:rPr>
          <w:rFonts w:ascii="Times New Roman" w:eastAsia="Times New Roman" w:hAnsi="Times New Roman" w:cs="Times New Roman"/>
          <w:sz w:val="28"/>
          <w:szCs w:val="28"/>
          <w:lang w:eastAsia="ru-RU"/>
        </w:rPr>
        <w:t xml:space="preserve"> етапом реформи є створення нового механізму фінансування медичних закладів, що надають первинну медичну допомогу. 1 квітня 2018 року вступила в дію частина медичної реформи, яка регулює </w:t>
      </w:r>
      <w:r w:rsidRPr="00EB1EC5">
        <w:rPr>
          <w:rFonts w:ascii="Times New Roman" w:eastAsia="Times New Roman" w:hAnsi="Times New Roman" w:cs="Times New Roman"/>
          <w:sz w:val="28"/>
          <w:szCs w:val="28"/>
          <w:lang w:val="uk-UA" w:eastAsia="ru-RU"/>
        </w:rPr>
        <w:t>діяльність</w:t>
      </w:r>
      <w:r w:rsidRPr="00EB1EC5">
        <w:rPr>
          <w:rFonts w:ascii="Times New Roman" w:eastAsia="Times New Roman" w:hAnsi="Times New Roman" w:cs="Times New Roman"/>
          <w:sz w:val="28"/>
          <w:szCs w:val="28"/>
          <w:lang w:eastAsia="ru-RU"/>
        </w:rPr>
        <w:t xml:space="preserve"> сімейних лікарів</w:t>
      </w:r>
      <w:proofErr w:type="gramEnd"/>
      <w:r w:rsidRPr="00EB1EC5">
        <w:rPr>
          <w:rFonts w:ascii="Times New Roman" w:eastAsia="Times New Roman" w:hAnsi="Times New Roman" w:cs="Times New Roman"/>
          <w:sz w:val="28"/>
          <w:szCs w:val="28"/>
          <w:lang w:eastAsia="ru-RU"/>
        </w:rPr>
        <w:t xml:space="preserve">. </w:t>
      </w:r>
      <w:proofErr w:type="gramStart"/>
      <w:r w:rsidRPr="00EB1EC5">
        <w:rPr>
          <w:rFonts w:ascii="Times New Roman" w:eastAsia="Times New Roman" w:hAnsi="Times New Roman" w:cs="Times New Roman"/>
          <w:sz w:val="28"/>
          <w:szCs w:val="28"/>
          <w:lang w:eastAsia="ru-RU"/>
        </w:rPr>
        <w:t>З</w:t>
      </w:r>
      <w:proofErr w:type="gramEnd"/>
      <w:r w:rsidRPr="00EB1EC5">
        <w:rPr>
          <w:rFonts w:ascii="Times New Roman" w:eastAsia="Times New Roman" w:hAnsi="Times New Roman" w:cs="Times New Roman"/>
          <w:sz w:val="28"/>
          <w:szCs w:val="28"/>
          <w:lang w:eastAsia="ru-RU"/>
        </w:rPr>
        <w:t xml:space="preserve"> 1 квітня сімейні лікарі </w:t>
      </w:r>
      <w:r w:rsidRPr="00EB1EC5">
        <w:rPr>
          <w:rFonts w:ascii="Times New Roman" w:eastAsia="Times New Roman" w:hAnsi="Times New Roman" w:cs="Times New Roman"/>
          <w:sz w:val="28"/>
          <w:szCs w:val="28"/>
          <w:lang w:val="uk-UA" w:eastAsia="ru-RU"/>
        </w:rPr>
        <w:t xml:space="preserve">мають </w:t>
      </w:r>
      <w:r w:rsidRPr="00EB1EC5">
        <w:rPr>
          <w:rFonts w:ascii="Times New Roman" w:eastAsia="Times New Roman" w:hAnsi="Times New Roman" w:cs="Times New Roman"/>
          <w:sz w:val="28"/>
          <w:szCs w:val="28"/>
          <w:lang w:eastAsia="ru-RU"/>
        </w:rPr>
        <w:t>прийма</w:t>
      </w:r>
      <w:r w:rsidRPr="00EB1EC5">
        <w:rPr>
          <w:rFonts w:ascii="Times New Roman" w:eastAsia="Times New Roman" w:hAnsi="Times New Roman" w:cs="Times New Roman"/>
          <w:sz w:val="28"/>
          <w:szCs w:val="28"/>
          <w:lang w:val="uk-UA" w:eastAsia="ru-RU"/>
        </w:rPr>
        <w:t>ти</w:t>
      </w:r>
      <w:r w:rsidRPr="00EB1EC5">
        <w:rPr>
          <w:rFonts w:ascii="Times New Roman" w:eastAsia="Times New Roman" w:hAnsi="Times New Roman" w:cs="Times New Roman"/>
          <w:sz w:val="28"/>
          <w:szCs w:val="28"/>
          <w:lang w:eastAsia="ru-RU"/>
        </w:rPr>
        <w:t xml:space="preserve"> пацієнтів тільки після підписання декларації —документ, що підтверджує волевиявлення пацієнта (його законного представника) про вибір лікаря, який надаватиме йому первинну медичну допомогу</w:t>
      </w:r>
      <w:r w:rsidRPr="00EB1EC5">
        <w:rPr>
          <w:rFonts w:ascii="Times New Roman" w:eastAsia="Times New Roman" w:hAnsi="Times New Roman" w:cs="Times New Roman"/>
          <w:sz w:val="28"/>
          <w:szCs w:val="28"/>
          <w:lang w:val="uk-UA" w:eastAsia="ru-RU"/>
        </w:rPr>
        <w:t>.</w:t>
      </w:r>
    </w:p>
    <w:p w:rsidR="00EB1EC5" w:rsidRPr="00EB1EC5" w:rsidRDefault="00EB1EC5" w:rsidP="00EB1EC5">
      <w:pPr>
        <w:tabs>
          <w:tab w:val="left" w:pos="5400"/>
        </w:tabs>
        <w:spacing w:after="0" w:line="360" w:lineRule="auto"/>
        <w:ind w:firstLine="709"/>
        <w:jc w:val="both"/>
        <w:rPr>
          <w:rFonts w:ascii="Times New Roman" w:eastAsia="Times New Roman" w:hAnsi="Times New Roman" w:cs="Times New Roman"/>
          <w:sz w:val="28"/>
          <w:szCs w:val="28"/>
          <w:lang w:eastAsia="ru-RU"/>
        </w:rPr>
      </w:pPr>
      <w:r w:rsidRPr="00EB1EC5">
        <w:rPr>
          <w:rFonts w:ascii="Times New Roman" w:eastAsia="Times New Roman" w:hAnsi="Times New Roman" w:cs="Times New Roman"/>
          <w:sz w:val="28"/>
          <w:szCs w:val="28"/>
          <w:lang w:val="uk-UA" w:eastAsia="ru-RU"/>
        </w:rPr>
        <w:t>5.</w:t>
      </w:r>
      <w:r w:rsidRPr="00EB1EC5">
        <w:rPr>
          <w:rFonts w:ascii="Times New Roman" w:eastAsia="Calibri" w:hAnsi="Times New Roman" w:cs="Times New Roman"/>
          <w:color w:val="000000"/>
          <w:sz w:val="28"/>
          <w:szCs w:val="28"/>
          <w:lang w:val="uk-UA"/>
        </w:rPr>
        <w:t xml:space="preserve"> </w:t>
      </w:r>
      <w:r w:rsidRPr="00EB1EC5">
        <w:rPr>
          <w:rFonts w:ascii="Times New Roman" w:eastAsia="Times New Roman" w:hAnsi="Times New Roman" w:cs="Times New Roman"/>
          <w:sz w:val="28"/>
          <w:szCs w:val="28"/>
          <w:lang w:val="uk-UA" w:eastAsia="ru-RU"/>
        </w:rPr>
        <w:t xml:space="preserve">Пацієнт обов'язково має підписати декларацію зі своїм сімейним лікарем. Це є важливою умовою для того, щоб лікування здійснювалося за рахунок державного бюджету. Для цього потрібно взяти паспорт та ідентифікаційний код і заповнити електронну заявку в медзакладі. </w:t>
      </w:r>
      <w:r w:rsidRPr="00EB1EC5">
        <w:rPr>
          <w:rFonts w:ascii="Times New Roman" w:eastAsia="Times New Roman" w:hAnsi="Times New Roman" w:cs="Times New Roman"/>
          <w:sz w:val="28"/>
          <w:szCs w:val="28"/>
          <w:lang w:eastAsia="ru-RU"/>
        </w:rPr>
        <w:t xml:space="preserve">Роздрукований документ залишається у </w:t>
      </w:r>
      <w:r w:rsidRPr="00EB1EC5">
        <w:rPr>
          <w:rFonts w:ascii="Times New Roman" w:eastAsia="Times New Roman" w:hAnsi="Times New Roman" w:cs="Times New Roman"/>
          <w:sz w:val="28"/>
          <w:szCs w:val="28"/>
          <w:lang w:val="uk-UA" w:eastAsia="ru-RU"/>
        </w:rPr>
        <w:t>пацієнта</w:t>
      </w:r>
      <w:r w:rsidRPr="00EB1EC5">
        <w:rPr>
          <w:rFonts w:ascii="Times New Roman" w:eastAsia="Times New Roman" w:hAnsi="Times New Roman" w:cs="Times New Roman"/>
          <w:sz w:val="28"/>
          <w:szCs w:val="28"/>
          <w:lang w:eastAsia="ru-RU"/>
        </w:rPr>
        <w:t xml:space="preserve">, </w:t>
      </w:r>
      <w:r w:rsidRPr="00EB1EC5">
        <w:rPr>
          <w:rFonts w:ascii="Times New Roman" w:eastAsia="Times New Roman" w:hAnsi="Times New Roman" w:cs="Times New Roman"/>
          <w:sz w:val="28"/>
          <w:szCs w:val="28"/>
          <w:lang w:val="uk-UA" w:eastAsia="ru-RU"/>
        </w:rPr>
        <w:t xml:space="preserve">а </w:t>
      </w:r>
      <w:r w:rsidRPr="00EB1EC5">
        <w:rPr>
          <w:rFonts w:ascii="Times New Roman" w:eastAsia="Times New Roman" w:hAnsi="Times New Roman" w:cs="Times New Roman"/>
          <w:sz w:val="28"/>
          <w:szCs w:val="28"/>
          <w:lang w:eastAsia="ru-RU"/>
        </w:rPr>
        <w:t xml:space="preserve">ще один примірник — у лікарні. Персональні дані </w:t>
      </w:r>
      <w:r w:rsidRPr="00EB1EC5">
        <w:rPr>
          <w:rFonts w:ascii="Times New Roman" w:eastAsia="Times New Roman" w:hAnsi="Times New Roman" w:cs="Times New Roman"/>
          <w:sz w:val="28"/>
          <w:szCs w:val="28"/>
          <w:lang w:val="uk-UA" w:eastAsia="ru-RU"/>
        </w:rPr>
        <w:t xml:space="preserve">пацієнта </w:t>
      </w:r>
      <w:r w:rsidRPr="00EB1EC5">
        <w:rPr>
          <w:rFonts w:ascii="Times New Roman" w:eastAsia="Times New Roman" w:hAnsi="Times New Roman" w:cs="Times New Roman"/>
          <w:sz w:val="28"/>
          <w:szCs w:val="28"/>
          <w:lang w:eastAsia="ru-RU"/>
        </w:rPr>
        <w:t>вн</w:t>
      </w:r>
      <w:r w:rsidRPr="00EB1EC5">
        <w:rPr>
          <w:rFonts w:ascii="Times New Roman" w:eastAsia="Times New Roman" w:hAnsi="Times New Roman" w:cs="Times New Roman"/>
          <w:sz w:val="28"/>
          <w:szCs w:val="28"/>
          <w:lang w:val="uk-UA" w:eastAsia="ru-RU"/>
        </w:rPr>
        <w:t xml:space="preserve">осяться </w:t>
      </w:r>
      <w:r w:rsidRPr="00EB1EC5">
        <w:rPr>
          <w:rFonts w:ascii="Times New Roman" w:eastAsia="Times New Roman" w:hAnsi="Times New Roman" w:cs="Times New Roman"/>
          <w:sz w:val="28"/>
          <w:szCs w:val="28"/>
          <w:lang w:eastAsia="ru-RU"/>
        </w:rPr>
        <w:t xml:space="preserve"> </w:t>
      </w:r>
      <w:proofErr w:type="gramStart"/>
      <w:r w:rsidRPr="00EB1EC5">
        <w:rPr>
          <w:rFonts w:ascii="Times New Roman" w:eastAsia="Times New Roman" w:hAnsi="Times New Roman" w:cs="Times New Roman"/>
          <w:sz w:val="28"/>
          <w:szCs w:val="28"/>
          <w:lang w:eastAsia="ru-RU"/>
        </w:rPr>
        <w:t>у</w:t>
      </w:r>
      <w:proofErr w:type="gramEnd"/>
      <w:r w:rsidRPr="00EB1EC5">
        <w:rPr>
          <w:rFonts w:ascii="Times New Roman" w:eastAsia="Times New Roman" w:hAnsi="Times New Roman" w:cs="Times New Roman"/>
          <w:sz w:val="28"/>
          <w:szCs w:val="28"/>
          <w:lang w:eastAsia="ru-RU"/>
        </w:rPr>
        <w:t xml:space="preserve"> систему "Електронне здоров'я" Національної служби здоров'я України. В обов'язки сімейних лікарів входить: видача направлень до вузькопрофільних спеціалі</w:t>
      </w:r>
      <w:proofErr w:type="gramStart"/>
      <w:r w:rsidRPr="00EB1EC5">
        <w:rPr>
          <w:rFonts w:ascii="Times New Roman" w:eastAsia="Times New Roman" w:hAnsi="Times New Roman" w:cs="Times New Roman"/>
          <w:sz w:val="28"/>
          <w:szCs w:val="28"/>
          <w:lang w:eastAsia="ru-RU"/>
        </w:rPr>
        <w:t>ст</w:t>
      </w:r>
      <w:proofErr w:type="gramEnd"/>
      <w:r w:rsidRPr="00EB1EC5">
        <w:rPr>
          <w:rFonts w:ascii="Times New Roman" w:eastAsia="Times New Roman" w:hAnsi="Times New Roman" w:cs="Times New Roman"/>
          <w:sz w:val="28"/>
          <w:szCs w:val="28"/>
          <w:lang w:eastAsia="ru-RU"/>
        </w:rPr>
        <w:t>ів, довідок та рецептів.</w:t>
      </w:r>
      <w:r w:rsidRPr="00EB1EC5">
        <w:rPr>
          <w:rFonts w:ascii="Times New Roman" w:eastAsia="Times New Roman" w:hAnsi="Times New Roman" w:cs="Times New Roman"/>
          <w:sz w:val="28"/>
          <w:szCs w:val="28"/>
          <w:lang w:val="uk-UA" w:eastAsia="ru-RU"/>
        </w:rPr>
        <w:t xml:space="preserve"> </w:t>
      </w:r>
      <w:r w:rsidRPr="00EB1EC5">
        <w:rPr>
          <w:rFonts w:ascii="Times New Roman" w:eastAsia="Times New Roman" w:hAnsi="Times New Roman" w:cs="Times New Roman"/>
          <w:sz w:val="28"/>
          <w:szCs w:val="28"/>
          <w:lang w:eastAsia="ru-RU"/>
        </w:rPr>
        <w:t>Процедура обрання сімейного лікаря та підписання декларацій не обмежена жодними часовими рамками.</w:t>
      </w:r>
    </w:p>
    <w:p w:rsidR="00EB1EC5" w:rsidRPr="00EB1EC5" w:rsidRDefault="00EB1EC5" w:rsidP="00EB1EC5">
      <w:pPr>
        <w:tabs>
          <w:tab w:val="left" w:pos="540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6.</w:t>
      </w:r>
      <w:r w:rsidRPr="00EB1EC5">
        <w:rPr>
          <w:rFonts w:ascii="Times New Roman" w:eastAsia="Calibri" w:hAnsi="Times New Roman" w:cs="Times New Roman"/>
          <w:color w:val="000000"/>
          <w:sz w:val="28"/>
          <w:szCs w:val="28"/>
        </w:rPr>
        <w:t xml:space="preserve"> </w:t>
      </w:r>
      <w:r w:rsidRPr="00EB1EC5">
        <w:rPr>
          <w:rFonts w:ascii="Times New Roman" w:eastAsia="Times New Roman" w:hAnsi="Times New Roman" w:cs="Times New Roman"/>
          <w:sz w:val="28"/>
          <w:szCs w:val="28"/>
          <w:lang w:eastAsia="ru-RU"/>
        </w:rPr>
        <w:t>В Україні існує триланкова система</w:t>
      </w:r>
      <w:r w:rsidRPr="00EB1EC5">
        <w:rPr>
          <w:rFonts w:ascii="Times New Roman" w:eastAsia="Times New Roman" w:hAnsi="Times New Roman" w:cs="Times New Roman"/>
          <w:sz w:val="28"/>
          <w:szCs w:val="28"/>
          <w:lang w:val="uk-UA" w:eastAsia="ru-RU"/>
        </w:rPr>
        <w:t xml:space="preserve"> суб'єктів</w:t>
      </w:r>
      <w:r w:rsidRPr="00EB1EC5">
        <w:rPr>
          <w:rFonts w:ascii="Times New Roman" w:eastAsia="Times New Roman" w:hAnsi="Times New Roman" w:cs="Times New Roman"/>
          <w:sz w:val="28"/>
          <w:szCs w:val="28"/>
          <w:lang w:eastAsia="ru-RU"/>
        </w:rPr>
        <w:t xml:space="preserve"> охорон</w:t>
      </w:r>
      <w:r w:rsidRPr="00EB1EC5">
        <w:rPr>
          <w:rFonts w:ascii="Times New Roman" w:eastAsia="Times New Roman" w:hAnsi="Times New Roman" w:cs="Times New Roman"/>
          <w:sz w:val="28"/>
          <w:szCs w:val="28"/>
          <w:lang w:val="uk-UA" w:eastAsia="ru-RU"/>
        </w:rPr>
        <w:t>и</w:t>
      </w:r>
      <w:r w:rsidRPr="00EB1EC5">
        <w:rPr>
          <w:rFonts w:ascii="Times New Roman" w:eastAsia="Times New Roman" w:hAnsi="Times New Roman" w:cs="Times New Roman"/>
          <w:sz w:val="28"/>
          <w:szCs w:val="28"/>
          <w:lang w:eastAsia="ru-RU"/>
        </w:rPr>
        <w:t xml:space="preserve"> здоров'я.</w:t>
      </w:r>
      <w:r w:rsidRPr="00EB1EC5">
        <w:rPr>
          <w:rFonts w:ascii="Times New Roman" w:eastAsia="Times New Roman" w:hAnsi="Times New Roman" w:cs="Times New Roman"/>
          <w:sz w:val="28"/>
          <w:szCs w:val="28"/>
          <w:lang w:val="uk-UA" w:eastAsia="ru-RU"/>
        </w:rPr>
        <w:t xml:space="preserve"> </w:t>
      </w:r>
      <w:r w:rsidRPr="00EB1EC5">
        <w:rPr>
          <w:rFonts w:ascii="Times New Roman" w:eastAsia="Times New Roman" w:hAnsi="Times New Roman" w:cs="Times New Roman"/>
          <w:sz w:val="28"/>
          <w:szCs w:val="28"/>
          <w:lang w:eastAsia="ru-RU"/>
        </w:rPr>
        <w:t>Основою національної системи охорони здоров'я є </w:t>
      </w:r>
      <w:r w:rsidRPr="00EB1EC5">
        <w:rPr>
          <w:rFonts w:ascii="Times New Roman" w:eastAsia="Times New Roman" w:hAnsi="Times New Roman" w:cs="Times New Roman"/>
          <w:bCs/>
          <w:sz w:val="28"/>
          <w:szCs w:val="28"/>
          <w:lang w:eastAsia="ru-RU"/>
        </w:rPr>
        <w:t>первинна лікувально-профілактична допомога, </w:t>
      </w:r>
      <w:r w:rsidRPr="00EB1EC5">
        <w:rPr>
          <w:rFonts w:ascii="Times New Roman" w:eastAsia="Times New Roman" w:hAnsi="Times New Roman" w:cs="Times New Roman"/>
          <w:sz w:val="28"/>
          <w:szCs w:val="28"/>
          <w:lang w:eastAsia="ru-RU"/>
        </w:rPr>
        <w:t xml:space="preserve">яка </w:t>
      </w:r>
      <w:r w:rsidRPr="00EB1EC5">
        <w:rPr>
          <w:rFonts w:ascii="Times New Roman" w:eastAsia="Times New Roman" w:hAnsi="Times New Roman" w:cs="Times New Roman"/>
          <w:sz w:val="28"/>
          <w:szCs w:val="28"/>
          <w:lang w:val="uk-UA" w:eastAsia="ru-RU"/>
        </w:rPr>
        <w:t xml:space="preserve">надається </w:t>
      </w:r>
      <w:r w:rsidRPr="00EB1EC5">
        <w:rPr>
          <w:rFonts w:ascii="Times New Roman" w:eastAsia="Times New Roman" w:hAnsi="Times New Roman" w:cs="Times New Roman"/>
          <w:sz w:val="28"/>
          <w:szCs w:val="28"/>
          <w:lang w:eastAsia="ru-RU"/>
        </w:rPr>
        <w:t>лікарями загальної практики.</w:t>
      </w:r>
      <w:r w:rsidRPr="00EB1EC5">
        <w:rPr>
          <w:rFonts w:ascii="Times New Roman" w:eastAsia="Times New Roman" w:hAnsi="Times New Roman" w:cs="Times New Roman"/>
          <w:sz w:val="28"/>
          <w:szCs w:val="28"/>
          <w:lang w:val="uk-UA" w:eastAsia="ru-RU"/>
        </w:rPr>
        <w:t xml:space="preserve"> Тобто сімейний лікар в Україні належить до первинної ланки системи охорони здоров'я.</w:t>
      </w:r>
    </w:p>
    <w:p w:rsidR="00EB1EC5" w:rsidRPr="00EB1EC5" w:rsidRDefault="00EB1EC5" w:rsidP="00EB1EC5">
      <w:pPr>
        <w:tabs>
          <w:tab w:val="left" w:pos="540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Calibri" w:hAnsi="Times New Roman" w:cs="Times New Roman"/>
          <w:sz w:val="28"/>
          <w:szCs w:val="28"/>
          <w:lang w:val="uk-UA"/>
        </w:rPr>
        <w:t>7.</w:t>
      </w:r>
      <w:r w:rsidRPr="00EB1EC5">
        <w:rPr>
          <w:rFonts w:ascii="Times New Roman" w:eastAsia="Calibri" w:hAnsi="Times New Roman" w:cs="Times New Roman"/>
          <w:sz w:val="28"/>
          <w:szCs w:val="28"/>
        </w:rPr>
        <w:t xml:space="preserve"> </w:t>
      </w:r>
      <w:r w:rsidRPr="00EB1EC5">
        <w:rPr>
          <w:rFonts w:ascii="Times New Roman" w:eastAsia="Times New Roman" w:hAnsi="Times New Roman" w:cs="Times New Roman"/>
          <w:sz w:val="28"/>
          <w:szCs w:val="28"/>
          <w:lang w:val="uk-UA" w:eastAsia="ru-RU"/>
        </w:rPr>
        <w:t xml:space="preserve">Система законодавства, що регулює інститут сімейного лікаря включає: 1) Конституцію України; 2) Закон України </w:t>
      </w:r>
      <w:bookmarkStart w:id="35" w:name="_Hlk27047884"/>
      <w:r w:rsidRPr="00EB1EC5">
        <w:rPr>
          <w:rFonts w:ascii="Times New Roman" w:eastAsia="Times New Roman" w:hAnsi="Times New Roman" w:cs="Times New Roman"/>
          <w:sz w:val="28"/>
          <w:szCs w:val="28"/>
          <w:lang w:val="uk-UA" w:eastAsia="ru-RU"/>
        </w:rPr>
        <w:t>«Основи законодавства України про охорону здоров'я»</w:t>
      </w:r>
      <w:bookmarkEnd w:id="35"/>
      <w:r w:rsidRPr="00EB1EC5">
        <w:rPr>
          <w:rFonts w:ascii="Times New Roman" w:eastAsia="Times New Roman" w:hAnsi="Times New Roman" w:cs="Times New Roman"/>
          <w:sz w:val="28"/>
          <w:szCs w:val="28"/>
          <w:lang w:val="uk-UA" w:eastAsia="ru-RU"/>
        </w:rPr>
        <w:t xml:space="preserve">; 3) Закон України "Про державні фінансові гарантії медичного обслуговування населення"; 4) Закон України «Про підвищення доступності та якості медичного обслуговування у сільській місцевості»; 5) підзаконні нормативно-правові акти. Слід зауважити, що регулювання процедур з питань </w:t>
      </w:r>
      <w:r w:rsidRPr="00EB1EC5">
        <w:rPr>
          <w:rFonts w:ascii="Times New Roman" w:eastAsia="Times New Roman" w:hAnsi="Times New Roman" w:cs="Times New Roman"/>
          <w:sz w:val="28"/>
          <w:szCs w:val="28"/>
          <w:lang w:val="uk-UA" w:eastAsia="ru-RU"/>
        </w:rPr>
        <w:lastRenderedPageBreak/>
        <w:t>діяльності сімейних лікарів здійснюється підзаконними нормативно-правовими актами.</w:t>
      </w:r>
    </w:p>
    <w:p w:rsidR="00EB1EC5" w:rsidRPr="00EB1EC5" w:rsidRDefault="00EB1EC5" w:rsidP="00EB1EC5">
      <w:pPr>
        <w:tabs>
          <w:tab w:val="left" w:pos="540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 xml:space="preserve">Це визначається тим, що у Конституції України і Законі України «Основи законодавства України про охорону здоров'я» передбачено загальні норми щодо регулювання діяльності сімейних лікарів. У той же час підзаконні нормативні акти регулюють саме процедурні аспекти та вимоги щодо діяльності сімейних лікарів. Ці акти передбачають кваліфікаційні вимоги та знання, якими повинен володіти сімейний лікар, перелік завдань та обов'язків лікаря загальної практики, порядок підписання декларації з сімейним лікарем, перелік документів, які потрібні при підписанні декларації та ін. </w:t>
      </w:r>
    </w:p>
    <w:p w:rsidR="00EB1EC5" w:rsidRPr="00EB1EC5" w:rsidRDefault="00EB1EC5" w:rsidP="00EB1EC5">
      <w:pPr>
        <w:tabs>
          <w:tab w:val="left" w:pos="540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8. Подальший розвиток країни потребує вдосконалення системи законодавства. Тому для покращення системи законодавства про охорону здоров'я та інституту сімейного лікаря є такі шляхи: 1) Удосконалення нормативно-правових актів щодо номенклатури спеціальностей і посад працівників сфери охорони здоров’я, кваліфікаційних вимог до посад і характеристик спеціальностей обліково-звітна документація кадрового забезпечення сфери охорони здоров’я, системи моніторингу та критеріїв оцінки якості роботи медичних працівників, вироблення ефективних механізмів підвищення мотивації; системи збору й обробки вірогідної бази даних (як в регіональному, територіальному розрізі, так і на рівні держави, використовуючи принцип єдиного медичного простору, тобто враховуючи показники як державних, так і відомчих і приватних медичних закладів), що дозволить проводити цілісний аналіз ситуації в медичній сфері, вдосконалити механізми прогнозування та планування кадрових ресурсів охорони здоров’я, а також відстежити їхню ефективність; 2) Сучасні принципи фінансування та належне матеріально-технічне забезпечення.</w:t>
      </w:r>
    </w:p>
    <w:p w:rsidR="00EB1EC5" w:rsidRPr="00EB1EC5" w:rsidRDefault="00EB1EC5" w:rsidP="00EB1EC5">
      <w:pPr>
        <w:tabs>
          <w:tab w:val="left" w:pos="5400"/>
        </w:tabs>
        <w:spacing w:after="0" w:line="360" w:lineRule="auto"/>
        <w:ind w:firstLine="709"/>
        <w:jc w:val="both"/>
        <w:rPr>
          <w:rFonts w:ascii="Times New Roman" w:eastAsia="Times New Roman" w:hAnsi="Times New Roman" w:cs="Times New Roman"/>
          <w:sz w:val="28"/>
          <w:szCs w:val="28"/>
          <w:lang w:val="uk-UA" w:eastAsia="ru-RU"/>
        </w:rPr>
      </w:pPr>
      <w:r w:rsidRPr="00EB1EC5">
        <w:rPr>
          <w:rFonts w:ascii="Times New Roman" w:eastAsia="Times New Roman" w:hAnsi="Times New Roman" w:cs="Times New Roman"/>
          <w:sz w:val="28"/>
          <w:szCs w:val="28"/>
          <w:lang w:val="uk-UA" w:eastAsia="ru-RU"/>
        </w:rPr>
        <w:t>9. Порівняльне дослідження законодавства про охорону здоров'я та діяльність сімейних лікарів окремих зарубіжних держав дало підстави обґрунтувати пропозиції щодо доцільності: 1) Зміни в інноваційних моделях викладання, у відході від старих (традиційних) та переході до нових, впровадження сучасних засобів для освіти; 2)</w:t>
      </w:r>
      <w:r w:rsidRPr="00EB1EC5">
        <w:rPr>
          <w:rFonts w:ascii="Times New Roman" w:eastAsia="Calibri" w:hAnsi="Times New Roman" w:cs="Times New Roman"/>
          <w:sz w:val="28"/>
          <w:szCs w:val="28"/>
          <w:lang w:val="uk-UA"/>
        </w:rPr>
        <w:t xml:space="preserve"> </w:t>
      </w:r>
      <w:r w:rsidRPr="00EB1EC5">
        <w:rPr>
          <w:rFonts w:ascii="Times New Roman" w:eastAsia="Times New Roman" w:hAnsi="Times New Roman" w:cs="Times New Roman"/>
          <w:sz w:val="28"/>
          <w:szCs w:val="28"/>
          <w:lang w:val="uk-UA" w:eastAsia="ru-RU"/>
        </w:rPr>
        <w:t xml:space="preserve">Створення окремих факультетів </w:t>
      </w:r>
      <w:r w:rsidRPr="00EB1EC5">
        <w:rPr>
          <w:rFonts w:ascii="Times New Roman" w:eastAsia="Times New Roman" w:hAnsi="Times New Roman" w:cs="Times New Roman"/>
          <w:sz w:val="28"/>
          <w:szCs w:val="28"/>
          <w:lang w:val="uk-UA" w:eastAsia="ru-RU"/>
        </w:rPr>
        <w:lastRenderedPageBreak/>
        <w:t>сімейної медицини, що мають стати ефективними центрами підготовки лікарів та центрами науково-дослідної сфери сімейної медицини; 3)</w:t>
      </w:r>
      <w:r w:rsidRPr="00EB1EC5">
        <w:rPr>
          <w:rFonts w:ascii="Times New Roman" w:eastAsia="Calibri" w:hAnsi="Times New Roman" w:cs="Times New Roman"/>
          <w:sz w:val="28"/>
          <w:szCs w:val="28"/>
          <w:lang w:val="uk-UA"/>
        </w:rPr>
        <w:t xml:space="preserve"> </w:t>
      </w:r>
      <w:r w:rsidRPr="00EB1EC5">
        <w:rPr>
          <w:rFonts w:ascii="Times New Roman" w:eastAsia="Times New Roman" w:hAnsi="Times New Roman" w:cs="Times New Roman"/>
          <w:sz w:val="28"/>
          <w:szCs w:val="28"/>
          <w:lang w:val="uk-UA" w:eastAsia="ru-RU"/>
        </w:rPr>
        <w:t>Запровадження широкого використання можливостей клініки та амбулаторії сімейної медицини як клінічних баз для цих , тому що воно дасть можливість залучити студентів до активної участі в роботі, допомогти в навчанні та проходженні літньої практики; 4) Запровадження телемедицини та перехід на повністю елекронні системи; 5)</w:t>
      </w:r>
      <w:r w:rsidRPr="00EB1EC5">
        <w:rPr>
          <w:rFonts w:ascii="Times New Roman" w:eastAsia="Calibri" w:hAnsi="Times New Roman" w:cs="Times New Roman"/>
          <w:sz w:val="28"/>
          <w:szCs w:val="28"/>
          <w:lang w:val="uk-UA"/>
        </w:rPr>
        <w:t xml:space="preserve">  </w:t>
      </w:r>
      <w:r w:rsidRPr="00EB1EC5">
        <w:rPr>
          <w:rFonts w:ascii="Times New Roman" w:eastAsia="Times New Roman" w:hAnsi="Times New Roman" w:cs="Times New Roman"/>
          <w:sz w:val="28"/>
          <w:szCs w:val="28"/>
          <w:lang w:val="uk-UA" w:eastAsia="ru-RU"/>
        </w:rPr>
        <w:t>Впровадження новітніх медичних технологій у практику сімейного лікаря.</w:t>
      </w:r>
    </w:p>
    <w:p w:rsidR="00EB1EC5" w:rsidRPr="00EB1EC5" w:rsidRDefault="00EB1EC5" w:rsidP="00EB1EC5">
      <w:pPr>
        <w:tabs>
          <w:tab w:val="left" w:pos="5400"/>
        </w:tabs>
        <w:spacing w:after="0" w:line="360" w:lineRule="auto"/>
        <w:jc w:val="both"/>
        <w:rPr>
          <w:rFonts w:ascii="Times New Roman" w:eastAsia="Times New Roman" w:hAnsi="Times New Roman" w:cs="Times New Roman"/>
          <w:sz w:val="28"/>
          <w:szCs w:val="28"/>
          <w:lang w:val="uk-UA" w:eastAsia="ru-RU"/>
        </w:rPr>
      </w:pPr>
    </w:p>
    <w:p w:rsidR="00EB1EC5" w:rsidRPr="00EB1EC5" w:rsidRDefault="00EB1EC5" w:rsidP="00EB1EC5">
      <w:pPr>
        <w:spacing w:after="0" w:line="360" w:lineRule="auto"/>
        <w:jc w:val="both"/>
        <w:rPr>
          <w:rFonts w:ascii="Calibri" w:eastAsia="Calibri" w:hAnsi="Calibri" w:cs="Times New Roman"/>
          <w:lang w:val="uk-UA"/>
        </w:rPr>
      </w:pPr>
    </w:p>
    <w:p w:rsidR="00EB1EC5" w:rsidRPr="00EB1EC5" w:rsidRDefault="00EB1EC5" w:rsidP="00EB1EC5">
      <w:pPr>
        <w:spacing w:after="0" w:line="360" w:lineRule="auto"/>
        <w:jc w:val="both"/>
        <w:rPr>
          <w:rFonts w:ascii="Calibri" w:eastAsia="Calibri" w:hAnsi="Calibri" w:cs="Times New Roman"/>
          <w:lang w:val="uk-UA"/>
        </w:rPr>
      </w:pPr>
    </w:p>
    <w:p w:rsidR="00EB1EC5" w:rsidRPr="00EB1EC5" w:rsidRDefault="00EB1EC5" w:rsidP="00EB1EC5">
      <w:pPr>
        <w:spacing w:after="0" w:line="360" w:lineRule="auto"/>
        <w:jc w:val="both"/>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EB1EC5">
      <w:pPr>
        <w:tabs>
          <w:tab w:val="left" w:pos="142"/>
          <w:tab w:val="left" w:pos="5400"/>
        </w:tabs>
        <w:spacing w:after="0" w:line="360" w:lineRule="auto"/>
        <w:ind w:firstLine="709"/>
        <w:jc w:val="center"/>
        <w:rPr>
          <w:rFonts w:ascii="Times New Roman" w:eastAsia="Calibri" w:hAnsi="Times New Roman" w:cs="Times New Roman"/>
          <w:caps/>
          <w:sz w:val="28"/>
          <w:szCs w:val="28"/>
          <w:lang w:val="uk-UA"/>
        </w:rPr>
      </w:pPr>
    </w:p>
    <w:p w:rsidR="00EB1EC5" w:rsidRPr="00EB1EC5" w:rsidRDefault="00EB1EC5" w:rsidP="00EB1EC5">
      <w:pPr>
        <w:tabs>
          <w:tab w:val="left" w:pos="142"/>
          <w:tab w:val="left" w:pos="5400"/>
        </w:tabs>
        <w:spacing w:after="0" w:line="360" w:lineRule="auto"/>
        <w:ind w:firstLine="709"/>
        <w:jc w:val="center"/>
        <w:rPr>
          <w:rFonts w:ascii="Times New Roman" w:eastAsia="Calibri" w:hAnsi="Times New Roman" w:cs="Times New Roman"/>
          <w:caps/>
          <w:sz w:val="28"/>
          <w:szCs w:val="28"/>
          <w:lang w:val="uk-UA"/>
        </w:rPr>
      </w:pPr>
    </w:p>
    <w:p w:rsidR="00EB1EC5" w:rsidRPr="00EB1EC5" w:rsidRDefault="00EB1EC5" w:rsidP="00EB1EC5">
      <w:pPr>
        <w:tabs>
          <w:tab w:val="left" w:pos="142"/>
          <w:tab w:val="left" w:pos="5400"/>
        </w:tabs>
        <w:spacing w:after="0" w:line="360" w:lineRule="auto"/>
        <w:ind w:firstLine="709"/>
        <w:jc w:val="center"/>
        <w:rPr>
          <w:rFonts w:ascii="Times New Roman" w:eastAsia="Calibri" w:hAnsi="Times New Roman" w:cs="Times New Roman"/>
          <w:caps/>
          <w:sz w:val="28"/>
          <w:szCs w:val="28"/>
          <w:lang w:val="uk-UA"/>
        </w:rPr>
      </w:pPr>
      <w:r w:rsidRPr="00EB1EC5">
        <w:rPr>
          <w:rFonts w:ascii="Times New Roman" w:eastAsia="Calibri" w:hAnsi="Times New Roman" w:cs="Times New Roman"/>
          <w:caps/>
          <w:sz w:val="28"/>
          <w:szCs w:val="28"/>
          <w:lang w:val="uk-UA"/>
        </w:rPr>
        <w:t>ПЕРЕЛІК використаних джерел</w:t>
      </w:r>
    </w:p>
    <w:p w:rsidR="00EB1EC5" w:rsidRPr="00EB1EC5" w:rsidRDefault="00EB1EC5" w:rsidP="00EB1EC5">
      <w:pPr>
        <w:tabs>
          <w:tab w:val="left" w:pos="142"/>
          <w:tab w:val="left" w:pos="5400"/>
        </w:tabs>
        <w:spacing w:after="0" w:line="360" w:lineRule="auto"/>
        <w:ind w:firstLine="709"/>
        <w:jc w:val="center"/>
        <w:rPr>
          <w:rFonts w:ascii="Times New Roman" w:eastAsia="Calibri" w:hAnsi="Times New Roman" w:cs="Times New Roman"/>
          <w:caps/>
          <w:sz w:val="28"/>
          <w:szCs w:val="28"/>
          <w:lang w:val="uk-UA"/>
        </w:rPr>
      </w:pPr>
    </w:p>
    <w:p w:rsidR="00EB1EC5" w:rsidRPr="00EB1EC5" w:rsidRDefault="00EB1EC5" w:rsidP="00EB1EC5">
      <w:pPr>
        <w:tabs>
          <w:tab w:val="left" w:pos="142"/>
          <w:tab w:val="left" w:pos="5400"/>
        </w:tabs>
        <w:spacing w:after="0" w:line="360" w:lineRule="auto"/>
        <w:ind w:firstLine="709"/>
        <w:jc w:val="center"/>
        <w:rPr>
          <w:rFonts w:ascii="Times New Roman" w:eastAsia="Calibri" w:hAnsi="Times New Roman" w:cs="Times New Roman"/>
          <w:caps/>
          <w:sz w:val="28"/>
          <w:szCs w:val="28"/>
          <w:lang w:val="uk-UA"/>
        </w:rPr>
      </w:pP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Calibri" w:hAnsi="Times New Roman" w:cs="Times New Roman"/>
          <w:color w:val="000000"/>
          <w:sz w:val="28"/>
          <w:szCs w:val="28"/>
          <w:lang w:val="uk-UA"/>
        </w:rPr>
        <w:t xml:space="preserve">Алма – Атинская декларация : Всемирная организация здравоохраненич, 1987. </w:t>
      </w:r>
      <w:r w:rsidRPr="00EB1EC5">
        <w:rPr>
          <w:rFonts w:ascii="Times New Roman" w:eastAsia="Calibri" w:hAnsi="Times New Roman" w:cs="Times New Roman"/>
          <w:color w:val="000000"/>
          <w:sz w:val="28"/>
          <w:szCs w:val="28"/>
          <w:lang w:val="en-US"/>
        </w:rPr>
        <w:t>URL</w:t>
      </w:r>
      <w:r w:rsidRPr="00EB1EC5">
        <w:rPr>
          <w:rFonts w:ascii="Times New Roman" w:eastAsia="Calibri" w:hAnsi="Times New Roman" w:cs="Times New Roman"/>
          <w:color w:val="000000"/>
          <w:sz w:val="28"/>
          <w:szCs w:val="28"/>
          <w:lang w:val="uk-UA"/>
        </w:rPr>
        <w:t>: http://www.euro.who.int/__data/assets/pdf_file/0007/113875/ E93944R.pdf</w:t>
      </w:r>
      <w:proofErr w:type="gramStart"/>
      <w:r w:rsidRPr="00EB1EC5">
        <w:rPr>
          <w:rFonts w:ascii="Times New Roman" w:eastAsia="Calibri" w:hAnsi="Times New Roman" w:cs="Times New Roman"/>
          <w:color w:val="000000"/>
          <w:sz w:val="28"/>
          <w:szCs w:val="28"/>
          <w:lang w:val="uk-UA"/>
        </w:rPr>
        <w:t>?ua</w:t>
      </w:r>
      <w:proofErr w:type="gramEnd"/>
      <w:r w:rsidRPr="00EB1EC5">
        <w:rPr>
          <w:rFonts w:ascii="Times New Roman" w:eastAsia="Calibri" w:hAnsi="Times New Roman" w:cs="Times New Roman"/>
          <w:color w:val="000000"/>
          <w:sz w:val="28"/>
          <w:szCs w:val="28"/>
          <w:lang w:val="uk-UA"/>
        </w:rPr>
        <w:t>=1 (дата звернення: 15.09.2019).</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Ахламов А. Г., Кусик Н. Л. Економіка та фінансування охорони здоров’я : навч.-метод. посіб. Одеса, 2011. 134 с.</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 xml:space="preserve">Бабінець Л. С. Сімейна медицина в Істонії: досягнення, особливості,  погляд у майбутнє. </w:t>
      </w:r>
      <w:r w:rsidRPr="00EB1EC5">
        <w:rPr>
          <w:rFonts w:ascii="Times New Roman" w:eastAsia="Times New Roman" w:hAnsi="Times New Roman" w:cs="Times New Roman"/>
          <w:i/>
          <w:color w:val="000000"/>
          <w:sz w:val="28"/>
          <w:szCs w:val="28"/>
          <w:lang w:val="uk-UA" w:eastAsia="ru-RU"/>
        </w:rPr>
        <w:t>Медична академія</w:t>
      </w:r>
      <w:r w:rsidRPr="00EB1EC5">
        <w:rPr>
          <w:rFonts w:ascii="Times New Roman" w:eastAsia="Times New Roman" w:hAnsi="Times New Roman" w:cs="Times New Roman"/>
          <w:color w:val="000000"/>
          <w:sz w:val="28"/>
          <w:szCs w:val="28"/>
          <w:lang w:val="uk-UA" w:eastAsia="ru-RU"/>
        </w:rPr>
        <w:t xml:space="preserve">. 2017. </w:t>
      </w:r>
      <w:r w:rsidRPr="00EB1EC5">
        <w:rPr>
          <w:rFonts w:ascii="Times New Roman" w:eastAsia="Times New Roman" w:hAnsi="Times New Roman" w:cs="Times New Roman"/>
          <w:color w:val="000000"/>
          <w:sz w:val="28"/>
          <w:szCs w:val="28"/>
          <w:lang w:val="en-US" w:eastAsia="ru-RU"/>
        </w:rPr>
        <w:t>URL</w:t>
      </w:r>
      <w:r w:rsidRPr="00EB1EC5">
        <w:rPr>
          <w:rFonts w:ascii="Times New Roman" w:eastAsia="Times New Roman" w:hAnsi="Times New Roman" w:cs="Times New Roman"/>
          <w:color w:val="000000"/>
          <w:sz w:val="28"/>
          <w:szCs w:val="28"/>
          <w:lang w:eastAsia="ru-RU"/>
        </w:rPr>
        <w:t xml:space="preserve">: </w:t>
      </w:r>
      <w:hyperlink r:id="rId270" w:history="1">
        <w:r w:rsidRPr="00EB1EC5">
          <w:rPr>
            <w:rFonts w:ascii="Times New Roman" w:eastAsia="Times New Roman" w:hAnsi="Times New Roman" w:cs="Times New Roman"/>
            <w:color w:val="000000"/>
            <w:sz w:val="28"/>
            <w:szCs w:val="28"/>
            <w:lang w:val="uk-UA" w:eastAsia="ru-RU"/>
          </w:rPr>
          <w:t>http://medychna-akademia.tdmu.edu.ua</w:t>
        </w:r>
      </w:hyperlink>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 xml:space="preserve">Базилевич А. Я. Сімейна медицина в Україні. </w:t>
      </w:r>
      <w:r w:rsidRPr="00EB1EC5">
        <w:rPr>
          <w:rFonts w:ascii="Times New Roman" w:eastAsia="Times New Roman" w:hAnsi="Times New Roman" w:cs="Times New Roman"/>
          <w:i/>
          <w:color w:val="000000"/>
          <w:sz w:val="28"/>
          <w:szCs w:val="28"/>
          <w:lang w:val="uk-UA" w:eastAsia="ru-RU"/>
        </w:rPr>
        <w:t>Ліки України</w:t>
      </w:r>
      <w:r w:rsidRPr="00EB1EC5">
        <w:rPr>
          <w:rFonts w:ascii="Times New Roman" w:eastAsia="Times New Roman" w:hAnsi="Times New Roman" w:cs="Times New Roman"/>
          <w:color w:val="000000"/>
          <w:sz w:val="28"/>
          <w:szCs w:val="28"/>
          <w:lang w:val="uk-UA" w:eastAsia="ru-RU"/>
        </w:rPr>
        <w:t>. 2015. № 6. С. 13-16.</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Білинська М. М., Радиш Я. Ф., Державне управління реформуванням системи охорони здоров’я в Україні : навч.-наук. вид. / за заг. ред. проф. М. М. Білинської. Львів : НАДУ, 2012. 240 с.</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 xml:space="preserve">Вахович І. М. Фактори розвитку регіонального ринку медичного туризму в розвинених країнах світу. </w:t>
      </w:r>
      <w:r w:rsidRPr="00EB1EC5">
        <w:rPr>
          <w:rFonts w:ascii="Times New Roman" w:eastAsia="Times New Roman" w:hAnsi="Times New Roman" w:cs="Times New Roman"/>
          <w:i/>
          <w:color w:val="000000"/>
          <w:sz w:val="28"/>
          <w:szCs w:val="28"/>
          <w:lang w:val="uk-UA" w:eastAsia="ru-RU"/>
        </w:rPr>
        <w:t>Фінансовий простір: розвиток та формування економіки та соціологія праці</w:t>
      </w:r>
      <w:r w:rsidRPr="00EB1EC5">
        <w:rPr>
          <w:rFonts w:ascii="Times New Roman" w:eastAsia="Times New Roman" w:hAnsi="Times New Roman" w:cs="Times New Roman"/>
          <w:color w:val="000000"/>
          <w:sz w:val="28"/>
          <w:szCs w:val="28"/>
          <w:lang w:val="uk-UA" w:eastAsia="ru-RU"/>
        </w:rPr>
        <w:t>. 2012. № 3. С. 39.</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Вороненко Ю. В., Шекера О. Г., Ткаченко В. І., Медведовська Н. В., Краснов В. В. Підходи до підготовки сімейних лікарів в Україні та країнах Європи.</w:t>
      </w:r>
      <w:r w:rsidRPr="00EB1EC5">
        <w:rPr>
          <w:rFonts w:ascii="Times New Roman" w:eastAsia="Calibri" w:hAnsi="Times New Roman" w:cs="Times New Roman"/>
          <w:color w:val="000000"/>
          <w:sz w:val="28"/>
          <w:szCs w:val="28"/>
          <w:lang w:val="uk-UA"/>
        </w:rPr>
        <w:t xml:space="preserve"> </w:t>
      </w:r>
      <w:r w:rsidRPr="00EB1EC5">
        <w:rPr>
          <w:rFonts w:ascii="Times New Roman" w:eastAsia="Times New Roman" w:hAnsi="Times New Roman" w:cs="Times New Roman"/>
          <w:i/>
          <w:color w:val="000000"/>
          <w:sz w:val="28"/>
          <w:szCs w:val="28"/>
          <w:lang w:val="uk-UA" w:eastAsia="ru-RU"/>
        </w:rPr>
        <w:t>Український медичний часопис.</w:t>
      </w:r>
      <w:r w:rsidRPr="00EB1EC5">
        <w:rPr>
          <w:rFonts w:ascii="Times New Roman" w:eastAsia="Calibri" w:hAnsi="Times New Roman" w:cs="Times New Roman"/>
          <w:color w:val="000000"/>
          <w:sz w:val="28"/>
          <w:szCs w:val="28"/>
          <w:lang w:val="uk-UA"/>
        </w:rPr>
        <w:t xml:space="preserve"> </w:t>
      </w:r>
      <w:r w:rsidRPr="00EB1EC5">
        <w:rPr>
          <w:rFonts w:ascii="Times New Roman" w:eastAsia="Times New Roman" w:hAnsi="Times New Roman" w:cs="Times New Roman"/>
          <w:color w:val="000000"/>
          <w:sz w:val="28"/>
          <w:szCs w:val="28"/>
          <w:lang w:val="uk-UA" w:eastAsia="ru-RU"/>
        </w:rPr>
        <w:t>2014. № 3. С. 101.</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Галай В. О. Практичне право: права пацієнтів (Інтерактивний курс медичного права) : навч. посіб. Київ : КНТ, 2009. 224 с.</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 xml:space="preserve">Грузєва Т. С. Інноваційна сутність та стратегічний і практичний потенціал нової європейської політики «Здоров’я – 2020». </w:t>
      </w:r>
      <w:r w:rsidRPr="00EB1EC5">
        <w:rPr>
          <w:rFonts w:ascii="Times New Roman" w:eastAsia="Times New Roman" w:hAnsi="Times New Roman" w:cs="Times New Roman"/>
          <w:i/>
          <w:color w:val="000000"/>
          <w:sz w:val="28"/>
          <w:szCs w:val="28"/>
          <w:lang w:val="uk-UA" w:eastAsia="ru-RU"/>
        </w:rPr>
        <w:t>Вісник проблем біології і медицини</w:t>
      </w:r>
      <w:r w:rsidRPr="00EB1EC5">
        <w:rPr>
          <w:rFonts w:ascii="Times New Roman" w:eastAsia="Times New Roman" w:hAnsi="Times New Roman" w:cs="Times New Roman"/>
          <w:color w:val="000000"/>
          <w:sz w:val="28"/>
          <w:szCs w:val="28"/>
          <w:lang w:val="uk-UA" w:eastAsia="ru-RU"/>
        </w:rPr>
        <w:t>. 2014. Вип. 3. С. 25-33.</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Дані Державної служби статистики.</w:t>
      </w: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en-US" w:eastAsia="ru-RU"/>
        </w:rPr>
        <w:t>URL</w:t>
      </w:r>
      <w:r w:rsidRPr="00EB1EC5">
        <w:rPr>
          <w:rFonts w:ascii="Times New Roman" w:eastAsia="Times New Roman" w:hAnsi="Times New Roman" w:cs="Times New Roman"/>
          <w:color w:val="000000"/>
          <w:sz w:val="28"/>
          <w:szCs w:val="28"/>
          <w:lang w:val="uk-UA" w:eastAsia="ru-RU"/>
        </w:rPr>
        <w:t xml:space="preserve">: </w:t>
      </w:r>
      <w:hyperlink r:id="rId271" w:history="1">
        <w:r w:rsidRPr="00EB1EC5">
          <w:rPr>
            <w:rFonts w:ascii="Times New Roman" w:eastAsia="Times New Roman" w:hAnsi="Times New Roman" w:cs="Times New Roman"/>
            <w:color w:val="000000"/>
            <w:sz w:val="28"/>
            <w:szCs w:val="28"/>
            <w:lang w:val="uk-UA" w:eastAsia="ru-RU"/>
          </w:rPr>
          <w:t>http://www.ukrstat.gov.ua/</w:t>
        </w:r>
      </w:hyperlink>
      <w:r w:rsidRPr="00EB1EC5">
        <w:rPr>
          <w:rFonts w:ascii="Times New Roman" w:eastAsia="Times New Roman" w:hAnsi="Times New Roman" w:cs="Times New Roman"/>
          <w:color w:val="000000"/>
          <w:sz w:val="28"/>
          <w:szCs w:val="28"/>
          <w:lang w:val="uk-UA" w:eastAsia="ru-RU"/>
        </w:rPr>
        <w:t xml:space="preserve"> (дата звернення: 10.08.2019).</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lastRenderedPageBreak/>
        <w:t xml:space="preserve">Законодательство Италии. </w:t>
      </w:r>
      <w:bookmarkStart w:id="36" w:name="_Hlk27437221"/>
      <w:r w:rsidRPr="00EB1EC5">
        <w:rPr>
          <w:rFonts w:ascii="Times New Roman" w:eastAsia="Times New Roman" w:hAnsi="Times New Roman" w:cs="Times New Roman"/>
          <w:color w:val="000000"/>
          <w:sz w:val="28"/>
          <w:szCs w:val="28"/>
          <w:lang w:val="en-US" w:eastAsia="ru-RU"/>
        </w:rPr>
        <w:t>URL</w:t>
      </w:r>
      <w:r w:rsidRPr="00EB1EC5">
        <w:rPr>
          <w:rFonts w:ascii="Times New Roman" w:eastAsia="Times New Roman" w:hAnsi="Times New Roman" w:cs="Times New Roman"/>
          <w:color w:val="000000"/>
          <w:sz w:val="28"/>
          <w:szCs w:val="28"/>
          <w:lang w:eastAsia="ru-RU"/>
        </w:rPr>
        <w:t>:</w:t>
      </w:r>
      <w:r w:rsidRPr="00EB1EC5">
        <w:rPr>
          <w:rFonts w:ascii="Times New Roman" w:eastAsia="Times New Roman" w:hAnsi="Times New Roman" w:cs="Times New Roman"/>
          <w:color w:val="000000"/>
          <w:sz w:val="28"/>
          <w:szCs w:val="28"/>
          <w:lang w:val="uk-UA" w:eastAsia="ru-RU"/>
        </w:rPr>
        <w:t xml:space="preserve"> </w:t>
      </w:r>
      <w:hyperlink r:id="rId272" w:history="1">
        <w:r w:rsidRPr="00705987">
          <w:rPr>
            <w:rFonts w:ascii="Times New Roman" w:eastAsia="Calibri" w:hAnsi="Times New Roman" w:cs="Times New Roman"/>
            <w:color w:val="000000"/>
            <w:sz w:val="28"/>
            <w:szCs w:val="28"/>
            <w:lang w:val="uk-UA"/>
          </w:rPr>
          <w:t>http://www.irtsa.com.ua/ru/legislation/italy.html</w:t>
        </w:r>
      </w:hyperlink>
      <w:r w:rsidRPr="00EB1EC5">
        <w:rPr>
          <w:rFonts w:ascii="Times New Roman" w:eastAsia="Calibri" w:hAnsi="Times New Roman" w:cs="Times New Roman"/>
          <w:color w:val="000000"/>
          <w:sz w:val="28"/>
          <w:szCs w:val="28"/>
          <w:lang w:val="uk-UA"/>
        </w:rPr>
        <w:t xml:space="preserve"> (дата звернення: 10.08.2019).</w:t>
      </w:r>
      <w:bookmarkEnd w:id="36"/>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Кондрат І. Ю. Проблеми запровадження та перспективи розвитку обов'язкового медичного страхування в Україні. </w:t>
      </w:r>
      <w:r w:rsidRPr="00EB1EC5">
        <w:rPr>
          <w:rFonts w:ascii="Times New Roman" w:eastAsia="Times New Roman" w:hAnsi="Times New Roman" w:cs="Times New Roman"/>
          <w:i/>
          <w:color w:val="000000"/>
          <w:sz w:val="28"/>
          <w:szCs w:val="28"/>
          <w:lang w:val="uk-UA" w:eastAsia="ru-RU"/>
        </w:rPr>
        <w:t>Науковий вісник НЛТУ України.</w:t>
      </w:r>
      <w:r w:rsidRPr="00EB1EC5">
        <w:rPr>
          <w:rFonts w:ascii="Times New Roman" w:eastAsia="Times New Roman" w:hAnsi="Times New Roman" w:cs="Times New Roman"/>
          <w:color w:val="000000"/>
          <w:sz w:val="28"/>
          <w:szCs w:val="28"/>
          <w:lang w:val="uk-UA" w:eastAsia="ru-RU"/>
        </w:rPr>
        <w:t xml:space="preserve"> 2009. Вип. 19. С. 247-252.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Конституція України : офіц. текст. Киів : КМ, 2013.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Кризина Н. П. Державна політика України в галузі охорони здоров'я: механізми формування та реалізації : автореф. дис... д-ра наук з держ. упр.: 25.00.02. Київ, 2008. 36 с.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Латишев Є. Є., Августинович Я. І. Сімейна медицина – пріоритетний напрям розвитку охорони здоров’я. </w:t>
      </w:r>
      <w:r w:rsidRPr="00EB1EC5">
        <w:rPr>
          <w:rFonts w:ascii="Times New Roman" w:eastAsia="Times New Roman" w:hAnsi="Times New Roman" w:cs="Times New Roman"/>
          <w:i/>
          <w:color w:val="000000"/>
          <w:sz w:val="28"/>
          <w:szCs w:val="28"/>
          <w:lang w:val="uk-UA" w:eastAsia="ru-RU"/>
        </w:rPr>
        <w:t>Сімейна медицина</w:t>
      </w:r>
      <w:r w:rsidRPr="00EB1EC5">
        <w:rPr>
          <w:rFonts w:ascii="Times New Roman" w:eastAsia="Times New Roman" w:hAnsi="Times New Roman" w:cs="Times New Roman"/>
          <w:color w:val="000000"/>
          <w:sz w:val="28"/>
          <w:szCs w:val="28"/>
          <w:lang w:val="uk-UA" w:eastAsia="ru-RU"/>
        </w:rPr>
        <w:t>.2016. №1 (63). С. 122-129.</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Лехан В. М. Стратегія розвитку системи охорони здоров’я: український вимір. </w:t>
      </w:r>
      <w:r w:rsidRPr="00EB1EC5">
        <w:rPr>
          <w:rFonts w:ascii="Times New Roman" w:eastAsia="Times New Roman" w:hAnsi="Times New Roman" w:cs="Times New Roman"/>
          <w:i/>
          <w:color w:val="000000"/>
          <w:sz w:val="28"/>
          <w:szCs w:val="28"/>
          <w:lang w:val="uk-UA" w:eastAsia="ru-RU"/>
        </w:rPr>
        <w:t>Україна. Здоров’я нації</w:t>
      </w:r>
      <w:r w:rsidRPr="00EB1EC5">
        <w:rPr>
          <w:rFonts w:ascii="Times New Roman" w:eastAsia="Times New Roman" w:hAnsi="Times New Roman" w:cs="Times New Roman"/>
          <w:color w:val="000000"/>
          <w:sz w:val="28"/>
          <w:szCs w:val="28"/>
          <w:lang w:val="uk-UA" w:eastAsia="ru-RU"/>
        </w:rPr>
        <w:t xml:space="preserve"> : наук.-практ. вид. </w:t>
      </w:r>
      <w:r w:rsidRPr="00EB1EC5">
        <w:rPr>
          <w:rFonts w:ascii="Times New Roman" w:eastAsia="Times New Roman" w:hAnsi="Times New Roman" w:cs="Times New Roman"/>
          <w:color w:val="000000"/>
          <w:sz w:val="28"/>
          <w:szCs w:val="28"/>
          <w:lang w:eastAsia="ru-RU"/>
        </w:rPr>
        <w:t>/</w:t>
      </w:r>
      <w:r w:rsidRPr="00EB1EC5">
        <w:rPr>
          <w:rFonts w:ascii="Times New Roman" w:eastAsia="Times New Roman" w:hAnsi="Times New Roman" w:cs="Times New Roman"/>
          <w:color w:val="000000"/>
          <w:sz w:val="28"/>
          <w:szCs w:val="28"/>
          <w:lang w:val="uk-UA" w:eastAsia="ru-RU"/>
        </w:rPr>
        <w:t xml:space="preserve"> за заг. ред. В. М. Лехан. Київ, 2009. С. 5-23.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Линник С. Стратегія ВООЗ «Здоров'я-2020» як засіб прискорення прогресу в досягненні максимального потенціалу у сфері охорони здоров'я населення. </w:t>
      </w:r>
      <w:r w:rsidRPr="00EB1EC5">
        <w:rPr>
          <w:rFonts w:ascii="Times New Roman" w:eastAsia="Times New Roman" w:hAnsi="Times New Roman" w:cs="Times New Roman"/>
          <w:i/>
          <w:color w:val="000000"/>
          <w:sz w:val="28"/>
          <w:szCs w:val="28"/>
          <w:lang w:val="uk-UA" w:eastAsia="ru-RU"/>
        </w:rPr>
        <w:t>Публічне управління: теорія та практика</w:t>
      </w:r>
      <w:r w:rsidRPr="00EB1EC5">
        <w:rPr>
          <w:rFonts w:ascii="Times New Roman" w:eastAsia="Times New Roman" w:hAnsi="Times New Roman" w:cs="Times New Roman"/>
          <w:color w:val="000000"/>
          <w:sz w:val="28"/>
          <w:szCs w:val="28"/>
          <w:lang w:val="uk-UA" w:eastAsia="ru-RU"/>
        </w:rPr>
        <w:t>. 2013. № 1. С. 191-195.</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Лисенко Г. І., Слабкий Г. О., Закревська С.О. Розвиток первинної медико-санітарної допомоги на засадах загальної лікарської практики – сімейної медицини в Україні. </w:t>
      </w:r>
      <w:r w:rsidRPr="00EB1EC5">
        <w:rPr>
          <w:rFonts w:ascii="Times New Roman" w:eastAsia="Times New Roman" w:hAnsi="Times New Roman" w:cs="Times New Roman"/>
          <w:i/>
          <w:color w:val="000000"/>
          <w:sz w:val="28"/>
          <w:szCs w:val="28"/>
          <w:lang w:val="uk-UA" w:eastAsia="ru-RU"/>
        </w:rPr>
        <w:t>Сімейна медицина</w:t>
      </w:r>
      <w:r w:rsidRPr="00EB1EC5">
        <w:rPr>
          <w:rFonts w:ascii="Times New Roman" w:eastAsia="Times New Roman" w:hAnsi="Times New Roman" w:cs="Times New Roman"/>
          <w:color w:val="000000"/>
          <w:sz w:val="28"/>
          <w:szCs w:val="28"/>
          <w:lang w:val="uk-UA" w:eastAsia="ru-RU"/>
        </w:rPr>
        <w:t>. 2013. № 2. С. 18-22.</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Ляховченко Л. А. Актуальні питання фінансового забезпечення закладів охорони здоров’я: теорія та практика : монографія. Житомир : Полісся, 2012. 210 с.</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 xml:space="preserve"> Малик Н. В. Деякі психологічні аспекти взаємовідносин сімейного лікаря і пацієнта. </w:t>
      </w:r>
      <w:r w:rsidRPr="00EB1EC5">
        <w:rPr>
          <w:rFonts w:ascii="Times New Roman" w:eastAsia="Times New Roman" w:hAnsi="Times New Roman" w:cs="Times New Roman"/>
          <w:i/>
          <w:color w:val="000000"/>
          <w:sz w:val="28"/>
          <w:szCs w:val="28"/>
          <w:lang w:val="uk-UA" w:eastAsia="ru-RU"/>
        </w:rPr>
        <w:t>Сімейна медицина</w:t>
      </w:r>
      <w:r w:rsidRPr="00EB1EC5">
        <w:rPr>
          <w:rFonts w:ascii="Times New Roman" w:eastAsia="Times New Roman" w:hAnsi="Times New Roman" w:cs="Times New Roman"/>
          <w:color w:val="000000"/>
          <w:sz w:val="28"/>
          <w:szCs w:val="28"/>
          <w:lang w:val="uk-UA" w:eastAsia="ru-RU"/>
        </w:rPr>
        <w:t>. 2016. № 2. С. 25-27.</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Матвієнко Ю. С. Система охорони здоров’я Італії. </w:t>
      </w:r>
      <w:r w:rsidRPr="00EB1EC5">
        <w:rPr>
          <w:rFonts w:ascii="Times New Roman" w:eastAsia="Times New Roman" w:hAnsi="Times New Roman" w:cs="Times New Roman"/>
          <w:i/>
          <w:color w:val="000000"/>
          <w:sz w:val="28"/>
          <w:szCs w:val="28"/>
          <w:lang w:val="uk-UA" w:eastAsia="ru-RU"/>
        </w:rPr>
        <w:t>Медицина світу</w:t>
      </w:r>
      <w:r w:rsidRPr="00EB1EC5">
        <w:rPr>
          <w:rFonts w:ascii="Times New Roman" w:eastAsia="Times New Roman" w:hAnsi="Times New Roman" w:cs="Times New Roman"/>
          <w:color w:val="000000"/>
          <w:sz w:val="28"/>
          <w:szCs w:val="28"/>
          <w:lang w:val="uk-UA" w:eastAsia="ru-RU"/>
        </w:rPr>
        <w:t>. 2013. № 12. С. 88-91</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Москаленко В.Ф. Актуальні проблеми здоров’я та охорони здоров’я у ІІІ тисячолітті. </w:t>
      </w:r>
      <w:r w:rsidRPr="00EB1EC5">
        <w:rPr>
          <w:rFonts w:ascii="Times New Roman" w:eastAsia="Times New Roman" w:hAnsi="Times New Roman" w:cs="Times New Roman"/>
          <w:i/>
          <w:color w:val="000000"/>
          <w:sz w:val="28"/>
          <w:szCs w:val="28"/>
          <w:lang w:val="uk-UA" w:eastAsia="ru-RU"/>
        </w:rPr>
        <w:t>Український медичний часопис</w:t>
      </w:r>
      <w:r w:rsidRPr="00EB1EC5">
        <w:rPr>
          <w:rFonts w:ascii="Times New Roman" w:eastAsia="Times New Roman" w:hAnsi="Times New Roman" w:cs="Times New Roman"/>
          <w:color w:val="000000"/>
          <w:sz w:val="28"/>
          <w:szCs w:val="28"/>
          <w:lang w:val="uk-UA" w:eastAsia="ru-RU"/>
        </w:rPr>
        <w:t>. 2013. № 3. С. 95.</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lastRenderedPageBreak/>
        <w:t xml:space="preserve"> </w:t>
      </w:r>
      <w:r w:rsidRPr="00EB1EC5">
        <w:rPr>
          <w:rFonts w:ascii="Times New Roman" w:eastAsia="Times New Roman" w:hAnsi="Times New Roman" w:cs="Times New Roman"/>
          <w:color w:val="000000"/>
          <w:sz w:val="28"/>
          <w:szCs w:val="28"/>
          <w:lang w:val="uk-UA" w:eastAsia="ru-RU"/>
        </w:rPr>
        <w:t>Науково-практичний коментар Цивільного кодексу України. Харків : ТОВ «Одіссей», 2007. 1200 с.</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Основи законодавства України про охорону здоров’я : Закон України вiд 19.11.1992 р. № 2801-XII. Дата оновлення: 01.01.2019. </w:t>
      </w:r>
      <w:r w:rsidRPr="00EB1EC5">
        <w:rPr>
          <w:rFonts w:ascii="Times New Roman" w:eastAsia="Times New Roman" w:hAnsi="Times New Roman" w:cs="Times New Roman"/>
          <w:color w:val="000000"/>
          <w:sz w:val="28"/>
          <w:szCs w:val="28"/>
          <w:lang w:val="en-US" w:eastAsia="ru-RU"/>
        </w:rPr>
        <w:t>URL</w:t>
      </w:r>
      <w:r w:rsidRPr="00EB1EC5">
        <w:rPr>
          <w:rFonts w:ascii="Times New Roman" w:eastAsia="Times New Roman" w:hAnsi="Times New Roman" w:cs="Times New Roman"/>
          <w:color w:val="000000"/>
          <w:sz w:val="28"/>
          <w:szCs w:val="28"/>
          <w:lang w:val="uk-UA" w:eastAsia="ru-RU"/>
        </w:rPr>
        <w:t xml:space="preserve">:  </w:t>
      </w:r>
      <w:hyperlink r:id="rId273" w:history="1">
        <w:r w:rsidRPr="00EB1EC5">
          <w:rPr>
            <w:rFonts w:ascii="Times New Roman" w:eastAsia="Times New Roman" w:hAnsi="Times New Roman" w:cs="Times New Roman"/>
            <w:color w:val="000000"/>
            <w:sz w:val="28"/>
            <w:szCs w:val="28"/>
            <w:lang w:val="en-US" w:eastAsia="ru-RU"/>
          </w:rPr>
          <w:t>http</w:t>
        </w:r>
        <w:r w:rsidRPr="00EB1EC5">
          <w:rPr>
            <w:rFonts w:ascii="Times New Roman" w:eastAsia="Times New Roman" w:hAnsi="Times New Roman" w:cs="Times New Roman"/>
            <w:color w:val="000000"/>
            <w:sz w:val="28"/>
            <w:szCs w:val="28"/>
            <w:lang w:eastAsia="ru-RU"/>
          </w:rPr>
          <w:t>://</w:t>
        </w:r>
        <w:r w:rsidRPr="00EB1EC5">
          <w:rPr>
            <w:rFonts w:ascii="Times New Roman" w:eastAsia="Times New Roman" w:hAnsi="Times New Roman" w:cs="Times New Roman"/>
            <w:color w:val="000000"/>
            <w:sz w:val="28"/>
            <w:szCs w:val="28"/>
            <w:lang w:val="uk-UA" w:eastAsia="ru-RU"/>
          </w:rPr>
          <w:t>zakon1.rada.gov.ua/laws/show/2801-12</w:t>
        </w:r>
      </w:hyperlink>
      <w:r w:rsidRPr="00EB1EC5">
        <w:rPr>
          <w:rFonts w:ascii="Times New Roman" w:eastAsia="Times New Roman" w:hAnsi="Times New Roman" w:cs="Times New Roman"/>
          <w:color w:val="000000"/>
          <w:sz w:val="28"/>
          <w:szCs w:val="28"/>
          <w:lang w:val="uk-UA" w:eastAsia="ru-RU"/>
        </w:rPr>
        <w:t xml:space="preserve"> </w:t>
      </w:r>
      <w:r w:rsidRPr="00EB1EC5">
        <w:rPr>
          <w:rFonts w:ascii="Times New Roman" w:eastAsia="Times New Roman" w:hAnsi="Times New Roman" w:cs="Times New Roman"/>
          <w:color w:val="000000"/>
          <w:sz w:val="28"/>
          <w:szCs w:val="28"/>
          <w:lang w:eastAsia="ru-RU"/>
        </w:rPr>
        <w:t>(</w:t>
      </w:r>
      <w:r w:rsidRPr="00EB1EC5">
        <w:rPr>
          <w:rFonts w:ascii="Times New Roman" w:eastAsia="Times New Roman" w:hAnsi="Times New Roman" w:cs="Times New Roman"/>
          <w:color w:val="000000"/>
          <w:sz w:val="28"/>
          <w:szCs w:val="28"/>
          <w:lang w:val="uk-UA" w:eastAsia="ru-RU"/>
        </w:rPr>
        <w:t>дата звернення 07.06.2019).</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 xml:space="preserve"> Офіційний сайт Всеукраїнської громадської організації «Асоціація працівників лікарняних кас України». </w:t>
      </w:r>
      <w:bookmarkStart w:id="37" w:name="_Hlk27436240"/>
      <w:r w:rsidRPr="00EB1EC5">
        <w:rPr>
          <w:rFonts w:ascii="Times New Roman" w:eastAsia="Times New Roman" w:hAnsi="Times New Roman" w:cs="Times New Roman"/>
          <w:color w:val="000000"/>
          <w:sz w:val="28"/>
          <w:szCs w:val="28"/>
          <w:lang w:val="en-US" w:eastAsia="ru-RU"/>
        </w:rPr>
        <w:t>URL</w:t>
      </w:r>
      <w:r w:rsidRPr="00EB1EC5">
        <w:rPr>
          <w:rFonts w:ascii="Times New Roman" w:eastAsia="Times New Roman" w:hAnsi="Times New Roman" w:cs="Times New Roman"/>
          <w:color w:val="000000"/>
          <w:sz w:val="28"/>
          <w:szCs w:val="28"/>
          <w:lang w:val="uk-UA" w:eastAsia="ru-RU"/>
        </w:rPr>
        <w:t xml:space="preserve">: </w:t>
      </w:r>
      <w:bookmarkEnd w:id="37"/>
      <w:r w:rsidR="006D357D" w:rsidRPr="00EB1EC5">
        <w:rPr>
          <w:rFonts w:ascii="Times New Roman" w:eastAsia="Times New Roman" w:hAnsi="Times New Roman" w:cs="Times New Roman"/>
          <w:color w:val="000000"/>
          <w:sz w:val="28"/>
          <w:szCs w:val="28"/>
          <w:lang w:val="uk-UA" w:eastAsia="ru-RU"/>
        </w:rPr>
        <w:fldChar w:fldCharType="begin"/>
      </w:r>
      <w:r w:rsidRPr="00EB1EC5">
        <w:rPr>
          <w:rFonts w:ascii="Times New Roman" w:eastAsia="Times New Roman" w:hAnsi="Times New Roman" w:cs="Times New Roman"/>
          <w:color w:val="000000"/>
          <w:sz w:val="28"/>
          <w:szCs w:val="28"/>
          <w:lang w:val="uk-UA" w:eastAsia="ru-RU"/>
        </w:rPr>
        <w:instrText xml:space="preserve"> HYPERLINK "http://likkasa.com/?page_id=38" </w:instrText>
      </w:r>
      <w:r w:rsidR="006D357D" w:rsidRPr="00EB1EC5">
        <w:rPr>
          <w:rFonts w:ascii="Times New Roman" w:eastAsia="Times New Roman" w:hAnsi="Times New Roman" w:cs="Times New Roman"/>
          <w:color w:val="000000"/>
          <w:sz w:val="28"/>
          <w:szCs w:val="28"/>
          <w:lang w:val="uk-UA" w:eastAsia="ru-RU"/>
        </w:rPr>
        <w:fldChar w:fldCharType="separate"/>
      </w:r>
      <w:r w:rsidRPr="00EB1EC5">
        <w:rPr>
          <w:rFonts w:ascii="Times New Roman" w:eastAsia="Times New Roman" w:hAnsi="Times New Roman" w:cs="Times New Roman"/>
          <w:color w:val="000000"/>
          <w:sz w:val="28"/>
          <w:szCs w:val="28"/>
          <w:lang w:val="uk-UA" w:eastAsia="ru-RU"/>
        </w:rPr>
        <w:t>http://likkasa.com/?page_id=38</w:t>
      </w:r>
      <w:r w:rsidR="006D357D" w:rsidRPr="00EB1EC5">
        <w:rPr>
          <w:rFonts w:ascii="Times New Roman" w:eastAsia="Times New Roman" w:hAnsi="Times New Roman" w:cs="Times New Roman"/>
          <w:color w:val="000000"/>
          <w:sz w:val="28"/>
          <w:szCs w:val="28"/>
          <w:lang w:val="uk-UA" w:eastAsia="ru-RU"/>
        </w:rPr>
        <w:fldChar w:fldCharType="end"/>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 xml:space="preserve"> </w:t>
      </w:r>
      <w:r w:rsidRPr="00EB1EC5">
        <w:rPr>
          <w:rFonts w:ascii="Times New Roman" w:eastAsia="Times New Roman" w:hAnsi="Times New Roman" w:cs="Times New Roman"/>
          <w:color w:val="000000"/>
          <w:sz w:val="28"/>
          <w:szCs w:val="28"/>
          <w:lang w:eastAsia="ru-RU"/>
        </w:rPr>
        <w:t xml:space="preserve">Офіційний сайт </w:t>
      </w:r>
      <w:r w:rsidRPr="00EB1EC5">
        <w:rPr>
          <w:rFonts w:ascii="Times New Roman" w:eastAsia="Times New Roman" w:hAnsi="Times New Roman" w:cs="Times New Roman"/>
          <w:color w:val="000000"/>
          <w:sz w:val="28"/>
          <w:szCs w:val="28"/>
          <w:lang w:val="uk-UA" w:eastAsia="ru-RU"/>
        </w:rPr>
        <w:t>інформаційної системи для пацієнтів.</w:t>
      </w:r>
      <w:r w:rsidRPr="00EB1EC5">
        <w:rPr>
          <w:rFonts w:ascii="Calibri" w:eastAsia="Calibri" w:hAnsi="Calibri" w:cs="Times New Roman"/>
          <w:lang w:val="uk-UA"/>
        </w:rPr>
        <w:t xml:space="preserve"> </w:t>
      </w:r>
      <w:r w:rsidRPr="00EB1EC5">
        <w:rPr>
          <w:rFonts w:ascii="Times New Roman" w:eastAsia="Times New Roman" w:hAnsi="Times New Roman" w:cs="Times New Roman"/>
          <w:color w:val="000000"/>
          <w:sz w:val="28"/>
          <w:szCs w:val="28"/>
          <w:lang w:val="en-US" w:eastAsia="ru-RU"/>
        </w:rPr>
        <w:t>URL</w:t>
      </w:r>
      <w:r w:rsidRPr="00EB1EC5">
        <w:rPr>
          <w:rFonts w:ascii="Times New Roman" w:eastAsia="Times New Roman" w:hAnsi="Times New Roman" w:cs="Times New Roman"/>
          <w:color w:val="000000"/>
          <w:sz w:val="28"/>
          <w:szCs w:val="28"/>
          <w:lang w:val="uk-UA" w:eastAsia="ru-RU"/>
        </w:rPr>
        <w:t xml:space="preserve">: </w:t>
      </w:r>
      <w:hyperlink r:id="rId274" w:history="1">
        <w:r w:rsidRPr="00EB1EC5">
          <w:rPr>
            <w:rFonts w:ascii="Times New Roman" w:eastAsia="Times New Roman" w:hAnsi="Times New Roman" w:cs="Times New Roman"/>
            <w:color w:val="000000"/>
            <w:sz w:val="28"/>
            <w:szCs w:val="28"/>
            <w:lang w:val="uk-UA" w:eastAsia="ru-RU"/>
          </w:rPr>
          <w:t>https://helsi.me/</w:t>
        </w:r>
      </w:hyperlink>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iCs/>
          <w:color w:val="000000"/>
          <w:sz w:val="28"/>
          <w:szCs w:val="28"/>
          <w:lang w:eastAsia="ru-RU"/>
        </w:rPr>
        <w:t xml:space="preserve"> </w:t>
      </w:r>
      <w:r w:rsidRPr="00EB1EC5">
        <w:rPr>
          <w:rFonts w:ascii="Times New Roman" w:eastAsia="Times New Roman" w:hAnsi="Times New Roman" w:cs="Times New Roman"/>
          <w:iCs/>
          <w:color w:val="000000"/>
          <w:sz w:val="28"/>
          <w:szCs w:val="28"/>
          <w:lang w:val="uk-UA" w:eastAsia="ru-RU"/>
        </w:rPr>
        <w:t>Охорона здоров'я.</w:t>
      </w:r>
      <w:r w:rsidRPr="00EB1EC5">
        <w:rPr>
          <w:rFonts w:ascii="Times New Roman" w:eastAsia="Times New Roman" w:hAnsi="Times New Roman" w:cs="Times New Roman"/>
          <w:i/>
          <w:iCs/>
          <w:color w:val="000000"/>
          <w:sz w:val="28"/>
          <w:szCs w:val="28"/>
          <w:lang w:val="uk-UA" w:eastAsia="ru-RU"/>
        </w:rPr>
        <w:t xml:space="preserve"> Довідник кваліфікаційних характеристик професій працівників. </w:t>
      </w:r>
      <w:r w:rsidRPr="00EB1EC5">
        <w:rPr>
          <w:rFonts w:ascii="Times New Roman" w:eastAsia="Times New Roman" w:hAnsi="Times New Roman" w:cs="Times New Roman"/>
          <w:iCs/>
          <w:color w:val="000000"/>
          <w:sz w:val="28"/>
          <w:szCs w:val="28"/>
          <w:lang w:val="uk-UA" w:eastAsia="ru-RU"/>
        </w:rPr>
        <w:t>Київ, 2002. Вип. 78.</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 xml:space="preserve"> Пліш Б. Державне управління охороною здоров’я в країнах Східної Європи: досвід та можливість використання в Україні : автореф. дис. ... канд. наук з держ. упр. : 25.00.02. Київ, 2005. 20 с.</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Попченко Т. П. Побудова української моделі охорони здоров’я в умовах ринкової економіки. </w:t>
      </w:r>
      <w:r w:rsidRPr="00EB1EC5">
        <w:rPr>
          <w:rFonts w:ascii="Times New Roman" w:eastAsia="Times New Roman" w:hAnsi="Times New Roman" w:cs="Times New Roman"/>
          <w:i/>
          <w:color w:val="000000"/>
          <w:sz w:val="28"/>
          <w:szCs w:val="28"/>
          <w:lang w:val="uk-UA" w:eastAsia="ru-RU"/>
        </w:rPr>
        <w:t>Стратег. пріоритети.</w:t>
      </w:r>
      <w:r w:rsidRPr="00EB1EC5">
        <w:rPr>
          <w:rFonts w:ascii="Times New Roman" w:eastAsia="Times New Roman" w:hAnsi="Times New Roman" w:cs="Times New Roman"/>
          <w:color w:val="000000"/>
          <w:sz w:val="28"/>
          <w:szCs w:val="28"/>
          <w:lang w:val="uk-UA" w:eastAsia="ru-RU"/>
        </w:rPr>
        <w:t xml:space="preserve"> 2011. № 2. С. 115–120.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Попченко Т. П. Реформування сфери охорони здоров’я в Україні: організаційне, нормативно-правове та фінансово-економічне забезпечення : аналіт. доп. Київ : НІСД, 2012. 96 с.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Приятельчук О. А. Система охорони здоров’я як механізм реалізації моделі загального добробуту в Скандинавському регіоні. </w:t>
      </w:r>
      <w:r w:rsidRPr="00EB1EC5">
        <w:rPr>
          <w:rFonts w:ascii="Times New Roman" w:eastAsia="Times New Roman" w:hAnsi="Times New Roman" w:cs="Times New Roman"/>
          <w:i/>
          <w:color w:val="000000"/>
          <w:sz w:val="28"/>
          <w:szCs w:val="28"/>
          <w:lang w:val="uk-UA" w:eastAsia="ru-RU"/>
        </w:rPr>
        <w:t>Економіка і суспільство</w:t>
      </w:r>
      <w:r w:rsidRPr="00EB1EC5">
        <w:rPr>
          <w:rFonts w:ascii="Times New Roman" w:eastAsia="Times New Roman" w:hAnsi="Times New Roman" w:cs="Times New Roman"/>
          <w:color w:val="000000"/>
          <w:sz w:val="28"/>
          <w:szCs w:val="28"/>
          <w:lang w:val="uk-UA" w:eastAsia="ru-RU"/>
        </w:rPr>
        <w:t>. 2018. №19. С. 34-40.</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Про внутрішнє та зовнішнє становище України у сфері національної безпеки : аналіт. доп. Нац. ін-ту стратег. досліджень до позачергового Послання Президента України до Верховної Ради України. – К. : НІСД, 2014. – 148 с.</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i/>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 xml:space="preserve"> Про затвердження Порядку надання первинної медичної допомоги : Наказ Міністерства Охорони Здоров’я України від 19.03.2018 р.  № 504. </w:t>
      </w:r>
      <w:r w:rsidRPr="00EB1EC5">
        <w:rPr>
          <w:rFonts w:ascii="Times New Roman" w:eastAsia="Times New Roman" w:hAnsi="Times New Roman" w:cs="Times New Roman"/>
          <w:i/>
          <w:color w:val="000000"/>
          <w:sz w:val="28"/>
          <w:szCs w:val="28"/>
          <w:lang w:val="uk-UA" w:eastAsia="ru-RU"/>
        </w:rPr>
        <w:t xml:space="preserve">Офіційний вісник України. </w:t>
      </w:r>
      <w:r w:rsidRPr="00EB1EC5">
        <w:rPr>
          <w:rFonts w:ascii="Times New Roman" w:eastAsia="Times New Roman" w:hAnsi="Times New Roman" w:cs="Times New Roman"/>
          <w:color w:val="000000"/>
          <w:sz w:val="28"/>
          <w:szCs w:val="28"/>
          <w:lang w:val="uk-UA" w:eastAsia="ru-RU"/>
        </w:rPr>
        <w:t>2018. № 23. С. 602.</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lastRenderedPageBreak/>
        <w:t xml:space="preserve"> </w:t>
      </w:r>
      <w:r w:rsidRPr="00EB1EC5">
        <w:rPr>
          <w:rFonts w:ascii="Times New Roman" w:eastAsia="Times New Roman" w:hAnsi="Times New Roman" w:cs="Times New Roman"/>
          <w:color w:val="000000"/>
          <w:sz w:val="28"/>
          <w:szCs w:val="28"/>
          <w:lang w:val="uk-UA" w:eastAsia="ru-RU"/>
        </w:rPr>
        <w:t xml:space="preserve">Про затвердження окремих документів з питань сімейної медицини: Наказ Міністерства Охорони Здоров’я України від 11.09.2000 р. № 214. </w:t>
      </w:r>
      <w:r w:rsidRPr="00EB1EC5">
        <w:rPr>
          <w:rFonts w:ascii="Times New Roman" w:eastAsia="Times New Roman" w:hAnsi="Times New Roman" w:cs="Times New Roman"/>
          <w:color w:val="000000"/>
          <w:sz w:val="28"/>
          <w:szCs w:val="28"/>
          <w:lang w:val="en-US" w:eastAsia="ru-RU"/>
        </w:rPr>
        <w:t>URL</w:t>
      </w:r>
      <w:r w:rsidRPr="00EB1EC5">
        <w:rPr>
          <w:rFonts w:ascii="Times New Roman" w:eastAsia="Times New Roman" w:hAnsi="Times New Roman" w:cs="Times New Roman"/>
          <w:color w:val="000000"/>
          <w:sz w:val="28"/>
          <w:szCs w:val="28"/>
          <w:lang w:eastAsia="ru-RU"/>
        </w:rPr>
        <w:t xml:space="preserve">: </w:t>
      </w:r>
      <w:hyperlink r:id="rId275" w:history="1">
        <w:r w:rsidRPr="00EB1EC5">
          <w:rPr>
            <w:rFonts w:ascii="Times New Roman" w:eastAsia="Times New Roman" w:hAnsi="Times New Roman" w:cs="Times New Roman"/>
            <w:color w:val="000000"/>
            <w:sz w:val="28"/>
            <w:szCs w:val="28"/>
            <w:lang w:val="uk-UA" w:eastAsia="ru-RU"/>
          </w:rPr>
          <w:t>http://www.rada.gov.ua</w:t>
        </w:r>
      </w:hyperlink>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Про Концепцію розвитку охорони здоров'я населення України: Указ Президента України від 07.12.2000 р. №1313/2000/ </w:t>
      </w:r>
      <w:r w:rsidRPr="00EB1EC5">
        <w:rPr>
          <w:rFonts w:ascii="Times New Roman" w:eastAsia="Times New Roman" w:hAnsi="Times New Roman" w:cs="Times New Roman"/>
          <w:color w:val="000000"/>
          <w:sz w:val="28"/>
          <w:szCs w:val="28"/>
          <w:lang w:val="en-US" w:eastAsia="ru-RU"/>
        </w:rPr>
        <w:t>URL</w:t>
      </w:r>
      <w:r w:rsidRPr="00EB1EC5">
        <w:rPr>
          <w:rFonts w:ascii="Times New Roman" w:eastAsia="Times New Roman" w:hAnsi="Times New Roman" w:cs="Times New Roman"/>
          <w:color w:val="000000"/>
          <w:sz w:val="28"/>
          <w:szCs w:val="28"/>
          <w:lang w:val="uk-UA" w:eastAsia="ru-RU"/>
        </w:rPr>
        <w:t>:</w:t>
      </w:r>
      <w:r w:rsidRPr="00EB1EC5">
        <w:rPr>
          <w:rFonts w:ascii="Times New Roman" w:eastAsia="Times New Roman" w:hAnsi="Times New Roman" w:cs="Times New Roman"/>
          <w:color w:val="000000"/>
          <w:sz w:val="28"/>
          <w:szCs w:val="28"/>
          <w:lang w:eastAsia="ru-RU"/>
        </w:rPr>
        <w:t xml:space="preserve"> </w:t>
      </w:r>
      <w:hyperlink r:id="rId276" w:history="1">
        <w:r w:rsidRPr="00EB1EC5">
          <w:rPr>
            <w:rFonts w:ascii="Times New Roman" w:eastAsia="Times New Roman" w:hAnsi="Times New Roman" w:cs="Times New Roman"/>
            <w:color w:val="000000"/>
            <w:sz w:val="28"/>
            <w:szCs w:val="28"/>
            <w:lang w:val="uk-UA" w:eastAsia="ru-RU"/>
          </w:rPr>
          <w:t>http://zakon4.rada.gov.ua/laws/show/2801-12</w:t>
        </w:r>
      </w:hyperlink>
      <w:r w:rsidRPr="00EB1EC5">
        <w:rPr>
          <w:rFonts w:ascii="Times New Roman" w:eastAsia="Times New Roman" w:hAnsi="Times New Roman" w:cs="Times New Roman"/>
          <w:color w:val="000000"/>
          <w:sz w:val="28"/>
          <w:szCs w:val="28"/>
          <w:lang w:val="uk-UA" w:eastAsia="ru-RU"/>
        </w:rPr>
        <w:t xml:space="preserve"> </w:t>
      </w:r>
    </w:p>
    <w:p w:rsidR="00EB1EC5" w:rsidRPr="00EB1EC5" w:rsidRDefault="00EB1EC5" w:rsidP="00EB1EC5">
      <w:pPr>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 xml:space="preserve">Про схвалення Концепції Загальнодержавної програми "Здоров'я 2020: український вимір" : Розпорядження Кабінету Міністрів України від 31. 12. 2011 р. </w:t>
      </w:r>
      <w:r w:rsidRPr="00EB1EC5">
        <w:rPr>
          <w:rFonts w:ascii="Times New Roman" w:eastAsia="Times New Roman" w:hAnsi="Times New Roman" w:cs="Times New Roman"/>
          <w:color w:val="000000"/>
          <w:sz w:val="28"/>
          <w:szCs w:val="28"/>
          <w:lang w:eastAsia="ru-RU"/>
        </w:rPr>
        <w:t>№</w:t>
      </w:r>
      <w:r w:rsidRPr="00EB1EC5">
        <w:rPr>
          <w:rFonts w:ascii="Times New Roman" w:eastAsia="Times New Roman" w:hAnsi="Times New Roman" w:cs="Times New Roman"/>
          <w:color w:val="000000"/>
          <w:sz w:val="28"/>
          <w:szCs w:val="28"/>
          <w:lang w:val="uk-UA" w:eastAsia="ru-RU"/>
        </w:rPr>
        <w:t xml:space="preserve"> 1164. Офіційний вісник України. 2011. № 3. С. 534-543.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Програма економічних реформ на 2010-2014 роки "Заможне суспільство, конкурентоспроможна економіка, ефективна держава" : затв. наказом  Комітету економічних реформ при президентові України від 02.06.2010 р. </w:t>
      </w:r>
      <w:r w:rsidRPr="00EB1EC5">
        <w:rPr>
          <w:rFonts w:ascii="Times New Roman" w:eastAsia="Times New Roman" w:hAnsi="Times New Roman" w:cs="Times New Roman"/>
          <w:color w:val="000000"/>
          <w:sz w:val="28"/>
          <w:szCs w:val="28"/>
          <w:lang w:val="en-US" w:eastAsia="ru-RU"/>
        </w:rPr>
        <w:t>URL</w:t>
      </w:r>
      <w:r w:rsidRPr="00EB1EC5">
        <w:rPr>
          <w:rFonts w:ascii="Times New Roman" w:eastAsia="Times New Roman" w:hAnsi="Times New Roman" w:cs="Times New Roman"/>
          <w:color w:val="000000"/>
          <w:sz w:val="28"/>
          <w:szCs w:val="28"/>
          <w:lang w:val="uk-UA" w:eastAsia="ru-RU"/>
        </w:rPr>
        <w:t xml:space="preserve">: http://zakon2.rada.gov.ua/laws/ </w:t>
      </w:r>
      <w:r w:rsidRPr="00EB1EC5">
        <w:rPr>
          <w:rFonts w:ascii="Times New Roman" w:eastAsia="Times New Roman" w:hAnsi="Times New Roman" w:cs="Times New Roman"/>
          <w:color w:val="000000"/>
          <w:sz w:val="28"/>
          <w:szCs w:val="28"/>
          <w:lang w:eastAsia="ru-RU"/>
        </w:rPr>
        <w:t xml:space="preserve">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Радиш Я. Ф. Державна політика у сфері охорони здоров’я :</w:t>
      </w: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 монографія / за заг. наук. ред. М. М. Білинської. Київ : НАДУ, 2013. 396 c.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Роль держави в забезпеченні здоров‘я населення: актуал. пробл. держ. упр. : зб. наук. пр. / редкол.: Г. Ф. Ігнатьєва (відп. ред.) та ін. Дніпропетровськ, 2006. Вип. З (25). С. 106-115.</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Рудий В. М. Законодавство як інструмент визначення та реалізації державної політики і вдосконалення управління охороною здоров’я в Україні / В. М. Рудий. </w:t>
      </w:r>
      <w:r w:rsidRPr="00EB1EC5">
        <w:rPr>
          <w:rFonts w:ascii="Times New Roman" w:eastAsia="Times New Roman" w:hAnsi="Times New Roman" w:cs="Times New Roman"/>
          <w:i/>
          <w:color w:val="000000"/>
          <w:sz w:val="28"/>
          <w:szCs w:val="28"/>
          <w:lang w:val="uk-UA" w:eastAsia="ru-RU"/>
        </w:rPr>
        <w:t>Володимир Рудий: стратегічні напрямки розвитку охорони здоров’я в Україні</w:t>
      </w:r>
      <w:r w:rsidRPr="00EB1EC5">
        <w:rPr>
          <w:rFonts w:ascii="Times New Roman" w:eastAsia="Times New Roman" w:hAnsi="Times New Roman" w:cs="Times New Roman"/>
          <w:color w:val="000000"/>
          <w:sz w:val="28"/>
          <w:szCs w:val="28"/>
          <w:lang w:val="uk-UA" w:eastAsia="ru-RU"/>
        </w:rPr>
        <w:t xml:space="preserve"> : зб. наук. пр. В. М. Рудого</w:t>
      </w: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 за заг. ред. проф. В. М. Лехана. Київ, 2001. С. 151 -174.</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Руководство по оценке воздействия на здоровье: Европейское Региональное Бюро Всемирной организации здравоохранения. </w:t>
      </w:r>
      <w:r w:rsidRPr="00EB1EC5">
        <w:rPr>
          <w:rFonts w:ascii="Times New Roman" w:eastAsia="Times New Roman" w:hAnsi="Times New Roman" w:cs="Times New Roman"/>
          <w:color w:val="000000"/>
          <w:sz w:val="28"/>
          <w:szCs w:val="28"/>
          <w:lang w:val="en-US" w:eastAsia="ru-RU"/>
        </w:rPr>
        <w:t>URL</w:t>
      </w:r>
      <w:r w:rsidRPr="00EB1EC5">
        <w:rPr>
          <w:rFonts w:ascii="Times New Roman" w:eastAsia="Times New Roman" w:hAnsi="Times New Roman" w:cs="Times New Roman"/>
          <w:color w:val="000000"/>
          <w:sz w:val="28"/>
          <w:szCs w:val="28"/>
          <w:lang w:val="uk-UA" w:eastAsia="ru-RU"/>
        </w:rPr>
        <w:t>:</w:t>
      </w: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 xml:space="preserve"> http://www.euro.who.int/__data/assets/pdf_file/0008/101501/HIA_toolkit_1R.pdf </w:t>
      </w:r>
      <w:r w:rsidRPr="00EB1EC5">
        <w:rPr>
          <w:rFonts w:ascii="Times New Roman" w:eastAsia="Times New Roman" w:hAnsi="Times New Roman" w:cs="Times New Roman"/>
          <w:color w:val="000000"/>
          <w:sz w:val="28"/>
          <w:szCs w:val="28"/>
          <w:lang w:val="en-US" w:eastAsia="ru-RU"/>
        </w:rPr>
        <w:t xml:space="preserve">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 xml:space="preserve">Семигіна Т. В. Здоров’я у сучасному науковому та політичному дискурсі. </w:t>
      </w:r>
      <w:r w:rsidRPr="00EB1EC5">
        <w:rPr>
          <w:rFonts w:ascii="Times New Roman" w:eastAsia="Times New Roman" w:hAnsi="Times New Roman" w:cs="Times New Roman"/>
          <w:i/>
          <w:color w:val="000000"/>
          <w:sz w:val="28"/>
          <w:szCs w:val="28"/>
          <w:lang w:val="uk-UA" w:eastAsia="ru-RU"/>
        </w:rPr>
        <w:t>Гілея.</w:t>
      </w:r>
      <w:r w:rsidRPr="00EB1EC5">
        <w:rPr>
          <w:rFonts w:ascii="Times New Roman" w:eastAsia="Times New Roman" w:hAnsi="Times New Roman" w:cs="Times New Roman"/>
          <w:color w:val="000000"/>
          <w:sz w:val="28"/>
          <w:szCs w:val="28"/>
          <w:lang w:val="uk-UA" w:eastAsia="ru-RU"/>
        </w:rPr>
        <w:t xml:space="preserve"> 2011. Вип. 46. С. 639–645.</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lastRenderedPageBreak/>
        <w:t xml:space="preserve"> Семигіна Т. В. Політика охорони громадського здоров’я в Україні у контексті процесів глокалізації (політологічний аналіз) : автореф. дис. – док. політ. наук : 23.00.02. Київ, 2013. 44 с.</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Семигіна Т. В. Політичні аспекти охорони здоров’я: на перетині глобального і локального: монографія. Київ : Видавничий дім «Києво-Могилянська академія», 2013. 400 с.</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Слабкий Г. А. Здоровье 2020 – новая европейская политика и стратегия в интересах здоровья населения. </w:t>
      </w:r>
      <w:r w:rsidRPr="00EB1EC5">
        <w:rPr>
          <w:rFonts w:ascii="Times New Roman" w:eastAsia="Times New Roman" w:hAnsi="Times New Roman" w:cs="Times New Roman"/>
          <w:i/>
          <w:color w:val="000000"/>
          <w:sz w:val="28"/>
          <w:szCs w:val="28"/>
          <w:lang w:val="uk-UA" w:eastAsia="ru-RU"/>
        </w:rPr>
        <w:t>Вісник проблем біології і медицини.</w:t>
      </w:r>
      <w:r w:rsidRPr="00EB1EC5">
        <w:rPr>
          <w:rFonts w:ascii="Times New Roman" w:eastAsia="Times New Roman" w:hAnsi="Times New Roman" w:cs="Times New Roman"/>
          <w:color w:val="000000"/>
          <w:sz w:val="28"/>
          <w:szCs w:val="28"/>
          <w:lang w:val="uk-UA" w:eastAsia="ru-RU"/>
        </w:rPr>
        <w:t xml:space="preserve">  2014. Вип. 3. С. 16-20.</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Слабкий В.Г. Розрахунок потреби в лікарях загальної практики – сімейних лікарів до 2020 року. </w:t>
      </w:r>
      <w:r w:rsidRPr="00EB1EC5">
        <w:rPr>
          <w:rFonts w:ascii="Times New Roman" w:eastAsia="Times New Roman" w:hAnsi="Times New Roman" w:cs="Times New Roman"/>
          <w:i/>
          <w:color w:val="000000"/>
          <w:sz w:val="28"/>
          <w:szCs w:val="28"/>
          <w:lang w:val="uk-UA" w:eastAsia="ru-RU"/>
        </w:rPr>
        <w:t>Вісник соц. гігієни та охорони здоров'я</w:t>
      </w:r>
      <w:r w:rsidRPr="00EB1EC5">
        <w:rPr>
          <w:rFonts w:ascii="Times New Roman" w:eastAsia="Times New Roman" w:hAnsi="Times New Roman" w:cs="Times New Roman"/>
          <w:color w:val="000000"/>
          <w:sz w:val="28"/>
          <w:szCs w:val="28"/>
          <w:lang w:val="uk-UA" w:eastAsia="ru-RU"/>
        </w:rPr>
        <w:t>. 2012. № 1. С.5-9.</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Слабкий Г. О., Шевченко М. В. Сучасні підходи до фінансування системи охорони здоров’я : монографія. Київ, 2011. 345 с.</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Солоненко І. М. Управління організаційними змінами у сфері охорони здоров’я : монографія. Київ : Фенікс, 2008. 276 с.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Солоненко І. М. Удосконалення діяльності місцевих органів влади у сфері охорони здоров’я. </w:t>
      </w:r>
      <w:r w:rsidRPr="00EB1EC5">
        <w:rPr>
          <w:rFonts w:ascii="Times New Roman" w:eastAsia="Times New Roman" w:hAnsi="Times New Roman" w:cs="Times New Roman"/>
          <w:i/>
          <w:color w:val="000000"/>
          <w:sz w:val="28"/>
          <w:szCs w:val="28"/>
          <w:lang w:val="uk-UA" w:eastAsia="ru-RU"/>
        </w:rPr>
        <w:t>Сучасні медичні технології.</w:t>
      </w:r>
      <w:r w:rsidRPr="00EB1EC5">
        <w:rPr>
          <w:rFonts w:ascii="Times New Roman" w:eastAsia="Times New Roman" w:hAnsi="Times New Roman" w:cs="Times New Roman"/>
          <w:color w:val="000000"/>
          <w:sz w:val="28"/>
          <w:szCs w:val="28"/>
          <w:lang w:val="uk-UA" w:eastAsia="ru-RU"/>
        </w:rPr>
        <w:t xml:space="preserve"> 2013. № 2. С. 117–120.</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Стеценко С. Г. Медичне право України : підручник. Київ : Всеукраїнська асоціація видавців «Правова єдність», 2008. 507 с.</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Стратегическое руководство в интересах здоровья в XXI веке. </w:t>
      </w:r>
      <w:r w:rsidRPr="00EB1EC5">
        <w:rPr>
          <w:rFonts w:ascii="Times New Roman" w:eastAsia="Times New Roman" w:hAnsi="Times New Roman" w:cs="Times New Roman"/>
          <w:color w:val="000000"/>
          <w:sz w:val="28"/>
          <w:szCs w:val="28"/>
          <w:lang w:val="en-US" w:eastAsia="ru-RU"/>
        </w:rPr>
        <w:t>URL</w:t>
      </w:r>
      <w:r w:rsidRPr="00EB1EC5">
        <w:rPr>
          <w:rFonts w:ascii="Times New Roman" w:eastAsia="Times New Roman" w:hAnsi="Times New Roman" w:cs="Times New Roman"/>
          <w:color w:val="000000"/>
          <w:sz w:val="28"/>
          <w:szCs w:val="28"/>
          <w:lang w:val="uk-UA" w:eastAsia="ru-RU"/>
        </w:rPr>
        <w:t xml:space="preserve">: </w:t>
      </w: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 xml:space="preserve">http://www.euro.who.int/ ru/publications/abstracts/governance-forhealth-in-the-21st-century </w:t>
      </w:r>
      <w:r w:rsidRPr="00EB1EC5">
        <w:rPr>
          <w:rFonts w:ascii="Times New Roman" w:eastAsia="Times New Roman" w:hAnsi="Times New Roman" w:cs="Times New Roman"/>
          <w:color w:val="000000"/>
          <w:sz w:val="28"/>
          <w:szCs w:val="28"/>
          <w:lang w:val="en-US" w:eastAsia="ru-RU"/>
        </w:rPr>
        <w:t xml:space="preserve">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 xml:space="preserve">Ткаченко В. І. Історія розвитку та сучасний стан первинної медичної допомоги за кордоном та в Україні, нормативно-правова база впровадження сімейної медицини в Україні. </w:t>
      </w:r>
      <w:r w:rsidRPr="00EB1EC5">
        <w:rPr>
          <w:rFonts w:ascii="Times New Roman" w:eastAsia="Times New Roman" w:hAnsi="Times New Roman" w:cs="Times New Roman"/>
          <w:i/>
          <w:color w:val="000000"/>
          <w:sz w:val="28"/>
          <w:szCs w:val="28"/>
          <w:lang w:val="uk-UA" w:eastAsia="ru-RU"/>
        </w:rPr>
        <w:t>Сімейна медицина</w:t>
      </w:r>
      <w:r w:rsidRPr="00EB1EC5">
        <w:rPr>
          <w:rFonts w:ascii="Times New Roman" w:eastAsia="Times New Roman" w:hAnsi="Times New Roman" w:cs="Times New Roman"/>
          <w:color w:val="000000"/>
          <w:sz w:val="28"/>
          <w:szCs w:val="28"/>
          <w:lang w:val="uk-UA" w:eastAsia="ru-RU"/>
        </w:rPr>
        <w:t>. 2015. № 3. С.12-18.</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Томсон С. Финансирование здравоохранения в Европейском Союзе. Проблемы и стратегические решения. ВОЗ, от имени Европейской обсерватории по системам и политике здравоохранения, 2010. 241 с.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lastRenderedPageBreak/>
        <w:t xml:space="preserve"> </w:t>
      </w:r>
      <w:r w:rsidRPr="00EB1EC5">
        <w:rPr>
          <w:rFonts w:ascii="Times New Roman" w:eastAsia="Times New Roman" w:hAnsi="Times New Roman" w:cs="Times New Roman"/>
          <w:color w:val="000000"/>
          <w:sz w:val="28"/>
          <w:szCs w:val="28"/>
          <w:lang w:val="uk-UA" w:eastAsia="ru-RU"/>
        </w:rPr>
        <w:t xml:space="preserve">Треумова С. І., Казаков Ю. М., Петров Є. Є. Додипломна і післядипломна підготовка сімейних лікарів в Україні. Застосування сучасних дистанційних технологій у навчальному процесі. </w:t>
      </w:r>
      <w:r w:rsidRPr="00EB1EC5">
        <w:rPr>
          <w:rFonts w:ascii="Times New Roman" w:eastAsia="Times New Roman" w:hAnsi="Times New Roman" w:cs="Times New Roman"/>
          <w:i/>
          <w:color w:val="000000"/>
          <w:sz w:val="28"/>
          <w:szCs w:val="28"/>
          <w:lang w:val="uk-UA" w:eastAsia="ru-RU"/>
        </w:rPr>
        <w:t>Сімейна медицина</w:t>
      </w:r>
      <w:r w:rsidRPr="00EB1EC5">
        <w:rPr>
          <w:rFonts w:ascii="Times New Roman" w:eastAsia="Times New Roman" w:hAnsi="Times New Roman" w:cs="Times New Roman"/>
          <w:color w:val="000000"/>
          <w:sz w:val="28"/>
          <w:szCs w:val="28"/>
          <w:lang w:val="uk-UA" w:eastAsia="ru-RU"/>
        </w:rPr>
        <w:t>. 2015. № 5. С.40-43.</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Феденько С. М. Фінансове забезпечення функціонування кластерної моделі в системі медичних послуг. </w:t>
      </w:r>
      <w:r w:rsidRPr="00EB1EC5">
        <w:rPr>
          <w:rFonts w:ascii="Times New Roman" w:eastAsia="Times New Roman" w:hAnsi="Times New Roman" w:cs="Times New Roman"/>
          <w:i/>
          <w:color w:val="000000"/>
          <w:sz w:val="28"/>
          <w:szCs w:val="28"/>
          <w:lang w:val="uk-UA" w:eastAsia="ru-RU"/>
        </w:rPr>
        <w:t xml:space="preserve">Економічний </w:t>
      </w:r>
      <w:r w:rsidRPr="00EB1EC5">
        <w:rPr>
          <w:rFonts w:ascii="Times New Roman" w:eastAsia="Times New Roman" w:hAnsi="Times New Roman" w:cs="Times New Roman"/>
          <w:color w:val="000000"/>
          <w:sz w:val="28"/>
          <w:szCs w:val="28"/>
          <w:lang w:val="uk-UA" w:eastAsia="ru-RU"/>
        </w:rPr>
        <w:t>часопис – ХХІ. Київ : Інститут суспільної трансформації, 2013. Вип. 5-6 (2). 64 с.</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uk-UA" w:eastAsia="ru-RU"/>
        </w:rPr>
        <w:t xml:space="preserve"> Цивільний кодекс України : Закон України від 16 квітня 2003 р. </w:t>
      </w:r>
      <w:r w:rsidRPr="00EB1EC5">
        <w:rPr>
          <w:rFonts w:ascii="Times New Roman" w:eastAsia="Times New Roman" w:hAnsi="Times New Roman" w:cs="Times New Roman"/>
          <w:i/>
          <w:color w:val="000000"/>
          <w:sz w:val="28"/>
          <w:szCs w:val="28"/>
          <w:lang w:val="uk-UA" w:eastAsia="ru-RU"/>
        </w:rPr>
        <w:t>Відомості Верховної Ради України</w:t>
      </w:r>
      <w:r w:rsidRPr="00EB1EC5">
        <w:rPr>
          <w:rFonts w:ascii="Times New Roman" w:eastAsia="Times New Roman" w:hAnsi="Times New Roman" w:cs="Times New Roman"/>
          <w:color w:val="000000"/>
          <w:sz w:val="28"/>
          <w:szCs w:val="28"/>
          <w:lang w:val="uk-UA" w:eastAsia="ru-RU"/>
        </w:rPr>
        <w:t>. 2003. № 40. Ст. 356.</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Ціборовський О. М. Шляхи систематизації законодавства України у сфері охорони здоров'я. Київ : ДУ “Український інститут стратегічних досліджень МОЗ України”, 2011. 72 с.</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Черчилль В. Мировой кризис : пер. с англ. 1932. </w:t>
      </w:r>
      <w:r w:rsidRPr="00EB1EC5">
        <w:rPr>
          <w:rFonts w:ascii="Times New Roman" w:eastAsia="Times New Roman" w:hAnsi="Times New Roman" w:cs="Times New Roman"/>
          <w:color w:val="000000"/>
          <w:sz w:val="28"/>
          <w:szCs w:val="28"/>
          <w:lang w:val="en-US" w:eastAsia="ru-RU"/>
        </w:rPr>
        <w:t>URL</w:t>
      </w:r>
      <w:r w:rsidRPr="00EB1EC5">
        <w:rPr>
          <w:rFonts w:ascii="Times New Roman" w:eastAsia="Times New Roman" w:hAnsi="Times New Roman" w:cs="Times New Roman"/>
          <w:color w:val="000000"/>
          <w:sz w:val="28"/>
          <w:szCs w:val="28"/>
          <w:lang w:val="uk-UA" w:eastAsia="ru-RU"/>
        </w:rPr>
        <w:t>:</w:t>
      </w: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 xml:space="preserve"> http://militera.lib.ru/memo/english/ churchill2/14.html</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Щепин О. П. Здоровье населения – основа развития здравоохранения. Москва, 2009. 376 с.</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eastAsia="ru-RU"/>
        </w:rPr>
        <w:t xml:space="preserve"> </w:t>
      </w:r>
      <w:r w:rsidRPr="00EB1EC5">
        <w:rPr>
          <w:rFonts w:ascii="Times New Roman" w:eastAsia="Times New Roman" w:hAnsi="Times New Roman" w:cs="Times New Roman"/>
          <w:color w:val="000000"/>
          <w:sz w:val="28"/>
          <w:szCs w:val="28"/>
          <w:lang w:val="uk-UA" w:eastAsia="ru-RU"/>
        </w:rPr>
        <w:t xml:space="preserve">Юзько О. М. Використання допоміжних репродуктивних технологій при лікуванні безпліддя в Україні. </w:t>
      </w:r>
      <w:r w:rsidRPr="00EB1EC5">
        <w:rPr>
          <w:rFonts w:ascii="Times New Roman" w:eastAsia="Times New Roman" w:hAnsi="Times New Roman" w:cs="Times New Roman"/>
          <w:i/>
          <w:color w:val="000000"/>
          <w:sz w:val="28"/>
          <w:szCs w:val="28"/>
          <w:lang w:val="uk-UA" w:eastAsia="ru-RU"/>
        </w:rPr>
        <w:t>Збірник наукових праць Асоціації акушерів-гінекологів України.</w:t>
      </w:r>
      <w:r w:rsidRPr="00EB1EC5">
        <w:rPr>
          <w:rFonts w:ascii="Times New Roman" w:eastAsia="Times New Roman" w:hAnsi="Times New Roman" w:cs="Times New Roman"/>
          <w:color w:val="000000"/>
          <w:sz w:val="28"/>
          <w:szCs w:val="28"/>
          <w:lang w:val="uk-UA" w:eastAsia="ru-RU"/>
        </w:rPr>
        <w:t xml:space="preserve"> 2014. Вип. 1-2. С. 321-323.</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 xml:space="preserve">Charliesworth A. Fiscal sustainability and health care in the United Kingdom . </w:t>
      </w:r>
      <w:r w:rsidRPr="00EB1EC5">
        <w:rPr>
          <w:rFonts w:ascii="Times New Roman" w:eastAsia="Times New Roman" w:hAnsi="Times New Roman" w:cs="Times New Roman"/>
          <w:i/>
          <w:color w:val="000000"/>
          <w:sz w:val="28"/>
          <w:szCs w:val="28"/>
          <w:lang w:val="uk-UA" w:eastAsia="ru-RU"/>
        </w:rPr>
        <w:t>Eurohealth.</w:t>
      </w:r>
      <w:r w:rsidRPr="00EB1EC5">
        <w:rPr>
          <w:rFonts w:ascii="Times New Roman" w:eastAsia="Times New Roman" w:hAnsi="Times New Roman" w:cs="Times New Roman"/>
          <w:color w:val="000000"/>
          <w:sz w:val="28"/>
          <w:szCs w:val="28"/>
          <w:lang w:val="uk-UA" w:eastAsia="ru-RU"/>
        </w:rPr>
        <w:t xml:space="preserve"> 2013. Vol. 19. </w:t>
      </w:r>
      <w:r w:rsidRPr="00EB1EC5">
        <w:rPr>
          <w:rFonts w:ascii="Times New Roman" w:eastAsia="Times New Roman" w:hAnsi="Times New Roman" w:cs="Times New Roman"/>
          <w:color w:val="000000"/>
          <w:sz w:val="28"/>
          <w:szCs w:val="28"/>
          <w:lang w:val="en-US" w:eastAsia="ru-RU"/>
        </w:rPr>
        <w:t xml:space="preserve">No </w:t>
      </w:r>
      <w:r w:rsidRPr="00EB1EC5">
        <w:rPr>
          <w:rFonts w:ascii="Times New Roman" w:eastAsia="Times New Roman" w:hAnsi="Times New Roman" w:cs="Times New Roman"/>
          <w:color w:val="000000"/>
          <w:sz w:val="28"/>
          <w:szCs w:val="28"/>
          <w:lang w:val="uk-UA" w:eastAsia="ru-RU"/>
        </w:rPr>
        <w:t xml:space="preserve">2. </w:t>
      </w:r>
      <w:r w:rsidRPr="00EB1EC5">
        <w:rPr>
          <w:rFonts w:ascii="Times New Roman" w:eastAsia="Times New Roman" w:hAnsi="Times New Roman" w:cs="Times New Roman"/>
          <w:color w:val="000000"/>
          <w:sz w:val="28"/>
          <w:szCs w:val="28"/>
          <w:lang w:val="en-US" w:eastAsia="ru-RU"/>
        </w:rPr>
        <w:t>pp</w:t>
      </w:r>
      <w:r w:rsidRPr="00EB1EC5">
        <w:rPr>
          <w:rFonts w:ascii="Times New Roman" w:eastAsia="Times New Roman" w:hAnsi="Times New Roman" w:cs="Times New Roman"/>
          <w:color w:val="000000"/>
          <w:sz w:val="28"/>
          <w:szCs w:val="28"/>
          <w:lang w:val="uk-UA" w:eastAsia="ru-RU"/>
        </w:rPr>
        <w:t xml:space="preserve">. 36–39.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 xml:space="preserve">Dussault G., Fronteira I., Cabral J. Migration of health in the WHO European Region. </w:t>
      </w:r>
      <w:r w:rsidRPr="00EB1EC5">
        <w:rPr>
          <w:rFonts w:ascii="Times New Roman" w:eastAsia="Times New Roman" w:hAnsi="Times New Roman" w:cs="Times New Roman"/>
          <w:i/>
          <w:color w:val="000000"/>
          <w:sz w:val="28"/>
          <w:szCs w:val="28"/>
          <w:lang w:val="uk-UA" w:eastAsia="ru-RU"/>
        </w:rPr>
        <w:t>World Health Organisation</w:t>
      </w:r>
      <w:r w:rsidRPr="00EB1EC5">
        <w:rPr>
          <w:rFonts w:ascii="Times New Roman" w:eastAsia="Times New Roman" w:hAnsi="Times New Roman" w:cs="Times New Roman"/>
          <w:color w:val="000000"/>
          <w:sz w:val="28"/>
          <w:szCs w:val="28"/>
          <w:lang w:val="uk-UA" w:eastAsia="ru-RU"/>
        </w:rPr>
        <w:t xml:space="preserve">. 2009. </w:t>
      </w:r>
      <w:r w:rsidRPr="00EB1EC5">
        <w:rPr>
          <w:rFonts w:ascii="Times New Roman" w:eastAsia="Times New Roman" w:hAnsi="Times New Roman" w:cs="Times New Roman"/>
          <w:color w:val="000000"/>
          <w:sz w:val="28"/>
          <w:szCs w:val="28"/>
          <w:lang w:val="en-US" w:eastAsia="ru-RU"/>
        </w:rPr>
        <w:t xml:space="preserve">p. </w:t>
      </w:r>
      <w:r w:rsidRPr="00EB1EC5">
        <w:rPr>
          <w:rFonts w:ascii="Times New Roman" w:eastAsia="Times New Roman" w:hAnsi="Times New Roman" w:cs="Times New Roman"/>
          <w:color w:val="000000"/>
          <w:sz w:val="28"/>
          <w:szCs w:val="28"/>
          <w:lang w:val="uk-UA" w:eastAsia="ru-RU"/>
        </w:rPr>
        <w:t xml:space="preserve">45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European Resuscitation Council (2010) ERC Guidelines for resuscitation 2010 (http: //resuscitation-guidelines.articleinmotion.com/resource-center).</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 xml:space="preserve">Georgieva L., Salchev Bulgaria P., Dimitrova S.. Health system review – Health Systems in Transition, 2007. </w:t>
      </w:r>
      <w:r w:rsidRPr="00EB1EC5">
        <w:rPr>
          <w:rFonts w:ascii="Times New Roman" w:eastAsia="Times New Roman" w:hAnsi="Times New Roman" w:cs="Times New Roman"/>
          <w:color w:val="000000"/>
          <w:sz w:val="28"/>
          <w:szCs w:val="28"/>
          <w:lang w:val="en-US" w:eastAsia="ru-RU"/>
        </w:rPr>
        <w:t>p</w:t>
      </w:r>
      <w:r w:rsidRPr="00EB1EC5">
        <w:rPr>
          <w:rFonts w:ascii="Times New Roman" w:eastAsia="Times New Roman" w:hAnsi="Times New Roman" w:cs="Times New Roman"/>
          <w:color w:val="000000"/>
          <w:sz w:val="28"/>
          <w:szCs w:val="28"/>
          <w:lang w:val="uk-UA" w:eastAsia="ru-RU"/>
        </w:rPr>
        <w:t xml:space="preserve">. 178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 xml:space="preserve">Goss C., Mosconi P., Renzi C., Deledda G. Participation of patients and citizens in healthcare decisions in Italy. </w:t>
      </w:r>
      <w:r w:rsidRPr="00EB1EC5">
        <w:rPr>
          <w:rFonts w:ascii="Times New Roman" w:eastAsia="Times New Roman" w:hAnsi="Times New Roman" w:cs="Times New Roman"/>
          <w:i/>
          <w:color w:val="000000"/>
          <w:sz w:val="28"/>
          <w:szCs w:val="28"/>
          <w:lang w:val="uk-UA" w:eastAsia="ru-RU"/>
        </w:rPr>
        <w:t>Z Evid Fortbild Qual Gesundhwes</w:t>
      </w:r>
      <w:r w:rsidRPr="00EB1EC5">
        <w:rPr>
          <w:rFonts w:ascii="Times New Roman" w:eastAsia="Times New Roman" w:hAnsi="Times New Roman" w:cs="Times New Roman"/>
          <w:color w:val="000000"/>
          <w:sz w:val="28"/>
          <w:szCs w:val="28"/>
          <w:lang w:val="uk-UA" w:eastAsia="ru-RU"/>
        </w:rPr>
        <w:t xml:space="preserve">. 2011. </w:t>
      </w:r>
      <w:r w:rsidRPr="00EB1EC5">
        <w:rPr>
          <w:rFonts w:ascii="Times New Roman" w:eastAsia="Times New Roman" w:hAnsi="Times New Roman" w:cs="Times New Roman"/>
          <w:color w:val="000000"/>
          <w:sz w:val="28"/>
          <w:szCs w:val="28"/>
          <w:lang w:val="en-US" w:eastAsia="ru-RU"/>
        </w:rPr>
        <w:t xml:space="preserve">No </w:t>
      </w:r>
      <w:r w:rsidRPr="00EB1EC5">
        <w:rPr>
          <w:rFonts w:ascii="Times New Roman" w:eastAsia="Times New Roman" w:hAnsi="Times New Roman" w:cs="Times New Roman"/>
          <w:color w:val="000000"/>
          <w:sz w:val="28"/>
          <w:szCs w:val="28"/>
          <w:lang w:val="uk-UA" w:eastAsia="ru-RU"/>
        </w:rPr>
        <w:t xml:space="preserve">105(4). </w:t>
      </w:r>
      <w:r w:rsidRPr="00EB1EC5">
        <w:rPr>
          <w:rFonts w:ascii="Times New Roman" w:eastAsia="Times New Roman" w:hAnsi="Times New Roman" w:cs="Times New Roman"/>
          <w:color w:val="000000"/>
          <w:sz w:val="28"/>
          <w:szCs w:val="28"/>
          <w:lang w:val="en-US" w:eastAsia="ru-RU"/>
        </w:rPr>
        <w:t>pp</w:t>
      </w:r>
      <w:r w:rsidRPr="00EB1EC5">
        <w:rPr>
          <w:rFonts w:ascii="Times New Roman" w:eastAsia="Times New Roman" w:hAnsi="Times New Roman" w:cs="Times New Roman"/>
          <w:color w:val="000000"/>
          <w:sz w:val="28"/>
          <w:szCs w:val="28"/>
          <w:lang w:val="uk-UA" w:eastAsia="ru-RU"/>
        </w:rPr>
        <w:t>. 277-282.</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en-US" w:eastAsia="ru-RU"/>
        </w:rPr>
        <w:lastRenderedPageBreak/>
        <w:t xml:space="preserve"> </w:t>
      </w:r>
      <w:r w:rsidRPr="00EB1EC5">
        <w:rPr>
          <w:rFonts w:ascii="Times New Roman" w:eastAsia="Times New Roman" w:hAnsi="Times New Roman" w:cs="Times New Roman"/>
          <w:color w:val="000000"/>
          <w:sz w:val="28"/>
          <w:szCs w:val="28"/>
          <w:lang w:val="uk-UA" w:eastAsia="ru-RU"/>
        </w:rPr>
        <w:t xml:space="preserve">Marchildon Gregory P. Health system performanance in Canada: the good, the bad and the ugly. </w:t>
      </w:r>
      <w:r w:rsidRPr="00EB1EC5">
        <w:rPr>
          <w:rFonts w:ascii="Times New Roman" w:eastAsia="Times New Roman" w:hAnsi="Times New Roman" w:cs="Times New Roman"/>
          <w:i/>
          <w:color w:val="000000"/>
          <w:sz w:val="28"/>
          <w:szCs w:val="28"/>
          <w:lang w:val="uk-UA" w:eastAsia="ru-RU"/>
        </w:rPr>
        <w:t>Eurohealth</w:t>
      </w:r>
      <w:r w:rsidRPr="00EB1EC5">
        <w:rPr>
          <w:rFonts w:ascii="Times New Roman" w:eastAsia="Times New Roman" w:hAnsi="Times New Roman" w:cs="Times New Roman"/>
          <w:color w:val="000000"/>
          <w:sz w:val="28"/>
          <w:szCs w:val="28"/>
          <w:lang w:val="uk-UA" w:eastAsia="ru-RU"/>
        </w:rPr>
        <w:t xml:space="preserve">. 2013. Vol. 19. </w:t>
      </w:r>
      <w:r w:rsidRPr="00EB1EC5">
        <w:rPr>
          <w:rFonts w:ascii="Times New Roman" w:eastAsia="Times New Roman" w:hAnsi="Times New Roman" w:cs="Times New Roman"/>
          <w:color w:val="000000"/>
          <w:sz w:val="28"/>
          <w:szCs w:val="28"/>
          <w:lang w:val="en-US" w:eastAsia="ru-RU"/>
        </w:rPr>
        <w:t>No</w:t>
      </w:r>
      <w:r w:rsidRPr="00EB1EC5">
        <w:rPr>
          <w:rFonts w:ascii="Times New Roman" w:eastAsia="Times New Roman" w:hAnsi="Times New Roman" w:cs="Times New Roman"/>
          <w:color w:val="000000"/>
          <w:sz w:val="28"/>
          <w:szCs w:val="28"/>
          <w:lang w:val="uk-UA" w:eastAsia="ru-RU"/>
        </w:rPr>
        <w:t xml:space="preserve"> 2. </w:t>
      </w:r>
      <w:r w:rsidRPr="00EB1EC5">
        <w:rPr>
          <w:rFonts w:ascii="Times New Roman" w:eastAsia="Times New Roman" w:hAnsi="Times New Roman" w:cs="Times New Roman"/>
          <w:color w:val="000000"/>
          <w:sz w:val="28"/>
          <w:szCs w:val="28"/>
          <w:lang w:val="en-US" w:eastAsia="ru-RU"/>
        </w:rPr>
        <w:t>pp</w:t>
      </w:r>
      <w:r w:rsidRPr="00EB1EC5">
        <w:rPr>
          <w:rFonts w:ascii="Times New Roman" w:eastAsia="Times New Roman" w:hAnsi="Times New Roman" w:cs="Times New Roman"/>
          <w:color w:val="000000"/>
          <w:sz w:val="28"/>
          <w:szCs w:val="28"/>
          <w:lang w:val="uk-UA" w:eastAsia="ru-RU"/>
        </w:rPr>
        <w:t>. 32–35.</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 xml:space="preserve">Ognyanova D. Pharmaceutical reform 2010 in Germany. </w:t>
      </w:r>
      <w:r w:rsidRPr="00EB1EC5">
        <w:rPr>
          <w:rFonts w:ascii="Times New Roman" w:eastAsia="Times New Roman" w:hAnsi="Times New Roman" w:cs="Times New Roman"/>
          <w:i/>
          <w:color w:val="000000"/>
          <w:sz w:val="28"/>
          <w:szCs w:val="28"/>
          <w:lang w:val="uk-UA" w:eastAsia="ru-RU"/>
        </w:rPr>
        <w:t>Eurohealth.</w:t>
      </w:r>
      <w:r w:rsidRPr="00EB1EC5">
        <w:rPr>
          <w:rFonts w:ascii="Times New Roman" w:eastAsia="Times New Roman" w:hAnsi="Times New Roman" w:cs="Times New Roman"/>
          <w:color w:val="000000"/>
          <w:sz w:val="28"/>
          <w:szCs w:val="28"/>
          <w:lang w:val="uk-UA" w:eastAsia="ru-RU"/>
        </w:rPr>
        <w:t xml:space="preserve">  2010. Vol. 17. </w:t>
      </w:r>
      <w:r w:rsidRPr="00EB1EC5">
        <w:rPr>
          <w:rFonts w:ascii="Times New Roman" w:eastAsia="Times New Roman" w:hAnsi="Times New Roman" w:cs="Times New Roman"/>
          <w:color w:val="000000"/>
          <w:sz w:val="28"/>
          <w:szCs w:val="28"/>
          <w:lang w:val="en-US" w:eastAsia="ru-RU"/>
        </w:rPr>
        <w:t>No</w:t>
      </w:r>
      <w:r w:rsidRPr="00EB1EC5">
        <w:rPr>
          <w:rFonts w:ascii="Times New Roman" w:eastAsia="Times New Roman" w:hAnsi="Times New Roman" w:cs="Times New Roman"/>
          <w:color w:val="000000"/>
          <w:sz w:val="28"/>
          <w:szCs w:val="28"/>
          <w:lang w:val="uk-UA" w:eastAsia="ru-RU"/>
        </w:rPr>
        <w:t xml:space="preserve"> 1. </w:t>
      </w:r>
      <w:r w:rsidRPr="00EB1EC5">
        <w:rPr>
          <w:rFonts w:ascii="Times New Roman" w:eastAsia="Times New Roman" w:hAnsi="Times New Roman" w:cs="Times New Roman"/>
          <w:color w:val="000000"/>
          <w:sz w:val="28"/>
          <w:szCs w:val="28"/>
          <w:lang w:val="en-US" w:eastAsia="ru-RU"/>
        </w:rPr>
        <w:t>p</w:t>
      </w:r>
      <w:r w:rsidRPr="00EB1EC5">
        <w:rPr>
          <w:rFonts w:ascii="Times New Roman" w:eastAsia="Times New Roman" w:hAnsi="Times New Roman" w:cs="Times New Roman"/>
          <w:color w:val="000000"/>
          <w:sz w:val="28"/>
          <w:szCs w:val="28"/>
          <w:lang w:val="uk-UA" w:eastAsia="ru-RU"/>
        </w:rPr>
        <w:t xml:space="preserve">. 1–2. </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 xml:space="preserve">Okuda Y., Bryson E.O., DeMaria S.Jr. The utiliti of stimulation in medical education: what is the evidence? </w:t>
      </w:r>
      <w:r w:rsidRPr="00EB1EC5">
        <w:rPr>
          <w:rFonts w:ascii="Times New Roman" w:eastAsia="Times New Roman" w:hAnsi="Times New Roman" w:cs="Times New Roman"/>
          <w:i/>
          <w:color w:val="000000"/>
          <w:sz w:val="28"/>
          <w:szCs w:val="28"/>
          <w:lang w:val="uk-UA" w:eastAsia="ru-RU"/>
        </w:rPr>
        <w:t>Mt. Sinai J. Med</w:t>
      </w:r>
      <w:r w:rsidRPr="00EB1EC5">
        <w:rPr>
          <w:rFonts w:ascii="Times New Roman" w:eastAsia="Times New Roman" w:hAnsi="Times New Roman" w:cs="Times New Roman"/>
          <w:color w:val="000000"/>
          <w:sz w:val="28"/>
          <w:szCs w:val="28"/>
          <w:lang w:val="uk-UA" w:eastAsia="ru-RU"/>
        </w:rPr>
        <w:t xml:space="preserve">. 2009. </w:t>
      </w:r>
      <w:r w:rsidRPr="00EB1EC5">
        <w:rPr>
          <w:rFonts w:ascii="Times New Roman" w:eastAsia="Times New Roman" w:hAnsi="Times New Roman" w:cs="Times New Roman"/>
          <w:color w:val="000000"/>
          <w:sz w:val="28"/>
          <w:szCs w:val="28"/>
          <w:lang w:val="en-US" w:eastAsia="ru-RU"/>
        </w:rPr>
        <w:t xml:space="preserve">No </w:t>
      </w:r>
      <w:r w:rsidRPr="00EB1EC5">
        <w:rPr>
          <w:rFonts w:ascii="Times New Roman" w:eastAsia="Times New Roman" w:hAnsi="Times New Roman" w:cs="Times New Roman"/>
          <w:color w:val="000000"/>
          <w:sz w:val="28"/>
          <w:szCs w:val="28"/>
          <w:lang w:val="uk-UA" w:eastAsia="ru-RU"/>
        </w:rPr>
        <w:t xml:space="preserve">76(4). </w:t>
      </w:r>
      <w:r w:rsidRPr="00EB1EC5">
        <w:rPr>
          <w:rFonts w:ascii="Times New Roman" w:eastAsia="Times New Roman" w:hAnsi="Times New Roman" w:cs="Times New Roman"/>
          <w:color w:val="000000"/>
          <w:sz w:val="28"/>
          <w:szCs w:val="28"/>
          <w:lang w:val="en-US" w:eastAsia="ru-RU"/>
        </w:rPr>
        <w:t>pp</w:t>
      </w:r>
      <w:r w:rsidRPr="00EB1EC5">
        <w:rPr>
          <w:rFonts w:ascii="Times New Roman" w:eastAsia="Times New Roman" w:hAnsi="Times New Roman" w:cs="Times New Roman"/>
          <w:color w:val="000000"/>
          <w:sz w:val="28"/>
          <w:szCs w:val="28"/>
          <w:lang w:val="uk-UA" w:eastAsia="ru-RU"/>
        </w:rPr>
        <w:t>. 330-334.</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 xml:space="preserve">Mercadante S, Vitrano V. Palliative care in Italy: problem areas emerging from the literature. </w:t>
      </w:r>
      <w:r w:rsidRPr="00EB1EC5">
        <w:rPr>
          <w:rFonts w:ascii="Times New Roman" w:eastAsia="Times New Roman" w:hAnsi="Times New Roman" w:cs="Times New Roman"/>
          <w:i/>
          <w:color w:val="000000"/>
          <w:sz w:val="28"/>
          <w:szCs w:val="28"/>
          <w:lang w:val="uk-UA" w:eastAsia="ru-RU"/>
        </w:rPr>
        <w:t>Minerva Anestesiol</w:t>
      </w:r>
      <w:r w:rsidRPr="00EB1EC5">
        <w:rPr>
          <w:rFonts w:ascii="Times New Roman" w:eastAsia="Times New Roman" w:hAnsi="Times New Roman" w:cs="Times New Roman"/>
          <w:color w:val="000000"/>
          <w:sz w:val="28"/>
          <w:szCs w:val="28"/>
          <w:lang w:val="uk-UA" w:eastAsia="ru-RU"/>
        </w:rPr>
        <w:t xml:space="preserve">. 2010. </w:t>
      </w:r>
      <w:r w:rsidRPr="00EB1EC5">
        <w:rPr>
          <w:rFonts w:ascii="Times New Roman" w:eastAsia="Times New Roman" w:hAnsi="Times New Roman" w:cs="Times New Roman"/>
          <w:color w:val="000000"/>
          <w:sz w:val="28"/>
          <w:szCs w:val="28"/>
          <w:lang w:val="en-US" w:eastAsia="ru-RU"/>
        </w:rPr>
        <w:t>No</w:t>
      </w:r>
      <w:r w:rsidRPr="00EB1EC5">
        <w:rPr>
          <w:rFonts w:ascii="Times New Roman" w:eastAsia="Times New Roman" w:hAnsi="Times New Roman" w:cs="Times New Roman"/>
          <w:color w:val="000000"/>
          <w:sz w:val="28"/>
          <w:szCs w:val="28"/>
          <w:lang w:val="uk-UA" w:eastAsia="ru-RU"/>
        </w:rPr>
        <w:t xml:space="preserve"> 76 (12). </w:t>
      </w:r>
      <w:r w:rsidRPr="00EB1EC5">
        <w:rPr>
          <w:rFonts w:ascii="Times New Roman" w:eastAsia="Times New Roman" w:hAnsi="Times New Roman" w:cs="Times New Roman"/>
          <w:color w:val="000000"/>
          <w:sz w:val="28"/>
          <w:szCs w:val="28"/>
          <w:lang w:val="en-US" w:eastAsia="ru-RU"/>
        </w:rPr>
        <w:t>pp</w:t>
      </w:r>
      <w:r w:rsidRPr="00EB1EC5">
        <w:rPr>
          <w:rFonts w:ascii="Times New Roman" w:eastAsia="Times New Roman" w:hAnsi="Times New Roman" w:cs="Times New Roman"/>
          <w:color w:val="000000"/>
          <w:sz w:val="28"/>
          <w:szCs w:val="28"/>
          <w:lang w:val="uk-UA" w:eastAsia="ru-RU"/>
        </w:rPr>
        <w:t>. 1060-1071.</w:t>
      </w:r>
    </w:p>
    <w:p w:rsidR="00EB1EC5" w:rsidRPr="00EB1EC5" w:rsidRDefault="00EB1EC5" w:rsidP="00EB1EC5">
      <w:pPr>
        <w:numPr>
          <w:ilvl w:val="0"/>
          <w:numId w:val="15"/>
        </w:numPr>
        <w:spacing w:after="0" w:line="360" w:lineRule="auto"/>
        <w:jc w:val="both"/>
        <w:rPr>
          <w:rFonts w:ascii="Times New Roman" w:eastAsia="Times New Roman" w:hAnsi="Times New Roman" w:cs="Times New Roman"/>
          <w:color w:val="000000"/>
          <w:sz w:val="28"/>
          <w:szCs w:val="28"/>
          <w:lang w:val="uk-UA" w:eastAsia="ru-RU"/>
        </w:rPr>
      </w:pPr>
      <w:r w:rsidRPr="00EB1EC5">
        <w:rPr>
          <w:rFonts w:ascii="Times New Roman" w:eastAsia="Times New Roman" w:hAnsi="Times New Roman" w:cs="Times New Roman"/>
          <w:color w:val="000000"/>
          <w:sz w:val="28"/>
          <w:szCs w:val="28"/>
          <w:lang w:val="en-US" w:eastAsia="ru-RU"/>
        </w:rPr>
        <w:t xml:space="preserve"> </w:t>
      </w:r>
      <w:r w:rsidRPr="00EB1EC5">
        <w:rPr>
          <w:rFonts w:ascii="Times New Roman" w:eastAsia="Times New Roman" w:hAnsi="Times New Roman" w:cs="Times New Roman"/>
          <w:color w:val="000000"/>
          <w:sz w:val="28"/>
          <w:szCs w:val="28"/>
          <w:lang w:val="uk-UA" w:eastAsia="ru-RU"/>
        </w:rPr>
        <w:t xml:space="preserve">Toniolo F., Mantoan D., Maresso A. Health system review. </w:t>
      </w:r>
      <w:r w:rsidRPr="00EB1EC5">
        <w:rPr>
          <w:rFonts w:ascii="Times New Roman" w:eastAsia="Times New Roman" w:hAnsi="Times New Roman" w:cs="Times New Roman"/>
          <w:i/>
          <w:color w:val="000000"/>
          <w:sz w:val="28"/>
          <w:szCs w:val="28"/>
          <w:lang w:val="uk-UA" w:eastAsia="ru-RU"/>
        </w:rPr>
        <w:t>Health Syst Transit</w:t>
      </w:r>
      <w:r w:rsidRPr="00EB1EC5">
        <w:rPr>
          <w:rFonts w:ascii="Times New Roman" w:eastAsia="Times New Roman" w:hAnsi="Times New Roman" w:cs="Times New Roman"/>
          <w:color w:val="000000"/>
          <w:sz w:val="28"/>
          <w:szCs w:val="28"/>
          <w:lang w:val="uk-UA" w:eastAsia="ru-RU"/>
        </w:rPr>
        <w:t xml:space="preserve">. 2012. </w:t>
      </w:r>
      <w:r w:rsidRPr="00EB1EC5">
        <w:rPr>
          <w:rFonts w:ascii="Times New Roman" w:eastAsia="Times New Roman" w:hAnsi="Times New Roman" w:cs="Times New Roman"/>
          <w:color w:val="000000"/>
          <w:sz w:val="28"/>
          <w:szCs w:val="28"/>
          <w:lang w:val="en-US" w:eastAsia="ru-RU"/>
        </w:rPr>
        <w:t>No</w:t>
      </w:r>
      <w:r w:rsidRPr="00EB1EC5">
        <w:rPr>
          <w:rFonts w:ascii="Times New Roman" w:eastAsia="Times New Roman" w:hAnsi="Times New Roman" w:cs="Times New Roman"/>
          <w:color w:val="000000"/>
          <w:sz w:val="28"/>
          <w:szCs w:val="28"/>
          <w:lang w:val="uk-UA" w:eastAsia="ru-RU"/>
        </w:rPr>
        <w:t xml:space="preserve"> 14 (1). </w:t>
      </w:r>
      <w:r w:rsidRPr="00EB1EC5">
        <w:rPr>
          <w:rFonts w:ascii="Times New Roman" w:eastAsia="Times New Roman" w:hAnsi="Times New Roman" w:cs="Times New Roman"/>
          <w:color w:val="000000"/>
          <w:sz w:val="28"/>
          <w:szCs w:val="28"/>
          <w:lang w:val="en-US" w:eastAsia="ru-RU"/>
        </w:rPr>
        <w:t>pp</w:t>
      </w:r>
      <w:r w:rsidRPr="00EB1EC5">
        <w:rPr>
          <w:rFonts w:ascii="Times New Roman" w:eastAsia="Times New Roman" w:hAnsi="Times New Roman" w:cs="Times New Roman"/>
          <w:color w:val="000000"/>
          <w:sz w:val="28"/>
          <w:szCs w:val="28"/>
          <w:lang w:val="uk-UA" w:eastAsia="ru-RU"/>
        </w:rPr>
        <w:t>. 1-138.</w:t>
      </w:r>
    </w:p>
    <w:p w:rsidR="00EB1EC5" w:rsidRPr="00EB1EC5" w:rsidRDefault="00EB1EC5" w:rsidP="00EB1EC5">
      <w:pPr>
        <w:spacing w:line="360" w:lineRule="auto"/>
        <w:rPr>
          <w:rFonts w:ascii="Calibri" w:eastAsia="Calibri" w:hAnsi="Calibri" w:cs="Times New Roman"/>
          <w:lang w:val="uk-UA"/>
        </w:rPr>
      </w:pPr>
    </w:p>
    <w:p w:rsidR="00EB1EC5" w:rsidRPr="00EB1EC5" w:rsidRDefault="00EB1EC5" w:rsidP="00EB1EC5">
      <w:pPr>
        <w:rPr>
          <w:rFonts w:ascii="Calibri" w:eastAsia="Calibri" w:hAnsi="Calibri" w:cs="Times New Roman"/>
          <w:lang w:val="uk-UA"/>
        </w:rPr>
      </w:pPr>
    </w:p>
    <w:p w:rsidR="00EB1EC5" w:rsidRPr="00EB1EC5" w:rsidRDefault="00EB1EC5" w:rsidP="00091F12">
      <w:pPr>
        <w:jc w:val="center"/>
        <w:rPr>
          <w:lang w:val="uk-UA"/>
        </w:rPr>
      </w:pPr>
    </w:p>
    <w:sectPr w:rsidR="00EB1EC5" w:rsidRPr="00EB1EC5" w:rsidSect="00C61523">
      <w:headerReference w:type="default" r:id="rId277"/>
      <w:footerReference w:type="default" r:id="rId278"/>
      <w:pgSz w:w="11906" w:h="16838"/>
      <w:pgMar w:top="1134" w:right="851" w:bottom="1134" w:left="1134" w:header="709" w:footer="709" w:gutter="0"/>
      <w:pgNumType w:start="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7AE" w:rsidRDefault="004D27AE" w:rsidP="00DC709E">
      <w:pPr>
        <w:spacing w:after="0" w:line="240" w:lineRule="auto"/>
      </w:pPr>
      <w:r>
        <w:separator/>
      </w:r>
    </w:p>
  </w:endnote>
  <w:endnote w:type="continuationSeparator" w:id="0">
    <w:p w:rsidR="004D27AE" w:rsidRDefault="004D27AE" w:rsidP="00DC70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055" w:rsidRDefault="007B7055">
    <w:pPr>
      <w:pStyle w:val="a5"/>
    </w:pPr>
  </w:p>
  <w:p w:rsidR="007B7055" w:rsidRDefault="007B705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7AE" w:rsidRDefault="004D27AE" w:rsidP="00DC709E">
      <w:pPr>
        <w:spacing w:after="0" w:line="240" w:lineRule="auto"/>
      </w:pPr>
      <w:r>
        <w:separator/>
      </w:r>
    </w:p>
  </w:footnote>
  <w:footnote w:type="continuationSeparator" w:id="0">
    <w:p w:rsidR="004D27AE" w:rsidRDefault="004D27AE" w:rsidP="00DC70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8463566"/>
      <w:docPartObj>
        <w:docPartGallery w:val="Page Numbers (Top of Page)"/>
        <w:docPartUnique/>
      </w:docPartObj>
    </w:sdtPr>
    <w:sdtContent>
      <w:p w:rsidR="00C61523" w:rsidRDefault="006D357D">
        <w:pPr>
          <w:pStyle w:val="a3"/>
          <w:jc w:val="right"/>
        </w:pPr>
        <w:r>
          <w:fldChar w:fldCharType="begin"/>
        </w:r>
        <w:r w:rsidR="00C61523">
          <w:instrText>PAGE   \* MERGEFORMAT</w:instrText>
        </w:r>
        <w:r>
          <w:fldChar w:fldCharType="separate"/>
        </w:r>
        <w:r w:rsidR="00EE7697">
          <w:rPr>
            <w:noProof/>
          </w:rPr>
          <w:t>9</w:t>
        </w:r>
        <w:r>
          <w:fldChar w:fldCharType="end"/>
        </w:r>
      </w:p>
    </w:sdtContent>
  </w:sdt>
  <w:p w:rsidR="0002649B" w:rsidRDefault="0002649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75DD"/>
    <w:multiLevelType w:val="multilevel"/>
    <w:tmpl w:val="04187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DD0071"/>
    <w:multiLevelType w:val="multilevel"/>
    <w:tmpl w:val="59B2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F7301"/>
    <w:multiLevelType w:val="multilevel"/>
    <w:tmpl w:val="A1B4DDF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E2FBD"/>
    <w:multiLevelType w:val="hybridMultilevel"/>
    <w:tmpl w:val="B4E8DE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94535B"/>
    <w:multiLevelType w:val="multilevel"/>
    <w:tmpl w:val="11F8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70378C"/>
    <w:multiLevelType w:val="hybridMultilevel"/>
    <w:tmpl w:val="94F4D9C8"/>
    <w:lvl w:ilvl="0" w:tplc="49A84008">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007B59"/>
    <w:multiLevelType w:val="multilevel"/>
    <w:tmpl w:val="9148EF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5A7525"/>
    <w:multiLevelType w:val="hybridMultilevel"/>
    <w:tmpl w:val="B6740EC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1E2B18"/>
    <w:multiLevelType w:val="multilevel"/>
    <w:tmpl w:val="D438E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86333D"/>
    <w:multiLevelType w:val="hybridMultilevel"/>
    <w:tmpl w:val="99909C92"/>
    <w:lvl w:ilvl="0" w:tplc="F4A292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CD871E5"/>
    <w:multiLevelType w:val="multilevel"/>
    <w:tmpl w:val="7588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8D4869"/>
    <w:multiLevelType w:val="multilevel"/>
    <w:tmpl w:val="2E62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50798C"/>
    <w:multiLevelType w:val="multilevel"/>
    <w:tmpl w:val="86A8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33D22B1"/>
    <w:multiLevelType w:val="multilevel"/>
    <w:tmpl w:val="C8F863E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7CC77C4"/>
    <w:multiLevelType w:val="hybridMultilevel"/>
    <w:tmpl w:val="D73EE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D5417A3"/>
    <w:multiLevelType w:val="hybridMultilevel"/>
    <w:tmpl w:val="1B307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num w:numId="1">
    <w:abstractNumId w:val="11"/>
  </w:num>
  <w:num w:numId="2">
    <w:abstractNumId w:val="1"/>
  </w:num>
  <w:num w:numId="3">
    <w:abstractNumId w:val="6"/>
  </w:num>
  <w:num w:numId="4">
    <w:abstractNumId w:val="12"/>
  </w:num>
  <w:num w:numId="5">
    <w:abstractNumId w:val="4"/>
  </w:num>
  <w:num w:numId="6">
    <w:abstractNumId w:val="15"/>
  </w:num>
  <w:num w:numId="7">
    <w:abstractNumId w:val="13"/>
  </w:num>
  <w:num w:numId="8">
    <w:abstractNumId w:val="0"/>
  </w:num>
  <w:num w:numId="9">
    <w:abstractNumId w:val="8"/>
  </w:num>
  <w:num w:numId="10">
    <w:abstractNumId w:val="10"/>
  </w:num>
  <w:num w:numId="11">
    <w:abstractNumId w:val="17"/>
  </w:num>
  <w:num w:numId="12">
    <w:abstractNumId w:val="9"/>
  </w:num>
  <w:num w:numId="13">
    <w:abstractNumId w:val="3"/>
  </w:num>
  <w:num w:numId="14">
    <w:abstractNumId w:val="16"/>
  </w:num>
  <w:num w:numId="15">
    <w:abstractNumId w:val="5"/>
  </w:num>
  <w:num w:numId="16">
    <w:abstractNumId w:val="7"/>
  </w:num>
  <w:num w:numId="17">
    <w:abstractNumId w:val="14"/>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35490C"/>
    <w:rsid w:val="0002649B"/>
    <w:rsid w:val="000421CD"/>
    <w:rsid w:val="00091F12"/>
    <w:rsid w:val="000B4935"/>
    <w:rsid w:val="00136B88"/>
    <w:rsid w:val="00153A21"/>
    <w:rsid w:val="001A7221"/>
    <w:rsid w:val="00214622"/>
    <w:rsid w:val="0024356F"/>
    <w:rsid w:val="0024486D"/>
    <w:rsid w:val="00255E33"/>
    <w:rsid w:val="0026174A"/>
    <w:rsid w:val="002A5F4B"/>
    <w:rsid w:val="002D1359"/>
    <w:rsid w:val="003229CF"/>
    <w:rsid w:val="00333C4A"/>
    <w:rsid w:val="00337555"/>
    <w:rsid w:val="003475CE"/>
    <w:rsid w:val="00352F53"/>
    <w:rsid w:val="0035490C"/>
    <w:rsid w:val="00386658"/>
    <w:rsid w:val="00390C7D"/>
    <w:rsid w:val="00394614"/>
    <w:rsid w:val="003A3121"/>
    <w:rsid w:val="003A67C8"/>
    <w:rsid w:val="004D27AE"/>
    <w:rsid w:val="00583583"/>
    <w:rsid w:val="005E27E9"/>
    <w:rsid w:val="005F0F5B"/>
    <w:rsid w:val="00641251"/>
    <w:rsid w:val="00652733"/>
    <w:rsid w:val="00653997"/>
    <w:rsid w:val="006B477C"/>
    <w:rsid w:val="006D2275"/>
    <w:rsid w:val="006D357D"/>
    <w:rsid w:val="006E72A9"/>
    <w:rsid w:val="00705987"/>
    <w:rsid w:val="007263AE"/>
    <w:rsid w:val="00790406"/>
    <w:rsid w:val="007B7055"/>
    <w:rsid w:val="00843626"/>
    <w:rsid w:val="00847572"/>
    <w:rsid w:val="00862D32"/>
    <w:rsid w:val="00887789"/>
    <w:rsid w:val="008975F8"/>
    <w:rsid w:val="008E1586"/>
    <w:rsid w:val="00946895"/>
    <w:rsid w:val="009834E0"/>
    <w:rsid w:val="009B193B"/>
    <w:rsid w:val="009C3E15"/>
    <w:rsid w:val="00A03429"/>
    <w:rsid w:val="00A12D01"/>
    <w:rsid w:val="00A67FB2"/>
    <w:rsid w:val="00A752C7"/>
    <w:rsid w:val="00A8306D"/>
    <w:rsid w:val="00AD7B79"/>
    <w:rsid w:val="00AE2EDF"/>
    <w:rsid w:val="00B20C73"/>
    <w:rsid w:val="00B24A07"/>
    <w:rsid w:val="00B478A9"/>
    <w:rsid w:val="00B654BC"/>
    <w:rsid w:val="00BA64E8"/>
    <w:rsid w:val="00BD69C7"/>
    <w:rsid w:val="00BF0FC7"/>
    <w:rsid w:val="00BF13A4"/>
    <w:rsid w:val="00C1470B"/>
    <w:rsid w:val="00C600CA"/>
    <w:rsid w:val="00C61523"/>
    <w:rsid w:val="00C8764E"/>
    <w:rsid w:val="00C91717"/>
    <w:rsid w:val="00CD1A4A"/>
    <w:rsid w:val="00CE68E1"/>
    <w:rsid w:val="00CF2B6E"/>
    <w:rsid w:val="00D04DD9"/>
    <w:rsid w:val="00D22D59"/>
    <w:rsid w:val="00D27A90"/>
    <w:rsid w:val="00D51516"/>
    <w:rsid w:val="00DC709E"/>
    <w:rsid w:val="00E03624"/>
    <w:rsid w:val="00E16D04"/>
    <w:rsid w:val="00E24C47"/>
    <w:rsid w:val="00E554C7"/>
    <w:rsid w:val="00E67A77"/>
    <w:rsid w:val="00E716CE"/>
    <w:rsid w:val="00E81E71"/>
    <w:rsid w:val="00E94489"/>
    <w:rsid w:val="00EA0998"/>
    <w:rsid w:val="00EB1EC5"/>
    <w:rsid w:val="00EE7697"/>
    <w:rsid w:val="00F07345"/>
    <w:rsid w:val="00F10AA6"/>
    <w:rsid w:val="00F33F82"/>
    <w:rsid w:val="00F63FCD"/>
    <w:rsid w:val="00FA75EC"/>
    <w:rsid w:val="00FF70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57D"/>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709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C709E"/>
  </w:style>
  <w:style w:type="paragraph" w:styleId="a5">
    <w:name w:val="footer"/>
    <w:basedOn w:val="a"/>
    <w:link w:val="a6"/>
    <w:uiPriority w:val="99"/>
    <w:unhideWhenUsed/>
    <w:rsid w:val="00DC709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C709E"/>
  </w:style>
  <w:style w:type="numbering" w:customStyle="1" w:styleId="1">
    <w:name w:val="Нет списка1"/>
    <w:next w:val="a2"/>
    <w:uiPriority w:val="99"/>
    <w:semiHidden/>
    <w:unhideWhenUsed/>
    <w:rsid w:val="007B7055"/>
  </w:style>
  <w:style w:type="paragraph" w:styleId="a7">
    <w:name w:val="List Paragraph"/>
    <w:basedOn w:val="a"/>
    <w:uiPriority w:val="34"/>
    <w:qFormat/>
    <w:rsid w:val="007B7055"/>
    <w:pPr>
      <w:ind w:left="720"/>
      <w:contextualSpacing/>
    </w:pPr>
  </w:style>
  <w:style w:type="character" w:styleId="a8">
    <w:name w:val="Hyperlink"/>
    <w:basedOn w:val="a0"/>
    <w:uiPriority w:val="99"/>
    <w:unhideWhenUsed/>
    <w:rsid w:val="007B7055"/>
    <w:rPr>
      <w:color w:val="0563C1" w:themeColor="hyperlink"/>
      <w:u w:val="single"/>
    </w:rPr>
  </w:style>
  <w:style w:type="character" w:styleId="a9">
    <w:name w:val="Placeholder Text"/>
    <w:basedOn w:val="a0"/>
    <w:uiPriority w:val="99"/>
    <w:semiHidden/>
    <w:rsid w:val="007B7055"/>
    <w:rPr>
      <w:color w:val="808080"/>
    </w:rPr>
  </w:style>
  <w:style w:type="character" w:customStyle="1" w:styleId="UnresolvedMention">
    <w:name w:val="Unresolved Mention"/>
    <w:basedOn w:val="a0"/>
    <w:uiPriority w:val="99"/>
    <w:semiHidden/>
    <w:unhideWhenUsed/>
    <w:rsid w:val="007B7055"/>
    <w:rPr>
      <w:color w:val="605E5C"/>
      <w:shd w:val="clear" w:color="auto" w:fill="E1DFDD"/>
    </w:rPr>
  </w:style>
  <w:style w:type="paragraph" w:styleId="HTML">
    <w:name w:val="HTML Preformatted"/>
    <w:basedOn w:val="a"/>
    <w:link w:val="HTML0"/>
    <w:unhideWhenUsed/>
    <w:rsid w:val="007B7055"/>
    <w:pPr>
      <w:spacing w:after="0" w:line="240" w:lineRule="auto"/>
    </w:pPr>
    <w:rPr>
      <w:rFonts w:ascii="Consolas" w:hAnsi="Consolas" w:cs="Consolas"/>
      <w:sz w:val="20"/>
      <w:szCs w:val="20"/>
    </w:rPr>
  </w:style>
  <w:style w:type="character" w:customStyle="1" w:styleId="HTML0">
    <w:name w:val="Стандартный HTML Знак"/>
    <w:basedOn w:val="a0"/>
    <w:link w:val="HTML"/>
    <w:rsid w:val="007B7055"/>
    <w:rPr>
      <w:rFonts w:ascii="Consolas" w:hAnsi="Consolas" w:cs="Consolas"/>
      <w:sz w:val="20"/>
      <w:szCs w:val="20"/>
    </w:rPr>
  </w:style>
  <w:style w:type="paragraph" w:styleId="aa">
    <w:name w:val="Balloon Text"/>
    <w:basedOn w:val="a"/>
    <w:link w:val="ab"/>
    <w:uiPriority w:val="99"/>
    <w:semiHidden/>
    <w:unhideWhenUsed/>
    <w:rsid w:val="00352F5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52F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20.xml"/><Relationship Id="rId21" Type="http://schemas.openxmlformats.org/officeDocument/2006/relationships/diagramQuickStyle" Target="diagrams/quickStyle2.xml"/><Relationship Id="rId42" Type="http://schemas.openxmlformats.org/officeDocument/2006/relationships/diagramColors" Target="diagrams/colors6.xml"/><Relationship Id="rId63" Type="http://schemas.microsoft.com/office/2007/relationships/diagramDrawing" Target="diagrams/drawing10.xml"/><Relationship Id="rId84" Type="http://schemas.microsoft.com/office/2007/relationships/diagramDrawing" Target="diagrams/drawing13.xml"/><Relationship Id="rId138" Type="http://schemas.openxmlformats.org/officeDocument/2006/relationships/diagramColors" Target="diagrams/colors24.xml"/><Relationship Id="rId159" Type="http://schemas.microsoft.com/office/2007/relationships/diagramDrawing" Target="diagrams/drawing28.xml"/><Relationship Id="rId170" Type="http://schemas.openxmlformats.org/officeDocument/2006/relationships/diagramData" Target="diagrams/data31.xml"/><Relationship Id="rId191" Type="http://schemas.openxmlformats.org/officeDocument/2006/relationships/diagramLayout" Target="diagrams/layout35.xml"/><Relationship Id="rId205" Type="http://schemas.openxmlformats.org/officeDocument/2006/relationships/diagramData" Target="diagrams/data38.xml"/><Relationship Id="rId226" Type="http://schemas.openxmlformats.org/officeDocument/2006/relationships/diagramLayout" Target="diagrams/layout42.xml"/><Relationship Id="rId247" Type="http://schemas.openxmlformats.org/officeDocument/2006/relationships/diagramQuickStyle" Target="diagrams/quickStyle46.xml"/><Relationship Id="rId107" Type="http://schemas.openxmlformats.org/officeDocument/2006/relationships/diagramQuickStyle" Target="diagrams/quickStyle18.xml"/><Relationship Id="rId268" Type="http://schemas.openxmlformats.org/officeDocument/2006/relationships/diagramColors" Target="diagrams/colors50.xml"/><Relationship Id="rId11" Type="http://schemas.openxmlformats.org/officeDocument/2006/relationships/hyperlink" Target="https://uk.wikipedia.org/wiki/%D0%90%D0%BC%D0%B1%D1%83%D0%BB%D0%B0%D1%82%D0%BE%D1%80%D1%96%D1%8F_%D0%97%D0%9F%D0%A1%D0%9C" TargetMode="External"/><Relationship Id="rId32" Type="http://schemas.openxmlformats.org/officeDocument/2006/relationships/diagramColors" Target="diagrams/colors4.xml"/><Relationship Id="rId53" Type="http://schemas.microsoft.com/office/2007/relationships/diagramDrawing" Target="diagrams/drawing8.xml"/><Relationship Id="rId74" Type="http://schemas.openxmlformats.org/officeDocument/2006/relationships/image" Target="media/image7.png"/><Relationship Id="rId128" Type="http://schemas.openxmlformats.org/officeDocument/2006/relationships/diagramColors" Target="diagrams/colors22.xml"/><Relationship Id="rId149" Type="http://schemas.microsoft.com/office/2007/relationships/diagramDrawing" Target="diagrams/drawing26.xml"/><Relationship Id="rId5" Type="http://schemas.openxmlformats.org/officeDocument/2006/relationships/webSettings" Target="webSettings.xml"/><Relationship Id="rId95" Type="http://schemas.openxmlformats.org/officeDocument/2006/relationships/diagramData" Target="diagrams/data16.xml"/><Relationship Id="rId160" Type="http://schemas.openxmlformats.org/officeDocument/2006/relationships/diagramData" Target="diagrams/data29.xml"/><Relationship Id="rId181" Type="http://schemas.openxmlformats.org/officeDocument/2006/relationships/diagramLayout" Target="diagrams/layout33.xml"/><Relationship Id="rId216" Type="http://schemas.openxmlformats.org/officeDocument/2006/relationships/diagramLayout" Target="diagrams/layout40.xml"/><Relationship Id="rId237" Type="http://schemas.openxmlformats.org/officeDocument/2006/relationships/diagramQuickStyle" Target="diagrams/quickStyle44.xml"/><Relationship Id="rId258" Type="http://schemas.openxmlformats.org/officeDocument/2006/relationships/diagramColors" Target="diagrams/colors48.xml"/><Relationship Id="rId279" Type="http://schemas.openxmlformats.org/officeDocument/2006/relationships/fontTable" Target="fontTable.xml"/><Relationship Id="rId22" Type="http://schemas.openxmlformats.org/officeDocument/2006/relationships/diagramColors" Target="diagrams/colors2.xml"/><Relationship Id="rId43" Type="http://schemas.microsoft.com/office/2007/relationships/diagramDrawing" Target="diagrams/drawing6.xml"/><Relationship Id="rId64" Type="http://schemas.openxmlformats.org/officeDocument/2006/relationships/diagramData" Target="diagrams/data11.xml"/><Relationship Id="rId118" Type="http://schemas.openxmlformats.org/officeDocument/2006/relationships/diagramColors" Target="diagrams/colors20.xml"/><Relationship Id="rId139" Type="http://schemas.microsoft.com/office/2007/relationships/diagramDrawing" Target="diagrams/drawing24.xml"/><Relationship Id="rId85" Type="http://schemas.openxmlformats.org/officeDocument/2006/relationships/diagramData" Target="diagrams/data14.xml"/><Relationship Id="rId150" Type="http://schemas.openxmlformats.org/officeDocument/2006/relationships/diagramData" Target="diagrams/data27.xml"/><Relationship Id="rId171" Type="http://schemas.openxmlformats.org/officeDocument/2006/relationships/diagramLayout" Target="diagrams/layout31.xml"/><Relationship Id="rId192" Type="http://schemas.openxmlformats.org/officeDocument/2006/relationships/diagramQuickStyle" Target="diagrams/quickStyle35.xml"/><Relationship Id="rId206" Type="http://schemas.openxmlformats.org/officeDocument/2006/relationships/diagramLayout" Target="diagrams/layout38.xml"/><Relationship Id="rId227" Type="http://schemas.openxmlformats.org/officeDocument/2006/relationships/diagramQuickStyle" Target="diagrams/quickStyle42.xml"/><Relationship Id="rId248" Type="http://schemas.openxmlformats.org/officeDocument/2006/relationships/diagramColors" Target="diagrams/colors46.xml"/><Relationship Id="rId269" Type="http://schemas.microsoft.com/office/2007/relationships/diagramDrawing" Target="diagrams/drawing50.xml"/><Relationship Id="rId12" Type="http://schemas.openxmlformats.org/officeDocument/2006/relationships/hyperlink" Target="https://zakon.rada.gov.ua/laws/show/z0348-18" TargetMode="External"/><Relationship Id="rId33" Type="http://schemas.microsoft.com/office/2007/relationships/diagramDrawing" Target="diagrams/drawing4.xml"/><Relationship Id="rId108" Type="http://schemas.openxmlformats.org/officeDocument/2006/relationships/diagramColors" Target="diagrams/colors18.xml"/><Relationship Id="rId129" Type="http://schemas.microsoft.com/office/2007/relationships/diagramDrawing" Target="diagrams/drawing22.xml"/><Relationship Id="rId280" Type="http://schemas.openxmlformats.org/officeDocument/2006/relationships/theme" Target="theme/theme1.xml"/><Relationship Id="rId54" Type="http://schemas.openxmlformats.org/officeDocument/2006/relationships/diagramData" Target="diagrams/data9.xml"/><Relationship Id="rId75" Type="http://schemas.openxmlformats.org/officeDocument/2006/relationships/diagramData" Target="diagrams/data12.xml"/><Relationship Id="rId96" Type="http://schemas.openxmlformats.org/officeDocument/2006/relationships/diagramLayout" Target="diagrams/layout16.xml"/><Relationship Id="rId140" Type="http://schemas.openxmlformats.org/officeDocument/2006/relationships/diagramData" Target="diagrams/data25.xml"/><Relationship Id="rId161" Type="http://schemas.openxmlformats.org/officeDocument/2006/relationships/diagramLayout" Target="diagrams/layout29.xml"/><Relationship Id="rId182" Type="http://schemas.openxmlformats.org/officeDocument/2006/relationships/diagramQuickStyle" Target="diagrams/quickStyle33.xml"/><Relationship Id="rId217" Type="http://schemas.openxmlformats.org/officeDocument/2006/relationships/diagramQuickStyle" Target="diagrams/quickStyle40.xml"/><Relationship Id="rId6" Type="http://schemas.openxmlformats.org/officeDocument/2006/relationships/footnotes" Target="footnotes.xml"/><Relationship Id="rId238" Type="http://schemas.openxmlformats.org/officeDocument/2006/relationships/diagramColors" Target="diagrams/colors44.xml"/><Relationship Id="rId259" Type="http://schemas.microsoft.com/office/2007/relationships/diagramDrawing" Target="diagrams/drawing48.xml"/><Relationship Id="rId23" Type="http://schemas.microsoft.com/office/2007/relationships/diagramDrawing" Target="diagrams/drawing2.xml"/><Relationship Id="rId119" Type="http://schemas.microsoft.com/office/2007/relationships/diagramDrawing" Target="diagrams/drawing20.xml"/><Relationship Id="rId270" Type="http://schemas.openxmlformats.org/officeDocument/2006/relationships/hyperlink" Target="http://medychna-akademia.tdmu.edu.ua" TargetMode="External"/><Relationship Id="rId44" Type="http://schemas.openxmlformats.org/officeDocument/2006/relationships/diagramData" Target="diagrams/data7.xml"/><Relationship Id="rId65" Type="http://schemas.openxmlformats.org/officeDocument/2006/relationships/diagramLayout" Target="diagrams/layout11.xml"/><Relationship Id="rId86" Type="http://schemas.openxmlformats.org/officeDocument/2006/relationships/diagramLayout" Target="diagrams/layout14.xml"/><Relationship Id="rId130" Type="http://schemas.openxmlformats.org/officeDocument/2006/relationships/diagramData" Target="diagrams/data23.xml"/><Relationship Id="rId151" Type="http://schemas.openxmlformats.org/officeDocument/2006/relationships/diagramLayout" Target="diagrams/layout27.xml"/><Relationship Id="rId172" Type="http://schemas.openxmlformats.org/officeDocument/2006/relationships/diagramQuickStyle" Target="diagrams/quickStyle31.xml"/><Relationship Id="rId193" Type="http://schemas.openxmlformats.org/officeDocument/2006/relationships/diagramColors" Target="diagrams/colors35.xml"/><Relationship Id="rId202" Type="http://schemas.openxmlformats.org/officeDocument/2006/relationships/diagramQuickStyle" Target="diagrams/quickStyle37.xml"/><Relationship Id="rId207" Type="http://schemas.openxmlformats.org/officeDocument/2006/relationships/diagramQuickStyle" Target="diagrams/quickStyle38.xml"/><Relationship Id="rId223" Type="http://schemas.openxmlformats.org/officeDocument/2006/relationships/diagramColors" Target="diagrams/colors41.xml"/><Relationship Id="rId228" Type="http://schemas.openxmlformats.org/officeDocument/2006/relationships/diagramColors" Target="diagrams/colors42.xml"/><Relationship Id="rId244" Type="http://schemas.microsoft.com/office/2007/relationships/diagramDrawing" Target="diagrams/drawing45.xml"/><Relationship Id="rId249" Type="http://schemas.microsoft.com/office/2007/relationships/diagramDrawing" Target="diagrams/drawing46.xml"/><Relationship Id="rId13" Type="http://schemas.openxmlformats.org/officeDocument/2006/relationships/image" Target="media/image1.png"/><Relationship Id="rId18" Type="http://schemas.microsoft.com/office/2007/relationships/diagramDrawing" Target="diagrams/drawing1.xml"/><Relationship Id="rId39" Type="http://schemas.openxmlformats.org/officeDocument/2006/relationships/diagramData" Target="diagrams/data6.xml"/><Relationship Id="rId109" Type="http://schemas.microsoft.com/office/2007/relationships/diagramDrawing" Target="diagrams/drawing18.xml"/><Relationship Id="rId260" Type="http://schemas.openxmlformats.org/officeDocument/2006/relationships/diagramData" Target="diagrams/data49.xml"/><Relationship Id="rId265" Type="http://schemas.openxmlformats.org/officeDocument/2006/relationships/diagramData" Target="diagrams/data50.xml"/><Relationship Id="rId34" Type="http://schemas.openxmlformats.org/officeDocument/2006/relationships/diagramData" Target="diagrams/data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Layout" Target="diagrams/layout12.xml"/><Relationship Id="rId97" Type="http://schemas.openxmlformats.org/officeDocument/2006/relationships/diagramQuickStyle" Target="diagrams/quickStyle16.xml"/><Relationship Id="rId104" Type="http://schemas.microsoft.com/office/2007/relationships/diagramDrawing" Target="diagrams/drawing17.xml"/><Relationship Id="rId120" Type="http://schemas.openxmlformats.org/officeDocument/2006/relationships/diagramData" Target="diagrams/data21.xml"/><Relationship Id="rId125" Type="http://schemas.openxmlformats.org/officeDocument/2006/relationships/diagramData" Target="diagrams/data22.xml"/><Relationship Id="rId141" Type="http://schemas.openxmlformats.org/officeDocument/2006/relationships/diagramLayout" Target="diagrams/layout25.xml"/><Relationship Id="rId146" Type="http://schemas.openxmlformats.org/officeDocument/2006/relationships/diagramLayout" Target="diagrams/layout26.xml"/><Relationship Id="rId167" Type="http://schemas.openxmlformats.org/officeDocument/2006/relationships/diagramQuickStyle" Target="diagrams/quickStyle30.xml"/><Relationship Id="rId188" Type="http://schemas.openxmlformats.org/officeDocument/2006/relationships/diagramColors" Target="diagrams/colors34.xml"/><Relationship Id="rId7" Type="http://schemas.openxmlformats.org/officeDocument/2006/relationships/endnotes" Target="endnotes.xml"/><Relationship Id="rId71" Type="http://schemas.openxmlformats.org/officeDocument/2006/relationships/image" Target="media/image4.jpeg"/><Relationship Id="rId92" Type="http://schemas.openxmlformats.org/officeDocument/2006/relationships/diagramQuickStyle" Target="diagrams/quickStyle15.xml"/><Relationship Id="rId162" Type="http://schemas.openxmlformats.org/officeDocument/2006/relationships/diagramQuickStyle" Target="diagrams/quickStyle29.xml"/><Relationship Id="rId183" Type="http://schemas.openxmlformats.org/officeDocument/2006/relationships/diagramColors" Target="diagrams/colors33.xml"/><Relationship Id="rId213" Type="http://schemas.openxmlformats.org/officeDocument/2006/relationships/diagramColors" Target="diagrams/colors39.xml"/><Relationship Id="rId218" Type="http://schemas.openxmlformats.org/officeDocument/2006/relationships/diagramColors" Target="diagrams/colors40.xml"/><Relationship Id="rId234" Type="http://schemas.microsoft.com/office/2007/relationships/diagramDrawing" Target="diagrams/drawing43.xml"/><Relationship Id="rId239" Type="http://schemas.microsoft.com/office/2007/relationships/diagramDrawing" Target="diagrams/drawing44.xml"/><Relationship Id="rId2" Type="http://schemas.openxmlformats.org/officeDocument/2006/relationships/numbering" Target="numbering.xml"/><Relationship Id="rId29" Type="http://schemas.openxmlformats.org/officeDocument/2006/relationships/diagramData" Target="diagrams/data4.xml"/><Relationship Id="rId250" Type="http://schemas.openxmlformats.org/officeDocument/2006/relationships/diagramData" Target="diagrams/data47.xml"/><Relationship Id="rId255" Type="http://schemas.openxmlformats.org/officeDocument/2006/relationships/diagramData" Target="diagrams/data48.xml"/><Relationship Id="rId271" Type="http://schemas.openxmlformats.org/officeDocument/2006/relationships/hyperlink" Target="http://www.ukrstat.gov.ua/" TargetMode="External"/><Relationship Id="rId276" Type="http://schemas.openxmlformats.org/officeDocument/2006/relationships/hyperlink" Target="http://zakon4.rada.gov.ua/laws/show/2801-12" TargetMode="External"/><Relationship Id="rId24" Type="http://schemas.openxmlformats.org/officeDocument/2006/relationships/diagramData" Target="diagrams/data3.xml"/><Relationship Id="rId40" Type="http://schemas.openxmlformats.org/officeDocument/2006/relationships/diagramLayout" Target="diagrams/layout6.xml"/><Relationship Id="rId45" Type="http://schemas.openxmlformats.org/officeDocument/2006/relationships/diagramLayout" Target="diagrams/layout7.xml"/><Relationship Id="rId66" Type="http://schemas.openxmlformats.org/officeDocument/2006/relationships/diagramQuickStyle" Target="diagrams/quickStyle11.xml"/><Relationship Id="rId87" Type="http://schemas.openxmlformats.org/officeDocument/2006/relationships/diagramQuickStyle" Target="diagrams/quickStyle14.xml"/><Relationship Id="rId110" Type="http://schemas.openxmlformats.org/officeDocument/2006/relationships/diagramData" Target="diagrams/data19.xml"/><Relationship Id="rId115" Type="http://schemas.openxmlformats.org/officeDocument/2006/relationships/diagramData" Target="diagrams/data20.xml"/><Relationship Id="rId131" Type="http://schemas.openxmlformats.org/officeDocument/2006/relationships/diagramLayout" Target="diagrams/layout23.xml"/><Relationship Id="rId136" Type="http://schemas.openxmlformats.org/officeDocument/2006/relationships/diagramLayout" Target="diagrams/layout24.xml"/><Relationship Id="rId157" Type="http://schemas.openxmlformats.org/officeDocument/2006/relationships/diagramQuickStyle" Target="diagrams/quickStyle28.xml"/><Relationship Id="rId178" Type="http://schemas.openxmlformats.org/officeDocument/2006/relationships/diagramColors" Target="diagrams/colors32.xml"/><Relationship Id="rId61" Type="http://schemas.openxmlformats.org/officeDocument/2006/relationships/diagramQuickStyle" Target="diagrams/quickStyle10.xml"/><Relationship Id="rId82" Type="http://schemas.openxmlformats.org/officeDocument/2006/relationships/diagramQuickStyle" Target="diagrams/quickStyle13.xml"/><Relationship Id="rId152" Type="http://schemas.openxmlformats.org/officeDocument/2006/relationships/diagramQuickStyle" Target="diagrams/quickStyle27.xml"/><Relationship Id="rId173" Type="http://schemas.openxmlformats.org/officeDocument/2006/relationships/diagramColors" Target="diagrams/colors31.xml"/><Relationship Id="rId194" Type="http://schemas.microsoft.com/office/2007/relationships/diagramDrawing" Target="diagrams/drawing35.xml"/><Relationship Id="rId199" Type="http://schemas.microsoft.com/office/2007/relationships/diagramDrawing" Target="diagrams/drawing36.xml"/><Relationship Id="rId203" Type="http://schemas.openxmlformats.org/officeDocument/2006/relationships/diagramColors" Target="diagrams/colors37.xml"/><Relationship Id="rId208" Type="http://schemas.openxmlformats.org/officeDocument/2006/relationships/diagramColors" Target="diagrams/colors38.xml"/><Relationship Id="rId229" Type="http://schemas.microsoft.com/office/2007/relationships/diagramDrawing" Target="diagrams/drawing42.xml"/><Relationship Id="rId19" Type="http://schemas.openxmlformats.org/officeDocument/2006/relationships/diagramData" Target="diagrams/data2.xml"/><Relationship Id="rId224" Type="http://schemas.microsoft.com/office/2007/relationships/diagramDrawing" Target="diagrams/drawing41.xml"/><Relationship Id="rId240" Type="http://schemas.openxmlformats.org/officeDocument/2006/relationships/diagramData" Target="diagrams/data45.xml"/><Relationship Id="rId245" Type="http://schemas.openxmlformats.org/officeDocument/2006/relationships/diagramData" Target="diagrams/data46.xml"/><Relationship Id="rId261" Type="http://schemas.openxmlformats.org/officeDocument/2006/relationships/diagramLayout" Target="diagrams/layout49.xml"/><Relationship Id="rId266" Type="http://schemas.openxmlformats.org/officeDocument/2006/relationships/diagramLayout" Target="diagrams/layout50.xml"/><Relationship Id="rId14" Type="http://schemas.openxmlformats.org/officeDocument/2006/relationships/diagramData" Target="diagrams/data1.xml"/><Relationship Id="rId30" Type="http://schemas.openxmlformats.org/officeDocument/2006/relationships/diagramLayout" Target="diagrams/layout4.xml"/><Relationship Id="rId35" Type="http://schemas.openxmlformats.org/officeDocument/2006/relationships/diagramLayout" Target="diagrams/layout5.xml"/><Relationship Id="rId56" Type="http://schemas.openxmlformats.org/officeDocument/2006/relationships/diagramQuickStyle" Target="diagrams/quickStyle9.xml"/><Relationship Id="rId77" Type="http://schemas.openxmlformats.org/officeDocument/2006/relationships/diagramQuickStyle" Target="diagrams/quickStyle12.xml"/><Relationship Id="rId100" Type="http://schemas.openxmlformats.org/officeDocument/2006/relationships/diagramData" Target="diagrams/data17.xml"/><Relationship Id="rId105" Type="http://schemas.openxmlformats.org/officeDocument/2006/relationships/diagramData" Target="diagrams/data18.xml"/><Relationship Id="rId126" Type="http://schemas.openxmlformats.org/officeDocument/2006/relationships/diagramLayout" Target="diagrams/layout22.xml"/><Relationship Id="rId147" Type="http://schemas.openxmlformats.org/officeDocument/2006/relationships/diagramQuickStyle" Target="diagrams/quickStyle26.xml"/><Relationship Id="rId168" Type="http://schemas.openxmlformats.org/officeDocument/2006/relationships/diagramColors" Target="diagrams/colors30.xml"/><Relationship Id="rId8" Type="http://schemas.openxmlformats.org/officeDocument/2006/relationships/hyperlink" Target="https://uk.wikipedia.org/wiki/%D0%9B%D1%96%D0%BA%D0%B0%D1%80" TargetMode="External"/><Relationship Id="rId51" Type="http://schemas.openxmlformats.org/officeDocument/2006/relationships/diagramQuickStyle" Target="diagrams/quickStyle8.xml"/><Relationship Id="rId72" Type="http://schemas.openxmlformats.org/officeDocument/2006/relationships/image" Target="media/image5.png"/><Relationship Id="rId93" Type="http://schemas.openxmlformats.org/officeDocument/2006/relationships/diagramColors" Target="diagrams/colors15.xml"/><Relationship Id="rId98" Type="http://schemas.openxmlformats.org/officeDocument/2006/relationships/diagramColors" Target="diagrams/colors16.xml"/><Relationship Id="rId121" Type="http://schemas.openxmlformats.org/officeDocument/2006/relationships/diagramLayout" Target="diagrams/layout21.xml"/><Relationship Id="rId142" Type="http://schemas.openxmlformats.org/officeDocument/2006/relationships/diagramQuickStyle" Target="diagrams/quickStyle25.xml"/><Relationship Id="rId163" Type="http://schemas.openxmlformats.org/officeDocument/2006/relationships/diagramColors" Target="diagrams/colors29.xml"/><Relationship Id="rId184" Type="http://schemas.microsoft.com/office/2007/relationships/diagramDrawing" Target="diagrams/drawing33.xml"/><Relationship Id="rId189" Type="http://schemas.microsoft.com/office/2007/relationships/diagramDrawing" Target="diagrams/drawing34.xml"/><Relationship Id="rId219" Type="http://schemas.microsoft.com/office/2007/relationships/diagramDrawing" Target="diagrams/drawing40.xml"/><Relationship Id="rId3" Type="http://schemas.openxmlformats.org/officeDocument/2006/relationships/styles" Target="styles.xml"/><Relationship Id="rId214" Type="http://schemas.microsoft.com/office/2007/relationships/diagramDrawing" Target="diagrams/drawing39.xml"/><Relationship Id="rId230" Type="http://schemas.openxmlformats.org/officeDocument/2006/relationships/diagramData" Target="diagrams/data43.xml"/><Relationship Id="rId235" Type="http://schemas.openxmlformats.org/officeDocument/2006/relationships/diagramData" Target="diagrams/data44.xml"/><Relationship Id="rId251" Type="http://schemas.openxmlformats.org/officeDocument/2006/relationships/diagramLayout" Target="diagrams/layout47.xml"/><Relationship Id="rId256" Type="http://schemas.openxmlformats.org/officeDocument/2006/relationships/diagramLayout" Target="diagrams/layout48.xml"/><Relationship Id="rId277" Type="http://schemas.openxmlformats.org/officeDocument/2006/relationships/header" Target="header1.xml"/><Relationship Id="rId25" Type="http://schemas.openxmlformats.org/officeDocument/2006/relationships/diagramLayout" Target="diagrams/layout3.xml"/><Relationship Id="rId46" Type="http://schemas.openxmlformats.org/officeDocument/2006/relationships/diagramQuickStyle" Target="diagrams/quickStyle7.xml"/><Relationship Id="rId67" Type="http://schemas.openxmlformats.org/officeDocument/2006/relationships/diagramColors" Target="diagrams/colors11.xml"/><Relationship Id="rId116" Type="http://schemas.openxmlformats.org/officeDocument/2006/relationships/diagramLayout" Target="diagrams/layout20.xml"/><Relationship Id="rId137" Type="http://schemas.openxmlformats.org/officeDocument/2006/relationships/diagramQuickStyle" Target="diagrams/quickStyle24.xml"/><Relationship Id="rId158" Type="http://schemas.openxmlformats.org/officeDocument/2006/relationships/diagramColors" Target="diagrams/colors28.xml"/><Relationship Id="rId272" Type="http://schemas.openxmlformats.org/officeDocument/2006/relationships/hyperlink" Target="http://www.irtsa.com.ua/ru/legislation/italy.html" TargetMode="External"/><Relationship Id="rId20" Type="http://schemas.openxmlformats.org/officeDocument/2006/relationships/diagramLayout" Target="diagrams/layout2.xml"/><Relationship Id="rId41" Type="http://schemas.openxmlformats.org/officeDocument/2006/relationships/diagramQuickStyle" Target="diagrams/quickStyle6.xml"/><Relationship Id="rId62" Type="http://schemas.openxmlformats.org/officeDocument/2006/relationships/diagramColors" Target="diagrams/colors10.xml"/><Relationship Id="rId83" Type="http://schemas.openxmlformats.org/officeDocument/2006/relationships/diagramColors" Target="diagrams/colors13.xml"/><Relationship Id="rId88" Type="http://schemas.openxmlformats.org/officeDocument/2006/relationships/diagramColors" Target="diagrams/colors14.xml"/><Relationship Id="rId111" Type="http://schemas.openxmlformats.org/officeDocument/2006/relationships/diagramLayout" Target="diagrams/layout19.xml"/><Relationship Id="rId132" Type="http://schemas.openxmlformats.org/officeDocument/2006/relationships/diagramQuickStyle" Target="diagrams/quickStyle23.xml"/><Relationship Id="rId153" Type="http://schemas.openxmlformats.org/officeDocument/2006/relationships/diagramColors" Target="diagrams/colors27.xml"/><Relationship Id="rId174" Type="http://schemas.microsoft.com/office/2007/relationships/diagramDrawing" Target="diagrams/drawing31.xml"/><Relationship Id="rId179" Type="http://schemas.microsoft.com/office/2007/relationships/diagramDrawing" Target="diagrams/drawing32.xml"/><Relationship Id="rId195" Type="http://schemas.openxmlformats.org/officeDocument/2006/relationships/diagramData" Target="diagrams/data36.xml"/><Relationship Id="rId209" Type="http://schemas.microsoft.com/office/2007/relationships/diagramDrawing" Target="diagrams/drawing38.xml"/><Relationship Id="rId190" Type="http://schemas.openxmlformats.org/officeDocument/2006/relationships/diagramData" Target="diagrams/data35.xml"/><Relationship Id="rId204" Type="http://schemas.microsoft.com/office/2007/relationships/diagramDrawing" Target="diagrams/drawing37.xml"/><Relationship Id="rId220" Type="http://schemas.openxmlformats.org/officeDocument/2006/relationships/diagramData" Target="diagrams/data41.xml"/><Relationship Id="rId225" Type="http://schemas.openxmlformats.org/officeDocument/2006/relationships/diagramData" Target="diagrams/data42.xml"/><Relationship Id="rId241" Type="http://schemas.openxmlformats.org/officeDocument/2006/relationships/diagramLayout" Target="diagrams/layout45.xml"/><Relationship Id="rId246" Type="http://schemas.openxmlformats.org/officeDocument/2006/relationships/diagramLayout" Target="diagrams/layout46.xml"/><Relationship Id="rId267" Type="http://schemas.openxmlformats.org/officeDocument/2006/relationships/diagramQuickStyle" Target="diagrams/quickStyle50.xml"/><Relationship Id="rId15" Type="http://schemas.openxmlformats.org/officeDocument/2006/relationships/diagramLayout" Target="diagrams/layout1.xml"/><Relationship Id="rId36" Type="http://schemas.openxmlformats.org/officeDocument/2006/relationships/diagramQuickStyle" Target="diagrams/quickStyle5.xml"/><Relationship Id="rId57" Type="http://schemas.openxmlformats.org/officeDocument/2006/relationships/diagramColors" Target="diagrams/colors9.xml"/><Relationship Id="rId106" Type="http://schemas.openxmlformats.org/officeDocument/2006/relationships/diagramLayout" Target="diagrams/layout18.xml"/><Relationship Id="rId127" Type="http://schemas.openxmlformats.org/officeDocument/2006/relationships/diagramQuickStyle" Target="diagrams/quickStyle22.xml"/><Relationship Id="rId262" Type="http://schemas.openxmlformats.org/officeDocument/2006/relationships/diagramQuickStyle" Target="diagrams/quickStyle49.xml"/><Relationship Id="rId10" Type="http://schemas.openxmlformats.org/officeDocument/2006/relationships/hyperlink" Target="https://uk.wikipedia.org/wiki/%D0%94%D1%80%D0%BE%D0%B3%D0%BE%D0%B1%D0%B8%D1%87" TargetMode="External"/><Relationship Id="rId31" Type="http://schemas.openxmlformats.org/officeDocument/2006/relationships/diagramQuickStyle" Target="diagrams/quickStyle4.xml"/><Relationship Id="rId52" Type="http://schemas.openxmlformats.org/officeDocument/2006/relationships/diagramColors" Target="diagrams/colors8.xml"/><Relationship Id="rId73" Type="http://schemas.openxmlformats.org/officeDocument/2006/relationships/image" Target="media/image6.png"/><Relationship Id="rId78" Type="http://schemas.openxmlformats.org/officeDocument/2006/relationships/diagramColors" Target="diagrams/colors12.xml"/><Relationship Id="rId94" Type="http://schemas.microsoft.com/office/2007/relationships/diagramDrawing" Target="diagrams/drawing15.xml"/><Relationship Id="rId99" Type="http://schemas.microsoft.com/office/2007/relationships/diagramDrawing" Target="diagrams/drawing16.xml"/><Relationship Id="rId101" Type="http://schemas.openxmlformats.org/officeDocument/2006/relationships/diagramLayout" Target="diagrams/layout17.xml"/><Relationship Id="rId122" Type="http://schemas.openxmlformats.org/officeDocument/2006/relationships/diagramQuickStyle" Target="diagrams/quickStyle21.xml"/><Relationship Id="rId143" Type="http://schemas.openxmlformats.org/officeDocument/2006/relationships/diagramColors" Target="diagrams/colors25.xml"/><Relationship Id="rId148" Type="http://schemas.openxmlformats.org/officeDocument/2006/relationships/diagramColors" Target="diagrams/colors26.xml"/><Relationship Id="rId164" Type="http://schemas.microsoft.com/office/2007/relationships/diagramDrawing" Target="diagrams/drawing29.xml"/><Relationship Id="rId169" Type="http://schemas.microsoft.com/office/2007/relationships/diagramDrawing" Target="diagrams/drawing30.xml"/><Relationship Id="rId185" Type="http://schemas.openxmlformats.org/officeDocument/2006/relationships/diagramData" Target="diagrams/data34.xml"/><Relationship Id="rId4" Type="http://schemas.openxmlformats.org/officeDocument/2006/relationships/settings" Target="settings.xml"/><Relationship Id="rId9" Type="http://schemas.openxmlformats.org/officeDocument/2006/relationships/hyperlink" Target="https://uk.wikipedia.org/wiki/%D0%9C%D0%B5%D0%B4%D0%B8%D0%BA%D0%BE-%D1%81%D0%B0%D0%BD%D1%96%D1%82%D0%B0%D1%80%D0%BD%D0%B0_%D0%B4%D0%BE%D0%BF%D0%BE%D0%BC%D0%BE%D0%B3%D0%B0" TargetMode="External"/><Relationship Id="rId180" Type="http://schemas.openxmlformats.org/officeDocument/2006/relationships/diagramData" Target="diagrams/data33.xml"/><Relationship Id="rId210" Type="http://schemas.openxmlformats.org/officeDocument/2006/relationships/diagramData" Target="diagrams/data39.xml"/><Relationship Id="rId215" Type="http://schemas.openxmlformats.org/officeDocument/2006/relationships/diagramData" Target="diagrams/data40.xml"/><Relationship Id="rId236" Type="http://schemas.openxmlformats.org/officeDocument/2006/relationships/diagramLayout" Target="diagrams/layout44.xml"/><Relationship Id="rId257" Type="http://schemas.openxmlformats.org/officeDocument/2006/relationships/diagramQuickStyle" Target="diagrams/quickStyle48.xml"/><Relationship Id="rId278" Type="http://schemas.openxmlformats.org/officeDocument/2006/relationships/footer" Target="footer1.xml"/><Relationship Id="rId26" Type="http://schemas.openxmlformats.org/officeDocument/2006/relationships/diagramQuickStyle" Target="diagrams/quickStyle3.xml"/><Relationship Id="rId231" Type="http://schemas.openxmlformats.org/officeDocument/2006/relationships/diagramLayout" Target="diagrams/layout43.xml"/><Relationship Id="rId252" Type="http://schemas.openxmlformats.org/officeDocument/2006/relationships/diagramQuickStyle" Target="diagrams/quickStyle47.xml"/><Relationship Id="rId273" Type="http://schemas.openxmlformats.org/officeDocument/2006/relationships/hyperlink" Target="http://zakon1.rada.gov.ua/laws/show/2801-12" TargetMode="External"/><Relationship Id="rId47" Type="http://schemas.openxmlformats.org/officeDocument/2006/relationships/diagramColors" Target="diagrams/colors7.xml"/><Relationship Id="rId68" Type="http://schemas.microsoft.com/office/2007/relationships/diagramDrawing" Target="diagrams/drawing11.xml"/><Relationship Id="rId89" Type="http://schemas.microsoft.com/office/2007/relationships/diagramDrawing" Target="diagrams/drawing14.xml"/><Relationship Id="rId112" Type="http://schemas.openxmlformats.org/officeDocument/2006/relationships/diagramQuickStyle" Target="diagrams/quickStyle19.xml"/><Relationship Id="rId133" Type="http://schemas.openxmlformats.org/officeDocument/2006/relationships/diagramColors" Target="diagrams/colors23.xml"/><Relationship Id="rId154" Type="http://schemas.microsoft.com/office/2007/relationships/diagramDrawing" Target="diagrams/drawing27.xml"/><Relationship Id="rId175" Type="http://schemas.openxmlformats.org/officeDocument/2006/relationships/diagramData" Target="diagrams/data32.xml"/><Relationship Id="rId196" Type="http://schemas.openxmlformats.org/officeDocument/2006/relationships/diagramLayout" Target="diagrams/layout36.xml"/><Relationship Id="rId200" Type="http://schemas.openxmlformats.org/officeDocument/2006/relationships/diagramData" Target="diagrams/data37.xml"/><Relationship Id="rId16" Type="http://schemas.openxmlformats.org/officeDocument/2006/relationships/diagramQuickStyle" Target="diagrams/quickStyle1.xml"/><Relationship Id="rId221" Type="http://schemas.openxmlformats.org/officeDocument/2006/relationships/diagramLayout" Target="diagrams/layout41.xml"/><Relationship Id="rId242" Type="http://schemas.openxmlformats.org/officeDocument/2006/relationships/diagramQuickStyle" Target="diagrams/quickStyle45.xml"/><Relationship Id="rId263" Type="http://schemas.openxmlformats.org/officeDocument/2006/relationships/diagramColors" Target="diagrams/colors49.xml"/><Relationship Id="rId37" Type="http://schemas.openxmlformats.org/officeDocument/2006/relationships/diagramColors" Target="diagrams/colors5.xml"/><Relationship Id="rId58" Type="http://schemas.microsoft.com/office/2007/relationships/diagramDrawing" Target="diagrams/drawing9.xml"/><Relationship Id="rId79" Type="http://schemas.microsoft.com/office/2007/relationships/diagramDrawing" Target="diagrams/drawing12.xml"/><Relationship Id="rId102" Type="http://schemas.openxmlformats.org/officeDocument/2006/relationships/diagramQuickStyle" Target="diagrams/quickStyle17.xml"/><Relationship Id="rId123" Type="http://schemas.openxmlformats.org/officeDocument/2006/relationships/diagramColors" Target="diagrams/colors21.xml"/><Relationship Id="rId144" Type="http://schemas.microsoft.com/office/2007/relationships/diagramDrawing" Target="diagrams/drawing25.xml"/><Relationship Id="rId90" Type="http://schemas.openxmlformats.org/officeDocument/2006/relationships/diagramData" Target="diagrams/data15.xml"/><Relationship Id="rId165" Type="http://schemas.openxmlformats.org/officeDocument/2006/relationships/diagramData" Target="diagrams/data30.xml"/><Relationship Id="rId186" Type="http://schemas.openxmlformats.org/officeDocument/2006/relationships/diagramLayout" Target="diagrams/layout34.xml"/><Relationship Id="rId211" Type="http://schemas.openxmlformats.org/officeDocument/2006/relationships/diagramLayout" Target="diagrams/layout39.xml"/><Relationship Id="rId232" Type="http://schemas.openxmlformats.org/officeDocument/2006/relationships/diagramQuickStyle" Target="diagrams/quickStyle43.xml"/><Relationship Id="rId253" Type="http://schemas.openxmlformats.org/officeDocument/2006/relationships/diagramColors" Target="diagrams/colors47.xml"/><Relationship Id="rId274" Type="http://schemas.openxmlformats.org/officeDocument/2006/relationships/hyperlink" Target="https://helsi.me/" TargetMode="External"/><Relationship Id="rId27" Type="http://schemas.openxmlformats.org/officeDocument/2006/relationships/diagramColors" Target="diagrams/colors3.xml"/><Relationship Id="rId48" Type="http://schemas.microsoft.com/office/2007/relationships/diagramDrawing" Target="diagrams/drawing7.xml"/><Relationship Id="rId69" Type="http://schemas.openxmlformats.org/officeDocument/2006/relationships/image" Target="media/image2.jpeg"/><Relationship Id="rId113" Type="http://schemas.openxmlformats.org/officeDocument/2006/relationships/diagramColors" Target="diagrams/colors19.xml"/><Relationship Id="rId134" Type="http://schemas.microsoft.com/office/2007/relationships/diagramDrawing" Target="diagrams/drawing23.xml"/><Relationship Id="rId80" Type="http://schemas.openxmlformats.org/officeDocument/2006/relationships/diagramData" Target="diagrams/data13.xml"/><Relationship Id="rId155" Type="http://schemas.openxmlformats.org/officeDocument/2006/relationships/diagramData" Target="diagrams/data28.xml"/><Relationship Id="rId176" Type="http://schemas.openxmlformats.org/officeDocument/2006/relationships/diagramLayout" Target="diagrams/layout32.xml"/><Relationship Id="rId197" Type="http://schemas.openxmlformats.org/officeDocument/2006/relationships/diagramQuickStyle" Target="diagrams/quickStyle36.xml"/><Relationship Id="rId201" Type="http://schemas.openxmlformats.org/officeDocument/2006/relationships/diagramLayout" Target="diagrams/layout37.xml"/><Relationship Id="rId222" Type="http://schemas.openxmlformats.org/officeDocument/2006/relationships/diagramQuickStyle" Target="diagrams/quickStyle41.xml"/><Relationship Id="rId243" Type="http://schemas.openxmlformats.org/officeDocument/2006/relationships/diagramColors" Target="diagrams/colors45.xml"/><Relationship Id="rId264" Type="http://schemas.microsoft.com/office/2007/relationships/diagramDrawing" Target="diagrams/drawing49.xml"/><Relationship Id="rId17" Type="http://schemas.openxmlformats.org/officeDocument/2006/relationships/diagramColors" Target="diagrams/colors1.xml"/><Relationship Id="rId38" Type="http://schemas.microsoft.com/office/2007/relationships/diagramDrawing" Target="diagrams/drawing5.xml"/><Relationship Id="rId59" Type="http://schemas.openxmlformats.org/officeDocument/2006/relationships/diagramData" Target="diagrams/data10.xml"/><Relationship Id="rId103" Type="http://schemas.openxmlformats.org/officeDocument/2006/relationships/diagramColors" Target="diagrams/colors17.xml"/><Relationship Id="rId124" Type="http://schemas.microsoft.com/office/2007/relationships/diagramDrawing" Target="diagrams/drawing21.xml"/><Relationship Id="rId70" Type="http://schemas.openxmlformats.org/officeDocument/2006/relationships/image" Target="media/image3.jpeg"/><Relationship Id="rId91" Type="http://schemas.openxmlformats.org/officeDocument/2006/relationships/diagramLayout" Target="diagrams/layout15.xml"/><Relationship Id="rId145" Type="http://schemas.openxmlformats.org/officeDocument/2006/relationships/diagramData" Target="diagrams/data26.xml"/><Relationship Id="rId166" Type="http://schemas.openxmlformats.org/officeDocument/2006/relationships/diagramLayout" Target="diagrams/layout30.xml"/><Relationship Id="rId187" Type="http://schemas.openxmlformats.org/officeDocument/2006/relationships/diagramQuickStyle" Target="diagrams/quickStyle34.xml"/><Relationship Id="rId1" Type="http://schemas.openxmlformats.org/officeDocument/2006/relationships/customXml" Target="../customXml/item1.xml"/><Relationship Id="rId212" Type="http://schemas.openxmlformats.org/officeDocument/2006/relationships/diagramQuickStyle" Target="diagrams/quickStyle39.xml"/><Relationship Id="rId233" Type="http://schemas.openxmlformats.org/officeDocument/2006/relationships/diagramColors" Target="diagrams/colors43.xml"/><Relationship Id="rId254" Type="http://schemas.microsoft.com/office/2007/relationships/diagramDrawing" Target="diagrams/drawing47.xml"/><Relationship Id="rId28" Type="http://schemas.microsoft.com/office/2007/relationships/diagramDrawing" Target="diagrams/drawing3.xml"/><Relationship Id="rId49" Type="http://schemas.openxmlformats.org/officeDocument/2006/relationships/diagramData" Target="diagrams/data8.xml"/><Relationship Id="rId114" Type="http://schemas.microsoft.com/office/2007/relationships/diagramDrawing" Target="diagrams/drawing19.xml"/><Relationship Id="rId275" Type="http://schemas.openxmlformats.org/officeDocument/2006/relationships/hyperlink" Target="http://www.rada.gov.ua" TargetMode="External"/><Relationship Id="rId60" Type="http://schemas.openxmlformats.org/officeDocument/2006/relationships/diagramLayout" Target="diagrams/layout10.xml"/><Relationship Id="rId81" Type="http://schemas.openxmlformats.org/officeDocument/2006/relationships/diagramLayout" Target="diagrams/layout13.xml"/><Relationship Id="rId135" Type="http://schemas.openxmlformats.org/officeDocument/2006/relationships/diagramData" Target="diagrams/data24.xml"/><Relationship Id="rId156" Type="http://schemas.openxmlformats.org/officeDocument/2006/relationships/diagramLayout" Target="diagrams/layout28.xml"/><Relationship Id="rId177" Type="http://schemas.openxmlformats.org/officeDocument/2006/relationships/diagramQuickStyle" Target="diagrams/quickStyle32.xml"/><Relationship Id="rId198" Type="http://schemas.openxmlformats.org/officeDocument/2006/relationships/diagramColors" Target="diagrams/colors36.xml"/></Relationships>
</file>

<file path=word/diagrams/_rels/data44.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44.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788163-FB5E-4590-A45F-758ECEB68BAE}" type="doc">
      <dgm:prSet loTypeId="urn:microsoft.com/office/officeart/2005/8/layout/hierarchy2" loCatId="hierarchy" qsTypeId="urn:microsoft.com/office/officeart/2005/8/quickstyle/3d1" qsCatId="3D" csTypeId="urn:microsoft.com/office/officeart/2005/8/colors/accent0_3" csCatId="mainScheme" phldr="1"/>
      <dgm:spPr/>
      <dgm:t>
        <a:bodyPr/>
        <a:lstStyle/>
        <a:p>
          <a:endParaRPr lang="ru-RU"/>
        </a:p>
      </dgm:t>
    </dgm:pt>
    <dgm:pt modelId="{0C2A5325-A68E-4A75-BA8A-E13F3497352A}">
      <dgm:prSet phldrT="[Текст]" custT="1"/>
      <dgm:spPr/>
      <dgm:t>
        <a:bodyPr/>
        <a:lstStyle/>
        <a:p>
          <a:r>
            <a:rPr lang="ru-RU" sz="1200">
              <a:latin typeface="Times New Roman" panose="02020603050405020304" pitchFamily="18" charset="0"/>
              <a:cs typeface="Times New Roman" panose="02020603050405020304" pitchFamily="18" charset="0"/>
            </a:rPr>
            <a:t>Кваліфікаційні вимоги до лікаря загальної практики</a:t>
          </a:r>
        </a:p>
      </dgm:t>
    </dgm:pt>
    <dgm:pt modelId="{72B773E6-5BEC-493B-AB65-85BC55A117FC}" type="parTrans" cxnId="{55ABA0F4-7312-415C-A848-F49B36F08746}">
      <dgm:prSet/>
      <dgm:spPr/>
      <dgm:t>
        <a:bodyPr/>
        <a:lstStyle/>
        <a:p>
          <a:endParaRPr lang="ru-RU"/>
        </a:p>
      </dgm:t>
    </dgm:pt>
    <dgm:pt modelId="{939A75EE-C8F7-4A91-ABD6-FD6EAEA63E6F}" type="sibTrans" cxnId="{55ABA0F4-7312-415C-A848-F49B36F08746}">
      <dgm:prSet/>
      <dgm:spPr/>
      <dgm:t>
        <a:bodyPr/>
        <a:lstStyle/>
        <a:p>
          <a:endParaRPr lang="ru-RU"/>
        </a:p>
      </dgm:t>
    </dgm:pt>
    <dgm:pt modelId="{1B69C15B-B752-4B63-AD1A-E46B601CD16E}">
      <dgm:prSet phldrT="[Текст]" custT="1"/>
      <dgm:spPr/>
      <dgm:t>
        <a:bodyPr/>
        <a:lstStyle/>
        <a:p>
          <a:r>
            <a:rPr lang="ru-RU" sz="1200" b="0" i="0">
              <a:latin typeface="Times New Roman" panose="02020603050405020304" pitchFamily="18" charset="0"/>
              <a:cs typeface="Times New Roman" panose="02020603050405020304" pitchFamily="18" charset="0"/>
            </a:rPr>
            <a:t>Лікар загальної практики - сімейний лікар вищої кваліфікаційної категорії</a:t>
          </a:r>
          <a:endParaRPr lang="ru-RU" sz="1200">
            <a:latin typeface="Times New Roman" panose="02020603050405020304" pitchFamily="18" charset="0"/>
            <a:cs typeface="Times New Roman" panose="02020603050405020304" pitchFamily="18" charset="0"/>
          </a:endParaRPr>
        </a:p>
      </dgm:t>
    </dgm:pt>
    <dgm:pt modelId="{6D3CAD15-E3CA-4F21-B3E4-F88B9EE44B19}" type="parTrans" cxnId="{D229EC66-A635-4849-A996-E20293D17066}">
      <dgm:prSet/>
      <dgm:spPr/>
      <dgm:t>
        <a:bodyPr/>
        <a:lstStyle/>
        <a:p>
          <a:endParaRPr lang="ru-RU"/>
        </a:p>
      </dgm:t>
    </dgm:pt>
    <dgm:pt modelId="{E0D7A020-CE65-45A7-9EDD-A163C3240D86}" type="sibTrans" cxnId="{D229EC66-A635-4849-A996-E20293D17066}">
      <dgm:prSet/>
      <dgm:spPr/>
      <dgm:t>
        <a:bodyPr/>
        <a:lstStyle/>
        <a:p>
          <a:endParaRPr lang="ru-RU"/>
        </a:p>
      </dgm:t>
    </dgm:pt>
    <dgm:pt modelId="{78AF6AB6-D688-4B7F-9E59-ABA16899EAD3}">
      <dgm:prSet phldrT="[Текст]" custT="1"/>
      <dgm:spPr/>
      <dgm:t>
        <a:bodyPr/>
        <a:lstStyle/>
        <a:p>
          <a:r>
            <a:rPr lang="ru-RU" sz="1000" b="0" i="0">
              <a:latin typeface="Times New Roman" panose="02020603050405020304" pitchFamily="18" charset="0"/>
              <a:cs typeface="Times New Roman" panose="02020603050405020304" pitchFamily="18" charset="0"/>
            </a:rPr>
            <a:t>повна вища освіта (спеціаліст, магістр) за напрямом підготовки "Медицина", спеціальністю "Лікувальна справа" або "Педіатрія". Спеціалізація за фахом "Загальна практика - сімейна медицина" (інтернатура, курси спеціалізації). Підвищення кваліфікації (курси тематичного удосконалення, стажування, передатестаційні цикли тощо). Наявність сертифіката лікаря-спеціаліста та посвідчення про присвоєння (підтвердження) вищої кваліфікаційної категорії з цієї спеціальності. Стаж роботи за фахом понад 7 років</a:t>
          </a:r>
          <a:r>
            <a:rPr lang="ru-RU" sz="1200" b="0" i="0">
              <a:latin typeface="Times New Roman" panose="02020603050405020304" pitchFamily="18" charset="0"/>
              <a:cs typeface="Times New Roman" panose="02020603050405020304" pitchFamily="18" charset="0"/>
            </a:rPr>
            <a:t>.</a:t>
          </a:r>
          <a:endParaRPr lang="ru-RU" sz="1200">
            <a:latin typeface="Times New Roman" panose="02020603050405020304" pitchFamily="18" charset="0"/>
            <a:cs typeface="Times New Roman" panose="02020603050405020304" pitchFamily="18" charset="0"/>
          </a:endParaRPr>
        </a:p>
      </dgm:t>
    </dgm:pt>
    <dgm:pt modelId="{4732C5AE-D52C-41FA-9655-E846ACCE3E6F}" type="parTrans" cxnId="{9077629A-CE26-48E6-8AF1-2F00FA7DAB95}">
      <dgm:prSet/>
      <dgm:spPr/>
      <dgm:t>
        <a:bodyPr/>
        <a:lstStyle/>
        <a:p>
          <a:endParaRPr lang="ru-RU"/>
        </a:p>
      </dgm:t>
    </dgm:pt>
    <dgm:pt modelId="{70138714-C343-419A-AC95-5FBB70D27E9F}" type="sibTrans" cxnId="{9077629A-CE26-48E6-8AF1-2F00FA7DAB95}">
      <dgm:prSet/>
      <dgm:spPr/>
      <dgm:t>
        <a:bodyPr/>
        <a:lstStyle/>
        <a:p>
          <a:endParaRPr lang="ru-RU"/>
        </a:p>
      </dgm:t>
    </dgm:pt>
    <dgm:pt modelId="{97610B77-A46A-47AC-8B08-372EDBE2AC01}">
      <dgm:prSet phldrT="[Текст]" custT="1"/>
      <dgm:spPr/>
      <dgm:t>
        <a:bodyPr/>
        <a:lstStyle/>
        <a:p>
          <a:r>
            <a:rPr lang="ru-RU" sz="1000">
              <a:latin typeface="Times New Roman" panose="02020603050405020304" pitchFamily="18" charset="0"/>
              <a:cs typeface="Times New Roman" panose="02020603050405020304" pitchFamily="18" charset="0"/>
            </a:rPr>
            <a:t>повна вища освіта (спеціаліст, магістр) за напрямом підготовки "Медицина", спеціальністю "Лікувальна справа" або "Педіатрія". Спеціалізація за фахом "Загальна практика - сімейна медицина" (інтернатура, курси спеціалізації). Наявність сертифіката лікаря-спеціаліста. Без вимог до стажу роботи.</a:t>
          </a:r>
        </a:p>
      </dgm:t>
    </dgm:pt>
    <dgm:pt modelId="{1677F6B3-6D81-4F81-A920-90CA591A3066}" type="parTrans" cxnId="{0E784C50-119D-4A3B-B558-861E614C1A6A}">
      <dgm:prSet/>
      <dgm:spPr/>
      <dgm:t>
        <a:bodyPr/>
        <a:lstStyle/>
        <a:p>
          <a:endParaRPr lang="ru-RU"/>
        </a:p>
      </dgm:t>
    </dgm:pt>
    <dgm:pt modelId="{A0177F3B-45C8-462B-9C70-F8A211E349F6}" type="sibTrans" cxnId="{0E784C50-119D-4A3B-B558-861E614C1A6A}">
      <dgm:prSet/>
      <dgm:spPr/>
      <dgm:t>
        <a:bodyPr/>
        <a:lstStyle/>
        <a:p>
          <a:endParaRPr lang="ru-RU"/>
        </a:p>
      </dgm:t>
    </dgm:pt>
    <dgm:pt modelId="{69E598DD-3279-487C-B57A-733425DE3DF3}">
      <dgm:prSet phldrT="[Текст]" custT="1"/>
      <dgm:spPr/>
      <dgm:t>
        <a:bodyPr/>
        <a:lstStyle/>
        <a:p>
          <a:r>
            <a:rPr lang="ru-RU" sz="1200" b="0" i="0">
              <a:latin typeface="Times New Roman" panose="02020603050405020304" pitchFamily="18" charset="0"/>
              <a:cs typeface="Times New Roman" panose="02020603050405020304" pitchFamily="18" charset="0"/>
            </a:rPr>
            <a:t>Лікар загальної практики - сімейний лікар</a:t>
          </a:r>
          <a:endParaRPr lang="ru-RU" sz="1200">
            <a:latin typeface="Times New Roman" panose="02020603050405020304" pitchFamily="18" charset="0"/>
            <a:cs typeface="Times New Roman" panose="02020603050405020304" pitchFamily="18" charset="0"/>
          </a:endParaRPr>
        </a:p>
      </dgm:t>
    </dgm:pt>
    <dgm:pt modelId="{643E646E-7ACA-4EAA-A7E4-C0A97013C7A2}" type="parTrans" cxnId="{8E1D3CF8-49AC-46A0-BC3E-D1196018C40D}">
      <dgm:prSet/>
      <dgm:spPr/>
      <dgm:t>
        <a:bodyPr/>
        <a:lstStyle/>
        <a:p>
          <a:endParaRPr lang="ru-RU"/>
        </a:p>
      </dgm:t>
    </dgm:pt>
    <dgm:pt modelId="{5E18428B-5622-4FCA-A591-F75874DFF47D}" type="sibTrans" cxnId="{8E1D3CF8-49AC-46A0-BC3E-D1196018C40D}">
      <dgm:prSet/>
      <dgm:spPr/>
      <dgm:t>
        <a:bodyPr/>
        <a:lstStyle/>
        <a:p>
          <a:endParaRPr lang="ru-RU"/>
        </a:p>
      </dgm:t>
    </dgm:pt>
    <dgm:pt modelId="{D29D15A3-0A30-40DA-98CB-A1E02D812A72}">
      <dgm:prSet phldrT="[Текст]" custT="1"/>
      <dgm:spPr/>
      <dgm:t>
        <a:bodyPr/>
        <a:lstStyle/>
        <a:p>
          <a:r>
            <a:rPr lang="ru-RU" sz="1200" b="0" i="0">
              <a:latin typeface="Times New Roman" panose="02020603050405020304" pitchFamily="18" charset="0"/>
              <a:cs typeface="Times New Roman" panose="02020603050405020304" pitchFamily="18" charset="0"/>
            </a:rPr>
            <a:t>Лікар загальної практики - сімейний лікар </a:t>
          </a:r>
          <a:r>
            <a:rPr lang="en-US" sz="1200" b="0" i="0">
              <a:latin typeface="Times New Roman" panose="02020603050405020304" pitchFamily="18" charset="0"/>
              <a:cs typeface="Times New Roman" panose="02020603050405020304" pitchFamily="18" charset="0"/>
            </a:rPr>
            <a:t>II </a:t>
          </a:r>
          <a:r>
            <a:rPr lang="ru-RU" sz="1200" b="0" i="0">
              <a:latin typeface="Times New Roman" panose="02020603050405020304" pitchFamily="18" charset="0"/>
              <a:cs typeface="Times New Roman" panose="02020603050405020304" pitchFamily="18" charset="0"/>
            </a:rPr>
            <a:t>кваліфікаційної категорії:</a:t>
          </a:r>
          <a:endParaRPr lang="ru-RU" sz="1200">
            <a:latin typeface="Times New Roman" panose="02020603050405020304" pitchFamily="18" charset="0"/>
            <a:cs typeface="Times New Roman" panose="02020603050405020304" pitchFamily="18" charset="0"/>
          </a:endParaRPr>
        </a:p>
      </dgm:t>
    </dgm:pt>
    <dgm:pt modelId="{4BF1DDB0-0C17-486E-BD7A-5CCDBD47F117}" type="parTrans" cxnId="{71356B79-324B-4D65-B63A-E63DA685F511}">
      <dgm:prSet/>
      <dgm:spPr/>
      <dgm:t>
        <a:bodyPr/>
        <a:lstStyle/>
        <a:p>
          <a:endParaRPr lang="ru-RU"/>
        </a:p>
      </dgm:t>
    </dgm:pt>
    <dgm:pt modelId="{2C016C55-4C9C-4FE2-8261-8E5FDFFF65ED}" type="sibTrans" cxnId="{71356B79-324B-4D65-B63A-E63DA685F511}">
      <dgm:prSet/>
      <dgm:spPr/>
      <dgm:t>
        <a:bodyPr/>
        <a:lstStyle/>
        <a:p>
          <a:endParaRPr lang="ru-RU"/>
        </a:p>
      </dgm:t>
    </dgm:pt>
    <dgm:pt modelId="{C13B3676-96BD-4C33-A6F0-D102D3F9F53F}">
      <dgm:prSet phldrT="[Текст]" custT="1"/>
      <dgm:spPr/>
      <dgm:t>
        <a:bodyPr/>
        <a:lstStyle/>
        <a:p>
          <a:r>
            <a:rPr lang="ru-RU" sz="1200" b="0" i="0">
              <a:latin typeface="Times New Roman" panose="02020603050405020304" pitchFamily="18" charset="0"/>
              <a:cs typeface="Times New Roman" panose="02020603050405020304" pitchFamily="18" charset="0"/>
            </a:rPr>
            <a:t>Лікар загальної практики - сімейний лікар </a:t>
          </a:r>
          <a:r>
            <a:rPr lang="en-US" sz="1200" b="0" i="0">
              <a:latin typeface="Times New Roman" panose="02020603050405020304" pitchFamily="18" charset="0"/>
              <a:cs typeface="Times New Roman" panose="02020603050405020304" pitchFamily="18" charset="0"/>
            </a:rPr>
            <a:t>I </a:t>
          </a:r>
          <a:r>
            <a:rPr lang="ru-RU" sz="1200" b="0" i="0">
              <a:latin typeface="Times New Roman" panose="02020603050405020304" pitchFamily="18" charset="0"/>
              <a:cs typeface="Times New Roman" panose="02020603050405020304" pitchFamily="18" charset="0"/>
            </a:rPr>
            <a:t>кваліфікаційної категорії</a:t>
          </a:r>
          <a:endParaRPr lang="ru-RU" sz="1200">
            <a:latin typeface="Times New Roman" panose="02020603050405020304" pitchFamily="18" charset="0"/>
            <a:cs typeface="Times New Roman" panose="02020603050405020304" pitchFamily="18" charset="0"/>
          </a:endParaRPr>
        </a:p>
      </dgm:t>
    </dgm:pt>
    <dgm:pt modelId="{477AC3B0-DD07-4EAB-899F-FBFEE674699B}" type="sibTrans" cxnId="{B962046B-295E-499F-84E2-17E275252997}">
      <dgm:prSet/>
      <dgm:spPr/>
      <dgm:t>
        <a:bodyPr/>
        <a:lstStyle/>
        <a:p>
          <a:endParaRPr lang="ru-RU"/>
        </a:p>
      </dgm:t>
    </dgm:pt>
    <dgm:pt modelId="{8B0BE0A8-D1CF-4EDE-B852-97310C59B110}" type="parTrans" cxnId="{B962046B-295E-499F-84E2-17E275252997}">
      <dgm:prSet/>
      <dgm:spPr/>
      <dgm:t>
        <a:bodyPr/>
        <a:lstStyle/>
        <a:p>
          <a:endParaRPr lang="ru-RU"/>
        </a:p>
      </dgm:t>
    </dgm:pt>
    <dgm:pt modelId="{C3FB92D7-EF86-46E7-AA9C-9B3CB2806736}">
      <dgm:prSet custT="1"/>
      <dgm:spPr/>
      <dgm:t>
        <a:bodyPr/>
        <a:lstStyle/>
        <a:p>
          <a:r>
            <a:rPr lang="ru-RU" sz="1000" b="0" i="0">
              <a:latin typeface="Times New Roman" panose="02020603050405020304" pitchFamily="18" charset="0"/>
              <a:cs typeface="Times New Roman" panose="02020603050405020304" pitchFamily="18" charset="0"/>
            </a:rPr>
            <a:t>повна вища освіта (спеціаліст, магістр) за напрямом підготовки "Медицина", спеціальністю "Лікувальна справа" або "Педіатрія". Спеціалізація за фахом "Загальна практика - сімейна медицина" (інтернатура, курси спеціалізації). Підвищення кваліфікації (курси тематичного удосконалення, стажування, передатестаційні цикли тощо). Наявність сертифіката лікаря-спеціаліста та посвідчення про присвоєння (підтвердження) </a:t>
          </a:r>
          <a:r>
            <a:rPr lang="en-US" sz="1000" b="0" i="0">
              <a:latin typeface="Times New Roman" panose="02020603050405020304" pitchFamily="18" charset="0"/>
              <a:cs typeface="Times New Roman" panose="02020603050405020304" pitchFamily="18" charset="0"/>
            </a:rPr>
            <a:t>I </a:t>
          </a:r>
          <a:r>
            <a:rPr lang="ru-RU" sz="1000" b="0" i="0">
              <a:latin typeface="Times New Roman" panose="02020603050405020304" pitchFamily="18" charset="0"/>
              <a:cs typeface="Times New Roman" panose="02020603050405020304" pitchFamily="18" charset="0"/>
            </a:rPr>
            <a:t>кваліфікаційної категорії з цієї спеціальності. Стаж роботи за фахом понад 5 років.</a:t>
          </a:r>
          <a:endParaRPr lang="ru-RU" sz="1000">
            <a:latin typeface="Times New Roman" panose="02020603050405020304" pitchFamily="18" charset="0"/>
            <a:cs typeface="Times New Roman" panose="02020603050405020304" pitchFamily="18" charset="0"/>
          </a:endParaRPr>
        </a:p>
      </dgm:t>
    </dgm:pt>
    <dgm:pt modelId="{FF54EAD5-1226-45EB-901A-6A16469ED04C}" type="parTrans" cxnId="{043C1BEB-AEA3-46CB-8638-8F112A610E4B}">
      <dgm:prSet/>
      <dgm:spPr/>
      <dgm:t>
        <a:bodyPr/>
        <a:lstStyle/>
        <a:p>
          <a:endParaRPr lang="ru-RU"/>
        </a:p>
      </dgm:t>
    </dgm:pt>
    <dgm:pt modelId="{45C0C930-0CA2-430E-924F-0BA57966C9CF}" type="sibTrans" cxnId="{043C1BEB-AEA3-46CB-8638-8F112A610E4B}">
      <dgm:prSet/>
      <dgm:spPr/>
      <dgm:t>
        <a:bodyPr/>
        <a:lstStyle/>
        <a:p>
          <a:endParaRPr lang="ru-RU"/>
        </a:p>
      </dgm:t>
    </dgm:pt>
    <dgm:pt modelId="{8EBF9722-CF12-480B-B03E-23EE59F1F13D}">
      <dgm:prSet custT="1"/>
      <dgm:spPr/>
      <dgm:t>
        <a:bodyPr/>
        <a:lstStyle/>
        <a:p>
          <a:r>
            <a:rPr lang="ru-RU" sz="1000" b="0" i="0">
              <a:latin typeface="Times New Roman" panose="02020603050405020304" pitchFamily="18" charset="0"/>
              <a:cs typeface="Times New Roman" panose="02020603050405020304" pitchFamily="18" charset="0"/>
            </a:rPr>
            <a:t>повна вища освіта (спеціаліст, магістр) за напрямом підготовки "Медицина", спеціальністю "Лікувальна справа" або "Педіатрія". Спеціалізація за фахом "Загальна практика - сімейна медицина" (інтернатура, курси спеціалізації). Підвищення кваліфікації (курси тематичного удосконалення, стажування, передатестаційні цикли тощо). Наявність сертифіката лікаря-спеціаліста та посвідчення про присвоєння (підтвердження) </a:t>
          </a:r>
          <a:r>
            <a:rPr lang="en-US" sz="1000" b="0" i="0">
              <a:latin typeface="Times New Roman" panose="02020603050405020304" pitchFamily="18" charset="0"/>
              <a:cs typeface="Times New Roman" panose="02020603050405020304" pitchFamily="18" charset="0"/>
            </a:rPr>
            <a:t>II </a:t>
          </a:r>
          <a:r>
            <a:rPr lang="ru-RU" sz="1000" b="0" i="0">
              <a:latin typeface="Times New Roman" panose="02020603050405020304" pitchFamily="18" charset="0"/>
              <a:cs typeface="Times New Roman" panose="02020603050405020304" pitchFamily="18" charset="0"/>
            </a:rPr>
            <a:t>кваліфікаційної категорії з цієї спеціальності. Стаж роботи за фахом понад 3 роки.</a:t>
          </a:r>
          <a:endParaRPr lang="ru-RU" sz="1000">
            <a:latin typeface="Times New Roman" panose="02020603050405020304" pitchFamily="18" charset="0"/>
            <a:cs typeface="Times New Roman" panose="02020603050405020304" pitchFamily="18" charset="0"/>
          </a:endParaRPr>
        </a:p>
      </dgm:t>
    </dgm:pt>
    <dgm:pt modelId="{1BB56CE5-E445-448A-9E50-7F4C6C7AEB5F}" type="parTrans" cxnId="{E6D98206-E1D5-45C6-A78D-0EADEDAAB223}">
      <dgm:prSet/>
      <dgm:spPr/>
      <dgm:t>
        <a:bodyPr/>
        <a:lstStyle/>
        <a:p>
          <a:endParaRPr lang="ru-RU"/>
        </a:p>
      </dgm:t>
    </dgm:pt>
    <dgm:pt modelId="{B2CC42B1-7890-442D-9841-B0D745ACE681}" type="sibTrans" cxnId="{E6D98206-E1D5-45C6-A78D-0EADEDAAB223}">
      <dgm:prSet/>
      <dgm:spPr/>
      <dgm:t>
        <a:bodyPr/>
        <a:lstStyle/>
        <a:p>
          <a:endParaRPr lang="ru-RU"/>
        </a:p>
      </dgm:t>
    </dgm:pt>
    <dgm:pt modelId="{126CCF6D-2FC5-4490-B5CE-483D8AE212EB}" type="pres">
      <dgm:prSet presAssocID="{1C788163-FB5E-4590-A45F-758ECEB68BAE}" presName="diagram" presStyleCnt="0">
        <dgm:presLayoutVars>
          <dgm:chPref val="1"/>
          <dgm:dir/>
          <dgm:animOne val="branch"/>
          <dgm:animLvl val="lvl"/>
          <dgm:resizeHandles val="exact"/>
        </dgm:presLayoutVars>
      </dgm:prSet>
      <dgm:spPr/>
      <dgm:t>
        <a:bodyPr/>
        <a:lstStyle/>
        <a:p>
          <a:endParaRPr lang="ru-RU"/>
        </a:p>
      </dgm:t>
    </dgm:pt>
    <dgm:pt modelId="{38140FBA-DC4F-4BE3-8A34-351F248B5EE4}" type="pres">
      <dgm:prSet presAssocID="{0C2A5325-A68E-4A75-BA8A-E13F3497352A}" presName="root1" presStyleCnt="0"/>
      <dgm:spPr/>
    </dgm:pt>
    <dgm:pt modelId="{75EDD151-F015-453E-9D0A-E84FC861BEF9}" type="pres">
      <dgm:prSet presAssocID="{0C2A5325-A68E-4A75-BA8A-E13F3497352A}" presName="LevelOneTextNode" presStyleLbl="node0" presStyleIdx="0" presStyleCnt="3" custScaleX="93117" custScaleY="143175">
        <dgm:presLayoutVars>
          <dgm:chPref val="3"/>
        </dgm:presLayoutVars>
      </dgm:prSet>
      <dgm:spPr/>
      <dgm:t>
        <a:bodyPr/>
        <a:lstStyle/>
        <a:p>
          <a:endParaRPr lang="ru-RU"/>
        </a:p>
      </dgm:t>
    </dgm:pt>
    <dgm:pt modelId="{F58084E2-B004-4CA1-BD37-846B456CEE0A}" type="pres">
      <dgm:prSet presAssocID="{0C2A5325-A68E-4A75-BA8A-E13F3497352A}" presName="level2hierChild" presStyleCnt="0"/>
      <dgm:spPr/>
    </dgm:pt>
    <dgm:pt modelId="{D7C4AFD1-161E-4DC3-8108-3DC97498AE8C}" type="pres">
      <dgm:prSet presAssocID="{6D3CAD15-E3CA-4F21-B3E4-F88B9EE44B19}" presName="conn2-1" presStyleLbl="parChTrans1D2" presStyleIdx="0" presStyleCnt="4"/>
      <dgm:spPr/>
      <dgm:t>
        <a:bodyPr/>
        <a:lstStyle/>
        <a:p>
          <a:endParaRPr lang="ru-RU"/>
        </a:p>
      </dgm:t>
    </dgm:pt>
    <dgm:pt modelId="{969CC156-ECB3-4F44-912C-C3A5C945FB19}" type="pres">
      <dgm:prSet presAssocID="{6D3CAD15-E3CA-4F21-B3E4-F88B9EE44B19}" presName="connTx" presStyleLbl="parChTrans1D2" presStyleIdx="0" presStyleCnt="4"/>
      <dgm:spPr/>
      <dgm:t>
        <a:bodyPr/>
        <a:lstStyle/>
        <a:p>
          <a:endParaRPr lang="ru-RU"/>
        </a:p>
      </dgm:t>
    </dgm:pt>
    <dgm:pt modelId="{F3C3FDA9-5049-41D6-96C3-6BD462DB13B6}" type="pres">
      <dgm:prSet presAssocID="{1B69C15B-B752-4B63-AD1A-E46B601CD16E}" presName="root2" presStyleCnt="0"/>
      <dgm:spPr/>
    </dgm:pt>
    <dgm:pt modelId="{9693A90A-AFCE-41F7-8859-F48B511218EC}" type="pres">
      <dgm:prSet presAssocID="{1B69C15B-B752-4B63-AD1A-E46B601CD16E}" presName="LevelTwoTextNode" presStyleLbl="node2" presStyleIdx="0" presStyleCnt="4" custScaleX="118296" custScaleY="268645">
        <dgm:presLayoutVars>
          <dgm:chPref val="3"/>
        </dgm:presLayoutVars>
      </dgm:prSet>
      <dgm:spPr/>
      <dgm:t>
        <a:bodyPr/>
        <a:lstStyle/>
        <a:p>
          <a:endParaRPr lang="ru-RU"/>
        </a:p>
      </dgm:t>
    </dgm:pt>
    <dgm:pt modelId="{CEC71F85-26F5-45D5-A781-483969AAECDC}" type="pres">
      <dgm:prSet presAssocID="{1B69C15B-B752-4B63-AD1A-E46B601CD16E}" presName="level3hierChild" presStyleCnt="0"/>
      <dgm:spPr/>
    </dgm:pt>
    <dgm:pt modelId="{062BE404-B56E-49A5-A7FA-34C10EADDF88}" type="pres">
      <dgm:prSet presAssocID="{4732C5AE-D52C-41FA-9655-E846ACCE3E6F}" presName="conn2-1" presStyleLbl="parChTrans1D3" presStyleIdx="0" presStyleCnt="2"/>
      <dgm:spPr/>
      <dgm:t>
        <a:bodyPr/>
        <a:lstStyle/>
        <a:p>
          <a:endParaRPr lang="ru-RU"/>
        </a:p>
      </dgm:t>
    </dgm:pt>
    <dgm:pt modelId="{4F7D23A3-F116-4F53-BF30-BB7791C650BC}" type="pres">
      <dgm:prSet presAssocID="{4732C5AE-D52C-41FA-9655-E846ACCE3E6F}" presName="connTx" presStyleLbl="parChTrans1D3" presStyleIdx="0" presStyleCnt="2"/>
      <dgm:spPr/>
      <dgm:t>
        <a:bodyPr/>
        <a:lstStyle/>
        <a:p>
          <a:endParaRPr lang="ru-RU"/>
        </a:p>
      </dgm:t>
    </dgm:pt>
    <dgm:pt modelId="{9B2CE668-C352-4766-B6B2-BF05A9C54BE4}" type="pres">
      <dgm:prSet presAssocID="{78AF6AB6-D688-4B7F-9E59-ABA16899EAD3}" presName="root2" presStyleCnt="0"/>
      <dgm:spPr/>
    </dgm:pt>
    <dgm:pt modelId="{A1F81A5F-7568-4213-A043-5AC66E06483A}" type="pres">
      <dgm:prSet presAssocID="{78AF6AB6-D688-4B7F-9E59-ABA16899EAD3}" presName="LevelTwoTextNode" presStyleLbl="node3" presStyleIdx="0" presStyleCnt="2" custScaleX="266233" custScaleY="278631">
        <dgm:presLayoutVars>
          <dgm:chPref val="3"/>
        </dgm:presLayoutVars>
      </dgm:prSet>
      <dgm:spPr/>
      <dgm:t>
        <a:bodyPr/>
        <a:lstStyle/>
        <a:p>
          <a:endParaRPr lang="ru-RU"/>
        </a:p>
      </dgm:t>
    </dgm:pt>
    <dgm:pt modelId="{2359C4D0-0421-4C41-A9D8-481188C9996E}" type="pres">
      <dgm:prSet presAssocID="{78AF6AB6-D688-4B7F-9E59-ABA16899EAD3}" presName="level3hierChild" presStyleCnt="0"/>
      <dgm:spPr/>
    </dgm:pt>
    <dgm:pt modelId="{E7020E7E-7C1A-463C-A715-8B3E93E615A9}" type="pres">
      <dgm:prSet presAssocID="{8B0BE0A8-D1CF-4EDE-B852-97310C59B110}" presName="conn2-1" presStyleLbl="parChTrans1D2" presStyleIdx="1" presStyleCnt="4"/>
      <dgm:spPr/>
      <dgm:t>
        <a:bodyPr/>
        <a:lstStyle/>
        <a:p>
          <a:endParaRPr lang="ru-RU"/>
        </a:p>
      </dgm:t>
    </dgm:pt>
    <dgm:pt modelId="{517B7543-BB7A-44DB-88CA-71EC87BEBC77}" type="pres">
      <dgm:prSet presAssocID="{8B0BE0A8-D1CF-4EDE-B852-97310C59B110}" presName="connTx" presStyleLbl="parChTrans1D2" presStyleIdx="1" presStyleCnt="4"/>
      <dgm:spPr/>
      <dgm:t>
        <a:bodyPr/>
        <a:lstStyle/>
        <a:p>
          <a:endParaRPr lang="ru-RU"/>
        </a:p>
      </dgm:t>
    </dgm:pt>
    <dgm:pt modelId="{449359FF-56C5-4E0B-8795-4F5A6F67A2BE}" type="pres">
      <dgm:prSet presAssocID="{C13B3676-96BD-4C33-A6F0-D102D3F9F53F}" presName="root2" presStyleCnt="0"/>
      <dgm:spPr/>
    </dgm:pt>
    <dgm:pt modelId="{53349278-C975-4BC7-B5B0-73848C0192BD}" type="pres">
      <dgm:prSet presAssocID="{C13B3676-96BD-4C33-A6F0-D102D3F9F53F}" presName="LevelTwoTextNode" presStyleLbl="node2" presStyleIdx="1" presStyleCnt="4" custScaleX="111641" custScaleY="215705" custLinFactNeighborX="750" custLinFactNeighborY="39002">
        <dgm:presLayoutVars>
          <dgm:chPref val="3"/>
        </dgm:presLayoutVars>
      </dgm:prSet>
      <dgm:spPr/>
      <dgm:t>
        <a:bodyPr/>
        <a:lstStyle/>
        <a:p>
          <a:endParaRPr lang="ru-RU"/>
        </a:p>
      </dgm:t>
    </dgm:pt>
    <dgm:pt modelId="{1FBAD8AA-BAFE-43F7-ADFE-236EF823EE11}" type="pres">
      <dgm:prSet presAssocID="{C13B3676-96BD-4C33-A6F0-D102D3F9F53F}" presName="level3hierChild" presStyleCnt="0"/>
      <dgm:spPr/>
    </dgm:pt>
    <dgm:pt modelId="{099FA0B8-9BD2-4C63-BDA0-52ACC6E284DA}" type="pres">
      <dgm:prSet presAssocID="{4BF1DDB0-0C17-486E-BD7A-5CCDBD47F117}" presName="conn2-1" presStyleLbl="parChTrans1D2" presStyleIdx="2" presStyleCnt="4"/>
      <dgm:spPr/>
      <dgm:t>
        <a:bodyPr/>
        <a:lstStyle/>
        <a:p>
          <a:endParaRPr lang="ru-RU"/>
        </a:p>
      </dgm:t>
    </dgm:pt>
    <dgm:pt modelId="{253E4DE3-852A-4308-9FCF-47B3F2B1958F}" type="pres">
      <dgm:prSet presAssocID="{4BF1DDB0-0C17-486E-BD7A-5CCDBD47F117}" presName="connTx" presStyleLbl="parChTrans1D2" presStyleIdx="2" presStyleCnt="4"/>
      <dgm:spPr/>
      <dgm:t>
        <a:bodyPr/>
        <a:lstStyle/>
        <a:p>
          <a:endParaRPr lang="ru-RU"/>
        </a:p>
      </dgm:t>
    </dgm:pt>
    <dgm:pt modelId="{94393379-F1A7-4915-BA83-5C5C2D8DDC73}" type="pres">
      <dgm:prSet presAssocID="{D29D15A3-0A30-40DA-98CB-A1E02D812A72}" presName="root2" presStyleCnt="0"/>
      <dgm:spPr/>
    </dgm:pt>
    <dgm:pt modelId="{318E09B2-D65C-465D-A43C-6A967BA6DF7D}" type="pres">
      <dgm:prSet presAssocID="{D29D15A3-0A30-40DA-98CB-A1E02D812A72}" presName="LevelTwoTextNode" presStyleLbl="node2" presStyleIdx="2" presStyleCnt="4" custScaleX="109954" custScaleY="202981" custLinFactNeighborX="1500" custLinFactNeighborY="69004">
        <dgm:presLayoutVars>
          <dgm:chPref val="3"/>
        </dgm:presLayoutVars>
      </dgm:prSet>
      <dgm:spPr/>
      <dgm:t>
        <a:bodyPr/>
        <a:lstStyle/>
        <a:p>
          <a:endParaRPr lang="ru-RU"/>
        </a:p>
      </dgm:t>
    </dgm:pt>
    <dgm:pt modelId="{8AF2FCAC-966B-46E3-A44E-D77BA2CF8E0B}" type="pres">
      <dgm:prSet presAssocID="{D29D15A3-0A30-40DA-98CB-A1E02D812A72}" presName="level3hierChild" presStyleCnt="0"/>
      <dgm:spPr/>
    </dgm:pt>
    <dgm:pt modelId="{4532BC91-FBE8-44BE-98C7-D694963AA7CF}" type="pres">
      <dgm:prSet presAssocID="{643E646E-7ACA-4EAA-A7E4-C0A97013C7A2}" presName="conn2-1" presStyleLbl="parChTrans1D2" presStyleIdx="3" presStyleCnt="4"/>
      <dgm:spPr/>
      <dgm:t>
        <a:bodyPr/>
        <a:lstStyle/>
        <a:p>
          <a:endParaRPr lang="ru-RU"/>
        </a:p>
      </dgm:t>
    </dgm:pt>
    <dgm:pt modelId="{077947F0-0F5F-4983-9A5C-9AD30CF02458}" type="pres">
      <dgm:prSet presAssocID="{643E646E-7ACA-4EAA-A7E4-C0A97013C7A2}" presName="connTx" presStyleLbl="parChTrans1D2" presStyleIdx="3" presStyleCnt="4"/>
      <dgm:spPr/>
      <dgm:t>
        <a:bodyPr/>
        <a:lstStyle/>
        <a:p>
          <a:endParaRPr lang="ru-RU"/>
        </a:p>
      </dgm:t>
    </dgm:pt>
    <dgm:pt modelId="{EAFA5EE0-64F4-4567-BF27-55EBD79C0E6D}" type="pres">
      <dgm:prSet presAssocID="{69E598DD-3279-487C-B57A-733425DE3DF3}" presName="root2" presStyleCnt="0"/>
      <dgm:spPr/>
    </dgm:pt>
    <dgm:pt modelId="{A1B9F092-EF6F-4594-9814-F265B18254DA}" type="pres">
      <dgm:prSet presAssocID="{69E598DD-3279-487C-B57A-733425DE3DF3}" presName="LevelTwoTextNode" presStyleLbl="node2" presStyleIdx="3" presStyleCnt="4" custScaleX="107332" custScaleY="161359" custLinFactY="41008" custLinFactNeighborX="2250" custLinFactNeighborY="100000">
        <dgm:presLayoutVars>
          <dgm:chPref val="3"/>
        </dgm:presLayoutVars>
      </dgm:prSet>
      <dgm:spPr/>
      <dgm:t>
        <a:bodyPr/>
        <a:lstStyle/>
        <a:p>
          <a:endParaRPr lang="ru-RU"/>
        </a:p>
      </dgm:t>
    </dgm:pt>
    <dgm:pt modelId="{09D6B916-7E2C-4D60-81A0-83E1CA2FF152}" type="pres">
      <dgm:prSet presAssocID="{69E598DD-3279-487C-B57A-733425DE3DF3}" presName="level3hierChild" presStyleCnt="0"/>
      <dgm:spPr/>
    </dgm:pt>
    <dgm:pt modelId="{E26DB10F-7BF1-4C06-982A-A3289C450F46}" type="pres">
      <dgm:prSet presAssocID="{1677F6B3-6D81-4F81-A920-90CA591A3066}" presName="conn2-1" presStyleLbl="parChTrans1D3" presStyleIdx="1" presStyleCnt="2"/>
      <dgm:spPr/>
      <dgm:t>
        <a:bodyPr/>
        <a:lstStyle/>
        <a:p>
          <a:endParaRPr lang="ru-RU"/>
        </a:p>
      </dgm:t>
    </dgm:pt>
    <dgm:pt modelId="{62746286-27C5-424A-B748-C55C3BCD93C5}" type="pres">
      <dgm:prSet presAssocID="{1677F6B3-6D81-4F81-A920-90CA591A3066}" presName="connTx" presStyleLbl="parChTrans1D3" presStyleIdx="1" presStyleCnt="2"/>
      <dgm:spPr/>
      <dgm:t>
        <a:bodyPr/>
        <a:lstStyle/>
        <a:p>
          <a:endParaRPr lang="ru-RU"/>
        </a:p>
      </dgm:t>
    </dgm:pt>
    <dgm:pt modelId="{B191AD71-AF02-4C25-94F3-00931F04DC2C}" type="pres">
      <dgm:prSet presAssocID="{97610B77-A46A-47AC-8B08-372EDBE2AC01}" presName="root2" presStyleCnt="0"/>
      <dgm:spPr/>
    </dgm:pt>
    <dgm:pt modelId="{784DC943-A4C0-433F-BFBD-2EE1AC2057BE}" type="pres">
      <dgm:prSet presAssocID="{97610B77-A46A-47AC-8B08-372EDBE2AC01}" presName="LevelTwoTextNode" presStyleLbl="node3" presStyleIdx="1" presStyleCnt="2" custScaleX="270226" custScaleY="209013" custLinFactY="100000" custLinFactNeighborX="7753" custLinFactNeighborY="194119">
        <dgm:presLayoutVars>
          <dgm:chPref val="3"/>
        </dgm:presLayoutVars>
      </dgm:prSet>
      <dgm:spPr/>
      <dgm:t>
        <a:bodyPr/>
        <a:lstStyle/>
        <a:p>
          <a:endParaRPr lang="ru-RU"/>
        </a:p>
      </dgm:t>
    </dgm:pt>
    <dgm:pt modelId="{C6239163-9787-41E6-9444-D25C6556AC32}" type="pres">
      <dgm:prSet presAssocID="{97610B77-A46A-47AC-8B08-372EDBE2AC01}" presName="level3hierChild" presStyleCnt="0"/>
      <dgm:spPr/>
    </dgm:pt>
    <dgm:pt modelId="{513CB995-6C25-4C73-90C0-25EB819C4CD4}" type="pres">
      <dgm:prSet presAssocID="{C3FB92D7-EF86-46E7-AA9C-9B3CB2806736}" presName="root1" presStyleCnt="0"/>
      <dgm:spPr/>
    </dgm:pt>
    <dgm:pt modelId="{D5FF0E63-48CB-48D0-9AB9-119A0C3BAD79}" type="pres">
      <dgm:prSet presAssocID="{C3FB92D7-EF86-46E7-AA9C-9B3CB2806736}" presName="LevelOneTextNode" presStyleLbl="node0" presStyleIdx="1" presStyleCnt="3" custScaleX="270010" custScaleY="272378" custLinFactX="100000" custLinFactY="-300000" custLinFactNeighborX="188145" custLinFactNeighborY="-312621">
        <dgm:presLayoutVars>
          <dgm:chPref val="3"/>
        </dgm:presLayoutVars>
      </dgm:prSet>
      <dgm:spPr/>
      <dgm:t>
        <a:bodyPr/>
        <a:lstStyle/>
        <a:p>
          <a:endParaRPr lang="ru-RU"/>
        </a:p>
      </dgm:t>
    </dgm:pt>
    <dgm:pt modelId="{F7C0BE5F-2987-4C5A-B961-796A97FDA443}" type="pres">
      <dgm:prSet presAssocID="{C3FB92D7-EF86-46E7-AA9C-9B3CB2806736}" presName="level2hierChild" presStyleCnt="0"/>
      <dgm:spPr/>
    </dgm:pt>
    <dgm:pt modelId="{A6BBE406-D91D-4CE2-BD57-9B8B8C2312A8}" type="pres">
      <dgm:prSet presAssocID="{8EBF9722-CF12-480B-B03E-23EE59F1F13D}" presName="root1" presStyleCnt="0"/>
      <dgm:spPr/>
    </dgm:pt>
    <dgm:pt modelId="{CB1BA91E-3070-41F9-9BE3-560C3E11B333}" type="pres">
      <dgm:prSet presAssocID="{8EBF9722-CF12-480B-B03E-23EE59F1F13D}" presName="LevelOneTextNode" presStyleLbl="node0" presStyleIdx="2" presStyleCnt="3" custScaleX="270874" custScaleY="300481" custLinFactX="100000" custLinFactY="-285523" custLinFactNeighborX="188776" custLinFactNeighborY="-300000">
        <dgm:presLayoutVars>
          <dgm:chPref val="3"/>
        </dgm:presLayoutVars>
      </dgm:prSet>
      <dgm:spPr/>
      <dgm:t>
        <a:bodyPr/>
        <a:lstStyle/>
        <a:p>
          <a:endParaRPr lang="ru-RU"/>
        </a:p>
      </dgm:t>
    </dgm:pt>
    <dgm:pt modelId="{81843E3D-5B63-46B5-9640-B38A39207856}" type="pres">
      <dgm:prSet presAssocID="{8EBF9722-CF12-480B-B03E-23EE59F1F13D}" presName="level2hierChild" presStyleCnt="0"/>
      <dgm:spPr/>
    </dgm:pt>
  </dgm:ptLst>
  <dgm:cxnLst>
    <dgm:cxn modelId="{55B95027-2D04-4A9A-B245-25B042F59435}" type="presOf" srcId="{6D3CAD15-E3CA-4F21-B3E4-F88B9EE44B19}" destId="{D7C4AFD1-161E-4DC3-8108-3DC97498AE8C}" srcOrd="0" destOrd="0" presId="urn:microsoft.com/office/officeart/2005/8/layout/hierarchy2"/>
    <dgm:cxn modelId="{0E784C50-119D-4A3B-B558-861E614C1A6A}" srcId="{69E598DD-3279-487C-B57A-733425DE3DF3}" destId="{97610B77-A46A-47AC-8B08-372EDBE2AC01}" srcOrd="0" destOrd="0" parTransId="{1677F6B3-6D81-4F81-A920-90CA591A3066}" sibTransId="{A0177F3B-45C8-462B-9C70-F8A211E349F6}"/>
    <dgm:cxn modelId="{D229EC66-A635-4849-A996-E20293D17066}" srcId="{0C2A5325-A68E-4A75-BA8A-E13F3497352A}" destId="{1B69C15B-B752-4B63-AD1A-E46B601CD16E}" srcOrd="0" destOrd="0" parTransId="{6D3CAD15-E3CA-4F21-B3E4-F88B9EE44B19}" sibTransId="{E0D7A020-CE65-45A7-9EDD-A163C3240D86}"/>
    <dgm:cxn modelId="{E6D98206-E1D5-45C6-A78D-0EADEDAAB223}" srcId="{1C788163-FB5E-4590-A45F-758ECEB68BAE}" destId="{8EBF9722-CF12-480B-B03E-23EE59F1F13D}" srcOrd="2" destOrd="0" parTransId="{1BB56CE5-E445-448A-9E50-7F4C6C7AEB5F}" sibTransId="{B2CC42B1-7890-442D-9841-B0D745ACE681}"/>
    <dgm:cxn modelId="{3E8D82D1-AB2E-4856-AA31-A85338550813}" type="presOf" srcId="{C3FB92D7-EF86-46E7-AA9C-9B3CB2806736}" destId="{D5FF0E63-48CB-48D0-9AB9-119A0C3BAD79}" srcOrd="0" destOrd="0" presId="urn:microsoft.com/office/officeart/2005/8/layout/hierarchy2"/>
    <dgm:cxn modelId="{D16B6D0C-CF05-4662-977D-A7FDB8BD45C5}" type="presOf" srcId="{D29D15A3-0A30-40DA-98CB-A1E02D812A72}" destId="{318E09B2-D65C-465D-A43C-6A967BA6DF7D}" srcOrd="0" destOrd="0" presId="urn:microsoft.com/office/officeart/2005/8/layout/hierarchy2"/>
    <dgm:cxn modelId="{180E07E7-B784-470D-B545-556E28C590E5}" type="presOf" srcId="{4BF1DDB0-0C17-486E-BD7A-5CCDBD47F117}" destId="{253E4DE3-852A-4308-9FCF-47B3F2B1958F}" srcOrd="1" destOrd="0" presId="urn:microsoft.com/office/officeart/2005/8/layout/hierarchy2"/>
    <dgm:cxn modelId="{B962046B-295E-499F-84E2-17E275252997}" srcId="{0C2A5325-A68E-4A75-BA8A-E13F3497352A}" destId="{C13B3676-96BD-4C33-A6F0-D102D3F9F53F}" srcOrd="1" destOrd="0" parTransId="{8B0BE0A8-D1CF-4EDE-B852-97310C59B110}" sibTransId="{477AC3B0-DD07-4EAB-899F-FBFEE674699B}"/>
    <dgm:cxn modelId="{77EA6233-679D-487A-9801-29FEF8B41BE3}" type="presOf" srcId="{1677F6B3-6D81-4F81-A920-90CA591A3066}" destId="{E26DB10F-7BF1-4C06-982A-A3289C450F46}" srcOrd="0" destOrd="0" presId="urn:microsoft.com/office/officeart/2005/8/layout/hierarchy2"/>
    <dgm:cxn modelId="{71356B79-324B-4D65-B63A-E63DA685F511}" srcId="{0C2A5325-A68E-4A75-BA8A-E13F3497352A}" destId="{D29D15A3-0A30-40DA-98CB-A1E02D812A72}" srcOrd="2" destOrd="0" parTransId="{4BF1DDB0-0C17-486E-BD7A-5CCDBD47F117}" sibTransId="{2C016C55-4C9C-4FE2-8261-8E5FDFFF65ED}"/>
    <dgm:cxn modelId="{59FABDB9-45DC-4428-95AA-877D19EF7322}" type="presOf" srcId="{643E646E-7ACA-4EAA-A7E4-C0A97013C7A2}" destId="{4532BC91-FBE8-44BE-98C7-D694963AA7CF}" srcOrd="0" destOrd="0" presId="urn:microsoft.com/office/officeart/2005/8/layout/hierarchy2"/>
    <dgm:cxn modelId="{6692418A-2A14-4247-846E-84A18709FAC5}" type="presOf" srcId="{643E646E-7ACA-4EAA-A7E4-C0A97013C7A2}" destId="{077947F0-0F5F-4983-9A5C-9AD30CF02458}" srcOrd="1" destOrd="0" presId="urn:microsoft.com/office/officeart/2005/8/layout/hierarchy2"/>
    <dgm:cxn modelId="{8024CFE5-55A0-459E-A014-680D751A4BEF}" type="presOf" srcId="{6D3CAD15-E3CA-4F21-B3E4-F88B9EE44B19}" destId="{969CC156-ECB3-4F44-912C-C3A5C945FB19}" srcOrd="1" destOrd="0" presId="urn:microsoft.com/office/officeart/2005/8/layout/hierarchy2"/>
    <dgm:cxn modelId="{2842D3B3-0EBF-4329-96BB-E7E6E879E9FE}" type="presOf" srcId="{4BF1DDB0-0C17-486E-BD7A-5CCDBD47F117}" destId="{099FA0B8-9BD2-4C63-BDA0-52ACC6E284DA}" srcOrd="0" destOrd="0" presId="urn:microsoft.com/office/officeart/2005/8/layout/hierarchy2"/>
    <dgm:cxn modelId="{C2BDFEFD-A39E-4C70-8EA4-22A1DFFDB61C}" type="presOf" srcId="{97610B77-A46A-47AC-8B08-372EDBE2AC01}" destId="{784DC943-A4C0-433F-BFBD-2EE1AC2057BE}" srcOrd="0" destOrd="0" presId="urn:microsoft.com/office/officeart/2005/8/layout/hierarchy2"/>
    <dgm:cxn modelId="{6C3C6025-7A10-4DE6-AB33-58043A264C42}" type="presOf" srcId="{0C2A5325-A68E-4A75-BA8A-E13F3497352A}" destId="{75EDD151-F015-453E-9D0A-E84FC861BEF9}" srcOrd="0" destOrd="0" presId="urn:microsoft.com/office/officeart/2005/8/layout/hierarchy2"/>
    <dgm:cxn modelId="{50BAA825-CCE4-4B23-AC65-6AE8850ED590}" type="presOf" srcId="{8B0BE0A8-D1CF-4EDE-B852-97310C59B110}" destId="{517B7543-BB7A-44DB-88CA-71EC87BEBC77}" srcOrd="1" destOrd="0" presId="urn:microsoft.com/office/officeart/2005/8/layout/hierarchy2"/>
    <dgm:cxn modelId="{8CA9A43B-A71E-4B57-A0FA-4FCBBA0CCF2B}" type="presOf" srcId="{1C788163-FB5E-4590-A45F-758ECEB68BAE}" destId="{126CCF6D-2FC5-4490-B5CE-483D8AE212EB}" srcOrd="0" destOrd="0" presId="urn:microsoft.com/office/officeart/2005/8/layout/hierarchy2"/>
    <dgm:cxn modelId="{AEF36853-30B7-46D9-ACEA-42C676B009D3}" type="presOf" srcId="{8EBF9722-CF12-480B-B03E-23EE59F1F13D}" destId="{CB1BA91E-3070-41F9-9BE3-560C3E11B333}" srcOrd="0" destOrd="0" presId="urn:microsoft.com/office/officeart/2005/8/layout/hierarchy2"/>
    <dgm:cxn modelId="{ED7A05EC-A1BA-4C19-A996-78D21213A636}" type="presOf" srcId="{78AF6AB6-D688-4B7F-9E59-ABA16899EAD3}" destId="{A1F81A5F-7568-4213-A043-5AC66E06483A}" srcOrd="0" destOrd="0" presId="urn:microsoft.com/office/officeart/2005/8/layout/hierarchy2"/>
    <dgm:cxn modelId="{282F154B-523C-490E-870C-24C01035192F}" type="presOf" srcId="{4732C5AE-D52C-41FA-9655-E846ACCE3E6F}" destId="{4F7D23A3-F116-4F53-BF30-BB7791C650BC}" srcOrd="1" destOrd="0" presId="urn:microsoft.com/office/officeart/2005/8/layout/hierarchy2"/>
    <dgm:cxn modelId="{93AEE3A5-2404-4853-A963-77C50D0DD8D9}" type="presOf" srcId="{69E598DD-3279-487C-B57A-733425DE3DF3}" destId="{A1B9F092-EF6F-4594-9814-F265B18254DA}" srcOrd="0" destOrd="0" presId="urn:microsoft.com/office/officeart/2005/8/layout/hierarchy2"/>
    <dgm:cxn modelId="{EFA8D10C-87CB-4E77-A9C7-39339271ADD4}" type="presOf" srcId="{1B69C15B-B752-4B63-AD1A-E46B601CD16E}" destId="{9693A90A-AFCE-41F7-8859-F48B511218EC}" srcOrd="0" destOrd="0" presId="urn:microsoft.com/office/officeart/2005/8/layout/hierarchy2"/>
    <dgm:cxn modelId="{F44F281F-2B20-4D99-B101-45ED74EEA7B8}" type="presOf" srcId="{8B0BE0A8-D1CF-4EDE-B852-97310C59B110}" destId="{E7020E7E-7C1A-463C-A715-8B3E93E615A9}" srcOrd="0" destOrd="0" presId="urn:microsoft.com/office/officeart/2005/8/layout/hierarchy2"/>
    <dgm:cxn modelId="{9077629A-CE26-48E6-8AF1-2F00FA7DAB95}" srcId="{1B69C15B-B752-4B63-AD1A-E46B601CD16E}" destId="{78AF6AB6-D688-4B7F-9E59-ABA16899EAD3}" srcOrd="0" destOrd="0" parTransId="{4732C5AE-D52C-41FA-9655-E846ACCE3E6F}" sibTransId="{70138714-C343-419A-AC95-5FBB70D27E9F}"/>
    <dgm:cxn modelId="{19BDF35F-7D25-41EB-9169-90FC572F8F43}" type="presOf" srcId="{1677F6B3-6D81-4F81-A920-90CA591A3066}" destId="{62746286-27C5-424A-B748-C55C3BCD93C5}" srcOrd="1" destOrd="0" presId="urn:microsoft.com/office/officeart/2005/8/layout/hierarchy2"/>
    <dgm:cxn modelId="{55ABA0F4-7312-415C-A848-F49B36F08746}" srcId="{1C788163-FB5E-4590-A45F-758ECEB68BAE}" destId="{0C2A5325-A68E-4A75-BA8A-E13F3497352A}" srcOrd="0" destOrd="0" parTransId="{72B773E6-5BEC-493B-AB65-85BC55A117FC}" sibTransId="{939A75EE-C8F7-4A91-ABD6-FD6EAEA63E6F}"/>
    <dgm:cxn modelId="{8E1D3CF8-49AC-46A0-BC3E-D1196018C40D}" srcId="{0C2A5325-A68E-4A75-BA8A-E13F3497352A}" destId="{69E598DD-3279-487C-B57A-733425DE3DF3}" srcOrd="3" destOrd="0" parTransId="{643E646E-7ACA-4EAA-A7E4-C0A97013C7A2}" sibTransId="{5E18428B-5622-4FCA-A591-F75874DFF47D}"/>
    <dgm:cxn modelId="{043C1BEB-AEA3-46CB-8638-8F112A610E4B}" srcId="{1C788163-FB5E-4590-A45F-758ECEB68BAE}" destId="{C3FB92D7-EF86-46E7-AA9C-9B3CB2806736}" srcOrd="1" destOrd="0" parTransId="{FF54EAD5-1226-45EB-901A-6A16469ED04C}" sibTransId="{45C0C930-0CA2-430E-924F-0BA57966C9CF}"/>
    <dgm:cxn modelId="{DD4AF68F-58EC-4561-89A6-608B26B1EB12}" type="presOf" srcId="{C13B3676-96BD-4C33-A6F0-D102D3F9F53F}" destId="{53349278-C975-4BC7-B5B0-73848C0192BD}" srcOrd="0" destOrd="0" presId="urn:microsoft.com/office/officeart/2005/8/layout/hierarchy2"/>
    <dgm:cxn modelId="{B0759095-C223-48DB-A170-7978984D6265}" type="presOf" srcId="{4732C5AE-D52C-41FA-9655-E846ACCE3E6F}" destId="{062BE404-B56E-49A5-A7FA-34C10EADDF88}" srcOrd="0" destOrd="0" presId="urn:microsoft.com/office/officeart/2005/8/layout/hierarchy2"/>
    <dgm:cxn modelId="{AD525504-784A-4EA7-B9B2-89715C560E32}" type="presParOf" srcId="{126CCF6D-2FC5-4490-B5CE-483D8AE212EB}" destId="{38140FBA-DC4F-4BE3-8A34-351F248B5EE4}" srcOrd="0" destOrd="0" presId="urn:microsoft.com/office/officeart/2005/8/layout/hierarchy2"/>
    <dgm:cxn modelId="{421632A4-BDE7-4448-8392-E5C8EA6C7B64}" type="presParOf" srcId="{38140FBA-DC4F-4BE3-8A34-351F248B5EE4}" destId="{75EDD151-F015-453E-9D0A-E84FC861BEF9}" srcOrd="0" destOrd="0" presId="urn:microsoft.com/office/officeart/2005/8/layout/hierarchy2"/>
    <dgm:cxn modelId="{DC614F58-FDD7-4F1D-99DF-F1507BA7D001}" type="presParOf" srcId="{38140FBA-DC4F-4BE3-8A34-351F248B5EE4}" destId="{F58084E2-B004-4CA1-BD37-846B456CEE0A}" srcOrd="1" destOrd="0" presId="urn:microsoft.com/office/officeart/2005/8/layout/hierarchy2"/>
    <dgm:cxn modelId="{BC73CEE8-AED9-459A-B66E-DD12A7BB40D8}" type="presParOf" srcId="{F58084E2-B004-4CA1-BD37-846B456CEE0A}" destId="{D7C4AFD1-161E-4DC3-8108-3DC97498AE8C}" srcOrd="0" destOrd="0" presId="urn:microsoft.com/office/officeart/2005/8/layout/hierarchy2"/>
    <dgm:cxn modelId="{0E670E29-8044-4863-908E-0C474BA4B227}" type="presParOf" srcId="{D7C4AFD1-161E-4DC3-8108-3DC97498AE8C}" destId="{969CC156-ECB3-4F44-912C-C3A5C945FB19}" srcOrd="0" destOrd="0" presId="urn:microsoft.com/office/officeart/2005/8/layout/hierarchy2"/>
    <dgm:cxn modelId="{7898EFD9-8E6A-4732-AA44-116821E03197}" type="presParOf" srcId="{F58084E2-B004-4CA1-BD37-846B456CEE0A}" destId="{F3C3FDA9-5049-41D6-96C3-6BD462DB13B6}" srcOrd="1" destOrd="0" presId="urn:microsoft.com/office/officeart/2005/8/layout/hierarchy2"/>
    <dgm:cxn modelId="{F96D42EE-B8FA-4FFB-A739-010CE53258A5}" type="presParOf" srcId="{F3C3FDA9-5049-41D6-96C3-6BD462DB13B6}" destId="{9693A90A-AFCE-41F7-8859-F48B511218EC}" srcOrd="0" destOrd="0" presId="urn:microsoft.com/office/officeart/2005/8/layout/hierarchy2"/>
    <dgm:cxn modelId="{DDA340C4-CBAD-4B6D-B449-EFBEA7347EAC}" type="presParOf" srcId="{F3C3FDA9-5049-41D6-96C3-6BD462DB13B6}" destId="{CEC71F85-26F5-45D5-A781-483969AAECDC}" srcOrd="1" destOrd="0" presId="urn:microsoft.com/office/officeart/2005/8/layout/hierarchy2"/>
    <dgm:cxn modelId="{FF7887ED-59F3-4650-B913-DE4A9865BFDA}" type="presParOf" srcId="{CEC71F85-26F5-45D5-A781-483969AAECDC}" destId="{062BE404-B56E-49A5-A7FA-34C10EADDF88}" srcOrd="0" destOrd="0" presId="urn:microsoft.com/office/officeart/2005/8/layout/hierarchy2"/>
    <dgm:cxn modelId="{291F1178-3F66-4EE5-A8E5-E2C1187A2269}" type="presParOf" srcId="{062BE404-B56E-49A5-A7FA-34C10EADDF88}" destId="{4F7D23A3-F116-4F53-BF30-BB7791C650BC}" srcOrd="0" destOrd="0" presId="urn:microsoft.com/office/officeart/2005/8/layout/hierarchy2"/>
    <dgm:cxn modelId="{1C15F9E7-3EA3-4502-A2D7-284A1D84B952}" type="presParOf" srcId="{CEC71F85-26F5-45D5-A781-483969AAECDC}" destId="{9B2CE668-C352-4766-B6B2-BF05A9C54BE4}" srcOrd="1" destOrd="0" presId="urn:microsoft.com/office/officeart/2005/8/layout/hierarchy2"/>
    <dgm:cxn modelId="{9ACF7928-4C42-42B6-AD6C-B00BF7535A4B}" type="presParOf" srcId="{9B2CE668-C352-4766-B6B2-BF05A9C54BE4}" destId="{A1F81A5F-7568-4213-A043-5AC66E06483A}" srcOrd="0" destOrd="0" presId="urn:microsoft.com/office/officeart/2005/8/layout/hierarchy2"/>
    <dgm:cxn modelId="{A57097E9-A038-41EF-A5ED-31581C71F550}" type="presParOf" srcId="{9B2CE668-C352-4766-B6B2-BF05A9C54BE4}" destId="{2359C4D0-0421-4C41-A9D8-481188C9996E}" srcOrd="1" destOrd="0" presId="urn:microsoft.com/office/officeart/2005/8/layout/hierarchy2"/>
    <dgm:cxn modelId="{AF693AA7-39BD-4002-A318-F659DE879710}" type="presParOf" srcId="{F58084E2-B004-4CA1-BD37-846B456CEE0A}" destId="{E7020E7E-7C1A-463C-A715-8B3E93E615A9}" srcOrd="2" destOrd="0" presId="urn:microsoft.com/office/officeart/2005/8/layout/hierarchy2"/>
    <dgm:cxn modelId="{DC8207AA-2B95-4496-B756-1BF7FE7DEB28}" type="presParOf" srcId="{E7020E7E-7C1A-463C-A715-8B3E93E615A9}" destId="{517B7543-BB7A-44DB-88CA-71EC87BEBC77}" srcOrd="0" destOrd="0" presId="urn:microsoft.com/office/officeart/2005/8/layout/hierarchy2"/>
    <dgm:cxn modelId="{9FF200B5-0005-4A2E-8A64-196AADEA1535}" type="presParOf" srcId="{F58084E2-B004-4CA1-BD37-846B456CEE0A}" destId="{449359FF-56C5-4E0B-8795-4F5A6F67A2BE}" srcOrd="3" destOrd="0" presId="urn:microsoft.com/office/officeart/2005/8/layout/hierarchy2"/>
    <dgm:cxn modelId="{C21139CE-F5A1-4809-8476-3DD70F7330A9}" type="presParOf" srcId="{449359FF-56C5-4E0B-8795-4F5A6F67A2BE}" destId="{53349278-C975-4BC7-B5B0-73848C0192BD}" srcOrd="0" destOrd="0" presId="urn:microsoft.com/office/officeart/2005/8/layout/hierarchy2"/>
    <dgm:cxn modelId="{7296D2CC-D851-4C6D-B332-2066BDB0A63E}" type="presParOf" srcId="{449359FF-56C5-4E0B-8795-4F5A6F67A2BE}" destId="{1FBAD8AA-BAFE-43F7-ADFE-236EF823EE11}" srcOrd="1" destOrd="0" presId="urn:microsoft.com/office/officeart/2005/8/layout/hierarchy2"/>
    <dgm:cxn modelId="{401E7624-CDE6-48DC-A7CB-2955E2CFD53E}" type="presParOf" srcId="{F58084E2-B004-4CA1-BD37-846B456CEE0A}" destId="{099FA0B8-9BD2-4C63-BDA0-52ACC6E284DA}" srcOrd="4" destOrd="0" presId="urn:microsoft.com/office/officeart/2005/8/layout/hierarchy2"/>
    <dgm:cxn modelId="{925A17D5-B668-46B7-8F18-19A82966C59B}" type="presParOf" srcId="{099FA0B8-9BD2-4C63-BDA0-52ACC6E284DA}" destId="{253E4DE3-852A-4308-9FCF-47B3F2B1958F}" srcOrd="0" destOrd="0" presId="urn:microsoft.com/office/officeart/2005/8/layout/hierarchy2"/>
    <dgm:cxn modelId="{2B1F28AB-7178-41D5-92AC-8F17C53F2CB8}" type="presParOf" srcId="{F58084E2-B004-4CA1-BD37-846B456CEE0A}" destId="{94393379-F1A7-4915-BA83-5C5C2D8DDC73}" srcOrd="5" destOrd="0" presId="urn:microsoft.com/office/officeart/2005/8/layout/hierarchy2"/>
    <dgm:cxn modelId="{A4770639-5B07-4869-B394-AFB1EDD1A0BC}" type="presParOf" srcId="{94393379-F1A7-4915-BA83-5C5C2D8DDC73}" destId="{318E09B2-D65C-465D-A43C-6A967BA6DF7D}" srcOrd="0" destOrd="0" presId="urn:microsoft.com/office/officeart/2005/8/layout/hierarchy2"/>
    <dgm:cxn modelId="{59102B91-7FAD-47A3-B4AA-F9B4EA2EE22D}" type="presParOf" srcId="{94393379-F1A7-4915-BA83-5C5C2D8DDC73}" destId="{8AF2FCAC-966B-46E3-A44E-D77BA2CF8E0B}" srcOrd="1" destOrd="0" presId="urn:microsoft.com/office/officeart/2005/8/layout/hierarchy2"/>
    <dgm:cxn modelId="{418DD714-4229-41FE-AB4B-76EFDCC3C127}" type="presParOf" srcId="{F58084E2-B004-4CA1-BD37-846B456CEE0A}" destId="{4532BC91-FBE8-44BE-98C7-D694963AA7CF}" srcOrd="6" destOrd="0" presId="urn:microsoft.com/office/officeart/2005/8/layout/hierarchy2"/>
    <dgm:cxn modelId="{362DEA4F-C534-42BE-9664-3989014C50D9}" type="presParOf" srcId="{4532BC91-FBE8-44BE-98C7-D694963AA7CF}" destId="{077947F0-0F5F-4983-9A5C-9AD30CF02458}" srcOrd="0" destOrd="0" presId="urn:microsoft.com/office/officeart/2005/8/layout/hierarchy2"/>
    <dgm:cxn modelId="{70937F72-A5B3-4F18-A507-29EC52D19F51}" type="presParOf" srcId="{F58084E2-B004-4CA1-BD37-846B456CEE0A}" destId="{EAFA5EE0-64F4-4567-BF27-55EBD79C0E6D}" srcOrd="7" destOrd="0" presId="urn:microsoft.com/office/officeart/2005/8/layout/hierarchy2"/>
    <dgm:cxn modelId="{0111DD9A-B374-4EC2-A07A-CCAE6A02C80C}" type="presParOf" srcId="{EAFA5EE0-64F4-4567-BF27-55EBD79C0E6D}" destId="{A1B9F092-EF6F-4594-9814-F265B18254DA}" srcOrd="0" destOrd="0" presId="urn:microsoft.com/office/officeart/2005/8/layout/hierarchy2"/>
    <dgm:cxn modelId="{9E2DC87F-3E0E-4D57-8741-23178B9A094F}" type="presParOf" srcId="{EAFA5EE0-64F4-4567-BF27-55EBD79C0E6D}" destId="{09D6B916-7E2C-4D60-81A0-83E1CA2FF152}" srcOrd="1" destOrd="0" presId="urn:microsoft.com/office/officeart/2005/8/layout/hierarchy2"/>
    <dgm:cxn modelId="{8D08A88D-210A-49DD-82F5-03718DA71D47}" type="presParOf" srcId="{09D6B916-7E2C-4D60-81A0-83E1CA2FF152}" destId="{E26DB10F-7BF1-4C06-982A-A3289C450F46}" srcOrd="0" destOrd="0" presId="urn:microsoft.com/office/officeart/2005/8/layout/hierarchy2"/>
    <dgm:cxn modelId="{7CFD084A-11FD-4AC2-B43C-E05CA326ADB7}" type="presParOf" srcId="{E26DB10F-7BF1-4C06-982A-A3289C450F46}" destId="{62746286-27C5-424A-B748-C55C3BCD93C5}" srcOrd="0" destOrd="0" presId="urn:microsoft.com/office/officeart/2005/8/layout/hierarchy2"/>
    <dgm:cxn modelId="{2E5C5F31-FBF7-43B3-A5B0-90E69A5B10AD}" type="presParOf" srcId="{09D6B916-7E2C-4D60-81A0-83E1CA2FF152}" destId="{B191AD71-AF02-4C25-94F3-00931F04DC2C}" srcOrd="1" destOrd="0" presId="urn:microsoft.com/office/officeart/2005/8/layout/hierarchy2"/>
    <dgm:cxn modelId="{29B2E587-E55A-4DCC-962B-4984B985BFFF}" type="presParOf" srcId="{B191AD71-AF02-4C25-94F3-00931F04DC2C}" destId="{784DC943-A4C0-433F-BFBD-2EE1AC2057BE}" srcOrd="0" destOrd="0" presId="urn:microsoft.com/office/officeart/2005/8/layout/hierarchy2"/>
    <dgm:cxn modelId="{881199CF-D223-4849-A92B-8E636C64A1FD}" type="presParOf" srcId="{B191AD71-AF02-4C25-94F3-00931F04DC2C}" destId="{C6239163-9787-41E6-9444-D25C6556AC32}" srcOrd="1" destOrd="0" presId="urn:microsoft.com/office/officeart/2005/8/layout/hierarchy2"/>
    <dgm:cxn modelId="{B148F08C-CDE9-44CE-B8BD-00F6AB7ADCF0}" type="presParOf" srcId="{126CCF6D-2FC5-4490-B5CE-483D8AE212EB}" destId="{513CB995-6C25-4C73-90C0-25EB819C4CD4}" srcOrd="1" destOrd="0" presId="urn:microsoft.com/office/officeart/2005/8/layout/hierarchy2"/>
    <dgm:cxn modelId="{CC2F5F13-D2C5-4B3F-B6C9-03A76BC88424}" type="presParOf" srcId="{513CB995-6C25-4C73-90C0-25EB819C4CD4}" destId="{D5FF0E63-48CB-48D0-9AB9-119A0C3BAD79}" srcOrd="0" destOrd="0" presId="urn:microsoft.com/office/officeart/2005/8/layout/hierarchy2"/>
    <dgm:cxn modelId="{9BC4125E-567B-4DBC-A49F-BC742D78C1ED}" type="presParOf" srcId="{513CB995-6C25-4C73-90C0-25EB819C4CD4}" destId="{F7C0BE5F-2987-4C5A-B961-796A97FDA443}" srcOrd="1" destOrd="0" presId="urn:microsoft.com/office/officeart/2005/8/layout/hierarchy2"/>
    <dgm:cxn modelId="{443BB52D-107B-4523-AD71-6AC139BD4FCF}" type="presParOf" srcId="{126CCF6D-2FC5-4490-B5CE-483D8AE212EB}" destId="{A6BBE406-D91D-4CE2-BD57-9B8B8C2312A8}" srcOrd="2" destOrd="0" presId="urn:microsoft.com/office/officeart/2005/8/layout/hierarchy2"/>
    <dgm:cxn modelId="{F45A7F77-93AE-4D0A-8E3D-AC53F67A3686}" type="presParOf" srcId="{A6BBE406-D91D-4CE2-BD57-9B8B8C2312A8}" destId="{CB1BA91E-3070-41F9-9BE3-560C3E11B333}" srcOrd="0" destOrd="0" presId="urn:microsoft.com/office/officeart/2005/8/layout/hierarchy2"/>
    <dgm:cxn modelId="{4CD730DB-17EF-460E-9C8F-2342FC5339A2}" type="presParOf" srcId="{A6BBE406-D91D-4CE2-BD57-9B8B8C2312A8}" destId="{81843E3D-5B63-46B5-9640-B38A39207856}" srcOrd="1" destOrd="0" presId="urn:microsoft.com/office/officeart/2005/8/layout/hierarchy2"/>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85D83D03-FB3B-4C26-AE39-6F798A360F0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B2B38FCA-2DE5-4D7E-A614-1AFEE63C2D53}">
      <dgm:prSet phldrT="[Текст]"/>
      <dgm:spPr/>
      <dgm:t>
        <a:bodyPr/>
        <a:lstStyle/>
        <a:p>
          <a:r>
            <a:rPr lang="ru-RU" b="0" i="0"/>
            <a:t>Підставами для відмови у прийнятті декларації є випадки, коли:</a:t>
          </a:r>
          <a:endParaRPr lang="ru-RU"/>
        </a:p>
      </dgm:t>
    </dgm:pt>
    <dgm:pt modelId="{D2CEEC79-E3F0-4A8E-8190-426DCB56B12B}" type="parTrans" cxnId="{F9F78DE2-0430-41F4-A83A-8B10FE591742}">
      <dgm:prSet/>
      <dgm:spPr/>
      <dgm:t>
        <a:bodyPr/>
        <a:lstStyle/>
        <a:p>
          <a:endParaRPr lang="ru-RU"/>
        </a:p>
      </dgm:t>
    </dgm:pt>
    <dgm:pt modelId="{C244A6E5-3040-4A3A-896E-E1975D56DE25}" type="sibTrans" cxnId="{F9F78DE2-0430-41F4-A83A-8B10FE591742}">
      <dgm:prSet/>
      <dgm:spPr/>
      <dgm:t>
        <a:bodyPr/>
        <a:lstStyle/>
        <a:p>
          <a:endParaRPr lang="ru-RU"/>
        </a:p>
      </dgm:t>
    </dgm:pt>
    <dgm:pt modelId="{0D79CBC9-F655-4C4E-A8D3-2B170F3EAD13}">
      <dgm:prSet phldrT="[Текст]"/>
      <dgm:spPr/>
      <dgm:t>
        <a:bodyPr/>
        <a:lstStyle/>
        <a:p>
          <a:r>
            <a:rPr lang="ru-RU" b="0" i="0"/>
            <a:t>Надавач ПМД не підключився до електронної системи охорони здоров’я. Пацієнт (його законний представник) має право обрати лікаря, який надає ПМД, з числа осіб, які уклали договір про медичне обслуговування населення з Національною службою здоров’я України</a:t>
          </a:r>
          <a:endParaRPr lang="ru-RU"/>
        </a:p>
      </dgm:t>
    </dgm:pt>
    <dgm:pt modelId="{EA3D826E-E9E2-408D-883F-2B8EB817A44F}" type="parTrans" cxnId="{11B1B096-681D-4FDD-96ED-B05C6AE2B6C8}">
      <dgm:prSet/>
      <dgm:spPr/>
      <dgm:t>
        <a:bodyPr/>
        <a:lstStyle/>
        <a:p>
          <a:endParaRPr lang="ru-RU"/>
        </a:p>
      </dgm:t>
    </dgm:pt>
    <dgm:pt modelId="{017A6A04-793A-412C-B239-88F3AE739735}" type="sibTrans" cxnId="{11B1B096-681D-4FDD-96ED-B05C6AE2B6C8}">
      <dgm:prSet/>
      <dgm:spPr/>
      <dgm:t>
        <a:bodyPr/>
        <a:lstStyle/>
        <a:p>
          <a:endParaRPr lang="ru-RU"/>
        </a:p>
      </dgm:t>
    </dgm:pt>
    <dgm:pt modelId="{38F98E19-2F40-4932-8FCF-A01360149117}">
      <dgm:prSet phldrT="[Текст]"/>
      <dgm:spPr/>
      <dgm:t>
        <a:bodyPr/>
        <a:lstStyle/>
        <a:p>
          <a:r>
            <a:rPr lang="ru-RU" b="0" i="0"/>
            <a:t>З декларацією звернувся іноземець або особа без громадянства, який/яка тимчасово перебуває на території України</a:t>
          </a:r>
          <a:endParaRPr lang="ru-RU"/>
        </a:p>
      </dgm:t>
    </dgm:pt>
    <dgm:pt modelId="{131768D3-69B9-4981-B366-3407A7E74AD6}" type="parTrans" cxnId="{219AFD94-23EC-4F06-906D-C678F7F2994B}">
      <dgm:prSet/>
      <dgm:spPr/>
      <dgm:t>
        <a:bodyPr/>
        <a:lstStyle/>
        <a:p>
          <a:endParaRPr lang="ru-RU"/>
        </a:p>
      </dgm:t>
    </dgm:pt>
    <dgm:pt modelId="{91D70187-E5E7-40CC-90D2-7584DB36C651}" type="sibTrans" cxnId="{219AFD94-23EC-4F06-906D-C678F7F2994B}">
      <dgm:prSet/>
      <dgm:spPr/>
      <dgm:t>
        <a:bodyPr/>
        <a:lstStyle/>
        <a:p>
          <a:endParaRPr lang="ru-RU"/>
        </a:p>
      </dgm:t>
    </dgm:pt>
    <dgm:pt modelId="{8A2F05B7-9714-4DC5-BF74-FFE09B18EE7A}">
      <dgm:prSet phldrT="[Текст]"/>
      <dgm:spPr/>
      <dgm:t>
        <a:bodyPr/>
        <a:lstStyle/>
        <a:p>
          <a:r>
            <a:rPr lang="ru-RU" b="0" i="0"/>
            <a:t>Лікар набрав оптимальний обсяг практики ПМД, який, за загальним правилом, становить: одна тисяча вісімсот осіб на одного лікаря загальної практики - сімейного лікаря; дві тисячі осіб на одного лікаря-терапевта; дев’ятсот осіб на одного лікаря-педіатра</a:t>
          </a:r>
          <a:endParaRPr lang="ru-RU"/>
        </a:p>
      </dgm:t>
    </dgm:pt>
    <dgm:pt modelId="{45066465-7773-461E-8B0E-568CD6C33ABE}" type="parTrans" cxnId="{57193B72-5616-4F9F-8E8F-92DD1BF80EC6}">
      <dgm:prSet/>
      <dgm:spPr/>
      <dgm:t>
        <a:bodyPr/>
        <a:lstStyle/>
        <a:p>
          <a:endParaRPr lang="ru-RU"/>
        </a:p>
      </dgm:t>
    </dgm:pt>
    <dgm:pt modelId="{C50CAD47-3C4D-478F-A956-5DE10253EA95}" type="sibTrans" cxnId="{57193B72-5616-4F9F-8E8F-92DD1BF80EC6}">
      <dgm:prSet/>
      <dgm:spPr/>
      <dgm:t>
        <a:bodyPr/>
        <a:lstStyle/>
        <a:p>
          <a:endParaRPr lang="ru-RU"/>
        </a:p>
      </dgm:t>
    </dgm:pt>
    <dgm:pt modelId="{82586DAE-94CF-4FA6-B47B-3D2F15732CE3}" type="pres">
      <dgm:prSet presAssocID="{85D83D03-FB3B-4C26-AE39-6F798A360F09}" presName="Name0" presStyleCnt="0">
        <dgm:presLayoutVars>
          <dgm:chPref val="1"/>
          <dgm:dir/>
          <dgm:animOne val="branch"/>
          <dgm:animLvl val="lvl"/>
          <dgm:resizeHandles val="exact"/>
        </dgm:presLayoutVars>
      </dgm:prSet>
      <dgm:spPr/>
      <dgm:t>
        <a:bodyPr/>
        <a:lstStyle/>
        <a:p>
          <a:endParaRPr lang="ru-RU"/>
        </a:p>
      </dgm:t>
    </dgm:pt>
    <dgm:pt modelId="{66A4DF65-261A-4D5A-94FE-81A26189ED57}" type="pres">
      <dgm:prSet presAssocID="{B2B38FCA-2DE5-4D7E-A614-1AFEE63C2D53}" presName="root1" presStyleCnt="0"/>
      <dgm:spPr/>
    </dgm:pt>
    <dgm:pt modelId="{32F46514-1A7F-4F7E-9E1C-57065C6AD804}" type="pres">
      <dgm:prSet presAssocID="{B2B38FCA-2DE5-4D7E-A614-1AFEE63C2D53}" presName="LevelOneTextNode" presStyleLbl="node0" presStyleIdx="0" presStyleCnt="1">
        <dgm:presLayoutVars>
          <dgm:chPref val="3"/>
        </dgm:presLayoutVars>
      </dgm:prSet>
      <dgm:spPr/>
      <dgm:t>
        <a:bodyPr/>
        <a:lstStyle/>
        <a:p>
          <a:endParaRPr lang="ru-RU"/>
        </a:p>
      </dgm:t>
    </dgm:pt>
    <dgm:pt modelId="{13C9C5EB-6770-4D4D-988C-6C9077EF15CC}" type="pres">
      <dgm:prSet presAssocID="{B2B38FCA-2DE5-4D7E-A614-1AFEE63C2D53}" presName="level2hierChild" presStyleCnt="0"/>
      <dgm:spPr/>
    </dgm:pt>
    <dgm:pt modelId="{38C8CE8C-F1DE-4497-AABF-8CA529258903}" type="pres">
      <dgm:prSet presAssocID="{EA3D826E-E9E2-408D-883F-2B8EB817A44F}" presName="conn2-1" presStyleLbl="parChTrans1D2" presStyleIdx="0" presStyleCnt="3"/>
      <dgm:spPr/>
      <dgm:t>
        <a:bodyPr/>
        <a:lstStyle/>
        <a:p>
          <a:endParaRPr lang="ru-RU"/>
        </a:p>
      </dgm:t>
    </dgm:pt>
    <dgm:pt modelId="{665EA4C1-BEF7-44E5-9BF9-7D4F72B918C6}" type="pres">
      <dgm:prSet presAssocID="{EA3D826E-E9E2-408D-883F-2B8EB817A44F}" presName="connTx" presStyleLbl="parChTrans1D2" presStyleIdx="0" presStyleCnt="3"/>
      <dgm:spPr/>
      <dgm:t>
        <a:bodyPr/>
        <a:lstStyle/>
        <a:p>
          <a:endParaRPr lang="ru-RU"/>
        </a:p>
      </dgm:t>
    </dgm:pt>
    <dgm:pt modelId="{C60161D6-453B-4230-84F6-E20F07C26E31}" type="pres">
      <dgm:prSet presAssocID="{0D79CBC9-F655-4C4E-A8D3-2B170F3EAD13}" presName="root2" presStyleCnt="0"/>
      <dgm:spPr/>
    </dgm:pt>
    <dgm:pt modelId="{FD9CD90D-59C3-468C-95C1-8E44E59F84CA}" type="pres">
      <dgm:prSet presAssocID="{0D79CBC9-F655-4C4E-A8D3-2B170F3EAD13}" presName="LevelTwoTextNode" presStyleLbl="node2" presStyleIdx="0" presStyleCnt="3" custScaleX="139175">
        <dgm:presLayoutVars>
          <dgm:chPref val="3"/>
        </dgm:presLayoutVars>
      </dgm:prSet>
      <dgm:spPr/>
      <dgm:t>
        <a:bodyPr/>
        <a:lstStyle/>
        <a:p>
          <a:endParaRPr lang="ru-RU"/>
        </a:p>
      </dgm:t>
    </dgm:pt>
    <dgm:pt modelId="{4CEEA5C6-BB84-47E2-A260-471CFADFA827}" type="pres">
      <dgm:prSet presAssocID="{0D79CBC9-F655-4C4E-A8D3-2B170F3EAD13}" presName="level3hierChild" presStyleCnt="0"/>
      <dgm:spPr/>
    </dgm:pt>
    <dgm:pt modelId="{4BF494EF-CD6F-4509-86AC-441A42EA0E1A}" type="pres">
      <dgm:prSet presAssocID="{131768D3-69B9-4981-B366-3407A7E74AD6}" presName="conn2-1" presStyleLbl="parChTrans1D2" presStyleIdx="1" presStyleCnt="3"/>
      <dgm:spPr/>
      <dgm:t>
        <a:bodyPr/>
        <a:lstStyle/>
        <a:p>
          <a:endParaRPr lang="ru-RU"/>
        </a:p>
      </dgm:t>
    </dgm:pt>
    <dgm:pt modelId="{547B2BEF-DF63-40E1-A3FD-AC5766C3E005}" type="pres">
      <dgm:prSet presAssocID="{131768D3-69B9-4981-B366-3407A7E74AD6}" presName="connTx" presStyleLbl="parChTrans1D2" presStyleIdx="1" presStyleCnt="3"/>
      <dgm:spPr/>
      <dgm:t>
        <a:bodyPr/>
        <a:lstStyle/>
        <a:p>
          <a:endParaRPr lang="ru-RU"/>
        </a:p>
      </dgm:t>
    </dgm:pt>
    <dgm:pt modelId="{F2299C15-2561-4E62-B900-5E734B1419EB}" type="pres">
      <dgm:prSet presAssocID="{38F98E19-2F40-4932-8FCF-A01360149117}" presName="root2" presStyleCnt="0"/>
      <dgm:spPr/>
    </dgm:pt>
    <dgm:pt modelId="{F83A25C3-EA6F-4914-8A1F-3486B5FCC4EC}" type="pres">
      <dgm:prSet presAssocID="{38F98E19-2F40-4932-8FCF-A01360149117}" presName="LevelTwoTextNode" presStyleLbl="node2" presStyleIdx="1" presStyleCnt="3" custScaleX="139227">
        <dgm:presLayoutVars>
          <dgm:chPref val="3"/>
        </dgm:presLayoutVars>
      </dgm:prSet>
      <dgm:spPr/>
      <dgm:t>
        <a:bodyPr/>
        <a:lstStyle/>
        <a:p>
          <a:endParaRPr lang="ru-RU"/>
        </a:p>
      </dgm:t>
    </dgm:pt>
    <dgm:pt modelId="{6238E97E-5AA5-48CE-BEBD-F6E7653422B2}" type="pres">
      <dgm:prSet presAssocID="{38F98E19-2F40-4932-8FCF-A01360149117}" presName="level3hierChild" presStyleCnt="0"/>
      <dgm:spPr/>
    </dgm:pt>
    <dgm:pt modelId="{E7BE582E-E607-49ED-AFDC-5867D20F1E99}" type="pres">
      <dgm:prSet presAssocID="{45066465-7773-461E-8B0E-568CD6C33ABE}" presName="conn2-1" presStyleLbl="parChTrans1D2" presStyleIdx="2" presStyleCnt="3"/>
      <dgm:spPr/>
      <dgm:t>
        <a:bodyPr/>
        <a:lstStyle/>
        <a:p>
          <a:endParaRPr lang="ru-RU"/>
        </a:p>
      </dgm:t>
    </dgm:pt>
    <dgm:pt modelId="{66637EA5-8FC3-4E16-8596-64C654D4EDD8}" type="pres">
      <dgm:prSet presAssocID="{45066465-7773-461E-8B0E-568CD6C33ABE}" presName="connTx" presStyleLbl="parChTrans1D2" presStyleIdx="2" presStyleCnt="3"/>
      <dgm:spPr/>
      <dgm:t>
        <a:bodyPr/>
        <a:lstStyle/>
        <a:p>
          <a:endParaRPr lang="ru-RU"/>
        </a:p>
      </dgm:t>
    </dgm:pt>
    <dgm:pt modelId="{8E681FEC-2239-4D4B-9689-6EB9066FABEE}" type="pres">
      <dgm:prSet presAssocID="{8A2F05B7-9714-4DC5-BF74-FFE09B18EE7A}" presName="root2" presStyleCnt="0"/>
      <dgm:spPr/>
    </dgm:pt>
    <dgm:pt modelId="{B0AE4B6C-DE67-4CF6-9B79-E520848530C1}" type="pres">
      <dgm:prSet presAssocID="{8A2F05B7-9714-4DC5-BF74-FFE09B18EE7A}" presName="LevelTwoTextNode" presStyleLbl="node2" presStyleIdx="2" presStyleCnt="3" custScaleX="139742">
        <dgm:presLayoutVars>
          <dgm:chPref val="3"/>
        </dgm:presLayoutVars>
      </dgm:prSet>
      <dgm:spPr/>
      <dgm:t>
        <a:bodyPr/>
        <a:lstStyle/>
        <a:p>
          <a:endParaRPr lang="ru-RU"/>
        </a:p>
      </dgm:t>
    </dgm:pt>
    <dgm:pt modelId="{2F16D91B-CFEE-4B76-827C-A2F266A1C77B}" type="pres">
      <dgm:prSet presAssocID="{8A2F05B7-9714-4DC5-BF74-FFE09B18EE7A}" presName="level3hierChild" presStyleCnt="0"/>
      <dgm:spPr/>
    </dgm:pt>
  </dgm:ptLst>
  <dgm:cxnLst>
    <dgm:cxn modelId="{57193B72-5616-4F9F-8E8F-92DD1BF80EC6}" srcId="{B2B38FCA-2DE5-4D7E-A614-1AFEE63C2D53}" destId="{8A2F05B7-9714-4DC5-BF74-FFE09B18EE7A}" srcOrd="2" destOrd="0" parTransId="{45066465-7773-461E-8B0E-568CD6C33ABE}" sibTransId="{C50CAD47-3C4D-478F-A956-5DE10253EA95}"/>
    <dgm:cxn modelId="{02DAD5C1-0F40-459A-95F7-0F004B401EBA}" type="presOf" srcId="{EA3D826E-E9E2-408D-883F-2B8EB817A44F}" destId="{38C8CE8C-F1DE-4497-AABF-8CA529258903}" srcOrd="0" destOrd="0" presId="urn:microsoft.com/office/officeart/2008/layout/HorizontalMultiLevelHierarchy"/>
    <dgm:cxn modelId="{E3B37F80-D799-4926-8C4E-6BDC62E797E5}" type="presOf" srcId="{45066465-7773-461E-8B0E-568CD6C33ABE}" destId="{66637EA5-8FC3-4E16-8596-64C654D4EDD8}" srcOrd="1" destOrd="0" presId="urn:microsoft.com/office/officeart/2008/layout/HorizontalMultiLevelHierarchy"/>
    <dgm:cxn modelId="{C575F565-9DF2-44AE-A034-4CB50C600696}" type="presOf" srcId="{131768D3-69B9-4981-B366-3407A7E74AD6}" destId="{547B2BEF-DF63-40E1-A3FD-AC5766C3E005}" srcOrd="1" destOrd="0" presId="urn:microsoft.com/office/officeart/2008/layout/HorizontalMultiLevelHierarchy"/>
    <dgm:cxn modelId="{83FFC9B3-4200-40F1-95AF-79774BFEE7CB}" type="presOf" srcId="{8A2F05B7-9714-4DC5-BF74-FFE09B18EE7A}" destId="{B0AE4B6C-DE67-4CF6-9B79-E520848530C1}" srcOrd="0" destOrd="0" presId="urn:microsoft.com/office/officeart/2008/layout/HorizontalMultiLevelHierarchy"/>
    <dgm:cxn modelId="{59C2BC1E-1CED-47B0-B0F1-34D4FC811F91}" type="presOf" srcId="{EA3D826E-E9E2-408D-883F-2B8EB817A44F}" destId="{665EA4C1-BEF7-44E5-9BF9-7D4F72B918C6}" srcOrd="1" destOrd="0" presId="urn:microsoft.com/office/officeart/2008/layout/HorizontalMultiLevelHierarchy"/>
    <dgm:cxn modelId="{F9F78DE2-0430-41F4-A83A-8B10FE591742}" srcId="{85D83D03-FB3B-4C26-AE39-6F798A360F09}" destId="{B2B38FCA-2DE5-4D7E-A614-1AFEE63C2D53}" srcOrd="0" destOrd="0" parTransId="{D2CEEC79-E3F0-4A8E-8190-426DCB56B12B}" sibTransId="{C244A6E5-3040-4A3A-896E-E1975D56DE25}"/>
    <dgm:cxn modelId="{6842F534-F2A7-416B-B956-AF279C88DBAB}" type="presOf" srcId="{131768D3-69B9-4981-B366-3407A7E74AD6}" destId="{4BF494EF-CD6F-4509-86AC-441A42EA0E1A}" srcOrd="0" destOrd="0" presId="urn:microsoft.com/office/officeart/2008/layout/HorizontalMultiLevelHierarchy"/>
    <dgm:cxn modelId="{A514ADAE-A096-46FC-85B2-ACC7811E69E6}" type="presOf" srcId="{0D79CBC9-F655-4C4E-A8D3-2B170F3EAD13}" destId="{FD9CD90D-59C3-468C-95C1-8E44E59F84CA}" srcOrd="0" destOrd="0" presId="urn:microsoft.com/office/officeart/2008/layout/HorizontalMultiLevelHierarchy"/>
    <dgm:cxn modelId="{9D1D3D4A-1FF3-4C28-A64C-DB12E41CD778}" type="presOf" srcId="{B2B38FCA-2DE5-4D7E-A614-1AFEE63C2D53}" destId="{32F46514-1A7F-4F7E-9E1C-57065C6AD804}" srcOrd="0" destOrd="0" presId="urn:microsoft.com/office/officeart/2008/layout/HorizontalMultiLevelHierarchy"/>
    <dgm:cxn modelId="{951B7C3E-016F-4BC8-AF96-D39A4EA27A03}" type="presOf" srcId="{45066465-7773-461E-8B0E-568CD6C33ABE}" destId="{E7BE582E-E607-49ED-AFDC-5867D20F1E99}" srcOrd="0" destOrd="0" presId="urn:microsoft.com/office/officeart/2008/layout/HorizontalMultiLevelHierarchy"/>
    <dgm:cxn modelId="{219AFD94-23EC-4F06-906D-C678F7F2994B}" srcId="{B2B38FCA-2DE5-4D7E-A614-1AFEE63C2D53}" destId="{38F98E19-2F40-4932-8FCF-A01360149117}" srcOrd="1" destOrd="0" parTransId="{131768D3-69B9-4981-B366-3407A7E74AD6}" sibTransId="{91D70187-E5E7-40CC-90D2-7584DB36C651}"/>
    <dgm:cxn modelId="{3F6DA6A1-BB6A-41FB-A1D0-3A7B331C70B9}" type="presOf" srcId="{85D83D03-FB3B-4C26-AE39-6F798A360F09}" destId="{82586DAE-94CF-4FA6-B47B-3D2F15732CE3}" srcOrd="0" destOrd="0" presId="urn:microsoft.com/office/officeart/2008/layout/HorizontalMultiLevelHierarchy"/>
    <dgm:cxn modelId="{11B1B096-681D-4FDD-96ED-B05C6AE2B6C8}" srcId="{B2B38FCA-2DE5-4D7E-A614-1AFEE63C2D53}" destId="{0D79CBC9-F655-4C4E-A8D3-2B170F3EAD13}" srcOrd="0" destOrd="0" parTransId="{EA3D826E-E9E2-408D-883F-2B8EB817A44F}" sibTransId="{017A6A04-793A-412C-B239-88F3AE739735}"/>
    <dgm:cxn modelId="{FB4AA840-3CA5-4BFE-8F9E-E9D618B3F063}" type="presOf" srcId="{38F98E19-2F40-4932-8FCF-A01360149117}" destId="{F83A25C3-EA6F-4914-8A1F-3486B5FCC4EC}" srcOrd="0" destOrd="0" presId="urn:microsoft.com/office/officeart/2008/layout/HorizontalMultiLevelHierarchy"/>
    <dgm:cxn modelId="{6E016C6D-1D9D-405D-B5FB-71C3AEAF6FB9}" type="presParOf" srcId="{82586DAE-94CF-4FA6-B47B-3D2F15732CE3}" destId="{66A4DF65-261A-4D5A-94FE-81A26189ED57}" srcOrd="0" destOrd="0" presId="urn:microsoft.com/office/officeart/2008/layout/HorizontalMultiLevelHierarchy"/>
    <dgm:cxn modelId="{8DE856D4-8085-4122-BE26-FCCD89F0C8B5}" type="presParOf" srcId="{66A4DF65-261A-4D5A-94FE-81A26189ED57}" destId="{32F46514-1A7F-4F7E-9E1C-57065C6AD804}" srcOrd="0" destOrd="0" presId="urn:microsoft.com/office/officeart/2008/layout/HorizontalMultiLevelHierarchy"/>
    <dgm:cxn modelId="{A5663CFE-DF46-49CA-83B2-8C8779112BA1}" type="presParOf" srcId="{66A4DF65-261A-4D5A-94FE-81A26189ED57}" destId="{13C9C5EB-6770-4D4D-988C-6C9077EF15CC}" srcOrd="1" destOrd="0" presId="urn:microsoft.com/office/officeart/2008/layout/HorizontalMultiLevelHierarchy"/>
    <dgm:cxn modelId="{A1E91BD9-AA4C-47B6-8A55-D90122042805}" type="presParOf" srcId="{13C9C5EB-6770-4D4D-988C-6C9077EF15CC}" destId="{38C8CE8C-F1DE-4497-AABF-8CA529258903}" srcOrd="0" destOrd="0" presId="urn:microsoft.com/office/officeart/2008/layout/HorizontalMultiLevelHierarchy"/>
    <dgm:cxn modelId="{1FC8441B-D384-4F72-A8BB-7A1D0B7B0C2D}" type="presParOf" srcId="{38C8CE8C-F1DE-4497-AABF-8CA529258903}" destId="{665EA4C1-BEF7-44E5-9BF9-7D4F72B918C6}" srcOrd="0" destOrd="0" presId="urn:microsoft.com/office/officeart/2008/layout/HorizontalMultiLevelHierarchy"/>
    <dgm:cxn modelId="{380B1BB6-A4FA-46C5-80A9-14017741A3D2}" type="presParOf" srcId="{13C9C5EB-6770-4D4D-988C-6C9077EF15CC}" destId="{C60161D6-453B-4230-84F6-E20F07C26E31}" srcOrd="1" destOrd="0" presId="urn:microsoft.com/office/officeart/2008/layout/HorizontalMultiLevelHierarchy"/>
    <dgm:cxn modelId="{65089E0F-6F4A-4CE5-A322-89729564BBD6}" type="presParOf" srcId="{C60161D6-453B-4230-84F6-E20F07C26E31}" destId="{FD9CD90D-59C3-468C-95C1-8E44E59F84CA}" srcOrd="0" destOrd="0" presId="urn:microsoft.com/office/officeart/2008/layout/HorizontalMultiLevelHierarchy"/>
    <dgm:cxn modelId="{1D6A04AE-4860-4616-A76F-B1855497ABCC}" type="presParOf" srcId="{C60161D6-453B-4230-84F6-E20F07C26E31}" destId="{4CEEA5C6-BB84-47E2-A260-471CFADFA827}" srcOrd="1" destOrd="0" presId="urn:microsoft.com/office/officeart/2008/layout/HorizontalMultiLevelHierarchy"/>
    <dgm:cxn modelId="{47802F8B-A0CF-4770-8E2F-9D5E95B24619}" type="presParOf" srcId="{13C9C5EB-6770-4D4D-988C-6C9077EF15CC}" destId="{4BF494EF-CD6F-4509-86AC-441A42EA0E1A}" srcOrd="2" destOrd="0" presId="urn:microsoft.com/office/officeart/2008/layout/HorizontalMultiLevelHierarchy"/>
    <dgm:cxn modelId="{3F10DB0A-AF28-4435-A255-B16DE536D4CD}" type="presParOf" srcId="{4BF494EF-CD6F-4509-86AC-441A42EA0E1A}" destId="{547B2BEF-DF63-40E1-A3FD-AC5766C3E005}" srcOrd="0" destOrd="0" presId="urn:microsoft.com/office/officeart/2008/layout/HorizontalMultiLevelHierarchy"/>
    <dgm:cxn modelId="{372E7B5E-DC9E-4AF0-9E0B-3591A1BE7A9D}" type="presParOf" srcId="{13C9C5EB-6770-4D4D-988C-6C9077EF15CC}" destId="{F2299C15-2561-4E62-B900-5E734B1419EB}" srcOrd="3" destOrd="0" presId="urn:microsoft.com/office/officeart/2008/layout/HorizontalMultiLevelHierarchy"/>
    <dgm:cxn modelId="{73F61459-667F-4DBC-8966-996BA9B83DC8}" type="presParOf" srcId="{F2299C15-2561-4E62-B900-5E734B1419EB}" destId="{F83A25C3-EA6F-4914-8A1F-3486B5FCC4EC}" srcOrd="0" destOrd="0" presId="urn:microsoft.com/office/officeart/2008/layout/HorizontalMultiLevelHierarchy"/>
    <dgm:cxn modelId="{084FB33F-F430-4329-B8B4-9404216594BC}" type="presParOf" srcId="{F2299C15-2561-4E62-B900-5E734B1419EB}" destId="{6238E97E-5AA5-48CE-BEBD-F6E7653422B2}" srcOrd="1" destOrd="0" presId="urn:microsoft.com/office/officeart/2008/layout/HorizontalMultiLevelHierarchy"/>
    <dgm:cxn modelId="{F740C8A6-F2F4-4714-9789-72DE4D1D7A96}" type="presParOf" srcId="{13C9C5EB-6770-4D4D-988C-6C9077EF15CC}" destId="{E7BE582E-E607-49ED-AFDC-5867D20F1E99}" srcOrd="4" destOrd="0" presId="urn:microsoft.com/office/officeart/2008/layout/HorizontalMultiLevelHierarchy"/>
    <dgm:cxn modelId="{83B5EA9A-F09E-4F5A-AEF9-8DAFC8324081}" type="presParOf" srcId="{E7BE582E-E607-49ED-AFDC-5867D20F1E99}" destId="{66637EA5-8FC3-4E16-8596-64C654D4EDD8}" srcOrd="0" destOrd="0" presId="urn:microsoft.com/office/officeart/2008/layout/HorizontalMultiLevelHierarchy"/>
    <dgm:cxn modelId="{BD30F853-F9CE-4267-A661-B29ADA145158}" type="presParOf" srcId="{13C9C5EB-6770-4D4D-988C-6C9077EF15CC}" destId="{8E681FEC-2239-4D4B-9689-6EB9066FABEE}" srcOrd="5" destOrd="0" presId="urn:microsoft.com/office/officeart/2008/layout/HorizontalMultiLevelHierarchy"/>
    <dgm:cxn modelId="{5B1FC282-600E-4F60-87D1-0F37DC0B3FEC}" type="presParOf" srcId="{8E681FEC-2239-4D4B-9689-6EB9066FABEE}" destId="{B0AE4B6C-DE67-4CF6-9B79-E520848530C1}" srcOrd="0" destOrd="0" presId="urn:microsoft.com/office/officeart/2008/layout/HorizontalMultiLevelHierarchy"/>
    <dgm:cxn modelId="{C3AE0B42-CA18-4704-A6BF-2DAE4A9C157C}" type="presParOf" srcId="{8E681FEC-2239-4D4B-9689-6EB9066FABEE}" destId="{2F16D91B-CFEE-4B76-827C-A2F266A1C77B}" srcOrd="1" destOrd="0" presId="urn:microsoft.com/office/officeart/2008/layout/HorizontalMultiLevelHierarchy"/>
  </dgm:cxn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E876009-1233-45D0-955A-040FA2687141}"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F0E68294-BC91-49BF-9B6F-219E5784E6C1}">
      <dgm:prSet phldrT="[Текст]" custT="1"/>
      <dgm:spPr/>
      <dgm:t>
        <a:bodyPr/>
        <a:lstStyle/>
        <a:p>
          <a:r>
            <a:rPr lang="ru-RU" sz="1050" b="1" i="0">
              <a:latin typeface="Times New Roman" panose="02020603050405020304" pitchFamily="18" charset="0"/>
              <a:cs typeface="Times New Roman" panose="02020603050405020304" pitchFamily="18" charset="0"/>
            </a:rPr>
            <a:t>Інструкція, сім кроків на шляху підписання декларації</a:t>
          </a:r>
          <a:endParaRPr lang="ru-RU" sz="1050">
            <a:latin typeface="Times New Roman" panose="02020603050405020304" pitchFamily="18" charset="0"/>
            <a:cs typeface="Times New Roman" panose="02020603050405020304" pitchFamily="18" charset="0"/>
          </a:endParaRPr>
        </a:p>
      </dgm:t>
    </dgm:pt>
    <dgm:pt modelId="{4DC0D5B0-BC14-4AF2-B998-08107D225572}" type="parTrans" cxnId="{A8101AD1-A180-4FD7-8933-2DFBB4275424}">
      <dgm:prSet/>
      <dgm:spPr/>
      <dgm:t>
        <a:bodyPr/>
        <a:lstStyle/>
        <a:p>
          <a:endParaRPr lang="ru-RU"/>
        </a:p>
      </dgm:t>
    </dgm:pt>
    <dgm:pt modelId="{E2847FE1-60BB-4DBF-9FF8-50EAD7A21CE6}" type="sibTrans" cxnId="{A8101AD1-A180-4FD7-8933-2DFBB4275424}">
      <dgm:prSet/>
      <dgm:spPr/>
      <dgm:t>
        <a:bodyPr/>
        <a:lstStyle/>
        <a:p>
          <a:endParaRPr lang="ru-RU"/>
        </a:p>
      </dgm:t>
    </dgm:pt>
    <dgm:pt modelId="{05709021-E01B-4C94-8B24-C97BF2FCAF52}">
      <dgm:prSet phldrT="[Текст]" custT="1"/>
      <dgm:spPr/>
      <dgm:t>
        <a:bodyPr/>
        <a:lstStyle/>
        <a:p>
          <a:r>
            <a:rPr lang="ru-RU" sz="1050" b="1" i="0">
              <a:latin typeface="Times New Roman" panose="02020603050405020304" pitchFamily="18" charset="0"/>
              <a:cs typeface="Times New Roman" panose="02020603050405020304" pitchFamily="18" charset="0"/>
            </a:rPr>
            <a:t>Крок 1. </a:t>
          </a:r>
          <a:r>
            <a:rPr lang="ru-RU" sz="1050" b="0" i="0">
              <a:latin typeface="Times New Roman" panose="02020603050405020304" pitchFamily="18" charset="0"/>
              <a:cs typeface="Times New Roman" panose="02020603050405020304" pitchFamily="18" charset="0"/>
            </a:rPr>
            <a:t>Оберіть за вашими особистими критеріями заклад чи лікаря. Ви можете скористатися порадами знайомих. Або відвідати найближчі заклади та дізнатися про лікарів там</a:t>
          </a:r>
          <a:endParaRPr lang="ru-RU" sz="1050">
            <a:latin typeface="Times New Roman" panose="02020603050405020304" pitchFamily="18" charset="0"/>
            <a:cs typeface="Times New Roman" panose="02020603050405020304" pitchFamily="18" charset="0"/>
          </a:endParaRPr>
        </a:p>
      </dgm:t>
    </dgm:pt>
    <dgm:pt modelId="{65A17882-FFC9-45DD-B171-C2C6979AF417}" type="parTrans" cxnId="{B50024D2-B5F5-4BCF-9C2F-C869BB0B7D7E}">
      <dgm:prSet/>
      <dgm:spPr/>
      <dgm:t>
        <a:bodyPr/>
        <a:lstStyle/>
        <a:p>
          <a:endParaRPr lang="ru-RU"/>
        </a:p>
      </dgm:t>
    </dgm:pt>
    <dgm:pt modelId="{3C247F7D-EB60-4E3E-99D7-FDF8349EF8EA}" type="sibTrans" cxnId="{B50024D2-B5F5-4BCF-9C2F-C869BB0B7D7E}">
      <dgm:prSet/>
      <dgm:spPr/>
      <dgm:t>
        <a:bodyPr/>
        <a:lstStyle/>
        <a:p>
          <a:endParaRPr lang="ru-RU"/>
        </a:p>
      </dgm:t>
    </dgm:pt>
    <dgm:pt modelId="{9A6D5BFB-4C7D-4E21-BC2B-D0DA06894085}">
      <dgm:prSet phldrT="[Текст]" custT="1"/>
      <dgm:spPr/>
      <dgm:t>
        <a:bodyPr/>
        <a:lstStyle/>
        <a:p>
          <a:r>
            <a:rPr lang="ru-RU" sz="1050" b="1" i="0">
              <a:latin typeface="Times New Roman" panose="02020603050405020304" pitchFamily="18" charset="0"/>
              <a:cs typeface="Times New Roman" panose="02020603050405020304" pitchFamily="18" charset="0"/>
            </a:rPr>
            <a:t>Крок 2. </a:t>
          </a:r>
          <a:r>
            <a:rPr lang="ru-RU" sz="1050" b="0" i="0">
              <a:latin typeface="Times New Roman" panose="02020603050405020304" pitchFamily="18" charset="0"/>
              <a:cs typeface="Times New Roman" panose="02020603050405020304" pitchFamily="18" charset="0"/>
            </a:rPr>
            <a:t>Перегляньте мапу та перевірте, чи вже можна підписати декларацію у вибраному закладі. Також медичні заклади, підключені до системи, можна розпізнати за наліпкою «Тут можна обрати свого лікаря»</a:t>
          </a:r>
          <a:endParaRPr lang="ru-RU" sz="1050">
            <a:latin typeface="Times New Roman" panose="02020603050405020304" pitchFamily="18" charset="0"/>
            <a:cs typeface="Times New Roman" panose="02020603050405020304" pitchFamily="18" charset="0"/>
          </a:endParaRPr>
        </a:p>
      </dgm:t>
    </dgm:pt>
    <dgm:pt modelId="{7CB23D7B-4714-4733-B5FE-12D2DF52362E}" type="parTrans" cxnId="{11E454BD-469B-4961-8600-71B466D666AF}">
      <dgm:prSet/>
      <dgm:spPr/>
      <dgm:t>
        <a:bodyPr/>
        <a:lstStyle/>
        <a:p>
          <a:endParaRPr lang="ru-RU"/>
        </a:p>
      </dgm:t>
    </dgm:pt>
    <dgm:pt modelId="{FF5EE52A-036F-4FA7-A028-5A6AF366AA29}" type="sibTrans" cxnId="{11E454BD-469B-4961-8600-71B466D666AF}">
      <dgm:prSet/>
      <dgm:spPr/>
      <dgm:t>
        <a:bodyPr/>
        <a:lstStyle/>
        <a:p>
          <a:endParaRPr lang="ru-RU"/>
        </a:p>
      </dgm:t>
    </dgm:pt>
    <dgm:pt modelId="{D35DBD3F-8F7E-4271-8133-99C5A86A65AC}">
      <dgm:prSet phldrT="[Текст]" custT="1"/>
      <dgm:spPr/>
      <dgm:t>
        <a:bodyPr/>
        <a:lstStyle/>
        <a:p>
          <a:r>
            <a:rPr lang="ru-RU" sz="1050" b="1" i="0">
              <a:latin typeface="Times New Roman" panose="02020603050405020304" pitchFamily="18" charset="0"/>
              <a:cs typeface="Times New Roman" panose="02020603050405020304" pitchFamily="18" charset="0"/>
            </a:rPr>
            <a:t>Крок 3. </a:t>
          </a:r>
          <a:r>
            <a:rPr lang="ru-RU" sz="1050" b="0" i="0">
              <a:latin typeface="Times New Roman" panose="02020603050405020304" pitchFamily="18" charset="0"/>
              <a:cs typeface="Times New Roman" panose="02020603050405020304" pitchFamily="18" charset="0"/>
            </a:rPr>
            <a:t>Візьміть із собою паспорт, ідентифікаційний код і мобільний телефон. Якщо потрібно підписати декларацію для дитини до 14 років — візьміть також свідоцтво про народження дитини</a:t>
          </a:r>
          <a:endParaRPr lang="ru-RU" sz="1050">
            <a:latin typeface="Times New Roman" panose="02020603050405020304" pitchFamily="18" charset="0"/>
            <a:cs typeface="Times New Roman" panose="02020603050405020304" pitchFamily="18" charset="0"/>
          </a:endParaRPr>
        </a:p>
      </dgm:t>
    </dgm:pt>
    <dgm:pt modelId="{E0B84391-C468-4812-B760-837E3024199E}" type="parTrans" cxnId="{B684982D-3964-4939-BE35-1EFF40BE30A2}">
      <dgm:prSet/>
      <dgm:spPr/>
      <dgm:t>
        <a:bodyPr/>
        <a:lstStyle/>
        <a:p>
          <a:endParaRPr lang="ru-RU"/>
        </a:p>
      </dgm:t>
    </dgm:pt>
    <dgm:pt modelId="{8A6C93D5-DCC5-40F7-8F3B-2444BD68AA95}" type="sibTrans" cxnId="{B684982D-3964-4939-BE35-1EFF40BE30A2}">
      <dgm:prSet/>
      <dgm:spPr/>
      <dgm:t>
        <a:bodyPr/>
        <a:lstStyle/>
        <a:p>
          <a:endParaRPr lang="ru-RU"/>
        </a:p>
      </dgm:t>
    </dgm:pt>
    <dgm:pt modelId="{105BBF4D-1DB4-4134-9161-DB5BCCDC72C5}">
      <dgm:prSet phldrT="[Текст]" custT="1"/>
      <dgm:spPr/>
      <dgm:t>
        <a:bodyPr/>
        <a:lstStyle/>
        <a:p>
          <a:r>
            <a:rPr lang="ru-RU" sz="1050" b="1" i="0">
              <a:latin typeface="Times New Roman" panose="02020603050405020304" pitchFamily="18" charset="0"/>
              <a:cs typeface="Times New Roman" panose="02020603050405020304" pitchFamily="18" charset="0"/>
            </a:rPr>
            <a:t>Крок 4. </a:t>
          </a:r>
          <a:r>
            <a:rPr lang="ru-RU" sz="1050" b="0" i="0">
              <a:latin typeface="Times New Roman" panose="02020603050405020304" pitchFamily="18" charset="0"/>
              <a:cs typeface="Times New Roman" panose="02020603050405020304" pitchFamily="18" charset="0"/>
            </a:rPr>
            <a:t>Зверніться у реєстратуру медзакладу та повідомте, що хочете підписати декларацію</a:t>
          </a:r>
          <a:endParaRPr lang="ru-RU" sz="1050">
            <a:latin typeface="Times New Roman" panose="02020603050405020304" pitchFamily="18" charset="0"/>
            <a:cs typeface="Times New Roman" panose="02020603050405020304" pitchFamily="18" charset="0"/>
          </a:endParaRPr>
        </a:p>
      </dgm:t>
    </dgm:pt>
    <dgm:pt modelId="{39BBCD9D-E594-4A40-8B7F-39C7105FCC57}" type="parTrans" cxnId="{79E5E162-0B02-4556-B39A-02B2C113D933}">
      <dgm:prSet/>
      <dgm:spPr/>
      <dgm:t>
        <a:bodyPr/>
        <a:lstStyle/>
        <a:p>
          <a:endParaRPr lang="ru-RU"/>
        </a:p>
      </dgm:t>
    </dgm:pt>
    <dgm:pt modelId="{924C2AD2-5B38-4290-9FE0-84DB6FBF9490}" type="sibTrans" cxnId="{79E5E162-0B02-4556-B39A-02B2C113D933}">
      <dgm:prSet/>
      <dgm:spPr/>
      <dgm:t>
        <a:bodyPr/>
        <a:lstStyle/>
        <a:p>
          <a:endParaRPr lang="ru-RU"/>
        </a:p>
      </dgm:t>
    </dgm:pt>
    <dgm:pt modelId="{B12BF66F-10CF-4B52-815A-29C9C22843C6}">
      <dgm:prSet phldrT="[Текст]" custT="1"/>
      <dgm:spPr/>
      <dgm:t>
        <a:bodyPr/>
        <a:lstStyle/>
        <a:p>
          <a:r>
            <a:rPr lang="ru-RU" sz="1050" b="1" i="0">
              <a:latin typeface="Times New Roman" panose="02020603050405020304" pitchFamily="18" charset="0"/>
              <a:cs typeface="Times New Roman" panose="02020603050405020304" pitchFamily="18" charset="0"/>
            </a:rPr>
            <a:t>Крок 5. </a:t>
          </a:r>
          <a:r>
            <a:rPr lang="ru-RU" sz="1050" b="0" i="0">
              <a:latin typeface="Times New Roman" panose="02020603050405020304" pitchFamily="18" charset="0"/>
              <a:cs typeface="Times New Roman" panose="02020603050405020304" pitchFamily="18" charset="0"/>
            </a:rPr>
            <a:t>Уповноважений працівник медзакладу (працівник реєстратури, медсестра або лікар) введе ваші дані в електронну систему. На мобільний надійде СМС з кодом. Повідомте цей код працівнику закладу</a:t>
          </a:r>
          <a:endParaRPr lang="ru-RU" sz="1050">
            <a:latin typeface="Times New Roman" panose="02020603050405020304" pitchFamily="18" charset="0"/>
            <a:cs typeface="Times New Roman" panose="02020603050405020304" pitchFamily="18" charset="0"/>
          </a:endParaRPr>
        </a:p>
      </dgm:t>
    </dgm:pt>
    <dgm:pt modelId="{C54AFD5C-CF2E-464D-B47B-8BF7E035E13C}" type="parTrans" cxnId="{F9FA3871-268F-4F30-B86F-FB3F50CE8B6C}">
      <dgm:prSet/>
      <dgm:spPr/>
      <dgm:t>
        <a:bodyPr/>
        <a:lstStyle/>
        <a:p>
          <a:endParaRPr lang="ru-RU"/>
        </a:p>
      </dgm:t>
    </dgm:pt>
    <dgm:pt modelId="{C18BE1C4-6406-4D17-B588-C31E0E95D42C}" type="sibTrans" cxnId="{F9FA3871-268F-4F30-B86F-FB3F50CE8B6C}">
      <dgm:prSet/>
      <dgm:spPr/>
      <dgm:t>
        <a:bodyPr/>
        <a:lstStyle/>
        <a:p>
          <a:endParaRPr lang="ru-RU"/>
        </a:p>
      </dgm:t>
    </dgm:pt>
    <dgm:pt modelId="{B72D37F7-7ECF-43F3-93CE-AF65E76B2C85}">
      <dgm:prSet phldrT="[Текст]" custT="1"/>
      <dgm:spPr/>
      <dgm:t>
        <a:bodyPr/>
        <a:lstStyle/>
        <a:p>
          <a:r>
            <a:rPr lang="ru-RU" sz="1050" b="1" i="0">
              <a:latin typeface="Times New Roman" panose="02020603050405020304" pitchFamily="18" charset="0"/>
              <a:cs typeface="Times New Roman" panose="02020603050405020304" pitchFamily="18" charset="0"/>
            </a:rPr>
            <a:t>Крок 6. </a:t>
          </a:r>
          <a:r>
            <a:rPr lang="ru-RU" sz="1050" b="0" i="0">
              <a:latin typeface="Times New Roman" panose="02020603050405020304" pitchFamily="18" charset="0"/>
              <a:cs typeface="Times New Roman" panose="02020603050405020304" pitchFamily="18" charset="0"/>
            </a:rPr>
            <a:t>З електронної системи роздруковується декларація з вашими даними. Уважно перевірте, чи всі ваші дані правильні. Якщо потрібно — працівник закладу внесе зміни в системі та роздрукує декларацію ще раз. Підпишіть два екземпляри роздрукованої декларації. Один ви забираєте з собою, інший залишається у закладі</a:t>
          </a:r>
          <a:endParaRPr lang="ru-RU" sz="1050">
            <a:latin typeface="Times New Roman" panose="02020603050405020304" pitchFamily="18" charset="0"/>
            <a:cs typeface="Times New Roman" panose="02020603050405020304" pitchFamily="18" charset="0"/>
          </a:endParaRPr>
        </a:p>
      </dgm:t>
    </dgm:pt>
    <dgm:pt modelId="{47002FF7-275E-4703-96A1-4D2DE8B5273F}" type="parTrans" cxnId="{48CE6CD7-1603-4107-B81E-3B87A6A826C9}">
      <dgm:prSet/>
      <dgm:spPr/>
      <dgm:t>
        <a:bodyPr/>
        <a:lstStyle/>
        <a:p>
          <a:endParaRPr lang="ru-RU"/>
        </a:p>
      </dgm:t>
    </dgm:pt>
    <dgm:pt modelId="{59C4A617-FBB6-4673-8EAB-CCB4CEF3B274}" type="sibTrans" cxnId="{48CE6CD7-1603-4107-B81E-3B87A6A826C9}">
      <dgm:prSet/>
      <dgm:spPr/>
      <dgm:t>
        <a:bodyPr/>
        <a:lstStyle/>
        <a:p>
          <a:endParaRPr lang="ru-RU"/>
        </a:p>
      </dgm:t>
    </dgm:pt>
    <dgm:pt modelId="{82365CCF-F293-459F-9250-7A2CDC6B93D7}">
      <dgm:prSet phldrT="[Текст]" custT="1"/>
      <dgm:spPr/>
      <dgm:t>
        <a:bodyPr/>
        <a:lstStyle/>
        <a:p>
          <a:r>
            <a:rPr lang="ru-RU" sz="1050" b="1" i="0">
              <a:latin typeface="Times New Roman" panose="02020603050405020304" pitchFamily="18" charset="0"/>
              <a:cs typeface="Times New Roman" panose="02020603050405020304" pitchFamily="18" charset="0"/>
            </a:rPr>
            <a:t>Крок 7. </a:t>
          </a:r>
          <a:r>
            <a:rPr lang="ru-RU" sz="1050" b="0" i="0">
              <a:latin typeface="Times New Roman" panose="02020603050405020304" pitchFamily="18" charset="0"/>
              <a:cs typeface="Times New Roman" panose="02020603050405020304" pitchFamily="18" charset="0"/>
            </a:rPr>
            <a:t>Працівник закладу підтверджує вашу декларацію своїм електронним підписом і відправляє в електронну систему</a:t>
          </a:r>
          <a:endParaRPr lang="ru-RU" sz="1050">
            <a:latin typeface="Times New Roman" panose="02020603050405020304" pitchFamily="18" charset="0"/>
            <a:cs typeface="Times New Roman" panose="02020603050405020304" pitchFamily="18" charset="0"/>
          </a:endParaRPr>
        </a:p>
      </dgm:t>
    </dgm:pt>
    <dgm:pt modelId="{9B096FB7-D617-4A97-B835-D78F06F2EEB9}" type="parTrans" cxnId="{210B9B48-8AB8-4FC3-A025-105CED968F99}">
      <dgm:prSet/>
      <dgm:spPr/>
      <dgm:t>
        <a:bodyPr/>
        <a:lstStyle/>
        <a:p>
          <a:endParaRPr lang="ru-RU"/>
        </a:p>
      </dgm:t>
    </dgm:pt>
    <dgm:pt modelId="{6EA0C014-B68C-4D35-B588-D756187E76B8}" type="sibTrans" cxnId="{210B9B48-8AB8-4FC3-A025-105CED968F99}">
      <dgm:prSet/>
      <dgm:spPr/>
      <dgm:t>
        <a:bodyPr/>
        <a:lstStyle/>
        <a:p>
          <a:endParaRPr lang="ru-RU"/>
        </a:p>
      </dgm:t>
    </dgm:pt>
    <dgm:pt modelId="{C16AFD97-35D8-4731-A480-F5C68A7C9D72}" type="pres">
      <dgm:prSet presAssocID="{CE876009-1233-45D0-955A-040FA2687141}" presName="Name0" presStyleCnt="0">
        <dgm:presLayoutVars>
          <dgm:dir/>
          <dgm:resizeHandles val="exact"/>
        </dgm:presLayoutVars>
      </dgm:prSet>
      <dgm:spPr/>
      <dgm:t>
        <a:bodyPr/>
        <a:lstStyle/>
        <a:p>
          <a:endParaRPr lang="ru-RU"/>
        </a:p>
      </dgm:t>
    </dgm:pt>
    <dgm:pt modelId="{13756B26-4B36-44CD-89DA-26B946BEA5FD}" type="pres">
      <dgm:prSet presAssocID="{CE876009-1233-45D0-955A-040FA2687141}" presName="cycle" presStyleCnt="0"/>
      <dgm:spPr/>
    </dgm:pt>
    <dgm:pt modelId="{B468881C-FE93-41CB-B325-1FC7494CA184}" type="pres">
      <dgm:prSet presAssocID="{F0E68294-BC91-49BF-9B6F-219E5784E6C1}" presName="nodeFirstNode" presStyleLbl="node1" presStyleIdx="0" presStyleCnt="8" custScaleX="122988">
        <dgm:presLayoutVars>
          <dgm:bulletEnabled val="1"/>
        </dgm:presLayoutVars>
      </dgm:prSet>
      <dgm:spPr/>
      <dgm:t>
        <a:bodyPr/>
        <a:lstStyle/>
        <a:p>
          <a:endParaRPr lang="ru-RU"/>
        </a:p>
      </dgm:t>
    </dgm:pt>
    <dgm:pt modelId="{490F166D-7A81-4D79-9378-CDD8667B2C2D}" type="pres">
      <dgm:prSet presAssocID="{E2847FE1-60BB-4DBF-9FF8-50EAD7A21CE6}" presName="sibTransFirstNode" presStyleLbl="bgShp" presStyleIdx="0" presStyleCnt="1"/>
      <dgm:spPr/>
      <dgm:t>
        <a:bodyPr/>
        <a:lstStyle/>
        <a:p>
          <a:endParaRPr lang="ru-RU"/>
        </a:p>
      </dgm:t>
    </dgm:pt>
    <dgm:pt modelId="{B17AD840-0F9B-4265-89BE-C0217D9FE23E}" type="pres">
      <dgm:prSet presAssocID="{05709021-E01B-4C94-8B24-C97BF2FCAF52}" presName="nodeFollowingNodes" presStyleLbl="node1" presStyleIdx="1" presStyleCnt="8" custScaleX="153743" custScaleY="112664" custRadScaleRad="114056" custRadScaleInc="29969">
        <dgm:presLayoutVars>
          <dgm:bulletEnabled val="1"/>
        </dgm:presLayoutVars>
      </dgm:prSet>
      <dgm:spPr/>
      <dgm:t>
        <a:bodyPr/>
        <a:lstStyle/>
        <a:p>
          <a:endParaRPr lang="ru-RU"/>
        </a:p>
      </dgm:t>
    </dgm:pt>
    <dgm:pt modelId="{71AB1606-DA58-47C8-A9AE-71BFE6C26CBF}" type="pres">
      <dgm:prSet presAssocID="{9A6D5BFB-4C7D-4E21-BC2B-D0DA06894085}" presName="nodeFollowingNodes" presStyleLbl="node1" presStyleIdx="2" presStyleCnt="8" custScaleX="129537" custScaleY="161018" custRadScaleRad="118309" custRadScaleInc="472">
        <dgm:presLayoutVars>
          <dgm:bulletEnabled val="1"/>
        </dgm:presLayoutVars>
      </dgm:prSet>
      <dgm:spPr/>
      <dgm:t>
        <a:bodyPr/>
        <a:lstStyle/>
        <a:p>
          <a:endParaRPr lang="ru-RU"/>
        </a:p>
      </dgm:t>
    </dgm:pt>
    <dgm:pt modelId="{33B37EEB-F49F-43B8-83BA-0813DFD16037}" type="pres">
      <dgm:prSet presAssocID="{D35DBD3F-8F7E-4271-8133-99C5A86A65AC}" presName="nodeFollowingNodes" presStyleLbl="node1" presStyleIdx="3" presStyleCnt="8" custScaleX="150375" custScaleY="131401" custRadScaleRad="103593" custRadScaleInc="-21024">
        <dgm:presLayoutVars>
          <dgm:bulletEnabled val="1"/>
        </dgm:presLayoutVars>
      </dgm:prSet>
      <dgm:spPr/>
      <dgm:t>
        <a:bodyPr/>
        <a:lstStyle/>
        <a:p>
          <a:endParaRPr lang="ru-RU"/>
        </a:p>
      </dgm:t>
    </dgm:pt>
    <dgm:pt modelId="{25E18E21-1226-4376-8549-4DE572BF38FE}" type="pres">
      <dgm:prSet presAssocID="{105BBF4D-1DB4-4134-9161-DB5BCCDC72C5}" presName="nodeFollowingNodes" presStyleLbl="node1" presStyleIdx="4" presStyleCnt="8" custRadScaleRad="103728" custRadScaleInc="-2563">
        <dgm:presLayoutVars>
          <dgm:bulletEnabled val="1"/>
        </dgm:presLayoutVars>
      </dgm:prSet>
      <dgm:spPr/>
      <dgm:t>
        <a:bodyPr/>
        <a:lstStyle/>
        <a:p>
          <a:endParaRPr lang="ru-RU"/>
        </a:p>
      </dgm:t>
    </dgm:pt>
    <dgm:pt modelId="{563E1331-0C19-44B3-94B6-A98DD47CA6C6}" type="pres">
      <dgm:prSet presAssocID="{B12BF66F-10CF-4B52-815A-29C9C22843C6}" presName="nodeFollowingNodes" presStyleLbl="node1" presStyleIdx="5" presStyleCnt="8" custScaleX="178311" custScaleY="118571" custRadScaleRad="103131" custRadScaleInc="21893">
        <dgm:presLayoutVars>
          <dgm:bulletEnabled val="1"/>
        </dgm:presLayoutVars>
      </dgm:prSet>
      <dgm:spPr/>
      <dgm:t>
        <a:bodyPr/>
        <a:lstStyle/>
        <a:p>
          <a:endParaRPr lang="ru-RU"/>
        </a:p>
      </dgm:t>
    </dgm:pt>
    <dgm:pt modelId="{7A862A04-8EEC-4AC2-8CFD-51C8B3EE544D}" type="pres">
      <dgm:prSet presAssocID="{B72D37F7-7ECF-43F3-93CE-AF65E76B2C85}" presName="nodeFollowingNodes" presStyleLbl="node1" presStyleIdx="6" presStyleCnt="8" custScaleX="190871" custScaleY="196231" custRadScaleRad="116361" custRadScaleInc="0">
        <dgm:presLayoutVars>
          <dgm:bulletEnabled val="1"/>
        </dgm:presLayoutVars>
      </dgm:prSet>
      <dgm:spPr/>
      <dgm:t>
        <a:bodyPr/>
        <a:lstStyle/>
        <a:p>
          <a:endParaRPr lang="ru-RU"/>
        </a:p>
      </dgm:t>
    </dgm:pt>
    <dgm:pt modelId="{EFB26D25-D465-4382-94D0-E36928A379CC}" type="pres">
      <dgm:prSet presAssocID="{82365CCF-F293-459F-9250-7A2CDC6B93D7}" presName="nodeFollowingNodes" presStyleLbl="node1" presStyleIdx="7" presStyleCnt="8" custScaleX="146807" custRadScaleRad="114483" custRadScaleInc="-29151">
        <dgm:presLayoutVars>
          <dgm:bulletEnabled val="1"/>
        </dgm:presLayoutVars>
      </dgm:prSet>
      <dgm:spPr/>
      <dgm:t>
        <a:bodyPr/>
        <a:lstStyle/>
        <a:p>
          <a:endParaRPr lang="ru-RU"/>
        </a:p>
      </dgm:t>
    </dgm:pt>
  </dgm:ptLst>
  <dgm:cxnLst>
    <dgm:cxn modelId="{2AD81077-7C67-4F5F-A3F6-5120D7FD78B6}" type="presOf" srcId="{E2847FE1-60BB-4DBF-9FF8-50EAD7A21CE6}" destId="{490F166D-7A81-4D79-9378-CDD8667B2C2D}" srcOrd="0" destOrd="0" presId="urn:microsoft.com/office/officeart/2005/8/layout/cycle3"/>
    <dgm:cxn modelId="{A8101AD1-A180-4FD7-8933-2DFBB4275424}" srcId="{CE876009-1233-45D0-955A-040FA2687141}" destId="{F0E68294-BC91-49BF-9B6F-219E5784E6C1}" srcOrd="0" destOrd="0" parTransId="{4DC0D5B0-BC14-4AF2-B998-08107D225572}" sibTransId="{E2847FE1-60BB-4DBF-9FF8-50EAD7A21CE6}"/>
    <dgm:cxn modelId="{79E5E162-0B02-4556-B39A-02B2C113D933}" srcId="{CE876009-1233-45D0-955A-040FA2687141}" destId="{105BBF4D-1DB4-4134-9161-DB5BCCDC72C5}" srcOrd="4" destOrd="0" parTransId="{39BBCD9D-E594-4A40-8B7F-39C7105FCC57}" sibTransId="{924C2AD2-5B38-4290-9FE0-84DB6FBF9490}"/>
    <dgm:cxn modelId="{4A465DED-6259-4B6A-93EA-ED14AEA5B4F8}" type="presOf" srcId="{B72D37F7-7ECF-43F3-93CE-AF65E76B2C85}" destId="{7A862A04-8EEC-4AC2-8CFD-51C8B3EE544D}" srcOrd="0" destOrd="0" presId="urn:microsoft.com/office/officeart/2005/8/layout/cycle3"/>
    <dgm:cxn modelId="{69FC9C8D-02B2-47AB-9FCB-CDA2848A2CE4}" type="presOf" srcId="{82365CCF-F293-459F-9250-7A2CDC6B93D7}" destId="{EFB26D25-D465-4382-94D0-E36928A379CC}" srcOrd="0" destOrd="0" presId="urn:microsoft.com/office/officeart/2005/8/layout/cycle3"/>
    <dgm:cxn modelId="{48CE6CD7-1603-4107-B81E-3B87A6A826C9}" srcId="{CE876009-1233-45D0-955A-040FA2687141}" destId="{B72D37F7-7ECF-43F3-93CE-AF65E76B2C85}" srcOrd="6" destOrd="0" parTransId="{47002FF7-275E-4703-96A1-4D2DE8B5273F}" sibTransId="{59C4A617-FBB6-4673-8EAB-CCB4CEF3B274}"/>
    <dgm:cxn modelId="{B684982D-3964-4939-BE35-1EFF40BE30A2}" srcId="{CE876009-1233-45D0-955A-040FA2687141}" destId="{D35DBD3F-8F7E-4271-8133-99C5A86A65AC}" srcOrd="3" destOrd="0" parTransId="{E0B84391-C468-4812-B760-837E3024199E}" sibTransId="{8A6C93D5-DCC5-40F7-8F3B-2444BD68AA95}"/>
    <dgm:cxn modelId="{59CE2766-F20C-4133-9558-BEAE2106B0B3}" type="presOf" srcId="{B12BF66F-10CF-4B52-815A-29C9C22843C6}" destId="{563E1331-0C19-44B3-94B6-A98DD47CA6C6}" srcOrd="0" destOrd="0" presId="urn:microsoft.com/office/officeart/2005/8/layout/cycle3"/>
    <dgm:cxn modelId="{210B9B48-8AB8-4FC3-A025-105CED968F99}" srcId="{CE876009-1233-45D0-955A-040FA2687141}" destId="{82365CCF-F293-459F-9250-7A2CDC6B93D7}" srcOrd="7" destOrd="0" parTransId="{9B096FB7-D617-4A97-B835-D78F06F2EEB9}" sibTransId="{6EA0C014-B68C-4D35-B588-D756187E76B8}"/>
    <dgm:cxn modelId="{F41530FD-B2EA-4125-9E3B-C72776E70731}" type="presOf" srcId="{05709021-E01B-4C94-8B24-C97BF2FCAF52}" destId="{B17AD840-0F9B-4265-89BE-C0217D9FE23E}" srcOrd="0" destOrd="0" presId="urn:microsoft.com/office/officeart/2005/8/layout/cycle3"/>
    <dgm:cxn modelId="{3834B329-BB50-442D-BBCE-3723DC4CBCDC}" type="presOf" srcId="{F0E68294-BC91-49BF-9B6F-219E5784E6C1}" destId="{B468881C-FE93-41CB-B325-1FC7494CA184}" srcOrd="0" destOrd="0" presId="urn:microsoft.com/office/officeart/2005/8/layout/cycle3"/>
    <dgm:cxn modelId="{F9FA3871-268F-4F30-B86F-FB3F50CE8B6C}" srcId="{CE876009-1233-45D0-955A-040FA2687141}" destId="{B12BF66F-10CF-4B52-815A-29C9C22843C6}" srcOrd="5" destOrd="0" parTransId="{C54AFD5C-CF2E-464D-B47B-8BF7E035E13C}" sibTransId="{C18BE1C4-6406-4D17-B588-C31E0E95D42C}"/>
    <dgm:cxn modelId="{C30FB32C-D4CC-48A7-9CD9-A8A0A970E635}" type="presOf" srcId="{9A6D5BFB-4C7D-4E21-BC2B-D0DA06894085}" destId="{71AB1606-DA58-47C8-A9AE-71BFE6C26CBF}" srcOrd="0" destOrd="0" presId="urn:microsoft.com/office/officeart/2005/8/layout/cycle3"/>
    <dgm:cxn modelId="{795E1F13-97C7-4860-831E-AFFE9183962B}" type="presOf" srcId="{D35DBD3F-8F7E-4271-8133-99C5A86A65AC}" destId="{33B37EEB-F49F-43B8-83BA-0813DFD16037}" srcOrd="0" destOrd="0" presId="urn:microsoft.com/office/officeart/2005/8/layout/cycle3"/>
    <dgm:cxn modelId="{B50024D2-B5F5-4BCF-9C2F-C869BB0B7D7E}" srcId="{CE876009-1233-45D0-955A-040FA2687141}" destId="{05709021-E01B-4C94-8B24-C97BF2FCAF52}" srcOrd="1" destOrd="0" parTransId="{65A17882-FFC9-45DD-B171-C2C6979AF417}" sibTransId="{3C247F7D-EB60-4E3E-99D7-FDF8349EF8EA}"/>
    <dgm:cxn modelId="{23D8EA2E-F3ED-469C-B361-D8A65AD6CB5A}" type="presOf" srcId="{CE876009-1233-45D0-955A-040FA2687141}" destId="{C16AFD97-35D8-4731-A480-F5C68A7C9D72}" srcOrd="0" destOrd="0" presId="urn:microsoft.com/office/officeart/2005/8/layout/cycle3"/>
    <dgm:cxn modelId="{1A5AF90E-E422-473A-8EAA-90982A445E82}" type="presOf" srcId="{105BBF4D-1DB4-4134-9161-DB5BCCDC72C5}" destId="{25E18E21-1226-4376-8549-4DE572BF38FE}" srcOrd="0" destOrd="0" presId="urn:microsoft.com/office/officeart/2005/8/layout/cycle3"/>
    <dgm:cxn modelId="{11E454BD-469B-4961-8600-71B466D666AF}" srcId="{CE876009-1233-45D0-955A-040FA2687141}" destId="{9A6D5BFB-4C7D-4E21-BC2B-D0DA06894085}" srcOrd="2" destOrd="0" parTransId="{7CB23D7B-4714-4733-B5FE-12D2DF52362E}" sibTransId="{FF5EE52A-036F-4FA7-A028-5A6AF366AA29}"/>
    <dgm:cxn modelId="{CD7D311D-5806-4EE6-97A9-D7CB5607EF2A}" type="presParOf" srcId="{C16AFD97-35D8-4731-A480-F5C68A7C9D72}" destId="{13756B26-4B36-44CD-89DA-26B946BEA5FD}" srcOrd="0" destOrd="0" presId="urn:microsoft.com/office/officeart/2005/8/layout/cycle3"/>
    <dgm:cxn modelId="{88B1B90C-4C46-4274-9DE9-1A3FB829AEDC}" type="presParOf" srcId="{13756B26-4B36-44CD-89DA-26B946BEA5FD}" destId="{B468881C-FE93-41CB-B325-1FC7494CA184}" srcOrd="0" destOrd="0" presId="urn:microsoft.com/office/officeart/2005/8/layout/cycle3"/>
    <dgm:cxn modelId="{77A0F120-6518-4C6C-9570-C130FA34EEB2}" type="presParOf" srcId="{13756B26-4B36-44CD-89DA-26B946BEA5FD}" destId="{490F166D-7A81-4D79-9378-CDD8667B2C2D}" srcOrd="1" destOrd="0" presId="urn:microsoft.com/office/officeart/2005/8/layout/cycle3"/>
    <dgm:cxn modelId="{E87495C8-C20D-46F7-93CB-86B1B28209DB}" type="presParOf" srcId="{13756B26-4B36-44CD-89DA-26B946BEA5FD}" destId="{B17AD840-0F9B-4265-89BE-C0217D9FE23E}" srcOrd="2" destOrd="0" presId="urn:microsoft.com/office/officeart/2005/8/layout/cycle3"/>
    <dgm:cxn modelId="{A1ECEC2E-3E3E-4A49-AF9C-6944506B78D2}" type="presParOf" srcId="{13756B26-4B36-44CD-89DA-26B946BEA5FD}" destId="{71AB1606-DA58-47C8-A9AE-71BFE6C26CBF}" srcOrd="3" destOrd="0" presId="urn:microsoft.com/office/officeart/2005/8/layout/cycle3"/>
    <dgm:cxn modelId="{B435A1ED-477F-4A8C-8642-C69364D9E4BC}" type="presParOf" srcId="{13756B26-4B36-44CD-89DA-26B946BEA5FD}" destId="{33B37EEB-F49F-43B8-83BA-0813DFD16037}" srcOrd="4" destOrd="0" presId="urn:microsoft.com/office/officeart/2005/8/layout/cycle3"/>
    <dgm:cxn modelId="{245590DB-FDC5-42B7-B4AA-ADD50A781BB2}" type="presParOf" srcId="{13756B26-4B36-44CD-89DA-26B946BEA5FD}" destId="{25E18E21-1226-4376-8549-4DE572BF38FE}" srcOrd="5" destOrd="0" presId="urn:microsoft.com/office/officeart/2005/8/layout/cycle3"/>
    <dgm:cxn modelId="{D00BF223-689F-47C9-BF05-80310B454C6E}" type="presParOf" srcId="{13756B26-4B36-44CD-89DA-26B946BEA5FD}" destId="{563E1331-0C19-44B3-94B6-A98DD47CA6C6}" srcOrd="6" destOrd="0" presId="urn:microsoft.com/office/officeart/2005/8/layout/cycle3"/>
    <dgm:cxn modelId="{5A6173E6-C0C5-4164-856F-2678CBABF3F4}" type="presParOf" srcId="{13756B26-4B36-44CD-89DA-26B946BEA5FD}" destId="{7A862A04-8EEC-4AC2-8CFD-51C8B3EE544D}" srcOrd="7" destOrd="0" presId="urn:microsoft.com/office/officeart/2005/8/layout/cycle3"/>
    <dgm:cxn modelId="{7DC8BC0B-553C-4CBC-BB4D-98C397823C36}" type="presParOf" srcId="{13756B26-4B36-44CD-89DA-26B946BEA5FD}" destId="{EFB26D25-D465-4382-94D0-E36928A379CC}" srcOrd="8" destOrd="0" presId="urn:microsoft.com/office/officeart/2005/8/layout/cycle3"/>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FDD1455-D58F-4CF6-8BDF-5A5E9E154555}"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0CD4CB7D-887D-422B-BD36-ABC1057D1AE2}">
      <dgm:prSet phldrT="[Текст]"/>
      <dgm:spPr/>
      <dgm:t>
        <a:bodyPr/>
        <a:lstStyle/>
        <a:p>
          <a:r>
            <a:rPr lang="ru-RU" b="1" i="0"/>
            <a:t>Безоплатні послуги у сімейного лікаря</a:t>
          </a:r>
          <a:endParaRPr lang="ru-RU"/>
        </a:p>
      </dgm:t>
    </dgm:pt>
    <dgm:pt modelId="{29F9953B-C0FA-40DC-BFE8-7D8931D9D3C8}" type="parTrans" cxnId="{30C46E20-ACA5-4C89-9317-570D5334C2A1}">
      <dgm:prSet/>
      <dgm:spPr/>
      <dgm:t>
        <a:bodyPr/>
        <a:lstStyle/>
        <a:p>
          <a:endParaRPr lang="ru-RU"/>
        </a:p>
      </dgm:t>
    </dgm:pt>
    <dgm:pt modelId="{3A0DF968-164D-4562-9C38-3F4307D7C4AF}" type="sibTrans" cxnId="{30C46E20-ACA5-4C89-9317-570D5334C2A1}">
      <dgm:prSet/>
      <dgm:spPr/>
      <dgm:t>
        <a:bodyPr/>
        <a:lstStyle/>
        <a:p>
          <a:endParaRPr lang="ru-RU"/>
        </a:p>
      </dgm:t>
    </dgm:pt>
    <dgm:pt modelId="{E43E4D77-0210-4F7D-A87A-01D00D429C74}">
      <dgm:prSet phldrT="[Текст]"/>
      <dgm:spPr/>
      <dgm:t>
        <a:bodyPr/>
        <a:lstStyle/>
        <a:p>
          <a:r>
            <a:rPr lang="ru-RU" b="0" i="0"/>
            <a:t>Спостереження за здоров'ям пацієнта та лікування найбільш поширених хвороб, травм, отруєнь, патологічних станів</a:t>
          </a:r>
          <a:endParaRPr lang="ru-RU"/>
        </a:p>
      </dgm:t>
    </dgm:pt>
    <dgm:pt modelId="{5F49AFA4-1E8C-45EB-BC9C-E2559E3BAC90}" type="parTrans" cxnId="{0A86DE9A-510D-4E9B-973E-3A9C2558B15F}">
      <dgm:prSet/>
      <dgm:spPr/>
      <dgm:t>
        <a:bodyPr/>
        <a:lstStyle/>
        <a:p>
          <a:endParaRPr lang="ru-RU"/>
        </a:p>
      </dgm:t>
    </dgm:pt>
    <dgm:pt modelId="{510D18A7-A080-4A16-BB6E-9F396B0E6335}" type="sibTrans" cxnId="{0A86DE9A-510D-4E9B-973E-3A9C2558B15F}">
      <dgm:prSet/>
      <dgm:spPr/>
      <dgm:t>
        <a:bodyPr/>
        <a:lstStyle/>
        <a:p>
          <a:endParaRPr lang="ru-RU"/>
        </a:p>
      </dgm:t>
    </dgm:pt>
    <dgm:pt modelId="{B2492A89-D176-46D2-A1C3-364EA716E85D}">
      <dgm:prSet phldrT="[Текст]"/>
      <dgm:spPr/>
      <dgm:t>
        <a:bodyPr/>
        <a:lstStyle/>
        <a:p>
          <a:r>
            <a:rPr lang="ru-RU" b="0" i="0"/>
            <a:t>Профогляди для семи груп ризику</a:t>
          </a:r>
          <a:endParaRPr lang="ru-RU"/>
        </a:p>
      </dgm:t>
    </dgm:pt>
    <dgm:pt modelId="{0D71FDFB-B5D7-455B-967B-3D37A76C3F3F}" type="parTrans" cxnId="{5FC05A78-2615-48E0-8E8E-311773FE7C69}">
      <dgm:prSet/>
      <dgm:spPr/>
      <dgm:t>
        <a:bodyPr/>
        <a:lstStyle/>
        <a:p>
          <a:endParaRPr lang="ru-RU"/>
        </a:p>
      </dgm:t>
    </dgm:pt>
    <dgm:pt modelId="{FB29B68B-029F-4454-9D77-49CAB8BF2268}" type="sibTrans" cxnId="{5FC05A78-2615-48E0-8E8E-311773FE7C69}">
      <dgm:prSet/>
      <dgm:spPr/>
      <dgm:t>
        <a:bodyPr/>
        <a:lstStyle/>
        <a:p>
          <a:endParaRPr lang="ru-RU"/>
        </a:p>
      </dgm:t>
    </dgm:pt>
    <dgm:pt modelId="{2DB842B2-F37A-485A-9844-1AD3741A7F0D}">
      <dgm:prSet phldrT="[Текст]"/>
      <dgm:spPr/>
      <dgm:t>
        <a:bodyPr/>
        <a:lstStyle/>
        <a:p>
          <a:r>
            <a:rPr lang="ru-RU" b="0" i="0"/>
            <a:t>Рецепти на ліки, у тому числі за програмою «Доступні ліки»</a:t>
          </a:r>
          <a:endParaRPr lang="ru-RU"/>
        </a:p>
      </dgm:t>
    </dgm:pt>
    <dgm:pt modelId="{AF68A079-A8DB-454E-9B9F-53E03475B00C}" type="parTrans" cxnId="{2DD8E0E5-50A8-42D5-ADE9-96EEB294483E}">
      <dgm:prSet/>
      <dgm:spPr/>
      <dgm:t>
        <a:bodyPr/>
        <a:lstStyle/>
        <a:p>
          <a:endParaRPr lang="ru-RU"/>
        </a:p>
      </dgm:t>
    </dgm:pt>
    <dgm:pt modelId="{EB834E15-26EF-4E82-ACEE-45634E581DD1}" type="sibTrans" cxnId="{2DD8E0E5-50A8-42D5-ADE9-96EEB294483E}">
      <dgm:prSet/>
      <dgm:spPr/>
      <dgm:t>
        <a:bodyPr/>
        <a:lstStyle/>
        <a:p>
          <a:endParaRPr lang="ru-RU"/>
        </a:p>
      </dgm:t>
    </dgm:pt>
    <dgm:pt modelId="{CD7C6903-B5A3-47D3-AF55-79B4AEE74BCF}">
      <dgm:prSet phldrT="[Текст]"/>
      <dgm:spPr/>
      <dgm:t>
        <a:bodyPr/>
        <a:lstStyle/>
        <a:p>
          <a:r>
            <a:rPr lang="ru-RU" b="0" i="0"/>
            <a:t>7 базових аналізів та досліджень</a:t>
          </a:r>
          <a:endParaRPr lang="ru-RU"/>
        </a:p>
      </dgm:t>
    </dgm:pt>
    <dgm:pt modelId="{2A24D1BC-6E73-4D5F-86B1-1A6D6E6A1A44}" type="parTrans" cxnId="{8B283C07-9D1C-4A54-A0B9-A1168689082E}">
      <dgm:prSet/>
      <dgm:spPr/>
      <dgm:t>
        <a:bodyPr/>
        <a:lstStyle/>
        <a:p>
          <a:endParaRPr lang="ru-RU"/>
        </a:p>
      </dgm:t>
    </dgm:pt>
    <dgm:pt modelId="{9538F687-40A0-4EE9-AA8D-AB4ABE93DFC1}" type="sibTrans" cxnId="{8B283C07-9D1C-4A54-A0B9-A1168689082E}">
      <dgm:prSet/>
      <dgm:spPr/>
      <dgm:t>
        <a:bodyPr/>
        <a:lstStyle/>
        <a:p>
          <a:endParaRPr lang="ru-RU"/>
        </a:p>
      </dgm:t>
    </dgm:pt>
    <dgm:pt modelId="{6A334D0A-A9D1-465C-90BE-3AE898A545AA}">
      <dgm:prSet phldrT="[Текст]"/>
      <dgm:spPr/>
      <dgm:t>
        <a:bodyPr/>
        <a:lstStyle/>
        <a:p>
          <a:r>
            <a:rPr lang="ru-RU" b="0" i="0"/>
            <a:t>Вакцинація за календарем щеплення</a:t>
          </a:r>
          <a:endParaRPr lang="ru-RU"/>
        </a:p>
      </dgm:t>
    </dgm:pt>
    <dgm:pt modelId="{B59F5B6A-1613-44DD-B371-D893B03A7716}" type="parTrans" cxnId="{4486C2A4-BCBB-4C48-9AA7-84102F7E15DF}">
      <dgm:prSet/>
      <dgm:spPr/>
      <dgm:t>
        <a:bodyPr/>
        <a:lstStyle/>
        <a:p>
          <a:endParaRPr lang="ru-RU"/>
        </a:p>
      </dgm:t>
    </dgm:pt>
    <dgm:pt modelId="{F80763CF-6997-4C50-BBC9-365E6677AB75}" type="sibTrans" cxnId="{4486C2A4-BCBB-4C48-9AA7-84102F7E15DF}">
      <dgm:prSet/>
      <dgm:spPr/>
      <dgm:t>
        <a:bodyPr/>
        <a:lstStyle/>
        <a:p>
          <a:endParaRPr lang="ru-RU"/>
        </a:p>
      </dgm:t>
    </dgm:pt>
    <dgm:pt modelId="{B8ED1190-1FD8-4CC7-A436-5109EF0BCE35}">
      <dgm:prSet phldrT="[Текст]"/>
      <dgm:spPr/>
      <dgm:t>
        <a:bodyPr/>
        <a:lstStyle/>
        <a:p>
          <a:r>
            <a:rPr lang="ru-RU" b="0" i="0"/>
            <a:t>Знеболення</a:t>
          </a:r>
          <a:endParaRPr lang="ru-RU"/>
        </a:p>
      </dgm:t>
    </dgm:pt>
    <dgm:pt modelId="{E9E66C01-4855-4627-94A4-650A36422B79}" type="parTrans" cxnId="{57665F06-135F-4459-B731-2E2DF5E445A8}">
      <dgm:prSet/>
      <dgm:spPr/>
      <dgm:t>
        <a:bodyPr/>
        <a:lstStyle/>
        <a:p>
          <a:endParaRPr lang="ru-RU"/>
        </a:p>
      </dgm:t>
    </dgm:pt>
    <dgm:pt modelId="{D9DB572C-657F-4DEC-A1A7-6C9ADE344CA5}" type="sibTrans" cxnId="{57665F06-135F-4459-B731-2E2DF5E445A8}">
      <dgm:prSet/>
      <dgm:spPr/>
      <dgm:t>
        <a:bodyPr/>
        <a:lstStyle/>
        <a:p>
          <a:endParaRPr lang="ru-RU"/>
        </a:p>
      </dgm:t>
    </dgm:pt>
    <dgm:pt modelId="{A75AE9A8-E5C6-48C2-916B-5C9CBE1D6F5E}">
      <dgm:prSet phldrT="[Текст]"/>
      <dgm:spPr/>
      <dgm:t>
        <a:bodyPr/>
        <a:lstStyle/>
        <a:p>
          <a:r>
            <a:rPr lang="ru-RU" b="0" i="0"/>
            <a:t>Видачі лікарняних й інших довідок</a:t>
          </a:r>
          <a:endParaRPr lang="ru-RU"/>
        </a:p>
      </dgm:t>
    </dgm:pt>
    <dgm:pt modelId="{829AB05B-D966-45A7-8B49-D7690AA17C40}" type="parTrans" cxnId="{37E6C35D-F8F5-48B6-B7B7-DCEAA4F51A4C}">
      <dgm:prSet/>
      <dgm:spPr/>
      <dgm:t>
        <a:bodyPr/>
        <a:lstStyle/>
        <a:p>
          <a:endParaRPr lang="ru-RU"/>
        </a:p>
      </dgm:t>
    </dgm:pt>
    <dgm:pt modelId="{88BA12C9-F00A-4E2A-BE70-6A449D6DAED6}" type="sibTrans" cxnId="{37E6C35D-F8F5-48B6-B7B7-DCEAA4F51A4C}">
      <dgm:prSet/>
      <dgm:spPr/>
      <dgm:t>
        <a:bodyPr/>
        <a:lstStyle/>
        <a:p>
          <a:endParaRPr lang="ru-RU"/>
        </a:p>
      </dgm:t>
    </dgm:pt>
    <dgm:pt modelId="{BF5E4BF8-3494-4128-A524-920125CC9C3C}">
      <dgm:prSet phldrT="[Текст]"/>
      <dgm:spPr/>
      <dgm:t>
        <a:bodyPr/>
        <a:lstStyle/>
        <a:p>
          <a:r>
            <a:rPr lang="ru-RU" b="0" i="0"/>
            <a:t>Взяття біоматеріалів і медичні втручання</a:t>
          </a:r>
          <a:endParaRPr lang="ru-RU"/>
        </a:p>
      </dgm:t>
    </dgm:pt>
    <dgm:pt modelId="{6C9FBD50-1F14-4F67-99FA-A7949478A77E}" type="parTrans" cxnId="{ADC2BBAD-9CA6-4B31-9B87-E80424E7D08C}">
      <dgm:prSet/>
      <dgm:spPr/>
      <dgm:t>
        <a:bodyPr/>
        <a:lstStyle/>
        <a:p>
          <a:endParaRPr lang="ru-RU"/>
        </a:p>
      </dgm:t>
    </dgm:pt>
    <dgm:pt modelId="{A808476B-53D4-4154-A2F5-83639A8D5DFF}" type="sibTrans" cxnId="{ADC2BBAD-9CA6-4B31-9B87-E80424E7D08C}">
      <dgm:prSet/>
      <dgm:spPr/>
      <dgm:t>
        <a:bodyPr/>
        <a:lstStyle/>
        <a:p>
          <a:endParaRPr lang="ru-RU"/>
        </a:p>
      </dgm:t>
    </dgm:pt>
    <dgm:pt modelId="{BDF0B220-B2D2-4DBF-A0FA-C3C088183E94}" type="pres">
      <dgm:prSet presAssocID="{BFDD1455-D58F-4CF6-8BDF-5A5E9E154555}" presName="diagram" presStyleCnt="0">
        <dgm:presLayoutVars>
          <dgm:chPref val="1"/>
          <dgm:dir/>
          <dgm:animOne val="branch"/>
          <dgm:animLvl val="lvl"/>
          <dgm:resizeHandles/>
        </dgm:presLayoutVars>
      </dgm:prSet>
      <dgm:spPr/>
      <dgm:t>
        <a:bodyPr/>
        <a:lstStyle/>
        <a:p>
          <a:endParaRPr lang="ru-RU"/>
        </a:p>
      </dgm:t>
    </dgm:pt>
    <dgm:pt modelId="{B2F376DE-4153-4DBA-8DA4-87F7B7A68EDA}" type="pres">
      <dgm:prSet presAssocID="{0CD4CB7D-887D-422B-BD36-ABC1057D1AE2}" presName="root" presStyleCnt="0"/>
      <dgm:spPr/>
    </dgm:pt>
    <dgm:pt modelId="{17245BED-CA1A-4632-8181-51185AD9AE6A}" type="pres">
      <dgm:prSet presAssocID="{0CD4CB7D-887D-422B-BD36-ABC1057D1AE2}" presName="rootComposite" presStyleCnt="0"/>
      <dgm:spPr/>
    </dgm:pt>
    <dgm:pt modelId="{09C3B128-9D95-4B00-99A5-35C5C95A3199}" type="pres">
      <dgm:prSet presAssocID="{0CD4CB7D-887D-422B-BD36-ABC1057D1AE2}" presName="rootText" presStyleLbl="node1" presStyleIdx="0" presStyleCnt="1" custScaleX="359974"/>
      <dgm:spPr/>
      <dgm:t>
        <a:bodyPr/>
        <a:lstStyle/>
        <a:p>
          <a:endParaRPr lang="ru-RU"/>
        </a:p>
      </dgm:t>
    </dgm:pt>
    <dgm:pt modelId="{A1C5467A-FCC1-4742-B9B7-DB6875598F95}" type="pres">
      <dgm:prSet presAssocID="{0CD4CB7D-887D-422B-BD36-ABC1057D1AE2}" presName="rootConnector" presStyleLbl="node1" presStyleIdx="0" presStyleCnt="1"/>
      <dgm:spPr/>
      <dgm:t>
        <a:bodyPr/>
        <a:lstStyle/>
        <a:p>
          <a:endParaRPr lang="ru-RU"/>
        </a:p>
      </dgm:t>
    </dgm:pt>
    <dgm:pt modelId="{2A7F0C98-D957-498B-AD6B-4B73814E5BC8}" type="pres">
      <dgm:prSet presAssocID="{0CD4CB7D-887D-422B-BD36-ABC1057D1AE2}" presName="childShape" presStyleCnt="0"/>
      <dgm:spPr/>
    </dgm:pt>
    <dgm:pt modelId="{DF7AFFAF-8172-428C-9B31-205DC7755032}" type="pres">
      <dgm:prSet presAssocID="{5F49AFA4-1E8C-45EB-BC9C-E2559E3BAC90}" presName="Name13" presStyleLbl="parChTrans1D2" presStyleIdx="0" presStyleCnt="8"/>
      <dgm:spPr/>
      <dgm:t>
        <a:bodyPr/>
        <a:lstStyle/>
        <a:p>
          <a:endParaRPr lang="ru-RU"/>
        </a:p>
      </dgm:t>
    </dgm:pt>
    <dgm:pt modelId="{BF618D01-2240-4699-8F23-8CD4B9DAD695}" type="pres">
      <dgm:prSet presAssocID="{E43E4D77-0210-4F7D-A87A-01D00D429C74}" presName="childText" presStyleLbl="bgAcc1" presStyleIdx="0" presStyleCnt="8" custScaleX="439586">
        <dgm:presLayoutVars>
          <dgm:bulletEnabled val="1"/>
        </dgm:presLayoutVars>
      </dgm:prSet>
      <dgm:spPr/>
      <dgm:t>
        <a:bodyPr/>
        <a:lstStyle/>
        <a:p>
          <a:endParaRPr lang="ru-RU"/>
        </a:p>
      </dgm:t>
    </dgm:pt>
    <dgm:pt modelId="{DF2863A4-F316-4910-A7D6-78B7957AB5E7}" type="pres">
      <dgm:prSet presAssocID="{0D71FDFB-B5D7-455B-967B-3D37A76C3F3F}" presName="Name13" presStyleLbl="parChTrans1D2" presStyleIdx="1" presStyleCnt="8"/>
      <dgm:spPr/>
      <dgm:t>
        <a:bodyPr/>
        <a:lstStyle/>
        <a:p>
          <a:endParaRPr lang="ru-RU"/>
        </a:p>
      </dgm:t>
    </dgm:pt>
    <dgm:pt modelId="{C2B12C6F-121D-4A74-B3D5-B4732F1A121E}" type="pres">
      <dgm:prSet presAssocID="{B2492A89-D176-46D2-A1C3-364EA716E85D}" presName="childText" presStyleLbl="bgAcc1" presStyleIdx="1" presStyleCnt="8" custScaleX="430874">
        <dgm:presLayoutVars>
          <dgm:bulletEnabled val="1"/>
        </dgm:presLayoutVars>
      </dgm:prSet>
      <dgm:spPr/>
      <dgm:t>
        <a:bodyPr/>
        <a:lstStyle/>
        <a:p>
          <a:endParaRPr lang="ru-RU"/>
        </a:p>
      </dgm:t>
    </dgm:pt>
    <dgm:pt modelId="{66B1C91A-CF72-41C7-95C9-A05D3A94A208}" type="pres">
      <dgm:prSet presAssocID="{AF68A079-A8DB-454E-9B9F-53E03475B00C}" presName="Name13" presStyleLbl="parChTrans1D2" presStyleIdx="2" presStyleCnt="8"/>
      <dgm:spPr/>
      <dgm:t>
        <a:bodyPr/>
        <a:lstStyle/>
        <a:p>
          <a:endParaRPr lang="ru-RU"/>
        </a:p>
      </dgm:t>
    </dgm:pt>
    <dgm:pt modelId="{AAC582AA-9C2C-4499-A8FA-F7C4A450ABBD}" type="pres">
      <dgm:prSet presAssocID="{2DB842B2-F37A-485A-9844-1AD3741A7F0D}" presName="childText" presStyleLbl="bgAcc1" presStyleIdx="2" presStyleCnt="8" custScaleX="421050">
        <dgm:presLayoutVars>
          <dgm:bulletEnabled val="1"/>
        </dgm:presLayoutVars>
      </dgm:prSet>
      <dgm:spPr/>
      <dgm:t>
        <a:bodyPr/>
        <a:lstStyle/>
        <a:p>
          <a:endParaRPr lang="ru-RU"/>
        </a:p>
      </dgm:t>
    </dgm:pt>
    <dgm:pt modelId="{C142BC6A-96BD-43FD-A782-CCD2FF8DC024}" type="pres">
      <dgm:prSet presAssocID="{B59F5B6A-1613-44DD-B371-D893B03A7716}" presName="Name13" presStyleLbl="parChTrans1D2" presStyleIdx="3" presStyleCnt="8"/>
      <dgm:spPr/>
      <dgm:t>
        <a:bodyPr/>
        <a:lstStyle/>
        <a:p>
          <a:endParaRPr lang="ru-RU"/>
        </a:p>
      </dgm:t>
    </dgm:pt>
    <dgm:pt modelId="{BC18F886-94AD-4552-8281-32A35FD1CE53}" type="pres">
      <dgm:prSet presAssocID="{6A334D0A-A9D1-465C-90BE-3AE898A545AA}" presName="childText" presStyleLbl="bgAcc1" presStyleIdx="3" presStyleCnt="8" custScaleX="421880">
        <dgm:presLayoutVars>
          <dgm:bulletEnabled val="1"/>
        </dgm:presLayoutVars>
      </dgm:prSet>
      <dgm:spPr/>
      <dgm:t>
        <a:bodyPr/>
        <a:lstStyle/>
        <a:p>
          <a:endParaRPr lang="ru-RU"/>
        </a:p>
      </dgm:t>
    </dgm:pt>
    <dgm:pt modelId="{241D5E9A-DCF7-4285-8EC6-06A85FCA5D14}" type="pres">
      <dgm:prSet presAssocID="{2A24D1BC-6E73-4D5F-86B1-1A6D6E6A1A44}" presName="Name13" presStyleLbl="parChTrans1D2" presStyleIdx="4" presStyleCnt="8"/>
      <dgm:spPr/>
      <dgm:t>
        <a:bodyPr/>
        <a:lstStyle/>
        <a:p>
          <a:endParaRPr lang="ru-RU"/>
        </a:p>
      </dgm:t>
    </dgm:pt>
    <dgm:pt modelId="{630EF271-6019-4F44-92BF-5FD0AF2BC109}" type="pres">
      <dgm:prSet presAssocID="{CD7C6903-B5A3-47D3-AF55-79B4AEE74BCF}" presName="childText" presStyleLbl="bgAcc1" presStyleIdx="4" presStyleCnt="8" custScaleX="372518">
        <dgm:presLayoutVars>
          <dgm:bulletEnabled val="1"/>
        </dgm:presLayoutVars>
      </dgm:prSet>
      <dgm:spPr/>
      <dgm:t>
        <a:bodyPr/>
        <a:lstStyle/>
        <a:p>
          <a:endParaRPr lang="ru-RU"/>
        </a:p>
      </dgm:t>
    </dgm:pt>
    <dgm:pt modelId="{017DF62D-A46D-4722-8F5F-5C6449DD3B56}" type="pres">
      <dgm:prSet presAssocID="{E9E66C01-4855-4627-94A4-650A36422B79}" presName="Name13" presStyleLbl="parChTrans1D2" presStyleIdx="5" presStyleCnt="8"/>
      <dgm:spPr/>
      <dgm:t>
        <a:bodyPr/>
        <a:lstStyle/>
        <a:p>
          <a:endParaRPr lang="ru-RU"/>
        </a:p>
      </dgm:t>
    </dgm:pt>
    <dgm:pt modelId="{A8B12CFF-EA10-4783-9584-D5F2CA4E1DF1}" type="pres">
      <dgm:prSet presAssocID="{B8ED1190-1FD8-4CC7-A436-5109EF0BCE35}" presName="childText" presStyleLbl="bgAcc1" presStyleIdx="5" presStyleCnt="8" custScaleX="317631">
        <dgm:presLayoutVars>
          <dgm:bulletEnabled val="1"/>
        </dgm:presLayoutVars>
      </dgm:prSet>
      <dgm:spPr/>
      <dgm:t>
        <a:bodyPr/>
        <a:lstStyle/>
        <a:p>
          <a:endParaRPr lang="ru-RU"/>
        </a:p>
      </dgm:t>
    </dgm:pt>
    <dgm:pt modelId="{5A592C2C-5EDC-4298-B52C-45B6380F8B21}" type="pres">
      <dgm:prSet presAssocID="{829AB05B-D966-45A7-8B49-D7690AA17C40}" presName="Name13" presStyleLbl="parChTrans1D2" presStyleIdx="6" presStyleCnt="8"/>
      <dgm:spPr/>
      <dgm:t>
        <a:bodyPr/>
        <a:lstStyle/>
        <a:p>
          <a:endParaRPr lang="ru-RU"/>
        </a:p>
      </dgm:t>
    </dgm:pt>
    <dgm:pt modelId="{A25524DA-6B16-464B-9BF8-FFFBAC6EB9BA}" type="pres">
      <dgm:prSet presAssocID="{A75AE9A8-E5C6-48C2-916B-5C9CBE1D6F5E}" presName="childText" presStyleLbl="bgAcc1" presStyleIdx="6" presStyleCnt="8" custScaleX="381087">
        <dgm:presLayoutVars>
          <dgm:bulletEnabled val="1"/>
        </dgm:presLayoutVars>
      </dgm:prSet>
      <dgm:spPr/>
      <dgm:t>
        <a:bodyPr/>
        <a:lstStyle/>
        <a:p>
          <a:endParaRPr lang="ru-RU"/>
        </a:p>
      </dgm:t>
    </dgm:pt>
    <dgm:pt modelId="{B138D629-1973-40FE-8936-71E59969FD7D}" type="pres">
      <dgm:prSet presAssocID="{6C9FBD50-1F14-4F67-99FA-A7949478A77E}" presName="Name13" presStyleLbl="parChTrans1D2" presStyleIdx="7" presStyleCnt="8"/>
      <dgm:spPr/>
      <dgm:t>
        <a:bodyPr/>
        <a:lstStyle/>
        <a:p>
          <a:endParaRPr lang="ru-RU"/>
        </a:p>
      </dgm:t>
    </dgm:pt>
    <dgm:pt modelId="{1EDC0CDC-4077-447B-9760-0F089E03080F}" type="pres">
      <dgm:prSet presAssocID="{BF5E4BF8-3494-4128-A524-920125CC9C3C}" presName="childText" presStyleLbl="bgAcc1" presStyleIdx="7" presStyleCnt="8" custScaleX="401554">
        <dgm:presLayoutVars>
          <dgm:bulletEnabled val="1"/>
        </dgm:presLayoutVars>
      </dgm:prSet>
      <dgm:spPr/>
      <dgm:t>
        <a:bodyPr/>
        <a:lstStyle/>
        <a:p>
          <a:endParaRPr lang="ru-RU"/>
        </a:p>
      </dgm:t>
    </dgm:pt>
  </dgm:ptLst>
  <dgm:cxnLst>
    <dgm:cxn modelId="{1629B7B1-CC86-4DA2-9C5B-550F56A3572F}" type="presOf" srcId="{CD7C6903-B5A3-47D3-AF55-79B4AEE74BCF}" destId="{630EF271-6019-4F44-92BF-5FD0AF2BC109}" srcOrd="0" destOrd="0" presId="urn:microsoft.com/office/officeart/2005/8/layout/hierarchy3"/>
    <dgm:cxn modelId="{890B060D-2E9D-4AFD-A25A-36FA0F62CEA9}" type="presOf" srcId="{B59F5B6A-1613-44DD-B371-D893B03A7716}" destId="{C142BC6A-96BD-43FD-A782-CCD2FF8DC024}" srcOrd="0" destOrd="0" presId="urn:microsoft.com/office/officeart/2005/8/layout/hierarchy3"/>
    <dgm:cxn modelId="{8B283C07-9D1C-4A54-A0B9-A1168689082E}" srcId="{0CD4CB7D-887D-422B-BD36-ABC1057D1AE2}" destId="{CD7C6903-B5A3-47D3-AF55-79B4AEE74BCF}" srcOrd="4" destOrd="0" parTransId="{2A24D1BC-6E73-4D5F-86B1-1A6D6E6A1A44}" sibTransId="{9538F687-40A0-4EE9-AA8D-AB4ABE93DFC1}"/>
    <dgm:cxn modelId="{CA32C0BD-0B98-4B03-AF53-450ADDF4879A}" type="presOf" srcId="{2A24D1BC-6E73-4D5F-86B1-1A6D6E6A1A44}" destId="{241D5E9A-DCF7-4285-8EC6-06A85FCA5D14}" srcOrd="0" destOrd="0" presId="urn:microsoft.com/office/officeart/2005/8/layout/hierarchy3"/>
    <dgm:cxn modelId="{30C46E20-ACA5-4C89-9317-570D5334C2A1}" srcId="{BFDD1455-D58F-4CF6-8BDF-5A5E9E154555}" destId="{0CD4CB7D-887D-422B-BD36-ABC1057D1AE2}" srcOrd="0" destOrd="0" parTransId="{29F9953B-C0FA-40DC-BFE8-7D8931D9D3C8}" sibTransId="{3A0DF968-164D-4562-9C38-3F4307D7C4AF}"/>
    <dgm:cxn modelId="{ADC2BBAD-9CA6-4B31-9B87-E80424E7D08C}" srcId="{0CD4CB7D-887D-422B-BD36-ABC1057D1AE2}" destId="{BF5E4BF8-3494-4128-A524-920125CC9C3C}" srcOrd="7" destOrd="0" parTransId="{6C9FBD50-1F14-4F67-99FA-A7949478A77E}" sibTransId="{A808476B-53D4-4154-A2F5-83639A8D5DFF}"/>
    <dgm:cxn modelId="{9DEEB36F-2928-4A66-AB4D-8525D0C7FF0C}" type="presOf" srcId="{B8ED1190-1FD8-4CC7-A436-5109EF0BCE35}" destId="{A8B12CFF-EA10-4783-9584-D5F2CA4E1DF1}" srcOrd="0" destOrd="0" presId="urn:microsoft.com/office/officeart/2005/8/layout/hierarchy3"/>
    <dgm:cxn modelId="{0A86DE9A-510D-4E9B-973E-3A9C2558B15F}" srcId="{0CD4CB7D-887D-422B-BD36-ABC1057D1AE2}" destId="{E43E4D77-0210-4F7D-A87A-01D00D429C74}" srcOrd="0" destOrd="0" parTransId="{5F49AFA4-1E8C-45EB-BC9C-E2559E3BAC90}" sibTransId="{510D18A7-A080-4A16-BB6E-9F396B0E6335}"/>
    <dgm:cxn modelId="{403A98D4-CE47-409D-B0AB-8151631D707E}" type="presOf" srcId="{6A334D0A-A9D1-465C-90BE-3AE898A545AA}" destId="{BC18F886-94AD-4552-8281-32A35FD1CE53}" srcOrd="0" destOrd="0" presId="urn:microsoft.com/office/officeart/2005/8/layout/hierarchy3"/>
    <dgm:cxn modelId="{EAF47A35-F6C7-4229-8FD9-AF3D9C8DB031}" type="presOf" srcId="{BFDD1455-D58F-4CF6-8BDF-5A5E9E154555}" destId="{BDF0B220-B2D2-4DBF-A0FA-C3C088183E94}" srcOrd="0" destOrd="0" presId="urn:microsoft.com/office/officeart/2005/8/layout/hierarchy3"/>
    <dgm:cxn modelId="{3D7FE46C-CE2A-47EA-9F2E-40AF924BA12C}" type="presOf" srcId="{BF5E4BF8-3494-4128-A524-920125CC9C3C}" destId="{1EDC0CDC-4077-447B-9760-0F089E03080F}" srcOrd="0" destOrd="0" presId="urn:microsoft.com/office/officeart/2005/8/layout/hierarchy3"/>
    <dgm:cxn modelId="{4486C2A4-BCBB-4C48-9AA7-84102F7E15DF}" srcId="{0CD4CB7D-887D-422B-BD36-ABC1057D1AE2}" destId="{6A334D0A-A9D1-465C-90BE-3AE898A545AA}" srcOrd="3" destOrd="0" parTransId="{B59F5B6A-1613-44DD-B371-D893B03A7716}" sibTransId="{F80763CF-6997-4C50-BBC9-365E6677AB75}"/>
    <dgm:cxn modelId="{D49D27EC-841D-43C6-BB57-8ACE4C2DF8F1}" type="presOf" srcId="{5F49AFA4-1E8C-45EB-BC9C-E2559E3BAC90}" destId="{DF7AFFAF-8172-428C-9B31-205DC7755032}" srcOrd="0" destOrd="0" presId="urn:microsoft.com/office/officeart/2005/8/layout/hierarchy3"/>
    <dgm:cxn modelId="{1861FECC-0B23-4BE2-8B41-E74A2064C1CA}" type="presOf" srcId="{AF68A079-A8DB-454E-9B9F-53E03475B00C}" destId="{66B1C91A-CF72-41C7-95C9-A05D3A94A208}" srcOrd="0" destOrd="0" presId="urn:microsoft.com/office/officeart/2005/8/layout/hierarchy3"/>
    <dgm:cxn modelId="{57665F06-135F-4459-B731-2E2DF5E445A8}" srcId="{0CD4CB7D-887D-422B-BD36-ABC1057D1AE2}" destId="{B8ED1190-1FD8-4CC7-A436-5109EF0BCE35}" srcOrd="5" destOrd="0" parTransId="{E9E66C01-4855-4627-94A4-650A36422B79}" sibTransId="{D9DB572C-657F-4DEC-A1A7-6C9ADE344CA5}"/>
    <dgm:cxn modelId="{25F5A6FA-53ED-45CA-82CD-7B12B9447861}" type="presOf" srcId="{6C9FBD50-1F14-4F67-99FA-A7949478A77E}" destId="{B138D629-1973-40FE-8936-71E59969FD7D}" srcOrd="0" destOrd="0" presId="urn:microsoft.com/office/officeart/2005/8/layout/hierarchy3"/>
    <dgm:cxn modelId="{1001EFFE-4541-4482-9689-ECD941BBF38F}" type="presOf" srcId="{0D71FDFB-B5D7-455B-967B-3D37A76C3F3F}" destId="{DF2863A4-F316-4910-A7D6-78B7957AB5E7}" srcOrd="0" destOrd="0" presId="urn:microsoft.com/office/officeart/2005/8/layout/hierarchy3"/>
    <dgm:cxn modelId="{D6FB7E84-0E2B-49A3-9142-D3472DDF5D40}" type="presOf" srcId="{0CD4CB7D-887D-422B-BD36-ABC1057D1AE2}" destId="{09C3B128-9D95-4B00-99A5-35C5C95A3199}" srcOrd="0" destOrd="0" presId="urn:microsoft.com/office/officeart/2005/8/layout/hierarchy3"/>
    <dgm:cxn modelId="{5FC05A78-2615-48E0-8E8E-311773FE7C69}" srcId="{0CD4CB7D-887D-422B-BD36-ABC1057D1AE2}" destId="{B2492A89-D176-46D2-A1C3-364EA716E85D}" srcOrd="1" destOrd="0" parTransId="{0D71FDFB-B5D7-455B-967B-3D37A76C3F3F}" sibTransId="{FB29B68B-029F-4454-9D77-49CAB8BF2268}"/>
    <dgm:cxn modelId="{A681735D-94FE-46C8-924E-9EAE691CFC15}" type="presOf" srcId="{A75AE9A8-E5C6-48C2-916B-5C9CBE1D6F5E}" destId="{A25524DA-6B16-464B-9BF8-FFFBAC6EB9BA}" srcOrd="0" destOrd="0" presId="urn:microsoft.com/office/officeart/2005/8/layout/hierarchy3"/>
    <dgm:cxn modelId="{37E6C35D-F8F5-48B6-B7B7-DCEAA4F51A4C}" srcId="{0CD4CB7D-887D-422B-BD36-ABC1057D1AE2}" destId="{A75AE9A8-E5C6-48C2-916B-5C9CBE1D6F5E}" srcOrd="6" destOrd="0" parTransId="{829AB05B-D966-45A7-8B49-D7690AA17C40}" sibTransId="{88BA12C9-F00A-4E2A-BE70-6A449D6DAED6}"/>
    <dgm:cxn modelId="{E884955E-40CB-440F-BC60-B0B14B53E711}" type="presOf" srcId="{0CD4CB7D-887D-422B-BD36-ABC1057D1AE2}" destId="{A1C5467A-FCC1-4742-B9B7-DB6875598F95}" srcOrd="1" destOrd="0" presId="urn:microsoft.com/office/officeart/2005/8/layout/hierarchy3"/>
    <dgm:cxn modelId="{5CCF81AE-BE26-4F79-AE9C-D7DF00747791}" type="presOf" srcId="{829AB05B-D966-45A7-8B49-D7690AA17C40}" destId="{5A592C2C-5EDC-4298-B52C-45B6380F8B21}" srcOrd="0" destOrd="0" presId="urn:microsoft.com/office/officeart/2005/8/layout/hierarchy3"/>
    <dgm:cxn modelId="{FC407738-E3BC-4A1B-BBDE-6748D857EC65}" type="presOf" srcId="{2DB842B2-F37A-485A-9844-1AD3741A7F0D}" destId="{AAC582AA-9C2C-4499-A8FA-F7C4A450ABBD}" srcOrd="0" destOrd="0" presId="urn:microsoft.com/office/officeart/2005/8/layout/hierarchy3"/>
    <dgm:cxn modelId="{C6FBB936-9F67-47CF-9B50-8C38180EEA35}" type="presOf" srcId="{E43E4D77-0210-4F7D-A87A-01D00D429C74}" destId="{BF618D01-2240-4699-8F23-8CD4B9DAD695}" srcOrd="0" destOrd="0" presId="urn:microsoft.com/office/officeart/2005/8/layout/hierarchy3"/>
    <dgm:cxn modelId="{97AE53CD-1C6E-47C4-A929-CBDAF9291A6D}" type="presOf" srcId="{E9E66C01-4855-4627-94A4-650A36422B79}" destId="{017DF62D-A46D-4722-8F5F-5C6449DD3B56}" srcOrd="0" destOrd="0" presId="urn:microsoft.com/office/officeart/2005/8/layout/hierarchy3"/>
    <dgm:cxn modelId="{5DEB21FC-4A6D-4023-AC34-F4C5C3269F58}" type="presOf" srcId="{B2492A89-D176-46D2-A1C3-364EA716E85D}" destId="{C2B12C6F-121D-4A74-B3D5-B4732F1A121E}" srcOrd="0" destOrd="0" presId="urn:microsoft.com/office/officeart/2005/8/layout/hierarchy3"/>
    <dgm:cxn modelId="{2DD8E0E5-50A8-42D5-ADE9-96EEB294483E}" srcId="{0CD4CB7D-887D-422B-BD36-ABC1057D1AE2}" destId="{2DB842B2-F37A-485A-9844-1AD3741A7F0D}" srcOrd="2" destOrd="0" parTransId="{AF68A079-A8DB-454E-9B9F-53E03475B00C}" sibTransId="{EB834E15-26EF-4E82-ACEE-45634E581DD1}"/>
    <dgm:cxn modelId="{EEA3322D-E525-4032-91E3-19DD740B6527}" type="presParOf" srcId="{BDF0B220-B2D2-4DBF-A0FA-C3C088183E94}" destId="{B2F376DE-4153-4DBA-8DA4-87F7B7A68EDA}" srcOrd="0" destOrd="0" presId="urn:microsoft.com/office/officeart/2005/8/layout/hierarchy3"/>
    <dgm:cxn modelId="{42D1C3F5-9A79-4E87-9F20-08D748F796DB}" type="presParOf" srcId="{B2F376DE-4153-4DBA-8DA4-87F7B7A68EDA}" destId="{17245BED-CA1A-4632-8181-51185AD9AE6A}" srcOrd="0" destOrd="0" presId="urn:microsoft.com/office/officeart/2005/8/layout/hierarchy3"/>
    <dgm:cxn modelId="{FD17ADC5-B735-40B4-8C69-12D0E774CF46}" type="presParOf" srcId="{17245BED-CA1A-4632-8181-51185AD9AE6A}" destId="{09C3B128-9D95-4B00-99A5-35C5C95A3199}" srcOrd="0" destOrd="0" presId="urn:microsoft.com/office/officeart/2005/8/layout/hierarchy3"/>
    <dgm:cxn modelId="{946BB120-F687-41DE-9CD3-DD27ACECBA34}" type="presParOf" srcId="{17245BED-CA1A-4632-8181-51185AD9AE6A}" destId="{A1C5467A-FCC1-4742-B9B7-DB6875598F95}" srcOrd="1" destOrd="0" presId="urn:microsoft.com/office/officeart/2005/8/layout/hierarchy3"/>
    <dgm:cxn modelId="{261C2DD2-0F22-45E6-B39D-3D23E358275E}" type="presParOf" srcId="{B2F376DE-4153-4DBA-8DA4-87F7B7A68EDA}" destId="{2A7F0C98-D957-498B-AD6B-4B73814E5BC8}" srcOrd="1" destOrd="0" presId="urn:microsoft.com/office/officeart/2005/8/layout/hierarchy3"/>
    <dgm:cxn modelId="{41B69753-354E-4077-986B-1761ACCBC5BF}" type="presParOf" srcId="{2A7F0C98-D957-498B-AD6B-4B73814E5BC8}" destId="{DF7AFFAF-8172-428C-9B31-205DC7755032}" srcOrd="0" destOrd="0" presId="urn:microsoft.com/office/officeart/2005/8/layout/hierarchy3"/>
    <dgm:cxn modelId="{4AB2B433-3836-4272-A563-55808BBFF937}" type="presParOf" srcId="{2A7F0C98-D957-498B-AD6B-4B73814E5BC8}" destId="{BF618D01-2240-4699-8F23-8CD4B9DAD695}" srcOrd="1" destOrd="0" presId="urn:microsoft.com/office/officeart/2005/8/layout/hierarchy3"/>
    <dgm:cxn modelId="{D4A3EC17-65AF-475A-9C1C-527AA5EBC443}" type="presParOf" srcId="{2A7F0C98-D957-498B-AD6B-4B73814E5BC8}" destId="{DF2863A4-F316-4910-A7D6-78B7957AB5E7}" srcOrd="2" destOrd="0" presId="urn:microsoft.com/office/officeart/2005/8/layout/hierarchy3"/>
    <dgm:cxn modelId="{B6985A96-04B0-4D7A-B032-6981DC1F53E0}" type="presParOf" srcId="{2A7F0C98-D957-498B-AD6B-4B73814E5BC8}" destId="{C2B12C6F-121D-4A74-B3D5-B4732F1A121E}" srcOrd="3" destOrd="0" presId="urn:microsoft.com/office/officeart/2005/8/layout/hierarchy3"/>
    <dgm:cxn modelId="{071476BA-AF8A-4C51-905A-BFB7EAF449C3}" type="presParOf" srcId="{2A7F0C98-D957-498B-AD6B-4B73814E5BC8}" destId="{66B1C91A-CF72-41C7-95C9-A05D3A94A208}" srcOrd="4" destOrd="0" presId="urn:microsoft.com/office/officeart/2005/8/layout/hierarchy3"/>
    <dgm:cxn modelId="{8EB29A3C-768B-4D46-9047-096DA1B49A5E}" type="presParOf" srcId="{2A7F0C98-D957-498B-AD6B-4B73814E5BC8}" destId="{AAC582AA-9C2C-4499-A8FA-F7C4A450ABBD}" srcOrd="5" destOrd="0" presId="urn:microsoft.com/office/officeart/2005/8/layout/hierarchy3"/>
    <dgm:cxn modelId="{56588C95-EF1C-4D5E-9502-9AF03CB37DF9}" type="presParOf" srcId="{2A7F0C98-D957-498B-AD6B-4B73814E5BC8}" destId="{C142BC6A-96BD-43FD-A782-CCD2FF8DC024}" srcOrd="6" destOrd="0" presId="urn:microsoft.com/office/officeart/2005/8/layout/hierarchy3"/>
    <dgm:cxn modelId="{8FEED5B4-3678-4F8B-989A-02E02A22B796}" type="presParOf" srcId="{2A7F0C98-D957-498B-AD6B-4B73814E5BC8}" destId="{BC18F886-94AD-4552-8281-32A35FD1CE53}" srcOrd="7" destOrd="0" presId="urn:microsoft.com/office/officeart/2005/8/layout/hierarchy3"/>
    <dgm:cxn modelId="{CA06E96C-83E4-49D7-AB76-30060A920D7D}" type="presParOf" srcId="{2A7F0C98-D957-498B-AD6B-4B73814E5BC8}" destId="{241D5E9A-DCF7-4285-8EC6-06A85FCA5D14}" srcOrd="8" destOrd="0" presId="urn:microsoft.com/office/officeart/2005/8/layout/hierarchy3"/>
    <dgm:cxn modelId="{16715C37-682A-400F-BFC0-3B90EA61232A}" type="presParOf" srcId="{2A7F0C98-D957-498B-AD6B-4B73814E5BC8}" destId="{630EF271-6019-4F44-92BF-5FD0AF2BC109}" srcOrd="9" destOrd="0" presId="urn:microsoft.com/office/officeart/2005/8/layout/hierarchy3"/>
    <dgm:cxn modelId="{B4CEC4BE-AEDC-41E5-9062-3ACF5BDEE15B}" type="presParOf" srcId="{2A7F0C98-D957-498B-AD6B-4B73814E5BC8}" destId="{017DF62D-A46D-4722-8F5F-5C6449DD3B56}" srcOrd="10" destOrd="0" presId="urn:microsoft.com/office/officeart/2005/8/layout/hierarchy3"/>
    <dgm:cxn modelId="{5ED636FB-FB69-4048-879B-DB3E8C6F13F3}" type="presParOf" srcId="{2A7F0C98-D957-498B-AD6B-4B73814E5BC8}" destId="{A8B12CFF-EA10-4783-9584-D5F2CA4E1DF1}" srcOrd="11" destOrd="0" presId="urn:microsoft.com/office/officeart/2005/8/layout/hierarchy3"/>
    <dgm:cxn modelId="{EE17E93B-0459-423A-8E8F-8C87E7A2E62E}" type="presParOf" srcId="{2A7F0C98-D957-498B-AD6B-4B73814E5BC8}" destId="{5A592C2C-5EDC-4298-B52C-45B6380F8B21}" srcOrd="12" destOrd="0" presId="urn:microsoft.com/office/officeart/2005/8/layout/hierarchy3"/>
    <dgm:cxn modelId="{565EF0FE-D812-4939-A1BB-F673C594B17E}" type="presParOf" srcId="{2A7F0C98-D957-498B-AD6B-4B73814E5BC8}" destId="{A25524DA-6B16-464B-9BF8-FFFBAC6EB9BA}" srcOrd="13" destOrd="0" presId="urn:microsoft.com/office/officeart/2005/8/layout/hierarchy3"/>
    <dgm:cxn modelId="{A8A3D759-536D-4479-9C43-1CF14665E302}" type="presParOf" srcId="{2A7F0C98-D957-498B-AD6B-4B73814E5BC8}" destId="{B138D629-1973-40FE-8936-71E59969FD7D}" srcOrd="14" destOrd="0" presId="urn:microsoft.com/office/officeart/2005/8/layout/hierarchy3"/>
    <dgm:cxn modelId="{7E0A8518-D456-4F83-A016-2CD2CC9AA205}" type="presParOf" srcId="{2A7F0C98-D957-498B-AD6B-4B73814E5BC8}" destId="{1EDC0CDC-4077-447B-9760-0F089E03080F}" srcOrd="15" destOrd="0" presId="urn:microsoft.com/office/officeart/2005/8/layout/hierarchy3"/>
  </dgm:cxnLst>
  <dgm:bg/>
  <dgm:whole/>
  <dgm:extLst>
    <a:ext uri="http://schemas.microsoft.com/office/drawing/2008/diagram">
      <dsp:dataModelExt xmlns:dsp="http://schemas.microsoft.com/office/drawing/2008/diagram" xmlns="" relId="rId7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560BBEF-668F-4208-A95D-7DB088D75538}"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EB691632-3C0D-45B3-9FEC-9F0C60C10F2F}">
      <dgm:prSet phldrT="[Текст]" custT="1"/>
      <dgm:spPr/>
      <dgm:t>
        <a:bodyPr/>
        <a:lstStyle/>
        <a:p>
          <a:r>
            <a:rPr lang="ru-RU" sz="2400" b="1" i="0">
              <a:latin typeface="Times New Roman" panose="02020603050405020304" pitchFamily="18" charset="0"/>
              <a:cs typeface="Times New Roman" panose="02020603050405020304" pitchFamily="18" charset="0"/>
            </a:rPr>
            <a:t>Програма «Безкоштовна діагностика»</a:t>
          </a:r>
          <a:endParaRPr lang="ru-RU" sz="2400">
            <a:latin typeface="Times New Roman" panose="02020603050405020304" pitchFamily="18" charset="0"/>
            <a:cs typeface="Times New Roman" panose="02020603050405020304" pitchFamily="18" charset="0"/>
          </a:endParaRPr>
        </a:p>
      </dgm:t>
    </dgm:pt>
    <dgm:pt modelId="{5ECE80CE-D3CD-4105-B02B-F2EC38CC3F43}" type="parTrans" cxnId="{D3E9CCB5-8DED-4F1B-A8E5-2B8106F95887}">
      <dgm:prSet/>
      <dgm:spPr/>
      <dgm:t>
        <a:bodyPr/>
        <a:lstStyle/>
        <a:p>
          <a:endParaRPr lang="ru-RU"/>
        </a:p>
      </dgm:t>
    </dgm:pt>
    <dgm:pt modelId="{60B63F06-1018-457D-B788-9EA122CD3136}" type="sibTrans" cxnId="{D3E9CCB5-8DED-4F1B-A8E5-2B8106F95887}">
      <dgm:prSet/>
      <dgm:spPr/>
      <dgm:t>
        <a:bodyPr/>
        <a:lstStyle/>
        <a:p>
          <a:endParaRPr lang="ru-RU"/>
        </a:p>
      </dgm:t>
    </dgm:pt>
    <dgm:pt modelId="{51C8F314-F348-49A7-BBA0-ACA09C9D316D}">
      <dgm:prSet phldrT="[Текст]"/>
      <dgm:spPr/>
      <dgm:t>
        <a:bodyPr/>
        <a:lstStyle/>
        <a:p>
          <a:r>
            <a:rPr lang="ru-RU" b="0" i="0"/>
            <a:t>12 нових аналізів — додатково до 8 базових, які вже оплачує Національна служба сімейному лікарю.</a:t>
          </a:r>
          <a:endParaRPr lang="ru-RU"/>
        </a:p>
      </dgm:t>
    </dgm:pt>
    <dgm:pt modelId="{6A65821A-F145-44D5-95D1-32F4A4AE1FF5}" type="parTrans" cxnId="{B058B498-5140-400D-ADB7-85D68C0CC6EA}">
      <dgm:prSet/>
      <dgm:spPr/>
      <dgm:t>
        <a:bodyPr/>
        <a:lstStyle/>
        <a:p>
          <a:endParaRPr lang="ru-RU"/>
        </a:p>
      </dgm:t>
    </dgm:pt>
    <dgm:pt modelId="{0E6B5F1C-98E6-4621-B66C-DBABF52C3C2F}" type="sibTrans" cxnId="{B058B498-5140-400D-ADB7-85D68C0CC6EA}">
      <dgm:prSet/>
      <dgm:spPr/>
      <dgm:t>
        <a:bodyPr/>
        <a:lstStyle/>
        <a:p>
          <a:endParaRPr lang="ru-RU"/>
        </a:p>
      </dgm:t>
    </dgm:pt>
    <dgm:pt modelId="{A917EC37-C922-4C8A-BF85-6C7C6516F776}">
      <dgm:prSet phldrT="[Текст]"/>
      <dgm:spPr/>
      <dgm:t>
        <a:bodyPr/>
        <a:lstStyle/>
        <a:p>
          <a:r>
            <a:rPr lang="ru-RU" b="0" i="0"/>
            <a:t>6 видів УЗД: шлунково-кишковий тракт, нирки, сечовий міхур, артерії ніг, щитовидна і молочні залози.</a:t>
          </a:r>
          <a:endParaRPr lang="ru-RU"/>
        </a:p>
      </dgm:t>
    </dgm:pt>
    <dgm:pt modelId="{2D3C069B-6876-44E1-9A6F-428F74FE84D3}" type="parTrans" cxnId="{ABE31F28-34C2-4A0B-99D2-98B18BE4E7AD}">
      <dgm:prSet/>
      <dgm:spPr/>
      <dgm:t>
        <a:bodyPr/>
        <a:lstStyle/>
        <a:p>
          <a:endParaRPr lang="ru-RU"/>
        </a:p>
      </dgm:t>
    </dgm:pt>
    <dgm:pt modelId="{1A9DA8C3-417B-471A-91C0-B418C8DF59ED}" type="sibTrans" cxnId="{ABE31F28-34C2-4A0B-99D2-98B18BE4E7AD}">
      <dgm:prSet/>
      <dgm:spPr/>
      <dgm:t>
        <a:bodyPr/>
        <a:lstStyle/>
        <a:p>
          <a:endParaRPr lang="ru-RU"/>
        </a:p>
      </dgm:t>
    </dgm:pt>
    <dgm:pt modelId="{524A57A9-8FAA-4BBA-8973-9DF5A90334C5}">
      <dgm:prSet phldrT="[Текст]"/>
      <dgm:spPr/>
      <dgm:t>
        <a:bodyPr/>
        <a:lstStyle/>
        <a:p>
          <a:r>
            <a:rPr lang="ru-RU" b="0" i="0"/>
            <a:t>Ехокардіографія, моніторинг ЕКГ і 2 види тесту для визначення патологій серцево-судинної системи.</a:t>
          </a:r>
          <a:endParaRPr lang="ru-RU"/>
        </a:p>
      </dgm:t>
    </dgm:pt>
    <dgm:pt modelId="{4D107C25-38AC-477E-8B8B-4A7B3B2B7248}" type="parTrans" cxnId="{B2C527BF-5765-4828-A8DE-E2E62A848B9A}">
      <dgm:prSet/>
      <dgm:spPr/>
      <dgm:t>
        <a:bodyPr/>
        <a:lstStyle/>
        <a:p>
          <a:endParaRPr lang="ru-RU"/>
        </a:p>
      </dgm:t>
    </dgm:pt>
    <dgm:pt modelId="{62D330D9-F445-4C9C-9BA6-F20444FAAB14}" type="sibTrans" cxnId="{B2C527BF-5765-4828-A8DE-E2E62A848B9A}">
      <dgm:prSet/>
      <dgm:spPr/>
      <dgm:t>
        <a:bodyPr/>
        <a:lstStyle/>
        <a:p>
          <a:endParaRPr lang="ru-RU"/>
        </a:p>
      </dgm:t>
    </dgm:pt>
    <dgm:pt modelId="{16B84F14-4785-436D-B862-6199954668E8}">
      <dgm:prSet phldrT="[Текст]"/>
      <dgm:spPr/>
      <dgm:t>
        <a:bodyPr/>
        <a:lstStyle/>
        <a:p>
          <a:r>
            <a:rPr lang="ru-RU" b="0" i="0"/>
            <a:t>Мамографія і 5 видів рентгена: грудна клітка, суглоби, хребет, кістки і приносові пазухи.</a:t>
          </a:r>
          <a:endParaRPr lang="ru-RU"/>
        </a:p>
      </dgm:t>
    </dgm:pt>
    <dgm:pt modelId="{4B23DC0F-0241-4475-BF69-BEEA7B7582C5}" type="parTrans" cxnId="{D3387324-EBA9-42DC-A9A3-5414B720477F}">
      <dgm:prSet/>
      <dgm:spPr/>
      <dgm:t>
        <a:bodyPr/>
        <a:lstStyle/>
        <a:p>
          <a:endParaRPr lang="ru-RU"/>
        </a:p>
      </dgm:t>
    </dgm:pt>
    <dgm:pt modelId="{65F9EA8B-92E8-43E6-B9A8-3FB6F28683DF}" type="sibTrans" cxnId="{D3387324-EBA9-42DC-A9A3-5414B720477F}">
      <dgm:prSet/>
      <dgm:spPr/>
      <dgm:t>
        <a:bodyPr/>
        <a:lstStyle/>
        <a:p>
          <a:endParaRPr lang="ru-RU"/>
        </a:p>
      </dgm:t>
    </dgm:pt>
    <dgm:pt modelId="{F6034EC1-ED91-48C5-A3CB-E062A76ECB40}">
      <dgm:prSet phldrT="[Текст]"/>
      <dgm:spPr/>
      <dgm:t>
        <a:bodyPr/>
        <a:lstStyle/>
        <a:p>
          <a:r>
            <a:rPr lang="ru-RU" b="0" i="0"/>
            <a:t>4 види біопсії під контролем УЗД: щитовидної залози, лімфатичних вузлів, молочних та передміхурової залоз.</a:t>
          </a:r>
          <a:endParaRPr lang="ru-RU"/>
        </a:p>
      </dgm:t>
    </dgm:pt>
    <dgm:pt modelId="{BD2379BB-5F2B-494A-BE4C-24E9AC7B1ABC}" type="parTrans" cxnId="{989A217A-C37B-4C4A-909D-B8A142CAE7FF}">
      <dgm:prSet/>
      <dgm:spPr/>
      <dgm:t>
        <a:bodyPr/>
        <a:lstStyle/>
        <a:p>
          <a:endParaRPr lang="ru-RU"/>
        </a:p>
      </dgm:t>
    </dgm:pt>
    <dgm:pt modelId="{8EEBAD0A-8EC9-4D25-B15B-B8772A934E4A}" type="sibTrans" cxnId="{989A217A-C37B-4C4A-909D-B8A142CAE7FF}">
      <dgm:prSet/>
      <dgm:spPr/>
      <dgm:t>
        <a:bodyPr/>
        <a:lstStyle/>
        <a:p>
          <a:endParaRPr lang="ru-RU"/>
        </a:p>
      </dgm:t>
    </dgm:pt>
    <dgm:pt modelId="{D025ED6C-9873-4396-87F8-DC73946A3918}">
      <dgm:prSet phldrT="[Текст]"/>
      <dgm:spPr/>
      <dgm:t>
        <a:bodyPr/>
        <a:lstStyle/>
        <a:p>
          <a:r>
            <a:rPr lang="ru-RU" b="0" i="0"/>
            <a:t>Видалення новоутворень: м’яких тканин і шкіри, у носі, гортані, вухах.</a:t>
          </a:r>
          <a:endParaRPr lang="ru-RU"/>
        </a:p>
      </dgm:t>
    </dgm:pt>
    <dgm:pt modelId="{623C6C3A-044D-494A-A62B-BA5849998F51}" type="parTrans" cxnId="{D81F793F-F17F-473A-9441-D25B1A8DDD14}">
      <dgm:prSet/>
      <dgm:spPr/>
      <dgm:t>
        <a:bodyPr/>
        <a:lstStyle/>
        <a:p>
          <a:endParaRPr lang="ru-RU"/>
        </a:p>
      </dgm:t>
    </dgm:pt>
    <dgm:pt modelId="{C250310F-D323-495C-B893-BD613C181B90}" type="sibTrans" cxnId="{D81F793F-F17F-473A-9441-D25B1A8DDD14}">
      <dgm:prSet/>
      <dgm:spPr/>
      <dgm:t>
        <a:bodyPr/>
        <a:lstStyle/>
        <a:p>
          <a:endParaRPr lang="ru-RU"/>
        </a:p>
      </dgm:t>
    </dgm:pt>
    <dgm:pt modelId="{EDA3AD6D-B566-48C7-A3B4-D317646680A7}">
      <dgm:prSet phldrT="[Текст]"/>
      <dgm:spPr/>
      <dgm:t>
        <a:bodyPr/>
        <a:lstStyle/>
        <a:p>
          <a:endParaRPr lang="ru-RU"/>
        </a:p>
      </dgm:t>
    </dgm:pt>
    <dgm:pt modelId="{34DAA1FD-DE7E-4118-A04E-01D22AA2F37D}" type="parTrans" cxnId="{BD9102C0-E031-49B3-B957-EFC271869DE7}">
      <dgm:prSet/>
      <dgm:spPr/>
      <dgm:t>
        <a:bodyPr/>
        <a:lstStyle/>
        <a:p>
          <a:endParaRPr lang="ru-RU"/>
        </a:p>
      </dgm:t>
    </dgm:pt>
    <dgm:pt modelId="{DDE48842-93AC-4493-B173-C3008411CB0B}" type="sibTrans" cxnId="{BD9102C0-E031-49B3-B957-EFC271869DE7}">
      <dgm:prSet/>
      <dgm:spPr/>
      <dgm:t>
        <a:bodyPr/>
        <a:lstStyle/>
        <a:p>
          <a:endParaRPr lang="ru-RU"/>
        </a:p>
      </dgm:t>
    </dgm:pt>
    <dgm:pt modelId="{1D6CCA45-FCC5-465E-8A5E-B71CA1FAA4D8}">
      <dgm:prSet phldrT="[Текст]"/>
      <dgm:spPr/>
      <dgm:t>
        <a:bodyPr/>
        <a:lstStyle/>
        <a:p>
          <a:endParaRPr lang="ru-RU"/>
        </a:p>
      </dgm:t>
    </dgm:pt>
    <dgm:pt modelId="{C89A7D40-B301-432A-977C-D2EE862D496B}" type="parTrans" cxnId="{EBC7E2A9-1072-4148-98FD-033851011021}">
      <dgm:prSet/>
      <dgm:spPr/>
      <dgm:t>
        <a:bodyPr/>
        <a:lstStyle/>
        <a:p>
          <a:endParaRPr lang="ru-RU"/>
        </a:p>
      </dgm:t>
    </dgm:pt>
    <dgm:pt modelId="{299924A6-ADA6-45F2-AAA8-695569CE4E93}" type="sibTrans" cxnId="{EBC7E2A9-1072-4148-98FD-033851011021}">
      <dgm:prSet/>
      <dgm:spPr/>
      <dgm:t>
        <a:bodyPr/>
        <a:lstStyle/>
        <a:p>
          <a:endParaRPr lang="ru-RU"/>
        </a:p>
      </dgm:t>
    </dgm:pt>
    <dgm:pt modelId="{FEEE8644-390D-4223-83FB-F8369B7880BD}">
      <dgm:prSet phldrT="[Текст]"/>
      <dgm:spPr/>
      <dgm:t>
        <a:bodyPr/>
        <a:lstStyle/>
        <a:p>
          <a:endParaRPr lang="ru-RU"/>
        </a:p>
      </dgm:t>
    </dgm:pt>
    <dgm:pt modelId="{56E23AF6-3944-45E7-8765-55C5FC3658CA}" type="parTrans" cxnId="{767F6FE5-FB4A-4470-9E97-69534C3F4FAB}">
      <dgm:prSet/>
      <dgm:spPr/>
      <dgm:t>
        <a:bodyPr/>
        <a:lstStyle/>
        <a:p>
          <a:endParaRPr lang="ru-RU"/>
        </a:p>
      </dgm:t>
    </dgm:pt>
    <dgm:pt modelId="{EE1EA0DF-1220-4631-A5C8-03A68D431C29}" type="sibTrans" cxnId="{767F6FE5-FB4A-4470-9E97-69534C3F4FAB}">
      <dgm:prSet/>
      <dgm:spPr/>
      <dgm:t>
        <a:bodyPr/>
        <a:lstStyle/>
        <a:p>
          <a:endParaRPr lang="ru-RU"/>
        </a:p>
      </dgm:t>
    </dgm:pt>
    <dgm:pt modelId="{0740F519-154F-477F-AD89-87984920D511}">
      <dgm:prSet phldrT="[Текст]"/>
      <dgm:spPr/>
      <dgm:t>
        <a:bodyPr/>
        <a:lstStyle/>
        <a:p>
          <a:endParaRPr lang="ru-RU"/>
        </a:p>
      </dgm:t>
    </dgm:pt>
    <dgm:pt modelId="{37A54E7F-2EAC-4026-ABBB-AC0D684027E7}" type="parTrans" cxnId="{37FE4A09-EE65-4616-83D5-67ABA1A00B91}">
      <dgm:prSet/>
      <dgm:spPr/>
      <dgm:t>
        <a:bodyPr/>
        <a:lstStyle/>
        <a:p>
          <a:endParaRPr lang="ru-RU"/>
        </a:p>
      </dgm:t>
    </dgm:pt>
    <dgm:pt modelId="{D8647938-F165-4BCD-AC22-95BDA0ABEB06}" type="sibTrans" cxnId="{37FE4A09-EE65-4616-83D5-67ABA1A00B91}">
      <dgm:prSet/>
      <dgm:spPr/>
      <dgm:t>
        <a:bodyPr/>
        <a:lstStyle/>
        <a:p>
          <a:endParaRPr lang="ru-RU"/>
        </a:p>
      </dgm:t>
    </dgm:pt>
    <dgm:pt modelId="{215E02F7-2D4B-4848-A601-8C1D3C47E6D9}">
      <dgm:prSet phldrT="[Текст]"/>
      <dgm:spPr/>
      <dgm:t>
        <a:bodyPr/>
        <a:lstStyle/>
        <a:p>
          <a:endParaRPr lang="ru-RU"/>
        </a:p>
      </dgm:t>
    </dgm:pt>
    <dgm:pt modelId="{277D7022-F3CE-4EE5-B110-C519FDB94429}" type="parTrans" cxnId="{6583377C-2391-40DE-AB99-8DF3AA4EB10E}">
      <dgm:prSet/>
      <dgm:spPr/>
      <dgm:t>
        <a:bodyPr/>
        <a:lstStyle/>
        <a:p>
          <a:endParaRPr lang="ru-RU"/>
        </a:p>
      </dgm:t>
    </dgm:pt>
    <dgm:pt modelId="{9AB5BD26-E377-4066-A0F2-31C01F57CB1C}" type="sibTrans" cxnId="{6583377C-2391-40DE-AB99-8DF3AA4EB10E}">
      <dgm:prSet/>
      <dgm:spPr/>
      <dgm:t>
        <a:bodyPr/>
        <a:lstStyle/>
        <a:p>
          <a:endParaRPr lang="ru-RU"/>
        </a:p>
      </dgm:t>
    </dgm:pt>
    <dgm:pt modelId="{00C2DE8C-0253-41BD-A867-9A29FD072654}">
      <dgm:prSet phldrT="[Текст]"/>
      <dgm:spPr/>
      <dgm:t>
        <a:bodyPr/>
        <a:lstStyle/>
        <a:p>
          <a:endParaRPr lang="ru-RU"/>
        </a:p>
      </dgm:t>
    </dgm:pt>
    <dgm:pt modelId="{9451740C-7CCE-415B-82ED-18C2C2EE5D11}" type="parTrans" cxnId="{AF5BFD8D-C23E-4A16-B636-2B89CA5C7CBF}">
      <dgm:prSet/>
      <dgm:spPr/>
      <dgm:t>
        <a:bodyPr/>
        <a:lstStyle/>
        <a:p>
          <a:endParaRPr lang="ru-RU"/>
        </a:p>
      </dgm:t>
    </dgm:pt>
    <dgm:pt modelId="{DFA6282E-EC06-4F1D-AFF5-0BAB94F4C95A}" type="sibTrans" cxnId="{AF5BFD8D-C23E-4A16-B636-2B89CA5C7CBF}">
      <dgm:prSet/>
      <dgm:spPr/>
      <dgm:t>
        <a:bodyPr/>
        <a:lstStyle/>
        <a:p>
          <a:endParaRPr lang="ru-RU"/>
        </a:p>
      </dgm:t>
    </dgm:pt>
    <dgm:pt modelId="{1D769476-908D-4A29-ACD6-A02C272DD569}">
      <dgm:prSet phldrT="[Текст]"/>
      <dgm:spPr/>
      <dgm:t>
        <a:bodyPr/>
        <a:lstStyle/>
        <a:p>
          <a:endParaRPr lang="ru-RU"/>
        </a:p>
      </dgm:t>
    </dgm:pt>
    <dgm:pt modelId="{AD4265EA-09AE-4C58-B12B-7A4B90F016FA}" type="parTrans" cxnId="{66780EDB-1484-4EFF-81B7-B4E5B91E27D4}">
      <dgm:prSet/>
      <dgm:spPr/>
      <dgm:t>
        <a:bodyPr/>
        <a:lstStyle/>
        <a:p>
          <a:endParaRPr lang="ru-RU"/>
        </a:p>
      </dgm:t>
    </dgm:pt>
    <dgm:pt modelId="{594A4565-A345-4E12-AE5B-6C40383FD9F8}" type="sibTrans" cxnId="{66780EDB-1484-4EFF-81B7-B4E5B91E27D4}">
      <dgm:prSet/>
      <dgm:spPr/>
      <dgm:t>
        <a:bodyPr/>
        <a:lstStyle/>
        <a:p>
          <a:endParaRPr lang="ru-RU"/>
        </a:p>
      </dgm:t>
    </dgm:pt>
    <dgm:pt modelId="{0E15084D-66FF-473C-8E6C-D02497DD0E92}" type="pres">
      <dgm:prSet presAssocID="{3560BBEF-668F-4208-A95D-7DB088D75538}" presName="Name0" presStyleCnt="0">
        <dgm:presLayoutVars>
          <dgm:chMax val="7"/>
          <dgm:chPref val="7"/>
          <dgm:dir/>
        </dgm:presLayoutVars>
      </dgm:prSet>
      <dgm:spPr/>
      <dgm:t>
        <a:bodyPr/>
        <a:lstStyle/>
        <a:p>
          <a:endParaRPr lang="ru-RU"/>
        </a:p>
      </dgm:t>
    </dgm:pt>
    <dgm:pt modelId="{A0D3F3BC-BC32-420C-B613-E2AEA81CABE5}" type="pres">
      <dgm:prSet presAssocID="{3560BBEF-668F-4208-A95D-7DB088D75538}" presName="Name1" presStyleCnt="0"/>
      <dgm:spPr/>
    </dgm:pt>
    <dgm:pt modelId="{7290710B-DAB9-412C-9F60-9D1D89B9C1A5}" type="pres">
      <dgm:prSet presAssocID="{3560BBEF-668F-4208-A95D-7DB088D75538}" presName="cycle" presStyleCnt="0"/>
      <dgm:spPr/>
    </dgm:pt>
    <dgm:pt modelId="{7EC0C973-01AB-4616-87CD-F9ED10796815}" type="pres">
      <dgm:prSet presAssocID="{3560BBEF-668F-4208-A95D-7DB088D75538}" presName="srcNode" presStyleLbl="node1" presStyleIdx="0" presStyleCnt="7"/>
      <dgm:spPr/>
    </dgm:pt>
    <dgm:pt modelId="{1A6F258E-8B2D-4D7C-AB59-39DAD20F4127}" type="pres">
      <dgm:prSet presAssocID="{3560BBEF-668F-4208-A95D-7DB088D75538}" presName="conn" presStyleLbl="parChTrans1D2" presStyleIdx="0" presStyleCnt="1"/>
      <dgm:spPr/>
      <dgm:t>
        <a:bodyPr/>
        <a:lstStyle/>
        <a:p>
          <a:endParaRPr lang="ru-RU"/>
        </a:p>
      </dgm:t>
    </dgm:pt>
    <dgm:pt modelId="{E84DC713-47A1-4300-9D3C-E3E09355D217}" type="pres">
      <dgm:prSet presAssocID="{3560BBEF-668F-4208-A95D-7DB088D75538}" presName="extraNode" presStyleLbl="node1" presStyleIdx="0" presStyleCnt="7"/>
      <dgm:spPr/>
    </dgm:pt>
    <dgm:pt modelId="{D6A24F7B-8695-4255-9DE4-377870B2498E}" type="pres">
      <dgm:prSet presAssocID="{3560BBEF-668F-4208-A95D-7DB088D75538}" presName="dstNode" presStyleLbl="node1" presStyleIdx="0" presStyleCnt="7"/>
      <dgm:spPr/>
    </dgm:pt>
    <dgm:pt modelId="{A3809928-B70A-4635-95B1-51AAD63BD1A5}" type="pres">
      <dgm:prSet presAssocID="{EB691632-3C0D-45B3-9FEC-9F0C60C10F2F}" presName="text_1" presStyleLbl="node1" presStyleIdx="0" presStyleCnt="7">
        <dgm:presLayoutVars>
          <dgm:bulletEnabled val="1"/>
        </dgm:presLayoutVars>
      </dgm:prSet>
      <dgm:spPr/>
      <dgm:t>
        <a:bodyPr/>
        <a:lstStyle/>
        <a:p>
          <a:endParaRPr lang="ru-RU"/>
        </a:p>
      </dgm:t>
    </dgm:pt>
    <dgm:pt modelId="{80E12E70-26A3-4B66-9777-71420D346813}" type="pres">
      <dgm:prSet presAssocID="{EB691632-3C0D-45B3-9FEC-9F0C60C10F2F}" presName="accent_1" presStyleCnt="0"/>
      <dgm:spPr/>
    </dgm:pt>
    <dgm:pt modelId="{A79D3079-D136-4EBB-B151-510C391B6C96}" type="pres">
      <dgm:prSet presAssocID="{EB691632-3C0D-45B3-9FEC-9F0C60C10F2F}" presName="accentRepeatNode" presStyleLbl="solidFgAcc1" presStyleIdx="0" presStyleCnt="7"/>
      <dgm:spPr/>
    </dgm:pt>
    <dgm:pt modelId="{8D923425-8D80-4E23-8604-5BF42B8F7B62}" type="pres">
      <dgm:prSet presAssocID="{51C8F314-F348-49A7-BBA0-ACA09C9D316D}" presName="text_2" presStyleLbl="node1" presStyleIdx="1" presStyleCnt="7">
        <dgm:presLayoutVars>
          <dgm:bulletEnabled val="1"/>
        </dgm:presLayoutVars>
      </dgm:prSet>
      <dgm:spPr/>
      <dgm:t>
        <a:bodyPr/>
        <a:lstStyle/>
        <a:p>
          <a:endParaRPr lang="ru-RU"/>
        </a:p>
      </dgm:t>
    </dgm:pt>
    <dgm:pt modelId="{D317A909-5EF7-4AC5-B064-810E554B3B1A}" type="pres">
      <dgm:prSet presAssocID="{51C8F314-F348-49A7-BBA0-ACA09C9D316D}" presName="accent_2" presStyleCnt="0"/>
      <dgm:spPr/>
    </dgm:pt>
    <dgm:pt modelId="{52155B79-D135-4B35-9AC0-1079C2884DB4}" type="pres">
      <dgm:prSet presAssocID="{51C8F314-F348-49A7-BBA0-ACA09C9D316D}" presName="accentRepeatNode" presStyleLbl="solidFgAcc1" presStyleIdx="1" presStyleCnt="7"/>
      <dgm:spPr/>
    </dgm:pt>
    <dgm:pt modelId="{D6D376CE-3337-4962-85C4-2E782C00C87B}" type="pres">
      <dgm:prSet presAssocID="{16B84F14-4785-436D-B862-6199954668E8}" presName="text_3" presStyleLbl="node1" presStyleIdx="2" presStyleCnt="7">
        <dgm:presLayoutVars>
          <dgm:bulletEnabled val="1"/>
        </dgm:presLayoutVars>
      </dgm:prSet>
      <dgm:spPr/>
      <dgm:t>
        <a:bodyPr/>
        <a:lstStyle/>
        <a:p>
          <a:endParaRPr lang="ru-RU"/>
        </a:p>
      </dgm:t>
    </dgm:pt>
    <dgm:pt modelId="{E2273B16-D1EF-4F40-B651-4E042314712B}" type="pres">
      <dgm:prSet presAssocID="{16B84F14-4785-436D-B862-6199954668E8}" presName="accent_3" presStyleCnt="0"/>
      <dgm:spPr/>
    </dgm:pt>
    <dgm:pt modelId="{07272B6C-7FB2-45D5-8B48-A8211F6527EB}" type="pres">
      <dgm:prSet presAssocID="{16B84F14-4785-436D-B862-6199954668E8}" presName="accentRepeatNode" presStyleLbl="solidFgAcc1" presStyleIdx="2" presStyleCnt="7"/>
      <dgm:spPr/>
    </dgm:pt>
    <dgm:pt modelId="{9B8F8557-48FD-4F33-A230-A4616B143D0A}" type="pres">
      <dgm:prSet presAssocID="{524A57A9-8FAA-4BBA-8973-9DF5A90334C5}" presName="text_4" presStyleLbl="node1" presStyleIdx="3" presStyleCnt="7">
        <dgm:presLayoutVars>
          <dgm:bulletEnabled val="1"/>
        </dgm:presLayoutVars>
      </dgm:prSet>
      <dgm:spPr/>
      <dgm:t>
        <a:bodyPr/>
        <a:lstStyle/>
        <a:p>
          <a:endParaRPr lang="ru-RU"/>
        </a:p>
      </dgm:t>
    </dgm:pt>
    <dgm:pt modelId="{4F493642-C133-4F76-9D11-A9AB4B1A081C}" type="pres">
      <dgm:prSet presAssocID="{524A57A9-8FAA-4BBA-8973-9DF5A90334C5}" presName="accent_4" presStyleCnt="0"/>
      <dgm:spPr/>
    </dgm:pt>
    <dgm:pt modelId="{6FD3C3B3-96E8-4136-8113-9C8403F7B286}" type="pres">
      <dgm:prSet presAssocID="{524A57A9-8FAA-4BBA-8973-9DF5A90334C5}" presName="accentRepeatNode" presStyleLbl="solidFgAcc1" presStyleIdx="3" presStyleCnt="7"/>
      <dgm:spPr/>
    </dgm:pt>
    <dgm:pt modelId="{7C1518BC-A9F4-40E7-8BF8-060C6116430B}" type="pres">
      <dgm:prSet presAssocID="{A917EC37-C922-4C8A-BF85-6C7C6516F776}" presName="text_5" presStyleLbl="node1" presStyleIdx="4" presStyleCnt="7">
        <dgm:presLayoutVars>
          <dgm:bulletEnabled val="1"/>
        </dgm:presLayoutVars>
      </dgm:prSet>
      <dgm:spPr/>
      <dgm:t>
        <a:bodyPr/>
        <a:lstStyle/>
        <a:p>
          <a:endParaRPr lang="ru-RU"/>
        </a:p>
      </dgm:t>
    </dgm:pt>
    <dgm:pt modelId="{E71FCDC0-884A-4B66-9D4F-E8493A9E5644}" type="pres">
      <dgm:prSet presAssocID="{A917EC37-C922-4C8A-BF85-6C7C6516F776}" presName="accent_5" presStyleCnt="0"/>
      <dgm:spPr/>
    </dgm:pt>
    <dgm:pt modelId="{2BF13DB6-F5B7-4F6E-8D81-0C2FCEB0AB63}" type="pres">
      <dgm:prSet presAssocID="{A917EC37-C922-4C8A-BF85-6C7C6516F776}" presName="accentRepeatNode" presStyleLbl="solidFgAcc1" presStyleIdx="4" presStyleCnt="7"/>
      <dgm:spPr/>
    </dgm:pt>
    <dgm:pt modelId="{EBD1401B-7C78-4499-9C59-DE34DAF0EC01}" type="pres">
      <dgm:prSet presAssocID="{F6034EC1-ED91-48C5-A3CB-E062A76ECB40}" presName="text_6" presStyleLbl="node1" presStyleIdx="5" presStyleCnt="7">
        <dgm:presLayoutVars>
          <dgm:bulletEnabled val="1"/>
        </dgm:presLayoutVars>
      </dgm:prSet>
      <dgm:spPr/>
      <dgm:t>
        <a:bodyPr/>
        <a:lstStyle/>
        <a:p>
          <a:endParaRPr lang="ru-RU"/>
        </a:p>
      </dgm:t>
    </dgm:pt>
    <dgm:pt modelId="{AB2A2591-430B-4069-9D1A-54679A4D1DBF}" type="pres">
      <dgm:prSet presAssocID="{F6034EC1-ED91-48C5-A3CB-E062A76ECB40}" presName="accent_6" presStyleCnt="0"/>
      <dgm:spPr/>
    </dgm:pt>
    <dgm:pt modelId="{93D48B55-3ECC-4B29-99D8-50EB9DA3C5D4}" type="pres">
      <dgm:prSet presAssocID="{F6034EC1-ED91-48C5-A3CB-E062A76ECB40}" presName="accentRepeatNode" presStyleLbl="solidFgAcc1" presStyleIdx="5" presStyleCnt="7"/>
      <dgm:spPr/>
    </dgm:pt>
    <dgm:pt modelId="{07F217DE-5485-4B3B-B149-1D0775536223}" type="pres">
      <dgm:prSet presAssocID="{D025ED6C-9873-4396-87F8-DC73946A3918}" presName="text_7" presStyleLbl="node1" presStyleIdx="6" presStyleCnt="7">
        <dgm:presLayoutVars>
          <dgm:bulletEnabled val="1"/>
        </dgm:presLayoutVars>
      </dgm:prSet>
      <dgm:spPr/>
      <dgm:t>
        <a:bodyPr/>
        <a:lstStyle/>
        <a:p>
          <a:endParaRPr lang="ru-RU"/>
        </a:p>
      </dgm:t>
    </dgm:pt>
    <dgm:pt modelId="{D8101E0D-5E1B-4E46-98DE-9E67B69C0752}" type="pres">
      <dgm:prSet presAssocID="{D025ED6C-9873-4396-87F8-DC73946A3918}" presName="accent_7" presStyleCnt="0"/>
      <dgm:spPr/>
    </dgm:pt>
    <dgm:pt modelId="{E3F9F147-16A6-4AB3-BC34-D8FB0C37C418}" type="pres">
      <dgm:prSet presAssocID="{D025ED6C-9873-4396-87F8-DC73946A3918}" presName="accentRepeatNode" presStyleLbl="solidFgAcc1" presStyleIdx="6" presStyleCnt="7"/>
      <dgm:spPr/>
    </dgm:pt>
  </dgm:ptLst>
  <dgm:cxnLst>
    <dgm:cxn modelId="{EBC7E2A9-1072-4148-98FD-033851011021}" srcId="{3560BBEF-668F-4208-A95D-7DB088D75538}" destId="{1D6CCA45-FCC5-465E-8A5E-B71CA1FAA4D8}" srcOrd="8" destOrd="0" parTransId="{C89A7D40-B301-432A-977C-D2EE862D496B}" sibTransId="{299924A6-ADA6-45F2-AAA8-695569CE4E93}"/>
    <dgm:cxn modelId="{D3E9CCB5-8DED-4F1B-A8E5-2B8106F95887}" srcId="{3560BBEF-668F-4208-A95D-7DB088D75538}" destId="{EB691632-3C0D-45B3-9FEC-9F0C60C10F2F}" srcOrd="0" destOrd="0" parTransId="{5ECE80CE-D3CD-4105-B02B-F2EC38CC3F43}" sibTransId="{60B63F06-1018-457D-B788-9EA122CD3136}"/>
    <dgm:cxn modelId="{BD9102C0-E031-49B3-B957-EFC271869DE7}" srcId="{3560BBEF-668F-4208-A95D-7DB088D75538}" destId="{EDA3AD6D-B566-48C7-A3B4-D317646680A7}" srcOrd="7" destOrd="0" parTransId="{34DAA1FD-DE7E-4118-A04E-01D22AA2F37D}" sibTransId="{DDE48842-93AC-4493-B173-C3008411CB0B}"/>
    <dgm:cxn modelId="{B2670DE9-C4E8-4D85-914C-15A9045FBD49}" type="presOf" srcId="{A917EC37-C922-4C8A-BF85-6C7C6516F776}" destId="{7C1518BC-A9F4-40E7-8BF8-060C6116430B}" srcOrd="0" destOrd="0" presId="urn:microsoft.com/office/officeart/2008/layout/VerticalCurvedList"/>
    <dgm:cxn modelId="{E1B2515D-8B96-4556-9DE4-AF8315D49AB3}" type="presOf" srcId="{D025ED6C-9873-4396-87F8-DC73946A3918}" destId="{07F217DE-5485-4B3B-B149-1D0775536223}" srcOrd="0" destOrd="0" presId="urn:microsoft.com/office/officeart/2008/layout/VerticalCurvedList"/>
    <dgm:cxn modelId="{64E67BE9-CC9B-448A-968C-F5079D3366D0}" type="presOf" srcId="{524A57A9-8FAA-4BBA-8973-9DF5A90334C5}" destId="{9B8F8557-48FD-4F33-A230-A4616B143D0A}" srcOrd="0" destOrd="0" presId="urn:microsoft.com/office/officeart/2008/layout/VerticalCurvedList"/>
    <dgm:cxn modelId="{03C4B165-9013-4061-B1B2-9A8437837D4A}" type="presOf" srcId="{3560BBEF-668F-4208-A95D-7DB088D75538}" destId="{0E15084D-66FF-473C-8E6C-D02497DD0E92}" srcOrd="0" destOrd="0" presId="urn:microsoft.com/office/officeart/2008/layout/VerticalCurvedList"/>
    <dgm:cxn modelId="{D81F793F-F17F-473A-9441-D25B1A8DDD14}" srcId="{3560BBEF-668F-4208-A95D-7DB088D75538}" destId="{D025ED6C-9873-4396-87F8-DC73946A3918}" srcOrd="6" destOrd="0" parTransId="{623C6C3A-044D-494A-A62B-BA5849998F51}" sibTransId="{C250310F-D323-495C-B893-BD613C181B90}"/>
    <dgm:cxn modelId="{D3387324-EBA9-42DC-A9A3-5414B720477F}" srcId="{3560BBEF-668F-4208-A95D-7DB088D75538}" destId="{16B84F14-4785-436D-B862-6199954668E8}" srcOrd="2" destOrd="0" parTransId="{4B23DC0F-0241-4475-BF69-BEEA7B7582C5}" sibTransId="{65F9EA8B-92E8-43E6-B9A8-3FB6F28683DF}"/>
    <dgm:cxn modelId="{6D17020C-8C07-4637-83AC-7BC9A74047BA}" type="presOf" srcId="{51C8F314-F348-49A7-BBA0-ACA09C9D316D}" destId="{8D923425-8D80-4E23-8604-5BF42B8F7B62}" srcOrd="0" destOrd="0" presId="urn:microsoft.com/office/officeart/2008/layout/VerticalCurvedList"/>
    <dgm:cxn modelId="{989A217A-C37B-4C4A-909D-B8A142CAE7FF}" srcId="{3560BBEF-668F-4208-A95D-7DB088D75538}" destId="{F6034EC1-ED91-48C5-A3CB-E062A76ECB40}" srcOrd="5" destOrd="0" parTransId="{BD2379BB-5F2B-494A-BE4C-24E9AC7B1ABC}" sibTransId="{8EEBAD0A-8EC9-4D25-B15B-B8772A934E4A}"/>
    <dgm:cxn modelId="{66780EDB-1484-4EFF-81B7-B4E5B91E27D4}" srcId="{3560BBEF-668F-4208-A95D-7DB088D75538}" destId="{1D769476-908D-4A29-ACD6-A02C272DD569}" srcOrd="13" destOrd="0" parTransId="{AD4265EA-09AE-4C58-B12B-7A4B90F016FA}" sibTransId="{594A4565-A345-4E12-AE5B-6C40383FD9F8}"/>
    <dgm:cxn modelId="{767F6FE5-FB4A-4470-9E97-69534C3F4FAB}" srcId="{3560BBEF-668F-4208-A95D-7DB088D75538}" destId="{FEEE8644-390D-4223-83FB-F8369B7880BD}" srcOrd="9" destOrd="0" parTransId="{56E23AF6-3944-45E7-8765-55C5FC3658CA}" sibTransId="{EE1EA0DF-1220-4631-A5C8-03A68D431C29}"/>
    <dgm:cxn modelId="{ABE31F28-34C2-4A0B-99D2-98B18BE4E7AD}" srcId="{3560BBEF-668F-4208-A95D-7DB088D75538}" destId="{A917EC37-C922-4C8A-BF85-6C7C6516F776}" srcOrd="4" destOrd="0" parTransId="{2D3C069B-6876-44E1-9A6F-428F74FE84D3}" sibTransId="{1A9DA8C3-417B-471A-91C0-B418C8DF59ED}"/>
    <dgm:cxn modelId="{B058B498-5140-400D-ADB7-85D68C0CC6EA}" srcId="{3560BBEF-668F-4208-A95D-7DB088D75538}" destId="{51C8F314-F348-49A7-BBA0-ACA09C9D316D}" srcOrd="1" destOrd="0" parTransId="{6A65821A-F145-44D5-95D1-32F4A4AE1FF5}" sibTransId="{0E6B5F1C-98E6-4621-B66C-DBABF52C3C2F}"/>
    <dgm:cxn modelId="{B2C527BF-5765-4828-A8DE-E2E62A848B9A}" srcId="{3560BBEF-668F-4208-A95D-7DB088D75538}" destId="{524A57A9-8FAA-4BBA-8973-9DF5A90334C5}" srcOrd="3" destOrd="0" parTransId="{4D107C25-38AC-477E-8B8B-4A7B3B2B7248}" sibTransId="{62D330D9-F445-4C9C-9BA6-F20444FAAB14}"/>
    <dgm:cxn modelId="{C7407BB3-89F0-4035-9D07-297E2704CE76}" type="presOf" srcId="{F6034EC1-ED91-48C5-A3CB-E062A76ECB40}" destId="{EBD1401B-7C78-4499-9C59-DE34DAF0EC01}" srcOrd="0" destOrd="0" presId="urn:microsoft.com/office/officeart/2008/layout/VerticalCurvedList"/>
    <dgm:cxn modelId="{0F48104D-08D3-4057-BFC3-18799980AA63}" type="presOf" srcId="{EB691632-3C0D-45B3-9FEC-9F0C60C10F2F}" destId="{A3809928-B70A-4635-95B1-51AAD63BD1A5}" srcOrd="0" destOrd="0" presId="urn:microsoft.com/office/officeart/2008/layout/VerticalCurvedList"/>
    <dgm:cxn modelId="{6583377C-2391-40DE-AB99-8DF3AA4EB10E}" srcId="{3560BBEF-668F-4208-A95D-7DB088D75538}" destId="{215E02F7-2D4B-4848-A601-8C1D3C47E6D9}" srcOrd="11" destOrd="0" parTransId="{277D7022-F3CE-4EE5-B110-C519FDB94429}" sibTransId="{9AB5BD26-E377-4066-A0F2-31C01F57CB1C}"/>
    <dgm:cxn modelId="{CB2FD7AA-B4BD-4DC7-80F2-08698E6D9DA2}" type="presOf" srcId="{16B84F14-4785-436D-B862-6199954668E8}" destId="{D6D376CE-3337-4962-85C4-2E782C00C87B}" srcOrd="0" destOrd="0" presId="urn:microsoft.com/office/officeart/2008/layout/VerticalCurvedList"/>
    <dgm:cxn modelId="{B0F15E9F-F3B9-422B-9B5A-96998A9ADB8D}" type="presOf" srcId="{60B63F06-1018-457D-B788-9EA122CD3136}" destId="{1A6F258E-8B2D-4D7C-AB59-39DAD20F4127}" srcOrd="0" destOrd="0" presId="urn:microsoft.com/office/officeart/2008/layout/VerticalCurvedList"/>
    <dgm:cxn modelId="{37FE4A09-EE65-4616-83D5-67ABA1A00B91}" srcId="{3560BBEF-668F-4208-A95D-7DB088D75538}" destId="{0740F519-154F-477F-AD89-87984920D511}" srcOrd="10" destOrd="0" parTransId="{37A54E7F-2EAC-4026-ABBB-AC0D684027E7}" sibTransId="{D8647938-F165-4BCD-AC22-95BDA0ABEB06}"/>
    <dgm:cxn modelId="{AF5BFD8D-C23E-4A16-B636-2B89CA5C7CBF}" srcId="{3560BBEF-668F-4208-A95D-7DB088D75538}" destId="{00C2DE8C-0253-41BD-A867-9A29FD072654}" srcOrd="12" destOrd="0" parTransId="{9451740C-7CCE-415B-82ED-18C2C2EE5D11}" sibTransId="{DFA6282E-EC06-4F1D-AFF5-0BAB94F4C95A}"/>
    <dgm:cxn modelId="{54186058-4536-4FC3-9C0A-E41F54DF00D1}" type="presParOf" srcId="{0E15084D-66FF-473C-8E6C-D02497DD0E92}" destId="{A0D3F3BC-BC32-420C-B613-E2AEA81CABE5}" srcOrd="0" destOrd="0" presId="urn:microsoft.com/office/officeart/2008/layout/VerticalCurvedList"/>
    <dgm:cxn modelId="{D94A5F64-52E0-4B5B-8429-1C7B6DE5EF9A}" type="presParOf" srcId="{A0D3F3BC-BC32-420C-B613-E2AEA81CABE5}" destId="{7290710B-DAB9-412C-9F60-9D1D89B9C1A5}" srcOrd="0" destOrd="0" presId="urn:microsoft.com/office/officeart/2008/layout/VerticalCurvedList"/>
    <dgm:cxn modelId="{EDF8955F-9363-4A80-B6F0-E8ACE1AE0798}" type="presParOf" srcId="{7290710B-DAB9-412C-9F60-9D1D89B9C1A5}" destId="{7EC0C973-01AB-4616-87CD-F9ED10796815}" srcOrd="0" destOrd="0" presId="urn:microsoft.com/office/officeart/2008/layout/VerticalCurvedList"/>
    <dgm:cxn modelId="{1D90C096-93DE-45E3-B098-AEDDC25DC7BC}" type="presParOf" srcId="{7290710B-DAB9-412C-9F60-9D1D89B9C1A5}" destId="{1A6F258E-8B2D-4D7C-AB59-39DAD20F4127}" srcOrd="1" destOrd="0" presId="urn:microsoft.com/office/officeart/2008/layout/VerticalCurvedList"/>
    <dgm:cxn modelId="{75AD8F70-1ACB-45EB-A6EB-8235EA0568F9}" type="presParOf" srcId="{7290710B-DAB9-412C-9F60-9D1D89B9C1A5}" destId="{E84DC713-47A1-4300-9D3C-E3E09355D217}" srcOrd="2" destOrd="0" presId="urn:microsoft.com/office/officeart/2008/layout/VerticalCurvedList"/>
    <dgm:cxn modelId="{47AD871C-4EE9-42FD-BC90-66BD8F31D170}" type="presParOf" srcId="{7290710B-DAB9-412C-9F60-9D1D89B9C1A5}" destId="{D6A24F7B-8695-4255-9DE4-377870B2498E}" srcOrd="3" destOrd="0" presId="urn:microsoft.com/office/officeart/2008/layout/VerticalCurvedList"/>
    <dgm:cxn modelId="{02907A3B-DE49-4749-BEE5-469A99186BD4}" type="presParOf" srcId="{A0D3F3BC-BC32-420C-B613-E2AEA81CABE5}" destId="{A3809928-B70A-4635-95B1-51AAD63BD1A5}" srcOrd="1" destOrd="0" presId="urn:microsoft.com/office/officeart/2008/layout/VerticalCurvedList"/>
    <dgm:cxn modelId="{BAEB0B19-8E12-47EB-B254-EC3D20E14639}" type="presParOf" srcId="{A0D3F3BC-BC32-420C-B613-E2AEA81CABE5}" destId="{80E12E70-26A3-4B66-9777-71420D346813}" srcOrd="2" destOrd="0" presId="urn:microsoft.com/office/officeart/2008/layout/VerticalCurvedList"/>
    <dgm:cxn modelId="{1945EBFC-D473-42EC-ADC1-6E91055218B0}" type="presParOf" srcId="{80E12E70-26A3-4B66-9777-71420D346813}" destId="{A79D3079-D136-4EBB-B151-510C391B6C96}" srcOrd="0" destOrd="0" presId="urn:microsoft.com/office/officeart/2008/layout/VerticalCurvedList"/>
    <dgm:cxn modelId="{39308B78-D59E-406A-8F66-7B6525B4FC64}" type="presParOf" srcId="{A0D3F3BC-BC32-420C-B613-E2AEA81CABE5}" destId="{8D923425-8D80-4E23-8604-5BF42B8F7B62}" srcOrd="3" destOrd="0" presId="urn:microsoft.com/office/officeart/2008/layout/VerticalCurvedList"/>
    <dgm:cxn modelId="{40BDC594-2D56-4E7C-A327-3EA1286EB9C8}" type="presParOf" srcId="{A0D3F3BC-BC32-420C-B613-E2AEA81CABE5}" destId="{D317A909-5EF7-4AC5-B064-810E554B3B1A}" srcOrd="4" destOrd="0" presId="urn:microsoft.com/office/officeart/2008/layout/VerticalCurvedList"/>
    <dgm:cxn modelId="{E4DAA95F-C842-4596-A536-D62DA110F88C}" type="presParOf" srcId="{D317A909-5EF7-4AC5-B064-810E554B3B1A}" destId="{52155B79-D135-4B35-9AC0-1079C2884DB4}" srcOrd="0" destOrd="0" presId="urn:microsoft.com/office/officeart/2008/layout/VerticalCurvedList"/>
    <dgm:cxn modelId="{BAF66D63-9176-4AA9-8451-2F83C6BE7A80}" type="presParOf" srcId="{A0D3F3BC-BC32-420C-B613-E2AEA81CABE5}" destId="{D6D376CE-3337-4962-85C4-2E782C00C87B}" srcOrd="5" destOrd="0" presId="urn:microsoft.com/office/officeart/2008/layout/VerticalCurvedList"/>
    <dgm:cxn modelId="{FCFEA13E-FE37-4BC9-9C9F-9C04595F61D3}" type="presParOf" srcId="{A0D3F3BC-BC32-420C-B613-E2AEA81CABE5}" destId="{E2273B16-D1EF-4F40-B651-4E042314712B}" srcOrd="6" destOrd="0" presId="urn:microsoft.com/office/officeart/2008/layout/VerticalCurvedList"/>
    <dgm:cxn modelId="{CF240513-1F08-415A-9267-FB563EB7B116}" type="presParOf" srcId="{E2273B16-D1EF-4F40-B651-4E042314712B}" destId="{07272B6C-7FB2-45D5-8B48-A8211F6527EB}" srcOrd="0" destOrd="0" presId="urn:microsoft.com/office/officeart/2008/layout/VerticalCurvedList"/>
    <dgm:cxn modelId="{781AB695-5BB9-4461-994F-69D3E51EDFF5}" type="presParOf" srcId="{A0D3F3BC-BC32-420C-B613-E2AEA81CABE5}" destId="{9B8F8557-48FD-4F33-A230-A4616B143D0A}" srcOrd="7" destOrd="0" presId="urn:microsoft.com/office/officeart/2008/layout/VerticalCurvedList"/>
    <dgm:cxn modelId="{C9DBB862-2508-4A50-92E5-CA7535710427}" type="presParOf" srcId="{A0D3F3BC-BC32-420C-B613-E2AEA81CABE5}" destId="{4F493642-C133-4F76-9D11-A9AB4B1A081C}" srcOrd="8" destOrd="0" presId="urn:microsoft.com/office/officeart/2008/layout/VerticalCurvedList"/>
    <dgm:cxn modelId="{5307E7E8-848B-41AF-A5B1-D906813D66CE}" type="presParOf" srcId="{4F493642-C133-4F76-9D11-A9AB4B1A081C}" destId="{6FD3C3B3-96E8-4136-8113-9C8403F7B286}" srcOrd="0" destOrd="0" presId="urn:microsoft.com/office/officeart/2008/layout/VerticalCurvedList"/>
    <dgm:cxn modelId="{7FC69BFE-71FC-4C4D-A57E-7681E69BBEF0}" type="presParOf" srcId="{A0D3F3BC-BC32-420C-B613-E2AEA81CABE5}" destId="{7C1518BC-A9F4-40E7-8BF8-060C6116430B}" srcOrd="9" destOrd="0" presId="urn:microsoft.com/office/officeart/2008/layout/VerticalCurvedList"/>
    <dgm:cxn modelId="{46043F42-3580-487C-9804-7A302B4E1794}" type="presParOf" srcId="{A0D3F3BC-BC32-420C-B613-E2AEA81CABE5}" destId="{E71FCDC0-884A-4B66-9D4F-E8493A9E5644}" srcOrd="10" destOrd="0" presId="urn:microsoft.com/office/officeart/2008/layout/VerticalCurvedList"/>
    <dgm:cxn modelId="{4132E5B7-76D7-49C5-BC88-A3F73890CC0E}" type="presParOf" srcId="{E71FCDC0-884A-4B66-9D4F-E8493A9E5644}" destId="{2BF13DB6-F5B7-4F6E-8D81-0C2FCEB0AB63}" srcOrd="0" destOrd="0" presId="urn:microsoft.com/office/officeart/2008/layout/VerticalCurvedList"/>
    <dgm:cxn modelId="{6ABA62AD-B7DA-4E61-B36E-6E409582CDFA}" type="presParOf" srcId="{A0D3F3BC-BC32-420C-B613-E2AEA81CABE5}" destId="{EBD1401B-7C78-4499-9C59-DE34DAF0EC01}" srcOrd="11" destOrd="0" presId="urn:microsoft.com/office/officeart/2008/layout/VerticalCurvedList"/>
    <dgm:cxn modelId="{1AE70CB4-BC97-4790-8050-2748A821C265}" type="presParOf" srcId="{A0D3F3BC-BC32-420C-B613-E2AEA81CABE5}" destId="{AB2A2591-430B-4069-9D1A-54679A4D1DBF}" srcOrd="12" destOrd="0" presId="urn:microsoft.com/office/officeart/2008/layout/VerticalCurvedList"/>
    <dgm:cxn modelId="{F7C5132B-4629-4C5D-A5AB-EB553786405B}" type="presParOf" srcId="{AB2A2591-430B-4069-9D1A-54679A4D1DBF}" destId="{93D48B55-3ECC-4B29-99D8-50EB9DA3C5D4}" srcOrd="0" destOrd="0" presId="urn:microsoft.com/office/officeart/2008/layout/VerticalCurvedList"/>
    <dgm:cxn modelId="{4921A395-7343-4944-9726-631CD1CB31DF}" type="presParOf" srcId="{A0D3F3BC-BC32-420C-B613-E2AEA81CABE5}" destId="{07F217DE-5485-4B3B-B149-1D0775536223}" srcOrd="13" destOrd="0" presId="urn:microsoft.com/office/officeart/2008/layout/VerticalCurvedList"/>
    <dgm:cxn modelId="{860B18B6-5DAA-490A-BA26-C788F1498D86}" type="presParOf" srcId="{A0D3F3BC-BC32-420C-B613-E2AEA81CABE5}" destId="{D8101E0D-5E1B-4E46-98DE-9E67B69C0752}" srcOrd="14" destOrd="0" presId="urn:microsoft.com/office/officeart/2008/layout/VerticalCurvedList"/>
    <dgm:cxn modelId="{7219E311-1060-44B2-A15C-79DD6504B66D}" type="presParOf" srcId="{D8101E0D-5E1B-4E46-98DE-9E67B69C0752}" destId="{E3F9F147-16A6-4AB3-BC34-D8FB0C37C418}" srcOrd="0" destOrd="0" presId="urn:microsoft.com/office/officeart/2008/layout/VerticalCurvedList"/>
  </dgm:cxnLst>
  <dgm:bg/>
  <dgm:whole/>
  <dgm:extLst>
    <a:ext uri="http://schemas.microsoft.com/office/drawing/2008/diagram">
      <dsp:dataModelExt xmlns:dsp="http://schemas.microsoft.com/office/drawing/2008/diagram" xmlns="" relId="rId8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0F3F31F5-3FF9-4CA9-B42E-5DD1C5DE5CCF}"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ru-RU"/>
        </a:p>
      </dgm:t>
    </dgm:pt>
    <dgm:pt modelId="{49385F8F-8898-4355-9A4B-B59AFCFF0BD7}">
      <dgm:prSet phldrT="[Текст]" custT="1"/>
      <dgm:spPr/>
      <dgm:t>
        <a:bodyPr/>
        <a:lstStyle/>
        <a:p>
          <a:r>
            <a:rPr lang="uk-UA" sz="2000">
              <a:latin typeface="Times New Roman" panose="02020603050405020304" pitchFamily="18" charset="0"/>
              <a:cs typeface="Times New Roman" panose="02020603050405020304" pitchFamily="18" charset="0"/>
            </a:rPr>
            <a:t>Первинна медична допомога </a:t>
          </a:r>
          <a:endParaRPr lang="ru-RU" sz="2000">
            <a:latin typeface="Times New Roman" panose="02020603050405020304" pitchFamily="18" charset="0"/>
            <a:cs typeface="Times New Roman" panose="02020603050405020304" pitchFamily="18" charset="0"/>
          </a:endParaRPr>
        </a:p>
      </dgm:t>
    </dgm:pt>
    <dgm:pt modelId="{21C2FDDC-E36D-4325-9009-6AC33BC27EB6}" type="parTrans" cxnId="{E399F35A-3C6F-4E48-860F-E05C731145B4}">
      <dgm:prSet/>
      <dgm:spPr/>
      <dgm:t>
        <a:bodyPr/>
        <a:lstStyle/>
        <a:p>
          <a:endParaRPr lang="ru-RU"/>
        </a:p>
      </dgm:t>
    </dgm:pt>
    <dgm:pt modelId="{26FE7015-A1A3-489C-8391-2A1D5FE3F539}" type="sibTrans" cxnId="{E399F35A-3C6F-4E48-860F-E05C731145B4}">
      <dgm:prSet/>
      <dgm:spPr/>
      <dgm:t>
        <a:bodyPr/>
        <a:lstStyle/>
        <a:p>
          <a:endParaRPr lang="ru-RU"/>
        </a:p>
      </dgm:t>
    </dgm:pt>
    <dgm:pt modelId="{808C0C5E-065A-4C82-BB2A-7E66D1D274D3}" type="asst">
      <dgm:prSet phldrT="[Текст]" custT="1"/>
      <dgm:spPr/>
      <dgm:t>
        <a:bodyPr/>
        <a:lstStyle/>
        <a:p>
          <a:r>
            <a:rPr lang="uk-UA" sz="1200">
              <a:latin typeface="Times New Roman" panose="02020603050405020304" pitchFamily="18" charset="0"/>
              <a:cs typeface="Times New Roman" panose="02020603050405020304" pitchFamily="18" charset="0"/>
            </a:rPr>
            <a:t>це медична допомога, що передбачає надання </a:t>
          </a:r>
          <a:endParaRPr lang="ru-RU" sz="1200">
            <a:latin typeface="Times New Roman" panose="02020603050405020304" pitchFamily="18" charset="0"/>
            <a:cs typeface="Times New Roman" panose="02020603050405020304" pitchFamily="18" charset="0"/>
          </a:endParaRPr>
        </a:p>
      </dgm:t>
    </dgm:pt>
    <dgm:pt modelId="{807893EE-3394-46A8-A359-D42C2815ABB5}" type="parTrans" cxnId="{4B3241FC-C189-471E-B2E9-86B6FB749141}">
      <dgm:prSet/>
      <dgm:spPr/>
      <dgm:t>
        <a:bodyPr/>
        <a:lstStyle/>
        <a:p>
          <a:endParaRPr lang="ru-RU"/>
        </a:p>
      </dgm:t>
    </dgm:pt>
    <dgm:pt modelId="{8A6683A6-7814-43E8-9438-04BD8288C794}" type="sibTrans" cxnId="{4B3241FC-C189-471E-B2E9-86B6FB749141}">
      <dgm:prSet/>
      <dgm:spPr/>
      <dgm:t>
        <a:bodyPr/>
        <a:lstStyle/>
        <a:p>
          <a:endParaRPr lang="ru-RU"/>
        </a:p>
      </dgm:t>
    </dgm:pt>
    <dgm:pt modelId="{8B5ABE3F-8B1C-4C47-BE45-E9A3EFC5B972}">
      <dgm:prSet phldrT="[Текст]" custT="1"/>
      <dgm:spPr/>
      <dgm:t>
        <a:bodyPr/>
        <a:lstStyle/>
        <a:p>
          <a:r>
            <a:rPr lang="uk-UA" sz="900">
              <a:latin typeface="Times New Roman" panose="02020603050405020304" pitchFamily="18" charset="0"/>
              <a:cs typeface="Times New Roman" panose="02020603050405020304" pitchFamily="18" charset="0"/>
            </a:rPr>
            <a:t>консультації, проведення діагностики та лікування найбільш поширених хвороб, травм, отруєнь, патологічних, фізіологічних (під час вагітності) станів, здійснення профілактичних заходів</a:t>
          </a:r>
          <a:endParaRPr lang="ru-RU" sz="900">
            <a:latin typeface="Times New Roman" panose="02020603050405020304" pitchFamily="18" charset="0"/>
            <a:cs typeface="Times New Roman" panose="02020603050405020304" pitchFamily="18" charset="0"/>
          </a:endParaRPr>
        </a:p>
      </dgm:t>
    </dgm:pt>
    <dgm:pt modelId="{6C62DC76-09C4-48EE-B35C-B9475B3C8E19}" type="parTrans" cxnId="{75261AC1-0FF1-4FE8-9D03-8C03186FCC14}">
      <dgm:prSet/>
      <dgm:spPr/>
      <dgm:t>
        <a:bodyPr/>
        <a:lstStyle/>
        <a:p>
          <a:endParaRPr lang="ru-RU"/>
        </a:p>
      </dgm:t>
    </dgm:pt>
    <dgm:pt modelId="{3666B34A-1F0E-44EF-8E97-5949FA497C2D}" type="sibTrans" cxnId="{75261AC1-0FF1-4FE8-9D03-8C03186FCC14}">
      <dgm:prSet/>
      <dgm:spPr/>
      <dgm:t>
        <a:bodyPr/>
        <a:lstStyle/>
        <a:p>
          <a:endParaRPr lang="ru-RU"/>
        </a:p>
      </dgm:t>
    </dgm:pt>
    <dgm:pt modelId="{DE97838A-C49A-436D-A034-0231AD064670}">
      <dgm:prSet phldrT="[Текст]" custT="1"/>
      <dgm:spPr/>
      <dgm:t>
        <a:bodyPr/>
        <a:lstStyle/>
        <a:p>
          <a:r>
            <a:rPr lang="uk-UA" sz="900">
              <a:latin typeface="Times New Roman" panose="02020603050405020304" pitchFamily="18" charset="0"/>
              <a:cs typeface="Times New Roman" panose="02020603050405020304" pitchFamily="18" charset="0"/>
            </a:rPr>
            <a:t>направлення відповідно до медичних показань пацієнта, який не потребує екстреної медичної допомоги, для надання йому вторинної (спеціалізованої) або третинної (високоспеціалізованої) медичної допомоги</a:t>
          </a:r>
          <a:endParaRPr lang="ru-RU" sz="900">
            <a:latin typeface="Times New Roman" panose="02020603050405020304" pitchFamily="18" charset="0"/>
            <a:cs typeface="Times New Roman" panose="02020603050405020304" pitchFamily="18" charset="0"/>
          </a:endParaRPr>
        </a:p>
      </dgm:t>
    </dgm:pt>
    <dgm:pt modelId="{38103D7B-A0C5-4DCA-BA74-7D282EDEB2D2}" type="parTrans" cxnId="{6DBC0C95-CC0E-4133-8DDE-781EA4D565D5}">
      <dgm:prSet/>
      <dgm:spPr/>
      <dgm:t>
        <a:bodyPr/>
        <a:lstStyle/>
        <a:p>
          <a:endParaRPr lang="ru-RU"/>
        </a:p>
      </dgm:t>
    </dgm:pt>
    <dgm:pt modelId="{1CB3D573-BDAD-4F83-A0D1-191EE21B6B91}" type="sibTrans" cxnId="{6DBC0C95-CC0E-4133-8DDE-781EA4D565D5}">
      <dgm:prSet/>
      <dgm:spPr/>
      <dgm:t>
        <a:bodyPr/>
        <a:lstStyle/>
        <a:p>
          <a:endParaRPr lang="ru-RU"/>
        </a:p>
      </dgm:t>
    </dgm:pt>
    <dgm:pt modelId="{BBF784A6-7BB9-4987-BB97-2075BA0D6C7B}">
      <dgm:prSet phldrT="[Текст]" custT="1"/>
      <dgm:spPr/>
      <dgm:t>
        <a:bodyPr/>
        <a:lstStyle/>
        <a:p>
          <a:r>
            <a:rPr lang="uk-UA" sz="900">
              <a:latin typeface="Times New Roman" panose="02020603050405020304" pitchFamily="18" charset="0"/>
              <a:cs typeface="Times New Roman" panose="02020603050405020304" pitchFamily="18" charset="0"/>
            </a:rPr>
            <a:t>надання невідкладної медичної допомоги у разі розладу фізичного чи психічного здоров’я пацієнта, який не потребує екстреної, вторинної (спеціалізованої) або третинної (високоспеціалізованої) медичної допомоги</a:t>
          </a:r>
          <a:endParaRPr lang="ru-RU" sz="900">
            <a:latin typeface="Times New Roman" panose="02020603050405020304" pitchFamily="18" charset="0"/>
            <a:cs typeface="Times New Roman" panose="02020603050405020304" pitchFamily="18" charset="0"/>
          </a:endParaRPr>
        </a:p>
      </dgm:t>
    </dgm:pt>
    <dgm:pt modelId="{7970A3DA-84B9-4103-8BB3-A59A6969DBDB}" type="parTrans" cxnId="{75065506-CA0E-4124-B929-14E5EF4A4A28}">
      <dgm:prSet/>
      <dgm:spPr/>
      <dgm:t>
        <a:bodyPr/>
        <a:lstStyle/>
        <a:p>
          <a:endParaRPr lang="ru-RU"/>
        </a:p>
      </dgm:t>
    </dgm:pt>
    <dgm:pt modelId="{C18D33D9-2A56-442E-BAF9-5555C2308F34}" type="sibTrans" cxnId="{75065506-CA0E-4124-B929-14E5EF4A4A28}">
      <dgm:prSet/>
      <dgm:spPr/>
      <dgm:t>
        <a:bodyPr/>
        <a:lstStyle/>
        <a:p>
          <a:endParaRPr lang="ru-RU"/>
        </a:p>
      </dgm:t>
    </dgm:pt>
    <dgm:pt modelId="{535F9A1B-66D2-4E80-A819-21B3B223969C}" type="pres">
      <dgm:prSet presAssocID="{0F3F31F5-3FF9-4CA9-B42E-5DD1C5DE5CCF}" presName="Name0" presStyleCnt="0">
        <dgm:presLayoutVars>
          <dgm:orgChart val="1"/>
          <dgm:chPref val="1"/>
          <dgm:dir/>
          <dgm:animOne val="branch"/>
          <dgm:animLvl val="lvl"/>
          <dgm:resizeHandles/>
        </dgm:presLayoutVars>
      </dgm:prSet>
      <dgm:spPr/>
      <dgm:t>
        <a:bodyPr/>
        <a:lstStyle/>
        <a:p>
          <a:endParaRPr lang="ru-RU"/>
        </a:p>
      </dgm:t>
    </dgm:pt>
    <dgm:pt modelId="{5981DAF5-BFB1-416E-A556-BD3E1FC8B222}" type="pres">
      <dgm:prSet presAssocID="{49385F8F-8898-4355-9A4B-B59AFCFF0BD7}" presName="hierRoot1" presStyleCnt="0">
        <dgm:presLayoutVars>
          <dgm:hierBranch val="init"/>
        </dgm:presLayoutVars>
      </dgm:prSet>
      <dgm:spPr/>
    </dgm:pt>
    <dgm:pt modelId="{63FE69C5-9010-4E7C-9260-3A68EF857BD2}" type="pres">
      <dgm:prSet presAssocID="{49385F8F-8898-4355-9A4B-B59AFCFF0BD7}" presName="rootComposite1" presStyleCnt="0"/>
      <dgm:spPr/>
    </dgm:pt>
    <dgm:pt modelId="{9E56BD0D-E0E0-4ADE-9C11-9C181605566C}" type="pres">
      <dgm:prSet presAssocID="{49385F8F-8898-4355-9A4B-B59AFCFF0BD7}" presName="rootText1" presStyleLbl="alignAcc1" presStyleIdx="0" presStyleCnt="0" custScaleX="485076" custScaleY="291461">
        <dgm:presLayoutVars>
          <dgm:chPref val="3"/>
        </dgm:presLayoutVars>
      </dgm:prSet>
      <dgm:spPr/>
      <dgm:t>
        <a:bodyPr/>
        <a:lstStyle/>
        <a:p>
          <a:endParaRPr lang="ru-RU"/>
        </a:p>
      </dgm:t>
    </dgm:pt>
    <dgm:pt modelId="{4B31B0CA-4A4F-4310-A1F2-142BF1E689BE}" type="pres">
      <dgm:prSet presAssocID="{49385F8F-8898-4355-9A4B-B59AFCFF0BD7}" presName="topArc1" presStyleLbl="parChTrans1D1" presStyleIdx="0" presStyleCnt="10"/>
      <dgm:spPr/>
    </dgm:pt>
    <dgm:pt modelId="{A5D56234-4FEE-4D38-9A9A-CEB6F81E008F}" type="pres">
      <dgm:prSet presAssocID="{49385F8F-8898-4355-9A4B-B59AFCFF0BD7}" presName="bottomArc1" presStyleLbl="parChTrans1D1" presStyleIdx="1" presStyleCnt="10"/>
      <dgm:spPr/>
    </dgm:pt>
    <dgm:pt modelId="{64DFBDAD-28EB-4B91-A452-CB480FA5E3A5}" type="pres">
      <dgm:prSet presAssocID="{49385F8F-8898-4355-9A4B-B59AFCFF0BD7}" presName="topConnNode1" presStyleLbl="node1" presStyleIdx="0" presStyleCnt="0"/>
      <dgm:spPr/>
      <dgm:t>
        <a:bodyPr/>
        <a:lstStyle/>
        <a:p>
          <a:endParaRPr lang="ru-RU"/>
        </a:p>
      </dgm:t>
    </dgm:pt>
    <dgm:pt modelId="{B30BAA52-A3FA-4239-AD3F-B4D90FB6DCC2}" type="pres">
      <dgm:prSet presAssocID="{49385F8F-8898-4355-9A4B-B59AFCFF0BD7}" presName="hierChild2" presStyleCnt="0"/>
      <dgm:spPr/>
    </dgm:pt>
    <dgm:pt modelId="{299B8D55-04D0-4F88-83F3-945333A1508A}" type="pres">
      <dgm:prSet presAssocID="{6C62DC76-09C4-48EE-B35C-B9475B3C8E19}" presName="Name28" presStyleLbl="parChTrans1D2" presStyleIdx="0" presStyleCnt="4"/>
      <dgm:spPr/>
      <dgm:t>
        <a:bodyPr/>
        <a:lstStyle/>
        <a:p>
          <a:endParaRPr lang="ru-RU"/>
        </a:p>
      </dgm:t>
    </dgm:pt>
    <dgm:pt modelId="{7EF4B68B-200E-487D-9852-DE9826CA1327}" type="pres">
      <dgm:prSet presAssocID="{8B5ABE3F-8B1C-4C47-BE45-E9A3EFC5B972}" presName="hierRoot2" presStyleCnt="0">
        <dgm:presLayoutVars>
          <dgm:hierBranch val="init"/>
        </dgm:presLayoutVars>
      </dgm:prSet>
      <dgm:spPr/>
    </dgm:pt>
    <dgm:pt modelId="{7E77E2DB-BA8F-4EC3-845F-12C358F997F7}" type="pres">
      <dgm:prSet presAssocID="{8B5ABE3F-8B1C-4C47-BE45-E9A3EFC5B972}" presName="rootComposite2" presStyleCnt="0"/>
      <dgm:spPr/>
    </dgm:pt>
    <dgm:pt modelId="{DD319E02-9F3B-4259-BC68-29D757F60607}" type="pres">
      <dgm:prSet presAssocID="{8B5ABE3F-8B1C-4C47-BE45-E9A3EFC5B972}" presName="rootText2" presStyleLbl="alignAcc1" presStyleIdx="0" presStyleCnt="0" custScaleX="329964" custScaleY="360221">
        <dgm:presLayoutVars>
          <dgm:chPref val="3"/>
        </dgm:presLayoutVars>
      </dgm:prSet>
      <dgm:spPr/>
      <dgm:t>
        <a:bodyPr/>
        <a:lstStyle/>
        <a:p>
          <a:endParaRPr lang="ru-RU"/>
        </a:p>
      </dgm:t>
    </dgm:pt>
    <dgm:pt modelId="{CD9BFFA2-C104-43E6-9707-8A51EA54008D}" type="pres">
      <dgm:prSet presAssocID="{8B5ABE3F-8B1C-4C47-BE45-E9A3EFC5B972}" presName="topArc2" presStyleLbl="parChTrans1D1" presStyleIdx="2" presStyleCnt="10"/>
      <dgm:spPr/>
    </dgm:pt>
    <dgm:pt modelId="{007D9573-BFC8-4F95-96ED-20BBB4E55E97}" type="pres">
      <dgm:prSet presAssocID="{8B5ABE3F-8B1C-4C47-BE45-E9A3EFC5B972}" presName="bottomArc2" presStyleLbl="parChTrans1D1" presStyleIdx="3" presStyleCnt="10"/>
      <dgm:spPr/>
    </dgm:pt>
    <dgm:pt modelId="{A145CD52-E637-4B09-8D34-A2CE2D56C21B}" type="pres">
      <dgm:prSet presAssocID="{8B5ABE3F-8B1C-4C47-BE45-E9A3EFC5B972}" presName="topConnNode2" presStyleLbl="node2" presStyleIdx="0" presStyleCnt="0"/>
      <dgm:spPr/>
      <dgm:t>
        <a:bodyPr/>
        <a:lstStyle/>
        <a:p>
          <a:endParaRPr lang="ru-RU"/>
        </a:p>
      </dgm:t>
    </dgm:pt>
    <dgm:pt modelId="{FF281C7D-AAA2-4329-99F2-72AE6414F969}" type="pres">
      <dgm:prSet presAssocID="{8B5ABE3F-8B1C-4C47-BE45-E9A3EFC5B972}" presName="hierChild4" presStyleCnt="0"/>
      <dgm:spPr/>
    </dgm:pt>
    <dgm:pt modelId="{F4CBCCF8-FB5F-4F78-9966-7666C4593ACE}" type="pres">
      <dgm:prSet presAssocID="{8B5ABE3F-8B1C-4C47-BE45-E9A3EFC5B972}" presName="hierChild5" presStyleCnt="0"/>
      <dgm:spPr/>
    </dgm:pt>
    <dgm:pt modelId="{110740E7-D151-4847-9D83-A8748E2E9DA3}" type="pres">
      <dgm:prSet presAssocID="{38103D7B-A0C5-4DCA-BA74-7D282EDEB2D2}" presName="Name28" presStyleLbl="parChTrans1D2" presStyleIdx="1" presStyleCnt="4"/>
      <dgm:spPr/>
      <dgm:t>
        <a:bodyPr/>
        <a:lstStyle/>
        <a:p>
          <a:endParaRPr lang="ru-RU"/>
        </a:p>
      </dgm:t>
    </dgm:pt>
    <dgm:pt modelId="{C05C539F-53CB-4252-A8F6-D5887270FB7C}" type="pres">
      <dgm:prSet presAssocID="{DE97838A-C49A-436D-A034-0231AD064670}" presName="hierRoot2" presStyleCnt="0">
        <dgm:presLayoutVars>
          <dgm:hierBranch val="init"/>
        </dgm:presLayoutVars>
      </dgm:prSet>
      <dgm:spPr/>
    </dgm:pt>
    <dgm:pt modelId="{34D75C10-6D40-4F57-8BC8-29358D006166}" type="pres">
      <dgm:prSet presAssocID="{DE97838A-C49A-436D-A034-0231AD064670}" presName="rootComposite2" presStyleCnt="0"/>
      <dgm:spPr/>
    </dgm:pt>
    <dgm:pt modelId="{49E2FB78-DCE1-4D7A-81E2-2D8B0D015436}" type="pres">
      <dgm:prSet presAssocID="{DE97838A-C49A-436D-A034-0231AD064670}" presName="rootText2" presStyleLbl="alignAcc1" presStyleIdx="0" presStyleCnt="0" custScaleX="443826" custScaleY="370330" custLinFactY="393987" custLinFactNeighborX="22241" custLinFactNeighborY="400000">
        <dgm:presLayoutVars>
          <dgm:chPref val="3"/>
        </dgm:presLayoutVars>
      </dgm:prSet>
      <dgm:spPr/>
      <dgm:t>
        <a:bodyPr/>
        <a:lstStyle/>
        <a:p>
          <a:endParaRPr lang="ru-RU"/>
        </a:p>
      </dgm:t>
    </dgm:pt>
    <dgm:pt modelId="{94B54CF0-C8BC-4CCB-9065-96DECF2263D9}" type="pres">
      <dgm:prSet presAssocID="{DE97838A-C49A-436D-A034-0231AD064670}" presName="topArc2" presStyleLbl="parChTrans1D1" presStyleIdx="4" presStyleCnt="10"/>
      <dgm:spPr/>
    </dgm:pt>
    <dgm:pt modelId="{19815A2C-7932-476A-A159-FE80DD789B36}" type="pres">
      <dgm:prSet presAssocID="{DE97838A-C49A-436D-A034-0231AD064670}" presName="bottomArc2" presStyleLbl="parChTrans1D1" presStyleIdx="5" presStyleCnt="10"/>
      <dgm:spPr/>
    </dgm:pt>
    <dgm:pt modelId="{2D32370C-6B89-4BFF-B3E6-0D30F3A7BB57}" type="pres">
      <dgm:prSet presAssocID="{DE97838A-C49A-436D-A034-0231AD064670}" presName="topConnNode2" presStyleLbl="node2" presStyleIdx="0" presStyleCnt="0"/>
      <dgm:spPr/>
      <dgm:t>
        <a:bodyPr/>
        <a:lstStyle/>
        <a:p>
          <a:endParaRPr lang="ru-RU"/>
        </a:p>
      </dgm:t>
    </dgm:pt>
    <dgm:pt modelId="{8F05D3D1-F8ED-4F15-8BCB-F9F453224093}" type="pres">
      <dgm:prSet presAssocID="{DE97838A-C49A-436D-A034-0231AD064670}" presName="hierChild4" presStyleCnt="0"/>
      <dgm:spPr/>
    </dgm:pt>
    <dgm:pt modelId="{D14359CD-0EA0-44C3-82C8-1B3219B15311}" type="pres">
      <dgm:prSet presAssocID="{DE97838A-C49A-436D-A034-0231AD064670}" presName="hierChild5" presStyleCnt="0"/>
      <dgm:spPr/>
    </dgm:pt>
    <dgm:pt modelId="{871C5222-B740-4C4D-994F-363EF7C580AC}" type="pres">
      <dgm:prSet presAssocID="{7970A3DA-84B9-4103-8BB3-A59A6969DBDB}" presName="Name28" presStyleLbl="parChTrans1D2" presStyleIdx="2" presStyleCnt="4"/>
      <dgm:spPr/>
      <dgm:t>
        <a:bodyPr/>
        <a:lstStyle/>
        <a:p>
          <a:endParaRPr lang="ru-RU"/>
        </a:p>
      </dgm:t>
    </dgm:pt>
    <dgm:pt modelId="{786B3471-1BC0-4994-94F8-18AC368BD2D8}" type="pres">
      <dgm:prSet presAssocID="{BBF784A6-7BB9-4987-BB97-2075BA0D6C7B}" presName="hierRoot2" presStyleCnt="0">
        <dgm:presLayoutVars>
          <dgm:hierBranch val="init"/>
        </dgm:presLayoutVars>
      </dgm:prSet>
      <dgm:spPr/>
    </dgm:pt>
    <dgm:pt modelId="{317A4EEA-1DD1-4F2E-BAF3-3A625C8482F4}" type="pres">
      <dgm:prSet presAssocID="{BBF784A6-7BB9-4987-BB97-2075BA0D6C7B}" presName="rootComposite2" presStyleCnt="0"/>
      <dgm:spPr/>
    </dgm:pt>
    <dgm:pt modelId="{AC543BBC-8C96-4A70-860D-F668D69F36E3}" type="pres">
      <dgm:prSet presAssocID="{BBF784A6-7BB9-4987-BB97-2075BA0D6C7B}" presName="rootText2" presStyleLbl="alignAcc1" presStyleIdx="0" presStyleCnt="0" custScaleX="358879" custScaleY="410833">
        <dgm:presLayoutVars>
          <dgm:chPref val="3"/>
        </dgm:presLayoutVars>
      </dgm:prSet>
      <dgm:spPr/>
      <dgm:t>
        <a:bodyPr/>
        <a:lstStyle/>
        <a:p>
          <a:endParaRPr lang="ru-RU"/>
        </a:p>
      </dgm:t>
    </dgm:pt>
    <dgm:pt modelId="{13EDADCE-355B-4AA7-8628-E11A304276D6}" type="pres">
      <dgm:prSet presAssocID="{BBF784A6-7BB9-4987-BB97-2075BA0D6C7B}" presName="topArc2" presStyleLbl="parChTrans1D1" presStyleIdx="6" presStyleCnt="10"/>
      <dgm:spPr/>
    </dgm:pt>
    <dgm:pt modelId="{F5047859-57F9-406E-A63B-0CF33AD7AED5}" type="pres">
      <dgm:prSet presAssocID="{BBF784A6-7BB9-4987-BB97-2075BA0D6C7B}" presName="bottomArc2" presStyleLbl="parChTrans1D1" presStyleIdx="7" presStyleCnt="10"/>
      <dgm:spPr/>
    </dgm:pt>
    <dgm:pt modelId="{662D5B47-2D95-4349-8E2C-CB81B4E98E65}" type="pres">
      <dgm:prSet presAssocID="{BBF784A6-7BB9-4987-BB97-2075BA0D6C7B}" presName="topConnNode2" presStyleLbl="node2" presStyleIdx="0" presStyleCnt="0"/>
      <dgm:spPr/>
      <dgm:t>
        <a:bodyPr/>
        <a:lstStyle/>
        <a:p>
          <a:endParaRPr lang="ru-RU"/>
        </a:p>
      </dgm:t>
    </dgm:pt>
    <dgm:pt modelId="{DEB10252-4735-419F-A408-A6D348E490F4}" type="pres">
      <dgm:prSet presAssocID="{BBF784A6-7BB9-4987-BB97-2075BA0D6C7B}" presName="hierChild4" presStyleCnt="0"/>
      <dgm:spPr/>
    </dgm:pt>
    <dgm:pt modelId="{2EEF9166-4B76-4C5E-B850-2448D8338057}" type="pres">
      <dgm:prSet presAssocID="{BBF784A6-7BB9-4987-BB97-2075BA0D6C7B}" presName="hierChild5" presStyleCnt="0"/>
      <dgm:spPr/>
    </dgm:pt>
    <dgm:pt modelId="{1026B9E7-F3D3-4FE2-A69B-989774A2B567}" type="pres">
      <dgm:prSet presAssocID="{49385F8F-8898-4355-9A4B-B59AFCFF0BD7}" presName="hierChild3" presStyleCnt="0"/>
      <dgm:spPr/>
    </dgm:pt>
    <dgm:pt modelId="{B0585B05-B42C-443E-A324-B41B891EEE39}" type="pres">
      <dgm:prSet presAssocID="{807893EE-3394-46A8-A359-D42C2815ABB5}" presName="Name101" presStyleLbl="parChTrans1D2" presStyleIdx="3" presStyleCnt="4"/>
      <dgm:spPr/>
      <dgm:t>
        <a:bodyPr/>
        <a:lstStyle/>
        <a:p>
          <a:endParaRPr lang="ru-RU"/>
        </a:p>
      </dgm:t>
    </dgm:pt>
    <dgm:pt modelId="{9FAFD890-FA2F-41E7-8C3F-AD891A19FDB4}" type="pres">
      <dgm:prSet presAssocID="{808C0C5E-065A-4C82-BB2A-7E66D1D274D3}" presName="hierRoot3" presStyleCnt="0">
        <dgm:presLayoutVars>
          <dgm:hierBranch val="init"/>
        </dgm:presLayoutVars>
      </dgm:prSet>
      <dgm:spPr/>
    </dgm:pt>
    <dgm:pt modelId="{3ABC5482-6ADD-44A3-BBA3-E998541DE925}" type="pres">
      <dgm:prSet presAssocID="{808C0C5E-065A-4C82-BB2A-7E66D1D274D3}" presName="rootComposite3" presStyleCnt="0"/>
      <dgm:spPr/>
    </dgm:pt>
    <dgm:pt modelId="{BFA6B02F-346E-4A93-AFC9-1A67B3B9C3D6}" type="pres">
      <dgm:prSet presAssocID="{808C0C5E-065A-4C82-BB2A-7E66D1D274D3}" presName="rootText3" presStyleLbl="alignAcc1" presStyleIdx="0" presStyleCnt="0" custScaleX="414189" custScaleY="377009" custLinFactNeighborX="-46917" custLinFactNeighborY="-32184">
        <dgm:presLayoutVars>
          <dgm:chPref val="3"/>
        </dgm:presLayoutVars>
      </dgm:prSet>
      <dgm:spPr/>
      <dgm:t>
        <a:bodyPr/>
        <a:lstStyle/>
        <a:p>
          <a:endParaRPr lang="ru-RU"/>
        </a:p>
      </dgm:t>
    </dgm:pt>
    <dgm:pt modelId="{8329C320-0FC7-4D7F-9F3B-2C05E97E6E3E}" type="pres">
      <dgm:prSet presAssocID="{808C0C5E-065A-4C82-BB2A-7E66D1D274D3}" presName="topArc3" presStyleLbl="parChTrans1D1" presStyleIdx="8" presStyleCnt="10"/>
      <dgm:spPr/>
    </dgm:pt>
    <dgm:pt modelId="{871E1A40-404C-4828-8012-7C0DC22C210B}" type="pres">
      <dgm:prSet presAssocID="{808C0C5E-065A-4C82-BB2A-7E66D1D274D3}" presName="bottomArc3" presStyleLbl="parChTrans1D1" presStyleIdx="9" presStyleCnt="10"/>
      <dgm:spPr/>
    </dgm:pt>
    <dgm:pt modelId="{80E931F4-69F6-4103-93F6-C914164B4C68}" type="pres">
      <dgm:prSet presAssocID="{808C0C5E-065A-4C82-BB2A-7E66D1D274D3}" presName="topConnNode3" presStyleLbl="asst1" presStyleIdx="0" presStyleCnt="0"/>
      <dgm:spPr/>
      <dgm:t>
        <a:bodyPr/>
        <a:lstStyle/>
        <a:p>
          <a:endParaRPr lang="ru-RU"/>
        </a:p>
      </dgm:t>
    </dgm:pt>
    <dgm:pt modelId="{F069A927-83F4-4132-BCA9-ACE86E7BBBF5}" type="pres">
      <dgm:prSet presAssocID="{808C0C5E-065A-4C82-BB2A-7E66D1D274D3}" presName="hierChild6" presStyleCnt="0"/>
      <dgm:spPr/>
    </dgm:pt>
    <dgm:pt modelId="{C5816E40-E440-44C2-90F6-9E1D9F1B7C2E}" type="pres">
      <dgm:prSet presAssocID="{808C0C5E-065A-4C82-BB2A-7E66D1D274D3}" presName="hierChild7" presStyleCnt="0"/>
      <dgm:spPr/>
    </dgm:pt>
  </dgm:ptLst>
  <dgm:cxnLst>
    <dgm:cxn modelId="{4B3241FC-C189-471E-B2E9-86B6FB749141}" srcId="{49385F8F-8898-4355-9A4B-B59AFCFF0BD7}" destId="{808C0C5E-065A-4C82-BB2A-7E66D1D274D3}" srcOrd="0" destOrd="0" parTransId="{807893EE-3394-46A8-A359-D42C2815ABB5}" sibTransId="{8A6683A6-7814-43E8-9438-04BD8288C794}"/>
    <dgm:cxn modelId="{7D7CEF5E-8277-46DD-99DC-0319997631D6}" type="presOf" srcId="{0F3F31F5-3FF9-4CA9-B42E-5DD1C5DE5CCF}" destId="{535F9A1B-66D2-4E80-A819-21B3B223969C}" srcOrd="0" destOrd="0" presId="urn:microsoft.com/office/officeart/2008/layout/HalfCircleOrganizationChart"/>
    <dgm:cxn modelId="{62C20A30-5685-40F4-835C-20F445C768D8}" type="presOf" srcId="{BBF784A6-7BB9-4987-BB97-2075BA0D6C7B}" destId="{AC543BBC-8C96-4A70-860D-F668D69F36E3}" srcOrd="0" destOrd="0" presId="urn:microsoft.com/office/officeart/2008/layout/HalfCircleOrganizationChart"/>
    <dgm:cxn modelId="{E3B2E773-E5AD-45EE-BD3A-69537F6619DB}" type="presOf" srcId="{808C0C5E-065A-4C82-BB2A-7E66D1D274D3}" destId="{80E931F4-69F6-4103-93F6-C914164B4C68}" srcOrd="1" destOrd="0" presId="urn:microsoft.com/office/officeart/2008/layout/HalfCircleOrganizationChart"/>
    <dgm:cxn modelId="{75065506-CA0E-4124-B929-14E5EF4A4A28}" srcId="{49385F8F-8898-4355-9A4B-B59AFCFF0BD7}" destId="{BBF784A6-7BB9-4987-BB97-2075BA0D6C7B}" srcOrd="3" destOrd="0" parTransId="{7970A3DA-84B9-4103-8BB3-A59A6969DBDB}" sibTransId="{C18D33D9-2A56-442E-BAF9-5555C2308F34}"/>
    <dgm:cxn modelId="{ED85C821-8E52-4541-8DB0-8C433890C8CC}" type="presOf" srcId="{BBF784A6-7BB9-4987-BB97-2075BA0D6C7B}" destId="{662D5B47-2D95-4349-8E2C-CB81B4E98E65}" srcOrd="1" destOrd="0" presId="urn:microsoft.com/office/officeart/2008/layout/HalfCircleOrganizationChart"/>
    <dgm:cxn modelId="{F342B4C3-2125-4BCA-AA21-5281E5B2F0B2}" type="presOf" srcId="{807893EE-3394-46A8-A359-D42C2815ABB5}" destId="{B0585B05-B42C-443E-A324-B41B891EEE39}" srcOrd="0" destOrd="0" presId="urn:microsoft.com/office/officeart/2008/layout/HalfCircleOrganizationChart"/>
    <dgm:cxn modelId="{98B235F7-553A-43A6-BD4D-357BB62C827B}" type="presOf" srcId="{49385F8F-8898-4355-9A4B-B59AFCFF0BD7}" destId="{64DFBDAD-28EB-4B91-A452-CB480FA5E3A5}" srcOrd="1" destOrd="0" presId="urn:microsoft.com/office/officeart/2008/layout/HalfCircleOrganizationChart"/>
    <dgm:cxn modelId="{33D2DC00-5407-4DB5-BFFF-055905BBB72F}" type="presOf" srcId="{49385F8F-8898-4355-9A4B-B59AFCFF0BD7}" destId="{9E56BD0D-E0E0-4ADE-9C11-9C181605566C}" srcOrd="0" destOrd="0" presId="urn:microsoft.com/office/officeart/2008/layout/HalfCircleOrganizationChart"/>
    <dgm:cxn modelId="{E399F35A-3C6F-4E48-860F-E05C731145B4}" srcId="{0F3F31F5-3FF9-4CA9-B42E-5DD1C5DE5CCF}" destId="{49385F8F-8898-4355-9A4B-B59AFCFF0BD7}" srcOrd="0" destOrd="0" parTransId="{21C2FDDC-E36D-4325-9009-6AC33BC27EB6}" sibTransId="{26FE7015-A1A3-489C-8391-2A1D5FE3F539}"/>
    <dgm:cxn modelId="{541AE529-D1AD-4D08-9188-2178C48AA207}" type="presOf" srcId="{808C0C5E-065A-4C82-BB2A-7E66D1D274D3}" destId="{BFA6B02F-346E-4A93-AFC9-1A67B3B9C3D6}" srcOrd="0" destOrd="0" presId="urn:microsoft.com/office/officeart/2008/layout/HalfCircleOrganizationChart"/>
    <dgm:cxn modelId="{6DBC0C95-CC0E-4133-8DDE-781EA4D565D5}" srcId="{49385F8F-8898-4355-9A4B-B59AFCFF0BD7}" destId="{DE97838A-C49A-436D-A034-0231AD064670}" srcOrd="2" destOrd="0" parTransId="{38103D7B-A0C5-4DCA-BA74-7D282EDEB2D2}" sibTransId="{1CB3D573-BDAD-4F83-A0D1-191EE21B6B91}"/>
    <dgm:cxn modelId="{3380B4C0-0EB8-474F-AE26-C51FCA30AD1A}" type="presOf" srcId="{8B5ABE3F-8B1C-4C47-BE45-E9A3EFC5B972}" destId="{A145CD52-E637-4B09-8D34-A2CE2D56C21B}" srcOrd="1" destOrd="0" presId="urn:microsoft.com/office/officeart/2008/layout/HalfCircleOrganizationChart"/>
    <dgm:cxn modelId="{75261AC1-0FF1-4FE8-9D03-8C03186FCC14}" srcId="{49385F8F-8898-4355-9A4B-B59AFCFF0BD7}" destId="{8B5ABE3F-8B1C-4C47-BE45-E9A3EFC5B972}" srcOrd="1" destOrd="0" parTransId="{6C62DC76-09C4-48EE-B35C-B9475B3C8E19}" sibTransId="{3666B34A-1F0E-44EF-8E97-5949FA497C2D}"/>
    <dgm:cxn modelId="{3B4BEA07-D29C-4F9F-834E-FA60A857B57A}" type="presOf" srcId="{8B5ABE3F-8B1C-4C47-BE45-E9A3EFC5B972}" destId="{DD319E02-9F3B-4259-BC68-29D757F60607}" srcOrd="0" destOrd="0" presId="urn:microsoft.com/office/officeart/2008/layout/HalfCircleOrganizationChart"/>
    <dgm:cxn modelId="{E18BB944-C29B-4A97-8725-AD53AC0F7D2B}" type="presOf" srcId="{6C62DC76-09C4-48EE-B35C-B9475B3C8E19}" destId="{299B8D55-04D0-4F88-83F3-945333A1508A}" srcOrd="0" destOrd="0" presId="urn:microsoft.com/office/officeart/2008/layout/HalfCircleOrganizationChart"/>
    <dgm:cxn modelId="{70ADBEB7-B248-4AAC-B87C-F9989B51E4BD}" type="presOf" srcId="{38103D7B-A0C5-4DCA-BA74-7D282EDEB2D2}" destId="{110740E7-D151-4847-9D83-A8748E2E9DA3}" srcOrd="0" destOrd="0" presId="urn:microsoft.com/office/officeart/2008/layout/HalfCircleOrganizationChart"/>
    <dgm:cxn modelId="{E428B0A4-E9D2-4225-A27B-C9BBE7B61964}" type="presOf" srcId="{DE97838A-C49A-436D-A034-0231AD064670}" destId="{49E2FB78-DCE1-4D7A-81E2-2D8B0D015436}" srcOrd="0" destOrd="0" presId="urn:microsoft.com/office/officeart/2008/layout/HalfCircleOrganizationChart"/>
    <dgm:cxn modelId="{4EE019F7-13A8-47DF-A5B2-67E07BED4652}" type="presOf" srcId="{7970A3DA-84B9-4103-8BB3-A59A6969DBDB}" destId="{871C5222-B740-4C4D-994F-363EF7C580AC}" srcOrd="0" destOrd="0" presId="urn:microsoft.com/office/officeart/2008/layout/HalfCircleOrganizationChart"/>
    <dgm:cxn modelId="{39C626AA-D92E-4AFB-8E9C-0962C675B5E1}" type="presOf" srcId="{DE97838A-C49A-436D-A034-0231AD064670}" destId="{2D32370C-6B89-4BFF-B3E6-0D30F3A7BB57}" srcOrd="1" destOrd="0" presId="urn:microsoft.com/office/officeart/2008/layout/HalfCircleOrganizationChart"/>
    <dgm:cxn modelId="{B551CFE0-1AA7-435B-A4EF-855FF4D36596}" type="presParOf" srcId="{535F9A1B-66D2-4E80-A819-21B3B223969C}" destId="{5981DAF5-BFB1-416E-A556-BD3E1FC8B222}" srcOrd="0" destOrd="0" presId="urn:microsoft.com/office/officeart/2008/layout/HalfCircleOrganizationChart"/>
    <dgm:cxn modelId="{041D441F-E226-4B8B-B2CE-22677E08C835}" type="presParOf" srcId="{5981DAF5-BFB1-416E-A556-BD3E1FC8B222}" destId="{63FE69C5-9010-4E7C-9260-3A68EF857BD2}" srcOrd="0" destOrd="0" presId="urn:microsoft.com/office/officeart/2008/layout/HalfCircleOrganizationChart"/>
    <dgm:cxn modelId="{CF54FBB5-5D62-4617-8E0A-D37786E08F80}" type="presParOf" srcId="{63FE69C5-9010-4E7C-9260-3A68EF857BD2}" destId="{9E56BD0D-E0E0-4ADE-9C11-9C181605566C}" srcOrd="0" destOrd="0" presId="urn:microsoft.com/office/officeart/2008/layout/HalfCircleOrganizationChart"/>
    <dgm:cxn modelId="{8BDE0ED0-0CD7-43CD-BD87-E67A05FDCE88}" type="presParOf" srcId="{63FE69C5-9010-4E7C-9260-3A68EF857BD2}" destId="{4B31B0CA-4A4F-4310-A1F2-142BF1E689BE}" srcOrd="1" destOrd="0" presId="urn:microsoft.com/office/officeart/2008/layout/HalfCircleOrganizationChart"/>
    <dgm:cxn modelId="{64B92D2F-218E-4CF4-B8B5-E834E80DE547}" type="presParOf" srcId="{63FE69C5-9010-4E7C-9260-3A68EF857BD2}" destId="{A5D56234-4FEE-4D38-9A9A-CEB6F81E008F}" srcOrd="2" destOrd="0" presId="urn:microsoft.com/office/officeart/2008/layout/HalfCircleOrganizationChart"/>
    <dgm:cxn modelId="{E07344BA-73EF-4D1F-9F6D-25422CE44BAE}" type="presParOf" srcId="{63FE69C5-9010-4E7C-9260-3A68EF857BD2}" destId="{64DFBDAD-28EB-4B91-A452-CB480FA5E3A5}" srcOrd="3" destOrd="0" presId="urn:microsoft.com/office/officeart/2008/layout/HalfCircleOrganizationChart"/>
    <dgm:cxn modelId="{0990BF6D-654B-4766-B7DA-414BB24B1EE2}" type="presParOf" srcId="{5981DAF5-BFB1-416E-A556-BD3E1FC8B222}" destId="{B30BAA52-A3FA-4239-AD3F-B4D90FB6DCC2}" srcOrd="1" destOrd="0" presId="urn:microsoft.com/office/officeart/2008/layout/HalfCircleOrganizationChart"/>
    <dgm:cxn modelId="{761DE214-7E8B-4B41-A39D-96C121AA4070}" type="presParOf" srcId="{B30BAA52-A3FA-4239-AD3F-B4D90FB6DCC2}" destId="{299B8D55-04D0-4F88-83F3-945333A1508A}" srcOrd="0" destOrd="0" presId="urn:microsoft.com/office/officeart/2008/layout/HalfCircleOrganizationChart"/>
    <dgm:cxn modelId="{FB3DF255-0891-4AE0-832B-9D2E8F65C8EE}" type="presParOf" srcId="{B30BAA52-A3FA-4239-AD3F-B4D90FB6DCC2}" destId="{7EF4B68B-200E-487D-9852-DE9826CA1327}" srcOrd="1" destOrd="0" presId="urn:microsoft.com/office/officeart/2008/layout/HalfCircleOrganizationChart"/>
    <dgm:cxn modelId="{65DF75F0-3515-436D-9840-171F8570025C}" type="presParOf" srcId="{7EF4B68B-200E-487D-9852-DE9826CA1327}" destId="{7E77E2DB-BA8F-4EC3-845F-12C358F997F7}" srcOrd="0" destOrd="0" presId="urn:microsoft.com/office/officeart/2008/layout/HalfCircleOrganizationChart"/>
    <dgm:cxn modelId="{77A54D67-8574-454C-AE4E-7CC4C0188990}" type="presParOf" srcId="{7E77E2DB-BA8F-4EC3-845F-12C358F997F7}" destId="{DD319E02-9F3B-4259-BC68-29D757F60607}" srcOrd="0" destOrd="0" presId="urn:microsoft.com/office/officeart/2008/layout/HalfCircleOrganizationChart"/>
    <dgm:cxn modelId="{E3178A06-8CAE-4809-AA34-743E1977BF2B}" type="presParOf" srcId="{7E77E2DB-BA8F-4EC3-845F-12C358F997F7}" destId="{CD9BFFA2-C104-43E6-9707-8A51EA54008D}" srcOrd="1" destOrd="0" presId="urn:microsoft.com/office/officeart/2008/layout/HalfCircleOrganizationChart"/>
    <dgm:cxn modelId="{7CCE55AD-FF65-4D76-9CCF-0722153A7A33}" type="presParOf" srcId="{7E77E2DB-BA8F-4EC3-845F-12C358F997F7}" destId="{007D9573-BFC8-4F95-96ED-20BBB4E55E97}" srcOrd="2" destOrd="0" presId="urn:microsoft.com/office/officeart/2008/layout/HalfCircleOrganizationChart"/>
    <dgm:cxn modelId="{D9813820-9058-4781-A78C-3801262982F8}" type="presParOf" srcId="{7E77E2DB-BA8F-4EC3-845F-12C358F997F7}" destId="{A145CD52-E637-4B09-8D34-A2CE2D56C21B}" srcOrd="3" destOrd="0" presId="urn:microsoft.com/office/officeart/2008/layout/HalfCircleOrganizationChart"/>
    <dgm:cxn modelId="{C4E8C611-B424-4B76-98C7-52D59E095708}" type="presParOf" srcId="{7EF4B68B-200E-487D-9852-DE9826CA1327}" destId="{FF281C7D-AAA2-4329-99F2-72AE6414F969}" srcOrd="1" destOrd="0" presId="urn:microsoft.com/office/officeart/2008/layout/HalfCircleOrganizationChart"/>
    <dgm:cxn modelId="{A4F37B4D-7C64-446A-809D-0DA30A23E695}" type="presParOf" srcId="{7EF4B68B-200E-487D-9852-DE9826CA1327}" destId="{F4CBCCF8-FB5F-4F78-9966-7666C4593ACE}" srcOrd="2" destOrd="0" presId="urn:microsoft.com/office/officeart/2008/layout/HalfCircleOrganizationChart"/>
    <dgm:cxn modelId="{FD39400A-158F-4BE3-8D8E-8716C7E619CB}" type="presParOf" srcId="{B30BAA52-A3FA-4239-AD3F-B4D90FB6DCC2}" destId="{110740E7-D151-4847-9D83-A8748E2E9DA3}" srcOrd="2" destOrd="0" presId="urn:microsoft.com/office/officeart/2008/layout/HalfCircleOrganizationChart"/>
    <dgm:cxn modelId="{085BFF9F-10CC-4437-AF52-0B4000DC9D88}" type="presParOf" srcId="{B30BAA52-A3FA-4239-AD3F-B4D90FB6DCC2}" destId="{C05C539F-53CB-4252-A8F6-D5887270FB7C}" srcOrd="3" destOrd="0" presId="urn:microsoft.com/office/officeart/2008/layout/HalfCircleOrganizationChart"/>
    <dgm:cxn modelId="{F4EEE753-1F9B-4968-AD34-1DA95D708725}" type="presParOf" srcId="{C05C539F-53CB-4252-A8F6-D5887270FB7C}" destId="{34D75C10-6D40-4F57-8BC8-29358D006166}" srcOrd="0" destOrd="0" presId="urn:microsoft.com/office/officeart/2008/layout/HalfCircleOrganizationChart"/>
    <dgm:cxn modelId="{A10F329B-ED21-4044-81BB-6D6F8E0F0CBB}" type="presParOf" srcId="{34D75C10-6D40-4F57-8BC8-29358D006166}" destId="{49E2FB78-DCE1-4D7A-81E2-2D8B0D015436}" srcOrd="0" destOrd="0" presId="urn:microsoft.com/office/officeart/2008/layout/HalfCircleOrganizationChart"/>
    <dgm:cxn modelId="{CF067D06-5B8D-4B39-98F7-81F743DFF1E8}" type="presParOf" srcId="{34D75C10-6D40-4F57-8BC8-29358D006166}" destId="{94B54CF0-C8BC-4CCB-9065-96DECF2263D9}" srcOrd="1" destOrd="0" presId="urn:microsoft.com/office/officeart/2008/layout/HalfCircleOrganizationChart"/>
    <dgm:cxn modelId="{26BDADD3-F836-4A39-959F-CAFEE0193783}" type="presParOf" srcId="{34D75C10-6D40-4F57-8BC8-29358D006166}" destId="{19815A2C-7932-476A-A159-FE80DD789B36}" srcOrd="2" destOrd="0" presId="urn:microsoft.com/office/officeart/2008/layout/HalfCircleOrganizationChart"/>
    <dgm:cxn modelId="{F4ECDBF9-9EC0-4305-8E2C-3FB25403947B}" type="presParOf" srcId="{34D75C10-6D40-4F57-8BC8-29358D006166}" destId="{2D32370C-6B89-4BFF-B3E6-0D30F3A7BB57}" srcOrd="3" destOrd="0" presId="urn:microsoft.com/office/officeart/2008/layout/HalfCircleOrganizationChart"/>
    <dgm:cxn modelId="{F3C91C3A-E691-49E6-84E9-7833B0A12B3C}" type="presParOf" srcId="{C05C539F-53CB-4252-A8F6-D5887270FB7C}" destId="{8F05D3D1-F8ED-4F15-8BCB-F9F453224093}" srcOrd="1" destOrd="0" presId="urn:microsoft.com/office/officeart/2008/layout/HalfCircleOrganizationChart"/>
    <dgm:cxn modelId="{43E87414-AECE-4382-90C9-847D1A6A2830}" type="presParOf" srcId="{C05C539F-53CB-4252-A8F6-D5887270FB7C}" destId="{D14359CD-0EA0-44C3-82C8-1B3219B15311}" srcOrd="2" destOrd="0" presId="urn:microsoft.com/office/officeart/2008/layout/HalfCircleOrganizationChart"/>
    <dgm:cxn modelId="{A497A5F3-8258-478D-BCDD-0FEB20D3A9F9}" type="presParOf" srcId="{B30BAA52-A3FA-4239-AD3F-B4D90FB6DCC2}" destId="{871C5222-B740-4C4D-994F-363EF7C580AC}" srcOrd="4" destOrd="0" presId="urn:microsoft.com/office/officeart/2008/layout/HalfCircleOrganizationChart"/>
    <dgm:cxn modelId="{8B889B2E-9503-439A-AF62-703AB9E7E518}" type="presParOf" srcId="{B30BAA52-A3FA-4239-AD3F-B4D90FB6DCC2}" destId="{786B3471-1BC0-4994-94F8-18AC368BD2D8}" srcOrd="5" destOrd="0" presId="urn:microsoft.com/office/officeart/2008/layout/HalfCircleOrganizationChart"/>
    <dgm:cxn modelId="{C92E399A-D197-4823-B483-3CF2888BE073}" type="presParOf" srcId="{786B3471-1BC0-4994-94F8-18AC368BD2D8}" destId="{317A4EEA-1DD1-4F2E-BAF3-3A625C8482F4}" srcOrd="0" destOrd="0" presId="urn:microsoft.com/office/officeart/2008/layout/HalfCircleOrganizationChart"/>
    <dgm:cxn modelId="{F3265C5B-D233-4AA2-9312-5843790785B6}" type="presParOf" srcId="{317A4EEA-1DD1-4F2E-BAF3-3A625C8482F4}" destId="{AC543BBC-8C96-4A70-860D-F668D69F36E3}" srcOrd="0" destOrd="0" presId="urn:microsoft.com/office/officeart/2008/layout/HalfCircleOrganizationChart"/>
    <dgm:cxn modelId="{831EDAED-DE23-457B-AB8A-6EA66E6CF81E}" type="presParOf" srcId="{317A4EEA-1DD1-4F2E-BAF3-3A625C8482F4}" destId="{13EDADCE-355B-4AA7-8628-E11A304276D6}" srcOrd="1" destOrd="0" presId="urn:microsoft.com/office/officeart/2008/layout/HalfCircleOrganizationChart"/>
    <dgm:cxn modelId="{DE2C2BE9-C41F-4307-B8FB-C12C57999D78}" type="presParOf" srcId="{317A4EEA-1DD1-4F2E-BAF3-3A625C8482F4}" destId="{F5047859-57F9-406E-A63B-0CF33AD7AED5}" srcOrd="2" destOrd="0" presId="urn:microsoft.com/office/officeart/2008/layout/HalfCircleOrganizationChart"/>
    <dgm:cxn modelId="{16FB5EF2-2A81-4835-B758-4AC7D9632489}" type="presParOf" srcId="{317A4EEA-1DD1-4F2E-BAF3-3A625C8482F4}" destId="{662D5B47-2D95-4349-8E2C-CB81B4E98E65}" srcOrd="3" destOrd="0" presId="urn:microsoft.com/office/officeart/2008/layout/HalfCircleOrganizationChart"/>
    <dgm:cxn modelId="{D77AED41-2826-4C3B-9866-854934AB8B75}" type="presParOf" srcId="{786B3471-1BC0-4994-94F8-18AC368BD2D8}" destId="{DEB10252-4735-419F-A408-A6D348E490F4}" srcOrd="1" destOrd="0" presId="urn:microsoft.com/office/officeart/2008/layout/HalfCircleOrganizationChart"/>
    <dgm:cxn modelId="{ED26A4D4-6152-4593-AB13-D4936C6BF626}" type="presParOf" srcId="{786B3471-1BC0-4994-94F8-18AC368BD2D8}" destId="{2EEF9166-4B76-4C5E-B850-2448D8338057}" srcOrd="2" destOrd="0" presId="urn:microsoft.com/office/officeart/2008/layout/HalfCircleOrganizationChart"/>
    <dgm:cxn modelId="{2CF8DE1E-50FB-4A5D-BB19-371C39086175}" type="presParOf" srcId="{5981DAF5-BFB1-416E-A556-BD3E1FC8B222}" destId="{1026B9E7-F3D3-4FE2-A69B-989774A2B567}" srcOrd="2" destOrd="0" presId="urn:microsoft.com/office/officeart/2008/layout/HalfCircleOrganizationChart"/>
    <dgm:cxn modelId="{C120C946-FE98-4AF4-95F2-4DE14BEB0705}" type="presParOf" srcId="{1026B9E7-F3D3-4FE2-A69B-989774A2B567}" destId="{B0585B05-B42C-443E-A324-B41B891EEE39}" srcOrd="0" destOrd="0" presId="urn:microsoft.com/office/officeart/2008/layout/HalfCircleOrganizationChart"/>
    <dgm:cxn modelId="{8DE22D75-6876-43DE-A734-C1B4608161DF}" type="presParOf" srcId="{1026B9E7-F3D3-4FE2-A69B-989774A2B567}" destId="{9FAFD890-FA2F-41E7-8C3F-AD891A19FDB4}" srcOrd="1" destOrd="0" presId="urn:microsoft.com/office/officeart/2008/layout/HalfCircleOrganizationChart"/>
    <dgm:cxn modelId="{7725E390-EF42-43EF-BAB9-302727EE4D1D}" type="presParOf" srcId="{9FAFD890-FA2F-41E7-8C3F-AD891A19FDB4}" destId="{3ABC5482-6ADD-44A3-BBA3-E998541DE925}" srcOrd="0" destOrd="0" presId="urn:microsoft.com/office/officeart/2008/layout/HalfCircleOrganizationChart"/>
    <dgm:cxn modelId="{90B67E11-1C18-4965-8369-A687C3BA30D4}" type="presParOf" srcId="{3ABC5482-6ADD-44A3-BBA3-E998541DE925}" destId="{BFA6B02F-346E-4A93-AFC9-1A67B3B9C3D6}" srcOrd="0" destOrd="0" presId="urn:microsoft.com/office/officeart/2008/layout/HalfCircleOrganizationChart"/>
    <dgm:cxn modelId="{7769F483-FDBA-4806-8E5F-B9C44507C043}" type="presParOf" srcId="{3ABC5482-6ADD-44A3-BBA3-E998541DE925}" destId="{8329C320-0FC7-4D7F-9F3B-2C05E97E6E3E}" srcOrd="1" destOrd="0" presId="urn:microsoft.com/office/officeart/2008/layout/HalfCircleOrganizationChart"/>
    <dgm:cxn modelId="{3D2BC0A4-C228-4D0D-9E04-E08CE80B97E6}" type="presParOf" srcId="{3ABC5482-6ADD-44A3-BBA3-E998541DE925}" destId="{871E1A40-404C-4828-8012-7C0DC22C210B}" srcOrd="2" destOrd="0" presId="urn:microsoft.com/office/officeart/2008/layout/HalfCircleOrganizationChart"/>
    <dgm:cxn modelId="{DFC6E3AF-20E5-4FC0-9293-6CE21E5DF54F}" type="presParOf" srcId="{3ABC5482-6ADD-44A3-BBA3-E998541DE925}" destId="{80E931F4-69F6-4103-93F6-C914164B4C68}" srcOrd="3" destOrd="0" presId="urn:microsoft.com/office/officeart/2008/layout/HalfCircleOrganizationChart"/>
    <dgm:cxn modelId="{640BCB38-5520-450D-8D6A-4BF4F7BF6366}" type="presParOf" srcId="{9FAFD890-FA2F-41E7-8C3F-AD891A19FDB4}" destId="{F069A927-83F4-4132-BCA9-ACE86E7BBBF5}" srcOrd="1" destOrd="0" presId="urn:microsoft.com/office/officeart/2008/layout/HalfCircleOrganizationChart"/>
    <dgm:cxn modelId="{73CAA979-94A6-4F3E-84F9-EA70F29B3755}" type="presParOf" srcId="{9FAFD890-FA2F-41E7-8C3F-AD891A19FDB4}" destId="{C5816E40-E440-44C2-90F6-9E1D9F1B7C2E}" srcOrd="2" destOrd="0" presId="urn:microsoft.com/office/officeart/2008/layout/HalfCircleOrganizationChart"/>
  </dgm:cxnLst>
  <dgm:bg/>
  <dgm:whole/>
  <dgm:extLst>
    <a:ext uri="http://schemas.microsoft.com/office/drawing/2008/diagram">
      <dsp:dataModelExt xmlns:dsp="http://schemas.microsoft.com/office/drawing/2008/diagram" xmlns="" relId="rId8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DE8D97A-E913-4A30-A722-2EC88B3E4ADA}"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ru-RU"/>
        </a:p>
      </dgm:t>
    </dgm:pt>
    <dgm:pt modelId="{A7D0F21E-F65A-414B-9325-BB202E1918D4}">
      <dgm:prSet phldrT="[Текст]" custT="1"/>
      <dgm:spPr/>
      <dgm:t>
        <a:bodyPr/>
        <a:lstStyle/>
        <a:p>
          <a:r>
            <a:rPr lang="uk-UA" sz="1400">
              <a:latin typeface="Times New Roman" panose="02020603050405020304" pitchFamily="18" charset="0"/>
              <a:cs typeface="Times New Roman" panose="02020603050405020304" pitchFamily="18" charset="0"/>
            </a:rPr>
            <a:t>Надання первинної медичної допомоги </a:t>
          </a:r>
          <a:endParaRPr lang="ru-RU" sz="1400">
            <a:latin typeface="Times New Roman" panose="02020603050405020304" pitchFamily="18" charset="0"/>
            <a:cs typeface="Times New Roman" panose="02020603050405020304" pitchFamily="18" charset="0"/>
          </a:endParaRPr>
        </a:p>
      </dgm:t>
    </dgm:pt>
    <dgm:pt modelId="{90A16344-D3FE-4D8F-A9E2-3CFACAAE7177}" type="parTrans" cxnId="{8A01F690-BFAA-4FCF-A423-A47726217E3E}">
      <dgm:prSet/>
      <dgm:spPr/>
      <dgm:t>
        <a:bodyPr/>
        <a:lstStyle/>
        <a:p>
          <a:endParaRPr lang="ru-RU"/>
        </a:p>
      </dgm:t>
    </dgm:pt>
    <dgm:pt modelId="{9983E3E3-1A9F-42CF-98DA-6187ADA0E114}" type="sibTrans" cxnId="{8A01F690-BFAA-4FCF-A423-A47726217E3E}">
      <dgm:prSet/>
      <dgm:spPr/>
      <dgm:t>
        <a:bodyPr/>
        <a:lstStyle/>
        <a:p>
          <a:endParaRPr lang="ru-RU"/>
        </a:p>
      </dgm:t>
    </dgm:pt>
    <dgm:pt modelId="{EE078229-E3EC-4EF0-BED4-FBD09898CE92}">
      <dgm:prSet phldrT="[Текст]" custT="1"/>
      <dgm:spPr/>
      <dgm:t>
        <a:bodyPr/>
        <a:lstStyle/>
        <a:p>
          <a:r>
            <a:rPr lang="uk-UA" sz="1400">
              <a:latin typeface="Times New Roman" panose="02020603050405020304" pitchFamily="18" charset="0"/>
              <a:cs typeface="Times New Roman" panose="02020603050405020304" pitchFamily="18" charset="0"/>
            </a:rPr>
            <a:t>заклади охорони здоров’я</a:t>
          </a:r>
          <a:endParaRPr lang="ru-RU" sz="1400">
            <a:latin typeface="Times New Roman" panose="02020603050405020304" pitchFamily="18" charset="0"/>
            <a:cs typeface="Times New Roman" panose="02020603050405020304" pitchFamily="18" charset="0"/>
          </a:endParaRPr>
        </a:p>
      </dgm:t>
    </dgm:pt>
    <dgm:pt modelId="{0A2CF8C1-1C67-47F3-B9CD-1019A6686F25}" type="parTrans" cxnId="{09BF96E3-F77D-41A6-B0DA-EBB09D125CBF}">
      <dgm:prSet/>
      <dgm:spPr/>
      <dgm:t>
        <a:bodyPr/>
        <a:lstStyle/>
        <a:p>
          <a:endParaRPr lang="ru-RU"/>
        </a:p>
      </dgm:t>
    </dgm:pt>
    <dgm:pt modelId="{EEF6DCCA-3BC0-4DC6-ADE5-6FCA274E1B79}" type="sibTrans" cxnId="{09BF96E3-F77D-41A6-B0DA-EBB09D125CBF}">
      <dgm:prSet/>
      <dgm:spPr/>
      <dgm:t>
        <a:bodyPr/>
        <a:lstStyle/>
        <a:p>
          <a:endParaRPr lang="ru-RU"/>
        </a:p>
      </dgm:t>
    </dgm:pt>
    <dgm:pt modelId="{BBFDE485-DDCE-4351-9220-490D8BB8A3C7}">
      <dgm:prSet phldrT="[Текст]" custT="1"/>
      <dgm:spPr/>
      <dgm:t>
        <a:bodyPr/>
        <a:lstStyle/>
        <a:p>
          <a:r>
            <a:rPr lang="uk-UA" sz="1400">
              <a:latin typeface="Times New Roman" panose="02020603050405020304" pitchFamily="18" charset="0"/>
              <a:cs typeface="Times New Roman" panose="02020603050405020304" pitchFamily="18" charset="0"/>
            </a:rPr>
            <a:t>фізичні особи - підприємці, які одержали відповідну ліцензію в установленому законом порядку</a:t>
          </a:r>
          <a:endParaRPr lang="ru-RU" sz="1400">
            <a:latin typeface="Times New Roman" panose="02020603050405020304" pitchFamily="18" charset="0"/>
            <a:cs typeface="Times New Roman" panose="02020603050405020304" pitchFamily="18" charset="0"/>
          </a:endParaRPr>
        </a:p>
      </dgm:t>
    </dgm:pt>
    <dgm:pt modelId="{934CBDF7-968B-4C74-802B-2C5DCFC21704}" type="parTrans" cxnId="{E427A68E-876C-48FD-B7EA-F185CEBB8B2F}">
      <dgm:prSet/>
      <dgm:spPr/>
      <dgm:t>
        <a:bodyPr/>
        <a:lstStyle/>
        <a:p>
          <a:endParaRPr lang="ru-RU"/>
        </a:p>
      </dgm:t>
    </dgm:pt>
    <dgm:pt modelId="{6C299234-BF03-4E6A-AA98-D9C8F86E7B25}" type="sibTrans" cxnId="{E427A68E-876C-48FD-B7EA-F185CEBB8B2F}">
      <dgm:prSet/>
      <dgm:spPr/>
      <dgm:t>
        <a:bodyPr/>
        <a:lstStyle/>
        <a:p>
          <a:endParaRPr lang="ru-RU"/>
        </a:p>
      </dgm:t>
    </dgm:pt>
    <dgm:pt modelId="{BDE61995-4E86-48BB-B2CF-B390D899DB6B}" type="asst">
      <dgm:prSet phldrT="[Текст]" custT="1"/>
      <dgm:spPr/>
      <dgm:t>
        <a:bodyPr/>
        <a:lstStyle/>
        <a:p>
          <a:r>
            <a:rPr lang="ru-RU" sz="1400">
              <a:latin typeface="Times New Roman" panose="02020603050405020304" pitchFamily="18" charset="0"/>
              <a:cs typeface="Times New Roman" panose="02020603050405020304" pitchFamily="18" charset="0"/>
            </a:rPr>
            <a:t>забезпечують</a:t>
          </a:r>
        </a:p>
      </dgm:t>
    </dgm:pt>
    <dgm:pt modelId="{7AD37271-2DB5-467E-9C6A-311C9EEBE30D}" type="sibTrans" cxnId="{D00637CD-D561-4D6A-A9F9-38749B1AFC43}">
      <dgm:prSet/>
      <dgm:spPr/>
      <dgm:t>
        <a:bodyPr/>
        <a:lstStyle/>
        <a:p>
          <a:endParaRPr lang="ru-RU"/>
        </a:p>
      </dgm:t>
    </dgm:pt>
    <dgm:pt modelId="{32627FDD-1085-491C-A253-F1584CD9CE07}" type="parTrans" cxnId="{D00637CD-D561-4D6A-A9F9-38749B1AFC43}">
      <dgm:prSet/>
      <dgm:spPr/>
      <dgm:t>
        <a:bodyPr/>
        <a:lstStyle/>
        <a:p>
          <a:endParaRPr lang="ru-RU"/>
        </a:p>
      </dgm:t>
    </dgm:pt>
    <dgm:pt modelId="{9D5DE139-F91F-441C-89CB-4B5E6EE39AC1}" type="pres">
      <dgm:prSet presAssocID="{6DE8D97A-E913-4A30-A722-2EC88B3E4ADA}" presName="hierChild1" presStyleCnt="0">
        <dgm:presLayoutVars>
          <dgm:orgChart val="1"/>
          <dgm:chPref val="1"/>
          <dgm:dir/>
          <dgm:animOne val="branch"/>
          <dgm:animLvl val="lvl"/>
          <dgm:resizeHandles/>
        </dgm:presLayoutVars>
      </dgm:prSet>
      <dgm:spPr/>
      <dgm:t>
        <a:bodyPr/>
        <a:lstStyle/>
        <a:p>
          <a:endParaRPr lang="ru-RU"/>
        </a:p>
      </dgm:t>
    </dgm:pt>
    <dgm:pt modelId="{7EAE01E2-630B-4869-BF1D-6265FF5D41CC}" type="pres">
      <dgm:prSet presAssocID="{A7D0F21E-F65A-414B-9325-BB202E1918D4}" presName="hierRoot1" presStyleCnt="0">
        <dgm:presLayoutVars>
          <dgm:hierBranch val="init"/>
        </dgm:presLayoutVars>
      </dgm:prSet>
      <dgm:spPr/>
    </dgm:pt>
    <dgm:pt modelId="{4073FB12-0E31-4636-9F40-CBBEE67A2EDC}" type="pres">
      <dgm:prSet presAssocID="{A7D0F21E-F65A-414B-9325-BB202E1918D4}" presName="rootComposite1" presStyleCnt="0"/>
      <dgm:spPr/>
    </dgm:pt>
    <dgm:pt modelId="{1CB969EF-2452-4D88-A3FE-AAC6B26C4C11}" type="pres">
      <dgm:prSet presAssocID="{A7D0F21E-F65A-414B-9325-BB202E1918D4}" presName="rootText1" presStyleLbl="node0" presStyleIdx="0" presStyleCnt="1">
        <dgm:presLayoutVars>
          <dgm:chMax/>
          <dgm:chPref val="3"/>
        </dgm:presLayoutVars>
      </dgm:prSet>
      <dgm:spPr/>
      <dgm:t>
        <a:bodyPr/>
        <a:lstStyle/>
        <a:p>
          <a:endParaRPr lang="ru-RU"/>
        </a:p>
      </dgm:t>
    </dgm:pt>
    <dgm:pt modelId="{D1FC4F56-C422-433C-8A84-F3AC89A4648A}" type="pres">
      <dgm:prSet presAssocID="{A7D0F21E-F65A-414B-9325-BB202E1918D4}" presName="titleText1" presStyleLbl="fgAcc0" presStyleIdx="0" presStyleCnt="1">
        <dgm:presLayoutVars>
          <dgm:chMax val="0"/>
          <dgm:chPref val="0"/>
        </dgm:presLayoutVars>
      </dgm:prSet>
      <dgm:spPr/>
      <dgm:t>
        <a:bodyPr/>
        <a:lstStyle/>
        <a:p>
          <a:endParaRPr lang="ru-RU"/>
        </a:p>
      </dgm:t>
    </dgm:pt>
    <dgm:pt modelId="{6627DA4C-A3B5-4C89-8617-2B772BDD6E78}" type="pres">
      <dgm:prSet presAssocID="{A7D0F21E-F65A-414B-9325-BB202E1918D4}" presName="rootConnector1" presStyleLbl="node1" presStyleIdx="0" presStyleCnt="2"/>
      <dgm:spPr/>
      <dgm:t>
        <a:bodyPr/>
        <a:lstStyle/>
        <a:p>
          <a:endParaRPr lang="ru-RU"/>
        </a:p>
      </dgm:t>
    </dgm:pt>
    <dgm:pt modelId="{01D89E4E-5F7A-4CAC-9E17-BEB780364FDF}" type="pres">
      <dgm:prSet presAssocID="{A7D0F21E-F65A-414B-9325-BB202E1918D4}" presName="hierChild2" presStyleCnt="0"/>
      <dgm:spPr/>
    </dgm:pt>
    <dgm:pt modelId="{72744276-C4FA-4364-8A1B-61F43405129F}" type="pres">
      <dgm:prSet presAssocID="{0A2CF8C1-1C67-47F3-B9CD-1019A6686F25}" presName="Name37" presStyleLbl="parChTrans1D2" presStyleIdx="0" presStyleCnt="3"/>
      <dgm:spPr/>
      <dgm:t>
        <a:bodyPr/>
        <a:lstStyle/>
        <a:p>
          <a:endParaRPr lang="ru-RU"/>
        </a:p>
      </dgm:t>
    </dgm:pt>
    <dgm:pt modelId="{8ECE440D-9689-4E35-A409-A969675F6BE6}" type="pres">
      <dgm:prSet presAssocID="{EE078229-E3EC-4EF0-BED4-FBD09898CE92}" presName="hierRoot2" presStyleCnt="0">
        <dgm:presLayoutVars>
          <dgm:hierBranch val="init"/>
        </dgm:presLayoutVars>
      </dgm:prSet>
      <dgm:spPr/>
    </dgm:pt>
    <dgm:pt modelId="{D706510A-F49F-4091-920C-B2A6B9FA99C5}" type="pres">
      <dgm:prSet presAssocID="{EE078229-E3EC-4EF0-BED4-FBD09898CE92}" presName="rootComposite" presStyleCnt="0"/>
      <dgm:spPr/>
    </dgm:pt>
    <dgm:pt modelId="{3F1CDC3D-E915-40C6-A09C-D95EF96AE621}" type="pres">
      <dgm:prSet presAssocID="{EE078229-E3EC-4EF0-BED4-FBD09898CE92}" presName="rootText" presStyleLbl="node1" presStyleIdx="0" presStyleCnt="2">
        <dgm:presLayoutVars>
          <dgm:chMax/>
          <dgm:chPref val="3"/>
        </dgm:presLayoutVars>
      </dgm:prSet>
      <dgm:spPr/>
      <dgm:t>
        <a:bodyPr/>
        <a:lstStyle/>
        <a:p>
          <a:endParaRPr lang="ru-RU"/>
        </a:p>
      </dgm:t>
    </dgm:pt>
    <dgm:pt modelId="{AA5D3348-FACC-4F92-9F59-C7229DA0912D}" type="pres">
      <dgm:prSet presAssocID="{EE078229-E3EC-4EF0-BED4-FBD09898CE92}" presName="titleText2" presStyleLbl="fgAcc1" presStyleIdx="0" presStyleCnt="2">
        <dgm:presLayoutVars>
          <dgm:chMax val="0"/>
          <dgm:chPref val="0"/>
        </dgm:presLayoutVars>
      </dgm:prSet>
      <dgm:spPr/>
      <dgm:t>
        <a:bodyPr/>
        <a:lstStyle/>
        <a:p>
          <a:endParaRPr lang="ru-RU"/>
        </a:p>
      </dgm:t>
    </dgm:pt>
    <dgm:pt modelId="{25AD3591-0940-4BF8-905A-8CA722433018}" type="pres">
      <dgm:prSet presAssocID="{EE078229-E3EC-4EF0-BED4-FBD09898CE92}" presName="rootConnector" presStyleLbl="node2" presStyleIdx="0" presStyleCnt="0"/>
      <dgm:spPr/>
      <dgm:t>
        <a:bodyPr/>
        <a:lstStyle/>
        <a:p>
          <a:endParaRPr lang="ru-RU"/>
        </a:p>
      </dgm:t>
    </dgm:pt>
    <dgm:pt modelId="{F47C41BD-0F9C-4C1E-AEDF-4C20558A29FE}" type="pres">
      <dgm:prSet presAssocID="{EE078229-E3EC-4EF0-BED4-FBD09898CE92}" presName="hierChild4" presStyleCnt="0"/>
      <dgm:spPr/>
    </dgm:pt>
    <dgm:pt modelId="{B2A6F346-CD72-4CA8-94E3-709687B39C4D}" type="pres">
      <dgm:prSet presAssocID="{EE078229-E3EC-4EF0-BED4-FBD09898CE92}" presName="hierChild5" presStyleCnt="0"/>
      <dgm:spPr/>
    </dgm:pt>
    <dgm:pt modelId="{083265B1-7F2E-440A-9CC2-CEDA21ADDD73}" type="pres">
      <dgm:prSet presAssocID="{934CBDF7-968B-4C74-802B-2C5DCFC21704}" presName="Name37" presStyleLbl="parChTrans1D2" presStyleIdx="1" presStyleCnt="3"/>
      <dgm:spPr/>
      <dgm:t>
        <a:bodyPr/>
        <a:lstStyle/>
        <a:p>
          <a:endParaRPr lang="ru-RU"/>
        </a:p>
      </dgm:t>
    </dgm:pt>
    <dgm:pt modelId="{4E6A12B4-27DA-43E7-A30C-E0737079D8CF}" type="pres">
      <dgm:prSet presAssocID="{BBFDE485-DDCE-4351-9220-490D8BB8A3C7}" presName="hierRoot2" presStyleCnt="0">
        <dgm:presLayoutVars>
          <dgm:hierBranch val="init"/>
        </dgm:presLayoutVars>
      </dgm:prSet>
      <dgm:spPr/>
    </dgm:pt>
    <dgm:pt modelId="{26B0249E-2880-4C24-B307-54A38308B005}" type="pres">
      <dgm:prSet presAssocID="{BBFDE485-DDCE-4351-9220-490D8BB8A3C7}" presName="rootComposite" presStyleCnt="0"/>
      <dgm:spPr/>
    </dgm:pt>
    <dgm:pt modelId="{549E4187-FE09-43D8-B622-92D606487327}" type="pres">
      <dgm:prSet presAssocID="{BBFDE485-DDCE-4351-9220-490D8BB8A3C7}" presName="rootText" presStyleLbl="node1" presStyleIdx="1" presStyleCnt="2" custScaleX="131104" custScaleY="136055">
        <dgm:presLayoutVars>
          <dgm:chMax/>
          <dgm:chPref val="3"/>
        </dgm:presLayoutVars>
      </dgm:prSet>
      <dgm:spPr/>
      <dgm:t>
        <a:bodyPr/>
        <a:lstStyle/>
        <a:p>
          <a:endParaRPr lang="ru-RU"/>
        </a:p>
      </dgm:t>
    </dgm:pt>
    <dgm:pt modelId="{32E69FA9-5D21-47CB-A6C1-1C4CF216B0C6}" type="pres">
      <dgm:prSet presAssocID="{BBFDE485-DDCE-4351-9220-490D8BB8A3C7}" presName="titleText2" presStyleLbl="fgAcc1" presStyleIdx="1" presStyleCnt="2" custLinFactNeighborX="57847" custLinFactNeighborY="21053">
        <dgm:presLayoutVars>
          <dgm:chMax val="0"/>
          <dgm:chPref val="0"/>
        </dgm:presLayoutVars>
      </dgm:prSet>
      <dgm:spPr/>
      <dgm:t>
        <a:bodyPr/>
        <a:lstStyle/>
        <a:p>
          <a:endParaRPr lang="ru-RU"/>
        </a:p>
      </dgm:t>
    </dgm:pt>
    <dgm:pt modelId="{F7784906-58CF-4BC6-B4B6-9E124197586E}" type="pres">
      <dgm:prSet presAssocID="{BBFDE485-DDCE-4351-9220-490D8BB8A3C7}" presName="rootConnector" presStyleLbl="node2" presStyleIdx="0" presStyleCnt="0"/>
      <dgm:spPr/>
      <dgm:t>
        <a:bodyPr/>
        <a:lstStyle/>
        <a:p>
          <a:endParaRPr lang="ru-RU"/>
        </a:p>
      </dgm:t>
    </dgm:pt>
    <dgm:pt modelId="{94F1758A-CD84-4A22-9E54-2B77FEC22A17}" type="pres">
      <dgm:prSet presAssocID="{BBFDE485-DDCE-4351-9220-490D8BB8A3C7}" presName="hierChild4" presStyleCnt="0"/>
      <dgm:spPr/>
    </dgm:pt>
    <dgm:pt modelId="{1CAA55D9-8990-4A31-AADB-AF419A05CDB8}" type="pres">
      <dgm:prSet presAssocID="{BBFDE485-DDCE-4351-9220-490D8BB8A3C7}" presName="hierChild5" presStyleCnt="0"/>
      <dgm:spPr/>
    </dgm:pt>
    <dgm:pt modelId="{D6E5C7E2-B5C2-4522-B884-77CA8EB98793}" type="pres">
      <dgm:prSet presAssocID="{A7D0F21E-F65A-414B-9325-BB202E1918D4}" presName="hierChild3" presStyleCnt="0"/>
      <dgm:spPr/>
    </dgm:pt>
    <dgm:pt modelId="{3EF3BD5F-C42A-48EB-8B45-6B711A083363}" type="pres">
      <dgm:prSet presAssocID="{32627FDD-1085-491C-A253-F1584CD9CE07}" presName="Name96" presStyleLbl="parChTrans1D2" presStyleIdx="2" presStyleCnt="3"/>
      <dgm:spPr/>
      <dgm:t>
        <a:bodyPr/>
        <a:lstStyle/>
        <a:p>
          <a:endParaRPr lang="ru-RU"/>
        </a:p>
      </dgm:t>
    </dgm:pt>
    <dgm:pt modelId="{9970E423-33CF-4183-A761-32F0EFB461F3}" type="pres">
      <dgm:prSet presAssocID="{BDE61995-4E86-48BB-B2CF-B390D899DB6B}" presName="hierRoot3" presStyleCnt="0">
        <dgm:presLayoutVars>
          <dgm:hierBranch val="init"/>
        </dgm:presLayoutVars>
      </dgm:prSet>
      <dgm:spPr/>
    </dgm:pt>
    <dgm:pt modelId="{CCCBE44A-B5A0-4E22-A6B8-BCD69C53E35D}" type="pres">
      <dgm:prSet presAssocID="{BDE61995-4E86-48BB-B2CF-B390D899DB6B}" presName="rootComposite3" presStyleCnt="0"/>
      <dgm:spPr/>
    </dgm:pt>
    <dgm:pt modelId="{045A2863-E289-4B19-8177-6267F741B0E8}" type="pres">
      <dgm:prSet presAssocID="{BDE61995-4E86-48BB-B2CF-B390D899DB6B}" presName="rootText3" presStyleLbl="asst1" presStyleIdx="0" presStyleCnt="1">
        <dgm:presLayoutVars>
          <dgm:chPref val="3"/>
        </dgm:presLayoutVars>
      </dgm:prSet>
      <dgm:spPr/>
      <dgm:t>
        <a:bodyPr/>
        <a:lstStyle/>
        <a:p>
          <a:endParaRPr lang="ru-RU"/>
        </a:p>
      </dgm:t>
    </dgm:pt>
    <dgm:pt modelId="{CCE54932-1622-4040-A8FB-553DD2E004C5}" type="pres">
      <dgm:prSet presAssocID="{BDE61995-4E86-48BB-B2CF-B390D899DB6B}" presName="titleText3" presStyleLbl="fgAcc2" presStyleIdx="0" presStyleCnt="1">
        <dgm:presLayoutVars>
          <dgm:chMax val="0"/>
          <dgm:chPref val="0"/>
        </dgm:presLayoutVars>
      </dgm:prSet>
      <dgm:spPr/>
      <dgm:t>
        <a:bodyPr/>
        <a:lstStyle/>
        <a:p>
          <a:endParaRPr lang="ru-RU"/>
        </a:p>
      </dgm:t>
    </dgm:pt>
    <dgm:pt modelId="{690523B1-801C-464A-B2EB-B29BBEE4D63E}" type="pres">
      <dgm:prSet presAssocID="{BDE61995-4E86-48BB-B2CF-B390D899DB6B}" presName="rootConnector3" presStyleLbl="asst1" presStyleIdx="0" presStyleCnt="1"/>
      <dgm:spPr/>
      <dgm:t>
        <a:bodyPr/>
        <a:lstStyle/>
        <a:p>
          <a:endParaRPr lang="ru-RU"/>
        </a:p>
      </dgm:t>
    </dgm:pt>
    <dgm:pt modelId="{96677BD7-000B-4DEB-A73E-9762C29CC47D}" type="pres">
      <dgm:prSet presAssocID="{BDE61995-4E86-48BB-B2CF-B390D899DB6B}" presName="hierChild6" presStyleCnt="0"/>
      <dgm:spPr/>
    </dgm:pt>
    <dgm:pt modelId="{B3348186-F78E-436A-966F-CADF9BD34749}" type="pres">
      <dgm:prSet presAssocID="{BDE61995-4E86-48BB-B2CF-B390D899DB6B}" presName="hierChild7" presStyleCnt="0"/>
      <dgm:spPr/>
    </dgm:pt>
  </dgm:ptLst>
  <dgm:cxnLst>
    <dgm:cxn modelId="{44640EAE-5FD1-40F8-AF0C-49538678C822}" type="presOf" srcId="{EEF6DCCA-3BC0-4DC6-ADE5-6FCA274E1B79}" destId="{AA5D3348-FACC-4F92-9F59-C7229DA0912D}" srcOrd="0" destOrd="0" presId="urn:microsoft.com/office/officeart/2008/layout/NameandTitleOrganizationalChart"/>
    <dgm:cxn modelId="{0BFF67E0-4852-4EC0-B00A-C866C7B07FD8}" type="presOf" srcId="{934CBDF7-968B-4C74-802B-2C5DCFC21704}" destId="{083265B1-7F2E-440A-9CC2-CEDA21ADDD73}" srcOrd="0" destOrd="0" presId="urn:microsoft.com/office/officeart/2008/layout/NameandTitleOrganizationalChart"/>
    <dgm:cxn modelId="{9E719DB3-C6E2-4E41-A40B-805F6FE1E391}" type="presOf" srcId="{BBFDE485-DDCE-4351-9220-490D8BB8A3C7}" destId="{F7784906-58CF-4BC6-B4B6-9E124197586E}" srcOrd="1" destOrd="0" presId="urn:microsoft.com/office/officeart/2008/layout/NameandTitleOrganizationalChart"/>
    <dgm:cxn modelId="{B08502C8-91DF-4999-8467-C2386EA47163}" type="presOf" srcId="{6DE8D97A-E913-4A30-A722-2EC88B3E4ADA}" destId="{9D5DE139-F91F-441C-89CB-4B5E6EE39AC1}" srcOrd="0" destOrd="0" presId="urn:microsoft.com/office/officeart/2008/layout/NameandTitleOrganizationalChart"/>
    <dgm:cxn modelId="{D00637CD-D561-4D6A-A9F9-38749B1AFC43}" srcId="{A7D0F21E-F65A-414B-9325-BB202E1918D4}" destId="{BDE61995-4E86-48BB-B2CF-B390D899DB6B}" srcOrd="0" destOrd="0" parTransId="{32627FDD-1085-491C-A253-F1584CD9CE07}" sibTransId="{7AD37271-2DB5-467E-9C6A-311C9EEBE30D}"/>
    <dgm:cxn modelId="{52FF0068-6168-41B2-959E-81921280E59A}" type="presOf" srcId="{9983E3E3-1A9F-42CF-98DA-6187ADA0E114}" destId="{D1FC4F56-C422-433C-8A84-F3AC89A4648A}" srcOrd="0" destOrd="0" presId="urn:microsoft.com/office/officeart/2008/layout/NameandTitleOrganizationalChart"/>
    <dgm:cxn modelId="{FDD2FC7A-2E6A-4744-BB8D-3455F9851DAC}" type="presOf" srcId="{BBFDE485-DDCE-4351-9220-490D8BB8A3C7}" destId="{549E4187-FE09-43D8-B622-92D606487327}" srcOrd="0" destOrd="0" presId="urn:microsoft.com/office/officeart/2008/layout/NameandTitleOrganizationalChart"/>
    <dgm:cxn modelId="{06F3E7B0-8995-486A-8C70-A9D7F9D19E65}" type="presOf" srcId="{BDE61995-4E86-48BB-B2CF-B390D899DB6B}" destId="{045A2863-E289-4B19-8177-6267F741B0E8}" srcOrd="0" destOrd="0" presId="urn:microsoft.com/office/officeart/2008/layout/NameandTitleOrganizationalChart"/>
    <dgm:cxn modelId="{E427A68E-876C-48FD-B7EA-F185CEBB8B2F}" srcId="{A7D0F21E-F65A-414B-9325-BB202E1918D4}" destId="{BBFDE485-DDCE-4351-9220-490D8BB8A3C7}" srcOrd="2" destOrd="0" parTransId="{934CBDF7-968B-4C74-802B-2C5DCFC21704}" sibTransId="{6C299234-BF03-4E6A-AA98-D9C8F86E7B25}"/>
    <dgm:cxn modelId="{BB4B04D6-1C60-46CC-A5A0-20E0DF0518A1}" type="presOf" srcId="{BDE61995-4E86-48BB-B2CF-B390D899DB6B}" destId="{690523B1-801C-464A-B2EB-B29BBEE4D63E}" srcOrd="1" destOrd="0" presId="urn:microsoft.com/office/officeart/2008/layout/NameandTitleOrganizationalChart"/>
    <dgm:cxn modelId="{8A01F690-BFAA-4FCF-A423-A47726217E3E}" srcId="{6DE8D97A-E913-4A30-A722-2EC88B3E4ADA}" destId="{A7D0F21E-F65A-414B-9325-BB202E1918D4}" srcOrd="0" destOrd="0" parTransId="{90A16344-D3FE-4D8F-A9E2-3CFACAAE7177}" sibTransId="{9983E3E3-1A9F-42CF-98DA-6187ADA0E114}"/>
    <dgm:cxn modelId="{392E9EC1-AF88-4D87-944C-BA236407879E}" type="presOf" srcId="{0A2CF8C1-1C67-47F3-B9CD-1019A6686F25}" destId="{72744276-C4FA-4364-8A1B-61F43405129F}" srcOrd="0" destOrd="0" presId="urn:microsoft.com/office/officeart/2008/layout/NameandTitleOrganizationalChart"/>
    <dgm:cxn modelId="{14161ADC-1697-4D7C-AB37-7D0B1FDB4F30}" type="presOf" srcId="{7AD37271-2DB5-467E-9C6A-311C9EEBE30D}" destId="{CCE54932-1622-4040-A8FB-553DD2E004C5}" srcOrd="0" destOrd="0" presId="urn:microsoft.com/office/officeart/2008/layout/NameandTitleOrganizationalChart"/>
    <dgm:cxn modelId="{50895221-BF9A-4F66-B235-94A0F077EE45}" type="presOf" srcId="{EE078229-E3EC-4EF0-BED4-FBD09898CE92}" destId="{3F1CDC3D-E915-40C6-A09C-D95EF96AE621}" srcOrd="0" destOrd="0" presId="urn:microsoft.com/office/officeart/2008/layout/NameandTitleOrganizationalChart"/>
    <dgm:cxn modelId="{89D604BB-9F9F-4382-A594-4BBBA43F67EC}" type="presOf" srcId="{A7D0F21E-F65A-414B-9325-BB202E1918D4}" destId="{6627DA4C-A3B5-4C89-8617-2B772BDD6E78}" srcOrd="1" destOrd="0" presId="urn:microsoft.com/office/officeart/2008/layout/NameandTitleOrganizationalChart"/>
    <dgm:cxn modelId="{43C3EFA9-F195-47ED-ADB3-8CDE798B01E9}" type="presOf" srcId="{6C299234-BF03-4E6A-AA98-D9C8F86E7B25}" destId="{32E69FA9-5D21-47CB-A6C1-1C4CF216B0C6}" srcOrd="0" destOrd="0" presId="urn:microsoft.com/office/officeart/2008/layout/NameandTitleOrganizationalChart"/>
    <dgm:cxn modelId="{EF80076E-D97B-4D7F-B785-97A54A051394}" type="presOf" srcId="{EE078229-E3EC-4EF0-BED4-FBD09898CE92}" destId="{25AD3591-0940-4BF8-905A-8CA722433018}" srcOrd="1" destOrd="0" presId="urn:microsoft.com/office/officeart/2008/layout/NameandTitleOrganizationalChart"/>
    <dgm:cxn modelId="{48C8DD15-52F8-4980-9406-2A414AAF7EE1}" type="presOf" srcId="{32627FDD-1085-491C-A253-F1584CD9CE07}" destId="{3EF3BD5F-C42A-48EB-8B45-6B711A083363}" srcOrd="0" destOrd="0" presId="urn:microsoft.com/office/officeart/2008/layout/NameandTitleOrganizationalChart"/>
    <dgm:cxn modelId="{09BF96E3-F77D-41A6-B0DA-EBB09D125CBF}" srcId="{A7D0F21E-F65A-414B-9325-BB202E1918D4}" destId="{EE078229-E3EC-4EF0-BED4-FBD09898CE92}" srcOrd="1" destOrd="0" parTransId="{0A2CF8C1-1C67-47F3-B9CD-1019A6686F25}" sibTransId="{EEF6DCCA-3BC0-4DC6-ADE5-6FCA274E1B79}"/>
    <dgm:cxn modelId="{A61575CD-A329-4830-8DA3-0980AC7AEBA8}" type="presOf" srcId="{A7D0F21E-F65A-414B-9325-BB202E1918D4}" destId="{1CB969EF-2452-4D88-A3FE-AAC6B26C4C11}" srcOrd="0" destOrd="0" presId="urn:microsoft.com/office/officeart/2008/layout/NameandTitleOrganizationalChart"/>
    <dgm:cxn modelId="{2EE7C863-126E-438D-8A16-5C769B180CE9}" type="presParOf" srcId="{9D5DE139-F91F-441C-89CB-4B5E6EE39AC1}" destId="{7EAE01E2-630B-4869-BF1D-6265FF5D41CC}" srcOrd="0" destOrd="0" presId="urn:microsoft.com/office/officeart/2008/layout/NameandTitleOrganizationalChart"/>
    <dgm:cxn modelId="{E9EC71D0-A101-47F9-957E-E3E65173C375}" type="presParOf" srcId="{7EAE01E2-630B-4869-BF1D-6265FF5D41CC}" destId="{4073FB12-0E31-4636-9F40-CBBEE67A2EDC}" srcOrd="0" destOrd="0" presId="urn:microsoft.com/office/officeart/2008/layout/NameandTitleOrganizationalChart"/>
    <dgm:cxn modelId="{70139C6B-5CF6-464F-816B-9C694BD8EEC6}" type="presParOf" srcId="{4073FB12-0E31-4636-9F40-CBBEE67A2EDC}" destId="{1CB969EF-2452-4D88-A3FE-AAC6B26C4C11}" srcOrd="0" destOrd="0" presId="urn:microsoft.com/office/officeart/2008/layout/NameandTitleOrganizationalChart"/>
    <dgm:cxn modelId="{17414086-E9A0-45FC-937D-557C538BF94F}" type="presParOf" srcId="{4073FB12-0E31-4636-9F40-CBBEE67A2EDC}" destId="{D1FC4F56-C422-433C-8A84-F3AC89A4648A}" srcOrd="1" destOrd="0" presId="urn:microsoft.com/office/officeart/2008/layout/NameandTitleOrganizationalChart"/>
    <dgm:cxn modelId="{7068DFCF-3754-42DD-B71A-C446851EB500}" type="presParOf" srcId="{4073FB12-0E31-4636-9F40-CBBEE67A2EDC}" destId="{6627DA4C-A3B5-4C89-8617-2B772BDD6E78}" srcOrd="2" destOrd="0" presId="urn:microsoft.com/office/officeart/2008/layout/NameandTitleOrganizationalChart"/>
    <dgm:cxn modelId="{B4BFBB34-4BE1-463F-95E1-2AD21FF2AAD4}" type="presParOf" srcId="{7EAE01E2-630B-4869-BF1D-6265FF5D41CC}" destId="{01D89E4E-5F7A-4CAC-9E17-BEB780364FDF}" srcOrd="1" destOrd="0" presId="urn:microsoft.com/office/officeart/2008/layout/NameandTitleOrganizationalChart"/>
    <dgm:cxn modelId="{C7069900-6C4B-4C65-A0C9-EA1966103BCD}" type="presParOf" srcId="{01D89E4E-5F7A-4CAC-9E17-BEB780364FDF}" destId="{72744276-C4FA-4364-8A1B-61F43405129F}" srcOrd="0" destOrd="0" presId="urn:microsoft.com/office/officeart/2008/layout/NameandTitleOrganizationalChart"/>
    <dgm:cxn modelId="{8F07D3F8-4281-4F9F-8688-3469FBD3E14F}" type="presParOf" srcId="{01D89E4E-5F7A-4CAC-9E17-BEB780364FDF}" destId="{8ECE440D-9689-4E35-A409-A969675F6BE6}" srcOrd="1" destOrd="0" presId="urn:microsoft.com/office/officeart/2008/layout/NameandTitleOrganizationalChart"/>
    <dgm:cxn modelId="{EE58CAFC-813B-4D22-81B9-2585FF7DC6E2}" type="presParOf" srcId="{8ECE440D-9689-4E35-A409-A969675F6BE6}" destId="{D706510A-F49F-4091-920C-B2A6B9FA99C5}" srcOrd="0" destOrd="0" presId="urn:microsoft.com/office/officeart/2008/layout/NameandTitleOrganizationalChart"/>
    <dgm:cxn modelId="{4DB95075-C100-484D-9CA8-D4BB21106711}" type="presParOf" srcId="{D706510A-F49F-4091-920C-B2A6B9FA99C5}" destId="{3F1CDC3D-E915-40C6-A09C-D95EF96AE621}" srcOrd="0" destOrd="0" presId="urn:microsoft.com/office/officeart/2008/layout/NameandTitleOrganizationalChart"/>
    <dgm:cxn modelId="{56879682-5B70-4E78-A8F7-F7B73094131F}" type="presParOf" srcId="{D706510A-F49F-4091-920C-B2A6B9FA99C5}" destId="{AA5D3348-FACC-4F92-9F59-C7229DA0912D}" srcOrd="1" destOrd="0" presId="urn:microsoft.com/office/officeart/2008/layout/NameandTitleOrganizationalChart"/>
    <dgm:cxn modelId="{EE2D22F7-D499-4674-9989-FAF5AF6652E0}" type="presParOf" srcId="{D706510A-F49F-4091-920C-B2A6B9FA99C5}" destId="{25AD3591-0940-4BF8-905A-8CA722433018}" srcOrd="2" destOrd="0" presId="urn:microsoft.com/office/officeart/2008/layout/NameandTitleOrganizationalChart"/>
    <dgm:cxn modelId="{0F89BBCC-17EB-4F50-8F20-74AEA05B2479}" type="presParOf" srcId="{8ECE440D-9689-4E35-A409-A969675F6BE6}" destId="{F47C41BD-0F9C-4C1E-AEDF-4C20558A29FE}" srcOrd="1" destOrd="0" presId="urn:microsoft.com/office/officeart/2008/layout/NameandTitleOrganizationalChart"/>
    <dgm:cxn modelId="{044A4B5A-1D6D-4956-9F8F-316D0E990271}" type="presParOf" srcId="{8ECE440D-9689-4E35-A409-A969675F6BE6}" destId="{B2A6F346-CD72-4CA8-94E3-709687B39C4D}" srcOrd="2" destOrd="0" presId="urn:microsoft.com/office/officeart/2008/layout/NameandTitleOrganizationalChart"/>
    <dgm:cxn modelId="{2DC691CB-749B-4AD1-96C1-A17CE17CEDA1}" type="presParOf" srcId="{01D89E4E-5F7A-4CAC-9E17-BEB780364FDF}" destId="{083265B1-7F2E-440A-9CC2-CEDA21ADDD73}" srcOrd="2" destOrd="0" presId="urn:microsoft.com/office/officeart/2008/layout/NameandTitleOrganizationalChart"/>
    <dgm:cxn modelId="{597C7945-BF6E-413F-A959-5025C2F591A9}" type="presParOf" srcId="{01D89E4E-5F7A-4CAC-9E17-BEB780364FDF}" destId="{4E6A12B4-27DA-43E7-A30C-E0737079D8CF}" srcOrd="3" destOrd="0" presId="urn:microsoft.com/office/officeart/2008/layout/NameandTitleOrganizationalChart"/>
    <dgm:cxn modelId="{DDA382B3-B69D-4589-82CA-9CF2E84385D1}" type="presParOf" srcId="{4E6A12B4-27DA-43E7-A30C-E0737079D8CF}" destId="{26B0249E-2880-4C24-B307-54A38308B005}" srcOrd="0" destOrd="0" presId="urn:microsoft.com/office/officeart/2008/layout/NameandTitleOrganizationalChart"/>
    <dgm:cxn modelId="{525ADC39-2D8B-43E5-BCB0-8BDAEEE31167}" type="presParOf" srcId="{26B0249E-2880-4C24-B307-54A38308B005}" destId="{549E4187-FE09-43D8-B622-92D606487327}" srcOrd="0" destOrd="0" presId="urn:microsoft.com/office/officeart/2008/layout/NameandTitleOrganizationalChart"/>
    <dgm:cxn modelId="{7FC53334-0CA6-4E45-A1CA-951EB83CF0C1}" type="presParOf" srcId="{26B0249E-2880-4C24-B307-54A38308B005}" destId="{32E69FA9-5D21-47CB-A6C1-1C4CF216B0C6}" srcOrd="1" destOrd="0" presId="urn:microsoft.com/office/officeart/2008/layout/NameandTitleOrganizationalChart"/>
    <dgm:cxn modelId="{1BB98773-1B7E-4CC4-B2FA-EF0DB84D266E}" type="presParOf" srcId="{26B0249E-2880-4C24-B307-54A38308B005}" destId="{F7784906-58CF-4BC6-B4B6-9E124197586E}" srcOrd="2" destOrd="0" presId="urn:microsoft.com/office/officeart/2008/layout/NameandTitleOrganizationalChart"/>
    <dgm:cxn modelId="{EE2BAD10-5460-4287-856E-8178428794E1}" type="presParOf" srcId="{4E6A12B4-27DA-43E7-A30C-E0737079D8CF}" destId="{94F1758A-CD84-4A22-9E54-2B77FEC22A17}" srcOrd="1" destOrd="0" presId="urn:microsoft.com/office/officeart/2008/layout/NameandTitleOrganizationalChart"/>
    <dgm:cxn modelId="{FD68D8D7-1457-4AF0-A15B-17BD560B0047}" type="presParOf" srcId="{4E6A12B4-27DA-43E7-A30C-E0737079D8CF}" destId="{1CAA55D9-8990-4A31-AADB-AF419A05CDB8}" srcOrd="2" destOrd="0" presId="urn:microsoft.com/office/officeart/2008/layout/NameandTitleOrganizationalChart"/>
    <dgm:cxn modelId="{C02A9B6A-1A05-4C82-A417-864A2BACD5E2}" type="presParOf" srcId="{7EAE01E2-630B-4869-BF1D-6265FF5D41CC}" destId="{D6E5C7E2-B5C2-4522-B884-77CA8EB98793}" srcOrd="2" destOrd="0" presId="urn:microsoft.com/office/officeart/2008/layout/NameandTitleOrganizationalChart"/>
    <dgm:cxn modelId="{66AF4A5D-3F00-4C70-805D-41C16BCB4666}" type="presParOf" srcId="{D6E5C7E2-B5C2-4522-B884-77CA8EB98793}" destId="{3EF3BD5F-C42A-48EB-8B45-6B711A083363}" srcOrd="0" destOrd="0" presId="urn:microsoft.com/office/officeart/2008/layout/NameandTitleOrganizationalChart"/>
    <dgm:cxn modelId="{BDE2BD70-42BE-495A-BF87-2D2E7B6E0CB0}" type="presParOf" srcId="{D6E5C7E2-B5C2-4522-B884-77CA8EB98793}" destId="{9970E423-33CF-4183-A761-32F0EFB461F3}" srcOrd="1" destOrd="0" presId="urn:microsoft.com/office/officeart/2008/layout/NameandTitleOrganizationalChart"/>
    <dgm:cxn modelId="{146A29E7-228B-4E77-885D-FE585244415F}" type="presParOf" srcId="{9970E423-33CF-4183-A761-32F0EFB461F3}" destId="{CCCBE44A-B5A0-4E22-A6B8-BCD69C53E35D}" srcOrd="0" destOrd="0" presId="urn:microsoft.com/office/officeart/2008/layout/NameandTitleOrganizationalChart"/>
    <dgm:cxn modelId="{B4730873-3452-4A05-834B-8A70169D5009}" type="presParOf" srcId="{CCCBE44A-B5A0-4E22-A6B8-BCD69C53E35D}" destId="{045A2863-E289-4B19-8177-6267F741B0E8}" srcOrd="0" destOrd="0" presId="urn:microsoft.com/office/officeart/2008/layout/NameandTitleOrganizationalChart"/>
    <dgm:cxn modelId="{39C3A426-DB30-472B-B234-DE2DDA64CE5E}" type="presParOf" srcId="{CCCBE44A-B5A0-4E22-A6B8-BCD69C53E35D}" destId="{CCE54932-1622-4040-A8FB-553DD2E004C5}" srcOrd="1" destOrd="0" presId="urn:microsoft.com/office/officeart/2008/layout/NameandTitleOrganizationalChart"/>
    <dgm:cxn modelId="{EFC26A5D-0CBC-429B-9835-3E2AAE473402}" type="presParOf" srcId="{CCCBE44A-B5A0-4E22-A6B8-BCD69C53E35D}" destId="{690523B1-801C-464A-B2EB-B29BBEE4D63E}" srcOrd="2" destOrd="0" presId="urn:microsoft.com/office/officeart/2008/layout/NameandTitleOrganizationalChart"/>
    <dgm:cxn modelId="{03078862-D23C-44D3-9655-A0DFA29FF740}" type="presParOf" srcId="{9970E423-33CF-4183-A761-32F0EFB461F3}" destId="{96677BD7-000B-4DEB-A73E-9762C29CC47D}" srcOrd="1" destOrd="0" presId="urn:microsoft.com/office/officeart/2008/layout/NameandTitleOrganizationalChart"/>
    <dgm:cxn modelId="{1ED68A3F-E211-4102-9FF6-10C53C8640C2}" type="presParOf" srcId="{9970E423-33CF-4183-A761-32F0EFB461F3}" destId="{B3348186-F78E-436A-966F-CADF9BD34749}" srcOrd="2" destOrd="0" presId="urn:microsoft.com/office/officeart/2008/layout/NameandTitleOrganizationalChart"/>
  </dgm:cxnLst>
  <dgm:bg/>
  <dgm:whole/>
  <dgm:extLst>
    <a:ext uri="http://schemas.microsoft.com/office/drawing/2008/diagram">
      <dsp:dataModelExt xmlns:dsp="http://schemas.microsoft.com/office/drawing/2008/diagram" xmlns="" relId="rId9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1DA015C7-57EA-4FE7-8AC8-2C9438977345}"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ru-RU"/>
        </a:p>
      </dgm:t>
    </dgm:pt>
    <dgm:pt modelId="{469F1FC5-C4A2-4123-A412-7761BD3977AB}">
      <dgm:prSet phldrT="[Текст]" custT="1"/>
      <dgm:spPr/>
      <dgm:t>
        <a:bodyPr/>
        <a:lstStyle/>
        <a:p>
          <a:r>
            <a:rPr lang="uk-UA" sz="1400">
              <a:latin typeface="Times New Roman" panose="02020603050405020304" pitchFamily="18" charset="0"/>
              <a:cs typeface="Times New Roman" panose="02020603050405020304" pitchFamily="18" charset="0"/>
            </a:rPr>
            <a:t>Спеціалізована (вторинна) лікувально-профілактична допомога</a:t>
          </a:r>
          <a:endParaRPr lang="ru-RU" sz="1400">
            <a:latin typeface="Times New Roman" panose="02020603050405020304" pitchFamily="18" charset="0"/>
            <a:cs typeface="Times New Roman" panose="02020603050405020304" pitchFamily="18" charset="0"/>
          </a:endParaRPr>
        </a:p>
      </dgm:t>
    </dgm:pt>
    <dgm:pt modelId="{EBD3A1FF-81AA-4430-A9B8-D16C7231468A}" type="parTrans" cxnId="{D9E90D96-F54D-4790-8912-D061814FF508}">
      <dgm:prSet/>
      <dgm:spPr/>
      <dgm:t>
        <a:bodyPr/>
        <a:lstStyle/>
        <a:p>
          <a:endParaRPr lang="ru-RU" sz="1200"/>
        </a:p>
      </dgm:t>
    </dgm:pt>
    <dgm:pt modelId="{C5CC0EAF-A653-4A9A-A302-5B5F298B6DD3}" type="sibTrans" cxnId="{D9E90D96-F54D-4790-8912-D061814FF508}">
      <dgm:prSet/>
      <dgm:spPr/>
      <dgm:t>
        <a:bodyPr/>
        <a:lstStyle/>
        <a:p>
          <a:endParaRPr lang="ru-RU" sz="1200"/>
        </a:p>
      </dgm:t>
    </dgm:pt>
    <dgm:pt modelId="{94C68E00-A0D1-4495-8D35-CB4B5B3B24CA}">
      <dgm:prSet phldrT="[Текст]" custT="1"/>
      <dgm:spPr/>
      <dgm:t>
        <a:bodyPr/>
        <a:lstStyle/>
        <a:p>
          <a:r>
            <a:rPr lang="uk-UA" sz="1400">
              <a:latin typeface="Times New Roman" panose="02020603050405020304" pitchFamily="18" charset="0"/>
              <a:cs typeface="Times New Roman" panose="02020603050405020304" pitchFamily="18" charset="0"/>
            </a:rPr>
            <a:t>яку</a:t>
          </a:r>
          <a:r>
            <a:rPr lang="ru-RU" sz="1400">
              <a:latin typeface="Times New Roman" panose="02020603050405020304" pitchFamily="18" charset="0"/>
              <a:cs typeface="Times New Roman" panose="02020603050405020304" pitchFamily="18" charset="0"/>
            </a:rPr>
            <a:t> </a:t>
          </a:r>
          <a:r>
            <a:rPr lang="uk-UA" sz="1400">
              <a:latin typeface="Times New Roman" panose="02020603050405020304" pitchFamily="18" charset="0"/>
              <a:cs typeface="Times New Roman" panose="02020603050405020304" pitchFamily="18" charset="0"/>
            </a:rPr>
            <a:t>надають лікарі, </a:t>
          </a:r>
          <a:endParaRPr lang="ru-RU" sz="1400">
            <a:latin typeface="Times New Roman" panose="02020603050405020304" pitchFamily="18" charset="0"/>
            <a:cs typeface="Times New Roman" panose="02020603050405020304" pitchFamily="18" charset="0"/>
          </a:endParaRPr>
        </a:p>
      </dgm:t>
    </dgm:pt>
    <dgm:pt modelId="{90719E91-DFB3-4215-AC8B-2F2660D892E1}" type="parTrans" cxnId="{464BAB32-8ABB-41F6-961D-DD2CB1D2F7DD}">
      <dgm:prSet/>
      <dgm:spPr/>
      <dgm:t>
        <a:bodyPr/>
        <a:lstStyle/>
        <a:p>
          <a:endParaRPr lang="ru-RU" sz="1200"/>
        </a:p>
      </dgm:t>
    </dgm:pt>
    <dgm:pt modelId="{57D538B3-084E-4D48-85E9-448524088377}" type="sibTrans" cxnId="{464BAB32-8ABB-41F6-961D-DD2CB1D2F7DD}">
      <dgm:prSet/>
      <dgm:spPr/>
      <dgm:t>
        <a:bodyPr/>
        <a:lstStyle/>
        <a:p>
          <a:endParaRPr lang="ru-RU" sz="1200"/>
        </a:p>
      </dgm:t>
    </dgm:pt>
    <dgm:pt modelId="{2270D58C-18A6-4B6B-968F-11083E957249}">
      <dgm:prSet phldrT="[Текст]" custT="1"/>
      <dgm:spPr/>
      <dgm:t>
        <a:bodyPr/>
        <a:lstStyle/>
        <a:p>
          <a:r>
            <a:rPr lang="ru-RU" sz="1400">
              <a:latin typeface="Times New Roman" panose="02020603050405020304" pitchFamily="18" charset="0"/>
              <a:cs typeface="Times New Roman" panose="02020603050405020304" pitchFamily="18" charset="0"/>
            </a:rPr>
            <a:t>Спеціалізована лікувально-профілактична допомога надається</a:t>
          </a:r>
        </a:p>
      </dgm:t>
    </dgm:pt>
    <dgm:pt modelId="{E755A670-9946-4090-845D-BD7D990C2ACD}" type="parTrans" cxnId="{96D9934C-8909-4826-92B7-0C0E7F2C0C6A}">
      <dgm:prSet/>
      <dgm:spPr/>
      <dgm:t>
        <a:bodyPr/>
        <a:lstStyle/>
        <a:p>
          <a:endParaRPr lang="ru-RU" sz="1200"/>
        </a:p>
      </dgm:t>
    </dgm:pt>
    <dgm:pt modelId="{400EE4DE-A0ED-4431-87A4-E7D29DEDA568}" type="sibTrans" cxnId="{96D9934C-8909-4826-92B7-0C0E7F2C0C6A}">
      <dgm:prSet/>
      <dgm:spPr/>
      <dgm:t>
        <a:bodyPr/>
        <a:lstStyle/>
        <a:p>
          <a:endParaRPr lang="ru-RU" sz="1200"/>
        </a:p>
      </dgm:t>
    </dgm:pt>
    <dgm:pt modelId="{326E510A-FCF4-4483-B918-C8EB52234961}">
      <dgm:prSet phldrT="[Текст]" custT="1"/>
      <dgm:spPr/>
      <dgm:t>
        <a:bodyPr/>
        <a:lstStyle/>
        <a:p>
          <a:r>
            <a:rPr lang="uk-UA" sz="1400">
              <a:latin typeface="Times New Roman" panose="02020603050405020304" pitchFamily="18" charset="0"/>
              <a:cs typeface="Times New Roman" panose="02020603050405020304" pitchFamily="18" charset="0"/>
            </a:rPr>
            <a:t>що мають відповідну кваліфікацію та можуть провести більш спеціалізовану консультацію, діагностику, профілактику і лікування, ніж лікарі загальної практики.</a:t>
          </a:r>
          <a:endParaRPr lang="ru-RU" sz="1400">
            <a:latin typeface="Times New Roman" panose="02020603050405020304" pitchFamily="18" charset="0"/>
            <a:cs typeface="Times New Roman" panose="02020603050405020304" pitchFamily="18" charset="0"/>
          </a:endParaRPr>
        </a:p>
      </dgm:t>
    </dgm:pt>
    <dgm:pt modelId="{FE1BC2DE-F279-48DD-AC1C-3E92B690A6BA}" type="sibTrans" cxnId="{5DC23726-A326-45B5-ABF8-466B0F6AE80E}">
      <dgm:prSet/>
      <dgm:spPr/>
      <dgm:t>
        <a:bodyPr/>
        <a:lstStyle/>
        <a:p>
          <a:endParaRPr lang="ru-RU" sz="1200"/>
        </a:p>
      </dgm:t>
    </dgm:pt>
    <dgm:pt modelId="{5D602B63-B9CC-499F-9857-BF10BB3B6D3F}" type="parTrans" cxnId="{5DC23726-A326-45B5-ABF8-466B0F6AE80E}">
      <dgm:prSet/>
      <dgm:spPr/>
      <dgm:t>
        <a:bodyPr/>
        <a:lstStyle/>
        <a:p>
          <a:endParaRPr lang="ru-RU" sz="1200"/>
        </a:p>
      </dgm:t>
    </dgm:pt>
    <dgm:pt modelId="{0FC17136-2A13-4B20-B712-A30B67A27E65}">
      <dgm:prSet phldrT="[Текст]" custT="1"/>
      <dgm:spPr/>
      <dgm:t>
        <a:bodyPr/>
        <a:lstStyle/>
        <a:p>
          <a:r>
            <a:rPr lang="ru-RU" sz="1400">
              <a:latin typeface="Times New Roman" panose="02020603050405020304" pitchFamily="18" charset="0"/>
              <a:cs typeface="Times New Roman" panose="02020603050405020304" pitchFamily="18" charset="0"/>
            </a:rPr>
            <a:t>в спеціалізованих лікарняних відділеннях міських, центральних районних і частково в обласних лікарнях.</a:t>
          </a:r>
        </a:p>
      </dgm:t>
    </dgm:pt>
    <dgm:pt modelId="{5EB95433-8211-4861-9860-4AAD3A8539F0}" type="parTrans" cxnId="{DEF6BAE3-488F-49E8-BF2C-5031522C6894}">
      <dgm:prSet/>
      <dgm:spPr/>
      <dgm:t>
        <a:bodyPr/>
        <a:lstStyle/>
        <a:p>
          <a:endParaRPr lang="ru-RU" sz="1200"/>
        </a:p>
      </dgm:t>
    </dgm:pt>
    <dgm:pt modelId="{27791C7F-3978-426E-B80D-FE4DB5010F0A}" type="sibTrans" cxnId="{DEF6BAE3-488F-49E8-BF2C-5031522C6894}">
      <dgm:prSet/>
      <dgm:spPr/>
      <dgm:t>
        <a:bodyPr/>
        <a:lstStyle/>
        <a:p>
          <a:endParaRPr lang="ru-RU" sz="1200"/>
        </a:p>
      </dgm:t>
    </dgm:pt>
    <dgm:pt modelId="{DEFA7E72-E260-4FDA-A8B8-5EF100034BDE}" type="pres">
      <dgm:prSet presAssocID="{1DA015C7-57EA-4FE7-8AC8-2C9438977345}" presName="rootnode" presStyleCnt="0">
        <dgm:presLayoutVars>
          <dgm:chMax/>
          <dgm:chPref/>
          <dgm:dir/>
          <dgm:animLvl val="lvl"/>
        </dgm:presLayoutVars>
      </dgm:prSet>
      <dgm:spPr/>
      <dgm:t>
        <a:bodyPr/>
        <a:lstStyle/>
        <a:p>
          <a:endParaRPr lang="ru-RU"/>
        </a:p>
      </dgm:t>
    </dgm:pt>
    <dgm:pt modelId="{F5256565-1927-4769-AE4B-217338CC066B}" type="pres">
      <dgm:prSet presAssocID="{469F1FC5-C4A2-4123-A412-7761BD3977AB}" presName="composite" presStyleCnt="0"/>
      <dgm:spPr/>
    </dgm:pt>
    <dgm:pt modelId="{04AA2AD7-D08A-4FB8-84D3-4B3D6AACF6A9}" type="pres">
      <dgm:prSet presAssocID="{469F1FC5-C4A2-4123-A412-7761BD3977AB}" presName="bentUpArrow1" presStyleLbl="alignImgPlace1" presStyleIdx="0" presStyleCnt="3" custScaleX="108887" custScaleY="108493" custLinFactNeighborX="-61034" custLinFactNeighborY="64721"/>
      <dgm:spPr/>
    </dgm:pt>
    <dgm:pt modelId="{D5D7E07E-E293-4DFD-8284-4C39E1678B82}" type="pres">
      <dgm:prSet presAssocID="{469F1FC5-C4A2-4123-A412-7761BD3977AB}" presName="ParentText" presStyleLbl="node1" presStyleIdx="0" presStyleCnt="4" custScaleX="193218" custScaleY="123432" custLinFactNeighborX="-305" custLinFactNeighborY="38800">
        <dgm:presLayoutVars>
          <dgm:chMax val="1"/>
          <dgm:chPref val="1"/>
          <dgm:bulletEnabled val="1"/>
        </dgm:presLayoutVars>
      </dgm:prSet>
      <dgm:spPr/>
      <dgm:t>
        <a:bodyPr/>
        <a:lstStyle/>
        <a:p>
          <a:endParaRPr lang="ru-RU"/>
        </a:p>
      </dgm:t>
    </dgm:pt>
    <dgm:pt modelId="{1A3F817D-9C60-493A-8CFE-7CAE838446BA}" type="pres">
      <dgm:prSet presAssocID="{469F1FC5-C4A2-4123-A412-7761BD3977AB}" presName="ChildText" presStyleLbl="revTx" presStyleIdx="0" presStyleCnt="3">
        <dgm:presLayoutVars>
          <dgm:chMax val="0"/>
          <dgm:chPref val="0"/>
          <dgm:bulletEnabled val="1"/>
        </dgm:presLayoutVars>
      </dgm:prSet>
      <dgm:spPr/>
    </dgm:pt>
    <dgm:pt modelId="{17012618-6A55-4AD2-B02B-73349879AC94}" type="pres">
      <dgm:prSet presAssocID="{C5CC0EAF-A653-4A9A-A302-5B5F298B6DD3}" presName="sibTrans" presStyleCnt="0"/>
      <dgm:spPr/>
    </dgm:pt>
    <dgm:pt modelId="{65F60791-994C-4DF4-B3A0-A11BE1113DB4}" type="pres">
      <dgm:prSet presAssocID="{94C68E00-A0D1-4495-8D35-CB4B5B3B24CA}" presName="composite" presStyleCnt="0"/>
      <dgm:spPr/>
    </dgm:pt>
    <dgm:pt modelId="{FE2E6DC5-2B0B-4B4D-8925-529E13FCE453}" type="pres">
      <dgm:prSet presAssocID="{94C68E00-A0D1-4495-8D35-CB4B5B3B24CA}" presName="bentUpArrow1" presStyleLbl="alignImgPlace1" presStyleIdx="1" presStyleCnt="3" custScaleX="102297" custScaleY="120417" custLinFactNeighborX="-32933" custLinFactNeighborY="91541"/>
      <dgm:spPr/>
    </dgm:pt>
    <dgm:pt modelId="{7BB62001-86D2-4FA3-8907-7453EE215C38}" type="pres">
      <dgm:prSet presAssocID="{94C68E00-A0D1-4495-8D35-CB4B5B3B24CA}" presName="ParentText" presStyleLbl="node1" presStyleIdx="1" presStyleCnt="4" custScaleX="174984" custScaleY="126985" custLinFactNeighborX="-18400" custLinFactNeighborY="56619">
        <dgm:presLayoutVars>
          <dgm:chMax val="1"/>
          <dgm:chPref val="1"/>
          <dgm:bulletEnabled val="1"/>
        </dgm:presLayoutVars>
      </dgm:prSet>
      <dgm:spPr/>
      <dgm:t>
        <a:bodyPr/>
        <a:lstStyle/>
        <a:p>
          <a:endParaRPr lang="ru-RU"/>
        </a:p>
      </dgm:t>
    </dgm:pt>
    <dgm:pt modelId="{923C5A15-E38C-4BEC-B10B-35201A79A33F}" type="pres">
      <dgm:prSet presAssocID="{94C68E00-A0D1-4495-8D35-CB4B5B3B24CA}" presName="ChildText" presStyleLbl="revTx" presStyleIdx="1" presStyleCnt="3" custScaleX="293640" custScaleY="118650" custLinFactX="36048" custLinFactNeighborX="100000" custLinFactNeighborY="72319">
        <dgm:presLayoutVars>
          <dgm:chMax val="0"/>
          <dgm:chPref val="0"/>
          <dgm:bulletEnabled val="1"/>
        </dgm:presLayoutVars>
      </dgm:prSet>
      <dgm:spPr/>
      <dgm:t>
        <a:bodyPr/>
        <a:lstStyle/>
        <a:p>
          <a:endParaRPr lang="ru-RU"/>
        </a:p>
      </dgm:t>
    </dgm:pt>
    <dgm:pt modelId="{8203B06A-55B6-49A6-9588-89A65DA86B8E}" type="pres">
      <dgm:prSet presAssocID="{57D538B3-084E-4D48-85E9-448524088377}" presName="sibTrans" presStyleCnt="0"/>
      <dgm:spPr/>
    </dgm:pt>
    <dgm:pt modelId="{CE1C7256-AFAF-48C1-B882-E8644F589BEC}" type="pres">
      <dgm:prSet presAssocID="{2270D58C-18A6-4B6B-968F-11083E957249}" presName="composite" presStyleCnt="0"/>
      <dgm:spPr/>
    </dgm:pt>
    <dgm:pt modelId="{9DFB422A-B771-42E4-B2AB-85BB9466F539}" type="pres">
      <dgm:prSet presAssocID="{2270D58C-18A6-4B6B-968F-11083E957249}" presName="bentUpArrow1" presStyleLbl="alignImgPlace1" presStyleIdx="2" presStyleCnt="3" custScaleX="99242" custScaleY="131827" custLinFactNeighborX="-52602" custLinFactNeighborY="88647"/>
      <dgm:spPr/>
    </dgm:pt>
    <dgm:pt modelId="{F1DA587A-63D8-47E6-A1ED-634E30EC4089}" type="pres">
      <dgm:prSet presAssocID="{2270D58C-18A6-4B6B-968F-11083E957249}" presName="ParentText" presStyleLbl="node1" presStyleIdx="2" presStyleCnt="4" custScaleX="225359" custLinFactNeighborX="-10616" custLinFactNeighborY="68752">
        <dgm:presLayoutVars>
          <dgm:chMax val="1"/>
          <dgm:chPref val="1"/>
          <dgm:bulletEnabled val="1"/>
        </dgm:presLayoutVars>
      </dgm:prSet>
      <dgm:spPr/>
      <dgm:t>
        <a:bodyPr/>
        <a:lstStyle/>
        <a:p>
          <a:endParaRPr lang="ru-RU"/>
        </a:p>
      </dgm:t>
    </dgm:pt>
    <dgm:pt modelId="{DD3620C4-F976-480C-81BC-DC7073D7AE4B}" type="pres">
      <dgm:prSet presAssocID="{2270D58C-18A6-4B6B-968F-11083E957249}" presName="ChildText" presStyleLbl="revTx" presStyleIdx="2" presStyleCnt="3">
        <dgm:presLayoutVars>
          <dgm:chMax val="0"/>
          <dgm:chPref val="0"/>
          <dgm:bulletEnabled val="1"/>
        </dgm:presLayoutVars>
      </dgm:prSet>
      <dgm:spPr/>
    </dgm:pt>
    <dgm:pt modelId="{FD4377D3-C02D-474D-A5C5-64A05FF2E066}" type="pres">
      <dgm:prSet presAssocID="{400EE4DE-A0ED-4431-87A4-E7D29DEDA568}" presName="sibTrans" presStyleCnt="0"/>
      <dgm:spPr/>
    </dgm:pt>
    <dgm:pt modelId="{EEB6999A-A6F2-4A91-A3BF-14DF08B8D244}" type="pres">
      <dgm:prSet presAssocID="{0FC17136-2A13-4B20-B712-A30B67A27E65}" presName="composite" presStyleCnt="0"/>
      <dgm:spPr/>
    </dgm:pt>
    <dgm:pt modelId="{88C6E236-7FC8-447B-BE96-0550C2B9A78F}" type="pres">
      <dgm:prSet presAssocID="{0FC17136-2A13-4B20-B712-A30B67A27E65}" presName="ParentText" presStyleLbl="node1" presStyleIdx="3" presStyleCnt="4" custScaleX="213110" custScaleY="122429" custLinFactNeighborX="79" custLinFactNeighborY="68995">
        <dgm:presLayoutVars>
          <dgm:chMax val="1"/>
          <dgm:chPref val="1"/>
          <dgm:bulletEnabled val="1"/>
        </dgm:presLayoutVars>
      </dgm:prSet>
      <dgm:spPr/>
      <dgm:t>
        <a:bodyPr/>
        <a:lstStyle/>
        <a:p>
          <a:endParaRPr lang="ru-RU"/>
        </a:p>
      </dgm:t>
    </dgm:pt>
  </dgm:ptLst>
  <dgm:cxnLst>
    <dgm:cxn modelId="{D5064047-3C73-4841-B7EE-4544CE667D9E}" type="presOf" srcId="{1DA015C7-57EA-4FE7-8AC8-2C9438977345}" destId="{DEFA7E72-E260-4FDA-A8B8-5EF100034BDE}" srcOrd="0" destOrd="0" presId="urn:microsoft.com/office/officeart/2005/8/layout/StepDownProcess"/>
    <dgm:cxn modelId="{EF85ADD8-FF6F-4723-AA6E-F5341F674B6F}" type="presOf" srcId="{0FC17136-2A13-4B20-B712-A30B67A27E65}" destId="{88C6E236-7FC8-447B-BE96-0550C2B9A78F}" srcOrd="0" destOrd="0" presId="urn:microsoft.com/office/officeart/2005/8/layout/StepDownProcess"/>
    <dgm:cxn modelId="{464BAB32-8ABB-41F6-961D-DD2CB1D2F7DD}" srcId="{1DA015C7-57EA-4FE7-8AC8-2C9438977345}" destId="{94C68E00-A0D1-4495-8D35-CB4B5B3B24CA}" srcOrd="1" destOrd="0" parTransId="{90719E91-DFB3-4215-AC8B-2F2660D892E1}" sibTransId="{57D538B3-084E-4D48-85E9-448524088377}"/>
    <dgm:cxn modelId="{41435FAD-AFFC-4A19-9706-E92099CF4CB6}" type="presOf" srcId="{326E510A-FCF4-4483-B918-C8EB52234961}" destId="{923C5A15-E38C-4BEC-B10B-35201A79A33F}" srcOrd="0" destOrd="0" presId="urn:microsoft.com/office/officeart/2005/8/layout/StepDownProcess"/>
    <dgm:cxn modelId="{4040C2A0-F094-4313-967E-F6D755041988}" type="presOf" srcId="{2270D58C-18A6-4B6B-968F-11083E957249}" destId="{F1DA587A-63D8-47E6-A1ED-634E30EC4089}" srcOrd="0" destOrd="0" presId="urn:microsoft.com/office/officeart/2005/8/layout/StepDownProcess"/>
    <dgm:cxn modelId="{96D9934C-8909-4826-92B7-0C0E7F2C0C6A}" srcId="{1DA015C7-57EA-4FE7-8AC8-2C9438977345}" destId="{2270D58C-18A6-4B6B-968F-11083E957249}" srcOrd="2" destOrd="0" parTransId="{E755A670-9946-4090-845D-BD7D990C2ACD}" sibTransId="{400EE4DE-A0ED-4431-87A4-E7D29DEDA568}"/>
    <dgm:cxn modelId="{DEF6BAE3-488F-49E8-BF2C-5031522C6894}" srcId="{1DA015C7-57EA-4FE7-8AC8-2C9438977345}" destId="{0FC17136-2A13-4B20-B712-A30B67A27E65}" srcOrd="3" destOrd="0" parTransId="{5EB95433-8211-4861-9860-4AAD3A8539F0}" sibTransId="{27791C7F-3978-426E-B80D-FE4DB5010F0A}"/>
    <dgm:cxn modelId="{D423A9D6-B437-4B65-B075-213EF981B3F2}" type="presOf" srcId="{469F1FC5-C4A2-4123-A412-7761BD3977AB}" destId="{D5D7E07E-E293-4DFD-8284-4C39E1678B82}" srcOrd="0" destOrd="0" presId="urn:microsoft.com/office/officeart/2005/8/layout/StepDownProcess"/>
    <dgm:cxn modelId="{D9E90D96-F54D-4790-8912-D061814FF508}" srcId="{1DA015C7-57EA-4FE7-8AC8-2C9438977345}" destId="{469F1FC5-C4A2-4123-A412-7761BD3977AB}" srcOrd="0" destOrd="0" parTransId="{EBD3A1FF-81AA-4430-A9B8-D16C7231468A}" sibTransId="{C5CC0EAF-A653-4A9A-A302-5B5F298B6DD3}"/>
    <dgm:cxn modelId="{5DC23726-A326-45B5-ABF8-466B0F6AE80E}" srcId="{94C68E00-A0D1-4495-8D35-CB4B5B3B24CA}" destId="{326E510A-FCF4-4483-B918-C8EB52234961}" srcOrd="0" destOrd="0" parTransId="{5D602B63-B9CC-499F-9857-BF10BB3B6D3F}" sibTransId="{FE1BC2DE-F279-48DD-AC1C-3E92B690A6BA}"/>
    <dgm:cxn modelId="{75390DD1-2E1D-4D9D-8423-B7D307884B5B}" type="presOf" srcId="{94C68E00-A0D1-4495-8D35-CB4B5B3B24CA}" destId="{7BB62001-86D2-4FA3-8907-7453EE215C38}" srcOrd="0" destOrd="0" presId="urn:microsoft.com/office/officeart/2005/8/layout/StepDownProcess"/>
    <dgm:cxn modelId="{CB23B0F0-F732-496A-9729-FE643327059E}" type="presParOf" srcId="{DEFA7E72-E260-4FDA-A8B8-5EF100034BDE}" destId="{F5256565-1927-4769-AE4B-217338CC066B}" srcOrd="0" destOrd="0" presId="urn:microsoft.com/office/officeart/2005/8/layout/StepDownProcess"/>
    <dgm:cxn modelId="{484DDFDF-BAAB-4196-B2B1-B9B6EF6CE373}" type="presParOf" srcId="{F5256565-1927-4769-AE4B-217338CC066B}" destId="{04AA2AD7-D08A-4FB8-84D3-4B3D6AACF6A9}" srcOrd="0" destOrd="0" presId="urn:microsoft.com/office/officeart/2005/8/layout/StepDownProcess"/>
    <dgm:cxn modelId="{8A95A6D7-C4BB-40D3-924D-AA2157F5D4BA}" type="presParOf" srcId="{F5256565-1927-4769-AE4B-217338CC066B}" destId="{D5D7E07E-E293-4DFD-8284-4C39E1678B82}" srcOrd="1" destOrd="0" presId="urn:microsoft.com/office/officeart/2005/8/layout/StepDownProcess"/>
    <dgm:cxn modelId="{4458DBE0-8859-4DA1-818C-C0D49E5A4EAE}" type="presParOf" srcId="{F5256565-1927-4769-AE4B-217338CC066B}" destId="{1A3F817D-9C60-493A-8CFE-7CAE838446BA}" srcOrd="2" destOrd="0" presId="urn:microsoft.com/office/officeart/2005/8/layout/StepDownProcess"/>
    <dgm:cxn modelId="{91BD45CD-E43D-40B1-8061-87498FEB27CC}" type="presParOf" srcId="{DEFA7E72-E260-4FDA-A8B8-5EF100034BDE}" destId="{17012618-6A55-4AD2-B02B-73349879AC94}" srcOrd="1" destOrd="0" presId="urn:microsoft.com/office/officeart/2005/8/layout/StepDownProcess"/>
    <dgm:cxn modelId="{9F68EE6E-EDF4-4B64-A7DF-5ABAD418DAB3}" type="presParOf" srcId="{DEFA7E72-E260-4FDA-A8B8-5EF100034BDE}" destId="{65F60791-994C-4DF4-B3A0-A11BE1113DB4}" srcOrd="2" destOrd="0" presId="urn:microsoft.com/office/officeart/2005/8/layout/StepDownProcess"/>
    <dgm:cxn modelId="{5766C097-17A7-4EF7-B80E-6E74EDDE141E}" type="presParOf" srcId="{65F60791-994C-4DF4-B3A0-A11BE1113DB4}" destId="{FE2E6DC5-2B0B-4B4D-8925-529E13FCE453}" srcOrd="0" destOrd="0" presId="urn:microsoft.com/office/officeart/2005/8/layout/StepDownProcess"/>
    <dgm:cxn modelId="{62A7FA8D-AF1E-4712-9AEC-7B415B75032C}" type="presParOf" srcId="{65F60791-994C-4DF4-B3A0-A11BE1113DB4}" destId="{7BB62001-86D2-4FA3-8907-7453EE215C38}" srcOrd="1" destOrd="0" presId="urn:microsoft.com/office/officeart/2005/8/layout/StepDownProcess"/>
    <dgm:cxn modelId="{11BF6640-6D35-4C89-8AC4-16278B0E10A7}" type="presParOf" srcId="{65F60791-994C-4DF4-B3A0-A11BE1113DB4}" destId="{923C5A15-E38C-4BEC-B10B-35201A79A33F}" srcOrd="2" destOrd="0" presId="urn:microsoft.com/office/officeart/2005/8/layout/StepDownProcess"/>
    <dgm:cxn modelId="{C28C7E95-1E51-4D62-A2A9-C01EE50076D2}" type="presParOf" srcId="{DEFA7E72-E260-4FDA-A8B8-5EF100034BDE}" destId="{8203B06A-55B6-49A6-9588-89A65DA86B8E}" srcOrd="3" destOrd="0" presId="urn:microsoft.com/office/officeart/2005/8/layout/StepDownProcess"/>
    <dgm:cxn modelId="{434E5B57-510E-4410-A0F0-4EFAB5988501}" type="presParOf" srcId="{DEFA7E72-E260-4FDA-A8B8-5EF100034BDE}" destId="{CE1C7256-AFAF-48C1-B882-E8644F589BEC}" srcOrd="4" destOrd="0" presId="urn:microsoft.com/office/officeart/2005/8/layout/StepDownProcess"/>
    <dgm:cxn modelId="{E8657213-CE97-4899-9D0C-5AC3B9F1D9AE}" type="presParOf" srcId="{CE1C7256-AFAF-48C1-B882-E8644F589BEC}" destId="{9DFB422A-B771-42E4-B2AB-85BB9466F539}" srcOrd="0" destOrd="0" presId="urn:microsoft.com/office/officeart/2005/8/layout/StepDownProcess"/>
    <dgm:cxn modelId="{E5B6622D-8F94-4CAB-9C5D-90E578968382}" type="presParOf" srcId="{CE1C7256-AFAF-48C1-B882-E8644F589BEC}" destId="{F1DA587A-63D8-47E6-A1ED-634E30EC4089}" srcOrd="1" destOrd="0" presId="urn:microsoft.com/office/officeart/2005/8/layout/StepDownProcess"/>
    <dgm:cxn modelId="{3A14BCB1-97DC-44AE-9565-015D8BFDF447}" type="presParOf" srcId="{CE1C7256-AFAF-48C1-B882-E8644F589BEC}" destId="{DD3620C4-F976-480C-81BC-DC7073D7AE4B}" srcOrd="2" destOrd="0" presId="urn:microsoft.com/office/officeart/2005/8/layout/StepDownProcess"/>
    <dgm:cxn modelId="{FC5C923F-7675-4D9C-9719-1B64D5FB3F55}" type="presParOf" srcId="{DEFA7E72-E260-4FDA-A8B8-5EF100034BDE}" destId="{FD4377D3-C02D-474D-A5C5-64A05FF2E066}" srcOrd="5" destOrd="0" presId="urn:microsoft.com/office/officeart/2005/8/layout/StepDownProcess"/>
    <dgm:cxn modelId="{6C09ACF0-4861-4069-9A7F-29CC36BC6064}" type="presParOf" srcId="{DEFA7E72-E260-4FDA-A8B8-5EF100034BDE}" destId="{EEB6999A-A6F2-4A91-A3BF-14DF08B8D244}" srcOrd="6" destOrd="0" presId="urn:microsoft.com/office/officeart/2005/8/layout/StepDownProcess"/>
    <dgm:cxn modelId="{1D905A70-5177-4F8D-AE7C-D4D4A0F451C3}" type="presParOf" srcId="{EEB6999A-A6F2-4A91-A3BF-14DF08B8D244}" destId="{88C6E236-7FC8-447B-BE96-0550C2B9A78F}" srcOrd="0" destOrd="0" presId="urn:microsoft.com/office/officeart/2005/8/layout/StepDownProcess"/>
  </dgm:cxnLst>
  <dgm:bg/>
  <dgm:whole/>
  <dgm:extLst>
    <a:ext uri="http://schemas.microsoft.com/office/drawing/2008/diagram">
      <dsp:dataModelExt xmlns:dsp="http://schemas.microsoft.com/office/drawing/2008/diagram" xmlns="" relId="rId9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55E49CB0-04C5-4838-90B6-A4E5FEEC63CD}"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ru-RU"/>
        </a:p>
      </dgm:t>
    </dgm:pt>
    <dgm:pt modelId="{5DFC181A-DA15-4CD2-80AC-25978F56055E}">
      <dgm:prSet phldrT="[Текст]" custT="1"/>
      <dgm:spPr/>
      <dgm:t>
        <a:bodyPr/>
        <a:lstStyle/>
        <a:p>
          <a:r>
            <a:rPr lang="uk-UA" sz="1200">
              <a:latin typeface="Times New Roman" panose="02020603050405020304" pitchFamily="18" charset="0"/>
              <a:cs typeface="Times New Roman" panose="02020603050405020304" pitchFamily="18" charset="0"/>
            </a:rPr>
            <a:t>Високоспеціалізована (третинна) лікувально-профілактична допомога</a:t>
          </a:r>
          <a:endParaRPr lang="ru-RU" sz="1200">
            <a:latin typeface="Times New Roman" panose="02020603050405020304" pitchFamily="18" charset="0"/>
            <a:cs typeface="Times New Roman" panose="02020603050405020304" pitchFamily="18" charset="0"/>
          </a:endParaRPr>
        </a:p>
      </dgm:t>
    </dgm:pt>
    <dgm:pt modelId="{9209EB88-5715-4F54-903D-9BC9FD8ECCA4}" type="parTrans" cxnId="{B03311D5-734F-4A3D-8452-D3844D40F563}">
      <dgm:prSet/>
      <dgm:spPr/>
      <dgm:t>
        <a:bodyPr/>
        <a:lstStyle/>
        <a:p>
          <a:endParaRPr lang="ru-RU"/>
        </a:p>
      </dgm:t>
    </dgm:pt>
    <dgm:pt modelId="{259337E4-8BBD-44C0-ADE4-54D81FC10949}" type="sibTrans" cxnId="{B03311D5-734F-4A3D-8452-D3844D40F563}">
      <dgm:prSet/>
      <dgm:spPr/>
      <dgm:t>
        <a:bodyPr/>
        <a:lstStyle/>
        <a:p>
          <a:endParaRPr lang="ru-RU"/>
        </a:p>
      </dgm:t>
    </dgm:pt>
    <dgm:pt modelId="{CD1702A7-5F75-4B61-8E46-F9604E7DCE8E}">
      <dgm:prSet phldrT="[Текст]" custT="1"/>
      <dgm:spPr/>
      <dgm:t>
        <a:bodyPr/>
        <a:lstStyle/>
        <a:p>
          <a:r>
            <a:rPr lang="uk-UA" sz="1200">
              <a:latin typeface="Times New Roman" panose="02020603050405020304" pitchFamily="18" charset="0"/>
              <a:cs typeface="Times New Roman" panose="02020603050405020304" pitchFamily="18" charset="0"/>
            </a:rPr>
            <a:t>Вона  може надаватися лікарем або групою лікарів, які мають відповідну фахову підготовку в галузі важких для діагностики і лікування захворювань, якщо наявна хвороба, що потребує спеціальних методів діагностики та лікування</a:t>
          </a:r>
          <a:endParaRPr lang="ru-RU" sz="1200">
            <a:latin typeface="Times New Roman" panose="02020603050405020304" pitchFamily="18" charset="0"/>
            <a:cs typeface="Times New Roman" panose="02020603050405020304" pitchFamily="18" charset="0"/>
          </a:endParaRPr>
        </a:p>
      </dgm:t>
    </dgm:pt>
    <dgm:pt modelId="{0F31260A-1B59-43AC-B553-4CDDB0E3C1FE}" type="parTrans" cxnId="{E53DAF35-CF30-4584-AE60-BA308CF3506B}">
      <dgm:prSet/>
      <dgm:spPr/>
      <dgm:t>
        <a:bodyPr/>
        <a:lstStyle/>
        <a:p>
          <a:endParaRPr lang="ru-RU"/>
        </a:p>
      </dgm:t>
    </dgm:pt>
    <dgm:pt modelId="{E8E5B1BD-A344-48A1-80A4-72EB3AAB82D9}" type="sibTrans" cxnId="{E53DAF35-CF30-4584-AE60-BA308CF3506B}">
      <dgm:prSet/>
      <dgm:spPr/>
      <dgm:t>
        <a:bodyPr/>
        <a:lstStyle/>
        <a:p>
          <a:endParaRPr lang="ru-RU"/>
        </a:p>
      </dgm:t>
    </dgm:pt>
    <dgm:pt modelId="{AA3C41F3-3A70-4FBD-8D46-AD9511C39011}">
      <dgm:prSet phldrT="[Текст]" custT="1"/>
      <dgm:spPr/>
      <dgm:t>
        <a:bodyPr/>
        <a:lstStyle/>
        <a:p>
          <a:r>
            <a:rPr lang="uk-UA" sz="1400">
              <a:latin typeface="Times New Roman" panose="02020603050405020304" pitchFamily="18" charset="0"/>
              <a:cs typeface="Times New Roman" panose="02020603050405020304" pitchFamily="18" charset="0"/>
            </a:rPr>
            <a:t>Високоспеціалізована лікувально-профілактична допомога надається</a:t>
          </a:r>
          <a:endParaRPr lang="ru-RU" sz="1400">
            <a:latin typeface="Times New Roman" panose="02020603050405020304" pitchFamily="18" charset="0"/>
            <a:cs typeface="Times New Roman" panose="02020603050405020304" pitchFamily="18" charset="0"/>
          </a:endParaRPr>
        </a:p>
      </dgm:t>
    </dgm:pt>
    <dgm:pt modelId="{20C6FD3D-E19B-4216-8B6A-A3175A755984}" type="parTrans" cxnId="{514F3064-59C1-4A48-867B-A9ECFD984E31}">
      <dgm:prSet/>
      <dgm:spPr/>
      <dgm:t>
        <a:bodyPr/>
        <a:lstStyle/>
        <a:p>
          <a:endParaRPr lang="ru-RU"/>
        </a:p>
      </dgm:t>
    </dgm:pt>
    <dgm:pt modelId="{0428BFD0-5973-4E4B-8E75-E1A2A11FDB82}" type="sibTrans" cxnId="{514F3064-59C1-4A48-867B-A9ECFD984E31}">
      <dgm:prSet/>
      <dgm:spPr/>
      <dgm:t>
        <a:bodyPr/>
        <a:lstStyle/>
        <a:p>
          <a:endParaRPr lang="ru-RU"/>
        </a:p>
      </dgm:t>
    </dgm:pt>
    <dgm:pt modelId="{E7092A80-2748-4397-88F8-1CEFA8E75952}">
      <dgm:prSet phldrT="[Текст]" custT="1"/>
      <dgm:spPr/>
      <dgm:t>
        <a:bodyPr/>
        <a:lstStyle/>
        <a:p>
          <a:r>
            <a:rPr lang="uk-UA" sz="1000">
              <a:latin typeface="Times New Roman" panose="02020603050405020304" pitchFamily="18" charset="0"/>
              <a:cs typeface="Times New Roman" panose="02020603050405020304" pitchFamily="18" charset="0"/>
            </a:rPr>
            <a:t>в спеціалізованих лікарнях, диспансерах, спеціалізованих санаторіях, клініках при науково-дослідних інститутах, підпорядкованих Академії медичних наук України та МЗ України, клінічних закладах охорони здоров'я (міські, обласні лікарні), на базі яких працюють відповідні кафедри медичних академій, інститутів та університетів, Інститутів удосконалення лікарів.</a:t>
          </a:r>
          <a:endParaRPr lang="ru-RU" sz="1000">
            <a:latin typeface="Times New Roman" panose="02020603050405020304" pitchFamily="18" charset="0"/>
            <a:cs typeface="Times New Roman" panose="02020603050405020304" pitchFamily="18" charset="0"/>
          </a:endParaRPr>
        </a:p>
      </dgm:t>
    </dgm:pt>
    <dgm:pt modelId="{5F6B8207-19E3-4D54-B64D-9857D9A83089}" type="parTrans" cxnId="{4847AFA6-76AB-4C4F-B0C2-AB64880359FA}">
      <dgm:prSet/>
      <dgm:spPr/>
      <dgm:t>
        <a:bodyPr/>
        <a:lstStyle/>
        <a:p>
          <a:endParaRPr lang="ru-RU"/>
        </a:p>
      </dgm:t>
    </dgm:pt>
    <dgm:pt modelId="{C47AF74E-ABC8-4663-8DB4-D15A201A7C43}" type="sibTrans" cxnId="{4847AFA6-76AB-4C4F-B0C2-AB64880359FA}">
      <dgm:prSet/>
      <dgm:spPr/>
      <dgm:t>
        <a:bodyPr/>
        <a:lstStyle/>
        <a:p>
          <a:endParaRPr lang="ru-RU"/>
        </a:p>
      </dgm:t>
    </dgm:pt>
    <dgm:pt modelId="{CC4B2065-3740-4C04-93D2-0CA650E472F0}" type="pres">
      <dgm:prSet presAssocID="{55E49CB0-04C5-4838-90B6-A4E5FEEC63CD}" presName="Name0" presStyleCnt="0">
        <dgm:presLayoutVars>
          <dgm:chMax val="5"/>
          <dgm:chPref val="5"/>
          <dgm:dir/>
          <dgm:animLvl val="lvl"/>
        </dgm:presLayoutVars>
      </dgm:prSet>
      <dgm:spPr/>
      <dgm:t>
        <a:bodyPr/>
        <a:lstStyle/>
        <a:p>
          <a:endParaRPr lang="ru-RU"/>
        </a:p>
      </dgm:t>
    </dgm:pt>
    <dgm:pt modelId="{07310E75-C54B-4D1F-9022-4FC8F4002C75}" type="pres">
      <dgm:prSet presAssocID="{5DFC181A-DA15-4CD2-80AC-25978F56055E}" presName="parentText1" presStyleLbl="node1" presStyleIdx="0" presStyleCnt="3" custScaleY="159914" custLinFactNeighborX="597" custLinFactNeighborY="-35869">
        <dgm:presLayoutVars>
          <dgm:chMax/>
          <dgm:chPref val="3"/>
          <dgm:bulletEnabled val="1"/>
        </dgm:presLayoutVars>
      </dgm:prSet>
      <dgm:spPr/>
      <dgm:t>
        <a:bodyPr/>
        <a:lstStyle/>
        <a:p>
          <a:endParaRPr lang="ru-RU"/>
        </a:p>
      </dgm:t>
    </dgm:pt>
    <dgm:pt modelId="{2C5D1B9B-F24F-4A1A-88E8-057C4CFEA73E}" type="pres">
      <dgm:prSet presAssocID="{5DFC181A-DA15-4CD2-80AC-25978F56055E}" presName="childText1" presStyleLbl="solidAlignAcc1" presStyleIdx="0" presStyleCnt="1" custScaleX="103950" custScaleY="109711" custLinFactNeighborX="3877" custLinFactNeighborY="-6916">
        <dgm:presLayoutVars>
          <dgm:chMax val="0"/>
          <dgm:chPref val="0"/>
          <dgm:bulletEnabled val="1"/>
        </dgm:presLayoutVars>
      </dgm:prSet>
      <dgm:spPr/>
      <dgm:t>
        <a:bodyPr/>
        <a:lstStyle/>
        <a:p>
          <a:endParaRPr lang="ru-RU"/>
        </a:p>
      </dgm:t>
    </dgm:pt>
    <dgm:pt modelId="{C3C36335-3F97-438F-BAA3-0D59B999D134}" type="pres">
      <dgm:prSet presAssocID="{AA3C41F3-3A70-4FBD-8D46-AD9511C39011}" presName="parentText2" presStyleLbl="node1" presStyleIdx="1" presStyleCnt="3" custScaleX="81878" custScaleY="134251" custLinFactNeighborX="-6686" custLinFactNeighborY="3074">
        <dgm:presLayoutVars>
          <dgm:chMax/>
          <dgm:chPref val="3"/>
          <dgm:bulletEnabled val="1"/>
        </dgm:presLayoutVars>
      </dgm:prSet>
      <dgm:spPr/>
      <dgm:t>
        <a:bodyPr/>
        <a:lstStyle/>
        <a:p>
          <a:endParaRPr lang="ru-RU"/>
        </a:p>
      </dgm:t>
    </dgm:pt>
    <dgm:pt modelId="{D777DA75-085A-422C-B1F9-C1794B9E36B6}" type="pres">
      <dgm:prSet presAssocID="{E7092A80-2748-4397-88F8-1CEFA8E75952}" presName="parentText3" presStyleLbl="node1" presStyleIdx="2" presStyleCnt="3" custAng="0" custScaleX="140464" custScaleY="322693" custLinFactY="12641" custLinFactNeighborX="6219" custLinFactNeighborY="100000">
        <dgm:presLayoutVars>
          <dgm:chMax/>
          <dgm:chPref val="3"/>
          <dgm:bulletEnabled val="1"/>
        </dgm:presLayoutVars>
      </dgm:prSet>
      <dgm:spPr/>
      <dgm:t>
        <a:bodyPr/>
        <a:lstStyle/>
        <a:p>
          <a:endParaRPr lang="ru-RU"/>
        </a:p>
      </dgm:t>
    </dgm:pt>
  </dgm:ptLst>
  <dgm:cxnLst>
    <dgm:cxn modelId="{B03311D5-734F-4A3D-8452-D3844D40F563}" srcId="{55E49CB0-04C5-4838-90B6-A4E5FEEC63CD}" destId="{5DFC181A-DA15-4CD2-80AC-25978F56055E}" srcOrd="0" destOrd="0" parTransId="{9209EB88-5715-4F54-903D-9BC9FD8ECCA4}" sibTransId="{259337E4-8BBD-44C0-ADE4-54D81FC10949}"/>
    <dgm:cxn modelId="{7582E615-5562-4D39-A0AF-C5974C118DAA}" type="presOf" srcId="{5DFC181A-DA15-4CD2-80AC-25978F56055E}" destId="{07310E75-C54B-4D1F-9022-4FC8F4002C75}" srcOrd="0" destOrd="0" presId="urn:microsoft.com/office/officeart/2009/3/layout/IncreasingArrowsProcess"/>
    <dgm:cxn modelId="{8023E9FC-E8A6-47B8-8EA3-470713B3267A}" type="presOf" srcId="{AA3C41F3-3A70-4FBD-8D46-AD9511C39011}" destId="{C3C36335-3F97-438F-BAA3-0D59B999D134}" srcOrd="0" destOrd="0" presId="urn:microsoft.com/office/officeart/2009/3/layout/IncreasingArrowsProcess"/>
    <dgm:cxn modelId="{4847AFA6-76AB-4C4F-B0C2-AB64880359FA}" srcId="{55E49CB0-04C5-4838-90B6-A4E5FEEC63CD}" destId="{E7092A80-2748-4397-88F8-1CEFA8E75952}" srcOrd="2" destOrd="0" parTransId="{5F6B8207-19E3-4D54-B64D-9857D9A83089}" sibTransId="{C47AF74E-ABC8-4663-8DB4-D15A201A7C43}"/>
    <dgm:cxn modelId="{514F3064-59C1-4A48-867B-A9ECFD984E31}" srcId="{55E49CB0-04C5-4838-90B6-A4E5FEEC63CD}" destId="{AA3C41F3-3A70-4FBD-8D46-AD9511C39011}" srcOrd="1" destOrd="0" parTransId="{20C6FD3D-E19B-4216-8B6A-A3175A755984}" sibTransId="{0428BFD0-5973-4E4B-8E75-E1A2A11FDB82}"/>
    <dgm:cxn modelId="{EB668DD9-FA9D-4F64-A469-26DE1A3C1960}" type="presOf" srcId="{55E49CB0-04C5-4838-90B6-A4E5FEEC63CD}" destId="{CC4B2065-3740-4C04-93D2-0CA650E472F0}" srcOrd="0" destOrd="0" presId="urn:microsoft.com/office/officeart/2009/3/layout/IncreasingArrowsProcess"/>
    <dgm:cxn modelId="{FEBD3F91-DDAF-4F5E-BB84-9B1B0E64A6EB}" type="presOf" srcId="{CD1702A7-5F75-4B61-8E46-F9604E7DCE8E}" destId="{2C5D1B9B-F24F-4A1A-88E8-057C4CFEA73E}" srcOrd="0" destOrd="0" presId="urn:microsoft.com/office/officeart/2009/3/layout/IncreasingArrowsProcess"/>
    <dgm:cxn modelId="{3585CB18-A09B-4F36-8A63-26532E82C05D}" type="presOf" srcId="{E7092A80-2748-4397-88F8-1CEFA8E75952}" destId="{D777DA75-085A-422C-B1F9-C1794B9E36B6}" srcOrd="0" destOrd="0" presId="urn:microsoft.com/office/officeart/2009/3/layout/IncreasingArrowsProcess"/>
    <dgm:cxn modelId="{E53DAF35-CF30-4584-AE60-BA308CF3506B}" srcId="{5DFC181A-DA15-4CD2-80AC-25978F56055E}" destId="{CD1702A7-5F75-4B61-8E46-F9604E7DCE8E}" srcOrd="0" destOrd="0" parTransId="{0F31260A-1B59-43AC-B553-4CDDB0E3C1FE}" sibTransId="{E8E5B1BD-A344-48A1-80A4-72EB3AAB82D9}"/>
    <dgm:cxn modelId="{B5B9EB6D-AECE-425E-ADDD-6DFA0078EE51}" type="presParOf" srcId="{CC4B2065-3740-4C04-93D2-0CA650E472F0}" destId="{07310E75-C54B-4D1F-9022-4FC8F4002C75}" srcOrd="0" destOrd="0" presId="urn:microsoft.com/office/officeart/2009/3/layout/IncreasingArrowsProcess"/>
    <dgm:cxn modelId="{313EC9F3-9A2F-44D9-ABAD-99F0D0B93742}" type="presParOf" srcId="{CC4B2065-3740-4C04-93D2-0CA650E472F0}" destId="{2C5D1B9B-F24F-4A1A-88E8-057C4CFEA73E}" srcOrd="1" destOrd="0" presId="urn:microsoft.com/office/officeart/2009/3/layout/IncreasingArrowsProcess"/>
    <dgm:cxn modelId="{3ACE0BCE-8AFC-4BAF-8A60-110D4830C806}" type="presParOf" srcId="{CC4B2065-3740-4C04-93D2-0CA650E472F0}" destId="{C3C36335-3F97-438F-BAA3-0D59B999D134}" srcOrd="2" destOrd="0" presId="urn:microsoft.com/office/officeart/2009/3/layout/IncreasingArrowsProcess"/>
    <dgm:cxn modelId="{E2967534-CC37-4A9C-9CF8-8811131F4456}" type="presParOf" srcId="{CC4B2065-3740-4C04-93D2-0CA650E472F0}" destId="{D777DA75-085A-422C-B1F9-C1794B9E36B6}" srcOrd="3" destOrd="0" presId="urn:microsoft.com/office/officeart/2009/3/layout/IncreasingArrowsProcess"/>
  </dgm:cxnLst>
  <dgm:bg/>
  <dgm:whole/>
  <dgm:extLst>
    <a:ext uri="http://schemas.microsoft.com/office/drawing/2008/diagram">
      <dsp:dataModelExt xmlns:dsp="http://schemas.microsoft.com/office/drawing/2008/diagram" xmlns="" relId="rId10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66C05C5A-DD62-49B1-ADE8-9BD3743B1AD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4D03359E-1537-4504-BAA0-6CFDD7A0CC7F}">
      <dgm:prSet phldrT="[Текст]" custT="1"/>
      <dgm:spPr/>
      <dgm:t>
        <a:bodyPr/>
        <a:lstStyle/>
        <a:p>
          <a:r>
            <a:rPr lang="uk-UA" sz="1600">
              <a:latin typeface="Times New Roman" panose="02020603050405020304" pitchFamily="18" charset="0"/>
              <a:cs typeface="Times New Roman" panose="02020603050405020304" pitchFamily="18" charset="0"/>
            </a:rPr>
            <a:t>Діяльність галузі первинної медичної допомоги</a:t>
          </a:r>
          <a:endParaRPr lang="ru-RU" sz="1600">
            <a:latin typeface="Times New Roman" panose="02020603050405020304" pitchFamily="18" charset="0"/>
            <a:cs typeface="Times New Roman" panose="02020603050405020304" pitchFamily="18" charset="0"/>
          </a:endParaRPr>
        </a:p>
      </dgm:t>
    </dgm:pt>
    <dgm:pt modelId="{F975A722-1FF9-4FCE-B1B7-AB636622CBEC}" type="parTrans" cxnId="{784E917A-01FB-4A0F-9846-7E8F9CEA8D13}">
      <dgm:prSet/>
      <dgm:spPr/>
      <dgm:t>
        <a:bodyPr/>
        <a:lstStyle/>
        <a:p>
          <a:endParaRPr lang="ru-RU"/>
        </a:p>
      </dgm:t>
    </dgm:pt>
    <dgm:pt modelId="{07173EB2-4594-4BE9-A772-247C99F99751}" type="sibTrans" cxnId="{784E917A-01FB-4A0F-9846-7E8F9CEA8D13}">
      <dgm:prSet/>
      <dgm:spPr/>
      <dgm:t>
        <a:bodyPr/>
        <a:lstStyle/>
        <a:p>
          <a:endParaRPr lang="ru-RU"/>
        </a:p>
      </dgm:t>
    </dgm:pt>
    <dgm:pt modelId="{45DE51C2-40CB-44DA-AF45-17B763AAF714}" type="asst">
      <dgm:prSet phldrT="[Текст]" custT="1"/>
      <dgm:spPr/>
      <dgm:t>
        <a:bodyPr/>
        <a:lstStyle/>
        <a:p>
          <a:r>
            <a:rPr lang="ru-RU" sz="1200" b="0" i="0">
              <a:latin typeface="Times New Roman" panose="02020603050405020304" pitchFamily="18" charset="0"/>
              <a:cs typeface="Times New Roman" panose="02020603050405020304" pitchFamily="18" charset="0"/>
            </a:rPr>
            <a:t>спирається на законодавче підґрунтя з головних чотирьох складових</a:t>
          </a:r>
          <a:endParaRPr lang="ru-RU" sz="1200">
            <a:latin typeface="Times New Roman" panose="02020603050405020304" pitchFamily="18" charset="0"/>
            <a:cs typeface="Times New Roman" panose="02020603050405020304" pitchFamily="18" charset="0"/>
          </a:endParaRPr>
        </a:p>
      </dgm:t>
    </dgm:pt>
    <dgm:pt modelId="{3E730845-73F2-4278-8FCF-16DD1B0D385B}" type="parTrans" cxnId="{74F3A41D-7658-4A7E-A1D7-051CC62E1325}">
      <dgm:prSet/>
      <dgm:spPr/>
      <dgm:t>
        <a:bodyPr/>
        <a:lstStyle/>
        <a:p>
          <a:endParaRPr lang="ru-RU"/>
        </a:p>
      </dgm:t>
    </dgm:pt>
    <dgm:pt modelId="{072F1B61-BCDB-4464-9C91-1F3837B416B4}" type="sibTrans" cxnId="{74F3A41D-7658-4A7E-A1D7-051CC62E1325}">
      <dgm:prSet/>
      <dgm:spPr/>
      <dgm:t>
        <a:bodyPr/>
        <a:lstStyle/>
        <a:p>
          <a:endParaRPr lang="ru-RU"/>
        </a:p>
      </dgm:t>
    </dgm:pt>
    <dgm:pt modelId="{B52A327F-9E9B-4A8F-920A-1AD4BD585435}">
      <dgm:prSet phldrT="[Текст]" custT="1"/>
      <dgm:spPr/>
      <dgm:t>
        <a:bodyPr/>
        <a:lstStyle/>
        <a:p>
          <a:r>
            <a:rPr lang="ru-RU" sz="1200" b="0" i="0">
              <a:latin typeface="Times New Roman" panose="02020603050405020304" pitchFamily="18" charset="0"/>
              <a:cs typeface="Times New Roman" panose="02020603050405020304" pitchFamily="18" charset="0"/>
            </a:rPr>
            <a:t>Конституції України</a:t>
          </a:r>
          <a:endParaRPr lang="ru-RU" sz="1200">
            <a:latin typeface="Times New Roman" panose="02020603050405020304" pitchFamily="18" charset="0"/>
            <a:cs typeface="Times New Roman" panose="02020603050405020304" pitchFamily="18" charset="0"/>
          </a:endParaRPr>
        </a:p>
      </dgm:t>
    </dgm:pt>
    <dgm:pt modelId="{322FF3A4-3EDF-4912-95B3-847A2D71495A}" type="parTrans" cxnId="{138B1D2C-76DA-4D89-A930-E441D1813194}">
      <dgm:prSet/>
      <dgm:spPr/>
      <dgm:t>
        <a:bodyPr/>
        <a:lstStyle/>
        <a:p>
          <a:endParaRPr lang="ru-RU"/>
        </a:p>
      </dgm:t>
    </dgm:pt>
    <dgm:pt modelId="{053F7F01-4759-432C-8ED7-C19F1907E84D}" type="sibTrans" cxnId="{138B1D2C-76DA-4D89-A930-E441D1813194}">
      <dgm:prSet/>
      <dgm:spPr/>
      <dgm:t>
        <a:bodyPr/>
        <a:lstStyle/>
        <a:p>
          <a:endParaRPr lang="ru-RU"/>
        </a:p>
      </dgm:t>
    </dgm:pt>
    <dgm:pt modelId="{335A26D9-9495-4E90-A674-1964585B08B4}">
      <dgm:prSet phldrT="[Текст]" custT="1"/>
      <dgm:spPr/>
      <dgm:t>
        <a:bodyPr/>
        <a:lstStyle/>
        <a:p>
          <a:r>
            <a:rPr lang="ru-RU" sz="1200" b="0" i="0">
              <a:latin typeface="Times New Roman" panose="02020603050405020304" pitchFamily="18" charset="0"/>
              <a:cs typeface="Times New Roman" panose="02020603050405020304" pitchFamily="18" charset="0"/>
            </a:rPr>
            <a:t>Основ законодавства України про охорону здоров’я</a:t>
          </a:r>
          <a:endParaRPr lang="ru-RU" sz="1200">
            <a:latin typeface="Times New Roman" panose="02020603050405020304" pitchFamily="18" charset="0"/>
            <a:cs typeface="Times New Roman" panose="02020603050405020304" pitchFamily="18" charset="0"/>
          </a:endParaRPr>
        </a:p>
      </dgm:t>
    </dgm:pt>
    <dgm:pt modelId="{C51C0007-5237-4596-870A-3F7E8DB38358}" type="parTrans" cxnId="{F8494EB9-64FF-40A1-AF38-008605DBEC5B}">
      <dgm:prSet/>
      <dgm:spPr/>
      <dgm:t>
        <a:bodyPr/>
        <a:lstStyle/>
        <a:p>
          <a:endParaRPr lang="ru-RU"/>
        </a:p>
      </dgm:t>
    </dgm:pt>
    <dgm:pt modelId="{DDA3BF65-6069-44B3-BEEE-502937803F5C}" type="sibTrans" cxnId="{F8494EB9-64FF-40A1-AF38-008605DBEC5B}">
      <dgm:prSet/>
      <dgm:spPr/>
      <dgm:t>
        <a:bodyPr/>
        <a:lstStyle/>
        <a:p>
          <a:endParaRPr lang="ru-RU"/>
        </a:p>
      </dgm:t>
    </dgm:pt>
    <dgm:pt modelId="{11847A37-8CF4-43E8-9D15-863CB4DC23AA}">
      <dgm:prSet phldrT="[Текст]" custT="1"/>
      <dgm:spPr/>
      <dgm:t>
        <a:bodyPr/>
        <a:lstStyle/>
        <a:p>
          <a:r>
            <a:rPr lang="ru-RU" sz="1200" b="0" i="0">
              <a:latin typeface="Times New Roman" panose="02020603050405020304" pitchFamily="18" charset="0"/>
              <a:cs typeface="Times New Roman" panose="02020603050405020304" pitchFamily="18" charset="0"/>
            </a:rPr>
            <a:t>Закону України від 19.10.2017 р. № 2168-</a:t>
          </a:r>
          <a:r>
            <a:rPr lang="en-US" sz="1200" b="0" i="0">
              <a:latin typeface="Times New Roman" panose="02020603050405020304" pitchFamily="18" charset="0"/>
              <a:cs typeface="Times New Roman" panose="02020603050405020304" pitchFamily="18" charset="0"/>
            </a:rPr>
            <a:t>VIII «</a:t>
          </a:r>
          <a:r>
            <a:rPr lang="ru-RU" sz="1200" b="0" i="0">
              <a:latin typeface="Times New Roman" panose="02020603050405020304" pitchFamily="18" charset="0"/>
              <a:cs typeface="Times New Roman" panose="02020603050405020304" pitchFamily="18" charset="0"/>
            </a:rPr>
            <a:t>Про державні фінансові гарантії медичного обслуговування населення»</a:t>
          </a:r>
          <a:endParaRPr lang="ru-RU" sz="1200">
            <a:latin typeface="Times New Roman" panose="02020603050405020304" pitchFamily="18" charset="0"/>
            <a:cs typeface="Times New Roman" panose="02020603050405020304" pitchFamily="18" charset="0"/>
          </a:endParaRPr>
        </a:p>
      </dgm:t>
    </dgm:pt>
    <dgm:pt modelId="{2D73FDE5-0A27-49AE-BCD6-1A2FF5998D33}" type="parTrans" cxnId="{489E6DB7-DD3A-4E16-B087-525F5748A166}">
      <dgm:prSet/>
      <dgm:spPr/>
      <dgm:t>
        <a:bodyPr/>
        <a:lstStyle/>
        <a:p>
          <a:endParaRPr lang="ru-RU"/>
        </a:p>
      </dgm:t>
    </dgm:pt>
    <dgm:pt modelId="{41371A41-A9C9-46C4-8779-D60569982EC6}" type="sibTrans" cxnId="{489E6DB7-DD3A-4E16-B087-525F5748A166}">
      <dgm:prSet/>
      <dgm:spPr/>
      <dgm:t>
        <a:bodyPr/>
        <a:lstStyle/>
        <a:p>
          <a:endParaRPr lang="ru-RU"/>
        </a:p>
      </dgm:t>
    </dgm:pt>
    <dgm:pt modelId="{C919BD4F-317C-4DB7-96C0-0B3436E6F55A}">
      <dgm:prSet phldrT="[Текст]" custT="1"/>
      <dgm:spPr/>
      <dgm:t>
        <a:bodyPr/>
        <a:lstStyle/>
        <a:p>
          <a:r>
            <a:rPr lang="ru-RU" sz="1200" b="0" i="0">
              <a:latin typeface="Times New Roman" panose="02020603050405020304" pitchFamily="18" charset="0"/>
              <a:cs typeface="Times New Roman" panose="02020603050405020304" pitchFamily="18" charset="0"/>
            </a:rPr>
            <a:t>Закону України від 14.11.2017 р. № 2206-</a:t>
          </a:r>
          <a:r>
            <a:rPr lang="en-US" sz="1200" b="0" i="0">
              <a:latin typeface="Times New Roman" panose="02020603050405020304" pitchFamily="18" charset="0"/>
              <a:cs typeface="Times New Roman" panose="02020603050405020304" pitchFamily="18" charset="0"/>
            </a:rPr>
            <a:t>VIII «</a:t>
          </a:r>
          <a:r>
            <a:rPr lang="ru-RU" sz="1200" b="0" i="0">
              <a:latin typeface="Times New Roman" panose="02020603050405020304" pitchFamily="18" charset="0"/>
              <a:cs typeface="Times New Roman" panose="02020603050405020304" pitchFamily="18" charset="0"/>
            </a:rPr>
            <a:t>Про підвищення доступності та якості медичного обслуговування у сільській місцевості»</a:t>
          </a:r>
          <a:endParaRPr lang="ru-RU" sz="1200">
            <a:latin typeface="Times New Roman" panose="02020603050405020304" pitchFamily="18" charset="0"/>
            <a:cs typeface="Times New Roman" panose="02020603050405020304" pitchFamily="18" charset="0"/>
          </a:endParaRPr>
        </a:p>
      </dgm:t>
    </dgm:pt>
    <dgm:pt modelId="{6C534510-6E29-44CE-9501-2408398909B7}" type="parTrans" cxnId="{DFED434C-881C-44F5-84E6-9E0EDB50BB83}">
      <dgm:prSet/>
      <dgm:spPr/>
      <dgm:t>
        <a:bodyPr/>
        <a:lstStyle/>
        <a:p>
          <a:endParaRPr lang="ru-RU"/>
        </a:p>
      </dgm:t>
    </dgm:pt>
    <dgm:pt modelId="{14DDC93F-A95B-433D-9DCE-25F39615BCC0}" type="sibTrans" cxnId="{DFED434C-881C-44F5-84E6-9E0EDB50BB83}">
      <dgm:prSet/>
      <dgm:spPr/>
      <dgm:t>
        <a:bodyPr/>
        <a:lstStyle/>
        <a:p>
          <a:endParaRPr lang="ru-RU"/>
        </a:p>
      </dgm:t>
    </dgm:pt>
    <dgm:pt modelId="{5A14C6D3-12D9-4EEB-AA01-C61628194805}" type="pres">
      <dgm:prSet presAssocID="{66C05C5A-DD62-49B1-ADE8-9BD3743B1AD5}" presName="hierChild1" presStyleCnt="0">
        <dgm:presLayoutVars>
          <dgm:orgChart val="1"/>
          <dgm:chPref val="1"/>
          <dgm:dir/>
          <dgm:animOne val="branch"/>
          <dgm:animLvl val="lvl"/>
          <dgm:resizeHandles/>
        </dgm:presLayoutVars>
      </dgm:prSet>
      <dgm:spPr/>
      <dgm:t>
        <a:bodyPr/>
        <a:lstStyle/>
        <a:p>
          <a:endParaRPr lang="ru-RU"/>
        </a:p>
      </dgm:t>
    </dgm:pt>
    <dgm:pt modelId="{A05EC0FB-67F3-49A3-B88F-ADEDE9F05FFE}" type="pres">
      <dgm:prSet presAssocID="{4D03359E-1537-4504-BAA0-6CFDD7A0CC7F}" presName="hierRoot1" presStyleCnt="0">
        <dgm:presLayoutVars>
          <dgm:hierBranch val="init"/>
        </dgm:presLayoutVars>
      </dgm:prSet>
      <dgm:spPr/>
    </dgm:pt>
    <dgm:pt modelId="{AD831283-DBF1-48E2-91E7-72619F03A230}" type="pres">
      <dgm:prSet presAssocID="{4D03359E-1537-4504-BAA0-6CFDD7A0CC7F}" presName="rootComposite1" presStyleCnt="0"/>
      <dgm:spPr/>
    </dgm:pt>
    <dgm:pt modelId="{D28E5CC9-20AD-46CD-8040-455AFBB781F1}" type="pres">
      <dgm:prSet presAssocID="{4D03359E-1537-4504-BAA0-6CFDD7A0CC7F}" presName="rootText1" presStyleLbl="node0" presStyleIdx="0" presStyleCnt="1" custScaleX="151841">
        <dgm:presLayoutVars>
          <dgm:chPref val="3"/>
        </dgm:presLayoutVars>
      </dgm:prSet>
      <dgm:spPr/>
      <dgm:t>
        <a:bodyPr/>
        <a:lstStyle/>
        <a:p>
          <a:endParaRPr lang="ru-RU"/>
        </a:p>
      </dgm:t>
    </dgm:pt>
    <dgm:pt modelId="{23F8EB6C-68CB-4672-82BC-3982DF2CCF7D}" type="pres">
      <dgm:prSet presAssocID="{4D03359E-1537-4504-BAA0-6CFDD7A0CC7F}" presName="rootConnector1" presStyleLbl="node1" presStyleIdx="0" presStyleCnt="0"/>
      <dgm:spPr/>
      <dgm:t>
        <a:bodyPr/>
        <a:lstStyle/>
        <a:p>
          <a:endParaRPr lang="ru-RU"/>
        </a:p>
      </dgm:t>
    </dgm:pt>
    <dgm:pt modelId="{CA64E207-0F6C-4046-BCD7-6163B87AA4E9}" type="pres">
      <dgm:prSet presAssocID="{4D03359E-1537-4504-BAA0-6CFDD7A0CC7F}" presName="hierChild2" presStyleCnt="0"/>
      <dgm:spPr/>
    </dgm:pt>
    <dgm:pt modelId="{D12F6A8F-68A0-4136-BB2B-D069201EC6BF}" type="pres">
      <dgm:prSet presAssocID="{322FF3A4-3EDF-4912-95B3-847A2D71495A}" presName="Name37" presStyleLbl="parChTrans1D2" presStyleIdx="0" presStyleCnt="5"/>
      <dgm:spPr/>
      <dgm:t>
        <a:bodyPr/>
        <a:lstStyle/>
        <a:p>
          <a:endParaRPr lang="ru-RU"/>
        </a:p>
      </dgm:t>
    </dgm:pt>
    <dgm:pt modelId="{315A08AA-24E5-4ABE-8AF0-1D31AAEF8F32}" type="pres">
      <dgm:prSet presAssocID="{B52A327F-9E9B-4A8F-920A-1AD4BD585435}" presName="hierRoot2" presStyleCnt="0">
        <dgm:presLayoutVars>
          <dgm:hierBranch val="init"/>
        </dgm:presLayoutVars>
      </dgm:prSet>
      <dgm:spPr/>
    </dgm:pt>
    <dgm:pt modelId="{2438FF9D-BC48-43F6-A21E-9D4A9B444B42}" type="pres">
      <dgm:prSet presAssocID="{B52A327F-9E9B-4A8F-920A-1AD4BD585435}" presName="rootComposite" presStyleCnt="0"/>
      <dgm:spPr/>
    </dgm:pt>
    <dgm:pt modelId="{4A218166-EB6B-4840-A108-7BEE4F2A1E20}" type="pres">
      <dgm:prSet presAssocID="{B52A327F-9E9B-4A8F-920A-1AD4BD585435}" presName="rootText" presStyleLbl="node2" presStyleIdx="0" presStyleCnt="4">
        <dgm:presLayoutVars>
          <dgm:chPref val="3"/>
        </dgm:presLayoutVars>
      </dgm:prSet>
      <dgm:spPr/>
      <dgm:t>
        <a:bodyPr/>
        <a:lstStyle/>
        <a:p>
          <a:endParaRPr lang="ru-RU"/>
        </a:p>
      </dgm:t>
    </dgm:pt>
    <dgm:pt modelId="{A1E05CAB-0B76-40C6-BDCC-E5CF64AAC6A1}" type="pres">
      <dgm:prSet presAssocID="{B52A327F-9E9B-4A8F-920A-1AD4BD585435}" presName="rootConnector" presStyleLbl="node2" presStyleIdx="0" presStyleCnt="4"/>
      <dgm:spPr/>
      <dgm:t>
        <a:bodyPr/>
        <a:lstStyle/>
        <a:p>
          <a:endParaRPr lang="ru-RU"/>
        </a:p>
      </dgm:t>
    </dgm:pt>
    <dgm:pt modelId="{018734BE-DBF7-4D77-9BAE-EE3C6F677857}" type="pres">
      <dgm:prSet presAssocID="{B52A327F-9E9B-4A8F-920A-1AD4BD585435}" presName="hierChild4" presStyleCnt="0"/>
      <dgm:spPr/>
    </dgm:pt>
    <dgm:pt modelId="{04C3E7FE-9B34-4812-9BE1-A24B8093DDA6}" type="pres">
      <dgm:prSet presAssocID="{B52A327F-9E9B-4A8F-920A-1AD4BD585435}" presName="hierChild5" presStyleCnt="0"/>
      <dgm:spPr/>
    </dgm:pt>
    <dgm:pt modelId="{190700D5-A6A4-4A91-A895-38A192CC6085}" type="pres">
      <dgm:prSet presAssocID="{C51C0007-5237-4596-870A-3F7E8DB38358}" presName="Name37" presStyleLbl="parChTrans1D2" presStyleIdx="1" presStyleCnt="5"/>
      <dgm:spPr/>
      <dgm:t>
        <a:bodyPr/>
        <a:lstStyle/>
        <a:p>
          <a:endParaRPr lang="ru-RU"/>
        </a:p>
      </dgm:t>
    </dgm:pt>
    <dgm:pt modelId="{87667FE0-9249-4ECB-9CB9-6907FB74D43C}" type="pres">
      <dgm:prSet presAssocID="{335A26D9-9495-4E90-A674-1964585B08B4}" presName="hierRoot2" presStyleCnt="0">
        <dgm:presLayoutVars>
          <dgm:hierBranch val="init"/>
        </dgm:presLayoutVars>
      </dgm:prSet>
      <dgm:spPr/>
    </dgm:pt>
    <dgm:pt modelId="{ED35EC41-AAF8-47C9-87C9-DB7F4FAD0FED}" type="pres">
      <dgm:prSet presAssocID="{335A26D9-9495-4E90-A674-1964585B08B4}" presName="rootComposite" presStyleCnt="0"/>
      <dgm:spPr/>
    </dgm:pt>
    <dgm:pt modelId="{59D868EA-BDFE-483E-B086-5E47F9A44191}" type="pres">
      <dgm:prSet presAssocID="{335A26D9-9495-4E90-A674-1964585B08B4}" presName="rootText" presStyleLbl="node2" presStyleIdx="1" presStyleCnt="4">
        <dgm:presLayoutVars>
          <dgm:chPref val="3"/>
        </dgm:presLayoutVars>
      </dgm:prSet>
      <dgm:spPr/>
      <dgm:t>
        <a:bodyPr/>
        <a:lstStyle/>
        <a:p>
          <a:endParaRPr lang="ru-RU"/>
        </a:p>
      </dgm:t>
    </dgm:pt>
    <dgm:pt modelId="{B3ACEBBB-1A39-4FB7-9413-EF174D40B6B4}" type="pres">
      <dgm:prSet presAssocID="{335A26D9-9495-4E90-A674-1964585B08B4}" presName="rootConnector" presStyleLbl="node2" presStyleIdx="1" presStyleCnt="4"/>
      <dgm:spPr/>
      <dgm:t>
        <a:bodyPr/>
        <a:lstStyle/>
        <a:p>
          <a:endParaRPr lang="ru-RU"/>
        </a:p>
      </dgm:t>
    </dgm:pt>
    <dgm:pt modelId="{5FA36C6F-FFB1-41C6-8E00-46841C364673}" type="pres">
      <dgm:prSet presAssocID="{335A26D9-9495-4E90-A674-1964585B08B4}" presName="hierChild4" presStyleCnt="0"/>
      <dgm:spPr/>
    </dgm:pt>
    <dgm:pt modelId="{E82F7DC9-769B-4E69-BFE9-A62C51104305}" type="pres">
      <dgm:prSet presAssocID="{335A26D9-9495-4E90-A674-1964585B08B4}" presName="hierChild5" presStyleCnt="0"/>
      <dgm:spPr/>
    </dgm:pt>
    <dgm:pt modelId="{2E76B2E2-EE0B-4389-805B-F8ED7EEB7666}" type="pres">
      <dgm:prSet presAssocID="{2D73FDE5-0A27-49AE-BCD6-1A2FF5998D33}" presName="Name37" presStyleLbl="parChTrans1D2" presStyleIdx="2" presStyleCnt="5"/>
      <dgm:spPr/>
      <dgm:t>
        <a:bodyPr/>
        <a:lstStyle/>
        <a:p>
          <a:endParaRPr lang="ru-RU"/>
        </a:p>
      </dgm:t>
    </dgm:pt>
    <dgm:pt modelId="{7FC44098-A8B8-43E4-B5C8-C29589E5CBA3}" type="pres">
      <dgm:prSet presAssocID="{11847A37-8CF4-43E8-9D15-863CB4DC23AA}" presName="hierRoot2" presStyleCnt="0">
        <dgm:presLayoutVars>
          <dgm:hierBranch val="init"/>
        </dgm:presLayoutVars>
      </dgm:prSet>
      <dgm:spPr/>
    </dgm:pt>
    <dgm:pt modelId="{2601EF42-BFA6-452D-96F6-9BA04F89FAD7}" type="pres">
      <dgm:prSet presAssocID="{11847A37-8CF4-43E8-9D15-863CB4DC23AA}" presName="rootComposite" presStyleCnt="0"/>
      <dgm:spPr/>
    </dgm:pt>
    <dgm:pt modelId="{669AFF06-6ABB-4A27-B8A6-E78013DBB4AB}" type="pres">
      <dgm:prSet presAssocID="{11847A37-8CF4-43E8-9D15-863CB4DC23AA}" presName="rootText" presStyleLbl="node2" presStyleIdx="2" presStyleCnt="4" custScaleY="231861">
        <dgm:presLayoutVars>
          <dgm:chPref val="3"/>
        </dgm:presLayoutVars>
      </dgm:prSet>
      <dgm:spPr/>
      <dgm:t>
        <a:bodyPr/>
        <a:lstStyle/>
        <a:p>
          <a:endParaRPr lang="ru-RU"/>
        </a:p>
      </dgm:t>
    </dgm:pt>
    <dgm:pt modelId="{98BF8F7E-2EF8-4421-A15D-6DC61719FA81}" type="pres">
      <dgm:prSet presAssocID="{11847A37-8CF4-43E8-9D15-863CB4DC23AA}" presName="rootConnector" presStyleLbl="node2" presStyleIdx="2" presStyleCnt="4"/>
      <dgm:spPr/>
      <dgm:t>
        <a:bodyPr/>
        <a:lstStyle/>
        <a:p>
          <a:endParaRPr lang="ru-RU"/>
        </a:p>
      </dgm:t>
    </dgm:pt>
    <dgm:pt modelId="{8B591BD4-7BF4-4444-89AE-712C7E08AFE4}" type="pres">
      <dgm:prSet presAssocID="{11847A37-8CF4-43E8-9D15-863CB4DC23AA}" presName="hierChild4" presStyleCnt="0"/>
      <dgm:spPr/>
    </dgm:pt>
    <dgm:pt modelId="{DF21EDCA-F22C-4E5F-8CFE-D5CCE93D878A}" type="pres">
      <dgm:prSet presAssocID="{11847A37-8CF4-43E8-9D15-863CB4DC23AA}" presName="hierChild5" presStyleCnt="0"/>
      <dgm:spPr/>
    </dgm:pt>
    <dgm:pt modelId="{EDE9A19D-A38D-4D3E-8B92-1DD401C629A6}" type="pres">
      <dgm:prSet presAssocID="{6C534510-6E29-44CE-9501-2408398909B7}" presName="Name37" presStyleLbl="parChTrans1D2" presStyleIdx="3" presStyleCnt="5"/>
      <dgm:spPr/>
      <dgm:t>
        <a:bodyPr/>
        <a:lstStyle/>
        <a:p>
          <a:endParaRPr lang="ru-RU"/>
        </a:p>
      </dgm:t>
    </dgm:pt>
    <dgm:pt modelId="{35D8F8C1-BB69-4FB0-BF12-CE04C20A2957}" type="pres">
      <dgm:prSet presAssocID="{C919BD4F-317C-4DB7-96C0-0B3436E6F55A}" presName="hierRoot2" presStyleCnt="0">
        <dgm:presLayoutVars>
          <dgm:hierBranch val="init"/>
        </dgm:presLayoutVars>
      </dgm:prSet>
      <dgm:spPr/>
    </dgm:pt>
    <dgm:pt modelId="{65B70970-27D4-4F5C-BA23-2F1FFD919F83}" type="pres">
      <dgm:prSet presAssocID="{C919BD4F-317C-4DB7-96C0-0B3436E6F55A}" presName="rootComposite" presStyleCnt="0"/>
      <dgm:spPr/>
    </dgm:pt>
    <dgm:pt modelId="{EC433701-14DD-42A7-B78A-05C29899A811}" type="pres">
      <dgm:prSet presAssocID="{C919BD4F-317C-4DB7-96C0-0B3436E6F55A}" presName="rootText" presStyleLbl="node2" presStyleIdx="3" presStyleCnt="4" custScaleY="221252">
        <dgm:presLayoutVars>
          <dgm:chPref val="3"/>
        </dgm:presLayoutVars>
      </dgm:prSet>
      <dgm:spPr/>
      <dgm:t>
        <a:bodyPr/>
        <a:lstStyle/>
        <a:p>
          <a:endParaRPr lang="ru-RU"/>
        </a:p>
      </dgm:t>
    </dgm:pt>
    <dgm:pt modelId="{435EC5AE-31B1-4DF8-90DB-0EEF5276FA10}" type="pres">
      <dgm:prSet presAssocID="{C919BD4F-317C-4DB7-96C0-0B3436E6F55A}" presName="rootConnector" presStyleLbl="node2" presStyleIdx="3" presStyleCnt="4"/>
      <dgm:spPr/>
      <dgm:t>
        <a:bodyPr/>
        <a:lstStyle/>
        <a:p>
          <a:endParaRPr lang="ru-RU"/>
        </a:p>
      </dgm:t>
    </dgm:pt>
    <dgm:pt modelId="{DD23A65D-DA09-40BB-8ED1-E2808DE88D67}" type="pres">
      <dgm:prSet presAssocID="{C919BD4F-317C-4DB7-96C0-0B3436E6F55A}" presName="hierChild4" presStyleCnt="0"/>
      <dgm:spPr/>
    </dgm:pt>
    <dgm:pt modelId="{4F87273B-E3FF-43C1-AE26-9BEE5414EFF1}" type="pres">
      <dgm:prSet presAssocID="{C919BD4F-317C-4DB7-96C0-0B3436E6F55A}" presName="hierChild5" presStyleCnt="0"/>
      <dgm:spPr/>
    </dgm:pt>
    <dgm:pt modelId="{69986791-B35A-4544-BEB1-4F6DD035C062}" type="pres">
      <dgm:prSet presAssocID="{4D03359E-1537-4504-BAA0-6CFDD7A0CC7F}" presName="hierChild3" presStyleCnt="0"/>
      <dgm:spPr/>
    </dgm:pt>
    <dgm:pt modelId="{8ADEC2AF-340D-4E63-9CAE-E1A212FFAC20}" type="pres">
      <dgm:prSet presAssocID="{3E730845-73F2-4278-8FCF-16DD1B0D385B}" presName="Name111" presStyleLbl="parChTrans1D2" presStyleIdx="4" presStyleCnt="5"/>
      <dgm:spPr/>
      <dgm:t>
        <a:bodyPr/>
        <a:lstStyle/>
        <a:p>
          <a:endParaRPr lang="ru-RU"/>
        </a:p>
      </dgm:t>
    </dgm:pt>
    <dgm:pt modelId="{F63B9010-E8E1-4C3D-8AEF-F82AECD2A6CB}" type="pres">
      <dgm:prSet presAssocID="{45DE51C2-40CB-44DA-AF45-17B763AAF714}" presName="hierRoot3" presStyleCnt="0">
        <dgm:presLayoutVars>
          <dgm:hierBranch val="init"/>
        </dgm:presLayoutVars>
      </dgm:prSet>
      <dgm:spPr/>
    </dgm:pt>
    <dgm:pt modelId="{A5731E6D-75DF-48BC-825F-B4D6B99DC78A}" type="pres">
      <dgm:prSet presAssocID="{45DE51C2-40CB-44DA-AF45-17B763AAF714}" presName="rootComposite3" presStyleCnt="0"/>
      <dgm:spPr/>
    </dgm:pt>
    <dgm:pt modelId="{65CB5CFF-FA4E-4911-AC55-197D34C78701}" type="pres">
      <dgm:prSet presAssocID="{45DE51C2-40CB-44DA-AF45-17B763AAF714}" presName="rootText3" presStyleLbl="asst1" presStyleIdx="0" presStyleCnt="1">
        <dgm:presLayoutVars>
          <dgm:chPref val="3"/>
        </dgm:presLayoutVars>
      </dgm:prSet>
      <dgm:spPr/>
      <dgm:t>
        <a:bodyPr/>
        <a:lstStyle/>
        <a:p>
          <a:endParaRPr lang="ru-RU"/>
        </a:p>
      </dgm:t>
    </dgm:pt>
    <dgm:pt modelId="{84D5656B-EE66-4A82-831B-FE515F64D151}" type="pres">
      <dgm:prSet presAssocID="{45DE51C2-40CB-44DA-AF45-17B763AAF714}" presName="rootConnector3" presStyleLbl="asst1" presStyleIdx="0" presStyleCnt="1"/>
      <dgm:spPr/>
      <dgm:t>
        <a:bodyPr/>
        <a:lstStyle/>
        <a:p>
          <a:endParaRPr lang="ru-RU"/>
        </a:p>
      </dgm:t>
    </dgm:pt>
    <dgm:pt modelId="{739DE0FD-0629-4265-9824-1FF1138E8567}" type="pres">
      <dgm:prSet presAssocID="{45DE51C2-40CB-44DA-AF45-17B763AAF714}" presName="hierChild6" presStyleCnt="0"/>
      <dgm:spPr/>
    </dgm:pt>
    <dgm:pt modelId="{3DB866E1-1848-4B89-82EB-382451E1191B}" type="pres">
      <dgm:prSet presAssocID="{45DE51C2-40CB-44DA-AF45-17B763AAF714}" presName="hierChild7" presStyleCnt="0"/>
      <dgm:spPr/>
    </dgm:pt>
  </dgm:ptLst>
  <dgm:cxnLst>
    <dgm:cxn modelId="{E7780AB5-AF13-411B-80F5-85C78FB5E877}" type="presOf" srcId="{11847A37-8CF4-43E8-9D15-863CB4DC23AA}" destId="{98BF8F7E-2EF8-4421-A15D-6DC61719FA81}" srcOrd="1" destOrd="0" presId="urn:microsoft.com/office/officeart/2005/8/layout/orgChart1"/>
    <dgm:cxn modelId="{DFED434C-881C-44F5-84E6-9E0EDB50BB83}" srcId="{4D03359E-1537-4504-BAA0-6CFDD7A0CC7F}" destId="{C919BD4F-317C-4DB7-96C0-0B3436E6F55A}" srcOrd="4" destOrd="0" parTransId="{6C534510-6E29-44CE-9501-2408398909B7}" sibTransId="{14DDC93F-A95B-433D-9DCE-25F39615BCC0}"/>
    <dgm:cxn modelId="{2B4831A7-67A3-4976-9FF6-E462B37CC03E}" type="presOf" srcId="{2D73FDE5-0A27-49AE-BCD6-1A2FF5998D33}" destId="{2E76B2E2-EE0B-4389-805B-F8ED7EEB7666}" srcOrd="0" destOrd="0" presId="urn:microsoft.com/office/officeart/2005/8/layout/orgChart1"/>
    <dgm:cxn modelId="{9F889F6E-257F-4D20-B764-6807CF79ACF9}" type="presOf" srcId="{322FF3A4-3EDF-4912-95B3-847A2D71495A}" destId="{D12F6A8F-68A0-4136-BB2B-D069201EC6BF}" srcOrd="0" destOrd="0" presId="urn:microsoft.com/office/officeart/2005/8/layout/orgChart1"/>
    <dgm:cxn modelId="{CDD120A0-110A-4A25-BB88-383C98B5FA6F}" type="presOf" srcId="{6C534510-6E29-44CE-9501-2408398909B7}" destId="{EDE9A19D-A38D-4D3E-8B92-1DD401C629A6}" srcOrd="0" destOrd="0" presId="urn:microsoft.com/office/officeart/2005/8/layout/orgChart1"/>
    <dgm:cxn modelId="{C2F0BDE6-A431-4B98-BAF4-C14B18CA72D1}" type="presOf" srcId="{4D03359E-1537-4504-BAA0-6CFDD7A0CC7F}" destId="{23F8EB6C-68CB-4672-82BC-3982DF2CCF7D}" srcOrd="1" destOrd="0" presId="urn:microsoft.com/office/officeart/2005/8/layout/orgChart1"/>
    <dgm:cxn modelId="{138B1D2C-76DA-4D89-A930-E441D1813194}" srcId="{4D03359E-1537-4504-BAA0-6CFDD7A0CC7F}" destId="{B52A327F-9E9B-4A8F-920A-1AD4BD585435}" srcOrd="1" destOrd="0" parTransId="{322FF3A4-3EDF-4912-95B3-847A2D71495A}" sibTransId="{053F7F01-4759-432C-8ED7-C19F1907E84D}"/>
    <dgm:cxn modelId="{784E917A-01FB-4A0F-9846-7E8F9CEA8D13}" srcId="{66C05C5A-DD62-49B1-ADE8-9BD3743B1AD5}" destId="{4D03359E-1537-4504-BAA0-6CFDD7A0CC7F}" srcOrd="0" destOrd="0" parTransId="{F975A722-1FF9-4FCE-B1B7-AB636622CBEC}" sibTransId="{07173EB2-4594-4BE9-A772-247C99F99751}"/>
    <dgm:cxn modelId="{0A9CF68D-572C-4726-9510-FBD7BEDBF31D}" type="presOf" srcId="{B52A327F-9E9B-4A8F-920A-1AD4BD585435}" destId="{4A218166-EB6B-4840-A108-7BEE4F2A1E20}" srcOrd="0" destOrd="0" presId="urn:microsoft.com/office/officeart/2005/8/layout/orgChart1"/>
    <dgm:cxn modelId="{13D9F7F5-D280-4367-974E-0C61C5B68D36}" type="presOf" srcId="{335A26D9-9495-4E90-A674-1964585B08B4}" destId="{59D868EA-BDFE-483E-B086-5E47F9A44191}" srcOrd="0" destOrd="0" presId="urn:microsoft.com/office/officeart/2005/8/layout/orgChart1"/>
    <dgm:cxn modelId="{74F3A41D-7658-4A7E-A1D7-051CC62E1325}" srcId="{4D03359E-1537-4504-BAA0-6CFDD7A0CC7F}" destId="{45DE51C2-40CB-44DA-AF45-17B763AAF714}" srcOrd="0" destOrd="0" parTransId="{3E730845-73F2-4278-8FCF-16DD1B0D385B}" sibTransId="{072F1B61-BCDB-4464-9C91-1F3837B416B4}"/>
    <dgm:cxn modelId="{9345CD70-25E9-4935-875E-CE7538CAC94A}" type="presOf" srcId="{45DE51C2-40CB-44DA-AF45-17B763AAF714}" destId="{65CB5CFF-FA4E-4911-AC55-197D34C78701}" srcOrd="0" destOrd="0" presId="urn:microsoft.com/office/officeart/2005/8/layout/orgChart1"/>
    <dgm:cxn modelId="{191F4418-145F-4D3B-B66E-DDFAD9D2A5F1}" type="presOf" srcId="{335A26D9-9495-4E90-A674-1964585B08B4}" destId="{B3ACEBBB-1A39-4FB7-9413-EF174D40B6B4}" srcOrd="1" destOrd="0" presId="urn:microsoft.com/office/officeart/2005/8/layout/orgChart1"/>
    <dgm:cxn modelId="{1A888EA9-462E-425E-9F98-D1C93E72C83B}" type="presOf" srcId="{3E730845-73F2-4278-8FCF-16DD1B0D385B}" destId="{8ADEC2AF-340D-4E63-9CAE-E1A212FFAC20}" srcOrd="0" destOrd="0" presId="urn:microsoft.com/office/officeart/2005/8/layout/orgChart1"/>
    <dgm:cxn modelId="{F395B270-DFD7-4B1E-B224-D26F10333BA1}" type="presOf" srcId="{45DE51C2-40CB-44DA-AF45-17B763AAF714}" destId="{84D5656B-EE66-4A82-831B-FE515F64D151}" srcOrd="1" destOrd="0" presId="urn:microsoft.com/office/officeart/2005/8/layout/orgChart1"/>
    <dgm:cxn modelId="{F8494EB9-64FF-40A1-AF38-008605DBEC5B}" srcId="{4D03359E-1537-4504-BAA0-6CFDD7A0CC7F}" destId="{335A26D9-9495-4E90-A674-1964585B08B4}" srcOrd="2" destOrd="0" parTransId="{C51C0007-5237-4596-870A-3F7E8DB38358}" sibTransId="{DDA3BF65-6069-44B3-BEEE-502937803F5C}"/>
    <dgm:cxn modelId="{57385522-8546-4AF5-B8AE-FF807EC623EB}" type="presOf" srcId="{C51C0007-5237-4596-870A-3F7E8DB38358}" destId="{190700D5-A6A4-4A91-A895-38A192CC6085}" srcOrd="0" destOrd="0" presId="urn:microsoft.com/office/officeart/2005/8/layout/orgChart1"/>
    <dgm:cxn modelId="{B20FCAB3-DB63-42C3-9F4C-A02F84ACAFC5}" type="presOf" srcId="{66C05C5A-DD62-49B1-ADE8-9BD3743B1AD5}" destId="{5A14C6D3-12D9-4EEB-AA01-C61628194805}" srcOrd="0" destOrd="0" presId="urn:microsoft.com/office/officeart/2005/8/layout/orgChart1"/>
    <dgm:cxn modelId="{7DD863A0-8192-476E-81C9-814D8450790B}" type="presOf" srcId="{C919BD4F-317C-4DB7-96C0-0B3436E6F55A}" destId="{EC433701-14DD-42A7-B78A-05C29899A811}" srcOrd="0" destOrd="0" presId="urn:microsoft.com/office/officeart/2005/8/layout/orgChart1"/>
    <dgm:cxn modelId="{C19FA890-86E4-44F9-B064-A4025473F977}" type="presOf" srcId="{11847A37-8CF4-43E8-9D15-863CB4DC23AA}" destId="{669AFF06-6ABB-4A27-B8A6-E78013DBB4AB}" srcOrd="0" destOrd="0" presId="urn:microsoft.com/office/officeart/2005/8/layout/orgChart1"/>
    <dgm:cxn modelId="{5D03EB65-BDE9-409C-A112-8F97E5E57547}" type="presOf" srcId="{C919BD4F-317C-4DB7-96C0-0B3436E6F55A}" destId="{435EC5AE-31B1-4DF8-90DB-0EEF5276FA10}" srcOrd="1" destOrd="0" presId="urn:microsoft.com/office/officeart/2005/8/layout/orgChart1"/>
    <dgm:cxn modelId="{E4CBB800-AFCD-436F-945E-18AB55D91E50}" type="presOf" srcId="{4D03359E-1537-4504-BAA0-6CFDD7A0CC7F}" destId="{D28E5CC9-20AD-46CD-8040-455AFBB781F1}" srcOrd="0" destOrd="0" presId="urn:microsoft.com/office/officeart/2005/8/layout/orgChart1"/>
    <dgm:cxn modelId="{489E6DB7-DD3A-4E16-B087-525F5748A166}" srcId="{4D03359E-1537-4504-BAA0-6CFDD7A0CC7F}" destId="{11847A37-8CF4-43E8-9D15-863CB4DC23AA}" srcOrd="3" destOrd="0" parTransId="{2D73FDE5-0A27-49AE-BCD6-1A2FF5998D33}" sibTransId="{41371A41-A9C9-46C4-8779-D60569982EC6}"/>
    <dgm:cxn modelId="{182542D0-BEF6-4F65-8B09-E1DA77A1CFBD}" type="presOf" srcId="{B52A327F-9E9B-4A8F-920A-1AD4BD585435}" destId="{A1E05CAB-0B76-40C6-BDCC-E5CF64AAC6A1}" srcOrd="1" destOrd="0" presId="urn:microsoft.com/office/officeart/2005/8/layout/orgChart1"/>
    <dgm:cxn modelId="{5AD780FC-35DA-4DF4-A040-D8E9EB12F2BC}" type="presParOf" srcId="{5A14C6D3-12D9-4EEB-AA01-C61628194805}" destId="{A05EC0FB-67F3-49A3-B88F-ADEDE9F05FFE}" srcOrd="0" destOrd="0" presId="urn:microsoft.com/office/officeart/2005/8/layout/orgChart1"/>
    <dgm:cxn modelId="{923B32B7-612D-43E3-9414-6595FD3CDF42}" type="presParOf" srcId="{A05EC0FB-67F3-49A3-B88F-ADEDE9F05FFE}" destId="{AD831283-DBF1-48E2-91E7-72619F03A230}" srcOrd="0" destOrd="0" presId="urn:microsoft.com/office/officeart/2005/8/layout/orgChart1"/>
    <dgm:cxn modelId="{CA290388-D776-410B-869A-737912933905}" type="presParOf" srcId="{AD831283-DBF1-48E2-91E7-72619F03A230}" destId="{D28E5CC9-20AD-46CD-8040-455AFBB781F1}" srcOrd="0" destOrd="0" presId="urn:microsoft.com/office/officeart/2005/8/layout/orgChart1"/>
    <dgm:cxn modelId="{1F2CBE79-915A-489C-A7C4-A9A7666656EC}" type="presParOf" srcId="{AD831283-DBF1-48E2-91E7-72619F03A230}" destId="{23F8EB6C-68CB-4672-82BC-3982DF2CCF7D}" srcOrd="1" destOrd="0" presId="urn:microsoft.com/office/officeart/2005/8/layout/orgChart1"/>
    <dgm:cxn modelId="{591850A5-341C-4DC9-9DF0-3D9617949E16}" type="presParOf" srcId="{A05EC0FB-67F3-49A3-B88F-ADEDE9F05FFE}" destId="{CA64E207-0F6C-4046-BCD7-6163B87AA4E9}" srcOrd="1" destOrd="0" presId="urn:microsoft.com/office/officeart/2005/8/layout/orgChart1"/>
    <dgm:cxn modelId="{19E74A1B-0AA8-406F-9904-439929C7F266}" type="presParOf" srcId="{CA64E207-0F6C-4046-BCD7-6163B87AA4E9}" destId="{D12F6A8F-68A0-4136-BB2B-D069201EC6BF}" srcOrd="0" destOrd="0" presId="urn:microsoft.com/office/officeart/2005/8/layout/orgChart1"/>
    <dgm:cxn modelId="{E4DD35F2-2D08-47C4-864E-6D8B631D5E4C}" type="presParOf" srcId="{CA64E207-0F6C-4046-BCD7-6163B87AA4E9}" destId="{315A08AA-24E5-4ABE-8AF0-1D31AAEF8F32}" srcOrd="1" destOrd="0" presId="urn:microsoft.com/office/officeart/2005/8/layout/orgChart1"/>
    <dgm:cxn modelId="{0D79B15A-F90A-440D-8988-2C4015B1C2C8}" type="presParOf" srcId="{315A08AA-24E5-4ABE-8AF0-1D31AAEF8F32}" destId="{2438FF9D-BC48-43F6-A21E-9D4A9B444B42}" srcOrd="0" destOrd="0" presId="urn:microsoft.com/office/officeart/2005/8/layout/orgChart1"/>
    <dgm:cxn modelId="{1707BB18-459D-4B54-83C3-B9300D0E647B}" type="presParOf" srcId="{2438FF9D-BC48-43F6-A21E-9D4A9B444B42}" destId="{4A218166-EB6B-4840-A108-7BEE4F2A1E20}" srcOrd="0" destOrd="0" presId="urn:microsoft.com/office/officeart/2005/8/layout/orgChart1"/>
    <dgm:cxn modelId="{4650BA67-4136-4895-AB87-EFF33324A0EA}" type="presParOf" srcId="{2438FF9D-BC48-43F6-A21E-9D4A9B444B42}" destId="{A1E05CAB-0B76-40C6-BDCC-E5CF64AAC6A1}" srcOrd="1" destOrd="0" presId="urn:microsoft.com/office/officeart/2005/8/layout/orgChart1"/>
    <dgm:cxn modelId="{6F5EC00F-D772-4A53-8326-2EEFBC8835F4}" type="presParOf" srcId="{315A08AA-24E5-4ABE-8AF0-1D31AAEF8F32}" destId="{018734BE-DBF7-4D77-9BAE-EE3C6F677857}" srcOrd="1" destOrd="0" presId="urn:microsoft.com/office/officeart/2005/8/layout/orgChart1"/>
    <dgm:cxn modelId="{96C355BD-9369-44BF-903B-3FAD0F6D8CCA}" type="presParOf" srcId="{315A08AA-24E5-4ABE-8AF0-1D31AAEF8F32}" destId="{04C3E7FE-9B34-4812-9BE1-A24B8093DDA6}" srcOrd="2" destOrd="0" presId="urn:microsoft.com/office/officeart/2005/8/layout/orgChart1"/>
    <dgm:cxn modelId="{BBAA0E27-CE7C-4645-8CA2-A893A9B3C076}" type="presParOf" srcId="{CA64E207-0F6C-4046-BCD7-6163B87AA4E9}" destId="{190700D5-A6A4-4A91-A895-38A192CC6085}" srcOrd="2" destOrd="0" presId="urn:microsoft.com/office/officeart/2005/8/layout/orgChart1"/>
    <dgm:cxn modelId="{23B4D236-07F4-451F-8C41-7D1A40E690C7}" type="presParOf" srcId="{CA64E207-0F6C-4046-BCD7-6163B87AA4E9}" destId="{87667FE0-9249-4ECB-9CB9-6907FB74D43C}" srcOrd="3" destOrd="0" presId="urn:microsoft.com/office/officeart/2005/8/layout/orgChart1"/>
    <dgm:cxn modelId="{8AE1BF89-417C-4175-A468-FF8C1CD97BE3}" type="presParOf" srcId="{87667FE0-9249-4ECB-9CB9-6907FB74D43C}" destId="{ED35EC41-AAF8-47C9-87C9-DB7F4FAD0FED}" srcOrd="0" destOrd="0" presId="urn:microsoft.com/office/officeart/2005/8/layout/orgChart1"/>
    <dgm:cxn modelId="{6AC32390-81C2-4B1B-AACD-01B63E4C69CB}" type="presParOf" srcId="{ED35EC41-AAF8-47C9-87C9-DB7F4FAD0FED}" destId="{59D868EA-BDFE-483E-B086-5E47F9A44191}" srcOrd="0" destOrd="0" presId="urn:microsoft.com/office/officeart/2005/8/layout/orgChart1"/>
    <dgm:cxn modelId="{5411C7E5-EACD-4C90-87DD-138060A9B7C5}" type="presParOf" srcId="{ED35EC41-AAF8-47C9-87C9-DB7F4FAD0FED}" destId="{B3ACEBBB-1A39-4FB7-9413-EF174D40B6B4}" srcOrd="1" destOrd="0" presId="urn:microsoft.com/office/officeart/2005/8/layout/orgChart1"/>
    <dgm:cxn modelId="{0E9B31FC-8264-4C94-9687-8CBF5205A13A}" type="presParOf" srcId="{87667FE0-9249-4ECB-9CB9-6907FB74D43C}" destId="{5FA36C6F-FFB1-41C6-8E00-46841C364673}" srcOrd="1" destOrd="0" presId="urn:microsoft.com/office/officeart/2005/8/layout/orgChart1"/>
    <dgm:cxn modelId="{1745247E-BBB0-4D77-A89A-3B8BB46DB5B0}" type="presParOf" srcId="{87667FE0-9249-4ECB-9CB9-6907FB74D43C}" destId="{E82F7DC9-769B-4E69-BFE9-A62C51104305}" srcOrd="2" destOrd="0" presId="urn:microsoft.com/office/officeart/2005/8/layout/orgChart1"/>
    <dgm:cxn modelId="{133BC574-2E7E-40EA-A500-A17DAB33B29E}" type="presParOf" srcId="{CA64E207-0F6C-4046-BCD7-6163B87AA4E9}" destId="{2E76B2E2-EE0B-4389-805B-F8ED7EEB7666}" srcOrd="4" destOrd="0" presId="urn:microsoft.com/office/officeart/2005/8/layout/orgChart1"/>
    <dgm:cxn modelId="{8E38097B-A234-4A48-9BB4-30701EEB7503}" type="presParOf" srcId="{CA64E207-0F6C-4046-BCD7-6163B87AA4E9}" destId="{7FC44098-A8B8-43E4-B5C8-C29589E5CBA3}" srcOrd="5" destOrd="0" presId="urn:microsoft.com/office/officeart/2005/8/layout/orgChart1"/>
    <dgm:cxn modelId="{DC1F3081-5753-4471-8074-DA3539E25FB1}" type="presParOf" srcId="{7FC44098-A8B8-43E4-B5C8-C29589E5CBA3}" destId="{2601EF42-BFA6-452D-96F6-9BA04F89FAD7}" srcOrd="0" destOrd="0" presId="urn:microsoft.com/office/officeart/2005/8/layout/orgChart1"/>
    <dgm:cxn modelId="{16E0189C-2BF6-41ED-BC58-3F9E883C58F2}" type="presParOf" srcId="{2601EF42-BFA6-452D-96F6-9BA04F89FAD7}" destId="{669AFF06-6ABB-4A27-B8A6-E78013DBB4AB}" srcOrd="0" destOrd="0" presId="urn:microsoft.com/office/officeart/2005/8/layout/orgChart1"/>
    <dgm:cxn modelId="{5260E232-7349-46C8-8F64-94D52060F83E}" type="presParOf" srcId="{2601EF42-BFA6-452D-96F6-9BA04F89FAD7}" destId="{98BF8F7E-2EF8-4421-A15D-6DC61719FA81}" srcOrd="1" destOrd="0" presId="urn:microsoft.com/office/officeart/2005/8/layout/orgChart1"/>
    <dgm:cxn modelId="{53F53A93-981A-42FB-9EBB-3F3165A70DC5}" type="presParOf" srcId="{7FC44098-A8B8-43E4-B5C8-C29589E5CBA3}" destId="{8B591BD4-7BF4-4444-89AE-712C7E08AFE4}" srcOrd="1" destOrd="0" presId="urn:microsoft.com/office/officeart/2005/8/layout/orgChart1"/>
    <dgm:cxn modelId="{CB6997C7-B059-4C66-95CA-C28433341C62}" type="presParOf" srcId="{7FC44098-A8B8-43E4-B5C8-C29589E5CBA3}" destId="{DF21EDCA-F22C-4E5F-8CFE-D5CCE93D878A}" srcOrd="2" destOrd="0" presId="urn:microsoft.com/office/officeart/2005/8/layout/orgChart1"/>
    <dgm:cxn modelId="{A2D05FCE-657B-45AA-87E4-8DB6F08B5710}" type="presParOf" srcId="{CA64E207-0F6C-4046-BCD7-6163B87AA4E9}" destId="{EDE9A19D-A38D-4D3E-8B92-1DD401C629A6}" srcOrd="6" destOrd="0" presId="urn:microsoft.com/office/officeart/2005/8/layout/orgChart1"/>
    <dgm:cxn modelId="{EA237298-8CF2-4F47-B9AD-383D41BEC5BA}" type="presParOf" srcId="{CA64E207-0F6C-4046-BCD7-6163B87AA4E9}" destId="{35D8F8C1-BB69-4FB0-BF12-CE04C20A2957}" srcOrd="7" destOrd="0" presId="urn:microsoft.com/office/officeart/2005/8/layout/orgChart1"/>
    <dgm:cxn modelId="{2B29C169-67C3-42EE-98CF-25EB33BCE8DC}" type="presParOf" srcId="{35D8F8C1-BB69-4FB0-BF12-CE04C20A2957}" destId="{65B70970-27D4-4F5C-BA23-2F1FFD919F83}" srcOrd="0" destOrd="0" presId="urn:microsoft.com/office/officeart/2005/8/layout/orgChart1"/>
    <dgm:cxn modelId="{18287DED-1041-4056-85C3-BA287F4935CF}" type="presParOf" srcId="{65B70970-27D4-4F5C-BA23-2F1FFD919F83}" destId="{EC433701-14DD-42A7-B78A-05C29899A811}" srcOrd="0" destOrd="0" presId="urn:microsoft.com/office/officeart/2005/8/layout/orgChart1"/>
    <dgm:cxn modelId="{FAFD9EC4-24D1-4EC8-9444-49A50E227ECD}" type="presParOf" srcId="{65B70970-27D4-4F5C-BA23-2F1FFD919F83}" destId="{435EC5AE-31B1-4DF8-90DB-0EEF5276FA10}" srcOrd="1" destOrd="0" presId="urn:microsoft.com/office/officeart/2005/8/layout/orgChart1"/>
    <dgm:cxn modelId="{985828E6-94BC-473B-B89F-1AF6D1C04722}" type="presParOf" srcId="{35D8F8C1-BB69-4FB0-BF12-CE04C20A2957}" destId="{DD23A65D-DA09-40BB-8ED1-E2808DE88D67}" srcOrd="1" destOrd="0" presId="urn:microsoft.com/office/officeart/2005/8/layout/orgChart1"/>
    <dgm:cxn modelId="{BA07F97E-F40C-4B5B-BF1D-4A301DD28170}" type="presParOf" srcId="{35D8F8C1-BB69-4FB0-BF12-CE04C20A2957}" destId="{4F87273B-E3FF-43C1-AE26-9BEE5414EFF1}" srcOrd="2" destOrd="0" presId="urn:microsoft.com/office/officeart/2005/8/layout/orgChart1"/>
    <dgm:cxn modelId="{2E5DACDC-5382-4E86-90FC-F02171B373F7}" type="presParOf" srcId="{A05EC0FB-67F3-49A3-B88F-ADEDE9F05FFE}" destId="{69986791-B35A-4544-BEB1-4F6DD035C062}" srcOrd="2" destOrd="0" presId="urn:microsoft.com/office/officeart/2005/8/layout/orgChart1"/>
    <dgm:cxn modelId="{E39CB476-9B2A-496D-AD8D-CD9DC6745E75}" type="presParOf" srcId="{69986791-B35A-4544-BEB1-4F6DD035C062}" destId="{8ADEC2AF-340D-4E63-9CAE-E1A212FFAC20}" srcOrd="0" destOrd="0" presId="urn:microsoft.com/office/officeart/2005/8/layout/orgChart1"/>
    <dgm:cxn modelId="{6913A86F-A0A5-423B-8197-BF772918C635}" type="presParOf" srcId="{69986791-B35A-4544-BEB1-4F6DD035C062}" destId="{F63B9010-E8E1-4C3D-8AEF-F82AECD2A6CB}" srcOrd="1" destOrd="0" presId="urn:microsoft.com/office/officeart/2005/8/layout/orgChart1"/>
    <dgm:cxn modelId="{CF549615-E20B-4F1D-B1AA-010529CB6E2D}" type="presParOf" srcId="{F63B9010-E8E1-4C3D-8AEF-F82AECD2A6CB}" destId="{A5731E6D-75DF-48BC-825F-B4D6B99DC78A}" srcOrd="0" destOrd="0" presId="urn:microsoft.com/office/officeart/2005/8/layout/orgChart1"/>
    <dgm:cxn modelId="{0028CD68-8336-44B9-8E3F-ACDFE4A61BDC}" type="presParOf" srcId="{A5731E6D-75DF-48BC-825F-B4D6B99DC78A}" destId="{65CB5CFF-FA4E-4911-AC55-197D34C78701}" srcOrd="0" destOrd="0" presId="urn:microsoft.com/office/officeart/2005/8/layout/orgChart1"/>
    <dgm:cxn modelId="{30073251-8C29-4D4B-AC80-D2518336F7B8}" type="presParOf" srcId="{A5731E6D-75DF-48BC-825F-B4D6B99DC78A}" destId="{84D5656B-EE66-4A82-831B-FE515F64D151}" srcOrd="1" destOrd="0" presId="urn:microsoft.com/office/officeart/2005/8/layout/orgChart1"/>
    <dgm:cxn modelId="{222316D1-C0AC-4151-AB37-A024BD063E9F}" type="presParOf" srcId="{F63B9010-E8E1-4C3D-8AEF-F82AECD2A6CB}" destId="{739DE0FD-0629-4265-9824-1FF1138E8567}" srcOrd="1" destOrd="0" presId="urn:microsoft.com/office/officeart/2005/8/layout/orgChart1"/>
    <dgm:cxn modelId="{2DB3F938-81D4-497D-A63B-240A8F75C412}" type="presParOf" srcId="{F63B9010-E8E1-4C3D-8AEF-F82AECD2A6CB}" destId="{3DB866E1-1848-4B89-82EB-382451E1191B}" srcOrd="2" destOrd="0" presId="urn:microsoft.com/office/officeart/2005/8/layout/orgChart1"/>
  </dgm:cxnLst>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11E670F-FC80-42E6-BB6E-04096ABCD1DC}"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ru-RU"/>
        </a:p>
      </dgm:t>
    </dgm:pt>
    <dgm:pt modelId="{53AA6F98-8DE0-4361-B427-85DDC650866A}">
      <dgm:prSet phldrT="[Текст]" custT="1"/>
      <dgm:spPr/>
      <dgm:t>
        <a:bodyPr/>
        <a:lstStyle/>
        <a:p>
          <a:r>
            <a:rPr lang="ru-RU" sz="1600">
              <a:latin typeface="Times New Roman" panose="02020603050405020304" pitchFamily="18" charset="0"/>
              <a:cs typeface="Times New Roman" panose="02020603050405020304" pitchFamily="18" charset="0"/>
            </a:rPr>
            <a:t>Систему суб'єктів державного регулювання у сфері охорони здоров'я </a:t>
          </a:r>
        </a:p>
      </dgm:t>
    </dgm:pt>
    <dgm:pt modelId="{256CDA5C-7056-4CAF-B19E-F36043C137E2}" type="parTrans" cxnId="{E0346772-15D5-46DD-AE34-61F34D1271DC}">
      <dgm:prSet/>
      <dgm:spPr/>
      <dgm:t>
        <a:bodyPr/>
        <a:lstStyle/>
        <a:p>
          <a:endParaRPr lang="ru-RU"/>
        </a:p>
      </dgm:t>
    </dgm:pt>
    <dgm:pt modelId="{5F290EC7-59E4-4008-916C-596EEAA691F9}" type="sibTrans" cxnId="{E0346772-15D5-46DD-AE34-61F34D1271DC}">
      <dgm:prSet/>
      <dgm:spPr/>
      <dgm:t>
        <a:bodyPr/>
        <a:lstStyle/>
        <a:p>
          <a:endParaRPr lang="ru-RU"/>
        </a:p>
      </dgm:t>
    </dgm:pt>
    <dgm:pt modelId="{E1AE2AE5-ADDC-4B71-B319-7399B46533C1}">
      <dgm:prSet phldrT="[Текст]" custT="1"/>
      <dgm:spPr/>
      <dgm:t>
        <a:bodyPr/>
        <a:lstStyle/>
        <a:p>
          <a:r>
            <a:rPr lang="ru-RU" sz="1600">
              <a:latin typeface="Times New Roman" panose="02020603050405020304" pitchFamily="18" charset="0"/>
              <a:cs typeface="Times New Roman" panose="02020603050405020304" pitchFamily="18" charset="0"/>
            </a:rPr>
            <a:t>Верховна Рада України</a:t>
          </a:r>
        </a:p>
      </dgm:t>
    </dgm:pt>
    <dgm:pt modelId="{187FE2B5-215D-4464-ADCF-3C497645163B}" type="parTrans" cxnId="{DF73C092-0AB0-42F3-86EA-2F744159D233}">
      <dgm:prSet/>
      <dgm:spPr/>
      <dgm:t>
        <a:bodyPr/>
        <a:lstStyle/>
        <a:p>
          <a:endParaRPr lang="ru-RU"/>
        </a:p>
      </dgm:t>
    </dgm:pt>
    <dgm:pt modelId="{90E5562D-BAF2-44EA-B3BB-192C5A398706}" type="sibTrans" cxnId="{DF73C092-0AB0-42F3-86EA-2F744159D233}">
      <dgm:prSet/>
      <dgm:spPr/>
      <dgm:t>
        <a:bodyPr/>
        <a:lstStyle/>
        <a:p>
          <a:endParaRPr lang="ru-RU"/>
        </a:p>
      </dgm:t>
    </dgm:pt>
    <dgm:pt modelId="{0B7AD4E3-916B-49B5-947F-065B81F80C38}">
      <dgm:prSet phldrT="[Текст]" custT="1"/>
      <dgm:spPr/>
      <dgm:t>
        <a:bodyPr/>
        <a:lstStyle/>
        <a:p>
          <a:r>
            <a:rPr lang="ru-RU" sz="1600">
              <a:latin typeface="Times New Roman" panose="02020603050405020304" pitchFamily="18" charset="0"/>
              <a:cs typeface="Times New Roman" panose="02020603050405020304" pitchFamily="18" charset="0"/>
            </a:rPr>
            <a:t>Президент України</a:t>
          </a:r>
        </a:p>
      </dgm:t>
    </dgm:pt>
    <dgm:pt modelId="{693008F6-ED2C-4D4C-9D2B-B98AF9ED523E}" type="parTrans" cxnId="{97154CF9-CAD4-47F2-B56C-13FF98D88D5A}">
      <dgm:prSet/>
      <dgm:spPr/>
      <dgm:t>
        <a:bodyPr/>
        <a:lstStyle/>
        <a:p>
          <a:endParaRPr lang="ru-RU"/>
        </a:p>
      </dgm:t>
    </dgm:pt>
    <dgm:pt modelId="{404E7C76-2FCB-49A8-A583-5AE7E8868A9F}" type="sibTrans" cxnId="{97154CF9-CAD4-47F2-B56C-13FF98D88D5A}">
      <dgm:prSet/>
      <dgm:spPr/>
      <dgm:t>
        <a:bodyPr/>
        <a:lstStyle/>
        <a:p>
          <a:endParaRPr lang="ru-RU"/>
        </a:p>
      </dgm:t>
    </dgm:pt>
    <dgm:pt modelId="{8ED184A6-1930-4F8B-95A8-09CE7700EB3F}">
      <dgm:prSet phldrT="[Текст]" custT="1"/>
      <dgm:spPr/>
      <dgm:t>
        <a:bodyPr/>
        <a:lstStyle/>
        <a:p>
          <a:r>
            <a:rPr lang="ru-RU" sz="1600">
              <a:latin typeface="Times New Roman" panose="02020603050405020304" pitchFamily="18" charset="0"/>
              <a:cs typeface="Times New Roman" panose="02020603050405020304" pitchFamily="18" charset="0"/>
            </a:rPr>
            <a:t>Кабінет Міністрів України</a:t>
          </a:r>
        </a:p>
      </dgm:t>
    </dgm:pt>
    <dgm:pt modelId="{2CADA90D-4830-4132-99F7-2568AFC4BCE6}" type="parTrans" cxnId="{B922001F-65F7-44EB-AE9E-DCE358417ADC}">
      <dgm:prSet/>
      <dgm:spPr/>
      <dgm:t>
        <a:bodyPr/>
        <a:lstStyle/>
        <a:p>
          <a:endParaRPr lang="ru-RU"/>
        </a:p>
      </dgm:t>
    </dgm:pt>
    <dgm:pt modelId="{BBCD6705-06CF-4D3F-A0AC-EC08075DB23C}" type="sibTrans" cxnId="{B922001F-65F7-44EB-AE9E-DCE358417ADC}">
      <dgm:prSet/>
      <dgm:spPr/>
      <dgm:t>
        <a:bodyPr/>
        <a:lstStyle/>
        <a:p>
          <a:endParaRPr lang="ru-RU"/>
        </a:p>
      </dgm:t>
    </dgm:pt>
    <dgm:pt modelId="{1B96B22C-AE86-4C16-B72D-611F80E9CA7F}" type="asst">
      <dgm:prSet phldrT="[Текст]" custT="1"/>
      <dgm:spPr/>
      <dgm:t>
        <a:bodyPr/>
        <a:lstStyle/>
        <a:p>
          <a:r>
            <a:rPr lang="ru-RU" sz="1600">
              <a:latin typeface="Times New Roman" panose="02020603050405020304" pitchFamily="18" charset="0"/>
              <a:cs typeface="Times New Roman" panose="02020603050405020304" pitchFamily="18" charset="0"/>
            </a:rPr>
            <a:t>складають</a:t>
          </a:r>
        </a:p>
      </dgm:t>
    </dgm:pt>
    <dgm:pt modelId="{F88B3AAC-323B-4CC0-91FE-061AD62173AB}" type="sibTrans" cxnId="{D73EE842-4714-49C2-BB03-BA1BD2AFE391}">
      <dgm:prSet/>
      <dgm:spPr/>
      <dgm:t>
        <a:bodyPr/>
        <a:lstStyle/>
        <a:p>
          <a:endParaRPr lang="ru-RU"/>
        </a:p>
      </dgm:t>
    </dgm:pt>
    <dgm:pt modelId="{9224E3AC-7D48-497F-BB00-EF4BC64707A5}" type="parTrans" cxnId="{D73EE842-4714-49C2-BB03-BA1BD2AFE391}">
      <dgm:prSet/>
      <dgm:spPr/>
      <dgm:t>
        <a:bodyPr/>
        <a:lstStyle/>
        <a:p>
          <a:endParaRPr lang="ru-RU"/>
        </a:p>
      </dgm:t>
    </dgm:pt>
    <dgm:pt modelId="{B2C95767-93A1-42DA-A421-55AA26BFEA5D}">
      <dgm:prSet phldrT="[Текст]" custT="1"/>
      <dgm:spPr/>
      <dgm:t>
        <a:bodyPr/>
        <a:lstStyle/>
        <a:p>
          <a:r>
            <a:rPr lang="ru-RU" sz="1600">
              <a:latin typeface="Times New Roman" panose="02020603050405020304" pitchFamily="18" charset="0"/>
              <a:cs typeface="Times New Roman" panose="02020603050405020304" pitchFamily="18" charset="0"/>
            </a:rPr>
            <a:t> Міністерство охорони здоров'я України</a:t>
          </a:r>
        </a:p>
      </dgm:t>
    </dgm:pt>
    <dgm:pt modelId="{97A5EE93-19C0-402E-BFFC-F1B0C4A9FA89}" type="parTrans" cxnId="{4BB77F6F-2DCA-46D6-BED3-A39687BF18AD}">
      <dgm:prSet/>
      <dgm:spPr/>
      <dgm:t>
        <a:bodyPr/>
        <a:lstStyle/>
        <a:p>
          <a:endParaRPr lang="ru-RU"/>
        </a:p>
      </dgm:t>
    </dgm:pt>
    <dgm:pt modelId="{24204516-C68C-466C-8C4E-571179293824}" type="sibTrans" cxnId="{4BB77F6F-2DCA-46D6-BED3-A39687BF18AD}">
      <dgm:prSet/>
      <dgm:spPr/>
      <dgm:t>
        <a:bodyPr/>
        <a:lstStyle/>
        <a:p>
          <a:endParaRPr lang="ru-RU"/>
        </a:p>
      </dgm:t>
    </dgm:pt>
    <dgm:pt modelId="{83BFB88F-A063-4BB4-A3A4-FAB80DCF336A}" type="pres">
      <dgm:prSet presAssocID="{811E670F-FC80-42E6-BB6E-04096ABCD1DC}" presName="Name0" presStyleCnt="0">
        <dgm:presLayoutVars>
          <dgm:chPref val="1"/>
          <dgm:dir/>
          <dgm:animOne val="branch"/>
          <dgm:animLvl val="lvl"/>
          <dgm:resizeHandles val="exact"/>
        </dgm:presLayoutVars>
      </dgm:prSet>
      <dgm:spPr/>
      <dgm:t>
        <a:bodyPr/>
        <a:lstStyle/>
        <a:p>
          <a:endParaRPr lang="ru-RU"/>
        </a:p>
      </dgm:t>
    </dgm:pt>
    <dgm:pt modelId="{0B960044-40B2-48D2-9DB3-4FF9DF8B0D63}" type="pres">
      <dgm:prSet presAssocID="{53AA6F98-8DE0-4361-B427-85DDC650866A}" presName="root1" presStyleCnt="0"/>
      <dgm:spPr/>
    </dgm:pt>
    <dgm:pt modelId="{C8051EB5-CFE5-4DE1-9F91-BB0B44D04CF5}" type="pres">
      <dgm:prSet presAssocID="{53AA6F98-8DE0-4361-B427-85DDC650866A}" presName="LevelOneTextNode" presStyleLbl="node0" presStyleIdx="0" presStyleCnt="1">
        <dgm:presLayoutVars>
          <dgm:chPref val="3"/>
        </dgm:presLayoutVars>
      </dgm:prSet>
      <dgm:spPr/>
      <dgm:t>
        <a:bodyPr/>
        <a:lstStyle/>
        <a:p>
          <a:endParaRPr lang="ru-RU"/>
        </a:p>
      </dgm:t>
    </dgm:pt>
    <dgm:pt modelId="{69672E29-A9FB-4C6C-8773-75D17FE1FF36}" type="pres">
      <dgm:prSet presAssocID="{53AA6F98-8DE0-4361-B427-85DDC650866A}" presName="level2hierChild" presStyleCnt="0"/>
      <dgm:spPr/>
    </dgm:pt>
    <dgm:pt modelId="{3CBFF906-B576-4FDC-A42D-CEAFE44359B5}" type="pres">
      <dgm:prSet presAssocID="{9224E3AC-7D48-497F-BB00-EF4BC64707A5}" presName="conn2-1" presStyleLbl="parChTrans1D2" presStyleIdx="0" presStyleCnt="5"/>
      <dgm:spPr/>
      <dgm:t>
        <a:bodyPr/>
        <a:lstStyle/>
        <a:p>
          <a:endParaRPr lang="ru-RU"/>
        </a:p>
      </dgm:t>
    </dgm:pt>
    <dgm:pt modelId="{7956E210-B8DA-46B0-92B8-757BCAF438EB}" type="pres">
      <dgm:prSet presAssocID="{9224E3AC-7D48-497F-BB00-EF4BC64707A5}" presName="connTx" presStyleLbl="parChTrans1D2" presStyleIdx="0" presStyleCnt="5"/>
      <dgm:spPr/>
      <dgm:t>
        <a:bodyPr/>
        <a:lstStyle/>
        <a:p>
          <a:endParaRPr lang="ru-RU"/>
        </a:p>
      </dgm:t>
    </dgm:pt>
    <dgm:pt modelId="{69E91C69-7E50-4F5F-908A-57DED6A1227D}" type="pres">
      <dgm:prSet presAssocID="{1B96B22C-AE86-4C16-B72D-611F80E9CA7F}" presName="root2" presStyleCnt="0"/>
      <dgm:spPr/>
    </dgm:pt>
    <dgm:pt modelId="{36B1FD1A-ABAC-4561-AFF2-52427FE33A62}" type="pres">
      <dgm:prSet presAssocID="{1B96B22C-AE86-4C16-B72D-611F80E9CA7F}" presName="LevelTwoTextNode" presStyleLbl="asst1" presStyleIdx="0" presStyleCnt="1">
        <dgm:presLayoutVars>
          <dgm:chPref val="3"/>
        </dgm:presLayoutVars>
      </dgm:prSet>
      <dgm:spPr/>
      <dgm:t>
        <a:bodyPr/>
        <a:lstStyle/>
        <a:p>
          <a:endParaRPr lang="ru-RU"/>
        </a:p>
      </dgm:t>
    </dgm:pt>
    <dgm:pt modelId="{879EA43A-67FB-40F7-80DF-EBA1A3C37DF0}" type="pres">
      <dgm:prSet presAssocID="{1B96B22C-AE86-4C16-B72D-611F80E9CA7F}" presName="level3hierChild" presStyleCnt="0"/>
      <dgm:spPr/>
    </dgm:pt>
    <dgm:pt modelId="{DB1F96A3-0E03-4335-A422-6858BFEC5EB8}" type="pres">
      <dgm:prSet presAssocID="{187FE2B5-215D-4464-ADCF-3C497645163B}" presName="conn2-1" presStyleLbl="parChTrans1D2" presStyleIdx="1" presStyleCnt="5"/>
      <dgm:spPr/>
      <dgm:t>
        <a:bodyPr/>
        <a:lstStyle/>
        <a:p>
          <a:endParaRPr lang="ru-RU"/>
        </a:p>
      </dgm:t>
    </dgm:pt>
    <dgm:pt modelId="{D4E45B5A-3BFF-44A8-BBB1-C8789C8D6E08}" type="pres">
      <dgm:prSet presAssocID="{187FE2B5-215D-4464-ADCF-3C497645163B}" presName="connTx" presStyleLbl="parChTrans1D2" presStyleIdx="1" presStyleCnt="5"/>
      <dgm:spPr/>
      <dgm:t>
        <a:bodyPr/>
        <a:lstStyle/>
        <a:p>
          <a:endParaRPr lang="ru-RU"/>
        </a:p>
      </dgm:t>
    </dgm:pt>
    <dgm:pt modelId="{F5879838-A30F-49A5-96A6-23E6EFEABAE5}" type="pres">
      <dgm:prSet presAssocID="{E1AE2AE5-ADDC-4B71-B319-7399B46533C1}" presName="root2" presStyleCnt="0"/>
      <dgm:spPr/>
    </dgm:pt>
    <dgm:pt modelId="{CA3F2CA5-9A83-4F57-BC34-7A1F9636C496}" type="pres">
      <dgm:prSet presAssocID="{E1AE2AE5-ADDC-4B71-B319-7399B46533C1}" presName="LevelTwoTextNode" presStyleLbl="node2" presStyleIdx="0" presStyleCnt="4">
        <dgm:presLayoutVars>
          <dgm:chPref val="3"/>
        </dgm:presLayoutVars>
      </dgm:prSet>
      <dgm:spPr/>
      <dgm:t>
        <a:bodyPr/>
        <a:lstStyle/>
        <a:p>
          <a:endParaRPr lang="ru-RU"/>
        </a:p>
      </dgm:t>
    </dgm:pt>
    <dgm:pt modelId="{CAA54773-0A04-4C73-B352-4FFA94DC4991}" type="pres">
      <dgm:prSet presAssocID="{E1AE2AE5-ADDC-4B71-B319-7399B46533C1}" presName="level3hierChild" presStyleCnt="0"/>
      <dgm:spPr/>
    </dgm:pt>
    <dgm:pt modelId="{8D39687E-4E70-4FA4-B516-5A4FF6984234}" type="pres">
      <dgm:prSet presAssocID="{693008F6-ED2C-4D4C-9D2B-B98AF9ED523E}" presName="conn2-1" presStyleLbl="parChTrans1D2" presStyleIdx="2" presStyleCnt="5"/>
      <dgm:spPr/>
      <dgm:t>
        <a:bodyPr/>
        <a:lstStyle/>
        <a:p>
          <a:endParaRPr lang="ru-RU"/>
        </a:p>
      </dgm:t>
    </dgm:pt>
    <dgm:pt modelId="{CDF5B6A8-D195-4B85-88BB-3C903CC8AE8C}" type="pres">
      <dgm:prSet presAssocID="{693008F6-ED2C-4D4C-9D2B-B98AF9ED523E}" presName="connTx" presStyleLbl="parChTrans1D2" presStyleIdx="2" presStyleCnt="5"/>
      <dgm:spPr/>
      <dgm:t>
        <a:bodyPr/>
        <a:lstStyle/>
        <a:p>
          <a:endParaRPr lang="ru-RU"/>
        </a:p>
      </dgm:t>
    </dgm:pt>
    <dgm:pt modelId="{D24FCF53-9803-4F86-B8F6-F3D15F6A656B}" type="pres">
      <dgm:prSet presAssocID="{0B7AD4E3-916B-49B5-947F-065B81F80C38}" presName="root2" presStyleCnt="0"/>
      <dgm:spPr/>
    </dgm:pt>
    <dgm:pt modelId="{A8E8C002-060F-4DDE-994F-1C41D3C4C8B7}" type="pres">
      <dgm:prSet presAssocID="{0B7AD4E3-916B-49B5-947F-065B81F80C38}" presName="LevelTwoTextNode" presStyleLbl="node2" presStyleIdx="1" presStyleCnt="4">
        <dgm:presLayoutVars>
          <dgm:chPref val="3"/>
        </dgm:presLayoutVars>
      </dgm:prSet>
      <dgm:spPr/>
      <dgm:t>
        <a:bodyPr/>
        <a:lstStyle/>
        <a:p>
          <a:endParaRPr lang="ru-RU"/>
        </a:p>
      </dgm:t>
    </dgm:pt>
    <dgm:pt modelId="{5C0A2344-81A4-4E11-A47D-A3620D7C93CB}" type="pres">
      <dgm:prSet presAssocID="{0B7AD4E3-916B-49B5-947F-065B81F80C38}" presName="level3hierChild" presStyleCnt="0"/>
      <dgm:spPr/>
    </dgm:pt>
    <dgm:pt modelId="{6FBC4D22-A9F8-495B-A455-FEFF896AE40A}" type="pres">
      <dgm:prSet presAssocID="{2CADA90D-4830-4132-99F7-2568AFC4BCE6}" presName="conn2-1" presStyleLbl="parChTrans1D2" presStyleIdx="3" presStyleCnt="5"/>
      <dgm:spPr/>
      <dgm:t>
        <a:bodyPr/>
        <a:lstStyle/>
        <a:p>
          <a:endParaRPr lang="ru-RU"/>
        </a:p>
      </dgm:t>
    </dgm:pt>
    <dgm:pt modelId="{499D2DDF-266F-4D24-B0D6-86DCDE226D11}" type="pres">
      <dgm:prSet presAssocID="{2CADA90D-4830-4132-99F7-2568AFC4BCE6}" presName="connTx" presStyleLbl="parChTrans1D2" presStyleIdx="3" presStyleCnt="5"/>
      <dgm:spPr/>
      <dgm:t>
        <a:bodyPr/>
        <a:lstStyle/>
        <a:p>
          <a:endParaRPr lang="ru-RU"/>
        </a:p>
      </dgm:t>
    </dgm:pt>
    <dgm:pt modelId="{A75DC4F6-9EEE-45E4-8C44-E9BD55584538}" type="pres">
      <dgm:prSet presAssocID="{8ED184A6-1930-4F8B-95A8-09CE7700EB3F}" presName="root2" presStyleCnt="0"/>
      <dgm:spPr/>
    </dgm:pt>
    <dgm:pt modelId="{819650A2-9550-423C-82F8-1A9BCC7C7E3C}" type="pres">
      <dgm:prSet presAssocID="{8ED184A6-1930-4F8B-95A8-09CE7700EB3F}" presName="LevelTwoTextNode" presStyleLbl="node2" presStyleIdx="2" presStyleCnt="4">
        <dgm:presLayoutVars>
          <dgm:chPref val="3"/>
        </dgm:presLayoutVars>
      </dgm:prSet>
      <dgm:spPr/>
      <dgm:t>
        <a:bodyPr/>
        <a:lstStyle/>
        <a:p>
          <a:endParaRPr lang="ru-RU"/>
        </a:p>
      </dgm:t>
    </dgm:pt>
    <dgm:pt modelId="{85971338-9F5C-463C-9701-6378C620B8AB}" type="pres">
      <dgm:prSet presAssocID="{8ED184A6-1930-4F8B-95A8-09CE7700EB3F}" presName="level3hierChild" presStyleCnt="0"/>
      <dgm:spPr/>
    </dgm:pt>
    <dgm:pt modelId="{EB0FE1EF-C947-4D3E-B951-4C63C4C4C0E0}" type="pres">
      <dgm:prSet presAssocID="{97A5EE93-19C0-402E-BFFC-F1B0C4A9FA89}" presName="conn2-1" presStyleLbl="parChTrans1D2" presStyleIdx="4" presStyleCnt="5"/>
      <dgm:spPr/>
      <dgm:t>
        <a:bodyPr/>
        <a:lstStyle/>
        <a:p>
          <a:endParaRPr lang="ru-RU"/>
        </a:p>
      </dgm:t>
    </dgm:pt>
    <dgm:pt modelId="{F163E9DA-EA3E-4021-B6DA-8F1AF4A1AE3D}" type="pres">
      <dgm:prSet presAssocID="{97A5EE93-19C0-402E-BFFC-F1B0C4A9FA89}" presName="connTx" presStyleLbl="parChTrans1D2" presStyleIdx="4" presStyleCnt="5"/>
      <dgm:spPr/>
      <dgm:t>
        <a:bodyPr/>
        <a:lstStyle/>
        <a:p>
          <a:endParaRPr lang="ru-RU"/>
        </a:p>
      </dgm:t>
    </dgm:pt>
    <dgm:pt modelId="{82CE7DEC-0F90-420C-B19A-A023DFFC11F3}" type="pres">
      <dgm:prSet presAssocID="{B2C95767-93A1-42DA-A421-55AA26BFEA5D}" presName="root2" presStyleCnt="0"/>
      <dgm:spPr/>
    </dgm:pt>
    <dgm:pt modelId="{9F4D6467-9960-4115-A70D-DD4DAFB88308}" type="pres">
      <dgm:prSet presAssocID="{B2C95767-93A1-42DA-A421-55AA26BFEA5D}" presName="LevelTwoTextNode" presStyleLbl="node2" presStyleIdx="3" presStyleCnt="4">
        <dgm:presLayoutVars>
          <dgm:chPref val="3"/>
        </dgm:presLayoutVars>
      </dgm:prSet>
      <dgm:spPr/>
      <dgm:t>
        <a:bodyPr/>
        <a:lstStyle/>
        <a:p>
          <a:endParaRPr lang="ru-RU"/>
        </a:p>
      </dgm:t>
    </dgm:pt>
    <dgm:pt modelId="{502CA5B5-3456-42C3-B446-2644160452F2}" type="pres">
      <dgm:prSet presAssocID="{B2C95767-93A1-42DA-A421-55AA26BFEA5D}" presName="level3hierChild" presStyleCnt="0"/>
      <dgm:spPr/>
    </dgm:pt>
  </dgm:ptLst>
  <dgm:cxnLst>
    <dgm:cxn modelId="{2407E34C-24E1-4FB8-BD2F-BDE446FE62E0}" type="presOf" srcId="{187FE2B5-215D-4464-ADCF-3C497645163B}" destId="{D4E45B5A-3BFF-44A8-BBB1-C8789C8D6E08}" srcOrd="1" destOrd="0" presId="urn:microsoft.com/office/officeart/2008/layout/HorizontalMultiLevelHierarchy"/>
    <dgm:cxn modelId="{A53BCC02-3D51-4937-A716-49E434B6C51C}" type="presOf" srcId="{9224E3AC-7D48-497F-BB00-EF4BC64707A5}" destId="{7956E210-B8DA-46B0-92B8-757BCAF438EB}" srcOrd="1" destOrd="0" presId="urn:microsoft.com/office/officeart/2008/layout/HorizontalMultiLevelHierarchy"/>
    <dgm:cxn modelId="{4BB77F6F-2DCA-46D6-BED3-A39687BF18AD}" srcId="{53AA6F98-8DE0-4361-B427-85DDC650866A}" destId="{B2C95767-93A1-42DA-A421-55AA26BFEA5D}" srcOrd="4" destOrd="0" parTransId="{97A5EE93-19C0-402E-BFFC-F1B0C4A9FA89}" sibTransId="{24204516-C68C-466C-8C4E-571179293824}"/>
    <dgm:cxn modelId="{CCF0BE5F-3BB4-485D-9427-07234D32CD64}" type="presOf" srcId="{97A5EE93-19C0-402E-BFFC-F1B0C4A9FA89}" destId="{F163E9DA-EA3E-4021-B6DA-8F1AF4A1AE3D}" srcOrd="1" destOrd="0" presId="urn:microsoft.com/office/officeart/2008/layout/HorizontalMultiLevelHierarchy"/>
    <dgm:cxn modelId="{888827BF-CD77-41D1-AAC2-A500CF357D88}" type="presOf" srcId="{97A5EE93-19C0-402E-BFFC-F1B0C4A9FA89}" destId="{EB0FE1EF-C947-4D3E-B951-4C63C4C4C0E0}" srcOrd="0" destOrd="0" presId="urn:microsoft.com/office/officeart/2008/layout/HorizontalMultiLevelHierarchy"/>
    <dgm:cxn modelId="{D611AF26-0A02-4B21-B8B8-ED05303AAF1C}" type="presOf" srcId="{693008F6-ED2C-4D4C-9D2B-B98AF9ED523E}" destId="{CDF5B6A8-D195-4B85-88BB-3C903CC8AE8C}" srcOrd="1" destOrd="0" presId="urn:microsoft.com/office/officeart/2008/layout/HorizontalMultiLevelHierarchy"/>
    <dgm:cxn modelId="{E99DD903-95EC-4275-9049-163550C49D9D}" type="presOf" srcId="{0B7AD4E3-916B-49B5-947F-065B81F80C38}" destId="{A8E8C002-060F-4DDE-994F-1C41D3C4C8B7}" srcOrd="0" destOrd="0" presId="urn:microsoft.com/office/officeart/2008/layout/HorizontalMultiLevelHierarchy"/>
    <dgm:cxn modelId="{E0346772-15D5-46DD-AE34-61F34D1271DC}" srcId="{811E670F-FC80-42E6-BB6E-04096ABCD1DC}" destId="{53AA6F98-8DE0-4361-B427-85DDC650866A}" srcOrd="0" destOrd="0" parTransId="{256CDA5C-7056-4CAF-B19E-F36043C137E2}" sibTransId="{5F290EC7-59E4-4008-916C-596EEAA691F9}"/>
    <dgm:cxn modelId="{0E49F48C-D19F-4379-A511-51F824D7B67D}" type="presOf" srcId="{693008F6-ED2C-4D4C-9D2B-B98AF9ED523E}" destId="{8D39687E-4E70-4FA4-B516-5A4FF6984234}" srcOrd="0" destOrd="0" presId="urn:microsoft.com/office/officeart/2008/layout/HorizontalMultiLevelHierarchy"/>
    <dgm:cxn modelId="{84A47608-E907-45C2-8D70-91CBE8B350DA}" type="presOf" srcId="{811E670F-FC80-42E6-BB6E-04096ABCD1DC}" destId="{83BFB88F-A063-4BB4-A3A4-FAB80DCF336A}" srcOrd="0" destOrd="0" presId="urn:microsoft.com/office/officeart/2008/layout/HorizontalMultiLevelHierarchy"/>
    <dgm:cxn modelId="{271C4188-A62B-4E73-98FE-3FB6740202A1}" type="presOf" srcId="{8ED184A6-1930-4F8B-95A8-09CE7700EB3F}" destId="{819650A2-9550-423C-82F8-1A9BCC7C7E3C}" srcOrd="0" destOrd="0" presId="urn:microsoft.com/office/officeart/2008/layout/HorizontalMultiLevelHierarchy"/>
    <dgm:cxn modelId="{D3028223-E266-4579-A236-C0A6C704A31D}" type="presOf" srcId="{2CADA90D-4830-4132-99F7-2568AFC4BCE6}" destId="{6FBC4D22-A9F8-495B-A455-FEFF896AE40A}" srcOrd="0" destOrd="0" presId="urn:microsoft.com/office/officeart/2008/layout/HorizontalMultiLevelHierarchy"/>
    <dgm:cxn modelId="{D21133C5-0E86-448B-85D1-B2B6E262E515}" type="presOf" srcId="{53AA6F98-8DE0-4361-B427-85DDC650866A}" destId="{C8051EB5-CFE5-4DE1-9F91-BB0B44D04CF5}" srcOrd="0" destOrd="0" presId="urn:microsoft.com/office/officeart/2008/layout/HorizontalMultiLevelHierarchy"/>
    <dgm:cxn modelId="{DF73C092-0AB0-42F3-86EA-2F744159D233}" srcId="{53AA6F98-8DE0-4361-B427-85DDC650866A}" destId="{E1AE2AE5-ADDC-4B71-B319-7399B46533C1}" srcOrd="1" destOrd="0" parTransId="{187FE2B5-215D-4464-ADCF-3C497645163B}" sibTransId="{90E5562D-BAF2-44EA-B3BB-192C5A398706}"/>
    <dgm:cxn modelId="{2419E069-C380-4F1A-A93C-01F1F8CEB92F}" type="presOf" srcId="{9224E3AC-7D48-497F-BB00-EF4BC64707A5}" destId="{3CBFF906-B576-4FDC-A42D-CEAFE44359B5}" srcOrd="0" destOrd="0" presId="urn:microsoft.com/office/officeart/2008/layout/HorizontalMultiLevelHierarchy"/>
    <dgm:cxn modelId="{D73EE842-4714-49C2-BB03-BA1BD2AFE391}" srcId="{53AA6F98-8DE0-4361-B427-85DDC650866A}" destId="{1B96B22C-AE86-4C16-B72D-611F80E9CA7F}" srcOrd="0" destOrd="0" parTransId="{9224E3AC-7D48-497F-BB00-EF4BC64707A5}" sibTransId="{F88B3AAC-323B-4CC0-91FE-061AD62173AB}"/>
    <dgm:cxn modelId="{BD81A665-8F74-4D3F-85B1-848A5CE0A1BB}" type="presOf" srcId="{E1AE2AE5-ADDC-4B71-B319-7399B46533C1}" destId="{CA3F2CA5-9A83-4F57-BC34-7A1F9636C496}" srcOrd="0" destOrd="0" presId="urn:microsoft.com/office/officeart/2008/layout/HorizontalMultiLevelHierarchy"/>
    <dgm:cxn modelId="{DBF6BDAB-D5D7-4FE1-B567-30D9FABCBFA6}" type="presOf" srcId="{B2C95767-93A1-42DA-A421-55AA26BFEA5D}" destId="{9F4D6467-9960-4115-A70D-DD4DAFB88308}" srcOrd="0" destOrd="0" presId="urn:microsoft.com/office/officeart/2008/layout/HorizontalMultiLevelHierarchy"/>
    <dgm:cxn modelId="{8F102322-D9DF-4D5A-8FC3-08BA2ED0D37A}" type="presOf" srcId="{1B96B22C-AE86-4C16-B72D-611F80E9CA7F}" destId="{36B1FD1A-ABAC-4561-AFF2-52427FE33A62}" srcOrd="0" destOrd="0" presId="urn:microsoft.com/office/officeart/2008/layout/HorizontalMultiLevelHierarchy"/>
    <dgm:cxn modelId="{B922001F-65F7-44EB-AE9E-DCE358417ADC}" srcId="{53AA6F98-8DE0-4361-B427-85DDC650866A}" destId="{8ED184A6-1930-4F8B-95A8-09CE7700EB3F}" srcOrd="3" destOrd="0" parTransId="{2CADA90D-4830-4132-99F7-2568AFC4BCE6}" sibTransId="{BBCD6705-06CF-4D3F-A0AC-EC08075DB23C}"/>
    <dgm:cxn modelId="{B8DD7A02-CA88-4AFE-A3EB-F5EF3C151A90}" type="presOf" srcId="{2CADA90D-4830-4132-99F7-2568AFC4BCE6}" destId="{499D2DDF-266F-4D24-B0D6-86DCDE226D11}" srcOrd="1" destOrd="0" presId="urn:microsoft.com/office/officeart/2008/layout/HorizontalMultiLevelHierarchy"/>
    <dgm:cxn modelId="{97154CF9-CAD4-47F2-B56C-13FF98D88D5A}" srcId="{53AA6F98-8DE0-4361-B427-85DDC650866A}" destId="{0B7AD4E3-916B-49B5-947F-065B81F80C38}" srcOrd="2" destOrd="0" parTransId="{693008F6-ED2C-4D4C-9D2B-B98AF9ED523E}" sibTransId="{404E7C76-2FCB-49A8-A583-5AE7E8868A9F}"/>
    <dgm:cxn modelId="{F14D48D1-3D4D-4E45-8D4F-2F24288E146C}" type="presOf" srcId="{187FE2B5-215D-4464-ADCF-3C497645163B}" destId="{DB1F96A3-0E03-4335-A422-6858BFEC5EB8}" srcOrd="0" destOrd="0" presId="urn:microsoft.com/office/officeart/2008/layout/HorizontalMultiLevelHierarchy"/>
    <dgm:cxn modelId="{F570B429-7C0E-48F8-A876-7578BED5E098}" type="presParOf" srcId="{83BFB88F-A063-4BB4-A3A4-FAB80DCF336A}" destId="{0B960044-40B2-48D2-9DB3-4FF9DF8B0D63}" srcOrd="0" destOrd="0" presId="urn:microsoft.com/office/officeart/2008/layout/HorizontalMultiLevelHierarchy"/>
    <dgm:cxn modelId="{7C77FB60-8705-4A44-80C5-FDDE46497DD7}" type="presParOf" srcId="{0B960044-40B2-48D2-9DB3-4FF9DF8B0D63}" destId="{C8051EB5-CFE5-4DE1-9F91-BB0B44D04CF5}" srcOrd="0" destOrd="0" presId="urn:microsoft.com/office/officeart/2008/layout/HorizontalMultiLevelHierarchy"/>
    <dgm:cxn modelId="{215D04E3-52ED-40E2-AE1E-13805EE9CE3B}" type="presParOf" srcId="{0B960044-40B2-48D2-9DB3-4FF9DF8B0D63}" destId="{69672E29-A9FB-4C6C-8773-75D17FE1FF36}" srcOrd="1" destOrd="0" presId="urn:microsoft.com/office/officeart/2008/layout/HorizontalMultiLevelHierarchy"/>
    <dgm:cxn modelId="{FF6E169E-FAA8-4711-81DB-9720A952EE33}" type="presParOf" srcId="{69672E29-A9FB-4C6C-8773-75D17FE1FF36}" destId="{3CBFF906-B576-4FDC-A42D-CEAFE44359B5}" srcOrd="0" destOrd="0" presId="urn:microsoft.com/office/officeart/2008/layout/HorizontalMultiLevelHierarchy"/>
    <dgm:cxn modelId="{47AC1FFE-91CF-4DDE-AF93-1730756E2DEE}" type="presParOf" srcId="{3CBFF906-B576-4FDC-A42D-CEAFE44359B5}" destId="{7956E210-B8DA-46B0-92B8-757BCAF438EB}" srcOrd="0" destOrd="0" presId="urn:microsoft.com/office/officeart/2008/layout/HorizontalMultiLevelHierarchy"/>
    <dgm:cxn modelId="{29576069-EDCE-4B3E-9D1E-BE58AB6DE291}" type="presParOf" srcId="{69672E29-A9FB-4C6C-8773-75D17FE1FF36}" destId="{69E91C69-7E50-4F5F-908A-57DED6A1227D}" srcOrd="1" destOrd="0" presId="urn:microsoft.com/office/officeart/2008/layout/HorizontalMultiLevelHierarchy"/>
    <dgm:cxn modelId="{0FD87A1D-C74F-4CC5-9036-1A9E11DB3354}" type="presParOf" srcId="{69E91C69-7E50-4F5F-908A-57DED6A1227D}" destId="{36B1FD1A-ABAC-4561-AFF2-52427FE33A62}" srcOrd="0" destOrd="0" presId="urn:microsoft.com/office/officeart/2008/layout/HorizontalMultiLevelHierarchy"/>
    <dgm:cxn modelId="{7545BF4E-1467-4605-B602-812AEA6B483E}" type="presParOf" srcId="{69E91C69-7E50-4F5F-908A-57DED6A1227D}" destId="{879EA43A-67FB-40F7-80DF-EBA1A3C37DF0}" srcOrd="1" destOrd="0" presId="urn:microsoft.com/office/officeart/2008/layout/HorizontalMultiLevelHierarchy"/>
    <dgm:cxn modelId="{BEA10562-0007-4A49-93A5-E360C602B2BD}" type="presParOf" srcId="{69672E29-A9FB-4C6C-8773-75D17FE1FF36}" destId="{DB1F96A3-0E03-4335-A422-6858BFEC5EB8}" srcOrd="2" destOrd="0" presId="urn:microsoft.com/office/officeart/2008/layout/HorizontalMultiLevelHierarchy"/>
    <dgm:cxn modelId="{979E052E-B8FB-4BE1-98FA-69D89AF3219A}" type="presParOf" srcId="{DB1F96A3-0E03-4335-A422-6858BFEC5EB8}" destId="{D4E45B5A-3BFF-44A8-BBB1-C8789C8D6E08}" srcOrd="0" destOrd="0" presId="urn:microsoft.com/office/officeart/2008/layout/HorizontalMultiLevelHierarchy"/>
    <dgm:cxn modelId="{CEA93742-3DD5-4170-85C7-EB15DF5255F9}" type="presParOf" srcId="{69672E29-A9FB-4C6C-8773-75D17FE1FF36}" destId="{F5879838-A30F-49A5-96A6-23E6EFEABAE5}" srcOrd="3" destOrd="0" presId="urn:microsoft.com/office/officeart/2008/layout/HorizontalMultiLevelHierarchy"/>
    <dgm:cxn modelId="{B662114A-86D9-4F7D-B331-29D11AD9674C}" type="presParOf" srcId="{F5879838-A30F-49A5-96A6-23E6EFEABAE5}" destId="{CA3F2CA5-9A83-4F57-BC34-7A1F9636C496}" srcOrd="0" destOrd="0" presId="urn:microsoft.com/office/officeart/2008/layout/HorizontalMultiLevelHierarchy"/>
    <dgm:cxn modelId="{A9AB6A7E-504F-497D-9973-DDBCEE9AA30C}" type="presParOf" srcId="{F5879838-A30F-49A5-96A6-23E6EFEABAE5}" destId="{CAA54773-0A04-4C73-B352-4FFA94DC4991}" srcOrd="1" destOrd="0" presId="urn:microsoft.com/office/officeart/2008/layout/HorizontalMultiLevelHierarchy"/>
    <dgm:cxn modelId="{FF7461CE-457B-4CC6-BF14-EADF862262E0}" type="presParOf" srcId="{69672E29-A9FB-4C6C-8773-75D17FE1FF36}" destId="{8D39687E-4E70-4FA4-B516-5A4FF6984234}" srcOrd="4" destOrd="0" presId="urn:microsoft.com/office/officeart/2008/layout/HorizontalMultiLevelHierarchy"/>
    <dgm:cxn modelId="{1EDDE090-1D27-4D84-9D11-B792888523C5}" type="presParOf" srcId="{8D39687E-4E70-4FA4-B516-5A4FF6984234}" destId="{CDF5B6A8-D195-4B85-88BB-3C903CC8AE8C}" srcOrd="0" destOrd="0" presId="urn:microsoft.com/office/officeart/2008/layout/HorizontalMultiLevelHierarchy"/>
    <dgm:cxn modelId="{9DBEF3DF-B213-4ADA-B52E-2DC030A22ADB}" type="presParOf" srcId="{69672E29-A9FB-4C6C-8773-75D17FE1FF36}" destId="{D24FCF53-9803-4F86-B8F6-F3D15F6A656B}" srcOrd="5" destOrd="0" presId="urn:microsoft.com/office/officeart/2008/layout/HorizontalMultiLevelHierarchy"/>
    <dgm:cxn modelId="{128471C3-641F-4887-A4BB-B1204111B2F1}" type="presParOf" srcId="{D24FCF53-9803-4F86-B8F6-F3D15F6A656B}" destId="{A8E8C002-060F-4DDE-994F-1C41D3C4C8B7}" srcOrd="0" destOrd="0" presId="urn:microsoft.com/office/officeart/2008/layout/HorizontalMultiLevelHierarchy"/>
    <dgm:cxn modelId="{FCD88248-B462-419A-AFD7-9C68F59AC765}" type="presParOf" srcId="{D24FCF53-9803-4F86-B8F6-F3D15F6A656B}" destId="{5C0A2344-81A4-4E11-A47D-A3620D7C93CB}" srcOrd="1" destOrd="0" presId="urn:microsoft.com/office/officeart/2008/layout/HorizontalMultiLevelHierarchy"/>
    <dgm:cxn modelId="{0B79CEB4-FB60-44C5-AAB5-964E7E516A6E}" type="presParOf" srcId="{69672E29-A9FB-4C6C-8773-75D17FE1FF36}" destId="{6FBC4D22-A9F8-495B-A455-FEFF896AE40A}" srcOrd="6" destOrd="0" presId="urn:microsoft.com/office/officeart/2008/layout/HorizontalMultiLevelHierarchy"/>
    <dgm:cxn modelId="{012D14CE-F578-42B2-8F4D-CDA1AB40E31C}" type="presParOf" srcId="{6FBC4D22-A9F8-495B-A455-FEFF896AE40A}" destId="{499D2DDF-266F-4D24-B0D6-86DCDE226D11}" srcOrd="0" destOrd="0" presId="urn:microsoft.com/office/officeart/2008/layout/HorizontalMultiLevelHierarchy"/>
    <dgm:cxn modelId="{E008B7EA-6B53-41AE-A472-5962951D1029}" type="presParOf" srcId="{69672E29-A9FB-4C6C-8773-75D17FE1FF36}" destId="{A75DC4F6-9EEE-45E4-8C44-E9BD55584538}" srcOrd="7" destOrd="0" presId="urn:microsoft.com/office/officeart/2008/layout/HorizontalMultiLevelHierarchy"/>
    <dgm:cxn modelId="{D2A8E30F-FFD3-4662-BE08-73428D33B328}" type="presParOf" srcId="{A75DC4F6-9EEE-45E4-8C44-E9BD55584538}" destId="{819650A2-9550-423C-82F8-1A9BCC7C7E3C}" srcOrd="0" destOrd="0" presId="urn:microsoft.com/office/officeart/2008/layout/HorizontalMultiLevelHierarchy"/>
    <dgm:cxn modelId="{98DC4FAF-2135-4868-B424-E1E750A3E678}" type="presParOf" srcId="{A75DC4F6-9EEE-45E4-8C44-E9BD55584538}" destId="{85971338-9F5C-463C-9701-6378C620B8AB}" srcOrd="1" destOrd="0" presId="urn:microsoft.com/office/officeart/2008/layout/HorizontalMultiLevelHierarchy"/>
    <dgm:cxn modelId="{1B54CEDC-EC7C-40BC-B9F9-BDF23105CDD6}" type="presParOf" srcId="{69672E29-A9FB-4C6C-8773-75D17FE1FF36}" destId="{EB0FE1EF-C947-4D3E-B951-4C63C4C4C0E0}" srcOrd="8" destOrd="0" presId="urn:microsoft.com/office/officeart/2008/layout/HorizontalMultiLevelHierarchy"/>
    <dgm:cxn modelId="{8532AD58-D1F4-4606-9304-520B10BDADCF}" type="presParOf" srcId="{EB0FE1EF-C947-4D3E-B951-4C63C4C4C0E0}" destId="{F163E9DA-EA3E-4021-B6DA-8F1AF4A1AE3D}" srcOrd="0" destOrd="0" presId="urn:microsoft.com/office/officeart/2008/layout/HorizontalMultiLevelHierarchy"/>
    <dgm:cxn modelId="{66FB35A6-983D-438A-807A-47490CAEB5D4}" type="presParOf" srcId="{69672E29-A9FB-4C6C-8773-75D17FE1FF36}" destId="{82CE7DEC-0F90-420C-B19A-A023DFFC11F3}" srcOrd="9" destOrd="0" presId="urn:microsoft.com/office/officeart/2008/layout/HorizontalMultiLevelHierarchy"/>
    <dgm:cxn modelId="{9BB57CB7-CD67-49D5-AEF7-F4353CF12706}" type="presParOf" srcId="{82CE7DEC-0F90-420C-B19A-A023DFFC11F3}" destId="{9F4D6467-9960-4115-A70D-DD4DAFB88308}" srcOrd="0" destOrd="0" presId="urn:microsoft.com/office/officeart/2008/layout/HorizontalMultiLevelHierarchy"/>
    <dgm:cxn modelId="{CDA27F7E-63C3-4203-9F4C-C72BCF044689}" type="presParOf" srcId="{82CE7DEC-0F90-420C-B19A-A023DFFC11F3}" destId="{502CA5B5-3456-42C3-B446-2644160452F2}" srcOrd="1" destOrd="0" presId="urn:microsoft.com/office/officeart/2008/layout/HorizontalMultiLevelHierarchy"/>
  </dgm:cxnLst>
  <dgm:bg/>
  <dgm:whole/>
  <dgm:extLst>
    <a:ext uri="http://schemas.microsoft.com/office/drawing/2008/diagram">
      <dsp:dataModelExt xmlns:dsp="http://schemas.microsoft.com/office/drawing/2008/diagram" xmlns="" relId="rId1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1C063A-2901-48B7-86A0-E1208DE584C8}"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E0112C1F-7468-43B3-9C78-5B2ADB254977}">
      <dgm:prSet phldrT="[Текст]" custT="1"/>
      <dgm:spPr/>
      <dgm:t>
        <a:bodyPr/>
        <a:lstStyle/>
        <a:p>
          <a:r>
            <a:rPr lang="ru-RU" sz="1600">
              <a:latin typeface="Times New Roman" panose="02020603050405020304" pitchFamily="18" charset="0"/>
              <a:cs typeface="Times New Roman" panose="02020603050405020304" pitchFamily="18" charset="0"/>
            </a:rPr>
            <a:t>Лікар загальної практики повинен знати:</a:t>
          </a:r>
        </a:p>
      </dgm:t>
    </dgm:pt>
    <dgm:pt modelId="{1576AE1C-2EF8-4478-B1C6-691E2089AD1E}" type="parTrans" cxnId="{0F36C535-DE4B-4FC7-86A9-DC67DAC37332}">
      <dgm:prSet/>
      <dgm:spPr/>
      <dgm:t>
        <a:bodyPr/>
        <a:lstStyle/>
        <a:p>
          <a:endParaRPr lang="ru-RU"/>
        </a:p>
      </dgm:t>
    </dgm:pt>
    <dgm:pt modelId="{DD2C260D-1E5C-4ECD-B370-57C099348E37}" type="sibTrans" cxnId="{0F36C535-DE4B-4FC7-86A9-DC67DAC37332}">
      <dgm:prSet/>
      <dgm:spPr/>
      <dgm:t>
        <a:bodyPr/>
        <a:lstStyle/>
        <a:p>
          <a:endParaRPr lang="ru-RU"/>
        </a:p>
      </dgm:t>
    </dgm:pt>
    <dgm:pt modelId="{9CE43659-5407-4307-A864-E05D1F29BA4E}">
      <dgm:prSet phldrT="[Текст]" custT="1"/>
      <dgm:spPr/>
      <dgm:t>
        <a:bodyPr/>
        <a:lstStyle/>
        <a:p>
          <a:r>
            <a:rPr lang="ru-RU" sz="1100" b="0" i="0">
              <a:latin typeface="Times New Roman" panose="02020603050405020304" pitchFamily="18" charset="0"/>
              <a:cs typeface="Times New Roman" panose="02020603050405020304" pitchFamily="18" charset="0"/>
            </a:rPr>
            <a:t>чинне законодавство про охорону здоров'я та нормативні документи, що регламентують діяльність закладів охорони здоров'я первинного рівня</a:t>
          </a:r>
          <a:endParaRPr lang="ru-RU" sz="1100">
            <a:latin typeface="Times New Roman" panose="02020603050405020304" pitchFamily="18" charset="0"/>
            <a:cs typeface="Times New Roman" panose="02020603050405020304" pitchFamily="18" charset="0"/>
          </a:endParaRPr>
        </a:p>
      </dgm:t>
    </dgm:pt>
    <dgm:pt modelId="{62B15F80-016A-4677-B185-B93114ABF8D1}" type="parTrans" cxnId="{3E9D3B63-B205-4775-B767-BC5616ECCF32}">
      <dgm:prSet/>
      <dgm:spPr/>
      <dgm:t>
        <a:bodyPr/>
        <a:lstStyle/>
        <a:p>
          <a:endParaRPr lang="ru-RU"/>
        </a:p>
      </dgm:t>
    </dgm:pt>
    <dgm:pt modelId="{35F1435B-476E-4208-8D3E-DE70D466FCE8}" type="sibTrans" cxnId="{3E9D3B63-B205-4775-B767-BC5616ECCF32}">
      <dgm:prSet/>
      <dgm:spPr/>
      <dgm:t>
        <a:bodyPr/>
        <a:lstStyle/>
        <a:p>
          <a:endParaRPr lang="ru-RU"/>
        </a:p>
      </dgm:t>
    </dgm:pt>
    <dgm:pt modelId="{763AEBD1-134F-4A99-8344-C68779B82F24}">
      <dgm:prSet phldrT="[Текст]" custT="1"/>
      <dgm:spPr/>
      <dgm:t>
        <a:bodyPr/>
        <a:lstStyle/>
        <a:p>
          <a:r>
            <a:rPr lang="ru-RU" sz="1100" b="0" i="0">
              <a:latin typeface="Times New Roman" panose="02020603050405020304" pitchFamily="18" charset="0"/>
              <a:cs typeface="Times New Roman" panose="02020603050405020304" pitchFamily="18" charset="0"/>
            </a:rPr>
            <a:t>основи соціальної гігієни, організації охорони здоров'я, медичної психології та економіки відповідно до завдань управління охороною здоров'я населення своєї громади</a:t>
          </a:r>
          <a:endParaRPr lang="ru-RU" sz="1100">
            <a:latin typeface="Times New Roman" panose="02020603050405020304" pitchFamily="18" charset="0"/>
            <a:cs typeface="Times New Roman" panose="02020603050405020304" pitchFamily="18" charset="0"/>
          </a:endParaRPr>
        </a:p>
      </dgm:t>
    </dgm:pt>
    <dgm:pt modelId="{9F883981-2679-48D6-AC9B-5F509337FB0A}" type="parTrans" cxnId="{F4EEC185-6DDA-4648-94A0-87CAF5E7F17E}">
      <dgm:prSet/>
      <dgm:spPr/>
      <dgm:t>
        <a:bodyPr/>
        <a:lstStyle/>
        <a:p>
          <a:endParaRPr lang="ru-RU"/>
        </a:p>
      </dgm:t>
    </dgm:pt>
    <dgm:pt modelId="{29571130-8298-4F73-833D-4597D8EE8C38}" type="sibTrans" cxnId="{F4EEC185-6DDA-4648-94A0-87CAF5E7F17E}">
      <dgm:prSet/>
      <dgm:spPr/>
      <dgm:t>
        <a:bodyPr/>
        <a:lstStyle/>
        <a:p>
          <a:endParaRPr lang="ru-RU"/>
        </a:p>
      </dgm:t>
    </dgm:pt>
    <dgm:pt modelId="{19CA6554-10FF-4EA2-92BC-9001E25F6E83}">
      <dgm:prSet phldrT="[Текст]" custT="1"/>
      <dgm:spPr/>
      <dgm:t>
        <a:bodyPr/>
        <a:lstStyle/>
        <a:p>
          <a:r>
            <a:rPr lang="ru-RU" sz="1100" b="0" i="0">
              <a:latin typeface="Times New Roman" panose="02020603050405020304" pitchFamily="18" charset="0"/>
              <a:cs typeface="Times New Roman" panose="02020603050405020304" pitchFamily="18" charset="0"/>
            </a:rPr>
            <a:t>основи загальнотеоретичних дисциплін в обсязі, необхідному для вирішення професійних завдань</a:t>
          </a:r>
          <a:endParaRPr lang="ru-RU" sz="1100">
            <a:latin typeface="Times New Roman" panose="02020603050405020304" pitchFamily="18" charset="0"/>
            <a:cs typeface="Times New Roman" panose="02020603050405020304" pitchFamily="18" charset="0"/>
          </a:endParaRPr>
        </a:p>
      </dgm:t>
    </dgm:pt>
    <dgm:pt modelId="{08CBFECC-4297-498C-B296-37357BD8A75D}" type="parTrans" cxnId="{A869A556-5500-44B3-8AAF-F2C20FC61F1B}">
      <dgm:prSet/>
      <dgm:spPr/>
      <dgm:t>
        <a:bodyPr/>
        <a:lstStyle/>
        <a:p>
          <a:endParaRPr lang="ru-RU"/>
        </a:p>
      </dgm:t>
    </dgm:pt>
    <dgm:pt modelId="{B7A2B317-4D5E-4D30-A0F1-DCA85278683B}" type="sibTrans" cxnId="{A869A556-5500-44B3-8AAF-F2C20FC61F1B}">
      <dgm:prSet/>
      <dgm:spPr/>
      <dgm:t>
        <a:bodyPr/>
        <a:lstStyle/>
        <a:p>
          <a:endParaRPr lang="ru-RU"/>
        </a:p>
      </dgm:t>
    </dgm:pt>
    <dgm:pt modelId="{B6165467-6FBB-4172-9238-9F9C185554E3}">
      <dgm:prSet phldrT="[Текст]" custT="1"/>
      <dgm:spPr/>
      <dgm:t>
        <a:bodyPr/>
        <a:lstStyle/>
        <a:p>
          <a:r>
            <a:rPr lang="ru-RU" sz="1100" b="0" i="0">
              <a:latin typeface="Times New Roman" panose="02020603050405020304" pitchFamily="18" charset="0"/>
              <a:cs typeface="Times New Roman" panose="02020603050405020304" pitchFamily="18" charset="0"/>
            </a:rPr>
            <a:t>анатомо-фізіологічні та психологічні особливості дорослих, дітей та осіб старшого віку</a:t>
          </a:r>
          <a:endParaRPr lang="ru-RU" sz="1100">
            <a:latin typeface="Times New Roman" panose="02020603050405020304" pitchFamily="18" charset="0"/>
            <a:cs typeface="Times New Roman" panose="02020603050405020304" pitchFamily="18" charset="0"/>
          </a:endParaRPr>
        </a:p>
      </dgm:t>
    </dgm:pt>
    <dgm:pt modelId="{92EF0070-B590-46F3-A07B-5EE9C6C892FC}" type="parTrans" cxnId="{4FC4C562-A7BE-45F2-91C4-A38B584EDAAF}">
      <dgm:prSet/>
      <dgm:spPr/>
      <dgm:t>
        <a:bodyPr/>
        <a:lstStyle/>
        <a:p>
          <a:endParaRPr lang="ru-RU"/>
        </a:p>
      </dgm:t>
    </dgm:pt>
    <dgm:pt modelId="{4FECD1D9-54A7-406A-9CCD-E52F6A75DF4E}" type="sibTrans" cxnId="{4FC4C562-A7BE-45F2-91C4-A38B584EDAAF}">
      <dgm:prSet/>
      <dgm:spPr/>
      <dgm:t>
        <a:bodyPr/>
        <a:lstStyle/>
        <a:p>
          <a:endParaRPr lang="ru-RU"/>
        </a:p>
      </dgm:t>
    </dgm:pt>
    <dgm:pt modelId="{5E06D507-1206-40B8-A05B-A97BE511DD5E}">
      <dgm:prSet phldrT="[Текст]" custT="1"/>
      <dgm:spPr/>
      <dgm:t>
        <a:bodyPr/>
        <a:lstStyle/>
        <a:p>
          <a:r>
            <a:rPr lang="ru-RU" sz="1100" b="0" i="0">
              <a:latin typeface="Times New Roman" panose="02020603050405020304" pitchFamily="18" charset="0"/>
              <a:cs typeface="Times New Roman" panose="02020603050405020304" pitchFamily="18" charset="0"/>
            </a:rPr>
            <a:t>особливості розвитку дітей та підлітків</a:t>
          </a:r>
          <a:endParaRPr lang="ru-RU" sz="1100">
            <a:latin typeface="Times New Roman" panose="02020603050405020304" pitchFamily="18" charset="0"/>
            <a:cs typeface="Times New Roman" panose="02020603050405020304" pitchFamily="18" charset="0"/>
          </a:endParaRPr>
        </a:p>
      </dgm:t>
    </dgm:pt>
    <dgm:pt modelId="{D8C0BE09-CCD1-4C86-B026-43937031E278}" type="parTrans" cxnId="{A9DEA03E-16AC-408C-A9A7-BDA81BF9FE67}">
      <dgm:prSet/>
      <dgm:spPr/>
      <dgm:t>
        <a:bodyPr/>
        <a:lstStyle/>
        <a:p>
          <a:endParaRPr lang="ru-RU"/>
        </a:p>
      </dgm:t>
    </dgm:pt>
    <dgm:pt modelId="{FFB5EDA5-32A9-4410-8085-04C9728CFF66}" type="sibTrans" cxnId="{A9DEA03E-16AC-408C-A9A7-BDA81BF9FE67}">
      <dgm:prSet/>
      <dgm:spPr/>
      <dgm:t>
        <a:bodyPr/>
        <a:lstStyle/>
        <a:p>
          <a:endParaRPr lang="ru-RU"/>
        </a:p>
      </dgm:t>
    </dgm:pt>
    <dgm:pt modelId="{EA6075DA-6857-4B32-9EFB-C237904F0CDE}">
      <dgm:prSet phldrT="[Текст]" custT="1"/>
      <dgm:spPr/>
      <dgm:t>
        <a:bodyPr/>
        <a:lstStyle/>
        <a:p>
          <a:r>
            <a:rPr lang="ru-RU" sz="1100" b="0" i="0">
              <a:latin typeface="Times New Roman" panose="02020603050405020304" pitchFamily="18" charset="0"/>
              <a:cs typeface="Times New Roman" panose="02020603050405020304" pitchFamily="18" charset="0"/>
            </a:rPr>
            <a:t>сучасну класифікацію хвороб</a:t>
          </a:r>
          <a:endParaRPr lang="ru-RU" sz="1100">
            <a:latin typeface="Times New Roman" panose="02020603050405020304" pitchFamily="18" charset="0"/>
            <a:cs typeface="Times New Roman" panose="02020603050405020304" pitchFamily="18" charset="0"/>
          </a:endParaRPr>
        </a:p>
      </dgm:t>
    </dgm:pt>
    <dgm:pt modelId="{91849949-0F5E-43BB-9BFD-11F2D70961C0}" type="parTrans" cxnId="{96C17C2B-FF10-4A90-83F3-DA6B94E205DA}">
      <dgm:prSet/>
      <dgm:spPr/>
      <dgm:t>
        <a:bodyPr/>
        <a:lstStyle/>
        <a:p>
          <a:endParaRPr lang="ru-RU"/>
        </a:p>
      </dgm:t>
    </dgm:pt>
    <dgm:pt modelId="{DA5023E8-F5C4-4876-981E-FD5282F51B81}" type="sibTrans" cxnId="{96C17C2B-FF10-4A90-83F3-DA6B94E205DA}">
      <dgm:prSet/>
      <dgm:spPr/>
      <dgm:t>
        <a:bodyPr/>
        <a:lstStyle/>
        <a:p>
          <a:endParaRPr lang="ru-RU"/>
        </a:p>
      </dgm:t>
    </dgm:pt>
    <dgm:pt modelId="{8FF65324-EBDA-4709-AC61-6F485908B165}">
      <dgm:prSet phldrT="[Текст]" custT="1"/>
      <dgm:spPr/>
      <dgm:t>
        <a:bodyPr/>
        <a:lstStyle/>
        <a:p>
          <a:r>
            <a:rPr lang="ru-RU" sz="1100" b="0" i="0">
              <a:latin typeface="Times New Roman" panose="02020603050405020304" pitchFamily="18" charset="0"/>
              <a:cs typeface="Times New Roman" panose="02020603050405020304" pitchFamily="18" charset="0"/>
            </a:rPr>
            <a:t>фактори ризику виникнення та перебіг найбільш поширених захворювань залежно від статі та віку</a:t>
          </a:r>
          <a:endParaRPr lang="ru-RU" sz="1100">
            <a:latin typeface="Times New Roman" panose="02020603050405020304" pitchFamily="18" charset="0"/>
            <a:cs typeface="Times New Roman" panose="02020603050405020304" pitchFamily="18" charset="0"/>
          </a:endParaRPr>
        </a:p>
      </dgm:t>
    </dgm:pt>
    <dgm:pt modelId="{2947A871-F0E3-410F-9623-EC4D44E9A4FF}" type="parTrans" cxnId="{03343982-4854-44FA-BE38-31ADD505B67E}">
      <dgm:prSet/>
      <dgm:spPr/>
      <dgm:t>
        <a:bodyPr/>
        <a:lstStyle/>
        <a:p>
          <a:endParaRPr lang="ru-RU"/>
        </a:p>
      </dgm:t>
    </dgm:pt>
    <dgm:pt modelId="{4A496BBE-E244-492C-887C-482F3C05CE8E}" type="sibTrans" cxnId="{03343982-4854-44FA-BE38-31ADD505B67E}">
      <dgm:prSet/>
      <dgm:spPr/>
      <dgm:t>
        <a:bodyPr/>
        <a:lstStyle/>
        <a:p>
          <a:endParaRPr lang="ru-RU"/>
        </a:p>
      </dgm:t>
    </dgm:pt>
    <dgm:pt modelId="{7D67F263-9A98-4F31-B1D0-6331D70BC07F}">
      <dgm:prSet phldrT="[Текст]" custT="1"/>
      <dgm:spPr/>
      <dgm:t>
        <a:bodyPr/>
        <a:lstStyle/>
        <a:p>
          <a:r>
            <a:rPr lang="ru-RU" sz="1100" b="0" i="0">
              <a:latin typeface="Times New Roman" panose="02020603050405020304" pitchFamily="18" charset="0"/>
              <a:cs typeface="Times New Roman" panose="02020603050405020304" pitchFamily="18" charset="0"/>
            </a:rPr>
            <a:t>сучасні методи профілактики, діагностики та лікування цих захворювань у дорослих та дітей</a:t>
          </a:r>
          <a:endParaRPr lang="ru-RU" sz="1100">
            <a:latin typeface="Times New Roman" panose="02020603050405020304" pitchFamily="18" charset="0"/>
            <a:cs typeface="Times New Roman" panose="02020603050405020304" pitchFamily="18" charset="0"/>
          </a:endParaRPr>
        </a:p>
      </dgm:t>
    </dgm:pt>
    <dgm:pt modelId="{77C9EECC-2EFB-430D-A7EF-F8927787357A}" type="parTrans" cxnId="{E87D426B-EE7B-4467-94A2-9E69BAF3DE53}">
      <dgm:prSet/>
      <dgm:spPr/>
      <dgm:t>
        <a:bodyPr/>
        <a:lstStyle/>
        <a:p>
          <a:endParaRPr lang="ru-RU"/>
        </a:p>
      </dgm:t>
    </dgm:pt>
    <dgm:pt modelId="{5504F016-52A0-4545-B0DC-8118AB9897F3}" type="sibTrans" cxnId="{E87D426B-EE7B-4467-94A2-9E69BAF3DE53}">
      <dgm:prSet/>
      <dgm:spPr/>
      <dgm:t>
        <a:bodyPr/>
        <a:lstStyle/>
        <a:p>
          <a:endParaRPr lang="ru-RU"/>
        </a:p>
      </dgm:t>
    </dgm:pt>
    <dgm:pt modelId="{4753AAE6-9D59-4BBD-8DA8-455B7216D1D5}">
      <dgm:prSet phldrT="[Текст]" custT="1"/>
      <dgm:spPr/>
      <dgm:t>
        <a:bodyPr/>
        <a:lstStyle/>
        <a:p>
          <a:r>
            <a:rPr lang="ru-RU" sz="1100" b="0" i="0">
              <a:latin typeface="Times New Roman" panose="02020603050405020304" pitchFamily="18" charset="0"/>
              <a:cs typeface="Times New Roman" panose="02020603050405020304" pitchFamily="18" charset="0"/>
            </a:rPr>
            <a:t>сучасні джерела медичної інформації, методи її аналізу та узагальнення</a:t>
          </a:r>
          <a:endParaRPr lang="ru-RU" sz="1100">
            <a:latin typeface="Times New Roman" panose="02020603050405020304" pitchFamily="18" charset="0"/>
            <a:cs typeface="Times New Roman" panose="02020603050405020304" pitchFamily="18" charset="0"/>
          </a:endParaRPr>
        </a:p>
      </dgm:t>
    </dgm:pt>
    <dgm:pt modelId="{D5A3F406-9371-4FDB-8F28-7B320CC306B3}" type="sibTrans" cxnId="{BB8DD6DA-9384-4346-A714-B68499AE9592}">
      <dgm:prSet/>
      <dgm:spPr/>
      <dgm:t>
        <a:bodyPr/>
        <a:lstStyle/>
        <a:p>
          <a:endParaRPr lang="ru-RU"/>
        </a:p>
      </dgm:t>
    </dgm:pt>
    <dgm:pt modelId="{A315DB93-3476-4A42-9C30-8BA937475E1C}" type="parTrans" cxnId="{BB8DD6DA-9384-4346-A714-B68499AE9592}">
      <dgm:prSet/>
      <dgm:spPr/>
      <dgm:t>
        <a:bodyPr/>
        <a:lstStyle/>
        <a:p>
          <a:endParaRPr lang="ru-RU"/>
        </a:p>
      </dgm:t>
    </dgm:pt>
    <dgm:pt modelId="{F050A08F-DBCE-44C1-B9E8-EEAC926201E4}" type="pres">
      <dgm:prSet presAssocID="{611C063A-2901-48B7-86A0-E1208DE584C8}" presName="diagram" presStyleCnt="0">
        <dgm:presLayoutVars>
          <dgm:chPref val="1"/>
          <dgm:dir/>
          <dgm:animOne val="branch"/>
          <dgm:animLvl val="lvl"/>
          <dgm:resizeHandles/>
        </dgm:presLayoutVars>
      </dgm:prSet>
      <dgm:spPr/>
      <dgm:t>
        <a:bodyPr/>
        <a:lstStyle/>
        <a:p>
          <a:endParaRPr lang="ru-RU"/>
        </a:p>
      </dgm:t>
    </dgm:pt>
    <dgm:pt modelId="{241ACC6F-C358-4D8F-B5F6-064D033459AC}" type="pres">
      <dgm:prSet presAssocID="{E0112C1F-7468-43B3-9C78-5B2ADB254977}" presName="root" presStyleCnt="0"/>
      <dgm:spPr/>
    </dgm:pt>
    <dgm:pt modelId="{7226A9B9-3EEB-4568-9CCE-7F09C57D467E}" type="pres">
      <dgm:prSet presAssocID="{E0112C1F-7468-43B3-9C78-5B2ADB254977}" presName="rootComposite" presStyleCnt="0"/>
      <dgm:spPr/>
    </dgm:pt>
    <dgm:pt modelId="{9228A667-E9F1-457D-AB65-46229F621A17}" type="pres">
      <dgm:prSet presAssocID="{E0112C1F-7468-43B3-9C78-5B2ADB254977}" presName="rootText" presStyleLbl="node1" presStyleIdx="0" presStyleCnt="1" custScaleX="396428"/>
      <dgm:spPr/>
      <dgm:t>
        <a:bodyPr/>
        <a:lstStyle/>
        <a:p>
          <a:endParaRPr lang="ru-RU"/>
        </a:p>
      </dgm:t>
    </dgm:pt>
    <dgm:pt modelId="{AA11A07E-0F36-4804-A4DB-466C4BA40125}" type="pres">
      <dgm:prSet presAssocID="{E0112C1F-7468-43B3-9C78-5B2ADB254977}" presName="rootConnector" presStyleLbl="node1" presStyleIdx="0" presStyleCnt="1"/>
      <dgm:spPr/>
      <dgm:t>
        <a:bodyPr/>
        <a:lstStyle/>
        <a:p>
          <a:endParaRPr lang="ru-RU"/>
        </a:p>
      </dgm:t>
    </dgm:pt>
    <dgm:pt modelId="{A5BCA2F7-59DC-4B39-B1C9-503F9EF2BAEE}" type="pres">
      <dgm:prSet presAssocID="{E0112C1F-7468-43B3-9C78-5B2ADB254977}" presName="childShape" presStyleCnt="0"/>
      <dgm:spPr/>
    </dgm:pt>
    <dgm:pt modelId="{2F094DB9-B6B9-4A8F-901F-0BFDBBB4202F}" type="pres">
      <dgm:prSet presAssocID="{62B15F80-016A-4677-B185-B93114ABF8D1}" presName="Name13" presStyleLbl="parChTrans1D2" presStyleIdx="0" presStyleCnt="9"/>
      <dgm:spPr/>
      <dgm:t>
        <a:bodyPr/>
        <a:lstStyle/>
        <a:p>
          <a:endParaRPr lang="ru-RU"/>
        </a:p>
      </dgm:t>
    </dgm:pt>
    <dgm:pt modelId="{AAC4BD89-752D-49C8-B898-F8A716CF97E3}" type="pres">
      <dgm:prSet presAssocID="{9CE43659-5407-4307-A864-E05D1F29BA4E}" presName="childText" presStyleLbl="bgAcc1" presStyleIdx="0" presStyleCnt="9" custScaleX="429729">
        <dgm:presLayoutVars>
          <dgm:bulletEnabled val="1"/>
        </dgm:presLayoutVars>
      </dgm:prSet>
      <dgm:spPr/>
      <dgm:t>
        <a:bodyPr/>
        <a:lstStyle/>
        <a:p>
          <a:endParaRPr lang="ru-RU"/>
        </a:p>
      </dgm:t>
    </dgm:pt>
    <dgm:pt modelId="{3B02C07B-4E5A-4CB6-95A9-9B8FDBD3DD1B}" type="pres">
      <dgm:prSet presAssocID="{9F883981-2679-48D6-AC9B-5F509337FB0A}" presName="Name13" presStyleLbl="parChTrans1D2" presStyleIdx="1" presStyleCnt="9"/>
      <dgm:spPr/>
      <dgm:t>
        <a:bodyPr/>
        <a:lstStyle/>
        <a:p>
          <a:endParaRPr lang="ru-RU"/>
        </a:p>
      </dgm:t>
    </dgm:pt>
    <dgm:pt modelId="{C5BB6233-33A9-4847-AEC4-5BB9FDD34490}" type="pres">
      <dgm:prSet presAssocID="{763AEBD1-134F-4A99-8344-C68779B82F24}" presName="childText" presStyleLbl="bgAcc1" presStyleIdx="1" presStyleCnt="9" custScaleX="434310">
        <dgm:presLayoutVars>
          <dgm:bulletEnabled val="1"/>
        </dgm:presLayoutVars>
      </dgm:prSet>
      <dgm:spPr/>
      <dgm:t>
        <a:bodyPr/>
        <a:lstStyle/>
        <a:p>
          <a:endParaRPr lang="ru-RU"/>
        </a:p>
      </dgm:t>
    </dgm:pt>
    <dgm:pt modelId="{05C307DA-4A91-4217-98AD-968F20506C5A}" type="pres">
      <dgm:prSet presAssocID="{08CBFECC-4297-498C-B296-37357BD8A75D}" presName="Name13" presStyleLbl="parChTrans1D2" presStyleIdx="2" presStyleCnt="9"/>
      <dgm:spPr/>
      <dgm:t>
        <a:bodyPr/>
        <a:lstStyle/>
        <a:p>
          <a:endParaRPr lang="ru-RU"/>
        </a:p>
      </dgm:t>
    </dgm:pt>
    <dgm:pt modelId="{03F9F8B0-AF80-4C10-9F99-D9539FF65704}" type="pres">
      <dgm:prSet presAssocID="{19CA6554-10FF-4EA2-92BC-9001E25F6E83}" presName="childText" presStyleLbl="bgAcc1" presStyleIdx="2" presStyleCnt="9" custScaleX="354577">
        <dgm:presLayoutVars>
          <dgm:bulletEnabled val="1"/>
        </dgm:presLayoutVars>
      </dgm:prSet>
      <dgm:spPr/>
      <dgm:t>
        <a:bodyPr/>
        <a:lstStyle/>
        <a:p>
          <a:endParaRPr lang="ru-RU"/>
        </a:p>
      </dgm:t>
    </dgm:pt>
    <dgm:pt modelId="{C62D83DE-23EC-438B-8B0A-248B22BC353C}" type="pres">
      <dgm:prSet presAssocID="{92EF0070-B590-46F3-A07B-5EE9C6C892FC}" presName="Name13" presStyleLbl="parChTrans1D2" presStyleIdx="3" presStyleCnt="9"/>
      <dgm:spPr/>
      <dgm:t>
        <a:bodyPr/>
        <a:lstStyle/>
        <a:p>
          <a:endParaRPr lang="ru-RU"/>
        </a:p>
      </dgm:t>
    </dgm:pt>
    <dgm:pt modelId="{492638F6-BF55-4A06-8C91-0E3E831D02FD}" type="pres">
      <dgm:prSet presAssocID="{B6165467-6FBB-4172-9238-9F9C185554E3}" presName="childText" presStyleLbl="bgAcc1" presStyleIdx="3" presStyleCnt="9" custScaleX="370613">
        <dgm:presLayoutVars>
          <dgm:bulletEnabled val="1"/>
        </dgm:presLayoutVars>
      </dgm:prSet>
      <dgm:spPr/>
      <dgm:t>
        <a:bodyPr/>
        <a:lstStyle/>
        <a:p>
          <a:endParaRPr lang="ru-RU"/>
        </a:p>
      </dgm:t>
    </dgm:pt>
    <dgm:pt modelId="{E4F436A0-757A-447A-88A1-A5E028BD11D1}" type="pres">
      <dgm:prSet presAssocID="{D8C0BE09-CCD1-4C86-B026-43937031E278}" presName="Name13" presStyleLbl="parChTrans1D2" presStyleIdx="4" presStyleCnt="9"/>
      <dgm:spPr/>
      <dgm:t>
        <a:bodyPr/>
        <a:lstStyle/>
        <a:p>
          <a:endParaRPr lang="ru-RU"/>
        </a:p>
      </dgm:t>
    </dgm:pt>
    <dgm:pt modelId="{51933E6C-001F-4616-85D0-582C2F4002DA}" type="pres">
      <dgm:prSet presAssocID="{5E06D507-1206-40B8-A05B-A97BE511DD5E}" presName="childText" presStyleLbl="bgAcc1" presStyleIdx="4" presStyleCnt="9" custScaleX="245198">
        <dgm:presLayoutVars>
          <dgm:bulletEnabled val="1"/>
        </dgm:presLayoutVars>
      </dgm:prSet>
      <dgm:spPr/>
      <dgm:t>
        <a:bodyPr/>
        <a:lstStyle/>
        <a:p>
          <a:endParaRPr lang="ru-RU"/>
        </a:p>
      </dgm:t>
    </dgm:pt>
    <dgm:pt modelId="{5095526D-6559-4194-B03D-FBCA3BD9D14A}" type="pres">
      <dgm:prSet presAssocID="{91849949-0F5E-43BB-9BFD-11F2D70961C0}" presName="Name13" presStyleLbl="parChTrans1D2" presStyleIdx="5" presStyleCnt="9"/>
      <dgm:spPr/>
      <dgm:t>
        <a:bodyPr/>
        <a:lstStyle/>
        <a:p>
          <a:endParaRPr lang="ru-RU"/>
        </a:p>
      </dgm:t>
    </dgm:pt>
    <dgm:pt modelId="{D0F8BE3C-54F6-4B11-9182-311FC074593D}" type="pres">
      <dgm:prSet presAssocID="{EA6075DA-6857-4B32-9EFB-C237904F0CDE}" presName="childText" presStyleLbl="bgAcc1" presStyleIdx="5" presStyleCnt="9" custScaleX="245198">
        <dgm:presLayoutVars>
          <dgm:bulletEnabled val="1"/>
        </dgm:presLayoutVars>
      </dgm:prSet>
      <dgm:spPr/>
      <dgm:t>
        <a:bodyPr/>
        <a:lstStyle/>
        <a:p>
          <a:endParaRPr lang="ru-RU"/>
        </a:p>
      </dgm:t>
    </dgm:pt>
    <dgm:pt modelId="{93E5A607-5DEE-44E2-9CD8-74D49DE009D0}" type="pres">
      <dgm:prSet presAssocID="{2947A871-F0E3-410F-9623-EC4D44E9A4FF}" presName="Name13" presStyleLbl="parChTrans1D2" presStyleIdx="6" presStyleCnt="9"/>
      <dgm:spPr/>
      <dgm:t>
        <a:bodyPr/>
        <a:lstStyle/>
        <a:p>
          <a:endParaRPr lang="ru-RU"/>
        </a:p>
      </dgm:t>
    </dgm:pt>
    <dgm:pt modelId="{A9D20102-8724-49E9-BC77-89786103C676}" type="pres">
      <dgm:prSet presAssocID="{8FF65324-EBDA-4709-AC61-6F485908B165}" presName="childText" presStyleLbl="bgAcc1" presStyleIdx="6" presStyleCnt="9" custScaleX="372904">
        <dgm:presLayoutVars>
          <dgm:bulletEnabled val="1"/>
        </dgm:presLayoutVars>
      </dgm:prSet>
      <dgm:spPr/>
      <dgm:t>
        <a:bodyPr/>
        <a:lstStyle/>
        <a:p>
          <a:endParaRPr lang="ru-RU"/>
        </a:p>
      </dgm:t>
    </dgm:pt>
    <dgm:pt modelId="{5E68BA0D-9501-4E1F-92E0-891F2118F827}" type="pres">
      <dgm:prSet presAssocID="{77C9EECC-2EFB-430D-A7EF-F8927787357A}" presName="Name13" presStyleLbl="parChTrans1D2" presStyleIdx="7" presStyleCnt="9"/>
      <dgm:spPr/>
      <dgm:t>
        <a:bodyPr/>
        <a:lstStyle/>
        <a:p>
          <a:endParaRPr lang="ru-RU"/>
        </a:p>
      </dgm:t>
    </dgm:pt>
    <dgm:pt modelId="{A89C40B1-53B5-4F08-B594-9BA57D36CC60}" type="pres">
      <dgm:prSet presAssocID="{7D67F263-9A98-4F31-B1D0-6331D70BC07F}" presName="childText" presStyleLbl="bgAcc1" presStyleIdx="7" presStyleCnt="9" custScaleX="389525">
        <dgm:presLayoutVars>
          <dgm:bulletEnabled val="1"/>
        </dgm:presLayoutVars>
      </dgm:prSet>
      <dgm:spPr/>
      <dgm:t>
        <a:bodyPr/>
        <a:lstStyle/>
        <a:p>
          <a:endParaRPr lang="ru-RU"/>
        </a:p>
      </dgm:t>
    </dgm:pt>
    <dgm:pt modelId="{AF30474B-F63A-41C3-A9DA-D7148B8EF64A}" type="pres">
      <dgm:prSet presAssocID="{A315DB93-3476-4A42-9C30-8BA937475E1C}" presName="Name13" presStyleLbl="parChTrans1D2" presStyleIdx="8" presStyleCnt="9"/>
      <dgm:spPr/>
      <dgm:t>
        <a:bodyPr/>
        <a:lstStyle/>
        <a:p>
          <a:endParaRPr lang="ru-RU"/>
        </a:p>
      </dgm:t>
    </dgm:pt>
    <dgm:pt modelId="{FF7C2341-768D-4542-AC39-AD2A99E58F44}" type="pres">
      <dgm:prSet presAssocID="{4753AAE6-9D59-4BBD-8DA8-455B7216D1D5}" presName="childText" presStyleLbl="bgAcc1" presStyleIdx="8" presStyleCnt="9" custScaleX="389525">
        <dgm:presLayoutVars>
          <dgm:bulletEnabled val="1"/>
        </dgm:presLayoutVars>
      </dgm:prSet>
      <dgm:spPr/>
      <dgm:t>
        <a:bodyPr/>
        <a:lstStyle/>
        <a:p>
          <a:endParaRPr lang="ru-RU"/>
        </a:p>
      </dgm:t>
    </dgm:pt>
  </dgm:ptLst>
  <dgm:cxnLst>
    <dgm:cxn modelId="{DE23F118-6F85-4F35-A22C-80912A5A003B}" type="presOf" srcId="{91849949-0F5E-43BB-9BFD-11F2D70961C0}" destId="{5095526D-6559-4194-B03D-FBCA3BD9D14A}" srcOrd="0" destOrd="0" presId="urn:microsoft.com/office/officeart/2005/8/layout/hierarchy3"/>
    <dgm:cxn modelId="{BB8DD6DA-9384-4346-A714-B68499AE9592}" srcId="{E0112C1F-7468-43B3-9C78-5B2ADB254977}" destId="{4753AAE6-9D59-4BBD-8DA8-455B7216D1D5}" srcOrd="8" destOrd="0" parTransId="{A315DB93-3476-4A42-9C30-8BA937475E1C}" sibTransId="{D5A3F406-9371-4FDB-8F28-7B320CC306B3}"/>
    <dgm:cxn modelId="{4445DC8D-7AA1-4E05-9881-73ACEE8856C3}" type="presOf" srcId="{2947A871-F0E3-410F-9623-EC4D44E9A4FF}" destId="{93E5A607-5DEE-44E2-9CD8-74D49DE009D0}" srcOrd="0" destOrd="0" presId="urn:microsoft.com/office/officeart/2005/8/layout/hierarchy3"/>
    <dgm:cxn modelId="{4C221254-D75D-492B-B07A-B3E610C2E016}" type="presOf" srcId="{08CBFECC-4297-498C-B296-37357BD8A75D}" destId="{05C307DA-4A91-4217-98AD-968F20506C5A}" srcOrd="0" destOrd="0" presId="urn:microsoft.com/office/officeart/2005/8/layout/hierarchy3"/>
    <dgm:cxn modelId="{4FC4C562-A7BE-45F2-91C4-A38B584EDAAF}" srcId="{E0112C1F-7468-43B3-9C78-5B2ADB254977}" destId="{B6165467-6FBB-4172-9238-9F9C185554E3}" srcOrd="3" destOrd="0" parTransId="{92EF0070-B590-46F3-A07B-5EE9C6C892FC}" sibTransId="{4FECD1D9-54A7-406A-9CCD-E52F6A75DF4E}"/>
    <dgm:cxn modelId="{96C17C2B-FF10-4A90-83F3-DA6B94E205DA}" srcId="{E0112C1F-7468-43B3-9C78-5B2ADB254977}" destId="{EA6075DA-6857-4B32-9EFB-C237904F0CDE}" srcOrd="5" destOrd="0" parTransId="{91849949-0F5E-43BB-9BFD-11F2D70961C0}" sibTransId="{DA5023E8-F5C4-4876-981E-FD5282F51B81}"/>
    <dgm:cxn modelId="{2A91D1CC-9783-44A4-AEDA-6E1F340781F6}" type="presOf" srcId="{9F883981-2679-48D6-AC9B-5F509337FB0A}" destId="{3B02C07B-4E5A-4CB6-95A9-9B8FDBD3DD1B}" srcOrd="0" destOrd="0" presId="urn:microsoft.com/office/officeart/2005/8/layout/hierarchy3"/>
    <dgm:cxn modelId="{484812FF-D138-48E5-A95B-1C751CB9D4D0}" type="presOf" srcId="{EA6075DA-6857-4B32-9EFB-C237904F0CDE}" destId="{D0F8BE3C-54F6-4B11-9182-311FC074593D}" srcOrd="0" destOrd="0" presId="urn:microsoft.com/office/officeart/2005/8/layout/hierarchy3"/>
    <dgm:cxn modelId="{E87D426B-EE7B-4467-94A2-9E69BAF3DE53}" srcId="{E0112C1F-7468-43B3-9C78-5B2ADB254977}" destId="{7D67F263-9A98-4F31-B1D0-6331D70BC07F}" srcOrd="7" destOrd="0" parTransId="{77C9EECC-2EFB-430D-A7EF-F8927787357A}" sibTransId="{5504F016-52A0-4545-B0DC-8118AB9897F3}"/>
    <dgm:cxn modelId="{392279AE-D1B8-477C-B599-44884BA6BE09}" type="presOf" srcId="{611C063A-2901-48B7-86A0-E1208DE584C8}" destId="{F050A08F-DBCE-44C1-B9E8-EEAC926201E4}" srcOrd="0" destOrd="0" presId="urn:microsoft.com/office/officeart/2005/8/layout/hierarchy3"/>
    <dgm:cxn modelId="{2E99442A-DBF6-4739-AFFF-DB7450B18237}" type="presOf" srcId="{8FF65324-EBDA-4709-AC61-6F485908B165}" destId="{A9D20102-8724-49E9-BC77-89786103C676}" srcOrd="0" destOrd="0" presId="urn:microsoft.com/office/officeart/2005/8/layout/hierarchy3"/>
    <dgm:cxn modelId="{67531CB8-511A-4042-BB2F-AB87352D1475}" type="presOf" srcId="{77C9EECC-2EFB-430D-A7EF-F8927787357A}" destId="{5E68BA0D-9501-4E1F-92E0-891F2118F827}" srcOrd="0" destOrd="0" presId="urn:microsoft.com/office/officeart/2005/8/layout/hierarchy3"/>
    <dgm:cxn modelId="{14DC3A1B-3038-4412-B9C2-A2F9F5AE283B}" type="presOf" srcId="{62B15F80-016A-4677-B185-B93114ABF8D1}" destId="{2F094DB9-B6B9-4A8F-901F-0BFDBBB4202F}" srcOrd="0" destOrd="0" presId="urn:microsoft.com/office/officeart/2005/8/layout/hierarchy3"/>
    <dgm:cxn modelId="{053209D2-426B-4D6F-819B-C0D2EC9EEC62}" type="presOf" srcId="{D8C0BE09-CCD1-4C86-B026-43937031E278}" destId="{E4F436A0-757A-447A-88A1-A5E028BD11D1}" srcOrd="0" destOrd="0" presId="urn:microsoft.com/office/officeart/2005/8/layout/hierarchy3"/>
    <dgm:cxn modelId="{295570B2-2F4E-4E2D-A875-5C6024C93190}" type="presOf" srcId="{B6165467-6FBB-4172-9238-9F9C185554E3}" destId="{492638F6-BF55-4A06-8C91-0E3E831D02FD}" srcOrd="0" destOrd="0" presId="urn:microsoft.com/office/officeart/2005/8/layout/hierarchy3"/>
    <dgm:cxn modelId="{A9DEA03E-16AC-408C-A9A7-BDA81BF9FE67}" srcId="{E0112C1F-7468-43B3-9C78-5B2ADB254977}" destId="{5E06D507-1206-40B8-A05B-A97BE511DD5E}" srcOrd="4" destOrd="0" parTransId="{D8C0BE09-CCD1-4C86-B026-43937031E278}" sibTransId="{FFB5EDA5-32A9-4410-8085-04C9728CFF66}"/>
    <dgm:cxn modelId="{2B8EDA21-299D-454C-9BB6-A4F82928AD9B}" type="presOf" srcId="{E0112C1F-7468-43B3-9C78-5B2ADB254977}" destId="{9228A667-E9F1-457D-AB65-46229F621A17}" srcOrd="0" destOrd="0" presId="urn:microsoft.com/office/officeart/2005/8/layout/hierarchy3"/>
    <dgm:cxn modelId="{0F36C535-DE4B-4FC7-86A9-DC67DAC37332}" srcId="{611C063A-2901-48B7-86A0-E1208DE584C8}" destId="{E0112C1F-7468-43B3-9C78-5B2ADB254977}" srcOrd="0" destOrd="0" parTransId="{1576AE1C-2EF8-4478-B1C6-691E2089AD1E}" sibTransId="{DD2C260D-1E5C-4ECD-B370-57C099348E37}"/>
    <dgm:cxn modelId="{2B39AAF2-FB80-4500-A96A-55DFBA8D30C2}" type="presOf" srcId="{763AEBD1-134F-4A99-8344-C68779B82F24}" destId="{C5BB6233-33A9-4847-AEC4-5BB9FDD34490}" srcOrd="0" destOrd="0" presId="urn:microsoft.com/office/officeart/2005/8/layout/hierarchy3"/>
    <dgm:cxn modelId="{FBF6F9D7-5168-4449-844F-B3826B9567FC}" type="presOf" srcId="{9CE43659-5407-4307-A864-E05D1F29BA4E}" destId="{AAC4BD89-752D-49C8-B898-F8A716CF97E3}" srcOrd="0" destOrd="0" presId="urn:microsoft.com/office/officeart/2005/8/layout/hierarchy3"/>
    <dgm:cxn modelId="{FF66258E-9FAF-4885-B472-C0F886EEE27A}" type="presOf" srcId="{7D67F263-9A98-4F31-B1D0-6331D70BC07F}" destId="{A89C40B1-53B5-4F08-B594-9BA57D36CC60}" srcOrd="0" destOrd="0" presId="urn:microsoft.com/office/officeart/2005/8/layout/hierarchy3"/>
    <dgm:cxn modelId="{181E6698-22AB-4F93-B1D0-C53A7EE53AC9}" type="presOf" srcId="{4753AAE6-9D59-4BBD-8DA8-455B7216D1D5}" destId="{FF7C2341-768D-4542-AC39-AD2A99E58F44}" srcOrd="0" destOrd="0" presId="urn:microsoft.com/office/officeart/2005/8/layout/hierarchy3"/>
    <dgm:cxn modelId="{BFDDB7BB-A8EF-43E7-9F72-7BF0D1BCBC06}" type="presOf" srcId="{92EF0070-B590-46F3-A07B-5EE9C6C892FC}" destId="{C62D83DE-23EC-438B-8B0A-248B22BC353C}" srcOrd="0" destOrd="0" presId="urn:microsoft.com/office/officeart/2005/8/layout/hierarchy3"/>
    <dgm:cxn modelId="{03343982-4854-44FA-BE38-31ADD505B67E}" srcId="{E0112C1F-7468-43B3-9C78-5B2ADB254977}" destId="{8FF65324-EBDA-4709-AC61-6F485908B165}" srcOrd="6" destOrd="0" parTransId="{2947A871-F0E3-410F-9623-EC4D44E9A4FF}" sibTransId="{4A496BBE-E244-492C-887C-482F3C05CE8E}"/>
    <dgm:cxn modelId="{3E9D3B63-B205-4775-B767-BC5616ECCF32}" srcId="{E0112C1F-7468-43B3-9C78-5B2ADB254977}" destId="{9CE43659-5407-4307-A864-E05D1F29BA4E}" srcOrd="0" destOrd="0" parTransId="{62B15F80-016A-4677-B185-B93114ABF8D1}" sibTransId="{35F1435B-476E-4208-8D3E-DE70D466FCE8}"/>
    <dgm:cxn modelId="{A869A556-5500-44B3-8AAF-F2C20FC61F1B}" srcId="{E0112C1F-7468-43B3-9C78-5B2ADB254977}" destId="{19CA6554-10FF-4EA2-92BC-9001E25F6E83}" srcOrd="2" destOrd="0" parTransId="{08CBFECC-4297-498C-B296-37357BD8A75D}" sibTransId="{B7A2B317-4D5E-4D30-A0F1-DCA85278683B}"/>
    <dgm:cxn modelId="{F99E758B-46FE-41C0-AF9B-6010B10839D4}" type="presOf" srcId="{E0112C1F-7468-43B3-9C78-5B2ADB254977}" destId="{AA11A07E-0F36-4804-A4DB-466C4BA40125}" srcOrd="1" destOrd="0" presId="urn:microsoft.com/office/officeart/2005/8/layout/hierarchy3"/>
    <dgm:cxn modelId="{E1B28F47-CEE8-4BCE-9CAB-5460C47AFDDD}" type="presOf" srcId="{5E06D507-1206-40B8-A05B-A97BE511DD5E}" destId="{51933E6C-001F-4616-85D0-582C2F4002DA}" srcOrd="0" destOrd="0" presId="urn:microsoft.com/office/officeart/2005/8/layout/hierarchy3"/>
    <dgm:cxn modelId="{58C4CD90-1CF5-4BD1-9F3C-761E00B6C889}" type="presOf" srcId="{19CA6554-10FF-4EA2-92BC-9001E25F6E83}" destId="{03F9F8B0-AF80-4C10-9F99-D9539FF65704}" srcOrd="0" destOrd="0" presId="urn:microsoft.com/office/officeart/2005/8/layout/hierarchy3"/>
    <dgm:cxn modelId="{7A13250E-A844-4847-9678-969D209E9951}" type="presOf" srcId="{A315DB93-3476-4A42-9C30-8BA937475E1C}" destId="{AF30474B-F63A-41C3-A9DA-D7148B8EF64A}" srcOrd="0" destOrd="0" presId="urn:microsoft.com/office/officeart/2005/8/layout/hierarchy3"/>
    <dgm:cxn modelId="{F4EEC185-6DDA-4648-94A0-87CAF5E7F17E}" srcId="{E0112C1F-7468-43B3-9C78-5B2ADB254977}" destId="{763AEBD1-134F-4A99-8344-C68779B82F24}" srcOrd="1" destOrd="0" parTransId="{9F883981-2679-48D6-AC9B-5F509337FB0A}" sibTransId="{29571130-8298-4F73-833D-4597D8EE8C38}"/>
    <dgm:cxn modelId="{05F4E721-429A-4C20-A83F-163B167AAEFF}" type="presParOf" srcId="{F050A08F-DBCE-44C1-B9E8-EEAC926201E4}" destId="{241ACC6F-C358-4D8F-B5F6-064D033459AC}" srcOrd="0" destOrd="0" presId="urn:microsoft.com/office/officeart/2005/8/layout/hierarchy3"/>
    <dgm:cxn modelId="{F91A6E5C-94DF-49B8-B6FC-DA0C9D762178}" type="presParOf" srcId="{241ACC6F-C358-4D8F-B5F6-064D033459AC}" destId="{7226A9B9-3EEB-4568-9CCE-7F09C57D467E}" srcOrd="0" destOrd="0" presId="urn:microsoft.com/office/officeart/2005/8/layout/hierarchy3"/>
    <dgm:cxn modelId="{F2AE5067-015B-45DD-8D1B-87A2BB5A4FF6}" type="presParOf" srcId="{7226A9B9-3EEB-4568-9CCE-7F09C57D467E}" destId="{9228A667-E9F1-457D-AB65-46229F621A17}" srcOrd="0" destOrd="0" presId="urn:microsoft.com/office/officeart/2005/8/layout/hierarchy3"/>
    <dgm:cxn modelId="{6A819DE4-66F0-4015-9585-87BD324B81B0}" type="presParOf" srcId="{7226A9B9-3EEB-4568-9CCE-7F09C57D467E}" destId="{AA11A07E-0F36-4804-A4DB-466C4BA40125}" srcOrd="1" destOrd="0" presId="urn:microsoft.com/office/officeart/2005/8/layout/hierarchy3"/>
    <dgm:cxn modelId="{B6FFAE6B-7532-468E-8C28-CB55873BDDFB}" type="presParOf" srcId="{241ACC6F-C358-4D8F-B5F6-064D033459AC}" destId="{A5BCA2F7-59DC-4B39-B1C9-503F9EF2BAEE}" srcOrd="1" destOrd="0" presId="urn:microsoft.com/office/officeart/2005/8/layout/hierarchy3"/>
    <dgm:cxn modelId="{675B46BA-7799-4B3D-8336-F6888132FB93}" type="presParOf" srcId="{A5BCA2F7-59DC-4B39-B1C9-503F9EF2BAEE}" destId="{2F094DB9-B6B9-4A8F-901F-0BFDBBB4202F}" srcOrd="0" destOrd="0" presId="urn:microsoft.com/office/officeart/2005/8/layout/hierarchy3"/>
    <dgm:cxn modelId="{8A2E8A9B-FAAC-45D8-A913-5576DAB68696}" type="presParOf" srcId="{A5BCA2F7-59DC-4B39-B1C9-503F9EF2BAEE}" destId="{AAC4BD89-752D-49C8-B898-F8A716CF97E3}" srcOrd="1" destOrd="0" presId="urn:microsoft.com/office/officeart/2005/8/layout/hierarchy3"/>
    <dgm:cxn modelId="{194AFF18-BBDC-444D-B10D-9F808C17447D}" type="presParOf" srcId="{A5BCA2F7-59DC-4B39-B1C9-503F9EF2BAEE}" destId="{3B02C07B-4E5A-4CB6-95A9-9B8FDBD3DD1B}" srcOrd="2" destOrd="0" presId="urn:microsoft.com/office/officeart/2005/8/layout/hierarchy3"/>
    <dgm:cxn modelId="{92591E26-B197-40F9-B400-D0638E48919A}" type="presParOf" srcId="{A5BCA2F7-59DC-4B39-B1C9-503F9EF2BAEE}" destId="{C5BB6233-33A9-4847-AEC4-5BB9FDD34490}" srcOrd="3" destOrd="0" presId="urn:microsoft.com/office/officeart/2005/8/layout/hierarchy3"/>
    <dgm:cxn modelId="{48F065AF-E2CB-4591-869E-CFBAA0FF51E1}" type="presParOf" srcId="{A5BCA2F7-59DC-4B39-B1C9-503F9EF2BAEE}" destId="{05C307DA-4A91-4217-98AD-968F20506C5A}" srcOrd="4" destOrd="0" presId="urn:microsoft.com/office/officeart/2005/8/layout/hierarchy3"/>
    <dgm:cxn modelId="{45964AF3-224A-4338-A124-578554606BF0}" type="presParOf" srcId="{A5BCA2F7-59DC-4B39-B1C9-503F9EF2BAEE}" destId="{03F9F8B0-AF80-4C10-9F99-D9539FF65704}" srcOrd="5" destOrd="0" presId="urn:microsoft.com/office/officeart/2005/8/layout/hierarchy3"/>
    <dgm:cxn modelId="{5AE842DC-7B92-48B3-A757-37770E49950E}" type="presParOf" srcId="{A5BCA2F7-59DC-4B39-B1C9-503F9EF2BAEE}" destId="{C62D83DE-23EC-438B-8B0A-248B22BC353C}" srcOrd="6" destOrd="0" presId="urn:microsoft.com/office/officeart/2005/8/layout/hierarchy3"/>
    <dgm:cxn modelId="{748575AE-30F9-4D53-A8F1-4904A8FE80DE}" type="presParOf" srcId="{A5BCA2F7-59DC-4B39-B1C9-503F9EF2BAEE}" destId="{492638F6-BF55-4A06-8C91-0E3E831D02FD}" srcOrd="7" destOrd="0" presId="urn:microsoft.com/office/officeart/2005/8/layout/hierarchy3"/>
    <dgm:cxn modelId="{B61C3728-B791-46EA-8200-2FC403857FB7}" type="presParOf" srcId="{A5BCA2F7-59DC-4B39-B1C9-503F9EF2BAEE}" destId="{E4F436A0-757A-447A-88A1-A5E028BD11D1}" srcOrd="8" destOrd="0" presId="urn:microsoft.com/office/officeart/2005/8/layout/hierarchy3"/>
    <dgm:cxn modelId="{9D3F3A9D-154A-4A64-AE35-9311E29D44CE}" type="presParOf" srcId="{A5BCA2F7-59DC-4B39-B1C9-503F9EF2BAEE}" destId="{51933E6C-001F-4616-85D0-582C2F4002DA}" srcOrd="9" destOrd="0" presId="urn:microsoft.com/office/officeart/2005/8/layout/hierarchy3"/>
    <dgm:cxn modelId="{70718EBA-A78F-4315-BBDB-06C5CCCD4831}" type="presParOf" srcId="{A5BCA2F7-59DC-4B39-B1C9-503F9EF2BAEE}" destId="{5095526D-6559-4194-B03D-FBCA3BD9D14A}" srcOrd="10" destOrd="0" presId="urn:microsoft.com/office/officeart/2005/8/layout/hierarchy3"/>
    <dgm:cxn modelId="{25C89C92-6AD3-4B34-90DF-ACAD1B5198C2}" type="presParOf" srcId="{A5BCA2F7-59DC-4B39-B1C9-503F9EF2BAEE}" destId="{D0F8BE3C-54F6-4B11-9182-311FC074593D}" srcOrd="11" destOrd="0" presId="urn:microsoft.com/office/officeart/2005/8/layout/hierarchy3"/>
    <dgm:cxn modelId="{4754A5F6-65F7-46D0-8596-6B76FAE3CC3A}" type="presParOf" srcId="{A5BCA2F7-59DC-4B39-B1C9-503F9EF2BAEE}" destId="{93E5A607-5DEE-44E2-9CD8-74D49DE009D0}" srcOrd="12" destOrd="0" presId="urn:microsoft.com/office/officeart/2005/8/layout/hierarchy3"/>
    <dgm:cxn modelId="{72B13E22-1DE7-43F6-953C-1FE753C18E6D}" type="presParOf" srcId="{A5BCA2F7-59DC-4B39-B1C9-503F9EF2BAEE}" destId="{A9D20102-8724-49E9-BC77-89786103C676}" srcOrd="13" destOrd="0" presId="urn:microsoft.com/office/officeart/2005/8/layout/hierarchy3"/>
    <dgm:cxn modelId="{8874ED1E-0B88-4EA2-84CB-BDE37AA8B923}" type="presParOf" srcId="{A5BCA2F7-59DC-4B39-B1C9-503F9EF2BAEE}" destId="{5E68BA0D-9501-4E1F-92E0-891F2118F827}" srcOrd="14" destOrd="0" presId="urn:microsoft.com/office/officeart/2005/8/layout/hierarchy3"/>
    <dgm:cxn modelId="{4901299B-B05D-4CFC-B6DE-AD87BBABBC88}" type="presParOf" srcId="{A5BCA2F7-59DC-4B39-B1C9-503F9EF2BAEE}" destId="{A89C40B1-53B5-4F08-B594-9BA57D36CC60}" srcOrd="15" destOrd="0" presId="urn:microsoft.com/office/officeart/2005/8/layout/hierarchy3"/>
    <dgm:cxn modelId="{2231B01B-591E-4A72-9794-15D89A9A0469}" type="presParOf" srcId="{A5BCA2F7-59DC-4B39-B1C9-503F9EF2BAEE}" destId="{AF30474B-F63A-41C3-A9DA-D7148B8EF64A}" srcOrd="16" destOrd="0" presId="urn:microsoft.com/office/officeart/2005/8/layout/hierarchy3"/>
    <dgm:cxn modelId="{A951576E-A011-4094-AD80-6654AA0D79D4}" type="presParOf" srcId="{A5BCA2F7-59DC-4B39-B1C9-503F9EF2BAEE}" destId="{FF7C2341-768D-4542-AC39-AD2A99E58F44}" srcOrd="17" destOrd="0" presId="urn:microsoft.com/office/officeart/2005/8/layout/hierarchy3"/>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5CE359D-D2D1-4A74-BEF0-4CFFC4026B9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5A3A88D9-4AE4-4A2B-98D3-7B96E715D994}">
      <dgm:prSet phldrT="[Текст]" custT="1"/>
      <dgm:spPr/>
      <dgm:t>
        <a:bodyPr/>
        <a:lstStyle/>
        <a:p>
          <a:r>
            <a:rPr lang="ru-RU" sz="1800">
              <a:latin typeface="Times New Roman" panose="02020603050405020304" pitchFamily="18" charset="0"/>
              <a:cs typeface="Times New Roman" panose="02020603050405020304" pitchFamily="18" charset="0"/>
            </a:rPr>
            <a:t>Верховна Рада України у сфері охорони здоров'я</a:t>
          </a:r>
        </a:p>
      </dgm:t>
    </dgm:pt>
    <dgm:pt modelId="{FAD6F33C-09BD-4C25-8FA6-1149822113D0}" type="parTrans" cxnId="{52AEEDBD-52E2-437C-8A3F-DB02513FF636}">
      <dgm:prSet/>
      <dgm:spPr/>
      <dgm:t>
        <a:bodyPr/>
        <a:lstStyle/>
        <a:p>
          <a:endParaRPr lang="ru-RU"/>
        </a:p>
      </dgm:t>
    </dgm:pt>
    <dgm:pt modelId="{5ACB7FBB-25D7-462B-A639-1A15851D39A0}" type="sibTrans" cxnId="{52AEEDBD-52E2-437C-8A3F-DB02513FF636}">
      <dgm:prSet/>
      <dgm:spPr/>
      <dgm:t>
        <a:bodyPr/>
        <a:lstStyle/>
        <a:p>
          <a:endParaRPr lang="ru-RU"/>
        </a:p>
      </dgm:t>
    </dgm:pt>
    <dgm:pt modelId="{FE2BF4B5-CF00-45CD-8715-451718A35D6F}">
      <dgm:prSet phldrT="[Текст]" custT="1"/>
      <dgm:spPr/>
      <dgm:t>
        <a:bodyPr/>
        <a:lstStyle/>
        <a:p>
          <a:r>
            <a:rPr lang="ru-RU" sz="1400">
              <a:latin typeface="Times New Roman" panose="02020603050405020304" pitchFamily="18" charset="0"/>
              <a:cs typeface="Times New Roman" panose="02020603050405020304" pitchFamily="18" charset="0"/>
            </a:rPr>
            <a:t>Основи державної політики у сфері охорони здоров'я визначає Верховна Рада України</a:t>
          </a:r>
        </a:p>
      </dgm:t>
    </dgm:pt>
    <dgm:pt modelId="{56DF45F6-3D44-44F3-97A0-545A5D3C8CE1}" type="parTrans" cxnId="{47DA5F49-6F42-49E8-A1AF-B5BDA8F60687}">
      <dgm:prSet/>
      <dgm:spPr/>
      <dgm:t>
        <a:bodyPr/>
        <a:lstStyle/>
        <a:p>
          <a:endParaRPr lang="ru-RU"/>
        </a:p>
      </dgm:t>
    </dgm:pt>
    <dgm:pt modelId="{B004B109-415F-4417-AE4D-C20E2D74038F}" type="sibTrans" cxnId="{47DA5F49-6F42-49E8-A1AF-B5BDA8F60687}">
      <dgm:prSet/>
      <dgm:spPr/>
      <dgm:t>
        <a:bodyPr/>
        <a:lstStyle/>
        <a:p>
          <a:endParaRPr lang="ru-RU"/>
        </a:p>
      </dgm:t>
    </dgm:pt>
    <dgm:pt modelId="{5972AD85-54A0-4190-9EC4-F4F43CC13DA1}">
      <dgm:prSet phldrT="[Текст]" custT="1"/>
      <dgm:spPr/>
      <dgm:t>
        <a:bodyPr/>
        <a:lstStyle/>
        <a:p>
          <a:r>
            <a:rPr lang="uk-UA" sz="1000">
              <a:latin typeface="Times New Roman" panose="02020603050405020304" pitchFamily="18" charset="0"/>
              <a:cs typeface="Times New Roman" panose="02020603050405020304" pitchFamily="18" charset="0"/>
            </a:rPr>
            <a:t>Вона здійснює регулювання </a:t>
          </a:r>
          <a:r>
            <a:rPr lang="ru-RU" sz="1000">
              <a:latin typeface="Times New Roman" panose="02020603050405020304" pitchFamily="18" charset="0"/>
              <a:cs typeface="Times New Roman" panose="02020603050405020304" pitchFamily="18" charset="0"/>
            </a:rPr>
            <a:t>шляхом закріплення конституційних і законодавчих засад охорони здоров'я,</a:t>
          </a:r>
        </a:p>
      </dgm:t>
    </dgm:pt>
    <dgm:pt modelId="{C5DED064-01D6-4A55-961E-3546BEDAFE7B}" type="parTrans" cxnId="{35F18335-0D4A-4C1D-AFC5-65E74D07A185}">
      <dgm:prSet/>
      <dgm:spPr/>
      <dgm:t>
        <a:bodyPr/>
        <a:lstStyle/>
        <a:p>
          <a:endParaRPr lang="ru-RU"/>
        </a:p>
      </dgm:t>
    </dgm:pt>
    <dgm:pt modelId="{FFE33DD7-3504-4EBD-A873-C783FC18B262}" type="sibTrans" cxnId="{35F18335-0D4A-4C1D-AFC5-65E74D07A185}">
      <dgm:prSet/>
      <dgm:spPr/>
      <dgm:t>
        <a:bodyPr/>
        <a:lstStyle/>
        <a:p>
          <a:endParaRPr lang="ru-RU"/>
        </a:p>
      </dgm:t>
    </dgm:pt>
    <dgm:pt modelId="{DD62CFDF-88CD-47D9-8224-423A62FEFDD5}">
      <dgm:prSet phldrT="[Текст]" custT="1"/>
      <dgm:spPr/>
      <dgm:t>
        <a:bodyPr/>
        <a:lstStyle/>
        <a:p>
          <a:r>
            <a:rPr lang="ru-RU" sz="1000">
              <a:latin typeface="Times New Roman" panose="02020603050405020304" pitchFamily="18" charset="0"/>
              <a:cs typeface="Times New Roman" panose="02020603050405020304" pitchFamily="18" charset="0"/>
            </a:rPr>
            <a:t>визначення мети, головних завдань, напрямів, принципів і пріоритетів, встановлення нормативів та обсягів бюджетного фінансування</a:t>
          </a:r>
        </a:p>
      </dgm:t>
    </dgm:pt>
    <dgm:pt modelId="{CB2B4D31-4D8F-4429-AB24-09946A42F968}" type="parTrans" cxnId="{27A48667-9BED-4139-A896-D07B4E306E3A}">
      <dgm:prSet/>
      <dgm:spPr/>
      <dgm:t>
        <a:bodyPr/>
        <a:lstStyle/>
        <a:p>
          <a:endParaRPr lang="ru-RU"/>
        </a:p>
      </dgm:t>
    </dgm:pt>
    <dgm:pt modelId="{925C6403-61F6-43DF-A27B-8A4768738334}" type="sibTrans" cxnId="{27A48667-9BED-4139-A896-D07B4E306E3A}">
      <dgm:prSet/>
      <dgm:spPr/>
      <dgm:t>
        <a:bodyPr/>
        <a:lstStyle/>
        <a:p>
          <a:endParaRPr lang="ru-RU"/>
        </a:p>
      </dgm:t>
    </dgm:pt>
    <dgm:pt modelId="{3DABE561-CCF6-4496-AF2A-F46EB873C220}">
      <dgm:prSet phldrT="[Текст]" custT="1"/>
      <dgm:spPr/>
      <dgm:t>
        <a:bodyPr/>
        <a:lstStyle/>
        <a:p>
          <a:r>
            <a:rPr lang="ru-RU" sz="1000">
              <a:latin typeface="Times New Roman" panose="02020603050405020304" pitchFamily="18" charset="0"/>
              <a:cs typeface="Times New Roman" panose="02020603050405020304" pitchFamily="18" charset="0"/>
            </a:rPr>
            <a:t>створення системи відповідних кредитно-фінансових, фіскальних, митних та інших регуляторів, затвердження переліку комплексних і цільових загальнодержавних програм охорони здоров'я. </a:t>
          </a:r>
        </a:p>
      </dgm:t>
    </dgm:pt>
    <dgm:pt modelId="{45478BB7-598B-4AFB-9F6C-64574EBFECEA}" type="parTrans" cxnId="{D16588AF-DED0-4C54-A486-FC7AF0806A6C}">
      <dgm:prSet/>
      <dgm:spPr/>
      <dgm:t>
        <a:bodyPr/>
        <a:lstStyle/>
        <a:p>
          <a:endParaRPr lang="ru-RU"/>
        </a:p>
      </dgm:t>
    </dgm:pt>
    <dgm:pt modelId="{1D3D721F-D808-4D24-BBD1-8D46598F1220}" type="sibTrans" cxnId="{D16588AF-DED0-4C54-A486-FC7AF0806A6C}">
      <dgm:prSet/>
      <dgm:spPr/>
      <dgm:t>
        <a:bodyPr/>
        <a:lstStyle/>
        <a:p>
          <a:endParaRPr lang="ru-RU"/>
        </a:p>
      </dgm:t>
    </dgm:pt>
    <dgm:pt modelId="{A1C4BE6D-8133-46E4-9479-4AF9B11467F9}" type="pres">
      <dgm:prSet presAssocID="{45CE359D-D2D1-4A74-BEF0-4CFFC4026B90}" presName="Name0" presStyleCnt="0">
        <dgm:presLayoutVars>
          <dgm:chMax val="1"/>
          <dgm:dir/>
          <dgm:animLvl val="ctr"/>
          <dgm:resizeHandles val="exact"/>
        </dgm:presLayoutVars>
      </dgm:prSet>
      <dgm:spPr/>
      <dgm:t>
        <a:bodyPr/>
        <a:lstStyle/>
        <a:p>
          <a:endParaRPr lang="ru-RU"/>
        </a:p>
      </dgm:t>
    </dgm:pt>
    <dgm:pt modelId="{7ED1B4D0-0DCA-4700-9186-B78223B60ABD}" type="pres">
      <dgm:prSet presAssocID="{5A3A88D9-4AE4-4A2B-98D3-7B96E715D994}" presName="centerShape" presStyleLbl="node0" presStyleIdx="0" presStyleCnt="1"/>
      <dgm:spPr/>
      <dgm:t>
        <a:bodyPr/>
        <a:lstStyle/>
        <a:p>
          <a:endParaRPr lang="ru-RU"/>
        </a:p>
      </dgm:t>
    </dgm:pt>
    <dgm:pt modelId="{0BF7E395-AE3A-4985-A9A6-68457147AEAB}" type="pres">
      <dgm:prSet presAssocID="{FE2BF4B5-CF00-45CD-8715-451718A35D6F}" presName="node" presStyleLbl="node1" presStyleIdx="0" presStyleCnt="4" custScaleX="114892" custScaleY="115841">
        <dgm:presLayoutVars>
          <dgm:bulletEnabled val="1"/>
        </dgm:presLayoutVars>
      </dgm:prSet>
      <dgm:spPr/>
      <dgm:t>
        <a:bodyPr/>
        <a:lstStyle/>
        <a:p>
          <a:endParaRPr lang="ru-RU"/>
        </a:p>
      </dgm:t>
    </dgm:pt>
    <dgm:pt modelId="{17C08288-007D-4D46-8658-504040E8F158}" type="pres">
      <dgm:prSet presAssocID="{FE2BF4B5-CF00-45CD-8715-451718A35D6F}" presName="dummy" presStyleCnt="0"/>
      <dgm:spPr/>
    </dgm:pt>
    <dgm:pt modelId="{8D172AD1-5AC9-4749-9D0E-38E3A63A23CC}" type="pres">
      <dgm:prSet presAssocID="{B004B109-415F-4417-AE4D-C20E2D74038F}" presName="sibTrans" presStyleLbl="sibTrans2D1" presStyleIdx="0" presStyleCnt="4"/>
      <dgm:spPr/>
      <dgm:t>
        <a:bodyPr/>
        <a:lstStyle/>
        <a:p>
          <a:endParaRPr lang="ru-RU"/>
        </a:p>
      </dgm:t>
    </dgm:pt>
    <dgm:pt modelId="{424AA5DE-8BEC-4212-A0F8-AA2B5665E37E}" type="pres">
      <dgm:prSet presAssocID="{5972AD85-54A0-4190-9EC4-F4F43CC13DA1}" presName="node" presStyleLbl="node1" presStyleIdx="1" presStyleCnt="4" custScaleX="115162" custScaleY="118430">
        <dgm:presLayoutVars>
          <dgm:bulletEnabled val="1"/>
        </dgm:presLayoutVars>
      </dgm:prSet>
      <dgm:spPr/>
      <dgm:t>
        <a:bodyPr/>
        <a:lstStyle/>
        <a:p>
          <a:endParaRPr lang="ru-RU"/>
        </a:p>
      </dgm:t>
    </dgm:pt>
    <dgm:pt modelId="{B2A53629-3116-4023-8F3D-37D324857462}" type="pres">
      <dgm:prSet presAssocID="{5972AD85-54A0-4190-9EC4-F4F43CC13DA1}" presName="dummy" presStyleCnt="0"/>
      <dgm:spPr/>
    </dgm:pt>
    <dgm:pt modelId="{86CF0CED-B68F-4800-AA48-EEC18CC028C9}" type="pres">
      <dgm:prSet presAssocID="{FFE33DD7-3504-4EBD-A873-C783FC18B262}" presName="sibTrans" presStyleLbl="sibTrans2D1" presStyleIdx="1" presStyleCnt="4"/>
      <dgm:spPr/>
      <dgm:t>
        <a:bodyPr/>
        <a:lstStyle/>
        <a:p>
          <a:endParaRPr lang="ru-RU"/>
        </a:p>
      </dgm:t>
    </dgm:pt>
    <dgm:pt modelId="{739AC56B-DC11-4C95-BC4D-AEDB705C2EB0}" type="pres">
      <dgm:prSet presAssocID="{DD62CFDF-88CD-47D9-8224-423A62FEFDD5}" presName="node" presStyleLbl="node1" presStyleIdx="2" presStyleCnt="4" custScaleX="118301" custScaleY="107710">
        <dgm:presLayoutVars>
          <dgm:bulletEnabled val="1"/>
        </dgm:presLayoutVars>
      </dgm:prSet>
      <dgm:spPr/>
      <dgm:t>
        <a:bodyPr/>
        <a:lstStyle/>
        <a:p>
          <a:endParaRPr lang="ru-RU"/>
        </a:p>
      </dgm:t>
    </dgm:pt>
    <dgm:pt modelId="{98647736-BA59-4687-A0E3-F30A6C8820F5}" type="pres">
      <dgm:prSet presAssocID="{DD62CFDF-88CD-47D9-8224-423A62FEFDD5}" presName="dummy" presStyleCnt="0"/>
      <dgm:spPr/>
    </dgm:pt>
    <dgm:pt modelId="{4B96094B-94BC-4BF4-BAE7-92C42E86A37E}" type="pres">
      <dgm:prSet presAssocID="{925C6403-61F6-43DF-A27B-8A4768738334}" presName="sibTrans" presStyleLbl="sibTrans2D1" presStyleIdx="2" presStyleCnt="4"/>
      <dgm:spPr/>
      <dgm:t>
        <a:bodyPr/>
        <a:lstStyle/>
        <a:p>
          <a:endParaRPr lang="ru-RU"/>
        </a:p>
      </dgm:t>
    </dgm:pt>
    <dgm:pt modelId="{B40FA722-AE5C-49D5-BAF0-1D2B6295F8D1}" type="pres">
      <dgm:prSet presAssocID="{3DABE561-CCF6-4496-AF2A-F46EB873C220}" presName="node" presStyleLbl="node1" presStyleIdx="3" presStyleCnt="4" custScaleX="124572" custScaleY="112979">
        <dgm:presLayoutVars>
          <dgm:bulletEnabled val="1"/>
        </dgm:presLayoutVars>
      </dgm:prSet>
      <dgm:spPr/>
      <dgm:t>
        <a:bodyPr/>
        <a:lstStyle/>
        <a:p>
          <a:endParaRPr lang="ru-RU"/>
        </a:p>
      </dgm:t>
    </dgm:pt>
    <dgm:pt modelId="{4C36AA12-C2CC-43E1-BBA7-822B40D0ACDE}" type="pres">
      <dgm:prSet presAssocID="{3DABE561-CCF6-4496-AF2A-F46EB873C220}" presName="dummy" presStyleCnt="0"/>
      <dgm:spPr/>
    </dgm:pt>
    <dgm:pt modelId="{CE67BAE1-BEE2-4562-B597-51891BC288D1}" type="pres">
      <dgm:prSet presAssocID="{1D3D721F-D808-4D24-BBD1-8D46598F1220}" presName="sibTrans" presStyleLbl="sibTrans2D1" presStyleIdx="3" presStyleCnt="4"/>
      <dgm:spPr/>
      <dgm:t>
        <a:bodyPr/>
        <a:lstStyle/>
        <a:p>
          <a:endParaRPr lang="ru-RU"/>
        </a:p>
      </dgm:t>
    </dgm:pt>
  </dgm:ptLst>
  <dgm:cxnLst>
    <dgm:cxn modelId="{908DE6F8-E883-489D-9893-E2F2F08C2A94}" type="presOf" srcId="{1D3D721F-D808-4D24-BBD1-8D46598F1220}" destId="{CE67BAE1-BEE2-4562-B597-51891BC288D1}" srcOrd="0" destOrd="0" presId="urn:microsoft.com/office/officeart/2005/8/layout/radial6"/>
    <dgm:cxn modelId="{52341E2D-2BF6-4B0F-9DEF-C9BC4FAC86FC}" type="presOf" srcId="{45CE359D-D2D1-4A74-BEF0-4CFFC4026B90}" destId="{A1C4BE6D-8133-46E4-9479-4AF9B11467F9}" srcOrd="0" destOrd="0" presId="urn:microsoft.com/office/officeart/2005/8/layout/radial6"/>
    <dgm:cxn modelId="{D5C563BA-F895-493D-9D2D-A5E7ED7A6470}" type="presOf" srcId="{5A3A88D9-4AE4-4A2B-98D3-7B96E715D994}" destId="{7ED1B4D0-0DCA-4700-9186-B78223B60ABD}" srcOrd="0" destOrd="0" presId="urn:microsoft.com/office/officeart/2005/8/layout/radial6"/>
    <dgm:cxn modelId="{D16588AF-DED0-4C54-A486-FC7AF0806A6C}" srcId="{5A3A88D9-4AE4-4A2B-98D3-7B96E715D994}" destId="{3DABE561-CCF6-4496-AF2A-F46EB873C220}" srcOrd="3" destOrd="0" parTransId="{45478BB7-598B-4AFB-9F6C-64574EBFECEA}" sibTransId="{1D3D721F-D808-4D24-BBD1-8D46598F1220}"/>
    <dgm:cxn modelId="{47DA5F49-6F42-49E8-A1AF-B5BDA8F60687}" srcId="{5A3A88D9-4AE4-4A2B-98D3-7B96E715D994}" destId="{FE2BF4B5-CF00-45CD-8715-451718A35D6F}" srcOrd="0" destOrd="0" parTransId="{56DF45F6-3D44-44F3-97A0-545A5D3C8CE1}" sibTransId="{B004B109-415F-4417-AE4D-C20E2D74038F}"/>
    <dgm:cxn modelId="{27A48667-9BED-4139-A896-D07B4E306E3A}" srcId="{5A3A88D9-4AE4-4A2B-98D3-7B96E715D994}" destId="{DD62CFDF-88CD-47D9-8224-423A62FEFDD5}" srcOrd="2" destOrd="0" parTransId="{CB2B4D31-4D8F-4429-AB24-09946A42F968}" sibTransId="{925C6403-61F6-43DF-A27B-8A4768738334}"/>
    <dgm:cxn modelId="{0451775D-29A1-43E9-B91C-A84A32540284}" type="presOf" srcId="{FFE33DD7-3504-4EBD-A873-C783FC18B262}" destId="{86CF0CED-B68F-4800-AA48-EEC18CC028C9}" srcOrd="0" destOrd="0" presId="urn:microsoft.com/office/officeart/2005/8/layout/radial6"/>
    <dgm:cxn modelId="{63019D2E-B3C7-475C-9912-6D77E5D8D3BF}" type="presOf" srcId="{925C6403-61F6-43DF-A27B-8A4768738334}" destId="{4B96094B-94BC-4BF4-BAE7-92C42E86A37E}" srcOrd="0" destOrd="0" presId="urn:microsoft.com/office/officeart/2005/8/layout/radial6"/>
    <dgm:cxn modelId="{E46F1E19-19FE-40AC-944D-BB3C1733ED80}" type="presOf" srcId="{5972AD85-54A0-4190-9EC4-F4F43CC13DA1}" destId="{424AA5DE-8BEC-4212-A0F8-AA2B5665E37E}" srcOrd="0" destOrd="0" presId="urn:microsoft.com/office/officeart/2005/8/layout/radial6"/>
    <dgm:cxn modelId="{35F18335-0D4A-4C1D-AFC5-65E74D07A185}" srcId="{5A3A88D9-4AE4-4A2B-98D3-7B96E715D994}" destId="{5972AD85-54A0-4190-9EC4-F4F43CC13DA1}" srcOrd="1" destOrd="0" parTransId="{C5DED064-01D6-4A55-961E-3546BEDAFE7B}" sibTransId="{FFE33DD7-3504-4EBD-A873-C783FC18B262}"/>
    <dgm:cxn modelId="{2652BC03-BB64-4D37-B259-A60CE065FB5F}" type="presOf" srcId="{FE2BF4B5-CF00-45CD-8715-451718A35D6F}" destId="{0BF7E395-AE3A-4985-A9A6-68457147AEAB}" srcOrd="0" destOrd="0" presId="urn:microsoft.com/office/officeart/2005/8/layout/radial6"/>
    <dgm:cxn modelId="{20E40365-25D7-4501-9807-AB44DE5BFA82}" type="presOf" srcId="{DD62CFDF-88CD-47D9-8224-423A62FEFDD5}" destId="{739AC56B-DC11-4C95-BC4D-AEDB705C2EB0}" srcOrd="0" destOrd="0" presId="urn:microsoft.com/office/officeart/2005/8/layout/radial6"/>
    <dgm:cxn modelId="{3C42ED94-4710-4B39-BC4F-08FC0990633F}" type="presOf" srcId="{B004B109-415F-4417-AE4D-C20E2D74038F}" destId="{8D172AD1-5AC9-4749-9D0E-38E3A63A23CC}" srcOrd="0" destOrd="0" presId="urn:microsoft.com/office/officeart/2005/8/layout/radial6"/>
    <dgm:cxn modelId="{52AEEDBD-52E2-437C-8A3F-DB02513FF636}" srcId="{45CE359D-D2D1-4A74-BEF0-4CFFC4026B90}" destId="{5A3A88D9-4AE4-4A2B-98D3-7B96E715D994}" srcOrd="0" destOrd="0" parTransId="{FAD6F33C-09BD-4C25-8FA6-1149822113D0}" sibTransId="{5ACB7FBB-25D7-462B-A639-1A15851D39A0}"/>
    <dgm:cxn modelId="{D8F0AB13-41E8-4D7B-B127-D0F7F37B0234}" type="presOf" srcId="{3DABE561-CCF6-4496-AF2A-F46EB873C220}" destId="{B40FA722-AE5C-49D5-BAF0-1D2B6295F8D1}" srcOrd="0" destOrd="0" presId="urn:microsoft.com/office/officeart/2005/8/layout/radial6"/>
    <dgm:cxn modelId="{E28EAF7F-B906-4B04-9D2F-80FD253CD253}" type="presParOf" srcId="{A1C4BE6D-8133-46E4-9479-4AF9B11467F9}" destId="{7ED1B4D0-0DCA-4700-9186-B78223B60ABD}" srcOrd="0" destOrd="0" presId="urn:microsoft.com/office/officeart/2005/8/layout/radial6"/>
    <dgm:cxn modelId="{98508C57-E008-4518-ABF3-4A3CA6AEA884}" type="presParOf" srcId="{A1C4BE6D-8133-46E4-9479-4AF9B11467F9}" destId="{0BF7E395-AE3A-4985-A9A6-68457147AEAB}" srcOrd="1" destOrd="0" presId="urn:microsoft.com/office/officeart/2005/8/layout/radial6"/>
    <dgm:cxn modelId="{35740154-4B97-48D4-A172-5E0FD7EB2510}" type="presParOf" srcId="{A1C4BE6D-8133-46E4-9479-4AF9B11467F9}" destId="{17C08288-007D-4D46-8658-504040E8F158}" srcOrd="2" destOrd="0" presId="urn:microsoft.com/office/officeart/2005/8/layout/radial6"/>
    <dgm:cxn modelId="{77C387D9-92AC-442F-8871-C90717777793}" type="presParOf" srcId="{A1C4BE6D-8133-46E4-9479-4AF9B11467F9}" destId="{8D172AD1-5AC9-4749-9D0E-38E3A63A23CC}" srcOrd="3" destOrd="0" presId="urn:microsoft.com/office/officeart/2005/8/layout/radial6"/>
    <dgm:cxn modelId="{A6AF6996-F80C-4E93-B138-50EF7415007D}" type="presParOf" srcId="{A1C4BE6D-8133-46E4-9479-4AF9B11467F9}" destId="{424AA5DE-8BEC-4212-A0F8-AA2B5665E37E}" srcOrd="4" destOrd="0" presId="urn:microsoft.com/office/officeart/2005/8/layout/radial6"/>
    <dgm:cxn modelId="{B2615B3A-CB13-4BD1-9752-92CCE48DFA6F}" type="presParOf" srcId="{A1C4BE6D-8133-46E4-9479-4AF9B11467F9}" destId="{B2A53629-3116-4023-8F3D-37D324857462}" srcOrd="5" destOrd="0" presId="urn:microsoft.com/office/officeart/2005/8/layout/radial6"/>
    <dgm:cxn modelId="{4B72D8C5-4DA3-41A7-9E3D-0B505BDA513E}" type="presParOf" srcId="{A1C4BE6D-8133-46E4-9479-4AF9B11467F9}" destId="{86CF0CED-B68F-4800-AA48-EEC18CC028C9}" srcOrd="6" destOrd="0" presId="urn:microsoft.com/office/officeart/2005/8/layout/radial6"/>
    <dgm:cxn modelId="{E89ABB44-9BC2-4B17-B5BE-A68C5AA69466}" type="presParOf" srcId="{A1C4BE6D-8133-46E4-9479-4AF9B11467F9}" destId="{739AC56B-DC11-4C95-BC4D-AEDB705C2EB0}" srcOrd="7" destOrd="0" presId="urn:microsoft.com/office/officeart/2005/8/layout/radial6"/>
    <dgm:cxn modelId="{E2A8436E-DD2D-433A-A237-7F3AA735FDBF}" type="presParOf" srcId="{A1C4BE6D-8133-46E4-9479-4AF9B11467F9}" destId="{98647736-BA59-4687-A0E3-F30A6C8820F5}" srcOrd="8" destOrd="0" presId="urn:microsoft.com/office/officeart/2005/8/layout/radial6"/>
    <dgm:cxn modelId="{8DE7C039-0C6D-4C78-AD58-419894F78585}" type="presParOf" srcId="{A1C4BE6D-8133-46E4-9479-4AF9B11467F9}" destId="{4B96094B-94BC-4BF4-BAE7-92C42E86A37E}" srcOrd="9" destOrd="0" presId="urn:microsoft.com/office/officeart/2005/8/layout/radial6"/>
    <dgm:cxn modelId="{8B619C4A-30A8-4025-BAED-735A05758C10}" type="presParOf" srcId="{A1C4BE6D-8133-46E4-9479-4AF9B11467F9}" destId="{B40FA722-AE5C-49D5-BAF0-1D2B6295F8D1}" srcOrd="10" destOrd="0" presId="urn:microsoft.com/office/officeart/2005/8/layout/radial6"/>
    <dgm:cxn modelId="{57075C68-C496-43C3-9AD8-2C26E3115ABF}" type="presParOf" srcId="{A1C4BE6D-8133-46E4-9479-4AF9B11467F9}" destId="{4C36AA12-C2CC-43E1-BBA7-822B40D0ACDE}" srcOrd="11" destOrd="0" presId="urn:microsoft.com/office/officeart/2005/8/layout/radial6"/>
    <dgm:cxn modelId="{E0B4F4BF-2B12-4D5B-B643-E8C9562BF310}" type="presParOf" srcId="{A1C4BE6D-8133-46E4-9479-4AF9B11467F9}" destId="{CE67BAE1-BEE2-4562-B597-51891BC288D1}" srcOrd="12" destOrd="0" presId="urn:microsoft.com/office/officeart/2005/8/layout/radial6"/>
  </dgm:cxnLst>
  <dgm:bg/>
  <dgm:whole/>
  <dgm:extLst>
    <a:ext uri="http://schemas.microsoft.com/office/drawing/2008/diagram">
      <dsp:dataModelExt xmlns:dsp="http://schemas.microsoft.com/office/drawing/2008/diagram" xmlns="" relId="rId11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A61347ED-70AE-48E8-9FE7-9FE41EFFC1BE}"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ru-RU"/>
        </a:p>
      </dgm:t>
    </dgm:pt>
    <dgm:pt modelId="{54DFF344-BA2E-4A10-935B-513BA681A505}">
      <dgm:prSet phldrT="[Текст]" custT="1"/>
      <dgm:spPr/>
      <dgm:t>
        <a:bodyPr/>
        <a:lstStyle/>
        <a:p>
          <a:r>
            <a:rPr lang="ru-RU" sz="1800">
              <a:latin typeface="Times New Roman" panose="02020603050405020304" pitchFamily="18" charset="0"/>
              <a:cs typeface="Times New Roman" panose="02020603050405020304" pitchFamily="18" charset="0"/>
            </a:rPr>
            <a:t>Кабінет Міністрів України у сфері охорони здоров'я</a:t>
          </a:r>
        </a:p>
      </dgm:t>
    </dgm:pt>
    <dgm:pt modelId="{A6FCB40E-77A3-4046-BCFF-C56BBC721639}" type="parTrans" cxnId="{665A43A5-C83E-4911-8A32-96E71A56811F}">
      <dgm:prSet/>
      <dgm:spPr/>
      <dgm:t>
        <a:bodyPr/>
        <a:lstStyle/>
        <a:p>
          <a:endParaRPr lang="ru-RU"/>
        </a:p>
      </dgm:t>
    </dgm:pt>
    <dgm:pt modelId="{1262B6B9-09E2-4338-9501-37C5DD221F15}" type="sibTrans" cxnId="{665A43A5-C83E-4911-8A32-96E71A56811F}">
      <dgm:prSet/>
      <dgm:spPr/>
      <dgm:t>
        <a:bodyPr/>
        <a:lstStyle/>
        <a:p>
          <a:endParaRPr lang="ru-RU"/>
        </a:p>
      </dgm:t>
    </dgm:pt>
    <dgm:pt modelId="{69EB0277-ED81-4403-93E1-D726A39194C1}">
      <dgm:prSet phldrT="[Текст]" custT="1"/>
      <dgm:spPr/>
      <dgm:t>
        <a:bodyPr/>
        <a:lstStyle/>
        <a:p>
          <a:r>
            <a:rPr lang="ru-RU" sz="1400">
              <a:latin typeface="Times New Roman" panose="02020603050405020304" pitchFamily="18" charset="0"/>
              <a:cs typeface="Times New Roman" panose="02020603050405020304" pitchFamily="18" charset="0"/>
            </a:rPr>
            <a:t>Компетенція Кабінету Міністрів України у сфері охорони здоров'я </a:t>
          </a:r>
          <a:r>
            <a:rPr lang="uk-UA" sz="1400">
              <a:latin typeface="Times New Roman" panose="02020603050405020304" pitchFamily="18" charset="0"/>
              <a:cs typeface="Times New Roman" panose="02020603050405020304" pitchFamily="18" charset="0"/>
            </a:rPr>
            <a:t>полягає в організації розробки та здійснення державних цільових програм </a:t>
          </a:r>
          <a:endParaRPr lang="ru-RU" sz="1400">
            <a:latin typeface="Times New Roman" panose="02020603050405020304" pitchFamily="18" charset="0"/>
            <a:cs typeface="Times New Roman" panose="02020603050405020304" pitchFamily="18" charset="0"/>
          </a:endParaRPr>
        </a:p>
      </dgm:t>
    </dgm:pt>
    <dgm:pt modelId="{8C148008-CE3F-43F1-B985-79FDB05CBA8D}" type="parTrans" cxnId="{91136A33-BB6F-49FD-B820-E37E0722E4B2}">
      <dgm:prSet/>
      <dgm:spPr/>
      <dgm:t>
        <a:bodyPr/>
        <a:lstStyle/>
        <a:p>
          <a:endParaRPr lang="ru-RU"/>
        </a:p>
      </dgm:t>
    </dgm:pt>
    <dgm:pt modelId="{19D9BA05-C745-4B7D-B6C8-E2CACDFF92B0}" type="sibTrans" cxnId="{91136A33-BB6F-49FD-B820-E37E0722E4B2}">
      <dgm:prSet/>
      <dgm:spPr/>
      <dgm:t>
        <a:bodyPr/>
        <a:lstStyle/>
        <a:p>
          <a:endParaRPr lang="ru-RU"/>
        </a:p>
      </dgm:t>
    </dgm:pt>
    <dgm:pt modelId="{267D4BF8-CB64-489F-AB9B-84C4BF68015A}">
      <dgm:prSet phldrT="[Текст]" custT="1"/>
      <dgm:spPr/>
      <dgm:t>
        <a:bodyPr/>
        <a:lstStyle/>
        <a:p>
          <a:r>
            <a:rPr lang="uk-UA" sz="1100">
              <a:latin typeface="Times New Roman" panose="02020603050405020304" pitchFamily="18" charset="0"/>
              <a:cs typeface="Times New Roman" panose="02020603050405020304" pitchFamily="18" charset="0"/>
            </a:rPr>
            <a:t>створенні економічних, правових та організаційних механізмів, що стимулюють ефективну діяльність в сфері охорони здоров'я</a:t>
          </a:r>
          <a:endParaRPr lang="ru-RU" sz="1100">
            <a:latin typeface="Times New Roman" panose="02020603050405020304" pitchFamily="18" charset="0"/>
            <a:cs typeface="Times New Roman" panose="02020603050405020304" pitchFamily="18" charset="0"/>
          </a:endParaRPr>
        </a:p>
      </dgm:t>
    </dgm:pt>
    <dgm:pt modelId="{213C79F7-8E98-4EC9-BE2E-617E5E5B0FA6}" type="parTrans" cxnId="{8549783A-6622-47FB-8D3F-5A1934E0837E}">
      <dgm:prSet/>
      <dgm:spPr/>
      <dgm:t>
        <a:bodyPr/>
        <a:lstStyle/>
        <a:p>
          <a:endParaRPr lang="ru-RU"/>
        </a:p>
      </dgm:t>
    </dgm:pt>
    <dgm:pt modelId="{2B45BD70-E9FB-4E0B-8459-AC11DF298295}" type="sibTrans" cxnId="{8549783A-6622-47FB-8D3F-5A1934E0837E}">
      <dgm:prSet/>
      <dgm:spPr/>
      <dgm:t>
        <a:bodyPr/>
        <a:lstStyle/>
        <a:p>
          <a:endParaRPr lang="ru-RU"/>
        </a:p>
      </dgm:t>
    </dgm:pt>
    <dgm:pt modelId="{77F9D284-76C8-460B-B84A-0EA1FAB4C84D}">
      <dgm:prSet phldrT="[Текст]" custT="1"/>
      <dgm:spPr/>
      <dgm:t>
        <a:bodyPr/>
        <a:lstStyle/>
        <a:p>
          <a:r>
            <a:rPr lang="uk-UA" sz="1200">
              <a:latin typeface="Times New Roman" panose="02020603050405020304" pitchFamily="18" charset="0"/>
              <a:cs typeface="Times New Roman" panose="02020603050405020304" pitchFamily="18" charset="0"/>
            </a:rPr>
            <a:t>в забезпеченні розвитку мережі закладів охорони здоров'я</a:t>
          </a:r>
          <a:endParaRPr lang="ru-RU" sz="1200">
            <a:latin typeface="Times New Roman" panose="02020603050405020304" pitchFamily="18" charset="0"/>
            <a:cs typeface="Times New Roman" panose="02020603050405020304" pitchFamily="18" charset="0"/>
          </a:endParaRPr>
        </a:p>
      </dgm:t>
    </dgm:pt>
    <dgm:pt modelId="{C40973DC-AF40-45DF-9E34-8A65C2E47BCD}" type="parTrans" cxnId="{F2ECF7E3-AB03-405C-AF07-2F403E6A33F4}">
      <dgm:prSet/>
      <dgm:spPr/>
      <dgm:t>
        <a:bodyPr/>
        <a:lstStyle/>
        <a:p>
          <a:endParaRPr lang="ru-RU"/>
        </a:p>
      </dgm:t>
    </dgm:pt>
    <dgm:pt modelId="{69C62EC0-1FEA-4067-B9B3-092C6656526C}" type="sibTrans" cxnId="{F2ECF7E3-AB03-405C-AF07-2F403E6A33F4}">
      <dgm:prSet/>
      <dgm:spPr/>
      <dgm:t>
        <a:bodyPr/>
        <a:lstStyle/>
        <a:p>
          <a:endParaRPr lang="ru-RU"/>
        </a:p>
      </dgm:t>
    </dgm:pt>
    <dgm:pt modelId="{003C3094-672A-48E4-95E1-4AA0F36ED72C}">
      <dgm:prSet phldrT="[Текст]" custT="1"/>
      <dgm:spPr/>
      <dgm:t>
        <a:bodyPr/>
        <a:lstStyle/>
        <a:p>
          <a:r>
            <a:rPr lang="uk-UA" sz="1100">
              <a:latin typeface="Times New Roman" panose="02020603050405020304" pitchFamily="18" charset="0"/>
              <a:cs typeface="Times New Roman" panose="02020603050405020304" pitchFamily="18" charset="0"/>
            </a:rPr>
            <a:t>Кабінет Міністрів України укладає міжурядові угоди і контролює міжнародне співробітництво з питань охорони здоров'я.</a:t>
          </a:r>
          <a:endParaRPr lang="ru-RU" sz="1100">
            <a:latin typeface="Times New Roman" panose="02020603050405020304" pitchFamily="18" charset="0"/>
            <a:cs typeface="Times New Roman" panose="02020603050405020304" pitchFamily="18" charset="0"/>
          </a:endParaRPr>
        </a:p>
      </dgm:t>
    </dgm:pt>
    <dgm:pt modelId="{B24CCFB6-429E-4003-9153-9C054457E1CC}" type="parTrans" cxnId="{BD4BFE23-3E5E-4011-B4E2-170C39B87E59}">
      <dgm:prSet/>
      <dgm:spPr/>
      <dgm:t>
        <a:bodyPr/>
        <a:lstStyle/>
        <a:p>
          <a:endParaRPr lang="ru-RU"/>
        </a:p>
      </dgm:t>
    </dgm:pt>
    <dgm:pt modelId="{C089AB24-0118-463B-90EE-880426D075E5}" type="sibTrans" cxnId="{BD4BFE23-3E5E-4011-B4E2-170C39B87E59}">
      <dgm:prSet/>
      <dgm:spPr/>
      <dgm:t>
        <a:bodyPr/>
        <a:lstStyle/>
        <a:p>
          <a:endParaRPr lang="ru-RU"/>
        </a:p>
      </dgm:t>
    </dgm:pt>
    <dgm:pt modelId="{DB724420-00BB-418E-8900-5355FFC93E88}" type="pres">
      <dgm:prSet presAssocID="{A61347ED-70AE-48E8-9FE7-9FE41EFFC1BE}" presName="Name0" presStyleCnt="0">
        <dgm:presLayoutVars>
          <dgm:chMax val="1"/>
          <dgm:chPref val="1"/>
          <dgm:dir/>
          <dgm:animOne val="branch"/>
          <dgm:animLvl val="lvl"/>
        </dgm:presLayoutVars>
      </dgm:prSet>
      <dgm:spPr/>
      <dgm:t>
        <a:bodyPr/>
        <a:lstStyle/>
        <a:p>
          <a:endParaRPr lang="ru-RU"/>
        </a:p>
      </dgm:t>
    </dgm:pt>
    <dgm:pt modelId="{369B821D-5DF8-40F6-B55E-D3396E2C83D5}" type="pres">
      <dgm:prSet presAssocID="{54DFF344-BA2E-4A10-935B-513BA681A505}" presName="singleCycle" presStyleCnt="0"/>
      <dgm:spPr/>
    </dgm:pt>
    <dgm:pt modelId="{BC5F9871-9D9D-43E4-B5CF-DBC40D6CF724}" type="pres">
      <dgm:prSet presAssocID="{54DFF344-BA2E-4A10-935B-513BA681A505}" presName="singleCenter" presStyleLbl="node1" presStyleIdx="0" presStyleCnt="5">
        <dgm:presLayoutVars>
          <dgm:chMax val="7"/>
          <dgm:chPref val="7"/>
        </dgm:presLayoutVars>
      </dgm:prSet>
      <dgm:spPr/>
      <dgm:t>
        <a:bodyPr/>
        <a:lstStyle/>
        <a:p>
          <a:endParaRPr lang="ru-RU"/>
        </a:p>
      </dgm:t>
    </dgm:pt>
    <dgm:pt modelId="{DBAC2CCD-2526-4564-8D7C-FD95851D2D41}" type="pres">
      <dgm:prSet presAssocID="{8C148008-CE3F-43F1-B985-79FDB05CBA8D}" presName="Name56" presStyleLbl="parChTrans1D2" presStyleIdx="0" presStyleCnt="4"/>
      <dgm:spPr/>
      <dgm:t>
        <a:bodyPr/>
        <a:lstStyle/>
        <a:p>
          <a:endParaRPr lang="ru-RU"/>
        </a:p>
      </dgm:t>
    </dgm:pt>
    <dgm:pt modelId="{AE028B8A-8A64-4FA8-902E-1F5993C7A069}" type="pres">
      <dgm:prSet presAssocID="{69EB0277-ED81-4403-93E1-D726A39194C1}" presName="text0" presStyleLbl="node1" presStyleIdx="1" presStyleCnt="5" custScaleX="154940" custScaleY="117399">
        <dgm:presLayoutVars>
          <dgm:bulletEnabled val="1"/>
        </dgm:presLayoutVars>
      </dgm:prSet>
      <dgm:spPr/>
      <dgm:t>
        <a:bodyPr/>
        <a:lstStyle/>
        <a:p>
          <a:endParaRPr lang="ru-RU"/>
        </a:p>
      </dgm:t>
    </dgm:pt>
    <dgm:pt modelId="{68511540-7580-463B-86AB-53019ABAC53B}" type="pres">
      <dgm:prSet presAssocID="{213C79F7-8E98-4EC9-BE2E-617E5E5B0FA6}" presName="Name56" presStyleLbl="parChTrans1D2" presStyleIdx="1" presStyleCnt="4"/>
      <dgm:spPr/>
      <dgm:t>
        <a:bodyPr/>
        <a:lstStyle/>
        <a:p>
          <a:endParaRPr lang="ru-RU"/>
        </a:p>
      </dgm:t>
    </dgm:pt>
    <dgm:pt modelId="{0C094AD1-D093-4C8B-AF26-0E53326E5F9C}" type="pres">
      <dgm:prSet presAssocID="{267D4BF8-CB64-489F-AB9B-84C4BF68015A}" presName="text0" presStyleLbl="node1" presStyleIdx="2" presStyleCnt="5" custScaleX="117398" custScaleY="112466">
        <dgm:presLayoutVars>
          <dgm:bulletEnabled val="1"/>
        </dgm:presLayoutVars>
      </dgm:prSet>
      <dgm:spPr/>
      <dgm:t>
        <a:bodyPr/>
        <a:lstStyle/>
        <a:p>
          <a:endParaRPr lang="ru-RU"/>
        </a:p>
      </dgm:t>
    </dgm:pt>
    <dgm:pt modelId="{96A6D75A-EA0F-4FFA-A9E1-BB22CDAD2B6A}" type="pres">
      <dgm:prSet presAssocID="{C40973DC-AF40-45DF-9E34-8A65C2E47BCD}" presName="Name56" presStyleLbl="parChTrans1D2" presStyleIdx="2" presStyleCnt="4"/>
      <dgm:spPr/>
      <dgm:t>
        <a:bodyPr/>
        <a:lstStyle/>
        <a:p>
          <a:endParaRPr lang="ru-RU"/>
        </a:p>
      </dgm:t>
    </dgm:pt>
    <dgm:pt modelId="{F2C1B12F-BE9A-4189-A1FF-DC24C30E4D18}" type="pres">
      <dgm:prSet presAssocID="{77F9D284-76C8-460B-B84A-0EA1FAB4C84D}" presName="text0" presStyleLbl="node1" presStyleIdx="3" presStyleCnt="5" custScaleX="120739" custScaleY="115551">
        <dgm:presLayoutVars>
          <dgm:bulletEnabled val="1"/>
        </dgm:presLayoutVars>
      </dgm:prSet>
      <dgm:spPr/>
      <dgm:t>
        <a:bodyPr/>
        <a:lstStyle/>
        <a:p>
          <a:endParaRPr lang="ru-RU"/>
        </a:p>
      </dgm:t>
    </dgm:pt>
    <dgm:pt modelId="{68127B6D-D14E-425A-84C9-DCB2B83AA781}" type="pres">
      <dgm:prSet presAssocID="{B24CCFB6-429E-4003-9153-9C054457E1CC}" presName="Name56" presStyleLbl="parChTrans1D2" presStyleIdx="3" presStyleCnt="4"/>
      <dgm:spPr/>
      <dgm:t>
        <a:bodyPr/>
        <a:lstStyle/>
        <a:p>
          <a:endParaRPr lang="ru-RU"/>
        </a:p>
      </dgm:t>
    </dgm:pt>
    <dgm:pt modelId="{760481E4-BFB6-4272-A697-76724E94C80F}" type="pres">
      <dgm:prSet presAssocID="{003C3094-672A-48E4-95E1-4AA0F36ED72C}" presName="text0" presStyleLbl="node1" presStyleIdx="4" presStyleCnt="5" custScaleX="111883" custScaleY="111045">
        <dgm:presLayoutVars>
          <dgm:bulletEnabled val="1"/>
        </dgm:presLayoutVars>
      </dgm:prSet>
      <dgm:spPr/>
      <dgm:t>
        <a:bodyPr/>
        <a:lstStyle/>
        <a:p>
          <a:endParaRPr lang="ru-RU"/>
        </a:p>
      </dgm:t>
    </dgm:pt>
  </dgm:ptLst>
  <dgm:cxnLst>
    <dgm:cxn modelId="{91136A33-BB6F-49FD-B820-E37E0722E4B2}" srcId="{54DFF344-BA2E-4A10-935B-513BA681A505}" destId="{69EB0277-ED81-4403-93E1-D726A39194C1}" srcOrd="0" destOrd="0" parTransId="{8C148008-CE3F-43F1-B985-79FDB05CBA8D}" sibTransId="{19D9BA05-C745-4B7D-B6C8-E2CACDFF92B0}"/>
    <dgm:cxn modelId="{0E859A47-FC05-4DFE-B498-45A19FC652CD}" type="presOf" srcId="{213C79F7-8E98-4EC9-BE2E-617E5E5B0FA6}" destId="{68511540-7580-463B-86AB-53019ABAC53B}" srcOrd="0" destOrd="0" presId="urn:microsoft.com/office/officeart/2008/layout/RadialCluster"/>
    <dgm:cxn modelId="{D101FCC3-6879-4679-97AA-243C36F0F458}" type="presOf" srcId="{8C148008-CE3F-43F1-B985-79FDB05CBA8D}" destId="{DBAC2CCD-2526-4564-8D7C-FD95851D2D41}" srcOrd="0" destOrd="0" presId="urn:microsoft.com/office/officeart/2008/layout/RadialCluster"/>
    <dgm:cxn modelId="{0367B3AC-07E5-4EDB-A396-0A51CA182357}" type="presOf" srcId="{003C3094-672A-48E4-95E1-4AA0F36ED72C}" destId="{760481E4-BFB6-4272-A697-76724E94C80F}" srcOrd="0" destOrd="0" presId="urn:microsoft.com/office/officeart/2008/layout/RadialCluster"/>
    <dgm:cxn modelId="{D235252B-C146-44AA-BD72-19D1EAD6F5A6}" type="presOf" srcId="{267D4BF8-CB64-489F-AB9B-84C4BF68015A}" destId="{0C094AD1-D093-4C8B-AF26-0E53326E5F9C}" srcOrd="0" destOrd="0" presId="urn:microsoft.com/office/officeart/2008/layout/RadialCluster"/>
    <dgm:cxn modelId="{2C5F2F57-1070-4758-993F-BBCC5078F43F}" type="presOf" srcId="{54DFF344-BA2E-4A10-935B-513BA681A505}" destId="{BC5F9871-9D9D-43E4-B5CF-DBC40D6CF724}" srcOrd="0" destOrd="0" presId="urn:microsoft.com/office/officeart/2008/layout/RadialCluster"/>
    <dgm:cxn modelId="{A9248BEF-78D2-4C0C-9ED6-453C67F701E0}" type="presOf" srcId="{B24CCFB6-429E-4003-9153-9C054457E1CC}" destId="{68127B6D-D14E-425A-84C9-DCB2B83AA781}" srcOrd="0" destOrd="0" presId="urn:microsoft.com/office/officeart/2008/layout/RadialCluster"/>
    <dgm:cxn modelId="{BD4BFE23-3E5E-4011-B4E2-170C39B87E59}" srcId="{54DFF344-BA2E-4A10-935B-513BA681A505}" destId="{003C3094-672A-48E4-95E1-4AA0F36ED72C}" srcOrd="3" destOrd="0" parTransId="{B24CCFB6-429E-4003-9153-9C054457E1CC}" sibTransId="{C089AB24-0118-463B-90EE-880426D075E5}"/>
    <dgm:cxn modelId="{0D0CF0BE-5486-49A3-B8EA-CDA13EB0D666}" type="presOf" srcId="{77F9D284-76C8-460B-B84A-0EA1FAB4C84D}" destId="{F2C1B12F-BE9A-4189-A1FF-DC24C30E4D18}" srcOrd="0" destOrd="0" presId="urn:microsoft.com/office/officeart/2008/layout/RadialCluster"/>
    <dgm:cxn modelId="{0AB1A8A1-99BC-412D-9714-374C5DDDF6A3}" type="presOf" srcId="{A61347ED-70AE-48E8-9FE7-9FE41EFFC1BE}" destId="{DB724420-00BB-418E-8900-5355FFC93E88}" srcOrd="0" destOrd="0" presId="urn:microsoft.com/office/officeart/2008/layout/RadialCluster"/>
    <dgm:cxn modelId="{E14F6283-C701-41A7-9640-42DA82A5E53E}" type="presOf" srcId="{69EB0277-ED81-4403-93E1-D726A39194C1}" destId="{AE028B8A-8A64-4FA8-902E-1F5993C7A069}" srcOrd="0" destOrd="0" presId="urn:microsoft.com/office/officeart/2008/layout/RadialCluster"/>
    <dgm:cxn modelId="{8549783A-6622-47FB-8D3F-5A1934E0837E}" srcId="{54DFF344-BA2E-4A10-935B-513BA681A505}" destId="{267D4BF8-CB64-489F-AB9B-84C4BF68015A}" srcOrd="1" destOrd="0" parTransId="{213C79F7-8E98-4EC9-BE2E-617E5E5B0FA6}" sibTransId="{2B45BD70-E9FB-4E0B-8459-AC11DF298295}"/>
    <dgm:cxn modelId="{665A43A5-C83E-4911-8A32-96E71A56811F}" srcId="{A61347ED-70AE-48E8-9FE7-9FE41EFFC1BE}" destId="{54DFF344-BA2E-4A10-935B-513BA681A505}" srcOrd="0" destOrd="0" parTransId="{A6FCB40E-77A3-4046-BCFF-C56BBC721639}" sibTransId="{1262B6B9-09E2-4338-9501-37C5DD221F15}"/>
    <dgm:cxn modelId="{F2ECF7E3-AB03-405C-AF07-2F403E6A33F4}" srcId="{54DFF344-BA2E-4A10-935B-513BA681A505}" destId="{77F9D284-76C8-460B-B84A-0EA1FAB4C84D}" srcOrd="2" destOrd="0" parTransId="{C40973DC-AF40-45DF-9E34-8A65C2E47BCD}" sibTransId="{69C62EC0-1FEA-4067-B9B3-092C6656526C}"/>
    <dgm:cxn modelId="{71C0E997-A422-4578-A2E9-C8C160DBA0D9}" type="presOf" srcId="{C40973DC-AF40-45DF-9E34-8A65C2E47BCD}" destId="{96A6D75A-EA0F-4FFA-A9E1-BB22CDAD2B6A}" srcOrd="0" destOrd="0" presId="urn:microsoft.com/office/officeart/2008/layout/RadialCluster"/>
    <dgm:cxn modelId="{CAC51695-17E0-4250-B524-676F5CEE45D9}" type="presParOf" srcId="{DB724420-00BB-418E-8900-5355FFC93E88}" destId="{369B821D-5DF8-40F6-B55E-D3396E2C83D5}" srcOrd="0" destOrd="0" presId="urn:microsoft.com/office/officeart/2008/layout/RadialCluster"/>
    <dgm:cxn modelId="{363C3DB7-1080-4A7A-98A0-3E09B05D57C1}" type="presParOf" srcId="{369B821D-5DF8-40F6-B55E-D3396E2C83D5}" destId="{BC5F9871-9D9D-43E4-B5CF-DBC40D6CF724}" srcOrd="0" destOrd="0" presId="urn:microsoft.com/office/officeart/2008/layout/RadialCluster"/>
    <dgm:cxn modelId="{B896E1F9-51A1-4524-A17E-C160FD34E0EC}" type="presParOf" srcId="{369B821D-5DF8-40F6-B55E-D3396E2C83D5}" destId="{DBAC2CCD-2526-4564-8D7C-FD95851D2D41}" srcOrd="1" destOrd="0" presId="urn:microsoft.com/office/officeart/2008/layout/RadialCluster"/>
    <dgm:cxn modelId="{786B83EA-A805-4237-A025-F10D3064A068}" type="presParOf" srcId="{369B821D-5DF8-40F6-B55E-D3396E2C83D5}" destId="{AE028B8A-8A64-4FA8-902E-1F5993C7A069}" srcOrd="2" destOrd="0" presId="urn:microsoft.com/office/officeart/2008/layout/RadialCluster"/>
    <dgm:cxn modelId="{02148ACE-FC45-4DC6-9C20-1EFDC3335947}" type="presParOf" srcId="{369B821D-5DF8-40F6-B55E-D3396E2C83D5}" destId="{68511540-7580-463B-86AB-53019ABAC53B}" srcOrd="3" destOrd="0" presId="urn:microsoft.com/office/officeart/2008/layout/RadialCluster"/>
    <dgm:cxn modelId="{7F1FB070-51B5-4945-915D-9F7F7E03F212}" type="presParOf" srcId="{369B821D-5DF8-40F6-B55E-D3396E2C83D5}" destId="{0C094AD1-D093-4C8B-AF26-0E53326E5F9C}" srcOrd="4" destOrd="0" presId="urn:microsoft.com/office/officeart/2008/layout/RadialCluster"/>
    <dgm:cxn modelId="{D1E8D46E-DDEA-429F-957B-5621FF8D3638}" type="presParOf" srcId="{369B821D-5DF8-40F6-B55E-D3396E2C83D5}" destId="{96A6D75A-EA0F-4FFA-A9E1-BB22CDAD2B6A}" srcOrd="5" destOrd="0" presId="urn:microsoft.com/office/officeart/2008/layout/RadialCluster"/>
    <dgm:cxn modelId="{29D64C29-8D24-4DA4-9F90-E1769035DE02}" type="presParOf" srcId="{369B821D-5DF8-40F6-B55E-D3396E2C83D5}" destId="{F2C1B12F-BE9A-4189-A1FF-DC24C30E4D18}" srcOrd="6" destOrd="0" presId="urn:microsoft.com/office/officeart/2008/layout/RadialCluster"/>
    <dgm:cxn modelId="{3D6DADED-589A-4B5A-BB02-91892073BC89}" type="presParOf" srcId="{369B821D-5DF8-40F6-B55E-D3396E2C83D5}" destId="{68127B6D-D14E-425A-84C9-DCB2B83AA781}" srcOrd="7" destOrd="0" presId="urn:microsoft.com/office/officeart/2008/layout/RadialCluster"/>
    <dgm:cxn modelId="{384A8A8B-B3C6-4C24-91E4-6E8CCAF2756A}" type="presParOf" srcId="{369B821D-5DF8-40F6-B55E-D3396E2C83D5}" destId="{760481E4-BFB6-4272-A697-76724E94C80F}" srcOrd="8" destOrd="0" presId="urn:microsoft.com/office/officeart/2008/layout/RadialCluster"/>
  </dgm:cxnLst>
  <dgm:bg/>
  <dgm:whole/>
  <dgm:extLst>
    <a:ext uri="http://schemas.microsoft.com/office/drawing/2008/diagram">
      <dsp:dataModelExt xmlns:dsp="http://schemas.microsoft.com/office/drawing/2008/diagram" xmlns="" relId="rId124"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3240226E-57DC-48E2-A8CD-D1993BB7E933}"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A4D99501-1EAE-4094-B290-EDF9BCD0C721}">
      <dgm:prSet phldrT="[Текст]" custT="1"/>
      <dgm:spPr/>
      <dgm:t>
        <a:bodyPr/>
        <a:lstStyle/>
        <a:p>
          <a:r>
            <a:rPr lang="ru-RU" sz="1600">
              <a:latin typeface="Times New Roman" panose="02020603050405020304" pitchFamily="18" charset="0"/>
              <a:cs typeface="Times New Roman" panose="02020603050405020304" pitchFamily="18" charset="0"/>
            </a:rPr>
            <a:t>Президент України у сфері охорони здоров'я</a:t>
          </a:r>
        </a:p>
      </dgm:t>
    </dgm:pt>
    <dgm:pt modelId="{C1EA865C-A51C-46FA-AD90-B82165AB71A8}" type="parTrans" cxnId="{9ACCB84B-2FDA-47EA-BA32-AB349E463570}">
      <dgm:prSet/>
      <dgm:spPr/>
      <dgm:t>
        <a:bodyPr/>
        <a:lstStyle/>
        <a:p>
          <a:endParaRPr lang="ru-RU"/>
        </a:p>
      </dgm:t>
    </dgm:pt>
    <dgm:pt modelId="{B760C249-4673-4CC7-8D32-62F98730169D}" type="sibTrans" cxnId="{9ACCB84B-2FDA-47EA-BA32-AB349E463570}">
      <dgm:prSet/>
      <dgm:spPr/>
      <dgm:t>
        <a:bodyPr/>
        <a:lstStyle/>
        <a:p>
          <a:endParaRPr lang="ru-RU"/>
        </a:p>
      </dgm:t>
    </dgm:pt>
    <dgm:pt modelId="{B315E2C4-7FB0-42B3-96D7-DCF380B15C98}">
      <dgm:prSet phldrT="[Текст]" custT="1"/>
      <dgm:spPr/>
      <dgm:t>
        <a:bodyPr/>
        <a:lstStyle/>
        <a:p>
          <a:r>
            <a:rPr lang="ru-RU" sz="1400">
              <a:latin typeface="Times New Roman" panose="02020603050405020304" pitchFamily="18" charset="0"/>
              <a:cs typeface="Times New Roman" panose="02020603050405020304" pitchFamily="18" charset="0"/>
            </a:rPr>
            <a:t>Президент України є гарантом права громадян на охорону здоров'я. </a:t>
          </a:r>
        </a:p>
      </dgm:t>
    </dgm:pt>
    <dgm:pt modelId="{EEFDDE6D-225F-4C72-8A9B-FF7E11583242}" type="parTrans" cxnId="{29B12D78-A5E8-4C7D-8E45-D1D1F0DAC008}">
      <dgm:prSet/>
      <dgm:spPr/>
      <dgm:t>
        <a:bodyPr/>
        <a:lstStyle/>
        <a:p>
          <a:endParaRPr lang="ru-RU"/>
        </a:p>
      </dgm:t>
    </dgm:pt>
    <dgm:pt modelId="{C2C646AF-E5AC-424A-AC49-7551A521BA9A}" type="sibTrans" cxnId="{29B12D78-A5E8-4C7D-8E45-D1D1F0DAC008}">
      <dgm:prSet/>
      <dgm:spPr/>
      <dgm:t>
        <a:bodyPr/>
        <a:lstStyle/>
        <a:p>
          <a:endParaRPr lang="ru-RU"/>
        </a:p>
      </dgm:t>
    </dgm:pt>
    <dgm:pt modelId="{11353E67-8F5E-48BD-91FA-AAAEC96AB181}">
      <dgm:prSet phldrT="[Текст]" custT="1"/>
      <dgm:spPr/>
      <dgm:t>
        <a:bodyPr/>
        <a:lstStyle/>
        <a:p>
          <a:r>
            <a:rPr lang="uk-UA" sz="1400">
              <a:latin typeface="Times New Roman" panose="02020603050405020304" pitchFamily="18" charset="0"/>
              <a:cs typeface="Times New Roman" panose="02020603050405020304" pitchFamily="18" charset="0"/>
            </a:rPr>
            <a:t>Він </a:t>
          </a:r>
          <a:r>
            <a:rPr lang="ru-RU" sz="1400">
              <a:latin typeface="Times New Roman" panose="02020603050405020304" pitchFamily="18" charset="0"/>
              <a:cs typeface="Times New Roman" panose="02020603050405020304" pitchFamily="18" charset="0"/>
            </a:rPr>
            <a:t>забезпечує виконання законодавства про охорону здоров'я через органи державної виконавчої влади</a:t>
          </a:r>
        </a:p>
      </dgm:t>
    </dgm:pt>
    <dgm:pt modelId="{C8856C4B-3956-4930-B9F7-895C6597726B}" type="parTrans" cxnId="{69E3E565-777C-45C2-9730-D94EB5F0F275}">
      <dgm:prSet/>
      <dgm:spPr/>
      <dgm:t>
        <a:bodyPr/>
        <a:lstStyle/>
        <a:p>
          <a:endParaRPr lang="ru-RU"/>
        </a:p>
      </dgm:t>
    </dgm:pt>
    <dgm:pt modelId="{E2AB06FA-8252-49D7-BD87-B56B2F465A36}" type="sibTrans" cxnId="{69E3E565-777C-45C2-9730-D94EB5F0F275}">
      <dgm:prSet/>
      <dgm:spPr/>
      <dgm:t>
        <a:bodyPr/>
        <a:lstStyle/>
        <a:p>
          <a:endParaRPr lang="ru-RU"/>
        </a:p>
      </dgm:t>
    </dgm:pt>
    <dgm:pt modelId="{8C5D134D-92E1-4238-8621-326AB58B3445}">
      <dgm:prSet phldrT="[Текст]" custT="1"/>
      <dgm:spPr/>
      <dgm:t>
        <a:bodyPr/>
        <a:lstStyle/>
        <a:p>
          <a:r>
            <a:rPr lang="uk-UA" sz="1400">
              <a:latin typeface="Times New Roman" panose="02020603050405020304" pitchFamily="18" charset="0"/>
              <a:cs typeface="Times New Roman" panose="02020603050405020304" pitchFamily="18" charset="0"/>
            </a:rPr>
            <a:t>також </a:t>
          </a:r>
          <a:r>
            <a:rPr lang="ru-RU" sz="1400">
              <a:latin typeface="Times New Roman" panose="02020603050405020304" pitchFamily="18" charset="0"/>
              <a:cs typeface="Times New Roman" panose="02020603050405020304" pitchFamily="18" charset="0"/>
            </a:rPr>
            <a:t>впроваджує державну політику охорони здоров'я</a:t>
          </a:r>
        </a:p>
      </dgm:t>
    </dgm:pt>
    <dgm:pt modelId="{FA681A1D-6D43-4C47-9693-F17788B0F0B4}" type="parTrans" cxnId="{4C6EB241-81AA-43F8-A8E9-D068D542EDFB}">
      <dgm:prSet/>
      <dgm:spPr/>
      <dgm:t>
        <a:bodyPr/>
        <a:lstStyle/>
        <a:p>
          <a:endParaRPr lang="ru-RU"/>
        </a:p>
      </dgm:t>
    </dgm:pt>
    <dgm:pt modelId="{E68EEB97-837C-43C5-AB3D-2B3928C49CEF}" type="sibTrans" cxnId="{4C6EB241-81AA-43F8-A8E9-D068D542EDFB}">
      <dgm:prSet/>
      <dgm:spPr/>
      <dgm:t>
        <a:bodyPr/>
        <a:lstStyle/>
        <a:p>
          <a:endParaRPr lang="ru-RU"/>
        </a:p>
      </dgm:t>
    </dgm:pt>
    <dgm:pt modelId="{F6C37F06-66B6-438D-B48B-F8449A331FA9}" type="pres">
      <dgm:prSet presAssocID="{3240226E-57DC-48E2-A8CD-D1993BB7E933}" presName="Name0" presStyleCnt="0">
        <dgm:presLayoutVars>
          <dgm:chMax val="1"/>
          <dgm:dir/>
          <dgm:animLvl val="ctr"/>
          <dgm:resizeHandles val="exact"/>
        </dgm:presLayoutVars>
      </dgm:prSet>
      <dgm:spPr/>
      <dgm:t>
        <a:bodyPr/>
        <a:lstStyle/>
        <a:p>
          <a:endParaRPr lang="ru-RU"/>
        </a:p>
      </dgm:t>
    </dgm:pt>
    <dgm:pt modelId="{8AC8B448-6899-47E6-9C59-E32CEF6B39FC}" type="pres">
      <dgm:prSet presAssocID="{A4D99501-1EAE-4094-B290-EDF9BCD0C721}" presName="centerShape" presStyleLbl="node0" presStyleIdx="0" presStyleCnt="1"/>
      <dgm:spPr/>
      <dgm:t>
        <a:bodyPr/>
        <a:lstStyle/>
        <a:p>
          <a:endParaRPr lang="ru-RU"/>
        </a:p>
      </dgm:t>
    </dgm:pt>
    <dgm:pt modelId="{B1C04C08-46E9-4352-83F8-B3A26902F30A}" type="pres">
      <dgm:prSet presAssocID="{EEFDDE6D-225F-4C72-8A9B-FF7E11583242}" presName="parTrans" presStyleLbl="sibTrans2D1" presStyleIdx="0" presStyleCnt="3"/>
      <dgm:spPr/>
      <dgm:t>
        <a:bodyPr/>
        <a:lstStyle/>
        <a:p>
          <a:endParaRPr lang="ru-RU"/>
        </a:p>
      </dgm:t>
    </dgm:pt>
    <dgm:pt modelId="{4E2081BC-6FC9-460C-8AFD-19F76F0D76A0}" type="pres">
      <dgm:prSet presAssocID="{EEFDDE6D-225F-4C72-8A9B-FF7E11583242}" presName="connectorText" presStyleLbl="sibTrans2D1" presStyleIdx="0" presStyleCnt="3"/>
      <dgm:spPr/>
      <dgm:t>
        <a:bodyPr/>
        <a:lstStyle/>
        <a:p>
          <a:endParaRPr lang="ru-RU"/>
        </a:p>
      </dgm:t>
    </dgm:pt>
    <dgm:pt modelId="{6C434960-2543-4620-8035-09292077D1A7}" type="pres">
      <dgm:prSet presAssocID="{B315E2C4-7FB0-42B3-96D7-DCF380B15C98}" presName="node" presStyleLbl="node1" presStyleIdx="0" presStyleCnt="3">
        <dgm:presLayoutVars>
          <dgm:bulletEnabled val="1"/>
        </dgm:presLayoutVars>
      </dgm:prSet>
      <dgm:spPr/>
      <dgm:t>
        <a:bodyPr/>
        <a:lstStyle/>
        <a:p>
          <a:endParaRPr lang="ru-RU"/>
        </a:p>
      </dgm:t>
    </dgm:pt>
    <dgm:pt modelId="{4E0467B9-FCAD-47CB-9CB4-2B861E7B0CA1}" type="pres">
      <dgm:prSet presAssocID="{C8856C4B-3956-4930-B9F7-895C6597726B}" presName="parTrans" presStyleLbl="sibTrans2D1" presStyleIdx="1" presStyleCnt="3"/>
      <dgm:spPr/>
      <dgm:t>
        <a:bodyPr/>
        <a:lstStyle/>
        <a:p>
          <a:endParaRPr lang="ru-RU"/>
        </a:p>
      </dgm:t>
    </dgm:pt>
    <dgm:pt modelId="{E1A34372-5072-434E-BF81-8E77A2E6447B}" type="pres">
      <dgm:prSet presAssocID="{C8856C4B-3956-4930-B9F7-895C6597726B}" presName="connectorText" presStyleLbl="sibTrans2D1" presStyleIdx="1" presStyleCnt="3"/>
      <dgm:spPr/>
      <dgm:t>
        <a:bodyPr/>
        <a:lstStyle/>
        <a:p>
          <a:endParaRPr lang="ru-RU"/>
        </a:p>
      </dgm:t>
    </dgm:pt>
    <dgm:pt modelId="{70AE42C6-BCA1-4C36-8C20-039222DB8826}" type="pres">
      <dgm:prSet presAssocID="{11353E67-8F5E-48BD-91FA-AAAEC96AB181}" presName="node" presStyleLbl="node1" presStyleIdx="1" presStyleCnt="3">
        <dgm:presLayoutVars>
          <dgm:bulletEnabled val="1"/>
        </dgm:presLayoutVars>
      </dgm:prSet>
      <dgm:spPr/>
      <dgm:t>
        <a:bodyPr/>
        <a:lstStyle/>
        <a:p>
          <a:endParaRPr lang="ru-RU"/>
        </a:p>
      </dgm:t>
    </dgm:pt>
    <dgm:pt modelId="{5684655A-B397-4C08-82D6-ADE2A26F3D94}" type="pres">
      <dgm:prSet presAssocID="{FA681A1D-6D43-4C47-9693-F17788B0F0B4}" presName="parTrans" presStyleLbl="sibTrans2D1" presStyleIdx="2" presStyleCnt="3"/>
      <dgm:spPr/>
      <dgm:t>
        <a:bodyPr/>
        <a:lstStyle/>
        <a:p>
          <a:endParaRPr lang="ru-RU"/>
        </a:p>
      </dgm:t>
    </dgm:pt>
    <dgm:pt modelId="{E4F8C8E3-64C8-4D2A-89C9-89B58AD1010B}" type="pres">
      <dgm:prSet presAssocID="{FA681A1D-6D43-4C47-9693-F17788B0F0B4}" presName="connectorText" presStyleLbl="sibTrans2D1" presStyleIdx="2" presStyleCnt="3"/>
      <dgm:spPr/>
      <dgm:t>
        <a:bodyPr/>
        <a:lstStyle/>
        <a:p>
          <a:endParaRPr lang="ru-RU"/>
        </a:p>
      </dgm:t>
    </dgm:pt>
    <dgm:pt modelId="{1B0C7614-5EB8-4DDE-A8EF-4E3CFFF93D23}" type="pres">
      <dgm:prSet presAssocID="{8C5D134D-92E1-4238-8621-326AB58B3445}" presName="node" presStyleLbl="node1" presStyleIdx="2" presStyleCnt="3">
        <dgm:presLayoutVars>
          <dgm:bulletEnabled val="1"/>
        </dgm:presLayoutVars>
      </dgm:prSet>
      <dgm:spPr/>
      <dgm:t>
        <a:bodyPr/>
        <a:lstStyle/>
        <a:p>
          <a:endParaRPr lang="ru-RU"/>
        </a:p>
      </dgm:t>
    </dgm:pt>
  </dgm:ptLst>
  <dgm:cxnLst>
    <dgm:cxn modelId="{B081CF83-71FC-418D-860F-D97F0EEB4D2A}" type="presOf" srcId="{A4D99501-1EAE-4094-B290-EDF9BCD0C721}" destId="{8AC8B448-6899-47E6-9C59-E32CEF6B39FC}" srcOrd="0" destOrd="0" presId="urn:microsoft.com/office/officeart/2005/8/layout/radial5"/>
    <dgm:cxn modelId="{30218725-E323-4242-A65D-7B16A23284C0}" type="presOf" srcId="{11353E67-8F5E-48BD-91FA-AAAEC96AB181}" destId="{70AE42C6-BCA1-4C36-8C20-039222DB8826}" srcOrd="0" destOrd="0" presId="urn:microsoft.com/office/officeart/2005/8/layout/radial5"/>
    <dgm:cxn modelId="{9E623BF8-B2C8-47A4-8EE5-D225C7D6EFF8}" type="presOf" srcId="{EEFDDE6D-225F-4C72-8A9B-FF7E11583242}" destId="{B1C04C08-46E9-4352-83F8-B3A26902F30A}" srcOrd="0" destOrd="0" presId="urn:microsoft.com/office/officeart/2005/8/layout/radial5"/>
    <dgm:cxn modelId="{77771B4E-0140-43CE-9571-A5EF754F522A}" type="presOf" srcId="{EEFDDE6D-225F-4C72-8A9B-FF7E11583242}" destId="{4E2081BC-6FC9-460C-8AFD-19F76F0D76A0}" srcOrd="1" destOrd="0" presId="urn:microsoft.com/office/officeart/2005/8/layout/radial5"/>
    <dgm:cxn modelId="{9ACCB84B-2FDA-47EA-BA32-AB349E463570}" srcId="{3240226E-57DC-48E2-A8CD-D1993BB7E933}" destId="{A4D99501-1EAE-4094-B290-EDF9BCD0C721}" srcOrd="0" destOrd="0" parTransId="{C1EA865C-A51C-46FA-AD90-B82165AB71A8}" sibTransId="{B760C249-4673-4CC7-8D32-62F98730169D}"/>
    <dgm:cxn modelId="{DE0D80C7-C6FE-403D-B5CA-9CE1D6DC8A7A}" type="presOf" srcId="{FA681A1D-6D43-4C47-9693-F17788B0F0B4}" destId="{E4F8C8E3-64C8-4D2A-89C9-89B58AD1010B}" srcOrd="1" destOrd="0" presId="urn:microsoft.com/office/officeart/2005/8/layout/radial5"/>
    <dgm:cxn modelId="{AB55B257-063C-44CC-B5E9-7AC33020E770}" type="presOf" srcId="{FA681A1D-6D43-4C47-9693-F17788B0F0B4}" destId="{5684655A-B397-4C08-82D6-ADE2A26F3D94}" srcOrd="0" destOrd="0" presId="urn:microsoft.com/office/officeart/2005/8/layout/radial5"/>
    <dgm:cxn modelId="{BB3EC50F-F54D-4B2A-91FD-266C0ECBB1EF}" type="presOf" srcId="{C8856C4B-3956-4930-B9F7-895C6597726B}" destId="{4E0467B9-FCAD-47CB-9CB4-2B861E7B0CA1}" srcOrd="0" destOrd="0" presId="urn:microsoft.com/office/officeart/2005/8/layout/radial5"/>
    <dgm:cxn modelId="{29B12D78-A5E8-4C7D-8E45-D1D1F0DAC008}" srcId="{A4D99501-1EAE-4094-B290-EDF9BCD0C721}" destId="{B315E2C4-7FB0-42B3-96D7-DCF380B15C98}" srcOrd="0" destOrd="0" parTransId="{EEFDDE6D-225F-4C72-8A9B-FF7E11583242}" sibTransId="{C2C646AF-E5AC-424A-AC49-7551A521BA9A}"/>
    <dgm:cxn modelId="{C13288FE-E1DC-47E8-ABE0-F531F36D818D}" type="presOf" srcId="{B315E2C4-7FB0-42B3-96D7-DCF380B15C98}" destId="{6C434960-2543-4620-8035-09292077D1A7}" srcOrd="0" destOrd="0" presId="urn:microsoft.com/office/officeart/2005/8/layout/radial5"/>
    <dgm:cxn modelId="{4F7663F2-2BF6-45B9-B169-E762FAD2E6D4}" type="presOf" srcId="{C8856C4B-3956-4930-B9F7-895C6597726B}" destId="{E1A34372-5072-434E-BF81-8E77A2E6447B}" srcOrd="1" destOrd="0" presId="urn:microsoft.com/office/officeart/2005/8/layout/radial5"/>
    <dgm:cxn modelId="{4C6EB241-81AA-43F8-A8E9-D068D542EDFB}" srcId="{A4D99501-1EAE-4094-B290-EDF9BCD0C721}" destId="{8C5D134D-92E1-4238-8621-326AB58B3445}" srcOrd="2" destOrd="0" parTransId="{FA681A1D-6D43-4C47-9693-F17788B0F0B4}" sibTransId="{E68EEB97-837C-43C5-AB3D-2B3928C49CEF}"/>
    <dgm:cxn modelId="{2556DA41-F723-402D-BD02-0E5641BA3B1F}" type="presOf" srcId="{8C5D134D-92E1-4238-8621-326AB58B3445}" destId="{1B0C7614-5EB8-4DDE-A8EF-4E3CFFF93D23}" srcOrd="0" destOrd="0" presId="urn:microsoft.com/office/officeart/2005/8/layout/radial5"/>
    <dgm:cxn modelId="{69E3E565-777C-45C2-9730-D94EB5F0F275}" srcId="{A4D99501-1EAE-4094-B290-EDF9BCD0C721}" destId="{11353E67-8F5E-48BD-91FA-AAAEC96AB181}" srcOrd="1" destOrd="0" parTransId="{C8856C4B-3956-4930-B9F7-895C6597726B}" sibTransId="{E2AB06FA-8252-49D7-BD87-B56B2F465A36}"/>
    <dgm:cxn modelId="{EFD7A1F8-F63E-4E22-A998-3CD9006C6163}" type="presOf" srcId="{3240226E-57DC-48E2-A8CD-D1993BB7E933}" destId="{F6C37F06-66B6-438D-B48B-F8449A331FA9}" srcOrd="0" destOrd="0" presId="urn:microsoft.com/office/officeart/2005/8/layout/radial5"/>
    <dgm:cxn modelId="{391844DE-D627-4186-BE68-F5F2082BE843}" type="presParOf" srcId="{F6C37F06-66B6-438D-B48B-F8449A331FA9}" destId="{8AC8B448-6899-47E6-9C59-E32CEF6B39FC}" srcOrd="0" destOrd="0" presId="urn:microsoft.com/office/officeart/2005/8/layout/radial5"/>
    <dgm:cxn modelId="{BE79A210-75C9-4923-90F0-4C35A4D52B2F}" type="presParOf" srcId="{F6C37F06-66B6-438D-B48B-F8449A331FA9}" destId="{B1C04C08-46E9-4352-83F8-B3A26902F30A}" srcOrd="1" destOrd="0" presId="urn:microsoft.com/office/officeart/2005/8/layout/radial5"/>
    <dgm:cxn modelId="{8122F284-1C77-4115-8791-35181D972410}" type="presParOf" srcId="{B1C04C08-46E9-4352-83F8-B3A26902F30A}" destId="{4E2081BC-6FC9-460C-8AFD-19F76F0D76A0}" srcOrd="0" destOrd="0" presId="urn:microsoft.com/office/officeart/2005/8/layout/radial5"/>
    <dgm:cxn modelId="{D7B9B9A2-4128-4C10-94FA-F535FFE6078C}" type="presParOf" srcId="{F6C37F06-66B6-438D-B48B-F8449A331FA9}" destId="{6C434960-2543-4620-8035-09292077D1A7}" srcOrd="2" destOrd="0" presId="urn:microsoft.com/office/officeart/2005/8/layout/radial5"/>
    <dgm:cxn modelId="{E39F9142-C7F8-47E0-8FDE-0C0A0C015F67}" type="presParOf" srcId="{F6C37F06-66B6-438D-B48B-F8449A331FA9}" destId="{4E0467B9-FCAD-47CB-9CB4-2B861E7B0CA1}" srcOrd="3" destOrd="0" presId="urn:microsoft.com/office/officeart/2005/8/layout/radial5"/>
    <dgm:cxn modelId="{4713579A-E79C-482A-B734-190C4CB6F2F8}" type="presParOf" srcId="{4E0467B9-FCAD-47CB-9CB4-2B861E7B0CA1}" destId="{E1A34372-5072-434E-BF81-8E77A2E6447B}" srcOrd="0" destOrd="0" presId="urn:microsoft.com/office/officeart/2005/8/layout/radial5"/>
    <dgm:cxn modelId="{548163A4-D2CE-4413-BB0D-36DAC1B20349}" type="presParOf" srcId="{F6C37F06-66B6-438D-B48B-F8449A331FA9}" destId="{70AE42C6-BCA1-4C36-8C20-039222DB8826}" srcOrd="4" destOrd="0" presId="urn:microsoft.com/office/officeart/2005/8/layout/radial5"/>
    <dgm:cxn modelId="{64A6D117-C6F1-4409-982F-20A36EA85CC0}" type="presParOf" srcId="{F6C37F06-66B6-438D-B48B-F8449A331FA9}" destId="{5684655A-B397-4C08-82D6-ADE2A26F3D94}" srcOrd="5" destOrd="0" presId="urn:microsoft.com/office/officeart/2005/8/layout/radial5"/>
    <dgm:cxn modelId="{469475AD-6B84-472F-9482-EB1D799777DD}" type="presParOf" srcId="{5684655A-B397-4C08-82D6-ADE2A26F3D94}" destId="{E4F8C8E3-64C8-4D2A-89C9-89B58AD1010B}" srcOrd="0" destOrd="0" presId="urn:microsoft.com/office/officeart/2005/8/layout/radial5"/>
    <dgm:cxn modelId="{7F462F5C-A645-4122-BACB-6FABE7E0161F}" type="presParOf" srcId="{F6C37F06-66B6-438D-B48B-F8449A331FA9}" destId="{1B0C7614-5EB8-4DDE-A8EF-4E3CFFF93D23}" srcOrd="6" destOrd="0" presId="urn:microsoft.com/office/officeart/2005/8/layout/radial5"/>
  </dgm:cxnLst>
  <dgm:bg/>
  <dgm:whole/>
  <dgm:extLst>
    <a:ext uri="http://schemas.microsoft.com/office/drawing/2008/diagram">
      <dsp:dataModelExt xmlns:dsp="http://schemas.microsoft.com/office/drawing/2008/diagram" xmlns="" relId="rId129"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D7BD68CB-4B31-4FE6-AE23-680D9E8529C0}" type="doc">
      <dgm:prSet loTypeId="urn:microsoft.com/office/officeart/2005/8/layout/cycle8" loCatId="cycle" qsTypeId="urn:microsoft.com/office/officeart/2005/8/quickstyle/simple1" qsCatId="simple" csTypeId="urn:microsoft.com/office/officeart/2005/8/colors/accent1_2" csCatId="accent1" phldr="1"/>
      <dgm:spPr/>
    </dgm:pt>
    <dgm:pt modelId="{40530CF4-740A-422F-B301-6338A9ED3190}">
      <dgm:prSet phldrT="[Текст]" custT="1"/>
      <dgm:spPr/>
      <dgm:t>
        <a:bodyPr/>
        <a:lstStyle/>
        <a:p>
          <a:r>
            <a:rPr lang="ru-RU" sz="1600">
              <a:latin typeface="Times New Roman" panose="02020603050405020304" pitchFamily="18" charset="0"/>
              <a:cs typeface="Times New Roman" panose="02020603050405020304" pitchFamily="18" charset="0"/>
            </a:rPr>
            <a:t>Міністерство охорони здоров'я України </a:t>
          </a:r>
        </a:p>
      </dgm:t>
    </dgm:pt>
    <dgm:pt modelId="{A7D63B23-5989-4CEF-8845-CBD61B3C63C7}" type="parTrans" cxnId="{15A24A4A-A06B-410E-82A7-DDE7D61DE431}">
      <dgm:prSet/>
      <dgm:spPr/>
      <dgm:t>
        <a:bodyPr/>
        <a:lstStyle/>
        <a:p>
          <a:endParaRPr lang="ru-RU"/>
        </a:p>
      </dgm:t>
    </dgm:pt>
    <dgm:pt modelId="{15077D8C-237D-46EC-96D4-23BAA20AAA36}" type="sibTrans" cxnId="{15A24A4A-A06B-410E-82A7-DDE7D61DE431}">
      <dgm:prSet/>
      <dgm:spPr/>
      <dgm:t>
        <a:bodyPr/>
        <a:lstStyle/>
        <a:p>
          <a:endParaRPr lang="ru-RU"/>
        </a:p>
      </dgm:t>
    </dgm:pt>
    <dgm:pt modelId="{E1CD80B4-675D-498C-ACF3-3D3E6E9FB990}">
      <dgm:prSet phldrT="[Текст]" custT="1"/>
      <dgm:spPr/>
      <dgm:t>
        <a:bodyPr/>
        <a:lstStyle/>
        <a:p>
          <a:r>
            <a:rPr lang="ru-RU" sz="1100">
              <a:latin typeface="Times New Roman" panose="02020603050405020304" pitchFamily="18" charset="0"/>
              <a:cs typeface="Times New Roman" panose="02020603050405020304" pitchFamily="18" charset="0"/>
            </a:rPr>
            <a:t>є головним органом у системі центральних органів виконавчої влади у сфері охорони здоров'я</a:t>
          </a:r>
        </a:p>
      </dgm:t>
    </dgm:pt>
    <dgm:pt modelId="{74C47A02-6FB4-4EF0-A8CE-20AF4824EB11}" type="parTrans" cxnId="{7F0973B6-C88B-436D-BFF0-B29EEA687C8D}">
      <dgm:prSet/>
      <dgm:spPr/>
      <dgm:t>
        <a:bodyPr/>
        <a:lstStyle/>
        <a:p>
          <a:endParaRPr lang="ru-RU"/>
        </a:p>
      </dgm:t>
    </dgm:pt>
    <dgm:pt modelId="{D7D77312-60F8-496D-BCCB-6B9EAF5F9031}" type="sibTrans" cxnId="{7F0973B6-C88B-436D-BFF0-B29EEA687C8D}">
      <dgm:prSet/>
      <dgm:spPr/>
      <dgm:t>
        <a:bodyPr/>
        <a:lstStyle/>
        <a:p>
          <a:endParaRPr lang="ru-RU"/>
        </a:p>
      </dgm:t>
    </dgm:pt>
    <dgm:pt modelId="{E5EF0B2A-81FC-4FAD-9A1A-59FB6AB5C622}">
      <dgm:prSet phldrT="[Текст]" custT="1"/>
      <dgm:spPr/>
      <dgm:t>
        <a:bodyPr/>
        <a:lstStyle/>
        <a:p>
          <a:r>
            <a:rPr lang="uk-UA" sz="1100">
              <a:latin typeface="Times New Roman" panose="02020603050405020304" pitchFamily="18" charset="0"/>
              <a:cs typeface="Times New Roman" panose="02020603050405020304" pitchFamily="18" charset="0"/>
            </a:rPr>
            <a:t>МОЗ формує державну політику у сферах санітарного й епідемічного благополуччя населення</a:t>
          </a:r>
          <a:endParaRPr lang="ru-RU" sz="1100">
            <a:latin typeface="Times New Roman" panose="02020603050405020304" pitchFamily="18" charset="0"/>
            <a:cs typeface="Times New Roman" panose="02020603050405020304" pitchFamily="18" charset="0"/>
          </a:endParaRPr>
        </a:p>
      </dgm:t>
    </dgm:pt>
    <dgm:pt modelId="{A72C99E4-650C-4C18-ABDC-C6E1A0B85970}" type="parTrans" cxnId="{4FE0D222-F716-41F0-8442-AF9E6A9B075A}">
      <dgm:prSet/>
      <dgm:spPr/>
      <dgm:t>
        <a:bodyPr/>
        <a:lstStyle/>
        <a:p>
          <a:endParaRPr lang="ru-RU"/>
        </a:p>
      </dgm:t>
    </dgm:pt>
    <dgm:pt modelId="{C27AA6B0-BB48-439D-94F1-958847624D61}" type="sibTrans" cxnId="{4FE0D222-F716-41F0-8442-AF9E6A9B075A}">
      <dgm:prSet/>
      <dgm:spPr/>
      <dgm:t>
        <a:bodyPr/>
        <a:lstStyle/>
        <a:p>
          <a:endParaRPr lang="ru-RU"/>
        </a:p>
      </dgm:t>
    </dgm:pt>
    <dgm:pt modelId="{083DA2A0-2EE9-434F-BE4E-8BE4867D3932}">
      <dgm:prSet phldrT="[Текст]" custT="1"/>
      <dgm:spPr/>
      <dgm:t>
        <a:bodyPr/>
        <a:lstStyle/>
        <a:p>
          <a:r>
            <a:rPr lang="uk-UA" sz="1000">
              <a:latin typeface="Times New Roman" panose="02020603050405020304" pitchFamily="18" charset="0"/>
              <a:cs typeface="Times New Roman" panose="02020603050405020304" pitchFamily="18" charset="0"/>
            </a:rPr>
            <a:t>координує та контролює створення, виробництво,  якість та реалізацїю лікарських засобів, медичних імунобіологічних препаратів і медичних виробів, протидії ВІЛ-інфекції/СНІДу, іншим соціально небезпечним захворюванням</a:t>
          </a:r>
          <a:endParaRPr lang="ru-RU" sz="1000">
            <a:latin typeface="Times New Roman" panose="02020603050405020304" pitchFamily="18" charset="0"/>
            <a:cs typeface="Times New Roman" panose="02020603050405020304" pitchFamily="18" charset="0"/>
          </a:endParaRPr>
        </a:p>
      </dgm:t>
    </dgm:pt>
    <dgm:pt modelId="{206CDABE-2AEF-4716-AE7F-5E7D753731F5}" type="parTrans" cxnId="{0C5419A8-4B73-4CDF-88A1-1EC3FDBBE992}">
      <dgm:prSet/>
      <dgm:spPr/>
      <dgm:t>
        <a:bodyPr/>
        <a:lstStyle/>
        <a:p>
          <a:endParaRPr lang="ru-RU"/>
        </a:p>
      </dgm:t>
    </dgm:pt>
    <dgm:pt modelId="{E8E1D0FB-A456-465A-9030-C8553AA28856}" type="sibTrans" cxnId="{0C5419A8-4B73-4CDF-88A1-1EC3FDBBE992}">
      <dgm:prSet/>
      <dgm:spPr/>
      <dgm:t>
        <a:bodyPr/>
        <a:lstStyle/>
        <a:p>
          <a:endParaRPr lang="ru-RU"/>
        </a:p>
      </dgm:t>
    </dgm:pt>
    <dgm:pt modelId="{5C49D861-0F09-4022-B5DB-885D76A0AF87}">
      <dgm:prSet phldrT="[Текст]" custT="1"/>
      <dgm:spPr/>
      <dgm:t>
        <a:bodyPr/>
        <a:lstStyle/>
        <a:p>
          <a:r>
            <a:rPr lang="uk-UA" sz="900">
              <a:latin typeface="Times New Roman" panose="02020603050405020304" pitchFamily="18" charset="0"/>
              <a:cs typeface="Times New Roman" panose="02020603050405020304" pitchFamily="18" charset="0"/>
            </a:rPr>
            <a:t>Підпорядковані МОЗ установи та організації, на які покладені експертні функції: а) експертизи тимчасової непрацездатності громадян; б) лікарсько-трудові експертизи; в) військово-лікарські експертизи; г) судово-медичні і судово- психіатричні експертизи; д) патолого-анатомічний розтин трупів.</a:t>
          </a:r>
          <a:endParaRPr lang="ru-RU" sz="900">
            <a:latin typeface="Times New Roman" panose="02020603050405020304" pitchFamily="18" charset="0"/>
            <a:cs typeface="Times New Roman" panose="02020603050405020304" pitchFamily="18" charset="0"/>
          </a:endParaRPr>
        </a:p>
      </dgm:t>
    </dgm:pt>
    <dgm:pt modelId="{8F144F50-B627-4611-BB9E-08803D48243A}" type="parTrans" cxnId="{13980FD1-7B06-4756-BCF3-CC62754E8BD5}">
      <dgm:prSet/>
      <dgm:spPr/>
      <dgm:t>
        <a:bodyPr/>
        <a:lstStyle/>
        <a:p>
          <a:endParaRPr lang="ru-RU"/>
        </a:p>
      </dgm:t>
    </dgm:pt>
    <dgm:pt modelId="{6E955161-457D-4F15-B8F9-ABD1DAB1CA08}" type="sibTrans" cxnId="{13980FD1-7B06-4756-BCF3-CC62754E8BD5}">
      <dgm:prSet/>
      <dgm:spPr/>
      <dgm:t>
        <a:bodyPr/>
        <a:lstStyle/>
        <a:p>
          <a:endParaRPr lang="ru-RU"/>
        </a:p>
      </dgm:t>
    </dgm:pt>
    <dgm:pt modelId="{07B4F04E-B0B7-4900-8C7D-3A4369547805}" type="pres">
      <dgm:prSet presAssocID="{D7BD68CB-4B31-4FE6-AE23-680D9E8529C0}" presName="compositeShape" presStyleCnt="0">
        <dgm:presLayoutVars>
          <dgm:chMax val="7"/>
          <dgm:dir/>
          <dgm:resizeHandles val="exact"/>
        </dgm:presLayoutVars>
      </dgm:prSet>
      <dgm:spPr/>
    </dgm:pt>
    <dgm:pt modelId="{C8BD9DDE-BC3D-443D-8ABE-210F27A44708}" type="pres">
      <dgm:prSet presAssocID="{D7BD68CB-4B31-4FE6-AE23-680D9E8529C0}" presName="wedge1" presStyleLbl="node1" presStyleIdx="0" presStyleCnt="5"/>
      <dgm:spPr/>
      <dgm:t>
        <a:bodyPr/>
        <a:lstStyle/>
        <a:p>
          <a:endParaRPr lang="ru-RU"/>
        </a:p>
      </dgm:t>
    </dgm:pt>
    <dgm:pt modelId="{F37FA451-8255-4F03-8247-1AED2407BCC4}" type="pres">
      <dgm:prSet presAssocID="{D7BD68CB-4B31-4FE6-AE23-680D9E8529C0}" presName="dummy1a" presStyleCnt="0"/>
      <dgm:spPr/>
    </dgm:pt>
    <dgm:pt modelId="{219D4E0C-171D-4BF8-89BE-95189E8B6420}" type="pres">
      <dgm:prSet presAssocID="{D7BD68CB-4B31-4FE6-AE23-680D9E8529C0}" presName="dummy1b" presStyleCnt="0"/>
      <dgm:spPr/>
    </dgm:pt>
    <dgm:pt modelId="{04A6A18A-D952-4564-9487-F663F53202D0}" type="pres">
      <dgm:prSet presAssocID="{D7BD68CB-4B31-4FE6-AE23-680D9E8529C0}" presName="wedge1Tx" presStyleLbl="node1" presStyleIdx="0" presStyleCnt="5">
        <dgm:presLayoutVars>
          <dgm:chMax val="0"/>
          <dgm:chPref val="0"/>
          <dgm:bulletEnabled val="1"/>
        </dgm:presLayoutVars>
      </dgm:prSet>
      <dgm:spPr/>
      <dgm:t>
        <a:bodyPr/>
        <a:lstStyle/>
        <a:p>
          <a:endParaRPr lang="ru-RU"/>
        </a:p>
      </dgm:t>
    </dgm:pt>
    <dgm:pt modelId="{C71E4523-996C-4909-B83E-DDA9D37B8132}" type="pres">
      <dgm:prSet presAssocID="{D7BD68CB-4B31-4FE6-AE23-680D9E8529C0}" presName="wedge2" presStyleLbl="node1" presStyleIdx="1" presStyleCnt="5"/>
      <dgm:spPr/>
      <dgm:t>
        <a:bodyPr/>
        <a:lstStyle/>
        <a:p>
          <a:endParaRPr lang="ru-RU"/>
        </a:p>
      </dgm:t>
    </dgm:pt>
    <dgm:pt modelId="{BE99B100-C0CC-4195-9DF6-FDB5A0D25AD6}" type="pres">
      <dgm:prSet presAssocID="{D7BD68CB-4B31-4FE6-AE23-680D9E8529C0}" presName="dummy2a" presStyleCnt="0"/>
      <dgm:spPr/>
    </dgm:pt>
    <dgm:pt modelId="{2B35E6C5-E5DE-460E-96C8-28C4410CA946}" type="pres">
      <dgm:prSet presAssocID="{D7BD68CB-4B31-4FE6-AE23-680D9E8529C0}" presName="dummy2b" presStyleCnt="0"/>
      <dgm:spPr/>
    </dgm:pt>
    <dgm:pt modelId="{F765ECA5-E950-4122-A653-6B92D0DE8717}" type="pres">
      <dgm:prSet presAssocID="{D7BD68CB-4B31-4FE6-AE23-680D9E8529C0}" presName="wedge2Tx" presStyleLbl="node1" presStyleIdx="1" presStyleCnt="5">
        <dgm:presLayoutVars>
          <dgm:chMax val="0"/>
          <dgm:chPref val="0"/>
          <dgm:bulletEnabled val="1"/>
        </dgm:presLayoutVars>
      </dgm:prSet>
      <dgm:spPr/>
      <dgm:t>
        <a:bodyPr/>
        <a:lstStyle/>
        <a:p>
          <a:endParaRPr lang="ru-RU"/>
        </a:p>
      </dgm:t>
    </dgm:pt>
    <dgm:pt modelId="{7D87760B-108D-4743-9512-62B084E01C54}" type="pres">
      <dgm:prSet presAssocID="{D7BD68CB-4B31-4FE6-AE23-680D9E8529C0}" presName="wedge3" presStyleLbl="node1" presStyleIdx="2" presStyleCnt="5"/>
      <dgm:spPr/>
      <dgm:t>
        <a:bodyPr/>
        <a:lstStyle/>
        <a:p>
          <a:endParaRPr lang="ru-RU"/>
        </a:p>
      </dgm:t>
    </dgm:pt>
    <dgm:pt modelId="{49388CD7-33F9-454C-8C9D-FA779CEBC144}" type="pres">
      <dgm:prSet presAssocID="{D7BD68CB-4B31-4FE6-AE23-680D9E8529C0}" presName="dummy3a" presStyleCnt="0"/>
      <dgm:spPr/>
    </dgm:pt>
    <dgm:pt modelId="{8F41CE63-4BFB-4115-A138-D2881F997E84}" type="pres">
      <dgm:prSet presAssocID="{D7BD68CB-4B31-4FE6-AE23-680D9E8529C0}" presName="dummy3b" presStyleCnt="0"/>
      <dgm:spPr/>
    </dgm:pt>
    <dgm:pt modelId="{06DE5841-1B98-432C-955B-869FDEF257E9}" type="pres">
      <dgm:prSet presAssocID="{D7BD68CB-4B31-4FE6-AE23-680D9E8529C0}" presName="wedge3Tx" presStyleLbl="node1" presStyleIdx="2" presStyleCnt="5">
        <dgm:presLayoutVars>
          <dgm:chMax val="0"/>
          <dgm:chPref val="0"/>
          <dgm:bulletEnabled val="1"/>
        </dgm:presLayoutVars>
      </dgm:prSet>
      <dgm:spPr/>
      <dgm:t>
        <a:bodyPr/>
        <a:lstStyle/>
        <a:p>
          <a:endParaRPr lang="ru-RU"/>
        </a:p>
      </dgm:t>
    </dgm:pt>
    <dgm:pt modelId="{D7CC3942-D92D-4558-B3D0-20592128286A}" type="pres">
      <dgm:prSet presAssocID="{D7BD68CB-4B31-4FE6-AE23-680D9E8529C0}" presName="wedge4" presStyleLbl="node1" presStyleIdx="3" presStyleCnt="5"/>
      <dgm:spPr/>
      <dgm:t>
        <a:bodyPr/>
        <a:lstStyle/>
        <a:p>
          <a:endParaRPr lang="ru-RU"/>
        </a:p>
      </dgm:t>
    </dgm:pt>
    <dgm:pt modelId="{D9C0C5C0-ED3D-47D3-ABB9-560D3FE8F5D2}" type="pres">
      <dgm:prSet presAssocID="{D7BD68CB-4B31-4FE6-AE23-680D9E8529C0}" presName="dummy4a" presStyleCnt="0"/>
      <dgm:spPr/>
    </dgm:pt>
    <dgm:pt modelId="{F0111123-2449-4345-B424-FCCEDD2930ED}" type="pres">
      <dgm:prSet presAssocID="{D7BD68CB-4B31-4FE6-AE23-680D9E8529C0}" presName="dummy4b" presStyleCnt="0"/>
      <dgm:spPr/>
    </dgm:pt>
    <dgm:pt modelId="{98E24F2B-27A6-4AB6-B279-8F58D8B55FDB}" type="pres">
      <dgm:prSet presAssocID="{D7BD68CB-4B31-4FE6-AE23-680D9E8529C0}" presName="wedge4Tx" presStyleLbl="node1" presStyleIdx="3" presStyleCnt="5">
        <dgm:presLayoutVars>
          <dgm:chMax val="0"/>
          <dgm:chPref val="0"/>
          <dgm:bulletEnabled val="1"/>
        </dgm:presLayoutVars>
      </dgm:prSet>
      <dgm:spPr/>
      <dgm:t>
        <a:bodyPr/>
        <a:lstStyle/>
        <a:p>
          <a:endParaRPr lang="ru-RU"/>
        </a:p>
      </dgm:t>
    </dgm:pt>
    <dgm:pt modelId="{8F7BEAA4-0BC4-42A8-910A-26CE88D10A0D}" type="pres">
      <dgm:prSet presAssocID="{D7BD68CB-4B31-4FE6-AE23-680D9E8529C0}" presName="wedge5" presStyleLbl="node1" presStyleIdx="4" presStyleCnt="5"/>
      <dgm:spPr/>
      <dgm:t>
        <a:bodyPr/>
        <a:lstStyle/>
        <a:p>
          <a:endParaRPr lang="ru-RU"/>
        </a:p>
      </dgm:t>
    </dgm:pt>
    <dgm:pt modelId="{F38175F1-C999-42EC-9DFA-D2E55409AFBF}" type="pres">
      <dgm:prSet presAssocID="{D7BD68CB-4B31-4FE6-AE23-680D9E8529C0}" presName="dummy5a" presStyleCnt="0"/>
      <dgm:spPr/>
    </dgm:pt>
    <dgm:pt modelId="{5BC61274-8AB2-4398-AA6A-0D83A9627C0D}" type="pres">
      <dgm:prSet presAssocID="{D7BD68CB-4B31-4FE6-AE23-680D9E8529C0}" presName="dummy5b" presStyleCnt="0"/>
      <dgm:spPr/>
    </dgm:pt>
    <dgm:pt modelId="{2FD4592B-F7CB-4DBB-9C54-536F946E6E8E}" type="pres">
      <dgm:prSet presAssocID="{D7BD68CB-4B31-4FE6-AE23-680D9E8529C0}" presName="wedge5Tx" presStyleLbl="node1" presStyleIdx="4" presStyleCnt="5">
        <dgm:presLayoutVars>
          <dgm:chMax val="0"/>
          <dgm:chPref val="0"/>
          <dgm:bulletEnabled val="1"/>
        </dgm:presLayoutVars>
      </dgm:prSet>
      <dgm:spPr/>
      <dgm:t>
        <a:bodyPr/>
        <a:lstStyle/>
        <a:p>
          <a:endParaRPr lang="ru-RU"/>
        </a:p>
      </dgm:t>
    </dgm:pt>
    <dgm:pt modelId="{8C0DEB80-5069-4AA1-B967-0177176456BC}" type="pres">
      <dgm:prSet presAssocID="{15077D8C-237D-46EC-96D4-23BAA20AAA36}" presName="arrowWedge1" presStyleLbl="fgSibTrans2D1" presStyleIdx="0" presStyleCnt="5"/>
      <dgm:spPr/>
    </dgm:pt>
    <dgm:pt modelId="{1ED09368-7C5D-454B-B248-0EBBF4A0B699}" type="pres">
      <dgm:prSet presAssocID="{D7D77312-60F8-496D-BCCB-6B9EAF5F9031}" presName="arrowWedge2" presStyleLbl="fgSibTrans2D1" presStyleIdx="1" presStyleCnt="5"/>
      <dgm:spPr/>
    </dgm:pt>
    <dgm:pt modelId="{90C606A8-BDAB-4ACE-9D6F-BCE25E80B3DD}" type="pres">
      <dgm:prSet presAssocID="{C27AA6B0-BB48-439D-94F1-958847624D61}" presName="arrowWedge3" presStyleLbl="fgSibTrans2D1" presStyleIdx="2" presStyleCnt="5"/>
      <dgm:spPr/>
    </dgm:pt>
    <dgm:pt modelId="{55E3400D-1E93-4EAF-BEE2-12460BDE777E}" type="pres">
      <dgm:prSet presAssocID="{E8E1D0FB-A456-465A-9030-C8553AA28856}" presName="arrowWedge4" presStyleLbl="fgSibTrans2D1" presStyleIdx="3" presStyleCnt="5"/>
      <dgm:spPr/>
    </dgm:pt>
    <dgm:pt modelId="{18E68057-AAE5-41A9-87A6-D8B0D138AFE9}" type="pres">
      <dgm:prSet presAssocID="{6E955161-457D-4F15-B8F9-ABD1DAB1CA08}" presName="arrowWedge5" presStyleLbl="fgSibTrans2D1" presStyleIdx="4" presStyleCnt="5"/>
      <dgm:spPr/>
    </dgm:pt>
  </dgm:ptLst>
  <dgm:cxnLst>
    <dgm:cxn modelId="{961B9C41-CB0B-49D0-8C95-A4507BBA1523}" type="presOf" srcId="{40530CF4-740A-422F-B301-6338A9ED3190}" destId="{C8BD9DDE-BC3D-443D-8ABE-210F27A44708}" srcOrd="0" destOrd="0" presId="urn:microsoft.com/office/officeart/2005/8/layout/cycle8"/>
    <dgm:cxn modelId="{15A24A4A-A06B-410E-82A7-DDE7D61DE431}" srcId="{D7BD68CB-4B31-4FE6-AE23-680D9E8529C0}" destId="{40530CF4-740A-422F-B301-6338A9ED3190}" srcOrd="0" destOrd="0" parTransId="{A7D63B23-5989-4CEF-8845-CBD61B3C63C7}" sibTransId="{15077D8C-237D-46EC-96D4-23BAA20AAA36}"/>
    <dgm:cxn modelId="{0B3DF3D7-CE04-4845-BC43-672FF3B4FD5E}" type="presOf" srcId="{D7BD68CB-4B31-4FE6-AE23-680D9E8529C0}" destId="{07B4F04E-B0B7-4900-8C7D-3A4369547805}" srcOrd="0" destOrd="0" presId="urn:microsoft.com/office/officeart/2005/8/layout/cycle8"/>
    <dgm:cxn modelId="{4B925578-0D36-4BFC-B6A7-7FA2CE82F453}" type="presOf" srcId="{5C49D861-0F09-4022-B5DB-885D76A0AF87}" destId="{2FD4592B-F7CB-4DBB-9C54-536F946E6E8E}" srcOrd="1" destOrd="0" presId="urn:microsoft.com/office/officeart/2005/8/layout/cycle8"/>
    <dgm:cxn modelId="{4FE0D222-F716-41F0-8442-AF9E6A9B075A}" srcId="{D7BD68CB-4B31-4FE6-AE23-680D9E8529C0}" destId="{E5EF0B2A-81FC-4FAD-9A1A-59FB6AB5C622}" srcOrd="2" destOrd="0" parTransId="{A72C99E4-650C-4C18-ABDC-C6E1A0B85970}" sibTransId="{C27AA6B0-BB48-439D-94F1-958847624D61}"/>
    <dgm:cxn modelId="{2804918C-4CA4-497F-A19C-C491B0971266}" type="presOf" srcId="{5C49D861-0F09-4022-B5DB-885D76A0AF87}" destId="{8F7BEAA4-0BC4-42A8-910A-26CE88D10A0D}" srcOrd="0" destOrd="0" presId="urn:microsoft.com/office/officeart/2005/8/layout/cycle8"/>
    <dgm:cxn modelId="{13980FD1-7B06-4756-BCF3-CC62754E8BD5}" srcId="{D7BD68CB-4B31-4FE6-AE23-680D9E8529C0}" destId="{5C49D861-0F09-4022-B5DB-885D76A0AF87}" srcOrd="4" destOrd="0" parTransId="{8F144F50-B627-4611-BB9E-08803D48243A}" sibTransId="{6E955161-457D-4F15-B8F9-ABD1DAB1CA08}"/>
    <dgm:cxn modelId="{7F0973B6-C88B-436D-BFF0-B29EEA687C8D}" srcId="{D7BD68CB-4B31-4FE6-AE23-680D9E8529C0}" destId="{E1CD80B4-675D-498C-ACF3-3D3E6E9FB990}" srcOrd="1" destOrd="0" parTransId="{74C47A02-6FB4-4EF0-A8CE-20AF4824EB11}" sibTransId="{D7D77312-60F8-496D-BCCB-6B9EAF5F9031}"/>
    <dgm:cxn modelId="{2557739D-E324-41B0-ABF4-3A884556F314}" type="presOf" srcId="{E5EF0B2A-81FC-4FAD-9A1A-59FB6AB5C622}" destId="{06DE5841-1B98-432C-955B-869FDEF257E9}" srcOrd="1" destOrd="0" presId="urn:microsoft.com/office/officeart/2005/8/layout/cycle8"/>
    <dgm:cxn modelId="{EE2B2B50-AE4B-4781-9EE7-2644FECFC420}" type="presOf" srcId="{E1CD80B4-675D-498C-ACF3-3D3E6E9FB990}" destId="{F765ECA5-E950-4122-A653-6B92D0DE8717}" srcOrd="1" destOrd="0" presId="urn:microsoft.com/office/officeart/2005/8/layout/cycle8"/>
    <dgm:cxn modelId="{AA8C6B16-755E-4FA3-8601-19649EA1FD13}" type="presOf" srcId="{40530CF4-740A-422F-B301-6338A9ED3190}" destId="{04A6A18A-D952-4564-9487-F663F53202D0}" srcOrd="1" destOrd="0" presId="urn:microsoft.com/office/officeart/2005/8/layout/cycle8"/>
    <dgm:cxn modelId="{D8CC4191-6303-4676-9749-1CCC358DB011}" type="presOf" srcId="{083DA2A0-2EE9-434F-BE4E-8BE4867D3932}" destId="{98E24F2B-27A6-4AB6-B279-8F58D8B55FDB}" srcOrd="1" destOrd="0" presId="urn:microsoft.com/office/officeart/2005/8/layout/cycle8"/>
    <dgm:cxn modelId="{3FA50802-9127-4103-A683-220D84F006CB}" type="presOf" srcId="{083DA2A0-2EE9-434F-BE4E-8BE4867D3932}" destId="{D7CC3942-D92D-4558-B3D0-20592128286A}" srcOrd="0" destOrd="0" presId="urn:microsoft.com/office/officeart/2005/8/layout/cycle8"/>
    <dgm:cxn modelId="{56EBB4D5-FC76-45B4-B0BE-9EB0BC2648C4}" type="presOf" srcId="{E5EF0B2A-81FC-4FAD-9A1A-59FB6AB5C622}" destId="{7D87760B-108D-4743-9512-62B084E01C54}" srcOrd="0" destOrd="0" presId="urn:microsoft.com/office/officeart/2005/8/layout/cycle8"/>
    <dgm:cxn modelId="{0C5419A8-4B73-4CDF-88A1-1EC3FDBBE992}" srcId="{D7BD68CB-4B31-4FE6-AE23-680D9E8529C0}" destId="{083DA2A0-2EE9-434F-BE4E-8BE4867D3932}" srcOrd="3" destOrd="0" parTransId="{206CDABE-2AEF-4716-AE7F-5E7D753731F5}" sibTransId="{E8E1D0FB-A456-465A-9030-C8553AA28856}"/>
    <dgm:cxn modelId="{0E59F4D1-3F20-4CFE-BC77-C1005754EB68}" type="presOf" srcId="{E1CD80B4-675D-498C-ACF3-3D3E6E9FB990}" destId="{C71E4523-996C-4909-B83E-DDA9D37B8132}" srcOrd="0" destOrd="0" presId="urn:microsoft.com/office/officeart/2005/8/layout/cycle8"/>
    <dgm:cxn modelId="{E0C393BB-4DFB-494A-B5FB-A5EBD7769770}" type="presParOf" srcId="{07B4F04E-B0B7-4900-8C7D-3A4369547805}" destId="{C8BD9DDE-BC3D-443D-8ABE-210F27A44708}" srcOrd="0" destOrd="0" presId="urn:microsoft.com/office/officeart/2005/8/layout/cycle8"/>
    <dgm:cxn modelId="{F516A11C-CC03-4640-B403-DD58C1CAF431}" type="presParOf" srcId="{07B4F04E-B0B7-4900-8C7D-3A4369547805}" destId="{F37FA451-8255-4F03-8247-1AED2407BCC4}" srcOrd="1" destOrd="0" presId="urn:microsoft.com/office/officeart/2005/8/layout/cycle8"/>
    <dgm:cxn modelId="{51FCA1E3-3FC6-4D05-BF74-6781E081B888}" type="presParOf" srcId="{07B4F04E-B0B7-4900-8C7D-3A4369547805}" destId="{219D4E0C-171D-4BF8-89BE-95189E8B6420}" srcOrd="2" destOrd="0" presId="urn:microsoft.com/office/officeart/2005/8/layout/cycle8"/>
    <dgm:cxn modelId="{E3B67A19-2120-4D9C-BA8B-C45E2B1787D9}" type="presParOf" srcId="{07B4F04E-B0B7-4900-8C7D-3A4369547805}" destId="{04A6A18A-D952-4564-9487-F663F53202D0}" srcOrd="3" destOrd="0" presId="urn:microsoft.com/office/officeart/2005/8/layout/cycle8"/>
    <dgm:cxn modelId="{099B492A-DEC5-45D2-8CAD-AA8C2E21E862}" type="presParOf" srcId="{07B4F04E-B0B7-4900-8C7D-3A4369547805}" destId="{C71E4523-996C-4909-B83E-DDA9D37B8132}" srcOrd="4" destOrd="0" presId="urn:microsoft.com/office/officeart/2005/8/layout/cycle8"/>
    <dgm:cxn modelId="{D0BE8304-B6D3-4DB0-BFC2-8D778A43F096}" type="presParOf" srcId="{07B4F04E-B0B7-4900-8C7D-3A4369547805}" destId="{BE99B100-C0CC-4195-9DF6-FDB5A0D25AD6}" srcOrd="5" destOrd="0" presId="urn:microsoft.com/office/officeart/2005/8/layout/cycle8"/>
    <dgm:cxn modelId="{4C5059B1-34B7-47AC-A1FC-C43B2895214F}" type="presParOf" srcId="{07B4F04E-B0B7-4900-8C7D-3A4369547805}" destId="{2B35E6C5-E5DE-460E-96C8-28C4410CA946}" srcOrd="6" destOrd="0" presId="urn:microsoft.com/office/officeart/2005/8/layout/cycle8"/>
    <dgm:cxn modelId="{2626024E-22BC-4A23-BFAC-93CC6AAE330F}" type="presParOf" srcId="{07B4F04E-B0B7-4900-8C7D-3A4369547805}" destId="{F765ECA5-E950-4122-A653-6B92D0DE8717}" srcOrd="7" destOrd="0" presId="urn:microsoft.com/office/officeart/2005/8/layout/cycle8"/>
    <dgm:cxn modelId="{A91A6335-461A-4D64-A80E-8F51DB67BA2F}" type="presParOf" srcId="{07B4F04E-B0B7-4900-8C7D-3A4369547805}" destId="{7D87760B-108D-4743-9512-62B084E01C54}" srcOrd="8" destOrd="0" presId="urn:microsoft.com/office/officeart/2005/8/layout/cycle8"/>
    <dgm:cxn modelId="{05E89F84-7353-445D-80F8-49B74B60D0AD}" type="presParOf" srcId="{07B4F04E-B0B7-4900-8C7D-3A4369547805}" destId="{49388CD7-33F9-454C-8C9D-FA779CEBC144}" srcOrd="9" destOrd="0" presId="urn:microsoft.com/office/officeart/2005/8/layout/cycle8"/>
    <dgm:cxn modelId="{EFAC4AD4-BAE5-4E6B-93B2-D46A423BDBD1}" type="presParOf" srcId="{07B4F04E-B0B7-4900-8C7D-3A4369547805}" destId="{8F41CE63-4BFB-4115-A138-D2881F997E84}" srcOrd="10" destOrd="0" presId="urn:microsoft.com/office/officeart/2005/8/layout/cycle8"/>
    <dgm:cxn modelId="{9941EE9E-012E-4940-9904-422E3361466C}" type="presParOf" srcId="{07B4F04E-B0B7-4900-8C7D-3A4369547805}" destId="{06DE5841-1B98-432C-955B-869FDEF257E9}" srcOrd="11" destOrd="0" presId="urn:microsoft.com/office/officeart/2005/8/layout/cycle8"/>
    <dgm:cxn modelId="{6C20B59E-0E99-4635-85AA-E02C7099E121}" type="presParOf" srcId="{07B4F04E-B0B7-4900-8C7D-3A4369547805}" destId="{D7CC3942-D92D-4558-B3D0-20592128286A}" srcOrd="12" destOrd="0" presId="urn:microsoft.com/office/officeart/2005/8/layout/cycle8"/>
    <dgm:cxn modelId="{7BCF4919-796F-4938-B0A8-E3E1B46E2CF2}" type="presParOf" srcId="{07B4F04E-B0B7-4900-8C7D-3A4369547805}" destId="{D9C0C5C0-ED3D-47D3-ABB9-560D3FE8F5D2}" srcOrd="13" destOrd="0" presId="urn:microsoft.com/office/officeart/2005/8/layout/cycle8"/>
    <dgm:cxn modelId="{93FB05F7-6017-4420-B729-D8F0A5B1BDDB}" type="presParOf" srcId="{07B4F04E-B0B7-4900-8C7D-3A4369547805}" destId="{F0111123-2449-4345-B424-FCCEDD2930ED}" srcOrd="14" destOrd="0" presId="urn:microsoft.com/office/officeart/2005/8/layout/cycle8"/>
    <dgm:cxn modelId="{79CD2AC2-B71B-4ECC-B59F-A88EE4487D9A}" type="presParOf" srcId="{07B4F04E-B0B7-4900-8C7D-3A4369547805}" destId="{98E24F2B-27A6-4AB6-B279-8F58D8B55FDB}" srcOrd="15" destOrd="0" presId="urn:microsoft.com/office/officeart/2005/8/layout/cycle8"/>
    <dgm:cxn modelId="{FDD4A51F-14FB-4A4F-8B78-240C79648267}" type="presParOf" srcId="{07B4F04E-B0B7-4900-8C7D-3A4369547805}" destId="{8F7BEAA4-0BC4-42A8-910A-26CE88D10A0D}" srcOrd="16" destOrd="0" presId="urn:microsoft.com/office/officeart/2005/8/layout/cycle8"/>
    <dgm:cxn modelId="{D1C4E60B-DFFE-4903-902A-EED3F67CE41B}" type="presParOf" srcId="{07B4F04E-B0B7-4900-8C7D-3A4369547805}" destId="{F38175F1-C999-42EC-9DFA-D2E55409AFBF}" srcOrd="17" destOrd="0" presId="urn:microsoft.com/office/officeart/2005/8/layout/cycle8"/>
    <dgm:cxn modelId="{DDC09C0F-9242-4291-8DC1-0ACDAE6C611F}" type="presParOf" srcId="{07B4F04E-B0B7-4900-8C7D-3A4369547805}" destId="{5BC61274-8AB2-4398-AA6A-0D83A9627C0D}" srcOrd="18" destOrd="0" presId="urn:microsoft.com/office/officeart/2005/8/layout/cycle8"/>
    <dgm:cxn modelId="{869ED6BB-BAAD-4739-9DD9-61C91DB253B0}" type="presParOf" srcId="{07B4F04E-B0B7-4900-8C7D-3A4369547805}" destId="{2FD4592B-F7CB-4DBB-9C54-536F946E6E8E}" srcOrd="19" destOrd="0" presId="urn:microsoft.com/office/officeart/2005/8/layout/cycle8"/>
    <dgm:cxn modelId="{C34D2E43-8B60-47CB-8E25-BCEC93942BA4}" type="presParOf" srcId="{07B4F04E-B0B7-4900-8C7D-3A4369547805}" destId="{8C0DEB80-5069-4AA1-B967-0177176456BC}" srcOrd="20" destOrd="0" presId="urn:microsoft.com/office/officeart/2005/8/layout/cycle8"/>
    <dgm:cxn modelId="{A55F5AA9-CBDB-444A-9CBF-3B240E71AE21}" type="presParOf" srcId="{07B4F04E-B0B7-4900-8C7D-3A4369547805}" destId="{1ED09368-7C5D-454B-B248-0EBBF4A0B699}" srcOrd="21" destOrd="0" presId="urn:microsoft.com/office/officeart/2005/8/layout/cycle8"/>
    <dgm:cxn modelId="{BC0AE4BC-C912-4DF8-8DB8-935135ADF035}" type="presParOf" srcId="{07B4F04E-B0B7-4900-8C7D-3A4369547805}" destId="{90C606A8-BDAB-4ACE-9D6F-BCE25E80B3DD}" srcOrd="22" destOrd="0" presId="urn:microsoft.com/office/officeart/2005/8/layout/cycle8"/>
    <dgm:cxn modelId="{C99C7103-841C-4D3E-8723-A83BCBFFE5FB}" type="presParOf" srcId="{07B4F04E-B0B7-4900-8C7D-3A4369547805}" destId="{55E3400D-1E93-4EAF-BEE2-12460BDE777E}" srcOrd="23" destOrd="0" presId="urn:microsoft.com/office/officeart/2005/8/layout/cycle8"/>
    <dgm:cxn modelId="{BCC65C98-DE6F-4E88-8B8F-05A470B58026}" type="presParOf" srcId="{07B4F04E-B0B7-4900-8C7D-3A4369547805}" destId="{18E68057-AAE5-41A9-87A6-D8B0D138AFE9}" srcOrd="24" destOrd="0" presId="urn:microsoft.com/office/officeart/2005/8/layout/cycle8"/>
  </dgm:cxnLst>
  <dgm:bg/>
  <dgm:whole/>
  <dgm:extLst>
    <a:ext uri="http://schemas.microsoft.com/office/drawing/2008/diagram">
      <dsp:dataModelExt xmlns:dsp="http://schemas.microsoft.com/office/drawing/2008/diagram" xmlns="" relId="rId134"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EFC6643F-3567-4539-8AE9-AA466675F8B6}"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ru-RU"/>
        </a:p>
      </dgm:t>
    </dgm:pt>
    <dgm:pt modelId="{DBEA2791-B633-4DB8-A2A4-EF10702FE9CD}">
      <dgm:prSet phldrT="[Текст]"/>
      <dgm:spPr/>
      <dgm:t>
        <a:bodyPr/>
        <a:lstStyle/>
        <a:p>
          <a:r>
            <a:rPr lang="uk-UA">
              <a:latin typeface="Times New Roman" panose="02020603050405020304" pitchFamily="18" charset="0"/>
              <a:cs typeface="Times New Roman" panose="02020603050405020304" pitchFamily="18" charset="0"/>
            </a:rPr>
            <a:t>Органи місцевого самоврядування</a:t>
          </a:r>
          <a:endParaRPr lang="ru-RU">
            <a:latin typeface="Times New Roman" panose="02020603050405020304" pitchFamily="18" charset="0"/>
            <a:cs typeface="Times New Roman" panose="02020603050405020304" pitchFamily="18" charset="0"/>
          </a:endParaRPr>
        </a:p>
      </dgm:t>
    </dgm:pt>
    <dgm:pt modelId="{92134F99-E474-40F6-ADEB-BA3C27952207}" type="parTrans" cxnId="{FE93A6AA-31D8-49A5-85E6-79DC8A832843}">
      <dgm:prSet/>
      <dgm:spPr/>
      <dgm:t>
        <a:bodyPr/>
        <a:lstStyle/>
        <a:p>
          <a:endParaRPr lang="ru-RU"/>
        </a:p>
      </dgm:t>
    </dgm:pt>
    <dgm:pt modelId="{7DAF3455-0432-472C-B9B2-3E7872A1498A}" type="sibTrans" cxnId="{FE93A6AA-31D8-49A5-85E6-79DC8A832843}">
      <dgm:prSet/>
      <dgm:spPr/>
      <dgm:t>
        <a:bodyPr/>
        <a:lstStyle/>
        <a:p>
          <a:endParaRPr lang="ru-RU"/>
        </a:p>
      </dgm:t>
    </dgm:pt>
    <dgm:pt modelId="{DAD67F9D-00E3-463F-9E88-1B578D444E3F}">
      <dgm:prSet phldrT="[Текст]" custT="1"/>
      <dgm:spPr/>
      <dgm:t>
        <a:bodyPr/>
        <a:lstStyle/>
        <a:p>
          <a:r>
            <a:rPr lang="uk-UA" sz="1100">
              <a:latin typeface="Times New Roman" panose="02020603050405020304" pitchFamily="18" charset="0"/>
              <a:cs typeface="Times New Roman" panose="02020603050405020304" pitchFamily="18" charset="0"/>
            </a:rPr>
            <a:t>Згідно зі статтею 32 Закону України «Про місцеве самоврядування», повноваженнями місцевого самоврядування є </a:t>
          </a:r>
          <a:endParaRPr lang="ru-RU" sz="1100">
            <a:latin typeface="Times New Roman" panose="02020603050405020304" pitchFamily="18" charset="0"/>
            <a:cs typeface="Times New Roman" panose="02020603050405020304" pitchFamily="18" charset="0"/>
          </a:endParaRPr>
        </a:p>
      </dgm:t>
    </dgm:pt>
    <dgm:pt modelId="{565AC935-E6F2-4526-8673-90E3717218CC}" type="parTrans" cxnId="{7CB228F9-D01C-4F42-ADD5-489BB9FFBBA2}">
      <dgm:prSet/>
      <dgm:spPr/>
      <dgm:t>
        <a:bodyPr/>
        <a:lstStyle/>
        <a:p>
          <a:endParaRPr lang="ru-RU"/>
        </a:p>
      </dgm:t>
    </dgm:pt>
    <dgm:pt modelId="{BA6AC2BA-B3DC-42A3-9D3D-27E0B8D43672}" type="sibTrans" cxnId="{7CB228F9-D01C-4F42-ADD5-489BB9FFBBA2}">
      <dgm:prSet/>
      <dgm:spPr/>
      <dgm:t>
        <a:bodyPr/>
        <a:lstStyle/>
        <a:p>
          <a:endParaRPr lang="ru-RU"/>
        </a:p>
      </dgm:t>
    </dgm:pt>
    <dgm:pt modelId="{7ED46E03-2C52-40CA-AF37-696925792F9E}">
      <dgm:prSet phldrT="[Текст]" custT="1"/>
      <dgm:spPr/>
      <dgm:t>
        <a:bodyPr/>
        <a:lstStyle/>
        <a:p>
          <a:r>
            <a:rPr lang="uk-UA" sz="1100">
              <a:latin typeface="Times New Roman" panose="02020603050405020304" pitchFamily="18" charset="0"/>
              <a:cs typeface="Times New Roman" panose="02020603050405020304" pitchFamily="18" charset="0"/>
            </a:rPr>
            <a:t>управління закладами охорони здоров’я</a:t>
          </a:r>
          <a:endParaRPr lang="ru-RU" sz="1100">
            <a:latin typeface="Times New Roman" panose="02020603050405020304" pitchFamily="18" charset="0"/>
            <a:cs typeface="Times New Roman" panose="02020603050405020304" pitchFamily="18" charset="0"/>
          </a:endParaRPr>
        </a:p>
      </dgm:t>
    </dgm:pt>
    <dgm:pt modelId="{AB570407-3A45-47AC-9E91-CA8EA9CC28E8}" type="parTrans" cxnId="{51BA09D3-83E1-4751-A422-9B84F51070E2}">
      <dgm:prSet/>
      <dgm:spPr/>
      <dgm:t>
        <a:bodyPr/>
        <a:lstStyle/>
        <a:p>
          <a:endParaRPr lang="ru-RU"/>
        </a:p>
      </dgm:t>
    </dgm:pt>
    <dgm:pt modelId="{CB13B911-97D0-47CF-9AEC-D3E0A5DBE46F}" type="sibTrans" cxnId="{51BA09D3-83E1-4751-A422-9B84F51070E2}">
      <dgm:prSet/>
      <dgm:spPr/>
      <dgm:t>
        <a:bodyPr/>
        <a:lstStyle/>
        <a:p>
          <a:endParaRPr lang="ru-RU"/>
        </a:p>
      </dgm:t>
    </dgm:pt>
    <dgm:pt modelId="{9EBC23CF-0D99-4DA1-8819-87708B50E947}">
      <dgm:prSet phldrT="[Текст]" custT="1"/>
      <dgm:spPr/>
      <dgm:t>
        <a:bodyPr/>
        <a:lstStyle/>
        <a:p>
          <a:r>
            <a:rPr lang="uk-UA" sz="1100">
              <a:latin typeface="Times New Roman" panose="02020603050405020304" pitchFamily="18" charset="0"/>
              <a:cs typeface="Times New Roman" panose="02020603050405020304" pitchFamily="18" charset="0"/>
            </a:rPr>
            <a:t>організація їх матеріально-технічного та фінансового забезпечення</a:t>
          </a:r>
          <a:endParaRPr lang="ru-RU" sz="1100">
            <a:latin typeface="Times New Roman" panose="02020603050405020304" pitchFamily="18" charset="0"/>
            <a:cs typeface="Times New Roman" panose="02020603050405020304" pitchFamily="18" charset="0"/>
          </a:endParaRPr>
        </a:p>
      </dgm:t>
    </dgm:pt>
    <dgm:pt modelId="{06C41019-636F-42CA-B3C6-793A9162B5A4}" type="parTrans" cxnId="{A1EF3F47-B591-417D-97A7-41E3BFFB7153}">
      <dgm:prSet/>
      <dgm:spPr/>
      <dgm:t>
        <a:bodyPr/>
        <a:lstStyle/>
        <a:p>
          <a:endParaRPr lang="ru-RU"/>
        </a:p>
      </dgm:t>
    </dgm:pt>
    <dgm:pt modelId="{A22D27A0-BA93-4B75-977A-D50F079D48E0}" type="sibTrans" cxnId="{A1EF3F47-B591-417D-97A7-41E3BFFB7153}">
      <dgm:prSet/>
      <dgm:spPr/>
      <dgm:t>
        <a:bodyPr/>
        <a:lstStyle/>
        <a:p>
          <a:endParaRPr lang="ru-RU"/>
        </a:p>
      </dgm:t>
    </dgm:pt>
    <dgm:pt modelId="{BB99414F-C3BB-4053-A2CD-F24AFD249405}">
      <dgm:prSet phldrT="[Текст]" custT="1"/>
      <dgm:spPr/>
      <dgm:t>
        <a:bodyPr/>
        <a:lstStyle/>
        <a:p>
          <a:r>
            <a:rPr lang="uk-UA" sz="1100">
              <a:latin typeface="Times New Roman" panose="02020603050405020304" pitchFamily="18" charset="0"/>
              <a:cs typeface="Times New Roman" panose="02020603050405020304" pitchFamily="18" charset="0"/>
            </a:rPr>
            <a:t>організація медичного обслуговування та харчування в комунальних оздоровчих закладах</a:t>
          </a:r>
          <a:endParaRPr lang="ru-RU" sz="1100">
            <a:latin typeface="Times New Roman" panose="02020603050405020304" pitchFamily="18" charset="0"/>
            <a:cs typeface="Times New Roman" panose="02020603050405020304" pitchFamily="18" charset="0"/>
          </a:endParaRPr>
        </a:p>
      </dgm:t>
    </dgm:pt>
    <dgm:pt modelId="{372F509C-B767-44B3-B532-F61D88D0BA47}" type="parTrans" cxnId="{93A05881-9CB6-4788-AE91-CE31CF1FBF28}">
      <dgm:prSet/>
      <dgm:spPr/>
      <dgm:t>
        <a:bodyPr/>
        <a:lstStyle/>
        <a:p>
          <a:endParaRPr lang="ru-RU"/>
        </a:p>
      </dgm:t>
    </dgm:pt>
    <dgm:pt modelId="{206CCCB9-C751-4805-9578-C97FDC6F3C98}" type="sibTrans" cxnId="{93A05881-9CB6-4788-AE91-CE31CF1FBF28}">
      <dgm:prSet/>
      <dgm:spPr/>
      <dgm:t>
        <a:bodyPr/>
        <a:lstStyle/>
        <a:p>
          <a:endParaRPr lang="ru-RU"/>
        </a:p>
      </dgm:t>
    </dgm:pt>
    <dgm:pt modelId="{8C2B67C4-39EC-467D-9FC3-1191EABAB391}">
      <dgm:prSet phldrT="[Текст]" custT="1"/>
      <dgm:spPr/>
      <dgm:t>
        <a:bodyPr/>
        <a:lstStyle/>
        <a:p>
          <a:r>
            <a:rPr lang="uk-UA" sz="800">
              <a:latin typeface="Times New Roman" panose="02020603050405020304" pitchFamily="18" charset="0"/>
              <a:cs typeface="Times New Roman" panose="02020603050405020304" pitchFamily="18" charset="0"/>
            </a:rPr>
            <a:t>забезпечення в межах наданих повноважень доступності і безоплатності медичного обслуговування на відповідній території, а також розвиток усіх видів медичного обслуговування, </a:t>
          </a:r>
          <a:r>
            <a:rPr lang="uk-UA" sz="1000" b="1" i="0">
              <a:latin typeface="Times New Roman" panose="02020603050405020304" pitchFamily="18" charset="0"/>
              <a:cs typeface="Times New Roman" panose="02020603050405020304" pitchFamily="18" charset="0"/>
            </a:rPr>
            <a:t>зокрема – мережі закладів охорони здоров’я та сприяння й підвищенню кваліфікації спеціалістів, та їхній підготовці.</a:t>
          </a:r>
          <a:endParaRPr lang="ru-RU" sz="1000" b="1" i="0">
            <a:latin typeface="Times New Roman" panose="02020603050405020304" pitchFamily="18" charset="0"/>
            <a:cs typeface="Times New Roman" panose="02020603050405020304" pitchFamily="18" charset="0"/>
          </a:endParaRPr>
        </a:p>
      </dgm:t>
    </dgm:pt>
    <dgm:pt modelId="{2D0C691A-FB68-42BA-9143-77ADC2B694F9}" type="parTrans" cxnId="{19B894DD-DD06-4F4B-AA0E-E0C9CAEEAA00}">
      <dgm:prSet/>
      <dgm:spPr/>
      <dgm:t>
        <a:bodyPr/>
        <a:lstStyle/>
        <a:p>
          <a:endParaRPr lang="ru-RU"/>
        </a:p>
      </dgm:t>
    </dgm:pt>
    <dgm:pt modelId="{FCF72564-1749-487C-9E4E-EA08BAF549CB}" type="sibTrans" cxnId="{19B894DD-DD06-4F4B-AA0E-E0C9CAEEAA00}">
      <dgm:prSet/>
      <dgm:spPr/>
      <dgm:t>
        <a:bodyPr/>
        <a:lstStyle/>
        <a:p>
          <a:endParaRPr lang="ru-RU"/>
        </a:p>
      </dgm:t>
    </dgm:pt>
    <dgm:pt modelId="{557EDECF-A7D1-447E-9B92-5D6BCA3015C7}" type="pres">
      <dgm:prSet presAssocID="{EFC6643F-3567-4539-8AE9-AA466675F8B6}" presName="composite" presStyleCnt="0">
        <dgm:presLayoutVars>
          <dgm:chMax val="1"/>
          <dgm:dir/>
          <dgm:resizeHandles val="exact"/>
        </dgm:presLayoutVars>
      </dgm:prSet>
      <dgm:spPr/>
      <dgm:t>
        <a:bodyPr/>
        <a:lstStyle/>
        <a:p>
          <a:endParaRPr lang="ru-RU"/>
        </a:p>
      </dgm:t>
    </dgm:pt>
    <dgm:pt modelId="{4EDC0289-F932-45A7-A887-438051415632}" type="pres">
      <dgm:prSet presAssocID="{EFC6643F-3567-4539-8AE9-AA466675F8B6}" presName="radial" presStyleCnt="0">
        <dgm:presLayoutVars>
          <dgm:animLvl val="ctr"/>
        </dgm:presLayoutVars>
      </dgm:prSet>
      <dgm:spPr/>
    </dgm:pt>
    <dgm:pt modelId="{F173F0F4-2895-49BD-9E4C-722DAE56328A}" type="pres">
      <dgm:prSet presAssocID="{DBEA2791-B633-4DB8-A2A4-EF10702FE9CD}" presName="centerShape" presStyleLbl="vennNode1" presStyleIdx="0" presStyleCnt="6"/>
      <dgm:spPr/>
      <dgm:t>
        <a:bodyPr/>
        <a:lstStyle/>
        <a:p>
          <a:endParaRPr lang="ru-RU"/>
        </a:p>
      </dgm:t>
    </dgm:pt>
    <dgm:pt modelId="{C986F4EE-A9B8-4858-9EF8-A51B95624333}" type="pres">
      <dgm:prSet presAssocID="{DAD67F9D-00E3-463F-9E88-1B578D444E3F}" presName="node" presStyleLbl="vennNode1" presStyleIdx="1" presStyleCnt="6">
        <dgm:presLayoutVars>
          <dgm:bulletEnabled val="1"/>
        </dgm:presLayoutVars>
      </dgm:prSet>
      <dgm:spPr/>
      <dgm:t>
        <a:bodyPr/>
        <a:lstStyle/>
        <a:p>
          <a:endParaRPr lang="ru-RU"/>
        </a:p>
      </dgm:t>
    </dgm:pt>
    <dgm:pt modelId="{77F45BDE-542C-47EC-A388-C4BAEC1A2585}" type="pres">
      <dgm:prSet presAssocID="{7ED46E03-2C52-40CA-AF37-696925792F9E}" presName="node" presStyleLbl="vennNode1" presStyleIdx="2" presStyleCnt="6">
        <dgm:presLayoutVars>
          <dgm:bulletEnabled val="1"/>
        </dgm:presLayoutVars>
      </dgm:prSet>
      <dgm:spPr/>
      <dgm:t>
        <a:bodyPr/>
        <a:lstStyle/>
        <a:p>
          <a:endParaRPr lang="ru-RU"/>
        </a:p>
      </dgm:t>
    </dgm:pt>
    <dgm:pt modelId="{FBED07A7-4EC9-4813-9D0F-00B064B6327E}" type="pres">
      <dgm:prSet presAssocID="{9EBC23CF-0D99-4DA1-8819-87708B50E947}" presName="node" presStyleLbl="vennNode1" presStyleIdx="3" presStyleCnt="6">
        <dgm:presLayoutVars>
          <dgm:bulletEnabled val="1"/>
        </dgm:presLayoutVars>
      </dgm:prSet>
      <dgm:spPr/>
      <dgm:t>
        <a:bodyPr/>
        <a:lstStyle/>
        <a:p>
          <a:endParaRPr lang="ru-RU"/>
        </a:p>
      </dgm:t>
    </dgm:pt>
    <dgm:pt modelId="{2ED1050C-7A40-4FB2-9BC6-23E93FF87256}" type="pres">
      <dgm:prSet presAssocID="{BB99414F-C3BB-4053-A2CD-F24AFD249405}" presName="node" presStyleLbl="vennNode1" presStyleIdx="4" presStyleCnt="6">
        <dgm:presLayoutVars>
          <dgm:bulletEnabled val="1"/>
        </dgm:presLayoutVars>
      </dgm:prSet>
      <dgm:spPr/>
      <dgm:t>
        <a:bodyPr/>
        <a:lstStyle/>
        <a:p>
          <a:endParaRPr lang="ru-RU"/>
        </a:p>
      </dgm:t>
    </dgm:pt>
    <dgm:pt modelId="{F0CF6852-0991-4974-8C37-B3D7FEDF0CBF}" type="pres">
      <dgm:prSet presAssocID="{8C2B67C4-39EC-467D-9FC3-1191EABAB391}" presName="node" presStyleLbl="vennNode1" presStyleIdx="5" presStyleCnt="6" custScaleX="116167" custScaleY="106219">
        <dgm:presLayoutVars>
          <dgm:bulletEnabled val="1"/>
        </dgm:presLayoutVars>
      </dgm:prSet>
      <dgm:spPr/>
      <dgm:t>
        <a:bodyPr/>
        <a:lstStyle/>
        <a:p>
          <a:endParaRPr lang="ru-RU"/>
        </a:p>
      </dgm:t>
    </dgm:pt>
  </dgm:ptLst>
  <dgm:cxnLst>
    <dgm:cxn modelId="{E998CF1B-80FD-4C1D-813E-809403AA19B9}" type="presOf" srcId="{9EBC23CF-0D99-4DA1-8819-87708B50E947}" destId="{FBED07A7-4EC9-4813-9D0F-00B064B6327E}" srcOrd="0" destOrd="0" presId="urn:microsoft.com/office/officeart/2005/8/layout/radial3"/>
    <dgm:cxn modelId="{51BA09D3-83E1-4751-A422-9B84F51070E2}" srcId="{DBEA2791-B633-4DB8-A2A4-EF10702FE9CD}" destId="{7ED46E03-2C52-40CA-AF37-696925792F9E}" srcOrd="1" destOrd="0" parTransId="{AB570407-3A45-47AC-9E91-CA8EA9CC28E8}" sibTransId="{CB13B911-97D0-47CF-9AEC-D3E0A5DBE46F}"/>
    <dgm:cxn modelId="{7CB228F9-D01C-4F42-ADD5-489BB9FFBBA2}" srcId="{DBEA2791-B633-4DB8-A2A4-EF10702FE9CD}" destId="{DAD67F9D-00E3-463F-9E88-1B578D444E3F}" srcOrd="0" destOrd="0" parTransId="{565AC935-E6F2-4526-8673-90E3717218CC}" sibTransId="{BA6AC2BA-B3DC-42A3-9D3D-27E0B8D43672}"/>
    <dgm:cxn modelId="{93A05881-9CB6-4788-AE91-CE31CF1FBF28}" srcId="{DBEA2791-B633-4DB8-A2A4-EF10702FE9CD}" destId="{BB99414F-C3BB-4053-A2CD-F24AFD249405}" srcOrd="3" destOrd="0" parTransId="{372F509C-B767-44B3-B532-F61D88D0BA47}" sibTransId="{206CCCB9-C751-4805-9578-C97FDC6F3C98}"/>
    <dgm:cxn modelId="{19B894DD-DD06-4F4B-AA0E-E0C9CAEEAA00}" srcId="{DBEA2791-B633-4DB8-A2A4-EF10702FE9CD}" destId="{8C2B67C4-39EC-467D-9FC3-1191EABAB391}" srcOrd="4" destOrd="0" parTransId="{2D0C691A-FB68-42BA-9143-77ADC2B694F9}" sibTransId="{FCF72564-1749-487C-9E4E-EA08BAF549CB}"/>
    <dgm:cxn modelId="{D6603F91-0691-43EF-B4E8-184DB24F5220}" type="presOf" srcId="{BB99414F-C3BB-4053-A2CD-F24AFD249405}" destId="{2ED1050C-7A40-4FB2-9BC6-23E93FF87256}" srcOrd="0" destOrd="0" presId="urn:microsoft.com/office/officeart/2005/8/layout/radial3"/>
    <dgm:cxn modelId="{90CF26AA-FEA0-43E1-B9F8-F4ECEDB46902}" type="presOf" srcId="{DBEA2791-B633-4DB8-A2A4-EF10702FE9CD}" destId="{F173F0F4-2895-49BD-9E4C-722DAE56328A}" srcOrd="0" destOrd="0" presId="urn:microsoft.com/office/officeart/2005/8/layout/radial3"/>
    <dgm:cxn modelId="{508CA51C-3A44-4E6B-954C-1971730C502A}" type="presOf" srcId="{EFC6643F-3567-4539-8AE9-AA466675F8B6}" destId="{557EDECF-A7D1-447E-9B92-5D6BCA3015C7}" srcOrd="0" destOrd="0" presId="urn:microsoft.com/office/officeart/2005/8/layout/radial3"/>
    <dgm:cxn modelId="{5FAB365D-F2D8-4B40-8995-1B58312127AB}" type="presOf" srcId="{7ED46E03-2C52-40CA-AF37-696925792F9E}" destId="{77F45BDE-542C-47EC-A388-C4BAEC1A2585}" srcOrd="0" destOrd="0" presId="urn:microsoft.com/office/officeart/2005/8/layout/radial3"/>
    <dgm:cxn modelId="{92377F19-4F61-44F5-AB03-5E1BA07C7CC5}" type="presOf" srcId="{DAD67F9D-00E3-463F-9E88-1B578D444E3F}" destId="{C986F4EE-A9B8-4858-9EF8-A51B95624333}" srcOrd="0" destOrd="0" presId="urn:microsoft.com/office/officeart/2005/8/layout/radial3"/>
    <dgm:cxn modelId="{7C962664-DAAA-4862-A2F0-7A988CD2DFC7}" type="presOf" srcId="{8C2B67C4-39EC-467D-9FC3-1191EABAB391}" destId="{F0CF6852-0991-4974-8C37-B3D7FEDF0CBF}" srcOrd="0" destOrd="0" presId="urn:microsoft.com/office/officeart/2005/8/layout/radial3"/>
    <dgm:cxn modelId="{FE93A6AA-31D8-49A5-85E6-79DC8A832843}" srcId="{EFC6643F-3567-4539-8AE9-AA466675F8B6}" destId="{DBEA2791-B633-4DB8-A2A4-EF10702FE9CD}" srcOrd="0" destOrd="0" parTransId="{92134F99-E474-40F6-ADEB-BA3C27952207}" sibTransId="{7DAF3455-0432-472C-B9B2-3E7872A1498A}"/>
    <dgm:cxn modelId="{A1EF3F47-B591-417D-97A7-41E3BFFB7153}" srcId="{DBEA2791-B633-4DB8-A2A4-EF10702FE9CD}" destId="{9EBC23CF-0D99-4DA1-8819-87708B50E947}" srcOrd="2" destOrd="0" parTransId="{06C41019-636F-42CA-B3C6-793A9162B5A4}" sibTransId="{A22D27A0-BA93-4B75-977A-D50F079D48E0}"/>
    <dgm:cxn modelId="{12E04F91-C8BF-4166-8ABB-1349825DB3C2}" type="presParOf" srcId="{557EDECF-A7D1-447E-9B92-5D6BCA3015C7}" destId="{4EDC0289-F932-45A7-A887-438051415632}" srcOrd="0" destOrd="0" presId="urn:microsoft.com/office/officeart/2005/8/layout/radial3"/>
    <dgm:cxn modelId="{4D47F79D-EADD-43A6-ABC3-91F6030F073E}" type="presParOf" srcId="{4EDC0289-F932-45A7-A887-438051415632}" destId="{F173F0F4-2895-49BD-9E4C-722DAE56328A}" srcOrd="0" destOrd="0" presId="urn:microsoft.com/office/officeart/2005/8/layout/radial3"/>
    <dgm:cxn modelId="{05F7D1C6-8E86-490A-977A-7D4565D05C76}" type="presParOf" srcId="{4EDC0289-F932-45A7-A887-438051415632}" destId="{C986F4EE-A9B8-4858-9EF8-A51B95624333}" srcOrd="1" destOrd="0" presId="urn:microsoft.com/office/officeart/2005/8/layout/radial3"/>
    <dgm:cxn modelId="{691F1CDF-035B-4BC3-8A4C-BB66F54B2795}" type="presParOf" srcId="{4EDC0289-F932-45A7-A887-438051415632}" destId="{77F45BDE-542C-47EC-A388-C4BAEC1A2585}" srcOrd="2" destOrd="0" presId="urn:microsoft.com/office/officeart/2005/8/layout/radial3"/>
    <dgm:cxn modelId="{A0141DA6-79BE-4A77-AE26-AE2E55864F1F}" type="presParOf" srcId="{4EDC0289-F932-45A7-A887-438051415632}" destId="{FBED07A7-4EC9-4813-9D0F-00B064B6327E}" srcOrd="3" destOrd="0" presId="urn:microsoft.com/office/officeart/2005/8/layout/radial3"/>
    <dgm:cxn modelId="{7DCE8A8A-B2C1-4DAB-B9EF-341FE2C3F607}" type="presParOf" srcId="{4EDC0289-F932-45A7-A887-438051415632}" destId="{2ED1050C-7A40-4FB2-9BC6-23E93FF87256}" srcOrd="4" destOrd="0" presId="urn:microsoft.com/office/officeart/2005/8/layout/radial3"/>
    <dgm:cxn modelId="{40F19EE2-35A7-4389-A582-639A8994AC20}" type="presParOf" srcId="{4EDC0289-F932-45A7-A887-438051415632}" destId="{F0CF6852-0991-4974-8C37-B3D7FEDF0CBF}" srcOrd="5" destOrd="0" presId="urn:microsoft.com/office/officeart/2005/8/layout/radial3"/>
  </dgm:cxnLst>
  <dgm:bg/>
  <dgm:whole/>
  <dgm:extLst>
    <a:ext uri="http://schemas.microsoft.com/office/drawing/2008/diagram">
      <dsp:dataModelExt xmlns:dsp="http://schemas.microsoft.com/office/drawing/2008/diagram" xmlns="" relId="rId139"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5D1EBFB2-DC26-459A-BA49-76C93B168847}" type="doc">
      <dgm:prSet loTypeId="urn:microsoft.com/office/officeart/2005/8/layout/gear1" loCatId="cycle" qsTypeId="urn:microsoft.com/office/officeart/2005/8/quickstyle/simple1" qsCatId="simple" csTypeId="urn:microsoft.com/office/officeart/2005/8/colors/accent1_2" csCatId="accent1" phldr="1"/>
      <dgm:spPr/>
      <dgm:t>
        <a:bodyPr/>
        <a:lstStyle/>
        <a:p>
          <a:endParaRPr lang="ru-RU"/>
        </a:p>
      </dgm:t>
    </dgm:pt>
    <dgm:pt modelId="{404BA13C-0DA6-419F-BBEE-DBA32004B98F}">
      <dgm:prSet phldrT="[Текст]" custT="1"/>
      <dgm:spPr/>
      <dgm:t>
        <a:bodyPr/>
        <a:lstStyle/>
        <a:p>
          <a:r>
            <a:rPr lang="uk-UA" sz="1400">
              <a:latin typeface="Times New Roman" panose="02020603050405020304" pitchFamily="18" charset="0"/>
              <a:cs typeface="Times New Roman" panose="02020603050405020304" pitchFamily="18" charset="0"/>
            </a:rPr>
            <a:t>Отже управління закладами первинної ланки національної системи охорони здоров'я</a:t>
          </a:r>
          <a:r>
            <a:rPr lang="ru-RU" sz="1400">
              <a:latin typeface="Times New Roman" panose="02020603050405020304" pitchFamily="18" charset="0"/>
              <a:cs typeface="Times New Roman" panose="02020603050405020304" pitchFamily="18" charset="0"/>
            </a:rPr>
            <a:t> </a:t>
          </a:r>
          <a:r>
            <a:rPr lang="uk-UA" sz="1400">
              <a:latin typeface="Times New Roman" panose="02020603050405020304" pitchFamily="18" charset="0"/>
              <a:cs typeface="Times New Roman" panose="02020603050405020304" pitchFamily="18" charset="0"/>
            </a:rPr>
            <a:t>здійснюють</a:t>
          </a:r>
          <a:endParaRPr lang="ru-RU" sz="1400">
            <a:latin typeface="Times New Roman" panose="02020603050405020304" pitchFamily="18" charset="0"/>
            <a:cs typeface="Times New Roman" panose="02020603050405020304" pitchFamily="18" charset="0"/>
          </a:endParaRPr>
        </a:p>
      </dgm:t>
    </dgm:pt>
    <dgm:pt modelId="{32EEBB90-C913-489B-95D9-7CE0960C7024}" type="parTrans" cxnId="{681B1AF5-996A-4863-A1E8-F9E5DAA199F0}">
      <dgm:prSet/>
      <dgm:spPr/>
      <dgm:t>
        <a:bodyPr/>
        <a:lstStyle/>
        <a:p>
          <a:endParaRPr lang="ru-RU"/>
        </a:p>
      </dgm:t>
    </dgm:pt>
    <dgm:pt modelId="{72849A27-5132-4912-A60F-354D76123684}" type="sibTrans" cxnId="{681B1AF5-996A-4863-A1E8-F9E5DAA199F0}">
      <dgm:prSet/>
      <dgm:spPr/>
      <dgm:t>
        <a:bodyPr/>
        <a:lstStyle/>
        <a:p>
          <a:endParaRPr lang="ru-RU"/>
        </a:p>
      </dgm:t>
    </dgm:pt>
    <dgm:pt modelId="{033314F8-47A5-492C-84D5-582815CB2368}">
      <dgm:prSet phldrT="[Текст]" custT="1"/>
      <dgm:spPr/>
      <dgm:t>
        <a:bodyPr/>
        <a:lstStyle/>
        <a:p>
          <a:endParaRPr lang="ru-RU"/>
        </a:p>
      </dgm:t>
    </dgm:pt>
    <dgm:pt modelId="{2F532018-BE5D-44EB-9F52-6EE91B4CB016}" type="parTrans" cxnId="{41981C11-2AE9-479C-80F2-037D34ED7971}">
      <dgm:prSet/>
      <dgm:spPr/>
      <dgm:t>
        <a:bodyPr/>
        <a:lstStyle/>
        <a:p>
          <a:endParaRPr lang="ru-RU"/>
        </a:p>
      </dgm:t>
    </dgm:pt>
    <dgm:pt modelId="{0F55163E-406D-49A0-BDFF-D66B6601816B}" type="sibTrans" cxnId="{41981C11-2AE9-479C-80F2-037D34ED7971}">
      <dgm:prSet/>
      <dgm:spPr/>
      <dgm:t>
        <a:bodyPr/>
        <a:lstStyle/>
        <a:p>
          <a:endParaRPr lang="ru-RU"/>
        </a:p>
      </dgm:t>
    </dgm:pt>
    <dgm:pt modelId="{EACBF026-90CE-4C2F-94C9-0F541B65407A}">
      <dgm:prSet phldrT="[Текст]" custT="1"/>
      <dgm:spPr/>
      <dgm:t>
        <a:bodyPr/>
        <a:lstStyle/>
        <a:p>
          <a:endParaRPr lang="ru-RU"/>
        </a:p>
      </dgm:t>
    </dgm:pt>
    <dgm:pt modelId="{D48522CB-4E20-452C-9BE3-8DBE11393CD1}" type="parTrans" cxnId="{138DFA7E-212E-4162-97A7-B650FEC78C69}">
      <dgm:prSet/>
      <dgm:spPr/>
      <dgm:t>
        <a:bodyPr/>
        <a:lstStyle/>
        <a:p>
          <a:endParaRPr lang="ru-RU"/>
        </a:p>
      </dgm:t>
    </dgm:pt>
    <dgm:pt modelId="{C142FD46-0B36-408E-8B17-45609363B1CD}" type="sibTrans" cxnId="{138DFA7E-212E-4162-97A7-B650FEC78C69}">
      <dgm:prSet/>
      <dgm:spPr/>
      <dgm:t>
        <a:bodyPr/>
        <a:lstStyle/>
        <a:p>
          <a:endParaRPr lang="ru-RU"/>
        </a:p>
      </dgm:t>
    </dgm:pt>
    <dgm:pt modelId="{6B7F4C26-5DA7-4A37-B0D6-9A9D8CB852AB}">
      <dgm:prSet phldrT="[Текст]" custT="1"/>
      <dgm:spPr/>
      <dgm:t>
        <a:bodyPr/>
        <a:lstStyle/>
        <a:p>
          <a:endParaRPr lang="ru-RU"/>
        </a:p>
      </dgm:t>
    </dgm:pt>
    <dgm:pt modelId="{BE222248-A315-4448-9F05-16848AD50646}" type="parTrans" cxnId="{208FA06E-3739-47DB-80D1-F60E024FA0B3}">
      <dgm:prSet/>
      <dgm:spPr/>
      <dgm:t>
        <a:bodyPr/>
        <a:lstStyle/>
        <a:p>
          <a:endParaRPr lang="ru-RU"/>
        </a:p>
      </dgm:t>
    </dgm:pt>
    <dgm:pt modelId="{EB1013D7-D43D-44B9-B8A4-569C194B2B79}" type="sibTrans" cxnId="{208FA06E-3739-47DB-80D1-F60E024FA0B3}">
      <dgm:prSet/>
      <dgm:spPr/>
      <dgm:t>
        <a:bodyPr/>
        <a:lstStyle/>
        <a:p>
          <a:endParaRPr lang="ru-RU"/>
        </a:p>
      </dgm:t>
    </dgm:pt>
    <dgm:pt modelId="{9C7C77D7-ECEE-43C6-8C20-98DF29690F21}">
      <dgm:prSet phldrT="[Текст]" custT="1"/>
      <dgm:spPr/>
      <dgm:t>
        <a:bodyPr/>
        <a:lstStyle/>
        <a:p>
          <a:endParaRPr lang="ru-RU"/>
        </a:p>
      </dgm:t>
    </dgm:pt>
    <dgm:pt modelId="{C0C49220-E332-46AD-9661-BA645851EA9E}" type="parTrans" cxnId="{0B6A46A8-6AEC-4F73-BCB4-B361334364ED}">
      <dgm:prSet/>
      <dgm:spPr/>
      <dgm:t>
        <a:bodyPr/>
        <a:lstStyle/>
        <a:p>
          <a:endParaRPr lang="ru-RU"/>
        </a:p>
      </dgm:t>
    </dgm:pt>
    <dgm:pt modelId="{00201BF7-23EB-45EA-8CD1-5D9B6E7D22F0}" type="sibTrans" cxnId="{0B6A46A8-6AEC-4F73-BCB4-B361334364ED}">
      <dgm:prSet/>
      <dgm:spPr/>
      <dgm:t>
        <a:bodyPr/>
        <a:lstStyle/>
        <a:p>
          <a:endParaRPr lang="ru-RU"/>
        </a:p>
      </dgm:t>
    </dgm:pt>
    <dgm:pt modelId="{424D88A9-5EE2-4471-9404-A871F78CF8B4}">
      <dgm:prSet phldrT="[Текст]" custT="1"/>
      <dgm:spPr/>
      <dgm:t>
        <a:bodyPr/>
        <a:lstStyle/>
        <a:p>
          <a:r>
            <a:rPr lang="ru-RU" sz="1400">
              <a:latin typeface="Times New Roman" panose="02020603050405020304" pitchFamily="18" charset="0"/>
              <a:cs typeface="Times New Roman" panose="02020603050405020304" pitchFamily="18" charset="0"/>
            </a:rPr>
            <a:t>у містах   управління (відділ) охорони здоров'я виконавчого комітету міської Ради</a:t>
          </a:r>
        </a:p>
      </dgm:t>
    </dgm:pt>
    <dgm:pt modelId="{1E44BB1F-D2DB-48BA-B47F-BE3B6A724425}" type="parTrans" cxnId="{E40A0797-D48F-46D8-A282-9D20209ACD6F}">
      <dgm:prSet/>
      <dgm:spPr/>
      <dgm:t>
        <a:bodyPr/>
        <a:lstStyle/>
        <a:p>
          <a:endParaRPr lang="ru-RU"/>
        </a:p>
      </dgm:t>
    </dgm:pt>
    <dgm:pt modelId="{0165CD7F-F4C6-4035-A706-C4BAE5377B38}" type="sibTrans" cxnId="{E40A0797-D48F-46D8-A282-9D20209ACD6F}">
      <dgm:prSet/>
      <dgm:spPr/>
      <dgm:t>
        <a:bodyPr/>
        <a:lstStyle/>
        <a:p>
          <a:endParaRPr lang="ru-RU"/>
        </a:p>
      </dgm:t>
    </dgm:pt>
    <dgm:pt modelId="{9C4B517A-81FD-45E1-96A4-83C16DEC9EAA}">
      <dgm:prSet custT="1"/>
      <dgm:spPr/>
      <dgm:t>
        <a:bodyPr/>
        <a:lstStyle/>
        <a:p>
          <a:endParaRPr lang="ru-RU" sz="1200">
            <a:latin typeface="Times New Roman" panose="02020603050405020304" pitchFamily="18" charset="0"/>
            <a:cs typeface="Times New Roman" panose="02020603050405020304" pitchFamily="18" charset="0"/>
          </a:endParaRPr>
        </a:p>
      </dgm:t>
    </dgm:pt>
    <dgm:pt modelId="{D788A96A-D634-457D-98E4-ACF58DDA09FC}" type="parTrans" cxnId="{ADB24849-A760-4941-937C-2C9D2E7C0D2D}">
      <dgm:prSet/>
      <dgm:spPr/>
      <dgm:t>
        <a:bodyPr/>
        <a:lstStyle/>
        <a:p>
          <a:endParaRPr lang="ru-RU"/>
        </a:p>
      </dgm:t>
    </dgm:pt>
    <dgm:pt modelId="{4959BAE7-0712-43F8-8412-086C267AD8B8}" type="sibTrans" cxnId="{ADB24849-A760-4941-937C-2C9D2E7C0D2D}">
      <dgm:prSet/>
      <dgm:spPr/>
      <dgm:t>
        <a:bodyPr/>
        <a:lstStyle/>
        <a:p>
          <a:endParaRPr lang="ru-RU"/>
        </a:p>
      </dgm:t>
    </dgm:pt>
    <dgm:pt modelId="{027D7D82-14D0-4E7D-A970-8B739F397EBD}">
      <dgm:prSet custT="1"/>
      <dgm:spPr/>
      <dgm:t>
        <a:bodyPr/>
        <a:lstStyle/>
        <a:p>
          <a:r>
            <a:rPr lang="ru-RU" sz="1400">
              <a:latin typeface="Times New Roman" panose="02020603050405020304" pitchFamily="18" charset="0"/>
              <a:cs typeface="Times New Roman" panose="02020603050405020304" pitchFamily="18" charset="0"/>
            </a:rPr>
            <a:t>у селах(селищах)</a:t>
          </a:r>
        </a:p>
      </dgm:t>
    </dgm:pt>
    <dgm:pt modelId="{6C85DC08-862C-42AB-BA57-40049F59BA3C}" type="parTrans" cxnId="{EF967D88-AE82-4789-9CE4-CBE6C322DF2F}">
      <dgm:prSet/>
      <dgm:spPr/>
      <dgm:t>
        <a:bodyPr/>
        <a:lstStyle/>
        <a:p>
          <a:endParaRPr lang="ru-RU"/>
        </a:p>
      </dgm:t>
    </dgm:pt>
    <dgm:pt modelId="{3B58B518-F726-47D7-BCA3-3D0627E75EDC}" type="sibTrans" cxnId="{EF967D88-AE82-4789-9CE4-CBE6C322DF2F}">
      <dgm:prSet/>
      <dgm:spPr/>
      <dgm:t>
        <a:bodyPr/>
        <a:lstStyle/>
        <a:p>
          <a:endParaRPr lang="ru-RU"/>
        </a:p>
      </dgm:t>
    </dgm:pt>
    <dgm:pt modelId="{F66819CE-2D6A-4F86-8E24-94CA9F214511}">
      <dgm:prSet custT="1"/>
      <dgm:spPr/>
      <dgm:t>
        <a:bodyPr/>
        <a:lstStyle/>
        <a:p>
          <a:r>
            <a:rPr lang="ru-RU" sz="1400">
              <a:latin typeface="Times New Roman" panose="02020603050405020304" pitchFamily="18" charset="0"/>
              <a:cs typeface="Times New Roman" panose="02020603050405020304" pitchFamily="18" charset="0"/>
            </a:rPr>
            <a:t>головний лікар району</a:t>
          </a:r>
        </a:p>
      </dgm:t>
    </dgm:pt>
    <dgm:pt modelId="{53DC8306-37FD-496D-A07F-CE449D54BDF8}" type="parTrans" cxnId="{489A4B3A-6D61-440B-8AFC-6602903DFB92}">
      <dgm:prSet/>
      <dgm:spPr/>
      <dgm:t>
        <a:bodyPr/>
        <a:lstStyle/>
        <a:p>
          <a:endParaRPr lang="ru-RU"/>
        </a:p>
      </dgm:t>
    </dgm:pt>
    <dgm:pt modelId="{45BA99A7-D72D-4FC6-8BD1-23CD843C4BC5}" type="sibTrans" cxnId="{489A4B3A-6D61-440B-8AFC-6602903DFB92}">
      <dgm:prSet/>
      <dgm:spPr/>
      <dgm:t>
        <a:bodyPr/>
        <a:lstStyle/>
        <a:p>
          <a:endParaRPr lang="ru-RU"/>
        </a:p>
      </dgm:t>
    </dgm:pt>
    <dgm:pt modelId="{833C8BA4-5FB5-462C-B6ED-442E8E8EEC84}">
      <dgm:prSet custT="1"/>
      <dgm:spPr/>
      <dgm:t>
        <a:bodyPr/>
        <a:lstStyle/>
        <a:p>
          <a:endParaRPr lang="ru-RU" sz="1200">
            <a:latin typeface="Times New Roman" panose="02020603050405020304" pitchFamily="18" charset="0"/>
            <a:cs typeface="Times New Roman" panose="02020603050405020304" pitchFamily="18" charset="0"/>
          </a:endParaRPr>
        </a:p>
      </dgm:t>
    </dgm:pt>
    <dgm:pt modelId="{217D7B50-DA24-49FB-9377-B2A324258D72}" type="parTrans" cxnId="{B4A4F31D-D726-40AB-B16D-6C28BC911B9D}">
      <dgm:prSet/>
      <dgm:spPr/>
      <dgm:t>
        <a:bodyPr/>
        <a:lstStyle/>
        <a:p>
          <a:endParaRPr lang="ru-RU"/>
        </a:p>
      </dgm:t>
    </dgm:pt>
    <dgm:pt modelId="{F9815E6D-5573-4DD7-9400-8223712E9B19}" type="sibTrans" cxnId="{B4A4F31D-D726-40AB-B16D-6C28BC911B9D}">
      <dgm:prSet/>
      <dgm:spPr/>
      <dgm:t>
        <a:bodyPr/>
        <a:lstStyle/>
        <a:p>
          <a:endParaRPr lang="ru-RU"/>
        </a:p>
      </dgm:t>
    </dgm:pt>
    <dgm:pt modelId="{45DA75DD-AF6C-4D03-817F-1C4FAC92B9A0}" type="pres">
      <dgm:prSet presAssocID="{5D1EBFB2-DC26-459A-BA49-76C93B168847}" presName="composite" presStyleCnt="0">
        <dgm:presLayoutVars>
          <dgm:chMax val="3"/>
          <dgm:animLvl val="lvl"/>
          <dgm:resizeHandles val="exact"/>
        </dgm:presLayoutVars>
      </dgm:prSet>
      <dgm:spPr/>
      <dgm:t>
        <a:bodyPr/>
        <a:lstStyle/>
        <a:p>
          <a:endParaRPr lang="ru-RU"/>
        </a:p>
      </dgm:t>
    </dgm:pt>
    <dgm:pt modelId="{9D61D93E-6D2C-4795-9CA2-F2B112007E20}" type="pres">
      <dgm:prSet presAssocID="{404BA13C-0DA6-419F-BBEE-DBA32004B98F}" presName="gear1" presStyleLbl="node1" presStyleIdx="0" presStyleCnt="3">
        <dgm:presLayoutVars>
          <dgm:chMax val="1"/>
          <dgm:bulletEnabled val="1"/>
        </dgm:presLayoutVars>
      </dgm:prSet>
      <dgm:spPr/>
      <dgm:t>
        <a:bodyPr/>
        <a:lstStyle/>
        <a:p>
          <a:endParaRPr lang="ru-RU"/>
        </a:p>
      </dgm:t>
    </dgm:pt>
    <dgm:pt modelId="{1C9A4E4E-DE53-4C54-AD7C-84A339BB9988}" type="pres">
      <dgm:prSet presAssocID="{404BA13C-0DA6-419F-BBEE-DBA32004B98F}" presName="gear1srcNode" presStyleLbl="node1" presStyleIdx="0" presStyleCnt="3"/>
      <dgm:spPr/>
      <dgm:t>
        <a:bodyPr/>
        <a:lstStyle/>
        <a:p>
          <a:endParaRPr lang="ru-RU"/>
        </a:p>
      </dgm:t>
    </dgm:pt>
    <dgm:pt modelId="{F8BC92DE-EE58-4A9D-AB99-4346B3B1A27B}" type="pres">
      <dgm:prSet presAssocID="{404BA13C-0DA6-419F-BBEE-DBA32004B98F}" presName="gear1dstNode" presStyleLbl="node1" presStyleIdx="0" presStyleCnt="3"/>
      <dgm:spPr/>
      <dgm:t>
        <a:bodyPr/>
        <a:lstStyle/>
        <a:p>
          <a:endParaRPr lang="ru-RU"/>
        </a:p>
      </dgm:t>
    </dgm:pt>
    <dgm:pt modelId="{991177F3-08A5-4345-BAF1-05053624EE2E}" type="pres">
      <dgm:prSet presAssocID="{424D88A9-5EE2-4471-9404-A871F78CF8B4}" presName="gear2" presStyleLbl="node1" presStyleIdx="1" presStyleCnt="3">
        <dgm:presLayoutVars>
          <dgm:chMax val="1"/>
          <dgm:bulletEnabled val="1"/>
        </dgm:presLayoutVars>
      </dgm:prSet>
      <dgm:spPr/>
      <dgm:t>
        <a:bodyPr/>
        <a:lstStyle/>
        <a:p>
          <a:endParaRPr lang="ru-RU"/>
        </a:p>
      </dgm:t>
    </dgm:pt>
    <dgm:pt modelId="{177C0992-617E-4776-9A42-A176CC483FA6}" type="pres">
      <dgm:prSet presAssocID="{424D88A9-5EE2-4471-9404-A871F78CF8B4}" presName="gear2srcNode" presStyleLbl="node1" presStyleIdx="1" presStyleCnt="3"/>
      <dgm:spPr/>
      <dgm:t>
        <a:bodyPr/>
        <a:lstStyle/>
        <a:p>
          <a:endParaRPr lang="ru-RU"/>
        </a:p>
      </dgm:t>
    </dgm:pt>
    <dgm:pt modelId="{6B9D78DA-EC17-40F5-8726-7A5518695D55}" type="pres">
      <dgm:prSet presAssocID="{424D88A9-5EE2-4471-9404-A871F78CF8B4}" presName="gear2dstNode" presStyleLbl="node1" presStyleIdx="1" presStyleCnt="3"/>
      <dgm:spPr/>
      <dgm:t>
        <a:bodyPr/>
        <a:lstStyle/>
        <a:p>
          <a:endParaRPr lang="ru-RU"/>
        </a:p>
      </dgm:t>
    </dgm:pt>
    <dgm:pt modelId="{79F75A76-16D8-4A2D-946A-8184BC9C5348}" type="pres">
      <dgm:prSet presAssocID="{027D7D82-14D0-4E7D-A970-8B739F397EBD}" presName="gear3" presStyleLbl="node1" presStyleIdx="2" presStyleCnt="3"/>
      <dgm:spPr/>
      <dgm:t>
        <a:bodyPr/>
        <a:lstStyle/>
        <a:p>
          <a:endParaRPr lang="ru-RU"/>
        </a:p>
      </dgm:t>
    </dgm:pt>
    <dgm:pt modelId="{0D44A7BA-C1EB-4C6A-9A02-23896B6546E0}" type="pres">
      <dgm:prSet presAssocID="{027D7D82-14D0-4E7D-A970-8B739F397EBD}" presName="gear3tx" presStyleLbl="node1" presStyleIdx="2" presStyleCnt="3">
        <dgm:presLayoutVars>
          <dgm:chMax val="1"/>
          <dgm:bulletEnabled val="1"/>
        </dgm:presLayoutVars>
      </dgm:prSet>
      <dgm:spPr/>
      <dgm:t>
        <a:bodyPr/>
        <a:lstStyle/>
        <a:p>
          <a:endParaRPr lang="ru-RU"/>
        </a:p>
      </dgm:t>
    </dgm:pt>
    <dgm:pt modelId="{13D052A1-1000-442E-B9BB-259C1FE5E3B4}" type="pres">
      <dgm:prSet presAssocID="{027D7D82-14D0-4E7D-A970-8B739F397EBD}" presName="gear3srcNode" presStyleLbl="node1" presStyleIdx="2" presStyleCnt="3"/>
      <dgm:spPr/>
      <dgm:t>
        <a:bodyPr/>
        <a:lstStyle/>
        <a:p>
          <a:endParaRPr lang="ru-RU"/>
        </a:p>
      </dgm:t>
    </dgm:pt>
    <dgm:pt modelId="{6CAA80B2-CE76-4E81-8915-A04609B4C3F0}" type="pres">
      <dgm:prSet presAssocID="{027D7D82-14D0-4E7D-A970-8B739F397EBD}" presName="gear3dstNode" presStyleLbl="node1" presStyleIdx="2" presStyleCnt="3"/>
      <dgm:spPr/>
      <dgm:t>
        <a:bodyPr/>
        <a:lstStyle/>
        <a:p>
          <a:endParaRPr lang="ru-RU"/>
        </a:p>
      </dgm:t>
    </dgm:pt>
    <dgm:pt modelId="{E414E6CA-F5DB-4B86-8EEF-FF1C4A9FC5F7}" type="pres">
      <dgm:prSet presAssocID="{027D7D82-14D0-4E7D-A970-8B739F397EBD}" presName="gear3ch" presStyleLbl="fgAcc1" presStyleIdx="0" presStyleCnt="1" custScaleY="28173" custLinFactNeighborX="-9693" custLinFactNeighborY="-23078">
        <dgm:presLayoutVars>
          <dgm:chMax val="0"/>
          <dgm:bulletEnabled val="1"/>
        </dgm:presLayoutVars>
      </dgm:prSet>
      <dgm:spPr/>
      <dgm:t>
        <a:bodyPr/>
        <a:lstStyle/>
        <a:p>
          <a:endParaRPr lang="ru-RU"/>
        </a:p>
      </dgm:t>
    </dgm:pt>
    <dgm:pt modelId="{C675C3D8-304C-4AFD-9022-A5E4B8F5360D}" type="pres">
      <dgm:prSet presAssocID="{72849A27-5132-4912-A60F-354D76123684}" presName="connector1" presStyleLbl="sibTrans2D1" presStyleIdx="0" presStyleCnt="3"/>
      <dgm:spPr/>
      <dgm:t>
        <a:bodyPr/>
        <a:lstStyle/>
        <a:p>
          <a:endParaRPr lang="ru-RU"/>
        </a:p>
      </dgm:t>
    </dgm:pt>
    <dgm:pt modelId="{AB4459AA-48A3-4A35-901A-19F365C74381}" type="pres">
      <dgm:prSet presAssocID="{0165CD7F-F4C6-4035-A706-C4BAE5377B38}" presName="connector2" presStyleLbl="sibTrans2D1" presStyleIdx="1" presStyleCnt="3"/>
      <dgm:spPr/>
      <dgm:t>
        <a:bodyPr/>
        <a:lstStyle/>
        <a:p>
          <a:endParaRPr lang="ru-RU"/>
        </a:p>
      </dgm:t>
    </dgm:pt>
    <dgm:pt modelId="{1DB8CF42-2365-4614-9F66-23B96A53E1BA}" type="pres">
      <dgm:prSet presAssocID="{3B58B518-F726-47D7-BCA3-3D0627E75EDC}" presName="connector3" presStyleLbl="sibTrans2D1" presStyleIdx="2" presStyleCnt="3"/>
      <dgm:spPr/>
      <dgm:t>
        <a:bodyPr/>
        <a:lstStyle/>
        <a:p>
          <a:endParaRPr lang="ru-RU"/>
        </a:p>
      </dgm:t>
    </dgm:pt>
  </dgm:ptLst>
  <dgm:cxnLst>
    <dgm:cxn modelId="{ADB24849-A760-4941-937C-2C9D2E7C0D2D}" srcId="{5D1EBFB2-DC26-459A-BA49-76C93B168847}" destId="{9C4B517A-81FD-45E1-96A4-83C16DEC9EAA}" srcOrd="4" destOrd="0" parTransId="{D788A96A-D634-457D-98E4-ACF58DDA09FC}" sibTransId="{4959BAE7-0712-43F8-8412-086C267AD8B8}"/>
    <dgm:cxn modelId="{0B6A46A8-6AEC-4F73-BCB4-B361334364ED}" srcId="{6B7F4C26-5DA7-4A37-B0D6-9A9D8CB852AB}" destId="{9C7C77D7-ECEE-43C6-8C20-98DF29690F21}" srcOrd="0" destOrd="0" parTransId="{C0C49220-E332-46AD-9661-BA645851EA9E}" sibTransId="{00201BF7-23EB-45EA-8CD1-5D9B6E7D22F0}"/>
    <dgm:cxn modelId="{DE3C784D-BB97-4936-9709-1353A587B0BA}" type="presOf" srcId="{027D7D82-14D0-4E7D-A970-8B739F397EBD}" destId="{0D44A7BA-C1EB-4C6A-9A02-23896B6546E0}" srcOrd="1" destOrd="0" presId="urn:microsoft.com/office/officeart/2005/8/layout/gear1"/>
    <dgm:cxn modelId="{081003D7-F110-427E-ACE6-0F25E2F87481}" type="presOf" srcId="{72849A27-5132-4912-A60F-354D76123684}" destId="{C675C3D8-304C-4AFD-9022-A5E4B8F5360D}" srcOrd="0" destOrd="0" presId="urn:microsoft.com/office/officeart/2005/8/layout/gear1"/>
    <dgm:cxn modelId="{55CD19A1-4030-4FA1-A18A-56DB0C722144}" type="presOf" srcId="{404BA13C-0DA6-419F-BBEE-DBA32004B98F}" destId="{1C9A4E4E-DE53-4C54-AD7C-84A339BB9988}" srcOrd="1" destOrd="0" presId="urn:microsoft.com/office/officeart/2005/8/layout/gear1"/>
    <dgm:cxn modelId="{B4A4F31D-D726-40AB-B16D-6C28BC911B9D}" srcId="{5D1EBFB2-DC26-459A-BA49-76C93B168847}" destId="{833C8BA4-5FB5-462C-B6ED-442E8E8EEC84}" srcOrd="3" destOrd="0" parTransId="{217D7B50-DA24-49FB-9377-B2A324258D72}" sibTransId="{F9815E6D-5573-4DD7-9400-8223712E9B19}"/>
    <dgm:cxn modelId="{06B68D18-0D97-4DCA-A553-3753528B4BBD}" type="presOf" srcId="{424D88A9-5EE2-4471-9404-A871F78CF8B4}" destId="{6B9D78DA-EC17-40F5-8726-7A5518695D55}" srcOrd="2" destOrd="0" presId="urn:microsoft.com/office/officeart/2005/8/layout/gear1"/>
    <dgm:cxn modelId="{9047E17C-C18A-4734-A257-5FE35C06EC8A}" type="presOf" srcId="{027D7D82-14D0-4E7D-A970-8B739F397EBD}" destId="{79F75A76-16D8-4A2D-946A-8184BC9C5348}" srcOrd="0" destOrd="0" presId="urn:microsoft.com/office/officeart/2005/8/layout/gear1"/>
    <dgm:cxn modelId="{44BCA21C-D7BA-4D76-A5D8-F8B2FE46A155}" type="presOf" srcId="{027D7D82-14D0-4E7D-A970-8B739F397EBD}" destId="{13D052A1-1000-442E-B9BB-259C1FE5E3B4}" srcOrd="2" destOrd="0" presId="urn:microsoft.com/office/officeart/2005/8/layout/gear1"/>
    <dgm:cxn modelId="{337EE1D6-091D-4D81-AAC9-53E1F1F37D74}" type="presOf" srcId="{404BA13C-0DA6-419F-BBEE-DBA32004B98F}" destId="{9D61D93E-6D2C-4795-9CA2-F2B112007E20}" srcOrd="0" destOrd="0" presId="urn:microsoft.com/office/officeart/2005/8/layout/gear1"/>
    <dgm:cxn modelId="{41981C11-2AE9-479C-80F2-037D34ED7971}" srcId="{9C4B517A-81FD-45E1-96A4-83C16DEC9EAA}" destId="{033314F8-47A5-492C-84D5-582815CB2368}" srcOrd="0" destOrd="0" parTransId="{2F532018-BE5D-44EB-9F52-6EE91B4CB016}" sibTransId="{0F55163E-406D-49A0-BDFF-D66B6601816B}"/>
    <dgm:cxn modelId="{138DFA7E-212E-4162-97A7-B650FEC78C69}" srcId="{033314F8-47A5-492C-84D5-582815CB2368}" destId="{EACBF026-90CE-4C2F-94C9-0F541B65407A}" srcOrd="0" destOrd="0" parTransId="{D48522CB-4E20-452C-9BE3-8DBE11393CD1}" sibTransId="{C142FD46-0B36-408E-8B17-45609363B1CD}"/>
    <dgm:cxn modelId="{489A4B3A-6D61-440B-8AFC-6602903DFB92}" srcId="{027D7D82-14D0-4E7D-A970-8B739F397EBD}" destId="{F66819CE-2D6A-4F86-8E24-94CA9F214511}" srcOrd="0" destOrd="0" parTransId="{53DC8306-37FD-496D-A07F-CE449D54BDF8}" sibTransId="{45BA99A7-D72D-4FC6-8BD1-23CD843C4BC5}"/>
    <dgm:cxn modelId="{0CF4B5E4-4A67-43AC-A601-24515037BB0B}" type="presOf" srcId="{027D7D82-14D0-4E7D-A970-8B739F397EBD}" destId="{6CAA80B2-CE76-4E81-8915-A04609B4C3F0}" srcOrd="3" destOrd="0" presId="urn:microsoft.com/office/officeart/2005/8/layout/gear1"/>
    <dgm:cxn modelId="{E7A6A7A0-27D9-49D5-A242-C21457EAE144}" type="presOf" srcId="{F66819CE-2D6A-4F86-8E24-94CA9F214511}" destId="{E414E6CA-F5DB-4B86-8EEF-FF1C4A9FC5F7}" srcOrd="0" destOrd="0" presId="urn:microsoft.com/office/officeart/2005/8/layout/gear1"/>
    <dgm:cxn modelId="{A209AF4A-8124-4FD0-BB16-DB1BA23CDDEB}" type="presOf" srcId="{3B58B518-F726-47D7-BCA3-3D0627E75EDC}" destId="{1DB8CF42-2365-4614-9F66-23B96A53E1BA}" srcOrd="0" destOrd="0" presId="urn:microsoft.com/office/officeart/2005/8/layout/gear1"/>
    <dgm:cxn modelId="{E40A0797-D48F-46D8-A282-9D20209ACD6F}" srcId="{5D1EBFB2-DC26-459A-BA49-76C93B168847}" destId="{424D88A9-5EE2-4471-9404-A871F78CF8B4}" srcOrd="1" destOrd="0" parTransId="{1E44BB1F-D2DB-48BA-B47F-BE3B6A724425}" sibTransId="{0165CD7F-F4C6-4035-A706-C4BAE5377B38}"/>
    <dgm:cxn modelId="{681B1AF5-996A-4863-A1E8-F9E5DAA199F0}" srcId="{5D1EBFB2-DC26-459A-BA49-76C93B168847}" destId="{404BA13C-0DA6-419F-BBEE-DBA32004B98F}" srcOrd="0" destOrd="0" parTransId="{32EEBB90-C913-489B-95D9-7CE0960C7024}" sibTransId="{72849A27-5132-4912-A60F-354D76123684}"/>
    <dgm:cxn modelId="{A92DC1CC-4841-4938-A789-0B2DF6094EF3}" type="presOf" srcId="{424D88A9-5EE2-4471-9404-A871F78CF8B4}" destId="{991177F3-08A5-4345-BAF1-05053624EE2E}" srcOrd="0" destOrd="0" presId="urn:microsoft.com/office/officeart/2005/8/layout/gear1"/>
    <dgm:cxn modelId="{0005815B-50E8-40CA-81C9-0A2AB8DAE8A9}" type="presOf" srcId="{5D1EBFB2-DC26-459A-BA49-76C93B168847}" destId="{45DA75DD-AF6C-4D03-817F-1C4FAC92B9A0}" srcOrd="0" destOrd="0" presId="urn:microsoft.com/office/officeart/2005/8/layout/gear1"/>
    <dgm:cxn modelId="{D0AB13CE-CE8F-4AF7-A8DA-D00FA30820D8}" type="presOf" srcId="{0165CD7F-F4C6-4035-A706-C4BAE5377B38}" destId="{AB4459AA-48A3-4A35-901A-19F365C74381}" srcOrd="0" destOrd="0" presId="urn:microsoft.com/office/officeart/2005/8/layout/gear1"/>
    <dgm:cxn modelId="{EF967D88-AE82-4789-9CE4-CBE6C322DF2F}" srcId="{5D1EBFB2-DC26-459A-BA49-76C93B168847}" destId="{027D7D82-14D0-4E7D-A970-8B739F397EBD}" srcOrd="2" destOrd="0" parTransId="{6C85DC08-862C-42AB-BA57-40049F59BA3C}" sibTransId="{3B58B518-F726-47D7-BCA3-3D0627E75EDC}"/>
    <dgm:cxn modelId="{8EBF9BC9-B633-4C0B-9F56-6073A83ACD80}" type="presOf" srcId="{404BA13C-0DA6-419F-BBEE-DBA32004B98F}" destId="{F8BC92DE-EE58-4A9D-AB99-4346B3B1A27B}" srcOrd="2" destOrd="0" presId="urn:microsoft.com/office/officeart/2005/8/layout/gear1"/>
    <dgm:cxn modelId="{AB4E0171-BAF1-4618-AE10-B1FB44FED6E7}" type="presOf" srcId="{424D88A9-5EE2-4471-9404-A871F78CF8B4}" destId="{177C0992-617E-4776-9A42-A176CC483FA6}" srcOrd="1" destOrd="0" presId="urn:microsoft.com/office/officeart/2005/8/layout/gear1"/>
    <dgm:cxn modelId="{208FA06E-3739-47DB-80D1-F60E024FA0B3}" srcId="{9C4B517A-81FD-45E1-96A4-83C16DEC9EAA}" destId="{6B7F4C26-5DA7-4A37-B0D6-9A9D8CB852AB}" srcOrd="1" destOrd="0" parTransId="{BE222248-A315-4448-9F05-16848AD50646}" sibTransId="{EB1013D7-D43D-44B9-B8A4-569C194B2B79}"/>
    <dgm:cxn modelId="{3050170B-C25F-4487-9B3B-11D6DAA8492B}" type="presParOf" srcId="{45DA75DD-AF6C-4D03-817F-1C4FAC92B9A0}" destId="{9D61D93E-6D2C-4795-9CA2-F2B112007E20}" srcOrd="0" destOrd="0" presId="urn:microsoft.com/office/officeart/2005/8/layout/gear1"/>
    <dgm:cxn modelId="{DE2F218A-048E-4894-A7D1-F1D59AA74C70}" type="presParOf" srcId="{45DA75DD-AF6C-4D03-817F-1C4FAC92B9A0}" destId="{1C9A4E4E-DE53-4C54-AD7C-84A339BB9988}" srcOrd="1" destOrd="0" presId="urn:microsoft.com/office/officeart/2005/8/layout/gear1"/>
    <dgm:cxn modelId="{4FDF3FED-EB0C-4DAC-98DD-4288DFEB501E}" type="presParOf" srcId="{45DA75DD-AF6C-4D03-817F-1C4FAC92B9A0}" destId="{F8BC92DE-EE58-4A9D-AB99-4346B3B1A27B}" srcOrd="2" destOrd="0" presId="urn:microsoft.com/office/officeart/2005/8/layout/gear1"/>
    <dgm:cxn modelId="{E19201C6-84B3-4FEC-B74E-946E96D2E0F5}" type="presParOf" srcId="{45DA75DD-AF6C-4D03-817F-1C4FAC92B9A0}" destId="{991177F3-08A5-4345-BAF1-05053624EE2E}" srcOrd="3" destOrd="0" presId="urn:microsoft.com/office/officeart/2005/8/layout/gear1"/>
    <dgm:cxn modelId="{1C5C3168-2479-42F3-80ED-04E30D19151A}" type="presParOf" srcId="{45DA75DD-AF6C-4D03-817F-1C4FAC92B9A0}" destId="{177C0992-617E-4776-9A42-A176CC483FA6}" srcOrd="4" destOrd="0" presId="urn:microsoft.com/office/officeart/2005/8/layout/gear1"/>
    <dgm:cxn modelId="{D57E566E-F9AC-442D-BAFA-544B6D7A0817}" type="presParOf" srcId="{45DA75DD-AF6C-4D03-817F-1C4FAC92B9A0}" destId="{6B9D78DA-EC17-40F5-8726-7A5518695D55}" srcOrd="5" destOrd="0" presId="urn:microsoft.com/office/officeart/2005/8/layout/gear1"/>
    <dgm:cxn modelId="{26A55632-FDE6-4AFA-AF4E-3B460A0A6643}" type="presParOf" srcId="{45DA75DD-AF6C-4D03-817F-1C4FAC92B9A0}" destId="{79F75A76-16D8-4A2D-946A-8184BC9C5348}" srcOrd="6" destOrd="0" presId="urn:microsoft.com/office/officeart/2005/8/layout/gear1"/>
    <dgm:cxn modelId="{C24A932D-8454-4AA8-AB4D-468AFDB306D7}" type="presParOf" srcId="{45DA75DD-AF6C-4D03-817F-1C4FAC92B9A0}" destId="{0D44A7BA-C1EB-4C6A-9A02-23896B6546E0}" srcOrd="7" destOrd="0" presId="urn:microsoft.com/office/officeart/2005/8/layout/gear1"/>
    <dgm:cxn modelId="{B56AB2DD-4F1F-49FD-9062-FB4E9FD9EA8E}" type="presParOf" srcId="{45DA75DD-AF6C-4D03-817F-1C4FAC92B9A0}" destId="{13D052A1-1000-442E-B9BB-259C1FE5E3B4}" srcOrd="8" destOrd="0" presId="urn:microsoft.com/office/officeart/2005/8/layout/gear1"/>
    <dgm:cxn modelId="{1C3C72B0-BDC4-4BC2-ABF4-A28A54901ADF}" type="presParOf" srcId="{45DA75DD-AF6C-4D03-817F-1C4FAC92B9A0}" destId="{6CAA80B2-CE76-4E81-8915-A04609B4C3F0}" srcOrd="9" destOrd="0" presId="urn:microsoft.com/office/officeart/2005/8/layout/gear1"/>
    <dgm:cxn modelId="{BC65204C-3A9A-45E5-BBDD-822935292476}" type="presParOf" srcId="{45DA75DD-AF6C-4D03-817F-1C4FAC92B9A0}" destId="{E414E6CA-F5DB-4B86-8EEF-FF1C4A9FC5F7}" srcOrd="10" destOrd="0" presId="urn:microsoft.com/office/officeart/2005/8/layout/gear1"/>
    <dgm:cxn modelId="{A4A56617-42C8-4226-A223-BFD21FF14504}" type="presParOf" srcId="{45DA75DD-AF6C-4D03-817F-1C4FAC92B9A0}" destId="{C675C3D8-304C-4AFD-9022-A5E4B8F5360D}" srcOrd="11" destOrd="0" presId="urn:microsoft.com/office/officeart/2005/8/layout/gear1"/>
    <dgm:cxn modelId="{C05FEA96-4D4D-4A92-B4C1-48492EF7131F}" type="presParOf" srcId="{45DA75DD-AF6C-4D03-817F-1C4FAC92B9A0}" destId="{AB4459AA-48A3-4A35-901A-19F365C74381}" srcOrd="12" destOrd="0" presId="urn:microsoft.com/office/officeart/2005/8/layout/gear1"/>
    <dgm:cxn modelId="{9854275D-4ADB-4B1A-BB4C-2F27FABEB65F}" type="presParOf" srcId="{45DA75DD-AF6C-4D03-817F-1C4FAC92B9A0}" destId="{1DB8CF42-2365-4614-9F66-23B96A53E1BA}" srcOrd="13" destOrd="0" presId="urn:microsoft.com/office/officeart/2005/8/layout/gear1"/>
  </dgm:cxnLst>
  <dgm:bg/>
  <dgm:whole/>
  <dgm:extLst>
    <a:ext uri="http://schemas.microsoft.com/office/drawing/2008/diagram">
      <dsp:dataModelExt xmlns:dsp="http://schemas.microsoft.com/office/drawing/2008/diagram" xmlns="" relId="rId144"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79FC0F0-E716-43F6-8FF1-1584CD97D094}" type="doc">
      <dgm:prSet loTypeId="urn:microsoft.com/office/officeart/2005/8/layout/arrow2" loCatId="process" qsTypeId="urn:microsoft.com/office/officeart/2005/8/quickstyle/simple1" qsCatId="simple" csTypeId="urn:microsoft.com/office/officeart/2005/8/colors/accent1_2" csCatId="accent1" phldr="1"/>
      <dgm:spPr/>
    </dgm:pt>
    <dgm:pt modelId="{AD373542-A39A-4678-9A62-450E3B1E2A51}">
      <dgm:prSet phldrT="[Текст]" custT="1"/>
      <dgm:spPr/>
      <dgm:t>
        <a:bodyPr/>
        <a:lstStyle/>
        <a:p>
          <a:pPr algn="ctr"/>
          <a:r>
            <a:rPr lang="uk-UA" sz="1400" b="1">
              <a:latin typeface="Times New Roman" panose="02020603050405020304" pitchFamily="18" charset="0"/>
              <a:cs typeface="Times New Roman" panose="02020603050405020304" pitchFamily="18" charset="0"/>
            </a:rPr>
            <a:t>Відділ охорони здоров'я виконавчого комітету міської Ради здійснює такі повноваження:</a:t>
          </a:r>
          <a:endParaRPr lang="ru-RU" sz="1400" b="1">
            <a:latin typeface="Times New Roman" panose="02020603050405020304" pitchFamily="18" charset="0"/>
            <a:cs typeface="Times New Roman" panose="02020603050405020304" pitchFamily="18" charset="0"/>
          </a:endParaRPr>
        </a:p>
      </dgm:t>
    </dgm:pt>
    <dgm:pt modelId="{090C0523-9F5F-4722-A798-27369928AA6C}" type="parTrans" cxnId="{18F2B41C-0CF0-47CA-B8E0-DF07DCD91EC1}">
      <dgm:prSet/>
      <dgm:spPr/>
      <dgm:t>
        <a:bodyPr/>
        <a:lstStyle/>
        <a:p>
          <a:endParaRPr lang="ru-RU"/>
        </a:p>
      </dgm:t>
    </dgm:pt>
    <dgm:pt modelId="{26D4AFA2-E1B8-411F-B1D3-7A3EC30BF3A7}" type="sibTrans" cxnId="{18F2B41C-0CF0-47CA-B8E0-DF07DCD91EC1}">
      <dgm:prSet/>
      <dgm:spPr/>
      <dgm:t>
        <a:bodyPr/>
        <a:lstStyle/>
        <a:p>
          <a:endParaRPr lang="ru-RU"/>
        </a:p>
      </dgm:t>
    </dgm:pt>
    <dgm:pt modelId="{0F8D5C6B-0F06-413C-902C-CEDEAECC2F25}">
      <dgm:prSet phldrT="[Текст]" custT="1"/>
      <dgm:spPr/>
      <dgm:t>
        <a:bodyPr/>
        <a:lstStyle/>
        <a:p>
          <a:pPr algn="ctr">
            <a:buFont typeface="Symbol" panose="05050102010706020507" pitchFamily="18" charset="2"/>
            <a:buChar char=""/>
          </a:pPr>
          <a:r>
            <a:rPr lang="ru-RU" sz="1000">
              <a:latin typeface="Times New Roman" panose="02020603050405020304" pitchFamily="18" charset="0"/>
              <a:cs typeface="Times New Roman" panose="02020603050405020304" pitchFamily="18" charset="0"/>
            </a:rPr>
            <a:t>Реалізує державну політику у галузі охорони здоров'я населення міста</a:t>
          </a:r>
        </a:p>
      </dgm:t>
    </dgm:pt>
    <dgm:pt modelId="{EE55B99D-0A34-4B9E-8395-6859A3B2A157}" type="parTrans" cxnId="{5F6FA758-D28E-4B9C-A413-AB001841693A}">
      <dgm:prSet/>
      <dgm:spPr/>
      <dgm:t>
        <a:bodyPr/>
        <a:lstStyle/>
        <a:p>
          <a:endParaRPr lang="ru-RU"/>
        </a:p>
      </dgm:t>
    </dgm:pt>
    <dgm:pt modelId="{B37C327E-A059-4069-8D01-E20921C695DC}" type="sibTrans" cxnId="{5F6FA758-D28E-4B9C-A413-AB001841693A}">
      <dgm:prSet/>
      <dgm:spPr/>
      <dgm:t>
        <a:bodyPr/>
        <a:lstStyle/>
        <a:p>
          <a:endParaRPr lang="ru-RU"/>
        </a:p>
      </dgm:t>
    </dgm:pt>
    <dgm:pt modelId="{475C3C52-3678-4A2E-B06D-CA304378A367}">
      <dgm:prSet phldrT="[Текст]" custT="1"/>
      <dgm:spPr/>
      <dgm:t>
        <a:bodyPr/>
        <a:lstStyle/>
        <a:p>
          <a:pPr algn="ctr">
            <a:buFont typeface="Symbol" panose="05050102010706020507" pitchFamily="18" charset="2"/>
            <a:buChar char=""/>
          </a:pPr>
          <a:r>
            <a:rPr lang="ru-RU" sz="1000">
              <a:latin typeface="Times New Roman" panose="02020603050405020304" pitchFamily="18" charset="0"/>
              <a:cs typeface="Times New Roman" panose="02020603050405020304" pitchFamily="18" charset="0"/>
            </a:rPr>
            <a:t>Забезпечує доступність первинної та вторинної медичної допомоги у відповідності до чинного законодавства</a:t>
          </a:r>
        </a:p>
      </dgm:t>
    </dgm:pt>
    <dgm:pt modelId="{2D894C1A-708A-4566-AC28-E94F4082E18D}" type="parTrans" cxnId="{A31B9481-CA43-4380-B15A-FE13D8E2CAA9}">
      <dgm:prSet/>
      <dgm:spPr/>
      <dgm:t>
        <a:bodyPr/>
        <a:lstStyle/>
        <a:p>
          <a:endParaRPr lang="ru-RU"/>
        </a:p>
      </dgm:t>
    </dgm:pt>
    <dgm:pt modelId="{22962611-A52E-4840-92EF-263945DA3A86}" type="sibTrans" cxnId="{A31B9481-CA43-4380-B15A-FE13D8E2CAA9}">
      <dgm:prSet/>
      <dgm:spPr/>
      <dgm:t>
        <a:bodyPr/>
        <a:lstStyle/>
        <a:p>
          <a:endParaRPr lang="ru-RU"/>
        </a:p>
      </dgm:t>
    </dgm:pt>
    <dgm:pt modelId="{93C07309-9213-4DE7-ABF8-20075C5BD372}">
      <dgm:prSet phldrT="[Текст]" custT="1"/>
      <dgm:spPr/>
      <dgm:t>
        <a:bodyPr/>
        <a:lstStyle/>
        <a:p>
          <a:pPr algn="ctr">
            <a:buFont typeface="Symbol" panose="05050102010706020507" pitchFamily="18" charset="2"/>
            <a:buChar char=""/>
          </a:pPr>
          <a:r>
            <a:rPr lang="uk-UA" sz="1000">
              <a:latin typeface="Times New Roman" panose="02020603050405020304" pitchFamily="18" charset="0"/>
              <a:cs typeface="Times New Roman" panose="02020603050405020304" pitchFamily="18" charset="0"/>
            </a:rPr>
            <a:t>Вивчає стан здоров'я населення, розробляє і здійснює заходи по запобіганню хворобам, зниженню захворюваності, інвалідності та смертності населення</a:t>
          </a:r>
          <a:endParaRPr lang="ru-RU" sz="1000">
            <a:latin typeface="Times New Roman" panose="02020603050405020304" pitchFamily="18" charset="0"/>
            <a:cs typeface="Times New Roman" panose="02020603050405020304" pitchFamily="18" charset="0"/>
          </a:endParaRPr>
        </a:p>
      </dgm:t>
    </dgm:pt>
    <dgm:pt modelId="{40F77453-80A0-4A71-AD2D-93E0D0D81B24}" type="parTrans" cxnId="{59CA0C53-E715-4979-8F4C-CADE189B6C16}">
      <dgm:prSet/>
      <dgm:spPr/>
      <dgm:t>
        <a:bodyPr/>
        <a:lstStyle/>
        <a:p>
          <a:endParaRPr lang="ru-RU"/>
        </a:p>
      </dgm:t>
    </dgm:pt>
    <dgm:pt modelId="{CAABD42D-863B-4741-AE02-17AF4B4CDACC}" type="sibTrans" cxnId="{59CA0C53-E715-4979-8F4C-CADE189B6C16}">
      <dgm:prSet/>
      <dgm:spPr/>
      <dgm:t>
        <a:bodyPr/>
        <a:lstStyle/>
        <a:p>
          <a:endParaRPr lang="ru-RU"/>
        </a:p>
      </dgm:t>
    </dgm:pt>
    <dgm:pt modelId="{65829786-3AF6-42AA-BD71-0F660EAC177E}">
      <dgm:prSet phldrT="[Текст]" custT="1"/>
      <dgm:spPr/>
      <dgm:t>
        <a:bodyPr/>
        <a:lstStyle/>
        <a:p>
          <a:pPr algn="ctr">
            <a:buFont typeface="Symbol" panose="05050102010706020507" pitchFamily="18" charset="2"/>
            <a:buChar char=""/>
          </a:pPr>
          <a:r>
            <a:rPr lang="ru-RU" sz="1000">
              <a:latin typeface="Times New Roman" panose="02020603050405020304" pitchFamily="18" charset="0"/>
              <a:cs typeface="Times New Roman" panose="02020603050405020304" pitchFamily="18" charset="0"/>
            </a:rPr>
            <a:t>Реформування галузі охорони здоров’я міста</a:t>
          </a:r>
        </a:p>
      </dgm:t>
    </dgm:pt>
    <dgm:pt modelId="{CB02EC8C-329A-4C0C-861A-1EA7790A0E0F}" type="parTrans" cxnId="{B7CF05F2-8CEB-4875-BDCF-FC6D900259E8}">
      <dgm:prSet/>
      <dgm:spPr/>
      <dgm:t>
        <a:bodyPr/>
        <a:lstStyle/>
        <a:p>
          <a:endParaRPr lang="ru-RU"/>
        </a:p>
      </dgm:t>
    </dgm:pt>
    <dgm:pt modelId="{49B9FC5F-A99A-4DC7-B1AA-BB9EBB9B1959}" type="sibTrans" cxnId="{B7CF05F2-8CEB-4875-BDCF-FC6D900259E8}">
      <dgm:prSet/>
      <dgm:spPr/>
      <dgm:t>
        <a:bodyPr/>
        <a:lstStyle/>
        <a:p>
          <a:endParaRPr lang="ru-RU"/>
        </a:p>
      </dgm:t>
    </dgm:pt>
    <dgm:pt modelId="{1485A8F2-AA22-41C1-AAD1-7C57E8E904DD}" type="pres">
      <dgm:prSet presAssocID="{479FC0F0-E716-43F6-8FF1-1584CD97D094}" presName="arrowDiagram" presStyleCnt="0">
        <dgm:presLayoutVars>
          <dgm:chMax val="5"/>
          <dgm:dir/>
          <dgm:resizeHandles val="exact"/>
        </dgm:presLayoutVars>
      </dgm:prSet>
      <dgm:spPr/>
    </dgm:pt>
    <dgm:pt modelId="{D98D0140-6DA6-4884-B564-198BEAA54E48}" type="pres">
      <dgm:prSet presAssocID="{479FC0F0-E716-43F6-8FF1-1584CD97D094}" presName="arrow" presStyleLbl="bgShp" presStyleIdx="0" presStyleCnt="1"/>
      <dgm:spPr/>
    </dgm:pt>
    <dgm:pt modelId="{4FE894F6-A9DD-43FF-B092-5AAAC6BA0289}" type="pres">
      <dgm:prSet presAssocID="{479FC0F0-E716-43F6-8FF1-1584CD97D094}" presName="arrowDiagram5" presStyleCnt="0"/>
      <dgm:spPr/>
    </dgm:pt>
    <dgm:pt modelId="{BAE62E3E-16A9-4B5A-8A19-E33B458C29E6}" type="pres">
      <dgm:prSet presAssocID="{AD373542-A39A-4678-9A62-450E3B1E2A51}" presName="bullet5a" presStyleLbl="node1" presStyleIdx="0" presStyleCnt="5"/>
      <dgm:spPr/>
    </dgm:pt>
    <dgm:pt modelId="{333D5B13-EA52-4300-AB91-99C43A3DDBBE}" type="pres">
      <dgm:prSet presAssocID="{AD373542-A39A-4678-9A62-450E3B1E2A51}" presName="textBox5a" presStyleLbl="revTx" presStyleIdx="0" presStyleCnt="5" custScaleX="154611" custLinFactNeighborY="9416">
        <dgm:presLayoutVars>
          <dgm:bulletEnabled val="1"/>
        </dgm:presLayoutVars>
      </dgm:prSet>
      <dgm:spPr/>
      <dgm:t>
        <a:bodyPr/>
        <a:lstStyle/>
        <a:p>
          <a:endParaRPr lang="ru-RU"/>
        </a:p>
      </dgm:t>
    </dgm:pt>
    <dgm:pt modelId="{C076AB95-8ADC-438A-9682-D6518AD7450A}" type="pres">
      <dgm:prSet presAssocID="{0F8D5C6B-0F06-413C-902C-CEDEAECC2F25}" presName="bullet5b" presStyleLbl="node1" presStyleIdx="1" presStyleCnt="5"/>
      <dgm:spPr/>
    </dgm:pt>
    <dgm:pt modelId="{B3217110-B827-419C-9EF3-A5F0199CDCA7}" type="pres">
      <dgm:prSet presAssocID="{0F8D5C6B-0F06-413C-902C-CEDEAECC2F25}" presName="textBox5b" presStyleLbl="revTx" presStyleIdx="1" presStyleCnt="5">
        <dgm:presLayoutVars>
          <dgm:bulletEnabled val="1"/>
        </dgm:presLayoutVars>
      </dgm:prSet>
      <dgm:spPr/>
      <dgm:t>
        <a:bodyPr/>
        <a:lstStyle/>
        <a:p>
          <a:endParaRPr lang="ru-RU"/>
        </a:p>
      </dgm:t>
    </dgm:pt>
    <dgm:pt modelId="{5013BED3-4F98-4E20-819E-332D70F70448}" type="pres">
      <dgm:prSet presAssocID="{93C07309-9213-4DE7-ABF8-20075C5BD372}" presName="bullet5c" presStyleLbl="node1" presStyleIdx="2" presStyleCnt="5"/>
      <dgm:spPr/>
    </dgm:pt>
    <dgm:pt modelId="{513F63A3-7735-487B-9A77-F7D3AD3B87D2}" type="pres">
      <dgm:prSet presAssocID="{93C07309-9213-4DE7-ABF8-20075C5BD372}" presName="textBox5c" presStyleLbl="revTx" presStyleIdx="2" presStyleCnt="5">
        <dgm:presLayoutVars>
          <dgm:bulletEnabled val="1"/>
        </dgm:presLayoutVars>
      </dgm:prSet>
      <dgm:spPr/>
      <dgm:t>
        <a:bodyPr/>
        <a:lstStyle/>
        <a:p>
          <a:endParaRPr lang="ru-RU"/>
        </a:p>
      </dgm:t>
    </dgm:pt>
    <dgm:pt modelId="{CAB6FD72-D2D7-4DCB-A494-2FBB1F7962F0}" type="pres">
      <dgm:prSet presAssocID="{475C3C52-3678-4A2E-B06D-CA304378A367}" presName="bullet5d" presStyleLbl="node1" presStyleIdx="3" presStyleCnt="5"/>
      <dgm:spPr/>
    </dgm:pt>
    <dgm:pt modelId="{A0D4FB6E-0804-4FEB-9F02-08E4848B0EDB}" type="pres">
      <dgm:prSet presAssocID="{475C3C52-3678-4A2E-B06D-CA304378A367}" presName="textBox5d" presStyleLbl="revTx" presStyleIdx="3" presStyleCnt="5">
        <dgm:presLayoutVars>
          <dgm:bulletEnabled val="1"/>
        </dgm:presLayoutVars>
      </dgm:prSet>
      <dgm:spPr/>
      <dgm:t>
        <a:bodyPr/>
        <a:lstStyle/>
        <a:p>
          <a:endParaRPr lang="ru-RU"/>
        </a:p>
      </dgm:t>
    </dgm:pt>
    <dgm:pt modelId="{F1D5877C-F5FB-4192-8E1B-AF1BB8E39BDF}" type="pres">
      <dgm:prSet presAssocID="{65829786-3AF6-42AA-BD71-0F660EAC177E}" presName="bullet5e" presStyleLbl="node1" presStyleIdx="4" presStyleCnt="5"/>
      <dgm:spPr/>
    </dgm:pt>
    <dgm:pt modelId="{8A2DEA61-259F-45A5-AF87-59E05D482C17}" type="pres">
      <dgm:prSet presAssocID="{65829786-3AF6-42AA-BD71-0F660EAC177E}" presName="textBox5e" presStyleLbl="revTx" presStyleIdx="4" presStyleCnt="5">
        <dgm:presLayoutVars>
          <dgm:bulletEnabled val="1"/>
        </dgm:presLayoutVars>
      </dgm:prSet>
      <dgm:spPr/>
      <dgm:t>
        <a:bodyPr/>
        <a:lstStyle/>
        <a:p>
          <a:endParaRPr lang="ru-RU"/>
        </a:p>
      </dgm:t>
    </dgm:pt>
  </dgm:ptLst>
  <dgm:cxnLst>
    <dgm:cxn modelId="{B7CF05F2-8CEB-4875-BDCF-FC6D900259E8}" srcId="{479FC0F0-E716-43F6-8FF1-1584CD97D094}" destId="{65829786-3AF6-42AA-BD71-0F660EAC177E}" srcOrd="4" destOrd="0" parTransId="{CB02EC8C-329A-4C0C-861A-1EA7790A0E0F}" sibTransId="{49B9FC5F-A99A-4DC7-B1AA-BB9EBB9B1959}"/>
    <dgm:cxn modelId="{22CDF1C2-0116-4F10-A599-AECC69182CBC}" type="presOf" srcId="{479FC0F0-E716-43F6-8FF1-1584CD97D094}" destId="{1485A8F2-AA22-41C1-AAD1-7C57E8E904DD}" srcOrd="0" destOrd="0" presId="urn:microsoft.com/office/officeart/2005/8/layout/arrow2"/>
    <dgm:cxn modelId="{34528C5C-19D8-4675-A091-84266764479C}" type="presOf" srcId="{0F8D5C6B-0F06-413C-902C-CEDEAECC2F25}" destId="{B3217110-B827-419C-9EF3-A5F0199CDCA7}" srcOrd="0" destOrd="0" presId="urn:microsoft.com/office/officeart/2005/8/layout/arrow2"/>
    <dgm:cxn modelId="{06F07FB6-3E6E-4B4C-9385-4BFC280EBDC6}" type="presOf" srcId="{93C07309-9213-4DE7-ABF8-20075C5BD372}" destId="{513F63A3-7735-487B-9A77-F7D3AD3B87D2}" srcOrd="0" destOrd="0" presId="urn:microsoft.com/office/officeart/2005/8/layout/arrow2"/>
    <dgm:cxn modelId="{3A15AD82-BB3B-4874-91BC-261BC6299889}" type="presOf" srcId="{AD373542-A39A-4678-9A62-450E3B1E2A51}" destId="{333D5B13-EA52-4300-AB91-99C43A3DDBBE}" srcOrd="0" destOrd="0" presId="urn:microsoft.com/office/officeart/2005/8/layout/arrow2"/>
    <dgm:cxn modelId="{5CD340DD-9BCA-4DF5-9639-DD42880D419B}" type="presOf" srcId="{65829786-3AF6-42AA-BD71-0F660EAC177E}" destId="{8A2DEA61-259F-45A5-AF87-59E05D482C17}" srcOrd="0" destOrd="0" presId="urn:microsoft.com/office/officeart/2005/8/layout/arrow2"/>
    <dgm:cxn modelId="{FD51BBC2-F191-4EED-B6B3-C226B26AFAF1}" type="presOf" srcId="{475C3C52-3678-4A2E-B06D-CA304378A367}" destId="{A0D4FB6E-0804-4FEB-9F02-08E4848B0EDB}" srcOrd="0" destOrd="0" presId="urn:microsoft.com/office/officeart/2005/8/layout/arrow2"/>
    <dgm:cxn modelId="{5F6FA758-D28E-4B9C-A413-AB001841693A}" srcId="{479FC0F0-E716-43F6-8FF1-1584CD97D094}" destId="{0F8D5C6B-0F06-413C-902C-CEDEAECC2F25}" srcOrd="1" destOrd="0" parTransId="{EE55B99D-0A34-4B9E-8395-6859A3B2A157}" sibTransId="{B37C327E-A059-4069-8D01-E20921C695DC}"/>
    <dgm:cxn modelId="{18F2B41C-0CF0-47CA-B8E0-DF07DCD91EC1}" srcId="{479FC0F0-E716-43F6-8FF1-1584CD97D094}" destId="{AD373542-A39A-4678-9A62-450E3B1E2A51}" srcOrd="0" destOrd="0" parTransId="{090C0523-9F5F-4722-A798-27369928AA6C}" sibTransId="{26D4AFA2-E1B8-411F-B1D3-7A3EC30BF3A7}"/>
    <dgm:cxn modelId="{59CA0C53-E715-4979-8F4C-CADE189B6C16}" srcId="{479FC0F0-E716-43F6-8FF1-1584CD97D094}" destId="{93C07309-9213-4DE7-ABF8-20075C5BD372}" srcOrd="2" destOrd="0" parTransId="{40F77453-80A0-4A71-AD2D-93E0D0D81B24}" sibTransId="{CAABD42D-863B-4741-AE02-17AF4B4CDACC}"/>
    <dgm:cxn modelId="{A31B9481-CA43-4380-B15A-FE13D8E2CAA9}" srcId="{479FC0F0-E716-43F6-8FF1-1584CD97D094}" destId="{475C3C52-3678-4A2E-B06D-CA304378A367}" srcOrd="3" destOrd="0" parTransId="{2D894C1A-708A-4566-AC28-E94F4082E18D}" sibTransId="{22962611-A52E-4840-92EF-263945DA3A86}"/>
    <dgm:cxn modelId="{7639DD77-BBCA-4575-B55B-0090079D78BC}" type="presParOf" srcId="{1485A8F2-AA22-41C1-AAD1-7C57E8E904DD}" destId="{D98D0140-6DA6-4884-B564-198BEAA54E48}" srcOrd="0" destOrd="0" presId="urn:microsoft.com/office/officeart/2005/8/layout/arrow2"/>
    <dgm:cxn modelId="{4BD00767-DF9F-4542-B98A-43C7C9DB03D4}" type="presParOf" srcId="{1485A8F2-AA22-41C1-AAD1-7C57E8E904DD}" destId="{4FE894F6-A9DD-43FF-B092-5AAAC6BA0289}" srcOrd="1" destOrd="0" presId="urn:microsoft.com/office/officeart/2005/8/layout/arrow2"/>
    <dgm:cxn modelId="{FE655DE9-FD1F-40B8-9A8E-94D30EB2D2A9}" type="presParOf" srcId="{4FE894F6-A9DD-43FF-B092-5AAAC6BA0289}" destId="{BAE62E3E-16A9-4B5A-8A19-E33B458C29E6}" srcOrd="0" destOrd="0" presId="urn:microsoft.com/office/officeart/2005/8/layout/arrow2"/>
    <dgm:cxn modelId="{D069A5C2-4E5E-4C4B-8BB1-B12244ADF76F}" type="presParOf" srcId="{4FE894F6-A9DD-43FF-B092-5AAAC6BA0289}" destId="{333D5B13-EA52-4300-AB91-99C43A3DDBBE}" srcOrd="1" destOrd="0" presId="urn:microsoft.com/office/officeart/2005/8/layout/arrow2"/>
    <dgm:cxn modelId="{26A64DF8-3980-4F08-9642-9E8D2A9417E4}" type="presParOf" srcId="{4FE894F6-A9DD-43FF-B092-5AAAC6BA0289}" destId="{C076AB95-8ADC-438A-9682-D6518AD7450A}" srcOrd="2" destOrd="0" presId="urn:microsoft.com/office/officeart/2005/8/layout/arrow2"/>
    <dgm:cxn modelId="{52F15AF4-E947-4F4C-BE58-1C9AEFA02C20}" type="presParOf" srcId="{4FE894F6-A9DD-43FF-B092-5AAAC6BA0289}" destId="{B3217110-B827-419C-9EF3-A5F0199CDCA7}" srcOrd="3" destOrd="0" presId="urn:microsoft.com/office/officeart/2005/8/layout/arrow2"/>
    <dgm:cxn modelId="{5DE0C01B-A4C7-4FD5-99F4-0181D5AE6A9D}" type="presParOf" srcId="{4FE894F6-A9DD-43FF-B092-5AAAC6BA0289}" destId="{5013BED3-4F98-4E20-819E-332D70F70448}" srcOrd="4" destOrd="0" presId="urn:microsoft.com/office/officeart/2005/8/layout/arrow2"/>
    <dgm:cxn modelId="{14B91ACC-3A3D-443B-B29E-20E0C13340C5}" type="presParOf" srcId="{4FE894F6-A9DD-43FF-B092-5AAAC6BA0289}" destId="{513F63A3-7735-487B-9A77-F7D3AD3B87D2}" srcOrd="5" destOrd="0" presId="urn:microsoft.com/office/officeart/2005/8/layout/arrow2"/>
    <dgm:cxn modelId="{8B5063E6-192E-499C-B201-B4C912949747}" type="presParOf" srcId="{4FE894F6-A9DD-43FF-B092-5AAAC6BA0289}" destId="{CAB6FD72-D2D7-4DCB-A494-2FBB1F7962F0}" srcOrd="6" destOrd="0" presId="urn:microsoft.com/office/officeart/2005/8/layout/arrow2"/>
    <dgm:cxn modelId="{06E89E35-52C0-489A-8111-0A18E892905E}" type="presParOf" srcId="{4FE894F6-A9DD-43FF-B092-5AAAC6BA0289}" destId="{A0D4FB6E-0804-4FEB-9F02-08E4848B0EDB}" srcOrd="7" destOrd="0" presId="urn:microsoft.com/office/officeart/2005/8/layout/arrow2"/>
    <dgm:cxn modelId="{6BF92258-F2BB-4EDB-BE91-8B7B03BE0BE2}" type="presParOf" srcId="{4FE894F6-A9DD-43FF-B092-5AAAC6BA0289}" destId="{F1D5877C-F5FB-4192-8E1B-AF1BB8E39BDF}" srcOrd="8" destOrd="0" presId="urn:microsoft.com/office/officeart/2005/8/layout/arrow2"/>
    <dgm:cxn modelId="{752A291B-8D30-4BCF-AB2B-28355BF1CCAF}" type="presParOf" srcId="{4FE894F6-A9DD-43FF-B092-5AAAC6BA0289}" destId="{8A2DEA61-259F-45A5-AF87-59E05D482C17}" srcOrd="9" destOrd="0" presId="urn:microsoft.com/office/officeart/2005/8/layout/arrow2"/>
  </dgm:cxnLst>
  <dgm:bg/>
  <dgm:whole/>
  <dgm:extLst>
    <a:ext uri="http://schemas.microsoft.com/office/drawing/2008/diagram">
      <dsp:dataModelExt xmlns:dsp="http://schemas.microsoft.com/office/drawing/2008/diagram" xmlns="" relId="rId149"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DFFDD77-E0FE-43AF-A91A-B261077D8E56}" type="doc">
      <dgm:prSet loTypeId="urn:microsoft.com/office/officeart/2005/8/layout/pyramid4" loCatId="pyramid" qsTypeId="urn:microsoft.com/office/officeart/2005/8/quickstyle/simple1" qsCatId="simple" csTypeId="urn:microsoft.com/office/officeart/2005/8/colors/accent1_2" csCatId="accent1" phldr="1"/>
      <dgm:spPr/>
      <dgm:t>
        <a:bodyPr/>
        <a:lstStyle/>
        <a:p>
          <a:endParaRPr lang="ru-RU"/>
        </a:p>
      </dgm:t>
    </dgm:pt>
    <dgm:pt modelId="{00A73703-51D3-4E88-8D45-8E4033128497}">
      <dgm:prSet phldrT="[Текст]" custT="1"/>
      <dgm:spPr/>
      <dgm:t>
        <a:bodyPr/>
        <a:lstStyle/>
        <a:p>
          <a:r>
            <a:rPr lang="uk-UA" sz="1400">
              <a:latin typeface="Times New Roman" panose="02020603050405020304" pitchFamily="18" charset="0"/>
              <a:cs typeface="Times New Roman" panose="02020603050405020304" pitchFamily="18" charset="0"/>
            </a:rPr>
            <a:t>С</a:t>
          </a:r>
          <a:r>
            <a:rPr lang="ru-RU" sz="1400">
              <a:latin typeface="Times New Roman" panose="02020603050405020304" pitchFamily="18" charset="0"/>
              <a:cs typeface="Times New Roman" panose="02020603050405020304" pitchFamily="18" charset="0"/>
            </a:rPr>
            <a:t>імей</a:t>
          </a:r>
          <a:r>
            <a:rPr lang="uk-UA" sz="1400">
              <a:latin typeface="Times New Roman" panose="02020603050405020304" pitchFamily="18" charset="0"/>
              <a:cs typeface="Times New Roman" panose="02020603050405020304" pitchFamily="18" charset="0"/>
            </a:rPr>
            <a:t>ні лікарі   </a:t>
          </a:r>
          <a:r>
            <a:rPr lang="ru-RU" sz="1400">
              <a:latin typeface="Times New Roman" panose="02020603050405020304" pitchFamily="18" charset="0"/>
              <a:cs typeface="Times New Roman" panose="02020603050405020304" pitchFamily="18" charset="0"/>
            </a:rPr>
            <a:t>Великобританії</a:t>
          </a:r>
        </a:p>
      </dgm:t>
    </dgm:pt>
    <dgm:pt modelId="{71623D46-657C-4062-8636-66A16C852B13}" type="parTrans" cxnId="{E5A74637-1AF1-4332-BFF6-D281E224F23B}">
      <dgm:prSet/>
      <dgm:spPr/>
      <dgm:t>
        <a:bodyPr/>
        <a:lstStyle/>
        <a:p>
          <a:endParaRPr lang="ru-RU"/>
        </a:p>
      </dgm:t>
    </dgm:pt>
    <dgm:pt modelId="{C58DAF72-F832-4DCF-A911-D8A172011635}" type="sibTrans" cxnId="{E5A74637-1AF1-4332-BFF6-D281E224F23B}">
      <dgm:prSet/>
      <dgm:spPr/>
      <dgm:t>
        <a:bodyPr/>
        <a:lstStyle/>
        <a:p>
          <a:endParaRPr lang="ru-RU"/>
        </a:p>
      </dgm:t>
    </dgm:pt>
    <dgm:pt modelId="{21264AAC-5C89-40FE-BC0E-52450C3E8438}">
      <dgm:prSet phldrT="[Текст]" custT="1"/>
      <dgm:spPr/>
      <dgm:t>
        <a:bodyPr/>
        <a:lstStyle/>
        <a:p>
          <a:r>
            <a:rPr lang="uk-UA" sz="900">
              <a:latin typeface="Times New Roman" panose="02020603050405020304" pitchFamily="18" charset="0"/>
              <a:cs typeface="Times New Roman" panose="02020603050405020304" pitchFamily="18" charset="0"/>
            </a:rPr>
            <a:t>У Великобританії </a:t>
          </a:r>
          <a:r>
            <a:rPr lang="ru-RU" sz="900">
              <a:latin typeface="Times New Roman" panose="02020603050405020304" pitchFamily="18" charset="0"/>
              <a:cs typeface="Times New Roman" panose="02020603050405020304" pitchFamily="18" charset="0"/>
            </a:rPr>
            <a:t>переважають групові об'єднання лікарів по наданню допомоги (від 3-4 до 6 і більше лікарів</a:t>
          </a:r>
          <a:r>
            <a:rPr lang="uk-UA" sz="900">
              <a:latin typeface="Times New Roman" panose="02020603050405020304" pitchFamily="18" charset="0"/>
              <a:cs typeface="Times New Roman" panose="02020603050405020304" pitchFamily="18" charset="0"/>
            </a:rPr>
            <a:t>. </a:t>
          </a:r>
          <a:endParaRPr lang="ru-RU" sz="900">
            <a:latin typeface="Times New Roman" panose="02020603050405020304" pitchFamily="18" charset="0"/>
            <a:cs typeface="Times New Roman" panose="02020603050405020304" pitchFamily="18" charset="0"/>
          </a:endParaRPr>
        </a:p>
      </dgm:t>
    </dgm:pt>
    <dgm:pt modelId="{B4000E28-35B2-492B-A691-55EBEA57781F}" type="parTrans" cxnId="{F92B5360-3613-4C5B-8DEE-B5027D52A67E}">
      <dgm:prSet/>
      <dgm:spPr/>
      <dgm:t>
        <a:bodyPr/>
        <a:lstStyle/>
        <a:p>
          <a:endParaRPr lang="ru-RU"/>
        </a:p>
      </dgm:t>
    </dgm:pt>
    <dgm:pt modelId="{F30319C2-E69A-4F11-82D8-E347E99D3715}" type="sibTrans" cxnId="{F92B5360-3613-4C5B-8DEE-B5027D52A67E}">
      <dgm:prSet/>
      <dgm:spPr/>
      <dgm:t>
        <a:bodyPr/>
        <a:lstStyle/>
        <a:p>
          <a:endParaRPr lang="ru-RU"/>
        </a:p>
      </dgm:t>
    </dgm:pt>
    <dgm:pt modelId="{D4FAB835-32E5-4E8B-8ED4-423326FB5EA6}">
      <dgm:prSet phldrT="[Текст]" custT="1"/>
      <dgm:spPr/>
      <dgm:t>
        <a:bodyPr/>
        <a:lstStyle/>
        <a:p>
          <a:r>
            <a:rPr lang="uk-UA" sz="800">
              <a:latin typeface="Times New Roman" panose="02020603050405020304" pitchFamily="18" charset="0"/>
              <a:cs typeface="Times New Roman" panose="02020603050405020304" pitchFamily="18" charset="0"/>
            </a:rPr>
            <a:t>В</a:t>
          </a:r>
          <a:r>
            <a:rPr lang="ru-RU" sz="800">
              <a:latin typeface="Times New Roman" panose="02020603050405020304" pitchFamily="18" charset="0"/>
              <a:cs typeface="Times New Roman" panose="02020603050405020304" pitchFamily="18" charset="0"/>
            </a:rPr>
            <a:t> 1990 році створено Раду лікарів загальної практики сімейної медицини і Департамент первинної ланки Національної системи охорони здоров'я, які здійснюють управління </a:t>
          </a:r>
          <a:r>
            <a:rPr lang="uk-UA" sz="800">
              <a:latin typeface="Times New Roman" panose="02020603050405020304" pitchFamily="18" charset="0"/>
              <a:cs typeface="Times New Roman" panose="02020603050405020304" pitchFamily="18" charset="0"/>
            </a:rPr>
            <a:t>сферою.</a:t>
          </a:r>
          <a:endParaRPr lang="ru-RU" sz="800">
            <a:latin typeface="Times New Roman" panose="02020603050405020304" pitchFamily="18" charset="0"/>
            <a:cs typeface="Times New Roman" panose="02020603050405020304" pitchFamily="18" charset="0"/>
          </a:endParaRPr>
        </a:p>
      </dgm:t>
    </dgm:pt>
    <dgm:pt modelId="{B68D3136-4220-41D9-BD7D-477C69C07794}" type="parTrans" cxnId="{C98C9C31-4D6B-4061-82BA-2DB3B0A87099}">
      <dgm:prSet/>
      <dgm:spPr/>
      <dgm:t>
        <a:bodyPr/>
        <a:lstStyle/>
        <a:p>
          <a:endParaRPr lang="ru-RU"/>
        </a:p>
      </dgm:t>
    </dgm:pt>
    <dgm:pt modelId="{7A984429-5C8F-449D-BCFC-56892217049B}" type="sibTrans" cxnId="{C98C9C31-4D6B-4061-82BA-2DB3B0A87099}">
      <dgm:prSet/>
      <dgm:spPr/>
      <dgm:t>
        <a:bodyPr/>
        <a:lstStyle/>
        <a:p>
          <a:endParaRPr lang="ru-RU"/>
        </a:p>
      </dgm:t>
    </dgm:pt>
    <dgm:pt modelId="{56583F30-745A-4933-B3DC-FEAB1C926D65}">
      <dgm:prSet phldrT="[Текст]" custT="1"/>
      <dgm:spPr/>
      <dgm:t>
        <a:bodyPr/>
        <a:lstStyle/>
        <a:p>
          <a:r>
            <a:rPr lang="ru-RU" sz="1000">
              <a:latin typeface="Times New Roman" panose="02020603050405020304" pitchFamily="18" charset="0"/>
              <a:cs typeface="Times New Roman" panose="02020603050405020304" pitchFamily="18" charset="0"/>
            </a:rPr>
            <a:t>Сімейні лікарі надають 90 % усієї медичної допомоги. Один лікар обслуговує 1700-2000 осіб.</a:t>
          </a:r>
        </a:p>
      </dgm:t>
    </dgm:pt>
    <dgm:pt modelId="{5743AAD0-452F-411D-A6A0-EE9E30753E40}" type="parTrans" cxnId="{DCEEBBC7-3781-40AF-B888-3A358855D734}">
      <dgm:prSet/>
      <dgm:spPr/>
      <dgm:t>
        <a:bodyPr/>
        <a:lstStyle/>
        <a:p>
          <a:endParaRPr lang="ru-RU"/>
        </a:p>
      </dgm:t>
    </dgm:pt>
    <dgm:pt modelId="{048F665D-11F5-440B-9FA7-DD861C71F4D9}" type="sibTrans" cxnId="{DCEEBBC7-3781-40AF-B888-3A358855D734}">
      <dgm:prSet/>
      <dgm:spPr/>
      <dgm:t>
        <a:bodyPr/>
        <a:lstStyle/>
        <a:p>
          <a:endParaRPr lang="ru-RU"/>
        </a:p>
      </dgm:t>
    </dgm:pt>
    <dgm:pt modelId="{B3447082-BCF5-4CBA-91E8-67741F660AF3}">
      <dgm:prSet phldrT="[Текст]" custT="1"/>
      <dgm:spPr/>
      <dgm:t>
        <a:bodyPr/>
        <a:lstStyle/>
        <a:p>
          <a:r>
            <a:rPr lang="ru-RU" sz="1000">
              <a:latin typeface="Times New Roman" panose="02020603050405020304" pitchFamily="18" charset="0"/>
              <a:cs typeface="Times New Roman" panose="02020603050405020304" pitchFamily="18" charset="0"/>
            </a:rPr>
            <a:t>Значну увагу приділяють спілкуванню з хворими, їх психологічному стану.</a:t>
          </a:r>
        </a:p>
      </dgm:t>
    </dgm:pt>
    <dgm:pt modelId="{58B56272-E8B8-4F58-BA08-65EE8D1DB681}" type="parTrans" cxnId="{28A785EE-0DF6-424A-8126-CF6CFA1932AD}">
      <dgm:prSet/>
      <dgm:spPr/>
      <dgm:t>
        <a:bodyPr/>
        <a:lstStyle/>
        <a:p>
          <a:endParaRPr lang="ru-RU"/>
        </a:p>
      </dgm:t>
    </dgm:pt>
    <dgm:pt modelId="{F62B773F-37FD-46A2-A240-353F691899F5}" type="sibTrans" cxnId="{28A785EE-0DF6-424A-8126-CF6CFA1932AD}">
      <dgm:prSet/>
      <dgm:spPr/>
      <dgm:t>
        <a:bodyPr/>
        <a:lstStyle/>
        <a:p>
          <a:endParaRPr lang="ru-RU"/>
        </a:p>
      </dgm:t>
    </dgm:pt>
    <dgm:pt modelId="{49096A51-9D70-4524-A4F4-99D31775C9B3}">
      <dgm:prSet phldrT="[Текст]" custT="1"/>
      <dgm:spPr/>
      <dgm:t>
        <a:bodyPr/>
        <a:lstStyle/>
        <a:p>
          <a:r>
            <a:rPr lang="ru-RU" sz="1000">
              <a:latin typeface="Times New Roman" panose="02020603050405020304" pitchFamily="18" charset="0"/>
              <a:cs typeface="Times New Roman" panose="02020603050405020304" pitchFamily="18" charset="0"/>
            </a:rPr>
            <a:t>В країні працює спрощена система вільного вибору пацієнтами лікувального закладу і лікаря. </a:t>
          </a:r>
        </a:p>
      </dgm:t>
    </dgm:pt>
    <dgm:pt modelId="{7C435A3D-E1CE-4084-A539-6950220D05ED}" type="parTrans" cxnId="{56A952BA-3074-4A48-9A0A-C5F952A5EBEC}">
      <dgm:prSet/>
      <dgm:spPr/>
      <dgm:t>
        <a:bodyPr/>
        <a:lstStyle/>
        <a:p>
          <a:endParaRPr lang="ru-RU"/>
        </a:p>
      </dgm:t>
    </dgm:pt>
    <dgm:pt modelId="{09564926-7779-447B-AFF9-95CF612C313A}" type="sibTrans" cxnId="{56A952BA-3074-4A48-9A0A-C5F952A5EBEC}">
      <dgm:prSet/>
      <dgm:spPr/>
      <dgm:t>
        <a:bodyPr/>
        <a:lstStyle/>
        <a:p>
          <a:endParaRPr lang="ru-RU"/>
        </a:p>
      </dgm:t>
    </dgm:pt>
    <dgm:pt modelId="{19F04CE0-43FE-4F0C-9592-70AD585AC205}">
      <dgm:prSet phldrT="[Текст]" custT="1"/>
      <dgm:spPr/>
      <dgm:t>
        <a:bodyPr/>
        <a:lstStyle/>
        <a:p>
          <a:r>
            <a:rPr lang="ru-RU" sz="900">
              <a:latin typeface="Times New Roman" panose="02020603050405020304" pitchFamily="18" charset="0"/>
              <a:cs typeface="Times New Roman" panose="02020603050405020304" pitchFamily="18" charset="0"/>
            </a:rPr>
            <a:t>Багато уваги приділяється емоційному стану хворих, лікар займається як прийомом пацієнтів, так і активним відвідуванням їх за місцем проживання.</a:t>
          </a:r>
        </a:p>
      </dgm:t>
    </dgm:pt>
    <dgm:pt modelId="{A3224F37-4A1A-40B8-8A52-A5D4892D5A49}" type="parTrans" cxnId="{96A46F5D-B204-4ABF-9AD6-F9D76CC7A5F6}">
      <dgm:prSet/>
      <dgm:spPr/>
      <dgm:t>
        <a:bodyPr/>
        <a:lstStyle/>
        <a:p>
          <a:endParaRPr lang="ru-RU"/>
        </a:p>
      </dgm:t>
    </dgm:pt>
    <dgm:pt modelId="{F8BA874A-29E8-41DD-A88B-E5B89B063590}" type="sibTrans" cxnId="{96A46F5D-B204-4ABF-9AD6-F9D76CC7A5F6}">
      <dgm:prSet/>
      <dgm:spPr/>
      <dgm:t>
        <a:bodyPr/>
        <a:lstStyle/>
        <a:p>
          <a:endParaRPr lang="ru-RU"/>
        </a:p>
      </dgm:t>
    </dgm:pt>
    <dgm:pt modelId="{19724F64-7CE3-4E1D-A52E-02EF684D2F28}">
      <dgm:prSet phldrT="[Текст]" custT="1"/>
      <dgm:spPr/>
      <dgm:t>
        <a:bodyPr/>
        <a:lstStyle/>
        <a:p>
          <a:r>
            <a:rPr lang="ru-RU" sz="1000">
              <a:latin typeface="Times New Roman" panose="02020603050405020304" pitchFamily="18" charset="0"/>
              <a:cs typeface="Times New Roman" panose="02020603050405020304" pitchFamily="18" charset="0"/>
            </a:rPr>
            <a:t> На прийом одного пацієнта відводиться 8 хвилин. </a:t>
          </a:r>
        </a:p>
      </dgm:t>
    </dgm:pt>
    <dgm:pt modelId="{819E096B-5891-484E-B033-222981866F3C}" type="parTrans" cxnId="{C79FBEC7-BAA7-4500-9CC5-DD21F1543239}">
      <dgm:prSet/>
      <dgm:spPr/>
      <dgm:t>
        <a:bodyPr/>
        <a:lstStyle/>
        <a:p>
          <a:endParaRPr lang="ru-RU"/>
        </a:p>
      </dgm:t>
    </dgm:pt>
    <dgm:pt modelId="{18F8E239-84BB-4757-BBDB-CE4FFA09BF99}" type="sibTrans" cxnId="{C79FBEC7-BAA7-4500-9CC5-DD21F1543239}">
      <dgm:prSet/>
      <dgm:spPr/>
      <dgm:t>
        <a:bodyPr/>
        <a:lstStyle/>
        <a:p>
          <a:endParaRPr lang="ru-RU"/>
        </a:p>
      </dgm:t>
    </dgm:pt>
    <dgm:pt modelId="{8E3E6F2B-6527-4AD1-8DB6-E4B175F24FF5}">
      <dgm:prSet phldrT="[Текст]" custT="1"/>
      <dgm:spPr/>
      <dgm:t>
        <a:bodyPr/>
        <a:lstStyle/>
        <a:p>
          <a:r>
            <a:rPr lang="ru-RU" sz="1000">
              <a:latin typeface="Times New Roman" panose="02020603050405020304" pitchFamily="18" charset="0"/>
              <a:cs typeface="Times New Roman" panose="02020603050405020304" pitchFamily="18" charset="0"/>
            </a:rPr>
            <a:t>Сімейний лікар може вільно запрошувати медичну сестру для догляду за своїми пацієнтами. </a:t>
          </a:r>
        </a:p>
      </dgm:t>
    </dgm:pt>
    <dgm:pt modelId="{45ECE85A-13E2-45F9-8A6E-46A4F3F90E45}" type="parTrans" cxnId="{7B3B433E-2D72-4F66-A1BF-4A0BF68809AA}">
      <dgm:prSet/>
      <dgm:spPr/>
      <dgm:t>
        <a:bodyPr/>
        <a:lstStyle/>
        <a:p>
          <a:endParaRPr lang="ru-RU"/>
        </a:p>
      </dgm:t>
    </dgm:pt>
    <dgm:pt modelId="{66D9CFA8-6756-4E68-B113-1FEA4762BF69}" type="sibTrans" cxnId="{7B3B433E-2D72-4F66-A1BF-4A0BF68809AA}">
      <dgm:prSet/>
      <dgm:spPr/>
      <dgm:t>
        <a:bodyPr/>
        <a:lstStyle/>
        <a:p>
          <a:endParaRPr lang="ru-RU"/>
        </a:p>
      </dgm:t>
    </dgm:pt>
    <dgm:pt modelId="{BE38BF9B-1685-45CD-96F3-AF1684B99BC3}" type="pres">
      <dgm:prSet presAssocID="{4DFFDD77-E0FE-43AF-A91A-B261077D8E56}" presName="compositeShape" presStyleCnt="0">
        <dgm:presLayoutVars>
          <dgm:chMax val="9"/>
          <dgm:dir/>
          <dgm:resizeHandles val="exact"/>
        </dgm:presLayoutVars>
      </dgm:prSet>
      <dgm:spPr/>
      <dgm:t>
        <a:bodyPr/>
        <a:lstStyle/>
        <a:p>
          <a:endParaRPr lang="ru-RU"/>
        </a:p>
      </dgm:t>
    </dgm:pt>
    <dgm:pt modelId="{23A2CFCD-6727-4310-969A-F56A28F17DEF}" type="pres">
      <dgm:prSet presAssocID="{4DFFDD77-E0FE-43AF-A91A-B261077D8E56}" presName="triangle1" presStyleLbl="node1" presStyleIdx="0" presStyleCnt="9" custScaleX="118351">
        <dgm:presLayoutVars>
          <dgm:bulletEnabled val="1"/>
        </dgm:presLayoutVars>
      </dgm:prSet>
      <dgm:spPr/>
      <dgm:t>
        <a:bodyPr/>
        <a:lstStyle/>
        <a:p>
          <a:endParaRPr lang="ru-RU"/>
        </a:p>
      </dgm:t>
    </dgm:pt>
    <dgm:pt modelId="{D3F232A9-A59E-4EE6-A279-ACC2BA580B6E}" type="pres">
      <dgm:prSet presAssocID="{4DFFDD77-E0FE-43AF-A91A-B261077D8E56}" presName="triangle2" presStyleLbl="node1" presStyleIdx="1" presStyleCnt="9">
        <dgm:presLayoutVars>
          <dgm:bulletEnabled val="1"/>
        </dgm:presLayoutVars>
      </dgm:prSet>
      <dgm:spPr/>
      <dgm:t>
        <a:bodyPr/>
        <a:lstStyle/>
        <a:p>
          <a:endParaRPr lang="ru-RU"/>
        </a:p>
      </dgm:t>
    </dgm:pt>
    <dgm:pt modelId="{9E496098-C5BD-4AB9-82C4-AF67FA9F1F57}" type="pres">
      <dgm:prSet presAssocID="{4DFFDD77-E0FE-43AF-A91A-B261077D8E56}" presName="triangle3" presStyleLbl="node1" presStyleIdx="2" presStyleCnt="9">
        <dgm:presLayoutVars>
          <dgm:bulletEnabled val="1"/>
        </dgm:presLayoutVars>
      </dgm:prSet>
      <dgm:spPr/>
      <dgm:t>
        <a:bodyPr/>
        <a:lstStyle/>
        <a:p>
          <a:endParaRPr lang="ru-RU"/>
        </a:p>
      </dgm:t>
    </dgm:pt>
    <dgm:pt modelId="{B267DA64-6B1B-409A-AF5A-91A30BE2AE9B}" type="pres">
      <dgm:prSet presAssocID="{4DFFDD77-E0FE-43AF-A91A-B261077D8E56}" presName="triangle4" presStyleLbl="node1" presStyleIdx="3" presStyleCnt="9">
        <dgm:presLayoutVars>
          <dgm:bulletEnabled val="1"/>
        </dgm:presLayoutVars>
      </dgm:prSet>
      <dgm:spPr/>
      <dgm:t>
        <a:bodyPr/>
        <a:lstStyle/>
        <a:p>
          <a:endParaRPr lang="ru-RU"/>
        </a:p>
      </dgm:t>
    </dgm:pt>
    <dgm:pt modelId="{CD7F0882-3E55-41B9-A611-1873A8546B2F}" type="pres">
      <dgm:prSet presAssocID="{4DFFDD77-E0FE-43AF-A91A-B261077D8E56}" presName="triangle5" presStyleLbl="node1" presStyleIdx="4" presStyleCnt="9">
        <dgm:presLayoutVars>
          <dgm:bulletEnabled val="1"/>
        </dgm:presLayoutVars>
      </dgm:prSet>
      <dgm:spPr/>
      <dgm:t>
        <a:bodyPr/>
        <a:lstStyle/>
        <a:p>
          <a:endParaRPr lang="ru-RU"/>
        </a:p>
      </dgm:t>
    </dgm:pt>
    <dgm:pt modelId="{AF2DB91F-A246-44B9-9FBE-DBB505572613}" type="pres">
      <dgm:prSet presAssocID="{4DFFDD77-E0FE-43AF-A91A-B261077D8E56}" presName="triangle6" presStyleLbl="node1" presStyleIdx="5" presStyleCnt="9">
        <dgm:presLayoutVars>
          <dgm:bulletEnabled val="1"/>
        </dgm:presLayoutVars>
      </dgm:prSet>
      <dgm:spPr/>
      <dgm:t>
        <a:bodyPr/>
        <a:lstStyle/>
        <a:p>
          <a:endParaRPr lang="ru-RU"/>
        </a:p>
      </dgm:t>
    </dgm:pt>
    <dgm:pt modelId="{CBEDDFAA-4580-4049-8ACC-4F885F2D1281}" type="pres">
      <dgm:prSet presAssocID="{4DFFDD77-E0FE-43AF-A91A-B261077D8E56}" presName="triangle7" presStyleLbl="node1" presStyleIdx="6" presStyleCnt="9">
        <dgm:presLayoutVars>
          <dgm:bulletEnabled val="1"/>
        </dgm:presLayoutVars>
      </dgm:prSet>
      <dgm:spPr/>
      <dgm:t>
        <a:bodyPr/>
        <a:lstStyle/>
        <a:p>
          <a:endParaRPr lang="ru-RU"/>
        </a:p>
      </dgm:t>
    </dgm:pt>
    <dgm:pt modelId="{284FD158-3196-4455-8603-EF388149B1D6}" type="pres">
      <dgm:prSet presAssocID="{4DFFDD77-E0FE-43AF-A91A-B261077D8E56}" presName="triangle8" presStyleLbl="node1" presStyleIdx="7" presStyleCnt="9">
        <dgm:presLayoutVars>
          <dgm:bulletEnabled val="1"/>
        </dgm:presLayoutVars>
      </dgm:prSet>
      <dgm:spPr/>
      <dgm:t>
        <a:bodyPr/>
        <a:lstStyle/>
        <a:p>
          <a:endParaRPr lang="ru-RU"/>
        </a:p>
      </dgm:t>
    </dgm:pt>
    <dgm:pt modelId="{F47C1E49-589F-4E71-82CF-CBE2E37619DC}" type="pres">
      <dgm:prSet presAssocID="{4DFFDD77-E0FE-43AF-A91A-B261077D8E56}" presName="triangle9" presStyleLbl="node1" presStyleIdx="8" presStyleCnt="9">
        <dgm:presLayoutVars>
          <dgm:bulletEnabled val="1"/>
        </dgm:presLayoutVars>
      </dgm:prSet>
      <dgm:spPr/>
      <dgm:t>
        <a:bodyPr/>
        <a:lstStyle/>
        <a:p>
          <a:endParaRPr lang="ru-RU"/>
        </a:p>
      </dgm:t>
    </dgm:pt>
  </dgm:ptLst>
  <dgm:cxnLst>
    <dgm:cxn modelId="{E5A74637-1AF1-4332-BFF6-D281E224F23B}" srcId="{4DFFDD77-E0FE-43AF-A91A-B261077D8E56}" destId="{00A73703-51D3-4E88-8D45-8E4033128497}" srcOrd="0" destOrd="0" parTransId="{71623D46-657C-4062-8636-66A16C852B13}" sibTransId="{C58DAF72-F832-4DCF-A911-D8A172011635}"/>
    <dgm:cxn modelId="{C98C9C31-4D6B-4061-82BA-2DB3B0A87099}" srcId="{4DFFDD77-E0FE-43AF-A91A-B261077D8E56}" destId="{D4FAB835-32E5-4E8B-8ED4-423326FB5EA6}" srcOrd="3" destOrd="0" parTransId="{B68D3136-4220-41D9-BD7D-477C69C07794}" sibTransId="{7A984429-5C8F-449D-BCFC-56892217049B}"/>
    <dgm:cxn modelId="{28A785EE-0DF6-424A-8126-CF6CFA1932AD}" srcId="{4DFFDD77-E0FE-43AF-A91A-B261077D8E56}" destId="{B3447082-BCF5-4CBA-91E8-67741F660AF3}" srcOrd="7" destOrd="0" parTransId="{58B56272-E8B8-4F58-BA08-65EE8D1DB681}" sibTransId="{F62B773F-37FD-46A2-A240-353F691899F5}"/>
    <dgm:cxn modelId="{F03BAF4F-AAA5-4BA2-9E74-7361277630C1}" type="presOf" srcId="{49096A51-9D70-4524-A4F4-99D31775C9B3}" destId="{9E496098-C5BD-4AB9-82C4-AF67FA9F1F57}" srcOrd="0" destOrd="0" presId="urn:microsoft.com/office/officeart/2005/8/layout/pyramid4"/>
    <dgm:cxn modelId="{56A952BA-3074-4A48-9A0A-C5F952A5EBEC}" srcId="{4DFFDD77-E0FE-43AF-A91A-B261077D8E56}" destId="{49096A51-9D70-4524-A4F4-99D31775C9B3}" srcOrd="2" destOrd="0" parTransId="{7C435A3D-E1CE-4084-A539-6950220D05ED}" sibTransId="{09564926-7779-447B-AFF9-95CF612C313A}"/>
    <dgm:cxn modelId="{9953F043-CD9E-48CF-875B-2548F9FD093A}" type="presOf" srcId="{D4FAB835-32E5-4E8B-8ED4-423326FB5EA6}" destId="{B267DA64-6B1B-409A-AF5A-91A30BE2AE9B}" srcOrd="0" destOrd="0" presId="urn:microsoft.com/office/officeart/2005/8/layout/pyramid4"/>
    <dgm:cxn modelId="{49021218-AB0B-4EC7-8FB4-7D9770C6D218}" type="presOf" srcId="{00A73703-51D3-4E88-8D45-8E4033128497}" destId="{23A2CFCD-6727-4310-969A-F56A28F17DEF}" srcOrd="0" destOrd="0" presId="urn:microsoft.com/office/officeart/2005/8/layout/pyramid4"/>
    <dgm:cxn modelId="{537FA5F9-DB69-46BA-98A2-71C54E6AF2DC}" type="presOf" srcId="{B3447082-BCF5-4CBA-91E8-67741F660AF3}" destId="{284FD158-3196-4455-8603-EF388149B1D6}" srcOrd="0" destOrd="0" presId="urn:microsoft.com/office/officeart/2005/8/layout/pyramid4"/>
    <dgm:cxn modelId="{9FA06B2D-696E-469D-9502-277DB1D8928E}" type="presOf" srcId="{4DFFDD77-E0FE-43AF-A91A-B261077D8E56}" destId="{BE38BF9B-1685-45CD-96F3-AF1684B99BC3}" srcOrd="0" destOrd="0" presId="urn:microsoft.com/office/officeart/2005/8/layout/pyramid4"/>
    <dgm:cxn modelId="{F92B5360-3613-4C5B-8DEE-B5027D52A67E}" srcId="{4DFFDD77-E0FE-43AF-A91A-B261077D8E56}" destId="{21264AAC-5C89-40FE-BC0E-52450C3E8438}" srcOrd="1" destOrd="0" parTransId="{B4000E28-35B2-492B-A691-55EBEA57781F}" sibTransId="{F30319C2-E69A-4F11-82D8-E347E99D3715}"/>
    <dgm:cxn modelId="{C79FBEC7-BAA7-4500-9CC5-DD21F1543239}" srcId="{4DFFDD77-E0FE-43AF-A91A-B261077D8E56}" destId="{19724F64-7CE3-4E1D-A52E-02EF684D2F28}" srcOrd="8" destOrd="0" parTransId="{819E096B-5891-484E-B033-222981866F3C}" sibTransId="{18F8E239-84BB-4757-BBDB-CE4FFA09BF99}"/>
    <dgm:cxn modelId="{C7911A00-B8DD-4C0C-97A0-5A605EB175F4}" type="presOf" srcId="{21264AAC-5C89-40FE-BC0E-52450C3E8438}" destId="{D3F232A9-A59E-4EE6-A279-ACC2BA580B6E}" srcOrd="0" destOrd="0" presId="urn:microsoft.com/office/officeart/2005/8/layout/pyramid4"/>
    <dgm:cxn modelId="{4C7EF790-47E8-47AD-A03A-ADF4D2B4E2D8}" type="presOf" srcId="{19F04CE0-43FE-4F0C-9592-70AD585AC205}" destId="{AF2DB91F-A246-44B9-9FBE-DBB505572613}" srcOrd="0" destOrd="0" presId="urn:microsoft.com/office/officeart/2005/8/layout/pyramid4"/>
    <dgm:cxn modelId="{7B3B433E-2D72-4F66-A1BF-4A0BF68809AA}" srcId="{4DFFDD77-E0FE-43AF-A91A-B261077D8E56}" destId="{8E3E6F2B-6527-4AD1-8DB6-E4B175F24FF5}" srcOrd="4" destOrd="0" parTransId="{45ECE85A-13E2-45F9-8A6E-46A4F3F90E45}" sibTransId="{66D9CFA8-6756-4E68-B113-1FEA4762BF69}"/>
    <dgm:cxn modelId="{31C7D842-AD21-4BC4-8A0A-17FC88273D8D}" type="presOf" srcId="{19724F64-7CE3-4E1D-A52E-02EF684D2F28}" destId="{F47C1E49-589F-4E71-82CF-CBE2E37619DC}" srcOrd="0" destOrd="0" presId="urn:microsoft.com/office/officeart/2005/8/layout/pyramid4"/>
    <dgm:cxn modelId="{44529E99-23B5-4B23-842A-E43E70080221}" type="presOf" srcId="{8E3E6F2B-6527-4AD1-8DB6-E4B175F24FF5}" destId="{CD7F0882-3E55-41B9-A611-1873A8546B2F}" srcOrd="0" destOrd="0" presId="urn:microsoft.com/office/officeart/2005/8/layout/pyramid4"/>
    <dgm:cxn modelId="{DCEEBBC7-3781-40AF-B888-3A358855D734}" srcId="{4DFFDD77-E0FE-43AF-A91A-B261077D8E56}" destId="{56583F30-745A-4933-B3DC-FEAB1C926D65}" srcOrd="6" destOrd="0" parTransId="{5743AAD0-452F-411D-A6A0-EE9E30753E40}" sibTransId="{048F665D-11F5-440B-9FA7-DD861C71F4D9}"/>
    <dgm:cxn modelId="{7D10EB47-DFC9-4F7C-9EE6-017DE2C1860B}" type="presOf" srcId="{56583F30-745A-4933-B3DC-FEAB1C926D65}" destId="{CBEDDFAA-4580-4049-8ACC-4F885F2D1281}" srcOrd="0" destOrd="0" presId="urn:microsoft.com/office/officeart/2005/8/layout/pyramid4"/>
    <dgm:cxn modelId="{96A46F5D-B204-4ABF-9AD6-F9D76CC7A5F6}" srcId="{4DFFDD77-E0FE-43AF-A91A-B261077D8E56}" destId="{19F04CE0-43FE-4F0C-9592-70AD585AC205}" srcOrd="5" destOrd="0" parTransId="{A3224F37-4A1A-40B8-8A52-A5D4892D5A49}" sibTransId="{F8BA874A-29E8-41DD-A88B-E5B89B063590}"/>
    <dgm:cxn modelId="{B6C3D4CF-2096-4048-A414-F0AF50AE790B}" type="presParOf" srcId="{BE38BF9B-1685-45CD-96F3-AF1684B99BC3}" destId="{23A2CFCD-6727-4310-969A-F56A28F17DEF}" srcOrd="0" destOrd="0" presId="urn:microsoft.com/office/officeart/2005/8/layout/pyramid4"/>
    <dgm:cxn modelId="{60F507BD-8A26-4427-A51B-851454C2BFA7}" type="presParOf" srcId="{BE38BF9B-1685-45CD-96F3-AF1684B99BC3}" destId="{D3F232A9-A59E-4EE6-A279-ACC2BA580B6E}" srcOrd="1" destOrd="0" presId="urn:microsoft.com/office/officeart/2005/8/layout/pyramid4"/>
    <dgm:cxn modelId="{337210C0-368A-4819-90AD-E380BB08B771}" type="presParOf" srcId="{BE38BF9B-1685-45CD-96F3-AF1684B99BC3}" destId="{9E496098-C5BD-4AB9-82C4-AF67FA9F1F57}" srcOrd="2" destOrd="0" presId="urn:microsoft.com/office/officeart/2005/8/layout/pyramid4"/>
    <dgm:cxn modelId="{236BB6B2-FAD4-41D3-BFCA-B19BD810291A}" type="presParOf" srcId="{BE38BF9B-1685-45CD-96F3-AF1684B99BC3}" destId="{B267DA64-6B1B-409A-AF5A-91A30BE2AE9B}" srcOrd="3" destOrd="0" presId="urn:microsoft.com/office/officeart/2005/8/layout/pyramid4"/>
    <dgm:cxn modelId="{476332B9-6FEB-4FBF-9982-A37B00830AEF}" type="presParOf" srcId="{BE38BF9B-1685-45CD-96F3-AF1684B99BC3}" destId="{CD7F0882-3E55-41B9-A611-1873A8546B2F}" srcOrd="4" destOrd="0" presId="urn:microsoft.com/office/officeart/2005/8/layout/pyramid4"/>
    <dgm:cxn modelId="{BD033807-AE6B-4FD2-B088-8A759FAD699B}" type="presParOf" srcId="{BE38BF9B-1685-45CD-96F3-AF1684B99BC3}" destId="{AF2DB91F-A246-44B9-9FBE-DBB505572613}" srcOrd="5" destOrd="0" presId="urn:microsoft.com/office/officeart/2005/8/layout/pyramid4"/>
    <dgm:cxn modelId="{6DAB201C-FB25-490D-B533-A23CB77B108E}" type="presParOf" srcId="{BE38BF9B-1685-45CD-96F3-AF1684B99BC3}" destId="{CBEDDFAA-4580-4049-8ACC-4F885F2D1281}" srcOrd="6" destOrd="0" presId="urn:microsoft.com/office/officeart/2005/8/layout/pyramid4"/>
    <dgm:cxn modelId="{541B4377-16D8-4F95-BBC3-AD6A9D83C675}" type="presParOf" srcId="{BE38BF9B-1685-45CD-96F3-AF1684B99BC3}" destId="{284FD158-3196-4455-8603-EF388149B1D6}" srcOrd="7" destOrd="0" presId="urn:microsoft.com/office/officeart/2005/8/layout/pyramid4"/>
    <dgm:cxn modelId="{A2CA3A12-63BB-4E54-80E4-36195D58ED7B}" type="presParOf" srcId="{BE38BF9B-1685-45CD-96F3-AF1684B99BC3}" destId="{F47C1E49-589F-4E71-82CF-CBE2E37619DC}" srcOrd="8" destOrd="0" presId="urn:microsoft.com/office/officeart/2005/8/layout/pyramid4"/>
  </dgm:cxnLst>
  <dgm:bg/>
  <dgm:whole/>
  <dgm:extLst>
    <a:ext uri="http://schemas.microsoft.com/office/drawing/2008/diagram">
      <dsp:dataModelExt xmlns:dsp="http://schemas.microsoft.com/office/drawing/2008/diagram" xmlns="" relId="rId154"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4932EE0E-D0D6-489E-86AE-4FD0DA76742C}"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ru-RU"/>
        </a:p>
      </dgm:t>
    </dgm:pt>
    <dgm:pt modelId="{281E4F6E-58C6-4E9B-B165-A949A26D04F8}">
      <dgm:prSet phldrT="[Текст]"/>
      <dgm:spPr/>
      <dgm:t>
        <a:bodyPr/>
        <a:lstStyle/>
        <a:p>
          <a:r>
            <a:rPr lang="uk-UA">
              <a:latin typeface="Times New Roman" panose="02020603050405020304" pitchFamily="18" charset="0"/>
              <a:cs typeface="Times New Roman" panose="02020603050405020304" pitchFamily="18" charset="0"/>
            </a:rPr>
            <a:t>Лікарі загальної практики в Італії</a:t>
          </a:r>
          <a:endParaRPr lang="ru-RU">
            <a:latin typeface="Times New Roman" panose="02020603050405020304" pitchFamily="18" charset="0"/>
            <a:cs typeface="Times New Roman" panose="02020603050405020304" pitchFamily="18" charset="0"/>
          </a:endParaRPr>
        </a:p>
      </dgm:t>
    </dgm:pt>
    <dgm:pt modelId="{39B51D46-8502-486F-AEB8-F5F15E3CBC36}" type="parTrans" cxnId="{7284B9F9-CE8C-405B-BC0B-E97E3B79E758}">
      <dgm:prSet/>
      <dgm:spPr/>
      <dgm:t>
        <a:bodyPr/>
        <a:lstStyle/>
        <a:p>
          <a:endParaRPr lang="ru-RU"/>
        </a:p>
      </dgm:t>
    </dgm:pt>
    <dgm:pt modelId="{68919BE4-0972-4E99-B38F-F611FC896120}" type="sibTrans" cxnId="{7284B9F9-CE8C-405B-BC0B-E97E3B79E758}">
      <dgm:prSet/>
      <dgm:spPr/>
      <dgm:t>
        <a:bodyPr/>
        <a:lstStyle/>
        <a:p>
          <a:endParaRPr lang="ru-RU"/>
        </a:p>
      </dgm:t>
    </dgm:pt>
    <dgm:pt modelId="{1DAC7DE6-5732-4B5D-BD79-919B5F75EBB6}">
      <dgm:prSet phldrT="[Текст]" custT="1"/>
      <dgm:spPr/>
      <dgm:t>
        <a:bodyPr/>
        <a:lstStyle/>
        <a:p>
          <a:r>
            <a:rPr lang="uk-UA" sz="1200">
              <a:latin typeface="Times New Roman" panose="02020603050405020304" pitchFamily="18" charset="0"/>
              <a:cs typeface="Times New Roman" panose="02020603050405020304" pitchFamily="18" charset="0"/>
            </a:rPr>
            <a:t>В Італії лікарі загальної практики і педіатри є незалежними підрядниками Національної системи медичного обслуговування (</a:t>
          </a:r>
          <a:r>
            <a:rPr lang="ru-RU" sz="1200">
              <a:latin typeface="Times New Roman" panose="02020603050405020304" pitchFamily="18" charset="0"/>
              <a:cs typeface="Times New Roman" panose="02020603050405020304" pitchFamily="18" charset="0"/>
            </a:rPr>
            <a:t>SSN</a:t>
          </a:r>
          <a:r>
            <a:rPr lang="uk-UA" sz="1200">
              <a:latin typeface="Times New Roman" panose="02020603050405020304" pitchFamily="18" charset="0"/>
              <a:cs typeface="Times New Roman" panose="02020603050405020304" pitchFamily="18" charset="0"/>
            </a:rPr>
            <a:t>)</a:t>
          </a:r>
          <a:endParaRPr lang="ru-RU" sz="1200">
            <a:latin typeface="Times New Roman" panose="02020603050405020304" pitchFamily="18" charset="0"/>
            <a:cs typeface="Times New Roman" panose="02020603050405020304" pitchFamily="18" charset="0"/>
          </a:endParaRPr>
        </a:p>
      </dgm:t>
    </dgm:pt>
    <dgm:pt modelId="{A6682FCB-3BB8-4FD9-8F21-9F873269D964}" type="parTrans" cxnId="{E31E8048-0391-41AA-B174-145D22A088FA}">
      <dgm:prSet/>
      <dgm:spPr/>
      <dgm:t>
        <a:bodyPr/>
        <a:lstStyle/>
        <a:p>
          <a:endParaRPr lang="ru-RU"/>
        </a:p>
      </dgm:t>
    </dgm:pt>
    <dgm:pt modelId="{BE883F8E-47EB-462A-BB26-052E78889A6A}" type="sibTrans" cxnId="{E31E8048-0391-41AA-B174-145D22A088FA}">
      <dgm:prSet/>
      <dgm:spPr/>
      <dgm:t>
        <a:bodyPr/>
        <a:lstStyle/>
        <a:p>
          <a:endParaRPr lang="ru-RU"/>
        </a:p>
      </dgm:t>
    </dgm:pt>
    <dgm:pt modelId="{85EFA463-EDA9-42F6-92D4-471674D32B5F}">
      <dgm:prSet phldrT="[Текст]" custT="1"/>
      <dgm:spPr/>
      <dgm:t>
        <a:bodyPr/>
        <a:lstStyle/>
        <a:p>
          <a:r>
            <a:rPr lang="uk-UA" sz="1200">
              <a:latin typeface="Times New Roman" panose="02020603050405020304" pitchFamily="18" charset="0"/>
              <a:cs typeface="Times New Roman" panose="02020603050405020304" pitchFamily="18" charset="0"/>
            </a:rPr>
            <a:t> Вони приймають пацієнтів</a:t>
          </a:r>
          <a:r>
            <a:rPr lang="ru-RU" sz="1200">
              <a:latin typeface="Times New Roman" panose="02020603050405020304" pitchFamily="18" charset="0"/>
              <a:cs typeface="Times New Roman" panose="02020603050405020304" pitchFamily="18" charset="0"/>
            </a:rPr>
            <a:t> у позалікарняних підрозділах або у власних офісах, обов’язково укладаючи контракт з медичним об’єднанням</a:t>
          </a:r>
        </a:p>
      </dgm:t>
    </dgm:pt>
    <dgm:pt modelId="{F0784754-677B-4D08-827D-2A7CE67B3D2C}" type="parTrans" cxnId="{681920F0-115F-45C8-85C6-9B7BE26E7334}">
      <dgm:prSet/>
      <dgm:spPr/>
      <dgm:t>
        <a:bodyPr/>
        <a:lstStyle/>
        <a:p>
          <a:endParaRPr lang="ru-RU"/>
        </a:p>
      </dgm:t>
    </dgm:pt>
    <dgm:pt modelId="{A88E0A43-FD24-449E-969D-83083884B1E5}" type="sibTrans" cxnId="{681920F0-115F-45C8-85C6-9B7BE26E7334}">
      <dgm:prSet/>
      <dgm:spPr/>
      <dgm:t>
        <a:bodyPr/>
        <a:lstStyle/>
        <a:p>
          <a:endParaRPr lang="ru-RU"/>
        </a:p>
      </dgm:t>
    </dgm:pt>
    <dgm:pt modelId="{6F5F81A3-102D-4ACC-87C8-13BD4618BD0A}">
      <dgm:prSet phldrT="[Текст]" custT="1"/>
      <dgm:spPr/>
      <dgm:t>
        <a:bodyPr/>
        <a:lstStyle/>
        <a:p>
          <a:r>
            <a:rPr lang="ru-RU" sz="1200">
              <a:latin typeface="Times New Roman" panose="02020603050405020304" pitchFamily="18" charset="0"/>
              <a:cs typeface="Times New Roman" panose="02020603050405020304" pitchFamily="18" charset="0"/>
            </a:rPr>
            <a:t>Оплата праці лікарів </a:t>
          </a:r>
          <a:r>
            <a:rPr lang="uk-UA" sz="1200">
              <a:latin typeface="Times New Roman" panose="02020603050405020304" pitchFamily="18" charset="0"/>
              <a:cs typeface="Times New Roman" panose="02020603050405020304" pitchFamily="18" charset="0"/>
            </a:rPr>
            <a:t>в країні </a:t>
          </a:r>
          <a:r>
            <a:rPr lang="ru-RU" sz="1200">
              <a:latin typeface="Times New Roman" panose="02020603050405020304" pitchFamily="18" charset="0"/>
              <a:cs typeface="Times New Roman" panose="02020603050405020304" pitchFamily="18" charset="0"/>
            </a:rPr>
            <a:t>здійснюється за кількістю пацієнтів</a:t>
          </a:r>
          <a:r>
            <a:rPr lang="uk-UA" sz="1200">
              <a:latin typeface="Times New Roman" panose="02020603050405020304" pitchFamily="18" charset="0"/>
              <a:cs typeface="Times New Roman" panose="02020603050405020304" pitchFamily="18" charset="0"/>
            </a:rPr>
            <a:t>.</a:t>
          </a:r>
          <a:r>
            <a:rPr lang="ru-RU" sz="1200">
              <a:latin typeface="Times New Roman" panose="02020603050405020304" pitchFamily="18" charset="0"/>
              <a:cs typeface="Times New Roman" panose="02020603050405020304" pitchFamily="18" charset="0"/>
            </a:rPr>
            <a:t> Лікарі загальної практики максимально можуть мати 1500 зареєстрованих пацієнтів</a:t>
          </a:r>
          <a:r>
            <a:rPr lang="uk-UA" sz="120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dgm:t>
    </dgm:pt>
    <dgm:pt modelId="{F75FB16A-1E26-4ABF-B426-677374C9741A}" type="parTrans" cxnId="{AD4648AA-1EED-41A3-8B6D-B4645A22F433}">
      <dgm:prSet/>
      <dgm:spPr/>
      <dgm:t>
        <a:bodyPr/>
        <a:lstStyle/>
        <a:p>
          <a:endParaRPr lang="ru-RU"/>
        </a:p>
      </dgm:t>
    </dgm:pt>
    <dgm:pt modelId="{F1331BEF-2FA4-42C3-B7E8-DE9B636F4032}" type="sibTrans" cxnId="{AD4648AA-1EED-41A3-8B6D-B4645A22F433}">
      <dgm:prSet/>
      <dgm:spPr/>
      <dgm:t>
        <a:bodyPr/>
        <a:lstStyle/>
        <a:p>
          <a:endParaRPr lang="ru-RU"/>
        </a:p>
      </dgm:t>
    </dgm:pt>
    <dgm:pt modelId="{59911B7D-7914-41CC-9594-97D200EA8087}">
      <dgm:prSet phldrT="[Текст]" custT="1"/>
      <dgm:spPr/>
      <dgm:t>
        <a:bodyPr/>
        <a:lstStyle/>
        <a:p>
          <a:r>
            <a:rPr lang="uk-UA" sz="1200">
              <a:latin typeface="Times New Roman" panose="02020603050405020304" pitchFamily="18" charset="0"/>
              <a:cs typeface="Times New Roman" panose="02020603050405020304" pitchFamily="18" charset="0"/>
            </a:rPr>
            <a:t>С</a:t>
          </a:r>
          <a:r>
            <a:rPr lang="ru-RU" sz="1200">
              <a:latin typeface="Times New Roman" panose="02020603050405020304" pitchFamily="18" charset="0"/>
              <a:cs typeface="Times New Roman" panose="02020603050405020304" pitchFamily="18" charset="0"/>
            </a:rPr>
            <a:t>імейні лікарі відповідають за первинну допомогу і </a:t>
          </a:r>
          <a:r>
            <a:rPr lang="uk-UA" sz="1200">
              <a:latin typeface="Times New Roman" panose="02020603050405020304" pitchFamily="18" charset="0"/>
              <a:cs typeface="Times New Roman" panose="02020603050405020304" pitchFamily="18" charset="0"/>
            </a:rPr>
            <a:t>направлення</a:t>
          </a:r>
          <a:r>
            <a:rPr lang="ru-RU" sz="1200">
              <a:latin typeface="Times New Roman" panose="02020603050405020304" pitchFamily="18" charset="0"/>
              <a:cs typeface="Times New Roman" panose="02020603050405020304" pitchFamily="18" charset="0"/>
            </a:rPr>
            <a:t> пацієнта до вузьких спеціалістів. </a:t>
          </a:r>
        </a:p>
      </dgm:t>
    </dgm:pt>
    <dgm:pt modelId="{D91AA584-7B6E-49A6-B9F4-4493DD5D1830}" type="parTrans" cxnId="{758758E2-CF04-4770-9849-10762A4FB2C8}">
      <dgm:prSet/>
      <dgm:spPr/>
      <dgm:t>
        <a:bodyPr/>
        <a:lstStyle/>
        <a:p>
          <a:endParaRPr lang="ru-RU"/>
        </a:p>
      </dgm:t>
    </dgm:pt>
    <dgm:pt modelId="{B853E6A6-20AA-4168-945F-CF7F710FBDCB}" type="sibTrans" cxnId="{758758E2-CF04-4770-9849-10762A4FB2C8}">
      <dgm:prSet/>
      <dgm:spPr/>
      <dgm:t>
        <a:bodyPr/>
        <a:lstStyle/>
        <a:p>
          <a:endParaRPr lang="ru-RU"/>
        </a:p>
      </dgm:t>
    </dgm:pt>
    <dgm:pt modelId="{8FA0CB2B-7D60-4715-9A20-8DEF20AC9621}">
      <dgm:prSet phldrT="[Текст]" custT="1"/>
      <dgm:spPr/>
      <dgm:t>
        <a:bodyPr/>
        <a:lstStyle/>
        <a:p>
          <a:r>
            <a:rPr lang="uk-UA" sz="1200">
              <a:latin typeface="Times New Roman" panose="02020603050405020304" pitchFamily="18" charset="0"/>
              <a:cs typeface="Times New Roman" panose="02020603050405020304" pitchFamily="18" charset="0"/>
            </a:rPr>
            <a:t>Направлення</a:t>
          </a:r>
          <a:r>
            <a:rPr lang="ru-RU" sz="1200">
              <a:latin typeface="Times New Roman" panose="02020603050405020304" pitchFamily="18" charset="0"/>
              <a:cs typeface="Times New Roman" panose="02020603050405020304" pitchFamily="18" charset="0"/>
            </a:rPr>
            <a:t> не потрібні тільки при візиті до гінеколога та офтальмолога, </a:t>
          </a:r>
          <a:r>
            <a:rPr lang="uk-UA" sz="1200">
              <a:latin typeface="Times New Roman" panose="02020603050405020304" pitchFamily="18" charset="0"/>
              <a:cs typeface="Times New Roman" panose="02020603050405020304" pitchFamily="18" charset="0"/>
            </a:rPr>
            <a:t>за необхідністю</a:t>
          </a:r>
          <a:r>
            <a:rPr lang="ru-RU" sz="1200">
              <a:latin typeface="Times New Roman" panose="02020603050405020304" pitchFamily="18" charset="0"/>
              <a:cs typeface="Times New Roman" panose="02020603050405020304" pitchFamily="18" charset="0"/>
            </a:rPr>
            <a:t> пацієнт може прийти на прийом </a:t>
          </a:r>
          <a:r>
            <a:rPr lang="uk-UA" sz="1200">
              <a:latin typeface="Times New Roman" panose="02020603050405020304" pitchFamily="18" charset="0"/>
              <a:cs typeface="Times New Roman" panose="02020603050405020304" pitchFamily="18" charset="0"/>
            </a:rPr>
            <a:t>до них </a:t>
          </a:r>
          <a:r>
            <a:rPr lang="ru-RU" sz="1200">
              <a:latin typeface="Times New Roman" panose="02020603050405020304" pitchFamily="18" charset="0"/>
              <a:cs typeface="Times New Roman" panose="02020603050405020304" pitchFamily="18" charset="0"/>
            </a:rPr>
            <a:t>без відвідування сімейного лікаря.</a:t>
          </a:r>
        </a:p>
      </dgm:t>
    </dgm:pt>
    <dgm:pt modelId="{A9F40F12-AE84-429A-89E1-03F84CAB7D1E}" type="parTrans" cxnId="{226C7E4F-21A8-40DF-96A5-6483719E89FD}">
      <dgm:prSet/>
      <dgm:spPr/>
      <dgm:t>
        <a:bodyPr/>
        <a:lstStyle/>
        <a:p>
          <a:endParaRPr lang="ru-RU"/>
        </a:p>
      </dgm:t>
    </dgm:pt>
    <dgm:pt modelId="{149178E0-C155-432B-BCD5-D3D9F8520E44}" type="sibTrans" cxnId="{226C7E4F-21A8-40DF-96A5-6483719E89FD}">
      <dgm:prSet/>
      <dgm:spPr/>
      <dgm:t>
        <a:bodyPr/>
        <a:lstStyle/>
        <a:p>
          <a:endParaRPr lang="ru-RU"/>
        </a:p>
      </dgm:t>
    </dgm:pt>
    <dgm:pt modelId="{4D130F90-5EE4-4CC6-A8E8-30ED503DB18B}" type="pres">
      <dgm:prSet presAssocID="{4932EE0E-D0D6-489E-86AE-4FD0DA76742C}" presName="diagram" presStyleCnt="0">
        <dgm:presLayoutVars>
          <dgm:dir/>
          <dgm:resizeHandles val="exact"/>
        </dgm:presLayoutVars>
      </dgm:prSet>
      <dgm:spPr/>
      <dgm:t>
        <a:bodyPr/>
        <a:lstStyle/>
        <a:p>
          <a:endParaRPr lang="ru-RU"/>
        </a:p>
      </dgm:t>
    </dgm:pt>
    <dgm:pt modelId="{9196AA09-D4DA-4CC7-BBBD-A8AB22D1D104}" type="pres">
      <dgm:prSet presAssocID="{281E4F6E-58C6-4E9B-B165-A949A26D04F8}" presName="node" presStyleLbl="node1" presStyleIdx="0" presStyleCnt="6">
        <dgm:presLayoutVars>
          <dgm:bulletEnabled val="1"/>
        </dgm:presLayoutVars>
      </dgm:prSet>
      <dgm:spPr/>
      <dgm:t>
        <a:bodyPr/>
        <a:lstStyle/>
        <a:p>
          <a:endParaRPr lang="ru-RU"/>
        </a:p>
      </dgm:t>
    </dgm:pt>
    <dgm:pt modelId="{35FD3C09-FB96-483A-8DDE-796205D2084A}" type="pres">
      <dgm:prSet presAssocID="{68919BE4-0972-4E99-B38F-F611FC896120}" presName="sibTrans" presStyleLbl="sibTrans2D1" presStyleIdx="0" presStyleCnt="5"/>
      <dgm:spPr/>
      <dgm:t>
        <a:bodyPr/>
        <a:lstStyle/>
        <a:p>
          <a:endParaRPr lang="ru-RU"/>
        </a:p>
      </dgm:t>
    </dgm:pt>
    <dgm:pt modelId="{DA9DEB1A-095F-4D04-B8B5-E9455D08F528}" type="pres">
      <dgm:prSet presAssocID="{68919BE4-0972-4E99-B38F-F611FC896120}" presName="connectorText" presStyleLbl="sibTrans2D1" presStyleIdx="0" presStyleCnt="5"/>
      <dgm:spPr/>
      <dgm:t>
        <a:bodyPr/>
        <a:lstStyle/>
        <a:p>
          <a:endParaRPr lang="ru-RU"/>
        </a:p>
      </dgm:t>
    </dgm:pt>
    <dgm:pt modelId="{993E11F3-8BA9-4CC0-9268-820033ECF51B}" type="pres">
      <dgm:prSet presAssocID="{1DAC7DE6-5732-4B5D-BD79-919B5F75EBB6}" presName="node" presStyleLbl="node1" presStyleIdx="1" presStyleCnt="6">
        <dgm:presLayoutVars>
          <dgm:bulletEnabled val="1"/>
        </dgm:presLayoutVars>
      </dgm:prSet>
      <dgm:spPr/>
      <dgm:t>
        <a:bodyPr/>
        <a:lstStyle/>
        <a:p>
          <a:endParaRPr lang="ru-RU"/>
        </a:p>
      </dgm:t>
    </dgm:pt>
    <dgm:pt modelId="{FF91453C-4744-46F5-B59B-70753429B443}" type="pres">
      <dgm:prSet presAssocID="{BE883F8E-47EB-462A-BB26-052E78889A6A}" presName="sibTrans" presStyleLbl="sibTrans2D1" presStyleIdx="1" presStyleCnt="5"/>
      <dgm:spPr/>
      <dgm:t>
        <a:bodyPr/>
        <a:lstStyle/>
        <a:p>
          <a:endParaRPr lang="ru-RU"/>
        </a:p>
      </dgm:t>
    </dgm:pt>
    <dgm:pt modelId="{CFA81CE3-F578-4E07-AF48-34B5BEF6403C}" type="pres">
      <dgm:prSet presAssocID="{BE883F8E-47EB-462A-BB26-052E78889A6A}" presName="connectorText" presStyleLbl="sibTrans2D1" presStyleIdx="1" presStyleCnt="5"/>
      <dgm:spPr/>
      <dgm:t>
        <a:bodyPr/>
        <a:lstStyle/>
        <a:p>
          <a:endParaRPr lang="ru-RU"/>
        </a:p>
      </dgm:t>
    </dgm:pt>
    <dgm:pt modelId="{2D39FBB6-37EB-4E6C-89E6-5CC34285F231}" type="pres">
      <dgm:prSet presAssocID="{85EFA463-EDA9-42F6-92D4-471674D32B5F}" presName="node" presStyleLbl="node1" presStyleIdx="2" presStyleCnt="6">
        <dgm:presLayoutVars>
          <dgm:bulletEnabled val="1"/>
        </dgm:presLayoutVars>
      </dgm:prSet>
      <dgm:spPr/>
      <dgm:t>
        <a:bodyPr/>
        <a:lstStyle/>
        <a:p>
          <a:endParaRPr lang="ru-RU"/>
        </a:p>
      </dgm:t>
    </dgm:pt>
    <dgm:pt modelId="{3A3801BB-82CF-4BE0-AD31-9C50D7AE89E9}" type="pres">
      <dgm:prSet presAssocID="{A88E0A43-FD24-449E-969D-83083884B1E5}" presName="sibTrans" presStyleLbl="sibTrans2D1" presStyleIdx="2" presStyleCnt="5"/>
      <dgm:spPr/>
      <dgm:t>
        <a:bodyPr/>
        <a:lstStyle/>
        <a:p>
          <a:endParaRPr lang="ru-RU"/>
        </a:p>
      </dgm:t>
    </dgm:pt>
    <dgm:pt modelId="{5D838A1F-F694-4027-A0F9-721F8C5EECFB}" type="pres">
      <dgm:prSet presAssocID="{A88E0A43-FD24-449E-969D-83083884B1E5}" presName="connectorText" presStyleLbl="sibTrans2D1" presStyleIdx="2" presStyleCnt="5"/>
      <dgm:spPr/>
      <dgm:t>
        <a:bodyPr/>
        <a:lstStyle/>
        <a:p>
          <a:endParaRPr lang="ru-RU"/>
        </a:p>
      </dgm:t>
    </dgm:pt>
    <dgm:pt modelId="{C690CA6D-3837-498F-B0BC-4C655AE282B9}" type="pres">
      <dgm:prSet presAssocID="{6F5F81A3-102D-4ACC-87C8-13BD4618BD0A}" presName="node" presStyleLbl="node1" presStyleIdx="3" presStyleCnt="6">
        <dgm:presLayoutVars>
          <dgm:bulletEnabled val="1"/>
        </dgm:presLayoutVars>
      </dgm:prSet>
      <dgm:spPr/>
      <dgm:t>
        <a:bodyPr/>
        <a:lstStyle/>
        <a:p>
          <a:endParaRPr lang="ru-RU"/>
        </a:p>
      </dgm:t>
    </dgm:pt>
    <dgm:pt modelId="{B43D6904-C7BD-4A31-AA02-E0AF514B33AC}" type="pres">
      <dgm:prSet presAssocID="{F1331BEF-2FA4-42C3-B7E8-DE9B636F4032}" presName="sibTrans" presStyleLbl="sibTrans2D1" presStyleIdx="3" presStyleCnt="5"/>
      <dgm:spPr/>
      <dgm:t>
        <a:bodyPr/>
        <a:lstStyle/>
        <a:p>
          <a:endParaRPr lang="ru-RU"/>
        </a:p>
      </dgm:t>
    </dgm:pt>
    <dgm:pt modelId="{B8A66960-47BE-4A20-B718-08295407B988}" type="pres">
      <dgm:prSet presAssocID="{F1331BEF-2FA4-42C3-B7E8-DE9B636F4032}" presName="connectorText" presStyleLbl="sibTrans2D1" presStyleIdx="3" presStyleCnt="5"/>
      <dgm:spPr/>
      <dgm:t>
        <a:bodyPr/>
        <a:lstStyle/>
        <a:p>
          <a:endParaRPr lang="ru-RU"/>
        </a:p>
      </dgm:t>
    </dgm:pt>
    <dgm:pt modelId="{5335038A-3CE7-4378-BE46-6DECA9D94C3C}" type="pres">
      <dgm:prSet presAssocID="{59911B7D-7914-41CC-9594-97D200EA8087}" presName="node" presStyleLbl="node1" presStyleIdx="4" presStyleCnt="6">
        <dgm:presLayoutVars>
          <dgm:bulletEnabled val="1"/>
        </dgm:presLayoutVars>
      </dgm:prSet>
      <dgm:spPr/>
      <dgm:t>
        <a:bodyPr/>
        <a:lstStyle/>
        <a:p>
          <a:endParaRPr lang="ru-RU"/>
        </a:p>
      </dgm:t>
    </dgm:pt>
    <dgm:pt modelId="{E39C19BA-BA37-4875-BCA7-4B83D3BE0359}" type="pres">
      <dgm:prSet presAssocID="{B853E6A6-20AA-4168-945F-CF7F710FBDCB}" presName="sibTrans" presStyleLbl="sibTrans2D1" presStyleIdx="4" presStyleCnt="5"/>
      <dgm:spPr/>
      <dgm:t>
        <a:bodyPr/>
        <a:lstStyle/>
        <a:p>
          <a:endParaRPr lang="ru-RU"/>
        </a:p>
      </dgm:t>
    </dgm:pt>
    <dgm:pt modelId="{2DDF399C-F6A2-4C28-9103-9E495032AED4}" type="pres">
      <dgm:prSet presAssocID="{B853E6A6-20AA-4168-945F-CF7F710FBDCB}" presName="connectorText" presStyleLbl="sibTrans2D1" presStyleIdx="4" presStyleCnt="5"/>
      <dgm:spPr/>
      <dgm:t>
        <a:bodyPr/>
        <a:lstStyle/>
        <a:p>
          <a:endParaRPr lang="ru-RU"/>
        </a:p>
      </dgm:t>
    </dgm:pt>
    <dgm:pt modelId="{B03DFB19-546B-4AEC-9307-AC8E1F092395}" type="pres">
      <dgm:prSet presAssocID="{8FA0CB2B-7D60-4715-9A20-8DEF20AC9621}" presName="node" presStyleLbl="node1" presStyleIdx="5" presStyleCnt="6">
        <dgm:presLayoutVars>
          <dgm:bulletEnabled val="1"/>
        </dgm:presLayoutVars>
      </dgm:prSet>
      <dgm:spPr/>
      <dgm:t>
        <a:bodyPr/>
        <a:lstStyle/>
        <a:p>
          <a:endParaRPr lang="ru-RU"/>
        </a:p>
      </dgm:t>
    </dgm:pt>
  </dgm:ptLst>
  <dgm:cxnLst>
    <dgm:cxn modelId="{46007DD6-4000-434E-BC25-045C9BA5CC69}" type="presOf" srcId="{B853E6A6-20AA-4168-945F-CF7F710FBDCB}" destId="{E39C19BA-BA37-4875-BCA7-4B83D3BE0359}" srcOrd="0" destOrd="0" presId="urn:microsoft.com/office/officeart/2005/8/layout/process5"/>
    <dgm:cxn modelId="{08441527-3150-4791-B695-16144CA175A4}" type="presOf" srcId="{BE883F8E-47EB-462A-BB26-052E78889A6A}" destId="{CFA81CE3-F578-4E07-AF48-34B5BEF6403C}" srcOrd="1" destOrd="0" presId="urn:microsoft.com/office/officeart/2005/8/layout/process5"/>
    <dgm:cxn modelId="{7F0C7387-E4AE-467F-B000-9E363BA09B92}" type="presOf" srcId="{BE883F8E-47EB-462A-BB26-052E78889A6A}" destId="{FF91453C-4744-46F5-B59B-70753429B443}" srcOrd="0" destOrd="0" presId="urn:microsoft.com/office/officeart/2005/8/layout/process5"/>
    <dgm:cxn modelId="{EE7A41F3-8008-429E-8666-3B38A6783EB9}" type="presOf" srcId="{B853E6A6-20AA-4168-945F-CF7F710FBDCB}" destId="{2DDF399C-F6A2-4C28-9103-9E495032AED4}" srcOrd="1" destOrd="0" presId="urn:microsoft.com/office/officeart/2005/8/layout/process5"/>
    <dgm:cxn modelId="{681920F0-115F-45C8-85C6-9B7BE26E7334}" srcId="{4932EE0E-D0D6-489E-86AE-4FD0DA76742C}" destId="{85EFA463-EDA9-42F6-92D4-471674D32B5F}" srcOrd="2" destOrd="0" parTransId="{F0784754-677B-4D08-827D-2A7CE67B3D2C}" sibTransId="{A88E0A43-FD24-449E-969D-83083884B1E5}"/>
    <dgm:cxn modelId="{A218FF0E-277F-4F79-95C1-3B8286BD99B3}" type="presOf" srcId="{85EFA463-EDA9-42F6-92D4-471674D32B5F}" destId="{2D39FBB6-37EB-4E6C-89E6-5CC34285F231}" srcOrd="0" destOrd="0" presId="urn:microsoft.com/office/officeart/2005/8/layout/process5"/>
    <dgm:cxn modelId="{D38C5548-1977-4A46-B148-E9157B404708}" type="presOf" srcId="{1DAC7DE6-5732-4B5D-BD79-919B5F75EBB6}" destId="{993E11F3-8BA9-4CC0-9268-820033ECF51B}" srcOrd="0" destOrd="0" presId="urn:microsoft.com/office/officeart/2005/8/layout/process5"/>
    <dgm:cxn modelId="{12F5BB81-012E-4A2C-920F-44F88231FAFD}" type="presOf" srcId="{A88E0A43-FD24-449E-969D-83083884B1E5}" destId="{3A3801BB-82CF-4BE0-AD31-9C50D7AE89E9}" srcOrd="0" destOrd="0" presId="urn:microsoft.com/office/officeart/2005/8/layout/process5"/>
    <dgm:cxn modelId="{226C7E4F-21A8-40DF-96A5-6483719E89FD}" srcId="{4932EE0E-D0D6-489E-86AE-4FD0DA76742C}" destId="{8FA0CB2B-7D60-4715-9A20-8DEF20AC9621}" srcOrd="5" destOrd="0" parTransId="{A9F40F12-AE84-429A-89E1-03F84CAB7D1E}" sibTransId="{149178E0-C155-432B-BCD5-D3D9F8520E44}"/>
    <dgm:cxn modelId="{96C13812-85E8-41A9-A5DD-6749ABB68F2A}" type="presOf" srcId="{F1331BEF-2FA4-42C3-B7E8-DE9B636F4032}" destId="{B8A66960-47BE-4A20-B718-08295407B988}" srcOrd="1" destOrd="0" presId="urn:microsoft.com/office/officeart/2005/8/layout/process5"/>
    <dgm:cxn modelId="{3015265F-C27B-4F46-8376-1D0AA6F6D438}" type="presOf" srcId="{6F5F81A3-102D-4ACC-87C8-13BD4618BD0A}" destId="{C690CA6D-3837-498F-B0BC-4C655AE282B9}" srcOrd="0" destOrd="0" presId="urn:microsoft.com/office/officeart/2005/8/layout/process5"/>
    <dgm:cxn modelId="{CA89F14A-9698-44DB-B66A-2CCFFC2F8B23}" type="presOf" srcId="{8FA0CB2B-7D60-4715-9A20-8DEF20AC9621}" destId="{B03DFB19-546B-4AEC-9307-AC8E1F092395}" srcOrd="0" destOrd="0" presId="urn:microsoft.com/office/officeart/2005/8/layout/process5"/>
    <dgm:cxn modelId="{FB6254FB-A39C-45A6-BC50-14EF0787BAB9}" type="presOf" srcId="{281E4F6E-58C6-4E9B-B165-A949A26D04F8}" destId="{9196AA09-D4DA-4CC7-BBBD-A8AB22D1D104}" srcOrd="0" destOrd="0" presId="urn:microsoft.com/office/officeart/2005/8/layout/process5"/>
    <dgm:cxn modelId="{F0779C1B-E0E4-44BB-805D-503C5D7B568D}" type="presOf" srcId="{F1331BEF-2FA4-42C3-B7E8-DE9B636F4032}" destId="{B43D6904-C7BD-4A31-AA02-E0AF514B33AC}" srcOrd="0" destOrd="0" presId="urn:microsoft.com/office/officeart/2005/8/layout/process5"/>
    <dgm:cxn modelId="{7284B9F9-CE8C-405B-BC0B-E97E3B79E758}" srcId="{4932EE0E-D0D6-489E-86AE-4FD0DA76742C}" destId="{281E4F6E-58C6-4E9B-B165-A949A26D04F8}" srcOrd="0" destOrd="0" parTransId="{39B51D46-8502-486F-AEB8-F5F15E3CBC36}" sibTransId="{68919BE4-0972-4E99-B38F-F611FC896120}"/>
    <dgm:cxn modelId="{00743FB5-3C73-45E4-B806-653BC340B97A}" type="presOf" srcId="{A88E0A43-FD24-449E-969D-83083884B1E5}" destId="{5D838A1F-F694-4027-A0F9-721F8C5EECFB}" srcOrd="1" destOrd="0" presId="urn:microsoft.com/office/officeart/2005/8/layout/process5"/>
    <dgm:cxn modelId="{E31E8048-0391-41AA-B174-145D22A088FA}" srcId="{4932EE0E-D0D6-489E-86AE-4FD0DA76742C}" destId="{1DAC7DE6-5732-4B5D-BD79-919B5F75EBB6}" srcOrd="1" destOrd="0" parTransId="{A6682FCB-3BB8-4FD9-8F21-9F873269D964}" sibTransId="{BE883F8E-47EB-462A-BB26-052E78889A6A}"/>
    <dgm:cxn modelId="{2561F6C1-154C-4139-B479-5123D215D1A6}" type="presOf" srcId="{59911B7D-7914-41CC-9594-97D200EA8087}" destId="{5335038A-3CE7-4378-BE46-6DECA9D94C3C}" srcOrd="0" destOrd="0" presId="urn:microsoft.com/office/officeart/2005/8/layout/process5"/>
    <dgm:cxn modelId="{2E308BCB-9780-4E0D-AEA7-C679606E9672}" type="presOf" srcId="{4932EE0E-D0D6-489E-86AE-4FD0DA76742C}" destId="{4D130F90-5EE4-4CC6-A8E8-30ED503DB18B}" srcOrd="0" destOrd="0" presId="urn:microsoft.com/office/officeart/2005/8/layout/process5"/>
    <dgm:cxn modelId="{758758E2-CF04-4770-9849-10762A4FB2C8}" srcId="{4932EE0E-D0D6-489E-86AE-4FD0DA76742C}" destId="{59911B7D-7914-41CC-9594-97D200EA8087}" srcOrd="4" destOrd="0" parTransId="{D91AA584-7B6E-49A6-B9F4-4493DD5D1830}" sibTransId="{B853E6A6-20AA-4168-945F-CF7F710FBDCB}"/>
    <dgm:cxn modelId="{9DF98E1D-ED89-4B41-B932-82754BC9E07C}" type="presOf" srcId="{68919BE4-0972-4E99-B38F-F611FC896120}" destId="{35FD3C09-FB96-483A-8DDE-796205D2084A}" srcOrd="0" destOrd="0" presId="urn:microsoft.com/office/officeart/2005/8/layout/process5"/>
    <dgm:cxn modelId="{AD4648AA-1EED-41A3-8B6D-B4645A22F433}" srcId="{4932EE0E-D0D6-489E-86AE-4FD0DA76742C}" destId="{6F5F81A3-102D-4ACC-87C8-13BD4618BD0A}" srcOrd="3" destOrd="0" parTransId="{F75FB16A-1E26-4ABF-B426-677374C9741A}" sibTransId="{F1331BEF-2FA4-42C3-B7E8-DE9B636F4032}"/>
    <dgm:cxn modelId="{3EED6CB3-EE13-4B90-83EC-BB0E05BE66E7}" type="presOf" srcId="{68919BE4-0972-4E99-B38F-F611FC896120}" destId="{DA9DEB1A-095F-4D04-B8B5-E9455D08F528}" srcOrd="1" destOrd="0" presId="urn:microsoft.com/office/officeart/2005/8/layout/process5"/>
    <dgm:cxn modelId="{0F865A87-229F-4C9D-A1A3-F9EC18E8D1B6}" type="presParOf" srcId="{4D130F90-5EE4-4CC6-A8E8-30ED503DB18B}" destId="{9196AA09-D4DA-4CC7-BBBD-A8AB22D1D104}" srcOrd="0" destOrd="0" presId="urn:microsoft.com/office/officeart/2005/8/layout/process5"/>
    <dgm:cxn modelId="{1CE0F798-3B4B-4909-A467-71D99FACA763}" type="presParOf" srcId="{4D130F90-5EE4-4CC6-A8E8-30ED503DB18B}" destId="{35FD3C09-FB96-483A-8DDE-796205D2084A}" srcOrd="1" destOrd="0" presId="urn:microsoft.com/office/officeart/2005/8/layout/process5"/>
    <dgm:cxn modelId="{D98B86CF-40D4-4450-BD72-92F092474395}" type="presParOf" srcId="{35FD3C09-FB96-483A-8DDE-796205D2084A}" destId="{DA9DEB1A-095F-4D04-B8B5-E9455D08F528}" srcOrd="0" destOrd="0" presId="urn:microsoft.com/office/officeart/2005/8/layout/process5"/>
    <dgm:cxn modelId="{5AA71220-5169-4F17-96EA-4E33C78C1424}" type="presParOf" srcId="{4D130F90-5EE4-4CC6-A8E8-30ED503DB18B}" destId="{993E11F3-8BA9-4CC0-9268-820033ECF51B}" srcOrd="2" destOrd="0" presId="urn:microsoft.com/office/officeart/2005/8/layout/process5"/>
    <dgm:cxn modelId="{1483CCA9-5CBA-4E18-93BE-C740D27C13D5}" type="presParOf" srcId="{4D130F90-5EE4-4CC6-A8E8-30ED503DB18B}" destId="{FF91453C-4744-46F5-B59B-70753429B443}" srcOrd="3" destOrd="0" presId="urn:microsoft.com/office/officeart/2005/8/layout/process5"/>
    <dgm:cxn modelId="{AD18D07C-F93C-4505-BFCF-57FEA36C6984}" type="presParOf" srcId="{FF91453C-4744-46F5-B59B-70753429B443}" destId="{CFA81CE3-F578-4E07-AF48-34B5BEF6403C}" srcOrd="0" destOrd="0" presId="urn:microsoft.com/office/officeart/2005/8/layout/process5"/>
    <dgm:cxn modelId="{AD6699EC-8917-4B90-BD04-50C8E54729D8}" type="presParOf" srcId="{4D130F90-5EE4-4CC6-A8E8-30ED503DB18B}" destId="{2D39FBB6-37EB-4E6C-89E6-5CC34285F231}" srcOrd="4" destOrd="0" presId="urn:microsoft.com/office/officeart/2005/8/layout/process5"/>
    <dgm:cxn modelId="{7509EB86-A917-4072-B4DE-E659A185FA67}" type="presParOf" srcId="{4D130F90-5EE4-4CC6-A8E8-30ED503DB18B}" destId="{3A3801BB-82CF-4BE0-AD31-9C50D7AE89E9}" srcOrd="5" destOrd="0" presId="urn:microsoft.com/office/officeart/2005/8/layout/process5"/>
    <dgm:cxn modelId="{7D658718-2A40-4E78-AD26-1500C9AF9627}" type="presParOf" srcId="{3A3801BB-82CF-4BE0-AD31-9C50D7AE89E9}" destId="{5D838A1F-F694-4027-A0F9-721F8C5EECFB}" srcOrd="0" destOrd="0" presId="urn:microsoft.com/office/officeart/2005/8/layout/process5"/>
    <dgm:cxn modelId="{7EDE84A6-8A17-4D99-AFD3-6687CA84C301}" type="presParOf" srcId="{4D130F90-5EE4-4CC6-A8E8-30ED503DB18B}" destId="{C690CA6D-3837-498F-B0BC-4C655AE282B9}" srcOrd="6" destOrd="0" presId="urn:microsoft.com/office/officeart/2005/8/layout/process5"/>
    <dgm:cxn modelId="{87A1B2F8-630C-403F-848A-1E724C3F0E72}" type="presParOf" srcId="{4D130F90-5EE4-4CC6-A8E8-30ED503DB18B}" destId="{B43D6904-C7BD-4A31-AA02-E0AF514B33AC}" srcOrd="7" destOrd="0" presId="urn:microsoft.com/office/officeart/2005/8/layout/process5"/>
    <dgm:cxn modelId="{E1090FF1-953A-462D-AE0D-23D5D4ED7E30}" type="presParOf" srcId="{B43D6904-C7BD-4A31-AA02-E0AF514B33AC}" destId="{B8A66960-47BE-4A20-B718-08295407B988}" srcOrd="0" destOrd="0" presId="urn:microsoft.com/office/officeart/2005/8/layout/process5"/>
    <dgm:cxn modelId="{3EC5E837-02F3-4505-A7B5-B4301A88EF63}" type="presParOf" srcId="{4D130F90-5EE4-4CC6-A8E8-30ED503DB18B}" destId="{5335038A-3CE7-4378-BE46-6DECA9D94C3C}" srcOrd="8" destOrd="0" presId="urn:microsoft.com/office/officeart/2005/8/layout/process5"/>
    <dgm:cxn modelId="{9F88A323-279B-4541-89E2-E06E6699E589}" type="presParOf" srcId="{4D130F90-5EE4-4CC6-A8E8-30ED503DB18B}" destId="{E39C19BA-BA37-4875-BCA7-4B83D3BE0359}" srcOrd="9" destOrd="0" presId="urn:microsoft.com/office/officeart/2005/8/layout/process5"/>
    <dgm:cxn modelId="{E583DF5C-A60C-488B-8A6A-18E023D2795A}" type="presParOf" srcId="{E39C19BA-BA37-4875-BCA7-4B83D3BE0359}" destId="{2DDF399C-F6A2-4C28-9103-9E495032AED4}" srcOrd="0" destOrd="0" presId="urn:microsoft.com/office/officeart/2005/8/layout/process5"/>
    <dgm:cxn modelId="{14EDAE85-2026-402A-A6C0-BADBD5310ADE}" type="presParOf" srcId="{4D130F90-5EE4-4CC6-A8E8-30ED503DB18B}" destId="{B03DFB19-546B-4AEC-9307-AC8E1F092395}" srcOrd="10" destOrd="0" presId="urn:microsoft.com/office/officeart/2005/8/layout/process5"/>
  </dgm:cxnLst>
  <dgm:bg/>
  <dgm:whole/>
  <dgm:extLst>
    <a:ext uri="http://schemas.microsoft.com/office/drawing/2008/diagram">
      <dsp:dataModelExt xmlns:dsp="http://schemas.microsoft.com/office/drawing/2008/diagram" xmlns="" relId="rId159"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1272DBFF-2825-4BC9-921A-747E228F8150}"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B7F8C276-678C-4FF1-A459-B480745BAB41}">
      <dgm:prSet phldrT="[Текст]" custT="1"/>
      <dgm:spPr/>
      <dgm:t>
        <a:bodyPr/>
        <a:lstStyle/>
        <a:p>
          <a:r>
            <a:rPr lang="uk-UA" sz="900">
              <a:latin typeface="Times New Roman" panose="02020603050405020304" pitchFamily="18" charset="0"/>
              <a:cs typeface="Times New Roman" panose="02020603050405020304" pitchFamily="18" charset="0"/>
            </a:rPr>
            <a:t>Пацієнт </a:t>
          </a:r>
          <a:r>
            <a:rPr lang="ru-RU" sz="900">
              <a:latin typeface="Times New Roman" panose="02020603050405020304" pitchFamily="18" charset="0"/>
              <a:cs typeface="Times New Roman" panose="02020603050405020304" pitchFamily="18" charset="0"/>
            </a:rPr>
            <a:t>завжди повинен мати інформацію про місце, об’єм та методи отримання </a:t>
          </a:r>
          <a:r>
            <a:rPr lang="uk-UA" sz="900">
              <a:latin typeface="Times New Roman" panose="02020603050405020304" pitchFamily="18" charset="0"/>
              <a:cs typeface="Times New Roman" panose="02020603050405020304" pitchFamily="18" charset="0"/>
            </a:rPr>
            <a:t>первинної </a:t>
          </a:r>
          <a:r>
            <a:rPr lang="ru-RU" sz="900">
              <a:latin typeface="Times New Roman" panose="02020603050405020304" pitchFamily="18" charset="0"/>
              <a:cs typeface="Times New Roman" panose="02020603050405020304" pitchFamily="18" charset="0"/>
            </a:rPr>
            <a:t>медичної допомоги при невідкладних станах та інш</a:t>
          </a:r>
          <a:r>
            <a:rPr lang="uk-UA" sz="900">
              <a:latin typeface="Times New Roman" panose="02020603050405020304" pitchFamily="18" charset="0"/>
              <a:cs typeface="Times New Roman" panose="02020603050405020304" pitchFamily="18" charset="0"/>
            </a:rPr>
            <a:t>их </a:t>
          </a:r>
          <a:r>
            <a:rPr lang="ru-RU" sz="900">
              <a:latin typeface="Times New Roman" panose="02020603050405020304" pitchFamily="18" charset="0"/>
              <a:cs typeface="Times New Roman" panose="02020603050405020304" pitchFamily="18" charset="0"/>
            </a:rPr>
            <a:t>потреб в неробочий час</a:t>
          </a:r>
        </a:p>
      </dgm:t>
    </dgm:pt>
    <dgm:pt modelId="{D03FD0EA-E4EF-472C-9B9E-C61BA3C2BD94}" type="parTrans" cxnId="{9D651363-BE2E-4E90-93D0-F51DE3DA4900}">
      <dgm:prSet/>
      <dgm:spPr/>
      <dgm:t>
        <a:bodyPr/>
        <a:lstStyle/>
        <a:p>
          <a:endParaRPr lang="ru-RU"/>
        </a:p>
      </dgm:t>
    </dgm:pt>
    <dgm:pt modelId="{98A24DA5-E8B3-4FFF-9546-7150D95B8080}" type="sibTrans" cxnId="{9D651363-BE2E-4E90-93D0-F51DE3DA4900}">
      <dgm:prSet/>
      <dgm:spPr/>
      <dgm:t>
        <a:bodyPr/>
        <a:lstStyle/>
        <a:p>
          <a:endParaRPr lang="ru-RU"/>
        </a:p>
      </dgm:t>
    </dgm:pt>
    <dgm:pt modelId="{11B3C19D-8AE9-4BCB-B6C2-8F2BC5FFD15B}">
      <dgm:prSet phldrT="[Текст]" custT="1"/>
      <dgm:spPr/>
      <dgm:t>
        <a:bodyPr/>
        <a:lstStyle/>
        <a:p>
          <a:r>
            <a:rPr lang="uk-UA" sz="900">
              <a:latin typeface="Times New Roman" panose="02020603050405020304" pitchFamily="18" charset="0"/>
              <a:cs typeface="Times New Roman" panose="02020603050405020304" pitchFamily="18" charset="0"/>
            </a:rPr>
            <a:t>В роботі сімейного лікаря обов'язково </a:t>
          </a:r>
          <a:r>
            <a:rPr lang="ru-RU" sz="900">
              <a:latin typeface="Times New Roman" panose="02020603050405020304" pitchFamily="18" charset="0"/>
              <a:cs typeface="Times New Roman" panose="02020603050405020304" pitchFamily="18" charset="0"/>
            </a:rPr>
            <a:t>повинні бути виділені дні і години для прийому дітей та час для проведення щеплень – один день на тиждень. </a:t>
          </a:r>
        </a:p>
      </dgm:t>
    </dgm:pt>
    <dgm:pt modelId="{EE294774-3799-4667-9A25-0F79DFC2EC5E}" type="parTrans" cxnId="{D49D319C-574A-4E4E-85F3-C78685F9B0A3}">
      <dgm:prSet/>
      <dgm:spPr/>
      <dgm:t>
        <a:bodyPr/>
        <a:lstStyle/>
        <a:p>
          <a:endParaRPr lang="ru-RU"/>
        </a:p>
      </dgm:t>
    </dgm:pt>
    <dgm:pt modelId="{62B20817-F1F5-40CD-8605-C4A471C01F5D}" type="sibTrans" cxnId="{D49D319C-574A-4E4E-85F3-C78685F9B0A3}">
      <dgm:prSet/>
      <dgm:spPr/>
      <dgm:t>
        <a:bodyPr/>
        <a:lstStyle/>
        <a:p>
          <a:endParaRPr lang="ru-RU"/>
        </a:p>
      </dgm:t>
    </dgm:pt>
    <dgm:pt modelId="{33291DC0-0138-450E-BF38-2DEFDAD66DF7}">
      <dgm:prSet phldrT="[Текст]" custT="1"/>
      <dgm:spPr/>
      <dgm:t>
        <a:bodyPr/>
        <a:lstStyle/>
        <a:p>
          <a:r>
            <a:rPr lang="ru-RU" sz="900">
              <a:latin typeface="Times New Roman" panose="02020603050405020304" pitchFamily="18" charset="0"/>
              <a:cs typeface="Times New Roman" panose="02020603050405020304" pitchFamily="18" charset="0"/>
            </a:rPr>
            <a:t>Нада</a:t>
          </a:r>
          <a:r>
            <a:rPr lang="uk-UA" sz="900">
              <a:latin typeface="Times New Roman" panose="02020603050405020304" pitchFamily="18" charset="0"/>
              <a:cs typeface="Times New Roman" panose="02020603050405020304" pitchFamily="18" charset="0"/>
            </a:rPr>
            <a:t>є</a:t>
          </a:r>
          <a:r>
            <a:rPr lang="ru-RU" sz="900">
              <a:latin typeface="Times New Roman" panose="02020603050405020304" pitchFamily="18" charset="0"/>
              <a:cs typeface="Times New Roman" panose="02020603050405020304" pitchFamily="18" charset="0"/>
            </a:rPr>
            <a:t> медичн</a:t>
          </a:r>
          <a:r>
            <a:rPr lang="uk-UA" sz="900">
              <a:latin typeface="Times New Roman" panose="02020603050405020304" pitchFamily="18" charset="0"/>
              <a:cs typeface="Times New Roman" panose="02020603050405020304" pitchFamily="18" charset="0"/>
            </a:rPr>
            <a:t>і</a:t>
          </a:r>
          <a:r>
            <a:rPr lang="ru-RU" sz="900">
              <a:latin typeface="Times New Roman" panose="02020603050405020304" pitchFamily="18" charset="0"/>
              <a:cs typeface="Times New Roman" panose="02020603050405020304" pitchFamily="18" charset="0"/>
            </a:rPr>
            <a:t> послуг</a:t>
          </a:r>
          <a:r>
            <a:rPr lang="uk-UA" sz="900">
              <a:latin typeface="Times New Roman" panose="02020603050405020304" pitchFamily="18" charset="0"/>
              <a:cs typeface="Times New Roman" panose="02020603050405020304" pitchFamily="18" charset="0"/>
            </a:rPr>
            <a:t>и сімейний лікар</a:t>
          </a:r>
          <a:r>
            <a:rPr lang="ru-RU" sz="900">
              <a:latin typeface="Times New Roman" panose="02020603050405020304" pitchFamily="18" charset="0"/>
              <a:cs typeface="Times New Roman" panose="02020603050405020304" pitchFamily="18" charset="0"/>
            </a:rPr>
            <a:t> в період основної роботи з 8.00 до 18.00 годин з понеділка по п’ятницю, крім субот, неділь та святкових днів, встановлених законом. </a:t>
          </a:r>
          <a:r>
            <a:rPr lang="uk-UA" sz="900">
              <a:latin typeface="Times New Roman" panose="02020603050405020304" pitchFamily="18" charset="0"/>
              <a:cs typeface="Times New Roman" panose="02020603050405020304" pitchFamily="18" charset="0"/>
            </a:rPr>
            <a:t>Послуги надаються </a:t>
          </a:r>
          <a:r>
            <a:rPr lang="ru-RU" sz="900">
              <a:latin typeface="Times New Roman" panose="02020603050405020304" pitchFamily="18" charset="0"/>
              <a:cs typeface="Times New Roman" panose="02020603050405020304" pitchFamily="18" charset="0"/>
            </a:rPr>
            <a:t>в приміщенні проведення прийому та через візити додому</a:t>
          </a:r>
          <a:r>
            <a:rPr lang="uk-UA" sz="900">
              <a:latin typeface="Times New Roman" panose="02020603050405020304" pitchFamily="18" charset="0"/>
              <a:cs typeface="Times New Roman" panose="02020603050405020304" pitchFamily="18" charset="0"/>
            </a:rPr>
            <a:t>.</a:t>
          </a:r>
          <a:endParaRPr lang="ru-RU" sz="900">
            <a:latin typeface="Times New Roman" panose="02020603050405020304" pitchFamily="18" charset="0"/>
            <a:cs typeface="Times New Roman" panose="02020603050405020304" pitchFamily="18" charset="0"/>
          </a:endParaRPr>
        </a:p>
      </dgm:t>
    </dgm:pt>
    <dgm:pt modelId="{5BF416C0-3B0E-4DCE-9268-137E21700985}" type="parTrans" cxnId="{5079D4C5-F53F-4FC0-83A0-1C701134B726}">
      <dgm:prSet/>
      <dgm:spPr/>
      <dgm:t>
        <a:bodyPr/>
        <a:lstStyle/>
        <a:p>
          <a:endParaRPr lang="ru-RU"/>
        </a:p>
      </dgm:t>
    </dgm:pt>
    <dgm:pt modelId="{F0D63DFD-14FE-4E19-B4B8-CF1920F38A41}" type="sibTrans" cxnId="{5079D4C5-F53F-4FC0-83A0-1C701134B726}">
      <dgm:prSet/>
      <dgm:spPr/>
      <dgm:t>
        <a:bodyPr/>
        <a:lstStyle/>
        <a:p>
          <a:endParaRPr lang="ru-RU"/>
        </a:p>
      </dgm:t>
    </dgm:pt>
    <dgm:pt modelId="{B7394843-DDFB-4510-9E1E-69360BD7FE43}">
      <dgm:prSet phldrT="[Текст]" custT="1"/>
      <dgm:spPr/>
      <dgm:t>
        <a:bodyPr/>
        <a:lstStyle/>
        <a:p>
          <a:r>
            <a:rPr lang="uk-UA" sz="1400">
              <a:latin typeface="Times New Roman" panose="02020603050405020304" pitchFamily="18" charset="0"/>
              <a:cs typeface="Times New Roman" panose="02020603050405020304" pitchFamily="18" charset="0"/>
            </a:rPr>
            <a:t>Сімейний лікар </a:t>
          </a:r>
          <a:r>
            <a:rPr lang="ru-RU" sz="1400">
              <a:latin typeface="Times New Roman" panose="02020603050405020304" pitchFamily="18" charset="0"/>
              <a:cs typeface="Times New Roman" panose="02020603050405020304" pitchFamily="18" charset="0"/>
            </a:rPr>
            <a:t>у межах польської системи Народного Фонду Здоров’я (НФЗ) може надавати </a:t>
          </a:r>
          <a:r>
            <a:rPr lang="uk-UA" sz="1400">
              <a:latin typeface="Times New Roman" panose="02020603050405020304" pitchFamily="18" charset="0"/>
              <a:cs typeface="Times New Roman" panose="02020603050405020304" pitchFamily="18" charset="0"/>
            </a:rPr>
            <a:t>безоплатні</a:t>
          </a:r>
          <a:r>
            <a:rPr lang="ru-RU" sz="1400">
              <a:latin typeface="Times New Roman" panose="02020603050405020304" pitchFamily="18" charset="0"/>
              <a:cs typeface="Times New Roman" panose="02020603050405020304" pitchFamily="18" charset="0"/>
            </a:rPr>
            <a:t> та платні медичні послуги</a:t>
          </a:r>
        </a:p>
      </dgm:t>
    </dgm:pt>
    <dgm:pt modelId="{55517EA9-89E4-4D55-B9AD-058BEA7180AD}" type="parTrans" cxnId="{40BD85F0-A872-4737-8B7C-78933368CBFB}">
      <dgm:prSet/>
      <dgm:spPr/>
      <dgm:t>
        <a:bodyPr/>
        <a:lstStyle/>
        <a:p>
          <a:endParaRPr lang="ru-RU"/>
        </a:p>
      </dgm:t>
    </dgm:pt>
    <dgm:pt modelId="{6FF9026E-9590-4134-9AC9-4B5CA16B74AE}" type="sibTrans" cxnId="{40BD85F0-A872-4737-8B7C-78933368CBFB}">
      <dgm:prSet/>
      <dgm:spPr/>
      <dgm:t>
        <a:bodyPr/>
        <a:lstStyle/>
        <a:p>
          <a:endParaRPr lang="ru-RU"/>
        </a:p>
      </dgm:t>
    </dgm:pt>
    <dgm:pt modelId="{9BCD35F2-4897-4261-BAFC-CFE17D4C8283}">
      <dgm:prSet phldrT="[Текст]" custT="1"/>
      <dgm:spPr/>
      <dgm:t>
        <a:bodyPr/>
        <a:lstStyle/>
        <a:p>
          <a:r>
            <a:rPr lang="ru-RU" sz="900">
              <a:latin typeface="Times New Roman" panose="02020603050405020304" pitchFamily="18" charset="0"/>
              <a:cs typeface="Times New Roman" panose="02020603050405020304" pitchFamily="18" charset="0"/>
            </a:rPr>
            <a:t>К</a:t>
          </a:r>
          <a:r>
            <a:rPr lang="uk-UA" sz="900">
              <a:latin typeface="Times New Roman" panose="02020603050405020304" pitchFamily="18" charset="0"/>
              <a:cs typeface="Times New Roman" panose="02020603050405020304" pitchFamily="18" charset="0"/>
            </a:rPr>
            <a:t>а</a:t>
          </a:r>
          <a:r>
            <a:rPr lang="ru-RU" sz="900">
              <a:latin typeface="Times New Roman" panose="02020603050405020304" pitchFamily="18" charset="0"/>
              <a:cs typeface="Times New Roman" panose="02020603050405020304" pitchFamily="18" charset="0"/>
            </a:rPr>
            <a:t>бінет чи амбулаторія </a:t>
          </a:r>
          <a:r>
            <a:rPr lang="uk-UA" sz="900">
              <a:latin typeface="Times New Roman" panose="02020603050405020304" pitchFamily="18" charset="0"/>
              <a:cs typeface="Times New Roman" panose="02020603050405020304" pitchFamily="18" charset="0"/>
            </a:rPr>
            <a:t>сімейного лікаря</a:t>
          </a:r>
          <a:r>
            <a:rPr lang="ru-RU" sz="900">
              <a:latin typeface="Times New Roman" panose="02020603050405020304" pitchFamily="18" charset="0"/>
              <a:cs typeface="Times New Roman" panose="02020603050405020304" pitchFamily="18" charset="0"/>
            </a:rPr>
            <a:t> повинна знаходитися недалеко від місця проживання пацієнтів</a:t>
          </a:r>
        </a:p>
      </dgm:t>
    </dgm:pt>
    <dgm:pt modelId="{BED9DCBA-E731-466F-B572-9393CCF7F6C9}" type="parTrans" cxnId="{B03C647D-D628-4470-8C35-47AA246C6C95}">
      <dgm:prSet/>
      <dgm:spPr/>
      <dgm:t>
        <a:bodyPr/>
        <a:lstStyle/>
        <a:p>
          <a:endParaRPr lang="ru-RU"/>
        </a:p>
      </dgm:t>
    </dgm:pt>
    <dgm:pt modelId="{C60E92C4-D4A5-415F-8C56-D9DD2467D2FC}" type="sibTrans" cxnId="{B03C647D-D628-4470-8C35-47AA246C6C95}">
      <dgm:prSet/>
      <dgm:spPr/>
      <dgm:t>
        <a:bodyPr/>
        <a:lstStyle/>
        <a:p>
          <a:endParaRPr lang="ru-RU"/>
        </a:p>
      </dgm:t>
    </dgm:pt>
    <dgm:pt modelId="{00A3ED54-050B-4B71-8E03-22DC49951DAE}" type="pres">
      <dgm:prSet presAssocID="{1272DBFF-2825-4BC9-921A-747E228F8150}" presName="Name0" presStyleCnt="0">
        <dgm:presLayoutVars>
          <dgm:chMax val="7"/>
          <dgm:resizeHandles val="exact"/>
        </dgm:presLayoutVars>
      </dgm:prSet>
      <dgm:spPr/>
      <dgm:t>
        <a:bodyPr/>
        <a:lstStyle/>
        <a:p>
          <a:endParaRPr lang="ru-RU"/>
        </a:p>
      </dgm:t>
    </dgm:pt>
    <dgm:pt modelId="{0579CF6A-5E2B-4939-AD6A-764850F88019}" type="pres">
      <dgm:prSet presAssocID="{1272DBFF-2825-4BC9-921A-747E228F8150}" presName="comp1" presStyleCnt="0"/>
      <dgm:spPr/>
    </dgm:pt>
    <dgm:pt modelId="{765FD9CF-4DE0-4B25-BDFF-17DF7DFFFBBA}" type="pres">
      <dgm:prSet presAssocID="{1272DBFF-2825-4BC9-921A-747E228F8150}" presName="circle1" presStyleLbl="node1" presStyleIdx="0" presStyleCnt="5"/>
      <dgm:spPr/>
      <dgm:t>
        <a:bodyPr/>
        <a:lstStyle/>
        <a:p>
          <a:endParaRPr lang="ru-RU"/>
        </a:p>
      </dgm:t>
    </dgm:pt>
    <dgm:pt modelId="{C4222FD0-F773-40C6-891C-B95F34D891C0}" type="pres">
      <dgm:prSet presAssocID="{1272DBFF-2825-4BC9-921A-747E228F8150}" presName="c1text" presStyleLbl="node1" presStyleIdx="0" presStyleCnt="5">
        <dgm:presLayoutVars>
          <dgm:bulletEnabled val="1"/>
        </dgm:presLayoutVars>
      </dgm:prSet>
      <dgm:spPr/>
      <dgm:t>
        <a:bodyPr/>
        <a:lstStyle/>
        <a:p>
          <a:endParaRPr lang="ru-RU"/>
        </a:p>
      </dgm:t>
    </dgm:pt>
    <dgm:pt modelId="{F9F64D98-5F79-4D7C-8776-F6860518C148}" type="pres">
      <dgm:prSet presAssocID="{1272DBFF-2825-4BC9-921A-747E228F8150}" presName="comp2" presStyleCnt="0"/>
      <dgm:spPr/>
    </dgm:pt>
    <dgm:pt modelId="{0E5D4B36-AAE8-4C70-BD33-22C45F1E10BD}" type="pres">
      <dgm:prSet presAssocID="{1272DBFF-2825-4BC9-921A-747E228F8150}" presName="circle2" presStyleLbl="node1" presStyleIdx="1" presStyleCnt="5"/>
      <dgm:spPr/>
      <dgm:t>
        <a:bodyPr/>
        <a:lstStyle/>
        <a:p>
          <a:endParaRPr lang="ru-RU"/>
        </a:p>
      </dgm:t>
    </dgm:pt>
    <dgm:pt modelId="{1D813812-AC72-43BD-B4AF-D3C70781CE13}" type="pres">
      <dgm:prSet presAssocID="{1272DBFF-2825-4BC9-921A-747E228F8150}" presName="c2text" presStyleLbl="node1" presStyleIdx="1" presStyleCnt="5">
        <dgm:presLayoutVars>
          <dgm:bulletEnabled val="1"/>
        </dgm:presLayoutVars>
      </dgm:prSet>
      <dgm:spPr/>
      <dgm:t>
        <a:bodyPr/>
        <a:lstStyle/>
        <a:p>
          <a:endParaRPr lang="ru-RU"/>
        </a:p>
      </dgm:t>
    </dgm:pt>
    <dgm:pt modelId="{7D5836D1-30E4-4F05-B5F4-ADFFD30F2145}" type="pres">
      <dgm:prSet presAssocID="{1272DBFF-2825-4BC9-921A-747E228F8150}" presName="comp3" presStyleCnt="0"/>
      <dgm:spPr/>
    </dgm:pt>
    <dgm:pt modelId="{1E8378FE-F253-4BA2-B261-C08672307DA6}" type="pres">
      <dgm:prSet presAssocID="{1272DBFF-2825-4BC9-921A-747E228F8150}" presName="circle3" presStyleLbl="node1" presStyleIdx="2" presStyleCnt="5" custScaleX="103152"/>
      <dgm:spPr/>
      <dgm:t>
        <a:bodyPr/>
        <a:lstStyle/>
        <a:p>
          <a:endParaRPr lang="ru-RU"/>
        </a:p>
      </dgm:t>
    </dgm:pt>
    <dgm:pt modelId="{B2CDF243-AF84-48BB-9EF5-DA77B93F8B8D}" type="pres">
      <dgm:prSet presAssocID="{1272DBFF-2825-4BC9-921A-747E228F8150}" presName="c3text" presStyleLbl="node1" presStyleIdx="2" presStyleCnt="5">
        <dgm:presLayoutVars>
          <dgm:bulletEnabled val="1"/>
        </dgm:presLayoutVars>
      </dgm:prSet>
      <dgm:spPr/>
      <dgm:t>
        <a:bodyPr/>
        <a:lstStyle/>
        <a:p>
          <a:endParaRPr lang="ru-RU"/>
        </a:p>
      </dgm:t>
    </dgm:pt>
    <dgm:pt modelId="{B29C484A-6FFE-45FF-BB91-48BF1AF2EFEF}" type="pres">
      <dgm:prSet presAssocID="{1272DBFF-2825-4BC9-921A-747E228F8150}" presName="comp4" presStyleCnt="0"/>
      <dgm:spPr/>
    </dgm:pt>
    <dgm:pt modelId="{282412E5-8BC9-463C-B770-C1507CBBBF55}" type="pres">
      <dgm:prSet presAssocID="{1272DBFF-2825-4BC9-921A-747E228F8150}" presName="circle4" presStyleLbl="node1" presStyleIdx="3" presStyleCnt="5" custScaleX="120344"/>
      <dgm:spPr/>
      <dgm:t>
        <a:bodyPr/>
        <a:lstStyle/>
        <a:p>
          <a:endParaRPr lang="ru-RU"/>
        </a:p>
      </dgm:t>
    </dgm:pt>
    <dgm:pt modelId="{DF59D29B-0EA1-4CFD-82E0-92D86EB71E9D}" type="pres">
      <dgm:prSet presAssocID="{1272DBFF-2825-4BC9-921A-747E228F8150}" presName="c4text" presStyleLbl="node1" presStyleIdx="3" presStyleCnt="5">
        <dgm:presLayoutVars>
          <dgm:bulletEnabled val="1"/>
        </dgm:presLayoutVars>
      </dgm:prSet>
      <dgm:spPr/>
      <dgm:t>
        <a:bodyPr/>
        <a:lstStyle/>
        <a:p>
          <a:endParaRPr lang="ru-RU"/>
        </a:p>
      </dgm:t>
    </dgm:pt>
    <dgm:pt modelId="{1615070B-D311-40BA-BA48-A529A2FD498C}" type="pres">
      <dgm:prSet presAssocID="{1272DBFF-2825-4BC9-921A-747E228F8150}" presName="comp5" presStyleCnt="0"/>
      <dgm:spPr/>
    </dgm:pt>
    <dgm:pt modelId="{CD1BB00D-A17E-45A1-8A7A-EB6106F13915}" type="pres">
      <dgm:prSet presAssocID="{1272DBFF-2825-4BC9-921A-747E228F8150}" presName="circle5" presStyleLbl="node1" presStyleIdx="4" presStyleCnt="5"/>
      <dgm:spPr/>
      <dgm:t>
        <a:bodyPr/>
        <a:lstStyle/>
        <a:p>
          <a:endParaRPr lang="ru-RU"/>
        </a:p>
      </dgm:t>
    </dgm:pt>
    <dgm:pt modelId="{9FC5C447-BA93-47ED-B9CD-5F89913C1936}" type="pres">
      <dgm:prSet presAssocID="{1272DBFF-2825-4BC9-921A-747E228F8150}" presName="c5text" presStyleLbl="node1" presStyleIdx="4" presStyleCnt="5">
        <dgm:presLayoutVars>
          <dgm:bulletEnabled val="1"/>
        </dgm:presLayoutVars>
      </dgm:prSet>
      <dgm:spPr/>
      <dgm:t>
        <a:bodyPr/>
        <a:lstStyle/>
        <a:p>
          <a:endParaRPr lang="ru-RU"/>
        </a:p>
      </dgm:t>
    </dgm:pt>
  </dgm:ptLst>
  <dgm:cxnLst>
    <dgm:cxn modelId="{40BD85F0-A872-4737-8B7C-78933368CBFB}" srcId="{1272DBFF-2825-4BC9-921A-747E228F8150}" destId="{B7394843-DDFB-4510-9E1E-69360BD7FE43}" srcOrd="4" destOrd="0" parTransId="{55517EA9-89E4-4D55-B9AD-058BEA7180AD}" sibTransId="{6FF9026E-9590-4134-9AC9-4B5CA16B74AE}"/>
    <dgm:cxn modelId="{DF0AB02A-CBF7-4F5C-BFF6-9CE8A9B28B8F}" type="presOf" srcId="{9BCD35F2-4897-4261-BAFC-CFE17D4C8283}" destId="{1D813812-AC72-43BD-B4AF-D3C70781CE13}" srcOrd="1" destOrd="0" presId="urn:microsoft.com/office/officeart/2005/8/layout/venn2"/>
    <dgm:cxn modelId="{88DADE64-1593-4D78-B8B6-9007F3BF4922}" type="presOf" srcId="{11B3C19D-8AE9-4BCB-B6C2-8F2BC5FFD15B}" destId="{B2CDF243-AF84-48BB-9EF5-DA77B93F8B8D}" srcOrd="1" destOrd="0" presId="urn:microsoft.com/office/officeart/2005/8/layout/venn2"/>
    <dgm:cxn modelId="{D49D319C-574A-4E4E-85F3-C78685F9B0A3}" srcId="{1272DBFF-2825-4BC9-921A-747E228F8150}" destId="{11B3C19D-8AE9-4BCB-B6C2-8F2BC5FFD15B}" srcOrd="2" destOrd="0" parTransId="{EE294774-3799-4667-9A25-0F79DFC2EC5E}" sibTransId="{62B20817-F1F5-40CD-8605-C4A471C01F5D}"/>
    <dgm:cxn modelId="{A0C6114F-CCBF-4C0E-8666-9F84F4AC08F1}" type="presOf" srcId="{B7394843-DDFB-4510-9E1E-69360BD7FE43}" destId="{9FC5C447-BA93-47ED-B9CD-5F89913C1936}" srcOrd="1" destOrd="0" presId="urn:microsoft.com/office/officeart/2005/8/layout/venn2"/>
    <dgm:cxn modelId="{B03C647D-D628-4470-8C35-47AA246C6C95}" srcId="{1272DBFF-2825-4BC9-921A-747E228F8150}" destId="{9BCD35F2-4897-4261-BAFC-CFE17D4C8283}" srcOrd="1" destOrd="0" parTransId="{BED9DCBA-E731-466F-B572-9393CCF7F6C9}" sibTransId="{C60E92C4-D4A5-415F-8C56-D9DD2467D2FC}"/>
    <dgm:cxn modelId="{8C688F0F-5C16-4732-A853-AF756384EA0E}" type="presOf" srcId="{B7F8C276-678C-4FF1-A459-B480745BAB41}" destId="{765FD9CF-4DE0-4B25-BDFF-17DF7DFFFBBA}" srcOrd="0" destOrd="0" presId="urn:microsoft.com/office/officeart/2005/8/layout/venn2"/>
    <dgm:cxn modelId="{9D651363-BE2E-4E90-93D0-F51DE3DA4900}" srcId="{1272DBFF-2825-4BC9-921A-747E228F8150}" destId="{B7F8C276-678C-4FF1-A459-B480745BAB41}" srcOrd="0" destOrd="0" parTransId="{D03FD0EA-E4EF-472C-9B9E-C61BA3C2BD94}" sibTransId="{98A24DA5-E8B3-4FFF-9546-7150D95B8080}"/>
    <dgm:cxn modelId="{EB842C87-8E65-4278-A9F3-71ABBEA20FC9}" type="presOf" srcId="{33291DC0-0138-450E-BF38-2DEFDAD66DF7}" destId="{DF59D29B-0EA1-4CFD-82E0-92D86EB71E9D}" srcOrd="1" destOrd="0" presId="urn:microsoft.com/office/officeart/2005/8/layout/venn2"/>
    <dgm:cxn modelId="{995A8460-865F-4E84-B165-EEB07ACE0EEB}" type="presOf" srcId="{11B3C19D-8AE9-4BCB-B6C2-8F2BC5FFD15B}" destId="{1E8378FE-F253-4BA2-B261-C08672307DA6}" srcOrd="0" destOrd="0" presId="urn:microsoft.com/office/officeart/2005/8/layout/venn2"/>
    <dgm:cxn modelId="{43941329-42A8-4931-B95B-E8CBDC1D8506}" type="presOf" srcId="{1272DBFF-2825-4BC9-921A-747E228F8150}" destId="{00A3ED54-050B-4B71-8E03-22DC49951DAE}" srcOrd="0" destOrd="0" presId="urn:microsoft.com/office/officeart/2005/8/layout/venn2"/>
    <dgm:cxn modelId="{CB10B10F-D269-4F77-88FD-DE4B070151E7}" type="presOf" srcId="{B7F8C276-678C-4FF1-A459-B480745BAB41}" destId="{C4222FD0-F773-40C6-891C-B95F34D891C0}" srcOrd="1" destOrd="0" presId="urn:microsoft.com/office/officeart/2005/8/layout/venn2"/>
    <dgm:cxn modelId="{5079D4C5-F53F-4FC0-83A0-1C701134B726}" srcId="{1272DBFF-2825-4BC9-921A-747E228F8150}" destId="{33291DC0-0138-450E-BF38-2DEFDAD66DF7}" srcOrd="3" destOrd="0" parTransId="{5BF416C0-3B0E-4DCE-9268-137E21700985}" sibTransId="{F0D63DFD-14FE-4E19-B4B8-CF1920F38A41}"/>
    <dgm:cxn modelId="{C11E2562-5C27-48E9-9215-72D46DD36251}" type="presOf" srcId="{33291DC0-0138-450E-BF38-2DEFDAD66DF7}" destId="{282412E5-8BC9-463C-B770-C1507CBBBF55}" srcOrd="0" destOrd="0" presId="urn:microsoft.com/office/officeart/2005/8/layout/venn2"/>
    <dgm:cxn modelId="{401B180B-4589-4C78-8DE3-44750B910CA9}" type="presOf" srcId="{9BCD35F2-4897-4261-BAFC-CFE17D4C8283}" destId="{0E5D4B36-AAE8-4C70-BD33-22C45F1E10BD}" srcOrd="0" destOrd="0" presId="urn:microsoft.com/office/officeart/2005/8/layout/venn2"/>
    <dgm:cxn modelId="{E4FC44EC-CA54-4AFC-A093-2F4598035C1A}" type="presOf" srcId="{B7394843-DDFB-4510-9E1E-69360BD7FE43}" destId="{CD1BB00D-A17E-45A1-8A7A-EB6106F13915}" srcOrd="0" destOrd="0" presId="urn:microsoft.com/office/officeart/2005/8/layout/venn2"/>
    <dgm:cxn modelId="{72E2BDD6-916C-4F84-853C-C2992CE8AD7E}" type="presParOf" srcId="{00A3ED54-050B-4B71-8E03-22DC49951DAE}" destId="{0579CF6A-5E2B-4939-AD6A-764850F88019}" srcOrd="0" destOrd="0" presId="urn:microsoft.com/office/officeart/2005/8/layout/venn2"/>
    <dgm:cxn modelId="{68841B7A-0A86-4398-A127-6935DB204DD3}" type="presParOf" srcId="{0579CF6A-5E2B-4939-AD6A-764850F88019}" destId="{765FD9CF-4DE0-4B25-BDFF-17DF7DFFFBBA}" srcOrd="0" destOrd="0" presId="urn:microsoft.com/office/officeart/2005/8/layout/venn2"/>
    <dgm:cxn modelId="{D58486E6-166B-4BAC-88A4-1FEA64B89455}" type="presParOf" srcId="{0579CF6A-5E2B-4939-AD6A-764850F88019}" destId="{C4222FD0-F773-40C6-891C-B95F34D891C0}" srcOrd="1" destOrd="0" presId="urn:microsoft.com/office/officeart/2005/8/layout/venn2"/>
    <dgm:cxn modelId="{00336BEE-9FA0-45BB-ACA2-891B74559298}" type="presParOf" srcId="{00A3ED54-050B-4B71-8E03-22DC49951DAE}" destId="{F9F64D98-5F79-4D7C-8776-F6860518C148}" srcOrd="1" destOrd="0" presId="urn:microsoft.com/office/officeart/2005/8/layout/venn2"/>
    <dgm:cxn modelId="{DBE5DB39-D881-4EE6-9D83-192767861585}" type="presParOf" srcId="{F9F64D98-5F79-4D7C-8776-F6860518C148}" destId="{0E5D4B36-AAE8-4C70-BD33-22C45F1E10BD}" srcOrd="0" destOrd="0" presId="urn:microsoft.com/office/officeart/2005/8/layout/venn2"/>
    <dgm:cxn modelId="{D145C1A0-7768-447C-85F6-50F3A8919D39}" type="presParOf" srcId="{F9F64D98-5F79-4D7C-8776-F6860518C148}" destId="{1D813812-AC72-43BD-B4AF-D3C70781CE13}" srcOrd="1" destOrd="0" presId="urn:microsoft.com/office/officeart/2005/8/layout/venn2"/>
    <dgm:cxn modelId="{36068979-454B-4E55-B1A2-77A4A1711B52}" type="presParOf" srcId="{00A3ED54-050B-4B71-8E03-22DC49951DAE}" destId="{7D5836D1-30E4-4F05-B5F4-ADFFD30F2145}" srcOrd="2" destOrd="0" presId="urn:microsoft.com/office/officeart/2005/8/layout/venn2"/>
    <dgm:cxn modelId="{1810468E-D9D0-48D9-84EC-61A804CC2F80}" type="presParOf" srcId="{7D5836D1-30E4-4F05-B5F4-ADFFD30F2145}" destId="{1E8378FE-F253-4BA2-B261-C08672307DA6}" srcOrd="0" destOrd="0" presId="urn:microsoft.com/office/officeart/2005/8/layout/venn2"/>
    <dgm:cxn modelId="{15A32BF0-0FFB-45E6-AF30-F5E2A1FF5D1B}" type="presParOf" srcId="{7D5836D1-30E4-4F05-B5F4-ADFFD30F2145}" destId="{B2CDF243-AF84-48BB-9EF5-DA77B93F8B8D}" srcOrd="1" destOrd="0" presId="urn:microsoft.com/office/officeart/2005/8/layout/venn2"/>
    <dgm:cxn modelId="{12AF0C6F-FFFC-48C5-A8B4-5E2981351DBA}" type="presParOf" srcId="{00A3ED54-050B-4B71-8E03-22DC49951DAE}" destId="{B29C484A-6FFE-45FF-BB91-48BF1AF2EFEF}" srcOrd="3" destOrd="0" presId="urn:microsoft.com/office/officeart/2005/8/layout/venn2"/>
    <dgm:cxn modelId="{60657407-E5FE-4BD0-835E-40C342F5347D}" type="presParOf" srcId="{B29C484A-6FFE-45FF-BB91-48BF1AF2EFEF}" destId="{282412E5-8BC9-463C-B770-C1507CBBBF55}" srcOrd="0" destOrd="0" presId="urn:microsoft.com/office/officeart/2005/8/layout/venn2"/>
    <dgm:cxn modelId="{FAF27545-F059-4E4E-A9EE-EE70202857AD}" type="presParOf" srcId="{B29C484A-6FFE-45FF-BB91-48BF1AF2EFEF}" destId="{DF59D29B-0EA1-4CFD-82E0-92D86EB71E9D}" srcOrd="1" destOrd="0" presId="urn:microsoft.com/office/officeart/2005/8/layout/venn2"/>
    <dgm:cxn modelId="{DAAC8D05-E3EB-49CF-B795-C90D1CB09C90}" type="presParOf" srcId="{00A3ED54-050B-4B71-8E03-22DC49951DAE}" destId="{1615070B-D311-40BA-BA48-A529A2FD498C}" srcOrd="4" destOrd="0" presId="urn:microsoft.com/office/officeart/2005/8/layout/venn2"/>
    <dgm:cxn modelId="{78036CF7-7EFB-41FE-8253-5FE3690A1BD7}" type="presParOf" srcId="{1615070B-D311-40BA-BA48-A529A2FD498C}" destId="{CD1BB00D-A17E-45A1-8A7A-EB6106F13915}" srcOrd="0" destOrd="0" presId="urn:microsoft.com/office/officeart/2005/8/layout/venn2"/>
    <dgm:cxn modelId="{BC110B84-AB79-4FEB-971A-84173BC09CA2}" type="presParOf" srcId="{1615070B-D311-40BA-BA48-A529A2FD498C}" destId="{9FC5C447-BA93-47ED-B9CD-5F89913C1936}" srcOrd="1" destOrd="0" presId="urn:microsoft.com/office/officeart/2005/8/layout/venn2"/>
  </dgm:cxnLst>
  <dgm:bg/>
  <dgm:whole/>
  <dgm:extLst>
    <a:ext uri="http://schemas.microsoft.com/office/drawing/2008/diagram">
      <dsp:dataModelExt xmlns:dsp="http://schemas.microsoft.com/office/drawing/2008/diagram" xmlns="" relId="rId1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1C063A-2901-48B7-86A0-E1208DE584C8}"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97380E3E-10F1-447A-A633-A56DD07BC8F0}">
      <dgm:prSet phldrT="[Текст]" custT="1"/>
      <dgm:spPr>
        <a:xfrm>
          <a:off x="6138070" y="3291353"/>
          <a:ext cx="4610312" cy="60632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ru-RU"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клініку, діагностику та принципи лікування невідкладних станів; медикаментозні методи лікування та профілактики, засновані на принципах доказової медицини</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47C2F6D-C823-47B4-AEA1-3F1979E03CB0}" type="sibTrans" cxnId="{45D34FB8-264C-4760-B3DA-77D1D8EE72B4}">
      <dgm:prSet/>
      <dgm:spPr/>
      <dgm:t>
        <a:bodyPr/>
        <a:lstStyle/>
        <a:p>
          <a:endParaRPr lang="ru-RU"/>
        </a:p>
      </dgm:t>
    </dgm:pt>
    <dgm:pt modelId="{12A10D7A-D882-4DCD-96DD-99872C563F98}" type="parTrans" cxnId="{45D34FB8-264C-4760-B3DA-77D1D8EE72B4}">
      <dgm:prSet/>
      <dgm:spPr>
        <a:xfrm>
          <a:off x="5625676" y="1623948"/>
          <a:ext cx="512394" cy="1970569"/>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4731543A-C4DE-44C9-8B2D-C2C715C4EECE}">
      <dgm:prSet phldrT="[Текст]" custT="1"/>
      <dgm:spPr>
        <a:xfrm>
          <a:off x="6138070" y="7838821"/>
          <a:ext cx="3579330" cy="60632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ru-RU"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правила оформлення медичної документації</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D77F395-C7BD-412F-9DAD-DB852EC8F4CD}" type="sibTrans" cxnId="{976F008B-BE34-4EDE-A025-0661600C70F6}">
      <dgm:prSet/>
      <dgm:spPr/>
      <dgm:t>
        <a:bodyPr/>
        <a:lstStyle/>
        <a:p>
          <a:endParaRPr lang="ru-RU"/>
        </a:p>
      </dgm:t>
    </dgm:pt>
    <dgm:pt modelId="{BF7CC1C2-AB72-4BCD-BF52-47EF4FC6649F}" type="parTrans" cxnId="{976F008B-BE34-4EDE-A025-0661600C70F6}">
      <dgm:prSet/>
      <dgm:spPr>
        <a:xfrm>
          <a:off x="5625676" y="1623948"/>
          <a:ext cx="512394" cy="6518037"/>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C03C7F0F-1FB0-4E90-81E5-73B50CD27429}">
      <dgm:prSet phldrT="[Текст]" custT="1"/>
      <dgm:spPr>
        <a:xfrm>
          <a:off x="6138070" y="7080910"/>
          <a:ext cx="3948249" cy="60632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ru-RU"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основи медичної інформатики; форми і методи санітарно-освітньої роботи</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0E31F24-8F94-4008-B27B-C7D22376A896}" type="sibTrans" cxnId="{A60708A2-4178-41B5-AB45-3908900262A4}">
      <dgm:prSet/>
      <dgm:spPr/>
      <dgm:t>
        <a:bodyPr/>
        <a:lstStyle/>
        <a:p>
          <a:endParaRPr lang="ru-RU"/>
        </a:p>
      </dgm:t>
    </dgm:pt>
    <dgm:pt modelId="{BCFBE7D5-9E36-4D1D-B1CE-1F51A051E56F}" type="parTrans" cxnId="{A60708A2-4178-41B5-AB45-3908900262A4}">
      <dgm:prSet/>
      <dgm:spPr>
        <a:xfrm>
          <a:off x="5625676" y="1623948"/>
          <a:ext cx="512394" cy="5760125"/>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1AC04E13-A9DA-432B-9FDF-154911FFC337}">
      <dgm:prSet phldrT="[Текст]" custT="1"/>
      <dgm:spPr>
        <a:xfrm>
          <a:off x="6138070" y="6322998"/>
          <a:ext cx="3847337" cy="60632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ru-RU"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основи медичної, професійної, соціальної та психологічної реабілітації</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3400F37-BE40-41EC-8439-F9C5E7A5E58D}" type="sibTrans" cxnId="{A1C7A88A-FABE-45B6-A925-3067B18D074A}">
      <dgm:prSet/>
      <dgm:spPr/>
      <dgm:t>
        <a:bodyPr/>
        <a:lstStyle/>
        <a:p>
          <a:endParaRPr lang="ru-RU"/>
        </a:p>
      </dgm:t>
    </dgm:pt>
    <dgm:pt modelId="{7CB36633-01E3-4F41-A488-7CF28A29EB16}" type="parTrans" cxnId="{A1C7A88A-FABE-45B6-A925-3067B18D074A}">
      <dgm:prSet/>
      <dgm:spPr>
        <a:xfrm>
          <a:off x="5625676" y="1623948"/>
          <a:ext cx="512394" cy="5002214"/>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DA3B3DF5-0E30-4578-9CB8-6DC0A1C39499}">
      <dgm:prSet phldrT="[Текст]" custT="1"/>
      <dgm:spPr>
        <a:xfrm>
          <a:off x="6138070" y="5565087"/>
          <a:ext cx="2659223" cy="60632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ru-RU"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методи та організацію експертизи тимчасової та стійкої непрацездатності</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4CCFBF3-A5E4-4ACE-A96E-37837B31D73B}" type="sibTrans" cxnId="{819D28CB-F772-4EE5-A86C-A46FFA591A47}">
      <dgm:prSet/>
      <dgm:spPr/>
      <dgm:t>
        <a:bodyPr/>
        <a:lstStyle/>
        <a:p>
          <a:endParaRPr lang="ru-RU"/>
        </a:p>
      </dgm:t>
    </dgm:pt>
    <dgm:pt modelId="{1F14E37D-96AD-42CC-8C42-6B6C3B3D1F5B}" type="parTrans" cxnId="{819D28CB-F772-4EE5-A86C-A46FFA591A47}">
      <dgm:prSet/>
      <dgm:spPr>
        <a:xfrm>
          <a:off x="5625676" y="1623948"/>
          <a:ext cx="512394" cy="4244303"/>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897C1B78-FE87-41B6-9E59-421665268554}">
      <dgm:prSet phldrT="[Текст]" custT="1"/>
      <dgm:spPr>
        <a:xfrm>
          <a:off x="6138070" y="4807176"/>
          <a:ext cx="2992587" cy="60632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ru-RU"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принцип медичної деонтології та етики</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4E4EBD5-B450-4204-84F8-AA1081458C5D}" type="sibTrans" cxnId="{8CE52717-2D23-45CB-9624-6B9081D256BA}">
      <dgm:prSet/>
      <dgm:spPr/>
      <dgm:t>
        <a:bodyPr/>
        <a:lstStyle/>
        <a:p>
          <a:endParaRPr lang="ru-RU"/>
        </a:p>
      </dgm:t>
    </dgm:pt>
    <dgm:pt modelId="{587C54F5-B520-4F86-8ED5-20AE87B6DCD1}" type="parTrans" cxnId="{8CE52717-2D23-45CB-9624-6B9081D256BA}">
      <dgm:prSet/>
      <dgm:spPr>
        <a:xfrm>
          <a:off x="5625676" y="1623948"/>
          <a:ext cx="512394" cy="3486391"/>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42831CE5-EEA3-41B8-859D-1AA9F4573C10}">
      <dgm:prSet phldrT="[Текст]" custT="1"/>
      <dgm:spPr>
        <a:xfrm>
          <a:off x="6138070" y="4049264"/>
          <a:ext cx="3933571" cy="60632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ru-RU"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немедикаментозні методи лікування та профілактики</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2A3B59A-C32F-4344-8892-AC353DBC588C}" type="sibTrans" cxnId="{120915F1-F4FE-4368-A00C-27BA1093B09A}">
      <dgm:prSet/>
      <dgm:spPr/>
      <dgm:t>
        <a:bodyPr/>
        <a:lstStyle/>
        <a:p>
          <a:endParaRPr lang="ru-RU"/>
        </a:p>
      </dgm:t>
    </dgm:pt>
    <dgm:pt modelId="{9FA3A035-E7FE-4434-A0BE-A3DA750D218C}" type="parTrans" cxnId="{120915F1-F4FE-4368-A00C-27BA1093B09A}">
      <dgm:prSet/>
      <dgm:spPr>
        <a:xfrm>
          <a:off x="5625676" y="1623948"/>
          <a:ext cx="512394" cy="2728480"/>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9C82E54B-8000-4AB0-8FCE-89FB165EB181}">
      <dgm:prSet phldrT="[Текст]" custT="1"/>
      <dgm:spPr>
        <a:xfrm>
          <a:off x="6138070" y="2533442"/>
          <a:ext cx="4484070" cy="60632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ru-RU"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методи організації та надання невідкладної медичної допомоги</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C868719-6867-4022-A656-026A88634821}" type="sibTrans" cxnId="{26D002F4-9B0F-4560-927C-DE18F10568B3}">
      <dgm:prSet/>
      <dgm:spPr/>
      <dgm:t>
        <a:bodyPr/>
        <a:lstStyle/>
        <a:p>
          <a:endParaRPr lang="ru-RU"/>
        </a:p>
      </dgm:t>
    </dgm:pt>
    <dgm:pt modelId="{24BED594-4C27-4E45-BB1B-91E44E61A690}" type="parTrans" cxnId="{26D002F4-9B0F-4560-927C-DE18F10568B3}">
      <dgm:prSet/>
      <dgm:spPr>
        <a:xfrm>
          <a:off x="5625676" y="1623948"/>
          <a:ext cx="512394" cy="1212658"/>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8C204D3C-0547-4DA4-8DBF-8B0D49FDC7FC}">
      <dgm:prSet phldrT="[Текст]" custT="1"/>
      <dgm:spPr>
        <a:xfrm>
          <a:off x="6138070" y="1775530"/>
          <a:ext cx="4297378" cy="606329"/>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ru-RU"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основи медичної генетики; питання асептики та антисептики; методи протиепідемічного захисту населення</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BF167F9-198C-4CD5-87AC-D4B8B0CF9E67}" type="sibTrans" cxnId="{AEDA04F1-265B-4FB9-9EDA-B145BC41E5C7}">
      <dgm:prSet/>
      <dgm:spPr/>
      <dgm:t>
        <a:bodyPr/>
        <a:lstStyle/>
        <a:p>
          <a:endParaRPr lang="ru-RU"/>
        </a:p>
      </dgm:t>
    </dgm:pt>
    <dgm:pt modelId="{6F74B68E-AD8F-4A90-9402-C93D16343812}" type="parTrans" cxnId="{AEDA04F1-265B-4FB9-9EDA-B145BC41E5C7}">
      <dgm:prSet/>
      <dgm:spPr>
        <a:xfrm>
          <a:off x="5625676" y="1623948"/>
          <a:ext cx="512394" cy="454746"/>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2DBFF980-0D19-4D6B-9EEB-E17CB2E633F8}">
      <dgm:prSet phldrT="[Текст]" custT="1"/>
      <dgm:spPr>
        <a:xfrm>
          <a:off x="5113282" y="1017619"/>
          <a:ext cx="5123941" cy="60632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600">
              <a:solidFill>
                <a:sysClr val="window" lastClr="FFFFFF"/>
              </a:solidFill>
              <a:latin typeface="Times New Roman" panose="02020603050405020304" pitchFamily="18" charset="0"/>
              <a:ea typeface="+mn-ea"/>
              <a:cs typeface="Times New Roman" panose="02020603050405020304" pitchFamily="18" charset="0"/>
            </a:rPr>
            <a:t>Лікар загальної практики повинен знати:</a:t>
          </a:r>
        </a:p>
      </dgm:t>
    </dgm:pt>
    <dgm:pt modelId="{D967A335-A459-42DA-B0CF-430FE0BDDBA4}" type="sibTrans" cxnId="{2FF63508-8AF6-41BC-9B21-11CFC0DBACEF}">
      <dgm:prSet/>
      <dgm:spPr/>
      <dgm:t>
        <a:bodyPr/>
        <a:lstStyle/>
        <a:p>
          <a:endParaRPr lang="ru-RU"/>
        </a:p>
      </dgm:t>
    </dgm:pt>
    <dgm:pt modelId="{1E0E7561-5E27-4CD4-A86F-7F4665ED3B08}" type="parTrans" cxnId="{2FF63508-8AF6-41BC-9B21-11CFC0DBACEF}">
      <dgm:prSet/>
      <dgm:spPr/>
      <dgm:t>
        <a:bodyPr/>
        <a:lstStyle/>
        <a:p>
          <a:endParaRPr lang="ru-RU"/>
        </a:p>
      </dgm:t>
    </dgm:pt>
    <dgm:pt modelId="{F050A08F-DBCE-44C1-B9E8-EEAC926201E4}" type="pres">
      <dgm:prSet presAssocID="{611C063A-2901-48B7-86A0-E1208DE584C8}" presName="diagram" presStyleCnt="0">
        <dgm:presLayoutVars>
          <dgm:chPref val="1"/>
          <dgm:dir/>
          <dgm:animOne val="branch"/>
          <dgm:animLvl val="lvl"/>
          <dgm:resizeHandles/>
        </dgm:presLayoutVars>
      </dgm:prSet>
      <dgm:spPr/>
      <dgm:t>
        <a:bodyPr/>
        <a:lstStyle/>
        <a:p>
          <a:endParaRPr lang="ru-RU"/>
        </a:p>
      </dgm:t>
    </dgm:pt>
    <dgm:pt modelId="{507561B6-888A-4345-8303-5DF2B6CAAE23}" type="pres">
      <dgm:prSet presAssocID="{2DBFF980-0D19-4D6B-9EEB-E17CB2E633F8}" presName="root" presStyleCnt="0"/>
      <dgm:spPr/>
    </dgm:pt>
    <dgm:pt modelId="{4C219DB6-5EF1-4C63-BA1A-BB1D64B8508C}" type="pres">
      <dgm:prSet presAssocID="{2DBFF980-0D19-4D6B-9EEB-E17CB2E633F8}" presName="rootComposite" presStyleCnt="0"/>
      <dgm:spPr/>
    </dgm:pt>
    <dgm:pt modelId="{6F6A5FFA-4B34-436B-B6D7-0857C5B2380C}" type="pres">
      <dgm:prSet presAssocID="{2DBFF980-0D19-4D6B-9EEB-E17CB2E633F8}" presName="rootText" presStyleLbl="node1" presStyleIdx="0" presStyleCnt="1" custScaleX="422538"/>
      <dgm:spPr>
        <a:prstGeom prst="roundRect">
          <a:avLst>
            <a:gd name="adj" fmla="val 10000"/>
          </a:avLst>
        </a:prstGeom>
      </dgm:spPr>
      <dgm:t>
        <a:bodyPr/>
        <a:lstStyle/>
        <a:p>
          <a:endParaRPr lang="ru-RU"/>
        </a:p>
      </dgm:t>
    </dgm:pt>
    <dgm:pt modelId="{B194C1C0-F49B-4561-9391-E2F714E474E1}" type="pres">
      <dgm:prSet presAssocID="{2DBFF980-0D19-4D6B-9EEB-E17CB2E633F8}" presName="rootConnector" presStyleLbl="node1" presStyleIdx="0" presStyleCnt="1"/>
      <dgm:spPr/>
      <dgm:t>
        <a:bodyPr/>
        <a:lstStyle/>
        <a:p>
          <a:endParaRPr lang="ru-RU"/>
        </a:p>
      </dgm:t>
    </dgm:pt>
    <dgm:pt modelId="{F8C08B5E-EBE0-424D-8E89-01C05147B89C}" type="pres">
      <dgm:prSet presAssocID="{2DBFF980-0D19-4D6B-9EEB-E17CB2E633F8}" presName="childShape" presStyleCnt="0"/>
      <dgm:spPr/>
    </dgm:pt>
    <dgm:pt modelId="{B8D7C435-EABB-43A7-B21E-E754FA173E5B}" type="pres">
      <dgm:prSet presAssocID="{6F74B68E-AD8F-4A90-9402-C93D16343812}" presName="Name13" presStyleLbl="parChTrans1D2" presStyleIdx="0" presStyleCnt="9"/>
      <dgm:spPr>
        <a:custGeom>
          <a:avLst/>
          <a:gdLst/>
          <a:ahLst/>
          <a:cxnLst/>
          <a:rect l="0" t="0" r="0" b="0"/>
          <a:pathLst>
            <a:path>
              <a:moveTo>
                <a:pt x="0" y="0"/>
              </a:moveTo>
              <a:lnTo>
                <a:pt x="0" y="454746"/>
              </a:lnTo>
              <a:lnTo>
                <a:pt x="512394" y="454746"/>
              </a:lnTo>
            </a:path>
          </a:pathLst>
        </a:custGeom>
      </dgm:spPr>
      <dgm:t>
        <a:bodyPr/>
        <a:lstStyle/>
        <a:p>
          <a:endParaRPr lang="ru-RU"/>
        </a:p>
      </dgm:t>
    </dgm:pt>
    <dgm:pt modelId="{46832B2A-3DEF-42DF-A12C-82462B45333D}" type="pres">
      <dgm:prSet presAssocID="{8C204D3C-0547-4DA4-8DBF-8B0D49FDC7FC}" presName="childText" presStyleLbl="bgAcc1" presStyleIdx="0" presStyleCnt="9" custScaleX="442971">
        <dgm:presLayoutVars>
          <dgm:bulletEnabled val="1"/>
        </dgm:presLayoutVars>
      </dgm:prSet>
      <dgm:spPr>
        <a:prstGeom prst="roundRect">
          <a:avLst>
            <a:gd name="adj" fmla="val 10000"/>
          </a:avLst>
        </a:prstGeom>
      </dgm:spPr>
      <dgm:t>
        <a:bodyPr/>
        <a:lstStyle/>
        <a:p>
          <a:endParaRPr lang="ru-RU"/>
        </a:p>
      </dgm:t>
    </dgm:pt>
    <dgm:pt modelId="{BF802B30-5CB6-44DD-9EAA-654D0863DAFD}" type="pres">
      <dgm:prSet presAssocID="{24BED594-4C27-4E45-BB1B-91E44E61A690}" presName="Name13" presStyleLbl="parChTrans1D2" presStyleIdx="1" presStyleCnt="9"/>
      <dgm:spPr>
        <a:custGeom>
          <a:avLst/>
          <a:gdLst/>
          <a:ahLst/>
          <a:cxnLst/>
          <a:rect l="0" t="0" r="0" b="0"/>
          <a:pathLst>
            <a:path>
              <a:moveTo>
                <a:pt x="0" y="0"/>
              </a:moveTo>
              <a:lnTo>
                <a:pt x="0" y="1212658"/>
              </a:lnTo>
              <a:lnTo>
                <a:pt x="512394" y="1212658"/>
              </a:lnTo>
            </a:path>
          </a:pathLst>
        </a:custGeom>
      </dgm:spPr>
      <dgm:t>
        <a:bodyPr/>
        <a:lstStyle/>
        <a:p>
          <a:endParaRPr lang="ru-RU"/>
        </a:p>
      </dgm:t>
    </dgm:pt>
    <dgm:pt modelId="{43B599E8-C7F9-4A4A-BDF5-4D6EE6C766F6}" type="pres">
      <dgm:prSet presAssocID="{9C82E54B-8000-4AB0-8FCE-89FB165EB181}" presName="childText" presStyleLbl="bgAcc1" presStyleIdx="1" presStyleCnt="9" custScaleX="462215">
        <dgm:presLayoutVars>
          <dgm:bulletEnabled val="1"/>
        </dgm:presLayoutVars>
      </dgm:prSet>
      <dgm:spPr>
        <a:prstGeom prst="roundRect">
          <a:avLst>
            <a:gd name="adj" fmla="val 10000"/>
          </a:avLst>
        </a:prstGeom>
      </dgm:spPr>
      <dgm:t>
        <a:bodyPr/>
        <a:lstStyle/>
        <a:p>
          <a:endParaRPr lang="ru-RU"/>
        </a:p>
      </dgm:t>
    </dgm:pt>
    <dgm:pt modelId="{7F0AEBA9-2EB5-4AF9-B446-202E7718DEE7}" type="pres">
      <dgm:prSet presAssocID="{12A10D7A-D882-4DCD-96DD-99872C563F98}" presName="Name13" presStyleLbl="parChTrans1D2" presStyleIdx="2" presStyleCnt="9"/>
      <dgm:spPr>
        <a:custGeom>
          <a:avLst/>
          <a:gdLst/>
          <a:ahLst/>
          <a:cxnLst/>
          <a:rect l="0" t="0" r="0" b="0"/>
          <a:pathLst>
            <a:path>
              <a:moveTo>
                <a:pt x="0" y="0"/>
              </a:moveTo>
              <a:lnTo>
                <a:pt x="0" y="1970569"/>
              </a:lnTo>
              <a:lnTo>
                <a:pt x="512394" y="1970569"/>
              </a:lnTo>
            </a:path>
          </a:pathLst>
        </a:custGeom>
      </dgm:spPr>
      <dgm:t>
        <a:bodyPr/>
        <a:lstStyle/>
        <a:p>
          <a:endParaRPr lang="ru-RU"/>
        </a:p>
      </dgm:t>
    </dgm:pt>
    <dgm:pt modelId="{3076B0E2-E1BA-437E-B13B-134E44CC7881}" type="pres">
      <dgm:prSet presAssocID="{97380E3E-10F1-447A-A633-A56DD07BC8F0}" presName="childText" presStyleLbl="bgAcc1" presStyleIdx="2" presStyleCnt="9" custScaleX="475228">
        <dgm:presLayoutVars>
          <dgm:bulletEnabled val="1"/>
        </dgm:presLayoutVars>
      </dgm:prSet>
      <dgm:spPr>
        <a:prstGeom prst="roundRect">
          <a:avLst>
            <a:gd name="adj" fmla="val 10000"/>
          </a:avLst>
        </a:prstGeom>
      </dgm:spPr>
      <dgm:t>
        <a:bodyPr/>
        <a:lstStyle/>
        <a:p>
          <a:endParaRPr lang="ru-RU"/>
        </a:p>
      </dgm:t>
    </dgm:pt>
    <dgm:pt modelId="{6ED23FAC-81A1-4DAC-8B13-366EA6E071B0}" type="pres">
      <dgm:prSet presAssocID="{9FA3A035-E7FE-4434-A0BE-A3DA750D218C}" presName="Name13" presStyleLbl="parChTrans1D2" presStyleIdx="3" presStyleCnt="9"/>
      <dgm:spPr>
        <a:custGeom>
          <a:avLst/>
          <a:gdLst/>
          <a:ahLst/>
          <a:cxnLst/>
          <a:rect l="0" t="0" r="0" b="0"/>
          <a:pathLst>
            <a:path>
              <a:moveTo>
                <a:pt x="0" y="0"/>
              </a:moveTo>
              <a:lnTo>
                <a:pt x="0" y="2728480"/>
              </a:lnTo>
              <a:lnTo>
                <a:pt x="512394" y="2728480"/>
              </a:lnTo>
            </a:path>
          </a:pathLst>
        </a:custGeom>
      </dgm:spPr>
      <dgm:t>
        <a:bodyPr/>
        <a:lstStyle/>
        <a:p>
          <a:endParaRPr lang="ru-RU"/>
        </a:p>
      </dgm:t>
    </dgm:pt>
    <dgm:pt modelId="{906EEB78-52C7-49D0-AA92-8EA670B86525}" type="pres">
      <dgm:prSet presAssocID="{42831CE5-EEA3-41B8-859D-1AA9F4573C10}" presName="childText" presStyleLbl="bgAcc1" presStyleIdx="3" presStyleCnt="9" custScaleX="405470">
        <dgm:presLayoutVars>
          <dgm:bulletEnabled val="1"/>
        </dgm:presLayoutVars>
      </dgm:prSet>
      <dgm:spPr>
        <a:prstGeom prst="roundRect">
          <a:avLst>
            <a:gd name="adj" fmla="val 10000"/>
          </a:avLst>
        </a:prstGeom>
      </dgm:spPr>
      <dgm:t>
        <a:bodyPr/>
        <a:lstStyle/>
        <a:p>
          <a:endParaRPr lang="ru-RU"/>
        </a:p>
      </dgm:t>
    </dgm:pt>
    <dgm:pt modelId="{AC78D5AC-E802-48DB-9F59-ACEDB571B073}" type="pres">
      <dgm:prSet presAssocID="{587C54F5-B520-4F86-8ED5-20AE87B6DCD1}" presName="Name13" presStyleLbl="parChTrans1D2" presStyleIdx="4" presStyleCnt="9"/>
      <dgm:spPr>
        <a:custGeom>
          <a:avLst/>
          <a:gdLst/>
          <a:ahLst/>
          <a:cxnLst/>
          <a:rect l="0" t="0" r="0" b="0"/>
          <a:pathLst>
            <a:path>
              <a:moveTo>
                <a:pt x="0" y="0"/>
              </a:moveTo>
              <a:lnTo>
                <a:pt x="0" y="3486391"/>
              </a:lnTo>
              <a:lnTo>
                <a:pt x="512394" y="3486391"/>
              </a:lnTo>
            </a:path>
          </a:pathLst>
        </a:custGeom>
      </dgm:spPr>
      <dgm:t>
        <a:bodyPr/>
        <a:lstStyle/>
        <a:p>
          <a:endParaRPr lang="ru-RU"/>
        </a:p>
      </dgm:t>
    </dgm:pt>
    <dgm:pt modelId="{DF9B520E-459C-4350-98AC-9285812FBE1A}" type="pres">
      <dgm:prSet presAssocID="{897C1B78-FE87-41B6-9E59-421665268554}" presName="childText" presStyleLbl="bgAcc1" presStyleIdx="4" presStyleCnt="9" custScaleX="308474">
        <dgm:presLayoutVars>
          <dgm:bulletEnabled val="1"/>
        </dgm:presLayoutVars>
      </dgm:prSet>
      <dgm:spPr>
        <a:prstGeom prst="roundRect">
          <a:avLst>
            <a:gd name="adj" fmla="val 10000"/>
          </a:avLst>
        </a:prstGeom>
      </dgm:spPr>
      <dgm:t>
        <a:bodyPr/>
        <a:lstStyle/>
        <a:p>
          <a:endParaRPr lang="ru-RU"/>
        </a:p>
      </dgm:t>
    </dgm:pt>
    <dgm:pt modelId="{F46EE0C4-3941-4189-BCE2-2B07B7634091}" type="pres">
      <dgm:prSet presAssocID="{1F14E37D-96AD-42CC-8C42-6B6C3B3D1F5B}" presName="Name13" presStyleLbl="parChTrans1D2" presStyleIdx="5" presStyleCnt="9"/>
      <dgm:spPr>
        <a:custGeom>
          <a:avLst/>
          <a:gdLst/>
          <a:ahLst/>
          <a:cxnLst/>
          <a:rect l="0" t="0" r="0" b="0"/>
          <a:pathLst>
            <a:path>
              <a:moveTo>
                <a:pt x="0" y="0"/>
              </a:moveTo>
              <a:lnTo>
                <a:pt x="0" y="4244303"/>
              </a:lnTo>
              <a:lnTo>
                <a:pt x="512394" y="4244303"/>
              </a:lnTo>
            </a:path>
          </a:pathLst>
        </a:custGeom>
      </dgm:spPr>
      <dgm:t>
        <a:bodyPr/>
        <a:lstStyle/>
        <a:p>
          <a:endParaRPr lang="ru-RU"/>
        </a:p>
      </dgm:t>
    </dgm:pt>
    <dgm:pt modelId="{BFD85785-09BF-4536-B9B7-9EFDDDCF0408}" type="pres">
      <dgm:prSet presAssocID="{DA3B3DF5-0E30-4578-9CB8-6DC0A1C39499}" presName="childText" presStyleLbl="bgAcc1" presStyleIdx="5" presStyleCnt="9" custScaleX="274111">
        <dgm:presLayoutVars>
          <dgm:bulletEnabled val="1"/>
        </dgm:presLayoutVars>
      </dgm:prSet>
      <dgm:spPr>
        <a:prstGeom prst="roundRect">
          <a:avLst>
            <a:gd name="adj" fmla="val 10000"/>
          </a:avLst>
        </a:prstGeom>
      </dgm:spPr>
      <dgm:t>
        <a:bodyPr/>
        <a:lstStyle/>
        <a:p>
          <a:endParaRPr lang="ru-RU"/>
        </a:p>
      </dgm:t>
    </dgm:pt>
    <dgm:pt modelId="{230B2998-9F92-4336-80D8-A4A33907A78E}" type="pres">
      <dgm:prSet presAssocID="{7CB36633-01E3-4F41-A488-7CF28A29EB16}" presName="Name13" presStyleLbl="parChTrans1D2" presStyleIdx="6" presStyleCnt="9"/>
      <dgm:spPr>
        <a:custGeom>
          <a:avLst/>
          <a:gdLst/>
          <a:ahLst/>
          <a:cxnLst/>
          <a:rect l="0" t="0" r="0" b="0"/>
          <a:pathLst>
            <a:path>
              <a:moveTo>
                <a:pt x="0" y="0"/>
              </a:moveTo>
              <a:lnTo>
                <a:pt x="0" y="5002214"/>
              </a:lnTo>
              <a:lnTo>
                <a:pt x="512394" y="5002214"/>
              </a:lnTo>
            </a:path>
          </a:pathLst>
        </a:custGeom>
      </dgm:spPr>
      <dgm:t>
        <a:bodyPr/>
        <a:lstStyle/>
        <a:p>
          <a:endParaRPr lang="ru-RU"/>
        </a:p>
      </dgm:t>
    </dgm:pt>
    <dgm:pt modelId="{7546BF6F-107A-461D-8DAE-657F7AC5E844}" type="pres">
      <dgm:prSet presAssocID="{1AC04E13-A9DA-432B-9FDF-154911FFC337}" presName="childText" presStyleLbl="bgAcc1" presStyleIdx="6" presStyleCnt="9" custScaleX="396581">
        <dgm:presLayoutVars>
          <dgm:bulletEnabled val="1"/>
        </dgm:presLayoutVars>
      </dgm:prSet>
      <dgm:spPr>
        <a:prstGeom prst="roundRect">
          <a:avLst>
            <a:gd name="adj" fmla="val 10000"/>
          </a:avLst>
        </a:prstGeom>
      </dgm:spPr>
      <dgm:t>
        <a:bodyPr/>
        <a:lstStyle/>
        <a:p>
          <a:endParaRPr lang="ru-RU"/>
        </a:p>
      </dgm:t>
    </dgm:pt>
    <dgm:pt modelId="{F8DF896A-6291-41BF-B60A-581C569846E6}" type="pres">
      <dgm:prSet presAssocID="{BCFBE7D5-9E36-4D1D-B1CE-1F51A051E56F}" presName="Name13" presStyleLbl="parChTrans1D2" presStyleIdx="7" presStyleCnt="9"/>
      <dgm:spPr>
        <a:custGeom>
          <a:avLst/>
          <a:gdLst/>
          <a:ahLst/>
          <a:cxnLst/>
          <a:rect l="0" t="0" r="0" b="0"/>
          <a:pathLst>
            <a:path>
              <a:moveTo>
                <a:pt x="0" y="0"/>
              </a:moveTo>
              <a:lnTo>
                <a:pt x="0" y="5760125"/>
              </a:lnTo>
              <a:lnTo>
                <a:pt x="512394" y="5760125"/>
              </a:lnTo>
            </a:path>
          </a:pathLst>
        </a:custGeom>
      </dgm:spPr>
      <dgm:t>
        <a:bodyPr/>
        <a:lstStyle/>
        <a:p>
          <a:endParaRPr lang="ru-RU"/>
        </a:p>
      </dgm:t>
    </dgm:pt>
    <dgm:pt modelId="{A09295F0-EC94-41F7-9C45-ACE068368304}" type="pres">
      <dgm:prSet presAssocID="{C03C7F0F-1FB0-4E90-81E5-73B50CD27429}" presName="childText" presStyleLbl="bgAcc1" presStyleIdx="7" presStyleCnt="9" custScaleX="406983">
        <dgm:presLayoutVars>
          <dgm:bulletEnabled val="1"/>
        </dgm:presLayoutVars>
      </dgm:prSet>
      <dgm:spPr>
        <a:prstGeom prst="roundRect">
          <a:avLst>
            <a:gd name="adj" fmla="val 10000"/>
          </a:avLst>
        </a:prstGeom>
      </dgm:spPr>
      <dgm:t>
        <a:bodyPr/>
        <a:lstStyle/>
        <a:p>
          <a:endParaRPr lang="ru-RU"/>
        </a:p>
      </dgm:t>
    </dgm:pt>
    <dgm:pt modelId="{FDA702F2-4E8F-46A4-966C-961A69005333}" type="pres">
      <dgm:prSet presAssocID="{BF7CC1C2-AB72-4BCD-BF52-47EF4FC6649F}" presName="Name13" presStyleLbl="parChTrans1D2" presStyleIdx="8" presStyleCnt="9"/>
      <dgm:spPr>
        <a:custGeom>
          <a:avLst/>
          <a:gdLst/>
          <a:ahLst/>
          <a:cxnLst/>
          <a:rect l="0" t="0" r="0" b="0"/>
          <a:pathLst>
            <a:path>
              <a:moveTo>
                <a:pt x="0" y="0"/>
              </a:moveTo>
              <a:lnTo>
                <a:pt x="0" y="6518037"/>
              </a:lnTo>
              <a:lnTo>
                <a:pt x="512394" y="6518037"/>
              </a:lnTo>
            </a:path>
          </a:pathLst>
        </a:custGeom>
      </dgm:spPr>
      <dgm:t>
        <a:bodyPr/>
        <a:lstStyle/>
        <a:p>
          <a:endParaRPr lang="ru-RU"/>
        </a:p>
      </dgm:t>
    </dgm:pt>
    <dgm:pt modelId="{0B972191-17AA-43E7-A415-755F1E691D13}" type="pres">
      <dgm:prSet presAssocID="{4731543A-C4DE-44C9-8B2D-C2C715C4EECE}" presName="childText" presStyleLbl="bgAcc1" presStyleIdx="8" presStyleCnt="9" custScaleX="368955">
        <dgm:presLayoutVars>
          <dgm:bulletEnabled val="1"/>
        </dgm:presLayoutVars>
      </dgm:prSet>
      <dgm:spPr>
        <a:prstGeom prst="roundRect">
          <a:avLst>
            <a:gd name="adj" fmla="val 10000"/>
          </a:avLst>
        </a:prstGeom>
      </dgm:spPr>
      <dgm:t>
        <a:bodyPr/>
        <a:lstStyle/>
        <a:p>
          <a:endParaRPr lang="ru-RU"/>
        </a:p>
      </dgm:t>
    </dgm:pt>
  </dgm:ptLst>
  <dgm:cxnLst>
    <dgm:cxn modelId="{2AC8AE82-81C6-464F-8C29-F57BD5171253}" type="presOf" srcId="{1AC04E13-A9DA-432B-9FDF-154911FFC337}" destId="{7546BF6F-107A-461D-8DAE-657F7AC5E844}" srcOrd="0" destOrd="0" presId="urn:microsoft.com/office/officeart/2005/8/layout/hierarchy3"/>
    <dgm:cxn modelId="{1D6008FD-8149-4AC2-9B79-CAD42CB52BEE}" type="presOf" srcId="{9C82E54B-8000-4AB0-8FCE-89FB165EB181}" destId="{43B599E8-C7F9-4A4A-BDF5-4D6EE6C766F6}" srcOrd="0" destOrd="0" presId="urn:microsoft.com/office/officeart/2005/8/layout/hierarchy3"/>
    <dgm:cxn modelId="{BCF72905-5943-433E-BFDA-B0FF2EF753E1}" type="presOf" srcId="{DA3B3DF5-0E30-4578-9CB8-6DC0A1C39499}" destId="{BFD85785-09BF-4536-B9B7-9EFDDDCF0408}" srcOrd="0" destOrd="0" presId="urn:microsoft.com/office/officeart/2005/8/layout/hierarchy3"/>
    <dgm:cxn modelId="{E4E227CF-7AA6-4CE0-BFFD-2A8D7448535C}" type="presOf" srcId="{587C54F5-B520-4F86-8ED5-20AE87B6DCD1}" destId="{AC78D5AC-E802-48DB-9F59-ACEDB571B073}" srcOrd="0" destOrd="0" presId="urn:microsoft.com/office/officeart/2005/8/layout/hierarchy3"/>
    <dgm:cxn modelId="{8960C49B-03AE-401F-9FFA-027CBF8B6C25}" type="presOf" srcId="{611C063A-2901-48B7-86A0-E1208DE584C8}" destId="{F050A08F-DBCE-44C1-B9E8-EEAC926201E4}" srcOrd="0" destOrd="0" presId="urn:microsoft.com/office/officeart/2005/8/layout/hierarchy3"/>
    <dgm:cxn modelId="{8CE52717-2D23-45CB-9624-6B9081D256BA}" srcId="{2DBFF980-0D19-4D6B-9EEB-E17CB2E633F8}" destId="{897C1B78-FE87-41B6-9E59-421665268554}" srcOrd="4" destOrd="0" parTransId="{587C54F5-B520-4F86-8ED5-20AE87B6DCD1}" sibTransId="{B4E4EBD5-B450-4204-84F8-AA1081458C5D}"/>
    <dgm:cxn modelId="{8AB064C1-2169-44C9-983F-778A3038E340}" type="presOf" srcId="{12A10D7A-D882-4DCD-96DD-99872C563F98}" destId="{7F0AEBA9-2EB5-4AF9-B446-202E7718DEE7}" srcOrd="0" destOrd="0" presId="urn:microsoft.com/office/officeart/2005/8/layout/hierarchy3"/>
    <dgm:cxn modelId="{5C605415-962B-4B6C-BB31-6ECFF837D8B9}" type="presOf" srcId="{C03C7F0F-1FB0-4E90-81E5-73B50CD27429}" destId="{A09295F0-EC94-41F7-9C45-ACE068368304}" srcOrd="0" destOrd="0" presId="urn:microsoft.com/office/officeart/2005/8/layout/hierarchy3"/>
    <dgm:cxn modelId="{B850023F-FF4A-47DD-B0F5-ADEB5EBABD24}" type="presOf" srcId="{9FA3A035-E7FE-4434-A0BE-A3DA750D218C}" destId="{6ED23FAC-81A1-4DAC-8B13-366EA6E071B0}" srcOrd="0" destOrd="0" presId="urn:microsoft.com/office/officeart/2005/8/layout/hierarchy3"/>
    <dgm:cxn modelId="{45D34FB8-264C-4760-B3DA-77D1D8EE72B4}" srcId="{2DBFF980-0D19-4D6B-9EEB-E17CB2E633F8}" destId="{97380E3E-10F1-447A-A633-A56DD07BC8F0}" srcOrd="2" destOrd="0" parTransId="{12A10D7A-D882-4DCD-96DD-99872C563F98}" sibTransId="{047C2F6D-C823-47B4-AEA1-3F1979E03CB0}"/>
    <dgm:cxn modelId="{F6CAF4FA-4A28-4333-93AB-66EA6F3E068F}" type="presOf" srcId="{897C1B78-FE87-41B6-9E59-421665268554}" destId="{DF9B520E-459C-4350-98AC-9285812FBE1A}" srcOrd="0" destOrd="0" presId="urn:microsoft.com/office/officeart/2005/8/layout/hierarchy3"/>
    <dgm:cxn modelId="{5D0BBB84-92D4-4FF8-9284-5E4DC43DD96D}" type="presOf" srcId="{24BED594-4C27-4E45-BB1B-91E44E61A690}" destId="{BF802B30-5CB6-44DD-9EAA-654D0863DAFD}" srcOrd="0" destOrd="0" presId="urn:microsoft.com/office/officeart/2005/8/layout/hierarchy3"/>
    <dgm:cxn modelId="{A60708A2-4178-41B5-AB45-3908900262A4}" srcId="{2DBFF980-0D19-4D6B-9EEB-E17CB2E633F8}" destId="{C03C7F0F-1FB0-4E90-81E5-73B50CD27429}" srcOrd="7" destOrd="0" parTransId="{BCFBE7D5-9E36-4D1D-B1CE-1F51A051E56F}" sibTransId="{A0E31F24-8F94-4008-B27B-C7D22376A896}"/>
    <dgm:cxn modelId="{976F008B-BE34-4EDE-A025-0661600C70F6}" srcId="{2DBFF980-0D19-4D6B-9EEB-E17CB2E633F8}" destId="{4731543A-C4DE-44C9-8B2D-C2C715C4EECE}" srcOrd="8" destOrd="0" parTransId="{BF7CC1C2-AB72-4BCD-BF52-47EF4FC6649F}" sibTransId="{1D77F395-C7BD-412F-9DAD-DB852EC8F4CD}"/>
    <dgm:cxn modelId="{26D002F4-9B0F-4560-927C-DE18F10568B3}" srcId="{2DBFF980-0D19-4D6B-9EEB-E17CB2E633F8}" destId="{9C82E54B-8000-4AB0-8FCE-89FB165EB181}" srcOrd="1" destOrd="0" parTransId="{24BED594-4C27-4E45-BB1B-91E44E61A690}" sibTransId="{7C868719-6867-4022-A656-026A88634821}"/>
    <dgm:cxn modelId="{789465DB-F050-45CF-8FA0-1967490A733C}" type="presOf" srcId="{2DBFF980-0D19-4D6B-9EEB-E17CB2E633F8}" destId="{6F6A5FFA-4B34-436B-B6D7-0857C5B2380C}" srcOrd="0" destOrd="0" presId="urn:microsoft.com/office/officeart/2005/8/layout/hierarchy3"/>
    <dgm:cxn modelId="{60574677-D11A-4060-B1CF-5A1C6595BDD4}" type="presOf" srcId="{42831CE5-EEA3-41B8-859D-1AA9F4573C10}" destId="{906EEB78-52C7-49D0-AA92-8EA670B86525}" srcOrd="0" destOrd="0" presId="urn:microsoft.com/office/officeart/2005/8/layout/hierarchy3"/>
    <dgm:cxn modelId="{AEDA04F1-265B-4FB9-9EDA-B145BC41E5C7}" srcId="{2DBFF980-0D19-4D6B-9EEB-E17CB2E633F8}" destId="{8C204D3C-0547-4DA4-8DBF-8B0D49FDC7FC}" srcOrd="0" destOrd="0" parTransId="{6F74B68E-AD8F-4A90-9402-C93D16343812}" sibTransId="{CBF167F9-198C-4CD5-87AC-D4B8B0CF9E67}"/>
    <dgm:cxn modelId="{569231BD-4548-4A43-9425-46CA887CAE6D}" type="presOf" srcId="{BF7CC1C2-AB72-4BCD-BF52-47EF4FC6649F}" destId="{FDA702F2-4E8F-46A4-966C-961A69005333}" srcOrd="0" destOrd="0" presId="urn:microsoft.com/office/officeart/2005/8/layout/hierarchy3"/>
    <dgm:cxn modelId="{26E32E98-6BAA-432A-B068-58E580A4B87D}" type="presOf" srcId="{8C204D3C-0547-4DA4-8DBF-8B0D49FDC7FC}" destId="{46832B2A-3DEF-42DF-A12C-82462B45333D}" srcOrd="0" destOrd="0" presId="urn:microsoft.com/office/officeart/2005/8/layout/hierarchy3"/>
    <dgm:cxn modelId="{257141DA-C9BC-4F37-951F-CF9418D733B5}" type="presOf" srcId="{7CB36633-01E3-4F41-A488-7CF28A29EB16}" destId="{230B2998-9F92-4336-80D8-A4A33907A78E}" srcOrd="0" destOrd="0" presId="urn:microsoft.com/office/officeart/2005/8/layout/hierarchy3"/>
    <dgm:cxn modelId="{2FF63508-8AF6-41BC-9B21-11CFC0DBACEF}" srcId="{611C063A-2901-48B7-86A0-E1208DE584C8}" destId="{2DBFF980-0D19-4D6B-9EEB-E17CB2E633F8}" srcOrd="0" destOrd="0" parTransId="{1E0E7561-5E27-4CD4-A86F-7F4665ED3B08}" sibTransId="{D967A335-A459-42DA-B0CF-430FE0BDDBA4}"/>
    <dgm:cxn modelId="{E4DAAB9C-7C52-4FB9-A719-132A5012F0FE}" type="presOf" srcId="{97380E3E-10F1-447A-A633-A56DD07BC8F0}" destId="{3076B0E2-E1BA-437E-B13B-134E44CC7881}" srcOrd="0" destOrd="0" presId="urn:microsoft.com/office/officeart/2005/8/layout/hierarchy3"/>
    <dgm:cxn modelId="{6D985C1D-A377-40FF-A89E-EFD0976951AF}" type="presOf" srcId="{2DBFF980-0D19-4D6B-9EEB-E17CB2E633F8}" destId="{B194C1C0-F49B-4561-9391-E2F714E474E1}" srcOrd="1" destOrd="0" presId="urn:microsoft.com/office/officeart/2005/8/layout/hierarchy3"/>
    <dgm:cxn modelId="{120915F1-F4FE-4368-A00C-27BA1093B09A}" srcId="{2DBFF980-0D19-4D6B-9EEB-E17CB2E633F8}" destId="{42831CE5-EEA3-41B8-859D-1AA9F4573C10}" srcOrd="3" destOrd="0" parTransId="{9FA3A035-E7FE-4434-A0BE-A3DA750D218C}" sibTransId="{C2A3B59A-C32F-4344-8892-AC353DBC588C}"/>
    <dgm:cxn modelId="{BD8D21D9-38DB-4F20-8D50-B95B3AD73BCF}" type="presOf" srcId="{BCFBE7D5-9E36-4D1D-B1CE-1F51A051E56F}" destId="{F8DF896A-6291-41BF-B60A-581C569846E6}" srcOrd="0" destOrd="0" presId="urn:microsoft.com/office/officeart/2005/8/layout/hierarchy3"/>
    <dgm:cxn modelId="{D264E4F1-24C0-4474-ADD8-D53858E1C09F}" type="presOf" srcId="{4731543A-C4DE-44C9-8B2D-C2C715C4EECE}" destId="{0B972191-17AA-43E7-A415-755F1E691D13}" srcOrd="0" destOrd="0" presId="urn:microsoft.com/office/officeart/2005/8/layout/hierarchy3"/>
    <dgm:cxn modelId="{2BF4BA08-474B-4754-88BA-6A5A25D570AE}" type="presOf" srcId="{1F14E37D-96AD-42CC-8C42-6B6C3B3D1F5B}" destId="{F46EE0C4-3941-4189-BCE2-2B07B7634091}" srcOrd="0" destOrd="0" presId="urn:microsoft.com/office/officeart/2005/8/layout/hierarchy3"/>
    <dgm:cxn modelId="{819D28CB-F772-4EE5-A86C-A46FFA591A47}" srcId="{2DBFF980-0D19-4D6B-9EEB-E17CB2E633F8}" destId="{DA3B3DF5-0E30-4578-9CB8-6DC0A1C39499}" srcOrd="5" destOrd="0" parTransId="{1F14E37D-96AD-42CC-8C42-6B6C3B3D1F5B}" sibTransId="{04CCFBF3-A5E4-4ACE-A96E-37837B31D73B}"/>
    <dgm:cxn modelId="{A1C7A88A-FABE-45B6-A925-3067B18D074A}" srcId="{2DBFF980-0D19-4D6B-9EEB-E17CB2E633F8}" destId="{1AC04E13-A9DA-432B-9FDF-154911FFC337}" srcOrd="6" destOrd="0" parTransId="{7CB36633-01E3-4F41-A488-7CF28A29EB16}" sibTransId="{53400F37-BE40-41EC-8439-F9C5E7A5E58D}"/>
    <dgm:cxn modelId="{882E4329-8173-4E66-95DC-4ED2DC1CAF5B}" type="presOf" srcId="{6F74B68E-AD8F-4A90-9402-C93D16343812}" destId="{B8D7C435-EABB-43A7-B21E-E754FA173E5B}" srcOrd="0" destOrd="0" presId="urn:microsoft.com/office/officeart/2005/8/layout/hierarchy3"/>
    <dgm:cxn modelId="{BAED972C-073A-4F9C-A84D-1AEBA4A06917}" type="presParOf" srcId="{F050A08F-DBCE-44C1-B9E8-EEAC926201E4}" destId="{507561B6-888A-4345-8303-5DF2B6CAAE23}" srcOrd="0" destOrd="0" presId="urn:microsoft.com/office/officeart/2005/8/layout/hierarchy3"/>
    <dgm:cxn modelId="{8B11A8CF-6C6D-4BD6-A097-E5291BECB82C}" type="presParOf" srcId="{507561B6-888A-4345-8303-5DF2B6CAAE23}" destId="{4C219DB6-5EF1-4C63-BA1A-BB1D64B8508C}" srcOrd="0" destOrd="0" presId="urn:microsoft.com/office/officeart/2005/8/layout/hierarchy3"/>
    <dgm:cxn modelId="{58E79817-D236-4304-B41C-2CD80A52942F}" type="presParOf" srcId="{4C219DB6-5EF1-4C63-BA1A-BB1D64B8508C}" destId="{6F6A5FFA-4B34-436B-B6D7-0857C5B2380C}" srcOrd="0" destOrd="0" presId="urn:microsoft.com/office/officeart/2005/8/layout/hierarchy3"/>
    <dgm:cxn modelId="{7A9792FD-1DD7-4B06-A7D6-88C4D762D730}" type="presParOf" srcId="{4C219DB6-5EF1-4C63-BA1A-BB1D64B8508C}" destId="{B194C1C0-F49B-4561-9391-E2F714E474E1}" srcOrd="1" destOrd="0" presId="urn:microsoft.com/office/officeart/2005/8/layout/hierarchy3"/>
    <dgm:cxn modelId="{A87043A9-0281-48FD-98AA-7BECFD11C62D}" type="presParOf" srcId="{507561B6-888A-4345-8303-5DF2B6CAAE23}" destId="{F8C08B5E-EBE0-424D-8E89-01C05147B89C}" srcOrd="1" destOrd="0" presId="urn:microsoft.com/office/officeart/2005/8/layout/hierarchy3"/>
    <dgm:cxn modelId="{DA9D7B05-D436-4F7B-9EE9-C70FB5F2C958}" type="presParOf" srcId="{F8C08B5E-EBE0-424D-8E89-01C05147B89C}" destId="{B8D7C435-EABB-43A7-B21E-E754FA173E5B}" srcOrd="0" destOrd="0" presId="urn:microsoft.com/office/officeart/2005/8/layout/hierarchy3"/>
    <dgm:cxn modelId="{EC7FE74A-0725-41EF-B520-CDCC9CA019B9}" type="presParOf" srcId="{F8C08B5E-EBE0-424D-8E89-01C05147B89C}" destId="{46832B2A-3DEF-42DF-A12C-82462B45333D}" srcOrd="1" destOrd="0" presId="urn:microsoft.com/office/officeart/2005/8/layout/hierarchy3"/>
    <dgm:cxn modelId="{F9F72862-C772-42CB-A868-879CDC93E53E}" type="presParOf" srcId="{F8C08B5E-EBE0-424D-8E89-01C05147B89C}" destId="{BF802B30-5CB6-44DD-9EAA-654D0863DAFD}" srcOrd="2" destOrd="0" presId="urn:microsoft.com/office/officeart/2005/8/layout/hierarchy3"/>
    <dgm:cxn modelId="{52B7817D-B57B-4FF6-BC93-2520D7EAB8BA}" type="presParOf" srcId="{F8C08B5E-EBE0-424D-8E89-01C05147B89C}" destId="{43B599E8-C7F9-4A4A-BDF5-4D6EE6C766F6}" srcOrd="3" destOrd="0" presId="urn:microsoft.com/office/officeart/2005/8/layout/hierarchy3"/>
    <dgm:cxn modelId="{09E620F2-B16E-4332-B8D2-9C102CB38AA0}" type="presParOf" srcId="{F8C08B5E-EBE0-424D-8E89-01C05147B89C}" destId="{7F0AEBA9-2EB5-4AF9-B446-202E7718DEE7}" srcOrd="4" destOrd="0" presId="urn:microsoft.com/office/officeart/2005/8/layout/hierarchy3"/>
    <dgm:cxn modelId="{F235BA5F-825B-444D-9577-4BB589813133}" type="presParOf" srcId="{F8C08B5E-EBE0-424D-8E89-01C05147B89C}" destId="{3076B0E2-E1BA-437E-B13B-134E44CC7881}" srcOrd="5" destOrd="0" presId="urn:microsoft.com/office/officeart/2005/8/layout/hierarchy3"/>
    <dgm:cxn modelId="{36FE22F2-4103-40E2-8310-65EA7A945907}" type="presParOf" srcId="{F8C08B5E-EBE0-424D-8E89-01C05147B89C}" destId="{6ED23FAC-81A1-4DAC-8B13-366EA6E071B0}" srcOrd="6" destOrd="0" presId="urn:microsoft.com/office/officeart/2005/8/layout/hierarchy3"/>
    <dgm:cxn modelId="{5A85E201-CDE6-44E9-B3B1-DF636238A42C}" type="presParOf" srcId="{F8C08B5E-EBE0-424D-8E89-01C05147B89C}" destId="{906EEB78-52C7-49D0-AA92-8EA670B86525}" srcOrd="7" destOrd="0" presId="urn:microsoft.com/office/officeart/2005/8/layout/hierarchy3"/>
    <dgm:cxn modelId="{330E5D05-9514-4E95-89B0-F8659DC98D1A}" type="presParOf" srcId="{F8C08B5E-EBE0-424D-8E89-01C05147B89C}" destId="{AC78D5AC-E802-48DB-9F59-ACEDB571B073}" srcOrd="8" destOrd="0" presId="urn:microsoft.com/office/officeart/2005/8/layout/hierarchy3"/>
    <dgm:cxn modelId="{5FB5EAA0-D018-4D4A-9973-4B75192609F8}" type="presParOf" srcId="{F8C08B5E-EBE0-424D-8E89-01C05147B89C}" destId="{DF9B520E-459C-4350-98AC-9285812FBE1A}" srcOrd="9" destOrd="0" presId="urn:microsoft.com/office/officeart/2005/8/layout/hierarchy3"/>
    <dgm:cxn modelId="{491C8AEF-1A7B-4498-B5EF-4A3F5F47AAA2}" type="presParOf" srcId="{F8C08B5E-EBE0-424D-8E89-01C05147B89C}" destId="{F46EE0C4-3941-4189-BCE2-2B07B7634091}" srcOrd="10" destOrd="0" presId="urn:microsoft.com/office/officeart/2005/8/layout/hierarchy3"/>
    <dgm:cxn modelId="{A97EA1B6-6F55-4C65-A8A0-68522FDF3148}" type="presParOf" srcId="{F8C08B5E-EBE0-424D-8E89-01C05147B89C}" destId="{BFD85785-09BF-4536-B9B7-9EFDDDCF0408}" srcOrd="11" destOrd="0" presId="urn:microsoft.com/office/officeart/2005/8/layout/hierarchy3"/>
    <dgm:cxn modelId="{A4635F4D-6C5C-491E-89B7-81E96E01755E}" type="presParOf" srcId="{F8C08B5E-EBE0-424D-8E89-01C05147B89C}" destId="{230B2998-9F92-4336-80D8-A4A33907A78E}" srcOrd="12" destOrd="0" presId="urn:microsoft.com/office/officeart/2005/8/layout/hierarchy3"/>
    <dgm:cxn modelId="{130A2B50-075C-461C-99F4-81C0E5DF647B}" type="presParOf" srcId="{F8C08B5E-EBE0-424D-8E89-01C05147B89C}" destId="{7546BF6F-107A-461D-8DAE-657F7AC5E844}" srcOrd="13" destOrd="0" presId="urn:microsoft.com/office/officeart/2005/8/layout/hierarchy3"/>
    <dgm:cxn modelId="{59734FF5-FC4E-4059-81FF-CCC110684199}" type="presParOf" srcId="{F8C08B5E-EBE0-424D-8E89-01C05147B89C}" destId="{F8DF896A-6291-41BF-B60A-581C569846E6}" srcOrd="14" destOrd="0" presId="urn:microsoft.com/office/officeart/2005/8/layout/hierarchy3"/>
    <dgm:cxn modelId="{3C9868E3-4B47-48BD-BAC7-9F4FFEB23768}" type="presParOf" srcId="{F8C08B5E-EBE0-424D-8E89-01C05147B89C}" destId="{A09295F0-EC94-41F7-9C45-ACE068368304}" srcOrd="15" destOrd="0" presId="urn:microsoft.com/office/officeart/2005/8/layout/hierarchy3"/>
    <dgm:cxn modelId="{04541A55-F523-4479-BC57-E65772F069C9}" type="presParOf" srcId="{F8C08B5E-EBE0-424D-8E89-01C05147B89C}" destId="{FDA702F2-4E8F-46A4-966C-961A69005333}" srcOrd="16" destOrd="0" presId="urn:microsoft.com/office/officeart/2005/8/layout/hierarchy3"/>
    <dgm:cxn modelId="{4B20BFEE-AB05-44E0-94C1-DA5F3E967322}" type="presParOf" srcId="{F8C08B5E-EBE0-424D-8E89-01C05147B89C}" destId="{0B972191-17AA-43E7-A415-755F1E691D13}" srcOrd="17" destOrd="0" presId="urn:microsoft.com/office/officeart/2005/8/layout/hierarchy3"/>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14E85DA5-BB1D-4805-8A2A-3D8D0755227A}" type="doc">
      <dgm:prSet loTypeId="urn:microsoft.com/office/officeart/2005/8/layout/hProcess9" loCatId="process" qsTypeId="urn:microsoft.com/office/officeart/2005/8/quickstyle/simple1" qsCatId="simple" csTypeId="urn:microsoft.com/office/officeart/2005/8/colors/accent1_2" csCatId="accent1" phldr="1"/>
      <dgm:spPr/>
    </dgm:pt>
    <dgm:pt modelId="{BCEA4A21-3B61-4E3F-984C-AB90A4D4232D}">
      <dgm:prSet phldrT="[Текст]"/>
      <dgm:spPr/>
      <dgm:t>
        <a:bodyPr/>
        <a:lstStyle/>
        <a:p>
          <a:r>
            <a:rPr lang="uk-UA"/>
            <a:t>Лікар загальної практики </a:t>
          </a:r>
          <a:r>
            <a:rPr lang="ru-RU"/>
            <a:t>у польській системі загального медичного страхування (НФЗ) надає без</a:t>
          </a:r>
          <a:r>
            <a:rPr lang="uk-UA"/>
            <a:t>о</a:t>
          </a:r>
          <a:r>
            <a:rPr lang="ru-RU"/>
            <a:t>платно послуги,</a:t>
          </a:r>
        </a:p>
      </dgm:t>
    </dgm:pt>
    <dgm:pt modelId="{B3AF0E3F-5A7A-47FD-88E9-BCF41410BDD0}" type="parTrans" cxnId="{3C2E21E2-4553-4FCE-92EC-8328275D62BF}">
      <dgm:prSet/>
      <dgm:spPr/>
      <dgm:t>
        <a:bodyPr/>
        <a:lstStyle/>
        <a:p>
          <a:endParaRPr lang="ru-RU"/>
        </a:p>
      </dgm:t>
    </dgm:pt>
    <dgm:pt modelId="{CBA6845C-B196-4750-9AD6-5DE0B9B8D411}" type="sibTrans" cxnId="{3C2E21E2-4553-4FCE-92EC-8328275D62BF}">
      <dgm:prSet/>
      <dgm:spPr/>
      <dgm:t>
        <a:bodyPr/>
        <a:lstStyle/>
        <a:p>
          <a:endParaRPr lang="ru-RU"/>
        </a:p>
      </dgm:t>
    </dgm:pt>
    <dgm:pt modelId="{1B517203-6AEB-4AEC-9F48-773CCD04A5EC}">
      <dgm:prSet phldrT="[Текст]"/>
      <dgm:spPr/>
      <dgm:t>
        <a:bodyPr/>
        <a:lstStyle/>
        <a:p>
          <a:r>
            <a:rPr lang="ru-RU"/>
            <a:t> що  внесені </a:t>
          </a:r>
          <a:r>
            <a:rPr lang="uk-UA"/>
            <a:t>до </a:t>
          </a:r>
          <a:r>
            <a:rPr lang="ru-RU"/>
            <a:t>списку гарантованих послуг первинної медичної допомоги.</a:t>
          </a:r>
        </a:p>
      </dgm:t>
    </dgm:pt>
    <dgm:pt modelId="{948F40B7-2BE9-4540-AC51-42C9279CF109}" type="parTrans" cxnId="{418CECFB-8266-4E9E-98D0-C1039F1B2439}">
      <dgm:prSet/>
      <dgm:spPr/>
      <dgm:t>
        <a:bodyPr/>
        <a:lstStyle/>
        <a:p>
          <a:endParaRPr lang="ru-RU"/>
        </a:p>
      </dgm:t>
    </dgm:pt>
    <dgm:pt modelId="{72CAE861-EB70-4262-8FB1-EF51482DA823}" type="sibTrans" cxnId="{418CECFB-8266-4E9E-98D0-C1039F1B2439}">
      <dgm:prSet/>
      <dgm:spPr/>
      <dgm:t>
        <a:bodyPr/>
        <a:lstStyle/>
        <a:p>
          <a:endParaRPr lang="ru-RU"/>
        </a:p>
      </dgm:t>
    </dgm:pt>
    <dgm:pt modelId="{B1F20C45-594C-4B5F-A6EE-A8B290857F7E}" type="pres">
      <dgm:prSet presAssocID="{14E85DA5-BB1D-4805-8A2A-3D8D0755227A}" presName="CompostProcess" presStyleCnt="0">
        <dgm:presLayoutVars>
          <dgm:dir/>
          <dgm:resizeHandles val="exact"/>
        </dgm:presLayoutVars>
      </dgm:prSet>
      <dgm:spPr/>
    </dgm:pt>
    <dgm:pt modelId="{B7AEBA0D-E9AF-401E-9665-F9D8DE3A1B4C}" type="pres">
      <dgm:prSet presAssocID="{14E85DA5-BB1D-4805-8A2A-3D8D0755227A}" presName="arrow" presStyleLbl="bgShp" presStyleIdx="0" presStyleCnt="1"/>
      <dgm:spPr/>
    </dgm:pt>
    <dgm:pt modelId="{46201DB5-8CF5-47C4-8323-53B78C0C3D74}" type="pres">
      <dgm:prSet presAssocID="{14E85DA5-BB1D-4805-8A2A-3D8D0755227A}" presName="linearProcess" presStyleCnt="0"/>
      <dgm:spPr/>
    </dgm:pt>
    <dgm:pt modelId="{F7AEDD72-EE46-4260-81DC-2D773D4FFA1F}" type="pres">
      <dgm:prSet presAssocID="{BCEA4A21-3B61-4E3F-984C-AB90A4D4232D}" presName="textNode" presStyleLbl="node1" presStyleIdx="0" presStyleCnt="2">
        <dgm:presLayoutVars>
          <dgm:bulletEnabled val="1"/>
        </dgm:presLayoutVars>
      </dgm:prSet>
      <dgm:spPr/>
      <dgm:t>
        <a:bodyPr/>
        <a:lstStyle/>
        <a:p>
          <a:endParaRPr lang="ru-RU"/>
        </a:p>
      </dgm:t>
    </dgm:pt>
    <dgm:pt modelId="{04A8D79C-60CF-4240-B825-648BC7B5EB37}" type="pres">
      <dgm:prSet presAssocID="{CBA6845C-B196-4750-9AD6-5DE0B9B8D411}" presName="sibTrans" presStyleCnt="0"/>
      <dgm:spPr/>
    </dgm:pt>
    <dgm:pt modelId="{3CAB87E6-4EF7-4F07-A8B0-244496F9E8F7}" type="pres">
      <dgm:prSet presAssocID="{1B517203-6AEB-4AEC-9F48-773CCD04A5EC}" presName="textNode" presStyleLbl="node1" presStyleIdx="1" presStyleCnt="2">
        <dgm:presLayoutVars>
          <dgm:bulletEnabled val="1"/>
        </dgm:presLayoutVars>
      </dgm:prSet>
      <dgm:spPr/>
      <dgm:t>
        <a:bodyPr/>
        <a:lstStyle/>
        <a:p>
          <a:endParaRPr lang="ru-RU"/>
        </a:p>
      </dgm:t>
    </dgm:pt>
  </dgm:ptLst>
  <dgm:cxnLst>
    <dgm:cxn modelId="{10903F55-4AB1-46B2-9278-23B98098ED79}" type="presOf" srcId="{1B517203-6AEB-4AEC-9F48-773CCD04A5EC}" destId="{3CAB87E6-4EF7-4F07-A8B0-244496F9E8F7}" srcOrd="0" destOrd="0" presId="urn:microsoft.com/office/officeart/2005/8/layout/hProcess9"/>
    <dgm:cxn modelId="{3C2E21E2-4553-4FCE-92EC-8328275D62BF}" srcId="{14E85DA5-BB1D-4805-8A2A-3D8D0755227A}" destId="{BCEA4A21-3B61-4E3F-984C-AB90A4D4232D}" srcOrd="0" destOrd="0" parTransId="{B3AF0E3F-5A7A-47FD-88E9-BCF41410BDD0}" sibTransId="{CBA6845C-B196-4750-9AD6-5DE0B9B8D411}"/>
    <dgm:cxn modelId="{41C64E11-EF4A-4CA2-82CC-1BCF248535D6}" type="presOf" srcId="{BCEA4A21-3B61-4E3F-984C-AB90A4D4232D}" destId="{F7AEDD72-EE46-4260-81DC-2D773D4FFA1F}" srcOrd="0" destOrd="0" presId="urn:microsoft.com/office/officeart/2005/8/layout/hProcess9"/>
    <dgm:cxn modelId="{5B7F5DD1-1477-404A-9B2D-35E05BF43060}" type="presOf" srcId="{14E85DA5-BB1D-4805-8A2A-3D8D0755227A}" destId="{B1F20C45-594C-4B5F-A6EE-A8B290857F7E}" srcOrd="0" destOrd="0" presId="urn:microsoft.com/office/officeart/2005/8/layout/hProcess9"/>
    <dgm:cxn modelId="{418CECFB-8266-4E9E-98D0-C1039F1B2439}" srcId="{14E85DA5-BB1D-4805-8A2A-3D8D0755227A}" destId="{1B517203-6AEB-4AEC-9F48-773CCD04A5EC}" srcOrd="1" destOrd="0" parTransId="{948F40B7-2BE9-4540-AC51-42C9279CF109}" sibTransId="{72CAE861-EB70-4262-8FB1-EF51482DA823}"/>
    <dgm:cxn modelId="{5A2DA0C0-9AF4-4572-A6B8-CEBD18F956A0}" type="presParOf" srcId="{B1F20C45-594C-4B5F-A6EE-A8B290857F7E}" destId="{B7AEBA0D-E9AF-401E-9665-F9D8DE3A1B4C}" srcOrd="0" destOrd="0" presId="urn:microsoft.com/office/officeart/2005/8/layout/hProcess9"/>
    <dgm:cxn modelId="{72BFBA8B-0BD3-4431-A1AF-6AA3F746C2FA}" type="presParOf" srcId="{B1F20C45-594C-4B5F-A6EE-A8B290857F7E}" destId="{46201DB5-8CF5-47C4-8323-53B78C0C3D74}" srcOrd="1" destOrd="0" presId="urn:microsoft.com/office/officeart/2005/8/layout/hProcess9"/>
    <dgm:cxn modelId="{2D1A5DD2-DCC0-4DA7-B3F4-EDDADF9F06C7}" type="presParOf" srcId="{46201DB5-8CF5-47C4-8323-53B78C0C3D74}" destId="{F7AEDD72-EE46-4260-81DC-2D773D4FFA1F}" srcOrd="0" destOrd="0" presId="urn:microsoft.com/office/officeart/2005/8/layout/hProcess9"/>
    <dgm:cxn modelId="{027A3262-AC8E-48E6-8AC8-0893857AB6AE}" type="presParOf" srcId="{46201DB5-8CF5-47C4-8323-53B78C0C3D74}" destId="{04A8D79C-60CF-4240-B825-648BC7B5EB37}" srcOrd="1" destOrd="0" presId="urn:microsoft.com/office/officeart/2005/8/layout/hProcess9"/>
    <dgm:cxn modelId="{3C5115E1-FF10-48C7-8CB7-480CEFF5DDA5}" type="presParOf" srcId="{46201DB5-8CF5-47C4-8323-53B78C0C3D74}" destId="{3CAB87E6-4EF7-4F07-A8B0-244496F9E8F7}" srcOrd="2" destOrd="0" presId="urn:microsoft.com/office/officeart/2005/8/layout/hProcess9"/>
  </dgm:cxnLst>
  <dgm:bg/>
  <dgm:whole/>
  <dgm:extLst>
    <a:ext uri="http://schemas.microsoft.com/office/drawing/2008/diagram">
      <dsp:dataModelExt xmlns:dsp="http://schemas.microsoft.com/office/drawing/2008/diagram" xmlns="" relId="rId169"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757DB405-721E-40E3-A429-6B648431F4DD}"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6C176EF6-3056-4A1B-806E-30316DE80A94}">
      <dgm:prSet phldrT="[Текст]" custT="1"/>
      <dgm:spPr/>
      <dgm:t>
        <a:bodyPr/>
        <a:lstStyle/>
        <a:p>
          <a:r>
            <a:rPr lang="uk-UA" sz="1200">
              <a:latin typeface="Times New Roman" panose="02020603050405020304" pitchFamily="18" charset="0"/>
              <a:cs typeface="Times New Roman" panose="02020603050405020304" pitchFamily="18" charset="0"/>
            </a:rPr>
            <a:t>До </a:t>
          </a:r>
          <a:r>
            <a:rPr lang="ru-RU" sz="1200">
              <a:latin typeface="Times New Roman" panose="02020603050405020304" pitchFamily="18" charset="0"/>
              <a:cs typeface="Times New Roman" panose="02020603050405020304" pitchFamily="18" charset="0"/>
            </a:rPr>
            <a:t>списку гарантованих медичних послуг вход</a:t>
          </a:r>
          <a:r>
            <a:rPr lang="uk-UA" sz="1200">
              <a:latin typeface="Times New Roman" panose="02020603050405020304" pitchFamily="18" charset="0"/>
              <a:cs typeface="Times New Roman" panose="02020603050405020304" pitchFamily="18" charset="0"/>
            </a:rPr>
            <a:t>ить така діяльність лікаря</a:t>
          </a:r>
          <a:r>
            <a:rPr lang="ru-RU" sz="1200">
              <a:latin typeface="Times New Roman" panose="02020603050405020304" pitchFamily="18" charset="0"/>
              <a:cs typeface="Times New Roman" panose="02020603050405020304" pitchFamily="18" charset="0"/>
            </a:rPr>
            <a:t>: </a:t>
          </a:r>
        </a:p>
      </dgm:t>
    </dgm:pt>
    <dgm:pt modelId="{F682F6D7-A19B-4BBD-8488-821BFBC998AA}" type="parTrans" cxnId="{065B5D19-5EC4-4C20-9F1B-1A1AD12082E0}">
      <dgm:prSet/>
      <dgm:spPr/>
      <dgm:t>
        <a:bodyPr/>
        <a:lstStyle/>
        <a:p>
          <a:endParaRPr lang="ru-RU"/>
        </a:p>
      </dgm:t>
    </dgm:pt>
    <dgm:pt modelId="{A0044A4C-D58F-4B81-9B09-78D5FAE8FC23}" type="sibTrans" cxnId="{065B5D19-5EC4-4C20-9F1B-1A1AD12082E0}">
      <dgm:prSet/>
      <dgm:spPr/>
      <dgm:t>
        <a:bodyPr/>
        <a:lstStyle/>
        <a:p>
          <a:endParaRPr lang="ru-RU"/>
        </a:p>
      </dgm:t>
    </dgm:pt>
    <dgm:pt modelId="{E91C62EF-EC47-4B20-BE4F-519A289C5904}">
      <dgm:prSet phldrT="[Текст]" custT="1"/>
      <dgm:spPr/>
      <dgm:t>
        <a:bodyPr/>
        <a:lstStyle/>
        <a:p>
          <a:r>
            <a:rPr lang="ru-RU" sz="1200">
              <a:latin typeface="Times New Roman" panose="02020603050405020304" pitchFamily="18" charset="0"/>
              <a:cs typeface="Times New Roman" panose="02020603050405020304" pitchFamily="18" charset="0"/>
            </a:rPr>
            <a:t>обстеження та консультація пацієнта</a:t>
          </a:r>
        </a:p>
      </dgm:t>
    </dgm:pt>
    <dgm:pt modelId="{9F7DCADF-85EC-4B02-88A8-539FD76A2DA8}" type="parTrans" cxnId="{D64D11AD-27AB-41CD-9EDC-5CBA95A9848D}">
      <dgm:prSet/>
      <dgm:spPr/>
      <dgm:t>
        <a:bodyPr/>
        <a:lstStyle/>
        <a:p>
          <a:endParaRPr lang="ru-RU"/>
        </a:p>
      </dgm:t>
    </dgm:pt>
    <dgm:pt modelId="{9260CF70-7D29-49EB-8F16-671879CCABF1}" type="sibTrans" cxnId="{D64D11AD-27AB-41CD-9EDC-5CBA95A9848D}">
      <dgm:prSet/>
      <dgm:spPr/>
      <dgm:t>
        <a:bodyPr/>
        <a:lstStyle/>
        <a:p>
          <a:endParaRPr lang="ru-RU"/>
        </a:p>
      </dgm:t>
    </dgm:pt>
    <dgm:pt modelId="{1A735BFD-E8E2-4AE2-8B1E-DEF9BB55F647}">
      <dgm:prSet phldrT="[Текст]" custT="1"/>
      <dgm:spPr/>
      <dgm:t>
        <a:bodyPr/>
        <a:lstStyle/>
        <a:p>
          <a:r>
            <a:rPr lang="ru-RU" sz="1200">
              <a:latin typeface="Times New Roman" panose="02020603050405020304" pitchFamily="18" charset="0"/>
              <a:cs typeface="Times New Roman" panose="02020603050405020304" pitchFamily="18" charset="0"/>
            </a:rPr>
            <a:t>діагностика та лікування</a:t>
          </a:r>
        </a:p>
      </dgm:t>
    </dgm:pt>
    <dgm:pt modelId="{A1584C06-C25C-43DB-B4B2-794CFCDD6A5B}" type="parTrans" cxnId="{19824F23-ACEC-42B3-BAD4-8141A0033FCE}">
      <dgm:prSet/>
      <dgm:spPr/>
      <dgm:t>
        <a:bodyPr/>
        <a:lstStyle/>
        <a:p>
          <a:endParaRPr lang="ru-RU"/>
        </a:p>
      </dgm:t>
    </dgm:pt>
    <dgm:pt modelId="{B032D942-B3AC-4EDD-A7C5-3027A35CB90B}" type="sibTrans" cxnId="{19824F23-ACEC-42B3-BAD4-8141A0033FCE}">
      <dgm:prSet/>
      <dgm:spPr/>
      <dgm:t>
        <a:bodyPr/>
        <a:lstStyle/>
        <a:p>
          <a:endParaRPr lang="ru-RU"/>
        </a:p>
      </dgm:t>
    </dgm:pt>
    <dgm:pt modelId="{3330A616-B728-4661-AEA3-CE1A6155275D}">
      <dgm:prSet phldrT="[Текст]" custT="1"/>
      <dgm:spPr/>
      <dgm:t>
        <a:bodyPr/>
        <a:lstStyle/>
        <a:p>
          <a:r>
            <a:rPr lang="ru-RU" sz="1200">
              <a:latin typeface="Times New Roman" panose="02020603050405020304" pitchFamily="18" charset="0"/>
              <a:cs typeface="Times New Roman" panose="02020603050405020304" pitchFamily="18" charset="0"/>
            </a:rPr>
            <a:t>направлення на спеціалізоване, стаціонарне, санаторно-курортне лікування, довготривалий догляд</a:t>
          </a:r>
        </a:p>
      </dgm:t>
    </dgm:pt>
    <dgm:pt modelId="{FEC6B7FB-09DF-4FB5-8887-C2A718571F39}" type="parTrans" cxnId="{ACCDADC9-33D9-4668-8F57-5C31B45D8D11}">
      <dgm:prSet/>
      <dgm:spPr/>
      <dgm:t>
        <a:bodyPr/>
        <a:lstStyle/>
        <a:p>
          <a:endParaRPr lang="ru-RU"/>
        </a:p>
      </dgm:t>
    </dgm:pt>
    <dgm:pt modelId="{19C12531-380A-4AED-87E8-1C7D14E97BD1}" type="sibTrans" cxnId="{ACCDADC9-33D9-4668-8F57-5C31B45D8D11}">
      <dgm:prSet/>
      <dgm:spPr/>
      <dgm:t>
        <a:bodyPr/>
        <a:lstStyle/>
        <a:p>
          <a:endParaRPr lang="ru-RU"/>
        </a:p>
      </dgm:t>
    </dgm:pt>
    <dgm:pt modelId="{40F49278-7FCC-4C0A-9BB0-5B0C1D77B0A9}">
      <dgm:prSet phldrT="[Текст]" custT="1"/>
      <dgm:spPr/>
      <dgm:t>
        <a:bodyPr/>
        <a:lstStyle/>
        <a:p>
          <a:r>
            <a:rPr lang="ru-RU" sz="1200">
              <a:latin typeface="Times New Roman" panose="02020603050405020304" pitchFamily="18" charset="0"/>
              <a:cs typeface="Times New Roman" panose="02020603050405020304" pitchFamily="18" charset="0"/>
            </a:rPr>
            <a:t>охорона здоров’я дітей та молоді</a:t>
          </a:r>
        </a:p>
      </dgm:t>
    </dgm:pt>
    <dgm:pt modelId="{6A65C73C-9D66-4F5B-A420-9D00682BF758}" type="parTrans" cxnId="{C4B51A68-A92B-4F01-8306-CF739769BB82}">
      <dgm:prSet/>
      <dgm:spPr/>
      <dgm:t>
        <a:bodyPr/>
        <a:lstStyle/>
        <a:p>
          <a:endParaRPr lang="ru-RU"/>
        </a:p>
      </dgm:t>
    </dgm:pt>
    <dgm:pt modelId="{C4BA83DD-9FD0-4136-935F-1F1B3091532A}" type="sibTrans" cxnId="{C4B51A68-A92B-4F01-8306-CF739769BB82}">
      <dgm:prSet/>
      <dgm:spPr/>
      <dgm:t>
        <a:bodyPr/>
        <a:lstStyle/>
        <a:p>
          <a:endParaRPr lang="ru-RU"/>
        </a:p>
      </dgm:t>
    </dgm:pt>
    <dgm:pt modelId="{8F02B346-0FF3-47A1-8DBE-35E7D8ED916C}">
      <dgm:prSet phldrT="[Текст]" custT="1"/>
      <dgm:spPr/>
      <dgm:t>
        <a:bodyPr/>
        <a:lstStyle/>
        <a:p>
          <a:r>
            <a:rPr lang="ru-RU" sz="1200">
              <a:latin typeface="Times New Roman" panose="02020603050405020304" pitchFamily="18" charset="0"/>
              <a:cs typeface="Times New Roman" panose="02020603050405020304" pitchFamily="18" charset="0"/>
            </a:rPr>
            <a:t>рішення та виснов</a:t>
          </a:r>
          <a:r>
            <a:rPr lang="uk-UA" sz="1200">
              <a:latin typeface="Times New Roman" panose="02020603050405020304" pitchFamily="18" charset="0"/>
              <a:cs typeface="Times New Roman" panose="02020603050405020304" pitchFamily="18" charset="0"/>
            </a:rPr>
            <a:t>ок</a:t>
          </a:r>
          <a:r>
            <a:rPr lang="ru-RU" sz="1200">
              <a:latin typeface="Times New Roman" panose="02020603050405020304" pitchFamily="18" charset="0"/>
              <a:cs typeface="Times New Roman" panose="02020603050405020304" pitchFamily="18" charset="0"/>
            </a:rPr>
            <a:t> про стан здоров’я пацієнта</a:t>
          </a:r>
        </a:p>
      </dgm:t>
    </dgm:pt>
    <dgm:pt modelId="{EDA1974E-C41E-4062-A86C-1A250CFA198C}" type="parTrans" cxnId="{2074046A-F559-4259-9BAB-706CF7B03C4B}">
      <dgm:prSet/>
      <dgm:spPr/>
      <dgm:t>
        <a:bodyPr/>
        <a:lstStyle/>
        <a:p>
          <a:endParaRPr lang="ru-RU"/>
        </a:p>
      </dgm:t>
    </dgm:pt>
    <dgm:pt modelId="{B5740864-AC38-473E-B543-776BBBCB55A7}" type="sibTrans" cxnId="{2074046A-F559-4259-9BAB-706CF7B03C4B}">
      <dgm:prSet/>
      <dgm:spPr/>
      <dgm:t>
        <a:bodyPr/>
        <a:lstStyle/>
        <a:p>
          <a:endParaRPr lang="ru-RU"/>
        </a:p>
      </dgm:t>
    </dgm:pt>
    <dgm:pt modelId="{5AF7C202-7C9F-4005-9B49-516DAD18E271}">
      <dgm:prSet phldrT="[Текст]" custT="1"/>
      <dgm:spPr/>
      <dgm:t>
        <a:bodyPr/>
        <a:lstStyle/>
        <a:p>
          <a:r>
            <a:rPr lang="ru-RU" sz="1200">
              <a:latin typeface="Times New Roman" panose="02020603050405020304" pitchFamily="18" charset="0"/>
              <a:cs typeface="Times New Roman" panose="02020603050405020304" pitchFamily="18" charset="0"/>
            </a:rPr>
            <a:t>обов’язкова профілактична вакцинація</a:t>
          </a:r>
        </a:p>
      </dgm:t>
    </dgm:pt>
    <dgm:pt modelId="{176D7A0B-B63E-4C2E-B055-A3FA2CE5756C}" type="parTrans" cxnId="{3E629C4B-2C5C-4E24-B932-05650857F842}">
      <dgm:prSet/>
      <dgm:spPr/>
      <dgm:t>
        <a:bodyPr/>
        <a:lstStyle/>
        <a:p>
          <a:endParaRPr lang="ru-RU"/>
        </a:p>
      </dgm:t>
    </dgm:pt>
    <dgm:pt modelId="{7A59B51C-8508-4E7F-BFEC-454D663F6FC7}" type="sibTrans" cxnId="{3E629C4B-2C5C-4E24-B932-05650857F842}">
      <dgm:prSet/>
      <dgm:spPr/>
      <dgm:t>
        <a:bodyPr/>
        <a:lstStyle/>
        <a:p>
          <a:endParaRPr lang="ru-RU"/>
        </a:p>
      </dgm:t>
    </dgm:pt>
    <dgm:pt modelId="{7510882D-3200-4E42-8D8C-D9D4ACE8DF95}" type="pres">
      <dgm:prSet presAssocID="{757DB405-721E-40E3-A429-6B648431F4DD}" presName="diagram" presStyleCnt="0">
        <dgm:presLayoutVars>
          <dgm:chPref val="1"/>
          <dgm:dir/>
          <dgm:animOne val="branch"/>
          <dgm:animLvl val="lvl"/>
          <dgm:resizeHandles/>
        </dgm:presLayoutVars>
      </dgm:prSet>
      <dgm:spPr/>
      <dgm:t>
        <a:bodyPr/>
        <a:lstStyle/>
        <a:p>
          <a:endParaRPr lang="ru-RU"/>
        </a:p>
      </dgm:t>
    </dgm:pt>
    <dgm:pt modelId="{CCB96AD0-142C-4179-967A-AF5EAC1FB08D}" type="pres">
      <dgm:prSet presAssocID="{6C176EF6-3056-4A1B-806E-30316DE80A94}" presName="root" presStyleCnt="0"/>
      <dgm:spPr/>
    </dgm:pt>
    <dgm:pt modelId="{DCE34440-E6BC-424C-85F0-B438A6EBF8DD}" type="pres">
      <dgm:prSet presAssocID="{6C176EF6-3056-4A1B-806E-30316DE80A94}" presName="rootComposite" presStyleCnt="0"/>
      <dgm:spPr/>
    </dgm:pt>
    <dgm:pt modelId="{9E2CCF5D-2D5B-472B-ABD2-26EA3F38EE99}" type="pres">
      <dgm:prSet presAssocID="{6C176EF6-3056-4A1B-806E-30316DE80A94}" presName="rootText" presStyleLbl="node1" presStyleIdx="0" presStyleCnt="1" custScaleX="335918"/>
      <dgm:spPr/>
      <dgm:t>
        <a:bodyPr/>
        <a:lstStyle/>
        <a:p>
          <a:endParaRPr lang="ru-RU"/>
        </a:p>
      </dgm:t>
    </dgm:pt>
    <dgm:pt modelId="{1A66FD65-9FA7-4570-B1C0-866980D5FEA6}" type="pres">
      <dgm:prSet presAssocID="{6C176EF6-3056-4A1B-806E-30316DE80A94}" presName="rootConnector" presStyleLbl="node1" presStyleIdx="0" presStyleCnt="1"/>
      <dgm:spPr/>
      <dgm:t>
        <a:bodyPr/>
        <a:lstStyle/>
        <a:p>
          <a:endParaRPr lang="ru-RU"/>
        </a:p>
      </dgm:t>
    </dgm:pt>
    <dgm:pt modelId="{28ABBDBF-7C96-4C3B-BDB6-9826A15E5D19}" type="pres">
      <dgm:prSet presAssocID="{6C176EF6-3056-4A1B-806E-30316DE80A94}" presName="childShape" presStyleCnt="0"/>
      <dgm:spPr/>
    </dgm:pt>
    <dgm:pt modelId="{AB637CA5-7D27-44CC-9511-2D62681C5ED6}" type="pres">
      <dgm:prSet presAssocID="{9F7DCADF-85EC-4B02-88A8-539FD76A2DA8}" presName="Name13" presStyleLbl="parChTrans1D2" presStyleIdx="0" presStyleCnt="6"/>
      <dgm:spPr/>
      <dgm:t>
        <a:bodyPr/>
        <a:lstStyle/>
        <a:p>
          <a:endParaRPr lang="ru-RU"/>
        </a:p>
      </dgm:t>
    </dgm:pt>
    <dgm:pt modelId="{920B0810-4D90-430C-9FDD-721547D32F62}" type="pres">
      <dgm:prSet presAssocID="{E91C62EF-EC47-4B20-BE4F-519A289C5904}" presName="childText" presStyleLbl="bgAcc1" presStyleIdx="0" presStyleCnt="6" custScaleX="392624">
        <dgm:presLayoutVars>
          <dgm:bulletEnabled val="1"/>
        </dgm:presLayoutVars>
      </dgm:prSet>
      <dgm:spPr/>
      <dgm:t>
        <a:bodyPr/>
        <a:lstStyle/>
        <a:p>
          <a:endParaRPr lang="ru-RU"/>
        </a:p>
      </dgm:t>
    </dgm:pt>
    <dgm:pt modelId="{64F6C278-BBD5-4028-87B2-7B9B899090DC}" type="pres">
      <dgm:prSet presAssocID="{A1584C06-C25C-43DB-B4B2-794CFCDD6A5B}" presName="Name13" presStyleLbl="parChTrans1D2" presStyleIdx="1" presStyleCnt="6"/>
      <dgm:spPr/>
      <dgm:t>
        <a:bodyPr/>
        <a:lstStyle/>
        <a:p>
          <a:endParaRPr lang="ru-RU"/>
        </a:p>
      </dgm:t>
    </dgm:pt>
    <dgm:pt modelId="{475A689F-5D4E-4B54-91BD-C96C0BAB76D4}" type="pres">
      <dgm:prSet presAssocID="{1A735BFD-E8E2-4AE2-8B1E-DEF9BB55F647}" presName="childText" presStyleLbl="bgAcc1" presStyleIdx="1" presStyleCnt="6" custScaleX="280538">
        <dgm:presLayoutVars>
          <dgm:bulletEnabled val="1"/>
        </dgm:presLayoutVars>
      </dgm:prSet>
      <dgm:spPr/>
      <dgm:t>
        <a:bodyPr/>
        <a:lstStyle/>
        <a:p>
          <a:endParaRPr lang="ru-RU"/>
        </a:p>
      </dgm:t>
    </dgm:pt>
    <dgm:pt modelId="{A2409E8F-A393-4DD6-B651-2389E1FDF037}" type="pres">
      <dgm:prSet presAssocID="{FEC6B7FB-09DF-4FB5-8887-C2A718571F39}" presName="Name13" presStyleLbl="parChTrans1D2" presStyleIdx="2" presStyleCnt="6"/>
      <dgm:spPr/>
      <dgm:t>
        <a:bodyPr/>
        <a:lstStyle/>
        <a:p>
          <a:endParaRPr lang="ru-RU"/>
        </a:p>
      </dgm:t>
    </dgm:pt>
    <dgm:pt modelId="{5C0F5270-D0CC-4341-88CC-09D0F46E3C35}" type="pres">
      <dgm:prSet presAssocID="{3330A616-B728-4661-AEA3-CE1A6155275D}" presName="childText" presStyleLbl="bgAcc1" presStyleIdx="2" presStyleCnt="6" custScaleX="394677">
        <dgm:presLayoutVars>
          <dgm:bulletEnabled val="1"/>
        </dgm:presLayoutVars>
      </dgm:prSet>
      <dgm:spPr/>
      <dgm:t>
        <a:bodyPr/>
        <a:lstStyle/>
        <a:p>
          <a:endParaRPr lang="ru-RU"/>
        </a:p>
      </dgm:t>
    </dgm:pt>
    <dgm:pt modelId="{8D4679C9-B871-4128-952C-0FA101D03C51}" type="pres">
      <dgm:prSet presAssocID="{6A65C73C-9D66-4F5B-A420-9D00682BF758}" presName="Name13" presStyleLbl="parChTrans1D2" presStyleIdx="3" presStyleCnt="6"/>
      <dgm:spPr/>
      <dgm:t>
        <a:bodyPr/>
        <a:lstStyle/>
        <a:p>
          <a:endParaRPr lang="ru-RU"/>
        </a:p>
      </dgm:t>
    </dgm:pt>
    <dgm:pt modelId="{2E669E87-1577-4009-A04F-C25FAA945902}" type="pres">
      <dgm:prSet presAssocID="{40F49278-7FCC-4C0A-9BB0-5B0C1D77B0A9}" presName="childText" presStyleLbl="bgAcc1" presStyleIdx="3" presStyleCnt="6" custScaleX="314907">
        <dgm:presLayoutVars>
          <dgm:bulletEnabled val="1"/>
        </dgm:presLayoutVars>
      </dgm:prSet>
      <dgm:spPr/>
      <dgm:t>
        <a:bodyPr/>
        <a:lstStyle/>
        <a:p>
          <a:endParaRPr lang="ru-RU"/>
        </a:p>
      </dgm:t>
    </dgm:pt>
    <dgm:pt modelId="{93864DA9-5895-47D9-96A5-BD447E5E3DC3}" type="pres">
      <dgm:prSet presAssocID="{EDA1974E-C41E-4062-A86C-1A250CFA198C}" presName="Name13" presStyleLbl="parChTrans1D2" presStyleIdx="4" presStyleCnt="6"/>
      <dgm:spPr/>
      <dgm:t>
        <a:bodyPr/>
        <a:lstStyle/>
        <a:p>
          <a:endParaRPr lang="ru-RU"/>
        </a:p>
      </dgm:t>
    </dgm:pt>
    <dgm:pt modelId="{2A08D9AD-DB21-440A-A42F-50EF3692506E}" type="pres">
      <dgm:prSet presAssocID="{8F02B346-0FF3-47A1-8DBE-35E7D8ED916C}" presName="childText" presStyleLbl="bgAcc1" presStyleIdx="4" presStyleCnt="6" custScaleX="302405">
        <dgm:presLayoutVars>
          <dgm:bulletEnabled val="1"/>
        </dgm:presLayoutVars>
      </dgm:prSet>
      <dgm:spPr/>
      <dgm:t>
        <a:bodyPr/>
        <a:lstStyle/>
        <a:p>
          <a:endParaRPr lang="ru-RU"/>
        </a:p>
      </dgm:t>
    </dgm:pt>
    <dgm:pt modelId="{AAA0B458-A1EB-4744-8CE5-7028EE2A4D8A}" type="pres">
      <dgm:prSet presAssocID="{176D7A0B-B63E-4C2E-B055-A3FA2CE5756C}" presName="Name13" presStyleLbl="parChTrans1D2" presStyleIdx="5" presStyleCnt="6"/>
      <dgm:spPr/>
      <dgm:t>
        <a:bodyPr/>
        <a:lstStyle/>
        <a:p>
          <a:endParaRPr lang="ru-RU"/>
        </a:p>
      </dgm:t>
    </dgm:pt>
    <dgm:pt modelId="{46588B8F-8D53-40FD-B970-56462AA44626}" type="pres">
      <dgm:prSet presAssocID="{5AF7C202-7C9F-4005-9B49-516DAD18E271}" presName="childText" presStyleLbl="bgAcc1" presStyleIdx="5" presStyleCnt="6" custScaleX="304191">
        <dgm:presLayoutVars>
          <dgm:bulletEnabled val="1"/>
        </dgm:presLayoutVars>
      </dgm:prSet>
      <dgm:spPr/>
      <dgm:t>
        <a:bodyPr/>
        <a:lstStyle/>
        <a:p>
          <a:endParaRPr lang="ru-RU"/>
        </a:p>
      </dgm:t>
    </dgm:pt>
  </dgm:ptLst>
  <dgm:cxnLst>
    <dgm:cxn modelId="{4372089E-C3B9-40FE-964E-240D820EBC3E}" type="presOf" srcId="{E91C62EF-EC47-4B20-BE4F-519A289C5904}" destId="{920B0810-4D90-430C-9FDD-721547D32F62}" srcOrd="0" destOrd="0" presId="urn:microsoft.com/office/officeart/2005/8/layout/hierarchy3"/>
    <dgm:cxn modelId="{3E629C4B-2C5C-4E24-B932-05650857F842}" srcId="{6C176EF6-3056-4A1B-806E-30316DE80A94}" destId="{5AF7C202-7C9F-4005-9B49-516DAD18E271}" srcOrd="5" destOrd="0" parTransId="{176D7A0B-B63E-4C2E-B055-A3FA2CE5756C}" sibTransId="{7A59B51C-8508-4E7F-BFEC-454D663F6FC7}"/>
    <dgm:cxn modelId="{47B4FB5C-0721-4859-AD92-D621B8218541}" type="presOf" srcId="{FEC6B7FB-09DF-4FB5-8887-C2A718571F39}" destId="{A2409E8F-A393-4DD6-B651-2389E1FDF037}" srcOrd="0" destOrd="0" presId="urn:microsoft.com/office/officeart/2005/8/layout/hierarchy3"/>
    <dgm:cxn modelId="{23938875-FD55-4987-A595-BEF24E44B044}" type="presOf" srcId="{EDA1974E-C41E-4062-A86C-1A250CFA198C}" destId="{93864DA9-5895-47D9-96A5-BD447E5E3DC3}" srcOrd="0" destOrd="0" presId="urn:microsoft.com/office/officeart/2005/8/layout/hierarchy3"/>
    <dgm:cxn modelId="{34CAD43F-CB10-4FBA-AF53-2C4DE0C92230}" type="presOf" srcId="{1A735BFD-E8E2-4AE2-8B1E-DEF9BB55F647}" destId="{475A689F-5D4E-4B54-91BD-C96C0BAB76D4}" srcOrd="0" destOrd="0" presId="urn:microsoft.com/office/officeart/2005/8/layout/hierarchy3"/>
    <dgm:cxn modelId="{ACCDADC9-33D9-4668-8F57-5C31B45D8D11}" srcId="{6C176EF6-3056-4A1B-806E-30316DE80A94}" destId="{3330A616-B728-4661-AEA3-CE1A6155275D}" srcOrd="2" destOrd="0" parTransId="{FEC6B7FB-09DF-4FB5-8887-C2A718571F39}" sibTransId="{19C12531-380A-4AED-87E8-1C7D14E97BD1}"/>
    <dgm:cxn modelId="{5408C2C1-C2F3-4407-9D35-02269E13768D}" type="presOf" srcId="{757DB405-721E-40E3-A429-6B648431F4DD}" destId="{7510882D-3200-4E42-8D8C-D9D4ACE8DF95}" srcOrd="0" destOrd="0" presId="urn:microsoft.com/office/officeart/2005/8/layout/hierarchy3"/>
    <dgm:cxn modelId="{3C1F7385-8D03-4457-96FA-7F074112E0BB}" type="presOf" srcId="{8F02B346-0FF3-47A1-8DBE-35E7D8ED916C}" destId="{2A08D9AD-DB21-440A-A42F-50EF3692506E}" srcOrd="0" destOrd="0" presId="urn:microsoft.com/office/officeart/2005/8/layout/hierarchy3"/>
    <dgm:cxn modelId="{DFD018A9-AF73-4B85-9873-A5648AC86DD5}" type="presOf" srcId="{3330A616-B728-4661-AEA3-CE1A6155275D}" destId="{5C0F5270-D0CC-4341-88CC-09D0F46E3C35}" srcOrd="0" destOrd="0" presId="urn:microsoft.com/office/officeart/2005/8/layout/hierarchy3"/>
    <dgm:cxn modelId="{EC06CA63-1ACB-4888-9091-1D4F748D227F}" type="presOf" srcId="{6A65C73C-9D66-4F5B-A420-9D00682BF758}" destId="{8D4679C9-B871-4128-952C-0FA101D03C51}" srcOrd="0" destOrd="0" presId="urn:microsoft.com/office/officeart/2005/8/layout/hierarchy3"/>
    <dgm:cxn modelId="{065B5D19-5EC4-4C20-9F1B-1A1AD12082E0}" srcId="{757DB405-721E-40E3-A429-6B648431F4DD}" destId="{6C176EF6-3056-4A1B-806E-30316DE80A94}" srcOrd="0" destOrd="0" parTransId="{F682F6D7-A19B-4BBD-8488-821BFBC998AA}" sibTransId="{A0044A4C-D58F-4B81-9B09-78D5FAE8FC23}"/>
    <dgm:cxn modelId="{3766D513-A80F-4049-AFB1-73700F2C23CF}" type="presOf" srcId="{6C176EF6-3056-4A1B-806E-30316DE80A94}" destId="{1A66FD65-9FA7-4570-B1C0-866980D5FEA6}" srcOrd="1" destOrd="0" presId="urn:microsoft.com/office/officeart/2005/8/layout/hierarchy3"/>
    <dgm:cxn modelId="{61504E1B-3FCC-4AAB-8991-56674880460F}" type="presOf" srcId="{176D7A0B-B63E-4C2E-B055-A3FA2CE5756C}" destId="{AAA0B458-A1EB-4744-8CE5-7028EE2A4D8A}" srcOrd="0" destOrd="0" presId="urn:microsoft.com/office/officeart/2005/8/layout/hierarchy3"/>
    <dgm:cxn modelId="{D64D11AD-27AB-41CD-9EDC-5CBA95A9848D}" srcId="{6C176EF6-3056-4A1B-806E-30316DE80A94}" destId="{E91C62EF-EC47-4B20-BE4F-519A289C5904}" srcOrd="0" destOrd="0" parTransId="{9F7DCADF-85EC-4B02-88A8-539FD76A2DA8}" sibTransId="{9260CF70-7D29-49EB-8F16-671879CCABF1}"/>
    <dgm:cxn modelId="{8C77C07B-F54B-426A-8F86-4B225C2A9C12}" type="presOf" srcId="{9F7DCADF-85EC-4B02-88A8-539FD76A2DA8}" destId="{AB637CA5-7D27-44CC-9511-2D62681C5ED6}" srcOrd="0" destOrd="0" presId="urn:microsoft.com/office/officeart/2005/8/layout/hierarchy3"/>
    <dgm:cxn modelId="{CEE8E7D3-C697-49B9-A185-1500D099D706}" type="presOf" srcId="{5AF7C202-7C9F-4005-9B49-516DAD18E271}" destId="{46588B8F-8D53-40FD-B970-56462AA44626}" srcOrd="0" destOrd="0" presId="urn:microsoft.com/office/officeart/2005/8/layout/hierarchy3"/>
    <dgm:cxn modelId="{929473EF-B767-42AA-A7DD-3BE28538C8E7}" type="presOf" srcId="{6C176EF6-3056-4A1B-806E-30316DE80A94}" destId="{9E2CCF5D-2D5B-472B-ABD2-26EA3F38EE99}" srcOrd="0" destOrd="0" presId="urn:microsoft.com/office/officeart/2005/8/layout/hierarchy3"/>
    <dgm:cxn modelId="{C4B51A68-A92B-4F01-8306-CF739769BB82}" srcId="{6C176EF6-3056-4A1B-806E-30316DE80A94}" destId="{40F49278-7FCC-4C0A-9BB0-5B0C1D77B0A9}" srcOrd="3" destOrd="0" parTransId="{6A65C73C-9D66-4F5B-A420-9D00682BF758}" sibTransId="{C4BA83DD-9FD0-4136-935F-1F1B3091532A}"/>
    <dgm:cxn modelId="{01520AF7-67FD-423A-A417-EFBF57D7D422}" type="presOf" srcId="{A1584C06-C25C-43DB-B4B2-794CFCDD6A5B}" destId="{64F6C278-BBD5-4028-87B2-7B9B899090DC}" srcOrd="0" destOrd="0" presId="urn:microsoft.com/office/officeart/2005/8/layout/hierarchy3"/>
    <dgm:cxn modelId="{E6D79C97-DE12-484D-B3D2-41C49FB14851}" type="presOf" srcId="{40F49278-7FCC-4C0A-9BB0-5B0C1D77B0A9}" destId="{2E669E87-1577-4009-A04F-C25FAA945902}" srcOrd="0" destOrd="0" presId="urn:microsoft.com/office/officeart/2005/8/layout/hierarchy3"/>
    <dgm:cxn modelId="{19824F23-ACEC-42B3-BAD4-8141A0033FCE}" srcId="{6C176EF6-3056-4A1B-806E-30316DE80A94}" destId="{1A735BFD-E8E2-4AE2-8B1E-DEF9BB55F647}" srcOrd="1" destOrd="0" parTransId="{A1584C06-C25C-43DB-B4B2-794CFCDD6A5B}" sibTransId="{B032D942-B3AC-4EDD-A7C5-3027A35CB90B}"/>
    <dgm:cxn modelId="{2074046A-F559-4259-9BAB-706CF7B03C4B}" srcId="{6C176EF6-3056-4A1B-806E-30316DE80A94}" destId="{8F02B346-0FF3-47A1-8DBE-35E7D8ED916C}" srcOrd="4" destOrd="0" parTransId="{EDA1974E-C41E-4062-A86C-1A250CFA198C}" sibTransId="{B5740864-AC38-473E-B543-776BBBCB55A7}"/>
    <dgm:cxn modelId="{65C6896D-0C3F-46F9-8A48-47C03FC38219}" type="presParOf" srcId="{7510882D-3200-4E42-8D8C-D9D4ACE8DF95}" destId="{CCB96AD0-142C-4179-967A-AF5EAC1FB08D}" srcOrd="0" destOrd="0" presId="urn:microsoft.com/office/officeart/2005/8/layout/hierarchy3"/>
    <dgm:cxn modelId="{8C25DC14-8001-4C03-B0E5-EBA7741AEB10}" type="presParOf" srcId="{CCB96AD0-142C-4179-967A-AF5EAC1FB08D}" destId="{DCE34440-E6BC-424C-85F0-B438A6EBF8DD}" srcOrd="0" destOrd="0" presId="urn:microsoft.com/office/officeart/2005/8/layout/hierarchy3"/>
    <dgm:cxn modelId="{DA16170D-243E-49C7-81F9-4A76EB2A6F71}" type="presParOf" srcId="{DCE34440-E6BC-424C-85F0-B438A6EBF8DD}" destId="{9E2CCF5D-2D5B-472B-ABD2-26EA3F38EE99}" srcOrd="0" destOrd="0" presId="urn:microsoft.com/office/officeart/2005/8/layout/hierarchy3"/>
    <dgm:cxn modelId="{D3A359E0-B10B-4FCB-A23F-80D9C1D79E02}" type="presParOf" srcId="{DCE34440-E6BC-424C-85F0-B438A6EBF8DD}" destId="{1A66FD65-9FA7-4570-B1C0-866980D5FEA6}" srcOrd="1" destOrd="0" presId="urn:microsoft.com/office/officeart/2005/8/layout/hierarchy3"/>
    <dgm:cxn modelId="{F3D59F80-000C-4FB7-A21A-C5AD1D1081F2}" type="presParOf" srcId="{CCB96AD0-142C-4179-967A-AF5EAC1FB08D}" destId="{28ABBDBF-7C96-4C3B-BDB6-9826A15E5D19}" srcOrd="1" destOrd="0" presId="urn:microsoft.com/office/officeart/2005/8/layout/hierarchy3"/>
    <dgm:cxn modelId="{94918522-D809-4C7C-B816-E395B2C53E31}" type="presParOf" srcId="{28ABBDBF-7C96-4C3B-BDB6-9826A15E5D19}" destId="{AB637CA5-7D27-44CC-9511-2D62681C5ED6}" srcOrd="0" destOrd="0" presId="urn:microsoft.com/office/officeart/2005/8/layout/hierarchy3"/>
    <dgm:cxn modelId="{32B34B26-17A7-47C2-913E-BB42CFC257A2}" type="presParOf" srcId="{28ABBDBF-7C96-4C3B-BDB6-9826A15E5D19}" destId="{920B0810-4D90-430C-9FDD-721547D32F62}" srcOrd="1" destOrd="0" presId="urn:microsoft.com/office/officeart/2005/8/layout/hierarchy3"/>
    <dgm:cxn modelId="{E6594FC0-C34A-41A0-8ADC-8FBC8FAEE076}" type="presParOf" srcId="{28ABBDBF-7C96-4C3B-BDB6-9826A15E5D19}" destId="{64F6C278-BBD5-4028-87B2-7B9B899090DC}" srcOrd="2" destOrd="0" presId="urn:microsoft.com/office/officeart/2005/8/layout/hierarchy3"/>
    <dgm:cxn modelId="{B9F4DDF6-37F4-4E69-9EFC-533DE4F51672}" type="presParOf" srcId="{28ABBDBF-7C96-4C3B-BDB6-9826A15E5D19}" destId="{475A689F-5D4E-4B54-91BD-C96C0BAB76D4}" srcOrd="3" destOrd="0" presId="urn:microsoft.com/office/officeart/2005/8/layout/hierarchy3"/>
    <dgm:cxn modelId="{D540C6C5-A760-4DC9-A5C1-C7228C339C6E}" type="presParOf" srcId="{28ABBDBF-7C96-4C3B-BDB6-9826A15E5D19}" destId="{A2409E8F-A393-4DD6-B651-2389E1FDF037}" srcOrd="4" destOrd="0" presId="urn:microsoft.com/office/officeart/2005/8/layout/hierarchy3"/>
    <dgm:cxn modelId="{489A1A66-C150-4BD7-A442-1C00564C5676}" type="presParOf" srcId="{28ABBDBF-7C96-4C3B-BDB6-9826A15E5D19}" destId="{5C0F5270-D0CC-4341-88CC-09D0F46E3C35}" srcOrd="5" destOrd="0" presId="urn:microsoft.com/office/officeart/2005/8/layout/hierarchy3"/>
    <dgm:cxn modelId="{EC387327-FDDD-4E56-80BC-D31AB2C00983}" type="presParOf" srcId="{28ABBDBF-7C96-4C3B-BDB6-9826A15E5D19}" destId="{8D4679C9-B871-4128-952C-0FA101D03C51}" srcOrd="6" destOrd="0" presId="urn:microsoft.com/office/officeart/2005/8/layout/hierarchy3"/>
    <dgm:cxn modelId="{D728DBC9-D94D-4799-A431-93C9D6BA37A3}" type="presParOf" srcId="{28ABBDBF-7C96-4C3B-BDB6-9826A15E5D19}" destId="{2E669E87-1577-4009-A04F-C25FAA945902}" srcOrd="7" destOrd="0" presId="urn:microsoft.com/office/officeart/2005/8/layout/hierarchy3"/>
    <dgm:cxn modelId="{E4042D30-2FD4-41DE-89F8-5B1ED2A1B14B}" type="presParOf" srcId="{28ABBDBF-7C96-4C3B-BDB6-9826A15E5D19}" destId="{93864DA9-5895-47D9-96A5-BD447E5E3DC3}" srcOrd="8" destOrd="0" presId="urn:microsoft.com/office/officeart/2005/8/layout/hierarchy3"/>
    <dgm:cxn modelId="{F59544EA-710F-4BF6-A417-B13782AA46F9}" type="presParOf" srcId="{28ABBDBF-7C96-4C3B-BDB6-9826A15E5D19}" destId="{2A08D9AD-DB21-440A-A42F-50EF3692506E}" srcOrd="9" destOrd="0" presId="urn:microsoft.com/office/officeart/2005/8/layout/hierarchy3"/>
    <dgm:cxn modelId="{7D1BB733-01E8-4D38-8754-29E1973BA4B7}" type="presParOf" srcId="{28ABBDBF-7C96-4C3B-BDB6-9826A15E5D19}" destId="{AAA0B458-A1EB-4744-8CE5-7028EE2A4D8A}" srcOrd="10" destOrd="0" presId="urn:microsoft.com/office/officeart/2005/8/layout/hierarchy3"/>
    <dgm:cxn modelId="{78697512-6EDF-428A-97E7-4F0428C8C0F6}" type="presParOf" srcId="{28ABBDBF-7C96-4C3B-BDB6-9826A15E5D19}" destId="{46588B8F-8D53-40FD-B970-56462AA44626}" srcOrd="11" destOrd="0" presId="urn:microsoft.com/office/officeart/2005/8/layout/hierarchy3"/>
  </dgm:cxnLst>
  <dgm:bg/>
  <dgm:whole/>
  <dgm:extLst>
    <a:ext uri="http://schemas.microsoft.com/office/drawing/2008/diagram">
      <dsp:dataModelExt xmlns:dsp="http://schemas.microsoft.com/office/drawing/2008/diagram" xmlns="" relId="rId174"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04F818E0-E1E6-4655-857C-D2F4ECA79C19}" type="doc">
      <dgm:prSet loTypeId="urn:microsoft.com/office/officeart/2009/3/layout/DescendingProcess" loCatId="process" qsTypeId="urn:microsoft.com/office/officeart/2005/8/quickstyle/simple1" qsCatId="simple" csTypeId="urn:microsoft.com/office/officeart/2005/8/colors/accent1_2" csCatId="accent1" phldr="1"/>
      <dgm:spPr/>
      <dgm:t>
        <a:bodyPr/>
        <a:lstStyle/>
        <a:p>
          <a:endParaRPr lang="ru-RU"/>
        </a:p>
      </dgm:t>
    </dgm:pt>
    <dgm:pt modelId="{60A45B74-F71B-4267-9CA5-99F61C23D5C6}">
      <dgm:prSet phldrT="[Текст]" custT="1"/>
      <dgm:spPr/>
      <dgm:t>
        <a:bodyPr/>
        <a:lstStyle/>
        <a:p>
          <a:r>
            <a:rPr lang="uk-UA" sz="1200">
              <a:latin typeface="Times New Roman" panose="02020603050405020304" pitchFamily="18" charset="0"/>
              <a:cs typeface="Times New Roman" panose="02020603050405020304" pitchFamily="18" charset="0"/>
            </a:rPr>
            <a:t>В Чехії в </a:t>
          </a:r>
          <a:r>
            <a:rPr lang="ru-RU" sz="1200">
              <a:latin typeface="Times New Roman" panose="02020603050405020304" pitchFamily="18" charset="0"/>
              <a:cs typeface="Times New Roman" panose="02020603050405020304" pitchFamily="18" charset="0"/>
            </a:rPr>
            <a:t>разі захворювання пацієнт звертається до лікар</a:t>
          </a:r>
          <a:r>
            <a:rPr lang="uk-UA" sz="1200">
              <a:latin typeface="Times New Roman" panose="02020603050405020304" pitchFamily="18" charset="0"/>
              <a:cs typeface="Times New Roman" panose="02020603050405020304" pitchFamily="18" charset="0"/>
            </a:rPr>
            <a:t>ів</a:t>
          </a:r>
          <a:r>
            <a:rPr lang="ru-RU" sz="1200">
              <a:latin typeface="Times New Roman" panose="02020603050405020304" pitchFamily="18" charset="0"/>
              <a:cs typeface="Times New Roman" panose="02020603050405020304" pitchFamily="18" charset="0"/>
            </a:rPr>
            <a:t> первинної медико-санітарної допомоги, як</a:t>
          </a:r>
          <a:r>
            <a:rPr lang="uk-UA" sz="1200">
              <a:latin typeface="Times New Roman" panose="02020603050405020304" pitchFamily="18" charset="0"/>
              <a:cs typeface="Times New Roman" panose="02020603050405020304" pitchFamily="18" charset="0"/>
            </a:rPr>
            <a:t>і</a:t>
          </a:r>
          <a:r>
            <a:rPr lang="ru-RU" sz="1200">
              <a:latin typeface="Times New Roman" panose="02020603050405020304" pitchFamily="18" charset="0"/>
              <a:cs typeface="Times New Roman" panose="02020603050405020304" pitchFamily="18" charset="0"/>
            </a:rPr>
            <a:t> знаход</a:t>
          </a:r>
          <a:r>
            <a:rPr lang="uk-UA" sz="1200">
              <a:latin typeface="Times New Roman" panose="02020603050405020304" pitchFamily="18" charset="0"/>
              <a:cs typeface="Times New Roman" panose="02020603050405020304" pitchFamily="18" charset="0"/>
            </a:rPr>
            <a:t>яться</a:t>
          </a:r>
          <a:r>
            <a:rPr lang="ru-RU" sz="1200">
              <a:latin typeface="Times New Roman" panose="02020603050405020304" pitchFamily="18" charset="0"/>
              <a:cs typeface="Times New Roman" panose="02020603050405020304" pitchFamily="18" charset="0"/>
            </a:rPr>
            <a:t> поблизу його місця проживання</a:t>
          </a:r>
        </a:p>
      </dgm:t>
    </dgm:pt>
    <dgm:pt modelId="{74E1C8FB-A77B-4E8A-9C0A-AA587CF9A923}" type="parTrans" cxnId="{35ED410B-A3F1-4592-ADC6-DE6680589E39}">
      <dgm:prSet/>
      <dgm:spPr/>
      <dgm:t>
        <a:bodyPr/>
        <a:lstStyle/>
        <a:p>
          <a:endParaRPr lang="ru-RU"/>
        </a:p>
      </dgm:t>
    </dgm:pt>
    <dgm:pt modelId="{224BAFF7-DF42-43F4-A82E-29C36E7DA0FF}" type="sibTrans" cxnId="{35ED410B-A3F1-4592-ADC6-DE6680589E39}">
      <dgm:prSet/>
      <dgm:spPr/>
      <dgm:t>
        <a:bodyPr/>
        <a:lstStyle/>
        <a:p>
          <a:endParaRPr lang="ru-RU"/>
        </a:p>
      </dgm:t>
    </dgm:pt>
    <dgm:pt modelId="{FE10EA84-04F3-4899-88F3-0CF827E0B21C}">
      <dgm:prSet phldrT="[Текст]" custT="1"/>
      <dgm:spPr/>
      <dgm:t>
        <a:bodyPr/>
        <a:lstStyle/>
        <a:p>
          <a:r>
            <a:rPr lang="ru-RU" sz="1500">
              <a:latin typeface="Times New Roman" panose="02020603050405020304" pitchFamily="18" charset="0"/>
              <a:cs typeface="Times New Roman" panose="02020603050405020304" pitchFamily="18" charset="0"/>
            </a:rPr>
            <a:t>дільничні лікарі для дорослих</a:t>
          </a:r>
        </a:p>
      </dgm:t>
    </dgm:pt>
    <dgm:pt modelId="{4384BF61-1640-4C2B-9891-AAD957A78F2C}" type="parTrans" cxnId="{7C4FE8E0-FC0E-4B8D-A418-A12430527B67}">
      <dgm:prSet/>
      <dgm:spPr/>
      <dgm:t>
        <a:bodyPr/>
        <a:lstStyle/>
        <a:p>
          <a:endParaRPr lang="ru-RU"/>
        </a:p>
      </dgm:t>
    </dgm:pt>
    <dgm:pt modelId="{2CD82048-B1C7-4FC8-97B7-658507931F4C}" type="sibTrans" cxnId="{7C4FE8E0-FC0E-4B8D-A418-A12430527B67}">
      <dgm:prSet/>
      <dgm:spPr/>
      <dgm:t>
        <a:bodyPr/>
        <a:lstStyle/>
        <a:p>
          <a:endParaRPr lang="ru-RU"/>
        </a:p>
      </dgm:t>
    </dgm:pt>
    <dgm:pt modelId="{5D4908B1-505E-42B4-9781-C67CBFDEB121}">
      <dgm:prSet phldrT="[Текст]" custT="1"/>
      <dgm:spPr/>
      <dgm:t>
        <a:bodyPr/>
        <a:lstStyle/>
        <a:p>
          <a:r>
            <a:rPr lang="ru-RU" sz="1500">
              <a:latin typeface="Times New Roman" panose="02020603050405020304" pitchFamily="18" charset="0"/>
              <a:cs typeface="Times New Roman" panose="02020603050405020304" pitchFamily="18" charset="0"/>
            </a:rPr>
            <a:t>дільничні лікарі для дітей і підлітків (педіатри)</a:t>
          </a:r>
        </a:p>
      </dgm:t>
    </dgm:pt>
    <dgm:pt modelId="{1ACB2589-EF5F-4F72-80EC-04A5A81E1310}" type="parTrans" cxnId="{0D3ADBDB-D8D9-4E87-B611-1E99006F8EA7}">
      <dgm:prSet/>
      <dgm:spPr/>
      <dgm:t>
        <a:bodyPr/>
        <a:lstStyle/>
        <a:p>
          <a:endParaRPr lang="ru-RU"/>
        </a:p>
      </dgm:t>
    </dgm:pt>
    <dgm:pt modelId="{E760D049-A623-471D-A674-DA13A76C0DF2}" type="sibTrans" cxnId="{0D3ADBDB-D8D9-4E87-B611-1E99006F8EA7}">
      <dgm:prSet/>
      <dgm:spPr/>
      <dgm:t>
        <a:bodyPr/>
        <a:lstStyle/>
        <a:p>
          <a:endParaRPr lang="ru-RU"/>
        </a:p>
      </dgm:t>
    </dgm:pt>
    <dgm:pt modelId="{5558BC3B-188B-4A88-91FD-DF8A0205A4E3}">
      <dgm:prSet phldrT="[Текст]" custT="1"/>
      <dgm:spPr/>
      <dgm:t>
        <a:bodyPr/>
        <a:lstStyle/>
        <a:p>
          <a:r>
            <a:rPr lang="ru-RU" sz="1500">
              <a:latin typeface="Times New Roman" panose="02020603050405020304" pitchFamily="18" charset="0"/>
              <a:cs typeface="Times New Roman" panose="02020603050405020304" pitchFamily="18" charset="0"/>
            </a:rPr>
            <a:t>зубні лікарі (стоматологи) </a:t>
          </a:r>
        </a:p>
      </dgm:t>
    </dgm:pt>
    <dgm:pt modelId="{9332B33F-59F6-4734-B147-3FE29195F760}" type="parTrans" cxnId="{EB4B82DC-5D29-4A55-81FA-AF117C9CA085}">
      <dgm:prSet/>
      <dgm:spPr/>
      <dgm:t>
        <a:bodyPr/>
        <a:lstStyle/>
        <a:p>
          <a:endParaRPr lang="ru-RU"/>
        </a:p>
      </dgm:t>
    </dgm:pt>
    <dgm:pt modelId="{2125761F-9216-44AF-9CB8-4FDD9486C879}" type="sibTrans" cxnId="{EB4B82DC-5D29-4A55-81FA-AF117C9CA085}">
      <dgm:prSet/>
      <dgm:spPr/>
      <dgm:t>
        <a:bodyPr/>
        <a:lstStyle/>
        <a:p>
          <a:endParaRPr lang="ru-RU"/>
        </a:p>
      </dgm:t>
    </dgm:pt>
    <dgm:pt modelId="{AC39D7CF-F1A7-455A-9DD9-D89BD382EC69}">
      <dgm:prSet phldrT="[Текст]" custT="1"/>
      <dgm:spPr/>
      <dgm:t>
        <a:bodyPr/>
        <a:lstStyle/>
        <a:p>
          <a:r>
            <a:rPr lang="ru-RU" sz="1500">
              <a:latin typeface="Times New Roman" panose="02020603050405020304" pitchFamily="18" charset="0"/>
              <a:cs typeface="Times New Roman" panose="02020603050405020304" pitchFamily="18" charset="0"/>
            </a:rPr>
            <a:t>жіночі лікарі (дільничні гінекологи)</a:t>
          </a:r>
        </a:p>
      </dgm:t>
    </dgm:pt>
    <dgm:pt modelId="{CE24AF8C-AC0D-4B72-933C-73EEA0D258D0}" type="parTrans" cxnId="{2EB54EE7-F806-40FE-A8AE-5026C9F7D0A0}">
      <dgm:prSet/>
      <dgm:spPr/>
      <dgm:t>
        <a:bodyPr/>
        <a:lstStyle/>
        <a:p>
          <a:endParaRPr lang="ru-RU"/>
        </a:p>
      </dgm:t>
    </dgm:pt>
    <dgm:pt modelId="{E8C59A57-4C80-47B6-9ACB-5B789BA62691}" type="sibTrans" cxnId="{2EB54EE7-F806-40FE-A8AE-5026C9F7D0A0}">
      <dgm:prSet/>
      <dgm:spPr/>
      <dgm:t>
        <a:bodyPr/>
        <a:lstStyle/>
        <a:p>
          <a:endParaRPr lang="ru-RU"/>
        </a:p>
      </dgm:t>
    </dgm:pt>
    <dgm:pt modelId="{F0E4DEEF-E835-436F-8CE6-7E4A31DFEB40}">
      <dgm:prSet phldrT="[Текст]" custT="1"/>
      <dgm:spPr/>
      <dgm:t>
        <a:bodyPr/>
        <a:lstStyle/>
        <a:p>
          <a:r>
            <a:rPr lang="ru-RU" sz="1200">
              <a:latin typeface="Times New Roman" panose="02020603050405020304" pitchFamily="18" charset="0"/>
              <a:cs typeface="Times New Roman" panose="02020603050405020304" pitchFamily="18" charset="0"/>
            </a:rPr>
            <a:t>У всіх лікарів первинної медико-санітарної допомоги пацієнт зобов'язаний зареєструватися. </a:t>
          </a:r>
          <a:r>
            <a:rPr lang="uk-UA" sz="1200">
              <a:latin typeface="Times New Roman" panose="02020603050405020304" pitchFamily="18" charset="0"/>
              <a:cs typeface="Times New Roman" panose="02020603050405020304" pitchFamily="18" charset="0"/>
            </a:rPr>
            <a:t>Лікар може </a:t>
          </a:r>
          <a:r>
            <a:rPr lang="ru-RU" sz="1200">
              <a:latin typeface="Times New Roman" panose="02020603050405020304" pitchFamily="18" charset="0"/>
              <a:cs typeface="Times New Roman" panose="02020603050405020304" pitchFamily="18" charset="0"/>
            </a:rPr>
            <a:t>відмовити пацієнт</a:t>
          </a:r>
          <a:r>
            <a:rPr lang="uk-UA" sz="1200">
              <a:latin typeface="Times New Roman" panose="02020603050405020304" pitchFamily="18" charset="0"/>
              <a:cs typeface="Times New Roman" panose="02020603050405020304" pitchFamily="18" charset="0"/>
            </a:rPr>
            <a:t>у</a:t>
          </a:r>
          <a:r>
            <a:rPr lang="ru-RU" sz="1200">
              <a:latin typeface="Times New Roman" panose="02020603050405020304" pitchFamily="18" charset="0"/>
              <a:cs typeface="Times New Roman" panose="02020603050405020304" pitchFamily="18" charset="0"/>
            </a:rPr>
            <a:t> лікар </a:t>
          </a:r>
          <a:r>
            <a:rPr lang="uk-UA" sz="1200">
              <a:latin typeface="Times New Roman" panose="02020603050405020304" pitchFamily="18" charset="0"/>
              <a:cs typeface="Times New Roman" panose="02020603050405020304" pitchFamily="18" charset="0"/>
            </a:rPr>
            <a:t>тільки у</a:t>
          </a:r>
          <a:r>
            <a:rPr lang="ru-RU" sz="1200">
              <a:latin typeface="Times New Roman" panose="02020603050405020304" pitchFamily="18" charset="0"/>
              <a:cs typeface="Times New Roman" panose="02020603050405020304" pitchFamily="18" charset="0"/>
            </a:rPr>
            <a:t> випадку, якщо він має </a:t>
          </a:r>
          <a:r>
            <a:rPr lang="uk-UA" sz="1200">
              <a:latin typeface="Times New Roman" panose="02020603050405020304" pitchFamily="18" charset="0"/>
              <a:cs typeface="Times New Roman" panose="02020603050405020304" pitchFamily="18" charset="0"/>
            </a:rPr>
            <a:t>дуже велике</a:t>
          </a:r>
          <a:r>
            <a:rPr lang="ru-RU" sz="1200">
              <a:latin typeface="Times New Roman" panose="02020603050405020304" pitchFamily="18" charset="0"/>
              <a:cs typeface="Times New Roman" panose="02020603050405020304" pitchFamily="18" charset="0"/>
            </a:rPr>
            <a:t> навантаження, </a:t>
          </a:r>
          <a:r>
            <a:rPr lang="uk-UA" sz="1200">
              <a:latin typeface="Times New Roman" panose="02020603050405020304" pitchFamily="18" charset="0"/>
              <a:cs typeface="Times New Roman" panose="02020603050405020304" pitchFamily="18" charset="0"/>
            </a:rPr>
            <a:t>яке</a:t>
          </a:r>
          <a:r>
            <a:rPr lang="ru-RU" sz="1200">
              <a:latin typeface="Times New Roman" panose="02020603050405020304" pitchFamily="18" charset="0"/>
              <a:cs typeface="Times New Roman" panose="02020603050405020304" pitchFamily="18" charset="0"/>
            </a:rPr>
            <a:t> не дозволяє нада</a:t>
          </a:r>
          <a:r>
            <a:rPr lang="uk-UA" sz="1200">
              <a:latin typeface="Times New Roman" panose="02020603050405020304" pitchFamily="18" charset="0"/>
              <a:cs typeface="Times New Roman" panose="02020603050405020304" pitchFamily="18" charset="0"/>
            </a:rPr>
            <a:t>вати</a:t>
          </a:r>
          <a:r>
            <a:rPr lang="ru-RU" sz="1200">
              <a:latin typeface="Times New Roman" panose="02020603050405020304" pitchFamily="18" charset="0"/>
              <a:cs typeface="Times New Roman" panose="02020603050405020304" pitchFamily="18" charset="0"/>
            </a:rPr>
            <a:t> кваліфіковану допомогу або даному пацієнтові, або іншим.</a:t>
          </a:r>
        </a:p>
      </dgm:t>
    </dgm:pt>
    <dgm:pt modelId="{13248E46-30B9-4DE6-9DCF-B60ED34FF273}" type="parTrans" cxnId="{C2284855-A540-4B22-8E97-7E4E7DAE8CD1}">
      <dgm:prSet/>
      <dgm:spPr/>
      <dgm:t>
        <a:bodyPr/>
        <a:lstStyle/>
        <a:p>
          <a:endParaRPr lang="ru-RU"/>
        </a:p>
      </dgm:t>
    </dgm:pt>
    <dgm:pt modelId="{A376869B-490C-4CE3-92B1-3481419AC102}" type="sibTrans" cxnId="{C2284855-A540-4B22-8E97-7E4E7DAE8CD1}">
      <dgm:prSet/>
      <dgm:spPr/>
      <dgm:t>
        <a:bodyPr/>
        <a:lstStyle/>
        <a:p>
          <a:endParaRPr lang="ru-RU"/>
        </a:p>
      </dgm:t>
    </dgm:pt>
    <dgm:pt modelId="{01728972-D3D8-48B3-B40F-239354CAB56E}" type="pres">
      <dgm:prSet presAssocID="{04F818E0-E1E6-4655-857C-D2F4ECA79C19}" presName="Name0" presStyleCnt="0">
        <dgm:presLayoutVars>
          <dgm:chMax val="7"/>
          <dgm:chPref val="5"/>
        </dgm:presLayoutVars>
      </dgm:prSet>
      <dgm:spPr/>
      <dgm:t>
        <a:bodyPr/>
        <a:lstStyle/>
        <a:p>
          <a:endParaRPr lang="ru-RU"/>
        </a:p>
      </dgm:t>
    </dgm:pt>
    <dgm:pt modelId="{6EACF560-C933-4A7B-AD39-941D1DA863C5}" type="pres">
      <dgm:prSet presAssocID="{04F818E0-E1E6-4655-857C-D2F4ECA79C19}" presName="arrowNode" presStyleLbl="node1" presStyleIdx="0" presStyleCnt="1"/>
      <dgm:spPr/>
    </dgm:pt>
    <dgm:pt modelId="{B7BD39EA-1970-4E2B-944E-3660EC89A60A}" type="pres">
      <dgm:prSet presAssocID="{60A45B74-F71B-4267-9CA5-99F61C23D5C6}" presName="txNode1" presStyleLbl="revTx" presStyleIdx="0" presStyleCnt="6" custScaleX="132771">
        <dgm:presLayoutVars>
          <dgm:bulletEnabled val="1"/>
        </dgm:presLayoutVars>
      </dgm:prSet>
      <dgm:spPr/>
      <dgm:t>
        <a:bodyPr/>
        <a:lstStyle/>
        <a:p>
          <a:endParaRPr lang="ru-RU"/>
        </a:p>
      </dgm:t>
    </dgm:pt>
    <dgm:pt modelId="{43F6BAC1-7AE0-44DB-A5E1-2547E17D8991}" type="pres">
      <dgm:prSet presAssocID="{FE10EA84-04F3-4899-88F3-0CF827E0B21C}" presName="txNode2" presStyleLbl="revTx" presStyleIdx="1" presStyleCnt="6">
        <dgm:presLayoutVars>
          <dgm:bulletEnabled val="1"/>
        </dgm:presLayoutVars>
      </dgm:prSet>
      <dgm:spPr/>
      <dgm:t>
        <a:bodyPr/>
        <a:lstStyle/>
        <a:p>
          <a:endParaRPr lang="ru-RU"/>
        </a:p>
      </dgm:t>
    </dgm:pt>
    <dgm:pt modelId="{CBA96535-6F55-49C8-A281-297DF322C955}" type="pres">
      <dgm:prSet presAssocID="{2CD82048-B1C7-4FC8-97B7-658507931F4C}" presName="dotNode2" presStyleCnt="0"/>
      <dgm:spPr/>
    </dgm:pt>
    <dgm:pt modelId="{B26C72E6-F1FE-483A-96D7-5724936FB451}" type="pres">
      <dgm:prSet presAssocID="{2CD82048-B1C7-4FC8-97B7-658507931F4C}" presName="dotRepeatNode" presStyleLbl="fgShp" presStyleIdx="0" presStyleCnt="4"/>
      <dgm:spPr/>
      <dgm:t>
        <a:bodyPr/>
        <a:lstStyle/>
        <a:p>
          <a:endParaRPr lang="ru-RU"/>
        </a:p>
      </dgm:t>
    </dgm:pt>
    <dgm:pt modelId="{238A07B3-00D8-47F1-9616-629CCA37179A}" type="pres">
      <dgm:prSet presAssocID="{5D4908B1-505E-42B4-9781-C67CBFDEB121}" presName="txNode3" presStyleLbl="revTx" presStyleIdx="2" presStyleCnt="6">
        <dgm:presLayoutVars>
          <dgm:bulletEnabled val="1"/>
        </dgm:presLayoutVars>
      </dgm:prSet>
      <dgm:spPr/>
      <dgm:t>
        <a:bodyPr/>
        <a:lstStyle/>
        <a:p>
          <a:endParaRPr lang="ru-RU"/>
        </a:p>
      </dgm:t>
    </dgm:pt>
    <dgm:pt modelId="{6A5BC6F2-2486-4DAE-BEA3-0A7B5EE7E5A3}" type="pres">
      <dgm:prSet presAssocID="{E760D049-A623-471D-A674-DA13A76C0DF2}" presName="dotNode3" presStyleCnt="0"/>
      <dgm:spPr/>
    </dgm:pt>
    <dgm:pt modelId="{D1C79C07-22BC-49B7-B7BD-A334B652BB69}" type="pres">
      <dgm:prSet presAssocID="{E760D049-A623-471D-A674-DA13A76C0DF2}" presName="dotRepeatNode" presStyleLbl="fgShp" presStyleIdx="1" presStyleCnt="4"/>
      <dgm:spPr/>
      <dgm:t>
        <a:bodyPr/>
        <a:lstStyle/>
        <a:p>
          <a:endParaRPr lang="ru-RU"/>
        </a:p>
      </dgm:t>
    </dgm:pt>
    <dgm:pt modelId="{F0BF74D8-8A63-4C9C-A839-70AE7070719A}" type="pres">
      <dgm:prSet presAssocID="{5558BC3B-188B-4A88-91FD-DF8A0205A4E3}" presName="txNode4" presStyleLbl="revTx" presStyleIdx="3" presStyleCnt="6">
        <dgm:presLayoutVars>
          <dgm:bulletEnabled val="1"/>
        </dgm:presLayoutVars>
      </dgm:prSet>
      <dgm:spPr/>
      <dgm:t>
        <a:bodyPr/>
        <a:lstStyle/>
        <a:p>
          <a:endParaRPr lang="ru-RU"/>
        </a:p>
      </dgm:t>
    </dgm:pt>
    <dgm:pt modelId="{42138B64-F4D8-4EB5-ACDA-E933F1D55F60}" type="pres">
      <dgm:prSet presAssocID="{2125761F-9216-44AF-9CB8-4FDD9486C879}" presName="dotNode4" presStyleCnt="0"/>
      <dgm:spPr/>
    </dgm:pt>
    <dgm:pt modelId="{DE5CBD6C-360B-4649-8FB7-49908E21DEF2}" type="pres">
      <dgm:prSet presAssocID="{2125761F-9216-44AF-9CB8-4FDD9486C879}" presName="dotRepeatNode" presStyleLbl="fgShp" presStyleIdx="2" presStyleCnt="4"/>
      <dgm:spPr/>
      <dgm:t>
        <a:bodyPr/>
        <a:lstStyle/>
        <a:p>
          <a:endParaRPr lang="ru-RU"/>
        </a:p>
      </dgm:t>
    </dgm:pt>
    <dgm:pt modelId="{01DA5C55-8EFB-4908-ADDB-071AC9D87AC7}" type="pres">
      <dgm:prSet presAssocID="{AC39D7CF-F1A7-455A-9DD9-D89BD382EC69}" presName="txNode5" presStyleLbl="revTx" presStyleIdx="4" presStyleCnt="6">
        <dgm:presLayoutVars>
          <dgm:bulletEnabled val="1"/>
        </dgm:presLayoutVars>
      </dgm:prSet>
      <dgm:spPr/>
      <dgm:t>
        <a:bodyPr/>
        <a:lstStyle/>
        <a:p>
          <a:endParaRPr lang="ru-RU"/>
        </a:p>
      </dgm:t>
    </dgm:pt>
    <dgm:pt modelId="{1328B2F2-85B4-41A1-ABEF-FBEA570CABE8}" type="pres">
      <dgm:prSet presAssocID="{E8C59A57-4C80-47B6-9ACB-5B789BA62691}" presName="dotNode5" presStyleCnt="0"/>
      <dgm:spPr/>
    </dgm:pt>
    <dgm:pt modelId="{929938CC-4597-476E-AEDE-31D36C8D9B96}" type="pres">
      <dgm:prSet presAssocID="{E8C59A57-4C80-47B6-9ACB-5B789BA62691}" presName="dotRepeatNode" presStyleLbl="fgShp" presStyleIdx="3" presStyleCnt="4"/>
      <dgm:spPr/>
      <dgm:t>
        <a:bodyPr/>
        <a:lstStyle/>
        <a:p>
          <a:endParaRPr lang="ru-RU"/>
        </a:p>
      </dgm:t>
    </dgm:pt>
    <dgm:pt modelId="{ADD5C816-EA2E-4988-AD5D-BDAB7D4A508E}" type="pres">
      <dgm:prSet presAssocID="{F0E4DEEF-E835-436F-8CE6-7E4A31DFEB40}" presName="txNode6" presStyleLbl="revTx" presStyleIdx="5" presStyleCnt="6" custLinFactNeighborX="-11953" custLinFactNeighborY="8017">
        <dgm:presLayoutVars>
          <dgm:bulletEnabled val="1"/>
        </dgm:presLayoutVars>
      </dgm:prSet>
      <dgm:spPr/>
      <dgm:t>
        <a:bodyPr/>
        <a:lstStyle/>
        <a:p>
          <a:endParaRPr lang="ru-RU"/>
        </a:p>
      </dgm:t>
    </dgm:pt>
  </dgm:ptLst>
  <dgm:cxnLst>
    <dgm:cxn modelId="{2EB54EE7-F806-40FE-A8AE-5026C9F7D0A0}" srcId="{04F818E0-E1E6-4655-857C-D2F4ECA79C19}" destId="{AC39D7CF-F1A7-455A-9DD9-D89BD382EC69}" srcOrd="4" destOrd="0" parTransId="{CE24AF8C-AC0D-4B72-933C-73EEA0D258D0}" sibTransId="{E8C59A57-4C80-47B6-9ACB-5B789BA62691}"/>
    <dgm:cxn modelId="{092C1F1C-56DC-4D4E-84A7-B6E315F20162}" type="presOf" srcId="{E8C59A57-4C80-47B6-9ACB-5B789BA62691}" destId="{929938CC-4597-476E-AEDE-31D36C8D9B96}" srcOrd="0" destOrd="0" presId="urn:microsoft.com/office/officeart/2009/3/layout/DescendingProcess"/>
    <dgm:cxn modelId="{7C4FE8E0-FC0E-4B8D-A418-A12430527B67}" srcId="{04F818E0-E1E6-4655-857C-D2F4ECA79C19}" destId="{FE10EA84-04F3-4899-88F3-0CF827E0B21C}" srcOrd="1" destOrd="0" parTransId="{4384BF61-1640-4C2B-9891-AAD957A78F2C}" sibTransId="{2CD82048-B1C7-4FC8-97B7-658507931F4C}"/>
    <dgm:cxn modelId="{8943A154-929C-44E9-9051-775F3C7CD433}" type="presOf" srcId="{60A45B74-F71B-4267-9CA5-99F61C23D5C6}" destId="{B7BD39EA-1970-4E2B-944E-3660EC89A60A}" srcOrd="0" destOrd="0" presId="urn:microsoft.com/office/officeart/2009/3/layout/DescendingProcess"/>
    <dgm:cxn modelId="{0D3ADBDB-D8D9-4E87-B611-1E99006F8EA7}" srcId="{04F818E0-E1E6-4655-857C-D2F4ECA79C19}" destId="{5D4908B1-505E-42B4-9781-C67CBFDEB121}" srcOrd="2" destOrd="0" parTransId="{1ACB2589-EF5F-4F72-80EC-04A5A81E1310}" sibTransId="{E760D049-A623-471D-A674-DA13A76C0DF2}"/>
    <dgm:cxn modelId="{ECCD1AC8-E9F4-4163-993F-210B1D60F2B2}" type="presOf" srcId="{AC39D7CF-F1A7-455A-9DD9-D89BD382EC69}" destId="{01DA5C55-8EFB-4908-ADDB-071AC9D87AC7}" srcOrd="0" destOrd="0" presId="urn:microsoft.com/office/officeart/2009/3/layout/DescendingProcess"/>
    <dgm:cxn modelId="{19D37231-6D3F-4E1F-A67A-C6F120C18399}" type="presOf" srcId="{FE10EA84-04F3-4899-88F3-0CF827E0B21C}" destId="{43F6BAC1-7AE0-44DB-A5E1-2547E17D8991}" srcOrd="0" destOrd="0" presId="urn:microsoft.com/office/officeart/2009/3/layout/DescendingProcess"/>
    <dgm:cxn modelId="{8DFCEB64-2ADC-41E9-9505-6B747E331314}" type="presOf" srcId="{E760D049-A623-471D-A674-DA13A76C0DF2}" destId="{D1C79C07-22BC-49B7-B7BD-A334B652BB69}" srcOrd="0" destOrd="0" presId="urn:microsoft.com/office/officeart/2009/3/layout/DescendingProcess"/>
    <dgm:cxn modelId="{B175E7BF-FAFA-4E22-8299-78F5719162B8}" type="presOf" srcId="{04F818E0-E1E6-4655-857C-D2F4ECA79C19}" destId="{01728972-D3D8-48B3-B40F-239354CAB56E}" srcOrd="0" destOrd="0" presId="urn:microsoft.com/office/officeart/2009/3/layout/DescendingProcess"/>
    <dgm:cxn modelId="{50F64139-79DC-45C5-98DE-320B73BF8E86}" type="presOf" srcId="{2125761F-9216-44AF-9CB8-4FDD9486C879}" destId="{DE5CBD6C-360B-4649-8FB7-49908E21DEF2}" srcOrd="0" destOrd="0" presId="urn:microsoft.com/office/officeart/2009/3/layout/DescendingProcess"/>
    <dgm:cxn modelId="{3AC74F63-9594-47DD-ABA9-5153E07238D5}" type="presOf" srcId="{5558BC3B-188B-4A88-91FD-DF8A0205A4E3}" destId="{F0BF74D8-8A63-4C9C-A839-70AE7070719A}" srcOrd="0" destOrd="0" presId="urn:microsoft.com/office/officeart/2009/3/layout/DescendingProcess"/>
    <dgm:cxn modelId="{A0B3189C-DDFB-4F93-AAF7-E0B6220AE769}" type="presOf" srcId="{5D4908B1-505E-42B4-9781-C67CBFDEB121}" destId="{238A07B3-00D8-47F1-9616-629CCA37179A}" srcOrd="0" destOrd="0" presId="urn:microsoft.com/office/officeart/2009/3/layout/DescendingProcess"/>
    <dgm:cxn modelId="{EB4B82DC-5D29-4A55-81FA-AF117C9CA085}" srcId="{04F818E0-E1E6-4655-857C-D2F4ECA79C19}" destId="{5558BC3B-188B-4A88-91FD-DF8A0205A4E3}" srcOrd="3" destOrd="0" parTransId="{9332B33F-59F6-4734-B147-3FE29195F760}" sibTransId="{2125761F-9216-44AF-9CB8-4FDD9486C879}"/>
    <dgm:cxn modelId="{100123BE-F82D-4F9D-BD8B-FBADCE7B1470}" type="presOf" srcId="{2CD82048-B1C7-4FC8-97B7-658507931F4C}" destId="{B26C72E6-F1FE-483A-96D7-5724936FB451}" srcOrd="0" destOrd="0" presId="urn:microsoft.com/office/officeart/2009/3/layout/DescendingProcess"/>
    <dgm:cxn modelId="{35ED410B-A3F1-4592-ADC6-DE6680589E39}" srcId="{04F818E0-E1E6-4655-857C-D2F4ECA79C19}" destId="{60A45B74-F71B-4267-9CA5-99F61C23D5C6}" srcOrd="0" destOrd="0" parTransId="{74E1C8FB-A77B-4E8A-9C0A-AA587CF9A923}" sibTransId="{224BAFF7-DF42-43F4-A82E-29C36E7DA0FF}"/>
    <dgm:cxn modelId="{C2284855-A540-4B22-8E97-7E4E7DAE8CD1}" srcId="{04F818E0-E1E6-4655-857C-D2F4ECA79C19}" destId="{F0E4DEEF-E835-436F-8CE6-7E4A31DFEB40}" srcOrd="5" destOrd="0" parTransId="{13248E46-30B9-4DE6-9DCF-B60ED34FF273}" sibTransId="{A376869B-490C-4CE3-92B1-3481419AC102}"/>
    <dgm:cxn modelId="{AE8832A8-B983-49F8-AB98-446BFBF4A7F4}" type="presOf" srcId="{F0E4DEEF-E835-436F-8CE6-7E4A31DFEB40}" destId="{ADD5C816-EA2E-4988-AD5D-BDAB7D4A508E}" srcOrd="0" destOrd="0" presId="urn:microsoft.com/office/officeart/2009/3/layout/DescendingProcess"/>
    <dgm:cxn modelId="{76DF1F24-BC15-4B7F-AEA6-2A492EE26A11}" type="presParOf" srcId="{01728972-D3D8-48B3-B40F-239354CAB56E}" destId="{6EACF560-C933-4A7B-AD39-941D1DA863C5}" srcOrd="0" destOrd="0" presId="urn:microsoft.com/office/officeart/2009/3/layout/DescendingProcess"/>
    <dgm:cxn modelId="{278DEDAA-500D-4964-864B-AB814223C377}" type="presParOf" srcId="{01728972-D3D8-48B3-B40F-239354CAB56E}" destId="{B7BD39EA-1970-4E2B-944E-3660EC89A60A}" srcOrd="1" destOrd="0" presId="urn:microsoft.com/office/officeart/2009/3/layout/DescendingProcess"/>
    <dgm:cxn modelId="{7F6B4F84-FE70-48E3-B16B-2F319CD9CA62}" type="presParOf" srcId="{01728972-D3D8-48B3-B40F-239354CAB56E}" destId="{43F6BAC1-7AE0-44DB-A5E1-2547E17D8991}" srcOrd="2" destOrd="0" presId="urn:microsoft.com/office/officeart/2009/3/layout/DescendingProcess"/>
    <dgm:cxn modelId="{8A0BF6FD-206A-43E8-9A61-CDCC5FA20734}" type="presParOf" srcId="{01728972-D3D8-48B3-B40F-239354CAB56E}" destId="{CBA96535-6F55-49C8-A281-297DF322C955}" srcOrd="3" destOrd="0" presId="urn:microsoft.com/office/officeart/2009/3/layout/DescendingProcess"/>
    <dgm:cxn modelId="{3605C7E8-E941-439B-9618-C793CDDBFEE1}" type="presParOf" srcId="{CBA96535-6F55-49C8-A281-297DF322C955}" destId="{B26C72E6-F1FE-483A-96D7-5724936FB451}" srcOrd="0" destOrd="0" presId="urn:microsoft.com/office/officeart/2009/3/layout/DescendingProcess"/>
    <dgm:cxn modelId="{AB741F19-E39C-41EE-BEB5-A66AFBAC5884}" type="presParOf" srcId="{01728972-D3D8-48B3-B40F-239354CAB56E}" destId="{238A07B3-00D8-47F1-9616-629CCA37179A}" srcOrd="4" destOrd="0" presId="urn:microsoft.com/office/officeart/2009/3/layout/DescendingProcess"/>
    <dgm:cxn modelId="{A2D9A9A1-3882-4D26-9A84-DE6E2751FAAC}" type="presParOf" srcId="{01728972-D3D8-48B3-B40F-239354CAB56E}" destId="{6A5BC6F2-2486-4DAE-BEA3-0A7B5EE7E5A3}" srcOrd="5" destOrd="0" presId="urn:microsoft.com/office/officeart/2009/3/layout/DescendingProcess"/>
    <dgm:cxn modelId="{E6999421-E0F7-4504-8620-957D1235B633}" type="presParOf" srcId="{6A5BC6F2-2486-4DAE-BEA3-0A7B5EE7E5A3}" destId="{D1C79C07-22BC-49B7-B7BD-A334B652BB69}" srcOrd="0" destOrd="0" presId="urn:microsoft.com/office/officeart/2009/3/layout/DescendingProcess"/>
    <dgm:cxn modelId="{4E5B142F-0A8F-466D-9330-2150550FFB20}" type="presParOf" srcId="{01728972-D3D8-48B3-B40F-239354CAB56E}" destId="{F0BF74D8-8A63-4C9C-A839-70AE7070719A}" srcOrd="6" destOrd="0" presId="urn:microsoft.com/office/officeart/2009/3/layout/DescendingProcess"/>
    <dgm:cxn modelId="{F056C1E4-6F40-4E73-B7B4-A20AC0A5A4F0}" type="presParOf" srcId="{01728972-D3D8-48B3-B40F-239354CAB56E}" destId="{42138B64-F4D8-4EB5-ACDA-E933F1D55F60}" srcOrd="7" destOrd="0" presId="urn:microsoft.com/office/officeart/2009/3/layout/DescendingProcess"/>
    <dgm:cxn modelId="{1CD306C6-0E98-49E7-9BD7-03B3E6334FD2}" type="presParOf" srcId="{42138B64-F4D8-4EB5-ACDA-E933F1D55F60}" destId="{DE5CBD6C-360B-4649-8FB7-49908E21DEF2}" srcOrd="0" destOrd="0" presId="urn:microsoft.com/office/officeart/2009/3/layout/DescendingProcess"/>
    <dgm:cxn modelId="{E9DAEB38-35E5-4918-9F5E-25188133F15B}" type="presParOf" srcId="{01728972-D3D8-48B3-B40F-239354CAB56E}" destId="{01DA5C55-8EFB-4908-ADDB-071AC9D87AC7}" srcOrd="8" destOrd="0" presId="urn:microsoft.com/office/officeart/2009/3/layout/DescendingProcess"/>
    <dgm:cxn modelId="{98236830-DB87-48D8-B2CA-FEC79DE2CC47}" type="presParOf" srcId="{01728972-D3D8-48B3-B40F-239354CAB56E}" destId="{1328B2F2-85B4-41A1-ABEF-FBEA570CABE8}" srcOrd="9" destOrd="0" presId="urn:microsoft.com/office/officeart/2009/3/layout/DescendingProcess"/>
    <dgm:cxn modelId="{F80FDC4E-20F6-4AA7-B208-8AECAD19D60A}" type="presParOf" srcId="{1328B2F2-85B4-41A1-ABEF-FBEA570CABE8}" destId="{929938CC-4597-476E-AEDE-31D36C8D9B96}" srcOrd="0" destOrd="0" presId="urn:microsoft.com/office/officeart/2009/3/layout/DescendingProcess"/>
    <dgm:cxn modelId="{F5AAE3D7-E78E-41F0-BB43-A5BB3278DD0B}" type="presParOf" srcId="{01728972-D3D8-48B3-B40F-239354CAB56E}" destId="{ADD5C816-EA2E-4988-AD5D-BDAB7D4A508E}" srcOrd="10" destOrd="0" presId="urn:microsoft.com/office/officeart/2009/3/layout/DescendingProcess"/>
  </dgm:cxnLst>
  <dgm:bg/>
  <dgm:whole/>
  <dgm:extLst>
    <a:ext uri="http://schemas.microsoft.com/office/drawing/2008/diagram">
      <dsp:dataModelExt xmlns:dsp="http://schemas.microsoft.com/office/drawing/2008/diagram" xmlns="" relId="rId179"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C42A5C97-6529-402A-9435-17774E329577}"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D869EA22-8D84-422D-BA3B-E0EB2391360B}">
      <dgm:prSet phldrT="[Текст]" custT="1"/>
      <dgm:spPr/>
      <dgm:t>
        <a:bodyPr/>
        <a:lstStyle/>
        <a:p>
          <a:r>
            <a:rPr lang="uk-UA" sz="1800">
              <a:latin typeface="Times New Roman" panose="02020603050405020304" pitchFamily="18" charset="0"/>
              <a:cs typeface="Times New Roman" panose="02020603050405020304" pitchFamily="18" charset="0"/>
            </a:rPr>
            <a:t>У Франції</a:t>
          </a:r>
          <a:r>
            <a:rPr lang="uk-UA" sz="1800" b="1">
              <a:latin typeface="Times New Roman" panose="02020603050405020304" pitchFamily="18" charset="0"/>
              <a:cs typeface="Times New Roman" panose="02020603050405020304" pitchFamily="18" charset="0"/>
            </a:rPr>
            <a:t> </a:t>
          </a:r>
          <a:r>
            <a:rPr lang="uk-UA" sz="1800">
              <a:latin typeface="Times New Roman" panose="02020603050405020304" pitchFamily="18" charset="0"/>
              <a:cs typeface="Times New Roman" panose="02020603050405020304" pitchFamily="18" charset="0"/>
            </a:rPr>
            <a:t>сімейні лікарі надають </a:t>
          </a:r>
          <a:r>
            <a:rPr lang="ru-RU" sz="1800">
              <a:latin typeface="Times New Roman" panose="02020603050405020304" pitchFamily="18" charset="0"/>
              <a:cs typeface="Times New Roman" panose="02020603050405020304" pitchFamily="18" charset="0"/>
            </a:rPr>
            <a:t>амбулаторну медичну допомогу</a:t>
          </a:r>
        </a:p>
      </dgm:t>
    </dgm:pt>
    <dgm:pt modelId="{EC4C9213-34A6-49E9-97A7-9C7707191665}" type="parTrans" cxnId="{10D38082-9D08-4383-98B8-6A996A4B54A9}">
      <dgm:prSet/>
      <dgm:spPr/>
      <dgm:t>
        <a:bodyPr/>
        <a:lstStyle/>
        <a:p>
          <a:endParaRPr lang="ru-RU"/>
        </a:p>
      </dgm:t>
    </dgm:pt>
    <dgm:pt modelId="{AD8D24E0-AB28-4BB6-920A-059B6C9F7FDB}" type="sibTrans" cxnId="{10D38082-9D08-4383-98B8-6A996A4B54A9}">
      <dgm:prSet/>
      <dgm:spPr/>
      <dgm:t>
        <a:bodyPr/>
        <a:lstStyle/>
        <a:p>
          <a:endParaRPr lang="ru-RU"/>
        </a:p>
      </dgm:t>
    </dgm:pt>
    <dgm:pt modelId="{4FBCB596-B2E3-4A75-A0F0-679712A951F2}">
      <dgm:prSet phldrT="[Текст]" custT="1"/>
      <dgm:spPr/>
      <dgm:t>
        <a:bodyPr/>
        <a:lstStyle/>
        <a:p>
          <a:r>
            <a:rPr lang="ru-RU" sz="1200">
              <a:latin typeface="Times New Roman" panose="02020603050405020304" pitchFamily="18" charset="0"/>
              <a:cs typeface="Times New Roman" panose="02020603050405020304" pitchFamily="18" charset="0"/>
            </a:rPr>
            <a:t> Лікарі</a:t>
          </a:r>
          <a:r>
            <a:rPr lang="uk-UA" sz="1200">
              <a:latin typeface="Times New Roman" panose="02020603050405020304" pitchFamily="18" charset="0"/>
              <a:cs typeface="Times New Roman" panose="02020603050405020304" pitchFamily="18" charset="0"/>
            </a:rPr>
            <a:t> загальної практики</a:t>
          </a:r>
          <a:r>
            <a:rPr lang="ru-RU" sz="1200">
              <a:latin typeface="Times New Roman" panose="02020603050405020304" pitchFamily="18" charset="0"/>
              <a:cs typeface="Times New Roman" panose="02020603050405020304" pitchFamily="18" charset="0"/>
            </a:rPr>
            <a:t> оглядають пацієнта, приймають рішення про його </a:t>
          </a:r>
          <a:r>
            <a:rPr lang="uk-UA" sz="1200">
              <a:latin typeface="Times New Roman" panose="02020603050405020304" pitchFamily="18" charset="0"/>
              <a:cs typeface="Times New Roman" panose="02020603050405020304" pitchFamily="18" charset="0"/>
            </a:rPr>
            <a:t>майбутнє</a:t>
          </a:r>
          <a:r>
            <a:rPr lang="ru-RU" sz="1200">
              <a:latin typeface="Times New Roman" panose="02020603050405020304" pitchFamily="18" charset="0"/>
              <a:cs typeface="Times New Roman" panose="02020603050405020304" pitchFamily="18" charset="0"/>
            </a:rPr>
            <a:t> лікування та виписують рецепти</a:t>
          </a:r>
        </a:p>
      </dgm:t>
    </dgm:pt>
    <dgm:pt modelId="{C2EF238F-E1F6-4000-BF57-C6454DDB0561}" type="parTrans" cxnId="{C82080EA-D2BC-4C2E-B1A5-6053C9869006}">
      <dgm:prSet/>
      <dgm:spPr/>
      <dgm:t>
        <a:bodyPr/>
        <a:lstStyle/>
        <a:p>
          <a:endParaRPr lang="ru-RU"/>
        </a:p>
      </dgm:t>
    </dgm:pt>
    <dgm:pt modelId="{47744A45-347D-4855-BB2A-4B53862DE31B}" type="sibTrans" cxnId="{C82080EA-D2BC-4C2E-B1A5-6053C9869006}">
      <dgm:prSet/>
      <dgm:spPr/>
      <dgm:t>
        <a:bodyPr/>
        <a:lstStyle/>
        <a:p>
          <a:endParaRPr lang="ru-RU"/>
        </a:p>
      </dgm:t>
    </dgm:pt>
    <dgm:pt modelId="{96CEBB3A-3F86-4785-B8BF-AA7630B1EE8E}">
      <dgm:prSet phldrT="[Текст]" custT="1"/>
      <dgm:spPr/>
      <dgm:t>
        <a:bodyPr/>
        <a:lstStyle/>
        <a:p>
          <a:r>
            <a:rPr lang="ru-RU" sz="1200">
              <a:latin typeface="Times New Roman" panose="02020603050405020304" pitchFamily="18" charset="0"/>
              <a:cs typeface="Times New Roman" panose="02020603050405020304" pitchFamily="18" charset="0"/>
            </a:rPr>
            <a:t>У разі </a:t>
          </a:r>
          <a:r>
            <a:rPr lang="uk-UA" sz="1200">
              <a:latin typeface="Times New Roman" panose="02020603050405020304" pitchFamily="18" charset="0"/>
              <a:cs typeface="Times New Roman" panose="02020603050405020304" pitchFamily="18" charset="0"/>
            </a:rPr>
            <a:t>потреби пацієнтів можуть</a:t>
          </a:r>
          <a:r>
            <a:rPr lang="ru-RU" sz="1200">
              <a:latin typeface="Times New Roman" panose="02020603050405020304" pitchFamily="18" charset="0"/>
              <a:cs typeface="Times New Roman" panose="02020603050405020304" pitchFamily="18" charset="0"/>
            </a:rPr>
            <a:t> відправ</a:t>
          </a:r>
          <a:r>
            <a:rPr lang="uk-UA" sz="1200">
              <a:latin typeface="Times New Roman" panose="02020603050405020304" pitchFamily="18" charset="0"/>
              <a:cs typeface="Times New Roman" panose="02020603050405020304" pitchFamily="18" charset="0"/>
            </a:rPr>
            <a:t>ити</a:t>
          </a:r>
          <a:r>
            <a:rPr lang="ru-RU" sz="1200">
              <a:latin typeface="Times New Roman" panose="02020603050405020304" pitchFamily="18" charset="0"/>
              <a:cs typeface="Times New Roman" panose="02020603050405020304" pitchFamily="18" charset="0"/>
            </a:rPr>
            <a:t> на дослідження в лікарню або до лікаря вузької спеціалізації</a:t>
          </a:r>
        </a:p>
      </dgm:t>
    </dgm:pt>
    <dgm:pt modelId="{AA9ABADB-1F0F-49AB-8D0C-2EAEF51327E9}" type="parTrans" cxnId="{882FBE98-9D1D-4C29-8975-909E30F8341F}">
      <dgm:prSet/>
      <dgm:spPr/>
      <dgm:t>
        <a:bodyPr/>
        <a:lstStyle/>
        <a:p>
          <a:endParaRPr lang="ru-RU"/>
        </a:p>
      </dgm:t>
    </dgm:pt>
    <dgm:pt modelId="{247F4BEC-70BC-4317-94D2-F9DB346CE3FC}" type="sibTrans" cxnId="{882FBE98-9D1D-4C29-8975-909E30F8341F}">
      <dgm:prSet/>
      <dgm:spPr/>
      <dgm:t>
        <a:bodyPr/>
        <a:lstStyle/>
        <a:p>
          <a:endParaRPr lang="ru-RU"/>
        </a:p>
      </dgm:t>
    </dgm:pt>
    <dgm:pt modelId="{EA736F61-44FC-4E2F-9C10-B0C300811206}">
      <dgm:prSet phldrT="[Текст]" custT="1"/>
      <dgm:spPr/>
      <dgm:t>
        <a:bodyPr/>
        <a:lstStyle/>
        <a:p>
          <a:r>
            <a:rPr lang="ru-RU" sz="1200">
              <a:latin typeface="Times New Roman" panose="02020603050405020304" pitchFamily="18" charset="0"/>
              <a:cs typeface="Times New Roman" panose="02020603050405020304" pitchFamily="18" charset="0"/>
            </a:rPr>
            <a:t>Французи самостійно </a:t>
          </a:r>
          <a:r>
            <a:rPr lang="uk-UA" sz="1200">
              <a:latin typeface="Times New Roman" panose="02020603050405020304" pitchFamily="18" charset="0"/>
              <a:cs typeface="Times New Roman" panose="02020603050405020304" pitchFamily="18" charset="0"/>
            </a:rPr>
            <a:t>можуть обирати </a:t>
          </a:r>
          <a:r>
            <a:rPr lang="ru-RU" sz="1200">
              <a:latin typeface="Times New Roman" panose="02020603050405020304" pitchFamily="18" charset="0"/>
              <a:cs typeface="Times New Roman" panose="02020603050405020304" pitchFamily="18" charset="0"/>
            </a:rPr>
            <a:t>собі сімейного лікаря, але вони повинні у нього обов’язково зареєструватися</a:t>
          </a:r>
        </a:p>
      </dgm:t>
    </dgm:pt>
    <dgm:pt modelId="{FA12FF7E-F818-4DA8-BAC5-1ADCB573206A}" type="parTrans" cxnId="{80926867-A52E-4295-9E25-D649C8148782}">
      <dgm:prSet/>
      <dgm:spPr/>
      <dgm:t>
        <a:bodyPr/>
        <a:lstStyle/>
        <a:p>
          <a:endParaRPr lang="ru-RU"/>
        </a:p>
      </dgm:t>
    </dgm:pt>
    <dgm:pt modelId="{FED562DC-0593-4CE3-B4B3-6F17D4C49AC2}" type="sibTrans" cxnId="{80926867-A52E-4295-9E25-D649C8148782}">
      <dgm:prSet/>
      <dgm:spPr/>
      <dgm:t>
        <a:bodyPr/>
        <a:lstStyle/>
        <a:p>
          <a:endParaRPr lang="ru-RU"/>
        </a:p>
      </dgm:t>
    </dgm:pt>
    <dgm:pt modelId="{9E30CD0C-1EAA-4A33-8627-7D3100CA2EB7}">
      <dgm:prSet phldrT="[Текст]" custT="1"/>
      <dgm:spPr/>
      <dgm:t>
        <a:bodyPr/>
        <a:lstStyle/>
        <a:p>
          <a:r>
            <a:rPr lang="uk-UA" sz="1200">
              <a:latin typeface="Times New Roman" panose="02020603050405020304" pitchFamily="18" charset="0"/>
              <a:cs typeface="Times New Roman" panose="02020603050405020304" pitchFamily="18" charset="0"/>
            </a:rPr>
            <a:t>Насамперед </a:t>
          </a:r>
          <a:r>
            <a:rPr lang="ru-RU" sz="1200">
              <a:latin typeface="Times New Roman" panose="02020603050405020304" pitchFamily="18" charset="0"/>
              <a:cs typeface="Times New Roman" panose="02020603050405020304" pitchFamily="18" charset="0"/>
            </a:rPr>
            <a:t>це необхідно для отримання грошової компенсації. Держава повертає 75% витрат </a:t>
          </a:r>
          <a:r>
            <a:rPr lang="uk-UA" sz="1200">
              <a:latin typeface="Times New Roman" panose="02020603050405020304" pitchFamily="18" charset="0"/>
              <a:cs typeface="Times New Roman" panose="02020603050405020304" pitchFamily="18" charset="0"/>
            </a:rPr>
            <a:t>на консультацію та лікування в</a:t>
          </a:r>
          <a:r>
            <a:rPr lang="ru-RU" sz="1200">
              <a:latin typeface="Times New Roman" panose="02020603050405020304" pitchFamily="18" charset="0"/>
              <a:cs typeface="Times New Roman" panose="02020603050405020304" pitchFamily="18" charset="0"/>
            </a:rPr>
            <a:t> сімейного лікаря</a:t>
          </a:r>
          <a:r>
            <a:rPr lang="uk-UA" sz="1200">
              <a:latin typeface="Times New Roman" panose="02020603050405020304" pitchFamily="18" charset="0"/>
              <a:cs typeface="Times New Roman" panose="02020603050405020304" pitchFamily="18" charset="0"/>
            </a:rPr>
            <a:t>.</a:t>
          </a:r>
          <a:endParaRPr lang="ru-RU" sz="1200">
            <a:latin typeface="Times New Roman" panose="02020603050405020304" pitchFamily="18" charset="0"/>
            <a:cs typeface="Times New Roman" panose="02020603050405020304" pitchFamily="18" charset="0"/>
          </a:endParaRPr>
        </a:p>
      </dgm:t>
    </dgm:pt>
    <dgm:pt modelId="{3FBC5A97-4D2D-40FB-B8FF-FA962435FB1F}" type="parTrans" cxnId="{B8DEE947-F86B-40BF-BA8B-CFD2B8751B7B}">
      <dgm:prSet/>
      <dgm:spPr/>
      <dgm:t>
        <a:bodyPr/>
        <a:lstStyle/>
        <a:p>
          <a:endParaRPr lang="ru-RU"/>
        </a:p>
      </dgm:t>
    </dgm:pt>
    <dgm:pt modelId="{C7F372AD-187C-4737-8CB7-405F513EE995}" type="sibTrans" cxnId="{B8DEE947-F86B-40BF-BA8B-CFD2B8751B7B}">
      <dgm:prSet/>
      <dgm:spPr/>
      <dgm:t>
        <a:bodyPr/>
        <a:lstStyle/>
        <a:p>
          <a:endParaRPr lang="ru-RU"/>
        </a:p>
      </dgm:t>
    </dgm:pt>
    <dgm:pt modelId="{7E23F2D9-4135-48CE-89A8-B96A65CC6B73}" type="pres">
      <dgm:prSet presAssocID="{C42A5C97-6529-402A-9435-17774E329577}" presName="outerComposite" presStyleCnt="0">
        <dgm:presLayoutVars>
          <dgm:chMax val="5"/>
          <dgm:dir/>
          <dgm:resizeHandles val="exact"/>
        </dgm:presLayoutVars>
      </dgm:prSet>
      <dgm:spPr/>
      <dgm:t>
        <a:bodyPr/>
        <a:lstStyle/>
        <a:p>
          <a:endParaRPr lang="ru-RU"/>
        </a:p>
      </dgm:t>
    </dgm:pt>
    <dgm:pt modelId="{AD3CAA8A-E074-420B-AD45-75CEAD764E0D}" type="pres">
      <dgm:prSet presAssocID="{C42A5C97-6529-402A-9435-17774E329577}" presName="dummyMaxCanvas" presStyleCnt="0">
        <dgm:presLayoutVars/>
      </dgm:prSet>
      <dgm:spPr/>
    </dgm:pt>
    <dgm:pt modelId="{570F1698-CB35-490A-B701-366547D90FEA}" type="pres">
      <dgm:prSet presAssocID="{C42A5C97-6529-402A-9435-17774E329577}" presName="FiveNodes_1" presStyleLbl="node1" presStyleIdx="0" presStyleCnt="5">
        <dgm:presLayoutVars>
          <dgm:bulletEnabled val="1"/>
        </dgm:presLayoutVars>
      </dgm:prSet>
      <dgm:spPr/>
      <dgm:t>
        <a:bodyPr/>
        <a:lstStyle/>
        <a:p>
          <a:endParaRPr lang="ru-RU"/>
        </a:p>
      </dgm:t>
    </dgm:pt>
    <dgm:pt modelId="{D10AC139-9DD6-42A2-AF5B-6C9CB51289AA}" type="pres">
      <dgm:prSet presAssocID="{C42A5C97-6529-402A-9435-17774E329577}" presName="FiveNodes_2" presStyleLbl="node1" presStyleIdx="1" presStyleCnt="5">
        <dgm:presLayoutVars>
          <dgm:bulletEnabled val="1"/>
        </dgm:presLayoutVars>
      </dgm:prSet>
      <dgm:spPr/>
      <dgm:t>
        <a:bodyPr/>
        <a:lstStyle/>
        <a:p>
          <a:endParaRPr lang="ru-RU"/>
        </a:p>
      </dgm:t>
    </dgm:pt>
    <dgm:pt modelId="{F14CDAEF-90F9-410D-9342-1D7F6551BBEA}" type="pres">
      <dgm:prSet presAssocID="{C42A5C97-6529-402A-9435-17774E329577}" presName="FiveNodes_3" presStyleLbl="node1" presStyleIdx="2" presStyleCnt="5">
        <dgm:presLayoutVars>
          <dgm:bulletEnabled val="1"/>
        </dgm:presLayoutVars>
      </dgm:prSet>
      <dgm:spPr/>
      <dgm:t>
        <a:bodyPr/>
        <a:lstStyle/>
        <a:p>
          <a:endParaRPr lang="ru-RU"/>
        </a:p>
      </dgm:t>
    </dgm:pt>
    <dgm:pt modelId="{BE07D7E7-2A4C-4F44-957E-306D52E76567}" type="pres">
      <dgm:prSet presAssocID="{C42A5C97-6529-402A-9435-17774E329577}" presName="FiveNodes_4" presStyleLbl="node1" presStyleIdx="3" presStyleCnt="5">
        <dgm:presLayoutVars>
          <dgm:bulletEnabled val="1"/>
        </dgm:presLayoutVars>
      </dgm:prSet>
      <dgm:spPr/>
      <dgm:t>
        <a:bodyPr/>
        <a:lstStyle/>
        <a:p>
          <a:endParaRPr lang="ru-RU"/>
        </a:p>
      </dgm:t>
    </dgm:pt>
    <dgm:pt modelId="{7F14F1E0-D0D2-48E3-821E-992E44CD0744}" type="pres">
      <dgm:prSet presAssocID="{C42A5C97-6529-402A-9435-17774E329577}" presName="FiveNodes_5" presStyleLbl="node1" presStyleIdx="4" presStyleCnt="5">
        <dgm:presLayoutVars>
          <dgm:bulletEnabled val="1"/>
        </dgm:presLayoutVars>
      </dgm:prSet>
      <dgm:spPr/>
      <dgm:t>
        <a:bodyPr/>
        <a:lstStyle/>
        <a:p>
          <a:endParaRPr lang="ru-RU"/>
        </a:p>
      </dgm:t>
    </dgm:pt>
    <dgm:pt modelId="{3E112B53-A0D3-4706-8F3A-91AF3149CB21}" type="pres">
      <dgm:prSet presAssocID="{C42A5C97-6529-402A-9435-17774E329577}" presName="FiveConn_1-2" presStyleLbl="fgAccFollowNode1" presStyleIdx="0" presStyleCnt="4">
        <dgm:presLayoutVars>
          <dgm:bulletEnabled val="1"/>
        </dgm:presLayoutVars>
      </dgm:prSet>
      <dgm:spPr/>
      <dgm:t>
        <a:bodyPr/>
        <a:lstStyle/>
        <a:p>
          <a:endParaRPr lang="ru-RU"/>
        </a:p>
      </dgm:t>
    </dgm:pt>
    <dgm:pt modelId="{2DC43805-64F0-4907-B75F-2B32AF5D76AC}" type="pres">
      <dgm:prSet presAssocID="{C42A5C97-6529-402A-9435-17774E329577}" presName="FiveConn_2-3" presStyleLbl="fgAccFollowNode1" presStyleIdx="1" presStyleCnt="4">
        <dgm:presLayoutVars>
          <dgm:bulletEnabled val="1"/>
        </dgm:presLayoutVars>
      </dgm:prSet>
      <dgm:spPr/>
      <dgm:t>
        <a:bodyPr/>
        <a:lstStyle/>
        <a:p>
          <a:endParaRPr lang="ru-RU"/>
        </a:p>
      </dgm:t>
    </dgm:pt>
    <dgm:pt modelId="{7A674044-FB13-466D-AB99-98BD22C45644}" type="pres">
      <dgm:prSet presAssocID="{C42A5C97-6529-402A-9435-17774E329577}" presName="FiveConn_3-4" presStyleLbl="fgAccFollowNode1" presStyleIdx="2" presStyleCnt="4">
        <dgm:presLayoutVars>
          <dgm:bulletEnabled val="1"/>
        </dgm:presLayoutVars>
      </dgm:prSet>
      <dgm:spPr/>
      <dgm:t>
        <a:bodyPr/>
        <a:lstStyle/>
        <a:p>
          <a:endParaRPr lang="ru-RU"/>
        </a:p>
      </dgm:t>
    </dgm:pt>
    <dgm:pt modelId="{34E1CDB2-979D-4D01-B2C9-9FAC336C84A3}" type="pres">
      <dgm:prSet presAssocID="{C42A5C97-6529-402A-9435-17774E329577}" presName="FiveConn_4-5" presStyleLbl="fgAccFollowNode1" presStyleIdx="3" presStyleCnt="4">
        <dgm:presLayoutVars>
          <dgm:bulletEnabled val="1"/>
        </dgm:presLayoutVars>
      </dgm:prSet>
      <dgm:spPr/>
      <dgm:t>
        <a:bodyPr/>
        <a:lstStyle/>
        <a:p>
          <a:endParaRPr lang="ru-RU"/>
        </a:p>
      </dgm:t>
    </dgm:pt>
    <dgm:pt modelId="{1BD391F2-CAB0-4831-854E-BFC1A8866271}" type="pres">
      <dgm:prSet presAssocID="{C42A5C97-6529-402A-9435-17774E329577}" presName="FiveNodes_1_text" presStyleLbl="node1" presStyleIdx="4" presStyleCnt="5">
        <dgm:presLayoutVars>
          <dgm:bulletEnabled val="1"/>
        </dgm:presLayoutVars>
      </dgm:prSet>
      <dgm:spPr/>
      <dgm:t>
        <a:bodyPr/>
        <a:lstStyle/>
        <a:p>
          <a:endParaRPr lang="ru-RU"/>
        </a:p>
      </dgm:t>
    </dgm:pt>
    <dgm:pt modelId="{0C5E9E48-9D56-4E8E-BBD6-8303C2CFB308}" type="pres">
      <dgm:prSet presAssocID="{C42A5C97-6529-402A-9435-17774E329577}" presName="FiveNodes_2_text" presStyleLbl="node1" presStyleIdx="4" presStyleCnt="5">
        <dgm:presLayoutVars>
          <dgm:bulletEnabled val="1"/>
        </dgm:presLayoutVars>
      </dgm:prSet>
      <dgm:spPr/>
      <dgm:t>
        <a:bodyPr/>
        <a:lstStyle/>
        <a:p>
          <a:endParaRPr lang="ru-RU"/>
        </a:p>
      </dgm:t>
    </dgm:pt>
    <dgm:pt modelId="{B1722866-9A88-424B-AB27-60AF611E1A16}" type="pres">
      <dgm:prSet presAssocID="{C42A5C97-6529-402A-9435-17774E329577}" presName="FiveNodes_3_text" presStyleLbl="node1" presStyleIdx="4" presStyleCnt="5">
        <dgm:presLayoutVars>
          <dgm:bulletEnabled val="1"/>
        </dgm:presLayoutVars>
      </dgm:prSet>
      <dgm:spPr/>
      <dgm:t>
        <a:bodyPr/>
        <a:lstStyle/>
        <a:p>
          <a:endParaRPr lang="ru-RU"/>
        </a:p>
      </dgm:t>
    </dgm:pt>
    <dgm:pt modelId="{5EE5C69B-1E32-447F-8714-68B881CB44FB}" type="pres">
      <dgm:prSet presAssocID="{C42A5C97-6529-402A-9435-17774E329577}" presName="FiveNodes_4_text" presStyleLbl="node1" presStyleIdx="4" presStyleCnt="5">
        <dgm:presLayoutVars>
          <dgm:bulletEnabled val="1"/>
        </dgm:presLayoutVars>
      </dgm:prSet>
      <dgm:spPr/>
      <dgm:t>
        <a:bodyPr/>
        <a:lstStyle/>
        <a:p>
          <a:endParaRPr lang="ru-RU"/>
        </a:p>
      </dgm:t>
    </dgm:pt>
    <dgm:pt modelId="{DA0235BF-8B5A-4CCE-AC98-412B470628E8}" type="pres">
      <dgm:prSet presAssocID="{C42A5C97-6529-402A-9435-17774E329577}" presName="FiveNodes_5_text" presStyleLbl="node1" presStyleIdx="4" presStyleCnt="5">
        <dgm:presLayoutVars>
          <dgm:bulletEnabled val="1"/>
        </dgm:presLayoutVars>
      </dgm:prSet>
      <dgm:spPr/>
      <dgm:t>
        <a:bodyPr/>
        <a:lstStyle/>
        <a:p>
          <a:endParaRPr lang="ru-RU"/>
        </a:p>
      </dgm:t>
    </dgm:pt>
  </dgm:ptLst>
  <dgm:cxnLst>
    <dgm:cxn modelId="{39CFAD97-33F7-4345-B21D-E6F292A21C92}" type="presOf" srcId="{EA736F61-44FC-4E2F-9C10-B0C300811206}" destId="{5EE5C69B-1E32-447F-8714-68B881CB44FB}" srcOrd="1" destOrd="0" presId="urn:microsoft.com/office/officeart/2005/8/layout/vProcess5"/>
    <dgm:cxn modelId="{C82080EA-D2BC-4C2E-B1A5-6053C9869006}" srcId="{C42A5C97-6529-402A-9435-17774E329577}" destId="{4FBCB596-B2E3-4A75-A0F0-679712A951F2}" srcOrd="1" destOrd="0" parTransId="{C2EF238F-E1F6-4000-BF57-C6454DDB0561}" sibTransId="{47744A45-347D-4855-BB2A-4B53862DE31B}"/>
    <dgm:cxn modelId="{CEBA397F-1CFC-454F-90FD-2AAE4D43BBDE}" type="presOf" srcId="{4FBCB596-B2E3-4A75-A0F0-679712A951F2}" destId="{D10AC139-9DD6-42A2-AF5B-6C9CB51289AA}" srcOrd="0" destOrd="0" presId="urn:microsoft.com/office/officeart/2005/8/layout/vProcess5"/>
    <dgm:cxn modelId="{422238ED-DF33-4098-B951-403EBA150CED}" type="presOf" srcId="{D869EA22-8D84-422D-BA3B-E0EB2391360B}" destId="{1BD391F2-CAB0-4831-854E-BFC1A8866271}" srcOrd="1" destOrd="0" presId="urn:microsoft.com/office/officeart/2005/8/layout/vProcess5"/>
    <dgm:cxn modelId="{12B50CEF-66C3-4F14-A994-F50A9DEB51A5}" type="presOf" srcId="{9E30CD0C-1EAA-4A33-8627-7D3100CA2EB7}" destId="{7F14F1E0-D0D2-48E3-821E-992E44CD0744}" srcOrd="0" destOrd="0" presId="urn:microsoft.com/office/officeart/2005/8/layout/vProcess5"/>
    <dgm:cxn modelId="{10D38082-9D08-4383-98B8-6A996A4B54A9}" srcId="{C42A5C97-6529-402A-9435-17774E329577}" destId="{D869EA22-8D84-422D-BA3B-E0EB2391360B}" srcOrd="0" destOrd="0" parTransId="{EC4C9213-34A6-49E9-97A7-9C7707191665}" sibTransId="{AD8D24E0-AB28-4BB6-920A-059B6C9F7FDB}"/>
    <dgm:cxn modelId="{7E35E3B8-9968-47B3-9BF2-F1C30D52A65A}" type="presOf" srcId="{FED562DC-0593-4CE3-B4B3-6F17D4C49AC2}" destId="{34E1CDB2-979D-4D01-B2C9-9FAC336C84A3}" srcOrd="0" destOrd="0" presId="urn:microsoft.com/office/officeart/2005/8/layout/vProcess5"/>
    <dgm:cxn modelId="{50A06495-AF18-4997-A93D-C4D7A935D48E}" type="presOf" srcId="{247F4BEC-70BC-4317-94D2-F9DB346CE3FC}" destId="{7A674044-FB13-466D-AB99-98BD22C45644}" srcOrd="0" destOrd="0" presId="urn:microsoft.com/office/officeart/2005/8/layout/vProcess5"/>
    <dgm:cxn modelId="{51A99D64-79B6-4497-BA57-9AEBC78CC2C0}" type="presOf" srcId="{D869EA22-8D84-422D-BA3B-E0EB2391360B}" destId="{570F1698-CB35-490A-B701-366547D90FEA}" srcOrd="0" destOrd="0" presId="urn:microsoft.com/office/officeart/2005/8/layout/vProcess5"/>
    <dgm:cxn modelId="{B1D873E5-7EC8-4D2E-944A-8571C10BA9E8}" type="presOf" srcId="{47744A45-347D-4855-BB2A-4B53862DE31B}" destId="{2DC43805-64F0-4907-B75F-2B32AF5D76AC}" srcOrd="0" destOrd="0" presId="urn:microsoft.com/office/officeart/2005/8/layout/vProcess5"/>
    <dgm:cxn modelId="{32948AB5-CBB5-42EC-BFB6-0C817F1CC515}" type="presOf" srcId="{AD8D24E0-AB28-4BB6-920A-059B6C9F7FDB}" destId="{3E112B53-A0D3-4706-8F3A-91AF3149CB21}" srcOrd="0" destOrd="0" presId="urn:microsoft.com/office/officeart/2005/8/layout/vProcess5"/>
    <dgm:cxn modelId="{88A11784-19BB-47F4-977E-7DAC8CB768FF}" type="presOf" srcId="{4FBCB596-B2E3-4A75-A0F0-679712A951F2}" destId="{0C5E9E48-9D56-4E8E-BBD6-8303C2CFB308}" srcOrd="1" destOrd="0" presId="urn:microsoft.com/office/officeart/2005/8/layout/vProcess5"/>
    <dgm:cxn modelId="{D2B88E0A-F4E2-4E29-9CA1-4DAAF5EEDD92}" type="presOf" srcId="{EA736F61-44FC-4E2F-9C10-B0C300811206}" destId="{BE07D7E7-2A4C-4F44-957E-306D52E76567}" srcOrd="0" destOrd="0" presId="urn:microsoft.com/office/officeart/2005/8/layout/vProcess5"/>
    <dgm:cxn modelId="{AA1622DF-D8E8-4B2B-AEAB-C70E35ABF9C7}" type="presOf" srcId="{C42A5C97-6529-402A-9435-17774E329577}" destId="{7E23F2D9-4135-48CE-89A8-B96A65CC6B73}" srcOrd="0" destOrd="0" presId="urn:microsoft.com/office/officeart/2005/8/layout/vProcess5"/>
    <dgm:cxn modelId="{882FBE98-9D1D-4C29-8975-909E30F8341F}" srcId="{C42A5C97-6529-402A-9435-17774E329577}" destId="{96CEBB3A-3F86-4785-B8BF-AA7630B1EE8E}" srcOrd="2" destOrd="0" parTransId="{AA9ABADB-1F0F-49AB-8D0C-2EAEF51327E9}" sibTransId="{247F4BEC-70BC-4317-94D2-F9DB346CE3FC}"/>
    <dgm:cxn modelId="{54E135D9-5722-486C-8AD0-FA93E7D850A7}" type="presOf" srcId="{96CEBB3A-3F86-4785-B8BF-AA7630B1EE8E}" destId="{F14CDAEF-90F9-410D-9342-1D7F6551BBEA}" srcOrd="0" destOrd="0" presId="urn:microsoft.com/office/officeart/2005/8/layout/vProcess5"/>
    <dgm:cxn modelId="{0866A2DC-EDD2-4767-9997-488387AA1774}" type="presOf" srcId="{9E30CD0C-1EAA-4A33-8627-7D3100CA2EB7}" destId="{DA0235BF-8B5A-4CCE-AC98-412B470628E8}" srcOrd="1" destOrd="0" presId="urn:microsoft.com/office/officeart/2005/8/layout/vProcess5"/>
    <dgm:cxn modelId="{6247F56B-E68F-4758-B6F8-4D99252254CF}" type="presOf" srcId="{96CEBB3A-3F86-4785-B8BF-AA7630B1EE8E}" destId="{B1722866-9A88-424B-AB27-60AF611E1A16}" srcOrd="1" destOrd="0" presId="urn:microsoft.com/office/officeart/2005/8/layout/vProcess5"/>
    <dgm:cxn modelId="{B8DEE947-F86B-40BF-BA8B-CFD2B8751B7B}" srcId="{C42A5C97-6529-402A-9435-17774E329577}" destId="{9E30CD0C-1EAA-4A33-8627-7D3100CA2EB7}" srcOrd="4" destOrd="0" parTransId="{3FBC5A97-4D2D-40FB-B8FF-FA962435FB1F}" sibTransId="{C7F372AD-187C-4737-8CB7-405F513EE995}"/>
    <dgm:cxn modelId="{80926867-A52E-4295-9E25-D649C8148782}" srcId="{C42A5C97-6529-402A-9435-17774E329577}" destId="{EA736F61-44FC-4E2F-9C10-B0C300811206}" srcOrd="3" destOrd="0" parTransId="{FA12FF7E-F818-4DA8-BAC5-1ADCB573206A}" sibTransId="{FED562DC-0593-4CE3-B4B3-6F17D4C49AC2}"/>
    <dgm:cxn modelId="{3BD3DD17-F16A-4BD0-B48B-3A061F202715}" type="presParOf" srcId="{7E23F2D9-4135-48CE-89A8-B96A65CC6B73}" destId="{AD3CAA8A-E074-420B-AD45-75CEAD764E0D}" srcOrd="0" destOrd="0" presId="urn:microsoft.com/office/officeart/2005/8/layout/vProcess5"/>
    <dgm:cxn modelId="{5644466E-AED3-40AC-B582-AC8B8CEE8102}" type="presParOf" srcId="{7E23F2D9-4135-48CE-89A8-B96A65CC6B73}" destId="{570F1698-CB35-490A-B701-366547D90FEA}" srcOrd="1" destOrd="0" presId="urn:microsoft.com/office/officeart/2005/8/layout/vProcess5"/>
    <dgm:cxn modelId="{D5BB0856-A9BE-44F5-90D9-C81F312E47AD}" type="presParOf" srcId="{7E23F2D9-4135-48CE-89A8-B96A65CC6B73}" destId="{D10AC139-9DD6-42A2-AF5B-6C9CB51289AA}" srcOrd="2" destOrd="0" presId="urn:microsoft.com/office/officeart/2005/8/layout/vProcess5"/>
    <dgm:cxn modelId="{01237F9D-390F-4B84-9682-FE53C0179D76}" type="presParOf" srcId="{7E23F2D9-4135-48CE-89A8-B96A65CC6B73}" destId="{F14CDAEF-90F9-410D-9342-1D7F6551BBEA}" srcOrd="3" destOrd="0" presId="urn:microsoft.com/office/officeart/2005/8/layout/vProcess5"/>
    <dgm:cxn modelId="{5E6DFC10-837D-4646-9522-F8BCE1EC8E0F}" type="presParOf" srcId="{7E23F2D9-4135-48CE-89A8-B96A65CC6B73}" destId="{BE07D7E7-2A4C-4F44-957E-306D52E76567}" srcOrd="4" destOrd="0" presId="urn:microsoft.com/office/officeart/2005/8/layout/vProcess5"/>
    <dgm:cxn modelId="{E6803FDE-AA24-4C71-95CE-23E7A749955C}" type="presParOf" srcId="{7E23F2D9-4135-48CE-89A8-B96A65CC6B73}" destId="{7F14F1E0-D0D2-48E3-821E-992E44CD0744}" srcOrd="5" destOrd="0" presId="urn:microsoft.com/office/officeart/2005/8/layout/vProcess5"/>
    <dgm:cxn modelId="{B7D5B672-B2BE-494C-B342-FDFCE680F08A}" type="presParOf" srcId="{7E23F2D9-4135-48CE-89A8-B96A65CC6B73}" destId="{3E112B53-A0D3-4706-8F3A-91AF3149CB21}" srcOrd="6" destOrd="0" presId="urn:microsoft.com/office/officeart/2005/8/layout/vProcess5"/>
    <dgm:cxn modelId="{0129B10D-944E-45B0-BA23-04C84617498F}" type="presParOf" srcId="{7E23F2D9-4135-48CE-89A8-B96A65CC6B73}" destId="{2DC43805-64F0-4907-B75F-2B32AF5D76AC}" srcOrd="7" destOrd="0" presId="urn:microsoft.com/office/officeart/2005/8/layout/vProcess5"/>
    <dgm:cxn modelId="{19B5DEF3-D805-4904-A933-50C8DC0C75C5}" type="presParOf" srcId="{7E23F2D9-4135-48CE-89A8-B96A65CC6B73}" destId="{7A674044-FB13-466D-AB99-98BD22C45644}" srcOrd="8" destOrd="0" presId="urn:microsoft.com/office/officeart/2005/8/layout/vProcess5"/>
    <dgm:cxn modelId="{D4D2CE1C-1151-46AD-B104-72C823EA472D}" type="presParOf" srcId="{7E23F2D9-4135-48CE-89A8-B96A65CC6B73}" destId="{34E1CDB2-979D-4D01-B2C9-9FAC336C84A3}" srcOrd="9" destOrd="0" presId="urn:microsoft.com/office/officeart/2005/8/layout/vProcess5"/>
    <dgm:cxn modelId="{13688F7F-209C-4E02-B152-F728C4AF12EF}" type="presParOf" srcId="{7E23F2D9-4135-48CE-89A8-B96A65CC6B73}" destId="{1BD391F2-CAB0-4831-854E-BFC1A8866271}" srcOrd="10" destOrd="0" presId="urn:microsoft.com/office/officeart/2005/8/layout/vProcess5"/>
    <dgm:cxn modelId="{43C8AB13-A117-4D69-80E1-01CB820CA069}" type="presParOf" srcId="{7E23F2D9-4135-48CE-89A8-B96A65CC6B73}" destId="{0C5E9E48-9D56-4E8E-BBD6-8303C2CFB308}" srcOrd="11" destOrd="0" presId="urn:microsoft.com/office/officeart/2005/8/layout/vProcess5"/>
    <dgm:cxn modelId="{9F335E4E-553A-49D1-99A5-68D7C834A588}" type="presParOf" srcId="{7E23F2D9-4135-48CE-89A8-B96A65CC6B73}" destId="{B1722866-9A88-424B-AB27-60AF611E1A16}" srcOrd="12" destOrd="0" presId="urn:microsoft.com/office/officeart/2005/8/layout/vProcess5"/>
    <dgm:cxn modelId="{88431DE7-8741-4719-A8B1-20FE053F7634}" type="presParOf" srcId="{7E23F2D9-4135-48CE-89A8-B96A65CC6B73}" destId="{5EE5C69B-1E32-447F-8714-68B881CB44FB}" srcOrd="13" destOrd="0" presId="urn:microsoft.com/office/officeart/2005/8/layout/vProcess5"/>
    <dgm:cxn modelId="{9A393010-E8D0-427C-94AD-9176F6E62974}" type="presParOf" srcId="{7E23F2D9-4135-48CE-89A8-B96A65CC6B73}" destId="{DA0235BF-8B5A-4CCE-AC98-412B470628E8}" srcOrd="14" destOrd="0" presId="urn:microsoft.com/office/officeart/2005/8/layout/vProcess5"/>
  </dgm:cxnLst>
  <dgm:bg/>
  <dgm:whole/>
  <dgm:extLst>
    <a:ext uri="http://schemas.microsoft.com/office/drawing/2008/diagram">
      <dsp:dataModelExt xmlns:dsp="http://schemas.microsoft.com/office/drawing/2008/diagram" xmlns="" relId="rId184"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71B8B587-770B-4C5E-82E3-01E6A15118EC}"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ru-RU"/>
        </a:p>
      </dgm:t>
    </dgm:pt>
    <dgm:pt modelId="{0887631B-4A65-4B72-8674-D6D514B3AB00}">
      <dgm:prSet phldrT="[Текст]" custT="1"/>
      <dgm:spPr/>
      <dgm:t>
        <a:bodyPr/>
        <a:lstStyle/>
        <a:p>
          <a:r>
            <a:rPr lang="uk-UA" sz="1400">
              <a:latin typeface="Times New Roman" panose="02020603050405020304" pitchFamily="18" charset="0"/>
              <a:cs typeface="Times New Roman" panose="02020603050405020304" pitchFamily="18" charset="0"/>
            </a:rPr>
            <a:t>Одразу</a:t>
          </a:r>
          <a:r>
            <a:rPr lang="ru-RU" sz="1400">
              <a:latin typeface="Times New Roman" panose="02020603050405020304" pitchFamily="18" charset="0"/>
              <a:cs typeface="Times New Roman" panose="02020603050405020304" pitchFamily="18" charset="0"/>
            </a:rPr>
            <a:t> пацієнта приймає медсестра</a:t>
          </a:r>
        </a:p>
      </dgm:t>
    </dgm:pt>
    <dgm:pt modelId="{2EC5E01B-2CAC-4689-8587-5FF8FAC9F4D9}" type="parTrans" cxnId="{0F53DA32-FF26-4D70-B122-8E9254AE35D5}">
      <dgm:prSet/>
      <dgm:spPr/>
      <dgm:t>
        <a:bodyPr/>
        <a:lstStyle/>
        <a:p>
          <a:endParaRPr lang="ru-RU"/>
        </a:p>
      </dgm:t>
    </dgm:pt>
    <dgm:pt modelId="{6EBA05E0-A835-47A8-B4FC-B8E666B193C2}" type="sibTrans" cxnId="{0F53DA32-FF26-4D70-B122-8E9254AE35D5}">
      <dgm:prSet/>
      <dgm:spPr/>
      <dgm:t>
        <a:bodyPr/>
        <a:lstStyle/>
        <a:p>
          <a:endParaRPr lang="ru-RU"/>
        </a:p>
      </dgm:t>
    </dgm:pt>
    <dgm:pt modelId="{FDB8053C-5CAD-454F-8989-DF7B6A6D8C30}">
      <dgm:prSet phldrT="[Текст]" custT="1"/>
      <dgm:spPr/>
      <dgm:t>
        <a:bodyPr/>
        <a:lstStyle/>
        <a:p>
          <a:r>
            <a:rPr lang="ru-RU" sz="1400">
              <a:latin typeface="Times New Roman" panose="02020603050405020304" pitchFamily="18" charset="0"/>
              <a:cs typeface="Times New Roman" panose="02020603050405020304" pitchFamily="18" charset="0"/>
            </a:rPr>
            <a:t>В Швеції у медсестер ширші повноваження, ніж у сімейних лікарів. </a:t>
          </a:r>
        </a:p>
      </dgm:t>
    </dgm:pt>
    <dgm:pt modelId="{58DD508F-AA39-4116-AC56-3847C443E084}" type="parTrans" cxnId="{F55814AB-8477-4D5E-8177-761F4C5D665B}">
      <dgm:prSet/>
      <dgm:spPr/>
      <dgm:t>
        <a:bodyPr/>
        <a:lstStyle/>
        <a:p>
          <a:endParaRPr lang="ru-RU"/>
        </a:p>
      </dgm:t>
    </dgm:pt>
    <dgm:pt modelId="{A4B8A59C-60CD-4F33-AE05-741F80E670F4}" type="sibTrans" cxnId="{F55814AB-8477-4D5E-8177-761F4C5D665B}">
      <dgm:prSet/>
      <dgm:spPr/>
      <dgm:t>
        <a:bodyPr/>
        <a:lstStyle/>
        <a:p>
          <a:endParaRPr lang="ru-RU"/>
        </a:p>
      </dgm:t>
    </dgm:pt>
    <dgm:pt modelId="{FB512164-978C-40B2-A356-37CD71F6A3AB}">
      <dgm:prSet phldrT="[Текст]" custT="1"/>
      <dgm:spPr/>
      <dgm:t>
        <a:bodyPr/>
        <a:lstStyle/>
        <a:p>
          <a:r>
            <a:rPr lang="ru-RU" sz="1400">
              <a:latin typeface="Times New Roman" panose="02020603050405020304" pitchFamily="18" charset="0"/>
              <a:cs typeface="Times New Roman" panose="02020603050405020304" pitchFamily="18" charset="0"/>
            </a:rPr>
            <a:t>Якщо її компетенції не вистачає, вона відправляє пацієнта до сімейного лікаря, який або займається </a:t>
          </a:r>
          <a:r>
            <a:rPr lang="uk-UA" sz="1400">
              <a:latin typeface="Times New Roman" panose="02020603050405020304" pitchFamily="18" charset="0"/>
              <a:cs typeface="Times New Roman" panose="02020603050405020304" pitchFamily="18" charset="0"/>
            </a:rPr>
            <a:t>пацієнтом</a:t>
          </a:r>
          <a:r>
            <a:rPr lang="ru-RU" sz="1400">
              <a:latin typeface="Times New Roman" panose="02020603050405020304" pitchFamily="18" charset="0"/>
              <a:cs typeface="Times New Roman" panose="02020603050405020304" pitchFamily="18" charset="0"/>
            </a:rPr>
            <a:t> сам, або виписує скерування до вузького спеціаліста.</a:t>
          </a:r>
        </a:p>
      </dgm:t>
    </dgm:pt>
    <dgm:pt modelId="{28045A98-0C7F-4055-88FD-C0C1FE165732}" type="parTrans" cxnId="{29EFDDCF-59D8-4A81-86FB-AE772C0A9B33}">
      <dgm:prSet/>
      <dgm:spPr/>
      <dgm:t>
        <a:bodyPr/>
        <a:lstStyle/>
        <a:p>
          <a:endParaRPr lang="ru-RU"/>
        </a:p>
      </dgm:t>
    </dgm:pt>
    <dgm:pt modelId="{9A806DD8-9292-456E-BA2D-2FBF9A190FBE}" type="sibTrans" cxnId="{29EFDDCF-59D8-4A81-86FB-AE772C0A9B33}">
      <dgm:prSet/>
      <dgm:spPr/>
      <dgm:t>
        <a:bodyPr/>
        <a:lstStyle/>
        <a:p>
          <a:endParaRPr lang="ru-RU"/>
        </a:p>
      </dgm:t>
    </dgm:pt>
    <dgm:pt modelId="{2A1F473C-B7F1-4B6D-9E12-324076AC0755}">
      <dgm:prSet phldrT="[Текст]" custT="1"/>
      <dgm:spPr/>
      <dgm:t>
        <a:bodyPr/>
        <a:lstStyle/>
        <a:p>
          <a:r>
            <a:rPr lang="uk-UA" sz="1400">
              <a:latin typeface="Times New Roman" panose="02020603050405020304" pitchFamily="18" charset="0"/>
              <a:cs typeface="Times New Roman" panose="02020603050405020304" pitchFamily="18" charset="0"/>
            </a:rPr>
            <a:t>Медсестра </a:t>
          </a:r>
          <a:r>
            <a:rPr lang="ru-RU" sz="1400">
              <a:latin typeface="Times New Roman" panose="02020603050405020304" pitchFamily="18" charset="0"/>
              <a:cs typeface="Times New Roman" panose="02020603050405020304" pitchFamily="18" charset="0"/>
            </a:rPr>
            <a:t>пров</a:t>
          </a:r>
          <a:r>
            <a:rPr lang="uk-UA" sz="1400">
              <a:latin typeface="Times New Roman" panose="02020603050405020304" pitchFamily="18" charset="0"/>
              <a:cs typeface="Times New Roman" panose="02020603050405020304" pitchFamily="18" charset="0"/>
            </a:rPr>
            <a:t>одить</a:t>
          </a:r>
          <a:r>
            <a:rPr lang="ru-RU" sz="1400">
              <a:latin typeface="Times New Roman" panose="02020603050405020304" pitchFamily="18" charset="0"/>
              <a:cs typeface="Times New Roman" panose="02020603050405020304" pitchFamily="18" charset="0"/>
            </a:rPr>
            <a:t> огляд, </a:t>
          </a:r>
          <a:r>
            <a:rPr lang="uk-UA" sz="1400">
              <a:latin typeface="Times New Roman" panose="02020603050405020304" pitchFamily="18" charset="0"/>
              <a:cs typeface="Times New Roman" panose="02020603050405020304" pitchFamily="18" charset="0"/>
            </a:rPr>
            <a:t>робить</a:t>
          </a:r>
          <a:r>
            <a:rPr lang="ru-RU" sz="1400">
              <a:latin typeface="Times New Roman" panose="02020603050405020304" pitchFamily="18" charset="0"/>
              <a:cs typeface="Times New Roman" panose="02020603050405020304" pitchFamily="18" charset="0"/>
            </a:rPr>
            <a:t> призначення, випис</a:t>
          </a:r>
          <a:r>
            <a:rPr lang="uk-UA" sz="1400">
              <a:latin typeface="Times New Roman" panose="02020603050405020304" pitchFamily="18" charset="0"/>
              <a:cs typeface="Times New Roman" panose="02020603050405020304" pitchFamily="18" charset="0"/>
            </a:rPr>
            <a:t>ує</a:t>
          </a:r>
          <a:r>
            <a:rPr lang="ru-RU" sz="1400">
              <a:latin typeface="Times New Roman" panose="02020603050405020304" pitchFamily="18" charset="0"/>
              <a:cs typeface="Times New Roman" panose="02020603050405020304" pitchFamily="18" charset="0"/>
            </a:rPr>
            <a:t> ліки. </a:t>
          </a:r>
        </a:p>
      </dgm:t>
    </dgm:pt>
    <dgm:pt modelId="{84899C06-5195-4822-9388-1FDCCE7615A8}" type="parTrans" cxnId="{C3CDC23F-DF9C-4392-9E42-A9214DB3C86E}">
      <dgm:prSet/>
      <dgm:spPr/>
      <dgm:t>
        <a:bodyPr/>
        <a:lstStyle/>
        <a:p>
          <a:endParaRPr lang="ru-RU"/>
        </a:p>
      </dgm:t>
    </dgm:pt>
    <dgm:pt modelId="{E3EDEA36-B019-4008-A897-CBAD597784F2}" type="sibTrans" cxnId="{C3CDC23F-DF9C-4392-9E42-A9214DB3C86E}">
      <dgm:prSet/>
      <dgm:spPr/>
      <dgm:t>
        <a:bodyPr/>
        <a:lstStyle/>
        <a:p>
          <a:endParaRPr lang="ru-RU"/>
        </a:p>
      </dgm:t>
    </dgm:pt>
    <dgm:pt modelId="{FCEA3EF9-8CD3-4AFE-B638-F8EE55581B3C}">
      <dgm:prSet phldrT="[Текст]" custT="1"/>
      <dgm:spPr/>
      <dgm:t>
        <a:bodyPr/>
        <a:lstStyle/>
        <a:p>
          <a:r>
            <a:rPr lang="ru-RU" sz="1400">
              <a:latin typeface="Times New Roman" panose="02020603050405020304" pitchFamily="18" charset="0"/>
              <a:cs typeface="Times New Roman" panose="02020603050405020304" pitchFamily="18" charset="0"/>
            </a:rPr>
            <a:t>Сімейний лікар</a:t>
          </a:r>
        </a:p>
      </dgm:t>
    </dgm:pt>
    <dgm:pt modelId="{C4604F02-F9A3-45C4-B444-91DFE6B99082}" type="sibTrans" cxnId="{A3DF8950-43D1-44BF-92E5-587011A90F51}">
      <dgm:prSet/>
      <dgm:spPr/>
      <dgm:t>
        <a:bodyPr/>
        <a:lstStyle/>
        <a:p>
          <a:endParaRPr lang="ru-RU"/>
        </a:p>
      </dgm:t>
    </dgm:pt>
    <dgm:pt modelId="{2F442CA2-89F3-4328-A84A-8E5E523F493A}" type="parTrans" cxnId="{A3DF8950-43D1-44BF-92E5-587011A90F51}">
      <dgm:prSet/>
      <dgm:spPr/>
      <dgm:t>
        <a:bodyPr/>
        <a:lstStyle/>
        <a:p>
          <a:endParaRPr lang="ru-RU"/>
        </a:p>
      </dgm:t>
    </dgm:pt>
    <dgm:pt modelId="{7DA2CB45-C8E9-4B18-89F5-8DC753DEA8C4}">
      <dgm:prSet phldrT="[Текст]" custT="1"/>
      <dgm:spPr/>
      <dgm:t>
        <a:bodyPr/>
        <a:lstStyle/>
        <a:p>
          <a:r>
            <a:rPr lang="ru-RU" sz="1400">
              <a:latin typeface="Times New Roman" panose="02020603050405020304" pitchFamily="18" charset="0"/>
              <a:cs typeface="Times New Roman" panose="02020603050405020304" pitchFamily="18" charset="0"/>
            </a:rPr>
            <a:t> В</a:t>
          </a:r>
          <a:r>
            <a:rPr lang="uk-UA" sz="1400">
              <a:latin typeface="Times New Roman" panose="02020603050405020304" pitchFamily="18" charset="0"/>
              <a:cs typeface="Times New Roman" panose="02020603050405020304" pitchFamily="18" charset="0"/>
            </a:rPr>
            <a:t>ажливо,</a:t>
          </a:r>
          <a:r>
            <a:rPr lang="ru-RU" sz="1400">
              <a:latin typeface="Times New Roman" panose="02020603050405020304" pitchFamily="18" charset="0"/>
              <a:cs typeface="Times New Roman" panose="02020603050405020304" pitchFamily="18" charset="0"/>
            </a:rPr>
            <a:t> самостійно до хірурга або кардіолога </a:t>
          </a:r>
          <a:r>
            <a:rPr lang="uk-UA" sz="1400">
              <a:latin typeface="Times New Roman" panose="02020603050405020304" pitchFamily="18" charset="0"/>
              <a:cs typeface="Times New Roman" panose="02020603050405020304" pitchFamily="18" charset="0"/>
            </a:rPr>
            <a:t>в Швеції</a:t>
          </a:r>
          <a:r>
            <a:rPr lang="ru-RU" sz="1400">
              <a:latin typeface="Times New Roman" panose="02020603050405020304" pitchFamily="18" charset="0"/>
              <a:cs typeface="Times New Roman" panose="02020603050405020304" pitchFamily="18" charset="0"/>
            </a:rPr>
            <a:t> ніяк не потрапити – тільки через сімейного лікаря.</a:t>
          </a:r>
        </a:p>
      </dgm:t>
    </dgm:pt>
    <dgm:pt modelId="{D9DE23E4-AA1B-4FE2-BCD5-D02A9E17BA8F}" type="parTrans" cxnId="{BD40C17C-5AA9-4095-A5D4-E8DEEE42C88E}">
      <dgm:prSet/>
      <dgm:spPr/>
      <dgm:t>
        <a:bodyPr/>
        <a:lstStyle/>
        <a:p>
          <a:endParaRPr lang="ru-RU"/>
        </a:p>
      </dgm:t>
    </dgm:pt>
    <dgm:pt modelId="{11D8DC1B-DA51-4776-BBAF-D019E00E4028}" type="sibTrans" cxnId="{BD40C17C-5AA9-4095-A5D4-E8DEEE42C88E}">
      <dgm:prSet/>
      <dgm:spPr/>
      <dgm:t>
        <a:bodyPr/>
        <a:lstStyle/>
        <a:p>
          <a:endParaRPr lang="ru-RU"/>
        </a:p>
      </dgm:t>
    </dgm:pt>
    <dgm:pt modelId="{94C9B5BE-94B6-4976-9DB1-FAFF69760AB2}" type="pres">
      <dgm:prSet presAssocID="{71B8B587-770B-4C5E-82E3-01E6A15118EC}" presName="list" presStyleCnt="0">
        <dgm:presLayoutVars>
          <dgm:dir/>
          <dgm:animLvl val="lvl"/>
        </dgm:presLayoutVars>
      </dgm:prSet>
      <dgm:spPr/>
      <dgm:t>
        <a:bodyPr/>
        <a:lstStyle/>
        <a:p>
          <a:endParaRPr lang="ru-RU"/>
        </a:p>
      </dgm:t>
    </dgm:pt>
    <dgm:pt modelId="{A1EB564D-158D-472E-B7D3-945C4EE011E3}" type="pres">
      <dgm:prSet presAssocID="{0887631B-4A65-4B72-8674-D6D514B3AB00}" presName="posSpace" presStyleCnt="0"/>
      <dgm:spPr/>
    </dgm:pt>
    <dgm:pt modelId="{16367A53-575C-4243-ACEB-75738438EDFA}" type="pres">
      <dgm:prSet presAssocID="{0887631B-4A65-4B72-8674-D6D514B3AB00}" presName="vertFlow" presStyleCnt="0"/>
      <dgm:spPr/>
    </dgm:pt>
    <dgm:pt modelId="{52C8841E-7330-404D-9BB5-BA07A2C6F5ED}" type="pres">
      <dgm:prSet presAssocID="{0887631B-4A65-4B72-8674-D6D514B3AB00}" presName="topSpace" presStyleCnt="0"/>
      <dgm:spPr/>
    </dgm:pt>
    <dgm:pt modelId="{BF452C0A-AB6D-41B5-AE75-89D3B2A56725}" type="pres">
      <dgm:prSet presAssocID="{0887631B-4A65-4B72-8674-D6D514B3AB00}" presName="firstComp" presStyleCnt="0"/>
      <dgm:spPr/>
    </dgm:pt>
    <dgm:pt modelId="{42E6B29B-ADA8-4342-98FE-719B9B366D98}" type="pres">
      <dgm:prSet presAssocID="{0887631B-4A65-4B72-8674-D6D514B3AB00}" presName="firstChild" presStyleLbl="bgAccFollowNode1" presStyleIdx="0" presStyleCnt="4" custLinFactNeighborX="-24435" custLinFactNeighborY="54605"/>
      <dgm:spPr/>
      <dgm:t>
        <a:bodyPr/>
        <a:lstStyle/>
        <a:p>
          <a:endParaRPr lang="ru-RU"/>
        </a:p>
      </dgm:t>
    </dgm:pt>
    <dgm:pt modelId="{0C791453-266C-484F-ACB2-D14AC50A4B3C}" type="pres">
      <dgm:prSet presAssocID="{0887631B-4A65-4B72-8674-D6D514B3AB00}" presName="firstChildTx" presStyleLbl="bgAccFollowNode1" presStyleIdx="0" presStyleCnt="4">
        <dgm:presLayoutVars>
          <dgm:bulletEnabled val="1"/>
        </dgm:presLayoutVars>
      </dgm:prSet>
      <dgm:spPr/>
      <dgm:t>
        <a:bodyPr/>
        <a:lstStyle/>
        <a:p>
          <a:endParaRPr lang="ru-RU"/>
        </a:p>
      </dgm:t>
    </dgm:pt>
    <dgm:pt modelId="{2800FB29-B3BA-4CD8-88E7-4D923A4ED179}" type="pres">
      <dgm:prSet presAssocID="{2A1F473C-B7F1-4B6D-9E12-324076AC0755}" presName="comp" presStyleCnt="0"/>
      <dgm:spPr/>
    </dgm:pt>
    <dgm:pt modelId="{7DC14C79-5670-480D-A71D-2D3673225D9C}" type="pres">
      <dgm:prSet presAssocID="{2A1F473C-B7F1-4B6D-9E12-324076AC0755}" presName="child" presStyleLbl="bgAccFollowNode1" presStyleIdx="1" presStyleCnt="4" custLinFactNeighborX="-24435" custLinFactNeighborY="54605"/>
      <dgm:spPr/>
      <dgm:t>
        <a:bodyPr/>
        <a:lstStyle/>
        <a:p>
          <a:endParaRPr lang="ru-RU"/>
        </a:p>
      </dgm:t>
    </dgm:pt>
    <dgm:pt modelId="{B8E62339-23AA-4B51-AE90-7FE5ACC27A12}" type="pres">
      <dgm:prSet presAssocID="{2A1F473C-B7F1-4B6D-9E12-324076AC0755}" presName="childTx" presStyleLbl="bgAccFollowNode1" presStyleIdx="1" presStyleCnt="4">
        <dgm:presLayoutVars>
          <dgm:bulletEnabled val="1"/>
        </dgm:presLayoutVars>
      </dgm:prSet>
      <dgm:spPr/>
      <dgm:t>
        <a:bodyPr/>
        <a:lstStyle/>
        <a:p>
          <a:endParaRPr lang="ru-RU"/>
        </a:p>
      </dgm:t>
    </dgm:pt>
    <dgm:pt modelId="{620E3179-0B56-40C0-8957-90B1A50E43B5}" type="pres">
      <dgm:prSet presAssocID="{0887631B-4A65-4B72-8674-D6D514B3AB00}" presName="negSpace" presStyleCnt="0"/>
      <dgm:spPr/>
    </dgm:pt>
    <dgm:pt modelId="{D4757335-EB8A-4D75-A7E2-5386A329AB78}" type="pres">
      <dgm:prSet presAssocID="{0887631B-4A65-4B72-8674-D6D514B3AB00}" presName="circle" presStyleLbl="node1" presStyleIdx="0" presStyleCnt="2" custLinFactNeighborX="43337" custLinFactNeighborY="-21438"/>
      <dgm:spPr/>
      <dgm:t>
        <a:bodyPr/>
        <a:lstStyle/>
        <a:p>
          <a:endParaRPr lang="ru-RU"/>
        </a:p>
      </dgm:t>
    </dgm:pt>
    <dgm:pt modelId="{DF547623-8465-45E7-BC8A-F273624A3B3D}" type="pres">
      <dgm:prSet presAssocID="{6EBA05E0-A835-47A8-B4FC-B8E666B193C2}" presName="transSpace" presStyleCnt="0"/>
      <dgm:spPr/>
    </dgm:pt>
    <dgm:pt modelId="{CB11E9E5-CE22-4DBF-B7D2-F774A11EC86F}" type="pres">
      <dgm:prSet presAssocID="{FCEA3EF9-8CD3-4AFE-B638-F8EE55581B3C}" presName="posSpace" presStyleCnt="0"/>
      <dgm:spPr/>
    </dgm:pt>
    <dgm:pt modelId="{A75E1C40-EA5D-47CE-ADCD-BEA9765FE374}" type="pres">
      <dgm:prSet presAssocID="{FCEA3EF9-8CD3-4AFE-B638-F8EE55581B3C}" presName="vertFlow" presStyleCnt="0"/>
      <dgm:spPr/>
    </dgm:pt>
    <dgm:pt modelId="{A89260A5-0806-4A30-9D63-9E8455924E4C}" type="pres">
      <dgm:prSet presAssocID="{FCEA3EF9-8CD3-4AFE-B638-F8EE55581B3C}" presName="topSpace" presStyleCnt="0"/>
      <dgm:spPr/>
    </dgm:pt>
    <dgm:pt modelId="{8C187941-7C3D-4E18-B747-17B997B32B6A}" type="pres">
      <dgm:prSet presAssocID="{FCEA3EF9-8CD3-4AFE-B638-F8EE55581B3C}" presName="firstComp" presStyleCnt="0"/>
      <dgm:spPr/>
    </dgm:pt>
    <dgm:pt modelId="{DED06C5A-DDD8-4030-B0CC-B20AE689441F}" type="pres">
      <dgm:prSet presAssocID="{FCEA3EF9-8CD3-4AFE-B638-F8EE55581B3C}" presName="firstChild" presStyleLbl="bgAccFollowNode1" presStyleIdx="2" presStyleCnt="4" custScaleX="112184" custScaleY="148033" custLinFactNeighborX="-8236" custLinFactNeighborY="48384"/>
      <dgm:spPr/>
      <dgm:t>
        <a:bodyPr/>
        <a:lstStyle/>
        <a:p>
          <a:endParaRPr lang="ru-RU"/>
        </a:p>
      </dgm:t>
    </dgm:pt>
    <dgm:pt modelId="{26DC3351-8107-41EB-AF59-8DE0381A69DF}" type="pres">
      <dgm:prSet presAssocID="{FCEA3EF9-8CD3-4AFE-B638-F8EE55581B3C}" presName="firstChildTx" presStyleLbl="bgAccFollowNode1" presStyleIdx="2" presStyleCnt="4">
        <dgm:presLayoutVars>
          <dgm:bulletEnabled val="1"/>
        </dgm:presLayoutVars>
      </dgm:prSet>
      <dgm:spPr/>
      <dgm:t>
        <a:bodyPr/>
        <a:lstStyle/>
        <a:p>
          <a:endParaRPr lang="ru-RU"/>
        </a:p>
      </dgm:t>
    </dgm:pt>
    <dgm:pt modelId="{3F0F51A0-CD48-4F5C-9DA0-429FF3486D17}" type="pres">
      <dgm:prSet presAssocID="{7DA2CB45-C8E9-4B18-89F5-8DC753DEA8C4}" presName="comp" presStyleCnt="0"/>
      <dgm:spPr/>
    </dgm:pt>
    <dgm:pt modelId="{640DDC52-7532-4934-963C-468436C3C978}" type="pres">
      <dgm:prSet presAssocID="{7DA2CB45-C8E9-4B18-89F5-8DC753DEA8C4}" presName="child" presStyleLbl="bgAccFollowNode1" presStyleIdx="3" presStyleCnt="4" custScaleX="109008" custLinFactNeighborX="-8236" custLinFactNeighborY="48384"/>
      <dgm:spPr/>
      <dgm:t>
        <a:bodyPr/>
        <a:lstStyle/>
        <a:p>
          <a:endParaRPr lang="ru-RU"/>
        </a:p>
      </dgm:t>
    </dgm:pt>
    <dgm:pt modelId="{FC8C14B2-5E79-47E6-85F3-419096CE0446}" type="pres">
      <dgm:prSet presAssocID="{7DA2CB45-C8E9-4B18-89F5-8DC753DEA8C4}" presName="childTx" presStyleLbl="bgAccFollowNode1" presStyleIdx="3" presStyleCnt="4">
        <dgm:presLayoutVars>
          <dgm:bulletEnabled val="1"/>
        </dgm:presLayoutVars>
      </dgm:prSet>
      <dgm:spPr/>
      <dgm:t>
        <a:bodyPr/>
        <a:lstStyle/>
        <a:p>
          <a:endParaRPr lang="ru-RU"/>
        </a:p>
      </dgm:t>
    </dgm:pt>
    <dgm:pt modelId="{6ECD6398-FDE1-4820-AF02-C312F7ED54E5}" type="pres">
      <dgm:prSet presAssocID="{FCEA3EF9-8CD3-4AFE-B638-F8EE55581B3C}" presName="negSpace" presStyleCnt="0"/>
      <dgm:spPr/>
    </dgm:pt>
    <dgm:pt modelId="{D7EEFC6E-8607-4BCD-AB0A-1803398F271F}" type="pres">
      <dgm:prSet presAssocID="{FCEA3EF9-8CD3-4AFE-B638-F8EE55581B3C}" presName="circle" presStyleLbl="node1" presStyleIdx="1" presStyleCnt="2" custLinFactNeighborX="40303" custLinFactNeighborY="-23492"/>
      <dgm:spPr/>
      <dgm:t>
        <a:bodyPr/>
        <a:lstStyle/>
        <a:p>
          <a:endParaRPr lang="ru-RU"/>
        </a:p>
      </dgm:t>
    </dgm:pt>
  </dgm:ptLst>
  <dgm:cxnLst>
    <dgm:cxn modelId="{A3429FBF-9E44-4E06-BDE9-48465727B8D5}" type="presOf" srcId="{7DA2CB45-C8E9-4B18-89F5-8DC753DEA8C4}" destId="{FC8C14B2-5E79-47E6-85F3-419096CE0446}" srcOrd="1" destOrd="0" presId="urn:microsoft.com/office/officeart/2005/8/layout/hList9"/>
    <dgm:cxn modelId="{BA492A82-3CA3-4ACA-9424-E645BAA15466}" type="presOf" srcId="{0887631B-4A65-4B72-8674-D6D514B3AB00}" destId="{D4757335-EB8A-4D75-A7E2-5386A329AB78}" srcOrd="0" destOrd="0" presId="urn:microsoft.com/office/officeart/2005/8/layout/hList9"/>
    <dgm:cxn modelId="{103E3FB3-BCCE-4B9B-B1AA-831BB47789E0}" type="presOf" srcId="{FDB8053C-5CAD-454F-8989-DF7B6A6D8C30}" destId="{42E6B29B-ADA8-4342-98FE-719B9B366D98}" srcOrd="0" destOrd="0" presId="urn:microsoft.com/office/officeart/2005/8/layout/hList9"/>
    <dgm:cxn modelId="{9224186C-57CE-4109-AFE8-CAD3FE6227BE}" type="presOf" srcId="{FCEA3EF9-8CD3-4AFE-B638-F8EE55581B3C}" destId="{D7EEFC6E-8607-4BCD-AB0A-1803398F271F}" srcOrd="0" destOrd="0" presId="urn:microsoft.com/office/officeart/2005/8/layout/hList9"/>
    <dgm:cxn modelId="{F55814AB-8477-4D5E-8177-761F4C5D665B}" srcId="{0887631B-4A65-4B72-8674-D6D514B3AB00}" destId="{FDB8053C-5CAD-454F-8989-DF7B6A6D8C30}" srcOrd="0" destOrd="0" parTransId="{58DD508F-AA39-4116-AC56-3847C443E084}" sibTransId="{A4B8A59C-60CD-4F33-AE05-741F80E670F4}"/>
    <dgm:cxn modelId="{381057DF-B347-42B7-9DB0-C6FB0715A1B7}" type="presOf" srcId="{2A1F473C-B7F1-4B6D-9E12-324076AC0755}" destId="{7DC14C79-5670-480D-A71D-2D3673225D9C}" srcOrd="0" destOrd="0" presId="urn:microsoft.com/office/officeart/2005/8/layout/hList9"/>
    <dgm:cxn modelId="{520E6ABC-A468-4550-8EFC-BF12E3350822}" type="presOf" srcId="{71B8B587-770B-4C5E-82E3-01E6A15118EC}" destId="{94C9B5BE-94B6-4976-9DB1-FAFF69760AB2}" srcOrd="0" destOrd="0" presId="urn:microsoft.com/office/officeart/2005/8/layout/hList9"/>
    <dgm:cxn modelId="{0F53DA32-FF26-4D70-B122-8E9254AE35D5}" srcId="{71B8B587-770B-4C5E-82E3-01E6A15118EC}" destId="{0887631B-4A65-4B72-8674-D6D514B3AB00}" srcOrd="0" destOrd="0" parTransId="{2EC5E01B-2CAC-4689-8587-5FF8FAC9F4D9}" sibTransId="{6EBA05E0-A835-47A8-B4FC-B8E666B193C2}"/>
    <dgm:cxn modelId="{3569B94C-3FD9-4F78-9BF8-E23367841B7D}" type="presOf" srcId="{2A1F473C-B7F1-4B6D-9E12-324076AC0755}" destId="{B8E62339-23AA-4B51-AE90-7FE5ACC27A12}" srcOrd="1" destOrd="0" presId="urn:microsoft.com/office/officeart/2005/8/layout/hList9"/>
    <dgm:cxn modelId="{5ADC64E8-C1B2-471C-9965-31AFFCFD7A0E}" type="presOf" srcId="{7DA2CB45-C8E9-4B18-89F5-8DC753DEA8C4}" destId="{640DDC52-7532-4934-963C-468436C3C978}" srcOrd="0" destOrd="0" presId="urn:microsoft.com/office/officeart/2005/8/layout/hList9"/>
    <dgm:cxn modelId="{29EFDDCF-59D8-4A81-86FB-AE772C0A9B33}" srcId="{FCEA3EF9-8CD3-4AFE-B638-F8EE55581B3C}" destId="{FB512164-978C-40B2-A356-37CD71F6A3AB}" srcOrd="0" destOrd="0" parTransId="{28045A98-0C7F-4055-88FD-C0C1FE165732}" sibTransId="{9A806DD8-9292-456E-BA2D-2FBF9A190FBE}"/>
    <dgm:cxn modelId="{A3DF8950-43D1-44BF-92E5-587011A90F51}" srcId="{71B8B587-770B-4C5E-82E3-01E6A15118EC}" destId="{FCEA3EF9-8CD3-4AFE-B638-F8EE55581B3C}" srcOrd="1" destOrd="0" parTransId="{2F442CA2-89F3-4328-A84A-8E5E523F493A}" sibTransId="{C4604F02-F9A3-45C4-B444-91DFE6B99082}"/>
    <dgm:cxn modelId="{C3CDC23F-DF9C-4392-9E42-A9214DB3C86E}" srcId="{0887631B-4A65-4B72-8674-D6D514B3AB00}" destId="{2A1F473C-B7F1-4B6D-9E12-324076AC0755}" srcOrd="1" destOrd="0" parTransId="{84899C06-5195-4822-9388-1FDCCE7615A8}" sibTransId="{E3EDEA36-B019-4008-A897-CBAD597784F2}"/>
    <dgm:cxn modelId="{BD40C17C-5AA9-4095-A5D4-E8DEEE42C88E}" srcId="{FCEA3EF9-8CD3-4AFE-B638-F8EE55581B3C}" destId="{7DA2CB45-C8E9-4B18-89F5-8DC753DEA8C4}" srcOrd="1" destOrd="0" parTransId="{D9DE23E4-AA1B-4FE2-BCD5-D02A9E17BA8F}" sibTransId="{11D8DC1B-DA51-4776-BBAF-D019E00E4028}"/>
    <dgm:cxn modelId="{1A5BCE95-5F46-4FA7-951A-E312682A9844}" type="presOf" srcId="{FDB8053C-5CAD-454F-8989-DF7B6A6D8C30}" destId="{0C791453-266C-484F-ACB2-D14AC50A4B3C}" srcOrd="1" destOrd="0" presId="urn:microsoft.com/office/officeart/2005/8/layout/hList9"/>
    <dgm:cxn modelId="{095C2BBC-B711-4915-9C13-004D4A5884DE}" type="presOf" srcId="{FB512164-978C-40B2-A356-37CD71F6A3AB}" destId="{26DC3351-8107-41EB-AF59-8DE0381A69DF}" srcOrd="1" destOrd="0" presId="urn:microsoft.com/office/officeart/2005/8/layout/hList9"/>
    <dgm:cxn modelId="{D7E4182E-95D8-4F6C-B62A-8663723D9378}" type="presOf" srcId="{FB512164-978C-40B2-A356-37CD71F6A3AB}" destId="{DED06C5A-DDD8-4030-B0CC-B20AE689441F}" srcOrd="0" destOrd="0" presId="urn:microsoft.com/office/officeart/2005/8/layout/hList9"/>
    <dgm:cxn modelId="{66725EAF-9F6B-4A4D-ADDC-A73E0E8976B7}" type="presParOf" srcId="{94C9B5BE-94B6-4976-9DB1-FAFF69760AB2}" destId="{A1EB564D-158D-472E-B7D3-945C4EE011E3}" srcOrd="0" destOrd="0" presId="urn:microsoft.com/office/officeart/2005/8/layout/hList9"/>
    <dgm:cxn modelId="{E1FA460F-AD12-4322-83AF-29EDE59D7470}" type="presParOf" srcId="{94C9B5BE-94B6-4976-9DB1-FAFF69760AB2}" destId="{16367A53-575C-4243-ACEB-75738438EDFA}" srcOrd="1" destOrd="0" presId="urn:microsoft.com/office/officeart/2005/8/layout/hList9"/>
    <dgm:cxn modelId="{F0B0E2D3-FB62-4ED0-B50A-AAB57B2645C9}" type="presParOf" srcId="{16367A53-575C-4243-ACEB-75738438EDFA}" destId="{52C8841E-7330-404D-9BB5-BA07A2C6F5ED}" srcOrd="0" destOrd="0" presId="urn:microsoft.com/office/officeart/2005/8/layout/hList9"/>
    <dgm:cxn modelId="{6B46A22E-3505-47EE-A2E3-F7680B32191C}" type="presParOf" srcId="{16367A53-575C-4243-ACEB-75738438EDFA}" destId="{BF452C0A-AB6D-41B5-AE75-89D3B2A56725}" srcOrd="1" destOrd="0" presId="urn:microsoft.com/office/officeart/2005/8/layout/hList9"/>
    <dgm:cxn modelId="{6957BB23-395D-4C3C-B487-8C02787FA82C}" type="presParOf" srcId="{BF452C0A-AB6D-41B5-AE75-89D3B2A56725}" destId="{42E6B29B-ADA8-4342-98FE-719B9B366D98}" srcOrd="0" destOrd="0" presId="urn:microsoft.com/office/officeart/2005/8/layout/hList9"/>
    <dgm:cxn modelId="{43B27C44-AD80-4739-816C-E61CBB03ADE4}" type="presParOf" srcId="{BF452C0A-AB6D-41B5-AE75-89D3B2A56725}" destId="{0C791453-266C-484F-ACB2-D14AC50A4B3C}" srcOrd="1" destOrd="0" presId="urn:microsoft.com/office/officeart/2005/8/layout/hList9"/>
    <dgm:cxn modelId="{2D531960-9660-433E-B802-13454E27F27D}" type="presParOf" srcId="{16367A53-575C-4243-ACEB-75738438EDFA}" destId="{2800FB29-B3BA-4CD8-88E7-4D923A4ED179}" srcOrd="2" destOrd="0" presId="urn:microsoft.com/office/officeart/2005/8/layout/hList9"/>
    <dgm:cxn modelId="{84A0BBD8-85D3-4358-B0B0-9F515FC278A9}" type="presParOf" srcId="{2800FB29-B3BA-4CD8-88E7-4D923A4ED179}" destId="{7DC14C79-5670-480D-A71D-2D3673225D9C}" srcOrd="0" destOrd="0" presId="urn:microsoft.com/office/officeart/2005/8/layout/hList9"/>
    <dgm:cxn modelId="{EA24C2F7-167C-4E6C-A105-915B6DF00E2A}" type="presParOf" srcId="{2800FB29-B3BA-4CD8-88E7-4D923A4ED179}" destId="{B8E62339-23AA-4B51-AE90-7FE5ACC27A12}" srcOrd="1" destOrd="0" presId="urn:microsoft.com/office/officeart/2005/8/layout/hList9"/>
    <dgm:cxn modelId="{29A1265B-16C3-46AA-A452-62E9E7CE579E}" type="presParOf" srcId="{94C9B5BE-94B6-4976-9DB1-FAFF69760AB2}" destId="{620E3179-0B56-40C0-8957-90B1A50E43B5}" srcOrd="2" destOrd="0" presId="urn:microsoft.com/office/officeart/2005/8/layout/hList9"/>
    <dgm:cxn modelId="{CD9B5AFA-2295-429B-A8CD-15E9C6B247D7}" type="presParOf" srcId="{94C9B5BE-94B6-4976-9DB1-FAFF69760AB2}" destId="{D4757335-EB8A-4D75-A7E2-5386A329AB78}" srcOrd="3" destOrd="0" presId="urn:microsoft.com/office/officeart/2005/8/layout/hList9"/>
    <dgm:cxn modelId="{846687B6-6FD4-4A0F-81DD-0EDF632D5FBE}" type="presParOf" srcId="{94C9B5BE-94B6-4976-9DB1-FAFF69760AB2}" destId="{DF547623-8465-45E7-BC8A-F273624A3B3D}" srcOrd="4" destOrd="0" presId="urn:microsoft.com/office/officeart/2005/8/layout/hList9"/>
    <dgm:cxn modelId="{C1397FA1-4143-4A6D-B9E3-6B7F1287FD9D}" type="presParOf" srcId="{94C9B5BE-94B6-4976-9DB1-FAFF69760AB2}" destId="{CB11E9E5-CE22-4DBF-B7D2-F774A11EC86F}" srcOrd="5" destOrd="0" presId="urn:microsoft.com/office/officeart/2005/8/layout/hList9"/>
    <dgm:cxn modelId="{30AD5C23-8271-4D35-905A-B27296B08B75}" type="presParOf" srcId="{94C9B5BE-94B6-4976-9DB1-FAFF69760AB2}" destId="{A75E1C40-EA5D-47CE-ADCD-BEA9765FE374}" srcOrd="6" destOrd="0" presId="urn:microsoft.com/office/officeart/2005/8/layout/hList9"/>
    <dgm:cxn modelId="{F4F4AD1F-F7AF-4B35-8A48-00E32E626A70}" type="presParOf" srcId="{A75E1C40-EA5D-47CE-ADCD-BEA9765FE374}" destId="{A89260A5-0806-4A30-9D63-9E8455924E4C}" srcOrd="0" destOrd="0" presId="urn:microsoft.com/office/officeart/2005/8/layout/hList9"/>
    <dgm:cxn modelId="{C6EDC1FD-4DD4-434E-BBF5-4C3A8D4F218D}" type="presParOf" srcId="{A75E1C40-EA5D-47CE-ADCD-BEA9765FE374}" destId="{8C187941-7C3D-4E18-B747-17B997B32B6A}" srcOrd="1" destOrd="0" presId="urn:microsoft.com/office/officeart/2005/8/layout/hList9"/>
    <dgm:cxn modelId="{3DA28145-F5F6-4F52-A44F-1EC1CC4B59EC}" type="presParOf" srcId="{8C187941-7C3D-4E18-B747-17B997B32B6A}" destId="{DED06C5A-DDD8-4030-B0CC-B20AE689441F}" srcOrd="0" destOrd="0" presId="urn:microsoft.com/office/officeart/2005/8/layout/hList9"/>
    <dgm:cxn modelId="{1AA87720-EA82-4AA5-A09C-F83D91D552E1}" type="presParOf" srcId="{8C187941-7C3D-4E18-B747-17B997B32B6A}" destId="{26DC3351-8107-41EB-AF59-8DE0381A69DF}" srcOrd="1" destOrd="0" presId="urn:microsoft.com/office/officeart/2005/8/layout/hList9"/>
    <dgm:cxn modelId="{5E4CD2FA-20B2-4780-A95C-A4A35EC68008}" type="presParOf" srcId="{A75E1C40-EA5D-47CE-ADCD-BEA9765FE374}" destId="{3F0F51A0-CD48-4F5C-9DA0-429FF3486D17}" srcOrd="2" destOrd="0" presId="urn:microsoft.com/office/officeart/2005/8/layout/hList9"/>
    <dgm:cxn modelId="{6DDCDA62-D670-4E35-86AC-D5B131581E76}" type="presParOf" srcId="{3F0F51A0-CD48-4F5C-9DA0-429FF3486D17}" destId="{640DDC52-7532-4934-963C-468436C3C978}" srcOrd="0" destOrd="0" presId="urn:microsoft.com/office/officeart/2005/8/layout/hList9"/>
    <dgm:cxn modelId="{CA5A2B29-0FBA-4C98-9053-4EFEE4B79A89}" type="presParOf" srcId="{3F0F51A0-CD48-4F5C-9DA0-429FF3486D17}" destId="{FC8C14B2-5E79-47E6-85F3-419096CE0446}" srcOrd="1" destOrd="0" presId="urn:microsoft.com/office/officeart/2005/8/layout/hList9"/>
    <dgm:cxn modelId="{043857E1-402F-4E05-ADD7-305644CC773D}" type="presParOf" srcId="{94C9B5BE-94B6-4976-9DB1-FAFF69760AB2}" destId="{6ECD6398-FDE1-4820-AF02-C312F7ED54E5}" srcOrd="7" destOrd="0" presId="urn:microsoft.com/office/officeart/2005/8/layout/hList9"/>
    <dgm:cxn modelId="{E99F2909-5DCC-4B10-B16F-23B1F016FFC7}" type="presParOf" srcId="{94C9B5BE-94B6-4976-9DB1-FAFF69760AB2}" destId="{D7EEFC6E-8607-4BCD-AB0A-1803398F271F}" srcOrd="8" destOrd="0" presId="urn:microsoft.com/office/officeart/2005/8/layout/hList9"/>
  </dgm:cxnLst>
  <dgm:bg/>
  <dgm:whole/>
  <dgm:extLst>
    <a:ext uri="http://schemas.microsoft.com/office/drawing/2008/diagram">
      <dsp:dataModelExt xmlns:dsp="http://schemas.microsoft.com/office/drawing/2008/diagram" xmlns="" relId="rId189"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B6298187-4EA8-4B01-A47B-AAE1E0E55B26}" type="doc">
      <dgm:prSet loTypeId="urn:microsoft.com/office/officeart/2005/8/layout/chart3" loCatId="cycle" qsTypeId="urn:microsoft.com/office/officeart/2005/8/quickstyle/simple1" qsCatId="simple" csTypeId="urn:microsoft.com/office/officeart/2005/8/colors/accent1_2" csCatId="accent1" phldr="1"/>
      <dgm:spPr/>
    </dgm:pt>
    <dgm:pt modelId="{181F67AC-5C3B-4206-821B-192290B3DFA2}">
      <dgm:prSet phldrT="[Текст]" custT="1"/>
      <dgm:spPr/>
      <dgm:t>
        <a:bodyPr/>
        <a:lstStyle/>
        <a:p>
          <a:r>
            <a:rPr lang="ru-RU" sz="1100">
              <a:latin typeface="Times New Roman" panose="02020603050405020304" pitchFamily="18" charset="0"/>
              <a:cs typeface="Times New Roman" panose="02020603050405020304" pitchFamily="18" charset="0"/>
            </a:rPr>
            <a:t>В Данії з 1973 р. жителі країни віком понад 16 років отримали можливість обирати одну з двох програм медичного обслуговування, відомих під назвами “Група 1” і “Група 2”</a:t>
          </a:r>
        </a:p>
      </dgm:t>
    </dgm:pt>
    <dgm:pt modelId="{0BA1FB2A-80BF-4E71-BE8D-EDF470F39562}" type="parTrans" cxnId="{4A5D3CC5-11B5-4928-A4FB-865C152E3A64}">
      <dgm:prSet/>
      <dgm:spPr/>
      <dgm:t>
        <a:bodyPr/>
        <a:lstStyle/>
        <a:p>
          <a:endParaRPr lang="ru-RU"/>
        </a:p>
      </dgm:t>
    </dgm:pt>
    <dgm:pt modelId="{376A069B-AB73-4B6C-8DE3-8B25AD054577}" type="sibTrans" cxnId="{4A5D3CC5-11B5-4928-A4FB-865C152E3A64}">
      <dgm:prSet/>
      <dgm:spPr/>
      <dgm:t>
        <a:bodyPr/>
        <a:lstStyle/>
        <a:p>
          <a:endParaRPr lang="ru-RU"/>
        </a:p>
      </dgm:t>
    </dgm:pt>
    <dgm:pt modelId="{E9987057-4FB9-4B56-9338-0CEB76E553F3}">
      <dgm:prSet phldrT="[Текст]" custT="1"/>
      <dgm:spPr/>
      <dgm:t>
        <a:bodyPr/>
        <a:lstStyle/>
        <a:p>
          <a:r>
            <a:rPr lang="uk-UA" sz="800">
              <a:latin typeface="Times New Roman" panose="02020603050405020304" pitchFamily="18" charset="0"/>
              <a:cs typeface="Times New Roman" panose="02020603050405020304" pitchFamily="18" charset="0"/>
            </a:rPr>
            <a:t> </a:t>
          </a:r>
          <a:r>
            <a:rPr lang="ru-RU" sz="800">
              <a:latin typeface="Times New Roman" panose="02020603050405020304" pitchFamily="18" charset="0"/>
              <a:cs typeface="Times New Roman" panose="02020603050405020304" pitchFamily="18" charset="0"/>
            </a:rPr>
            <a:t>Пацієнти,які зареєстровані в программі “Група 2” мають право за особистим вибором звертатися до будь-якого лікаря загальної практики або будь-якого вузького спеціаліста без направлення. Обласний бюджет субсидує цим пацієнтам видатки в обсязі, який не буде перевищувати вартості такого ж лікування для пацієнтів з “Групи 1”. Ці ж правила діють також щодо лікування у психологів, стоматологів, хіропрактиків і фізіотерапевтів. Лікування в стаціонарі  є безоплатним. Цю програму обирають лише незначні частини населення (приблизно 1%). </a:t>
          </a:r>
        </a:p>
      </dgm:t>
    </dgm:pt>
    <dgm:pt modelId="{01D33D30-D66A-46A4-8A5C-70B475ED0587}" type="parTrans" cxnId="{301BB560-5591-4473-A5F9-2F72E84AE863}">
      <dgm:prSet/>
      <dgm:spPr/>
      <dgm:t>
        <a:bodyPr/>
        <a:lstStyle/>
        <a:p>
          <a:endParaRPr lang="ru-RU"/>
        </a:p>
      </dgm:t>
    </dgm:pt>
    <dgm:pt modelId="{074240DE-D992-4698-A5D7-E80D1D611EFA}" type="sibTrans" cxnId="{301BB560-5591-4473-A5F9-2F72E84AE863}">
      <dgm:prSet/>
      <dgm:spPr/>
      <dgm:t>
        <a:bodyPr/>
        <a:lstStyle/>
        <a:p>
          <a:endParaRPr lang="ru-RU"/>
        </a:p>
      </dgm:t>
    </dgm:pt>
    <dgm:pt modelId="{B9712FCD-6B3B-41C4-A395-950497AB43E5}">
      <dgm:prSet phldrT="[Текст]" custT="1"/>
      <dgm:spPr/>
      <dgm:t>
        <a:bodyPr/>
        <a:lstStyle/>
        <a:p>
          <a:r>
            <a:rPr lang="ru-RU" sz="800">
              <a:latin typeface="Times New Roman" panose="02020603050405020304" pitchFamily="18" charset="0"/>
              <a:cs typeface="Times New Roman" panose="02020603050405020304" pitchFamily="18" charset="0"/>
            </a:rPr>
            <a:t>Учасники програми “Група 1” мають право на безплатн</a:t>
          </a:r>
          <a:r>
            <a:rPr lang="uk-UA" sz="800">
              <a:latin typeface="Times New Roman" panose="02020603050405020304" pitchFamily="18" charset="0"/>
              <a:cs typeface="Times New Roman" panose="02020603050405020304" pitchFamily="18" charset="0"/>
            </a:rPr>
            <a:t>е користування</a:t>
          </a:r>
          <a:r>
            <a:rPr lang="ru-RU" sz="800">
              <a:latin typeface="Times New Roman" panose="02020603050405020304" pitchFamily="18" charset="0"/>
              <a:cs typeface="Times New Roman" panose="02020603050405020304" pitchFamily="18" charset="0"/>
            </a:rPr>
            <a:t> медичним обслуговування</a:t>
          </a:r>
          <a:r>
            <a:rPr lang="uk-UA" sz="800">
              <a:latin typeface="Times New Roman" panose="02020603050405020304" pitchFamily="18" charset="0"/>
              <a:cs typeface="Times New Roman" panose="02020603050405020304" pitchFamily="18" charset="0"/>
            </a:rPr>
            <a:t>м</a:t>
          </a:r>
          <a:r>
            <a:rPr lang="ru-RU" sz="800">
              <a:latin typeface="Times New Roman" panose="02020603050405020304" pitchFamily="18" charset="0"/>
              <a:cs typeface="Times New Roman" panose="02020603050405020304" pitchFamily="18" charset="0"/>
            </a:rPr>
            <a:t>, </a:t>
          </a:r>
          <a:r>
            <a:rPr lang="uk-UA" sz="800">
              <a:latin typeface="Times New Roman" panose="02020603050405020304" pitchFamily="18" charset="0"/>
              <a:cs typeface="Times New Roman" panose="02020603050405020304" pitchFamily="18" charset="0"/>
            </a:rPr>
            <a:t>таким як: </a:t>
          </a:r>
          <a:r>
            <a:rPr lang="ru-RU" sz="800">
              <a:latin typeface="Times New Roman" panose="02020603050405020304" pitchFamily="18" charset="0"/>
              <a:cs typeface="Times New Roman" panose="02020603050405020304" pitchFamily="18" charset="0"/>
            </a:rPr>
            <a:t>загальн</a:t>
          </a:r>
          <a:r>
            <a:rPr lang="uk-UA" sz="800">
              <a:latin typeface="Times New Roman" panose="02020603050405020304" pitchFamily="18" charset="0"/>
              <a:cs typeface="Times New Roman" panose="02020603050405020304" pitchFamily="18" charset="0"/>
            </a:rPr>
            <a:t>а </a:t>
          </a:r>
          <a:r>
            <a:rPr lang="ru-RU" sz="800">
              <a:latin typeface="Times New Roman" panose="02020603050405020304" pitchFamily="18" charset="0"/>
              <a:cs typeface="Times New Roman" panose="02020603050405020304" pitchFamily="18" charset="0"/>
            </a:rPr>
            <a:t>профілактик</a:t>
          </a:r>
          <a:r>
            <a:rPr lang="uk-UA" sz="800">
              <a:latin typeface="Times New Roman" panose="02020603050405020304" pitchFamily="18" charset="0"/>
              <a:cs typeface="Times New Roman" panose="02020603050405020304" pitchFamily="18" charset="0"/>
            </a:rPr>
            <a:t>а</a:t>
          </a:r>
          <a:r>
            <a:rPr lang="ru-RU" sz="800">
              <a:latin typeface="Times New Roman" panose="02020603050405020304" pitchFamily="18" charset="0"/>
              <a:cs typeface="Times New Roman" panose="02020603050405020304" pitchFamily="18" charset="0"/>
            </a:rPr>
            <a:t> захворювань, діагностик</a:t>
          </a:r>
          <a:r>
            <a:rPr lang="uk-UA" sz="800">
              <a:latin typeface="Times New Roman" panose="02020603050405020304" pitchFamily="18" charset="0"/>
              <a:cs typeface="Times New Roman" panose="02020603050405020304" pitchFamily="18" charset="0"/>
            </a:rPr>
            <a:t>а</a:t>
          </a:r>
          <a:r>
            <a:rPr lang="ru-RU" sz="800">
              <a:latin typeface="Times New Roman" panose="02020603050405020304" pitchFamily="18" charset="0"/>
              <a:cs typeface="Times New Roman" panose="02020603050405020304" pitchFamily="18" charset="0"/>
            </a:rPr>
            <a:t> та лікування. Пацієнти </a:t>
          </a:r>
          <a:r>
            <a:rPr lang="uk-UA" sz="800">
              <a:latin typeface="Times New Roman" panose="02020603050405020304" pitchFamily="18" charset="0"/>
              <a:cs typeface="Times New Roman" panose="02020603050405020304" pitchFamily="18" charset="0"/>
            </a:rPr>
            <a:t>також </a:t>
          </a:r>
          <a:r>
            <a:rPr lang="ru-RU" sz="800">
              <a:latin typeface="Times New Roman" panose="02020603050405020304" pitchFamily="18" charset="0"/>
              <a:cs typeface="Times New Roman" panose="02020603050405020304" pitchFamily="18" charset="0"/>
            </a:rPr>
            <a:t>можуть звертатися до відділень невідкладної допомоги лікарень, до стоматологів, хіропрактиків, ЛОРів і офтальмологів без </a:t>
          </a:r>
          <a:r>
            <a:rPr lang="uk-UA" sz="800">
              <a:latin typeface="Times New Roman" panose="02020603050405020304" pitchFamily="18" charset="0"/>
              <a:cs typeface="Times New Roman" panose="02020603050405020304" pitchFamily="18" charset="0"/>
            </a:rPr>
            <a:t>направлення</a:t>
          </a:r>
          <a:r>
            <a:rPr lang="ru-RU" sz="800">
              <a:latin typeface="Times New Roman" panose="02020603050405020304" pitchFamily="18" charset="0"/>
              <a:cs typeface="Times New Roman" panose="02020603050405020304" pitchFamily="18" charset="0"/>
            </a:rPr>
            <a:t> від лікаря загальної практики, але для консультацій в інших лікарів-спеціалістів, а </a:t>
          </a:r>
          <a:r>
            <a:rPr lang="uk-UA" sz="800">
              <a:latin typeface="Times New Roman" panose="02020603050405020304" pitchFamily="18" charset="0"/>
              <a:cs typeface="Times New Roman" panose="02020603050405020304" pitchFamily="18" charset="0"/>
            </a:rPr>
            <a:t>ще</a:t>
          </a:r>
          <a:r>
            <a:rPr lang="ru-RU" sz="800">
              <a:latin typeface="Times New Roman" panose="02020603050405020304" pitchFamily="18" charset="0"/>
              <a:cs typeface="Times New Roman" panose="02020603050405020304" pitchFamily="18" charset="0"/>
            </a:rPr>
            <a:t> для лікування в стаціонарі </a:t>
          </a:r>
          <a:r>
            <a:rPr lang="uk-UA" sz="800">
              <a:latin typeface="Times New Roman" panose="02020603050405020304" pitchFamily="18" charset="0"/>
              <a:cs typeface="Times New Roman" panose="02020603050405020304" pitchFamily="18" charset="0"/>
            </a:rPr>
            <a:t>потрібно</a:t>
          </a:r>
          <a:r>
            <a:rPr lang="ru-RU" sz="800">
              <a:latin typeface="Times New Roman" panose="02020603050405020304" pitchFamily="18" charset="0"/>
              <a:cs typeface="Times New Roman" panose="02020603050405020304" pitchFamily="18" charset="0"/>
            </a:rPr>
            <a:t> отримати скерування від свого </a:t>
          </a:r>
          <a:r>
            <a:rPr lang="uk-UA" sz="800">
              <a:latin typeface="Times New Roman" panose="02020603050405020304" pitchFamily="18" charset="0"/>
              <a:cs typeface="Times New Roman" panose="02020603050405020304" pitchFamily="18" charset="0"/>
            </a:rPr>
            <a:t>сімейного лікаря</a:t>
          </a:r>
          <a:r>
            <a:rPr lang="ru-RU" sz="800">
              <a:latin typeface="Times New Roman" panose="02020603050405020304" pitchFamily="18" charset="0"/>
              <a:cs typeface="Times New Roman" panose="02020603050405020304" pitchFamily="18" charset="0"/>
            </a:rPr>
            <a:t>. </a:t>
          </a:r>
        </a:p>
      </dgm:t>
    </dgm:pt>
    <dgm:pt modelId="{4417E434-B332-4699-A76F-FD6F46C0FE2E}" type="parTrans" cxnId="{FAFC144A-661C-45FD-9101-9470DFEDC0E2}">
      <dgm:prSet/>
      <dgm:spPr/>
      <dgm:t>
        <a:bodyPr/>
        <a:lstStyle/>
        <a:p>
          <a:endParaRPr lang="ru-RU"/>
        </a:p>
      </dgm:t>
    </dgm:pt>
    <dgm:pt modelId="{16C8553A-BFB4-4B70-B60B-56BFCEB58ABC}" type="sibTrans" cxnId="{FAFC144A-661C-45FD-9101-9470DFEDC0E2}">
      <dgm:prSet/>
      <dgm:spPr/>
      <dgm:t>
        <a:bodyPr/>
        <a:lstStyle/>
        <a:p>
          <a:endParaRPr lang="ru-RU"/>
        </a:p>
      </dgm:t>
    </dgm:pt>
    <dgm:pt modelId="{F687D411-7B02-447B-A1D8-8CA2AAE8DC5E}">
      <dgm:prSet phldrT="[Текст]" custT="1"/>
      <dgm:spPr/>
      <dgm:t>
        <a:bodyPr/>
        <a:lstStyle/>
        <a:p>
          <a:r>
            <a:rPr lang="ru-RU" sz="800">
              <a:latin typeface="Times New Roman" panose="02020603050405020304" pitchFamily="18" charset="0"/>
              <a:cs typeface="Times New Roman" panose="02020603050405020304" pitchFamily="18" charset="0"/>
            </a:rPr>
            <a:t>Пацієнти, які хочуть отримати консультації </a:t>
          </a:r>
          <a:r>
            <a:rPr lang="uk-UA" sz="800">
              <a:latin typeface="Times New Roman" panose="02020603050405020304" pitchFamily="18" charset="0"/>
              <a:cs typeface="Times New Roman" panose="02020603050405020304" pitchFamily="18" charset="0"/>
            </a:rPr>
            <a:t>від </a:t>
          </a:r>
          <a:r>
            <a:rPr lang="ru-RU" sz="800">
              <a:latin typeface="Times New Roman" panose="02020603050405020304" pitchFamily="18" charset="0"/>
              <a:cs typeface="Times New Roman" panose="02020603050405020304" pitchFamily="18" charset="0"/>
            </a:rPr>
            <a:t>інших лікарів-спеціалістів, крім ЛОРа і офтальмолога, і не мають </a:t>
          </a:r>
          <a:r>
            <a:rPr lang="uk-UA" sz="800">
              <a:latin typeface="Times New Roman" panose="02020603050405020304" pitchFamily="18" charset="0"/>
              <a:cs typeface="Times New Roman" panose="02020603050405020304" pitchFamily="18" charset="0"/>
            </a:rPr>
            <a:t>направлення</a:t>
          </a:r>
          <a:r>
            <a:rPr lang="ru-RU" sz="800">
              <a:latin typeface="Times New Roman" panose="02020603050405020304" pitchFamily="18" charset="0"/>
              <a:cs typeface="Times New Roman" panose="02020603050405020304" pitchFamily="18" charset="0"/>
            </a:rPr>
            <a:t> від </a:t>
          </a:r>
          <a:r>
            <a:rPr lang="uk-UA" sz="800">
              <a:latin typeface="Times New Roman" panose="02020603050405020304" pitchFamily="18" charset="0"/>
              <a:cs typeface="Times New Roman" panose="02020603050405020304" pitchFamily="18" charset="0"/>
            </a:rPr>
            <a:t>свого </a:t>
          </a:r>
          <a:r>
            <a:rPr lang="ru-RU" sz="800">
              <a:latin typeface="Times New Roman" panose="02020603050405020304" pitchFamily="18" charset="0"/>
              <a:cs typeface="Times New Roman" panose="02020603050405020304" pitchFamily="18" charset="0"/>
            </a:rPr>
            <a:t>лікаря загальної практики, </a:t>
          </a:r>
          <a:r>
            <a:rPr lang="uk-UA" sz="800">
              <a:latin typeface="Times New Roman" panose="02020603050405020304" pitchFamily="18" charset="0"/>
              <a:cs typeface="Times New Roman" panose="02020603050405020304" pitchFamily="18" charset="0"/>
            </a:rPr>
            <a:t>повинні</a:t>
          </a:r>
          <a:r>
            <a:rPr lang="ru-RU" sz="800">
              <a:latin typeface="Times New Roman" panose="02020603050405020304" pitchFamily="18" charset="0"/>
              <a:cs typeface="Times New Roman" panose="02020603050405020304" pitchFamily="18" charset="0"/>
            </a:rPr>
            <a:t> оплатити ці послуги в повному розмірі. </a:t>
          </a:r>
          <a:r>
            <a:rPr lang="uk-UA" sz="800">
              <a:latin typeface="Times New Roman" panose="02020603050405020304" pitchFamily="18" charset="0"/>
              <a:cs typeface="Times New Roman" panose="02020603050405020304" pitchFamily="18" charset="0"/>
            </a:rPr>
            <a:t>Пацієнти</a:t>
          </a:r>
          <a:r>
            <a:rPr lang="ru-RU" sz="800">
              <a:latin typeface="Times New Roman" panose="02020603050405020304" pitchFamily="18" charset="0"/>
              <a:cs typeface="Times New Roman" panose="02020603050405020304" pitchFamily="18" charset="0"/>
            </a:rPr>
            <a:t> програми “Група 1” </a:t>
          </a:r>
          <a:r>
            <a:rPr lang="uk-UA" sz="800">
              <a:latin typeface="Times New Roman" panose="02020603050405020304" pitchFamily="18" charset="0"/>
              <a:cs typeface="Times New Roman" panose="02020603050405020304" pitchFamily="18" charset="0"/>
            </a:rPr>
            <a:t>можуть</a:t>
          </a:r>
          <a:r>
            <a:rPr lang="ru-RU" sz="800">
              <a:latin typeface="Times New Roman" panose="02020603050405020304" pitchFamily="18" charset="0"/>
              <a:cs typeface="Times New Roman" panose="02020603050405020304" pitchFamily="18" charset="0"/>
            </a:rPr>
            <a:t> через </a:t>
          </a:r>
          <a:r>
            <a:rPr lang="uk-UA" sz="800">
              <a:latin typeface="Times New Roman" panose="02020603050405020304" pitchFamily="18" charset="0"/>
              <a:cs typeface="Times New Roman" panose="02020603050405020304" pitchFamily="18" charset="0"/>
            </a:rPr>
            <a:t>за спливом </a:t>
          </a:r>
          <a:r>
            <a:rPr lang="ru-RU" sz="800">
              <a:latin typeface="Times New Roman" panose="02020603050405020304" pitchFamily="18" charset="0"/>
              <a:cs typeface="Times New Roman" panose="02020603050405020304" pitchFamily="18" charset="0"/>
            </a:rPr>
            <a:t>ш</a:t>
          </a:r>
          <a:r>
            <a:rPr lang="uk-UA" sz="800">
              <a:latin typeface="Times New Roman" panose="02020603050405020304" pitchFamily="18" charset="0"/>
              <a:cs typeface="Times New Roman" panose="02020603050405020304" pitchFamily="18" charset="0"/>
            </a:rPr>
            <a:t>ести</a:t>
          </a:r>
          <a:r>
            <a:rPr lang="ru-RU" sz="800">
              <a:latin typeface="Times New Roman" panose="02020603050405020304" pitchFamily="18" charset="0"/>
              <a:cs typeface="Times New Roman" panose="02020603050405020304" pitchFamily="18" charset="0"/>
            </a:rPr>
            <a:t>ь місяців змінити свого </a:t>
          </a:r>
          <a:r>
            <a:rPr lang="uk-UA" sz="800">
              <a:latin typeface="Times New Roman" panose="02020603050405020304" pitchFamily="18" charset="0"/>
              <a:cs typeface="Times New Roman" panose="02020603050405020304" pitchFamily="18" charset="0"/>
            </a:rPr>
            <a:t>сімейного лікаря</a:t>
          </a:r>
          <a:r>
            <a:rPr lang="ru-RU" sz="800">
              <a:latin typeface="Times New Roman" panose="02020603050405020304" pitchFamily="18" charset="0"/>
              <a:cs typeface="Times New Roman" panose="02020603050405020304" pitchFamily="18" charset="0"/>
            </a:rPr>
            <a:t>, звернувшись до місцевих органів влади.</a:t>
          </a:r>
        </a:p>
      </dgm:t>
    </dgm:pt>
    <dgm:pt modelId="{C918E598-1C1B-4A9A-B6BE-67F76E0DDFB0}" type="parTrans" cxnId="{0E598F1C-58DC-44D7-A0F8-58B9AFAC5D92}">
      <dgm:prSet/>
      <dgm:spPr/>
      <dgm:t>
        <a:bodyPr/>
        <a:lstStyle/>
        <a:p>
          <a:endParaRPr lang="ru-RU"/>
        </a:p>
      </dgm:t>
    </dgm:pt>
    <dgm:pt modelId="{3D92C907-FF0C-4C44-A337-DC572349E8CD}" type="sibTrans" cxnId="{0E598F1C-58DC-44D7-A0F8-58B9AFAC5D92}">
      <dgm:prSet/>
      <dgm:spPr/>
      <dgm:t>
        <a:bodyPr/>
        <a:lstStyle/>
        <a:p>
          <a:endParaRPr lang="ru-RU"/>
        </a:p>
      </dgm:t>
    </dgm:pt>
    <dgm:pt modelId="{4D25429B-7D38-43DB-B26B-FBB9920EC993}">
      <dgm:prSet phldrT="[Текст]" custT="1"/>
      <dgm:spPr/>
      <dgm:t>
        <a:bodyPr/>
        <a:lstStyle/>
        <a:p>
          <a:r>
            <a:rPr lang="uk-UA" sz="800">
              <a:latin typeface="Times New Roman" panose="02020603050405020304" pitchFamily="18" charset="0"/>
              <a:cs typeface="Times New Roman" panose="02020603050405020304" pitchFamily="18" charset="0"/>
            </a:rPr>
            <a:t>Стандартно</a:t>
          </a:r>
          <a:r>
            <a:rPr lang="ru-RU" sz="800">
              <a:latin typeface="Times New Roman" panose="02020603050405020304" pitchFamily="18" charset="0"/>
              <a:cs typeface="Times New Roman" panose="02020603050405020304" pitchFamily="18" charset="0"/>
            </a:rPr>
            <a:t> громадянам надається програма “Група 1”</a:t>
          </a:r>
          <a:r>
            <a:rPr lang="uk-UA" sz="800">
              <a:latin typeface="Times New Roman" panose="02020603050405020304" pitchFamily="18" charset="0"/>
              <a:cs typeface="Times New Roman" panose="02020603050405020304" pitchFamily="18" charset="0"/>
            </a:rPr>
            <a:t>. Пацієнти</a:t>
          </a:r>
          <a:r>
            <a:rPr lang="ru-RU" sz="800">
              <a:latin typeface="Times New Roman" panose="02020603050405020304" pitchFamily="18" charset="0"/>
              <a:cs typeface="Times New Roman" panose="02020603050405020304" pitchFamily="18" charset="0"/>
            </a:rPr>
            <a:t> на свій розсуд обирають лікаря загальної практики, який працює в радіусі 10 км від їх місця проживання та прикріплюються до нього.</a:t>
          </a:r>
          <a:r>
            <a:rPr lang="uk-UA" sz="800">
              <a:latin typeface="Times New Roman" panose="02020603050405020304" pitchFamily="18" charset="0"/>
              <a:cs typeface="Times New Roman" panose="02020603050405020304" pitchFamily="18" charset="0"/>
            </a:rPr>
            <a:t> Але</a:t>
          </a:r>
          <a:r>
            <a:rPr lang="ru-RU" sz="800">
              <a:latin typeface="Times New Roman" panose="02020603050405020304" pitchFamily="18" charset="0"/>
              <a:cs typeface="Times New Roman" panose="02020603050405020304" pitchFamily="18" charset="0"/>
            </a:rPr>
            <a:t> якщо пацієнт не прикріплений, то йому </a:t>
          </a:r>
          <a:r>
            <a:rPr lang="uk-UA" sz="800">
              <a:latin typeface="Times New Roman" panose="02020603050405020304" pitchFamily="18" charset="0"/>
              <a:cs typeface="Times New Roman" panose="02020603050405020304" pitchFamily="18" charset="0"/>
            </a:rPr>
            <a:t>потрібно</a:t>
          </a:r>
          <a:r>
            <a:rPr lang="ru-RU" sz="800">
              <a:latin typeface="Times New Roman" panose="02020603050405020304" pitchFamily="18" charset="0"/>
              <a:cs typeface="Times New Roman" panose="02020603050405020304" pitchFamily="18" charset="0"/>
            </a:rPr>
            <a:t> отримати письмову згоду </a:t>
          </a:r>
          <a:r>
            <a:rPr lang="uk-UA" sz="800">
              <a:latin typeface="Times New Roman" panose="02020603050405020304" pitchFamily="18" charset="0"/>
              <a:cs typeface="Times New Roman" panose="02020603050405020304" pitchFamily="18" charset="0"/>
            </a:rPr>
            <a:t>сімейного лікаря</a:t>
          </a:r>
          <a:r>
            <a:rPr lang="ru-RU" sz="800">
              <a:latin typeface="Times New Roman" panose="02020603050405020304" pitchFamily="18" charset="0"/>
              <a:cs typeface="Times New Roman" panose="02020603050405020304" pitchFamily="18" charset="0"/>
            </a:rPr>
            <a:t> про його готовність надавати </a:t>
          </a:r>
          <a:r>
            <a:rPr lang="uk-UA" sz="800">
              <a:latin typeface="Times New Roman" panose="02020603050405020304" pitchFamily="18" charset="0"/>
              <a:cs typeface="Times New Roman" panose="02020603050405020304" pitchFamily="18" charset="0"/>
            </a:rPr>
            <a:t>певному пацієнту</a:t>
          </a:r>
          <a:r>
            <a:rPr lang="ru-RU" sz="800">
              <a:latin typeface="Times New Roman" panose="02020603050405020304" pitchFamily="18" charset="0"/>
              <a:cs typeface="Times New Roman" panose="02020603050405020304" pitchFamily="18" charset="0"/>
            </a:rPr>
            <a:t> допомогу вдома в денний час доби.  </a:t>
          </a:r>
        </a:p>
      </dgm:t>
    </dgm:pt>
    <dgm:pt modelId="{76DB7244-A746-4092-8A08-FBA45D6554BE}" type="parTrans" cxnId="{8F3B95DC-5114-414A-A6E8-B03AC9E24F78}">
      <dgm:prSet/>
      <dgm:spPr/>
      <dgm:t>
        <a:bodyPr/>
        <a:lstStyle/>
        <a:p>
          <a:endParaRPr lang="ru-RU"/>
        </a:p>
      </dgm:t>
    </dgm:pt>
    <dgm:pt modelId="{9C3CAADA-D074-4F7D-BEF6-30872280FCBE}" type="sibTrans" cxnId="{8F3B95DC-5114-414A-A6E8-B03AC9E24F78}">
      <dgm:prSet/>
      <dgm:spPr/>
      <dgm:t>
        <a:bodyPr/>
        <a:lstStyle/>
        <a:p>
          <a:endParaRPr lang="ru-RU"/>
        </a:p>
      </dgm:t>
    </dgm:pt>
    <dgm:pt modelId="{5FFA4F0F-329E-4224-A10E-42475BE3C4CB}" type="pres">
      <dgm:prSet presAssocID="{B6298187-4EA8-4B01-A47B-AAE1E0E55B26}" presName="compositeShape" presStyleCnt="0">
        <dgm:presLayoutVars>
          <dgm:chMax val="7"/>
          <dgm:dir/>
          <dgm:resizeHandles val="exact"/>
        </dgm:presLayoutVars>
      </dgm:prSet>
      <dgm:spPr/>
    </dgm:pt>
    <dgm:pt modelId="{AD66DDA9-ED11-4C45-888E-E74BE45AF1DD}" type="pres">
      <dgm:prSet presAssocID="{B6298187-4EA8-4B01-A47B-AAE1E0E55B26}" presName="wedge1" presStyleLbl="node1" presStyleIdx="0" presStyleCnt="5"/>
      <dgm:spPr/>
      <dgm:t>
        <a:bodyPr/>
        <a:lstStyle/>
        <a:p>
          <a:endParaRPr lang="ru-RU"/>
        </a:p>
      </dgm:t>
    </dgm:pt>
    <dgm:pt modelId="{3FA9AF4A-E50E-4718-93C9-1D3D3756C6F6}" type="pres">
      <dgm:prSet presAssocID="{B6298187-4EA8-4B01-A47B-AAE1E0E55B26}" presName="wedge1Tx" presStyleLbl="node1" presStyleIdx="0" presStyleCnt="5">
        <dgm:presLayoutVars>
          <dgm:chMax val="0"/>
          <dgm:chPref val="0"/>
          <dgm:bulletEnabled val="1"/>
        </dgm:presLayoutVars>
      </dgm:prSet>
      <dgm:spPr/>
      <dgm:t>
        <a:bodyPr/>
        <a:lstStyle/>
        <a:p>
          <a:endParaRPr lang="ru-RU"/>
        </a:p>
      </dgm:t>
    </dgm:pt>
    <dgm:pt modelId="{2ED901E2-5B3B-4AD9-80D6-0DD9A53C9788}" type="pres">
      <dgm:prSet presAssocID="{B6298187-4EA8-4B01-A47B-AAE1E0E55B26}" presName="wedge2" presStyleLbl="node1" presStyleIdx="1" presStyleCnt="5"/>
      <dgm:spPr/>
      <dgm:t>
        <a:bodyPr/>
        <a:lstStyle/>
        <a:p>
          <a:endParaRPr lang="ru-RU"/>
        </a:p>
      </dgm:t>
    </dgm:pt>
    <dgm:pt modelId="{0D658D48-45B6-4375-991A-D2C244F23985}" type="pres">
      <dgm:prSet presAssocID="{B6298187-4EA8-4B01-A47B-AAE1E0E55B26}" presName="wedge2Tx" presStyleLbl="node1" presStyleIdx="1" presStyleCnt="5">
        <dgm:presLayoutVars>
          <dgm:chMax val="0"/>
          <dgm:chPref val="0"/>
          <dgm:bulletEnabled val="1"/>
        </dgm:presLayoutVars>
      </dgm:prSet>
      <dgm:spPr/>
      <dgm:t>
        <a:bodyPr/>
        <a:lstStyle/>
        <a:p>
          <a:endParaRPr lang="ru-RU"/>
        </a:p>
      </dgm:t>
    </dgm:pt>
    <dgm:pt modelId="{7B95B54F-6C7B-4F5C-A5FD-ABB0543991DE}" type="pres">
      <dgm:prSet presAssocID="{B6298187-4EA8-4B01-A47B-AAE1E0E55B26}" presName="wedge3" presStyleLbl="node1" presStyleIdx="2" presStyleCnt="5"/>
      <dgm:spPr/>
      <dgm:t>
        <a:bodyPr/>
        <a:lstStyle/>
        <a:p>
          <a:endParaRPr lang="ru-RU"/>
        </a:p>
      </dgm:t>
    </dgm:pt>
    <dgm:pt modelId="{F47848C6-8F45-4D5C-9708-6CD890641D64}" type="pres">
      <dgm:prSet presAssocID="{B6298187-4EA8-4B01-A47B-AAE1E0E55B26}" presName="wedge3Tx" presStyleLbl="node1" presStyleIdx="2" presStyleCnt="5">
        <dgm:presLayoutVars>
          <dgm:chMax val="0"/>
          <dgm:chPref val="0"/>
          <dgm:bulletEnabled val="1"/>
        </dgm:presLayoutVars>
      </dgm:prSet>
      <dgm:spPr/>
      <dgm:t>
        <a:bodyPr/>
        <a:lstStyle/>
        <a:p>
          <a:endParaRPr lang="ru-RU"/>
        </a:p>
      </dgm:t>
    </dgm:pt>
    <dgm:pt modelId="{A8FB6DA2-1A36-4552-ADBB-0BBAC2951829}" type="pres">
      <dgm:prSet presAssocID="{B6298187-4EA8-4B01-A47B-AAE1E0E55B26}" presName="wedge4" presStyleLbl="node1" presStyleIdx="3" presStyleCnt="5"/>
      <dgm:spPr/>
      <dgm:t>
        <a:bodyPr/>
        <a:lstStyle/>
        <a:p>
          <a:endParaRPr lang="ru-RU"/>
        </a:p>
      </dgm:t>
    </dgm:pt>
    <dgm:pt modelId="{74ACF3F2-951F-48EA-A483-2DBD6283D0C0}" type="pres">
      <dgm:prSet presAssocID="{B6298187-4EA8-4B01-A47B-AAE1E0E55B26}" presName="wedge4Tx" presStyleLbl="node1" presStyleIdx="3" presStyleCnt="5">
        <dgm:presLayoutVars>
          <dgm:chMax val="0"/>
          <dgm:chPref val="0"/>
          <dgm:bulletEnabled val="1"/>
        </dgm:presLayoutVars>
      </dgm:prSet>
      <dgm:spPr/>
      <dgm:t>
        <a:bodyPr/>
        <a:lstStyle/>
        <a:p>
          <a:endParaRPr lang="ru-RU"/>
        </a:p>
      </dgm:t>
    </dgm:pt>
    <dgm:pt modelId="{7A384F33-9E71-48EE-9098-2FD21AA221B8}" type="pres">
      <dgm:prSet presAssocID="{B6298187-4EA8-4B01-A47B-AAE1E0E55B26}" presName="wedge5" presStyleLbl="node1" presStyleIdx="4" presStyleCnt="5"/>
      <dgm:spPr/>
      <dgm:t>
        <a:bodyPr/>
        <a:lstStyle/>
        <a:p>
          <a:endParaRPr lang="ru-RU"/>
        </a:p>
      </dgm:t>
    </dgm:pt>
    <dgm:pt modelId="{58E25303-B26A-4225-BEFE-90A6E213C273}" type="pres">
      <dgm:prSet presAssocID="{B6298187-4EA8-4B01-A47B-AAE1E0E55B26}" presName="wedge5Tx" presStyleLbl="node1" presStyleIdx="4" presStyleCnt="5">
        <dgm:presLayoutVars>
          <dgm:chMax val="0"/>
          <dgm:chPref val="0"/>
          <dgm:bulletEnabled val="1"/>
        </dgm:presLayoutVars>
      </dgm:prSet>
      <dgm:spPr/>
      <dgm:t>
        <a:bodyPr/>
        <a:lstStyle/>
        <a:p>
          <a:endParaRPr lang="ru-RU"/>
        </a:p>
      </dgm:t>
    </dgm:pt>
  </dgm:ptLst>
  <dgm:cxnLst>
    <dgm:cxn modelId="{6C91DD55-1761-4BEF-800F-932934F3F837}" type="presOf" srcId="{B9712FCD-6B3B-41C4-A395-950497AB43E5}" destId="{7B95B54F-6C7B-4F5C-A5FD-ABB0543991DE}" srcOrd="0" destOrd="0" presId="urn:microsoft.com/office/officeart/2005/8/layout/chart3"/>
    <dgm:cxn modelId="{A29ACEB2-930E-4C4E-9932-B78F5D013AFD}" type="presOf" srcId="{B9712FCD-6B3B-41C4-A395-950497AB43E5}" destId="{F47848C6-8F45-4D5C-9708-6CD890641D64}" srcOrd="1" destOrd="0" presId="urn:microsoft.com/office/officeart/2005/8/layout/chart3"/>
    <dgm:cxn modelId="{0E598F1C-58DC-44D7-A0F8-58B9AFAC5D92}" srcId="{B6298187-4EA8-4B01-A47B-AAE1E0E55B26}" destId="{F687D411-7B02-447B-A1D8-8CA2AAE8DC5E}" srcOrd="3" destOrd="0" parTransId="{C918E598-1C1B-4A9A-B6BE-67F76E0DDFB0}" sibTransId="{3D92C907-FF0C-4C44-A337-DC572349E8CD}"/>
    <dgm:cxn modelId="{380B1988-4CAD-4B42-81B7-7B6D2C9573E5}" type="presOf" srcId="{181F67AC-5C3B-4206-821B-192290B3DFA2}" destId="{3FA9AF4A-E50E-4718-93C9-1D3D3756C6F6}" srcOrd="1" destOrd="0" presId="urn:microsoft.com/office/officeart/2005/8/layout/chart3"/>
    <dgm:cxn modelId="{69E21865-86C2-48F2-B210-A264C8AF50BF}" type="presOf" srcId="{F687D411-7B02-447B-A1D8-8CA2AAE8DC5E}" destId="{74ACF3F2-951F-48EA-A483-2DBD6283D0C0}" srcOrd="1" destOrd="0" presId="urn:microsoft.com/office/officeart/2005/8/layout/chart3"/>
    <dgm:cxn modelId="{C6EA783C-5BB3-4819-885A-96C2FC26632D}" type="presOf" srcId="{F687D411-7B02-447B-A1D8-8CA2AAE8DC5E}" destId="{A8FB6DA2-1A36-4552-ADBB-0BBAC2951829}" srcOrd="0" destOrd="0" presId="urn:microsoft.com/office/officeart/2005/8/layout/chart3"/>
    <dgm:cxn modelId="{9E6234B4-D793-403D-81CF-B0C3F5F8BC86}" type="presOf" srcId="{B6298187-4EA8-4B01-A47B-AAE1E0E55B26}" destId="{5FFA4F0F-329E-4224-A10E-42475BE3C4CB}" srcOrd="0" destOrd="0" presId="urn:microsoft.com/office/officeart/2005/8/layout/chart3"/>
    <dgm:cxn modelId="{4AF86BAE-9974-4F9F-B4AB-E88C8832F648}" type="presOf" srcId="{4D25429B-7D38-43DB-B26B-FBB9920EC993}" destId="{0D658D48-45B6-4375-991A-D2C244F23985}" srcOrd="1" destOrd="0" presId="urn:microsoft.com/office/officeart/2005/8/layout/chart3"/>
    <dgm:cxn modelId="{AA5B53C5-A8A6-497B-ABC2-B145E1F5D0C4}" type="presOf" srcId="{E9987057-4FB9-4B56-9338-0CEB76E553F3}" destId="{58E25303-B26A-4225-BEFE-90A6E213C273}" srcOrd="1" destOrd="0" presId="urn:microsoft.com/office/officeart/2005/8/layout/chart3"/>
    <dgm:cxn modelId="{4A5D3CC5-11B5-4928-A4FB-865C152E3A64}" srcId="{B6298187-4EA8-4B01-A47B-AAE1E0E55B26}" destId="{181F67AC-5C3B-4206-821B-192290B3DFA2}" srcOrd="0" destOrd="0" parTransId="{0BA1FB2A-80BF-4E71-BE8D-EDF470F39562}" sibTransId="{376A069B-AB73-4B6C-8DE3-8B25AD054577}"/>
    <dgm:cxn modelId="{301BB560-5591-4473-A5F9-2F72E84AE863}" srcId="{B6298187-4EA8-4B01-A47B-AAE1E0E55B26}" destId="{E9987057-4FB9-4B56-9338-0CEB76E553F3}" srcOrd="4" destOrd="0" parTransId="{01D33D30-D66A-46A4-8A5C-70B475ED0587}" sibTransId="{074240DE-D992-4698-A5D7-E80D1D611EFA}"/>
    <dgm:cxn modelId="{4B7C9B5B-1D51-4ABC-ADEC-EF557A8F45B6}" type="presOf" srcId="{181F67AC-5C3B-4206-821B-192290B3DFA2}" destId="{AD66DDA9-ED11-4C45-888E-E74BE45AF1DD}" srcOrd="0" destOrd="0" presId="urn:microsoft.com/office/officeart/2005/8/layout/chart3"/>
    <dgm:cxn modelId="{098EC86B-A218-4944-AB4F-F582312D6C43}" type="presOf" srcId="{E9987057-4FB9-4B56-9338-0CEB76E553F3}" destId="{7A384F33-9E71-48EE-9098-2FD21AA221B8}" srcOrd="0" destOrd="0" presId="urn:microsoft.com/office/officeart/2005/8/layout/chart3"/>
    <dgm:cxn modelId="{FAFC144A-661C-45FD-9101-9470DFEDC0E2}" srcId="{B6298187-4EA8-4B01-A47B-AAE1E0E55B26}" destId="{B9712FCD-6B3B-41C4-A395-950497AB43E5}" srcOrd="2" destOrd="0" parTransId="{4417E434-B332-4699-A76F-FD6F46C0FE2E}" sibTransId="{16C8553A-BFB4-4B70-B60B-56BFCEB58ABC}"/>
    <dgm:cxn modelId="{8F3B95DC-5114-414A-A6E8-B03AC9E24F78}" srcId="{B6298187-4EA8-4B01-A47B-AAE1E0E55B26}" destId="{4D25429B-7D38-43DB-B26B-FBB9920EC993}" srcOrd="1" destOrd="0" parTransId="{76DB7244-A746-4092-8A08-FBA45D6554BE}" sibTransId="{9C3CAADA-D074-4F7D-BEF6-30872280FCBE}"/>
    <dgm:cxn modelId="{2858C262-6A7E-43DF-99FB-63E95EF9CF9B}" type="presOf" srcId="{4D25429B-7D38-43DB-B26B-FBB9920EC993}" destId="{2ED901E2-5B3B-4AD9-80D6-0DD9A53C9788}" srcOrd="0" destOrd="0" presId="urn:microsoft.com/office/officeart/2005/8/layout/chart3"/>
    <dgm:cxn modelId="{660B16AE-8C90-4CA5-AB4D-55D240B3495A}" type="presParOf" srcId="{5FFA4F0F-329E-4224-A10E-42475BE3C4CB}" destId="{AD66DDA9-ED11-4C45-888E-E74BE45AF1DD}" srcOrd="0" destOrd="0" presId="urn:microsoft.com/office/officeart/2005/8/layout/chart3"/>
    <dgm:cxn modelId="{5A2184CA-5712-43B5-8CB2-539129A97347}" type="presParOf" srcId="{5FFA4F0F-329E-4224-A10E-42475BE3C4CB}" destId="{3FA9AF4A-E50E-4718-93C9-1D3D3756C6F6}" srcOrd="1" destOrd="0" presId="urn:microsoft.com/office/officeart/2005/8/layout/chart3"/>
    <dgm:cxn modelId="{E4ED1077-F565-4D18-8FF9-25D6A8711FC5}" type="presParOf" srcId="{5FFA4F0F-329E-4224-A10E-42475BE3C4CB}" destId="{2ED901E2-5B3B-4AD9-80D6-0DD9A53C9788}" srcOrd="2" destOrd="0" presId="urn:microsoft.com/office/officeart/2005/8/layout/chart3"/>
    <dgm:cxn modelId="{08EC2514-0250-47C6-B79C-43FAE471D3BE}" type="presParOf" srcId="{5FFA4F0F-329E-4224-A10E-42475BE3C4CB}" destId="{0D658D48-45B6-4375-991A-D2C244F23985}" srcOrd="3" destOrd="0" presId="urn:microsoft.com/office/officeart/2005/8/layout/chart3"/>
    <dgm:cxn modelId="{15093C29-4D09-42EB-8DEC-2B01071FD9F7}" type="presParOf" srcId="{5FFA4F0F-329E-4224-A10E-42475BE3C4CB}" destId="{7B95B54F-6C7B-4F5C-A5FD-ABB0543991DE}" srcOrd="4" destOrd="0" presId="urn:microsoft.com/office/officeart/2005/8/layout/chart3"/>
    <dgm:cxn modelId="{49A06CB9-0C33-40E9-84B5-DBD65ACD77FE}" type="presParOf" srcId="{5FFA4F0F-329E-4224-A10E-42475BE3C4CB}" destId="{F47848C6-8F45-4D5C-9708-6CD890641D64}" srcOrd="5" destOrd="0" presId="urn:microsoft.com/office/officeart/2005/8/layout/chart3"/>
    <dgm:cxn modelId="{F86F05A5-FB07-471A-A208-E20E05AA6E07}" type="presParOf" srcId="{5FFA4F0F-329E-4224-A10E-42475BE3C4CB}" destId="{A8FB6DA2-1A36-4552-ADBB-0BBAC2951829}" srcOrd="6" destOrd="0" presId="urn:microsoft.com/office/officeart/2005/8/layout/chart3"/>
    <dgm:cxn modelId="{28BCC95C-24F5-4945-A23A-E71E0D690C69}" type="presParOf" srcId="{5FFA4F0F-329E-4224-A10E-42475BE3C4CB}" destId="{74ACF3F2-951F-48EA-A483-2DBD6283D0C0}" srcOrd="7" destOrd="0" presId="urn:microsoft.com/office/officeart/2005/8/layout/chart3"/>
    <dgm:cxn modelId="{07CF8098-F8FF-4A9C-B703-105AD4E6EA74}" type="presParOf" srcId="{5FFA4F0F-329E-4224-A10E-42475BE3C4CB}" destId="{7A384F33-9E71-48EE-9098-2FD21AA221B8}" srcOrd="8" destOrd="0" presId="urn:microsoft.com/office/officeart/2005/8/layout/chart3"/>
    <dgm:cxn modelId="{F7069CCD-86E5-475A-8C75-D89A8C38ED51}" type="presParOf" srcId="{5FFA4F0F-329E-4224-A10E-42475BE3C4CB}" destId="{58E25303-B26A-4225-BEFE-90A6E213C273}" srcOrd="9" destOrd="0" presId="urn:microsoft.com/office/officeart/2005/8/layout/chart3"/>
  </dgm:cxnLst>
  <dgm:bg/>
  <dgm:whole/>
  <dgm:extLst>
    <a:ext uri="http://schemas.microsoft.com/office/drawing/2008/diagram">
      <dsp:dataModelExt xmlns:dsp="http://schemas.microsoft.com/office/drawing/2008/diagram" xmlns="" relId="rId194"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B8B734B5-6AF5-4476-A8FB-709759C19DE9}"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5474CF75-D86D-4314-842B-400A007FCF6F}">
      <dgm:prSet phldrT="[Текст]"/>
      <dgm:spPr/>
      <dgm:t>
        <a:bodyPr/>
        <a:lstStyle/>
        <a:p>
          <a:r>
            <a:rPr lang="uk-UA">
              <a:latin typeface="Times New Roman" panose="02020603050405020304" pitchFamily="18" charset="0"/>
              <a:cs typeface="Times New Roman" panose="02020603050405020304" pitchFamily="18" charset="0"/>
            </a:rPr>
            <a:t>дерматолог/венеролог</a:t>
          </a:r>
          <a:endParaRPr lang="ru-RU"/>
        </a:p>
      </dgm:t>
    </dgm:pt>
    <dgm:pt modelId="{408CED92-24E7-48D6-B83D-4AA7DF23B309}" type="parTrans" cxnId="{C6DE4BDC-0610-4BD1-AD58-DAFCFC265B05}">
      <dgm:prSet/>
      <dgm:spPr/>
      <dgm:t>
        <a:bodyPr/>
        <a:lstStyle/>
        <a:p>
          <a:endParaRPr lang="ru-RU"/>
        </a:p>
      </dgm:t>
    </dgm:pt>
    <dgm:pt modelId="{CCA2AE5D-2C37-4E12-9F86-EBE5B0770F47}" type="sibTrans" cxnId="{C6DE4BDC-0610-4BD1-AD58-DAFCFC265B05}">
      <dgm:prSet/>
      <dgm:spPr/>
      <dgm:t>
        <a:bodyPr/>
        <a:lstStyle/>
        <a:p>
          <a:endParaRPr lang="ru-RU"/>
        </a:p>
      </dgm:t>
    </dgm:pt>
    <dgm:pt modelId="{D1682E20-7986-4E1F-B000-494F17BF996C}">
      <dgm:prSet phldrT="[Текст]"/>
      <dgm:spPr/>
      <dgm:t>
        <a:bodyPr/>
        <a:lstStyle/>
        <a:p>
          <a:r>
            <a:rPr lang="uk-UA">
              <a:latin typeface="Times New Roman" panose="02020603050405020304" pitchFamily="18" charset="0"/>
              <a:cs typeface="Times New Roman" panose="02020603050405020304" pitchFamily="18" charset="0"/>
            </a:rPr>
            <a:t> гінеколог</a:t>
          </a:r>
          <a:endParaRPr lang="ru-RU"/>
        </a:p>
      </dgm:t>
    </dgm:pt>
    <dgm:pt modelId="{92BC6C38-7D26-46C2-A139-17816C5B67B0}" type="parTrans" cxnId="{D4E8C820-B9CE-40A3-B50A-E498F4EBCAD7}">
      <dgm:prSet/>
      <dgm:spPr/>
      <dgm:t>
        <a:bodyPr/>
        <a:lstStyle/>
        <a:p>
          <a:endParaRPr lang="ru-RU"/>
        </a:p>
      </dgm:t>
    </dgm:pt>
    <dgm:pt modelId="{23AAF9C2-0EB7-4DA8-8941-21467E169164}" type="sibTrans" cxnId="{D4E8C820-B9CE-40A3-B50A-E498F4EBCAD7}">
      <dgm:prSet/>
      <dgm:spPr/>
      <dgm:t>
        <a:bodyPr/>
        <a:lstStyle/>
        <a:p>
          <a:endParaRPr lang="ru-RU"/>
        </a:p>
      </dgm:t>
    </dgm:pt>
    <dgm:pt modelId="{4229F854-566D-4B6C-A835-6BA5108B62EA}">
      <dgm:prSet phldrT="[Текст]"/>
      <dgm:spPr/>
      <dgm:t>
        <a:bodyPr/>
        <a:lstStyle/>
        <a:p>
          <a:r>
            <a:rPr lang="uk-UA">
              <a:latin typeface="Times New Roman" panose="02020603050405020304" pitchFamily="18" charset="0"/>
              <a:cs typeface="Times New Roman" panose="02020603050405020304" pitchFamily="18" charset="0"/>
            </a:rPr>
            <a:t>офтальмолог</a:t>
          </a:r>
          <a:endParaRPr lang="ru-RU"/>
        </a:p>
      </dgm:t>
    </dgm:pt>
    <dgm:pt modelId="{ADC3B86A-AA7B-47C9-BAA7-9C67F335A852}" type="parTrans" cxnId="{B7CC77F3-9A6A-4402-B6A5-0622EC0DB793}">
      <dgm:prSet/>
      <dgm:spPr/>
      <dgm:t>
        <a:bodyPr/>
        <a:lstStyle/>
        <a:p>
          <a:endParaRPr lang="ru-RU"/>
        </a:p>
      </dgm:t>
    </dgm:pt>
    <dgm:pt modelId="{BCD7435D-A21C-4B8C-AF5F-ABD2A9042B36}" type="sibTrans" cxnId="{B7CC77F3-9A6A-4402-B6A5-0622EC0DB793}">
      <dgm:prSet/>
      <dgm:spPr/>
      <dgm:t>
        <a:bodyPr/>
        <a:lstStyle/>
        <a:p>
          <a:endParaRPr lang="ru-RU"/>
        </a:p>
      </dgm:t>
    </dgm:pt>
    <dgm:pt modelId="{E815B798-9F93-4678-865D-23219F42F733}">
      <dgm:prSet phldrT="[Текст]"/>
      <dgm:spPr/>
      <dgm:t>
        <a:bodyPr/>
        <a:lstStyle/>
        <a:p>
          <a:r>
            <a:rPr lang="uk-UA">
              <a:latin typeface="Times New Roman" panose="02020603050405020304" pitchFamily="18" charset="0"/>
              <a:cs typeface="Times New Roman" panose="02020603050405020304" pitchFamily="18" charset="0"/>
            </a:rPr>
            <a:t>психіатр, фтизіатр</a:t>
          </a:r>
          <a:endParaRPr lang="ru-RU"/>
        </a:p>
      </dgm:t>
    </dgm:pt>
    <dgm:pt modelId="{69EA05AD-6DB5-4BF4-8757-898C82C5962F}" type="parTrans" cxnId="{4C34AA98-D2BD-445B-A2E2-D1DBAD565A2A}">
      <dgm:prSet/>
      <dgm:spPr/>
      <dgm:t>
        <a:bodyPr/>
        <a:lstStyle/>
        <a:p>
          <a:endParaRPr lang="ru-RU"/>
        </a:p>
      </dgm:t>
    </dgm:pt>
    <dgm:pt modelId="{C821CC52-417D-45FF-A6A5-610381D64DCB}" type="sibTrans" cxnId="{4C34AA98-D2BD-445B-A2E2-D1DBAD565A2A}">
      <dgm:prSet/>
      <dgm:spPr/>
      <dgm:t>
        <a:bodyPr/>
        <a:lstStyle/>
        <a:p>
          <a:endParaRPr lang="ru-RU"/>
        </a:p>
      </dgm:t>
    </dgm:pt>
    <dgm:pt modelId="{8DFE6D9B-E440-4BC3-880A-B13EAC71D090}">
      <dgm:prSet phldrT="[Текст]"/>
      <dgm:spPr/>
      <dgm:t>
        <a:bodyPr/>
        <a:lstStyle/>
        <a:p>
          <a:r>
            <a:rPr lang="uk-UA">
              <a:latin typeface="Times New Roman" panose="02020603050405020304" pitchFamily="18" charset="0"/>
              <a:cs typeface="Times New Roman" panose="02020603050405020304" pitchFamily="18" charset="0"/>
            </a:rPr>
            <a:t>невідкладна допомога</a:t>
          </a:r>
          <a:endParaRPr lang="ru-RU"/>
        </a:p>
      </dgm:t>
    </dgm:pt>
    <dgm:pt modelId="{0E30AEA3-9FAF-4A0E-BD7B-0EC0365FEC5B}" type="parTrans" cxnId="{8B752482-C6C1-4E5C-8E63-E8B26EB48301}">
      <dgm:prSet/>
      <dgm:spPr/>
      <dgm:t>
        <a:bodyPr/>
        <a:lstStyle/>
        <a:p>
          <a:endParaRPr lang="ru-RU"/>
        </a:p>
      </dgm:t>
    </dgm:pt>
    <dgm:pt modelId="{1DEC84FA-CA64-4902-95FF-9D2E035E5A42}" type="sibTrans" cxnId="{8B752482-C6C1-4E5C-8E63-E8B26EB48301}">
      <dgm:prSet/>
      <dgm:spPr/>
      <dgm:t>
        <a:bodyPr/>
        <a:lstStyle/>
        <a:p>
          <a:endParaRPr lang="ru-RU"/>
        </a:p>
      </dgm:t>
    </dgm:pt>
    <dgm:pt modelId="{E7AE75A7-C0F3-4E85-AB57-BA14DB97DFDA}" type="pres">
      <dgm:prSet presAssocID="{B8B734B5-6AF5-4476-A8FB-709759C19DE9}" presName="Name0" presStyleCnt="0">
        <dgm:presLayoutVars>
          <dgm:chMax val="7"/>
          <dgm:chPref val="7"/>
          <dgm:dir/>
        </dgm:presLayoutVars>
      </dgm:prSet>
      <dgm:spPr/>
      <dgm:t>
        <a:bodyPr/>
        <a:lstStyle/>
        <a:p>
          <a:endParaRPr lang="ru-RU"/>
        </a:p>
      </dgm:t>
    </dgm:pt>
    <dgm:pt modelId="{3F58FD68-0BF7-45D5-B547-19F27CB91C89}" type="pres">
      <dgm:prSet presAssocID="{B8B734B5-6AF5-4476-A8FB-709759C19DE9}" presName="Name1" presStyleCnt="0"/>
      <dgm:spPr/>
    </dgm:pt>
    <dgm:pt modelId="{734794BD-A54A-451B-A400-E761ECF4F812}" type="pres">
      <dgm:prSet presAssocID="{B8B734B5-6AF5-4476-A8FB-709759C19DE9}" presName="cycle" presStyleCnt="0"/>
      <dgm:spPr/>
    </dgm:pt>
    <dgm:pt modelId="{B0B5D603-2C80-40CC-839A-EFC0B11B49AF}" type="pres">
      <dgm:prSet presAssocID="{B8B734B5-6AF5-4476-A8FB-709759C19DE9}" presName="srcNode" presStyleLbl="node1" presStyleIdx="0" presStyleCnt="5"/>
      <dgm:spPr/>
    </dgm:pt>
    <dgm:pt modelId="{596B2747-4486-4C9B-9042-103C28F2F8B5}" type="pres">
      <dgm:prSet presAssocID="{B8B734B5-6AF5-4476-A8FB-709759C19DE9}" presName="conn" presStyleLbl="parChTrans1D2" presStyleIdx="0" presStyleCnt="1"/>
      <dgm:spPr/>
      <dgm:t>
        <a:bodyPr/>
        <a:lstStyle/>
        <a:p>
          <a:endParaRPr lang="ru-RU"/>
        </a:p>
      </dgm:t>
    </dgm:pt>
    <dgm:pt modelId="{EA6B07F9-A87C-4209-B24D-9AF170BF8BD7}" type="pres">
      <dgm:prSet presAssocID="{B8B734B5-6AF5-4476-A8FB-709759C19DE9}" presName="extraNode" presStyleLbl="node1" presStyleIdx="0" presStyleCnt="5"/>
      <dgm:spPr/>
    </dgm:pt>
    <dgm:pt modelId="{1B253DCC-9902-4162-A835-0EFA0E9C4935}" type="pres">
      <dgm:prSet presAssocID="{B8B734B5-6AF5-4476-A8FB-709759C19DE9}" presName="dstNode" presStyleLbl="node1" presStyleIdx="0" presStyleCnt="5"/>
      <dgm:spPr/>
    </dgm:pt>
    <dgm:pt modelId="{DFAC70E0-92DF-469D-8A6F-46281AAC2E56}" type="pres">
      <dgm:prSet presAssocID="{5474CF75-D86D-4314-842B-400A007FCF6F}" presName="text_1" presStyleLbl="node1" presStyleIdx="0" presStyleCnt="5">
        <dgm:presLayoutVars>
          <dgm:bulletEnabled val="1"/>
        </dgm:presLayoutVars>
      </dgm:prSet>
      <dgm:spPr/>
      <dgm:t>
        <a:bodyPr/>
        <a:lstStyle/>
        <a:p>
          <a:endParaRPr lang="ru-RU"/>
        </a:p>
      </dgm:t>
    </dgm:pt>
    <dgm:pt modelId="{7C787C78-6D48-4F20-9524-2A52C4B6AF75}" type="pres">
      <dgm:prSet presAssocID="{5474CF75-D86D-4314-842B-400A007FCF6F}" presName="accent_1" presStyleCnt="0"/>
      <dgm:spPr/>
    </dgm:pt>
    <dgm:pt modelId="{4BAC48A5-DD8D-4A87-899B-F471303E2F3F}" type="pres">
      <dgm:prSet presAssocID="{5474CF75-D86D-4314-842B-400A007FCF6F}" presName="accentRepeatNode" presStyleLbl="solidFgAcc1" presStyleIdx="0" presStyleCnt="5"/>
      <dgm:spPr/>
    </dgm:pt>
    <dgm:pt modelId="{5B5EB1A2-A2B0-40EB-B4F5-01581A6755FC}" type="pres">
      <dgm:prSet presAssocID="{D1682E20-7986-4E1F-B000-494F17BF996C}" presName="text_2" presStyleLbl="node1" presStyleIdx="1" presStyleCnt="5">
        <dgm:presLayoutVars>
          <dgm:bulletEnabled val="1"/>
        </dgm:presLayoutVars>
      </dgm:prSet>
      <dgm:spPr/>
      <dgm:t>
        <a:bodyPr/>
        <a:lstStyle/>
        <a:p>
          <a:endParaRPr lang="ru-RU"/>
        </a:p>
      </dgm:t>
    </dgm:pt>
    <dgm:pt modelId="{9F329F19-19A1-428C-BAE4-DA7DC9DBA5BB}" type="pres">
      <dgm:prSet presAssocID="{D1682E20-7986-4E1F-B000-494F17BF996C}" presName="accent_2" presStyleCnt="0"/>
      <dgm:spPr/>
    </dgm:pt>
    <dgm:pt modelId="{64DE256C-E339-4352-B7EE-528BC393101E}" type="pres">
      <dgm:prSet presAssocID="{D1682E20-7986-4E1F-B000-494F17BF996C}" presName="accentRepeatNode" presStyleLbl="solidFgAcc1" presStyleIdx="1" presStyleCnt="5"/>
      <dgm:spPr/>
    </dgm:pt>
    <dgm:pt modelId="{B8B7552D-4701-43D7-9815-59EB7BBD9124}" type="pres">
      <dgm:prSet presAssocID="{4229F854-566D-4B6C-A835-6BA5108B62EA}" presName="text_3" presStyleLbl="node1" presStyleIdx="2" presStyleCnt="5">
        <dgm:presLayoutVars>
          <dgm:bulletEnabled val="1"/>
        </dgm:presLayoutVars>
      </dgm:prSet>
      <dgm:spPr/>
      <dgm:t>
        <a:bodyPr/>
        <a:lstStyle/>
        <a:p>
          <a:endParaRPr lang="ru-RU"/>
        </a:p>
      </dgm:t>
    </dgm:pt>
    <dgm:pt modelId="{0262A71E-709F-4D5E-B3DA-CC39A49CE7CF}" type="pres">
      <dgm:prSet presAssocID="{4229F854-566D-4B6C-A835-6BA5108B62EA}" presName="accent_3" presStyleCnt="0"/>
      <dgm:spPr/>
    </dgm:pt>
    <dgm:pt modelId="{55CA49D9-F706-498A-9C19-B2AC7F9902C2}" type="pres">
      <dgm:prSet presAssocID="{4229F854-566D-4B6C-A835-6BA5108B62EA}" presName="accentRepeatNode" presStyleLbl="solidFgAcc1" presStyleIdx="2" presStyleCnt="5"/>
      <dgm:spPr/>
    </dgm:pt>
    <dgm:pt modelId="{0207A804-3524-4BB9-ADB9-8269D1F3E6E5}" type="pres">
      <dgm:prSet presAssocID="{E815B798-9F93-4678-865D-23219F42F733}" presName="text_4" presStyleLbl="node1" presStyleIdx="3" presStyleCnt="5">
        <dgm:presLayoutVars>
          <dgm:bulletEnabled val="1"/>
        </dgm:presLayoutVars>
      </dgm:prSet>
      <dgm:spPr/>
      <dgm:t>
        <a:bodyPr/>
        <a:lstStyle/>
        <a:p>
          <a:endParaRPr lang="ru-RU"/>
        </a:p>
      </dgm:t>
    </dgm:pt>
    <dgm:pt modelId="{FD520C14-A67D-4A6E-BAF8-4059BF2D84B1}" type="pres">
      <dgm:prSet presAssocID="{E815B798-9F93-4678-865D-23219F42F733}" presName="accent_4" presStyleCnt="0"/>
      <dgm:spPr/>
    </dgm:pt>
    <dgm:pt modelId="{B3F24D6E-DC59-468A-84DE-68DB9E00D66B}" type="pres">
      <dgm:prSet presAssocID="{E815B798-9F93-4678-865D-23219F42F733}" presName="accentRepeatNode" presStyleLbl="solidFgAcc1" presStyleIdx="3" presStyleCnt="5"/>
      <dgm:spPr/>
    </dgm:pt>
    <dgm:pt modelId="{7B96C230-5990-47F2-87BA-88227E7A577C}" type="pres">
      <dgm:prSet presAssocID="{8DFE6D9B-E440-4BC3-880A-B13EAC71D090}" presName="text_5" presStyleLbl="node1" presStyleIdx="4" presStyleCnt="5">
        <dgm:presLayoutVars>
          <dgm:bulletEnabled val="1"/>
        </dgm:presLayoutVars>
      </dgm:prSet>
      <dgm:spPr/>
      <dgm:t>
        <a:bodyPr/>
        <a:lstStyle/>
        <a:p>
          <a:endParaRPr lang="ru-RU"/>
        </a:p>
      </dgm:t>
    </dgm:pt>
    <dgm:pt modelId="{1FE69B02-EB9C-45B3-BE2D-90F843B18ECD}" type="pres">
      <dgm:prSet presAssocID="{8DFE6D9B-E440-4BC3-880A-B13EAC71D090}" presName="accent_5" presStyleCnt="0"/>
      <dgm:spPr/>
    </dgm:pt>
    <dgm:pt modelId="{6133E623-4CC3-4239-A1E0-79F621BF7AB6}" type="pres">
      <dgm:prSet presAssocID="{8DFE6D9B-E440-4BC3-880A-B13EAC71D090}" presName="accentRepeatNode" presStyleLbl="solidFgAcc1" presStyleIdx="4" presStyleCnt="5"/>
      <dgm:spPr/>
    </dgm:pt>
  </dgm:ptLst>
  <dgm:cxnLst>
    <dgm:cxn modelId="{B207C9E4-F514-45B7-9410-C3FCD69FDB1E}" type="presOf" srcId="{8DFE6D9B-E440-4BC3-880A-B13EAC71D090}" destId="{7B96C230-5990-47F2-87BA-88227E7A577C}" srcOrd="0" destOrd="0" presId="urn:microsoft.com/office/officeart/2008/layout/VerticalCurvedList"/>
    <dgm:cxn modelId="{D4E8C820-B9CE-40A3-B50A-E498F4EBCAD7}" srcId="{B8B734B5-6AF5-4476-A8FB-709759C19DE9}" destId="{D1682E20-7986-4E1F-B000-494F17BF996C}" srcOrd="1" destOrd="0" parTransId="{92BC6C38-7D26-46C2-A139-17816C5B67B0}" sibTransId="{23AAF9C2-0EB7-4DA8-8941-21467E169164}"/>
    <dgm:cxn modelId="{635DA779-07CD-4428-A801-604E619002CB}" type="presOf" srcId="{CCA2AE5D-2C37-4E12-9F86-EBE5B0770F47}" destId="{596B2747-4486-4C9B-9042-103C28F2F8B5}" srcOrd="0" destOrd="0" presId="urn:microsoft.com/office/officeart/2008/layout/VerticalCurvedList"/>
    <dgm:cxn modelId="{E9DC044C-3337-431B-A485-54A3DCDD57B6}" type="presOf" srcId="{5474CF75-D86D-4314-842B-400A007FCF6F}" destId="{DFAC70E0-92DF-469D-8A6F-46281AAC2E56}" srcOrd="0" destOrd="0" presId="urn:microsoft.com/office/officeart/2008/layout/VerticalCurvedList"/>
    <dgm:cxn modelId="{C6DE4BDC-0610-4BD1-AD58-DAFCFC265B05}" srcId="{B8B734B5-6AF5-4476-A8FB-709759C19DE9}" destId="{5474CF75-D86D-4314-842B-400A007FCF6F}" srcOrd="0" destOrd="0" parTransId="{408CED92-24E7-48D6-B83D-4AA7DF23B309}" sibTransId="{CCA2AE5D-2C37-4E12-9F86-EBE5B0770F47}"/>
    <dgm:cxn modelId="{9CBA3A99-4676-435A-9CD8-BC105F426D42}" type="presOf" srcId="{4229F854-566D-4B6C-A835-6BA5108B62EA}" destId="{B8B7552D-4701-43D7-9815-59EB7BBD9124}" srcOrd="0" destOrd="0" presId="urn:microsoft.com/office/officeart/2008/layout/VerticalCurvedList"/>
    <dgm:cxn modelId="{F567A98C-F986-405E-B8F3-B8C495A3EB1F}" type="presOf" srcId="{B8B734B5-6AF5-4476-A8FB-709759C19DE9}" destId="{E7AE75A7-C0F3-4E85-AB57-BA14DB97DFDA}" srcOrd="0" destOrd="0" presId="urn:microsoft.com/office/officeart/2008/layout/VerticalCurvedList"/>
    <dgm:cxn modelId="{8B752482-C6C1-4E5C-8E63-E8B26EB48301}" srcId="{B8B734B5-6AF5-4476-A8FB-709759C19DE9}" destId="{8DFE6D9B-E440-4BC3-880A-B13EAC71D090}" srcOrd="4" destOrd="0" parTransId="{0E30AEA3-9FAF-4A0E-BD7B-0EC0365FEC5B}" sibTransId="{1DEC84FA-CA64-4902-95FF-9D2E035E5A42}"/>
    <dgm:cxn modelId="{4C34AA98-D2BD-445B-A2E2-D1DBAD565A2A}" srcId="{B8B734B5-6AF5-4476-A8FB-709759C19DE9}" destId="{E815B798-9F93-4678-865D-23219F42F733}" srcOrd="3" destOrd="0" parTransId="{69EA05AD-6DB5-4BF4-8757-898C82C5962F}" sibTransId="{C821CC52-417D-45FF-A6A5-610381D64DCB}"/>
    <dgm:cxn modelId="{8E948B40-2045-4842-8F0F-CB43F2BBD3DD}" type="presOf" srcId="{D1682E20-7986-4E1F-B000-494F17BF996C}" destId="{5B5EB1A2-A2B0-40EB-B4F5-01581A6755FC}" srcOrd="0" destOrd="0" presId="urn:microsoft.com/office/officeart/2008/layout/VerticalCurvedList"/>
    <dgm:cxn modelId="{C137167F-C52C-4701-A6F8-CF5AE4E8353D}" type="presOf" srcId="{E815B798-9F93-4678-865D-23219F42F733}" destId="{0207A804-3524-4BB9-ADB9-8269D1F3E6E5}" srcOrd="0" destOrd="0" presId="urn:microsoft.com/office/officeart/2008/layout/VerticalCurvedList"/>
    <dgm:cxn modelId="{B7CC77F3-9A6A-4402-B6A5-0622EC0DB793}" srcId="{B8B734B5-6AF5-4476-A8FB-709759C19DE9}" destId="{4229F854-566D-4B6C-A835-6BA5108B62EA}" srcOrd="2" destOrd="0" parTransId="{ADC3B86A-AA7B-47C9-BAA7-9C67F335A852}" sibTransId="{BCD7435D-A21C-4B8C-AF5F-ABD2A9042B36}"/>
    <dgm:cxn modelId="{92FD5483-E229-4925-B2AF-EC85D99E6609}" type="presParOf" srcId="{E7AE75A7-C0F3-4E85-AB57-BA14DB97DFDA}" destId="{3F58FD68-0BF7-45D5-B547-19F27CB91C89}" srcOrd="0" destOrd="0" presId="urn:microsoft.com/office/officeart/2008/layout/VerticalCurvedList"/>
    <dgm:cxn modelId="{7A5EB9CE-5CB9-4363-A30D-154A9321E501}" type="presParOf" srcId="{3F58FD68-0BF7-45D5-B547-19F27CB91C89}" destId="{734794BD-A54A-451B-A400-E761ECF4F812}" srcOrd="0" destOrd="0" presId="urn:microsoft.com/office/officeart/2008/layout/VerticalCurvedList"/>
    <dgm:cxn modelId="{CCBA1D0A-6EFE-47F0-9C1E-0E4B075229D2}" type="presParOf" srcId="{734794BD-A54A-451B-A400-E761ECF4F812}" destId="{B0B5D603-2C80-40CC-839A-EFC0B11B49AF}" srcOrd="0" destOrd="0" presId="urn:microsoft.com/office/officeart/2008/layout/VerticalCurvedList"/>
    <dgm:cxn modelId="{3A82ADAC-2F20-42B0-864B-346641810A4E}" type="presParOf" srcId="{734794BD-A54A-451B-A400-E761ECF4F812}" destId="{596B2747-4486-4C9B-9042-103C28F2F8B5}" srcOrd="1" destOrd="0" presId="urn:microsoft.com/office/officeart/2008/layout/VerticalCurvedList"/>
    <dgm:cxn modelId="{D3460287-9D85-4830-97A8-3BD1D8B3415D}" type="presParOf" srcId="{734794BD-A54A-451B-A400-E761ECF4F812}" destId="{EA6B07F9-A87C-4209-B24D-9AF170BF8BD7}" srcOrd="2" destOrd="0" presId="urn:microsoft.com/office/officeart/2008/layout/VerticalCurvedList"/>
    <dgm:cxn modelId="{509155FE-D201-43C2-B4F2-946B6F63ED18}" type="presParOf" srcId="{734794BD-A54A-451B-A400-E761ECF4F812}" destId="{1B253DCC-9902-4162-A835-0EFA0E9C4935}" srcOrd="3" destOrd="0" presId="urn:microsoft.com/office/officeart/2008/layout/VerticalCurvedList"/>
    <dgm:cxn modelId="{26D7667E-0415-452F-BB9F-0FFB55D0229B}" type="presParOf" srcId="{3F58FD68-0BF7-45D5-B547-19F27CB91C89}" destId="{DFAC70E0-92DF-469D-8A6F-46281AAC2E56}" srcOrd="1" destOrd="0" presId="urn:microsoft.com/office/officeart/2008/layout/VerticalCurvedList"/>
    <dgm:cxn modelId="{C336D6BA-F5D0-417D-A8F6-B37FC9F8BC4B}" type="presParOf" srcId="{3F58FD68-0BF7-45D5-B547-19F27CB91C89}" destId="{7C787C78-6D48-4F20-9524-2A52C4B6AF75}" srcOrd="2" destOrd="0" presId="urn:microsoft.com/office/officeart/2008/layout/VerticalCurvedList"/>
    <dgm:cxn modelId="{8C6012D7-EBFB-4243-B44F-C0DC7D30F75D}" type="presParOf" srcId="{7C787C78-6D48-4F20-9524-2A52C4B6AF75}" destId="{4BAC48A5-DD8D-4A87-899B-F471303E2F3F}" srcOrd="0" destOrd="0" presId="urn:microsoft.com/office/officeart/2008/layout/VerticalCurvedList"/>
    <dgm:cxn modelId="{2318BB95-AD1B-47DB-8055-4F5F4BFA2C4A}" type="presParOf" srcId="{3F58FD68-0BF7-45D5-B547-19F27CB91C89}" destId="{5B5EB1A2-A2B0-40EB-B4F5-01581A6755FC}" srcOrd="3" destOrd="0" presId="urn:microsoft.com/office/officeart/2008/layout/VerticalCurvedList"/>
    <dgm:cxn modelId="{F269FA32-DEE0-49AD-BED0-E1DC8249124E}" type="presParOf" srcId="{3F58FD68-0BF7-45D5-B547-19F27CB91C89}" destId="{9F329F19-19A1-428C-BAE4-DA7DC9DBA5BB}" srcOrd="4" destOrd="0" presId="urn:microsoft.com/office/officeart/2008/layout/VerticalCurvedList"/>
    <dgm:cxn modelId="{7AA7A52D-1F2F-452C-A1C5-298BC4B132B3}" type="presParOf" srcId="{9F329F19-19A1-428C-BAE4-DA7DC9DBA5BB}" destId="{64DE256C-E339-4352-B7EE-528BC393101E}" srcOrd="0" destOrd="0" presId="urn:microsoft.com/office/officeart/2008/layout/VerticalCurvedList"/>
    <dgm:cxn modelId="{CC64F2F3-3C56-4C45-BAFC-B2CD3B2229F6}" type="presParOf" srcId="{3F58FD68-0BF7-45D5-B547-19F27CB91C89}" destId="{B8B7552D-4701-43D7-9815-59EB7BBD9124}" srcOrd="5" destOrd="0" presId="urn:microsoft.com/office/officeart/2008/layout/VerticalCurvedList"/>
    <dgm:cxn modelId="{95BB3EF8-A671-4FF6-8A68-AA9F5FE11492}" type="presParOf" srcId="{3F58FD68-0BF7-45D5-B547-19F27CB91C89}" destId="{0262A71E-709F-4D5E-B3DA-CC39A49CE7CF}" srcOrd="6" destOrd="0" presId="urn:microsoft.com/office/officeart/2008/layout/VerticalCurvedList"/>
    <dgm:cxn modelId="{6D583DCE-1652-4FE4-8332-995B5EFDD474}" type="presParOf" srcId="{0262A71E-709F-4D5E-B3DA-CC39A49CE7CF}" destId="{55CA49D9-F706-498A-9C19-B2AC7F9902C2}" srcOrd="0" destOrd="0" presId="urn:microsoft.com/office/officeart/2008/layout/VerticalCurvedList"/>
    <dgm:cxn modelId="{153D0A80-56CB-43B2-A635-6C0B664189F5}" type="presParOf" srcId="{3F58FD68-0BF7-45D5-B547-19F27CB91C89}" destId="{0207A804-3524-4BB9-ADB9-8269D1F3E6E5}" srcOrd="7" destOrd="0" presId="urn:microsoft.com/office/officeart/2008/layout/VerticalCurvedList"/>
    <dgm:cxn modelId="{9D10CF66-8245-440D-B964-B4457FD543A1}" type="presParOf" srcId="{3F58FD68-0BF7-45D5-B547-19F27CB91C89}" destId="{FD520C14-A67D-4A6E-BAF8-4059BF2D84B1}" srcOrd="8" destOrd="0" presId="urn:microsoft.com/office/officeart/2008/layout/VerticalCurvedList"/>
    <dgm:cxn modelId="{E1D8A164-B1E0-4605-A4D6-15FA0C14FF49}" type="presParOf" srcId="{FD520C14-A67D-4A6E-BAF8-4059BF2D84B1}" destId="{B3F24D6E-DC59-468A-84DE-68DB9E00D66B}" srcOrd="0" destOrd="0" presId="urn:microsoft.com/office/officeart/2008/layout/VerticalCurvedList"/>
    <dgm:cxn modelId="{00F5C1E4-78A6-4137-ACCE-76226EA99D0B}" type="presParOf" srcId="{3F58FD68-0BF7-45D5-B547-19F27CB91C89}" destId="{7B96C230-5990-47F2-87BA-88227E7A577C}" srcOrd="9" destOrd="0" presId="urn:microsoft.com/office/officeart/2008/layout/VerticalCurvedList"/>
    <dgm:cxn modelId="{C3B0DC55-60A8-4F2B-A2B3-B954378E837C}" type="presParOf" srcId="{3F58FD68-0BF7-45D5-B547-19F27CB91C89}" destId="{1FE69B02-EB9C-45B3-BE2D-90F843B18ECD}" srcOrd="10" destOrd="0" presId="urn:microsoft.com/office/officeart/2008/layout/VerticalCurvedList"/>
    <dgm:cxn modelId="{C6BCE0B1-4083-4250-87DE-7BF2101DD4F1}" type="presParOf" srcId="{1FE69B02-EB9C-45B3-BE2D-90F843B18ECD}" destId="{6133E623-4CC3-4239-A1E0-79F621BF7AB6}" srcOrd="0" destOrd="0" presId="urn:microsoft.com/office/officeart/2008/layout/VerticalCurvedList"/>
  </dgm:cxnLst>
  <dgm:bg/>
  <dgm:whole/>
  <dgm:extLst>
    <a:ext uri="http://schemas.microsoft.com/office/drawing/2008/diagram">
      <dsp:dataModelExt xmlns:dsp="http://schemas.microsoft.com/office/drawing/2008/diagram" xmlns="" relId="rId199"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F3CD5E11-8DE4-4882-AAC6-6D913D83F03B}"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ru-RU"/>
        </a:p>
      </dgm:t>
    </dgm:pt>
    <dgm:pt modelId="{9E495CF2-6600-4B2B-8476-1CF2F0081BBA}">
      <dgm:prSet phldrT="[Текст]" custT="1"/>
      <dgm:spPr/>
      <dgm:t>
        <a:bodyPr/>
        <a:lstStyle/>
        <a:p>
          <a:r>
            <a:rPr lang="uk-UA" sz="1600">
              <a:latin typeface="Times New Roman" panose="02020603050405020304" pitchFamily="18" charset="0"/>
              <a:cs typeface="Times New Roman" panose="02020603050405020304" pitchFamily="18" charset="0"/>
            </a:rPr>
            <a:t>В Естонії </a:t>
          </a:r>
          <a:r>
            <a:rPr lang="ru-RU" sz="1600">
              <a:latin typeface="Times New Roman" panose="02020603050405020304" pitchFamily="18" charset="0"/>
              <a:cs typeface="Times New Roman" panose="02020603050405020304" pitchFamily="18" charset="0"/>
            </a:rPr>
            <a:t>кожн</a:t>
          </a:r>
          <a:r>
            <a:rPr lang="uk-UA" sz="1600">
              <a:latin typeface="Times New Roman" panose="02020603050405020304" pitchFamily="18" charset="0"/>
              <a:cs typeface="Times New Roman" panose="02020603050405020304" pitchFamily="18" charset="0"/>
            </a:rPr>
            <a:t>ен застрахований пацієнт також </a:t>
          </a:r>
          <a:r>
            <a:rPr lang="ru-RU" sz="1600">
              <a:latin typeface="Times New Roman" panose="02020603050405020304" pitchFamily="18" charset="0"/>
              <a:cs typeface="Times New Roman" panose="02020603050405020304" pitchFamily="18" charset="0"/>
            </a:rPr>
            <a:t>повин</a:t>
          </a:r>
          <a:r>
            <a:rPr lang="uk-UA" sz="1600">
              <a:latin typeface="Times New Roman" panose="02020603050405020304" pitchFamily="18" charset="0"/>
              <a:cs typeface="Times New Roman" panose="02020603050405020304" pitchFamily="18" charset="0"/>
            </a:rPr>
            <a:t>ен </a:t>
          </a:r>
          <a:r>
            <a:rPr lang="ru-RU" sz="1600">
              <a:latin typeface="Times New Roman" panose="02020603050405020304" pitchFamily="18" charset="0"/>
              <a:cs typeface="Times New Roman" panose="02020603050405020304" pitchFamily="18" charset="0"/>
            </a:rPr>
            <a:t>обирати сімейного лікаря або </a:t>
          </a:r>
          <a:r>
            <a:rPr lang="uk-UA" sz="1600">
              <a:latin typeface="Times New Roman" panose="02020603050405020304" pitchFamily="18" charset="0"/>
              <a:cs typeface="Times New Roman" panose="02020603050405020304" pitchFamily="18" charset="0"/>
            </a:rPr>
            <a:t>його</a:t>
          </a:r>
          <a:r>
            <a:rPr lang="ru-RU" sz="1600">
              <a:latin typeface="Times New Roman" panose="02020603050405020304" pitchFamily="18" charset="0"/>
              <a:cs typeface="Times New Roman" panose="02020603050405020304" pitchFamily="18" charset="0"/>
            </a:rPr>
            <a:t> автоматично розподіляють за місцем проживання</a:t>
          </a:r>
        </a:p>
      </dgm:t>
    </dgm:pt>
    <dgm:pt modelId="{FE651BB0-EA52-4BE0-ADBC-2F4E2AF77C1E}" type="parTrans" cxnId="{B22966D6-5719-498F-BC46-DACA09BC2855}">
      <dgm:prSet/>
      <dgm:spPr/>
      <dgm:t>
        <a:bodyPr/>
        <a:lstStyle/>
        <a:p>
          <a:endParaRPr lang="ru-RU"/>
        </a:p>
      </dgm:t>
    </dgm:pt>
    <dgm:pt modelId="{6B0FB60F-9AA8-4706-A69C-6D1BC6DE3B30}" type="sibTrans" cxnId="{B22966D6-5719-498F-BC46-DACA09BC2855}">
      <dgm:prSet/>
      <dgm:spPr/>
      <dgm:t>
        <a:bodyPr/>
        <a:lstStyle/>
        <a:p>
          <a:endParaRPr lang="ru-RU"/>
        </a:p>
      </dgm:t>
    </dgm:pt>
    <dgm:pt modelId="{E728D7A7-A200-47A7-AB9E-B51FD1853A58}">
      <dgm:prSet phldrT="[Текст]" custT="1"/>
      <dgm:spPr/>
      <dgm:t>
        <a:bodyPr/>
        <a:lstStyle/>
        <a:p>
          <a:r>
            <a:rPr lang="ru-RU" sz="1100">
              <a:latin typeface="Times New Roman" panose="02020603050405020304" pitchFamily="18" charset="0"/>
              <a:cs typeface="Times New Roman" panose="02020603050405020304" pitchFamily="18" charset="0"/>
            </a:rPr>
            <a:t>Новонароджених дітей одразу ж додають до списку практик </a:t>
          </a:r>
          <a:r>
            <a:rPr lang="uk-UA" sz="1100">
              <a:latin typeface="Times New Roman" panose="02020603050405020304" pitchFamily="18" charset="0"/>
              <a:cs typeface="Times New Roman" panose="02020603050405020304" pitchFamily="18" charset="0"/>
            </a:rPr>
            <a:t>сімейного </a:t>
          </a:r>
          <a:r>
            <a:rPr lang="ru-RU" sz="1100">
              <a:latin typeface="Times New Roman" panose="02020603050405020304" pitchFamily="18" charset="0"/>
              <a:cs typeface="Times New Roman" panose="02020603050405020304" pitchFamily="18" charset="0"/>
            </a:rPr>
            <a:t>лікаря</a:t>
          </a:r>
        </a:p>
      </dgm:t>
    </dgm:pt>
    <dgm:pt modelId="{05980352-E08F-4F99-A339-1F6EB4E9FE83}" type="parTrans" cxnId="{F16E0A82-59EF-4F2F-841B-4EADCE0C9B23}">
      <dgm:prSet/>
      <dgm:spPr/>
      <dgm:t>
        <a:bodyPr/>
        <a:lstStyle/>
        <a:p>
          <a:endParaRPr lang="ru-RU"/>
        </a:p>
      </dgm:t>
    </dgm:pt>
    <dgm:pt modelId="{878FCBBA-CA8F-4DD5-96E7-885E11B2970B}" type="sibTrans" cxnId="{F16E0A82-59EF-4F2F-841B-4EADCE0C9B23}">
      <dgm:prSet/>
      <dgm:spPr/>
      <dgm:t>
        <a:bodyPr/>
        <a:lstStyle/>
        <a:p>
          <a:endParaRPr lang="ru-RU"/>
        </a:p>
      </dgm:t>
    </dgm:pt>
    <dgm:pt modelId="{BB328D3C-4E10-4C83-88AD-1E52697C4FE5}">
      <dgm:prSet phldrT="[Текст]" custT="1"/>
      <dgm:spPr/>
      <dgm:t>
        <a:bodyPr/>
        <a:lstStyle/>
        <a:p>
          <a:r>
            <a:rPr lang="uk-UA" sz="1100">
              <a:latin typeface="Times New Roman" panose="02020603050405020304" pitchFamily="18" charset="0"/>
              <a:cs typeface="Times New Roman" panose="02020603050405020304" pitchFamily="18" charset="0"/>
            </a:rPr>
            <a:t>Всі естонські лікарі повинні надсилати медичні дані про пацієнта в цифрову інформаційну систему охорони здоров’я</a:t>
          </a:r>
          <a:endParaRPr lang="ru-RU" sz="1100">
            <a:latin typeface="Times New Roman" panose="02020603050405020304" pitchFamily="18" charset="0"/>
            <a:cs typeface="Times New Roman" panose="02020603050405020304" pitchFamily="18" charset="0"/>
          </a:endParaRPr>
        </a:p>
      </dgm:t>
    </dgm:pt>
    <dgm:pt modelId="{DC15B969-3790-401B-9CF3-831C3A24E259}" type="parTrans" cxnId="{C86C13E3-3C1A-4D71-978D-9A45BB50B3EE}">
      <dgm:prSet/>
      <dgm:spPr/>
      <dgm:t>
        <a:bodyPr/>
        <a:lstStyle/>
        <a:p>
          <a:endParaRPr lang="ru-RU"/>
        </a:p>
      </dgm:t>
    </dgm:pt>
    <dgm:pt modelId="{3990950B-F435-4E62-B26F-E053A1C10860}" type="sibTrans" cxnId="{C86C13E3-3C1A-4D71-978D-9A45BB50B3EE}">
      <dgm:prSet/>
      <dgm:spPr/>
      <dgm:t>
        <a:bodyPr/>
        <a:lstStyle/>
        <a:p>
          <a:endParaRPr lang="ru-RU"/>
        </a:p>
      </dgm:t>
    </dgm:pt>
    <dgm:pt modelId="{FE84A6A5-B7C4-406D-BDB7-FE9871A3A0CB}">
      <dgm:prSet phldrT="[Текст]" custT="1"/>
      <dgm:spPr/>
      <dgm:t>
        <a:bodyPr/>
        <a:lstStyle/>
        <a:p>
          <a:r>
            <a:rPr lang="uk-UA" sz="1100">
              <a:latin typeface="Times New Roman" panose="02020603050405020304" pitchFamily="18" charset="0"/>
              <a:cs typeface="Times New Roman" panose="02020603050405020304" pitchFamily="18" charset="0"/>
            </a:rPr>
            <a:t>Щоб відвідати лікаря вузького спеціаліста, пацієнт повинен мати направлення від свого сімейного лікаря</a:t>
          </a:r>
          <a:endParaRPr lang="ru-RU" sz="1100">
            <a:latin typeface="Times New Roman" panose="02020603050405020304" pitchFamily="18" charset="0"/>
            <a:cs typeface="Times New Roman" panose="02020603050405020304" pitchFamily="18" charset="0"/>
          </a:endParaRPr>
        </a:p>
      </dgm:t>
    </dgm:pt>
    <dgm:pt modelId="{818281A5-ACFC-4022-A38A-D621AF836CA1}" type="parTrans" cxnId="{57DE7783-818D-4023-8A44-AA18B7AEDFD8}">
      <dgm:prSet/>
      <dgm:spPr/>
      <dgm:t>
        <a:bodyPr/>
        <a:lstStyle/>
        <a:p>
          <a:endParaRPr lang="ru-RU"/>
        </a:p>
      </dgm:t>
    </dgm:pt>
    <dgm:pt modelId="{C01A749B-B045-40D3-A283-8E093AA41F13}" type="sibTrans" cxnId="{57DE7783-818D-4023-8A44-AA18B7AEDFD8}">
      <dgm:prSet/>
      <dgm:spPr/>
      <dgm:t>
        <a:bodyPr/>
        <a:lstStyle/>
        <a:p>
          <a:endParaRPr lang="ru-RU"/>
        </a:p>
      </dgm:t>
    </dgm:pt>
    <dgm:pt modelId="{211FA6FB-A025-4CC6-A8FF-17948E4D1F09}">
      <dgm:prSet phldrT="[Текст]" custT="1"/>
      <dgm:spPr/>
      <dgm:t>
        <a:bodyPr/>
        <a:lstStyle/>
        <a:p>
          <a:r>
            <a:rPr lang="uk-UA" sz="1100">
              <a:latin typeface="Times New Roman" panose="02020603050405020304" pitchFamily="18" charset="0"/>
              <a:cs typeface="Times New Roman" panose="02020603050405020304" pitchFamily="18" charset="0"/>
            </a:rPr>
            <a:t>Однак є кілька спеціалістів, які доступні пацієнту без скерування сімейного лікаря Без направлення</a:t>
          </a:r>
          <a:r>
            <a:rPr lang="ru-RU" sz="1100">
              <a:latin typeface="Times New Roman" panose="02020603050405020304" pitchFamily="18" charset="0"/>
              <a:cs typeface="Times New Roman" panose="02020603050405020304" pitchFamily="18" charset="0"/>
            </a:rPr>
            <a:t> пацієнт повинен </a:t>
          </a:r>
          <a:r>
            <a:rPr lang="uk-UA" sz="1100">
              <a:latin typeface="Times New Roman" panose="02020603050405020304" pitchFamily="18" charset="0"/>
              <a:cs typeface="Times New Roman" panose="02020603050405020304" pitchFamily="18" charset="0"/>
            </a:rPr>
            <a:t>оплачувати візити до певних фахівців</a:t>
          </a:r>
          <a:r>
            <a:rPr lang="ru-RU" sz="1100">
              <a:latin typeface="Times New Roman" panose="02020603050405020304" pitchFamily="18" charset="0"/>
              <a:cs typeface="Times New Roman" panose="02020603050405020304" pitchFamily="18" charset="0"/>
            </a:rPr>
            <a:t>.</a:t>
          </a:r>
        </a:p>
      </dgm:t>
    </dgm:pt>
    <dgm:pt modelId="{CD868D7F-6752-4E84-A518-59874D340B18}" type="parTrans" cxnId="{73F89192-26C9-4D5B-BA16-6CC3A60F43FA}">
      <dgm:prSet/>
      <dgm:spPr/>
      <dgm:t>
        <a:bodyPr/>
        <a:lstStyle/>
        <a:p>
          <a:endParaRPr lang="ru-RU"/>
        </a:p>
      </dgm:t>
    </dgm:pt>
    <dgm:pt modelId="{4D3DCD1B-AF8C-4D2D-85CA-FF4BAEB28691}" type="sibTrans" cxnId="{73F89192-26C9-4D5B-BA16-6CC3A60F43FA}">
      <dgm:prSet/>
      <dgm:spPr/>
      <dgm:t>
        <a:bodyPr/>
        <a:lstStyle/>
        <a:p>
          <a:endParaRPr lang="ru-RU"/>
        </a:p>
      </dgm:t>
    </dgm:pt>
    <dgm:pt modelId="{592E73C2-2837-448C-91A3-1E9955092800}" type="pres">
      <dgm:prSet presAssocID="{F3CD5E11-8DE4-4882-AAC6-6D913D83F03B}" presName="Name0" presStyleCnt="0">
        <dgm:presLayoutVars>
          <dgm:dir/>
          <dgm:resizeHandles val="exact"/>
        </dgm:presLayoutVars>
      </dgm:prSet>
      <dgm:spPr/>
      <dgm:t>
        <a:bodyPr/>
        <a:lstStyle/>
        <a:p>
          <a:endParaRPr lang="ru-RU"/>
        </a:p>
      </dgm:t>
    </dgm:pt>
    <dgm:pt modelId="{A6BA8817-2A0D-4B0B-A504-F35E32CEF5D0}" type="pres">
      <dgm:prSet presAssocID="{9E495CF2-6600-4B2B-8476-1CF2F0081BBA}" presName="node" presStyleLbl="node1" presStyleIdx="0" presStyleCnt="5">
        <dgm:presLayoutVars>
          <dgm:bulletEnabled val="1"/>
        </dgm:presLayoutVars>
      </dgm:prSet>
      <dgm:spPr/>
      <dgm:t>
        <a:bodyPr/>
        <a:lstStyle/>
        <a:p>
          <a:endParaRPr lang="ru-RU"/>
        </a:p>
      </dgm:t>
    </dgm:pt>
    <dgm:pt modelId="{CACF91B9-73F8-466D-88EA-E2FCD133DDCC}" type="pres">
      <dgm:prSet presAssocID="{6B0FB60F-9AA8-4706-A69C-6D1BC6DE3B30}" presName="sibTrans" presStyleLbl="sibTrans1D1" presStyleIdx="0" presStyleCnt="4"/>
      <dgm:spPr/>
      <dgm:t>
        <a:bodyPr/>
        <a:lstStyle/>
        <a:p>
          <a:endParaRPr lang="ru-RU"/>
        </a:p>
      </dgm:t>
    </dgm:pt>
    <dgm:pt modelId="{874E0658-46BD-48C6-BED6-6AD8A4601706}" type="pres">
      <dgm:prSet presAssocID="{6B0FB60F-9AA8-4706-A69C-6D1BC6DE3B30}" presName="connectorText" presStyleLbl="sibTrans1D1" presStyleIdx="0" presStyleCnt="4"/>
      <dgm:spPr/>
      <dgm:t>
        <a:bodyPr/>
        <a:lstStyle/>
        <a:p>
          <a:endParaRPr lang="ru-RU"/>
        </a:p>
      </dgm:t>
    </dgm:pt>
    <dgm:pt modelId="{D40C38FF-1175-40F3-906A-CB4EF2090DEC}" type="pres">
      <dgm:prSet presAssocID="{E728D7A7-A200-47A7-AB9E-B51FD1853A58}" presName="node" presStyleLbl="node1" presStyleIdx="1" presStyleCnt="5">
        <dgm:presLayoutVars>
          <dgm:bulletEnabled val="1"/>
        </dgm:presLayoutVars>
      </dgm:prSet>
      <dgm:spPr/>
      <dgm:t>
        <a:bodyPr/>
        <a:lstStyle/>
        <a:p>
          <a:endParaRPr lang="ru-RU"/>
        </a:p>
      </dgm:t>
    </dgm:pt>
    <dgm:pt modelId="{31905608-7D87-449C-9CA2-AB76C212D1E2}" type="pres">
      <dgm:prSet presAssocID="{878FCBBA-CA8F-4DD5-96E7-885E11B2970B}" presName="sibTrans" presStyleLbl="sibTrans1D1" presStyleIdx="1" presStyleCnt="4"/>
      <dgm:spPr/>
      <dgm:t>
        <a:bodyPr/>
        <a:lstStyle/>
        <a:p>
          <a:endParaRPr lang="ru-RU"/>
        </a:p>
      </dgm:t>
    </dgm:pt>
    <dgm:pt modelId="{3267BD82-6780-4D94-ADBA-BCDEDD2DE5D2}" type="pres">
      <dgm:prSet presAssocID="{878FCBBA-CA8F-4DD5-96E7-885E11B2970B}" presName="connectorText" presStyleLbl="sibTrans1D1" presStyleIdx="1" presStyleCnt="4"/>
      <dgm:spPr/>
      <dgm:t>
        <a:bodyPr/>
        <a:lstStyle/>
        <a:p>
          <a:endParaRPr lang="ru-RU"/>
        </a:p>
      </dgm:t>
    </dgm:pt>
    <dgm:pt modelId="{EF764C05-C074-49B2-9466-7A9E9FC6CCDF}" type="pres">
      <dgm:prSet presAssocID="{BB328D3C-4E10-4C83-88AD-1E52697C4FE5}" presName="node" presStyleLbl="node1" presStyleIdx="2" presStyleCnt="5">
        <dgm:presLayoutVars>
          <dgm:bulletEnabled val="1"/>
        </dgm:presLayoutVars>
      </dgm:prSet>
      <dgm:spPr/>
      <dgm:t>
        <a:bodyPr/>
        <a:lstStyle/>
        <a:p>
          <a:endParaRPr lang="ru-RU"/>
        </a:p>
      </dgm:t>
    </dgm:pt>
    <dgm:pt modelId="{726F7C14-BECA-4351-9DF7-F5AA6CB18888}" type="pres">
      <dgm:prSet presAssocID="{3990950B-F435-4E62-B26F-E053A1C10860}" presName="sibTrans" presStyleLbl="sibTrans1D1" presStyleIdx="2" presStyleCnt="4"/>
      <dgm:spPr/>
      <dgm:t>
        <a:bodyPr/>
        <a:lstStyle/>
        <a:p>
          <a:endParaRPr lang="ru-RU"/>
        </a:p>
      </dgm:t>
    </dgm:pt>
    <dgm:pt modelId="{E8C2A75B-D4BC-4268-ADD4-6FFFBEB27F1D}" type="pres">
      <dgm:prSet presAssocID="{3990950B-F435-4E62-B26F-E053A1C10860}" presName="connectorText" presStyleLbl="sibTrans1D1" presStyleIdx="2" presStyleCnt="4"/>
      <dgm:spPr/>
      <dgm:t>
        <a:bodyPr/>
        <a:lstStyle/>
        <a:p>
          <a:endParaRPr lang="ru-RU"/>
        </a:p>
      </dgm:t>
    </dgm:pt>
    <dgm:pt modelId="{C28ECA7B-1C2F-45C9-B902-04E021FF02CF}" type="pres">
      <dgm:prSet presAssocID="{FE84A6A5-B7C4-406D-BDB7-FE9871A3A0CB}" presName="node" presStyleLbl="node1" presStyleIdx="3" presStyleCnt="5">
        <dgm:presLayoutVars>
          <dgm:bulletEnabled val="1"/>
        </dgm:presLayoutVars>
      </dgm:prSet>
      <dgm:spPr/>
      <dgm:t>
        <a:bodyPr/>
        <a:lstStyle/>
        <a:p>
          <a:endParaRPr lang="ru-RU"/>
        </a:p>
      </dgm:t>
    </dgm:pt>
    <dgm:pt modelId="{00196813-D7B0-434A-888B-C75E14CA53D9}" type="pres">
      <dgm:prSet presAssocID="{C01A749B-B045-40D3-A283-8E093AA41F13}" presName="sibTrans" presStyleLbl="sibTrans1D1" presStyleIdx="3" presStyleCnt="4"/>
      <dgm:spPr/>
      <dgm:t>
        <a:bodyPr/>
        <a:lstStyle/>
        <a:p>
          <a:endParaRPr lang="ru-RU"/>
        </a:p>
      </dgm:t>
    </dgm:pt>
    <dgm:pt modelId="{3F7E64E3-B93E-4AFC-A8B8-96E6D98F0AF7}" type="pres">
      <dgm:prSet presAssocID="{C01A749B-B045-40D3-A283-8E093AA41F13}" presName="connectorText" presStyleLbl="sibTrans1D1" presStyleIdx="3" presStyleCnt="4"/>
      <dgm:spPr/>
      <dgm:t>
        <a:bodyPr/>
        <a:lstStyle/>
        <a:p>
          <a:endParaRPr lang="ru-RU"/>
        </a:p>
      </dgm:t>
    </dgm:pt>
    <dgm:pt modelId="{7F4CA09B-5CD0-4F91-A08B-FE887699FA78}" type="pres">
      <dgm:prSet presAssocID="{211FA6FB-A025-4CC6-A8FF-17948E4D1F09}" presName="node" presStyleLbl="node1" presStyleIdx="4" presStyleCnt="5">
        <dgm:presLayoutVars>
          <dgm:bulletEnabled val="1"/>
        </dgm:presLayoutVars>
      </dgm:prSet>
      <dgm:spPr/>
      <dgm:t>
        <a:bodyPr/>
        <a:lstStyle/>
        <a:p>
          <a:endParaRPr lang="ru-RU"/>
        </a:p>
      </dgm:t>
    </dgm:pt>
  </dgm:ptLst>
  <dgm:cxnLst>
    <dgm:cxn modelId="{737ABAB2-5B17-41C1-9CA9-838DBF558D16}" type="presOf" srcId="{FE84A6A5-B7C4-406D-BDB7-FE9871A3A0CB}" destId="{C28ECA7B-1C2F-45C9-B902-04E021FF02CF}" srcOrd="0" destOrd="0" presId="urn:microsoft.com/office/officeart/2005/8/layout/bProcess3"/>
    <dgm:cxn modelId="{53F44975-0F9D-443F-8914-125778E85A83}" type="presOf" srcId="{E728D7A7-A200-47A7-AB9E-B51FD1853A58}" destId="{D40C38FF-1175-40F3-906A-CB4EF2090DEC}" srcOrd="0" destOrd="0" presId="urn:microsoft.com/office/officeart/2005/8/layout/bProcess3"/>
    <dgm:cxn modelId="{65047FCF-3AD9-4E8C-9AA9-87D9F34C8A92}" type="presOf" srcId="{F3CD5E11-8DE4-4882-AAC6-6D913D83F03B}" destId="{592E73C2-2837-448C-91A3-1E9955092800}" srcOrd="0" destOrd="0" presId="urn:microsoft.com/office/officeart/2005/8/layout/bProcess3"/>
    <dgm:cxn modelId="{A3A016F8-E987-46E7-B8E5-D5083C864B46}" type="presOf" srcId="{211FA6FB-A025-4CC6-A8FF-17948E4D1F09}" destId="{7F4CA09B-5CD0-4F91-A08B-FE887699FA78}" srcOrd="0" destOrd="0" presId="urn:microsoft.com/office/officeart/2005/8/layout/bProcess3"/>
    <dgm:cxn modelId="{04E33D5F-4FB4-4DA1-8F76-CE26BE43B8C1}" type="presOf" srcId="{878FCBBA-CA8F-4DD5-96E7-885E11B2970B}" destId="{3267BD82-6780-4D94-ADBA-BCDEDD2DE5D2}" srcOrd="1" destOrd="0" presId="urn:microsoft.com/office/officeart/2005/8/layout/bProcess3"/>
    <dgm:cxn modelId="{E9B401B2-4181-4A5A-B899-227EDF35C1C5}" type="presOf" srcId="{3990950B-F435-4E62-B26F-E053A1C10860}" destId="{726F7C14-BECA-4351-9DF7-F5AA6CB18888}" srcOrd="0" destOrd="0" presId="urn:microsoft.com/office/officeart/2005/8/layout/bProcess3"/>
    <dgm:cxn modelId="{B22966D6-5719-498F-BC46-DACA09BC2855}" srcId="{F3CD5E11-8DE4-4882-AAC6-6D913D83F03B}" destId="{9E495CF2-6600-4B2B-8476-1CF2F0081BBA}" srcOrd="0" destOrd="0" parTransId="{FE651BB0-EA52-4BE0-ADBC-2F4E2AF77C1E}" sibTransId="{6B0FB60F-9AA8-4706-A69C-6D1BC6DE3B30}"/>
    <dgm:cxn modelId="{C11B34C1-D3B2-4FAD-A90E-2B0210D0302F}" type="presOf" srcId="{C01A749B-B045-40D3-A283-8E093AA41F13}" destId="{3F7E64E3-B93E-4AFC-A8B8-96E6D98F0AF7}" srcOrd="1" destOrd="0" presId="urn:microsoft.com/office/officeart/2005/8/layout/bProcess3"/>
    <dgm:cxn modelId="{F57A360B-63D0-4F0D-BC25-9CE3B66A0F96}" type="presOf" srcId="{3990950B-F435-4E62-B26F-E053A1C10860}" destId="{E8C2A75B-D4BC-4268-ADD4-6FFFBEB27F1D}" srcOrd="1" destOrd="0" presId="urn:microsoft.com/office/officeart/2005/8/layout/bProcess3"/>
    <dgm:cxn modelId="{57DE7783-818D-4023-8A44-AA18B7AEDFD8}" srcId="{F3CD5E11-8DE4-4882-AAC6-6D913D83F03B}" destId="{FE84A6A5-B7C4-406D-BDB7-FE9871A3A0CB}" srcOrd="3" destOrd="0" parTransId="{818281A5-ACFC-4022-A38A-D621AF836CA1}" sibTransId="{C01A749B-B045-40D3-A283-8E093AA41F13}"/>
    <dgm:cxn modelId="{C86C13E3-3C1A-4D71-978D-9A45BB50B3EE}" srcId="{F3CD5E11-8DE4-4882-AAC6-6D913D83F03B}" destId="{BB328D3C-4E10-4C83-88AD-1E52697C4FE5}" srcOrd="2" destOrd="0" parTransId="{DC15B969-3790-401B-9CF3-831C3A24E259}" sibTransId="{3990950B-F435-4E62-B26F-E053A1C10860}"/>
    <dgm:cxn modelId="{D77F4DFF-BA71-4E29-85AF-C6471D6C9AF3}" type="presOf" srcId="{BB328D3C-4E10-4C83-88AD-1E52697C4FE5}" destId="{EF764C05-C074-49B2-9466-7A9E9FC6CCDF}" srcOrd="0" destOrd="0" presId="urn:microsoft.com/office/officeart/2005/8/layout/bProcess3"/>
    <dgm:cxn modelId="{73F89192-26C9-4D5B-BA16-6CC3A60F43FA}" srcId="{F3CD5E11-8DE4-4882-AAC6-6D913D83F03B}" destId="{211FA6FB-A025-4CC6-A8FF-17948E4D1F09}" srcOrd="4" destOrd="0" parTransId="{CD868D7F-6752-4E84-A518-59874D340B18}" sibTransId="{4D3DCD1B-AF8C-4D2D-85CA-FF4BAEB28691}"/>
    <dgm:cxn modelId="{CCC371F6-4BAC-4035-BA77-D43B89584D0E}" type="presOf" srcId="{878FCBBA-CA8F-4DD5-96E7-885E11B2970B}" destId="{31905608-7D87-449C-9CA2-AB76C212D1E2}" srcOrd="0" destOrd="0" presId="urn:microsoft.com/office/officeart/2005/8/layout/bProcess3"/>
    <dgm:cxn modelId="{1BDE9B28-17A5-47DF-9305-FDC26AAB8E4A}" type="presOf" srcId="{6B0FB60F-9AA8-4706-A69C-6D1BC6DE3B30}" destId="{CACF91B9-73F8-466D-88EA-E2FCD133DDCC}" srcOrd="0" destOrd="0" presId="urn:microsoft.com/office/officeart/2005/8/layout/bProcess3"/>
    <dgm:cxn modelId="{5063598C-803C-4DE4-8B3E-A894CC9969E8}" type="presOf" srcId="{9E495CF2-6600-4B2B-8476-1CF2F0081BBA}" destId="{A6BA8817-2A0D-4B0B-A504-F35E32CEF5D0}" srcOrd="0" destOrd="0" presId="urn:microsoft.com/office/officeart/2005/8/layout/bProcess3"/>
    <dgm:cxn modelId="{83528986-2E86-4E0B-A1EA-02CF869D1311}" type="presOf" srcId="{6B0FB60F-9AA8-4706-A69C-6D1BC6DE3B30}" destId="{874E0658-46BD-48C6-BED6-6AD8A4601706}" srcOrd="1" destOrd="0" presId="urn:microsoft.com/office/officeart/2005/8/layout/bProcess3"/>
    <dgm:cxn modelId="{F16E0A82-59EF-4F2F-841B-4EADCE0C9B23}" srcId="{F3CD5E11-8DE4-4882-AAC6-6D913D83F03B}" destId="{E728D7A7-A200-47A7-AB9E-B51FD1853A58}" srcOrd="1" destOrd="0" parTransId="{05980352-E08F-4F99-A339-1F6EB4E9FE83}" sibTransId="{878FCBBA-CA8F-4DD5-96E7-885E11B2970B}"/>
    <dgm:cxn modelId="{8FAB7DBC-B5C2-4AEE-AE29-B3E88C587BD4}" type="presOf" srcId="{C01A749B-B045-40D3-A283-8E093AA41F13}" destId="{00196813-D7B0-434A-888B-C75E14CA53D9}" srcOrd="0" destOrd="0" presId="urn:microsoft.com/office/officeart/2005/8/layout/bProcess3"/>
    <dgm:cxn modelId="{6866C88A-3581-4DDD-B6AB-6251FBFEF51C}" type="presParOf" srcId="{592E73C2-2837-448C-91A3-1E9955092800}" destId="{A6BA8817-2A0D-4B0B-A504-F35E32CEF5D0}" srcOrd="0" destOrd="0" presId="urn:microsoft.com/office/officeart/2005/8/layout/bProcess3"/>
    <dgm:cxn modelId="{8D1A56FA-94CD-416B-96B4-6F9CD3D93078}" type="presParOf" srcId="{592E73C2-2837-448C-91A3-1E9955092800}" destId="{CACF91B9-73F8-466D-88EA-E2FCD133DDCC}" srcOrd="1" destOrd="0" presId="urn:microsoft.com/office/officeart/2005/8/layout/bProcess3"/>
    <dgm:cxn modelId="{C2BB432F-AE9D-4487-A1A5-45A150E206CF}" type="presParOf" srcId="{CACF91B9-73F8-466D-88EA-E2FCD133DDCC}" destId="{874E0658-46BD-48C6-BED6-6AD8A4601706}" srcOrd="0" destOrd="0" presId="urn:microsoft.com/office/officeart/2005/8/layout/bProcess3"/>
    <dgm:cxn modelId="{B09CC93B-7B24-41B0-BB95-B2AF61E98099}" type="presParOf" srcId="{592E73C2-2837-448C-91A3-1E9955092800}" destId="{D40C38FF-1175-40F3-906A-CB4EF2090DEC}" srcOrd="2" destOrd="0" presId="urn:microsoft.com/office/officeart/2005/8/layout/bProcess3"/>
    <dgm:cxn modelId="{5EAEDDCB-945F-47A1-BF7E-B0EE6DB3F612}" type="presParOf" srcId="{592E73C2-2837-448C-91A3-1E9955092800}" destId="{31905608-7D87-449C-9CA2-AB76C212D1E2}" srcOrd="3" destOrd="0" presId="urn:microsoft.com/office/officeart/2005/8/layout/bProcess3"/>
    <dgm:cxn modelId="{32267B12-E150-4F0F-91E1-4AE31446D808}" type="presParOf" srcId="{31905608-7D87-449C-9CA2-AB76C212D1E2}" destId="{3267BD82-6780-4D94-ADBA-BCDEDD2DE5D2}" srcOrd="0" destOrd="0" presId="urn:microsoft.com/office/officeart/2005/8/layout/bProcess3"/>
    <dgm:cxn modelId="{53B8B4DC-60A0-4A7A-92B0-C43135FB19F8}" type="presParOf" srcId="{592E73C2-2837-448C-91A3-1E9955092800}" destId="{EF764C05-C074-49B2-9466-7A9E9FC6CCDF}" srcOrd="4" destOrd="0" presId="urn:microsoft.com/office/officeart/2005/8/layout/bProcess3"/>
    <dgm:cxn modelId="{19CE2C83-1908-488A-98DE-7FAD4A4E562C}" type="presParOf" srcId="{592E73C2-2837-448C-91A3-1E9955092800}" destId="{726F7C14-BECA-4351-9DF7-F5AA6CB18888}" srcOrd="5" destOrd="0" presId="urn:microsoft.com/office/officeart/2005/8/layout/bProcess3"/>
    <dgm:cxn modelId="{8744794E-278F-4869-BE82-F074DB17FDDE}" type="presParOf" srcId="{726F7C14-BECA-4351-9DF7-F5AA6CB18888}" destId="{E8C2A75B-D4BC-4268-ADD4-6FFFBEB27F1D}" srcOrd="0" destOrd="0" presId="urn:microsoft.com/office/officeart/2005/8/layout/bProcess3"/>
    <dgm:cxn modelId="{0065151D-5F15-4580-9A99-3647204AF0D9}" type="presParOf" srcId="{592E73C2-2837-448C-91A3-1E9955092800}" destId="{C28ECA7B-1C2F-45C9-B902-04E021FF02CF}" srcOrd="6" destOrd="0" presId="urn:microsoft.com/office/officeart/2005/8/layout/bProcess3"/>
    <dgm:cxn modelId="{FDDE7D7A-01C0-4521-8E8A-AFBCF50296BE}" type="presParOf" srcId="{592E73C2-2837-448C-91A3-1E9955092800}" destId="{00196813-D7B0-434A-888B-C75E14CA53D9}" srcOrd="7" destOrd="0" presId="urn:microsoft.com/office/officeart/2005/8/layout/bProcess3"/>
    <dgm:cxn modelId="{57F04841-07B6-4D62-9011-A517EECE01A2}" type="presParOf" srcId="{00196813-D7B0-434A-888B-C75E14CA53D9}" destId="{3F7E64E3-B93E-4AFC-A8B8-96E6D98F0AF7}" srcOrd="0" destOrd="0" presId="urn:microsoft.com/office/officeart/2005/8/layout/bProcess3"/>
    <dgm:cxn modelId="{89CC6434-C415-4C40-9710-FC20243BDE81}" type="presParOf" srcId="{592E73C2-2837-448C-91A3-1E9955092800}" destId="{7F4CA09B-5CD0-4F91-A08B-FE887699FA78}" srcOrd="8" destOrd="0" presId="urn:microsoft.com/office/officeart/2005/8/layout/bProcess3"/>
  </dgm:cxnLst>
  <dgm:bg/>
  <dgm:whole/>
  <dgm:extLst>
    <a:ext uri="http://schemas.microsoft.com/office/drawing/2008/diagram">
      <dsp:dataModelExt xmlns:dsp="http://schemas.microsoft.com/office/drawing/2008/diagram" xmlns="" relId="rId204"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569C9ACE-70C5-40D3-AFCC-A6705FA9562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2FF4FE3D-3F95-4777-9B2D-1183EAA123D8}">
      <dgm:prSet phldrT="[Текст]"/>
      <dgm:spPr/>
      <dgm:t>
        <a:bodyPr/>
        <a:lstStyle/>
        <a:p>
          <a:r>
            <a:rPr lang="ru-RU"/>
            <a:t>В Хорватії до загальної практики </a:t>
          </a:r>
          <a:r>
            <a:rPr lang="uk-UA"/>
            <a:t>мають відношення</a:t>
          </a:r>
          <a:r>
            <a:rPr lang="ru-RU"/>
            <a:t> також</a:t>
          </a:r>
        </a:p>
      </dgm:t>
    </dgm:pt>
    <dgm:pt modelId="{5484B7C8-5231-414C-AF8C-8DBB1A77774D}" type="parTrans" cxnId="{61084A1A-82A2-4EE9-B78A-12736FB4100E}">
      <dgm:prSet/>
      <dgm:spPr/>
      <dgm:t>
        <a:bodyPr/>
        <a:lstStyle/>
        <a:p>
          <a:endParaRPr lang="ru-RU"/>
        </a:p>
      </dgm:t>
    </dgm:pt>
    <dgm:pt modelId="{54491D11-0A51-4E4E-B4D4-186FBB4B6D4C}" type="sibTrans" cxnId="{61084A1A-82A2-4EE9-B78A-12736FB4100E}">
      <dgm:prSet/>
      <dgm:spPr/>
      <dgm:t>
        <a:bodyPr/>
        <a:lstStyle/>
        <a:p>
          <a:endParaRPr lang="ru-RU"/>
        </a:p>
      </dgm:t>
    </dgm:pt>
    <dgm:pt modelId="{7A43E626-C121-4AAF-A688-2608A5A1B60D}">
      <dgm:prSet phldrT="[Текст]"/>
      <dgm:spPr/>
      <dgm:t>
        <a:bodyPr/>
        <a:lstStyle/>
        <a:p>
          <a:r>
            <a:rPr lang="ru-RU"/>
            <a:t>педіатри</a:t>
          </a:r>
        </a:p>
      </dgm:t>
    </dgm:pt>
    <dgm:pt modelId="{E699BB00-0A1B-4701-8B16-CA420F6441B8}" type="parTrans" cxnId="{997E37AE-AA23-46AE-A4BD-D928BE5A59F3}">
      <dgm:prSet/>
      <dgm:spPr/>
      <dgm:t>
        <a:bodyPr/>
        <a:lstStyle/>
        <a:p>
          <a:endParaRPr lang="ru-RU"/>
        </a:p>
      </dgm:t>
    </dgm:pt>
    <dgm:pt modelId="{34988A3C-6297-4438-B348-495DF2459510}" type="sibTrans" cxnId="{997E37AE-AA23-46AE-A4BD-D928BE5A59F3}">
      <dgm:prSet/>
      <dgm:spPr/>
      <dgm:t>
        <a:bodyPr/>
        <a:lstStyle/>
        <a:p>
          <a:endParaRPr lang="ru-RU"/>
        </a:p>
      </dgm:t>
    </dgm:pt>
    <dgm:pt modelId="{93A8AF92-9586-430B-9858-54FBCDC5F7D6}">
      <dgm:prSet phldrT="[Текст]"/>
      <dgm:spPr/>
      <dgm:t>
        <a:bodyPr/>
        <a:lstStyle/>
        <a:p>
          <a:r>
            <a:rPr lang="ru-RU"/>
            <a:t> гінекологи</a:t>
          </a:r>
        </a:p>
      </dgm:t>
    </dgm:pt>
    <dgm:pt modelId="{329C4AF7-ABDB-4148-91E0-E508267E0641}" type="parTrans" cxnId="{ED1D75AC-C9E8-4B1A-833A-7B284340ACC6}">
      <dgm:prSet/>
      <dgm:spPr/>
      <dgm:t>
        <a:bodyPr/>
        <a:lstStyle/>
        <a:p>
          <a:endParaRPr lang="ru-RU"/>
        </a:p>
      </dgm:t>
    </dgm:pt>
    <dgm:pt modelId="{AD9DF161-045C-4196-90C3-A678C16941F5}" type="sibTrans" cxnId="{ED1D75AC-C9E8-4B1A-833A-7B284340ACC6}">
      <dgm:prSet/>
      <dgm:spPr/>
      <dgm:t>
        <a:bodyPr/>
        <a:lstStyle/>
        <a:p>
          <a:endParaRPr lang="ru-RU"/>
        </a:p>
      </dgm:t>
    </dgm:pt>
    <dgm:pt modelId="{91AD087F-98F5-4C44-A073-7E04F4780FD6}">
      <dgm:prSet phldrT="[Текст]"/>
      <dgm:spPr/>
      <dgm:t>
        <a:bodyPr/>
        <a:lstStyle/>
        <a:p>
          <a:r>
            <a:rPr lang="ru-RU"/>
            <a:t>спеціалісти з професійної медицини, які допомагають сімейним лікарям у роботі з пацієнт</a:t>
          </a:r>
          <a:r>
            <a:rPr lang="uk-UA"/>
            <a:t>ами</a:t>
          </a:r>
          <a:endParaRPr lang="ru-RU"/>
        </a:p>
      </dgm:t>
    </dgm:pt>
    <dgm:pt modelId="{901E4817-D70C-4915-8757-00EEA0ED0CBF}" type="parTrans" cxnId="{89D702DD-6BE6-4F3C-ABC1-1CF55E13CC27}">
      <dgm:prSet/>
      <dgm:spPr/>
      <dgm:t>
        <a:bodyPr/>
        <a:lstStyle/>
        <a:p>
          <a:endParaRPr lang="ru-RU"/>
        </a:p>
      </dgm:t>
    </dgm:pt>
    <dgm:pt modelId="{EED34CFF-5EA7-4594-AB85-A6EFAFB0C5DF}" type="sibTrans" cxnId="{89D702DD-6BE6-4F3C-ABC1-1CF55E13CC27}">
      <dgm:prSet/>
      <dgm:spPr/>
      <dgm:t>
        <a:bodyPr/>
        <a:lstStyle/>
        <a:p>
          <a:endParaRPr lang="ru-RU"/>
        </a:p>
      </dgm:t>
    </dgm:pt>
    <dgm:pt modelId="{8911B5A0-BFC6-432D-B39A-87134B1D5F50}">
      <dgm:prSet phldrT="[Текст]"/>
      <dgm:spPr/>
      <dgm:t>
        <a:bodyPr/>
        <a:lstStyle/>
        <a:p>
          <a:r>
            <a:rPr lang="ru-RU"/>
            <a:t> Дітей</a:t>
          </a:r>
          <a:r>
            <a:rPr lang="uk-UA"/>
            <a:t> з семи років</a:t>
          </a:r>
          <a:r>
            <a:rPr lang="ru-RU"/>
            <a:t> спостерігають терапевти</a:t>
          </a:r>
        </a:p>
      </dgm:t>
    </dgm:pt>
    <dgm:pt modelId="{7A6D2460-B92D-46C5-9E2E-1BA15419999F}" type="parTrans" cxnId="{B16EE413-8A62-42F6-BE61-27AE757F8234}">
      <dgm:prSet/>
      <dgm:spPr/>
      <dgm:t>
        <a:bodyPr/>
        <a:lstStyle/>
        <a:p>
          <a:endParaRPr lang="ru-RU"/>
        </a:p>
      </dgm:t>
    </dgm:pt>
    <dgm:pt modelId="{6B2E4D09-B9D1-40D4-B40A-3D2E3E4841AA}" type="sibTrans" cxnId="{B16EE413-8A62-42F6-BE61-27AE757F8234}">
      <dgm:prSet/>
      <dgm:spPr/>
      <dgm:t>
        <a:bodyPr/>
        <a:lstStyle/>
        <a:p>
          <a:endParaRPr lang="ru-RU"/>
        </a:p>
      </dgm:t>
    </dgm:pt>
    <dgm:pt modelId="{92D3D01D-F295-4AF1-B071-C9DBE1C9A207}" type="pres">
      <dgm:prSet presAssocID="{569C9ACE-70C5-40D3-AFCC-A6705FA95624}" presName="Name0" presStyleCnt="0">
        <dgm:presLayoutVars>
          <dgm:chPref val="1"/>
          <dgm:dir/>
          <dgm:animOne val="branch"/>
          <dgm:animLvl val="lvl"/>
          <dgm:resizeHandles val="exact"/>
        </dgm:presLayoutVars>
      </dgm:prSet>
      <dgm:spPr/>
      <dgm:t>
        <a:bodyPr/>
        <a:lstStyle/>
        <a:p>
          <a:endParaRPr lang="ru-RU"/>
        </a:p>
      </dgm:t>
    </dgm:pt>
    <dgm:pt modelId="{80C96F1A-DB3B-45C0-AE65-6C98D7C9E07D}" type="pres">
      <dgm:prSet presAssocID="{2FF4FE3D-3F95-4777-9B2D-1183EAA123D8}" presName="root1" presStyleCnt="0"/>
      <dgm:spPr/>
    </dgm:pt>
    <dgm:pt modelId="{B44AFDA0-A4CF-4EDB-B5E9-0B3585A64860}" type="pres">
      <dgm:prSet presAssocID="{2FF4FE3D-3F95-4777-9B2D-1183EAA123D8}" presName="LevelOneTextNode" presStyleLbl="node0" presStyleIdx="0" presStyleCnt="1">
        <dgm:presLayoutVars>
          <dgm:chPref val="3"/>
        </dgm:presLayoutVars>
      </dgm:prSet>
      <dgm:spPr/>
      <dgm:t>
        <a:bodyPr/>
        <a:lstStyle/>
        <a:p>
          <a:endParaRPr lang="ru-RU"/>
        </a:p>
      </dgm:t>
    </dgm:pt>
    <dgm:pt modelId="{21AC7A92-33A9-4AEF-9B93-2CFD7F8682D8}" type="pres">
      <dgm:prSet presAssocID="{2FF4FE3D-3F95-4777-9B2D-1183EAA123D8}" presName="level2hierChild" presStyleCnt="0"/>
      <dgm:spPr/>
    </dgm:pt>
    <dgm:pt modelId="{60835D8E-904B-4C9B-9E1D-F81219C9C56E}" type="pres">
      <dgm:prSet presAssocID="{E699BB00-0A1B-4701-8B16-CA420F6441B8}" presName="conn2-1" presStyleLbl="parChTrans1D2" presStyleIdx="0" presStyleCnt="4"/>
      <dgm:spPr/>
      <dgm:t>
        <a:bodyPr/>
        <a:lstStyle/>
        <a:p>
          <a:endParaRPr lang="ru-RU"/>
        </a:p>
      </dgm:t>
    </dgm:pt>
    <dgm:pt modelId="{744E514B-C675-4EE3-BA19-C11942B66661}" type="pres">
      <dgm:prSet presAssocID="{E699BB00-0A1B-4701-8B16-CA420F6441B8}" presName="connTx" presStyleLbl="parChTrans1D2" presStyleIdx="0" presStyleCnt="4"/>
      <dgm:spPr/>
      <dgm:t>
        <a:bodyPr/>
        <a:lstStyle/>
        <a:p>
          <a:endParaRPr lang="ru-RU"/>
        </a:p>
      </dgm:t>
    </dgm:pt>
    <dgm:pt modelId="{1A22E4EB-4510-41DC-8324-38AC79B7B447}" type="pres">
      <dgm:prSet presAssocID="{7A43E626-C121-4AAF-A688-2608A5A1B60D}" presName="root2" presStyleCnt="0"/>
      <dgm:spPr/>
    </dgm:pt>
    <dgm:pt modelId="{DC04F22A-A4D7-4483-B0A9-30B3262D5393}" type="pres">
      <dgm:prSet presAssocID="{7A43E626-C121-4AAF-A688-2608A5A1B60D}" presName="LevelTwoTextNode" presStyleLbl="node2" presStyleIdx="0" presStyleCnt="4">
        <dgm:presLayoutVars>
          <dgm:chPref val="3"/>
        </dgm:presLayoutVars>
      </dgm:prSet>
      <dgm:spPr/>
      <dgm:t>
        <a:bodyPr/>
        <a:lstStyle/>
        <a:p>
          <a:endParaRPr lang="ru-RU"/>
        </a:p>
      </dgm:t>
    </dgm:pt>
    <dgm:pt modelId="{E855C6E2-CD15-4348-A013-C3B45A374971}" type="pres">
      <dgm:prSet presAssocID="{7A43E626-C121-4AAF-A688-2608A5A1B60D}" presName="level3hierChild" presStyleCnt="0"/>
      <dgm:spPr/>
    </dgm:pt>
    <dgm:pt modelId="{165C9F80-17C2-4EC7-8C58-3F0F9CF56A39}" type="pres">
      <dgm:prSet presAssocID="{329C4AF7-ABDB-4148-91E0-E508267E0641}" presName="conn2-1" presStyleLbl="parChTrans1D2" presStyleIdx="1" presStyleCnt="4"/>
      <dgm:spPr/>
      <dgm:t>
        <a:bodyPr/>
        <a:lstStyle/>
        <a:p>
          <a:endParaRPr lang="ru-RU"/>
        </a:p>
      </dgm:t>
    </dgm:pt>
    <dgm:pt modelId="{13BD744A-D0BE-4033-9F27-850883E98D98}" type="pres">
      <dgm:prSet presAssocID="{329C4AF7-ABDB-4148-91E0-E508267E0641}" presName="connTx" presStyleLbl="parChTrans1D2" presStyleIdx="1" presStyleCnt="4"/>
      <dgm:spPr/>
      <dgm:t>
        <a:bodyPr/>
        <a:lstStyle/>
        <a:p>
          <a:endParaRPr lang="ru-RU"/>
        </a:p>
      </dgm:t>
    </dgm:pt>
    <dgm:pt modelId="{CF501135-3BB8-4944-AD4F-ED68E935E7D6}" type="pres">
      <dgm:prSet presAssocID="{93A8AF92-9586-430B-9858-54FBCDC5F7D6}" presName="root2" presStyleCnt="0"/>
      <dgm:spPr/>
    </dgm:pt>
    <dgm:pt modelId="{7A75D359-B8A2-466F-B2B4-1E17CBF7C41D}" type="pres">
      <dgm:prSet presAssocID="{93A8AF92-9586-430B-9858-54FBCDC5F7D6}" presName="LevelTwoTextNode" presStyleLbl="node2" presStyleIdx="1" presStyleCnt="4">
        <dgm:presLayoutVars>
          <dgm:chPref val="3"/>
        </dgm:presLayoutVars>
      </dgm:prSet>
      <dgm:spPr/>
      <dgm:t>
        <a:bodyPr/>
        <a:lstStyle/>
        <a:p>
          <a:endParaRPr lang="ru-RU"/>
        </a:p>
      </dgm:t>
    </dgm:pt>
    <dgm:pt modelId="{92A18F50-797C-4FAC-9C37-585742FE5823}" type="pres">
      <dgm:prSet presAssocID="{93A8AF92-9586-430B-9858-54FBCDC5F7D6}" presName="level3hierChild" presStyleCnt="0"/>
      <dgm:spPr/>
    </dgm:pt>
    <dgm:pt modelId="{A332331E-1841-4B7E-9C63-9DD2329D2117}" type="pres">
      <dgm:prSet presAssocID="{901E4817-D70C-4915-8757-00EEA0ED0CBF}" presName="conn2-1" presStyleLbl="parChTrans1D2" presStyleIdx="2" presStyleCnt="4"/>
      <dgm:spPr/>
      <dgm:t>
        <a:bodyPr/>
        <a:lstStyle/>
        <a:p>
          <a:endParaRPr lang="ru-RU"/>
        </a:p>
      </dgm:t>
    </dgm:pt>
    <dgm:pt modelId="{767EDF00-B775-46F4-AD90-F9CD5964CA39}" type="pres">
      <dgm:prSet presAssocID="{901E4817-D70C-4915-8757-00EEA0ED0CBF}" presName="connTx" presStyleLbl="parChTrans1D2" presStyleIdx="2" presStyleCnt="4"/>
      <dgm:spPr/>
      <dgm:t>
        <a:bodyPr/>
        <a:lstStyle/>
        <a:p>
          <a:endParaRPr lang="ru-RU"/>
        </a:p>
      </dgm:t>
    </dgm:pt>
    <dgm:pt modelId="{FD4FE7E5-DAF0-42E2-95DD-F6428CF5F642}" type="pres">
      <dgm:prSet presAssocID="{91AD087F-98F5-4C44-A073-7E04F4780FD6}" presName="root2" presStyleCnt="0"/>
      <dgm:spPr/>
    </dgm:pt>
    <dgm:pt modelId="{2B24A40C-9A0B-494F-B7D4-99E03D4F435B}" type="pres">
      <dgm:prSet presAssocID="{91AD087F-98F5-4C44-A073-7E04F4780FD6}" presName="LevelTwoTextNode" presStyleLbl="node2" presStyleIdx="2" presStyleCnt="4">
        <dgm:presLayoutVars>
          <dgm:chPref val="3"/>
        </dgm:presLayoutVars>
      </dgm:prSet>
      <dgm:spPr/>
      <dgm:t>
        <a:bodyPr/>
        <a:lstStyle/>
        <a:p>
          <a:endParaRPr lang="ru-RU"/>
        </a:p>
      </dgm:t>
    </dgm:pt>
    <dgm:pt modelId="{439A5668-E1C6-4B8A-9696-E35388F45387}" type="pres">
      <dgm:prSet presAssocID="{91AD087F-98F5-4C44-A073-7E04F4780FD6}" presName="level3hierChild" presStyleCnt="0"/>
      <dgm:spPr/>
    </dgm:pt>
    <dgm:pt modelId="{20DEA47F-412F-4204-85B2-DBDD3BC2AEE0}" type="pres">
      <dgm:prSet presAssocID="{7A6D2460-B92D-46C5-9E2E-1BA15419999F}" presName="conn2-1" presStyleLbl="parChTrans1D2" presStyleIdx="3" presStyleCnt="4"/>
      <dgm:spPr/>
      <dgm:t>
        <a:bodyPr/>
        <a:lstStyle/>
        <a:p>
          <a:endParaRPr lang="ru-RU"/>
        </a:p>
      </dgm:t>
    </dgm:pt>
    <dgm:pt modelId="{2F8FD343-B066-4AE8-8C6F-0C197AEEDAE8}" type="pres">
      <dgm:prSet presAssocID="{7A6D2460-B92D-46C5-9E2E-1BA15419999F}" presName="connTx" presStyleLbl="parChTrans1D2" presStyleIdx="3" presStyleCnt="4"/>
      <dgm:spPr/>
      <dgm:t>
        <a:bodyPr/>
        <a:lstStyle/>
        <a:p>
          <a:endParaRPr lang="ru-RU"/>
        </a:p>
      </dgm:t>
    </dgm:pt>
    <dgm:pt modelId="{A3977F29-1122-490A-8DC3-4EDA97E0F424}" type="pres">
      <dgm:prSet presAssocID="{8911B5A0-BFC6-432D-B39A-87134B1D5F50}" presName="root2" presStyleCnt="0"/>
      <dgm:spPr/>
    </dgm:pt>
    <dgm:pt modelId="{F1144B3D-3F35-4E26-8C02-7CACE9F88A26}" type="pres">
      <dgm:prSet presAssocID="{8911B5A0-BFC6-432D-B39A-87134B1D5F50}" presName="LevelTwoTextNode" presStyleLbl="node2" presStyleIdx="3" presStyleCnt="4">
        <dgm:presLayoutVars>
          <dgm:chPref val="3"/>
        </dgm:presLayoutVars>
      </dgm:prSet>
      <dgm:spPr/>
      <dgm:t>
        <a:bodyPr/>
        <a:lstStyle/>
        <a:p>
          <a:endParaRPr lang="ru-RU"/>
        </a:p>
      </dgm:t>
    </dgm:pt>
    <dgm:pt modelId="{F51D55DA-5166-4654-B45C-457EE938D1FB}" type="pres">
      <dgm:prSet presAssocID="{8911B5A0-BFC6-432D-B39A-87134B1D5F50}" presName="level3hierChild" presStyleCnt="0"/>
      <dgm:spPr/>
    </dgm:pt>
  </dgm:ptLst>
  <dgm:cxnLst>
    <dgm:cxn modelId="{61084A1A-82A2-4EE9-B78A-12736FB4100E}" srcId="{569C9ACE-70C5-40D3-AFCC-A6705FA95624}" destId="{2FF4FE3D-3F95-4777-9B2D-1183EAA123D8}" srcOrd="0" destOrd="0" parTransId="{5484B7C8-5231-414C-AF8C-8DBB1A77774D}" sibTransId="{54491D11-0A51-4E4E-B4D4-186FBB4B6D4C}"/>
    <dgm:cxn modelId="{C419F8AA-4C22-4AD0-ACF7-50FD45F2305B}" type="presOf" srcId="{93A8AF92-9586-430B-9858-54FBCDC5F7D6}" destId="{7A75D359-B8A2-466F-B2B4-1E17CBF7C41D}" srcOrd="0" destOrd="0" presId="urn:microsoft.com/office/officeart/2008/layout/HorizontalMultiLevelHierarchy"/>
    <dgm:cxn modelId="{65A93CF3-B1A5-4DC7-9187-F54B041C0F9C}" type="presOf" srcId="{E699BB00-0A1B-4701-8B16-CA420F6441B8}" destId="{60835D8E-904B-4C9B-9E1D-F81219C9C56E}" srcOrd="0" destOrd="0" presId="urn:microsoft.com/office/officeart/2008/layout/HorizontalMultiLevelHierarchy"/>
    <dgm:cxn modelId="{6CA3C9BE-51AB-4F28-8C35-9ABC5E406774}" type="presOf" srcId="{7A43E626-C121-4AAF-A688-2608A5A1B60D}" destId="{DC04F22A-A4D7-4483-B0A9-30B3262D5393}" srcOrd="0" destOrd="0" presId="urn:microsoft.com/office/officeart/2008/layout/HorizontalMultiLevelHierarchy"/>
    <dgm:cxn modelId="{CFA8DD78-C9CC-43A6-BE00-6F5F9C7A2A61}" type="presOf" srcId="{329C4AF7-ABDB-4148-91E0-E508267E0641}" destId="{165C9F80-17C2-4EC7-8C58-3F0F9CF56A39}" srcOrd="0" destOrd="0" presId="urn:microsoft.com/office/officeart/2008/layout/HorizontalMultiLevelHierarchy"/>
    <dgm:cxn modelId="{C9549334-7E9B-4746-9498-A0DEF64EAEE9}" type="presOf" srcId="{901E4817-D70C-4915-8757-00EEA0ED0CBF}" destId="{A332331E-1841-4B7E-9C63-9DD2329D2117}" srcOrd="0" destOrd="0" presId="urn:microsoft.com/office/officeart/2008/layout/HorizontalMultiLevelHierarchy"/>
    <dgm:cxn modelId="{B16EE413-8A62-42F6-BE61-27AE757F8234}" srcId="{2FF4FE3D-3F95-4777-9B2D-1183EAA123D8}" destId="{8911B5A0-BFC6-432D-B39A-87134B1D5F50}" srcOrd="3" destOrd="0" parTransId="{7A6D2460-B92D-46C5-9E2E-1BA15419999F}" sibTransId="{6B2E4D09-B9D1-40D4-B40A-3D2E3E4841AA}"/>
    <dgm:cxn modelId="{6E158E98-4936-4047-AC4C-28AA31BBB5EF}" type="presOf" srcId="{901E4817-D70C-4915-8757-00EEA0ED0CBF}" destId="{767EDF00-B775-46F4-AD90-F9CD5964CA39}" srcOrd="1" destOrd="0" presId="urn:microsoft.com/office/officeart/2008/layout/HorizontalMultiLevelHierarchy"/>
    <dgm:cxn modelId="{74B6C892-3CD2-4CDD-8793-3A9FAF621C71}" type="presOf" srcId="{569C9ACE-70C5-40D3-AFCC-A6705FA95624}" destId="{92D3D01D-F295-4AF1-B071-C9DBE1C9A207}" srcOrd="0" destOrd="0" presId="urn:microsoft.com/office/officeart/2008/layout/HorizontalMultiLevelHierarchy"/>
    <dgm:cxn modelId="{3D7BF12A-D97E-4BA2-980E-6344D83DEC4C}" type="presOf" srcId="{2FF4FE3D-3F95-4777-9B2D-1183EAA123D8}" destId="{B44AFDA0-A4CF-4EDB-B5E9-0B3585A64860}" srcOrd="0" destOrd="0" presId="urn:microsoft.com/office/officeart/2008/layout/HorizontalMultiLevelHierarchy"/>
    <dgm:cxn modelId="{997E37AE-AA23-46AE-A4BD-D928BE5A59F3}" srcId="{2FF4FE3D-3F95-4777-9B2D-1183EAA123D8}" destId="{7A43E626-C121-4AAF-A688-2608A5A1B60D}" srcOrd="0" destOrd="0" parTransId="{E699BB00-0A1B-4701-8B16-CA420F6441B8}" sibTransId="{34988A3C-6297-4438-B348-495DF2459510}"/>
    <dgm:cxn modelId="{89D702DD-6BE6-4F3C-ABC1-1CF55E13CC27}" srcId="{2FF4FE3D-3F95-4777-9B2D-1183EAA123D8}" destId="{91AD087F-98F5-4C44-A073-7E04F4780FD6}" srcOrd="2" destOrd="0" parTransId="{901E4817-D70C-4915-8757-00EEA0ED0CBF}" sibTransId="{EED34CFF-5EA7-4594-AB85-A6EFAFB0C5DF}"/>
    <dgm:cxn modelId="{3AAED267-D72B-4B19-93C6-757EE8AE181B}" type="presOf" srcId="{7A6D2460-B92D-46C5-9E2E-1BA15419999F}" destId="{2F8FD343-B066-4AE8-8C6F-0C197AEEDAE8}" srcOrd="1" destOrd="0" presId="urn:microsoft.com/office/officeart/2008/layout/HorizontalMultiLevelHierarchy"/>
    <dgm:cxn modelId="{0939E86C-1D94-47DA-BDA2-87207F5FCAAF}" type="presOf" srcId="{8911B5A0-BFC6-432D-B39A-87134B1D5F50}" destId="{F1144B3D-3F35-4E26-8C02-7CACE9F88A26}" srcOrd="0" destOrd="0" presId="urn:microsoft.com/office/officeart/2008/layout/HorizontalMultiLevelHierarchy"/>
    <dgm:cxn modelId="{55777054-D1F8-4D67-863E-B9264EF359D3}" type="presOf" srcId="{329C4AF7-ABDB-4148-91E0-E508267E0641}" destId="{13BD744A-D0BE-4033-9F27-850883E98D98}" srcOrd="1" destOrd="0" presId="urn:microsoft.com/office/officeart/2008/layout/HorizontalMultiLevelHierarchy"/>
    <dgm:cxn modelId="{006694F2-9D5B-4EE5-8055-DA4E60F41DF6}" type="presOf" srcId="{7A6D2460-B92D-46C5-9E2E-1BA15419999F}" destId="{20DEA47F-412F-4204-85B2-DBDD3BC2AEE0}" srcOrd="0" destOrd="0" presId="urn:microsoft.com/office/officeart/2008/layout/HorizontalMultiLevelHierarchy"/>
    <dgm:cxn modelId="{1C374762-E68F-4F9C-822E-88355B323A27}" type="presOf" srcId="{E699BB00-0A1B-4701-8B16-CA420F6441B8}" destId="{744E514B-C675-4EE3-BA19-C11942B66661}" srcOrd="1" destOrd="0" presId="urn:microsoft.com/office/officeart/2008/layout/HorizontalMultiLevelHierarchy"/>
    <dgm:cxn modelId="{43379F71-4DB5-41D6-9DC9-0C0EA18CA024}" type="presOf" srcId="{91AD087F-98F5-4C44-A073-7E04F4780FD6}" destId="{2B24A40C-9A0B-494F-B7D4-99E03D4F435B}" srcOrd="0" destOrd="0" presId="urn:microsoft.com/office/officeart/2008/layout/HorizontalMultiLevelHierarchy"/>
    <dgm:cxn modelId="{ED1D75AC-C9E8-4B1A-833A-7B284340ACC6}" srcId="{2FF4FE3D-3F95-4777-9B2D-1183EAA123D8}" destId="{93A8AF92-9586-430B-9858-54FBCDC5F7D6}" srcOrd="1" destOrd="0" parTransId="{329C4AF7-ABDB-4148-91E0-E508267E0641}" sibTransId="{AD9DF161-045C-4196-90C3-A678C16941F5}"/>
    <dgm:cxn modelId="{FC00D4CD-278E-4C0F-89DC-3D7009A60204}" type="presParOf" srcId="{92D3D01D-F295-4AF1-B071-C9DBE1C9A207}" destId="{80C96F1A-DB3B-45C0-AE65-6C98D7C9E07D}" srcOrd="0" destOrd="0" presId="urn:microsoft.com/office/officeart/2008/layout/HorizontalMultiLevelHierarchy"/>
    <dgm:cxn modelId="{FB53F535-CEB4-4DCE-8816-B4B024075EFC}" type="presParOf" srcId="{80C96F1A-DB3B-45C0-AE65-6C98D7C9E07D}" destId="{B44AFDA0-A4CF-4EDB-B5E9-0B3585A64860}" srcOrd="0" destOrd="0" presId="urn:microsoft.com/office/officeart/2008/layout/HorizontalMultiLevelHierarchy"/>
    <dgm:cxn modelId="{4C41E794-E0B7-4BF5-A876-CB5B86A44CF2}" type="presParOf" srcId="{80C96F1A-DB3B-45C0-AE65-6C98D7C9E07D}" destId="{21AC7A92-33A9-4AEF-9B93-2CFD7F8682D8}" srcOrd="1" destOrd="0" presId="urn:microsoft.com/office/officeart/2008/layout/HorizontalMultiLevelHierarchy"/>
    <dgm:cxn modelId="{7A4E5C05-8CBE-4DFB-A68A-F8A154273E55}" type="presParOf" srcId="{21AC7A92-33A9-4AEF-9B93-2CFD7F8682D8}" destId="{60835D8E-904B-4C9B-9E1D-F81219C9C56E}" srcOrd="0" destOrd="0" presId="urn:microsoft.com/office/officeart/2008/layout/HorizontalMultiLevelHierarchy"/>
    <dgm:cxn modelId="{8D5A7FDE-E895-4ADE-97E1-0F0FC20F20C2}" type="presParOf" srcId="{60835D8E-904B-4C9B-9E1D-F81219C9C56E}" destId="{744E514B-C675-4EE3-BA19-C11942B66661}" srcOrd="0" destOrd="0" presId="urn:microsoft.com/office/officeart/2008/layout/HorizontalMultiLevelHierarchy"/>
    <dgm:cxn modelId="{268C6E08-F969-4A2C-91EE-1C55A2E7BB3B}" type="presParOf" srcId="{21AC7A92-33A9-4AEF-9B93-2CFD7F8682D8}" destId="{1A22E4EB-4510-41DC-8324-38AC79B7B447}" srcOrd="1" destOrd="0" presId="urn:microsoft.com/office/officeart/2008/layout/HorizontalMultiLevelHierarchy"/>
    <dgm:cxn modelId="{C6F1A3B5-FCF3-4B7B-A07C-2CC50B00A526}" type="presParOf" srcId="{1A22E4EB-4510-41DC-8324-38AC79B7B447}" destId="{DC04F22A-A4D7-4483-B0A9-30B3262D5393}" srcOrd="0" destOrd="0" presId="urn:microsoft.com/office/officeart/2008/layout/HorizontalMultiLevelHierarchy"/>
    <dgm:cxn modelId="{FD36896E-097E-4C66-A38A-8E24955CBA00}" type="presParOf" srcId="{1A22E4EB-4510-41DC-8324-38AC79B7B447}" destId="{E855C6E2-CD15-4348-A013-C3B45A374971}" srcOrd="1" destOrd="0" presId="urn:microsoft.com/office/officeart/2008/layout/HorizontalMultiLevelHierarchy"/>
    <dgm:cxn modelId="{3F9AB06F-BA17-499E-B97A-8CEF1261525B}" type="presParOf" srcId="{21AC7A92-33A9-4AEF-9B93-2CFD7F8682D8}" destId="{165C9F80-17C2-4EC7-8C58-3F0F9CF56A39}" srcOrd="2" destOrd="0" presId="urn:microsoft.com/office/officeart/2008/layout/HorizontalMultiLevelHierarchy"/>
    <dgm:cxn modelId="{04B938A4-9A19-45C1-A76E-84D32399C354}" type="presParOf" srcId="{165C9F80-17C2-4EC7-8C58-3F0F9CF56A39}" destId="{13BD744A-D0BE-4033-9F27-850883E98D98}" srcOrd="0" destOrd="0" presId="urn:microsoft.com/office/officeart/2008/layout/HorizontalMultiLevelHierarchy"/>
    <dgm:cxn modelId="{C29A6191-E484-411E-936E-F3853622F645}" type="presParOf" srcId="{21AC7A92-33A9-4AEF-9B93-2CFD7F8682D8}" destId="{CF501135-3BB8-4944-AD4F-ED68E935E7D6}" srcOrd="3" destOrd="0" presId="urn:microsoft.com/office/officeart/2008/layout/HorizontalMultiLevelHierarchy"/>
    <dgm:cxn modelId="{563E2168-A221-454B-8683-AEFF0F45C659}" type="presParOf" srcId="{CF501135-3BB8-4944-AD4F-ED68E935E7D6}" destId="{7A75D359-B8A2-466F-B2B4-1E17CBF7C41D}" srcOrd="0" destOrd="0" presId="urn:microsoft.com/office/officeart/2008/layout/HorizontalMultiLevelHierarchy"/>
    <dgm:cxn modelId="{89DBC372-31DC-4E10-9AEC-941920BF8333}" type="presParOf" srcId="{CF501135-3BB8-4944-AD4F-ED68E935E7D6}" destId="{92A18F50-797C-4FAC-9C37-585742FE5823}" srcOrd="1" destOrd="0" presId="urn:microsoft.com/office/officeart/2008/layout/HorizontalMultiLevelHierarchy"/>
    <dgm:cxn modelId="{8394D5A8-2B64-4EB7-B249-D2CBDAD90771}" type="presParOf" srcId="{21AC7A92-33A9-4AEF-9B93-2CFD7F8682D8}" destId="{A332331E-1841-4B7E-9C63-9DD2329D2117}" srcOrd="4" destOrd="0" presId="urn:microsoft.com/office/officeart/2008/layout/HorizontalMultiLevelHierarchy"/>
    <dgm:cxn modelId="{5EFE9D5B-ECAA-484A-A57E-386B48AABB67}" type="presParOf" srcId="{A332331E-1841-4B7E-9C63-9DD2329D2117}" destId="{767EDF00-B775-46F4-AD90-F9CD5964CA39}" srcOrd="0" destOrd="0" presId="urn:microsoft.com/office/officeart/2008/layout/HorizontalMultiLevelHierarchy"/>
    <dgm:cxn modelId="{8D60C929-FAC1-48E2-ADA2-2A42D3BDA3A0}" type="presParOf" srcId="{21AC7A92-33A9-4AEF-9B93-2CFD7F8682D8}" destId="{FD4FE7E5-DAF0-42E2-95DD-F6428CF5F642}" srcOrd="5" destOrd="0" presId="urn:microsoft.com/office/officeart/2008/layout/HorizontalMultiLevelHierarchy"/>
    <dgm:cxn modelId="{9BD29ADA-5FCF-464B-B0BB-E72A12BF1D9C}" type="presParOf" srcId="{FD4FE7E5-DAF0-42E2-95DD-F6428CF5F642}" destId="{2B24A40C-9A0B-494F-B7D4-99E03D4F435B}" srcOrd="0" destOrd="0" presId="urn:microsoft.com/office/officeart/2008/layout/HorizontalMultiLevelHierarchy"/>
    <dgm:cxn modelId="{9D3DCF88-422B-450D-8291-7B0D7DE957F2}" type="presParOf" srcId="{FD4FE7E5-DAF0-42E2-95DD-F6428CF5F642}" destId="{439A5668-E1C6-4B8A-9696-E35388F45387}" srcOrd="1" destOrd="0" presId="urn:microsoft.com/office/officeart/2008/layout/HorizontalMultiLevelHierarchy"/>
    <dgm:cxn modelId="{DF1A82F3-B365-4505-93D8-686B0BA83E90}" type="presParOf" srcId="{21AC7A92-33A9-4AEF-9B93-2CFD7F8682D8}" destId="{20DEA47F-412F-4204-85B2-DBDD3BC2AEE0}" srcOrd="6" destOrd="0" presId="urn:microsoft.com/office/officeart/2008/layout/HorizontalMultiLevelHierarchy"/>
    <dgm:cxn modelId="{2103FDBF-DA78-4401-AB44-41FA41A76245}" type="presParOf" srcId="{20DEA47F-412F-4204-85B2-DBDD3BC2AEE0}" destId="{2F8FD343-B066-4AE8-8C6F-0C197AEEDAE8}" srcOrd="0" destOrd="0" presId="urn:microsoft.com/office/officeart/2008/layout/HorizontalMultiLevelHierarchy"/>
    <dgm:cxn modelId="{07D85032-C5A1-4894-B969-C181E292051F}" type="presParOf" srcId="{21AC7A92-33A9-4AEF-9B93-2CFD7F8682D8}" destId="{A3977F29-1122-490A-8DC3-4EDA97E0F424}" srcOrd="7" destOrd="0" presId="urn:microsoft.com/office/officeart/2008/layout/HorizontalMultiLevelHierarchy"/>
    <dgm:cxn modelId="{C4AD3109-ADDC-4B97-8373-67A498D43F01}" type="presParOf" srcId="{A3977F29-1122-490A-8DC3-4EDA97E0F424}" destId="{F1144B3D-3F35-4E26-8C02-7CACE9F88A26}" srcOrd="0" destOrd="0" presId="urn:microsoft.com/office/officeart/2008/layout/HorizontalMultiLevelHierarchy"/>
    <dgm:cxn modelId="{1CF59B02-17A0-456D-911E-7E62D15CCFD9}" type="presParOf" srcId="{A3977F29-1122-490A-8DC3-4EDA97E0F424}" destId="{F51D55DA-5166-4654-B45C-457EE938D1FB}" srcOrd="1" destOrd="0" presId="urn:microsoft.com/office/officeart/2008/layout/HorizontalMultiLevelHierarchy"/>
  </dgm:cxnLst>
  <dgm:bg/>
  <dgm:whole/>
  <dgm:extLst>
    <a:ext uri="http://schemas.microsoft.com/office/drawing/2008/diagram">
      <dsp:dataModelExt xmlns:dsp="http://schemas.microsoft.com/office/drawing/2008/diagram" xmlns="" relId="rId209"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A9CDBE9B-3085-4741-923F-62B886CA80F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C7DF84EA-40FD-4586-A10D-A3CB831C664A}">
      <dgm:prSet phldrT="[Текст]"/>
      <dgm:spPr/>
      <dgm:t>
        <a:bodyPr/>
        <a:lstStyle/>
        <a:p>
          <a:r>
            <a:rPr lang="uk-UA"/>
            <a:t>На даний час в країні існує 2 типи лікарів загальної практики </a:t>
          </a:r>
          <a:endParaRPr lang="ru-RU"/>
        </a:p>
      </dgm:t>
    </dgm:pt>
    <dgm:pt modelId="{A820E828-9E11-4BFC-91CD-A4F751B295E8}" type="parTrans" cxnId="{408B1320-3556-46C1-8E38-F68D0A3440A4}">
      <dgm:prSet/>
      <dgm:spPr/>
      <dgm:t>
        <a:bodyPr/>
        <a:lstStyle/>
        <a:p>
          <a:endParaRPr lang="ru-RU"/>
        </a:p>
      </dgm:t>
    </dgm:pt>
    <dgm:pt modelId="{FA63B2A2-DF4D-4226-A251-FE1FC200CAA5}" type="sibTrans" cxnId="{408B1320-3556-46C1-8E38-F68D0A3440A4}">
      <dgm:prSet/>
      <dgm:spPr/>
      <dgm:t>
        <a:bodyPr/>
        <a:lstStyle/>
        <a:p>
          <a:endParaRPr lang="ru-RU"/>
        </a:p>
      </dgm:t>
    </dgm:pt>
    <dgm:pt modelId="{9DF5D192-B634-4D31-B09A-D40ADE03EBAA}">
      <dgm:prSet phldrT="[Текст]"/>
      <dgm:spPr/>
      <dgm:t>
        <a:bodyPr/>
        <a:lstStyle/>
        <a:p>
          <a:r>
            <a:rPr lang="uk-UA"/>
            <a:t>самозайняті терапевти </a:t>
          </a:r>
          <a:endParaRPr lang="ru-RU"/>
        </a:p>
      </dgm:t>
    </dgm:pt>
    <dgm:pt modelId="{00E7B78F-7FDB-432D-9E0A-5966D3B7DECB}" type="parTrans" cxnId="{7BB22477-909A-4936-B969-52F39CA8CBCB}">
      <dgm:prSet/>
      <dgm:spPr/>
      <dgm:t>
        <a:bodyPr/>
        <a:lstStyle/>
        <a:p>
          <a:endParaRPr lang="ru-RU"/>
        </a:p>
      </dgm:t>
    </dgm:pt>
    <dgm:pt modelId="{77493D59-BF21-4E86-9F6F-DE2A4C0F4CEC}" type="sibTrans" cxnId="{7BB22477-909A-4936-B969-52F39CA8CBCB}">
      <dgm:prSet/>
      <dgm:spPr/>
      <dgm:t>
        <a:bodyPr/>
        <a:lstStyle/>
        <a:p>
          <a:endParaRPr lang="ru-RU"/>
        </a:p>
      </dgm:t>
    </dgm:pt>
    <dgm:pt modelId="{94EF4140-EA8D-4BEA-9D59-2DEC63AF8BCC}">
      <dgm:prSet phldrT="[Текст]"/>
      <dgm:spPr/>
      <dgm:t>
        <a:bodyPr/>
        <a:lstStyle/>
        <a:p>
          <a:r>
            <a:rPr lang="uk-UA"/>
            <a:t>та терапевти, які працюють в закладах або організаціях, які належать уряду</a:t>
          </a:r>
          <a:endParaRPr lang="ru-RU"/>
        </a:p>
      </dgm:t>
    </dgm:pt>
    <dgm:pt modelId="{FFF24BA6-CC02-4289-93E1-FDA62D65F56F}" type="parTrans" cxnId="{7820FFE5-A024-47B1-8DC3-8CBB9E4BE90C}">
      <dgm:prSet/>
      <dgm:spPr/>
      <dgm:t>
        <a:bodyPr/>
        <a:lstStyle/>
        <a:p>
          <a:endParaRPr lang="ru-RU"/>
        </a:p>
      </dgm:t>
    </dgm:pt>
    <dgm:pt modelId="{5DE05BC2-BB71-4636-B93D-37441CD8C49B}" type="sibTrans" cxnId="{7820FFE5-A024-47B1-8DC3-8CBB9E4BE90C}">
      <dgm:prSet/>
      <dgm:spPr/>
      <dgm:t>
        <a:bodyPr/>
        <a:lstStyle/>
        <a:p>
          <a:endParaRPr lang="ru-RU"/>
        </a:p>
      </dgm:t>
    </dgm:pt>
    <dgm:pt modelId="{92A4E1C8-7E56-4A86-B50B-4D754B37FA54}" type="pres">
      <dgm:prSet presAssocID="{A9CDBE9B-3085-4741-923F-62B886CA80F8}" presName="hierChild1" presStyleCnt="0">
        <dgm:presLayoutVars>
          <dgm:orgChart val="1"/>
          <dgm:chPref val="1"/>
          <dgm:dir/>
          <dgm:animOne val="branch"/>
          <dgm:animLvl val="lvl"/>
          <dgm:resizeHandles/>
        </dgm:presLayoutVars>
      </dgm:prSet>
      <dgm:spPr/>
      <dgm:t>
        <a:bodyPr/>
        <a:lstStyle/>
        <a:p>
          <a:endParaRPr lang="ru-RU"/>
        </a:p>
      </dgm:t>
    </dgm:pt>
    <dgm:pt modelId="{F8F9BC7E-2762-4ABD-9F4E-728B04CD13AC}" type="pres">
      <dgm:prSet presAssocID="{C7DF84EA-40FD-4586-A10D-A3CB831C664A}" presName="hierRoot1" presStyleCnt="0">
        <dgm:presLayoutVars>
          <dgm:hierBranch val="init"/>
        </dgm:presLayoutVars>
      </dgm:prSet>
      <dgm:spPr/>
    </dgm:pt>
    <dgm:pt modelId="{AE2693BC-010F-467C-8958-4C0B9EA04021}" type="pres">
      <dgm:prSet presAssocID="{C7DF84EA-40FD-4586-A10D-A3CB831C664A}" presName="rootComposite1" presStyleCnt="0"/>
      <dgm:spPr/>
    </dgm:pt>
    <dgm:pt modelId="{9128E9FC-507C-400E-A624-C0B07BE5441B}" type="pres">
      <dgm:prSet presAssocID="{C7DF84EA-40FD-4586-A10D-A3CB831C664A}" presName="rootText1" presStyleLbl="node0" presStyleIdx="0" presStyleCnt="1">
        <dgm:presLayoutVars>
          <dgm:chPref val="3"/>
        </dgm:presLayoutVars>
      </dgm:prSet>
      <dgm:spPr/>
      <dgm:t>
        <a:bodyPr/>
        <a:lstStyle/>
        <a:p>
          <a:endParaRPr lang="ru-RU"/>
        </a:p>
      </dgm:t>
    </dgm:pt>
    <dgm:pt modelId="{B324C0A3-1C9B-49F1-A913-9AA98C7D7D10}" type="pres">
      <dgm:prSet presAssocID="{C7DF84EA-40FD-4586-A10D-A3CB831C664A}" presName="rootConnector1" presStyleLbl="node1" presStyleIdx="0" presStyleCnt="0"/>
      <dgm:spPr/>
      <dgm:t>
        <a:bodyPr/>
        <a:lstStyle/>
        <a:p>
          <a:endParaRPr lang="ru-RU"/>
        </a:p>
      </dgm:t>
    </dgm:pt>
    <dgm:pt modelId="{401FC627-5A93-4AAD-AD2B-1E2F455B1D32}" type="pres">
      <dgm:prSet presAssocID="{C7DF84EA-40FD-4586-A10D-A3CB831C664A}" presName="hierChild2" presStyleCnt="0"/>
      <dgm:spPr/>
    </dgm:pt>
    <dgm:pt modelId="{ADDCF9EA-791A-4A4E-9FD3-71D7E190E2E1}" type="pres">
      <dgm:prSet presAssocID="{00E7B78F-7FDB-432D-9E0A-5966D3B7DECB}" presName="Name37" presStyleLbl="parChTrans1D2" presStyleIdx="0" presStyleCnt="2"/>
      <dgm:spPr/>
      <dgm:t>
        <a:bodyPr/>
        <a:lstStyle/>
        <a:p>
          <a:endParaRPr lang="ru-RU"/>
        </a:p>
      </dgm:t>
    </dgm:pt>
    <dgm:pt modelId="{215627D8-BD2B-4E8E-A0B2-CD1D57F5D309}" type="pres">
      <dgm:prSet presAssocID="{9DF5D192-B634-4D31-B09A-D40ADE03EBAA}" presName="hierRoot2" presStyleCnt="0">
        <dgm:presLayoutVars>
          <dgm:hierBranch val="init"/>
        </dgm:presLayoutVars>
      </dgm:prSet>
      <dgm:spPr/>
    </dgm:pt>
    <dgm:pt modelId="{2DB97BAD-3EAD-4991-B425-D8F371ACD08A}" type="pres">
      <dgm:prSet presAssocID="{9DF5D192-B634-4D31-B09A-D40ADE03EBAA}" presName="rootComposite" presStyleCnt="0"/>
      <dgm:spPr/>
    </dgm:pt>
    <dgm:pt modelId="{F124F81B-30C1-4DBE-B124-2E4CBDD55BB8}" type="pres">
      <dgm:prSet presAssocID="{9DF5D192-B634-4D31-B09A-D40ADE03EBAA}" presName="rootText" presStyleLbl="node2" presStyleIdx="0" presStyleCnt="2">
        <dgm:presLayoutVars>
          <dgm:chPref val="3"/>
        </dgm:presLayoutVars>
      </dgm:prSet>
      <dgm:spPr/>
      <dgm:t>
        <a:bodyPr/>
        <a:lstStyle/>
        <a:p>
          <a:endParaRPr lang="ru-RU"/>
        </a:p>
      </dgm:t>
    </dgm:pt>
    <dgm:pt modelId="{CC44CDC9-55AE-4352-8C46-8503B57B5F3F}" type="pres">
      <dgm:prSet presAssocID="{9DF5D192-B634-4D31-B09A-D40ADE03EBAA}" presName="rootConnector" presStyleLbl="node2" presStyleIdx="0" presStyleCnt="2"/>
      <dgm:spPr/>
      <dgm:t>
        <a:bodyPr/>
        <a:lstStyle/>
        <a:p>
          <a:endParaRPr lang="ru-RU"/>
        </a:p>
      </dgm:t>
    </dgm:pt>
    <dgm:pt modelId="{F2FDD0EC-0F2A-4736-B281-96086AD4A9C0}" type="pres">
      <dgm:prSet presAssocID="{9DF5D192-B634-4D31-B09A-D40ADE03EBAA}" presName="hierChild4" presStyleCnt="0"/>
      <dgm:spPr/>
    </dgm:pt>
    <dgm:pt modelId="{B8FC883B-5E40-43F3-A7B2-87B685C75926}" type="pres">
      <dgm:prSet presAssocID="{9DF5D192-B634-4D31-B09A-D40ADE03EBAA}" presName="hierChild5" presStyleCnt="0"/>
      <dgm:spPr/>
    </dgm:pt>
    <dgm:pt modelId="{1B7F20CF-6FC5-4B74-8DE4-A04DB9DAE1B1}" type="pres">
      <dgm:prSet presAssocID="{FFF24BA6-CC02-4289-93E1-FDA62D65F56F}" presName="Name37" presStyleLbl="parChTrans1D2" presStyleIdx="1" presStyleCnt="2"/>
      <dgm:spPr/>
      <dgm:t>
        <a:bodyPr/>
        <a:lstStyle/>
        <a:p>
          <a:endParaRPr lang="ru-RU"/>
        </a:p>
      </dgm:t>
    </dgm:pt>
    <dgm:pt modelId="{F40716E7-0AFC-4DA1-9CC1-634A9A0A4337}" type="pres">
      <dgm:prSet presAssocID="{94EF4140-EA8D-4BEA-9D59-2DEC63AF8BCC}" presName="hierRoot2" presStyleCnt="0">
        <dgm:presLayoutVars>
          <dgm:hierBranch val="init"/>
        </dgm:presLayoutVars>
      </dgm:prSet>
      <dgm:spPr/>
    </dgm:pt>
    <dgm:pt modelId="{7311FDCF-1949-4062-8EFB-987CBB384F22}" type="pres">
      <dgm:prSet presAssocID="{94EF4140-EA8D-4BEA-9D59-2DEC63AF8BCC}" presName="rootComposite" presStyleCnt="0"/>
      <dgm:spPr/>
    </dgm:pt>
    <dgm:pt modelId="{D4E3DB1D-E2F7-4FA6-849E-3E70CF44C6C2}" type="pres">
      <dgm:prSet presAssocID="{94EF4140-EA8D-4BEA-9D59-2DEC63AF8BCC}" presName="rootText" presStyleLbl="node2" presStyleIdx="1" presStyleCnt="2">
        <dgm:presLayoutVars>
          <dgm:chPref val="3"/>
        </dgm:presLayoutVars>
      </dgm:prSet>
      <dgm:spPr/>
      <dgm:t>
        <a:bodyPr/>
        <a:lstStyle/>
        <a:p>
          <a:endParaRPr lang="ru-RU"/>
        </a:p>
      </dgm:t>
    </dgm:pt>
    <dgm:pt modelId="{FCB343C8-FDAB-4879-9153-51D5069015A3}" type="pres">
      <dgm:prSet presAssocID="{94EF4140-EA8D-4BEA-9D59-2DEC63AF8BCC}" presName="rootConnector" presStyleLbl="node2" presStyleIdx="1" presStyleCnt="2"/>
      <dgm:spPr/>
      <dgm:t>
        <a:bodyPr/>
        <a:lstStyle/>
        <a:p>
          <a:endParaRPr lang="ru-RU"/>
        </a:p>
      </dgm:t>
    </dgm:pt>
    <dgm:pt modelId="{EE3E2F20-20CB-4475-A4D7-070D5FC0F782}" type="pres">
      <dgm:prSet presAssocID="{94EF4140-EA8D-4BEA-9D59-2DEC63AF8BCC}" presName="hierChild4" presStyleCnt="0"/>
      <dgm:spPr/>
    </dgm:pt>
    <dgm:pt modelId="{6FD48DD8-B34E-463F-B252-97E63A9FD33F}" type="pres">
      <dgm:prSet presAssocID="{94EF4140-EA8D-4BEA-9D59-2DEC63AF8BCC}" presName="hierChild5" presStyleCnt="0"/>
      <dgm:spPr/>
    </dgm:pt>
    <dgm:pt modelId="{5505C347-847F-4BCD-BFA2-E85E383534FA}" type="pres">
      <dgm:prSet presAssocID="{C7DF84EA-40FD-4586-A10D-A3CB831C664A}" presName="hierChild3" presStyleCnt="0"/>
      <dgm:spPr/>
    </dgm:pt>
  </dgm:ptLst>
  <dgm:cxnLst>
    <dgm:cxn modelId="{C1AD4E46-697E-4B32-9A5E-4CFDD1A93892}" type="presOf" srcId="{9DF5D192-B634-4D31-B09A-D40ADE03EBAA}" destId="{F124F81B-30C1-4DBE-B124-2E4CBDD55BB8}" srcOrd="0" destOrd="0" presId="urn:microsoft.com/office/officeart/2005/8/layout/orgChart1"/>
    <dgm:cxn modelId="{C126A47E-347B-49D0-A210-CC3091BFEFBC}" type="presOf" srcId="{00E7B78F-7FDB-432D-9E0A-5966D3B7DECB}" destId="{ADDCF9EA-791A-4A4E-9FD3-71D7E190E2E1}" srcOrd="0" destOrd="0" presId="urn:microsoft.com/office/officeart/2005/8/layout/orgChart1"/>
    <dgm:cxn modelId="{06E716A2-CF98-4DD8-B8CC-5E18B46F93F8}" type="presOf" srcId="{94EF4140-EA8D-4BEA-9D59-2DEC63AF8BCC}" destId="{D4E3DB1D-E2F7-4FA6-849E-3E70CF44C6C2}" srcOrd="0" destOrd="0" presId="urn:microsoft.com/office/officeart/2005/8/layout/orgChart1"/>
    <dgm:cxn modelId="{C792EFAE-CC24-4582-922E-BE17F92F9D01}" type="presOf" srcId="{C7DF84EA-40FD-4586-A10D-A3CB831C664A}" destId="{9128E9FC-507C-400E-A624-C0B07BE5441B}" srcOrd="0" destOrd="0" presId="urn:microsoft.com/office/officeart/2005/8/layout/orgChart1"/>
    <dgm:cxn modelId="{3C30F502-2AA6-49E8-B1F0-4E2F495B28FA}" type="presOf" srcId="{A9CDBE9B-3085-4741-923F-62B886CA80F8}" destId="{92A4E1C8-7E56-4A86-B50B-4D754B37FA54}" srcOrd="0" destOrd="0" presId="urn:microsoft.com/office/officeart/2005/8/layout/orgChart1"/>
    <dgm:cxn modelId="{29C9AA41-A66E-47D7-A234-A763076D2A12}" type="presOf" srcId="{C7DF84EA-40FD-4586-A10D-A3CB831C664A}" destId="{B324C0A3-1C9B-49F1-A913-9AA98C7D7D10}" srcOrd="1" destOrd="0" presId="urn:microsoft.com/office/officeart/2005/8/layout/orgChart1"/>
    <dgm:cxn modelId="{D2FC5248-FA32-4330-9647-F34431208A60}" type="presOf" srcId="{94EF4140-EA8D-4BEA-9D59-2DEC63AF8BCC}" destId="{FCB343C8-FDAB-4879-9153-51D5069015A3}" srcOrd="1" destOrd="0" presId="urn:microsoft.com/office/officeart/2005/8/layout/orgChart1"/>
    <dgm:cxn modelId="{408B1320-3556-46C1-8E38-F68D0A3440A4}" srcId="{A9CDBE9B-3085-4741-923F-62B886CA80F8}" destId="{C7DF84EA-40FD-4586-A10D-A3CB831C664A}" srcOrd="0" destOrd="0" parTransId="{A820E828-9E11-4BFC-91CD-A4F751B295E8}" sibTransId="{FA63B2A2-DF4D-4226-A251-FE1FC200CAA5}"/>
    <dgm:cxn modelId="{7820FFE5-A024-47B1-8DC3-8CBB9E4BE90C}" srcId="{C7DF84EA-40FD-4586-A10D-A3CB831C664A}" destId="{94EF4140-EA8D-4BEA-9D59-2DEC63AF8BCC}" srcOrd="1" destOrd="0" parTransId="{FFF24BA6-CC02-4289-93E1-FDA62D65F56F}" sibTransId="{5DE05BC2-BB71-4636-B93D-37441CD8C49B}"/>
    <dgm:cxn modelId="{AEAEF68E-7B2B-4AD0-B474-BC111662E952}" type="presOf" srcId="{9DF5D192-B634-4D31-B09A-D40ADE03EBAA}" destId="{CC44CDC9-55AE-4352-8C46-8503B57B5F3F}" srcOrd="1" destOrd="0" presId="urn:microsoft.com/office/officeart/2005/8/layout/orgChart1"/>
    <dgm:cxn modelId="{7BB22477-909A-4936-B969-52F39CA8CBCB}" srcId="{C7DF84EA-40FD-4586-A10D-A3CB831C664A}" destId="{9DF5D192-B634-4D31-B09A-D40ADE03EBAA}" srcOrd="0" destOrd="0" parTransId="{00E7B78F-7FDB-432D-9E0A-5966D3B7DECB}" sibTransId="{77493D59-BF21-4E86-9F6F-DE2A4C0F4CEC}"/>
    <dgm:cxn modelId="{4B669967-40BD-43FD-8945-F5EF843A0CE9}" type="presOf" srcId="{FFF24BA6-CC02-4289-93E1-FDA62D65F56F}" destId="{1B7F20CF-6FC5-4B74-8DE4-A04DB9DAE1B1}" srcOrd="0" destOrd="0" presId="urn:microsoft.com/office/officeart/2005/8/layout/orgChart1"/>
    <dgm:cxn modelId="{FF388A8E-31D7-4219-887F-C2F866ABA3D9}" type="presParOf" srcId="{92A4E1C8-7E56-4A86-B50B-4D754B37FA54}" destId="{F8F9BC7E-2762-4ABD-9F4E-728B04CD13AC}" srcOrd="0" destOrd="0" presId="urn:microsoft.com/office/officeart/2005/8/layout/orgChart1"/>
    <dgm:cxn modelId="{650582C2-EFDA-4AF8-AF5D-5C3F19D7E0D9}" type="presParOf" srcId="{F8F9BC7E-2762-4ABD-9F4E-728B04CD13AC}" destId="{AE2693BC-010F-467C-8958-4C0B9EA04021}" srcOrd="0" destOrd="0" presId="urn:microsoft.com/office/officeart/2005/8/layout/orgChart1"/>
    <dgm:cxn modelId="{B09D4CA8-F781-499C-B497-C0AA6627BD64}" type="presParOf" srcId="{AE2693BC-010F-467C-8958-4C0B9EA04021}" destId="{9128E9FC-507C-400E-A624-C0B07BE5441B}" srcOrd="0" destOrd="0" presId="urn:microsoft.com/office/officeart/2005/8/layout/orgChart1"/>
    <dgm:cxn modelId="{74BFF351-6CD5-464D-9478-BC3AF58A1913}" type="presParOf" srcId="{AE2693BC-010F-467C-8958-4C0B9EA04021}" destId="{B324C0A3-1C9B-49F1-A913-9AA98C7D7D10}" srcOrd="1" destOrd="0" presId="urn:microsoft.com/office/officeart/2005/8/layout/orgChart1"/>
    <dgm:cxn modelId="{E12F0C21-C6AB-4940-98D9-8C52BE3918D9}" type="presParOf" srcId="{F8F9BC7E-2762-4ABD-9F4E-728B04CD13AC}" destId="{401FC627-5A93-4AAD-AD2B-1E2F455B1D32}" srcOrd="1" destOrd="0" presId="urn:microsoft.com/office/officeart/2005/8/layout/orgChart1"/>
    <dgm:cxn modelId="{9ACED531-3D4E-4359-8E20-85DB635BEB8D}" type="presParOf" srcId="{401FC627-5A93-4AAD-AD2B-1E2F455B1D32}" destId="{ADDCF9EA-791A-4A4E-9FD3-71D7E190E2E1}" srcOrd="0" destOrd="0" presId="urn:microsoft.com/office/officeart/2005/8/layout/orgChart1"/>
    <dgm:cxn modelId="{E2ACBFD9-2DDB-4514-A33F-F5C3CFB5E77F}" type="presParOf" srcId="{401FC627-5A93-4AAD-AD2B-1E2F455B1D32}" destId="{215627D8-BD2B-4E8E-A0B2-CD1D57F5D309}" srcOrd="1" destOrd="0" presId="urn:microsoft.com/office/officeart/2005/8/layout/orgChart1"/>
    <dgm:cxn modelId="{FA53601B-B141-44B8-B999-2C068DE95820}" type="presParOf" srcId="{215627D8-BD2B-4E8E-A0B2-CD1D57F5D309}" destId="{2DB97BAD-3EAD-4991-B425-D8F371ACD08A}" srcOrd="0" destOrd="0" presId="urn:microsoft.com/office/officeart/2005/8/layout/orgChart1"/>
    <dgm:cxn modelId="{4ED593FA-CEAE-4233-8BA0-6A5B99283131}" type="presParOf" srcId="{2DB97BAD-3EAD-4991-B425-D8F371ACD08A}" destId="{F124F81B-30C1-4DBE-B124-2E4CBDD55BB8}" srcOrd="0" destOrd="0" presId="urn:microsoft.com/office/officeart/2005/8/layout/orgChart1"/>
    <dgm:cxn modelId="{77FD5627-5B5C-4E88-8CC9-366A9011E3A7}" type="presParOf" srcId="{2DB97BAD-3EAD-4991-B425-D8F371ACD08A}" destId="{CC44CDC9-55AE-4352-8C46-8503B57B5F3F}" srcOrd="1" destOrd="0" presId="urn:microsoft.com/office/officeart/2005/8/layout/orgChart1"/>
    <dgm:cxn modelId="{0C8C476E-5895-4E66-9DE0-B71291999CD4}" type="presParOf" srcId="{215627D8-BD2B-4E8E-A0B2-CD1D57F5D309}" destId="{F2FDD0EC-0F2A-4736-B281-96086AD4A9C0}" srcOrd="1" destOrd="0" presId="urn:microsoft.com/office/officeart/2005/8/layout/orgChart1"/>
    <dgm:cxn modelId="{5F418CFB-1FDE-4B58-A058-1A28698FAE34}" type="presParOf" srcId="{215627D8-BD2B-4E8E-A0B2-CD1D57F5D309}" destId="{B8FC883B-5E40-43F3-A7B2-87B685C75926}" srcOrd="2" destOrd="0" presId="urn:microsoft.com/office/officeart/2005/8/layout/orgChart1"/>
    <dgm:cxn modelId="{AAA24791-C2A7-4AE4-B333-3194B8794314}" type="presParOf" srcId="{401FC627-5A93-4AAD-AD2B-1E2F455B1D32}" destId="{1B7F20CF-6FC5-4B74-8DE4-A04DB9DAE1B1}" srcOrd="2" destOrd="0" presId="urn:microsoft.com/office/officeart/2005/8/layout/orgChart1"/>
    <dgm:cxn modelId="{635C10D3-C0D1-4C13-A533-9CA6AECB9950}" type="presParOf" srcId="{401FC627-5A93-4AAD-AD2B-1E2F455B1D32}" destId="{F40716E7-0AFC-4DA1-9CC1-634A9A0A4337}" srcOrd="3" destOrd="0" presId="urn:microsoft.com/office/officeart/2005/8/layout/orgChart1"/>
    <dgm:cxn modelId="{4F465F02-A243-4905-AD69-8B5CDBF16415}" type="presParOf" srcId="{F40716E7-0AFC-4DA1-9CC1-634A9A0A4337}" destId="{7311FDCF-1949-4062-8EFB-987CBB384F22}" srcOrd="0" destOrd="0" presId="urn:microsoft.com/office/officeart/2005/8/layout/orgChart1"/>
    <dgm:cxn modelId="{8ECB48FB-4991-4F42-A012-0EB4F4E843BE}" type="presParOf" srcId="{7311FDCF-1949-4062-8EFB-987CBB384F22}" destId="{D4E3DB1D-E2F7-4FA6-849E-3E70CF44C6C2}" srcOrd="0" destOrd="0" presId="urn:microsoft.com/office/officeart/2005/8/layout/orgChart1"/>
    <dgm:cxn modelId="{E125A891-C694-439D-A6EF-B1941AE0F33C}" type="presParOf" srcId="{7311FDCF-1949-4062-8EFB-987CBB384F22}" destId="{FCB343C8-FDAB-4879-9153-51D5069015A3}" srcOrd="1" destOrd="0" presId="urn:microsoft.com/office/officeart/2005/8/layout/orgChart1"/>
    <dgm:cxn modelId="{9F47AEE4-90FB-40AB-BD24-B4F5BCFE8343}" type="presParOf" srcId="{F40716E7-0AFC-4DA1-9CC1-634A9A0A4337}" destId="{EE3E2F20-20CB-4475-A4D7-070D5FC0F782}" srcOrd="1" destOrd="0" presId="urn:microsoft.com/office/officeart/2005/8/layout/orgChart1"/>
    <dgm:cxn modelId="{7D14D5C4-63C8-4784-AC95-D3FF8C45FBE3}" type="presParOf" srcId="{F40716E7-0AFC-4DA1-9CC1-634A9A0A4337}" destId="{6FD48DD8-B34E-463F-B252-97E63A9FD33F}" srcOrd="2" destOrd="0" presId="urn:microsoft.com/office/officeart/2005/8/layout/orgChart1"/>
    <dgm:cxn modelId="{D1F19E6B-A7EC-4107-A1D2-E14D3A256365}" type="presParOf" srcId="{F8F9BC7E-2762-4ABD-9F4E-728B04CD13AC}" destId="{5505C347-847F-4BCD-BFA2-E85E383534FA}" srcOrd="2" destOrd="0" presId="urn:microsoft.com/office/officeart/2005/8/layout/orgChart1"/>
  </dgm:cxnLst>
  <dgm:bg/>
  <dgm:whole/>
  <dgm:extLst>
    <a:ext uri="http://schemas.microsoft.com/office/drawing/2008/diagram">
      <dsp:dataModelExt xmlns:dsp="http://schemas.microsoft.com/office/drawing/2008/diagram" xmlns="" relId="rId21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8F7AB5E-FC24-43B0-9935-11036EF10D9D}"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ru-RU"/>
        </a:p>
      </dgm:t>
    </dgm:pt>
    <dgm:pt modelId="{DCC00083-19F0-4FEC-A164-5794083C94DD}">
      <dgm:prSet phldrT="[Текст]" custT="1"/>
      <dgm:spPr/>
      <dgm:t>
        <a:bodyPr/>
        <a:lstStyle/>
        <a:p>
          <a:r>
            <a:rPr lang="ru-RU" sz="1000">
              <a:latin typeface="Times New Roman" panose="02020603050405020304" pitchFamily="18" charset="0"/>
              <a:cs typeface="Times New Roman" panose="02020603050405020304" pitchFamily="18" charset="0"/>
            </a:rPr>
            <a:t>Сімейний лікар</a:t>
          </a:r>
        </a:p>
      </dgm:t>
    </dgm:pt>
    <dgm:pt modelId="{138BF859-8149-4C5F-9541-1C517E70115D}" type="parTrans" cxnId="{ECA4AA9A-46C7-4CF1-84CE-E8D447DF331F}">
      <dgm:prSet/>
      <dgm:spPr/>
      <dgm:t>
        <a:bodyPr/>
        <a:lstStyle/>
        <a:p>
          <a:endParaRPr lang="ru-RU"/>
        </a:p>
      </dgm:t>
    </dgm:pt>
    <dgm:pt modelId="{6F9AB5D1-562E-473F-9108-9E8A5C921369}" type="sibTrans" cxnId="{ECA4AA9A-46C7-4CF1-84CE-E8D447DF331F}">
      <dgm:prSet/>
      <dgm:spPr/>
      <dgm:t>
        <a:bodyPr/>
        <a:lstStyle/>
        <a:p>
          <a:endParaRPr lang="ru-RU"/>
        </a:p>
      </dgm:t>
    </dgm:pt>
    <dgm:pt modelId="{21D9942A-162F-4107-BF59-FB36BF461E9B}" type="asst">
      <dgm:prSet phldrT="[Текст]" custT="1"/>
      <dgm:spPr/>
      <dgm:t>
        <a:bodyPr/>
        <a:lstStyle/>
        <a:p>
          <a:r>
            <a:rPr lang="ru-RU" sz="1000">
              <a:latin typeface="Times New Roman" panose="02020603050405020304" pitchFamily="18" charset="0"/>
              <a:cs typeface="Times New Roman" panose="02020603050405020304" pitchFamily="18" charset="0"/>
            </a:rPr>
            <a:t>завдання та обов'язки</a:t>
          </a:r>
        </a:p>
      </dgm:t>
    </dgm:pt>
    <dgm:pt modelId="{25602505-D89D-4048-950F-CB1258D45DDA}" type="parTrans" cxnId="{E6677143-0D8A-43B7-BC7C-B97023C396FF}">
      <dgm:prSet/>
      <dgm:spPr/>
      <dgm:t>
        <a:bodyPr/>
        <a:lstStyle/>
        <a:p>
          <a:endParaRPr lang="ru-RU"/>
        </a:p>
      </dgm:t>
    </dgm:pt>
    <dgm:pt modelId="{7AF380EE-B7E1-46A0-A1C0-E4AA6FC68777}" type="sibTrans" cxnId="{E6677143-0D8A-43B7-BC7C-B97023C396FF}">
      <dgm:prSet/>
      <dgm:spPr/>
      <dgm:t>
        <a:bodyPr/>
        <a:lstStyle/>
        <a:p>
          <a:endParaRPr lang="ru-RU"/>
        </a:p>
      </dgm:t>
    </dgm:pt>
    <dgm:pt modelId="{DC1E7696-02F9-4982-A283-AE75E7EA849C}">
      <dgm:prSet phldrT="[Текст]" custT="1"/>
      <dgm:spPr/>
      <dgm:t>
        <a:bodyPr/>
        <a:lstStyle/>
        <a:p>
          <a:r>
            <a:rPr lang="ru-RU" sz="1000" b="0" i="0">
              <a:latin typeface="Times New Roman" panose="02020603050405020304" pitchFamily="18" charset="0"/>
              <a:cs typeface="Times New Roman" panose="02020603050405020304" pitchFamily="18" charset="0"/>
            </a:rPr>
            <a:t>Керується чинним законодавством України про охорону здоров'я та нормативно-правовими актами, що визначають діяльність органів управління та закладів охорони здоров'я, організацію медико-санітарної допомоги, орієнтується на міжнародні вимоги щодо основних компетенцій лікаря загальної практики - сімейного лікаря.</a:t>
          </a:r>
          <a:endParaRPr lang="ru-RU" sz="1000">
            <a:latin typeface="Times New Roman" panose="02020603050405020304" pitchFamily="18" charset="0"/>
            <a:cs typeface="Times New Roman" panose="02020603050405020304" pitchFamily="18" charset="0"/>
          </a:endParaRPr>
        </a:p>
      </dgm:t>
    </dgm:pt>
    <dgm:pt modelId="{CE266CC2-3E43-47A4-90BB-14B5997F628E}" type="parTrans" cxnId="{3E2B31BA-0998-4F25-80FD-998E0E0FE401}">
      <dgm:prSet/>
      <dgm:spPr/>
      <dgm:t>
        <a:bodyPr/>
        <a:lstStyle/>
        <a:p>
          <a:endParaRPr lang="ru-RU"/>
        </a:p>
      </dgm:t>
    </dgm:pt>
    <dgm:pt modelId="{3A0ABA51-2E97-4545-942F-4FC2D86E8C6A}" type="sibTrans" cxnId="{3E2B31BA-0998-4F25-80FD-998E0E0FE401}">
      <dgm:prSet/>
      <dgm:spPr/>
      <dgm:t>
        <a:bodyPr/>
        <a:lstStyle/>
        <a:p>
          <a:endParaRPr lang="ru-RU"/>
        </a:p>
      </dgm:t>
    </dgm:pt>
    <dgm:pt modelId="{F69EBFE8-8CDA-43B1-B0C8-6259B2770F59}">
      <dgm:prSet phldrT="[Текст]" custT="1"/>
      <dgm:spPr/>
      <dgm:t>
        <a:bodyPr/>
        <a:lstStyle/>
        <a:p>
          <a:r>
            <a:rPr lang="ru-RU" sz="1000" b="0" i="0">
              <a:latin typeface="Times New Roman" panose="02020603050405020304" pitchFamily="18" charset="0"/>
              <a:cs typeface="Times New Roman" panose="02020603050405020304" pitchFamily="18" charset="0"/>
            </a:rPr>
            <a:t>Надає населенню первинну медичну допомогу; координує надання допомоги з іншими фахівцями первинної, вторинної і третинної медичної допомоги; організовує доступ до послуг у сфері охорони здоров'я, обирає ефективні та раціональні медичні маршрути пацієнта</a:t>
          </a:r>
          <a:endParaRPr lang="ru-RU" sz="1000">
            <a:latin typeface="Times New Roman" panose="02020603050405020304" pitchFamily="18" charset="0"/>
            <a:cs typeface="Times New Roman" panose="02020603050405020304" pitchFamily="18" charset="0"/>
          </a:endParaRPr>
        </a:p>
      </dgm:t>
    </dgm:pt>
    <dgm:pt modelId="{27A776D2-382D-414C-8061-C7CC36835A40}" type="parTrans" cxnId="{25082E09-38B5-4910-9915-6A39C2F10C5F}">
      <dgm:prSet/>
      <dgm:spPr/>
      <dgm:t>
        <a:bodyPr/>
        <a:lstStyle/>
        <a:p>
          <a:endParaRPr lang="ru-RU"/>
        </a:p>
      </dgm:t>
    </dgm:pt>
    <dgm:pt modelId="{63A85D28-203F-49CA-BAC7-B9D3042EA50A}" type="sibTrans" cxnId="{25082E09-38B5-4910-9915-6A39C2F10C5F}">
      <dgm:prSet/>
      <dgm:spPr/>
      <dgm:t>
        <a:bodyPr/>
        <a:lstStyle/>
        <a:p>
          <a:endParaRPr lang="ru-RU"/>
        </a:p>
      </dgm:t>
    </dgm:pt>
    <dgm:pt modelId="{BD50CA36-E8F4-4792-B97B-6C2248583CE8}">
      <dgm:prSet phldrT="[Текст]" custT="1"/>
      <dgm:spPr/>
      <dgm:t>
        <a:bodyPr/>
        <a:lstStyle/>
        <a:p>
          <a:r>
            <a:rPr lang="ru-RU" sz="1000" b="0" i="0">
              <a:latin typeface="Times New Roman" panose="02020603050405020304" pitchFamily="18" charset="0"/>
              <a:cs typeface="Times New Roman" panose="02020603050405020304" pitchFamily="18" charset="0"/>
            </a:rPr>
            <a:t>Організовує медичну допомогу пацієнту з урахуванням усіх обставин, що впливають на стан здоров'я та/або перебіг захворювання, у тому числі, контексту сім'ї та громади; формує ефективні стосунки з пацієнтом на основі партнерства та поваги до особистості; забезпечує безперервність медичної допомоги з урахуванням потреб пацієнта; сприяє розширенню власних можливостей пацієнта</a:t>
          </a:r>
          <a:endParaRPr lang="ru-RU" sz="1000">
            <a:latin typeface="Times New Roman" panose="02020603050405020304" pitchFamily="18" charset="0"/>
            <a:cs typeface="Times New Roman" panose="02020603050405020304" pitchFamily="18" charset="0"/>
          </a:endParaRPr>
        </a:p>
      </dgm:t>
    </dgm:pt>
    <dgm:pt modelId="{531EA208-D49D-4F28-8662-357F3E5FE1A9}" type="parTrans" cxnId="{1A015AC9-ACB1-4C93-BEED-3AB2EB08F1FA}">
      <dgm:prSet/>
      <dgm:spPr/>
      <dgm:t>
        <a:bodyPr/>
        <a:lstStyle/>
        <a:p>
          <a:endParaRPr lang="ru-RU"/>
        </a:p>
      </dgm:t>
    </dgm:pt>
    <dgm:pt modelId="{246B7833-31B6-4E0B-B198-A17141D75891}" type="sibTrans" cxnId="{1A015AC9-ACB1-4C93-BEED-3AB2EB08F1FA}">
      <dgm:prSet/>
      <dgm:spPr/>
      <dgm:t>
        <a:bodyPr/>
        <a:lstStyle/>
        <a:p>
          <a:endParaRPr lang="ru-RU"/>
        </a:p>
      </dgm:t>
    </dgm:pt>
    <dgm:pt modelId="{5B3916D2-4365-4FED-AEE4-EDEACC4D664D}">
      <dgm:prSet phldrT="[Текст]" custT="1"/>
      <dgm:spPr/>
      <dgm:t>
        <a:bodyPr/>
        <a:lstStyle/>
        <a:p>
          <a:r>
            <a:rPr lang="ru-RU" sz="1000" b="0" i="0">
              <a:latin typeface="Times New Roman" panose="02020603050405020304" pitchFamily="18" charset="0"/>
              <a:cs typeface="Times New Roman" panose="02020603050405020304" pitchFamily="18" charset="0"/>
            </a:rPr>
            <a:t>Оцінює епідеміологічні характеристики захворюваності населення та приймає відповідні рішення. Аналізує та враховує інформацію щодо обстеження пацієнта; розробляє план медичного обслуговування та узгоджує його з пацієнтом</a:t>
          </a:r>
          <a:endParaRPr lang="ru-RU" sz="1000">
            <a:latin typeface="Times New Roman" panose="02020603050405020304" pitchFamily="18" charset="0"/>
            <a:cs typeface="Times New Roman" panose="02020603050405020304" pitchFamily="18" charset="0"/>
          </a:endParaRPr>
        </a:p>
      </dgm:t>
    </dgm:pt>
    <dgm:pt modelId="{0D96E5DF-DA34-43CA-B09F-0961192AB0E5}" type="parTrans" cxnId="{8C41F71D-4593-400D-BB26-D21CA3FEA058}">
      <dgm:prSet/>
      <dgm:spPr/>
      <dgm:t>
        <a:bodyPr/>
        <a:lstStyle/>
        <a:p>
          <a:endParaRPr lang="ru-RU"/>
        </a:p>
      </dgm:t>
    </dgm:pt>
    <dgm:pt modelId="{5A78FDD0-6C18-4CD8-9405-B8E77B6C6EAB}" type="sibTrans" cxnId="{8C41F71D-4593-400D-BB26-D21CA3FEA058}">
      <dgm:prSet/>
      <dgm:spPr/>
      <dgm:t>
        <a:bodyPr/>
        <a:lstStyle/>
        <a:p>
          <a:endParaRPr lang="ru-RU"/>
        </a:p>
      </dgm:t>
    </dgm:pt>
    <dgm:pt modelId="{E88FAC9B-BF66-4404-B211-0A758418F8C2}">
      <dgm:prSet phldrT="[Текст]" custT="1"/>
      <dgm:spPr/>
      <dgm:t>
        <a:bodyPr/>
        <a:lstStyle/>
        <a:p>
          <a:r>
            <a:rPr lang="ru-RU" sz="1000" b="0" i="0">
              <a:latin typeface="Times New Roman" panose="02020603050405020304" pitchFamily="18" charset="0"/>
              <a:cs typeface="Times New Roman" panose="02020603050405020304" pitchFamily="18" charset="0"/>
            </a:rPr>
            <a:t>Надає допомогу на ранніх недиференційованих стадіях захворювань, використовує фактор часу як інструмент дослідження пацієнта. Організовує та надає невідкладну медичну допомогу на догоспітальному етапі</a:t>
          </a:r>
          <a:endParaRPr lang="ru-RU" sz="1000">
            <a:latin typeface="Times New Roman" panose="02020603050405020304" pitchFamily="18" charset="0"/>
            <a:cs typeface="Times New Roman" panose="02020603050405020304" pitchFamily="18" charset="0"/>
          </a:endParaRPr>
        </a:p>
      </dgm:t>
    </dgm:pt>
    <dgm:pt modelId="{9A6F7BF3-F549-471B-87A8-AF2CB9BBA950}" type="parTrans" cxnId="{8A2E728B-42F3-4F84-B37A-F7FC9EB3E464}">
      <dgm:prSet/>
      <dgm:spPr/>
      <dgm:t>
        <a:bodyPr/>
        <a:lstStyle/>
        <a:p>
          <a:endParaRPr lang="ru-RU"/>
        </a:p>
      </dgm:t>
    </dgm:pt>
    <dgm:pt modelId="{C9BF4209-5AA8-4EA5-A83D-63B504E708E3}" type="sibTrans" cxnId="{8A2E728B-42F3-4F84-B37A-F7FC9EB3E464}">
      <dgm:prSet/>
      <dgm:spPr/>
      <dgm:t>
        <a:bodyPr/>
        <a:lstStyle/>
        <a:p>
          <a:endParaRPr lang="ru-RU"/>
        </a:p>
      </dgm:t>
    </dgm:pt>
    <dgm:pt modelId="{B8F550FA-A54C-439D-A1D2-0634F09909B1}">
      <dgm:prSet phldrT="[Текст]" custT="1"/>
      <dgm:spPr/>
      <dgm:t>
        <a:bodyPr/>
        <a:lstStyle/>
        <a:p>
          <a:r>
            <a:rPr lang="ru-RU" sz="1000" b="0" i="0">
              <a:latin typeface="Times New Roman" panose="02020603050405020304" pitchFamily="18" charset="0"/>
              <a:cs typeface="Times New Roman" panose="02020603050405020304" pitchFamily="18" charset="0"/>
            </a:rPr>
            <a:t>Надає медичну допомогу пацієнту з декількома захворюваннями, у тому числі, при поєднанні гострих і хронічних захворювань, визначає тактику лікування кожного з цих захворювань; узгоджує рекомендації лікарів-спеціалістів різних профілів та добирає індивідуальний комплекс лікувально-профілактичних заходів; враховує взаємодії лікарських засобів та пріоритетність проблем зі здоров'ям; забезпечує дотримання принципів раціональної фармакотерапії</a:t>
          </a:r>
          <a:endParaRPr lang="ru-RU" sz="1000">
            <a:latin typeface="Times New Roman" panose="02020603050405020304" pitchFamily="18" charset="0"/>
            <a:cs typeface="Times New Roman" panose="02020603050405020304" pitchFamily="18" charset="0"/>
          </a:endParaRPr>
        </a:p>
      </dgm:t>
    </dgm:pt>
    <dgm:pt modelId="{00466139-8BBD-4597-BD86-515EBDA8D736}" type="parTrans" cxnId="{81A9DFB6-6EEB-49D1-AEC2-56448AF244F2}">
      <dgm:prSet/>
      <dgm:spPr/>
      <dgm:t>
        <a:bodyPr/>
        <a:lstStyle/>
        <a:p>
          <a:endParaRPr lang="ru-RU"/>
        </a:p>
      </dgm:t>
    </dgm:pt>
    <dgm:pt modelId="{537A70CF-334E-4DCB-8214-61B8A2E1B57B}" type="sibTrans" cxnId="{81A9DFB6-6EEB-49D1-AEC2-56448AF244F2}">
      <dgm:prSet/>
      <dgm:spPr/>
      <dgm:t>
        <a:bodyPr/>
        <a:lstStyle/>
        <a:p>
          <a:endParaRPr lang="ru-RU"/>
        </a:p>
      </dgm:t>
    </dgm:pt>
    <dgm:pt modelId="{4BC3A997-13AB-4FBA-8D45-8C344EE12BFC}">
      <dgm:prSet phldrT="[Текст]" custT="1"/>
      <dgm:spPr/>
      <dgm:t>
        <a:bodyPr/>
        <a:lstStyle/>
        <a:p>
          <a:r>
            <a:rPr lang="ru-RU" sz="1000" b="0" i="0">
              <a:latin typeface="Times New Roman" panose="02020603050405020304" pitchFamily="18" charset="0"/>
              <a:cs typeface="Times New Roman" panose="02020603050405020304" pitchFamily="18" charset="0"/>
            </a:rPr>
            <a:t>Визначає тимчасову непрацездатність та забезпечує своєчасне направлення пацієнта на експертизу тимчасової та стійкої непрацездатності. Веде роботу щодо поширення медичних знань серед населення, зокрема, щодо запобігання захворюванням та їх ускладненням. Організовує проведення профілактичних щеплень. Пропагує здоровий спосіб життя.</a:t>
          </a:r>
          <a:endParaRPr lang="ru-RU" sz="1000">
            <a:latin typeface="Times New Roman" panose="02020603050405020304" pitchFamily="18" charset="0"/>
            <a:cs typeface="Times New Roman" panose="02020603050405020304" pitchFamily="18" charset="0"/>
          </a:endParaRPr>
        </a:p>
      </dgm:t>
    </dgm:pt>
    <dgm:pt modelId="{CB1017CD-00BA-475D-94F0-F248EAB844D4}" type="parTrans" cxnId="{2A2AEC57-F022-445F-85B3-144A78309D5C}">
      <dgm:prSet/>
      <dgm:spPr/>
      <dgm:t>
        <a:bodyPr/>
        <a:lstStyle/>
        <a:p>
          <a:endParaRPr lang="ru-RU"/>
        </a:p>
      </dgm:t>
    </dgm:pt>
    <dgm:pt modelId="{1E14B885-2426-4F21-A22C-6297A2599DCB}" type="sibTrans" cxnId="{2A2AEC57-F022-445F-85B3-144A78309D5C}">
      <dgm:prSet/>
      <dgm:spPr/>
      <dgm:t>
        <a:bodyPr/>
        <a:lstStyle/>
        <a:p>
          <a:endParaRPr lang="ru-RU"/>
        </a:p>
      </dgm:t>
    </dgm:pt>
    <dgm:pt modelId="{94DFEC99-5BF2-4925-AA09-77F8EAAEBF27}">
      <dgm:prSet phldrT="[Текст]" custT="1"/>
      <dgm:spPr/>
      <dgm:t>
        <a:bodyPr/>
        <a:lstStyle/>
        <a:p>
          <a:r>
            <a:rPr lang="ru-RU" sz="1000" b="0" i="0">
              <a:latin typeface="Times New Roman" panose="02020603050405020304" pitchFamily="18" charset="0"/>
              <a:cs typeface="Times New Roman" panose="02020603050405020304" pitchFamily="18" charset="0"/>
            </a:rPr>
            <a:t>Координує процеси профілактики, лікування, догляду, паліативної та реабілітаційної допомоги. Приймає участь в організації медико-соціальної і психологічної допомоги одиноким, людям похилого віку, інвалідам та пацієнтам з хронічними захворюваннями.</a:t>
          </a:r>
          <a:endParaRPr lang="ru-RU" sz="1000">
            <a:latin typeface="Times New Roman" panose="02020603050405020304" pitchFamily="18" charset="0"/>
            <a:cs typeface="Times New Roman" panose="02020603050405020304" pitchFamily="18" charset="0"/>
          </a:endParaRPr>
        </a:p>
      </dgm:t>
    </dgm:pt>
    <dgm:pt modelId="{1F9B505D-2B05-47EC-A01A-8263C361995A}" type="parTrans" cxnId="{C79106A3-EF68-481A-B3BC-0FC835CCB45C}">
      <dgm:prSet/>
      <dgm:spPr/>
      <dgm:t>
        <a:bodyPr/>
        <a:lstStyle/>
        <a:p>
          <a:endParaRPr lang="ru-RU"/>
        </a:p>
      </dgm:t>
    </dgm:pt>
    <dgm:pt modelId="{6E87CF2B-4F0F-45E7-9176-C5FC12BC84D6}" type="sibTrans" cxnId="{C79106A3-EF68-481A-B3BC-0FC835CCB45C}">
      <dgm:prSet/>
      <dgm:spPr/>
      <dgm:t>
        <a:bodyPr/>
        <a:lstStyle/>
        <a:p>
          <a:endParaRPr lang="ru-RU"/>
        </a:p>
      </dgm:t>
    </dgm:pt>
    <dgm:pt modelId="{2D3C858C-8EA6-4DD1-85E5-5EB63D19134E}">
      <dgm:prSet phldrT="[Текст]" custT="1"/>
      <dgm:spPr/>
      <dgm:t>
        <a:bodyPr/>
        <a:lstStyle/>
        <a:p>
          <a:r>
            <a:rPr lang="ru-RU" sz="1000" b="0" i="0">
              <a:latin typeface="Times New Roman" panose="02020603050405020304" pitchFamily="18" charset="0"/>
              <a:cs typeface="Times New Roman" panose="02020603050405020304" pitchFamily="18" charset="0"/>
            </a:rPr>
            <a:t>Використовує біо-психо-соціальну модель діяльності з урахуванням культурних та екзистенціальних характеристик пацієнта. Захищає у разі необхідності інтереси пацієнта у сфері охорони здоров'я. Дотримується принципів медичної деонтології та етики. Постійно удосконалює свій професійний рівень.</a:t>
          </a:r>
          <a:endParaRPr lang="ru-RU" sz="1000">
            <a:latin typeface="Times New Roman" panose="02020603050405020304" pitchFamily="18" charset="0"/>
            <a:cs typeface="Times New Roman" panose="02020603050405020304" pitchFamily="18" charset="0"/>
          </a:endParaRPr>
        </a:p>
      </dgm:t>
    </dgm:pt>
    <dgm:pt modelId="{A04D473B-EDAE-4E6C-8CC1-E457D0AB8BBE}" type="parTrans" cxnId="{E30FE0F4-6F92-493B-A938-30E94F2940A3}">
      <dgm:prSet/>
      <dgm:spPr/>
      <dgm:t>
        <a:bodyPr/>
        <a:lstStyle/>
        <a:p>
          <a:endParaRPr lang="ru-RU"/>
        </a:p>
      </dgm:t>
    </dgm:pt>
    <dgm:pt modelId="{848B8CFE-6B5D-487E-9887-FBEA56BC065A}" type="sibTrans" cxnId="{E30FE0F4-6F92-493B-A938-30E94F2940A3}">
      <dgm:prSet/>
      <dgm:spPr/>
      <dgm:t>
        <a:bodyPr/>
        <a:lstStyle/>
        <a:p>
          <a:endParaRPr lang="ru-RU"/>
        </a:p>
      </dgm:t>
    </dgm:pt>
    <dgm:pt modelId="{2146033B-AAC3-4F44-87E5-B8C5ABBB2F88}" type="pres">
      <dgm:prSet presAssocID="{B8F7AB5E-FC24-43B0-9935-11036EF10D9D}" presName="hierChild1" presStyleCnt="0">
        <dgm:presLayoutVars>
          <dgm:orgChart val="1"/>
          <dgm:chPref val="1"/>
          <dgm:dir/>
          <dgm:animOne val="branch"/>
          <dgm:animLvl val="lvl"/>
          <dgm:resizeHandles/>
        </dgm:presLayoutVars>
      </dgm:prSet>
      <dgm:spPr/>
      <dgm:t>
        <a:bodyPr/>
        <a:lstStyle/>
        <a:p>
          <a:endParaRPr lang="ru-RU"/>
        </a:p>
      </dgm:t>
    </dgm:pt>
    <dgm:pt modelId="{95671C53-D64E-4C59-B539-FB05AAC304FC}" type="pres">
      <dgm:prSet presAssocID="{DCC00083-19F0-4FEC-A164-5794083C94DD}" presName="hierRoot1" presStyleCnt="0">
        <dgm:presLayoutVars>
          <dgm:hierBranch val="init"/>
        </dgm:presLayoutVars>
      </dgm:prSet>
      <dgm:spPr/>
    </dgm:pt>
    <dgm:pt modelId="{3949E1F4-A960-4E3C-BC8F-693E51B83CA1}" type="pres">
      <dgm:prSet presAssocID="{DCC00083-19F0-4FEC-A164-5794083C94DD}" presName="rootComposite1" presStyleCnt="0"/>
      <dgm:spPr/>
    </dgm:pt>
    <dgm:pt modelId="{C11973AB-7A86-4CA0-9C54-53BEF446B729}" type="pres">
      <dgm:prSet presAssocID="{DCC00083-19F0-4FEC-A164-5794083C94DD}" presName="rootText1" presStyleLbl="node0" presStyleIdx="0" presStyleCnt="1" custScaleY="329394">
        <dgm:presLayoutVars>
          <dgm:chPref val="3"/>
        </dgm:presLayoutVars>
      </dgm:prSet>
      <dgm:spPr/>
      <dgm:t>
        <a:bodyPr/>
        <a:lstStyle/>
        <a:p>
          <a:endParaRPr lang="ru-RU"/>
        </a:p>
      </dgm:t>
    </dgm:pt>
    <dgm:pt modelId="{266BBC26-2A51-48C8-B72D-4F4745506FE6}" type="pres">
      <dgm:prSet presAssocID="{DCC00083-19F0-4FEC-A164-5794083C94DD}" presName="rootConnector1" presStyleLbl="node1" presStyleIdx="0" presStyleCnt="0"/>
      <dgm:spPr/>
      <dgm:t>
        <a:bodyPr/>
        <a:lstStyle/>
        <a:p>
          <a:endParaRPr lang="ru-RU"/>
        </a:p>
      </dgm:t>
    </dgm:pt>
    <dgm:pt modelId="{D7E27103-F4B5-4BE7-B00A-BC794339FA84}" type="pres">
      <dgm:prSet presAssocID="{DCC00083-19F0-4FEC-A164-5794083C94DD}" presName="hierChild2" presStyleCnt="0"/>
      <dgm:spPr/>
    </dgm:pt>
    <dgm:pt modelId="{5DFC0518-18F4-4301-BCF4-AFDBEE4FB852}" type="pres">
      <dgm:prSet presAssocID="{CE266CC2-3E43-47A4-90BB-14B5997F628E}" presName="Name64" presStyleLbl="parChTrans1D2" presStyleIdx="0" presStyleCnt="10"/>
      <dgm:spPr/>
      <dgm:t>
        <a:bodyPr/>
        <a:lstStyle/>
        <a:p>
          <a:endParaRPr lang="ru-RU"/>
        </a:p>
      </dgm:t>
    </dgm:pt>
    <dgm:pt modelId="{509BDDFB-37CC-41EF-8221-790DC3DC08FB}" type="pres">
      <dgm:prSet presAssocID="{DC1E7696-02F9-4982-A283-AE75E7EA849C}" presName="hierRoot2" presStyleCnt="0">
        <dgm:presLayoutVars>
          <dgm:hierBranch val="init"/>
        </dgm:presLayoutVars>
      </dgm:prSet>
      <dgm:spPr/>
    </dgm:pt>
    <dgm:pt modelId="{4B40D372-4DEE-4FE0-86D4-892DB66E4F85}" type="pres">
      <dgm:prSet presAssocID="{DC1E7696-02F9-4982-A283-AE75E7EA849C}" presName="rootComposite" presStyleCnt="0"/>
      <dgm:spPr/>
    </dgm:pt>
    <dgm:pt modelId="{3226D4B5-94FE-43F8-9387-13AD9AA21A3F}" type="pres">
      <dgm:prSet presAssocID="{DC1E7696-02F9-4982-A283-AE75E7EA849C}" presName="rootText" presStyleLbl="node2" presStyleIdx="0" presStyleCnt="9" custScaleX="668313" custScaleY="324138">
        <dgm:presLayoutVars>
          <dgm:chPref val="3"/>
        </dgm:presLayoutVars>
      </dgm:prSet>
      <dgm:spPr/>
      <dgm:t>
        <a:bodyPr/>
        <a:lstStyle/>
        <a:p>
          <a:endParaRPr lang="ru-RU"/>
        </a:p>
      </dgm:t>
    </dgm:pt>
    <dgm:pt modelId="{01AAF437-4067-452D-8918-79692C9FE824}" type="pres">
      <dgm:prSet presAssocID="{DC1E7696-02F9-4982-A283-AE75E7EA849C}" presName="rootConnector" presStyleLbl="node2" presStyleIdx="0" presStyleCnt="9"/>
      <dgm:spPr/>
      <dgm:t>
        <a:bodyPr/>
        <a:lstStyle/>
        <a:p>
          <a:endParaRPr lang="ru-RU"/>
        </a:p>
      </dgm:t>
    </dgm:pt>
    <dgm:pt modelId="{177A417F-EBDD-4634-89A6-6E32A10C93CA}" type="pres">
      <dgm:prSet presAssocID="{DC1E7696-02F9-4982-A283-AE75E7EA849C}" presName="hierChild4" presStyleCnt="0"/>
      <dgm:spPr/>
    </dgm:pt>
    <dgm:pt modelId="{E0DA4A24-62E3-457F-AA1F-EBC00F63BFE8}" type="pres">
      <dgm:prSet presAssocID="{DC1E7696-02F9-4982-A283-AE75E7EA849C}" presName="hierChild5" presStyleCnt="0"/>
      <dgm:spPr/>
    </dgm:pt>
    <dgm:pt modelId="{4CED9BE7-D39D-4005-B059-DF60010A6CA8}" type="pres">
      <dgm:prSet presAssocID="{27A776D2-382D-414C-8061-C7CC36835A40}" presName="Name64" presStyleLbl="parChTrans1D2" presStyleIdx="1" presStyleCnt="10"/>
      <dgm:spPr/>
      <dgm:t>
        <a:bodyPr/>
        <a:lstStyle/>
        <a:p>
          <a:endParaRPr lang="ru-RU"/>
        </a:p>
      </dgm:t>
    </dgm:pt>
    <dgm:pt modelId="{BBA15B73-6CCE-4948-B21F-C8954C654AF8}" type="pres">
      <dgm:prSet presAssocID="{F69EBFE8-8CDA-43B1-B0C8-6259B2770F59}" presName="hierRoot2" presStyleCnt="0">
        <dgm:presLayoutVars>
          <dgm:hierBranch val="init"/>
        </dgm:presLayoutVars>
      </dgm:prSet>
      <dgm:spPr/>
    </dgm:pt>
    <dgm:pt modelId="{D8099976-88CD-4FAA-A6BA-1D0240B7B492}" type="pres">
      <dgm:prSet presAssocID="{F69EBFE8-8CDA-43B1-B0C8-6259B2770F59}" presName="rootComposite" presStyleCnt="0"/>
      <dgm:spPr/>
    </dgm:pt>
    <dgm:pt modelId="{C35370A3-653D-4950-823C-65E281991327}" type="pres">
      <dgm:prSet presAssocID="{F69EBFE8-8CDA-43B1-B0C8-6259B2770F59}" presName="rootText" presStyleLbl="node2" presStyleIdx="1" presStyleCnt="9" custScaleX="641637" custScaleY="382280">
        <dgm:presLayoutVars>
          <dgm:chPref val="3"/>
        </dgm:presLayoutVars>
      </dgm:prSet>
      <dgm:spPr/>
      <dgm:t>
        <a:bodyPr/>
        <a:lstStyle/>
        <a:p>
          <a:endParaRPr lang="ru-RU"/>
        </a:p>
      </dgm:t>
    </dgm:pt>
    <dgm:pt modelId="{CF75FA7E-35B0-4A77-ADDA-072A59697BDF}" type="pres">
      <dgm:prSet presAssocID="{F69EBFE8-8CDA-43B1-B0C8-6259B2770F59}" presName="rootConnector" presStyleLbl="node2" presStyleIdx="1" presStyleCnt="9"/>
      <dgm:spPr/>
      <dgm:t>
        <a:bodyPr/>
        <a:lstStyle/>
        <a:p>
          <a:endParaRPr lang="ru-RU"/>
        </a:p>
      </dgm:t>
    </dgm:pt>
    <dgm:pt modelId="{4F9D58B3-E8CE-42E9-978E-F15CE8700946}" type="pres">
      <dgm:prSet presAssocID="{F69EBFE8-8CDA-43B1-B0C8-6259B2770F59}" presName="hierChild4" presStyleCnt="0"/>
      <dgm:spPr/>
    </dgm:pt>
    <dgm:pt modelId="{64F574DC-8B01-48AD-AC8F-8D1B1EE3516F}" type="pres">
      <dgm:prSet presAssocID="{F69EBFE8-8CDA-43B1-B0C8-6259B2770F59}" presName="hierChild5" presStyleCnt="0"/>
      <dgm:spPr/>
    </dgm:pt>
    <dgm:pt modelId="{B41CF288-8AA9-4691-9071-DE740003F38B}" type="pres">
      <dgm:prSet presAssocID="{531EA208-D49D-4F28-8662-357F3E5FE1A9}" presName="Name64" presStyleLbl="parChTrans1D2" presStyleIdx="2" presStyleCnt="10"/>
      <dgm:spPr/>
      <dgm:t>
        <a:bodyPr/>
        <a:lstStyle/>
        <a:p>
          <a:endParaRPr lang="ru-RU"/>
        </a:p>
      </dgm:t>
    </dgm:pt>
    <dgm:pt modelId="{5590CCC0-7D85-4887-B8E4-24D2356B3A15}" type="pres">
      <dgm:prSet presAssocID="{BD50CA36-E8F4-4792-B97B-6C2248583CE8}" presName="hierRoot2" presStyleCnt="0">
        <dgm:presLayoutVars>
          <dgm:hierBranch val="init"/>
        </dgm:presLayoutVars>
      </dgm:prSet>
      <dgm:spPr/>
    </dgm:pt>
    <dgm:pt modelId="{0B73A876-B1D9-41CF-AFAE-60EF51E1B037}" type="pres">
      <dgm:prSet presAssocID="{BD50CA36-E8F4-4792-B97B-6C2248583CE8}" presName="rootComposite" presStyleCnt="0"/>
      <dgm:spPr/>
    </dgm:pt>
    <dgm:pt modelId="{3F426302-4A0A-4EF9-BE0B-B1DD69EEB628}" type="pres">
      <dgm:prSet presAssocID="{BD50CA36-E8F4-4792-B97B-6C2248583CE8}" presName="rootText" presStyleLbl="node2" presStyleIdx="2" presStyleCnt="9" custScaleX="716630" custScaleY="462123">
        <dgm:presLayoutVars>
          <dgm:chPref val="3"/>
        </dgm:presLayoutVars>
      </dgm:prSet>
      <dgm:spPr/>
      <dgm:t>
        <a:bodyPr/>
        <a:lstStyle/>
        <a:p>
          <a:endParaRPr lang="ru-RU"/>
        </a:p>
      </dgm:t>
    </dgm:pt>
    <dgm:pt modelId="{96FFCF4E-00DA-46FE-B396-8DF8B8E665A5}" type="pres">
      <dgm:prSet presAssocID="{BD50CA36-E8F4-4792-B97B-6C2248583CE8}" presName="rootConnector" presStyleLbl="node2" presStyleIdx="2" presStyleCnt="9"/>
      <dgm:spPr/>
      <dgm:t>
        <a:bodyPr/>
        <a:lstStyle/>
        <a:p>
          <a:endParaRPr lang="ru-RU"/>
        </a:p>
      </dgm:t>
    </dgm:pt>
    <dgm:pt modelId="{18DE69D9-6C5D-4160-A7C7-85F999470EE6}" type="pres">
      <dgm:prSet presAssocID="{BD50CA36-E8F4-4792-B97B-6C2248583CE8}" presName="hierChild4" presStyleCnt="0"/>
      <dgm:spPr/>
    </dgm:pt>
    <dgm:pt modelId="{7353A392-4449-4A9E-8C07-8CCAB8DAC635}" type="pres">
      <dgm:prSet presAssocID="{BD50CA36-E8F4-4792-B97B-6C2248583CE8}" presName="hierChild5" presStyleCnt="0"/>
      <dgm:spPr/>
    </dgm:pt>
    <dgm:pt modelId="{2E8AD6F5-CF72-46D3-9B38-356F2FF1628E}" type="pres">
      <dgm:prSet presAssocID="{0D96E5DF-DA34-43CA-B09F-0961192AB0E5}" presName="Name64" presStyleLbl="parChTrans1D2" presStyleIdx="3" presStyleCnt="10"/>
      <dgm:spPr/>
      <dgm:t>
        <a:bodyPr/>
        <a:lstStyle/>
        <a:p>
          <a:endParaRPr lang="ru-RU"/>
        </a:p>
      </dgm:t>
    </dgm:pt>
    <dgm:pt modelId="{C49C0E2D-6462-4B49-818F-A9A5925A0A93}" type="pres">
      <dgm:prSet presAssocID="{5B3916D2-4365-4FED-AEE4-EDEACC4D664D}" presName="hierRoot2" presStyleCnt="0">
        <dgm:presLayoutVars>
          <dgm:hierBranch val="init"/>
        </dgm:presLayoutVars>
      </dgm:prSet>
      <dgm:spPr/>
    </dgm:pt>
    <dgm:pt modelId="{9685CDCE-3BC4-4DD2-9AC0-4640A9768257}" type="pres">
      <dgm:prSet presAssocID="{5B3916D2-4365-4FED-AEE4-EDEACC4D664D}" presName="rootComposite" presStyleCnt="0"/>
      <dgm:spPr/>
    </dgm:pt>
    <dgm:pt modelId="{F20FC266-0395-468F-A174-BBB1A23FE4CA}" type="pres">
      <dgm:prSet presAssocID="{5B3916D2-4365-4FED-AEE4-EDEACC4D664D}" presName="rootText" presStyleLbl="node2" presStyleIdx="3" presStyleCnt="9" custScaleX="688664" custScaleY="316206">
        <dgm:presLayoutVars>
          <dgm:chPref val="3"/>
        </dgm:presLayoutVars>
      </dgm:prSet>
      <dgm:spPr/>
      <dgm:t>
        <a:bodyPr/>
        <a:lstStyle/>
        <a:p>
          <a:endParaRPr lang="ru-RU"/>
        </a:p>
      </dgm:t>
    </dgm:pt>
    <dgm:pt modelId="{78BB7CA3-ED27-469C-BA0A-D08C52F20674}" type="pres">
      <dgm:prSet presAssocID="{5B3916D2-4365-4FED-AEE4-EDEACC4D664D}" presName="rootConnector" presStyleLbl="node2" presStyleIdx="3" presStyleCnt="9"/>
      <dgm:spPr/>
      <dgm:t>
        <a:bodyPr/>
        <a:lstStyle/>
        <a:p>
          <a:endParaRPr lang="ru-RU"/>
        </a:p>
      </dgm:t>
    </dgm:pt>
    <dgm:pt modelId="{3586FCBB-9866-4F6E-875D-36E3E15E7216}" type="pres">
      <dgm:prSet presAssocID="{5B3916D2-4365-4FED-AEE4-EDEACC4D664D}" presName="hierChild4" presStyleCnt="0"/>
      <dgm:spPr/>
    </dgm:pt>
    <dgm:pt modelId="{B1D84D61-233C-44A5-BFFB-FB749A2B1502}" type="pres">
      <dgm:prSet presAssocID="{5B3916D2-4365-4FED-AEE4-EDEACC4D664D}" presName="hierChild5" presStyleCnt="0"/>
      <dgm:spPr/>
    </dgm:pt>
    <dgm:pt modelId="{4B9647D6-27BB-4640-A71A-DEA027F92FD0}" type="pres">
      <dgm:prSet presAssocID="{9A6F7BF3-F549-471B-87A8-AF2CB9BBA950}" presName="Name64" presStyleLbl="parChTrans1D2" presStyleIdx="4" presStyleCnt="10"/>
      <dgm:spPr/>
      <dgm:t>
        <a:bodyPr/>
        <a:lstStyle/>
        <a:p>
          <a:endParaRPr lang="ru-RU"/>
        </a:p>
      </dgm:t>
    </dgm:pt>
    <dgm:pt modelId="{0ECA3AC5-1E7A-42B3-890F-7F4CA2197220}" type="pres">
      <dgm:prSet presAssocID="{E88FAC9B-BF66-4404-B211-0A758418F8C2}" presName="hierRoot2" presStyleCnt="0">
        <dgm:presLayoutVars>
          <dgm:hierBranch val="init"/>
        </dgm:presLayoutVars>
      </dgm:prSet>
      <dgm:spPr/>
    </dgm:pt>
    <dgm:pt modelId="{1B558ADD-DF39-472A-AB37-19C35CFA47BF}" type="pres">
      <dgm:prSet presAssocID="{E88FAC9B-BF66-4404-B211-0A758418F8C2}" presName="rootComposite" presStyleCnt="0"/>
      <dgm:spPr/>
    </dgm:pt>
    <dgm:pt modelId="{A954924D-BC2F-4F3E-AF80-4081FCD93195}" type="pres">
      <dgm:prSet presAssocID="{E88FAC9B-BF66-4404-B211-0A758418F8C2}" presName="rootText" presStyleLbl="node2" presStyleIdx="4" presStyleCnt="9" custScaleX="699320" custScaleY="327269">
        <dgm:presLayoutVars>
          <dgm:chPref val="3"/>
        </dgm:presLayoutVars>
      </dgm:prSet>
      <dgm:spPr/>
      <dgm:t>
        <a:bodyPr/>
        <a:lstStyle/>
        <a:p>
          <a:endParaRPr lang="ru-RU"/>
        </a:p>
      </dgm:t>
    </dgm:pt>
    <dgm:pt modelId="{EF3784D6-501C-4B38-88BC-52A0AD9316C0}" type="pres">
      <dgm:prSet presAssocID="{E88FAC9B-BF66-4404-B211-0A758418F8C2}" presName="rootConnector" presStyleLbl="node2" presStyleIdx="4" presStyleCnt="9"/>
      <dgm:spPr/>
      <dgm:t>
        <a:bodyPr/>
        <a:lstStyle/>
        <a:p>
          <a:endParaRPr lang="ru-RU"/>
        </a:p>
      </dgm:t>
    </dgm:pt>
    <dgm:pt modelId="{B5CBB155-AC1F-4DD4-A041-7DFA3E10FB38}" type="pres">
      <dgm:prSet presAssocID="{E88FAC9B-BF66-4404-B211-0A758418F8C2}" presName="hierChild4" presStyleCnt="0"/>
      <dgm:spPr/>
    </dgm:pt>
    <dgm:pt modelId="{60F6B843-EEFF-4AFB-8D26-CF11105BCE9D}" type="pres">
      <dgm:prSet presAssocID="{E88FAC9B-BF66-4404-B211-0A758418F8C2}" presName="hierChild5" presStyleCnt="0"/>
      <dgm:spPr/>
    </dgm:pt>
    <dgm:pt modelId="{23FAA9AF-EC8D-4CD3-AFDC-A9261FD5ED3A}" type="pres">
      <dgm:prSet presAssocID="{00466139-8BBD-4597-BD86-515EBDA8D736}" presName="Name64" presStyleLbl="parChTrans1D2" presStyleIdx="5" presStyleCnt="10"/>
      <dgm:spPr/>
      <dgm:t>
        <a:bodyPr/>
        <a:lstStyle/>
        <a:p>
          <a:endParaRPr lang="ru-RU"/>
        </a:p>
      </dgm:t>
    </dgm:pt>
    <dgm:pt modelId="{95032380-1C04-4683-955D-1170A7547561}" type="pres">
      <dgm:prSet presAssocID="{B8F550FA-A54C-439D-A1D2-0634F09909B1}" presName="hierRoot2" presStyleCnt="0">
        <dgm:presLayoutVars>
          <dgm:hierBranch val="init"/>
        </dgm:presLayoutVars>
      </dgm:prSet>
      <dgm:spPr/>
    </dgm:pt>
    <dgm:pt modelId="{1B0D7AB7-C43A-4470-BD52-A7E2CCFB62F7}" type="pres">
      <dgm:prSet presAssocID="{B8F550FA-A54C-439D-A1D2-0634F09909B1}" presName="rootComposite" presStyleCnt="0"/>
      <dgm:spPr/>
    </dgm:pt>
    <dgm:pt modelId="{A630C42D-20CD-4FB4-8699-B74015B0CF56}" type="pres">
      <dgm:prSet presAssocID="{B8F550FA-A54C-439D-A1D2-0634F09909B1}" presName="rootText" presStyleLbl="node2" presStyleIdx="5" presStyleCnt="9" custScaleX="661292" custScaleY="498294">
        <dgm:presLayoutVars>
          <dgm:chPref val="3"/>
        </dgm:presLayoutVars>
      </dgm:prSet>
      <dgm:spPr/>
      <dgm:t>
        <a:bodyPr/>
        <a:lstStyle/>
        <a:p>
          <a:endParaRPr lang="ru-RU"/>
        </a:p>
      </dgm:t>
    </dgm:pt>
    <dgm:pt modelId="{3A71F921-F915-46C6-B452-FE6A66995902}" type="pres">
      <dgm:prSet presAssocID="{B8F550FA-A54C-439D-A1D2-0634F09909B1}" presName="rootConnector" presStyleLbl="node2" presStyleIdx="5" presStyleCnt="9"/>
      <dgm:spPr/>
      <dgm:t>
        <a:bodyPr/>
        <a:lstStyle/>
        <a:p>
          <a:endParaRPr lang="ru-RU"/>
        </a:p>
      </dgm:t>
    </dgm:pt>
    <dgm:pt modelId="{A9C15AED-3C08-40F0-9567-DF5EFF005A6D}" type="pres">
      <dgm:prSet presAssocID="{B8F550FA-A54C-439D-A1D2-0634F09909B1}" presName="hierChild4" presStyleCnt="0"/>
      <dgm:spPr/>
    </dgm:pt>
    <dgm:pt modelId="{88B112F2-AA39-4DC9-A3AF-C1AB204A1DDC}" type="pres">
      <dgm:prSet presAssocID="{B8F550FA-A54C-439D-A1D2-0634F09909B1}" presName="hierChild5" presStyleCnt="0"/>
      <dgm:spPr/>
    </dgm:pt>
    <dgm:pt modelId="{2344FBF4-08E1-4B66-8BE4-57676E4FD360}" type="pres">
      <dgm:prSet presAssocID="{CB1017CD-00BA-475D-94F0-F248EAB844D4}" presName="Name64" presStyleLbl="parChTrans1D2" presStyleIdx="6" presStyleCnt="10"/>
      <dgm:spPr/>
      <dgm:t>
        <a:bodyPr/>
        <a:lstStyle/>
        <a:p>
          <a:endParaRPr lang="ru-RU"/>
        </a:p>
      </dgm:t>
    </dgm:pt>
    <dgm:pt modelId="{0325E03D-7889-452F-B941-5109965E9221}" type="pres">
      <dgm:prSet presAssocID="{4BC3A997-13AB-4FBA-8D45-8C344EE12BFC}" presName="hierRoot2" presStyleCnt="0">
        <dgm:presLayoutVars>
          <dgm:hierBranch val="init"/>
        </dgm:presLayoutVars>
      </dgm:prSet>
      <dgm:spPr/>
    </dgm:pt>
    <dgm:pt modelId="{7F419356-5BD4-4948-8117-68E8B883C500}" type="pres">
      <dgm:prSet presAssocID="{4BC3A997-13AB-4FBA-8D45-8C344EE12BFC}" presName="rootComposite" presStyleCnt="0"/>
      <dgm:spPr/>
    </dgm:pt>
    <dgm:pt modelId="{2A866AB9-3870-40AD-A2EA-921683E9D5D9}" type="pres">
      <dgm:prSet presAssocID="{4BC3A997-13AB-4FBA-8D45-8C344EE12BFC}" presName="rootText" presStyleLbl="node2" presStyleIdx="6" presStyleCnt="9" custScaleX="665849" custScaleY="457026">
        <dgm:presLayoutVars>
          <dgm:chPref val="3"/>
        </dgm:presLayoutVars>
      </dgm:prSet>
      <dgm:spPr/>
      <dgm:t>
        <a:bodyPr/>
        <a:lstStyle/>
        <a:p>
          <a:endParaRPr lang="ru-RU"/>
        </a:p>
      </dgm:t>
    </dgm:pt>
    <dgm:pt modelId="{D59ECF8F-9FB4-40DE-A4EA-A2FEAEC63F1D}" type="pres">
      <dgm:prSet presAssocID="{4BC3A997-13AB-4FBA-8D45-8C344EE12BFC}" presName="rootConnector" presStyleLbl="node2" presStyleIdx="6" presStyleCnt="9"/>
      <dgm:spPr/>
      <dgm:t>
        <a:bodyPr/>
        <a:lstStyle/>
        <a:p>
          <a:endParaRPr lang="ru-RU"/>
        </a:p>
      </dgm:t>
    </dgm:pt>
    <dgm:pt modelId="{3BE5E3E5-7A12-409F-ABC3-950421B19BFA}" type="pres">
      <dgm:prSet presAssocID="{4BC3A997-13AB-4FBA-8D45-8C344EE12BFC}" presName="hierChild4" presStyleCnt="0"/>
      <dgm:spPr/>
    </dgm:pt>
    <dgm:pt modelId="{620C9EF5-5914-484E-A313-BD37AEC16E0F}" type="pres">
      <dgm:prSet presAssocID="{4BC3A997-13AB-4FBA-8D45-8C344EE12BFC}" presName="hierChild5" presStyleCnt="0"/>
      <dgm:spPr/>
    </dgm:pt>
    <dgm:pt modelId="{36A1F760-A7E7-4839-A51D-19D8F55A2C68}" type="pres">
      <dgm:prSet presAssocID="{1F9B505D-2B05-47EC-A01A-8263C361995A}" presName="Name64" presStyleLbl="parChTrans1D2" presStyleIdx="7" presStyleCnt="10"/>
      <dgm:spPr/>
      <dgm:t>
        <a:bodyPr/>
        <a:lstStyle/>
        <a:p>
          <a:endParaRPr lang="ru-RU"/>
        </a:p>
      </dgm:t>
    </dgm:pt>
    <dgm:pt modelId="{E8078749-0D9E-4784-8F6E-4336EA75DC34}" type="pres">
      <dgm:prSet presAssocID="{94DFEC99-5BF2-4925-AA09-77F8EAAEBF27}" presName="hierRoot2" presStyleCnt="0">
        <dgm:presLayoutVars>
          <dgm:hierBranch val="init"/>
        </dgm:presLayoutVars>
      </dgm:prSet>
      <dgm:spPr/>
    </dgm:pt>
    <dgm:pt modelId="{349A4181-BBFC-41A7-8F40-F9108F0986B7}" type="pres">
      <dgm:prSet presAssocID="{94DFEC99-5BF2-4925-AA09-77F8EAAEBF27}" presName="rootComposite" presStyleCnt="0"/>
      <dgm:spPr/>
    </dgm:pt>
    <dgm:pt modelId="{232E59AE-C6AB-4B36-9807-2AFCD71C058F}" type="pres">
      <dgm:prSet presAssocID="{94DFEC99-5BF2-4925-AA09-77F8EAAEBF27}" presName="rootText" presStyleLbl="node2" presStyleIdx="7" presStyleCnt="9" custScaleX="643893" custScaleY="452125">
        <dgm:presLayoutVars>
          <dgm:chPref val="3"/>
        </dgm:presLayoutVars>
      </dgm:prSet>
      <dgm:spPr/>
      <dgm:t>
        <a:bodyPr/>
        <a:lstStyle/>
        <a:p>
          <a:endParaRPr lang="ru-RU"/>
        </a:p>
      </dgm:t>
    </dgm:pt>
    <dgm:pt modelId="{468D7AA8-DB4B-48E3-AC26-BA87DEA235BE}" type="pres">
      <dgm:prSet presAssocID="{94DFEC99-5BF2-4925-AA09-77F8EAAEBF27}" presName="rootConnector" presStyleLbl="node2" presStyleIdx="7" presStyleCnt="9"/>
      <dgm:spPr/>
      <dgm:t>
        <a:bodyPr/>
        <a:lstStyle/>
        <a:p>
          <a:endParaRPr lang="ru-RU"/>
        </a:p>
      </dgm:t>
    </dgm:pt>
    <dgm:pt modelId="{9C940CC0-6EB9-4614-B6C0-8B3532A320F2}" type="pres">
      <dgm:prSet presAssocID="{94DFEC99-5BF2-4925-AA09-77F8EAAEBF27}" presName="hierChild4" presStyleCnt="0"/>
      <dgm:spPr/>
    </dgm:pt>
    <dgm:pt modelId="{4756AD05-ED5E-43C9-9513-612806AFA11D}" type="pres">
      <dgm:prSet presAssocID="{94DFEC99-5BF2-4925-AA09-77F8EAAEBF27}" presName="hierChild5" presStyleCnt="0"/>
      <dgm:spPr/>
    </dgm:pt>
    <dgm:pt modelId="{AFCF5FFC-3FA2-4CF8-B5DA-C6B9315BC43E}" type="pres">
      <dgm:prSet presAssocID="{A04D473B-EDAE-4E6C-8CC1-E457D0AB8BBE}" presName="Name64" presStyleLbl="parChTrans1D2" presStyleIdx="8" presStyleCnt="10"/>
      <dgm:spPr/>
      <dgm:t>
        <a:bodyPr/>
        <a:lstStyle/>
        <a:p>
          <a:endParaRPr lang="ru-RU"/>
        </a:p>
      </dgm:t>
    </dgm:pt>
    <dgm:pt modelId="{57258A01-28D9-4BBB-A39D-5FD3E9C2FF94}" type="pres">
      <dgm:prSet presAssocID="{2D3C858C-8EA6-4DD1-85E5-5EB63D19134E}" presName="hierRoot2" presStyleCnt="0">
        <dgm:presLayoutVars>
          <dgm:hierBranch val="init"/>
        </dgm:presLayoutVars>
      </dgm:prSet>
      <dgm:spPr/>
    </dgm:pt>
    <dgm:pt modelId="{334A1C43-BE96-4411-8A70-3784665F8976}" type="pres">
      <dgm:prSet presAssocID="{2D3C858C-8EA6-4DD1-85E5-5EB63D19134E}" presName="rootComposite" presStyleCnt="0"/>
      <dgm:spPr/>
    </dgm:pt>
    <dgm:pt modelId="{91D235D1-FC83-41EE-89EB-67DA218F40E8}" type="pres">
      <dgm:prSet presAssocID="{2D3C858C-8EA6-4DD1-85E5-5EB63D19134E}" presName="rootText" presStyleLbl="node2" presStyleIdx="8" presStyleCnt="9" custScaleX="610650" custScaleY="442525" custLinFactNeighborX="-1273" custLinFactNeighborY="19403">
        <dgm:presLayoutVars>
          <dgm:chPref val="3"/>
        </dgm:presLayoutVars>
      </dgm:prSet>
      <dgm:spPr/>
      <dgm:t>
        <a:bodyPr/>
        <a:lstStyle/>
        <a:p>
          <a:endParaRPr lang="ru-RU"/>
        </a:p>
      </dgm:t>
    </dgm:pt>
    <dgm:pt modelId="{A05099AC-AEC7-426A-A490-7B4AEADE9ED2}" type="pres">
      <dgm:prSet presAssocID="{2D3C858C-8EA6-4DD1-85E5-5EB63D19134E}" presName="rootConnector" presStyleLbl="node2" presStyleIdx="8" presStyleCnt="9"/>
      <dgm:spPr/>
      <dgm:t>
        <a:bodyPr/>
        <a:lstStyle/>
        <a:p>
          <a:endParaRPr lang="ru-RU"/>
        </a:p>
      </dgm:t>
    </dgm:pt>
    <dgm:pt modelId="{3A581977-A000-494F-A16C-97F9DFFB7A28}" type="pres">
      <dgm:prSet presAssocID="{2D3C858C-8EA6-4DD1-85E5-5EB63D19134E}" presName="hierChild4" presStyleCnt="0"/>
      <dgm:spPr/>
    </dgm:pt>
    <dgm:pt modelId="{B1BE73E5-639F-48A9-910F-128D60C4741A}" type="pres">
      <dgm:prSet presAssocID="{2D3C858C-8EA6-4DD1-85E5-5EB63D19134E}" presName="hierChild5" presStyleCnt="0"/>
      <dgm:spPr/>
    </dgm:pt>
    <dgm:pt modelId="{F54D6A05-60C8-4427-BF1F-E6A27E586190}" type="pres">
      <dgm:prSet presAssocID="{DCC00083-19F0-4FEC-A164-5794083C94DD}" presName="hierChild3" presStyleCnt="0"/>
      <dgm:spPr/>
    </dgm:pt>
    <dgm:pt modelId="{11B68DE9-1EA0-45F1-8D89-3CF84858CEE9}" type="pres">
      <dgm:prSet presAssocID="{25602505-D89D-4048-950F-CB1258D45DDA}" presName="Name115" presStyleLbl="parChTrans1D2" presStyleIdx="9" presStyleCnt="10"/>
      <dgm:spPr/>
      <dgm:t>
        <a:bodyPr/>
        <a:lstStyle/>
        <a:p>
          <a:endParaRPr lang="ru-RU"/>
        </a:p>
      </dgm:t>
    </dgm:pt>
    <dgm:pt modelId="{031AF71C-D2E7-483D-824E-E0BFCDA5F8F1}" type="pres">
      <dgm:prSet presAssocID="{21D9942A-162F-4107-BF59-FB36BF461E9B}" presName="hierRoot3" presStyleCnt="0">
        <dgm:presLayoutVars>
          <dgm:hierBranch val="init"/>
        </dgm:presLayoutVars>
      </dgm:prSet>
      <dgm:spPr/>
    </dgm:pt>
    <dgm:pt modelId="{7D0D67F9-BAEF-4D04-9F80-D8BF422C6196}" type="pres">
      <dgm:prSet presAssocID="{21D9942A-162F-4107-BF59-FB36BF461E9B}" presName="rootComposite3" presStyleCnt="0"/>
      <dgm:spPr/>
    </dgm:pt>
    <dgm:pt modelId="{5FAD584F-3AC7-41AD-B0E5-3958604CD82F}" type="pres">
      <dgm:prSet presAssocID="{21D9942A-162F-4107-BF59-FB36BF461E9B}" presName="rootText3" presStyleLbl="asst1" presStyleIdx="0" presStyleCnt="1" custScaleY="274401" custLinFactY="-63850" custLinFactNeighborX="1162" custLinFactNeighborY="-100000">
        <dgm:presLayoutVars>
          <dgm:chPref val="3"/>
        </dgm:presLayoutVars>
      </dgm:prSet>
      <dgm:spPr/>
      <dgm:t>
        <a:bodyPr/>
        <a:lstStyle/>
        <a:p>
          <a:endParaRPr lang="ru-RU"/>
        </a:p>
      </dgm:t>
    </dgm:pt>
    <dgm:pt modelId="{E8817A19-845A-4F83-AE3E-B48FB595ADA1}" type="pres">
      <dgm:prSet presAssocID="{21D9942A-162F-4107-BF59-FB36BF461E9B}" presName="rootConnector3" presStyleLbl="asst1" presStyleIdx="0" presStyleCnt="1"/>
      <dgm:spPr/>
      <dgm:t>
        <a:bodyPr/>
        <a:lstStyle/>
        <a:p>
          <a:endParaRPr lang="ru-RU"/>
        </a:p>
      </dgm:t>
    </dgm:pt>
    <dgm:pt modelId="{B11A086E-7BCF-4C10-B232-E2DD54F594EF}" type="pres">
      <dgm:prSet presAssocID="{21D9942A-162F-4107-BF59-FB36BF461E9B}" presName="hierChild6" presStyleCnt="0"/>
      <dgm:spPr/>
    </dgm:pt>
    <dgm:pt modelId="{C6ADC5B4-E58A-44DF-9036-C74E92B3293E}" type="pres">
      <dgm:prSet presAssocID="{21D9942A-162F-4107-BF59-FB36BF461E9B}" presName="hierChild7" presStyleCnt="0"/>
      <dgm:spPr/>
    </dgm:pt>
  </dgm:ptLst>
  <dgm:cxnLst>
    <dgm:cxn modelId="{CAF2E278-576C-41C0-8F0A-C053D64A18CA}" type="presOf" srcId="{B8F550FA-A54C-439D-A1D2-0634F09909B1}" destId="{3A71F921-F915-46C6-B452-FE6A66995902}" srcOrd="1" destOrd="0" presId="urn:microsoft.com/office/officeart/2009/3/layout/HorizontalOrganizationChart"/>
    <dgm:cxn modelId="{D8B45BF5-1A46-4E56-B470-E6FFC29AC96C}" type="presOf" srcId="{0D96E5DF-DA34-43CA-B09F-0961192AB0E5}" destId="{2E8AD6F5-CF72-46D3-9B38-356F2FF1628E}" srcOrd="0" destOrd="0" presId="urn:microsoft.com/office/officeart/2009/3/layout/HorizontalOrganizationChart"/>
    <dgm:cxn modelId="{DCAA10EA-F1D5-4163-A369-606677E5F5AD}" type="presOf" srcId="{21D9942A-162F-4107-BF59-FB36BF461E9B}" destId="{E8817A19-845A-4F83-AE3E-B48FB595ADA1}" srcOrd="1" destOrd="0" presId="urn:microsoft.com/office/officeart/2009/3/layout/HorizontalOrganizationChart"/>
    <dgm:cxn modelId="{67208104-77E2-45EF-AB22-42237ABDA45C}" type="presOf" srcId="{F69EBFE8-8CDA-43B1-B0C8-6259B2770F59}" destId="{C35370A3-653D-4950-823C-65E281991327}" srcOrd="0" destOrd="0" presId="urn:microsoft.com/office/officeart/2009/3/layout/HorizontalOrganizationChart"/>
    <dgm:cxn modelId="{5BCBCE66-BCC2-4EF7-9D0B-08811233D6C8}" type="presOf" srcId="{F69EBFE8-8CDA-43B1-B0C8-6259B2770F59}" destId="{CF75FA7E-35B0-4A77-ADDA-072A59697BDF}" srcOrd="1" destOrd="0" presId="urn:microsoft.com/office/officeart/2009/3/layout/HorizontalOrganizationChart"/>
    <dgm:cxn modelId="{441E1B1B-AF88-469E-841D-96156F747742}" type="presOf" srcId="{BD50CA36-E8F4-4792-B97B-6C2248583CE8}" destId="{96FFCF4E-00DA-46FE-B396-8DF8B8E665A5}" srcOrd="1" destOrd="0" presId="urn:microsoft.com/office/officeart/2009/3/layout/HorizontalOrganizationChart"/>
    <dgm:cxn modelId="{978C12BA-83A0-4419-AED3-7ADE1963A90D}" type="presOf" srcId="{A04D473B-EDAE-4E6C-8CC1-E457D0AB8BBE}" destId="{AFCF5FFC-3FA2-4CF8-B5DA-C6B9315BC43E}" srcOrd="0" destOrd="0" presId="urn:microsoft.com/office/officeart/2009/3/layout/HorizontalOrganizationChart"/>
    <dgm:cxn modelId="{2A2AEC57-F022-445F-85B3-144A78309D5C}" srcId="{DCC00083-19F0-4FEC-A164-5794083C94DD}" destId="{4BC3A997-13AB-4FBA-8D45-8C344EE12BFC}" srcOrd="7" destOrd="0" parTransId="{CB1017CD-00BA-475D-94F0-F248EAB844D4}" sibTransId="{1E14B885-2426-4F21-A22C-6297A2599DCB}"/>
    <dgm:cxn modelId="{25082E09-38B5-4910-9915-6A39C2F10C5F}" srcId="{DCC00083-19F0-4FEC-A164-5794083C94DD}" destId="{F69EBFE8-8CDA-43B1-B0C8-6259B2770F59}" srcOrd="2" destOrd="0" parTransId="{27A776D2-382D-414C-8061-C7CC36835A40}" sibTransId="{63A85D28-203F-49CA-BAC7-B9D3042EA50A}"/>
    <dgm:cxn modelId="{F4BD5BE2-071A-453A-BDEB-0A8EAA5B6E0D}" type="presOf" srcId="{B8F550FA-A54C-439D-A1D2-0634F09909B1}" destId="{A630C42D-20CD-4FB4-8699-B74015B0CF56}" srcOrd="0" destOrd="0" presId="urn:microsoft.com/office/officeart/2009/3/layout/HorizontalOrganizationChart"/>
    <dgm:cxn modelId="{D5EC4F9F-9A9B-4316-8DC2-5503A5C5337D}" type="presOf" srcId="{BD50CA36-E8F4-4792-B97B-6C2248583CE8}" destId="{3F426302-4A0A-4EF9-BE0B-B1DD69EEB628}" srcOrd="0" destOrd="0" presId="urn:microsoft.com/office/officeart/2009/3/layout/HorizontalOrganizationChart"/>
    <dgm:cxn modelId="{565C55DA-DFB4-4876-92FB-8F18523F7569}" type="presOf" srcId="{00466139-8BBD-4597-BD86-515EBDA8D736}" destId="{23FAA9AF-EC8D-4CD3-AFDC-A9261FD5ED3A}" srcOrd="0" destOrd="0" presId="urn:microsoft.com/office/officeart/2009/3/layout/HorizontalOrganizationChart"/>
    <dgm:cxn modelId="{E1E6AA6C-F181-4EF7-8021-CF6839F74C1A}" type="presOf" srcId="{4BC3A997-13AB-4FBA-8D45-8C344EE12BFC}" destId="{D59ECF8F-9FB4-40DE-A4EA-A2FEAEC63F1D}" srcOrd="1" destOrd="0" presId="urn:microsoft.com/office/officeart/2009/3/layout/HorizontalOrganizationChart"/>
    <dgm:cxn modelId="{ED6BB3F2-D8F9-41C5-BEE9-27306831E890}" type="presOf" srcId="{4BC3A997-13AB-4FBA-8D45-8C344EE12BFC}" destId="{2A866AB9-3870-40AD-A2EA-921683E9D5D9}" srcOrd="0" destOrd="0" presId="urn:microsoft.com/office/officeart/2009/3/layout/HorizontalOrganizationChart"/>
    <dgm:cxn modelId="{172B9418-2627-4466-B705-D373D93A43A1}" type="presOf" srcId="{2D3C858C-8EA6-4DD1-85E5-5EB63D19134E}" destId="{A05099AC-AEC7-426A-A490-7B4AEADE9ED2}" srcOrd="1" destOrd="0" presId="urn:microsoft.com/office/officeart/2009/3/layout/HorizontalOrganizationChart"/>
    <dgm:cxn modelId="{524A839B-ED15-4D17-B4D9-EAA2964D320C}" type="presOf" srcId="{CE266CC2-3E43-47A4-90BB-14B5997F628E}" destId="{5DFC0518-18F4-4301-BCF4-AFDBEE4FB852}" srcOrd="0" destOrd="0" presId="urn:microsoft.com/office/officeart/2009/3/layout/HorizontalOrganizationChart"/>
    <dgm:cxn modelId="{ECA4AA9A-46C7-4CF1-84CE-E8D447DF331F}" srcId="{B8F7AB5E-FC24-43B0-9935-11036EF10D9D}" destId="{DCC00083-19F0-4FEC-A164-5794083C94DD}" srcOrd="0" destOrd="0" parTransId="{138BF859-8149-4C5F-9541-1C517E70115D}" sibTransId="{6F9AB5D1-562E-473F-9108-9E8A5C921369}"/>
    <dgm:cxn modelId="{E6677143-0D8A-43B7-BC7C-B97023C396FF}" srcId="{DCC00083-19F0-4FEC-A164-5794083C94DD}" destId="{21D9942A-162F-4107-BF59-FB36BF461E9B}" srcOrd="0" destOrd="0" parTransId="{25602505-D89D-4048-950F-CB1258D45DDA}" sibTransId="{7AF380EE-B7E1-46A0-A1C0-E4AA6FC68777}"/>
    <dgm:cxn modelId="{D8226B92-6AEB-4D89-81F3-16444C0E459B}" type="presOf" srcId="{5B3916D2-4365-4FED-AEE4-EDEACC4D664D}" destId="{F20FC266-0395-468F-A174-BBB1A23FE4CA}" srcOrd="0" destOrd="0" presId="urn:microsoft.com/office/officeart/2009/3/layout/HorizontalOrganizationChart"/>
    <dgm:cxn modelId="{A0A36DBB-03A8-4F99-B03A-F7DCF5EC8360}" type="presOf" srcId="{25602505-D89D-4048-950F-CB1258D45DDA}" destId="{11B68DE9-1EA0-45F1-8D89-3CF84858CEE9}" srcOrd="0" destOrd="0" presId="urn:microsoft.com/office/officeart/2009/3/layout/HorizontalOrganizationChart"/>
    <dgm:cxn modelId="{0242B4EF-8531-4429-B896-F5A4A2A7D9EC}" type="presOf" srcId="{DC1E7696-02F9-4982-A283-AE75E7EA849C}" destId="{01AAF437-4067-452D-8918-79692C9FE824}" srcOrd="1" destOrd="0" presId="urn:microsoft.com/office/officeart/2009/3/layout/HorizontalOrganizationChart"/>
    <dgm:cxn modelId="{C661C628-3BBB-49C2-8F03-6BFF238F4A79}" type="presOf" srcId="{E88FAC9B-BF66-4404-B211-0A758418F8C2}" destId="{A954924D-BC2F-4F3E-AF80-4081FCD93195}" srcOrd="0" destOrd="0" presId="urn:microsoft.com/office/officeart/2009/3/layout/HorizontalOrganizationChart"/>
    <dgm:cxn modelId="{E30FE0F4-6F92-493B-A938-30E94F2940A3}" srcId="{DCC00083-19F0-4FEC-A164-5794083C94DD}" destId="{2D3C858C-8EA6-4DD1-85E5-5EB63D19134E}" srcOrd="9" destOrd="0" parTransId="{A04D473B-EDAE-4E6C-8CC1-E457D0AB8BBE}" sibTransId="{848B8CFE-6B5D-487E-9887-FBEA56BC065A}"/>
    <dgm:cxn modelId="{EA1E4315-1443-4F62-8314-03A6B50D7CF8}" type="presOf" srcId="{9A6F7BF3-F549-471B-87A8-AF2CB9BBA950}" destId="{4B9647D6-27BB-4640-A71A-DEA027F92FD0}" srcOrd="0" destOrd="0" presId="urn:microsoft.com/office/officeart/2009/3/layout/HorizontalOrganizationChart"/>
    <dgm:cxn modelId="{CE4F6EC6-C965-45FF-BB6A-59FB9BB24605}" type="presOf" srcId="{531EA208-D49D-4F28-8662-357F3E5FE1A9}" destId="{B41CF288-8AA9-4691-9071-DE740003F38B}" srcOrd="0" destOrd="0" presId="urn:microsoft.com/office/officeart/2009/3/layout/HorizontalOrganizationChart"/>
    <dgm:cxn modelId="{026F345F-3439-43A9-8EF1-9A33C504921A}" type="presOf" srcId="{DCC00083-19F0-4FEC-A164-5794083C94DD}" destId="{C11973AB-7A86-4CA0-9C54-53BEF446B729}" srcOrd="0" destOrd="0" presId="urn:microsoft.com/office/officeart/2009/3/layout/HorizontalOrganizationChart"/>
    <dgm:cxn modelId="{0014D156-C42C-4178-A17D-B13885083545}" type="presOf" srcId="{94DFEC99-5BF2-4925-AA09-77F8EAAEBF27}" destId="{468D7AA8-DB4B-48E3-AC26-BA87DEA235BE}" srcOrd="1" destOrd="0" presId="urn:microsoft.com/office/officeart/2009/3/layout/HorizontalOrganizationChart"/>
    <dgm:cxn modelId="{258FE3DF-96DA-4EF0-A94D-D4612EFD27E2}" type="presOf" srcId="{1F9B505D-2B05-47EC-A01A-8263C361995A}" destId="{36A1F760-A7E7-4839-A51D-19D8F55A2C68}" srcOrd="0" destOrd="0" presId="urn:microsoft.com/office/officeart/2009/3/layout/HorizontalOrganizationChart"/>
    <dgm:cxn modelId="{0A907C1C-8BD8-4337-BAEB-AC15961F5949}" type="presOf" srcId="{E88FAC9B-BF66-4404-B211-0A758418F8C2}" destId="{EF3784D6-501C-4B38-88BC-52A0AD9316C0}" srcOrd="1" destOrd="0" presId="urn:microsoft.com/office/officeart/2009/3/layout/HorizontalOrganizationChart"/>
    <dgm:cxn modelId="{3FF27AD8-33C2-4711-94FD-F2EBF88E37C8}" type="presOf" srcId="{2D3C858C-8EA6-4DD1-85E5-5EB63D19134E}" destId="{91D235D1-FC83-41EE-89EB-67DA218F40E8}" srcOrd="0" destOrd="0" presId="urn:microsoft.com/office/officeart/2009/3/layout/HorizontalOrganizationChart"/>
    <dgm:cxn modelId="{C79106A3-EF68-481A-B3BC-0FC835CCB45C}" srcId="{DCC00083-19F0-4FEC-A164-5794083C94DD}" destId="{94DFEC99-5BF2-4925-AA09-77F8EAAEBF27}" srcOrd="8" destOrd="0" parTransId="{1F9B505D-2B05-47EC-A01A-8263C361995A}" sibTransId="{6E87CF2B-4F0F-45E7-9176-C5FC12BC84D6}"/>
    <dgm:cxn modelId="{FDCC6CE9-78B7-4285-8A31-C3F43EA9091C}" type="presOf" srcId="{B8F7AB5E-FC24-43B0-9935-11036EF10D9D}" destId="{2146033B-AAC3-4F44-87E5-B8C5ABBB2F88}" srcOrd="0" destOrd="0" presId="urn:microsoft.com/office/officeart/2009/3/layout/HorizontalOrganizationChart"/>
    <dgm:cxn modelId="{3E2B31BA-0998-4F25-80FD-998E0E0FE401}" srcId="{DCC00083-19F0-4FEC-A164-5794083C94DD}" destId="{DC1E7696-02F9-4982-A283-AE75E7EA849C}" srcOrd="1" destOrd="0" parTransId="{CE266CC2-3E43-47A4-90BB-14B5997F628E}" sibTransId="{3A0ABA51-2E97-4545-942F-4FC2D86E8C6A}"/>
    <dgm:cxn modelId="{C4D627FD-4909-442C-B59A-CA1CC5F2A7BE}" type="presOf" srcId="{DCC00083-19F0-4FEC-A164-5794083C94DD}" destId="{266BBC26-2A51-48C8-B72D-4F4745506FE6}" srcOrd="1" destOrd="0" presId="urn:microsoft.com/office/officeart/2009/3/layout/HorizontalOrganizationChart"/>
    <dgm:cxn modelId="{1A015AC9-ACB1-4C93-BEED-3AB2EB08F1FA}" srcId="{DCC00083-19F0-4FEC-A164-5794083C94DD}" destId="{BD50CA36-E8F4-4792-B97B-6C2248583CE8}" srcOrd="3" destOrd="0" parTransId="{531EA208-D49D-4F28-8662-357F3E5FE1A9}" sibTransId="{246B7833-31B6-4E0B-B198-A17141D75891}"/>
    <dgm:cxn modelId="{972B6AF5-BF8F-4F1D-A92A-B84EAA71AF7B}" type="presOf" srcId="{27A776D2-382D-414C-8061-C7CC36835A40}" destId="{4CED9BE7-D39D-4005-B059-DF60010A6CA8}" srcOrd="0" destOrd="0" presId="urn:microsoft.com/office/officeart/2009/3/layout/HorizontalOrganizationChart"/>
    <dgm:cxn modelId="{E699DB8E-8B17-4165-8C90-9815CC8EDD41}" type="presOf" srcId="{5B3916D2-4365-4FED-AEE4-EDEACC4D664D}" destId="{78BB7CA3-ED27-469C-BA0A-D08C52F20674}" srcOrd="1" destOrd="0" presId="urn:microsoft.com/office/officeart/2009/3/layout/HorizontalOrganizationChart"/>
    <dgm:cxn modelId="{59B2D3B6-0AF5-4D70-8366-0DB60A3A45F4}" type="presOf" srcId="{CB1017CD-00BA-475D-94F0-F248EAB844D4}" destId="{2344FBF4-08E1-4B66-8BE4-57676E4FD360}" srcOrd="0" destOrd="0" presId="urn:microsoft.com/office/officeart/2009/3/layout/HorizontalOrganizationChart"/>
    <dgm:cxn modelId="{0E30996A-6E15-4CFC-A65D-D20DDB6EB8C2}" type="presOf" srcId="{21D9942A-162F-4107-BF59-FB36BF461E9B}" destId="{5FAD584F-3AC7-41AD-B0E5-3958604CD82F}" srcOrd="0" destOrd="0" presId="urn:microsoft.com/office/officeart/2009/3/layout/HorizontalOrganizationChart"/>
    <dgm:cxn modelId="{81A9DFB6-6EEB-49D1-AEC2-56448AF244F2}" srcId="{DCC00083-19F0-4FEC-A164-5794083C94DD}" destId="{B8F550FA-A54C-439D-A1D2-0634F09909B1}" srcOrd="6" destOrd="0" parTransId="{00466139-8BBD-4597-BD86-515EBDA8D736}" sibTransId="{537A70CF-334E-4DCB-8214-61B8A2E1B57B}"/>
    <dgm:cxn modelId="{865A5CB2-181F-46CD-A1E8-88B88469D19E}" type="presOf" srcId="{94DFEC99-5BF2-4925-AA09-77F8EAAEBF27}" destId="{232E59AE-C6AB-4B36-9807-2AFCD71C058F}" srcOrd="0" destOrd="0" presId="urn:microsoft.com/office/officeart/2009/3/layout/HorizontalOrganizationChart"/>
    <dgm:cxn modelId="{8C41F71D-4593-400D-BB26-D21CA3FEA058}" srcId="{DCC00083-19F0-4FEC-A164-5794083C94DD}" destId="{5B3916D2-4365-4FED-AEE4-EDEACC4D664D}" srcOrd="4" destOrd="0" parTransId="{0D96E5DF-DA34-43CA-B09F-0961192AB0E5}" sibTransId="{5A78FDD0-6C18-4CD8-9405-B8E77B6C6EAB}"/>
    <dgm:cxn modelId="{8A2E728B-42F3-4F84-B37A-F7FC9EB3E464}" srcId="{DCC00083-19F0-4FEC-A164-5794083C94DD}" destId="{E88FAC9B-BF66-4404-B211-0A758418F8C2}" srcOrd="5" destOrd="0" parTransId="{9A6F7BF3-F549-471B-87A8-AF2CB9BBA950}" sibTransId="{C9BF4209-5AA8-4EA5-A83D-63B504E708E3}"/>
    <dgm:cxn modelId="{BC95A02A-DCB8-4BEB-95C3-893A44B7E9EF}" type="presOf" srcId="{DC1E7696-02F9-4982-A283-AE75E7EA849C}" destId="{3226D4B5-94FE-43F8-9387-13AD9AA21A3F}" srcOrd="0" destOrd="0" presId="urn:microsoft.com/office/officeart/2009/3/layout/HorizontalOrganizationChart"/>
    <dgm:cxn modelId="{64742258-FD60-49E2-8C22-85DE8752F561}" type="presParOf" srcId="{2146033B-AAC3-4F44-87E5-B8C5ABBB2F88}" destId="{95671C53-D64E-4C59-B539-FB05AAC304FC}" srcOrd="0" destOrd="0" presId="urn:microsoft.com/office/officeart/2009/3/layout/HorizontalOrganizationChart"/>
    <dgm:cxn modelId="{4AD922A7-2D00-45A9-BCE7-0E613095969D}" type="presParOf" srcId="{95671C53-D64E-4C59-B539-FB05AAC304FC}" destId="{3949E1F4-A960-4E3C-BC8F-693E51B83CA1}" srcOrd="0" destOrd="0" presId="urn:microsoft.com/office/officeart/2009/3/layout/HorizontalOrganizationChart"/>
    <dgm:cxn modelId="{C201C389-B5C4-43B8-9C6A-6F67DA012719}" type="presParOf" srcId="{3949E1F4-A960-4E3C-BC8F-693E51B83CA1}" destId="{C11973AB-7A86-4CA0-9C54-53BEF446B729}" srcOrd="0" destOrd="0" presId="urn:microsoft.com/office/officeart/2009/3/layout/HorizontalOrganizationChart"/>
    <dgm:cxn modelId="{4AA0EE70-E616-4EA1-8287-9F2DE53DE95A}" type="presParOf" srcId="{3949E1F4-A960-4E3C-BC8F-693E51B83CA1}" destId="{266BBC26-2A51-48C8-B72D-4F4745506FE6}" srcOrd="1" destOrd="0" presId="urn:microsoft.com/office/officeart/2009/3/layout/HorizontalOrganizationChart"/>
    <dgm:cxn modelId="{A977D6C4-A047-41A3-97DA-A7CA46393511}" type="presParOf" srcId="{95671C53-D64E-4C59-B539-FB05AAC304FC}" destId="{D7E27103-F4B5-4BE7-B00A-BC794339FA84}" srcOrd="1" destOrd="0" presId="urn:microsoft.com/office/officeart/2009/3/layout/HorizontalOrganizationChart"/>
    <dgm:cxn modelId="{B779CB8C-4130-4679-B785-A6B77B7BC312}" type="presParOf" srcId="{D7E27103-F4B5-4BE7-B00A-BC794339FA84}" destId="{5DFC0518-18F4-4301-BCF4-AFDBEE4FB852}" srcOrd="0" destOrd="0" presId="urn:microsoft.com/office/officeart/2009/3/layout/HorizontalOrganizationChart"/>
    <dgm:cxn modelId="{B99E7252-DAFE-461D-83A6-3D1A6BD073D1}" type="presParOf" srcId="{D7E27103-F4B5-4BE7-B00A-BC794339FA84}" destId="{509BDDFB-37CC-41EF-8221-790DC3DC08FB}" srcOrd="1" destOrd="0" presId="urn:microsoft.com/office/officeart/2009/3/layout/HorizontalOrganizationChart"/>
    <dgm:cxn modelId="{2F4180F7-C954-4958-8EE7-5506A1F803B3}" type="presParOf" srcId="{509BDDFB-37CC-41EF-8221-790DC3DC08FB}" destId="{4B40D372-4DEE-4FE0-86D4-892DB66E4F85}" srcOrd="0" destOrd="0" presId="urn:microsoft.com/office/officeart/2009/3/layout/HorizontalOrganizationChart"/>
    <dgm:cxn modelId="{3C192C87-169E-4A5C-89D3-82924A87A8B7}" type="presParOf" srcId="{4B40D372-4DEE-4FE0-86D4-892DB66E4F85}" destId="{3226D4B5-94FE-43F8-9387-13AD9AA21A3F}" srcOrd="0" destOrd="0" presId="urn:microsoft.com/office/officeart/2009/3/layout/HorizontalOrganizationChart"/>
    <dgm:cxn modelId="{5B9D3F38-41F0-4FA6-8BE7-9B67C39433E9}" type="presParOf" srcId="{4B40D372-4DEE-4FE0-86D4-892DB66E4F85}" destId="{01AAF437-4067-452D-8918-79692C9FE824}" srcOrd="1" destOrd="0" presId="urn:microsoft.com/office/officeart/2009/3/layout/HorizontalOrganizationChart"/>
    <dgm:cxn modelId="{246B9444-E6F4-4E0B-95BB-176153B781A8}" type="presParOf" srcId="{509BDDFB-37CC-41EF-8221-790DC3DC08FB}" destId="{177A417F-EBDD-4634-89A6-6E32A10C93CA}" srcOrd="1" destOrd="0" presId="urn:microsoft.com/office/officeart/2009/3/layout/HorizontalOrganizationChart"/>
    <dgm:cxn modelId="{E483E649-1A89-4852-A8C1-BEBCCF29E5A9}" type="presParOf" srcId="{509BDDFB-37CC-41EF-8221-790DC3DC08FB}" destId="{E0DA4A24-62E3-457F-AA1F-EBC00F63BFE8}" srcOrd="2" destOrd="0" presId="urn:microsoft.com/office/officeart/2009/3/layout/HorizontalOrganizationChart"/>
    <dgm:cxn modelId="{E4F0A452-C14C-45E4-80A9-F1481F3C450F}" type="presParOf" srcId="{D7E27103-F4B5-4BE7-B00A-BC794339FA84}" destId="{4CED9BE7-D39D-4005-B059-DF60010A6CA8}" srcOrd="2" destOrd="0" presId="urn:microsoft.com/office/officeart/2009/3/layout/HorizontalOrganizationChart"/>
    <dgm:cxn modelId="{5ED03A93-E797-4C12-8E4C-75CAC0F68F9B}" type="presParOf" srcId="{D7E27103-F4B5-4BE7-B00A-BC794339FA84}" destId="{BBA15B73-6CCE-4948-B21F-C8954C654AF8}" srcOrd="3" destOrd="0" presId="urn:microsoft.com/office/officeart/2009/3/layout/HorizontalOrganizationChart"/>
    <dgm:cxn modelId="{EF39EEB9-5875-407C-892E-CF6B1BEEE9A8}" type="presParOf" srcId="{BBA15B73-6CCE-4948-B21F-C8954C654AF8}" destId="{D8099976-88CD-4FAA-A6BA-1D0240B7B492}" srcOrd="0" destOrd="0" presId="urn:microsoft.com/office/officeart/2009/3/layout/HorizontalOrganizationChart"/>
    <dgm:cxn modelId="{AC9A1FDA-1799-4827-B665-AE53C3E15BCE}" type="presParOf" srcId="{D8099976-88CD-4FAA-A6BA-1D0240B7B492}" destId="{C35370A3-653D-4950-823C-65E281991327}" srcOrd="0" destOrd="0" presId="urn:microsoft.com/office/officeart/2009/3/layout/HorizontalOrganizationChart"/>
    <dgm:cxn modelId="{68D071C5-CE6C-44AC-A674-89F2886B7222}" type="presParOf" srcId="{D8099976-88CD-4FAA-A6BA-1D0240B7B492}" destId="{CF75FA7E-35B0-4A77-ADDA-072A59697BDF}" srcOrd="1" destOrd="0" presId="urn:microsoft.com/office/officeart/2009/3/layout/HorizontalOrganizationChart"/>
    <dgm:cxn modelId="{98BE3421-EF65-45A2-AF10-A1931C91805F}" type="presParOf" srcId="{BBA15B73-6CCE-4948-B21F-C8954C654AF8}" destId="{4F9D58B3-E8CE-42E9-978E-F15CE8700946}" srcOrd="1" destOrd="0" presId="urn:microsoft.com/office/officeart/2009/3/layout/HorizontalOrganizationChart"/>
    <dgm:cxn modelId="{65241DCB-93B7-4635-A818-EF89A9E45418}" type="presParOf" srcId="{BBA15B73-6CCE-4948-B21F-C8954C654AF8}" destId="{64F574DC-8B01-48AD-AC8F-8D1B1EE3516F}" srcOrd="2" destOrd="0" presId="urn:microsoft.com/office/officeart/2009/3/layout/HorizontalOrganizationChart"/>
    <dgm:cxn modelId="{0AF1A6CD-F4F5-4C30-90DF-CC37BC9645A1}" type="presParOf" srcId="{D7E27103-F4B5-4BE7-B00A-BC794339FA84}" destId="{B41CF288-8AA9-4691-9071-DE740003F38B}" srcOrd="4" destOrd="0" presId="urn:microsoft.com/office/officeart/2009/3/layout/HorizontalOrganizationChart"/>
    <dgm:cxn modelId="{F405407E-75B8-4259-A32B-D6A44CEB69CF}" type="presParOf" srcId="{D7E27103-F4B5-4BE7-B00A-BC794339FA84}" destId="{5590CCC0-7D85-4887-B8E4-24D2356B3A15}" srcOrd="5" destOrd="0" presId="urn:microsoft.com/office/officeart/2009/3/layout/HorizontalOrganizationChart"/>
    <dgm:cxn modelId="{7462F875-EC9B-4107-B34A-AEE796CD8EEA}" type="presParOf" srcId="{5590CCC0-7D85-4887-B8E4-24D2356B3A15}" destId="{0B73A876-B1D9-41CF-AFAE-60EF51E1B037}" srcOrd="0" destOrd="0" presId="urn:microsoft.com/office/officeart/2009/3/layout/HorizontalOrganizationChart"/>
    <dgm:cxn modelId="{3B305E3C-B589-4FA5-B643-4DEA123DF693}" type="presParOf" srcId="{0B73A876-B1D9-41CF-AFAE-60EF51E1B037}" destId="{3F426302-4A0A-4EF9-BE0B-B1DD69EEB628}" srcOrd="0" destOrd="0" presId="urn:microsoft.com/office/officeart/2009/3/layout/HorizontalOrganizationChart"/>
    <dgm:cxn modelId="{F16BDC39-7B6E-45B8-BE23-E8D3897F54E4}" type="presParOf" srcId="{0B73A876-B1D9-41CF-AFAE-60EF51E1B037}" destId="{96FFCF4E-00DA-46FE-B396-8DF8B8E665A5}" srcOrd="1" destOrd="0" presId="urn:microsoft.com/office/officeart/2009/3/layout/HorizontalOrganizationChart"/>
    <dgm:cxn modelId="{27561547-5B62-4051-B198-9F9C532F3627}" type="presParOf" srcId="{5590CCC0-7D85-4887-B8E4-24D2356B3A15}" destId="{18DE69D9-6C5D-4160-A7C7-85F999470EE6}" srcOrd="1" destOrd="0" presId="urn:microsoft.com/office/officeart/2009/3/layout/HorizontalOrganizationChart"/>
    <dgm:cxn modelId="{D8DA1E9A-76CF-43CD-93BF-8EB2FD54C83A}" type="presParOf" srcId="{5590CCC0-7D85-4887-B8E4-24D2356B3A15}" destId="{7353A392-4449-4A9E-8C07-8CCAB8DAC635}" srcOrd="2" destOrd="0" presId="urn:microsoft.com/office/officeart/2009/3/layout/HorizontalOrganizationChart"/>
    <dgm:cxn modelId="{180F09CC-D9FF-49C9-87D7-3F8E793DCA47}" type="presParOf" srcId="{D7E27103-F4B5-4BE7-B00A-BC794339FA84}" destId="{2E8AD6F5-CF72-46D3-9B38-356F2FF1628E}" srcOrd="6" destOrd="0" presId="urn:microsoft.com/office/officeart/2009/3/layout/HorizontalOrganizationChart"/>
    <dgm:cxn modelId="{D76BAE29-EAB2-4452-AE85-AD7D3255F469}" type="presParOf" srcId="{D7E27103-F4B5-4BE7-B00A-BC794339FA84}" destId="{C49C0E2D-6462-4B49-818F-A9A5925A0A93}" srcOrd="7" destOrd="0" presId="urn:microsoft.com/office/officeart/2009/3/layout/HorizontalOrganizationChart"/>
    <dgm:cxn modelId="{6436544E-559E-4CF2-918E-09984FDFAED6}" type="presParOf" srcId="{C49C0E2D-6462-4B49-818F-A9A5925A0A93}" destId="{9685CDCE-3BC4-4DD2-9AC0-4640A9768257}" srcOrd="0" destOrd="0" presId="urn:microsoft.com/office/officeart/2009/3/layout/HorizontalOrganizationChart"/>
    <dgm:cxn modelId="{82FB376B-D291-4C09-A6CD-B89A71BEC079}" type="presParOf" srcId="{9685CDCE-3BC4-4DD2-9AC0-4640A9768257}" destId="{F20FC266-0395-468F-A174-BBB1A23FE4CA}" srcOrd="0" destOrd="0" presId="urn:microsoft.com/office/officeart/2009/3/layout/HorizontalOrganizationChart"/>
    <dgm:cxn modelId="{B7672B73-61FE-4754-B046-CE8F55156BD9}" type="presParOf" srcId="{9685CDCE-3BC4-4DD2-9AC0-4640A9768257}" destId="{78BB7CA3-ED27-469C-BA0A-D08C52F20674}" srcOrd="1" destOrd="0" presId="urn:microsoft.com/office/officeart/2009/3/layout/HorizontalOrganizationChart"/>
    <dgm:cxn modelId="{B40DF005-2D15-47A2-97CB-63B02702FF17}" type="presParOf" srcId="{C49C0E2D-6462-4B49-818F-A9A5925A0A93}" destId="{3586FCBB-9866-4F6E-875D-36E3E15E7216}" srcOrd="1" destOrd="0" presId="urn:microsoft.com/office/officeart/2009/3/layout/HorizontalOrganizationChart"/>
    <dgm:cxn modelId="{09AA9006-1DEA-4FB9-9B9F-04D03A7EA4A2}" type="presParOf" srcId="{C49C0E2D-6462-4B49-818F-A9A5925A0A93}" destId="{B1D84D61-233C-44A5-BFFB-FB749A2B1502}" srcOrd="2" destOrd="0" presId="urn:microsoft.com/office/officeart/2009/3/layout/HorizontalOrganizationChart"/>
    <dgm:cxn modelId="{7EA98DA1-529C-4663-BB17-28554D158A90}" type="presParOf" srcId="{D7E27103-F4B5-4BE7-B00A-BC794339FA84}" destId="{4B9647D6-27BB-4640-A71A-DEA027F92FD0}" srcOrd="8" destOrd="0" presId="urn:microsoft.com/office/officeart/2009/3/layout/HorizontalOrganizationChart"/>
    <dgm:cxn modelId="{58B6A7D7-6F5D-49D7-974D-D1FE3A7F0239}" type="presParOf" srcId="{D7E27103-F4B5-4BE7-B00A-BC794339FA84}" destId="{0ECA3AC5-1E7A-42B3-890F-7F4CA2197220}" srcOrd="9" destOrd="0" presId="urn:microsoft.com/office/officeart/2009/3/layout/HorizontalOrganizationChart"/>
    <dgm:cxn modelId="{EDCB4039-3F56-44E2-9E12-72252DB93E73}" type="presParOf" srcId="{0ECA3AC5-1E7A-42B3-890F-7F4CA2197220}" destId="{1B558ADD-DF39-472A-AB37-19C35CFA47BF}" srcOrd="0" destOrd="0" presId="urn:microsoft.com/office/officeart/2009/3/layout/HorizontalOrganizationChart"/>
    <dgm:cxn modelId="{50EE0668-6A8B-4756-B1E5-052624D85AC8}" type="presParOf" srcId="{1B558ADD-DF39-472A-AB37-19C35CFA47BF}" destId="{A954924D-BC2F-4F3E-AF80-4081FCD93195}" srcOrd="0" destOrd="0" presId="urn:microsoft.com/office/officeart/2009/3/layout/HorizontalOrganizationChart"/>
    <dgm:cxn modelId="{5B9B62CA-0DA7-4CE3-B05E-2950020764AD}" type="presParOf" srcId="{1B558ADD-DF39-472A-AB37-19C35CFA47BF}" destId="{EF3784D6-501C-4B38-88BC-52A0AD9316C0}" srcOrd="1" destOrd="0" presId="urn:microsoft.com/office/officeart/2009/3/layout/HorizontalOrganizationChart"/>
    <dgm:cxn modelId="{0EC17E74-C5E6-4C4D-B345-E82DDAFEFC9C}" type="presParOf" srcId="{0ECA3AC5-1E7A-42B3-890F-7F4CA2197220}" destId="{B5CBB155-AC1F-4DD4-A041-7DFA3E10FB38}" srcOrd="1" destOrd="0" presId="urn:microsoft.com/office/officeart/2009/3/layout/HorizontalOrganizationChart"/>
    <dgm:cxn modelId="{2FE184D7-407A-4315-B1A9-4BD8AF8C37BE}" type="presParOf" srcId="{0ECA3AC5-1E7A-42B3-890F-7F4CA2197220}" destId="{60F6B843-EEFF-4AFB-8D26-CF11105BCE9D}" srcOrd="2" destOrd="0" presId="urn:microsoft.com/office/officeart/2009/3/layout/HorizontalOrganizationChart"/>
    <dgm:cxn modelId="{9C41831E-A871-4C23-8BB7-28AAD34EA5A7}" type="presParOf" srcId="{D7E27103-F4B5-4BE7-B00A-BC794339FA84}" destId="{23FAA9AF-EC8D-4CD3-AFDC-A9261FD5ED3A}" srcOrd="10" destOrd="0" presId="urn:microsoft.com/office/officeart/2009/3/layout/HorizontalOrganizationChart"/>
    <dgm:cxn modelId="{257F6B50-1E96-4F5D-BA82-344E55A158CF}" type="presParOf" srcId="{D7E27103-F4B5-4BE7-B00A-BC794339FA84}" destId="{95032380-1C04-4683-955D-1170A7547561}" srcOrd="11" destOrd="0" presId="urn:microsoft.com/office/officeart/2009/3/layout/HorizontalOrganizationChart"/>
    <dgm:cxn modelId="{E930600E-0A71-4CBA-AF64-8B0564221B3D}" type="presParOf" srcId="{95032380-1C04-4683-955D-1170A7547561}" destId="{1B0D7AB7-C43A-4470-BD52-A7E2CCFB62F7}" srcOrd="0" destOrd="0" presId="urn:microsoft.com/office/officeart/2009/3/layout/HorizontalOrganizationChart"/>
    <dgm:cxn modelId="{5DE5E167-DDF3-4776-AD01-55F26A957435}" type="presParOf" srcId="{1B0D7AB7-C43A-4470-BD52-A7E2CCFB62F7}" destId="{A630C42D-20CD-4FB4-8699-B74015B0CF56}" srcOrd="0" destOrd="0" presId="urn:microsoft.com/office/officeart/2009/3/layout/HorizontalOrganizationChart"/>
    <dgm:cxn modelId="{76172D2B-CD86-4C69-8C05-E256D941E48F}" type="presParOf" srcId="{1B0D7AB7-C43A-4470-BD52-A7E2CCFB62F7}" destId="{3A71F921-F915-46C6-B452-FE6A66995902}" srcOrd="1" destOrd="0" presId="urn:microsoft.com/office/officeart/2009/3/layout/HorizontalOrganizationChart"/>
    <dgm:cxn modelId="{EA3F23D7-D3E6-4CBD-8CBC-846FCDD6FFAC}" type="presParOf" srcId="{95032380-1C04-4683-955D-1170A7547561}" destId="{A9C15AED-3C08-40F0-9567-DF5EFF005A6D}" srcOrd="1" destOrd="0" presId="urn:microsoft.com/office/officeart/2009/3/layout/HorizontalOrganizationChart"/>
    <dgm:cxn modelId="{BFCC8E8F-9857-4A16-9D74-C735204B996B}" type="presParOf" srcId="{95032380-1C04-4683-955D-1170A7547561}" destId="{88B112F2-AA39-4DC9-A3AF-C1AB204A1DDC}" srcOrd="2" destOrd="0" presId="urn:microsoft.com/office/officeart/2009/3/layout/HorizontalOrganizationChart"/>
    <dgm:cxn modelId="{9BBC7355-B1F0-45B8-9939-8E5B67396758}" type="presParOf" srcId="{D7E27103-F4B5-4BE7-B00A-BC794339FA84}" destId="{2344FBF4-08E1-4B66-8BE4-57676E4FD360}" srcOrd="12" destOrd="0" presId="urn:microsoft.com/office/officeart/2009/3/layout/HorizontalOrganizationChart"/>
    <dgm:cxn modelId="{CA325785-6B69-4105-B15F-3154D828C909}" type="presParOf" srcId="{D7E27103-F4B5-4BE7-B00A-BC794339FA84}" destId="{0325E03D-7889-452F-B941-5109965E9221}" srcOrd="13" destOrd="0" presId="urn:microsoft.com/office/officeart/2009/3/layout/HorizontalOrganizationChart"/>
    <dgm:cxn modelId="{6161562F-372A-4486-B43E-112C8EDAD75B}" type="presParOf" srcId="{0325E03D-7889-452F-B941-5109965E9221}" destId="{7F419356-5BD4-4948-8117-68E8B883C500}" srcOrd="0" destOrd="0" presId="urn:microsoft.com/office/officeart/2009/3/layout/HorizontalOrganizationChart"/>
    <dgm:cxn modelId="{49D52C04-7964-4E5B-8239-2224B724EADB}" type="presParOf" srcId="{7F419356-5BD4-4948-8117-68E8B883C500}" destId="{2A866AB9-3870-40AD-A2EA-921683E9D5D9}" srcOrd="0" destOrd="0" presId="urn:microsoft.com/office/officeart/2009/3/layout/HorizontalOrganizationChart"/>
    <dgm:cxn modelId="{79084A8C-9822-458F-81EC-2AA5F6DFB250}" type="presParOf" srcId="{7F419356-5BD4-4948-8117-68E8B883C500}" destId="{D59ECF8F-9FB4-40DE-A4EA-A2FEAEC63F1D}" srcOrd="1" destOrd="0" presId="urn:microsoft.com/office/officeart/2009/3/layout/HorizontalOrganizationChart"/>
    <dgm:cxn modelId="{8E36C5A6-6E62-4D39-8168-C2BAFF4360FD}" type="presParOf" srcId="{0325E03D-7889-452F-B941-5109965E9221}" destId="{3BE5E3E5-7A12-409F-ABC3-950421B19BFA}" srcOrd="1" destOrd="0" presId="urn:microsoft.com/office/officeart/2009/3/layout/HorizontalOrganizationChart"/>
    <dgm:cxn modelId="{52536DDD-36CC-4DF1-93CD-A5AD9C24E523}" type="presParOf" srcId="{0325E03D-7889-452F-B941-5109965E9221}" destId="{620C9EF5-5914-484E-A313-BD37AEC16E0F}" srcOrd="2" destOrd="0" presId="urn:microsoft.com/office/officeart/2009/3/layout/HorizontalOrganizationChart"/>
    <dgm:cxn modelId="{63B710A6-8B59-4985-8FCD-87C1786AFD5F}" type="presParOf" srcId="{D7E27103-F4B5-4BE7-B00A-BC794339FA84}" destId="{36A1F760-A7E7-4839-A51D-19D8F55A2C68}" srcOrd="14" destOrd="0" presId="urn:microsoft.com/office/officeart/2009/3/layout/HorizontalOrganizationChart"/>
    <dgm:cxn modelId="{7933CD6A-20D4-4C17-A8C1-4D3D5DB16FDF}" type="presParOf" srcId="{D7E27103-F4B5-4BE7-B00A-BC794339FA84}" destId="{E8078749-0D9E-4784-8F6E-4336EA75DC34}" srcOrd="15" destOrd="0" presId="urn:microsoft.com/office/officeart/2009/3/layout/HorizontalOrganizationChart"/>
    <dgm:cxn modelId="{31757EAD-2C5C-4F30-81EB-F11B5E827F42}" type="presParOf" srcId="{E8078749-0D9E-4784-8F6E-4336EA75DC34}" destId="{349A4181-BBFC-41A7-8F40-F9108F0986B7}" srcOrd="0" destOrd="0" presId="urn:microsoft.com/office/officeart/2009/3/layout/HorizontalOrganizationChart"/>
    <dgm:cxn modelId="{E3B35FDE-6322-439A-8BF6-6D2DA68538A5}" type="presParOf" srcId="{349A4181-BBFC-41A7-8F40-F9108F0986B7}" destId="{232E59AE-C6AB-4B36-9807-2AFCD71C058F}" srcOrd="0" destOrd="0" presId="urn:microsoft.com/office/officeart/2009/3/layout/HorizontalOrganizationChart"/>
    <dgm:cxn modelId="{CC804CD5-7608-4844-A2A9-C438A8ACE597}" type="presParOf" srcId="{349A4181-BBFC-41A7-8F40-F9108F0986B7}" destId="{468D7AA8-DB4B-48E3-AC26-BA87DEA235BE}" srcOrd="1" destOrd="0" presId="urn:microsoft.com/office/officeart/2009/3/layout/HorizontalOrganizationChart"/>
    <dgm:cxn modelId="{0B4129A6-A1F7-42A9-9D95-EB6F91365B89}" type="presParOf" srcId="{E8078749-0D9E-4784-8F6E-4336EA75DC34}" destId="{9C940CC0-6EB9-4614-B6C0-8B3532A320F2}" srcOrd="1" destOrd="0" presId="urn:microsoft.com/office/officeart/2009/3/layout/HorizontalOrganizationChart"/>
    <dgm:cxn modelId="{49B29D9F-7C09-4281-A2E4-1AAE917D3318}" type="presParOf" srcId="{E8078749-0D9E-4784-8F6E-4336EA75DC34}" destId="{4756AD05-ED5E-43C9-9513-612806AFA11D}" srcOrd="2" destOrd="0" presId="urn:microsoft.com/office/officeart/2009/3/layout/HorizontalOrganizationChart"/>
    <dgm:cxn modelId="{B0E15027-01A3-4CC3-8CC0-B016DF521A8E}" type="presParOf" srcId="{D7E27103-F4B5-4BE7-B00A-BC794339FA84}" destId="{AFCF5FFC-3FA2-4CF8-B5DA-C6B9315BC43E}" srcOrd="16" destOrd="0" presId="urn:microsoft.com/office/officeart/2009/3/layout/HorizontalOrganizationChart"/>
    <dgm:cxn modelId="{ABCB742B-0934-4D17-82F6-18A135AD3CC9}" type="presParOf" srcId="{D7E27103-F4B5-4BE7-B00A-BC794339FA84}" destId="{57258A01-28D9-4BBB-A39D-5FD3E9C2FF94}" srcOrd="17" destOrd="0" presId="urn:microsoft.com/office/officeart/2009/3/layout/HorizontalOrganizationChart"/>
    <dgm:cxn modelId="{A46E9ED9-8935-4D7F-8057-6EE31543B62C}" type="presParOf" srcId="{57258A01-28D9-4BBB-A39D-5FD3E9C2FF94}" destId="{334A1C43-BE96-4411-8A70-3784665F8976}" srcOrd="0" destOrd="0" presId="urn:microsoft.com/office/officeart/2009/3/layout/HorizontalOrganizationChart"/>
    <dgm:cxn modelId="{5A66FA12-E66C-4827-A60B-1AB14A3BCEE6}" type="presParOf" srcId="{334A1C43-BE96-4411-8A70-3784665F8976}" destId="{91D235D1-FC83-41EE-89EB-67DA218F40E8}" srcOrd="0" destOrd="0" presId="urn:microsoft.com/office/officeart/2009/3/layout/HorizontalOrganizationChart"/>
    <dgm:cxn modelId="{B60ABA76-58D8-4298-990B-0A2078D45072}" type="presParOf" srcId="{334A1C43-BE96-4411-8A70-3784665F8976}" destId="{A05099AC-AEC7-426A-A490-7B4AEADE9ED2}" srcOrd="1" destOrd="0" presId="urn:microsoft.com/office/officeart/2009/3/layout/HorizontalOrganizationChart"/>
    <dgm:cxn modelId="{CCBE9031-D632-4079-B5F6-B6C7300D3CA5}" type="presParOf" srcId="{57258A01-28D9-4BBB-A39D-5FD3E9C2FF94}" destId="{3A581977-A000-494F-A16C-97F9DFFB7A28}" srcOrd="1" destOrd="0" presId="urn:microsoft.com/office/officeart/2009/3/layout/HorizontalOrganizationChart"/>
    <dgm:cxn modelId="{69426111-8EAF-41B3-B717-B6B9E4BD064F}" type="presParOf" srcId="{57258A01-28D9-4BBB-A39D-5FD3E9C2FF94}" destId="{B1BE73E5-639F-48A9-910F-128D60C4741A}" srcOrd="2" destOrd="0" presId="urn:microsoft.com/office/officeart/2009/3/layout/HorizontalOrganizationChart"/>
    <dgm:cxn modelId="{9C806F72-5845-4C1F-8930-40A1271575EB}" type="presParOf" srcId="{95671C53-D64E-4C59-B539-FB05AAC304FC}" destId="{F54D6A05-60C8-4427-BF1F-E6A27E586190}" srcOrd="2" destOrd="0" presId="urn:microsoft.com/office/officeart/2009/3/layout/HorizontalOrganizationChart"/>
    <dgm:cxn modelId="{61068622-F25E-45F2-BACA-2A4260EB8FE0}" type="presParOf" srcId="{F54D6A05-60C8-4427-BF1F-E6A27E586190}" destId="{11B68DE9-1EA0-45F1-8D89-3CF84858CEE9}" srcOrd="0" destOrd="0" presId="urn:microsoft.com/office/officeart/2009/3/layout/HorizontalOrganizationChart"/>
    <dgm:cxn modelId="{3849FC44-DFCF-4FE7-9EFB-5B2E87332772}" type="presParOf" srcId="{F54D6A05-60C8-4427-BF1F-E6A27E586190}" destId="{031AF71C-D2E7-483D-824E-E0BFCDA5F8F1}" srcOrd="1" destOrd="0" presId="urn:microsoft.com/office/officeart/2009/3/layout/HorizontalOrganizationChart"/>
    <dgm:cxn modelId="{1DF9F719-66B9-4D8B-AACD-F13DC649E167}" type="presParOf" srcId="{031AF71C-D2E7-483D-824E-E0BFCDA5F8F1}" destId="{7D0D67F9-BAEF-4D04-9F80-D8BF422C6196}" srcOrd="0" destOrd="0" presId="urn:microsoft.com/office/officeart/2009/3/layout/HorizontalOrganizationChart"/>
    <dgm:cxn modelId="{957020BB-04A1-4BA0-AAFE-EC3C8AF5ABA3}" type="presParOf" srcId="{7D0D67F9-BAEF-4D04-9F80-D8BF422C6196}" destId="{5FAD584F-3AC7-41AD-B0E5-3958604CD82F}" srcOrd="0" destOrd="0" presId="urn:microsoft.com/office/officeart/2009/3/layout/HorizontalOrganizationChart"/>
    <dgm:cxn modelId="{D095BC6C-A99D-4A30-8F2C-98CC6468DF22}" type="presParOf" srcId="{7D0D67F9-BAEF-4D04-9F80-D8BF422C6196}" destId="{E8817A19-845A-4F83-AE3E-B48FB595ADA1}" srcOrd="1" destOrd="0" presId="urn:microsoft.com/office/officeart/2009/3/layout/HorizontalOrganizationChart"/>
    <dgm:cxn modelId="{CF095E0E-5215-4523-905E-C02424794B19}" type="presParOf" srcId="{031AF71C-D2E7-483D-824E-E0BFCDA5F8F1}" destId="{B11A086E-7BCF-4C10-B232-E2DD54F594EF}" srcOrd="1" destOrd="0" presId="urn:microsoft.com/office/officeart/2009/3/layout/HorizontalOrganizationChart"/>
    <dgm:cxn modelId="{5755A8AF-7D37-4295-AC78-1FF84953F473}" type="presParOf" srcId="{031AF71C-D2E7-483D-824E-E0BFCDA5F8F1}" destId="{C6ADC5B4-E58A-44DF-9036-C74E92B3293E}" srcOrd="2" destOrd="0" presId="urn:microsoft.com/office/officeart/2009/3/layout/HorizontalOrganizationChart"/>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958FBD15-C958-4D74-8CD5-A91CE6C893F0}"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788B45A4-224C-4F2A-8348-E87BA63F06FA}">
      <dgm:prSet phldrT="[Текст]" custT="1"/>
      <dgm:spPr/>
      <dgm:t>
        <a:bodyPr/>
        <a:lstStyle/>
        <a:p>
          <a:r>
            <a:rPr lang="ru-RU" sz="2400">
              <a:latin typeface="Times New Roman" panose="02020603050405020304" pitchFamily="18" charset="0"/>
              <a:cs typeface="Times New Roman" panose="02020603050405020304" pitchFamily="18" charset="0"/>
            </a:rPr>
            <a:t>Моделі зародження сімейної медицини у світі </a:t>
          </a:r>
        </a:p>
      </dgm:t>
    </dgm:pt>
    <dgm:pt modelId="{BA6E752F-DD40-4F27-B5BE-CEB455346C2D}" type="parTrans" cxnId="{E0D81553-9044-4289-883F-1AD53249CA6F}">
      <dgm:prSet/>
      <dgm:spPr/>
      <dgm:t>
        <a:bodyPr/>
        <a:lstStyle/>
        <a:p>
          <a:endParaRPr lang="ru-RU"/>
        </a:p>
      </dgm:t>
    </dgm:pt>
    <dgm:pt modelId="{F4D3FE3A-CFEC-4FC9-8E24-2318429F199B}" type="sibTrans" cxnId="{E0D81553-9044-4289-883F-1AD53249CA6F}">
      <dgm:prSet/>
      <dgm:spPr/>
      <dgm:t>
        <a:bodyPr/>
        <a:lstStyle/>
        <a:p>
          <a:endParaRPr lang="ru-RU"/>
        </a:p>
      </dgm:t>
    </dgm:pt>
    <dgm:pt modelId="{70E40E29-CBB6-45B7-BB09-0974AAEEA673}">
      <dgm:prSet phldrT="[Текст]" custT="1"/>
      <dgm:spPr/>
      <dgm:t>
        <a:bodyPr/>
        <a:lstStyle/>
        <a:p>
          <a:r>
            <a:rPr lang="ru-RU" sz="1800">
              <a:latin typeface="Times New Roman" panose="02020603050405020304" pitchFamily="18" charset="0"/>
              <a:cs typeface="Times New Roman" panose="02020603050405020304" pitchFamily="18" charset="0"/>
            </a:rPr>
            <a:t>система Бісмарка </a:t>
          </a:r>
        </a:p>
      </dgm:t>
    </dgm:pt>
    <dgm:pt modelId="{3F1C59BA-8602-4801-A9B9-F57D638A3180}" type="parTrans" cxnId="{DA263FBB-2EAF-4E27-A3C9-FCCAE8274859}">
      <dgm:prSet/>
      <dgm:spPr/>
      <dgm:t>
        <a:bodyPr/>
        <a:lstStyle/>
        <a:p>
          <a:endParaRPr lang="ru-RU"/>
        </a:p>
      </dgm:t>
    </dgm:pt>
    <dgm:pt modelId="{89E1E71D-02AC-4F02-AA32-15B66758016A}" type="sibTrans" cxnId="{DA263FBB-2EAF-4E27-A3C9-FCCAE8274859}">
      <dgm:prSet/>
      <dgm:spPr/>
      <dgm:t>
        <a:bodyPr/>
        <a:lstStyle/>
        <a:p>
          <a:endParaRPr lang="ru-RU"/>
        </a:p>
      </dgm:t>
    </dgm:pt>
    <dgm:pt modelId="{CAB61851-E4B2-49D7-82CD-E9755F90DBB2}">
      <dgm:prSet phldrT="[Текст]" custT="1"/>
      <dgm:spPr/>
      <dgm:t>
        <a:bodyPr/>
        <a:lstStyle/>
        <a:p>
          <a:r>
            <a:rPr lang="ru-RU" sz="1400">
              <a:latin typeface="Times New Roman" panose="02020603050405020304" pitchFamily="18" charset="0"/>
              <a:cs typeface="Times New Roman" panose="02020603050405020304" pitchFamily="18" charset="0"/>
            </a:rPr>
            <a:t>страхова, змішана, яка використовується в таких країнах: Франція, Німеччина, Австрія, Швейцарія, Нідерланди, Бельгія</a:t>
          </a:r>
        </a:p>
      </dgm:t>
    </dgm:pt>
    <dgm:pt modelId="{6AECE670-33AD-4079-90CB-497D56A9B06E}" type="parTrans" cxnId="{3A3560FD-9E10-4604-B30A-3417A28135CC}">
      <dgm:prSet/>
      <dgm:spPr/>
      <dgm:t>
        <a:bodyPr/>
        <a:lstStyle/>
        <a:p>
          <a:endParaRPr lang="ru-RU"/>
        </a:p>
      </dgm:t>
    </dgm:pt>
    <dgm:pt modelId="{2919DDE2-8B63-4E7A-8602-3C21D68CBBC7}" type="sibTrans" cxnId="{3A3560FD-9E10-4604-B30A-3417A28135CC}">
      <dgm:prSet/>
      <dgm:spPr/>
      <dgm:t>
        <a:bodyPr/>
        <a:lstStyle/>
        <a:p>
          <a:endParaRPr lang="ru-RU"/>
        </a:p>
      </dgm:t>
    </dgm:pt>
    <dgm:pt modelId="{AA93EB1C-926D-4454-B15E-80BF0458FCF1}">
      <dgm:prSet phldrT="[Текст]" custT="1"/>
      <dgm:spPr/>
      <dgm:t>
        <a:bodyPr/>
        <a:lstStyle/>
        <a:p>
          <a:r>
            <a:rPr lang="ru-RU" sz="1800">
              <a:latin typeface="Times New Roman" panose="02020603050405020304" pitchFamily="18" charset="0"/>
              <a:cs typeface="Times New Roman" panose="02020603050405020304" pitchFamily="18" charset="0"/>
            </a:rPr>
            <a:t>Беверіджа</a:t>
          </a:r>
        </a:p>
      </dgm:t>
    </dgm:pt>
    <dgm:pt modelId="{17539251-55BC-4F9B-A037-EE90D18A37E3}" type="parTrans" cxnId="{44EE922A-A928-4462-A3CB-7A38925DC667}">
      <dgm:prSet/>
      <dgm:spPr/>
      <dgm:t>
        <a:bodyPr/>
        <a:lstStyle/>
        <a:p>
          <a:endParaRPr lang="ru-RU"/>
        </a:p>
      </dgm:t>
    </dgm:pt>
    <dgm:pt modelId="{64598D6D-11FC-4677-B46A-71AD8D7C9A96}" type="sibTrans" cxnId="{44EE922A-A928-4462-A3CB-7A38925DC667}">
      <dgm:prSet/>
      <dgm:spPr/>
      <dgm:t>
        <a:bodyPr/>
        <a:lstStyle/>
        <a:p>
          <a:endParaRPr lang="ru-RU"/>
        </a:p>
      </dgm:t>
    </dgm:pt>
    <dgm:pt modelId="{DCDBB9E5-AF03-432E-A8EF-DD99635AA27B}">
      <dgm:prSet phldrT="[Текст]" custT="1"/>
      <dgm:spPr/>
      <dgm:t>
        <a:bodyPr/>
        <a:lstStyle/>
        <a:p>
          <a:r>
            <a:rPr lang="ru-RU" sz="1400">
              <a:latin typeface="Times New Roman" panose="02020603050405020304" pitchFamily="18" charset="0"/>
              <a:cs typeface="Times New Roman" panose="02020603050405020304" pitchFamily="18" charset="0"/>
            </a:rPr>
            <a:t>повне державне фінансування, яка притаманна таким країнам: Великобританії, Швеції, Фінляндії, Іспанії, Канаді, Австралії, Греції, де держава фінансує понад 80 % усіх видатків на охорону здоров’я</a:t>
          </a:r>
        </a:p>
      </dgm:t>
    </dgm:pt>
    <dgm:pt modelId="{CB592457-C7AF-4147-87FF-5434696F2BAB}" type="parTrans" cxnId="{4F9346F2-DBB1-40A6-8C06-10C65A2DDAB9}">
      <dgm:prSet/>
      <dgm:spPr/>
      <dgm:t>
        <a:bodyPr/>
        <a:lstStyle/>
        <a:p>
          <a:endParaRPr lang="ru-RU"/>
        </a:p>
      </dgm:t>
    </dgm:pt>
    <dgm:pt modelId="{48ABE24D-2E92-4FED-B64B-852BD71FBDFE}" type="sibTrans" cxnId="{4F9346F2-DBB1-40A6-8C06-10C65A2DDAB9}">
      <dgm:prSet/>
      <dgm:spPr/>
      <dgm:t>
        <a:bodyPr/>
        <a:lstStyle/>
        <a:p>
          <a:endParaRPr lang="ru-RU"/>
        </a:p>
      </dgm:t>
    </dgm:pt>
    <dgm:pt modelId="{77B1115C-C2E9-4C8C-A3A7-E092B4D0B2CC}" type="pres">
      <dgm:prSet presAssocID="{958FBD15-C958-4D74-8CD5-A91CE6C893F0}" presName="mainComposite" presStyleCnt="0">
        <dgm:presLayoutVars>
          <dgm:chPref val="1"/>
          <dgm:dir/>
          <dgm:animOne val="branch"/>
          <dgm:animLvl val="lvl"/>
          <dgm:resizeHandles val="exact"/>
        </dgm:presLayoutVars>
      </dgm:prSet>
      <dgm:spPr/>
      <dgm:t>
        <a:bodyPr/>
        <a:lstStyle/>
        <a:p>
          <a:endParaRPr lang="ru-RU"/>
        </a:p>
      </dgm:t>
    </dgm:pt>
    <dgm:pt modelId="{6AE52398-26C3-47E4-86CC-50A6C4D6E398}" type="pres">
      <dgm:prSet presAssocID="{958FBD15-C958-4D74-8CD5-A91CE6C893F0}" presName="hierFlow" presStyleCnt="0"/>
      <dgm:spPr/>
    </dgm:pt>
    <dgm:pt modelId="{B6AFB005-AADC-4F23-953A-BC4D03F89C22}" type="pres">
      <dgm:prSet presAssocID="{958FBD15-C958-4D74-8CD5-A91CE6C893F0}" presName="hierChild1" presStyleCnt="0">
        <dgm:presLayoutVars>
          <dgm:chPref val="1"/>
          <dgm:animOne val="branch"/>
          <dgm:animLvl val="lvl"/>
        </dgm:presLayoutVars>
      </dgm:prSet>
      <dgm:spPr/>
    </dgm:pt>
    <dgm:pt modelId="{3905C58F-FC46-4CF0-A12D-542EEB3774A6}" type="pres">
      <dgm:prSet presAssocID="{788B45A4-224C-4F2A-8348-E87BA63F06FA}" presName="Name14" presStyleCnt="0"/>
      <dgm:spPr/>
    </dgm:pt>
    <dgm:pt modelId="{9E2A458D-01E1-44EC-AB81-1182242A4470}" type="pres">
      <dgm:prSet presAssocID="{788B45A4-224C-4F2A-8348-E87BA63F06FA}" presName="level1Shape" presStyleLbl="node0" presStyleIdx="0" presStyleCnt="1">
        <dgm:presLayoutVars>
          <dgm:chPref val="3"/>
        </dgm:presLayoutVars>
      </dgm:prSet>
      <dgm:spPr/>
      <dgm:t>
        <a:bodyPr/>
        <a:lstStyle/>
        <a:p>
          <a:endParaRPr lang="ru-RU"/>
        </a:p>
      </dgm:t>
    </dgm:pt>
    <dgm:pt modelId="{CBCB6A76-57DE-4C38-B882-F4B936860CD5}" type="pres">
      <dgm:prSet presAssocID="{788B45A4-224C-4F2A-8348-E87BA63F06FA}" presName="hierChild2" presStyleCnt="0"/>
      <dgm:spPr/>
    </dgm:pt>
    <dgm:pt modelId="{0F1914F7-E8A6-4D64-AA95-B41027B6F6AC}" type="pres">
      <dgm:prSet presAssocID="{3F1C59BA-8602-4801-A9B9-F57D638A3180}" presName="Name19" presStyleLbl="parChTrans1D2" presStyleIdx="0" presStyleCnt="2"/>
      <dgm:spPr/>
      <dgm:t>
        <a:bodyPr/>
        <a:lstStyle/>
        <a:p>
          <a:endParaRPr lang="ru-RU"/>
        </a:p>
      </dgm:t>
    </dgm:pt>
    <dgm:pt modelId="{82FA2AB0-E06C-4718-A21E-7B25D3CF1472}" type="pres">
      <dgm:prSet presAssocID="{70E40E29-CBB6-45B7-BB09-0974AAEEA673}" presName="Name21" presStyleCnt="0"/>
      <dgm:spPr/>
    </dgm:pt>
    <dgm:pt modelId="{80ABD877-7F30-4CE4-94A9-BAEEC54153B9}" type="pres">
      <dgm:prSet presAssocID="{70E40E29-CBB6-45B7-BB09-0974AAEEA673}" presName="level2Shape" presStyleLbl="node2" presStyleIdx="0" presStyleCnt="2"/>
      <dgm:spPr/>
      <dgm:t>
        <a:bodyPr/>
        <a:lstStyle/>
        <a:p>
          <a:endParaRPr lang="ru-RU"/>
        </a:p>
      </dgm:t>
    </dgm:pt>
    <dgm:pt modelId="{88B10D98-D283-4C22-9EEF-9841203CD486}" type="pres">
      <dgm:prSet presAssocID="{70E40E29-CBB6-45B7-BB09-0974AAEEA673}" presName="hierChild3" presStyleCnt="0"/>
      <dgm:spPr/>
    </dgm:pt>
    <dgm:pt modelId="{DA061307-B54F-47BE-A682-AB53791A8D16}" type="pres">
      <dgm:prSet presAssocID="{6AECE670-33AD-4079-90CB-497D56A9B06E}" presName="Name19" presStyleLbl="parChTrans1D3" presStyleIdx="0" presStyleCnt="2"/>
      <dgm:spPr/>
      <dgm:t>
        <a:bodyPr/>
        <a:lstStyle/>
        <a:p>
          <a:endParaRPr lang="ru-RU"/>
        </a:p>
      </dgm:t>
    </dgm:pt>
    <dgm:pt modelId="{782D9CDE-A329-49CF-AAEB-42AB31DA7563}" type="pres">
      <dgm:prSet presAssocID="{CAB61851-E4B2-49D7-82CD-E9755F90DBB2}" presName="Name21" presStyleCnt="0"/>
      <dgm:spPr/>
    </dgm:pt>
    <dgm:pt modelId="{95916EE9-172B-4AA2-88B4-75CF4249FA76}" type="pres">
      <dgm:prSet presAssocID="{CAB61851-E4B2-49D7-82CD-E9755F90DBB2}" presName="level2Shape" presStyleLbl="node3" presStyleIdx="0" presStyleCnt="2"/>
      <dgm:spPr/>
      <dgm:t>
        <a:bodyPr/>
        <a:lstStyle/>
        <a:p>
          <a:endParaRPr lang="ru-RU"/>
        </a:p>
      </dgm:t>
    </dgm:pt>
    <dgm:pt modelId="{5E742CB5-2EFB-4A5D-8A3D-F12DCFDD3885}" type="pres">
      <dgm:prSet presAssocID="{CAB61851-E4B2-49D7-82CD-E9755F90DBB2}" presName="hierChild3" presStyleCnt="0"/>
      <dgm:spPr/>
    </dgm:pt>
    <dgm:pt modelId="{DF3EB6E8-CD67-4767-B02D-6DE26E5A05F8}" type="pres">
      <dgm:prSet presAssocID="{17539251-55BC-4F9B-A037-EE90D18A37E3}" presName="Name19" presStyleLbl="parChTrans1D2" presStyleIdx="1" presStyleCnt="2"/>
      <dgm:spPr/>
      <dgm:t>
        <a:bodyPr/>
        <a:lstStyle/>
        <a:p>
          <a:endParaRPr lang="ru-RU"/>
        </a:p>
      </dgm:t>
    </dgm:pt>
    <dgm:pt modelId="{4D079EA6-7865-4F06-A20A-080E144A576B}" type="pres">
      <dgm:prSet presAssocID="{AA93EB1C-926D-4454-B15E-80BF0458FCF1}" presName="Name21" presStyleCnt="0"/>
      <dgm:spPr/>
    </dgm:pt>
    <dgm:pt modelId="{271B8E9F-86F7-402A-A2A2-43D9FB3B9F6E}" type="pres">
      <dgm:prSet presAssocID="{AA93EB1C-926D-4454-B15E-80BF0458FCF1}" presName="level2Shape" presStyleLbl="node2" presStyleIdx="1" presStyleCnt="2"/>
      <dgm:spPr/>
      <dgm:t>
        <a:bodyPr/>
        <a:lstStyle/>
        <a:p>
          <a:endParaRPr lang="ru-RU"/>
        </a:p>
      </dgm:t>
    </dgm:pt>
    <dgm:pt modelId="{BE4E7FA9-63F3-431F-B611-3274FE951529}" type="pres">
      <dgm:prSet presAssocID="{AA93EB1C-926D-4454-B15E-80BF0458FCF1}" presName="hierChild3" presStyleCnt="0"/>
      <dgm:spPr/>
    </dgm:pt>
    <dgm:pt modelId="{9172A3AD-CB25-4103-9D33-964E6A3F9B3F}" type="pres">
      <dgm:prSet presAssocID="{CB592457-C7AF-4147-87FF-5434696F2BAB}" presName="Name19" presStyleLbl="parChTrans1D3" presStyleIdx="1" presStyleCnt="2"/>
      <dgm:spPr/>
      <dgm:t>
        <a:bodyPr/>
        <a:lstStyle/>
        <a:p>
          <a:endParaRPr lang="ru-RU"/>
        </a:p>
      </dgm:t>
    </dgm:pt>
    <dgm:pt modelId="{D8F1988F-919B-48EB-A893-D57609EDFEE3}" type="pres">
      <dgm:prSet presAssocID="{DCDBB9E5-AF03-432E-A8EF-DD99635AA27B}" presName="Name21" presStyleCnt="0"/>
      <dgm:spPr/>
    </dgm:pt>
    <dgm:pt modelId="{03035293-71B8-4E2E-BE44-A84C435DD339}" type="pres">
      <dgm:prSet presAssocID="{DCDBB9E5-AF03-432E-A8EF-DD99635AA27B}" presName="level2Shape" presStyleLbl="node3" presStyleIdx="1" presStyleCnt="2"/>
      <dgm:spPr/>
      <dgm:t>
        <a:bodyPr/>
        <a:lstStyle/>
        <a:p>
          <a:endParaRPr lang="ru-RU"/>
        </a:p>
      </dgm:t>
    </dgm:pt>
    <dgm:pt modelId="{AF391658-B0F5-4F4F-8977-ADEBC9F79A23}" type="pres">
      <dgm:prSet presAssocID="{DCDBB9E5-AF03-432E-A8EF-DD99635AA27B}" presName="hierChild3" presStyleCnt="0"/>
      <dgm:spPr/>
    </dgm:pt>
    <dgm:pt modelId="{7E17271C-9A4B-48A1-A9D4-3495B660C855}" type="pres">
      <dgm:prSet presAssocID="{958FBD15-C958-4D74-8CD5-A91CE6C893F0}" presName="bgShapesFlow" presStyleCnt="0"/>
      <dgm:spPr/>
    </dgm:pt>
  </dgm:ptLst>
  <dgm:cxnLst>
    <dgm:cxn modelId="{10710582-1A5F-41DA-904B-7FF2E364E7F4}" type="presOf" srcId="{788B45A4-224C-4F2A-8348-E87BA63F06FA}" destId="{9E2A458D-01E1-44EC-AB81-1182242A4470}" srcOrd="0" destOrd="0" presId="urn:microsoft.com/office/officeart/2005/8/layout/hierarchy6"/>
    <dgm:cxn modelId="{7E4C6908-3B8D-4FC6-A513-B6AD3D366C27}" type="presOf" srcId="{CAB61851-E4B2-49D7-82CD-E9755F90DBB2}" destId="{95916EE9-172B-4AA2-88B4-75CF4249FA76}" srcOrd="0" destOrd="0" presId="urn:microsoft.com/office/officeart/2005/8/layout/hierarchy6"/>
    <dgm:cxn modelId="{4F9346F2-DBB1-40A6-8C06-10C65A2DDAB9}" srcId="{AA93EB1C-926D-4454-B15E-80BF0458FCF1}" destId="{DCDBB9E5-AF03-432E-A8EF-DD99635AA27B}" srcOrd="0" destOrd="0" parTransId="{CB592457-C7AF-4147-87FF-5434696F2BAB}" sibTransId="{48ABE24D-2E92-4FED-B64B-852BD71FBDFE}"/>
    <dgm:cxn modelId="{E0D81553-9044-4289-883F-1AD53249CA6F}" srcId="{958FBD15-C958-4D74-8CD5-A91CE6C893F0}" destId="{788B45A4-224C-4F2A-8348-E87BA63F06FA}" srcOrd="0" destOrd="0" parTransId="{BA6E752F-DD40-4F27-B5BE-CEB455346C2D}" sibTransId="{F4D3FE3A-CFEC-4FC9-8E24-2318429F199B}"/>
    <dgm:cxn modelId="{F0A206D5-1638-44D7-BACD-D5C75A74869E}" type="presOf" srcId="{17539251-55BC-4F9B-A037-EE90D18A37E3}" destId="{DF3EB6E8-CD67-4767-B02D-6DE26E5A05F8}" srcOrd="0" destOrd="0" presId="urn:microsoft.com/office/officeart/2005/8/layout/hierarchy6"/>
    <dgm:cxn modelId="{3C533708-3887-4712-818F-D1340F128EA2}" type="presOf" srcId="{DCDBB9E5-AF03-432E-A8EF-DD99635AA27B}" destId="{03035293-71B8-4E2E-BE44-A84C435DD339}" srcOrd="0" destOrd="0" presId="urn:microsoft.com/office/officeart/2005/8/layout/hierarchy6"/>
    <dgm:cxn modelId="{3A3560FD-9E10-4604-B30A-3417A28135CC}" srcId="{70E40E29-CBB6-45B7-BB09-0974AAEEA673}" destId="{CAB61851-E4B2-49D7-82CD-E9755F90DBB2}" srcOrd="0" destOrd="0" parTransId="{6AECE670-33AD-4079-90CB-497D56A9B06E}" sibTransId="{2919DDE2-8B63-4E7A-8602-3C21D68CBBC7}"/>
    <dgm:cxn modelId="{52A2E6DC-1598-4920-861F-38F4A71D4D83}" type="presOf" srcId="{6AECE670-33AD-4079-90CB-497D56A9B06E}" destId="{DA061307-B54F-47BE-A682-AB53791A8D16}" srcOrd="0" destOrd="0" presId="urn:microsoft.com/office/officeart/2005/8/layout/hierarchy6"/>
    <dgm:cxn modelId="{44EE922A-A928-4462-A3CB-7A38925DC667}" srcId="{788B45A4-224C-4F2A-8348-E87BA63F06FA}" destId="{AA93EB1C-926D-4454-B15E-80BF0458FCF1}" srcOrd="1" destOrd="0" parTransId="{17539251-55BC-4F9B-A037-EE90D18A37E3}" sibTransId="{64598D6D-11FC-4677-B46A-71AD8D7C9A96}"/>
    <dgm:cxn modelId="{DA263FBB-2EAF-4E27-A3C9-FCCAE8274859}" srcId="{788B45A4-224C-4F2A-8348-E87BA63F06FA}" destId="{70E40E29-CBB6-45B7-BB09-0974AAEEA673}" srcOrd="0" destOrd="0" parTransId="{3F1C59BA-8602-4801-A9B9-F57D638A3180}" sibTransId="{89E1E71D-02AC-4F02-AA32-15B66758016A}"/>
    <dgm:cxn modelId="{2778C4F6-DB90-4C3A-B23D-7F58D0D4472E}" type="presOf" srcId="{70E40E29-CBB6-45B7-BB09-0974AAEEA673}" destId="{80ABD877-7F30-4CE4-94A9-BAEEC54153B9}" srcOrd="0" destOrd="0" presId="urn:microsoft.com/office/officeart/2005/8/layout/hierarchy6"/>
    <dgm:cxn modelId="{6AB49F69-1445-432D-A976-85B3B0D11648}" type="presOf" srcId="{3F1C59BA-8602-4801-A9B9-F57D638A3180}" destId="{0F1914F7-E8A6-4D64-AA95-B41027B6F6AC}" srcOrd="0" destOrd="0" presId="urn:microsoft.com/office/officeart/2005/8/layout/hierarchy6"/>
    <dgm:cxn modelId="{DCA4DA98-DE81-4442-A513-B4319469D8F3}" type="presOf" srcId="{CB592457-C7AF-4147-87FF-5434696F2BAB}" destId="{9172A3AD-CB25-4103-9D33-964E6A3F9B3F}" srcOrd="0" destOrd="0" presId="urn:microsoft.com/office/officeart/2005/8/layout/hierarchy6"/>
    <dgm:cxn modelId="{33F4BA38-D9C0-4837-B737-5B4F1161A15D}" type="presOf" srcId="{AA93EB1C-926D-4454-B15E-80BF0458FCF1}" destId="{271B8E9F-86F7-402A-A2A2-43D9FB3B9F6E}" srcOrd="0" destOrd="0" presId="urn:microsoft.com/office/officeart/2005/8/layout/hierarchy6"/>
    <dgm:cxn modelId="{82E5729F-BFDC-4047-97C7-E099C3054B8A}" type="presOf" srcId="{958FBD15-C958-4D74-8CD5-A91CE6C893F0}" destId="{77B1115C-C2E9-4C8C-A3A7-E092B4D0B2CC}" srcOrd="0" destOrd="0" presId="urn:microsoft.com/office/officeart/2005/8/layout/hierarchy6"/>
    <dgm:cxn modelId="{6BAEF425-D722-4973-9F9C-3B6398BFD2F4}" type="presParOf" srcId="{77B1115C-C2E9-4C8C-A3A7-E092B4D0B2CC}" destId="{6AE52398-26C3-47E4-86CC-50A6C4D6E398}" srcOrd="0" destOrd="0" presId="urn:microsoft.com/office/officeart/2005/8/layout/hierarchy6"/>
    <dgm:cxn modelId="{2385EBF7-A334-4E6A-AFEE-EAF5BAAC276B}" type="presParOf" srcId="{6AE52398-26C3-47E4-86CC-50A6C4D6E398}" destId="{B6AFB005-AADC-4F23-953A-BC4D03F89C22}" srcOrd="0" destOrd="0" presId="urn:microsoft.com/office/officeart/2005/8/layout/hierarchy6"/>
    <dgm:cxn modelId="{A572C636-055A-48A1-B027-608B8D7D5FB7}" type="presParOf" srcId="{B6AFB005-AADC-4F23-953A-BC4D03F89C22}" destId="{3905C58F-FC46-4CF0-A12D-542EEB3774A6}" srcOrd="0" destOrd="0" presId="urn:microsoft.com/office/officeart/2005/8/layout/hierarchy6"/>
    <dgm:cxn modelId="{FA3F0DF2-0621-4A5A-ACAD-DA80C1B36390}" type="presParOf" srcId="{3905C58F-FC46-4CF0-A12D-542EEB3774A6}" destId="{9E2A458D-01E1-44EC-AB81-1182242A4470}" srcOrd="0" destOrd="0" presId="urn:microsoft.com/office/officeart/2005/8/layout/hierarchy6"/>
    <dgm:cxn modelId="{99B50241-60AA-4603-B46E-1D0D13FE1ABA}" type="presParOf" srcId="{3905C58F-FC46-4CF0-A12D-542EEB3774A6}" destId="{CBCB6A76-57DE-4C38-B882-F4B936860CD5}" srcOrd="1" destOrd="0" presId="urn:microsoft.com/office/officeart/2005/8/layout/hierarchy6"/>
    <dgm:cxn modelId="{2186B52B-2CE0-433C-9A4E-1B2DAA841CC1}" type="presParOf" srcId="{CBCB6A76-57DE-4C38-B882-F4B936860CD5}" destId="{0F1914F7-E8A6-4D64-AA95-B41027B6F6AC}" srcOrd="0" destOrd="0" presId="urn:microsoft.com/office/officeart/2005/8/layout/hierarchy6"/>
    <dgm:cxn modelId="{D1E993E2-6B02-430C-B180-290BC7E5F844}" type="presParOf" srcId="{CBCB6A76-57DE-4C38-B882-F4B936860CD5}" destId="{82FA2AB0-E06C-4718-A21E-7B25D3CF1472}" srcOrd="1" destOrd="0" presId="urn:microsoft.com/office/officeart/2005/8/layout/hierarchy6"/>
    <dgm:cxn modelId="{26C59F1F-E959-4426-9B51-19BC439B66C0}" type="presParOf" srcId="{82FA2AB0-E06C-4718-A21E-7B25D3CF1472}" destId="{80ABD877-7F30-4CE4-94A9-BAEEC54153B9}" srcOrd="0" destOrd="0" presId="urn:microsoft.com/office/officeart/2005/8/layout/hierarchy6"/>
    <dgm:cxn modelId="{32BA0B99-BBF9-49D9-9309-6A41ACADE368}" type="presParOf" srcId="{82FA2AB0-E06C-4718-A21E-7B25D3CF1472}" destId="{88B10D98-D283-4C22-9EEF-9841203CD486}" srcOrd="1" destOrd="0" presId="urn:microsoft.com/office/officeart/2005/8/layout/hierarchy6"/>
    <dgm:cxn modelId="{FAE5DB82-BDF6-4DC7-AE60-D3E11111CBED}" type="presParOf" srcId="{88B10D98-D283-4C22-9EEF-9841203CD486}" destId="{DA061307-B54F-47BE-A682-AB53791A8D16}" srcOrd="0" destOrd="0" presId="urn:microsoft.com/office/officeart/2005/8/layout/hierarchy6"/>
    <dgm:cxn modelId="{A2A6FFD8-0CC6-4E22-AC75-F62103269051}" type="presParOf" srcId="{88B10D98-D283-4C22-9EEF-9841203CD486}" destId="{782D9CDE-A329-49CF-AAEB-42AB31DA7563}" srcOrd="1" destOrd="0" presId="urn:microsoft.com/office/officeart/2005/8/layout/hierarchy6"/>
    <dgm:cxn modelId="{72D9306A-70C0-4E94-AB06-C833D67BA852}" type="presParOf" srcId="{782D9CDE-A329-49CF-AAEB-42AB31DA7563}" destId="{95916EE9-172B-4AA2-88B4-75CF4249FA76}" srcOrd="0" destOrd="0" presId="urn:microsoft.com/office/officeart/2005/8/layout/hierarchy6"/>
    <dgm:cxn modelId="{3997B7E1-F35F-43D8-9B91-6BD17BB44499}" type="presParOf" srcId="{782D9CDE-A329-49CF-AAEB-42AB31DA7563}" destId="{5E742CB5-2EFB-4A5D-8A3D-F12DCFDD3885}" srcOrd="1" destOrd="0" presId="urn:microsoft.com/office/officeart/2005/8/layout/hierarchy6"/>
    <dgm:cxn modelId="{57CB7EA7-6788-4DA7-8F6D-A24617497BC5}" type="presParOf" srcId="{CBCB6A76-57DE-4C38-B882-F4B936860CD5}" destId="{DF3EB6E8-CD67-4767-B02D-6DE26E5A05F8}" srcOrd="2" destOrd="0" presId="urn:microsoft.com/office/officeart/2005/8/layout/hierarchy6"/>
    <dgm:cxn modelId="{E96132ED-786D-48D2-B0F4-4F6D93DDBA40}" type="presParOf" srcId="{CBCB6A76-57DE-4C38-B882-F4B936860CD5}" destId="{4D079EA6-7865-4F06-A20A-080E144A576B}" srcOrd="3" destOrd="0" presId="urn:microsoft.com/office/officeart/2005/8/layout/hierarchy6"/>
    <dgm:cxn modelId="{D2571FDE-1AA4-40C1-B25B-50F81B651498}" type="presParOf" srcId="{4D079EA6-7865-4F06-A20A-080E144A576B}" destId="{271B8E9F-86F7-402A-A2A2-43D9FB3B9F6E}" srcOrd="0" destOrd="0" presId="urn:microsoft.com/office/officeart/2005/8/layout/hierarchy6"/>
    <dgm:cxn modelId="{E14FD857-080B-460C-9321-BAE00FD5B30C}" type="presParOf" srcId="{4D079EA6-7865-4F06-A20A-080E144A576B}" destId="{BE4E7FA9-63F3-431F-B611-3274FE951529}" srcOrd="1" destOrd="0" presId="urn:microsoft.com/office/officeart/2005/8/layout/hierarchy6"/>
    <dgm:cxn modelId="{BAB22678-E42E-4333-8903-D3755B99E6D7}" type="presParOf" srcId="{BE4E7FA9-63F3-431F-B611-3274FE951529}" destId="{9172A3AD-CB25-4103-9D33-964E6A3F9B3F}" srcOrd="0" destOrd="0" presId="urn:microsoft.com/office/officeart/2005/8/layout/hierarchy6"/>
    <dgm:cxn modelId="{82B9962C-6849-4104-924D-8EABFA6D1474}" type="presParOf" srcId="{BE4E7FA9-63F3-431F-B611-3274FE951529}" destId="{D8F1988F-919B-48EB-A893-D57609EDFEE3}" srcOrd="1" destOrd="0" presId="urn:microsoft.com/office/officeart/2005/8/layout/hierarchy6"/>
    <dgm:cxn modelId="{C906B518-F488-479F-8002-8EA8D27558F9}" type="presParOf" srcId="{D8F1988F-919B-48EB-A893-D57609EDFEE3}" destId="{03035293-71B8-4E2E-BE44-A84C435DD339}" srcOrd="0" destOrd="0" presId="urn:microsoft.com/office/officeart/2005/8/layout/hierarchy6"/>
    <dgm:cxn modelId="{E6FB92A9-F670-4155-8C21-87BFCB7631E0}" type="presParOf" srcId="{D8F1988F-919B-48EB-A893-D57609EDFEE3}" destId="{AF391658-B0F5-4F4F-8977-ADEBC9F79A23}" srcOrd="1" destOrd="0" presId="urn:microsoft.com/office/officeart/2005/8/layout/hierarchy6"/>
    <dgm:cxn modelId="{FFFA2833-EB4A-4354-9FAF-9D586FBA6875}" type="presParOf" srcId="{77B1115C-C2E9-4C8C-A3A7-E092B4D0B2CC}" destId="{7E17271C-9A4B-48A1-A9D4-3495B660C855}" srcOrd="1" destOrd="0" presId="urn:microsoft.com/office/officeart/2005/8/layout/hierarchy6"/>
  </dgm:cxnLst>
  <dgm:bg/>
  <dgm:whole/>
  <dgm:extLst>
    <a:ext uri="http://schemas.microsoft.com/office/drawing/2008/diagram">
      <dsp:dataModelExt xmlns:dsp="http://schemas.microsoft.com/office/drawing/2008/diagram" xmlns="" relId="rId219"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61CA3CF2-6AD0-4181-A71D-6E33F3F080C6}"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9B714A98-6208-47F9-970F-3CF8101D5594}">
      <dgm:prSet phldrT="[Текст]" custT="1"/>
      <dgm:spPr/>
      <dgm:t>
        <a:bodyPr/>
        <a:lstStyle/>
        <a:p>
          <a:r>
            <a:rPr lang="ru-RU" sz="1800">
              <a:latin typeface="Times New Roman" panose="02020603050405020304" pitchFamily="18" charset="0"/>
              <a:cs typeface="Times New Roman" panose="02020603050405020304" pitchFamily="18" charset="0"/>
            </a:rPr>
            <a:t>В Італії</a:t>
          </a:r>
        </a:p>
      </dgm:t>
    </dgm:pt>
    <dgm:pt modelId="{327D5F32-B7EA-4631-A5C7-D1D5F54071B7}" type="parTrans" cxnId="{49CB3B82-E2C2-458F-B804-8987B8FAEC93}">
      <dgm:prSet/>
      <dgm:spPr/>
      <dgm:t>
        <a:bodyPr/>
        <a:lstStyle/>
        <a:p>
          <a:endParaRPr lang="ru-RU"/>
        </a:p>
      </dgm:t>
    </dgm:pt>
    <dgm:pt modelId="{9D11A337-067E-4B8D-AC23-D4BA3C5066EF}" type="sibTrans" cxnId="{49CB3B82-E2C2-458F-B804-8987B8FAEC93}">
      <dgm:prSet/>
      <dgm:spPr/>
      <dgm:t>
        <a:bodyPr/>
        <a:lstStyle/>
        <a:p>
          <a:endParaRPr lang="ru-RU"/>
        </a:p>
      </dgm:t>
    </dgm:pt>
    <dgm:pt modelId="{57425B20-F63C-45E7-A69D-EBBE129A08CE}">
      <dgm:prSet phldrT="[Текст]" custT="1"/>
      <dgm:spPr/>
      <dgm:t>
        <a:bodyPr/>
        <a:lstStyle/>
        <a:p>
          <a:r>
            <a:rPr lang="ru-RU" sz="1400">
              <a:latin typeface="Times New Roman" panose="02020603050405020304" pitchFamily="18" charset="0"/>
              <a:cs typeface="Times New Roman" panose="02020603050405020304" pitchFamily="18" charset="0"/>
            </a:rPr>
            <a:t>Лікарі загальної практики і педіатри </a:t>
          </a:r>
          <a:r>
            <a:rPr lang="uk-UA" sz="1400">
              <a:latin typeface="Times New Roman" panose="02020603050405020304" pitchFamily="18" charset="0"/>
              <a:cs typeface="Times New Roman" panose="02020603050405020304" pitchFamily="18" charset="0"/>
            </a:rPr>
            <a:t>мають надавати певну медичну допомогу</a:t>
          </a:r>
          <a:r>
            <a:rPr lang="ru-RU" sz="1400">
              <a:latin typeface="Times New Roman" panose="02020603050405020304" pitchFamily="18" charset="0"/>
              <a:cs typeface="Times New Roman" panose="02020603050405020304" pitchFamily="18" charset="0"/>
            </a:rPr>
            <a:t> на першому етапі звернення,</a:t>
          </a:r>
          <a:r>
            <a:rPr lang="uk-UA" sz="1400">
              <a:latin typeface="Times New Roman" panose="02020603050405020304" pitchFamily="18" charset="0"/>
              <a:cs typeface="Times New Roman" panose="02020603050405020304" pitchFamily="18" charset="0"/>
            </a:rPr>
            <a:t> а саме</a:t>
          </a:r>
          <a:r>
            <a:rPr lang="ru-RU" sz="1400">
              <a:latin typeface="Times New Roman" panose="02020603050405020304" pitchFamily="18" charset="0"/>
              <a:cs typeface="Times New Roman" panose="02020603050405020304" pitchFamily="18" charset="0"/>
            </a:rPr>
            <a:t>:</a:t>
          </a:r>
        </a:p>
      </dgm:t>
    </dgm:pt>
    <dgm:pt modelId="{1E7B4180-2C49-4214-9045-6E4155D8864A}" type="parTrans" cxnId="{18ADE6DF-2DD0-417C-935B-A1E2FFFDF4E6}">
      <dgm:prSet/>
      <dgm:spPr/>
      <dgm:t>
        <a:bodyPr/>
        <a:lstStyle/>
        <a:p>
          <a:endParaRPr lang="ru-RU"/>
        </a:p>
      </dgm:t>
    </dgm:pt>
    <dgm:pt modelId="{990744C3-F542-414B-BD5A-21476906623C}" type="sibTrans" cxnId="{18ADE6DF-2DD0-417C-935B-A1E2FFFDF4E6}">
      <dgm:prSet/>
      <dgm:spPr/>
      <dgm:t>
        <a:bodyPr/>
        <a:lstStyle/>
        <a:p>
          <a:endParaRPr lang="ru-RU"/>
        </a:p>
      </dgm:t>
    </dgm:pt>
    <dgm:pt modelId="{A7EE37BD-0F83-41B4-97C7-B7733295CE65}">
      <dgm:prSet phldrT="[Текст]" custT="1"/>
      <dgm:spPr/>
      <dgm:t>
        <a:bodyPr/>
        <a:lstStyle/>
        <a:p>
          <a:r>
            <a:rPr lang="ru-RU" sz="1600">
              <a:latin typeface="Times New Roman" panose="02020603050405020304" pitchFamily="18" charset="0"/>
              <a:cs typeface="Times New Roman" panose="02020603050405020304" pitchFamily="18" charset="0"/>
            </a:rPr>
            <a:t>консульт</a:t>
          </a:r>
          <a:r>
            <a:rPr lang="uk-UA" sz="1600">
              <a:latin typeface="Times New Roman" panose="02020603050405020304" pitchFamily="18" charset="0"/>
              <a:cs typeface="Times New Roman" panose="02020603050405020304" pitchFamily="18" charset="0"/>
            </a:rPr>
            <a:t>увати</a:t>
          </a:r>
          <a:r>
            <a:rPr lang="ru-RU" sz="1600">
              <a:latin typeface="Times New Roman" panose="02020603050405020304" pitchFamily="18" charset="0"/>
              <a:cs typeface="Times New Roman" panose="02020603050405020304" pitchFamily="18" charset="0"/>
            </a:rPr>
            <a:t> та </a:t>
          </a:r>
          <a:r>
            <a:rPr lang="uk-UA" sz="1600">
              <a:latin typeface="Times New Roman" panose="02020603050405020304" pitchFamily="18" charset="0"/>
              <a:cs typeface="Times New Roman" panose="02020603050405020304" pitchFamily="18" charset="0"/>
            </a:rPr>
            <a:t>візитувати</a:t>
          </a:r>
          <a:r>
            <a:rPr lang="ru-RU" sz="1600">
              <a:latin typeface="Times New Roman" panose="02020603050405020304" pitchFamily="18" charset="0"/>
              <a:cs typeface="Times New Roman" panose="02020603050405020304" pitchFamily="18" charset="0"/>
            </a:rPr>
            <a:t> до пацієнта </a:t>
          </a:r>
          <a:r>
            <a:rPr lang="uk-UA" sz="1600">
              <a:latin typeface="Times New Roman" panose="02020603050405020304" pitchFamily="18" charset="0"/>
              <a:cs typeface="Times New Roman" panose="02020603050405020304" pitchFamily="18" charset="0"/>
            </a:rPr>
            <a:t>до</a:t>
          </a:r>
          <a:r>
            <a:rPr lang="ru-RU" sz="1600">
              <a:latin typeface="Times New Roman" panose="02020603050405020304" pitchFamily="18" charset="0"/>
              <a:cs typeface="Times New Roman" panose="02020603050405020304" pitchFamily="18" charset="0"/>
            </a:rPr>
            <a:t>дому</a:t>
          </a:r>
        </a:p>
      </dgm:t>
    </dgm:pt>
    <dgm:pt modelId="{41A28567-F047-413F-AE4D-8B87B41788E8}" type="parTrans" cxnId="{A5F392A1-F97B-4E76-9198-2D66F9849403}">
      <dgm:prSet/>
      <dgm:spPr/>
      <dgm:t>
        <a:bodyPr/>
        <a:lstStyle/>
        <a:p>
          <a:endParaRPr lang="ru-RU"/>
        </a:p>
      </dgm:t>
    </dgm:pt>
    <dgm:pt modelId="{307D387C-2975-46EB-AC29-07FF93E6955A}" type="sibTrans" cxnId="{A5F392A1-F97B-4E76-9198-2D66F9849403}">
      <dgm:prSet/>
      <dgm:spPr/>
      <dgm:t>
        <a:bodyPr/>
        <a:lstStyle/>
        <a:p>
          <a:endParaRPr lang="ru-RU"/>
        </a:p>
      </dgm:t>
    </dgm:pt>
    <dgm:pt modelId="{30C309D3-A5C1-48C2-9447-66D71B00D385}">
      <dgm:prSet phldrT="[Текст]" custT="1"/>
      <dgm:spPr/>
      <dgm:t>
        <a:bodyPr/>
        <a:lstStyle/>
        <a:p>
          <a:r>
            <a:rPr lang="uk-UA" sz="1600">
              <a:latin typeface="Times New Roman" panose="02020603050405020304" pitchFamily="18" charset="0"/>
              <a:cs typeface="Times New Roman" panose="02020603050405020304" pitchFamily="18" charset="0"/>
            </a:rPr>
            <a:t>скеровувати</a:t>
          </a:r>
          <a:r>
            <a:rPr lang="ru-RU" sz="1600">
              <a:latin typeface="Times New Roman" panose="02020603050405020304" pitchFamily="18" charset="0"/>
              <a:cs typeface="Times New Roman" panose="02020603050405020304" pitchFamily="18" charset="0"/>
            </a:rPr>
            <a:t> до інших </a:t>
          </a:r>
          <a:r>
            <a:rPr lang="uk-UA" sz="1600">
              <a:latin typeface="Times New Roman" panose="02020603050405020304" pitchFamily="18" charset="0"/>
              <a:cs typeface="Times New Roman" panose="02020603050405020304" pitchFamily="18" charset="0"/>
            </a:rPr>
            <a:t>спеціалістів</a:t>
          </a:r>
          <a:r>
            <a:rPr lang="ru-RU" sz="1600">
              <a:latin typeface="Times New Roman" panose="02020603050405020304" pitchFamily="18" charset="0"/>
              <a:cs typeface="Times New Roman" panose="02020603050405020304" pitchFamily="18" charset="0"/>
            </a:rPr>
            <a:t>, </a:t>
          </a:r>
          <a:r>
            <a:rPr lang="uk-UA" sz="1600">
              <a:latin typeface="Times New Roman" panose="02020603050405020304" pitchFamily="18" charset="0"/>
              <a:cs typeface="Times New Roman" panose="02020603050405020304" pitchFamily="18" charset="0"/>
            </a:rPr>
            <a:t>направляти</a:t>
          </a:r>
          <a:r>
            <a:rPr lang="ru-RU" sz="1600">
              <a:latin typeface="Times New Roman" panose="02020603050405020304" pitchFamily="18" charset="0"/>
              <a:cs typeface="Times New Roman" panose="02020603050405020304" pitchFamily="18" charset="0"/>
            </a:rPr>
            <a:t> на аналізи та лікування</a:t>
          </a:r>
        </a:p>
      </dgm:t>
    </dgm:pt>
    <dgm:pt modelId="{C423E17B-1322-4D4C-B036-B41DA5715DDA}" type="parTrans" cxnId="{2D7113B5-2E2D-49FA-9801-B491C460F5BA}">
      <dgm:prSet/>
      <dgm:spPr/>
      <dgm:t>
        <a:bodyPr/>
        <a:lstStyle/>
        <a:p>
          <a:endParaRPr lang="ru-RU"/>
        </a:p>
      </dgm:t>
    </dgm:pt>
    <dgm:pt modelId="{C4CDDA17-884D-4A0C-9AA4-8A171F39BD43}" type="sibTrans" cxnId="{2D7113B5-2E2D-49FA-9801-B491C460F5BA}">
      <dgm:prSet/>
      <dgm:spPr/>
      <dgm:t>
        <a:bodyPr/>
        <a:lstStyle/>
        <a:p>
          <a:endParaRPr lang="ru-RU"/>
        </a:p>
      </dgm:t>
    </dgm:pt>
    <dgm:pt modelId="{36504ACA-B1E9-490A-87AA-E5C89AC1D8AA}">
      <dgm:prSet phldrT="[Текст]" custT="1"/>
      <dgm:spPr/>
      <dgm:t>
        <a:bodyPr/>
        <a:lstStyle/>
        <a:p>
          <a:pPr>
            <a:buSzPts val="1000"/>
            <a:buFont typeface="Symbol" panose="05050102010706020507" pitchFamily="18" charset="2"/>
            <a:buChar char=""/>
          </a:pPr>
          <a:r>
            <a:rPr lang="uk-UA" sz="1600">
              <a:latin typeface="Times New Roman" panose="02020603050405020304" pitchFamily="18" charset="0"/>
              <a:cs typeface="Times New Roman" panose="02020603050405020304" pitchFamily="18" charset="0"/>
            </a:rPr>
            <a:t>прописувати ліки</a:t>
          </a:r>
          <a:endParaRPr lang="ru-RU" sz="1600">
            <a:latin typeface="Times New Roman" panose="02020603050405020304" pitchFamily="18" charset="0"/>
            <a:cs typeface="Times New Roman" panose="02020603050405020304" pitchFamily="18" charset="0"/>
          </a:endParaRPr>
        </a:p>
      </dgm:t>
    </dgm:pt>
    <dgm:pt modelId="{9234CE84-226F-4042-B3B6-D3F3F43EA587}" type="parTrans" cxnId="{A651FA84-4690-4900-AAA3-D85B75A5E98F}">
      <dgm:prSet/>
      <dgm:spPr/>
      <dgm:t>
        <a:bodyPr/>
        <a:lstStyle/>
        <a:p>
          <a:endParaRPr lang="ru-RU"/>
        </a:p>
      </dgm:t>
    </dgm:pt>
    <dgm:pt modelId="{BA61C869-82B0-4CB9-BCD8-E65750A6037F}" type="sibTrans" cxnId="{A651FA84-4690-4900-AAA3-D85B75A5E98F}">
      <dgm:prSet/>
      <dgm:spPr/>
      <dgm:t>
        <a:bodyPr/>
        <a:lstStyle/>
        <a:p>
          <a:endParaRPr lang="ru-RU"/>
        </a:p>
      </dgm:t>
    </dgm:pt>
    <dgm:pt modelId="{81B72D5A-F911-4DA6-963F-0E82890585EE}">
      <dgm:prSet custT="1"/>
      <dgm:spPr/>
      <dgm:t>
        <a:bodyPr/>
        <a:lstStyle/>
        <a:p>
          <a:pPr>
            <a:buSzPts val="1000"/>
            <a:buFont typeface="Symbol" panose="05050102010706020507" pitchFamily="18" charset="2"/>
            <a:buChar char=""/>
          </a:pPr>
          <a:r>
            <a:rPr lang="uk-UA" sz="1600">
              <a:latin typeface="Times New Roman" panose="02020603050405020304" pitchFamily="18" charset="0"/>
              <a:cs typeface="Times New Roman" panose="02020603050405020304" pitchFamily="18" charset="0"/>
            </a:rPr>
            <a:t>робити </a:t>
          </a:r>
          <a:r>
            <a:rPr lang="ru-RU" sz="1600">
              <a:latin typeface="Times New Roman" panose="02020603050405020304" pitchFamily="18" charset="0"/>
              <a:cs typeface="Times New Roman" panose="02020603050405020304" pitchFamily="18" charset="0"/>
            </a:rPr>
            <a:t>планову госпіталізацію</a:t>
          </a:r>
        </a:p>
      </dgm:t>
    </dgm:pt>
    <dgm:pt modelId="{5880A59A-E853-4175-990D-17184537D9DF}" type="parTrans" cxnId="{B50187CC-A69A-4DC1-B38D-13C719078BDE}">
      <dgm:prSet/>
      <dgm:spPr/>
      <dgm:t>
        <a:bodyPr/>
        <a:lstStyle/>
        <a:p>
          <a:endParaRPr lang="ru-RU"/>
        </a:p>
      </dgm:t>
    </dgm:pt>
    <dgm:pt modelId="{39E108A3-4C06-45DA-9157-71B513EAEF41}" type="sibTrans" cxnId="{B50187CC-A69A-4DC1-B38D-13C719078BDE}">
      <dgm:prSet/>
      <dgm:spPr/>
      <dgm:t>
        <a:bodyPr/>
        <a:lstStyle/>
        <a:p>
          <a:endParaRPr lang="ru-RU"/>
        </a:p>
      </dgm:t>
    </dgm:pt>
    <dgm:pt modelId="{B981AF0E-A22F-4879-BD19-A5B976EA8721}">
      <dgm:prSet custT="1"/>
      <dgm:spPr/>
      <dgm:t>
        <a:bodyPr/>
        <a:lstStyle/>
        <a:p>
          <a:r>
            <a:rPr lang="ru-RU" sz="1600">
              <a:latin typeface="Times New Roman" panose="02020603050405020304" pitchFamily="18" charset="0"/>
              <a:cs typeface="Times New Roman" panose="02020603050405020304" pitchFamily="18" charset="0"/>
            </a:rPr>
            <a:t>задовол</a:t>
          </a:r>
          <a:r>
            <a:rPr lang="uk-UA" sz="1600">
              <a:latin typeface="Times New Roman" panose="02020603050405020304" pitchFamily="18" charset="0"/>
              <a:cs typeface="Times New Roman" panose="02020603050405020304" pitchFamily="18" charset="0"/>
            </a:rPr>
            <a:t>ьняти</a:t>
          </a:r>
          <a:r>
            <a:rPr lang="ru-RU" sz="1600">
              <a:latin typeface="Times New Roman" panose="02020603050405020304" pitchFamily="18" charset="0"/>
              <a:cs typeface="Times New Roman" panose="02020603050405020304" pitchFamily="18" charset="0"/>
            </a:rPr>
            <a:t> запити на допомогу медсестри або доглядальниці</a:t>
          </a:r>
          <a:r>
            <a:rPr lang="uk-UA" sz="1600">
              <a:latin typeface="Times New Roman" panose="02020603050405020304" pitchFamily="18" charset="0"/>
              <a:cs typeface="Times New Roman" panose="02020603050405020304" pitchFamily="18" charset="0"/>
            </a:rPr>
            <a:t> а також </a:t>
          </a:r>
          <a:r>
            <a:rPr lang="ru-RU" sz="1600">
              <a:latin typeface="Times New Roman" panose="02020603050405020304" pitchFamily="18" charset="0"/>
              <a:cs typeface="Times New Roman" panose="02020603050405020304" pitchFamily="18" charset="0"/>
            </a:rPr>
            <a:t>санаторне лікування</a:t>
          </a:r>
        </a:p>
      </dgm:t>
    </dgm:pt>
    <dgm:pt modelId="{D92B678E-384B-4A35-A98E-C763C09C7A5D}" type="parTrans" cxnId="{08751E3A-1913-48EA-BFB0-23B8F5B70B72}">
      <dgm:prSet/>
      <dgm:spPr/>
      <dgm:t>
        <a:bodyPr/>
        <a:lstStyle/>
        <a:p>
          <a:endParaRPr lang="ru-RU"/>
        </a:p>
      </dgm:t>
    </dgm:pt>
    <dgm:pt modelId="{EB03EC27-89CA-44A0-AFE6-95D0D59010F9}" type="sibTrans" cxnId="{08751E3A-1913-48EA-BFB0-23B8F5B70B72}">
      <dgm:prSet/>
      <dgm:spPr/>
      <dgm:t>
        <a:bodyPr/>
        <a:lstStyle/>
        <a:p>
          <a:endParaRPr lang="ru-RU"/>
        </a:p>
      </dgm:t>
    </dgm:pt>
    <dgm:pt modelId="{D972E5E3-123C-4976-B748-B217DA9DAB28}" type="pres">
      <dgm:prSet presAssocID="{61CA3CF2-6AD0-4181-A71D-6E33F3F080C6}" presName="diagram" presStyleCnt="0">
        <dgm:presLayoutVars>
          <dgm:chPref val="1"/>
          <dgm:dir/>
          <dgm:animOne val="branch"/>
          <dgm:animLvl val="lvl"/>
          <dgm:resizeHandles/>
        </dgm:presLayoutVars>
      </dgm:prSet>
      <dgm:spPr/>
      <dgm:t>
        <a:bodyPr/>
        <a:lstStyle/>
        <a:p>
          <a:endParaRPr lang="ru-RU"/>
        </a:p>
      </dgm:t>
    </dgm:pt>
    <dgm:pt modelId="{26D826BD-D770-4A7B-80F4-B9820457E459}" type="pres">
      <dgm:prSet presAssocID="{9B714A98-6208-47F9-970F-3CF8101D5594}" presName="root" presStyleCnt="0"/>
      <dgm:spPr/>
    </dgm:pt>
    <dgm:pt modelId="{6A9BB1F9-67B8-448C-BED9-59F99CC7D560}" type="pres">
      <dgm:prSet presAssocID="{9B714A98-6208-47F9-970F-3CF8101D5594}" presName="rootComposite" presStyleCnt="0"/>
      <dgm:spPr/>
    </dgm:pt>
    <dgm:pt modelId="{EBC335CA-82F7-4DEB-8FB3-54070A62F0E7}" type="pres">
      <dgm:prSet presAssocID="{9B714A98-6208-47F9-970F-3CF8101D5594}" presName="rootText" presStyleLbl="node1" presStyleIdx="0" presStyleCnt="2" custScaleX="134073" custScaleY="119990"/>
      <dgm:spPr/>
      <dgm:t>
        <a:bodyPr/>
        <a:lstStyle/>
        <a:p>
          <a:endParaRPr lang="ru-RU"/>
        </a:p>
      </dgm:t>
    </dgm:pt>
    <dgm:pt modelId="{471D0F0E-473B-47A1-891C-321694C624A2}" type="pres">
      <dgm:prSet presAssocID="{9B714A98-6208-47F9-970F-3CF8101D5594}" presName="rootConnector" presStyleLbl="node1" presStyleIdx="0" presStyleCnt="2"/>
      <dgm:spPr/>
      <dgm:t>
        <a:bodyPr/>
        <a:lstStyle/>
        <a:p>
          <a:endParaRPr lang="ru-RU"/>
        </a:p>
      </dgm:t>
    </dgm:pt>
    <dgm:pt modelId="{121496B8-A710-4693-9A37-1085A1F90E57}" type="pres">
      <dgm:prSet presAssocID="{9B714A98-6208-47F9-970F-3CF8101D5594}" presName="childShape" presStyleCnt="0"/>
      <dgm:spPr/>
    </dgm:pt>
    <dgm:pt modelId="{823531BD-A758-41EA-B2D8-C308688EF8E1}" type="pres">
      <dgm:prSet presAssocID="{57425B20-F63C-45E7-A69D-EBBE129A08CE}" presName="root" presStyleCnt="0"/>
      <dgm:spPr/>
    </dgm:pt>
    <dgm:pt modelId="{9FD8804F-27B9-43F7-B02D-A3200C934828}" type="pres">
      <dgm:prSet presAssocID="{57425B20-F63C-45E7-A69D-EBBE129A08CE}" presName="rootComposite" presStyleCnt="0"/>
      <dgm:spPr/>
    </dgm:pt>
    <dgm:pt modelId="{0188B710-2CF1-4E7D-BB42-7EBE0687B983}" type="pres">
      <dgm:prSet presAssocID="{57425B20-F63C-45E7-A69D-EBBE129A08CE}" presName="rootText" presStyleLbl="node1" presStyleIdx="1" presStyleCnt="2" custScaleX="305144"/>
      <dgm:spPr/>
      <dgm:t>
        <a:bodyPr/>
        <a:lstStyle/>
        <a:p>
          <a:endParaRPr lang="ru-RU"/>
        </a:p>
      </dgm:t>
    </dgm:pt>
    <dgm:pt modelId="{40AECD15-3012-423F-9D08-1329DF4D4B8C}" type="pres">
      <dgm:prSet presAssocID="{57425B20-F63C-45E7-A69D-EBBE129A08CE}" presName="rootConnector" presStyleLbl="node1" presStyleIdx="1" presStyleCnt="2"/>
      <dgm:spPr/>
      <dgm:t>
        <a:bodyPr/>
        <a:lstStyle/>
        <a:p>
          <a:endParaRPr lang="ru-RU"/>
        </a:p>
      </dgm:t>
    </dgm:pt>
    <dgm:pt modelId="{9E6A1BCB-5BBF-4E7D-991D-240C5440FD42}" type="pres">
      <dgm:prSet presAssocID="{57425B20-F63C-45E7-A69D-EBBE129A08CE}" presName="childShape" presStyleCnt="0"/>
      <dgm:spPr/>
    </dgm:pt>
    <dgm:pt modelId="{08AD0765-6AF5-4573-836B-15B608D1E5DC}" type="pres">
      <dgm:prSet presAssocID="{41A28567-F047-413F-AE4D-8B87B41788E8}" presName="Name13" presStyleLbl="parChTrans1D2" presStyleIdx="0" presStyleCnt="5"/>
      <dgm:spPr/>
      <dgm:t>
        <a:bodyPr/>
        <a:lstStyle/>
        <a:p>
          <a:endParaRPr lang="ru-RU"/>
        </a:p>
      </dgm:t>
    </dgm:pt>
    <dgm:pt modelId="{3112B847-B324-4153-B30C-F3EEC0BB98C5}" type="pres">
      <dgm:prSet presAssocID="{A7EE37BD-0F83-41B4-97C7-B7733295CE65}" presName="childText" presStyleLbl="bgAcc1" presStyleIdx="0" presStyleCnt="5" custScaleX="303401">
        <dgm:presLayoutVars>
          <dgm:bulletEnabled val="1"/>
        </dgm:presLayoutVars>
      </dgm:prSet>
      <dgm:spPr/>
      <dgm:t>
        <a:bodyPr/>
        <a:lstStyle/>
        <a:p>
          <a:endParaRPr lang="ru-RU"/>
        </a:p>
      </dgm:t>
    </dgm:pt>
    <dgm:pt modelId="{42A7064D-02C6-4BB4-88E6-9E4643A1C5C0}" type="pres">
      <dgm:prSet presAssocID="{C423E17B-1322-4D4C-B036-B41DA5715DDA}" presName="Name13" presStyleLbl="parChTrans1D2" presStyleIdx="1" presStyleCnt="5"/>
      <dgm:spPr/>
      <dgm:t>
        <a:bodyPr/>
        <a:lstStyle/>
        <a:p>
          <a:endParaRPr lang="ru-RU"/>
        </a:p>
      </dgm:t>
    </dgm:pt>
    <dgm:pt modelId="{F64AA4E0-492A-46E1-A05D-7EDCCA962DC2}" type="pres">
      <dgm:prSet presAssocID="{30C309D3-A5C1-48C2-9447-66D71B00D385}" presName="childText" presStyleLbl="bgAcc1" presStyleIdx="1" presStyleCnt="5" custScaleX="307212">
        <dgm:presLayoutVars>
          <dgm:bulletEnabled val="1"/>
        </dgm:presLayoutVars>
      </dgm:prSet>
      <dgm:spPr/>
      <dgm:t>
        <a:bodyPr/>
        <a:lstStyle/>
        <a:p>
          <a:endParaRPr lang="ru-RU"/>
        </a:p>
      </dgm:t>
    </dgm:pt>
    <dgm:pt modelId="{20F80D87-EBA9-4F3B-AD12-AC850EA045C3}" type="pres">
      <dgm:prSet presAssocID="{9234CE84-226F-4042-B3B6-D3F3F43EA587}" presName="Name13" presStyleLbl="parChTrans1D2" presStyleIdx="2" presStyleCnt="5"/>
      <dgm:spPr/>
      <dgm:t>
        <a:bodyPr/>
        <a:lstStyle/>
        <a:p>
          <a:endParaRPr lang="ru-RU"/>
        </a:p>
      </dgm:t>
    </dgm:pt>
    <dgm:pt modelId="{7D67DF17-8F3A-47E2-B9FD-D8540F014B70}" type="pres">
      <dgm:prSet presAssocID="{36504ACA-B1E9-490A-87AA-E5C89AC1D8AA}" presName="childText" presStyleLbl="bgAcc1" presStyleIdx="2" presStyleCnt="5" custScaleX="249486">
        <dgm:presLayoutVars>
          <dgm:bulletEnabled val="1"/>
        </dgm:presLayoutVars>
      </dgm:prSet>
      <dgm:spPr/>
      <dgm:t>
        <a:bodyPr/>
        <a:lstStyle/>
        <a:p>
          <a:endParaRPr lang="ru-RU"/>
        </a:p>
      </dgm:t>
    </dgm:pt>
    <dgm:pt modelId="{6D3A12F1-3DD9-4ED5-A203-5DEE71273C0C}" type="pres">
      <dgm:prSet presAssocID="{5880A59A-E853-4175-990D-17184537D9DF}" presName="Name13" presStyleLbl="parChTrans1D2" presStyleIdx="3" presStyleCnt="5"/>
      <dgm:spPr/>
      <dgm:t>
        <a:bodyPr/>
        <a:lstStyle/>
        <a:p>
          <a:endParaRPr lang="ru-RU"/>
        </a:p>
      </dgm:t>
    </dgm:pt>
    <dgm:pt modelId="{959953EA-E24E-4D65-A388-9D379900AB07}" type="pres">
      <dgm:prSet presAssocID="{81B72D5A-F911-4DA6-963F-0E82890585EE}" presName="childText" presStyleLbl="bgAcc1" presStyleIdx="3" presStyleCnt="5" custScaleX="293007">
        <dgm:presLayoutVars>
          <dgm:bulletEnabled val="1"/>
        </dgm:presLayoutVars>
      </dgm:prSet>
      <dgm:spPr/>
      <dgm:t>
        <a:bodyPr/>
        <a:lstStyle/>
        <a:p>
          <a:endParaRPr lang="ru-RU"/>
        </a:p>
      </dgm:t>
    </dgm:pt>
    <dgm:pt modelId="{9A6B5B57-24D6-41C4-B722-457D5076F103}" type="pres">
      <dgm:prSet presAssocID="{D92B678E-384B-4A35-A98E-C763C09C7A5D}" presName="Name13" presStyleLbl="parChTrans1D2" presStyleIdx="4" presStyleCnt="5"/>
      <dgm:spPr/>
      <dgm:t>
        <a:bodyPr/>
        <a:lstStyle/>
        <a:p>
          <a:endParaRPr lang="ru-RU"/>
        </a:p>
      </dgm:t>
    </dgm:pt>
    <dgm:pt modelId="{B0257E50-9170-47F8-8298-225B48EA164D}" type="pres">
      <dgm:prSet presAssocID="{B981AF0E-A22F-4879-BD19-A5B976EA8721}" presName="childText" presStyleLbl="bgAcc1" presStyleIdx="4" presStyleCnt="5" custScaleX="311930">
        <dgm:presLayoutVars>
          <dgm:bulletEnabled val="1"/>
        </dgm:presLayoutVars>
      </dgm:prSet>
      <dgm:spPr/>
      <dgm:t>
        <a:bodyPr/>
        <a:lstStyle/>
        <a:p>
          <a:endParaRPr lang="ru-RU"/>
        </a:p>
      </dgm:t>
    </dgm:pt>
  </dgm:ptLst>
  <dgm:cxnLst>
    <dgm:cxn modelId="{DD79BBF7-8B91-4BC5-BF6C-BF8CDD4F2DB9}" type="presOf" srcId="{D92B678E-384B-4A35-A98E-C763C09C7A5D}" destId="{9A6B5B57-24D6-41C4-B722-457D5076F103}" srcOrd="0" destOrd="0" presId="urn:microsoft.com/office/officeart/2005/8/layout/hierarchy3"/>
    <dgm:cxn modelId="{94007738-4EF9-4EAB-A855-D31FA1C462ED}" type="presOf" srcId="{41A28567-F047-413F-AE4D-8B87B41788E8}" destId="{08AD0765-6AF5-4573-836B-15B608D1E5DC}" srcOrd="0" destOrd="0" presId="urn:microsoft.com/office/officeart/2005/8/layout/hierarchy3"/>
    <dgm:cxn modelId="{B605C6F3-B341-4B60-9551-BAE4C0C8D58E}" type="presOf" srcId="{9234CE84-226F-4042-B3B6-D3F3F43EA587}" destId="{20F80D87-EBA9-4F3B-AD12-AC850EA045C3}" srcOrd="0" destOrd="0" presId="urn:microsoft.com/office/officeart/2005/8/layout/hierarchy3"/>
    <dgm:cxn modelId="{08751E3A-1913-48EA-BFB0-23B8F5B70B72}" srcId="{57425B20-F63C-45E7-A69D-EBBE129A08CE}" destId="{B981AF0E-A22F-4879-BD19-A5B976EA8721}" srcOrd="4" destOrd="0" parTransId="{D92B678E-384B-4A35-A98E-C763C09C7A5D}" sibTransId="{EB03EC27-89CA-44A0-AFE6-95D0D59010F9}"/>
    <dgm:cxn modelId="{D568C1C3-7868-4CF1-87CA-8C20FB4F2621}" type="presOf" srcId="{81B72D5A-F911-4DA6-963F-0E82890585EE}" destId="{959953EA-E24E-4D65-A388-9D379900AB07}" srcOrd="0" destOrd="0" presId="urn:microsoft.com/office/officeart/2005/8/layout/hierarchy3"/>
    <dgm:cxn modelId="{59FAED08-5C79-4F82-AB5F-A4CE91232CE8}" type="presOf" srcId="{C423E17B-1322-4D4C-B036-B41DA5715DDA}" destId="{42A7064D-02C6-4BB4-88E6-9E4643A1C5C0}" srcOrd="0" destOrd="0" presId="urn:microsoft.com/office/officeart/2005/8/layout/hierarchy3"/>
    <dgm:cxn modelId="{20CEE327-DA9F-461F-8E13-9095B8044960}" type="presOf" srcId="{9B714A98-6208-47F9-970F-3CF8101D5594}" destId="{471D0F0E-473B-47A1-891C-321694C624A2}" srcOrd="1" destOrd="0" presId="urn:microsoft.com/office/officeart/2005/8/layout/hierarchy3"/>
    <dgm:cxn modelId="{8DEA77E1-0C3F-4E5C-869B-849EE609823F}" type="presOf" srcId="{30C309D3-A5C1-48C2-9447-66D71B00D385}" destId="{F64AA4E0-492A-46E1-A05D-7EDCCA962DC2}" srcOrd="0" destOrd="0" presId="urn:microsoft.com/office/officeart/2005/8/layout/hierarchy3"/>
    <dgm:cxn modelId="{A422923C-22DD-44E3-B471-1E1AD4B4F421}" type="presOf" srcId="{5880A59A-E853-4175-990D-17184537D9DF}" destId="{6D3A12F1-3DD9-4ED5-A203-5DEE71273C0C}" srcOrd="0" destOrd="0" presId="urn:microsoft.com/office/officeart/2005/8/layout/hierarchy3"/>
    <dgm:cxn modelId="{2D7113B5-2E2D-49FA-9801-B491C460F5BA}" srcId="{57425B20-F63C-45E7-A69D-EBBE129A08CE}" destId="{30C309D3-A5C1-48C2-9447-66D71B00D385}" srcOrd="1" destOrd="0" parTransId="{C423E17B-1322-4D4C-B036-B41DA5715DDA}" sibTransId="{C4CDDA17-884D-4A0C-9AA4-8A171F39BD43}"/>
    <dgm:cxn modelId="{64D99E0F-54EC-49E9-A80B-5DFBA7416B36}" type="presOf" srcId="{A7EE37BD-0F83-41B4-97C7-B7733295CE65}" destId="{3112B847-B324-4153-B30C-F3EEC0BB98C5}" srcOrd="0" destOrd="0" presId="urn:microsoft.com/office/officeart/2005/8/layout/hierarchy3"/>
    <dgm:cxn modelId="{0FEEBE56-464D-4A0A-B456-E2D4F43466A8}" type="presOf" srcId="{36504ACA-B1E9-490A-87AA-E5C89AC1D8AA}" destId="{7D67DF17-8F3A-47E2-B9FD-D8540F014B70}" srcOrd="0" destOrd="0" presId="urn:microsoft.com/office/officeart/2005/8/layout/hierarchy3"/>
    <dgm:cxn modelId="{B50187CC-A69A-4DC1-B38D-13C719078BDE}" srcId="{57425B20-F63C-45E7-A69D-EBBE129A08CE}" destId="{81B72D5A-F911-4DA6-963F-0E82890585EE}" srcOrd="3" destOrd="0" parTransId="{5880A59A-E853-4175-990D-17184537D9DF}" sibTransId="{39E108A3-4C06-45DA-9157-71B513EAEF41}"/>
    <dgm:cxn modelId="{50CB61AA-13A6-497E-AF08-E9054734C872}" type="presOf" srcId="{B981AF0E-A22F-4879-BD19-A5B976EA8721}" destId="{B0257E50-9170-47F8-8298-225B48EA164D}" srcOrd="0" destOrd="0" presId="urn:microsoft.com/office/officeart/2005/8/layout/hierarchy3"/>
    <dgm:cxn modelId="{A5F392A1-F97B-4E76-9198-2D66F9849403}" srcId="{57425B20-F63C-45E7-A69D-EBBE129A08CE}" destId="{A7EE37BD-0F83-41B4-97C7-B7733295CE65}" srcOrd="0" destOrd="0" parTransId="{41A28567-F047-413F-AE4D-8B87B41788E8}" sibTransId="{307D387C-2975-46EB-AC29-07FF93E6955A}"/>
    <dgm:cxn modelId="{A651FA84-4690-4900-AAA3-D85B75A5E98F}" srcId="{57425B20-F63C-45E7-A69D-EBBE129A08CE}" destId="{36504ACA-B1E9-490A-87AA-E5C89AC1D8AA}" srcOrd="2" destOrd="0" parTransId="{9234CE84-226F-4042-B3B6-D3F3F43EA587}" sibTransId="{BA61C869-82B0-4CB9-BCD8-E65750A6037F}"/>
    <dgm:cxn modelId="{9B03B23C-5CCD-460D-B6BA-0DDBE1E11B3C}" type="presOf" srcId="{61CA3CF2-6AD0-4181-A71D-6E33F3F080C6}" destId="{D972E5E3-123C-4976-B748-B217DA9DAB28}" srcOrd="0" destOrd="0" presId="urn:microsoft.com/office/officeart/2005/8/layout/hierarchy3"/>
    <dgm:cxn modelId="{49CB3B82-E2C2-458F-B804-8987B8FAEC93}" srcId="{61CA3CF2-6AD0-4181-A71D-6E33F3F080C6}" destId="{9B714A98-6208-47F9-970F-3CF8101D5594}" srcOrd="0" destOrd="0" parTransId="{327D5F32-B7EA-4631-A5C7-D1D5F54071B7}" sibTransId="{9D11A337-067E-4B8D-AC23-D4BA3C5066EF}"/>
    <dgm:cxn modelId="{30B148E6-961C-456F-A1E7-9B85650161BC}" type="presOf" srcId="{57425B20-F63C-45E7-A69D-EBBE129A08CE}" destId="{40AECD15-3012-423F-9D08-1329DF4D4B8C}" srcOrd="1" destOrd="0" presId="urn:microsoft.com/office/officeart/2005/8/layout/hierarchy3"/>
    <dgm:cxn modelId="{25F72FC6-CAB2-4743-968F-628B08B58043}" type="presOf" srcId="{9B714A98-6208-47F9-970F-3CF8101D5594}" destId="{EBC335CA-82F7-4DEB-8FB3-54070A62F0E7}" srcOrd="0" destOrd="0" presId="urn:microsoft.com/office/officeart/2005/8/layout/hierarchy3"/>
    <dgm:cxn modelId="{18ADE6DF-2DD0-417C-935B-A1E2FFFDF4E6}" srcId="{61CA3CF2-6AD0-4181-A71D-6E33F3F080C6}" destId="{57425B20-F63C-45E7-A69D-EBBE129A08CE}" srcOrd="1" destOrd="0" parTransId="{1E7B4180-2C49-4214-9045-6E4155D8864A}" sibTransId="{990744C3-F542-414B-BD5A-21476906623C}"/>
    <dgm:cxn modelId="{69F19D58-1571-47EE-9B6F-B294092A1DAB}" type="presOf" srcId="{57425B20-F63C-45E7-A69D-EBBE129A08CE}" destId="{0188B710-2CF1-4E7D-BB42-7EBE0687B983}" srcOrd="0" destOrd="0" presId="urn:microsoft.com/office/officeart/2005/8/layout/hierarchy3"/>
    <dgm:cxn modelId="{16AFB32C-D5D9-4F6B-9097-FE2B18E1818B}" type="presParOf" srcId="{D972E5E3-123C-4976-B748-B217DA9DAB28}" destId="{26D826BD-D770-4A7B-80F4-B9820457E459}" srcOrd="0" destOrd="0" presId="urn:microsoft.com/office/officeart/2005/8/layout/hierarchy3"/>
    <dgm:cxn modelId="{D06757D3-698E-4AC0-B51F-8F259A40E378}" type="presParOf" srcId="{26D826BD-D770-4A7B-80F4-B9820457E459}" destId="{6A9BB1F9-67B8-448C-BED9-59F99CC7D560}" srcOrd="0" destOrd="0" presId="urn:microsoft.com/office/officeart/2005/8/layout/hierarchy3"/>
    <dgm:cxn modelId="{4C266686-B173-430E-9F98-C1376382B421}" type="presParOf" srcId="{6A9BB1F9-67B8-448C-BED9-59F99CC7D560}" destId="{EBC335CA-82F7-4DEB-8FB3-54070A62F0E7}" srcOrd="0" destOrd="0" presId="urn:microsoft.com/office/officeart/2005/8/layout/hierarchy3"/>
    <dgm:cxn modelId="{D57E2824-5006-4402-8E3F-A21DA900AB98}" type="presParOf" srcId="{6A9BB1F9-67B8-448C-BED9-59F99CC7D560}" destId="{471D0F0E-473B-47A1-891C-321694C624A2}" srcOrd="1" destOrd="0" presId="urn:microsoft.com/office/officeart/2005/8/layout/hierarchy3"/>
    <dgm:cxn modelId="{C5349972-F0F4-4D05-B7EE-692189C6039F}" type="presParOf" srcId="{26D826BD-D770-4A7B-80F4-B9820457E459}" destId="{121496B8-A710-4693-9A37-1085A1F90E57}" srcOrd="1" destOrd="0" presId="urn:microsoft.com/office/officeart/2005/8/layout/hierarchy3"/>
    <dgm:cxn modelId="{284CD80C-0301-4E9F-85FF-3ADF68CC4ED4}" type="presParOf" srcId="{D972E5E3-123C-4976-B748-B217DA9DAB28}" destId="{823531BD-A758-41EA-B2D8-C308688EF8E1}" srcOrd="1" destOrd="0" presId="urn:microsoft.com/office/officeart/2005/8/layout/hierarchy3"/>
    <dgm:cxn modelId="{629C1FD2-9015-4F4E-B33C-C48BB4F70DB3}" type="presParOf" srcId="{823531BD-A758-41EA-B2D8-C308688EF8E1}" destId="{9FD8804F-27B9-43F7-B02D-A3200C934828}" srcOrd="0" destOrd="0" presId="urn:microsoft.com/office/officeart/2005/8/layout/hierarchy3"/>
    <dgm:cxn modelId="{CB17DC95-F05D-4271-B63D-320674FCEC71}" type="presParOf" srcId="{9FD8804F-27B9-43F7-B02D-A3200C934828}" destId="{0188B710-2CF1-4E7D-BB42-7EBE0687B983}" srcOrd="0" destOrd="0" presId="urn:microsoft.com/office/officeart/2005/8/layout/hierarchy3"/>
    <dgm:cxn modelId="{05535488-3DC7-4D6A-A8E8-071BBBC74332}" type="presParOf" srcId="{9FD8804F-27B9-43F7-B02D-A3200C934828}" destId="{40AECD15-3012-423F-9D08-1329DF4D4B8C}" srcOrd="1" destOrd="0" presId="urn:microsoft.com/office/officeart/2005/8/layout/hierarchy3"/>
    <dgm:cxn modelId="{CC5CF663-145F-4CFF-AE42-B6BFC96F261B}" type="presParOf" srcId="{823531BD-A758-41EA-B2D8-C308688EF8E1}" destId="{9E6A1BCB-5BBF-4E7D-991D-240C5440FD42}" srcOrd="1" destOrd="0" presId="urn:microsoft.com/office/officeart/2005/8/layout/hierarchy3"/>
    <dgm:cxn modelId="{42FE3140-B4B7-41C9-937A-55D6781B152F}" type="presParOf" srcId="{9E6A1BCB-5BBF-4E7D-991D-240C5440FD42}" destId="{08AD0765-6AF5-4573-836B-15B608D1E5DC}" srcOrd="0" destOrd="0" presId="urn:microsoft.com/office/officeart/2005/8/layout/hierarchy3"/>
    <dgm:cxn modelId="{B22DFCF8-3942-477C-BD65-8E40B94B53B2}" type="presParOf" srcId="{9E6A1BCB-5BBF-4E7D-991D-240C5440FD42}" destId="{3112B847-B324-4153-B30C-F3EEC0BB98C5}" srcOrd="1" destOrd="0" presId="urn:microsoft.com/office/officeart/2005/8/layout/hierarchy3"/>
    <dgm:cxn modelId="{7095C020-9705-4C45-9508-01C036366853}" type="presParOf" srcId="{9E6A1BCB-5BBF-4E7D-991D-240C5440FD42}" destId="{42A7064D-02C6-4BB4-88E6-9E4643A1C5C0}" srcOrd="2" destOrd="0" presId="urn:microsoft.com/office/officeart/2005/8/layout/hierarchy3"/>
    <dgm:cxn modelId="{FA2DC0A4-6149-467F-AE41-A5B7363C65F1}" type="presParOf" srcId="{9E6A1BCB-5BBF-4E7D-991D-240C5440FD42}" destId="{F64AA4E0-492A-46E1-A05D-7EDCCA962DC2}" srcOrd="3" destOrd="0" presId="urn:microsoft.com/office/officeart/2005/8/layout/hierarchy3"/>
    <dgm:cxn modelId="{3F92965A-A2CE-4C44-95E0-EF286B1C3834}" type="presParOf" srcId="{9E6A1BCB-5BBF-4E7D-991D-240C5440FD42}" destId="{20F80D87-EBA9-4F3B-AD12-AC850EA045C3}" srcOrd="4" destOrd="0" presId="urn:microsoft.com/office/officeart/2005/8/layout/hierarchy3"/>
    <dgm:cxn modelId="{0FB7F0A5-E323-4686-AFD3-FA6D3073A715}" type="presParOf" srcId="{9E6A1BCB-5BBF-4E7D-991D-240C5440FD42}" destId="{7D67DF17-8F3A-47E2-B9FD-D8540F014B70}" srcOrd="5" destOrd="0" presId="urn:microsoft.com/office/officeart/2005/8/layout/hierarchy3"/>
    <dgm:cxn modelId="{D64B3FC5-ED54-4006-B349-E785E7C407BD}" type="presParOf" srcId="{9E6A1BCB-5BBF-4E7D-991D-240C5440FD42}" destId="{6D3A12F1-3DD9-4ED5-A203-5DEE71273C0C}" srcOrd="6" destOrd="0" presId="urn:microsoft.com/office/officeart/2005/8/layout/hierarchy3"/>
    <dgm:cxn modelId="{25A8F68F-632A-448D-AD7F-8ACA89D12E3C}" type="presParOf" srcId="{9E6A1BCB-5BBF-4E7D-991D-240C5440FD42}" destId="{959953EA-E24E-4D65-A388-9D379900AB07}" srcOrd="7" destOrd="0" presId="urn:microsoft.com/office/officeart/2005/8/layout/hierarchy3"/>
    <dgm:cxn modelId="{BDBE2551-B6FF-4F79-9624-8E8422F1A709}" type="presParOf" srcId="{9E6A1BCB-5BBF-4E7D-991D-240C5440FD42}" destId="{9A6B5B57-24D6-41C4-B722-457D5076F103}" srcOrd="8" destOrd="0" presId="urn:microsoft.com/office/officeart/2005/8/layout/hierarchy3"/>
    <dgm:cxn modelId="{8A874135-86E0-465E-BD76-FE2484468D17}" type="presParOf" srcId="{9E6A1BCB-5BBF-4E7D-991D-240C5440FD42}" destId="{B0257E50-9170-47F8-8298-225B48EA164D}" srcOrd="9" destOrd="0" presId="urn:microsoft.com/office/officeart/2005/8/layout/hierarchy3"/>
  </dgm:cxnLst>
  <dgm:bg/>
  <dgm:whole/>
  <dgm:extLst>
    <a:ext uri="http://schemas.microsoft.com/office/drawing/2008/diagram">
      <dsp:dataModelExt xmlns:dsp="http://schemas.microsoft.com/office/drawing/2008/diagram" xmlns="" relId="rId224"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C0B8F944-8B9C-4BFE-88BE-DDA6730C9164}" type="doc">
      <dgm:prSet loTypeId="urn:microsoft.com/office/officeart/2005/8/layout/arrow5" loCatId="process" qsTypeId="urn:microsoft.com/office/officeart/2005/8/quickstyle/simple1" qsCatId="simple" csTypeId="urn:microsoft.com/office/officeart/2005/8/colors/accent1_2" csCatId="accent1" phldr="1"/>
      <dgm:spPr/>
      <dgm:t>
        <a:bodyPr/>
        <a:lstStyle/>
        <a:p>
          <a:endParaRPr lang="ru-RU"/>
        </a:p>
      </dgm:t>
    </dgm:pt>
    <dgm:pt modelId="{494C849C-792B-49FE-80B8-9CDCCD4AE34D}">
      <dgm:prSet phldrT="[Текст]" custT="1"/>
      <dgm:spPr/>
      <dgm:t>
        <a:bodyPr/>
        <a:lstStyle/>
        <a:p>
          <a:r>
            <a:rPr lang="uk-UA" sz="1050">
              <a:latin typeface="Times New Roman" panose="02020603050405020304" pitchFamily="18" charset="0"/>
              <a:cs typeface="Times New Roman" panose="02020603050405020304" pitchFamily="18" charset="0"/>
            </a:rPr>
            <a:t>Щоб отримати певну</a:t>
          </a:r>
          <a:r>
            <a:rPr lang="ru-RU" sz="1050">
              <a:latin typeface="Times New Roman" panose="02020603050405020304" pitchFamily="18" charset="0"/>
              <a:cs typeface="Times New Roman" panose="02020603050405020304" pitchFamily="18" charset="0"/>
            </a:rPr>
            <a:t> медичну допомогу кожен громадянин Італії </a:t>
          </a:r>
          <a:r>
            <a:rPr lang="uk-UA" sz="1050">
              <a:latin typeface="Times New Roman" panose="02020603050405020304" pitchFamily="18" charset="0"/>
              <a:cs typeface="Times New Roman" panose="02020603050405020304" pitchFamily="18" charset="0"/>
            </a:rPr>
            <a:t>повинен обов'язково</a:t>
          </a:r>
          <a:r>
            <a:rPr lang="ru-RU" sz="1050">
              <a:latin typeface="Times New Roman" panose="02020603050405020304" pitchFamily="18" charset="0"/>
              <a:cs typeface="Times New Roman" panose="02020603050405020304" pitchFamily="18" charset="0"/>
            </a:rPr>
            <a:t> зареєструватися за місцем проживання. </a:t>
          </a:r>
        </a:p>
      </dgm:t>
    </dgm:pt>
    <dgm:pt modelId="{5BBBE598-9C2E-44AA-9149-D6EA63679E37}" type="parTrans" cxnId="{B25349D9-1326-4879-979C-93CA577038CF}">
      <dgm:prSet/>
      <dgm:spPr/>
      <dgm:t>
        <a:bodyPr/>
        <a:lstStyle/>
        <a:p>
          <a:endParaRPr lang="ru-RU"/>
        </a:p>
      </dgm:t>
    </dgm:pt>
    <dgm:pt modelId="{E11766B7-D5BE-45B1-A460-3DDC6FDA3699}" type="sibTrans" cxnId="{B25349D9-1326-4879-979C-93CA577038CF}">
      <dgm:prSet/>
      <dgm:spPr/>
      <dgm:t>
        <a:bodyPr/>
        <a:lstStyle/>
        <a:p>
          <a:endParaRPr lang="ru-RU"/>
        </a:p>
      </dgm:t>
    </dgm:pt>
    <dgm:pt modelId="{09DD54BD-2C3C-4D57-9AC4-C86BDA5632AC}">
      <dgm:prSet phldrT="[Текст]" custT="1"/>
      <dgm:spPr/>
      <dgm:t>
        <a:bodyPr/>
        <a:lstStyle/>
        <a:p>
          <a:r>
            <a:rPr lang="uk-UA" sz="1050">
              <a:latin typeface="Times New Roman" panose="02020603050405020304" pitchFamily="18" charset="0"/>
              <a:cs typeface="Times New Roman" panose="02020603050405020304" pitchFamily="18" charset="0"/>
            </a:rPr>
            <a:t>Йому</a:t>
          </a:r>
          <a:r>
            <a:rPr lang="ru-RU" sz="1050">
              <a:latin typeface="Times New Roman" panose="02020603050405020304" pitchFamily="18" charset="0"/>
              <a:cs typeface="Times New Roman" panose="02020603050405020304" pitchFamily="18" charset="0"/>
            </a:rPr>
            <a:t> вида</a:t>
          </a:r>
          <a:r>
            <a:rPr lang="uk-UA" sz="1050">
              <a:latin typeface="Times New Roman" panose="02020603050405020304" pitchFamily="18" charset="0"/>
              <a:cs typeface="Times New Roman" panose="02020603050405020304" pitchFamily="18" charset="0"/>
            </a:rPr>
            <a:t>ється</a:t>
          </a:r>
          <a:r>
            <a:rPr lang="ru-RU" sz="1050">
              <a:latin typeface="Times New Roman" panose="02020603050405020304" pitchFamily="18" charset="0"/>
              <a:cs typeface="Times New Roman" panose="02020603050405020304" pitchFamily="18" charset="0"/>
            </a:rPr>
            <a:t> картка, за </a:t>
          </a:r>
          <a:r>
            <a:rPr lang="uk-UA" sz="1050">
              <a:latin typeface="Times New Roman" panose="02020603050405020304" pitchFamily="18" charset="0"/>
              <a:cs typeface="Times New Roman" panose="02020603050405020304" pitchFamily="18" charset="0"/>
            </a:rPr>
            <a:t>допомогою </a:t>
          </a:r>
          <a:r>
            <a:rPr lang="ru-RU" sz="1050">
              <a:latin typeface="Times New Roman" panose="02020603050405020304" pitchFamily="18" charset="0"/>
              <a:cs typeface="Times New Roman" panose="02020603050405020304" pitchFamily="18" charset="0"/>
            </a:rPr>
            <a:t>яко</a:t>
          </a:r>
          <a:r>
            <a:rPr lang="uk-UA" sz="1050">
              <a:latin typeface="Times New Roman" panose="02020603050405020304" pitchFamily="18" charset="0"/>
              <a:cs typeface="Times New Roman" panose="02020603050405020304" pitchFamily="18" charset="0"/>
            </a:rPr>
            <a:t>ї</a:t>
          </a:r>
          <a:r>
            <a:rPr lang="ru-RU" sz="1050">
              <a:latin typeface="Times New Roman" panose="02020603050405020304" pitchFamily="18" charset="0"/>
              <a:cs typeface="Times New Roman" panose="02020603050405020304" pitchFamily="18" charset="0"/>
            </a:rPr>
            <a:t> він </a:t>
          </a:r>
          <a:r>
            <a:rPr lang="uk-UA" sz="1050">
              <a:latin typeface="Times New Roman" panose="02020603050405020304" pitchFamily="18" charset="0"/>
              <a:cs typeface="Times New Roman" panose="02020603050405020304" pitchFamily="18" charset="0"/>
            </a:rPr>
            <a:t>матиме можливість</a:t>
          </a:r>
          <a:r>
            <a:rPr lang="ru-RU" sz="1050">
              <a:latin typeface="Times New Roman" panose="02020603050405020304" pitchFamily="18" charset="0"/>
              <a:cs typeface="Times New Roman" panose="02020603050405020304" pitchFamily="18" charset="0"/>
            </a:rPr>
            <a:t> отримувати </a:t>
          </a:r>
          <a:r>
            <a:rPr lang="uk-UA" sz="1050">
              <a:latin typeface="Times New Roman" panose="02020603050405020304" pitchFamily="18" charset="0"/>
              <a:cs typeface="Times New Roman" panose="02020603050405020304" pitchFamily="18" charset="0"/>
            </a:rPr>
            <a:t>фахове </a:t>
          </a:r>
          <a:r>
            <a:rPr lang="ru-RU" sz="1050">
              <a:latin typeface="Times New Roman" panose="02020603050405020304" pitchFamily="18" charset="0"/>
              <a:cs typeface="Times New Roman" panose="02020603050405020304" pitchFamily="18" charset="0"/>
            </a:rPr>
            <a:t>обстеження</a:t>
          </a:r>
          <a:r>
            <a:rPr lang="uk-UA" sz="1050">
              <a:latin typeface="Times New Roman" panose="02020603050405020304" pitchFamily="18" charset="0"/>
              <a:cs typeface="Times New Roman" panose="02020603050405020304" pitchFamily="18" charset="0"/>
            </a:rPr>
            <a:t> та</a:t>
          </a:r>
          <a:r>
            <a:rPr lang="ru-RU" sz="1050">
              <a:latin typeface="Times New Roman" panose="02020603050405020304" pitchFamily="18" charset="0"/>
              <a:cs typeface="Times New Roman" panose="02020603050405020304" pitchFamily="18" charset="0"/>
            </a:rPr>
            <a:t> лікування</a:t>
          </a:r>
        </a:p>
      </dgm:t>
    </dgm:pt>
    <dgm:pt modelId="{EA4E12E2-42D0-4647-9FA6-614CD3A2BB77}" type="parTrans" cxnId="{4FD33EE0-9DC8-466F-983D-2520C18A30C6}">
      <dgm:prSet/>
      <dgm:spPr/>
      <dgm:t>
        <a:bodyPr/>
        <a:lstStyle/>
        <a:p>
          <a:endParaRPr lang="ru-RU"/>
        </a:p>
      </dgm:t>
    </dgm:pt>
    <dgm:pt modelId="{8A533E2F-5133-422B-967D-39E8EC5DFB41}" type="sibTrans" cxnId="{4FD33EE0-9DC8-466F-983D-2520C18A30C6}">
      <dgm:prSet/>
      <dgm:spPr/>
      <dgm:t>
        <a:bodyPr/>
        <a:lstStyle/>
        <a:p>
          <a:endParaRPr lang="ru-RU"/>
        </a:p>
      </dgm:t>
    </dgm:pt>
    <dgm:pt modelId="{B45D01D7-5BBF-419B-A528-98CBE5F36BD2}">
      <dgm:prSet phldrT="[Текст]" custT="1"/>
      <dgm:spPr/>
      <dgm:t>
        <a:bodyPr/>
        <a:lstStyle/>
        <a:p>
          <a:r>
            <a:rPr lang="uk-UA" sz="1050">
              <a:latin typeface="Times New Roman" panose="02020603050405020304" pitchFamily="18" charset="0"/>
              <a:cs typeface="Times New Roman" panose="02020603050405020304" pitchFamily="18" charset="0"/>
            </a:rPr>
            <a:t>Пацієнт</a:t>
          </a:r>
          <a:r>
            <a:rPr lang="ru-RU" sz="1050">
              <a:latin typeface="Times New Roman" panose="02020603050405020304" pitchFamily="18" charset="0"/>
              <a:cs typeface="Times New Roman" panose="02020603050405020304" pitchFamily="18" charset="0"/>
            </a:rPr>
            <a:t> одразу вибирає </a:t>
          </a:r>
          <a:r>
            <a:rPr lang="uk-UA" sz="1050">
              <a:latin typeface="Times New Roman" panose="02020603050405020304" pitchFamily="18" charset="0"/>
              <a:cs typeface="Times New Roman" panose="02020603050405020304" pitchFamily="18" charset="0"/>
            </a:rPr>
            <a:t>свого</a:t>
          </a:r>
          <a:r>
            <a:rPr lang="ru-RU" sz="1050">
              <a:latin typeface="Times New Roman" panose="02020603050405020304" pitchFamily="18" charset="0"/>
              <a:cs typeface="Times New Roman" panose="02020603050405020304" pitchFamily="18" charset="0"/>
            </a:rPr>
            <a:t> лікаря загальної практики. У </a:t>
          </a:r>
          <a:r>
            <a:rPr lang="uk-UA" sz="1050">
              <a:latin typeface="Times New Roman" panose="02020603050405020304" pitchFamily="18" charset="0"/>
              <a:cs typeface="Times New Roman" panose="02020603050405020304" pitchFamily="18" charset="0"/>
            </a:rPr>
            <a:t>системі</a:t>
          </a:r>
          <a:r>
            <a:rPr lang="ru-RU" sz="1050">
              <a:latin typeface="Times New Roman" panose="02020603050405020304" pitchFamily="18" charset="0"/>
              <a:cs typeface="Times New Roman" panose="02020603050405020304" pitchFamily="18" charset="0"/>
            </a:rPr>
            <a:t> можна обирати собі терапевта чи педіатра зі списку,</a:t>
          </a:r>
          <a:r>
            <a:rPr lang="uk-UA" sz="1050">
              <a:latin typeface="Times New Roman" panose="02020603050405020304" pitchFamily="18" charset="0"/>
              <a:cs typeface="Times New Roman" panose="02020603050405020304" pitchFamily="18" charset="0"/>
            </a:rPr>
            <a:t> який</a:t>
          </a:r>
          <a:r>
            <a:rPr lang="ru-RU" sz="1050">
              <a:latin typeface="Times New Roman" panose="02020603050405020304" pitchFamily="18" charset="0"/>
              <a:cs typeface="Times New Roman" panose="02020603050405020304" pitchFamily="18" charset="0"/>
            </a:rPr>
            <a:t> нада</a:t>
          </a:r>
          <a:r>
            <a:rPr lang="uk-UA" sz="1050">
              <a:latin typeface="Times New Roman" panose="02020603050405020304" pitchFamily="18" charset="0"/>
              <a:cs typeface="Times New Roman" panose="02020603050405020304" pitchFamily="18" charset="0"/>
            </a:rPr>
            <a:t>ється</a:t>
          </a:r>
          <a:r>
            <a:rPr lang="ru-RU" sz="1050">
              <a:latin typeface="Times New Roman" panose="02020603050405020304" pitchFamily="18" charset="0"/>
              <a:cs typeface="Times New Roman" panose="02020603050405020304" pitchFamily="18" charset="0"/>
            </a:rPr>
            <a:t> місцевим</a:t>
          </a:r>
          <a:r>
            <a:rPr lang="uk-UA" sz="1050">
              <a:latin typeface="Times New Roman" panose="02020603050405020304" pitchFamily="18" charset="0"/>
              <a:cs typeface="Times New Roman" panose="02020603050405020304" pitchFamily="18" charset="0"/>
            </a:rPr>
            <a:t>и</a:t>
          </a:r>
          <a:r>
            <a:rPr lang="ru-RU" sz="1050">
              <a:latin typeface="Times New Roman" panose="02020603050405020304" pitchFamily="18" charset="0"/>
              <a:cs typeface="Times New Roman" panose="02020603050405020304" pitchFamily="18" charset="0"/>
            </a:rPr>
            <a:t> медичним</a:t>
          </a:r>
          <a:r>
            <a:rPr lang="uk-UA" sz="1050">
              <a:latin typeface="Times New Roman" panose="02020603050405020304" pitchFamily="18" charset="0"/>
              <a:cs typeface="Times New Roman" panose="02020603050405020304" pitchFamily="18" charset="0"/>
            </a:rPr>
            <a:t>и</a:t>
          </a:r>
          <a:r>
            <a:rPr lang="ru-RU" sz="1050">
              <a:latin typeface="Times New Roman" panose="02020603050405020304" pitchFamily="18" charset="0"/>
              <a:cs typeface="Times New Roman" panose="02020603050405020304" pitchFamily="18" charset="0"/>
            </a:rPr>
            <a:t> об’єднанням</a:t>
          </a:r>
          <a:r>
            <a:rPr lang="uk-UA" sz="1050">
              <a:latin typeface="Times New Roman" panose="02020603050405020304" pitchFamily="18" charset="0"/>
              <a:cs typeface="Times New Roman" panose="02020603050405020304" pitchFamily="18" charset="0"/>
            </a:rPr>
            <a:t>и</a:t>
          </a:r>
          <a:r>
            <a:rPr lang="ru-RU" sz="1050">
              <a:latin typeface="Times New Roman" panose="02020603050405020304" pitchFamily="18" charset="0"/>
              <a:cs typeface="Times New Roman" panose="02020603050405020304" pitchFamily="18" charset="0"/>
            </a:rPr>
            <a:t>. </a:t>
          </a:r>
        </a:p>
      </dgm:t>
    </dgm:pt>
    <dgm:pt modelId="{AA25D76C-5DD6-4747-9D6D-127B439860EA}" type="parTrans" cxnId="{5DA64494-7ED2-4050-A8A9-807232934F55}">
      <dgm:prSet/>
      <dgm:spPr/>
      <dgm:t>
        <a:bodyPr/>
        <a:lstStyle/>
        <a:p>
          <a:endParaRPr lang="ru-RU"/>
        </a:p>
      </dgm:t>
    </dgm:pt>
    <dgm:pt modelId="{F3694643-DDDB-410D-8E58-BD4127439EE0}" type="sibTrans" cxnId="{5DA64494-7ED2-4050-A8A9-807232934F55}">
      <dgm:prSet/>
      <dgm:spPr/>
      <dgm:t>
        <a:bodyPr/>
        <a:lstStyle/>
        <a:p>
          <a:endParaRPr lang="ru-RU"/>
        </a:p>
      </dgm:t>
    </dgm:pt>
    <dgm:pt modelId="{B6307DEC-8AA0-418F-A529-01E5D9C269FC}">
      <dgm:prSet phldrT="[Текст]" custT="1"/>
      <dgm:spPr/>
      <dgm:t>
        <a:bodyPr/>
        <a:lstStyle/>
        <a:p>
          <a:r>
            <a:rPr lang="ru-RU" sz="1050">
              <a:latin typeface="Times New Roman" panose="02020603050405020304" pitchFamily="18" charset="0"/>
              <a:cs typeface="Times New Roman" panose="02020603050405020304" pitchFamily="18" charset="0"/>
            </a:rPr>
            <a:t>Якщо </a:t>
          </a:r>
          <a:r>
            <a:rPr lang="uk-UA" sz="1050">
              <a:latin typeface="Times New Roman" panose="02020603050405020304" pitchFamily="18" charset="0"/>
              <a:cs typeface="Times New Roman" panose="02020603050405020304" pitchFamily="18" charset="0"/>
            </a:rPr>
            <a:t>між пацієнтом та лікарем виникають непорозуміння</a:t>
          </a:r>
          <a:r>
            <a:rPr lang="ru-RU" sz="1050">
              <a:latin typeface="Times New Roman" panose="02020603050405020304" pitchFamily="18" charset="0"/>
              <a:cs typeface="Times New Roman" panose="02020603050405020304" pitchFamily="18" charset="0"/>
            </a:rPr>
            <a:t>, пацієнт може обрати іншого лікаря. </a:t>
          </a:r>
          <a:r>
            <a:rPr lang="uk-UA" sz="1050">
              <a:latin typeface="Times New Roman" panose="02020603050405020304" pitchFamily="18" charset="0"/>
              <a:cs typeface="Times New Roman" panose="02020603050405020304" pitchFamily="18" charset="0"/>
            </a:rPr>
            <a:t>За аналогією</a:t>
          </a:r>
          <a:r>
            <a:rPr lang="ru-RU" sz="1050">
              <a:latin typeface="Times New Roman" panose="02020603050405020304" pitchFamily="18" charset="0"/>
              <a:cs typeface="Times New Roman" panose="02020603050405020304" pitchFamily="18" charset="0"/>
            </a:rPr>
            <a:t> лікар </a:t>
          </a:r>
          <a:r>
            <a:rPr lang="uk-UA" sz="1050">
              <a:latin typeface="Times New Roman" panose="02020603050405020304" pitchFamily="18" charset="0"/>
              <a:cs typeface="Times New Roman" panose="02020603050405020304" pitchFamily="18" charset="0"/>
            </a:rPr>
            <a:t>має можливість </a:t>
          </a:r>
          <a:r>
            <a:rPr lang="ru-RU" sz="1050">
              <a:latin typeface="Times New Roman" panose="02020603050405020304" pitchFamily="18" charset="0"/>
              <a:cs typeface="Times New Roman" panose="02020603050405020304" pitchFamily="18" charset="0"/>
            </a:rPr>
            <a:t>відмовитися від пацієнта. </a:t>
          </a:r>
        </a:p>
      </dgm:t>
    </dgm:pt>
    <dgm:pt modelId="{9AC7ECFD-872F-4155-A9D1-0C349662C1EA}" type="parTrans" cxnId="{FF107F8F-4A9A-46F7-A197-EC4C7C562D54}">
      <dgm:prSet/>
      <dgm:spPr/>
      <dgm:t>
        <a:bodyPr/>
        <a:lstStyle/>
        <a:p>
          <a:endParaRPr lang="ru-RU"/>
        </a:p>
      </dgm:t>
    </dgm:pt>
    <dgm:pt modelId="{C7875595-F201-4373-9849-788B93BE1091}" type="sibTrans" cxnId="{FF107F8F-4A9A-46F7-A197-EC4C7C562D54}">
      <dgm:prSet/>
      <dgm:spPr/>
      <dgm:t>
        <a:bodyPr/>
        <a:lstStyle/>
        <a:p>
          <a:endParaRPr lang="ru-RU"/>
        </a:p>
      </dgm:t>
    </dgm:pt>
    <dgm:pt modelId="{B25DFB61-65CC-4E1B-9AB8-7BFF7D92F80A}">
      <dgm:prSet phldrT="[Текст]" custT="1"/>
      <dgm:spPr/>
      <dgm:t>
        <a:bodyPr/>
        <a:lstStyle/>
        <a:p>
          <a:r>
            <a:rPr lang="ru-RU" sz="1050">
              <a:latin typeface="Times New Roman" panose="02020603050405020304" pitchFamily="18" charset="0"/>
              <a:cs typeface="Times New Roman" panose="02020603050405020304" pitchFamily="18" charset="0"/>
            </a:rPr>
            <a:t>У </a:t>
          </a:r>
          <a:r>
            <a:rPr lang="uk-UA" sz="1050">
              <a:latin typeface="Times New Roman" panose="02020603050405020304" pitchFamily="18" charset="0"/>
              <a:cs typeface="Times New Roman" panose="02020603050405020304" pitchFamily="18" charset="0"/>
            </a:rPr>
            <a:t>таких </a:t>
          </a:r>
          <a:r>
            <a:rPr lang="ru-RU" sz="1050">
              <a:latin typeface="Times New Roman" panose="02020603050405020304" pitchFamily="18" charset="0"/>
              <a:cs typeface="Times New Roman" panose="02020603050405020304" pitchFamily="18" charset="0"/>
            </a:rPr>
            <a:t>випадк</a:t>
          </a:r>
          <a:r>
            <a:rPr lang="uk-UA" sz="1050">
              <a:latin typeface="Times New Roman" panose="02020603050405020304" pitchFamily="18" charset="0"/>
              <a:cs typeface="Times New Roman" panose="02020603050405020304" pitchFamily="18" charset="0"/>
            </a:rPr>
            <a:t>ах</a:t>
          </a:r>
          <a:r>
            <a:rPr lang="ru-RU" sz="1050">
              <a:latin typeface="Times New Roman" panose="02020603050405020304" pitchFamily="18" charset="0"/>
              <a:cs typeface="Times New Roman" panose="02020603050405020304" pitchFamily="18" charset="0"/>
            </a:rPr>
            <a:t> лікарня має проінформувати </a:t>
          </a:r>
          <a:r>
            <a:rPr lang="uk-UA" sz="1050">
              <a:latin typeface="Times New Roman" panose="02020603050405020304" pitchFamily="18" charset="0"/>
              <a:cs typeface="Times New Roman" panose="02020603050405020304" pitchFamily="18" charset="0"/>
            </a:rPr>
            <a:t>пацієнта</a:t>
          </a:r>
          <a:r>
            <a:rPr lang="ru-RU" sz="1050">
              <a:latin typeface="Times New Roman" panose="02020603050405020304" pitchFamily="18" charset="0"/>
              <a:cs typeface="Times New Roman" panose="02020603050405020304" pitchFamily="18" charset="0"/>
            </a:rPr>
            <a:t> про це та </a:t>
          </a:r>
          <a:r>
            <a:rPr lang="uk-UA" sz="1050">
              <a:latin typeface="Times New Roman" panose="02020603050405020304" pitchFamily="18" charset="0"/>
              <a:cs typeface="Times New Roman" panose="02020603050405020304" pitchFamily="18" charset="0"/>
            </a:rPr>
            <a:t>запропонувати</a:t>
          </a:r>
          <a:r>
            <a:rPr lang="ru-RU" sz="1050">
              <a:latin typeface="Times New Roman" panose="02020603050405020304" pitchFamily="18" charset="0"/>
              <a:cs typeface="Times New Roman" panose="02020603050405020304" pitchFamily="18" charset="0"/>
            </a:rPr>
            <a:t> обрати собі іншого медика</a:t>
          </a:r>
        </a:p>
      </dgm:t>
    </dgm:pt>
    <dgm:pt modelId="{A1393570-2179-4A91-BBE3-6A89AD93C5F3}" type="parTrans" cxnId="{FAE26D0C-89F3-4ADA-81FD-5C31EC99FCC1}">
      <dgm:prSet/>
      <dgm:spPr/>
      <dgm:t>
        <a:bodyPr/>
        <a:lstStyle/>
        <a:p>
          <a:endParaRPr lang="ru-RU"/>
        </a:p>
      </dgm:t>
    </dgm:pt>
    <dgm:pt modelId="{792BE4A2-09E8-4606-A15F-041B58C2DBD2}" type="sibTrans" cxnId="{FAE26D0C-89F3-4ADA-81FD-5C31EC99FCC1}">
      <dgm:prSet/>
      <dgm:spPr/>
      <dgm:t>
        <a:bodyPr/>
        <a:lstStyle/>
        <a:p>
          <a:endParaRPr lang="ru-RU"/>
        </a:p>
      </dgm:t>
    </dgm:pt>
    <dgm:pt modelId="{D1602077-CAD6-4292-969D-507D46ADD7E0}" type="pres">
      <dgm:prSet presAssocID="{C0B8F944-8B9C-4BFE-88BE-DDA6730C9164}" presName="diagram" presStyleCnt="0">
        <dgm:presLayoutVars>
          <dgm:dir/>
          <dgm:resizeHandles val="exact"/>
        </dgm:presLayoutVars>
      </dgm:prSet>
      <dgm:spPr/>
      <dgm:t>
        <a:bodyPr/>
        <a:lstStyle/>
        <a:p>
          <a:endParaRPr lang="ru-RU"/>
        </a:p>
      </dgm:t>
    </dgm:pt>
    <dgm:pt modelId="{1D226B6F-5563-42F7-9517-3680189996F7}" type="pres">
      <dgm:prSet presAssocID="{494C849C-792B-49FE-80B8-9CDCCD4AE34D}" presName="arrow" presStyleLbl="node1" presStyleIdx="0" presStyleCnt="5">
        <dgm:presLayoutVars>
          <dgm:bulletEnabled val="1"/>
        </dgm:presLayoutVars>
      </dgm:prSet>
      <dgm:spPr/>
      <dgm:t>
        <a:bodyPr/>
        <a:lstStyle/>
        <a:p>
          <a:endParaRPr lang="ru-RU"/>
        </a:p>
      </dgm:t>
    </dgm:pt>
    <dgm:pt modelId="{684AF1EB-4BD1-443F-B62F-E6AD611E9452}" type="pres">
      <dgm:prSet presAssocID="{09DD54BD-2C3C-4D57-9AC4-C86BDA5632AC}" presName="arrow" presStyleLbl="node1" presStyleIdx="1" presStyleCnt="5">
        <dgm:presLayoutVars>
          <dgm:bulletEnabled val="1"/>
        </dgm:presLayoutVars>
      </dgm:prSet>
      <dgm:spPr/>
      <dgm:t>
        <a:bodyPr/>
        <a:lstStyle/>
        <a:p>
          <a:endParaRPr lang="ru-RU"/>
        </a:p>
      </dgm:t>
    </dgm:pt>
    <dgm:pt modelId="{D896C57B-68A1-4728-B5F7-825553A68E9C}" type="pres">
      <dgm:prSet presAssocID="{B45D01D7-5BBF-419B-A528-98CBE5F36BD2}" presName="arrow" presStyleLbl="node1" presStyleIdx="2" presStyleCnt="5">
        <dgm:presLayoutVars>
          <dgm:bulletEnabled val="1"/>
        </dgm:presLayoutVars>
      </dgm:prSet>
      <dgm:spPr/>
      <dgm:t>
        <a:bodyPr/>
        <a:lstStyle/>
        <a:p>
          <a:endParaRPr lang="ru-RU"/>
        </a:p>
      </dgm:t>
    </dgm:pt>
    <dgm:pt modelId="{1D6BBBC5-CA7D-4DF5-8D90-5EF63BF38BEE}" type="pres">
      <dgm:prSet presAssocID="{B6307DEC-8AA0-418F-A529-01E5D9C269FC}" presName="arrow" presStyleLbl="node1" presStyleIdx="3" presStyleCnt="5">
        <dgm:presLayoutVars>
          <dgm:bulletEnabled val="1"/>
        </dgm:presLayoutVars>
      </dgm:prSet>
      <dgm:spPr/>
      <dgm:t>
        <a:bodyPr/>
        <a:lstStyle/>
        <a:p>
          <a:endParaRPr lang="ru-RU"/>
        </a:p>
      </dgm:t>
    </dgm:pt>
    <dgm:pt modelId="{58CA0292-5B41-413B-924A-C0DA805B4F6A}" type="pres">
      <dgm:prSet presAssocID="{B25DFB61-65CC-4E1B-9AB8-7BFF7D92F80A}" presName="arrow" presStyleLbl="node1" presStyleIdx="4" presStyleCnt="5">
        <dgm:presLayoutVars>
          <dgm:bulletEnabled val="1"/>
        </dgm:presLayoutVars>
      </dgm:prSet>
      <dgm:spPr/>
      <dgm:t>
        <a:bodyPr/>
        <a:lstStyle/>
        <a:p>
          <a:endParaRPr lang="ru-RU"/>
        </a:p>
      </dgm:t>
    </dgm:pt>
  </dgm:ptLst>
  <dgm:cxnLst>
    <dgm:cxn modelId="{F2030AC2-B714-4391-AC9C-318D892F89B9}" type="presOf" srcId="{C0B8F944-8B9C-4BFE-88BE-DDA6730C9164}" destId="{D1602077-CAD6-4292-969D-507D46ADD7E0}" srcOrd="0" destOrd="0" presId="urn:microsoft.com/office/officeart/2005/8/layout/arrow5"/>
    <dgm:cxn modelId="{4FD33EE0-9DC8-466F-983D-2520C18A30C6}" srcId="{C0B8F944-8B9C-4BFE-88BE-DDA6730C9164}" destId="{09DD54BD-2C3C-4D57-9AC4-C86BDA5632AC}" srcOrd="1" destOrd="0" parTransId="{EA4E12E2-42D0-4647-9FA6-614CD3A2BB77}" sibTransId="{8A533E2F-5133-422B-967D-39E8EC5DFB41}"/>
    <dgm:cxn modelId="{39337D89-861E-4014-837E-10C3B1E99D17}" type="presOf" srcId="{09DD54BD-2C3C-4D57-9AC4-C86BDA5632AC}" destId="{684AF1EB-4BD1-443F-B62F-E6AD611E9452}" srcOrd="0" destOrd="0" presId="urn:microsoft.com/office/officeart/2005/8/layout/arrow5"/>
    <dgm:cxn modelId="{D04A20B5-0751-47F2-BC9C-C2ABBB1D3E9D}" type="presOf" srcId="{494C849C-792B-49FE-80B8-9CDCCD4AE34D}" destId="{1D226B6F-5563-42F7-9517-3680189996F7}" srcOrd="0" destOrd="0" presId="urn:microsoft.com/office/officeart/2005/8/layout/arrow5"/>
    <dgm:cxn modelId="{D24FFB49-6451-4C1C-B202-3D95D79BAA9E}" type="presOf" srcId="{B6307DEC-8AA0-418F-A529-01E5D9C269FC}" destId="{1D6BBBC5-CA7D-4DF5-8D90-5EF63BF38BEE}" srcOrd="0" destOrd="0" presId="urn:microsoft.com/office/officeart/2005/8/layout/arrow5"/>
    <dgm:cxn modelId="{E914659D-E7EE-44C3-B5D0-199AC7D90DE6}" type="presOf" srcId="{B25DFB61-65CC-4E1B-9AB8-7BFF7D92F80A}" destId="{58CA0292-5B41-413B-924A-C0DA805B4F6A}" srcOrd="0" destOrd="0" presId="urn:microsoft.com/office/officeart/2005/8/layout/arrow5"/>
    <dgm:cxn modelId="{FF107F8F-4A9A-46F7-A197-EC4C7C562D54}" srcId="{C0B8F944-8B9C-4BFE-88BE-DDA6730C9164}" destId="{B6307DEC-8AA0-418F-A529-01E5D9C269FC}" srcOrd="3" destOrd="0" parTransId="{9AC7ECFD-872F-4155-A9D1-0C349662C1EA}" sibTransId="{C7875595-F201-4373-9849-788B93BE1091}"/>
    <dgm:cxn modelId="{B25349D9-1326-4879-979C-93CA577038CF}" srcId="{C0B8F944-8B9C-4BFE-88BE-DDA6730C9164}" destId="{494C849C-792B-49FE-80B8-9CDCCD4AE34D}" srcOrd="0" destOrd="0" parTransId="{5BBBE598-9C2E-44AA-9149-D6EA63679E37}" sibTransId="{E11766B7-D5BE-45B1-A460-3DDC6FDA3699}"/>
    <dgm:cxn modelId="{5DA64494-7ED2-4050-A8A9-807232934F55}" srcId="{C0B8F944-8B9C-4BFE-88BE-DDA6730C9164}" destId="{B45D01D7-5BBF-419B-A528-98CBE5F36BD2}" srcOrd="2" destOrd="0" parTransId="{AA25D76C-5DD6-4747-9D6D-127B439860EA}" sibTransId="{F3694643-DDDB-410D-8E58-BD4127439EE0}"/>
    <dgm:cxn modelId="{46F07F58-51CC-4DBC-B10D-DF9D83F1F6B6}" type="presOf" srcId="{B45D01D7-5BBF-419B-A528-98CBE5F36BD2}" destId="{D896C57B-68A1-4728-B5F7-825553A68E9C}" srcOrd="0" destOrd="0" presId="urn:microsoft.com/office/officeart/2005/8/layout/arrow5"/>
    <dgm:cxn modelId="{FAE26D0C-89F3-4ADA-81FD-5C31EC99FCC1}" srcId="{C0B8F944-8B9C-4BFE-88BE-DDA6730C9164}" destId="{B25DFB61-65CC-4E1B-9AB8-7BFF7D92F80A}" srcOrd="4" destOrd="0" parTransId="{A1393570-2179-4A91-BBE3-6A89AD93C5F3}" sibTransId="{792BE4A2-09E8-4606-A15F-041B58C2DBD2}"/>
    <dgm:cxn modelId="{3D223846-B327-4E0B-AE03-EED65176EF9C}" type="presParOf" srcId="{D1602077-CAD6-4292-969D-507D46ADD7E0}" destId="{1D226B6F-5563-42F7-9517-3680189996F7}" srcOrd="0" destOrd="0" presId="urn:microsoft.com/office/officeart/2005/8/layout/arrow5"/>
    <dgm:cxn modelId="{3F6D1663-ABC8-40C1-9311-044CE6DA74B2}" type="presParOf" srcId="{D1602077-CAD6-4292-969D-507D46ADD7E0}" destId="{684AF1EB-4BD1-443F-B62F-E6AD611E9452}" srcOrd="1" destOrd="0" presId="urn:microsoft.com/office/officeart/2005/8/layout/arrow5"/>
    <dgm:cxn modelId="{D3C88CB5-F2A8-453C-A28A-A280D6442A88}" type="presParOf" srcId="{D1602077-CAD6-4292-969D-507D46ADD7E0}" destId="{D896C57B-68A1-4728-B5F7-825553A68E9C}" srcOrd="2" destOrd="0" presId="urn:microsoft.com/office/officeart/2005/8/layout/arrow5"/>
    <dgm:cxn modelId="{1E9F2243-17FC-4C10-A5F3-D837D9A77FBC}" type="presParOf" srcId="{D1602077-CAD6-4292-969D-507D46ADD7E0}" destId="{1D6BBBC5-CA7D-4DF5-8D90-5EF63BF38BEE}" srcOrd="3" destOrd="0" presId="urn:microsoft.com/office/officeart/2005/8/layout/arrow5"/>
    <dgm:cxn modelId="{E79BA0B1-F211-4E31-A9BD-D06A5AEFF404}" type="presParOf" srcId="{D1602077-CAD6-4292-969D-507D46ADD7E0}" destId="{58CA0292-5B41-413B-924A-C0DA805B4F6A}" srcOrd="4" destOrd="0" presId="urn:microsoft.com/office/officeart/2005/8/layout/arrow5"/>
  </dgm:cxnLst>
  <dgm:bg/>
  <dgm:whole/>
  <dgm:extLst>
    <a:ext uri="http://schemas.microsoft.com/office/drawing/2008/diagram">
      <dsp:dataModelExt xmlns:dsp="http://schemas.microsoft.com/office/drawing/2008/diagram" xmlns="" relId="rId229"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6520920F-D9A6-4A38-85AD-A363F269C66B}"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ru-RU"/>
        </a:p>
      </dgm:t>
    </dgm:pt>
    <dgm:pt modelId="{1B87BEBF-9FD8-41FC-A864-9F765195C0BD}">
      <dgm:prSet phldrT="[Текст]" custT="1"/>
      <dgm:spPr/>
      <dgm:t>
        <a:bodyPr/>
        <a:lstStyle/>
        <a:p>
          <a:r>
            <a:rPr lang="ru-RU" sz="2000"/>
            <a:t>П</a:t>
          </a:r>
          <a:r>
            <a:rPr lang="uk-UA" sz="2000"/>
            <a:t>ервинна медична допомога в Польщі</a:t>
          </a:r>
          <a:r>
            <a:rPr lang="ru-RU" sz="2000"/>
            <a:t> </a:t>
          </a:r>
        </a:p>
      </dgm:t>
    </dgm:pt>
    <dgm:pt modelId="{6EBAB5DA-F056-41FD-9BC1-473AD5BE2363}" type="parTrans" cxnId="{B93F1B10-D684-4259-832C-C2F6BA7C83F9}">
      <dgm:prSet/>
      <dgm:spPr/>
      <dgm:t>
        <a:bodyPr/>
        <a:lstStyle/>
        <a:p>
          <a:endParaRPr lang="ru-RU"/>
        </a:p>
      </dgm:t>
    </dgm:pt>
    <dgm:pt modelId="{8F5D6CD7-5A24-4E6D-BA05-3B8AF0FC266F}" type="sibTrans" cxnId="{B93F1B10-D684-4259-832C-C2F6BA7C83F9}">
      <dgm:prSet/>
      <dgm:spPr/>
      <dgm:t>
        <a:bodyPr/>
        <a:lstStyle/>
        <a:p>
          <a:endParaRPr lang="ru-RU"/>
        </a:p>
      </dgm:t>
    </dgm:pt>
    <dgm:pt modelId="{D02254A8-4E0C-4818-A107-E7B9C09B438B}">
      <dgm:prSet phldrT="[Текст]" custT="1"/>
      <dgm:spPr/>
      <dgm:t>
        <a:bodyPr/>
        <a:lstStyle/>
        <a:p>
          <a:r>
            <a:rPr lang="ru-RU" sz="1400"/>
            <a:t>здоровим та хворим людям медичні послуги за місцем проживання чи навчання і виховання</a:t>
          </a:r>
        </a:p>
      </dgm:t>
    </dgm:pt>
    <dgm:pt modelId="{0F00E368-C47B-4A1E-8C30-0A6D01F6910D}" type="parTrans" cxnId="{8DE77913-1C83-4A21-84A4-5619B9DA157C}">
      <dgm:prSet/>
      <dgm:spPr/>
      <dgm:t>
        <a:bodyPr/>
        <a:lstStyle/>
        <a:p>
          <a:endParaRPr lang="ru-RU"/>
        </a:p>
      </dgm:t>
    </dgm:pt>
    <dgm:pt modelId="{BD9457F3-93E9-431A-9E69-6CBEA3522ACC}" type="sibTrans" cxnId="{8DE77913-1C83-4A21-84A4-5619B9DA157C}">
      <dgm:prSet/>
      <dgm:spPr/>
      <dgm:t>
        <a:bodyPr/>
        <a:lstStyle/>
        <a:p>
          <a:endParaRPr lang="ru-RU"/>
        </a:p>
      </dgm:t>
    </dgm:pt>
    <dgm:pt modelId="{8173FBFC-9088-4438-BFA5-94AE43E752D2}" type="asst">
      <dgm:prSet phldrT="[Текст]" custT="1"/>
      <dgm:spPr/>
      <dgm:t>
        <a:bodyPr/>
        <a:lstStyle/>
        <a:p>
          <a:r>
            <a:rPr lang="ru-RU" sz="1400"/>
            <a:t>як частина системи охорони здоров’я, забезпечує</a:t>
          </a:r>
        </a:p>
      </dgm:t>
    </dgm:pt>
    <dgm:pt modelId="{920733C9-7DCD-476F-8F03-C6C6F73BB82A}" type="sibTrans" cxnId="{6289DFFE-8D25-4A47-9BB3-06D255016C1B}">
      <dgm:prSet/>
      <dgm:spPr/>
      <dgm:t>
        <a:bodyPr/>
        <a:lstStyle/>
        <a:p>
          <a:endParaRPr lang="ru-RU"/>
        </a:p>
      </dgm:t>
    </dgm:pt>
    <dgm:pt modelId="{B234D542-9BBF-4955-9CD2-3CD38238E69B}" type="parTrans" cxnId="{6289DFFE-8D25-4A47-9BB3-06D255016C1B}">
      <dgm:prSet/>
      <dgm:spPr/>
      <dgm:t>
        <a:bodyPr/>
        <a:lstStyle/>
        <a:p>
          <a:endParaRPr lang="ru-RU"/>
        </a:p>
      </dgm:t>
    </dgm:pt>
    <dgm:pt modelId="{B7511FB4-0170-4032-911A-67E8FA20AA67}">
      <dgm:prSet phldrT="[Текст]" custT="1"/>
      <dgm:spPr/>
      <dgm:t>
        <a:bodyPr/>
        <a:lstStyle/>
        <a:p>
          <a:r>
            <a:rPr lang="ru-RU" sz="1400"/>
            <a:t> в амбулаторних умовах або, за потребою, вдома</a:t>
          </a:r>
        </a:p>
      </dgm:t>
    </dgm:pt>
    <dgm:pt modelId="{0108E1B0-0F25-4735-BA1A-1BD2EB7E9188}" type="parTrans" cxnId="{60B1D713-56C8-44D7-8631-970B7E083D02}">
      <dgm:prSet/>
      <dgm:spPr/>
      <dgm:t>
        <a:bodyPr/>
        <a:lstStyle/>
        <a:p>
          <a:endParaRPr lang="ru-RU"/>
        </a:p>
      </dgm:t>
    </dgm:pt>
    <dgm:pt modelId="{1B4879E0-8D63-4692-B1F4-992DC1E67695}" type="sibTrans" cxnId="{60B1D713-56C8-44D7-8631-970B7E083D02}">
      <dgm:prSet/>
      <dgm:spPr/>
      <dgm:t>
        <a:bodyPr/>
        <a:lstStyle/>
        <a:p>
          <a:endParaRPr lang="ru-RU"/>
        </a:p>
      </dgm:t>
    </dgm:pt>
    <dgm:pt modelId="{AF350980-D1C6-47D1-9623-B3A50E67F430}">
      <dgm:prSet phldrT="[Текст]" custT="1"/>
      <dgm:spPr/>
      <dgm:t>
        <a:bodyPr/>
        <a:lstStyle/>
        <a:p>
          <a:r>
            <a:rPr lang="ru-RU" sz="1400"/>
            <a:t> </a:t>
          </a:r>
          <a:r>
            <a:rPr lang="uk-UA" sz="1400"/>
            <a:t>Сімейний лікар </a:t>
          </a:r>
          <a:r>
            <a:rPr lang="ru-RU" sz="1400"/>
            <a:t>самостійно діагностує і лікує хвороби</a:t>
          </a:r>
          <a:r>
            <a:rPr lang="uk-UA" sz="1400"/>
            <a:t>.</a:t>
          </a:r>
          <a:endParaRPr lang="ru-RU" sz="1400"/>
        </a:p>
      </dgm:t>
    </dgm:pt>
    <dgm:pt modelId="{55214A8C-DEC7-417C-8089-A706A166A206}" type="parTrans" cxnId="{87917CDB-049F-457A-92DF-635107698BC5}">
      <dgm:prSet/>
      <dgm:spPr/>
      <dgm:t>
        <a:bodyPr/>
        <a:lstStyle/>
        <a:p>
          <a:endParaRPr lang="ru-RU"/>
        </a:p>
      </dgm:t>
    </dgm:pt>
    <dgm:pt modelId="{A939BCCB-29EE-48F9-82A7-5BBBFD864F2F}" type="sibTrans" cxnId="{87917CDB-049F-457A-92DF-635107698BC5}">
      <dgm:prSet/>
      <dgm:spPr/>
      <dgm:t>
        <a:bodyPr/>
        <a:lstStyle/>
        <a:p>
          <a:endParaRPr lang="ru-RU"/>
        </a:p>
      </dgm:t>
    </dgm:pt>
    <dgm:pt modelId="{27B7C783-5660-4FA1-B34B-05FB458A9D3A}" type="pres">
      <dgm:prSet presAssocID="{6520920F-D9A6-4A38-85AD-A363F269C66B}" presName="hierChild1" presStyleCnt="0">
        <dgm:presLayoutVars>
          <dgm:orgChart val="1"/>
          <dgm:chPref val="1"/>
          <dgm:dir/>
          <dgm:animOne val="branch"/>
          <dgm:animLvl val="lvl"/>
          <dgm:resizeHandles/>
        </dgm:presLayoutVars>
      </dgm:prSet>
      <dgm:spPr/>
      <dgm:t>
        <a:bodyPr/>
        <a:lstStyle/>
        <a:p>
          <a:endParaRPr lang="ru-RU"/>
        </a:p>
      </dgm:t>
    </dgm:pt>
    <dgm:pt modelId="{00D011AA-0D2F-40B1-8B58-3A8EC34C6AFA}" type="pres">
      <dgm:prSet presAssocID="{1B87BEBF-9FD8-41FC-A864-9F765195C0BD}" presName="hierRoot1" presStyleCnt="0">
        <dgm:presLayoutVars>
          <dgm:hierBranch val="init"/>
        </dgm:presLayoutVars>
      </dgm:prSet>
      <dgm:spPr/>
    </dgm:pt>
    <dgm:pt modelId="{0BDB6680-E7D1-4177-91D0-5F503E4E5249}" type="pres">
      <dgm:prSet presAssocID="{1B87BEBF-9FD8-41FC-A864-9F765195C0BD}" presName="rootComposite1" presStyleCnt="0"/>
      <dgm:spPr/>
    </dgm:pt>
    <dgm:pt modelId="{9FD30DED-EF98-4995-8047-ADF651C21BE9}" type="pres">
      <dgm:prSet presAssocID="{1B87BEBF-9FD8-41FC-A864-9F765195C0BD}" presName="rootText1" presStyleLbl="node0" presStyleIdx="0" presStyleCnt="1" custScaleX="185824" custScaleY="168355">
        <dgm:presLayoutVars>
          <dgm:chMax/>
          <dgm:chPref val="3"/>
        </dgm:presLayoutVars>
      </dgm:prSet>
      <dgm:spPr/>
      <dgm:t>
        <a:bodyPr/>
        <a:lstStyle/>
        <a:p>
          <a:endParaRPr lang="ru-RU"/>
        </a:p>
      </dgm:t>
    </dgm:pt>
    <dgm:pt modelId="{21E9D433-85B7-4D40-A234-837E982BBC2A}" type="pres">
      <dgm:prSet presAssocID="{1B87BEBF-9FD8-41FC-A864-9F765195C0BD}" presName="titleText1" presStyleLbl="fgAcc0" presStyleIdx="0" presStyleCnt="1">
        <dgm:presLayoutVars>
          <dgm:chMax val="0"/>
          <dgm:chPref val="0"/>
        </dgm:presLayoutVars>
      </dgm:prSet>
      <dgm:spPr/>
      <dgm:t>
        <a:bodyPr/>
        <a:lstStyle/>
        <a:p>
          <a:endParaRPr lang="ru-RU"/>
        </a:p>
      </dgm:t>
    </dgm:pt>
    <dgm:pt modelId="{77470223-FD88-44F0-A59D-67C4CA3FF0CF}" type="pres">
      <dgm:prSet presAssocID="{1B87BEBF-9FD8-41FC-A864-9F765195C0BD}" presName="rootConnector1" presStyleLbl="node1" presStyleIdx="0" presStyleCnt="3"/>
      <dgm:spPr/>
      <dgm:t>
        <a:bodyPr/>
        <a:lstStyle/>
        <a:p>
          <a:endParaRPr lang="ru-RU"/>
        </a:p>
      </dgm:t>
    </dgm:pt>
    <dgm:pt modelId="{3FEFB6F3-2CFB-441A-B280-B9DB3A78E2B1}" type="pres">
      <dgm:prSet presAssocID="{1B87BEBF-9FD8-41FC-A864-9F765195C0BD}" presName="hierChild2" presStyleCnt="0"/>
      <dgm:spPr/>
    </dgm:pt>
    <dgm:pt modelId="{4418904D-0FA5-46D9-AF1D-1B2591ACA132}" type="pres">
      <dgm:prSet presAssocID="{0F00E368-C47B-4A1E-8C30-0A6D01F6910D}" presName="Name37" presStyleLbl="parChTrans1D2" presStyleIdx="0" presStyleCnt="4"/>
      <dgm:spPr/>
      <dgm:t>
        <a:bodyPr/>
        <a:lstStyle/>
        <a:p>
          <a:endParaRPr lang="ru-RU"/>
        </a:p>
      </dgm:t>
    </dgm:pt>
    <dgm:pt modelId="{2B7C96FE-C98B-456A-B2C3-30A1D3DD993F}" type="pres">
      <dgm:prSet presAssocID="{D02254A8-4E0C-4818-A107-E7B9C09B438B}" presName="hierRoot2" presStyleCnt="0">
        <dgm:presLayoutVars>
          <dgm:hierBranch val="init"/>
        </dgm:presLayoutVars>
      </dgm:prSet>
      <dgm:spPr/>
    </dgm:pt>
    <dgm:pt modelId="{5D634391-EA99-4673-8EDB-42F8786AB56E}" type="pres">
      <dgm:prSet presAssocID="{D02254A8-4E0C-4818-A107-E7B9C09B438B}" presName="rootComposite" presStyleCnt="0"/>
      <dgm:spPr/>
    </dgm:pt>
    <dgm:pt modelId="{F659B8E4-7667-4391-A750-50F14A5A1F53}" type="pres">
      <dgm:prSet presAssocID="{D02254A8-4E0C-4818-A107-E7B9C09B438B}" presName="rootText" presStyleLbl="node1" presStyleIdx="0" presStyleCnt="3" custScaleX="98406" custScaleY="216862">
        <dgm:presLayoutVars>
          <dgm:chMax/>
          <dgm:chPref val="3"/>
        </dgm:presLayoutVars>
      </dgm:prSet>
      <dgm:spPr/>
      <dgm:t>
        <a:bodyPr/>
        <a:lstStyle/>
        <a:p>
          <a:endParaRPr lang="ru-RU"/>
        </a:p>
      </dgm:t>
    </dgm:pt>
    <dgm:pt modelId="{F6D4F74A-06E1-47BB-A410-7967628FDD9C}" type="pres">
      <dgm:prSet presAssocID="{D02254A8-4E0C-4818-A107-E7B9C09B438B}" presName="titleText2" presStyleLbl="fgAcc1" presStyleIdx="0" presStyleCnt="3">
        <dgm:presLayoutVars>
          <dgm:chMax val="0"/>
          <dgm:chPref val="0"/>
        </dgm:presLayoutVars>
      </dgm:prSet>
      <dgm:spPr/>
      <dgm:t>
        <a:bodyPr/>
        <a:lstStyle/>
        <a:p>
          <a:endParaRPr lang="ru-RU"/>
        </a:p>
      </dgm:t>
    </dgm:pt>
    <dgm:pt modelId="{B0D98754-C356-4AF2-926C-3E722307FF06}" type="pres">
      <dgm:prSet presAssocID="{D02254A8-4E0C-4818-A107-E7B9C09B438B}" presName="rootConnector" presStyleLbl="node2" presStyleIdx="0" presStyleCnt="0"/>
      <dgm:spPr/>
      <dgm:t>
        <a:bodyPr/>
        <a:lstStyle/>
        <a:p>
          <a:endParaRPr lang="ru-RU"/>
        </a:p>
      </dgm:t>
    </dgm:pt>
    <dgm:pt modelId="{DBE8230A-F0F8-4F5A-8437-328368E215F4}" type="pres">
      <dgm:prSet presAssocID="{D02254A8-4E0C-4818-A107-E7B9C09B438B}" presName="hierChild4" presStyleCnt="0"/>
      <dgm:spPr/>
    </dgm:pt>
    <dgm:pt modelId="{B7AE7F49-D1D6-46E1-840D-B8230CEEA909}" type="pres">
      <dgm:prSet presAssocID="{D02254A8-4E0C-4818-A107-E7B9C09B438B}" presName="hierChild5" presStyleCnt="0"/>
      <dgm:spPr/>
    </dgm:pt>
    <dgm:pt modelId="{7B413220-C050-4011-808B-D5D0C9BA1F2A}" type="pres">
      <dgm:prSet presAssocID="{0108E1B0-0F25-4735-BA1A-1BD2EB7E9188}" presName="Name37" presStyleLbl="parChTrans1D2" presStyleIdx="1" presStyleCnt="4"/>
      <dgm:spPr/>
      <dgm:t>
        <a:bodyPr/>
        <a:lstStyle/>
        <a:p>
          <a:endParaRPr lang="ru-RU"/>
        </a:p>
      </dgm:t>
    </dgm:pt>
    <dgm:pt modelId="{0C58DF43-CD8F-4C0B-A0A8-F3FFA5B3C9BF}" type="pres">
      <dgm:prSet presAssocID="{B7511FB4-0170-4032-911A-67E8FA20AA67}" presName="hierRoot2" presStyleCnt="0">
        <dgm:presLayoutVars>
          <dgm:hierBranch val="init"/>
        </dgm:presLayoutVars>
      </dgm:prSet>
      <dgm:spPr/>
    </dgm:pt>
    <dgm:pt modelId="{CEC17077-FF95-46EA-9B7B-7B28E6E1533F}" type="pres">
      <dgm:prSet presAssocID="{B7511FB4-0170-4032-911A-67E8FA20AA67}" presName="rootComposite" presStyleCnt="0"/>
      <dgm:spPr/>
    </dgm:pt>
    <dgm:pt modelId="{241FC0DC-F29D-40F2-8685-3B0684FE1AB9}" type="pres">
      <dgm:prSet presAssocID="{B7511FB4-0170-4032-911A-67E8FA20AA67}" presName="rootText" presStyleLbl="node1" presStyleIdx="1" presStyleCnt="3" custScaleX="103969" custScaleY="222022">
        <dgm:presLayoutVars>
          <dgm:chMax/>
          <dgm:chPref val="3"/>
        </dgm:presLayoutVars>
      </dgm:prSet>
      <dgm:spPr/>
      <dgm:t>
        <a:bodyPr/>
        <a:lstStyle/>
        <a:p>
          <a:endParaRPr lang="ru-RU"/>
        </a:p>
      </dgm:t>
    </dgm:pt>
    <dgm:pt modelId="{AB1D7849-9351-42EC-9512-69685CE8F035}" type="pres">
      <dgm:prSet presAssocID="{B7511FB4-0170-4032-911A-67E8FA20AA67}" presName="titleText2" presStyleLbl="fgAcc1" presStyleIdx="1" presStyleCnt="3">
        <dgm:presLayoutVars>
          <dgm:chMax val="0"/>
          <dgm:chPref val="0"/>
        </dgm:presLayoutVars>
      </dgm:prSet>
      <dgm:spPr/>
      <dgm:t>
        <a:bodyPr/>
        <a:lstStyle/>
        <a:p>
          <a:endParaRPr lang="ru-RU"/>
        </a:p>
      </dgm:t>
    </dgm:pt>
    <dgm:pt modelId="{12F91CD3-4EFD-4E11-B106-FC64CE3B3771}" type="pres">
      <dgm:prSet presAssocID="{B7511FB4-0170-4032-911A-67E8FA20AA67}" presName="rootConnector" presStyleLbl="node2" presStyleIdx="0" presStyleCnt="0"/>
      <dgm:spPr/>
      <dgm:t>
        <a:bodyPr/>
        <a:lstStyle/>
        <a:p>
          <a:endParaRPr lang="ru-RU"/>
        </a:p>
      </dgm:t>
    </dgm:pt>
    <dgm:pt modelId="{F5E0F536-D9A2-45FB-B7FE-0EE59BF52DBB}" type="pres">
      <dgm:prSet presAssocID="{B7511FB4-0170-4032-911A-67E8FA20AA67}" presName="hierChild4" presStyleCnt="0"/>
      <dgm:spPr/>
    </dgm:pt>
    <dgm:pt modelId="{8312E9BE-F474-4495-AE15-D45FE6FFB3E9}" type="pres">
      <dgm:prSet presAssocID="{B7511FB4-0170-4032-911A-67E8FA20AA67}" presName="hierChild5" presStyleCnt="0"/>
      <dgm:spPr/>
    </dgm:pt>
    <dgm:pt modelId="{7F5F56C6-5C8B-4FE3-95E8-357E14E1B135}" type="pres">
      <dgm:prSet presAssocID="{55214A8C-DEC7-417C-8089-A706A166A206}" presName="Name37" presStyleLbl="parChTrans1D2" presStyleIdx="2" presStyleCnt="4"/>
      <dgm:spPr/>
      <dgm:t>
        <a:bodyPr/>
        <a:lstStyle/>
        <a:p>
          <a:endParaRPr lang="ru-RU"/>
        </a:p>
      </dgm:t>
    </dgm:pt>
    <dgm:pt modelId="{15E3AFE4-B6CE-45C5-840D-DCB1692E6A82}" type="pres">
      <dgm:prSet presAssocID="{AF350980-D1C6-47D1-9623-B3A50E67F430}" presName="hierRoot2" presStyleCnt="0">
        <dgm:presLayoutVars>
          <dgm:hierBranch val="init"/>
        </dgm:presLayoutVars>
      </dgm:prSet>
      <dgm:spPr/>
    </dgm:pt>
    <dgm:pt modelId="{48F62C11-22DA-4F03-A52D-4ABE43237B7B}" type="pres">
      <dgm:prSet presAssocID="{AF350980-D1C6-47D1-9623-B3A50E67F430}" presName="rootComposite" presStyleCnt="0"/>
      <dgm:spPr/>
    </dgm:pt>
    <dgm:pt modelId="{3928D13B-099D-4456-B0C0-33BCAB1528EF}" type="pres">
      <dgm:prSet presAssocID="{AF350980-D1C6-47D1-9623-B3A50E67F430}" presName="rootText" presStyleLbl="node1" presStyleIdx="2" presStyleCnt="3" custScaleX="111578" custScaleY="215919">
        <dgm:presLayoutVars>
          <dgm:chMax/>
          <dgm:chPref val="3"/>
        </dgm:presLayoutVars>
      </dgm:prSet>
      <dgm:spPr/>
      <dgm:t>
        <a:bodyPr/>
        <a:lstStyle/>
        <a:p>
          <a:endParaRPr lang="ru-RU"/>
        </a:p>
      </dgm:t>
    </dgm:pt>
    <dgm:pt modelId="{A7F9DC33-3CA2-4425-85FE-8453808C19E0}" type="pres">
      <dgm:prSet presAssocID="{AF350980-D1C6-47D1-9623-B3A50E67F430}" presName="titleText2" presStyleLbl="fgAcc1" presStyleIdx="2" presStyleCnt="3">
        <dgm:presLayoutVars>
          <dgm:chMax val="0"/>
          <dgm:chPref val="0"/>
        </dgm:presLayoutVars>
      </dgm:prSet>
      <dgm:spPr/>
      <dgm:t>
        <a:bodyPr/>
        <a:lstStyle/>
        <a:p>
          <a:endParaRPr lang="ru-RU"/>
        </a:p>
      </dgm:t>
    </dgm:pt>
    <dgm:pt modelId="{A65F4458-243B-4FE4-B3D1-09E2E16A2A7B}" type="pres">
      <dgm:prSet presAssocID="{AF350980-D1C6-47D1-9623-B3A50E67F430}" presName="rootConnector" presStyleLbl="node2" presStyleIdx="0" presStyleCnt="0"/>
      <dgm:spPr/>
      <dgm:t>
        <a:bodyPr/>
        <a:lstStyle/>
        <a:p>
          <a:endParaRPr lang="ru-RU"/>
        </a:p>
      </dgm:t>
    </dgm:pt>
    <dgm:pt modelId="{F2747CCF-0707-46A5-A5A5-6217A5EB5964}" type="pres">
      <dgm:prSet presAssocID="{AF350980-D1C6-47D1-9623-B3A50E67F430}" presName="hierChild4" presStyleCnt="0"/>
      <dgm:spPr/>
    </dgm:pt>
    <dgm:pt modelId="{A6F2421E-77E3-4336-91F9-C135E0689259}" type="pres">
      <dgm:prSet presAssocID="{AF350980-D1C6-47D1-9623-B3A50E67F430}" presName="hierChild5" presStyleCnt="0"/>
      <dgm:spPr/>
    </dgm:pt>
    <dgm:pt modelId="{7C94CA5C-DA8E-48A3-9171-6750F6F40ECF}" type="pres">
      <dgm:prSet presAssocID="{1B87BEBF-9FD8-41FC-A864-9F765195C0BD}" presName="hierChild3" presStyleCnt="0"/>
      <dgm:spPr/>
    </dgm:pt>
    <dgm:pt modelId="{A31A3C97-0523-4E39-9328-FFC374D86C0E}" type="pres">
      <dgm:prSet presAssocID="{B234D542-9BBF-4955-9CD2-3CD38238E69B}" presName="Name96" presStyleLbl="parChTrans1D2" presStyleIdx="3" presStyleCnt="4"/>
      <dgm:spPr/>
      <dgm:t>
        <a:bodyPr/>
        <a:lstStyle/>
        <a:p>
          <a:endParaRPr lang="ru-RU"/>
        </a:p>
      </dgm:t>
    </dgm:pt>
    <dgm:pt modelId="{CDB87CDA-0210-4AE1-BB0A-7970AA4C578B}" type="pres">
      <dgm:prSet presAssocID="{8173FBFC-9088-4438-BFA5-94AE43E752D2}" presName="hierRoot3" presStyleCnt="0">
        <dgm:presLayoutVars>
          <dgm:hierBranch val="init"/>
        </dgm:presLayoutVars>
      </dgm:prSet>
      <dgm:spPr/>
    </dgm:pt>
    <dgm:pt modelId="{DFB790CF-6FD8-4AA2-B266-2491650E04F3}" type="pres">
      <dgm:prSet presAssocID="{8173FBFC-9088-4438-BFA5-94AE43E752D2}" presName="rootComposite3" presStyleCnt="0"/>
      <dgm:spPr/>
    </dgm:pt>
    <dgm:pt modelId="{FD3F035C-9B4E-460A-AC7F-8DF95BB01947}" type="pres">
      <dgm:prSet presAssocID="{8173FBFC-9088-4438-BFA5-94AE43E752D2}" presName="rootText3" presStyleLbl="asst1" presStyleIdx="0" presStyleCnt="1" custScaleX="114980" custScaleY="118466">
        <dgm:presLayoutVars>
          <dgm:chPref val="3"/>
        </dgm:presLayoutVars>
      </dgm:prSet>
      <dgm:spPr/>
      <dgm:t>
        <a:bodyPr/>
        <a:lstStyle/>
        <a:p>
          <a:endParaRPr lang="ru-RU"/>
        </a:p>
      </dgm:t>
    </dgm:pt>
    <dgm:pt modelId="{C6FD1E18-B78F-4FA1-90AE-89BE018DD2F9}" type="pres">
      <dgm:prSet presAssocID="{8173FBFC-9088-4438-BFA5-94AE43E752D2}" presName="titleText3" presStyleLbl="fgAcc2" presStyleIdx="0" presStyleCnt="1">
        <dgm:presLayoutVars>
          <dgm:chMax val="0"/>
          <dgm:chPref val="0"/>
        </dgm:presLayoutVars>
      </dgm:prSet>
      <dgm:spPr/>
      <dgm:t>
        <a:bodyPr/>
        <a:lstStyle/>
        <a:p>
          <a:endParaRPr lang="ru-RU"/>
        </a:p>
      </dgm:t>
    </dgm:pt>
    <dgm:pt modelId="{40D6FCEA-0B23-4E67-9E95-673CFC8698DE}" type="pres">
      <dgm:prSet presAssocID="{8173FBFC-9088-4438-BFA5-94AE43E752D2}" presName="rootConnector3" presStyleLbl="asst1" presStyleIdx="0" presStyleCnt="1"/>
      <dgm:spPr/>
      <dgm:t>
        <a:bodyPr/>
        <a:lstStyle/>
        <a:p>
          <a:endParaRPr lang="ru-RU"/>
        </a:p>
      </dgm:t>
    </dgm:pt>
    <dgm:pt modelId="{2879F751-41D6-42CA-A3E6-18814BD649A3}" type="pres">
      <dgm:prSet presAssocID="{8173FBFC-9088-4438-BFA5-94AE43E752D2}" presName="hierChild6" presStyleCnt="0"/>
      <dgm:spPr/>
    </dgm:pt>
    <dgm:pt modelId="{A898627D-DC5F-46A2-B762-96747244EEBB}" type="pres">
      <dgm:prSet presAssocID="{8173FBFC-9088-4438-BFA5-94AE43E752D2}" presName="hierChild7" presStyleCnt="0"/>
      <dgm:spPr/>
    </dgm:pt>
  </dgm:ptLst>
  <dgm:cxnLst>
    <dgm:cxn modelId="{48E026F2-05E8-412D-A645-0D0E40C5D63E}" type="presOf" srcId="{A939BCCB-29EE-48F9-82A7-5BBBFD864F2F}" destId="{A7F9DC33-3CA2-4425-85FE-8453808C19E0}" srcOrd="0" destOrd="0" presId="urn:microsoft.com/office/officeart/2008/layout/NameandTitleOrganizationalChart"/>
    <dgm:cxn modelId="{8B9D5E8A-B5D0-435D-8A3C-0EDF9BC0E420}" type="presOf" srcId="{8F5D6CD7-5A24-4E6D-BA05-3B8AF0FC266F}" destId="{21E9D433-85B7-4D40-A234-837E982BBC2A}" srcOrd="0" destOrd="0" presId="urn:microsoft.com/office/officeart/2008/layout/NameandTitleOrganizationalChart"/>
    <dgm:cxn modelId="{87917CDB-049F-457A-92DF-635107698BC5}" srcId="{1B87BEBF-9FD8-41FC-A864-9F765195C0BD}" destId="{AF350980-D1C6-47D1-9623-B3A50E67F430}" srcOrd="3" destOrd="0" parTransId="{55214A8C-DEC7-417C-8089-A706A166A206}" sibTransId="{A939BCCB-29EE-48F9-82A7-5BBBFD864F2F}"/>
    <dgm:cxn modelId="{15D62E53-9BB3-413A-AE96-495BEA6F5466}" type="presOf" srcId="{BD9457F3-93E9-431A-9E69-6CBEA3522ACC}" destId="{F6D4F74A-06E1-47BB-A410-7967628FDD9C}" srcOrd="0" destOrd="0" presId="urn:microsoft.com/office/officeart/2008/layout/NameandTitleOrganizationalChart"/>
    <dgm:cxn modelId="{4C3AE3F9-4BE5-434F-8E8A-A89AE2139F65}" type="presOf" srcId="{AF350980-D1C6-47D1-9623-B3A50E67F430}" destId="{3928D13B-099D-4456-B0C0-33BCAB1528EF}" srcOrd="0" destOrd="0" presId="urn:microsoft.com/office/officeart/2008/layout/NameandTitleOrganizationalChart"/>
    <dgm:cxn modelId="{DDCFA9EB-95BF-4071-B7BB-1B7555652C6C}" type="presOf" srcId="{B7511FB4-0170-4032-911A-67E8FA20AA67}" destId="{241FC0DC-F29D-40F2-8685-3B0684FE1AB9}" srcOrd="0" destOrd="0" presId="urn:microsoft.com/office/officeart/2008/layout/NameandTitleOrganizationalChart"/>
    <dgm:cxn modelId="{FB50FF4C-4D2B-4993-8403-27F3A1BA7B14}" type="presOf" srcId="{920733C9-7DCD-476F-8F03-C6C6F73BB82A}" destId="{C6FD1E18-B78F-4FA1-90AE-89BE018DD2F9}" srcOrd="0" destOrd="0" presId="urn:microsoft.com/office/officeart/2008/layout/NameandTitleOrganizationalChart"/>
    <dgm:cxn modelId="{C4F508D2-1F99-4C8E-A932-9E1A6586A8F4}" type="presOf" srcId="{1B87BEBF-9FD8-41FC-A864-9F765195C0BD}" destId="{9FD30DED-EF98-4995-8047-ADF651C21BE9}" srcOrd="0" destOrd="0" presId="urn:microsoft.com/office/officeart/2008/layout/NameandTitleOrganizationalChart"/>
    <dgm:cxn modelId="{949A4794-30B7-4A44-84DE-59029580005E}" type="presOf" srcId="{0108E1B0-0F25-4735-BA1A-1BD2EB7E9188}" destId="{7B413220-C050-4011-808B-D5D0C9BA1F2A}" srcOrd="0" destOrd="0" presId="urn:microsoft.com/office/officeart/2008/layout/NameandTitleOrganizationalChart"/>
    <dgm:cxn modelId="{96BE968D-B5EF-4CE1-B7D4-651F37CEBB56}" type="presOf" srcId="{55214A8C-DEC7-417C-8089-A706A166A206}" destId="{7F5F56C6-5C8B-4FE3-95E8-357E14E1B135}" srcOrd="0" destOrd="0" presId="urn:microsoft.com/office/officeart/2008/layout/NameandTitleOrganizationalChart"/>
    <dgm:cxn modelId="{6289DFFE-8D25-4A47-9BB3-06D255016C1B}" srcId="{1B87BEBF-9FD8-41FC-A864-9F765195C0BD}" destId="{8173FBFC-9088-4438-BFA5-94AE43E752D2}" srcOrd="0" destOrd="0" parTransId="{B234D542-9BBF-4955-9CD2-3CD38238E69B}" sibTransId="{920733C9-7DCD-476F-8F03-C6C6F73BB82A}"/>
    <dgm:cxn modelId="{FC960757-9789-4A35-964B-FE38E90AAB22}" type="presOf" srcId="{1B87BEBF-9FD8-41FC-A864-9F765195C0BD}" destId="{77470223-FD88-44F0-A59D-67C4CA3FF0CF}" srcOrd="1" destOrd="0" presId="urn:microsoft.com/office/officeart/2008/layout/NameandTitleOrganizationalChart"/>
    <dgm:cxn modelId="{03746ECB-9843-4F53-A01F-DA0D60040BB3}" type="presOf" srcId="{D02254A8-4E0C-4818-A107-E7B9C09B438B}" destId="{F659B8E4-7667-4391-A750-50F14A5A1F53}" srcOrd="0" destOrd="0" presId="urn:microsoft.com/office/officeart/2008/layout/NameandTitleOrganizationalChart"/>
    <dgm:cxn modelId="{3D4A82A4-F20E-43B0-9DC4-D8E4A6028430}" type="presOf" srcId="{6520920F-D9A6-4A38-85AD-A363F269C66B}" destId="{27B7C783-5660-4FA1-B34B-05FB458A9D3A}" srcOrd="0" destOrd="0" presId="urn:microsoft.com/office/officeart/2008/layout/NameandTitleOrganizationalChart"/>
    <dgm:cxn modelId="{60B1D713-56C8-44D7-8631-970B7E083D02}" srcId="{1B87BEBF-9FD8-41FC-A864-9F765195C0BD}" destId="{B7511FB4-0170-4032-911A-67E8FA20AA67}" srcOrd="2" destOrd="0" parTransId="{0108E1B0-0F25-4735-BA1A-1BD2EB7E9188}" sibTransId="{1B4879E0-8D63-4692-B1F4-992DC1E67695}"/>
    <dgm:cxn modelId="{B93F1B10-D684-4259-832C-C2F6BA7C83F9}" srcId="{6520920F-D9A6-4A38-85AD-A363F269C66B}" destId="{1B87BEBF-9FD8-41FC-A864-9F765195C0BD}" srcOrd="0" destOrd="0" parTransId="{6EBAB5DA-F056-41FD-9BC1-473AD5BE2363}" sibTransId="{8F5D6CD7-5A24-4E6D-BA05-3B8AF0FC266F}"/>
    <dgm:cxn modelId="{F8220737-3412-403C-93B6-1945D83F6ABD}" type="presOf" srcId="{B7511FB4-0170-4032-911A-67E8FA20AA67}" destId="{12F91CD3-4EFD-4E11-B106-FC64CE3B3771}" srcOrd="1" destOrd="0" presId="urn:microsoft.com/office/officeart/2008/layout/NameandTitleOrganizationalChart"/>
    <dgm:cxn modelId="{89F135F4-2B56-40E4-BF07-00542708C54B}" type="presOf" srcId="{0F00E368-C47B-4A1E-8C30-0A6D01F6910D}" destId="{4418904D-0FA5-46D9-AF1D-1B2591ACA132}" srcOrd="0" destOrd="0" presId="urn:microsoft.com/office/officeart/2008/layout/NameandTitleOrganizationalChart"/>
    <dgm:cxn modelId="{1907AEC3-00D9-4938-B0FA-9791EE9EE1F3}" type="presOf" srcId="{B234D542-9BBF-4955-9CD2-3CD38238E69B}" destId="{A31A3C97-0523-4E39-9328-FFC374D86C0E}" srcOrd="0" destOrd="0" presId="urn:microsoft.com/office/officeart/2008/layout/NameandTitleOrganizationalChart"/>
    <dgm:cxn modelId="{B201BA0B-911B-4E91-800E-049AD4226263}" type="presOf" srcId="{D02254A8-4E0C-4818-A107-E7B9C09B438B}" destId="{B0D98754-C356-4AF2-926C-3E722307FF06}" srcOrd="1" destOrd="0" presId="urn:microsoft.com/office/officeart/2008/layout/NameandTitleOrganizationalChart"/>
    <dgm:cxn modelId="{8DE77913-1C83-4A21-84A4-5619B9DA157C}" srcId="{1B87BEBF-9FD8-41FC-A864-9F765195C0BD}" destId="{D02254A8-4E0C-4818-A107-E7B9C09B438B}" srcOrd="1" destOrd="0" parTransId="{0F00E368-C47B-4A1E-8C30-0A6D01F6910D}" sibTransId="{BD9457F3-93E9-431A-9E69-6CBEA3522ACC}"/>
    <dgm:cxn modelId="{FECFBA67-C98A-4FE9-A775-8785D5434841}" type="presOf" srcId="{AF350980-D1C6-47D1-9623-B3A50E67F430}" destId="{A65F4458-243B-4FE4-B3D1-09E2E16A2A7B}" srcOrd="1" destOrd="0" presId="urn:microsoft.com/office/officeart/2008/layout/NameandTitleOrganizationalChart"/>
    <dgm:cxn modelId="{0A69E18F-EABC-4362-ADA0-522D3024AE82}" type="presOf" srcId="{1B4879E0-8D63-4692-B1F4-992DC1E67695}" destId="{AB1D7849-9351-42EC-9512-69685CE8F035}" srcOrd="0" destOrd="0" presId="urn:microsoft.com/office/officeart/2008/layout/NameandTitleOrganizationalChart"/>
    <dgm:cxn modelId="{D2DE41A5-0D49-4F08-A538-5FF62F937BB0}" type="presOf" srcId="{8173FBFC-9088-4438-BFA5-94AE43E752D2}" destId="{40D6FCEA-0B23-4E67-9E95-673CFC8698DE}" srcOrd="1" destOrd="0" presId="urn:microsoft.com/office/officeart/2008/layout/NameandTitleOrganizationalChart"/>
    <dgm:cxn modelId="{314BE594-DF39-4AE3-9C20-3A03DCF42A21}" type="presOf" srcId="{8173FBFC-9088-4438-BFA5-94AE43E752D2}" destId="{FD3F035C-9B4E-460A-AC7F-8DF95BB01947}" srcOrd="0" destOrd="0" presId="urn:microsoft.com/office/officeart/2008/layout/NameandTitleOrganizationalChart"/>
    <dgm:cxn modelId="{D1666C57-2260-44BF-8E60-4986B5E0C93D}" type="presParOf" srcId="{27B7C783-5660-4FA1-B34B-05FB458A9D3A}" destId="{00D011AA-0D2F-40B1-8B58-3A8EC34C6AFA}" srcOrd="0" destOrd="0" presId="urn:microsoft.com/office/officeart/2008/layout/NameandTitleOrganizationalChart"/>
    <dgm:cxn modelId="{58A46A4F-B1CF-45C0-9F4A-D26C043E846C}" type="presParOf" srcId="{00D011AA-0D2F-40B1-8B58-3A8EC34C6AFA}" destId="{0BDB6680-E7D1-4177-91D0-5F503E4E5249}" srcOrd="0" destOrd="0" presId="urn:microsoft.com/office/officeart/2008/layout/NameandTitleOrganizationalChart"/>
    <dgm:cxn modelId="{986EF3B0-76E1-40D8-B3F5-D9279F23ADF0}" type="presParOf" srcId="{0BDB6680-E7D1-4177-91D0-5F503E4E5249}" destId="{9FD30DED-EF98-4995-8047-ADF651C21BE9}" srcOrd="0" destOrd="0" presId="urn:microsoft.com/office/officeart/2008/layout/NameandTitleOrganizationalChart"/>
    <dgm:cxn modelId="{8D264A62-AC84-4183-A72F-2FC4A709AC75}" type="presParOf" srcId="{0BDB6680-E7D1-4177-91D0-5F503E4E5249}" destId="{21E9D433-85B7-4D40-A234-837E982BBC2A}" srcOrd="1" destOrd="0" presId="urn:microsoft.com/office/officeart/2008/layout/NameandTitleOrganizationalChart"/>
    <dgm:cxn modelId="{5A325790-A30B-42E8-A653-42A203EC952B}" type="presParOf" srcId="{0BDB6680-E7D1-4177-91D0-5F503E4E5249}" destId="{77470223-FD88-44F0-A59D-67C4CA3FF0CF}" srcOrd="2" destOrd="0" presId="urn:microsoft.com/office/officeart/2008/layout/NameandTitleOrganizationalChart"/>
    <dgm:cxn modelId="{6A32F415-4B62-4BB3-A3ED-E323C93F6BD5}" type="presParOf" srcId="{00D011AA-0D2F-40B1-8B58-3A8EC34C6AFA}" destId="{3FEFB6F3-2CFB-441A-B280-B9DB3A78E2B1}" srcOrd="1" destOrd="0" presId="urn:microsoft.com/office/officeart/2008/layout/NameandTitleOrganizationalChart"/>
    <dgm:cxn modelId="{140D6984-FDAE-4475-B0A5-D1B5D2F07D5D}" type="presParOf" srcId="{3FEFB6F3-2CFB-441A-B280-B9DB3A78E2B1}" destId="{4418904D-0FA5-46D9-AF1D-1B2591ACA132}" srcOrd="0" destOrd="0" presId="urn:microsoft.com/office/officeart/2008/layout/NameandTitleOrganizationalChart"/>
    <dgm:cxn modelId="{4F93A344-AF0C-40BB-8823-2CA9DFDE6EA8}" type="presParOf" srcId="{3FEFB6F3-2CFB-441A-B280-B9DB3A78E2B1}" destId="{2B7C96FE-C98B-456A-B2C3-30A1D3DD993F}" srcOrd="1" destOrd="0" presId="urn:microsoft.com/office/officeart/2008/layout/NameandTitleOrganizationalChart"/>
    <dgm:cxn modelId="{67A67277-769D-443F-ADA2-0E449AD09693}" type="presParOf" srcId="{2B7C96FE-C98B-456A-B2C3-30A1D3DD993F}" destId="{5D634391-EA99-4673-8EDB-42F8786AB56E}" srcOrd="0" destOrd="0" presId="urn:microsoft.com/office/officeart/2008/layout/NameandTitleOrganizationalChart"/>
    <dgm:cxn modelId="{3A311E3B-B890-4895-B60A-81FC13007BA2}" type="presParOf" srcId="{5D634391-EA99-4673-8EDB-42F8786AB56E}" destId="{F659B8E4-7667-4391-A750-50F14A5A1F53}" srcOrd="0" destOrd="0" presId="urn:microsoft.com/office/officeart/2008/layout/NameandTitleOrganizationalChart"/>
    <dgm:cxn modelId="{4EB48E5A-1FC6-4558-BC95-BE8F0273E162}" type="presParOf" srcId="{5D634391-EA99-4673-8EDB-42F8786AB56E}" destId="{F6D4F74A-06E1-47BB-A410-7967628FDD9C}" srcOrd="1" destOrd="0" presId="urn:microsoft.com/office/officeart/2008/layout/NameandTitleOrganizationalChart"/>
    <dgm:cxn modelId="{79869547-7288-4987-B524-EDC170935F2D}" type="presParOf" srcId="{5D634391-EA99-4673-8EDB-42F8786AB56E}" destId="{B0D98754-C356-4AF2-926C-3E722307FF06}" srcOrd="2" destOrd="0" presId="urn:microsoft.com/office/officeart/2008/layout/NameandTitleOrganizationalChart"/>
    <dgm:cxn modelId="{0308BC18-C4FB-4CED-9A95-C9097DB8C3EA}" type="presParOf" srcId="{2B7C96FE-C98B-456A-B2C3-30A1D3DD993F}" destId="{DBE8230A-F0F8-4F5A-8437-328368E215F4}" srcOrd="1" destOrd="0" presId="urn:microsoft.com/office/officeart/2008/layout/NameandTitleOrganizationalChart"/>
    <dgm:cxn modelId="{F27447F2-3C70-4490-AD1A-0FC9B8241599}" type="presParOf" srcId="{2B7C96FE-C98B-456A-B2C3-30A1D3DD993F}" destId="{B7AE7F49-D1D6-46E1-840D-B8230CEEA909}" srcOrd="2" destOrd="0" presId="urn:microsoft.com/office/officeart/2008/layout/NameandTitleOrganizationalChart"/>
    <dgm:cxn modelId="{D5806FA1-A659-49FC-9092-9CD8433E841F}" type="presParOf" srcId="{3FEFB6F3-2CFB-441A-B280-B9DB3A78E2B1}" destId="{7B413220-C050-4011-808B-D5D0C9BA1F2A}" srcOrd="2" destOrd="0" presId="urn:microsoft.com/office/officeart/2008/layout/NameandTitleOrganizationalChart"/>
    <dgm:cxn modelId="{9E2423ED-980E-4452-BE0A-5071BF019FD6}" type="presParOf" srcId="{3FEFB6F3-2CFB-441A-B280-B9DB3A78E2B1}" destId="{0C58DF43-CD8F-4C0B-A0A8-F3FFA5B3C9BF}" srcOrd="3" destOrd="0" presId="urn:microsoft.com/office/officeart/2008/layout/NameandTitleOrganizationalChart"/>
    <dgm:cxn modelId="{0F27008A-C012-4B83-A68A-F976B59702AF}" type="presParOf" srcId="{0C58DF43-CD8F-4C0B-A0A8-F3FFA5B3C9BF}" destId="{CEC17077-FF95-46EA-9B7B-7B28E6E1533F}" srcOrd="0" destOrd="0" presId="urn:microsoft.com/office/officeart/2008/layout/NameandTitleOrganizationalChart"/>
    <dgm:cxn modelId="{EE93AFE5-A527-47DB-A1C7-F882C9E664AF}" type="presParOf" srcId="{CEC17077-FF95-46EA-9B7B-7B28E6E1533F}" destId="{241FC0DC-F29D-40F2-8685-3B0684FE1AB9}" srcOrd="0" destOrd="0" presId="urn:microsoft.com/office/officeart/2008/layout/NameandTitleOrganizationalChart"/>
    <dgm:cxn modelId="{92B28ACB-A9D5-4250-BE83-7557EDC1FF43}" type="presParOf" srcId="{CEC17077-FF95-46EA-9B7B-7B28E6E1533F}" destId="{AB1D7849-9351-42EC-9512-69685CE8F035}" srcOrd="1" destOrd="0" presId="urn:microsoft.com/office/officeart/2008/layout/NameandTitleOrganizationalChart"/>
    <dgm:cxn modelId="{5F1E5961-9947-48E8-9395-1D8545ABF535}" type="presParOf" srcId="{CEC17077-FF95-46EA-9B7B-7B28E6E1533F}" destId="{12F91CD3-4EFD-4E11-B106-FC64CE3B3771}" srcOrd="2" destOrd="0" presId="urn:microsoft.com/office/officeart/2008/layout/NameandTitleOrganizationalChart"/>
    <dgm:cxn modelId="{8639AB35-71A8-4B07-BFFA-6FA246AA7ACB}" type="presParOf" srcId="{0C58DF43-CD8F-4C0B-A0A8-F3FFA5B3C9BF}" destId="{F5E0F536-D9A2-45FB-B7FE-0EE59BF52DBB}" srcOrd="1" destOrd="0" presId="urn:microsoft.com/office/officeart/2008/layout/NameandTitleOrganizationalChart"/>
    <dgm:cxn modelId="{84F4AF6C-D58D-4240-96F7-2ED5BC3AAEC9}" type="presParOf" srcId="{0C58DF43-CD8F-4C0B-A0A8-F3FFA5B3C9BF}" destId="{8312E9BE-F474-4495-AE15-D45FE6FFB3E9}" srcOrd="2" destOrd="0" presId="urn:microsoft.com/office/officeart/2008/layout/NameandTitleOrganizationalChart"/>
    <dgm:cxn modelId="{DB3CDAC4-6EAD-4277-857B-A178C7EE25A8}" type="presParOf" srcId="{3FEFB6F3-2CFB-441A-B280-B9DB3A78E2B1}" destId="{7F5F56C6-5C8B-4FE3-95E8-357E14E1B135}" srcOrd="4" destOrd="0" presId="urn:microsoft.com/office/officeart/2008/layout/NameandTitleOrganizationalChart"/>
    <dgm:cxn modelId="{A88B7FA7-1532-4B47-94E1-7B8B42336E63}" type="presParOf" srcId="{3FEFB6F3-2CFB-441A-B280-B9DB3A78E2B1}" destId="{15E3AFE4-B6CE-45C5-840D-DCB1692E6A82}" srcOrd="5" destOrd="0" presId="urn:microsoft.com/office/officeart/2008/layout/NameandTitleOrganizationalChart"/>
    <dgm:cxn modelId="{C71CF58F-59FE-46C3-8535-0B8F56C37933}" type="presParOf" srcId="{15E3AFE4-B6CE-45C5-840D-DCB1692E6A82}" destId="{48F62C11-22DA-4F03-A52D-4ABE43237B7B}" srcOrd="0" destOrd="0" presId="urn:microsoft.com/office/officeart/2008/layout/NameandTitleOrganizationalChart"/>
    <dgm:cxn modelId="{2AE27E36-DCFD-467D-968F-C6A51465EFBD}" type="presParOf" srcId="{48F62C11-22DA-4F03-A52D-4ABE43237B7B}" destId="{3928D13B-099D-4456-B0C0-33BCAB1528EF}" srcOrd="0" destOrd="0" presId="urn:microsoft.com/office/officeart/2008/layout/NameandTitleOrganizationalChart"/>
    <dgm:cxn modelId="{C52A87BE-BC61-45AB-9DEE-AA10903FD90C}" type="presParOf" srcId="{48F62C11-22DA-4F03-A52D-4ABE43237B7B}" destId="{A7F9DC33-3CA2-4425-85FE-8453808C19E0}" srcOrd="1" destOrd="0" presId="urn:microsoft.com/office/officeart/2008/layout/NameandTitleOrganizationalChart"/>
    <dgm:cxn modelId="{155160B1-CDA7-483A-8764-F0B82AD22D9F}" type="presParOf" srcId="{48F62C11-22DA-4F03-A52D-4ABE43237B7B}" destId="{A65F4458-243B-4FE4-B3D1-09E2E16A2A7B}" srcOrd="2" destOrd="0" presId="urn:microsoft.com/office/officeart/2008/layout/NameandTitleOrganizationalChart"/>
    <dgm:cxn modelId="{64604D1E-77BB-4176-807D-777E539E75F7}" type="presParOf" srcId="{15E3AFE4-B6CE-45C5-840D-DCB1692E6A82}" destId="{F2747CCF-0707-46A5-A5A5-6217A5EB5964}" srcOrd="1" destOrd="0" presId="urn:microsoft.com/office/officeart/2008/layout/NameandTitleOrganizationalChart"/>
    <dgm:cxn modelId="{7B201291-752A-4C1C-9E5E-14D859326ADC}" type="presParOf" srcId="{15E3AFE4-B6CE-45C5-840D-DCB1692E6A82}" destId="{A6F2421E-77E3-4336-91F9-C135E0689259}" srcOrd="2" destOrd="0" presId="urn:microsoft.com/office/officeart/2008/layout/NameandTitleOrganizationalChart"/>
    <dgm:cxn modelId="{AC7D351F-54E8-4821-8078-F5665C50ED64}" type="presParOf" srcId="{00D011AA-0D2F-40B1-8B58-3A8EC34C6AFA}" destId="{7C94CA5C-DA8E-48A3-9171-6750F6F40ECF}" srcOrd="2" destOrd="0" presId="urn:microsoft.com/office/officeart/2008/layout/NameandTitleOrganizationalChart"/>
    <dgm:cxn modelId="{18F8094C-6477-4EDA-AA9C-BF8D08EB9BF2}" type="presParOf" srcId="{7C94CA5C-DA8E-48A3-9171-6750F6F40ECF}" destId="{A31A3C97-0523-4E39-9328-FFC374D86C0E}" srcOrd="0" destOrd="0" presId="urn:microsoft.com/office/officeart/2008/layout/NameandTitleOrganizationalChart"/>
    <dgm:cxn modelId="{7AD4CC0E-09C0-4DA2-89CC-30DD88A25E24}" type="presParOf" srcId="{7C94CA5C-DA8E-48A3-9171-6750F6F40ECF}" destId="{CDB87CDA-0210-4AE1-BB0A-7970AA4C578B}" srcOrd="1" destOrd="0" presId="urn:microsoft.com/office/officeart/2008/layout/NameandTitleOrganizationalChart"/>
    <dgm:cxn modelId="{6C3D7505-12B8-49CC-85B4-752A0AD7D2B7}" type="presParOf" srcId="{CDB87CDA-0210-4AE1-BB0A-7970AA4C578B}" destId="{DFB790CF-6FD8-4AA2-B266-2491650E04F3}" srcOrd="0" destOrd="0" presId="urn:microsoft.com/office/officeart/2008/layout/NameandTitleOrganizationalChart"/>
    <dgm:cxn modelId="{7676E6A6-0DA8-4568-AA31-440A08731F86}" type="presParOf" srcId="{DFB790CF-6FD8-4AA2-B266-2491650E04F3}" destId="{FD3F035C-9B4E-460A-AC7F-8DF95BB01947}" srcOrd="0" destOrd="0" presId="urn:microsoft.com/office/officeart/2008/layout/NameandTitleOrganizationalChart"/>
    <dgm:cxn modelId="{0B48F705-0659-4F10-B342-1907E6B4EE36}" type="presParOf" srcId="{DFB790CF-6FD8-4AA2-B266-2491650E04F3}" destId="{C6FD1E18-B78F-4FA1-90AE-89BE018DD2F9}" srcOrd="1" destOrd="0" presId="urn:microsoft.com/office/officeart/2008/layout/NameandTitleOrganizationalChart"/>
    <dgm:cxn modelId="{2396BE5C-F003-4352-864E-261C2C4F075C}" type="presParOf" srcId="{DFB790CF-6FD8-4AA2-B266-2491650E04F3}" destId="{40D6FCEA-0B23-4E67-9E95-673CFC8698DE}" srcOrd="2" destOrd="0" presId="urn:microsoft.com/office/officeart/2008/layout/NameandTitleOrganizationalChart"/>
    <dgm:cxn modelId="{6174255A-6C9D-427B-959A-FA6313637864}" type="presParOf" srcId="{CDB87CDA-0210-4AE1-BB0A-7970AA4C578B}" destId="{2879F751-41D6-42CA-A3E6-18814BD649A3}" srcOrd="1" destOrd="0" presId="urn:microsoft.com/office/officeart/2008/layout/NameandTitleOrganizationalChart"/>
    <dgm:cxn modelId="{48B9F451-9640-4890-B6F0-3E2F95E1A86D}" type="presParOf" srcId="{CDB87CDA-0210-4AE1-BB0A-7970AA4C578B}" destId="{A898627D-DC5F-46A2-B762-96747244EEBB}" srcOrd="2" destOrd="0" presId="urn:microsoft.com/office/officeart/2008/layout/NameandTitleOrganizationalChart"/>
  </dgm:cxnLst>
  <dgm:bg/>
  <dgm:whole/>
  <dgm:extLst>
    <a:ext uri="http://schemas.microsoft.com/office/drawing/2008/diagram">
      <dsp:dataModelExt xmlns:dsp="http://schemas.microsoft.com/office/drawing/2008/diagram" xmlns="" relId="rId234"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E3F9FF89-7C1C-4898-87AE-470E6B519095}"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17D629F4-8458-4080-A3C1-69DC80D4C31E}">
      <dgm:prSet phldrT="[Текст]" custT="1"/>
      <dgm:spPr>
        <a:blipFill rotWithShape="0">
          <a:blip xmlns:r="http://schemas.openxmlformats.org/officeDocument/2006/relationships" r:embed="rId1"/>
          <a:srcRect/>
          <a:stretch>
            <a:fillRect l="-50000" r="-50000"/>
          </a:stretch>
        </a:blipFill>
      </dgm:spPr>
      <dgm:t>
        <a:bodyPr/>
        <a:lstStyle/>
        <a:p>
          <a:r>
            <a:rPr lang="uk-UA" sz="1600">
              <a:latin typeface="Times New Roman" panose="02020603050405020304" pitchFamily="18" charset="0"/>
              <a:cs typeface="Times New Roman" panose="02020603050405020304" pitchFamily="18" charset="0"/>
            </a:rPr>
            <a:t>В Польщі </a:t>
          </a:r>
          <a:r>
            <a:rPr lang="ru-RU" sz="1600">
              <a:latin typeface="Times New Roman" panose="02020603050405020304" pitchFamily="18" charset="0"/>
              <a:cs typeface="Times New Roman" panose="02020603050405020304" pitchFamily="18" charset="0"/>
            </a:rPr>
            <a:t>лікар може надавати </a:t>
          </a:r>
          <a:r>
            <a:rPr lang="uk-UA" sz="1600">
              <a:latin typeface="Times New Roman" panose="02020603050405020304" pitchFamily="18" charset="0"/>
              <a:cs typeface="Times New Roman" panose="02020603050405020304" pitchFamily="18" charset="0"/>
            </a:rPr>
            <a:t>платно </a:t>
          </a:r>
          <a:r>
            <a:rPr lang="ru-RU" sz="1600">
              <a:latin typeface="Times New Roman" panose="02020603050405020304" pitchFamily="18" charset="0"/>
              <a:cs typeface="Times New Roman" panose="02020603050405020304" pitchFamily="18" charset="0"/>
            </a:rPr>
            <a:t>тільки деякі послуги, </a:t>
          </a:r>
          <a:r>
            <a:rPr lang="uk-UA" sz="1600">
              <a:latin typeface="Times New Roman" panose="02020603050405020304" pitchFamily="18" charset="0"/>
              <a:cs typeface="Times New Roman" panose="02020603050405020304" pitchFamily="18" charset="0"/>
            </a:rPr>
            <a:t>які </a:t>
          </a:r>
          <a:r>
            <a:rPr lang="ru-RU" sz="1600">
              <a:latin typeface="Times New Roman" panose="02020603050405020304" pitchFamily="18" charset="0"/>
              <a:cs typeface="Times New Roman" panose="02020603050405020304" pitchFamily="18" charset="0"/>
            </a:rPr>
            <a:t>не </a:t>
          </a:r>
          <a:r>
            <a:rPr lang="uk-UA" sz="1600">
              <a:latin typeface="Times New Roman" panose="02020603050405020304" pitchFamily="18" charset="0"/>
              <a:cs typeface="Times New Roman" panose="02020603050405020304" pitchFamily="18" charset="0"/>
            </a:rPr>
            <a:t>є внесеними</a:t>
          </a:r>
          <a:r>
            <a:rPr lang="ru-RU" sz="1600">
              <a:latin typeface="Times New Roman" panose="02020603050405020304" pitchFamily="18" charset="0"/>
              <a:cs typeface="Times New Roman" panose="02020603050405020304" pitchFamily="18" charset="0"/>
            </a:rPr>
            <a:t> в список гарантованих послуг, </a:t>
          </a:r>
          <a:r>
            <a:rPr lang="uk-UA" sz="1600">
              <a:latin typeface="Times New Roman" panose="02020603050405020304" pitchFamily="18" charset="0"/>
              <a:cs typeface="Times New Roman" panose="02020603050405020304" pitchFamily="18" charset="0"/>
            </a:rPr>
            <a:t>такі як</a:t>
          </a:r>
          <a:endParaRPr lang="ru-RU" sz="1600">
            <a:latin typeface="Times New Roman" panose="02020603050405020304" pitchFamily="18" charset="0"/>
            <a:cs typeface="Times New Roman" panose="02020603050405020304" pitchFamily="18" charset="0"/>
          </a:endParaRPr>
        </a:p>
      </dgm:t>
    </dgm:pt>
    <dgm:pt modelId="{75C5EF96-E9E1-403E-B510-014529244672}" type="parTrans" cxnId="{35414635-5875-4AE5-8694-1DFAE8A7BEF7}">
      <dgm:prSet/>
      <dgm:spPr/>
      <dgm:t>
        <a:bodyPr/>
        <a:lstStyle/>
        <a:p>
          <a:endParaRPr lang="ru-RU"/>
        </a:p>
      </dgm:t>
    </dgm:pt>
    <dgm:pt modelId="{FA30BE9F-205B-488E-BDF5-3730D177FC30}" type="sibTrans" cxnId="{35414635-5875-4AE5-8694-1DFAE8A7BEF7}">
      <dgm:prSet/>
      <dgm:spPr/>
      <dgm:t>
        <a:bodyPr/>
        <a:lstStyle/>
        <a:p>
          <a:endParaRPr lang="ru-RU"/>
        </a:p>
      </dgm:t>
    </dgm:pt>
    <dgm:pt modelId="{CA7F79CE-050C-445B-8AD2-20EB8DF62C6D}">
      <dgm:prSet phldrT="[Текст]" custT="1"/>
      <dgm:spPr/>
      <dgm:t>
        <a:bodyPr/>
        <a:lstStyle/>
        <a:p>
          <a:r>
            <a:rPr lang="ru-RU" sz="1400">
              <a:latin typeface="Times New Roman" panose="02020603050405020304" pitchFamily="18" charset="0"/>
              <a:cs typeface="Times New Roman" panose="02020603050405020304" pitchFamily="18" charset="0"/>
            </a:rPr>
            <a:t>довідки про санітарно-епідеміологічне оточення;</a:t>
          </a:r>
        </a:p>
      </dgm:t>
    </dgm:pt>
    <dgm:pt modelId="{8641942C-37AB-4261-B583-2E4550650126}" type="parTrans" cxnId="{EFF3D597-696B-4C55-9AC0-236742998F57}">
      <dgm:prSet/>
      <dgm:spPr/>
      <dgm:t>
        <a:bodyPr/>
        <a:lstStyle/>
        <a:p>
          <a:endParaRPr lang="ru-RU"/>
        </a:p>
      </dgm:t>
    </dgm:pt>
    <dgm:pt modelId="{76CC599B-115F-4438-8197-ADF506B5E6F1}" type="sibTrans" cxnId="{EFF3D597-696B-4C55-9AC0-236742998F57}">
      <dgm:prSet/>
      <dgm:spPr/>
      <dgm:t>
        <a:bodyPr/>
        <a:lstStyle/>
        <a:p>
          <a:endParaRPr lang="ru-RU"/>
        </a:p>
      </dgm:t>
    </dgm:pt>
    <dgm:pt modelId="{4A9AFE5E-81F7-4041-A5E1-A70EC5EF1EA3}">
      <dgm:prSet phldrT="[Текст]" custT="1"/>
      <dgm:spPr/>
      <dgm:t>
        <a:bodyPr/>
        <a:lstStyle/>
        <a:p>
          <a:r>
            <a:rPr lang="ru-RU" sz="1400">
              <a:latin typeface="Times New Roman" panose="02020603050405020304" pitchFamily="18" charset="0"/>
              <a:cs typeface="Times New Roman" panose="02020603050405020304" pitchFamily="18" charset="0"/>
            </a:rPr>
            <a:t> довідки про стан здоров’я </a:t>
          </a:r>
          <a:r>
            <a:rPr lang="uk-UA" sz="1400">
              <a:latin typeface="Times New Roman" panose="02020603050405020304" pitchFamily="18" charset="0"/>
              <a:cs typeface="Times New Roman" panose="02020603050405020304" pitchFamily="18" charset="0"/>
            </a:rPr>
            <a:t>щодо </a:t>
          </a:r>
          <a:r>
            <a:rPr lang="ru-RU" sz="1400">
              <a:latin typeface="Times New Roman" panose="02020603050405020304" pitchFamily="18" charset="0"/>
              <a:cs typeface="Times New Roman" panose="02020603050405020304" pitchFamily="18" charset="0"/>
            </a:rPr>
            <a:t>вирішення питання про пенсію; </a:t>
          </a:r>
        </a:p>
      </dgm:t>
    </dgm:pt>
    <dgm:pt modelId="{C243BEBA-E142-482A-A74C-A7D2A15F948B}" type="parTrans" cxnId="{A6CA3C1F-DAFB-4F39-A90A-5E12DBD37B2B}">
      <dgm:prSet/>
      <dgm:spPr/>
      <dgm:t>
        <a:bodyPr/>
        <a:lstStyle/>
        <a:p>
          <a:endParaRPr lang="ru-RU"/>
        </a:p>
      </dgm:t>
    </dgm:pt>
    <dgm:pt modelId="{52ECAD74-738D-4ECF-A166-7252798E1CA8}" type="sibTrans" cxnId="{A6CA3C1F-DAFB-4F39-A90A-5E12DBD37B2B}">
      <dgm:prSet/>
      <dgm:spPr/>
      <dgm:t>
        <a:bodyPr/>
        <a:lstStyle/>
        <a:p>
          <a:endParaRPr lang="ru-RU"/>
        </a:p>
      </dgm:t>
    </dgm:pt>
    <dgm:pt modelId="{A0722317-0511-4C3F-849F-F829F1B6FF9E}">
      <dgm:prSet phldrT="[Текст]" custT="1"/>
      <dgm:spPr/>
      <dgm:t>
        <a:bodyPr/>
        <a:lstStyle/>
        <a:p>
          <a:r>
            <a:rPr lang="ru-RU" sz="1400">
              <a:latin typeface="Times New Roman" panose="02020603050405020304" pitchFamily="18" charset="0"/>
              <a:cs typeface="Times New Roman" panose="02020603050405020304" pitchFamily="18" charset="0"/>
            </a:rPr>
            <a:t> довідки для вступу до вищих навчальних закладів;</a:t>
          </a:r>
        </a:p>
      </dgm:t>
    </dgm:pt>
    <dgm:pt modelId="{C9DB8BCB-F2B7-4955-9D0B-6E72F766BF3E}" type="parTrans" cxnId="{C9832D21-4D15-4B68-BE24-CF8CA2E32C2A}">
      <dgm:prSet/>
      <dgm:spPr/>
      <dgm:t>
        <a:bodyPr/>
        <a:lstStyle/>
        <a:p>
          <a:endParaRPr lang="ru-RU"/>
        </a:p>
      </dgm:t>
    </dgm:pt>
    <dgm:pt modelId="{E38948B2-EB71-455D-B752-AB62E55BCAC7}" type="sibTrans" cxnId="{C9832D21-4D15-4B68-BE24-CF8CA2E32C2A}">
      <dgm:prSet/>
      <dgm:spPr/>
      <dgm:t>
        <a:bodyPr/>
        <a:lstStyle/>
        <a:p>
          <a:endParaRPr lang="ru-RU"/>
        </a:p>
      </dgm:t>
    </dgm:pt>
    <dgm:pt modelId="{AAF6878F-DED1-40BE-8890-3520C13770C7}">
      <dgm:prSet phldrT="[Текст]" custT="1"/>
      <dgm:spPr/>
      <dgm:t>
        <a:bodyPr/>
        <a:lstStyle/>
        <a:p>
          <a:r>
            <a:rPr lang="ru-RU" sz="1400">
              <a:latin typeface="Times New Roman" panose="02020603050405020304" pitchFamily="18" charset="0"/>
              <a:cs typeface="Times New Roman" panose="02020603050405020304" pitchFamily="18" charset="0"/>
            </a:rPr>
            <a:t> довідки </a:t>
          </a:r>
          <a:r>
            <a:rPr lang="uk-UA" sz="1400">
              <a:latin typeface="Times New Roman" panose="02020603050405020304" pitchFamily="18" charset="0"/>
              <a:cs typeface="Times New Roman" panose="02020603050405020304" pitchFamily="18" charset="0"/>
            </a:rPr>
            <a:t>щодо</a:t>
          </a:r>
          <a:r>
            <a:rPr lang="ru-RU" sz="1400">
              <a:latin typeface="Times New Roman" panose="02020603050405020304" pitchFamily="18" charset="0"/>
              <a:cs typeface="Times New Roman" panose="02020603050405020304" pitchFamily="18" charset="0"/>
            </a:rPr>
            <a:t> можлив</a:t>
          </a:r>
          <a:r>
            <a:rPr lang="uk-UA" sz="1400">
              <a:latin typeface="Times New Roman" panose="02020603050405020304" pitchFamily="18" charset="0"/>
              <a:cs typeface="Times New Roman" panose="02020603050405020304" pitchFamily="18" charset="0"/>
            </a:rPr>
            <a:t>ості</a:t>
          </a:r>
          <a:r>
            <a:rPr lang="ru-RU" sz="1400">
              <a:latin typeface="Times New Roman" panose="02020603050405020304" pitchFamily="18" charset="0"/>
              <a:cs typeface="Times New Roman" panose="02020603050405020304" pitchFamily="18" charset="0"/>
            </a:rPr>
            <a:t> проходження тестів для придатності роботи в поліції</a:t>
          </a:r>
        </a:p>
      </dgm:t>
    </dgm:pt>
    <dgm:pt modelId="{965AD38A-34F3-43B4-9C33-000BBFFFFA00}" type="parTrans" cxnId="{0D895DC8-3EE0-4B62-BAC8-391AD2090720}">
      <dgm:prSet/>
      <dgm:spPr/>
      <dgm:t>
        <a:bodyPr/>
        <a:lstStyle/>
        <a:p>
          <a:endParaRPr lang="ru-RU"/>
        </a:p>
      </dgm:t>
    </dgm:pt>
    <dgm:pt modelId="{79F42E66-8A22-45B8-A3CF-E7A6E06CA216}" type="sibTrans" cxnId="{0D895DC8-3EE0-4B62-BAC8-391AD2090720}">
      <dgm:prSet/>
      <dgm:spPr/>
      <dgm:t>
        <a:bodyPr/>
        <a:lstStyle/>
        <a:p>
          <a:endParaRPr lang="ru-RU"/>
        </a:p>
      </dgm:t>
    </dgm:pt>
    <dgm:pt modelId="{EDFAB6BB-BAB9-4E0B-801F-9A368868E51E}">
      <dgm:prSet phldrT="[Текст]" custT="1"/>
      <dgm:spPr/>
      <dgm:t>
        <a:bodyPr/>
        <a:lstStyle/>
        <a:p>
          <a:r>
            <a:rPr lang="ru-RU" sz="1400">
              <a:latin typeface="Times New Roman" panose="02020603050405020304" pitchFamily="18" charset="0"/>
              <a:cs typeface="Times New Roman" panose="02020603050405020304" pitchFamily="18" charset="0"/>
            </a:rPr>
            <a:t>висновок дітям щодо занять спортом, </a:t>
          </a:r>
          <a:r>
            <a:rPr lang="uk-UA" sz="1400">
              <a:latin typeface="Times New Roman" panose="02020603050405020304" pitchFamily="18" charset="0"/>
              <a:cs typeface="Times New Roman" panose="02020603050405020304" pitchFamily="18" charset="0"/>
            </a:rPr>
            <a:t>що</a:t>
          </a:r>
          <a:r>
            <a:rPr lang="ru-RU" sz="1400">
              <a:latin typeface="Times New Roman" panose="02020603050405020304" pitchFamily="18" charset="0"/>
              <a:cs typeface="Times New Roman" panose="02020603050405020304" pitchFamily="18" charset="0"/>
            </a:rPr>
            <a:t> не мають висновку про приналежність до категорії професійних спортсменів;</a:t>
          </a:r>
        </a:p>
      </dgm:t>
    </dgm:pt>
    <dgm:pt modelId="{9CA09F55-6F82-4571-9E14-D818155E1415}" type="sibTrans" cxnId="{00C45665-41AB-4E7D-BA32-924164594C5D}">
      <dgm:prSet/>
      <dgm:spPr/>
      <dgm:t>
        <a:bodyPr/>
        <a:lstStyle/>
        <a:p>
          <a:endParaRPr lang="ru-RU"/>
        </a:p>
      </dgm:t>
    </dgm:pt>
    <dgm:pt modelId="{D623C653-FD2B-4D52-9D40-EBE7C492CE2C}" type="parTrans" cxnId="{00C45665-41AB-4E7D-BA32-924164594C5D}">
      <dgm:prSet/>
      <dgm:spPr/>
      <dgm:t>
        <a:bodyPr/>
        <a:lstStyle/>
        <a:p>
          <a:endParaRPr lang="ru-RU"/>
        </a:p>
      </dgm:t>
    </dgm:pt>
    <dgm:pt modelId="{AA12AD51-E3B1-4136-AE21-CD6C74B5780C}" type="pres">
      <dgm:prSet presAssocID="{E3F9FF89-7C1C-4898-87AE-470E6B519095}" presName="diagram" presStyleCnt="0">
        <dgm:presLayoutVars>
          <dgm:chPref val="1"/>
          <dgm:dir/>
          <dgm:animOne val="branch"/>
          <dgm:animLvl val="lvl"/>
          <dgm:resizeHandles/>
        </dgm:presLayoutVars>
      </dgm:prSet>
      <dgm:spPr/>
      <dgm:t>
        <a:bodyPr/>
        <a:lstStyle/>
        <a:p>
          <a:endParaRPr lang="ru-RU"/>
        </a:p>
      </dgm:t>
    </dgm:pt>
    <dgm:pt modelId="{E31AC91F-B977-4D18-8CAF-3BDB60C7C82B}" type="pres">
      <dgm:prSet presAssocID="{17D629F4-8458-4080-A3C1-69DC80D4C31E}" presName="root" presStyleCnt="0"/>
      <dgm:spPr/>
    </dgm:pt>
    <dgm:pt modelId="{184111F0-0888-48FC-B457-312640AED5A6}" type="pres">
      <dgm:prSet presAssocID="{17D629F4-8458-4080-A3C1-69DC80D4C31E}" presName="rootComposite" presStyleCnt="0"/>
      <dgm:spPr/>
    </dgm:pt>
    <dgm:pt modelId="{C6DE8CF1-C3C6-4E2E-BCAA-8783B9E3AB87}" type="pres">
      <dgm:prSet presAssocID="{17D629F4-8458-4080-A3C1-69DC80D4C31E}" presName="rootText" presStyleLbl="node1" presStyleIdx="0" presStyleCnt="1" custScaleX="407762"/>
      <dgm:spPr/>
      <dgm:t>
        <a:bodyPr/>
        <a:lstStyle/>
        <a:p>
          <a:endParaRPr lang="ru-RU"/>
        </a:p>
      </dgm:t>
    </dgm:pt>
    <dgm:pt modelId="{24DE7B3C-78E0-4998-83EC-678DA16DBA61}" type="pres">
      <dgm:prSet presAssocID="{17D629F4-8458-4080-A3C1-69DC80D4C31E}" presName="rootConnector" presStyleLbl="node1" presStyleIdx="0" presStyleCnt="1"/>
      <dgm:spPr/>
      <dgm:t>
        <a:bodyPr/>
        <a:lstStyle/>
        <a:p>
          <a:endParaRPr lang="ru-RU"/>
        </a:p>
      </dgm:t>
    </dgm:pt>
    <dgm:pt modelId="{A4224581-2804-4A3E-92E8-A808DA0539F0}" type="pres">
      <dgm:prSet presAssocID="{17D629F4-8458-4080-A3C1-69DC80D4C31E}" presName="childShape" presStyleCnt="0"/>
      <dgm:spPr/>
    </dgm:pt>
    <dgm:pt modelId="{906CD375-36D0-4B8F-8E5B-175EF335C474}" type="pres">
      <dgm:prSet presAssocID="{8641942C-37AB-4261-B583-2E4550650126}" presName="Name13" presStyleLbl="parChTrans1D2" presStyleIdx="0" presStyleCnt="5"/>
      <dgm:spPr/>
      <dgm:t>
        <a:bodyPr/>
        <a:lstStyle/>
        <a:p>
          <a:endParaRPr lang="ru-RU"/>
        </a:p>
      </dgm:t>
    </dgm:pt>
    <dgm:pt modelId="{8727BB6F-0C00-43E2-B085-AD6101F850D2}" type="pres">
      <dgm:prSet presAssocID="{CA7F79CE-050C-445B-8AD2-20EB8DF62C6D}" presName="childText" presStyleLbl="bgAcc1" presStyleIdx="0" presStyleCnt="5" custScaleX="374032">
        <dgm:presLayoutVars>
          <dgm:bulletEnabled val="1"/>
        </dgm:presLayoutVars>
      </dgm:prSet>
      <dgm:spPr/>
      <dgm:t>
        <a:bodyPr/>
        <a:lstStyle/>
        <a:p>
          <a:endParaRPr lang="ru-RU"/>
        </a:p>
      </dgm:t>
    </dgm:pt>
    <dgm:pt modelId="{35DEE1C0-077B-4142-BC15-A3D5E99A2807}" type="pres">
      <dgm:prSet presAssocID="{C243BEBA-E142-482A-A74C-A7D2A15F948B}" presName="Name13" presStyleLbl="parChTrans1D2" presStyleIdx="1" presStyleCnt="5"/>
      <dgm:spPr/>
      <dgm:t>
        <a:bodyPr/>
        <a:lstStyle/>
        <a:p>
          <a:endParaRPr lang="ru-RU"/>
        </a:p>
      </dgm:t>
    </dgm:pt>
    <dgm:pt modelId="{638C3A99-E861-4985-BFB6-BF4349F1522A}" type="pres">
      <dgm:prSet presAssocID="{4A9AFE5E-81F7-4041-A5E1-A70EC5EF1EA3}" presName="childText" presStyleLbl="bgAcc1" presStyleIdx="1" presStyleCnt="5" custScaleX="375165">
        <dgm:presLayoutVars>
          <dgm:bulletEnabled val="1"/>
        </dgm:presLayoutVars>
      </dgm:prSet>
      <dgm:spPr/>
      <dgm:t>
        <a:bodyPr/>
        <a:lstStyle/>
        <a:p>
          <a:endParaRPr lang="ru-RU"/>
        </a:p>
      </dgm:t>
    </dgm:pt>
    <dgm:pt modelId="{008A1783-27EC-4DD3-A109-1749E6440916}" type="pres">
      <dgm:prSet presAssocID="{D623C653-FD2B-4D52-9D40-EBE7C492CE2C}" presName="Name13" presStyleLbl="parChTrans1D2" presStyleIdx="2" presStyleCnt="5"/>
      <dgm:spPr/>
      <dgm:t>
        <a:bodyPr/>
        <a:lstStyle/>
        <a:p>
          <a:endParaRPr lang="ru-RU"/>
        </a:p>
      </dgm:t>
    </dgm:pt>
    <dgm:pt modelId="{3FE130D6-A715-4E51-B82A-2801C9084FA0}" type="pres">
      <dgm:prSet presAssocID="{EDFAB6BB-BAB9-4E0B-801F-9A368868E51E}" presName="childText" presStyleLbl="bgAcc1" presStyleIdx="2" presStyleCnt="5" custScaleX="374031">
        <dgm:presLayoutVars>
          <dgm:bulletEnabled val="1"/>
        </dgm:presLayoutVars>
      </dgm:prSet>
      <dgm:spPr/>
      <dgm:t>
        <a:bodyPr/>
        <a:lstStyle/>
        <a:p>
          <a:endParaRPr lang="ru-RU"/>
        </a:p>
      </dgm:t>
    </dgm:pt>
    <dgm:pt modelId="{417B4FFA-1EE2-41C5-A0F3-CDED3E218085}" type="pres">
      <dgm:prSet presAssocID="{C9DB8BCB-F2B7-4955-9D0B-6E72F766BF3E}" presName="Name13" presStyleLbl="parChTrans1D2" presStyleIdx="3" presStyleCnt="5"/>
      <dgm:spPr/>
      <dgm:t>
        <a:bodyPr/>
        <a:lstStyle/>
        <a:p>
          <a:endParaRPr lang="ru-RU"/>
        </a:p>
      </dgm:t>
    </dgm:pt>
    <dgm:pt modelId="{1A989C49-CA7E-4600-AA68-0ACADCCDCBEB}" type="pres">
      <dgm:prSet presAssocID="{A0722317-0511-4C3F-849F-F829F1B6FF9E}" presName="childText" presStyleLbl="bgAcc1" presStyleIdx="3" presStyleCnt="5" custScaleX="366935">
        <dgm:presLayoutVars>
          <dgm:bulletEnabled val="1"/>
        </dgm:presLayoutVars>
      </dgm:prSet>
      <dgm:spPr/>
      <dgm:t>
        <a:bodyPr/>
        <a:lstStyle/>
        <a:p>
          <a:endParaRPr lang="ru-RU"/>
        </a:p>
      </dgm:t>
    </dgm:pt>
    <dgm:pt modelId="{F59F4061-5406-4803-85F5-0E57554AD1AA}" type="pres">
      <dgm:prSet presAssocID="{965AD38A-34F3-43B4-9C33-000BBFFFFA00}" presName="Name13" presStyleLbl="parChTrans1D2" presStyleIdx="4" presStyleCnt="5"/>
      <dgm:spPr/>
      <dgm:t>
        <a:bodyPr/>
        <a:lstStyle/>
        <a:p>
          <a:endParaRPr lang="ru-RU"/>
        </a:p>
      </dgm:t>
    </dgm:pt>
    <dgm:pt modelId="{42B2AEB1-E55F-4B9A-A82A-0260D67A9BD3}" type="pres">
      <dgm:prSet presAssocID="{AAF6878F-DED1-40BE-8890-3520C13770C7}" presName="childText" presStyleLbl="bgAcc1" presStyleIdx="4" presStyleCnt="5" custScaleX="369825">
        <dgm:presLayoutVars>
          <dgm:bulletEnabled val="1"/>
        </dgm:presLayoutVars>
      </dgm:prSet>
      <dgm:spPr/>
      <dgm:t>
        <a:bodyPr/>
        <a:lstStyle/>
        <a:p>
          <a:endParaRPr lang="ru-RU"/>
        </a:p>
      </dgm:t>
    </dgm:pt>
  </dgm:ptLst>
  <dgm:cxnLst>
    <dgm:cxn modelId="{E593FD8D-CB3E-4336-BC61-8AD3F0AFAC04}" type="presOf" srcId="{A0722317-0511-4C3F-849F-F829F1B6FF9E}" destId="{1A989C49-CA7E-4600-AA68-0ACADCCDCBEB}" srcOrd="0" destOrd="0" presId="urn:microsoft.com/office/officeart/2005/8/layout/hierarchy3"/>
    <dgm:cxn modelId="{8EF35F9C-AAF0-4E06-8AAE-96D3B56D5811}" type="presOf" srcId="{17D629F4-8458-4080-A3C1-69DC80D4C31E}" destId="{C6DE8CF1-C3C6-4E2E-BCAA-8783B9E3AB87}" srcOrd="0" destOrd="0" presId="urn:microsoft.com/office/officeart/2005/8/layout/hierarchy3"/>
    <dgm:cxn modelId="{5D487EBD-D82A-4FDA-B1F4-A65E3DC574BE}" type="presOf" srcId="{CA7F79CE-050C-445B-8AD2-20EB8DF62C6D}" destId="{8727BB6F-0C00-43E2-B085-AD6101F850D2}" srcOrd="0" destOrd="0" presId="urn:microsoft.com/office/officeart/2005/8/layout/hierarchy3"/>
    <dgm:cxn modelId="{94A9A273-77CB-4A29-AA89-67ABB4F429A1}" type="presOf" srcId="{D623C653-FD2B-4D52-9D40-EBE7C492CE2C}" destId="{008A1783-27EC-4DD3-A109-1749E6440916}" srcOrd="0" destOrd="0" presId="urn:microsoft.com/office/officeart/2005/8/layout/hierarchy3"/>
    <dgm:cxn modelId="{C967DCCB-74BC-451B-9B61-90882D53A04D}" type="presOf" srcId="{EDFAB6BB-BAB9-4E0B-801F-9A368868E51E}" destId="{3FE130D6-A715-4E51-B82A-2801C9084FA0}" srcOrd="0" destOrd="0" presId="urn:microsoft.com/office/officeart/2005/8/layout/hierarchy3"/>
    <dgm:cxn modelId="{BBF50E8C-6A30-4C99-B0EE-25F4B8177FAB}" type="presOf" srcId="{8641942C-37AB-4261-B583-2E4550650126}" destId="{906CD375-36D0-4B8F-8E5B-175EF335C474}" srcOrd="0" destOrd="0" presId="urn:microsoft.com/office/officeart/2005/8/layout/hierarchy3"/>
    <dgm:cxn modelId="{D0A7BE6B-6E6E-41B8-8EA3-48D751FCEF6F}" type="presOf" srcId="{17D629F4-8458-4080-A3C1-69DC80D4C31E}" destId="{24DE7B3C-78E0-4998-83EC-678DA16DBA61}" srcOrd="1" destOrd="0" presId="urn:microsoft.com/office/officeart/2005/8/layout/hierarchy3"/>
    <dgm:cxn modelId="{00C45665-41AB-4E7D-BA32-924164594C5D}" srcId="{17D629F4-8458-4080-A3C1-69DC80D4C31E}" destId="{EDFAB6BB-BAB9-4E0B-801F-9A368868E51E}" srcOrd="2" destOrd="0" parTransId="{D623C653-FD2B-4D52-9D40-EBE7C492CE2C}" sibTransId="{9CA09F55-6F82-4571-9E14-D818155E1415}"/>
    <dgm:cxn modelId="{C7A17237-62CF-4AF8-8A2C-87186E15CD4E}" type="presOf" srcId="{AAF6878F-DED1-40BE-8890-3520C13770C7}" destId="{42B2AEB1-E55F-4B9A-A82A-0260D67A9BD3}" srcOrd="0" destOrd="0" presId="urn:microsoft.com/office/officeart/2005/8/layout/hierarchy3"/>
    <dgm:cxn modelId="{3AA9A8C2-FDD8-4D33-9229-4C677C6BF4AA}" type="presOf" srcId="{C243BEBA-E142-482A-A74C-A7D2A15F948B}" destId="{35DEE1C0-077B-4142-BC15-A3D5E99A2807}" srcOrd="0" destOrd="0" presId="urn:microsoft.com/office/officeart/2005/8/layout/hierarchy3"/>
    <dgm:cxn modelId="{EFF3D597-696B-4C55-9AC0-236742998F57}" srcId="{17D629F4-8458-4080-A3C1-69DC80D4C31E}" destId="{CA7F79CE-050C-445B-8AD2-20EB8DF62C6D}" srcOrd="0" destOrd="0" parTransId="{8641942C-37AB-4261-B583-2E4550650126}" sibTransId="{76CC599B-115F-4438-8197-ADF506B5E6F1}"/>
    <dgm:cxn modelId="{C19CB6DD-446F-4344-BCB2-3F0697AA736F}" type="presOf" srcId="{E3F9FF89-7C1C-4898-87AE-470E6B519095}" destId="{AA12AD51-E3B1-4136-AE21-CD6C74B5780C}" srcOrd="0" destOrd="0" presId="urn:microsoft.com/office/officeart/2005/8/layout/hierarchy3"/>
    <dgm:cxn modelId="{35414635-5875-4AE5-8694-1DFAE8A7BEF7}" srcId="{E3F9FF89-7C1C-4898-87AE-470E6B519095}" destId="{17D629F4-8458-4080-A3C1-69DC80D4C31E}" srcOrd="0" destOrd="0" parTransId="{75C5EF96-E9E1-403E-B510-014529244672}" sibTransId="{FA30BE9F-205B-488E-BDF5-3730D177FC30}"/>
    <dgm:cxn modelId="{073BCA9A-6DED-4CF9-A672-E4A9DE1DB3FF}" type="presOf" srcId="{965AD38A-34F3-43B4-9C33-000BBFFFFA00}" destId="{F59F4061-5406-4803-85F5-0E57554AD1AA}" srcOrd="0" destOrd="0" presId="urn:microsoft.com/office/officeart/2005/8/layout/hierarchy3"/>
    <dgm:cxn modelId="{C9832D21-4D15-4B68-BE24-CF8CA2E32C2A}" srcId="{17D629F4-8458-4080-A3C1-69DC80D4C31E}" destId="{A0722317-0511-4C3F-849F-F829F1B6FF9E}" srcOrd="3" destOrd="0" parTransId="{C9DB8BCB-F2B7-4955-9D0B-6E72F766BF3E}" sibTransId="{E38948B2-EB71-455D-B752-AB62E55BCAC7}"/>
    <dgm:cxn modelId="{0D895DC8-3EE0-4B62-BAC8-391AD2090720}" srcId="{17D629F4-8458-4080-A3C1-69DC80D4C31E}" destId="{AAF6878F-DED1-40BE-8890-3520C13770C7}" srcOrd="4" destOrd="0" parTransId="{965AD38A-34F3-43B4-9C33-000BBFFFFA00}" sibTransId="{79F42E66-8A22-45B8-A3CF-E7A6E06CA216}"/>
    <dgm:cxn modelId="{9DBFCF83-5E37-48A7-A2E5-6A5E9C6A127B}" type="presOf" srcId="{4A9AFE5E-81F7-4041-A5E1-A70EC5EF1EA3}" destId="{638C3A99-E861-4985-BFB6-BF4349F1522A}" srcOrd="0" destOrd="0" presId="urn:microsoft.com/office/officeart/2005/8/layout/hierarchy3"/>
    <dgm:cxn modelId="{A6CA3C1F-DAFB-4F39-A90A-5E12DBD37B2B}" srcId="{17D629F4-8458-4080-A3C1-69DC80D4C31E}" destId="{4A9AFE5E-81F7-4041-A5E1-A70EC5EF1EA3}" srcOrd="1" destOrd="0" parTransId="{C243BEBA-E142-482A-A74C-A7D2A15F948B}" sibTransId="{52ECAD74-738D-4ECF-A166-7252798E1CA8}"/>
    <dgm:cxn modelId="{58D04BCE-A9DD-46F7-9221-7A24CDF131FB}" type="presOf" srcId="{C9DB8BCB-F2B7-4955-9D0B-6E72F766BF3E}" destId="{417B4FFA-1EE2-41C5-A0F3-CDED3E218085}" srcOrd="0" destOrd="0" presId="urn:microsoft.com/office/officeart/2005/8/layout/hierarchy3"/>
    <dgm:cxn modelId="{569876BA-182A-4C5E-BB3A-DFDA03D31748}" type="presParOf" srcId="{AA12AD51-E3B1-4136-AE21-CD6C74B5780C}" destId="{E31AC91F-B977-4D18-8CAF-3BDB60C7C82B}" srcOrd="0" destOrd="0" presId="urn:microsoft.com/office/officeart/2005/8/layout/hierarchy3"/>
    <dgm:cxn modelId="{84487E23-E4E4-4C3E-98F0-37C095CD85AF}" type="presParOf" srcId="{E31AC91F-B977-4D18-8CAF-3BDB60C7C82B}" destId="{184111F0-0888-48FC-B457-312640AED5A6}" srcOrd="0" destOrd="0" presId="urn:microsoft.com/office/officeart/2005/8/layout/hierarchy3"/>
    <dgm:cxn modelId="{7CCC0199-1131-44BE-A60E-1AC10992A6D4}" type="presParOf" srcId="{184111F0-0888-48FC-B457-312640AED5A6}" destId="{C6DE8CF1-C3C6-4E2E-BCAA-8783B9E3AB87}" srcOrd="0" destOrd="0" presId="urn:microsoft.com/office/officeart/2005/8/layout/hierarchy3"/>
    <dgm:cxn modelId="{9A1ED0CD-9AB8-44D9-8AE9-FB59D94A2DDB}" type="presParOf" srcId="{184111F0-0888-48FC-B457-312640AED5A6}" destId="{24DE7B3C-78E0-4998-83EC-678DA16DBA61}" srcOrd="1" destOrd="0" presId="urn:microsoft.com/office/officeart/2005/8/layout/hierarchy3"/>
    <dgm:cxn modelId="{AE5EE82E-4590-4BBC-8436-8656C06D1E9F}" type="presParOf" srcId="{E31AC91F-B977-4D18-8CAF-3BDB60C7C82B}" destId="{A4224581-2804-4A3E-92E8-A808DA0539F0}" srcOrd="1" destOrd="0" presId="urn:microsoft.com/office/officeart/2005/8/layout/hierarchy3"/>
    <dgm:cxn modelId="{D30185E8-79D3-47F5-BE65-1AFEB01AD3D9}" type="presParOf" srcId="{A4224581-2804-4A3E-92E8-A808DA0539F0}" destId="{906CD375-36D0-4B8F-8E5B-175EF335C474}" srcOrd="0" destOrd="0" presId="urn:microsoft.com/office/officeart/2005/8/layout/hierarchy3"/>
    <dgm:cxn modelId="{8A6BF66C-4416-4D2B-9262-948AFB1EBA11}" type="presParOf" srcId="{A4224581-2804-4A3E-92E8-A808DA0539F0}" destId="{8727BB6F-0C00-43E2-B085-AD6101F850D2}" srcOrd="1" destOrd="0" presId="urn:microsoft.com/office/officeart/2005/8/layout/hierarchy3"/>
    <dgm:cxn modelId="{4F2FC669-55B6-4307-A9AC-2C1301109FB1}" type="presParOf" srcId="{A4224581-2804-4A3E-92E8-A808DA0539F0}" destId="{35DEE1C0-077B-4142-BC15-A3D5E99A2807}" srcOrd="2" destOrd="0" presId="urn:microsoft.com/office/officeart/2005/8/layout/hierarchy3"/>
    <dgm:cxn modelId="{584D4FBD-F079-42DE-BC82-21EF3A34E5E3}" type="presParOf" srcId="{A4224581-2804-4A3E-92E8-A808DA0539F0}" destId="{638C3A99-E861-4985-BFB6-BF4349F1522A}" srcOrd="3" destOrd="0" presId="urn:microsoft.com/office/officeart/2005/8/layout/hierarchy3"/>
    <dgm:cxn modelId="{A440A1FD-8442-4B5E-A288-638F401F1275}" type="presParOf" srcId="{A4224581-2804-4A3E-92E8-A808DA0539F0}" destId="{008A1783-27EC-4DD3-A109-1749E6440916}" srcOrd="4" destOrd="0" presId="urn:microsoft.com/office/officeart/2005/8/layout/hierarchy3"/>
    <dgm:cxn modelId="{F01F5411-D3BA-4AB4-9F76-2057F4511BFB}" type="presParOf" srcId="{A4224581-2804-4A3E-92E8-A808DA0539F0}" destId="{3FE130D6-A715-4E51-B82A-2801C9084FA0}" srcOrd="5" destOrd="0" presId="urn:microsoft.com/office/officeart/2005/8/layout/hierarchy3"/>
    <dgm:cxn modelId="{6D4C48B8-9F61-4684-B602-689619194365}" type="presParOf" srcId="{A4224581-2804-4A3E-92E8-A808DA0539F0}" destId="{417B4FFA-1EE2-41C5-A0F3-CDED3E218085}" srcOrd="6" destOrd="0" presId="urn:microsoft.com/office/officeart/2005/8/layout/hierarchy3"/>
    <dgm:cxn modelId="{6F608EF0-07C8-47AB-86EA-BCE3AE0854E5}" type="presParOf" srcId="{A4224581-2804-4A3E-92E8-A808DA0539F0}" destId="{1A989C49-CA7E-4600-AA68-0ACADCCDCBEB}" srcOrd="7" destOrd="0" presId="urn:microsoft.com/office/officeart/2005/8/layout/hierarchy3"/>
    <dgm:cxn modelId="{5ED2601F-917B-4D0E-9167-9ACFE78B5D71}" type="presParOf" srcId="{A4224581-2804-4A3E-92E8-A808DA0539F0}" destId="{F59F4061-5406-4803-85F5-0E57554AD1AA}" srcOrd="8" destOrd="0" presId="urn:microsoft.com/office/officeart/2005/8/layout/hierarchy3"/>
    <dgm:cxn modelId="{788C498E-0BCD-4B46-9ED4-A4FA21C0B50E}" type="presParOf" srcId="{A4224581-2804-4A3E-92E8-A808DA0539F0}" destId="{42B2AEB1-E55F-4B9A-A82A-0260D67A9BD3}" srcOrd="9" destOrd="0" presId="urn:microsoft.com/office/officeart/2005/8/layout/hierarchy3"/>
  </dgm:cxnLst>
  <dgm:bg/>
  <dgm:whole/>
  <dgm:extLst>
    <a:ext uri="http://schemas.microsoft.com/office/drawing/2008/diagram">
      <dsp:dataModelExt xmlns:dsp="http://schemas.microsoft.com/office/drawing/2008/diagram" xmlns="" relId="rId239"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94A895A4-CB0E-4D08-81DC-35BCA3F58559}" type="doc">
      <dgm:prSet loTypeId="urn:microsoft.com/office/officeart/2005/8/layout/process4" loCatId="process" qsTypeId="urn:microsoft.com/office/officeart/2005/8/quickstyle/simple1" qsCatId="simple" csTypeId="urn:microsoft.com/office/officeart/2005/8/colors/accent1_2" csCatId="accent1" phldr="1"/>
      <dgm:spPr/>
    </dgm:pt>
    <dgm:pt modelId="{DCD03C27-67BA-49BD-BF3D-3B73265983D0}">
      <dgm:prSet phldrT="[Текст]" custT="1"/>
      <dgm:spPr/>
      <dgm:t>
        <a:bodyPr/>
        <a:lstStyle/>
        <a:p>
          <a:r>
            <a:rPr lang="uk-UA" sz="2400">
              <a:latin typeface="Times New Roman" panose="02020603050405020304" pitchFamily="18" charset="0"/>
              <a:cs typeface="Times New Roman" panose="02020603050405020304" pitchFamily="18" charset="0"/>
            </a:rPr>
            <a:t>В Іспанії</a:t>
          </a:r>
          <a:endParaRPr lang="ru-RU" sz="2400">
            <a:latin typeface="Times New Roman" panose="02020603050405020304" pitchFamily="18" charset="0"/>
            <a:cs typeface="Times New Roman" panose="02020603050405020304" pitchFamily="18" charset="0"/>
          </a:endParaRPr>
        </a:p>
      </dgm:t>
    </dgm:pt>
    <dgm:pt modelId="{12335B64-F05F-413C-B786-E69593B6077C}" type="parTrans" cxnId="{5285B6AD-33EF-42AC-950E-255DB0BB27F1}">
      <dgm:prSet/>
      <dgm:spPr/>
      <dgm:t>
        <a:bodyPr/>
        <a:lstStyle/>
        <a:p>
          <a:endParaRPr lang="ru-RU"/>
        </a:p>
      </dgm:t>
    </dgm:pt>
    <dgm:pt modelId="{2B1A6EC8-160C-48D6-96F5-10B5D379F395}" type="sibTrans" cxnId="{5285B6AD-33EF-42AC-950E-255DB0BB27F1}">
      <dgm:prSet/>
      <dgm:spPr/>
      <dgm:t>
        <a:bodyPr/>
        <a:lstStyle/>
        <a:p>
          <a:endParaRPr lang="ru-RU"/>
        </a:p>
      </dgm:t>
    </dgm:pt>
    <dgm:pt modelId="{55F7B531-4591-49BE-B092-8EC35832F13E}">
      <dgm:prSet phldrT="[Текст]" custT="1"/>
      <dgm:spPr/>
      <dgm:t>
        <a:bodyPr/>
        <a:lstStyle/>
        <a:p>
          <a:r>
            <a:rPr lang="ru-RU" sz="1600">
              <a:latin typeface="Times New Roman" panose="02020603050405020304" pitchFamily="18" charset="0"/>
              <a:cs typeface="Times New Roman" panose="02020603050405020304" pitchFamily="18" charset="0"/>
            </a:rPr>
            <a:t>Винятк</a:t>
          </a:r>
          <a:r>
            <a:rPr lang="uk-UA" sz="1600">
              <a:latin typeface="Times New Roman" panose="02020603050405020304" pitchFamily="18" charset="0"/>
              <a:cs typeface="Times New Roman" panose="02020603050405020304" pitchFamily="18" charset="0"/>
            </a:rPr>
            <a:t>и є</a:t>
          </a:r>
          <a:r>
            <a:rPr lang="ru-RU" sz="1600">
              <a:latin typeface="Times New Roman" panose="02020603050405020304" pitchFamily="18" charset="0"/>
              <a:cs typeface="Times New Roman" panose="02020603050405020304" pitchFamily="18" charset="0"/>
            </a:rPr>
            <a:t>, але </a:t>
          </a:r>
          <a:r>
            <a:rPr lang="uk-UA" sz="1600">
              <a:latin typeface="Times New Roman" panose="02020603050405020304" pitchFamily="18" charset="0"/>
              <a:cs typeface="Times New Roman" panose="02020603050405020304" pitchFamily="18" charset="0"/>
            </a:rPr>
            <a:t>дуже </a:t>
          </a:r>
          <a:r>
            <a:rPr lang="ru-RU" sz="1600">
              <a:latin typeface="Times New Roman" panose="02020603050405020304" pitchFamily="18" charset="0"/>
              <a:cs typeface="Times New Roman" panose="02020603050405020304" pitchFamily="18" charset="0"/>
            </a:rPr>
            <a:t>рідкісні</a:t>
          </a:r>
        </a:p>
      </dgm:t>
    </dgm:pt>
    <dgm:pt modelId="{1FCCD097-0198-4252-82D0-497A6356C7C0}" type="parTrans" cxnId="{52F2FD96-3B66-4C29-828F-8177C5744F62}">
      <dgm:prSet/>
      <dgm:spPr/>
      <dgm:t>
        <a:bodyPr/>
        <a:lstStyle/>
        <a:p>
          <a:endParaRPr lang="ru-RU"/>
        </a:p>
      </dgm:t>
    </dgm:pt>
    <dgm:pt modelId="{99493613-6BBC-43CC-A789-F9CF1F1F2414}" type="sibTrans" cxnId="{52F2FD96-3B66-4C29-828F-8177C5744F62}">
      <dgm:prSet/>
      <dgm:spPr/>
      <dgm:t>
        <a:bodyPr/>
        <a:lstStyle/>
        <a:p>
          <a:endParaRPr lang="ru-RU"/>
        </a:p>
      </dgm:t>
    </dgm:pt>
    <dgm:pt modelId="{A62659C4-5AEE-46E7-AD24-E4C312B85087}">
      <dgm:prSet phldrT="[Текст]" custT="1"/>
      <dgm:spPr/>
      <dgm:t>
        <a:bodyPr/>
        <a:lstStyle/>
        <a:p>
          <a:r>
            <a:rPr lang="ru-RU" sz="1600">
              <a:latin typeface="Times New Roman" panose="02020603050405020304" pitchFamily="18" charset="0"/>
              <a:cs typeface="Times New Roman" panose="02020603050405020304" pitchFamily="18" charset="0"/>
            </a:rPr>
            <a:t> заклади первинної медичної допомоги є державн</a:t>
          </a:r>
          <a:r>
            <a:rPr lang="uk-UA" sz="1600">
              <a:latin typeface="Times New Roman" panose="02020603050405020304" pitchFamily="18" charset="0"/>
              <a:cs typeface="Times New Roman" panose="02020603050405020304" pitchFamily="18" charset="0"/>
            </a:rPr>
            <a:t>ими</a:t>
          </a:r>
          <a:r>
            <a:rPr lang="ru-RU" sz="1600">
              <a:latin typeface="Times New Roman" panose="02020603050405020304" pitchFamily="18" charset="0"/>
              <a:cs typeface="Times New Roman" panose="02020603050405020304" pitchFamily="18" charset="0"/>
            </a:rPr>
            <a:t>, і більшість виробників послуг є працівниками державного сектору</a:t>
          </a:r>
        </a:p>
      </dgm:t>
    </dgm:pt>
    <dgm:pt modelId="{79E7AF50-6C71-44A3-AA54-8CD87E999649}" type="parTrans" cxnId="{1F5A6C30-C187-4C09-AC45-CC00E5FFDAF4}">
      <dgm:prSet/>
      <dgm:spPr/>
      <dgm:t>
        <a:bodyPr/>
        <a:lstStyle/>
        <a:p>
          <a:endParaRPr lang="ru-RU"/>
        </a:p>
      </dgm:t>
    </dgm:pt>
    <dgm:pt modelId="{09488E29-B05A-4F52-9EB3-E508ECA30D41}" type="sibTrans" cxnId="{1F5A6C30-C187-4C09-AC45-CC00E5FFDAF4}">
      <dgm:prSet/>
      <dgm:spPr/>
      <dgm:t>
        <a:bodyPr/>
        <a:lstStyle/>
        <a:p>
          <a:endParaRPr lang="ru-RU"/>
        </a:p>
      </dgm:t>
    </dgm:pt>
    <dgm:pt modelId="{C3759688-C00E-45F6-AD4C-7D7F8308FF0C}">
      <dgm:prSet phldrT="[Текст]" custT="1"/>
      <dgm:spPr/>
      <dgm:t>
        <a:bodyPr/>
        <a:lstStyle/>
        <a:p>
          <a:r>
            <a:rPr lang="ru-RU" sz="1600">
              <a:latin typeface="Times New Roman" panose="02020603050405020304" pitchFamily="18" charset="0"/>
              <a:cs typeface="Times New Roman" panose="02020603050405020304" pitchFamily="18" charset="0"/>
            </a:rPr>
            <a:t> (</a:t>
          </a:r>
          <a:r>
            <a:rPr lang="uk-UA" sz="1600">
              <a:latin typeface="Times New Roman" panose="02020603050405020304" pitchFamily="18" charset="0"/>
              <a:cs typeface="Times New Roman" panose="02020603050405020304" pitchFamily="18" charset="0"/>
            </a:rPr>
            <a:t>це </a:t>
          </a:r>
          <a:r>
            <a:rPr lang="ru-RU" sz="1600">
              <a:latin typeface="Times New Roman" panose="02020603050405020304" pitchFamily="18" charset="0"/>
              <a:cs typeface="Times New Roman" panose="02020603050405020304" pitchFamily="18" charset="0"/>
            </a:rPr>
            <a:t>приватні виробники, </a:t>
          </a:r>
          <a:r>
            <a:rPr lang="uk-UA" sz="1600">
              <a:latin typeface="Times New Roman" panose="02020603050405020304" pitchFamily="18" charset="0"/>
              <a:cs typeface="Times New Roman" panose="02020603050405020304" pitchFamily="18" charset="0"/>
            </a:rPr>
            <a:t>що</a:t>
          </a:r>
          <a:r>
            <a:rPr lang="ru-RU" sz="1600">
              <a:latin typeface="Times New Roman" panose="02020603050405020304" pitchFamily="18" charset="0"/>
              <a:cs typeface="Times New Roman" panose="02020603050405020304" pitchFamily="18" charset="0"/>
            </a:rPr>
            <a:t> надають за </a:t>
          </a:r>
          <a:r>
            <a:rPr lang="uk-UA" sz="1600">
              <a:latin typeface="Times New Roman" panose="02020603050405020304" pitchFamily="18" charset="0"/>
              <a:cs typeface="Times New Roman" panose="02020603050405020304" pitchFamily="18" charset="0"/>
            </a:rPr>
            <a:t>певним договором</a:t>
          </a:r>
          <a:r>
            <a:rPr lang="ru-RU" sz="1600">
              <a:latin typeface="Times New Roman" panose="02020603050405020304" pitchFamily="18" charset="0"/>
              <a:cs typeface="Times New Roman" panose="02020603050405020304" pitchFamily="18" charset="0"/>
            </a:rPr>
            <a:t> первинну допомогу у Валенсії та Каталонії</a:t>
          </a:r>
        </a:p>
      </dgm:t>
    </dgm:pt>
    <dgm:pt modelId="{7D8214C2-C8A6-468C-B4F4-30DFFEEA533B}" type="parTrans" cxnId="{7A999C08-21C3-4BDD-8410-1F6A9E6B1B48}">
      <dgm:prSet/>
      <dgm:spPr/>
      <dgm:t>
        <a:bodyPr/>
        <a:lstStyle/>
        <a:p>
          <a:endParaRPr lang="ru-RU"/>
        </a:p>
      </dgm:t>
    </dgm:pt>
    <dgm:pt modelId="{5A0DC580-372C-4949-8636-519636365A04}" type="sibTrans" cxnId="{7A999C08-21C3-4BDD-8410-1F6A9E6B1B48}">
      <dgm:prSet/>
      <dgm:spPr/>
      <dgm:t>
        <a:bodyPr/>
        <a:lstStyle/>
        <a:p>
          <a:endParaRPr lang="ru-RU"/>
        </a:p>
      </dgm:t>
    </dgm:pt>
    <dgm:pt modelId="{B745320E-03FC-4813-A92B-8462967D6982}" type="pres">
      <dgm:prSet presAssocID="{94A895A4-CB0E-4D08-81DC-35BCA3F58559}" presName="Name0" presStyleCnt="0">
        <dgm:presLayoutVars>
          <dgm:dir/>
          <dgm:animLvl val="lvl"/>
          <dgm:resizeHandles val="exact"/>
        </dgm:presLayoutVars>
      </dgm:prSet>
      <dgm:spPr/>
    </dgm:pt>
    <dgm:pt modelId="{5D8B2D79-A863-4A2D-9ACE-A7658E4E7AB0}" type="pres">
      <dgm:prSet presAssocID="{C3759688-C00E-45F6-AD4C-7D7F8308FF0C}" presName="boxAndChildren" presStyleCnt="0"/>
      <dgm:spPr/>
    </dgm:pt>
    <dgm:pt modelId="{D5FBC060-7925-496A-9188-FBDEE3D349E9}" type="pres">
      <dgm:prSet presAssocID="{C3759688-C00E-45F6-AD4C-7D7F8308FF0C}" presName="parentTextBox" presStyleLbl="node1" presStyleIdx="0" presStyleCnt="4"/>
      <dgm:spPr/>
      <dgm:t>
        <a:bodyPr/>
        <a:lstStyle/>
        <a:p>
          <a:endParaRPr lang="ru-RU"/>
        </a:p>
      </dgm:t>
    </dgm:pt>
    <dgm:pt modelId="{4EE2DFC7-39BF-42FF-BB5C-2298ECAEC637}" type="pres">
      <dgm:prSet presAssocID="{99493613-6BBC-43CC-A789-F9CF1F1F2414}" presName="sp" presStyleCnt="0"/>
      <dgm:spPr/>
    </dgm:pt>
    <dgm:pt modelId="{91DA3EB1-6B5B-4B8E-8C14-9F1111D3FC52}" type="pres">
      <dgm:prSet presAssocID="{55F7B531-4591-49BE-B092-8EC35832F13E}" presName="arrowAndChildren" presStyleCnt="0"/>
      <dgm:spPr/>
    </dgm:pt>
    <dgm:pt modelId="{5675AB8E-BB2D-43D0-A7C8-3234CF904058}" type="pres">
      <dgm:prSet presAssocID="{55F7B531-4591-49BE-B092-8EC35832F13E}" presName="parentTextArrow" presStyleLbl="node1" presStyleIdx="1" presStyleCnt="4"/>
      <dgm:spPr/>
      <dgm:t>
        <a:bodyPr/>
        <a:lstStyle/>
        <a:p>
          <a:endParaRPr lang="ru-RU"/>
        </a:p>
      </dgm:t>
    </dgm:pt>
    <dgm:pt modelId="{7EC851DC-291C-495B-81E8-832F45C8E326}" type="pres">
      <dgm:prSet presAssocID="{09488E29-B05A-4F52-9EB3-E508ECA30D41}" presName="sp" presStyleCnt="0"/>
      <dgm:spPr/>
    </dgm:pt>
    <dgm:pt modelId="{6CC383B4-DF88-4600-A1B7-B8C4C3C76BB3}" type="pres">
      <dgm:prSet presAssocID="{A62659C4-5AEE-46E7-AD24-E4C312B85087}" presName="arrowAndChildren" presStyleCnt="0"/>
      <dgm:spPr/>
    </dgm:pt>
    <dgm:pt modelId="{4BD94D3E-54E1-4D5C-B022-B133C4B0C8D1}" type="pres">
      <dgm:prSet presAssocID="{A62659C4-5AEE-46E7-AD24-E4C312B85087}" presName="parentTextArrow" presStyleLbl="node1" presStyleIdx="2" presStyleCnt="4"/>
      <dgm:spPr/>
      <dgm:t>
        <a:bodyPr/>
        <a:lstStyle/>
        <a:p>
          <a:endParaRPr lang="ru-RU"/>
        </a:p>
      </dgm:t>
    </dgm:pt>
    <dgm:pt modelId="{46A00F51-4E43-46E2-A623-0AD1EB299DDC}" type="pres">
      <dgm:prSet presAssocID="{2B1A6EC8-160C-48D6-96F5-10B5D379F395}" presName="sp" presStyleCnt="0"/>
      <dgm:spPr/>
    </dgm:pt>
    <dgm:pt modelId="{69AF438D-7D69-42FC-8C73-0C07B5A83B01}" type="pres">
      <dgm:prSet presAssocID="{DCD03C27-67BA-49BD-BF3D-3B73265983D0}" presName="arrowAndChildren" presStyleCnt="0"/>
      <dgm:spPr/>
    </dgm:pt>
    <dgm:pt modelId="{31A5CF12-DD4E-4D75-A78B-49FB821B6E58}" type="pres">
      <dgm:prSet presAssocID="{DCD03C27-67BA-49BD-BF3D-3B73265983D0}" presName="parentTextArrow" presStyleLbl="node1" presStyleIdx="3" presStyleCnt="4"/>
      <dgm:spPr/>
      <dgm:t>
        <a:bodyPr/>
        <a:lstStyle/>
        <a:p>
          <a:endParaRPr lang="ru-RU"/>
        </a:p>
      </dgm:t>
    </dgm:pt>
  </dgm:ptLst>
  <dgm:cxnLst>
    <dgm:cxn modelId="{6CF6A201-FE1B-4071-9A06-6E4E61306640}" type="presOf" srcId="{C3759688-C00E-45F6-AD4C-7D7F8308FF0C}" destId="{D5FBC060-7925-496A-9188-FBDEE3D349E9}" srcOrd="0" destOrd="0" presId="urn:microsoft.com/office/officeart/2005/8/layout/process4"/>
    <dgm:cxn modelId="{52F2FD96-3B66-4C29-828F-8177C5744F62}" srcId="{94A895A4-CB0E-4D08-81DC-35BCA3F58559}" destId="{55F7B531-4591-49BE-B092-8EC35832F13E}" srcOrd="2" destOrd="0" parTransId="{1FCCD097-0198-4252-82D0-497A6356C7C0}" sibTransId="{99493613-6BBC-43CC-A789-F9CF1F1F2414}"/>
    <dgm:cxn modelId="{92408680-03D8-4A16-9BE9-626CE875C006}" type="presOf" srcId="{A62659C4-5AEE-46E7-AD24-E4C312B85087}" destId="{4BD94D3E-54E1-4D5C-B022-B133C4B0C8D1}" srcOrd="0" destOrd="0" presId="urn:microsoft.com/office/officeart/2005/8/layout/process4"/>
    <dgm:cxn modelId="{CDF7F323-B8AA-49D3-BFEF-4FCECDC193B2}" type="presOf" srcId="{55F7B531-4591-49BE-B092-8EC35832F13E}" destId="{5675AB8E-BB2D-43D0-A7C8-3234CF904058}" srcOrd="0" destOrd="0" presId="urn:microsoft.com/office/officeart/2005/8/layout/process4"/>
    <dgm:cxn modelId="{5285B6AD-33EF-42AC-950E-255DB0BB27F1}" srcId="{94A895A4-CB0E-4D08-81DC-35BCA3F58559}" destId="{DCD03C27-67BA-49BD-BF3D-3B73265983D0}" srcOrd="0" destOrd="0" parTransId="{12335B64-F05F-413C-B786-E69593B6077C}" sibTransId="{2B1A6EC8-160C-48D6-96F5-10B5D379F395}"/>
    <dgm:cxn modelId="{8707298A-5AAF-4405-AA1D-69BC435A2D67}" type="presOf" srcId="{DCD03C27-67BA-49BD-BF3D-3B73265983D0}" destId="{31A5CF12-DD4E-4D75-A78B-49FB821B6E58}" srcOrd="0" destOrd="0" presId="urn:microsoft.com/office/officeart/2005/8/layout/process4"/>
    <dgm:cxn modelId="{CA2E8884-4AA9-4F20-A854-2BDF570E64D1}" type="presOf" srcId="{94A895A4-CB0E-4D08-81DC-35BCA3F58559}" destId="{B745320E-03FC-4813-A92B-8462967D6982}" srcOrd="0" destOrd="0" presId="urn:microsoft.com/office/officeart/2005/8/layout/process4"/>
    <dgm:cxn modelId="{7A999C08-21C3-4BDD-8410-1F6A9E6B1B48}" srcId="{94A895A4-CB0E-4D08-81DC-35BCA3F58559}" destId="{C3759688-C00E-45F6-AD4C-7D7F8308FF0C}" srcOrd="3" destOrd="0" parTransId="{7D8214C2-C8A6-468C-B4F4-30DFFEEA533B}" sibTransId="{5A0DC580-372C-4949-8636-519636365A04}"/>
    <dgm:cxn modelId="{1F5A6C30-C187-4C09-AC45-CC00E5FFDAF4}" srcId="{94A895A4-CB0E-4D08-81DC-35BCA3F58559}" destId="{A62659C4-5AEE-46E7-AD24-E4C312B85087}" srcOrd="1" destOrd="0" parTransId="{79E7AF50-6C71-44A3-AA54-8CD87E999649}" sibTransId="{09488E29-B05A-4F52-9EB3-E508ECA30D41}"/>
    <dgm:cxn modelId="{BE2EC04D-F2F4-41C4-B08A-F4614B15BA09}" type="presParOf" srcId="{B745320E-03FC-4813-A92B-8462967D6982}" destId="{5D8B2D79-A863-4A2D-9ACE-A7658E4E7AB0}" srcOrd="0" destOrd="0" presId="urn:microsoft.com/office/officeart/2005/8/layout/process4"/>
    <dgm:cxn modelId="{BD0FF079-8DF7-46DB-87B9-FAB4E22D7DF9}" type="presParOf" srcId="{5D8B2D79-A863-4A2D-9ACE-A7658E4E7AB0}" destId="{D5FBC060-7925-496A-9188-FBDEE3D349E9}" srcOrd="0" destOrd="0" presId="urn:microsoft.com/office/officeart/2005/8/layout/process4"/>
    <dgm:cxn modelId="{C91F4614-B5B8-4127-B35E-417697FDCF26}" type="presParOf" srcId="{B745320E-03FC-4813-A92B-8462967D6982}" destId="{4EE2DFC7-39BF-42FF-BB5C-2298ECAEC637}" srcOrd="1" destOrd="0" presId="urn:microsoft.com/office/officeart/2005/8/layout/process4"/>
    <dgm:cxn modelId="{F0DD2B65-4DC1-4ADF-A398-D848CE166C1A}" type="presParOf" srcId="{B745320E-03FC-4813-A92B-8462967D6982}" destId="{91DA3EB1-6B5B-4B8E-8C14-9F1111D3FC52}" srcOrd="2" destOrd="0" presId="urn:microsoft.com/office/officeart/2005/8/layout/process4"/>
    <dgm:cxn modelId="{ECF28B5F-AC62-4C72-B73A-C86250BDFFBB}" type="presParOf" srcId="{91DA3EB1-6B5B-4B8E-8C14-9F1111D3FC52}" destId="{5675AB8E-BB2D-43D0-A7C8-3234CF904058}" srcOrd="0" destOrd="0" presId="urn:microsoft.com/office/officeart/2005/8/layout/process4"/>
    <dgm:cxn modelId="{D83E43D2-1D90-4DFB-B2C7-D59D5B57564C}" type="presParOf" srcId="{B745320E-03FC-4813-A92B-8462967D6982}" destId="{7EC851DC-291C-495B-81E8-832F45C8E326}" srcOrd="3" destOrd="0" presId="urn:microsoft.com/office/officeart/2005/8/layout/process4"/>
    <dgm:cxn modelId="{FF757B8C-F49D-4A2B-9A78-4EDE16199CDA}" type="presParOf" srcId="{B745320E-03FC-4813-A92B-8462967D6982}" destId="{6CC383B4-DF88-4600-A1B7-B8C4C3C76BB3}" srcOrd="4" destOrd="0" presId="urn:microsoft.com/office/officeart/2005/8/layout/process4"/>
    <dgm:cxn modelId="{E24D19B6-28DD-469E-A069-1481A4D26DBC}" type="presParOf" srcId="{6CC383B4-DF88-4600-A1B7-B8C4C3C76BB3}" destId="{4BD94D3E-54E1-4D5C-B022-B133C4B0C8D1}" srcOrd="0" destOrd="0" presId="urn:microsoft.com/office/officeart/2005/8/layout/process4"/>
    <dgm:cxn modelId="{0B0D3375-9D14-422D-9DBB-27E091645685}" type="presParOf" srcId="{B745320E-03FC-4813-A92B-8462967D6982}" destId="{46A00F51-4E43-46E2-A623-0AD1EB299DDC}" srcOrd="5" destOrd="0" presId="urn:microsoft.com/office/officeart/2005/8/layout/process4"/>
    <dgm:cxn modelId="{879C6FA0-06C7-477F-BCA6-721E0A5F303D}" type="presParOf" srcId="{B745320E-03FC-4813-A92B-8462967D6982}" destId="{69AF438D-7D69-42FC-8C73-0C07B5A83B01}" srcOrd="6" destOrd="0" presId="urn:microsoft.com/office/officeart/2005/8/layout/process4"/>
    <dgm:cxn modelId="{80AD8E02-86B6-47F5-9DB6-BF93BC99B6A0}" type="presParOf" srcId="{69AF438D-7D69-42FC-8C73-0C07B5A83B01}" destId="{31A5CF12-DD4E-4D75-A78B-49FB821B6E58}" srcOrd="0" destOrd="0" presId="urn:microsoft.com/office/officeart/2005/8/layout/process4"/>
  </dgm:cxnLst>
  <dgm:bg/>
  <dgm:whole/>
  <dgm:extLst>
    <a:ext uri="http://schemas.microsoft.com/office/drawing/2008/diagram">
      <dsp:dataModelExt xmlns:dsp="http://schemas.microsoft.com/office/drawing/2008/diagram" xmlns="" relId="rId244"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C9BE92F8-7313-49C9-B3A8-A65CEFF53B8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B227970F-EBE2-4862-91BB-DDF5B1770CEC}">
      <dgm:prSet phldrT="[Текст]" custT="1"/>
      <dgm:spPr/>
      <dgm:t>
        <a:bodyPr/>
        <a:lstStyle/>
        <a:p>
          <a:r>
            <a:rPr lang="uk-UA" sz="2400">
              <a:latin typeface="Times New Roman" panose="02020603050405020304" pitchFamily="18" charset="0"/>
              <a:cs typeface="Times New Roman" panose="02020603050405020304" pitchFamily="18" charset="0"/>
            </a:rPr>
            <a:t>Первинними</a:t>
          </a:r>
          <a:r>
            <a:rPr lang="ru-RU" sz="2400">
              <a:latin typeface="Times New Roman" panose="02020603050405020304" pitchFamily="18" charset="0"/>
              <a:cs typeface="Times New Roman" panose="02020603050405020304" pitchFamily="18" charset="0"/>
            </a:rPr>
            <a:t> медичними центрами керують багато</a:t>
          </a:r>
          <a:r>
            <a:rPr lang="uk-UA" sz="2400">
              <a:latin typeface="Times New Roman" panose="02020603050405020304" pitchFamily="18" charset="0"/>
              <a:cs typeface="Times New Roman" panose="02020603050405020304" pitchFamily="18" charset="0"/>
            </a:rPr>
            <a:t>функціональні</a:t>
          </a:r>
          <a:r>
            <a:rPr lang="ru-RU" sz="2400">
              <a:latin typeface="Times New Roman" panose="02020603050405020304" pitchFamily="18" charset="0"/>
              <a:cs typeface="Times New Roman" panose="02020603050405020304" pitchFamily="18" charset="0"/>
            </a:rPr>
            <a:t> групи, </a:t>
          </a:r>
          <a:r>
            <a:rPr lang="uk-UA" sz="2400">
              <a:latin typeface="Times New Roman" panose="02020603050405020304" pitchFamily="18" charset="0"/>
              <a:cs typeface="Times New Roman" panose="02020603050405020304" pitchFamily="18" charset="0"/>
            </a:rPr>
            <a:t>які</a:t>
          </a:r>
          <a:r>
            <a:rPr lang="ru-RU" sz="2400">
              <a:latin typeface="Times New Roman" panose="02020603050405020304" pitchFamily="18" charset="0"/>
              <a:cs typeface="Times New Roman" panose="02020603050405020304" pitchFamily="18" charset="0"/>
            </a:rPr>
            <a:t> складаються з</a:t>
          </a:r>
        </a:p>
      </dgm:t>
    </dgm:pt>
    <dgm:pt modelId="{2ECF8F2F-EDD6-4112-BDFC-9AD58E40646E}" type="parTrans" cxnId="{BD486339-592A-4601-9B4E-6187143692B0}">
      <dgm:prSet/>
      <dgm:spPr/>
      <dgm:t>
        <a:bodyPr/>
        <a:lstStyle/>
        <a:p>
          <a:endParaRPr lang="ru-RU"/>
        </a:p>
      </dgm:t>
    </dgm:pt>
    <dgm:pt modelId="{1DF7C45D-0E95-4844-BF00-695C23D02FA3}" type="sibTrans" cxnId="{BD486339-592A-4601-9B4E-6187143692B0}">
      <dgm:prSet/>
      <dgm:spPr/>
      <dgm:t>
        <a:bodyPr/>
        <a:lstStyle/>
        <a:p>
          <a:endParaRPr lang="ru-RU"/>
        </a:p>
      </dgm:t>
    </dgm:pt>
    <dgm:pt modelId="{04AD6390-E12C-465F-B414-0177DA27F02D}">
      <dgm:prSet phldrT="[Текст]" custT="1"/>
      <dgm:spPr/>
      <dgm:t>
        <a:bodyPr/>
        <a:lstStyle/>
        <a:p>
          <a:r>
            <a:rPr lang="ru-RU" sz="1600">
              <a:latin typeface="Times New Roman" panose="02020603050405020304" pitchFamily="18" charset="0"/>
              <a:cs typeface="Times New Roman" panose="02020603050405020304" pitchFamily="18" charset="0"/>
            </a:rPr>
            <a:t>сімейних лікарів</a:t>
          </a:r>
        </a:p>
      </dgm:t>
    </dgm:pt>
    <dgm:pt modelId="{339326D3-C2A7-4BE9-B96B-D942581E8BD8}" type="parTrans" cxnId="{E7F3000E-0363-4690-B66B-DC5E1B5F1F0F}">
      <dgm:prSet/>
      <dgm:spPr/>
      <dgm:t>
        <a:bodyPr/>
        <a:lstStyle/>
        <a:p>
          <a:endParaRPr lang="ru-RU"/>
        </a:p>
      </dgm:t>
    </dgm:pt>
    <dgm:pt modelId="{8CF9DE88-04CC-4E5B-BAFB-D0D2D5329B2D}" type="sibTrans" cxnId="{E7F3000E-0363-4690-B66B-DC5E1B5F1F0F}">
      <dgm:prSet/>
      <dgm:spPr/>
      <dgm:t>
        <a:bodyPr/>
        <a:lstStyle/>
        <a:p>
          <a:endParaRPr lang="ru-RU"/>
        </a:p>
      </dgm:t>
    </dgm:pt>
    <dgm:pt modelId="{31C6963E-A972-4148-A95B-EBA75F495008}">
      <dgm:prSet phldrT="[Текст]" custT="1"/>
      <dgm:spPr/>
      <dgm:t>
        <a:bodyPr/>
        <a:lstStyle/>
        <a:p>
          <a:r>
            <a:rPr lang="ru-RU" sz="1600">
              <a:latin typeface="Times New Roman" panose="02020603050405020304" pitchFamily="18" charset="0"/>
              <a:cs typeface="Times New Roman" panose="02020603050405020304" pitchFamily="18" charset="0"/>
            </a:rPr>
            <a:t>педіатрів</a:t>
          </a:r>
        </a:p>
      </dgm:t>
    </dgm:pt>
    <dgm:pt modelId="{647B738B-7FB8-466A-9249-2F39C0518154}" type="parTrans" cxnId="{4B47D166-5E4E-4637-A0F7-04BE937987AC}">
      <dgm:prSet/>
      <dgm:spPr/>
      <dgm:t>
        <a:bodyPr/>
        <a:lstStyle/>
        <a:p>
          <a:endParaRPr lang="ru-RU"/>
        </a:p>
      </dgm:t>
    </dgm:pt>
    <dgm:pt modelId="{E55D00FC-9625-4BF8-878F-2C198240BBD1}" type="sibTrans" cxnId="{4B47D166-5E4E-4637-A0F7-04BE937987AC}">
      <dgm:prSet/>
      <dgm:spPr/>
      <dgm:t>
        <a:bodyPr/>
        <a:lstStyle/>
        <a:p>
          <a:endParaRPr lang="ru-RU"/>
        </a:p>
      </dgm:t>
    </dgm:pt>
    <dgm:pt modelId="{51DDA1C3-DCCA-4214-8EF5-E87CA1075904}">
      <dgm:prSet phldrT="[Текст]" custT="1"/>
      <dgm:spPr/>
      <dgm:t>
        <a:bodyPr/>
        <a:lstStyle/>
        <a:p>
          <a:r>
            <a:rPr lang="ru-RU" sz="1600">
              <a:latin typeface="Times New Roman" panose="02020603050405020304" pitchFamily="18" charset="0"/>
              <a:cs typeface="Times New Roman" panose="02020603050405020304" pitchFamily="18" charset="0"/>
            </a:rPr>
            <a:t>медсестер</a:t>
          </a:r>
        </a:p>
      </dgm:t>
    </dgm:pt>
    <dgm:pt modelId="{277BAEAA-E7F7-48C4-9C70-88A414F9D829}" type="parTrans" cxnId="{9FD27194-C167-4D50-AF65-F99E55BF4A1E}">
      <dgm:prSet/>
      <dgm:spPr/>
      <dgm:t>
        <a:bodyPr/>
        <a:lstStyle/>
        <a:p>
          <a:endParaRPr lang="ru-RU"/>
        </a:p>
      </dgm:t>
    </dgm:pt>
    <dgm:pt modelId="{16B8A686-421A-4C4B-96BC-CD4F529F277A}" type="sibTrans" cxnId="{9FD27194-C167-4D50-AF65-F99E55BF4A1E}">
      <dgm:prSet/>
      <dgm:spPr/>
      <dgm:t>
        <a:bodyPr/>
        <a:lstStyle/>
        <a:p>
          <a:endParaRPr lang="ru-RU"/>
        </a:p>
      </dgm:t>
    </dgm:pt>
    <dgm:pt modelId="{B11E7195-C243-4684-9137-4F560FBC2356}">
      <dgm:prSet phldrT="[Текст]" custT="1"/>
      <dgm:spPr/>
      <dgm:t>
        <a:bodyPr/>
        <a:lstStyle/>
        <a:p>
          <a:r>
            <a:rPr lang="ru-RU" sz="1600">
              <a:latin typeface="Times New Roman" panose="02020603050405020304" pitchFamily="18" charset="0"/>
              <a:cs typeface="Times New Roman" panose="02020603050405020304" pitchFamily="18" charset="0"/>
            </a:rPr>
            <a:t>соціальних працівників</a:t>
          </a:r>
        </a:p>
      </dgm:t>
    </dgm:pt>
    <dgm:pt modelId="{A36B7E09-0EE4-4571-B962-28E294AFC2C9}" type="parTrans" cxnId="{926FB5B2-2861-40D0-BCB3-B4291F24BCB0}">
      <dgm:prSet/>
      <dgm:spPr/>
      <dgm:t>
        <a:bodyPr/>
        <a:lstStyle/>
        <a:p>
          <a:endParaRPr lang="ru-RU"/>
        </a:p>
      </dgm:t>
    </dgm:pt>
    <dgm:pt modelId="{A5823C8C-FB67-4CB8-88F2-54AB4C5ACB36}" type="sibTrans" cxnId="{926FB5B2-2861-40D0-BCB3-B4291F24BCB0}">
      <dgm:prSet/>
      <dgm:spPr/>
      <dgm:t>
        <a:bodyPr/>
        <a:lstStyle/>
        <a:p>
          <a:endParaRPr lang="ru-RU"/>
        </a:p>
      </dgm:t>
    </dgm:pt>
    <dgm:pt modelId="{C200B3BE-19C4-4217-B2B5-B8CDE17597B7}">
      <dgm:prSet phldrT="[Текст]" custT="1"/>
      <dgm:spPr/>
      <dgm:t>
        <a:bodyPr/>
        <a:lstStyle/>
        <a:p>
          <a:r>
            <a:rPr lang="ru-RU" sz="1600">
              <a:latin typeface="Times New Roman" panose="02020603050405020304" pitchFamily="18" charset="0"/>
              <a:cs typeface="Times New Roman" panose="02020603050405020304" pitchFamily="18" charset="0"/>
            </a:rPr>
            <a:t>Іноді сюди включають також фізичних терапевтів і стоматологів</a:t>
          </a:r>
        </a:p>
      </dgm:t>
    </dgm:pt>
    <dgm:pt modelId="{9E29CD22-9FF1-4741-9AEF-62B499FCA0A8}" type="parTrans" cxnId="{253D4A91-581C-4FD6-8190-6BBDC3BACAC5}">
      <dgm:prSet/>
      <dgm:spPr/>
      <dgm:t>
        <a:bodyPr/>
        <a:lstStyle/>
        <a:p>
          <a:endParaRPr lang="ru-RU"/>
        </a:p>
      </dgm:t>
    </dgm:pt>
    <dgm:pt modelId="{730DCD2B-67B5-4CCB-9DAC-B1C5761AA2A0}" type="sibTrans" cxnId="{253D4A91-581C-4FD6-8190-6BBDC3BACAC5}">
      <dgm:prSet/>
      <dgm:spPr/>
      <dgm:t>
        <a:bodyPr/>
        <a:lstStyle/>
        <a:p>
          <a:endParaRPr lang="ru-RU"/>
        </a:p>
      </dgm:t>
    </dgm:pt>
    <dgm:pt modelId="{E2E4921B-5C8A-4B56-A696-E81E046B1C8F}" type="pres">
      <dgm:prSet presAssocID="{C9BE92F8-7313-49C9-B3A8-A65CEFF53B86}" presName="linear" presStyleCnt="0">
        <dgm:presLayoutVars>
          <dgm:dir/>
          <dgm:animLvl val="lvl"/>
          <dgm:resizeHandles val="exact"/>
        </dgm:presLayoutVars>
      </dgm:prSet>
      <dgm:spPr/>
      <dgm:t>
        <a:bodyPr/>
        <a:lstStyle/>
        <a:p>
          <a:endParaRPr lang="ru-RU"/>
        </a:p>
      </dgm:t>
    </dgm:pt>
    <dgm:pt modelId="{5CA89C1B-4A4B-402F-8505-0DDD4C3B4FBB}" type="pres">
      <dgm:prSet presAssocID="{B227970F-EBE2-4862-91BB-DDF5B1770CEC}" presName="parentLin" presStyleCnt="0"/>
      <dgm:spPr/>
    </dgm:pt>
    <dgm:pt modelId="{D0D9901D-F7FC-4102-B7F0-E4E999AF0CF5}" type="pres">
      <dgm:prSet presAssocID="{B227970F-EBE2-4862-91BB-DDF5B1770CEC}" presName="parentLeftMargin" presStyleLbl="node1" presStyleIdx="0" presStyleCnt="6"/>
      <dgm:spPr/>
      <dgm:t>
        <a:bodyPr/>
        <a:lstStyle/>
        <a:p>
          <a:endParaRPr lang="ru-RU"/>
        </a:p>
      </dgm:t>
    </dgm:pt>
    <dgm:pt modelId="{E4EE44FE-6F8D-4E15-AF92-48682A0A3DD1}" type="pres">
      <dgm:prSet presAssocID="{B227970F-EBE2-4862-91BB-DDF5B1770CEC}" presName="parentText" presStyleLbl="node1" presStyleIdx="0" presStyleCnt="6" custScaleX="112192" custScaleY="230183">
        <dgm:presLayoutVars>
          <dgm:chMax val="0"/>
          <dgm:bulletEnabled val="1"/>
        </dgm:presLayoutVars>
      </dgm:prSet>
      <dgm:spPr/>
      <dgm:t>
        <a:bodyPr/>
        <a:lstStyle/>
        <a:p>
          <a:endParaRPr lang="ru-RU"/>
        </a:p>
      </dgm:t>
    </dgm:pt>
    <dgm:pt modelId="{AF1F7FB0-63B6-466E-BAB0-A7625D5C2F6E}" type="pres">
      <dgm:prSet presAssocID="{B227970F-EBE2-4862-91BB-DDF5B1770CEC}" presName="negativeSpace" presStyleCnt="0"/>
      <dgm:spPr/>
    </dgm:pt>
    <dgm:pt modelId="{13C1815C-261F-47EF-88C3-F88CFFD7E308}" type="pres">
      <dgm:prSet presAssocID="{B227970F-EBE2-4862-91BB-DDF5B1770CEC}" presName="childText" presStyleLbl="conFgAcc1" presStyleIdx="0" presStyleCnt="6">
        <dgm:presLayoutVars>
          <dgm:bulletEnabled val="1"/>
        </dgm:presLayoutVars>
      </dgm:prSet>
      <dgm:spPr/>
    </dgm:pt>
    <dgm:pt modelId="{B6950615-CAF3-4F2A-8AAD-B9982C6D3AB2}" type="pres">
      <dgm:prSet presAssocID="{1DF7C45D-0E95-4844-BF00-695C23D02FA3}" presName="spaceBetweenRectangles" presStyleCnt="0"/>
      <dgm:spPr/>
    </dgm:pt>
    <dgm:pt modelId="{83A06E0D-ED22-4B26-A236-5DAC30624025}" type="pres">
      <dgm:prSet presAssocID="{04AD6390-E12C-465F-B414-0177DA27F02D}" presName="parentLin" presStyleCnt="0"/>
      <dgm:spPr/>
    </dgm:pt>
    <dgm:pt modelId="{4AE0B5D8-5EAA-459D-B57C-4E916F2E9663}" type="pres">
      <dgm:prSet presAssocID="{04AD6390-E12C-465F-B414-0177DA27F02D}" presName="parentLeftMargin" presStyleLbl="node1" presStyleIdx="0" presStyleCnt="6"/>
      <dgm:spPr/>
      <dgm:t>
        <a:bodyPr/>
        <a:lstStyle/>
        <a:p>
          <a:endParaRPr lang="ru-RU"/>
        </a:p>
      </dgm:t>
    </dgm:pt>
    <dgm:pt modelId="{5A5B45C4-9726-427C-BEBA-6707A9F53745}" type="pres">
      <dgm:prSet presAssocID="{04AD6390-E12C-465F-B414-0177DA27F02D}" presName="parentText" presStyleLbl="node1" presStyleIdx="1" presStyleCnt="6" custScaleX="112192" custScaleY="172764">
        <dgm:presLayoutVars>
          <dgm:chMax val="0"/>
          <dgm:bulletEnabled val="1"/>
        </dgm:presLayoutVars>
      </dgm:prSet>
      <dgm:spPr/>
      <dgm:t>
        <a:bodyPr/>
        <a:lstStyle/>
        <a:p>
          <a:endParaRPr lang="ru-RU"/>
        </a:p>
      </dgm:t>
    </dgm:pt>
    <dgm:pt modelId="{7A6F97C2-BAB8-482E-956B-B5E7DDA9C3B5}" type="pres">
      <dgm:prSet presAssocID="{04AD6390-E12C-465F-B414-0177DA27F02D}" presName="negativeSpace" presStyleCnt="0"/>
      <dgm:spPr/>
    </dgm:pt>
    <dgm:pt modelId="{BEA4B5E0-ADD5-4930-8494-DE903603E672}" type="pres">
      <dgm:prSet presAssocID="{04AD6390-E12C-465F-B414-0177DA27F02D}" presName="childText" presStyleLbl="conFgAcc1" presStyleIdx="1" presStyleCnt="6">
        <dgm:presLayoutVars>
          <dgm:bulletEnabled val="1"/>
        </dgm:presLayoutVars>
      </dgm:prSet>
      <dgm:spPr/>
    </dgm:pt>
    <dgm:pt modelId="{6A4BD98C-6DE7-4634-8C77-A17D3F62CD95}" type="pres">
      <dgm:prSet presAssocID="{8CF9DE88-04CC-4E5B-BAFB-D0D2D5329B2D}" presName="spaceBetweenRectangles" presStyleCnt="0"/>
      <dgm:spPr/>
    </dgm:pt>
    <dgm:pt modelId="{4B8A1B75-0A09-49EE-806C-B7572A4D7775}" type="pres">
      <dgm:prSet presAssocID="{31C6963E-A972-4148-A95B-EBA75F495008}" presName="parentLin" presStyleCnt="0"/>
      <dgm:spPr/>
    </dgm:pt>
    <dgm:pt modelId="{7A15375C-3024-4749-92FD-2C4F3B2C23FE}" type="pres">
      <dgm:prSet presAssocID="{31C6963E-A972-4148-A95B-EBA75F495008}" presName="parentLeftMargin" presStyleLbl="node1" presStyleIdx="1" presStyleCnt="6"/>
      <dgm:spPr/>
      <dgm:t>
        <a:bodyPr/>
        <a:lstStyle/>
        <a:p>
          <a:endParaRPr lang="ru-RU"/>
        </a:p>
      </dgm:t>
    </dgm:pt>
    <dgm:pt modelId="{D425E4E1-6B43-46C9-BA4F-EAEB6658DA53}" type="pres">
      <dgm:prSet presAssocID="{31C6963E-A972-4148-A95B-EBA75F495008}" presName="parentText" presStyleLbl="node1" presStyleIdx="2" presStyleCnt="6" custScaleX="112192" custScaleY="200521">
        <dgm:presLayoutVars>
          <dgm:chMax val="0"/>
          <dgm:bulletEnabled val="1"/>
        </dgm:presLayoutVars>
      </dgm:prSet>
      <dgm:spPr/>
      <dgm:t>
        <a:bodyPr/>
        <a:lstStyle/>
        <a:p>
          <a:endParaRPr lang="ru-RU"/>
        </a:p>
      </dgm:t>
    </dgm:pt>
    <dgm:pt modelId="{D8BBD086-61B2-43CE-9660-DF241C2F1F42}" type="pres">
      <dgm:prSet presAssocID="{31C6963E-A972-4148-A95B-EBA75F495008}" presName="negativeSpace" presStyleCnt="0"/>
      <dgm:spPr/>
    </dgm:pt>
    <dgm:pt modelId="{BD95FD81-4D9A-486B-B92B-238FAF2B079C}" type="pres">
      <dgm:prSet presAssocID="{31C6963E-A972-4148-A95B-EBA75F495008}" presName="childText" presStyleLbl="conFgAcc1" presStyleIdx="2" presStyleCnt="6">
        <dgm:presLayoutVars>
          <dgm:bulletEnabled val="1"/>
        </dgm:presLayoutVars>
      </dgm:prSet>
      <dgm:spPr/>
    </dgm:pt>
    <dgm:pt modelId="{A2603A26-0DA5-436C-8367-750692BD2AAA}" type="pres">
      <dgm:prSet presAssocID="{E55D00FC-9625-4BF8-878F-2C198240BBD1}" presName="spaceBetweenRectangles" presStyleCnt="0"/>
      <dgm:spPr/>
    </dgm:pt>
    <dgm:pt modelId="{E247C009-2C34-4A42-90B7-00F26F546E46}" type="pres">
      <dgm:prSet presAssocID="{51DDA1C3-DCCA-4214-8EF5-E87CA1075904}" presName="parentLin" presStyleCnt="0"/>
      <dgm:spPr/>
    </dgm:pt>
    <dgm:pt modelId="{E5960DF5-6A21-4E96-AF3E-0957FC8FD265}" type="pres">
      <dgm:prSet presAssocID="{51DDA1C3-DCCA-4214-8EF5-E87CA1075904}" presName="parentLeftMargin" presStyleLbl="node1" presStyleIdx="2" presStyleCnt="6"/>
      <dgm:spPr/>
      <dgm:t>
        <a:bodyPr/>
        <a:lstStyle/>
        <a:p>
          <a:endParaRPr lang="ru-RU"/>
        </a:p>
      </dgm:t>
    </dgm:pt>
    <dgm:pt modelId="{337C1EB3-DE58-4870-9AE4-C95C5DCBBF77}" type="pres">
      <dgm:prSet presAssocID="{51DDA1C3-DCCA-4214-8EF5-E87CA1075904}" presName="parentText" presStyleLbl="node1" presStyleIdx="3" presStyleCnt="6" custScaleX="112192" custScaleY="186166">
        <dgm:presLayoutVars>
          <dgm:chMax val="0"/>
          <dgm:bulletEnabled val="1"/>
        </dgm:presLayoutVars>
      </dgm:prSet>
      <dgm:spPr/>
      <dgm:t>
        <a:bodyPr/>
        <a:lstStyle/>
        <a:p>
          <a:endParaRPr lang="ru-RU"/>
        </a:p>
      </dgm:t>
    </dgm:pt>
    <dgm:pt modelId="{A41989C2-1FE5-4CDD-AFB5-DD5E24F63423}" type="pres">
      <dgm:prSet presAssocID="{51DDA1C3-DCCA-4214-8EF5-E87CA1075904}" presName="negativeSpace" presStyleCnt="0"/>
      <dgm:spPr/>
    </dgm:pt>
    <dgm:pt modelId="{722E6F8E-4970-4161-8572-EB95FF724015}" type="pres">
      <dgm:prSet presAssocID="{51DDA1C3-DCCA-4214-8EF5-E87CA1075904}" presName="childText" presStyleLbl="conFgAcc1" presStyleIdx="3" presStyleCnt="6">
        <dgm:presLayoutVars>
          <dgm:bulletEnabled val="1"/>
        </dgm:presLayoutVars>
      </dgm:prSet>
      <dgm:spPr/>
    </dgm:pt>
    <dgm:pt modelId="{21212ED1-E184-4AD2-B61B-0012DB66E634}" type="pres">
      <dgm:prSet presAssocID="{16B8A686-421A-4C4B-96BC-CD4F529F277A}" presName="spaceBetweenRectangles" presStyleCnt="0"/>
      <dgm:spPr/>
    </dgm:pt>
    <dgm:pt modelId="{E91DDC1E-B631-4091-9AA6-8D99847FEE49}" type="pres">
      <dgm:prSet presAssocID="{B11E7195-C243-4684-9137-4F560FBC2356}" presName="parentLin" presStyleCnt="0"/>
      <dgm:spPr/>
    </dgm:pt>
    <dgm:pt modelId="{71061AB3-A267-4C37-B7CB-4803C60E3920}" type="pres">
      <dgm:prSet presAssocID="{B11E7195-C243-4684-9137-4F560FBC2356}" presName="parentLeftMargin" presStyleLbl="node1" presStyleIdx="3" presStyleCnt="6"/>
      <dgm:spPr/>
      <dgm:t>
        <a:bodyPr/>
        <a:lstStyle/>
        <a:p>
          <a:endParaRPr lang="ru-RU"/>
        </a:p>
      </dgm:t>
    </dgm:pt>
    <dgm:pt modelId="{40BE29C4-3453-4CDA-987A-C199F8381491}" type="pres">
      <dgm:prSet presAssocID="{B11E7195-C243-4684-9137-4F560FBC2356}" presName="parentText" presStyleLbl="node1" presStyleIdx="4" presStyleCnt="6" custScaleX="112192" custScaleY="155757">
        <dgm:presLayoutVars>
          <dgm:chMax val="0"/>
          <dgm:bulletEnabled val="1"/>
        </dgm:presLayoutVars>
      </dgm:prSet>
      <dgm:spPr/>
      <dgm:t>
        <a:bodyPr/>
        <a:lstStyle/>
        <a:p>
          <a:endParaRPr lang="ru-RU"/>
        </a:p>
      </dgm:t>
    </dgm:pt>
    <dgm:pt modelId="{75149175-D61B-4337-A5A7-EA70615D9F06}" type="pres">
      <dgm:prSet presAssocID="{B11E7195-C243-4684-9137-4F560FBC2356}" presName="negativeSpace" presStyleCnt="0"/>
      <dgm:spPr/>
    </dgm:pt>
    <dgm:pt modelId="{3FBF6C79-DF9D-44A8-B058-2CC774EA1877}" type="pres">
      <dgm:prSet presAssocID="{B11E7195-C243-4684-9137-4F560FBC2356}" presName="childText" presStyleLbl="conFgAcc1" presStyleIdx="4" presStyleCnt="6">
        <dgm:presLayoutVars>
          <dgm:bulletEnabled val="1"/>
        </dgm:presLayoutVars>
      </dgm:prSet>
      <dgm:spPr/>
    </dgm:pt>
    <dgm:pt modelId="{C2DE7B34-A6C6-42E2-A2AA-402A64A8985F}" type="pres">
      <dgm:prSet presAssocID="{A5823C8C-FB67-4CB8-88F2-54AB4C5ACB36}" presName="spaceBetweenRectangles" presStyleCnt="0"/>
      <dgm:spPr/>
    </dgm:pt>
    <dgm:pt modelId="{3E0FBC5C-FBD7-488E-BE1F-A00DA729E6E4}" type="pres">
      <dgm:prSet presAssocID="{C200B3BE-19C4-4217-B2B5-B8CDE17597B7}" presName="parentLin" presStyleCnt="0"/>
      <dgm:spPr/>
    </dgm:pt>
    <dgm:pt modelId="{E777900E-EEFB-427B-AC62-600C457CDB62}" type="pres">
      <dgm:prSet presAssocID="{C200B3BE-19C4-4217-B2B5-B8CDE17597B7}" presName="parentLeftMargin" presStyleLbl="node1" presStyleIdx="4" presStyleCnt="6"/>
      <dgm:spPr/>
      <dgm:t>
        <a:bodyPr/>
        <a:lstStyle/>
        <a:p>
          <a:endParaRPr lang="ru-RU"/>
        </a:p>
      </dgm:t>
    </dgm:pt>
    <dgm:pt modelId="{AEA0C6F5-84E5-4356-8763-3C01D42259AE}" type="pres">
      <dgm:prSet presAssocID="{C200B3BE-19C4-4217-B2B5-B8CDE17597B7}" presName="parentText" presStyleLbl="node1" presStyleIdx="5" presStyleCnt="6" custScaleX="120744" custScaleY="142449">
        <dgm:presLayoutVars>
          <dgm:chMax val="0"/>
          <dgm:bulletEnabled val="1"/>
        </dgm:presLayoutVars>
      </dgm:prSet>
      <dgm:spPr/>
      <dgm:t>
        <a:bodyPr/>
        <a:lstStyle/>
        <a:p>
          <a:endParaRPr lang="ru-RU"/>
        </a:p>
      </dgm:t>
    </dgm:pt>
    <dgm:pt modelId="{5550E34C-C7DD-460C-BBDA-E99799657E14}" type="pres">
      <dgm:prSet presAssocID="{C200B3BE-19C4-4217-B2B5-B8CDE17597B7}" presName="negativeSpace" presStyleCnt="0"/>
      <dgm:spPr/>
    </dgm:pt>
    <dgm:pt modelId="{D6C88EC0-E547-4805-B6DA-8E85126CCE78}" type="pres">
      <dgm:prSet presAssocID="{C200B3BE-19C4-4217-B2B5-B8CDE17597B7}" presName="childText" presStyleLbl="conFgAcc1" presStyleIdx="5" presStyleCnt="6">
        <dgm:presLayoutVars>
          <dgm:bulletEnabled val="1"/>
        </dgm:presLayoutVars>
      </dgm:prSet>
      <dgm:spPr/>
    </dgm:pt>
  </dgm:ptLst>
  <dgm:cxnLst>
    <dgm:cxn modelId="{253D4A91-581C-4FD6-8190-6BBDC3BACAC5}" srcId="{C9BE92F8-7313-49C9-B3A8-A65CEFF53B86}" destId="{C200B3BE-19C4-4217-B2B5-B8CDE17597B7}" srcOrd="5" destOrd="0" parTransId="{9E29CD22-9FF1-4741-9AEF-62B499FCA0A8}" sibTransId="{730DCD2B-67B5-4CCB-9DAC-B1C5761AA2A0}"/>
    <dgm:cxn modelId="{B2FCB861-D06E-4520-AF97-1D9104253F8A}" type="presOf" srcId="{51DDA1C3-DCCA-4214-8EF5-E87CA1075904}" destId="{337C1EB3-DE58-4870-9AE4-C95C5DCBBF77}" srcOrd="1" destOrd="0" presId="urn:microsoft.com/office/officeart/2005/8/layout/list1"/>
    <dgm:cxn modelId="{04F18569-64A6-478B-A0F2-2B4DE4E6B7F5}" type="presOf" srcId="{B227970F-EBE2-4862-91BB-DDF5B1770CEC}" destId="{E4EE44FE-6F8D-4E15-AF92-48682A0A3DD1}" srcOrd="1" destOrd="0" presId="urn:microsoft.com/office/officeart/2005/8/layout/list1"/>
    <dgm:cxn modelId="{02759C3D-3584-4FD8-8EA0-23B6B35C315D}" type="presOf" srcId="{C9BE92F8-7313-49C9-B3A8-A65CEFF53B86}" destId="{E2E4921B-5C8A-4B56-A696-E81E046B1C8F}" srcOrd="0" destOrd="0" presId="urn:microsoft.com/office/officeart/2005/8/layout/list1"/>
    <dgm:cxn modelId="{4B47D166-5E4E-4637-A0F7-04BE937987AC}" srcId="{C9BE92F8-7313-49C9-B3A8-A65CEFF53B86}" destId="{31C6963E-A972-4148-A95B-EBA75F495008}" srcOrd="2" destOrd="0" parTransId="{647B738B-7FB8-466A-9249-2F39C0518154}" sibTransId="{E55D00FC-9625-4BF8-878F-2C198240BBD1}"/>
    <dgm:cxn modelId="{D33EABEA-A496-49F4-A1D2-E46E1CF79342}" type="presOf" srcId="{04AD6390-E12C-465F-B414-0177DA27F02D}" destId="{5A5B45C4-9726-427C-BEBA-6707A9F53745}" srcOrd="1" destOrd="0" presId="urn:microsoft.com/office/officeart/2005/8/layout/list1"/>
    <dgm:cxn modelId="{96B9E04E-1F21-42E6-8A02-D2A395CFE9E3}" type="presOf" srcId="{31C6963E-A972-4148-A95B-EBA75F495008}" destId="{D425E4E1-6B43-46C9-BA4F-EAEB6658DA53}" srcOrd="1" destOrd="0" presId="urn:microsoft.com/office/officeart/2005/8/layout/list1"/>
    <dgm:cxn modelId="{3D2D68E9-325E-4936-9410-20C81B4AFA78}" type="presOf" srcId="{B227970F-EBE2-4862-91BB-DDF5B1770CEC}" destId="{D0D9901D-F7FC-4102-B7F0-E4E999AF0CF5}" srcOrd="0" destOrd="0" presId="urn:microsoft.com/office/officeart/2005/8/layout/list1"/>
    <dgm:cxn modelId="{85DD7AE9-F983-4944-BB87-4C7062600B5D}" type="presOf" srcId="{04AD6390-E12C-465F-B414-0177DA27F02D}" destId="{4AE0B5D8-5EAA-459D-B57C-4E916F2E9663}" srcOrd="0" destOrd="0" presId="urn:microsoft.com/office/officeart/2005/8/layout/list1"/>
    <dgm:cxn modelId="{926FB5B2-2861-40D0-BCB3-B4291F24BCB0}" srcId="{C9BE92F8-7313-49C9-B3A8-A65CEFF53B86}" destId="{B11E7195-C243-4684-9137-4F560FBC2356}" srcOrd="4" destOrd="0" parTransId="{A36B7E09-0EE4-4571-B962-28E294AFC2C9}" sibTransId="{A5823C8C-FB67-4CB8-88F2-54AB4C5ACB36}"/>
    <dgm:cxn modelId="{2320CF63-6A99-43EB-95AD-7E8FC0084868}" type="presOf" srcId="{C200B3BE-19C4-4217-B2B5-B8CDE17597B7}" destId="{E777900E-EEFB-427B-AC62-600C457CDB62}" srcOrd="0" destOrd="0" presId="urn:microsoft.com/office/officeart/2005/8/layout/list1"/>
    <dgm:cxn modelId="{529E595D-194F-45B3-A96A-49ACFC8567D1}" type="presOf" srcId="{B11E7195-C243-4684-9137-4F560FBC2356}" destId="{40BE29C4-3453-4CDA-987A-C199F8381491}" srcOrd="1" destOrd="0" presId="urn:microsoft.com/office/officeart/2005/8/layout/list1"/>
    <dgm:cxn modelId="{AFCDA417-980D-4663-ACCD-FAB33FB41E74}" type="presOf" srcId="{51DDA1C3-DCCA-4214-8EF5-E87CA1075904}" destId="{E5960DF5-6A21-4E96-AF3E-0957FC8FD265}" srcOrd="0" destOrd="0" presId="urn:microsoft.com/office/officeart/2005/8/layout/list1"/>
    <dgm:cxn modelId="{E7F3000E-0363-4690-B66B-DC5E1B5F1F0F}" srcId="{C9BE92F8-7313-49C9-B3A8-A65CEFF53B86}" destId="{04AD6390-E12C-465F-B414-0177DA27F02D}" srcOrd="1" destOrd="0" parTransId="{339326D3-C2A7-4BE9-B96B-D942581E8BD8}" sibTransId="{8CF9DE88-04CC-4E5B-BAFB-D0D2D5329B2D}"/>
    <dgm:cxn modelId="{BD486339-592A-4601-9B4E-6187143692B0}" srcId="{C9BE92F8-7313-49C9-B3A8-A65CEFF53B86}" destId="{B227970F-EBE2-4862-91BB-DDF5B1770CEC}" srcOrd="0" destOrd="0" parTransId="{2ECF8F2F-EDD6-4112-BDFC-9AD58E40646E}" sibTransId="{1DF7C45D-0E95-4844-BF00-695C23D02FA3}"/>
    <dgm:cxn modelId="{C52DFAF4-C60C-4630-8752-F493E2988094}" type="presOf" srcId="{C200B3BE-19C4-4217-B2B5-B8CDE17597B7}" destId="{AEA0C6F5-84E5-4356-8763-3C01D42259AE}" srcOrd="1" destOrd="0" presId="urn:microsoft.com/office/officeart/2005/8/layout/list1"/>
    <dgm:cxn modelId="{9FD27194-C167-4D50-AF65-F99E55BF4A1E}" srcId="{C9BE92F8-7313-49C9-B3A8-A65CEFF53B86}" destId="{51DDA1C3-DCCA-4214-8EF5-E87CA1075904}" srcOrd="3" destOrd="0" parTransId="{277BAEAA-E7F7-48C4-9C70-88A414F9D829}" sibTransId="{16B8A686-421A-4C4B-96BC-CD4F529F277A}"/>
    <dgm:cxn modelId="{87B0D28C-85D7-4939-A93E-2E5839B39282}" type="presOf" srcId="{31C6963E-A972-4148-A95B-EBA75F495008}" destId="{7A15375C-3024-4749-92FD-2C4F3B2C23FE}" srcOrd="0" destOrd="0" presId="urn:microsoft.com/office/officeart/2005/8/layout/list1"/>
    <dgm:cxn modelId="{0C7C2AAB-B3FA-47D8-9481-BB256A3EC965}" type="presOf" srcId="{B11E7195-C243-4684-9137-4F560FBC2356}" destId="{71061AB3-A267-4C37-B7CB-4803C60E3920}" srcOrd="0" destOrd="0" presId="urn:microsoft.com/office/officeart/2005/8/layout/list1"/>
    <dgm:cxn modelId="{BA288E47-12E8-4122-A089-504EC09B5ABB}" type="presParOf" srcId="{E2E4921B-5C8A-4B56-A696-E81E046B1C8F}" destId="{5CA89C1B-4A4B-402F-8505-0DDD4C3B4FBB}" srcOrd="0" destOrd="0" presId="urn:microsoft.com/office/officeart/2005/8/layout/list1"/>
    <dgm:cxn modelId="{A50F0C4E-BC14-4895-9E26-99EF24D98396}" type="presParOf" srcId="{5CA89C1B-4A4B-402F-8505-0DDD4C3B4FBB}" destId="{D0D9901D-F7FC-4102-B7F0-E4E999AF0CF5}" srcOrd="0" destOrd="0" presId="urn:microsoft.com/office/officeart/2005/8/layout/list1"/>
    <dgm:cxn modelId="{E2D0CDA9-E7C7-4F33-83F5-4DDC81EFC392}" type="presParOf" srcId="{5CA89C1B-4A4B-402F-8505-0DDD4C3B4FBB}" destId="{E4EE44FE-6F8D-4E15-AF92-48682A0A3DD1}" srcOrd="1" destOrd="0" presId="urn:microsoft.com/office/officeart/2005/8/layout/list1"/>
    <dgm:cxn modelId="{5D998D40-39BD-46CA-96D3-F04B9563887B}" type="presParOf" srcId="{E2E4921B-5C8A-4B56-A696-E81E046B1C8F}" destId="{AF1F7FB0-63B6-466E-BAB0-A7625D5C2F6E}" srcOrd="1" destOrd="0" presId="urn:microsoft.com/office/officeart/2005/8/layout/list1"/>
    <dgm:cxn modelId="{4E367F5D-D99C-4018-B89C-6187F82B945A}" type="presParOf" srcId="{E2E4921B-5C8A-4B56-A696-E81E046B1C8F}" destId="{13C1815C-261F-47EF-88C3-F88CFFD7E308}" srcOrd="2" destOrd="0" presId="urn:microsoft.com/office/officeart/2005/8/layout/list1"/>
    <dgm:cxn modelId="{42970D15-6C17-4EB5-9074-DC0CBA5B1951}" type="presParOf" srcId="{E2E4921B-5C8A-4B56-A696-E81E046B1C8F}" destId="{B6950615-CAF3-4F2A-8AAD-B9982C6D3AB2}" srcOrd="3" destOrd="0" presId="urn:microsoft.com/office/officeart/2005/8/layout/list1"/>
    <dgm:cxn modelId="{BB4C3600-4C1D-4536-B08D-B4A7161C0E14}" type="presParOf" srcId="{E2E4921B-5C8A-4B56-A696-E81E046B1C8F}" destId="{83A06E0D-ED22-4B26-A236-5DAC30624025}" srcOrd="4" destOrd="0" presId="urn:microsoft.com/office/officeart/2005/8/layout/list1"/>
    <dgm:cxn modelId="{196F429C-BA2D-4626-9F45-E46BBD515C2D}" type="presParOf" srcId="{83A06E0D-ED22-4B26-A236-5DAC30624025}" destId="{4AE0B5D8-5EAA-459D-B57C-4E916F2E9663}" srcOrd="0" destOrd="0" presId="urn:microsoft.com/office/officeart/2005/8/layout/list1"/>
    <dgm:cxn modelId="{0B289B61-2D0B-41D6-895B-C29C453A061E}" type="presParOf" srcId="{83A06E0D-ED22-4B26-A236-5DAC30624025}" destId="{5A5B45C4-9726-427C-BEBA-6707A9F53745}" srcOrd="1" destOrd="0" presId="urn:microsoft.com/office/officeart/2005/8/layout/list1"/>
    <dgm:cxn modelId="{E64C7C78-F7C1-4245-BFBA-E9FEA20B80D5}" type="presParOf" srcId="{E2E4921B-5C8A-4B56-A696-E81E046B1C8F}" destId="{7A6F97C2-BAB8-482E-956B-B5E7DDA9C3B5}" srcOrd="5" destOrd="0" presId="urn:microsoft.com/office/officeart/2005/8/layout/list1"/>
    <dgm:cxn modelId="{6B11AB74-312B-4C7E-A3D4-ED6612CAAFBD}" type="presParOf" srcId="{E2E4921B-5C8A-4B56-A696-E81E046B1C8F}" destId="{BEA4B5E0-ADD5-4930-8494-DE903603E672}" srcOrd="6" destOrd="0" presId="urn:microsoft.com/office/officeart/2005/8/layout/list1"/>
    <dgm:cxn modelId="{2E206E4E-8070-4F92-A9A2-1341A837425E}" type="presParOf" srcId="{E2E4921B-5C8A-4B56-A696-E81E046B1C8F}" destId="{6A4BD98C-6DE7-4634-8C77-A17D3F62CD95}" srcOrd="7" destOrd="0" presId="urn:microsoft.com/office/officeart/2005/8/layout/list1"/>
    <dgm:cxn modelId="{4158CEF6-7ECB-4645-89C1-50041E885A37}" type="presParOf" srcId="{E2E4921B-5C8A-4B56-A696-E81E046B1C8F}" destId="{4B8A1B75-0A09-49EE-806C-B7572A4D7775}" srcOrd="8" destOrd="0" presId="urn:microsoft.com/office/officeart/2005/8/layout/list1"/>
    <dgm:cxn modelId="{56FA3614-F813-4506-97AB-824E24BB91F0}" type="presParOf" srcId="{4B8A1B75-0A09-49EE-806C-B7572A4D7775}" destId="{7A15375C-3024-4749-92FD-2C4F3B2C23FE}" srcOrd="0" destOrd="0" presId="urn:microsoft.com/office/officeart/2005/8/layout/list1"/>
    <dgm:cxn modelId="{022F2E26-6962-4B74-8B3E-81D934E5450E}" type="presParOf" srcId="{4B8A1B75-0A09-49EE-806C-B7572A4D7775}" destId="{D425E4E1-6B43-46C9-BA4F-EAEB6658DA53}" srcOrd="1" destOrd="0" presId="urn:microsoft.com/office/officeart/2005/8/layout/list1"/>
    <dgm:cxn modelId="{57249447-02A6-4EDC-9A0F-154D34451DBB}" type="presParOf" srcId="{E2E4921B-5C8A-4B56-A696-E81E046B1C8F}" destId="{D8BBD086-61B2-43CE-9660-DF241C2F1F42}" srcOrd="9" destOrd="0" presId="urn:microsoft.com/office/officeart/2005/8/layout/list1"/>
    <dgm:cxn modelId="{62379D16-B2C1-47F5-B462-E488F2CBF8E4}" type="presParOf" srcId="{E2E4921B-5C8A-4B56-A696-E81E046B1C8F}" destId="{BD95FD81-4D9A-486B-B92B-238FAF2B079C}" srcOrd="10" destOrd="0" presId="urn:microsoft.com/office/officeart/2005/8/layout/list1"/>
    <dgm:cxn modelId="{3A14C311-768A-4C8B-AF36-FE0E02D85FA0}" type="presParOf" srcId="{E2E4921B-5C8A-4B56-A696-E81E046B1C8F}" destId="{A2603A26-0DA5-436C-8367-750692BD2AAA}" srcOrd="11" destOrd="0" presId="urn:microsoft.com/office/officeart/2005/8/layout/list1"/>
    <dgm:cxn modelId="{4CCED677-770D-4ABB-A47C-7F53CC1E83DA}" type="presParOf" srcId="{E2E4921B-5C8A-4B56-A696-E81E046B1C8F}" destId="{E247C009-2C34-4A42-90B7-00F26F546E46}" srcOrd="12" destOrd="0" presId="urn:microsoft.com/office/officeart/2005/8/layout/list1"/>
    <dgm:cxn modelId="{10147A37-92AA-4FFD-8CA3-CD4876BFBCD2}" type="presParOf" srcId="{E247C009-2C34-4A42-90B7-00F26F546E46}" destId="{E5960DF5-6A21-4E96-AF3E-0957FC8FD265}" srcOrd="0" destOrd="0" presId="urn:microsoft.com/office/officeart/2005/8/layout/list1"/>
    <dgm:cxn modelId="{59455AF6-C5CA-4A55-9C19-E18B35D2F0C8}" type="presParOf" srcId="{E247C009-2C34-4A42-90B7-00F26F546E46}" destId="{337C1EB3-DE58-4870-9AE4-C95C5DCBBF77}" srcOrd="1" destOrd="0" presId="urn:microsoft.com/office/officeart/2005/8/layout/list1"/>
    <dgm:cxn modelId="{D7EABB2C-354A-4483-9059-BA6016A1B440}" type="presParOf" srcId="{E2E4921B-5C8A-4B56-A696-E81E046B1C8F}" destId="{A41989C2-1FE5-4CDD-AFB5-DD5E24F63423}" srcOrd="13" destOrd="0" presId="urn:microsoft.com/office/officeart/2005/8/layout/list1"/>
    <dgm:cxn modelId="{BE3BE988-CD59-4C49-97EF-17203A4C815B}" type="presParOf" srcId="{E2E4921B-5C8A-4B56-A696-E81E046B1C8F}" destId="{722E6F8E-4970-4161-8572-EB95FF724015}" srcOrd="14" destOrd="0" presId="urn:microsoft.com/office/officeart/2005/8/layout/list1"/>
    <dgm:cxn modelId="{E32A4BAD-DED9-4D34-B551-4840BC1B4534}" type="presParOf" srcId="{E2E4921B-5C8A-4B56-A696-E81E046B1C8F}" destId="{21212ED1-E184-4AD2-B61B-0012DB66E634}" srcOrd="15" destOrd="0" presId="urn:microsoft.com/office/officeart/2005/8/layout/list1"/>
    <dgm:cxn modelId="{0BC4FF7F-427E-4BD9-BBC9-D1BEE642D003}" type="presParOf" srcId="{E2E4921B-5C8A-4B56-A696-E81E046B1C8F}" destId="{E91DDC1E-B631-4091-9AA6-8D99847FEE49}" srcOrd="16" destOrd="0" presId="urn:microsoft.com/office/officeart/2005/8/layout/list1"/>
    <dgm:cxn modelId="{661C182C-2DDF-4787-8B1A-6340A18E3FAE}" type="presParOf" srcId="{E91DDC1E-B631-4091-9AA6-8D99847FEE49}" destId="{71061AB3-A267-4C37-B7CB-4803C60E3920}" srcOrd="0" destOrd="0" presId="urn:microsoft.com/office/officeart/2005/8/layout/list1"/>
    <dgm:cxn modelId="{EBAE020F-99E5-4A5B-A73E-E2C07567A5AF}" type="presParOf" srcId="{E91DDC1E-B631-4091-9AA6-8D99847FEE49}" destId="{40BE29C4-3453-4CDA-987A-C199F8381491}" srcOrd="1" destOrd="0" presId="urn:microsoft.com/office/officeart/2005/8/layout/list1"/>
    <dgm:cxn modelId="{AD8CD63E-2760-4960-BB14-97D62E3A22EC}" type="presParOf" srcId="{E2E4921B-5C8A-4B56-A696-E81E046B1C8F}" destId="{75149175-D61B-4337-A5A7-EA70615D9F06}" srcOrd="17" destOrd="0" presId="urn:microsoft.com/office/officeart/2005/8/layout/list1"/>
    <dgm:cxn modelId="{18E27758-DE26-4AD5-8A61-EB2E1DBD9D97}" type="presParOf" srcId="{E2E4921B-5C8A-4B56-A696-E81E046B1C8F}" destId="{3FBF6C79-DF9D-44A8-B058-2CC774EA1877}" srcOrd="18" destOrd="0" presId="urn:microsoft.com/office/officeart/2005/8/layout/list1"/>
    <dgm:cxn modelId="{DFC807CC-AE3D-44EA-80E5-2012CF03BCD1}" type="presParOf" srcId="{E2E4921B-5C8A-4B56-A696-E81E046B1C8F}" destId="{C2DE7B34-A6C6-42E2-A2AA-402A64A8985F}" srcOrd="19" destOrd="0" presId="urn:microsoft.com/office/officeart/2005/8/layout/list1"/>
    <dgm:cxn modelId="{8570152F-82F3-4E82-AF20-F54E77BB3CC4}" type="presParOf" srcId="{E2E4921B-5C8A-4B56-A696-E81E046B1C8F}" destId="{3E0FBC5C-FBD7-488E-BE1F-A00DA729E6E4}" srcOrd="20" destOrd="0" presId="urn:microsoft.com/office/officeart/2005/8/layout/list1"/>
    <dgm:cxn modelId="{1D4DE7B5-AC32-495B-B911-7BE61AD1896F}" type="presParOf" srcId="{3E0FBC5C-FBD7-488E-BE1F-A00DA729E6E4}" destId="{E777900E-EEFB-427B-AC62-600C457CDB62}" srcOrd="0" destOrd="0" presId="urn:microsoft.com/office/officeart/2005/8/layout/list1"/>
    <dgm:cxn modelId="{ABD6D4AC-1A7C-470D-B497-522CABEB217B}" type="presParOf" srcId="{3E0FBC5C-FBD7-488E-BE1F-A00DA729E6E4}" destId="{AEA0C6F5-84E5-4356-8763-3C01D42259AE}" srcOrd="1" destOrd="0" presId="urn:microsoft.com/office/officeart/2005/8/layout/list1"/>
    <dgm:cxn modelId="{7CFF14D0-DFF4-42A9-A1B2-82A4676D5CE4}" type="presParOf" srcId="{E2E4921B-5C8A-4B56-A696-E81E046B1C8F}" destId="{5550E34C-C7DD-460C-BBDA-E99799657E14}" srcOrd="21" destOrd="0" presId="urn:microsoft.com/office/officeart/2005/8/layout/list1"/>
    <dgm:cxn modelId="{41323179-FFD6-4651-AEA3-113809CBA948}" type="presParOf" srcId="{E2E4921B-5C8A-4B56-A696-E81E046B1C8F}" destId="{D6C88EC0-E547-4805-B6DA-8E85126CCE78}" srcOrd="22" destOrd="0" presId="urn:microsoft.com/office/officeart/2005/8/layout/list1"/>
  </dgm:cxnLst>
  <dgm:bg/>
  <dgm:whole/>
  <dgm:extLst>
    <a:ext uri="http://schemas.microsoft.com/office/drawing/2008/diagram">
      <dsp:dataModelExt xmlns:dsp="http://schemas.microsoft.com/office/drawing/2008/diagram" xmlns="" relId="rId249"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7581A320-7A47-4B78-A593-06CB7DC38C6D}"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ru-RU"/>
        </a:p>
      </dgm:t>
    </dgm:pt>
    <dgm:pt modelId="{B706AE9C-220E-4ACB-82C3-6375C787737F}">
      <dgm:prSet phldrT="[Текст]" custT="1"/>
      <dgm:spPr/>
      <dgm:t>
        <a:bodyPr/>
        <a:lstStyle/>
        <a:p>
          <a:r>
            <a:rPr lang="uk-UA" sz="1400" b="1">
              <a:latin typeface="Times New Roman" panose="02020603050405020304" pitchFamily="18" charset="0"/>
              <a:cs typeface="Times New Roman" panose="02020603050405020304" pitchFamily="18" charset="0"/>
            </a:rPr>
            <a:t>В Хорватії </a:t>
          </a:r>
          <a:r>
            <a:rPr lang="ru-RU" sz="1200">
              <a:latin typeface="Times New Roman" panose="02020603050405020304" pitchFamily="18" charset="0"/>
              <a:cs typeface="Times New Roman" panose="02020603050405020304" pitchFamily="18" charset="0"/>
            </a:rPr>
            <a:t>лікар первинної ланки реєструє у </a:t>
          </a:r>
          <a:r>
            <a:rPr lang="uk-UA" sz="1200">
              <a:latin typeface="Times New Roman" panose="02020603050405020304" pitchFamily="18" charset="0"/>
              <a:cs typeface="Times New Roman" panose="02020603050405020304" pitchFamily="18" charset="0"/>
            </a:rPr>
            <a:t>електронній </a:t>
          </a:r>
          <a:r>
            <a:rPr lang="ru-RU" sz="1200">
              <a:latin typeface="Times New Roman" panose="02020603050405020304" pitchFamily="18" charset="0"/>
              <a:cs typeface="Times New Roman" panose="02020603050405020304" pitchFamily="18" charset="0"/>
            </a:rPr>
            <a:t>системі не лише р</a:t>
          </a:r>
          <a:r>
            <a:rPr lang="uk-UA" sz="1200">
              <a:latin typeface="Times New Roman" panose="02020603050405020304" pitchFamily="18" charset="0"/>
              <a:cs typeface="Times New Roman" panose="02020603050405020304" pitchFamily="18" charset="0"/>
            </a:rPr>
            <a:t>екомендації</a:t>
          </a:r>
          <a:r>
            <a:rPr lang="ru-RU" sz="1200">
              <a:latin typeface="Times New Roman" panose="02020603050405020304" pitchFamily="18" charset="0"/>
              <a:cs typeface="Times New Roman" panose="02020603050405020304" pitchFamily="18" charset="0"/>
            </a:rPr>
            <a:t>, </a:t>
          </a:r>
          <a:r>
            <a:rPr lang="uk-UA" sz="1200">
              <a:latin typeface="Times New Roman" panose="02020603050405020304" pitchFamily="18" charset="0"/>
              <a:cs typeface="Times New Roman" panose="02020603050405020304" pitchFamily="18" charset="0"/>
            </a:rPr>
            <a:t>а</a:t>
          </a:r>
          <a:r>
            <a:rPr lang="ru-RU" sz="1200">
              <a:latin typeface="Times New Roman" panose="02020603050405020304" pitchFamily="18" charset="0"/>
              <a:cs typeface="Times New Roman" panose="02020603050405020304" pitchFamily="18" charset="0"/>
            </a:rPr>
            <a:t> й направлення до лікарні. </a:t>
          </a:r>
        </a:p>
      </dgm:t>
    </dgm:pt>
    <dgm:pt modelId="{17980E27-7CA3-4218-9250-36BCE98348F0}" type="parTrans" cxnId="{8EB77032-0FFA-4A87-BA98-95AAE25D87DB}">
      <dgm:prSet/>
      <dgm:spPr/>
      <dgm:t>
        <a:bodyPr/>
        <a:lstStyle/>
        <a:p>
          <a:endParaRPr lang="ru-RU"/>
        </a:p>
      </dgm:t>
    </dgm:pt>
    <dgm:pt modelId="{59066A7F-0378-41E9-80E6-581E146F7D6F}" type="sibTrans" cxnId="{8EB77032-0FFA-4A87-BA98-95AAE25D87DB}">
      <dgm:prSet/>
      <dgm:spPr/>
      <dgm:t>
        <a:bodyPr/>
        <a:lstStyle/>
        <a:p>
          <a:endParaRPr lang="ru-RU"/>
        </a:p>
      </dgm:t>
    </dgm:pt>
    <dgm:pt modelId="{E859EFBB-74BF-4114-BE8D-08BE6E653852}">
      <dgm:prSet phldrT="[Текст]" custT="1"/>
      <dgm:spPr/>
      <dgm:t>
        <a:bodyPr/>
        <a:lstStyle/>
        <a:p>
          <a:r>
            <a:rPr lang="ru-RU" sz="1200">
              <a:latin typeface="Times New Roman" panose="02020603050405020304" pitchFamily="18" charset="0"/>
              <a:cs typeface="Times New Roman" panose="02020603050405020304" pitchFamily="18" charset="0"/>
            </a:rPr>
            <a:t>Хорват</a:t>
          </a:r>
          <a:r>
            <a:rPr lang="uk-UA" sz="1200">
              <a:latin typeface="Times New Roman" panose="02020603050405020304" pitchFamily="18" charset="0"/>
              <a:cs typeface="Times New Roman" panose="02020603050405020304" pitchFamily="18" charset="0"/>
            </a:rPr>
            <a:t>и мають можливість</a:t>
          </a:r>
          <a:r>
            <a:rPr lang="ru-RU" sz="1200">
              <a:latin typeface="Times New Roman" panose="02020603050405020304" pitchFamily="18" charset="0"/>
              <a:cs typeface="Times New Roman" panose="02020603050405020304" pitchFamily="18" charset="0"/>
            </a:rPr>
            <a:t> підключ</a:t>
          </a:r>
          <a:r>
            <a:rPr lang="uk-UA" sz="1200">
              <a:latin typeface="Times New Roman" panose="02020603050405020304" pitchFamily="18" charset="0"/>
              <a:cs typeface="Times New Roman" panose="02020603050405020304" pitchFamily="18" charset="0"/>
            </a:rPr>
            <a:t>итися </a:t>
          </a:r>
          <a:r>
            <a:rPr lang="ru-RU" sz="1200">
              <a:latin typeface="Times New Roman" panose="02020603050405020304" pitchFamily="18" charset="0"/>
              <a:cs typeface="Times New Roman" panose="02020603050405020304" pitchFamily="18" charset="0"/>
            </a:rPr>
            <a:t>до своїх електронних карт</a:t>
          </a:r>
          <a:r>
            <a:rPr lang="uk-UA" sz="1200">
              <a:latin typeface="Times New Roman" panose="02020603050405020304" pitchFamily="18" charset="0"/>
              <a:cs typeface="Times New Roman" panose="02020603050405020304" pitchFamily="18" charset="0"/>
            </a:rPr>
            <a:t> та</a:t>
          </a:r>
          <a:r>
            <a:rPr lang="ru-RU" sz="1200">
              <a:latin typeface="Times New Roman" panose="02020603050405020304" pitchFamily="18" charset="0"/>
              <a:cs typeface="Times New Roman" panose="02020603050405020304" pitchFamily="18" charset="0"/>
            </a:rPr>
            <a:t> можуть запросити інформацію для іншого виду послуг, </a:t>
          </a:r>
          <a:r>
            <a:rPr lang="uk-UA" sz="1200">
              <a:latin typeface="Times New Roman" panose="02020603050405020304" pitchFamily="18" charset="0"/>
              <a:cs typeface="Times New Roman" panose="02020603050405020304" pitchFamily="18" charset="0"/>
            </a:rPr>
            <a:t>що є для них</a:t>
          </a:r>
          <a:r>
            <a:rPr lang="ru-RU" sz="1200">
              <a:latin typeface="Times New Roman" panose="02020603050405020304" pitchFamily="18" charset="0"/>
              <a:cs typeface="Times New Roman" panose="02020603050405020304" pitchFamily="18" charset="0"/>
            </a:rPr>
            <a:t> необхідним</a:t>
          </a:r>
        </a:p>
      </dgm:t>
    </dgm:pt>
    <dgm:pt modelId="{DE074214-8E5A-4306-8B76-801791C25C95}" type="parTrans" cxnId="{F395063E-DE97-410D-B6AA-A52CB37BEEB2}">
      <dgm:prSet/>
      <dgm:spPr/>
      <dgm:t>
        <a:bodyPr/>
        <a:lstStyle/>
        <a:p>
          <a:endParaRPr lang="ru-RU"/>
        </a:p>
      </dgm:t>
    </dgm:pt>
    <dgm:pt modelId="{5CD98DE5-3288-4FA4-A997-00C99F1830CB}" type="sibTrans" cxnId="{F395063E-DE97-410D-B6AA-A52CB37BEEB2}">
      <dgm:prSet/>
      <dgm:spPr/>
      <dgm:t>
        <a:bodyPr/>
        <a:lstStyle/>
        <a:p>
          <a:endParaRPr lang="ru-RU"/>
        </a:p>
      </dgm:t>
    </dgm:pt>
    <dgm:pt modelId="{947863F7-2EC3-4947-9604-11BE3C578302}">
      <dgm:prSet phldrT="[Текст]" custT="1"/>
      <dgm:spPr/>
      <dgm:t>
        <a:bodyPr/>
        <a:lstStyle/>
        <a:p>
          <a:r>
            <a:rPr lang="uk-UA" sz="1200">
              <a:latin typeface="Times New Roman" panose="02020603050405020304" pitchFamily="18" charset="0"/>
              <a:cs typeface="Times New Roman" panose="02020603050405020304" pitchFamily="18" charset="0"/>
            </a:rPr>
            <a:t>В країні</a:t>
          </a:r>
          <a:r>
            <a:rPr lang="ru-RU" sz="1200">
              <a:latin typeface="Times New Roman" panose="02020603050405020304" pitchFamily="18" charset="0"/>
              <a:cs typeface="Times New Roman" panose="02020603050405020304" pitchFamily="18" charset="0"/>
            </a:rPr>
            <a:t> електронна охорона здоров’я </a:t>
          </a:r>
          <a:r>
            <a:rPr lang="uk-UA" sz="1200">
              <a:latin typeface="Times New Roman" panose="02020603050405020304" pitchFamily="18" charset="0"/>
              <a:cs typeface="Times New Roman" panose="02020603050405020304" pitchFamily="18" charset="0"/>
            </a:rPr>
            <a:t>є</a:t>
          </a:r>
          <a:r>
            <a:rPr lang="ru-RU" sz="1200">
              <a:latin typeface="Times New Roman" panose="02020603050405020304" pitchFamily="18" charset="0"/>
              <a:cs typeface="Times New Roman" panose="02020603050405020304" pitchFamily="18" charset="0"/>
            </a:rPr>
            <a:t> централізованою</a:t>
          </a:r>
        </a:p>
      </dgm:t>
    </dgm:pt>
    <dgm:pt modelId="{5511E88A-F789-4A28-91BF-7F32540A94BA}" type="parTrans" cxnId="{FEE92ACE-7543-4A55-8569-044D3F1F5B78}">
      <dgm:prSet/>
      <dgm:spPr/>
      <dgm:t>
        <a:bodyPr/>
        <a:lstStyle/>
        <a:p>
          <a:endParaRPr lang="ru-RU"/>
        </a:p>
      </dgm:t>
    </dgm:pt>
    <dgm:pt modelId="{BB402250-0F33-43DC-8979-0A6A9C8833D6}" type="sibTrans" cxnId="{FEE92ACE-7543-4A55-8569-044D3F1F5B78}">
      <dgm:prSet/>
      <dgm:spPr/>
      <dgm:t>
        <a:bodyPr/>
        <a:lstStyle/>
        <a:p>
          <a:endParaRPr lang="ru-RU"/>
        </a:p>
      </dgm:t>
    </dgm:pt>
    <dgm:pt modelId="{8CE671BB-81CE-4156-8DE7-7164FC050E5C}">
      <dgm:prSet phldrT="[Текст]" custT="1"/>
      <dgm:spPr/>
      <dgm:t>
        <a:bodyPr/>
        <a:lstStyle/>
        <a:p>
          <a:r>
            <a:rPr lang="ru-RU" sz="1200">
              <a:latin typeface="Times New Roman" panose="02020603050405020304" pitchFamily="18" charset="0"/>
              <a:cs typeface="Times New Roman" panose="02020603050405020304" pitchFamily="18" charset="0"/>
            </a:rPr>
            <a:t>Вс</a:t>
          </a:r>
          <a:r>
            <a:rPr lang="uk-UA" sz="1200">
              <a:latin typeface="Times New Roman" panose="02020603050405020304" pitchFamily="18" charset="0"/>
              <a:cs typeface="Times New Roman" panose="02020603050405020304" pitchFamily="18" charset="0"/>
            </a:rPr>
            <a:t>я робота практикується </a:t>
          </a:r>
          <a:r>
            <a:rPr lang="ru-RU" sz="1200">
              <a:latin typeface="Times New Roman" panose="02020603050405020304" pitchFamily="18" charset="0"/>
              <a:cs typeface="Times New Roman" panose="02020603050405020304" pitchFamily="18" charset="0"/>
            </a:rPr>
            <a:t>з цифровою підтримкою національного страхового фонду</a:t>
          </a:r>
        </a:p>
      </dgm:t>
    </dgm:pt>
    <dgm:pt modelId="{179EFEE6-B89F-41B6-918B-54EBE545C1A9}" type="parTrans" cxnId="{3EDACE67-716D-4145-BD7A-3D66508D3FD4}">
      <dgm:prSet/>
      <dgm:spPr/>
      <dgm:t>
        <a:bodyPr/>
        <a:lstStyle/>
        <a:p>
          <a:endParaRPr lang="ru-RU"/>
        </a:p>
      </dgm:t>
    </dgm:pt>
    <dgm:pt modelId="{3EFA49EB-D1A5-482D-AE1B-695B5B686DC1}" type="sibTrans" cxnId="{3EDACE67-716D-4145-BD7A-3D66508D3FD4}">
      <dgm:prSet/>
      <dgm:spPr/>
      <dgm:t>
        <a:bodyPr/>
        <a:lstStyle/>
        <a:p>
          <a:endParaRPr lang="ru-RU"/>
        </a:p>
      </dgm:t>
    </dgm:pt>
    <dgm:pt modelId="{C763A827-CBAA-45E2-A335-8DF94619613D}">
      <dgm:prSet phldrT="[Текст]" custT="1"/>
      <dgm:spPr/>
      <dgm:t>
        <a:bodyPr/>
        <a:lstStyle/>
        <a:p>
          <a:r>
            <a:rPr lang="ru-RU" sz="1200">
              <a:latin typeface="Times New Roman" panose="02020603050405020304" pitchFamily="18" charset="0"/>
              <a:cs typeface="Times New Roman" panose="02020603050405020304" pitchFamily="18" charset="0"/>
            </a:rPr>
            <a:t>Деякі лікарні підключені, </a:t>
          </a:r>
          <a:r>
            <a:rPr lang="uk-UA" sz="1200">
              <a:latin typeface="Times New Roman" panose="02020603050405020304" pitchFamily="18" charset="0"/>
              <a:cs typeface="Times New Roman" panose="02020603050405020304" pitchFamily="18" charset="0"/>
            </a:rPr>
            <a:t>а </a:t>
          </a:r>
          <a:r>
            <a:rPr lang="ru-RU" sz="1200">
              <a:latin typeface="Times New Roman" panose="02020603050405020304" pitchFamily="18" charset="0"/>
              <a:cs typeface="Times New Roman" panose="02020603050405020304" pitchFamily="18" charset="0"/>
            </a:rPr>
            <a:t>деякі можуть отрим</a:t>
          </a:r>
          <a:r>
            <a:rPr lang="uk-UA" sz="1200">
              <a:latin typeface="Times New Roman" panose="02020603050405020304" pitchFamily="18" charset="0"/>
              <a:cs typeface="Times New Roman" panose="02020603050405020304" pitchFamily="18" charset="0"/>
            </a:rPr>
            <a:t>увати</a:t>
          </a:r>
          <a:r>
            <a:rPr lang="ru-RU" sz="1200">
              <a:latin typeface="Times New Roman" panose="02020603050405020304" pitchFamily="18" charset="0"/>
              <a:cs typeface="Times New Roman" panose="02020603050405020304" pitchFamily="18" charset="0"/>
            </a:rPr>
            <a:t> дані від </a:t>
          </a:r>
          <a:r>
            <a:rPr lang="uk-UA" sz="1200">
              <a:latin typeface="Times New Roman" panose="02020603050405020304" pitchFamily="18" charset="0"/>
              <a:cs typeface="Times New Roman" panose="02020603050405020304" pitchFamily="18" charset="0"/>
            </a:rPr>
            <a:t>сімейних </a:t>
          </a:r>
          <a:r>
            <a:rPr lang="ru-RU" sz="1200">
              <a:latin typeface="Times New Roman" panose="02020603050405020304" pitchFamily="18" charset="0"/>
              <a:cs typeface="Times New Roman" panose="02020603050405020304" pitchFamily="18" charset="0"/>
            </a:rPr>
            <a:t>лікарів та відправ</a:t>
          </a:r>
          <a:r>
            <a:rPr lang="uk-UA" sz="1200">
              <a:latin typeface="Times New Roman" panose="02020603050405020304" pitchFamily="18" charset="0"/>
              <a:cs typeface="Times New Roman" panose="02020603050405020304" pitchFamily="18" charset="0"/>
            </a:rPr>
            <a:t>ляти їх до лікарень</a:t>
          </a:r>
          <a:endParaRPr lang="ru-RU" sz="1200">
            <a:latin typeface="Times New Roman" panose="02020603050405020304" pitchFamily="18" charset="0"/>
            <a:cs typeface="Times New Roman" panose="02020603050405020304" pitchFamily="18" charset="0"/>
          </a:endParaRPr>
        </a:p>
      </dgm:t>
    </dgm:pt>
    <dgm:pt modelId="{CDD011C7-B01B-4EAD-8BC8-6124BE3F8ECF}" type="parTrans" cxnId="{93D8DDDC-CE9D-4890-A367-416EFC2580D7}">
      <dgm:prSet/>
      <dgm:spPr/>
      <dgm:t>
        <a:bodyPr/>
        <a:lstStyle/>
        <a:p>
          <a:endParaRPr lang="ru-RU"/>
        </a:p>
      </dgm:t>
    </dgm:pt>
    <dgm:pt modelId="{396A3AC7-D396-48D5-8DEE-AFCD52AF6BA1}" type="sibTrans" cxnId="{93D8DDDC-CE9D-4890-A367-416EFC2580D7}">
      <dgm:prSet/>
      <dgm:spPr/>
      <dgm:t>
        <a:bodyPr/>
        <a:lstStyle/>
        <a:p>
          <a:endParaRPr lang="ru-RU"/>
        </a:p>
      </dgm:t>
    </dgm:pt>
    <dgm:pt modelId="{782C06C6-BD93-4CC1-AF6F-ABF73A910D87}">
      <dgm:prSet phldrT="[Текст]" custT="1"/>
      <dgm:spPr/>
      <dgm:t>
        <a:bodyPr/>
        <a:lstStyle/>
        <a:p>
          <a:r>
            <a:rPr lang="ru-RU" sz="1200">
              <a:latin typeface="Times New Roman" panose="02020603050405020304" pitchFamily="18" charset="0"/>
              <a:cs typeface="Times New Roman" panose="02020603050405020304" pitchFamily="18" charset="0"/>
            </a:rPr>
            <a:t>Це </a:t>
          </a:r>
          <a:r>
            <a:rPr lang="uk-UA" sz="1200">
              <a:latin typeface="Times New Roman" panose="02020603050405020304" pitchFamily="18" charset="0"/>
              <a:cs typeface="Times New Roman" panose="02020603050405020304" pitchFamily="18" charset="0"/>
            </a:rPr>
            <a:t>надзвичайно </a:t>
          </a:r>
          <a:r>
            <a:rPr lang="ru-RU" sz="1200">
              <a:latin typeface="Times New Roman" panose="02020603050405020304" pitchFamily="18" charset="0"/>
              <a:cs typeface="Times New Roman" panose="02020603050405020304" pitchFamily="18" charset="0"/>
            </a:rPr>
            <a:t>високий рівень</a:t>
          </a:r>
          <a:r>
            <a:rPr lang="uk-UA" sz="1200">
              <a:latin typeface="Times New Roman" panose="02020603050405020304" pitchFamily="18" charset="0"/>
              <a:cs typeface="Times New Roman" panose="02020603050405020304" pitchFamily="18" charset="0"/>
            </a:rPr>
            <a:t> організіції праці</a:t>
          </a:r>
          <a:r>
            <a:rPr lang="ru-RU" sz="1200">
              <a:latin typeface="Times New Roman" panose="02020603050405020304" pitchFamily="18" charset="0"/>
              <a:cs typeface="Times New Roman" panose="02020603050405020304" pitchFamily="18" charset="0"/>
            </a:rPr>
            <a:t>, і Хорватія </a:t>
          </a:r>
          <a:r>
            <a:rPr lang="uk-UA" sz="1200">
              <a:latin typeface="Times New Roman" panose="02020603050405020304" pitchFamily="18" charset="0"/>
              <a:cs typeface="Times New Roman" panose="02020603050405020304" pitchFamily="18" charset="0"/>
            </a:rPr>
            <a:t>є </a:t>
          </a:r>
          <a:r>
            <a:rPr lang="ru-RU" sz="1200">
              <a:latin typeface="Times New Roman" panose="02020603050405020304" pitchFamily="18" charset="0"/>
              <a:cs typeface="Times New Roman" panose="02020603050405020304" pitchFamily="18" charset="0"/>
            </a:rPr>
            <a:t>найкращ</a:t>
          </a:r>
          <a:r>
            <a:rPr lang="uk-UA" sz="1200">
              <a:latin typeface="Times New Roman" panose="02020603050405020304" pitchFamily="18" charset="0"/>
              <a:cs typeface="Times New Roman" panose="02020603050405020304" pitchFamily="18" charset="0"/>
            </a:rPr>
            <a:t>ою</a:t>
          </a:r>
          <a:r>
            <a:rPr lang="ru-RU" sz="1200">
              <a:latin typeface="Times New Roman" panose="02020603050405020304" pitchFamily="18" charset="0"/>
              <a:cs typeface="Times New Roman" panose="02020603050405020304" pitchFamily="18" charset="0"/>
            </a:rPr>
            <a:t> в цьому </a:t>
          </a:r>
          <a:r>
            <a:rPr lang="uk-UA" sz="1200">
              <a:latin typeface="Times New Roman" panose="02020603050405020304" pitchFamily="18" charset="0"/>
              <a:cs typeface="Times New Roman" panose="02020603050405020304" pitchFamily="18" charset="0"/>
            </a:rPr>
            <a:t>серед країн ЄС та світу взагалі.</a:t>
          </a:r>
          <a:endParaRPr lang="ru-RU" sz="1200">
            <a:latin typeface="Times New Roman" panose="02020603050405020304" pitchFamily="18" charset="0"/>
            <a:cs typeface="Times New Roman" panose="02020603050405020304" pitchFamily="18" charset="0"/>
          </a:endParaRPr>
        </a:p>
      </dgm:t>
    </dgm:pt>
    <dgm:pt modelId="{9F579B8B-AEAF-4E50-A431-31AA325A46E7}" type="parTrans" cxnId="{F1F46519-DE46-43AD-8707-BCC0E2D62767}">
      <dgm:prSet/>
      <dgm:spPr/>
      <dgm:t>
        <a:bodyPr/>
        <a:lstStyle/>
        <a:p>
          <a:endParaRPr lang="ru-RU"/>
        </a:p>
      </dgm:t>
    </dgm:pt>
    <dgm:pt modelId="{58AA6AF9-B904-4EA2-889B-65BB6CF61EAB}" type="sibTrans" cxnId="{F1F46519-DE46-43AD-8707-BCC0E2D62767}">
      <dgm:prSet/>
      <dgm:spPr/>
      <dgm:t>
        <a:bodyPr/>
        <a:lstStyle/>
        <a:p>
          <a:endParaRPr lang="ru-RU"/>
        </a:p>
      </dgm:t>
    </dgm:pt>
    <dgm:pt modelId="{079EC69F-5C61-4352-A853-DDF2245E7725}" type="pres">
      <dgm:prSet presAssocID="{7581A320-7A47-4B78-A593-06CB7DC38C6D}" presName="Name0" presStyleCnt="0">
        <dgm:presLayoutVars>
          <dgm:dir/>
          <dgm:resizeHandles/>
        </dgm:presLayoutVars>
      </dgm:prSet>
      <dgm:spPr/>
      <dgm:t>
        <a:bodyPr/>
        <a:lstStyle/>
        <a:p>
          <a:endParaRPr lang="ru-RU"/>
        </a:p>
      </dgm:t>
    </dgm:pt>
    <dgm:pt modelId="{0547D288-EFD9-467B-983D-1DCD65F08F8E}" type="pres">
      <dgm:prSet presAssocID="{B706AE9C-220E-4ACB-82C3-6375C787737F}" presName="compNode" presStyleCnt="0"/>
      <dgm:spPr/>
    </dgm:pt>
    <dgm:pt modelId="{A78EAD47-3D3F-41F8-BB6B-BDB30FEB8B5B}" type="pres">
      <dgm:prSet presAssocID="{B706AE9C-220E-4ACB-82C3-6375C787737F}" presName="dummyConnPt" presStyleCnt="0"/>
      <dgm:spPr/>
    </dgm:pt>
    <dgm:pt modelId="{DD624E25-75A6-4D6E-9D9E-FB206143C331}" type="pres">
      <dgm:prSet presAssocID="{B706AE9C-220E-4ACB-82C3-6375C787737F}" presName="node" presStyleLbl="node1" presStyleIdx="0" presStyleCnt="6" custScaleX="117478">
        <dgm:presLayoutVars>
          <dgm:bulletEnabled val="1"/>
        </dgm:presLayoutVars>
      </dgm:prSet>
      <dgm:spPr/>
      <dgm:t>
        <a:bodyPr/>
        <a:lstStyle/>
        <a:p>
          <a:endParaRPr lang="ru-RU"/>
        </a:p>
      </dgm:t>
    </dgm:pt>
    <dgm:pt modelId="{ACF65392-ED65-48ED-BFE0-950943037F08}" type="pres">
      <dgm:prSet presAssocID="{59066A7F-0378-41E9-80E6-581E146F7D6F}" presName="sibTrans" presStyleLbl="bgSibTrans2D1" presStyleIdx="0" presStyleCnt="5"/>
      <dgm:spPr/>
      <dgm:t>
        <a:bodyPr/>
        <a:lstStyle/>
        <a:p>
          <a:endParaRPr lang="ru-RU"/>
        </a:p>
      </dgm:t>
    </dgm:pt>
    <dgm:pt modelId="{6245F712-EF4A-472B-BE56-3A067C60E7F3}" type="pres">
      <dgm:prSet presAssocID="{E859EFBB-74BF-4114-BE8D-08BE6E653852}" presName="compNode" presStyleCnt="0"/>
      <dgm:spPr/>
    </dgm:pt>
    <dgm:pt modelId="{A2A603A9-5473-46BA-B7AD-9515C1ECC168}" type="pres">
      <dgm:prSet presAssocID="{E859EFBB-74BF-4114-BE8D-08BE6E653852}" presName="dummyConnPt" presStyleCnt="0"/>
      <dgm:spPr/>
    </dgm:pt>
    <dgm:pt modelId="{B561793E-9922-48E9-9141-8F315A6C184D}" type="pres">
      <dgm:prSet presAssocID="{E859EFBB-74BF-4114-BE8D-08BE6E653852}" presName="node" presStyleLbl="node1" presStyleIdx="1" presStyleCnt="6" custScaleX="112304">
        <dgm:presLayoutVars>
          <dgm:bulletEnabled val="1"/>
        </dgm:presLayoutVars>
      </dgm:prSet>
      <dgm:spPr/>
      <dgm:t>
        <a:bodyPr/>
        <a:lstStyle/>
        <a:p>
          <a:endParaRPr lang="ru-RU"/>
        </a:p>
      </dgm:t>
    </dgm:pt>
    <dgm:pt modelId="{073EF2D2-FBC8-4C67-B03E-402D28972081}" type="pres">
      <dgm:prSet presAssocID="{5CD98DE5-3288-4FA4-A997-00C99F1830CB}" presName="sibTrans" presStyleLbl="bgSibTrans2D1" presStyleIdx="1" presStyleCnt="5"/>
      <dgm:spPr/>
      <dgm:t>
        <a:bodyPr/>
        <a:lstStyle/>
        <a:p>
          <a:endParaRPr lang="ru-RU"/>
        </a:p>
      </dgm:t>
    </dgm:pt>
    <dgm:pt modelId="{301E1CFC-86DD-4C60-A75C-8E1133A03D0D}" type="pres">
      <dgm:prSet presAssocID="{947863F7-2EC3-4947-9604-11BE3C578302}" presName="compNode" presStyleCnt="0"/>
      <dgm:spPr/>
    </dgm:pt>
    <dgm:pt modelId="{F26F197D-2BD0-42BE-92B4-C15E04F2A478}" type="pres">
      <dgm:prSet presAssocID="{947863F7-2EC3-4947-9604-11BE3C578302}" presName="dummyConnPt" presStyleCnt="0"/>
      <dgm:spPr/>
    </dgm:pt>
    <dgm:pt modelId="{48A0F9BC-EE51-4FE3-8378-CD88B00D20A9}" type="pres">
      <dgm:prSet presAssocID="{947863F7-2EC3-4947-9604-11BE3C578302}" presName="node" presStyleLbl="node1" presStyleIdx="2" presStyleCnt="6" custScaleX="117478">
        <dgm:presLayoutVars>
          <dgm:bulletEnabled val="1"/>
        </dgm:presLayoutVars>
      </dgm:prSet>
      <dgm:spPr/>
      <dgm:t>
        <a:bodyPr/>
        <a:lstStyle/>
        <a:p>
          <a:endParaRPr lang="ru-RU"/>
        </a:p>
      </dgm:t>
    </dgm:pt>
    <dgm:pt modelId="{9CC01FEB-DCA2-4D73-90F5-35FF84132F23}" type="pres">
      <dgm:prSet presAssocID="{BB402250-0F33-43DC-8979-0A6A9C8833D6}" presName="sibTrans" presStyleLbl="bgSibTrans2D1" presStyleIdx="2" presStyleCnt="5"/>
      <dgm:spPr/>
      <dgm:t>
        <a:bodyPr/>
        <a:lstStyle/>
        <a:p>
          <a:endParaRPr lang="ru-RU"/>
        </a:p>
      </dgm:t>
    </dgm:pt>
    <dgm:pt modelId="{794E8FED-E12E-4CEF-8C15-7D24FD7A3A6E}" type="pres">
      <dgm:prSet presAssocID="{8CE671BB-81CE-4156-8DE7-7164FC050E5C}" presName="compNode" presStyleCnt="0"/>
      <dgm:spPr/>
    </dgm:pt>
    <dgm:pt modelId="{F8312235-D5AD-4908-80E9-AD42B5F66369}" type="pres">
      <dgm:prSet presAssocID="{8CE671BB-81CE-4156-8DE7-7164FC050E5C}" presName="dummyConnPt" presStyleCnt="0"/>
      <dgm:spPr/>
    </dgm:pt>
    <dgm:pt modelId="{4D7BAD4A-73C6-4E45-B2EA-CC2D2895DB66}" type="pres">
      <dgm:prSet presAssocID="{8CE671BB-81CE-4156-8DE7-7164FC050E5C}" presName="node" presStyleLbl="node1" presStyleIdx="3" presStyleCnt="6" custScaleX="122712">
        <dgm:presLayoutVars>
          <dgm:bulletEnabled val="1"/>
        </dgm:presLayoutVars>
      </dgm:prSet>
      <dgm:spPr/>
      <dgm:t>
        <a:bodyPr/>
        <a:lstStyle/>
        <a:p>
          <a:endParaRPr lang="ru-RU"/>
        </a:p>
      </dgm:t>
    </dgm:pt>
    <dgm:pt modelId="{A7D736D7-0F00-4180-B6B6-FC3677D1135A}" type="pres">
      <dgm:prSet presAssocID="{3EFA49EB-D1A5-482D-AE1B-695B5B686DC1}" presName="sibTrans" presStyleLbl="bgSibTrans2D1" presStyleIdx="3" presStyleCnt="5"/>
      <dgm:spPr/>
      <dgm:t>
        <a:bodyPr/>
        <a:lstStyle/>
        <a:p>
          <a:endParaRPr lang="ru-RU"/>
        </a:p>
      </dgm:t>
    </dgm:pt>
    <dgm:pt modelId="{96621ED2-0B1F-4D43-89D9-8A6BA68893E9}" type="pres">
      <dgm:prSet presAssocID="{C763A827-CBAA-45E2-A335-8DF94619613D}" presName="compNode" presStyleCnt="0"/>
      <dgm:spPr/>
    </dgm:pt>
    <dgm:pt modelId="{68CA1D88-64D9-411C-9919-FEBB907FECAC}" type="pres">
      <dgm:prSet presAssocID="{C763A827-CBAA-45E2-A335-8DF94619613D}" presName="dummyConnPt" presStyleCnt="0"/>
      <dgm:spPr/>
    </dgm:pt>
    <dgm:pt modelId="{70B740B1-B21C-4A19-9427-1FED706A8A17}" type="pres">
      <dgm:prSet presAssocID="{C763A827-CBAA-45E2-A335-8DF94619613D}" presName="node" presStyleLbl="node1" presStyleIdx="4" presStyleCnt="6" custScaleX="129955">
        <dgm:presLayoutVars>
          <dgm:bulletEnabled val="1"/>
        </dgm:presLayoutVars>
      </dgm:prSet>
      <dgm:spPr/>
      <dgm:t>
        <a:bodyPr/>
        <a:lstStyle/>
        <a:p>
          <a:endParaRPr lang="ru-RU"/>
        </a:p>
      </dgm:t>
    </dgm:pt>
    <dgm:pt modelId="{913A8005-36AB-4329-923A-4B708EEC79CD}" type="pres">
      <dgm:prSet presAssocID="{396A3AC7-D396-48D5-8DEE-AFCD52AF6BA1}" presName="sibTrans" presStyleLbl="bgSibTrans2D1" presStyleIdx="4" presStyleCnt="5"/>
      <dgm:spPr/>
      <dgm:t>
        <a:bodyPr/>
        <a:lstStyle/>
        <a:p>
          <a:endParaRPr lang="ru-RU"/>
        </a:p>
      </dgm:t>
    </dgm:pt>
    <dgm:pt modelId="{4101E09F-EAAE-4076-B96D-9DC3E4CE68F7}" type="pres">
      <dgm:prSet presAssocID="{782C06C6-BD93-4CC1-AF6F-ABF73A910D87}" presName="compNode" presStyleCnt="0"/>
      <dgm:spPr/>
    </dgm:pt>
    <dgm:pt modelId="{6151BC3C-43E0-48AC-99C1-677C0D37E68F}" type="pres">
      <dgm:prSet presAssocID="{782C06C6-BD93-4CC1-AF6F-ABF73A910D87}" presName="dummyConnPt" presStyleCnt="0"/>
      <dgm:spPr/>
    </dgm:pt>
    <dgm:pt modelId="{0E29A5B8-6270-4796-AAD1-19EDA5ACA592}" type="pres">
      <dgm:prSet presAssocID="{782C06C6-BD93-4CC1-AF6F-ABF73A910D87}" presName="node" presStyleLbl="node1" presStyleIdx="5" presStyleCnt="6" custScaleX="132025">
        <dgm:presLayoutVars>
          <dgm:bulletEnabled val="1"/>
        </dgm:presLayoutVars>
      </dgm:prSet>
      <dgm:spPr/>
      <dgm:t>
        <a:bodyPr/>
        <a:lstStyle/>
        <a:p>
          <a:endParaRPr lang="ru-RU"/>
        </a:p>
      </dgm:t>
    </dgm:pt>
  </dgm:ptLst>
  <dgm:cxnLst>
    <dgm:cxn modelId="{BF01C3A8-E8C5-4EF4-B6CC-193A1F8CB974}" type="presOf" srcId="{396A3AC7-D396-48D5-8DEE-AFCD52AF6BA1}" destId="{913A8005-36AB-4329-923A-4B708EEC79CD}" srcOrd="0" destOrd="0" presId="urn:microsoft.com/office/officeart/2005/8/layout/bProcess4"/>
    <dgm:cxn modelId="{377E9913-9B5B-45EB-AE1A-E82432C26D0A}" type="presOf" srcId="{59066A7F-0378-41E9-80E6-581E146F7D6F}" destId="{ACF65392-ED65-48ED-BFE0-950943037F08}" srcOrd="0" destOrd="0" presId="urn:microsoft.com/office/officeart/2005/8/layout/bProcess4"/>
    <dgm:cxn modelId="{FEE92ACE-7543-4A55-8569-044D3F1F5B78}" srcId="{7581A320-7A47-4B78-A593-06CB7DC38C6D}" destId="{947863F7-2EC3-4947-9604-11BE3C578302}" srcOrd="2" destOrd="0" parTransId="{5511E88A-F789-4A28-91BF-7F32540A94BA}" sibTransId="{BB402250-0F33-43DC-8979-0A6A9C8833D6}"/>
    <dgm:cxn modelId="{9F607FB0-D26A-4237-9F70-3EBAA0BD1E11}" type="presOf" srcId="{947863F7-2EC3-4947-9604-11BE3C578302}" destId="{48A0F9BC-EE51-4FE3-8378-CD88B00D20A9}" srcOrd="0" destOrd="0" presId="urn:microsoft.com/office/officeart/2005/8/layout/bProcess4"/>
    <dgm:cxn modelId="{A65041C5-3494-43AB-BA12-8DF87104D0F0}" type="presOf" srcId="{7581A320-7A47-4B78-A593-06CB7DC38C6D}" destId="{079EC69F-5C61-4352-A853-DDF2245E7725}" srcOrd="0" destOrd="0" presId="urn:microsoft.com/office/officeart/2005/8/layout/bProcess4"/>
    <dgm:cxn modelId="{93D8DDDC-CE9D-4890-A367-416EFC2580D7}" srcId="{7581A320-7A47-4B78-A593-06CB7DC38C6D}" destId="{C763A827-CBAA-45E2-A335-8DF94619613D}" srcOrd="4" destOrd="0" parTransId="{CDD011C7-B01B-4EAD-8BC8-6124BE3F8ECF}" sibTransId="{396A3AC7-D396-48D5-8DEE-AFCD52AF6BA1}"/>
    <dgm:cxn modelId="{904DE882-FE32-4306-9321-93C371B72624}" type="presOf" srcId="{B706AE9C-220E-4ACB-82C3-6375C787737F}" destId="{DD624E25-75A6-4D6E-9D9E-FB206143C331}" srcOrd="0" destOrd="0" presId="urn:microsoft.com/office/officeart/2005/8/layout/bProcess4"/>
    <dgm:cxn modelId="{1C0CAB17-1E12-44C4-8A57-629B23262C02}" type="presOf" srcId="{3EFA49EB-D1A5-482D-AE1B-695B5B686DC1}" destId="{A7D736D7-0F00-4180-B6B6-FC3677D1135A}" srcOrd="0" destOrd="0" presId="urn:microsoft.com/office/officeart/2005/8/layout/bProcess4"/>
    <dgm:cxn modelId="{3EDACE67-716D-4145-BD7A-3D66508D3FD4}" srcId="{7581A320-7A47-4B78-A593-06CB7DC38C6D}" destId="{8CE671BB-81CE-4156-8DE7-7164FC050E5C}" srcOrd="3" destOrd="0" parTransId="{179EFEE6-B89F-41B6-918B-54EBE545C1A9}" sibTransId="{3EFA49EB-D1A5-482D-AE1B-695B5B686DC1}"/>
    <dgm:cxn modelId="{C63B05BE-0F3B-4FB7-ACFD-686B32A264A5}" type="presOf" srcId="{E859EFBB-74BF-4114-BE8D-08BE6E653852}" destId="{B561793E-9922-48E9-9141-8F315A6C184D}" srcOrd="0" destOrd="0" presId="urn:microsoft.com/office/officeart/2005/8/layout/bProcess4"/>
    <dgm:cxn modelId="{F395063E-DE97-410D-B6AA-A52CB37BEEB2}" srcId="{7581A320-7A47-4B78-A593-06CB7DC38C6D}" destId="{E859EFBB-74BF-4114-BE8D-08BE6E653852}" srcOrd="1" destOrd="0" parTransId="{DE074214-8E5A-4306-8B76-801791C25C95}" sibTransId="{5CD98DE5-3288-4FA4-A997-00C99F1830CB}"/>
    <dgm:cxn modelId="{664CD9BA-63D1-4BA2-AC9E-EA15B72A6C11}" type="presOf" srcId="{BB402250-0F33-43DC-8979-0A6A9C8833D6}" destId="{9CC01FEB-DCA2-4D73-90F5-35FF84132F23}" srcOrd="0" destOrd="0" presId="urn:microsoft.com/office/officeart/2005/8/layout/bProcess4"/>
    <dgm:cxn modelId="{B8AE4BC2-C07A-4F0E-BB28-6002597AB968}" type="presOf" srcId="{8CE671BB-81CE-4156-8DE7-7164FC050E5C}" destId="{4D7BAD4A-73C6-4E45-B2EA-CC2D2895DB66}" srcOrd="0" destOrd="0" presId="urn:microsoft.com/office/officeart/2005/8/layout/bProcess4"/>
    <dgm:cxn modelId="{2A7EDA20-AEE4-4CB6-B2B6-D64E1D76F3D5}" type="presOf" srcId="{C763A827-CBAA-45E2-A335-8DF94619613D}" destId="{70B740B1-B21C-4A19-9427-1FED706A8A17}" srcOrd="0" destOrd="0" presId="urn:microsoft.com/office/officeart/2005/8/layout/bProcess4"/>
    <dgm:cxn modelId="{AF4E652C-DC39-4BD7-9D11-5F2EE352AFF6}" type="presOf" srcId="{782C06C6-BD93-4CC1-AF6F-ABF73A910D87}" destId="{0E29A5B8-6270-4796-AAD1-19EDA5ACA592}" srcOrd="0" destOrd="0" presId="urn:microsoft.com/office/officeart/2005/8/layout/bProcess4"/>
    <dgm:cxn modelId="{8EB77032-0FFA-4A87-BA98-95AAE25D87DB}" srcId="{7581A320-7A47-4B78-A593-06CB7DC38C6D}" destId="{B706AE9C-220E-4ACB-82C3-6375C787737F}" srcOrd="0" destOrd="0" parTransId="{17980E27-7CA3-4218-9250-36BCE98348F0}" sibTransId="{59066A7F-0378-41E9-80E6-581E146F7D6F}"/>
    <dgm:cxn modelId="{F1F46519-DE46-43AD-8707-BCC0E2D62767}" srcId="{7581A320-7A47-4B78-A593-06CB7DC38C6D}" destId="{782C06C6-BD93-4CC1-AF6F-ABF73A910D87}" srcOrd="5" destOrd="0" parTransId="{9F579B8B-AEAF-4E50-A431-31AA325A46E7}" sibTransId="{58AA6AF9-B904-4EA2-889B-65BB6CF61EAB}"/>
    <dgm:cxn modelId="{C2806109-9955-4E69-940C-0C161B6D443E}" type="presOf" srcId="{5CD98DE5-3288-4FA4-A997-00C99F1830CB}" destId="{073EF2D2-FBC8-4C67-B03E-402D28972081}" srcOrd="0" destOrd="0" presId="urn:microsoft.com/office/officeart/2005/8/layout/bProcess4"/>
    <dgm:cxn modelId="{778C2D48-87FE-4753-83A9-86ABE6B2A86C}" type="presParOf" srcId="{079EC69F-5C61-4352-A853-DDF2245E7725}" destId="{0547D288-EFD9-467B-983D-1DCD65F08F8E}" srcOrd="0" destOrd="0" presId="urn:microsoft.com/office/officeart/2005/8/layout/bProcess4"/>
    <dgm:cxn modelId="{E89202AC-BC26-4BFB-8AEC-93C4F127523B}" type="presParOf" srcId="{0547D288-EFD9-467B-983D-1DCD65F08F8E}" destId="{A78EAD47-3D3F-41F8-BB6B-BDB30FEB8B5B}" srcOrd="0" destOrd="0" presId="urn:microsoft.com/office/officeart/2005/8/layout/bProcess4"/>
    <dgm:cxn modelId="{87D297F8-0C2D-40EE-A4AB-A0EC0A356382}" type="presParOf" srcId="{0547D288-EFD9-467B-983D-1DCD65F08F8E}" destId="{DD624E25-75A6-4D6E-9D9E-FB206143C331}" srcOrd="1" destOrd="0" presId="urn:microsoft.com/office/officeart/2005/8/layout/bProcess4"/>
    <dgm:cxn modelId="{79CCD5C3-D0C8-4CAE-BFEF-4945D3626AEF}" type="presParOf" srcId="{079EC69F-5C61-4352-A853-DDF2245E7725}" destId="{ACF65392-ED65-48ED-BFE0-950943037F08}" srcOrd="1" destOrd="0" presId="urn:microsoft.com/office/officeart/2005/8/layout/bProcess4"/>
    <dgm:cxn modelId="{B5F9F3C9-C52C-49A8-849D-ACA34356281B}" type="presParOf" srcId="{079EC69F-5C61-4352-A853-DDF2245E7725}" destId="{6245F712-EF4A-472B-BE56-3A067C60E7F3}" srcOrd="2" destOrd="0" presId="urn:microsoft.com/office/officeart/2005/8/layout/bProcess4"/>
    <dgm:cxn modelId="{957C8295-F0C0-4E7C-A9C8-0F608CDF8C38}" type="presParOf" srcId="{6245F712-EF4A-472B-BE56-3A067C60E7F3}" destId="{A2A603A9-5473-46BA-B7AD-9515C1ECC168}" srcOrd="0" destOrd="0" presId="urn:microsoft.com/office/officeart/2005/8/layout/bProcess4"/>
    <dgm:cxn modelId="{04B936D5-C8DB-4338-8E59-1EA61B5AF3DB}" type="presParOf" srcId="{6245F712-EF4A-472B-BE56-3A067C60E7F3}" destId="{B561793E-9922-48E9-9141-8F315A6C184D}" srcOrd="1" destOrd="0" presId="urn:microsoft.com/office/officeart/2005/8/layout/bProcess4"/>
    <dgm:cxn modelId="{30B1CC5D-D77C-480A-9B31-E46D43FD0252}" type="presParOf" srcId="{079EC69F-5C61-4352-A853-DDF2245E7725}" destId="{073EF2D2-FBC8-4C67-B03E-402D28972081}" srcOrd="3" destOrd="0" presId="urn:microsoft.com/office/officeart/2005/8/layout/bProcess4"/>
    <dgm:cxn modelId="{D58E2A07-3A0C-4944-A2EC-CCF0FD5D6A79}" type="presParOf" srcId="{079EC69F-5C61-4352-A853-DDF2245E7725}" destId="{301E1CFC-86DD-4C60-A75C-8E1133A03D0D}" srcOrd="4" destOrd="0" presId="urn:microsoft.com/office/officeart/2005/8/layout/bProcess4"/>
    <dgm:cxn modelId="{B4A03B8C-7082-412D-9D1D-CB7B4871C1D6}" type="presParOf" srcId="{301E1CFC-86DD-4C60-A75C-8E1133A03D0D}" destId="{F26F197D-2BD0-42BE-92B4-C15E04F2A478}" srcOrd="0" destOrd="0" presId="urn:microsoft.com/office/officeart/2005/8/layout/bProcess4"/>
    <dgm:cxn modelId="{103879C6-CF14-46E6-B325-BE48FE9B404F}" type="presParOf" srcId="{301E1CFC-86DD-4C60-A75C-8E1133A03D0D}" destId="{48A0F9BC-EE51-4FE3-8378-CD88B00D20A9}" srcOrd="1" destOrd="0" presId="urn:microsoft.com/office/officeart/2005/8/layout/bProcess4"/>
    <dgm:cxn modelId="{74EA9AB9-287E-4969-A85F-60FAC43BED1F}" type="presParOf" srcId="{079EC69F-5C61-4352-A853-DDF2245E7725}" destId="{9CC01FEB-DCA2-4D73-90F5-35FF84132F23}" srcOrd="5" destOrd="0" presId="urn:microsoft.com/office/officeart/2005/8/layout/bProcess4"/>
    <dgm:cxn modelId="{97A79A72-F6AE-4556-85A2-CB2F3662A835}" type="presParOf" srcId="{079EC69F-5C61-4352-A853-DDF2245E7725}" destId="{794E8FED-E12E-4CEF-8C15-7D24FD7A3A6E}" srcOrd="6" destOrd="0" presId="urn:microsoft.com/office/officeart/2005/8/layout/bProcess4"/>
    <dgm:cxn modelId="{6D2BC7C6-D747-461D-B6E9-9D6F677FBC94}" type="presParOf" srcId="{794E8FED-E12E-4CEF-8C15-7D24FD7A3A6E}" destId="{F8312235-D5AD-4908-80E9-AD42B5F66369}" srcOrd="0" destOrd="0" presId="urn:microsoft.com/office/officeart/2005/8/layout/bProcess4"/>
    <dgm:cxn modelId="{8FE193BA-6902-42A8-848F-A4D2BC648088}" type="presParOf" srcId="{794E8FED-E12E-4CEF-8C15-7D24FD7A3A6E}" destId="{4D7BAD4A-73C6-4E45-B2EA-CC2D2895DB66}" srcOrd="1" destOrd="0" presId="urn:microsoft.com/office/officeart/2005/8/layout/bProcess4"/>
    <dgm:cxn modelId="{C5E8EAF1-CA3D-43B5-AE53-77688B29D807}" type="presParOf" srcId="{079EC69F-5C61-4352-A853-DDF2245E7725}" destId="{A7D736D7-0F00-4180-B6B6-FC3677D1135A}" srcOrd="7" destOrd="0" presId="urn:microsoft.com/office/officeart/2005/8/layout/bProcess4"/>
    <dgm:cxn modelId="{97B68C1B-8C23-4EB1-87CF-41F6F7D9B115}" type="presParOf" srcId="{079EC69F-5C61-4352-A853-DDF2245E7725}" destId="{96621ED2-0B1F-4D43-89D9-8A6BA68893E9}" srcOrd="8" destOrd="0" presId="urn:microsoft.com/office/officeart/2005/8/layout/bProcess4"/>
    <dgm:cxn modelId="{F07B2F60-E011-45A4-9B0F-FB6DBC1CF14C}" type="presParOf" srcId="{96621ED2-0B1F-4D43-89D9-8A6BA68893E9}" destId="{68CA1D88-64D9-411C-9919-FEBB907FECAC}" srcOrd="0" destOrd="0" presId="urn:microsoft.com/office/officeart/2005/8/layout/bProcess4"/>
    <dgm:cxn modelId="{93A17C60-FDC0-4B7E-A4DE-382C08D0A600}" type="presParOf" srcId="{96621ED2-0B1F-4D43-89D9-8A6BA68893E9}" destId="{70B740B1-B21C-4A19-9427-1FED706A8A17}" srcOrd="1" destOrd="0" presId="urn:microsoft.com/office/officeart/2005/8/layout/bProcess4"/>
    <dgm:cxn modelId="{0E1A1D51-05F7-4540-9548-B86F4D3DB1EC}" type="presParOf" srcId="{079EC69F-5C61-4352-A853-DDF2245E7725}" destId="{913A8005-36AB-4329-923A-4B708EEC79CD}" srcOrd="9" destOrd="0" presId="urn:microsoft.com/office/officeart/2005/8/layout/bProcess4"/>
    <dgm:cxn modelId="{02D41347-3CCE-4740-B34A-2413001F355A}" type="presParOf" srcId="{079EC69F-5C61-4352-A853-DDF2245E7725}" destId="{4101E09F-EAAE-4076-B96D-9DC3E4CE68F7}" srcOrd="10" destOrd="0" presId="urn:microsoft.com/office/officeart/2005/8/layout/bProcess4"/>
    <dgm:cxn modelId="{6D8C39DC-C103-4419-821E-BB666ABAB57E}" type="presParOf" srcId="{4101E09F-EAAE-4076-B96D-9DC3E4CE68F7}" destId="{6151BC3C-43E0-48AC-99C1-677C0D37E68F}" srcOrd="0" destOrd="0" presId="urn:microsoft.com/office/officeart/2005/8/layout/bProcess4"/>
    <dgm:cxn modelId="{F482A113-1B58-4CC3-AAFD-450D973ED1DD}" type="presParOf" srcId="{4101E09F-EAAE-4076-B96D-9DC3E4CE68F7}" destId="{0E29A5B8-6270-4796-AAD1-19EDA5ACA592}" srcOrd="1" destOrd="0" presId="urn:microsoft.com/office/officeart/2005/8/layout/bProcess4"/>
  </dgm:cxnLst>
  <dgm:bg/>
  <dgm:whole/>
  <dgm:extLst>
    <a:ext uri="http://schemas.microsoft.com/office/drawing/2008/diagram">
      <dsp:dataModelExt xmlns:dsp="http://schemas.microsoft.com/office/drawing/2008/diagram" xmlns="" relId="rId254"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5CFAB64E-5471-4FD7-891E-BCBA58A267BE}"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F15E0665-2F20-4D80-89C9-7CC38802C638}">
      <dgm:prSet phldrT="[Текст]" custT="1"/>
      <dgm:spPr/>
      <dgm:t>
        <a:bodyPr/>
        <a:lstStyle/>
        <a:p>
          <a:r>
            <a:rPr lang="uk-UA" sz="1800">
              <a:latin typeface="Times New Roman" panose="02020603050405020304" pitchFamily="18" charset="0"/>
              <a:cs typeface="Times New Roman" panose="02020603050405020304" pitchFamily="18" charset="0"/>
            </a:rPr>
            <a:t>В Хорватії існують </a:t>
          </a:r>
          <a:r>
            <a:rPr lang="ru-RU" sz="1800">
              <a:latin typeface="Times New Roman" panose="02020603050405020304" pitchFamily="18" charset="0"/>
              <a:cs typeface="Times New Roman" panose="02020603050405020304" pitchFamily="18" charset="0"/>
            </a:rPr>
            <a:t>3 рівні сервісу сімейного лікаря:</a:t>
          </a:r>
        </a:p>
      </dgm:t>
    </dgm:pt>
    <dgm:pt modelId="{39361E4E-B851-41CE-B9B1-1981007398EB}" type="parTrans" cxnId="{A45239A4-EAB9-4993-ABA1-5E392C75F367}">
      <dgm:prSet/>
      <dgm:spPr/>
      <dgm:t>
        <a:bodyPr/>
        <a:lstStyle/>
        <a:p>
          <a:endParaRPr lang="ru-RU"/>
        </a:p>
      </dgm:t>
    </dgm:pt>
    <dgm:pt modelId="{DC0F85E4-A108-465A-ADAD-C998C9FF9B5D}" type="sibTrans" cxnId="{A45239A4-EAB9-4993-ABA1-5E392C75F367}">
      <dgm:prSet/>
      <dgm:spPr/>
      <dgm:t>
        <a:bodyPr/>
        <a:lstStyle/>
        <a:p>
          <a:endParaRPr lang="ru-RU"/>
        </a:p>
      </dgm:t>
    </dgm:pt>
    <dgm:pt modelId="{18BC7DA3-0A11-40A9-828F-4E51E3B3324A}">
      <dgm:prSet phldrT="[Текст]" custT="1"/>
      <dgm:spPr/>
      <dgm:t>
        <a:bodyPr/>
        <a:lstStyle/>
        <a:p>
          <a:pPr>
            <a:buSzPts val="1000"/>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п</a:t>
          </a:r>
          <a:r>
            <a:rPr lang="ru-RU" sz="1600">
              <a:latin typeface="Times New Roman" panose="02020603050405020304" pitchFamily="18" charset="0"/>
              <a:cs typeface="Times New Roman" panose="02020603050405020304" pitchFamily="18" charset="0"/>
            </a:rPr>
            <a:t>роцедури, </a:t>
          </a:r>
          <a:r>
            <a:rPr lang="uk-UA" sz="1600">
              <a:latin typeface="Times New Roman" panose="02020603050405020304" pitchFamily="18" charset="0"/>
              <a:cs typeface="Times New Roman" panose="02020603050405020304" pitchFamily="18" charset="0"/>
            </a:rPr>
            <a:t>що</a:t>
          </a:r>
          <a:r>
            <a:rPr lang="ru-RU" sz="1600">
              <a:latin typeface="Times New Roman" panose="02020603050405020304" pitchFamily="18" charset="0"/>
              <a:cs typeface="Times New Roman" panose="02020603050405020304" pitchFamily="18" charset="0"/>
            </a:rPr>
            <a:t> не вимагають спеціал</a:t>
          </a:r>
          <a:r>
            <a:rPr lang="uk-UA" sz="1600">
              <a:latin typeface="Times New Roman" panose="02020603050405020304" pitchFamily="18" charset="0"/>
              <a:cs typeface="Times New Roman" panose="02020603050405020304" pitchFamily="18" charset="0"/>
            </a:rPr>
            <a:t>ізованого</a:t>
          </a:r>
          <a:r>
            <a:rPr lang="ru-RU" sz="1600">
              <a:latin typeface="Times New Roman" panose="02020603050405020304" pitchFamily="18" charset="0"/>
              <a:cs typeface="Times New Roman" panose="02020603050405020304" pitchFamily="18" charset="0"/>
            </a:rPr>
            <a:t> обладнання та спеціальних знань. </a:t>
          </a:r>
          <a:r>
            <a:rPr lang="uk-UA" sz="1600">
              <a:latin typeface="Times New Roman" panose="02020603050405020304" pitchFamily="18" charset="0"/>
              <a:cs typeface="Times New Roman" panose="02020603050405020304" pitchFamily="18" charset="0"/>
            </a:rPr>
            <a:t>Це, наприклад, </a:t>
          </a:r>
          <a:r>
            <a:rPr lang="ru-RU" sz="1600">
              <a:latin typeface="Times New Roman" panose="02020603050405020304" pitchFamily="18" charset="0"/>
              <a:cs typeface="Times New Roman" panose="02020603050405020304" pitchFamily="18" charset="0"/>
            </a:rPr>
            <a:t>повсякдення робота з пацієнтами;</a:t>
          </a:r>
        </a:p>
      </dgm:t>
    </dgm:pt>
    <dgm:pt modelId="{A645CB51-E793-46D9-B144-7850B50C576C}" type="parTrans" cxnId="{0DEB96CF-3676-43CB-B491-ECF0F0911A78}">
      <dgm:prSet/>
      <dgm:spPr/>
      <dgm:t>
        <a:bodyPr/>
        <a:lstStyle/>
        <a:p>
          <a:endParaRPr lang="ru-RU"/>
        </a:p>
      </dgm:t>
    </dgm:pt>
    <dgm:pt modelId="{08A0D403-A629-4A47-BFD8-2A7BB9F84EAA}" type="sibTrans" cxnId="{0DEB96CF-3676-43CB-B491-ECF0F0911A78}">
      <dgm:prSet/>
      <dgm:spPr/>
      <dgm:t>
        <a:bodyPr/>
        <a:lstStyle/>
        <a:p>
          <a:endParaRPr lang="ru-RU"/>
        </a:p>
      </dgm:t>
    </dgm:pt>
    <dgm:pt modelId="{11D45200-0B78-4C17-B45E-9B1374A52BC3}">
      <dgm:prSet custT="1"/>
      <dgm:spPr/>
      <dgm:t>
        <a:bodyPr/>
        <a:lstStyle/>
        <a:p>
          <a:pPr>
            <a:buSzPts val="1000"/>
            <a:buFont typeface="Symbol" panose="05050102010706020507" pitchFamily="18" charset="2"/>
            <a:buChar char=""/>
          </a:pPr>
          <a:r>
            <a:rPr lang="ru-RU" sz="1600">
              <a:latin typeface="Times New Roman" panose="02020603050405020304" pitchFamily="18" charset="0"/>
              <a:cs typeface="Times New Roman" panose="02020603050405020304" pitchFamily="18" charset="0"/>
            </a:rPr>
            <a:t>процедури, </a:t>
          </a:r>
          <a:r>
            <a:rPr lang="uk-UA" sz="1600">
              <a:latin typeface="Times New Roman" panose="02020603050405020304" pitchFamily="18" charset="0"/>
              <a:cs typeface="Times New Roman" panose="02020603050405020304" pitchFamily="18" charset="0"/>
            </a:rPr>
            <a:t>які</a:t>
          </a:r>
          <a:r>
            <a:rPr lang="ru-RU" sz="1600">
              <a:latin typeface="Times New Roman" panose="02020603050405020304" pitchFamily="18" charset="0"/>
              <a:cs typeface="Times New Roman" panose="02020603050405020304" pitchFamily="18" charset="0"/>
            </a:rPr>
            <a:t> вимагають додатков</a:t>
          </a:r>
          <a:r>
            <a:rPr lang="uk-UA" sz="1600">
              <a:latin typeface="Times New Roman" panose="02020603050405020304" pitchFamily="18" charset="0"/>
              <a:cs typeface="Times New Roman" panose="02020603050405020304" pitchFamily="18" charset="0"/>
            </a:rPr>
            <a:t>ого досвіду </a:t>
          </a:r>
          <a:r>
            <a:rPr lang="ru-RU" sz="1600">
              <a:latin typeface="Times New Roman" panose="02020603050405020304" pitchFamily="18" charset="0"/>
              <a:cs typeface="Times New Roman" panose="02020603050405020304" pitchFamily="18" charset="0"/>
            </a:rPr>
            <a:t>та обладнання</a:t>
          </a:r>
          <a:r>
            <a:rPr lang="uk-UA" sz="1600">
              <a:latin typeface="Times New Roman" panose="02020603050405020304" pitchFamily="18" charset="0"/>
              <a:cs typeface="Times New Roman" panose="02020603050405020304" pitchFamily="18" charset="0"/>
            </a:rPr>
            <a:t>. </a:t>
          </a:r>
          <a:r>
            <a:rPr lang="ru-RU" sz="1600">
              <a:latin typeface="Times New Roman" panose="02020603050405020304" pitchFamily="18" charset="0"/>
              <a:cs typeface="Times New Roman" panose="02020603050405020304" pitchFamily="18" charset="0"/>
            </a:rPr>
            <a:t>Лікарям </a:t>
          </a:r>
          <a:r>
            <a:rPr lang="uk-UA" sz="1600">
              <a:latin typeface="Times New Roman" panose="02020603050405020304" pitchFamily="18" charset="0"/>
              <a:cs typeface="Times New Roman" panose="02020603050405020304" pitchFamily="18" charset="0"/>
            </a:rPr>
            <a:t>також </a:t>
          </a:r>
          <a:r>
            <a:rPr lang="ru-RU" sz="1600">
              <a:latin typeface="Times New Roman" panose="02020603050405020304" pitchFamily="18" charset="0"/>
              <a:cs typeface="Times New Roman" panose="02020603050405020304" pitchFamily="18" charset="0"/>
            </a:rPr>
            <a:t>дозволено виставляти рахунки </a:t>
          </a:r>
          <a:r>
            <a:rPr lang="uk-UA" sz="1600">
              <a:latin typeface="Times New Roman" panose="02020603050405020304" pitchFamily="18" charset="0"/>
              <a:cs typeface="Times New Roman" panose="02020603050405020304" pitchFamily="18" charset="0"/>
            </a:rPr>
            <a:t>за</a:t>
          </a:r>
          <a:r>
            <a:rPr lang="ru-RU" sz="1600">
              <a:latin typeface="Times New Roman" panose="02020603050405020304" pitchFamily="18" charset="0"/>
              <a:cs typeface="Times New Roman" panose="02020603050405020304" pitchFamily="18" charset="0"/>
            </a:rPr>
            <a:t> ці процедури;</a:t>
          </a:r>
        </a:p>
      </dgm:t>
    </dgm:pt>
    <dgm:pt modelId="{815C46FF-4AC6-4E6B-9E1A-94919D885BB3}" type="parTrans" cxnId="{2957CC4B-BF25-49F1-BDBC-DC574A7D960C}">
      <dgm:prSet/>
      <dgm:spPr/>
      <dgm:t>
        <a:bodyPr/>
        <a:lstStyle/>
        <a:p>
          <a:endParaRPr lang="ru-RU"/>
        </a:p>
      </dgm:t>
    </dgm:pt>
    <dgm:pt modelId="{4830642B-0916-4810-B54D-41B915A1D182}" type="sibTrans" cxnId="{2957CC4B-BF25-49F1-BDBC-DC574A7D960C}">
      <dgm:prSet/>
      <dgm:spPr/>
      <dgm:t>
        <a:bodyPr/>
        <a:lstStyle/>
        <a:p>
          <a:endParaRPr lang="ru-RU"/>
        </a:p>
      </dgm:t>
    </dgm:pt>
    <dgm:pt modelId="{26C5EE0E-9263-49BC-B3F3-B10E4F7CC40A}">
      <dgm:prSet custT="1"/>
      <dgm:spPr/>
      <dgm:t>
        <a:bodyPr/>
        <a:lstStyle/>
        <a:p>
          <a:pPr>
            <a:buSzPts val="1000"/>
            <a:buFont typeface="Symbol" panose="05050102010706020507" pitchFamily="18" charset="2"/>
            <a:buChar char=""/>
          </a:pPr>
          <a:r>
            <a:rPr lang="ru-RU" sz="1600">
              <a:latin typeface="Times New Roman" panose="02020603050405020304" pitchFamily="18" charset="0"/>
              <a:cs typeface="Times New Roman" panose="02020603050405020304" pitchFamily="18" charset="0"/>
            </a:rPr>
            <a:t>процедури, </a:t>
          </a:r>
          <a:r>
            <a:rPr lang="uk-UA" sz="1600">
              <a:latin typeface="Times New Roman" panose="02020603050405020304" pitchFamily="18" charset="0"/>
              <a:cs typeface="Times New Roman" panose="02020603050405020304" pitchFamily="18" charset="0"/>
            </a:rPr>
            <a:t>такі </a:t>
          </a:r>
          <a:r>
            <a:rPr lang="ru-RU" sz="1600">
              <a:latin typeface="Times New Roman" panose="02020603050405020304" pitchFamily="18" charset="0"/>
              <a:cs typeface="Times New Roman" panose="02020603050405020304" pitchFamily="18" charset="0"/>
            </a:rPr>
            <a:t>як ультразвукова діагностика. </a:t>
          </a:r>
          <a:r>
            <a:rPr lang="uk-UA" sz="1600">
              <a:latin typeface="Times New Roman" panose="02020603050405020304" pitchFamily="18" charset="0"/>
              <a:cs typeface="Times New Roman" panose="02020603050405020304" pitchFamily="18" charset="0"/>
            </a:rPr>
            <a:t>Але</a:t>
          </a:r>
          <a:r>
            <a:rPr lang="ru-RU" sz="1600">
              <a:latin typeface="Times New Roman" panose="02020603050405020304" pitchFamily="18" charset="0"/>
              <a:cs typeface="Times New Roman" panose="02020603050405020304" pitchFamily="18" charset="0"/>
            </a:rPr>
            <a:t> для цього лікарям</a:t>
          </a:r>
          <a:r>
            <a:rPr lang="uk-UA" sz="1600">
              <a:latin typeface="Times New Roman" panose="02020603050405020304" pitchFamily="18" charset="0"/>
              <a:cs typeface="Times New Roman" panose="02020603050405020304" pitchFamily="18" charset="0"/>
            </a:rPr>
            <a:t> загальної практики</a:t>
          </a:r>
          <a:r>
            <a:rPr lang="ru-RU" sz="1600">
              <a:latin typeface="Times New Roman" panose="02020603050405020304" pitchFamily="18" charset="0"/>
              <a:cs typeface="Times New Roman" panose="02020603050405020304" pitchFamily="18" charset="0"/>
            </a:rPr>
            <a:t> потрібне додаткове обладнання та </a:t>
          </a:r>
          <a:r>
            <a:rPr lang="uk-UA" sz="1600">
              <a:latin typeface="Times New Roman" panose="02020603050405020304" pitchFamily="18" charset="0"/>
              <a:cs typeface="Times New Roman" panose="02020603050405020304" pitchFamily="18" charset="0"/>
            </a:rPr>
            <a:t>знання</a:t>
          </a:r>
          <a:r>
            <a:rPr lang="ru-RU" sz="1600">
              <a:latin typeface="Times New Roman" panose="02020603050405020304" pitchFamily="18" charset="0"/>
              <a:cs typeface="Times New Roman" panose="02020603050405020304" pitchFamily="18" charset="0"/>
            </a:rPr>
            <a:t>, тому багато лікарів не зацікавлені в цьому. Це </a:t>
          </a:r>
          <a:r>
            <a:rPr lang="uk-UA" sz="1600">
              <a:latin typeface="Times New Roman" panose="02020603050405020304" pitchFamily="18" charset="0"/>
              <a:cs typeface="Times New Roman" panose="02020603050405020304" pitchFamily="18" charset="0"/>
            </a:rPr>
            <a:t>є </a:t>
          </a:r>
          <a:r>
            <a:rPr lang="ru-RU" sz="1600">
              <a:latin typeface="Times New Roman" panose="02020603050405020304" pitchFamily="18" charset="0"/>
              <a:cs typeface="Times New Roman" panose="02020603050405020304" pitchFamily="18" charset="0"/>
            </a:rPr>
            <a:t>затратн</a:t>
          </a:r>
          <a:r>
            <a:rPr lang="uk-UA" sz="1600">
              <a:latin typeface="Times New Roman" panose="02020603050405020304" pitchFamily="18" charset="0"/>
              <a:cs typeface="Times New Roman" panose="02020603050405020304" pitchFamily="18" charset="0"/>
            </a:rPr>
            <a:t>о </a:t>
          </a:r>
          <a:r>
            <a:rPr lang="ru-RU" sz="1600">
              <a:latin typeface="Times New Roman" panose="02020603050405020304" pitchFamily="18" charset="0"/>
              <a:cs typeface="Times New Roman" panose="02020603050405020304" pitchFamily="18" charset="0"/>
            </a:rPr>
            <a:t>з точки зору інвестицій та часу</a:t>
          </a:r>
          <a:r>
            <a:rPr lang="uk-UA" sz="1600">
              <a:latin typeface="Times New Roman" panose="02020603050405020304" pitchFamily="18" charset="0"/>
              <a:cs typeface="Times New Roman" panose="02020603050405020304" pitchFamily="18" charset="0"/>
            </a:rPr>
            <a:t>.</a:t>
          </a:r>
          <a:endParaRPr lang="ru-RU" sz="1600">
            <a:latin typeface="Times New Roman" panose="02020603050405020304" pitchFamily="18" charset="0"/>
            <a:cs typeface="Times New Roman" panose="02020603050405020304" pitchFamily="18" charset="0"/>
          </a:endParaRPr>
        </a:p>
      </dgm:t>
    </dgm:pt>
    <dgm:pt modelId="{D366D15F-DDDD-4239-9A23-AF0CBE411A6A}" type="parTrans" cxnId="{99D73410-56C5-4103-B1B4-313A9E621282}">
      <dgm:prSet/>
      <dgm:spPr/>
      <dgm:t>
        <a:bodyPr/>
        <a:lstStyle/>
        <a:p>
          <a:endParaRPr lang="ru-RU"/>
        </a:p>
      </dgm:t>
    </dgm:pt>
    <dgm:pt modelId="{30201D04-0D0E-4C23-B8E2-D76219E2D4FD}" type="sibTrans" cxnId="{99D73410-56C5-4103-B1B4-313A9E621282}">
      <dgm:prSet/>
      <dgm:spPr/>
      <dgm:t>
        <a:bodyPr/>
        <a:lstStyle/>
        <a:p>
          <a:endParaRPr lang="ru-RU"/>
        </a:p>
      </dgm:t>
    </dgm:pt>
    <dgm:pt modelId="{60CB4C92-1BA3-4BBB-8402-7765B0C667BB}" type="pres">
      <dgm:prSet presAssocID="{5CFAB64E-5471-4FD7-891E-BCBA58A267BE}" presName="diagram" presStyleCnt="0">
        <dgm:presLayoutVars>
          <dgm:chPref val="1"/>
          <dgm:dir/>
          <dgm:animOne val="branch"/>
          <dgm:animLvl val="lvl"/>
          <dgm:resizeHandles/>
        </dgm:presLayoutVars>
      </dgm:prSet>
      <dgm:spPr/>
      <dgm:t>
        <a:bodyPr/>
        <a:lstStyle/>
        <a:p>
          <a:endParaRPr lang="ru-RU"/>
        </a:p>
      </dgm:t>
    </dgm:pt>
    <dgm:pt modelId="{5533EE92-CCE3-4AC8-A20B-6BF08A7A9196}" type="pres">
      <dgm:prSet presAssocID="{F15E0665-2F20-4D80-89C9-7CC38802C638}" presName="root" presStyleCnt="0"/>
      <dgm:spPr/>
    </dgm:pt>
    <dgm:pt modelId="{DDE2AF60-660E-4CBF-8D45-10D501FB2AC4}" type="pres">
      <dgm:prSet presAssocID="{F15E0665-2F20-4D80-89C9-7CC38802C638}" presName="rootComposite" presStyleCnt="0"/>
      <dgm:spPr/>
    </dgm:pt>
    <dgm:pt modelId="{F889A871-71E5-4707-9673-1CE757734FF0}" type="pres">
      <dgm:prSet presAssocID="{F15E0665-2F20-4D80-89C9-7CC38802C638}" presName="rootText" presStyleLbl="node1" presStyleIdx="0" presStyleCnt="1" custScaleX="250608"/>
      <dgm:spPr/>
      <dgm:t>
        <a:bodyPr/>
        <a:lstStyle/>
        <a:p>
          <a:endParaRPr lang="ru-RU"/>
        </a:p>
      </dgm:t>
    </dgm:pt>
    <dgm:pt modelId="{29F3D03C-A117-44AB-AD3E-331F4D073E23}" type="pres">
      <dgm:prSet presAssocID="{F15E0665-2F20-4D80-89C9-7CC38802C638}" presName="rootConnector" presStyleLbl="node1" presStyleIdx="0" presStyleCnt="1"/>
      <dgm:spPr/>
      <dgm:t>
        <a:bodyPr/>
        <a:lstStyle/>
        <a:p>
          <a:endParaRPr lang="ru-RU"/>
        </a:p>
      </dgm:t>
    </dgm:pt>
    <dgm:pt modelId="{7EFA842D-084E-44DC-993B-5B5347C05097}" type="pres">
      <dgm:prSet presAssocID="{F15E0665-2F20-4D80-89C9-7CC38802C638}" presName="childShape" presStyleCnt="0"/>
      <dgm:spPr/>
    </dgm:pt>
    <dgm:pt modelId="{94A0F0D7-1494-4A96-84A7-A8108124EEB9}" type="pres">
      <dgm:prSet presAssocID="{A645CB51-E793-46D9-B144-7850B50C576C}" presName="Name13" presStyleLbl="parChTrans1D2" presStyleIdx="0" presStyleCnt="3"/>
      <dgm:spPr/>
      <dgm:t>
        <a:bodyPr/>
        <a:lstStyle/>
        <a:p>
          <a:endParaRPr lang="ru-RU"/>
        </a:p>
      </dgm:t>
    </dgm:pt>
    <dgm:pt modelId="{77D3F07B-C9B5-4263-9C1A-EE803979358E}" type="pres">
      <dgm:prSet presAssocID="{18BC7DA3-0A11-40A9-828F-4E51E3B3324A}" presName="childText" presStyleLbl="bgAcc1" presStyleIdx="0" presStyleCnt="3" custScaleX="315309">
        <dgm:presLayoutVars>
          <dgm:bulletEnabled val="1"/>
        </dgm:presLayoutVars>
      </dgm:prSet>
      <dgm:spPr/>
      <dgm:t>
        <a:bodyPr/>
        <a:lstStyle/>
        <a:p>
          <a:endParaRPr lang="ru-RU"/>
        </a:p>
      </dgm:t>
    </dgm:pt>
    <dgm:pt modelId="{14E992C6-CC46-4CBB-BBBE-0796BDA725BF}" type="pres">
      <dgm:prSet presAssocID="{815C46FF-4AC6-4E6B-9E1A-94919D885BB3}" presName="Name13" presStyleLbl="parChTrans1D2" presStyleIdx="1" presStyleCnt="3"/>
      <dgm:spPr/>
      <dgm:t>
        <a:bodyPr/>
        <a:lstStyle/>
        <a:p>
          <a:endParaRPr lang="ru-RU"/>
        </a:p>
      </dgm:t>
    </dgm:pt>
    <dgm:pt modelId="{678EEFC0-4CFA-4C48-8126-1BFAB65601A5}" type="pres">
      <dgm:prSet presAssocID="{11D45200-0B78-4C17-B45E-9B1374A52BC3}" presName="childText" presStyleLbl="bgAcc1" presStyleIdx="1" presStyleCnt="3" custScaleX="351149">
        <dgm:presLayoutVars>
          <dgm:bulletEnabled val="1"/>
        </dgm:presLayoutVars>
      </dgm:prSet>
      <dgm:spPr/>
      <dgm:t>
        <a:bodyPr/>
        <a:lstStyle/>
        <a:p>
          <a:endParaRPr lang="ru-RU"/>
        </a:p>
      </dgm:t>
    </dgm:pt>
    <dgm:pt modelId="{6DB434C5-99F3-486A-BE39-1DBCCCF004E8}" type="pres">
      <dgm:prSet presAssocID="{D366D15F-DDDD-4239-9A23-AF0CBE411A6A}" presName="Name13" presStyleLbl="parChTrans1D2" presStyleIdx="2" presStyleCnt="3"/>
      <dgm:spPr/>
      <dgm:t>
        <a:bodyPr/>
        <a:lstStyle/>
        <a:p>
          <a:endParaRPr lang="ru-RU"/>
        </a:p>
      </dgm:t>
    </dgm:pt>
    <dgm:pt modelId="{D38B3B05-E325-405A-8CB8-453D42A436D3}" type="pres">
      <dgm:prSet presAssocID="{26C5EE0E-9263-49BC-B3F3-B10E4F7CC40A}" presName="childText" presStyleLbl="bgAcc1" presStyleIdx="2" presStyleCnt="3" custScaleX="361644" custScaleY="128383">
        <dgm:presLayoutVars>
          <dgm:bulletEnabled val="1"/>
        </dgm:presLayoutVars>
      </dgm:prSet>
      <dgm:spPr/>
      <dgm:t>
        <a:bodyPr/>
        <a:lstStyle/>
        <a:p>
          <a:endParaRPr lang="ru-RU"/>
        </a:p>
      </dgm:t>
    </dgm:pt>
  </dgm:ptLst>
  <dgm:cxnLst>
    <dgm:cxn modelId="{1DD2BFB5-004C-4D7C-AED2-5C682F256D53}" type="presOf" srcId="{F15E0665-2F20-4D80-89C9-7CC38802C638}" destId="{29F3D03C-A117-44AB-AD3E-331F4D073E23}" srcOrd="1" destOrd="0" presId="urn:microsoft.com/office/officeart/2005/8/layout/hierarchy3"/>
    <dgm:cxn modelId="{2957CC4B-BF25-49F1-BDBC-DC574A7D960C}" srcId="{F15E0665-2F20-4D80-89C9-7CC38802C638}" destId="{11D45200-0B78-4C17-B45E-9B1374A52BC3}" srcOrd="1" destOrd="0" parTransId="{815C46FF-4AC6-4E6B-9E1A-94919D885BB3}" sibTransId="{4830642B-0916-4810-B54D-41B915A1D182}"/>
    <dgm:cxn modelId="{20A5B2E0-A765-4D0B-929D-EE983832128F}" type="presOf" srcId="{18BC7DA3-0A11-40A9-828F-4E51E3B3324A}" destId="{77D3F07B-C9B5-4263-9C1A-EE803979358E}" srcOrd="0" destOrd="0" presId="urn:microsoft.com/office/officeart/2005/8/layout/hierarchy3"/>
    <dgm:cxn modelId="{51845DBD-B2A1-4BA1-82B0-4C9699526BF9}" type="presOf" srcId="{26C5EE0E-9263-49BC-B3F3-B10E4F7CC40A}" destId="{D38B3B05-E325-405A-8CB8-453D42A436D3}" srcOrd="0" destOrd="0" presId="urn:microsoft.com/office/officeart/2005/8/layout/hierarchy3"/>
    <dgm:cxn modelId="{D2BB3AE3-4BDD-4850-A9D0-B0EE0D0D5DEF}" type="presOf" srcId="{D366D15F-DDDD-4239-9A23-AF0CBE411A6A}" destId="{6DB434C5-99F3-486A-BE39-1DBCCCF004E8}" srcOrd="0" destOrd="0" presId="urn:microsoft.com/office/officeart/2005/8/layout/hierarchy3"/>
    <dgm:cxn modelId="{A45239A4-EAB9-4993-ABA1-5E392C75F367}" srcId="{5CFAB64E-5471-4FD7-891E-BCBA58A267BE}" destId="{F15E0665-2F20-4D80-89C9-7CC38802C638}" srcOrd="0" destOrd="0" parTransId="{39361E4E-B851-41CE-B9B1-1981007398EB}" sibTransId="{DC0F85E4-A108-465A-ADAD-C998C9FF9B5D}"/>
    <dgm:cxn modelId="{6F355EE3-82BE-40B8-A2D2-9910958CC2CF}" type="presOf" srcId="{5CFAB64E-5471-4FD7-891E-BCBA58A267BE}" destId="{60CB4C92-1BA3-4BBB-8402-7765B0C667BB}" srcOrd="0" destOrd="0" presId="urn:microsoft.com/office/officeart/2005/8/layout/hierarchy3"/>
    <dgm:cxn modelId="{99D73410-56C5-4103-B1B4-313A9E621282}" srcId="{F15E0665-2F20-4D80-89C9-7CC38802C638}" destId="{26C5EE0E-9263-49BC-B3F3-B10E4F7CC40A}" srcOrd="2" destOrd="0" parTransId="{D366D15F-DDDD-4239-9A23-AF0CBE411A6A}" sibTransId="{30201D04-0D0E-4C23-B8E2-D76219E2D4FD}"/>
    <dgm:cxn modelId="{C516B542-DB23-4BF1-AB38-F643C7D9B1D9}" type="presOf" srcId="{A645CB51-E793-46D9-B144-7850B50C576C}" destId="{94A0F0D7-1494-4A96-84A7-A8108124EEB9}" srcOrd="0" destOrd="0" presId="urn:microsoft.com/office/officeart/2005/8/layout/hierarchy3"/>
    <dgm:cxn modelId="{1BF3923E-D3AD-417D-8C2F-23C246F20A65}" type="presOf" srcId="{815C46FF-4AC6-4E6B-9E1A-94919D885BB3}" destId="{14E992C6-CC46-4CBB-BBBE-0796BDA725BF}" srcOrd="0" destOrd="0" presId="urn:microsoft.com/office/officeart/2005/8/layout/hierarchy3"/>
    <dgm:cxn modelId="{81B979FF-92AC-48F9-BED6-22FCE076E748}" type="presOf" srcId="{F15E0665-2F20-4D80-89C9-7CC38802C638}" destId="{F889A871-71E5-4707-9673-1CE757734FF0}" srcOrd="0" destOrd="0" presId="urn:microsoft.com/office/officeart/2005/8/layout/hierarchy3"/>
    <dgm:cxn modelId="{0DEB96CF-3676-43CB-B491-ECF0F0911A78}" srcId="{F15E0665-2F20-4D80-89C9-7CC38802C638}" destId="{18BC7DA3-0A11-40A9-828F-4E51E3B3324A}" srcOrd="0" destOrd="0" parTransId="{A645CB51-E793-46D9-B144-7850B50C576C}" sibTransId="{08A0D403-A629-4A47-BFD8-2A7BB9F84EAA}"/>
    <dgm:cxn modelId="{1F924D61-14A2-4C97-B355-484E521E5E4A}" type="presOf" srcId="{11D45200-0B78-4C17-B45E-9B1374A52BC3}" destId="{678EEFC0-4CFA-4C48-8126-1BFAB65601A5}" srcOrd="0" destOrd="0" presId="urn:microsoft.com/office/officeart/2005/8/layout/hierarchy3"/>
    <dgm:cxn modelId="{43187422-FC34-4310-9D8B-2DA10B6FE04C}" type="presParOf" srcId="{60CB4C92-1BA3-4BBB-8402-7765B0C667BB}" destId="{5533EE92-CCE3-4AC8-A20B-6BF08A7A9196}" srcOrd="0" destOrd="0" presId="urn:microsoft.com/office/officeart/2005/8/layout/hierarchy3"/>
    <dgm:cxn modelId="{640ED09C-1BDC-4B5D-9371-9267806CE382}" type="presParOf" srcId="{5533EE92-CCE3-4AC8-A20B-6BF08A7A9196}" destId="{DDE2AF60-660E-4CBF-8D45-10D501FB2AC4}" srcOrd="0" destOrd="0" presId="urn:microsoft.com/office/officeart/2005/8/layout/hierarchy3"/>
    <dgm:cxn modelId="{5304F92F-7F80-4FF6-82B3-2328E4E02AF4}" type="presParOf" srcId="{DDE2AF60-660E-4CBF-8D45-10D501FB2AC4}" destId="{F889A871-71E5-4707-9673-1CE757734FF0}" srcOrd="0" destOrd="0" presId="urn:microsoft.com/office/officeart/2005/8/layout/hierarchy3"/>
    <dgm:cxn modelId="{0B87B787-8B47-410D-8EE7-236803330228}" type="presParOf" srcId="{DDE2AF60-660E-4CBF-8D45-10D501FB2AC4}" destId="{29F3D03C-A117-44AB-AD3E-331F4D073E23}" srcOrd="1" destOrd="0" presId="urn:microsoft.com/office/officeart/2005/8/layout/hierarchy3"/>
    <dgm:cxn modelId="{FAAB88B5-D3D0-4918-90C1-CAB0118AB8CA}" type="presParOf" srcId="{5533EE92-CCE3-4AC8-A20B-6BF08A7A9196}" destId="{7EFA842D-084E-44DC-993B-5B5347C05097}" srcOrd="1" destOrd="0" presId="urn:microsoft.com/office/officeart/2005/8/layout/hierarchy3"/>
    <dgm:cxn modelId="{8082BC4E-5AC5-4FD5-A513-6FC2FBD760CB}" type="presParOf" srcId="{7EFA842D-084E-44DC-993B-5B5347C05097}" destId="{94A0F0D7-1494-4A96-84A7-A8108124EEB9}" srcOrd="0" destOrd="0" presId="urn:microsoft.com/office/officeart/2005/8/layout/hierarchy3"/>
    <dgm:cxn modelId="{2602D9A1-B5A8-40FB-B83E-45C8A6C2975F}" type="presParOf" srcId="{7EFA842D-084E-44DC-993B-5B5347C05097}" destId="{77D3F07B-C9B5-4263-9C1A-EE803979358E}" srcOrd="1" destOrd="0" presId="urn:microsoft.com/office/officeart/2005/8/layout/hierarchy3"/>
    <dgm:cxn modelId="{30E80C2C-4F33-4FB6-A7E5-FDB37F74A16C}" type="presParOf" srcId="{7EFA842D-084E-44DC-993B-5B5347C05097}" destId="{14E992C6-CC46-4CBB-BBBE-0796BDA725BF}" srcOrd="2" destOrd="0" presId="urn:microsoft.com/office/officeart/2005/8/layout/hierarchy3"/>
    <dgm:cxn modelId="{AC41D94C-0038-4D05-82EB-F04FA3BE2ECB}" type="presParOf" srcId="{7EFA842D-084E-44DC-993B-5B5347C05097}" destId="{678EEFC0-4CFA-4C48-8126-1BFAB65601A5}" srcOrd="3" destOrd="0" presId="urn:microsoft.com/office/officeart/2005/8/layout/hierarchy3"/>
    <dgm:cxn modelId="{EE051A00-378F-46E6-8541-B4C46FE74586}" type="presParOf" srcId="{7EFA842D-084E-44DC-993B-5B5347C05097}" destId="{6DB434C5-99F3-486A-BE39-1DBCCCF004E8}" srcOrd="4" destOrd="0" presId="urn:microsoft.com/office/officeart/2005/8/layout/hierarchy3"/>
    <dgm:cxn modelId="{AC7CE258-0B82-4359-A7D1-FF4643296146}" type="presParOf" srcId="{7EFA842D-084E-44DC-993B-5B5347C05097}" destId="{D38B3B05-E325-405A-8CB8-453D42A436D3}" srcOrd="5" destOrd="0" presId="urn:microsoft.com/office/officeart/2005/8/layout/hierarchy3"/>
  </dgm:cxnLst>
  <dgm:bg/>
  <dgm:whole/>
  <dgm:extLst>
    <a:ext uri="http://schemas.microsoft.com/office/drawing/2008/diagram">
      <dsp:dataModelExt xmlns:dsp="http://schemas.microsoft.com/office/drawing/2008/diagram" xmlns="" relId="rId259"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7D97AF9B-D307-4099-98E4-5A40E8294C5A}"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CDB19362-D222-480C-9D1F-117352C05CB5}">
      <dgm:prSet phldrT="[Текст]"/>
      <dgm:spPr/>
      <dgm:t>
        <a:bodyPr/>
        <a:lstStyle/>
        <a:p>
          <a:r>
            <a:rPr lang="ru-RU">
              <a:latin typeface="Times New Roman" panose="02020603050405020304" pitchFamily="18" charset="0"/>
              <a:cs typeface="Times New Roman" panose="02020603050405020304" pitchFamily="18" charset="0"/>
            </a:rPr>
            <a:t>Реформа охорони здоров'я</a:t>
          </a:r>
        </a:p>
      </dgm:t>
    </dgm:pt>
    <dgm:pt modelId="{F7CA2BFB-9189-41DD-A358-DB6CB017F6CD}" type="parTrans" cxnId="{0C7033B6-541B-4BDB-9F23-2B576B56E489}">
      <dgm:prSet/>
      <dgm:spPr/>
      <dgm:t>
        <a:bodyPr/>
        <a:lstStyle/>
        <a:p>
          <a:endParaRPr lang="ru-RU"/>
        </a:p>
      </dgm:t>
    </dgm:pt>
    <dgm:pt modelId="{95F1977F-9BA7-42E1-86D5-340DDADC202A}" type="sibTrans" cxnId="{0C7033B6-541B-4BDB-9F23-2B576B56E489}">
      <dgm:prSet/>
      <dgm:spPr/>
      <dgm:t>
        <a:bodyPr/>
        <a:lstStyle/>
        <a:p>
          <a:endParaRPr lang="ru-RU"/>
        </a:p>
      </dgm:t>
    </dgm:pt>
    <dgm:pt modelId="{0B9F1812-3E8D-4078-B34D-C2FD5D28CB5B}">
      <dgm:prSet phldrT="[Текст]" custT="1"/>
      <dgm:spPr/>
      <dgm:t>
        <a:bodyPr/>
        <a:lstStyle/>
        <a:p>
          <a:r>
            <a:rPr lang="uk-UA" sz="1000">
              <a:latin typeface="Times New Roman" panose="02020603050405020304" pitchFamily="18" charset="0"/>
              <a:cs typeface="Times New Roman" panose="02020603050405020304" pitchFamily="18" charset="0"/>
            </a:rPr>
            <a:t>Реформа охорони здоров’я передбачає реорганізацію первинної ланки до 2020 року із наданням пріоритету лікарям загальної практики - сімейної медицини із поступовою перепідготовкою дільничних терапевтів та педіатрів.</a:t>
          </a:r>
          <a:endParaRPr lang="ru-RU" sz="1000">
            <a:latin typeface="Times New Roman" panose="02020603050405020304" pitchFamily="18" charset="0"/>
            <a:cs typeface="Times New Roman" panose="02020603050405020304" pitchFamily="18" charset="0"/>
          </a:endParaRPr>
        </a:p>
      </dgm:t>
    </dgm:pt>
    <dgm:pt modelId="{7B69C7DD-26D3-4809-A02C-A35E04874697}" type="parTrans" cxnId="{37FBC55B-534B-4DCF-9C31-BE05B7C36270}">
      <dgm:prSet/>
      <dgm:spPr/>
      <dgm:t>
        <a:bodyPr/>
        <a:lstStyle/>
        <a:p>
          <a:endParaRPr lang="ru-RU"/>
        </a:p>
      </dgm:t>
    </dgm:pt>
    <dgm:pt modelId="{7D63B7AA-8C5A-4CE0-8EFE-D584D946F1CF}" type="sibTrans" cxnId="{37FBC55B-534B-4DCF-9C31-BE05B7C36270}">
      <dgm:prSet/>
      <dgm:spPr/>
      <dgm:t>
        <a:bodyPr/>
        <a:lstStyle/>
        <a:p>
          <a:endParaRPr lang="ru-RU"/>
        </a:p>
      </dgm:t>
    </dgm:pt>
    <dgm:pt modelId="{3C76E655-2593-4FCE-8302-A9C6D3163844}">
      <dgm:prSet phldrT="[Текст]" custT="1"/>
      <dgm:spPr/>
      <dgm:t>
        <a:bodyPr/>
        <a:lstStyle/>
        <a:p>
          <a:r>
            <a:rPr lang="uk-UA" sz="900">
              <a:latin typeface="Times New Roman" panose="02020603050405020304" pitchFamily="18" charset="0"/>
              <a:cs typeface="Times New Roman" panose="02020603050405020304" pitchFamily="18" charset="0"/>
            </a:rPr>
            <a:t>Основною метою реформи охорони здоров'я є зближення лікарських засобів з усіма громадянами країни, забезпечення рівного і справедливого доступу всіх громадян до якісного медичного обслуговування і поліпшення їх здоров'я</a:t>
          </a:r>
          <a:endParaRPr lang="ru-RU" sz="900">
            <a:latin typeface="Times New Roman" panose="02020603050405020304" pitchFamily="18" charset="0"/>
            <a:cs typeface="Times New Roman" panose="02020603050405020304" pitchFamily="18" charset="0"/>
          </a:endParaRPr>
        </a:p>
      </dgm:t>
    </dgm:pt>
    <dgm:pt modelId="{6A6EA416-A164-4276-8E53-DB349F939A32}" type="parTrans" cxnId="{677A88D4-0BC7-4CE0-AF4E-C1C094BFA3CA}">
      <dgm:prSet/>
      <dgm:spPr/>
      <dgm:t>
        <a:bodyPr/>
        <a:lstStyle/>
        <a:p>
          <a:endParaRPr lang="ru-RU"/>
        </a:p>
      </dgm:t>
    </dgm:pt>
    <dgm:pt modelId="{7C04EAE6-1088-48AB-9E83-D7EAC6347EF3}" type="sibTrans" cxnId="{677A88D4-0BC7-4CE0-AF4E-C1C094BFA3CA}">
      <dgm:prSet/>
      <dgm:spPr/>
      <dgm:t>
        <a:bodyPr/>
        <a:lstStyle/>
        <a:p>
          <a:endParaRPr lang="ru-RU"/>
        </a:p>
      </dgm:t>
    </dgm:pt>
    <dgm:pt modelId="{1C26941D-3622-4614-967F-45B31C9908EF}">
      <dgm:prSet phldrT="[Текст]" custT="1"/>
      <dgm:spPr/>
      <dgm:t>
        <a:bodyPr/>
        <a:lstStyle/>
        <a:p>
          <a:r>
            <a:rPr lang="ru-RU" sz="1050">
              <a:latin typeface="Times New Roman" panose="02020603050405020304" pitchFamily="18" charset="0"/>
              <a:cs typeface="Times New Roman" panose="02020603050405020304" pitchFamily="18" charset="0"/>
            </a:rPr>
            <a:t>Реформування системи первинної медико-санітарної допомо­ги на засадах загальної практики - сімейної медицини забезпечить удосконалення системи медичної допомоги, наближення її до кож­ної сім'ї.</a:t>
          </a:r>
        </a:p>
      </dgm:t>
    </dgm:pt>
    <dgm:pt modelId="{84C2DA89-2BF7-4197-890C-2CE0B5634BA6}" type="parTrans" cxnId="{01C36E58-BF02-4171-9669-B8132E3D73CF}">
      <dgm:prSet/>
      <dgm:spPr/>
      <dgm:t>
        <a:bodyPr/>
        <a:lstStyle/>
        <a:p>
          <a:endParaRPr lang="ru-RU"/>
        </a:p>
      </dgm:t>
    </dgm:pt>
    <dgm:pt modelId="{818360CD-F3DE-4A5F-9E2C-34DB6ED65204}" type="sibTrans" cxnId="{01C36E58-BF02-4171-9669-B8132E3D73CF}">
      <dgm:prSet/>
      <dgm:spPr/>
      <dgm:t>
        <a:bodyPr/>
        <a:lstStyle/>
        <a:p>
          <a:endParaRPr lang="ru-RU"/>
        </a:p>
      </dgm:t>
    </dgm:pt>
    <dgm:pt modelId="{AABC6CE7-C524-4FD2-AD8F-30E678642DBB}">
      <dgm:prSet phldrT="[Текст]" custT="1"/>
      <dgm:spPr/>
      <dgm:t>
        <a:bodyPr/>
        <a:lstStyle/>
        <a:p>
          <a:r>
            <a:rPr lang="ru-RU" sz="800">
              <a:latin typeface="Times New Roman" panose="02020603050405020304" pitchFamily="18" charset="0"/>
              <a:cs typeface="Times New Roman" panose="02020603050405020304" pitchFamily="18" charset="0"/>
            </a:rPr>
            <a:t>З цією метою створюються Центри первинної медико-са­нітарної допомоги (ЦПМСД) - лікувально-профілактичні заклади, які надають хворим усіх вікових груп населення кваліфіковану діа­гностичну, лікувально-реабілітаційну, швидку медичну допомогу як в умовах амбулаторно-поліклінічного закладу, так і вдома</a:t>
          </a:r>
        </a:p>
      </dgm:t>
    </dgm:pt>
    <dgm:pt modelId="{CCA24725-8F16-4BA3-97BA-BCAE472E10A0}" type="parTrans" cxnId="{C75599C9-BE5C-45E3-A37A-1211DEE973D8}">
      <dgm:prSet/>
      <dgm:spPr/>
      <dgm:t>
        <a:bodyPr/>
        <a:lstStyle/>
        <a:p>
          <a:endParaRPr lang="ru-RU"/>
        </a:p>
      </dgm:t>
    </dgm:pt>
    <dgm:pt modelId="{E7A7CA9F-B6A6-47AD-9A14-221E6964CB55}" type="sibTrans" cxnId="{C75599C9-BE5C-45E3-A37A-1211DEE973D8}">
      <dgm:prSet/>
      <dgm:spPr/>
      <dgm:t>
        <a:bodyPr/>
        <a:lstStyle/>
        <a:p>
          <a:endParaRPr lang="ru-RU"/>
        </a:p>
      </dgm:t>
    </dgm:pt>
    <dgm:pt modelId="{A48B0BCE-297D-45B7-A4E5-30F63D3F5F59}" type="pres">
      <dgm:prSet presAssocID="{7D97AF9B-D307-4099-98E4-5A40E8294C5A}" presName="Name0" presStyleCnt="0">
        <dgm:presLayoutVars>
          <dgm:chMax val="1"/>
          <dgm:dir/>
          <dgm:animLvl val="ctr"/>
          <dgm:resizeHandles val="exact"/>
        </dgm:presLayoutVars>
      </dgm:prSet>
      <dgm:spPr/>
      <dgm:t>
        <a:bodyPr/>
        <a:lstStyle/>
        <a:p>
          <a:endParaRPr lang="ru-RU"/>
        </a:p>
      </dgm:t>
    </dgm:pt>
    <dgm:pt modelId="{481A4F7C-1B97-4B55-B6AD-C1C7E37B2470}" type="pres">
      <dgm:prSet presAssocID="{CDB19362-D222-480C-9D1F-117352C05CB5}" presName="centerShape" presStyleLbl="node0" presStyleIdx="0" presStyleCnt="1" custScaleX="86457" custScaleY="84309"/>
      <dgm:spPr/>
      <dgm:t>
        <a:bodyPr/>
        <a:lstStyle/>
        <a:p>
          <a:endParaRPr lang="ru-RU"/>
        </a:p>
      </dgm:t>
    </dgm:pt>
    <dgm:pt modelId="{294FA683-96E2-433B-8EB5-F0562F564D93}" type="pres">
      <dgm:prSet presAssocID="{0B9F1812-3E8D-4078-B34D-C2FD5D28CB5B}" presName="node" presStyleLbl="node1" presStyleIdx="0" presStyleCnt="4" custScaleX="136815" custScaleY="123236">
        <dgm:presLayoutVars>
          <dgm:bulletEnabled val="1"/>
        </dgm:presLayoutVars>
      </dgm:prSet>
      <dgm:spPr/>
      <dgm:t>
        <a:bodyPr/>
        <a:lstStyle/>
        <a:p>
          <a:endParaRPr lang="ru-RU"/>
        </a:p>
      </dgm:t>
    </dgm:pt>
    <dgm:pt modelId="{F064B6F6-3FD4-472C-ACB5-1F08C863600E}" type="pres">
      <dgm:prSet presAssocID="{0B9F1812-3E8D-4078-B34D-C2FD5D28CB5B}" presName="dummy" presStyleCnt="0"/>
      <dgm:spPr/>
    </dgm:pt>
    <dgm:pt modelId="{9DCD1709-6959-428F-BDC0-10B267F70F40}" type="pres">
      <dgm:prSet presAssocID="{7D63B7AA-8C5A-4CE0-8EFE-D584D946F1CF}" presName="sibTrans" presStyleLbl="sibTrans2D1" presStyleIdx="0" presStyleCnt="4"/>
      <dgm:spPr/>
      <dgm:t>
        <a:bodyPr/>
        <a:lstStyle/>
        <a:p>
          <a:endParaRPr lang="ru-RU"/>
        </a:p>
      </dgm:t>
    </dgm:pt>
    <dgm:pt modelId="{6A79FD46-B3B0-48C7-B340-E1A37C4B4AC6}" type="pres">
      <dgm:prSet presAssocID="{3C76E655-2593-4FCE-8302-A9C6D3163844}" presName="node" presStyleLbl="node1" presStyleIdx="1" presStyleCnt="4" custScaleX="121345" custScaleY="120024" custRadScaleRad="96220" custRadScaleInc="-3011">
        <dgm:presLayoutVars>
          <dgm:bulletEnabled val="1"/>
        </dgm:presLayoutVars>
      </dgm:prSet>
      <dgm:spPr/>
      <dgm:t>
        <a:bodyPr/>
        <a:lstStyle/>
        <a:p>
          <a:endParaRPr lang="ru-RU"/>
        </a:p>
      </dgm:t>
    </dgm:pt>
    <dgm:pt modelId="{2CB1476E-35D6-4C2D-ABF7-1C3EB0C79E30}" type="pres">
      <dgm:prSet presAssocID="{3C76E655-2593-4FCE-8302-A9C6D3163844}" presName="dummy" presStyleCnt="0"/>
      <dgm:spPr/>
    </dgm:pt>
    <dgm:pt modelId="{55A3C3AE-B9C9-404E-B1C8-AB7C90351108}" type="pres">
      <dgm:prSet presAssocID="{7C04EAE6-1088-48AB-9E83-D7EAC6347EF3}" presName="sibTrans" presStyleLbl="sibTrans2D1" presStyleIdx="1" presStyleCnt="4"/>
      <dgm:spPr/>
      <dgm:t>
        <a:bodyPr/>
        <a:lstStyle/>
        <a:p>
          <a:endParaRPr lang="ru-RU"/>
        </a:p>
      </dgm:t>
    </dgm:pt>
    <dgm:pt modelId="{69792EEF-389C-455F-BDAF-4F760014AD7E}" type="pres">
      <dgm:prSet presAssocID="{1C26941D-3622-4614-967F-45B31C9908EF}" presName="node" presStyleLbl="node1" presStyleIdx="2" presStyleCnt="4" custScaleX="155702" custScaleY="137627">
        <dgm:presLayoutVars>
          <dgm:bulletEnabled val="1"/>
        </dgm:presLayoutVars>
      </dgm:prSet>
      <dgm:spPr/>
      <dgm:t>
        <a:bodyPr/>
        <a:lstStyle/>
        <a:p>
          <a:endParaRPr lang="ru-RU"/>
        </a:p>
      </dgm:t>
    </dgm:pt>
    <dgm:pt modelId="{8B9BB5FF-ECDD-400B-AE30-B1DAECF4BEF6}" type="pres">
      <dgm:prSet presAssocID="{1C26941D-3622-4614-967F-45B31C9908EF}" presName="dummy" presStyleCnt="0"/>
      <dgm:spPr/>
    </dgm:pt>
    <dgm:pt modelId="{DBA52A26-2BD7-49A1-86D3-E05DE0E1216B}" type="pres">
      <dgm:prSet presAssocID="{818360CD-F3DE-4A5F-9E2C-34DB6ED65204}" presName="sibTrans" presStyleLbl="sibTrans2D1" presStyleIdx="2" presStyleCnt="4"/>
      <dgm:spPr/>
      <dgm:t>
        <a:bodyPr/>
        <a:lstStyle/>
        <a:p>
          <a:endParaRPr lang="ru-RU"/>
        </a:p>
      </dgm:t>
    </dgm:pt>
    <dgm:pt modelId="{9A650F2C-405C-40DC-8EDE-D62E8DFC77D0}" type="pres">
      <dgm:prSet presAssocID="{AABC6CE7-C524-4FD2-AD8F-30E678642DBB}" presName="node" presStyleLbl="node1" presStyleIdx="3" presStyleCnt="4" custScaleX="118554" custScaleY="114275">
        <dgm:presLayoutVars>
          <dgm:bulletEnabled val="1"/>
        </dgm:presLayoutVars>
      </dgm:prSet>
      <dgm:spPr/>
      <dgm:t>
        <a:bodyPr/>
        <a:lstStyle/>
        <a:p>
          <a:endParaRPr lang="ru-RU"/>
        </a:p>
      </dgm:t>
    </dgm:pt>
    <dgm:pt modelId="{3638D0AD-4575-4ABF-B8AD-43B6B4AA4A02}" type="pres">
      <dgm:prSet presAssocID="{AABC6CE7-C524-4FD2-AD8F-30E678642DBB}" presName="dummy" presStyleCnt="0"/>
      <dgm:spPr/>
    </dgm:pt>
    <dgm:pt modelId="{7748E54C-0331-4C2A-89AB-72FA2FCB93D2}" type="pres">
      <dgm:prSet presAssocID="{E7A7CA9F-B6A6-47AD-9A14-221E6964CB55}" presName="sibTrans" presStyleLbl="sibTrans2D1" presStyleIdx="3" presStyleCnt="4"/>
      <dgm:spPr/>
      <dgm:t>
        <a:bodyPr/>
        <a:lstStyle/>
        <a:p>
          <a:endParaRPr lang="ru-RU"/>
        </a:p>
      </dgm:t>
    </dgm:pt>
  </dgm:ptLst>
  <dgm:cxnLst>
    <dgm:cxn modelId="{64B79FC0-A735-444D-B1FF-D5829AAFF76E}" type="presOf" srcId="{7D63B7AA-8C5A-4CE0-8EFE-D584D946F1CF}" destId="{9DCD1709-6959-428F-BDC0-10B267F70F40}" srcOrd="0" destOrd="0" presId="urn:microsoft.com/office/officeart/2005/8/layout/radial6"/>
    <dgm:cxn modelId="{5D574A78-36E2-4D42-8C21-3A49EED0F09B}" type="presOf" srcId="{AABC6CE7-C524-4FD2-AD8F-30E678642DBB}" destId="{9A650F2C-405C-40DC-8EDE-D62E8DFC77D0}" srcOrd="0" destOrd="0" presId="urn:microsoft.com/office/officeart/2005/8/layout/radial6"/>
    <dgm:cxn modelId="{84DD2B75-C66C-4891-84AE-37D987BE0442}" type="presOf" srcId="{0B9F1812-3E8D-4078-B34D-C2FD5D28CB5B}" destId="{294FA683-96E2-433B-8EB5-F0562F564D93}" srcOrd="0" destOrd="0" presId="urn:microsoft.com/office/officeart/2005/8/layout/radial6"/>
    <dgm:cxn modelId="{4A5A19CD-BCDF-4325-8E7F-2FDD19985DB8}" type="presOf" srcId="{1C26941D-3622-4614-967F-45B31C9908EF}" destId="{69792EEF-389C-455F-BDAF-4F760014AD7E}" srcOrd="0" destOrd="0" presId="urn:microsoft.com/office/officeart/2005/8/layout/radial6"/>
    <dgm:cxn modelId="{35858E68-FE1E-40AA-BF22-C49FB1C05911}" type="presOf" srcId="{3C76E655-2593-4FCE-8302-A9C6D3163844}" destId="{6A79FD46-B3B0-48C7-B340-E1A37C4B4AC6}" srcOrd="0" destOrd="0" presId="urn:microsoft.com/office/officeart/2005/8/layout/radial6"/>
    <dgm:cxn modelId="{9C587BB2-B67F-43C1-8178-FBEF789659FB}" type="presOf" srcId="{E7A7CA9F-B6A6-47AD-9A14-221E6964CB55}" destId="{7748E54C-0331-4C2A-89AB-72FA2FCB93D2}" srcOrd="0" destOrd="0" presId="urn:microsoft.com/office/officeart/2005/8/layout/radial6"/>
    <dgm:cxn modelId="{37FBC55B-534B-4DCF-9C31-BE05B7C36270}" srcId="{CDB19362-D222-480C-9D1F-117352C05CB5}" destId="{0B9F1812-3E8D-4078-B34D-C2FD5D28CB5B}" srcOrd="0" destOrd="0" parTransId="{7B69C7DD-26D3-4809-A02C-A35E04874697}" sibTransId="{7D63B7AA-8C5A-4CE0-8EFE-D584D946F1CF}"/>
    <dgm:cxn modelId="{0C7033B6-541B-4BDB-9F23-2B576B56E489}" srcId="{7D97AF9B-D307-4099-98E4-5A40E8294C5A}" destId="{CDB19362-D222-480C-9D1F-117352C05CB5}" srcOrd="0" destOrd="0" parTransId="{F7CA2BFB-9189-41DD-A358-DB6CB017F6CD}" sibTransId="{95F1977F-9BA7-42E1-86D5-340DDADC202A}"/>
    <dgm:cxn modelId="{41BD3CF1-43BB-404B-9EC0-21FAE8A8E1F5}" type="presOf" srcId="{CDB19362-D222-480C-9D1F-117352C05CB5}" destId="{481A4F7C-1B97-4B55-B6AD-C1C7E37B2470}" srcOrd="0" destOrd="0" presId="urn:microsoft.com/office/officeart/2005/8/layout/radial6"/>
    <dgm:cxn modelId="{C75599C9-BE5C-45E3-A37A-1211DEE973D8}" srcId="{CDB19362-D222-480C-9D1F-117352C05CB5}" destId="{AABC6CE7-C524-4FD2-AD8F-30E678642DBB}" srcOrd="3" destOrd="0" parTransId="{CCA24725-8F16-4BA3-97BA-BCAE472E10A0}" sibTransId="{E7A7CA9F-B6A6-47AD-9A14-221E6964CB55}"/>
    <dgm:cxn modelId="{677A88D4-0BC7-4CE0-AF4E-C1C094BFA3CA}" srcId="{CDB19362-D222-480C-9D1F-117352C05CB5}" destId="{3C76E655-2593-4FCE-8302-A9C6D3163844}" srcOrd="1" destOrd="0" parTransId="{6A6EA416-A164-4276-8E53-DB349F939A32}" sibTransId="{7C04EAE6-1088-48AB-9E83-D7EAC6347EF3}"/>
    <dgm:cxn modelId="{01C36E58-BF02-4171-9669-B8132E3D73CF}" srcId="{CDB19362-D222-480C-9D1F-117352C05CB5}" destId="{1C26941D-3622-4614-967F-45B31C9908EF}" srcOrd="2" destOrd="0" parTransId="{84C2DA89-2BF7-4197-890C-2CE0B5634BA6}" sibTransId="{818360CD-F3DE-4A5F-9E2C-34DB6ED65204}"/>
    <dgm:cxn modelId="{3B9413FE-3466-4BCB-AC24-F52F461F91AB}" type="presOf" srcId="{818360CD-F3DE-4A5F-9E2C-34DB6ED65204}" destId="{DBA52A26-2BD7-49A1-86D3-E05DE0E1216B}" srcOrd="0" destOrd="0" presId="urn:microsoft.com/office/officeart/2005/8/layout/radial6"/>
    <dgm:cxn modelId="{38273542-B3FB-44AF-8E4D-CD4091CB8422}" type="presOf" srcId="{7C04EAE6-1088-48AB-9E83-D7EAC6347EF3}" destId="{55A3C3AE-B9C9-404E-B1C8-AB7C90351108}" srcOrd="0" destOrd="0" presId="urn:microsoft.com/office/officeart/2005/8/layout/radial6"/>
    <dgm:cxn modelId="{D690530A-6ECD-43BE-9939-8A604267EE07}" type="presOf" srcId="{7D97AF9B-D307-4099-98E4-5A40E8294C5A}" destId="{A48B0BCE-297D-45B7-A4E5-30F63D3F5F59}" srcOrd="0" destOrd="0" presId="urn:microsoft.com/office/officeart/2005/8/layout/radial6"/>
    <dgm:cxn modelId="{01070D1E-49FF-4204-9DD9-75EA749FF1D7}" type="presParOf" srcId="{A48B0BCE-297D-45B7-A4E5-30F63D3F5F59}" destId="{481A4F7C-1B97-4B55-B6AD-C1C7E37B2470}" srcOrd="0" destOrd="0" presId="urn:microsoft.com/office/officeart/2005/8/layout/radial6"/>
    <dgm:cxn modelId="{9963A099-EB67-4B6C-B4EE-B1DFEBF1C4AD}" type="presParOf" srcId="{A48B0BCE-297D-45B7-A4E5-30F63D3F5F59}" destId="{294FA683-96E2-433B-8EB5-F0562F564D93}" srcOrd="1" destOrd="0" presId="urn:microsoft.com/office/officeart/2005/8/layout/radial6"/>
    <dgm:cxn modelId="{064F2000-2582-4FEF-93AF-FF112D8B128E}" type="presParOf" srcId="{A48B0BCE-297D-45B7-A4E5-30F63D3F5F59}" destId="{F064B6F6-3FD4-472C-ACB5-1F08C863600E}" srcOrd="2" destOrd="0" presId="urn:microsoft.com/office/officeart/2005/8/layout/radial6"/>
    <dgm:cxn modelId="{77E5158A-1EDE-4E89-8C27-4030917B7F2B}" type="presParOf" srcId="{A48B0BCE-297D-45B7-A4E5-30F63D3F5F59}" destId="{9DCD1709-6959-428F-BDC0-10B267F70F40}" srcOrd="3" destOrd="0" presId="urn:microsoft.com/office/officeart/2005/8/layout/radial6"/>
    <dgm:cxn modelId="{94CE6F7F-9FFB-48D6-8A05-2F29DE1AAF4B}" type="presParOf" srcId="{A48B0BCE-297D-45B7-A4E5-30F63D3F5F59}" destId="{6A79FD46-B3B0-48C7-B340-E1A37C4B4AC6}" srcOrd="4" destOrd="0" presId="urn:microsoft.com/office/officeart/2005/8/layout/radial6"/>
    <dgm:cxn modelId="{7C26F40A-7FDF-4B76-88CD-38C21B4821EB}" type="presParOf" srcId="{A48B0BCE-297D-45B7-A4E5-30F63D3F5F59}" destId="{2CB1476E-35D6-4C2D-ABF7-1C3EB0C79E30}" srcOrd="5" destOrd="0" presId="urn:microsoft.com/office/officeart/2005/8/layout/radial6"/>
    <dgm:cxn modelId="{F4CEB511-8220-43DC-9A69-F740B1502C86}" type="presParOf" srcId="{A48B0BCE-297D-45B7-A4E5-30F63D3F5F59}" destId="{55A3C3AE-B9C9-404E-B1C8-AB7C90351108}" srcOrd="6" destOrd="0" presId="urn:microsoft.com/office/officeart/2005/8/layout/radial6"/>
    <dgm:cxn modelId="{946BC51F-1068-4533-ABD2-22E387B004A3}" type="presParOf" srcId="{A48B0BCE-297D-45B7-A4E5-30F63D3F5F59}" destId="{69792EEF-389C-455F-BDAF-4F760014AD7E}" srcOrd="7" destOrd="0" presId="urn:microsoft.com/office/officeart/2005/8/layout/radial6"/>
    <dgm:cxn modelId="{0081D447-5F78-4F4D-8A25-B8A20E8C3CBA}" type="presParOf" srcId="{A48B0BCE-297D-45B7-A4E5-30F63D3F5F59}" destId="{8B9BB5FF-ECDD-400B-AE30-B1DAECF4BEF6}" srcOrd="8" destOrd="0" presId="urn:microsoft.com/office/officeart/2005/8/layout/radial6"/>
    <dgm:cxn modelId="{6E565F25-6CFB-4A9D-8E4E-5F3F470ED758}" type="presParOf" srcId="{A48B0BCE-297D-45B7-A4E5-30F63D3F5F59}" destId="{DBA52A26-2BD7-49A1-86D3-E05DE0E1216B}" srcOrd="9" destOrd="0" presId="urn:microsoft.com/office/officeart/2005/8/layout/radial6"/>
    <dgm:cxn modelId="{E67BA9A6-6970-44DC-A51D-4013D6F96CA6}" type="presParOf" srcId="{A48B0BCE-297D-45B7-A4E5-30F63D3F5F59}" destId="{9A650F2C-405C-40DC-8EDE-D62E8DFC77D0}" srcOrd="10" destOrd="0" presId="urn:microsoft.com/office/officeart/2005/8/layout/radial6"/>
    <dgm:cxn modelId="{3EB6BADC-A10A-41EB-B097-AC8E39E87F26}" type="presParOf" srcId="{A48B0BCE-297D-45B7-A4E5-30F63D3F5F59}" destId="{3638D0AD-4575-4ABF-B8AD-43B6B4AA4A02}" srcOrd="11" destOrd="0" presId="urn:microsoft.com/office/officeart/2005/8/layout/radial6"/>
    <dgm:cxn modelId="{CA2EE024-7D2D-4E01-9027-FB95FAF3A644}" type="presParOf" srcId="{A48B0BCE-297D-45B7-A4E5-30F63D3F5F59}" destId="{7748E54C-0331-4C2A-89AB-72FA2FCB93D2}" srcOrd="12" destOrd="0" presId="urn:microsoft.com/office/officeart/2005/8/layout/radial6"/>
  </dgm:cxnLst>
  <dgm:bg/>
  <dgm:whole/>
  <dgm:extLst>
    <a:ext uri="http://schemas.microsoft.com/office/drawing/2008/diagram">
      <dsp:dataModelExt xmlns:dsp="http://schemas.microsoft.com/office/drawing/2008/diagram" xmlns="" relId="rId26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536EF22-5CF1-4EC9-8398-0172E2E9DDE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ru-RU"/>
        </a:p>
      </dgm:t>
    </dgm:pt>
    <dgm:pt modelId="{9214F234-BED9-42E2-98D8-3811D991E2A2}">
      <dgm:prSet phldrT="[Текст]" custT="1"/>
      <dgm:spPr/>
      <dgm:t>
        <a:bodyPr/>
        <a:lstStyle/>
        <a:p>
          <a:r>
            <a:rPr lang="uk-UA" sz="1800">
              <a:latin typeface="Times New Roman" panose="02020603050405020304" pitchFamily="18" charset="0"/>
              <a:cs typeface="Times New Roman" panose="02020603050405020304" pitchFamily="18" charset="0"/>
            </a:rPr>
            <a:t>Відповідальність сімейного лікаря</a:t>
          </a:r>
          <a:endParaRPr lang="ru-RU" sz="1800">
            <a:latin typeface="Times New Roman" panose="02020603050405020304" pitchFamily="18" charset="0"/>
            <a:cs typeface="Times New Roman" panose="02020603050405020304" pitchFamily="18" charset="0"/>
          </a:endParaRPr>
        </a:p>
      </dgm:t>
    </dgm:pt>
    <dgm:pt modelId="{246CE317-2336-4048-8F35-DEFBCEA51A93}" type="parTrans" cxnId="{1B40F39C-46D6-4265-BF1B-03BF198B7029}">
      <dgm:prSet/>
      <dgm:spPr/>
      <dgm:t>
        <a:bodyPr/>
        <a:lstStyle/>
        <a:p>
          <a:endParaRPr lang="ru-RU"/>
        </a:p>
      </dgm:t>
    </dgm:pt>
    <dgm:pt modelId="{CCBB41DC-9FBB-4EFA-A97B-2B8258795A37}" type="sibTrans" cxnId="{1B40F39C-46D6-4265-BF1B-03BF198B7029}">
      <dgm:prSet/>
      <dgm:spPr/>
      <dgm:t>
        <a:bodyPr/>
        <a:lstStyle/>
        <a:p>
          <a:endParaRPr lang="ru-RU"/>
        </a:p>
      </dgm:t>
    </dgm:pt>
    <dgm:pt modelId="{8A29A171-F935-42FF-BD40-D17A5994D8C0}">
      <dgm:prSet phldrT="[Текст]" custT="1"/>
      <dgm:spPr/>
      <dgm:t>
        <a:bodyPr/>
        <a:lstStyle/>
        <a:p>
          <a:r>
            <a:rPr lang="uk-UA" sz="1400">
              <a:latin typeface="Times New Roman" panose="02020603050405020304" pitchFamily="18" charset="0"/>
              <a:cs typeface="Times New Roman" panose="02020603050405020304" pitchFamily="18" charset="0"/>
            </a:rPr>
            <a:t>Лікар загальної практики - сімейний лікар несе відповідальність</a:t>
          </a:r>
          <a:endParaRPr lang="ru-RU" sz="1400">
            <a:latin typeface="Times New Roman" panose="02020603050405020304" pitchFamily="18" charset="0"/>
            <a:cs typeface="Times New Roman" panose="02020603050405020304" pitchFamily="18" charset="0"/>
          </a:endParaRPr>
        </a:p>
      </dgm:t>
    </dgm:pt>
    <dgm:pt modelId="{E400A2D7-78C3-416E-96C4-BAD4925FEBBE}" type="parTrans" cxnId="{ACF287B1-752D-46CD-83A6-DF933FA32749}">
      <dgm:prSet/>
      <dgm:spPr/>
      <dgm:t>
        <a:bodyPr/>
        <a:lstStyle/>
        <a:p>
          <a:endParaRPr lang="ru-RU"/>
        </a:p>
      </dgm:t>
    </dgm:pt>
    <dgm:pt modelId="{2305E784-86F2-4A00-A78E-348735465102}" type="sibTrans" cxnId="{ACF287B1-752D-46CD-83A6-DF933FA32749}">
      <dgm:prSet/>
      <dgm:spPr/>
      <dgm:t>
        <a:bodyPr/>
        <a:lstStyle/>
        <a:p>
          <a:endParaRPr lang="ru-RU"/>
        </a:p>
      </dgm:t>
    </dgm:pt>
    <dgm:pt modelId="{CB341F24-1F6E-4A8C-8DC6-49E7244E59DA}">
      <dgm:prSet phldrT="[Текст]" custT="1"/>
      <dgm:spPr/>
      <dgm:t>
        <a:bodyPr/>
        <a:lstStyle/>
        <a:p>
          <a:r>
            <a:rPr lang="uk-UA" sz="1400">
              <a:latin typeface="Times New Roman" panose="02020603050405020304" pitchFamily="18" charset="0"/>
              <a:cs typeface="Times New Roman" panose="02020603050405020304" pitchFamily="18" charset="0"/>
            </a:rPr>
            <a:t>За неналежне виконання або невиконання своїх посадових обов'язків, помилкові дії чи бездіяльність, неприйняття рішень, що входять у сферу його компетенції, а також за невикористання або неповне використання своїх функціональних прав , а також правилами внутрішнього трудового розпорядку, - в межах, визначених чинним законодавством України про працю та кримінальним законодавством України</a:t>
          </a:r>
          <a:endParaRPr lang="ru-RU" sz="1400">
            <a:latin typeface="Times New Roman" panose="02020603050405020304" pitchFamily="18" charset="0"/>
            <a:cs typeface="Times New Roman" panose="02020603050405020304" pitchFamily="18" charset="0"/>
          </a:endParaRPr>
        </a:p>
      </dgm:t>
    </dgm:pt>
    <dgm:pt modelId="{2667305E-FB36-4B19-B8A3-345E0F601330}" type="parTrans" cxnId="{CC5FD845-7F16-4D86-8C1A-6837024BA459}">
      <dgm:prSet/>
      <dgm:spPr/>
      <dgm:t>
        <a:bodyPr/>
        <a:lstStyle/>
        <a:p>
          <a:endParaRPr lang="ru-RU"/>
        </a:p>
      </dgm:t>
    </dgm:pt>
    <dgm:pt modelId="{41C9C572-1DDA-487A-A2E1-E3665639D029}" type="sibTrans" cxnId="{CC5FD845-7F16-4D86-8C1A-6837024BA459}">
      <dgm:prSet/>
      <dgm:spPr/>
      <dgm:t>
        <a:bodyPr/>
        <a:lstStyle/>
        <a:p>
          <a:endParaRPr lang="ru-RU"/>
        </a:p>
      </dgm:t>
    </dgm:pt>
    <dgm:pt modelId="{B4CAFB8D-079E-4E27-9A64-67986EF9EE9B}">
      <dgm:prSet phldrT="[Текст]" custT="1"/>
      <dgm:spPr/>
      <dgm:t>
        <a:bodyPr/>
        <a:lstStyle/>
        <a:p>
          <a:r>
            <a:rPr lang="uk-UA" sz="1400">
              <a:latin typeface="Times New Roman" panose="02020603050405020304" pitchFamily="18" charset="0"/>
              <a:cs typeface="Times New Roman" panose="02020603050405020304" pitchFamily="18" charset="0"/>
            </a:rPr>
            <a:t>За правопорушення, скоєні в процесі здійснення своєї діяльності, - в межах, визначених чинним адміністративним, кримінальним та цивільним законодавством України.</a:t>
          </a:r>
          <a:endParaRPr lang="ru-RU" sz="1400">
            <a:latin typeface="Times New Roman" panose="02020603050405020304" pitchFamily="18" charset="0"/>
            <a:cs typeface="Times New Roman" panose="02020603050405020304" pitchFamily="18" charset="0"/>
          </a:endParaRPr>
        </a:p>
      </dgm:t>
    </dgm:pt>
    <dgm:pt modelId="{16A9CA90-2218-42C8-9C59-172286812CCA}" type="parTrans" cxnId="{E50DA234-20F3-49A2-8DD2-5AD5D4695874}">
      <dgm:prSet/>
      <dgm:spPr/>
      <dgm:t>
        <a:bodyPr/>
        <a:lstStyle/>
        <a:p>
          <a:endParaRPr lang="ru-RU"/>
        </a:p>
      </dgm:t>
    </dgm:pt>
    <dgm:pt modelId="{331C9822-673C-4451-8BC9-9C73978942C6}" type="sibTrans" cxnId="{E50DA234-20F3-49A2-8DD2-5AD5D4695874}">
      <dgm:prSet/>
      <dgm:spPr/>
      <dgm:t>
        <a:bodyPr/>
        <a:lstStyle/>
        <a:p>
          <a:endParaRPr lang="ru-RU"/>
        </a:p>
      </dgm:t>
    </dgm:pt>
    <dgm:pt modelId="{29E1B3C8-044D-4D8A-9045-42326BCBA254}">
      <dgm:prSet phldrT="[Текст]" custT="1"/>
      <dgm:spPr/>
      <dgm:t>
        <a:bodyPr/>
        <a:lstStyle/>
        <a:p>
          <a:r>
            <a:rPr lang="uk-UA" sz="1400">
              <a:latin typeface="Times New Roman" panose="02020603050405020304" pitchFamily="18" charset="0"/>
              <a:cs typeface="Times New Roman" panose="02020603050405020304" pitchFamily="18" charset="0"/>
            </a:rPr>
            <a:t>За завдання матеріальної шкоди - в межах, визначених чинним цивільним законодавством та законодавством про працю України</a:t>
          </a:r>
          <a:endParaRPr lang="ru-RU" sz="1400">
            <a:latin typeface="Times New Roman" panose="02020603050405020304" pitchFamily="18" charset="0"/>
            <a:cs typeface="Times New Roman" panose="02020603050405020304" pitchFamily="18" charset="0"/>
          </a:endParaRPr>
        </a:p>
      </dgm:t>
    </dgm:pt>
    <dgm:pt modelId="{1C48B479-62E8-49CE-9AAB-F33773A00836}" type="parTrans" cxnId="{9790F092-81BF-48F7-BAAD-9F2DAAE864D0}">
      <dgm:prSet/>
      <dgm:spPr/>
      <dgm:t>
        <a:bodyPr/>
        <a:lstStyle/>
        <a:p>
          <a:endParaRPr lang="ru-RU"/>
        </a:p>
      </dgm:t>
    </dgm:pt>
    <dgm:pt modelId="{FAD87934-900B-4DD6-9464-1DCC480E8C4F}" type="sibTrans" cxnId="{9790F092-81BF-48F7-BAAD-9F2DAAE864D0}">
      <dgm:prSet/>
      <dgm:spPr/>
      <dgm:t>
        <a:bodyPr/>
        <a:lstStyle/>
        <a:p>
          <a:endParaRPr lang="ru-RU"/>
        </a:p>
      </dgm:t>
    </dgm:pt>
    <dgm:pt modelId="{1F422944-8689-496F-AF2D-5D1B69E13BF4}" type="pres">
      <dgm:prSet presAssocID="{3536EF22-5CF1-4EC9-8398-0172E2E9DDE8}" presName="diagram" presStyleCnt="0">
        <dgm:presLayoutVars>
          <dgm:chPref val="1"/>
          <dgm:dir/>
          <dgm:animOne val="branch"/>
          <dgm:animLvl val="lvl"/>
          <dgm:resizeHandles val="exact"/>
        </dgm:presLayoutVars>
      </dgm:prSet>
      <dgm:spPr/>
      <dgm:t>
        <a:bodyPr/>
        <a:lstStyle/>
        <a:p>
          <a:endParaRPr lang="ru-RU"/>
        </a:p>
      </dgm:t>
    </dgm:pt>
    <dgm:pt modelId="{1E8726EB-DF9F-4F87-AAB8-FEFDA40EC001}" type="pres">
      <dgm:prSet presAssocID="{9214F234-BED9-42E2-98D8-3811D991E2A2}" presName="root1" presStyleCnt="0"/>
      <dgm:spPr/>
    </dgm:pt>
    <dgm:pt modelId="{7BD9A8AC-72A9-4300-92E3-BD60447240F1}" type="pres">
      <dgm:prSet presAssocID="{9214F234-BED9-42E2-98D8-3811D991E2A2}" presName="LevelOneTextNode" presStyleLbl="node0" presStyleIdx="0" presStyleCnt="1" custScaleX="70873" custScaleY="151847">
        <dgm:presLayoutVars>
          <dgm:chPref val="3"/>
        </dgm:presLayoutVars>
      </dgm:prSet>
      <dgm:spPr/>
      <dgm:t>
        <a:bodyPr/>
        <a:lstStyle/>
        <a:p>
          <a:endParaRPr lang="ru-RU"/>
        </a:p>
      </dgm:t>
    </dgm:pt>
    <dgm:pt modelId="{F29E0D04-ADA5-414A-A890-3AA742215772}" type="pres">
      <dgm:prSet presAssocID="{9214F234-BED9-42E2-98D8-3811D991E2A2}" presName="level2hierChild" presStyleCnt="0"/>
      <dgm:spPr/>
    </dgm:pt>
    <dgm:pt modelId="{7526D59F-6F58-47A1-8881-040F729D7E57}" type="pres">
      <dgm:prSet presAssocID="{E400A2D7-78C3-416E-96C4-BAD4925FEBBE}" presName="conn2-1" presStyleLbl="parChTrans1D2" presStyleIdx="0" presStyleCnt="1"/>
      <dgm:spPr/>
      <dgm:t>
        <a:bodyPr/>
        <a:lstStyle/>
        <a:p>
          <a:endParaRPr lang="ru-RU"/>
        </a:p>
      </dgm:t>
    </dgm:pt>
    <dgm:pt modelId="{6141A12B-7300-4D7A-A9B3-B29C185AF3C3}" type="pres">
      <dgm:prSet presAssocID="{E400A2D7-78C3-416E-96C4-BAD4925FEBBE}" presName="connTx" presStyleLbl="parChTrans1D2" presStyleIdx="0" presStyleCnt="1"/>
      <dgm:spPr/>
      <dgm:t>
        <a:bodyPr/>
        <a:lstStyle/>
        <a:p>
          <a:endParaRPr lang="ru-RU"/>
        </a:p>
      </dgm:t>
    </dgm:pt>
    <dgm:pt modelId="{CFE6A552-224C-4EA6-8A62-C21AE9C8DBAE}" type="pres">
      <dgm:prSet presAssocID="{8A29A171-F935-42FF-BD40-D17A5994D8C0}" presName="root2" presStyleCnt="0"/>
      <dgm:spPr/>
    </dgm:pt>
    <dgm:pt modelId="{F8B34F6B-2EE2-4C98-9FF0-7DAE3A11DF10}" type="pres">
      <dgm:prSet presAssocID="{8A29A171-F935-42FF-BD40-D17A5994D8C0}" presName="LevelTwoTextNode" presStyleLbl="node2" presStyleIdx="0" presStyleCnt="1" custScaleX="76744" custScaleY="172728">
        <dgm:presLayoutVars>
          <dgm:chPref val="3"/>
        </dgm:presLayoutVars>
      </dgm:prSet>
      <dgm:spPr/>
      <dgm:t>
        <a:bodyPr/>
        <a:lstStyle/>
        <a:p>
          <a:endParaRPr lang="ru-RU"/>
        </a:p>
      </dgm:t>
    </dgm:pt>
    <dgm:pt modelId="{3316E14F-2F49-4875-8FFA-B2280005A59A}" type="pres">
      <dgm:prSet presAssocID="{8A29A171-F935-42FF-BD40-D17A5994D8C0}" presName="level3hierChild" presStyleCnt="0"/>
      <dgm:spPr/>
    </dgm:pt>
    <dgm:pt modelId="{6ED6EB6F-54C1-432E-8296-69D1A4A9E64F}" type="pres">
      <dgm:prSet presAssocID="{2667305E-FB36-4B19-B8A3-345E0F601330}" presName="conn2-1" presStyleLbl="parChTrans1D3" presStyleIdx="0" presStyleCnt="3"/>
      <dgm:spPr/>
      <dgm:t>
        <a:bodyPr/>
        <a:lstStyle/>
        <a:p>
          <a:endParaRPr lang="ru-RU"/>
        </a:p>
      </dgm:t>
    </dgm:pt>
    <dgm:pt modelId="{FC5CEED5-493B-40EC-9652-CFA6D34BA950}" type="pres">
      <dgm:prSet presAssocID="{2667305E-FB36-4B19-B8A3-345E0F601330}" presName="connTx" presStyleLbl="parChTrans1D3" presStyleIdx="0" presStyleCnt="3"/>
      <dgm:spPr/>
      <dgm:t>
        <a:bodyPr/>
        <a:lstStyle/>
        <a:p>
          <a:endParaRPr lang="ru-RU"/>
        </a:p>
      </dgm:t>
    </dgm:pt>
    <dgm:pt modelId="{72B02B58-A6A9-4E16-84B9-A0B73BCAC86B}" type="pres">
      <dgm:prSet presAssocID="{CB341F24-1F6E-4A8C-8DC6-49E7244E59DA}" presName="root2" presStyleCnt="0"/>
      <dgm:spPr/>
    </dgm:pt>
    <dgm:pt modelId="{A5BDB88B-5BBC-4C06-A7D6-4B6A088159D5}" type="pres">
      <dgm:prSet presAssocID="{CB341F24-1F6E-4A8C-8DC6-49E7244E59DA}" presName="LevelTwoTextNode" presStyleLbl="node3" presStyleIdx="0" presStyleCnt="3" custScaleX="122525" custScaleY="355824">
        <dgm:presLayoutVars>
          <dgm:chPref val="3"/>
        </dgm:presLayoutVars>
      </dgm:prSet>
      <dgm:spPr/>
      <dgm:t>
        <a:bodyPr/>
        <a:lstStyle/>
        <a:p>
          <a:endParaRPr lang="ru-RU"/>
        </a:p>
      </dgm:t>
    </dgm:pt>
    <dgm:pt modelId="{909FF95B-C81B-4A2F-8D99-BFC63952FCD8}" type="pres">
      <dgm:prSet presAssocID="{CB341F24-1F6E-4A8C-8DC6-49E7244E59DA}" presName="level3hierChild" presStyleCnt="0"/>
      <dgm:spPr/>
    </dgm:pt>
    <dgm:pt modelId="{96F2094D-1597-4A69-9A35-B6B05BC8F594}" type="pres">
      <dgm:prSet presAssocID="{16A9CA90-2218-42C8-9C59-172286812CCA}" presName="conn2-1" presStyleLbl="parChTrans1D3" presStyleIdx="1" presStyleCnt="3"/>
      <dgm:spPr/>
      <dgm:t>
        <a:bodyPr/>
        <a:lstStyle/>
        <a:p>
          <a:endParaRPr lang="ru-RU"/>
        </a:p>
      </dgm:t>
    </dgm:pt>
    <dgm:pt modelId="{BC294BB1-B5AF-4A7D-A504-A5392A5FC520}" type="pres">
      <dgm:prSet presAssocID="{16A9CA90-2218-42C8-9C59-172286812CCA}" presName="connTx" presStyleLbl="parChTrans1D3" presStyleIdx="1" presStyleCnt="3"/>
      <dgm:spPr/>
      <dgm:t>
        <a:bodyPr/>
        <a:lstStyle/>
        <a:p>
          <a:endParaRPr lang="ru-RU"/>
        </a:p>
      </dgm:t>
    </dgm:pt>
    <dgm:pt modelId="{BD673B6A-435E-42E0-8C49-D1A8ED1F0767}" type="pres">
      <dgm:prSet presAssocID="{B4CAFB8D-079E-4E27-9A64-67986EF9EE9B}" presName="root2" presStyleCnt="0"/>
      <dgm:spPr/>
    </dgm:pt>
    <dgm:pt modelId="{A7F513D8-D73E-4F79-9D3B-6761A0F81BFD}" type="pres">
      <dgm:prSet presAssocID="{B4CAFB8D-079E-4E27-9A64-67986EF9EE9B}" presName="LevelTwoTextNode" presStyleLbl="node3" presStyleIdx="1" presStyleCnt="3" custScaleX="119682" custScaleY="181801">
        <dgm:presLayoutVars>
          <dgm:chPref val="3"/>
        </dgm:presLayoutVars>
      </dgm:prSet>
      <dgm:spPr/>
      <dgm:t>
        <a:bodyPr/>
        <a:lstStyle/>
        <a:p>
          <a:endParaRPr lang="ru-RU"/>
        </a:p>
      </dgm:t>
    </dgm:pt>
    <dgm:pt modelId="{6BCBD894-7BCD-4159-820B-DFB4FD362028}" type="pres">
      <dgm:prSet presAssocID="{B4CAFB8D-079E-4E27-9A64-67986EF9EE9B}" presName="level3hierChild" presStyleCnt="0"/>
      <dgm:spPr/>
    </dgm:pt>
    <dgm:pt modelId="{079422C9-520A-4ED1-A2B9-839D163D45B8}" type="pres">
      <dgm:prSet presAssocID="{1C48B479-62E8-49CE-9AAB-F33773A00836}" presName="conn2-1" presStyleLbl="parChTrans1D3" presStyleIdx="2" presStyleCnt="3"/>
      <dgm:spPr/>
      <dgm:t>
        <a:bodyPr/>
        <a:lstStyle/>
        <a:p>
          <a:endParaRPr lang="ru-RU"/>
        </a:p>
      </dgm:t>
    </dgm:pt>
    <dgm:pt modelId="{DF05D0D5-0FF3-4841-80AB-2B5CCF356810}" type="pres">
      <dgm:prSet presAssocID="{1C48B479-62E8-49CE-9AAB-F33773A00836}" presName="connTx" presStyleLbl="parChTrans1D3" presStyleIdx="2" presStyleCnt="3"/>
      <dgm:spPr/>
      <dgm:t>
        <a:bodyPr/>
        <a:lstStyle/>
        <a:p>
          <a:endParaRPr lang="ru-RU"/>
        </a:p>
      </dgm:t>
    </dgm:pt>
    <dgm:pt modelId="{95C3BD98-778F-4416-A9AE-58E5E1E1F2F0}" type="pres">
      <dgm:prSet presAssocID="{29E1B3C8-044D-4D8A-9045-42326BCBA254}" presName="root2" presStyleCnt="0"/>
      <dgm:spPr/>
    </dgm:pt>
    <dgm:pt modelId="{2CC4EA59-0D4B-4472-BBF8-2BA47A6D6BBC}" type="pres">
      <dgm:prSet presAssocID="{29E1B3C8-044D-4D8A-9045-42326BCBA254}" presName="LevelTwoTextNode" presStyleLbl="node3" presStyleIdx="2" presStyleCnt="3" custScaleX="119772" custScaleY="181802">
        <dgm:presLayoutVars>
          <dgm:chPref val="3"/>
        </dgm:presLayoutVars>
      </dgm:prSet>
      <dgm:spPr/>
      <dgm:t>
        <a:bodyPr/>
        <a:lstStyle/>
        <a:p>
          <a:endParaRPr lang="ru-RU"/>
        </a:p>
      </dgm:t>
    </dgm:pt>
    <dgm:pt modelId="{13B23610-E805-4142-87AE-5D82E2C1BEFB}" type="pres">
      <dgm:prSet presAssocID="{29E1B3C8-044D-4D8A-9045-42326BCBA254}" presName="level3hierChild" presStyleCnt="0"/>
      <dgm:spPr/>
    </dgm:pt>
  </dgm:ptLst>
  <dgm:cxnLst>
    <dgm:cxn modelId="{07030A3F-6D38-4351-ADEA-8FBFBBC05673}" type="presOf" srcId="{29E1B3C8-044D-4D8A-9045-42326BCBA254}" destId="{2CC4EA59-0D4B-4472-BBF8-2BA47A6D6BBC}" srcOrd="0" destOrd="0" presId="urn:microsoft.com/office/officeart/2005/8/layout/hierarchy2"/>
    <dgm:cxn modelId="{1D75A24D-141F-49B6-BC5B-D7E8A3FB07CE}" type="presOf" srcId="{3536EF22-5CF1-4EC9-8398-0172E2E9DDE8}" destId="{1F422944-8689-496F-AF2D-5D1B69E13BF4}" srcOrd="0" destOrd="0" presId="urn:microsoft.com/office/officeart/2005/8/layout/hierarchy2"/>
    <dgm:cxn modelId="{9A344511-F849-4875-90EE-8DF99EC75AB2}" type="presOf" srcId="{1C48B479-62E8-49CE-9AAB-F33773A00836}" destId="{DF05D0D5-0FF3-4841-80AB-2B5CCF356810}" srcOrd="1" destOrd="0" presId="urn:microsoft.com/office/officeart/2005/8/layout/hierarchy2"/>
    <dgm:cxn modelId="{9790F092-81BF-48F7-BAAD-9F2DAAE864D0}" srcId="{8A29A171-F935-42FF-BD40-D17A5994D8C0}" destId="{29E1B3C8-044D-4D8A-9045-42326BCBA254}" srcOrd="2" destOrd="0" parTransId="{1C48B479-62E8-49CE-9AAB-F33773A00836}" sibTransId="{FAD87934-900B-4DD6-9464-1DCC480E8C4F}"/>
    <dgm:cxn modelId="{4E8A409B-A37D-4F60-B467-94FA4E9DFF9F}" type="presOf" srcId="{E400A2D7-78C3-416E-96C4-BAD4925FEBBE}" destId="{6141A12B-7300-4D7A-A9B3-B29C185AF3C3}" srcOrd="1" destOrd="0" presId="urn:microsoft.com/office/officeart/2005/8/layout/hierarchy2"/>
    <dgm:cxn modelId="{1FAFFA43-F45B-48F5-9D23-2C5004041FB2}" type="presOf" srcId="{E400A2D7-78C3-416E-96C4-BAD4925FEBBE}" destId="{7526D59F-6F58-47A1-8881-040F729D7E57}" srcOrd="0" destOrd="0" presId="urn:microsoft.com/office/officeart/2005/8/layout/hierarchy2"/>
    <dgm:cxn modelId="{DF588498-C0B3-4847-B738-A6F29A49681D}" type="presOf" srcId="{2667305E-FB36-4B19-B8A3-345E0F601330}" destId="{6ED6EB6F-54C1-432E-8296-69D1A4A9E64F}" srcOrd="0" destOrd="0" presId="urn:microsoft.com/office/officeart/2005/8/layout/hierarchy2"/>
    <dgm:cxn modelId="{16FD9EB3-2E3F-4F57-9616-6E8A601FF728}" type="presOf" srcId="{1C48B479-62E8-49CE-9AAB-F33773A00836}" destId="{079422C9-520A-4ED1-A2B9-839D163D45B8}" srcOrd="0" destOrd="0" presId="urn:microsoft.com/office/officeart/2005/8/layout/hierarchy2"/>
    <dgm:cxn modelId="{0A381528-9145-43CC-A033-1D18BD2789B5}" type="presOf" srcId="{16A9CA90-2218-42C8-9C59-172286812CCA}" destId="{BC294BB1-B5AF-4A7D-A504-A5392A5FC520}" srcOrd="1" destOrd="0" presId="urn:microsoft.com/office/officeart/2005/8/layout/hierarchy2"/>
    <dgm:cxn modelId="{ACF287B1-752D-46CD-83A6-DF933FA32749}" srcId="{9214F234-BED9-42E2-98D8-3811D991E2A2}" destId="{8A29A171-F935-42FF-BD40-D17A5994D8C0}" srcOrd="0" destOrd="0" parTransId="{E400A2D7-78C3-416E-96C4-BAD4925FEBBE}" sibTransId="{2305E784-86F2-4A00-A78E-348735465102}"/>
    <dgm:cxn modelId="{CBD0D797-95B2-457D-8837-A7DFC8EE0F00}" type="presOf" srcId="{B4CAFB8D-079E-4E27-9A64-67986EF9EE9B}" destId="{A7F513D8-D73E-4F79-9D3B-6761A0F81BFD}" srcOrd="0" destOrd="0" presId="urn:microsoft.com/office/officeart/2005/8/layout/hierarchy2"/>
    <dgm:cxn modelId="{CC5FD845-7F16-4D86-8C1A-6837024BA459}" srcId="{8A29A171-F935-42FF-BD40-D17A5994D8C0}" destId="{CB341F24-1F6E-4A8C-8DC6-49E7244E59DA}" srcOrd="0" destOrd="0" parTransId="{2667305E-FB36-4B19-B8A3-345E0F601330}" sibTransId="{41C9C572-1DDA-487A-A2E1-E3665639D029}"/>
    <dgm:cxn modelId="{1B40F39C-46D6-4265-BF1B-03BF198B7029}" srcId="{3536EF22-5CF1-4EC9-8398-0172E2E9DDE8}" destId="{9214F234-BED9-42E2-98D8-3811D991E2A2}" srcOrd="0" destOrd="0" parTransId="{246CE317-2336-4048-8F35-DEFBCEA51A93}" sibTransId="{CCBB41DC-9FBB-4EFA-A97B-2B8258795A37}"/>
    <dgm:cxn modelId="{6191D6A4-9258-4304-9EEE-C75C3A4E7643}" type="presOf" srcId="{CB341F24-1F6E-4A8C-8DC6-49E7244E59DA}" destId="{A5BDB88B-5BBC-4C06-A7D6-4B6A088159D5}" srcOrd="0" destOrd="0" presId="urn:microsoft.com/office/officeart/2005/8/layout/hierarchy2"/>
    <dgm:cxn modelId="{01AEFDAF-74B3-48B7-9F74-9DD11D5E802D}" type="presOf" srcId="{16A9CA90-2218-42C8-9C59-172286812CCA}" destId="{96F2094D-1597-4A69-9A35-B6B05BC8F594}" srcOrd="0" destOrd="0" presId="urn:microsoft.com/office/officeart/2005/8/layout/hierarchy2"/>
    <dgm:cxn modelId="{FFE174AC-0C59-4B85-A9B7-C27DB5D2676D}" type="presOf" srcId="{9214F234-BED9-42E2-98D8-3811D991E2A2}" destId="{7BD9A8AC-72A9-4300-92E3-BD60447240F1}" srcOrd="0" destOrd="0" presId="urn:microsoft.com/office/officeart/2005/8/layout/hierarchy2"/>
    <dgm:cxn modelId="{E50DA234-20F3-49A2-8DD2-5AD5D4695874}" srcId="{8A29A171-F935-42FF-BD40-D17A5994D8C0}" destId="{B4CAFB8D-079E-4E27-9A64-67986EF9EE9B}" srcOrd="1" destOrd="0" parTransId="{16A9CA90-2218-42C8-9C59-172286812CCA}" sibTransId="{331C9822-673C-4451-8BC9-9C73978942C6}"/>
    <dgm:cxn modelId="{301FDADB-FBB3-4674-B07A-D12268E44DC0}" type="presOf" srcId="{2667305E-FB36-4B19-B8A3-345E0F601330}" destId="{FC5CEED5-493B-40EC-9652-CFA6D34BA950}" srcOrd="1" destOrd="0" presId="urn:microsoft.com/office/officeart/2005/8/layout/hierarchy2"/>
    <dgm:cxn modelId="{01A4EF0C-8ADD-4F0D-B3C1-9FEEBE9E5A65}" type="presOf" srcId="{8A29A171-F935-42FF-BD40-D17A5994D8C0}" destId="{F8B34F6B-2EE2-4C98-9FF0-7DAE3A11DF10}" srcOrd="0" destOrd="0" presId="urn:microsoft.com/office/officeart/2005/8/layout/hierarchy2"/>
    <dgm:cxn modelId="{83AB5EC9-C535-40C5-B80B-43ACB0975F79}" type="presParOf" srcId="{1F422944-8689-496F-AF2D-5D1B69E13BF4}" destId="{1E8726EB-DF9F-4F87-AAB8-FEFDA40EC001}" srcOrd="0" destOrd="0" presId="urn:microsoft.com/office/officeart/2005/8/layout/hierarchy2"/>
    <dgm:cxn modelId="{EC57AFEE-73B9-41FE-A0F5-C949DB83EAA0}" type="presParOf" srcId="{1E8726EB-DF9F-4F87-AAB8-FEFDA40EC001}" destId="{7BD9A8AC-72A9-4300-92E3-BD60447240F1}" srcOrd="0" destOrd="0" presId="urn:microsoft.com/office/officeart/2005/8/layout/hierarchy2"/>
    <dgm:cxn modelId="{D8E6FAE9-4F39-4B7C-B951-9705293985BC}" type="presParOf" srcId="{1E8726EB-DF9F-4F87-AAB8-FEFDA40EC001}" destId="{F29E0D04-ADA5-414A-A890-3AA742215772}" srcOrd="1" destOrd="0" presId="urn:microsoft.com/office/officeart/2005/8/layout/hierarchy2"/>
    <dgm:cxn modelId="{41D83182-6033-4C06-9BFC-F11871567450}" type="presParOf" srcId="{F29E0D04-ADA5-414A-A890-3AA742215772}" destId="{7526D59F-6F58-47A1-8881-040F729D7E57}" srcOrd="0" destOrd="0" presId="urn:microsoft.com/office/officeart/2005/8/layout/hierarchy2"/>
    <dgm:cxn modelId="{319896C9-B529-417C-AC23-D2AA8D6FB030}" type="presParOf" srcId="{7526D59F-6F58-47A1-8881-040F729D7E57}" destId="{6141A12B-7300-4D7A-A9B3-B29C185AF3C3}" srcOrd="0" destOrd="0" presId="urn:microsoft.com/office/officeart/2005/8/layout/hierarchy2"/>
    <dgm:cxn modelId="{B121476C-F626-416A-AEF8-8A7F611EC31B}" type="presParOf" srcId="{F29E0D04-ADA5-414A-A890-3AA742215772}" destId="{CFE6A552-224C-4EA6-8A62-C21AE9C8DBAE}" srcOrd="1" destOrd="0" presId="urn:microsoft.com/office/officeart/2005/8/layout/hierarchy2"/>
    <dgm:cxn modelId="{731E5B25-0CE7-42A4-A09A-545AE9CAF449}" type="presParOf" srcId="{CFE6A552-224C-4EA6-8A62-C21AE9C8DBAE}" destId="{F8B34F6B-2EE2-4C98-9FF0-7DAE3A11DF10}" srcOrd="0" destOrd="0" presId="urn:microsoft.com/office/officeart/2005/8/layout/hierarchy2"/>
    <dgm:cxn modelId="{7BD8A76B-2DE3-4099-B6DC-BA958090F7C7}" type="presParOf" srcId="{CFE6A552-224C-4EA6-8A62-C21AE9C8DBAE}" destId="{3316E14F-2F49-4875-8FFA-B2280005A59A}" srcOrd="1" destOrd="0" presId="urn:microsoft.com/office/officeart/2005/8/layout/hierarchy2"/>
    <dgm:cxn modelId="{F0CD562A-C0F3-4056-A8E8-174F18ADB840}" type="presParOf" srcId="{3316E14F-2F49-4875-8FFA-B2280005A59A}" destId="{6ED6EB6F-54C1-432E-8296-69D1A4A9E64F}" srcOrd="0" destOrd="0" presId="urn:microsoft.com/office/officeart/2005/8/layout/hierarchy2"/>
    <dgm:cxn modelId="{93F38C54-9B5B-472F-BBC7-601EFEFDC69F}" type="presParOf" srcId="{6ED6EB6F-54C1-432E-8296-69D1A4A9E64F}" destId="{FC5CEED5-493B-40EC-9652-CFA6D34BA950}" srcOrd="0" destOrd="0" presId="urn:microsoft.com/office/officeart/2005/8/layout/hierarchy2"/>
    <dgm:cxn modelId="{90306352-CD69-440D-9917-8BE54F3DBCDA}" type="presParOf" srcId="{3316E14F-2F49-4875-8FFA-B2280005A59A}" destId="{72B02B58-A6A9-4E16-84B9-A0B73BCAC86B}" srcOrd="1" destOrd="0" presId="urn:microsoft.com/office/officeart/2005/8/layout/hierarchy2"/>
    <dgm:cxn modelId="{5C72A2A6-CC58-4001-94D3-C3C38C4A4A76}" type="presParOf" srcId="{72B02B58-A6A9-4E16-84B9-A0B73BCAC86B}" destId="{A5BDB88B-5BBC-4C06-A7D6-4B6A088159D5}" srcOrd="0" destOrd="0" presId="urn:microsoft.com/office/officeart/2005/8/layout/hierarchy2"/>
    <dgm:cxn modelId="{34B9F75C-6491-43F2-8B49-2A4636C0D79C}" type="presParOf" srcId="{72B02B58-A6A9-4E16-84B9-A0B73BCAC86B}" destId="{909FF95B-C81B-4A2F-8D99-BFC63952FCD8}" srcOrd="1" destOrd="0" presId="urn:microsoft.com/office/officeart/2005/8/layout/hierarchy2"/>
    <dgm:cxn modelId="{5077024C-CB77-4927-A5ED-E69C271E49A6}" type="presParOf" srcId="{3316E14F-2F49-4875-8FFA-B2280005A59A}" destId="{96F2094D-1597-4A69-9A35-B6B05BC8F594}" srcOrd="2" destOrd="0" presId="urn:microsoft.com/office/officeart/2005/8/layout/hierarchy2"/>
    <dgm:cxn modelId="{4425DA73-2BE0-48C1-BE30-6DD67C6D5819}" type="presParOf" srcId="{96F2094D-1597-4A69-9A35-B6B05BC8F594}" destId="{BC294BB1-B5AF-4A7D-A504-A5392A5FC520}" srcOrd="0" destOrd="0" presId="urn:microsoft.com/office/officeart/2005/8/layout/hierarchy2"/>
    <dgm:cxn modelId="{723D80ED-B04F-497E-8353-1417C74DC3FA}" type="presParOf" srcId="{3316E14F-2F49-4875-8FFA-B2280005A59A}" destId="{BD673B6A-435E-42E0-8C49-D1A8ED1F0767}" srcOrd="3" destOrd="0" presId="urn:microsoft.com/office/officeart/2005/8/layout/hierarchy2"/>
    <dgm:cxn modelId="{39872448-C193-40F3-87BC-A35C3C9F1B1A}" type="presParOf" srcId="{BD673B6A-435E-42E0-8C49-D1A8ED1F0767}" destId="{A7F513D8-D73E-4F79-9D3B-6761A0F81BFD}" srcOrd="0" destOrd="0" presId="urn:microsoft.com/office/officeart/2005/8/layout/hierarchy2"/>
    <dgm:cxn modelId="{F5144943-AD8A-4D2C-B88F-918CB87D7888}" type="presParOf" srcId="{BD673B6A-435E-42E0-8C49-D1A8ED1F0767}" destId="{6BCBD894-7BCD-4159-820B-DFB4FD362028}" srcOrd="1" destOrd="0" presId="urn:microsoft.com/office/officeart/2005/8/layout/hierarchy2"/>
    <dgm:cxn modelId="{9BC03A01-E657-41C2-AAF2-4B92934AAC81}" type="presParOf" srcId="{3316E14F-2F49-4875-8FFA-B2280005A59A}" destId="{079422C9-520A-4ED1-A2B9-839D163D45B8}" srcOrd="4" destOrd="0" presId="urn:microsoft.com/office/officeart/2005/8/layout/hierarchy2"/>
    <dgm:cxn modelId="{39C907B7-32D5-41D0-A2D4-289B876FD0D4}" type="presParOf" srcId="{079422C9-520A-4ED1-A2B9-839D163D45B8}" destId="{DF05D0D5-0FF3-4841-80AB-2B5CCF356810}" srcOrd="0" destOrd="0" presId="urn:microsoft.com/office/officeart/2005/8/layout/hierarchy2"/>
    <dgm:cxn modelId="{83BA4475-7914-4D3A-8731-5466CFED6F4D}" type="presParOf" srcId="{3316E14F-2F49-4875-8FFA-B2280005A59A}" destId="{95C3BD98-778F-4416-A9AE-58E5E1E1F2F0}" srcOrd="5" destOrd="0" presId="urn:microsoft.com/office/officeart/2005/8/layout/hierarchy2"/>
    <dgm:cxn modelId="{32DE9B32-5FDB-4F9B-A09D-14AD56BF1AA9}" type="presParOf" srcId="{95C3BD98-778F-4416-A9AE-58E5E1E1F2F0}" destId="{2CC4EA59-0D4B-4472-BBF8-2BA47A6D6BBC}" srcOrd="0" destOrd="0" presId="urn:microsoft.com/office/officeart/2005/8/layout/hierarchy2"/>
    <dgm:cxn modelId="{D57323C9-C2F4-4DF9-BA53-0001097FE0C6}" type="presParOf" srcId="{95C3BD98-778F-4416-A9AE-58E5E1E1F2F0}" destId="{13B23610-E805-4142-87AE-5D82E2C1BEFB}" srcOrd="1" destOrd="0" presId="urn:microsoft.com/office/officeart/2005/8/layout/hierarchy2"/>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A25AA26E-6DA7-47D0-BB08-5996875ACDB0}"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67EB3D3F-5897-42E1-B517-E3F0D25EC3D1}">
      <dgm:prSet phldrT="[Текст]" custT="1"/>
      <dgm:spPr/>
      <dgm:t>
        <a:bodyPr/>
        <a:lstStyle/>
        <a:p>
          <a:r>
            <a:rPr lang="uk-UA" sz="1800">
              <a:latin typeface="Times New Roman" panose="02020603050405020304" pitchFamily="18" charset="0"/>
              <a:cs typeface="Times New Roman" panose="02020603050405020304" pitchFamily="18" charset="0"/>
            </a:rPr>
            <a:t>Шляхи удосконалення інституту лікарів загальної практики</a:t>
          </a:r>
          <a:endParaRPr lang="ru-RU" sz="1800">
            <a:latin typeface="Times New Roman" panose="02020603050405020304" pitchFamily="18" charset="0"/>
            <a:cs typeface="Times New Roman" panose="02020603050405020304" pitchFamily="18" charset="0"/>
          </a:endParaRPr>
        </a:p>
      </dgm:t>
    </dgm:pt>
    <dgm:pt modelId="{1DE54AAD-BF4A-481C-893C-0378A369A073}" type="parTrans" cxnId="{70799D61-364D-4CD5-958B-3E20E1D6E402}">
      <dgm:prSet/>
      <dgm:spPr/>
      <dgm:t>
        <a:bodyPr/>
        <a:lstStyle/>
        <a:p>
          <a:endParaRPr lang="ru-RU"/>
        </a:p>
      </dgm:t>
    </dgm:pt>
    <dgm:pt modelId="{8BC708F2-1189-4F06-B051-F24EC4960C66}" type="sibTrans" cxnId="{70799D61-364D-4CD5-958B-3E20E1D6E402}">
      <dgm:prSet/>
      <dgm:spPr/>
      <dgm:t>
        <a:bodyPr/>
        <a:lstStyle/>
        <a:p>
          <a:endParaRPr lang="ru-RU"/>
        </a:p>
      </dgm:t>
    </dgm:pt>
    <dgm:pt modelId="{737518AC-069C-4DE7-9605-987D3ADCAD58}">
      <dgm:prSet phldrT="[Текст]" custT="1"/>
      <dgm:spPr/>
      <dgm:t>
        <a:bodyPr/>
        <a:lstStyle/>
        <a:p>
          <a:r>
            <a:rPr lang="ru-RU" sz="1050" b="0" i="0">
              <a:latin typeface="Times New Roman" panose="02020603050405020304" pitchFamily="18" charset="0"/>
              <a:cs typeface="Times New Roman" panose="02020603050405020304" pitchFamily="18" charset="0"/>
            </a:rPr>
            <a:t>підвищення кваліфікації фахівців з надання первинної невідкладної допомоги</a:t>
          </a:r>
          <a:endParaRPr lang="ru-RU" sz="1050">
            <a:latin typeface="Times New Roman" panose="02020603050405020304" pitchFamily="18" charset="0"/>
            <a:cs typeface="Times New Roman" panose="02020603050405020304" pitchFamily="18" charset="0"/>
          </a:endParaRPr>
        </a:p>
      </dgm:t>
    </dgm:pt>
    <dgm:pt modelId="{75C52A51-5691-4EC6-BD6F-EED648027A8D}" type="parTrans" cxnId="{20EE77C0-347F-4489-81E8-415A71C45E7F}">
      <dgm:prSet/>
      <dgm:spPr/>
      <dgm:t>
        <a:bodyPr/>
        <a:lstStyle/>
        <a:p>
          <a:endParaRPr lang="ru-RU"/>
        </a:p>
      </dgm:t>
    </dgm:pt>
    <dgm:pt modelId="{570AAC95-E4DE-4390-B08F-F81F723CDCAA}" type="sibTrans" cxnId="{20EE77C0-347F-4489-81E8-415A71C45E7F}">
      <dgm:prSet/>
      <dgm:spPr/>
      <dgm:t>
        <a:bodyPr/>
        <a:lstStyle/>
        <a:p>
          <a:endParaRPr lang="ru-RU"/>
        </a:p>
      </dgm:t>
    </dgm:pt>
    <dgm:pt modelId="{6ED652FD-5A9F-44AD-99BE-5FE547AFB9A1}">
      <dgm:prSet phldrT="[Текст]" custT="1"/>
      <dgm:spPr/>
      <dgm:t>
        <a:bodyPr/>
        <a:lstStyle/>
        <a:p>
          <a:r>
            <a:rPr lang="ru-RU" sz="1050" b="0" i="0">
              <a:latin typeface="Times New Roman" panose="02020603050405020304" pitchFamily="18" charset="0"/>
              <a:cs typeface="Times New Roman" panose="02020603050405020304" pitchFamily="18" charset="0"/>
            </a:rPr>
            <a:t>створення територіальних громад, здатних заінтересувати лікаря матеріально, що дозволить знизити плинність молодих кадрів, залучити випускників вищих медичних навчальних закладів, заохочувати працювати у віддалених регіонах</a:t>
          </a:r>
          <a:endParaRPr lang="ru-RU" sz="1050">
            <a:latin typeface="Times New Roman" panose="02020603050405020304" pitchFamily="18" charset="0"/>
            <a:cs typeface="Times New Roman" panose="02020603050405020304" pitchFamily="18" charset="0"/>
          </a:endParaRPr>
        </a:p>
      </dgm:t>
    </dgm:pt>
    <dgm:pt modelId="{8EA8F514-11C1-4A6E-A985-85E89305D580}" type="parTrans" cxnId="{321E80E8-45D3-4418-A4B4-1D13E550A93C}">
      <dgm:prSet/>
      <dgm:spPr/>
      <dgm:t>
        <a:bodyPr/>
        <a:lstStyle/>
        <a:p>
          <a:endParaRPr lang="ru-RU"/>
        </a:p>
      </dgm:t>
    </dgm:pt>
    <dgm:pt modelId="{8ADDBF17-0AEB-4C6C-8A95-8E7151FAE77A}" type="sibTrans" cxnId="{321E80E8-45D3-4418-A4B4-1D13E550A93C}">
      <dgm:prSet/>
      <dgm:spPr/>
      <dgm:t>
        <a:bodyPr/>
        <a:lstStyle/>
        <a:p>
          <a:endParaRPr lang="ru-RU"/>
        </a:p>
      </dgm:t>
    </dgm:pt>
    <dgm:pt modelId="{83CED026-D1EC-4927-A43D-6B11B0F7A10B}">
      <dgm:prSet phldrT="[Текст]" custT="1"/>
      <dgm:spPr/>
      <dgm:t>
        <a:bodyPr/>
        <a:lstStyle/>
        <a:p>
          <a:r>
            <a:rPr lang="ru-RU" sz="1050" b="0" i="0">
              <a:latin typeface="Times New Roman" panose="02020603050405020304" pitchFamily="18" charset="0"/>
              <a:cs typeface="Times New Roman" panose="02020603050405020304" pitchFamily="18" charset="0"/>
            </a:rPr>
            <a:t>ряд пропозицій про внесення змін і доповнень до законодавства з метою покращення роботи лікарів дільничної, сімейної практики, медичних сестер у межах первинної медичної допомоги. Подібні кроки в первинній медицині допоможуть її існуванню на теренах України в межах правового поля</a:t>
          </a:r>
          <a:endParaRPr lang="ru-RU" sz="1050">
            <a:latin typeface="Times New Roman" panose="02020603050405020304" pitchFamily="18" charset="0"/>
            <a:cs typeface="Times New Roman" panose="02020603050405020304" pitchFamily="18" charset="0"/>
          </a:endParaRPr>
        </a:p>
      </dgm:t>
    </dgm:pt>
    <dgm:pt modelId="{EF2C7D95-D644-4F74-84B8-B540DCD68A65}" type="parTrans" cxnId="{D1FA3DF9-6E7D-4E80-854E-4FB62071AED7}">
      <dgm:prSet/>
      <dgm:spPr/>
      <dgm:t>
        <a:bodyPr/>
        <a:lstStyle/>
        <a:p>
          <a:endParaRPr lang="ru-RU"/>
        </a:p>
      </dgm:t>
    </dgm:pt>
    <dgm:pt modelId="{BDE9EE0A-EF69-46E1-BD67-3290F5556091}" type="sibTrans" cxnId="{D1FA3DF9-6E7D-4E80-854E-4FB62071AED7}">
      <dgm:prSet/>
      <dgm:spPr/>
      <dgm:t>
        <a:bodyPr/>
        <a:lstStyle/>
        <a:p>
          <a:endParaRPr lang="ru-RU"/>
        </a:p>
      </dgm:t>
    </dgm:pt>
    <dgm:pt modelId="{D7AFFBB5-94ED-41E3-929B-61C887407983}">
      <dgm:prSet phldrT="[Текст]" custT="1"/>
      <dgm:spPr/>
      <dgm:t>
        <a:bodyPr/>
        <a:lstStyle/>
        <a:p>
          <a:r>
            <a:rPr lang="ru-RU" sz="1050" b="0" i="0">
              <a:latin typeface="Times New Roman" panose="02020603050405020304" pitchFamily="18" charset="0"/>
              <a:cs typeface="Times New Roman" panose="02020603050405020304" pitchFamily="18" charset="0"/>
            </a:rPr>
            <a:t>Є потреба у змінах в інноваційних моделях викладання, у відході від традиційних та переході до нових, проблемно орієнтованих методів, залучення сучасних засобів для освіти</a:t>
          </a:r>
          <a:endParaRPr lang="ru-RU" sz="1050">
            <a:latin typeface="Times New Roman" panose="02020603050405020304" pitchFamily="18" charset="0"/>
            <a:cs typeface="Times New Roman" panose="02020603050405020304" pitchFamily="18" charset="0"/>
          </a:endParaRPr>
        </a:p>
      </dgm:t>
    </dgm:pt>
    <dgm:pt modelId="{7DED12FD-5945-442A-8F87-C5C1DE5C30A1}" type="parTrans" cxnId="{94FBFB0D-A1AA-4C8A-8FD1-217116D5DEA6}">
      <dgm:prSet/>
      <dgm:spPr/>
      <dgm:t>
        <a:bodyPr/>
        <a:lstStyle/>
        <a:p>
          <a:endParaRPr lang="ru-RU"/>
        </a:p>
      </dgm:t>
    </dgm:pt>
    <dgm:pt modelId="{08BC7928-F6A6-451F-AF74-4EC82BE1384A}" type="sibTrans" cxnId="{94FBFB0D-A1AA-4C8A-8FD1-217116D5DEA6}">
      <dgm:prSet/>
      <dgm:spPr/>
      <dgm:t>
        <a:bodyPr/>
        <a:lstStyle/>
        <a:p>
          <a:endParaRPr lang="ru-RU"/>
        </a:p>
      </dgm:t>
    </dgm:pt>
    <dgm:pt modelId="{92EFE2CC-BBA7-41DF-8ACD-92AD25917E19}">
      <dgm:prSet phldrT="[Текст]" custT="1"/>
      <dgm:spPr/>
      <dgm:t>
        <a:bodyPr/>
        <a:lstStyle/>
        <a:p>
          <a:r>
            <a:rPr lang="ru-RU" sz="1050" b="0" i="0">
              <a:latin typeface="Times New Roman" panose="02020603050405020304" pitchFamily="18" charset="0"/>
              <a:cs typeface="Times New Roman" panose="02020603050405020304" pitchFamily="18" charset="0"/>
            </a:rPr>
            <a:t>Доцільним було б створення окремих факультетів сімейної медицини, що мають стати не лише ефективними центрами підготовки лікарів, а й центрами науково-дослідної сфери сімейної медицини. Все більше прибічників ідеї профілізації лікарів на сімейних лікарів вже на перших роках навчання. Має бути відбір абітурієнтів із відповідними психологічними та інтелектуальними можливостями</a:t>
          </a:r>
          <a:endParaRPr lang="ru-RU" sz="1050">
            <a:latin typeface="Times New Roman" panose="02020603050405020304" pitchFamily="18" charset="0"/>
            <a:cs typeface="Times New Roman" panose="02020603050405020304" pitchFamily="18" charset="0"/>
          </a:endParaRPr>
        </a:p>
      </dgm:t>
    </dgm:pt>
    <dgm:pt modelId="{0313902D-42E0-4737-9BD5-5606E52DEFE0}" type="parTrans" cxnId="{3B60592E-B8FA-46FE-A712-D33C8F94B656}">
      <dgm:prSet/>
      <dgm:spPr/>
      <dgm:t>
        <a:bodyPr/>
        <a:lstStyle/>
        <a:p>
          <a:endParaRPr lang="ru-RU"/>
        </a:p>
      </dgm:t>
    </dgm:pt>
    <dgm:pt modelId="{156B5489-228B-4890-AE5B-27622D3A57BE}" type="sibTrans" cxnId="{3B60592E-B8FA-46FE-A712-D33C8F94B656}">
      <dgm:prSet/>
      <dgm:spPr/>
      <dgm:t>
        <a:bodyPr/>
        <a:lstStyle/>
        <a:p>
          <a:endParaRPr lang="ru-RU"/>
        </a:p>
      </dgm:t>
    </dgm:pt>
    <dgm:pt modelId="{E7A15F1B-94E2-4784-81B2-FDCD0EC6829F}">
      <dgm:prSet phldrT="[Текст]" custT="1"/>
      <dgm:spPr/>
      <dgm:t>
        <a:bodyPr/>
        <a:lstStyle/>
        <a:p>
          <a:r>
            <a:rPr lang="ru-RU" sz="1050" b="0" i="0">
              <a:latin typeface="Times New Roman" panose="02020603050405020304" pitchFamily="18" charset="0"/>
              <a:cs typeface="Times New Roman" panose="02020603050405020304" pitchFamily="18" charset="0"/>
            </a:rPr>
            <a:t>навчання сімейній медицині слід розпочинати з 1-го курсу, враховуючи профільність такої спеціалізації. Потрібним є інтегрування додипломного і післядипломного етапів, щоб уникнути вибіркового підходу до вивчення однієї, а лише потім — іншої тематики, натомість запровадити інтегральний перехід між ними</a:t>
          </a:r>
          <a:endParaRPr lang="ru-RU" sz="1050">
            <a:latin typeface="Times New Roman" panose="02020603050405020304" pitchFamily="18" charset="0"/>
            <a:cs typeface="Times New Roman" panose="02020603050405020304" pitchFamily="18" charset="0"/>
          </a:endParaRPr>
        </a:p>
      </dgm:t>
    </dgm:pt>
    <dgm:pt modelId="{3916D2BA-2DFB-439E-8B0E-9989A80EEDF4}" type="parTrans" cxnId="{3E220732-DD0F-4FD8-BE22-401C26646A71}">
      <dgm:prSet/>
      <dgm:spPr/>
      <dgm:t>
        <a:bodyPr/>
        <a:lstStyle/>
        <a:p>
          <a:endParaRPr lang="ru-RU"/>
        </a:p>
      </dgm:t>
    </dgm:pt>
    <dgm:pt modelId="{C10EA36C-F1F9-46A5-9968-DCEC6FEBB15E}" type="sibTrans" cxnId="{3E220732-DD0F-4FD8-BE22-401C26646A71}">
      <dgm:prSet/>
      <dgm:spPr/>
      <dgm:t>
        <a:bodyPr/>
        <a:lstStyle/>
        <a:p>
          <a:endParaRPr lang="ru-RU"/>
        </a:p>
      </dgm:t>
    </dgm:pt>
    <dgm:pt modelId="{00FC1A90-AA68-4D5C-9E61-BB174EF0DE81}">
      <dgm:prSet phldrT="[Текст]" custT="1"/>
      <dgm:spPr/>
      <dgm:t>
        <a:bodyPr/>
        <a:lstStyle/>
        <a:p>
          <a:r>
            <a:rPr lang="ru-RU" sz="1050" b="0" i="0">
              <a:latin typeface="Times New Roman" panose="02020603050405020304" pitchFamily="18" charset="0"/>
              <a:cs typeface="Times New Roman" panose="02020603050405020304" pitchFamily="18" charset="0"/>
            </a:rPr>
            <a:t>Запровадити широке використання можливостей клініки та амбулаторії сімейної медицини як клінічних баз для таких факультетів воно дасть змогу залучити студентів до активної участі в роботі, допомогти в навчанні та проходженні літньої практики</a:t>
          </a:r>
          <a:endParaRPr lang="ru-RU" sz="1050">
            <a:latin typeface="Times New Roman" panose="02020603050405020304" pitchFamily="18" charset="0"/>
            <a:cs typeface="Times New Roman" panose="02020603050405020304" pitchFamily="18" charset="0"/>
          </a:endParaRPr>
        </a:p>
      </dgm:t>
    </dgm:pt>
    <dgm:pt modelId="{9D4CF728-1029-4EB6-B578-C6097FE297D5}" type="parTrans" cxnId="{D388C91E-28C0-46E1-B4BB-306B0EC01269}">
      <dgm:prSet/>
      <dgm:spPr/>
      <dgm:t>
        <a:bodyPr/>
        <a:lstStyle/>
        <a:p>
          <a:endParaRPr lang="ru-RU"/>
        </a:p>
      </dgm:t>
    </dgm:pt>
    <dgm:pt modelId="{52B5CDBE-F12D-4EC5-AE9F-1B807F1BB7E7}" type="sibTrans" cxnId="{D388C91E-28C0-46E1-B4BB-306B0EC01269}">
      <dgm:prSet/>
      <dgm:spPr/>
      <dgm:t>
        <a:bodyPr/>
        <a:lstStyle/>
        <a:p>
          <a:endParaRPr lang="ru-RU"/>
        </a:p>
      </dgm:t>
    </dgm:pt>
    <dgm:pt modelId="{26D49B17-DC27-43EF-B835-73F63F810D1C}">
      <dgm:prSet phldrT="[Текст]" custT="1"/>
      <dgm:spPr/>
      <dgm:t>
        <a:bodyPr/>
        <a:lstStyle/>
        <a:p>
          <a:r>
            <a:rPr lang="ru-RU" sz="1050" b="0" i="0">
              <a:latin typeface="Times New Roman" panose="02020603050405020304" pitchFamily="18" charset="0"/>
              <a:cs typeface="Times New Roman" panose="02020603050405020304" pitchFamily="18" charset="0"/>
            </a:rPr>
            <a:t>Черговою потребою також є розробка підручників, навчальних посібників та методичних матеріалів, що базуються на принципах протокольної системи надання медичної допомоги; закріплення на практиці студентами основ­них професійних навичок і компетенцій сімейного лікаря за рахунок створення навчально-тренінгових центрів на базі амбулаторій та клінічних закладів сімейної медицини; підготовка професорського, високопрофесійного викладацького складу з дисципліни «Загальна практика — сімейна медицина»</a:t>
          </a:r>
          <a:endParaRPr lang="ru-RU" sz="1050">
            <a:latin typeface="Times New Roman" panose="02020603050405020304" pitchFamily="18" charset="0"/>
            <a:cs typeface="Times New Roman" panose="02020603050405020304" pitchFamily="18" charset="0"/>
          </a:endParaRPr>
        </a:p>
      </dgm:t>
    </dgm:pt>
    <dgm:pt modelId="{FCCDE290-58F0-467E-9063-6469E3E69A36}" type="parTrans" cxnId="{BF19975D-A445-4F29-991C-5252C2DD2AE7}">
      <dgm:prSet/>
      <dgm:spPr/>
      <dgm:t>
        <a:bodyPr/>
        <a:lstStyle/>
        <a:p>
          <a:endParaRPr lang="ru-RU"/>
        </a:p>
      </dgm:t>
    </dgm:pt>
    <dgm:pt modelId="{4BB7BB3E-378D-47C6-AE4F-4DF8C12D5E61}" type="sibTrans" cxnId="{BF19975D-A445-4F29-991C-5252C2DD2AE7}">
      <dgm:prSet/>
      <dgm:spPr/>
      <dgm:t>
        <a:bodyPr/>
        <a:lstStyle/>
        <a:p>
          <a:endParaRPr lang="ru-RU"/>
        </a:p>
      </dgm:t>
    </dgm:pt>
    <dgm:pt modelId="{329A8329-7E40-4D0C-AF82-75CA6539B34A}">
      <dgm:prSet phldrT="[Текст]" custT="1"/>
      <dgm:spPr/>
      <dgm:t>
        <a:bodyPr/>
        <a:lstStyle/>
        <a:p>
          <a:r>
            <a:rPr lang="ru-RU" sz="1050" b="0" i="0">
              <a:latin typeface="Times New Roman" panose="02020603050405020304" pitchFamily="18" charset="0"/>
              <a:cs typeface="Times New Roman" panose="02020603050405020304" pitchFamily="18" charset="0"/>
            </a:rPr>
            <a:t>Провести низку організаційних, науково-методичних заходів та практичної діяльності щодо продовження реформування первинної медичної допомоги на засадах саме сімейної медицини</a:t>
          </a:r>
          <a:endParaRPr lang="ru-RU" sz="1050">
            <a:latin typeface="Times New Roman" panose="02020603050405020304" pitchFamily="18" charset="0"/>
            <a:cs typeface="Times New Roman" panose="02020603050405020304" pitchFamily="18" charset="0"/>
          </a:endParaRPr>
        </a:p>
      </dgm:t>
    </dgm:pt>
    <dgm:pt modelId="{8293BB04-D5B9-4906-80B0-AF9D93557316}" type="parTrans" cxnId="{A49C7E40-EF76-4597-8EFC-169F5FD98703}">
      <dgm:prSet/>
      <dgm:spPr/>
      <dgm:t>
        <a:bodyPr/>
        <a:lstStyle/>
        <a:p>
          <a:endParaRPr lang="ru-RU"/>
        </a:p>
      </dgm:t>
    </dgm:pt>
    <dgm:pt modelId="{DC9F0977-9A7D-4473-BBB8-2228D3924121}" type="sibTrans" cxnId="{A49C7E40-EF76-4597-8EFC-169F5FD98703}">
      <dgm:prSet/>
      <dgm:spPr/>
      <dgm:t>
        <a:bodyPr/>
        <a:lstStyle/>
        <a:p>
          <a:endParaRPr lang="ru-RU"/>
        </a:p>
      </dgm:t>
    </dgm:pt>
    <dgm:pt modelId="{D090864A-4564-4EC2-A531-48EB5C500942}" type="pres">
      <dgm:prSet presAssocID="{A25AA26E-6DA7-47D0-BB08-5996875ACDB0}" presName="linear" presStyleCnt="0">
        <dgm:presLayoutVars>
          <dgm:dir/>
          <dgm:animLvl val="lvl"/>
          <dgm:resizeHandles val="exact"/>
        </dgm:presLayoutVars>
      </dgm:prSet>
      <dgm:spPr/>
      <dgm:t>
        <a:bodyPr/>
        <a:lstStyle/>
        <a:p>
          <a:endParaRPr lang="ru-RU"/>
        </a:p>
      </dgm:t>
    </dgm:pt>
    <dgm:pt modelId="{B04EA678-1B36-4C96-886F-8018AFF4775B}" type="pres">
      <dgm:prSet presAssocID="{67EB3D3F-5897-42E1-B517-E3F0D25EC3D1}" presName="parentLin" presStyleCnt="0"/>
      <dgm:spPr/>
    </dgm:pt>
    <dgm:pt modelId="{2E3EA11D-A667-43C6-8383-9AA89AA9CF17}" type="pres">
      <dgm:prSet presAssocID="{67EB3D3F-5897-42E1-B517-E3F0D25EC3D1}" presName="parentLeftMargin" presStyleLbl="node1" presStyleIdx="0" presStyleCnt="10"/>
      <dgm:spPr/>
      <dgm:t>
        <a:bodyPr/>
        <a:lstStyle/>
        <a:p>
          <a:endParaRPr lang="ru-RU"/>
        </a:p>
      </dgm:t>
    </dgm:pt>
    <dgm:pt modelId="{6607BE82-862C-436A-9843-2598052F1395}" type="pres">
      <dgm:prSet presAssocID="{67EB3D3F-5897-42E1-B517-E3F0D25EC3D1}" presName="parentText" presStyleLbl="node1" presStyleIdx="0" presStyleCnt="10" custScaleX="134713">
        <dgm:presLayoutVars>
          <dgm:chMax val="0"/>
          <dgm:bulletEnabled val="1"/>
        </dgm:presLayoutVars>
      </dgm:prSet>
      <dgm:spPr/>
      <dgm:t>
        <a:bodyPr/>
        <a:lstStyle/>
        <a:p>
          <a:endParaRPr lang="ru-RU"/>
        </a:p>
      </dgm:t>
    </dgm:pt>
    <dgm:pt modelId="{BD4916C0-BA09-42FC-8CD8-9A8668C85C46}" type="pres">
      <dgm:prSet presAssocID="{67EB3D3F-5897-42E1-B517-E3F0D25EC3D1}" presName="negativeSpace" presStyleCnt="0"/>
      <dgm:spPr/>
    </dgm:pt>
    <dgm:pt modelId="{8E3B65AF-719F-4C82-9866-880ED6ABFECA}" type="pres">
      <dgm:prSet presAssocID="{67EB3D3F-5897-42E1-B517-E3F0D25EC3D1}" presName="childText" presStyleLbl="conFgAcc1" presStyleIdx="0" presStyleCnt="10">
        <dgm:presLayoutVars>
          <dgm:bulletEnabled val="1"/>
        </dgm:presLayoutVars>
      </dgm:prSet>
      <dgm:spPr/>
    </dgm:pt>
    <dgm:pt modelId="{BA24F7DE-2E0C-4162-BB20-235F416904EC}" type="pres">
      <dgm:prSet presAssocID="{8BC708F2-1189-4F06-B051-F24EC4960C66}" presName="spaceBetweenRectangles" presStyleCnt="0"/>
      <dgm:spPr/>
    </dgm:pt>
    <dgm:pt modelId="{AEB64553-359B-4F10-9520-37F04396648E}" type="pres">
      <dgm:prSet presAssocID="{737518AC-069C-4DE7-9605-987D3ADCAD58}" presName="parentLin" presStyleCnt="0"/>
      <dgm:spPr/>
    </dgm:pt>
    <dgm:pt modelId="{33A277FE-D7F9-41E1-BB01-83421E3C4E57}" type="pres">
      <dgm:prSet presAssocID="{737518AC-069C-4DE7-9605-987D3ADCAD58}" presName="parentLeftMargin" presStyleLbl="node1" presStyleIdx="0" presStyleCnt="10"/>
      <dgm:spPr/>
      <dgm:t>
        <a:bodyPr/>
        <a:lstStyle/>
        <a:p>
          <a:endParaRPr lang="ru-RU"/>
        </a:p>
      </dgm:t>
    </dgm:pt>
    <dgm:pt modelId="{A17529B6-CAE5-4C9E-A7AD-1E3DB20B5472}" type="pres">
      <dgm:prSet presAssocID="{737518AC-069C-4DE7-9605-987D3ADCAD58}" presName="parentText" presStyleLbl="node1" presStyleIdx="1" presStyleCnt="10" custScaleX="112578">
        <dgm:presLayoutVars>
          <dgm:chMax val="0"/>
          <dgm:bulletEnabled val="1"/>
        </dgm:presLayoutVars>
      </dgm:prSet>
      <dgm:spPr/>
      <dgm:t>
        <a:bodyPr/>
        <a:lstStyle/>
        <a:p>
          <a:endParaRPr lang="ru-RU"/>
        </a:p>
      </dgm:t>
    </dgm:pt>
    <dgm:pt modelId="{E6E84CBF-42A7-4B6D-A623-CC1DC1C46044}" type="pres">
      <dgm:prSet presAssocID="{737518AC-069C-4DE7-9605-987D3ADCAD58}" presName="negativeSpace" presStyleCnt="0"/>
      <dgm:spPr/>
    </dgm:pt>
    <dgm:pt modelId="{76733BC8-49B7-4BDA-9777-2C30CC62E1F6}" type="pres">
      <dgm:prSet presAssocID="{737518AC-069C-4DE7-9605-987D3ADCAD58}" presName="childText" presStyleLbl="conFgAcc1" presStyleIdx="1" presStyleCnt="10">
        <dgm:presLayoutVars>
          <dgm:bulletEnabled val="1"/>
        </dgm:presLayoutVars>
      </dgm:prSet>
      <dgm:spPr/>
    </dgm:pt>
    <dgm:pt modelId="{88FDF367-39D3-4C8D-9427-F31D2AE13F22}" type="pres">
      <dgm:prSet presAssocID="{570AAC95-E4DE-4390-B08F-F81F723CDCAA}" presName="spaceBetweenRectangles" presStyleCnt="0"/>
      <dgm:spPr/>
    </dgm:pt>
    <dgm:pt modelId="{D6528276-FCB4-4E16-8288-84B7D18B3B55}" type="pres">
      <dgm:prSet presAssocID="{6ED652FD-5A9F-44AD-99BE-5FE547AFB9A1}" presName="parentLin" presStyleCnt="0"/>
      <dgm:spPr/>
    </dgm:pt>
    <dgm:pt modelId="{A191DA64-C713-49E2-B7C9-B32A1C4A4F2C}" type="pres">
      <dgm:prSet presAssocID="{6ED652FD-5A9F-44AD-99BE-5FE547AFB9A1}" presName="parentLeftMargin" presStyleLbl="node1" presStyleIdx="1" presStyleCnt="10"/>
      <dgm:spPr/>
      <dgm:t>
        <a:bodyPr/>
        <a:lstStyle/>
        <a:p>
          <a:endParaRPr lang="ru-RU"/>
        </a:p>
      </dgm:t>
    </dgm:pt>
    <dgm:pt modelId="{485E9D10-6E4A-4C4D-8F5B-DB61FC214534}" type="pres">
      <dgm:prSet presAssocID="{6ED652FD-5A9F-44AD-99BE-5FE547AFB9A1}" presName="parentText" presStyleLbl="node1" presStyleIdx="2" presStyleCnt="10" custScaleX="142857">
        <dgm:presLayoutVars>
          <dgm:chMax val="0"/>
          <dgm:bulletEnabled val="1"/>
        </dgm:presLayoutVars>
      </dgm:prSet>
      <dgm:spPr/>
      <dgm:t>
        <a:bodyPr/>
        <a:lstStyle/>
        <a:p>
          <a:endParaRPr lang="ru-RU"/>
        </a:p>
      </dgm:t>
    </dgm:pt>
    <dgm:pt modelId="{79711017-97B4-4971-B550-58EEFD581CF6}" type="pres">
      <dgm:prSet presAssocID="{6ED652FD-5A9F-44AD-99BE-5FE547AFB9A1}" presName="negativeSpace" presStyleCnt="0"/>
      <dgm:spPr/>
    </dgm:pt>
    <dgm:pt modelId="{C0A53C2D-1D5F-45D0-A1A1-B582C6F47446}" type="pres">
      <dgm:prSet presAssocID="{6ED652FD-5A9F-44AD-99BE-5FE547AFB9A1}" presName="childText" presStyleLbl="conFgAcc1" presStyleIdx="2" presStyleCnt="10">
        <dgm:presLayoutVars>
          <dgm:bulletEnabled val="1"/>
        </dgm:presLayoutVars>
      </dgm:prSet>
      <dgm:spPr/>
    </dgm:pt>
    <dgm:pt modelId="{765543F4-ED7B-47C2-9A2E-90353FCA32BE}" type="pres">
      <dgm:prSet presAssocID="{8ADDBF17-0AEB-4C6C-8A95-8E7151FAE77A}" presName="spaceBetweenRectangles" presStyleCnt="0"/>
      <dgm:spPr/>
    </dgm:pt>
    <dgm:pt modelId="{835F960A-C671-4942-9A61-D1F487F0BC6C}" type="pres">
      <dgm:prSet presAssocID="{83CED026-D1EC-4927-A43D-6B11B0F7A10B}" presName="parentLin" presStyleCnt="0"/>
      <dgm:spPr/>
    </dgm:pt>
    <dgm:pt modelId="{8AA6D846-9844-4C74-8583-7D6B7763F9FD}" type="pres">
      <dgm:prSet presAssocID="{83CED026-D1EC-4927-A43D-6B11B0F7A10B}" presName="parentLeftMargin" presStyleLbl="node1" presStyleIdx="2" presStyleCnt="10"/>
      <dgm:spPr/>
      <dgm:t>
        <a:bodyPr/>
        <a:lstStyle/>
        <a:p>
          <a:endParaRPr lang="ru-RU"/>
        </a:p>
      </dgm:t>
    </dgm:pt>
    <dgm:pt modelId="{0C2E8CE1-88F6-4745-BA41-47C5B1C1B992}" type="pres">
      <dgm:prSet presAssocID="{83CED026-D1EC-4927-A43D-6B11B0F7A10B}" presName="parentText" presStyleLbl="node1" presStyleIdx="3" presStyleCnt="10" custScaleX="142857">
        <dgm:presLayoutVars>
          <dgm:chMax val="0"/>
          <dgm:bulletEnabled val="1"/>
        </dgm:presLayoutVars>
      </dgm:prSet>
      <dgm:spPr/>
      <dgm:t>
        <a:bodyPr/>
        <a:lstStyle/>
        <a:p>
          <a:endParaRPr lang="ru-RU"/>
        </a:p>
      </dgm:t>
    </dgm:pt>
    <dgm:pt modelId="{8F6AD4DE-B30F-45CE-9775-B0D0DDDE9C5F}" type="pres">
      <dgm:prSet presAssocID="{83CED026-D1EC-4927-A43D-6B11B0F7A10B}" presName="negativeSpace" presStyleCnt="0"/>
      <dgm:spPr/>
    </dgm:pt>
    <dgm:pt modelId="{F13F259B-0E59-471B-BBEE-01EE08B273ED}" type="pres">
      <dgm:prSet presAssocID="{83CED026-D1EC-4927-A43D-6B11B0F7A10B}" presName="childText" presStyleLbl="conFgAcc1" presStyleIdx="3" presStyleCnt="10">
        <dgm:presLayoutVars>
          <dgm:bulletEnabled val="1"/>
        </dgm:presLayoutVars>
      </dgm:prSet>
      <dgm:spPr/>
    </dgm:pt>
    <dgm:pt modelId="{A9192142-2270-4E7C-A24B-AC14A9372441}" type="pres">
      <dgm:prSet presAssocID="{BDE9EE0A-EF69-46E1-BD67-3290F5556091}" presName="spaceBetweenRectangles" presStyleCnt="0"/>
      <dgm:spPr/>
    </dgm:pt>
    <dgm:pt modelId="{3CD4BC27-5015-4D39-8F4C-96D4F19C064C}" type="pres">
      <dgm:prSet presAssocID="{D7AFFBB5-94ED-41E3-929B-61C887407983}" presName="parentLin" presStyleCnt="0"/>
      <dgm:spPr/>
    </dgm:pt>
    <dgm:pt modelId="{8C8BE4F5-4950-48E5-B896-036E866CB410}" type="pres">
      <dgm:prSet presAssocID="{D7AFFBB5-94ED-41E3-929B-61C887407983}" presName="parentLeftMargin" presStyleLbl="node1" presStyleIdx="3" presStyleCnt="10"/>
      <dgm:spPr/>
      <dgm:t>
        <a:bodyPr/>
        <a:lstStyle/>
        <a:p>
          <a:endParaRPr lang="ru-RU"/>
        </a:p>
      </dgm:t>
    </dgm:pt>
    <dgm:pt modelId="{81BB505C-34BA-4D20-A877-7C6F2112C8DF}" type="pres">
      <dgm:prSet presAssocID="{D7AFFBB5-94ED-41E3-929B-61C887407983}" presName="parentText" presStyleLbl="node1" presStyleIdx="4" presStyleCnt="10" custScaleX="126162">
        <dgm:presLayoutVars>
          <dgm:chMax val="0"/>
          <dgm:bulletEnabled val="1"/>
        </dgm:presLayoutVars>
      </dgm:prSet>
      <dgm:spPr/>
      <dgm:t>
        <a:bodyPr/>
        <a:lstStyle/>
        <a:p>
          <a:endParaRPr lang="ru-RU"/>
        </a:p>
      </dgm:t>
    </dgm:pt>
    <dgm:pt modelId="{7F2F9465-5439-45EF-A70D-B41596AEBE5C}" type="pres">
      <dgm:prSet presAssocID="{D7AFFBB5-94ED-41E3-929B-61C887407983}" presName="negativeSpace" presStyleCnt="0"/>
      <dgm:spPr/>
    </dgm:pt>
    <dgm:pt modelId="{B8CD32CE-8984-4BAF-998C-01714E14DA24}" type="pres">
      <dgm:prSet presAssocID="{D7AFFBB5-94ED-41E3-929B-61C887407983}" presName="childText" presStyleLbl="conFgAcc1" presStyleIdx="4" presStyleCnt="10">
        <dgm:presLayoutVars>
          <dgm:bulletEnabled val="1"/>
        </dgm:presLayoutVars>
      </dgm:prSet>
      <dgm:spPr/>
    </dgm:pt>
    <dgm:pt modelId="{B2C32DF3-4E42-4A6D-8798-204F2C352A5A}" type="pres">
      <dgm:prSet presAssocID="{08BC7928-F6A6-451F-AF74-4EC82BE1384A}" presName="spaceBetweenRectangles" presStyleCnt="0"/>
      <dgm:spPr/>
    </dgm:pt>
    <dgm:pt modelId="{7575DAAF-6DFC-45DA-8687-1F97E037FC82}" type="pres">
      <dgm:prSet presAssocID="{92EFE2CC-BBA7-41DF-8ACD-92AD25917E19}" presName="parentLin" presStyleCnt="0"/>
      <dgm:spPr/>
    </dgm:pt>
    <dgm:pt modelId="{8A97EFF2-5873-49D6-8D23-74856A7AC65C}" type="pres">
      <dgm:prSet presAssocID="{92EFE2CC-BBA7-41DF-8ACD-92AD25917E19}" presName="parentLeftMargin" presStyleLbl="node1" presStyleIdx="4" presStyleCnt="10"/>
      <dgm:spPr/>
      <dgm:t>
        <a:bodyPr/>
        <a:lstStyle/>
        <a:p>
          <a:endParaRPr lang="ru-RU"/>
        </a:p>
      </dgm:t>
    </dgm:pt>
    <dgm:pt modelId="{7AEB1736-12C4-4300-9527-8A33E33239EF}" type="pres">
      <dgm:prSet presAssocID="{92EFE2CC-BBA7-41DF-8ACD-92AD25917E19}" presName="parentText" presStyleLbl="node1" presStyleIdx="5" presStyleCnt="10" custScaleX="133509" custScaleY="127652">
        <dgm:presLayoutVars>
          <dgm:chMax val="0"/>
          <dgm:bulletEnabled val="1"/>
        </dgm:presLayoutVars>
      </dgm:prSet>
      <dgm:spPr/>
      <dgm:t>
        <a:bodyPr/>
        <a:lstStyle/>
        <a:p>
          <a:endParaRPr lang="ru-RU"/>
        </a:p>
      </dgm:t>
    </dgm:pt>
    <dgm:pt modelId="{FC17EFA5-3624-4F15-AD0B-63C92542CF87}" type="pres">
      <dgm:prSet presAssocID="{92EFE2CC-BBA7-41DF-8ACD-92AD25917E19}" presName="negativeSpace" presStyleCnt="0"/>
      <dgm:spPr/>
    </dgm:pt>
    <dgm:pt modelId="{608EDD30-6E50-49E5-92E6-DBBFB7CF4406}" type="pres">
      <dgm:prSet presAssocID="{92EFE2CC-BBA7-41DF-8ACD-92AD25917E19}" presName="childText" presStyleLbl="conFgAcc1" presStyleIdx="5" presStyleCnt="10">
        <dgm:presLayoutVars>
          <dgm:bulletEnabled val="1"/>
        </dgm:presLayoutVars>
      </dgm:prSet>
      <dgm:spPr/>
    </dgm:pt>
    <dgm:pt modelId="{606D6FC3-49D7-4939-90E4-2A63D9261699}" type="pres">
      <dgm:prSet presAssocID="{156B5489-228B-4890-AE5B-27622D3A57BE}" presName="spaceBetweenRectangles" presStyleCnt="0"/>
      <dgm:spPr/>
    </dgm:pt>
    <dgm:pt modelId="{C4B7116D-AD35-4E70-B238-EA8174C562AC}" type="pres">
      <dgm:prSet presAssocID="{E7A15F1B-94E2-4784-81B2-FDCD0EC6829F}" presName="parentLin" presStyleCnt="0"/>
      <dgm:spPr/>
    </dgm:pt>
    <dgm:pt modelId="{7449252D-4AAB-49A0-8F0D-F25940D3A1A9}" type="pres">
      <dgm:prSet presAssocID="{E7A15F1B-94E2-4784-81B2-FDCD0EC6829F}" presName="parentLeftMargin" presStyleLbl="node1" presStyleIdx="5" presStyleCnt="10"/>
      <dgm:spPr/>
      <dgm:t>
        <a:bodyPr/>
        <a:lstStyle/>
        <a:p>
          <a:endParaRPr lang="ru-RU"/>
        </a:p>
      </dgm:t>
    </dgm:pt>
    <dgm:pt modelId="{9856B6FD-CF48-42D3-AB61-ACCA83DC80CE}" type="pres">
      <dgm:prSet presAssocID="{E7A15F1B-94E2-4784-81B2-FDCD0EC6829F}" presName="parentText" presStyleLbl="node1" presStyleIdx="6" presStyleCnt="10" custScaleX="142857">
        <dgm:presLayoutVars>
          <dgm:chMax val="0"/>
          <dgm:bulletEnabled val="1"/>
        </dgm:presLayoutVars>
      </dgm:prSet>
      <dgm:spPr/>
      <dgm:t>
        <a:bodyPr/>
        <a:lstStyle/>
        <a:p>
          <a:endParaRPr lang="ru-RU"/>
        </a:p>
      </dgm:t>
    </dgm:pt>
    <dgm:pt modelId="{670698D5-B8F4-43B2-A00B-59F8CC6007C9}" type="pres">
      <dgm:prSet presAssocID="{E7A15F1B-94E2-4784-81B2-FDCD0EC6829F}" presName="negativeSpace" presStyleCnt="0"/>
      <dgm:spPr/>
    </dgm:pt>
    <dgm:pt modelId="{6383B261-7F6A-469E-8DC0-334317376B92}" type="pres">
      <dgm:prSet presAssocID="{E7A15F1B-94E2-4784-81B2-FDCD0EC6829F}" presName="childText" presStyleLbl="conFgAcc1" presStyleIdx="6" presStyleCnt="10">
        <dgm:presLayoutVars>
          <dgm:bulletEnabled val="1"/>
        </dgm:presLayoutVars>
      </dgm:prSet>
      <dgm:spPr/>
    </dgm:pt>
    <dgm:pt modelId="{25B8063E-9B17-4069-A870-D4D9867CBAD0}" type="pres">
      <dgm:prSet presAssocID="{C10EA36C-F1F9-46A5-9968-DCEC6FEBB15E}" presName="spaceBetweenRectangles" presStyleCnt="0"/>
      <dgm:spPr/>
    </dgm:pt>
    <dgm:pt modelId="{4CA7EB27-5F73-4462-84DF-6DA193AE62D2}" type="pres">
      <dgm:prSet presAssocID="{00FC1A90-AA68-4D5C-9E61-BB174EF0DE81}" presName="parentLin" presStyleCnt="0"/>
      <dgm:spPr/>
    </dgm:pt>
    <dgm:pt modelId="{AA356819-4BC2-41A4-9502-F82230F2ED7F}" type="pres">
      <dgm:prSet presAssocID="{00FC1A90-AA68-4D5C-9E61-BB174EF0DE81}" presName="parentLeftMargin" presStyleLbl="node1" presStyleIdx="6" presStyleCnt="10"/>
      <dgm:spPr/>
      <dgm:t>
        <a:bodyPr/>
        <a:lstStyle/>
        <a:p>
          <a:endParaRPr lang="ru-RU"/>
        </a:p>
      </dgm:t>
    </dgm:pt>
    <dgm:pt modelId="{7DECFAB5-79E4-4960-AD6D-32D06D6DBEFF}" type="pres">
      <dgm:prSet presAssocID="{00FC1A90-AA68-4D5C-9E61-BB174EF0DE81}" presName="parentText" presStyleLbl="node1" presStyleIdx="7" presStyleCnt="10" custScaleX="120276">
        <dgm:presLayoutVars>
          <dgm:chMax val="0"/>
          <dgm:bulletEnabled val="1"/>
        </dgm:presLayoutVars>
      </dgm:prSet>
      <dgm:spPr/>
      <dgm:t>
        <a:bodyPr/>
        <a:lstStyle/>
        <a:p>
          <a:endParaRPr lang="ru-RU"/>
        </a:p>
      </dgm:t>
    </dgm:pt>
    <dgm:pt modelId="{B1DE0CBD-E528-41E3-B55E-04F601EF7B7B}" type="pres">
      <dgm:prSet presAssocID="{00FC1A90-AA68-4D5C-9E61-BB174EF0DE81}" presName="negativeSpace" presStyleCnt="0"/>
      <dgm:spPr/>
    </dgm:pt>
    <dgm:pt modelId="{8579F6BF-76F2-4C2A-849C-500B8A33F181}" type="pres">
      <dgm:prSet presAssocID="{00FC1A90-AA68-4D5C-9E61-BB174EF0DE81}" presName="childText" presStyleLbl="conFgAcc1" presStyleIdx="7" presStyleCnt="10">
        <dgm:presLayoutVars>
          <dgm:bulletEnabled val="1"/>
        </dgm:presLayoutVars>
      </dgm:prSet>
      <dgm:spPr/>
    </dgm:pt>
    <dgm:pt modelId="{B43DBB71-B2B6-4A10-A268-9FC87C8BD674}" type="pres">
      <dgm:prSet presAssocID="{52B5CDBE-F12D-4EC5-AE9F-1B807F1BB7E7}" presName="spaceBetweenRectangles" presStyleCnt="0"/>
      <dgm:spPr/>
    </dgm:pt>
    <dgm:pt modelId="{7354AD81-BF3F-4535-91C6-921B4F34C7B5}" type="pres">
      <dgm:prSet presAssocID="{26D49B17-DC27-43EF-B835-73F63F810D1C}" presName="parentLin" presStyleCnt="0"/>
      <dgm:spPr/>
    </dgm:pt>
    <dgm:pt modelId="{1B25AD26-B36E-42F5-9BE8-67E80ABC30F4}" type="pres">
      <dgm:prSet presAssocID="{26D49B17-DC27-43EF-B835-73F63F810D1C}" presName="parentLeftMargin" presStyleLbl="node1" presStyleIdx="7" presStyleCnt="10"/>
      <dgm:spPr/>
      <dgm:t>
        <a:bodyPr/>
        <a:lstStyle/>
        <a:p>
          <a:endParaRPr lang="ru-RU"/>
        </a:p>
      </dgm:t>
    </dgm:pt>
    <dgm:pt modelId="{A3436AF1-512D-42C2-A559-830CADCA8293}" type="pres">
      <dgm:prSet presAssocID="{26D49B17-DC27-43EF-B835-73F63F810D1C}" presName="parentText" presStyleLbl="node1" presStyleIdx="8" presStyleCnt="10" custScaleX="139244" custScaleY="168255">
        <dgm:presLayoutVars>
          <dgm:chMax val="0"/>
          <dgm:bulletEnabled val="1"/>
        </dgm:presLayoutVars>
      </dgm:prSet>
      <dgm:spPr/>
      <dgm:t>
        <a:bodyPr/>
        <a:lstStyle/>
        <a:p>
          <a:endParaRPr lang="ru-RU"/>
        </a:p>
      </dgm:t>
    </dgm:pt>
    <dgm:pt modelId="{30FBF674-335F-4AC0-A9FD-C16942C59B5A}" type="pres">
      <dgm:prSet presAssocID="{26D49B17-DC27-43EF-B835-73F63F810D1C}" presName="negativeSpace" presStyleCnt="0"/>
      <dgm:spPr/>
    </dgm:pt>
    <dgm:pt modelId="{0BA92121-60B8-4205-AA02-627D04E78E1D}" type="pres">
      <dgm:prSet presAssocID="{26D49B17-DC27-43EF-B835-73F63F810D1C}" presName="childText" presStyleLbl="conFgAcc1" presStyleIdx="8" presStyleCnt="10">
        <dgm:presLayoutVars>
          <dgm:bulletEnabled val="1"/>
        </dgm:presLayoutVars>
      </dgm:prSet>
      <dgm:spPr/>
    </dgm:pt>
    <dgm:pt modelId="{B8C7483B-AF62-4B2C-B59F-1016CC7399F7}" type="pres">
      <dgm:prSet presAssocID="{4BB7BB3E-378D-47C6-AE4F-4DF8C12D5E61}" presName="spaceBetweenRectangles" presStyleCnt="0"/>
      <dgm:spPr/>
    </dgm:pt>
    <dgm:pt modelId="{9742CB6A-0504-4636-8150-C5E76E1C7640}" type="pres">
      <dgm:prSet presAssocID="{329A8329-7E40-4D0C-AF82-75CA6539B34A}" presName="parentLin" presStyleCnt="0"/>
      <dgm:spPr/>
    </dgm:pt>
    <dgm:pt modelId="{B700CBA5-1DB9-42F1-A6A2-5F1154738A3D}" type="pres">
      <dgm:prSet presAssocID="{329A8329-7E40-4D0C-AF82-75CA6539B34A}" presName="parentLeftMargin" presStyleLbl="node1" presStyleIdx="8" presStyleCnt="10"/>
      <dgm:spPr/>
      <dgm:t>
        <a:bodyPr/>
        <a:lstStyle/>
        <a:p>
          <a:endParaRPr lang="ru-RU"/>
        </a:p>
      </dgm:t>
    </dgm:pt>
    <dgm:pt modelId="{F9C9D1C4-74D1-4020-9A69-50538D89B76A}" type="pres">
      <dgm:prSet presAssocID="{329A8329-7E40-4D0C-AF82-75CA6539B34A}" presName="parentText" presStyleLbl="node1" presStyleIdx="9" presStyleCnt="10" custScaleX="135384">
        <dgm:presLayoutVars>
          <dgm:chMax val="0"/>
          <dgm:bulletEnabled val="1"/>
        </dgm:presLayoutVars>
      </dgm:prSet>
      <dgm:spPr/>
      <dgm:t>
        <a:bodyPr/>
        <a:lstStyle/>
        <a:p>
          <a:endParaRPr lang="ru-RU"/>
        </a:p>
      </dgm:t>
    </dgm:pt>
    <dgm:pt modelId="{081062F8-4AC1-470E-ABB1-FF283B46DB4D}" type="pres">
      <dgm:prSet presAssocID="{329A8329-7E40-4D0C-AF82-75CA6539B34A}" presName="negativeSpace" presStyleCnt="0"/>
      <dgm:spPr/>
    </dgm:pt>
    <dgm:pt modelId="{7EC225B2-5E6B-4CC5-9779-DDD5211FFB4E}" type="pres">
      <dgm:prSet presAssocID="{329A8329-7E40-4D0C-AF82-75CA6539B34A}" presName="childText" presStyleLbl="conFgAcc1" presStyleIdx="9" presStyleCnt="10">
        <dgm:presLayoutVars>
          <dgm:bulletEnabled val="1"/>
        </dgm:presLayoutVars>
      </dgm:prSet>
      <dgm:spPr/>
    </dgm:pt>
  </dgm:ptLst>
  <dgm:cxnLst>
    <dgm:cxn modelId="{70799D61-364D-4CD5-958B-3E20E1D6E402}" srcId="{A25AA26E-6DA7-47D0-BB08-5996875ACDB0}" destId="{67EB3D3F-5897-42E1-B517-E3F0D25EC3D1}" srcOrd="0" destOrd="0" parTransId="{1DE54AAD-BF4A-481C-893C-0378A369A073}" sibTransId="{8BC708F2-1189-4F06-B051-F24EC4960C66}"/>
    <dgm:cxn modelId="{78921DB2-3C3F-4EE0-B202-79F0B54A39ED}" type="presOf" srcId="{67EB3D3F-5897-42E1-B517-E3F0D25EC3D1}" destId="{2E3EA11D-A667-43C6-8383-9AA89AA9CF17}" srcOrd="0" destOrd="0" presId="urn:microsoft.com/office/officeart/2005/8/layout/list1"/>
    <dgm:cxn modelId="{52434A87-8BDB-46F3-B316-07C26D84BDD8}" type="presOf" srcId="{83CED026-D1EC-4927-A43D-6B11B0F7A10B}" destId="{8AA6D846-9844-4C74-8583-7D6B7763F9FD}" srcOrd="0" destOrd="0" presId="urn:microsoft.com/office/officeart/2005/8/layout/list1"/>
    <dgm:cxn modelId="{75BFB3A0-68B7-4ED2-9236-DEA027C74B03}" type="presOf" srcId="{83CED026-D1EC-4927-A43D-6B11B0F7A10B}" destId="{0C2E8CE1-88F6-4745-BA41-47C5B1C1B992}" srcOrd="1" destOrd="0" presId="urn:microsoft.com/office/officeart/2005/8/layout/list1"/>
    <dgm:cxn modelId="{D1FA3DF9-6E7D-4E80-854E-4FB62071AED7}" srcId="{A25AA26E-6DA7-47D0-BB08-5996875ACDB0}" destId="{83CED026-D1EC-4927-A43D-6B11B0F7A10B}" srcOrd="3" destOrd="0" parTransId="{EF2C7D95-D644-4F74-84B8-B540DCD68A65}" sibTransId="{BDE9EE0A-EF69-46E1-BD67-3290F5556091}"/>
    <dgm:cxn modelId="{654C735A-D72D-43B8-887A-0E7A7026AF6E}" type="presOf" srcId="{00FC1A90-AA68-4D5C-9E61-BB174EF0DE81}" destId="{AA356819-4BC2-41A4-9502-F82230F2ED7F}" srcOrd="0" destOrd="0" presId="urn:microsoft.com/office/officeart/2005/8/layout/list1"/>
    <dgm:cxn modelId="{156DA46D-A37C-415A-8635-A1DA7483C425}" type="presOf" srcId="{92EFE2CC-BBA7-41DF-8ACD-92AD25917E19}" destId="{7AEB1736-12C4-4300-9527-8A33E33239EF}" srcOrd="1" destOrd="0" presId="urn:microsoft.com/office/officeart/2005/8/layout/list1"/>
    <dgm:cxn modelId="{3B60592E-B8FA-46FE-A712-D33C8F94B656}" srcId="{A25AA26E-6DA7-47D0-BB08-5996875ACDB0}" destId="{92EFE2CC-BBA7-41DF-8ACD-92AD25917E19}" srcOrd="5" destOrd="0" parTransId="{0313902D-42E0-4737-9BD5-5606E52DEFE0}" sibTransId="{156B5489-228B-4890-AE5B-27622D3A57BE}"/>
    <dgm:cxn modelId="{16CABDD1-0DF4-40DA-8437-C4F8BB6045B1}" type="presOf" srcId="{6ED652FD-5A9F-44AD-99BE-5FE547AFB9A1}" destId="{485E9D10-6E4A-4C4D-8F5B-DB61FC214534}" srcOrd="1" destOrd="0" presId="urn:microsoft.com/office/officeart/2005/8/layout/list1"/>
    <dgm:cxn modelId="{94FBFB0D-A1AA-4C8A-8FD1-217116D5DEA6}" srcId="{A25AA26E-6DA7-47D0-BB08-5996875ACDB0}" destId="{D7AFFBB5-94ED-41E3-929B-61C887407983}" srcOrd="4" destOrd="0" parTransId="{7DED12FD-5945-442A-8F87-C5C1DE5C30A1}" sibTransId="{08BC7928-F6A6-451F-AF74-4EC82BE1384A}"/>
    <dgm:cxn modelId="{0936B6C7-1152-41C6-B609-0081CCAF4B58}" type="presOf" srcId="{E7A15F1B-94E2-4784-81B2-FDCD0EC6829F}" destId="{9856B6FD-CF48-42D3-AB61-ACCA83DC80CE}" srcOrd="1" destOrd="0" presId="urn:microsoft.com/office/officeart/2005/8/layout/list1"/>
    <dgm:cxn modelId="{64C40830-BCFB-4815-BABB-103380BFC25A}" type="presOf" srcId="{6ED652FD-5A9F-44AD-99BE-5FE547AFB9A1}" destId="{A191DA64-C713-49E2-B7C9-B32A1C4A4F2C}" srcOrd="0" destOrd="0" presId="urn:microsoft.com/office/officeart/2005/8/layout/list1"/>
    <dgm:cxn modelId="{A9D48CEE-483E-42EE-B943-ADA9DEE9A105}" type="presOf" srcId="{D7AFFBB5-94ED-41E3-929B-61C887407983}" destId="{81BB505C-34BA-4D20-A877-7C6F2112C8DF}" srcOrd="1" destOrd="0" presId="urn:microsoft.com/office/officeart/2005/8/layout/list1"/>
    <dgm:cxn modelId="{799F1BE5-0118-4A47-93B3-E14520F64B4F}" type="presOf" srcId="{26D49B17-DC27-43EF-B835-73F63F810D1C}" destId="{A3436AF1-512D-42C2-A559-830CADCA8293}" srcOrd="1" destOrd="0" presId="urn:microsoft.com/office/officeart/2005/8/layout/list1"/>
    <dgm:cxn modelId="{8F2DDBD1-1642-491D-B5A6-7C76FECC808E}" type="presOf" srcId="{329A8329-7E40-4D0C-AF82-75CA6539B34A}" destId="{F9C9D1C4-74D1-4020-9A69-50538D89B76A}" srcOrd="1" destOrd="0" presId="urn:microsoft.com/office/officeart/2005/8/layout/list1"/>
    <dgm:cxn modelId="{0AF49304-6E90-4251-9439-57520C600C1C}" type="presOf" srcId="{A25AA26E-6DA7-47D0-BB08-5996875ACDB0}" destId="{D090864A-4564-4EC2-A531-48EB5C500942}" srcOrd="0" destOrd="0" presId="urn:microsoft.com/office/officeart/2005/8/layout/list1"/>
    <dgm:cxn modelId="{8C8F70A3-2D20-4B1E-8824-FDA055B9B0CB}" type="presOf" srcId="{737518AC-069C-4DE7-9605-987D3ADCAD58}" destId="{A17529B6-CAE5-4C9E-A7AD-1E3DB20B5472}" srcOrd="1" destOrd="0" presId="urn:microsoft.com/office/officeart/2005/8/layout/list1"/>
    <dgm:cxn modelId="{3E220732-DD0F-4FD8-BE22-401C26646A71}" srcId="{A25AA26E-6DA7-47D0-BB08-5996875ACDB0}" destId="{E7A15F1B-94E2-4784-81B2-FDCD0EC6829F}" srcOrd="6" destOrd="0" parTransId="{3916D2BA-2DFB-439E-8B0E-9989A80EEDF4}" sibTransId="{C10EA36C-F1F9-46A5-9968-DCEC6FEBB15E}"/>
    <dgm:cxn modelId="{C5CE9081-8B2F-421B-A898-6BC7B779C82E}" type="presOf" srcId="{00FC1A90-AA68-4D5C-9E61-BB174EF0DE81}" destId="{7DECFAB5-79E4-4960-AD6D-32D06D6DBEFF}" srcOrd="1" destOrd="0" presId="urn:microsoft.com/office/officeart/2005/8/layout/list1"/>
    <dgm:cxn modelId="{9044DB46-4C8F-405F-BBA9-0E71E4B46F15}" type="presOf" srcId="{737518AC-069C-4DE7-9605-987D3ADCAD58}" destId="{33A277FE-D7F9-41E1-BB01-83421E3C4E57}" srcOrd="0" destOrd="0" presId="urn:microsoft.com/office/officeart/2005/8/layout/list1"/>
    <dgm:cxn modelId="{D388C91E-28C0-46E1-B4BB-306B0EC01269}" srcId="{A25AA26E-6DA7-47D0-BB08-5996875ACDB0}" destId="{00FC1A90-AA68-4D5C-9E61-BB174EF0DE81}" srcOrd="7" destOrd="0" parTransId="{9D4CF728-1029-4EB6-B578-C6097FE297D5}" sibTransId="{52B5CDBE-F12D-4EC5-AE9F-1B807F1BB7E7}"/>
    <dgm:cxn modelId="{CF6E2BC4-8718-4E9E-AFB6-8557542C567C}" type="presOf" srcId="{E7A15F1B-94E2-4784-81B2-FDCD0EC6829F}" destId="{7449252D-4AAB-49A0-8F0D-F25940D3A1A9}" srcOrd="0" destOrd="0" presId="urn:microsoft.com/office/officeart/2005/8/layout/list1"/>
    <dgm:cxn modelId="{22C4C8A8-39F9-46A7-9837-E6CC1722DFA6}" type="presOf" srcId="{26D49B17-DC27-43EF-B835-73F63F810D1C}" destId="{1B25AD26-B36E-42F5-9BE8-67E80ABC30F4}" srcOrd="0" destOrd="0" presId="urn:microsoft.com/office/officeart/2005/8/layout/list1"/>
    <dgm:cxn modelId="{E35B7106-2383-49C6-AEA0-3871B6C6758F}" type="presOf" srcId="{329A8329-7E40-4D0C-AF82-75CA6539B34A}" destId="{B700CBA5-1DB9-42F1-A6A2-5F1154738A3D}" srcOrd="0" destOrd="0" presId="urn:microsoft.com/office/officeart/2005/8/layout/list1"/>
    <dgm:cxn modelId="{BF19975D-A445-4F29-991C-5252C2DD2AE7}" srcId="{A25AA26E-6DA7-47D0-BB08-5996875ACDB0}" destId="{26D49B17-DC27-43EF-B835-73F63F810D1C}" srcOrd="8" destOrd="0" parTransId="{FCCDE290-58F0-467E-9063-6469E3E69A36}" sibTransId="{4BB7BB3E-378D-47C6-AE4F-4DF8C12D5E61}"/>
    <dgm:cxn modelId="{38626E7A-35F3-43C8-BF00-90F0C8592964}" type="presOf" srcId="{D7AFFBB5-94ED-41E3-929B-61C887407983}" destId="{8C8BE4F5-4950-48E5-B896-036E866CB410}" srcOrd="0" destOrd="0" presId="urn:microsoft.com/office/officeart/2005/8/layout/list1"/>
    <dgm:cxn modelId="{A49C7E40-EF76-4597-8EFC-169F5FD98703}" srcId="{A25AA26E-6DA7-47D0-BB08-5996875ACDB0}" destId="{329A8329-7E40-4D0C-AF82-75CA6539B34A}" srcOrd="9" destOrd="0" parTransId="{8293BB04-D5B9-4906-80B0-AF9D93557316}" sibTransId="{DC9F0977-9A7D-4473-BBB8-2228D3924121}"/>
    <dgm:cxn modelId="{C2731E7D-C080-4F76-9DEC-1C90257A4A70}" type="presOf" srcId="{67EB3D3F-5897-42E1-B517-E3F0D25EC3D1}" destId="{6607BE82-862C-436A-9843-2598052F1395}" srcOrd="1" destOrd="0" presId="urn:microsoft.com/office/officeart/2005/8/layout/list1"/>
    <dgm:cxn modelId="{20EE77C0-347F-4489-81E8-415A71C45E7F}" srcId="{A25AA26E-6DA7-47D0-BB08-5996875ACDB0}" destId="{737518AC-069C-4DE7-9605-987D3ADCAD58}" srcOrd="1" destOrd="0" parTransId="{75C52A51-5691-4EC6-BD6F-EED648027A8D}" sibTransId="{570AAC95-E4DE-4390-B08F-F81F723CDCAA}"/>
    <dgm:cxn modelId="{321E80E8-45D3-4418-A4B4-1D13E550A93C}" srcId="{A25AA26E-6DA7-47D0-BB08-5996875ACDB0}" destId="{6ED652FD-5A9F-44AD-99BE-5FE547AFB9A1}" srcOrd="2" destOrd="0" parTransId="{8EA8F514-11C1-4A6E-A985-85E89305D580}" sibTransId="{8ADDBF17-0AEB-4C6C-8A95-8E7151FAE77A}"/>
    <dgm:cxn modelId="{481600AD-9F41-480E-A248-061EE37F8DE0}" type="presOf" srcId="{92EFE2CC-BBA7-41DF-8ACD-92AD25917E19}" destId="{8A97EFF2-5873-49D6-8D23-74856A7AC65C}" srcOrd="0" destOrd="0" presId="urn:microsoft.com/office/officeart/2005/8/layout/list1"/>
    <dgm:cxn modelId="{306FA30C-4823-45D5-805F-A6574F2B79BC}" type="presParOf" srcId="{D090864A-4564-4EC2-A531-48EB5C500942}" destId="{B04EA678-1B36-4C96-886F-8018AFF4775B}" srcOrd="0" destOrd="0" presId="urn:microsoft.com/office/officeart/2005/8/layout/list1"/>
    <dgm:cxn modelId="{C44D3260-1D2C-4706-9FDE-25B88F96D51B}" type="presParOf" srcId="{B04EA678-1B36-4C96-886F-8018AFF4775B}" destId="{2E3EA11D-A667-43C6-8383-9AA89AA9CF17}" srcOrd="0" destOrd="0" presId="urn:microsoft.com/office/officeart/2005/8/layout/list1"/>
    <dgm:cxn modelId="{ED48F097-3CA0-4F4B-BB12-B856D797E402}" type="presParOf" srcId="{B04EA678-1B36-4C96-886F-8018AFF4775B}" destId="{6607BE82-862C-436A-9843-2598052F1395}" srcOrd="1" destOrd="0" presId="urn:microsoft.com/office/officeart/2005/8/layout/list1"/>
    <dgm:cxn modelId="{AE4696CA-DEAA-4F46-A1C3-3A286637A7AE}" type="presParOf" srcId="{D090864A-4564-4EC2-A531-48EB5C500942}" destId="{BD4916C0-BA09-42FC-8CD8-9A8668C85C46}" srcOrd="1" destOrd="0" presId="urn:microsoft.com/office/officeart/2005/8/layout/list1"/>
    <dgm:cxn modelId="{DAE9A241-E2A6-4BD0-888B-25BBB8C26098}" type="presParOf" srcId="{D090864A-4564-4EC2-A531-48EB5C500942}" destId="{8E3B65AF-719F-4C82-9866-880ED6ABFECA}" srcOrd="2" destOrd="0" presId="urn:microsoft.com/office/officeart/2005/8/layout/list1"/>
    <dgm:cxn modelId="{57B5BC65-21C3-4D22-8B51-09D0A4D13CF4}" type="presParOf" srcId="{D090864A-4564-4EC2-A531-48EB5C500942}" destId="{BA24F7DE-2E0C-4162-BB20-235F416904EC}" srcOrd="3" destOrd="0" presId="urn:microsoft.com/office/officeart/2005/8/layout/list1"/>
    <dgm:cxn modelId="{11455EE6-8F6E-452F-B0C6-9040CBC2943C}" type="presParOf" srcId="{D090864A-4564-4EC2-A531-48EB5C500942}" destId="{AEB64553-359B-4F10-9520-37F04396648E}" srcOrd="4" destOrd="0" presId="urn:microsoft.com/office/officeart/2005/8/layout/list1"/>
    <dgm:cxn modelId="{25228D3C-4BAE-4EAA-971A-325B4DE9B906}" type="presParOf" srcId="{AEB64553-359B-4F10-9520-37F04396648E}" destId="{33A277FE-D7F9-41E1-BB01-83421E3C4E57}" srcOrd="0" destOrd="0" presId="urn:microsoft.com/office/officeart/2005/8/layout/list1"/>
    <dgm:cxn modelId="{04D74E62-E831-412A-9B7E-C4935E0B63FC}" type="presParOf" srcId="{AEB64553-359B-4F10-9520-37F04396648E}" destId="{A17529B6-CAE5-4C9E-A7AD-1E3DB20B5472}" srcOrd="1" destOrd="0" presId="urn:microsoft.com/office/officeart/2005/8/layout/list1"/>
    <dgm:cxn modelId="{30138871-29CC-4A4F-8E90-EF269C7A1E17}" type="presParOf" srcId="{D090864A-4564-4EC2-A531-48EB5C500942}" destId="{E6E84CBF-42A7-4B6D-A623-CC1DC1C46044}" srcOrd="5" destOrd="0" presId="urn:microsoft.com/office/officeart/2005/8/layout/list1"/>
    <dgm:cxn modelId="{C71C10E4-53D3-46A4-9D24-0DB35A475FB7}" type="presParOf" srcId="{D090864A-4564-4EC2-A531-48EB5C500942}" destId="{76733BC8-49B7-4BDA-9777-2C30CC62E1F6}" srcOrd="6" destOrd="0" presId="urn:microsoft.com/office/officeart/2005/8/layout/list1"/>
    <dgm:cxn modelId="{BC55B43C-4AE3-4B86-8225-8815119AC2D4}" type="presParOf" srcId="{D090864A-4564-4EC2-A531-48EB5C500942}" destId="{88FDF367-39D3-4C8D-9427-F31D2AE13F22}" srcOrd="7" destOrd="0" presId="urn:microsoft.com/office/officeart/2005/8/layout/list1"/>
    <dgm:cxn modelId="{05594CD5-EE16-4F46-8B67-34018E99F5D1}" type="presParOf" srcId="{D090864A-4564-4EC2-A531-48EB5C500942}" destId="{D6528276-FCB4-4E16-8288-84B7D18B3B55}" srcOrd="8" destOrd="0" presId="urn:microsoft.com/office/officeart/2005/8/layout/list1"/>
    <dgm:cxn modelId="{A18FA06A-BF3D-4839-8394-432C3A0A8F6D}" type="presParOf" srcId="{D6528276-FCB4-4E16-8288-84B7D18B3B55}" destId="{A191DA64-C713-49E2-B7C9-B32A1C4A4F2C}" srcOrd="0" destOrd="0" presId="urn:microsoft.com/office/officeart/2005/8/layout/list1"/>
    <dgm:cxn modelId="{3D734670-69E4-487F-A60D-C94512415B6F}" type="presParOf" srcId="{D6528276-FCB4-4E16-8288-84B7D18B3B55}" destId="{485E9D10-6E4A-4C4D-8F5B-DB61FC214534}" srcOrd="1" destOrd="0" presId="urn:microsoft.com/office/officeart/2005/8/layout/list1"/>
    <dgm:cxn modelId="{376635CA-6E3E-42A2-BE61-C09BDC5BF9AA}" type="presParOf" srcId="{D090864A-4564-4EC2-A531-48EB5C500942}" destId="{79711017-97B4-4971-B550-58EEFD581CF6}" srcOrd="9" destOrd="0" presId="urn:microsoft.com/office/officeart/2005/8/layout/list1"/>
    <dgm:cxn modelId="{46CE71C7-4C05-4A33-858E-64F7C5CD6059}" type="presParOf" srcId="{D090864A-4564-4EC2-A531-48EB5C500942}" destId="{C0A53C2D-1D5F-45D0-A1A1-B582C6F47446}" srcOrd="10" destOrd="0" presId="urn:microsoft.com/office/officeart/2005/8/layout/list1"/>
    <dgm:cxn modelId="{BA90EBF3-FA40-497E-B180-E5DDE51CE8C3}" type="presParOf" srcId="{D090864A-4564-4EC2-A531-48EB5C500942}" destId="{765543F4-ED7B-47C2-9A2E-90353FCA32BE}" srcOrd="11" destOrd="0" presId="urn:microsoft.com/office/officeart/2005/8/layout/list1"/>
    <dgm:cxn modelId="{5CA2221B-4037-4100-99F6-53D0CB8D7D2C}" type="presParOf" srcId="{D090864A-4564-4EC2-A531-48EB5C500942}" destId="{835F960A-C671-4942-9A61-D1F487F0BC6C}" srcOrd="12" destOrd="0" presId="urn:microsoft.com/office/officeart/2005/8/layout/list1"/>
    <dgm:cxn modelId="{BEB45DD2-64CA-4605-AF29-85A6078E1EAC}" type="presParOf" srcId="{835F960A-C671-4942-9A61-D1F487F0BC6C}" destId="{8AA6D846-9844-4C74-8583-7D6B7763F9FD}" srcOrd="0" destOrd="0" presId="urn:microsoft.com/office/officeart/2005/8/layout/list1"/>
    <dgm:cxn modelId="{EA15E643-32BC-4583-B201-7E58B6D526D7}" type="presParOf" srcId="{835F960A-C671-4942-9A61-D1F487F0BC6C}" destId="{0C2E8CE1-88F6-4745-BA41-47C5B1C1B992}" srcOrd="1" destOrd="0" presId="urn:microsoft.com/office/officeart/2005/8/layout/list1"/>
    <dgm:cxn modelId="{81F48B0A-55A6-4B9F-961D-3D9E68C5E986}" type="presParOf" srcId="{D090864A-4564-4EC2-A531-48EB5C500942}" destId="{8F6AD4DE-B30F-45CE-9775-B0D0DDDE9C5F}" srcOrd="13" destOrd="0" presId="urn:microsoft.com/office/officeart/2005/8/layout/list1"/>
    <dgm:cxn modelId="{3B572985-FA9E-471F-A7E0-00622A352512}" type="presParOf" srcId="{D090864A-4564-4EC2-A531-48EB5C500942}" destId="{F13F259B-0E59-471B-BBEE-01EE08B273ED}" srcOrd="14" destOrd="0" presId="urn:microsoft.com/office/officeart/2005/8/layout/list1"/>
    <dgm:cxn modelId="{558CACDB-52E0-4652-B983-165CA05113C1}" type="presParOf" srcId="{D090864A-4564-4EC2-A531-48EB5C500942}" destId="{A9192142-2270-4E7C-A24B-AC14A9372441}" srcOrd="15" destOrd="0" presId="urn:microsoft.com/office/officeart/2005/8/layout/list1"/>
    <dgm:cxn modelId="{4ACC7D8A-B1E1-4B46-AB3C-CD80C04748D5}" type="presParOf" srcId="{D090864A-4564-4EC2-A531-48EB5C500942}" destId="{3CD4BC27-5015-4D39-8F4C-96D4F19C064C}" srcOrd="16" destOrd="0" presId="urn:microsoft.com/office/officeart/2005/8/layout/list1"/>
    <dgm:cxn modelId="{2F0614BA-C383-4096-BBF6-8D36B5B71AC5}" type="presParOf" srcId="{3CD4BC27-5015-4D39-8F4C-96D4F19C064C}" destId="{8C8BE4F5-4950-48E5-B896-036E866CB410}" srcOrd="0" destOrd="0" presId="urn:microsoft.com/office/officeart/2005/8/layout/list1"/>
    <dgm:cxn modelId="{E142AB45-26FA-4393-9266-C3DDDE68AECA}" type="presParOf" srcId="{3CD4BC27-5015-4D39-8F4C-96D4F19C064C}" destId="{81BB505C-34BA-4D20-A877-7C6F2112C8DF}" srcOrd="1" destOrd="0" presId="urn:microsoft.com/office/officeart/2005/8/layout/list1"/>
    <dgm:cxn modelId="{2E61718E-3413-4A4E-914B-B2A0B521E779}" type="presParOf" srcId="{D090864A-4564-4EC2-A531-48EB5C500942}" destId="{7F2F9465-5439-45EF-A70D-B41596AEBE5C}" srcOrd="17" destOrd="0" presId="urn:microsoft.com/office/officeart/2005/8/layout/list1"/>
    <dgm:cxn modelId="{52D330D0-D530-442F-B60D-B881A7A65BE9}" type="presParOf" srcId="{D090864A-4564-4EC2-A531-48EB5C500942}" destId="{B8CD32CE-8984-4BAF-998C-01714E14DA24}" srcOrd="18" destOrd="0" presId="urn:microsoft.com/office/officeart/2005/8/layout/list1"/>
    <dgm:cxn modelId="{D49A685B-4359-4D8A-B880-4DE2AE8522B5}" type="presParOf" srcId="{D090864A-4564-4EC2-A531-48EB5C500942}" destId="{B2C32DF3-4E42-4A6D-8798-204F2C352A5A}" srcOrd="19" destOrd="0" presId="urn:microsoft.com/office/officeart/2005/8/layout/list1"/>
    <dgm:cxn modelId="{B413F41C-D16D-48CE-925A-D4DEC091A721}" type="presParOf" srcId="{D090864A-4564-4EC2-A531-48EB5C500942}" destId="{7575DAAF-6DFC-45DA-8687-1F97E037FC82}" srcOrd="20" destOrd="0" presId="urn:microsoft.com/office/officeart/2005/8/layout/list1"/>
    <dgm:cxn modelId="{DB7CCC9E-B0AC-4F71-BCA0-BAA36F1183D6}" type="presParOf" srcId="{7575DAAF-6DFC-45DA-8687-1F97E037FC82}" destId="{8A97EFF2-5873-49D6-8D23-74856A7AC65C}" srcOrd="0" destOrd="0" presId="urn:microsoft.com/office/officeart/2005/8/layout/list1"/>
    <dgm:cxn modelId="{443E0F14-7254-4B07-BC05-287DB8103E03}" type="presParOf" srcId="{7575DAAF-6DFC-45DA-8687-1F97E037FC82}" destId="{7AEB1736-12C4-4300-9527-8A33E33239EF}" srcOrd="1" destOrd="0" presId="urn:microsoft.com/office/officeart/2005/8/layout/list1"/>
    <dgm:cxn modelId="{44A9A657-7BBA-4EF4-AE9C-3F754AD19463}" type="presParOf" srcId="{D090864A-4564-4EC2-A531-48EB5C500942}" destId="{FC17EFA5-3624-4F15-AD0B-63C92542CF87}" srcOrd="21" destOrd="0" presId="urn:microsoft.com/office/officeart/2005/8/layout/list1"/>
    <dgm:cxn modelId="{85449C2C-BEAB-4AD0-8931-241E932A300D}" type="presParOf" srcId="{D090864A-4564-4EC2-A531-48EB5C500942}" destId="{608EDD30-6E50-49E5-92E6-DBBFB7CF4406}" srcOrd="22" destOrd="0" presId="urn:microsoft.com/office/officeart/2005/8/layout/list1"/>
    <dgm:cxn modelId="{0A71DC49-A8E8-4DEA-9393-24F4F687DE3E}" type="presParOf" srcId="{D090864A-4564-4EC2-A531-48EB5C500942}" destId="{606D6FC3-49D7-4939-90E4-2A63D9261699}" srcOrd="23" destOrd="0" presId="urn:microsoft.com/office/officeart/2005/8/layout/list1"/>
    <dgm:cxn modelId="{FDCFDE13-5B8E-4ABC-82D9-4819498612E4}" type="presParOf" srcId="{D090864A-4564-4EC2-A531-48EB5C500942}" destId="{C4B7116D-AD35-4E70-B238-EA8174C562AC}" srcOrd="24" destOrd="0" presId="urn:microsoft.com/office/officeart/2005/8/layout/list1"/>
    <dgm:cxn modelId="{3DAAFD7B-4D61-4E43-B5B6-176667AAEA99}" type="presParOf" srcId="{C4B7116D-AD35-4E70-B238-EA8174C562AC}" destId="{7449252D-4AAB-49A0-8F0D-F25940D3A1A9}" srcOrd="0" destOrd="0" presId="urn:microsoft.com/office/officeart/2005/8/layout/list1"/>
    <dgm:cxn modelId="{CB08C6AC-BBBE-461B-B0B5-F7D8ED4373B3}" type="presParOf" srcId="{C4B7116D-AD35-4E70-B238-EA8174C562AC}" destId="{9856B6FD-CF48-42D3-AB61-ACCA83DC80CE}" srcOrd="1" destOrd="0" presId="urn:microsoft.com/office/officeart/2005/8/layout/list1"/>
    <dgm:cxn modelId="{D5F1F7F3-4863-4FD7-82FE-A787EA157EC8}" type="presParOf" srcId="{D090864A-4564-4EC2-A531-48EB5C500942}" destId="{670698D5-B8F4-43B2-A00B-59F8CC6007C9}" srcOrd="25" destOrd="0" presId="urn:microsoft.com/office/officeart/2005/8/layout/list1"/>
    <dgm:cxn modelId="{E4DAE3E8-77C8-4745-B7C2-04A3E9680B46}" type="presParOf" srcId="{D090864A-4564-4EC2-A531-48EB5C500942}" destId="{6383B261-7F6A-469E-8DC0-334317376B92}" srcOrd="26" destOrd="0" presId="urn:microsoft.com/office/officeart/2005/8/layout/list1"/>
    <dgm:cxn modelId="{C2839C3F-B52D-42A6-92DA-CAEF0C634F7B}" type="presParOf" srcId="{D090864A-4564-4EC2-A531-48EB5C500942}" destId="{25B8063E-9B17-4069-A870-D4D9867CBAD0}" srcOrd="27" destOrd="0" presId="urn:microsoft.com/office/officeart/2005/8/layout/list1"/>
    <dgm:cxn modelId="{DEF8F8BF-C183-4859-8FCD-CBBEB285782C}" type="presParOf" srcId="{D090864A-4564-4EC2-A531-48EB5C500942}" destId="{4CA7EB27-5F73-4462-84DF-6DA193AE62D2}" srcOrd="28" destOrd="0" presId="urn:microsoft.com/office/officeart/2005/8/layout/list1"/>
    <dgm:cxn modelId="{EEAF671F-8CFD-4384-8142-078AF5012313}" type="presParOf" srcId="{4CA7EB27-5F73-4462-84DF-6DA193AE62D2}" destId="{AA356819-4BC2-41A4-9502-F82230F2ED7F}" srcOrd="0" destOrd="0" presId="urn:microsoft.com/office/officeart/2005/8/layout/list1"/>
    <dgm:cxn modelId="{38164407-BD29-40C7-816D-74038BC98406}" type="presParOf" srcId="{4CA7EB27-5F73-4462-84DF-6DA193AE62D2}" destId="{7DECFAB5-79E4-4960-AD6D-32D06D6DBEFF}" srcOrd="1" destOrd="0" presId="urn:microsoft.com/office/officeart/2005/8/layout/list1"/>
    <dgm:cxn modelId="{04087DF4-19CB-47E1-BABE-EDACF4F0DE69}" type="presParOf" srcId="{D090864A-4564-4EC2-A531-48EB5C500942}" destId="{B1DE0CBD-E528-41E3-B55E-04F601EF7B7B}" srcOrd="29" destOrd="0" presId="urn:microsoft.com/office/officeart/2005/8/layout/list1"/>
    <dgm:cxn modelId="{3B85B134-1D92-4786-B998-BF4288BC361F}" type="presParOf" srcId="{D090864A-4564-4EC2-A531-48EB5C500942}" destId="{8579F6BF-76F2-4C2A-849C-500B8A33F181}" srcOrd="30" destOrd="0" presId="urn:microsoft.com/office/officeart/2005/8/layout/list1"/>
    <dgm:cxn modelId="{2C512A51-726A-4FC8-9A01-37E550004F2D}" type="presParOf" srcId="{D090864A-4564-4EC2-A531-48EB5C500942}" destId="{B43DBB71-B2B6-4A10-A268-9FC87C8BD674}" srcOrd="31" destOrd="0" presId="urn:microsoft.com/office/officeart/2005/8/layout/list1"/>
    <dgm:cxn modelId="{B4B82102-4D6A-4D0D-9B78-553D977107E2}" type="presParOf" srcId="{D090864A-4564-4EC2-A531-48EB5C500942}" destId="{7354AD81-BF3F-4535-91C6-921B4F34C7B5}" srcOrd="32" destOrd="0" presId="urn:microsoft.com/office/officeart/2005/8/layout/list1"/>
    <dgm:cxn modelId="{73549790-9295-4F68-8E60-D65DFFF2B858}" type="presParOf" srcId="{7354AD81-BF3F-4535-91C6-921B4F34C7B5}" destId="{1B25AD26-B36E-42F5-9BE8-67E80ABC30F4}" srcOrd="0" destOrd="0" presId="urn:microsoft.com/office/officeart/2005/8/layout/list1"/>
    <dgm:cxn modelId="{05E27820-93DE-4FCD-8365-6D5355FF30E9}" type="presParOf" srcId="{7354AD81-BF3F-4535-91C6-921B4F34C7B5}" destId="{A3436AF1-512D-42C2-A559-830CADCA8293}" srcOrd="1" destOrd="0" presId="urn:microsoft.com/office/officeart/2005/8/layout/list1"/>
    <dgm:cxn modelId="{9F3471BF-6498-4357-836E-6EA35BACB573}" type="presParOf" srcId="{D090864A-4564-4EC2-A531-48EB5C500942}" destId="{30FBF674-335F-4AC0-A9FD-C16942C59B5A}" srcOrd="33" destOrd="0" presId="urn:microsoft.com/office/officeart/2005/8/layout/list1"/>
    <dgm:cxn modelId="{A88F4F9C-3AB3-40BF-B455-FE3FB371721B}" type="presParOf" srcId="{D090864A-4564-4EC2-A531-48EB5C500942}" destId="{0BA92121-60B8-4205-AA02-627D04E78E1D}" srcOrd="34" destOrd="0" presId="urn:microsoft.com/office/officeart/2005/8/layout/list1"/>
    <dgm:cxn modelId="{91ADEED0-1E82-446C-BF76-D4069A68C68F}" type="presParOf" srcId="{D090864A-4564-4EC2-A531-48EB5C500942}" destId="{B8C7483B-AF62-4B2C-B59F-1016CC7399F7}" srcOrd="35" destOrd="0" presId="urn:microsoft.com/office/officeart/2005/8/layout/list1"/>
    <dgm:cxn modelId="{8C893548-3DC5-485D-8D2A-542B6DC6189D}" type="presParOf" srcId="{D090864A-4564-4EC2-A531-48EB5C500942}" destId="{9742CB6A-0504-4636-8150-C5E76E1C7640}" srcOrd="36" destOrd="0" presId="urn:microsoft.com/office/officeart/2005/8/layout/list1"/>
    <dgm:cxn modelId="{E8EF840B-DD1D-4299-80FE-9407253F9F04}" type="presParOf" srcId="{9742CB6A-0504-4636-8150-C5E76E1C7640}" destId="{B700CBA5-1DB9-42F1-A6A2-5F1154738A3D}" srcOrd="0" destOrd="0" presId="urn:microsoft.com/office/officeart/2005/8/layout/list1"/>
    <dgm:cxn modelId="{230E98F9-1AEE-459D-A528-A6D4B67F8002}" type="presParOf" srcId="{9742CB6A-0504-4636-8150-C5E76E1C7640}" destId="{F9C9D1C4-74D1-4020-9A69-50538D89B76A}" srcOrd="1" destOrd="0" presId="urn:microsoft.com/office/officeart/2005/8/layout/list1"/>
    <dgm:cxn modelId="{F26CA19F-2D7B-4AD1-BE67-8D173159D016}" type="presParOf" srcId="{D090864A-4564-4EC2-A531-48EB5C500942}" destId="{081062F8-4AC1-470E-ABB1-FF283B46DB4D}" srcOrd="37" destOrd="0" presId="urn:microsoft.com/office/officeart/2005/8/layout/list1"/>
    <dgm:cxn modelId="{CEB5171E-8E1F-4E16-9BCD-C609AECAC545}" type="presParOf" srcId="{D090864A-4564-4EC2-A531-48EB5C500942}" destId="{7EC225B2-5E6B-4CC5-9779-DDD5211FFB4E}" srcOrd="38" destOrd="0" presId="urn:microsoft.com/office/officeart/2005/8/layout/list1"/>
  </dgm:cxnLst>
  <dgm:bg/>
  <dgm:whole/>
  <dgm:extLst>
    <a:ext uri="http://schemas.microsoft.com/office/drawing/2008/diagram">
      <dsp:dataModelExt xmlns:dsp="http://schemas.microsoft.com/office/drawing/2008/diagram" xmlns="" relId="rId26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DA1CDDA-DB81-4742-8201-657BAB7A64FB}"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ru-RU"/>
        </a:p>
      </dgm:t>
    </dgm:pt>
    <dgm:pt modelId="{B3D824AD-ADD5-407D-8D48-18F0521315A2}">
      <dgm:prSet phldrT="[Текст]" custT="1"/>
      <dgm:spPr/>
      <dgm:t>
        <a:bodyPr/>
        <a:lstStyle/>
        <a:p>
          <a:r>
            <a:rPr lang="ru-RU" sz="2400">
              <a:latin typeface="Times New Roman" panose="02020603050405020304" pitchFamily="18" charset="0"/>
              <a:cs typeface="Times New Roman" panose="02020603050405020304" pitchFamily="18" charset="0"/>
            </a:rPr>
            <a:t>Права с</a:t>
          </a:r>
          <a:r>
            <a:rPr lang="uk-UA" sz="2400">
              <a:latin typeface="Times New Roman" panose="02020603050405020304" pitchFamily="18" charset="0"/>
              <a:cs typeface="Times New Roman" panose="02020603050405020304" pitchFamily="18" charset="0"/>
            </a:rPr>
            <a:t>імейного лікаря</a:t>
          </a:r>
          <a:endParaRPr lang="ru-RU" sz="2400">
            <a:latin typeface="Times New Roman" panose="02020603050405020304" pitchFamily="18" charset="0"/>
            <a:cs typeface="Times New Roman" panose="02020603050405020304" pitchFamily="18" charset="0"/>
          </a:endParaRPr>
        </a:p>
      </dgm:t>
    </dgm:pt>
    <dgm:pt modelId="{D7DA41AA-568B-499C-B2EB-BE8C18C28F10}" type="parTrans" cxnId="{169149E1-E64F-439C-9DCC-123574B9D0A9}">
      <dgm:prSet/>
      <dgm:spPr/>
      <dgm:t>
        <a:bodyPr/>
        <a:lstStyle/>
        <a:p>
          <a:endParaRPr lang="ru-RU"/>
        </a:p>
      </dgm:t>
    </dgm:pt>
    <dgm:pt modelId="{DF4A22B8-3124-4270-92D4-66AEADFC0CF9}" type="sibTrans" cxnId="{169149E1-E64F-439C-9DCC-123574B9D0A9}">
      <dgm:prSet/>
      <dgm:spPr/>
      <dgm:t>
        <a:bodyPr/>
        <a:lstStyle/>
        <a:p>
          <a:endParaRPr lang="ru-RU"/>
        </a:p>
      </dgm:t>
    </dgm:pt>
    <dgm:pt modelId="{EDC40B8B-8579-4BF0-9FDA-F3649A55A20B}" type="asst">
      <dgm:prSet phldrT="[Текст]" custT="1"/>
      <dgm:spPr/>
      <dgm:t>
        <a:bodyPr/>
        <a:lstStyle/>
        <a:p>
          <a:r>
            <a:rPr lang="uk-UA" sz="1600">
              <a:latin typeface="Times New Roman" panose="02020603050405020304" pitchFamily="18" charset="0"/>
              <a:cs typeface="Times New Roman" panose="02020603050405020304" pitchFamily="18" charset="0"/>
            </a:rPr>
            <a:t>Лікар загальної практики - сімейний лікар має право</a:t>
          </a:r>
          <a:endParaRPr lang="ru-RU" sz="1600">
            <a:latin typeface="Times New Roman" panose="02020603050405020304" pitchFamily="18" charset="0"/>
            <a:cs typeface="Times New Roman" panose="02020603050405020304" pitchFamily="18" charset="0"/>
          </a:endParaRPr>
        </a:p>
      </dgm:t>
    </dgm:pt>
    <dgm:pt modelId="{94943E52-99AE-4F94-90EE-F88572D9EE8C}" type="parTrans" cxnId="{7CB12518-CF68-46E0-829F-CC197B4B3E5A}">
      <dgm:prSet/>
      <dgm:spPr/>
      <dgm:t>
        <a:bodyPr/>
        <a:lstStyle/>
        <a:p>
          <a:endParaRPr lang="ru-RU"/>
        </a:p>
      </dgm:t>
    </dgm:pt>
    <dgm:pt modelId="{EA992AB1-A69B-4611-AE0E-87E425790323}" type="sibTrans" cxnId="{7CB12518-CF68-46E0-829F-CC197B4B3E5A}">
      <dgm:prSet/>
      <dgm:spPr/>
      <dgm:t>
        <a:bodyPr/>
        <a:lstStyle/>
        <a:p>
          <a:endParaRPr lang="ru-RU"/>
        </a:p>
      </dgm:t>
    </dgm:pt>
    <dgm:pt modelId="{68CCD738-98E3-42CA-B883-E70132035979}">
      <dgm:prSet phldrT="[Текст]" custT="1"/>
      <dgm:spPr/>
      <dgm:t>
        <a:bodyPr/>
        <a:lstStyle/>
        <a:p>
          <a:r>
            <a:rPr lang="uk-UA" sz="900">
              <a:latin typeface="Times New Roman" panose="02020603050405020304" pitchFamily="18" charset="0"/>
              <a:cs typeface="Times New Roman" panose="02020603050405020304" pitchFamily="18" charset="0"/>
            </a:rPr>
            <a:t>Ознайомлюватися з проектами рішень керівництва, що стосуються його діяльності</a:t>
          </a:r>
          <a:endParaRPr lang="ru-RU" sz="900">
            <a:latin typeface="Times New Roman" panose="02020603050405020304" pitchFamily="18" charset="0"/>
            <a:cs typeface="Times New Roman" panose="02020603050405020304" pitchFamily="18" charset="0"/>
          </a:endParaRPr>
        </a:p>
      </dgm:t>
    </dgm:pt>
    <dgm:pt modelId="{48E511DD-B3D8-4BB6-86E6-1A4E86576314}" type="parTrans" cxnId="{5069571C-DF56-4187-92C1-A42E9BFCC09D}">
      <dgm:prSet/>
      <dgm:spPr/>
      <dgm:t>
        <a:bodyPr/>
        <a:lstStyle/>
        <a:p>
          <a:endParaRPr lang="ru-RU"/>
        </a:p>
      </dgm:t>
    </dgm:pt>
    <dgm:pt modelId="{19E4D272-CD9F-4835-BE1F-7CC66DE97AB2}" type="sibTrans" cxnId="{5069571C-DF56-4187-92C1-A42E9BFCC09D}">
      <dgm:prSet/>
      <dgm:spPr/>
      <dgm:t>
        <a:bodyPr/>
        <a:lstStyle/>
        <a:p>
          <a:endParaRPr lang="ru-RU"/>
        </a:p>
      </dgm:t>
    </dgm:pt>
    <dgm:pt modelId="{2528976C-AFC0-48B4-BF16-15FE5B9DAE94}">
      <dgm:prSet phldrT="[Текст]" custT="1"/>
      <dgm:spPr/>
      <dgm:t>
        <a:bodyPr/>
        <a:lstStyle/>
        <a:p>
          <a:r>
            <a:rPr lang="uk-UA" sz="900">
              <a:latin typeface="Times New Roman" panose="02020603050405020304" pitchFamily="18" charset="0"/>
              <a:cs typeface="Times New Roman" panose="02020603050405020304" pitchFamily="18" charset="0"/>
            </a:rPr>
            <a:t>Вносити на розгляд керівництва пропозиції щодо покращення роботи, пов'язаної з обов'язками, що передбачені цією інструкцією</a:t>
          </a:r>
          <a:endParaRPr lang="ru-RU" sz="900">
            <a:latin typeface="Times New Roman" panose="02020603050405020304" pitchFamily="18" charset="0"/>
            <a:cs typeface="Times New Roman" panose="02020603050405020304" pitchFamily="18" charset="0"/>
          </a:endParaRPr>
        </a:p>
      </dgm:t>
    </dgm:pt>
    <dgm:pt modelId="{56986FF1-685F-4C6C-A2CA-AF10B8F6D6E2}" type="parTrans" cxnId="{10050CED-957D-4BAF-A17C-919BD5D5F21E}">
      <dgm:prSet/>
      <dgm:spPr/>
      <dgm:t>
        <a:bodyPr/>
        <a:lstStyle/>
        <a:p>
          <a:endParaRPr lang="ru-RU"/>
        </a:p>
      </dgm:t>
    </dgm:pt>
    <dgm:pt modelId="{5DE2C1BA-7C9B-4E94-9CAD-9CA1A17C1F45}" type="sibTrans" cxnId="{10050CED-957D-4BAF-A17C-919BD5D5F21E}">
      <dgm:prSet/>
      <dgm:spPr/>
      <dgm:t>
        <a:bodyPr/>
        <a:lstStyle/>
        <a:p>
          <a:endParaRPr lang="ru-RU"/>
        </a:p>
      </dgm:t>
    </dgm:pt>
    <dgm:pt modelId="{B89EFE31-F56D-4A55-8516-FF1AC3BA709F}">
      <dgm:prSet phldrT="[Текст]" custT="1"/>
      <dgm:spPr/>
      <dgm:t>
        <a:bodyPr/>
        <a:lstStyle/>
        <a:p>
          <a:r>
            <a:rPr lang="uk-UA" sz="900">
              <a:latin typeface="Times New Roman" panose="02020603050405020304" pitchFamily="18" charset="0"/>
              <a:cs typeface="Times New Roman" panose="02020603050405020304" pitchFamily="18" charset="0"/>
            </a:rPr>
            <a:t>Повідомляти керівництву про всі недоліки, виявлені в процесі його діяльності, та вносити пропозиції щодо їх усунення</a:t>
          </a:r>
          <a:endParaRPr lang="ru-RU" sz="900">
            <a:latin typeface="Times New Roman" panose="02020603050405020304" pitchFamily="18" charset="0"/>
            <a:cs typeface="Times New Roman" panose="02020603050405020304" pitchFamily="18" charset="0"/>
          </a:endParaRPr>
        </a:p>
      </dgm:t>
    </dgm:pt>
    <dgm:pt modelId="{A44CEE4B-2449-4114-9BFE-FB5E2AC8AA21}" type="parTrans" cxnId="{F43FBFB7-7558-4605-A094-DCD90D3B274C}">
      <dgm:prSet/>
      <dgm:spPr/>
      <dgm:t>
        <a:bodyPr/>
        <a:lstStyle/>
        <a:p>
          <a:endParaRPr lang="ru-RU"/>
        </a:p>
      </dgm:t>
    </dgm:pt>
    <dgm:pt modelId="{A1DFAF70-24AE-4B32-850E-DA9627316850}" type="sibTrans" cxnId="{F43FBFB7-7558-4605-A094-DCD90D3B274C}">
      <dgm:prSet/>
      <dgm:spPr/>
      <dgm:t>
        <a:bodyPr/>
        <a:lstStyle/>
        <a:p>
          <a:endParaRPr lang="ru-RU"/>
        </a:p>
      </dgm:t>
    </dgm:pt>
    <dgm:pt modelId="{0C8E4F0F-F4E1-45A3-8587-D0106A3916DE}">
      <dgm:prSet phldrT="[Текст]" custT="1"/>
      <dgm:spPr/>
      <dgm:t>
        <a:bodyPr/>
        <a:lstStyle/>
        <a:p>
          <a:r>
            <a:rPr lang="uk-UA" sz="900">
              <a:latin typeface="Times New Roman" panose="02020603050405020304" pitchFamily="18" charset="0"/>
              <a:cs typeface="Times New Roman" panose="02020603050405020304" pitchFamily="18" charset="0"/>
            </a:rPr>
            <a:t>Вимагати від керівництва сприяння у виконанні ним посадових обов'язків</a:t>
          </a:r>
          <a:endParaRPr lang="ru-RU" sz="900">
            <a:latin typeface="Times New Roman" panose="02020603050405020304" pitchFamily="18" charset="0"/>
            <a:cs typeface="Times New Roman" panose="02020603050405020304" pitchFamily="18" charset="0"/>
          </a:endParaRPr>
        </a:p>
      </dgm:t>
    </dgm:pt>
    <dgm:pt modelId="{36E9393B-911C-48DC-B80D-232A70CAABD2}" type="parTrans" cxnId="{432E8DF4-E440-454A-8D21-DF36F66E6EFE}">
      <dgm:prSet/>
      <dgm:spPr/>
      <dgm:t>
        <a:bodyPr/>
        <a:lstStyle/>
        <a:p>
          <a:endParaRPr lang="ru-RU"/>
        </a:p>
      </dgm:t>
    </dgm:pt>
    <dgm:pt modelId="{8590BC74-FF76-4C0F-AEA4-8C693A8EB854}" type="sibTrans" cxnId="{432E8DF4-E440-454A-8D21-DF36F66E6EFE}">
      <dgm:prSet/>
      <dgm:spPr/>
      <dgm:t>
        <a:bodyPr/>
        <a:lstStyle/>
        <a:p>
          <a:endParaRPr lang="ru-RU"/>
        </a:p>
      </dgm:t>
    </dgm:pt>
    <dgm:pt modelId="{98C8D39C-5EB5-457B-A1AE-79B545B8113C}">
      <dgm:prSet phldrT="[Текст]" custT="1"/>
      <dgm:spPr/>
      <dgm:t>
        <a:bodyPr/>
        <a:lstStyle/>
        <a:p>
          <a:r>
            <a:rPr lang="uk-UA" sz="900">
              <a:latin typeface="Times New Roman" panose="02020603050405020304" pitchFamily="18" charset="0"/>
              <a:cs typeface="Times New Roman" panose="02020603050405020304" pitchFamily="18" charset="0"/>
            </a:rPr>
            <a:t>Визначати характер лікувально-діагностичних заходів</a:t>
          </a:r>
          <a:endParaRPr lang="ru-RU" sz="900">
            <a:latin typeface="Times New Roman" panose="02020603050405020304" pitchFamily="18" charset="0"/>
            <a:cs typeface="Times New Roman" panose="02020603050405020304" pitchFamily="18" charset="0"/>
          </a:endParaRPr>
        </a:p>
      </dgm:t>
    </dgm:pt>
    <dgm:pt modelId="{94A828DC-8FA1-4809-A7A0-956B3749BEFE}" type="parTrans" cxnId="{7BC8EBDF-A599-4221-B53F-D61C9DCB961D}">
      <dgm:prSet/>
      <dgm:spPr/>
      <dgm:t>
        <a:bodyPr/>
        <a:lstStyle/>
        <a:p>
          <a:endParaRPr lang="ru-RU"/>
        </a:p>
      </dgm:t>
    </dgm:pt>
    <dgm:pt modelId="{BE4223D0-E3F2-4E8F-AB33-A5DDFD60772A}" type="sibTrans" cxnId="{7BC8EBDF-A599-4221-B53F-D61C9DCB961D}">
      <dgm:prSet/>
      <dgm:spPr/>
      <dgm:t>
        <a:bodyPr/>
        <a:lstStyle/>
        <a:p>
          <a:endParaRPr lang="ru-RU"/>
        </a:p>
      </dgm:t>
    </dgm:pt>
    <dgm:pt modelId="{520BB9C3-5E98-43CA-84DC-24851EFB1108}">
      <dgm:prSet phldrT="[Текст]" custT="1"/>
      <dgm:spPr/>
      <dgm:t>
        <a:bodyPr/>
        <a:lstStyle/>
        <a:p>
          <a:r>
            <a:rPr lang="uk-UA" sz="900">
              <a:latin typeface="Times New Roman" panose="02020603050405020304" pitchFamily="18" charset="0"/>
              <a:cs typeface="Times New Roman" panose="02020603050405020304" pitchFamily="18" charset="0"/>
            </a:rPr>
            <a:t>У необхідних випадках залучати додаткових спеціалістів для проведення лікувально-діагностичних заходів</a:t>
          </a:r>
          <a:endParaRPr lang="ru-RU" sz="900">
            <a:latin typeface="Times New Roman" panose="02020603050405020304" pitchFamily="18" charset="0"/>
            <a:cs typeface="Times New Roman" panose="02020603050405020304" pitchFamily="18" charset="0"/>
          </a:endParaRPr>
        </a:p>
      </dgm:t>
    </dgm:pt>
    <dgm:pt modelId="{99F16020-B4FE-48A8-8E6E-96697C10A995}" type="parTrans" cxnId="{9FFEFB58-5956-435B-8366-96473DA184D2}">
      <dgm:prSet/>
      <dgm:spPr/>
      <dgm:t>
        <a:bodyPr/>
        <a:lstStyle/>
        <a:p>
          <a:endParaRPr lang="ru-RU"/>
        </a:p>
      </dgm:t>
    </dgm:pt>
    <dgm:pt modelId="{3E2B6BDA-77D0-4309-ACBD-F34FE15EB1BE}" type="sibTrans" cxnId="{9FFEFB58-5956-435B-8366-96473DA184D2}">
      <dgm:prSet/>
      <dgm:spPr/>
      <dgm:t>
        <a:bodyPr/>
        <a:lstStyle/>
        <a:p>
          <a:endParaRPr lang="ru-RU"/>
        </a:p>
      </dgm:t>
    </dgm:pt>
    <dgm:pt modelId="{EC6258C0-F722-4F4C-AD56-03029E99070F}">
      <dgm:prSet phldrT="[Текст]" custT="1"/>
      <dgm:spPr/>
      <dgm:t>
        <a:bodyPr/>
        <a:lstStyle/>
        <a:p>
          <a:r>
            <a:rPr lang="uk-UA" sz="900">
              <a:latin typeface="Times New Roman" panose="02020603050405020304" pitchFamily="18" charset="0"/>
              <a:cs typeface="Times New Roman" panose="02020603050405020304" pitchFamily="18" charset="0"/>
            </a:rPr>
            <a:t>Отримувати інформацію, необхідну для виконання своїх посадових обов'язків</a:t>
          </a:r>
          <a:endParaRPr lang="ru-RU" sz="900">
            <a:latin typeface="Times New Roman" panose="02020603050405020304" pitchFamily="18" charset="0"/>
            <a:cs typeface="Times New Roman" panose="02020603050405020304" pitchFamily="18" charset="0"/>
          </a:endParaRPr>
        </a:p>
      </dgm:t>
    </dgm:pt>
    <dgm:pt modelId="{A052EF9E-DA73-49B4-A01B-B0BB23553FDB}" type="parTrans" cxnId="{708600A3-0CC3-4AC1-9D8E-FF9A253CE776}">
      <dgm:prSet/>
      <dgm:spPr/>
      <dgm:t>
        <a:bodyPr/>
        <a:lstStyle/>
        <a:p>
          <a:endParaRPr lang="ru-RU"/>
        </a:p>
      </dgm:t>
    </dgm:pt>
    <dgm:pt modelId="{BADA54A2-FABA-4647-9985-2A9B696C9968}" type="sibTrans" cxnId="{708600A3-0CC3-4AC1-9D8E-FF9A253CE776}">
      <dgm:prSet/>
      <dgm:spPr/>
      <dgm:t>
        <a:bodyPr/>
        <a:lstStyle/>
        <a:p>
          <a:endParaRPr lang="ru-RU"/>
        </a:p>
      </dgm:t>
    </dgm:pt>
    <dgm:pt modelId="{7F286ADC-1065-4CDC-8F8E-4FF658237782}">
      <dgm:prSet phldrT="[Текст]" custT="1"/>
      <dgm:spPr/>
      <dgm:t>
        <a:bodyPr/>
        <a:lstStyle/>
        <a:p>
          <a:r>
            <a:rPr lang="uk-UA" sz="900">
              <a:latin typeface="Times New Roman" panose="02020603050405020304" pitchFamily="18" charset="0"/>
              <a:cs typeface="Times New Roman" panose="02020603050405020304" pitchFamily="18" charset="0"/>
            </a:rPr>
            <a:t>Самостійно приймати рішення в межах своєї компетенції</a:t>
          </a:r>
          <a:endParaRPr lang="ru-RU" sz="900">
            <a:latin typeface="Times New Roman" panose="02020603050405020304" pitchFamily="18" charset="0"/>
            <a:cs typeface="Times New Roman" panose="02020603050405020304" pitchFamily="18" charset="0"/>
          </a:endParaRPr>
        </a:p>
      </dgm:t>
    </dgm:pt>
    <dgm:pt modelId="{0312279C-EAB5-4C18-9E46-381E260F9A4C}" type="parTrans" cxnId="{89A6798B-8AA9-449B-BB55-DF0D48F9F5FD}">
      <dgm:prSet/>
      <dgm:spPr/>
      <dgm:t>
        <a:bodyPr/>
        <a:lstStyle/>
        <a:p>
          <a:endParaRPr lang="ru-RU"/>
        </a:p>
      </dgm:t>
    </dgm:pt>
    <dgm:pt modelId="{6CCB1925-0A0E-41B3-93D2-1A5364B0DC87}" type="sibTrans" cxnId="{89A6798B-8AA9-449B-BB55-DF0D48F9F5FD}">
      <dgm:prSet/>
      <dgm:spPr/>
      <dgm:t>
        <a:bodyPr/>
        <a:lstStyle/>
        <a:p>
          <a:endParaRPr lang="ru-RU"/>
        </a:p>
      </dgm:t>
    </dgm:pt>
    <dgm:pt modelId="{CB699D4B-887A-4754-8F3D-65547007F1AC}">
      <dgm:prSet phldrT="[Текст]" custT="1"/>
      <dgm:spPr/>
      <dgm:t>
        <a:bodyPr/>
        <a:lstStyle/>
        <a:p>
          <a:r>
            <a:rPr lang="uk-UA" sz="900">
              <a:latin typeface="Times New Roman" panose="02020603050405020304" pitchFamily="18" charset="0"/>
              <a:cs typeface="Times New Roman" panose="02020603050405020304" pitchFamily="18" charset="0"/>
            </a:rPr>
            <a:t>Підвищувати свою професійну кваліфікацію на курсах удосконалення у встановленому порядку</a:t>
          </a:r>
          <a:endParaRPr lang="ru-RU" sz="900">
            <a:latin typeface="Times New Roman" panose="02020603050405020304" pitchFamily="18" charset="0"/>
            <a:cs typeface="Times New Roman" panose="02020603050405020304" pitchFamily="18" charset="0"/>
          </a:endParaRPr>
        </a:p>
      </dgm:t>
    </dgm:pt>
    <dgm:pt modelId="{81E3DCD6-440B-4EDB-AF56-A3A7E755DACF}" type="parTrans" cxnId="{35B97C09-E12F-4CE9-9622-84063772111D}">
      <dgm:prSet/>
      <dgm:spPr/>
      <dgm:t>
        <a:bodyPr/>
        <a:lstStyle/>
        <a:p>
          <a:endParaRPr lang="ru-RU"/>
        </a:p>
      </dgm:t>
    </dgm:pt>
    <dgm:pt modelId="{8440D956-D8A5-4F45-98C7-9BDF0206614C}" type="sibTrans" cxnId="{35B97C09-E12F-4CE9-9622-84063772111D}">
      <dgm:prSet/>
      <dgm:spPr/>
      <dgm:t>
        <a:bodyPr/>
        <a:lstStyle/>
        <a:p>
          <a:endParaRPr lang="ru-RU"/>
        </a:p>
      </dgm:t>
    </dgm:pt>
    <dgm:pt modelId="{056EE082-6163-47A5-8D00-A4E8A92BD027}" type="pres">
      <dgm:prSet presAssocID="{DDA1CDDA-DB81-4742-8201-657BAB7A64FB}" presName="hierChild1" presStyleCnt="0">
        <dgm:presLayoutVars>
          <dgm:orgChart val="1"/>
          <dgm:chPref val="1"/>
          <dgm:dir/>
          <dgm:animOne val="branch"/>
          <dgm:animLvl val="lvl"/>
          <dgm:resizeHandles/>
        </dgm:presLayoutVars>
      </dgm:prSet>
      <dgm:spPr/>
      <dgm:t>
        <a:bodyPr/>
        <a:lstStyle/>
        <a:p>
          <a:endParaRPr lang="ru-RU"/>
        </a:p>
      </dgm:t>
    </dgm:pt>
    <dgm:pt modelId="{EECF1DE4-9F7A-4C50-85B3-F8837C73C7B1}" type="pres">
      <dgm:prSet presAssocID="{B3D824AD-ADD5-407D-8D48-18F0521315A2}" presName="hierRoot1" presStyleCnt="0">
        <dgm:presLayoutVars>
          <dgm:hierBranch val="init"/>
        </dgm:presLayoutVars>
      </dgm:prSet>
      <dgm:spPr/>
    </dgm:pt>
    <dgm:pt modelId="{735D7942-89A3-4091-ACBD-0B625240D4D9}" type="pres">
      <dgm:prSet presAssocID="{B3D824AD-ADD5-407D-8D48-18F0521315A2}" presName="rootComposite1" presStyleCnt="0"/>
      <dgm:spPr/>
    </dgm:pt>
    <dgm:pt modelId="{0FAFA860-22F3-43D6-97E9-2E9E3AE42D65}" type="pres">
      <dgm:prSet presAssocID="{B3D824AD-ADD5-407D-8D48-18F0521315A2}" presName="rootText1" presStyleLbl="node0" presStyleIdx="0" presStyleCnt="1" custScaleY="193647">
        <dgm:presLayoutVars>
          <dgm:chPref val="3"/>
        </dgm:presLayoutVars>
      </dgm:prSet>
      <dgm:spPr/>
      <dgm:t>
        <a:bodyPr/>
        <a:lstStyle/>
        <a:p>
          <a:endParaRPr lang="ru-RU"/>
        </a:p>
      </dgm:t>
    </dgm:pt>
    <dgm:pt modelId="{007D9D1C-47E7-4481-A641-B893387F30BB}" type="pres">
      <dgm:prSet presAssocID="{B3D824AD-ADD5-407D-8D48-18F0521315A2}" presName="rootConnector1" presStyleLbl="node1" presStyleIdx="0" presStyleCnt="0"/>
      <dgm:spPr/>
      <dgm:t>
        <a:bodyPr/>
        <a:lstStyle/>
        <a:p>
          <a:endParaRPr lang="ru-RU"/>
        </a:p>
      </dgm:t>
    </dgm:pt>
    <dgm:pt modelId="{AAABFD0F-5675-47FB-9CBB-5AC5FFFB2E62}" type="pres">
      <dgm:prSet presAssocID="{B3D824AD-ADD5-407D-8D48-18F0521315A2}" presName="hierChild2" presStyleCnt="0"/>
      <dgm:spPr/>
    </dgm:pt>
    <dgm:pt modelId="{A7262AED-08FE-4BFD-8B44-E61F07715440}" type="pres">
      <dgm:prSet presAssocID="{48E511DD-B3D8-4BB6-86E6-1A4E86576314}" presName="Name64" presStyleLbl="parChTrans1D2" presStyleIdx="0" presStyleCnt="10"/>
      <dgm:spPr/>
      <dgm:t>
        <a:bodyPr/>
        <a:lstStyle/>
        <a:p>
          <a:endParaRPr lang="ru-RU"/>
        </a:p>
      </dgm:t>
    </dgm:pt>
    <dgm:pt modelId="{612F0731-BFE9-4778-82FE-B9F5A2679712}" type="pres">
      <dgm:prSet presAssocID="{68CCD738-98E3-42CA-B883-E70132035979}" presName="hierRoot2" presStyleCnt="0">
        <dgm:presLayoutVars>
          <dgm:hierBranch val="init"/>
        </dgm:presLayoutVars>
      </dgm:prSet>
      <dgm:spPr/>
    </dgm:pt>
    <dgm:pt modelId="{05FCB4CD-96B9-4766-A331-0412098D3A86}" type="pres">
      <dgm:prSet presAssocID="{68CCD738-98E3-42CA-B883-E70132035979}" presName="rootComposite" presStyleCnt="0"/>
      <dgm:spPr/>
    </dgm:pt>
    <dgm:pt modelId="{352CA99E-FE9D-4BF0-ACB7-BE41D00C1100}" type="pres">
      <dgm:prSet presAssocID="{68CCD738-98E3-42CA-B883-E70132035979}" presName="rootText" presStyleLbl="node2" presStyleIdx="0" presStyleCnt="9">
        <dgm:presLayoutVars>
          <dgm:chPref val="3"/>
        </dgm:presLayoutVars>
      </dgm:prSet>
      <dgm:spPr/>
      <dgm:t>
        <a:bodyPr/>
        <a:lstStyle/>
        <a:p>
          <a:endParaRPr lang="ru-RU"/>
        </a:p>
      </dgm:t>
    </dgm:pt>
    <dgm:pt modelId="{80C25EF9-F106-45B5-9842-7DA45C359938}" type="pres">
      <dgm:prSet presAssocID="{68CCD738-98E3-42CA-B883-E70132035979}" presName="rootConnector" presStyleLbl="node2" presStyleIdx="0" presStyleCnt="9"/>
      <dgm:spPr/>
      <dgm:t>
        <a:bodyPr/>
        <a:lstStyle/>
        <a:p>
          <a:endParaRPr lang="ru-RU"/>
        </a:p>
      </dgm:t>
    </dgm:pt>
    <dgm:pt modelId="{CEE48A82-22DF-48B5-8677-AAC6CAD56FCA}" type="pres">
      <dgm:prSet presAssocID="{68CCD738-98E3-42CA-B883-E70132035979}" presName="hierChild4" presStyleCnt="0"/>
      <dgm:spPr/>
    </dgm:pt>
    <dgm:pt modelId="{E6E9456A-E41C-4AAE-A086-A529DFD1B0B7}" type="pres">
      <dgm:prSet presAssocID="{68CCD738-98E3-42CA-B883-E70132035979}" presName="hierChild5" presStyleCnt="0"/>
      <dgm:spPr/>
    </dgm:pt>
    <dgm:pt modelId="{A14915C2-7A2C-4C47-8A56-83FB6C3454CB}" type="pres">
      <dgm:prSet presAssocID="{56986FF1-685F-4C6C-A2CA-AF10B8F6D6E2}" presName="Name64" presStyleLbl="parChTrans1D2" presStyleIdx="1" presStyleCnt="10"/>
      <dgm:spPr/>
      <dgm:t>
        <a:bodyPr/>
        <a:lstStyle/>
        <a:p>
          <a:endParaRPr lang="ru-RU"/>
        </a:p>
      </dgm:t>
    </dgm:pt>
    <dgm:pt modelId="{000ECBCA-08AA-443B-9A52-DE48E20C9829}" type="pres">
      <dgm:prSet presAssocID="{2528976C-AFC0-48B4-BF16-15FE5B9DAE94}" presName="hierRoot2" presStyleCnt="0">
        <dgm:presLayoutVars>
          <dgm:hierBranch val="init"/>
        </dgm:presLayoutVars>
      </dgm:prSet>
      <dgm:spPr/>
    </dgm:pt>
    <dgm:pt modelId="{1A593A2E-75F5-47DE-AD68-CF250B8EF008}" type="pres">
      <dgm:prSet presAssocID="{2528976C-AFC0-48B4-BF16-15FE5B9DAE94}" presName="rootComposite" presStyleCnt="0"/>
      <dgm:spPr/>
    </dgm:pt>
    <dgm:pt modelId="{11B0014B-8DD8-4DCE-B8E4-D916346769F9}" type="pres">
      <dgm:prSet presAssocID="{2528976C-AFC0-48B4-BF16-15FE5B9DAE94}" presName="rootText" presStyleLbl="node2" presStyleIdx="1" presStyleCnt="9">
        <dgm:presLayoutVars>
          <dgm:chPref val="3"/>
        </dgm:presLayoutVars>
      </dgm:prSet>
      <dgm:spPr/>
      <dgm:t>
        <a:bodyPr/>
        <a:lstStyle/>
        <a:p>
          <a:endParaRPr lang="ru-RU"/>
        </a:p>
      </dgm:t>
    </dgm:pt>
    <dgm:pt modelId="{AD249E3F-2743-43DA-B65B-D1ACC71F63CA}" type="pres">
      <dgm:prSet presAssocID="{2528976C-AFC0-48B4-BF16-15FE5B9DAE94}" presName="rootConnector" presStyleLbl="node2" presStyleIdx="1" presStyleCnt="9"/>
      <dgm:spPr/>
      <dgm:t>
        <a:bodyPr/>
        <a:lstStyle/>
        <a:p>
          <a:endParaRPr lang="ru-RU"/>
        </a:p>
      </dgm:t>
    </dgm:pt>
    <dgm:pt modelId="{1811E877-710F-4D40-B6B2-48300D70FAC2}" type="pres">
      <dgm:prSet presAssocID="{2528976C-AFC0-48B4-BF16-15FE5B9DAE94}" presName="hierChild4" presStyleCnt="0"/>
      <dgm:spPr/>
    </dgm:pt>
    <dgm:pt modelId="{4EB7701C-74F0-47CA-97DA-DE8759A2AFD2}" type="pres">
      <dgm:prSet presAssocID="{2528976C-AFC0-48B4-BF16-15FE5B9DAE94}" presName="hierChild5" presStyleCnt="0"/>
      <dgm:spPr/>
    </dgm:pt>
    <dgm:pt modelId="{6F687377-9E97-4AE9-A0E5-431B7301F10D}" type="pres">
      <dgm:prSet presAssocID="{A44CEE4B-2449-4114-9BFE-FB5E2AC8AA21}" presName="Name64" presStyleLbl="parChTrans1D2" presStyleIdx="2" presStyleCnt="10"/>
      <dgm:spPr/>
      <dgm:t>
        <a:bodyPr/>
        <a:lstStyle/>
        <a:p>
          <a:endParaRPr lang="ru-RU"/>
        </a:p>
      </dgm:t>
    </dgm:pt>
    <dgm:pt modelId="{3AB38873-FB17-4B9B-A2E2-88D26626E17A}" type="pres">
      <dgm:prSet presAssocID="{B89EFE31-F56D-4A55-8516-FF1AC3BA709F}" presName="hierRoot2" presStyleCnt="0">
        <dgm:presLayoutVars>
          <dgm:hierBranch val="init"/>
        </dgm:presLayoutVars>
      </dgm:prSet>
      <dgm:spPr/>
    </dgm:pt>
    <dgm:pt modelId="{12FEEA57-C47C-4424-A9C3-87B0B714759B}" type="pres">
      <dgm:prSet presAssocID="{B89EFE31-F56D-4A55-8516-FF1AC3BA709F}" presName="rootComposite" presStyleCnt="0"/>
      <dgm:spPr/>
    </dgm:pt>
    <dgm:pt modelId="{7D6970F3-7884-4729-B9C4-A9C77E3EF3F7}" type="pres">
      <dgm:prSet presAssocID="{B89EFE31-F56D-4A55-8516-FF1AC3BA709F}" presName="rootText" presStyleLbl="node2" presStyleIdx="2" presStyleCnt="9">
        <dgm:presLayoutVars>
          <dgm:chPref val="3"/>
        </dgm:presLayoutVars>
      </dgm:prSet>
      <dgm:spPr/>
      <dgm:t>
        <a:bodyPr/>
        <a:lstStyle/>
        <a:p>
          <a:endParaRPr lang="ru-RU"/>
        </a:p>
      </dgm:t>
    </dgm:pt>
    <dgm:pt modelId="{EE3CEFA2-2D8B-47B4-8608-14C9D2A7E467}" type="pres">
      <dgm:prSet presAssocID="{B89EFE31-F56D-4A55-8516-FF1AC3BA709F}" presName="rootConnector" presStyleLbl="node2" presStyleIdx="2" presStyleCnt="9"/>
      <dgm:spPr/>
      <dgm:t>
        <a:bodyPr/>
        <a:lstStyle/>
        <a:p>
          <a:endParaRPr lang="ru-RU"/>
        </a:p>
      </dgm:t>
    </dgm:pt>
    <dgm:pt modelId="{A00E7730-CFDD-4080-9BC3-11D170D67A4A}" type="pres">
      <dgm:prSet presAssocID="{B89EFE31-F56D-4A55-8516-FF1AC3BA709F}" presName="hierChild4" presStyleCnt="0"/>
      <dgm:spPr/>
    </dgm:pt>
    <dgm:pt modelId="{A91F9348-606A-4414-9199-EA2E1CBB129D}" type="pres">
      <dgm:prSet presAssocID="{B89EFE31-F56D-4A55-8516-FF1AC3BA709F}" presName="hierChild5" presStyleCnt="0"/>
      <dgm:spPr/>
    </dgm:pt>
    <dgm:pt modelId="{5D533267-6BB1-4B4B-B407-76EB93ACBC7F}" type="pres">
      <dgm:prSet presAssocID="{36E9393B-911C-48DC-B80D-232A70CAABD2}" presName="Name64" presStyleLbl="parChTrans1D2" presStyleIdx="3" presStyleCnt="10"/>
      <dgm:spPr/>
      <dgm:t>
        <a:bodyPr/>
        <a:lstStyle/>
        <a:p>
          <a:endParaRPr lang="ru-RU"/>
        </a:p>
      </dgm:t>
    </dgm:pt>
    <dgm:pt modelId="{22666D73-2556-4EB5-B1A7-BC246C3896C4}" type="pres">
      <dgm:prSet presAssocID="{0C8E4F0F-F4E1-45A3-8587-D0106A3916DE}" presName="hierRoot2" presStyleCnt="0">
        <dgm:presLayoutVars>
          <dgm:hierBranch val="init"/>
        </dgm:presLayoutVars>
      </dgm:prSet>
      <dgm:spPr/>
    </dgm:pt>
    <dgm:pt modelId="{BF0B1D7D-ECF2-4B13-9D93-82211EFEBEBA}" type="pres">
      <dgm:prSet presAssocID="{0C8E4F0F-F4E1-45A3-8587-D0106A3916DE}" presName="rootComposite" presStyleCnt="0"/>
      <dgm:spPr/>
    </dgm:pt>
    <dgm:pt modelId="{74503EF3-81B6-4B65-A30C-0D31867EE9DF}" type="pres">
      <dgm:prSet presAssocID="{0C8E4F0F-F4E1-45A3-8587-D0106A3916DE}" presName="rootText" presStyleLbl="node2" presStyleIdx="3" presStyleCnt="9">
        <dgm:presLayoutVars>
          <dgm:chPref val="3"/>
        </dgm:presLayoutVars>
      </dgm:prSet>
      <dgm:spPr/>
      <dgm:t>
        <a:bodyPr/>
        <a:lstStyle/>
        <a:p>
          <a:endParaRPr lang="ru-RU"/>
        </a:p>
      </dgm:t>
    </dgm:pt>
    <dgm:pt modelId="{703B8064-342E-4183-8B44-A8E9BBC9BBF5}" type="pres">
      <dgm:prSet presAssocID="{0C8E4F0F-F4E1-45A3-8587-D0106A3916DE}" presName="rootConnector" presStyleLbl="node2" presStyleIdx="3" presStyleCnt="9"/>
      <dgm:spPr/>
      <dgm:t>
        <a:bodyPr/>
        <a:lstStyle/>
        <a:p>
          <a:endParaRPr lang="ru-RU"/>
        </a:p>
      </dgm:t>
    </dgm:pt>
    <dgm:pt modelId="{CFD3C9B2-4590-4C99-A0CE-6CDAE84050FA}" type="pres">
      <dgm:prSet presAssocID="{0C8E4F0F-F4E1-45A3-8587-D0106A3916DE}" presName="hierChild4" presStyleCnt="0"/>
      <dgm:spPr/>
    </dgm:pt>
    <dgm:pt modelId="{2797BC80-D47C-414F-84AC-072538D3FDE8}" type="pres">
      <dgm:prSet presAssocID="{0C8E4F0F-F4E1-45A3-8587-D0106A3916DE}" presName="hierChild5" presStyleCnt="0"/>
      <dgm:spPr/>
    </dgm:pt>
    <dgm:pt modelId="{59921CF5-612B-406F-A705-81D0FA2F586B}" type="pres">
      <dgm:prSet presAssocID="{94A828DC-8FA1-4809-A7A0-956B3749BEFE}" presName="Name64" presStyleLbl="parChTrans1D2" presStyleIdx="4" presStyleCnt="10"/>
      <dgm:spPr/>
      <dgm:t>
        <a:bodyPr/>
        <a:lstStyle/>
        <a:p>
          <a:endParaRPr lang="ru-RU"/>
        </a:p>
      </dgm:t>
    </dgm:pt>
    <dgm:pt modelId="{0D473857-74E7-4631-A3BA-7F72378BBDB8}" type="pres">
      <dgm:prSet presAssocID="{98C8D39C-5EB5-457B-A1AE-79B545B8113C}" presName="hierRoot2" presStyleCnt="0">
        <dgm:presLayoutVars>
          <dgm:hierBranch val="init"/>
        </dgm:presLayoutVars>
      </dgm:prSet>
      <dgm:spPr/>
    </dgm:pt>
    <dgm:pt modelId="{8E5D807D-174E-4B15-AE18-2B37478004B0}" type="pres">
      <dgm:prSet presAssocID="{98C8D39C-5EB5-457B-A1AE-79B545B8113C}" presName="rootComposite" presStyleCnt="0"/>
      <dgm:spPr/>
    </dgm:pt>
    <dgm:pt modelId="{F091D2B0-2161-47C9-8F0B-D16C7906A48E}" type="pres">
      <dgm:prSet presAssocID="{98C8D39C-5EB5-457B-A1AE-79B545B8113C}" presName="rootText" presStyleLbl="node2" presStyleIdx="4" presStyleCnt="9">
        <dgm:presLayoutVars>
          <dgm:chPref val="3"/>
        </dgm:presLayoutVars>
      </dgm:prSet>
      <dgm:spPr/>
      <dgm:t>
        <a:bodyPr/>
        <a:lstStyle/>
        <a:p>
          <a:endParaRPr lang="ru-RU"/>
        </a:p>
      </dgm:t>
    </dgm:pt>
    <dgm:pt modelId="{093BA773-5013-4755-8016-8D0D49D5131C}" type="pres">
      <dgm:prSet presAssocID="{98C8D39C-5EB5-457B-A1AE-79B545B8113C}" presName="rootConnector" presStyleLbl="node2" presStyleIdx="4" presStyleCnt="9"/>
      <dgm:spPr/>
      <dgm:t>
        <a:bodyPr/>
        <a:lstStyle/>
        <a:p>
          <a:endParaRPr lang="ru-RU"/>
        </a:p>
      </dgm:t>
    </dgm:pt>
    <dgm:pt modelId="{E1A8B52E-37C8-46BD-AADE-0B30357E2839}" type="pres">
      <dgm:prSet presAssocID="{98C8D39C-5EB5-457B-A1AE-79B545B8113C}" presName="hierChild4" presStyleCnt="0"/>
      <dgm:spPr/>
    </dgm:pt>
    <dgm:pt modelId="{F5AA3E87-1E8D-42B2-994C-FF5BEE36DD0D}" type="pres">
      <dgm:prSet presAssocID="{98C8D39C-5EB5-457B-A1AE-79B545B8113C}" presName="hierChild5" presStyleCnt="0"/>
      <dgm:spPr/>
    </dgm:pt>
    <dgm:pt modelId="{6EBF5100-0B51-4C5E-ACA4-68C4EB7765E5}" type="pres">
      <dgm:prSet presAssocID="{99F16020-B4FE-48A8-8E6E-96697C10A995}" presName="Name64" presStyleLbl="parChTrans1D2" presStyleIdx="5" presStyleCnt="10"/>
      <dgm:spPr/>
      <dgm:t>
        <a:bodyPr/>
        <a:lstStyle/>
        <a:p>
          <a:endParaRPr lang="ru-RU"/>
        </a:p>
      </dgm:t>
    </dgm:pt>
    <dgm:pt modelId="{80E1FD6F-55AC-424D-8C79-43B663DD7B07}" type="pres">
      <dgm:prSet presAssocID="{520BB9C3-5E98-43CA-84DC-24851EFB1108}" presName="hierRoot2" presStyleCnt="0">
        <dgm:presLayoutVars>
          <dgm:hierBranch val="init"/>
        </dgm:presLayoutVars>
      </dgm:prSet>
      <dgm:spPr/>
    </dgm:pt>
    <dgm:pt modelId="{135D1B38-4B29-4D54-9534-72E5744B7A96}" type="pres">
      <dgm:prSet presAssocID="{520BB9C3-5E98-43CA-84DC-24851EFB1108}" presName="rootComposite" presStyleCnt="0"/>
      <dgm:spPr/>
    </dgm:pt>
    <dgm:pt modelId="{1B6E85D6-9F28-4633-806B-04DCB1051F03}" type="pres">
      <dgm:prSet presAssocID="{520BB9C3-5E98-43CA-84DC-24851EFB1108}" presName="rootText" presStyleLbl="node2" presStyleIdx="5" presStyleCnt="9">
        <dgm:presLayoutVars>
          <dgm:chPref val="3"/>
        </dgm:presLayoutVars>
      </dgm:prSet>
      <dgm:spPr/>
      <dgm:t>
        <a:bodyPr/>
        <a:lstStyle/>
        <a:p>
          <a:endParaRPr lang="ru-RU"/>
        </a:p>
      </dgm:t>
    </dgm:pt>
    <dgm:pt modelId="{D1A9DFE3-08C5-48EB-AC02-354334F2270B}" type="pres">
      <dgm:prSet presAssocID="{520BB9C3-5E98-43CA-84DC-24851EFB1108}" presName="rootConnector" presStyleLbl="node2" presStyleIdx="5" presStyleCnt="9"/>
      <dgm:spPr/>
      <dgm:t>
        <a:bodyPr/>
        <a:lstStyle/>
        <a:p>
          <a:endParaRPr lang="ru-RU"/>
        </a:p>
      </dgm:t>
    </dgm:pt>
    <dgm:pt modelId="{3D6C4CC6-2CBE-4FBB-938C-C2D31920529B}" type="pres">
      <dgm:prSet presAssocID="{520BB9C3-5E98-43CA-84DC-24851EFB1108}" presName="hierChild4" presStyleCnt="0"/>
      <dgm:spPr/>
    </dgm:pt>
    <dgm:pt modelId="{17516548-E929-4B61-8310-12FFBE1DEAF1}" type="pres">
      <dgm:prSet presAssocID="{520BB9C3-5E98-43CA-84DC-24851EFB1108}" presName="hierChild5" presStyleCnt="0"/>
      <dgm:spPr/>
    </dgm:pt>
    <dgm:pt modelId="{542CBF3B-EB19-48B3-9F1D-320DCD0E2EE4}" type="pres">
      <dgm:prSet presAssocID="{A052EF9E-DA73-49B4-A01B-B0BB23553FDB}" presName="Name64" presStyleLbl="parChTrans1D2" presStyleIdx="6" presStyleCnt="10"/>
      <dgm:spPr/>
      <dgm:t>
        <a:bodyPr/>
        <a:lstStyle/>
        <a:p>
          <a:endParaRPr lang="ru-RU"/>
        </a:p>
      </dgm:t>
    </dgm:pt>
    <dgm:pt modelId="{E189B728-0CE5-49DE-935A-4A6EEE9CFBF4}" type="pres">
      <dgm:prSet presAssocID="{EC6258C0-F722-4F4C-AD56-03029E99070F}" presName="hierRoot2" presStyleCnt="0">
        <dgm:presLayoutVars>
          <dgm:hierBranch val="init"/>
        </dgm:presLayoutVars>
      </dgm:prSet>
      <dgm:spPr/>
    </dgm:pt>
    <dgm:pt modelId="{0A48025B-EC4A-422C-89F8-44C2B3B4130E}" type="pres">
      <dgm:prSet presAssocID="{EC6258C0-F722-4F4C-AD56-03029E99070F}" presName="rootComposite" presStyleCnt="0"/>
      <dgm:spPr/>
    </dgm:pt>
    <dgm:pt modelId="{B2D308BD-583C-4E45-B04A-74F22196C269}" type="pres">
      <dgm:prSet presAssocID="{EC6258C0-F722-4F4C-AD56-03029E99070F}" presName="rootText" presStyleLbl="node2" presStyleIdx="6" presStyleCnt="9">
        <dgm:presLayoutVars>
          <dgm:chPref val="3"/>
        </dgm:presLayoutVars>
      </dgm:prSet>
      <dgm:spPr/>
      <dgm:t>
        <a:bodyPr/>
        <a:lstStyle/>
        <a:p>
          <a:endParaRPr lang="ru-RU"/>
        </a:p>
      </dgm:t>
    </dgm:pt>
    <dgm:pt modelId="{601B7E67-8F8B-47B0-BD23-399805483499}" type="pres">
      <dgm:prSet presAssocID="{EC6258C0-F722-4F4C-AD56-03029E99070F}" presName="rootConnector" presStyleLbl="node2" presStyleIdx="6" presStyleCnt="9"/>
      <dgm:spPr/>
      <dgm:t>
        <a:bodyPr/>
        <a:lstStyle/>
        <a:p>
          <a:endParaRPr lang="ru-RU"/>
        </a:p>
      </dgm:t>
    </dgm:pt>
    <dgm:pt modelId="{86A3FDA5-3DFC-423A-A677-71C3910F12DA}" type="pres">
      <dgm:prSet presAssocID="{EC6258C0-F722-4F4C-AD56-03029E99070F}" presName="hierChild4" presStyleCnt="0"/>
      <dgm:spPr/>
    </dgm:pt>
    <dgm:pt modelId="{77B75A5D-F4A0-419D-B73C-AA18564829E8}" type="pres">
      <dgm:prSet presAssocID="{EC6258C0-F722-4F4C-AD56-03029E99070F}" presName="hierChild5" presStyleCnt="0"/>
      <dgm:spPr/>
    </dgm:pt>
    <dgm:pt modelId="{9ED9E5CC-73B3-461D-AFBA-D2BA703C35BD}" type="pres">
      <dgm:prSet presAssocID="{0312279C-EAB5-4C18-9E46-381E260F9A4C}" presName="Name64" presStyleLbl="parChTrans1D2" presStyleIdx="7" presStyleCnt="10"/>
      <dgm:spPr/>
      <dgm:t>
        <a:bodyPr/>
        <a:lstStyle/>
        <a:p>
          <a:endParaRPr lang="ru-RU"/>
        </a:p>
      </dgm:t>
    </dgm:pt>
    <dgm:pt modelId="{4E383117-2AE2-49F9-8490-9BB441B797BE}" type="pres">
      <dgm:prSet presAssocID="{7F286ADC-1065-4CDC-8F8E-4FF658237782}" presName="hierRoot2" presStyleCnt="0">
        <dgm:presLayoutVars>
          <dgm:hierBranch val="init"/>
        </dgm:presLayoutVars>
      </dgm:prSet>
      <dgm:spPr/>
    </dgm:pt>
    <dgm:pt modelId="{48BB9D5A-9614-4CE3-B4EE-02021171E408}" type="pres">
      <dgm:prSet presAssocID="{7F286ADC-1065-4CDC-8F8E-4FF658237782}" presName="rootComposite" presStyleCnt="0"/>
      <dgm:spPr/>
    </dgm:pt>
    <dgm:pt modelId="{1440C4AA-2DDC-4D2A-882B-F487339BAAC1}" type="pres">
      <dgm:prSet presAssocID="{7F286ADC-1065-4CDC-8F8E-4FF658237782}" presName="rootText" presStyleLbl="node2" presStyleIdx="7" presStyleCnt="9">
        <dgm:presLayoutVars>
          <dgm:chPref val="3"/>
        </dgm:presLayoutVars>
      </dgm:prSet>
      <dgm:spPr/>
      <dgm:t>
        <a:bodyPr/>
        <a:lstStyle/>
        <a:p>
          <a:endParaRPr lang="ru-RU"/>
        </a:p>
      </dgm:t>
    </dgm:pt>
    <dgm:pt modelId="{50097FF5-F40B-4D6C-898C-47193DF9E163}" type="pres">
      <dgm:prSet presAssocID="{7F286ADC-1065-4CDC-8F8E-4FF658237782}" presName="rootConnector" presStyleLbl="node2" presStyleIdx="7" presStyleCnt="9"/>
      <dgm:spPr/>
      <dgm:t>
        <a:bodyPr/>
        <a:lstStyle/>
        <a:p>
          <a:endParaRPr lang="ru-RU"/>
        </a:p>
      </dgm:t>
    </dgm:pt>
    <dgm:pt modelId="{055B26A8-D2F5-4B98-BF87-5151A6812FE1}" type="pres">
      <dgm:prSet presAssocID="{7F286ADC-1065-4CDC-8F8E-4FF658237782}" presName="hierChild4" presStyleCnt="0"/>
      <dgm:spPr/>
    </dgm:pt>
    <dgm:pt modelId="{6AFCD090-E109-447B-AB14-6AB7BE3CAEF3}" type="pres">
      <dgm:prSet presAssocID="{7F286ADC-1065-4CDC-8F8E-4FF658237782}" presName="hierChild5" presStyleCnt="0"/>
      <dgm:spPr/>
    </dgm:pt>
    <dgm:pt modelId="{1B9AEACF-8859-47BA-B49C-859E4FEF53AF}" type="pres">
      <dgm:prSet presAssocID="{81E3DCD6-440B-4EDB-AF56-A3A7E755DACF}" presName="Name64" presStyleLbl="parChTrans1D2" presStyleIdx="8" presStyleCnt="10"/>
      <dgm:spPr/>
      <dgm:t>
        <a:bodyPr/>
        <a:lstStyle/>
        <a:p>
          <a:endParaRPr lang="ru-RU"/>
        </a:p>
      </dgm:t>
    </dgm:pt>
    <dgm:pt modelId="{B3BDC63A-FF92-4918-BC1C-7051B992CF25}" type="pres">
      <dgm:prSet presAssocID="{CB699D4B-887A-4754-8F3D-65547007F1AC}" presName="hierRoot2" presStyleCnt="0">
        <dgm:presLayoutVars>
          <dgm:hierBranch val="init"/>
        </dgm:presLayoutVars>
      </dgm:prSet>
      <dgm:spPr/>
    </dgm:pt>
    <dgm:pt modelId="{F24591B3-2F5B-4647-BFB7-0090B32F7A8A}" type="pres">
      <dgm:prSet presAssocID="{CB699D4B-887A-4754-8F3D-65547007F1AC}" presName="rootComposite" presStyleCnt="0"/>
      <dgm:spPr/>
    </dgm:pt>
    <dgm:pt modelId="{14E054D1-C2E9-4414-825A-D357F7FAF011}" type="pres">
      <dgm:prSet presAssocID="{CB699D4B-887A-4754-8F3D-65547007F1AC}" presName="rootText" presStyleLbl="node2" presStyleIdx="8" presStyleCnt="9">
        <dgm:presLayoutVars>
          <dgm:chPref val="3"/>
        </dgm:presLayoutVars>
      </dgm:prSet>
      <dgm:spPr/>
      <dgm:t>
        <a:bodyPr/>
        <a:lstStyle/>
        <a:p>
          <a:endParaRPr lang="ru-RU"/>
        </a:p>
      </dgm:t>
    </dgm:pt>
    <dgm:pt modelId="{A87BF991-ACB4-4E84-B2D4-1AD589F39929}" type="pres">
      <dgm:prSet presAssocID="{CB699D4B-887A-4754-8F3D-65547007F1AC}" presName="rootConnector" presStyleLbl="node2" presStyleIdx="8" presStyleCnt="9"/>
      <dgm:spPr/>
      <dgm:t>
        <a:bodyPr/>
        <a:lstStyle/>
        <a:p>
          <a:endParaRPr lang="ru-RU"/>
        </a:p>
      </dgm:t>
    </dgm:pt>
    <dgm:pt modelId="{21D7097F-CEC4-4C5D-A3F6-527E9DECFD65}" type="pres">
      <dgm:prSet presAssocID="{CB699D4B-887A-4754-8F3D-65547007F1AC}" presName="hierChild4" presStyleCnt="0"/>
      <dgm:spPr/>
    </dgm:pt>
    <dgm:pt modelId="{5915B222-3751-4C7A-970C-8E340AFF6AFE}" type="pres">
      <dgm:prSet presAssocID="{CB699D4B-887A-4754-8F3D-65547007F1AC}" presName="hierChild5" presStyleCnt="0"/>
      <dgm:spPr/>
    </dgm:pt>
    <dgm:pt modelId="{55B13320-5E68-4125-9597-B14D63DE3387}" type="pres">
      <dgm:prSet presAssocID="{B3D824AD-ADD5-407D-8D48-18F0521315A2}" presName="hierChild3" presStyleCnt="0"/>
      <dgm:spPr/>
    </dgm:pt>
    <dgm:pt modelId="{DF4B9358-3EEC-419B-A4A1-ED54168C7333}" type="pres">
      <dgm:prSet presAssocID="{94943E52-99AE-4F94-90EE-F88572D9EE8C}" presName="Name115" presStyleLbl="parChTrans1D2" presStyleIdx="9" presStyleCnt="10"/>
      <dgm:spPr/>
      <dgm:t>
        <a:bodyPr/>
        <a:lstStyle/>
        <a:p>
          <a:endParaRPr lang="ru-RU"/>
        </a:p>
      </dgm:t>
    </dgm:pt>
    <dgm:pt modelId="{C8750401-35D9-4605-A116-2BD7D620E0C0}" type="pres">
      <dgm:prSet presAssocID="{EDC40B8B-8579-4BF0-9FDA-F3649A55A20B}" presName="hierRoot3" presStyleCnt="0">
        <dgm:presLayoutVars>
          <dgm:hierBranch val="init"/>
        </dgm:presLayoutVars>
      </dgm:prSet>
      <dgm:spPr/>
    </dgm:pt>
    <dgm:pt modelId="{9F9AC10E-E609-4910-A960-63CA95349EC0}" type="pres">
      <dgm:prSet presAssocID="{EDC40B8B-8579-4BF0-9FDA-F3649A55A20B}" presName="rootComposite3" presStyleCnt="0"/>
      <dgm:spPr/>
    </dgm:pt>
    <dgm:pt modelId="{A7840552-0D18-4F85-96C1-15271EC27C21}" type="pres">
      <dgm:prSet presAssocID="{EDC40B8B-8579-4BF0-9FDA-F3649A55A20B}" presName="rootText3" presStyleLbl="asst1" presStyleIdx="0" presStyleCnt="1" custScaleY="169004" custLinFactNeighborX="-3642" custLinFactNeighborY="-3981">
        <dgm:presLayoutVars>
          <dgm:chPref val="3"/>
        </dgm:presLayoutVars>
      </dgm:prSet>
      <dgm:spPr/>
      <dgm:t>
        <a:bodyPr/>
        <a:lstStyle/>
        <a:p>
          <a:endParaRPr lang="ru-RU"/>
        </a:p>
      </dgm:t>
    </dgm:pt>
    <dgm:pt modelId="{16361FFD-CE70-44A3-9318-D6F20A1B377C}" type="pres">
      <dgm:prSet presAssocID="{EDC40B8B-8579-4BF0-9FDA-F3649A55A20B}" presName="rootConnector3" presStyleLbl="asst1" presStyleIdx="0" presStyleCnt="1"/>
      <dgm:spPr/>
      <dgm:t>
        <a:bodyPr/>
        <a:lstStyle/>
        <a:p>
          <a:endParaRPr lang="ru-RU"/>
        </a:p>
      </dgm:t>
    </dgm:pt>
    <dgm:pt modelId="{80A43CB1-1DFF-48F1-AC49-C146C8A5396B}" type="pres">
      <dgm:prSet presAssocID="{EDC40B8B-8579-4BF0-9FDA-F3649A55A20B}" presName="hierChild6" presStyleCnt="0"/>
      <dgm:spPr/>
    </dgm:pt>
    <dgm:pt modelId="{069CC300-1549-4635-9569-64AB8D87A3CC}" type="pres">
      <dgm:prSet presAssocID="{EDC40B8B-8579-4BF0-9FDA-F3649A55A20B}" presName="hierChild7" presStyleCnt="0"/>
      <dgm:spPr/>
    </dgm:pt>
  </dgm:ptLst>
  <dgm:cxnLst>
    <dgm:cxn modelId="{E46D2FA6-094E-40CC-ACEF-1C07F90F45EB}" type="presOf" srcId="{B3D824AD-ADD5-407D-8D48-18F0521315A2}" destId="{007D9D1C-47E7-4481-A641-B893387F30BB}" srcOrd="1" destOrd="0" presId="urn:microsoft.com/office/officeart/2009/3/layout/HorizontalOrganizationChart"/>
    <dgm:cxn modelId="{CA5BE829-2592-40BC-B04C-8F8143002CA1}" type="presOf" srcId="{98C8D39C-5EB5-457B-A1AE-79B545B8113C}" destId="{093BA773-5013-4755-8016-8D0D49D5131C}" srcOrd="1" destOrd="0" presId="urn:microsoft.com/office/officeart/2009/3/layout/HorizontalOrganizationChart"/>
    <dgm:cxn modelId="{0CC53139-D0E0-40D8-9423-77B113654694}" type="presOf" srcId="{68CCD738-98E3-42CA-B883-E70132035979}" destId="{352CA99E-FE9D-4BF0-ACB7-BE41D00C1100}" srcOrd="0" destOrd="0" presId="urn:microsoft.com/office/officeart/2009/3/layout/HorizontalOrganizationChart"/>
    <dgm:cxn modelId="{F252CA3E-96D5-4126-A320-2F112A2F4685}" type="presOf" srcId="{2528976C-AFC0-48B4-BF16-15FE5B9DAE94}" destId="{11B0014B-8DD8-4DCE-B8E4-D916346769F9}" srcOrd="0" destOrd="0" presId="urn:microsoft.com/office/officeart/2009/3/layout/HorizontalOrganizationChart"/>
    <dgm:cxn modelId="{35B97C09-E12F-4CE9-9622-84063772111D}" srcId="{B3D824AD-ADD5-407D-8D48-18F0521315A2}" destId="{CB699D4B-887A-4754-8F3D-65547007F1AC}" srcOrd="9" destOrd="0" parTransId="{81E3DCD6-440B-4EDB-AF56-A3A7E755DACF}" sibTransId="{8440D956-D8A5-4F45-98C7-9BDF0206614C}"/>
    <dgm:cxn modelId="{63530BE2-C9C4-494C-8C8E-D0864F3F9FB7}" type="presOf" srcId="{0312279C-EAB5-4C18-9E46-381E260F9A4C}" destId="{9ED9E5CC-73B3-461D-AFBA-D2BA703C35BD}" srcOrd="0" destOrd="0" presId="urn:microsoft.com/office/officeart/2009/3/layout/HorizontalOrganizationChart"/>
    <dgm:cxn modelId="{2B947AE4-5B8E-4B13-A534-9510C2958E60}" type="presOf" srcId="{CB699D4B-887A-4754-8F3D-65547007F1AC}" destId="{A87BF991-ACB4-4E84-B2D4-1AD589F39929}" srcOrd="1" destOrd="0" presId="urn:microsoft.com/office/officeart/2009/3/layout/HorizontalOrganizationChart"/>
    <dgm:cxn modelId="{77EAC0F4-1EA5-4222-A10F-0F0EE2EF1B5B}" type="presOf" srcId="{EC6258C0-F722-4F4C-AD56-03029E99070F}" destId="{601B7E67-8F8B-47B0-BD23-399805483499}" srcOrd="1" destOrd="0" presId="urn:microsoft.com/office/officeart/2009/3/layout/HorizontalOrganizationChart"/>
    <dgm:cxn modelId="{59F727FF-B462-4A77-9553-514A141EF0E3}" type="presOf" srcId="{A052EF9E-DA73-49B4-A01B-B0BB23553FDB}" destId="{542CBF3B-EB19-48B3-9F1D-320DCD0E2EE4}" srcOrd="0" destOrd="0" presId="urn:microsoft.com/office/officeart/2009/3/layout/HorizontalOrganizationChart"/>
    <dgm:cxn modelId="{E4EF7E30-1EC2-43A5-8C12-CD292E9EF526}" type="presOf" srcId="{7F286ADC-1065-4CDC-8F8E-4FF658237782}" destId="{1440C4AA-2DDC-4D2A-882B-F487339BAAC1}" srcOrd="0" destOrd="0" presId="urn:microsoft.com/office/officeart/2009/3/layout/HorizontalOrganizationChart"/>
    <dgm:cxn modelId="{90FCBBFB-DAC5-4CE0-924E-9D13B3257AFE}" type="presOf" srcId="{36E9393B-911C-48DC-B80D-232A70CAABD2}" destId="{5D533267-6BB1-4B4B-B407-76EB93ACBC7F}" srcOrd="0" destOrd="0" presId="urn:microsoft.com/office/officeart/2009/3/layout/HorizontalOrganizationChart"/>
    <dgm:cxn modelId="{A82476AF-A5ED-41E1-9A27-0981655BB7DE}" type="presOf" srcId="{A44CEE4B-2449-4114-9BFE-FB5E2AC8AA21}" destId="{6F687377-9E97-4AE9-A0E5-431B7301F10D}" srcOrd="0" destOrd="0" presId="urn:microsoft.com/office/officeart/2009/3/layout/HorizontalOrganizationChart"/>
    <dgm:cxn modelId="{F43FBFB7-7558-4605-A094-DCD90D3B274C}" srcId="{B3D824AD-ADD5-407D-8D48-18F0521315A2}" destId="{B89EFE31-F56D-4A55-8516-FF1AC3BA709F}" srcOrd="3" destOrd="0" parTransId="{A44CEE4B-2449-4114-9BFE-FB5E2AC8AA21}" sibTransId="{A1DFAF70-24AE-4B32-850E-DA9627316850}"/>
    <dgm:cxn modelId="{7CB12518-CF68-46E0-829F-CC197B4B3E5A}" srcId="{B3D824AD-ADD5-407D-8D48-18F0521315A2}" destId="{EDC40B8B-8579-4BF0-9FDA-F3649A55A20B}" srcOrd="0" destOrd="0" parTransId="{94943E52-99AE-4F94-90EE-F88572D9EE8C}" sibTransId="{EA992AB1-A69B-4611-AE0E-87E425790323}"/>
    <dgm:cxn modelId="{708600A3-0CC3-4AC1-9D8E-FF9A253CE776}" srcId="{B3D824AD-ADD5-407D-8D48-18F0521315A2}" destId="{EC6258C0-F722-4F4C-AD56-03029E99070F}" srcOrd="7" destOrd="0" parTransId="{A052EF9E-DA73-49B4-A01B-B0BB23553FDB}" sibTransId="{BADA54A2-FABA-4647-9985-2A9B696C9968}"/>
    <dgm:cxn modelId="{96EC90D3-24FC-42AB-A6FF-F998F9E182A2}" type="presOf" srcId="{7F286ADC-1065-4CDC-8F8E-4FF658237782}" destId="{50097FF5-F40B-4D6C-898C-47193DF9E163}" srcOrd="1" destOrd="0" presId="urn:microsoft.com/office/officeart/2009/3/layout/HorizontalOrganizationChart"/>
    <dgm:cxn modelId="{AD8658D0-B2C1-4293-A609-098312C64AC3}" type="presOf" srcId="{94943E52-99AE-4F94-90EE-F88572D9EE8C}" destId="{DF4B9358-3EEC-419B-A4A1-ED54168C7333}" srcOrd="0" destOrd="0" presId="urn:microsoft.com/office/officeart/2009/3/layout/HorizontalOrganizationChart"/>
    <dgm:cxn modelId="{127CD285-0A0A-4556-A7E3-F19C2E18448C}" type="presOf" srcId="{56986FF1-685F-4C6C-A2CA-AF10B8F6D6E2}" destId="{A14915C2-7A2C-4C47-8A56-83FB6C3454CB}" srcOrd="0" destOrd="0" presId="urn:microsoft.com/office/officeart/2009/3/layout/HorizontalOrganizationChart"/>
    <dgm:cxn modelId="{C07B1EF4-B0AF-48D6-A214-C2F6AE180D8A}" type="presOf" srcId="{B89EFE31-F56D-4A55-8516-FF1AC3BA709F}" destId="{EE3CEFA2-2D8B-47B4-8608-14C9D2A7E467}" srcOrd="1" destOrd="0" presId="urn:microsoft.com/office/officeart/2009/3/layout/HorizontalOrganizationChart"/>
    <dgm:cxn modelId="{EF0AD3D8-DB33-4E66-90EC-C19AEB47D406}" type="presOf" srcId="{520BB9C3-5E98-43CA-84DC-24851EFB1108}" destId="{1B6E85D6-9F28-4633-806B-04DCB1051F03}" srcOrd="0" destOrd="0" presId="urn:microsoft.com/office/officeart/2009/3/layout/HorizontalOrganizationChart"/>
    <dgm:cxn modelId="{169149E1-E64F-439C-9DCC-123574B9D0A9}" srcId="{DDA1CDDA-DB81-4742-8201-657BAB7A64FB}" destId="{B3D824AD-ADD5-407D-8D48-18F0521315A2}" srcOrd="0" destOrd="0" parTransId="{D7DA41AA-568B-499C-B2EB-BE8C18C28F10}" sibTransId="{DF4A22B8-3124-4270-92D4-66AEADFC0CF9}"/>
    <dgm:cxn modelId="{7C08776A-6B3A-4BBE-8ECC-F83D0E2F114C}" type="presOf" srcId="{2528976C-AFC0-48B4-BF16-15FE5B9DAE94}" destId="{AD249E3F-2743-43DA-B65B-D1ACC71F63CA}" srcOrd="1" destOrd="0" presId="urn:microsoft.com/office/officeart/2009/3/layout/HorizontalOrganizationChart"/>
    <dgm:cxn modelId="{EC27B6D5-4C68-401E-BA93-AC3377720C70}" type="presOf" srcId="{EC6258C0-F722-4F4C-AD56-03029E99070F}" destId="{B2D308BD-583C-4E45-B04A-74F22196C269}" srcOrd="0" destOrd="0" presId="urn:microsoft.com/office/officeart/2009/3/layout/HorizontalOrganizationChart"/>
    <dgm:cxn modelId="{B1DD2435-FF7B-4010-A9D6-630A0FF75E62}" type="presOf" srcId="{99F16020-B4FE-48A8-8E6E-96697C10A995}" destId="{6EBF5100-0B51-4C5E-ACA4-68C4EB7765E5}" srcOrd="0" destOrd="0" presId="urn:microsoft.com/office/officeart/2009/3/layout/HorizontalOrganizationChart"/>
    <dgm:cxn modelId="{5069571C-DF56-4187-92C1-A42E9BFCC09D}" srcId="{B3D824AD-ADD5-407D-8D48-18F0521315A2}" destId="{68CCD738-98E3-42CA-B883-E70132035979}" srcOrd="1" destOrd="0" parTransId="{48E511DD-B3D8-4BB6-86E6-1A4E86576314}" sibTransId="{19E4D272-CD9F-4835-BE1F-7CC66DE97AB2}"/>
    <dgm:cxn modelId="{C1AE3E10-5F37-40EB-A900-74858B57E4CA}" type="presOf" srcId="{DDA1CDDA-DB81-4742-8201-657BAB7A64FB}" destId="{056EE082-6163-47A5-8D00-A4E8A92BD027}" srcOrd="0" destOrd="0" presId="urn:microsoft.com/office/officeart/2009/3/layout/HorizontalOrganizationChart"/>
    <dgm:cxn modelId="{7D57D9D2-49DD-4716-B4AF-CD617519DA20}" type="presOf" srcId="{94A828DC-8FA1-4809-A7A0-956B3749BEFE}" destId="{59921CF5-612B-406F-A705-81D0FA2F586B}" srcOrd="0" destOrd="0" presId="urn:microsoft.com/office/officeart/2009/3/layout/HorizontalOrganizationChart"/>
    <dgm:cxn modelId="{CD927F6F-135B-40CA-A6FD-662D3CF3EF7A}" type="presOf" srcId="{48E511DD-B3D8-4BB6-86E6-1A4E86576314}" destId="{A7262AED-08FE-4BFD-8B44-E61F07715440}" srcOrd="0" destOrd="0" presId="urn:microsoft.com/office/officeart/2009/3/layout/HorizontalOrganizationChart"/>
    <dgm:cxn modelId="{89A6798B-8AA9-449B-BB55-DF0D48F9F5FD}" srcId="{B3D824AD-ADD5-407D-8D48-18F0521315A2}" destId="{7F286ADC-1065-4CDC-8F8E-4FF658237782}" srcOrd="8" destOrd="0" parTransId="{0312279C-EAB5-4C18-9E46-381E260F9A4C}" sibTransId="{6CCB1925-0A0E-41B3-93D2-1A5364B0DC87}"/>
    <dgm:cxn modelId="{7BC8EBDF-A599-4221-B53F-D61C9DCB961D}" srcId="{B3D824AD-ADD5-407D-8D48-18F0521315A2}" destId="{98C8D39C-5EB5-457B-A1AE-79B545B8113C}" srcOrd="5" destOrd="0" parTransId="{94A828DC-8FA1-4809-A7A0-956B3749BEFE}" sibTransId="{BE4223D0-E3F2-4E8F-AB33-A5DDFD60772A}"/>
    <dgm:cxn modelId="{CD7222B3-E8C2-4B8A-AA6E-264EA26D908C}" type="presOf" srcId="{CB699D4B-887A-4754-8F3D-65547007F1AC}" destId="{14E054D1-C2E9-4414-825A-D357F7FAF011}" srcOrd="0" destOrd="0" presId="urn:microsoft.com/office/officeart/2009/3/layout/HorizontalOrganizationChart"/>
    <dgm:cxn modelId="{3DFE3679-CD0F-482F-A6A8-34082122F52D}" type="presOf" srcId="{0C8E4F0F-F4E1-45A3-8587-D0106A3916DE}" destId="{703B8064-342E-4183-8B44-A8E9BBC9BBF5}" srcOrd="1" destOrd="0" presId="urn:microsoft.com/office/officeart/2009/3/layout/HorizontalOrganizationChart"/>
    <dgm:cxn modelId="{18AD8C60-236C-4609-B408-B79E4A907CDD}" type="presOf" srcId="{0C8E4F0F-F4E1-45A3-8587-D0106A3916DE}" destId="{74503EF3-81B6-4B65-A30C-0D31867EE9DF}" srcOrd="0" destOrd="0" presId="urn:microsoft.com/office/officeart/2009/3/layout/HorizontalOrganizationChart"/>
    <dgm:cxn modelId="{C666A0B7-7D5F-4917-8BB3-ED0E47A7976B}" type="presOf" srcId="{B89EFE31-F56D-4A55-8516-FF1AC3BA709F}" destId="{7D6970F3-7884-4729-B9C4-A9C77E3EF3F7}" srcOrd="0" destOrd="0" presId="urn:microsoft.com/office/officeart/2009/3/layout/HorizontalOrganizationChart"/>
    <dgm:cxn modelId="{E222D3F6-7730-4A26-832E-6100A9B9C3C8}" type="presOf" srcId="{EDC40B8B-8579-4BF0-9FDA-F3649A55A20B}" destId="{A7840552-0D18-4F85-96C1-15271EC27C21}" srcOrd="0" destOrd="0" presId="urn:microsoft.com/office/officeart/2009/3/layout/HorizontalOrganizationChart"/>
    <dgm:cxn modelId="{9FFEFB58-5956-435B-8366-96473DA184D2}" srcId="{B3D824AD-ADD5-407D-8D48-18F0521315A2}" destId="{520BB9C3-5E98-43CA-84DC-24851EFB1108}" srcOrd="6" destOrd="0" parTransId="{99F16020-B4FE-48A8-8E6E-96697C10A995}" sibTransId="{3E2B6BDA-77D0-4309-ACBD-F34FE15EB1BE}"/>
    <dgm:cxn modelId="{10050CED-957D-4BAF-A17C-919BD5D5F21E}" srcId="{B3D824AD-ADD5-407D-8D48-18F0521315A2}" destId="{2528976C-AFC0-48B4-BF16-15FE5B9DAE94}" srcOrd="2" destOrd="0" parTransId="{56986FF1-685F-4C6C-A2CA-AF10B8F6D6E2}" sibTransId="{5DE2C1BA-7C9B-4E94-9CAD-9CA1A17C1F45}"/>
    <dgm:cxn modelId="{432E8DF4-E440-454A-8D21-DF36F66E6EFE}" srcId="{B3D824AD-ADD5-407D-8D48-18F0521315A2}" destId="{0C8E4F0F-F4E1-45A3-8587-D0106A3916DE}" srcOrd="4" destOrd="0" parTransId="{36E9393B-911C-48DC-B80D-232A70CAABD2}" sibTransId="{8590BC74-FF76-4C0F-AEA4-8C693A8EB854}"/>
    <dgm:cxn modelId="{0B8B5F7E-9AA8-4DAB-892D-7748F6C105AE}" type="presOf" srcId="{B3D824AD-ADD5-407D-8D48-18F0521315A2}" destId="{0FAFA860-22F3-43D6-97E9-2E9E3AE42D65}" srcOrd="0" destOrd="0" presId="urn:microsoft.com/office/officeart/2009/3/layout/HorizontalOrganizationChart"/>
    <dgm:cxn modelId="{DDBC9DF3-37E5-4511-B698-7B1BBC812EA4}" type="presOf" srcId="{520BB9C3-5E98-43CA-84DC-24851EFB1108}" destId="{D1A9DFE3-08C5-48EB-AC02-354334F2270B}" srcOrd="1" destOrd="0" presId="urn:microsoft.com/office/officeart/2009/3/layout/HorizontalOrganizationChart"/>
    <dgm:cxn modelId="{6AEA56A4-DB9D-4F4F-938D-73A69542140E}" type="presOf" srcId="{98C8D39C-5EB5-457B-A1AE-79B545B8113C}" destId="{F091D2B0-2161-47C9-8F0B-D16C7906A48E}" srcOrd="0" destOrd="0" presId="urn:microsoft.com/office/officeart/2009/3/layout/HorizontalOrganizationChart"/>
    <dgm:cxn modelId="{2CE4A656-223F-4541-B21A-DE0722110E0F}" type="presOf" srcId="{81E3DCD6-440B-4EDB-AF56-A3A7E755DACF}" destId="{1B9AEACF-8859-47BA-B49C-859E4FEF53AF}" srcOrd="0" destOrd="0" presId="urn:microsoft.com/office/officeart/2009/3/layout/HorizontalOrganizationChart"/>
    <dgm:cxn modelId="{844363E7-26FF-4825-A05A-EA6E2921545F}" type="presOf" srcId="{EDC40B8B-8579-4BF0-9FDA-F3649A55A20B}" destId="{16361FFD-CE70-44A3-9318-D6F20A1B377C}" srcOrd="1" destOrd="0" presId="urn:microsoft.com/office/officeart/2009/3/layout/HorizontalOrganizationChart"/>
    <dgm:cxn modelId="{93DBF026-EC2D-4029-8973-368F6D276424}" type="presOf" srcId="{68CCD738-98E3-42CA-B883-E70132035979}" destId="{80C25EF9-F106-45B5-9842-7DA45C359938}" srcOrd="1" destOrd="0" presId="urn:microsoft.com/office/officeart/2009/3/layout/HorizontalOrganizationChart"/>
    <dgm:cxn modelId="{904D075B-9CB0-4446-99E9-F20059B54DA3}" type="presParOf" srcId="{056EE082-6163-47A5-8D00-A4E8A92BD027}" destId="{EECF1DE4-9F7A-4C50-85B3-F8837C73C7B1}" srcOrd="0" destOrd="0" presId="urn:microsoft.com/office/officeart/2009/3/layout/HorizontalOrganizationChart"/>
    <dgm:cxn modelId="{67A42571-3D17-4E94-8EAE-78796D46D1C6}" type="presParOf" srcId="{EECF1DE4-9F7A-4C50-85B3-F8837C73C7B1}" destId="{735D7942-89A3-4091-ACBD-0B625240D4D9}" srcOrd="0" destOrd="0" presId="urn:microsoft.com/office/officeart/2009/3/layout/HorizontalOrganizationChart"/>
    <dgm:cxn modelId="{9E2BD426-76DC-4D2A-8A88-6E2EEB942A1D}" type="presParOf" srcId="{735D7942-89A3-4091-ACBD-0B625240D4D9}" destId="{0FAFA860-22F3-43D6-97E9-2E9E3AE42D65}" srcOrd="0" destOrd="0" presId="urn:microsoft.com/office/officeart/2009/3/layout/HorizontalOrganizationChart"/>
    <dgm:cxn modelId="{FBA8F5A5-6800-424D-ADAD-2C0247A112C9}" type="presParOf" srcId="{735D7942-89A3-4091-ACBD-0B625240D4D9}" destId="{007D9D1C-47E7-4481-A641-B893387F30BB}" srcOrd="1" destOrd="0" presId="urn:microsoft.com/office/officeart/2009/3/layout/HorizontalOrganizationChart"/>
    <dgm:cxn modelId="{E032E327-9AEC-4278-8EB4-4D174B52DDFE}" type="presParOf" srcId="{EECF1DE4-9F7A-4C50-85B3-F8837C73C7B1}" destId="{AAABFD0F-5675-47FB-9CBB-5AC5FFFB2E62}" srcOrd="1" destOrd="0" presId="urn:microsoft.com/office/officeart/2009/3/layout/HorizontalOrganizationChart"/>
    <dgm:cxn modelId="{1E1A2C67-8D6F-4BB8-8A32-8ACB815D230A}" type="presParOf" srcId="{AAABFD0F-5675-47FB-9CBB-5AC5FFFB2E62}" destId="{A7262AED-08FE-4BFD-8B44-E61F07715440}" srcOrd="0" destOrd="0" presId="urn:microsoft.com/office/officeart/2009/3/layout/HorizontalOrganizationChart"/>
    <dgm:cxn modelId="{0E10862B-BA77-4A49-B0D3-AD555E43BA16}" type="presParOf" srcId="{AAABFD0F-5675-47FB-9CBB-5AC5FFFB2E62}" destId="{612F0731-BFE9-4778-82FE-B9F5A2679712}" srcOrd="1" destOrd="0" presId="urn:microsoft.com/office/officeart/2009/3/layout/HorizontalOrganizationChart"/>
    <dgm:cxn modelId="{B94D1E48-5DC5-45D7-8FE3-2EF537BB9487}" type="presParOf" srcId="{612F0731-BFE9-4778-82FE-B9F5A2679712}" destId="{05FCB4CD-96B9-4766-A331-0412098D3A86}" srcOrd="0" destOrd="0" presId="urn:microsoft.com/office/officeart/2009/3/layout/HorizontalOrganizationChart"/>
    <dgm:cxn modelId="{A34BDB56-48D7-45B0-87D3-F7801659653B}" type="presParOf" srcId="{05FCB4CD-96B9-4766-A331-0412098D3A86}" destId="{352CA99E-FE9D-4BF0-ACB7-BE41D00C1100}" srcOrd="0" destOrd="0" presId="urn:microsoft.com/office/officeart/2009/3/layout/HorizontalOrganizationChart"/>
    <dgm:cxn modelId="{EF8D90C5-0B82-4CB8-A465-5FD10FFDE09C}" type="presParOf" srcId="{05FCB4CD-96B9-4766-A331-0412098D3A86}" destId="{80C25EF9-F106-45B5-9842-7DA45C359938}" srcOrd="1" destOrd="0" presId="urn:microsoft.com/office/officeart/2009/3/layout/HorizontalOrganizationChart"/>
    <dgm:cxn modelId="{768845A8-BBF5-429D-AD64-F6FE2C1BBA3C}" type="presParOf" srcId="{612F0731-BFE9-4778-82FE-B9F5A2679712}" destId="{CEE48A82-22DF-48B5-8677-AAC6CAD56FCA}" srcOrd="1" destOrd="0" presId="urn:microsoft.com/office/officeart/2009/3/layout/HorizontalOrganizationChart"/>
    <dgm:cxn modelId="{6BFBC4B8-D164-42C7-819B-9340E98DDE78}" type="presParOf" srcId="{612F0731-BFE9-4778-82FE-B9F5A2679712}" destId="{E6E9456A-E41C-4AAE-A086-A529DFD1B0B7}" srcOrd="2" destOrd="0" presId="urn:microsoft.com/office/officeart/2009/3/layout/HorizontalOrganizationChart"/>
    <dgm:cxn modelId="{19A859EB-FE7F-4D84-9627-10A29DB0B97F}" type="presParOf" srcId="{AAABFD0F-5675-47FB-9CBB-5AC5FFFB2E62}" destId="{A14915C2-7A2C-4C47-8A56-83FB6C3454CB}" srcOrd="2" destOrd="0" presId="urn:microsoft.com/office/officeart/2009/3/layout/HorizontalOrganizationChart"/>
    <dgm:cxn modelId="{2B264DCB-F2BC-40C1-90E1-5254F01E3431}" type="presParOf" srcId="{AAABFD0F-5675-47FB-9CBB-5AC5FFFB2E62}" destId="{000ECBCA-08AA-443B-9A52-DE48E20C9829}" srcOrd="3" destOrd="0" presId="urn:microsoft.com/office/officeart/2009/3/layout/HorizontalOrganizationChart"/>
    <dgm:cxn modelId="{2A054F49-295E-44AD-AD5C-5CCEBA2910BC}" type="presParOf" srcId="{000ECBCA-08AA-443B-9A52-DE48E20C9829}" destId="{1A593A2E-75F5-47DE-AD68-CF250B8EF008}" srcOrd="0" destOrd="0" presId="urn:microsoft.com/office/officeart/2009/3/layout/HorizontalOrganizationChart"/>
    <dgm:cxn modelId="{636225F8-63D1-4CCF-87AE-99B79BB21520}" type="presParOf" srcId="{1A593A2E-75F5-47DE-AD68-CF250B8EF008}" destId="{11B0014B-8DD8-4DCE-B8E4-D916346769F9}" srcOrd="0" destOrd="0" presId="urn:microsoft.com/office/officeart/2009/3/layout/HorizontalOrganizationChart"/>
    <dgm:cxn modelId="{5650646D-4502-4E57-A049-6E36C9AF2B9F}" type="presParOf" srcId="{1A593A2E-75F5-47DE-AD68-CF250B8EF008}" destId="{AD249E3F-2743-43DA-B65B-D1ACC71F63CA}" srcOrd="1" destOrd="0" presId="urn:microsoft.com/office/officeart/2009/3/layout/HorizontalOrganizationChart"/>
    <dgm:cxn modelId="{FDDC9AB3-A652-4D7D-B51B-93669CFACD6A}" type="presParOf" srcId="{000ECBCA-08AA-443B-9A52-DE48E20C9829}" destId="{1811E877-710F-4D40-B6B2-48300D70FAC2}" srcOrd="1" destOrd="0" presId="urn:microsoft.com/office/officeart/2009/3/layout/HorizontalOrganizationChart"/>
    <dgm:cxn modelId="{4A468496-B6D8-4C74-9A12-B57A31DC6F0D}" type="presParOf" srcId="{000ECBCA-08AA-443B-9A52-DE48E20C9829}" destId="{4EB7701C-74F0-47CA-97DA-DE8759A2AFD2}" srcOrd="2" destOrd="0" presId="urn:microsoft.com/office/officeart/2009/3/layout/HorizontalOrganizationChart"/>
    <dgm:cxn modelId="{A6615B45-78A9-4477-B9CC-9DBD4586A300}" type="presParOf" srcId="{AAABFD0F-5675-47FB-9CBB-5AC5FFFB2E62}" destId="{6F687377-9E97-4AE9-A0E5-431B7301F10D}" srcOrd="4" destOrd="0" presId="urn:microsoft.com/office/officeart/2009/3/layout/HorizontalOrganizationChart"/>
    <dgm:cxn modelId="{69D0F0A5-BD0E-4244-804D-9969FC234D78}" type="presParOf" srcId="{AAABFD0F-5675-47FB-9CBB-5AC5FFFB2E62}" destId="{3AB38873-FB17-4B9B-A2E2-88D26626E17A}" srcOrd="5" destOrd="0" presId="urn:microsoft.com/office/officeart/2009/3/layout/HorizontalOrganizationChart"/>
    <dgm:cxn modelId="{318C2DCF-937F-4873-BBF0-1D556EEA22AB}" type="presParOf" srcId="{3AB38873-FB17-4B9B-A2E2-88D26626E17A}" destId="{12FEEA57-C47C-4424-A9C3-87B0B714759B}" srcOrd="0" destOrd="0" presId="urn:microsoft.com/office/officeart/2009/3/layout/HorizontalOrganizationChart"/>
    <dgm:cxn modelId="{247D723F-17DC-4FFB-9021-33E314359728}" type="presParOf" srcId="{12FEEA57-C47C-4424-A9C3-87B0B714759B}" destId="{7D6970F3-7884-4729-B9C4-A9C77E3EF3F7}" srcOrd="0" destOrd="0" presId="urn:microsoft.com/office/officeart/2009/3/layout/HorizontalOrganizationChart"/>
    <dgm:cxn modelId="{358267C5-911A-4FA8-814D-F844E727ACCB}" type="presParOf" srcId="{12FEEA57-C47C-4424-A9C3-87B0B714759B}" destId="{EE3CEFA2-2D8B-47B4-8608-14C9D2A7E467}" srcOrd="1" destOrd="0" presId="urn:microsoft.com/office/officeart/2009/3/layout/HorizontalOrganizationChart"/>
    <dgm:cxn modelId="{6794D9E0-7CA8-41CB-9374-AFBC57B8FB1F}" type="presParOf" srcId="{3AB38873-FB17-4B9B-A2E2-88D26626E17A}" destId="{A00E7730-CFDD-4080-9BC3-11D170D67A4A}" srcOrd="1" destOrd="0" presId="urn:microsoft.com/office/officeart/2009/3/layout/HorizontalOrganizationChart"/>
    <dgm:cxn modelId="{AF4B95F0-8543-4D7E-8B39-E23C7BEAADAF}" type="presParOf" srcId="{3AB38873-FB17-4B9B-A2E2-88D26626E17A}" destId="{A91F9348-606A-4414-9199-EA2E1CBB129D}" srcOrd="2" destOrd="0" presId="urn:microsoft.com/office/officeart/2009/3/layout/HorizontalOrganizationChart"/>
    <dgm:cxn modelId="{439CE580-8880-461C-8A74-8018F3D7A1EA}" type="presParOf" srcId="{AAABFD0F-5675-47FB-9CBB-5AC5FFFB2E62}" destId="{5D533267-6BB1-4B4B-B407-76EB93ACBC7F}" srcOrd="6" destOrd="0" presId="urn:microsoft.com/office/officeart/2009/3/layout/HorizontalOrganizationChart"/>
    <dgm:cxn modelId="{BD3D669D-A2D4-4F1D-8065-1D638ADB4333}" type="presParOf" srcId="{AAABFD0F-5675-47FB-9CBB-5AC5FFFB2E62}" destId="{22666D73-2556-4EB5-B1A7-BC246C3896C4}" srcOrd="7" destOrd="0" presId="urn:microsoft.com/office/officeart/2009/3/layout/HorizontalOrganizationChart"/>
    <dgm:cxn modelId="{4076B2BD-2131-4CE2-9ABD-FB56DC134991}" type="presParOf" srcId="{22666D73-2556-4EB5-B1A7-BC246C3896C4}" destId="{BF0B1D7D-ECF2-4B13-9D93-82211EFEBEBA}" srcOrd="0" destOrd="0" presId="urn:microsoft.com/office/officeart/2009/3/layout/HorizontalOrganizationChart"/>
    <dgm:cxn modelId="{E75B1D78-AD05-44E1-B53B-786B63A7223D}" type="presParOf" srcId="{BF0B1D7D-ECF2-4B13-9D93-82211EFEBEBA}" destId="{74503EF3-81B6-4B65-A30C-0D31867EE9DF}" srcOrd="0" destOrd="0" presId="urn:microsoft.com/office/officeart/2009/3/layout/HorizontalOrganizationChart"/>
    <dgm:cxn modelId="{8A614363-3C0A-4D93-A5C8-7B465449F5D9}" type="presParOf" srcId="{BF0B1D7D-ECF2-4B13-9D93-82211EFEBEBA}" destId="{703B8064-342E-4183-8B44-A8E9BBC9BBF5}" srcOrd="1" destOrd="0" presId="urn:microsoft.com/office/officeart/2009/3/layout/HorizontalOrganizationChart"/>
    <dgm:cxn modelId="{D4EBDADD-FD07-4727-B1B2-FBE28AC80C75}" type="presParOf" srcId="{22666D73-2556-4EB5-B1A7-BC246C3896C4}" destId="{CFD3C9B2-4590-4C99-A0CE-6CDAE84050FA}" srcOrd="1" destOrd="0" presId="urn:microsoft.com/office/officeart/2009/3/layout/HorizontalOrganizationChart"/>
    <dgm:cxn modelId="{7B03DBD5-A6A1-431D-AD59-FED4218E3771}" type="presParOf" srcId="{22666D73-2556-4EB5-B1A7-BC246C3896C4}" destId="{2797BC80-D47C-414F-84AC-072538D3FDE8}" srcOrd="2" destOrd="0" presId="urn:microsoft.com/office/officeart/2009/3/layout/HorizontalOrganizationChart"/>
    <dgm:cxn modelId="{E4A6EBF3-CFAF-4B4E-A061-E799E87105BA}" type="presParOf" srcId="{AAABFD0F-5675-47FB-9CBB-5AC5FFFB2E62}" destId="{59921CF5-612B-406F-A705-81D0FA2F586B}" srcOrd="8" destOrd="0" presId="urn:microsoft.com/office/officeart/2009/3/layout/HorizontalOrganizationChart"/>
    <dgm:cxn modelId="{12CC1B24-5F37-4BA5-9669-58FF1CD77651}" type="presParOf" srcId="{AAABFD0F-5675-47FB-9CBB-5AC5FFFB2E62}" destId="{0D473857-74E7-4631-A3BA-7F72378BBDB8}" srcOrd="9" destOrd="0" presId="urn:microsoft.com/office/officeart/2009/3/layout/HorizontalOrganizationChart"/>
    <dgm:cxn modelId="{432A578B-EDAE-4EE3-B168-BB249C1C7389}" type="presParOf" srcId="{0D473857-74E7-4631-A3BA-7F72378BBDB8}" destId="{8E5D807D-174E-4B15-AE18-2B37478004B0}" srcOrd="0" destOrd="0" presId="urn:microsoft.com/office/officeart/2009/3/layout/HorizontalOrganizationChart"/>
    <dgm:cxn modelId="{5ED74CC9-3FA7-4925-A72B-6A74C3A0E7E9}" type="presParOf" srcId="{8E5D807D-174E-4B15-AE18-2B37478004B0}" destId="{F091D2B0-2161-47C9-8F0B-D16C7906A48E}" srcOrd="0" destOrd="0" presId="urn:microsoft.com/office/officeart/2009/3/layout/HorizontalOrganizationChart"/>
    <dgm:cxn modelId="{DD1D4E8F-85CC-4E8F-8BA2-AEEEFC9D40C7}" type="presParOf" srcId="{8E5D807D-174E-4B15-AE18-2B37478004B0}" destId="{093BA773-5013-4755-8016-8D0D49D5131C}" srcOrd="1" destOrd="0" presId="urn:microsoft.com/office/officeart/2009/3/layout/HorizontalOrganizationChart"/>
    <dgm:cxn modelId="{94684099-F0D9-4F3F-BEFD-0AAB83DD39D7}" type="presParOf" srcId="{0D473857-74E7-4631-A3BA-7F72378BBDB8}" destId="{E1A8B52E-37C8-46BD-AADE-0B30357E2839}" srcOrd="1" destOrd="0" presId="urn:microsoft.com/office/officeart/2009/3/layout/HorizontalOrganizationChart"/>
    <dgm:cxn modelId="{E0E1E04C-3D2F-48D2-A32D-9D25BD9AE850}" type="presParOf" srcId="{0D473857-74E7-4631-A3BA-7F72378BBDB8}" destId="{F5AA3E87-1E8D-42B2-994C-FF5BEE36DD0D}" srcOrd="2" destOrd="0" presId="urn:microsoft.com/office/officeart/2009/3/layout/HorizontalOrganizationChart"/>
    <dgm:cxn modelId="{CB63777D-2F0F-40A4-9651-4DE5A718E3B3}" type="presParOf" srcId="{AAABFD0F-5675-47FB-9CBB-5AC5FFFB2E62}" destId="{6EBF5100-0B51-4C5E-ACA4-68C4EB7765E5}" srcOrd="10" destOrd="0" presId="urn:microsoft.com/office/officeart/2009/3/layout/HorizontalOrganizationChart"/>
    <dgm:cxn modelId="{3B4EF91A-A1E6-4701-BA06-BC3EBB1274C7}" type="presParOf" srcId="{AAABFD0F-5675-47FB-9CBB-5AC5FFFB2E62}" destId="{80E1FD6F-55AC-424D-8C79-43B663DD7B07}" srcOrd="11" destOrd="0" presId="urn:microsoft.com/office/officeart/2009/3/layout/HorizontalOrganizationChart"/>
    <dgm:cxn modelId="{7D4E3BBA-8E63-415C-94D3-2327EEED7699}" type="presParOf" srcId="{80E1FD6F-55AC-424D-8C79-43B663DD7B07}" destId="{135D1B38-4B29-4D54-9534-72E5744B7A96}" srcOrd="0" destOrd="0" presId="urn:microsoft.com/office/officeart/2009/3/layout/HorizontalOrganizationChart"/>
    <dgm:cxn modelId="{76D7445D-3C8B-43AD-8714-EDBAAEB2696F}" type="presParOf" srcId="{135D1B38-4B29-4D54-9534-72E5744B7A96}" destId="{1B6E85D6-9F28-4633-806B-04DCB1051F03}" srcOrd="0" destOrd="0" presId="urn:microsoft.com/office/officeart/2009/3/layout/HorizontalOrganizationChart"/>
    <dgm:cxn modelId="{9C70CFF0-77E5-4927-AB3A-74034528886B}" type="presParOf" srcId="{135D1B38-4B29-4D54-9534-72E5744B7A96}" destId="{D1A9DFE3-08C5-48EB-AC02-354334F2270B}" srcOrd="1" destOrd="0" presId="urn:microsoft.com/office/officeart/2009/3/layout/HorizontalOrganizationChart"/>
    <dgm:cxn modelId="{3BB55EEC-71D6-45F3-9C95-8930F5F2B3F8}" type="presParOf" srcId="{80E1FD6F-55AC-424D-8C79-43B663DD7B07}" destId="{3D6C4CC6-2CBE-4FBB-938C-C2D31920529B}" srcOrd="1" destOrd="0" presId="urn:microsoft.com/office/officeart/2009/3/layout/HorizontalOrganizationChart"/>
    <dgm:cxn modelId="{91C8175D-8322-49C0-AECE-F69552E413B0}" type="presParOf" srcId="{80E1FD6F-55AC-424D-8C79-43B663DD7B07}" destId="{17516548-E929-4B61-8310-12FFBE1DEAF1}" srcOrd="2" destOrd="0" presId="urn:microsoft.com/office/officeart/2009/3/layout/HorizontalOrganizationChart"/>
    <dgm:cxn modelId="{5C5D3F59-25D9-4AC1-96AB-1EA6220A673E}" type="presParOf" srcId="{AAABFD0F-5675-47FB-9CBB-5AC5FFFB2E62}" destId="{542CBF3B-EB19-48B3-9F1D-320DCD0E2EE4}" srcOrd="12" destOrd="0" presId="urn:microsoft.com/office/officeart/2009/3/layout/HorizontalOrganizationChart"/>
    <dgm:cxn modelId="{D2E42570-9A42-472E-A102-8418AF7F9C15}" type="presParOf" srcId="{AAABFD0F-5675-47FB-9CBB-5AC5FFFB2E62}" destId="{E189B728-0CE5-49DE-935A-4A6EEE9CFBF4}" srcOrd="13" destOrd="0" presId="urn:microsoft.com/office/officeart/2009/3/layout/HorizontalOrganizationChart"/>
    <dgm:cxn modelId="{371D97CA-B94D-4C01-8B22-0A0BEA2B938B}" type="presParOf" srcId="{E189B728-0CE5-49DE-935A-4A6EEE9CFBF4}" destId="{0A48025B-EC4A-422C-89F8-44C2B3B4130E}" srcOrd="0" destOrd="0" presId="urn:microsoft.com/office/officeart/2009/3/layout/HorizontalOrganizationChart"/>
    <dgm:cxn modelId="{1D491DFE-7D65-472A-8A44-6C303522904A}" type="presParOf" srcId="{0A48025B-EC4A-422C-89F8-44C2B3B4130E}" destId="{B2D308BD-583C-4E45-B04A-74F22196C269}" srcOrd="0" destOrd="0" presId="urn:microsoft.com/office/officeart/2009/3/layout/HorizontalOrganizationChart"/>
    <dgm:cxn modelId="{4D96FBDF-2949-49B9-AD8B-144078060C81}" type="presParOf" srcId="{0A48025B-EC4A-422C-89F8-44C2B3B4130E}" destId="{601B7E67-8F8B-47B0-BD23-399805483499}" srcOrd="1" destOrd="0" presId="urn:microsoft.com/office/officeart/2009/3/layout/HorizontalOrganizationChart"/>
    <dgm:cxn modelId="{9B618596-61EE-4F26-9453-96DBF8A528A1}" type="presParOf" srcId="{E189B728-0CE5-49DE-935A-4A6EEE9CFBF4}" destId="{86A3FDA5-3DFC-423A-A677-71C3910F12DA}" srcOrd="1" destOrd="0" presId="urn:microsoft.com/office/officeart/2009/3/layout/HorizontalOrganizationChart"/>
    <dgm:cxn modelId="{637E2C8D-C568-4FB6-A4C2-29C74017EF9A}" type="presParOf" srcId="{E189B728-0CE5-49DE-935A-4A6EEE9CFBF4}" destId="{77B75A5D-F4A0-419D-B73C-AA18564829E8}" srcOrd="2" destOrd="0" presId="urn:microsoft.com/office/officeart/2009/3/layout/HorizontalOrganizationChart"/>
    <dgm:cxn modelId="{5009351F-F743-4B6D-803B-41110F3D4BE9}" type="presParOf" srcId="{AAABFD0F-5675-47FB-9CBB-5AC5FFFB2E62}" destId="{9ED9E5CC-73B3-461D-AFBA-D2BA703C35BD}" srcOrd="14" destOrd="0" presId="urn:microsoft.com/office/officeart/2009/3/layout/HorizontalOrganizationChart"/>
    <dgm:cxn modelId="{8F9B2565-B6DE-420A-9C3E-7A7CB468FF98}" type="presParOf" srcId="{AAABFD0F-5675-47FB-9CBB-5AC5FFFB2E62}" destId="{4E383117-2AE2-49F9-8490-9BB441B797BE}" srcOrd="15" destOrd="0" presId="urn:microsoft.com/office/officeart/2009/3/layout/HorizontalOrganizationChart"/>
    <dgm:cxn modelId="{26A0E431-2C6F-4006-BD4D-166158B70A49}" type="presParOf" srcId="{4E383117-2AE2-49F9-8490-9BB441B797BE}" destId="{48BB9D5A-9614-4CE3-B4EE-02021171E408}" srcOrd="0" destOrd="0" presId="urn:microsoft.com/office/officeart/2009/3/layout/HorizontalOrganizationChart"/>
    <dgm:cxn modelId="{8AB0FD96-2F08-49A1-9BFF-FAE4A79B5F2E}" type="presParOf" srcId="{48BB9D5A-9614-4CE3-B4EE-02021171E408}" destId="{1440C4AA-2DDC-4D2A-882B-F487339BAAC1}" srcOrd="0" destOrd="0" presId="urn:microsoft.com/office/officeart/2009/3/layout/HorizontalOrganizationChart"/>
    <dgm:cxn modelId="{72A3E5AA-CEF4-4FC1-8293-7D1883545457}" type="presParOf" srcId="{48BB9D5A-9614-4CE3-B4EE-02021171E408}" destId="{50097FF5-F40B-4D6C-898C-47193DF9E163}" srcOrd="1" destOrd="0" presId="urn:microsoft.com/office/officeart/2009/3/layout/HorizontalOrganizationChart"/>
    <dgm:cxn modelId="{B075A2D8-842E-4E27-ABA8-51C3D2542A0F}" type="presParOf" srcId="{4E383117-2AE2-49F9-8490-9BB441B797BE}" destId="{055B26A8-D2F5-4B98-BF87-5151A6812FE1}" srcOrd="1" destOrd="0" presId="urn:microsoft.com/office/officeart/2009/3/layout/HorizontalOrganizationChart"/>
    <dgm:cxn modelId="{5800A99B-EADA-40D4-9022-C83950B2180A}" type="presParOf" srcId="{4E383117-2AE2-49F9-8490-9BB441B797BE}" destId="{6AFCD090-E109-447B-AB14-6AB7BE3CAEF3}" srcOrd="2" destOrd="0" presId="urn:microsoft.com/office/officeart/2009/3/layout/HorizontalOrganizationChart"/>
    <dgm:cxn modelId="{14FACB9F-36A6-4A3A-B999-635F8B160544}" type="presParOf" srcId="{AAABFD0F-5675-47FB-9CBB-5AC5FFFB2E62}" destId="{1B9AEACF-8859-47BA-B49C-859E4FEF53AF}" srcOrd="16" destOrd="0" presId="urn:microsoft.com/office/officeart/2009/3/layout/HorizontalOrganizationChart"/>
    <dgm:cxn modelId="{5734E8CA-9A3F-4F88-A589-FF6BB4997348}" type="presParOf" srcId="{AAABFD0F-5675-47FB-9CBB-5AC5FFFB2E62}" destId="{B3BDC63A-FF92-4918-BC1C-7051B992CF25}" srcOrd="17" destOrd="0" presId="urn:microsoft.com/office/officeart/2009/3/layout/HorizontalOrganizationChart"/>
    <dgm:cxn modelId="{670E7082-7C63-47C8-9C3A-C2E3AE402704}" type="presParOf" srcId="{B3BDC63A-FF92-4918-BC1C-7051B992CF25}" destId="{F24591B3-2F5B-4647-BFB7-0090B32F7A8A}" srcOrd="0" destOrd="0" presId="urn:microsoft.com/office/officeart/2009/3/layout/HorizontalOrganizationChart"/>
    <dgm:cxn modelId="{63FF5D72-DC1B-4D4E-9BDB-5A23E436E69F}" type="presParOf" srcId="{F24591B3-2F5B-4647-BFB7-0090B32F7A8A}" destId="{14E054D1-C2E9-4414-825A-D357F7FAF011}" srcOrd="0" destOrd="0" presId="urn:microsoft.com/office/officeart/2009/3/layout/HorizontalOrganizationChart"/>
    <dgm:cxn modelId="{1CBDF862-9172-4B39-964A-B21DAC76099B}" type="presParOf" srcId="{F24591B3-2F5B-4647-BFB7-0090B32F7A8A}" destId="{A87BF991-ACB4-4E84-B2D4-1AD589F39929}" srcOrd="1" destOrd="0" presId="urn:microsoft.com/office/officeart/2009/3/layout/HorizontalOrganizationChart"/>
    <dgm:cxn modelId="{D35F4574-90C8-421E-A523-0C8F9F99D324}" type="presParOf" srcId="{B3BDC63A-FF92-4918-BC1C-7051B992CF25}" destId="{21D7097F-CEC4-4C5D-A3F6-527E9DECFD65}" srcOrd="1" destOrd="0" presId="urn:microsoft.com/office/officeart/2009/3/layout/HorizontalOrganizationChart"/>
    <dgm:cxn modelId="{2DA2AF80-204E-45D5-914C-F99FE5820A5A}" type="presParOf" srcId="{B3BDC63A-FF92-4918-BC1C-7051B992CF25}" destId="{5915B222-3751-4C7A-970C-8E340AFF6AFE}" srcOrd="2" destOrd="0" presId="urn:microsoft.com/office/officeart/2009/3/layout/HorizontalOrganizationChart"/>
    <dgm:cxn modelId="{C2FF24FA-B307-4F5D-8386-CF05C97FDA73}" type="presParOf" srcId="{EECF1DE4-9F7A-4C50-85B3-F8837C73C7B1}" destId="{55B13320-5E68-4125-9597-B14D63DE3387}" srcOrd="2" destOrd="0" presId="urn:microsoft.com/office/officeart/2009/3/layout/HorizontalOrganizationChart"/>
    <dgm:cxn modelId="{5F742CFE-EC1F-4876-A6E4-A6110CC57052}" type="presParOf" srcId="{55B13320-5E68-4125-9597-B14D63DE3387}" destId="{DF4B9358-3EEC-419B-A4A1-ED54168C7333}" srcOrd="0" destOrd="0" presId="urn:microsoft.com/office/officeart/2009/3/layout/HorizontalOrganizationChart"/>
    <dgm:cxn modelId="{1956DF17-CC38-41F6-86AC-2DC7C17CAF84}" type="presParOf" srcId="{55B13320-5E68-4125-9597-B14D63DE3387}" destId="{C8750401-35D9-4605-A116-2BD7D620E0C0}" srcOrd="1" destOrd="0" presId="urn:microsoft.com/office/officeart/2009/3/layout/HorizontalOrganizationChart"/>
    <dgm:cxn modelId="{1E383EFE-D635-4ED3-AD6C-5D05568C05F6}" type="presParOf" srcId="{C8750401-35D9-4605-A116-2BD7D620E0C0}" destId="{9F9AC10E-E609-4910-A960-63CA95349EC0}" srcOrd="0" destOrd="0" presId="urn:microsoft.com/office/officeart/2009/3/layout/HorizontalOrganizationChart"/>
    <dgm:cxn modelId="{8D63684E-5F9A-4CAE-ABA4-2CD00D830572}" type="presParOf" srcId="{9F9AC10E-E609-4910-A960-63CA95349EC0}" destId="{A7840552-0D18-4F85-96C1-15271EC27C21}" srcOrd="0" destOrd="0" presId="urn:microsoft.com/office/officeart/2009/3/layout/HorizontalOrganizationChart"/>
    <dgm:cxn modelId="{F3899793-37AD-4766-8DC3-25008CDF7D8E}" type="presParOf" srcId="{9F9AC10E-E609-4910-A960-63CA95349EC0}" destId="{16361FFD-CE70-44A3-9318-D6F20A1B377C}" srcOrd="1" destOrd="0" presId="urn:microsoft.com/office/officeart/2009/3/layout/HorizontalOrganizationChart"/>
    <dgm:cxn modelId="{0D0F3F5E-E820-43E3-842C-11F59741A167}" type="presParOf" srcId="{C8750401-35D9-4605-A116-2BD7D620E0C0}" destId="{80A43CB1-1DFF-48F1-AC49-C146C8A5396B}" srcOrd="1" destOrd="0" presId="urn:microsoft.com/office/officeart/2009/3/layout/HorizontalOrganizationChart"/>
    <dgm:cxn modelId="{E3C74BD3-39EA-4180-80F6-6CB8C8FDC4B9}" type="presParOf" srcId="{C8750401-35D9-4605-A116-2BD7D620E0C0}" destId="{069CC300-1549-4635-9569-64AB8D87A3CC}" srcOrd="2" destOrd="0" presId="urn:microsoft.com/office/officeart/2009/3/layout/HorizontalOrganizationChart"/>
  </dgm:cxnLst>
  <dgm:bg/>
  <dgm:whole/>
  <dgm:extLst>
    <a:ext uri="http://schemas.microsoft.com/office/drawing/2008/diagram">
      <dsp:dataModelExt xmlns:dsp="http://schemas.microsoft.com/office/drawing/2008/diagram" xmlns=""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797DB98-47F9-4B5A-B02C-C2A6AFE20C3F}"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42FDE91E-BCB0-4E8F-981E-D10F5B04EF97}">
      <dgm:prSet phldrT="[Текст]"/>
      <dgm:spPr/>
      <dgm:t>
        <a:bodyPr/>
        <a:lstStyle/>
        <a:p>
          <a:r>
            <a:rPr lang="en-US" b="1" i="0">
              <a:latin typeface="Times New Roman" panose="02020603050405020304" pitchFamily="18" charset="0"/>
              <a:cs typeface="Times New Roman" panose="02020603050405020304" pitchFamily="18" charset="0"/>
            </a:rPr>
            <a:t>HELSI.ME</a:t>
          </a:r>
          <a:r>
            <a:rPr lang="uk-UA" b="1" i="0">
              <a:latin typeface="Times New Roman" panose="02020603050405020304" pitchFamily="18" charset="0"/>
              <a:cs typeface="Times New Roman" panose="02020603050405020304" pitchFamily="18" charset="0"/>
            </a:rPr>
            <a:t>                                 </a:t>
          </a:r>
          <a:r>
            <a:rPr lang="ru-RU" b="0" i="0">
              <a:latin typeface="Times New Roman" panose="02020603050405020304" pitchFamily="18" charset="0"/>
              <a:cs typeface="Times New Roman" panose="02020603050405020304" pitchFamily="18" charset="0"/>
            </a:rPr>
            <a:t>Це сучасна, зручна та надійна електронна медична система, створена для пацієнтів, лікарів, державних та приватних медичних закладів</a:t>
          </a:r>
          <a:endParaRPr lang="ru-RU">
            <a:latin typeface="Times New Roman" panose="02020603050405020304" pitchFamily="18" charset="0"/>
            <a:cs typeface="Times New Roman" panose="02020603050405020304" pitchFamily="18" charset="0"/>
          </a:endParaRPr>
        </a:p>
      </dgm:t>
    </dgm:pt>
    <dgm:pt modelId="{98F7F2EC-2DD0-4F20-87FA-E36C9A43D4D7}" type="parTrans" cxnId="{D59961BC-91F8-45DB-8671-1887538D1042}">
      <dgm:prSet/>
      <dgm:spPr/>
      <dgm:t>
        <a:bodyPr/>
        <a:lstStyle/>
        <a:p>
          <a:endParaRPr lang="ru-RU"/>
        </a:p>
      </dgm:t>
    </dgm:pt>
    <dgm:pt modelId="{D01BF576-0A67-4ECD-BD3D-FDE2F5D1A4C4}" type="sibTrans" cxnId="{D59961BC-91F8-45DB-8671-1887538D1042}">
      <dgm:prSet/>
      <dgm:spPr/>
      <dgm:t>
        <a:bodyPr/>
        <a:lstStyle/>
        <a:p>
          <a:endParaRPr lang="ru-RU"/>
        </a:p>
      </dgm:t>
    </dgm:pt>
    <dgm:pt modelId="{D6567B00-9DD8-439A-8A49-6A0FCA97374B}">
      <dgm:prSet phldrT="[Текст]"/>
      <dgm:spPr/>
      <dgm:t>
        <a:bodyPr/>
        <a:lstStyle/>
        <a:p>
          <a:r>
            <a:rPr lang="ru-RU" b="0" i="0">
              <a:latin typeface="Times New Roman" panose="02020603050405020304" pitchFamily="18" charset="0"/>
              <a:cs typeface="Times New Roman" panose="02020603050405020304" pitchFamily="18" charset="0"/>
            </a:rPr>
            <a:t>Зручне ведення історії хвороби пацієнтів та ЕМК</a:t>
          </a:r>
          <a:endParaRPr lang="ru-RU">
            <a:latin typeface="Times New Roman" panose="02020603050405020304" pitchFamily="18" charset="0"/>
            <a:cs typeface="Times New Roman" panose="02020603050405020304" pitchFamily="18" charset="0"/>
          </a:endParaRPr>
        </a:p>
      </dgm:t>
    </dgm:pt>
    <dgm:pt modelId="{7070DF75-DAFF-4DA1-A40C-02F338092F83}" type="parTrans" cxnId="{C06D9788-5D8A-4916-BDD9-F387F2AB3CAB}">
      <dgm:prSet/>
      <dgm:spPr/>
      <dgm:t>
        <a:bodyPr/>
        <a:lstStyle/>
        <a:p>
          <a:endParaRPr lang="ru-RU"/>
        </a:p>
      </dgm:t>
    </dgm:pt>
    <dgm:pt modelId="{4BA8551B-808E-4179-B28D-9D084A8B5E18}" type="sibTrans" cxnId="{C06D9788-5D8A-4916-BDD9-F387F2AB3CAB}">
      <dgm:prSet/>
      <dgm:spPr/>
      <dgm:t>
        <a:bodyPr/>
        <a:lstStyle/>
        <a:p>
          <a:endParaRPr lang="ru-RU"/>
        </a:p>
      </dgm:t>
    </dgm:pt>
    <dgm:pt modelId="{79DABCFB-E47C-4CEF-A214-CAB9DB4B8735}">
      <dgm:prSet phldrT="[Текст]"/>
      <dgm:spPr/>
      <dgm:t>
        <a:bodyPr/>
        <a:lstStyle/>
        <a:p>
          <a:r>
            <a:rPr lang="en-US" b="1" i="0">
              <a:latin typeface="Times New Roman" panose="02020603050405020304" pitchFamily="18" charset="0"/>
              <a:cs typeface="Times New Roman" panose="02020603050405020304" pitchFamily="18" charset="0"/>
            </a:rPr>
            <a:t>HELSI </a:t>
          </a:r>
          <a:r>
            <a:rPr lang="ru-RU" b="1" i="0">
              <a:latin typeface="Times New Roman" panose="02020603050405020304" pitchFamily="18" charset="0"/>
              <a:cs typeface="Times New Roman" panose="02020603050405020304" pitchFamily="18" charset="0"/>
            </a:rPr>
            <a:t>ДЛЯ ПАЦІЄНТІВ</a:t>
          </a:r>
          <a:endParaRPr lang="ru-RU">
            <a:latin typeface="Times New Roman" panose="02020603050405020304" pitchFamily="18" charset="0"/>
            <a:cs typeface="Times New Roman" panose="02020603050405020304" pitchFamily="18" charset="0"/>
          </a:endParaRPr>
        </a:p>
      </dgm:t>
    </dgm:pt>
    <dgm:pt modelId="{1C2C725F-296F-4C8B-B651-3FE939B66267}" type="parTrans" cxnId="{985414A7-0818-44BB-9AF3-05E4AB88808A}">
      <dgm:prSet/>
      <dgm:spPr/>
      <dgm:t>
        <a:bodyPr/>
        <a:lstStyle/>
        <a:p>
          <a:endParaRPr lang="ru-RU"/>
        </a:p>
      </dgm:t>
    </dgm:pt>
    <dgm:pt modelId="{02824B97-359E-4551-BB5D-7A611BC132CF}" type="sibTrans" cxnId="{985414A7-0818-44BB-9AF3-05E4AB88808A}">
      <dgm:prSet/>
      <dgm:spPr/>
      <dgm:t>
        <a:bodyPr/>
        <a:lstStyle/>
        <a:p>
          <a:endParaRPr lang="ru-RU"/>
        </a:p>
      </dgm:t>
    </dgm:pt>
    <dgm:pt modelId="{6DB720FB-3AE3-403A-8171-CCF622B01729}">
      <dgm:prSet phldrT="[Текст]"/>
      <dgm:spPr/>
      <dgm:t>
        <a:bodyPr/>
        <a:lstStyle/>
        <a:p>
          <a:r>
            <a:rPr lang="ru-RU" b="0" i="0">
              <a:latin typeface="Times New Roman" panose="02020603050405020304" pitchFamily="18" charset="0"/>
              <a:cs typeface="Times New Roman" panose="02020603050405020304" pitchFamily="18" charset="0"/>
            </a:rPr>
            <a:t>Можливість легко знайти та обрати свого лікаря</a:t>
          </a:r>
          <a:endParaRPr lang="ru-RU">
            <a:latin typeface="Times New Roman" panose="02020603050405020304" pitchFamily="18" charset="0"/>
            <a:cs typeface="Times New Roman" panose="02020603050405020304" pitchFamily="18" charset="0"/>
          </a:endParaRPr>
        </a:p>
      </dgm:t>
    </dgm:pt>
    <dgm:pt modelId="{064F2790-0B40-4105-824E-A0EB863C9F73}" type="parTrans" cxnId="{1BDDBC26-3AC5-4E77-A0D4-154664CD1FED}">
      <dgm:prSet/>
      <dgm:spPr/>
      <dgm:t>
        <a:bodyPr/>
        <a:lstStyle/>
        <a:p>
          <a:endParaRPr lang="ru-RU"/>
        </a:p>
      </dgm:t>
    </dgm:pt>
    <dgm:pt modelId="{45DFA2F3-3215-4D1B-B334-0FCB648D108A}" type="sibTrans" cxnId="{1BDDBC26-3AC5-4E77-A0D4-154664CD1FED}">
      <dgm:prSet/>
      <dgm:spPr/>
      <dgm:t>
        <a:bodyPr/>
        <a:lstStyle/>
        <a:p>
          <a:endParaRPr lang="ru-RU"/>
        </a:p>
      </dgm:t>
    </dgm:pt>
    <dgm:pt modelId="{9FBACC63-7FA6-4CE7-AF69-84A2908972C8}">
      <dgm:prSet phldrT="[Текст]"/>
      <dgm:spPr/>
      <dgm:t>
        <a:bodyPr/>
        <a:lstStyle/>
        <a:p>
          <a:r>
            <a:rPr lang="ru-RU" b="0" i="0">
              <a:latin typeface="Times New Roman" panose="02020603050405020304" pitchFamily="18" charset="0"/>
              <a:cs typeface="Times New Roman" panose="02020603050405020304" pitchFamily="18" charset="0"/>
            </a:rPr>
            <a:t>Швидкий запис на прийом </a:t>
          </a:r>
          <a:r>
            <a:rPr lang="en-US" b="0" i="0">
              <a:latin typeface="Times New Roman" panose="02020603050405020304" pitchFamily="18" charset="0"/>
              <a:cs typeface="Times New Roman" panose="02020603050405020304" pitchFamily="18" charset="0"/>
            </a:rPr>
            <a:t>on-line </a:t>
          </a:r>
          <a:r>
            <a:rPr lang="ru-RU" b="0" i="0">
              <a:latin typeface="Times New Roman" panose="02020603050405020304" pitchFamily="18" charset="0"/>
              <a:cs typeface="Times New Roman" panose="02020603050405020304" pitchFamily="18" charset="0"/>
            </a:rPr>
            <a:t>себе та членів своєї родини</a:t>
          </a:r>
          <a:endParaRPr lang="ru-RU">
            <a:latin typeface="Times New Roman" panose="02020603050405020304" pitchFamily="18" charset="0"/>
            <a:cs typeface="Times New Roman" panose="02020603050405020304" pitchFamily="18" charset="0"/>
          </a:endParaRPr>
        </a:p>
      </dgm:t>
    </dgm:pt>
    <dgm:pt modelId="{33BB4BBE-C9E8-4AED-9A51-2ECE77A5F28A}" type="parTrans" cxnId="{6D8FED68-17F6-4AF5-84C6-7CD912A35E65}">
      <dgm:prSet/>
      <dgm:spPr/>
      <dgm:t>
        <a:bodyPr/>
        <a:lstStyle/>
        <a:p>
          <a:endParaRPr lang="ru-RU"/>
        </a:p>
      </dgm:t>
    </dgm:pt>
    <dgm:pt modelId="{E017E13F-8F54-4217-A5CC-1A3AE999DA20}" type="sibTrans" cxnId="{6D8FED68-17F6-4AF5-84C6-7CD912A35E65}">
      <dgm:prSet/>
      <dgm:spPr/>
      <dgm:t>
        <a:bodyPr/>
        <a:lstStyle/>
        <a:p>
          <a:endParaRPr lang="ru-RU"/>
        </a:p>
      </dgm:t>
    </dgm:pt>
    <dgm:pt modelId="{7C1A490F-6B24-41C2-BA88-D2FB687B00B9}">
      <dgm:prSet phldrT="[Текст]"/>
      <dgm:spPr/>
      <dgm:t>
        <a:bodyPr/>
        <a:lstStyle/>
        <a:p>
          <a:r>
            <a:rPr lang="en-US" b="1" i="0">
              <a:latin typeface="Times New Roman" panose="02020603050405020304" pitchFamily="18" charset="0"/>
              <a:cs typeface="Times New Roman" panose="02020603050405020304" pitchFamily="18" charset="0"/>
            </a:rPr>
            <a:t>HELSI </a:t>
          </a:r>
          <a:r>
            <a:rPr lang="ru-RU" b="1" i="0">
              <a:latin typeface="Times New Roman" panose="02020603050405020304" pitchFamily="18" charset="0"/>
              <a:cs typeface="Times New Roman" panose="02020603050405020304" pitchFamily="18" charset="0"/>
            </a:rPr>
            <a:t>ДЛЯ ЛІКАРІВ</a:t>
          </a:r>
          <a:endParaRPr lang="ru-RU">
            <a:latin typeface="Times New Roman" panose="02020603050405020304" pitchFamily="18" charset="0"/>
            <a:cs typeface="Times New Roman" panose="02020603050405020304" pitchFamily="18" charset="0"/>
          </a:endParaRPr>
        </a:p>
      </dgm:t>
    </dgm:pt>
    <dgm:pt modelId="{7748FB9F-80E3-4AC8-8855-3ADF60B712A3}" type="parTrans" cxnId="{E452F11C-0FC4-4E9E-96AD-37E94DE1ECF0}">
      <dgm:prSet/>
      <dgm:spPr/>
      <dgm:t>
        <a:bodyPr/>
        <a:lstStyle/>
        <a:p>
          <a:endParaRPr lang="ru-RU"/>
        </a:p>
      </dgm:t>
    </dgm:pt>
    <dgm:pt modelId="{63AEA6F5-15A0-46C9-8FCB-1F8D2AA3ECA6}" type="sibTrans" cxnId="{E452F11C-0FC4-4E9E-96AD-37E94DE1ECF0}">
      <dgm:prSet/>
      <dgm:spPr/>
      <dgm:t>
        <a:bodyPr/>
        <a:lstStyle/>
        <a:p>
          <a:endParaRPr lang="ru-RU"/>
        </a:p>
      </dgm:t>
    </dgm:pt>
    <dgm:pt modelId="{F54CC80D-B8C2-422F-83FF-027F6D1F762A}">
      <dgm:prSet phldrT="[Текст]"/>
      <dgm:spPr/>
      <dgm:t>
        <a:bodyPr/>
        <a:lstStyle/>
        <a:p>
          <a:r>
            <a:rPr lang="ru-RU" b="0" i="0">
              <a:latin typeface="Times New Roman" panose="02020603050405020304" pitchFamily="18" charset="0"/>
              <a:cs typeface="Times New Roman" panose="02020603050405020304" pitchFamily="18" charset="0"/>
            </a:rPr>
            <a:t>Доступ до своєї електронної медичної картки (ЕМК)</a:t>
          </a:r>
          <a:endParaRPr lang="ru-RU">
            <a:latin typeface="Times New Roman" panose="02020603050405020304" pitchFamily="18" charset="0"/>
            <a:cs typeface="Times New Roman" panose="02020603050405020304" pitchFamily="18" charset="0"/>
          </a:endParaRPr>
        </a:p>
      </dgm:t>
    </dgm:pt>
    <dgm:pt modelId="{676DA016-DAC4-4585-95A0-D8EEB759D3CE}" type="parTrans" cxnId="{CE68343F-712B-4655-945F-821A80D2B6D9}">
      <dgm:prSet/>
      <dgm:spPr/>
      <dgm:t>
        <a:bodyPr/>
        <a:lstStyle/>
        <a:p>
          <a:endParaRPr lang="ru-RU"/>
        </a:p>
      </dgm:t>
    </dgm:pt>
    <dgm:pt modelId="{E43C1D01-922F-43E4-89B9-3E4E73C0A087}" type="sibTrans" cxnId="{CE68343F-712B-4655-945F-821A80D2B6D9}">
      <dgm:prSet/>
      <dgm:spPr/>
      <dgm:t>
        <a:bodyPr/>
        <a:lstStyle/>
        <a:p>
          <a:endParaRPr lang="ru-RU"/>
        </a:p>
      </dgm:t>
    </dgm:pt>
    <dgm:pt modelId="{2BCEE815-FBF9-4792-9342-18185F1B188E}">
      <dgm:prSet phldrT="[Текст]"/>
      <dgm:spPr/>
      <dgm:t>
        <a:bodyPr/>
        <a:lstStyle/>
        <a:p>
          <a:r>
            <a:rPr lang="ru-RU" b="0" i="0">
              <a:latin typeface="Times New Roman" panose="02020603050405020304" pitchFamily="18" charset="0"/>
              <a:cs typeface="Times New Roman" panose="02020603050405020304" pitchFamily="18" charset="0"/>
            </a:rPr>
            <a:t>Миттєві результати аналізів та діагностики в кабінеті пацієнта</a:t>
          </a:r>
          <a:endParaRPr lang="ru-RU">
            <a:latin typeface="Times New Roman" panose="02020603050405020304" pitchFamily="18" charset="0"/>
            <a:cs typeface="Times New Roman" panose="02020603050405020304" pitchFamily="18" charset="0"/>
          </a:endParaRPr>
        </a:p>
      </dgm:t>
    </dgm:pt>
    <dgm:pt modelId="{E31776E2-1F08-41A6-BC44-405808913A01}" type="parTrans" cxnId="{3A6ACFDD-C921-42F0-AB14-0E2B02394264}">
      <dgm:prSet/>
      <dgm:spPr/>
      <dgm:t>
        <a:bodyPr/>
        <a:lstStyle/>
        <a:p>
          <a:endParaRPr lang="ru-RU"/>
        </a:p>
      </dgm:t>
    </dgm:pt>
    <dgm:pt modelId="{B7AF08C3-DDB6-448B-BDDE-530C9996D47C}" type="sibTrans" cxnId="{3A6ACFDD-C921-42F0-AB14-0E2B02394264}">
      <dgm:prSet/>
      <dgm:spPr/>
      <dgm:t>
        <a:bodyPr/>
        <a:lstStyle/>
        <a:p>
          <a:endParaRPr lang="ru-RU"/>
        </a:p>
      </dgm:t>
    </dgm:pt>
    <dgm:pt modelId="{F36AC94A-2B98-4F44-AF6F-017356EADD94}">
      <dgm:prSet phldrT="[Текст]"/>
      <dgm:spPr/>
      <dgm:t>
        <a:bodyPr/>
        <a:lstStyle/>
        <a:p>
          <a:r>
            <a:rPr lang="ru-RU" b="0" i="0">
              <a:latin typeface="Times New Roman" panose="02020603050405020304" pitchFamily="18" charset="0"/>
              <a:cs typeface="Times New Roman" panose="02020603050405020304" pitchFamily="18" charset="0"/>
            </a:rPr>
            <a:t>Доступ до призначень лікаря та плану лікування</a:t>
          </a:r>
          <a:endParaRPr lang="ru-RU">
            <a:latin typeface="Times New Roman" panose="02020603050405020304" pitchFamily="18" charset="0"/>
            <a:cs typeface="Times New Roman" panose="02020603050405020304" pitchFamily="18" charset="0"/>
          </a:endParaRPr>
        </a:p>
      </dgm:t>
    </dgm:pt>
    <dgm:pt modelId="{EE7A4894-12E8-4656-BBBF-A40E82BF6561}" type="parTrans" cxnId="{E101C591-8AC8-4B79-9FBA-460A68D209B0}">
      <dgm:prSet/>
      <dgm:spPr/>
      <dgm:t>
        <a:bodyPr/>
        <a:lstStyle/>
        <a:p>
          <a:endParaRPr lang="ru-RU"/>
        </a:p>
      </dgm:t>
    </dgm:pt>
    <dgm:pt modelId="{4196EED7-2CD1-45C7-BA10-8D08CF6E1650}" type="sibTrans" cxnId="{E101C591-8AC8-4B79-9FBA-460A68D209B0}">
      <dgm:prSet/>
      <dgm:spPr/>
      <dgm:t>
        <a:bodyPr/>
        <a:lstStyle/>
        <a:p>
          <a:endParaRPr lang="ru-RU"/>
        </a:p>
      </dgm:t>
    </dgm:pt>
    <dgm:pt modelId="{AA625309-73D5-460F-B83D-8870504770F5}">
      <dgm:prSet phldrT="[Текст]"/>
      <dgm:spPr/>
      <dgm:t>
        <a:bodyPr/>
        <a:lstStyle/>
        <a:p>
          <a:r>
            <a:rPr lang="ru-RU" b="0" i="0">
              <a:latin typeface="Times New Roman" panose="02020603050405020304" pitchFamily="18" charset="0"/>
              <a:cs typeface="Times New Roman" panose="02020603050405020304" pitchFamily="18" charset="0"/>
            </a:rPr>
            <a:t>Оперативне отримання результатів діагностики та аналізів</a:t>
          </a:r>
          <a:endParaRPr lang="ru-RU">
            <a:latin typeface="Times New Roman" panose="02020603050405020304" pitchFamily="18" charset="0"/>
            <a:cs typeface="Times New Roman" panose="02020603050405020304" pitchFamily="18" charset="0"/>
          </a:endParaRPr>
        </a:p>
      </dgm:t>
    </dgm:pt>
    <dgm:pt modelId="{C953B3E2-7479-4A77-AB08-AF972E53C6E8}" type="parTrans" cxnId="{989338EB-8021-462F-8D11-E942427F917F}">
      <dgm:prSet/>
      <dgm:spPr/>
      <dgm:t>
        <a:bodyPr/>
        <a:lstStyle/>
        <a:p>
          <a:endParaRPr lang="ru-RU"/>
        </a:p>
      </dgm:t>
    </dgm:pt>
    <dgm:pt modelId="{28C1A98A-93B9-4009-B3A9-493E660CF05B}" type="sibTrans" cxnId="{989338EB-8021-462F-8D11-E942427F917F}">
      <dgm:prSet/>
      <dgm:spPr/>
      <dgm:t>
        <a:bodyPr/>
        <a:lstStyle/>
        <a:p>
          <a:endParaRPr lang="ru-RU"/>
        </a:p>
      </dgm:t>
    </dgm:pt>
    <dgm:pt modelId="{45DC252D-A3F9-4ECF-B29A-D2252BBBFB72}">
      <dgm:prSet phldrT="[Текст]"/>
      <dgm:spPr/>
      <dgm:t>
        <a:bodyPr/>
        <a:lstStyle/>
        <a:p>
          <a:r>
            <a:rPr lang="ru-RU" b="0" i="0">
              <a:latin typeface="Times New Roman" panose="02020603050405020304" pitchFamily="18" charset="0"/>
              <a:cs typeface="Times New Roman" panose="02020603050405020304" pitchFamily="18" charset="0"/>
            </a:rPr>
            <a:t>Легке використання клінічних протоколів</a:t>
          </a:r>
          <a:endParaRPr lang="ru-RU">
            <a:latin typeface="Times New Roman" panose="02020603050405020304" pitchFamily="18" charset="0"/>
            <a:cs typeface="Times New Roman" panose="02020603050405020304" pitchFamily="18" charset="0"/>
          </a:endParaRPr>
        </a:p>
      </dgm:t>
    </dgm:pt>
    <dgm:pt modelId="{834B6DD1-7462-4158-92BB-EB00C8DDC9ED}" type="parTrans" cxnId="{9F087E33-7ED7-406C-B4A5-200962C91820}">
      <dgm:prSet/>
      <dgm:spPr/>
      <dgm:t>
        <a:bodyPr/>
        <a:lstStyle/>
        <a:p>
          <a:endParaRPr lang="ru-RU"/>
        </a:p>
      </dgm:t>
    </dgm:pt>
    <dgm:pt modelId="{F03BADC5-589F-414C-A601-EBDFC0815C71}" type="sibTrans" cxnId="{9F087E33-7ED7-406C-B4A5-200962C91820}">
      <dgm:prSet/>
      <dgm:spPr/>
      <dgm:t>
        <a:bodyPr/>
        <a:lstStyle/>
        <a:p>
          <a:endParaRPr lang="ru-RU"/>
        </a:p>
      </dgm:t>
    </dgm:pt>
    <dgm:pt modelId="{A1795A6D-E140-45D2-A8EF-CE54FE864113}">
      <dgm:prSet phldrT="[Текст]"/>
      <dgm:spPr/>
      <dgm:t>
        <a:bodyPr/>
        <a:lstStyle/>
        <a:p>
          <a:r>
            <a:rPr lang="ru-RU" b="0" i="0">
              <a:latin typeface="Times New Roman" panose="02020603050405020304" pitchFamily="18" charset="0"/>
              <a:cs typeface="Times New Roman" panose="02020603050405020304" pitchFamily="18" charset="0"/>
            </a:rPr>
            <a:t>Зрозумілий кабінет для ведення прийому пацієнтів</a:t>
          </a:r>
          <a:endParaRPr lang="ru-RU">
            <a:latin typeface="Times New Roman" panose="02020603050405020304" pitchFamily="18" charset="0"/>
            <a:cs typeface="Times New Roman" panose="02020603050405020304" pitchFamily="18" charset="0"/>
          </a:endParaRPr>
        </a:p>
      </dgm:t>
    </dgm:pt>
    <dgm:pt modelId="{F2A3B1FD-38C8-4EA8-9D4C-BA6D6944BE80}" type="parTrans" cxnId="{C745C01A-0E9A-4608-9154-D38050488EBE}">
      <dgm:prSet/>
      <dgm:spPr/>
      <dgm:t>
        <a:bodyPr/>
        <a:lstStyle/>
        <a:p>
          <a:endParaRPr lang="ru-RU"/>
        </a:p>
      </dgm:t>
    </dgm:pt>
    <dgm:pt modelId="{165756B2-BC8F-4AA4-AD71-2D23B35B9218}" type="sibTrans" cxnId="{C745C01A-0E9A-4608-9154-D38050488EBE}">
      <dgm:prSet/>
      <dgm:spPr/>
      <dgm:t>
        <a:bodyPr/>
        <a:lstStyle/>
        <a:p>
          <a:endParaRPr lang="ru-RU"/>
        </a:p>
      </dgm:t>
    </dgm:pt>
    <dgm:pt modelId="{CCEE7793-6EAA-4A4B-A3DA-469D2EC22332}" type="pres">
      <dgm:prSet presAssocID="{3797DB98-47F9-4B5A-B02C-C2A6AFE20C3F}" presName="diagram" presStyleCnt="0">
        <dgm:presLayoutVars>
          <dgm:chPref val="1"/>
          <dgm:dir/>
          <dgm:animOne val="branch"/>
          <dgm:animLvl val="lvl"/>
          <dgm:resizeHandles/>
        </dgm:presLayoutVars>
      </dgm:prSet>
      <dgm:spPr/>
      <dgm:t>
        <a:bodyPr/>
        <a:lstStyle/>
        <a:p>
          <a:endParaRPr lang="ru-RU"/>
        </a:p>
      </dgm:t>
    </dgm:pt>
    <dgm:pt modelId="{888D4A2E-96BD-4E9C-87E9-75C618DECCC5}" type="pres">
      <dgm:prSet presAssocID="{42FDE91E-BCB0-4E8F-981E-D10F5B04EF97}" presName="root" presStyleCnt="0"/>
      <dgm:spPr/>
    </dgm:pt>
    <dgm:pt modelId="{E2876ECD-A146-477F-A68A-B17CBC5011BC}" type="pres">
      <dgm:prSet presAssocID="{42FDE91E-BCB0-4E8F-981E-D10F5B04EF97}" presName="rootComposite" presStyleCnt="0"/>
      <dgm:spPr/>
    </dgm:pt>
    <dgm:pt modelId="{F2C61408-9345-4CE0-97BB-62C20AF7C0C9}" type="pres">
      <dgm:prSet presAssocID="{42FDE91E-BCB0-4E8F-981E-D10F5B04EF97}" presName="rootText" presStyleLbl="node1" presStyleIdx="0" presStyleCnt="3" custScaleX="232420" custScaleY="423732" custLinFactX="100000" custLinFactY="-145467" custLinFactNeighborX="164388" custLinFactNeighborY="-200000"/>
      <dgm:spPr/>
      <dgm:t>
        <a:bodyPr/>
        <a:lstStyle/>
        <a:p>
          <a:endParaRPr lang="ru-RU"/>
        </a:p>
      </dgm:t>
    </dgm:pt>
    <dgm:pt modelId="{0D703E44-7010-4BC5-A966-F48C9FE86B4C}" type="pres">
      <dgm:prSet presAssocID="{42FDE91E-BCB0-4E8F-981E-D10F5B04EF97}" presName="rootConnector" presStyleLbl="node1" presStyleIdx="0" presStyleCnt="3"/>
      <dgm:spPr/>
      <dgm:t>
        <a:bodyPr/>
        <a:lstStyle/>
        <a:p>
          <a:endParaRPr lang="ru-RU"/>
        </a:p>
      </dgm:t>
    </dgm:pt>
    <dgm:pt modelId="{830575B7-F667-4A74-858D-0D5F29EAC1EF}" type="pres">
      <dgm:prSet presAssocID="{42FDE91E-BCB0-4E8F-981E-D10F5B04EF97}" presName="childShape" presStyleCnt="0"/>
      <dgm:spPr/>
    </dgm:pt>
    <dgm:pt modelId="{6F5E564A-2D47-4D9D-8A42-827ED1D0AA03}" type="pres">
      <dgm:prSet presAssocID="{7C1A490F-6B24-41C2-BA88-D2FB687B00B9}" presName="root" presStyleCnt="0"/>
      <dgm:spPr/>
    </dgm:pt>
    <dgm:pt modelId="{567D36B4-2CAD-4A83-A18E-76BFFD91E6D3}" type="pres">
      <dgm:prSet presAssocID="{7C1A490F-6B24-41C2-BA88-D2FB687B00B9}" presName="rootComposite" presStyleCnt="0"/>
      <dgm:spPr/>
    </dgm:pt>
    <dgm:pt modelId="{E50C1B51-C771-418C-9F50-76A9A9F69445}" type="pres">
      <dgm:prSet presAssocID="{7C1A490F-6B24-41C2-BA88-D2FB687B00B9}" presName="rootText" presStyleLbl="node1" presStyleIdx="1" presStyleCnt="3" custScaleX="204723" custLinFactX="-100000" custLinFactY="30432" custLinFactNeighborX="-110630" custLinFactNeighborY="100000"/>
      <dgm:spPr/>
      <dgm:t>
        <a:bodyPr/>
        <a:lstStyle/>
        <a:p>
          <a:endParaRPr lang="ru-RU"/>
        </a:p>
      </dgm:t>
    </dgm:pt>
    <dgm:pt modelId="{7A8076F9-07E9-4F62-810A-23E192216ADC}" type="pres">
      <dgm:prSet presAssocID="{7C1A490F-6B24-41C2-BA88-D2FB687B00B9}" presName="rootConnector" presStyleLbl="node1" presStyleIdx="1" presStyleCnt="3"/>
      <dgm:spPr/>
      <dgm:t>
        <a:bodyPr/>
        <a:lstStyle/>
        <a:p>
          <a:endParaRPr lang="ru-RU"/>
        </a:p>
      </dgm:t>
    </dgm:pt>
    <dgm:pt modelId="{979CFC19-9948-4789-B432-699FFFB5F67A}" type="pres">
      <dgm:prSet presAssocID="{7C1A490F-6B24-41C2-BA88-D2FB687B00B9}" presName="childShape" presStyleCnt="0"/>
      <dgm:spPr/>
    </dgm:pt>
    <dgm:pt modelId="{C7562004-12C2-4C2B-9C5B-C6D0835C6D45}" type="pres">
      <dgm:prSet presAssocID="{7070DF75-DAFF-4DA1-A40C-02F338092F83}" presName="Name13" presStyleLbl="parChTrans1D2" presStyleIdx="0" presStyleCnt="9"/>
      <dgm:spPr/>
      <dgm:t>
        <a:bodyPr/>
        <a:lstStyle/>
        <a:p>
          <a:endParaRPr lang="ru-RU"/>
        </a:p>
      </dgm:t>
    </dgm:pt>
    <dgm:pt modelId="{B90FCDB0-4E9A-46C1-9288-785E29D14D57}" type="pres">
      <dgm:prSet presAssocID="{D6567B00-9DD8-439A-8A49-6A0FCA97374B}" presName="childText" presStyleLbl="bgAcc1" presStyleIdx="0" presStyleCnt="9" custScaleX="231716" custLinFactX="-100000" custLinFactY="30432" custLinFactNeighborX="-163287" custLinFactNeighborY="100000">
        <dgm:presLayoutVars>
          <dgm:bulletEnabled val="1"/>
        </dgm:presLayoutVars>
      </dgm:prSet>
      <dgm:spPr/>
      <dgm:t>
        <a:bodyPr/>
        <a:lstStyle/>
        <a:p>
          <a:endParaRPr lang="ru-RU"/>
        </a:p>
      </dgm:t>
    </dgm:pt>
    <dgm:pt modelId="{861FEFEB-B014-4DE8-AF77-0348B7112D92}" type="pres">
      <dgm:prSet presAssocID="{C953B3E2-7479-4A77-AB08-AF972E53C6E8}" presName="Name13" presStyleLbl="parChTrans1D2" presStyleIdx="1" presStyleCnt="9"/>
      <dgm:spPr/>
      <dgm:t>
        <a:bodyPr/>
        <a:lstStyle/>
        <a:p>
          <a:endParaRPr lang="ru-RU"/>
        </a:p>
      </dgm:t>
    </dgm:pt>
    <dgm:pt modelId="{B1CD744A-FD46-4071-9BFF-A1046C5214BC}" type="pres">
      <dgm:prSet presAssocID="{AA625309-73D5-460F-B83D-8870504770F5}" presName="childText" presStyleLbl="bgAcc1" presStyleIdx="1" presStyleCnt="9" custScaleX="235050" custLinFactX="-100000" custLinFactY="30432" custLinFactNeighborX="-163287" custLinFactNeighborY="100000">
        <dgm:presLayoutVars>
          <dgm:bulletEnabled val="1"/>
        </dgm:presLayoutVars>
      </dgm:prSet>
      <dgm:spPr/>
      <dgm:t>
        <a:bodyPr/>
        <a:lstStyle/>
        <a:p>
          <a:endParaRPr lang="ru-RU"/>
        </a:p>
      </dgm:t>
    </dgm:pt>
    <dgm:pt modelId="{BEC3C986-D89C-4475-908A-BAD1E00D79C8}" type="pres">
      <dgm:prSet presAssocID="{834B6DD1-7462-4158-92BB-EB00C8DDC9ED}" presName="Name13" presStyleLbl="parChTrans1D2" presStyleIdx="2" presStyleCnt="9"/>
      <dgm:spPr/>
      <dgm:t>
        <a:bodyPr/>
        <a:lstStyle/>
        <a:p>
          <a:endParaRPr lang="ru-RU"/>
        </a:p>
      </dgm:t>
    </dgm:pt>
    <dgm:pt modelId="{C4E07C1F-7F95-4324-BD52-E2070580FA85}" type="pres">
      <dgm:prSet presAssocID="{45DC252D-A3F9-4ECF-B29A-D2252BBBFB72}" presName="childText" presStyleLbl="bgAcc1" presStyleIdx="2" presStyleCnt="9" custScaleX="238819" custLinFactX="-100000" custLinFactY="30432" custLinFactNeighborX="-163287" custLinFactNeighborY="100000">
        <dgm:presLayoutVars>
          <dgm:bulletEnabled val="1"/>
        </dgm:presLayoutVars>
      </dgm:prSet>
      <dgm:spPr/>
      <dgm:t>
        <a:bodyPr/>
        <a:lstStyle/>
        <a:p>
          <a:endParaRPr lang="ru-RU"/>
        </a:p>
      </dgm:t>
    </dgm:pt>
    <dgm:pt modelId="{A5E58CFF-2F61-4923-B1B0-79569EC6D575}" type="pres">
      <dgm:prSet presAssocID="{F2A3B1FD-38C8-4EA8-9D4C-BA6D6944BE80}" presName="Name13" presStyleLbl="parChTrans1D2" presStyleIdx="3" presStyleCnt="9"/>
      <dgm:spPr/>
      <dgm:t>
        <a:bodyPr/>
        <a:lstStyle/>
        <a:p>
          <a:endParaRPr lang="ru-RU"/>
        </a:p>
      </dgm:t>
    </dgm:pt>
    <dgm:pt modelId="{989B9486-D21B-44EC-B448-5084F7696278}" type="pres">
      <dgm:prSet presAssocID="{A1795A6D-E140-45D2-A8EF-CE54FE864113}" presName="childText" presStyleLbl="bgAcc1" presStyleIdx="3" presStyleCnt="9" custScaleX="242562" custLinFactX="-100000" custLinFactY="30432" custLinFactNeighborX="-163287" custLinFactNeighborY="100000">
        <dgm:presLayoutVars>
          <dgm:bulletEnabled val="1"/>
        </dgm:presLayoutVars>
      </dgm:prSet>
      <dgm:spPr/>
      <dgm:t>
        <a:bodyPr/>
        <a:lstStyle/>
        <a:p>
          <a:endParaRPr lang="ru-RU"/>
        </a:p>
      </dgm:t>
    </dgm:pt>
    <dgm:pt modelId="{7CE296A3-1039-461C-9B29-200FFF266B27}" type="pres">
      <dgm:prSet presAssocID="{79DABCFB-E47C-4CEF-A214-CAB9DB4B8735}" presName="root" presStyleCnt="0"/>
      <dgm:spPr/>
    </dgm:pt>
    <dgm:pt modelId="{FCB424FC-8693-49B6-9DCE-6FC071D251EA}" type="pres">
      <dgm:prSet presAssocID="{79DABCFB-E47C-4CEF-A214-CAB9DB4B8735}" presName="rootComposite" presStyleCnt="0"/>
      <dgm:spPr/>
    </dgm:pt>
    <dgm:pt modelId="{E2132A41-2E02-4594-AA95-02F35CF9A1C2}" type="pres">
      <dgm:prSet presAssocID="{79DABCFB-E47C-4CEF-A214-CAB9DB4B8735}" presName="rootText" presStyleLbl="node1" presStyleIdx="2" presStyleCnt="3" custScaleX="233392" custLinFactY="25144" custLinFactNeighborX="-51115" custLinFactNeighborY="100000"/>
      <dgm:spPr/>
      <dgm:t>
        <a:bodyPr/>
        <a:lstStyle/>
        <a:p>
          <a:endParaRPr lang="ru-RU"/>
        </a:p>
      </dgm:t>
    </dgm:pt>
    <dgm:pt modelId="{C3B3F0FC-6CC6-4102-9E32-44250B66FD36}" type="pres">
      <dgm:prSet presAssocID="{79DABCFB-E47C-4CEF-A214-CAB9DB4B8735}" presName="rootConnector" presStyleLbl="node1" presStyleIdx="2" presStyleCnt="3"/>
      <dgm:spPr/>
      <dgm:t>
        <a:bodyPr/>
        <a:lstStyle/>
        <a:p>
          <a:endParaRPr lang="ru-RU"/>
        </a:p>
      </dgm:t>
    </dgm:pt>
    <dgm:pt modelId="{74570B02-9B83-4C6A-8D3A-5BEE568395E3}" type="pres">
      <dgm:prSet presAssocID="{79DABCFB-E47C-4CEF-A214-CAB9DB4B8735}" presName="childShape" presStyleCnt="0"/>
      <dgm:spPr/>
    </dgm:pt>
    <dgm:pt modelId="{8BA97BDA-8859-4594-8E2B-E50F8374532E}" type="pres">
      <dgm:prSet presAssocID="{064F2790-0B40-4105-824E-A0EB863C9F73}" presName="Name13" presStyleLbl="parChTrans1D2" presStyleIdx="4" presStyleCnt="9"/>
      <dgm:spPr/>
      <dgm:t>
        <a:bodyPr/>
        <a:lstStyle/>
        <a:p>
          <a:endParaRPr lang="ru-RU"/>
        </a:p>
      </dgm:t>
    </dgm:pt>
    <dgm:pt modelId="{29C364F5-688F-4BDB-B2FB-8E17BC1BC0F7}" type="pres">
      <dgm:prSet presAssocID="{6DB720FB-3AE3-403A-8171-CCF622B01729}" presName="childText" presStyleLbl="bgAcc1" presStyleIdx="4" presStyleCnt="9" custScaleX="253696" custLinFactY="25144" custLinFactNeighborX="-63894" custLinFactNeighborY="100000">
        <dgm:presLayoutVars>
          <dgm:bulletEnabled val="1"/>
        </dgm:presLayoutVars>
      </dgm:prSet>
      <dgm:spPr/>
      <dgm:t>
        <a:bodyPr/>
        <a:lstStyle/>
        <a:p>
          <a:endParaRPr lang="ru-RU"/>
        </a:p>
      </dgm:t>
    </dgm:pt>
    <dgm:pt modelId="{071673E1-BEDE-4DDF-9CA9-1CD1522AD7BF}" type="pres">
      <dgm:prSet presAssocID="{33BB4BBE-C9E8-4AED-9A51-2ECE77A5F28A}" presName="Name13" presStyleLbl="parChTrans1D2" presStyleIdx="5" presStyleCnt="9"/>
      <dgm:spPr/>
      <dgm:t>
        <a:bodyPr/>
        <a:lstStyle/>
        <a:p>
          <a:endParaRPr lang="ru-RU"/>
        </a:p>
      </dgm:t>
    </dgm:pt>
    <dgm:pt modelId="{27861D0A-50E4-4937-B7CC-5A6A88C0D2B3}" type="pres">
      <dgm:prSet presAssocID="{9FBACC63-7FA6-4CE7-AF69-84A2908972C8}" presName="childText" presStyleLbl="bgAcc1" presStyleIdx="5" presStyleCnt="9" custScaleX="255875" custLinFactY="25144" custLinFactNeighborX="-63894" custLinFactNeighborY="100000">
        <dgm:presLayoutVars>
          <dgm:bulletEnabled val="1"/>
        </dgm:presLayoutVars>
      </dgm:prSet>
      <dgm:spPr/>
      <dgm:t>
        <a:bodyPr/>
        <a:lstStyle/>
        <a:p>
          <a:endParaRPr lang="ru-RU"/>
        </a:p>
      </dgm:t>
    </dgm:pt>
    <dgm:pt modelId="{2BA6C51F-4FCE-4CAC-A4D0-A494C722B087}" type="pres">
      <dgm:prSet presAssocID="{676DA016-DAC4-4585-95A0-D8EEB759D3CE}" presName="Name13" presStyleLbl="parChTrans1D2" presStyleIdx="6" presStyleCnt="9"/>
      <dgm:spPr/>
      <dgm:t>
        <a:bodyPr/>
        <a:lstStyle/>
        <a:p>
          <a:endParaRPr lang="ru-RU"/>
        </a:p>
      </dgm:t>
    </dgm:pt>
    <dgm:pt modelId="{BEE5FE42-6C50-48C2-B1FB-4043E0779333}" type="pres">
      <dgm:prSet presAssocID="{F54CC80D-B8C2-422F-83FF-027F6D1F762A}" presName="childText" presStyleLbl="bgAcc1" presStyleIdx="6" presStyleCnt="9" custScaleX="255041" custLinFactY="25144" custLinFactNeighborX="-63894" custLinFactNeighborY="100000">
        <dgm:presLayoutVars>
          <dgm:bulletEnabled val="1"/>
        </dgm:presLayoutVars>
      </dgm:prSet>
      <dgm:spPr/>
      <dgm:t>
        <a:bodyPr/>
        <a:lstStyle/>
        <a:p>
          <a:endParaRPr lang="ru-RU"/>
        </a:p>
      </dgm:t>
    </dgm:pt>
    <dgm:pt modelId="{3F0E7B59-FFD7-4813-A5DA-F16754449252}" type="pres">
      <dgm:prSet presAssocID="{E31776E2-1F08-41A6-BC44-405808913A01}" presName="Name13" presStyleLbl="parChTrans1D2" presStyleIdx="7" presStyleCnt="9"/>
      <dgm:spPr/>
      <dgm:t>
        <a:bodyPr/>
        <a:lstStyle/>
        <a:p>
          <a:endParaRPr lang="ru-RU"/>
        </a:p>
      </dgm:t>
    </dgm:pt>
    <dgm:pt modelId="{73BA1596-C3C4-423A-9E68-9054EB1EBEAC}" type="pres">
      <dgm:prSet presAssocID="{2BCEE815-FBF9-4792-9342-18185F1B188E}" presName="childText" presStyleLbl="bgAcc1" presStyleIdx="7" presStyleCnt="9" custScaleX="259786" custLinFactY="25144" custLinFactNeighborX="-63894" custLinFactNeighborY="100000">
        <dgm:presLayoutVars>
          <dgm:bulletEnabled val="1"/>
        </dgm:presLayoutVars>
      </dgm:prSet>
      <dgm:spPr/>
      <dgm:t>
        <a:bodyPr/>
        <a:lstStyle/>
        <a:p>
          <a:endParaRPr lang="ru-RU"/>
        </a:p>
      </dgm:t>
    </dgm:pt>
    <dgm:pt modelId="{4A6E1110-F252-403F-932F-8964E37E56DF}" type="pres">
      <dgm:prSet presAssocID="{EE7A4894-12E8-4656-BBBF-A40E82BF6561}" presName="Name13" presStyleLbl="parChTrans1D2" presStyleIdx="8" presStyleCnt="9"/>
      <dgm:spPr/>
      <dgm:t>
        <a:bodyPr/>
        <a:lstStyle/>
        <a:p>
          <a:endParaRPr lang="ru-RU"/>
        </a:p>
      </dgm:t>
    </dgm:pt>
    <dgm:pt modelId="{BDB539BB-585A-484A-A5E0-FFF5087E9745}" type="pres">
      <dgm:prSet presAssocID="{F36AC94A-2B98-4F44-AF6F-017356EADD94}" presName="childText" presStyleLbl="bgAcc1" presStyleIdx="8" presStyleCnt="9" custScaleX="253283" custLinFactY="25144" custLinFactNeighborX="-63894" custLinFactNeighborY="100000">
        <dgm:presLayoutVars>
          <dgm:bulletEnabled val="1"/>
        </dgm:presLayoutVars>
      </dgm:prSet>
      <dgm:spPr/>
      <dgm:t>
        <a:bodyPr/>
        <a:lstStyle/>
        <a:p>
          <a:endParaRPr lang="ru-RU"/>
        </a:p>
      </dgm:t>
    </dgm:pt>
  </dgm:ptLst>
  <dgm:cxnLst>
    <dgm:cxn modelId="{C802842C-474D-4CF5-B8C6-0076513F6DFB}" type="presOf" srcId="{AA625309-73D5-460F-B83D-8870504770F5}" destId="{B1CD744A-FD46-4071-9BFF-A1046C5214BC}" srcOrd="0" destOrd="0" presId="urn:microsoft.com/office/officeart/2005/8/layout/hierarchy3"/>
    <dgm:cxn modelId="{DD4728A9-AD8D-4482-97A6-76F7B2DCD397}" type="presOf" srcId="{834B6DD1-7462-4158-92BB-EB00C8DDC9ED}" destId="{BEC3C986-D89C-4475-908A-BAD1E00D79C8}" srcOrd="0" destOrd="0" presId="urn:microsoft.com/office/officeart/2005/8/layout/hierarchy3"/>
    <dgm:cxn modelId="{CE68343F-712B-4655-945F-821A80D2B6D9}" srcId="{79DABCFB-E47C-4CEF-A214-CAB9DB4B8735}" destId="{F54CC80D-B8C2-422F-83FF-027F6D1F762A}" srcOrd="2" destOrd="0" parTransId="{676DA016-DAC4-4585-95A0-D8EEB759D3CE}" sibTransId="{E43C1D01-922F-43E4-89B9-3E4E73C0A087}"/>
    <dgm:cxn modelId="{3E52F16D-BA54-4401-87C9-C1BC15BFAA51}" type="presOf" srcId="{D6567B00-9DD8-439A-8A49-6A0FCA97374B}" destId="{B90FCDB0-4E9A-46C1-9288-785E29D14D57}" srcOrd="0" destOrd="0" presId="urn:microsoft.com/office/officeart/2005/8/layout/hierarchy3"/>
    <dgm:cxn modelId="{C06D9788-5D8A-4916-BDD9-F387F2AB3CAB}" srcId="{7C1A490F-6B24-41C2-BA88-D2FB687B00B9}" destId="{D6567B00-9DD8-439A-8A49-6A0FCA97374B}" srcOrd="0" destOrd="0" parTransId="{7070DF75-DAFF-4DA1-A40C-02F338092F83}" sibTransId="{4BA8551B-808E-4179-B28D-9D084A8B5E18}"/>
    <dgm:cxn modelId="{D59961BC-91F8-45DB-8671-1887538D1042}" srcId="{3797DB98-47F9-4B5A-B02C-C2A6AFE20C3F}" destId="{42FDE91E-BCB0-4E8F-981E-D10F5B04EF97}" srcOrd="0" destOrd="0" parTransId="{98F7F2EC-2DD0-4F20-87FA-E36C9A43D4D7}" sibTransId="{D01BF576-0A67-4ECD-BD3D-FDE2F5D1A4C4}"/>
    <dgm:cxn modelId="{13BA61B0-BB51-4B3D-AEC0-AD52C5D73783}" type="presOf" srcId="{F54CC80D-B8C2-422F-83FF-027F6D1F762A}" destId="{BEE5FE42-6C50-48C2-B1FB-4043E0779333}" srcOrd="0" destOrd="0" presId="urn:microsoft.com/office/officeart/2005/8/layout/hierarchy3"/>
    <dgm:cxn modelId="{C412E03F-1072-4ACB-BD99-035024EF74DF}" type="presOf" srcId="{79DABCFB-E47C-4CEF-A214-CAB9DB4B8735}" destId="{E2132A41-2E02-4594-AA95-02F35CF9A1C2}" srcOrd="0" destOrd="0" presId="urn:microsoft.com/office/officeart/2005/8/layout/hierarchy3"/>
    <dgm:cxn modelId="{22F0D3DC-E01D-46BD-AF9B-6DC8122C3072}" type="presOf" srcId="{F2A3B1FD-38C8-4EA8-9D4C-BA6D6944BE80}" destId="{A5E58CFF-2F61-4923-B1B0-79569EC6D575}" srcOrd="0" destOrd="0" presId="urn:microsoft.com/office/officeart/2005/8/layout/hierarchy3"/>
    <dgm:cxn modelId="{7333F3A7-6D06-473B-99FE-0CC587B53D2F}" type="presOf" srcId="{A1795A6D-E140-45D2-A8EF-CE54FE864113}" destId="{989B9486-D21B-44EC-B448-5084F7696278}" srcOrd="0" destOrd="0" presId="urn:microsoft.com/office/officeart/2005/8/layout/hierarchy3"/>
    <dgm:cxn modelId="{523A08DD-F0AC-4975-805A-62062B077F67}" type="presOf" srcId="{7C1A490F-6B24-41C2-BA88-D2FB687B00B9}" destId="{7A8076F9-07E9-4F62-810A-23E192216ADC}" srcOrd="1" destOrd="0" presId="urn:microsoft.com/office/officeart/2005/8/layout/hierarchy3"/>
    <dgm:cxn modelId="{989338EB-8021-462F-8D11-E942427F917F}" srcId="{7C1A490F-6B24-41C2-BA88-D2FB687B00B9}" destId="{AA625309-73D5-460F-B83D-8870504770F5}" srcOrd="1" destOrd="0" parTransId="{C953B3E2-7479-4A77-AB08-AF972E53C6E8}" sibTransId="{28C1A98A-93B9-4009-B3A9-493E660CF05B}"/>
    <dgm:cxn modelId="{CC1CD425-7C02-467B-8AB9-3D5BA17737F2}" type="presOf" srcId="{42FDE91E-BCB0-4E8F-981E-D10F5B04EF97}" destId="{F2C61408-9345-4CE0-97BB-62C20AF7C0C9}" srcOrd="0" destOrd="0" presId="urn:microsoft.com/office/officeart/2005/8/layout/hierarchy3"/>
    <dgm:cxn modelId="{9F087E33-7ED7-406C-B4A5-200962C91820}" srcId="{7C1A490F-6B24-41C2-BA88-D2FB687B00B9}" destId="{45DC252D-A3F9-4ECF-B29A-D2252BBBFB72}" srcOrd="2" destOrd="0" parTransId="{834B6DD1-7462-4158-92BB-EB00C8DDC9ED}" sibTransId="{F03BADC5-589F-414C-A601-EBDFC0815C71}"/>
    <dgm:cxn modelId="{C71355BB-FDBA-4EEB-89DD-09110484D185}" type="presOf" srcId="{6DB720FB-3AE3-403A-8171-CCF622B01729}" destId="{29C364F5-688F-4BDB-B2FB-8E17BC1BC0F7}" srcOrd="0" destOrd="0" presId="urn:microsoft.com/office/officeart/2005/8/layout/hierarchy3"/>
    <dgm:cxn modelId="{8158CBB9-4EF9-4353-88B8-975C568E98B6}" type="presOf" srcId="{2BCEE815-FBF9-4792-9342-18185F1B188E}" destId="{73BA1596-C3C4-423A-9E68-9054EB1EBEAC}" srcOrd="0" destOrd="0" presId="urn:microsoft.com/office/officeart/2005/8/layout/hierarchy3"/>
    <dgm:cxn modelId="{AA8D8B41-31F0-41B0-853F-1022863736A7}" type="presOf" srcId="{45DC252D-A3F9-4ECF-B29A-D2252BBBFB72}" destId="{C4E07C1F-7F95-4324-BD52-E2070580FA85}" srcOrd="0" destOrd="0" presId="urn:microsoft.com/office/officeart/2005/8/layout/hierarchy3"/>
    <dgm:cxn modelId="{6D8FED68-17F6-4AF5-84C6-7CD912A35E65}" srcId="{79DABCFB-E47C-4CEF-A214-CAB9DB4B8735}" destId="{9FBACC63-7FA6-4CE7-AF69-84A2908972C8}" srcOrd="1" destOrd="0" parTransId="{33BB4BBE-C9E8-4AED-9A51-2ECE77A5F28A}" sibTransId="{E017E13F-8F54-4217-A5CC-1A3AE999DA20}"/>
    <dgm:cxn modelId="{E5E9BCF7-BEDB-4777-B85F-E4C7466AF7D9}" type="presOf" srcId="{9FBACC63-7FA6-4CE7-AF69-84A2908972C8}" destId="{27861D0A-50E4-4937-B7CC-5A6A88C0D2B3}" srcOrd="0" destOrd="0" presId="urn:microsoft.com/office/officeart/2005/8/layout/hierarchy3"/>
    <dgm:cxn modelId="{5E104887-BC9F-4E27-A330-2664952AE0CD}" type="presOf" srcId="{7070DF75-DAFF-4DA1-A40C-02F338092F83}" destId="{C7562004-12C2-4C2B-9C5B-C6D0835C6D45}" srcOrd="0" destOrd="0" presId="urn:microsoft.com/office/officeart/2005/8/layout/hierarchy3"/>
    <dgm:cxn modelId="{C745C01A-0E9A-4608-9154-D38050488EBE}" srcId="{7C1A490F-6B24-41C2-BA88-D2FB687B00B9}" destId="{A1795A6D-E140-45D2-A8EF-CE54FE864113}" srcOrd="3" destOrd="0" parTransId="{F2A3B1FD-38C8-4EA8-9D4C-BA6D6944BE80}" sibTransId="{165756B2-BC8F-4AA4-AD71-2D23B35B9218}"/>
    <dgm:cxn modelId="{E452F11C-0FC4-4E9E-96AD-37E94DE1ECF0}" srcId="{3797DB98-47F9-4B5A-B02C-C2A6AFE20C3F}" destId="{7C1A490F-6B24-41C2-BA88-D2FB687B00B9}" srcOrd="1" destOrd="0" parTransId="{7748FB9F-80E3-4AC8-8855-3ADF60B712A3}" sibTransId="{63AEA6F5-15A0-46C9-8FCB-1F8D2AA3ECA6}"/>
    <dgm:cxn modelId="{BEECEC08-4F18-4472-A14D-624BBA652C6F}" type="presOf" srcId="{064F2790-0B40-4105-824E-A0EB863C9F73}" destId="{8BA97BDA-8859-4594-8E2B-E50F8374532E}" srcOrd="0" destOrd="0" presId="urn:microsoft.com/office/officeart/2005/8/layout/hierarchy3"/>
    <dgm:cxn modelId="{87ED1FA6-CF9C-4960-B7A5-2AF5578048A1}" type="presOf" srcId="{7C1A490F-6B24-41C2-BA88-D2FB687B00B9}" destId="{E50C1B51-C771-418C-9F50-76A9A9F69445}" srcOrd="0" destOrd="0" presId="urn:microsoft.com/office/officeart/2005/8/layout/hierarchy3"/>
    <dgm:cxn modelId="{3A6ACFDD-C921-42F0-AB14-0E2B02394264}" srcId="{79DABCFB-E47C-4CEF-A214-CAB9DB4B8735}" destId="{2BCEE815-FBF9-4792-9342-18185F1B188E}" srcOrd="3" destOrd="0" parTransId="{E31776E2-1F08-41A6-BC44-405808913A01}" sibTransId="{B7AF08C3-DDB6-448B-BDDE-530C9996D47C}"/>
    <dgm:cxn modelId="{94723AF7-F57C-4D61-BE1D-72B81221E9D9}" type="presOf" srcId="{EE7A4894-12E8-4656-BBBF-A40E82BF6561}" destId="{4A6E1110-F252-403F-932F-8964E37E56DF}" srcOrd="0" destOrd="0" presId="urn:microsoft.com/office/officeart/2005/8/layout/hierarchy3"/>
    <dgm:cxn modelId="{1BDDBC26-3AC5-4E77-A0D4-154664CD1FED}" srcId="{79DABCFB-E47C-4CEF-A214-CAB9DB4B8735}" destId="{6DB720FB-3AE3-403A-8171-CCF622B01729}" srcOrd="0" destOrd="0" parTransId="{064F2790-0B40-4105-824E-A0EB863C9F73}" sibTransId="{45DFA2F3-3215-4D1B-B334-0FCB648D108A}"/>
    <dgm:cxn modelId="{157BA804-500C-48F1-BE3A-B09CFA15D545}" type="presOf" srcId="{3797DB98-47F9-4B5A-B02C-C2A6AFE20C3F}" destId="{CCEE7793-6EAA-4A4B-A3DA-469D2EC22332}" srcOrd="0" destOrd="0" presId="urn:microsoft.com/office/officeart/2005/8/layout/hierarchy3"/>
    <dgm:cxn modelId="{985414A7-0818-44BB-9AF3-05E4AB88808A}" srcId="{3797DB98-47F9-4B5A-B02C-C2A6AFE20C3F}" destId="{79DABCFB-E47C-4CEF-A214-CAB9DB4B8735}" srcOrd="2" destOrd="0" parTransId="{1C2C725F-296F-4C8B-B651-3FE939B66267}" sibTransId="{02824B97-359E-4551-BB5D-7A611BC132CF}"/>
    <dgm:cxn modelId="{EE3B4DE5-AE60-4A20-B37E-FD8E4A3F9D7B}" type="presOf" srcId="{676DA016-DAC4-4585-95A0-D8EEB759D3CE}" destId="{2BA6C51F-4FCE-4CAC-A4D0-A494C722B087}" srcOrd="0" destOrd="0" presId="urn:microsoft.com/office/officeart/2005/8/layout/hierarchy3"/>
    <dgm:cxn modelId="{AF87C5D0-BAA2-4EE2-B739-28D6FEFD1DD3}" type="presOf" srcId="{C953B3E2-7479-4A77-AB08-AF972E53C6E8}" destId="{861FEFEB-B014-4DE8-AF77-0348B7112D92}" srcOrd="0" destOrd="0" presId="urn:microsoft.com/office/officeart/2005/8/layout/hierarchy3"/>
    <dgm:cxn modelId="{D49330AE-FFA3-40FB-B8A7-3B4820AB623E}" type="presOf" srcId="{F36AC94A-2B98-4F44-AF6F-017356EADD94}" destId="{BDB539BB-585A-484A-A5E0-FFF5087E9745}" srcOrd="0" destOrd="0" presId="urn:microsoft.com/office/officeart/2005/8/layout/hierarchy3"/>
    <dgm:cxn modelId="{E101C591-8AC8-4B79-9FBA-460A68D209B0}" srcId="{79DABCFB-E47C-4CEF-A214-CAB9DB4B8735}" destId="{F36AC94A-2B98-4F44-AF6F-017356EADD94}" srcOrd="4" destOrd="0" parTransId="{EE7A4894-12E8-4656-BBBF-A40E82BF6561}" sibTransId="{4196EED7-2CD1-45C7-BA10-8D08CF6E1650}"/>
    <dgm:cxn modelId="{875F8803-3B5F-4171-80DA-70F1A7E108F1}" type="presOf" srcId="{42FDE91E-BCB0-4E8F-981E-D10F5B04EF97}" destId="{0D703E44-7010-4BC5-A966-F48C9FE86B4C}" srcOrd="1" destOrd="0" presId="urn:microsoft.com/office/officeart/2005/8/layout/hierarchy3"/>
    <dgm:cxn modelId="{8934FD8C-A3B3-466E-8C6A-87BA56E57751}" type="presOf" srcId="{33BB4BBE-C9E8-4AED-9A51-2ECE77A5F28A}" destId="{071673E1-BEDE-4DDF-9CA9-1CD1522AD7BF}" srcOrd="0" destOrd="0" presId="urn:microsoft.com/office/officeart/2005/8/layout/hierarchy3"/>
    <dgm:cxn modelId="{C2430863-E664-47C7-8EE1-54CBA1E64F57}" type="presOf" srcId="{79DABCFB-E47C-4CEF-A214-CAB9DB4B8735}" destId="{C3B3F0FC-6CC6-4102-9E32-44250B66FD36}" srcOrd="1" destOrd="0" presId="urn:microsoft.com/office/officeart/2005/8/layout/hierarchy3"/>
    <dgm:cxn modelId="{6DD5B9C3-30D9-4C74-9B2E-B26C83F55C44}" type="presOf" srcId="{E31776E2-1F08-41A6-BC44-405808913A01}" destId="{3F0E7B59-FFD7-4813-A5DA-F16754449252}" srcOrd="0" destOrd="0" presId="urn:microsoft.com/office/officeart/2005/8/layout/hierarchy3"/>
    <dgm:cxn modelId="{3D750F29-6011-43BD-8F70-AA1667470FC8}" type="presParOf" srcId="{CCEE7793-6EAA-4A4B-A3DA-469D2EC22332}" destId="{888D4A2E-96BD-4E9C-87E9-75C618DECCC5}" srcOrd="0" destOrd="0" presId="urn:microsoft.com/office/officeart/2005/8/layout/hierarchy3"/>
    <dgm:cxn modelId="{1FE8F1A1-999B-4B6E-BEE5-5F5F26EE8B0E}" type="presParOf" srcId="{888D4A2E-96BD-4E9C-87E9-75C618DECCC5}" destId="{E2876ECD-A146-477F-A68A-B17CBC5011BC}" srcOrd="0" destOrd="0" presId="urn:microsoft.com/office/officeart/2005/8/layout/hierarchy3"/>
    <dgm:cxn modelId="{B1EBE7C7-FFEC-4903-A88F-11B343321ADA}" type="presParOf" srcId="{E2876ECD-A146-477F-A68A-B17CBC5011BC}" destId="{F2C61408-9345-4CE0-97BB-62C20AF7C0C9}" srcOrd="0" destOrd="0" presId="urn:microsoft.com/office/officeart/2005/8/layout/hierarchy3"/>
    <dgm:cxn modelId="{1B71EBD8-82E2-4039-B307-1E26B71FF19E}" type="presParOf" srcId="{E2876ECD-A146-477F-A68A-B17CBC5011BC}" destId="{0D703E44-7010-4BC5-A966-F48C9FE86B4C}" srcOrd="1" destOrd="0" presId="urn:microsoft.com/office/officeart/2005/8/layout/hierarchy3"/>
    <dgm:cxn modelId="{38315D66-3AB6-479D-8C2B-F87FDBC9E137}" type="presParOf" srcId="{888D4A2E-96BD-4E9C-87E9-75C618DECCC5}" destId="{830575B7-F667-4A74-858D-0D5F29EAC1EF}" srcOrd="1" destOrd="0" presId="urn:microsoft.com/office/officeart/2005/8/layout/hierarchy3"/>
    <dgm:cxn modelId="{20448F3D-E422-4799-AAE4-907DF20AF57F}" type="presParOf" srcId="{CCEE7793-6EAA-4A4B-A3DA-469D2EC22332}" destId="{6F5E564A-2D47-4D9D-8A42-827ED1D0AA03}" srcOrd="1" destOrd="0" presId="urn:microsoft.com/office/officeart/2005/8/layout/hierarchy3"/>
    <dgm:cxn modelId="{A83C9661-F61D-4EBB-B138-6DA76EADC8FA}" type="presParOf" srcId="{6F5E564A-2D47-4D9D-8A42-827ED1D0AA03}" destId="{567D36B4-2CAD-4A83-A18E-76BFFD91E6D3}" srcOrd="0" destOrd="0" presId="urn:microsoft.com/office/officeart/2005/8/layout/hierarchy3"/>
    <dgm:cxn modelId="{1D028200-5147-494A-82C2-6BBD939BAA94}" type="presParOf" srcId="{567D36B4-2CAD-4A83-A18E-76BFFD91E6D3}" destId="{E50C1B51-C771-418C-9F50-76A9A9F69445}" srcOrd="0" destOrd="0" presId="urn:microsoft.com/office/officeart/2005/8/layout/hierarchy3"/>
    <dgm:cxn modelId="{C09ADB51-9583-4737-883F-3B44633DAB6A}" type="presParOf" srcId="{567D36B4-2CAD-4A83-A18E-76BFFD91E6D3}" destId="{7A8076F9-07E9-4F62-810A-23E192216ADC}" srcOrd="1" destOrd="0" presId="urn:microsoft.com/office/officeart/2005/8/layout/hierarchy3"/>
    <dgm:cxn modelId="{02A1E0EE-1D22-4603-8F0D-4EED8D9BD7C8}" type="presParOf" srcId="{6F5E564A-2D47-4D9D-8A42-827ED1D0AA03}" destId="{979CFC19-9948-4789-B432-699FFFB5F67A}" srcOrd="1" destOrd="0" presId="urn:microsoft.com/office/officeart/2005/8/layout/hierarchy3"/>
    <dgm:cxn modelId="{1915C08D-5ECC-4E0D-9734-3E33CEDF4189}" type="presParOf" srcId="{979CFC19-9948-4789-B432-699FFFB5F67A}" destId="{C7562004-12C2-4C2B-9C5B-C6D0835C6D45}" srcOrd="0" destOrd="0" presId="urn:microsoft.com/office/officeart/2005/8/layout/hierarchy3"/>
    <dgm:cxn modelId="{536C41CB-7584-4FC2-9099-0DFB8D6E5F74}" type="presParOf" srcId="{979CFC19-9948-4789-B432-699FFFB5F67A}" destId="{B90FCDB0-4E9A-46C1-9288-785E29D14D57}" srcOrd="1" destOrd="0" presId="urn:microsoft.com/office/officeart/2005/8/layout/hierarchy3"/>
    <dgm:cxn modelId="{5DF69FBD-887A-41B6-8592-1933BAB7D3B9}" type="presParOf" srcId="{979CFC19-9948-4789-B432-699FFFB5F67A}" destId="{861FEFEB-B014-4DE8-AF77-0348B7112D92}" srcOrd="2" destOrd="0" presId="urn:microsoft.com/office/officeart/2005/8/layout/hierarchy3"/>
    <dgm:cxn modelId="{641AF987-D0F7-4CEA-83A1-9CEE69FB4B25}" type="presParOf" srcId="{979CFC19-9948-4789-B432-699FFFB5F67A}" destId="{B1CD744A-FD46-4071-9BFF-A1046C5214BC}" srcOrd="3" destOrd="0" presId="urn:microsoft.com/office/officeart/2005/8/layout/hierarchy3"/>
    <dgm:cxn modelId="{99D845F3-9047-4419-BFC1-CEFB4B5E15CE}" type="presParOf" srcId="{979CFC19-9948-4789-B432-699FFFB5F67A}" destId="{BEC3C986-D89C-4475-908A-BAD1E00D79C8}" srcOrd="4" destOrd="0" presId="urn:microsoft.com/office/officeart/2005/8/layout/hierarchy3"/>
    <dgm:cxn modelId="{F037AD48-0C9C-4995-8CCE-34074FB9B2B1}" type="presParOf" srcId="{979CFC19-9948-4789-B432-699FFFB5F67A}" destId="{C4E07C1F-7F95-4324-BD52-E2070580FA85}" srcOrd="5" destOrd="0" presId="urn:microsoft.com/office/officeart/2005/8/layout/hierarchy3"/>
    <dgm:cxn modelId="{F4842C95-827B-46B3-A9FB-C8EDFCD15CFE}" type="presParOf" srcId="{979CFC19-9948-4789-B432-699FFFB5F67A}" destId="{A5E58CFF-2F61-4923-B1B0-79569EC6D575}" srcOrd="6" destOrd="0" presId="urn:microsoft.com/office/officeart/2005/8/layout/hierarchy3"/>
    <dgm:cxn modelId="{A3E4325F-2293-4E01-A17D-DE2F51911A3E}" type="presParOf" srcId="{979CFC19-9948-4789-B432-699FFFB5F67A}" destId="{989B9486-D21B-44EC-B448-5084F7696278}" srcOrd="7" destOrd="0" presId="urn:microsoft.com/office/officeart/2005/8/layout/hierarchy3"/>
    <dgm:cxn modelId="{4D21F91A-5891-4A5C-973C-5B8D78DBC779}" type="presParOf" srcId="{CCEE7793-6EAA-4A4B-A3DA-469D2EC22332}" destId="{7CE296A3-1039-461C-9B29-200FFF266B27}" srcOrd="2" destOrd="0" presId="urn:microsoft.com/office/officeart/2005/8/layout/hierarchy3"/>
    <dgm:cxn modelId="{B079A6B6-CF87-4BAC-B0C7-B5E28BFDE025}" type="presParOf" srcId="{7CE296A3-1039-461C-9B29-200FFF266B27}" destId="{FCB424FC-8693-49B6-9DCE-6FC071D251EA}" srcOrd="0" destOrd="0" presId="urn:microsoft.com/office/officeart/2005/8/layout/hierarchy3"/>
    <dgm:cxn modelId="{84518632-A0E6-4B64-8D9B-B3BA40A08245}" type="presParOf" srcId="{FCB424FC-8693-49B6-9DCE-6FC071D251EA}" destId="{E2132A41-2E02-4594-AA95-02F35CF9A1C2}" srcOrd="0" destOrd="0" presId="urn:microsoft.com/office/officeart/2005/8/layout/hierarchy3"/>
    <dgm:cxn modelId="{67BD984B-775D-4754-ACDD-9C79D7C503E8}" type="presParOf" srcId="{FCB424FC-8693-49B6-9DCE-6FC071D251EA}" destId="{C3B3F0FC-6CC6-4102-9E32-44250B66FD36}" srcOrd="1" destOrd="0" presId="urn:microsoft.com/office/officeart/2005/8/layout/hierarchy3"/>
    <dgm:cxn modelId="{F6EA4387-6B1F-4D42-9B97-E9D9F4FA59DC}" type="presParOf" srcId="{7CE296A3-1039-461C-9B29-200FFF266B27}" destId="{74570B02-9B83-4C6A-8D3A-5BEE568395E3}" srcOrd="1" destOrd="0" presId="urn:microsoft.com/office/officeart/2005/8/layout/hierarchy3"/>
    <dgm:cxn modelId="{595AB682-753E-4720-BA65-167F0497E982}" type="presParOf" srcId="{74570B02-9B83-4C6A-8D3A-5BEE568395E3}" destId="{8BA97BDA-8859-4594-8E2B-E50F8374532E}" srcOrd="0" destOrd="0" presId="urn:microsoft.com/office/officeart/2005/8/layout/hierarchy3"/>
    <dgm:cxn modelId="{EBE5EDDA-D80E-4C0E-8DE8-43631EA33DBC}" type="presParOf" srcId="{74570B02-9B83-4C6A-8D3A-5BEE568395E3}" destId="{29C364F5-688F-4BDB-B2FB-8E17BC1BC0F7}" srcOrd="1" destOrd="0" presId="urn:microsoft.com/office/officeart/2005/8/layout/hierarchy3"/>
    <dgm:cxn modelId="{A227C04F-868B-4874-A4F7-BD9DEEE5EE43}" type="presParOf" srcId="{74570B02-9B83-4C6A-8D3A-5BEE568395E3}" destId="{071673E1-BEDE-4DDF-9CA9-1CD1522AD7BF}" srcOrd="2" destOrd="0" presId="urn:microsoft.com/office/officeart/2005/8/layout/hierarchy3"/>
    <dgm:cxn modelId="{BA864A87-54A3-4DA6-9585-6455AD0510C5}" type="presParOf" srcId="{74570B02-9B83-4C6A-8D3A-5BEE568395E3}" destId="{27861D0A-50E4-4937-B7CC-5A6A88C0D2B3}" srcOrd="3" destOrd="0" presId="urn:microsoft.com/office/officeart/2005/8/layout/hierarchy3"/>
    <dgm:cxn modelId="{DB4DB43A-90D3-4832-9FE9-1FED49BB1E44}" type="presParOf" srcId="{74570B02-9B83-4C6A-8D3A-5BEE568395E3}" destId="{2BA6C51F-4FCE-4CAC-A4D0-A494C722B087}" srcOrd="4" destOrd="0" presId="urn:microsoft.com/office/officeart/2005/8/layout/hierarchy3"/>
    <dgm:cxn modelId="{FC6D9B88-DCF1-4284-A4C3-E12B07333BF9}" type="presParOf" srcId="{74570B02-9B83-4C6A-8D3A-5BEE568395E3}" destId="{BEE5FE42-6C50-48C2-B1FB-4043E0779333}" srcOrd="5" destOrd="0" presId="urn:microsoft.com/office/officeart/2005/8/layout/hierarchy3"/>
    <dgm:cxn modelId="{EC0C6FF1-7B9B-4978-A823-664CC610B953}" type="presParOf" srcId="{74570B02-9B83-4C6A-8D3A-5BEE568395E3}" destId="{3F0E7B59-FFD7-4813-A5DA-F16754449252}" srcOrd="6" destOrd="0" presId="urn:microsoft.com/office/officeart/2005/8/layout/hierarchy3"/>
    <dgm:cxn modelId="{F5BAD20C-1234-4C86-8215-2A3C417A61B5}" type="presParOf" srcId="{74570B02-9B83-4C6A-8D3A-5BEE568395E3}" destId="{73BA1596-C3C4-423A-9E68-9054EB1EBEAC}" srcOrd="7" destOrd="0" presId="urn:microsoft.com/office/officeart/2005/8/layout/hierarchy3"/>
    <dgm:cxn modelId="{4C529464-0C79-4207-B5AB-D15FB883CCB5}" type="presParOf" srcId="{74570B02-9B83-4C6A-8D3A-5BEE568395E3}" destId="{4A6E1110-F252-403F-932F-8964E37E56DF}" srcOrd="8" destOrd="0" presId="urn:microsoft.com/office/officeart/2005/8/layout/hierarchy3"/>
    <dgm:cxn modelId="{D0A227B7-1014-4EA1-B029-E9FB53129078}" type="presParOf" srcId="{74570B02-9B83-4C6A-8D3A-5BEE568395E3}" destId="{BDB539BB-585A-484A-A5E0-FFF5087E9745}" srcOrd="9" destOrd="0" presId="urn:microsoft.com/office/officeart/2005/8/layout/hierarchy3"/>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959EFEA-62BB-4729-9200-26143DA125EB}"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4AFB172E-BF28-43A3-A65C-4FD3F209E386}">
      <dgm:prSet phldrT="[Текст]" custT="1"/>
      <dgm:spPr/>
      <dgm:t>
        <a:bodyPr/>
        <a:lstStyle/>
        <a:p>
          <a:r>
            <a:rPr lang="en-US" sz="1200" b="1" i="0">
              <a:latin typeface="Times New Roman" panose="02020603050405020304" pitchFamily="18" charset="0"/>
              <a:cs typeface="Times New Roman" panose="02020603050405020304" pitchFamily="18" charset="0"/>
            </a:rPr>
            <a:t>HELSI </a:t>
          </a:r>
          <a:r>
            <a:rPr lang="ru-RU" sz="1200" b="1" i="0">
              <a:latin typeface="Times New Roman" panose="02020603050405020304" pitchFamily="18" charset="0"/>
              <a:cs typeface="Times New Roman" panose="02020603050405020304" pitchFamily="18" charset="0"/>
            </a:rPr>
            <a:t>ДЛЯ МЕДИЧНИХ ЗАКЛАДІВ</a:t>
          </a:r>
          <a:endParaRPr lang="ru-RU" sz="1200">
            <a:latin typeface="Times New Roman" panose="02020603050405020304" pitchFamily="18" charset="0"/>
            <a:cs typeface="Times New Roman" panose="02020603050405020304" pitchFamily="18" charset="0"/>
          </a:endParaRPr>
        </a:p>
      </dgm:t>
    </dgm:pt>
    <dgm:pt modelId="{6FBFBC6D-63C7-4048-9A26-A7EFAAEABB20}" type="parTrans" cxnId="{6DA52BCF-B58E-4696-BB7E-55024B848B6F}">
      <dgm:prSet/>
      <dgm:spPr/>
      <dgm:t>
        <a:bodyPr/>
        <a:lstStyle/>
        <a:p>
          <a:endParaRPr lang="ru-RU"/>
        </a:p>
      </dgm:t>
    </dgm:pt>
    <dgm:pt modelId="{44CD7D0B-451A-47BF-BB8A-AF623B5572F9}" type="sibTrans" cxnId="{6DA52BCF-B58E-4696-BB7E-55024B848B6F}">
      <dgm:prSet/>
      <dgm:spPr/>
      <dgm:t>
        <a:bodyPr/>
        <a:lstStyle/>
        <a:p>
          <a:endParaRPr lang="ru-RU"/>
        </a:p>
      </dgm:t>
    </dgm:pt>
    <dgm:pt modelId="{7F76E962-0FB7-4670-AE93-2CE1D9D8BDFA}">
      <dgm:prSet phldrT="[Текст]" custT="1"/>
      <dgm:spPr/>
      <dgm:t>
        <a:bodyPr/>
        <a:lstStyle/>
        <a:p>
          <a:r>
            <a:rPr lang="ru-RU" sz="1200" b="0" i="0">
              <a:latin typeface="Times New Roman" panose="02020603050405020304" pitchFamily="18" charset="0"/>
              <a:cs typeface="Times New Roman" panose="02020603050405020304" pitchFamily="18" charset="0"/>
            </a:rPr>
            <a:t>Комплексна автоматизація роботи медичного закладу</a:t>
          </a:r>
          <a:endParaRPr lang="ru-RU" sz="1200">
            <a:latin typeface="Times New Roman" panose="02020603050405020304" pitchFamily="18" charset="0"/>
            <a:cs typeface="Times New Roman" panose="02020603050405020304" pitchFamily="18" charset="0"/>
          </a:endParaRPr>
        </a:p>
      </dgm:t>
    </dgm:pt>
    <dgm:pt modelId="{7B391E54-2D72-4DD2-8D6A-17396B5F387A}" type="parTrans" cxnId="{A6E3B2D4-AF55-477E-B9AC-A19C2438CE20}">
      <dgm:prSet/>
      <dgm:spPr/>
      <dgm:t>
        <a:bodyPr/>
        <a:lstStyle/>
        <a:p>
          <a:endParaRPr lang="ru-RU"/>
        </a:p>
      </dgm:t>
    </dgm:pt>
    <dgm:pt modelId="{023BB6D9-A624-4DB7-9F9C-9D9C818D8CE1}" type="sibTrans" cxnId="{A6E3B2D4-AF55-477E-B9AC-A19C2438CE20}">
      <dgm:prSet/>
      <dgm:spPr/>
      <dgm:t>
        <a:bodyPr/>
        <a:lstStyle/>
        <a:p>
          <a:endParaRPr lang="ru-RU"/>
        </a:p>
      </dgm:t>
    </dgm:pt>
    <dgm:pt modelId="{59E9360E-7773-460F-84A0-E41C06C3E64A}">
      <dgm:prSet phldrT="[Текст]" custT="1"/>
      <dgm:spPr/>
      <dgm:t>
        <a:bodyPr/>
        <a:lstStyle/>
        <a:p>
          <a:r>
            <a:rPr lang="ru-RU" sz="1200" b="0" i="0">
              <a:latin typeface="Times New Roman" panose="02020603050405020304" pitchFamily="18" charset="0"/>
              <a:cs typeface="Times New Roman" panose="02020603050405020304" pitchFamily="18" charset="0"/>
            </a:rPr>
            <a:t>Можливість налаштування </a:t>
          </a:r>
          <a:r>
            <a:rPr lang="en-US" sz="1200" b="0" i="0">
              <a:latin typeface="Times New Roman" panose="02020603050405020304" pitchFamily="18" charset="0"/>
              <a:cs typeface="Times New Roman" panose="02020603050405020304" pitchFamily="18" charset="0"/>
            </a:rPr>
            <a:t>Helsi </a:t>
          </a:r>
          <a:r>
            <a:rPr lang="ru-RU" sz="1200" b="0" i="0">
              <a:latin typeface="Times New Roman" panose="02020603050405020304" pitchFamily="18" charset="0"/>
              <a:cs typeface="Times New Roman" panose="02020603050405020304" pitchFamily="18" charset="0"/>
            </a:rPr>
            <a:t>під потреби медзакладу</a:t>
          </a:r>
          <a:endParaRPr lang="ru-RU" sz="1200">
            <a:latin typeface="Times New Roman" panose="02020603050405020304" pitchFamily="18" charset="0"/>
            <a:cs typeface="Times New Roman" panose="02020603050405020304" pitchFamily="18" charset="0"/>
          </a:endParaRPr>
        </a:p>
      </dgm:t>
    </dgm:pt>
    <dgm:pt modelId="{FE57341A-C7A4-49E7-924F-9E51A3CE6EF6}" type="parTrans" cxnId="{B6AD67D3-55F9-4443-A0C0-B56AEC77D024}">
      <dgm:prSet/>
      <dgm:spPr/>
      <dgm:t>
        <a:bodyPr/>
        <a:lstStyle/>
        <a:p>
          <a:endParaRPr lang="ru-RU"/>
        </a:p>
      </dgm:t>
    </dgm:pt>
    <dgm:pt modelId="{08DD8C7D-335A-4388-912D-04C652C73568}" type="sibTrans" cxnId="{B6AD67D3-55F9-4443-A0C0-B56AEC77D024}">
      <dgm:prSet/>
      <dgm:spPr/>
      <dgm:t>
        <a:bodyPr/>
        <a:lstStyle/>
        <a:p>
          <a:endParaRPr lang="ru-RU"/>
        </a:p>
      </dgm:t>
    </dgm:pt>
    <dgm:pt modelId="{18EFA796-4AC6-4EAF-8DF4-DB382A5F0DAE}">
      <dgm:prSet phldrT="[Текст]" custT="1"/>
      <dgm:spPr/>
      <dgm:t>
        <a:bodyPr/>
        <a:lstStyle/>
        <a:p>
          <a:r>
            <a:rPr lang="ru-RU" sz="1200" b="0" i="0">
              <a:latin typeface="Times New Roman" panose="02020603050405020304" pitchFamily="18" charset="0"/>
              <a:cs typeface="Times New Roman" panose="02020603050405020304" pitchFamily="18" charset="0"/>
            </a:rPr>
            <a:t>Управління розкладом лікаря</a:t>
          </a:r>
          <a:endParaRPr lang="ru-RU" sz="1200">
            <a:latin typeface="Times New Roman" panose="02020603050405020304" pitchFamily="18" charset="0"/>
            <a:cs typeface="Times New Roman" panose="02020603050405020304" pitchFamily="18" charset="0"/>
          </a:endParaRPr>
        </a:p>
      </dgm:t>
    </dgm:pt>
    <dgm:pt modelId="{8BC774A2-544A-4899-BB52-E394FBC12052}" type="parTrans" cxnId="{1E2890A5-8711-4306-AA76-26716C1EA504}">
      <dgm:prSet/>
      <dgm:spPr/>
      <dgm:t>
        <a:bodyPr/>
        <a:lstStyle/>
        <a:p>
          <a:endParaRPr lang="ru-RU"/>
        </a:p>
      </dgm:t>
    </dgm:pt>
    <dgm:pt modelId="{98ECD80A-92FD-44E7-90D8-BF03A18BFE1B}" type="sibTrans" cxnId="{1E2890A5-8711-4306-AA76-26716C1EA504}">
      <dgm:prSet/>
      <dgm:spPr/>
      <dgm:t>
        <a:bodyPr/>
        <a:lstStyle/>
        <a:p>
          <a:endParaRPr lang="ru-RU"/>
        </a:p>
      </dgm:t>
    </dgm:pt>
    <dgm:pt modelId="{E5E29B46-7741-4B54-B55C-7872C17CB885}">
      <dgm:prSet phldrT="[Текст]" custT="1"/>
      <dgm:spPr/>
      <dgm:t>
        <a:bodyPr/>
        <a:lstStyle/>
        <a:p>
          <a:r>
            <a:rPr lang="ru-RU" sz="1200" b="0" i="0">
              <a:latin typeface="Times New Roman" panose="02020603050405020304" pitchFamily="18" charset="0"/>
              <a:cs typeface="Times New Roman" panose="02020603050405020304" pitchFamily="18" charset="0"/>
            </a:rPr>
            <a:t>Функціонал для участі в реформі (закріплення пацієнтів за лікарями, реєстрація декларацій з пацієнтами)</a:t>
          </a:r>
          <a:endParaRPr lang="ru-RU" sz="1200">
            <a:latin typeface="Times New Roman" panose="02020603050405020304" pitchFamily="18" charset="0"/>
            <a:cs typeface="Times New Roman" panose="02020603050405020304" pitchFamily="18" charset="0"/>
          </a:endParaRPr>
        </a:p>
      </dgm:t>
    </dgm:pt>
    <dgm:pt modelId="{D974FE02-2B19-46A0-9909-B7B011E7A45E}" type="parTrans" cxnId="{075F13CA-BBB6-42AB-B7D6-29CE80BF445F}">
      <dgm:prSet/>
      <dgm:spPr/>
      <dgm:t>
        <a:bodyPr/>
        <a:lstStyle/>
        <a:p>
          <a:endParaRPr lang="ru-RU"/>
        </a:p>
      </dgm:t>
    </dgm:pt>
    <dgm:pt modelId="{2D600EC9-174D-4856-91AA-6CFCF8ED7F2F}" type="sibTrans" cxnId="{075F13CA-BBB6-42AB-B7D6-29CE80BF445F}">
      <dgm:prSet/>
      <dgm:spPr/>
      <dgm:t>
        <a:bodyPr/>
        <a:lstStyle/>
        <a:p>
          <a:endParaRPr lang="ru-RU"/>
        </a:p>
      </dgm:t>
    </dgm:pt>
    <dgm:pt modelId="{D8ABAEC0-3501-4EFE-93CB-1B92F23E02F3}">
      <dgm:prSet phldrT="[Текст]" custT="1"/>
      <dgm:spPr/>
      <dgm:t>
        <a:bodyPr/>
        <a:lstStyle/>
        <a:p>
          <a:r>
            <a:rPr lang="ru-RU" sz="1200" b="0" i="0">
              <a:latin typeface="Times New Roman" panose="02020603050405020304" pitchFamily="18" charset="0"/>
              <a:cs typeface="Times New Roman" panose="02020603050405020304" pitchFamily="18" charset="0"/>
            </a:rPr>
            <a:t>Моніторинг та управлінська статистика для керівників</a:t>
          </a:r>
          <a:endParaRPr lang="ru-RU" sz="1200">
            <a:latin typeface="Times New Roman" panose="02020603050405020304" pitchFamily="18" charset="0"/>
            <a:cs typeface="Times New Roman" panose="02020603050405020304" pitchFamily="18" charset="0"/>
          </a:endParaRPr>
        </a:p>
      </dgm:t>
    </dgm:pt>
    <dgm:pt modelId="{AFDB617E-2769-4D67-ABF4-0F840508C9A9}" type="parTrans" cxnId="{B0D6D531-0B37-4189-A0DE-EC04892D0F56}">
      <dgm:prSet/>
      <dgm:spPr/>
      <dgm:t>
        <a:bodyPr/>
        <a:lstStyle/>
        <a:p>
          <a:endParaRPr lang="ru-RU"/>
        </a:p>
      </dgm:t>
    </dgm:pt>
    <dgm:pt modelId="{1E9FF6FF-B284-4171-863D-633EC74FD702}" type="sibTrans" cxnId="{B0D6D531-0B37-4189-A0DE-EC04892D0F56}">
      <dgm:prSet/>
      <dgm:spPr/>
      <dgm:t>
        <a:bodyPr/>
        <a:lstStyle/>
        <a:p>
          <a:endParaRPr lang="ru-RU"/>
        </a:p>
      </dgm:t>
    </dgm:pt>
    <dgm:pt modelId="{AB0EEDEB-547B-48CC-88A0-618D142D6CE5}">
      <dgm:prSet phldrT="[Текст]" custT="1"/>
      <dgm:spPr/>
      <dgm:t>
        <a:bodyPr/>
        <a:lstStyle/>
        <a:p>
          <a:r>
            <a:rPr lang="ru-RU" sz="1200" b="0" i="0">
              <a:latin typeface="Times New Roman" panose="02020603050405020304" pitchFamily="18" charset="0"/>
              <a:cs typeface="Times New Roman" panose="02020603050405020304" pitchFamily="18" charset="0"/>
            </a:rPr>
            <a:t>Формування поточної звітності та статистики</a:t>
          </a:r>
          <a:endParaRPr lang="ru-RU" sz="1200">
            <a:latin typeface="Times New Roman" panose="02020603050405020304" pitchFamily="18" charset="0"/>
            <a:cs typeface="Times New Roman" panose="02020603050405020304" pitchFamily="18" charset="0"/>
          </a:endParaRPr>
        </a:p>
      </dgm:t>
    </dgm:pt>
    <dgm:pt modelId="{762D3FDE-4141-4AE9-8E1A-0919689A498F}" type="parTrans" cxnId="{9D9C9B25-E622-499C-BF24-477FF43FAC91}">
      <dgm:prSet/>
      <dgm:spPr/>
      <dgm:t>
        <a:bodyPr/>
        <a:lstStyle/>
        <a:p>
          <a:endParaRPr lang="ru-RU"/>
        </a:p>
      </dgm:t>
    </dgm:pt>
    <dgm:pt modelId="{EEE468A3-12C3-4CC1-80BA-38CB93C87BF3}" type="sibTrans" cxnId="{9D9C9B25-E622-499C-BF24-477FF43FAC91}">
      <dgm:prSet/>
      <dgm:spPr/>
      <dgm:t>
        <a:bodyPr/>
        <a:lstStyle/>
        <a:p>
          <a:endParaRPr lang="ru-RU"/>
        </a:p>
      </dgm:t>
    </dgm:pt>
    <dgm:pt modelId="{26287D4A-10A9-4517-86AF-E4377AEB88FF}">
      <dgm:prSet phldrT="[Текст]" custT="1"/>
      <dgm:spPr/>
      <dgm:t>
        <a:bodyPr/>
        <a:lstStyle/>
        <a:p>
          <a:r>
            <a:rPr lang="ru-RU" sz="1200" b="0" i="0">
              <a:latin typeface="Times New Roman" panose="02020603050405020304" pitchFamily="18" charset="0"/>
              <a:cs typeface="Times New Roman" panose="02020603050405020304" pitchFamily="18" charset="0"/>
            </a:rPr>
            <a:t>Автоматизація реєстратури та роботи лікаря</a:t>
          </a:r>
          <a:endParaRPr lang="ru-RU" sz="1200">
            <a:latin typeface="Times New Roman" panose="02020603050405020304" pitchFamily="18" charset="0"/>
            <a:cs typeface="Times New Roman" panose="02020603050405020304" pitchFamily="18" charset="0"/>
          </a:endParaRPr>
        </a:p>
      </dgm:t>
    </dgm:pt>
    <dgm:pt modelId="{D558A96F-59A9-4B37-B4DA-E3495D1EEA47}" type="sibTrans" cxnId="{E6752495-1DC1-48AF-B545-076E1971920F}">
      <dgm:prSet/>
      <dgm:spPr/>
      <dgm:t>
        <a:bodyPr/>
        <a:lstStyle/>
        <a:p>
          <a:endParaRPr lang="ru-RU"/>
        </a:p>
      </dgm:t>
    </dgm:pt>
    <dgm:pt modelId="{FBF37274-35A7-455B-A689-CAEB1E2B395E}" type="parTrans" cxnId="{E6752495-1DC1-48AF-B545-076E1971920F}">
      <dgm:prSet/>
      <dgm:spPr/>
      <dgm:t>
        <a:bodyPr/>
        <a:lstStyle/>
        <a:p>
          <a:endParaRPr lang="ru-RU"/>
        </a:p>
      </dgm:t>
    </dgm:pt>
    <dgm:pt modelId="{19B7C594-2844-4AAE-B8E8-37E2EA4DC752}">
      <dgm:prSet phldrT="[Текст]" custT="1"/>
      <dgm:spPr/>
      <dgm:t>
        <a:bodyPr/>
        <a:lstStyle/>
        <a:p>
          <a:r>
            <a:rPr lang="ru-RU" sz="1200" b="1" i="0">
              <a:latin typeface="Times New Roman" panose="02020603050405020304" pitchFamily="18" charset="0"/>
              <a:cs typeface="Times New Roman" panose="02020603050405020304" pitchFamily="18" charset="0"/>
            </a:rPr>
            <a:t>МОЖЛИВОСТІ </a:t>
          </a:r>
          <a:r>
            <a:rPr lang="en-US" sz="1200" b="1" i="0">
              <a:latin typeface="Times New Roman" panose="02020603050405020304" pitchFamily="18" charset="0"/>
              <a:cs typeface="Times New Roman" panose="02020603050405020304" pitchFamily="18" charset="0"/>
            </a:rPr>
            <a:t>HELSI</a:t>
          </a:r>
          <a:endParaRPr lang="ru-RU" sz="1200">
            <a:latin typeface="Times New Roman" panose="02020603050405020304" pitchFamily="18" charset="0"/>
            <a:cs typeface="Times New Roman" panose="02020603050405020304" pitchFamily="18" charset="0"/>
          </a:endParaRPr>
        </a:p>
      </dgm:t>
    </dgm:pt>
    <dgm:pt modelId="{356156FA-76AB-443B-A1C9-D5AD7876E26E}" type="sibTrans" cxnId="{364CA9BE-D2FA-48AC-BD34-1278EDF09295}">
      <dgm:prSet/>
      <dgm:spPr/>
      <dgm:t>
        <a:bodyPr/>
        <a:lstStyle/>
        <a:p>
          <a:endParaRPr lang="ru-RU"/>
        </a:p>
      </dgm:t>
    </dgm:pt>
    <dgm:pt modelId="{F226EBF2-BC87-4590-B9AA-EE7CF60CBC40}" type="parTrans" cxnId="{364CA9BE-D2FA-48AC-BD34-1278EDF09295}">
      <dgm:prSet/>
      <dgm:spPr/>
      <dgm:t>
        <a:bodyPr/>
        <a:lstStyle/>
        <a:p>
          <a:endParaRPr lang="ru-RU"/>
        </a:p>
      </dgm:t>
    </dgm:pt>
    <dgm:pt modelId="{03E7B556-BBBC-4AA9-A851-2B7AE15C0BB2}">
      <dgm:prSet phldrT="[Текст]" custT="1"/>
      <dgm:spPr/>
      <dgm:t>
        <a:bodyPr/>
        <a:lstStyle/>
        <a:p>
          <a:r>
            <a:rPr lang="ru-RU" sz="1200" b="0" i="0">
              <a:latin typeface="Times New Roman" panose="02020603050405020304" pitchFamily="18" charset="0"/>
              <a:cs typeface="Times New Roman" panose="02020603050405020304" pitchFamily="18" charset="0"/>
            </a:rPr>
            <a:t>Ведення електронних медичних карток (ЕМК)</a:t>
          </a:r>
          <a:endParaRPr lang="ru-RU" sz="1200">
            <a:latin typeface="Times New Roman" panose="02020603050405020304" pitchFamily="18" charset="0"/>
            <a:cs typeface="Times New Roman" panose="02020603050405020304" pitchFamily="18" charset="0"/>
          </a:endParaRPr>
        </a:p>
      </dgm:t>
    </dgm:pt>
    <dgm:pt modelId="{7A2422B4-19B6-4945-B020-F2E29C4D79BB}" type="parTrans" cxnId="{FEE19FE9-A8E7-4DB6-BFF1-C958DC361199}">
      <dgm:prSet/>
      <dgm:spPr/>
      <dgm:t>
        <a:bodyPr/>
        <a:lstStyle/>
        <a:p>
          <a:endParaRPr lang="ru-RU"/>
        </a:p>
      </dgm:t>
    </dgm:pt>
    <dgm:pt modelId="{6C941C65-8988-498F-BCE0-5BC784C53155}" type="sibTrans" cxnId="{FEE19FE9-A8E7-4DB6-BFF1-C958DC361199}">
      <dgm:prSet/>
      <dgm:spPr/>
      <dgm:t>
        <a:bodyPr/>
        <a:lstStyle/>
        <a:p>
          <a:endParaRPr lang="ru-RU"/>
        </a:p>
      </dgm:t>
    </dgm:pt>
    <dgm:pt modelId="{A5390BAC-53C6-4706-9D4A-6C16E6AA3651}">
      <dgm:prSet phldrT="[Текст]" custT="1"/>
      <dgm:spPr/>
      <dgm:t>
        <a:bodyPr/>
        <a:lstStyle/>
        <a:p>
          <a:r>
            <a:rPr lang="ru-RU" sz="1200" b="0" i="0">
              <a:latin typeface="Times New Roman" panose="02020603050405020304" pitchFamily="18" charset="0"/>
              <a:cs typeface="Times New Roman" panose="02020603050405020304" pitchFamily="18" charset="0"/>
            </a:rPr>
            <a:t>Облік медичних препаратів та ведення оплат</a:t>
          </a:r>
          <a:endParaRPr lang="ru-RU" sz="1200">
            <a:latin typeface="Times New Roman" panose="02020603050405020304" pitchFamily="18" charset="0"/>
            <a:cs typeface="Times New Roman" panose="02020603050405020304" pitchFamily="18" charset="0"/>
          </a:endParaRPr>
        </a:p>
      </dgm:t>
    </dgm:pt>
    <dgm:pt modelId="{993565F5-5C4A-4BA1-BA64-8A3E2D055A0B}" type="parTrans" cxnId="{AF839D65-2F69-4E6B-B369-ADD466ED3D53}">
      <dgm:prSet/>
      <dgm:spPr/>
      <dgm:t>
        <a:bodyPr/>
        <a:lstStyle/>
        <a:p>
          <a:endParaRPr lang="ru-RU"/>
        </a:p>
      </dgm:t>
    </dgm:pt>
    <dgm:pt modelId="{56E7BE5A-A220-48A9-8BA7-2A1DB0B79F7A}" type="sibTrans" cxnId="{AF839D65-2F69-4E6B-B369-ADD466ED3D53}">
      <dgm:prSet/>
      <dgm:spPr/>
      <dgm:t>
        <a:bodyPr/>
        <a:lstStyle/>
        <a:p>
          <a:endParaRPr lang="ru-RU"/>
        </a:p>
      </dgm:t>
    </dgm:pt>
    <dgm:pt modelId="{9CC6445D-FA08-44CE-95B4-A65189C61740}">
      <dgm:prSet phldrT="[Текст]" custT="1"/>
      <dgm:spPr/>
      <dgm:t>
        <a:bodyPr/>
        <a:lstStyle/>
        <a:p>
          <a:r>
            <a:rPr lang="ru-RU" sz="1200" b="0" i="0">
              <a:latin typeface="Times New Roman" panose="02020603050405020304" pitchFamily="18" charset="0"/>
              <a:cs typeface="Times New Roman" panose="02020603050405020304" pitchFamily="18" charset="0"/>
            </a:rPr>
            <a:t>Формування звітів та статистики</a:t>
          </a:r>
          <a:endParaRPr lang="ru-RU" sz="1200">
            <a:latin typeface="Times New Roman" panose="02020603050405020304" pitchFamily="18" charset="0"/>
            <a:cs typeface="Times New Roman" panose="02020603050405020304" pitchFamily="18" charset="0"/>
          </a:endParaRPr>
        </a:p>
      </dgm:t>
    </dgm:pt>
    <dgm:pt modelId="{707FA2A9-301F-4AAB-99B6-57F4D14A3432}" type="parTrans" cxnId="{7C3B6A75-5338-4DFA-9182-855B1164D44B}">
      <dgm:prSet/>
      <dgm:spPr/>
      <dgm:t>
        <a:bodyPr/>
        <a:lstStyle/>
        <a:p>
          <a:endParaRPr lang="ru-RU"/>
        </a:p>
      </dgm:t>
    </dgm:pt>
    <dgm:pt modelId="{0CD555CD-9A05-4BAA-A10F-256D6503D409}" type="sibTrans" cxnId="{7C3B6A75-5338-4DFA-9182-855B1164D44B}">
      <dgm:prSet/>
      <dgm:spPr/>
      <dgm:t>
        <a:bodyPr/>
        <a:lstStyle/>
        <a:p>
          <a:endParaRPr lang="ru-RU"/>
        </a:p>
      </dgm:t>
    </dgm:pt>
    <dgm:pt modelId="{E349F8A2-3C58-483C-85A2-27C75286C93D}">
      <dgm:prSet phldrT="[Текст]" custT="1"/>
      <dgm:spPr/>
      <dgm:t>
        <a:bodyPr/>
        <a:lstStyle/>
        <a:p>
          <a:r>
            <a:rPr lang="ru-RU" sz="1200" b="0" i="0">
              <a:latin typeface="Times New Roman" panose="02020603050405020304" pitchFamily="18" charset="0"/>
              <a:cs typeface="Times New Roman" panose="02020603050405020304" pitchFamily="18" charset="0"/>
            </a:rPr>
            <a:t>Конструктор бланків і форм</a:t>
          </a:r>
          <a:endParaRPr lang="ru-RU" sz="1200">
            <a:latin typeface="Times New Roman" panose="02020603050405020304" pitchFamily="18" charset="0"/>
            <a:cs typeface="Times New Roman" panose="02020603050405020304" pitchFamily="18" charset="0"/>
          </a:endParaRPr>
        </a:p>
      </dgm:t>
    </dgm:pt>
    <dgm:pt modelId="{4FCF78CE-BD85-490C-B55F-41F2601D381E}" type="parTrans" cxnId="{6450B07C-6CCF-41F0-94EF-1C11D1FFC39D}">
      <dgm:prSet/>
      <dgm:spPr/>
      <dgm:t>
        <a:bodyPr/>
        <a:lstStyle/>
        <a:p>
          <a:endParaRPr lang="ru-RU"/>
        </a:p>
      </dgm:t>
    </dgm:pt>
    <dgm:pt modelId="{2C65A718-E7A1-45DF-A695-481AA26F109B}" type="sibTrans" cxnId="{6450B07C-6CCF-41F0-94EF-1C11D1FFC39D}">
      <dgm:prSet/>
      <dgm:spPr/>
      <dgm:t>
        <a:bodyPr/>
        <a:lstStyle/>
        <a:p>
          <a:endParaRPr lang="ru-RU"/>
        </a:p>
      </dgm:t>
    </dgm:pt>
    <dgm:pt modelId="{684380AF-F14F-4466-8F77-BC0435070A5D}">
      <dgm:prSet phldrT="[Текст]" custT="1"/>
      <dgm:spPr/>
      <dgm:t>
        <a:bodyPr/>
        <a:lstStyle/>
        <a:p>
          <a:r>
            <a:rPr lang="ru-RU" sz="1200" b="0" i="0">
              <a:latin typeface="Times New Roman" panose="02020603050405020304" pitchFamily="18" charset="0"/>
              <a:cs typeface="Times New Roman" panose="02020603050405020304" pitchFamily="18" charset="0"/>
            </a:rPr>
            <a:t>Інтуїтивно зрозумілий веб-інтерфейс</a:t>
          </a:r>
          <a:endParaRPr lang="ru-RU" sz="1200">
            <a:latin typeface="Times New Roman" panose="02020603050405020304" pitchFamily="18" charset="0"/>
            <a:cs typeface="Times New Roman" panose="02020603050405020304" pitchFamily="18" charset="0"/>
          </a:endParaRPr>
        </a:p>
      </dgm:t>
    </dgm:pt>
    <dgm:pt modelId="{750A824A-A80A-4F82-A8E3-546B51D9ABF0}" type="parTrans" cxnId="{EB855C4F-F50C-4231-BB75-965606206B23}">
      <dgm:prSet/>
      <dgm:spPr/>
      <dgm:t>
        <a:bodyPr/>
        <a:lstStyle/>
        <a:p>
          <a:endParaRPr lang="ru-RU"/>
        </a:p>
      </dgm:t>
    </dgm:pt>
    <dgm:pt modelId="{B95CF829-C419-40EB-851C-18E2D0CCB14E}" type="sibTrans" cxnId="{EB855C4F-F50C-4231-BB75-965606206B23}">
      <dgm:prSet/>
      <dgm:spPr/>
      <dgm:t>
        <a:bodyPr/>
        <a:lstStyle/>
        <a:p>
          <a:endParaRPr lang="ru-RU"/>
        </a:p>
      </dgm:t>
    </dgm:pt>
    <dgm:pt modelId="{BFAA6626-54E8-4C00-92CC-B9F94364F667}">
      <dgm:prSet phldrT="[Текст]" custT="1"/>
      <dgm:spPr/>
      <dgm:t>
        <a:bodyPr/>
        <a:lstStyle/>
        <a:p>
          <a:r>
            <a:rPr lang="ru-RU" sz="1200" b="0" i="0">
              <a:latin typeface="Times New Roman" panose="02020603050405020304" pitchFamily="18" charset="0"/>
              <a:cs typeface="Times New Roman" panose="02020603050405020304" pitchFamily="18" charset="0"/>
            </a:rPr>
            <a:t>Гнучке налаштування прав доступу</a:t>
          </a:r>
          <a:endParaRPr lang="ru-RU" sz="1200">
            <a:latin typeface="Times New Roman" panose="02020603050405020304" pitchFamily="18" charset="0"/>
            <a:cs typeface="Times New Roman" panose="02020603050405020304" pitchFamily="18" charset="0"/>
          </a:endParaRPr>
        </a:p>
      </dgm:t>
    </dgm:pt>
    <dgm:pt modelId="{642C214E-9710-449B-B8DC-2B1EAC8BDD03}" type="parTrans" cxnId="{7EC52982-9D8D-4577-8FB4-7FAA313913C5}">
      <dgm:prSet/>
      <dgm:spPr/>
      <dgm:t>
        <a:bodyPr/>
        <a:lstStyle/>
        <a:p>
          <a:endParaRPr lang="ru-RU"/>
        </a:p>
      </dgm:t>
    </dgm:pt>
    <dgm:pt modelId="{8D35E709-4E64-4CEA-8118-C6DB4746EAB5}" type="sibTrans" cxnId="{7EC52982-9D8D-4577-8FB4-7FAA313913C5}">
      <dgm:prSet/>
      <dgm:spPr/>
      <dgm:t>
        <a:bodyPr/>
        <a:lstStyle/>
        <a:p>
          <a:endParaRPr lang="ru-RU"/>
        </a:p>
      </dgm:t>
    </dgm:pt>
    <dgm:pt modelId="{36905797-B89F-4062-9401-4C9F222473B6}">
      <dgm:prSet phldrT="[Текст]" custT="1"/>
      <dgm:spPr/>
      <dgm:t>
        <a:bodyPr/>
        <a:lstStyle/>
        <a:p>
          <a:r>
            <a:rPr lang="ru-RU" sz="1200" b="0" i="0">
              <a:latin typeface="Times New Roman" panose="02020603050405020304" pitchFamily="18" charset="0"/>
              <a:cs typeface="Times New Roman" panose="02020603050405020304" pitchFamily="18" charset="0"/>
            </a:rPr>
            <a:t>Фіксація дій користувачів</a:t>
          </a:r>
          <a:endParaRPr lang="ru-RU" sz="1200">
            <a:latin typeface="Times New Roman" panose="02020603050405020304" pitchFamily="18" charset="0"/>
            <a:cs typeface="Times New Roman" panose="02020603050405020304" pitchFamily="18" charset="0"/>
          </a:endParaRPr>
        </a:p>
      </dgm:t>
    </dgm:pt>
    <dgm:pt modelId="{889196C4-1D1B-46E0-900C-6C83CC92CEBC}" type="parTrans" cxnId="{EC7AF426-10F6-4FB2-81A8-56630995BE27}">
      <dgm:prSet/>
      <dgm:spPr/>
      <dgm:t>
        <a:bodyPr/>
        <a:lstStyle/>
        <a:p>
          <a:endParaRPr lang="ru-RU"/>
        </a:p>
      </dgm:t>
    </dgm:pt>
    <dgm:pt modelId="{702EE79C-A3B4-49C8-B76A-2406B662BE6F}" type="sibTrans" cxnId="{EC7AF426-10F6-4FB2-81A8-56630995BE27}">
      <dgm:prSet/>
      <dgm:spPr/>
      <dgm:t>
        <a:bodyPr/>
        <a:lstStyle/>
        <a:p>
          <a:endParaRPr lang="ru-RU"/>
        </a:p>
      </dgm:t>
    </dgm:pt>
    <dgm:pt modelId="{7013B7EB-5436-47A1-B5B8-3AED00125CF9}">
      <dgm:prSet phldrT="[Текст]" custT="1"/>
      <dgm:spPr/>
      <dgm:t>
        <a:bodyPr/>
        <a:lstStyle/>
        <a:p>
          <a:r>
            <a:rPr lang="ru-RU" sz="1200" b="0" i="0">
              <a:latin typeface="Times New Roman" panose="02020603050405020304" pitchFamily="18" charset="0"/>
              <a:cs typeface="Times New Roman" panose="02020603050405020304" pitchFamily="18" charset="0"/>
            </a:rPr>
            <a:t>Доступ пацієнтів до своєї електронної медичної картки</a:t>
          </a:r>
          <a:endParaRPr lang="ru-RU" sz="1200">
            <a:latin typeface="Times New Roman" panose="02020603050405020304" pitchFamily="18" charset="0"/>
            <a:cs typeface="Times New Roman" panose="02020603050405020304" pitchFamily="18" charset="0"/>
          </a:endParaRPr>
        </a:p>
      </dgm:t>
    </dgm:pt>
    <dgm:pt modelId="{AFD7C0E0-8A79-47E3-8E87-FC9167001628}" type="parTrans" cxnId="{D638B1E1-1236-4A95-969D-2B433184BCA6}">
      <dgm:prSet/>
      <dgm:spPr/>
      <dgm:t>
        <a:bodyPr/>
        <a:lstStyle/>
        <a:p>
          <a:endParaRPr lang="ru-RU"/>
        </a:p>
      </dgm:t>
    </dgm:pt>
    <dgm:pt modelId="{5DF38919-E85E-4E74-81E1-36351C7F62EC}" type="sibTrans" cxnId="{D638B1E1-1236-4A95-969D-2B433184BCA6}">
      <dgm:prSet/>
      <dgm:spPr/>
      <dgm:t>
        <a:bodyPr/>
        <a:lstStyle/>
        <a:p>
          <a:endParaRPr lang="ru-RU"/>
        </a:p>
      </dgm:t>
    </dgm:pt>
    <dgm:pt modelId="{174AF1A1-0CAE-4444-9BD7-B8485BBD423B}">
      <dgm:prSet phldrT="[Текст]" custT="1"/>
      <dgm:spPr/>
      <dgm:t>
        <a:bodyPr/>
        <a:lstStyle/>
        <a:p>
          <a:r>
            <a:rPr lang="ru-RU" sz="1200" b="0" i="0">
              <a:latin typeface="Times New Roman" panose="02020603050405020304" pitchFamily="18" charset="0"/>
              <a:cs typeface="Times New Roman" panose="02020603050405020304" pitchFamily="18" charset="0"/>
            </a:rPr>
            <a:t>Забезпечення надійного шифрування та безпека даних</a:t>
          </a:r>
          <a:endParaRPr lang="ru-RU" sz="1200">
            <a:latin typeface="Times New Roman" panose="02020603050405020304" pitchFamily="18" charset="0"/>
            <a:cs typeface="Times New Roman" panose="02020603050405020304" pitchFamily="18" charset="0"/>
          </a:endParaRPr>
        </a:p>
      </dgm:t>
    </dgm:pt>
    <dgm:pt modelId="{D433D0D5-4656-4004-B785-643C7D86B944}" type="parTrans" cxnId="{BECE0FD6-3BF2-429B-B044-06EAFA112FFC}">
      <dgm:prSet/>
      <dgm:spPr/>
      <dgm:t>
        <a:bodyPr/>
        <a:lstStyle/>
        <a:p>
          <a:endParaRPr lang="ru-RU"/>
        </a:p>
      </dgm:t>
    </dgm:pt>
    <dgm:pt modelId="{CECCA0BB-1CCE-4899-BE0D-D738CE9715E9}" type="sibTrans" cxnId="{BECE0FD6-3BF2-429B-B044-06EAFA112FFC}">
      <dgm:prSet/>
      <dgm:spPr/>
      <dgm:t>
        <a:bodyPr/>
        <a:lstStyle/>
        <a:p>
          <a:endParaRPr lang="ru-RU"/>
        </a:p>
      </dgm:t>
    </dgm:pt>
    <dgm:pt modelId="{F29934F2-4306-44C4-A616-7BAE42CABB49}">
      <dgm:prSet phldrT="[Текст]" custT="1"/>
      <dgm:spPr/>
      <dgm:t>
        <a:bodyPr/>
        <a:lstStyle/>
        <a:p>
          <a:r>
            <a:rPr lang="ru-RU" sz="1200" b="0" i="0">
              <a:latin typeface="Times New Roman" panose="02020603050405020304" pitchFamily="18" charset="0"/>
              <a:cs typeface="Times New Roman" panose="02020603050405020304" pitchFamily="18" charset="0"/>
            </a:rPr>
            <a:t>Портал з інформацією про лікарів, годинами їх прийому та адресами лікарень</a:t>
          </a:r>
          <a:endParaRPr lang="ru-RU" sz="1200">
            <a:latin typeface="Times New Roman" panose="02020603050405020304" pitchFamily="18" charset="0"/>
            <a:cs typeface="Times New Roman" panose="02020603050405020304" pitchFamily="18" charset="0"/>
          </a:endParaRPr>
        </a:p>
      </dgm:t>
    </dgm:pt>
    <dgm:pt modelId="{0D1C03D5-E9E9-461E-B7C1-1409E7AAE309}" type="parTrans" cxnId="{37CC9380-3964-4694-B8FF-1077A9CABAC3}">
      <dgm:prSet/>
      <dgm:spPr/>
      <dgm:t>
        <a:bodyPr/>
        <a:lstStyle/>
        <a:p>
          <a:endParaRPr lang="ru-RU"/>
        </a:p>
      </dgm:t>
    </dgm:pt>
    <dgm:pt modelId="{ECB59D0F-C318-465F-A58B-7A7F6BADC483}" type="sibTrans" cxnId="{37CC9380-3964-4694-B8FF-1077A9CABAC3}">
      <dgm:prSet/>
      <dgm:spPr/>
      <dgm:t>
        <a:bodyPr/>
        <a:lstStyle/>
        <a:p>
          <a:endParaRPr lang="ru-RU"/>
        </a:p>
      </dgm:t>
    </dgm:pt>
    <dgm:pt modelId="{D445EC7E-5AD1-4612-9088-BCACB85E3F51}">
      <dgm:prSet phldrT="[Текст]" custT="1"/>
      <dgm:spPr/>
      <dgm:t>
        <a:bodyPr/>
        <a:lstStyle/>
        <a:p>
          <a:r>
            <a:rPr lang="ru-RU" sz="1200" b="0" i="0">
              <a:latin typeface="Times New Roman" panose="02020603050405020304" pitchFamily="18" charset="0"/>
              <a:cs typeface="Times New Roman" panose="02020603050405020304" pitchFamily="18" charset="0"/>
            </a:rPr>
            <a:t>Підтримка для лікарів та пацієнтів від контакт-центру</a:t>
          </a:r>
          <a:endParaRPr lang="ru-RU" sz="1200">
            <a:latin typeface="Times New Roman" panose="02020603050405020304" pitchFamily="18" charset="0"/>
            <a:cs typeface="Times New Roman" panose="02020603050405020304" pitchFamily="18" charset="0"/>
          </a:endParaRPr>
        </a:p>
      </dgm:t>
    </dgm:pt>
    <dgm:pt modelId="{ED07B1CE-08B3-4D1F-8CFE-B91BEB797121}" type="parTrans" cxnId="{3D8B30B1-C893-415A-9FDF-F2EF475B898B}">
      <dgm:prSet/>
      <dgm:spPr/>
      <dgm:t>
        <a:bodyPr/>
        <a:lstStyle/>
        <a:p>
          <a:endParaRPr lang="ru-RU"/>
        </a:p>
      </dgm:t>
    </dgm:pt>
    <dgm:pt modelId="{09617CA4-A9DA-4F4B-84C9-A96B3AF9C600}" type="sibTrans" cxnId="{3D8B30B1-C893-415A-9FDF-F2EF475B898B}">
      <dgm:prSet/>
      <dgm:spPr/>
      <dgm:t>
        <a:bodyPr/>
        <a:lstStyle/>
        <a:p>
          <a:endParaRPr lang="ru-RU"/>
        </a:p>
      </dgm:t>
    </dgm:pt>
    <dgm:pt modelId="{B680E42F-6122-4655-9217-0D77C823039F}" type="pres">
      <dgm:prSet presAssocID="{5959EFEA-62BB-4729-9200-26143DA125EB}" presName="diagram" presStyleCnt="0">
        <dgm:presLayoutVars>
          <dgm:chPref val="1"/>
          <dgm:dir/>
          <dgm:animOne val="branch"/>
          <dgm:animLvl val="lvl"/>
          <dgm:resizeHandles/>
        </dgm:presLayoutVars>
      </dgm:prSet>
      <dgm:spPr/>
      <dgm:t>
        <a:bodyPr/>
        <a:lstStyle/>
        <a:p>
          <a:endParaRPr lang="ru-RU"/>
        </a:p>
      </dgm:t>
    </dgm:pt>
    <dgm:pt modelId="{16BA04E8-E76A-4469-B823-E9EE3F9EDCE5}" type="pres">
      <dgm:prSet presAssocID="{4AFB172E-BF28-43A3-A65C-4FD3F209E386}" presName="root" presStyleCnt="0"/>
      <dgm:spPr/>
    </dgm:pt>
    <dgm:pt modelId="{065A2F70-8505-4766-9394-CB7610853866}" type="pres">
      <dgm:prSet presAssocID="{4AFB172E-BF28-43A3-A65C-4FD3F209E386}" presName="rootComposite" presStyleCnt="0"/>
      <dgm:spPr/>
    </dgm:pt>
    <dgm:pt modelId="{7C6082E2-80E9-4174-A1B8-8E387C5C894A}" type="pres">
      <dgm:prSet presAssocID="{4AFB172E-BF28-43A3-A65C-4FD3F209E386}" presName="rootText" presStyleLbl="node1" presStyleIdx="0" presStyleCnt="2" custScaleX="479454"/>
      <dgm:spPr/>
      <dgm:t>
        <a:bodyPr/>
        <a:lstStyle/>
        <a:p>
          <a:endParaRPr lang="ru-RU"/>
        </a:p>
      </dgm:t>
    </dgm:pt>
    <dgm:pt modelId="{273F164D-F1A1-484C-A31F-F7CD73672B62}" type="pres">
      <dgm:prSet presAssocID="{4AFB172E-BF28-43A3-A65C-4FD3F209E386}" presName="rootConnector" presStyleLbl="node1" presStyleIdx="0" presStyleCnt="2"/>
      <dgm:spPr/>
      <dgm:t>
        <a:bodyPr/>
        <a:lstStyle/>
        <a:p>
          <a:endParaRPr lang="ru-RU"/>
        </a:p>
      </dgm:t>
    </dgm:pt>
    <dgm:pt modelId="{03898886-1399-44E6-B1B0-897BAAD9A5BA}" type="pres">
      <dgm:prSet presAssocID="{4AFB172E-BF28-43A3-A65C-4FD3F209E386}" presName="childShape" presStyleCnt="0"/>
      <dgm:spPr/>
    </dgm:pt>
    <dgm:pt modelId="{8C535453-439C-4867-87BE-5483A8134B1B}" type="pres">
      <dgm:prSet presAssocID="{7B391E54-2D72-4DD2-8D6A-17396B5F387A}" presName="Name13" presStyleLbl="parChTrans1D2" presStyleIdx="0" presStyleCnt="18"/>
      <dgm:spPr/>
      <dgm:t>
        <a:bodyPr/>
        <a:lstStyle/>
        <a:p>
          <a:endParaRPr lang="ru-RU"/>
        </a:p>
      </dgm:t>
    </dgm:pt>
    <dgm:pt modelId="{2C6D5A46-AB21-445C-9DDF-5496598B0524}" type="pres">
      <dgm:prSet presAssocID="{7F76E962-0FB7-4670-AE93-2CE1D9D8BDFA}" presName="childText" presStyleLbl="bgAcc1" presStyleIdx="0" presStyleCnt="18" custScaleX="472133" custScaleY="165531" custLinFactNeighborX="-17959" custLinFactNeighborY="-2612">
        <dgm:presLayoutVars>
          <dgm:bulletEnabled val="1"/>
        </dgm:presLayoutVars>
      </dgm:prSet>
      <dgm:spPr/>
      <dgm:t>
        <a:bodyPr/>
        <a:lstStyle/>
        <a:p>
          <a:endParaRPr lang="ru-RU"/>
        </a:p>
      </dgm:t>
    </dgm:pt>
    <dgm:pt modelId="{621F5A99-7A61-4A46-BC36-EBC8335ECA87}" type="pres">
      <dgm:prSet presAssocID="{FE57341A-C7A4-49E7-924F-9E51A3CE6EF6}" presName="Name13" presStyleLbl="parChTrans1D2" presStyleIdx="1" presStyleCnt="18"/>
      <dgm:spPr/>
      <dgm:t>
        <a:bodyPr/>
        <a:lstStyle/>
        <a:p>
          <a:endParaRPr lang="ru-RU"/>
        </a:p>
      </dgm:t>
    </dgm:pt>
    <dgm:pt modelId="{476F1FFE-8EE6-437F-9F7A-43BD7A9CCCED}" type="pres">
      <dgm:prSet presAssocID="{59E9360E-7773-460F-84A0-E41C06C3E64A}" presName="childText" presStyleLbl="bgAcc1" presStyleIdx="1" presStyleCnt="18" custScaleX="462337" custScaleY="145409" custLinFactNeighborX="-6531">
        <dgm:presLayoutVars>
          <dgm:bulletEnabled val="1"/>
        </dgm:presLayoutVars>
      </dgm:prSet>
      <dgm:spPr/>
      <dgm:t>
        <a:bodyPr/>
        <a:lstStyle/>
        <a:p>
          <a:endParaRPr lang="ru-RU"/>
        </a:p>
      </dgm:t>
    </dgm:pt>
    <dgm:pt modelId="{E73D49BC-7C0B-4CB1-AE6F-FAE2FE027E73}" type="pres">
      <dgm:prSet presAssocID="{D974FE02-2B19-46A0-9909-B7B011E7A45E}" presName="Name13" presStyleLbl="parChTrans1D2" presStyleIdx="2" presStyleCnt="18"/>
      <dgm:spPr/>
      <dgm:t>
        <a:bodyPr/>
        <a:lstStyle/>
        <a:p>
          <a:endParaRPr lang="ru-RU"/>
        </a:p>
      </dgm:t>
    </dgm:pt>
    <dgm:pt modelId="{5BC76133-E573-4B0E-81B2-2B58FA71990F}" type="pres">
      <dgm:prSet presAssocID="{E5E29B46-7741-4B54-B55C-7872C17CB885}" presName="childText" presStyleLbl="bgAcc1" presStyleIdx="2" presStyleCnt="18" custScaleX="461946" custScaleY="188816" custLinFactNeighborX="-5679">
        <dgm:presLayoutVars>
          <dgm:bulletEnabled val="1"/>
        </dgm:presLayoutVars>
      </dgm:prSet>
      <dgm:spPr/>
      <dgm:t>
        <a:bodyPr/>
        <a:lstStyle/>
        <a:p>
          <a:endParaRPr lang="ru-RU"/>
        </a:p>
      </dgm:t>
    </dgm:pt>
    <dgm:pt modelId="{A0B38B7B-ADD8-4CE7-A022-27B85A08A9B8}" type="pres">
      <dgm:prSet presAssocID="{AFDB617E-2769-4D67-ABF4-0F840508C9A9}" presName="Name13" presStyleLbl="parChTrans1D2" presStyleIdx="3" presStyleCnt="18"/>
      <dgm:spPr/>
      <dgm:t>
        <a:bodyPr/>
        <a:lstStyle/>
        <a:p>
          <a:endParaRPr lang="ru-RU"/>
        </a:p>
      </dgm:t>
    </dgm:pt>
    <dgm:pt modelId="{1131BCBD-1559-46E0-8FA1-9F8CA0094BB2}" type="pres">
      <dgm:prSet presAssocID="{D8ABAEC0-3501-4EFE-93CB-1B92F23E02F3}" presName="childText" presStyleLbl="bgAcc1" presStyleIdx="3" presStyleCnt="18" custScaleX="466556" custScaleY="161082">
        <dgm:presLayoutVars>
          <dgm:bulletEnabled val="1"/>
        </dgm:presLayoutVars>
      </dgm:prSet>
      <dgm:spPr/>
      <dgm:t>
        <a:bodyPr/>
        <a:lstStyle/>
        <a:p>
          <a:endParaRPr lang="ru-RU"/>
        </a:p>
      </dgm:t>
    </dgm:pt>
    <dgm:pt modelId="{E704FB82-BB72-4F61-A9B3-0FD6CCC591C6}" type="pres">
      <dgm:prSet presAssocID="{762D3FDE-4141-4AE9-8E1A-0919689A498F}" presName="Name13" presStyleLbl="parChTrans1D2" presStyleIdx="4" presStyleCnt="18"/>
      <dgm:spPr/>
      <dgm:t>
        <a:bodyPr/>
        <a:lstStyle/>
        <a:p>
          <a:endParaRPr lang="ru-RU"/>
        </a:p>
      </dgm:t>
    </dgm:pt>
    <dgm:pt modelId="{D3882A08-F7B5-459A-8892-5F7871B2E087}" type="pres">
      <dgm:prSet presAssocID="{AB0EEDEB-547B-48CC-88A0-618D142D6CE5}" presName="childText" presStyleLbl="bgAcc1" presStyleIdx="4" presStyleCnt="18" custScaleX="451250" custScaleY="159856">
        <dgm:presLayoutVars>
          <dgm:bulletEnabled val="1"/>
        </dgm:presLayoutVars>
      </dgm:prSet>
      <dgm:spPr/>
      <dgm:t>
        <a:bodyPr/>
        <a:lstStyle/>
        <a:p>
          <a:endParaRPr lang="ru-RU"/>
        </a:p>
      </dgm:t>
    </dgm:pt>
    <dgm:pt modelId="{4511FDD0-124E-4C13-BF15-E39785247D9A}" type="pres">
      <dgm:prSet presAssocID="{19B7C594-2844-4AAE-B8E8-37E2EA4DC752}" presName="root" presStyleCnt="0"/>
      <dgm:spPr/>
    </dgm:pt>
    <dgm:pt modelId="{FB18DDB7-0B3C-4F9B-BCDC-EED0162469ED}" type="pres">
      <dgm:prSet presAssocID="{19B7C594-2844-4AAE-B8E8-37E2EA4DC752}" presName="rootComposite" presStyleCnt="0"/>
      <dgm:spPr/>
    </dgm:pt>
    <dgm:pt modelId="{B7A4A404-00C9-47BC-B8B7-F21F35A25DFD}" type="pres">
      <dgm:prSet presAssocID="{19B7C594-2844-4AAE-B8E8-37E2EA4DC752}" presName="rootText" presStyleLbl="node1" presStyleIdx="1" presStyleCnt="2" custScaleX="351327"/>
      <dgm:spPr/>
      <dgm:t>
        <a:bodyPr/>
        <a:lstStyle/>
        <a:p>
          <a:endParaRPr lang="ru-RU"/>
        </a:p>
      </dgm:t>
    </dgm:pt>
    <dgm:pt modelId="{82AB2F53-48E8-4C23-9DD8-AEC49EE17081}" type="pres">
      <dgm:prSet presAssocID="{19B7C594-2844-4AAE-B8E8-37E2EA4DC752}" presName="rootConnector" presStyleLbl="node1" presStyleIdx="1" presStyleCnt="2"/>
      <dgm:spPr/>
      <dgm:t>
        <a:bodyPr/>
        <a:lstStyle/>
        <a:p>
          <a:endParaRPr lang="ru-RU"/>
        </a:p>
      </dgm:t>
    </dgm:pt>
    <dgm:pt modelId="{A6DC1DC3-3069-4A30-9FD5-455E4E10C27F}" type="pres">
      <dgm:prSet presAssocID="{19B7C594-2844-4AAE-B8E8-37E2EA4DC752}" presName="childShape" presStyleCnt="0"/>
      <dgm:spPr/>
    </dgm:pt>
    <dgm:pt modelId="{596C608F-D28E-4063-B2B5-2BB1830A3BBC}" type="pres">
      <dgm:prSet presAssocID="{FBF37274-35A7-455B-A689-CAEB1E2B395E}" presName="Name13" presStyleLbl="parChTrans1D2" presStyleIdx="5" presStyleCnt="18"/>
      <dgm:spPr/>
      <dgm:t>
        <a:bodyPr/>
        <a:lstStyle/>
        <a:p>
          <a:endParaRPr lang="ru-RU"/>
        </a:p>
      </dgm:t>
    </dgm:pt>
    <dgm:pt modelId="{DDAC8927-0B78-42D4-8DD1-7BD9A53A4F04}" type="pres">
      <dgm:prSet presAssocID="{26287D4A-10A9-4517-86AF-E4377AEB88FF}" presName="childText" presStyleLbl="bgAcc1" presStyleIdx="5" presStyleCnt="18" custScaleX="652997">
        <dgm:presLayoutVars>
          <dgm:bulletEnabled val="1"/>
        </dgm:presLayoutVars>
      </dgm:prSet>
      <dgm:spPr/>
      <dgm:t>
        <a:bodyPr/>
        <a:lstStyle/>
        <a:p>
          <a:endParaRPr lang="ru-RU"/>
        </a:p>
      </dgm:t>
    </dgm:pt>
    <dgm:pt modelId="{9D16A1BF-D32E-4AB1-A6CD-D9862F2645E5}" type="pres">
      <dgm:prSet presAssocID="{8BC774A2-544A-4899-BB52-E394FBC12052}" presName="Name13" presStyleLbl="parChTrans1D2" presStyleIdx="6" presStyleCnt="18"/>
      <dgm:spPr/>
      <dgm:t>
        <a:bodyPr/>
        <a:lstStyle/>
        <a:p>
          <a:endParaRPr lang="ru-RU"/>
        </a:p>
      </dgm:t>
    </dgm:pt>
    <dgm:pt modelId="{E82AA6FC-BBCB-404E-BC18-A0CB305B21B8}" type="pres">
      <dgm:prSet presAssocID="{18EFA796-4AC6-4EAF-8DF4-DB382A5F0DAE}" presName="childText" presStyleLbl="bgAcc1" presStyleIdx="6" presStyleCnt="18" custScaleX="652996" custLinFactNeighborX="-8163" custLinFactNeighborY="2612">
        <dgm:presLayoutVars>
          <dgm:bulletEnabled val="1"/>
        </dgm:presLayoutVars>
      </dgm:prSet>
      <dgm:spPr/>
      <dgm:t>
        <a:bodyPr/>
        <a:lstStyle/>
        <a:p>
          <a:endParaRPr lang="ru-RU"/>
        </a:p>
      </dgm:t>
    </dgm:pt>
    <dgm:pt modelId="{6CAA2F56-4AD7-4012-BEE3-192415984366}" type="pres">
      <dgm:prSet presAssocID="{7A2422B4-19B6-4945-B020-F2E29C4D79BB}" presName="Name13" presStyleLbl="parChTrans1D2" presStyleIdx="7" presStyleCnt="18"/>
      <dgm:spPr/>
      <dgm:t>
        <a:bodyPr/>
        <a:lstStyle/>
        <a:p>
          <a:endParaRPr lang="ru-RU"/>
        </a:p>
      </dgm:t>
    </dgm:pt>
    <dgm:pt modelId="{DB06CD36-1F68-4C6F-A5C5-FF0A5F886C40}" type="pres">
      <dgm:prSet presAssocID="{03E7B556-BBBC-4AA9-A851-2B7AE15C0BB2}" presName="childText" presStyleLbl="bgAcc1" presStyleIdx="7" presStyleCnt="18" custScaleX="423075">
        <dgm:presLayoutVars>
          <dgm:bulletEnabled val="1"/>
        </dgm:presLayoutVars>
      </dgm:prSet>
      <dgm:spPr/>
      <dgm:t>
        <a:bodyPr/>
        <a:lstStyle/>
        <a:p>
          <a:endParaRPr lang="ru-RU"/>
        </a:p>
      </dgm:t>
    </dgm:pt>
    <dgm:pt modelId="{321FFD42-0747-4433-B3C8-937CB78683D8}" type="pres">
      <dgm:prSet presAssocID="{993565F5-5C4A-4BA1-BA64-8A3E2D055A0B}" presName="Name13" presStyleLbl="parChTrans1D2" presStyleIdx="8" presStyleCnt="18"/>
      <dgm:spPr/>
      <dgm:t>
        <a:bodyPr/>
        <a:lstStyle/>
        <a:p>
          <a:endParaRPr lang="ru-RU"/>
        </a:p>
      </dgm:t>
    </dgm:pt>
    <dgm:pt modelId="{44A03700-C6B2-4294-882A-1B34ABAA6952}" type="pres">
      <dgm:prSet presAssocID="{A5390BAC-53C6-4706-9D4A-6C16E6AA3651}" presName="childText" presStyleLbl="bgAcc1" presStyleIdx="8" presStyleCnt="18" custScaleX="521508">
        <dgm:presLayoutVars>
          <dgm:bulletEnabled val="1"/>
        </dgm:presLayoutVars>
      </dgm:prSet>
      <dgm:spPr/>
      <dgm:t>
        <a:bodyPr/>
        <a:lstStyle/>
        <a:p>
          <a:endParaRPr lang="ru-RU"/>
        </a:p>
      </dgm:t>
    </dgm:pt>
    <dgm:pt modelId="{BF021FCE-5957-4D61-A11E-AC01EA6054CF}" type="pres">
      <dgm:prSet presAssocID="{707FA2A9-301F-4AAB-99B6-57F4D14A3432}" presName="Name13" presStyleLbl="parChTrans1D2" presStyleIdx="9" presStyleCnt="18"/>
      <dgm:spPr/>
      <dgm:t>
        <a:bodyPr/>
        <a:lstStyle/>
        <a:p>
          <a:endParaRPr lang="ru-RU"/>
        </a:p>
      </dgm:t>
    </dgm:pt>
    <dgm:pt modelId="{21AF4E60-ECFF-4A57-AA96-BCD5EE8149E0}" type="pres">
      <dgm:prSet presAssocID="{9CC6445D-FA08-44CE-95B4-A65189C61740}" presName="childText" presStyleLbl="bgAcc1" presStyleIdx="9" presStyleCnt="18" custScaleX="530173">
        <dgm:presLayoutVars>
          <dgm:bulletEnabled val="1"/>
        </dgm:presLayoutVars>
      </dgm:prSet>
      <dgm:spPr/>
      <dgm:t>
        <a:bodyPr/>
        <a:lstStyle/>
        <a:p>
          <a:endParaRPr lang="ru-RU"/>
        </a:p>
      </dgm:t>
    </dgm:pt>
    <dgm:pt modelId="{58940DEC-7503-4189-A012-C5A2DB69D6A1}" type="pres">
      <dgm:prSet presAssocID="{4FCF78CE-BD85-490C-B55F-41F2601D381E}" presName="Name13" presStyleLbl="parChTrans1D2" presStyleIdx="10" presStyleCnt="18"/>
      <dgm:spPr/>
      <dgm:t>
        <a:bodyPr/>
        <a:lstStyle/>
        <a:p>
          <a:endParaRPr lang="ru-RU"/>
        </a:p>
      </dgm:t>
    </dgm:pt>
    <dgm:pt modelId="{91491377-D6F2-43B7-8CA9-A785E551DFF7}" type="pres">
      <dgm:prSet presAssocID="{E349F8A2-3C58-483C-85A2-27C75286C93D}" presName="childText" presStyleLbl="bgAcc1" presStyleIdx="10" presStyleCnt="18" custScaleX="387589">
        <dgm:presLayoutVars>
          <dgm:bulletEnabled val="1"/>
        </dgm:presLayoutVars>
      </dgm:prSet>
      <dgm:spPr/>
      <dgm:t>
        <a:bodyPr/>
        <a:lstStyle/>
        <a:p>
          <a:endParaRPr lang="ru-RU"/>
        </a:p>
      </dgm:t>
    </dgm:pt>
    <dgm:pt modelId="{5B7D1984-D4ED-4D63-9058-E3962407FE3B}" type="pres">
      <dgm:prSet presAssocID="{750A824A-A80A-4F82-A8E3-546B51D9ABF0}" presName="Name13" presStyleLbl="parChTrans1D2" presStyleIdx="11" presStyleCnt="18"/>
      <dgm:spPr/>
      <dgm:t>
        <a:bodyPr/>
        <a:lstStyle/>
        <a:p>
          <a:endParaRPr lang="ru-RU"/>
        </a:p>
      </dgm:t>
    </dgm:pt>
    <dgm:pt modelId="{8CC9D0DD-50DB-465A-96D4-E55F1B3AB970}" type="pres">
      <dgm:prSet presAssocID="{684380AF-F14F-4466-8F77-BC0435070A5D}" presName="childText" presStyleLbl="bgAcc1" presStyleIdx="11" presStyleCnt="18" custScaleX="483649">
        <dgm:presLayoutVars>
          <dgm:bulletEnabled val="1"/>
        </dgm:presLayoutVars>
      </dgm:prSet>
      <dgm:spPr/>
      <dgm:t>
        <a:bodyPr/>
        <a:lstStyle/>
        <a:p>
          <a:endParaRPr lang="ru-RU"/>
        </a:p>
      </dgm:t>
    </dgm:pt>
    <dgm:pt modelId="{602953BB-E1A2-4398-BCD4-E11B08ED0F08}" type="pres">
      <dgm:prSet presAssocID="{642C214E-9710-449B-B8DC-2B1EAC8BDD03}" presName="Name13" presStyleLbl="parChTrans1D2" presStyleIdx="12" presStyleCnt="18"/>
      <dgm:spPr/>
      <dgm:t>
        <a:bodyPr/>
        <a:lstStyle/>
        <a:p>
          <a:endParaRPr lang="ru-RU"/>
        </a:p>
      </dgm:t>
    </dgm:pt>
    <dgm:pt modelId="{9163793B-B54D-493D-8D67-D265C0D1DC46}" type="pres">
      <dgm:prSet presAssocID="{BFAA6626-54E8-4C00-92CC-B9F94364F667}" presName="childText" presStyleLbl="bgAcc1" presStyleIdx="12" presStyleCnt="18" custScaleX="370073">
        <dgm:presLayoutVars>
          <dgm:bulletEnabled val="1"/>
        </dgm:presLayoutVars>
      </dgm:prSet>
      <dgm:spPr/>
      <dgm:t>
        <a:bodyPr/>
        <a:lstStyle/>
        <a:p>
          <a:endParaRPr lang="ru-RU"/>
        </a:p>
      </dgm:t>
    </dgm:pt>
    <dgm:pt modelId="{3CAE1EAB-36F7-44B7-959F-50C97566EA12}" type="pres">
      <dgm:prSet presAssocID="{889196C4-1D1B-46E0-900C-6C83CC92CEBC}" presName="Name13" presStyleLbl="parChTrans1D2" presStyleIdx="13" presStyleCnt="18"/>
      <dgm:spPr/>
      <dgm:t>
        <a:bodyPr/>
        <a:lstStyle/>
        <a:p>
          <a:endParaRPr lang="ru-RU"/>
        </a:p>
      </dgm:t>
    </dgm:pt>
    <dgm:pt modelId="{F65E54F1-D8BF-4558-9125-1B6D71617F0E}" type="pres">
      <dgm:prSet presAssocID="{36905797-B89F-4062-9401-4C9F222473B6}" presName="childText" presStyleLbl="bgAcc1" presStyleIdx="13" presStyleCnt="18" custScaleX="445790">
        <dgm:presLayoutVars>
          <dgm:bulletEnabled val="1"/>
        </dgm:presLayoutVars>
      </dgm:prSet>
      <dgm:spPr/>
      <dgm:t>
        <a:bodyPr/>
        <a:lstStyle/>
        <a:p>
          <a:endParaRPr lang="ru-RU"/>
        </a:p>
      </dgm:t>
    </dgm:pt>
    <dgm:pt modelId="{C95CA24B-EDDA-44AE-B73A-6CEB88BF5350}" type="pres">
      <dgm:prSet presAssocID="{AFD7C0E0-8A79-47E3-8E87-FC9167001628}" presName="Name13" presStyleLbl="parChTrans1D2" presStyleIdx="14" presStyleCnt="18"/>
      <dgm:spPr/>
      <dgm:t>
        <a:bodyPr/>
        <a:lstStyle/>
        <a:p>
          <a:endParaRPr lang="ru-RU"/>
        </a:p>
      </dgm:t>
    </dgm:pt>
    <dgm:pt modelId="{C12DDB72-D458-4FC0-835F-2B142D1336CB}" type="pres">
      <dgm:prSet presAssocID="{7013B7EB-5436-47A1-B5B8-3AED00125CF9}" presName="childText" presStyleLbl="bgAcc1" presStyleIdx="14" presStyleCnt="18" custScaleX="654306">
        <dgm:presLayoutVars>
          <dgm:bulletEnabled val="1"/>
        </dgm:presLayoutVars>
      </dgm:prSet>
      <dgm:spPr/>
      <dgm:t>
        <a:bodyPr/>
        <a:lstStyle/>
        <a:p>
          <a:endParaRPr lang="ru-RU"/>
        </a:p>
      </dgm:t>
    </dgm:pt>
    <dgm:pt modelId="{91278C5F-1540-42A9-99D2-36FBFE09FB8C}" type="pres">
      <dgm:prSet presAssocID="{D433D0D5-4656-4004-B785-643C7D86B944}" presName="Name13" presStyleLbl="parChTrans1D2" presStyleIdx="15" presStyleCnt="18"/>
      <dgm:spPr/>
      <dgm:t>
        <a:bodyPr/>
        <a:lstStyle/>
        <a:p>
          <a:endParaRPr lang="ru-RU"/>
        </a:p>
      </dgm:t>
    </dgm:pt>
    <dgm:pt modelId="{5447DF48-66E2-4F59-8160-6031169CD6DE}" type="pres">
      <dgm:prSet presAssocID="{174AF1A1-0CAE-4444-9BD7-B8485BBD423B}" presName="childText" presStyleLbl="bgAcc1" presStyleIdx="15" presStyleCnt="18" custScaleX="639021">
        <dgm:presLayoutVars>
          <dgm:bulletEnabled val="1"/>
        </dgm:presLayoutVars>
      </dgm:prSet>
      <dgm:spPr/>
      <dgm:t>
        <a:bodyPr/>
        <a:lstStyle/>
        <a:p>
          <a:endParaRPr lang="ru-RU"/>
        </a:p>
      </dgm:t>
    </dgm:pt>
    <dgm:pt modelId="{4FF952D7-A220-491B-AC4B-2E8B57B09B25}" type="pres">
      <dgm:prSet presAssocID="{0D1C03D5-E9E9-461E-B7C1-1409E7AAE309}" presName="Name13" presStyleLbl="parChTrans1D2" presStyleIdx="16" presStyleCnt="18"/>
      <dgm:spPr/>
      <dgm:t>
        <a:bodyPr/>
        <a:lstStyle/>
        <a:p>
          <a:endParaRPr lang="ru-RU"/>
        </a:p>
      </dgm:t>
    </dgm:pt>
    <dgm:pt modelId="{9FC8B73D-BE0A-40C2-B50F-413016E3A07D}" type="pres">
      <dgm:prSet presAssocID="{F29934F2-4306-44C4-A616-7BAE42CABB49}" presName="childText" presStyleLbl="bgAcc1" presStyleIdx="16" presStyleCnt="18" custScaleX="666090">
        <dgm:presLayoutVars>
          <dgm:bulletEnabled val="1"/>
        </dgm:presLayoutVars>
      </dgm:prSet>
      <dgm:spPr/>
      <dgm:t>
        <a:bodyPr/>
        <a:lstStyle/>
        <a:p>
          <a:endParaRPr lang="ru-RU"/>
        </a:p>
      </dgm:t>
    </dgm:pt>
    <dgm:pt modelId="{35FE1ACB-8BF0-4CD8-B6CA-7273DB593154}" type="pres">
      <dgm:prSet presAssocID="{ED07B1CE-08B3-4D1F-8CFE-B91BEB797121}" presName="Name13" presStyleLbl="parChTrans1D2" presStyleIdx="17" presStyleCnt="18"/>
      <dgm:spPr/>
      <dgm:t>
        <a:bodyPr/>
        <a:lstStyle/>
        <a:p>
          <a:endParaRPr lang="ru-RU"/>
        </a:p>
      </dgm:t>
    </dgm:pt>
    <dgm:pt modelId="{35CBB403-9AEA-44E2-9D95-645423BB273E}" type="pres">
      <dgm:prSet presAssocID="{D445EC7E-5AD1-4612-9088-BCACB85E3F51}" presName="childText" presStyleLbl="bgAcc1" presStyleIdx="17" presStyleCnt="18" custScaleX="654827">
        <dgm:presLayoutVars>
          <dgm:bulletEnabled val="1"/>
        </dgm:presLayoutVars>
      </dgm:prSet>
      <dgm:spPr/>
      <dgm:t>
        <a:bodyPr/>
        <a:lstStyle/>
        <a:p>
          <a:endParaRPr lang="ru-RU"/>
        </a:p>
      </dgm:t>
    </dgm:pt>
  </dgm:ptLst>
  <dgm:cxnLst>
    <dgm:cxn modelId="{A6E3B2D4-AF55-477E-B9AC-A19C2438CE20}" srcId="{4AFB172E-BF28-43A3-A65C-4FD3F209E386}" destId="{7F76E962-0FB7-4670-AE93-2CE1D9D8BDFA}" srcOrd="0" destOrd="0" parTransId="{7B391E54-2D72-4DD2-8D6A-17396B5F387A}" sibTransId="{023BB6D9-A624-4DB7-9F9C-9D9C818D8CE1}"/>
    <dgm:cxn modelId="{37CC9380-3964-4694-B8FF-1077A9CABAC3}" srcId="{19B7C594-2844-4AAE-B8E8-37E2EA4DC752}" destId="{F29934F2-4306-44C4-A616-7BAE42CABB49}" srcOrd="11" destOrd="0" parTransId="{0D1C03D5-E9E9-461E-B7C1-1409E7AAE309}" sibTransId="{ECB59D0F-C318-465F-A58B-7A7F6BADC483}"/>
    <dgm:cxn modelId="{73B974AA-3FFE-45A3-945E-0F75C2BCB910}" type="presOf" srcId="{7A2422B4-19B6-4945-B020-F2E29C4D79BB}" destId="{6CAA2F56-4AD7-4012-BEE3-192415984366}" srcOrd="0" destOrd="0" presId="urn:microsoft.com/office/officeart/2005/8/layout/hierarchy3"/>
    <dgm:cxn modelId="{6450B07C-6CCF-41F0-94EF-1C11D1FFC39D}" srcId="{19B7C594-2844-4AAE-B8E8-37E2EA4DC752}" destId="{E349F8A2-3C58-483C-85A2-27C75286C93D}" srcOrd="5" destOrd="0" parTransId="{4FCF78CE-BD85-490C-B55F-41F2601D381E}" sibTransId="{2C65A718-E7A1-45DF-A695-481AA26F109B}"/>
    <dgm:cxn modelId="{2CEAC64E-1E0B-4E89-8FB5-9D80C3DCA374}" type="presOf" srcId="{18EFA796-4AC6-4EAF-8DF4-DB382A5F0DAE}" destId="{E82AA6FC-BBCB-404E-BC18-A0CB305B21B8}" srcOrd="0" destOrd="0" presId="urn:microsoft.com/office/officeart/2005/8/layout/hierarchy3"/>
    <dgm:cxn modelId="{DD5D392E-E85F-430B-A7E3-069EB968D0CC}" type="presOf" srcId="{4AFB172E-BF28-43A3-A65C-4FD3F209E386}" destId="{273F164D-F1A1-484C-A31F-F7CD73672B62}" srcOrd="1" destOrd="0" presId="urn:microsoft.com/office/officeart/2005/8/layout/hierarchy3"/>
    <dgm:cxn modelId="{B9B9785F-EA82-4F5E-A902-128813ED9268}" type="presOf" srcId="{9CC6445D-FA08-44CE-95B4-A65189C61740}" destId="{21AF4E60-ECFF-4A57-AA96-BCD5EE8149E0}" srcOrd="0" destOrd="0" presId="urn:microsoft.com/office/officeart/2005/8/layout/hierarchy3"/>
    <dgm:cxn modelId="{7EC52982-9D8D-4577-8FB4-7FAA313913C5}" srcId="{19B7C594-2844-4AAE-B8E8-37E2EA4DC752}" destId="{BFAA6626-54E8-4C00-92CC-B9F94364F667}" srcOrd="7" destOrd="0" parTransId="{642C214E-9710-449B-B8DC-2B1EAC8BDD03}" sibTransId="{8D35E709-4E64-4CEA-8118-C6DB4746EAB5}"/>
    <dgm:cxn modelId="{7C7E7CBD-F8E3-460B-8B4A-C6AEA46B6A78}" type="presOf" srcId="{D433D0D5-4656-4004-B785-643C7D86B944}" destId="{91278C5F-1540-42A9-99D2-36FBFE09FB8C}" srcOrd="0" destOrd="0" presId="urn:microsoft.com/office/officeart/2005/8/layout/hierarchy3"/>
    <dgm:cxn modelId="{30A9C652-606E-454C-8773-109EFD9AB2A3}" type="presOf" srcId="{889196C4-1D1B-46E0-900C-6C83CC92CEBC}" destId="{3CAE1EAB-36F7-44B7-959F-50C97566EA12}" srcOrd="0" destOrd="0" presId="urn:microsoft.com/office/officeart/2005/8/layout/hierarchy3"/>
    <dgm:cxn modelId="{9C7F8985-681B-419D-A7F7-33EA6E831BC3}" type="presOf" srcId="{ED07B1CE-08B3-4D1F-8CFE-B91BEB797121}" destId="{35FE1ACB-8BF0-4CD8-B6CA-7273DB593154}" srcOrd="0" destOrd="0" presId="urn:microsoft.com/office/officeart/2005/8/layout/hierarchy3"/>
    <dgm:cxn modelId="{364CA9BE-D2FA-48AC-BD34-1278EDF09295}" srcId="{5959EFEA-62BB-4729-9200-26143DA125EB}" destId="{19B7C594-2844-4AAE-B8E8-37E2EA4DC752}" srcOrd="1" destOrd="0" parTransId="{F226EBF2-BC87-4590-B9AA-EE7CF60CBC40}" sibTransId="{356156FA-76AB-443B-A1C9-D5AD7876E26E}"/>
    <dgm:cxn modelId="{E4AEFA85-5DC6-4743-941D-9ABF59EA1028}" type="presOf" srcId="{4AFB172E-BF28-43A3-A65C-4FD3F209E386}" destId="{7C6082E2-80E9-4174-A1B8-8E387C5C894A}" srcOrd="0" destOrd="0" presId="urn:microsoft.com/office/officeart/2005/8/layout/hierarchy3"/>
    <dgm:cxn modelId="{9C18C2AA-0EFF-49D1-B8D2-C340B340646E}" type="presOf" srcId="{A5390BAC-53C6-4706-9D4A-6C16E6AA3651}" destId="{44A03700-C6B2-4294-882A-1B34ABAA6952}" srcOrd="0" destOrd="0" presId="urn:microsoft.com/office/officeart/2005/8/layout/hierarchy3"/>
    <dgm:cxn modelId="{443B1831-B457-4DD0-97B1-74027672027D}" type="presOf" srcId="{FE57341A-C7A4-49E7-924F-9E51A3CE6EF6}" destId="{621F5A99-7A61-4A46-BC36-EBC8335ECA87}" srcOrd="0" destOrd="0" presId="urn:microsoft.com/office/officeart/2005/8/layout/hierarchy3"/>
    <dgm:cxn modelId="{FD32DF56-336E-4FEF-ADC8-2A7CD92BEDB4}" type="presOf" srcId="{4FCF78CE-BD85-490C-B55F-41F2601D381E}" destId="{58940DEC-7503-4189-A012-C5A2DB69D6A1}" srcOrd="0" destOrd="0" presId="urn:microsoft.com/office/officeart/2005/8/layout/hierarchy3"/>
    <dgm:cxn modelId="{7C427333-24FE-432E-A2E1-E42C4ADD714A}" type="presOf" srcId="{BFAA6626-54E8-4C00-92CC-B9F94364F667}" destId="{9163793B-B54D-493D-8D67-D265C0D1DC46}" srcOrd="0" destOrd="0" presId="urn:microsoft.com/office/officeart/2005/8/layout/hierarchy3"/>
    <dgm:cxn modelId="{6DA52BCF-B58E-4696-BB7E-55024B848B6F}" srcId="{5959EFEA-62BB-4729-9200-26143DA125EB}" destId="{4AFB172E-BF28-43A3-A65C-4FD3F209E386}" srcOrd="0" destOrd="0" parTransId="{6FBFBC6D-63C7-4048-9A26-A7EFAAEABB20}" sibTransId="{44CD7D0B-451A-47BF-BB8A-AF623B5572F9}"/>
    <dgm:cxn modelId="{B38099B1-6B4A-47A7-88BC-FCBD2A9FBF56}" type="presOf" srcId="{19B7C594-2844-4AAE-B8E8-37E2EA4DC752}" destId="{B7A4A404-00C9-47BC-B8B7-F21F35A25DFD}" srcOrd="0" destOrd="0" presId="urn:microsoft.com/office/officeart/2005/8/layout/hierarchy3"/>
    <dgm:cxn modelId="{3D8B30B1-C893-415A-9FDF-F2EF475B898B}" srcId="{19B7C594-2844-4AAE-B8E8-37E2EA4DC752}" destId="{D445EC7E-5AD1-4612-9088-BCACB85E3F51}" srcOrd="12" destOrd="0" parTransId="{ED07B1CE-08B3-4D1F-8CFE-B91BEB797121}" sibTransId="{09617CA4-A9DA-4F4B-84C9-A96B3AF9C600}"/>
    <dgm:cxn modelId="{B45AC3B9-4BE9-4814-98F3-519C61752C56}" type="presOf" srcId="{E349F8A2-3C58-483C-85A2-27C75286C93D}" destId="{91491377-D6F2-43B7-8CA9-A785E551DFF7}" srcOrd="0" destOrd="0" presId="urn:microsoft.com/office/officeart/2005/8/layout/hierarchy3"/>
    <dgm:cxn modelId="{7C847122-3E5C-4671-BBF0-BF66FF2AFC68}" type="presOf" srcId="{59E9360E-7773-460F-84A0-E41C06C3E64A}" destId="{476F1FFE-8EE6-437F-9F7A-43BD7A9CCCED}" srcOrd="0" destOrd="0" presId="urn:microsoft.com/office/officeart/2005/8/layout/hierarchy3"/>
    <dgm:cxn modelId="{F4089D8D-3D30-4469-A57C-1ECDB763753A}" type="presOf" srcId="{707FA2A9-301F-4AAB-99B6-57F4D14A3432}" destId="{BF021FCE-5957-4D61-A11E-AC01EA6054CF}" srcOrd="0" destOrd="0" presId="urn:microsoft.com/office/officeart/2005/8/layout/hierarchy3"/>
    <dgm:cxn modelId="{192B4CC0-D678-4793-BC0E-301B54B60D97}" type="presOf" srcId="{19B7C594-2844-4AAE-B8E8-37E2EA4DC752}" destId="{82AB2F53-48E8-4C23-9DD8-AEC49EE17081}" srcOrd="1" destOrd="0" presId="urn:microsoft.com/office/officeart/2005/8/layout/hierarchy3"/>
    <dgm:cxn modelId="{BECE0FD6-3BF2-429B-B044-06EAFA112FFC}" srcId="{19B7C594-2844-4AAE-B8E8-37E2EA4DC752}" destId="{174AF1A1-0CAE-4444-9BD7-B8485BBD423B}" srcOrd="10" destOrd="0" parTransId="{D433D0D5-4656-4004-B785-643C7D86B944}" sibTransId="{CECCA0BB-1CCE-4899-BE0D-D738CE9715E9}"/>
    <dgm:cxn modelId="{B0D6D531-0B37-4189-A0DE-EC04892D0F56}" srcId="{4AFB172E-BF28-43A3-A65C-4FD3F209E386}" destId="{D8ABAEC0-3501-4EFE-93CB-1B92F23E02F3}" srcOrd="3" destOrd="0" parTransId="{AFDB617E-2769-4D67-ABF4-0F840508C9A9}" sibTransId="{1E9FF6FF-B284-4171-863D-633EC74FD702}"/>
    <dgm:cxn modelId="{432AA5D9-E4A9-4705-82CF-F932E99E8273}" type="presOf" srcId="{7F76E962-0FB7-4670-AE93-2CE1D9D8BDFA}" destId="{2C6D5A46-AB21-445C-9DDF-5496598B0524}" srcOrd="0" destOrd="0" presId="urn:microsoft.com/office/officeart/2005/8/layout/hierarchy3"/>
    <dgm:cxn modelId="{C7C11788-6C1C-4CBE-A243-58E7252C822E}" type="presOf" srcId="{D445EC7E-5AD1-4612-9088-BCACB85E3F51}" destId="{35CBB403-9AEA-44E2-9D95-645423BB273E}" srcOrd="0" destOrd="0" presId="urn:microsoft.com/office/officeart/2005/8/layout/hierarchy3"/>
    <dgm:cxn modelId="{D638B1E1-1236-4A95-969D-2B433184BCA6}" srcId="{19B7C594-2844-4AAE-B8E8-37E2EA4DC752}" destId="{7013B7EB-5436-47A1-B5B8-3AED00125CF9}" srcOrd="9" destOrd="0" parTransId="{AFD7C0E0-8A79-47E3-8E87-FC9167001628}" sibTransId="{5DF38919-E85E-4E74-81E1-36351C7F62EC}"/>
    <dgm:cxn modelId="{DD0D9461-0DC2-4CD8-AEAB-CB6D0877F596}" type="presOf" srcId="{762D3FDE-4141-4AE9-8E1A-0919689A498F}" destId="{E704FB82-BB72-4F61-A9B3-0FD6CCC591C6}" srcOrd="0" destOrd="0" presId="urn:microsoft.com/office/officeart/2005/8/layout/hierarchy3"/>
    <dgm:cxn modelId="{56CC72DC-FA59-4D8D-A0A2-8E94DDC1A8F9}" type="presOf" srcId="{750A824A-A80A-4F82-A8E3-546B51D9ABF0}" destId="{5B7D1984-D4ED-4D63-9058-E3962407FE3B}" srcOrd="0" destOrd="0" presId="urn:microsoft.com/office/officeart/2005/8/layout/hierarchy3"/>
    <dgm:cxn modelId="{5554D4CB-4E42-41A2-9038-C3B55465FD46}" type="presOf" srcId="{F29934F2-4306-44C4-A616-7BAE42CABB49}" destId="{9FC8B73D-BE0A-40C2-B50F-413016E3A07D}" srcOrd="0" destOrd="0" presId="urn:microsoft.com/office/officeart/2005/8/layout/hierarchy3"/>
    <dgm:cxn modelId="{B3843F0C-1336-45C0-B153-6DEE1DB03923}" type="presOf" srcId="{36905797-B89F-4062-9401-4C9F222473B6}" destId="{F65E54F1-D8BF-4558-9125-1B6D71617F0E}" srcOrd="0" destOrd="0" presId="urn:microsoft.com/office/officeart/2005/8/layout/hierarchy3"/>
    <dgm:cxn modelId="{1E2890A5-8711-4306-AA76-26716C1EA504}" srcId="{19B7C594-2844-4AAE-B8E8-37E2EA4DC752}" destId="{18EFA796-4AC6-4EAF-8DF4-DB382A5F0DAE}" srcOrd="1" destOrd="0" parTransId="{8BC774A2-544A-4899-BB52-E394FBC12052}" sibTransId="{98ECD80A-92FD-44E7-90D8-BF03A18BFE1B}"/>
    <dgm:cxn modelId="{69C7FE72-EDAC-41D3-B227-5DEAB0FC977B}" type="presOf" srcId="{26287D4A-10A9-4517-86AF-E4377AEB88FF}" destId="{DDAC8927-0B78-42D4-8DD1-7BD9A53A4F04}" srcOrd="0" destOrd="0" presId="urn:microsoft.com/office/officeart/2005/8/layout/hierarchy3"/>
    <dgm:cxn modelId="{EF89C3DC-1F20-4E71-A944-83AF272CCBDA}" type="presOf" srcId="{8BC774A2-544A-4899-BB52-E394FBC12052}" destId="{9D16A1BF-D32E-4AB1-A6CD-D9862F2645E5}" srcOrd="0" destOrd="0" presId="urn:microsoft.com/office/officeart/2005/8/layout/hierarchy3"/>
    <dgm:cxn modelId="{FDEE156C-4D9F-43A3-9113-825DE25A7823}" type="presOf" srcId="{642C214E-9710-449B-B8DC-2B1EAC8BDD03}" destId="{602953BB-E1A2-4398-BCD4-E11B08ED0F08}" srcOrd="0" destOrd="0" presId="urn:microsoft.com/office/officeart/2005/8/layout/hierarchy3"/>
    <dgm:cxn modelId="{0396AECB-3357-4E51-B666-ABB165F6B975}" type="presOf" srcId="{5959EFEA-62BB-4729-9200-26143DA125EB}" destId="{B680E42F-6122-4655-9217-0D77C823039F}" srcOrd="0" destOrd="0" presId="urn:microsoft.com/office/officeart/2005/8/layout/hierarchy3"/>
    <dgm:cxn modelId="{8C1251BF-B1CA-4B16-B6C1-5909F684576D}" type="presOf" srcId="{D8ABAEC0-3501-4EFE-93CB-1B92F23E02F3}" destId="{1131BCBD-1559-46E0-8FA1-9F8CA0094BB2}" srcOrd="0" destOrd="0" presId="urn:microsoft.com/office/officeart/2005/8/layout/hierarchy3"/>
    <dgm:cxn modelId="{F82D41E3-B329-4581-BE8D-3CE0547C9B3D}" type="presOf" srcId="{D974FE02-2B19-46A0-9909-B7B011E7A45E}" destId="{E73D49BC-7C0B-4CB1-AE6F-FAE2FE027E73}" srcOrd="0" destOrd="0" presId="urn:microsoft.com/office/officeart/2005/8/layout/hierarchy3"/>
    <dgm:cxn modelId="{EC7AF426-10F6-4FB2-81A8-56630995BE27}" srcId="{19B7C594-2844-4AAE-B8E8-37E2EA4DC752}" destId="{36905797-B89F-4062-9401-4C9F222473B6}" srcOrd="8" destOrd="0" parTransId="{889196C4-1D1B-46E0-900C-6C83CC92CEBC}" sibTransId="{702EE79C-A3B4-49C8-B76A-2406B662BE6F}"/>
    <dgm:cxn modelId="{2BBEBB6B-1EE1-40E7-A1AC-EEFF413E2460}" type="presOf" srcId="{993565F5-5C4A-4BA1-BA64-8A3E2D055A0B}" destId="{321FFD42-0747-4433-B3C8-937CB78683D8}" srcOrd="0" destOrd="0" presId="urn:microsoft.com/office/officeart/2005/8/layout/hierarchy3"/>
    <dgm:cxn modelId="{74753BFE-8056-42E9-86E9-F59AF65965B0}" type="presOf" srcId="{03E7B556-BBBC-4AA9-A851-2B7AE15C0BB2}" destId="{DB06CD36-1F68-4C6F-A5C5-FF0A5F886C40}" srcOrd="0" destOrd="0" presId="urn:microsoft.com/office/officeart/2005/8/layout/hierarchy3"/>
    <dgm:cxn modelId="{E6752495-1DC1-48AF-B545-076E1971920F}" srcId="{19B7C594-2844-4AAE-B8E8-37E2EA4DC752}" destId="{26287D4A-10A9-4517-86AF-E4377AEB88FF}" srcOrd="0" destOrd="0" parTransId="{FBF37274-35A7-455B-A689-CAEB1E2B395E}" sibTransId="{D558A96F-59A9-4B37-B4DA-E3495D1EEA47}"/>
    <dgm:cxn modelId="{64428D71-2AAF-4485-A333-2E7F314B4F98}" type="presOf" srcId="{E5E29B46-7741-4B54-B55C-7872C17CB885}" destId="{5BC76133-E573-4B0E-81B2-2B58FA71990F}" srcOrd="0" destOrd="0" presId="urn:microsoft.com/office/officeart/2005/8/layout/hierarchy3"/>
    <dgm:cxn modelId="{F2FB17A7-06E6-45CB-8578-59B74DBD5CED}" type="presOf" srcId="{7B391E54-2D72-4DD2-8D6A-17396B5F387A}" destId="{8C535453-439C-4867-87BE-5483A8134B1B}" srcOrd="0" destOrd="0" presId="urn:microsoft.com/office/officeart/2005/8/layout/hierarchy3"/>
    <dgm:cxn modelId="{7C3B6A75-5338-4DFA-9182-855B1164D44B}" srcId="{19B7C594-2844-4AAE-B8E8-37E2EA4DC752}" destId="{9CC6445D-FA08-44CE-95B4-A65189C61740}" srcOrd="4" destOrd="0" parTransId="{707FA2A9-301F-4AAB-99B6-57F4D14A3432}" sibTransId="{0CD555CD-9A05-4BAA-A10F-256D6503D409}"/>
    <dgm:cxn modelId="{0692ECD8-F8C2-4159-8B6B-CBB3587A5051}" type="presOf" srcId="{684380AF-F14F-4466-8F77-BC0435070A5D}" destId="{8CC9D0DD-50DB-465A-96D4-E55F1B3AB970}" srcOrd="0" destOrd="0" presId="urn:microsoft.com/office/officeart/2005/8/layout/hierarchy3"/>
    <dgm:cxn modelId="{EB855C4F-F50C-4231-BB75-965606206B23}" srcId="{19B7C594-2844-4AAE-B8E8-37E2EA4DC752}" destId="{684380AF-F14F-4466-8F77-BC0435070A5D}" srcOrd="6" destOrd="0" parTransId="{750A824A-A80A-4F82-A8E3-546B51D9ABF0}" sibTransId="{B95CF829-C419-40EB-851C-18E2D0CCB14E}"/>
    <dgm:cxn modelId="{17AAB89C-063C-41B4-BD1E-9867B1250E3F}" type="presOf" srcId="{AFDB617E-2769-4D67-ABF4-0F840508C9A9}" destId="{A0B38B7B-ADD8-4CE7-A022-27B85A08A9B8}" srcOrd="0" destOrd="0" presId="urn:microsoft.com/office/officeart/2005/8/layout/hierarchy3"/>
    <dgm:cxn modelId="{6ECB1FF7-2FC2-4103-A841-799D255EFFE0}" type="presOf" srcId="{174AF1A1-0CAE-4444-9BD7-B8485BBD423B}" destId="{5447DF48-66E2-4F59-8160-6031169CD6DE}" srcOrd="0" destOrd="0" presId="urn:microsoft.com/office/officeart/2005/8/layout/hierarchy3"/>
    <dgm:cxn modelId="{075F13CA-BBB6-42AB-B7D6-29CE80BF445F}" srcId="{4AFB172E-BF28-43A3-A65C-4FD3F209E386}" destId="{E5E29B46-7741-4B54-B55C-7872C17CB885}" srcOrd="2" destOrd="0" parTransId="{D974FE02-2B19-46A0-9909-B7B011E7A45E}" sibTransId="{2D600EC9-174D-4856-91AA-6CFCF8ED7F2F}"/>
    <dgm:cxn modelId="{FEE19FE9-A8E7-4DB6-BFF1-C958DC361199}" srcId="{19B7C594-2844-4AAE-B8E8-37E2EA4DC752}" destId="{03E7B556-BBBC-4AA9-A851-2B7AE15C0BB2}" srcOrd="2" destOrd="0" parTransId="{7A2422B4-19B6-4945-B020-F2E29C4D79BB}" sibTransId="{6C941C65-8988-498F-BCE0-5BC784C53155}"/>
    <dgm:cxn modelId="{B6AD67D3-55F9-4443-A0C0-B56AEC77D024}" srcId="{4AFB172E-BF28-43A3-A65C-4FD3F209E386}" destId="{59E9360E-7773-460F-84A0-E41C06C3E64A}" srcOrd="1" destOrd="0" parTransId="{FE57341A-C7A4-49E7-924F-9E51A3CE6EF6}" sibTransId="{08DD8C7D-335A-4388-912D-04C652C73568}"/>
    <dgm:cxn modelId="{9D9C9B25-E622-499C-BF24-477FF43FAC91}" srcId="{4AFB172E-BF28-43A3-A65C-4FD3F209E386}" destId="{AB0EEDEB-547B-48CC-88A0-618D142D6CE5}" srcOrd="4" destOrd="0" parTransId="{762D3FDE-4141-4AE9-8E1A-0919689A498F}" sibTransId="{EEE468A3-12C3-4CC1-80BA-38CB93C87BF3}"/>
    <dgm:cxn modelId="{B0762009-85D9-49AD-B734-0C9683F20A14}" type="presOf" srcId="{FBF37274-35A7-455B-A689-CAEB1E2B395E}" destId="{596C608F-D28E-4063-B2B5-2BB1830A3BBC}" srcOrd="0" destOrd="0" presId="urn:microsoft.com/office/officeart/2005/8/layout/hierarchy3"/>
    <dgm:cxn modelId="{62A3DBF1-4BA5-4B5D-B3E3-0D7B21818079}" type="presOf" srcId="{0D1C03D5-E9E9-461E-B7C1-1409E7AAE309}" destId="{4FF952D7-A220-491B-AC4B-2E8B57B09B25}" srcOrd="0" destOrd="0" presId="urn:microsoft.com/office/officeart/2005/8/layout/hierarchy3"/>
    <dgm:cxn modelId="{B342F607-854D-46C4-B916-D22E6DBECF9D}" type="presOf" srcId="{AB0EEDEB-547B-48CC-88A0-618D142D6CE5}" destId="{D3882A08-F7B5-459A-8892-5F7871B2E087}" srcOrd="0" destOrd="0" presId="urn:microsoft.com/office/officeart/2005/8/layout/hierarchy3"/>
    <dgm:cxn modelId="{4FBFC60B-CBEB-4D24-9FAB-1B2F826C0F08}" type="presOf" srcId="{AFD7C0E0-8A79-47E3-8E87-FC9167001628}" destId="{C95CA24B-EDDA-44AE-B73A-6CEB88BF5350}" srcOrd="0" destOrd="0" presId="urn:microsoft.com/office/officeart/2005/8/layout/hierarchy3"/>
    <dgm:cxn modelId="{AF839D65-2F69-4E6B-B369-ADD466ED3D53}" srcId="{19B7C594-2844-4AAE-B8E8-37E2EA4DC752}" destId="{A5390BAC-53C6-4706-9D4A-6C16E6AA3651}" srcOrd="3" destOrd="0" parTransId="{993565F5-5C4A-4BA1-BA64-8A3E2D055A0B}" sibTransId="{56E7BE5A-A220-48A9-8BA7-2A1DB0B79F7A}"/>
    <dgm:cxn modelId="{AC0A8712-6670-43F0-9A1B-4EE99ED1665F}" type="presOf" srcId="{7013B7EB-5436-47A1-B5B8-3AED00125CF9}" destId="{C12DDB72-D458-4FC0-835F-2B142D1336CB}" srcOrd="0" destOrd="0" presId="urn:microsoft.com/office/officeart/2005/8/layout/hierarchy3"/>
    <dgm:cxn modelId="{4C555DB8-6BA0-408A-BA64-6809D9931C1D}" type="presParOf" srcId="{B680E42F-6122-4655-9217-0D77C823039F}" destId="{16BA04E8-E76A-4469-B823-E9EE3F9EDCE5}" srcOrd="0" destOrd="0" presId="urn:microsoft.com/office/officeart/2005/8/layout/hierarchy3"/>
    <dgm:cxn modelId="{D05F6C13-60C8-4128-8B87-D00D033D9155}" type="presParOf" srcId="{16BA04E8-E76A-4469-B823-E9EE3F9EDCE5}" destId="{065A2F70-8505-4766-9394-CB7610853866}" srcOrd="0" destOrd="0" presId="urn:microsoft.com/office/officeart/2005/8/layout/hierarchy3"/>
    <dgm:cxn modelId="{54A9FA17-0D68-4691-856F-41290195A572}" type="presParOf" srcId="{065A2F70-8505-4766-9394-CB7610853866}" destId="{7C6082E2-80E9-4174-A1B8-8E387C5C894A}" srcOrd="0" destOrd="0" presId="urn:microsoft.com/office/officeart/2005/8/layout/hierarchy3"/>
    <dgm:cxn modelId="{B26CE415-E157-4D50-B695-829EA666731E}" type="presParOf" srcId="{065A2F70-8505-4766-9394-CB7610853866}" destId="{273F164D-F1A1-484C-A31F-F7CD73672B62}" srcOrd="1" destOrd="0" presId="urn:microsoft.com/office/officeart/2005/8/layout/hierarchy3"/>
    <dgm:cxn modelId="{462C3A82-4928-4D50-9B34-A52A7807F5BD}" type="presParOf" srcId="{16BA04E8-E76A-4469-B823-E9EE3F9EDCE5}" destId="{03898886-1399-44E6-B1B0-897BAAD9A5BA}" srcOrd="1" destOrd="0" presId="urn:microsoft.com/office/officeart/2005/8/layout/hierarchy3"/>
    <dgm:cxn modelId="{68F5CE3C-0169-4EAB-840D-1D5659A65301}" type="presParOf" srcId="{03898886-1399-44E6-B1B0-897BAAD9A5BA}" destId="{8C535453-439C-4867-87BE-5483A8134B1B}" srcOrd="0" destOrd="0" presId="urn:microsoft.com/office/officeart/2005/8/layout/hierarchy3"/>
    <dgm:cxn modelId="{0094CFE9-72BC-47BA-AD68-A3FE691B9365}" type="presParOf" srcId="{03898886-1399-44E6-B1B0-897BAAD9A5BA}" destId="{2C6D5A46-AB21-445C-9DDF-5496598B0524}" srcOrd="1" destOrd="0" presId="urn:microsoft.com/office/officeart/2005/8/layout/hierarchy3"/>
    <dgm:cxn modelId="{9304DCEF-5FD2-4988-AB82-8E19731ADAA2}" type="presParOf" srcId="{03898886-1399-44E6-B1B0-897BAAD9A5BA}" destId="{621F5A99-7A61-4A46-BC36-EBC8335ECA87}" srcOrd="2" destOrd="0" presId="urn:microsoft.com/office/officeart/2005/8/layout/hierarchy3"/>
    <dgm:cxn modelId="{AB690554-4E47-4A65-BB83-610D5711B6D9}" type="presParOf" srcId="{03898886-1399-44E6-B1B0-897BAAD9A5BA}" destId="{476F1FFE-8EE6-437F-9F7A-43BD7A9CCCED}" srcOrd="3" destOrd="0" presId="urn:microsoft.com/office/officeart/2005/8/layout/hierarchy3"/>
    <dgm:cxn modelId="{0990AF36-D707-4F0E-AB41-AFA980FC6432}" type="presParOf" srcId="{03898886-1399-44E6-B1B0-897BAAD9A5BA}" destId="{E73D49BC-7C0B-4CB1-AE6F-FAE2FE027E73}" srcOrd="4" destOrd="0" presId="urn:microsoft.com/office/officeart/2005/8/layout/hierarchy3"/>
    <dgm:cxn modelId="{09E3F74A-E4B0-4978-A37A-EF4B204034F4}" type="presParOf" srcId="{03898886-1399-44E6-B1B0-897BAAD9A5BA}" destId="{5BC76133-E573-4B0E-81B2-2B58FA71990F}" srcOrd="5" destOrd="0" presId="urn:microsoft.com/office/officeart/2005/8/layout/hierarchy3"/>
    <dgm:cxn modelId="{E73AFD04-BBC0-42B9-AEE5-6DC41DCD35CA}" type="presParOf" srcId="{03898886-1399-44E6-B1B0-897BAAD9A5BA}" destId="{A0B38B7B-ADD8-4CE7-A022-27B85A08A9B8}" srcOrd="6" destOrd="0" presId="urn:microsoft.com/office/officeart/2005/8/layout/hierarchy3"/>
    <dgm:cxn modelId="{604B9267-B8C8-448B-9A44-F32576B83A19}" type="presParOf" srcId="{03898886-1399-44E6-B1B0-897BAAD9A5BA}" destId="{1131BCBD-1559-46E0-8FA1-9F8CA0094BB2}" srcOrd="7" destOrd="0" presId="urn:microsoft.com/office/officeart/2005/8/layout/hierarchy3"/>
    <dgm:cxn modelId="{5230857F-50DD-4D45-A97C-42481153CF4F}" type="presParOf" srcId="{03898886-1399-44E6-B1B0-897BAAD9A5BA}" destId="{E704FB82-BB72-4F61-A9B3-0FD6CCC591C6}" srcOrd="8" destOrd="0" presId="urn:microsoft.com/office/officeart/2005/8/layout/hierarchy3"/>
    <dgm:cxn modelId="{4915252C-67D4-4258-9448-81C002FA5D2F}" type="presParOf" srcId="{03898886-1399-44E6-B1B0-897BAAD9A5BA}" destId="{D3882A08-F7B5-459A-8892-5F7871B2E087}" srcOrd="9" destOrd="0" presId="urn:microsoft.com/office/officeart/2005/8/layout/hierarchy3"/>
    <dgm:cxn modelId="{3158E72D-E870-46E8-861F-16D4BC37677E}" type="presParOf" srcId="{B680E42F-6122-4655-9217-0D77C823039F}" destId="{4511FDD0-124E-4C13-BF15-E39785247D9A}" srcOrd="1" destOrd="0" presId="urn:microsoft.com/office/officeart/2005/8/layout/hierarchy3"/>
    <dgm:cxn modelId="{CAAED4D9-A756-479D-BA39-D6A380879082}" type="presParOf" srcId="{4511FDD0-124E-4C13-BF15-E39785247D9A}" destId="{FB18DDB7-0B3C-4F9B-BCDC-EED0162469ED}" srcOrd="0" destOrd="0" presId="urn:microsoft.com/office/officeart/2005/8/layout/hierarchy3"/>
    <dgm:cxn modelId="{52155241-A386-41F4-84FB-967839CD4AF7}" type="presParOf" srcId="{FB18DDB7-0B3C-4F9B-BCDC-EED0162469ED}" destId="{B7A4A404-00C9-47BC-B8B7-F21F35A25DFD}" srcOrd="0" destOrd="0" presId="urn:microsoft.com/office/officeart/2005/8/layout/hierarchy3"/>
    <dgm:cxn modelId="{E11DFDDA-AC93-4367-8E88-BDB8DE025133}" type="presParOf" srcId="{FB18DDB7-0B3C-4F9B-BCDC-EED0162469ED}" destId="{82AB2F53-48E8-4C23-9DD8-AEC49EE17081}" srcOrd="1" destOrd="0" presId="urn:microsoft.com/office/officeart/2005/8/layout/hierarchy3"/>
    <dgm:cxn modelId="{A960B142-15E8-473D-A1B1-3B461B0B7063}" type="presParOf" srcId="{4511FDD0-124E-4C13-BF15-E39785247D9A}" destId="{A6DC1DC3-3069-4A30-9FD5-455E4E10C27F}" srcOrd="1" destOrd="0" presId="urn:microsoft.com/office/officeart/2005/8/layout/hierarchy3"/>
    <dgm:cxn modelId="{C067B0E2-E20B-4BE4-BA9F-99FA7AD60B68}" type="presParOf" srcId="{A6DC1DC3-3069-4A30-9FD5-455E4E10C27F}" destId="{596C608F-D28E-4063-B2B5-2BB1830A3BBC}" srcOrd="0" destOrd="0" presId="urn:microsoft.com/office/officeart/2005/8/layout/hierarchy3"/>
    <dgm:cxn modelId="{FECD4F52-0F14-4744-9C62-F2A26E82A67E}" type="presParOf" srcId="{A6DC1DC3-3069-4A30-9FD5-455E4E10C27F}" destId="{DDAC8927-0B78-42D4-8DD1-7BD9A53A4F04}" srcOrd="1" destOrd="0" presId="urn:microsoft.com/office/officeart/2005/8/layout/hierarchy3"/>
    <dgm:cxn modelId="{29CDB744-0B7A-44AC-892F-F10F2EBA7BB4}" type="presParOf" srcId="{A6DC1DC3-3069-4A30-9FD5-455E4E10C27F}" destId="{9D16A1BF-D32E-4AB1-A6CD-D9862F2645E5}" srcOrd="2" destOrd="0" presId="urn:microsoft.com/office/officeart/2005/8/layout/hierarchy3"/>
    <dgm:cxn modelId="{3430D8FB-DE54-482B-9117-3E7160A754AB}" type="presParOf" srcId="{A6DC1DC3-3069-4A30-9FD5-455E4E10C27F}" destId="{E82AA6FC-BBCB-404E-BC18-A0CB305B21B8}" srcOrd="3" destOrd="0" presId="urn:microsoft.com/office/officeart/2005/8/layout/hierarchy3"/>
    <dgm:cxn modelId="{E221BBBD-EED3-4F8C-8FF1-6CED600CFF00}" type="presParOf" srcId="{A6DC1DC3-3069-4A30-9FD5-455E4E10C27F}" destId="{6CAA2F56-4AD7-4012-BEE3-192415984366}" srcOrd="4" destOrd="0" presId="urn:microsoft.com/office/officeart/2005/8/layout/hierarchy3"/>
    <dgm:cxn modelId="{6E06CF43-CCDA-4163-8B22-F38AC4FD7EB0}" type="presParOf" srcId="{A6DC1DC3-3069-4A30-9FD5-455E4E10C27F}" destId="{DB06CD36-1F68-4C6F-A5C5-FF0A5F886C40}" srcOrd="5" destOrd="0" presId="urn:microsoft.com/office/officeart/2005/8/layout/hierarchy3"/>
    <dgm:cxn modelId="{57F55F7A-CA89-4220-B138-0A1FD1D10E1C}" type="presParOf" srcId="{A6DC1DC3-3069-4A30-9FD5-455E4E10C27F}" destId="{321FFD42-0747-4433-B3C8-937CB78683D8}" srcOrd="6" destOrd="0" presId="urn:microsoft.com/office/officeart/2005/8/layout/hierarchy3"/>
    <dgm:cxn modelId="{4589B825-6E53-4199-B25E-0F3881242121}" type="presParOf" srcId="{A6DC1DC3-3069-4A30-9FD5-455E4E10C27F}" destId="{44A03700-C6B2-4294-882A-1B34ABAA6952}" srcOrd="7" destOrd="0" presId="urn:microsoft.com/office/officeart/2005/8/layout/hierarchy3"/>
    <dgm:cxn modelId="{4D796055-5D1B-4C28-864B-96A531D75A92}" type="presParOf" srcId="{A6DC1DC3-3069-4A30-9FD5-455E4E10C27F}" destId="{BF021FCE-5957-4D61-A11E-AC01EA6054CF}" srcOrd="8" destOrd="0" presId="urn:microsoft.com/office/officeart/2005/8/layout/hierarchy3"/>
    <dgm:cxn modelId="{A975FF14-C2AB-46EC-9937-FAE1BFEC7617}" type="presParOf" srcId="{A6DC1DC3-3069-4A30-9FD5-455E4E10C27F}" destId="{21AF4E60-ECFF-4A57-AA96-BCD5EE8149E0}" srcOrd="9" destOrd="0" presId="urn:microsoft.com/office/officeart/2005/8/layout/hierarchy3"/>
    <dgm:cxn modelId="{7BA34FE8-DD0C-4453-AC5B-3920D9B7AE84}" type="presParOf" srcId="{A6DC1DC3-3069-4A30-9FD5-455E4E10C27F}" destId="{58940DEC-7503-4189-A012-C5A2DB69D6A1}" srcOrd="10" destOrd="0" presId="urn:microsoft.com/office/officeart/2005/8/layout/hierarchy3"/>
    <dgm:cxn modelId="{0EED2576-77C5-409A-8E2A-027FCFC67A0D}" type="presParOf" srcId="{A6DC1DC3-3069-4A30-9FD5-455E4E10C27F}" destId="{91491377-D6F2-43B7-8CA9-A785E551DFF7}" srcOrd="11" destOrd="0" presId="urn:microsoft.com/office/officeart/2005/8/layout/hierarchy3"/>
    <dgm:cxn modelId="{F2A478E9-7A6F-43ED-A29C-893539D7ADEA}" type="presParOf" srcId="{A6DC1DC3-3069-4A30-9FD5-455E4E10C27F}" destId="{5B7D1984-D4ED-4D63-9058-E3962407FE3B}" srcOrd="12" destOrd="0" presId="urn:microsoft.com/office/officeart/2005/8/layout/hierarchy3"/>
    <dgm:cxn modelId="{7D5D2203-A3FC-4754-853F-1B99078C3D86}" type="presParOf" srcId="{A6DC1DC3-3069-4A30-9FD5-455E4E10C27F}" destId="{8CC9D0DD-50DB-465A-96D4-E55F1B3AB970}" srcOrd="13" destOrd="0" presId="urn:microsoft.com/office/officeart/2005/8/layout/hierarchy3"/>
    <dgm:cxn modelId="{60028D92-F2B2-46D6-ACD0-1C760BF07259}" type="presParOf" srcId="{A6DC1DC3-3069-4A30-9FD5-455E4E10C27F}" destId="{602953BB-E1A2-4398-BCD4-E11B08ED0F08}" srcOrd="14" destOrd="0" presId="urn:microsoft.com/office/officeart/2005/8/layout/hierarchy3"/>
    <dgm:cxn modelId="{E38E03DB-D0BD-4E98-A2D5-397BB0E862C8}" type="presParOf" srcId="{A6DC1DC3-3069-4A30-9FD5-455E4E10C27F}" destId="{9163793B-B54D-493D-8D67-D265C0D1DC46}" srcOrd="15" destOrd="0" presId="urn:microsoft.com/office/officeart/2005/8/layout/hierarchy3"/>
    <dgm:cxn modelId="{6D897BE8-2F58-4A31-99F5-FCF7413E3155}" type="presParOf" srcId="{A6DC1DC3-3069-4A30-9FD5-455E4E10C27F}" destId="{3CAE1EAB-36F7-44B7-959F-50C97566EA12}" srcOrd="16" destOrd="0" presId="urn:microsoft.com/office/officeart/2005/8/layout/hierarchy3"/>
    <dgm:cxn modelId="{C8CB84DF-39A4-42E9-84C8-711D8AA21875}" type="presParOf" srcId="{A6DC1DC3-3069-4A30-9FD5-455E4E10C27F}" destId="{F65E54F1-D8BF-4558-9125-1B6D71617F0E}" srcOrd="17" destOrd="0" presId="urn:microsoft.com/office/officeart/2005/8/layout/hierarchy3"/>
    <dgm:cxn modelId="{232AB286-BFA9-406B-85C5-349D571B5F90}" type="presParOf" srcId="{A6DC1DC3-3069-4A30-9FD5-455E4E10C27F}" destId="{C95CA24B-EDDA-44AE-B73A-6CEB88BF5350}" srcOrd="18" destOrd="0" presId="urn:microsoft.com/office/officeart/2005/8/layout/hierarchy3"/>
    <dgm:cxn modelId="{F52C0D27-AA8B-4E3D-B82B-3A546FA4B249}" type="presParOf" srcId="{A6DC1DC3-3069-4A30-9FD5-455E4E10C27F}" destId="{C12DDB72-D458-4FC0-835F-2B142D1336CB}" srcOrd="19" destOrd="0" presId="urn:microsoft.com/office/officeart/2005/8/layout/hierarchy3"/>
    <dgm:cxn modelId="{AEF9E405-FA69-4F55-AF12-B7D90DC5FA93}" type="presParOf" srcId="{A6DC1DC3-3069-4A30-9FD5-455E4E10C27F}" destId="{91278C5F-1540-42A9-99D2-36FBFE09FB8C}" srcOrd="20" destOrd="0" presId="urn:microsoft.com/office/officeart/2005/8/layout/hierarchy3"/>
    <dgm:cxn modelId="{7A5FB570-2B81-47A6-864C-6C755CD533E2}" type="presParOf" srcId="{A6DC1DC3-3069-4A30-9FD5-455E4E10C27F}" destId="{5447DF48-66E2-4F59-8160-6031169CD6DE}" srcOrd="21" destOrd="0" presId="urn:microsoft.com/office/officeart/2005/8/layout/hierarchy3"/>
    <dgm:cxn modelId="{B25C496E-6E67-4270-A046-6EA5894711A8}" type="presParOf" srcId="{A6DC1DC3-3069-4A30-9FD5-455E4E10C27F}" destId="{4FF952D7-A220-491B-AC4B-2E8B57B09B25}" srcOrd="22" destOrd="0" presId="urn:microsoft.com/office/officeart/2005/8/layout/hierarchy3"/>
    <dgm:cxn modelId="{B5ECEBCB-6526-40C9-9991-62EDD19EE332}" type="presParOf" srcId="{A6DC1DC3-3069-4A30-9FD5-455E4E10C27F}" destId="{9FC8B73D-BE0A-40C2-B50F-413016E3A07D}" srcOrd="23" destOrd="0" presId="urn:microsoft.com/office/officeart/2005/8/layout/hierarchy3"/>
    <dgm:cxn modelId="{1AD200BC-7A8D-4810-BDA7-1580E317BD87}" type="presParOf" srcId="{A6DC1DC3-3069-4A30-9FD5-455E4E10C27F}" destId="{35FE1ACB-8BF0-4CD8-B6CA-7273DB593154}" srcOrd="24" destOrd="0" presId="urn:microsoft.com/office/officeart/2005/8/layout/hierarchy3"/>
    <dgm:cxn modelId="{9A40598F-B1DA-4170-B922-88CA2938F56B}" type="presParOf" srcId="{A6DC1DC3-3069-4A30-9FD5-455E4E10C27F}" destId="{35CBB403-9AEA-44E2-9D95-645423BB273E}" srcOrd="25" destOrd="0" presId="urn:microsoft.com/office/officeart/2005/8/layout/hierarchy3"/>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D3EF2CD-4D7B-4139-B215-64C9986DF9D0}" type="doc">
      <dgm:prSet loTypeId="urn:microsoft.com/office/officeart/2009/layout/CircleArrowProcess" loCatId="process" qsTypeId="urn:microsoft.com/office/officeart/2005/8/quickstyle/simple1" qsCatId="simple" csTypeId="urn:microsoft.com/office/officeart/2005/8/colors/accent1_2" csCatId="accent1" phldr="1"/>
      <dgm:spPr/>
    </dgm:pt>
    <dgm:pt modelId="{FAEFA098-BBE0-4EC2-9B2B-BBFEA7859FBC}">
      <dgm:prSet phldrT="[Текст]" custT="1"/>
      <dgm:spPr/>
      <dgm:t>
        <a:bodyPr/>
        <a:lstStyle/>
        <a:p>
          <a:r>
            <a:rPr lang="uk-UA" sz="1400">
              <a:latin typeface="Times New Roman" panose="02020603050405020304" pitchFamily="18" charset="0"/>
              <a:cs typeface="Times New Roman" panose="02020603050405020304" pitchFamily="18" charset="0"/>
            </a:rPr>
            <a:t>Як обрати сімейного лікаря?</a:t>
          </a:r>
          <a:endParaRPr lang="ru-RU" sz="1400">
            <a:latin typeface="Times New Roman" panose="02020603050405020304" pitchFamily="18" charset="0"/>
            <a:cs typeface="Times New Roman" panose="02020603050405020304" pitchFamily="18" charset="0"/>
          </a:endParaRPr>
        </a:p>
      </dgm:t>
    </dgm:pt>
    <dgm:pt modelId="{78CAB6D0-8480-4DF6-A0E6-D81988AF7B55}" type="parTrans" cxnId="{CBDE1976-3C14-4DC8-ADD4-600ACFB0ED65}">
      <dgm:prSet/>
      <dgm:spPr/>
      <dgm:t>
        <a:bodyPr/>
        <a:lstStyle/>
        <a:p>
          <a:endParaRPr lang="ru-RU"/>
        </a:p>
      </dgm:t>
    </dgm:pt>
    <dgm:pt modelId="{A3EDB930-74BF-427D-AFBD-E880473D3C3A}" type="sibTrans" cxnId="{CBDE1976-3C14-4DC8-ADD4-600ACFB0ED65}">
      <dgm:prSet/>
      <dgm:spPr/>
      <dgm:t>
        <a:bodyPr/>
        <a:lstStyle/>
        <a:p>
          <a:endParaRPr lang="ru-RU"/>
        </a:p>
      </dgm:t>
    </dgm:pt>
    <dgm:pt modelId="{2DFA2F4A-45DB-45EF-8AF4-457EED5B434A}">
      <dgm:prSet phldrT="[Текст]" custT="1"/>
      <dgm:spPr/>
      <dgm:t>
        <a:bodyPr/>
        <a:lstStyle/>
        <a:p>
          <a:r>
            <a:rPr lang="uk-UA" sz="1400">
              <a:latin typeface="Times New Roman" panose="02020603050405020304" pitchFamily="18" charset="0"/>
              <a:cs typeface="Times New Roman" panose="02020603050405020304" pitchFamily="18" charset="0"/>
            </a:rPr>
            <a:t>Обрати лікаря</a:t>
          </a:r>
          <a:endParaRPr lang="ru-RU" sz="1400">
            <a:latin typeface="Times New Roman" panose="02020603050405020304" pitchFamily="18" charset="0"/>
            <a:cs typeface="Times New Roman" panose="02020603050405020304" pitchFamily="18" charset="0"/>
          </a:endParaRPr>
        </a:p>
      </dgm:t>
    </dgm:pt>
    <dgm:pt modelId="{28F732B5-0039-449A-BAA4-52F5430D93F2}" type="parTrans" cxnId="{C568F4EA-E007-4021-B2D3-DD92C4198793}">
      <dgm:prSet/>
      <dgm:spPr/>
      <dgm:t>
        <a:bodyPr/>
        <a:lstStyle/>
        <a:p>
          <a:endParaRPr lang="ru-RU"/>
        </a:p>
      </dgm:t>
    </dgm:pt>
    <dgm:pt modelId="{55D145A5-3CC0-492D-87C4-677142244B06}" type="sibTrans" cxnId="{C568F4EA-E007-4021-B2D3-DD92C4198793}">
      <dgm:prSet/>
      <dgm:spPr/>
      <dgm:t>
        <a:bodyPr/>
        <a:lstStyle/>
        <a:p>
          <a:endParaRPr lang="ru-RU"/>
        </a:p>
      </dgm:t>
    </dgm:pt>
    <dgm:pt modelId="{8B2500F5-5CB3-4FA6-911F-71ACFF740230}">
      <dgm:prSet phldrT="[Текст]" custT="1"/>
      <dgm:spPr/>
      <dgm:t>
        <a:bodyPr/>
        <a:lstStyle/>
        <a:p>
          <a:r>
            <a:rPr lang="uk-UA" sz="1400">
              <a:latin typeface="Times New Roman" panose="02020603050405020304" pitchFamily="18" charset="0"/>
              <a:cs typeface="Times New Roman" panose="02020603050405020304" pitchFamily="18" charset="0"/>
            </a:rPr>
            <a:t>Підписати декларацію з лікарем</a:t>
          </a:r>
          <a:endParaRPr lang="ru-RU" sz="1400">
            <a:latin typeface="Times New Roman" panose="02020603050405020304" pitchFamily="18" charset="0"/>
            <a:cs typeface="Times New Roman" panose="02020603050405020304" pitchFamily="18" charset="0"/>
          </a:endParaRPr>
        </a:p>
      </dgm:t>
    </dgm:pt>
    <dgm:pt modelId="{3A03B2A4-FD22-4269-842A-393DEB57D7D5}" type="parTrans" cxnId="{824C5B19-CDA3-4558-B291-AED7F6B95E4E}">
      <dgm:prSet/>
      <dgm:spPr/>
      <dgm:t>
        <a:bodyPr/>
        <a:lstStyle/>
        <a:p>
          <a:endParaRPr lang="ru-RU"/>
        </a:p>
      </dgm:t>
    </dgm:pt>
    <dgm:pt modelId="{EB886972-AFD8-440B-851A-D31BFF502E29}" type="sibTrans" cxnId="{824C5B19-CDA3-4558-B291-AED7F6B95E4E}">
      <dgm:prSet/>
      <dgm:spPr/>
      <dgm:t>
        <a:bodyPr/>
        <a:lstStyle/>
        <a:p>
          <a:endParaRPr lang="ru-RU"/>
        </a:p>
      </dgm:t>
    </dgm:pt>
    <dgm:pt modelId="{C29A17CF-B762-4F11-9A56-C75FF9AEFB24}">
      <dgm:prSet phldrT="[Текст]" custT="1"/>
      <dgm:spPr/>
      <dgm:t>
        <a:bodyPr/>
        <a:lstStyle/>
        <a:p>
          <a:r>
            <a:rPr lang="uk-UA" sz="1400">
              <a:latin typeface="Times New Roman" panose="02020603050405020304" pitchFamily="18" charset="0"/>
              <a:cs typeface="Times New Roman" panose="02020603050405020304" pitchFamily="18" charset="0"/>
            </a:rPr>
            <a:t>Документи для декларації:</a:t>
          </a:r>
          <a:endParaRPr lang="ru-RU" sz="1400">
            <a:latin typeface="Times New Roman" panose="02020603050405020304" pitchFamily="18" charset="0"/>
            <a:cs typeface="Times New Roman" panose="02020603050405020304" pitchFamily="18" charset="0"/>
          </a:endParaRPr>
        </a:p>
      </dgm:t>
    </dgm:pt>
    <dgm:pt modelId="{86483AB2-2384-473F-90DE-C279249756B1}" type="parTrans" cxnId="{20B7668F-6153-4AA6-A484-84709CB19879}">
      <dgm:prSet/>
      <dgm:spPr/>
      <dgm:t>
        <a:bodyPr/>
        <a:lstStyle/>
        <a:p>
          <a:endParaRPr lang="ru-RU"/>
        </a:p>
      </dgm:t>
    </dgm:pt>
    <dgm:pt modelId="{D78C7509-D3CB-4DE3-825D-010AFB17B996}" type="sibTrans" cxnId="{20B7668F-6153-4AA6-A484-84709CB19879}">
      <dgm:prSet/>
      <dgm:spPr/>
      <dgm:t>
        <a:bodyPr/>
        <a:lstStyle/>
        <a:p>
          <a:endParaRPr lang="ru-RU"/>
        </a:p>
      </dgm:t>
    </dgm:pt>
    <dgm:pt modelId="{80EBC8FC-7781-43E8-8B14-7FCDDCE95FF2}">
      <dgm:prSet phldrT="[Текст]" custT="1"/>
      <dgm:spPr/>
      <dgm:t>
        <a:bodyPr/>
        <a:lstStyle/>
        <a:p>
          <a:r>
            <a:rPr lang="uk-UA" sz="1400">
              <a:latin typeface="Times New Roman" panose="02020603050405020304" pitchFamily="18" charset="0"/>
              <a:cs typeface="Times New Roman" panose="02020603050405020304" pitchFamily="18" charset="0"/>
            </a:rPr>
            <a:t>паспорт, ідентифікаційний номер, свідоцтво про народження дитини</a:t>
          </a:r>
          <a:endParaRPr lang="ru-RU" sz="1400">
            <a:latin typeface="Times New Roman" panose="02020603050405020304" pitchFamily="18" charset="0"/>
            <a:cs typeface="Times New Roman" panose="02020603050405020304" pitchFamily="18" charset="0"/>
          </a:endParaRPr>
        </a:p>
      </dgm:t>
    </dgm:pt>
    <dgm:pt modelId="{A8BEAB81-A8D4-4170-ADC2-B6EAFBA8FC52}" type="parTrans" cxnId="{47868B64-72C9-4837-B374-F42A1F10E4E0}">
      <dgm:prSet/>
      <dgm:spPr/>
      <dgm:t>
        <a:bodyPr/>
        <a:lstStyle/>
        <a:p>
          <a:endParaRPr lang="ru-RU"/>
        </a:p>
      </dgm:t>
    </dgm:pt>
    <dgm:pt modelId="{FF750ABE-C1B0-4B56-9E04-25DAB1B23562}" type="sibTrans" cxnId="{47868B64-72C9-4837-B374-F42A1F10E4E0}">
      <dgm:prSet/>
      <dgm:spPr/>
      <dgm:t>
        <a:bodyPr/>
        <a:lstStyle/>
        <a:p>
          <a:endParaRPr lang="ru-RU"/>
        </a:p>
      </dgm:t>
    </dgm:pt>
    <dgm:pt modelId="{20ABE40C-F652-4D65-893D-624D0B25369D}" type="pres">
      <dgm:prSet presAssocID="{3D3EF2CD-4D7B-4139-B215-64C9986DF9D0}" presName="Name0" presStyleCnt="0">
        <dgm:presLayoutVars>
          <dgm:chMax val="7"/>
          <dgm:chPref val="7"/>
          <dgm:dir/>
          <dgm:animLvl val="lvl"/>
        </dgm:presLayoutVars>
      </dgm:prSet>
      <dgm:spPr/>
    </dgm:pt>
    <dgm:pt modelId="{D49E75A3-50DE-419E-8231-C94746AA5822}" type="pres">
      <dgm:prSet presAssocID="{FAEFA098-BBE0-4EC2-9B2B-BBFEA7859FBC}" presName="Accent1" presStyleCnt="0"/>
      <dgm:spPr/>
    </dgm:pt>
    <dgm:pt modelId="{187CC058-5DCF-4787-BF81-28CB58CE3E17}" type="pres">
      <dgm:prSet presAssocID="{FAEFA098-BBE0-4EC2-9B2B-BBFEA7859FBC}" presName="Accent" presStyleLbl="node1" presStyleIdx="0" presStyleCnt="5" custScaleX="146744"/>
      <dgm:spPr/>
    </dgm:pt>
    <dgm:pt modelId="{D10F02A9-20C0-4BFB-ACE2-59FB4EB946EE}" type="pres">
      <dgm:prSet presAssocID="{FAEFA098-BBE0-4EC2-9B2B-BBFEA7859FBC}" presName="Parent1" presStyleLbl="revTx" presStyleIdx="0" presStyleCnt="5" custScaleX="199195">
        <dgm:presLayoutVars>
          <dgm:chMax val="1"/>
          <dgm:chPref val="1"/>
          <dgm:bulletEnabled val="1"/>
        </dgm:presLayoutVars>
      </dgm:prSet>
      <dgm:spPr/>
      <dgm:t>
        <a:bodyPr/>
        <a:lstStyle/>
        <a:p>
          <a:endParaRPr lang="ru-RU"/>
        </a:p>
      </dgm:t>
    </dgm:pt>
    <dgm:pt modelId="{6FA2B27A-BC3E-46CE-994E-AEF25A1DA97F}" type="pres">
      <dgm:prSet presAssocID="{2DFA2F4A-45DB-45EF-8AF4-457EED5B434A}" presName="Accent2" presStyleCnt="0"/>
      <dgm:spPr/>
    </dgm:pt>
    <dgm:pt modelId="{5ACD7D2F-7111-441A-BC4C-AE0713D1E03F}" type="pres">
      <dgm:prSet presAssocID="{2DFA2F4A-45DB-45EF-8AF4-457EED5B434A}" presName="Accent" presStyleLbl="node1" presStyleIdx="1" presStyleCnt="5" custScaleX="149440"/>
      <dgm:spPr/>
    </dgm:pt>
    <dgm:pt modelId="{C24E1F1C-D98C-4715-86CC-58941B4ACCCA}" type="pres">
      <dgm:prSet presAssocID="{2DFA2F4A-45DB-45EF-8AF4-457EED5B434A}" presName="Parent2" presStyleLbl="revTx" presStyleIdx="1" presStyleCnt="5" custScaleX="199195">
        <dgm:presLayoutVars>
          <dgm:chMax val="1"/>
          <dgm:chPref val="1"/>
          <dgm:bulletEnabled val="1"/>
        </dgm:presLayoutVars>
      </dgm:prSet>
      <dgm:spPr/>
      <dgm:t>
        <a:bodyPr/>
        <a:lstStyle/>
        <a:p>
          <a:endParaRPr lang="ru-RU"/>
        </a:p>
      </dgm:t>
    </dgm:pt>
    <dgm:pt modelId="{A47287B5-FE09-483E-92AD-667CEBE2A5DF}" type="pres">
      <dgm:prSet presAssocID="{8B2500F5-5CB3-4FA6-911F-71ACFF740230}" presName="Accent3" presStyleCnt="0"/>
      <dgm:spPr/>
    </dgm:pt>
    <dgm:pt modelId="{B2DEF574-A66A-481F-9DE1-E66D2C5F2DF8}" type="pres">
      <dgm:prSet presAssocID="{8B2500F5-5CB3-4FA6-911F-71ACFF740230}" presName="Accent" presStyleLbl="node1" presStyleIdx="2" presStyleCnt="5" custScaleX="176152"/>
      <dgm:spPr/>
    </dgm:pt>
    <dgm:pt modelId="{4ABF3ECC-84B4-4A7C-8E37-7EED67E39496}" type="pres">
      <dgm:prSet presAssocID="{8B2500F5-5CB3-4FA6-911F-71ACFF740230}" presName="Parent3" presStyleLbl="revTx" presStyleIdx="2" presStyleCnt="5" custScaleX="199195">
        <dgm:presLayoutVars>
          <dgm:chMax val="1"/>
          <dgm:chPref val="1"/>
          <dgm:bulletEnabled val="1"/>
        </dgm:presLayoutVars>
      </dgm:prSet>
      <dgm:spPr/>
      <dgm:t>
        <a:bodyPr/>
        <a:lstStyle/>
        <a:p>
          <a:endParaRPr lang="ru-RU"/>
        </a:p>
      </dgm:t>
    </dgm:pt>
    <dgm:pt modelId="{9C8FFBAD-B670-4446-BBFF-99780868981A}" type="pres">
      <dgm:prSet presAssocID="{C29A17CF-B762-4F11-9A56-C75FF9AEFB24}" presName="Accent4" presStyleCnt="0"/>
      <dgm:spPr/>
    </dgm:pt>
    <dgm:pt modelId="{DEC6533F-93B7-4D0C-843B-0DEEBC485D1A}" type="pres">
      <dgm:prSet presAssocID="{C29A17CF-B762-4F11-9A56-C75FF9AEFB24}" presName="Accent" presStyleLbl="node1" presStyleIdx="3" presStyleCnt="5" custScaleX="177035"/>
      <dgm:spPr/>
    </dgm:pt>
    <dgm:pt modelId="{3E5C3CCC-B610-4186-A5B9-06F63379CC59}" type="pres">
      <dgm:prSet presAssocID="{C29A17CF-B762-4F11-9A56-C75FF9AEFB24}" presName="Parent4" presStyleLbl="revTx" presStyleIdx="3" presStyleCnt="5" custScaleX="199195">
        <dgm:presLayoutVars>
          <dgm:chMax val="1"/>
          <dgm:chPref val="1"/>
          <dgm:bulletEnabled val="1"/>
        </dgm:presLayoutVars>
      </dgm:prSet>
      <dgm:spPr/>
      <dgm:t>
        <a:bodyPr/>
        <a:lstStyle/>
        <a:p>
          <a:endParaRPr lang="ru-RU"/>
        </a:p>
      </dgm:t>
    </dgm:pt>
    <dgm:pt modelId="{E17F6043-9226-4A35-B683-083494C941AA}" type="pres">
      <dgm:prSet presAssocID="{80EBC8FC-7781-43E8-8B14-7FCDDCE95FF2}" presName="Accent5" presStyleCnt="0"/>
      <dgm:spPr/>
    </dgm:pt>
    <dgm:pt modelId="{1D6037C3-25F9-4DB9-8934-C471B3A7F653}" type="pres">
      <dgm:prSet presAssocID="{80EBC8FC-7781-43E8-8B14-7FCDDCE95FF2}" presName="Accent" presStyleLbl="node1" presStyleIdx="4" presStyleCnt="5" custScaleX="213170" custScaleY="100707"/>
      <dgm:spPr/>
    </dgm:pt>
    <dgm:pt modelId="{956B4AB1-85CC-4511-B264-CF4984E948B9}" type="pres">
      <dgm:prSet presAssocID="{80EBC8FC-7781-43E8-8B14-7FCDDCE95FF2}" presName="Parent5" presStyleLbl="revTx" presStyleIdx="4" presStyleCnt="5" custScaleX="223644" custLinFactNeighborY="15964">
        <dgm:presLayoutVars>
          <dgm:chMax val="1"/>
          <dgm:chPref val="1"/>
          <dgm:bulletEnabled val="1"/>
        </dgm:presLayoutVars>
      </dgm:prSet>
      <dgm:spPr/>
      <dgm:t>
        <a:bodyPr/>
        <a:lstStyle/>
        <a:p>
          <a:endParaRPr lang="ru-RU"/>
        </a:p>
      </dgm:t>
    </dgm:pt>
  </dgm:ptLst>
  <dgm:cxnLst>
    <dgm:cxn modelId="{3C5F9DE4-2E7E-4387-A804-A77BA8865DCF}" type="presOf" srcId="{FAEFA098-BBE0-4EC2-9B2B-BBFEA7859FBC}" destId="{D10F02A9-20C0-4BFB-ACE2-59FB4EB946EE}" srcOrd="0" destOrd="0" presId="urn:microsoft.com/office/officeart/2009/layout/CircleArrowProcess"/>
    <dgm:cxn modelId="{FED68B8A-DF8F-4FCB-960C-A148C72EE86F}" type="presOf" srcId="{3D3EF2CD-4D7B-4139-B215-64C9986DF9D0}" destId="{20ABE40C-F652-4D65-893D-624D0B25369D}" srcOrd="0" destOrd="0" presId="urn:microsoft.com/office/officeart/2009/layout/CircleArrowProcess"/>
    <dgm:cxn modelId="{3DAE77FD-3136-4E4F-ACD3-C4C2458800BE}" type="presOf" srcId="{C29A17CF-B762-4F11-9A56-C75FF9AEFB24}" destId="{3E5C3CCC-B610-4186-A5B9-06F63379CC59}" srcOrd="0" destOrd="0" presId="urn:microsoft.com/office/officeart/2009/layout/CircleArrowProcess"/>
    <dgm:cxn modelId="{47868B64-72C9-4837-B374-F42A1F10E4E0}" srcId="{3D3EF2CD-4D7B-4139-B215-64C9986DF9D0}" destId="{80EBC8FC-7781-43E8-8B14-7FCDDCE95FF2}" srcOrd="4" destOrd="0" parTransId="{A8BEAB81-A8D4-4170-ADC2-B6EAFBA8FC52}" sibTransId="{FF750ABE-C1B0-4B56-9E04-25DAB1B23562}"/>
    <dgm:cxn modelId="{824C5B19-CDA3-4558-B291-AED7F6B95E4E}" srcId="{3D3EF2CD-4D7B-4139-B215-64C9986DF9D0}" destId="{8B2500F5-5CB3-4FA6-911F-71ACFF740230}" srcOrd="2" destOrd="0" parTransId="{3A03B2A4-FD22-4269-842A-393DEB57D7D5}" sibTransId="{EB886972-AFD8-440B-851A-D31BFF502E29}"/>
    <dgm:cxn modelId="{BD332AE6-65A2-4945-8F9C-D03949C2FDB4}" type="presOf" srcId="{8B2500F5-5CB3-4FA6-911F-71ACFF740230}" destId="{4ABF3ECC-84B4-4A7C-8E37-7EED67E39496}" srcOrd="0" destOrd="0" presId="urn:microsoft.com/office/officeart/2009/layout/CircleArrowProcess"/>
    <dgm:cxn modelId="{CBDE1976-3C14-4DC8-ADD4-600ACFB0ED65}" srcId="{3D3EF2CD-4D7B-4139-B215-64C9986DF9D0}" destId="{FAEFA098-BBE0-4EC2-9B2B-BBFEA7859FBC}" srcOrd="0" destOrd="0" parTransId="{78CAB6D0-8480-4DF6-A0E6-D81988AF7B55}" sibTransId="{A3EDB930-74BF-427D-AFBD-E880473D3C3A}"/>
    <dgm:cxn modelId="{81C7F943-015C-4100-9708-7C5443922412}" type="presOf" srcId="{80EBC8FC-7781-43E8-8B14-7FCDDCE95FF2}" destId="{956B4AB1-85CC-4511-B264-CF4984E948B9}" srcOrd="0" destOrd="0" presId="urn:microsoft.com/office/officeart/2009/layout/CircleArrowProcess"/>
    <dgm:cxn modelId="{20B7668F-6153-4AA6-A484-84709CB19879}" srcId="{3D3EF2CD-4D7B-4139-B215-64C9986DF9D0}" destId="{C29A17CF-B762-4F11-9A56-C75FF9AEFB24}" srcOrd="3" destOrd="0" parTransId="{86483AB2-2384-473F-90DE-C279249756B1}" sibTransId="{D78C7509-D3CB-4DE3-825D-010AFB17B996}"/>
    <dgm:cxn modelId="{A6CFF31B-D13D-4CE3-A4E2-CA69050AE171}" type="presOf" srcId="{2DFA2F4A-45DB-45EF-8AF4-457EED5B434A}" destId="{C24E1F1C-D98C-4715-86CC-58941B4ACCCA}" srcOrd="0" destOrd="0" presId="urn:microsoft.com/office/officeart/2009/layout/CircleArrowProcess"/>
    <dgm:cxn modelId="{C568F4EA-E007-4021-B2D3-DD92C4198793}" srcId="{3D3EF2CD-4D7B-4139-B215-64C9986DF9D0}" destId="{2DFA2F4A-45DB-45EF-8AF4-457EED5B434A}" srcOrd="1" destOrd="0" parTransId="{28F732B5-0039-449A-BAA4-52F5430D93F2}" sibTransId="{55D145A5-3CC0-492D-87C4-677142244B06}"/>
    <dgm:cxn modelId="{DCFCB268-D37B-4887-A2C5-28497E58C1F1}" type="presParOf" srcId="{20ABE40C-F652-4D65-893D-624D0B25369D}" destId="{D49E75A3-50DE-419E-8231-C94746AA5822}" srcOrd="0" destOrd="0" presId="urn:microsoft.com/office/officeart/2009/layout/CircleArrowProcess"/>
    <dgm:cxn modelId="{C5329D8F-2D89-499D-92E4-F387FD9D6AA0}" type="presParOf" srcId="{D49E75A3-50DE-419E-8231-C94746AA5822}" destId="{187CC058-5DCF-4787-BF81-28CB58CE3E17}" srcOrd="0" destOrd="0" presId="urn:microsoft.com/office/officeart/2009/layout/CircleArrowProcess"/>
    <dgm:cxn modelId="{5FA4CF73-DD68-4DA8-A91E-CFD5ADCE7C42}" type="presParOf" srcId="{20ABE40C-F652-4D65-893D-624D0B25369D}" destId="{D10F02A9-20C0-4BFB-ACE2-59FB4EB946EE}" srcOrd="1" destOrd="0" presId="urn:microsoft.com/office/officeart/2009/layout/CircleArrowProcess"/>
    <dgm:cxn modelId="{04708392-174B-4193-8839-23FFBDAD6CB6}" type="presParOf" srcId="{20ABE40C-F652-4D65-893D-624D0B25369D}" destId="{6FA2B27A-BC3E-46CE-994E-AEF25A1DA97F}" srcOrd="2" destOrd="0" presId="urn:microsoft.com/office/officeart/2009/layout/CircleArrowProcess"/>
    <dgm:cxn modelId="{EE0BAB01-EFF5-430A-90AA-44C44A8790F5}" type="presParOf" srcId="{6FA2B27A-BC3E-46CE-994E-AEF25A1DA97F}" destId="{5ACD7D2F-7111-441A-BC4C-AE0713D1E03F}" srcOrd="0" destOrd="0" presId="urn:microsoft.com/office/officeart/2009/layout/CircleArrowProcess"/>
    <dgm:cxn modelId="{FA550546-5EB2-47E8-9859-CD178EE10225}" type="presParOf" srcId="{20ABE40C-F652-4D65-893D-624D0B25369D}" destId="{C24E1F1C-D98C-4715-86CC-58941B4ACCCA}" srcOrd="3" destOrd="0" presId="urn:microsoft.com/office/officeart/2009/layout/CircleArrowProcess"/>
    <dgm:cxn modelId="{CCAAA6C9-6E4F-45A4-BC0B-14B85BE6C6CD}" type="presParOf" srcId="{20ABE40C-F652-4D65-893D-624D0B25369D}" destId="{A47287B5-FE09-483E-92AD-667CEBE2A5DF}" srcOrd="4" destOrd="0" presId="urn:microsoft.com/office/officeart/2009/layout/CircleArrowProcess"/>
    <dgm:cxn modelId="{F7B37B80-99EA-4323-A24D-ED10E104C480}" type="presParOf" srcId="{A47287B5-FE09-483E-92AD-667CEBE2A5DF}" destId="{B2DEF574-A66A-481F-9DE1-E66D2C5F2DF8}" srcOrd="0" destOrd="0" presId="urn:microsoft.com/office/officeart/2009/layout/CircleArrowProcess"/>
    <dgm:cxn modelId="{F52D6704-C9F7-48B3-B798-6A6DC98AF729}" type="presParOf" srcId="{20ABE40C-F652-4D65-893D-624D0B25369D}" destId="{4ABF3ECC-84B4-4A7C-8E37-7EED67E39496}" srcOrd="5" destOrd="0" presId="urn:microsoft.com/office/officeart/2009/layout/CircleArrowProcess"/>
    <dgm:cxn modelId="{20052E44-7742-4684-911F-8DD67C5C9A39}" type="presParOf" srcId="{20ABE40C-F652-4D65-893D-624D0B25369D}" destId="{9C8FFBAD-B670-4446-BBFF-99780868981A}" srcOrd="6" destOrd="0" presId="urn:microsoft.com/office/officeart/2009/layout/CircleArrowProcess"/>
    <dgm:cxn modelId="{FBC0A88F-0112-44A4-A8F9-9DD7CF816697}" type="presParOf" srcId="{9C8FFBAD-B670-4446-BBFF-99780868981A}" destId="{DEC6533F-93B7-4D0C-843B-0DEEBC485D1A}" srcOrd="0" destOrd="0" presId="urn:microsoft.com/office/officeart/2009/layout/CircleArrowProcess"/>
    <dgm:cxn modelId="{B37F091B-5166-4202-AD87-35A9066B1219}" type="presParOf" srcId="{20ABE40C-F652-4D65-893D-624D0B25369D}" destId="{3E5C3CCC-B610-4186-A5B9-06F63379CC59}" srcOrd="7" destOrd="0" presId="urn:microsoft.com/office/officeart/2009/layout/CircleArrowProcess"/>
    <dgm:cxn modelId="{DAB51276-0EA3-4696-BA52-CC291DDA61AC}" type="presParOf" srcId="{20ABE40C-F652-4D65-893D-624D0B25369D}" destId="{E17F6043-9226-4A35-B683-083494C941AA}" srcOrd="8" destOrd="0" presId="urn:microsoft.com/office/officeart/2009/layout/CircleArrowProcess"/>
    <dgm:cxn modelId="{544ED1E9-6E95-4A2E-AD60-9EDF9477FB6C}" type="presParOf" srcId="{E17F6043-9226-4A35-B683-083494C941AA}" destId="{1D6037C3-25F9-4DB9-8934-C471B3A7F653}" srcOrd="0" destOrd="0" presId="urn:microsoft.com/office/officeart/2009/layout/CircleArrowProcess"/>
    <dgm:cxn modelId="{C3351192-ABAA-4AF4-8D28-D5AF8B085106}" type="presParOf" srcId="{20ABE40C-F652-4D65-893D-624D0B25369D}" destId="{956B4AB1-85CC-4511-B264-CF4984E948B9}" srcOrd="9" destOrd="0" presId="urn:microsoft.com/office/officeart/2009/layout/CircleArrowProcess"/>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EDD151-F015-453E-9D0A-E84FC861BEF9}">
      <dsp:nvSpPr>
        <dsp:cNvPr id="0" name=""/>
        <dsp:cNvSpPr/>
      </dsp:nvSpPr>
      <dsp:spPr>
        <a:xfrm>
          <a:off x="34873" y="2195430"/>
          <a:ext cx="1070958" cy="823342"/>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Кваліфікаційні вимоги до лікаря загальної практики</a:t>
          </a:r>
        </a:p>
      </dsp:txBody>
      <dsp:txXfrm>
        <a:off x="34873" y="2195430"/>
        <a:ext cx="1070958" cy="823342"/>
      </dsp:txXfrm>
    </dsp:sp>
    <dsp:sp modelId="{D7C4AFD1-161E-4DC3-8108-3DC97498AE8C}">
      <dsp:nvSpPr>
        <dsp:cNvPr id="0" name=""/>
        <dsp:cNvSpPr/>
      </dsp:nvSpPr>
      <dsp:spPr>
        <a:xfrm rot="17061501">
          <a:off x="408284" y="1702523"/>
          <a:ext cx="1855141" cy="11963"/>
        </a:xfrm>
        <a:custGeom>
          <a:avLst/>
          <a:gdLst/>
          <a:ahLst/>
          <a:cxnLst/>
          <a:rect l="0" t="0" r="0" b="0"/>
          <a:pathLst>
            <a:path>
              <a:moveTo>
                <a:pt x="0" y="5981"/>
              </a:moveTo>
              <a:lnTo>
                <a:pt x="1855141" y="5981"/>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rot="17061501">
        <a:off x="1289476" y="1662126"/>
        <a:ext cx="92757" cy="92757"/>
      </dsp:txXfrm>
    </dsp:sp>
    <dsp:sp modelId="{9693A90A-AFCE-41F7-8859-F48B511218EC}">
      <dsp:nvSpPr>
        <dsp:cNvPr id="0" name=""/>
        <dsp:cNvSpPr/>
      </dsp:nvSpPr>
      <dsp:spPr>
        <a:xfrm>
          <a:off x="1565879" y="37472"/>
          <a:ext cx="1360547" cy="1544871"/>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Лікар загальної практики - сімейний лікар вищої кваліфікаційної категорії</a:t>
          </a:r>
          <a:endParaRPr lang="ru-RU" sz="1200" kern="1200">
            <a:latin typeface="Times New Roman" panose="02020603050405020304" pitchFamily="18" charset="0"/>
            <a:cs typeface="Times New Roman" panose="02020603050405020304" pitchFamily="18" charset="0"/>
          </a:endParaRPr>
        </a:p>
      </dsp:txBody>
      <dsp:txXfrm>
        <a:off x="1565879" y="37472"/>
        <a:ext cx="1360547" cy="1544871"/>
      </dsp:txXfrm>
    </dsp:sp>
    <dsp:sp modelId="{062BE404-B56E-49A5-A7FA-34C10EADDF88}">
      <dsp:nvSpPr>
        <dsp:cNvPr id="0" name=""/>
        <dsp:cNvSpPr/>
      </dsp:nvSpPr>
      <dsp:spPr>
        <a:xfrm>
          <a:off x="2926426" y="803926"/>
          <a:ext cx="460048" cy="11963"/>
        </a:xfrm>
        <a:custGeom>
          <a:avLst/>
          <a:gdLst/>
          <a:ahLst/>
          <a:cxnLst/>
          <a:rect l="0" t="0" r="0" b="0"/>
          <a:pathLst>
            <a:path>
              <a:moveTo>
                <a:pt x="0" y="5981"/>
              </a:moveTo>
              <a:lnTo>
                <a:pt x="460048" y="5981"/>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44949" y="798407"/>
        <a:ext cx="23002" cy="23002"/>
      </dsp:txXfrm>
    </dsp:sp>
    <dsp:sp modelId="{A1F81A5F-7568-4213-A043-5AC66E06483A}">
      <dsp:nvSpPr>
        <dsp:cNvPr id="0" name=""/>
        <dsp:cNvSpPr/>
      </dsp:nvSpPr>
      <dsp:spPr>
        <a:xfrm>
          <a:off x="3386475" y="8759"/>
          <a:ext cx="3062001" cy="1602296"/>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повна вища освіта (спеціаліст, магістр) за напрямом підготовки "Медицина", спеціальністю "Лікувальна справа" або "Педіатрія". Спеціалізація за фахом "Загальна практика - сімейна медицина" (інтернатура, курси спеціалізації). Підвищення кваліфікації (курси тематичного удосконалення, стажування, передатестаційні цикли тощо). Наявність сертифіката лікаря-спеціаліста та посвідчення про присвоєння (підтвердження) вищої кваліфікаційної категорії з цієї спеціальності. Стаж роботи за фахом понад 7 років</a:t>
          </a:r>
          <a:r>
            <a:rPr lang="ru-RU" sz="1200" b="0" i="0" kern="1200">
              <a:latin typeface="Times New Roman" panose="02020603050405020304" pitchFamily="18" charset="0"/>
              <a:cs typeface="Times New Roman" panose="02020603050405020304" pitchFamily="18" charset="0"/>
            </a:rPr>
            <a:t>.</a:t>
          </a:r>
          <a:endParaRPr lang="ru-RU" sz="1200" kern="1200">
            <a:latin typeface="Times New Roman" panose="02020603050405020304" pitchFamily="18" charset="0"/>
            <a:cs typeface="Times New Roman" panose="02020603050405020304" pitchFamily="18" charset="0"/>
          </a:endParaRPr>
        </a:p>
      </dsp:txBody>
      <dsp:txXfrm>
        <a:off x="3386475" y="8759"/>
        <a:ext cx="3062001" cy="1602296"/>
      </dsp:txXfrm>
    </dsp:sp>
    <dsp:sp modelId="{E7020E7E-7C1A-463C-A715-8B3E93E615A9}">
      <dsp:nvSpPr>
        <dsp:cNvPr id="0" name=""/>
        <dsp:cNvSpPr/>
      </dsp:nvSpPr>
      <dsp:spPr>
        <a:xfrm rot="20919559">
          <a:off x="1101164" y="2554121"/>
          <a:ext cx="478007" cy="11963"/>
        </a:xfrm>
        <a:custGeom>
          <a:avLst/>
          <a:gdLst/>
          <a:ahLst/>
          <a:cxnLst/>
          <a:rect l="0" t="0" r="0" b="0"/>
          <a:pathLst>
            <a:path>
              <a:moveTo>
                <a:pt x="0" y="5981"/>
              </a:moveTo>
              <a:lnTo>
                <a:pt x="478007" y="5981"/>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0919559">
        <a:off x="1328218" y="2548153"/>
        <a:ext cx="23900" cy="23900"/>
      </dsp:txXfrm>
    </dsp:sp>
    <dsp:sp modelId="{53349278-C975-4BC7-B5B0-73848C0192BD}">
      <dsp:nvSpPr>
        <dsp:cNvPr id="0" name=""/>
        <dsp:cNvSpPr/>
      </dsp:nvSpPr>
      <dsp:spPr>
        <a:xfrm>
          <a:off x="1574505" y="1892888"/>
          <a:ext cx="1284006" cy="1240434"/>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Лікар загальної практики - сімейний лікар </a:t>
          </a:r>
          <a:r>
            <a:rPr lang="en-US" sz="1200" b="0" i="0" kern="1200">
              <a:latin typeface="Times New Roman" panose="02020603050405020304" pitchFamily="18" charset="0"/>
              <a:cs typeface="Times New Roman" panose="02020603050405020304" pitchFamily="18" charset="0"/>
            </a:rPr>
            <a:t>I </a:t>
          </a:r>
          <a:r>
            <a:rPr lang="ru-RU" sz="1200" b="0" i="0" kern="1200">
              <a:latin typeface="Times New Roman" panose="02020603050405020304" pitchFamily="18" charset="0"/>
              <a:cs typeface="Times New Roman" panose="02020603050405020304" pitchFamily="18" charset="0"/>
            </a:rPr>
            <a:t>кваліфікаційної категорії</a:t>
          </a:r>
          <a:endParaRPr lang="ru-RU" sz="1200" kern="1200">
            <a:latin typeface="Times New Roman" panose="02020603050405020304" pitchFamily="18" charset="0"/>
            <a:cs typeface="Times New Roman" panose="02020603050405020304" pitchFamily="18" charset="0"/>
          </a:endParaRPr>
        </a:p>
      </dsp:txBody>
      <dsp:txXfrm>
        <a:off x="1574505" y="1892888"/>
        <a:ext cx="1284006" cy="1240434"/>
      </dsp:txXfrm>
    </dsp:sp>
    <dsp:sp modelId="{099FA0B8-9BD2-4C63-BDA0-52ACC6E284DA}">
      <dsp:nvSpPr>
        <dsp:cNvPr id="0" name=""/>
        <dsp:cNvSpPr/>
      </dsp:nvSpPr>
      <dsp:spPr>
        <a:xfrm rot="4246457">
          <a:off x="619741" y="3285440"/>
          <a:ext cx="1449480" cy="11963"/>
        </a:xfrm>
        <a:custGeom>
          <a:avLst/>
          <a:gdLst/>
          <a:ahLst/>
          <a:cxnLst/>
          <a:rect l="0" t="0" r="0" b="0"/>
          <a:pathLst>
            <a:path>
              <a:moveTo>
                <a:pt x="0" y="5981"/>
              </a:moveTo>
              <a:lnTo>
                <a:pt x="1449480" y="5981"/>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4246457">
        <a:off x="1308244" y="3255185"/>
        <a:ext cx="72474" cy="72474"/>
      </dsp:txXfrm>
    </dsp:sp>
    <dsp:sp modelId="{318E09B2-D65C-465D-A43C-6A967BA6DF7D}">
      <dsp:nvSpPr>
        <dsp:cNvPr id="0" name=""/>
        <dsp:cNvSpPr/>
      </dsp:nvSpPr>
      <dsp:spPr>
        <a:xfrm>
          <a:off x="1583131" y="3392111"/>
          <a:ext cx="1264604" cy="1167263"/>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Лікар загальної практики - сімейний лікар </a:t>
          </a:r>
          <a:r>
            <a:rPr lang="en-US" sz="1200" b="0" i="0" kern="1200">
              <a:latin typeface="Times New Roman" panose="02020603050405020304" pitchFamily="18" charset="0"/>
              <a:cs typeface="Times New Roman" panose="02020603050405020304" pitchFamily="18" charset="0"/>
            </a:rPr>
            <a:t>II </a:t>
          </a:r>
          <a:r>
            <a:rPr lang="ru-RU" sz="1200" b="0" i="0" kern="1200">
              <a:latin typeface="Times New Roman" panose="02020603050405020304" pitchFamily="18" charset="0"/>
              <a:cs typeface="Times New Roman" panose="02020603050405020304" pitchFamily="18" charset="0"/>
            </a:rPr>
            <a:t>кваліфікаційної категорії:</a:t>
          </a:r>
          <a:endParaRPr lang="ru-RU" sz="1200" kern="1200">
            <a:latin typeface="Times New Roman" panose="02020603050405020304" pitchFamily="18" charset="0"/>
            <a:cs typeface="Times New Roman" panose="02020603050405020304" pitchFamily="18" charset="0"/>
          </a:endParaRPr>
        </a:p>
      </dsp:txBody>
      <dsp:txXfrm>
        <a:off x="1583131" y="3392111"/>
        <a:ext cx="1264604" cy="1167263"/>
      </dsp:txXfrm>
    </dsp:sp>
    <dsp:sp modelId="{4532BC91-FBE8-44BE-98C7-D694963AA7CF}">
      <dsp:nvSpPr>
        <dsp:cNvPr id="0" name=""/>
        <dsp:cNvSpPr/>
      </dsp:nvSpPr>
      <dsp:spPr>
        <a:xfrm rot="4832451">
          <a:off x="-129584" y="4059397"/>
          <a:ext cx="2956757" cy="11963"/>
        </a:xfrm>
        <a:custGeom>
          <a:avLst/>
          <a:gdLst/>
          <a:ahLst/>
          <a:cxnLst/>
          <a:rect l="0" t="0" r="0" b="0"/>
          <a:pathLst>
            <a:path>
              <a:moveTo>
                <a:pt x="0" y="5981"/>
              </a:moveTo>
              <a:lnTo>
                <a:pt x="2956757" y="5981"/>
              </a:lnTo>
            </a:path>
          </a:pathLst>
        </a:custGeom>
        <a:noFill/>
        <a:ln w="12700" cap="flat" cmpd="sng" algn="ctr">
          <a:solidFill>
            <a:schemeClr val="dk2">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rot="4832451">
        <a:off x="1274875" y="3991460"/>
        <a:ext cx="147837" cy="147837"/>
      </dsp:txXfrm>
    </dsp:sp>
    <dsp:sp modelId="{A1B9F092-EF6F-4594-9814-F265B18254DA}">
      <dsp:nvSpPr>
        <dsp:cNvPr id="0" name=""/>
        <dsp:cNvSpPr/>
      </dsp:nvSpPr>
      <dsp:spPr>
        <a:xfrm>
          <a:off x="1591757" y="5059700"/>
          <a:ext cx="1234447" cy="927911"/>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Лікар загальної практики - сімейний лікар</a:t>
          </a:r>
          <a:endParaRPr lang="ru-RU" sz="1200" kern="1200">
            <a:latin typeface="Times New Roman" panose="02020603050405020304" pitchFamily="18" charset="0"/>
            <a:cs typeface="Times New Roman" panose="02020603050405020304" pitchFamily="18" charset="0"/>
          </a:endParaRPr>
        </a:p>
      </dsp:txBody>
      <dsp:txXfrm>
        <a:off x="1591757" y="5059700"/>
        <a:ext cx="1234447" cy="927911"/>
      </dsp:txXfrm>
    </dsp:sp>
    <dsp:sp modelId="{E26DB10F-7BF1-4C06-982A-A3289C450F46}">
      <dsp:nvSpPr>
        <dsp:cNvPr id="0" name=""/>
        <dsp:cNvSpPr/>
      </dsp:nvSpPr>
      <dsp:spPr>
        <a:xfrm rot="3556418">
          <a:off x="2575739" y="5957915"/>
          <a:ext cx="1024270" cy="11963"/>
        </a:xfrm>
        <a:custGeom>
          <a:avLst/>
          <a:gdLst/>
          <a:ahLst/>
          <a:cxnLst/>
          <a:rect l="0" t="0" r="0" b="0"/>
          <a:pathLst>
            <a:path>
              <a:moveTo>
                <a:pt x="0" y="5981"/>
              </a:moveTo>
              <a:lnTo>
                <a:pt x="1024270" y="5981"/>
              </a:lnTo>
            </a:path>
          </a:pathLst>
        </a:custGeom>
        <a:noFill/>
        <a:ln w="12700" cap="flat" cmpd="sng" algn="ctr">
          <a:solidFill>
            <a:schemeClr val="dk2">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3556418">
        <a:off x="3062268" y="5938290"/>
        <a:ext cx="51213" cy="51213"/>
      </dsp:txXfrm>
    </dsp:sp>
    <dsp:sp modelId="{784DC943-A4C0-433F-BFBD-2EE1AC2057BE}">
      <dsp:nvSpPr>
        <dsp:cNvPr id="0" name=""/>
        <dsp:cNvSpPr/>
      </dsp:nvSpPr>
      <dsp:spPr>
        <a:xfrm>
          <a:off x="3349544" y="5803161"/>
          <a:ext cx="3107926" cy="1201951"/>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повна вища освіта (спеціаліст, магістр) за напрямом підготовки "Медицина", спеціальністю "Лікувальна справа" або "Педіатрія". Спеціалізація за фахом "Загальна практика - сімейна медицина" (інтернатура, курси спеціалізації). Наявність сертифіката лікаря-спеціаліста. Без вимог до стажу роботи.</a:t>
          </a:r>
        </a:p>
      </dsp:txBody>
      <dsp:txXfrm>
        <a:off x="3349544" y="5803161"/>
        <a:ext cx="3107926" cy="1201951"/>
      </dsp:txXfrm>
    </dsp:sp>
    <dsp:sp modelId="{D5FF0E63-48CB-48D0-9AB9-119A0C3BAD79}">
      <dsp:nvSpPr>
        <dsp:cNvPr id="0" name=""/>
        <dsp:cNvSpPr/>
      </dsp:nvSpPr>
      <dsp:spPr>
        <a:xfrm>
          <a:off x="3348889" y="1740048"/>
          <a:ext cx="3105441" cy="1566338"/>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повна вища освіта (спеціаліст, магістр) за напрямом підготовки "Медицина", спеціальністю "Лікувальна справа" або "Педіатрія". Спеціалізація за фахом "Загальна практика - сімейна медицина" (інтернатура, курси спеціалізації). Підвищення кваліфікації (курси тематичного удосконалення, стажування, передатестаційні цикли тощо). Наявність сертифіката лікаря-спеціаліста та посвідчення про присвоєння (підтвердження) </a:t>
          </a:r>
          <a:r>
            <a:rPr lang="en-US" sz="1000" b="0" i="0" kern="1200">
              <a:latin typeface="Times New Roman" panose="02020603050405020304" pitchFamily="18" charset="0"/>
              <a:cs typeface="Times New Roman" panose="02020603050405020304" pitchFamily="18" charset="0"/>
            </a:rPr>
            <a:t>I </a:t>
          </a:r>
          <a:r>
            <a:rPr lang="ru-RU" sz="1000" b="0" i="0" kern="1200">
              <a:latin typeface="Times New Roman" panose="02020603050405020304" pitchFamily="18" charset="0"/>
              <a:cs typeface="Times New Roman" panose="02020603050405020304" pitchFamily="18" charset="0"/>
            </a:rPr>
            <a:t>кваліфікаційної категорії з цієї спеціальності. Стаж роботи за фахом понад 5 років.</a:t>
          </a:r>
          <a:endParaRPr lang="ru-RU" sz="1000" kern="1200">
            <a:latin typeface="Times New Roman" panose="02020603050405020304" pitchFamily="18" charset="0"/>
            <a:cs typeface="Times New Roman" panose="02020603050405020304" pitchFamily="18" charset="0"/>
          </a:endParaRPr>
        </a:p>
      </dsp:txBody>
      <dsp:txXfrm>
        <a:off x="3348889" y="1740048"/>
        <a:ext cx="3105441" cy="1566338"/>
      </dsp:txXfrm>
    </dsp:sp>
    <dsp:sp modelId="{CB1BA91E-3070-41F9-9BE3-560C3E11B333}">
      <dsp:nvSpPr>
        <dsp:cNvPr id="0" name=""/>
        <dsp:cNvSpPr/>
      </dsp:nvSpPr>
      <dsp:spPr>
        <a:xfrm>
          <a:off x="3356146" y="3548475"/>
          <a:ext cx="3115378" cy="1727947"/>
        </a:xfrm>
        <a:prstGeom prst="roundRect">
          <a:avLst>
            <a:gd name="adj" fmla="val 10000"/>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повна вища освіта (спеціаліст, магістр) за напрямом підготовки "Медицина", спеціальністю "Лікувальна справа" або "Педіатрія". Спеціалізація за фахом "Загальна практика - сімейна медицина" (інтернатура, курси спеціалізації). Підвищення кваліфікації (курси тематичного удосконалення, стажування, передатестаційні цикли тощо). Наявність сертифіката лікаря-спеціаліста та посвідчення про присвоєння (підтвердження) </a:t>
          </a:r>
          <a:r>
            <a:rPr lang="en-US" sz="1000" b="0" i="0" kern="1200">
              <a:latin typeface="Times New Roman" panose="02020603050405020304" pitchFamily="18" charset="0"/>
              <a:cs typeface="Times New Roman" panose="02020603050405020304" pitchFamily="18" charset="0"/>
            </a:rPr>
            <a:t>II </a:t>
          </a:r>
          <a:r>
            <a:rPr lang="ru-RU" sz="1000" b="0" i="0" kern="1200">
              <a:latin typeface="Times New Roman" panose="02020603050405020304" pitchFamily="18" charset="0"/>
              <a:cs typeface="Times New Roman" panose="02020603050405020304" pitchFamily="18" charset="0"/>
            </a:rPr>
            <a:t>кваліфікаційної категорії з цієї спеціальності. Стаж роботи за фахом понад 3 роки.</a:t>
          </a:r>
          <a:endParaRPr lang="ru-RU" sz="1000" kern="1200">
            <a:latin typeface="Times New Roman" panose="02020603050405020304" pitchFamily="18" charset="0"/>
            <a:cs typeface="Times New Roman" panose="02020603050405020304" pitchFamily="18" charset="0"/>
          </a:endParaRPr>
        </a:p>
      </dsp:txBody>
      <dsp:txXfrm>
        <a:off x="3356146" y="3548475"/>
        <a:ext cx="3115378" cy="1727947"/>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7BE582E-E607-49ED-AFDC-5867D20F1E99}">
      <dsp:nvSpPr>
        <dsp:cNvPr id="0" name=""/>
        <dsp:cNvSpPr/>
      </dsp:nvSpPr>
      <dsp:spPr>
        <a:xfrm>
          <a:off x="1041903" y="3268662"/>
          <a:ext cx="682723" cy="1300921"/>
        </a:xfrm>
        <a:custGeom>
          <a:avLst/>
          <a:gdLst/>
          <a:ahLst/>
          <a:cxnLst/>
          <a:rect l="0" t="0" r="0" b="0"/>
          <a:pathLst>
            <a:path>
              <a:moveTo>
                <a:pt x="0" y="0"/>
              </a:moveTo>
              <a:lnTo>
                <a:pt x="341361" y="0"/>
              </a:lnTo>
              <a:lnTo>
                <a:pt x="341361" y="1300921"/>
              </a:lnTo>
              <a:lnTo>
                <a:pt x="682723" y="13009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46535" y="3882393"/>
        <a:ext cx="73459" cy="73459"/>
      </dsp:txXfrm>
    </dsp:sp>
    <dsp:sp modelId="{4BF494EF-CD6F-4509-86AC-441A42EA0E1A}">
      <dsp:nvSpPr>
        <dsp:cNvPr id="0" name=""/>
        <dsp:cNvSpPr/>
      </dsp:nvSpPr>
      <dsp:spPr>
        <a:xfrm>
          <a:off x="1041903" y="3222942"/>
          <a:ext cx="682723" cy="91440"/>
        </a:xfrm>
        <a:custGeom>
          <a:avLst/>
          <a:gdLst/>
          <a:ahLst/>
          <a:cxnLst/>
          <a:rect l="0" t="0" r="0" b="0"/>
          <a:pathLst>
            <a:path>
              <a:moveTo>
                <a:pt x="0" y="45720"/>
              </a:moveTo>
              <a:lnTo>
                <a:pt x="682723"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66196" y="3251594"/>
        <a:ext cx="34136" cy="34136"/>
      </dsp:txXfrm>
    </dsp:sp>
    <dsp:sp modelId="{38C8CE8C-F1DE-4497-AABF-8CA529258903}">
      <dsp:nvSpPr>
        <dsp:cNvPr id="0" name=""/>
        <dsp:cNvSpPr/>
      </dsp:nvSpPr>
      <dsp:spPr>
        <a:xfrm>
          <a:off x="1041903" y="1967741"/>
          <a:ext cx="682723" cy="1300921"/>
        </a:xfrm>
        <a:custGeom>
          <a:avLst/>
          <a:gdLst/>
          <a:ahLst/>
          <a:cxnLst/>
          <a:rect l="0" t="0" r="0" b="0"/>
          <a:pathLst>
            <a:path>
              <a:moveTo>
                <a:pt x="0" y="1300921"/>
              </a:moveTo>
              <a:lnTo>
                <a:pt x="341361" y="1300921"/>
              </a:lnTo>
              <a:lnTo>
                <a:pt x="341361" y="0"/>
              </a:lnTo>
              <a:lnTo>
                <a:pt x="682723"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346535" y="2581472"/>
        <a:ext cx="73459" cy="73459"/>
      </dsp:txXfrm>
    </dsp:sp>
    <dsp:sp modelId="{32F46514-1A7F-4F7E-9E1C-57065C6AD804}">
      <dsp:nvSpPr>
        <dsp:cNvPr id="0" name=""/>
        <dsp:cNvSpPr/>
      </dsp:nvSpPr>
      <dsp:spPr>
        <a:xfrm rot="16200000">
          <a:off x="-2217247" y="2748293"/>
          <a:ext cx="5477563" cy="10407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r>
            <a:rPr lang="ru-RU" sz="2700" b="0" i="0" kern="1200"/>
            <a:t>Підставами для відмови у прийнятті декларації є випадки, коли:</a:t>
          </a:r>
          <a:endParaRPr lang="ru-RU" sz="2700" kern="1200"/>
        </a:p>
      </dsp:txBody>
      <dsp:txXfrm rot="16200000">
        <a:off x="-2217247" y="2748293"/>
        <a:ext cx="5477563" cy="1040737"/>
      </dsp:txXfrm>
    </dsp:sp>
    <dsp:sp modelId="{FD9CD90D-59C3-468C-95C1-8E44E59F84CA}">
      <dsp:nvSpPr>
        <dsp:cNvPr id="0" name=""/>
        <dsp:cNvSpPr/>
      </dsp:nvSpPr>
      <dsp:spPr>
        <a:xfrm>
          <a:off x="1724626" y="1447372"/>
          <a:ext cx="4750902" cy="10407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t>Надавач ПМД не підключився до електронної системи охорони здоров’я. Пацієнт (його законний представник) має право обрати лікаря, який надає ПМД, з числа осіб, які уклали договір про медичне обслуговування населення з Національною службою здоров’я України</a:t>
          </a:r>
          <a:endParaRPr lang="ru-RU" sz="1200" kern="1200"/>
        </a:p>
      </dsp:txBody>
      <dsp:txXfrm>
        <a:off x="1724626" y="1447372"/>
        <a:ext cx="4750902" cy="1040737"/>
      </dsp:txXfrm>
    </dsp:sp>
    <dsp:sp modelId="{F83A25C3-EA6F-4914-8A1F-3486B5FCC4EC}">
      <dsp:nvSpPr>
        <dsp:cNvPr id="0" name=""/>
        <dsp:cNvSpPr/>
      </dsp:nvSpPr>
      <dsp:spPr>
        <a:xfrm>
          <a:off x="1724626" y="2748293"/>
          <a:ext cx="4752677" cy="10407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t>З декларацією звернувся іноземець або особа без громадянства, який/яка тимчасово перебуває на території України</a:t>
          </a:r>
          <a:endParaRPr lang="ru-RU" sz="1200" kern="1200"/>
        </a:p>
      </dsp:txBody>
      <dsp:txXfrm>
        <a:off x="1724626" y="2748293"/>
        <a:ext cx="4752677" cy="1040737"/>
      </dsp:txXfrm>
    </dsp:sp>
    <dsp:sp modelId="{B0AE4B6C-DE67-4CF6-9B79-E520848530C1}">
      <dsp:nvSpPr>
        <dsp:cNvPr id="0" name=""/>
        <dsp:cNvSpPr/>
      </dsp:nvSpPr>
      <dsp:spPr>
        <a:xfrm>
          <a:off x="1724626" y="4049215"/>
          <a:ext cx="4770257" cy="10407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t>Лікар набрав оптимальний обсяг практики ПМД, який, за загальним правилом, становить: одна тисяча вісімсот осіб на одного лікаря загальної практики - сімейного лікаря; дві тисячі осіб на одного лікаря-терапевта; дев’ятсот осіб на одного лікаря-педіатра</a:t>
          </a:r>
          <a:endParaRPr lang="ru-RU" sz="1200" kern="1200"/>
        </a:p>
      </dsp:txBody>
      <dsp:txXfrm>
        <a:off x="1724626" y="4049215"/>
        <a:ext cx="4770257" cy="1040737"/>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90F166D-7A81-4D79-9378-CDD8667B2C2D}">
      <dsp:nvSpPr>
        <dsp:cNvPr id="0" name=""/>
        <dsp:cNvSpPr/>
      </dsp:nvSpPr>
      <dsp:spPr>
        <a:xfrm>
          <a:off x="573128" y="1444403"/>
          <a:ext cx="5285983" cy="5285983"/>
        </a:xfrm>
        <a:prstGeom prst="circularArrow">
          <a:avLst>
            <a:gd name="adj1" fmla="val 5544"/>
            <a:gd name="adj2" fmla="val 330680"/>
            <a:gd name="adj3" fmla="val 14376833"/>
            <a:gd name="adj4" fmla="val 17030083"/>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68881C-FE93-41CB-B325-1FC7494CA184}">
      <dsp:nvSpPr>
        <dsp:cNvPr id="0" name=""/>
        <dsp:cNvSpPr/>
      </dsp:nvSpPr>
      <dsp:spPr>
        <a:xfrm>
          <a:off x="2312688" y="1556864"/>
          <a:ext cx="1806863" cy="73456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Інструкція, сім кроків на шляху підписання декларації</a:t>
          </a:r>
          <a:endParaRPr lang="ru-RU" sz="1050" kern="1200">
            <a:latin typeface="Times New Roman" panose="02020603050405020304" pitchFamily="18" charset="0"/>
            <a:cs typeface="Times New Roman" panose="02020603050405020304" pitchFamily="18" charset="0"/>
          </a:endParaRPr>
        </a:p>
      </dsp:txBody>
      <dsp:txXfrm>
        <a:off x="2312688" y="1556864"/>
        <a:ext cx="1806863" cy="734569"/>
      </dsp:txXfrm>
    </dsp:sp>
    <dsp:sp modelId="{B17AD840-0F9B-4265-89BE-C0217D9FE23E}">
      <dsp:nvSpPr>
        <dsp:cNvPr id="0" name=""/>
        <dsp:cNvSpPr/>
      </dsp:nvSpPr>
      <dsp:spPr>
        <a:xfrm>
          <a:off x="3723002" y="2363772"/>
          <a:ext cx="2258697" cy="8275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Крок 1. </a:t>
          </a:r>
          <a:r>
            <a:rPr lang="ru-RU" sz="1050" b="0" i="0" kern="1200">
              <a:latin typeface="Times New Roman" panose="02020603050405020304" pitchFamily="18" charset="0"/>
              <a:cs typeface="Times New Roman" panose="02020603050405020304" pitchFamily="18" charset="0"/>
            </a:rPr>
            <a:t>Оберіть за вашими особистими критеріями заклад чи лікаря. Ви можете скористатися порадами знайомих. Або відвідати найближчі заклади та дізнатися про лікарів там</a:t>
          </a:r>
          <a:endParaRPr lang="ru-RU" sz="1050" kern="1200">
            <a:latin typeface="Times New Roman" panose="02020603050405020304" pitchFamily="18" charset="0"/>
            <a:cs typeface="Times New Roman" panose="02020603050405020304" pitchFamily="18" charset="0"/>
          </a:endParaRPr>
        </a:p>
      </dsp:txBody>
      <dsp:txXfrm>
        <a:off x="3723002" y="2363772"/>
        <a:ext cx="2258697" cy="827594"/>
      </dsp:txXfrm>
    </dsp:sp>
    <dsp:sp modelId="{71AB1606-DA58-47C8-A9AE-71BFE6C26CBF}">
      <dsp:nvSpPr>
        <dsp:cNvPr id="0" name=""/>
        <dsp:cNvSpPr/>
      </dsp:nvSpPr>
      <dsp:spPr>
        <a:xfrm>
          <a:off x="4518732" y="3595693"/>
          <a:ext cx="1903077" cy="118278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Крок 2. </a:t>
          </a:r>
          <a:r>
            <a:rPr lang="ru-RU" sz="1050" b="0" i="0" kern="1200">
              <a:latin typeface="Times New Roman" panose="02020603050405020304" pitchFamily="18" charset="0"/>
              <a:cs typeface="Times New Roman" panose="02020603050405020304" pitchFamily="18" charset="0"/>
            </a:rPr>
            <a:t>Перегляньте мапу та перевірте, чи вже можна підписати декларацію у вибраному закладі. Також медичні заклади, підключені до системи, можна розпізнати за наліпкою «Тут можна обрати свого лікаря»</a:t>
          </a:r>
          <a:endParaRPr lang="ru-RU" sz="1050" kern="1200">
            <a:latin typeface="Times New Roman" panose="02020603050405020304" pitchFamily="18" charset="0"/>
            <a:cs typeface="Times New Roman" panose="02020603050405020304" pitchFamily="18" charset="0"/>
          </a:endParaRPr>
        </a:p>
      </dsp:txBody>
      <dsp:txXfrm>
        <a:off x="4518732" y="3595693"/>
        <a:ext cx="1903077" cy="1182788"/>
      </dsp:txXfrm>
    </dsp:sp>
    <dsp:sp modelId="{33B37EEB-F49F-43B8-83BA-0813DFD16037}">
      <dsp:nvSpPr>
        <dsp:cNvPr id="0" name=""/>
        <dsp:cNvSpPr/>
      </dsp:nvSpPr>
      <dsp:spPr>
        <a:xfrm>
          <a:off x="3772483" y="5087640"/>
          <a:ext cx="2209216" cy="9652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Крок 3. </a:t>
          </a:r>
          <a:r>
            <a:rPr lang="ru-RU" sz="1050" b="0" i="0" kern="1200">
              <a:latin typeface="Times New Roman" panose="02020603050405020304" pitchFamily="18" charset="0"/>
              <a:cs typeface="Times New Roman" panose="02020603050405020304" pitchFamily="18" charset="0"/>
            </a:rPr>
            <a:t>Візьміть із собою паспорт, ідентифікаційний код і мобільний телефон. Якщо потрібно підписати декларацію для дитини до 14 років — візьміть також свідоцтво про народження дитини</a:t>
          </a:r>
          <a:endParaRPr lang="ru-RU" sz="1050" kern="1200">
            <a:latin typeface="Times New Roman" panose="02020603050405020304" pitchFamily="18" charset="0"/>
            <a:cs typeface="Times New Roman" panose="02020603050405020304" pitchFamily="18" charset="0"/>
          </a:endParaRPr>
        </a:p>
      </dsp:txBody>
      <dsp:txXfrm>
        <a:off x="3772483" y="5087640"/>
        <a:ext cx="2209216" cy="965231"/>
      </dsp:txXfrm>
    </dsp:sp>
    <dsp:sp modelId="{25E18E21-1226-4376-8549-4DE572BF38FE}">
      <dsp:nvSpPr>
        <dsp:cNvPr id="0" name=""/>
        <dsp:cNvSpPr/>
      </dsp:nvSpPr>
      <dsp:spPr>
        <a:xfrm>
          <a:off x="2523386" y="6148826"/>
          <a:ext cx="1469138" cy="73456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Крок 4. </a:t>
          </a:r>
          <a:r>
            <a:rPr lang="ru-RU" sz="1050" b="0" i="0" kern="1200">
              <a:latin typeface="Times New Roman" panose="02020603050405020304" pitchFamily="18" charset="0"/>
              <a:cs typeface="Times New Roman" panose="02020603050405020304" pitchFamily="18" charset="0"/>
            </a:rPr>
            <a:t>Зверніться у реєстратуру медзакладу та повідомте, що хочете підписати декларацію</a:t>
          </a:r>
          <a:endParaRPr lang="ru-RU" sz="1050" kern="1200">
            <a:latin typeface="Times New Roman" panose="02020603050405020304" pitchFamily="18" charset="0"/>
            <a:cs typeface="Times New Roman" panose="02020603050405020304" pitchFamily="18" charset="0"/>
          </a:endParaRPr>
        </a:p>
      </dsp:txBody>
      <dsp:txXfrm>
        <a:off x="2523386" y="6148826"/>
        <a:ext cx="1469138" cy="734569"/>
      </dsp:txXfrm>
    </dsp:sp>
    <dsp:sp modelId="{563E1331-0C19-44B3-94B6-A98DD47CA6C6}">
      <dsp:nvSpPr>
        <dsp:cNvPr id="0" name=""/>
        <dsp:cNvSpPr/>
      </dsp:nvSpPr>
      <dsp:spPr>
        <a:xfrm>
          <a:off x="31365" y="5117205"/>
          <a:ext cx="2619635" cy="87098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Крок 5. </a:t>
          </a:r>
          <a:r>
            <a:rPr lang="ru-RU" sz="1050" b="0" i="0" kern="1200">
              <a:latin typeface="Times New Roman" panose="02020603050405020304" pitchFamily="18" charset="0"/>
              <a:cs typeface="Times New Roman" panose="02020603050405020304" pitchFamily="18" charset="0"/>
            </a:rPr>
            <a:t>Уповноважений працівник медзакладу (працівник реєстратури, медсестра або лікар) введе ваші дані в електронну систему. На мобільний надійде СМС з кодом. Повідомте цей код працівнику закладу</a:t>
          </a:r>
          <a:endParaRPr lang="ru-RU" sz="1050" kern="1200">
            <a:latin typeface="Times New Roman" panose="02020603050405020304" pitchFamily="18" charset="0"/>
            <a:cs typeface="Times New Roman" panose="02020603050405020304" pitchFamily="18" charset="0"/>
          </a:endParaRPr>
        </a:p>
      </dsp:txBody>
      <dsp:txXfrm>
        <a:off x="31365" y="5117205"/>
        <a:ext cx="2619635" cy="870985"/>
      </dsp:txXfrm>
    </dsp:sp>
    <dsp:sp modelId="{7A862A04-8EEC-4AC2-8CFD-51C8B3EE544D}">
      <dsp:nvSpPr>
        <dsp:cNvPr id="0" name=""/>
        <dsp:cNvSpPr/>
      </dsp:nvSpPr>
      <dsp:spPr>
        <a:xfrm>
          <a:off x="-440110" y="3457573"/>
          <a:ext cx="2804158" cy="14414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Крок 6. </a:t>
          </a:r>
          <a:r>
            <a:rPr lang="ru-RU" sz="1050" b="0" i="0" kern="1200">
              <a:latin typeface="Times New Roman" panose="02020603050405020304" pitchFamily="18" charset="0"/>
              <a:cs typeface="Times New Roman" panose="02020603050405020304" pitchFamily="18" charset="0"/>
            </a:rPr>
            <a:t>З електронної системи роздруковується декларація з вашими даними. Уважно перевірте, чи всі ваші дані правильні. Якщо потрібно — працівник закладу внесе зміни в системі та роздрукує декларацію ще раз. Підпишіть два екземпляри роздрукованої декларації. Один ви забираєте з собою, інший залишається у закладі</a:t>
          </a:r>
          <a:endParaRPr lang="ru-RU" sz="1050" kern="1200">
            <a:latin typeface="Times New Roman" panose="02020603050405020304" pitchFamily="18" charset="0"/>
            <a:cs typeface="Times New Roman" panose="02020603050405020304" pitchFamily="18" charset="0"/>
          </a:endParaRPr>
        </a:p>
      </dsp:txBody>
      <dsp:txXfrm>
        <a:off x="-440110" y="3457573"/>
        <a:ext cx="2804158" cy="1441452"/>
      </dsp:txXfrm>
    </dsp:sp>
    <dsp:sp modelId="{EFB26D25-D465-4382-94D0-E36928A379CC}">
      <dsp:nvSpPr>
        <dsp:cNvPr id="0" name=""/>
        <dsp:cNvSpPr/>
      </dsp:nvSpPr>
      <dsp:spPr>
        <a:xfrm>
          <a:off x="0" y="2392705"/>
          <a:ext cx="2156797" cy="73456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i="0" kern="1200">
              <a:latin typeface="Times New Roman" panose="02020603050405020304" pitchFamily="18" charset="0"/>
              <a:cs typeface="Times New Roman" panose="02020603050405020304" pitchFamily="18" charset="0"/>
            </a:rPr>
            <a:t>Крок 7. </a:t>
          </a:r>
          <a:r>
            <a:rPr lang="ru-RU" sz="1050" b="0" i="0" kern="1200">
              <a:latin typeface="Times New Roman" panose="02020603050405020304" pitchFamily="18" charset="0"/>
              <a:cs typeface="Times New Roman" panose="02020603050405020304" pitchFamily="18" charset="0"/>
            </a:rPr>
            <a:t>Працівник закладу підтверджує вашу декларацію своїм електронним підписом і відправляє в електронну систему</a:t>
          </a:r>
          <a:endParaRPr lang="ru-RU" sz="1050" kern="1200">
            <a:latin typeface="Times New Roman" panose="02020603050405020304" pitchFamily="18" charset="0"/>
            <a:cs typeface="Times New Roman" panose="02020603050405020304" pitchFamily="18" charset="0"/>
          </a:endParaRPr>
        </a:p>
      </dsp:txBody>
      <dsp:txXfrm>
        <a:off x="0" y="2392705"/>
        <a:ext cx="2156797" cy="734569"/>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9C3B128-9D95-4B00-99A5-35C5C95A3199}">
      <dsp:nvSpPr>
        <dsp:cNvPr id="0" name=""/>
        <dsp:cNvSpPr/>
      </dsp:nvSpPr>
      <dsp:spPr>
        <a:xfrm>
          <a:off x="707454" y="1935"/>
          <a:ext cx="4337697" cy="60250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ru-RU" sz="1900" b="1" i="0" kern="1200"/>
            <a:t>Безоплатні послуги у сімейного лікаря</a:t>
          </a:r>
          <a:endParaRPr lang="ru-RU" sz="1900" kern="1200"/>
        </a:p>
      </dsp:txBody>
      <dsp:txXfrm>
        <a:off x="707454" y="1935"/>
        <a:ext cx="4337697" cy="602501"/>
      </dsp:txXfrm>
    </dsp:sp>
    <dsp:sp modelId="{DF7AFFAF-8172-428C-9B31-205DC7755032}">
      <dsp:nvSpPr>
        <dsp:cNvPr id="0" name=""/>
        <dsp:cNvSpPr/>
      </dsp:nvSpPr>
      <dsp:spPr>
        <a:xfrm>
          <a:off x="1141224" y="604437"/>
          <a:ext cx="433769" cy="451876"/>
        </a:xfrm>
        <a:custGeom>
          <a:avLst/>
          <a:gdLst/>
          <a:ahLst/>
          <a:cxnLst/>
          <a:rect l="0" t="0" r="0" b="0"/>
          <a:pathLst>
            <a:path>
              <a:moveTo>
                <a:pt x="0" y="0"/>
              </a:moveTo>
              <a:lnTo>
                <a:pt x="0" y="451876"/>
              </a:lnTo>
              <a:lnTo>
                <a:pt x="433769" y="4518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618D01-2240-4699-8F23-8CD4B9DAD695}">
      <dsp:nvSpPr>
        <dsp:cNvPr id="0" name=""/>
        <dsp:cNvSpPr/>
      </dsp:nvSpPr>
      <dsp:spPr>
        <a:xfrm>
          <a:off x="1574994" y="755062"/>
          <a:ext cx="4237619" cy="6025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t>Спостереження за здоров'ям пацієнта та лікування найбільш поширених хвороб, травм, отруєнь, патологічних станів</a:t>
          </a:r>
          <a:endParaRPr lang="ru-RU" sz="1200" kern="1200"/>
        </a:p>
      </dsp:txBody>
      <dsp:txXfrm>
        <a:off x="1574994" y="755062"/>
        <a:ext cx="4237619" cy="602501"/>
      </dsp:txXfrm>
    </dsp:sp>
    <dsp:sp modelId="{DF2863A4-F316-4910-A7D6-78B7957AB5E7}">
      <dsp:nvSpPr>
        <dsp:cNvPr id="0" name=""/>
        <dsp:cNvSpPr/>
      </dsp:nvSpPr>
      <dsp:spPr>
        <a:xfrm>
          <a:off x="1141224" y="604437"/>
          <a:ext cx="433769" cy="1205002"/>
        </a:xfrm>
        <a:custGeom>
          <a:avLst/>
          <a:gdLst/>
          <a:ahLst/>
          <a:cxnLst/>
          <a:rect l="0" t="0" r="0" b="0"/>
          <a:pathLst>
            <a:path>
              <a:moveTo>
                <a:pt x="0" y="0"/>
              </a:moveTo>
              <a:lnTo>
                <a:pt x="0" y="1205002"/>
              </a:lnTo>
              <a:lnTo>
                <a:pt x="433769" y="12050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B12C6F-121D-4A74-B3D5-B4732F1A121E}">
      <dsp:nvSpPr>
        <dsp:cNvPr id="0" name=""/>
        <dsp:cNvSpPr/>
      </dsp:nvSpPr>
      <dsp:spPr>
        <a:xfrm>
          <a:off x="1574994" y="1508189"/>
          <a:ext cx="4153635" cy="6025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t>Профогляди для семи груп ризику</a:t>
          </a:r>
          <a:endParaRPr lang="ru-RU" sz="1200" kern="1200"/>
        </a:p>
      </dsp:txBody>
      <dsp:txXfrm>
        <a:off x="1574994" y="1508189"/>
        <a:ext cx="4153635" cy="602501"/>
      </dsp:txXfrm>
    </dsp:sp>
    <dsp:sp modelId="{66B1C91A-CF72-41C7-95C9-A05D3A94A208}">
      <dsp:nvSpPr>
        <dsp:cNvPr id="0" name=""/>
        <dsp:cNvSpPr/>
      </dsp:nvSpPr>
      <dsp:spPr>
        <a:xfrm>
          <a:off x="1141224" y="604437"/>
          <a:ext cx="433769" cy="1958129"/>
        </a:xfrm>
        <a:custGeom>
          <a:avLst/>
          <a:gdLst/>
          <a:ahLst/>
          <a:cxnLst/>
          <a:rect l="0" t="0" r="0" b="0"/>
          <a:pathLst>
            <a:path>
              <a:moveTo>
                <a:pt x="0" y="0"/>
              </a:moveTo>
              <a:lnTo>
                <a:pt x="0" y="1958129"/>
              </a:lnTo>
              <a:lnTo>
                <a:pt x="433769" y="19581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C582AA-9C2C-4499-A8FA-F7C4A450ABBD}">
      <dsp:nvSpPr>
        <dsp:cNvPr id="0" name=""/>
        <dsp:cNvSpPr/>
      </dsp:nvSpPr>
      <dsp:spPr>
        <a:xfrm>
          <a:off x="1574994" y="2261316"/>
          <a:ext cx="4058932" cy="6025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t>Рецепти на ліки, у тому числі за програмою «Доступні ліки»</a:t>
          </a:r>
          <a:endParaRPr lang="ru-RU" sz="1200" kern="1200"/>
        </a:p>
      </dsp:txBody>
      <dsp:txXfrm>
        <a:off x="1574994" y="2261316"/>
        <a:ext cx="4058932" cy="602501"/>
      </dsp:txXfrm>
    </dsp:sp>
    <dsp:sp modelId="{C142BC6A-96BD-43FD-A782-CCD2FF8DC024}">
      <dsp:nvSpPr>
        <dsp:cNvPr id="0" name=""/>
        <dsp:cNvSpPr/>
      </dsp:nvSpPr>
      <dsp:spPr>
        <a:xfrm>
          <a:off x="1141224" y="604437"/>
          <a:ext cx="433769" cy="2711256"/>
        </a:xfrm>
        <a:custGeom>
          <a:avLst/>
          <a:gdLst/>
          <a:ahLst/>
          <a:cxnLst/>
          <a:rect l="0" t="0" r="0" b="0"/>
          <a:pathLst>
            <a:path>
              <a:moveTo>
                <a:pt x="0" y="0"/>
              </a:moveTo>
              <a:lnTo>
                <a:pt x="0" y="2711256"/>
              </a:lnTo>
              <a:lnTo>
                <a:pt x="433769" y="27112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18F886-94AD-4552-8281-32A35FD1CE53}">
      <dsp:nvSpPr>
        <dsp:cNvPr id="0" name=""/>
        <dsp:cNvSpPr/>
      </dsp:nvSpPr>
      <dsp:spPr>
        <a:xfrm>
          <a:off x="1574994" y="3014443"/>
          <a:ext cx="4066933" cy="6025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t>Вакцинація за календарем щеплення</a:t>
          </a:r>
          <a:endParaRPr lang="ru-RU" sz="1200" kern="1200"/>
        </a:p>
      </dsp:txBody>
      <dsp:txXfrm>
        <a:off x="1574994" y="3014443"/>
        <a:ext cx="4066933" cy="602501"/>
      </dsp:txXfrm>
    </dsp:sp>
    <dsp:sp modelId="{241D5E9A-DCF7-4285-8EC6-06A85FCA5D14}">
      <dsp:nvSpPr>
        <dsp:cNvPr id="0" name=""/>
        <dsp:cNvSpPr/>
      </dsp:nvSpPr>
      <dsp:spPr>
        <a:xfrm>
          <a:off x="1141224" y="604437"/>
          <a:ext cx="433769" cy="3464383"/>
        </a:xfrm>
        <a:custGeom>
          <a:avLst/>
          <a:gdLst/>
          <a:ahLst/>
          <a:cxnLst/>
          <a:rect l="0" t="0" r="0" b="0"/>
          <a:pathLst>
            <a:path>
              <a:moveTo>
                <a:pt x="0" y="0"/>
              </a:moveTo>
              <a:lnTo>
                <a:pt x="0" y="3464383"/>
              </a:lnTo>
              <a:lnTo>
                <a:pt x="433769" y="346438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0EF271-6019-4F44-92BF-5FD0AF2BC109}">
      <dsp:nvSpPr>
        <dsp:cNvPr id="0" name=""/>
        <dsp:cNvSpPr/>
      </dsp:nvSpPr>
      <dsp:spPr>
        <a:xfrm>
          <a:off x="1574994" y="3767570"/>
          <a:ext cx="3591082" cy="6025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t>7 базових аналізів та досліджень</a:t>
          </a:r>
          <a:endParaRPr lang="ru-RU" sz="1200" kern="1200"/>
        </a:p>
      </dsp:txBody>
      <dsp:txXfrm>
        <a:off x="1574994" y="3767570"/>
        <a:ext cx="3591082" cy="602501"/>
      </dsp:txXfrm>
    </dsp:sp>
    <dsp:sp modelId="{017DF62D-A46D-4722-8F5F-5C6449DD3B56}">
      <dsp:nvSpPr>
        <dsp:cNvPr id="0" name=""/>
        <dsp:cNvSpPr/>
      </dsp:nvSpPr>
      <dsp:spPr>
        <a:xfrm>
          <a:off x="1141224" y="604437"/>
          <a:ext cx="433769" cy="4217510"/>
        </a:xfrm>
        <a:custGeom>
          <a:avLst/>
          <a:gdLst/>
          <a:ahLst/>
          <a:cxnLst/>
          <a:rect l="0" t="0" r="0" b="0"/>
          <a:pathLst>
            <a:path>
              <a:moveTo>
                <a:pt x="0" y="0"/>
              </a:moveTo>
              <a:lnTo>
                <a:pt x="0" y="4217510"/>
              </a:lnTo>
              <a:lnTo>
                <a:pt x="433769" y="42175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B12CFF-EA10-4783-9584-D5F2CA4E1DF1}">
      <dsp:nvSpPr>
        <dsp:cNvPr id="0" name=""/>
        <dsp:cNvSpPr/>
      </dsp:nvSpPr>
      <dsp:spPr>
        <a:xfrm>
          <a:off x="1574994" y="4520696"/>
          <a:ext cx="3061970" cy="6025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t>Знеболення</a:t>
          </a:r>
          <a:endParaRPr lang="ru-RU" sz="1200" kern="1200"/>
        </a:p>
      </dsp:txBody>
      <dsp:txXfrm>
        <a:off x="1574994" y="4520696"/>
        <a:ext cx="3061970" cy="602501"/>
      </dsp:txXfrm>
    </dsp:sp>
    <dsp:sp modelId="{5A592C2C-5EDC-4298-B52C-45B6380F8B21}">
      <dsp:nvSpPr>
        <dsp:cNvPr id="0" name=""/>
        <dsp:cNvSpPr/>
      </dsp:nvSpPr>
      <dsp:spPr>
        <a:xfrm>
          <a:off x="1141224" y="604437"/>
          <a:ext cx="433769" cy="4970637"/>
        </a:xfrm>
        <a:custGeom>
          <a:avLst/>
          <a:gdLst/>
          <a:ahLst/>
          <a:cxnLst/>
          <a:rect l="0" t="0" r="0" b="0"/>
          <a:pathLst>
            <a:path>
              <a:moveTo>
                <a:pt x="0" y="0"/>
              </a:moveTo>
              <a:lnTo>
                <a:pt x="0" y="4970637"/>
              </a:lnTo>
              <a:lnTo>
                <a:pt x="433769" y="49706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5524DA-6B16-464B-9BF8-FFFBAC6EB9BA}">
      <dsp:nvSpPr>
        <dsp:cNvPr id="0" name=""/>
        <dsp:cNvSpPr/>
      </dsp:nvSpPr>
      <dsp:spPr>
        <a:xfrm>
          <a:off x="1574994" y="5273823"/>
          <a:ext cx="3673687" cy="6025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t>Видачі лікарняних й інших довідок</a:t>
          </a:r>
          <a:endParaRPr lang="ru-RU" sz="1200" kern="1200"/>
        </a:p>
      </dsp:txBody>
      <dsp:txXfrm>
        <a:off x="1574994" y="5273823"/>
        <a:ext cx="3673687" cy="602501"/>
      </dsp:txXfrm>
    </dsp:sp>
    <dsp:sp modelId="{B138D629-1973-40FE-8936-71E59969FD7D}">
      <dsp:nvSpPr>
        <dsp:cNvPr id="0" name=""/>
        <dsp:cNvSpPr/>
      </dsp:nvSpPr>
      <dsp:spPr>
        <a:xfrm>
          <a:off x="1141224" y="604437"/>
          <a:ext cx="433769" cy="5723764"/>
        </a:xfrm>
        <a:custGeom>
          <a:avLst/>
          <a:gdLst/>
          <a:ahLst/>
          <a:cxnLst/>
          <a:rect l="0" t="0" r="0" b="0"/>
          <a:pathLst>
            <a:path>
              <a:moveTo>
                <a:pt x="0" y="0"/>
              </a:moveTo>
              <a:lnTo>
                <a:pt x="0" y="5723764"/>
              </a:lnTo>
              <a:lnTo>
                <a:pt x="433769" y="57237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DC0CDC-4077-447B-9760-0F089E03080F}">
      <dsp:nvSpPr>
        <dsp:cNvPr id="0" name=""/>
        <dsp:cNvSpPr/>
      </dsp:nvSpPr>
      <dsp:spPr>
        <a:xfrm>
          <a:off x="1574994" y="6026950"/>
          <a:ext cx="3870990" cy="60250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t>Взяття біоматеріалів і медичні втручання</a:t>
          </a:r>
          <a:endParaRPr lang="ru-RU" sz="1200" kern="1200"/>
        </a:p>
      </dsp:txBody>
      <dsp:txXfrm>
        <a:off x="1574994" y="6026950"/>
        <a:ext cx="3870990" cy="602501"/>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A6F258E-8B2D-4D7C-AB59-39DAD20F4127}">
      <dsp:nvSpPr>
        <dsp:cNvPr id="0" name=""/>
        <dsp:cNvSpPr/>
      </dsp:nvSpPr>
      <dsp:spPr>
        <a:xfrm>
          <a:off x="-8183017" y="-1251305"/>
          <a:ext cx="9746249" cy="9746249"/>
        </a:xfrm>
        <a:prstGeom prst="blockArc">
          <a:avLst>
            <a:gd name="adj1" fmla="val 18900000"/>
            <a:gd name="adj2" fmla="val 2700000"/>
            <a:gd name="adj3" fmla="val 222"/>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809928-B70A-4635-95B1-51AAD63BD1A5}">
      <dsp:nvSpPr>
        <dsp:cNvPr id="0" name=""/>
        <dsp:cNvSpPr/>
      </dsp:nvSpPr>
      <dsp:spPr>
        <a:xfrm>
          <a:off x="508141" y="329295"/>
          <a:ext cx="5913487" cy="6583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2527" tIns="60960" rIns="60960" bIns="60960" numCol="1" spcCol="1270" anchor="ctr" anchorCtr="0">
          <a:noAutofit/>
        </a:bodyPr>
        <a:lstStyle/>
        <a:p>
          <a:pPr lvl="0" algn="l" defTabSz="1066800">
            <a:lnSpc>
              <a:spcPct val="90000"/>
            </a:lnSpc>
            <a:spcBef>
              <a:spcPct val="0"/>
            </a:spcBef>
            <a:spcAft>
              <a:spcPct val="35000"/>
            </a:spcAft>
          </a:pPr>
          <a:r>
            <a:rPr lang="ru-RU" sz="2400" b="1" i="0" kern="1200">
              <a:latin typeface="Times New Roman" panose="02020603050405020304" pitchFamily="18" charset="0"/>
              <a:cs typeface="Times New Roman" panose="02020603050405020304" pitchFamily="18" charset="0"/>
            </a:rPr>
            <a:t>Програма «Безкоштовна діагностика»</a:t>
          </a:r>
          <a:endParaRPr lang="ru-RU" sz="2400" kern="1200">
            <a:latin typeface="Times New Roman" panose="02020603050405020304" pitchFamily="18" charset="0"/>
            <a:cs typeface="Times New Roman" panose="02020603050405020304" pitchFamily="18" charset="0"/>
          </a:endParaRPr>
        </a:p>
      </dsp:txBody>
      <dsp:txXfrm>
        <a:off x="508141" y="329295"/>
        <a:ext cx="5913487" cy="658301"/>
      </dsp:txXfrm>
    </dsp:sp>
    <dsp:sp modelId="{A79D3079-D136-4EBB-B151-510C391B6C96}">
      <dsp:nvSpPr>
        <dsp:cNvPr id="0" name=""/>
        <dsp:cNvSpPr/>
      </dsp:nvSpPr>
      <dsp:spPr>
        <a:xfrm>
          <a:off x="96702" y="247008"/>
          <a:ext cx="822877" cy="82287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D923425-8D80-4E23-8604-5BF42B8F7B62}">
      <dsp:nvSpPr>
        <dsp:cNvPr id="0" name=""/>
        <dsp:cNvSpPr/>
      </dsp:nvSpPr>
      <dsp:spPr>
        <a:xfrm>
          <a:off x="1104292" y="1317328"/>
          <a:ext cx="5317335" cy="6583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2527" tIns="35560" rIns="35560" bIns="35560" numCol="1" spcCol="1270" anchor="ctr" anchorCtr="0">
          <a:noAutofit/>
        </a:bodyPr>
        <a:lstStyle/>
        <a:p>
          <a:pPr lvl="0" algn="l" defTabSz="622300">
            <a:lnSpc>
              <a:spcPct val="90000"/>
            </a:lnSpc>
            <a:spcBef>
              <a:spcPct val="0"/>
            </a:spcBef>
            <a:spcAft>
              <a:spcPct val="35000"/>
            </a:spcAft>
          </a:pPr>
          <a:r>
            <a:rPr lang="ru-RU" sz="1400" b="0" i="0" kern="1200"/>
            <a:t>12 нових аналізів — додатково до 8 базових, які вже оплачує Національна служба сімейному лікарю.</a:t>
          </a:r>
          <a:endParaRPr lang="ru-RU" sz="1400" kern="1200"/>
        </a:p>
      </dsp:txBody>
      <dsp:txXfrm>
        <a:off x="1104292" y="1317328"/>
        <a:ext cx="5317335" cy="658301"/>
      </dsp:txXfrm>
    </dsp:sp>
    <dsp:sp modelId="{52155B79-D135-4B35-9AC0-1079C2884DB4}">
      <dsp:nvSpPr>
        <dsp:cNvPr id="0" name=""/>
        <dsp:cNvSpPr/>
      </dsp:nvSpPr>
      <dsp:spPr>
        <a:xfrm>
          <a:off x="692853" y="1235040"/>
          <a:ext cx="822877" cy="82287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6D376CE-3337-4962-85C4-2E782C00C87B}">
      <dsp:nvSpPr>
        <dsp:cNvPr id="0" name=""/>
        <dsp:cNvSpPr/>
      </dsp:nvSpPr>
      <dsp:spPr>
        <a:xfrm>
          <a:off x="1430980" y="2304635"/>
          <a:ext cx="4990647" cy="6583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2527" tIns="35560" rIns="35560" bIns="35560" numCol="1" spcCol="1270" anchor="ctr" anchorCtr="0">
          <a:noAutofit/>
        </a:bodyPr>
        <a:lstStyle/>
        <a:p>
          <a:pPr lvl="0" algn="l" defTabSz="622300">
            <a:lnSpc>
              <a:spcPct val="90000"/>
            </a:lnSpc>
            <a:spcBef>
              <a:spcPct val="0"/>
            </a:spcBef>
            <a:spcAft>
              <a:spcPct val="35000"/>
            </a:spcAft>
          </a:pPr>
          <a:r>
            <a:rPr lang="ru-RU" sz="1400" b="0" i="0" kern="1200"/>
            <a:t>Мамографія і 5 видів рентгена: грудна клітка, суглоби, хребет, кістки і приносові пазухи.</a:t>
          </a:r>
          <a:endParaRPr lang="ru-RU" sz="1400" kern="1200"/>
        </a:p>
      </dsp:txBody>
      <dsp:txXfrm>
        <a:off x="1430980" y="2304635"/>
        <a:ext cx="4990647" cy="658301"/>
      </dsp:txXfrm>
    </dsp:sp>
    <dsp:sp modelId="{07272B6C-7FB2-45D5-8B48-A8211F6527EB}">
      <dsp:nvSpPr>
        <dsp:cNvPr id="0" name=""/>
        <dsp:cNvSpPr/>
      </dsp:nvSpPr>
      <dsp:spPr>
        <a:xfrm>
          <a:off x="1019542" y="2222348"/>
          <a:ext cx="822877" cy="82287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8F8557-48FD-4F33-A230-A4616B143D0A}">
      <dsp:nvSpPr>
        <dsp:cNvPr id="0" name=""/>
        <dsp:cNvSpPr/>
      </dsp:nvSpPr>
      <dsp:spPr>
        <a:xfrm>
          <a:off x="1535289" y="3292668"/>
          <a:ext cx="4886339" cy="6583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2527" tIns="35560" rIns="35560" bIns="35560" numCol="1" spcCol="1270" anchor="ctr" anchorCtr="0">
          <a:noAutofit/>
        </a:bodyPr>
        <a:lstStyle/>
        <a:p>
          <a:pPr lvl="0" algn="l" defTabSz="622300">
            <a:lnSpc>
              <a:spcPct val="90000"/>
            </a:lnSpc>
            <a:spcBef>
              <a:spcPct val="0"/>
            </a:spcBef>
            <a:spcAft>
              <a:spcPct val="35000"/>
            </a:spcAft>
          </a:pPr>
          <a:r>
            <a:rPr lang="ru-RU" sz="1400" b="0" i="0" kern="1200"/>
            <a:t>Ехокардіографія, моніторинг ЕКГ і 2 види тесту для визначення патологій серцево-судинної системи.</a:t>
          </a:r>
          <a:endParaRPr lang="ru-RU" sz="1400" kern="1200"/>
        </a:p>
      </dsp:txBody>
      <dsp:txXfrm>
        <a:off x="1535289" y="3292668"/>
        <a:ext cx="4886339" cy="658301"/>
      </dsp:txXfrm>
    </dsp:sp>
    <dsp:sp modelId="{6FD3C3B3-96E8-4136-8113-9C8403F7B286}">
      <dsp:nvSpPr>
        <dsp:cNvPr id="0" name=""/>
        <dsp:cNvSpPr/>
      </dsp:nvSpPr>
      <dsp:spPr>
        <a:xfrm>
          <a:off x="1123850" y="3210380"/>
          <a:ext cx="822877" cy="82287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1518BC-A9F4-40E7-8BF8-060C6116430B}">
      <dsp:nvSpPr>
        <dsp:cNvPr id="0" name=""/>
        <dsp:cNvSpPr/>
      </dsp:nvSpPr>
      <dsp:spPr>
        <a:xfrm>
          <a:off x="1430980" y="4280700"/>
          <a:ext cx="4990647" cy="6583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2527" tIns="35560" rIns="35560" bIns="35560" numCol="1" spcCol="1270" anchor="ctr" anchorCtr="0">
          <a:noAutofit/>
        </a:bodyPr>
        <a:lstStyle/>
        <a:p>
          <a:pPr lvl="0" algn="l" defTabSz="622300">
            <a:lnSpc>
              <a:spcPct val="90000"/>
            </a:lnSpc>
            <a:spcBef>
              <a:spcPct val="0"/>
            </a:spcBef>
            <a:spcAft>
              <a:spcPct val="35000"/>
            </a:spcAft>
          </a:pPr>
          <a:r>
            <a:rPr lang="ru-RU" sz="1400" b="0" i="0" kern="1200"/>
            <a:t>6 видів УЗД: шлунково-кишковий тракт, нирки, сечовий міхур, артерії ніг, щитовидна і молочні залози.</a:t>
          </a:r>
          <a:endParaRPr lang="ru-RU" sz="1400" kern="1200"/>
        </a:p>
      </dsp:txBody>
      <dsp:txXfrm>
        <a:off x="1430980" y="4280700"/>
        <a:ext cx="4990647" cy="658301"/>
      </dsp:txXfrm>
    </dsp:sp>
    <dsp:sp modelId="{2BF13DB6-F5B7-4F6E-8D81-0C2FCEB0AB63}">
      <dsp:nvSpPr>
        <dsp:cNvPr id="0" name=""/>
        <dsp:cNvSpPr/>
      </dsp:nvSpPr>
      <dsp:spPr>
        <a:xfrm>
          <a:off x="1019542" y="4198412"/>
          <a:ext cx="822877" cy="82287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D1401B-7C78-4499-9C59-DE34DAF0EC01}">
      <dsp:nvSpPr>
        <dsp:cNvPr id="0" name=""/>
        <dsp:cNvSpPr/>
      </dsp:nvSpPr>
      <dsp:spPr>
        <a:xfrm>
          <a:off x="1104292" y="5268008"/>
          <a:ext cx="5317335" cy="6583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2527" tIns="35560" rIns="35560" bIns="35560" numCol="1" spcCol="1270" anchor="ctr" anchorCtr="0">
          <a:noAutofit/>
        </a:bodyPr>
        <a:lstStyle/>
        <a:p>
          <a:pPr lvl="0" algn="l" defTabSz="622300">
            <a:lnSpc>
              <a:spcPct val="90000"/>
            </a:lnSpc>
            <a:spcBef>
              <a:spcPct val="0"/>
            </a:spcBef>
            <a:spcAft>
              <a:spcPct val="35000"/>
            </a:spcAft>
          </a:pPr>
          <a:r>
            <a:rPr lang="ru-RU" sz="1400" b="0" i="0" kern="1200"/>
            <a:t>4 види біопсії під контролем УЗД: щитовидної залози, лімфатичних вузлів, молочних та передміхурової залоз.</a:t>
          </a:r>
          <a:endParaRPr lang="ru-RU" sz="1400" kern="1200"/>
        </a:p>
      </dsp:txBody>
      <dsp:txXfrm>
        <a:off x="1104292" y="5268008"/>
        <a:ext cx="5317335" cy="658301"/>
      </dsp:txXfrm>
    </dsp:sp>
    <dsp:sp modelId="{93D48B55-3ECC-4B29-99D8-50EB9DA3C5D4}">
      <dsp:nvSpPr>
        <dsp:cNvPr id="0" name=""/>
        <dsp:cNvSpPr/>
      </dsp:nvSpPr>
      <dsp:spPr>
        <a:xfrm>
          <a:off x="692853" y="5185720"/>
          <a:ext cx="822877" cy="82287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F217DE-5485-4B3B-B149-1D0775536223}">
      <dsp:nvSpPr>
        <dsp:cNvPr id="0" name=""/>
        <dsp:cNvSpPr/>
      </dsp:nvSpPr>
      <dsp:spPr>
        <a:xfrm>
          <a:off x="508141" y="6256040"/>
          <a:ext cx="5913487" cy="65830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22527" tIns="35560" rIns="35560" bIns="35560" numCol="1" spcCol="1270" anchor="ctr" anchorCtr="0">
          <a:noAutofit/>
        </a:bodyPr>
        <a:lstStyle/>
        <a:p>
          <a:pPr lvl="0" algn="l" defTabSz="622300">
            <a:lnSpc>
              <a:spcPct val="90000"/>
            </a:lnSpc>
            <a:spcBef>
              <a:spcPct val="0"/>
            </a:spcBef>
            <a:spcAft>
              <a:spcPct val="35000"/>
            </a:spcAft>
          </a:pPr>
          <a:r>
            <a:rPr lang="ru-RU" sz="1400" b="0" i="0" kern="1200"/>
            <a:t>Видалення новоутворень: м’яких тканин і шкіри, у носі, гортані, вухах.</a:t>
          </a:r>
          <a:endParaRPr lang="ru-RU" sz="1400" kern="1200"/>
        </a:p>
      </dsp:txBody>
      <dsp:txXfrm>
        <a:off x="508141" y="6256040"/>
        <a:ext cx="5913487" cy="658301"/>
      </dsp:txXfrm>
    </dsp:sp>
    <dsp:sp modelId="{E3F9F147-16A6-4AB3-BC34-D8FB0C37C418}">
      <dsp:nvSpPr>
        <dsp:cNvPr id="0" name=""/>
        <dsp:cNvSpPr/>
      </dsp:nvSpPr>
      <dsp:spPr>
        <a:xfrm>
          <a:off x="96702" y="6173752"/>
          <a:ext cx="822877" cy="82287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0585B05-B42C-443E-A324-B41B891EEE39}">
      <dsp:nvSpPr>
        <dsp:cNvPr id="0" name=""/>
        <dsp:cNvSpPr/>
      </dsp:nvSpPr>
      <dsp:spPr>
        <a:xfrm>
          <a:off x="2303804" y="1359776"/>
          <a:ext cx="1063615" cy="580524"/>
        </a:xfrm>
        <a:custGeom>
          <a:avLst/>
          <a:gdLst/>
          <a:ahLst/>
          <a:cxnLst/>
          <a:rect l="0" t="0" r="0" b="0"/>
          <a:pathLst>
            <a:path>
              <a:moveTo>
                <a:pt x="1063615" y="0"/>
              </a:moveTo>
              <a:lnTo>
                <a:pt x="1063615" y="580524"/>
              </a:lnTo>
              <a:lnTo>
                <a:pt x="0" y="5805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1C5222-B740-4C4D-994F-363EF7C580AC}">
      <dsp:nvSpPr>
        <dsp:cNvPr id="0" name=""/>
        <dsp:cNvSpPr/>
      </dsp:nvSpPr>
      <dsp:spPr>
        <a:xfrm>
          <a:off x="3367419" y="1359776"/>
          <a:ext cx="2334806" cy="1319416"/>
        </a:xfrm>
        <a:custGeom>
          <a:avLst/>
          <a:gdLst/>
          <a:ahLst/>
          <a:cxnLst/>
          <a:rect l="0" t="0" r="0" b="0"/>
          <a:pathLst>
            <a:path>
              <a:moveTo>
                <a:pt x="0" y="0"/>
              </a:moveTo>
              <a:lnTo>
                <a:pt x="0" y="1259314"/>
              </a:lnTo>
              <a:lnTo>
                <a:pt x="2334806" y="1259314"/>
              </a:lnTo>
              <a:lnTo>
                <a:pt x="2334806" y="13194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0740E7-D151-4847-9D83-A8748E2E9DA3}">
      <dsp:nvSpPr>
        <dsp:cNvPr id="0" name=""/>
        <dsp:cNvSpPr/>
      </dsp:nvSpPr>
      <dsp:spPr>
        <a:xfrm>
          <a:off x="3321699" y="1359776"/>
          <a:ext cx="91440" cy="2151726"/>
        </a:xfrm>
        <a:custGeom>
          <a:avLst/>
          <a:gdLst/>
          <a:ahLst/>
          <a:cxnLst/>
          <a:rect l="0" t="0" r="0" b="0"/>
          <a:pathLst>
            <a:path>
              <a:moveTo>
                <a:pt x="45720" y="0"/>
              </a:moveTo>
              <a:lnTo>
                <a:pt x="45720" y="2091624"/>
              </a:lnTo>
              <a:lnTo>
                <a:pt x="90273" y="2091624"/>
              </a:lnTo>
              <a:lnTo>
                <a:pt x="90273" y="21517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9B8D55-04D0-4F88-83F3-945333A1508A}">
      <dsp:nvSpPr>
        <dsp:cNvPr id="0" name=""/>
        <dsp:cNvSpPr/>
      </dsp:nvSpPr>
      <dsp:spPr>
        <a:xfrm>
          <a:off x="949858" y="1359776"/>
          <a:ext cx="2417561" cy="1319416"/>
        </a:xfrm>
        <a:custGeom>
          <a:avLst/>
          <a:gdLst/>
          <a:ahLst/>
          <a:cxnLst/>
          <a:rect l="0" t="0" r="0" b="0"/>
          <a:pathLst>
            <a:path>
              <a:moveTo>
                <a:pt x="2417561" y="0"/>
              </a:moveTo>
              <a:lnTo>
                <a:pt x="2417561" y="1259314"/>
              </a:lnTo>
              <a:lnTo>
                <a:pt x="0" y="1259314"/>
              </a:lnTo>
              <a:lnTo>
                <a:pt x="0" y="13194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31B0CA-4A4F-4310-A1F2-142BF1E689BE}">
      <dsp:nvSpPr>
        <dsp:cNvPr id="0" name=""/>
        <dsp:cNvSpPr/>
      </dsp:nvSpPr>
      <dsp:spPr>
        <a:xfrm>
          <a:off x="2673271" y="525609"/>
          <a:ext cx="1388296" cy="834166"/>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D56234-4FEE-4D38-9A9A-CEB6F81E008F}">
      <dsp:nvSpPr>
        <dsp:cNvPr id="0" name=""/>
        <dsp:cNvSpPr/>
      </dsp:nvSpPr>
      <dsp:spPr>
        <a:xfrm>
          <a:off x="2673271" y="525609"/>
          <a:ext cx="1388296" cy="834166"/>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56BD0D-E0E0-4ADE-9C11-9C181605566C}">
      <dsp:nvSpPr>
        <dsp:cNvPr id="0" name=""/>
        <dsp:cNvSpPr/>
      </dsp:nvSpPr>
      <dsp:spPr>
        <a:xfrm>
          <a:off x="1979123" y="675759"/>
          <a:ext cx="2776593" cy="53386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Первинна медична допомога </a:t>
          </a:r>
          <a:endParaRPr lang="ru-RU" sz="2000" kern="1200">
            <a:latin typeface="Times New Roman" panose="02020603050405020304" pitchFamily="18" charset="0"/>
            <a:cs typeface="Times New Roman" panose="02020603050405020304" pitchFamily="18" charset="0"/>
          </a:endParaRPr>
        </a:p>
      </dsp:txBody>
      <dsp:txXfrm>
        <a:off x="1979123" y="675759"/>
        <a:ext cx="2776593" cy="533866"/>
      </dsp:txXfrm>
    </dsp:sp>
    <dsp:sp modelId="{CD9BFFA2-C104-43E6-9707-8A51EA54008D}">
      <dsp:nvSpPr>
        <dsp:cNvPr id="0" name=""/>
        <dsp:cNvSpPr/>
      </dsp:nvSpPr>
      <dsp:spPr>
        <a:xfrm>
          <a:off x="477676" y="2679192"/>
          <a:ext cx="944363" cy="1030959"/>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7D9573-BFC8-4F95-96ED-20BBB4E55E97}">
      <dsp:nvSpPr>
        <dsp:cNvPr id="0" name=""/>
        <dsp:cNvSpPr/>
      </dsp:nvSpPr>
      <dsp:spPr>
        <a:xfrm>
          <a:off x="477676" y="2679192"/>
          <a:ext cx="944363" cy="1030959"/>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319E02-9F3B-4259-BC68-29D757F60607}">
      <dsp:nvSpPr>
        <dsp:cNvPr id="0" name=""/>
        <dsp:cNvSpPr/>
      </dsp:nvSpPr>
      <dsp:spPr>
        <a:xfrm>
          <a:off x="5494" y="2864765"/>
          <a:ext cx="1888726" cy="65981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консультації, проведення діагностики та лікування найбільш поширених хвороб, травм, отруєнь, патологічних, фізіологічних (під час вагітності) станів, здійснення профілактичних заходів</a:t>
          </a:r>
          <a:endParaRPr lang="ru-RU" sz="900" kern="1200">
            <a:latin typeface="Times New Roman" panose="02020603050405020304" pitchFamily="18" charset="0"/>
            <a:cs typeface="Times New Roman" panose="02020603050405020304" pitchFamily="18" charset="0"/>
          </a:endParaRPr>
        </a:p>
      </dsp:txBody>
      <dsp:txXfrm>
        <a:off x="5494" y="2864765"/>
        <a:ext cx="1888726" cy="659814"/>
      </dsp:txXfrm>
    </dsp:sp>
    <dsp:sp modelId="{94B54CF0-C8BC-4CCB-9065-96DECF2263D9}">
      <dsp:nvSpPr>
        <dsp:cNvPr id="0" name=""/>
        <dsp:cNvSpPr/>
      </dsp:nvSpPr>
      <dsp:spPr>
        <a:xfrm>
          <a:off x="2776853" y="3511502"/>
          <a:ext cx="1270238" cy="1059891"/>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815A2C-7932-476A-A159-FE80DD789B36}">
      <dsp:nvSpPr>
        <dsp:cNvPr id="0" name=""/>
        <dsp:cNvSpPr/>
      </dsp:nvSpPr>
      <dsp:spPr>
        <a:xfrm>
          <a:off x="2776853" y="3511502"/>
          <a:ext cx="1270238" cy="1059891"/>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E2FB78-DCE1-4D7A-81E2-2D8B0D015436}">
      <dsp:nvSpPr>
        <dsp:cNvPr id="0" name=""/>
        <dsp:cNvSpPr/>
      </dsp:nvSpPr>
      <dsp:spPr>
        <a:xfrm>
          <a:off x="2141734" y="3702283"/>
          <a:ext cx="2540477" cy="67833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направлення відповідно до медичних показань пацієнта, який не потребує екстреної медичної допомоги, для надання йому вторинної (спеціалізованої) або третинної (високоспеціалізованої) медичної допомоги</a:t>
          </a:r>
          <a:endParaRPr lang="ru-RU" sz="900" kern="1200">
            <a:latin typeface="Times New Roman" panose="02020603050405020304" pitchFamily="18" charset="0"/>
            <a:cs typeface="Times New Roman" panose="02020603050405020304" pitchFamily="18" charset="0"/>
          </a:endParaRPr>
        </a:p>
      </dsp:txBody>
      <dsp:txXfrm>
        <a:off x="2141734" y="3702283"/>
        <a:ext cx="2540477" cy="678330"/>
      </dsp:txXfrm>
    </dsp:sp>
    <dsp:sp modelId="{13EDADCE-355B-4AA7-8628-E11A304276D6}">
      <dsp:nvSpPr>
        <dsp:cNvPr id="0" name=""/>
        <dsp:cNvSpPr/>
      </dsp:nvSpPr>
      <dsp:spPr>
        <a:xfrm>
          <a:off x="5188667" y="2679192"/>
          <a:ext cx="1027118" cy="1175811"/>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047859-57F9-406E-A63B-0CF33AD7AED5}">
      <dsp:nvSpPr>
        <dsp:cNvPr id="0" name=""/>
        <dsp:cNvSpPr/>
      </dsp:nvSpPr>
      <dsp:spPr>
        <a:xfrm>
          <a:off x="5188667" y="2679192"/>
          <a:ext cx="1027118" cy="1175811"/>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543BBC-8C96-4A70-860D-F668D69F36E3}">
      <dsp:nvSpPr>
        <dsp:cNvPr id="0" name=""/>
        <dsp:cNvSpPr/>
      </dsp:nvSpPr>
      <dsp:spPr>
        <a:xfrm>
          <a:off x="4675108" y="2890838"/>
          <a:ext cx="2054237" cy="75251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надання невідкладної медичної допомоги у разі розладу фізичного чи психічного здоров’я пацієнта, який не потребує екстреної, вторинної (спеціалізованої) або третинної (високоспеціалізованої) медичної допомоги</a:t>
          </a:r>
          <a:endParaRPr lang="ru-RU" sz="900" kern="1200">
            <a:latin typeface="Times New Roman" panose="02020603050405020304" pitchFamily="18" charset="0"/>
            <a:cs typeface="Times New Roman" panose="02020603050405020304" pitchFamily="18" charset="0"/>
          </a:endParaRPr>
        </a:p>
      </dsp:txBody>
      <dsp:txXfrm>
        <a:off x="4675108" y="2890838"/>
        <a:ext cx="2054237" cy="752519"/>
      </dsp:txXfrm>
    </dsp:sp>
    <dsp:sp modelId="{8329C320-0FC7-4D7F-9F3B-2C05E97E6E3E}">
      <dsp:nvSpPr>
        <dsp:cNvPr id="0" name=""/>
        <dsp:cNvSpPr/>
      </dsp:nvSpPr>
      <dsp:spPr>
        <a:xfrm>
          <a:off x="1260637" y="1421029"/>
          <a:ext cx="1185416" cy="1079007"/>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1E1A40-404C-4828-8012-7C0DC22C210B}">
      <dsp:nvSpPr>
        <dsp:cNvPr id="0" name=""/>
        <dsp:cNvSpPr/>
      </dsp:nvSpPr>
      <dsp:spPr>
        <a:xfrm>
          <a:off x="1260637" y="1421029"/>
          <a:ext cx="1185416" cy="1079007"/>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A6B02F-346E-4A93-AFC9-1A67B3B9C3D6}">
      <dsp:nvSpPr>
        <dsp:cNvPr id="0" name=""/>
        <dsp:cNvSpPr/>
      </dsp:nvSpPr>
      <dsp:spPr>
        <a:xfrm>
          <a:off x="667929" y="1615251"/>
          <a:ext cx="2370833" cy="69056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це медична допомога, що передбачає надання </a:t>
          </a:r>
          <a:endParaRPr lang="ru-RU" sz="1200" kern="1200">
            <a:latin typeface="Times New Roman" panose="02020603050405020304" pitchFamily="18" charset="0"/>
            <a:cs typeface="Times New Roman" panose="02020603050405020304" pitchFamily="18" charset="0"/>
          </a:endParaRPr>
        </a:p>
      </dsp:txBody>
      <dsp:txXfrm>
        <a:off x="667929" y="1615251"/>
        <a:ext cx="2370833" cy="690564"/>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EF3BD5F-C42A-48EB-8B45-6B711A083363}">
      <dsp:nvSpPr>
        <dsp:cNvPr id="0" name=""/>
        <dsp:cNvSpPr/>
      </dsp:nvSpPr>
      <dsp:spPr>
        <a:xfrm>
          <a:off x="3080608" y="779737"/>
          <a:ext cx="256976" cy="839526"/>
        </a:xfrm>
        <a:custGeom>
          <a:avLst/>
          <a:gdLst/>
          <a:ahLst/>
          <a:cxnLst/>
          <a:rect l="0" t="0" r="0" b="0"/>
          <a:pathLst>
            <a:path>
              <a:moveTo>
                <a:pt x="256976" y="0"/>
              </a:moveTo>
              <a:lnTo>
                <a:pt x="256976" y="839526"/>
              </a:lnTo>
              <a:lnTo>
                <a:pt x="0" y="8395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3265B1-7F2E-440A-9CC2-CEDA21ADDD73}">
      <dsp:nvSpPr>
        <dsp:cNvPr id="0" name=""/>
        <dsp:cNvSpPr/>
      </dsp:nvSpPr>
      <dsp:spPr>
        <a:xfrm>
          <a:off x="3337584" y="779737"/>
          <a:ext cx="1084428" cy="1679053"/>
        </a:xfrm>
        <a:custGeom>
          <a:avLst/>
          <a:gdLst/>
          <a:ahLst/>
          <a:cxnLst/>
          <a:rect l="0" t="0" r="0" b="0"/>
          <a:pathLst>
            <a:path>
              <a:moveTo>
                <a:pt x="0" y="0"/>
              </a:moveTo>
              <a:lnTo>
                <a:pt x="0" y="1497300"/>
              </a:lnTo>
              <a:lnTo>
                <a:pt x="1084428" y="1497300"/>
              </a:lnTo>
              <a:lnTo>
                <a:pt x="1084428" y="16790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744276-C4FA-4364-8A1B-61F43405129F}">
      <dsp:nvSpPr>
        <dsp:cNvPr id="0" name=""/>
        <dsp:cNvSpPr/>
      </dsp:nvSpPr>
      <dsp:spPr>
        <a:xfrm>
          <a:off x="2169627" y="779737"/>
          <a:ext cx="1167956" cy="1679053"/>
        </a:xfrm>
        <a:custGeom>
          <a:avLst/>
          <a:gdLst/>
          <a:ahLst/>
          <a:cxnLst/>
          <a:rect l="0" t="0" r="0" b="0"/>
          <a:pathLst>
            <a:path>
              <a:moveTo>
                <a:pt x="1167956" y="0"/>
              </a:moveTo>
              <a:lnTo>
                <a:pt x="1167956" y="1497300"/>
              </a:lnTo>
              <a:lnTo>
                <a:pt x="0" y="1497300"/>
              </a:lnTo>
              <a:lnTo>
                <a:pt x="0" y="167905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B969EF-2452-4D88-A3FE-AAC6B26C4C11}">
      <dsp:nvSpPr>
        <dsp:cNvPr id="0" name=""/>
        <dsp:cNvSpPr/>
      </dsp:nvSpPr>
      <dsp:spPr>
        <a:xfrm>
          <a:off x="2585354" y="795"/>
          <a:ext cx="1504459" cy="7789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9917"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Надання первинної медичної допомоги </a:t>
          </a:r>
          <a:endParaRPr lang="ru-RU" sz="1400" kern="1200">
            <a:latin typeface="Times New Roman" panose="02020603050405020304" pitchFamily="18" charset="0"/>
            <a:cs typeface="Times New Roman" panose="02020603050405020304" pitchFamily="18" charset="0"/>
          </a:endParaRPr>
        </a:p>
      </dsp:txBody>
      <dsp:txXfrm>
        <a:off x="2585354" y="795"/>
        <a:ext cx="1504459" cy="778942"/>
      </dsp:txXfrm>
    </dsp:sp>
    <dsp:sp modelId="{D1FC4F56-C422-433C-8A84-F3AC89A4648A}">
      <dsp:nvSpPr>
        <dsp:cNvPr id="0" name=""/>
        <dsp:cNvSpPr/>
      </dsp:nvSpPr>
      <dsp:spPr>
        <a:xfrm>
          <a:off x="2886246" y="606639"/>
          <a:ext cx="1354013" cy="25964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lvl="0" algn="r" defTabSz="755650">
            <a:lnSpc>
              <a:spcPct val="90000"/>
            </a:lnSpc>
            <a:spcBef>
              <a:spcPct val="0"/>
            </a:spcBef>
            <a:spcAft>
              <a:spcPct val="35000"/>
            </a:spcAft>
          </a:pPr>
          <a:endParaRPr lang="ru-RU" sz="1700" kern="1200"/>
        </a:p>
      </dsp:txBody>
      <dsp:txXfrm>
        <a:off x="2886246" y="606639"/>
        <a:ext cx="1354013" cy="259647"/>
      </dsp:txXfrm>
    </dsp:sp>
    <dsp:sp modelId="{3F1CDC3D-E915-40C6-A09C-D95EF96AE621}">
      <dsp:nvSpPr>
        <dsp:cNvPr id="0" name=""/>
        <dsp:cNvSpPr/>
      </dsp:nvSpPr>
      <dsp:spPr>
        <a:xfrm>
          <a:off x="1417398" y="2458791"/>
          <a:ext cx="1504459" cy="7789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9917"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заклади охорони здоров’я</a:t>
          </a:r>
          <a:endParaRPr lang="ru-RU" sz="1400" kern="1200">
            <a:latin typeface="Times New Roman" panose="02020603050405020304" pitchFamily="18" charset="0"/>
            <a:cs typeface="Times New Roman" panose="02020603050405020304" pitchFamily="18" charset="0"/>
          </a:endParaRPr>
        </a:p>
      </dsp:txBody>
      <dsp:txXfrm>
        <a:off x="1417398" y="2458791"/>
        <a:ext cx="1504459" cy="778942"/>
      </dsp:txXfrm>
    </dsp:sp>
    <dsp:sp modelId="{AA5D3348-FACC-4F92-9F59-C7229DA0912D}">
      <dsp:nvSpPr>
        <dsp:cNvPr id="0" name=""/>
        <dsp:cNvSpPr/>
      </dsp:nvSpPr>
      <dsp:spPr>
        <a:xfrm>
          <a:off x="1718290" y="3064635"/>
          <a:ext cx="1354013" cy="25964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lvl="0" algn="r" defTabSz="755650">
            <a:lnSpc>
              <a:spcPct val="90000"/>
            </a:lnSpc>
            <a:spcBef>
              <a:spcPct val="0"/>
            </a:spcBef>
            <a:spcAft>
              <a:spcPct val="35000"/>
            </a:spcAft>
          </a:pPr>
          <a:endParaRPr lang="ru-RU" sz="1700" kern="1200"/>
        </a:p>
      </dsp:txBody>
      <dsp:txXfrm>
        <a:off x="1718290" y="3064635"/>
        <a:ext cx="1354013" cy="259647"/>
      </dsp:txXfrm>
    </dsp:sp>
    <dsp:sp modelId="{549E4187-FE09-43D8-B622-92D606487327}">
      <dsp:nvSpPr>
        <dsp:cNvPr id="0" name=""/>
        <dsp:cNvSpPr/>
      </dsp:nvSpPr>
      <dsp:spPr>
        <a:xfrm>
          <a:off x="3435810" y="2458791"/>
          <a:ext cx="1972406" cy="10597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9917"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фізичні особи - підприємці, які одержали відповідну ліцензію в установленому законом порядку</a:t>
          </a:r>
          <a:endParaRPr lang="ru-RU" sz="1400" kern="1200">
            <a:latin typeface="Times New Roman" panose="02020603050405020304" pitchFamily="18" charset="0"/>
            <a:cs typeface="Times New Roman" panose="02020603050405020304" pitchFamily="18" charset="0"/>
          </a:endParaRPr>
        </a:p>
      </dsp:txBody>
      <dsp:txXfrm>
        <a:off x="3435810" y="2458791"/>
        <a:ext cx="1972406" cy="1059790"/>
      </dsp:txXfrm>
    </dsp:sp>
    <dsp:sp modelId="{32E69FA9-5D21-47CB-A6C1-1C4CF216B0C6}">
      <dsp:nvSpPr>
        <dsp:cNvPr id="0" name=""/>
        <dsp:cNvSpPr/>
      </dsp:nvSpPr>
      <dsp:spPr>
        <a:xfrm>
          <a:off x="4753931" y="3259723"/>
          <a:ext cx="1354013" cy="25964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lvl="0" algn="r" defTabSz="755650">
            <a:lnSpc>
              <a:spcPct val="90000"/>
            </a:lnSpc>
            <a:spcBef>
              <a:spcPct val="0"/>
            </a:spcBef>
            <a:spcAft>
              <a:spcPct val="35000"/>
            </a:spcAft>
          </a:pPr>
          <a:endParaRPr lang="ru-RU" sz="1700" kern="1200"/>
        </a:p>
      </dsp:txBody>
      <dsp:txXfrm>
        <a:off x="4753931" y="3259723"/>
        <a:ext cx="1354013" cy="259647"/>
      </dsp:txXfrm>
    </dsp:sp>
    <dsp:sp modelId="{045A2863-E289-4B19-8177-6267F741B0E8}">
      <dsp:nvSpPr>
        <dsp:cNvPr id="0" name=""/>
        <dsp:cNvSpPr/>
      </dsp:nvSpPr>
      <dsp:spPr>
        <a:xfrm>
          <a:off x="1576148" y="1229793"/>
          <a:ext cx="1504459" cy="7789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09917"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забезпечують</a:t>
          </a:r>
        </a:p>
      </dsp:txBody>
      <dsp:txXfrm>
        <a:off x="1576148" y="1229793"/>
        <a:ext cx="1504459" cy="778942"/>
      </dsp:txXfrm>
    </dsp:sp>
    <dsp:sp modelId="{CCE54932-1622-4040-A8FB-553DD2E004C5}">
      <dsp:nvSpPr>
        <dsp:cNvPr id="0" name=""/>
        <dsp:cNvSpPr/>
      </dsp:nvSpPr>
      <dsp:spPr>
        <a:xfrm>
          <a:off x="1877040" y="1835637"/>
          <a:ext cx="1354013" cy="25964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180" tIns="10795" rIns="43180" bIns="10795" numCol="1" spcCol="1270" anchor="ctr" anchorCtr="0">
          <a:noAutofit/>
        </a:bodyPr>
        <a:lstStyle/>
        <a:p>
          <a:pPr lvl="0" algn="r" defTabSz="755650">
            <a:lnSpc>
              <a:spcPct val="90000"/>
            </a:lnSpc>
            <a:spcBef>
              <a:spcPct val="0"/>
            </a:spcBef>
            <a:spcAft>
              <a:spcPct val="35000"/>
            </a:spcAft>
          </a:pPr>
          <a:endParaRPr lang="ru-RU" sz="1700" kern="1200"/>
        </a:p>
      </dsp:txBody>
      <dsp:txXfrm>
        <a:off x="1877040" y="1835637"/>
        <a:ext cx="1354013" cy="259647"/>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4AA2AD7-D08A-4FB8-84D3-4B3D6AACF6A9}">
      <dsp:nvSpPr>
        <dsp:cNvPr id="0" name=""/>
        <dsp:cNvSpPr/>
      </dsp:nvSpPr>
      <dsp:spPr>
        <a:xfrm rot="5400000">
          <a:off x="231168" y="3704774"/>
          <a:ext cx="800410" cy="914548"/>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5D7E07E-E293-4DFD-8284-4C39E1678B82}">
      <dsp:nvSpPr>
        <dsp:cNvPr id="0" name=""/>
        <dsp:cNvSpPr/>
      </dsp:nvSpPr>
      <dsp:spPr>
        <a:xfrm>
          <a:off x="0" y="2682246"/>
          <a:ext cx="2399655" cy="1073018"/>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Спеціалізована (вторинна) лікувально-профілактична допомога</a:t>
          </a:r>
          <a:endParaRPr lang="ru-RU" sz="1400" kern="1200">
            <a:latin typeface="Times New Roman" panose="02020603050405020304" pitchFamily="18" charset="0"/>
            <a:cs typeface="Times New Roman" panose="02020603050405020304" pitchFamily="18" charset="0"/>
          </a:endParaRPr>
        </a:p>
      </dsp:txBody>
      <dsp:txXfrm>
        <a:off x="0" y="2682246"/>
        <a:ext cx="2399655" cy="1073018"/>
      </dsp:txXfrm>
    </dsp:sp>
    <dsp:sp modelId="{1A3F817D-9C60-493A-8CFE-7CAE838446BA}">
      <dsp:nvSpPr>
        <dsp:cNvPr id="0" name=""/>
        <dsp:cNvSpPr/>
      </dsp:nvSpPr>
      <dsp:spPr>
        <a:xfrm>
          <a:off x="1821607" y="2529709"/>
          <a:ext cx="903270" cy="702622"/>
        </a:xfrm>
        <a:prstGeom prst="rect">
          <a:avLst/>
        </a:prstGeom>
        <a:noFill/>
        <a:ln>
          <a:noFill/>
        </a:ln>
        <a:effectLst/>
      </dsp:spPr>
      <dsp:style>
        <a:lnRef idx="0">
          <a:scrgbClr r="0" g="0" b="0"/>
        </a:lnRef>
        <a:fillRef idx="0">
          <a:scrgbClr r="0" g="0" b="0"/>
        </a:fillRef>
        <a:effectRef idx="0">
          <a:scrgbClr r="0" g="0" b="0"/>
        </a:effectRef>
        <a:fontRef idx="minor"/>
      </dsp:style>
    </dsp:sp>
    <dsp:sp modelId="{FE2E6DC5-2B0B-4B4D-8925-529E13FCE453}">
      <dsp:nvSpPr>
        <dsp:cNvPr id="0" name=""/>
        <dsp:cNvSpPr/>
      </dsp:nvSpPr>
      <dsp:spPr>
        <a:xfrm rot="5400000">
          <a:off x="1617530" y="5055468"/>
          <a:ext cx="888380" cy="859198"/>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B62001-86D2-4FA3-8907-7453EE215C38}">
      <dsp:nvSpPr>
        <dsp:cNvPr id="0" name=""/>
        <dsp:cNvSpPr/>
      </dsp:nvSpPr>
      <dsp:spPr>
        <a:xfrm>
          <a:off x="1079844" y="3946860"/>
          <a:ext cx="2173200" cy="1103905"/>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яку</a:t>
          </a:r>
          <a:r>
            <a:rPr lang="ru-RU" sz="1400" kern="1200">
              <a:latin typeface="Times New Roman" panose="02020603050405020304" pitchFamily="18" charset="0"/>
              <a:cs typeface="Times New Roman" panose="02020603050405020304" pitchFamily="18" charset="0"/>
            </a:rPr>
            <a:t> </a:t>
          </a:r>
          <a:r>
            <a:rPr lang="uk-UA" sz="1400" kern="1200">
              <a:latin typeface="Times New Roman" panose="02020603050405020304" pitchFamily="18" charset="0"/>
              <a:cs typeface="Times New Roman" panose="02020603050405020304" pitchFamily="18" charset="0"/>
            </a:rPr>
            <a:t>надають лікарі, </a:t>
          </a:r>
          <a:endParaRPr lang="ru-RU" sz="1400" kern="1200">
            <a:latin typeface="Times New Roman" panose="02020603050405020304" pitchFamily="18" charset="0"/>
            <a:cs typeface="Times New Roman" panose="02020603050405020304" pitchFamily="18" charset="0"/>
          </a:endParaRPr>
        </a:p>
      </dsp:txBody>
      <dsp:txXfrm>
        <a:off x="1079844" y="3946860"/>
        <a:ext cx="2173200" cy="1103905"/>
      </dsp:txXfrm>
    </dsp:sp>
    <dsp:sp modelId="{923C5A15-E38C-4BEC-B10B-35201A79A33F}">
      <dsp:nvSpPr>
        <dsp:cNvPr id="0" name=""/>
        <dsp:cNvSpPr/>
      </dsp:nvSpPr>
      <dsp:spPr>
        <a:xfrm>
          <a:off x="3370267" y="4097473"/>
          <a:ext cx="2652363" cy="8336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що мають відповідну кваліфікацію та можуть провести більш спеціалізовану консультацію, діагностику, профілактику і лікування, ніж лікарі загальної практики.</a:t>
          </a:r>
          <a:endParaRPr lang="ru-RU" sz="1400" kern="1200">
            <a:latin typeface="Times New Roman" panose="02020603050405020304" pitchFamily="18" charset="0"/>
            <a:cs typeface="Times New Roman" panose="02020603050405020304" pitchFamily="18" charset="0"/>
          </a:endParaRPr>
        </a:p>
      </dsp:txBody>
      <dsp:txXfrm>
        <a:off x="3370267" y="4097473"/>
        <a:ext cx="2652363" cy="833661"/>
      </dsp:txXfrm>
    </dsp:sp>
    <dsp:sp modelId="{9DFB422A-B771-42E4-B2AB-85BB9466F539}">
      <dsp:nvSpPr>
        <dsp:cNvPr id="0" name=""/>
        <dsp:cNvSpPr/>
      </dsp:nvSpPr>
      <dsp:spPr>
        <a:xfrm rot="5400000">
          <a:off x="3030608" y="6098793"/>
          <a:ext cx="972557" cy="833539"/>
        </a:xfrm>
        <a:prstGeom prst="bentUpArrow">
          <a:avLst>
            <a:gd name="adj1" fmla="val 32840"/>
            <a:gd name="adj2" fmla="val 25000"/>
            <a:gd name="adj3" fmla="val 3578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DA587A-63D8-47E6-A1ED-634E30EC4089}">
      <dsp:nvSpPr>
        <dsp:cNvPr id="0" name=""/>
        <dsp:cNvSpPr/>
      </dsp:nvSpPr>
      <dsp:spPr>
        <a:xfrm>
          <a:off x="2484070" y="5221474"/>
          <a:ext cx="2798828" cy="869319"/>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Спеціалізована лікувально-профілактична допомога надається</a:t>
          </a:r>
        </a:p>
      </dsp:txBody>
      <dsp:txXfrm>
        <a:off x="2484070" y="5221474"/>
        <a:ext cx="2798828" cy="869319"/>
      </dsp:txXfrm>
    </dsp:sp>
    <dsp:sp modelId="{DD3620C4-F976-480C-81BC-DC7073D7AE4B}">
      <dsp:nvSpPr>
        <dsp:cNvPr id="0" name=""/>
        <dsp:cNvSpPr/>
      </dsp:nvSpPr>
      <dsp:spPr>
        <a:xfrm>
          <a:off x="4636300" y="4706709"/>
          <a:ext cx="903270" cy="702622"/>
        </a:xfrm>
        <a:prstGeom prst="rect">
          <a:avLst/>
        </a:prstGeom>
        <a:noFill/>
        <a:ln>
          <a:noFill/>
        </a:ln>
        <a:effectLst/>
      </dsp:spPr>
      <dsp:style>
        <a:lnRef idx="0">
          <a:scrgbClr r="0" g="0" b="0"/>
        </a:lnRef>
        <a:fillRef idx="0">
          <a:scrgbClr r="0" g="0" b="0"/>
        </a:fillRef>
        <a:effectRef idx="0">
          <a:scrgbClr r="0" g="0" b="0"/>
        </a:effectRef>
        <a:fontRef idx="minor"/>
      </dsp:style>
    </dsp:sp>
    <dsp:sp modelId="{88C6E236-7FC8-447B-BE96-0550C2B9A78F}">
      <dsp:nvSpPr>
        <dsp:cNvPr id="0" name=""/>
        <dsp:cNvSpPr/>
      </dsp:nvSpPr>
      <dsp:spPr>
        <a:xfrm>
          <a:off x="3924277" y="6317521"/>
          <a:ext cx="2646702" cy="1064298"/>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 спеціалізованих лікарняних відділеннях міських, центральних районних і частково в обласних лікарнях.</a:t>
          </a:r>
        </a:p>
      </dsp:txBody>
      <dsp:txXfrm>
        <a:off x="3924277" y="6317521"/>
        <a:ext cx="2646702" cy="1064298"/>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7310E75-C54B-4D1F-9022-4FC8F4002C75}">
      <dsp:nvSpPr>
        <dsp:cNvPr id="0" name=""/>
        <dsp:cNvSpPr/>
      </dsp:nvSpPr>
      <dsp:spPr>
        <a:xfrm>
          <a:off x="-190392" y="1032468"/>
          <a:ext cx="6381750" cy="1486282"/>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47546"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Високоспеціалізована (третинна) лікувально-профілактична допомога</a:t>
          </a:r>
          <a:endParaRPr lang="ru-RU" sz="1200" kern="1200">
            <a:latin typeface="Times New Roman" panose="02020603050405020304" pitchFamily="18" charset="0"/>
            <a:cs typeface="Times New Roman" panose="02020603050405020304" pitchFamily="18" charset="0"/>
          </a:endParaRPr>
        </a:p>
      </dsp:txBody>
      <dsp:txXfrm>
        <a:off x="-190392" y="1032468"/>
        <a:ext cx="6381750" cy="1486282"/>
      </dsp:txXfrm>
    </dsp:sp>
    <dsp:sp modelId="{2C5D1B9B-F24F-4A1A-88E8-057C4CFEA73E}">
      <dsp:nvSpPr>
        <dsp:cNvPr id="0" name=""/>
        <dsp:cNvSpPr/>
      </dsp:nvSpPr>
      <dsp:spPr>
        <a:xfrm>
          <a:off x="-191106" y="2150234"/>
          <a:ext cx="2043219" cy="1964283"/>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Вона  може надаватися лікарем або групою лікарів, які мають відповідну фахову підготовку в галузі важких для діагностики і лікування захворювань, якщо наявна хвороба, що потребує спеціальних методів діагностики та лікування</a:t>
          </a:r>
          <a:endParaRPr lang="ru-RU" sz="1200" kern="1200">
            <a:latin typeface="Times New Roman" panose="02020603050405020304" pitchFamily="18" charset="0"/>
            <a:cs typeface="Times New Roman" panose="02020603050405020304" pitchFamily="18" charset="0"/>
          </a:endParaRPr>
        </a:p>
      </dsp:txBody>
      <dsp:txXfrm>
        <a:off x="-191106" y="2150234"/>
        <a:ext cx="2043219" cy="1964283"/>
      </dsp:txXfrm>
    </dsp:sp>
    <dsp:sp modelId="{C3C36335-3F97-438F-BAA3-0D59B999D134}">
      <dsp:nvSpPr>
        <dsp:cNvPr id="0" name=""/>
        <dsp:cNvSpPr/>
      </dsp:nvSpPr>
      <dsp:spPr>
        <a:xfrm>
          <a:off x="1841971" y="1823482"/>
          <a:ext cx="3615872" cy="1247763"/>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47546"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Високоспеціалізована лікувально-профілактична допомога надається</a:t>
          </a:r>
          <a:endParaRPr lang="ru-RU" sz="1400" kern="1200">
            <a:latin typeface="Times New Roman" panose="02020603050405020304" pitchFamily="18" charset="0"/>
            <a:cs typeface="Times New Roman" panose="02020603050405020304" pitchFamily="18" charset="0"/>
          </a:endParaRPr>
        </a:p>
      </dsp:txBody>
      <dsp:txXfrm>
        <a:off x="1841971" y="1823482"/>
        <a:ext cx="3615872" cy="1247763"/>
      </dsp:txXfrm>
    </dsp:sp>
    <dsp:sp modelId="{D777DA75-085A-422C-B1F9-C1794B9E36B6}">
      <dsp:nvSpPr>
        <dsp:cNvPr id="0" name=""/>
        <dsp:cNvSpPr/>
      </dsp:nvSpPr>
      <dsp:spPr>
        <a:xfrm>
          <a:off x="3206862" y="2275920"/>
          <a:ext cx="3442199" cy="2999192"/>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47546" numCol="1" spcCol="1270" anchor="ctr" anchorCtr="0">
          <a:noAutofit/>
        </a:bodyPr>
        <a:lstStyle/>
        <a:p>
          <a:pPr lvl="0" algn="l"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в спеціалізованих лікарнях, диспансерах, спеціалізованих санаторіях, клініках при науково-дослідних інститутах, підпорядкованих Академії медичних наук України та МЗ України, клінічних закладах охорони здоров'я (міські, обласні лікарні), на базі яких працюють відповідні кафедри медичних академій, інститутів та університетів, Інститутів удосконалення лікарів.</a:t>
          </a:r>
          <a:endParaRPr lang="ru-RU" sz="1000" kern="1200">
            <a:latin typeface="Times New Roman" panose="02020603050405020304" pitchFamily="18" charset="0"/>
            <a:cs typeface="Times New Roman" panose="02020603050405020304" pitchFamily="18" charset="0"/>
          </a:endParaRPr>
        </a:p>
      </dsp:txBody>
      <dsp:txXfrm>
        <a:off x="3206862" y="2275920"/>
        <a:ext cx="3442199" cy="2999192"/>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ADEC2AF-340D-4E63-9CAE-E1A212FFAC20}">
      <dsp:nvSpPr>
        <dsp:cNvPr id="0" name=""/>
        <dsp:cNvSpPr/>
      </dsp:nvSpPr>
      <dsp:spPr>
        <a:xfrm>
          <a:off x="3109952" y="2552670"/>
          <a:ext cx="147597" cy="646618"/>
        </a:xfrm>
        <a:custGeom>
          <a:avLst/>
          <a:gdLst/>
          <a:ahLst/>
          <a:cxnLst/>
          <a:rect l="0" t="0" r="0" b="0"/>
          <a:pathLst>
            <a:path>
              <a:moveTo>
                <a:pt x="147597" y="0"/>
              </a:moveTo>
              <a:lnTo>
                <a:pt x="147597" y="646618"/>
              </a:lnTo>
              <a:lnTo>
                <a:pt x="0" y="6466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E9A19D-A38D-4D3E-8B92-1DD401C629A6}">
      <dsp:nvSpPr>
        <dsp:cNvPr id="0" name=""/>
        <dsp:cNvSpPr/>
      </dsp:nvSpPr>
      <dsp:spPr>
        <a:xfrm>
          <a:off x="3257550" y="2552670"/>
          <a:ext cx="2551333" cy="1293237"/>
        </a:xfrm>
        <a:custGeom>
          <a:avLst/>
          <a:gdLst/>
          <a:ahLst/>
          <a:cxnLst/>
          <a:rect l="0" t="0" r="0" b="0"/>
          <a:pathLst>
            <a:path>
              <a:moveTo>
                <a:pt x="0" y="0"/>
              </a:moveTo>
              <a:lnTo>
                <a:pt x="0" y="1145640"/>
              </a:lnTo>
              <a:lnTo>
                <a:pt x="2551333" y="1145640"/>
              </a:lnTo>
              <a:lnTo>
                <a:pt x="2551333" y="12932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76B2E2-EE0B-4389-805B-F8ED7EEB7666}">
      <dsp:nvSpPr>
        <dsp:cNvPr id="0" name=""/>
        <dsp:cNvSpPr/>
      </dsp:nvSpPr>
      <dsp:spPr>
        <a:xfrm>
          <a:off x="3257550" y="2552670"/>
          <a:ext cx="850444" cy="1293237"/>
        </a:xfrm>
        <a:custGeom>
          <a:avLst/>
          <a:gdLst/>
          <a:ahLst/>
          <a:cxnLst/>
          <a:rect l="0" t="0" r="0" b="0"/>
          <a:pathLst>
            <a:path>
              <a:moveTo>
                <a:pt x="0" y="0"/>
              </a:moveTo>
              <a:lnTo>
                <a:pt x="0" y="1145640"/>
              </a:lnTo>
              <a:lnTo>
                <a:pt x="850444" y="1145640"/>
              </a:lnTo>
              <a:lnTo>
                <a:pt x="850444" y="12932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0700D5-A6A4-4A91-A895-38A192CC6085}">
      <dsp:nvSpPr>
        <dsp:cNvPr id="0" name=""/>
        <dsp:cNvSpPr/>
      </dsp:nvSpPr>
      <dsp:spPr>
        <a:xfrm>
          <a:off x="2407105" y="2552670"/>
          <a:ext cx="850444" cy="1293237"/>
        </a:xfrm>
        <a:custGeom>
          <a:avLst/>
          <a:gdLst/>
          <a:ahLst/>
          <a:cxnLst/>
          <a:rect l="0" t="0" r="0" b="0"/>
          <a:pathLst>
            <a:path>
              <a:moveTo>
                <a:pt x="850444" y="0"/>
              </a:moveTo>
              <a:lnTo>
                <a:pt x="850444" y="1145640"/>
              </a:lnTo>
              <a:lnTo>
                <a:pt x="0" y="1145640"/>
              </a:lnTo>
              <a:lnTo>
                <a:pt x="0" y="12932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2F6A8F-68A0-4136-BB2B-D069201EC6BF}">
      <dsp:nvSpPr>
        <dsp:cNvPr id="0" name=""/>
        <dsp:cNvSpPr/>
      </dsp:nvSpPr>
      <dsp:spPr>
        <a:xfrm>
          <a:off x="706216" y="2552670"/>
          <a:ext cx="2551333" cy="1293237"/>
        </a:xfrm>
        <a:custGeom>
          <a:avLst/>
          <a:gdLst/>
          <a:ahLst/>
          <a:cxnLst/>
          <a:rect l="0" t="0" r="0" b="0"/>
          <a:pathLst>
            <a:path>
              <a:moveTo>
                <a:pt x="2551333" y="0"/>
              </a:moveTo>
              <a:lnTo>
                <a:pt x="2551333" y="1145640"/>
              </a:lnTo>
              <a:lnTo>
                <a:pt x="0" y="1145640"/>
              </a:lnTo>
              <a:lnTo>
                <a:pt x="0" y="12932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8E5CC9-20AD-46CD-8040-455AFBB781F1}">
      <dsp:nvSpPr>
        <dsp:cNvPr id="0" name=""/>
        <dsp:cNvSpPr/>
      </dsp:nvSpPr>
      <dsp:spPr>
        <a:xfrm>
          <a:off x="2190340" y="1849824"/>
          <a:ext cx="2134418" cy="702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Діяльність галузі первинної медичної допомоги</a:t>
          </a:r>
          <a:endParaRPr lang="ru-RU" sz="1600" kern="1200">
            <a:latin typeface="Times New Roman" panose="02020603050405020304" pitchFamily="18" charset="0"/>
            <a:cs typeface="Times New Roman" panose="02020603050405020304" pitchFamily="18" charset="0"/>
          </a:endParaRPr>
        </a:p>
      </dsp:txBody>
      <dsp:txXfrm>
        <a:off x="2190340" y="1849824"/>
        <a:ext cx="2134418" cy="702846"/>
      </dsp:txXfrm>
    </dsp:sp>
    <dsp:sp modelId="{4A218166-EB6B-4840-A108-7BEE4F2A1E20}">
      <dsp:nvSpPr>
        <dsp:cNvPr id="0" name=""/>
        <dsp:cNvSpPr/>
      </dsp:nvSpPr>
      <dsp:spPr>
        <a:xfrm>
          <a:off x="3370" y="3845908"/>
          <a:ext cx="1405693" cy="702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Конституції України</a:t>
          </a:r>
          <a:endParaRPr lang="ru-RU" sz="1200" kern="1200">
            <a:latin typeface="Times New Roman" panose="02020603050405020304" pitchFamily="18" charset="0"/>
            <a:cs typeface="Times New Roman" panose="02020603050405020304" pitchFamily="18" charset="0"/>
          </a:endParaRPr>
        </a:p>
      </dsp:txBody>
      <dsp:txXfrm>
        <a:off x="3370" y="3845908"/>
        <a:ext cx="1405693" cy="702846"/>
      </dsp:txXfrm>
    </dsp:sp>
    <dsp:sp modelId="{59D868EA-BDFE-483E-B086-5E47F9A44191}">
      <dsp:nvSpPr>
        <dsp:cNvPr id="0" name=""/>
        <dsp:cNvSpPr/>
      </dsp:nvSpPr>
      <dsp:spPr>
        <a:xfrm>
          <a:off x="1704258" y="3845908"/>
          <a:ext cx="1405693" cy="702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Основ законодавства України про охорону здоров’я</a:t>
          </a:r>
          <a:endParaRPr lang="ru-RU" sz="1200" kern="1200">
            <a:latin typeface="Times New Roman" panose="02020603050405020304" pitchFamily="18" charset="0"/>
            <a:cs typeface="Times New Roman" panose="02020603050405020304" pitchFamily="18" charset="0"/>
          </a:endParaRPr>
        </a:p>
      </dsp:txBody>
      <dsp:txXfrm>
        <a:off x="1704258" y="3845908"/>
        <a:ext cx="1405693" cy="702846"/>
      </dsp:txXfrm>
    </dsp:sp>
    <dsp:sp modelId="{669AFF06-6ABB-4A27-B8A6-E78013DBB4AB}">
      <dsp:nvSpPr>
        <dsp:cNvPr id="0" name=""/>
        <dsp:cNvSpPr/>
      </dsp:nvSpPr>
      <dsp:spPr>
        <a:xfrm>
          <a:off x="3405147" y="3845908"/>
          <a:ext cx="1405693" cy="16296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Закону України від 19.10.2017 р. № 2168-</a:t>
          </a:r>
          <a:r>
            <a:rPr lang="en-US" sz="1200" b="0" i="0" kern="1200">
              <a:latin typeface="Times New Roman" panose="02020603050405020304" pitchFamily="18" charset="0"/>
              <a:cs typeface="Times New Roman" panose="02020603050405020304" pitchFamily="18" charset="0"/>
            </a:rPr>
            <a:t>VIII «</a:t>
          </a:r>
          <a:r>
            <a:rPr lang="ru-RU" sz="1200" b="0" i="0" kern="1200">
              <a:latin typeface="Times New Roman" panose="02020603050405020304" pitchFamily="18" charset="0"/>
              <a:cs typeface="Times New Roman" panose="02020603050405020304" pitchFamily="18" charset="0"/>
            </a:rPr>
            <a:t>Про державні фінансові гарантії медичного обслуговування населення»</a:t>
          </a:r>
          <a:endParaRPr lang="ru-RU" sz="1200" kern="1200">
            <a:latin typeface="Times New Roman" panose="02020603050405020304" pitchFamily="18" charset="0"/>
            <a:cs typeface="Times New Roman" panose="02020603050405020304" pitchFamily="18" charset="0"/>
          </a:endParaRPr>
        </a:p>
      </dsp:txBody>
      <dsp:txXfrm>
        <a:off x="3405147" y="3845908"/>
        <a:ext cx="1405693" cy="1629627"/>
      </dsp:txXfrm>
    </dsp:sp>
    <dsp:sp modelId="{EC433701-14DD-42A7-B78A-05C29899A811}">
      <dsp:nvSpPr>
        <dsp:cNvPr id="0" name=""/>
        <dsp:cNvSpPr/>
      </dsp:nvSpPr>
      <dsp:spPr>
        <a:xfrm>
          <a:off x="5106036" y="3845908"/>
          <a:ext cx="1405693" cy="15550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Закону України від 14.11.2017 р. № 2206-</a:t>
          </a:r>
          <a:r>
            <a:rPr lang="en-US" sz="1200" b="0" i="0" kern="1200">
              <a:latin typeface="Times New Roman" panose="02020603050405020304" pitchFamily="18" charset="0"/>
              <a:cs typeface="Times New Roman" panose="02020603050405020304" pitchFamily="18" charset="0"/>
            </a:rPr>
            <a:t>VIII «</a:t>
          </a:r>
          <a:r>
            <a:rPr lang="ru-RU" sz="1200" b="0" i="0" kern="1200">
              <a:latin typeface="Times New Roman" panose="02020603050405020304" pitchFamily="18" charset="0"/>
              <a:cs typeface="Times New Roman" panose="02020603050405020304" pitchFamily="18" charset="0"/>
            </a:rPr>
            <a:t>Про підвищення доступності та якості медичного обслуговування у сільській місцевості»</a:t>
          </a:r>
          <a:endParaRPr lang="ru-RU" sz="1200" kern="1200">
            <a:latin typeface="Times New Roman" panose="02020603050405020304" pitchFamily="18" charset="0"/>
            <a:cs typeface="Times New Roman" panose="02020603050405020304" pitchFamily="18" charset="0"/>
          </a:endParaRPr>
        </a:p>
      </dsp:txBody>
      <dsp:txXfrm>
        <a:off x="5106036" y="3845908"/>
        <a:ext cx="1405693" cy="1555062"/>
      </dsp:txXfrm>
    </dsp:sp>
    <dsp:sp modelId="{65CB5CFF-FA4E-4911-AC55-197D34C78701}">
      <dsp:nvSpPr>
        <dsp:cNvPr id="0" name=""/>
        <dsp:cNvSpPr/>
      </dsp:nvSpPr>
      <dsp:spPr>
        <a:xfrm>
          <a:off x="1704258" y="2847866"/>
          <a:ext cx="1405693" cy="7028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спирається на законодавче підґрунтя з головних чотирьох складових</a:t>
          </a:r>
          <a:endParaRPr lang="ru-RU" sz="1200" kern="1200">
            <a:latin typeface="Times New Roman" panose="02020603050405020304" pitchFamily="18" charset="0"/>
            <a:cs typeface="Times New Roman" panose="02020603050405020304" pitchFamily="18" charset="0"/>
          </a:endParaRPr>
        </a:p>
      </dsp:txBody>
      <dsp:txXfrm>
        <a:off x="1704258" y="2847866"/>
        <a:ext cx="1405693" cy="702846"/>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B0FE1EF-C947-4D3E-B951-4C63C4C4C0E0}">
      <dsp:nvSpPr>
        <dsp:cNvPr id="0" name=""/>
        <dsp:cNvSpPr/>
      </dsp:nvSpPr>
      <dsp:spPr>
        <a:xfrm>
          <a:off x="1473791" y="3801139"/>
          <a:ext cx="830955" cy="3166750"/>
        </a:xfrm>
        <a:custGeom>
          <a:avLst/>
          <a:gdLst/>
          <a:ahLst/>
          <a:cxnLst/>
          <a:rect l="0" t="0" r="0" b="0"/>
          <a:pathLst>
            <a:path>
              <a:moveTo>
                <a:pt x="0" y="0"/>
              </a:moveTo>
              <a:lnTo>
                <a:pt x="415477" y="0"/>
              </a:lnTo>
              <a:lnTo>
                <a:pt x="415477" y="3166750"/>
              </a:lnTo>
              <a:lnTo>
                <a:pt x="830955" y="31667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p>
      </dsp:txBody>
      <dsp:txXfrm>
        <a:off x="1807420" y="5302665"/>
        <a:ext cx="163697" cy="163697"/>
      </dsp:txXfrm>
    </dsp:sp>
    <dsp:sp modelId="{6FBC4D22-A9F8-495B-A455-FEFF896AE40A}">
      <dsp:nvSpPr>
        <dsp:cNvPr id="0" name=""/>
        <dsp:cNvSpPr/>
      </dsp:nvSpPr>
      <dsp:spPr>
        <a:xfrm>
          <a:off x="1473791" y="3801139"/>
          <a:ext cx="830955" cy="1583375"/>
        </a:xfrm>
        <a:custGeom>
          <a:avLst/>
          <a:gdLst/>
          <a:ahLst/>
          <a:cxnLst/>
          <a:rect l="0" t="0" r="0" b="0"/>
          <a:pathLst>
            <a:path>
              <a:moveTo>
                <a:pt x="0" y="0"/>
              </a:moveTo>
              <a:lnTo>
                <a:pt x="415477" y="0"/>
              </a:lnTo>
              <a:lnTo>
                <a:pt x="415477" y="1583375"/>
              </a:lnTo>
              <a:lnTo>
                <a:pt x="830955" y="15833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1844564" y="4548122"/>
        <a:ext cx="89408" cy="89408"/>
      </dsp:txXfrm>
    </dsp:sp>
    <dsp:sp modelId="{8D39687E-4E70-4FA4-B516-5A4FF6984234}">
      <dsp:nvSpPr>
        <dsp:cNvPr id="0" name=""/>
        <dsp:cNvSpPr/>
      </dsp:nvSpPr>
      <dsp:spPr>
        <a:xfrm>
          <a:off x="1473791" y="3755419"/>
          <a:ext cx="830955" cy="91440"/>
        </a:xfrm>
        <a:custGeom>
          <a:avLst/>
          <a:gdLst/>
          <a:ahLst/>
          <a:cxnLst/>
          <a:rect l="0" t="0" r="0" b="0"/>
          <a:pathLst>
            <a:path>
              <a:moveTo>
                <a:pt x="0" y="45720"/>
              </a:moveTo>
              <a:lnTo>
                <a:pt x="830955"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868495" y="3780365"/>
        <a:ext cx="41547" cy="41547"/>
      </dsp:txXfrm>
    </dsp:sp>
    <dsp:sp modelId="{DB1F96A3-0E03-4335-A422-6858BFEC5EB8}">
      <dsp:nvSpPr>
        <dsp:cNvPr id="0" name=""/>
        <dsp:cNvSpPr/>
      </dsp:nvSpPr>
      <dsp:spPr>
        <a:xfrm>
          <a:off x="1473791" y="2217764"/>
          <a:ext cx="830955" cy="1583375"/>
        </a:xfrm>
        <a:custGeom>
          <a:avLst/>
          <a:gdLst/>
          <a:ahLst/>
          <a:cxnLst/>
          <a:rect l="0" t="0" r="0" b="0"/>
          <a:pathLst>
            <a:path>
              <a:moveTo>
                <a:pt x="0" y="1583375"/>
              </a:moveTo>
              <a:lnTo>
                <a:pt x="415477" y="1583375"/>
              </a:lnTo>
              <a:lnTo>
                <a:pt x="415477" y="0"/>
              </a:lnTo>
              <a:lnTo>
                <a:pt x="83095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p>
      </dsp:txBody>
      <dsp:txXfrm>
        <a:off x="1844564" y="2964747"/>
        <a:ext cx="89408" cy="89408"/>
      </dsp:txXfrm>
    </dsp:sp>
    <dsp:sp modelId="{3CBFF906-B576-4FDC-A42D-CEAFE44359B5}">
      <dsp:nvSpPr>
        <dsp:cNvPr id="0" name=""/>
        <dsp:cNvSpPr/>
      </dsp:nvSpPr>
      <dsp:spPr>
        <a:xfrm>
          <a:off x="1473791" y="634389"/>
          <a:ext cx="830955" cy="3166750"/>
        </a:xfrm>
        <a:custGeom>
          <a:avLst/>
          <a:gdLst/>
          <a:ahLst/>
          <a:cxnLst/>
          <a:rect l="0" t="0" r="0" b="0"/>
          <a:pathLst>
            <a:path>
              <a:moveTo>
                <a:pt x="0" y="3166750"/>
              </a:moveTo>
              <a:lnTo>
                <a:pt x="415477" y="3166750"/>
              </a:lnTo>
              <a:lnTo>
                <a:pt x="415477" y="0"/>
              </a:lnTo>
              <a:lnTo>
                <a:pt x="83095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p>
      </dsp:txBody>
      <dsp:txXfrm>
        <a:off x="1807420" y="2135915"/>
        <a:ext cx="163697" cy="163697"/>
      </dsp:txXfrm>
    </dsp:sp>
    <dsp:sp modelId="{C8051EB5-CFE5-4DE1-9F91-BB0B44D04CF5}">
      <dsp:nvSpPr>
        <dsp:cNvPr id="0" name=""/>
        <dsp:cNvSpPr/>
      </dsp:nvSpPr>
      <dsp:spPr>
        <a:xfrm rot="16200000">
          <a:off x="-2492979" y="3167789"/>
          <a:ext cx="6666842" cy="12667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Систему суб'єктів державного регулювання у сфері охорони здоров'я </a:t>
          </a:r>
        </a:p>
      </dsp:txBody>
      <dsp:txXfrm rot="16200000">
        <a:off x="-2492979" y="3167789"/>
        <a:ext cx="6666842" cy="1266700"/>
      </dsp:txXfrm>
    </dsp:sp>
    <dsp:sp modelId="{36B1FD1A-ABAC-4561-AFF2-52427FE33A62}">
      <dsp:nvSpPr>
        <dsp:cNvPr id="0" name=""/>
        <dsp:cNvSpPr/>
      </dsp:nvSpPr>
      <dsp:spPr>
        <a:xfrm>
          <a:off x="2304746" y="1039"/>
          <a:ext cx="4154776" cy="12667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складають</a:t>
          </a:r>
        </a:p>
      </dsp:txBody>
      <dsp:txXfrm>
        <a:off x="2304746" y="1039"/>
        <a:ext cx="4154776" cy="1266700"/>
      </dsp:txXfrm>
    </dsp:sp>
    <dsp:sp modelId="{CA3F2CA5-9A83-4F57-BC34-7A1F9636C496}">
      <dsp:nvSpPr>
        <dsp:cNvPr id="0" name=""/>
        <dsp:cNvSpPr/>
      </dsp:nvSpPr>
      <dsp:spPr>
        <a:xfrm>
          <a:off x="2304746" y="1584414"/>
          <a:ext cx="4154776" cy="12667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Верховна Рада України</a:t>
          </a:r>
        </a:p>
      </dsp:txBody>
      <dsp:txXfrm>
        <a:off x="2304746" y="1584414"/>
        <a:ext cx="4154776" cy="1266700"/>
      </dsp:txXfrm>
    </dsp:sp>
    <dsp:sp modelId="{A8E8C002-060F-4DDE-994F-1C41D3C4C8B7}">
      <dsp:nvSpPr>
        <dsp:cNvPr id="0" name=""/>
        <dsp:cNvSpPr/>
      </dsp:nvSpPr>
      <dsp:spPr>
        <a:xfrm>
          <a:off x="2304746" y="3167789"/>
          <a:ext cx="4154776" cy="12667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Президент України</a:t>
          </a:r>
        </a:p>
      </dsp:txBody>
      <dsp:txXfrm>
        <a:off x="2304746" y="3167789"/>
        <a:ext cx="4154776" cy="1266700"/>
      </dsp:txXfrm>
    </dsp:sp>
    <dsp:sp modelId="{819650A2-9550-423C-82F8-1A9BCC7C7E3C}">
      <dsp:nvSpPr>
        <dsp:cNvPr id="0" name=""/>
        <dsp:cNvSpPr/>
      </dsp:nvSpPr>
      <dsp:spPr>
        <a:xfrm>
          <a:off x="2304746" y="4751164"/>
          <a:ext cx="4154776" cy="12667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Кабінет Міністрів України</a:t>
          </a:r>
        </a:p>
      </dsp:txBody>
      <dsp:txXfrm>
        <a:off x="2304746" y="4751164"/>
        <a:ext cx="4154776" cy="1266700"/>
      </dsp:txXfrm>
    </dsp:sp>
    <dsp:sp modelId="{9F4D6467-9960-4115-A70D-DD4DAFB88308}">
      <dsp:nvSpPr>
        <dsp:cNvPr id="0" name=""/>
        <dsp:cNvSpPr/>
      </dsp:nvSpPr>
      <dsp:spPr>
        <a:xfrm>
          <a:off x="2304746" y="6334539"/>
          <a:ext cx="4154776" cy="12667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 Міністерство охорони здоров'я України</a:t>
          </a:r>
        </a:p>
      </dsp:txBody>
      <dsp:txXfrm>
        <a:off x="2304746" y="6334539"/>
        <a:ext cx="4154776" cy="126670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228A667-E9F1-457D-AB65-46229F621A17}">
      <dsp:nvSpPr>
        <dsp:cNvPr id="0" name=""/>
        <dsp:cNvSpPr/>
      </dsp:nvSpPr>
      <dsp:spPr>
        <a:xfrm>
          <a:off x="146858" y="4793"/>
          <a:ext cx="5699896" cy="7189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Лікар загальної практики повинен знати:</a:t>
          </a:r>
        </a:p>
      </dsp:txBody>
      <dsp:txXfrm>
        <a:off x="146858" y="4793"/>
        <a:ext cx="5699896" cy="718906"/>
      </dsp:txXfrm>
    </dsp:sp>
    <dsp:sp modelId="{2F094DB9-B6B9-4A8F-901F-0BFDBBB4202F}">
      <dsp:nvSpPr>
        <dsp:cNvPr id="0" name=""/>
        <dsp:cNvSpPr/>
      </dsp:nvSpPr>
      <dsp:spPr>
        <a:xfrm>
          <a:off x="716847" y="723700"/>
          <a:ext cx="569989" cy="539180"/>
        </a:xfrm>
        <a:custGeom>
          <a:avLst/>
          <a:gdLst/>
          <a:ahLst/>
          <a:cxnLst/>
          <a:rect l="0" t="0" r="0" b="0"/>
          <a:pathLst>
            <a:path>
              <a:moveTo>
                <a:pt x="0" y="0"/>
              </a:moveTo>
              <a:lnTo>
                <a:pt x="0" y="539180"/>
              </a:lnTo>
              <a:lnTo>
                <a:pt x="569989" y="5391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C4BD89-752D-49C8-B898-F8A716CF97E3}">
      <dsp:nvSpPr>
        <dsp:cNvPr id="0" name=""/>
        <dsp:cNvSpPr/>
      </dsp:nvSpPr>
      <dsp:spPr>
        <a:xfrm>
          <a:off x="1286837" y="903427"/>
          <a:ext cx="4942962" cy="7189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чинне законодавство про охорону здоров'я та нормативні документи, що регламентують діяльність закладів охорони здоров'я первинного рівня</a:t>
          </a:r>
          <a:endParaRPr lang="ru-RU" sz="1100" kern="1200">
            <a:latin typeface="Times New Roman" panose="02020603050405020304" pitchFamily="18" charset="0"/>
            <a:cs typeface="Times New Roman" panose="02020603050405020304" pitchFamily="18" charset="0"/>
          </a:endParaRPr>
        </a:p>
      </dsp:txBody>
      <dsp:txXfrm>
        <a:off x="1286837" y="903427"/>
        <a:ext cx="4942962" cy="718906"/>
      </dsp:txXfrm>
    </dsp:sp>
    <dsp:sp modelId="{3B02C07B-4E5A-4CB6-95A9-9B8FDBD3DD1B}">
      <dsp:nvSpPr>
        <dsp:cNvPr id="0" name=""/>
        <dsp:cNvSpPr/>
      </dsp:nvSpPr>
      <dsp:spPr>
        <a:xfrm>
          <a:off x="716847" y="723700"/>
          <a:ext cx="569989" cy="1437813"/>
        </a:xfrm>
        <a:custGeom>
          <a:avLst/>
          <a:gdLst/>
          <a:ahLst/>
          <a:cxnLst/>
          <a:rect l="0" t="0" r="0" b="0"/>
          <a:pathLst>
            <a:path>
              <a:moveTo>
                <a:pt x="0" y="0"/>
              </a:moveTo>
              <a:lnTo>
                <a:pt x="0" y="1437813"/>
              </a:lnTo>
              <a:lnTo>
                <a:pt x="569989" y="14378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BB6233-33A9-4847-AEC4-5BB9FDD34490}">
      <dsp:nvSpPr>
        <dsp:cNvPr id="0" name=""/>
        <dsp:cNvSpPr/>
      </dsp:nvSpPr>
      <dsp:spPr>
        <a:xfrm>
          <a:off x="1286837" y="1802060"/>
          <a:ext cx="4995655" cy="7189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основи соціальної гігієни, організації охорони здоров'я, медичної психології та економіки відповідно до завдань управління охороною здоров'я населення своєї громади</a:t>
          </a:r>
          <a:endParaRPr lang="ru-RU" sz="1100" kern="1200">
            <a:latin typeface="Times New Roman" panose="02020603050405020304" pitchFamily="18" charset="0"/>
            <a:cs typeface="Times New Roman" panose="02020603050405020304" pitchFamily="18" charset="0"/>
          </a:endParaRPr>
        </a:p>
      </dsp:txBody>
      <dsp:txXfrm>
        <a:off x="1286837" y="1802060"/>
        <a:ext cx="4995655" cy="718906"/>
      </dsp:txXfrm>
    </dsp:sp>
    <dsp:sp modelId="{05C307DA-4A91-4217-98AD-968F20506C5A}">
      <dsp:nvSpPr>
        <dsp:cNvPr id="0" name=""/>
        <dsp:cNvSpPr/>
      </dsp:nvSpPr>
      <dsp:spPr>
        <a:xfrm>
          <a:off x="716847" y="723700"/>
          <a:ext cx="569989" cy="2336447"/>
        </a:xfrm>
        <a:custGeom>
          <a:avLst/>
          <a:gdLst/>
          <a:ahLst/>
          <a:cxnLst/>
          <a:rect l="0" t="0" r="0" b="0"/>
          <a:pathLst>
            <a:path>
              <a:moveTo>
                <a:pt x="0" y="0"/>
              </a:moveTo>
              <a:lnTo>
                <a:pt x="0" y="2336447"/>
              </a:lnTo>
              <a:lnTo>
                <a:pt x="569989" y="23364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F9F8B0-AF80-4C10-9F99-D9539FF65704}">
      <dsp:nvSpPr>
        <dsp:cNvPr id="0" name=""/>
        <dsp:cNvSpPr/>
      </dsp:nvSpPr>
      <dsp:spPr>
        <a:xfrm>
          <a:off x="1286837" y="2700694"/>
          <a:ext cx="4078525" cy="7189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основи загальнотеоретичних дисциплін в обсязі, необхідному для вирішення професійних завдань</a:t>
          </a:r>
          <a:endParaRPr lang="ru-RU" sz="1100" kern="1200">
            <a:latin typeface="Times New Roman" panose="02020603050405020304" pitchFamily="18" charset="0"/>
            <a:cs typeface="Times New Roman" panose="02020603050405020304" pitchFamily="18" charset="0"/>
          </a:endParaRPr>
        </a:p>
      </dsp:txBody>
      <dsp:txXfrm>
        <a:off x="1286837" y="2700694"/>
        <a:ext cx="4078525" cy="718906"/>
      </dsp:txXfrm>
    </dsp:sp>
    <dsp:sp modelId="{C62D83DE-23EC-438B-8B0A-248B22BC353C}">
      <dsp:nvSpPr>
        <dsp:cNvPr id="0" name=""/>
        <dsp:cNvSpPr/>
      </dsp:nvSpPr>
      <dsp:spPr>
        <a:xfrm>
          <a:off x="716847" y="723700"/>
          <a:ext cx="569989" cy="3235081"/>
        </a:xfrm>
        <a:custGeom>
          <a:avLst/>
          <a:gdLst/>
          <a:ahLst/>
          <a:cxnLst/>
          <a:rect l="0" t="0" r="0" b="0"/>
          <a:pathLst>
            <a:path>
              <a:moveTo>
                <a:pt x="0" y="0"/>
              </a:moveTo>
              <a:lnTo>
                <a:pt x="0" y="3235081"/>
              </a:lnTo>
              <a:lnTo>
                <a:pt x="569989" y="32350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2638F6-BF55-4A06-8C91-0E3E831D02FD}">
      <dsp:nvSpPr>
        <dsp:cNvPr id="0" name=""/>
        <dsp:cNvSpPr/>
      </dsp:nvSpPr>
      <dsp:spPr>
        <a:xfrm>
          <a:off x="1286837" y="3599328"/>
          <a:ext cx="4262980" cy="7189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анатомо-фізіологічні та психологічні особливості дорослих, дітей та осіб старшого віку</a:t>
          </a:r>
          <a:endParaRPr lang="ru-RU" sz="1100" kern="1200">
            <a:latin typeface="Times New Roman" panose="02020603050405020304" pitchFamily="18" charset="0"/>
            <a:cs typeface="Times New Roman" panose="02020603050405020304" pitchFamily="18" charset="0"/>
          </a:endParaRPr>
        </a:p>
      </dsp:txBody>
      <dsp:txXfrm>
        <a:off x="1286837" y="3599328"/>
        <a:ext cx="4262980" cy="718906"/>
      </dsp:txXfrm>
    </dsp:sp>
    <dsp:sp modelId="{E4F436A0-757A-447A-88A1-A5E028BD11D1}">
      <dsp:nvSpPr>
        <dsp:cNvPr id="0" name=""/>
        <dsp:cNvSpPr/>
      </dsp:nvSpPr>
      <dsp:spPr>
        <a:xfrm>
          <a:off x="716847" y="723700"/>
          <a:ext cx="569989" cy="4133714"/>
        </a:xfrm>
        <a:custGeom>
          <a:avLst/>
          <a:gdLst/>
          <a:ahLst/>
          <a:cxnLst/>
          <a:rect l="0" t="0" r="0" b="0"/>
          <a:pathLst>
            <a:path>
              <a:moveTo>
                <a:pt x="0" y="0"/>
              </a:moveTo>
              <a:lnTo>
                <a:pt x="0" y="4133714"/>
              </a:lnTo>
              <a:lnTo>
                <a:pt x="569989" y="41337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933E6C-001F-4616-85D0-582C2F4002DA}">
      <dsp:nvSpPr>
        <dsp:cNvPr id="0" name=""/>
        <dsp:cNvSpPr/>
      </dsp:nvSpPr>
      <dsp:spPr>
        <a:xfrm>
          <a:off x="1286837" y="4497961"/>
          <a:ext cx="2820392" cy="7189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особливості розвитку дітей та підлітків</a:t>
          </a:r>
          <a:endParaRPr lang="ru-RU" sz="1100" kern="1200">
            <a:latin typeface="Times New Roman" panose="02020603050405020304" pitchFamily="18" charset="0"/>
            <a:cs typeface="Times New Roman" panose="02020603050405020304" pitchFamily="18" charset="0"/>
          </a:endParaRPr>
        </a:p>
      </dsp:txBody>
      <dsp:txXfrm>
        <a:off x="1286837" y="4497961"/>
        <a:ext cx="2820392" cy="718906"/>
      </dsp:txXfrm>
    </dsp:sp>
    <dsp:sp modelId="{5095526D-6559-4194-B03D-FBCA3BD9D14A}">
      <dsp:nvSpPr>
        <dsp:cNvPr id="0" name=""/>
        <dsp:cNvSpPr/>
      </dsp:nvSpPr>
      <dsp:spPr>
        <a:xfrm>
          <a:off x="716847" y="723700"/>
          <a:ext cx="569989" cy="5032348"/>
        </a:xfrm>
        <a:custGeom>
          <a:avLst/>
          <a:gdLst/>
          <a:ahLst/>
          <a:cxnLst/>
          <a:rect l="0" t="0" r="0" b="0"/>
          <a:pathLst>
            <a:path>
              <a:moveTo>
                <a:pt x="0" y="0"/>
              </a:moveTo>
              <a:lnTo>
                <a:pt x="0" y="5032348"/>
              </a:lnTo>
              <a:lnTo>
                <a:pt x="569989" y="50323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F8BE3C-54F6-4B11-9182-311FC074593D}">
      <dsp:nvSpPr>
        <dsp:cNvPr id="0" name=""/>
        <dsp:cNvSpPr/>
      </dsp:nvSpPr>
      <dsp:spPr>
        <a:xfrm>
          <a:off x="1286837" y="5396595"/>
          <a:ext cx="2820392" cy="7189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сучасну класифікацію хвороб</a:t>
          </a:r>
          <a:endParaRPr lang="ru-RU" sz="1100" kern="1200">
            <a:latin typeface="Times New Roman" panose="02020603050405020304" pitchFamily="18" charset="0"/>
            <a:cs typeface="Times New Roman" panose="02020603050405020304" pitchFamily="18" charset="0"/>
          </a:endParaRPr>
        </a:p>
      </dsp:txBody>
      <dsp:txXfrm>
        <a:off x="1286837" y="5396595"/>
        <a:ext cx="2820392" cy="718906"/>
      </dsp:txXfrm>
    </dsp:sp>
    <dsp:sp modelId="{93E5A607-5DEE-44E2-9CD8-74D49DE009D0}">
      <dsp:nvSpPr>
        <dsp:cNvPr id="0" name=""/>
        <dsp:cNvSpPr/>
      </dsp:nvSpPr>
      <dsp:spPr>
        <a:xfrm>
          <a:off x="716847" y="723700"/>
          <a:ext cx="569989" cy="5930982"/>
        </a:xfrm>
        <a:custGeom>
          <a:avLst/>
          <a:gdLst/>
          <a:ahLst/>
          <a:cxnLst/>
          <a:rect l="0" t="0" r="0" b="0"/>
          <a:pathLst>
            <a:path>
              <a:moveTo>
                <a:pt x="0" y="0"/>
              </a:moveTo>
              <a:lnTo>
                <a:pt x="0" y="5930982"/>
              </a:lnTo>
              <a:lnTo>
                <a:pt x="569989" y="59309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D20102-8724-49E9-BC77-89786103C676}">
      <dsp:nvSpPr>
        <dsp:cNvPr id="0" name=""/>
        <dsp:cNvSpPr/>
      </dsp:nvSpPr>
      <dsp:spPr>
        <a:xfrm>
          <a:off x="1286837" y="6295229"/>
          <a:ext cx="4289332" cy="7189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фактори ризику виникнення та перебіг найбільш поширених захворювань залежно від статі та віку</a:t>
          </a:r>
          <a:endParaRPr lang="ru-RU" sz="1100" kern="1200">
            <a:latin typeface="Times New Roman" panose="02020603050405020304" pitchFamily="18" charset="0"/>
            <a:cs typeface="Times New Roman" panose="02020603050405020304" pitchFamily="18" charset="0"/>
          </a:endParaRPr>
        </a:p>
      </dsp:txBody>
      <dsp:txXfrm>
        <a:off x="1286837" y="6295229"/>
        <a:ext cx="4289332" cy="718906"/>
      </dsp:txXfrm>
    </dsp:sp>
    <dsp:sp modelId="{5E68BA0D-9501-4E1F-92E0-891F2118F827}">
      <dsp:nvSpPr>
        <dsp:cNvPr id="0" name=""/>
        <dsp:cNvSpPr/>
      </dsp:nvSpPr>
      <dsp:spPr>
        <a:xfrm>
          <a:off x="716847" y="723700"/>
          <a:ext cx="569989" cy="6829615"/>
        </a:xfrm>
        <a:custGeom>
          <a:avLst/>
          <a:gdLst/>
          <a:ahLst/>
          <a:cxnLst/>
          <a:rect l="0" t="0" r="0" b="0"/>
          <a:pathLst>
            <a:path>
              <a:moveTo>
                <a:pt x="0" y="0"/>
              </a:moveTo>
              <a:lnTo>
                <a:pt x="0" y="6829615"/>
              </a:lnTo>
              <a:lnTo>
                <a:pt x="569989" y="68296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9C40B1-53B5-4F08-B594-9BA57D36CC60}">
      <dsp:nvSpPr>
        <dsp:cNvPr id="0" name=""/>
        <dsp:cNvSpPr/>
      </dsp:nvSpPr>
      <dsp:spPr>
        <a:xfrm>
          <a:off x="1286837" y="7193862"/>
          <a:ext cx="4480515" cy="7189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сучасні методи профілактики, діагностики та лікування цих захворювань у дорослих та дітей</a:t>
          </a:r>
          <a:endParaRPr lang="ru-RU" sz="1100" kern="1200">
            <a:latin typeface="Times New Roman" panose="02020603050405020304" pitchFamily="18" charset="0"/>
            <a:cs typeface="Times New Roman" panose="02020603050405020304" pitchFamily="18" charset="0"/>
          </a:endParaRPr>
        </a:p>
      </dsp:txBody>
      <dsp:txXfrm>
        <a:off x="1286837" y="7193862"/>
        <a:ext cx="4480515" cy="718906"/>
      </dsp:txXfrm>
    </dsp:sp>
    <dsp:sp modelId="{AF30474B-F63A-41C3-A9DA-D7148B8EF64A}">
      <dsp:nvSpPr>
        <dsp:cNvPr id="0" name=""/>
        <dsp:cNvSpPr/>
      </dsp:nvSpPr>
      <dsp:spPr>
        <a:xfrm>
          <a:off x="716847" y="723700"/>
          <a:ext cx="569989" cy="7728249"/>
        </a:xfrm>
        <a:custGeom>
          <a:avLst/>
          <a:gdLst/>
          <a:ahLst/>
          <a:cxnLst/>
          <a:rect l="0" t="0" r="0" b="0"/>
          <a:pathLst>
            <a:path>
              <a:moveTo>
                <a:pt x="0" y="0"/>
              </a:moveTo>
              <a:lnTo>
                <a:pt x="0" y="7728249"/>
              </a:lnTo>
              <a:lnTo>
                <a:pt x="569989" y="77282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7C2341-768D-4542-AC39-AD2A99E58F44}">
      <dsp:nvSpPr>
        <dsp:cNvPr id="0" name=""/>
        <dsp:cNvSpPr/>
      </dsp:nvSpPr>
      <dsp:spPr>
        <a:xfrm>
          <a:off x="1286837" y="8092496"/>
          <a:ext cx="4480515" cy="71890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0" i="0" kern="1200">
              <a:latin typeface="Times New Roman" panose="02020603050405020304" pitchFamily="18" charset="0"/>
              <a:cs typeface="Times New Roman" panose="02020603050405020304" pitchFamily="18" charset="0"/>
            </a:rPr>
            <a:t>сучасні джерела медичної інформації, методи її аналізу та узагальнення</a:t>
          </a:r>
          <a:endParaRPr lang="ru-RU" sz="1100" kern="1200">
            <a:latin typeface="Times New Roman" panose="02020603050405020304" pitchFamily="18" charset="0"/>
            <a:cs typeface="Times New Roman" panose="02020603050405020304" pitchFamily="18" charset="0"/>
          </a:endParaRPr>
        </a:p>
      </dsp:txBody>
      <dsp:txXfrm>
        <a:off x="1286837" y="8092496"/>
        <a:ext cx="4480515" cy="718906"/>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67BAE1-BEE2-4562-B597-51891BC288D1}">
      <dsp:nvSpPr>
        <dsp:cNvPr id="0" name=""/>
        <dsp:cNvSpPr/>
      </dsp:nvSpPr>
      <dsp:spPr>
        <a:xfrm>
          <a:off x="908914" y="746824"/>
          <a:ext cx="4788826" cy="4788826"/>
        </a:xfrm>
        <a:prstGeom prst="blockArc">
          <a:avLst>
            <a:gd name="adj1" fmla="val 10800000"/>
            <a:gd name="adj2" fmla="val 16200000"/>
            <a:gd name="adj3" fmla="val 463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96094B-94BC-4BF4-BAE7-92C42E86A37E}">
      <dsp:nvSpPr>
        <dsp:cNvPr id="0" name=""/>
        <dsp:cNvSpPr/>
      </dsp:nvSpPr>
      <dsp:spPr>
        <a:xfrm>
          <a:off x="908914" y="746824"/>
          <a:ext cx="4788826" cy="4788826"/>
        </a:xfrm>
        <a:prstGeom prst="blockArc">
          <a:avLst>
            <a:gd name="adj1" fmla="val 5400000"/>
            <a:gd name="adj2" fmla="val 10800000"/>
            <a:gd name="adj3" fmla="val 463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CF0CED-B68F-4800-AA48-EEC18CC028C9}">
      <dsp:nvSpPr>
        <dsp:cNvPr id="0" name=""/>
        <dsp:cNvSpPr/>
      </dsp:nvSpPr>
      <dsp:spPr>
        <a:xfrm>
          <a:off x="908914" y="746824"/>
          <a:ext cx="4788826" cy="4788826"/>
        </a:xfrm>
        <a:prstGeom prst="blockArc">
          <a:avLst>
            <a:gd name="adj1" fmla="val 0"/>
            <a:gd name="adj2" fmla="val 5400000"/>
            <a:gd name="adj3" fmla="val 463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172AD1-5AC9-4749-9D0E-38E3A63A23CC}">
      <dsp:nvSpPr>
        <dsp:cNvPr id="0" name=""/>
        <dsp:cNvSpPr/>
      </dsp:nvSpPr>
      <dsp:spPr>
        <a:xfrm>
          <a:off x="908914" y="746824"/>
          <a:ext cx="4788826" cy="4788826"/>
        </a:xfrm>
        <a:prstGeom prst="blockArc">
          <a:avLst>
            <a:gd name="adj1" fmla="val 16200000"/>
            <a:gd name="adj2" fmla="val 0"/>
            <a:gd name="adj3" fmla="val 463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ED1B4D0-0DCA-4700-9186-B78223B60ABD}">
      <dsp:nvSpPr>
        <dsp:cNvPr id="0" name=""/>
        <dsp:cNvSpPr/>
      </dsp:nvSpPr>
      <dsp:spPr>
        <a:xfrm>
          <a:off x="2202603" y="2040513"/>
          <a:ext cx="2201447" cy="22014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Верховна Рада України у сфері охорони здоров'я</a:t>
          </a:r>
        </a:p>
      </dsp:txBody>
      <dsp:txXfrm>
        <a:off x="2202603" y="2040513"/>
        <a:ext cx="2201447" cy="2201447"/>
      </dsp:txXfrm>
    </dsp:sp>
    <dsp:sp modelId="{0BF7E395-AE3A-4985-A9A6-68457147AEAB}">
      <dsp:nvSpPr>
        <dsp:cNvPr id="0" name=""/>
        <dsp:cNvSpPr/>
      </dsp:nvSpPr>
      <dsp:spPr>
        <a:xfrm>
          <a:off x="2418077" y="-90261"/>
          <a:ext cx="1770500" cy="17851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Основи державної політики у сфері охорони здоров'я визначає Верховна Рада України</a:t>
          </a:r>
        </a:p>
      </dsp:txBody>
      <dsp:txXfrm>
        <a:off x="2418077" y="-90261"/>
        <a:ext cx="1770500" cy="1785124"/>
      </dsp:txXfrm>
    </dsp:sp>
    <dsp:sp modelId="{424AA5DE-8BEC-4212-A0F8-AA2B5665E37E}">
      <dsp:nvSpPr>
        <dsp:cNvPr id="0" name=""/>
        <dsp:cNvSpPr/>
      </dsp:nvSpPr>
      <dsp:spPr>
        <a:xfrm>
          <a:off x="4754933" y="2228726"/>
          <a:ext cx="1774661" cy="182502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Вона здійснює регулювання </a:t>
          </a:r>
          <a:r>
            <a:rPr lang="ru-RU" sz="1000" kern="1200">
              <a:latin typeface="Times New Roman" panose="02020603050405020304" pitchFamily="18" charset="0"/>
              <a:cs typeface="Times New Roman" panose="02020603050405020304" pitchFamily="18" charset="0"/>
            </a:rPr>
            <a:t>шляхом закріплення конституційних і законодавчих засад охорони здоров'я,</a:t>
          </a:r>
        </a:p>
      </dsp:txBody>
      <dsp:txXfrm>
        <a:off x="4754933" y="2228726"/>
        <a:ext cx="1774661" cy="1825021"/>
      </dsp:txXfrm>
    </dsp:sp>
    <dsp:sp modelId="{739AC56B-DC11-4C95-BC4D-AEDB705C2EB0}">
      <dsp:nvSpPr>
        <dsp:cNvPr id="0" name=""/>
        <dsp:cNvSpPr/>
      </dsp:nvSpPr>
      <dsp:spPr>
        <a:xfrm>
          <a:off x="2391810" y="4650261"/>
          <a:ext cx="1823033" cy="165982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визначення мети, головних завдань, напрямів, принципів і пріоритетів, встановлення нормативів та обсягів бюджетного фінансування</a:t>
          </a:r>
        </a:p>
      </dsp:txBody>
      <dsp:txXfrm>
        <a:off x="2391810" y="4650261"/>
        <a:ext cx="1823033" cy="1659825"/>
      </dsp:txXfrm>
    </dsp:sp>
    <dsp:sp modelId="{B40FA722-AE5C-49D5-BAF0-1D2B6295F8D1}">
      <dsp:nvSpPr>
        <dsp:cNvPr id="0" name=""/>
        <dsp:cNvSpPr/>
      </dsp:nvSpPr>
      <dsp:spPr>
        <a:xfrm>
          <a:off x="4555" y="2270726"/>
          <a:ext cx="1919670" cy="17410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створення системи відповідних кредитно-фінансових, фіскальних, митних та інших регуляторів, затвердження переліку комплексних і цільових загальнодержавних програм охорони здоров'я. </a:t>
          </a:r>
        </a:p>
      </dsp:txBody>
      <dsp:txXfrm>
        <a:off x="4555" y="2270726"/>
        <a:ext cx="1919670" cy="1741020"/>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C5F9871-9D9D-43E4-B5CF-DBC40D6CF724}">
      <dsp:nvSpPr>
        <dsp:cNvPr id="0" name=""/>
        <dsp:cNvSpPr/>
      </dsp:nvSpPr>
      <dsp:spPr>
        <a:xfrm>
          <a:off x="2222541" y="3103473"/>
          <a:ext cx="1920240" cy="1920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Кабінет Міністрів України у сфері охорони здоров'я</a:t>
          </a:r>
        </a:p>
      </dsp:txBody>
      <dsp:txXfrm>
        <a:off x="2222541" y="3103473"/>
        <a:ext cx="1920240" cy="1920240"/>
      </dsp:txXfrm>
    </dsp:sp>
    <dsp:sp modelId="{DBAC2CCD-2526-4564-8D7C-FD95851D2D41}">
      <dsp:nvSpPr>
        <dsp:cNvPr id="0" name=""/>
        <dsp:cNvSpPr/>
      </dsp:nvSpPr>
      <dsp:spPr>
        <a:xfrm rot="16200000">
          <a:off x="2762039" y="2682851"/>
          <a:ext cx="841244" cy="0"/>
        </a:xfrm>
        <a:custGeom>
          <a:avLst/>
          <a:gdLst/>
          <a:ahLst/>
          <a:cxnLst/>
          <a:rect l="0" t="0" r="0" b="0"/>
          <a:pathLst>
            <a:path>
              <a:moveTo>
                <a:pt x="0" y="0"/>
              </a:moveTo>
              <a:lnTo>
                <a:pt x="84124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028B8A-8A64-4FA8-902E-1F5993C7A069}">
      <dsp:nvSpPr>
        <dsp:cNvPr id="0" name=""/>
        <dsp:cNvSpPr/>
      </dsp:nvSpPr>
      <dsp:spPr>
        <a:xfrm>
          <a:off x="2185962" y="751819"/>
          <a:ext cx="1993397" cy="15104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Компетенція Кабінету Міністрів України у сфері охорони здоров'я </a:t>
          </a:r>
          <a:r>
            <a:rPr lang="uk-UA" sz="1400" kern="1200">
              <a:latin typeface="Times New Roman" panose="02020603050405020304" pitchFamily="18" charset="0"/>
              <a:cs typeface="Times New Roman" panose="02020603050405020304" pitchFamily="18" charset="0"/>
            </a:rPr>
            <a:t>полягає в організації розробки та здійснення державних цільових програм </a:t>
          </a:r>
          <a:endParaRPr lang="ru-RU" sz="1400" kern="1200">
            <a:latin typeface="Times New Roman" panose="02020603050405020304" pitchFamily="18" charset="0"/>
            <a:cs typeface="Times New Roman" panose="02020603050405020304" pitchFamily="18" charset="0"/>
          </a:endParaRPr>
        </a:p>
      </dsp:txBody>
      <dsp:txXfrm>
        <a:off x="2185962" y="751819"/>
        <a:ext cx="1993397" cy="1510409"/>
      </dsp:txXfrm>
    </dsp:sp>
    <dsp:sp modelId="{68511540-7580-463B-86AB-53019ABAC53B}">
      <dsp:nvSpPr>
        <dsp:cNvPr id="0" name=""/>
        <dsp:cNvSpPr/>
      </dsp:nvSpPr>
      <dsp:spPr>
        <a:xfrm>
          <a:off x="4142781" y="4063593"/>
          <a:ext cx="841251" cy="0"/>
        </a:xfrm>
        <a:custGeom>
          <a:avLst/>
          <a:gdLst/>
          <a:ahLst/>
          <a:cxnLst/>
          <a:rect l="0" t="0" r="0" b="0"/>
          <a:pathLst>
            <a:path>
              <a:moveTo>
                <a:pt x="0" y="0"/>
              </a:moveTo>
              <a:lnTo>
                <a:pt x="84125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094AD1-D093-4C8B-AF26-0E53326E5F9C}">
      <dsp:nvSpPr>
        <dsp:cNvPr id="0" name=""/>
        <dsp:cNvSpPr/>
      </dsp:nvSpPr>
      <dsp:spPr>
        <a:xfrm>
          <a:off x="4984032" y="3340122"/>
          <a:ext cx="1510396" cy="144694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створенні економічних, правових та організаційних механізмів, що стимулюють ефективну діяльність в сфері охорони здоров'я</a:t>
          </a:r>
          <a:endParaRPr lang="ru-RU" sz="1100" kern="1200">
            <a:latin typeface="Times New Roman" panose="02020603050405020304" pitchFamily="18" charset="0"/>
            <a:cs typeface="Times New Roman" panose="02020603050405020304" pitchFamily="18" charset="0"/>
          </a:endParaRPr>
        </a:p>
      </dsp:txBody>
      <dsp:txXfrm>
        <a:off x="4984032" y="3340122"/>
        <a:ext cx="1510396" cy="1446943"/>
      </dsp:txXfrm>
    </dsp:sp>
    <dsp:sp modelId="{96A6D75A-EA0F-4FFA-A9E1-BB22CDAD2B6A}">
      <dsp:nvSpPr>
        <dsp:cNvPr id="0" name=""/>
        <dsp:cNvSpPr/>
      </dsp:nvSpPr>
      <dsp:spPr>
        <a:xfrm rot="5400000">
          <a:off x="2756095" y="5450280"/>
          <a:ext cx="853132" cy="0"/>
        </a:xfrm>
        <a:custGeom>
          <a:avLst/>
          <a:gdLst/>
          <a:ahLst/>
          <a:cxnLst/>
          <a:rect l="0" t="0" r="0" b="0"/>
          <a:pathLst>
            <a:path>
              <a:moveTo>
                <a:pt x="0" y="0"/>
              </a:moveTo>
              <a:lnTo>
                <a:pt x="85313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2C1B12F-BE9A-4189-A1FF-DC24C30E4D18}">
      <dsp:nvSpPr>
        <dsp:cNvPr id="0" name=""/>
        <dsp:cNvSpPr/>
      </dsp:nvSpPr>
      <dsp:spPr>
        <a:xfrm>
          <a:off x="2405971" y="5876846"/>
          <a:ext cx="1553380" cy="148663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 забезпеченні розвитку мережі закладів охорони здоров'я</a:t>
          </a:r>
          <a:endParaRPr lang="ru-RU" sz="1200" kern="1200">
            <a:latin typeface="Times New Roman" panose="02020603050405020304" pitchFamily="18" charset="0"/>
            <a:cs typeface="Times New Roman" panose="02020603050405020304" pitchFamily="18" charset="0"/>
          </a:endParaRPr>
        </a:p>
      </dsp:txBody>
      <dsp:txXfrm>
        <a:off x="2405971" y="5876846"/>
        <a:ext cx="1553380" cy="1486633"/>
      </dsp:txXfrm>
    </dsp:sp>
    <dsp:sp modelId="{68127B6D-D14E-425A-84C9-DCB2B83AA781}">
      <dsp:nvSpPr>
        <dsp:cNvPr id="0" name=""/>
        <dsp:cNvSpPr/>
      </dsp:nvSpPr>
      <dsp:spPr>
        <a:xfrm rot="10800000">
          <a:off x="1345813" y="4063593"/>
          <a:ext cx="876728" cy="0"/>
        </a:xfrm>
        <a:custGeom>
          <a:avLst/>
          <a:gdLst/>
          <a:ahLst/>
          <a:cxnLst/>
          <a:rect l="0" t="0" r="0" b="0"/>
          <a:pathLst>
            <a:path>
              <a:moveTo>
                <a:pt x="0" y="0"/>
              </a:moveTo>
              <a:lnTo>
                <a:pt x="87672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0481E4-BFB6-4272-A697-76724E94C80F}">
      <dsp:nvSpPr>
        <dsp:cNvPr id="0" name=""/>
        <dsp:cNvSpPr/>
      </dsp:nvSpPr>
      <dsp:spPr>
        <a:xfrm>
          <a:off x="-93629" y="3349263"/>
          <a:ext cx="1439442" cy="142866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Кабінет Міністрів України укладає міжурядові угоди і контролює міжнародне співробітництво з питань охорони здоров'я.</a:t>
          </a:r>
          <a:endParaRPr lang="ru-RU" sz="1100" kern="1200">
            <a:latin typeface="Times New Roman" panose="02020603050405020304" pitchFamily="18" charset="0"/>
            <a:cs typeface="Times New Roman" panose="02020603050405020304" pitchFamily="18" charset="0"/>
          </a:endParaRPr>
        </a:p>
      </dsp:txBody>
      <dsp:txXfrm>
        <a:off x="-93629" y="3349263"/>
        <a:ext cx="1439442" cy="1428661"/>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AC8B448-6899-47E6-9C59-E32CEF6B39FC}">
      <dsp:nvSpPr>
        <dsp:cNvPr id="0" name=""/>
        <dsp:cNvSpPr/>
      </dsp:nvSpPr>
      <dsp:spPr>
        <a:xfrm>
          <a:off x="2304587" y="2954611"/>
          <a:ext cx="1896400" cy="18964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Президент України у сфері охорони здоров'я</a:t>
          </a:r>
        </a:p>
      </dsp:txBody>
      <dsp:txXfrm>
        <a:off x="2304587" y="2954611"/>
        <a:ext cx="1896400" cy="1896400"/>
      </dsp:txXfrm>
    </dsp:sp>
    <dsp:sp modelId="{B1C04C08-46E9-4352-83F8-B3A26902F30A}">
      <dsp:nvSpPr>
        <dsp:cNvPr id="0" name=""/>
        <dsp:cNvSpPr/>
      </dsp:nvSpPr>
      <dsp:spPr>
        <a:xfrm rot="16200000">
          <a:off x="3051162" y="2263212"/>
          <a:ext cx="403249" cy="6447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00150">
            <a:lnSpc>
              <a:spcPct val="90000"/>
            </a:lnSpc>
            <a:spcBef>
              <a:spcPct val="0"/>
            </a:spcBef>
            <a:spcAft>
              <a:spcPct val="35000"/>
            </a:spcAft>
          </a:pPr>
          <a:endParaRPr lang="ru-RU" sz="2700" kern="1200"/>
        </a:p>
      </dsp:txBody>
      <dsp:txXfrm rot="16200000">
        <a:off x="3051162" y="2263212"/>
        <a:ext cx="403249" cy="644776"/>
      </dsp:txXfrm>
    </dsp:sp>
    <dsp:sp modelId="{6C434960-2543-4620-8035-09292077D1A7}">
      <dsp:nvSpPr>
        <dsp:cNvPr id="0" name=""/>
        <dsp:cNvSpPr/>
      </dsp:nvSpPr>
      <dsp:spPr>
        <a:xfrm>
          <a:off x="2304587" y="297363"/>
          <a:ext cx="1896400" cy="18964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Президент України є гарантом права громадян на охорону здоров'я. </a:t>
          </a:r>
        </a:p>
      </dsp:txBody>
      <dsp:txXfrm>
        <a:off x="2304587" y="297363"/>
        <a:ext cx="1896400" cy="1896400"/>
      </dsp:txXfrm>
    </dsp:sp>
    <dsp:sp modelId="{4E0467B9-FCAD-47CB-9CB4-2B861E7B0CA1}">
      <dsp:nvSpPr>
        <dsp:cNvPr id="0" name=""/>
        <dsp:cNvSpPr/>
      </dsp:nvSpPr>
      <dsp:spPr>
        <a:xfrm rot="1800000">
          <a:off x="4191901" y="4239029"/>
          <a:ext cx="403249" cy="6447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00150">
            <a:lnSpc>
              <a:spcPct val="90000"/>
            </a:lnSpc>
            <a:spcBef>
              <a:spcPct val="0"/>
            </a:spcBef>
            <a:spcAft>
              <a:spcPct val="35000"/>
            </a:spcAft>
          </a:pPr>
          <a:endParaRPr lang="ru-RU" sz="2700" kern="1200"/>
        </a:p>
      </dsp:txBody>
      <dsp:txXfrm rot="1800000">
        <a:off x="4191901" y="4239029"/>
        <a:ext cx="403249" cy="644776"/>
      </dsp:txXfrm>
    </dsp:sp>
    <dsp:sp modelId="{70AE42C6-BCA1-4C36-8C20-039222DB8826}">
      <dsp:nvSpPr>
        <dsp:cNvPr id="0" name=""/>
        <dsp:cNvSpPr/>
      </dsp:nvSpPr>
      <dsp:spPr>
        <a:xfrm>
          <a:off x="4605831" y="4283235"/>
          <a:ext cx="1896400" cy="18964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Він </a:t>
          </a:r>
          <a:r>
            <a:rPr lang="ru-RU" sz="1400" kern="1200">
              <a:latin typeface="Times New Roman" panose="02020603050405020304" pitchFamily="18" charset="0"/>
              <a:cs typeface="Times New Roman" panose="02020603050405020304" pitchFamily="18" charset="0"/>
            </a:rPr>
            <a:t>забезпечує виконання законодавства про охорону здоров'я через органи державної виконавчої влади</a:t>
          </a:r>
        </a:p>
      </dsp:txBody>
      <dsp:txXfrm>
        <a:off x="4605831" y="4283235"/>
        <a:ext cx="1896400" cy="1896400"/>
      </dsp:txXfrm>
    </dsp:sp>
    <dsp:sp modelId="{5684655A-B397-4C08-82D6-ADE2A26F3D94}">
      <dsp:nvSpPr>
        <dsp:cNvPr id="0" name=""/>
        <dsp:cNvSpPr/>
      </dsp:nvSpPr>
      <dsp:spPr>
        <a:xfrm rot="9000000">
          <a:off x="1910424" y="4239029"/>
          <a:ext cx="403249" cy="6447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200150">
            <a:lnSpc>
              <a:spcPct val="90000"/>
            </a:lnSpc>
            <a:spcBef>
              <a:spcPct val="0"/>
            </a:spcBef>
            <a:spcAft>
              <a:spcPct val="35000"/>
            </a:spcAft>
          </a:pPr>
          <a:endParaRPr lang="ru-RU" sz="2700" kern="1200"/>
        </a:p>
      </dsp:txBody>
      <dsp:txXfrm rot="9000000">
        <a:off x="1910424" y="4239029"/>
        <a:ext cx="403249" cy="644776"/>
      </dsp:txXfrm>
    </dsp:sp>
    <dsp:sp modelId="{1B0C7614-5EB8-4DDE-A8EF-4E3CFFF93D23}">
      <dsp:nvSpPr>
        <dsp:cNvPr id="0" name=""/>
        <dsp:cNvSpPr/>
      </dsp:nvSpPr>
      <dsp:spPr>
        <a:xfrm>
          <a:off x="3342" y="4283235"/>
          <a:ext cx="1896400" cy="18964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також </a:t>
          </a:r>
          <a:r>
            <a:rPr lang="ru-RU" sz="1400" kern="1200">
              <a:latin typeface="Times New Roman" panose="02020603050405020304" pitchFamily="18" charset="0"/>
              <a:cs typeface="Times New Roman" panose="02020603050405020304" pitchFamily="18" charset="0"/>
            </a:rPr>
            <a:t>впроваджує державну політику охорони здоров'я</a:t>
          </a:r>
        </a:p>
      </dsp:txBody>
      <dsp:txXfrm>
        <a:off x="3342" y="4283235"/>
        <a:ext cx="1896400" cy="1896400"/>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8BD9DDE-BC3D-443D-8ABE-210F27A44708}">
      <dsp:nvSpPr>
        <dsp:cNvPr id="0" name=""/>
        <dsp:cNvSpPr/>
      </dsp:nvSpPr>
      <dsp:spPr>
        <a:xfrm>
          <a:off x="610327" y="954464"/>
          <a:ext cx="5584698" cy="5584698"/>
        </a:xfrm>
        <a:prstGeom prst="pie">
          <a:avLst>
            <a:gd name="adj1" fmla="val 16200000"/>
            <a:gd name="adj2" fmla="val 205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Міністерство охорони здоров'я України </a:t>
          </a:r>
        </a:p>
      </dsp:txBody>
      <dsp:txXfrm>
        <a:off x="3523678" y="1893225"/>
        <a:ext cx="1795081" cy="1196721"/>
      </dsp:txXfrm>
    </dsp:sp>
    <dsp:sp modelId="{C71E4523-996C-4909-B83E-DDA9D37B8132}">
      <dsp:nvSpPr>
        <dsp:cNvPr id="0" name=""/>
        <dsp:cNvSpPr/>
      </dsp:nvSpPr>
      <dsp:spPr>
        <a:xfrm>
          <a:off x="658196" y="1103389"/>
          <a:ext cx="5584698" cy="5584698"/>
        </a:xfrm>
        <a:prstGeom prst="pie">
          <a:avLst>
            <a:gd name="adj1" fmla="val 20520000"/>
            <a:gd name="adj2" fmla="val 32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є головним органом у системі центральних органів виконавчої влади у сфері охорони здоров'я</a:t>
          </a:r>
        </a:p>
      </dsp:txBody>
      <dsp:txXfrm>
        <a:off x="4255008" y="3655064"/>
        <a:ext cx="1662112" cy="1329690"/>
      </dsp:txXfrm>
    </dsp:sp>
    <dsp:sp modelId="{7D87760B-108D-4743-9512-62B084E01C54}">
      <dsp:nvSpPr>
        <dsp:cNvPr id="0" name=""/>
        <dsp:cNvSpPr/>
      </dsp:nvSpPr>
      <dsp:spPr>
        <a:xfrm>
          <a:off x="531875" y="1195137"/>
          <a:ext cx="5584698" cy="5584698"/>
        </a:xfrm>
        <a:prstGeom prst="pie">
          <a:avLst>
            <a:gd name="adj1" fmla="val 3240000"/>
            <a:gd name="adj2" fmla="val 756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МОЗ формує державну політику у сферах санітарного й епідемічного благополуччя населення</a:t>
          </a:r>
          <a:endParaRPr lang="ru-RU" sz="1100" kern="1200">
            <a:latin typeface="Times New Roman" panose="02020603050405020304" pitchFamily="18" charset="0"/>
            <a:cs typeface="Times New Roman" panose="02020603050405020304" pitchFamily="18" charset="0"/>
          </a:endParaRPr>
        </a:p>
      </dsp:txBody>
      <dsp:txXfrm>
        <a:off x="2526411" y="5117723"/>
        <a:ext cx="1595628" cy="1462659"/>
      </dsp:txXfrm>
    </dsp:sp>
    <dsp:sp modelId="{D7CC3942-D92D-4558-B3D0-20592128286A}">
      <dsp:nvSpPr>
        <dsp:cNvPr id="0" name=""/>
        <dsp:cNvSpPr/>
      </dsp:nvSpPr>
      <dsp:spPr>
        <a:xfrm>
          <a:off x="405555" y="1103389"/>
          <a:ext cx="5584698" cy="5584698"/>
        </a:xfrm>
        <a:prstGeom prst="pie">
          <a:avLst>
            <a:gd name="adj1" fmla="val 7560000"/>
            <a:gd name="adj2" fmla="val 1188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координує та контролює створення, виробництво,  якість та реалізацїю лікарських засобів, медичних імунобіологічних препаратів і медичних виробів, протидії ВІЛ-інфекції/СНІДу, іншим соціально небезпечним захворюванням</a:t>
          </a:r>
          <a:endParaRPr lang="ru-RU" sz="1000" kern="1200">
            <a:latin typeface="Times New Roman" panose="02020603050405020304" pitchFamily="18" charset="0"/>
            <a:cs typeface="Times New Roman" panose="02020603050405020304" pitchFamily="18" charset="0"/>
          </a:endParaRPr>
        </a:p>
      </dsp:txBody>
      <dsp:txXfrm>
        <a:off x="731329" y="3655064"/>
        <a:ext cx="1662112" cy="1329690"/>
      </dsp:txXfrm>
    </dsp:sp>
    <dsp:sp modelId="{8F7BEAA4-0BC4-42A8-910A-26CE88D10A0D}">
      <dsp:nvSpPr>
        <dsp:cNvPr id="0" name=""/>
        <dsp:cNvSpPr/>
      </dsp:nvSpPr>
      <dsp:spPr>
        <a:xfrm>
          <a:off x="453424" y="954464"/>
          <a:ext cx="5584698" cy="5584698"/>
        </a:xfrm>
        <a:prstGeom prst="pie">
          <a:avLst>
            <a:gd name="adj1" fmla="val 1188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Підпорядковані МОЗ установи та організації, на які покладені експертні функції: а) експертизи тимчасової непрацездатності громадян; б) лікарсько-трудові експертизи; в) військово-лікарські експертизи; г) судово-медичні і судово- психіатричні експертизи; д) патолого-анатомічний розтин трупів.</a:t>
          </a:r>
          <a:endParaRPr lang="ru-RU" sz="900" kern="1200">
            <a:latin typeface="Times New Roman" panose="02020603050405020304" pitchFamily="18" charset="0"/>
            <a:cs typeface="Times New Roman" panose="02020603050405020304" pitchFamily="18" charset="0"/>
          </a:endParaRPr>
        </a:p>
      </dsp:txBody>
      <dsp:txXfrm>
        <a:off x="1329689" y="1893225"/>
        <a:ext cx="1795081" cy="1196721"/>
      </dsp:txXfrm>
    </dsp:sp>
    <dsp:sp modelId="{8C0DEB80-5069-4AA1-B967-0177176456BC}">
      <dsp:nvSpPr>
        <dsp:cNvPr id="0" name=""/>
        <dsp:cNvSpPr/>
      </dsp:nvSpPr>
      <dsp:spPr>
        <a:xfrm>
          <a:off x="264345" y="608744"/>
          <a:ext cx="6276136" cy="6276136"/>
        </a:xfrm>
        <a:prstGeom prst="circularArrow">
          <a:avLst>
            <a:gd name="adj1" fmla="val 5085"/>
            <a:gd name="adj2" fmla="val 327528"/>
            <a:gd name="adj3" fmla="val 20192361"/>
            <a:gd name="adj4" fmla="val 16200324"/>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D09368-7C5D-454B-B248-0EBBF4A0B699}">
      <dsp:nvSpPr>
        <dsp:cNvPr id="0" name=""/>
        <dsp:cNvSpPr/>
      </dsp:nvSpPr>
      <dsp:spPr>
        <a:xfrm>
          <a:off x="312863" y="757620"/>
          <a:ext cx="6276136" cy="6276136"/>
        </a:xfrm>
        <a:prstGeom prst="circularArrow">
          <a:avLst>
            <a:gd name="adj1" fmla="val 5085"/>
            <a:gd name="adj2" fmla="val 327528"/>
            <a:gd name="adj3" fmla="val 2912753"/>
            <a:gd name="adj4" fmla="val 20519953"/>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C606A8-BDAB-4ACE-9D6F-BCE25E80B3DD}">
      <dsp:nvSpPr>
        <dsp:cNvPr id="0" name=""/>
        <dsp:cNvSpPr/>
      </dsp:nvSpPr>
      <dsp:spPr>
        <a:xfrm>
          <a:off x="186156" y="849649"/>
          <a:ext cx="6276136" cy="6276136"/>
        </a:xfrm>
        <a:prstGeom prst="circularArrow">
          <a:avLst>
            <a:gd name="adj1" fmla="val 5085"/>
            <a:gd name="adj2" fmla="val 327528"/>
            <a:gd name="adj3" fmla="val 7232777"/>
            <a:gd name="adj4" fmla="val 3239695"/>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E3400D-1E93-4EAF-BEE2-12460BDE777E}">
      <dsp:nvSpPr>
        <dsp:cNvPr id="0" name=""/>
        <dsp:cNvSpPr/>
      </dsp:nvSpPr>
      <dsp:spPr>
        <a:xfrm>
          <a:off x="59450" y="757620"/>
          <a:ext cx="6276136" cy="6276136"/>
        </a:xfrm>
        <a:prstGeom prst="circularArrow">
          <a:avLst>
            <a:gd name="adj1" fmla="val 5085"/>
            <a:gd name="adj2" fmla="val 327528"/>
            <a:gd name="adj3" fmla="val 11552519"/>
            <a:gd name="adj4" fmla="val 7559718"/>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E68057-AAE5-41A9-87A6-D8B0D138AFE9}">
      <dsp:nvSpPr>
        <dsp:cNvPr id="0" name=""/>
        <dsp:cNvSpPr/>
      </dsp:nvSpPr>
      <dsp:spPr>
        <a:xfrm>
          <a:off x="107967" y="608744"/>
          <a:ext cx="6276136" cy="6276136"/>
        </a:xfrm>
        <a:prstGeom prst="circularArrow">
          <a:avLst>
            <a:gd name="adj1" fmla="val 5085"/>
            <a:gd name="adj2" fmla="val 327528"/>
            <a:gd name="adj3" fmla="val 15872148"/>
            <a:gd name="adj4" fmla="val 1188011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173F0F4-2895-49BD-9E4C-722DAE56328A}">
      <dsp:nvSpPr>
        <dsp:cNvPr id="0" name=""/>
        <dsp:cNvSpPr/>
      </dsp:nvSpPr>
      <dsp:spPr>
        <a:xfrm>
          <a:off x="1451018" y="1964351"/>
          <a:ext cx="3725540" cy="372554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uk-UA" sz="2900" kern="1200">
              <a:latin typeface="Times New Roman" panose="02020603050405020304" pitchFamily="18" charset="0"/>
              <a:cs typeface="Times New Roman" panose="02020603050405020304" pitchFamily="18" charset="0"/>
            </a:rPr>
            <a:t>Органи місцевого самоврядування</a:t>
          </a:r>
          <a:endParaRPr lang="ru-RU" sz="2900" kern="1200">
            <a:latin typeface="Times New Roman" panose="02020603050405020304" pitchFamily="18" charset="0"/>
            <a:cs typeface="Times New Roman" panose="02020603050405020304" pitchFamily="18" charset="0"/>
          </a:endParaRPr>
        </a:p>
      </dsp:txBody>
      <dsp:txXfrm>
        <a:off x="1451018" y="1964351"/>
        <a:ext cx="3725540" cy="3725540"/>
      </dsp:txXfrm>
    </dsp:sp>
    <dsp:sp modelId="{C986F4EE-A9B8-4858-9EF8-A51B95624333}">
      <dsp:nvSpPr>
        <dsp:cNvPr id="0" name=""/>
        <dsp:cNvSpPr/>
      </dsp:nvSpPr>
      <dsp:spPr>
        <a:xfrm>
          <a:off x="2382403" y="472129"/>
          <a:ext cx="1862770" cy="186277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Згідно зі статтею 32 Закону України «Про місцеве самоврядування», повноваженнями місцевого самоврядування є </a:t>
          </a:r>
          <a:endParaRPr lang="ru-RU" sz="1100" kern="1200">
            <a:latin typeface="Times New Roman" panose="02020603050405020304" pitchFamily="18" charset="0"/>
            <a:cs typeface="Times New Roman" panose="02020603050405020304" pitchFamily="18" charset="0"/>
          </a:endParaRPr>
        </a:p>
      </dsp:txBody>
      <dsp:txXfrm>
        <a:off x="2382403" y="472129"/>
        <a:ext cx="1862770" cy="1862770"/>
      </dsp:txXfrm>
    </dsp:sp>
    <dsp:sp modelId="{77F45BDE-542C-47EC-A388-C4BAEC1A2585}">
      <dsp:nvSpPr>
        <dsp:cNvPr id="0" name=""/>
        <dsp:cNvSpPr/>
      </dsp:nvSpPr>
      <dsp:spPr>
        <a:xfrm>
          <a:off x="4687390" y="2146800"/>
          <a:ext cx="1862770" cy="186277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управління закладами охорони здоров’я</a:t>
          </a:r>
          <a:endParaRPr lang="ru-RU" sz="1100" kern="1200">
            <a:latin typeface="Times New Roman" panose="02020603050405020304" pitchFamily="18" charset="0"/>
            <a:cs typeface="Times New Roman" panose="02020603050405020304" pitchFamily="18" charset="0"/>
          </a:endParaRPr>
        </a:p>
      </dsp:txBody>
      <dsp:txXfrm>
        <a:off x="4687390" y="2146800"/>
        <a:ext cx="1862770" cy="1862770"/>
      </dsp:txXfrm>
    </dsp:sp>
    <dsp:sp modelId="{FBED07A7-4EC9-4813-9D0F-00B064B6327E}">
      <dsp:nvSpPr>
        <dsp:cNvPr id="0" name=""/>
        <dsp:cNvSpPr/>
      </dsp:nvSpPr>
      <dsp:spPr>
        <a:xfrm>
          <a:off x="3806964" y="4856475"/>
          <a:ext cx="1862770" cy="186277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організація їх матеріально-технічного та фінансового забезпечення</a:t>
          </a:r>
          <a:endParaRPr lang="ru-RU" sz="1100" kern="1200">
            <a:latin typeface="Times New Roman" panose="02020603050405020304" pitchFamily="18" charset="0"/>
            <a:cs typeface="Times New Roman" panose="02020603050405020304" pitchFamily="18" charset="0"/>
          </a:endParaRPr>
        </a:p>
      </dsp:txBody>
      <dsp:txXfrm>
        <a:off x="3806964" y="4856475"/>
        <a:ext cx="1862770" cy="1862770"/>
      </dsp:txXfrm>
    </dsp:sp>
    <dsp:sp modelId="{2ED1050C-7A40-4FB2-9BC6-23E93FF87256}">
      <dsp:nvSpPr>
        <dsp:cNvPr id="0" name=""/>
        <dsp:cNvSpPr/>
      </dsp:nvSpPr>
      <dsp:spPr>
        <a:xfrm>
          <a:off x="957842" y="4856475"/>
          <a:ext cx="1862770" cy="186277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організація медичного обслуговування та харчування в комунальних оздоровчих закладах</a:t>
          </a:r>
          <a:endParaRPr lang="ru-RU" sz="1100" kern="1200">
            <a:latin typeface="Times New Roman" panose="02020603050405020304" pitchFamily="18" charset="0"/>
            <a:cs typeface="Times New Roman" panose="02020603050405020304" pitchFamily="18" charset="0"/>
          </a:endParaRPr>
        </a:p>
      </dsp:txBody>
      <dsp:txXfrm>
        <a:off x="957842" y="4856475"/>
        <a:ext cx="1862770" cy="1862770"/>
      </dsp:txXfrm>
    </dsp:sp>
    <dsp:sp modelId="{F0CF6852-0991-4974-8C37-B3D7FEDF0CBF}">
      <dsp:nvSpPr>
        <dsp:cNvPr id="0" name=""/>
        <dsp:cNvSpPr/>
      </dsp:nvSpPr>
      <dsp:spPr>
        <a:xfrm>
          <a:off x="-73160" y="2088877"/>
          <a:ext cx="2163924" cy="1978615"/>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uk-UA" sz="800" kern="1200">
              <a:latin typeface="Times New Roman" panose="02020603050405020304" pitchFamily="18" charset="0"/>
              <a:cs typeface="Times New Roman" panose="02020603050405020304" pitchFamily="18" charset="0"/>
            </a:rPr>
            <a:t>забезпечення в межах наданих повноважень доступності і безоплатності медичного обслуговування на відповідній території, а також розвиток усіх видів медичного обслуговування, </a:t>
          </a:r>
          <a:r>
            <a:rPr lang="uk-UA" sz="1000" b="1" i="0" kern="1200">
              <a:latin typeface="Times New Roman" panose="02020603050405020304" pitchFamily="18" charset="0"/>
              <a:cs typeface="Times New Roman" panose="02020603050405020304" pitchFamily="18" charset="0"/>
            </a:rPr>
            <a:t>зокрема – мережі закладів охорони здоров’я та сприяння й підвищенню кваліфікації спеціалістів, та їхній підготовці.</a:t>
          </a:r>
          <a:endParaRPr lang="ru-RU" sz="1000" b="1" i="0" kern="1200">
            <a:latin typeface="Times New Roman" panose="02020603050405020304" pitchFamily="18" charset="0"/>
            <a:cs typeface="Times New Roman" panose="02020603050405020304" pitchFamily="18" charset="0"/>
          </a:endParaRPr>
        </a:p>
      </dsp:txBody>
      <dsp:txXfrm>
        <a:off x="-73160" y="2088877"/>
        <a:ext cx="2163924" cy="1978615"/>
      </dsp:txXfrm>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61D93E-6D2C-4795-9CA2-F2B112007E20}">
      <dsp:nvSpPr>
        <dsp:cNvPr id="0" name=""/>
        <dsp:cNvSpPr/>
      </dsp:nvSpPr>
      <dsp:spPr>
        <a:xfrm>
          <a:off x="2683192" y="3843019"/>
          <a:ext cx="3279457" cy="3279457"/>
        </a:xfrm>
        <a:prstGeom prst="gear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Отже управління закладами первинної ланки національної системи охорони здоров'я</a:t>
          </a:r>
          <a:r>
            <a:rPr lang="ru-RU" sz="1400" kern="1200">
              <a:latin typeface="Times New Roman" panose="02020603050405020304" pitchFamily="18" charset="0"/>
              <a:cs typeface="Times New Roman" panose="02020603050405020304" pitchFamily="18" charset="0"/>
            </a:rPr>
            <a:t> </a:t>
          </a:r>
          <a:r>
            <a:rPr lang="uk-UA" sz="1400" kern="1200">
              <a:latin typeface="Times New Roman" panose="02020603050405020304" pitchFamily="18" charset="0"/>
              <a:cs typeface="Times New Roman" panose="02020603050405020304" pitchFamily="18" charset="0"/>
            </a:rPr>
            <a:t>здійснюють</a:t>
          </a:r>
          <a:endParaRPr lang="ru-RU" sz="1400" kern="1200">
            <a:latin typeface="Times New Roman" panose="02020603050405020304" pitchFamily="18" charset="0"/>
            <a:cs typeface="Times New Roman" panose="02020603050405020304" pitchFamily="18" charset="0"/>
          </a:endParaRPr>
        </a:p>
      </dsp:txBody>
      <dsp:txXfrm>
        <a:off x="2683192" y="3843019"/>
        <a:ext cx="3279457" cy="3279457"/>
      </dsp:txXfrm>
    </dsp:sp>
    <dsp:sp modelId="{991177F3-08A5-4345-BAF1-05053624EE2E}">
      <dsp:nvSpPr>
        <dsp:cNvPr id="0" name=""/>
        <dsp:cNvSpPr/>
      </dsp:nvSpPr>
      <dsp:spPr>
        <a:xfrm>
          <a:off x="775144" y="3067875"/>
          <a:ext cx="2385060" cy="2385060"/>
        </a:xfrm>
        <a:prstGeom prst="ge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 містах   управління (відділ) охорони здоров'я виконавчого комітету міської Ради</a:t>
          </a:r>
        </a:p>
      </dsp:txBody>
      <dsp:txXfrm>
        <a:off x="775144" y="3067875"/>
        <a:ext cx="2385060" cy="2385060"/>
      </dsp:txXfrm>
    </dsp:sp>
    <dsp:sp modelId="{79F75A76-16D8-4A2D-946A-8184BC9C5348}">
      <dsp:nvSpPr>
        <dsp:cNvPr id="0" name=""/>
        <dsp:cNvSpPr/>
      </dsp:nvSpPr>
      <dsp:spPr>
        <a:xfrm rot="20700000">
          <a:off x="2111021" y="1422427"/>
          <a:ext cx="2336872" cy="2336872"/>
        </a:xfrm>
        <a:prstGeom prst="gear6">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 селах(селищах)</a:t>
          </a:r>
        </a:p>
      </dsp:txBody>
      <dsp:txXfrm>
        <a:off x="2623566" y="1934972"/>
        <a:ext cx="1311783" cy="1311783"/>
      </dsp:txXfrm>
    </dsp:sp>
    <dsp:sp modelId="{E414E6CA-F5DB-4B86-8EEF-FF1C4A9FC5F7}">
      <dsp:nvSpPr>
        <dsp:cNvPr id="0" name=""/>
        <dsp:cNvSpPr/>
      </dsp:nvSpPr>
      <dsp:spPr>
        <a:xfrm>
          <a:off x="3673436" y="2095692"/>
          <a:ext cx="2086927" cy="3527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головний лікар району</a:t>
          </a:r>
        </a:p>
      </dsp:txBody>
      <dsp:txXfrm>
        <a:off x="3673436" y="2095692"/>
        <a:ext cx="2086927" cy="352770"/>
      </dsp:txXfrm>
    </dsp:sp>
    <dsp:sp modelId="{C675C3D8-304C-4AFD-9022-A5E4B8F5360D}">
      <dsp:nvSpPr>
        <dsp:cNvPr id="0" name=""/>
        <dsp:cNvSpPr/>
      </dsp:nvSpPr>
      <dsp:spPr>
        <a:xfrm>
          <a:off x="2450899" y="3336769"/>
          <a:ext cx="4197705" cy="4197705"/>
        </a:xfrm>
        <a:prstGeom prst="circularArrow">
          <a:avLst>
            <a:gd name="adj1" fmla="val 4687"/>
            <a:gd name="adj2" fmla="val 299029"/>
            <a:gd name="adj3" fmla="val 2546785"/>
            <a:gd name="adj4" fmla="val 15796825"/>
            <a:gd name="adj5" fmla="val 546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4459AA-48A3-4A35-901A-19F365C74381}">
      <dsp:nvSpPr>
        <dsp:cNvPr id="0" name=""/>
        <dsp:cNvSpPr/>
      </dsp:nvSpPr>
      <dsp:spPr>
        <a:xfrm>
          <a:off x="352754" y="2532563"/>
          <a:ext cx="3049895" cy="3049895"/>
        </a:xfrm>
        <a:prstGeom prst="leftCircularArrow">
          <a:avLst>
            <a:gd name="adj1" fmla="val 6452"/>
            <a:gd name="adj2" fmla="val 429999"/>
            <a:gd name="adj3" fmla="val 10489124"/>
            <a:gd name="adj4" fmla="val 14837806"/>
            <a:gd name="adj5" fmla="val 752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DB8CF42-2365-4614-9F66-23B96A53E1BA}">
      <dsp:nvSpPr>
        <dsp:cNvPr id="0" name=""/>
        <dsp:cNvSpPr/>
      </dsp:nvSpPr>
      <dsp:spPr>
        <a:xfrm>
          <a:off x="1570478" y="902975"/>
          <a:ext cx="3288401" cy="3288401"/>
        </a:xfrm>
        <a:prstGeom prst="circularArrow">
          <a:avLst>
            <a:gd name="adj1" fmla="val 5984"/>
            <a:gd name="adj2" fmla="val 394124"/>
            <a:gd name="adj3" fmla="val 13313824"/>
            <a:gd name="adj4" fmla="val 10508221"/>
            <a:gd name="adj5" fmla="val 6981"/>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98D0140-6DA6-4884-B564-198BEAA54E48}">
      <dsp:nvSpPr>
        <dsp:cNvPr id="0" name=""/>
        <dsp:cNvSpPr/>
      </dsp:nvSpPr>
      <dsp:spPr>
        <a:xfrm>
          <a:off x="0" y="1123354"/>
          <a:ext cx="6448425" cy="403026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AE62E3E-16A9-4B5A-8A19-E33B458C29E6}">
      <dsp:nvSpPr>
        <dsp:cNvPr id="0" name=""/>
        <dsp:cNvSpPr/>
      </dsp:nvSpPr>
      <dsp:spPr>
        <a:xfrm>
          <a:off x="635169" y="4120260"/>
          <a:ext cx="148313" cy="1483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33D5B13-EA52-4300-AB91-99C43A3DDBBE}">
      <dsp:nvSpPr>
        <dsp:cNvPr id="0" name=""/>
        <dsp:cNvSpPr/>
      </dsp:nvSpPr>
      <dsp:spPr>
        <a:xfrm>
          <a:off x="478665" y="4284735"/>
          <a:ext cx="1306066" cy="9592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588" tIns="0" rIns="0" bIns="0" numCol="1" spcCol="1270" anchor="t"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Відділ охорони здоров'я виконавчого комітету міської Ради здійснює такі повноваження:</a:t>
          </a:r>
          <a:endParaRPr lang="ru-RU" sz="1400" b="1" kern="1200">
            <a:latin typeface="Times New Roman" panose="02020603050405020304" pitchFamily="18" charset="0"/>
            <a:cs typeface="Times New Roman" panose="02020603050405020304" pitchFamily="18" charset="0"/>
          </a:endParaRPr>
        </a:p>
      </dsp:txBody>
      <dsp:txXfrm>
        <a:off x="478665" y="4284735"/>
        <a:ext cx="1306066" cy="959203"/>
      </dsp:txXfrm>
    </dsp:sp>
    <dsp:sp modelId="{C076AB95-8ADC-438A-9682-D6518AD7450A}">
      <dsp:nvSpPr>
        <dsp:cNvPr id="0" name=""/>
        <dsp:cNvSpPr/>
      </dsp:nvSpPr>
      <dsp:spPr>
        <a:xfrm>
          <a:off x="1437998" y="3348867"/>
          <a:ext cx="232143" cy="23214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217110-B827-419C-9EF3-A5F0199CDCA7}">
      <dsp:nvSpPr>
        <dsp:cNvPr id="0" name=""/>
        <dsp:cNvSpPr/>
      </dsp:nvSpPr>
      <dsp:spPr>
        <a:xfrm>
          <a:off x="1554070" y="3464939"/>
          <a:ext cx="1070438" cy="16886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3008" tIns="0" rIns="0" bIns="0" numCol="1" spcCol="1270" anchor="t" anchorCtr="0">
          <a:noAutofit/>
        </a:bodyPr>
        <a:lstStyle/>
        <a:p>
          <a:pPr lvl="0" algn="ctr" defTabSz="444500">
            <a:lnSpc>
              <a:spcPct val="90000"/>
            </a:lnSpc>
            <a:spcBef>
              <a:spcPct val="0"/>
            </a:spcBef>
            <a:spcAft>
              <a:spcPct val="35000"/>
            </a:spcAft>
            <a:buFont typeface="Symbol" panose="05050102010706020507" pitchFamily="18" charset="2"/>
            <a:buChar char=""/>
          </a:pPr>
          <a:r>
            <a:rPr lang="ru-RU" sz="1000" kern="1200">
              <a:latin typeface="Times New Roman" panose="02020603050405020304" pitchFamily="18" charset="0"/>
              <a:cs typeface="Times New Roman" panose="02020603050405020304" pitchFamily="18" charset="0"/>
            </a:rPr>
            <a:t>Реалізує державну політику у галузі охорони здоров'я населення міста</a:t>
          </a:r>
        </a:p>
      </dsp:txBody>
      <dsp:txXfrm>
        <a:off x="1554070" y="3464939"/>
        <a:ext cx="1070438" cy="1688681"/>
      </dsp:txXfrm>
    </dsp:sp>
    <dsp:sp modelId="{5013BED3-4F98-4E20-819E-332D70F70448}">
      <dsp:nvSpPr>
        <dsp:cNvPr id="0" name=""/>
        <dsp:cNvSpPr/>
      </dsp:nvSpPr>
      <dsp:spPr>
        <a:xfrm>
          <a:off x="2469746" y="2733848"/>
          <a:ext cx="309524" cy="30952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3F63A3-7735-487B-9A77-F7D3AD3B87D2}">
      <dsp:nvSpPr>
        <dsp:cNvPr id="0" name=""/>
        <dsp:cNvSpPr/>
      </dsp:nvSpPr>
      <dsp:spPr>
        <a:xfrm>
          <a:off x="2624508" y="2888611"/>
          <a:ext cx="1244546" cy="22650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4011" tIns="0" rIns="0" bIns="0" numCol="1" spcCol="1270" anchor="t" anchorCtr="0">
          <a:noAutofit/>
        </a:bodyPr>
        <a:lstStyle/>
        <a:p>
          <a:pPr lvl="0" algn="ctr" defTabSz="444500">
            <a:lnSpc>
              <a:spcPct val="90000"/>
            </a:lnSpc>
            <a:spcBef>
              <a:spcPct val="0"/>
            </a:spcBef>
            <a:spcAft>
              <a:spcPct val="35000"/>
            </a:spcAft>
            <a:buFont typeface="Symbol" panose="05050102010706020507" pitchFamily="18" charset="2"/>
            <a:buChar char=""/>
          </a:pPr>
          <a:r>
            <a:rPr lang="uk-UA" sz="1000" kern="1200">
              <a:latin typeface="Times New Roman" panose="02020603050405020304" pitchFamily="18" charset="0"/>
              <a:cs typeface="Times New Roman" panose="02020603050405020304" pitchFamily="18" charset="0"/>
            </a:rPr>
            <a:t>Вивчає стан здоров'я населення, розробляє і здійснює заходи по запобіганню хворобам, зниженню захворюваності, інвалідності та смертності населення</a:t>
          </a:r>
          <a:endParaRPr lang="ru-RU" sz="1000" kern="1200">
            <a:latin typeface="Times New Roman" panose="02020603050405020304" pitchFamily="18" charset="0"/>
            <a:cs typeface="Times New Roman" panose="02020603050405020304" pitchFamily="18" charset="0"/>
          </a:endParaRPr>
        </a:p>
      </dsp:txBody>
      <dsp:txXfrm>
        <a:off x="2624508" y="2888611"/>
        <a:ext cx="1244546" cy="2265009"/>
      </dsp:txXfrm>
    </dsp:sp>
    <dsp:sp modelId="{CAB6FD72-D2D7-4DCB-A494-2FBB1F7962F0}">
      <dsp:nvSpPr>
        <dsp:cNvPr id="0" name=""/>
        <dsp:cNvSpPr/>
      </dsp:nvSpPr>
      <dsp:spPr>
        <a:xfrm>
          <a:off x="3669153" y="2253441"/>
          <a:ext cx="399802" cy="39980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D4FB6E-0804-4FEB-9F02-08E4848B0EDB}">
      <dsp:nvSpPr>
        <dsp:cNvPr id="0" name=""/>
        <dsp:cNvSpPr/>
      </dsp:nvSpPr>
      <dsp:spPr>
        <a:xfrm>
          <a:off x="3869055" y="2453342"/>
          <a:ext cx="1289685" cy="27002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1847" tIns="0" rIns="0" bIns="0" numCol="1" spcCol="1270" anchor="t" anchorCtr="0">
          <a:noAutofit/>
        </a:bodyPr>
        <a:lstStyle/>
        <a:p>
          <a:pPr lvl="0" algn="ctr" defTabSz="444500">
            <a:lnSpc>
              <a:spcPct val="90000"/>
            </a:lnSpc>
            <a:spcBef>
              <a:spcPct val="0"/>
            </a:spcBef>
            <a:spcAft>
              <a:spcPct val="35000"/>
            </a:spcAft>
            <a:buFont typeface="Symbol" panose="05050102010706020507" pitchFamily="18" charset="2"/>
            <a:buChar char=""/>
          </a:pPr>
          <a:r>
            <a:rPr lang="ru-RU" sz="1000" kern="1200">
              <a:latin typeface="Times New Roman" panose="02020603050405020304" pitchFamily="18" charset="0"/>
              <a:cs typeface="Times New Roman" panose="02020603050405020304" pitchFamily="18" charset="0"/>
            </a:rPr>
            <a:t>Забезпечує доступність первинної та вторинної медичної допомоги у відповідності до чинного законодавства</a:t>
          </a:r>
        </a:p>
      </dsp:txBody>
      <dsp:txXfrm>
        <a:off x="3869055" y="2453342"/>
        <a:ext cx="1289685" cy="2700277"/>
      </dsp:txXfrm>
    </dsp:sp>
    <dsp:sp modelId="{F1D5877C-F5FB-4192-8E1B-AF1BB8E39BDF}">
      <dsp:nvSpPr>
        <dsp:cNvPr id="0" name=""/>
        <dsp:cNvSpPr/>
      </dsp:nvSpPr>
      <dsp:spPr>
        <a:xfrm>
          <a:off x="4904027" y="1932632"/>
          <a:ext cx="509425" cy="50942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2DEA61-259F-45A5-AF87-59E05D482C17}">
      <dsp:nvSpPr>
        <dsp:cNvPr id="0" name=""/>
        <dsp:cNvSpPr/>
      </dsp:nvSpPr>
      <dsp:spPr>
        <a:xfrm>
          <a:off x="5158740" y="2187344"/>
          <a:ext cx="1289685" cy="2966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9934" tIns="0" rIns="0" bIns="0" numCol="1" spcCol="1270" anchor="t" anchorCtr="0">
          <a:noAutofit/>
        </a:bodyPr>
        <a:lstStyle/>
        <a:p>
          <a:pPr lvl="0" algn="ctr" defTabSz="444500">
            <a:lnSpc>
              <a:spcPct val="90000"/>
            </a:lnSpc>
            <a:spcBef>
              <a:spcPct val="0"/>
            </a:spcBef>
            <a:spcAft>
              <a:spcPct val="35000"/>
            </a:spcAft>
            <a:buFont typeface="Symbol" panose="05050102010706020507" pitchFamily="18" charset="2"/>
            <a:buChar char=""/>
          </a:pPr>
          <a:r>
            <a:rPr lang="ru-RU" sz="1000" kern="1200">
              <a:latin typeface="Times New Roman" panose="02020603050405020304" pitchFamily="18" charset="0"/>
              <a:cs typeface="Times New Roman" panose="02020603050405020304" pitchFamily="18" charset="0"/>
            </a:rPr>
            <a:t>Реформування галузі охорони здоров’я міста</a:t>
          </a:r>
        </a:p>
      </dsp:txBody>
      <dsp:txXfrm>
        <a:off x="5158740" y="2187344"/>
        <a:ext cx="1289685" cy="2966275"/>
      </dsp:txXfrm>
    </dsp:sp>
  </dsp:spTree>
</dsp:drawing>
</file>

<file path=word/diagrams/drawing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3A2CFCD-6727-4310-969A-F56A28F17DEF}">
      <dsp:nvSpPr>
        <dsp:cNvPr id="0" name=""/>
        <dsp:cNvSpPr/>
      </dsp:nvSpPr>
      <dsp:spPr>
        <a:xfrm>
          <a:off x="2028823" y="447627"/>
          <a:ext cx="2600327" cy="2197131"/>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a:t>
          </a:r>
          <a:r>
            <a:rPr lang="ru-RU" sz="1400" kern="1200">
              <a:latin typeface="Times New Roman" panose="02020603050405020304" pitchFamily="18" charset="0"/>
              <a:cs typeface="Times New Roman" panose="02020603050405020304" pitchFamily="18" charset="0"/>
            </a:rPr>
            <a:t>імей</a:t>
          </a:r>
          <a:r>
            <a:rPr lang="uk-UA" sz="1400" kern="1200">
              <a:latin typeface="Times New Roman" panose="02020603050405020304" pitchFamily="18" charset="0"/>
              <a:cs typeface="Times New Roman" panose="02020603050405020304" pitchFamily="18" charset="0"/>
            </a:rPr>
            <a:t>ні лікарі   </a:t>
          </a:r>
          <a:r>
            <a:rPr lang="ru-RU" sz="1400" kern="1200">
              <a:latin typeface="Times New Roman" panose="02020603050405020304" pitchFamily="18" charset="0"/>
              <a:cs typeface="Times New Roman" panose="02020603050405020304" pitchFamily="18" charset="0"/>
            </a:rPr>
            <a:t>Великобританії</a:t>
          </a:r>
        </a:p>
      </dsp:txBody>
      <dsp:txXfrm>
        <a:off x="2028823" y="447627"/>
        <a:ext cx="2600327" cy="2197131"/>
      </dsp:txXfrm>
    </dsp:sp>
    <dsp:sp modelId="{D3F232A9-A59E-4EE6-A279-ACC2BA580B6E}">
      <dsp:nvSpPr>
        <dsp:cNvPr id="0" name=""/>
        <dsp:cNvSpPr/>
      </dsp:nvSpPr>
      <dsp:spPr>
        <a:xfrm>
          <a:off x="1131855" y="2644759"/>
          <a:ext cx="2197131" cy="2197131"/>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У Великобританії </a:t>
          </a:r>
          <a:r>
            <a:rPr lang="ru-RU" sz="900" kern="1200">
              <a:latin typeface="Times New Roman" panose="02020603050405020304" pitchFamily="18" charset="0"/>
              <a:cs typeface="Times New Roman" panose="02020603050405020304" pitchFamily="18" charset="0"/>
            </a:rPr>
            <a:t>переважають групові об'єднання лікарів по наданню допомоги (від 3-4 до 6 і більше лікарів</a:t>
          </a:r>
          <a:r>
            <a:rPr lang="uk-UA" sz="900" kern="1200">
              <a:latin typeface="Times New Roman" panose="02020603050405020304" pitchFamily="18" charset="0"/>
              <a:cs typeface="Times New Roman" panose="02020603050405020304" pitchFamily="18" charset="0"/>
            </a:rPr>
            <a:t>. </a:t>
          </a:r>
          <a:endParaRPr lang="ru-RU" sz="900" kern="1200">
            <a:latin typeface="Times New Roman" panose="02020603050405020304" pitchFamily="18" charset="0"/>
            <a:cs typeface="Times New Roman" panose="02020603050405020304" pitchFamily="18" charset="0"/>
          </a:endParaRPr>
        </a:p>
      </dsp:txBody>
      <dsp:txXfrm>
        <a:off x="1131855" y="2644759"/>
        <a:ext cx="2197131" cy="2197131"/>
      </dsp:txXfrm>
    </dsp:sp>
    <dsp:sp modelId="{9E496098-C5BD-4AB9-82C4-AF67FA9F1F57}">
      <dsp:nvSpPr>
        <dsp:cNvPr id="0" name=""/>
        <dsp:cNvSpPr/>
      </dsp:nvSpPr>
      <dsp:spPr>
        <a:xfrm rot="10800000">
          <a:off x="2230421" y="2644759"/>
          <a:ext cx="2197131" cy="2197131"/>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В країні працює спрощена система вільного вибору пацієнтами лікувального закладу і лікаря. </a:t>
          </a:r>
        </a:p>
      </dsp:txBody>
      <dsp:txXfrm rot="10800000">
        <a:off x="2230421" y="2644759"/>
        <a:ext cx="2197131" cy="2197131"/>
      </dsp:txXfrm>
    </dsp:sp>
    <dsp:sp modelId="{B267DA64-6B1B-409A-AF5A-91A30BE2AE9B}">
      <dsp:nvSpPr>
        <dsp:cNvPr id="0" name=""/>
        <dsp:cNvSpPr/>
      </dsp:nvSpPr>
      <dsp:spPr>
        <a:xfrm>
          <a:off x="3328987" y="2644759"/>
          <a:ext cx="2197131" cy="2197131"/>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latin typeface="Times New Roman" panose="02020603050405020304" pitchFamily="18" charset="0"/>
              <a:cs typeface="Times New Roman" panose="02020603050405020304" pitchFamily="18" charset="0"/>
            </a:rPr>
            <a:t>В</a:t>
          </a:r>
          <a:r>
            <a:rPr lang="ru-RU" sz="800" kern="1200">
              <a:latin typeface="Times New Roman" panose="02020603050405020304" pitchFamily="18" charset="0"/>
              <a:cs typeface="Times New Roman" panose="02020603050405020304" pitchFamily="18" charset="0"/>
            </a:rPr>
            <a:t> 1990 році створено Раду лікарів загальної практики сімейної медицини і Департамент первинної ланки Національної системи охорони здоров'я, які здійснюють управління </a:t>
          </a:r>
          <a:r>
            <a:rPr lang="uk-UA" sz="800" kern="1200">
              <a:latin typeface="Times New Roman" panose="02020603050405020304" pitchFamily="18" charset="0"/>
              <a:cs typeface="Times New Roman" panose="02020603050405020304" pitchFamily="18" charset="0"/>
            </a:rPr>
            <a:t>сферою.</a:t>
          </a:r>
          <a:endParaRPr lang="ru-RU" sz="800" kern="1200">
            <a:latin typeface="Times New Roman" panose="02020603050405020304" pitchFamily="18" charset="0"/>
            <a:cs typeface="Times New Roman" panose="02020603050405020304" pitchFamily="18" charset="0"/>
          </a:endParaRPr>
        </a:p>
      </dsp:txBody>
      <dsp:txXfrm>
        <a:off x="3328987" y="2644759"/>
        <a:ext cx="2197131" cy="2197131"/>
      </dsp:txXfrm>
    </dsp:sp>
    <dsp:sp modelId="{CD7F0882-3E55-41B9-A611-1873A8546B2F}">
      <dsp:nvSpPr>
        <dsp:cNvPr id="0" name=""/>
        <dsp:cNvSpPr/>
      </dsp:nvSpPr>
      <dsp:spPr>
        <a:xfrm>
          <a:off x="33289" y="4841890"/>
          <a:ext cx="2197131" cy="2197131"/>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Сімейний лікар може вільно запрошувати медичну сестру для догляду за своїми пацієнтами. </a:t>
          </a:r>
        </a:p>
      </dsp:txBody>
      <dsp:txXfrm>
        <a:off x="33289" y="4841890"/>
        <a:ext cx="2197131" cy="2197131"/>
      </dsp:txXfrm>
    </dsp:sp>
    <dsp:sp modelId="{AF2DB91F-A246-44B9-9FBE-DBB505572613}">
      <dsp:nvSpPr>
        <dsp:cNvPr id="0" name=""/>
        <dsp:cNvSpPr/>
      </dsp:nvSpPr>
      <dsp:spPr>
        <a:xfrm rot="10800000">
          <a:off x="1131855" y="4841890"/>
          <a:ext cx="2197131" cy="2197131"/>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Багато уваги приділяється емоційному стану хворих, лікар займається як прийомом пацієнтів, так і активним відвідуванням їх за місцем проживання.</a:t>
          </a:r>
        </a:p>
      </dsp:txBody>
      <dsp:txXfrm rot="10800000">
        <a:off x="1131855" y="4841890"/>
        <a:ext cx="2197131" cy="2197131"/>
      </dsp:txXfrm>
    </dsp:sp>
    <dsp:sp modelId="{CBEDDFAA-4580-4049-8ACC-4F885F2D1281}">
      <dsp:nvSpPr>
        <dsp:cNvPr id="0" name=""/>
        <dsp:cNvSpPr/>
      </dsp:nvSpPr>
      <dsp:spPr>
        <a:xfrm>
          <a:off x="2230421" y="4841890"/>
          <a:ext cx="2197131" cy="2197131"/>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Сімейні лікарі надають 90 % усієї медичної допомоги. Один лікар обслуговує 1700-2000 осіб.</a:t>
          </a:r>
        </a:p>
      </dsp:txBody>
      <dsp:txXfrm>
        <a:off x="2230421" y="4841890"/>
        <a:ext cx="2197131" cy="2197131"/>
      </dsp:txXfrm>
    </dsp:sp>
    <dsp:sp modelId="{284FD158-3196-4455-8603-EF388149B1D6}">
      <dsp:nvSpPr>
        <dsp:cNvPr id="0" name=""/>
        <dsp:cNvSpPr/>
      </dsp:nvSpPr>
      <dsp:spPr>
        <a:xfrm rot="10800000">
          <a:off x="3328987" y="4841890"/>
          <a:ext cx="2197131" cy="2197131"/>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Значну увагу приділяють спілкуванню з хворими, їх психологічному стану.</a:t>
          </a:r>
        </a:p>
      </dsp:txBody>
      <dsp:txXfrm rot="10800000">
        <a:off x="3328987" y="4841890"/>
        <a:ext cx="2197131" cy="2197131"/>
      </dsp:txXfrm>
    </dsp:sp>
    <dsp:sp modelId="{F47C1E49-589F-4E71-82CF-CBE2E37619DC}">
      <dsp:nvSpPr>
        <dsp:cNvPr id="0" name=""/>
        <dsp:cNvSpPr/>
      </dsp:nvSpPr>
      <dsp:spPr>
        <a:xfrm>
          <a:off x="4427553" y="4841890"/>
          <a:ext cx="2197131" cy="2197131"/>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 На прийом одного пацієнта відводиться 8 хвилин. </a:t>
          </a:r>
        </a:p>
      </dsp:txBody>
      <dsp:txXfrm>
        <a:off x="4427553" y="4841890"/>
        <a:ext cx="2197131" cy="2197131"/>
      </dsp:txXfrm>
    </dsp:sp>
  </dsp:spTree>
</dsp:drawing>
</file>

<file path=word/diagrams/drawing2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96AA09-D4DA-4CC7-BBBD-A8AB22D1D104}">
      <dsp:nvSpPr>
        <dsp:cNvPr id="0" name=""/>
        <dsp:cNvSpPr/>
      </dsp:nvSpPr>
      <dsp:spPr>
        <a:xfrm>
          <a:off x="170477" y="1724"/>
          <a:ext cx="2592404" cy="1555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uk-UA" sz="2600" kern="1200">
              <a:latin typeface="Times New Roman" panose="02020603050405020304" pitchFamily="18" charset="0"/>
              <a:cs typeface="Times New Roman" panose="02020603050405020304" pitchFamily="18" charset="0"/>
            </a:rPr>
            <a:t>Лікарі загальної практики в Італії</a:t>
          </a:r>
          <a:endParaRPr lang="ru-RU" sz="2600" kern="1200">
            <a:latin typeface="Times New Roman" panose="02020603050405020304" pitchFamily="18" charset="0"/>
            <a:cs typeface="Times New Roman" panose="02020603050405020304" pitchFamily="18" charset="0"/>
          </a:endParaRPr>
        </a:p>
      </dsp:txBody>
      <dsp:txXfrm>
        <a:off x="170477" y="1724"/>
        <a:ext cx="2592404" cy="1555442"/>
      </dsp:txXfrm>
    </dsp:sp>
    <dsp:sp modelId="{35FD3C09-FB96-483A-8DDE-796205D2084A}">
      <dsp:nvSpPr>
        <dsp:cNvPr id="0" name=""/>
        <dsp:cNvSpPr/>
      </dsp:nvSpPr>
      <dsp:spPr>
        <a:xfrm>
          <a:off x="2991013" y="457987"/>
          <a:ext cx="549589" cy="64291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ru-RU" sz="2100" kern="1200"/>
        </a:p>
      </dsp:txBody>
      <dsp:txXfrm>
        <a:off x="2991013" y="457987"/>
        <a:ext cx="549589" cy="642916"/>
      </dsp:txXfrm>
    </dsp:sp>
    <dsp:sp modelId="{993E11F3-8BA9-4CC0-9268-820033ECF51B}">
      <dsp:nvSpPr>
        <dsp:cNvPr id="0" name=""/>
        <dsp:cNvSpPr/>
      </dsp:nvSpPr>
      <dsp:spPr>
        <a:xfrm>
          <a:off x="3799843" y="1724"/>
          <a:ext cx="2592404" cy="1555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 Італії лікарі загальної практики і педіатри є незалежними підрядниками Національної системи медичного обслуговування (</a:t>
          </a:r>
          <a:r>
            <a:rPr lang="ru-RU" sz="1200" kern="1200">
              <a:latin typeface="Times New Roman" panose="02020603050405020304" pitchFamily="18" charset="0"/>
              <a:cs typeface="Times New Roman" panose="02020603050405020304" pitchFamily="18" charset="0"/>
            </a:rPr>
            <a:t>SSN</a:t>
          </a:r>
          <a:r>
            <a:rPr lang="uk-UA" sz="1200" kern="1200">
              <a:latin typeface="Times New Roman" panose="02020603050405020304" pitchFamily="18" charset="0"/>
              <a:cs typeface="Times New Roman" panose="02020603050405020304" pitchFamily="18" charset="0"/>
            </a:rPr>
            <a:t>)</a:t>
          </a:r>
          <a:endParaRPr lang="ru-RU" sz="1200" kern="1200">
            <a:latin typeface="Times New Roman" panose="02020603050405020304" pitchFamily="18" charset="0"/>
            <a:cs typeface="Times New Roman" panose="02020603050405020304" pitchFamily="18" charset="0"/>
          </a:endParaRPr>
        </a:p>
      </dsp:txBody>
      <dsp:txXfrm>
        <a:off x="3799843" y="1724"/>
        <a:ext cx="2592404" cy="1555442"/>
      </dsp:txXfrm>
    </dsp:sp>
    <dsp:sp modelId="{FF91453C-4744-46F5-B59B-70753429B443}">
      <dsp:nvSpPr>
        <dsp:cNvPr id="0" name=""/>
        <dsp:cNvSpPr/>
      </dsp:nvSpPr>
      <dsp:spPr>
        <a:xfrm rot="5400000">
          <a:off x="4821250" y="1738635"/>
          <a:ext cx="549589" cy="64291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ru-RU" sz="2100" kern="1200"/>
        </a:p>
      </dsp:txBody>
      <dsp:txXfrm rot="5400000">
        <a:off x="4821250" y="1738635"/>
        <a:ext cx="549589" cy="642916"/>
      </dsp:txXfrm>
    </dsp:sp>
    <dsp:sp modelId="{2D39FBB6-37EB-4E6C-89E6-5CC34285F231}">
      <dsp:nvSpPr>
        <dsp:cNvPr id="0" name=""/>
        <dsp:cNvSpPr/>
      </dsp:nvSpPr>
      <dsp:spPr>
        <a:xfrm>
          <a:off x="3799843" y="2594128"/>
          <a:ext cx="2592404" cy="1555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 Вони приймають пацієнтів</a:t>
          </a:r>
          <a:r>
            <a:rPr lang="ru-RU" sz="1200" kern="1200">
              <a:latin typeface="Times New Roman" panose="02020603050405020304" pitchFamily="18" charset="0"/>
              <a:cs typeface="Times New Roman" panose="02020603050405020304" pitchFamily="18" charset="0"/>
            </a:rPr>
            <a:t> у позалікарняних підрозділах або у власних офісах, обов’язково укладаючи контракт з медичним об’єднанням</a:t>
          </a:r>
        </a:p>
      </dsp:txBody>
      <dsp:txXfrm>
        <a:off x="3799843" y="2594128"/>
        <a:ext cx="2592404" cy="1555442"/>
      </dsp:txXfrm>
    </dsp:sp>
    <dsp:sp modelId="{3A3801BB-82CF-4BE0-AD31-9C50D7AE89E9}">
      <dsp:nvSpPr>
        <dsp:cNvPr id="0" name=""/>
        <dsp:cNvSpPr/>
      </dsp:nvSpPr>
      <dsp:spPr>
        <a:xfrm rot="10800000">
          <a:off x="3022122" y="3050391"/>
          <a:ext cx="549589" cy="64291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ru-RU" sz="2100" kern="1200"/>
        </a:p>
      </dsp:txBody>
      <dsp:txXfrm rot="10800000">
        <a:off x="3022122" y="3050391"/>
        <a:ext cx="549589" cy="642916"/>
      </dsp:txXfrm>
    </dsp:sp>
    <dsp:sp modelId="{C690CA6D-3837-498F-B0BC-4C655AE282B9}">
      <dsp:nvSpPr>
        <dsp:cNvPr id="0" name=""/>
        <dsp:cNvSpPr/>
      </dsp:nvSpPr>
      <dsp:spPr>
        <a:xfrm>
          <a:off x="170477" y="2594128"/>
          <a:ext cx="2592404" cy="1555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Оплата праці лікарів </a:t>
          </a:r>
          <a:r>
            <a:rPr lang="uk-UA" sz="1200" kern="1200">
              <a:latin typeface="Times New Roman" panose="02020603050405020304" pitchFamily="18" charset="0"/>
              <a:cs typeface="Times New Roman" panose="02020603050405020304" pitchFamily="18" charset="0"/>
            </a:rPr>
            <a:t>в країні </a:t>
          </a:r>
          <a:r>
            <a:rPr lang="ru-RU" sz="1200" kern="1200">
              <a:latin typeface="Times New Roman" panose="02020603050405020304" pitchFamily="18" charset="0"/>
              <a:cs typeface="Times New Roman" panose="02020603050405020304" pitchFamily="18" charset="0"/>
            </a:rPr>
            <a:t>здійснюється за кількістю пацієнтів</a:t>
          </a:r>
          <a:r>
            <a:rPr lang="uk-UA" sz="1200" kern="1200">
              <a:latin typeface="Times New Roman" panose="02020603050405020304" pitchFamily="18" charset="0"/>
              <a:cs typeface="Times New Roman" panose="02020603050405020304" pitchFamily="18" charset="0"/>
            </a:rPr>
            <a:t>.</a:t>
          </a:r>
          <a:r>
            <a:rPr lang="ru-RU" sz="1200" kern="1200">
              <a:latin typeface="Times New Roman" panose="02020603050405020304" pitchFamily="18" charset="0"/>
              <a:cs typeface="Times New Roman" panose="02020603050405020304" pitchFamily="18" charset="0"/>
            </a:rPr>
            <a:t> Лікарі загальної практики максимально можуть мати 1500 зареєстрованих пацієнтів</a:t>
          </a:r>
          <a:r>
            <a:rPr lang="uk-UA" sz="1200" kern="1200">
              <a:latin typeface="Times New Roman" panose="02020603050405020304" pitchFamily="18" charset="0"/>
              <a:cs typeface="Times New Roman" panose="02020603050405020304" pitchFamily="18" charset="0"/>
            </a:rPr>
            <a:t>. </a:t>
          </a:r>
          <a:endParaRPr lang="ru-RU" sz="1200" kern="1200">
            <a:latin typeface="Times New Roman" panose="02020603050405020304" pitchFamily="18" charset="0"/>
            <a:cs typeface="Times New Roman" panose="02020603050405020304" pitchFamily="18" charset="0"/>
          </a:endParaRPr>
        </a:p>
      </dsp:txBody>
      <dsp:txXfrm>
        <a:off x="170477" y="2594128"/>
        <a:ext cx="2592404" cy="1555442"/>
      </dsp:txXfrm>
    </dsp:sp>
    <dsp:sp modelId="{B43D6904-C7BD-4A31-AA02-E0AF514B33AC}">
      <dsp:nvSpPr>
        <dsp:cNvPr id="0" name=""/>
        <dsp:cNvSpPr/>
      </dsp:nvSpPr>
      <dsp:spPr>
        <a:xfrm rot="5400000">
          <a:off x="1191884" y="4331039"/>
          <a:ext cx="549589" cy="64291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ru-RU" sz="2100" kern="1200"/>
        </a:p>
      </dsp:txBody>
      <dsp:txXfrm rot="5400000">
        <a:off x="1191884" y="4331039"/>
        <a:ext cx="549589" cy="642916"/>
      </dsp:txXfrm>
    </dsp:sp>
    <dsp:sp modelId="{5335038A-3CE7-4378-BE46-6DECA9D94C3C}">
      <dsp:nvSpPr>
        <dsp:cNvPr id="0" name=""/>
        <dsp:cNvSpPr/>
      </dsp:nvSpPr>
      <dsp:spPr>
        <a:xfrm>
          <a:off x="170477" y="5186533"/>
          <a:ext cx="2592404" cy="1555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С</a:t>
          </a:r>
          <a:r>
            <a:rPr lang="ru-RU" sz="1200" kern="1200">
              <a:latin typeface="Times New Roman" panose="02020603050405020304" pitchFamily="18" charset="0"/>
              <a:cs typeface="Times New Roman" panose="02020603050405020304" pitchFamily="18" charset="0"/>
            </a:rPr>
            <a:t>імейні лікарі відповідають за первинну допомогу і </a:t>
          </a:r>
          <a:r>
            <a:rPr lang="uk-UA" sz="1200" kern="1200">
              <a:latin typeface="Times New Roman" panose="02020603050405020304" pitchFamily="18" charset="0"/>
              <a:cs typeface="Times New Roman" panose="02020603050405020304" pitchFamily="18" charset="0"/>
            </a:rPr>
            <a:t>направлення</a:t>
          </a:r>
          <a:r>
            <a:rPr lang="ru-RU" sz="1200" kern="1200">
              <a:latin typeface="Times New Roman" panose="02020603050405020304" pitchFamily="18" charset="0"/>
              <a:cs typeface="Times New Roman" panose="02020603050405020304" pitchFamily="18" charset="0"/>
            </a:rPr>
            <a:t> пацієнта до вузьких спеціалістів. </a:t>
          </a:r>
        </a:p>
      </dsp:txBody>
      <dsp:txXfrm>
        <a:off x="170477" y="5186533"/>
        <a:ext cx="2592404" cy="1555442"/>
      </dsp:txXfrm>
    </dsp:sp>
    <dsp:sp modelId="{E39C19BA-BA37-4875-BCA7-4B83D3BE0359}">
      <dsp:nvSpPr>
        <dsp:cNvPr id="0" name=""/>
        <dsp:cNvSpPr/>
      </dsp:nvSpPr>
      <dsp:spPr>
        <a:xfrm>
          <a:off x="2991013" y="5642796"/>
          <a:ext cx="549589" cy="64291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ru-RU" sz="2100" kern="1200"/>
        </a:p>
      </dsp:txBody>
      <dsp:txXfrm>
        <a:off x="2991013" y="5642796"/>
        <a:ext cx="549589" cy="642916"/>
      </dsp:txXfrm>
    </dsp:sp>
    <dsp:sp modelId="{B03DFB19-546B-4AEC-9307-AC8E1F092395}">
      <dsp:nvSpPr>
        <dsp:cNvPr id="0" name=""/>
        <dsp:cNvSpPr/>
      </dsp:nvSpPr>
      <dsp:spPr>
        <a:xfrm>
          <a:off x="3799843" y="5186533"/>
          <a:ext cx="2592404" cy="1555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Направлення</a:t>
          </a:r>
          <a:r>
            <a:rPr lang="ru-RU" sz="1200" kern="1200">
              <a:latin typeface="Times New Roman" panose="02020603050405020304" pitchFamily="18" charset="0"/>
              <a:cs typeface="Times New Roman" panose="02020603050405020304" pitchFamily="18" charset="0"/>
            </a:rPr>
            <a:t> не потрібні тільки при візиті до гінеколога та офтальмолога, </a:t>
          </a:r>
          <a:r>
            <a:rPr lang="uk-UA" sz="1200" kern="1200">
              <a:latin typeface="Times New Roman" panose="02020603050405020304" pitchFamily="18" charset="0"/>
              <a:cs typeface="Times New Roman" panose="02020603050405020304" pitchFamily="18" charset="0"/>
            </a:rPr>
            <a:t>за необхідністю</a:t>
          </a:r>
          <a:r>
            <a:rPr lang="ru-RU" sz="1200" kern="1200">
              <a:latin typeface="Times New Roman" panose="02020603050405020304" pitchFamily="18" charset="0"/>
              <a:cs typeface="Times New Roman" panose="02020603050405020304" pitchFamily="18" charset="0"/>
            </a:rPr>
            <a:t> пацієнт може прийти на прийом </a:t>
          </a:r>
          <a:r>
            <a:rPr lang="uk-UA" sz="1200" kern="1200">
              <a:latin typeface="Times New Roman" panose="02020603050405020304" pitchFamily="18" charset="0"/>
              <a:cs typeface="Times New Roman" panose="02020603050405020304" pitchFamily="18" charset="0"/>
            </a:rPr>
            <a:t>до них </a:t>
          </a:r>
          <a:r>
            <a:rPr lang="ru-RU" sz="1200" kern="1200">
              <a:latin typeface="Times New Roman" panose="02020603050405020304" pitchFamily="18" charset="0"/>
              <a:cs typeface="Times New Roman" panose="02020603050405020304" pitchFamily="18" charset="0"/>
            </a:rPr>
            <a:t>без відвідування сімейного лікаря.</a:t>
          </a:r>
        </a:p>
      </dsp:txBody>
      <dsp:txXfrm>
        <a:off x="3799843" y="5186533"/>
        <a:ext cx="2592404" cy="1555442"/>
      </dsp:txXfrm>
    </dsp:sp>
  </dsp:spTree>
</dsp:drawing>
</file>

<file path=word/diagrams/drawing2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5FD9CF-4DE0-4B25-BDFF-17DF7DFFFBBA}">
      <dsp:nvSpPr>
        <dsp:cNvPr id="0" name=""/>
        <dsp:cNvSpPr/>
      </dsp:nvSpPr>
      <dsp:spPr>
        <a:xfrm>
          <a:off x="0" y="366712"/>
          <a:ext cx="6648450" cy="66484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Пацієнт </a:t>
          </a:r>
          <a:r>
            <a:rPr lang="ru-RU" sz="900" kern="1200">
              <a:latin typeface="Times New Roman" panose="02020603050405020304" pitchFamily="18" charset="0"/>
              <a:cs typeface="Times New Roman" panose="02020603050405020304" pitchFamily="18" charset="0"/>
            </a:rPr>
            <a:t>завжди повинен мати інформацію про місце, об’єм та методи отримання </a:t>
          </a:r>
          <a:r>
            <a:rPr lang="uk-UA" sz="900" kern="1200">
              <a:latin typeface="Times New Roman" panose="02020603050405020304" pitchFamily="18" charset="0"/>
              <a:cs typeface="Times New Roman" panose="02020603050405020304" pitchFamily="18" charset="0"/>
            </a:rPr>
            <a:t>первинної </a:t>
          </a:r>
          <a:r>
            <a:rPr lang="ru-RU" sz="900" kern="1200">
              <a:latin typeface="Times New Roman" panose="02020603050405020304" pitchFamily="18" charset="0"/>
              <a:cs typeface="Times New Roman" panose="02020603050405020304" pitchFamily="18" charset="0"/>
            </a:rPr>
            <a:t>медичної допомоги при невідкладних станах та інш</a:t>
          </a:r>
          <a:r>
            <a:rPr lang="uk-UA" sz="900" kern="1200">
              <a:latin typeface="Times New Roman" panose="02020603050405020304" pitchFamily="18" charset="0"/>
              <a:cs typeface="Times New Roman" panose="02020603050405020304" pitchFamily="18" charset="0"/>
            </a:rPr>
            <a:t>их </a:t>
          </a:r>
          <a:r>
            <a:rPr lang="ru-RU" sz="900" kern="1200">
              <a:latin typeface="Times New Roman" panose="02020603050405020304" pitchFamily="18" charset="0"/>
              <a:cs typeface="Times New Roman" panose="02020603050405020304" pitchFamily="18" charset="0"/>
            </a:rPr>
            <a:t>потреб в неробочий час</a:t>
          </a:r>
        </a:p>
      </dsp:txBody>
      <dsp:txXfrm>
        <a:off x="2077640" y="699135"/>
        <a:ext cx="2493168" cy="664845"/>
      </dsp:txXfrm>
    </dsp:sp>
    <dsp:sp modelId="{0E5D4B36-AAE8-4C70-BD33-22C45F1E10BD}">
      <dsp:nvSpPr>
        <dsp:cNvPr id="0" name=""/>
        <dsp:cNvSpPr/>
      </dsp:nvSpPr>
      <dsp:spPr>
        <a:xfrm>
          <a:off x="498633" y="1363979"/>
          <a:ext cx="5651182" cy="565118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К</a:t>
          </a:r>
          <a:r>
            <a:rPr lang="uk-UA" sz="900" kern="1200">
              <a:latin typeface="Times New Roman" panose="02020603050405020304" pitchFamily="18" charset="0"/>
              <a:cs typeface="Times New Roman" panose="02020603050405020304" pitchFamily="18" charset="0"/>
            </a:rPr>
            <a:t>а</a:t>
          </a:r>
          <a:r>
            <a:rPr lang="ru-RU" sz="900" kern="1200">
              <a:latin typeface="Times New Roman" panose="02020603050405020304" pitchFamily="18" charset="0"/>
              <a:cs typeface="Times New Roman" panose="02020603050405020304" pitchFamily="18" charset="0"/>
            </a:rPr>
            <a:t>бінет чи амбулаторія </a:t>
          </a:r>
          <a:r>
            <a:rPr lang="uk-UA" sz="900" kern="1200">
              <a:latin typeface="Times New Roman" panose="02020603050405020304" pitchFamily="18" charset="0"/>
              <a:cs typeface="Times New Roman" panose="02020603050405020304" pitchFamily="18" charset="0"/>
            </a:rPr>
            <a:t>сімейного лікаря</a:t>
          </a:r>
          <a:r>
            <a:rPr lang="ru-RU" sz="900" kern="1200">
              <a:latin typeface="Times New Roman" panose="02020603050405020304" pitchFamily="18" charset="0"/>
              <a:cs typeface="Times New Roman" panose="02020603050405020304" pitchFamily="18" charset="0"/>
            </a:rPr>
            <a:t> повинна знаходитися недалеко від місця проживання пацієнтів</a:t>
          </a:r>
        </a:p>
      </dsp:txBody>
      <dsp:txXfrm>
        <a:off x="2105688" y="1688922"/>
        <a:ext cx="2437072" cy="649885"/>
      </dsp:txXfrm>
    </dsp:sp>
    <dsp:sp modelId="{1E8378FE-F253-4BA2-B261-C08672307DA6}">
      <dsp:nvSpPr>
        <dsp:cNvPr id="0" name=""/>
        <dsp:cNvSpPr/>
      </dsp:nvSpPr>
      <dsp:spPr>
        <a:xfrm>
          <a:off x="923921" y="2361247"/>
          <a:ext cx="4800606" cy="465391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В роботі сімейного лікаря обов'язково </a:t>
          </a:r>
          <a:r>
            <a:rPr lang="ru-RU" sz="900" kern="1200">
              <a:latin typeface="Times New Roman" panose="02020603050405020304" pitchFamily="18" charset="0"/>
              <a:cs typeface="Times New Roman" panose="02020603050405020304" pitchFamily="18" charset="0"/>
            </a:rPr>
            <a:t>повинні бути виділені дні і години для прийому дітей та час для проведення щеплень – один день на тиждень. </a:t>
          </a:r>
        </a:p>
      </dsp:txBody>
      <dsp:txXfrm>
        <a:off x="2082068" y="2682367"/>
        <a:ext cx="2484313" cy="642240"/>
      </dsp:txXfrm>
    </dsp:sp>
    <dsp:sp modelId="{282412E5-8BC9-463C-B770-C1507CBBBF55}">
      <dsp:nvSpPr>
        <dsp:cNvPr id="0" name=""/>
        <dsp:cNvSpPr/>
      </dsp:nvSpPr>
      <dsp:spPr>
        <a:xfrm>
          <a:off x="1123947" y="3358515"/>
          <a:ext cx="4400555" cy="365664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Нада</a:t>
          </a:r>
          <a:r>
            <a:rPr lang="uk-UA" sz="900" kern="1200">
              <a:latin typeface="Times New Roman" panose="02020603050405020304" pitchFamily="18" charset="0"/>
              <a:cs typeface="Times New Roman" panose="02020603050405020304" pitchFamily="18" charset="0"/>
            </a:rPr>
            <a:t>є</a:t>
          </a:r>
          <a:r>
            <a:rPr lang="ru-RU" sz="900" kern="1200">
              <a:latin typeface="Times New Roman" panose="02020603050405020304" pitchFamily="18" charset="0"/>
              <a:cs typeface="Times New Roman" panose="02020603050405020304" pitchFamily="18" charset="0"/>
            </a:rPr>
            <a:t> медичн</a:t>
          </a:r>
          <a:r>
            <a:rPr lang="uk-UA" sz="900" kern="1200">
              <a:latin typeface="Times New Roman" panose="02020603050405020304" pitchFamily="18" charset="0"/>
              <a:cs typeface="Times New Roman" panose="02020603050405020304" pitchFamily="18" charset="0"/>
            </a:rPr>
            <a:t>і</a:t>
          </a:r>
          <a:r>
            <a:rPr lang="ru-RU" sz="900" kern="1200">
              <a:latin typeface="Times New Roman" panose="02020603050405020304" pitchFamily="18" charset="0"/>
              <a:cs typeface="Times New Roman" panose="02020603050405020304" pitchFamily="18" charset="0"/>
            </a:rPr>
            <a:t> послуг</a:t>
          </a:r>
          <a:r>
            <a:rPr lang="uk-UA" sz="900" kern="1200">
              <a:latin typeface="Times New Roman" panose="02020603050405020304" pitchFamily="18" charset="0"/>
              <a:cs typeface="Times New Roman" panose="02020603050405020304" pitchFamily="18" charset="0"/>
            </a:rPr>
            <a:t>и сімейний лікар</a:t>
          </a:r>
          <a:r>
            <a:rPr lang="ru-RU" sz="900" kern="1200">
              <a:latin typeface="Times New Roman" panose="02020603050405020304" pitchFamily="18" charset="0"/>
              <a:cs typeface="Times New Roman" panose="02020603050405020304" pitchFamily="18" charset="0"/>
            </a:rPr>
            <a:t> в період основної роботи з 8.00 до 18.00 годин з понеділка по п’ятницю, крім субот, неділь та святкових днів, встановлених законом. </a:t>
          </a:r>
          <a:r>
            <a:rPr lang="uk-UA" sz="900" kern="1200">
              <a:latin typeface="Times New Roman" panose="02020603050405020304" pitchFamily="18" charset="0"/>
              <a:cs typeface="Times New Roman" panose="02020603050405020304" pitchFamily="18" charset="0"/>
            </a:rPr>
            <a:t>Послуги надаються </a:t>
          </a:r>
          <a:r>
            <a:rPr lang="ru-RU" sz="900" kern="1200">
              <a:latin typeface="Times New Roman" panose="02020603050405020304" pitchFamily="18" charset="0"/>
              <a:cs typeface="Times New Roman" panose="02020603050405020304" pitchFamily="18" charset="0"/>
            </a:rPr>
            <a:t>в приміщенні проведення прийому та через візити додому</a:t>
          </a:r>
          <a:r>
            <a:rPr lang="uk-UA" sz="900" kern="1200">
              <a:latin typeface="Times New Roman" panose="02020603050405020304" pitchFamily="18" charset="0"/>
              <a:cs typeface="Times New Roman" panose="02020603050405020304" pitchFamily="18" charset="0"/>
            </a:rPr>
            <a:t>.</a:t>
          </a:r>
          <a:endParaRPr lang="ru-RU" sz="900" kern="1200">
            <a:latin typeface="Times New Roman" panose="02020603050405020304" pitchFamily="18" charset="0"/>
            <a:cs typeface="Times New Roman" panose="02020603050405020304" pitchFamily="18" charset="0"/>
          </a:endParaRPr>
        </a:p>
      </dsp:txBody>
      <dsp:txXfrm>
        <a:off x="2136074" y="3687613"/>
        <a:ext cx="2376300" cy="658196"/>
      </dsp:txXfrm>
    </dsp:sp>
    <dsp:sp modelId="{CD1BB00D-A17E-45A1-8A7A-EB6106F13915}">
      <dsp:nvSpPr>
        <dsp:cNvPr id="0" name=""/>
        <dsp:cNvSpPr/>
      </dsp:nvSpPr>
      <dsp:spPr>
        <a:xfrm>
          <a:off x="1994535" y="4355782"/>
          <a:ext cx="2659380" cy="265938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Сімейний лікар </a:t>
          </a:r>
          <a:r>
            <a:rPr lang="ru-RU" sz="1400" kern="1200">
              <a:latin typeface="Times New Roman" panose="02020603050405020304" pitchFamily="18" charset="0"/>
              <a:cs typeface="Times New Roman" panose="02020603050405020304" pitchFamily="18" charset="0"/>
            </a:rPr>
            <a:t>у межах польської системи Народного Фонду Здоров’я (НФЗ) може надавати </a:t>
          </a:r>
          <a:r>
            <a:rPr lang="uk-UA" sz="1400" kern="1200">
              <a:latin typeface="Times New Roman" panose="02020603050405020304" pitchFamily="18" charset="0"/>
              <a:cs typeface="Times New Roman" panose="02020603050405020304" pitchFamily="18" charset="0"/>
            </a:rPr>
            <a:t>безоплатні</a:t>
          </a:r>
          <a:r>
            <a:rPr lang="ru-RU" sz="1400" kern="1200">
              <a:latin typeface="Times New Roman" panose="02020603050405020304" pitchFamily="18" charset="0"/>
              <a:cs typeface="Times New Roman" panose="02020603050405020304" pitchFamily="18" charset="0"/>
            </a:rPr>
            <a:t> та платні медичні послуги</a:t>
          </a:r>
        </a:p>
      </dsp:txBody>
      <dsp:txXfrm>
        <a:off x="2383992" y="5020627"/>
        <a:ext cx="1880465" cy="132969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F6A5FFA-4B34-436B-B6D7-0857C5B2380C}">
      <dsp:nvSpPr>
        <dsp:cNvPr id="0" name=""/>
        <dsp:cNvSpPr/>
      </dsp:nvSpPr>
      <dsp:spPr>
        <a:xfrm>
          <a:off x="696133" y="4163"/>
          <a:ext cx="5094263" cy="60281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buNone/>
          </a:pPr>
          <a:r>
            <a:rPr lang="ru-RU" sz="1600" kern="1200">
              <a:solidFill>
                <a:sysClr val="window" lastClr="FFFFFF"/>
              </a:solidFill>
              <a:latin typeface="Times New Roman" panose="02020603050405020304" pitchFamily="18" charset="0"/>
              <a:ea typeface="+mn-ea"/>
              <a:cs typeface="Times New Roman" panose="02020603050405020304" pitchFamily="18" charset="0"/>
            </a:rPr>
            <a:t>Лікар загальної практики повинен знати:</a:t>
          </a:r>
        </a:p>
      </dsp:txBody>
      <dsp:txXfrm>
        <a:off x="696133" y="4163"/>
        <a:ext cx="5094263" cy="602817"/>
      </dsp:txXfrm>
    </dsp:sp>
    <dsp:sp modelId="{B8D7C435-EABB-43A7-B21E-E754FA173E5B}">
      <dsp:nvSpPr>
        <dsp:cNvPr id="0" name=""/>
        <dsp:cNvSpPr/>
      </dsp:nvSpPr>
      <dsp:spPr>
        <a:xfrm>
          <a:off x="1205559" y="606980"/>
          <a:ext cx="509426" cy="452112"/>
        </a:xfrm>
        <a:custGeom>
          <a:avLst/>
          <a:gdLst/>
          <a:ahLst/>
          <a:cxnLst/>
          <a:rect l="0" t="0" r="0" b="0"/>
          <a:pathLst>
            <a:path>
              <a:moveTo>
                <a:pt x="0" y="0"/>
              </a:moveTo>
              <a:lnTo>
                <a:pt x="0" y="454746"/>
              </a:lnTo>
              <a:lnTo>
                <a:pt x="512394" y="454746"/>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832B2A-3DEF-42DF-A12C-82462B45333D}">
      <dsp:nvSpPr>
        <dsp:cNvPr id="0" name=""/>
        <dsp:cNvSpPr/>
      </dsp:nvSpPr>
      <dsp:spPr>
        <a:xfrm>
          <a:off x="1714985" y="757685"/>
          <a:ext cx="4272488" cy="6028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основи медичної генетики; питання асептики та антисептики; методи протиепідемічного захисту населення</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14985" y="757685"/>
        <a:ext cx="4272488" cy="602817"/>
      </dsp:txXfrm>
    </dsp:sp>
    <dsp:sp modelId="{BF802B30-5CB6-44DD-9EAA-654D0863DAFD}">
      <dsp:nvSpPr>
        <dsp:cNvPr id="0" name=""/>
        <dsp:cNvSpPr/>
      </dsp:nvSpPr>
      <dsp:spPr>
        <a:xfrm>
          <a:off x="1205559" y="606980"/>
          <a:ext cx="509426" cy="1205634"/>
        </a:xfrm>
        <a:custGeom>
          <a:avLst/>
          <a:gdLst/>
          <a:ahLst/>
          <a:cxnLst/>
          <a:rect l="0" t="0" r="0" b="0"/>
          <a:pathLst>
            <a:path>
              <a:moveTo>
                <a:pt x="0" y="0"/>
              </a:moveTo>
              <a:lnTo>
                <a:pt x="0" y="1212658"/>
              </a:lnTo>
              <a:lnTo>
                <a:pt x="512394" y="121265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B599E8-C7F9-4A4A-BDF5-4D6EE6C766F6}">
      <dsp:nvSpPr>
        <dsp:cNvPr id="0" name=""/>
        <dsp:cNvSpPr/>
      </dsp:nvSpPr>
      <dsp:spPr>
        <a:xfrm>
          <a:off x="1714985" y="1511206"/>
          <a:ext cx="4458098" cy="6028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методи організації та надання невідкладної медичної допомоги</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14985" y="1511206"/>
        <a:ext cx="4458098" cy="602817"/>
      </dsp:txXfrm>
    </dsp:sp>
    <dsp:sp modelId="{7F0AEBA9-2EB5-4AF9-B446-202E7718DEE7}">
      <dsp:nvSpPr>
        <dsp:cNvPr id="0" name=""/>
        <dsp:cNvSpPr/>
      </dsp:nvSpPr>
      <dsp:spPr>
        <a:xfrm>
          <a:off x="1205559" y="606980"/>
          <a:ext cx="509426" cy="1959155"/>
        </a:xfrm>
        <a:custGeom>
          <a:avLst/>
          <a:gdLst/>
          <a:ahLst/>
          <a:cxnLst/>
          <a:rect l="0" t="0" r="0" b="0"/>
          <a:pathLst>
            <a:path>
              <a:moveTo>
                <a:pt x="0" y="0"/>
              </a:moveTo>
              <a:lnTo>
                <a:pt x="0" y="1970569"/>
              </a:lnTo>
              <a:lnTo>
                <a:pt x="512394" y="197056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76B0E2-E1BA-437E-B13B-134E44CC7881}">
      <dsp:nvSpPr>
        <dsp:cNvPr id="0" name=""/>
        <dsp:cNvSpPr/>
      </dsp:nvSpPr>
      <dsp:spPr>
        <a:xfrm>
          <a:off x="1714985" y="2264728"/>
          <a:ext cx="4583609" cy="6028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клініку, діагностику та принципи лікування невідкладних станів; медикаментозні методи лікування та профілактики, засновані на принципах доказової медицини</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14985" y="2264728"/>
        <a:ext cx="4583609" cy="602817"/>
      </dsp:txXfrm>
    </dsp:sp>
    <dsp:sp modelId="{6ED23FAC-81A1-4DAC-8B13-366EA6E071B0}">
      <dsp:nvSpPr>
        <dsp:cNvPr id="0" name=""/>
        <dsp:cNvSpPr/>
      </dsp:nvSpPr>
      <dsp:spPr>
        <a:xfrm>
          <a:off x="1205559" y="606980"/>
          <a:ext cx="509426" cy="2712677"/>
        </a:xfrm>
        <a:custGeom>
          <a:avLst/>
          <a:gdLst/>
          <a:ahLst/>
          <a:cxnLst/>
          <a:rect l="0" t="0" r="0" b="0"/>
          <a:pathLst>
            <a:path>
              <a:moveTo>
                <a:pt x="0" y="0"/>
              </a:moveTo>
              <a:lnTo>
                <a:pt x="0" y="2728480"/>
              </a:lnTo>
              <a:lnTo>
                <a:pt x="512394" y="272848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6EEB78-52C7-49D0-AA92-8EA670B86525}">
      <dsp:nvSpPr>
        <dsp:cNvPr id="0" name=""/>
        <dsp:cNvSpPr/>
      </dsp:nvSpPr>
      <dsp:spPr>
        <a:xfrm>
          <a:off x="1714985" y="3018249"/>
          <a:ext cx="3910788" cy="6028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немедикаментозні методи лікування та профілактики</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14985" y="3018249"/>
        <a:ext cx="3910788" cy="602817"/>
      </dsp:txXfrm>
    </dsp:sp>
    <dsp:sp modelId="{AC78D5AC-E802-48DB-9F59-ACEDB571B073}">
      <dsp:nvSpPr>
        <dsp:cNvPr id="0" name=""/>
        <dsp:cNvSpPr/>
      </dsp:nvSpPr>
      <dsp:spPr>
        <a:xfrm>
          <a:off x="1205559" y="606980"/>
          <a:ext cx="509426" cy="3466199"/>
        </a:xfrm>
        <a:custGeom>
          <a:avLst/>
          <a:gdLst/>
          <a:ahLst/>
          <a:cxnLst/>
          <a:rect l="0" t="0" r="0" b="0"/>
          <a:pathLst>
            <a:path>
              <a:moveTo>
                <a:pt x="0" y="0"/>
              </a:moveTo>
              <a:lnTo>
                <a:pt x="0" y="3486391"/>
              </a:lnTo>
              <a:lnTo>
                <a:pt x="512394" y="3486391"/>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F9B520E-459C-4350-98AC-9285812FBE1A}">
      <dsp:nvSpPr>
        <dsp:cNvPr id="0" name=""/>
        <dsp:cNvSpPr/>
      </dsp:nvSpPr>
      <dsp:spPr>
        <a:xfrm>
          <a:off x="1714985" y="3771771"/>
          <a:ext cx="2975255" cy="6028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принцип медичної деонтології та етики</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14985" y="3771771"/>
        <a:ext cx="2975255" cy="602817"/>
      </dsp:txXfrm>
    </dsp:sp>
    <dsp:sp modelId="{F46EE0C4-3941-4189-BCE2-2B07B7634091}">
      <dsp:nvSpPr>
        <dsp:cNvPr id="0" name=""/>
        <dsp:cNvSpPr/>
      </dsp:nvSpPr>
      <dsp:spPr>
        <a:xfrm>
          <a:off x="1205559" y="606980"/>
          <a:ext cx="509426" cy="4219720"/>
        </a:xfrm>
        <a:custGeom>
          <a:avLst/>
          <a:gdLst/>
          <a:ahLst/>
          <a:cxnLst/>
          <a:rect l="0" t="0" r="0" b="0"/>
          <a:pathLst>
            <a:path>
              <a:moveTo>
                <a:pt x="0" y="0"/>
              </a:moveTo>
              <a:lnTo>
                <a:pt x="0" y="4244303"/>
              </a:lnTo>
              <a:lnTo>
                <a:pt x="512394" y="424430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FD85785-09BF-4536-B9B7-9EFDDDCF0408}">
      <dsp:nvSpPr>
        <dsp:cNvPr id="0" name=""/>
        <dsp:cNvSpPr/>
      </dsp:nvSpPr>
      <dsp:spPr>
        <a:xfrm>
          <a:off x="1714985" y="4525292"/>
          <a:ext cx="2643821" cy="6028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методи та організацію експертизи тимчасової та стійкої непрацездатності</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14985" y="4525292"/>
        <a:ext cx="2643821" cy="602817"/>
      </dsp:txXfrm>
    </dsp:sp>
    <dsp:sp modelId="{230B2998-9F92-4336-80D8-A4A33907A78E}">
      <dsp:nvSpPr>
        <dsp:cNvPr id="0" name=""/>
        <dsp:cNvSpPr/>
      </dsp:nvSpPr>
      <dsp:spPr>
        <a:xfrm>
          <a:off x="1205559" y="606980"/>
          <a:ext cx="509426" cy="4973242"/>
        </a:xfrm>
        <a:custGeom>
          <a:avLst/>
          <a:gdLst/>
          <a:ahLst/>
          <a:cxnLst/>
          <a:rect l="0" t="0" r="0" b="0"/>
          <a:pathLst>
            <a:path>
              <a:moveTo>
                <a:pt x="0" y="0"/>
              </a:moveTo>
              <a:lnTo>
                <a:pt x="0" y="5002214"/>
              </a:lnTo>
              <a:lnTo>
                <a:pt x="512394" y="500221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546BF6F-107A-461D-8DAE-657F7AC5E844}">
      <dsp:nvSpPr>
        <dsp:cNvPr id="0" name=""/>
        <dsp:cNvSpPr/>
      </dsp:nvSpPr>
      <dsp:spPr>
        <a:xfrm>
          <a:off x="1714985" y="5278814"/>
          <a:ext cx="3825053" cy="6028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основи медичної, професійної, соціальної та психологічної реабілітації</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14985" y="5278814"/>
        <a:ext cx="3825053" cy="602817"/>
      </dsp:txXfrm>
    </dsp:sp>
    <dsp:sp modelId="{F8DF896A-6291-41BF-B60A-581C569846E6}">
      <dsp:nvSpPr>
        <dsp:cNvPr id="0" name=""/>
        <dsp:cNvSpPr/>
      </dsp:nvSpPr>
      <dsp:spPr>
        <a:xfrm>
          <a:off x="1205559" y="606980"/>
          <a:ext cx="509426" cy="5726763"/>
        </a:xfrm>
        <a:custGeom>
          <a:avLst/>
          <a:gdLst/>
          <a:ahLst/>
          <a:cxnLst/>
          <a:rect l="0" t="0" r="0" b="0"/>
          <a:pathLst>
            <a:path>
              <a:moveTo>
                <a:pt x="0" y="0"/>
              </a:moveTo>
              <a:lnTo>
                <a:pt x="0" y="5760125"/>
              </a:lnTo>
              <a:lnTo>
                <a:pt x="512394" y="5760125"/>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9295F0-EC94-41F7-9C45-ACE068368304}">
      <dsp:nvSpPr>
        <dsp:cNvPr id="0" name=""/>
        <dsp:cNvSpPr/>
      </dsp:nvSpPr>
      <dsp:spPr>
        <a:xfrm>
          <a:off x="1714985" y="6032335"/>
          <a:ext cx="3925381" cy="6028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основи медичної інформатики; форми і методи санітарно-освітньої роботи</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14985" y="6032335"/>
        <a:ext cx="3925381" cy="602817"/>
      </dsp:txXfrm>
    </dsp:sp>
    <dsp:sp modelId="{FDA702F2-4E8F-46A4-966C-961A69005333}">
      <dsp:nvSpPr>
        <dsp:cNvPr id="0" name=""/>
        <dsp:cNvSpPr/>
      </dsp:nvSpPr>
      <dsp:spPr>
        <a:xfrm>
          <a:off x="1205559" y="606980"/>
          <a:ext cx="509426" cy="6480285"/>
        </a:xfrm>
        <a:custGeom>
          <a:avLst/>
          <a:gdLst/>
          <a:ahLst/>
          <a:cxnLst/>
          <a:rect l="0" t="0" r="0" b="0"/>
          <a:pathLst>
            <a:path>
              <a:moveTo>
                <a:pt x="0" y="0"/>
              </a:moveTo>
              <a:lnTo>
                <a:pt x="0" y="6518037"/>
              </a:lnTo>
              <a:lnTo>
                <a:pt x="512394" y="6518037"/>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B972191-17AA-43E7-A415-755F1E691D13}">
      <dsp:nvSpPr>
        <dsp:cNvPr id="0" name=""/>
        <dsp:cNvSpPr/>
      </dsp:nvSpPr>
      <dsp:spPr>
        <a:xfrm>
          <a:off x="1714985" y="6785857"/>
          <a:ext cx="3558598" cy="602817"/>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ru-RU"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правила оформлення медичної документації</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14985" y="6785857"/>
        <a:ext cx="3558598" cy="602817"/>
      </dsp:txXfrm>
    </dsp:sp>
  </dsp:spTree>
</dsp:drawing>
</file>

<file path=word/diagrams/drawing3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7AEBA0D-E9AF-401E-9665-F9D8DE3A1B4C}">
      <dsp:nvSpPr>
        <dsp:cNvPr id="0" name=""/>
        <dsp:cNvSpPr/>
      </dsp:nvSpPr>
      <dsp:spPr>
        <a:xfrm>
          <a:off x="483631" y="0"/>
          <a:ext cx="5481161" cy="31242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AEDD72-EE46-4260-81DC-2D773D4FFA1F}">
      <dsp:nvSpPr>
        <dsp:cNvPr id="0" name=""/>
        <dsp:cNvSpPr/>
      </dsp:nvSpPr>
      <dsp:spPr>
        <a:xfrm>
          <a:off x="82573" y="937260"/>
          <a:ext cx="3063001" cy="1249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uk-UA" sz="1700" kern="1200"/>
            <a:t>Лікар загальної практики </a:t>
          </a:r>
          <a:r>
            <a:rPr lang="ru-RU" sz="1700" kern="1200"/>
            <a:t>у польській системі загального медичного страхування (НФЗ) надає без</a:t>
          </a:r>
          <a:r>
            <a:rPr lang="uk-UA" sz="1700" kern="1200"/>
            <a:t>о</a:t>
          </a:r>
          <a:r>
            <a:rPr lang="ru-RU" sz="1700" kern="1200"/>
            <a:t>платно послуги,</a:t>
          </a:r>
        </a:p>
      </dsp:txBody>
      <dsp:txXfrm>
        <a:off x="82573" y="937260"/>
        <a:ext cx="3063001" cy="1249680"/>
      </dsp:txXfrm>
    </dsp:sp>
    <dsp:sp modelId="{3CAB87E6-4EF7-4F07-A8B0-244496F9E8F7}">
      <dsp:nvSpPr>
        <dsp:cNvPr id="0" name=""/>
        <dsp:cNvSpPr/>
      </dsp:nvSpPr>
      <dsp:spPr>
        <a:xfrm>
          <a:off x="3302849" y="937260"/>
          <a:ext cx="3063001" cy="1249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ru-RU" sz="1700" kern="1200"/>
            <a:t> що  внесені </a:t>
          </a:r>
          <a:r>
            <a:rPr lang="uk-UA" sz="1700" kern="1200"/>
            <a:t>до </a:t>
          </a:r>
          <a:r>
            <a:rPr lang="ru-RU" sz="1700" kern="1200"/>
            <a:t>списку гарантованих послуг первинної медичної допомоги.</a:t>
          </a:r>
        </a:p>
      </dsp:txBody>
      <dsp:txXfrm>
        <a:off x="3302849" y="937260"/>
        <a:ext cx="3063001" cy="1249680"/>
      </dsp:txXfrm>
    </dsp:sp>
  </dsp:spTree>
</dsp:drawing>
</file>

<file path=word/diagrams/drawing3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E2CCF5D-2D5B-472B-ABD2-26EA3F38EE99}">
      <dsp:nvSpPr>
        <dsp:cNvPr id="0" name=""/>
        <dsp:cNvSpPr/>
      </dsp:nvSpPr>
      <dsp:spPr>
        <a:xfrm>
          <a:off x="757073" y="321"/>
          <a:ext cx="4478958" cy="66667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До </a:t>
          </a:r>
          <a:r>
            <a:rPr lang="ru-RU" sz="1200" kern="1200">
              <a:latin typeface="Times New Roman" panose="02020603050405020304" pitchFamily="18" charset="0"/>
              <a:cs typeface="Times New Roman" panose="02020603050405020304" pitchFamily="18" charset="0"/>
            </a:rPr>
            <a:t>списку гарантованих медичних послуг вход</a:t>
          </a:r>
          <a:r>
            <a:rPr lang="uk-UA" sz="1200" kern="1200">
              <a:latin typeface="Times New Roman" panose="02020603050405020304" pitchFamily="18" charset="0"/>
              <a:cs typeface="Times New Roman" panose="02020603050405020304" pitchFamily="18" charset="0"/>
            </a:rPr>
            <a:t>ить така діяльність лікаря</a:t>
          </a:r>
          <a:r>
            <a:rPr lang="ru-RU" sz="1200" kern="1200">
              <a:latin typeface="Times New Roman" panose="02020603050405020304" pitchFamily="18" charset="0"/>
              <a:cs typeface="Times New Roman" panose="02020603050405020304" pitchFamily="18" charset="0"/>
            </a:rPr>
            <a:t>: </a:t>
          </a:r>
        </a:p>
      </dsp:txBody>
      <dsp:txXfrm>
        <a:off x="757073" y="321"/>
        <a:ext cx="4478958" cy="666674"/>
      </dsp:txXfrm>
    </dsp:sp>
    <dsp:sp modelId="{AB637CA5-7D27-44CC-9511-2D62681C5ED6}">
      <dsp:nvSpPr>
        <dsp:cNvPr id="0" name=""/>
        <dsp:cNvSpPr/>
      </dsp:nvSpPr>
      <dsp:spPr>
        <a:xfrm>
          <a:off x="1204969" y="666995"/>
          <a:ext cx="447895" cy="500005"/>
        </a:xfrm>
        <a:custGeom>
          <a:avLst/>
          <a:gdLst/>
          <a:ahLst/>
          <a:cxnLst/>
          <a:rect l="0" t="0" r="0" b="0"/>
          <a:pathLst>
            <a:path>
              <a:moveTo>
                <a:pt x="0" y="0"/>
              </a:moveTo>
              <a:lnTo>
                <a:pt x="0" y="500005"/>
              </a:lnTo>
              <a:lnTo>
                <a:pt x="447895" y="500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0B0810-4D90-430C-9FDD-721547D32F62}">
      <dsp:nvSpPr>
        <dsp:cNvPr id="0" name=""/>
        <dsp:cNvSpPr/>
      </dsp:nvSpPr>
      <dsp:spPr>
        <a:xfrm>
          <a:off x="1652864" y="833664"/>
          <a:ext cx="4188038" cy="6666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обстеження та консультація пацієнта</a:t>
          </a:r>
        </a:p>
      </dsp:txBody>
      <dsp:txXfrm>
        <a:off x="1652864" y="833664"/>
        <a:ext cx="4188038" cy="666674"/>
      </dsp:txXfrm>
    </dsp:sp>
    <dsp:sp modelId="{64F6C278-BBD5-4028-87B2-7B9B899090DC}">
      <dsp:nvSpPr>
        <dsp:cNvPr id="0" name=""/>
        <dsp:cNvSpPr/>
      </dsp:nvSpPr>
      <dsp:spPr>
        <a:xfrm>
          <a:off x="1204969" y="666995"/>
          <a:ext cx="447895" cy="1333348"/>
        </a:xfrm>
        <a:custGeom>
          <a:avLst/>
          <a:gdLst/>
          <a:ahLst/>
          <a:cxnLst/>
          <a:rect l="0" t="0" r="0" b="0"/>
          <a:pathLst>
            <a:path>
              <a:moveTo>
                <a:pt x="0" y="0"/>
              </a:moveTo>
              <a:lnTo>
                <a:pt x="0" y="1333348"/>
              </a:lnTo>
              <a:lnTo>
                <a:pt x="447895" y="13333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5A689F-5D4E-4B54-91BD-C96C0BAB76D4}">
      <dsp:nvSpPr>
        <dsp:cNvPr id="0" name=""/>
        <dsp:cNvSpPr/>
      </dsp:nvSpPr>
      <dsp:spPr>
        <a:xfrm>
          <a:off x="1652864" y="1667007"/>
          <a:ext cx="2992440" cy="6666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діагностика та лікування</a:t>
          </a:r>
        </a:p>
      </dsp:txBody>
      <dsp:txXfrm>
        <a:off x="1652864" y="1667007"/>
        <a:ext cx="2992440" cy="666674"/>
      </dsp:txXfrm>
    </dsp:sp>
    <dsp:sp modelId="{A2409E8F-A393-4DD6-B651-2389E1FDF037}">
      <dsp:nvSpPr>
        <dsp:cNvPr id="0" name=""/>
        <dsp:cNvSpPr/>
      </dsp:nvSpPr>
      <dsp:spPr>
        <a:xfrm>
          <a:off x="1204969" y="666995"/>
          <a:ext cx="447895" cy="2166691"/>
        </a:xfrm>
        <a:custGeom>
          <a:avLst/>
          <a:gdLst/>
          <a:ahLst/>
          <a:cxnLst/>
          <a:rect l="0" t="0" r="0" b="0"/>
          <a:pathLst>
            <a:path>
              <a:moveTo>
                <a:pt x="0" y="0"/>
              </a:moveTo>
              <a:lnTo>
                <a:pt x="0" y="2166691"/>
              </a:lnTo>
              <a:lnTo>
                <a:pt x="447895" y="21666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0F5270-D0CC-4341-88CC-09D0F46E3C35}">
      <dsp:nvSpPr>
        <dsp:cNvPr id="0" name=""/>
        <dsp:cNvSpPr/>
      </dsp:nvSpPr>
      <dsp:spPr>
        <a:xfrm>
          <a:off x="1652864" y="2500350"/>
          <a:ext cx="4209936" cy="6666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направлення на спеціалізоване, стаціонарне, санаторно-курортне лікування, довготривалий догляд</a:t>
          </a:r>
        </a:p>
      </dsp:txBody>
      <dsp:txXfrm>
        <a:off x="1652864" y="2500350"/>
        <a:ext cx="4209936" cy="666674"/>
      </dsp:txXfrm>
    </dsp:sp>
    <dsp:sp modelId="{8D4679C9-B871-4128-952C-0FA101D03C51}">
      <dsp:nvSpPr>
        <dsp:cNvPr id="0" name=""/>
        <dsp:cNvSpPr/>
      </dsp:nvSpPr>
      <dsp:spPr>
        <a:xfrm>
          <a:off x="1204969" y="666995"/>
          <a:ext cx="447895" cy="3000034"/>
        </a:xfrm>
        <a:custGeom>
          <a:avLst/>
          <a:gdLst/>
          <a:ahLst/>
          <a:cxnLst/>
          <a:rect l="0" t="0" r="0" b="0"/>
          <a:pathLst>
            <a:path>
              <a:moveTo>
                <a:pt x="0" y="0"/>
              </a:moveTo>
              <a:lnTo>
                <a:pt x="0" y="3000034"/>
              </a:lnTo>
              <a:lnTo>
                <a:pt x="447895" y="30000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669E87-1577-4009-A04F-C25FAA945902}">
      <dsp:nvSpPr>
        <dsp:cNvPr id="0" name=""/>
        <dsp:cNvSpPr/>
      </dsp:nvSpPr>
      <dsp:spPr>
        <a:xfrm>
          <a:off x="1652864" y="3333693"/>
          <a:ext cx="3359047" cy="6666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охорона здоров’я дітей та молоді</a:t>
          </a:r>
        </a:p>
      </dsp:txBody>
      <dsp:txXfrm>
        <a:off x="1652864" y="3333693"/>
        <a:ext cx="3359047" cy="666674"/>
      </dsp:txXfrm>
    </dsp:sp>
    <dsp:sp modelId="{93864DA9-5895-47D9-96A5-BD447E5E3DC3}">
      <dsp:nvSpPr>
        <dsp:cNvPr id="0" name=""/>
        <dsp:cNvSpPr/>
      </dsp:nvSpPr>
      <dsp:spPr>
        <a:xfrm>
          <a:off x="1204969" y="666995"/>
          <a:ext cx="447895" cy="3833377"/>
        </a:xfrm>
        <a:custGeom>
          <a:avLst/>
          <a:gdLst/>
          <a:ahLst/>
          <a:cxnLst/>
          <a:rect l="0" t="0" r="0" b="0"/>
          <a:pathLst>
            <a:path>
              <a:moveTo>
                <a:pt x="0" y="0"/>
              </a:moveTo>
              <a:lnTo>
                <a:pt x="0" y="3833377"/>
              </a:lnTo>
              <a:lnTo>
                <a:pt x="447895" y="38333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08D9AD-DB21-440A-A42F-50EF3692506E}">
      <dsp:nvSpPr>
        <dsp:cNvPr id="0" name=""/>
        <dsp:cNvSpPr/>
      </dsp:nvSpPr>
      <dsp:spPr>
        <a:xfrm>
          <a:off x="1652864" y="4167036"/>
          <a:ext cx="3225690" cy="6666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рішення та виснов</a:t>
          </a:r>
          <a:r>
            <a:rPr lang="uk-UA" sz="1200" kern="1200">
              <a:latin typeface="Times New Roman" panose="02020603050405020304" pitchFamily="18" charset="0"/>
              <a:cs typeface="Times New Roman" panose="02020603050405020304" pitchFamily="18" charset="0"/>
            </a:rPr>
            <a:t>ок</a:t>
          </a:r>
          <a:r>
            <a:rPr lang="ru-RU" sz="1200" kern="1200">
              <a:latin typeface="Times New Roman" panose="02020603050405020304" pitchFamily="18" charset="0"/>
              <a:cs typeface="Times New Roman" panose="02020603050405020304" pitchFamily="18" charset="0"/>
            </a:rPr>
            <a:t> про стан здоров’я пацієнта</a:t>
          </a:r>
        </a:p>
      </dsp:txBody>
      <dsp:txXfrm>
        <a:off x="1652864" y="4167036"/>
        <a:ext cx="3225690" cy="666674"/>
      </dsp:txXfrm>
    </dsp:sp>
    <dsp:sp modelId="{AAA0B458-A1EB-4744-8CE5-7028EE2A4D8A}">
      <dsp:nvSpPr>
        <dsp:cNvPr id="0" name=""/>
        <dsp:cNvSpPr/>
      </dsp:nvSpPr>
      <dsp:spPr>
        <a:xfrm>
          <a:off x="1204969" y="666995"/>
          <a:ext cx="447895" cy="4666720"/>
        </a:xfrm>
        <a:custGeom>
          <a:avLst/>
          <a:gdLst/>
          <a:ahLst/>
          <a:cxnLst/>
          <a:rect l="0" t="0" r="0" b="0"/>
          <a:pathLst>
            <a:path>
              <a:moveTo>
                <a:pt x="0" y="0"/>
              </a:moveTo>
              <a:lnTo>
                <a:pt x="0" y="4666720"/>
              </a:lnTo>
              <a:lnTo>
                <a:pt x="447895" y="4666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588B8F-8D53-40FD-B970-56462AA44626}">
      <dsp:nvSpPr>
        <dsp:cNvPr id="0" name=""/>
        <dsp:cNvSpPr/>
      </dsp:nvSpPr>
      <dsp:spPr>
        <a:xfrm>
          <a:off x="1652864" y="5000379"/>
          <a:ext cx="3244741" cy="66667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обов’язкова профілактична вакцинація</a:t>
          </a:r>
        </a:p>
      </dsp:txBody>
      <dsp:txXfrm>
        <a:off x="1652864" y="5000379"/>
        <a:ext cx="3244741" cy="666674"/>
      </dsp:txXfrm>
    </dsp:sp>
  </dsp:spTree>
</dsp:drawing>
</file>

<file path=word/diagrams/drawing3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EACF560-C933-4A7B-AD39-941D1DA863C5}">
      <dsp:nvSpPr>
        <dsp:cNvPr id="0" name=""/>
        <dsp:cNvSpPr/>
      </dsp:nvSpPr>
      <dsp:spPr>
        <a:xfrm rot="4396374">
          <a:off x="543187" y="3087830"/>
          <a:ext cx="5140741" cy="3585026"/>
        </a:xfrm>
        <a:prstGeom prst="swooshArrow">
          <a:avLst>
            <a:gd name="adj1" fmla="val 16310"/>
            <a:gd name="adj2" fmla="val 313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6C72E6-F1FE-483A-96D7-5724936FB451}">
      <dsp:nvSpPr>
        <dsp:cNvPr id="0" name=""/>
        <dsp:cNvSpPr/>
      </dsp:nvSpPr>
      <dsp:spPr>
        <a:xfrm>
          <a:off x="2295336" y="3441606"/>
          <a:ext cx="129819" cy="129819"/>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C79C07-22BC-49B7-B7BD-A334B652BB69}">
      <dsp:nvSpPr>
        <dsp:cNvPr id="0" name=""/>
        <dsp:cNvSpPr/>
      </dsp:nvSpPr>
      <dsp:spPr>
        <a:xfrm>
          <a:off x="3028342" y="4004357"/>
          <a:ext cx="129819" cy="129819"/>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5CBD6C-360B-4649-8FB7-49908E21DEF2}">
      <dsp:nvSpPr>
        <dsp:cNvPr id="0" name=""/>
        <dsp:cNvSpPr/>
      </dsp:nvSpPr>
      <dsp:spPr>
        <a:xfrm>
          <a:off x="3687326" y="4662985"/>
          <a:ext cx="129819" cy="129819"/>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BD39EA-1970-4E2B-944E-3660EC89A60A}">
      <dsp:nvSpPr>
        <dsp:cNvPr id="0" name=""/>
        <dsp:cNvSpPr/>
      </dsp:nvSpPr>
      <dsp:spPr>
        <a:xfrm>
          <a:off x="-198567" y="1902824"/>
          <a:ext cx="3217971" cy="952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b"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 Чехії в </a:t>
          </a:r>
          <a:r>
            <a:rPr lang="ru-RU" sz="1200" kern="1200">
              <a:latin typeface="Times New Roman" panose="02020603050405020304" pitchFamily="18" charset="0"/>
              <a:cs typeface="Times New Roman" panose="02020603050405020304" pitchFamily="18" charset="0"/>
            </a:rPr>
            <a:t>разі захворювання пацієнт звертається до лікар</a:t>
          </a:r>
          <a:r>
            <a:rPr lang="uk-UA" sz="1200" kern="1200">
              <a:latin typeface="Times New Roman" panose="02020603050405020304" pitchFamily="18" charset="0"/>
              <a:cs typeface="Times New Roman" panose="02020603050405020304" pitchFamily="18" charset="0"/>
            </a:rPr>
            <a:t>ів</a:t>
          </a:r>
          <a:r>
            <a:rPr lang="ru-RU" sz="1200" kern="1200">
              <a:latin typeface="Times New Roman" panose="02020603050405020304" pitchFamily="18" charset="0"/>
              <a:cs typeface="Times New Roman" panose="02020603050405020304" pitchFamily="18" charset="0"/>
            </a:rPr>
            <a:t> первинної медико-санітарної допомоги, як</a:t>
          </a:r>
          <a:r>
            <a:rPr lang="uk-UA" sz="1200" kern="1200">
              <a:latin typeface="Times New Roman" panose="02020603050405020304" pitchFamily="18" charset="0"/>
              <a:cs typeface="Times New Roman" panose="02020603050405020304" pitchFamily="18" charset="0"/>
            </a:rPr>
            <a:t>і</a:t>
          </a:r>
          <a:r>
            <a:rPr lang="ru-RU" sz="1200" kern="1200">
              <a:latin typeface="Times New Roman" panose="02020603050405020304" pitchFamily="18" charset="0"/>
              <a:cs typeface="Times New Roman" panose="02020603050405020304" pitchFamily="18" charset="0"/>
            </a:rPr>
            <a:t> знаход</a:t>
          </a:r>
          <a:r>
            <a:rPr lang="uk-UA" sz="1200" kern="1200">
              <a:latin typeface="Times New Roman" panose="02020603050405020304" pitchFamily="18" charset="0"/>
              <a:cs typeface="Times New Roman" panose="02020603050405020304" pitchFamily="18" charset="0"/>
            </a:rPr>
            <a:t>яться</a:t>
          </a:r>
          <a:r>
            <a:rPr lang="ru-RU" sz="1200" kern="1200">
              <a:latin typeface="Times New Roman" panose="02020603050405020304" pitchFamily="18" charset="0"/>
              <a:cs typeface="Times New Roman" panose="02020603050405020304" pitchFamily="18" charset="0"/>
            </a:rPr>
            <a:t> поблизу його місця проживання</a:t>
          </a:r>
        </a:p>
      </dsp:txBody>
      <dsp:txXfrm>
        <a:off x="-198567" y="1902824"/>
        <a:ext cx="3217971" cy="952806"/>
      </dsp:txXfrm>
    </dsp:sp>
    <dsp:sp modelId="{43F6BAC1-7AE0-44DB-A5E1-2547E17D8991}">
      <dsp:nvSpPr>
        <dsp:cNvPr id="0" name=""/>
        <dsp:cNvSpPr/>
      </dsp:nvSpPr>
      <dsp:spPr>
        <a:xfrm>
          <a:off x="3146311" y="3030113"/>
          <a:ext cx="3602798" cy="952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l"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дільничні лікарі для дорослих</a:t>
          </a:r>
        </a:p>
      </dsp:txBody>
      <dsp:txXfrm>
        <a:off x="3146311" y="3030113"/>
        <a:ext cx="3602798" cy="952806"/>
      </dsp:txXfrm>
    </dsp:sp>
    <dsp:sp modelId="{238A07B3-00D8-47F1-9616-629CCA37179A}">
      <dsp:nvSpPr>
        <dsp:cNvPr id="0" name=""/>
        <dsp:cNvSpPr/>
      </dsp:nvSpPr>
      <dsp:spPr>
        <a:xfrm>
          <a:off x="198567" y="3592864"/>
          <a:ext cx="2423700" cy="952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дільничні лікарі для дітей і підлітків (педіатри)</a:t>
          </a:r>
        </a:p>
      </dsp:txBody>
      <dsp:txXfrm>
        <a:off x="198567" y="3592864"/>
        <a:ext cx="2423700" cy="952806"/>
      </dsp:txXfrm>
    </dsp:sp>
    <dsp:sp modelId="{929938CC-4597-476E-AEDE-31D36C8D9B96}">
      <dsp:nvSpPr>
        <dsp:cNvPr id="0" name=""/>
        <dsp:cNvSpPr/>
      </dsp:nvSpPr>
      <dsp:spPr>
        <a:xfrm>
          <a:off x="4164206" y="5387713"/>
          <a:ext cx="129819" cy="129819"/>
        </a:xfrm>
        <a:prstGeom prst="ellipse">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0BF74D8-8A63-4C9C-A839-70AE7070719A}">
      <dsp:nvSpPr>
        <dsp:cNvPr id="0" name=""/>
        <dsp:cNvSpPr/>
      </dsp:nvSpPr>
      <dsp:spPr>
        <a:xfrm>
          <a:off x="4325409" y="4251491"/>
          <a:ext cx="2423700" cy="952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l"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зубні лікарі (стоматологи) </a:t>
          </a:r>
        </a:p>
      </dsp:txBody>
      <dsp:txXfrm>
        <a:off x="4325409" y="4251491"/>
        <a:ext cx="2423700" cy="952806"/>
      </dsp:txXfrm>
    </dsp:sp>
    <dsp:sp modelId="{01DA5C55-8EFB-4908-ADDB-071AC9D87AC7}">
      <dsp:nvSpPr>
        <dsp:cNvPr id="0" name=""/>
        <dsp:cNvSpPr/>
      </dsp:nvSpPr>
      <dsp:spPr>
        <a:xfrm>
          <a:off x="198567" y="4976220"/>
          <a:ext cx="3602798" cy="952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r" defTabSz="666750">
            <a:lnSpc>
              <a:spcPct val="90000"/>
            </a:lnSpc>
            <a:spcBef>
              <a:spcPct val="0"/>
            </a:spcBef>
            <a:spcAft>
              <a:spcPct val="35000"/>
            </a:spcAft>
          </a:pPr>
          <a:r>
            <a:rPr lang="ru-RU" sz="1500" kern="1200">
              <a:latin typeface="Times New Roman" panose="02020603050405020304" pitchFamily="18" charset="0"/>
              <a:cs typeface="Times New Roman" panose="02020603050405020304" pitchFamily="18" charset="0"/>
            </a:rPr>
            <a:t>жіночі лікарі (дільничні гінекологи)</a:t>
          </a:r>
        </a:p>
      </dsp:txBody>
      <dsp:txXfrm>
        <a:off x="198567" y="4976220"/>
        <a:ext cx="3602798" cy="952806"/>
      </dsp:txXfrm>
    </dsp:sp>
    <dsp:sp modelId="{ADD5C816-EA2E-4988-AD5D-BDAB7D4A508E}">
      <dsp:nvSpPr>
        <dsp:cNvPr id="0" name=""/>
        <dsp:cNvSpPr/>
      </dsp:nvSpPr>
      <dsp:spPr>
        <a:xfrm>
          <a:off x="3082345" y="6981443"/>
          <a:ext cx="3275271" cy="9528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 всіх лікарів первинної медико-санітарної допомоги пацієнт зобов'язаний зареєструватися. </a:t>
          </a:r>
          <a:r>
            <a:rPr lang="uk-UA" sz="1200" kern="1200">
              <a:latin typeface="Times New Roman" panose="02020603050405020304" pitchFamily="18" charset="0"/>
              <a:cs typeface="Times New Roman" panose="02020603050405020304" pitchFamily="18" charset="0"/>
            </a:rPr>
            <a:t>Лікар може </a:t>
          </a:r>
          <a:r>
            <a:rPr lang="ru-RU" sz="1200" kern="1200">
              <a:latin typeface="Times New Roman" panose="02020603050405020304" pitchFamily="18" charset="0"/>
              <a:cs typeface="Times New Roman" panose="02020603050405020304" pitchFamily="18" charset="0"/>
            </a:rPr>
            <a:t>відмовити пацієнт</a:t>
          </a:r>
          <a:r>
            <a:rPr lang="uk-UA" sz="1200" kern="1200">
              <a:latin typeface="Times New Roman" panose="02020603050405020304" pitchFamily="18" charset="0"/>
              <a:cs typeface="Times New Roman" panose="02020603050405020304" pitchFamily="18" charset="0"/>
            </a:rPr>
            <a:t>у</a:t>
          </a:r>
          <a:r>
            <a:rPr lang="ru-RU" sz="1200" kern="1200">
              <a:latin typeface="Times New Roman" panose="02020603050405020304" pitchFamily="18" charset="0"/>
              <a:cs typeface="Times New Roman" panose="02020603050405020304" pitchFamily="18" charset="0"/>
            </a:rPr>
            <a:t> лікар </a:t>
          </a:r>
          <a:r>
            <a:rPr lang="uk-UA" sz="1200" kern="1200">
              <a:latin typeface="Times New Roman" panose="02020603050405020304" pitchFamily="18" charset="0"/>
              <a:cs typeface="Times New Roman" panose="02020603050405020304" pitchFamily="18" charset="0"/>
            </a:rPr>
            <a:t>тільки у</a:t>
          </a:r>
          <a:r>
            <a:rPr lang="ru-RU" sz="1200" kern="1200">
              <a:latin typeface="Times New Roman" panose="02020603050405020304" pitchFamily="18" charset="0"/>
              <a:cs typeface="Times New Roman" panose="02020603050405020304" pitchFamily="18" charset="0"/>
            </a:rPr>
            <a:t> випадку, якщо він має </a:t>
          </a:r>
          <a:r>
            <a:rPr lang="uk-UA" sz="1200" kern="1200">
              <a:latin typeface="Times New Roman" panose="02020603050405020304" pitchFamily="18" charset="0"/>
              <a:cs typeface="Times New Roman" panose="02020603050405020304" pitchFamily="18" charset="0"/>
            </a:rPr>
            <a:t>дуже велике</a:t>
          </a:r>
          <a:r>
            <a:rPr lang="ru-RU" sz="1200" kern="1200">
              <a:latin typeface="Times New Roman" panose="02020603050405020304" pitchFamily="18" charset="0"/>
              <a:cs typeface="Times New Roman" panose="02020603050405020304" pitchFamily="18" charset="0"/>
            </a:rPr>
            <a:t> навантаження, </a:t>
          </a:r>
          <a:r>
            <a:rPr lang="uk-UA" sz="1200" kern="1200">
              <a:latin typeface="Times New Roman" panose="02020603050405020304" pitchFamily="18" charset="0"/>
              <a:cs typeface="Times New Roman" panose="02020603050405020304" pitchFamily="18" charset="0"/>
            </a:rPr>
            <a:t>яке</a:t>
          </a:r>
          <a:r>
            <a:rPr lang="ru-RU" sz="1200" kern="1200">
              <a:latin typeface="Times New Roman" panose="02020603050405020304" pitchFamily="18" charset="0"/>
              <a:cs typeface="Times New Roman" panose="02020603050405020304" pitchFamily="18" charset="0"/>
            </a:rPr>
            <a:t> не дозволяє нада</a:t>
          </a:r>
          <a:r>
            <a:rPr lang="uk-UA" sz="1200" kern="1200">
              <a:latin typeface="Times New Roman" panose="02020603050405020304" pitchFamily="18" charset="0"/>
              <a:cs typeface="Times New Roman" panose="02020603050405020304" pitchFamily="18" charset="0"/>
            </a:rPr>
            <a:t>вати</a:t>
          </a:r>
          <a:r>
            <a:rPr lang="ru-RU" sz="1200" kern="1200">
              <a:latin typeface="Times New Roman" panose="02020603050405020304" pitchFamily="18" charset="0"/>
              <a:cs typeface="Times New Roman" panose="02020603050405020304" pitchFamily="18" charset="0"/>
            </a:rPr>
            <a:t> кваліфіковану допомогу або даному пацієнтові, або іншим.</a:t>
          </a:r>
        </a:p>
      </dsp:txBody>
      <dsp:txXfrm>
        <a:off x="3082345" y="6981443"/>
        <a:ext cx="3275271" cy="952806"/>
      </dsp:txXfrm>
    </dsp:sp>
  </dsp:spTree>
</dsp:drawing>
</file>

<file path=word/diagrams/drawing3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70F1698-CB35-490A-B701-366547D90FEA}">
      <dsp:nvSpPr>
        <dsp:cNvPr id="0" name=""/>
        <dsp:cNvSpPr/>
      </dsp:nvSpPr>
      <dsp:spPr>
        <a:xfrm>
          <a:off x="0" y="0"/>
          <a:ext cx="5141309" cy="1284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У Франції</a:t>
          </a:r>
          <a:r>
            <a:rPr lang="uk-UA" sz="1800" b="1" kern="1200">
              <a:latin typeface="Times New Roman" panose="02020603050405020304" pitchFamily="18" charset="0"/>
              <a:cs typeface="Times New Roman" panose="02020603050405020304" pitchFamily="18" charset="0"/>
            </a:rPr>
            <a:t> </a:t>
          </a:r>
          <a:r>
            <a:rPr lang="uk-UA" sz="1800" kern="1200">
              <a:latin typeface="Times New Roman" panose="02020603050405020304" pitchFamily="18" charset="0"/>
              <a:cs typeface="Times New Roman" panose="02020603050405020304" pitchFamily="18" charset="0"/>
            </a:rPr>
            <a:t>сімейні лікарі надають </a:t>
          </a:r>
          <a:r>
            <a:rPr lang="ru-RU" sz="1800" kern="1200">
              <a:latin typeface="Times New Roman" panose="02020603050405020304" pitchFamily="18" charset="0"/>
              <a:cs typeface="Times New Roman" panose="02020603050405020304" pitchFamily="18" charset="0"/>
            </a:rPr>
            <a:t>амбулаторну медичну допомогу</a:t>
          </a:r>
        </a:p>
      </dsp:txBody>
      <dsp:txXfrm>
        <a:off x="0" y="0"/>
        <a:ext cx="3680576" cy="1284160"/>
      </dsp:txXfrm>
    </dsp:sp>
    <dsp:sp modelId="{D10AC139-9DD6-42A2-AF5B-6C9CB51289AA}">
      <dsp:nvSpPr>
        <dsp:cNvPr id="0" name=""/>
        <dsp:cNvSpPr/>
      </dsp:nvSpPr>
      <dsp:spPr>
        <a:xfrm>
          <a:off x="383928" y="1462516"/>
          <a:ext cx="5141309" cy="1284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Лікарі</a:t>
          </a:r>
          <a:r>
            <a:rPr lang="uk-UA" sz="1200" kern="1200">
              <a:latin typeface="Times New Roman" panose="02020603050405020304" pitchFamily="18" charset="0"/>
              <a:cs typeface="Times New Roman" panose="02020603050405020304" pitchFamily="18" charset="0"/>
            </a:rPr>
            <a:t> загальної практики</a:t>
          </a:r>
          <a:r>
            <a:rPr lang="ru-RU" sz="1200" kern="1200">
              <a:latin typeface="Times New Roman" panose="02020603050405020304" pitchFamily="18" charset="0"/>
              <a:cs typeface="Times New Roman" panose="02020603050405020304" pitchFamily="18" charset="0"/>
            </a:rPr>
            <a:t> оглядають пацієнта, приймають рішення про його </a:t>
          </a:r>
          <a:r>
            <a:rPr lang="uk-UA" sz="1200" kern="1200">
              <a:latin typeface="Times New Roman" panose="02020603050405020304" pitchFamily="18" charset="0"/>
              <a:cs typeface="Times New Roman" panose="02020603050405020304" pitchFamily="18" charset="0"/>
            </a:rPr>
            <a:t>майбутнє</a:t>
          </a:r>
          <a:r>
            <a:rPr lang="ru-RU" sz="1200" kern="1200">
              <a:latin typeface="Times New Roman" panose="02020603050405020304" pitchFamily="18" charset="0"/>
              <a:cs typeface="Times New Roman" panose="02020603050405020304" pitchFamily="18" charset="0"/>
            </a:rPr>
            <a:t> лікування та виписують рецепти</a:t>
          </a:r>
        </a:p>
      </dsp:txBody>
      <dsp:txXfrm>
        <a:off x="383928" y="1462516"/>
        <a:ext cx="3922675" cy="1284160"/>
      </dsp:txXfrm>
    </dsp:sp>
    <dsp:sp modelId="{F14CDAEF-90F9-410D-9342-1D7F6551BBEA}">
      <dsp:nvSpPr>
        <dsp:cNvPr id="0" name=""/>
        <dsp:cNvSpPr/>
      </dsp:nvSpPr>
      <dsp:spPr>
        <a:xfrm>
          <a:off x="767857" y="2925032"/>
          <a:ext cx="5141309" cy="1284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 разі </a:t>
          </a:r>
          <a:r>
            <a:rPr lang="uk-UA" sz="1200" kern="1200">
              <a:latin typeface="Times New Roman" panose="02020603050405020304" pitchFamily="18" charset="0"/>
              <a:cs typeface="Times New Roman" panose="02020603050405020304" pitchFamily="18" charset="0"/>
            </a:rPr>
            <a:t>потреби пацієнтів можуть</a:t>
          </a:r>
          <a:r>
            <a:rPr lang="ru-RU" sz="1200" kern="1200">
              <a:latin typeface="Times New Roman" panose="02020603050405020304" pitchFamily="18" charset="0"/>
              <a:cs typeface="Times New Roman" panose="02020603050405020304" pitchFamily="18" charset="0"/>
            </a:rPr>
            <a:t> відправ</a:t>
          </a:r>
          <a:r>
            <a:rPr lang="uk-UA" sz="1200" kern="1200">
              <a:latin typeface="Times New Roman" panose="02020603050405020304" pitchFamily="18" charset="0"/>
              <a:cs typeface="Times New Roman" panose="02020603050405020304" pitchFamily="18" charset="0"/>
            </a:rPr>
            <a:t>ити</a:t>
          </a:r>
          <a:r>
            <a:rPr lang="ru-RU" sz="1200" kern="1200">
              <a:latin typeface="Times New Roman" panose="02020603050405020304" pitchFamily="18" charset="0"/>
              <a:cs typeface="Times New Roman" panose="02020603050405020304" pitchFamily="18" charset="0"/>
            </a:rPr>
            <a:t> на дослідження в лікарню або до лікаря вузької спеціалізації</a:t>
          </a:r>
        </a:p>
      </dsp:txBody>
      <dsp:txXfrm>
        <a:off x="767857" y="2925032"/>
        <a:ext cx="3922675" cy="1284160"/>
      </dsp:txXfrm>
    </dsp:sp>
    <dsp:sp modelId="{BE07D7E7-2A4C-4F44-957E-306D52E76567}">
      <dsp:nvSpPr>
        <dsp:cNvPr id="0" name=""/>
        <dsp:cNvSpPr/>
      </dsp:nvSpPr>
      <dsp:spPr>
        <a:xfrm>
          <a:off x="1151786" y="4387548"/>
          <a:ext cx="5141309" cy="1284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Французи самостійно </a:t>
          </a:r>
          <a:r>
            <a:rPr lang="uk-UA" sz="1200" kern="1200">
              <a:latin typeface="Times New Roman" panose="02020603050405020304" pitchFamily="18" charset="0"/>
              <a:cs typeface="Times New Roman" panose="02020603050405020304" pitchFamily="18" charset="0"/>
            </a:rPr>
            <a:t>можуть обирати </a:t>
          </a:r>
          <a:r>
            <a:rPr lang="ru-RU" sz="1200" kern="1200">
              <a:latin typeface="Times New Roman" panose="02020603050405020304" pitchFamily="18" charset="0"/>
              <a:cs typeface="Times New Roman" panose="02020603050405020304" pitchFamily="18" charset="0"/>
            </a:rPr>
            <a:t>собі сімейного лікаря, але вони повинні у нього обов’язково зареєструватися</a:t>
          </a:r>
        </a:p>
      </dsp:txBody>
      <dsp:txXfrm>
        <a:off x="1151786" y="4387548"/>
        <a:ext cx="3922675" cy="1284160"/>
      </dsp:txXfrm>
    </dsp:sp>
    <dsp:sp modelId="{7F14F1E0-D0D2-48E3-821E-992E44CD0744}">
      <dsp:nvSpPr>
        <dsp:cNvPr id="0" name=""/>
        <dsp:cNvSpPr/>
      </dsp:nvSpPr>
      <dsp:spPr>
        <a:xfrm>
          <a:off x="1535715" y="5850064"/>
          <a:ext cx="5141309" cy="1284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Насамперед </a:t>
          </a:r>
          <a:r>
            <a:rPr lang="ru-RU" sz="1200" kern="1200">
              <a:latin typeface="Times New Roman" panose="02020603050405020304" pitchFamily="18" charset="0"/>
              <a:cs typeface="Times New Roman" panose="02020603050405020304" pitchFamily="18" charset="0"/>
            </a:rPr>
            <a:t>це необхідно для отримання грошової компенсації. Держава повертає 75% витрат </a:t>
          </a:r>
          <a:r>
            <a:rPr lang="uk-UA" sz="1200" kern="1200">
              <a:latin typeface="Times New Roman" panose="02020603050405020304" pitchFamily="18" charset="0"/>
              <a:cs typeface="Times New Roman" panose="02020603050405020304" pitchFamily="18" charset="0"/>
            </a:rPr>
            <a:t>на консультацію та лікування в</a:t>
          </a:r>
          <a:r>
            <a:rPr lang="ru-RU" sz="1200" kern="1200">
              <a:latin typeface="Times New Roman" panose="02020603050405020304" pitchFamily="18" charset="0"/>
              <a:cs typeface="Times New Roman" panose="02020603050405020304" pitchFamily="18" charset="0"/>
            </a:rPr>
            <a:t> сімейного лікаря</a:t>
          </a:r>
          <a:r>
            <a:rPr lang="uk-UA" sz="1200" kern="1200">
              <a:latin typeface="Times New Roman" panose="02020603050405020304" pitchFamily="18" charset="0"/>
              <a:cs typeface="Times New Roman" panose="02020603050405020304" pitchFamily="18" charset="0"/>
            </a:rPr>
            <a:t>.</a:t>
          </a:r>
          <a:endParaRPr lang="ru-RU" sz="1200" kern="1200">
            <a:latin typeface="Times New Roman" panose="02020603050405020304" pitchFamily="18" charset="0"/>
            <a:cs typeface="Times New Roman" panose="02020603050405020304" pitchFamily="18" charset="0"/>
          </a:endParaRPr>
        </a:p>
      </dsp:txBody>
      <dsp:txXfrm>
        <a:off x="1535715" y="5850064"/>
        <a:ext cx="3922675" cy="1284160"/>
      </dsp:txXfrm>
    </dsp:sp>
    <dsp:sp modelId="{3E112B53-A0D3-4706-8F3A-91AF3149CB21}">
      <dsp:nvSpPr>
        <dsp:cNvPr id="0" name=""/>
        <dsp:cNvSpPr/>
      </dsp:nvSpPr>
      <dsp:spPr>
        <a:xfrm>
          <a:off x="4306604" y="938150"/>
          <a:ext cx="834704" cy="834704"/>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4306604" y="938150"/>
        <a:ext cx="834704" cy="834704"/>
      </dsp:txXfrm>
    </dsp:sp>
    <dsp:sp modelId="{2DC43805-64F0-4907-B75F-2B32AF5D76AC}">
      <dsp:nvSpPr>
        <dsp:cNvPr id="0" name=""/>
        <dsp:cNvSpPr/>
      </dsp:nvSpPr>
      <dsp:spPr>
        <a:xfrm>
          <a:off x="4690533" y="2400666"/>
          <a:ext cx="834704" cy="834704"/>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4690533" y="2400666"/>
        <a:ext cx="834704" cy="834704"/>
      </dsp:txXfrm>
    </dsp:sp>
    <dsp:sp modelId="{7A674044-FB13-466D-AB99-98BD22C45644}">
      <dsp:nvSpPr>
        <dsp:cNvPr id="0" name=""/>
        <dsp:cNvSpPr/>
      </dsp:nvSpPr>
      <dsp:spPr>
        <a:xfrm>
          <a:off x="5074462" y="3841780"/>
          <a:ext cx="834704" cy="834704"/>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5074462" y="3841780"/>
        <a:ext cx="834704" cy="834704"/>
      </dsp:txXfrm>
    </dsp:sp>
    <dsp:sp modelId="{34E1CDB2-979D-4D01-B2C9-9FAC336C84A3}">
      <dsp:nvSpPr>
        <dsp:cNvPr id="0" name=""/>
        <dsp:cNvSpPr/>
      </dsp:nvSpPr>
      <dsp:spPr>
        <a:xfrm>
          <a:off x="5458391" y="5318564"/>
          <a:ext cx="834704" cy="834704"/>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ru-RU" sz="3600" kern="1200"/>
        </a:p>
      </dsp:txBody>
      <dsp:txXfrm>
        <a:off x="5458391" y="5318564"/>
        <a:ext cx="834704" cy="834704"/>
      </dsp:txXfrm>
    </dsp:sp>
  </dsp:spTree>
</dsp:drawing>
</file>

<file path=word/diagrams/drawing3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E6B29B-ADA8-4342-98FE-719B9B366D98}">
      <dsp:nvSpPr>
        <dsp:cNvPr id="0" name=""/>
        <dsp:cNvSpPr/>
      </dsp:nvSpPr>
      <dsp:spPr>
        <a:xfrm>
          <a:off x="440453" y="3109299"/>
          <a:ext cx="1995617" cy="133107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 Швеції у медсестер ширші повноваження, ніж у сімейних лікарів. </a:t>
          </a:r>
        </a:p>
      </dsp:txBody>
      <dsp:txXfrm>
        <a:off x="759752" y="3109299"/>
        <a:ext cx="1676318" cy="1331077"/>
      </dsp:txXfrm>
    </dsp:sp>
    <dsp:sp modelId="{7DC14C79-5670-480D-A71D-2D3673225D9C}">
      <dsp:nvSpPr>
        <dsp:cNvPr id="0" name=""/>
        <dsp:cNvSpPr/>
      </dsp:nvSpPr>
      <dsp:spPr>
        <a:xfrm>
          <a:off x="440453" y="4440376"/>
          <a:ext cx="1995617" cy="133107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Медсестра </a:t>
          </a:r>
          <a:r>
            <a:rPr lang="ru-RU" sz="1400" kern="1200">
              <a:latin typeface="Times New Roman" panose="02020603050405020304" pitchFamily="18" charset="0"/>
              <a:cs typeface="Times New Roman" panose="02020603050405020304" pitchFamily="18" charset="0"/>
            </a:rPr>
            <a:t>пров</a:t>
          </a:r>
          <a:r>
            <a:rPr lang="uk-UA" sz="1400" kern="1200">
              <a:latin typeface="Times New Roman" panose="02020603050405020304" pitchFamily="18" charset="0"/>
              <a:cs typeface="Times New Roman" panose="02020603050405020304" pitchFamily="18" charset="0"/>
            </a:rPr>
            <a:t>одить</a:t>
          </a:r>
          <a:r>
            <a:rPr lang="ru-RU" sz="1400" kern="1200">
              <a:latin typeface="Times New Roman" panose="02020603050405020304" pitchFamily="18" charset="0"/>
              <a:cs typeface="Times New Roman" panose="02020603050405020304" pitchFamily="18" charset="0"/>
            </a:rPr>
            <a:t> огляд, </a:t>
          </a:r>
          <a:r>
            <a:rPr lang="uk-UA" sz="1400" kern="1200">
              <a:latin typeface="Times New Roman" panose="02020603050405020304" pitchFamily="18" charset="0"/>
              <a:cs typeface="Times New Roman" panose="02020603050405020304" pitchFamily="18" charset="0"/>
            </a:rPr>
            <a:t>робить</a:t>
          </a:r>
          <a:r>
            <a:rPr lang="ru-RU" sz="1400" kern="1200">
              <a:latin typeface="Times New Roman" panose="02020603050405020304" pitchFamily="18" charset="0"/>
              <a:cs typeface="Times New Roman" panose="02020603050405020304" pitchFamily="18" charset="0"/>
            </a:rPr>
            <a:t> призначення, випис</a:t>
          </a:r>
          <a:r>
            <a:rPr lang="uk-UA" sz="1400" kern="1200">
              <a:latin typeface="Times New Roman" panose="02020603050405020304" pitchFamily="18" charset="0"/>
              <a:cs typeface="Times New Roman" panose="02020603050405020304" pitchFamily="18" charset="0"/>
            </a:rPr>
            <a:t>ує</a:t>
          </a:r>
          <a:r>
            <a:rPr lang="ru-RU" sz="1400" kern="1200">
              <a:latin typeface="Times New Roman" panose="02020603050405020304" pitchFamily="18" charset="0"/>
              <a:cs typeface="Times New Roman" panose="02020603050405020304" pitchFamily="18" charset="0"/>
            </a:rPr>
            <a:t> ліки. </a:t>
          </a:r>
        </a:p>
      </dsp:txBody>
      <dsp:txXfrm>
        <a:off x="759752" y="4440376"/>
        <a:ext cx="1676318" cy="1331077"/>
      </dsp:txXfrm>
    </dsp:sp>
    <dsp:sp modelId="{D4757335-EB8A-4D75-A7E2-5386A329AB78}">
      <dsp:nvSpPr>
        <dsp:cNvPr id="0" name=""/>
        <dsp:cNvSpPr/>
      </dsp:nvSpPr>
      <dsp:spPr>
        <a:xfrm>
          <a:off x="728593" y="1565086"/>
          <a:ext cx="1330411" cy="13304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Одразу</a:t>
          </a:r>
          <a:r>
            <a:rPr lang="ru-RU" sz="1400" kern="1200">
              <a:latin typeface="Times New Roman" panose="02020603050405020304" pitchFamily="18" charset="0"/>
              <a:cs typeface="Times New Roman" panose="02020603050405020304" pitchFamily="18" charset="0"/>
            </a:rPr>
            <a:t> пацієнта приймає медсестра</a:t>
          </a:r>
        </a:p>
      </dsp:txBody>
      <dsp:txXfrm>
        <a:off x="728593" y="1565086"/>
        <a:ext cx="1330411" cy="1330411"/>
      </dsp:txXfrm>
    </dsp:sp>
    <dsp:sp modelId="{DED06C5A-DDD8-4030-B0CC-B20AE689441F}">
      <dsp:nvSpPr>
        <dsp:cNvPr id="0" name=""/>
        <dsp:cNvSpPr/>
      </dsp:nvSpPr>
      <dsp:spPr>
        <a:xfrm>
          <a:off x="4069727" y="3026493"/>
          <a:ext cx="2511534" cy="1970433"/>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Якщо її компетенції не вистачає, вона відправляє пацієнта до сімейного лікаря, який або займається </a:t>
          </a:r>
          <a:r>
            <a:rPr lang="uk-UA" sz="1400" kern="1200">
              <a:latin typeface="Times New Roman" panose="02020603050405020304" pitchFamily="18" charset="0"/>
              <a:cs typeface="Times New Roman" panose="02020603050405020304" pitchFamily="18" charset="0"/>
            </a:rPr>
            <a:t>пацієнтом</a:t>
          </a:r>
          <a:r>
            <a:rPr lang="ru-RU" sz="1400" kern="1200">
              <a:latin typeface="Times New Roman" panose="02020603050405020304" pitchFamily="18" charset="0"/>
              <a:cs typeface="Times New Roman" panose="02020603050405020304" pitchFamily="18" charset="0"/>
            </a:rPr>
            <a:t> сам, або виписує скерування до вузького спеціаліста.</a:t>
          </a:r>
        </a:p>
      </dsp:txBody>
      <dsp:txXfrm>
        <a:off x="4471573" y="3026493"/>
        <a:ext cx="2109689" cy="1970433"/>
      </dsp:txXfrm>
    </dsp:sp>
    <dsp:sp modelId="{640DDC52-7532-4934-963C-468436C3C978}">
      <dsp:nvSpPr>
        <dsp:cNvPr id="0" name=""/>
        <dsp:cNvSpPr/>
      </dsp:nvSpPr>
      <dsp:spPr>
        <a:xfrm>
          <a:off x="4105279" y="4996926"/>
          <a:ext cx="2440431" cy="133107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В</a:t>
          </a:r>
          <a:r>
            <a:rPr lang="uk-UA" sz="1400" kern="1200">
              <a:latin typeface="Times New Roman" panose="02020603050405020304" pitchFamily="18" charset="0"/>
              <a:cs typeface="Times New Roman" panose="02020603050405020304" pitchFamily="18" charset="0"/>
            </a:rPr>
            <a:t>ажливо,</a:t>
          </a:r>
          <a:r>
            <a:rPr lang="ru-RU" sz="1400" kern="1200">
              <a:latin typeface="Times New Roman" panose="02020603050405020304" pitchFamily="18" charset="0"/>
              <a:cs typeface="Times New Roman" panose="02020603050405020304" pitchFamily="18" charset="0"/>
            </a:rPr>
            <a:t> самостійно до хірурга або кардіолога </a:t>
          </a:r>
          <a:r>
            <a:rPr lang="uk-UA" sz="1400" kern="1200">
              <a:latin typeface="Times New Roman" panose="02020603050405020304" pitchFamily="18" charset="0"/>
              <a:cs typeface="Times New Roman" panose="02020603050405020304" pitchFamily="18" charset="0"/>
            </a:rPr>
            <a:t>в Швеції</a:t>
          </a:r>
          <a:r>
            <a:rPr lang="ru-RU" sz="1400" kern="1200">
              <a:latin typeface="Times New Roman" panose="02020603050405020304" pitchFamily="18" charset="0"/>
              <a:cs typeface="Times New Roman" panose="02020603050405020304" pitchFamily="18" charset="0"/>
            </a:rPr>
            <a:t> ніяк не потрапити – тільки через сімейного лікаря.</a:t>
          </a:r>
        </a:p>
      </dsp:txBody>
      <dsp:txXfrm>
        <a:off x="4495748" y="4996926"/>
        <a:ext cx="2049962" cy="1331077"/>
      </dsp:txXfrm>
    </dsp:sp>
    <dsp:sp modelId="{D7EEFC6E-8607-4BCD-AB0A-1803398F271F}">
      <dsp:nvSpPr>
        <dsp:cNvPr id="0" name=""/>
        <dsp:cNvSpPr/>
      </dsp:nvSpPr>
      <dsp:spPr>
        <a:xfrm>
          <a:off x="4938950" y="1537759"/>
          <a:ext cx="1330411" cy="13304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Сімейний лікар</a:t>
          </a:r>
        </a:p>
      </dsp:txBody>
      <dsp:txXfrm>
        <a:off x="4938950" y="1537759"/>
        <a:ext cx="1330411" cy="1330411"/>
      </dsp:txXfrm>
    </dsp:sp>
  </dsp:spTree>
</dsp:drawing>
</file>

<file path=word/diagrams/drawing3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66DDA9-ED11-4C45-888E-E74BE45AF1DD}">
      <dsp:nvSpPr>
        <dsp:cNvPr id="0" name=""/>
        <dsp:cNvSpPr/>
      </dsp:nvSpPr>
      <dsp:spPr>
        <a:xfrm>
          <a:off x="645425" y="1438582"/>
          <a:ext cx="5724994" cy="5724994"/>
        </a:xfrm>
        <a:prstGeom prst="pie">
          <a:avLst>
            <a:gd name="adj1" fmla="val 16200000"/>
            <a:gd name="adj2" fmla="val 2052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В Данії з 1973 р. жителі країни віком понад 16 років отримали можливість обирати одну з двох програм медичного обслуговування, відомих під назвами “Група 1” і “Група 2”</a:t>
          </a:r>
        </a:p>
      </dsp:txBody>
      <dsp:txXfrm>
        <a:off x="3580166" y="2293923"/>
        <a:ext cx="1942408" cy="1329016"/>
      </dsp:txXfrm>
    </dsp:sp>
    <dsp:sp modelId="{2ED901E2-5B3B-4AD9-80D6-0DD9A53C9788}">
      <dsp:nvSpPr>
        <dsp:cNvPr id="0" name=""/>
        <dsp:cNvSpPr/>
      </dsp:nvSpPr>
      <dsp:spPr>
        <a:xfrm>
          <a:off x="445050" y="1714608"/>
          <a:ext cx="5724994" cy="5724994"/>
        </a:xfrm>
        <a:prstGeom prst="pie">
          <a:avLst>
            <a:gd name="adj1" fmla="val 20520000"/>
            <a:gd name="adj2" fmla="val 324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uk-UA" sz="800" kern="1200">
              <a:latin typeface="Times New Roman" panose="02020603050405020304" pitchFamily="18" charset="0"/>
              <a:cs typeface="Times New Roman" panose="02020603050405020304" pitchFamily="18" charset="0"/>
            </a:rPr>
            <a:t>Стандартно</a:t>
          </a:r>
          <a:r>
            <a:rPr lang="ru-RU" sz="800" kern="1200">
              <a:latin typeface="Times New Roman" panose="02020603050405020304" pitchFamily="18" charset="0"/>
              <a:cs typeface="Times New Roman" panose="02020603050405020304" pitchFamily="18" charset="0"/>
            </a:rPr>
            <a:t> громадянам надається програма “Група 1”</a:t>
          </a:r>
          <a:r>
            <a:rPr lang="uk-UA" sz="800" kern="1200">
              <a:latin typeface="Times New Roman" panose="02020603050405020304" pitchFamily="18" charset="0"/>
              <a:cs typeface="Times New Roman" panose="02020603050405020304" pitchFamily="18" charset="0"/>
            </a:rPr>
            <a:t>. Пацієнти</a:t>
          </a:r>
          <a:r>
            <a:rPr lang="ru-RU" sz="800" kern="1200">
              <a:latin typeface="Times New Roman" panose="02020603050405020304" pitchFamily="18" charset="0"/>
              <a:cs typeface="Times New Roman" panose="02020603050405020304" pitchFamily="18" charset="0"/>
            </a:rPr>
            <a:t> на свій розсуд обирають лікаря загальної практики, який працює в радіусі 10 км від їх місця проживання та прикріплюються до нього.</a:t>
          </a:r>
          <a:r>
            <a:rPr lang="uk-UA" sz="800" kern="1200">
              <a:latin typeface="Times New Roman" panose="02020603050405020304" pitchFamily="18" charset="0"/>
              <a:cs typeface="Times New Roman" panose="02020603050405020304" pitchFamily="18" charset="0"/>
            </a:rPr>
            <a:t> Але</a:t>
          </a:r>
          <a:r>
            <a:rPr lang="ru-RU" sz="800" kern="1200">
              <a:latin typeface="Times New Roman" panose="02020603050405020304" pitchFamily="18" charset="0"/>
              <a:cs typeface="Times New Roman" panose="02020603050405020304" pitchFamily="18" charset="0"/>
            </a:rPr>
            <a:t> якщо пацієнт не прикріплений, то йому </a:t>
          </a:r>
          <a:r>
            <a:rPr lang="uk-UA" sz="800" kern="1200">
              <a:latin typeface="Times New Roman" panose="02020603050405020304" pitchFamily="18" charset="0"/>
              <a:cs typeface="Times New Roman" panose="02020603050405020304" pitchFamily="18" charset="0"/>
            </a:rPr>
            <a:t>потрібно</a:t>
          </a:r>
          <a:r>
            <a:rPr lang="ru-RU" sz="800" kern="1200">
              <a:latin typeface="Times New Roman" panose="02020603050405020304" pitchFamily="18" charset="0"/>
              <a:cs typeface="Times New Roman" panose="02020603050405020304" pitchFamily="18" charset="0"/>
            </a:rPr>
            <a:t> отримати письмову згоду </a:t>
          </a:r>
          <a:r>
            <a:rPr lang="uk-UA" sz="800" kern="1200">
              <a:latin typeface="Times New Roman" panose="02020603050405020304" pitchFamily="18" charset="0"/>
              <a:cs typeface="Times New Roman" panose="02020603050405020304" pitchFamily="18" charset="0"/>
            </a:rPr>
            <a:t>сімейного лікаря</a:t>
          </a:r>
          <a:r>
            <a:rPr lang="ru-RU" sz="800" kern="1200">
              <a:latin typeface="Times New Roman" panose="02020603050405020304" pitchFamily="18" charset="0"/>
              <a:cs typeface="Times New Roman" panose="02020603050405020304" pitchFamily="18" charset="0"/>
            </a:rPr>
            <a:t> про його готовність надавати </a:t>
          </a:r>
          <a:r>
            <a:rPr lang="uk-UA" sz="800" kern="1200">
              <a:latin typeface="Times New Roman" panose="02020603050405020304" pitchFamily="18" charset="0"/>
              <a:cs typeface="Times New Roman" panose="02020603050405020304" pitchFamily="18" charset="0"/>
            </a:rPr>
            <a:t>певному пацієнту</a:t>
          </a:r>
          <a:r>
            <a:rPr lang="ru-RU" sz="800" kern="1200">
              <a:latin typeface="Times New Roman" panose="02020603050405020304" pitchFamily="18" charset="0"/>
              <a:cs typeface="Times New Roman" panose="02020603050405020304" pitchFamily="18" charset="0"/>
            </a:rPr>
            <a:t> допомогу вдома в денний час доби.  </a:t>
          </a:r>
        </a:p>
      </dsp:txBody>
      <dsp:txXfrm>
        <a:off x="4186743" y="4304487"/>
        <a:ext cx="1703867" cy="1438064"/>
      </dsp:txXfrm>
    </dsp:sp>
    <dsp:sp modelId="{7B95B54F-6C7B-4F5C-A5FD-ABB0543991DE}">
      <dsp:nvSpPr>
        <dsp:cNvPr id="0" name=""/>
        <dsp:cNvSpPr/>
      </dsp:nvSpPr>
      <dsp:spPr>
        <a:xfrm>
          <a:off x="445050" y="1714608"/>
          <a:ext cx="5724994" cy="5724994"/>
        </a:xfrm>
        <a:prstGeom prst="pie">
          <a:avLst>
            <a:gd name="adj1" fmla="val 3240000"/>
            <a:gd name="adj2" fmla="val 756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Учасники програми “Група 1” мають право на безплатн</a:t>
          </a:r>
          <a:r>
            <a:rPr lang="uk-UA" sz="800" kern="1200">
              <a:latin typeface="Times New Roman" panose="02020603050405020304" pitchFamily="18" charset="0"/>
              <a:cs typeface="Times New Roman" panose="02020603050405020304" pitchFamily="18" charset="0"/>
            </a:rPr>
            <a:t>е користування</a:t>
          </a:r>
          <a:r>
            <a:rPr lang="ru-RU" sz="800" kern="1200">
              <a:latin typeface="Times New Roman" panose="02020603050405020304" pitchFamily="18" charset="0"/>
              <a:cs typeface="Times New Roman" panose="02020603050405020304" pitchFamily="18" charset="0"/>
            </a:rPr>
            <a:t> медичним обслуговування</a:t>
          </a:r>
          <a:r>
            <a:rPr lang="uk-UA" sz="800" kern="1200">
              <a:latin typeface="Times New Roman" panose="02020603050405020304" pitchFamily="18" charset="0"/>
              <a:cs typeface="Times New Roman" panose="02020603050405020304" pitchFamily="18" charset="0"/>
            </a:rPr>
            <a:t>м</a:t>
          </a:r>
          <a:r>
            <a:rPr lang="ru-RU" sz="800" kern="1200">
              <a:latin typeface="Times New Roman" panose="02020603050405020304" pitchFamily="18" charset="0"/>
              <a:cs typeface="Times New Roman" panose="02020603050405020304" pitchFamily="18" charset="0"/>
            </a:rPr>
            <a:t>, </a:t>
          </a:r>
          <a:r>
            <a:rPr lang="uk-UA" sz="800" kern="1200">
              <a:latin typeface="Times New Roman" panose="02020603050405020304" pitchFamily="18" charset="0"/>
              <a:cs typeface="Times New Roman" panose="02020603050405020304" pitchFamily="18" charset="0"/>
            </a:rPr>
            <a:t>таким як: </a:t>
          </a:r>
          <a:r>
            <a:rPr lang="ru-RU" sz="800" kern="1200">
              <a:latin typeface="Times New Roman" panose="02020603050405020304" pitchFamily="18" charset="0"/>
              <a:cs typeface="Times New Roman" panose="02020603050405020304" pitchFamily="18" charset="0"/>
            </a:rPr>
            <a:t>загальн</a:t>
          </a:r>
          <a:r>
            <a:rPr lang="uk-UA" sz="800" kern="1200">
              <a:latin typeface="Times New Roman" panose="02020603050405020304" pitchFamily="18" charset="0"/>
              <a:cs typeface="Times New Roman" panose="02020603050405020304" pitchFamily="18" charset="0"/>
            </a:rPr>
            <a:t>а </a:t>
          </a:r>
          <a:r>
            <a:rPr lang="ru-RU" sz="800" kern="1200">
              <a:latin typeface="Times New Roman" panose="02020603050405020304" pitchFamily="18" charset="0"/>
              <a:cs typeface="Times New Roman" panose="02020603050405020304" pitchFamily="18" charset="0"/>
            </a:rPr>
            <a:t>профілактик</a:t>
          </a:r>
          <a:r>
            <a:rPr lang="uk-UA" sz="800" kern="1200">
              <a:latin typeface="Times New Roman" panose="02020603050405020304" pitchFamily="18" charset="0"/>
              <a:cs typeface="Times New Roman" panose="02020603050405020304" pitchFamily="18" charset="0"/>
            </a:rPr>
            <a:t>а</a:t>
          </a:r>
          <a:r>
            <a:rPr lang="ru-RU" sz="800" kern="1200">
              <a:latin typeface="Times New Roman" panose="02020603050405020304" pitchFamily="18" charset="0"/>
              <a:cs typeface="Times New Roman" panose="02020603050405020304" pitchFamily="18" charset="0"/>
            </a:rPr>
            <a:t> захворювань, діагностик</a:t>
          </a:r>
          <a:r>
            <a:rPr lang="uk-UA" sz="800" kern="1200">
              <a:latin typeface="Times New Roman" panose="02020603050405020304" pitchFamily="18" charset="0"/>
              <a:cs typeface="Times New Roman" panose="02020603050405020304" pitchFamily="18" charset="0"/>
            </a:rPr>
            <a:t>а</a:t>
          </a:r>
          <a:r>
            <a:rPr lang="ru-RU" sz="800" kern="1200">
              <a:latin typeface="Times New Roman" panose="02020603050405020304" pitchFamily="18" charset="0"/>
              <a:cs typeface="Times New Roman" panose="02020603050405020304" pitchFamily="18" charset="0"/>
            </a:rPr>
            <a:t> та лікування. Пацієнти </a:t>
          </a:r>
          <a:r>
            <a:rPr lang="uk-UA" sz="800" kern="1200">
              <a:latin typeface="Times New Roman" panose="02020603050405020304" pitchFamily="18" charset="0"/>
              <a:cs typeface="Times New Roman" panose="02020603050405020304" pitchFamily="18" charset="0"/>
            </a:rPr>
            <a:t>також </a:t>
          </a:r>
          <a:r>
            <a:rPr lang="ru-RU" sz="800" kern="1200">
              <a:latin typeface="Times New Roman" panose="02020603050405020304" pitchFamily="18" charset="0"/>
              <a:cs typeface="Times New Roman" panose="02020603050405020304" pitchFamily="18" charset="0"/>
            </a:rPr>
            <a:t>можуть звертатися до відділень невідкладної допомоги лікарень, до стоматологів, хіропрактиків, ЛОРів і офтальмологів без </a:t>
          </a:r>
          <a:r>
            <a:rPr lang="uk-UA" sz="800" kern="1200">
              <a:latin typeface="Times New Roman" panose="02020603050405020304" pitchFamily="18" charset="0"/>
              <a:cs typeface="Times New Roman" panose="02020603050405020304" pitchFamily="18" charset="0"/>
            </a:rPr>
            <a:t>направлення</a:t>
          </a:r>
          <a:r>
            <a:rPr lang="ru-RU" sz="800" kern="1200">
              <a:latin typeface="Times New Roman" panose="02020603050405020304" pitchFamily="18" charset="0"/>
              <a:cs typeface="Times New Roman" panose="02020603050405020304" pitchFamily="18" charset="0"/>
            </a:rPr>
            <a:t> від лікаря загальної практики, але для консультацій в інших лікарів-спеціалістів, а </a:t>
          </a:r>
          <a:r>
            <a:rPr lang="uk-UA" sz="800" kern="1200">
              <a:latin typeface="Times New Roman" panose="02020603050405020304" pitchFamily="18" charset="0"/>
              <a:cs typeface="Times New Roman" panose="02020603050405020304" pitchFamily="18" charset="0"/>
            </a:rPr>
            <a:t>ще</a:t>
          </a:r>
          <a:r>
            <a:rPr lang="ru-RU" sz="800" kern="1200">
              <a:latin typeface="Times New Roman" panose="02020603050405020304" pitchFamily="18" charset="0"/>
              <a:cs typeface="Times New Roman" panose="02020603050405020304" pitchFamily="18" charset="0"/>
            </a:rPr>
            <a:t> для лікування в стаціонарі </a:t>
          </a:r>
          <a:r>
            <a:rPr lang="uk-UA" sz="800" kern="1200">
              <a:latin typeface="Times New Roman" panose="02020603050405020304" pitchFamily="18" charset="0"/>
              <a:cs typeface="Times New Roman" panose="02020603050405020304" pitchFamily="18" charset="0"/>
            </a:rPr>
            <a:t>потрібно</a:t>
          </a:r>
          <a:r>
            <a:rPr lang="ru-RU" sz="800" kern="1200">
              <a:latin typeface="Times New Roman" panose="02020603050405020304" pitchFamily="18" charset="0"/>
              <a:cs typeface="Times New Roman" panose="02020603050405020304" pitchFamily="18" charset="0"/>
            </a:rPr>
            <a:t> отримати скерування від свого </a:t>
          </a:r>
          <a:r>
            <a:rPr lang="uk-UA" sz="800" kern="1200">
              <a:latin typeface="Times New Roman" panose="02020603050405020304" pitchFamily="18" charset="0"/>
              <a:cs typeface="Times New Roman" panose="02020603050405020304" pitchFamily="18" charset="0"/>
            </a:rPr>
            <a:t>сімейного лікаря</a:t>
          </a:r>
          <a:r>
            <a:rPr lang="ru-RU" sz="800" kern="1200">
              <a:latin typeface="Times New Roman" panose="02020603050405020304" pitchFamily="18" charset="0"/>
              <a:cs typeface="Times New Roman" panose="02020603050405020304" pitchFamily="18" charset="0"/>
            </a:rPr>
            <a:t>. </a:t>
          </a:r>
        </a:p>
      </dsp:txBody>
      <dsp:txXfrm>
        <a:off x="2285227" y="6008354"/>
        <a:ext cx="2044641" cy="1226784"/>
      </dsp:txXfrm>
    </dsp:sp>
    <dsp:sp modelId="{A8FB6DA2-1A36-4552-ADBB-0BBAC2951829}">
      <dsp:nvSpPr>
        <dsp:cNvPr id="0" name=""/>
        <dsp:cNvSpPr/>
      </dsp:nvSpPr>
      <dsp:spPr>
        <a:xfrm>
          <a:off x="445050" y="1714608"/>
          <a:ext cx="5724994" cy="5724994"/>
        </a:xfrm>
        <a:prstGeom prst="pie">
          <a:avLst>
            <a:gd name="adj1" fmla="val 7560000"/>
            <a:gd name="adj2" fmla="val 1188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Пацієнти, які хочуть отримати консультації </a:t>
          </a:r>
          <a:r>
            <a:rPr lang="uk-UA" sz="800" kern="1200">
              <a:latin typeface="Times New Roman" panose="02020603050405020304" pitchFamily="18" charset="0"/>
              <a:cs typeface="Times New Roman" panose="02020603050405020304" pitchFamily="18" charset="0"/>
            </a:rPr>
            <a:t>від </a:t>
          </a:r>
          <a:r>
            <a:rPr lang="ru-RU" sz="800" kern="1200">
              <a:latin typeface="Times New Roman" panose="02020603050405020304" pitchFamily="18" charset="0"/>
              <a:cs typeface="Times New Roman" panose="02020603050405020304" pitchFamily="18" charset="0"/>
            </a:rPr>
            <a:t>інших лікарів-спеціалістів, крім ЛОРа і офтальмолога, і не мають </a:t>
          </a:r>
          <a:r>
            <a:rPr lang="uk-UA" sz="800" kern="1200">
              <a:latin typeface="Times New Roman" panose="02020603050405020304" pitchFamily="18" charset="0"/>
              <a:cs typeface="Times New Roman" panose="02020603050405020304" pitchFamily="18" charset="0"/>
            </a:rPr>
            <a:t>направлення</a:t>
          </a:r>
          <a:r>
            <a:rPr lang="ru-RU" sz="800" kern="1200">
              <a:latin typeface="Times New Roman" panose="02020603050405020304" pitchFamily="18" charset="0"/>
              <a:cs typeface="Times New Roman" panose="02020603050405020304" pitchFamily="18" charset="0"/>
            </a:rPr>
            <a:t> від </a:t>
          </a:r>
          <a:r>
            <a:rPr lang="uk-UA" sz="800" kern="1200">
              <a:latin typeface="Times New Roman" panose="02020603050405020304" pitchFamily="18" charset="0"/>
              <a:cs typeface="Times New Roman" panose="02020603050405020304" pitchFamily="18" charset="0"/>
            </a:rPr>
            <a:t>свого </a:t>
          </a:r>
          <a:r>
            <a:rPr lang="ru-RU" sz="800" kern="1200">
              <a:latin typeface="Times New Roman" panose="02020603050405020304" pitchFamily="18" charset="0"/>
              <a:cs typeface="Times New Roman" panose="02020603050405020304" pitchFamily="18" charset="0"/>
            </a:rPr>
            <a:t>лікаря загальної практики, </a:t>
          </a:r>
          <a:r>
            <a:rPr lang="uk-UA" sz="800" kern="1200">
              <a:latin typeface="Times New Roman" panose="02020603050405020304" pitchFamily="18" charset="0"/>
              <a:cs typeface="Times New Roman" panose="02020603050405020304" pitchFamily="18" charset="0"/>
            </a:rPr>
            <a:t>повинні</a:t>
          </a:r>
          <a:r>
            <a:rPr lang="ru-RU" sz="800" kern="1200">
              <a:latin typeface="Times New Roman" panose="02020603050405020304" pitchFamily="18" charset="0"/>
              <a:cs typeface="Times New Roman" panose="02020603050405020304" pitchFamily="18" charset="0"/>
            </a:rPr>
            <a:t> оплатити ці послуги в повному розмірі. </a:t>
          </a:r>
          <a:r>
            <a:rPr lang="uk-UA" sz="800" kern="1200">
              <a:latin typeface="Times New Roman" panose="02020603050405020304" pitchFamily="18" charset="0"/>
              <a:cs typeface="Times New Roman" panose="02020603050405020304" pitchFamily="18" charset="0"/>
            </a:rPr>
            <a:t>Пацієнти</a:t>
          </a:r>
          <a:r>
            <a:rPr lang="ru-RU" sz="800" kern="1200">
              <a:latin typeface="Times New Roman" panose="02020603050405020304" pitchFamily="18" charset="0"/>
              <a:cs typeface="Times New Roman" panose="02020603050405020304" pitchFamily="18" charset="0"/>
            </a:rPr>
            <a:t> програми “Група 1” </a:t>
          </a:r>
          <a:r>
            <a:rPr lang="uk-UA" sz="800" kern="1200">
              <a:latin typeface="Times New Roman" panose="02020603050405020304" pitchFamily="18" charset="0"/>
              <a:cs typeface="Times New Roman" panose="02020603050405020304" pitchFamily="18" charset="0"/>
            </a:rPr>
            <a:t>можуть</a:t>
          </a:r>
          <a:r>
            <a:rPr lang="ru-RU" sz="800" kern="1200">
              <a:latin typeface="Times New Roman" panose="02020603050405020304" pitchFamily="18" charset="0"/>
              <a:cs typeface="Times New Roman" panose="02020603050405020304" pitchFamily="18" charset="0"/>
            </a:rPr>
            <a:t> через </a:t>
          </a:r>
          <a:r>
            <a:rPr lang="uk-UA" sz="800" kern="1200">
              <a:latin typeface="Times New Roman" panose="02020603050405020304" pitchFamily="18" charset="0"/>
              <a:cs typeface="Times New Roman" panose="02020603050405020304" pitchFamily="18" charset="0"/>
            </a:rPr>
            <a:t>за спливом </a:t>
          </a:r>
          <a:r>
            <a:rPr lang="ru-RU" sz="800" kern="1200">
              <a:latin typeface="Times New Roman" panose="02020603050405020304" pitchFamily="18" charset="0"/>
              <a:cs typeface="Times New Roman" panose="02020603050405020304" pitchFamily="18" charset="0"/>
            </a:rPr>
            <a:t>ш</a:t>
          </a:r>
          <a:r>
            <a:rPr lang="uk-UA" sz="800" kern="1200">
              <a:latin typeface="Times New Roman" panose="02020603050405020304" pitchFamily="18" charset="0"/>
              <a:cs typeface="Times New Roman" panose="02020603050405020304" pitchFamily="18" charset="0"/>
            </a:rPr>
            <a:t>ести</a:t>
          </a:r>
          <a:r>
            <a:rPr lang="ru-RU" sz="800" kern="1200">
              <a:latin typeface="Times New Roman" panose="02020603050405020304" pitchFamily="18" charset="0"/>
              <a:cs typeface="Times New Roman" panose="02020603050405020304" pitchFamily="18" charset="0"/>
            </a:rPr>
            <a:t>ь місяців змінити свого </a:t>
          </a:r>
          <a:r>
            <a:rPr lang="uk-UA" sz="800" kern="1200">
              <a:latin typeface="Times New Roman" panose="02020603050405020304" pitchFamily="18" charset="0"/>
              <a:cs typeface="Times New Roman" panose="02020603050405020304" pitchFamily="18" charset="0"/>
            </a:rPr>
            <a:t>сімейного лікаря</a:t>
          </a:r>
          <a:r>
            <a:rPr lang="ru-RU" sz="800" kern="1200">
              <a:latin typeface="Times New Roman" panose="02020603050405020304" pitchFamily="18" charset="0"/>
              <a:cs typeface="Times New Roman" panose="02020603050405020304" pitchFamily="18" charset="0"/>
            </a:rPr>
            <a:t>, звернувшись до місцевих органів влади.</a:t>
          </a:r>
        </a:p>
      </dsp:txBody>
      <dsp:txXfrm>
        <a:off x="717668" y="4304487"/>
        <a:ext cx="1703867" cy="1438064"/>
      </dsp:txXfrm>
    </dsp:sp>
    <dsp:sp modelId="{7A384F33-9E71-48EE-9098-2FD21AA221B8}">
      <dsp:nvSpPr>
        <dsp:cNvPr id="0" name=""/>
        <dsp:cNvSpPr/>
      </dsp:nvSpPr>
      <dsp:spPr>
        <a:xfrm>
          <a:off x="445050" y="1714608"/>
          <a:ext cx="5724994" cy="5724994"/>
        </a:xfrm>
        <a:prstGeom prst="pie">
          <a:avLst>
            <a:gd name="adj1" fmla="val 1188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uk-UA" sz="800" kern="1200">
              <a:latin typeface="Times New Roman" panose="02020603050405020304" pitchFamily="18" charset="0"/>
              <a:cs typeface="Times New Roman" panose="02020603050405020304" pitchFamily="18" charset="0"/>
            </a:rPr>
            <a:t> </a:t>
          </a:r>
          <a:r>
            <a:rPr lang="ru-RU" sz="800" kern="1200">
              <a:latin typeface="Times New Roman" panose="02020603050405020304" pitchFamily="18" charset="0"/>
              <a:cs typeface="Times New Roman" panose="02020603050405020304" pitchFamily="18" charset="0"/>
            </a:rPr>
            <a:t>Пацієнти,які зареєстровані в программі “Група 2” мають право за особистим вибором звертатися до будь-якого лікаря загальної практики або будь-якого вузького спеціаліста без направлення. Обласний бюджет субсидує цим пацієнтам видатки в обсязі, який не буде перевищувати вартості такого ж лікування для пацієнтів з “Групи 1”. Ці ж правила діють також щодо лікування у психологів, стоматологів, хіропрактиків і фізіотерапевтів. Лікування в стаціонарі  є безоплатним. Цю програму обирають лише незначні частини населення (приблизно 1%). </a:t>
          </a:r>
        </a:p>
      </dsp:txBody>
      <dsp:txXfrm>
        <a:off x="1279945" y="2586989"/>
        <a:ext cx="1942408" cy="1329016"/>
      </dsp:txXfrm>
    </dsp:sp>
  </dsp:spTree>
</dsp:drawing>
</file>

<file path=word/diagrams/drawing3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6B2747-4486-4C9B-9042-103C28F2F8B5}">
      <dsp:nvSpPr>
        <dsp:cNvPr id="0" name=""/>
        <dsp:cNvSpPr/>
      </dsp:nvSpPr>
      <dsp:spPr>
        <a:xfrm>
          <a:off x="-3521037" y="-541238"/>
          <a:ext cx="4197815" cy="4197815"/>
        </a:xfrm>
        <a:prstGeom prst="blockArc">
          <a:avLst>
            <a:gd name="adj1" fmla="val 18900000"/>
            <a:gd name="adj2" fmla="val 2700000"/>
            <a:gd name="adj3" fmla="val 515"/>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AC70E0-92DF-469D-8A6F-46281AAC2E56}">
      <dsp:nvSpPr>
        <dsp:cNvPr id="0" name=""/>
        <dsp:cNvSpPr/>
      </dsp:nvSpPr>
      <dsp:spPr>
        <a:xfrm>
          <a:off x="296876" y="194646"/>
          <a:ext cx="3075971" cy="3895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9199" tIns="50800" rIns="50800" bIns="5080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дерматолог/венеролог</a:t>
          </a:r>
          <a:endParaRPr lang="ru-RU" sz="2000" kern="1200"/>
        </a:p>
      </dsp:txBody>
      <dsp:txXfrm>
        <a:off x="296876" y="194646"/>
        <a:ext cx="3075971" cy="389541"/>
      </dsp:txXfrm>
    </dsp:sp>
    <dsp:sp modelId="{4BAC48A5-DD8D-4A87-899B-F471303E2F3F}">
      <dsp:nvSpPr>
        <dsp:cNvPr id="0" name=""/>
        <dsp:cNvSpPr/>
      </dsp:nvSpPr>
      <dsp:spPr>
        <a:xfrm>
          <a:off x="53412" y="145953"/>
          <a:ext cx="486927" cy="48692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5EB1A2-A2B0-40EB-B4F5-01581A6755FC}">
      <dsp:nvSpPr>
        <dsp:cNvPr id="0" name=""/>
        <dsp:cNvSpPr/>
      </dsp:nvSpPr>
      <dsp:spPr>
        <a:xfrm>
          <a:off x="576010" y="778772"/>
          <a:ext cx="2796836" cy="3895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9199" tIns="50800" rIns="50800" bIns="5080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 гінеколог</a:t>
          </a:r>
          <a:endParaRPr lang="ru-RU" sz="2000" kern="1200"/>
        </a:p>
      </dsp:txBody>
      <dsp:txXfrm>
        <a:off x="576010" y="778772"/>
        <a:ext cx="2796836" cy="389541"/>
      </dsp:txXfrm>
    </dsp:sp>
    <dsp:sp modelId="{64DE256C-E339-4352-B7EE-528BC393101E}">
      <dsp:nvSpPr>
        <dsp:cNvPr id="0" name=""/>
        <dsp:cNvSpPr/>
      </dsp:nvSpPr>
      <dsp:spPr>
        <a:xfrm>
          <a:off x="332546" y="730079"/>
          <a:ext cx="486927" cy="48692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B7552D-4701-43D7-9815-59EB7BBD9124}">
      <dsp:nvSpPr>
        <dsp:cNvPr id="0" name=""/>
        <dsp:cNvSpPr/>
      </dsp:nvSpPr>
      <dsp:spPr>
        <a:xfrm>
          <a:off x="661682" y="1362898"/>
          <a:ext cx="2711165" cy="3895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9199" tIns="50800" rIns="50800" bIns="5080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офтальмолог</a:t>
          </a:r>
          <a:endParaRPr lang="ru-RU" sz="2000" kern="1200"/>
        </a:p>
      </dsp:txBody>
      <dsp:txXfrm>
        <a:off x="661682" y="1362898"/>
        <a:ext cx="2711165" cy="389541"/>
      </dsp:txXfrm>
    </dsp:sp>
    <dsp:sp modelId="{55CA49D9-F706-498A-9C19-B2AC7F9902C2}">
      <dsp:nvSpPr>
        <dsp:cNvPr id="0" name=""/>
        <dsp:cNvSpPr/>
      </dsp:nvSpPr>
      <dsp:spPr>
        <a:xfrm>
          <a:off x="418218" y="1314205"/>
          <a:ext cx="486927" cy="48692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07A804-3524-4BB9-ADB9-8269D1F3E6E5}">
      <dsp:nvSpPr>
        <dsp:cNvPr id="0" name=""/>
        <dsp:cNvSpPr/>
      </dsp:nvSpPr>
      <dsp:spPr>
        <a:xfrm>
          <a:off x="576010" y="1947024"/>
          <a:ext cx="2796836" cy="3895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9199" tIns="50800" rIns="50800" bIns="5080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психіатр, фтизіатр</a:t>
          </a:r>
          <a:endParaRPr lang="ru-RU" sz="2000" kern="1200"/>
        </a:p>
      </dsp:txBody>
      <dsp:txXfrm>
        <a:off x="576010" y="1947024"/>
        <a:ext cx="2796836" cy="389541"/>
      </dsp:txXfrm>
    </dsp:sp>
    <dsp:sp modelId="{B3F24D6E-DC59-468A-84DE-68DB9E00D66B}">
      <dsp:nvSpPr>
        <dsp:cNvPr id="0" name=""/>
        <dsp:cNvSpPr/>
      </dsp:nvSpPr>
      <dsp:spPr>
        <a:xfrm>
          <a:off x="332546" y="1898331"/>
          <a:ext cx="486927" cy="48692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B96C230-5990-47F2-87BA-88227E7A577C}">
      <dsp:nvSpPr>
        <dsp:cNvPr id="0" name=""/>
        <dsp:cNvSpPr/>
      </dsp:nvSpPr>
      <dsp:spPr>
        <a:xfrm>
          <a:off x="296876" y="2531150"/>
          <a:ext cx="3075971" cy="3895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9199" tIns="50800" rIns="50800" bIns="50800" numCol="1" spcCol="1270" anchor="ctr" anchorCtr="0">
          <a:noAutofit/>
        </a:bodyPr>
        <a:lstStyle/>
        <a:p>
          <a:pPr lvl="0" algn="l" defTabSz="889000">
            <a:lnSpc>
              <a:spcPct val="90000"/>
            </a:lnSpc>
            <a:spcBef>
              <a:spcPct val="0"/>
            </a:spcBef>
            <a:spcAft>
              <a:spcPct val="35000"/>
            </a:spcAft>
          </a:pPr>
          <a:r>
            <a:rPr lang="uk-UA" sz="2000" kern="1200">
              <a:latin typeface="Times New Roman" panose="02020603050405020304" pitchFamily="18" charset="0"/>
              <a:cs typeface="Times New Roman" panose="02020603050405020304" pitchFamily="18" charset="0"/>
            </a:rPr>
            <a:t>невідкладна допомога</a:t>
          </a:r>
          <a:endParaRPr lang="ru-RU" sz="2000" kern="1200"/>
        </a:p>
      </dsp:txBody>
      <dsp:txXfrm>
        <a:off x="296876" y="2531150"/>
        <a:ext cx="3075971" cy="389541"/>
      </dsp:txXfrm>
    </dsp:sp>
    <dsp:sp modelId="{6133E623-4CC3-4239-A1E0-79F621BF7AB6}">
      <dsp:nvSpPr>
        <dsp:cNvPr id="0" name=""/>
        <dsp:cNvSpPr/>
      </dsp:nvSpPr>
      <dsp:spPr>
        <a:xfrm>
          <a:off x="53412" y="2482457"/>
          <a:ext cx="486927" cy="486927"/>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CF91B9-73F8-466D-88EA-E2FCD133DDCC}">
      <dsp:nvSpPr>
        <dsp:cNvPr id="0" name=""/>
        <dsp:cNvSpPr/>
      </dsp:nvSpPr>
      <dsp:spPr>
        <a:xfrm>
          <a:off x="2981032" y="834623"/>
          <a:ext cx="642660" cy="91440"/>
        </a:xfrm>
        <a:custGeom>
          <a:avLst/>
          <a:gdLst/>
          <a:ahLst/>
          <a:cxnLst/>
          <a:rect l="0" t="0" r="0" b="0"/>
          <a:pathLst>
            <a:path>
              <a:moveTo>
                <a:pt x="0" y="45720"/>
              </a:moveTo>
              <a:lnTo>
                <a:pt x="642660"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85530" y="876977"/>
        <a:ext cx="33663" cy="6732"/>
      </dsp:txXfrm>
    </dsp:sp>
    <dsp:sp modelId="{A6BA8817-2A0D-4B0B-A504-F35E32CEF5D0}">
      <dsp:nvSpPr>
        <dsp:cNvPr id="0" name=""/>
        <dsp:cNvSpPr/>
      </dsp:nvSpPr>
      <dsp:spPr>
        <a:xfrm>
          <a:off x="55610" y="2177"/>
          <a:ext cx="2927221" cy="1756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В Естонії </a:t>
          </a:r>
          <a:r>
            <a:rPr lang="ru-RU" sz="1600" kern="1200">
              <a:latin typeface="Times New Roman" panose="02020603050405020304" pitchFamily="18" charset="0"/>
              <a:cs typeface="Times New Roman" panose="02020603050405020304" pitchFamily="18" charset="0"/>
            </a:rPr>
            <a:t>кожн</a:t>
          </a:r>
          <a:r>
            <a:rPr lang="uk-UA" sz="1600" kern="1200">
              <a:latin typeface="Times New Roman" panose="02020603050405020304" pitchFamily="18" charset="0"/>
              <a:cs typeface="Times New Roman" panose="02020603050405020304" pitchFamily="18" charset="0"/>
            </a:rPr>
            <a:t>ен застрахований пацієнт також </a:t>
          </a:r>
          <a:r>
            <a:rPr lang="ru-RU" sz="1600" kern="1200">
              <a:latin typeface="Times New Roman" panose="02020603050405020304" pitchFamily="18" charset="0"/>
              <a:cs typeface="Times New Roman" panose="02020603050405020304" pitchFamily="18" charset="0"/>
            </a:rPr>
            <a:t>повин</a:t>
          </a:r>
          <a:r>
            <a:rPr lang="uk-UA" sz="1600" kern="1200">
              <a:latin typeface="Times New Roman" panose="02020603050405020304" pitchFamily="18" charset="0"/>
              <a:cs typeface="Times New Roman" panose="02020603050405020304" pitchFamily="18" charset="0"/>
            </a:rPr>
            <a:t>ен </a:t>
          </a:r>
          <a:r>
            <a:rPr lang="ru-RU" sz="1600" kern="1200">
              <a:latin typeface="Times New Roman" panose="02020603050405020304" pitchFamily="18" charset="0"/>
              <a:cs typeface="Times New Roman" panose="02020603050405020304" pitchFamily="18" charset="0"/>
            </a:rPr>
            <a:t>обирати сімейного лікаря або </a:t>
          </a:r>
          <a:r>
            <a:rPr lang="uk-UA" sz="1600" kern="1200">
              <a:latin typeface="Times New Roman" panose="02020603050405020304" pitchFamily="18" charset="0"/>
              <a:cs typeface="Times New Roman" panose="02020603050405020304" pitchFamily="18" charset="0"/>
            </a:rPr>
            <a:t>його</a:t>
          </a:r>
          <a:r>
            <a:rPr lang="ru-RU" sz="1600" kern="1200">
              <a:latin typeface="Times New Roman" panose="02020603050405020304" pitchFamily="18" charset="0"/>
              <a:cs typeface="Times New Roman" panose="02020603050405020304" pitchFamily="18" charset="0"/>
            </a:rPr>
            <a:t> автоматично розподіляють за місцем проживання</a:t>
          </a:r>
        </a:p>
      </dsp:txBody>
      <dsp:txXfrm>
        <a:off x="55610" y="2177"/>
        <a:ext cx="2927221" cy="1756332"/>
      </dsp:txXfrm>
    </dsp:sp>
    <dsp:sp modelId="{31905608-7D87-449C-9CA2-AB76C212D1E2}">
      <dsp:nvSpPr>
        <dsp:cNvPr id="0" name=""/>
        <dsp:cNvSpPr/>
      </dsp:nvSpPr>
      <dsp:spPr>
        <a:xfrm>
          <a:off x="1519221" y="1756710"/>
          <a:ext cx="3600482" cy="642660"/>
        </a:xfrm>
        <a:custGeom>
          <a:avLst/>
          <a:gdLst/>
          <a:ahLst/>
          <a:cxnLst/>
          <a:rect l="0" t="0" r="0" b="0"/>
          <a:pathLst>
            <a:path>
              <a:moveTo>
                <a:pt x="3600482" y="0"/>
              </a:moveTo>
              <a:lnTo>
                <a:pt x="3600482" y="338430"/>
              </a:lnTo>
              <a:lnTo>
                <a:pt x="0" y="338430"/>
              </a:lnTo>
              <a:lnTo>
                <a:pt x="0" y="64266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27890" y="2074674"/>
        <a:ext cx="183144" cy="6732"/>
      </dsp:txXfrm>
    </dsp:sp>
    <dsp:sp modelId="{D40C38FF-1175-40F3-906A-CB4EF2090DEC}">
      <dsp:nvSpPr>
        <dsp:cNvPr id="0" name=""/>
        <dsp:cNvSpPr/>
      </dsp:nvSpPr>
      <dsp:spPr>
        <a:xfrm>
          <a:off x="3656092" y="2177"/>
          <a:ext cx="2927221" cy="1756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Новонароджених дітей одразу ж додають до списку практик </a:t>
          </a:r>
          <a:r>
            <a:rPr lang="uk-UA" sz="1100" kern="1200">
              <a:latin typeface="Times New Roman" panose="02020603050405020304" pitchFamily="18" charset="0"/>
              <a:cs typeface="Times New Roman" panose="02020603050405020304" pitchFamily="18" charset="0"/>
            </a:rPr>
            <a:t>сімейного </a:t>
          </a:r>
          <a:r>
            <a:rPr lang="ru-RU" sz="1100" kern="1200">
              <a:latin typeface="Times New Roman" panose="02020603050405020304" pitchFamily="18" charset="0"/>
              <a:cs typeface="Times New Roman" panose="02020603050405020304" pitchFamily="18" charset="0"/>
            </a:rPr>
            <a:t>лікаря</a:t>
          </a:r>
        </a:p>
      </dsp:txBody>
      <dsp:txXfrm>
        <a:off x="3656092" y="2177"/>
        <a:ext cx="2927221" cy="1756332"/>
      </dsp:txXfrm>
    </dsp:sp>
    <dsp:sp modelId="{726F7C14-BECA-4351-9DF7-F5AA6CB18888}">
      <dsp:nvSpPr>
        <dsp:cNvPr id="0" name=""/>
        <dsp:cNvSpPr/>
      </dsp:nvSpPr>
      <dsp:spPr>
        <a:xfrm>
          <a:off x="2981032" y="3264217"/>
          <a:ext cx="642660" cy="91440"/>
        </a:xfrm>
        <a:custGeom>
          <a:avLst/>
          <a:gdLst/>
          <a:ahLst/>
          <a:cxnLst/>
          <a:rect l="0" t="0" r="0" b="0"/>
          <a:pathLst>
            <a:path>
              <a:moveTo>
                <a:pt x="0" y="45720"/>
              </a:moveTo>
              <a:lnTo>
                <a:pt x="642660"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85530" y="3306571"/>
        <a:ext cx="33663" cy="6732"/>
      </dsp:txXfrm>
    </dsp:sp>
    <dsp:sp modelId="{EF764C05-C074-49B2-9466-7A9E9FC6CCDF}">
      <dsp:nvSpPr>
        <dsp:cNvPr id="0" name=""/>
        <dsp:cNvSpPr/>
      </dsp:nvSpPr>
      <dsp:spPr>
        <a:xfrm>
          <a:off x="55610" y="2431771"/>
          <a:ext cx="2927221" cy="1756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Всі естонські лікарі повинні надсилати медичні дані про пацієнта в цифрову інформаційну систему охорони здоров’я</a:t>
          </a:r>
          <a:endParaRPr lang="ru-RU" sz="1100" kern="1200">
            <a:latin typeface="Times New Roman" panose="02020603050405020304" pitchFamily="18" charset="0"/>
            <a:cs typeface="Times New Roman" panose="02020603050405020304" pitchFamily="18" charset="0"/>
          </a:endParaRPr>
        </a:p>
      </dsp:txBody>
      <dsp:txXfrm>
        <a:off x="55610" y="2431771"/>
        <a:ext cx="2927221" cy="1756332"/>
      </dsp:txXfrm>
    </dsp:sp>
    <dsp:sp modelId="{00196813-D7B0-434A-888B-C75E14CA53D9}">
      <dsp:nvSpPr>
        <dsp:cNvPr id="0" name=""/>
        <dsp:cNvSpPr/>
      </dsp:nvSpPr>
      <dsp:spPr>
        <a:xfrm>
          <a:off x="1519221" y="4186303"/>
          <a:ext cx="3600482" cy="642660"/>
        </a:xfrm>
        <a:custGeom>
          <a:avLst/>
          <a:gdLst/>
          <a:ahLst/>
          <a:cxnLst/>
          <a:rect l="0" t="0" r="0" b="0"/>
          <a:pathLst>
            <a:path>
              <a:moveTo>
                <a:pt x="3600482" y="0"/>
              </a:moveTo>
              <a:lnTo>
                <a:pt x="3600482" y="338430"/>
              </a:lnTo>
              <a:lnTo>
                <a:pt x="0" y="338430"/>
              </a:lnTo>
              <a:lnTo>
                <a:pt x="0" y="64266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27890" y="4504268"/>
        <a:ext cx="183144" cy="6732"/>
      </dsp:txXfrm>
    </dsp:sp>
    <dsp:sp modelId="{C28ECA7B-1C2F-45C9-B902-04E021FF02CF}">
      <dsp:nvSpPr>
        <dsp:cNvPr id="0" name=""/>
        <dsp:cNvSpPr/>
      </dsp:nvSpPr>
      <dsp:spPr>
        <a:xfrm>
          <a:off x="3656092" y="2431771"/>
          <a:ext cx="2927221" cy="1756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Щоб відвідати лікаря вузького спеціаліста, пацієнт повинен мати направлення від свого сімейного лікаря</a:t>
          </a:r>
          <a:endParaRPr lang="ru-RU" sz="1100" kern="1200">
            <a:latin typeface="Times New Roman" panose="02020603050405020304" pitchFamily="18" charset="0"/>
            <a:cs typeface="Times New Roman" panose="02020603050405020304" pitchFamily="18" charset="0"/>
          </a:endParaRPr>
        </a:p>
      </dsp:txBody>
      <dsp:txXfrm>
        <a:off x="3656092" y="2431771"/>
        <a:ext cx="2927221" cy="1756332"/>
      </dsp:txXfrm>
    </dsp:sp>
    <dsp:sp modelId="{7F4CA09B-5CD0-4F91-A08B-FE887699FA78}">
      <dsp:nvSpPr>
        <dsp:cNvPr id="0" name=""/>
        <dsp:cNvSpPr/>
      </dsp:nvSpPr>
      <dsp:spPr>
        <a:xfrm>
          <a:off x="55610" y="4861364"/>
          <a:ext cx="2927221" cy="17563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Однак є кілька спеціалістів, які доступні пацієнту без скерування сімейного лікаря Без направлення</a:t>
          </a:r>
          <a:r>
            <a:rPr lang="ru-RU" sz="1100" kern="1200">
              <a:latin typeface="Times New Roman" panose="02020603050405020304" pitchFamily="18" charset="0"/>
              <a:cs typeface="Times New Roman" panose="02020603050405020304" pitchFamily="18" charset="0"/>
            </a:rPr>
            <a:t> пацієнт повинен </a:t>
          </a:r>
          <a:r>
            <a:rPr lang="uk-UA" sz="1100" kern="1200">
              <a:latin typeface="Times New Roman" panose="02020603050405020304" pitchFamily="18" charset="0"/>
              <a:cs typeface="Times New Roman" panose="02020603050405020304" pitchFamily="18" charset="0"/>
            </a:rPr>
            <a:t>оплачувати візити до певних фахівців</a:t>
          </a:r>
          <a:r>
            <a:rPr lang="ru-RU" sz="1100" kern="1200">
              <a:latin typeface="Times New Roman" panose="02020603050405020304" pitchFamily="18" charset="0"/>
              <a:cs typeface="Times New Roman" panose="02020603050405020304" pitchFamily="18" charset="0"/>
            </a:rPr>
            <a:t>.</a:t>
          </a:r>
        </a:p>
      </dsp:txBody>
      <dsp:txXfrm>
        <a:off x="55610" y="4861364"/>
        <a:ext cx="2927221" cy="1756332"/>
      </dsp:txXfrm>
    </dsp:sp>
  </dsp:spTree>
</dsp:drawing>
</file>

<file path=word/diagrams/drawing3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DEA47F-412F-4204-85B2-DBDD3BC2AEE0}">
      <dsp:nvSpPr>
        <dsp:cNvPr id="0" name=""/>
        <dsp:cNvSpPr/>
      </dsp:nvSpPr>
      <dsp:spPr>
        <a:xfrm>
          <a:off x="2235293" y="2006452"/>
          <a:ext cx="500168" cy="1429597"/>
        </a:xfrm>
        <a:custGeom>
          <a:avLst/>
          <a:gdLst/>
          <a:ahLst/>
          <a:cxnLst/>
          <a:rect l="0" t="0" r="0" b="0"/>
          <a:pathLst>
            <a:path>
              <a:moveTo>
                <a:pt x="0" y="0"/>
              </a:moveTo>
              <a:lnTo>
                <a:pt x="250084" y="0"/>
              </a:lnTo>
              <a:lnTo>
                <a:pt x="250084" y="1429597"/>
              </a:lnTo>
              <a:lnTo>
                <a:pt x="500168" y="142959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47513" y="2683386"/>
        <a:ext cx="75728" cy="75728"/>
      </dsp:txXfrm>
    </dsp:sp>
    <dsp:sp modelId="{A332331E-1841-4B7E-9C63-9DD2329D2117}">
      <dsp:nvSpPr>
        <dsp:cNvPr id="0" name=""/>
        <dsp:cNvSpPr/>
      </dsp:nvSpPr>
      <dsp:spPr>
        <a:xfrm>
          <a:off x="2235293" y="2006452"/>
          <a:ext cx="500168" cy="476532"/>
        </a:xfrm>
        <a:custGeom>
          <a:avLst/>
          <a:gdLst/>
          <a:ahLst/>
          <a:cxnLst/>
          <a:rect l="0" t="0" r="0" b="0"/>
          <a:pathLst>
            <a:path>
              <a:moveTo>
                <a:pt x="0" y="0"/>
              </a:moveTo>
              <a:lnTo>
                <a:pt x="250084" y="0"/>
              </a:lnTo>
              <a:lnTo>
                <a:pt x="250084" y="476532"/>
              </a:lnTo>
              <a:lnTo>
                <a:pt x="500168" y="4765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68106" y="2227447"/>
        <a:ext cx="34541" cy="34541"/>
      </dsp:txXfrm>
    </dsp:sp>
    <dsp:sp modelId="{165C9F80-17C2-4EC7-8C58-3F0F9CF56A39}">
      <dsp:nvSpPr>
        <dsp:cNvPr id="0" name=""/>
        <dsp:cNvSpPr/>
      </dsp:nvSpPr>
      <dsp:spPr>
        <a:xfrm>
          <a:off x="2235293" y="1529920"/>
          <a:ext cx="500168" cy="476532"/>
        </a:xfrm>
        <a:custGeom>
          <a:avLst/>
          <a:gdLst/>
          <a:ahLst/>
          <a:cxnLst/>
          <a:rect l="0" t="0" r="0" b="0"/>
          <a:pathLst>
            <a:path>
              <a:moveTo>
                <a:pt x="0" y="476532"/>
              </a:moveTo>
              <a:lnTo>
                <a:pt x="250084" y="476532"/>
              </a:lnTo>
              <a:lnTo>
                <a:pt x="250084" y="0"/>
              </a:lnTo>
              <a:lnTo>
                <a:pt x="50016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68106" y="1750915"/>
        <a:ext cx="34541" cy="34541"/>
      </dsp:txXfrm>
    </dsp:sp>
    <dsp:sp modelId="{60835D8E-904B-4C9B-9E1D-F81219C9C56E}">
      <dsp:nvSpPr>
        <dsp:cNvPr id="0" name=""/>
        <dsp:cNvSpPr/>
      </dsp:nvSpPr>
      <dsp:spPr>
        <a:xfrm>
          <a:off x="2235293" y="576855"/>
          <a:ext cx="500168" cy="1429597"/>
        </a:xfrm>
        <a:custGeom>
          <a:avLst/>
          <a:gdLst/>
          <a:ahLst/>
          <a:cxnLst/>
          <a:rect l="0" t="0" r="0" b="0"/>
          <a:pathLst>
            <a:path>
              <a:moveTo>
                <a:pt x="0" y="1429597"/>
              </a:moveTo>
              <a:lnTo>
                <a:pt x="250084" y="1429597"/>
              </a:lnTo>
              <a:lnTo>
                <a:pt x="250084" y="0"/>
              </a:lnTo>
              <a:lnTo>
                <a:pt x="50016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47513" y="1253789"/>
        <a:ext cx="75728" cy="75728"/>
      </dsp:txXfrm>
    </dsp:sp>
    <dsp:sp modelId="{B44AFDA0-A4CF-4EDB-B5E9-0B3585A64860}">
      <dsp:nvSpPr>
        <dsp:cNvPr id="0" name=""/>
        <dsp:cNvSpPr/>
      </dsp:nvSpPr>
      <dsp:spPr>
        <a:xfrm rot="16200000">
          <a:off x="-152385" y="1625226"/>
          <a:ext cx="4012905" cy="7624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ru-RU" sz="2200" kern="1200"/>
            <a:t>В Хорватії до загальної практики </a:t>
          </a:r>
          <a:r>
            <a:rPr lang="uk-UA" sz="2200" kern="1200"/>
            <a:t>мають відношення</a:t>
          </a:r>
          <a:r>
            <a:rPr lang="ru-RU" sz="2200" kern="1200"/>
            <a:t> також</a:t>
          </a:r>
        </a:p>
      </dsp:txBody>
      <dsp:txXfrm rot="16200000">
        <a:off x="-152385" y="1625226"/>
        <a:ext cx="4012905" cy="762451"/>
      </dsp:txXfrm>
    </dsp:sp>
    <dsp:sp modelId="{DC04F22A-A4D7-4483-B0A9-30B3262D5393}">
      <dsp:nvSpPr>
        <dsp:cNvPr id="0" name=""/>
        <dsp:cNvSpPr/>
      </dsp:nvSpPr>
      <dsp:spPr>
        <a:xfrm>
          <a:off x="2735461" y="195629"/>
          <a:ext cx="2500842" cy="7624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педіатри</a:t>
          </a:r>
        </a:p>
      </dsp:txBody>
      <dsp:txXfrm>
        <a:off x="2735461" y="195629"/>
        <a:ext cx="2500842" cy="762451"/>
      </dsp:txXfrm>
    </dsp:sp>
    <dsp:sp modelId="{7A75D359-B8A2-466F-B2B4-1E17CBF7C41D}">
      <dsp:nvSpPr>
        <dsp:cNvPr id="0" name=""/>
        <dsp:cNvSpPr/>
      </dsp:nvSpPr>
      <dsp:spPr>
        <a:xfrm>
          <a:off x="2735461" y="1148694"/>
          <a:ext cx="2500842" cy="7624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 гінекологи</a:t>
          </a:r>
        </a:p>
      </dsp:txBody>
      <dsp:txXfrm>
        <a:off x="2735461" y="1148694"/>
        <a:ext cx="2500842" cy="762451"/>
      </dsp:txXfrm>
    </dsp:sp>
    <dsp:sp modelId="{2B24A40C-9A0B-494F-B7D4-99E03D4F435B}">
      <dsp:nvSpPr>
        <dsp:cNvPr id="0" name=""/>
        <dsp:cNvSpPr/>
      </dsp:nvSpPr>
      <dsp:spPr>
        <a:xfrm>
          <a:off x="2735461" y="2101758"/>
          <a:ext cx="2500842" cy="7624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спеціалісти з професійної медицини, які допомагають сімейним лікарям у роботі з пацієнт</a:t>
          </a:r>
          <a:r>
            <a:rPr lang="uk-UA" sz="1300" kern="1200"/>
            <a:t>ами</a:t>
          </a:r>
          <a:endParaRPr lang="ru-RU" sz="1300" kern="1200"/>
        </a:p>
      </dsp:txBody>
      <dsp:txXfrm>
        <a:off x="2735461" y="2101758"/>
        <a:ext cx="2500842" cy="762451"/>
      </dsp:txXfrm>
    </dsp:sp>
    <dsp:sp modelId="{F1144B3D-3F35-4E26-8C02-7CACE9F88A26}">
      <dsp:nvSpPr>
        <dsp:cNvPr id="0" name=""/>
        <dsp:cNvSpPr/>
      </dsp:nvSpPr>
      <dsp:spPr>
        <a:xfrm>
          <a:off x="2735461" y="3054823"/>
          <a:ext cx="2500842" cy="7624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 Дітей</a:t>
          </a:r>
          <a:r>
            <a:rPr lang="uk-UA" sz="1300" kern="1200"/>
            <a:t> з семи років</a:t>
          </a:r>
          <a:r>
            <a:rPr lang="ru-RU" sz="1300" kern="1200"/>
            <a:t> спостерігають терапевти</a:t>
          </a:r>
        </a:p>
      </dsp:txBody>
      <dsp:txXfrm>
        <a:off x="2735461" y="3054823"/>
        <a:ext cx="2500842" cy="762451"/>
      </dsp:txXfrm>
    </dsp:sp>
  </dsp:spTree>
</dsp:drawing>
</file>

<file path=word/diagrams/drawing3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B7F20CF-6FC5-4B74-8DE4-A04DB9DAE1B1}">
      <dsp:nvSpPr>
        <dsp:cNvPr id="0" name=""/>
        <dsp:cNvSpPr/>
      </dsp:nvSpPr>
      <dsp:spPr>
        <a:xfrm>
          <a:off x="3228974" y="1405536"/>
          <a:ext cx="1697892" cy="589351"/>
        </a:xfrm>
        <a:custGeom>
          <a:avLst/>
          <a:gdLst/>
          <a:ahLst/>
          <a:cxnLst/>
          <a:rect l="0" t="0" r="0" b="0"/>
          <a:pathLst>
            <a:path>
              <a:moveTo>
                <a:pt x="0" y="0"/>
              </a:moveTo>
              <a:lnTo>
                <a:pt x="0" y="294675"/>
              </a:lnTo>
              <a:lnTo>
                <a:pt x="1697892" y="294675"/>
              </a:lnTo>
              <a:lnTo>
                <a:pt x="1697892" y="5893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DCF9EA-791A-4A4E-9FD3-71D7E190E2E1}">
      <dsp:nvSpPr>
        <dsp:cNvPr id="0" name=""/>
        <dsp:cNvSpPr/>
      </dsp:nvSpPr>
      <dsp:spPr>
        <a:xfrm>
          <a:off x="1531082" y="1405536"/>
          <a:ext cx="1697892" cy="589351"/>
        </a:xfrm>
        <a:custGeom>
          <a:avLst/>
          <a:gdLst/>
          <a:ahLst/>
          <a:cxnLst/>
          <a:rect l="0" t="0" r="0" b="0"/>
          <a:pathLst>
            <a:path>
              <a:moveTo>
                <a:pt x="1697892" y="0"/>
              </a:moveTo>
              <a:lnTo>
                <a:pt x="1697892" y="294675"/>
              </a:lnTo>
              <a:lnTo>
                <a:pt x="0" y="294675"/>
              </a:lnTo>
              <a:lnTo>
                <a:pt x="0" y="5893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28E9FC-507C-400E-A624-C0B07BE5441B}">
      <dsp:nvSpPr>
        <dsp:cNvPr id="0" name=""/>
        <dsp:cNvSpPr/>
      </dsp:nvSpPr>
      <dsp:spPr>
        <a:xfrm>
          <a:off x="1825758" y="2320"/>
          <a:ext cx="2806433" cy="14032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uk-UA" sz="2300" kern="1200"/>
            <a:t>На даний час в країні існує 2 типи лікарів загальної практики </a:t>
          </a:r>
          <a:endParaRPr lang="ru-RU" sz="2300" kern="1200"/>
        </a:p>
      </dsp:txBody>
      <dsp:txXfrm>
        <a:off x="1825758" y="2320"/>
        <a:ext cx="2806433" cy="1403216"/>
      </dsp:txXfrm>
    </dsp:sp>
    <dsp:sp modelId="{F124F81B-30C1-4DBE-B124-2E4CBDD55BB8}">
      <dsp:nvSpPr>
        <dsp:cNvPr id="0" name=""/>
        <dsp:cNvSpPr/>
      </dsp:nvSpPr>
      <dsp:spPr>
        <a:xfrm>
          <a:off x="127866" y="1994888"/>
          <a:ext cx="2806433" cy="14032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uk-UA" sz="2300" kern="1200"/>
            <a:t>самозайняті терапевти </a:t>
          </a:r>
          <a:endParaRPr lang="ru-RU" sz="2300" kern="1200"/>
        </a:p>
      </dsp:txBody>
      <dsp:txXfrm>
        <a:off x="127866" y="1994888"/>
        <a:ext cx="2806433" cy="1403216"/>
      </dsp:txXfrm>
    </dsp:sp>
    <dsp:sp modelId="{D4E3DB1D-E2F7-4FA6-849E-3E70CF44C6C2}">
      <dsp:nvSpPr>
        <dsp:cNvPr id="0" name=""/>
        <dsp:cNvSpPr/>
      </dsp:nvSpPr>
      <dsp:spPr>
        <a:xfrm>
          <a:off x="3523650" y="1994888"/>
          <a:ext cx="2806433" cy="14032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uk-UA" sz="2300" kern="1200"/>
            <a:t>та терапевти, які працюють в закладах або організаціях, які належать уряду</a:t>
          </a:r>
          <a:endParaRPr lang="ru-RU" sz="2300" kern="1200"/>
        </a:p>
      </dsp:txBody>
      <dsp:txXfrm>
        <a:off x="3523650" y="1994888"/>
        <a:ext cx="2806433" cy="1403216"/>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1B68DE9-1EA0-45F1-8D89-3CF84858CEE9}">
      <dsp:nvSpPr>
        <dsp:cNvPr id="0" name=""/>
        <dsp:cNvSpPr/>
      </dsp:nvSpPr>
      <dsp:spPr>
        <a:xfrm>
          <a:off x="672351" y="3994139"/>
          <a:ext cx="478219" cy="377835"/>
        </a:xfrm>
        <a:custGeom>
          <a:avLst/>
          <a:gdLst/>
          <a:ahLst/>
          <a:cxnLst/>
          <a:rect l="0" t="0" r="0" b="0"/>
          <a:pathLst>
            <a:path>
              <a:moveTo>
                <a:pt x="0" y="377835"/>
              </a:moveTo>
              <a:lnTo>
                <a:pt x="478219" y="377835"/>
              </a:lnTo>
              <a:lnTo>
                <a:pt x="478219"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CF5FFC-3FA2-4CF8-B5DA-C6B9315BC43E}">
      <dsp:nvSpPr>
        <dsp:cNvPr id="0" name=""/>
        <dsp:cNvSpPr/>
      </dsp:nvSpPr>
      <dsp:spPr>
        <a:xfrm>
          <a:off x="672351" y="4371975"/>
          <a:ext cx="932267" cy="3675157"/>
        </a:xfrm>
        <a:custGeom>
          <a:avLst/>
          <a:gdLst/>
          <a:ahLst/>
          <a:cxnLst/>
          <a:rect l="0" t="0" r="0" b="0"/>
          <a:pathLst>
            <a:path>
              <a:moveTo>
                <a:pt x="0" y="0"/>
              </a:moveTo>
              <a:lnTo>
                <a:pt x="865065" y="0"/>
              </a:lnTo>
              <a:lnTo>
                <a:pt x="865065" y="3675157"/>
              </a:lnTo>
              <a:lnTo>
                <a:pt x="932267" y="367515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A1F760-A7E7-4839-A51D-19D8F55A2C68}">
      <dsp:nvSpPr>
        <dsp:cNvPr id="0" name=""/>
        <dsp:cNvSpPr/>
      </dsp:nvSpPr>
      <dsp:spPr>
        <a:xfrm>
          <a:off x="672351" y="4371975"/>
          <a:ext cx="940821" cy="2634527"/>
        </a:xfrm>
        <a:custGeom>
          <a:avLst/>
          <a:gdLst/>
          <a:ahLst/>
          <a:cxnLst/>
          <a:rect l="0" t="0" r="0" b="0"/>
          <a:pathLst>
            <a:path>
              <a:moveTo>
                <a:pt x="0" y="0"/>
              </a:moveTo>
              <a:lnTo>
                <a:pt x="873620" y="0"/>
              </a:lnTo>
              <a:lnTo>
                <a:pt x="873620" y="2634527"/>
              </a:lnTo>
              <a:lnTo>
                <a:pt x="940821" y="263452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44FBF4-08E1-4B66-8BE4-57676E4FD360}">
      <dsp:nvSpPr>
        <dsp:cNvPr id="0" name=""/>
        <dsp:cNvSpPr/>
      </dsp:nvSpPr>
      <dsp:spPr>
        <a:xfrm>
          <a:off x="672351" y="4371975"/>
          <a:ext cx="940821" cy="1618806"/>
        </a:xfrm>
        <a:custGeom>
          <a:avLst/>
          <a:gdLst/>
          <a:ahLst/>
          <a:cxnLst/>
          <a:rect l="0" t="0" r="0" b="0"/>
          <a:pathLst>
            <a:path>
              <a:moveTo>
                <a:pt x="0" y="0"/>
              </a:moveTo>
              <a:lnTo>
                <a:pt x="873620" y="0"/>
              </a:lnTo>
              <a:lnTo>
                <a:pt x="873620" y="1618806"/>
              </a:lnTo>
              <a:lnTo>
                <a:pt x="940821" y="16188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FAA9AF-EC8D-4CD3-AFDC-A9261FD5ED3A}">
      <dsp:nvSpPr>
        <dsp:cNvPr id="0" name=""/>
        <dsp:cNvSpPr/>
      </dsp:nvSpPr>
      <dsp:spPr>
        <a:xfrm>
          <a:off x="672351" y="4371975"/>
          <a:ext cx="940821" cy="555769"/>
        </a:xfrm>
        <a:custGeom>
          <a:avLst/>
          <a:gdLst/>
          <a:ahLst/>
          <a:cxnLst/>
          <a:rect l="0" t="0" r="0" b="0"/>
          <a:pathLst>
            <a:path>
              <a:moveTo>
                <a:pt x="0" y="0"/>
              </a:moveTo>
              <a:lnTo>
                <a:pt x="873620" y="0"/>
              </a:lnTo>
              <a:lnTo>
                <a:pt x="873620" y="555769"/>
              </a:lnTo>
              <a:lnTo>
                <a:pt x="940821" y="5557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9647D6-27BB-4640-A71A-DEA027F92FD0}">
      <dsp:nvSpPr>
        <dsp:cNvPr id="0" name=""/>
        <dsp:cNvSpPr/>
      </dsp:nvSpPr>
      <dsp:spPr>
        <a:xfrm>
          <a:off x="672351" y="3997685"/>
          <a:ext cx="940821" cy="374289"/>
        </a:xfrm>
        <a:custGeom>
          <a:avLst/>
          <a:gdLst/>
          <a:ahLst/>
          <a:cxnLst/>
          <a:rect l="0" t="0" r="0" b="0"/>
          <a:pathLst>
            <a:path>
              <a:moveTo>
                <a:pt x="0" y="374289"/>
              </a:moveTo>
              <a:lnTo>
                <a:pt x="873620" y="374289"/>
              </a:lnTo>
              <a:lnTo>
                <a:pt x="873620" y="0"/>
              </a:lnTo>
              <a:lnTo>
                <a:pt x="94082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8AD6F5-CF72-46D3-9B38-356F2FF1628E}">
      <dsp:nvSpPr>
        <dsp:cNvPr id="0" name=""/>
        <dsp:cNvSpPr/>
      </dsp:nvSpPr>
      <dsp:spPr>
        <a:xfrm>
          <a:off x="672351" y="3254235"/>
          <a:ext cx="940821" cy="1117739"/>
        </a:xfrm>
        <a:custGeom>
          <a:avLst/>
          <a:gdLst/>
          <a:ahLst/>
          <a:cxnLst/>
          <a:rect l="0" t="0" r="0" b="0"/>
          <a:pathLst>
            <a:path>
              <a:moveTo>
                <a:pt x="0" y="1117739"/>
              </a:moveTo>
              <a:lnTo>
                <a:pt x="873620" y="1117739"/>
              </a:lnTo>
              <a:lnTo>
                <a:pt x="873620" y="0"/>
              </a:lnTo>
              <a:lnTo>
                <a:pt x="94082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1CF288-8AA9-4691-9071-DE740003F38B}">
      <dsp:nvSpPr>
        <dsp:cNvPr id="0" name=""/>
        <dsp:cNvSpPr/>
      </dsp:nvSpPr>
      <dsp:spPr>
        <a:xfrm>
          <a:off x="672351" y="2372583"/>
          <a:ext cx="940821" cy="1999391"/>
        </a:xfrm>
        <a:custGeom>
          <a:avLst/>
          <a:gdLst/>
          <a:ahLst/>
          <a:cxnLst/>
          <a:rect l="0" t="0" r="0" b="0"/>
          <a:pathLst>
            <a:path>
              <a:moveTo>
                <a:pt x="0" y="1999391"/>
              </a:moveTo>
              <a:lnTo>
                <a:pt x="873620" y="1999391"/>
              </a:lnTo>
              <a:lnTo>
                <a:pt x="873620" y="0"/>
              </a:lnTo>
              <a:lnTo>
                <a:pt x="94082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ED9BE7-D39D-4005-B059-DF60010A6CA8}">
      <dsp:nvSpPr>
        <dsp:cNvPr id="0" name=""/>
        <dsp:cNvSpPr/>
      </dsp:nvSpPr>
      <dsp:spPr>
        <a:xfrm>
          <a:off x="672351" y="1423216"/>
          <a:ext cx="940821" cy="2948758"/>
        </a:xfrm>
        <a:custGeom>
          <a:avLst/>
          <a:gdLst/>
          <a:ahLst/>
          <a:cxnLst/>
          <a:rect l="0" t="0" r="0" b="0"/>
          <a:pathLst>
            <a:path>
              <a:moveTo>
                <a:pt x="0" y="2948758"/>
              </a:moveTo>
              <a:lnTo>
                <a:pt x="873620" y="2948758"/>
              </a:lnTo>
              <a:lnTo>
                <a:pt x="873620" y="0"/>
              </a:lnTo>
              <a:lnTo>
                <a:pt x="94082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FC0518-18F4-4301-BCF4-AFDBEE4FB852}">
      <dsp:nvSpPr>
        <dsp:cNvPr id="0" name=""/>
        <dsp:cNvSpPr/>
      </dsp:nvSpPr>
      <dsp:spPr>
        <a:xfrm>
          <a:off x="672351" y="615260"/>
          <a:ext cx="940821" cy="3756714"/>
        </a:xfrm>
        <a:custGeom>
          <a:avLst/>
          <a:gdLst/>
          <a:ahLst/>
          <a:cxnLst/>
          <a:rect l="0" t="0" r="0" b="0"/>
          <a:pathLst>
            <a:path>
              <a:moveTo>
                <a:pt x="0" y="3756714"/>
              </a:moveTo>
              <a:lnTo>
                <a:pt x="873620" y="3756714"/>
              </a:lnTo>
              <a:lnTo>
                <a:pt x="873620" y="0"/>
              </a:lnTo>
              <a:lnTo>
                <a:pt x="940821"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1973AB-7A86-4CA0-9C54-53BEF446B729}">
      <dsp:nvSpPr>
        <dsp:cNvPr id="0" name=""/>
        <dsp:cNvSpPr/>
      </dsp:nvSpPr>
      <dsp:spPr>
        <a:xfrm>
          <a:off x="335" y="4034404"/>
          <a:ext cx="672015" cy="6751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Сімейний лікар</a:t>
          </a:r>
        </a:p>
      </dsp:txBody>
      <dsp:txXfrm>
        <a:off x="335" y="4034404"/>
        <a:ext cx="672015" cy="675141"/>
      </dsp:txXfrm>
    </dsp:sp>
    <dsp:sp modelId="{3226D4B5-94FE-43F8-9387-13AD9AA21A3F}">
      <dsp:nvSpPr>
        <dsp:cNvPr id="0" name=""/>
        <dsp:cNvSpPr/>
      </dsp:nvSpPr>
      <dsp:spPr>
        <a:xfrm>
          <a:off x="1613173" y="283076"/>
          <a:ext cx="4491168" cy="6643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Керується чинним законодавством України про охорону здоров'я та нормативно-правовими актами, що визначають діяльність органів управління та закладів охорони здоров'я, організацію медико-санітарної допомоги, орієнтується на міжнародні вимоги щодо основних компетенцій лікаря загальної практики - сімейного лікаря.</a:t>
          </a:r>
          <a:endParaRPr lang="ru-RU" sz="1000" kern="1200">
            <a:latin typeface="Times New Roman" panose="02020603050405020304" pitchFamily="18" charset="0"/>
            <a:cs typeface="Times New Roman" panose="02020603050405020304" pitchFamily="18" charset="0"/>
          </a:endParaRPr>
        </a:p>
      </dsp:txBody>
      <dsp:txXfrm>
        <a:off x="1613173" y="283076"/>
        <a:ext cx="4491168" cy="664368"/>
      </dsp:txXfrm>
    </dsp:sp>
    <dsp:sp modelId="{C35370A3-653D-4950-823C-65E281991327}">
      <dsp:nvSpPr>
        <dsp:cNvPr id="0" name=""/>
        <dsp:cNvSpPr/>
      </dsp:nvSpPr>
      <dsp:spPr>
        <a:xfrm>
          <a:off x="1613173" y="1031447"/>
          <a:ext cx="4311901" cy="78353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Надає населенню первинну медичну допомогу; координує надання допомоги з іншими фахівцями первинної, вторинної і третинної медичної допомоги; організовує доступ до послуг у сфері охорони здоров'я, обирає ефективні та раціональні медичні маршрути пацієнта</a:t>
          </a:r>
          <a:endParaRPr lang="ru-RU" sz="1000" kern="1200">
            <a:latin typeface="Times New Roman" panose="02020603050405020304" pitchFamily="18" charset="0"/>
            <a:cs typeface="Times New Roman" panose="02020603050405020304" pitchFamily="18" charset="0"/>
          </a:endParaRPr>
        </a:p>
      </dsp:txBody>
      <dsp:txXfrm>
        <a:off x="1613173" y="1031447"/>
        <a:ext cx="4311901" cy="783539"/>
      </dsp:txXfrm>
    </dsp:sp>
    <dsp:sp modelId="{3F426302-4A0A-4EF9-BE0B-B1DD69EEB628}">
      <dsp:nvSpPr>
        <dsp:cNvPr id="0" name=""/>
        <dsp:cNvSpPr/>
      </dsp:nvSpPr>
      <dsp:spPr>
        <a:xfrm>
          <a:off x="1613173" y="1898988"/>
          <a:ext cx="4815865" cy="94718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Організовує медичну допомогу пацієнту з урахуванням усіх обставин, що впливають на стан здоров'я та/або перебіг захворювання, у тому числі, контексту сім'ї та громади; формує ефективні стосунки з пацієнтом на основі партнерства та поваги до особистості; забезпечує безперервність медичної допомоги з урахуванням потреб пацієнта; сприяє розширенню власних можливостей пацієнта</a:t>
          </a:r>
          <a:endParaRPr lang="ru-RU" sz="1000" kern="1200">
            <a:latin typeface="Times New Roman" panose="02020603050405020304" pitchFamily="18" charset="0"/>
            <a:cs typeface="Times New Roman" panose="02020603050405020304" pitchFamily="18" charset="0"/>
          </a:endParaRPr>
        </a:p>
      </dsp:txBody>
      <dsp:txXfrm>
        <a:off x="1613173" y="1898988"/>
        <a:ext cx="4815865" cy="947189"/>
      </dsp:txXfrm>
    </dsp:sp>
    <dsp:sp modelId="{F20FC266-0395-468F-A174-BBB1A23FE4CA}">
      <dsp:nvSpPr>
        <dsp:cNvPr id="0" name=""/>
        <dsp:cNvSpPr/>
      </dsp:nvSpPr>
      <dsp:spPr>
        <a:xfrm>
          <a:off x="1613173" y="2930179"/>
          <a:ext cx="4627929" cy="64811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Оцінює епідеміологічні характеристики захворюваності населення та приймає відповідні рішення. Аналізує та враховує інформацію щодо обстеження пацієнта; розробляє план медичного обслуговування та узгоджує його з пацієнтом</a:t>
          </a:r>
          <a:endParaRPr lang="ru-RU" sz="1000" kern="1200">
            <a:latin typeface="Times New Roman" panose="02020603050405020304" pitchFamily="18" charset="0"/>
            <a:cs typeface="Times New Roman" panose="02020603050405020304" pitchFamily="18" charset="0"/>
          </a:endParaRPr>
        </a:p>
      </dsp:txBody>
      <dsp:txXfrm>
        <a:off x="1613173" y="2930179"/>
        <a:ext cx="4627929" cy="648110"/>
      </dsp:txXfrm>
    </dsp:sp>
    <dsp:sp modelId="{A954924D-BC2F-4F3E-AF80-4081FCD93195}">
      <dsp:nvSpPr>
        <dsp:cNvPr id="0" name=""/>
        <dsp:cNvSpPr/>
      </dsp:nvSpPr>
      <dsp:spPr>
        <a:xfrm>
          <a:off x="1613173" y="3662292"/>
          <a:ext cx="4699539" cy="6707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Надає допомогу на ранніх недиференційованих стадіях захворювань, використовує фактор часу як інструмент дослідження пацієнта. Організовує та надає невідкладну медичну допомогу на догоспітальному етапі</a:t>
          </a:r>
          <a:endParaRPr lang="ru-RU" sz="1000" kern="1200">
            <a:latin typeface="Times New Roman" panose="02020603050405020304" pitchFamily="18" charset="0"/>
            <a:cs typeface="Times New Roman" panose="02020603050405020304" pitchFamily="18" charset="0"/>
          </a:endParaRPr>
        </a:p>
      </dsp:txBody>
      <dsp:txXfrm>
        <a:off x="1613173" y="3662292"/>
        <a:ext cx="4699539" cy="670786"/>
      </dsp:txXfrm>
    </dsp:sp>
    <dsp:sp modelId="{A630C42D-20CD-4FB4-8699-B74015B0CF56}">
      <dsp:nvSpPr>
        <dsp:cNvPr id="0" name=""/>
        <dsp:cNvSpPr/>
      </dsp:nvSpPr>
      <dsp:spPr>
        <a:xfrm>
          <a:off x="1613173" y="4417080"/>
          <a:ext cx="4443985" cy="10213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Надає медичну допомогу пацієнту з декількома захворюваннями, у тому числі, при поєднанні гострих і хронічних захворювань, визначає тактику лікування кожного з цих захворювань; узгоджує рекомендації лікарів-спеціалістів різних профілів та добирає індивідуальний комплекс лікувально-профілактичних заходів; враховує взаємодії лікарських засобів та пріоритетність проблем зі здоров'ям; забезпечує дотримання принципів раціональної фармакотерапії</a:t>
          </a:r>
          <a:endParaRPr lang="ru-RU" sz="1000" kern="1200">
            <a:latin typeface="Times New Roman" panose="02020603050405020304" pitchFamily="18" charset="0"/>
            <a:cs typeface="Times New Roman" panose="02020603050405020304" pitchFamily="18" charset="0"/>
          </a:endParaRPr>
        </a:p>
      </dsp:txBody>
      <dsp:txXfrm>
        <a:off x="1613173" y="4417080"/>
        <a:ext cx="4443985" cy="1021327"/>
      </dsp:txXfrm>
    </dsp:sp>
    <dsp:sp modelId="{2A866AB9-3870-40AD-A2EA-921683E9D5D9}">
      <dsp:nvSpPr>
        <dsp:cNvPr id="0" name=""/>
        <dsp:cNvSpPr/>
      </dsp:nvSpPr>
      <dsp:spPr>
        <a:xfrm>
          <a:off x="1613173" y="5522409"/>
          <a:ext cx="4474609" cy="9367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Визначає тимчасову непрацездатність та забезпечує своєчасне направлення пацієнта на експертизу тимчасової та стійкої непрацездатності. Веде роботу щодо поширення медичних знань серед населення, зокрема, щодо запобігання захворюванням та їх ускладненням. Організовує проведення профілактичних щеплень. Пропагує здоровий спосіб життя.</a:t>
          </a:r>
          <a:endParaRPr lang="ru-RU" sz="1000" kern="1200">
            <a:latin typeface="Times New Roman" panose="02020603050405020304" pitchFamily="18" charset="0"/>
            <a:cs typeface="Times New Roman" panose="02020603050405020304" pitchFamily="18" charset="0"/>
          </a:endParaRPr>
        </a:p>
      </dsp:txBody>
      <dsp:txXfrm>
        <a:off x="1613173" y="5522409"/>
        <a:ext cx="4474609" cy="936742"/>
      </dsp:txXfrm>
    </dsp:sp>
    <dsp:sp modelId="{232E59AE-C6AB-4B36-9807-2AFCD71C058F}">
      <dsp:nvSpPr>
        <dsp:cNvPr id="0" name=""/>
        <dsp:cNvSpPr/>
      </dsp:nvSpPr>
      <dsp:spPr>
        <a:xfrm>
          <a:off x="1613173" y="6543154"/>
          <a:ext cx="4327061" cy="9266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Координує процеси профілактики, лікування, догляду, паліативної та реабілітаційної допомоги. Приймає участь в організації медико-соціальної і психологічної допомоги одиноким, людям похилого віку, інвалідам та пацієнтам з хронічними захворюваннями.</a:t>
          </a:r>
          <a:endParaRPr lang="ru-RU" sz="1000" kern="1200">
            <a:latin typeface="Times New Roman" panose="02020603050405020304" pitchFamily="18" charset="0"/>
            <a:cs typeface="Times New Roman" panose="02020603050405020304" pitchFamily="18" charset="0"/>
          </a:endParaRPr>
        </a:p>
      </dsp:txBody>
      <dsp:txXfrm>
        <a:off x="1613173" y="6543154"/>
        <a:ext cx="4327061" cy="926697"/>
      </dsp:txXfrm>
    </dsp:sp>
    <dsp:sp modelId="{91D235D1-FC83-41EE-89EB-67DA218F40E8}">
      <dsp:nvSpPr>
        <dsp:cNvPr id="0" name=""/>
        <dsp:cNvSpPr/>
      </dsp:nvSpPr>
      <dsp:spPr>
        <a:xfrm>
          <a:off x="1604618" y="7593622"/>
          <a:ext cx="4103663" cy="9070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Використовує біо-психо-соціальну модель діяльності з урахуванням культурних та екзистенціальних характеристик пацієнта. Захищає у разі необхідності інтереси пацієнта у сфері охорони здоров'я. Дотримується принципів медичної деонтології та етики. Постійно удосконалює свій професійний рівень.</a:t>
          </a:r>
          <a:endParaRPr lang="ru-RU" sz="1000" kern="1200">
            <a:latin typeface="Times New Roman" panose="02020603050405020304" pitchFamily="18" charset="0"/>
            <a:cs typeface="Times New Roman" panose="02020603050405020304" pitchFamily="18" charset="0"/>
          </a:endParaRPr>
        </a:p>
      </dsp:txBody>
      <dsp:txXfrm>
        <a:off x="1604618" y="7593622"/>
        <a:ext cx="4103663" cy="907020"/>
      </dsp:txXfrm>
    </dsp:sp>
    <dsp:sp modelId="{5FAD584F-3AC7-41AD-B0E5-3958604CD82F}">
      <dsp:nvSpPr>
        <dsp:cNvPr id="0" name=""/>
        <dsp:cNvSpPr/>
      </dsp:nvSpPr>
      <dsp:spPr>
        <a:xfrm>
          <a:off x="814563" y="3431713"/>
          <a:ext cx="672015" cy="5624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завдання та обов'язки</a:t>
          </a:r>
        </a:p>
      </dsp:txBody>
      <dsp:txXfrm>
        <a:off x="814563" y="3431713"/>
        <a:ext cx="672015" cy="562425"/>
      </dsp:txXfrm>
    </dsp:sp>
  </dsp:spTree>
</dsp:drawing>
</file>

<file path=word/diagrams/drawing4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E2A458D-01E1-44EC-AB81-1182242A4470}">
      <dsp:nvSpPr>
        <dsp:cNvPr id="0" name=""/>
        <dsp:cNvSpPr/>
      </dsp:nvSpPr>
      <dsp:spPr>
        <a:xfrm>
          <a:off x="1933402" y="2012"/>
          <a:ext cx="2810442" cy="1873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ru-RU" sz="2400" kern="1200">
              <a:latin typeface="Times New Roman" panose="02020603050405020304" pitchFamily="18" charset="0"/>
              <a:cs typeface="Times New Roman" panose="02020603050405020304" pitchFamily="18" charset="0"/>
            </a:rPr>
            <a:t>Моделі зародження сімейної медицини у світі </a:t>
          </a:r>
        </a:p>
      </dsp:txBody>
      <dsp:txXfrm>
        <a:off x="1933402" y="2012"/>
        <a:ext cx="2810442" cy="1873628"/>
      </dsp:txXfrm>
    </dsp:sp>
    <dsp:sp modelId="{0F1914F7-E8A6-4D64-AA95-B41027B6F6AC}">
      <dsp:nvSpPr>
        <dsp:cNvPr id="0" name=""/>
        <dsp:cNvSpPr/>
      </dsp:nvSpPr>
      <dsp:spPr>
        <a:xfrm>
          <a:off x="1511835" y="1875641"/>
          <a:ext cx="1826787" cy="749451"/>
        </a:xfrm>
        <a:custGeom>
          <a:avLst/>
          <a:gdLst/>
          <a:ahLst/>
          <a:cxnLst/>
          <a:rect l="0" t="0" r="0" b="0"/>
          <a:pathLst>
            <a:path>
              <a:moveTo>
                <a:pt x="1826787" y="0"/>
              </a:moveTo>
              <a:lnTo>
                <a:pt x="1826787" y="374725"/>
              </a:lnTo>
              <a:lnTo>
                <a:pt x="0" y="374725"/>
              </a:lnTo>
              <a:lnTo>
                <a:pt x="0" y="7494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ABD877-7F30-4CE4-94A9-BAEEC54153B9}">
      <dsp:nvSpPr>
        <dsp:cNvPr id="0" name=""/>
        <dsp:cNvSpPr/>
      </dsp:nvSpPr>
      <dsp:spPr>
        <a:xfrm>
          <a:off x="106614" y="2625092"/>
          <a:ext cx="2810442" cy="1873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система Бісмарка </a:t>
          </a:r>
        </a:p>
      </dsp:txBody>
      <dsp:txXfrm>
        <a:off x="106614" y="2625092"/>
        <a:ext cx="2810442" cy="1873628"/>
      </dsp:txXfrm>
    </dsp:sp>
    <dsp:sp modelId="{DA061307-B54F-47BE-A682-AB53791A8D16}">
      <dsp:nvSpPr>
        <dsp:cNvPr id="0" name=""/>
        <dsp:cNvSpPr/>
      </dsp:nvSpPr>
      <dsp:spPr>
        <a:xfrm>
          <a:off x="1466115" y="4498721"/>
          <a:ext cx="91440" cy="749451"/>
        </a:xfrm>
        <a:custGeom>
          <a:avLst/>
          <a:gdLst/>
          <a:ahLst/>
          <a:cxnLst/>
          <a:rect l="0" t="0" r="0" b="0"/>
          <a:pathLst>
            <a:path>
              <a:moveTo>
                <a:pt x="45720" y="0"/>
              </a:moveTo>
              <a:lnTo>
                <a:pt x="45720" y="7494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916EE9-172B-4AA2-88B4-75CF4249FA76}">
      <dsp:nvSpPr>
        <dsp:cNvPr id="0" name=""/>
        <dsp:cNvSpPr/>
      </dsp:nvSpPr>
      <dsp:spPr>
        <a:xfrm>
          <a:off x="106614" y="5248172"/>
          <a:ext cx="2810442" cy="1873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страхова, змішана, яка використовується в таких країнах: Франція, Німеччина, Австрія, Швейцарія, Нідерланди, Бельгія</a:t>
          </a:r>
        </a:p>
      </dsp:txBody>
      <dsp:txXfrm>
        <a:off x="106614" y="5248172"/>
        <a:ext cx="2810442" cy="1873628"/>
      </dsp:txXfrm>
    </dsp:sp>
    <dsp:sp modelId="{DF3EB6E8-CD67-4767-B02D-6DE26E5A05F8}">
      <dsp:nvSpPr>
        <dsp:cNvPr id="0" name=""/>
        <dsp:cNvSpPr/>
      </dsp:nvSpPr>
      <dsp:spPr>
        <a:xfrm>
          <a:off x="3338623" y="1875641"/>
          <a:ext cx="1826787" cy="749451"/>
        </a:xfrm>
        <a:custGeom>
          <a:avLst/>
          <a:gdLst/>
          <a:ahLst/>
          <a:cxnLst/>
          <a:rect l="0" t="0" r="0" b="0"/>
          <a:pathLst>
            <a:path>
              <a:moveTo>
                <a:pt x="0" y="0"/>
              </a:moveTo>
              <a:lnTo>
                <a:pt x="0" y="374725"/>
              </a:lnTo>
              <a:lnTo>
                <a:pt x="1826787" y="374725"/>
              </a:lnTo>
              <a:lnTo>
                <a:pt x="1826787" y="7494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1B8E9F-86F7-402A-A2A2-43D9FB3B9F6E}">
      <dsp:nvSpPr>
        <dsp:cNvPr id="0" name=""/>
        <dsp:cNvSpPr/>
      </dsp:nvSpPr>
      <dsp:spPr>
        <a:xfrm>
          <a:off x="3760189" y="2625092"/>
          <a:ext cx="2810442" cy="1873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Беверіджа</a:t>
          </a:r>
        </a:p>
      </dsp:txBody>
      <dsp:txXfrm>
        <a:off x="3760189" y="2625092"/>
        <a:ext cx="2810442" cy="1873628"/>
      </dsp:txXfrm>
    </dsp:sp>
    <dsp:sp modelId="{9172A3AD-CB25-4103-9D33-964E6A3F9B3F}">
      <dsp:nvSpPr>
        <dsp:cNvPr id="0" name=""/>
        <dsp:cNvSpPr/>
      </dsp:nvSpPr>
      <dsp:spPr>
        <a:xfrm>
          <a:off x="5119691" y="4498721"/>
          <a:ext cx="91440" cy="749451"/>
        </a:xfrm>
        <a:custGeom>
          <a:avLst/>
          <a:gdLst/>
          <a:ahLst/>
          <a:cxnLst/>
          <a:rect l="0" t="0" r="0" b="0"/>
          <a:pathLst>
            <a:path>
              <a:moveTo>
                <a:pt x="45720" y="0"/>
              </a:moveTo>
              <a:lnTo>
                <a:pt x="45720" y="7494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035293-71B8-4E2E-BE44-A84C435DD339}">
      <dsp:nvSpPr>
        <dsp:cNvPr id="0" name=""/>
        <dsp:cNvSpPr/>
      </dsp:nvSpPr>
      <dsp:spPr>
        <a:xfrm>
          <a:off x="3760189" y="5248172"/>
          <a:ext cx="2810442" cy="187362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повне державне фінансування, яка притаманна таким країнам: Великобританії, Швеції, Фінляндії, Іспанії, Канаді, Австралії, Греції, де держава фінансує понад 80 % усіх видатків на охорону здоров’я</a:t>
          </a:r>
        </a:p>
      </dsp:txBody>
      <dsp:txXfrm>
        <a:off x="3760189" y="5248172"/>
        <a:ext cx="2810442" cy="1873628"/>
      </dsp:txXfrm>
    </dsp:sp>
  </dsp:spTree>
</dsp:drawing>
</file>

<file path=word/diagrams/drawing4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BC335CA-82F7-4DEB-8FB3-54070A62F0E7}">
      <dsp:nvSpPr>
        <dsp:cNvPr id="0" name=""/>
        <dsp:cNvSpPr/>
      </dsp:nvSpPr>
      <dsp:spPr>
        <a:xfrm>
          <a:off x="567" y="1488304"/>
          <a:ext cx="1927122" cy="8623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ru-RU" sz="1800" kern="1200">
              <a:latin typeface="Times New Roman" panose="02020603050405020304" pitchFamily="18" charset="0"/>
              <a:cs typeface="Times New Roman" panose="02020603050405020304" pitchFamily="18" charset="0"/>
            </a:rPr>
            <a:t>В Італії</a:t>
          </a:r>
        </a:p>
      </dsp:txBody>
      <dsp:txXfrm>
        <a:off x="567" y="1488304"/>
        <a:ext cx="1927122" cy="862349"/>
      </dsp:txXfrm>
    </dsp:sp>
    <dsp:sp modelId="{0188B710-2CF1-4E7D-BB42-7EBE0687B983}">
      <dsp:nvSpPr>
        <dsp:cNvPr id="0" name=""/>
        <dsp:cNvSpPr/>
      </dsp:nvSpPr>
      <dsp:spPr>
        <a:xfrm>
          <a:off x="2287032" y="1488304"/>
          <a:ext cx="4386043" cy="7186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Лікарі загальної практики і педіатри </a:t>
          </a:r>
          <a:r>
            <a:rPr lang="uk-UA" sz="1400" kern="1200">
              <a:latin typeface="Times New Roman" panose="02020603050405020304" pitchFamily="18" charset="0"/>
              <a:cs typeface="Times New Roman" panose="02020603050405020304" pitchFamily="18" charset="0"/>
            </a:rPr>
            <a:t>мають надавати певну медичну допомогу</a:t>
          </a:r>
          <a:r>
            <a:rPr lang="ru-RU" sz="1400" kern="1200">
              <a:latin typeface="Times New Roman" panose="02020603050405020304" pitchFamily="18" charset="0"/>
              <a:cs typeface="Times New Roman" panose="02020603050405020304" pitchFamily="18" charset="0"/>
            </a:rPr>
            <a:t> на першому етапі звернення,</a:t>
          </a:r>
          <a:r>
            <a:rPr lang="uk-UA" sz="1400" kern="1200">
              <a:latin typeface="Times New Roman" panose="02020603050405020304" pitchFamily="18" charset="0"/>
              <a:cs typeface="Times New Roman" panose="02020603050405020304" pitchFamily="18" charset="0"/>
            </a:rPr>
            <a:t> а саме</a:t>
          </a:r>
          <a:r>
            <a:rPr lang="ru-RU" sz="1400" kern="1200">
              <a:latin typeface="Times New Roman" panose="02020603050405020304" pitchFamily="18" charset="0"/>
              <a:cs typeface="Times New Roman" panose="02020603050405020304" pitchFamily="18" charset="0"/>
            </a:rPr>
            <a:t>:</a:t>
          </a:r>
        </a:p>
      </dsp:txBody>
      <dsp:txXfrm>
        <a:off x="2287032" y="1488304"/>
        <a:ext cx="4386043" cy="718684"/>
      </dsp:txXfrm>
    </dsp:sp>
    <dsp:sp modelId="{08AD0765-6AF5-4573-836B-15B608D1E5DC}">
      <dsp:nvSpPr>
        <dsp:cNvPr id="0" name=""/>
        <dsp:cNvSpPr/>
      </dsp:nvSpPr>
      <dsp:spPr>
        <a:xfrm>
          <a:off x="2725636" y="2206989"/>
          <a:ext cx="438604" cy="539013"/>
        </a:xfrm>
        <a:custGeom>
          <a:avLst/>
          <a:gdLst/>
          <a:ahLst/>
          <a:cxnLst/>
          <a:rect l="0" t="0" r="0" b="0"/>
          <a:pathLst>
            <a:path>
              <a:moveTo>
                <a:pt x="0" y="0"/>
              </a:moveTo>
              <a:lnTo>
                <a:pt x="0" y="539013"/>
              </a:lnTo>
              <a:lnTo>
                <a:pt x="438604" y="5390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12B847-B324-4153-B30C-F3EEC0BB98C5}">
      <dsp:nvSpPr>
        <dsp:cNvPr id="0" name=""/>
        <dsp:cNvSpPr/>
      </dsp:nvSpPr>
      <dsp:spPr>
        <a:xfrm>
          <a:off x="3164241" y="2386660"/>
          <a:ext cx="3488791" cy="7186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консульт</a:t>
          </a:r>
          <a:r>
            <a:rPr lang="uk-UA" sz="1600" kern="1200">
              <a:latin typeface="Times New Roman" panose="02020603050405020304" pitchFamily="18" charset="0"/>
              <a:cs typeface="Times New Roman" panose="02020603050405020304" pitchFamily="18" charset="0"/>
            </a:rPr>
            <a:t>увати</a:t>
          </a:r>
          <a:r>
            <a:rPr lang="ru-RU" sz="1600" kern="1200">
              <a:latin typeface="Times New Roman" panose="02020603050405020304" pitchFamily="18" charset="0"/>
              <a:cs typeface="Times New Roman" panose="02020603050405020304" pitchFamily="18" charset="0"/>
            </a:rPr>
            <a:t> та </a:t>
          </a:r>
          <a:r>
            <a:rPr lang="uk-UA" sz="1600" kern="1200">
              <a:latin typeface="Times New Roman" panose="02020603050405020304" pitchFamily="18" charset="0"/>
              <a:cs typeface="Times New Roman" panose="02020603050405020304" pitchFamily="18" charset="0"/>
            </a:rPr>
            <a:t>візитувати</a:t>
          </a:r>
          <a:r>
            <a:rPr lang="ru-RU" sz="1600" kern="1200">
              <a:latin typeface="Times New Roman" panose="02020603050405020304" pitchFamily="18" charset="0"/>
              <a:cs typeface="Times New Roman" panose="02020603050405020304" pitchFamily="18" charset="0"/>
            </a:rPr>
            <a:t> до пацієнта </a:t>
          </a:r>
          <a:r>
            <a:rPr lang="uk-UA" sz="1600" kern="1200">
              <a:latin typeface="Times New Roman" panose="02020603050405020304" pitchFamily="18" charset="0"/>
              <a:cs typeface="Times New Roman" panose="02020603050405020304" pitchFamily="18" charset="0"/>
            </a:rPr>
            <a:t>до</a:t>
          </a:r>
          <a:r>
            <a:rPr lang="ru-RU" sz="1600" kern="1200">
              <a:latin typeface="Times New Roman" panose="02020603050405020304" pitchFamily="18" charset="0"/>
              <a:cs typeface="Times New Roman" panose="02020603050405020304" pitchFamily="18" charset="0"/>
            </a:rPr>
            <a:t>дому</a:t>
          </a:r>
        </a:p>
      </dsp:txBody>
      <dsp:txXfrm>
        <a:off x="3164241" y="2386660"/>
        <a:ext cx="3488791" cy="718684"/>
      </dsp:txXfrm>
    </dsp:sp>
    <dsp:sp modelId="{42A7064D-02C6-4BB4-88E6-9E4643A1C5C0}">
      <dsp:nvSpPr>
        <dsp:cNvPr id="0" name=""/>
        <dsp:cNvSpPr/>
      </dsp:nvSpPr>
      <dsp:spPr>
        <a:xfrm>
          <a:off x="2725636" y="2206989"/>
          <a:ext cx="438604" cy="1437368"/>
        </a:xfrm>
        <a:custGeom>
          <a:avLst/>
          <a:gdLst/>
          <a:ahLst/>
          <a:cxnLst/>
          <a:rect l="0" t="0" r="0" b="0"/>
          <a:pathLst>
            <a:path>
              <a:moveTo>
                <a:pt x="0" y="0"/>
              </a:moveTo>
              <a:lnTo>
                <a:pt x="0" y="1437368"/>
              </a:lnTo>
              <a:lnTo>
                <a:pt x="438604" y="14373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4AA4E0-492A-46E1-A05D-7EDCCA962DC2}">
      <dsp:nvSpPr>
        <dsp:cNvPr id="0" name=""/>
        <dsp:cNvSpPr/>
      </dsp:nvSpPr>
      <dsp:spPr>
        <a:xfrm>
          <a:off x="3164241" y="3285015"/>
          <a:ext cx="3532614" cy="7186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скеровувати</a:t>
          </a:r>
          <a:r>
            <a:rPr lang="ru-RU" sz="1600" kern="1200">
              <a:latin typeface="Times New Roman" panose="02020603050405020304" pitchFamily="18" charset="0"/>
              <a:cs typeface="Times New Roman" panose="02020603050405020304" pitchFamily="18" charset="0"/>
            </a:rPr>
            <a:t> до інших </a:t>
          </a:r>
          <a:r>
            <a:rPr lang="uk-UA" sz="1600" kern="1200">
              <a:latin typeface="Times New Roman" panose="02020603050405020304" pitchFamily="18" charset="0"/>
              <a:cs typeface="Times New Roman" panose="02020603050405020304" pitchFamily="18" charset="0"/>
            </a:rPr>
            <a:t>спеціалістів</a:t>
          </a:r>
          <a:r>
            <a:rPr lang="ru-RU" sz="1600" kern="1200">
              <a:latin typeface="Times New Roman" panose="02020603050405020304" pitchFamily="18" charset="0"/>
              <a:cs typeface="Times New Roman" panose="02020603050405020304" pitchFamily="18" charset="0"/>
            </a:rPr>
            <a:t>, </a:t>
          </a:r>
          <a:r>
            <a:rPr lang="uk-UA" sz="1600" kern="1200">
              <a:latin typeface="Times New Roman" panose="02020603050405020304" pitchFamily="18" charset="0"/>
              <a:cs typeface="Times New Roman" panose="02020603050405020304" pitchFamily="18" charset="0"/>
            </a:rPr>
            <a:t>направляти</a:t>
          </a:r>
          <a:r>
            <a:rPr lang="ru-RU" sz="1600" kern="1200">
              <a:latin typeface="Times New Roman" panose="02020603050405020304" pitchFamily="18" charset="0"/>
              <a:cs typeface="Times New Roman" panose="02020603050405020304" pitchFamily="18" charset="0"/>
            </a:rPr>
            <a:t> на аналізи та лікування</a:t>
          </a:r>
        </a:p>
      </dsp:txBody>
      <dsp:txXfrm>
        <a:off x="3164241" y="3285015"/>
        <a:ext cx="3532614" cy="718684"/>
      </dsp:txXfrm>
    </dsp:sp>
    <dsp:sp modelId="{20F80D87-EBA9-4F3B-AD12-AC850EA045C3}">
      <dsp:nvSpPr>
        <dsp:cNvPr id="0" name=""/>
        <dsp:cNvSpPr/>
      </dsp:nvSpPr>
      <dsp:spPr>
        <a:xfrm>
          <a:off x="2725636" y="2206989"/>
          <a:ext cx="438604" cy="2335723"/>
        </a:xfrm>
        <a:custGeom>
          <a:avLst/>
          <a:gdLst/>
          <a:ahLst/>
          <a:cxnLst/>
          <a:rect l="0" t="0" r="0" b="0"/>
          <a:pathLst>
            <a:path>
              <a:moveTo>
                <a:pt x="0" y="0"/>
              </a:moveTo>
              <a:lnTo>
                <a:pt x="0" y="2335723"/>
              </a:lnTo>
              <a:lnTo>
                <a:pt x="438604" y="23357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67DF17-8F3A-47E2-B9FD-D8540F014B70}">
      <dsp:nvSpPr>
        <dsp:cNvPr id="0" name=""/>
        <dsp:cNvSpPr/>
      </dsp:nvSpPr>
      <dsp:spPr>
        <a:xfrm>
          <a:off x="3164241" y="4183370"/>
          <a:ext cx="2868826" cy="7186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buSzPts val="1000"/>
            <a:buFont typeface="Symbol" panose="05050102010706020507" pitchFamily="18" charset="2"/>
            <a:buChar char=""/>
          </a:pPr>
          <a:r>
            <a:rPr lang="uk-UA" sz="1600" kern="1200">
              <a:latin typeface="Times New Roman" panose="02020603050405020304" pitchFamily="18" charset="0"/>
              <a:cs typeface="Times New Roman" panose="02020603050405020304" pitchFamily="18" charset="0"/>
            </a:rPr>
            <a:t>прописувати ліки</a:t>
          </a:r>
          <a:endParaRPr lang="ru-RU" sz="1600" kern="1200">
            <a:latin typeface="Times New Roman" panose="02020603050405020304" pitchFamily="18" charset="0"/>
            <a:cs typeface="Times New Roman" panose="02020603050405020304" pitchFamily="18" charset="0"/>
          </a:endParaRPr>
        </a:p>
      </dsp:txBody>
      <dsp:txXfrm>
        <a:off x="3164241" y="4183370"/>
        <a:ext cx="2868826" cy="718684"/>
      </dsp:txXfrm>
    </dsp:sp>
    <dsp:sp modelId="{6D3A12F1-3DD9-4ED5-A203-5DEE71273C0C}">
      <dsp:nvSpPr>
        <dsp:cNvPr id="0" name=""/>
        <dsp:cNvSpPr/>
      </dsp:nvSpPr>
      <dsp:spPr>
        <a:xfrm>
          <a:off x="2725636" y="2206989"/>
          <a:ext cx="438604" cy="3234078"/>
        </a:xfrm>
        <a:custGeom>
          <a:avLst/>
          <a:gdLst/>
          <a:ahLst/>
          <a:cxnLst/>
          <a:rect l="0" t="0" r="0" b="0"/>
          <a:pathLst>
            <a:path>
              <a:moveTo>
                <a:pt x="0" y="0"/>
              </a:moveTo>
              <a:lnTo>
                <a:pt x="0" y="3234078"/>
              </a:lnTo>
              <a:lnTo>
                <a:pt x="438604" y="32340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9953EA-E24E-4D65-A388-9D379900AB07}">
      <dsp:nvSpPr>
        <dsp:cNvPr id="0" name=""/>
        <dsp:cNvSpPr/>
      </dsp:nvSpPr>
      <dsp:spPr>
        <a:xfrm>
          <a:off x="3164241" y="5081725"/>
          <a:ext cx="3369271" cy="7186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buSzPts val="1000"/>
            <a:buFont typeface="Symbol" panose="05050102010706020507" pitchFamily="18" charset="2"/>
            <a:buChar char=""/>
          </a:pPr>
          <a:r>
            <a:rPr lang="uk-UA" sz="1600" kern="1200">
              <a:latin typeface="Times New Roman" panose="02020603050405020304" pitchFamily="18" charset="0"/>
              <a:cs typeface="Times New Roman" panose="02020603050405020304" pitchFamily="18" charset="0"/>
            </a:rPr>
            <a:t>робити </a:t>
          </a:r>
          <a:r>
            <a:rPr lang="ru-RU" sz="1600" kern="1200">
              <a:latin typeface="Times New Roman" panose="02020603050405020304" pitchFamily="18" charset="0"/>
              <a:cs typeface="Times New Roman" panose="02020603050405020304" pitchFamily="18" charset="0"/>
            </a:rPr>
            <a:t>планову госпіталізацію</a:t>
          </a:r>
        </a:p>
      </dsp:txBody>
      <dsp:txXfrm>
        <a:off x="3164241" y="5081725"/>
        <a:ext cx="3369271" cy="718684"/>
      </dsp:txXfrm>
    </dsp:sp>
    <dsp:sp modelId="{9A6B5B57-24D6-41C4-B722-457D5076F103}">
      <dsp:nvSpPr>
        <dsp:cNvPr id="0" name=""/>
        <dsp:cNvSpPr/>
      </dsp:nvSpPr>
      <dsp:spPr>
        <a:xfrm>
          <a:off x="2725636" y="2206989"/>
          <a:ext cx="438604" cy="4132433"/>
        </a:xfrm>
        <a:custGeom>
          <a:avLst/>
          <a:gdLst/>
          <a:ahLst/>
          <a:cxnLst/>
          <a:rect l="0" t="0" r="0" b="0"/>
          <a:pathLst>
            <a:path>
              <a:moveTo>
                <a:pt x="0" y="0"/>
              </a:moveTo>
              <a:lnTo>
                <a:pt x="0" y="4132433"/>
              </a:lnTo>
              <a:lnTo>
                <a:pt x="438604" y="41324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257E50-9170-47F8-8298-225B48EA164D}">
      <dsp:nvSpPr>
        <dsp:cNvPr id="0" name=""/>
        <dsp:cNvSpPr/>
      </dsp:nvSpPr>
      <dsp:spPr>
        <a:xfrm>
          <a:off x="3164241" y="5980080"/>
          <a:ext cx="3586866" cy="7186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задовол</a:t>
          </a:r>
          <a:r>
            <a:rPr lang="uk-UA" sz="1600" kern="1200">
              <a:latin typeface="Times New Roman" panose="02020603050405020304" pitchFamily="18" charset="0"/>
              <a:cs typeface="Times New Roman" panose="02020603050405020304" pitchFamily="18" charset="0"/>
            </a:rPr>
            <a:t>ьняти</a:t>
          </a:r>
          <a:r>
            <a:rPr lang="ru-RU" sz="1600" kern="1200">
              <a:latin typeface="Times New Roman" panose="02020603050405020304" pitchFamily="18" charset="0"/>
              <a:cs typeface="Times New Roman" panose="02020603050405020304" pitchFamily="18" charset="0"/>
            </a:rPr>
            <a:t> запити на допомогу медсестри або доглядальниці</a:t>
          </a:r>
          <a:r>
            <a:rPr lang="uk-UA" sz="1600" kern="1200">
              <a:latin typeface="Times New Roman" panose="02020603050405020304" pitchFamily="18" charset="0"/>
              <a:cs typeface="Times New Roman" panose="02020603050405020304" pitchFamily="18" charset="0"/>
            </a:rPr>
            <a:t> а також </a:t>
          </a:r>
          <a:r>
            <a:rPr lang="ru-RU" sz="1600" kern="1200">
              <a:latin typeface="Times New Roman" panose="02020603050405020304" pitchFamily="18" charset="0"/>
              <a:cs typeface="Times New Roman" panose="02020603050405020304" pitchFamily="18" charset="0"/>
            </a:rPr>
            <a:t>санаторне лікування</a:t>
          </a:r>
        </a:p>
      </dsp:txBody>
      <dsp:txXfrm>
        <a:off x="3164241" y="5980080"/>
        <a:ext cx="3586866" cy="718684"/>
      </dsp:txXfrm>
    </dsp:sp>
  </dsp:spTree>
</dsp:drawing>
</file>

<file path=word/diagrams/drawing4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D226B6F-5563-42F7-9517-3680189996F7}">
      <dsp:nvSpPr>
        <dsp:cNvPr id="0" name=""/>
        <dsp:cNvSpPr/>
      </dsp:nvSpPr>
      <dsp:spPr>
        <a:xfrm>
          <a:off x="2048302" y="1257082"/>
          <a:ext cx="2437544" cy="2437544"/>
        </a:xfrm>
        <a:prstGeom prst="downArrow">
          <a:avLst>
            <a:gd name="adj1" fmla="val 50000"/>
            <a:gd name="adj2" fmla="val 3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uk-UA" sz="1050" kern="1200">
              <a:latin typeface="Times New Roman" panose="02020603050405020304" pitchFamily="18" charset="0"/>
              <a:cs typeface="Times New Roman" panose="02020603050405020304" pitchFamily="18" charset="0"/>
            </a:rPr>
            <a:t>Щоб отримати певну</a:t>
          </a:r>
          <a:r>
            <a:rPr lang="ru-RU" sz="1050" kern="1200">
              <a:latin typeface="Times New Roman" panose="02020603050405020304" pitchFamily="18" charset="0"/>
              <a:cs typeface="Times New Roman" panose="02020603050405020304" pitchFamily="18" charset="0"/>
            </a:rPr>
            <a:t> медичну допомогу кожен громадянин Італії </a:t>
          </a:r>
          <a:r>
            <a:rPr lang="uk-UA" sz="1050" kern="1200">
              <a:latin typeface="Times New Roman" panose="02020603050405020304" pitchFamily="18" charset="0"/>
              <a:cs typeface="Times New Roman" panose="02020603050405020304" pitchFamily="18" charset="0"/>
            </a:rPr>
            <a:t>повинен обов'язково</a:t>
          </a:r>
          <a:r>
            <a:rPr lang="ru-RU" sz="1050" kern="1200">
              <a:latin typeface="Times New Roman" panose="02020603050405020304" pitchFamily="18" charset="0"/>
              <a:cs typeface="Times New Roman" panose="02020603050405020304" pitchFamily="18" charset="0"/>
            </a:rPr>
            <a:t> зареєструватися за місцем проживання. </a:t>
          </a:r>
        </a:p>
      </dsp:txBody>
      <dsp:txXfrm>
        <a:off x="2048302" y="1257082"/>
        <a:ext cx="2437544" cy="2437544"/>
      </dsp:txXfrm>
    </dsp:sp>
    <dsp:sp modelId="{684AF1EB-4BD1-443F-B62F-E6AD611E9452}">
      <dsp:nvSpPr>
        <dsp:cNvPr id="0" name=""/>
        <dsp:cNvSpPr/>
      </dsp:nvSpPr>
      <dsp:spPr>
        <a:xfrm rot="4320000">
          <a:off x="4095803" y="2744679"/>
          <a:ext cx="2437544" cy="2437544"/>
        </a:xfrm>
        <a:prstGeom prst="downArrow">
          <a:avLst>
            <a:gd name="adj1" fmla="val 50000"/>
            <a:gd name="adj2" fmla="val 3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uk-UA" sz="1050" kern="1200">
              <a:latin typeface="Times New Roman" panose="02020603050405020304" pitchFamily="18" charset="0"/>
              <a:cs typeface="Times New Roman" panose="02020603050405020304" pitchFamily="18" charset="0"/>
            </a:rPr>
            <a:t>Йому</a:t>
          </a:r>
          <a:r>
            <a:rPr lang="ru-RU" sz="1050" kern="1200">
              <a:latin typeface="Times New Roman" panose="02020603050405020304" pitchFamily="18" charset="0"/>
              <a:cs typeface="Times New Roman" panose="02020603050405020304" pitchFamily="18" charset="0"/>
            </a:rPr>
            <a:t> вида</a:t>
          </a:r>
          <a:r>
            <a:rPr lang="uk-UA" sz="1050" kern="1200">
              <a:latin typeface="Times New Roman" panose="02020603050405020304" pitchFamily="18" charset="0"/>
              <a:cs typeface="Times New Roman" panose="02020603050405020304" pitchFamily="18" charset="0"/>
            </a:rPr>
            <a:t>ється</a:t>
          </a:r>
          <a:r>
            <a:rPr lang="ru-RU" sz="1050" kern="1200">
              <a:latin typeface="Times New Roman" panose="02020603050405020304" pitchFamily="18" charset="0"/>
              <a:cs typeface="Times New Roman" panose="02020603050405020304" pitchFamily="18" charset="0"/>
            </a:rPr>
            <a:t> картка, за </a:t>
          </a:r>
          <a:r>
            <a:rPr lang="uk-UA" sz="1050" kern="1200">
              <a:latin typeface="Times New Roman" panose="02020603050405020304" pitchFamily="18" charset="0"/>
              <a:cs typeface="Times New Roman" panose="02020603050405020304" pitchFamily="18" charset="0"/>
            </a:rPr>
            <a:t>допомогою </a:t>
          </a:r>
          <a:r>
            <a:rPr lang="ru-RU" sz="1050" kern="1200">
              <a:latin typeface="Times New Roman" panose="02020603050405020304" pitchFamily="18" charset="0"/>
              <a:cs typeface="Times New Roman" panose="02020603050405020304" pitchFamily="18" charset="0"/>
            </a:rPr>
            <a:t>яко</a:t>
          </a:r>
          <a:r>
            <a:rPr lang="uk-UA" sz="1050" kern="1200">
              <a:latin typeface="Times New Roman" panose="02020603050405020304" pitchFamily="18" charset="0"/>
              <a:cs typeface="Times New Roman" panose="02020603050405020304" pitchFamily="18" charset="0"/>
            </a:rPr>
            <a:t>ї</a:t>
          </a:r>
          <a:r>
            <a:rPr lang="ru-RU" sz="1050" kern="1200">
              <a:latin typeface="Times New Roman" panose="02020603050405020304" pitchFamily="18" charset="0"/>
              <a:cs typeface="Times New Roman" panose="02020603050405020304" pitchFamily="18" charset="0"/>
            </a:rPr>
            <a:t> він </a:t>
          </a:r>
          <a:r>
            <a:rPr lang="uk-UA" sz="1050" kern="1200">
              <a:latin typeface="Times New Roman" panose="02020603050405020304" pitchFamily="18" charset="0"/>
              <a:cs typeface="Times New Roman" panose="02020603050405020304" pitchFamily="18" charset="0"/>
            </a:rPr>
            <a:t>матиме можливість</a:t>
          </a:r>
          <a:r>
            <a:rPr lang="ru-RU" sz="1050" kern="1200">
              <a:latin typeface="Times New Roman" panose="02020603050405020304" pitchFamily="18" charset="0"/>
              <a:cs typeface="Times New Roman" panose="02020603050405020304" pitchFamily="18" charset="0"/>
            </a:rPr>
            <a:t> отримувати </a:t>
          </a:r>
          <a:r>
            <a:rPr lang="uk-UA" sz="1050" kern="1200">
              <a:latin typeface="Times New Roman" panose="02020603050405020304" pitchFamily="18" charset="0"/>
              <a:cs typeface="Times New Roman" panose="02020603050405020304" pitchFamily="18" charset="0"/>
            </a:rPr>
            <a:t>фахове </a:t>
          </a:r>
          <a:r>
            <a:rPr lang="ru-RU" sz="1050" kern="1200">
              <a:latin typeface="Times New Roman" panose="02020603050405020304" pitchFamily="18" charset="0"/>
              <a:cs typeface="Times New Roman" panose="02020603050405020304" pitchFamily="18" charset="0"/>
            </a:rPr>
            <a:t>обстеження</a:t>
          </a:r>
          <a:r>
            <a:rPr lang="uk-UA" sz="1050" kern="1200">
              <a:latin typeface="Times New Roman" panose="02020603050405020304" pitchFamily="18" charset="0"/>
              <a:cs typeface="Times New Roman" panose="02020603050405020304" pitchFamily="18" charset="0"/>
            </a:rPr>
            <a:t> та</a:t>
          </a:r>
          <a:r>
            <a:rPr lang="ru-RU" sz="1050" kern="1200">
              <a:latin typeface="Times New Roman" panose="02020603050405020304" pitchFamily="18" charset="0"/>
              <a:cs typeface="Times New Roman" panose="02020603050405020304" pitchFamily="18" charset="0"/>
            </a:rPr>
            <a:t> лікування</a:t>
          </a:r>
        </a:p>
      </dsp:txBody>
      <dsp:txXfrm rot="4320000">
        <a:off x="4095803" y="2744679"/>
        <a:ext cx="2437544" cy="2437544"/>
      </dsp:txXfrm>
    </dsp:sp>
    <dsp:sp modelId="{D896C57B-68A1-4728-B5F7-825553A68E9C}">
      <dsp:nvSpPr>
        <dsp:cNvPr id="0" name=""/>
        <dsp:cNvSpPr/>
      </dsp:nvSpPr>
      <dsp:spPr>
        <a:xfrm rot="8640000">
          <a:off x="3313728" y="5151660"/>
          <a:ext cx="2437544" cy="2437544"/>
        </a:xfrm>
        <a:prstGeom prst="downArrow">
          <a:avLst>
            <a:gd name="adj1" fmla="val 50000"/>
            <a:gd name="adj2" fmla="val 3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uk-UA" sz="1050" kern="1200">
              <a:latin typeface="Times New Roman" panose="02020603050405020304" pitchFamily="18" charset="0"/>
              <a:cs typeface="Times New Roman" panose="02020603050405020304" pitchFamily="18" charset="0"/>
            </a:rPr>
            <a:t>Пацієнт</a:t>
          </a:r>
          <a:r>
            <a:rPr lang="ru-RU" sz="1050" kern="1200">
              <a:latin typeface="Times New Roman" panose="02020603050405020304" pitchFamily="18" charset="0"/>
              <a:cs typeface="Times New Roman" panose="02020603050405020304" pitchFamily="18" charset="0"/>
            </a:rPr>
            <a:t> одразу вибирає </a:t>
          </a:r>
          <a:r>
            <a:rPr lang="uk-UA" sz="1050" kern="1200">
              <a:latin typeface="Times New Roman" panose="02020603050405020304" pitchFamily="18" charset="0"/>
              <a:cs typeface="Times New Roman" panose="02020603050405020304" pitchFamily="18" charset="0"/>
            </a:rPr>
            <a:t>свого</a:t>
          </a:r>
          <a:r>
            <a:rPr lang="ru-RU" sz="1050" kern="1200">
              <a:latin typeface="Times New Roman" panose="02020603050405020304" pitchFamily="18" charset="0"/>
              <a:cs typeface="Times New Roman" panose="02020603050405020304" pitchFamily="18" charset="0"/>
            </a:rPr>
            <a:t> лікаря загальної практики. У </a:t>
          </a:r>
          <a:r>
            <a:rPr lang="uk-UA" sz="1050" kern="1200">
              <a:latin typeface="Times New Roman" panose="02020603050405020304" pitchFamily="18" charset="0"/>
              <a:cs typeface="Times New Roman" panose="02020603050405020304" pitchFamily="18" charset="0"/>
            </a:rPr>
            <a:t>системі</a:t>
          </a:r>
          <a:r>
            <a:rPr lang="ru-RU" sz="1050" kern="1200">
              <a:latin typeface="Times New Roman" panose="02020603050405020304" pitchFamily="18" charset="0"/>
              <a:cs typeface="Times New Roman" panose="02020603050405020304" pitchFamily="18" charset="0"/>
            </a:rPr>
            <a:t> можна обирати собі терапевта чи педіатра зі списку,</a:t>
          </a:r>
          <a:r>
            <a:rPr lang="uk-UA" sz="1050" kern="1200">
              <a:latin typeface="Times New Roman" panose="02020603050405020304" pitchFamily="18" charset="0"/>
              <a:cs typeface="Times New Roman" panose="02020603050405020304" pitchFamily="18" charset="0"/>
            </a:rPr>
            <a:t> який</a:t>
          </a:r>
          <a:r>
            <a:rPr lang="ru-RU" sz="1050" kern="1200">
              <a:latin typeface="Times New Roman" panose="02020603050405020304" pitchFamily="18" charset="0"/>
              <a:cs typeface="Times New Roman" panose="02020603050405020304" pitchFamily="18" charset="0"/>
            </a:rPr>
            <a:t> нада</a:t>
          </a:r>
          <a:r>
            <a:rPr lang="uk-UA" sz="1050" kern="1200">
              <a:latin typeface="Times New Roman" panose="02020603050405020304" pitchFamily="18" charset="0"/>
              <a:cs typeface="Times New Roman" panose="02020603050405020304" pitchFamily="18" charset="0"/>
            </a:rPr>
            <a:t>ється</a:t>
          </a:r>
          <a:r>
            <a:rPr lang="ru-RU" sz="1050" kern="1200">
              <a:latin typeface="Times New Roman" panose="02020603050405020304" pitchFamily="18" charset="0"/>
              <a:cs typeface="Times New Roman" panose="02020603050405020304" pitchFamily="18" charset="0"/>
            </a:rPr>
            <a:t> місцевим</a:t>
          </a:r>
          <a:r>
            <a:rPr lang="uk-UA" sz="1050" kern="1200">
              <a:latin typeface="Times New Roman" panose="02020603050405020304" pitchFamily="18" charset="0"/>
              <a:cs typeface="Times New Roman" panose="02020603050405020304" pitchFamily="18" charset="0"/>
            </a:rPr>
            <a:t>и</a:t>
          </a:r>
          <a:r>
            <a:rPr lang="ru-RU" sz="1050" kern="1200">
              <a:latin typeface="Times New Roman" panose="02020603050405020304" pitchFamily="18" charset="0"/>
              <a:cs typeface="Times New Roman" panose="02020603050405020304" pitchFamily="18" charset="0"/>
            </a:rPr>
            <a:t> медичним</a:t>
          </a:r>
          <a:r>
            <a:rPr lang="uk-UA" sz="1050" kern="1200">
              <a:latin typeface="Times New Roman" panose="02020603050405020304" pitchFamily="18" charset="0"/>
              <a:cs typeface="Times New Roman" panose="02020603050405020304" pitchFamily="18" charset="0"/>
            </a:rPr>
            <a:t>и</a:t>
          </a:r>
          <a:r>
            <a:rPr lang="ru-RU" sz="1050" kern="1200">
              <a:latin typeface="Times New Roman" panose="02020603050405020304" pitchFamily="18" charset="0"/>
              <a:cs typeface="Times New Roman" panose="02020603050405020304" pitchFamily="18" charset="0"/>
            </a:rPr>
            <a:t> об’єднанням</a:t>
          </a:r>
          <a:r>
            <a:rPr lang="uk-UA" sz="1050" kern="1200">
              <a:latin typeface="Times New Roman" panose="02020603050405020304" pitchFamily="18" charset="0"/>
              <a:cs typeface="Times New Roman" panose="02020603050405020304" pitchFamily="18" charset="0"/>
            </a:rPr>
            <a:t>и</a:t>
          </a:r>
          <a:r>
            <a:rPr lang="ru-RU" sz="1050" kern="1200">
              <a:latin typeface="Times New Roman" panose="02020603050405020304" pitchFamily="18" charset="0"/>
              <a:cs typeface="Times New Roman" panose="02020603050405020304" pitchFamily="18" charset="0"/>
            </a:rPr>
            <a:t>. </a:t>
          </a:r>
        </a:p>
      </dsp:txBody>
      <dsp:txXfrm rot="8640000">
        <a:off x="3313728" y="5151660"/>
        <a:ext cx="2437544" cy="2437544"/>
      </dsp:txXfrm>
    </dsp:sp>
    <dsp:sp modelId="{1D6BBBC5-CA7D-4DF5-8D90-5EF63BF38BEE}">
      <dsp:nvSpPr>
        <dsp:cNvPr id="0" name=""/>
        <dsp:cNvSpPr/>
      </dsp:nvSpPr>
      <dsp:spPr>
        <a:xfrm rot="12960000">
          <a:off x="782877" y="5151660"/>
          <a:ext cx="2437544" cy="2437544"/>
        </a:xfrm>
        <a:prstGeom prst="downArrow">
          <a:avLst>
            <a:gd name="adj1" fmla="val 50000"/>
            <a:gd name="adj2" fmla="val 3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Якщо </a:t>
          </a:r>
          <a:r>
            <a:rPr lang="uk-UA" sz="1050" kern="1200">
              <a:latin typeface="Times New Roman" panose="02020603050405020304" pitchFamily="18" charset="0"/>
              <a:cs typeface="Times New Roman" panose="02020603050405020304" pitchFamily="18" charset="0"/>
            </a:rPr>
            <a:t>між пацієнтом та лікарем виникають непорозуміння</a:t>
          </a:r>
          <a:r>
            <a:rPr lang="ru-RU" sz="1050" kern="1200">
              <a:latin typeface="Times New Roman" panose="02020603050405020304" pitchFamily="18" charset="0"/>
              <a:cs typeface="Times New Roman" panose="02020603050405020304" pitchFamily="18" charset="0"/>
            </a:rPr>
            <a:t>, пацієнт може обрати іншого лікаря. </a:t>
          </a:r>
          <a:r>
            <a:rPr lang="uk-UA" sz="1050" kern="1200">
              <a:latin typeface="Times New Roman" panose="02020603050405020304" pitchFamily="18" charset="0"/>
              <a:cs typeface="Times New Roman" panose="02020603050405020304" pitchFamily="18" charset="0"/>
            </a:rPr>
            <a:t>За аналогією</a:t>
          </a:r>
          <a:r>
            <a:rPr lang="ru-RU" sz="1050" kern="1200">
              <a:latin typeface="Times New Roman" panose="02020603050405020304" pitchFamily="18" charset="0"/>
              <a:cs typeface="Times New Roman" panose="02020603050405020304" pitchFamily="18" charset="0"/>
            </a:rPr>
            <a:t> лікар </a:t>
          </a:r>
          <a:r>
            <a:rPr lang="uk-UA" sz="1050" kern="1200">
              <a:latin typeface="Times New Roman" panose="02020603050405020304" pitchFamily="18" charset="0"/>
              <a:cs typeface="Times New Roman" panose="02020603050405020304" pitchFamily="18" charset="0"/>
            </a:rPr>
            <a:t>має можливість </a:t>
          </a:r>
          <a:r>
            <a:rPr lang="ru-RU" sz="1050" kern="1200">
              <a:latin typeface="Times New Roman" panose="02020603050405020304" pitchFamily="18" charset="0"/>
              <a:cs typeface="Times New Roman" panose="02020603050405020304" pitchFamily="18" charset="0"/>
            </a:rPr>
            <a:t>відмовитися від пацієнта. </a:t>
          </a:r>
        </a:p>
      </dsp:txBody>
      <dsp:txXfrm rot="12960000">
        <a:off x="782877" y="5151660"/>
        <a:ext cx="2437544" cy="2437544"/>
      </dsp:txXfrm>
    </dsp:sp>
    <dsp:sp modelId="{58CA0292-5B41-413B-924A-C0DA805B4F6A}">
      <dsp:nvSpPr>
        <dsp:cNvPr id="0" name=""/>
        <dsp:cNvSpPr/>
      </dsp:nvSpPr>
      <dsp:spPr>
        <a:xfrm rot="17280000">
          <a:off x="801" y="2744679"/>
          <a:ext cx="2437544" cy="2437544"/>
        </a:xfrm>
        <a:prstGeom prst="downArrow">
          <a:avLst>
            <a:gd name="adj1" fmla="val 50000"/>
            <a:gd name="adj2" fmla="val 3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У </a:t>
          </a:r>
          <a:r>
            <a:rPr lang="uk-UA" sz="1050" kern="1200">
              <a:latin typeface="Times New Roman" panose="02020603050405020304" pitchFamily="18" charset="0"/>
              <a:cs typeface="Times New Roman" panose="02020603050405020304" pitchFamily="18" charset="0"/>
            </a:rPr>
            <a:t>таких </a:t>
          </a:r>
          <a:r>
            <a:rPr lang="ru-RU" sz="1050" kern="1200">
              <a:latin typeface="Times New Roman" panose="02020603050405020304" pitchFamily="18" charset="0"/>
              <a:cs typeface="Times New Roman" panose="02020603050405020304" pitchFamily="18" charset="0"/>
            </a:rPr>
            <a:t>випадк</a:t>
          </a:r>
          <a:r>
            <a:rPr lang="uk-UA" sz="1050" kern="1200">
              <a:latin typeface="Times New Roman" panose="02020603050405020304" pitchFamily="18" charset="0"/>
              <a:cs typeface="Times New Roman" panose="02020603050405020304" pitchFamily="18" charset="0"/>
            </a:rPr>
            <a:t>ах</a:t>
          </a:r>
          <a:r>
            <a:rPr lang="ru-RU" sz="1050" kern="1200">
              <a:latin typeface="Times New Roman" panose="02020603050405020304" pitchFamily="18" charset="0"/>
              <a:cs typeface="Times New Roman" panose="02020603050405020304" pitchFamily="18" charset="0"/>
            </a:rPr>
            <a:t> лікарня має проінформувати </a:t>
          </a:r>
          <a:r>
            <a:rPr lang="uk-UA" sz="1050" kern="1200">
              <a:latin typeface="Times New Roman" panose="02020603050405020304" pitchFamily="18" charset="0"/>
              <a:cs typeface="Times New Roman" panose="02020603050405020304" pitchFamily="18" charset="0"/>
            </a:rPr>
            <a:t>пацієнта</a:t>
          </a:r>
          <a:r>
            <a:rPr lang="ru-RU" sz="1050" kern="1200">
              <a:latin typeface="Times New Roman" panose="02020603050405020304" pitchFamily="18" charset="0"/>
              <a:cs typeface="Times New Roman" panose="02020603050405020304" pitchFamily="18" charset="0"/>
            </a:rPr>
            <a:t> про це та </a:t>
          </a:r>
          <a:r>
            <a:rPr lang="uk-UA" sz="1050" kern="1200">
              <a:latin typeface="Times New Roman" panose="02020603050405020304" pitchFamily="18" charset="0"/>
              <a:cs typeface="Times New Roman" panose="02020603050405020304" pitchFamily="18" charset="0"/>
            </a:rPr>
            <a:t>запропонувати</a:t>
          </a:r>
          <a:r>
            <a:rPr lang="ru-RU" sz="1050" kern="1200">
              <a:latin typeface="Times New Roman" panose="02020603050405020304" pitchFamily="18" charset="0"/>
              <a:cs typeface="Times New Roman" panose="02020603050405020304" pitchFamily="18" charset="0"/>
            </a:rPr>
            <a:t> обрати собі іншого медика</a:t>
          </a:r>
        </a:p>
      </dsp:txBody>
      <dsp:txXfrm rot="17280000">
        <a:off x="801" y="2744679"/>
        <a:ext cx="2437544" cy="2437544"/>
      </dsp:txXfrm>
    </dsp:sp>
  </dsp:spTree>
</dsp:drawing>
</file>

<file path=word/diagrams/drawing4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31A3C97-0523-4E39-9328-FFC374D86C0E}">
      <dsp:nvSpPr>
        <dsp:cNvPr id="0" name=""/>
        <dsp:cNvSpPr/>
      </dsp:nvSpPr>
      <dsp:spPr>
        <a:xfrm>
          <a:off x="3110489" y="2485253"/>
          <a:ext cx="249399" cy="937196"/>
        </a:xfrm>
        <a:custGeom>
          <a:avLst/>
          <a:gdLst/>
          <a:ahLst/>
          <a:cxnLst/>
          <a:rect l="0" t="0" r="0" b="0"/>
          <a:pathLst>
            <a:path>
              <a:moveTo>
                <a:pt x="249399" y="0"/>
              </a:moveTo>
              <a:lnTo>
                <a:pt x="249399" y="937196"/>
              </a:lnTo>
              <a:lnTo>
                <a:pt x="0" y="9371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5F56C6-5C8B-4FE3-95E8-357E14E1B135}">
      <dsp:nvSpPr>
        <dsp:cNvPr id="0" name=""/>
        <dsp:cNvSpPr/>
      </dsp:nvSpPr>
      <dsp:spPr>
        <a:xfrm>
          <a:off x="3359888" y="2485253"/>
          <a:ext cx="2267352" cy="1891013"/>
        </a:xfrm>
        <a:custGeom>
          <a:avLst/>
          <a:gdLst/>
          <a:ahLst/>
          <a:cxnLst/>
          <a:rect l="0" t="0" r="0" b="0"/>
          <a:pathLst>
            <a:path>
              <a:moveTo>
                <a:pt x="0" y="0"/>
              </a:moveTo>
              <a:lnTo>
                <a:pt x="0" y="1684517"/>
              </a:lnTo>
              <a:lnTo>
                <a:pt x="2267352" y="1684517"/>
              </a:lnTo>
              <a:lnTo>
                <a:pt x="2267352" y="18910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13220-C050-4011-808B-D5D0C9BA1F2A}">
      <dsp:nvSpPr>
        <dsp:cNvPr id="0" name=""/>
        <dsp:cNvSpPr/>
      </dsp:nvSpPr>
      <dsp:spPr>
        <a:xfrm>
          <a:off x="3235098" y="2485253"/>
          <a:ext cx="124789" cy="1891013"/>
        </a:xfrm>
        <a:custGeom>
          <a:avLst/>
          <a:gdLst/>
          <a:ahLst/>
          <a:cxnLst/>
          <a:rect l="0" t="0" r="0" b="0"/>
          <a:pathLst>
            <a:path>
              <a:moveTo>
                <a:pt x="124789" y="0"/>
              </a:moveTo>
              <a:lnTo>
                <a:pt x="124789" y="1684517"/>
              </a:lnTo>
              <a:lnTo>
                <a:pt x="0" y="1684517"/>
              </a:lnTo>
              <a:lnTo>
                <a:pt x="0" y="18910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18904D-0FA5-46D9-AF1D-1B2591ACA132}">
      <dsp:nvSpPr>
        <dsp:cNvPr id="0" name=""/>
        <dsp:cNvSpPr/>
      </dsp:nvSpPr>
      <dsp:spPr>
        <a:xfrm>
          <a:off x="907986" y="2485253"/>
          <a:ext cx="2451902" cy="1891013"/>
        </a:xfrm>
        <a:custGeom>
          <a:avLst/>
          <a:gdLst/>
          <a:ahLst/>
          <a:cxnLst/>
          <a:rect l="0" t="0" r="0" b="0"/>
          <a:pathLst>
            <a:path>
              <a:moveTo>
                <a:pt x="2451902" y="0"/>
              </a:moveTo>
              <a:lnTo>
                <a:pt x="2451902" y="1684517"/>
              </a:lnTo>
              <a:lnTo>
                <a:pt x="0" y="1684517"/>
              </a:lnTo>
              <a:lnTo>
                <a:pt x="0" y="18910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D30DED-EF98-4995-8047-ADF651C21BE9}">
      <dsp:nvSpPr>
        <dsp:cNvPr id="0" name=""/>
        <dsp:cNvSpPr/>
      </dsp:nvSpPr>
      <dsp:spPr>
        <a:xfrm>
          <a:off x="1771769" y="995336"/>
          <a:ext cx="3176237" cy="148991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4881" numCol="1" spcCol="1270" anchor="ctr" anchorCtr="0">
          <a:noAutofit/>
        </a:bodyPr>
        <a:lstStyle/>
        <a:p>
          <a:pPr lvl="0" algn="ctr" defTabSz="889000">
            <a:lnSpc>
              <a:spcPct val="90000"/>
            </a:lnSpc>
            <a:spcBef>
              <a:spcPct val="0"/>
            </a:spcBef>
            <a:spcAft>
              <a:spcPct val="35000"/>
            </a:spcAft>
          </a:pPr>
          <a:r>
            <a:rPr lang="ru-RU" sz="2000" kern="1200"/>
            <a:t>П</a:t>
          </a:r>
          <a:r>
            <a:rPr lang="uk-UA" sz="2000" kern="1200"/>
            <a:t>ервинна медична допомога в Польщі</a:t>
          </a:r>
          <a:r>
            <a:rPr lang="ru-RU" sz="2000" kern="1200"/>
            <a:t> </a:t>
          </a:r>
        </a:p>
      </dsp:txBody>
      <dsp:txXfrm>
        <a:off x="1771769" y="995336"/>
        <a:ext cx="3176237" cy="1489916"/>
      </dsp:txXfrm>
    </dsp:sp>
    <dsp:sp modelId="{21E9D433-85B7-4D40-A234-837E982BBC2A}">
      <dsp:nvSpPr>
        <dsp:cNvPr id="0" name=""/>
        <dsp:cNvSpPr/>
      </dsp:nvSpPr>
      <dsp:spPr>
        <a:xfrm>
          <a:off x="2847106" y="1986123"/>
          <a:ext cx="1538344" cy="29499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12065" rIns="48260" bIns="12065" numCol="1" spcCol="1270" anchor="ctr" anchorCtr="0">
          <a:noAutofit/>
        </a:bodyPr>
        <a:lstStyle/>
        <a:p>
          <a:pPr lvl="0" algn="r" defTabSz="844550">
            <a:lnSpc>
              <a:spcPct val="90000"/>
            </a:lnSpc>
            <a:spcBef>
              <a:spcPct val="0"/>
            </a:spcBef>
            <a:spcAft>
              <a:spcPct val="35000"/>
            </a:spcAft>
          </a:pPr>
          <a:endParaRPr lang="ru-RU" sz="1900" kern="1200"/>
        </a:p>
      </dsp:txBody>
      <dsp:txXfrm>
        <a:off x="2847106" y="1986123"/>
        <a:ext cx="1538344" cy="294995"/>
      </dsp:txXfrm>
    </dsp:sp>
    <dsp:sp modelId="{F659B8E4-7667-4391-A750-50F14A5A1F53}">
      <dsp:nvSpPr>
        <dsp:cNvPr id="0" name=""/>
        <dsp:cNvSpPr/>
      </dsp:nvSpPr>
      <dsp:spPr>
        <a:xfrm>
          <a:off x="66972" y="4376266"/>
          <a:ext cx="1682026" cy="19191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24881" numCol="1" spcCol="1270" anchor="ctr" anchorCtr="0">
          <a:noAutofit/>
        </a:bodyPr>
        <a:lstStyle/>
        <a:p>
          <a:pPr lvl="0" algn="ctr" defTabSz="622300">
            <a:lnSpc>
              <a:spcPct val="90000"/>
            </a:lnSpc>
            <a:spcBef>
              <a:spcPct val="0"/>
            </a:spcBef>
            <a:spcAft>
              <a:spcPct val="35000"/>
            </a:spcAft>
          </a:pPr>
          <a:r>
            <a:rPr lang="ru-RU" sz="1400" kern="1200"/>
            <a:t>здоровим та хворим людям медичні послуги за місцем проживання чи навчання і виховання</a:t>
          </a:r>
        </a:p>
      </dsp:txBody>
      <dsp:txXfrm>
        <a:off x="66972" y="4376266"/>
        <a:ext cx="1682026" cy="1919196"/>
      </dsp:txXfrm>
    </dsp:sp>
    <dsp:sp modelId="{F6D4F74A-06E1-47BB-A410-7967628FDD9C}">
      <dsp:nvSpPr>
        <dsp:cNvPr id="0" name=""/>
        <dsp:cNvSpPr/>
      </dsp:nvSpPr>
      <dsp:spPr>
        <a:xfrm>
          <a:off x="395204" y="5581694"/>
          <a:ext cx="1538344" cy="29499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12065" rIns="48260" bIns="12065" numCol="1" spcCol="1270" anchor="ctr" anchorCtr="0">
          <a:noAutofit/>
        </a:bodyPr>
        <a:lstStyle/>
        <a:p>
          <a:pPr lvl="0" algn="r" defTabSz="844550">
            <a:lnSpc>
              <a:spcPct val="90000"/>
            </a:lnSpc>
            <a:spcBef>
              <a:spcPct val="0"/>
            </a:spcBef>
            <a:spcAft>
              <a:spcPct val="35000"/>
            </a:spcAft>
          </a:pPr>
          <a:endParaRPr lang="ru-RU" sz="1900" kern="1200"/>
        </a:p>
      </dsp:txBody>
      <dsp:txXfrm>
        <a:off x="395204" y="5581694"/>
        <a:ext cx="1538344" cy="294995"/>
      </dsp:txXfrm>
    </dsp:sp>
    <dsp:sp modelId="{241FC0DC-F29D-40F2-8685-3B0684FE1AB9}">
      <dsp:nvSpPr>
        <dsp:cNvPr id="0" name=""/>
        <dsp:cNvSpPr/>
      </dsp:nvSpPr>
      <dsp:spPr>
        <a:xfrm>
          <a:off x="2346542" y="4376266"/>
          <a:ext cx="1777112" cy="19648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24881" numCol="1" spcCol="1270" anchor="ctr" anchorCtr="0">
          <a:noAutofit/>
        </a:bodyPr>
        <a:lstStyle/>
        <a:p>
          <a:pPr lvl="0" algn="ctr" defTabSz="622300">
            <a:lnSpc>
              <a:spcPct val="90000"/>
            </a:lnSpc>
            <a:spcBef>
              <a:spcPct val="0"/>
            </a:spcBef>
            <a:spcAft>
              <a:spcPct val="35000"/>
            </a:spcAft>
          </a:pPr>
          <a:r>
            <a:rPr lang="ru-RU" sz="1400" kern="1200"/>
            <a:t> в амбулаторних умовах або, за потребою, вдома</a:t>
          </a:r>
        </a:p>
      </dsp:txBody>
      <dsp:txXfrm>
        <a:off x="2346542" y="4376266"/>
        <a:ext cx="1777112" cy="1964862"/>
      </dsp:txXfrm>
    </dsp:sp>
    <dsp:sp modelId="{AB1D7849-9351-42EC-9512-69685CE8F035}">
      <dsp:nvSpPr>
        <dsp:cNvPr id="0" name=""/>
        <dsp:cNvSpPr/>
      </dsp:nvSpPr>
      <dsp:spPr>
        <a:xfrm>
          <a:off x="2722317" y="5604527"/>
          <a:ext cx="1538344" cy="29499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12065" rIns="48260" bIns="12065" numCol="1" spcCol="1270" anchor="ctr" anchorCtr="0">
          <a:noAutofit/>
        </a:bodyPr>
        <a:lstStyle/>
        <a:p>
          <a:pPr lvl="0" algn="r" defTabSz="844550">
            <a:lnSpc>
              <a:spcPct val="90000"/>
            </a:lnSpc>
            <a:spcBef>
              <a:spcPct val="0"/>
            </a:spcBef>
            <a:spcAft>
              <a:spcPct val="35000"/>
            </a:spcAft>
          </a:pPr>
          <a:endParaRPr lang="ru-RU" sz="1900" kern="1200"/>
        </a:p>
      </dsp:txBody>
      <dsp:txXfrm>
        <a:off x="2722317" y="5604527"/>
        <a:ext cx="1538344" cy="294995"/>
      </dsp:txXfrm>
    </dsp:sp>
    <dsp:sp modelId="{3928D13B-099D-4456-B0C0-33BCAB1528EF}">
      <dsp:nvSpPr>
        <dsp:cNvPr id="0" name=""/>
        <dsp:cNvSpPr/>
      </dsp:nvSpPr>
      <dsp:spPr>
        <a:xfrm>
          <a:off x="4673655" y="4376266"/>
          <a:ext cx="1907171" cy="19108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24881" numCol="1" spcCol="1270" anchor="ctr" anchorCtr="0">
          <a:noAutofit/>
        </a:bodyPr>
        <a:lstStyle/>
        <a:p>
          <a:pPr lvl="0" algn="ctr" defTabSz="622300">
            <a:lnSpc>
              <a:spcPct val="90000"/>
            </a:lnSpc>
            <a:spcBef>
              <a:spcPct val="0"/>
            </a:spcBef>
            <a:spcAft>
              <a:spcPct val="35000"/>
            </a:spcAft>
          </a:pPr>
          <a:r>
            <a:rPr lang="ru-RU" sz="1400" kern="1200"/>
            <a:t> </a:t>
          </a:r>
          <a:r>
            <a:rPr lang="uk-UA" sz="1400" kern="1200"/>
            <a:t>Сімейний лікар </a:t>
          </a:r>
          <a:r>
            <a:rPr lang="ru-RU" sz="1400" kern="1200"/>
            <a:t>самостійно діагностує і лікує хвороби</a:t>
          </a:r>
          <a:r>
            <a:rPr lang="uk-UA" sz="1400" kern="1200"/>
            <a:t>.</a:t>
          </a:r>
          <a:endParaRPr lang="ru-RU" sz="1400" kern="1200"/>
        </a:p>
      </dsp:txBody>
      <dsp:txXfrm>
        <a:off x="4673655" y="4376266"/>
        <a:ext cx="1907171" cy="1910851"/>
      </dsp:txXfrm>
    </dsp:sp>
    <dsp:sp modelId="{A7F9DC33-3CA2-4425-85FE-8453808C19E0}">
      <dsp:nvSpPr>
        <dsp:cNvPr id="0" name=""/>
        <dsp:cNvSpPr/>
      </dsp:nvSpPr>
      <dsp:spPr>
        <a:xfrm>
          <a:off x="5114459" y="5577521"/>
          <a:ext cx="1538344" cy="29499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12065" rIns="48260" bIns="12065" numCol="1" spcCol="1270" anchor="ctr" anchorCtr="0">
          <a:noAutofit/>
        </a:bodyPr>
        <a:lstStyle/>
        <a:p>
          <a:pPr lvl="0" algn="r" defTabSz="844550">
            <a:lnSpc>
              <a:spcPct val="90000"/>
            </a:lnSpc>
            <a:spcBef>
              <a:spcPct val="0"/>
            </a:spcBef>
            <a:spcAft>
              <a:spcPct val="35000"/>
            </a:spcAft>
          </a:pPr>
          <a:endParaRPr lang="ru-RU" sz="1900" kern="1200"/>
        </a:p>
      </dsp:txBody>
      <dsp:txXfrm>
        <a:off x="5114459" y="5577521"/>
        <a:ext cx="1538344" cy="294995"/>
      </dsp:txXfrm>
    </dsp:sp>
    <dsp:sp modelId="{FD3F035C-9B4E-460A-AC7F-8DF95BB01947}">
      <dsp:nvSpPr>
        <dsp:cNvPr id="0" name=""/>
        <dsp:cNvSpPr/>
      </dsp:nvSpPr>
      <dsp:spPr>
        <a:xfrm>
          <a:off x="1145168" y="2898246"/>
          <a:ext cx="1965320" cy="10484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124881" numCol="1" spcCol="1270" anchor="ctr" anchorCtr="0">
          <a:noAutofit/>
        </a:bodyPr>
        <a:lstStyle/>
        <a:p>
          <a:pPr lvl="0" algn="ctr" defTabSz="622300">
            <a:lnSpc>
              <a:spcPct val="90000"/>
            </a:lnSpc>
            <a:spcBef>
              <a:spcPct val="0"/>
            </a:spcBef>
            <a:spcAft>
              <a:spcPct val="35000"/>
            </a:spcAft>
          </a:pPr>
          <a:r>
            <a:rPr lang="ru-RU" sz="1400" kern="1200"/>
            <a:t>як частина системи охорони здоров’я, забезпечує</a:t>
          </a:r>
        </a:p>
      </dsp:txBody>
      <dsp:txXfrm>
        <a:off x="1145168" y="2898246"/>
        <a:ext cx="1965320" cy="1048406"/>
      </dsp:txXfrm>
    </dsp:sp>
    <dsp:sp modelId="{C6FD1E18-B78F-4FA1-90AE-89BE018DD2F9}">
      <dsp:nvSpPr>
        <dsp:cNvPr id="0" name=""/>
        <dsp:cNvSpPr/>
      </dsp:nvSpPr>
      <dsp:spPr>
        <a:xfrm>
          <a:off x="1615047" y="3668278"/>
          <a:ext cx="1538344" cy="29499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260" tIns="12065" rIns="48260" bIns="12065" numCol="1" spcCol="1270" anchor="ctr" anchorCtr="0">
          <a:noAutofit/>
        </a:bodyPr>
        <a:lstStyle/>
        <a:p>
          <a:pPr lvl="0" algn="r" defTabSz="844550">
            <a:lnSpc>
              <a:spcPct val="90000"/>
            </a:lnSpc>
            <a:spcBef>
              <a:spcPct val="0"/>
            </a:spcBef>
            <a:spcAft>
              <a:spcPct val="35000"/>
            </a:spcAft>
          </a:pPr>
          <a:endParaRPr lang="ru-RU" sz="1900" kern="1200"/>
        </a:p>
      </dsp:txBody>
      <dsp:txXfrm>
        <a:off x="1615047" y="3668278"/>
        <a:ext cx="1538344" cy="294995"/>
      </dsp:txXfrm>
    </dsp:sp>
  </dsp:spTree>
</dsp:drawing>
</file>

<file path=word/diagrams/drawing4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6DE8CF1-C3C6-4E2E-BCAA-8783B9E3AB87}">
      <dsp:nvSpPr>
        <dsp:cNvPr id="0" name=""/>
        <dsp:cNvSpPr/>
      </dsp:nvSpPr>
      <dsp:spPr>
        <a:xfrm>
          <a:off x="1646" y="836351"/>
          <a:ext cx="6514464" cy="798807"/>
        </a:xfrm>
        <a:prstGeom prst="roundRect">
          <a:avLst>
            <a:gd name="adj" fmla="val 10000"/>
          </a:avLst>
        </a:prstGeom>
        <a:blipFill rotWithShape="0">
          <a:blip xmlns:r="http://schemas.openxmlformats.org/officeDocument/2006/relationships" r:embed="rId1"/>
          <a:srcRect/>
          <a:stretch>
            <a:fillRect l="-50000" r="-5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В Польщі </a:t>
          </a:r>
          <a:r>
            <a:rPr lang="ru-RU" sz="1600" kern="1200">
              <a:latin typeface="Times New Roman" panose="02020603050405020304" pitchFamily="18" charset="0"/>
              <a:cs typeface="Times New Roman" panose="02020603050405020304" pitchFamily="18" charset="0"/>
            </a:rPr>
            <a:t>лікар може надавати </a:t>
          </a:r>
          <a:r>
            <a:rPr lang="uk-UA" sz="1600" kern="1200">
              <a:latin typeface="Times New Roman" panose="02020603050405020304" pitchFamily="18" charset="0"/>
              <a:cs typeface="Times New Roman" panose="02020603050405020304" pitchFamily="18" charset="0"/>
            </a:rPr>
            <a:t>платно </a:t>
          </a:r>
          <a:r>
            <a:rPr lang="ru-RU" sz="1600" kern="1200">
              <a:latin typeface="Times New Roman" panose="02020603050405020304" pitchFamily="18" charset="0"/>
              <a:cs typeface="Times New Roman" panose="02020603050405020304" pitchFamily="18" charset="0"/>
            </a:rPr>
            <a:t>тільки деякі послуги, </a:t>
          </a:r>
          <a:r>
            <a:rPr lang="uk-UA" sz="1600" kern="1200">
              <a:latin typeface="Times New Roman" panose="02020603050405020304" pitchFamily="18" charset="0"/>
              <a:cs typeface="Times New Roman" panose="02020603050405020304" pitchFamily="18" charset="0"/>
            </a:rPr>
            <a:t>які </a:t>
          </a:r>
          <a:r>
            <a:rPr lang="ru-RU" sz="1600" kern="1200">
              <a:latin typeface="Times New Roman" panose="02020603050405020304" pitchFamily="18" charset="0"/>
              <a:cs typeface="Times New Roman" panose="02020603050405020304" pitchFamily="18" charset="0"/>
            </a:rPr>
            <a:t>не </a:t>
          </a:r>
          <a:r>
            <a:rPr lang="uk-UA" sz="1600" kern="1200">
              <a:latin typeface="Times New Roman" panose="02020603050405020304" pitchFamily="18" charset="0"/>
              <a:cs typeface="Times New Roman" panose="02020603050405020304" pitchFamily="18" charset="0"/>
            </a:rPr>
            <a:t>є внесеними</a:t>
          </a:r>
          <a:r>
            <a:rPr lang="ru-RU" sz="1600" kern="1200">
              <a:latin typeface="Times New Roman" panose="02020603050405020304" pitchFamily="18" charset="0"/>
              <a:cs typeface="Times New Roman" panose="02020603050405020304" pitchFamily="18" charset="0"/>
            </a:rPr>
            <a:t> в список гарантованих послуг, </a:t>
          </a:r>
          <a:r>
            <a:rPr lang="uk-UA" sz="1600" kern="1200">
              <a:latin typeface="Times New Roman" panose="02020603050405020304" pitchFamily="18" charset="0"/>
              <a:cs typeface="Times New Roman" panose="02020603050405020304" pitchFamily="18" charset="0"/>
            </a:rPr>
            <a:t>такі як</a:t>
          </a:r>
          <a:endParaRPr lang="ru-RU" sz="1600" kern="1200">
            <a:latin typeface="Times New Roman" panose="02020603050405020304" pitchFamily="18" charset="0"/>
            <a:cs typeface="Times New Roman" panose="02020603050405020304" pitchFamily="18" charset="0"/>
          </a:endParaRPr>
        </a:p>
      </dsp:txBody>
      <dsp:txXfrm>
        <a:off x="1646" y="836351"/>
        <a:ext cx="6514464" cy="798807"/>
      </dsp:txXfrm>
    </dsp:sp>
    <dsp:sp modelId="{906CD375-36D0-4B8F-8E5B-175EF335C474}">
      <dsp:nvSpPr>
        <dsp:cNvPr id="0" name=""/>
        <dsp:cNvSpPr/>
      </dsp:nvSpPr>
      <dsp:spPr>
        <a:xfrm>
          <a:off x="653093" y="1635158"/>
          <a:ext cx="651446" cy="599105"/>
        </a:xfrm>
        <a:custGeom>
          <a:avLst/>
          <a:gdLst/>
          <a:ahLst/>
          <a:cxnLst/>
          <a:rect l="0" t="0" r="0" b="0"/>
          <a:pathLst>
            <a:path>
              <a:moveTo>
                <a:pt x="0" y="0"/>
              </a:moveTo>
              <a:lnTo>
                <a:pt x="0" y="599105"/>
              </a:lnTo>
              <a:lnTo>
                <a:pt x="651446" y="5991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27BB6F-0C00-43E2-B085-AD6101F850D2}">
      <dsp:nvSpPr>
        <dsp:cNvPr id="0" name=""/>
        <dsp:cNvSpPr/>
      </dsp:nvSpPr>
      <dsp:spPr>
        <a:xfrm>
          <a:off x="1304539" y="1834860"/>
          <a:ext cx="4780471" cy="798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довідки про санітарно-епідеміологічне оточення;</a:t>
          </a:r>
        </a:p>
      </dsp:txBody>
      <dsp:txXfrm>
        <a:off x="1304539" y="1834860"/>
        <a:ext cx="4780471" cy="798807"/>
      </dsp:txXfrm>
    </dsp:sp>
    <dsp:sp modelId="{35DEE1C0-077B-4142-BC15-A3D5E99A2807}">
      <dsp:nvSpPr>
        <dsp:cNvPr id="0" name=""/>
        <dsp:cNvSpPr/>
      </dsp:nvSpPr>
      <dsp:spPr>
        <a:xfrm>
          <a:off x="653093" y="1635158"/>
          <a:ext cx="651446" cy="1597614"/>
        </a:xfrm>
        <a:custGeom>
          <a:avLst/>
          <a:gdLst/>
          <a:ahLst/>
          <a:cxnLst/>
          <a:rect l="0" t="0" r="0" b="0"/>
          <a:pathLst>
            <a:path>
              <a:moveTo>
                <a:pt x="0" y="0"/>
              </a:moveTo>
              <a:lnTo>
                <a:pt x="0" y="1597614"/>
              </a:lnTo>
              <a:lnTo>
                <a:pt x="651446" y="15976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8C3A99-E861-4985-BFB6-BF4349F1522A}">
      <dsp:nvSpPr>
        <dsp:cNvPr id="0" name=""/>
        <dsp:cNvSpPr/>
      </dsp:nvSpPr>
      <dsp:spPr>
        <a:xfrm>
          <a:off x="1304539" y="2833369"/>
          <a:ext cx="4794952" cy="798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довідки про стан здоров’я </a:t>
          </a:r>
          <a:r>
            <a:rPr lang="uk-UA" sz="1400" kern="1200">
              <a:latin typeface="Times New Roman" panose="02020603050405020304" pitchFamily="18" charset="0"/>
              <a:cs typeface="Times New Roman" panose="02020603050405020304" pitchFamily="18" charset="0"/>
            </a:rPr>
            <a:t>щодо </a:t>
          </a:r>
          <a:r>
            <a:rPr lang="ru-RU" sz="1400" kern="1200">
              <a:latin typeface="Times New Roman" panose="02020603050405020304" pitchFamily="18" charset="0"/>
              <a:cs typeface="Times New Roman" panose="02020603050405020304" pitchFamily="18" charset="0"/>
            </a:rPr>
            <a:t>вирішення питання про пенсію; </a:t>
          </a:r>
        </a:p>
      </dsp:txBody>
      <dsp:txXfrm>
        <a:off x="1304539" y="2833369"/>
        <a:ext cx="4794952" cy="798807"/>
      </dsp:txXfrm>
    </dsp:sp>
    <dsp:sp modelId="{008A1783-27EC-4DD3-A109-1749E6440916}">
      <dsp:nvSpPr>
        <dsp:cNvPr id="0" name=""/>
        <dsp:cNvSpPr/>
      </dsp:nvSpPr>
      <dsp:spPr>
        <a:xfrm>
          <a:off x="653093" y="1635158"/>
          <a:ext cx="651446" cy="2596123"/>
        </a:xfrm>
        <a:custGeom>
          <a:avLst/>
          <a:gdLst/>
          <a:ahLst/>
          <a:cxnLst/>
          <a:rect l="0" t="0" r="0" b="0"/>
          <a:pathLst>
            <a:path>
              <a:moveTo>
                <a:pt x="0" y="0"/>
              </a:moveTo>
              <a:lnTo>
                <a:pt x="0" y="2596123"/>
              </a:lnTo>
              <a:lnTo>
                <a:pt x="651446" y="259612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E130D6-A715-4E51-B82A-2801C9084FA0}">
      <dsp:nvSpPr>
        <dsp:cNvPr id="0" name=""/>
        <dsp:cNvSpPr/>
      </dsp:nvSpPr>
      <dsp:spPr>
        <a:xfrm>
          <a:off x="1304539" y="3831878"/>
          <a:ext cx="4780458" cy="798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висновок дітям щодо занять спортом, </a:t>
          </a:r>
          <a:r>
            <a:rPr lang="uk-UA" sz="1400" kern="1200">
              <a:latin typeface="Times New Roman" panose="02020603050405020304" pitchFamily="18" charset="0"/>
              <a:cs typeface="Times New Roman" panose="02020603050405020304" pitchFamily="18" charset="0"/>
            </a:rPr>
            <a:t>що</a:t>
          </a:r>
          <a:r>
            <a:rPr lang="ru-RU" sz="1400" kern="1200">
              <a:latin typeface="Times New Roman" panose="02020603050405020304" pitchFamily="18" charset="0"/>
              <a:cs typeface="Times New Roman" panose="02020603050405020304" pitchFamily="18" charset="0"/>
            </a:rPr>
            <a:t> не мають висновку про приналежність до категорії професійних спортсменів;</a:t>
          </a:r>
        </a:p>
      </dsp:txBody>
      <dsp:txXfrm>
        <a:off x="1304539" y="3831878"/>
        <a:ext cx="4780458" cy="798807"/>
      </dsp:txXfrm>
    </dsp:sp>
    <dsp:sp modelId="{417B4FFA-1EE2-41C5-A0F3-CDED3E218085}">
      <dsp:nvSpPr>
        <dsp:cNvPr id="0" name=""/>
        <dsp:cNvSpPr/>
      </dsp:nvSpPr>
      <dsp:spPr>
        <a:xfrm>
          <a:off x="653093" y="1635158"/>
          <a:ext cx="651446" cy="3594632"/>
        </a:xfrm>
        <a:custGeom>
          <a:avLst/>
          <a:gdLst/>
          <a:ahLst/>
          <a:cxnLst/>
          <a:rect l="0" t="0" r="0" b="0"/>
          <a:pathLst>
            <a:path>
              <a:moveTo>
                <a:pt x="0" y="0"/>
              </a:moveTo>
              <a:lnTo>
                <a:pt x="0" y="3594632"/>
              </a:lnTo>
              <a:lnTo>
                <a:pt x="651446" y="35946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989C49-CA7E-4600-AA68-0ACADCCDCBEB}">
      <dsp:nvSpPr>
        <dsp:cNvPr id="0" name=""/>
        <dsp:cNvSpPr/>
      </dsp:nvSpPr>
      <dsp:spPr>
        <a:xfrm>
          <a:off x="1304539" y="4830387"/>
          <a:ext cx="4689765" cy="798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довідки для вступу до вищих навчальних закладів;</a:t>
          </a:r>
        </a:p>
      </dsp:txBody>
      <dsp:txXfrm>
        <a:off x="1304539" y="4830387"/>
        <a:ext cx="4689765" cy="798807"/>
      </dsp:txXfrm>
    </dsp:sp>
    <dsp:sp modelId="{F59F4061-5406-4803-85F5-0E57554AD1AA}">
      <dsp:nvSpPr>
        <dsp:cNvPr id="0" name=""/>
        <dsp:cNvSpPr/>
      </dsp:nvSpPr>
      <dsp:spPr>
        <a:xfrm>
          <a:off x="653093" y="1635158"/>
          <a:ext cx="651446" cy="4593141"/>
        </a:xfrm>
        <a:custGeom>
          <a:avLst/>
          <a:gdLst/>
          <a:ahLst/>
          <a:cxnLst/>
          <a:rect l="0" t="0" r="0" b="0"/>
          <a:pathLst>
            <a:path>
              <a:moveTo>
                <a:pt x="0" y="0"/>
              </a:moveTo>
              <a:lnTo>
                <a:pt x="0" y="4593141"/>
              </a:lnTo>
              <a:lnTo>
                <a:pt x="651446" y="45931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B2AEB1-E55F-4B9A-A82A-0260D67A9BD3}">
      <dsp:nvSpPr>
        <dsp:cNvPr id="0" name=""/>
        <dsp:cNvSpPr/>
      </dsp:nvSpPr>
      <dsp:spPr>
        <a:xfrm>
          <a:off x="1304539" y="5828897"/>
          <a:ext cx="4726702" cy="7988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довідки </a:t>
          </a:r>
          <a:r>
            <a:rPr lang="uk-UA" sz="1400" kern="1200">
              <a:latin typeface="Times New Roman" panose="02020603050405020304" pitchFamily="18" charset="0"/>
              <a:cs typeface="Times New Roman" panose="02020603050405020304" pitchFamily="18" charset="0"/>
            </a:rPr>
            <a:t>щодо</a:t>
          </a:r>
          <a:r>
            <a:rPr lang="ru-RU" sz="1400" kern="1200">
              <a:latin typeface="Times New Roman" panose="02020603050405020304" pitchFamily="18" charset="0"/>
              <a:cs typeface="Times New Roman" panose="02020603050405020304" pitchFamily="18" charset="0"/>
            </a:rPr>
            <a:t> можлив</a:t>
          </a:r>
          <a:r>
            <a:rPr lang="uk-UA" sz="1400" kern="1200">
              <a:latin typeface="Times New Roman" panose="02020603050405020304" pitchFamily="18" charset="0"/>
              <a:cs typeface="Times New Roman" panose="02020603050405020304" pitchFamily="18" charset="0"/>
            </a:rPr>
            <a:t>ості</a:t>
          </a:r>
          <a:r>
            <a:rPr lang="ru-RU" sz="1400" kern="1200">
              <a:latin typeface="Times New Roman" panose="02020603050405020304" pitchFamily="18" charset="0"/>
              <a:cs typeface="Times New Roman" panose="02020603050405020304" pitchFamily="18" charset="0"/>
            </a:rPr>
            <a:t> проходження тестів для придатності роботи в поліції</a:t>
          </a:r>
        </a:p>
      </dsp:txBody>
      <dsp:txXfrm>
        <a:off x="1304539" y="5828897"/>
        <a:ext cx="4726702" cy="798807"/>
      </dsp:txXfrm>
    </dsp:sp>
  </dsp:spTree>
</dsp:drawing>
</file>

<file path=word/diagrams/drawing4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5FBC060-7925-496A-9188-FBDEE3D349E9}">
      <dsp:nvSpPr>
        <dsp:cNvPr id="0" name=""/>
        <dsp:cNvSpPr/>
      </dsp:nvSpPr>
      <dsp:spPr>
        <a:xfrm>
          <a:off x="0" y="5965165"/>
          <a:ext cx="6549655" cy="13050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 (</a:t>
          </a:r>
          <a:r>
            <a:rPr lang="uk-UA" sz="1600" kern="1200">
              <a:latin typeface="Times New Roman" panose="02020603050405020304" pitchFamily="18" charset="0"/>
              <a:cs typeface="Times New Roman" panose="02020603050405020304" pitchFamily="18" charset="0"/>
            </a:rPr>
            <a:t>це </a:t>
          </a:r>
          <a:r>
            <a:rPr lang="ru-RU" sz="1600" kern="1200">
              <a:latin typeface="Times New Roman" panose="02020603050405020304" pitchFamily="18" charset="0"/>
              <a:cs typeface="Times New Roman" panose="02020603050405020304" pitchFamily="18" charset="0"/>
            </a:rPr>
            <a:t>приватні виробники, </a:t>
          </a:r>
          <a:r>
            <a:rPr lang="uk-UA" sz="1600" kern="1200">
              <a:latin typeface="Times New Roman" panose="02020603050405020304" pitchFamily="18" charset="0"/>
              <a:cs typeface="Times New Roman" panose="02020603050405020304" pitchFamily="18" charset="0"/>
            </a:rPr>
            <a:t>що</a:t>
          </a:r>
          <a:r>
            <a:rPr lang="ru-RU" sz="1600" kern="1200">
              <a:latin typeface="Times New Roman" panose="02020603050405020304" pitchFamily="18" charset="0"/>
              <a:cs typeface="Times New Roman" panose="02020603050405020304" pitchFamily="18" charset="0"/>
            </a:rPr>
            <a:t> надають за </a:t>
          </a:r>
          <a:r>
            <a:rPr lang="uk-UA" sz="1600" kern="1200">
              <a:latin typeface="Times New Roman" panose="02020603050405020304" pitchFamily="18" charset="0"/>
              <a:cs typeface="Times New Roman" panose="02020603050405020304" pitchFamily="18" charset="0"/>
            </a:rPr>
            <a:t>певним договором</a:t>
          </a:r>
          <a:r>
            <a:rPr lang="ru-RU" sz="1600" kern="1200">
              <a:latin typeface="Times New Roman" panose="02020603050405020304" pitchFamily="18" charset="0"/>
              <a:cs typeface="Times New Roman" panose="02020603050405020304" pitchFamily="18" charset="0"/>
            </a:rPr>
            <a:t> первинну допомогу у Валенсії та Каталонії</a:t>
          </a:r>
        </a:p>
      </dsp:txBody>
      <dsp:txXfrm>
        <a:off x="0" y="5965165"/>
        <a:ext cx="6549655" cy="1305032"/>
      </dsp:txXfrm>
    </dsp:sp>
    <dsp:sp modelId="{5675AB8E-BB2D-43D0-A7C8-3234CF904058}">
      <dsp:nvSpPr>
        <dsp:cNvPr id="0" name=""/>
        <dsp:cNvSpPr/>
      </dsp:nvSpPr>
      <dsp:spPr>
        <a:xfrm rot="10800000">
          <a:off x="0" y="3977600"/>
          <a:ext cx="6549655" cy="2007139"/>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Винятк</a:t>
          </a:r>
          <a:r>
            <a:rPr lang="uk-UA" sz="1600" kern="1200">
              <a:latin typeface="Times New Roman" panose="02020603050405020304" pitchFamily="18" charset="0"/>
              <a:cs typeface="Times New Roman" panose="02020603050405020304" pitchFamily="18" charset="0"/>
            </a:rPr>
            <a:t>и є</a:t>
          </a:r>
          <a:r>
            <a:rPr lang="ru-RU" sz="1600" kern="1200">
              <a:latin typeface="Times New Roman" panose="02020603050405020304" pitchFamily="18" charset="0"/>
              <a:cs typeface="Times New Roman" panose="02020603050405020304" pitchFamily="18" charset="0"/>
            </a:rPr>
            <a:t>, але </a:t>
          </a:r>
          <a:r>
            <a:rPr lang="uk-UA" sz="1600" kern="1200">
              <a:latin typeface="Times New Roman" panose="02020603050405020304" pitchFamily="18" charset="0"/>
              <a:cs typeface="Times New Roman" panose="02020603050405020304" pitchFamily="18" charset="0"/>
            </a:rPr>
            <a:t>дуже </a:t>
          </a:r>
          <a:r>
            <a:rPr lang="ru-RU" sz="1600" kern="1200">
              <a:latin typeface="Times New Roman" panose="02020603050405020304" pitchFamily="18" charset="0"/>
              <a:cs typeface="Times New Roman" panose="02020603050405020304" pitchFamily="18" charset="0"/>
            </a:rPr>
            <a:t>рідкісні</a:t>
          </a:r>
        </a:p>
      </dsp:txBody>
      <dsp:txXfrm rot="10800000">
        <a:off x="0" y="3977600"/>
        <a:ext cx="6549655" cy="2007139"/>
      </dsp:txXfrm>
    </dsp:sp>
    <dsp:sp modelId="{4BD94D3E-54E1-4D5C-B022-B133C4B0C8D1}">
      <dsp:nvSpPr>
        <dsp:cNvPr id="0" name=""/>
        <dsp:cNvSpPr/>
      </dsp:nvSpPr>
      <dsp:spPr>
        <a:xfrm rot="10800000">
          <a:off x="0" y="1990036"/>
          <a:ext cx="6549655" cy="2007139"/>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 заклади первинної медичної допомоги є державн</a:t>
          </a:r>
          <a:r>
            <a:rPr lang="uk-UA" sz="1600" kern="1200">
              <a:latin typeface="Times New Roman" panose="02020603050405020304" pitchFamily="18" charset="0"/>
              <a:cs typeface="Times New Roman" panose="02020603050405020304" pitchFamily="18" charset="0"/>
            </a:rPr>
            <a:t>ими</a:t>
          </a:r>
          <a:r>
            <a:rPr lang="ru-RU" sz="1600" kern="1200">
              <a:latin typeface="Times New Roman" panose="02020603050405020304" pitchFamily="18" charset="0"/>
              <a:cs typeface="Times New Roman" panose="02020603050405020304" pitchFamily="18" charset="0"/>
            </a:rPr>
            <a:t>, і більшість виробників послуг є працівниками державного сектору</a:t>
          </a:r>
        </a:p>
      </dsp:txBody>
      <dsp:txXfrm rot="10800000">
        <a:off x="0" y="1990036"/>
        <a:ext cx="6549655" cy="2007139"/>
      </dsp:txXfrm>
    </dsp:sp>
    <dsp:sp modelId="{31A5CF12-DD4E-4D75-A78B-49FB821B6E58}">
      <dsp:nvSpPr>
        <dsp:cNvPr id="0" name=""/>
        <dsp:cNvSpPr/>
      </dsp:nvSpPr>
      <dsp:spPr>
        <a:xfrm rot="10800000">
          <a:off x="0" y="2472"/>
          <a:ext cx="6549655" cy="2007139"/>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uk-UA" sz="2400" kern="1200">
              <a:latin typeface="Times New Roman" panose="02020603050405020304" pitchFamily="18" charset="0"/>
              <a:cs typeface="Times New Roman" panose="02020603050405020304" pitchFamily="18" charset="0"/>
            </a:rPr>
            <a:t>В Іспанії</a:t>
          </a:r>
          <a:endParaRPr lang="ru-RU" sz="2400" kern="1200">
            <a:latin typeface="Times New Roman" panose="02020603050405020304" pitchFamily="18" charset="0"/>
            <a:cs typeface="Times New Roman" panose="02020603050405020304" pitchFamily="18" charset="0"/>
          </a:endParaRPr>
        </a:p>
      </dsp:txBody>
      <dsp:txXfrm rot="10800000">
        <a:off x="0" y="2472"/>
        <a:ext cx="6549655" cy="2007139"/>
      </dsp:txXfrm>
    </dsp:sp>
  </dsp:spTree>
</dsp:drawing>
</file>

<file path=word/diagrams/drawing4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3C1815C-261F-47EF-88C3-F88CFFD7E308}">
      <dsp:nvSpPr>
        <dsp:cNvPr id="0" name=""/>
        <dsp:cNvSpPr/>
      </dsp:nvSpPr>
      <dsp:spPr>
        <a:xfrm>
          <a:off x="0" y="1004509"/>
          <a:ext cx="6751674" cy="403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EE44FE-6F8D-4E15-AF92-48682A0A3DD1}">
      <dsp:nvSpPr>
        <dsp:cNvPr id="0" name=""/>
        <dsp:cNvSpPr/>
      </dsp:nvSpPr>
      <dsp:spPr>
        <a:xfrm>
          <a:off x="337583" y="153469"/>
          <a:ext cx="5302386" cy="1087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8638" tIns="0" rIns="178638" bIns="0" numCol="1" spcCol="1270" anchor="ctr" anchorCtr="0">
          <a:noAutofit/>
        </a:bodyPr>
        <a:lstStyle/>
        <a:p>
          <a:pPr lvl="0" algn="l" defTabSz="1066800">
            <a:lnSpc>
              <a:spcPct val="90000"/>
            </a:lnSpc>
            <a:spcBef>
              <a:spcPct val="0"/>
            </a:spcBef>
            <a:spcAft>
              <a:spcPct val="35000"/>
            </a:spcAft>
          </a:pPr>
          <a:r>
            <a:rPr lang="uk-UA" sz="2400" kern="1200">
              <a:latin typeface="Times New Roman" panose="02020603050405020304" pitchFamily="18" charset="0"/>
              <a:cs typeface="Times New Roman" panose="02020603050405020304" pitchFamily="18" charset="0"/>
            </a:rPr>
            <a:t>Первинними</a:t>
          </a:r>
          <a:r>
            <a:rPr lang="ru-RU" sz="2400" kern="1200">
              <a:latin typeface="Times New Roman" panose="02020603050405020304" pitchFamily="18" charset="0"/>
              <a:cs typeface="Times New Roman" panose="02020603050405020304" pitchFamily="18" charset="0"/>
            </a:rPr>
            <a:t> медичними центрами керують багато</a:t>
          </a:r>
          <a:r>
            <a:rPr lang="uk-UA" sz="2400" kern="1200">
              <a:latin typeface="Times New Roman" panose="02020603050405020304" pitchFamily="18" charset="0"/>
              <a:cs typeface="Times New Roman" panose="02020603050405020304" pitchFamily="18" charset="0"/>
            </a:rPr>
            <a:t>функціональні</a:t>
          </a:r>
          <a:r>
            <a:rPr lang="ru-RU" sz="2400" kern="1200">
              <a:latin typeface="Times New Roman" panose="02020603050405020304" pitchFamily="18" charset="0"/>
              <a:cs typeface="Times New Roman" panose="02020603050405020304" pitchFamily="18" charset="0"/>
            </a:rPr>
            <a:t> групи, </a:t>
          </a:r>
          <a:r>
            <a:rPr lang="uk-UA" sz="2400" kern="1200">
              <a:latin typeface="Times New Roman" panose="02020603050405020304" pitchFamily="18" charset="0"/>
              <a:cs typeface="Times New Roman" panose="02020603050405020304" pitchFamily="18" charset="0"/>
            </a:rPr>
            <a:t>які</a:t>
          </a:r>
          <a:r>
            <a:rPr lang="ru-RU" sz="2400" kern="1200">
              <a:latin typeface="Times New Roman" panose="02020603050405020304" pitchFamily="18" charset="0"/>
              <a:cs typeface="Times New Roman" panose="02020603050405020304" pitchFamily="18" charset="0"/>
            </a:rPr>
            <a:t> складаються з</a:t>
          </a:r>
        </a:p>
      </dsp:txBody>
      <dsp:txXfrm>
        <a:off x="337583" y="153469"/>
        <a:ext cx="5302386" cy="1087200"/>
      </dsp:txXfrm>
    </dsp:sp>
    <dsp:sp modelId="{BEA4B5E0-ADD5-4930-8494-DE903603E672}">
      <dsp:nvSpPr>
        <dsp:cNvPr id="0" name=""/>
        <dsp:cNvSpPr/>
      </dsp:nvSpPr>
      <dsp:spPr>
        <a:xfrm>
          <a:off x="0" y="2073948"/>
          <a:ext cx="6751674" cy="403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5B45C4-9726-427C-BEBA-6707A9F53745}">
      <dsp:nvSpPr>
        <dsp:cNvPr id="0" name=""/>
        <dsp:cNvSpPr/>
      </dsp:nvSpPr>
      <dsp:spPr>
        <a:xfrm>
          <a:off x="337583" y="1494109"/>
          <a:ext cx="5302386" cy="81599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8638" tIns="0" rIns="178638" bIns="0" numCol="1" spcCol="1270" anchor="ctr"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сімейних лікарів</a:t>
          </a:r>
        </a:p>
      </dsp:txBody>
      <dsp:txXfrm>
        <a:off x="337583" y="1494109"/>
        <a:ext cx="5302386" cy="815998"/>
      </dsp:txXfrm>
    </dsp:sp>
    <dsp:sp modelId="{BD95FD81-4D9A-486B-B92B-238FAF2B079C}">
      <dsp:nvSpPr>
        <dsp:cNvPr id="0" name=""/>
        <dsp:cNvSpPr/>
      </dsp:nvSpPr>
      <dsp:spPr>
        <a:xfrm>
          <a:off x="0" y="3274489"/>
          <a:ext cx="6751674" cy="403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25E4E1-6B43-46C9-BA4F-EAEB6658DA53}">
      <dsp:nvSpPr>
        <dsp:cNvPr id="0" name=""/>
        <dsp:cNvSpPr/>
      </dsp:nvSpPr>
      <dsp:spPr>
        <a:xfrm>
          <a:off x="337583" y="2563548"/>
          <a:ext cx="5302386" cy="9471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8638" tIns="0" rIns="178638" bIns="0" numCol="1" spcCol="1270" anchor="ctr"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педіатрів</a:t>
          </a:r>
        </a:p>
      </dsp:txBody>
      <dsp:txXfrm>
        <a:off x="337583" y="2563548"/>
        <a:ext cx="5302386" cy="947100"/>
      </dsp:txXfrm>
    </dsp:sp>
    <dsp:sp modelId="{722E6F8E-4970-4161-8572-EB95FF724015}">
      <dsp:nvSpPr>
        <dsp:cNvPr id="0" name=""/>
        <dsp:cNvSpPr/>
      </dsp:nvSpPr>
      <dsp:spPr>
        <a:xfrm>
          <a:off x="0" y="4407228"/>
          <a:ext cx="6751674" cy="403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37C1EB3-DE58-4870-9AE4-C95C5DCBBF77}">
      <dsp:nvSpPr>
        <dsp:cNvPr id="0" name=""/>
        <dsp:cNvSpPr/>
      </dsp:nvSpPr>
      <dsp:spPr>
        <a:xfrm>
          <a:off x="337583" y="3764089"/>
          <a:ext cx="5302386" cy="8792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8638" tIns="0" rIns="178638" bIns="0" numCol="1" spcCol="1270" anchor="ctr"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медсестер</a:t>
          </a:r>
        </a:p>
      </dsp:txBody>
      <dsp:txXfrm>
        <a:off x="337583" y="3764089"/>
        <a:ext cx="5302386" cy="879299"/>
      </dsp:txXfrm>
    </dsp:sp>
    <dsp:sp modelId="{3FBF6C79-DF9D-44A8-B058-2CC774EA1877}">
      <dsp:nvSpPr>
        <dsp:cNvPr id="0" name=""/>
        <dsp:cNvSpPr/>
      </dsp:nvSpPr>
      <dsp:spPr>
        <a:xfrm>
          <a:off x="0" y="5396340"/>
          <a:ext cx="6751674" cy="403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0BE29C4-3453-4CDA-987A-C199F8381491}">
      <dsp:nvSpPr>
        <dsp:cNvPr id="0" name=""/>
        <dsp:cNvSpPr/>
      </dsp:nvSpPr>
      <dsp:spPr>
        <a:xfrm>
          <a:off x="337583" y="4896828"/>
          <a:ext cx="5302386" cy="73567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8638" tIns="0" rIns="178638" bIns="0" numCol="1" spcCol="1270" anchor="ctr"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соціальних працівників</a:t>
          </a:r>
        </a:p>
      </dsp:txBody>
      <dsp:txXfrm>
        <a:off x="337583" y="4896828"/>
        <a:ext cx="5302386" cy="735671"/>
      </dsp:txXfrm>
    </dsp:sp>
    <dsp:sp modelId="{D6C88EC0-E547-4805-B6DA-8E85126CCE78}">
      <dsp:nvSpPr>
        <dsp:cNvPr id="0" name=""/>
        <dsp:cNvSpPr/>
      </dsp:nvSpPr>
      <dsp:spPr>
        <a:xfrm>
          <a:off x="0" y="6322595"/>
          <a:ext cx="6751674" cy="403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A0C6F5-84E5-4356-8763-3C01D42259AE}">
      <dsp:nvSpPr>
        <dsp:cNvPr id="0" name=""/>
        <dsp:cNvSpPr/>
      </dsp:nvSpPr>
      <dsp:spPr>
        <a:xfrm>
          <a:off x="337583" y="5885940"/>
          <a:ext cx="5706568" cy="67281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8638" tIns="0" rIns="178638" bIns="0" numCol="1" spcCol="1270" anchor="ctr" anchorCtr="0">
          <a:noAutofit/>
        </a:bodyPr>
        <a:lstStyle/>
        <a:p>
          <a:pPr lvl="0" algn="l"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Іноді сюди включають також фізичних терапевтів і стоматологів</a:t>
          </a:r>
        </a:p>
      </dsp:txBody>
      <dsp:txXfrm>
        <a:off x="337583" y="5885940"/>
        <a:ext cx="5706568" cy="672815"/>
      </dsp:txXfrm>
    </dsp:sp>
  </dsp:spTree>
</dsp:drawing>
</file>

<file path=word/diagrams/drawing4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CF65392-ED65-48ED-BFE0-950943037F08}">
      <dsp:nvSpPr>
        <dsp:cNvPr id="0" name=""/>
        <dsp:cNvSpPr/>
      </dsp:nvSpPr>
      <dsp:spPr>
        <a:xfrm rot="5400000">
          <a:off x="-191645" y="2697739"/>
          <a:ext cx="1774571" cy="2144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624E25-75A6-4D6E-9D9E-FB206143C331}">
      <dsp:nvSpPr>
        <dsp:cNvPr id="0" name=""/>
        <dsp:cNvSpPr/>
      </dsp:nvSpPr>
      <dsp:spPr>
        <a:xfrm>
          <a:off x="4407" y="1559420"/>
          <a:ext cx="2799575" cy="14298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latin typeface="Times New Roman" panose="02020603050405020304" pitchFamily="18" charset="0"/>
              <a:cs typeface="Times New Roman" panose="02020603050405020304" pitchFamily="18" charset="0"/>
            </a:rPr>
            <a:t>В Хорватії </a:t>
          </a:r>
          <a:r>
            <a:rPr lang="ru-RU" sz="1200" kern="1200">
              <a:latin typeface="Times New Roman" panose="02020603050405020304" pitchFamily="18" charset="0"/>
              <a:cs typeface="Times New Roman" panose="02020603050405020304" pitchFamily="18" charset="0"/>
            </a:rPr>
            <a:t>лікар первинної ланки реєструє у </a:t>
          </a:r>
          <a:r>
            <a:rPr lang="uk-UA" sz="1200" kern="1200">
              <a:latin typeface="Times New Roman" panose="02020603050405020304" pitchFamily="18" charset="0"/>
              <a:cs typeface="Times New Roman" panose="02020603050405020304" pitchFamily="18" charset="0"/>
            </a:rPr>
            <a:t>електронній </a:t>
          </a:r>
          <a:r>
            <a:rPr lang="ru-RU" sz="1200" kern="1200">
              <a:latin typeface="Times New Roman" panose="02020603050405020304" pitchFamily="18" charset="0"/>
              <a:cs typeface="Times New Roman" panose="02020603050405020304" pitchFamily="18" charset="0"/>
            </a:rPr>
            <a:t>системі не лише р</a:t>
          </a:r>
          <a:r>
            <a:rPr lang="uk-UA" sz="1200" kern="1200">
              <a:latin typeface="Times New Roman" panose="02020603050405020304" pitchFamily="18" charset="0"/>
              <a:cs typeface="Times New Roman" panose="02020603050405020304" pitchFamily="18" charset="0"/>
            </a:rPr>
            <a:t>екомендації</a:t>
          </a:r>
          <a:r>
            <a:rPr lang="ru-RU" sz="1200" kern="1200">
              <a:latin typeface="Times New Roman" panose="02020603050405020304" pitchFamily="18" charset="0"/>
              <a:cs typeface="Times New Roman" panose="02020603050405020304" pitchFamily="18" charset="0"/>
            </a:rPr>
            <a:t>, </a:t>
          </a:r>
          <a:r>
            <a:rPr lang="uk-UA" sz="1200" kern="1200">
              <a:latin typeface="Times New Roman" panose="02020603050405020304" pitchFamily="18" charset="0"/>
              <a:cs typeface="Times New Roman" panose="02020603050405020304" pitchFamily="18" charset="0"/>
            </a:rPr>
            <a:t>а</a:t>
          </a:r>
          <a:r>
            <a:rPr lang="ru-RU" sz="1200" kern="1200">
              <a:latin typeface="Times New Roman" panose="02020603050405020304" pitchFamily="18" charset="0"/>
              <a:cs typeface="Times New Roman" panose="02020603050405020304" pitchFamily="18" charset="0"/>
            </a:rPr>
            <a:t> й направлення до лікарні. </a:t>
          </a:r>
        </a:p>
      </dsp:txBody>
      <dsp:txXfrm>
        <a:off x="4407" y="1559420"/>
        <a:ext cx="2799575" cy="1429838"/>
      </dsp:txXfrm>
    </dsp:sp>
    <dsp:sp modelId="{073EF2D2-FBC8-4C67-B03E-402D28972081}">
      <dsp:nvSpPr>
        <dsp:cNvPr id="0" name=""/>
        <dsp:cNvSpPr/>
      </dsp:nvSpPr>
      <dsp:spPr>
        <a:xfrm rot="5400000">
          <a:off x="-191645" y="4485036"/>
          <a:ext cx="1774571" cy="2144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61793E-9922-48E9-9141-8F315A6C184D}">
      <dsp:nvSpPr>
        <dsp:cNvPr id="0" name=""/>
        <dsp:cNvSpPr/>
      </dsp:nvSpPr>
      <dsp:spPr>
        <a:xfrm>
          <a:off x="66057" y="3346718"/>
          <a:ext cx="2676275" cy="14298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Хорват</a:t>
          </a:r>
          <a:r>
            <a:rPr lang="uk-UA" sz="1200" kern="1200">
              <a:latin typeface="Times New Roman" panose="02020603050405020304" pitchFamily="18" charset="0"/>
              <a:cs typeface="Times New Roman" panose="02020603050405020304" pitchFamily="18" charset="0"/>
            </a:rPr>
            <a:t>и мають можливість</a:t>
          </a:r>
          <a:r>
            <a:rPr lang="ru-RU" sz="1200" kern="1200">
              <a:latin typeface="Times New Roman" panose="02020603050405020304" pitchFamily="18" charset="0"/>
              <a:cs typeface="Times New Roman" panose="02020603050405020304" pitchFamily="18" charset="0"/>
            </a:rPr>
            <a:t> підключ</a:t>
          </a:r>
          <a:r>
            <a:rPr lang="uk-UA" sz="1200" kern="1200">
              <a:latin typeface="Times New Roman" panose="02020603050405020304" pitchFamily="18" charset="0"/>
              <a:cs typeface="Times New Roman" panose="02020603050405020304" pitchFamily="18" charset="0"/>
            </a:rPr>
            <a:t>итися </a:t>
          </a:r>
          <a:r>
            <a:rPr lang="ru-RU" sz="1200" kern="1200">
              <a:latin typeface="Times New Roman" panose="02020603050405020304" pitchFamily="18" charset="0"/>
              <a:cs typeface="Times New Roman" panose="02020603050405020304" pitchFamily="18" charset="0"/>
            </a:rPr>
            <a:t>до своїх електронних карт</a:t>
          </a:r>
          <a:r>
            <a:rPr lang="uk-UA" sz="1200" kern="1200">
              <a:latin typeface="Times New Roman" panose="02020603050405020304" pitchFamily="18" charset="0"/>
              <a:cs typeface="Times New Roman" panose="02020603050405020304" pitchFamily="18" charset="0"/>
            </a:rPr>
            <a:t> та</a:t>
          </a:r>
          <a:r>
            <a:rPr lang="ru-RU" sz="1200" kern="1200">
              <a:latin typeface="Times New Roman" panose="02020603050405020304" pitchFamily="18" charset="0"/>
              <a:cs typeface="Times New Roman" panose="02020603050405020304" pitchFamily="18" charset="0"/>
            </a:rPr>
            <a:t> можуть запросити інформацію для іншого виду послуг, </a:t>
          </a:r>
          <a:r>
            <a:rPr lang="uk-UA" sz="1200" kern="1200">
              <a:latin typeface="Times New Roman" panose="02020603050405020304" pitchFamily="18" charset="0"/>
              <a:cs typeface="Times New Roman" panose="02020603050405020304" pitchFamily="18" charset="0"/>
            </a:rPr>
            <a:t>що є для них</a:t>
          </a:r>
          <a:r>
            <a:rPr lang="ru-RU" sz="1200" kern="1200">
              <a:latin typeface="Times New Roman" panose="02020603050405020304" pitchFamily="18" charset="0"/>
              <a:cs typeface="Times New Roman" panose="02020603050405020304" pitchFamily="18" charset="0"/>
            </a:rPr>
            <a:t> необхідним</a:t>
          </a:r>
        </a:p>
      </dsp:txBody>
      <dsp:txXfrm>
        <a:off x="66057" y="3346718"/>
        <a:ext cx="2676275" cy="1429838"/>
      </dsp:txXfrm>
    </dsp:sp>
    <dsp:sp modelId="{9CC01FEB-DCA2-4D73-90F5-35FF84132F23}">
      <dsp:nvSpPr>
        <dsp:cNvPr id="0" name=""/>
        <dsp:cNvSpPr/>
      </dsp:nvSpPr>
      <dsp:spPr>
        <a:xfrm>
          <a:off x="703115" y="5378685"/>
          <a:ext cx="3744034" cy="2144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A0F9BC-EE51-4FE3-8378-CD88B00D20A9}">
      <dsp:nvSpPr>
        <dsp:cNvPr id="0" name=""/>
        <dsp:cNvSpPr/>
      </dsp:nvSpPr>
      <dsp:spPr>
        <a:xfrm>
          <a:off x="4407" y="5134016"/>
          <a:ext cx="2799575" cy="14298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В країні</a:t>
          </a:r>
          <a:r>
            <a:rPr lang="ru-RU" sz="1200" kern="1200">
              <a:latin typeface="Times New Roman" panose="02020603050405020304" pitchFamily="18" charset="0"/>
              <a:cs typeface="Times New Roman" panose="02020603050405020304" pitchFamily="18" charset="0"/>
            </a:rPr>
            <a:t> електронна охорона здоров’я </a:t>
          </a:r>
          <a:r>
            <a:rPr lang="uk-UA" sz="1200" kern="1200">
              <a:latin typeface="Times New Roman" panose="02020603050405020304" pitchFamily="18" charset="0"/>
              <a:cs typeface="Times New Roman" panose="02020603050405020304" pitchFamily="18" charset="0"/>
            </a:rPr>
            <a:t>є</a:t>
          </a:r>
          <a:r>
            <a:rPr lang="ru-RU" sz="1200" kern="1200">
              <a:latin typeface="Times New Roman" panose="02020603050405020304" pitchFamily="18" charset="0"/>
              <a:cs typeface="Times New Roman" panose="02020603050405020304" pitchFamily="18" charset="0"/>
            </a:rPr>
            <a:t> централізованою</a:t>
          </a:r>
        </a:p>
      </dsp:txBody>
      <dsp:txXfrm>
        <a:off x="4407" y="5134016"/>
        <a:ext cx="2799575" cy="1429838"/>
      </dsp:txXfrm>
    </dsp:sp>
    <dsp:sp modelId="{A7D736D7-0F00-4180-B6B6-FC3677D1135A}">
      <dsp:nvSpPr>
        <dsp:cNvPr id="0" name=""/>
        <dsp:cNvSpPr/>
      </dsp:nvSpPr>
      <dsp:spPr>
        <a:xfrm rot="16200000">
          <a:off x="3567672" y="4485036"/>
          <a:ext cx="1774571" cy="2144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D7BAD4A-73C6-4E45-B2EA-CC2D2895DB66}">
      <dsp:nvSpPr>
        <dsp:cNvPr id="0" name=""/>
        <dsp:cNvSpPr/>
      </dsp:nvSpPr>
      <dsp:spPr>
        <a:xfrm>
          <a:off x="3701361" y="5134016"/>
          <a:ext cx="2924305" cy="14298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Вс</a:t>
          </a:r>
          <a:r>
            <a:rPr lang="uk-UA" sz="1200" kern="1200">
              <a:latin typeface="Times New Roman" panose="02020603050405020304" pitchFamily="18" charset="0"/>
              <a:cs typeface="Times New Roman" panose="02020603050405020304" pitchFamily="18" charset="0"/>
            </a:rPr>
            <a:t>я робота практикується </a:t>
          </a:r>
          <a:r>
            <a:rPr lang="ru-RU" sz="1200" kern="1200">
              <a:latin typeface="Times New Roman" panose="02020603050405020304" pitchFamily="18" charset="0"/>
              <a:cs typeface="Times New Roman" panose="02020603050405020304" pitchFamily="18" charset="0"/>
            </a:rPr>
            <a:t>з цифровою підтримкою національного страхового фонду</a:t>
          </a:r>
        </a:p>
      </dsp:txBody>
      <dsp:txXfrm>
        <a:off x="3701361" y="5134016"/>
        <a:ext cx="2924305" cy="1429838"/>
      </dsp:txXfrm>
    </dsp:sp>
    <dsp:sp modelId="{913A8005-36AB-4329-923A-4B708EEC79CD}">
      <dsp:nvSpPr>
        <dsp:cNvPr id="0" name=""/>
        <dsp:cNvSpPr/>
      </dsp:nvSpPr>
      <dsp:spPr>
        <a:xfrm rot="16200000">
          <a:off x="3567672" y="2697739"/>
          <a:ext cx="1774571" cy="214475"/>
        </a:xfrm>
        <a:prstGeom prst="rect">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B740B1-B21C-4A19-9427-1FED706A8A17}">
      <dsp:nvSpPr>
        <dsp:cNvPr id="0" name=""/>
        <dsp:cNvSpPr/>
      </dsp:nvSpPr>
      <dsp:spPr>
        <a:xfrm>
          <a:off x="3615059" y="3346718"/>
          <a:ext cx="3096910" cy="14298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Деякі лікарні підключені, </a:t>
          </a:r>
          <a:r>
            <a:rPr lang="uk-UA" sz="1200" kern="1200">
              <a:latin typeface="Times New Roman" panose="02020603050405020304" pitchFamily="18" charset="0"/>
              <a:cs typeface="Times New Roman" panose="02020603050405020304" pitchFamily="18" charset="0"/>
            </a:rPr>
            <a:t>а </a:t>
          </a:r>
          <a:r>
            <a:rPr lang="ru-RU" sz="1200" kern="1200">
              <a:latin typeface="Times New Roman" panose="02020603050405020304" pitchFamily="18" charset="0"/>
              <a:cs typeface="Times New Roman" panose="02020603050405020304" pitchFamily="18" charset="0"/>
            </a:rPr>
            <a:t>деякі можуть отрим</a:t>
          </a:r>
          <a:r>
            <a:rPr lang="uk-UA" sz="1200" kern="1200">
              <a:latin typeface="Times New Roman" panose="02020603050405020304" pitchFamily="18" charset="0"/>
              <a:cs typeface="Times New Roman" panose="02020603050405020304" pitchFamily="18" charset="0"/>
            </a:rPr>
            <a:t>увати</a:t>
          </a:r>
          <a:r>
            <a:rPr lang="ru-RU" sz="1200" kern="1200">
              <a:latin typeface="Times New Roman" panose="02020603050405020304" pitchFamily="18" charset="0"/>
              <a:cs typeface="Times New Roman" panose="02020603050405020304" pitchFamily="18" charset="0"/>
            </a:rPr>
            <a:t> дані від </a:t>
          </a:r>
          <a:r>
            <a:rPr lang="uk-UA" sz="1200" kern="1200">
              <a:latin typeface="Times New Roman" panose="02020603050405020304" pitchFamily="18" charset="0"/>
              <a:cs typeface="Times New Roman" panose="02020603050405020304" pitchFamily="18" charset="0"/>
            </a:rPr>
            <a:t>сімейних </a:t>
          </a:r>
          <a:r>
            <a:rPr lang="ru-RU" sz="1200" kern="1200">
              <a:latin typeface="Times New Roman" panose="02020603050405020304" pitchFamily="18" charset="0"/>
              <a:cs typeface="Times New Roman" panose="02020603050405020304" pitchFamily="18" charset="0"/>
            </a:rPr>
            <a:t>лікарів та відправ</a:t>
          </a:r>
          <a:r>
            <a:rPr lang="uk-UA" sz="1200" kern="1200">
              <a:latin typeface="Times New Roman" panose="02020603050405020304" pitchFamily="18" charset="0"/>
              <a:cs typeface="Times New Roman" panose="02020603050405020304" pitchFamily="18" charset="0"/>
            </a:rPr>
            <a:t>ляти їх до лікарень</a:t>
          </a:r>
          <a:endParaRPr lang="ru-RU" sz="1200" kern="1200">
            <a:latin typeface="Times New Roman" panose="02020603050405020304" pitchFamily="18" charset="0"/>
            <a:cs typeface="Times New Roman" panose="02020603050405020304" pitchFamily="18" charset="0"/>
          </a:endParaRPr>
        </a:p>
      </dsp:txBody>
      <dsp:txXfrm>
        <a:off x="3615059" y="3346718"/>
        <a:ext cx="3096910" cy="1429838"/>
      </dsp:txXfrm>
    </dsp:sp>
    <dsp:sp modelId="{0E29A5B8-6270-4796-AAD1-19EDA5ACA592}">
      <dsp:nvSpPr>
        <dsp:cNvPr id="0" name=""/>
        <dsp:cNvSpPr/>
      </dsp:nvSpPr>
      <dsp:spPr>
        <a:xfrm>
          <a:off x="3590394" y="1559420"/>
          <a:ext cx="3146239" cy="14298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Це </a:t>
          </a:r>
          <a:r>
            <a:rPr lang="uk-UA" sz="1200" kern="1200">
              <a:latin typeface="Times New Roman" panose="02020603050405020304" pitchFamily="18" charset="0"/>
              <a:cs typeface="Times New Roman" panose="02020603050405020304" pitchFamily="18" charset="0"/>
            </a:rPr>
            <a:t>надзвичайно </a:t>
          </a:r>
          <a:r>
            <a:rPr lang="ru-RU" sz="1200" kern="1200">
              <a:latin typeface="Times New Roman" panose="02020603050405020304" pitchFamily="18" charset="0"/>
              <a:cs typeface="Times New Roman" panose="02020603050405020304" pitchFamily="18" charset="0"/>
            </a:rPr>
            <a:t>високий рівень</a:t>
          </a:r>
          <a:r>
            <a:rPr lang="uk-UA" sz="1200" kern="1200">
              <a:latin typeface="Times New Roman" panose="02020603050405020304" pitchFamily="18" charset="0"/>
              <a:cs typeface="Times New Roman" panose="02020603050405020304" pitchFamily="18" charset="0"/>
            </a:rPr>
            <a:t> організіції праці</a:t>
          </a:r>
          <a:r>
            <a:rPr lang="ru-RU" sz="1200" kern="1200">
              <a:latin typeface="Times New Roman" panose="02020603050405020304" pitchFamily="18" charset="0"/>
              <a:cs typeface="Times New Roman" panose="02020603050405020304" pitchFamily="18" charset="0"/>
            </a:rPr>
            <a:t>, і Хорватія </a:t>
          </a:r>
          <a:r>
            <a:rPr lang="uk-UA" sz="1200" kern="1200">
              <a:latin typeface="Times New Roman" panose="02020603050405020304" pitchFamily="18" charset="0"/>
              <a:cs typeface="Times New Roman" panose="02020603050405020304" pitchFamily="18" charset="0"/>
            </a:rPr>
            <a:t>є </a:t>
          </a:r>
          <a:r>
            <a:rPr lang="ru-RU" sz="1200" kern="1200">
              <a:latin typeface="Times New Roman" panose="02020603050405020304" pitchFamily="18" charset="0"/>
              <a:cs typeface="Times New Roman" panose="02020603050405020304" pitchFamily="18" charset="0"/>
            </a:rPr>
            <a:t>найкращ</a:t>
          </a:r>
          <a:r>
            <a:rPr lang="uk-UA" sz="1200" kern="1200">
              <a:latin typeface="Times New Roman" panose="02020603050405020304" pitchFamily="18" charset="0"/>
              <a:cs typeface="Times New Roman" panose="02020603050405020304" pitchFamily="18" charset="0"/>
            </a:rPr>
            <a:t>ою</a:t>
          </a:r>
          <a:r>
            <a:rPr lang="ru-RU" sz="1200" kern="1200">
              <a:latin typeface="Times New Roman" panose="02020603050405020304" pitchFamily="18" charset="0"/>
              <a:cs typeface="Times New Roman" panose="02020603050405020304" pitchFamily="18" charset="0"/>
            </a:rPr>
            <a:t> в цьому </a:t>
          </a:r>
          <a:r>
            <a:rPr lang="uk-UA" sz="1200" kern="1200">
              <a:latin typeface="Times New Roman" panose="02020603050405020304" pitchFamily="18" charset="0"/>
              <a:cs typeface="Times New Roman" panose="02020603050405020304" pitchFamily="18" charset="0"/>
            </a:rPr>
            <a:t>серед країн ЄС та світу взагалі.</a:t>
          </a:r>
          <a:endParaRPr lang="ru-RU" sz="1200" kern="1200">
            <a:latin typeface="Times New Roman" panose="02020603050405020304" pitchFamily="18" charset="0"/>
            <a:cs typeface="Times New Roman" panose="02020603050405020304" pitchFamily="18" charset="0"/>
          </a:endParaRPr>
        </a:p>
      </dsp:txBody>
      <dsp:txXfrm>
        <a:off x="3590394" y="1559420"/>
        <a:ext cx="3146239" cy="1429838"/>
      </dsp:txXfrm>
    </dsp:sp>
  </dsp:spTree>
</dsp:drawing>
</file>

<file path=word/diagrams/drawing4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889A871-71E5-4707-9673-1CE757734FF0}">
      <dsp:nvSpPr>
        <dsp:cNvPr id="0" name=""/>
        <dsp:cNvSpPr/>
      </dsp:nvSpPr>
      <dsp:spPr>
        <a:xfrm>
          <a:off x="305314" y="2162"/>
          <a:ext cx="4463316" cy="8904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В Хорватії існують </a:t>
          </a:r>
          <a:r>
            <a:rPr lang="ru-RU" sz="1800" kern="1200">
              <a:latin typeface="Times New Roman" panose="02020603050405020304" pitchFamily="18" charset="0"/>
              <a:cs typeface="Times New Roman" panose="02020603050405020304" pitchFamily="18" charset="0"/>
            </a:rPr>
            <a:t>3 рівні сервісу сімейного лікаря:</a:t>
          </a:r>
        </a:p>
      </dsp:txBody>
      <dsp:txXfrm>
        <a:off x="305314" y="2162"/>
        <a:ext cx="4463316" cy="890497"/>
      </dsp:txXfrm>
    </dsp:sp>
    <dsp:sp modelId="{94A0F0D7-1494-4A96-84A7-A8108124EEB9}">
      <dsp:nvSpPr>
        <dsp:cNvPr id="0" name=""/>
        <dsp:cNvSpPr/>
      </dsp:nvSpPr>
      <dsp:spPr>
        <a:xfrm>
          <a:off x="751646" y="892660"/>
          <a:ext cx="446331" cy="667873"/>
        </a:xfrm>
        <a:custGeom>
          <a:avLst/>
          <a:gdLst/>
          <a:ahLst/>
          <a:cxnLst/>
          <a:rect l="0" t="0" r="0" b="0"/>
          <a:pathLst>
            <a:path>
              <a:moveTo>
                <a:pt x="0" y="0"/>
              </a:moveTo>
              <a:lnTo>
                <a:pt x="0" y="667873"/>
              </a:lnTo>
              <a:lnTo>
                <a:pt x="446331" y="6678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D3F07B-C9B5-4263-9C1A-EE803979358E}">
      <dsp:nvSpPr>
        <dsp:cNvPr id="0" name=""/>
        <dsp:cNvSpPr/>
      </dsp:nvSpPr>
      <dsp:spPr>
        <a:xfrm>
          <a:off x="1197977" y="1115284"/>
          <a:ext cx="4492510" cy="8904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SzPts val="1000"/>
            <a:buFont typeface="Symbol" panose="05050102010706020507" pitchFamily="18" charset="2"/>
            <a:buChar char=""/>
          </a:pPr>
          <a:r>
            <a:rPr lang="ru-RU" sz="1200" kern="1200">
              <a:latin typeface="Times New Roman" panose="02020603050405020304" pitchFamily="18" charset="0"/>
              <a:cs typeface="Times New Roman" panose="02020603050405020304" pitchFamily="18" charset="0"/>
            </a:rPr>
            <a:t>п</a:t>
          </a:r>
          <a:r>
            <a:rPr lang="ru-RU" sz="1600" kern="1200">
              <a:latin typeface="Times New Roman" panose="02020603050405020304" pitchFamily="18" charset="0"/>
              <a:cs typeface="Times New Roman" panose="02020603050405020304" pitchFamily="18" charset="0"/>
            </a:rPr>
            <a:t>роцедури, </a:t>
          </a:r>
          <a:r>
            <a:rPr lang="uk-UA" sz="1600" kern="1200">
              <a:latin typeface="Times New Roman" panose="02020603050405020304" pitchFamily="18" charset="0"/>
              <a:cs typeface="Times New Roman" panose="02020603050405020304" pitchFamily="18" charset="0"/>
            </a:rPr>
            <a:t>що</a:t>
          </a:r>
          <a:r>
            <a:rPr lang="ru-RU" sz="1600" kern="1200">
              <a:latin typeface="Times New Roman" panose="02020603050405020304" pitchFamily="18" charset="0"/>
              <a:cs typeface="Times New Roman" panose="02020603050405020304" pitchFamily="18" charset="0"/>
            </a:rPr>
            <a:t> не вимагають спеціал</a:t>
          </a:r>
          <a:r>
            <a:rPr lang="uk-UA" sz="1600" kern="1200">
              <a:latin typeface="Times New Roman" panose="02020603050405020304" pitchFamily="18" charset="0"/>
              <a:cs typeface="Times New Roman" panose="02020603050405020304" pitchFamily="18" charset="0"/>
            </a:rPr>
            <a:t>ізованого</a:t>
          </a:r>
          <a:r>
            <a:rPr lang="ru-RU" sz="1600" kern="1200">
              <a:latin typeface="Times New Roman" panose="02020603050405020304" pitchFamily="18" charset="0"/>
              <a:cs typeface="Times New Roman" panose="02020603050405020304" pitchFamily="18" charset="0"/>
            </a:rPr>
            <a:t> обладнання та спеціальних знань. </a:t>
          </a:r>
          <a:r>
            <a:rPr lang="uk-UA" sz="1600" kern="1200">
              <a:latin typeface="Times New Roman" panose="02020603050405020304" pitchFamily="18" charset="0"/>
              <a:cs typeface="Times New Roman" panose="02020603050405020304" pitchFamily="18" charset="0"/>
            </a:rPr>
            <a:t>Це, наприклад, </a:t>
          </a:r>
          <a:r>
            <a:rPr lang="ru-RU" sz="1600" kern="1200">
              <a:latin typeface="Times New Roman" panose="02020603050405020304" pitchFamily="18" charset="0"/>
              <a:cs typeface="Times New Roman" panose="02020603050405020304" pitchFamily="18" charset="0"/>
            </a:rPr>
            <a:t>повсякдення робота з пацієнтами;</a:t>
          </a:r>
        </a:p>
      </dsp:txBody>
      <dsp:txXfrm>
        <a:off x="1197977" y="1115284"/>
        <a:ext cx="4492510" cy="890497"/>
      </dsp:txXfrm>
    </dsp:sp>
    <dsp:sp modelId="{14E992C6-CC46-4CBB-BBBE-0796BDA725BF}">
      <dsp:nvSpPr>
        <dsp:cNvPr id="0" name=""/>
        <dsp:cNvSpPr/>
      </dsp:nvSpPr>
      <dsp:spPr>
        <a:xfrm>
          <a:off x="751646" y="892660"/>
          <a:ext cx="446331" cy="1780995"/>
        </a:xfrm>
        <a:custGeom>
          <a:avLst/>
          <a:gdLst/>
          <a:ahLst/>
          <a:cxnLst/>
          <a:rect l="0" t="0" r="0" b="0"/>
          <a:pathLst>
            <a:path>
              <a:moveTo>
                <a:pt x="0" y="0"/>
              </a:moveTo>
              <a:lnTo>
                <a:pt x="0" y="1780995"/>
              </a:lnTo>
              <a:lnTo>
                <a:pt x="446331" y="17809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8EEFC0-4CFA-4C48-8126-1BFAB65601A5}">
      <dsp:nvSpPr>
        <dsp:cNvPr id="0" name=""/>
        <dsp:cNvSpPr/>
      </dsp:nvSpPr>
      <dsp:spPr>
        <a:xfrm>
          <a:off x="1197977" y="2228406"/>
          <a:ext cx="5003157" cy="89049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buSzPts val="1000"/>
            <a:buFont typeface="Symbol" panose="05050102010706020507" pitchFamily="18" charset="2"/>
            <a:buChar char=""/>
          </a:pPr>
          <a:r>
            <a:rPr lang="ru-RU" sz="1600" kern="1200">
              <a:latin typeface="Times New Roman" panose="02020603050405020304" pitchFamily="18" charset="0"/>
              <a:cs typeface="Times New Roman" panose="02020603050405020304" pitchFamily="18" charset="0"/>
            </a:rPr>
            <a:t>процедури, </a:t>
          </a:r>
          <a:r>
            <a:rPr lang="uk-UA" sz="1600" kern="1200">
              <a:latin typeface="Times New Roman" panose="02020603050405020304" pitchFamily="18" charset="0"/>
              <a:cs typeface="Times New Roman" panose="02020603050405020304" pitchFamily="18" charset="0"/>
            </a:rPr>
            <a:t>які</a:t>
          </a:r>
          <a:r>
            <a:rPr lang="ru-RU" sz="1600" kern="1200">
              <a:latin typeface="Times New Roman" panose="02020603050405020304" pitchFamily="18" charset="0"/>
              <a:cs typeface="Times New Roman" panose="02020603050405020304" pitchFamily="18" charset="0"/>
            </a:rPr>
            <a:t> вимагають додатков</a:t>
          </a:r>
          <a:r>
            <a:rPr lang="uk-UA" sz="1600" kern="1200">
              <a:latin typeface="Times New Roman" panose="02020603050405020304" pitchFamily="18" charset="0"/>
              <a:cs typeface="Times New Roman" panose="02020603050405020304" pitchFamily="18" charset="0"/>
            </a:rPr>
            <a:t>ого досвіду </a:t>
          </a:r>
          <a:r>
            <a:rPr lang="ru-RU" sz="1600" kern="1200">
              <a:latin typeface="Times New Roman" panose="02020603050405020304" pitchFamily="18" charset="0"/>
              <a:cs typeface="Times New Roman" panose="02020603050405020304" pitchFamily="18" charset="0"/>
            </a:rPr>
            <a:t>та обладнання</a:t>
          </a:r>
          <a:r>
            <a:rPr lang="uk-UA" sz="1600" kern="1200">
              <a:latin typeface="Times New Roman" panose="02020603050405020304" pitchFamily="18" charset="0"/>
              <a:cs typeface="Times New Roman" panose="02020603050405020304" pitchFamily="18" charset="0"/>
            </a:rPr>
            <a:t>. </a:t>
          </a:r>
          <a:r>
            <a:rPr lang="ru-RU" sz="1600" kern="1200">
              <a:latin typeface="Times New Roman" panose="02020603050405020304" pitchFamily="18" charset="0"/>
              <a:cs typeface="Times New Roman" panose="02020603050405020304" pitchFamily="18" charset="0"/>
            </a:rPr>
            <a:t>Лікарям </a:t>
          </a:r>
          <a:r>
            <a:rPr lang="uk-UA" sz="1600" kern="1200">
              <a:latin typeface="Times New Roman" panose="02020603050405020304" pitchFamily="18" charset="0"/>
              <a:cs typeface="Times New Roman" panose="02020603050405020304" pitchFamily="18" charset="0"/>
            </a:rPr>
            <a:t>також </a:t>
          </a:r>
          <a:r>
            <a:rPr lang="ru-RU" sz="1600" kern="1200">
              <a:latin typeface="Times New Roman" panose="02020603050405020304" pitchFamily="18" charset="0"/>
              <a:cs typeface="Times New Roman" panose="02020603050405020304" pitchFamily="18" charset="0"/>
            </a:rPr>
            <a:t>дозволено виставляти рахунки </a:t>
          </a:r>
          <a:r>
            <a:rPr lang="uk-UA" sz="1600" kern="1200">
              <a:latin typeface="Times New Roman" panose="02020603050405020304" pitchFamily="18" charset="0"/>
              <a:cs typeface="Times New Roman" panose="02020603050405020304" pitchFamily="18" charset="0"/>
            </a:rPr>
            <a:t>за</a:t>
          </a:r>
          <a:r>
            <a:rPr lang="ru-RU" sz="1600" kern="1200">
              <a:latin typeface="Times New Roman" panose="02020603050405020304" pitchFamily="18" charset="0"/>
              <a:cs typeface="Times New Roman" panose="02020603050405020304" pitchFamily="18" charset="0"/>
            </a:rPr>
            <a:t> ці процедури;</a:t>
          </a:r>
        </a:p>
      </dsp:txBody>
      <dsp:txXfrm>
        <a:off x="1197977" y="2228406"/>
        <a:ext cx="5003157" cy="890497"/>
      </dsp:txXfrm>
    </dsp:sp>
    <dsp:sp modelId="{6DB434C5-99F3-486A-BE39-1DBCCCF004E8}">
      <dsp:nvSpPr>
        <dsp:cNvPr id="0" name=""/>
        <dsp:cNvSpPr/>
      </dsp:nvSpPr>
      <dsp:spPr>
        <a:xfrm>
          <a:off x="751646" y="892660"/>
          <a:ext cx="446331" cy="3020492"/>
        </a:xfrm>
        <a:custGeom>
          <a:avLst/>
          <a:gdLst/>
          <a:ahLst/>
          <a:cxnLst/>
          <a:rect l="0" t="0" r="0" b="0"/>
          <a:pathLst>
            <a:path>
              <a:moveTo>
                <a:pt x="0" y="0"/>
              </a:moveTo>
              <a:lnTo>
                <a:pt x="0" y="3020492"/>
              </a:lnTo>
              <a:lnTo>
                <a:pt x="446331" y="30204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B3B05-E325-405A-8CB8-453D42A436D3}">
      <dsp:nvSpPr>
        <dsp:cNvPr id="0" name=""/>
        <dsp:cNvSpPr/>
      </dsp:nvSpPr>
      <dsp:spPr>
        <a:xfrm>
          <a:off x="1197977" y="3341528"/>
          <a:ext cx="5152689" cy="1143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buSzPts val="1000"/>
            <a:buFont typeface="Symbol" panose="05050102010706020507" pitchFamily="18" charset="2"/>
            <a:buChar char=""/>
          </a:pPr>
          <a:r>
            <a:rPr lang="ru-RU" sz="1600" kern="1200">
              <a:latin typeface="Times New Roman" panose="02020603050405020304" pitchFamily="18" charset="0"/>
              <a:cs typeface="Times New Roman" panose="02020603050405020304" pitchFamily="18" charset="0"/>
            </a:rPr>
            <a:t>процедури, </a:t>
          </a:r>
          <a:r>
            <a:rPr lang="uk-UA" sz="1600" kern="1200">
              <a:latin typeface="Times New Roman" panose="02020603050405020304" pitchFamily="18" charset="0"/>
              <a:cs typeface="Times New Roman" panose="02020603050405020304" pitchFamily="18" charset="0"/>
            </a:rPr>
            <a:t>такі </a:t>
          </a:r>
          <a:r>
            <a:rPr lang="ru-RU" sz="1600" kern="1200">
              <a:latin typeface="Times New Roman" panose="02020603050405020304" pitchFamily="18" charset="0"/>
              <a:cs typeface="Times New Roman" panose="02020603050405020304" pitchFamily="18" charset="0"/>
            </a:rPr>
            <a:t>як ультразвукова діагностика. </a:t>
          </a:r>
          <a:r>
            <a:rPr lang="uk-UA" sz="1600" kern="1200">
              <a:latin typeface="Times New Roman" panose="02020603050405020304" pitchFamily="18" charset="0"/>
              <a:cs typeface="Times New Roman" panose="02020603050405020304" pitchFamily="18" charset="0"/>
            </a:rPr>
            <a:t>Але</a:t>
          </a:r>
          <a:r>
            <a:rPr lang="ru-RU" sz="1600" kern="1200">
              <a:latin typeface="Times New Roman" panose="02020603050405020304" pitchFamily="18" charset="0"/>
              <a:cs typeface="Times New Roman" panose="02020603050405020304" pitchFamily="18" charset="0"/>
            </a:rPr>
            <a:t> для цього лікарям</a:t>
          </a:r>
          <a:r>
            <a:rPr lang="uk-UA" sz="1600" kern="1200">
              <a:latin typeface="Times New Roman" panose="02020603050405020304" pitchFamily="18" charset="0"/>
              <a:cs typeface="Times New Roman" panose="02020603050405020304" pitchFamily="18" charset="0"/>
            </a:rPr>
            <a:t> загальної практики</a:t>
          </a:r>
          <a:r>
            <a:rPr lang="ru-RU" sz="1600" kern="1200">
              <a:latin typeface="Times New Roman" panose="02020603050405020304" pitchFamily="18" charset="0"/>
              <a:cs typeface="Times New Roman" panose="02020603050405020304" pitchFamily="18" charset="0"/>
            </a:rPr>
            <a:t> потрібне додаткове обладнання та </a:t>
          </a:r>
          <a:r>
            <a:rPr lang="uk-UA" sz="1600" kern="1200">
              <a:latin typeface="Times New Roman" panose="02020603050405020304" pitchFamily="18" charset="0"/>
              <a:cs typeface="Times New Roman" panose="02020603050405020304" pitchFamily="18" charset="0"/>
            </a:rPr>
            <a:t>знання</a:t>
          </a:r>
          <a:r>
            <a:rPr lang="ru-RU" sz="1600" kern="1200">
              <a:latin typeface="Times New Roman" panose="02020603050405020304" pitchFamily="18" charset="0"/>
              <a:cs typeface="Times New Roman" panose="02020603050405020304" pitchFamily="18" charset="0"/>
            </a:rPr>
            <a:t>, тому багато лікарів не зацікавлені в цьому. Це </a:t>
          </a:r>
          <a:r>
            <a:rPr lang="uk-UA" sz="1600" kern="1200">
              <a:latin typeface="Times New Roman" panose="02020603050405020304" pitchFamily="18" charset="0"/>
              <a:cs typeface="Times New Roman" panose="02020603050405020304" pitchFamily="18" charset="0"/>
            </a:rPr>
            <a:t>є </a:t>
          </a:r>
          <a:r>
            <a:rPr lang="ru-RU" sz="1600" kern="1200">
              <a:latin typeface="Times New Roman" panose="02020603050405020304" pitchFamily="18" charset="0"/>
              <a:cs typeface="Times New Roman" panose="02020603050405020304" pitchFamily="18" charset="0"/>
            </a:rPr>
            <a:t>затратн</a:t>
          </a:r>
          <a:r>
            <a:rPr lang="uk-UA" sz="1600" kern="1200">
              <a:latin typeface="Times New Roman" panose="02020603050405020304" pitchFamily="18" charset="0"/>
              <a:cs typeface="Times New Roman" panose="02020603050405020304" pitchFamily="18" charset="0"/>
            </a:rPr>
            <a:t>о </a:t>
          </a:r>
          <a:r>
            <a:rPr lang="ru-RU" sz="1600" kern="1200">
              <a:latin typeface="Times New Roman" panose="02020603050405020304" pitchFamily="18" charset="0"/>
              <a:cs typeface="Times New Roman" panose="02020603050405020304" pitchFamily="18" charset="0"/>
            </a:rPr>
            <a:t>з точки зору інвестицій та часу</a:t>
          </a:r>
          <a:r>
            <a:rPr lang="uk-UA" sz="1600" kern="1200">
              <a:latin typeface="Times New Roman" panose="02020603050405020304" pitchFamily="18" charset="0"/>
              <a:cs typeface="Times New Roman" panose="02020603050405020304" pitchFamily="18" charset="0"/>
            </a:rPr>
            <a:t>.</a:t>
          </a:r>
          <a:endParaRPr lang="ru-RU" sz="1600" kern="1200">
            <a:latin typeface="Times New Roman" panose="02020603050405020304" pitchFamily="18" charset="0"/>
            <a:cs typeface="Times New Roman" panose="02020603050405020304" pitchFamily="18" charset="0"/>
          </a:endParaRPr>
        </a:p>
      </dsp:txBody>
      <dsp:txXfrm>
        <a:off x="1197977" y="3341528"/>
        <a:ext cx="5152689" cy="1143247"/>
      </dsp:txXfrm>
    </dsp:sp>
  </dsp:spTree>
</dsp:drawing>
</file>

<file path=word/diagrams/drawing4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748E54C-0331-4C2A-89AB-72FA2FCB93D2}">
      <dsp:nvSpPr>
        <dsp:cNvPr id="0" name=""/>
        <dsp:cNvSpPr/>
      </dsp:nvSpPr>
      <dsp:spPr>
        <a:xfrm>
          <a:off x="745260" y="1355391"/>
          <a:ext cx="5040018" cy="5040018"/>
        </a:xfrm>
        <a:prstGeom prst="blockArc">
          <a:avLst>
            <a:gd name="adj1" fmla="val 10800000"/>
            <a:gd name="adj2" fmla="val 162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A52A26-2BD7-49A1-86D3-E05DE0E1216B}">
      <dsp:nvSpPr>
        <dsp:cNvPr id="0" name=""/>
        <dsp:cNvSpPr/>
      </dsp:nvSpPr>
      <dsp:spPr>
        <a:xfrm>
          <a:off x="745260" y="1355391"/>
          <a:ext cx="5040018" cy="5040018"/>
        </a:xfrm>
        <a:prstGeom prst="blockArc">
          <a:avLst>
            <a:gd name="adj1" fmla="val 5400000"/>
            <a:gd name="adj2" fmla="val 108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A3C3AE-B9C9-404E-B1C8-AB7C90351108}">
      <dsp:nvSpPr>
        <dsp:cNvPr id="0" name=""/>
        <dsp:cNvSpPr/>
      </dsp:nvSpPr>
      <dsp:spPr>
        <a:xfrm>
          <a:off x="652229" y="1357150"/>
          <a:ext cx="5040018" cy="5040018"/>
        </a:xfrm>
        <a:prstGeom prst="blockArc">
          <a:avLst>
            <a:gd name="adj1" fmla="val 21545395"/>
            <a:gd name="adj2" fmla="val 5270045"/>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CD1709-6959-428F-BDC0-10B267F70F40}">
      <dsp:nvSpPr>
        <dsp:cNvPr id="0" name=""/>
        <dsp:cNvSpPr/>
      </dsp:nvSpPr>
      <dsp:spPr>
        <a:xfrm>
          <a:off x="652176" y="1353631"/>
          <a:ext cx="5040018" cy="5040018"/>
        </a:xfrm>
        <a:prstGeom prst="blockArc">
          <a:avLst>
            <a:gd name="adj1" fmla="val 16330030"/>
            <a:gd name="adj2" fmla="val 2155031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81A4F7C-1B97-4B55-B6AD-C1C7E37B2470}">
      <dsp:nvSpPr>
        <dsp:cNvPr id="0" name=""/>
        <dsp:cNvSpPr/>
      </dsp:nvSpPr>
      <dsp:spPr>
        <a:xfrm>
          <a:off x="2262429" y="2897476"/>
          <a:ext cx="2005679" cy="195584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r>
            <a:rPr lang="ru-RU" sz="2800" kern="1200">
              <a:latin typeface="Times New Roman" panose="02020603050405020304" pitchFamily="18" charset="0"/>
              <a:cs typeface="Times New Roman" panose="02020603050405020304" pitchFamily="18" charset="0"/>
            </a:rPr>
            <a:t>Реформа охорони здоров'я</a:t>
          </a:r>
        </a:p>
      </dsp:txBody>
      <dsp:txXfrm>
        <a:off x="2262429" y="2897476"/>
        <a:ext cx="2005679" cy="1955849"/>
      </dsp:txXfrm>
    </dsp:sp>
    <dsp:sp modelId="{294FA683-96E2-433B-8EB5-F0562F564D93}">
      <dsp:nvSpPr>
        <dsp:cNvPr id="0" name=""/>
        <dsp:cNvSpPr/>
      </dsp:nvSpPr>
      <dsp:spPr>
        <a:xfrm>
          <a:off x="2154399" y="413237"/>
          <a:ext cx="2221739" cy="200123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latin typeface="Times New Roman" panose="02020603050405020304" pitchFamily="18" charset="0"/>
              <a:cs typeface="Times New Roman" panose="02020603050405020304" pitchFamily="18" charset="0"/>
            </a:rPr>
            <a:t>Реформа охорони здоров’я передбачає реорганізацію первинної ланки до 2020 року із наданням пріоритету лікарям загальної практики - сімейної медицини із поступовою перепідготовкою дільничних терапевтів та педіатрів.</a:t>
          </a:r>
          <a:endParaRPr lang="ru-RU" sz="1000" kern="1200">
            <a:latin typeface="Times New Roman" panose="02020603050405020304" pitchFamily="18" charset="0"/>
            <a:cs typeface="Times New Roman" panose="02020603050405020304" pitchFamily="18" charset="0"/>
          </a:endParaRPr>
        </a:p>
      </dsp:txBody>
      <dsp:txXfrm>
        <a:off x="2154399" y="413237"/>
        <a:ext cx="2221739" cy="2001230"/>
      </dsp:txXfrm>
    </dsp:sp>
    <dsp:sp modelId="{6A79FD46-B3B0-48C7-B340-E1A37C4B4AC6}">
      <dsp:nvSpPr>
        <dsp:cNvPr id="0" name=""/>
        <dsp:cNvSpPr/>
      </dsp:nvSpPr>
      <dsp:spPr>
        <a:xfrm>
          <a:off x="4648215" y="2863526"/>
          <a:ext cx="1970522" cy="19490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Основною метою реформи охорони здоров'я є зближення лікарських засобів з усіма громадянами країни, забезпечення рівного і справедливого доступу всіх громадян до якісного медичного обслуговування і поліпшення їх здоров'я</a:t>
          </a:r>
          <a:endParaRPr lang="ru-RU" sz="900" kern="1200">
            <a:latin typeface="Times New Roman" panose="02020603050405020304" pitchFamily="18" charset="0"/>
            <a:cs typeface="Times New Roman" panose="02020603050405020304" pitchFamily="18" charset="0"/>
          </a:endParaRPr>
        </a:p>
      </dsp:txBody>
      <dsp:txXfrm>
        <a:off x="4648215" y="2863526"/>
        <a:ext cx="1970522" cy="1949070"/>
      </dsp:txXfrm>
    </dsp:sp>
    <dsp:sp modelId="{69792EEF-389C-455F-BDAF-4F760014AD7E}">
      <dsp:nvSpPr>
        <dsp:cNvPr id="0" name=""/>
        <dsp:cNvSpPr/>
      </dsp:nvSpPr>
      <dsp:spPr>
        <a:xfrm>
          <a:off x="2001046" y="5219486"/>
          <a:ext cx="2528446" cy="223492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Реформування системи первинної медико-санітарної допомо­ги на засадах загальної практики - сімейної медицини забезпечить удосконалення системи медичної допомоги, наближення її до кож­ної сім'ї.</a:t>
          </a:r>
        </a:p>
      </dsp:txBody>
      <dsp:txXfrm>
        <a:off x="2001046" y="5219486"/>
        <a:ext cx="2528446" cy="2234926"/>
      </dsp:txXfrm>
    </dsp:sp>
    <dsp:sp modelId="{9A650F2C-405C-40DC-8EDE-D62E8DFC77D0}">
      <dsp:nvSpPr>
        <dsp:cNvPr id="0" name=""/>
        <dsp:cNvSpPr/>
      </dsp:nvSpPr>
      <dsp:spPr>
        <a:xfrm>
          <a:off x="-158879" y="2947544"/>
          <a:ext cx="1925199" cy="185571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З цією метою створюються Центри первинної медико-са­нітарної допомоги (ЦПМСД) - лікувально-профілактичні заклади, які надають хворим усіх вікових груп населення кваліфіковану діа­гностичну, лікувально-реабілітаційну, швидку медичну допомогу як в умовах амбулаторно-поліклінічного закладу, так і вдома</a:t>
          </a:r>
        </a:p>
      </dsp:txBody>
      <dsp:txXfrm>
        <a:off x="-158879" y="2947544"/>
        <a:ext cx="1925199" cy="1855712"/>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BD9A8AC-72A9-4300-92E3-BD60447240F1}">
      <dsp:nvSpPr>
        <dsp:cNvPr id="0" name=""/>
        <dsp:cNvSpPr/>
      </dsp:nvSpPr>
      <dsp:spPr>
        <a:xfrm>
          <a:off x="4674" y="3931325"/>
          <a:ext cx="1351982" cy="144832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Відповідальність сімейного лікаря</a:t>
          </a:r>
          <a:endParaRPr lang="ru-RU" sz="1800" kern="1200">
            <a:latin typeface="Times New Roman" panose="02020603050405020304" pitchFamily="18" charset="0"/>
            <a:cs typeface="Times New Roman" panose="02020603050405020304" pitchFamily="18" charset="0"/>
          </a:endParaRPr>
        </a:p>
      </dsp:txBody>
      <dsp:txXfrm>
        <a:off x="4674" y="3931325"/>
        <a:ext cx="1351982" cy="1448326"/>
      </dsp:txXfrm>
    </dsp:sp>
    <dsp:sp modelId="{7526D59F-6F58-47A1-8881-040F729D7E57}">
      <dsp:nvSpPr>
        <dsp:cNvPr id="0" name=""/>
        <dsp:cNvSpPr/>
      </dsp:nvSpPr>
      <dsp:spPr>
        <a:xfrm>
          <a:off x="1356656" y="4646268"/>
          <a:ext cx="763045" cy="18439"/>
        </a:xfrm>
        <a:custGeom>
          <a:avLst/>
          <a:gdLst/>
          <a:ahLst/>
          <a:cxnLst/>
          <a:rect l="0" t="0" r="0" b="0"/>
          <a:pathLst>
            <a:path>
              <a:moveTo>
                <a:pt x="0" y="9219"/>
              </a:moveTo>
              <a:lnTo>
                <a:pt x="763045" y="92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19103" y="4636412"/>
        <a:ext cx="38152" cy="38152"/>
      </dsp:txXfrm>
    </dsp:sp>
    <dsp:sp modelId="{F8B34F6B-2EE2-4C98-9FF0-7DAE3A11DF10}">
      <dsp:nvSpPr>
        <dsp:cNvPr id="0" name=""/>
        <dsp:cNvSpPr/>
      </dsp:nvSpPr>
      <dsp:spPr>
        <a:xfrm>
          <a:off x="2119702" y="3831743"/>
          <a:ext cx="1463978" cy="16474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Лікар загальної практики - сімейний лікар несе відповідальність</a:t>
          </a:r>
          <a:endParaRPr lang="ru-RU" sz="1400" kern="1200">
            <a:latin typeface="Times New Roman" panose="02020603050405020304" pitchFamily="18" charset="0"/>
            <a:cs typeface="Times New Roman" panose="02020603050405020304" pitchFamily="18" charset="0"/>
          </a:endParaRPr>
        </a:p>
      </dsp:txBody>
      <dsp:txXfrm>
        <a:off x="2119702" y="3831743"/>
        <a:ext cx="1463978" cy="1647490"/>
      </dsp:txXfrm>
    </dsp:sp>
    <dsp:sp modelId="{6ED6EB6F-54C1-432E-8296-69D1A4A9E64F}">
      <dsp:nvSpPr>
        <dsp:cNvPr id="0" name=""/>
        <dsp:cNvSpPr/>
      </dsp:nvSpPr>
      <dsp:spPr>
        <a:xfrm rot="17527307">
          <a:off x="2952069" y="3707716"/>
          <a:ext cx="2026268" cy="18439"/>
        </a:xfrm>
        <a:custGeom>
          <a:avLst/>
          <a:gdLst/>
          <a:ahLst/>
          <a:cxnLst/>
          <a:rect l="0" t="0" r="0" b="0"/>
          <a:pathLst>
            <a:path>
              <a:moveTo>
                <a:pt x="0" y="9219"/>
              </a:moveTo>
              <a:lnTo>
                <a:pt x="2026268" y="92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ru-RU" sz="700" kern="1200"/>
        </a:p>
      </dsp:txBody>
      <dsp:txXfrm rot="17527307">
        <a:off x="3914546" y="3666279"/>
        <a:ext cx="101313" cy="101313"/>
      </dsp:txXfrm>
    </dsp:sp>
    <dsp:sp modelId="{A5BDB88B-5BBC-4C06-A7D6-4B6A088159D5}">
      <dsp:nvSpPr>
        <dsp:cNvPr id="0" name=""/>
        <dsp:cNvSpPr/>
      </dsp:nvSpPr>
      <dsp:spPr>
        <a:xfrm>
          <a:off x="4346725" y="1081446"/>
          <a:ext cx="2337302" cy="339387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 неналежне виконання або невиконання своїх посадових обов'язків, помилкові дії чи бездіяльність, неприйняття рішень, що входять у сферу його компетенції, а також за невикористання або неповне використання своїх функціональних прав , а також правилами внутрішнього трудового розпорядку, - в межах, визначених чинним законодавством України про працю та кримінальним законодавством України</a:t>
          </a:r>
          <a:endParaRPr lang="ru-RU" sz="1400" kern="1200">
            <a:latin typeface="Times New Roman" panose="02020603050405020304" pitchFamily="18" charset="0"/>
            <a:cs typeface="Times New Roman" panose="02020603050405020304" pitchFamily="18" charset="0"/>
          </a:endParaRPr>
        </a:p>
      </dsp:txBody>
      <dsp:txXfrm>
        <a:off x="4346725" y="1081446"/>
        <a:ext cx="2337302" cy="3393872"/>
      </dsp:txXfrm>
    </dsp:sp>
    <dsp:sp modelId="{96F2094D-1597-4A69-9A35-B6B05BC8F594}">
      <dsp:nvSpPr>
        <dsp:cNvPr id="0" name=""/>
        <dsp:cNvSpPr/>
      </dsp:nvSpPr>
      <dsp:spPr>
        <a:xfrm rot="2844229">
          <a:off x="3401510" y="5061227"/>
          <a:ext cx="1127386" cy="18439"/>
        </a:xfrm>
        <a:custGeom>
          <a:avLst/>
          <a:gdLst/>
          <a:ahLst/>
          <a:cxnLst/>
          <a:rect l="0" t="0" r="0" b="0"/>
          <a:pathLst>
            <a:path>
              <a:moveTo>
                <a:pt x="0" y="9219"/>
              </a:moveTo>
              <a:lnTo>
                <a:pt x="1127386" y="92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2844229">
        <a:off x="3937018" y="5042262"/>
        <a:ext cx="56369" cy="56369"/>
      </dsp:txXfrm>
    </dsp:sp>
    <dsp:sp modelId="{A7F513D8-D73E-4F79-9D3B-6761A0F81BFD}">
      <dsp:nvSpPr>
        <dsp:cNvPr id="0" name=""/>
        <dsp:cNvSpPr/>
      </dsp:nvSpPr>
      <dsp:spPr>
        <a:xfrm>
          <a:off x="4346725" y="4618390"/>
          <a:ext cx="2283069" cy="17340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 правопорушення, скоєні в процесі здійснення своєї діяльності, - в межах, визначених чинним адміністративним, кримінальним та цивільним законодавством України.</a:t>
          </a:r>
          <a:endParaRPr lang="ru-RU" sz="1400" kern="1200">
            <a:latin typeface="Times New Roman" panose="02020603050405020304" pitchFamily="18" charset="0"/>
            <a:cs typeface="Times New Roman" panose="02020603050405020304" pitchFamily="18" charset="0"/>
          </a:endParaRPr>
        </a:p>
      </dsp:txBody>
      <dsp:txXfrm>
        <a:off x="4346725" y="4618390"/>
        <a:ext cx="2283069" cy="1734029"/>
      </dsp:txXfrm>
    </dsp:sp>
    <dsp:sp modelId="{079422C9-520A-4ED1-A2B9-839D163D45B8}">
      <dsp:nvSpPr>
        <dsp:cNvPr id="0" name=""/>
        <dsp:cNvSpPr/>
      </dsp:nvSpPr>
      <dsp:spPr>
        <a:xfrm rot="4455487">
          <a:off x="2558948" y="5999780"/>
          <a:ext cx="2812508" cy="18439"/>
        </a:xfrm>
        <a:custGeom>
          <a:avLst/>
          <a:gdLst/>
          <a:ahLst/>
          <a:cxnLst/>
          <a:rect l="0" t="0" r="0" b="0"/>
          <a:pathLst>
            <a:path>
              <a:moveTo>
                <a:pt x="0" y="9219"/>
              </a:moveTo>
              <a:lnTo>
                <a:pt x="2812508" y="92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ru-RU" sz="1000" kern="1200"/>
        </a:p>
      </dsp:txBody>
      <dsp:txXfrm rot="4455487">
        <a:off x="3894890" y="5938686"/>
        <a:ext cx="140625" cy="140625"/>
      </dsp:txXfrm>
    </dsp:sp>
    <dsp:sp modelId="{2CC4EA59-0D4B-4472-BBF8-2BA47A6D6BBC}">
      <dsp:nvSpPr>
        <dsp:cNvPr id="0" name=""/>
        <dsp:cNvSpPr/>
      </dsp:nvSpPr>
      <dsp:spPr>
        <a:xfrm>
          <a:off x="4346725" y="6495490"/>
          <a:ext cx="2284786" cy="17340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За завдання матеріальної шкоди - в межах, визначених чинним цивільним законодавством та законодавством про працю України</a:t>
          </a:r>
          <a:endParaRPr lang="ru-RU" sz="1400" kern="1200">
            <a:latin typeface="Times New Roman" panose="02020603050405020304" pitchFamily="18" charset="0"/>
            <a:cs typeface="Times New Roman" panose="02020603050405020304" pitchFamily="18" charset="0"/>
          </a:endParaRPr>
        </a:p>
      </dsp:txBody>
      <dsp:txXfrm>
        <a:off x="4346725" y="6495490"/>
        <a:ext cx="2284786" cy="1734039"/>
      </dsp:txXfrm>
    </dsp:sp>
  </dsp:spTree>
</dsp:drawing>
</file>

<file path=word/diagrams/drawing5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E3B65AF-719F-4C82-9866-880ED6ABFECA}">
      <dsp:nvSpPr>
        <dsp:cNvPr id="0" name=""/>
        <dsp:cNvSpPr/>
      </dsp:nvSpPr>
      <dsp:spPr>
        <a:xfrm>
          <a:off x="0" y="378741"/>
          <a:ext cx="6709145"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07BE82-862C-436A-9843-2598052F1395}">
      <dsp:nvSpPr>
        <dsp:cNvPr id="0" name=""/>
        <dsp:cNvSpPr/>
      </dsp:nvSpPr>
      <dsp:spPr>
        <a:xfrm>
          <a:off x="335457" y="98301"/>
          <a:ext cx="6326663"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513" tIns="0" rIns="177513" bIns="0" numCol="1" spcCol="1270" anchor="ctr" anchorCtr="0">
          <a:noAutofit/>
        </a:bodyPr>
        <a:lstStyle/>
        <a:p>
          <a:pPr lvl="0" algn="l" defTabSz="800100">
            <a:lnSpc>
              <a:spcPct val="90000"/>
            </a:lnSpc>
            <a:spcBef>
              <a:spcPct val="0"/>
            </a:spcBef>
            <a:spcAft>
              <a:spcPct val="35000"/>
            </a:spcAft>
          </a:pPr>
          <a:r>
            <a:rPr lang="uk-UA" sz="1800" kern="1200">
              <a:latin typeface="Times New Roman" panose="02020603050405020304" pitchFamily="18" charset="0"/>
              <a:cs typeface="Times New Roman" panose="02020603050405020304" pitchFamily="18" charset="0"/>
            </a:rPr>
            <a:t>Шляхи удосконалення інституту лікарів загальної практики</a:t>
          </a:r>
          <a:endParaRPr lang="ru-RU" sz="1800" kern="1200">
            <a:latin typeface="Times New Roman" panose="02020603050405020304" pitchFamily="18" charset="0"/>
            <a:cs typeface="Times New Roman" panose="02020603050405020304" pitchFamily="18" charset="0"/>
          </a:endParaRPr>
        </a:p>
      </dsp:txBody>
      <dsp:txXfrm>
        <a:off x="335457" y="98301"/>
        <a:ext cx="6326663" cy="560880"/>
      </dsp:txXfrm>
    </dsp:sp>
    <dsp:sp modelId="{76733BC8-49B7-4BDA-9777-2C30CC62E1F6}">
      <dsp:nvSpPr>
        <dsp:cNvPr id="0" name=""/>
        <dsp:cNvSpPr/>
      </dsp:nvSpPr>
      <dsp:spPr>
        <a:xfrm>
          <a:off x="0" y="1240581"/>
          <a:ext cx="6709145"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17529B6-CAE5-4C9E-A7AD-1E3DB20B5472}">
      <dsp:nvSpPr>
        <dsp:cNvPr id="0" name=""/>
        <dsp:cNvSpPr/>
      </dsp:nvSpPr>
      <dsp:spPr>
        <a:xfrm>
          <a:off x="335457" y="960141"/>
          <a:ext cx="5287114"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513" tIns="0" rIns="177513" bIns="0" numCol="1" spcCol="1270" anchor="ctr" anchorCtr="0">
          <a:noAutofit/>
        </a:bodyPr>
        <a:lstStyle/>
        <a:p>
          <a:pPr lvl="0" algn="l"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підвищення кваліфікації фахівців з надання первинної невідкладної допомоги</a:t>
          </a:r>
          <a:endParaRPr lang="ru-RU" sz="1050" kern="1200">
            <a:latin typeface="Times New Roman" panose="02020603050405020304" pitchFamily="18" charset="0"/>
            <a:cs typeface="Times New Roman" panose="02020603050405020304" pitchFamily="18" charset="0"/>
          </a:endParaRPr>
        </a:p>
      </dsp:txBody>
      <dsp:txXfrm>
        <a:off x="335457" y="960141"/>
        <a:ext cx="5287114" cy="560880"/>
      </dsp:txXfrm>
    </dsp:sp>
    <dsp:sp modelId="{C0A53C2D-1D5F-45D0-A1A1-B582C6F47446}">
      <dsp:nvSpPr>
        <dsp:cNvPr id="0" name=""/>
        <dsp:cNvSpPr/>
      </dsp:nvSpPr>
      <dsp:spPr>
        <a:xfrm>
          <a:off x="0" y="2102421"/>
          <a:ext cx="6709145"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85E9D10-6E4A-4C4D-8F5B-DB61FC214534}">
      <dsp:nvSpPr>
        <dsp:cNvPr id="0" name=""/>
        <dsp:cNvSpPr/>
      </dsp:nvSpPr>
      <dsp:spPr>
        <a:xfrm>
          <a:off x="319405" y="1821981"/>
          <a:ext cx="6388095"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513" tIns="0" rIns="177513" bIns="0" numCol="1" spcCol="1270" anchor="ctr" anchorCtr="0">
          <a:noAutofit/>
        </a:bodyPr>
        <a:lstStyle/>
        <a:p>
          <a:pPr lvl="0" algn="l"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створення територіальних громад, здатних заінтересувати лікаря матеріально, що дозволить знизити плинність молодих кадрів, залучити випускників вищих медичних навчальних закладів, заохочувати працювати у віддалених регіонах</a:t>
          </a:r>
          <a:endParaRPr lang="ru-RU" sz="1050" kern="1200">
            <a:latin typeface="Times New Roman" panose="02020603050405020304" pitchFamily="18" charset="0"/>
            <a:cs typeface="Times New Roman" panose="02020603050405020304" pitchFamily="18" charset="0"/>
          </a:endParaRPr>
        </a:p>
      </dsp:txBody>
      <dsp:txXfrm>
        <a:off x="319405" y="1821981"/>
        <a:ext cx="6388095" cy="560880"/>
      </dsp:txXfrm>
    </dsp:sp>
    <dsp:sp modelId="{F13F259B-0E59-471B-BBEE-01EE08B273ED}">
      <dsp:nvSpPr>
        <dsp:cNvPr id="0" name=""/>
        <dsp:cNvSpPr/>
      </dsp:nvSpPr>
      <dsp:spPr>
        <a:xfrm>
          <a:off x="0" y="2964261"/>
          <a:ext cx="6709145"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2E8CE1-88F6-4745-BA41-47C5B1C1B992}">
      <dsp:nvSpPr>
        <dsp:cNvPr id="0" name=""/>
        <dsp:cNvSpPr/>
      </dsp:nvSpPr>
      <dsp:spPr>
        <a:xfrm>
          <a:off x="319405" y="2683821"/>
          <a:ext cx="6388095"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513" tIns="0" rIns="177513" bIns="0" numCol="1" spcCol="1270" anchor="ctr" anchorCtr="0">
          <a:noAutofit/>
        </a:bodyPr>
        <a:lstStyle/>
        <a:p>
          <a:pPr lvl="0" algn="l"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ряд пропозицій про внесення змін і доповнень до законодавства з метою покращення роботи лікарів дільничної, сімейної практики, медичних сестер у межах первинної медичної допомоги. Подібні кроки в первинній медицині допоможуть її існуванню на теренах України в межах правового поля</a:t>
          </a:r>
          <a:endParaRPr lang="ru-RU" sz="1050" kern="1200">
            <a:latin typeface="Times New Roman" panose="02020603050405020304" pitchFamily="18" charset="0"/>
            <a:cs typeface="Times New Roman" panose="02020603050405020304" pitchFamily="18" charset="0"/>
          </a:endParaRPr>
        </a:p>
      </dsp:txBody>
      <dsp:txXfrm>
        <a:off x="319405" y="2683821"/>
        <a:ext cx="6388095" cy="560880"/>
      </dsp:txXfrm>
    </dsp:sp>
    <dsp:sp modelId="{B8CD32CE-8984-4BAF-998C-01714E14DA24}">
      <dsp:nvSpPr>
        <dsp:cNvPr id="0" name=""/>
        <dsp:cNvSpPr/>
      </dsp:nvSpPr>
      <dsp:spPr>
        <a:xfrm>
          <a:off x="0" y="3826101"/>
          <a:ext cx="6709145"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1BB505C-34BA-4D20-A877-7C6F2112C8DF}">
      <dsp:nvSpPr>
        <dsp:cNvPr id="0" name=""/>
        <dsp:cNvSpPr/>
      </dsp:nvSpPr>
      <dsp:spPr>
        <a:xfrm>
          <a:off x="335457" y="3545661"/>
          <a:ext cx="5925074"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513" tIns="0" rIns="177513" bIns="0" numCol="1" spcCol="1270" anchor="ctr" anchorCtr="0">
          <a:noAutofit/>
        </a:bodyPr>
        <a:lstStyle/>
        <a:p>
          <a:pPr lvl="0" algn="l"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Є потреба у змінах в інноваційних моделях викладання, у відході від традиційних та переході до нових, проблемно орієнтованих методів, залучення сучасних засобів для освіти</a:t>
          </a:r>
          <a:endParaRPr lang="ru-RU" sz="1050" kern="1200">
            <a:latin typeface="Times New Roman" panose="02020603050405020304" pitchFamily="18" charset="0"/>
            <a:cs typeface="Times New Roman" panose="02020603050405020304" pitchFamily="18" charset="0"/>
          </a:endParaRPr>
        </a:p>
      </dsp:txBody>
      <dsp:txXfrm>
        <a:off x="335457" y="3545661"/>
        <a:ext cx="5925074" cy="560880"/>
      </dsp:txXfrm>
    </dsp:sp>
    <dsp:sp modelId="{608EDD30-6E50-49E5-92E6-DBBFB7CF4406}">
      <dsp:nvSpPr>
        <dsp:cNvPr id="0" name=""/>
        <dsp:cNvSpPr/>
      </dsp:nvSpPr>
      <dsp:spPr>
        <a:xfrm>
          <a:off x="0" y="4843035"/>
          <a:ext cx="6709145"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EB1736-12C4-4300-9527-8A33E33239EF}">
      <dsp:nvSpPr>
        <dsp:cNvPr id="0" name=""/>
        <dsp:cNvSpPr/>
      </dsp:nvSpPr>
      <dsp:spPr>
        <a:xfrm>
          <a:off x="335457" y="4407501"/>
          <a:ext cx="6270118" cy="71597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513" tIns="0" rIns="177513" bIns="0" numCol="1" spcCol="1270" anchor="ctr" anchorCtr="0">
          <a:noAutofit/>
        </a:bodyPr>
        <a:lstStyle/>
        <a:p>
          <a:pPr lvl="0" algn="l"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Доцільним було б створення окремих факультетів сімейної медицини, що мають стати не лише ефективними центрами підготовки лікарів, а й центрами науково-дослідної сфери сімейної медицини. Все більше прибічників ідеї профілізації лікарів на сімейних лікарів вже на перших роках навчання. Має бути відбір абітурієнтів із відповідними психологічними та інтелектуальними можливостями</a:t>
          </a:r>
          <a:endParaRPr lang="ru-RU" sz="1050" kern="1200">
            <a:latin typeface="Times New Roman" panose="02020603050405020304" pitchFamily="18" charset="0"/>
            <a:cs typeface="Times New Roman" panose="02020603050405020304" pitchFamily="18" charset="0"/>
          </a:endParaRPr>
        </a:p>
      </dsp:txBody>
      <dsp:txXfrm>
        <a:off x="335457" y="4407501"/>
        <a:ext cx="6270118" cy="715974"/>
      </dsp:txXfrm>
    </dsp:sp>
    <dsp:sp modelId="{6383B261-7F6A-469E-8DC0-334317376B92}">
      <dsp:nvSpPr>
        <dsp:cNvPr id="0" name=""/>
        <dsp:cNvSpPr/>
      </dsp:nvSpPr>
      <dsp:spPr>
        <a:xfrm>
          <a:off x="0" y="5704875"/>
          <a:ext cx="6709145"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856B6FD-CF48-42D3-AB61-ACCA83DC80CE}">
      <dsp:nvSpPr>
        <dsp:cNvPr id="0" name=""/>
        <dsp:cNvSpPr/>
      </dsp:nvSpPr>
      <dsp:spPr>
        <a:xfrm>
          <a:off x="319405" y="5424435"/>
          <a:ext cx="6388095"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513" tIns="0" rIns="177513" bIns="0" numCol="1" spcCol="1270" anchor="ctr" anchorCtr="0">
          <a:noAutofit/>
        </a:bodyPr>
        <a:lstStyle/>
        <a:p>
          <a:pPr lvl="0" algn="l"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навчання сімейній медицині слід розпочинати з 1-го курсу, враховуючи профільність такої спеціалізації. Потрібним є інтегрування додипломного і післядипломного етапів, щоб уникнути вибіркового підходу до вивчення однієї, а лише потім — іншої тематики, натомість запровадити інтегральний перехід між ними</a:t>
          </a:r>
          <a:endParaRPr lang="ru-RU" sz="1050" kern="1200">
            <a:latin typeface="Times New Roman" panose="02020603050405020304" pitchFamily="18" charset="0"/>
            <a:cs typeface="Times New Roman" panose="02020603050405020304" pitchFamily="18" charset="0"/>
          </a:endParaRPr>
        </a:p>
      </dsp:txBody>
      <dsp:txXfrm>
        <a:off x="319405" y="5424435"/>
        <a:ext cx="6388095" cy="560880"/>
      </dsp:txXfrm>
    </dsp:sp>
    <dsp:sp modelId="{8579F6BF-76F2-4C2A-849C-500B8A33F181}">
      <dsp:nvSpPr>
        <dsp:cNvPr id="0" name=""/>
        <dsp:cNvSpPr/>
      </dsp:nvSpPr>
      <dsp:spPr>
        <a:xfrm>
          <a:off x="0" y="6566715"/>
          <a:ext cx="6709145"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DECFAB5-79E4-4960-AD6D-32D06D6DBEFF}">
      <dsp:nvSpPr>
        <dsp:cNvPr id="0" name=""/>
        <dsp:cNvSpPr/>
      </dsp:nvSpPr>
      <dsp:spPr>
        <a:xfrm>
          <a:off x="335457" y="6286275"/>
          <a:ext cx="5648643"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513" tIns="0" rIns="177513" bIns="0" numCol="1" spcCol="1270" anchor="ctr" anchorCtr="0">
          <a:noAutofit/>
        </a:bodyPr>
        <a:lstStyle/>
        <a:p>
          <a:pPr lvl="0" algn="l"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Запровадити широке використання можливостей клініки та амбулаторії сімейної медицини як клінічних баз для таких факультетів воно дасть змогу залучити студентів до активної участі в роботі, допомогти в навчанні та проходженні літньої практики</a:t>
          </a:r>
          <a:endParaRPr lang="ru-RU" sz="1050" kern="1200">
            <a:latin typeface="Times New Roman" panose="02020603050405020304" pitchFamily="18" charset="0"/>
            <a:cs typeface="Times New Roman" panose="02020603050405020304" pitchFamily="18" charset="0"/>
          </a:endParaRPr>
        </a:p>
      </dsp:txBody>
      <dsp:txXfrm>
        <a:off x="335457" y="6286275"/>
        <a:ext cx="5648643" cy="560880"/>
      </dsp:txXfrm>
    </dsp:sp>
    <dsp:sp modelId="{0BA92121-60B8-4205-AA02-627D04E78E1D}">
      <dsp:nvSpPr>
        <dsp:cNvPr id="0" name=""/>
        <dsp:cNvSpPr/>
      </dsp:nvSpPr>
      <dsp:spPr>
        <a:xfrm>
          <a:off x="0" y="7811384"/>
          <a:ext cx="6709145"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3436AF1-512D-42C2-A559-830CADCA8293}">
      <dsp:nvSpPr>
        <dsp:cNvPr id="0" name=""/>
        <dsp:cNvSpPr/>
      </dsp:nvSpPr>
      <dsp:spPr>
        <a:xfrm>
          <a:off x="327267" y="7148115"/>
          <a:ext cx="6379802" cy="94370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513" tIns="0" rIns="177513" bIns="0" numCol="1" spcCol="1270" anchor="ctr" anchorCtr="0">
          <a:noAutofit/>
        </a:bodyPr>
        <a:lstStyle/>
        <a:p>
          <a:pPr lvl="0" algn="l"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Черговою потребою також є розробка підручників, навчальних посібників та методичних матеріалів, що базуються на принципах протокольної системи надання медичної допомоги; закріплення на практиці студентами основ­них професійних навичок і компетенцій сімейного лікаря за рахунок створення навчально-тренінгових центрів на базі амбулаторій та клінічних закладів сімейної медицини; підготовка професорського, високопрофесійного викладацького складу з дисципліни «Загальна практика — сімейна медицина»</a:t>
          </a:r>
          <a:endParaRPr lang="ru-RU" sz="1050" kern="1200">
            <a:latin typeface="Times New Roman" panose="02020603050405020304" pitchFamily="18" charset="0"/>
            <a:cs typeface="Times New Roman" panose="02020603050405020304" pitchFamily="18" charset="0"/>
          </a:endParaRPr>
        </a:p>
      </dsp:txBody>
      <dsp:txXfrm>
        <a:off x="327267" y="7148115"/>
        <a:ext cx="6379802" cy="943708"/>
      </dsp:txXfrm>
    </dsp:sp>
    <dsp:sp modelId="{7EC225B2-5E6B-4CC5-9779-DDD5211FFB4E}">
      <dsp:nvSpPr>
        <dsp:cNvPr id="0" name=""/>
        <dsp:cNvSpPr/>
      </dsp:nvSpPr>
      <dsp:spPr>
        <a:xfrm>
          <a:off x="0" y="8673224"/>
          <a:ext cx="6709145"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C9D1C4-74D1-4020-9A69-50538D89B76A}">
      <dsp:nvSpPr>
        <dsp:cNvPr id="0" name=""/>
        <dsp:cNvSpPr/>
      </dsp:nvSpPr>
      <dsp:spPr>
        <a:xfrm>
          <a:off x="335457" y="8392784"/>
          <a:ext cx="6358176" cy="5608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513" tIns="0" rIns="177513" bIns="0" numCol="1" spcCol="1270" anchor="ctr" anchorCtr="0">
          <a:noAutofit/>
        </a:bodyPr>
        <a:lstStyle/>
        <a:p>
          <a:pPr lvl="0" algn="l"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Провести низку організаційних, науково-методичних заходів та практичної діяльності щодо продовження реформування первинної медичної допомоги на засадах саме сімейної медицини</a:t>
          </a:r>
          <a:endParaRPr lang="ru-RU" sz="1050" kern="1200">
            <a:latin typeface="Times New Roman" panose="02020603050405020304" pitchFamily="18" charset="0"/>
            <a:cs typeface="Times New Roman" panose="02020603050405020304" pitchFamily="18" charset="0"/>
          </a:endParaRPr>
        </a:p>
      </dsp:txBody>
      <dsp:txXfrm>
        <a:off x="335457" y="8392784"/>
        <a:ext cx="6358176" cy="56088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4B9358-3EEC-419B-A4A1-ED54168C7333}">
      <dsp:nvSpPr>
        <dsp:cNvPr id="0" name=""/>
        <dsp:cNvSpPr/>
      </dsp:nvSpPr>
      <dsp:spPr>
        <a:xfrm>
          <a:off x="1967350" y="3677927"/>
          <a:ext cx="1303734" cy="146649"/>
        </a:xfrm>
        <a:custGeom>
          <a:avLst/>
          <a:gdLst/>
          <a:ahLst/>
          <a:cxnLst/>
          <a:rect l="0" t="0" r="0" b="0"/>
          <a:pathLst>
            <a:path>
              <a:moveTo>
                <a:pt x="0" y="146649"/>
              </a:moveTo>
              <a:lnTo>
                <a:pt x="1303734" y="146649"/>
              </a:lnTo>
              <a:lnTo>
                <a:pt x="130373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9AEACF-8859-47BA-B49C-859E4FEF53AF}">
      <dsp:nvSpPr>
        <dsp:cNvPr id="0" name=""/>
        <dsp:cNvSpPr/>
      </dsp:nvSpPr>
      <dsp:spPr>
        <a:xfrm>
          <a:off x="1967350" y="3824577"/>
          <a:ext cx="2750578" cy="3379281"/>
        </a:xfrm>
        <a:custGeom>
          <a:avLst/>
          <a:gdLst/>
          <a:ahLst/>
          <a:cxnLst/>
          <a:rect l="0" t="0" r="0" b="0"/>
          <a:pathLst>
            <a:path>
              <a:moveTo>
                <a:pt x="0" y="0"/>
              </a:moveTo>
              <a:lnTo>
                <a:pt x="2554108" y="0"/>
              </a:lnTo>
              <a:lnTo>
                <a:pt x="2554108" y="3379281"/>
              </a:lnTo>
              <a:lnTo>
                <a:pt x="2750578" y="337928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D9E5CC-73B3-461D-AFBA-D2BA703C35BD}">
      <dsp:nvSpPr>
        <dsp:cNvPr id="0" name=""/>
        <dsp:cNvSpPr/>
      </dsp:nvSpPr>
      <dsp:spPr>
        <a:xfrm>
          <a:off x="1967350" y="3824577"/>
          <a:ext cx="2750578" cy="2534461"/>
        </a:xfrm>
        <a:custGeom>
          <a:avLst/>
          <a:gdLst/>
          <a:ahLst/>
          <a:cxnLst/>
          <a:rect l="0" t="0" r="0" b="0"/>
          <a:pathLst>
            <a:path>
              <a:moveTo>
                <a:pt x="0" y="0"/>
              </a:moveTo>
              <a:lnTo>
                <a:pt x="2554108" y="0"/>
              </a:lnTo>
              <a:lnTo>
                <a:pt x="2554108" y="2534461"/>
              </a:lnTo>
              <a:lnTo>
                <a:pt x="2750578" y="25344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2CBF3B-EB19-48B3-9F1D-320DCD0E2EE4}">
      <dsp:nvSpPr>
        <dsp:cNvPr id="0" name=""/>
        <dsp:cNvSpPr/>
      </dsp:nvSpPr>
      <dsp:spPr>
        <a:xfrm>
          <a:off x="1967350" y="3824577"/>
          <a:ext cx="2750578" cy="1689640"/>
        </a:xfrm>
        <a:custGeom>
          <a:avLst/>
          <a:gdLst/>
          <a:ahLst/>
          <a:cxnLst/>
          <a:rect l="0" t="0" r="0" b="0"/>
          <a:pathLst>
            <a:path>
              <a:moveTo>
                <a:pt x="0" y="0"/>
              </a:moveTo>
              <a:lnTo>
                <a:pt x="2554108" y="0"/>
              </a:lnTo>
              <a:lnTo>
                <a:pt x="2554108" y="1689640"/>
              </a:lnTo>
              <a:lnTo>
                <a:pt x="2750578" y="16896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BF5100-0B51-4C5E-ACA4-68C4EB7765E5}">
      <dsp:nvSpPr>
        <dsp:cNvPr id="0" name=""/>
        <dsp:cNvSpPr/>
      </dsp:nvSpPr>
      <dsp:spPr>
        <a:xfrm>
          <a:off x="1967350" y="3824577"/>
          <a:ext cx="2750578" cy="844820"/>
        </a:xfrm>
        <a:custGeom>
          <a:avLst/>
          <a:gdLst/>
          <a:ahLst/>
          <a:cxnLst/>
          <a:rect l="0" t="0" r="0" b="0"/>
          <a:pathLst>
            <a:path>
              <a:moveTo>
                <a:pt x="0" y="0"/>
              </a:moveTo>
              <a:lnTo>
                <a:pt x="2554108" y="0"/>
              </a:lnTo>
              <a:lnTo>
                <a:pt x="2554108" y="844820"/>
              </a:lnTo>
              <a:lnTo>
                <a:pt x="2750578" y="8448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921CF5-612B-406F-A705-81D0FA2F586B}">
      <dsp:nvSpPr>
        <dsp:cNvPr id="0" name=""/>
        <dsp:cNvSpPr/>
      </dsp:nvSpPr>
      <dsp:spPr>
        <a:xfrm>
          <a:off x="1967350" y="3778857"/>
          <a:ext cx="2750578" cy="91440"/>
        </a:xfrm>
        <a:custGeom>
          <a:avLst/>
          <a:gdLst/>
          <a:ahLst/>
          <a:cxnLst/>
          <a:rect l="0" t="0" r="0" b="0"/>
          <a:pathLst>
            <a:path>
              <a:moveTo>
                <a:pt x="0" y="45720"/>
              </a:moveTo>
              <a:lnTo>
                <a:pt x="2750578"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533267-6BB1-4B4B-B407-76EB93ACBC7F}">
      <dsp:nvSpPr>
        <dsp:cNvPr id="0" name=""/>
        <dsp:cNvSpPr/>
      </dsp:nvSpPr>
      <dsp:spPr>
        <a:xfrm>
          <a:off x="1967350" y="2979756"/>
          <a:ext cx="2750578" cy="844820"/>
        </a:xfrm>
        <a:custGeom>
          <a:avLst/>
          <a:gdLst/>
          <a:ahLst/>
          <a:cxnLst/>
          <a:rect l="0" t="0" r="0" b="0"/>
          <a:pathLst>
            <a:path>
              <a:moveTo>
                <a:pt x="0" y="844820"/>
              </a:moveTo>
              <a:lnTo>
                <a:pt x="2554108" y="844820"/>
              </a:lnTo>
              <a:lnTo>
                <a:pt x="2554108" y="0"/>
              </a:lnTo>
              <a:lnTo>
                <a:pt x="275057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687377-9E97-4AE9-A0E5-431B7301F10D}">
      <dsp:nvSpPr>
        <dsp:cNvPr id="0" name=""/>
        <dsp:cNvSpPr/>
      </dsp:nvSpPr>
      <dsp:spPr>
        <a:xfrm>
          <a:off x="1967350" y="2134936"/>
          <a:ext cx="2750578" cy="1689640"/>
        </a:xfrm>
        <a:custGeom>
          <a:avLst/>
          <a:gdLst/>
          <a:ahLst/>
          <a:cxnLst/>
          <a:rect l="0" t="0" r="0" b="0"/>
          <a:pathLst>
            <a:path>
              <a:moveTo>
                <a:pt x="0" y="1689640"/>
              </a:moveTo>
              <a:lnTo>
                <a:pt x="2554108" y="1689640"/>
              </a:lnTo>
              <a:lnTo>
                <a:pt x="2554108" y="0"/>
              </a:lnTo>
              <a:lnTo>
                <a:pt x="275057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4915C2-7A2C-4C47-8A56-83FB6C3454CB}">
      <dsp:nvSpPr>
        <dsp:cNvPr id="0" name=""/>
        <dsp:cNvSpPr/>
      </dsp:nvSpPr>
      <dsp:spPr>
        <a:xfrm>
          <a:off x="1967350" y="1290115"/>
          <a:ext cx="2750578" cy="2534461"/>
        </a:xfrm>
        <a:custGeom>
          <a:avLst/>
          <a:gdLst/>
          <a:ahLst/>
          <a:cxnLst/>
          <a:rect l="0" t="0" r="0" b="0"/>
          <a:pathLst>
            <a:path>
              <a:moveTo>
                <a:pt x="0" y="2534461"/>
              </a:moveTo>
              <a:lnTo>
                <a:pt x="2554108" y="2534461"/>
              </a:lnTo>
              <a:lnTo>
                <a:pt x="2554108" y="0"/>
              </a:lnTo>
              <a:lnTo>
                <a:pt x="275057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262AED-08FE-4BFD-8B44-E61F07715440}">
      <dsp:nvSpPr>
        <dsp:cNvPr id="0" name=""/>
        <dsp:cNvSpPr/>
      </dsp:nvSpPr>
      <dsp:spPr>
        <a:xfrm>
          <a:off x="1967350" y="445295"/>
          <a:ext cx="2750578" cy="3379281"/>
        </a:xfrm>
        <a:custGeom>
          <a:avLst/>
          <a:gdLst/>
          <a:ahLst/>
          <a:cxnLst/>
          <a:rect l="0" t="0" r="0" b="0"/>
          <a:pathLst>
            <a:path>
              <a:moveTo>
                <a:pt x="0" y="3379281"/>
              </a:moveTo>
              <a:lnTo>
                <a:pt x="2554108" y="3379281"/>
              </a:lnTo>
              <a:lnTo>
                <a:pt x="2554108" y="0"/>
              </a:lnTo>
              <a:lnTo>
                <a:pt x="275057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AFA860-22F3-43D6-97E9-2E9E3AE42D65}">
      <dsp:nvSpPr>
        <dsp:cNvPr id="0" name=""/>
        <dsp:cNvSpPr/>
      </dsp:nvSpPr>
      <dsp:spPr>
        <a:xfrm>
          <a:off x="2652" y="3244378"/>
          <a:ext cx="1964698" cy="11603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anose="02020603050405020304" pitchFamily="18" charset="0"/>
              <a:cs typeface="Times New Roman" panose="02020603050405020304" pitchFamily="18" charset="0"/>
            </a:rPr>
            <a:t>Права с</a:t>
          </a:r>
          <a:r>
            <a:rPr lang="uk-UA" sz="2400" kern="1200">
              <a:latin typeface="Times New Roman" panose="02020603050405020304" pitchFamily="18" charset="0"/>
              <a:cs typeface="Times New Roman" panose="02020603050405020304" pitchFamily="18" charset="0"/>
            </a:rPr>
            <a:t>імейного лікаря</a:t>
          </a:r>
          <a:endParaRPr lang="ru-RU" sz="2400" kern="1200">
            <a:latin typeface="Times New Roman" panose="02020603050405020304" pitchFamily="18" charset="0"/>
            <a:cs typeface="Times New Roman" panose="02020603050405020304" pitchFamily="18" charset="0"/>
          </a:endParaRPr>
        </a:p>
      </dsp:txBody>
      <dsp:txXfrm>
        <a:off x="2652" y="3244378"/>
        <a:ext cx="1964698" cy="1160396"/>
      </dsp:txXfrm>
    </dsp:sp>
    <dsp:sp modelId="{352CA99E-FE9D-4BF0-ACB7-BE41D00C1100}">
      <dsp:nvSpPr>
        <dsp:cNvPr id="0" name=""/>
        <dsp:cNvSpPr/>
      </dsp:nvSpPr>
      <dsp:spPr>
        <a:xfrm>
          <a:off x="4717929" y="145678"/>
          <a:ext cx="1964698" cy="599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Ознайомлюватися з проектами рішень керівництва, що стосуються його діяльності</a:t>
          </a:r>
          <a:endParaRPr lang="ru-RU" sz="900" kern="1200">
            <a:latin typeface="Times New Roman" panose="02020603050405020304" pitchFamily="18" charset="0"/>
            <a:cs typeface="Times New Roman" panose="02020603050405020304" pitchFamily="18" charset="0"/>
          </a:endParaRPr>
        </a:p>
      </dsp:txBody>
      <dsp:txXfrm>
        <a:off x="4717929" y="145678"/>
        <a:ext cx="1964698" cy="599233"/>
      </dsp:txXfrm>
    </dsp:sp>
    <dsp:sp modelId="{11B0014B-8DD8-4DCE-B8E4-D916346769F9}">
      <dsp:nvSpPr>
        <dsp:cNvPr id="0" name=""/>
        <dsp:cNvSpPr/>
      </dsp:nvSpPr>
      <dsp:spPr>
        <a:xfrm>
          <a:off x="4717929" y="990499"/>
          <a:ext cx="1964698" cy="599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Вносити на розгляд керівництва пропозиції щодо покращення роботи, пов'язаної з обов'язками, що передбачені цією інструкцією</a:t>
          </a:r>
          <a:endParaRPr lang="ru-RU" sz="900" kern="1200">
            <a:latin typeface="Times New Roman" panose="02020603050405020304" pitchFamily="18" charset="0"/>
            <a:cs typeface="Times New Roman" panose="02020603050405020304" pitchFamily="18" charset="0"/>
          </a:endParaRPr>
        </a:p>
      </dsp:txBody>
      <dsp:txXfrm>
        <a:off x="4717929" y="990499"/>
        <a:ext cx="1964698" cy="599233"/>
      </dsp:txXfrm>
    </dsp:sp>
    <dsp:sp modelId="{7D6970F3-7884-4729-B9C4-A9C77E3EF3F7}">
      <dsp:nvSpPr>
        <dsp:cNvPr id="0" name=""/>
        <dsp:cNvSpPr/>
      </dsp:nvSpPr>
      <dsp:spPr>
        <a:xfrm>
          <a:off x="4717929" y="1835319"/>
          <a:ext cx="1964698" cy="599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Повідомляти керівництву про всі недоліки, виявлені в процесі його діяльності, та вносити пропозиції щодо їх усунення</a:t>
          </a:r>
          <a:endParaRPr lang="ru-RU" sz="900" kern="1200">
            <a:latin typeface="Times New Roman" panose="02020603050405020304" pitchFamily="18" charset="0"/>
            <a:cs typeface="Times New Roman" panose="02020603050405020304" pitchFamily="18" charset="0"/>
          </a:endParaRPr>
        </a:p>
      </dsp:txBody>
      <dsp:txXfrm>
        <a:off x="4717929" y="1835319"/>
        <a:ext cx="1964698" cy="599233"/>
      </dsp:txXfrm>
    </dsp:sp>
    <dsp:sp modelId="{74503EF3-81B6-4B65-A30C-0D31867EE9DF}">
      <dsp:nvSpPr>
        <dsp:cNvPr id="0" name=""/>
        <dsp:cNvSpPr/>
      </dsp:nvSpPr>
      <dsp:spPr>
        <a:xfrm>
          <a:off x="4717929" y="2680140"/>
          <a:ext cx="1964698" cy="599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Вимагати від керівництва сприяння у виконанні ним посадових обов'язків</a:t>
          </a:r>
          <a:endParaRPr lang="ru-RU" sz="900" kern="1200">
            <a:latin typeface="Times New Roman" panose="02020603050405020304" pitchFamily="18" charset="0"/>
            <a:cs typeface="Times New Roman" panose="02020603050405020304" pitchFamily="18" charset="0"/>
          </a:endParaRPr>
        </a:p>
      </dsp:txBody>
      <dsp:txXfrm>
        <a:off x="4717929" y="2680140"/>
        <a:ext cx="1964698" cy="599233"/>
      </dsp:txXfrm>
    </dsp:sp>
    <dsp:sp modelId="{F091D2B0-2161-47C9-8F0B-D16C7906A48E}">
      <dsp:nvSpPr>
        <dsp:cNvPr id="0" name=""/>
        <dsp:cNvSpPr/>
      </dsp:nvSpPr>
      <dsp:spPr>
        <a:xfrm>
          <a:off x="4717929" y="3524960"/>
          <a:ext cx="1964698" cy="599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Визначати характер лікувально-діагностичних заходів</a:t>
          </a:r>
          <a:endParaRPr lang="ru-RU" sz="900" kern="1200">
            <a:latin typeface="Times New Roman" panose="02020603050405020304" pitchFamily="18" charset="0"/>
            <a:cs typeface="Times New Roman" panose="02020603050405020304" pitchFamily="18" charset="0"/>
          </a:endParaRPr>
        </a:p>
      </dsp:txBody>
      <dsp:txXfrm>
        <a:off x="4717929" y="3524960"/>
        <a:ext cx="1964698" cy="599233"/>
      </dsp:txXfrm>
    </dsp:sp>
    <dsp:sp modelId="{1B6E85D6-9F28-4633-806B-04DCB1051F03}">
      <dsp:nvSpPr>
        <dsp:cNvPr id="0" name=""/>
        <dsp:cNvSpPr/>
      </dsp:nvSpPr>
      <dsp:spPr>
        <a:xfrm>
          <a:off x="4717929" y="4369780"/>
          <a:ext cx="1964698" cy="599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У необхідних випадках залучати додаткових спеціалістів для проведення лікувально-діагностичних заходів</a:t>
          </a:r>
          <a:endParaRPr lang="ru-RU" sz="900" kern="1200">
            <a:latin typeface="Times New Roman" panose="02020603050405020304" pitchFamily="18" charset="0"/>
            <a:cs typeface="Times New Roman" panose="02020603050405020304" pitchFamily="18" charset="0"/>
          </a:endParaRPr>
        </a:p>
      </dsp:txBody>
      <dsp:txXfrm>
        <a:off x="4717929" y="4369780"/>
        <a:ext cx="1964698" cy="599233"/>
      </dsp:txXfrm>
    </dsp:sp>
    <dsp:sp modelId="{B2D308BD-583C-4E45-B04A-74F22196C269}">
      <dsp:nvSpPr>
        <dsp:cNvPr id="0" name=""/>
        <dsp:cNvSpPr/>
      </dsp:nvSpPr>
      <dsp:spPr>
        <a:xfrm>
          <a:off x="4717929" y="5214601"/>
          <a:ext cx="1964698" cy="599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Отримувати інформацію, необхідну для виконання своїх посадових обов'язків</a:t>
          </a:r>
          <a:endParaRPr lang="ru-RU" sz="900" kern="1200">
            <a:latin typeface="Times New Roman" panose="02020603050405020304" pitchFamily="18" charset="0"/>
            <a:cs typeface="Times New Roman" panose="02020603050405020304" pitchFamily="18" charset="0"/>
          </a:endParaRPr>
        </a:p>
      </dsp:txBody>
      <dsp:txXfrm>
        <a:off x="4717929" y="5214601"/>
        <a:ext cx="1964698" cy="599233"/>
      </dsp:txXfrm>
    </dsp:sp>
    <dsp:sp modelId="{1440C4AA-2DDC-4D2A-882B-F487339BAAC1}">
      <dsp:nvSpPr>
        <dsp:cNvPr id="0" name=""/>
        <dsp:cNvSpPr/>
      </dsp:nvSpPr>
      <dsp:spPr>
        <a:xfrm>
          <a:off x="4717929" y="6059421"/>
          <a:ext cx="1964698" cy="599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Самостійно приймати рішення в межах своєї компетенції</a:t>
          </a:r>
          <a:endParaRPr lang="ru-RU" sz="900" kern="1200">
            <a:latin typeface="Times New Roman" panose="02020603050405020304" pitchFamily="18" charset="0"/>
            <a:cs typeface="Times New Roman" panose="02020603050405020304" pitchFamily="18" charset="0"/>
          </a:endParaRPr>
        </a:p>
      </dsp:txBody>
      <dsp:txXfrm>
        <a:off x="4717929" y="6059421"/>
        <a:ext cx="1964698" cy="599233"/>
      </dsp:txXfrm>
    </dsp:sp>
    <dsp:sp modelId="{14E054D1-C2E9-4414-825A-D357F7FAF011}">
      <dsp:nvSpPr>
        <dsp:cNvPr id="0" name=""/>
        <dsp:cNvSpPr/>
      </dsp:nvSpPr>
      <dsp:spPr>
        <a:xfrm>
          <a:off x="4717929" y="6904242"/>
          <a:ext cx="1964698" cy="5992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uk-UA" sz="900" kern="1200">
              <a:latin typeface="Times New Roman" panose="02020603050405020304" pitchFamily="18" charset="0"/>
              <a:cs typeface="Times New Roman" panose="02020603050405020304" pitchFamily="18" charset="0"/>
            </a:rPr>
            <a:t>Підвищувати свою професійну кваліфікацію на курсах удосконалення у встановленому порядку</a:t>
          </a:r>
          <a:endParaRPr lang="ru-RU" sz="900" kern="1200">
            <a:latin typeface="Times New Roman" panose="02020603050405020304" pitchFamily="18" charset="0"/>
            <a:cs typeface="Times New Roman" panose="02020603050405020304" pitchFamily="18" charset="0"/>
          </a:endParaRPr>
        </a:p>
      </dsp:txBody>
      <dsp:txXfrm>
        <a:off x="4717929" y="6904242"/>
        <a:ext cx="1964698" cy="599233"/>
      </dsp:txXfrm>
    </dsp:sp>
    <dsp:sp modelId="{A7840552-0D18-4F85-96C1-15271EC27C21}">
      <dsp:nvSpPr>
        <dsp:cNvPr id="0" name=""/>
        <dsp:cNvSpPr/>
      </dsp:nvSpPr>
      <dsp:spPr>
        <a:xfrm>
          <a:off x="2288736" y="2665199"/>
          <a:ext cx="1964698" cy="101272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uk-UA" sz="1600" kern="1200">
              <a:latin typeface="Times New Roman" panose="02020603050405020304" pitchFamily="18" charset="0"/>
              <a:cs typeface="Times New Roman" panose="02020603050405020304" pitchFamily="18" charset="0"/>
            </a:rPr>
            <a:t>Лікар загальної практики - сімейний лікар має право</a:t>
          </a:r>
          <a:endParaRPr lang="ru-RU" sz="1600" kern="1200">
            <a:latin typeface="Times New Roman" panose="02020603050405020304" pitchFamily="18" charset="0"/>
            <a:cs typeface="Times New Roman" panose="02020603050405020304" pitchFamily="18" charset="0"/>
          </a:endParaRPr>
        </a:p>
      </dsp:txBody>
      <dsp:txXfrm>
        <a:off x="2288736" y="2665199"/>
        <a:ext cx="1964698" cy="1012727"/>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C61408-9345-4CE0-97BB-62C20AF7C0C9}">
      <dsp:nvSpPr>
        <dsp:cNvPr id="0" name=""/>
        <dsp:cNvSpPr/>
      </dsp:nvSpPr>
      <dsp:spPr>
        <a:xfrm>
          <a:off x="2452076" y="1138916"/>
          <a:ext cx="2154045" cy="196355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b="1" i="0" kern="1200">
              <a:latin typeface="Times New Roman" panose="02020603050405020304" pitchFamily="18" charset="0"/>
              <a:cs typeface="Times New Roman" panose="02020603050405020304" pitchFamily="18" charset="0"/>
            </a:rPr>
            <a:t>HELSI.ME</a:t>
          </a:r>
          <a:r>
            <a:rPr lang="uk-UA" sz="1500" b="1" i="0" kern="1200">
              <a:latin typeface="Times New Roman" panose="02020603050405020304" pitchFamily="18" charset="0"/>
              <a:cs typeface="Times New Roman" panose="02020603050405020304" pitchFamily="18" charset="0"/>
            </a:rPr>
            <a:t>                                 </a:t>
          </a:r>
          <a:r>
            <a:rPr lang="ru-RU" sz="1500" b="0" i="0" kern="1200">
              <a:latin typeface="Times New Roman" panose="02020603050405020304" pitchFamily="18" charset="0"/>
              <a:cs typeface="Times New Roman" panose="02020603050405020304" pitchFamily="18" charset="0"/>
            </a:rPr>
            <a:t>Це сучасна, зручна та надійна електронна медична система, створена для пацієнтів, лікарів, державних та приватних медичних закладів</a:t>
          </a:r>
          <a:endParaRPr lang="ru-RU" sz="1500" kern="1200">
            <a:latin typeface="Times New Roman" panose="02020603050405020304" pitchFamily="18" charset="0"/>
            <a:cs typeface="Times New Roman" panose="02020603050405020304" pitchFamily="18" charset="0"/>
          </a:endParaRPr>
        </a:p>
      </dsp:txBody>
      <dsp:txXfrm>
        <a:off x="2452076" y="1138916"/>
        <a:ext cx="2154045" cy="1963552"/>
      </dsp:txXfrm>
    </dsp:sp>
    <dsp:sp modelId="{E50C1B51-C771-418C-9F50-76A9A9F69445}">
      <dsp:nvSpPr>
        <dsp:cNvPr id="0" name=""/>
        <dsp:cNvSpPr/>
      </dsp:nvSpPr>
      <dsp:spPr>
        <a:xfrm>
          <a:off x="435400" y="3344208"/>
          <a:ext cx="1897352" cy="4633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b="1" i="0" kern="1200">
              <a:latin typeface="Times New Roman" panose="02020603050405020304" pitchFamily="18" charset="0"/>
              <a:cs typeface="Times New Roman" panose="02020603050405020304" pitchFamily="18" charset="0"/>
            </a:rPr>
            <a:t>HELSI </a:t>
          </a:r>
          <a:r>
            <a:rPr lang="ru-RU" sz="1500" b="1" i="0" kern="1200">
              <a:latin typeface="Times New Roman" panose="02020603050405020304" pitchFamily="18" charset="0"/>
              <a:cs typeface="Times New Roman" panose="02020603050405020304" pitchFamily="18" charset="0"/>
            </a:rPr>
            <a:t>ДЛЯ ЛІКАРІВ</a:t>
          </a:r>
          <a:endParaRPr lang="ru-RU" sz="1500" kern="1200">
            <a:latin typeface="Times New Roman" panose="02020603050405020304" pitchFamily="18" charset="0"/>
            <a:cs typeface="Times New Roman" panose="02020603050405020304" pitchFamily="18" charset="0"/>
          </a:endParaRPr>
        </a:p>
      </dsp:txBody>
      <dsp:txXfrm>
        <a:off x="435400" y="3344208"/>
        <a:ext cx="1897352" cy="463394"/>
      </dsp:txXfrm>
    </dsp:sp>
    <dsp:sp modelId="{C7562004-12C2-4C2B-9C5B-C6D0835C6D45}">
      <dsp:nvSpPr>
        <dsp:cNvPr id="0" name=""/>
        <dsp:cNvSpPr/>
      </dsp:nvSpPr>
      <dsp:spPr>
        <a:xfrm>
          <a:off x="625135" y="3807603"/>
          <a:ext cx="189738" cy="347546"/>
        </a:xfrm>
        <a:custGeom>
          <a:avLst/>
          <a:gdLst/>
          <a:ahLst/>
          <a:cxnLst/>
          <a:rect l="0" t="0" r="0" b="0"/>
          <a:pathLst>
            <a:path>
              <a:moveTo>
                <a:pt x="0" y="0"/>
              </a:moveTo>
              <a:lnTo>
                <a:pt x="0" y="347546"/>
              </a:lnTo>
              <a:lnTo>
                <a:pt x="189738" y="3475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0FCDB0-4E9A-46C1-9288-785E29D14D57}">
      <dsp:nvSpPr>
        <dsp:cNvPr id="0" name=""/>
        <dsp:cNvSpPr/>
      </dsp:nvSpPr>
      <dsp:spPr>
        <a:xfrm>
          <a:off x="814874" y="3923452"/>
          <a:ext cx="1718016" cy="4633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Зручне ведення історії хвороби пацієнтів та ЕМК</a:t>
          </a:r>
          <a:endParaRPr lang="ru-RU" sz="1000" kern="1200">
            <a:latin typeface="Times New Roman" panose="02020603050405020304" pitchFamily="18" charset="0"/>
            <a:cs typeface="Times New Roman" panose="02020603050405020304" pitchFamily="18" charset="0"/>
          </a:endParaRPr>
        </a:p>
      </dsp:txBody>
      <dsp:txXfrm>
        <a:off x="814874" y="3923452"/>
        <a:ext cx="1718016" cy="463394"/>
      </dsp:txXfrm>
    </dsp:sp>
    <dsp:sp modelId="{861FEFEB-B014-4DE8-AF77-0348B7112D92}">
      <dsp:nvSpPr>
        <dsp:cNvPr id="0" name=""/>
        <dsp:cNvSpPr/>
      </dsp:nvSpPr>
      <dsp:spPr>
        <a:xfrm>
          <a:off x="625135" y="3807603"/>
          <a:ext cx="189738" cy="926789"/>
        </a:xfrm>
        <a:custGeom>
          <a:avLst/>
          <a:gdLst/>
          <a:ahLst/>
          <a:cxnLst/>
          <a:rect l="0" t="0" r="0" b="0"/>
          <a:pathLst>
            <a:path>
              <a:moveTo>
                <a:pt x="0" y="0"/>
              </a:moveTo>
              <a:lnTo>
                <a:pt x="0" y="926789"/>
              </a:lnTo>
              <a:lnTo>
                <a:pt x="189738" y="926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CD744A-FD46-4071-9BFF-A1046C5214BC}">
      <dsp:nvSpPr>
        <dsp:cNvPr id="0" name=""/>
        <dsp:cNvSpPr/>
      </dsp:nvSpPr>
      <dsp:spPr>
        <a:xfrm>
          <a:off x="814874" y="4502695"/>
          <a:ext cx="1742735" cy="4633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Оперативне отримання результатів діагностики та аналізів</a:t>
          </a:r>
          <a:endParaRPr lang="ru-RU" sz="1000" kern="1200">
            <a:latin typeface="Times New Roman" panose="02020603050405020304" pitchFamily="18" charset="0"/>
            <a:cs typeface="Times New Roman" panose="02020603050405020304" pitchFamily="18" charset="0"/>
          </a:endParaRPr>
        </a:p>
      </dsp:txBody>
      <dsp:txXfrm>
        <a:off x="814874" y="4502695"/>
        <a:ext cx="1742735" cy="463394"/>
      </dsp:txXfrm>
    </dsp:sp>
    <dsp:sp modelId="{BEC3C986-D89C-4475-908A-BAD1E00D79C8}">
      <dsp:nvSpPr>
        <dsp:cNvPr id="0" name=""/>
        <dsp:cNvSpPr/>
      </dsp:nvSpPr>
      <dsp:spPr>
        <a:xfrm>
          <a:off x="625135" y="3807603"/>
          <a:ext cx="189738" cy="1506033"/>
        </a:xfrm>
        <a:custGeom>
          <a:avLst/>
          <a:gdLst/>
          <a:ahLst/>
          <a:cxnLst/>
          <a:rect l="0" t="0" r="0" b="0"/>
          <a:pathLst>
            <a:path>
              <a:moveTo>
                <a:pt x="0" y="0"/>
              </a:moveTo>
              <a:lnTo>
                <a:pt x="0" y="1506033"/>
              </a:lnTo>
              <a:lnTo>
                <a:pt x="189738" y="15060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E07C1F-7F95-4324-BD52-E2070580FA85}">
      <dsp:nvSpPr>
        <dsp:cNvPr id="0" name=""/>
        <dsp:cNvSpPr/>
      </dsp:nvSpPr>
      <dsp:spPr>
        <a:xfrm>
          <a:off x="814874" y="5081939"/>
          <a:ext cx="1770680" cy="4633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Легке використання клінічних протоколів</a:t>
          </a:r>
          <a:endParaRPr lang="ru-RU" sz="1000" kern="1200">
            <a:latin typeface="Times New Roman" panose="02020603050405020304" pitchFamily="18" charset="0"/>
            <a:cs typeface="Times New Roman" panose="02020603050405020304" pitchFamily="18" charset="0"/>
          </a:endParaRPr>
        </a:p>
      </dsp:txBody>
      <dsp:txXfrm>
        <a:off x="814874" y="5081939"/>
        <a:ext cx="1770680" cy="463394"/>
      </dsp:txXfrm>
    </dsp:sp>
    <dsp:sp modelId="{A5E58CFF-2F61-4923-B1B0-79569EC6D575}">
      <dsp:nvSpPr>
        <dsp:cNvPr id="0" name=""/>
        <dsp:cNvSpPr/>
      </dsp:nvSpPr>
      <dsp:spPr>
        <a:xfrm>
          <a:off x="625135" y="3807603"/>
          <a:ext cx="189738" cy="2085277"/>
        </a:xfrm>
        <a:custGeom>
          <a:avLst/>
          <a:gdLst/>
          <a:ahLst/>
          <a:cxnLst/>
          <a:rect l="0" t="0" r="0" b="0"/>
          <a:pathLst>
            <a:path>
              <a:moveTo>
                <a:pt x="0" y="0"/>
              </a:moveTo>
              <a:lnTo>
                <a:pt x="0" y="2085277"/>
              </a:lnTo>
              <a:lnTo>
                <a:pt x="189738" y="20852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9B9486-D21B-44EC-B448-5084F7696278}">
      <dsp:nvSpPr>
        <dsp:cNvPr id="0" name=""/>
        <dsp:cNvSpPr/>
      </dsp:nvSpPr>
      <dsp:spPr>
        <a:xfrm>
          <a:off x="814874" y="5661183"/>
          <a:ext cx="1798432" cy="4633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Зрозумілий кабінет для ведення прийому пацієнтів</a:t>
          </a:r>
          <a:endParaRPr lang="ru-RU" sz="1000" kern="1200">
            <a:latin typeface="Times New Roman" panose="02020603050405020304" pitchFamily="18" charset="0"/>
            <a:cs typeface="Times New Roman" panose="02020603050405020304" pitchFamily="18" charset="0"/>
          </a:endParaRPr>
        </a:p>
      </dsp:txBody>
      <dsp:txXfrm>
        <a:off x="814874" y="5661183"/>
        <a:ext cx="1798432" cy="463394"/>
      </dsp:txXfrm>
    </dsp:sp>
    <dsp:sp modelId="{E2132A41-2E02-4594-AA95-02F35CF9A1C2}">
      <dsp:nvSpPr>
        <dsp:cNvPr id="0" name=""/>
        <dsp:cNvSpPr/>
      </dsp:nvSpPr>
      <dsp:spPr>
        <a:xfrm>
          <a:off x="4042818" y="3319704"/>
          <a:ext cx="2163053" cy="4633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ctr" defTabSz="666750">
            <a:lnSpc>
              <a:spcPct val="90000"/>
            </a:lnSpc>
            <a:spcBef>
              <a:spcPct val="0"/>
            </a:spcBef>
            <a:spcAft>
              <a:spcPct val="35000"/>
            </a:spcAft>
          </a:pPr>
          <a:r>
            <a:rPr lang="en-US" sz="1500" b="1" i="0" kern="1200">
              <a:latin typeface="Times New Roman" panose="02020603050405020304" pitchFamily="18" charset="0"/>
              <a:cs typeface="Times New Roman" panose="02020603050405020304" pitchFamily="18" charset="0"/>
            </a:rPr>
            <a:t>HELSI </a:t>
          </a:r>
          <a:r>
            <a:rPr lang="ru-RU" sz="1500" b="1" i="0" kern="1200">
              <a:latin typeface="Times New Roman" panose="02020603050405020304" pitchFamily="18" charset="0"/>
              <a:cs typeface="Times New Roman" panose="02020603050405020304" pitchFamily="18" charset="0"/>
            </a:rPr>
            <a:t>ДЛЯ ПАЦІЄНТІВ</a:t>
          </a:r>
          <a:endParaRPr lang="ru-RU" sz="1500" kern="1200">
            <a:latin typeface="Times New Roman" panose="02020603050405020304" pitchFamily="18" charset="0"/>
            <a:cs typeface="Times New Roman" panose="02020603050405020304" pitchFamily="18" charset="0"/>
          </a:endParaRPr>
        </a:p>
      </dsp:txBody>
      <dsp:txXfrm>
        <a:off x="4042818" y="3319704"/>
        <a:ext cx="2163053" cy="463394"/>
      </dsp:txXfrm>
    </dsp:sp>
    <dsp:sp modelId="{8BA97BDA-8859-4594-8E2B-E50F8374532E}">
      <dsp:nvSpPr>
        <dsp:cNvPr id="0" name=""/>
        <dsp:cNvSpPr/>
      </dsp:nvSpPr>
      <dsp:spPr>
        <a:xfrm>
          <a:off x="4259124" y="3783099"/>
          <a:ext cx="216303" cy="347546"/>
        </a:xfrm>
        <a:custGeom>
          <a:avLst/>
          <a:gdLst/>
          <a:ahLst/>
          <a:cxnLst/>
          <a:rect l="0" t="0" r="0" b="0"/>
          <a:pathLst>
            <a:path>
              <a:moveTo>
                <a:pt x="0" y="0"/>
              </a:moveTo>
              <a:lnTo>
                <a:pt x="0" y="347546"/>
              </a:lnTo>
              <a:lnTo>
                <a:pt x="216303" y="34754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C364F5-688F-4BDB-B2FB-8E17BC1BC0F7}">
      <dsp:nvSpPr>
        <dsp:cNvPr id="0" name=""/>
        <dsp:cNvSpPr/>
      </dsp:nvSpPr>
      <dsp:spPr>
        <a:xfrm>
          <a:off x="4475427" y="3898947"/>
          <a:ext cx="1880983" cy="4633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Можливість легко знайти та обрати свого лікаря</a:t>
          </a:r>
          <a:endParaRPr lang="ru-RU" sz="1000" kern="1200">
            <a:latin typeface="Times New Roman" panose="02020603050405020304" pitchFamily="18" charset="0"/>
            <a:cs typeface="Times New Roman" panose="02020603050405020304" pitchFamily="18" charset="0"/>
          </a:endParaRPr>
        </a:p>
      </dsp:txBody>
      <dsp:txXfrm>
        <a:off x="4475427" y="3898947"/>
        <a:ext cx="1880983" cy="463394"/>
      </dsp:txXfrm>
    </dsp:sp>
    <dsp:sp modelId="{071673E1-BEDE-4DDF-9CA9-1CD1522AD7BF}">
      <dsp:nvSpPr>
        <dsp:cNvPr id="0" name=""/>
        <dsp:cNvSpPr/>
      </dsp:nvSpPr>
      <dsp:spPr>
        <a:xfrm>
          <a:off x="4259124" y="3783099"/>
          <a:ext cx="216303" cy="926789"/>
        </a:xfrm>
        <a:custGeom>
          <a:avLst/>
          <a:gdLst/>
          <a:ahLst/>
          <a:cxnLst/>
          <a:rect l="0" t="0" r="0" b="0"/>
          <a:pathLst>
            <a:path>
              <a:moveTo>
                <a:pt x="0" y="0"/>
              </a:moveTo>
              <a:lnTo>
                <a:pt x="0" y="926789"/>
              </a:lnTo>
              <a:lnTo>
                <a:pt x="216303" y="926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861D0A-50E4-4937-B7CC-5A6A88C0D2B3}">
      <dsp:nvSpPr>
        <dsp:cNvPr id="0" name=""/>
        <dsp:cNvSpPr/>
      </dsp:nvSpPr>
      <dsp:spPr>
        <a:xfrm>
          <a:off x="4475427" y="4478191"/>
          <a:ext cx="1897139" cy="4633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Швидкий запис на прийом </a:t>
          </a:r>
          <a:r>
            <a:rPr lang="en-US" sz="1000" b="0" i="0" kern="1200">
              <a:latin typeface="Times New Roman" panose="02020603050405020304" pitchFamily="18" charset="0"/>
              <a:cs typeface="Times New Roman" panose="02020603050405020304" pitchFamily="18" charset="0"/>
            </a:rPr>
            <a:t>on-line </a:t>
          </a:r>
          <a:r>
            <a:rPr lang="ru-RU" sz="1000" b="0" i="0" kern="1200">
              <a:latin typeface="Times New Roman" panose="02020603050405020304" pitchFamily="18" charset="0"/>
              <a:cs typeface="Times New Roman" panose="02020603050405020304" pitchFamily="18" charset="0"/>
            </a:rPr>
            <a:t>себе та членів своєї родини</a:t>
          </a:r>
          <a:endParaRPr lang="ru-RU" sz="1000" kern="1200">
            <a:latin typeface="Times New Roman" panose="02020603050405020304" pitchFamily="18" charset="0"/>
            <a:cs typeface="Times New Roman" panose="02020603050405020304" pitchFamily="18" charset="0"/>
          </a:endParaRPr>
        </a:p>
      </dsp:txBody>
      <dsp:txXfrm>
        <a:off x="4475427" y="4478191"/>
        <a:ext cx="1897139" cy="463394"/>
      </dsp:txXfrm>
    </dsp:sp>
    <dsp:sp modelId="{2BA6C51F-4FCE-4CAC-A4D0-A494C722B087}">
      <dsp:nvSpPr>
        <dsp:cNvPr id="0" name=""/>
        <dsp:cNvSpPr/>
      </dsp:nvSpPr>
      <dsp:spPr>
        <a:xfrm>
          <a:off x="4259124" y="3783099"/>
          <a:ext cx="216303" cy="1506033"/>
        </a:xfrm>
        <a:custGeom>
          <a:avLst/>
          <a:gdLst/>
          <a:ahLst/>
          <a:cxnLst/>
          <a:rect l="0" t="0" r="0" b="0"/>
          <a:pathLst>
            <a:path>
              <a:moveTo>
                <a:pt x="0" y="0"/>
              </a:moveTo>
              <a:lnTo>
                <a:pt x="0" y="1506033"/>
              </a:lnTo>
              <a:lnTo>
                <a:pt x="216303" y="15060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E5FE42-6C50-48C2-B1FB-4043E0779333}">
      <dsp:nvSpPr>
        <dsp:cNvPr id="0" name=""/>
        <dsp:cNvSpPr/>
      </dsp:nvSpPr>
      <dsp:spPr>
        <a:xfrm>
          <a:off x="4475427" y="5057435"/>
          <a:ext cx="1890955" cy="4633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Доступ до своєї електронної медичної картки (ЕМК)</a:t>
          </a:r>
          <a:endParaRPr lang="ru-RU" sz="1000" kern="1200">
            <a:latin typeface="Times New Roman" panose="02020603050405020304" pitchFamily="18" charset="0"/>
            <a:cs typeface="Times New Roman" panose="02020603050405020304" pitchFamily="18" charset="0"/>
          </a:endParaRPr>
        </a:p>
      </dsp:txBody>
      <dsp:txXfrm>
        <a:off x="4475427" y="5057435"/>
        <a:ext cx="1890955" cy="463394"/>
      </dsp:txXfrm>
    </dsp:sp>
    <dsp:sp modelId="{3F0E7B59-FFD7-4813-A5DA-F16754449252}">
      <dsp:nvSpPr>
        <dsp:cNvPr id="0" name=""/>
        <dsp:cNvSpPr/>
      </dsp:nvSpPr>
      <dsp:spPr>
        <a:xfrm>
          <a:off x="4259124" y="3783099"/>
          <a:ext cx="216303" cy="2085277"/>
        </a:xfrm>
        <a:custGeom>
          <a:avLst/>
          <a:gdLst/>
          <a:ahLst/>
          <a:cxnLst/>
          <a:rect l="0" t="0" r="0" b="0"/>
          <a:pathLst>
            <a:path>
              <a:moveTo>
                <a:pt x="0" y="0"/>
              </a:moveTo>
              <a:lnTo>
                <a:pt x="0" y="2085277"/>
              </a:lnTo>
              <a:lnTo>
                <a:pt x="216303" y="20852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BA1596-C3C4-423A-9E68-9054EB1EBEAC}">
      <dsp:nvSpPr>
        <dsp:cNvPr id="0" name=""/>
        <dsp:cNvSpPr/>
      </dsp:nvSpPr>
      <dsp:spPr>
        <a:xfrm>
          <a:off x="4475427" y="5636679"/>
          <a:ext cx="1926136" cy="4633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Миттєві результати аналізів та діагностики в кабінеті пацієнта</a:t>
          </a:r>
          <a:endParaRPr lang="ru-RU" sz="1000" kern="1200">
            <a:latin typeface="Times New Roman" panose="02020603050405020304" pitchFamily="18" charset="0"/>
            <a:cs typeface="Times New Roman" panose="02020603050405020304" pitchFamily="18" charset="0"/>
          </a:endParaRPr>
        </a:p>
      </dsp:txBody>
      <dsp:txXfrm>
        <a:off x="4475427" y="5636679"/>
        <a:ext cx="1926136" cy="463394"/>
      </dsp:txXfrm>
    </dsp:sp>
    <dsp:sp modelId="{4A6E1110-F252-403F-932F-8964E37E56DF}">
      <dsp:nvSpPr>
        <dsp:cNvPr id="0" name=""/>
        <dsp:cNvSpPr/>
      </dsp:nvSpPr>
      <dsp:spPr>
        <a:xfrm>
          <a:off x="4259124" y="3783099"/>
          <a:ext cx="216303" cy="2664521"/>
        </a:xfrm>
        <a:custGeom>
          <a:avLst/>
          <a:gdLst/>
          <a:ahLst/>
          <a:cxnLst/>
          <a:rect l="0" t="0" r="0" b="0"/>
          <a:pathLst>
            <a:path>
              <a:moveTo>
                <a:pt x="0" y="0"/>
              </a:moveTo>
              <a:lnTo>
                <a:pt x="0" y="2664521"/>
              </a:lnTo>
              <a:lnTo>
                <a:pt x="216303" y="26645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B539BB-585A-484A-A5E0-FFF5087E9745}">
      <dsp:nvSpPr>
        <dsp:cNvPr id="0" name=""/>
        <dsp:cNvSpPr/>
      </dsp:nvSpPr>
      <dsp:spPr>
        <a:xfrm>
          <a:off x="4475427" y="6215922"/>
          <a:ext cx="1877921" cy="46339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0" i="0" kern="1200">
              <a:latin typeface="Times New Roman" panose="02020603050405020304" pitchFamily="18" charset="0"/>
              <a:cs typeface="Times New Roman" panose="02020603050405020304" pitchFamily="18" charset="0"/>
            </a:rPr>
            <a:t>Доступ до призначень лікаря та плану лікування</a:t>
          </a:r>
          <a:endParaRPr lang="ru-RU" sz="1000" kern="1200">
            <a:latin typeface="Times New Roman" panose="02020603050405020304" pitchFamily="18" charset="0"/>
            <a:cs typeface="Times New Roman" panose="02020603050405020304" pitchFamily="18" charset="0"/>
          </a:endParaRPr>
        </a:p>
      </dsp:txBody>
      <dsp:txXfrm>
        <a:off x="4475427" y="6215922"/>
        <a:ext cx="1877921" cy="463394"/>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C6082E2-80E9-4174-A1B8-8E387C5C894A}">
      <dsp:nvSpPr>
        <dsp:cNvPr id="0" name=""/>
        <dsp:cNvSpPr/>
      </dsp:nvSpPr>
      <dsp:spPr>
        <a:xfrm>
          <a:off x="2659" y="1180840"/>
          <a:ext cx="2731366" cy="2848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b="1" i="0" kern="1200">
              <a:latin typeface="Times New Roman" panose="02020603050405020304" pitchFamily="18" charset="0"/>
              <a:cs typeface="Times New Roman" panose="02020603050405020304" pitchFamily="18" charset="0"/>
            </a:rPr>
            <a:t>HELSI </a:t>
          </a:r>
          <a:r>
            <a:rPr lang="ru-RU" sz="1200" b="1" i="0" kern="1200">
              <a:latin typeface="Times New Roman" panose="02020603050405020304" pitchFamily="18" charset="0"/>
              <a:cs typeface="Times New Roman" panose="02020603050405020304" pitchFamily="18" charset="0"/>
            </a:rPr>
            <a:t>ДЛЯ МЕДИЧНИХ ЗАКЛАДІВ</a:t>
          </a:r>
          <a:endParaRPr lang="ru-RU" sz="1200" kern="1200">
            <a:latin typeface="Times New Roman" panose="02020603050405020304" pitchFamily="18" charset="0"/>
            <a:cs typeface="Times New Roman" panose="02020603050405020304" pitchFamily="18" charset="0"/>
          </a:endParaRPr>
        </a:p>
      </dsp:txBody>
      <dsp:txXfrm>
        <a:off x="2659" y="1180840"/>
        <a:ext cx="2731366" cy="284841"/>
      </dsp:txXfrm>
    </dsp:sp>
    <dsp:sp modelId="{8C535453-439C-4867-87BE-5483A8134B1B}">
      <dsp:nvSpPr>
        <dsp:cNvPr id="0" name=""/>
        <dsp:cNvSpPr/>
      </dsp:nvSpPr>
      <dsp:spPr>
        <a:xfrm>
          <a:off x="275796" y="1465682"/>
          <a:ext cx="191289" cy="299520"/>
        </a:xfrm>
        <a:custGeom>
          <a:avLst/>
          <a:gdLst/>
          <a:ahLst/>
          <a:cxnLst/>
          <a:rect l="0" t="0" r="0" b="0"/>
          <a:pathLst>
            <a:path>
              <a:moveTo>
                <a:pt x="0" y="0"/>
              </a:moveTo>
              <a:lnTo>
                <a:pt x="0" y="299520"/>
              </a:lnTo>
              <a:lnTo>
                <a:pt x="191289" y="2995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6D5A46-AB21-445C-9DDF-5496598B0524}">
      <dsp:nvSpPr>
        <dsp:cNvPr id="0" name=""/>
        <dsp:cNvSpPr/>
      </dsp:nvSpPr>
      <dsp:spPr>
        <a:xfrm>
          <a:off x="467085" y="1529452"/>
          <a:ext cx="2151727" cy="4715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Комплексна автоматизація роботи медичного закладу</a:t>
          </a:r>
          <a:endParaRPr lang="ru-RU" sz="1200" kern="1200">
            <a:latin typeface="Times New Roman" panose="02020603050405020304" pitchFamily="18" charset="0"/>
            <a:cs typeface="Times New Roman" panose="02020603050405020304" pitchFamily="18" charset="0"/>
          </a:endParaRPr>
        </a:p>
      </dsp:txBody>
      <dsp:txXfrm>
        <a:off x="467085" y="1529452"/>
        <a:ext cx="2151727" cy="471500"/>
      </dsp:txXfrm>
    </dsp:sp>
    <dsp:sp modelId="{621F5A99-7A61-4A46-BC36-EBC8335ECA87}">
      <dsp:nvSpPr>
        <dsp:cNvPr id="0" name=""/>
        <dsp:cNvSpPr/>
      </dsp:nvSpPr>
      <dsp:spPr>
        <a:xfrm>
          <a:off x="275796" y="1465682"/>
          <a:ext cx="243371" cy="821013"/>
        </a:xfrm>
        <a:custGeom>
          <a:avLst/>
          <a:gdLst/>
          <a:ahLst/>
          <a:cxnLst/>
          <a:rect l="0" t="0" r="0" b="0"/>
          <a:pathLst>
            <a:path>
              <a:moveTo>
                <a:pt x="0" y="0"/>
              </a:moveTo>
              <a:lnTo>
                <a:pt x="0" y="821013"/>
              </a:lnTo>
              <a:lnTo>
                <a:pt x="243371" y="82101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6F1FFE-8EE6-437F-9F7A-43BD7A9CCCED}">
      <dsp:nvSpPr>
        <dsp:cNvPr id="0" name=""/>
        <dsp:cNvSpPr/>
      </dsp:nvSpPr>
      <dsp:spPr>
        <a:xfrm>
          <a:off x="519167" y="2079603"/>
          <a:ext cx="2107083" cy="4141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Можливість налаштування </a:t>
          </a:r>
          <a:r>
            <a:rPr lang="en-US" sz="1200" b="0" i="0" kern="1200">
              <a:latin typeface="Times New Roman" panose="02020603050405020304" pitchFamily="18" charset="0"/>
              <a:cs typeface="Times New Roman" panose="02020603050405020304" pitchFamily="18" charset="0"/>
            </a:rPr>
            <a:t>Helsi </a:t>
          </a:r>
          <a:r>
            <a:rPr lang="ru-RU" sz="1200" b="0" i="0" kern="1200">
              <a:latin typeface="Times New Roman" panose="02020603050405020304" pitchFamily="18" charset="0"/>
              <a:cs typeface="Times New Roman" panose="02020603050405020304" pitchFamily="18" charset="0"/>
            </a:rPr>
            <a:t>під потреби медзакладу</a:t>
          </a:r>
          <a:endParaRPr lang="ru-RU" sz="1200" kern="1200">
            <a:latin typeface="Times New Roman" panose="02020603050405020304" pitchFamily="18" charset="0"/>
            <a:cs typeface="Times New Roman" panose="02020603050405020304" pitchFamily="18" charset="0"/>
          </a:endParaRPr>
        </a:p>
      </dsp:txBody>
      <dsp:txXfrm>
        <a:off x="519167" y="2079603"/>
        <a:ext cx="2107083" cy="414184"/>
      </dsp:txXfrm>
    </dsp:sp>
    <dsp:sp modelId="{E73D49BC-7C0B-4CB1-AE6F-FAE2FE027E73}">
      <dsp:nvSpPr>
        <dsp:cNvPr id="0" name=""/>
        <dsp:cNvSpPr/>
      </dsp:nvSpPr>
      <dsp:spPr>
        <a:xfrm>
          <a:off x="275796" y="1465682"/>
          <a:ext cx="247254" cy="1368229"/>
        </a:xfrm>
        <a:custGeom>
          <a:avLst/>
          <a:gdLst/>
          <a:ahLst/>
          <a:cxnLst/>
          <a:rect l="0" t="0" r="0" b="0"/>
          <a:pathLst>
            <a:path>
              <a:moveTo>
                <a:pt x="0" y="0"/>
              </a:moveTo>
              <a:lnTo>
                <a:pt x="0" y="1368229"/>
              </a:lnTo>
              <a:lnTo>
                <a:pt x="247254" y="136822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C76133-E573-4B0E-81B2-2B58FA71990F}">
      <dsp:nvSpPr>
        <dsp:cNvPr id="0" name=""/>
        <dsp:cNvSpPr/>
      </dsp:nvSpPr>
      <dsp:spPr>
        <a:xfrm>
          <a:off x="523050" y="2564998"/>
          <a:ext cx="2105301" cy="53782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Функціонал для участі в реформі (закріплення пацієнтів за лікарями, реєстрація декларацій з пацієнтами)</a:t>
          </a:r>
          <a:endParaRPr lang="ru-RU" sz="1200" kern="1200">
            <a:latin typeface="Times New Roman" panose="02020603050405020304" pitchFamily="18" charset="0"/>
            <a:cs typeface="Times New Roman" panose="02020603050405020304" pitchFamily="18" charset="0"/>
          </a:endParaRPr>
        </a:p>
      </dsp:txBody>
      <dsp:txXfrm>
        <a:off x="523050" y="2564998"/>
        <a:ext cx="2105301" cy="537826"/>
      </dsp:txXfrm>
    </dsp:sp>
    <dsp:sp modelId="{A0B38B7B-ADD8-4CE7-A022-27B85A08A9B8}">
      <dsp:nvSpPr>
        <dsp:cNvPr id="0" name=""/>
        <dsp:cNvSpPr/>
      </dsp:nvSpPr>
      <dsp:spPr>
        <a:xfrm>
          <a:off x="275796" y="1465682"/>
          <a:ext cx="273136" cy="1937767"/>
        </a:xfrm>
        <a:custGeom>
          <a:avLst/>
          <a:gdLst/>
          <a:ahLst/>
          <a:cxnLst/>
          <a:rect l="0" t="0" r="0" b="0"/>
          <a:pathLst>
            <a:path>
              <a:moveTo>
                <a:pt x="0" y="0"/>
              </a:moveTo>
              <a:lnTo>
                <a:pt x="0" y="1937767"/>
              </a:lnTo>
              <a:lnTo>
                <a:pt x="273136" y="19377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31BCBD-1559-46E0-8FA1-9F8CA0094BB2}">
      <dsp:nvSpPr>
        <dsp:cNvPr id="0" name=""/>
        <dsp:cNvSpPr/>
      </dsp:nvSpPr>
      <dsp:spPr>
        <a:xfrm>
          <a:off x="548932" y="3174035"/>
          <a:ext cx="2126310" cy="45882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Моніторинг та управлінська статистика для керівників</a:t>
          </a:r>
          <a:endParaRPr lang="ru-RU" sz="1200" kern="1200">
            <a:latin typeface="Times New Roman" panose="02020603050405020304" pitchFamily="18" charset="0"/>
            <a:cs typeface="Times New Roman" panose="02020603050405020304" pitchFamily="18" charset="0"/>
          </a:endParaRPr>
        </a:p>
      </dsp:txBody>
      <dsp:txXfrm>
        <a:off x="548932" y="3174035"/>
        <a:ext cx="2126310" cy="458828"/>
      </dsp:txXfrm>
    </dsp:sp>
    <dsp:sp modelId="{E704FB82-BB72-4F61-A9B3-0FD6CCC591C6}">
      <dsp:nvSpPr>
        <dsp:cNvPr id="0" name=""/>
        <dsp:cNvSpPr/>
      </dsp:nvSpPr>
      <dsp:spPr>
        <a:xfrm>
          <a:off x="275796" y="1465682"/>
          <a:ext cx="273136" cy="2466059"/>
        </a:xfrm>
        <a:custGeom>
          <a:avLst/>
          <a:gdLst/>
          <a:ahLst/>
          <a:cxnLst/>
          <a:rect l="0" t="0" r="0" b="0"/>
          <a:pathLst>
            <a:path>
              <a:moveTo>
                <a:pt x="0" y="0"/>
              </a:moveTo>
              <a:lnTo>
                <a:pt x="0" y="2466059"/>
              </a:lnTo>
              <a:lnTo>
                <a:pt x="273136" y="24660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882A08-F7B5-459A-8892-5F7871B2E087}">
      <dsp:nvSpPr>
        <dsp:cNvPr id="0" name=""/>
        <dsp:cNvSpPr/>
      </dsp:nvSpPr>
      <dsp:spPr>
        <a:xfrm>
          <a:off x="548932" y="3704073"/>
          <a:ext cx="2056554" cy="45533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Формування поточної звітності та статистики</a:t>
          </a:r>
          <a:endParaRPr lang="ru-RU" sz="1200" kern="1200">
            <a:latin typeface="Times New Roman" panose="02020603050405020304" pitchFamily="18" charset="0"/>
            <a:cs typeface="Times New Roman" panose="02020603050405020304" pitchFamily="18" charset="0"/>
          </a:endParaRPr>
        </a:p>
      </dsp:txBody>
      <dsp:txXfrm>
        <a:off x="548932" y="3704073"/>
        <a:ext cx="2056554" cy="455335"/>
      </dsp:txXfrm>
    </dsp:sp>
    <dsp:sp modelId="{B7A4A404-00C9-47BC-B8B7-F21F35A25DFD}">
      <dsp:nvSpPr>
        <dsp:cNvPr id="0" name=""/>
        <dsp:cNvSpPr/>
      </dsp:nvSpPr>
      <dsp:spPr>
        <a:xfrm>
          <a:off x="2876446" y="1180840"/>
          <a:ext cx="2001449" cy="2848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i="0" kern="1200">
              <a:latin typeface="Times New Roman" panose="02020603050405020304" pitchFamily="18" charset="0"/>
              <a:cs typeface="Times New Roman" panose="02020603050405020304" pitchFamily="18" charset="0"/>
            </a:rPr>
            <a:t>МОЖЛИВОСТІ </a:t>
          </a:r>
          <a:r>
            <a:rPr lang="en-US" sz="1200" b="1" i="0" kern="1200">
              <a:latin typeface="Times New Roman" panose="02020603050405020304" pitchFamily="18" charset="0"/>
              <a:cs typeface="Times New Roman" panose="02020603050405020304" pitchFamily="18" charset="0"/>
            </a:rPr>
            <a:t>HELSI</a:t>
          </a:r>
          <a:endParaRPr lang="ru-RU" sz="1200" kern="1200">
            <a:latin typeface="Times New Roman" panose="02020603050405020304" pitchFamily="18" charset="0"/>
            <a:cs typeface="Times New Roman" panose="02020603050405020304" pitchFamily="18" charset="0"/>
          </a:endParaRPr>
        </a:p>
      </dsp:txBody>
      <dsp:txXfrm>
        <a:off x="2876446" y="1180840"/>
        <a:ext cx="2001449" cy="284841"/>
      </dsp:txXfrm>
    </dsp:sp>
    <dsp:sp modelId="{596C608F-D28E-4063-B2B5-2BB1830A3BBC}">
      <dsp:nvSpPr>
        <dsp:cNvPr id="0" name=""/>
        <dsp:cNvSpPr/>
      </dsp:nvSpPr>
      <dsp:spPr>
        <a:xfrm>
          <a:off x="3076591" y="1465682"/>
          <a:ext cx="200144" cy="213631"/>
        </a:xfrm>
        <a:custGeom>
          <a:avLst/>
          <a:gdLst/>
          <a:ahLst/>
          <a:cxnLst/>
          <a:rect l="0" t="0" r="0" b="0"/>
          <a:pathLst>
            <a:path>
              <a:moveTo>
                <a:pt x="0" y="0"/>
              </a:moveTo>
              <a:lnTo>
                <a:pt x="0" y="213631"/>
              </a:lnTo>
              <a:lnTo>
                <a:pt x="200144" y="2136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AC8927-0B78-42D4-8DD1-7BD9A53A4F04}">
      <dsp:nvSpPr>
        <dsp:cNvPr id="0" name=""/>
        <dsp:cNvSpPr/>
      </dsp:nvSpPr>
      <dsp:spPr>
        <a:xfrm>
          <a:off x="3276736" y="1536892"/>
          <a:ext cx="2976008" cy="284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Автоматизація реєстратури та роботи лікаря</a:t>
          </a:r>
          <a:endParaRPr lang="ru-RU" sz="1200" kern="1200">
            <a:latin typeface="Times New Roman" panose="02020603050405020304" pitchFamily="18" charset="0"/>
            <a:cs typeface="Times New Roman" panose="02020603050405020304" pitchFamily="18" charset="0"/>
          </a:endParaRPr>
        </a:p>
      </dsp:txBody>
      <dsp:txXfrm>
        <a:off x="3276736" y="1536892"/>
        <a:ext cx="2976008" cy="284841"/>
      </dsp:txXfrm>
    </dsp:sp>
    <dsp:sp modelId="{9D16A1BF-D32E-4AB1-A6CD-D9862F2645E5}">
      <dsp:nvSpPr>
        <dsp:cNvPr id="0" name=""/>
        <dsp:cNvSpPr/>
      </dsp:nvSpPr>
      <dsp:spPr>
        <a:xfrm>
          <a:off x="3076591" y="1465682"/>
          <a:ext cx="162942" cy="577122"/>
        </a:xfrm>
        <a:custGeom>
          <a:avLst/>
          <a:gdLst/>
          <a:ahLst/>
          <a:cxnLst/>
          <a:rect l="0" t="0" r="0" b="0"/>
          <a:pathLst>
            <a:path>
              <a:moveTo>
                <a:pt x="0" y="0"/>
              </a:moveTo>
              <a:lnTo>
                <a:pt x="0" y="577122"/>
              </a:lnTo>
              <a:lnTo>
                <a:pt x="162942" y="5771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2AA6FC-BBCB-404E-BC18-A0CB305B21B8}">
      <dsp:nvSpPr>
        <dsp:cNvPr id="0" name=""/>
        <dsp:cNvSpPr/>
      </dsp:nvSpPr>
      <dsp:spPr>
        <a:xfrm>
          <a:off x="3239533" y="1900384"/>
          <a:ext cx="2976004" cy="284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Управління розкладом лікаря</a:t>
          </a:r>
          <a:endParaRPr lang="ru-RU" sz="1200" kern="1200">
            <a:latin typeface="Times New Roman" panose="02020603050405020304" pitchFamily="18" charset="0"/>
            <a:cs typeface="Times New Roman" panose="02020603050405020304" pitchFamily="18" charset="0"/>
          </a:endParaRPr>
        </a:p>
      </dsp:txBody>
      <dsp:txXfrm>
        <a:off x="3239533" y="1900384"/>
        <a:ext cx="2976004" cy="284841"/>
      </dsp:txXfrm>
    </dsp:sp>
    <dsp:sp modelId="{6CAA2F56-4AD7-4012-BEE3-192415984366}">
      <dsp:nvSpPr>
        <dsp:cNvPr id="0" name=""/>
        <dsp:cNvSpPr/>
      </dsp:nvSpPr>
      <dsp:spPr>
        <a:xfrm>
          <a:off x="3076591" y="1465682"/>
          <a:ext cx="200144" cy="925734"/>
        </a:xfrm>
        <a:custGeom>
          <a:avLst/>
          <a:gdLst/>
          <a:ahLst/>
          <a:cxnLst/>
          <a:rect l="0" t="0" r="0" b="0"/>
          <a:pathLst>
            <a:path>
              <a:moveTo>
                <a:pt x="0" y="0"/>
              </a:moveTo>
              <a:lnTo>
                <a:pt x="0" y="925734"/>
              </a:lnTo>
              <a:lnTo>
                <a:pt x="200144" y="9257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06CD36-1F68-4C6F-A5C5-FF0A5F886C40}">
      <dsp:nvSpPr>
        <dsp:cNvPr id="0" name=""/>
        <dsp:cNvSpPr/>
      </dsp:nvSpPr>
      <dsp:spPr>
        <a:xfrm>
          <a:off x="3276736" y="2248995"/>
          <a:ext cx="1928147" cy="284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Ведення електронних медичних карток (ЕМК)</a:t>
          </a:r>
          <a:endParaRPr lang="ru-RU" sz="1200" kern="1200">
            <a:latin typeface="Times New Roman" panose="02020603050405020304" pitchFamily="18" charset="0"/>
            <a:cs typeface="Times New Roman" panose="02020603050405020304" pitchFamily="18" charset="0"/>
          </a:endParaRPr>
        </a:p>
      </dsp:txBody>
      <dsp:txXfrm>
        <a:off x="3276736" y="2248995"/>
        <a:ext cx="1928147" cy="284841"/>
      </dsp:txXfrm>
    </dsp:sp>
    <dsp:sp modelId="{321FFD42-0747-4433-B3C8-937CB78683D8}">
      <dsp:nvSpPr>
        <dsp:cNvPr id="0" name=""/>
        <dsp:cNvSpPr/>
      </dsp:nvSpPr>
      <dsp:spPr>
        <a:xfrm>
          <a:off x="3076591" y="1465682"/>
          <a:ext cx="200144" cy="1281786"/>
        </a:xfrm>
        <a:custGeom>
          <a:avLst/>
          <a:gdLst/>
          <a:ahLst/>
          <a:cxnLst/>
          <a:rect l="0" t="0" r="0" b="0"/>
          <a:pathLst>
            <a:path>
              <a:moveTo>
                <a:pt x="0" y="0"/>
              </a:moveTo>
              <a:lnTo>
                <a:pt x="0" y="1281786"/>
              </a:lnTo>
              <a:lnTo>
                <a:pt x="200144" y="12817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A03700-C6B2-4294-882A-1B34ABAA6952}">
      <dsp:nvSpPr>
        <dsp:cNvPr id="0" name=""/>
        <dsp:cNvSpPr/>
      </dsp:nvSpPr>
      <dsp:spPr>
        <a:xfrm>
          <a:off x="3276736" y="2605047"/>
          <a:ext cx="2376752" cy="284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Облік медичних препаратів та ведення оплат</a:t>
          </a:r>
          <a:endParaRPr lang="ru-RU" sz="1200" kern="1200">
            <a:latin typeface="Times New Roman" panose="02020603050405020304" pitchFamily="18" charset="0"/>
            <a:cs typeface="Times New Roman" panose="02020603050405020304" pitchFamily="18" charset="0"/>
          </a:endParaRPr>
        </a:p>
      </dsp:txBody>
      <dsp:txXfrm>
        <a:off x="3276736" y="2605047"/>
        <a:ext cx="2376752" cy="284841"/>
      </dsp:txXfrm>
    </dsp:sp>
    <dsp:sp modelId="{BF021FCE-5957-4D61-A11E-AC01EA6054CF}">
      <dsp:nvSpPr>
        <dsp:cNvPr id="0" name=""/>
        <dsp:cNvSpPr/>
      </dsp:nvSpPr>
      <dsp:spPr>
        <a:xfrm>
          <a:off x="3076591" y="1465682"/>
          <a:ext cx="200144" cy="1637837"/>
        </a:xfrm>
        <a:custGeom>
          <a:avLst/>
          <a:gdLst/>
          <a:ahLst/>
          <a:cxnLst/>
          <a:rect l="0" t="0" r="0" b="0"/>
          <a:pathLst>
            <a:path>
              <a:moveTo>
                <a:pt x="0" y="0"/>
              </a:moveTo>
              <a:lnTo>
                <a:pt x="0" y="1637837"/>
              </a:lnTo>
              <a:lnTo>
                <a:pt x="200144" y="16378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AF4E60-ECFF-4A57-AA96-BCD5EE8149E0}">
      <dsp:nvSpPr>
        <dsp:cNvPr id="0" name=""/>
        <dsp:cNvSpPr/>
      </dsp:nvSpPr>
      <dsp:spPr>
        <a:xfrm>
          <a:off x="3276736" y="2961099"/>
          <a:ext cx="2416242" cy="284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Формування звітів та статистики</a:t>
          </a:r>
          <a:endParaRPr lang="ru-RU" sz="1200" kern="1200">
            <a:latin typeface="Times New Roman" panose="02020603050405020304" pitchFamily="18" charset="0"/>
            <a:cs typeface="Times New Roman" panose="02020603050405020304" pitchFamily="18" charset="0"/>
          </a:endParaRPr>
        </a:p>
      </dsp:txBody>
      <dsp:txXfrm>
        <a:off x="3276736" y="2961099"/>
        <a:ext cx="2416242" cy="284841"/>
      </dsp:txXfrm>
    </dsp:sp>
    <dsp:sp modelId="{58940DEC-7503-4189-A012-C5A2DB69D6A1}">
      <dsp:nvSpPr>
        <dsp:cNvPr id="0" name=""/>
        <dsp:cNvSpPr/>
      </dsp:nvSpPr>
      <dsp:spPr>
        <a:xfrm>
          <a:off x="3076591" y="1465682"/>
          <a:ext cx="200144" cy="1993889"/>
        </a:xfrm>
        <a:custGeom>
          <a:avLst/>
          <a:gdLst/>
          <a:ahLst/>
          <a:cxnLst/>
          <a:rect l="0" t="0" r="0" b="0"/>
          <a:pathLst>
            <a:path>
              <a:moveTo>
                <a:pt x="0" y="0"/>
              </a:moveTo>
              <a:lnTo>
                <a:pt x="0" y="1993889"/>
              </a:lnTo>
              <a:lnTo>
                <a:pt x="200144" y="19938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491377-D6F2-43B7-8CA9-A785E551DFF7}">
      <dsp:nvSpPr>
        <dsp:cNvPr id="0" name=""/>
        <dsp:cNvSpPr/>
      </dsp:nvSpPr>
      <dsp:spPr>
        <a:xfrm>
          <a:off x="3276736" y="3317150"/>
          <a:ext cx="1766421" cy="284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Конструктор бланків і форм</a:t>
          </a:r>
          <a:endParaRPr lang="ru-RU" sz="1200" kern="1200">
            <a:latin typeface="Times New Roman" panose="02020603050405020304" pitchFamily="18" charset="0"/>
            <a:cs typeface="Times New Roman" panose="02020603050405020304" pitchFamily="18" charset="0"/>
          </a:endParaRPr>
        </a:p>
      </dsp:txBody>
      <dsp:txXfrm>
        <a:off x="3276736" y="3317150"/>
        <a:ext cx="1766421" cy="284841"/>
      </dsp:txXfrm>
    </dsp:sp>
    <dsp:sp modelId="{5B7D1984-D4ED-4D63-9058-E3962407FE3B}">
      <dsp:nvSpPr>
        <dsp:cNvPr id="0" name=""/>
        <dsp:cNvSpPr/>
      </dsp:nvSpPr>
      <dsp:spPr>
        <a:xfrm>
          <a:off x="3076591" y="1465682"/>
          <a:ext cx="200144" cy="2349941"/>
        </a:xfrm>
        <a:custGeom>
          <a:avLst/>
          <a:gdLst/>
          <a:ahLst/>
          <a:cxnLst/>
          <a:rect l="0" t="0" r="0" b="0"/>
          <a:pathLst>
            <a:path>
              <a:moveTo>
                <a:pt x="0" y="0"/>
              </a:moveTo>
              <a:lnTo>
                <a:pt x="0" y="2349941"/>
              </a:lnTo>
              <a:lnTo>
                <a:pt x="200144" y="234994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C9D0DD-50DB-465A-96D4-E55F1B3AB970}">
      <dsp:nvSpPr>
        <dsp:cNvPr id="0" name=""/>
        <dsp:cNvSpPr/>
      </dsp:nvSpPr>
      <dsp:spPr>
        <a:xfrm>
          <a:off x="3276736" y="3673202"/>
          <a:ext cx="2204211" cy="284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Інтуїтивно зрозумілий веб-інтерфейс</a:t>
          </a:r>
          <a:endParaRPr lang="ru-RU" sz="1200" kern="1200">
            <a:latin typeface="Times New Roman" panose="02020603050405020304" pitchFamily="18" charset="0"/>
            <a:cs typeface="Times New Roman" panose="02020603050405020304" pitchFamily="18" charset="0"/>
          </a:endParaRPr>
        </a:p>
      </dsp:txBody>
      <dsp:txXfrm>
        <a:off x="3276736" y="3673202"/>
        <a:ext cx="2204211" cy="284841"/>
      </dsp:txXfrm>
    </dsp:sp>
    <dsp:sp modelId="{602953BB-E1A2-4398-BCD4-E11B08ED0F08}">
      <dsp:nvSpPr>
        <dsp:cNvPr id="0" name=""/>
        <dsp:cNvSpPr/>
      </dsp:nvSpPr>
      <dsp:spPr>
        <a:xfrm>
          <a:off x="3076591" y="1465682"/>
          <a:ext cx="200144" cy="2705992"/>
        </a:xfrm>
        <a:custGeom>
          <a:avLst/>
          <a:gdLst/>
          <a:ahLst/>
          <a:cxnLst/>
          <a:rect l="0" t="0" r="0" b="0"/>
          <a:pathLst>
            <a:path>
              <a:moveTo>
                <a:pt x="0" y="0"/>
              </a:moveTo>
              <a:lnTo>
                <a:pt x="0" y="2705992"/>
              </a:lnTo>
              <a:lnTo>
                <a:pt x="200144" y="270599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63793B-B54D-493D-8D67-D265C0D1DC46}">
      <dsp:nvSpPr>
        <dsp:cNvPr id="0" name=""/>
        <dsp:cNvSpPr/>
      </dsp:nvSpPr>
      <dsp:spPr>
        <a:xfrm>
          <a:off x="3276736" y="4029254"/>
          <a:ext cx="1686593" cy="284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Гнучке налаштування прав доступу</a:t>
          </a:r>
          <a:endParaRPr lang="ru-RU" sz="1200" kern="1200">
            <a:latin typeface="Times New Roman" panose="02020603050405020304" pitchFamily="18" charset="0"/>
            <a:cs typeface="Times New Roman" panose="02020603050405020304" pitchFamily="18" charset="0"/>
          </a:endParaRPr>
        </a:p>
      </dsp:txBody>
      <dsp:txXfrm>
        <a:off x="3276736" y="4029254"/>
        <a:ext cx="1686593" cy="284841"/>
      </dsp:txXfrm>
    </dsp:sp>
    <dsp:sp modelId="{3CAE1EAB-36F7-44B7-959F-50C97566EA12}">
      <dsp:nvSpPr>
        <dsp:cNvPr id="0" name=""/>
        <dsp:cNvSpPr/>
      </dsp:nvSpPr>
      <dsp:spPr>
        <a:xfrm>
          <a:off x="3076591" y="1465682"/>
          <a:ext cx="200144" cy="3062044"/>
        </a:xfrm>
        <a:custGeom>
          <a:avLst/>
          <a:gdLst/>
          <a:ahLst/>
          <a:cxnLst/>
          <a:rect l="0" t="0" r="0" b="0"/>
          <a:pathLst>
            <a:path>
              <a:moveTo>
                <a:pt x="0" y="0"/>
              </a:moveTo>
              <a:lnTo>
                <a:pt x="0" y="3062044"/>
              </a:lnTo>
              <a:lnTo>
                <a:pt x="200144" y="30620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5E54F1-D8BF-4558-9125-1B6D71617F0E}">
      <dsp:nvSpPr>
        <dsp:cNvPr id="0" name=""/>
        <dsp:cNvSpPr/>
      </dsp:nvSpPr>
      <dsp:spPr>
        <a:xfrm>
          <a:off x="3276736" y="4385306"/>
          <a:ext cx="2031670" cy="284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Фіксація дій користувачів</a:t>
          </a:r>
          <a:endParaRPr lang="ru-RU" sz="1200" kern="1200">
            <a:latin typeface="Times New Roman" panose="02020603050405020304" pitchFamily="18" charset="0"/>
            <a:cs typeface="Times New Roman" panose="02020603050405020304" pitchFamily="18" charset="0"/>
          </a:endParaRPr>
        </a:p>
      </dsp:txBody>
      <dsp:txXfrm>
        <a:off x="3276736" y="4385306"/>
        <a:ext cx="2031670" cy="284841"/>
      </dsp:txXfrm>
    </dsp:sp>
    <dsp:sp modelId="{C95CA24B-EDDA-44AE-B73A-6CEB88BF5350}">
      <dsp:nvSpPr>
        <dsp:cNvPr id="0" name=""/>
        <dsp:cNvSpPr/>
      </dsp:nvSpPr>
      <dsp:spPr>
        <a:xfrm>
          <a:off x="3076591" y="1465682"/>
          <a:ext cx="200144" cy="3418096"/>
        </a:xfrm>
        <a:custGeom>
          <a:avLst/>
          <a:gdLst/>
          <a:ahLst/>
          <a:cxnLst/>
          <a:rect l="0" t="0" r="0" b="0"/>
          <a:pathLst>
            <a:path>
              <a:moveTo>
                <a:pt x="0" y="0"/>
              </a:moveTo>
              <a:lnTo>
                <a:pt x="0" y="3418096"/>
              </a:lnTo>
              <a:lnTo>
                <a:pt x="200144" y="341809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2DDB72-D458-4FC0-835F-2B142D1336CB}">
      <dsp:nvSpPr>
        <dsp:cNvPr id="0" name=""/>
        <dsp:cNvSpPr/>
      </dsp:nvSpPr>
      <dsp:spPr>
        <a:xfrm>
          <a:off x="3276736" y="4741357"/>
          <a:ext cx="2981974" cy="284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Доступ пацієнтів до своєї електронної медичної картки</a:t>
          </a:r>
          <a:endParaRPr lang="ru-RU" sz="1200" kern="1200">
            <a:latin typeface="Times New Roman" panose="02020603050405020304" pitchFamily="18" charset="0"/>
            <a:cs typeface="Times New Roman" panose="02020603050405020304" pitchFamily="18" charset="0"/>
          </a:endParaRPr>
        </a:p>
      </dsp:txBody>
      <dsp:txXfrm>
        <a:off x="3276736" y="4741357"/>
        <a:ext cx="2981974" cy="284841"/>
      </dsp:txXfrm>
    </dsp:sp>
    <dsp:sp modelId="{91278C5F-1540-42A9-99D2-36FBFE09FB8C}">
      <dsp:nvSpPr>
        <dsp:cNvPr id="0" name=""/>
        <dsp:cNvSpPr/>
      </dsp:nvSpPr>
      <dsp:spPr>
        <a:xfrm>
          <a:off x="3076591" y="1465682"/>
          <a:ext cx="200144" cy="3774147"/>
        </a:xfrm>
        <a:custGeom>
          <a:avLst/>
          <a:gdLst/>
          <a:ahLst/>
          <a:cxnLst/>
          <a:rect l="0" t="0" r="0" b="0"/>
          <a:pathLst>
            <a:path>
              <a:moveTo>
                <a:pt x="0" y="0"/>
              </a:moveTo>
              <a:lnTo>
                <a:pt x="0" y="3774147"/>
              </a:lnTo>
              <a:lnTo>
                <a:pt x="200144" y="37741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47DF48-66E2-4F59-8160-6031169CD6DE}">
      <dsp:nvSpPr>
        <dsp:cNvPr id="0" name=""/>
        <dsp:cNvSpPr/>
      </dsp:nvSpPr>
      <dsp:spPr>
        <a:xfrm>
          <a:off x="3276736" y="5097409"/>
          <a:ext cx="2912313" cy="284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Забезпечення надійного шифрування та безпека даних</a:t>
          </a:r>
          <a:endParaRPr lang="ru-RU" sz="1200" kern="1200">
            <a:latin typeface="Times New Roman" panose="02020603050405020304" pitchFamily="18" charset="0"/>
            <a:cs typeface="Times New Roman" panose="02020603050405020304" pitchFamily="18" charset="0"/>
          </a:endParaRPr>
        </a:p>
      </dsp:txBody>
      <dsp:txXfrm>
        <a:off x="3276736" y="5097409"/>
        <a:ext cx="2912313" cy="284841"/>
      </dsp:txXfrm>
    </dsp:sp>
    <dsp:sp modelId="{4FF952D7-A220-491B-AC4B-2E8B57B09B25}">
      <dsp:nvSpPr>
        <dsp:cNvPr id="0" name=""/>
        <dsp:cNvSpPr/>
      </dsp:nvSpPr>
      <dsp:spPr>
        <a:xfrm>
          <a:off x="3076591" y="1465682"/>
          <a:ext cx="200144" cy="4130199"/>
        </a:xfrm>
        <a:custGeom>
          <a:avLst/>
          <a:gdLst/>
          <a:ahLst/>
          <a:cxnLst/>
          <a:rect l="0" t="0" r="0" b="0"/>
          <a:pathLst>
            <a:path>
              <a:moveTo>
                <a:pt x="0" y="0"/>
              </a:moveTo>
              <a:lnTo>
                <a:pt x="0" y="4130199"/>
              </a:lnTo>
              <a:lnTo>
                <a:pt x="200144" y="41301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C8B73D-BE0A-40C2-B50F-413016E3A07D}">
      <dsp:nvSpPr>
        <dsp:cNvPr id="0" name=""/>
        <dsp:cNvSpPr/>
      </dsp:nvSpPr>
      <dsp:spPr>
        <a:xfrm>
          <a:off x="3276736" y="5453461"/>
          <a:ext cx="3035679" cy="284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Портал з інформацією про лікарів, годинами їх прийому та адресами лікарень</a:t>
          </a:r>
          <a:endParaRPr lang="ru-RU" sz="1200" kern="1200">
            <a:latin typeface="Times New Roman" panose="02020603050405020304" pitchFamily="18" charset="0"/>
            <a:cs typeface="Times New Roman" panose="02020603050405020304" pitchFamily="18" charset="0"/>
          </a:endParaRPr>
        </a:p>
      </dsp:txBody>
      <dsp:txXfrm>
        <a:off x="3276736" y="5453461"/>
        <a:ext cx="3035679" cy="284841"/>
      </dsp:txXfrm>
    </dsp:sp>
    <dsp:sp modelId="{35FE1ACB-8BF0-4CD8-B6CA-7273DB593154}">
      <dsp:nvSpPr>
        <dsp:cNvPr id="0" name=""/>
        <dsp:cNvSpPr/>
      </dsp:nvSpPr>
      <dsp:spPr>
        <a:xfrm>
          <a:off x="3076591" y="1465682"/>
          <a:ext cx="200144" cy="4486251"/>
        </a:xfrm>
        <a:custGeom>
          <a:avLst/>
          <a:gdLst/>
          <a:ahLst/>
          <a:cxnLst/>
          <a:rect l="0" t="0" r="0" b="0"/>
          <a:pathLst>
            <a:path>
              <a:moveTo>
                <a:pt x="0" y="0"/>
              </a:moveTo>
              <a:lnTo>
                <a:pt x="0" y="4486251"/>
              </a:lnTo>
              <a:lnTo>
                <a:pt x="200144" y="44862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CBB403-9AEA-44E2-9D95-645423BB273E}">
      <dsp:nvSpPr>
        <dsp:cNvPr id="0" name=""/>
        <dsp:cNvSpPr/>
      </dsp:nvSpPr>
      <dsp:spPr>
        <a:xfrm>
          <a:off x="3276736" y="5809512"/>
          <a:ext cx="2984348" cy="2848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Підтримка для лікарів та пацієнтів від контакт-центру</a:t>
          </a:r>
          <a:endParaRPr lang="ru-RU" sz="1200" kern="1200">
            <a:latin typeface="Times New Roman" panose="02020603050405020304" pitchFamily="18" charset="0"/>
            <a:cs typeface="Times New Roman" panose="02020603050405020304" pitchFamily="18" charset="0"/>
          </a:endParaRPr>
        </a:p>
      </dsp:txBody>
      <dsp:txXfrm>
        <a:off x="3276736" y="5809512"/>
        <a:ext cx="2984348" cy="284841"/>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7CC058-5DCF-4787-BF81-28CB58CE3E17}">
      <dsp:nvSpPr>
        <dsp:cNvPr id="0" name=""/>
        <dsp:cNvSpPr/>
      </dsp:nvSpPr>
      <dsp:spPr>
        <a:xfrm>
          <a:off x="1993876" y="-3080"/>
          <a:ext cx="2974802" cy="2027307"/>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0F02A9-20C0-4BFB-ACE2-59FB4EB946EE}">
      <dsp:nvSpPr>
        <dsp:cNvPr id="0" name=""/>
        <dsp:cNvSpPr/>
      </dsp:nvSpPr>
      <dsp:spPr>
        <a:xfrm>
          <a:off x="2354155" y="731148"/>
          <a:ext cx="2253483" cy="565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Як обрати сімейного лікаря?</a:t>
          </a:r>
          <a:endParaRPr lang="ru-RU" sz="1400" kern="1200">
            <a:latin typeface="Times New Roman" panose="02020603050405020304" pitchFamily="18" charset="0"/>
            <a:cs typeface="Times New Roman" panose="02020603050405020304" pitchFamily="18" charset="0"/>
          </a:endParaRPr>
        </a:p>
      </dsp:txBody>
      <dsp:txXfrm>
        <a:off x="2354155" y="731148"/>
        <a:ext cx="2253483" cy="565394"/>
      </dsp:txXfrm>
    </dsp:sp>
    <dsp:sp modelId="{5ACD7D2F-7111-441A-BC4C-AE0713D1E03F}">
      <dsp:nvSpPr>
        <dsp:cNvPr id="0" name=""/>
        <dsp:cNvSpPr/>
      </dsp:nvSpPr>
      <dsp:spPr>
        <a:xfrm>
          <a:off x="1403373" y="1161738"/>
          <a:ext cx="3029455" cy="2027307"/>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4E1F1C-D98C-4715-86CC-58941B4ACCCA}">
      <dsp:nvSpPr>
        <dsp:cNvPr id="0" name=""/>
        <dsp:cNvSpPr/>
      </dsp:nvSpPr>
      <dsp:spPr>
        <a:xfrm>
          <a:off x="1788697" y="1898583"/>
          <a:ext cx="2253483" cy="565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Обрати лікаря</a:t>
          </a:r>
          <a:endParaRPr lang="ru-RU" sz="1400" kern="1200">
            <a:latin typeface="Times New Roman" panose="02020603050405020304" pitchFamily="18" charset="0"/>
            <a:cs typeface="Times New Roman" panose="02020603050405020304" pitchFamily="18" charset="0"/>
          </a:endParaRPr>
        </a:p>
      </dsp:txBody>
      <dsp:txXfrm>
        <a:off x="1788697" y="1898583"/>
        <a:ext cx="2253483" cy="565394"/>
      </dsp:txXfrm>
    </dsp:sp>
    <dsp:sp modelId="{B2DEF574-A66A-481F-9DE1-E66D2C5F2DF8}">
      <dsp:nvSpPr>
        <dsp:cNvPr id="0" name=""/>
        <dsp:cNvSpPr/>
      </dsp:nvSpPr>
      <dsp:spPr>
        <a:xfrm>
          <a:off x="1695796" y="2331791"/>
          <a:ext cx="3570962" cy="2027307"/>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BF3ECC-84B4-4A7C-8E37-7EED67E39496}">
      <dsp:nvSpPr>
        <dsp:cNvPr id="0" name=""/>
        <dsp:cNvSpPr/>
      </dsp:nvSpPr>
      <dsp:spPr>
        <a:xfrm>
          <a:off x="2354155" y="3065365"/>
          <a:ext cx="2253483" cy="565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Підписати декларацію з лікарем</a:t>
          </a:r>
          <a:endParaRPr lang="ru-RU" sz="1400" kern="1200">
            <a:latin typeface="Times New Roman" panose="02020603050405020304" pitchFamily="18" charset="0"/>
            <a:cs typeface="Times New Roman" panose="02020603050405020304" pitchFamily="18" charset="0"/>
          </a:endParaRPr>
        </a:p>
      </dsp:txBody>
      <dsp:txXfrm>
        <a:off x="2354155" y="3065365"/>
        <a:ext cx="2253483" cy="565394"/>
      </dsp:txXfrm>
    </dsp:sp>
    <dsp:sp modelId="{DEC6533F-93B7-4D0C-843B-0DEEBC485D1A}">
      <dsp:nvSpPr>
        <dsp:cNvPr id="0" name=""/>
        <dsp:cNvSpPr/>
      </dsp:nvSpPr>
      <dsp:spPr>
        <a:xfrm>
          <a:off x="1123670" y="3498573"/>
          <a:ext cx="3588862" cy="2027307"/>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5C3CCC-B610-4186-A5B9-06F63379CC59}">
      <dsp:nvSpPr>
        <dsp:cNvPr id="0" name=""/>
        <dsp:cNvSpPr/>
      </dsp:nvSpPr>
      <dsp:spPr>
        <a:xfrm>
          <a:off x="1788697" y="4232801"/>
          <a:ext cx="2253483" cy="565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Документи для декларації:</a:t>
          </a:r>
          <a:endParaRPr lang="ru-RU" sz="1400" kern="1200">
            <a:latin typeface="Times New Roman" panose="02020603050405020304" pitchFamily="18" charset="0"/>
            <a:cs typeface="Times New Roman" panose="02020603050405020304" pitchFamily="18" charset="0"/>
          </a:endParaRPr>
        </a:p>
      </dsp:txBody>
      <dsp:txXfrm>
        <a:off x="1788697" y="4232801"/>
        <a:ext cx="2253483" cy="565394"/>
      </dsp:txXfrm>
    </dsp:sp>
    <dsp:sp modelId="{1D6037C3-25F9-4DB9-8934-C471B3A7F653}">
      <dsp:nvSpPr>
        <dsp:cNvPr id="0" name=""/>
        <dsp:cNvSpPr/>
      </dsp:nvSpPr>
      <dsp:spPr>
        <a:xfrm>
          <a:off x="1626297" y="4792035"/>
          <a:ext cx="3712621" cy="1754967"/>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6B4AB1-85CC-4511-B264-CF4984E948B9}">
      <dsp:nvSpPr>
        <dsp:cNvPr id="0" name=""/>
        <dsp:cNvSpPr/>
      </dsp:nvSpPr>
      <dsp:spPr>
        <a:xfrm>
          <a:off x="2215860" y="5490496"/>
          <a:ext cx="2530074" cy="5653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паспорт, ідентифікаційний номер, свідоцтво про народження дитини</a:t>
          </a:r>
          <a:endParaRPr lang="ru-RU" sz="1400" kern="1200">
            <a:latin typeface="Times New Roman" panose="02020603050405020304" pitchFamily="18" charset="0"/>
            <a:cs typeface="Times New Roman" panose="02020603050405020304" pitchFamily="18" charset="0"/>
          </a:endParaRPr>
        </a:p>
      </dsp:txBody>
      <dsp:txXfrm>
        <a:off x="2215860" y="5490496"/>
        <a:ext cx="2530074" cy="56539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5.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7.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28.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layout3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7.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4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43.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4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7.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4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9.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C22E0-2564-4EDD-9E26-77559D724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TotalTime>
  <Pages>101</Pages>
  <Words>12766</Words>
  <Characters>72767</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ПК</cp:lastModifiedBy>
  <cp:revision>34</cp:revision>
  <cp:lastPrinted>2019-12-21T17:25:00Z</cp:lastPrinted>
  <dcterms:created xsi:type="dcterms:W3CDTF">2019-11-25T19:12:00Z</dcterms:created>
  <dcterms:modified xsi:type="dcterms:W3CDTF">2020-04-09T19:10:00Z</dcterms:modified>
</cp:coreProperties>
</file>