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1C9" w:rsidRPr="0068578D" w:rsidRDefault="007921C9" w:rsidP="007921C9">
      <w:pPr>
        <w:jc w:val="center"/>
        <w:rPr>
          <w:b/>
          <w:sz w:val="28"/>
          <w:szCs w:val="28"/>
          <w:lang w:val="uk-UA"/>
        </w:rPr>
      </w:pPr>
      <w:r w:rsidRPr="0068578D">
        <w:rPr>
          <w:b/>
          <w:sz w:val="28"/>
          <w:szCs w:val="28"/>
          <w:lang w:val="uk-UA"/>
        </w:rPr>
        <w:t>МІНІСТЕРСТВО ОСВІТИ І НАУКИ УКРАЇНИ</w:t>
      </w:r>
    </w:p>
    <w:p w:rsidR="007921C9" w:rsidRPr="0068578D" w:rsidRDefault="007921C9" w:rsidP="007921C9">
      <w:pPr>
        <w:jc w:val="center"/>
        <w:rPr>
          <w:b/>
          <w:sz w:val="28"/>
          <w:szCs w:val="28"/>
          <w:lang w:val="uk-UA"/>
        </w:rPr>
      </w:pPr>
      <w:r w:rsidRPr="0068578D">
        <w:rPr>
          <w:b/>
          <w:sz w:val="28"/>
          <w:szCs w:val="28"/>
          <w:lang w:val="uk-UA"/>
        </w:rPr>
        <w:t>ЗАПОРІЗЬКИЙ НАЦІОНАЛЬНИЙ УНІВЕРСИТЕТ</w:t>
      </w:r>
    </w:p>
    <w:p w:rsidR="007921C9" w:rsidRPr="0068578D" w:rsidRDefault="007921C9" w:rsidP="007921C9">
      <w:pPr>
        <w:jc w:val="center"/>
        <w:rPr>
          <w:b/>
          <w:sz w:val="28"/>
          <w:szCs w:val="28"/>
          <w:lang w:val="uk-UA"/>
        </w:rPr>
      </w:pPr>
      <w:r w:rsidRPr="0068578D">
        <w:rPr>
          <w:b/>
          <w:sz w:val="28"/>
          <w:szCs w:val="28"/>
          <w:lang w:val="uk-UA"/>
        </w:rPr>
        <w:t>ЮРИДИЧНИЙ ФАКУЛЬТЕТ</w:t>
      </w:r>
    </w:p>
    <w:p w:rsidR="007921C9" w:rsidRPr="0068578D" w:rsidRDefault="007921C9" w:rsidP="007921C9">
      <w:pPr>
        <w:jc w:val="center"/>
        <w:rPr>
          <w:sz w:val="28"/>
          <w:szCs w:val="28"/>
          <w:lang w:val="uk-UA"/>
        </w:rPr>
      </w:pPr>
    </w:p>
    <w:p w:rsidR="007921C9" w:rsidRPr="00136526" w:rsidRDefault="007921C9" w:rsidP="007921C9">
      <w:pPr>
        <w:jc w:val="center"/>
        <w:rPr>
          <w:b/>
          <w:sz w:val="16"/>
          <w:szCs w:val="24"/>
          <w:lang w:val="uk-UA"/>
        </w:rPr>
      </w:pPr>
      <w:r w:rsidRPr="00136526">
        <w:rPr>
          <w:b/>
          <w:sz w:val="28"/>
          <w:szCs w:val="28"/>
          <w:lang w:val="uk-UA"/>
        </w:rPr>
        <w:t>кафедра адміністративного та господарського права</w:t>
      </w:r>
    </w:p>
    <w:p w:rsidR="007921C9" w:rsidRPr="0068578D" w:rsidRDefault="007921C9" w:rsidP="007921C9">
      <w:pPr>
        <w:jc w:val="center"/>
        <w:rPr>
          <w:sz w:val="16"/>
          <w:szCs w:val="24"/>
          <w:lang w:val="uk-UA"/>
        </w:rPr>
      </w:pPr>
    </w:p>
    <w:p w:rsidR="007921C9" w:rsidRPr="0068578D" w:rsidRDefault="007921C9" w:rsidP="007921C9">
      <w:pPr>
        <w:jc w:val="center"/>
        <w:rPr>
          <w:sz w:val="16"/>
          <w:szCs w:val="24"/>
          <w:lang w:val="uk-UA"/>
        </w:rPr>
      </w:pPr>
    </w:p>
    <w:p w:rsidR="007921C9" w:rsidRPr="0068578D" w:rsidRDefault="007921C9" w:rsidP="007921C9">
      <w:pPr>
        <w:jc w:val="center"/>
        <w:rPr>
          <w:sz w:val="16"/>
          <w:szCs w:val="24"/>
          <w:lang w:val="uk-UA"/>
        </w:rPr>
      </w:pPr>
    </w:p>
    <w:p w:rsidR="007921C9" w:rsidRPr="0068578D" w:rsidRDefault="007921C9" w:rsidP="007921C9">
      <w:pPr>
        <w:jc w:val="center"/>
        <w:rPr>
          <w:sz w:val="16"/>
          <w:szCs w:val="24"/>
          <w:lang w:val="uk-UA"/>
        </w:rPr>
      </w:pPr>
    </w:p>
    <w:p w:rsidR="007921C9" w:rsidRPr="0068578D" w:rsidRDefault="007921C9" w:rsidP="007921C9">
      <w:pPr>
        <w:jc w:val="center"/>
        <w:rPr>
          <w:sz w:val="16"/>
          <w:szCs w:val="24"/>
          <w:lang w:val="uk-UA"/>
        </w:rPr>
      </w:pPr>
    </w:p>
    <w:p w:rsidR="007921C9" w:rsidRPr="0068578D" w:rsidRDefault="007921C9" w:rsidP="007921C9">
      <w:pPr>
        <w:jc w:val="center"/>
        <w:rPr>
          <w:sz w:val="16"/>
          <w:szCs w:val="24"/>
          <w:lang w:val="uk-UA"/>
        </w:rPr>
      </w:pPr>
    </w:p>
    <w:p w:rsidR="007921C9" w:rsidRPr="0068578D" w:rsidRDefault="007921C9" w:rsidP="007921C9">
      <w:pPr>
        <w:jc w:val="center"/>
        <w:rPr>
          <w:sz w:val="16"/>
          <w:szCs w:val="24"/>
          <w:lang w:val="uk-UA"/>
        </w:rPr>
      </w:pPr>
    </w:p>
    <w:p w:rsidR="007921C9" w:rsidRPr="0068578D" w:rsidRDefault="007921C9" w:rsidP="007921C9">
      <w:pPr>
        <w:jc w:val="center"/>
        <w:rPr>
          <w:sz w:val="16"/>
          <w:szCs w:val="24"/>
          <w:lang w:val="uk-UA"/>
        </w:rPr>
      </w:pPr>
    </w:p>
    <w:p w:rsidR="007921C9" w:rsidRPr="0068578D" w:rsidRDefault="007921C9" w:rsidP="007921C9">
      <w:pPr>
        <w:jc w:val="center"/>
        <w:rPr>
          <w:sz w:val="16"/>
          <w:szCs w:val="24"/>
          <w:lang w:val="uk-UA"/>
        </w:rPr>
      </w:pPr>
    </w:p>
    <w:p w:rsidR="007921C9" w:rsidRPr="0068578D" w:rsidRDefault="007921C9" w:rsidP="007921C9">
      <w:pPr>
        <w:jc w:val="center"/>
        <w:rPr>
          <w:sz w:val="16"/>
          <w:szCs w:val="24"/>
          <w:lang w:val="uk-UA"/>
        </w:rPr>
      </w:pPr>
    </w:p>
    <w:p w:rsidR="007921C9" w:rsidRPr="0068578D" w:rsidRDefault="007921C9" w:rsidP="007921C9">
      <w:pPr>
        <w:jc w:val="center"/>
        <w:rPr>
          <w:sz w:val="16"/>
          <w:szCs w:val="24"/>
          <w:lang w:val="uk-UA"/>
        </w:rPr>
      </w:pPr>
    </w:p>
    <w:p w:rsidR="007921C9" w:rsidRPr="0068578D" w:rsidRDefault="007921C9" w:rsidP="007921C9">
      <w:pPr>
        <w:jc w:val="center"/>
        <w:rPr>
          <w:sz w:val="16"/>
          <w:szCs w:val="24"/>
          <w:lang w:val="uk-UA"/>
        </w:rPr>
      </w:pPr>
    </w:p>
    <w:p w:rsidR="007921C9" w:rsidRPr="0068578D" w:rsidRDefault="007921C9" w:rsidP="007921C9">
      <w:pPr>
        <w:jc w:val="center"/>
        <w:rPr>
          <w:sz w:val="16"/>
          <w:szCs w:val="24"/>
          <w:lang w:val="uk-UA"/>
        </w:rPr>
      </w:pPr>
    </w:p>
    <w:p w:rsidR="007921C9" w:rsidRPr="0068578D" w:rsidRDefault="007921C9" w:rsidP="007921C9">
      <w:pPr>
        <w:jc w:val="center"/>
        <w:rPr>
          <w:b/>
          <w:sz w:val="36"/>
          <w:szCs w:val="36"/>
          <w:lang w:val="uk-UA"/>
        </w:rPr>
      </w:pPr>
      <w:r w:rsidRPr="0068578D">
        <w:rPr>
          <w:b/>
          <w:sz w:val="36"/>
          <w:szCs w:val="36"/>
          <w:lang w:val="uk-UA"/>
        </w:rPr>
        <w:t>Кваліфікаційна робота</w:t>
      </w:r>
    </w:p>
    <w:p w:rsidR="007921C9" w:rsidRPr="0068578D" w:rsidRDefault="007921C9" w:rsidP="007921C9">
      <w:pPr>
        <w:jc w:val="center"/>
        <w:rPr>
          <w:sz w:val="28"/>
          <w:szCs w:val="24"/>
          <w:lang w:val="uk-UA"/>
        </w:rPr>
      </w:pPr>
      <w:proofErr w:type="spellStart"/>
      <w:r w:rsidRPr="0068578D">
        <w:rPr>
          <w:sz w:val="28"/>
          <w:szCs w:val="24"/>
          <w:lang w:val="uk-UA"/>
        </w:rPr>
        <w:t>_________________</w:t>
      </w:r>
      <w:r w:rsidRPr="00136526">
        <w:rPr>
          <w:sz w:val="28"/>
          <w:szCs w:val="24"/>
          <w:u w:val="single"/>
          <w:lang w:val="uk-UA"/>
        </w:rPr>
        <w:t>магістр</w:t>
      </w:r>
      <w:r>
        <w:rPr>
          <w:sz w:val="28"/>
          <w:szCs w:val="24"/>
          <w:u w:val="single"/>
          <w:lang w:val="uk-UA"/>
        </w:rPr>
        <w:t>а</w:t>
      </w:r>
      <w:proofErr w:type="spellEnd"/>
      <w:r w:rsidRPr="0068578D">
        <w:rPr>
          <w:sz w:val="28"/>
          <w:szCs w:val="24"/>
          <w:lang w:val="uk-UA"/>
        </w:rPr>
        <w:t>__________________</w:t>
      </w:r>
    </w:p>
    <w:p w:rsidR="007921C9" w:rsidRPr="0068578D" w:rsidRDefault="007921C9" w:rsidP="007921C9">
      <w:pPr>
        <w:jc w:val="center"/>
        <w:rPr>
          <w:sz w:val="16"/>
          <w:szCs w:val="24"/>
          <w:lang w:val="uk-UA"/>
        </w:rPr>
      </w:pPr>
      <w:r w:rsidRPr="0068578D">
        <w:rPr>
          <w:sz w:val="16"/>
          <w:szCs w:val="24"/>
          <w:lang w:val="uk-UA"/>
        </w:rPr>
        <w:t>(рівень вищої освіти)</w:t>
      </w:r>
    </w:p>
    <w:p w:rsidR="007921C9" w:rsidRPr="0068578D" w:rsidRDefault="007921C9" w:rsidP="007921C9">
      <w:pPr>
        <w:jc w:val="center"/>
        <w:rPr>
          <w:sz w:val="28"/>
          <w:szCs w:val="28"/>
          <w:lang w:val="uk-UA"/>
        </w:rPr>
      </w:pPr>
    </w:p>
    <w:p w:rsidR="007921C9" w:rsidRPr="007921C9" w:rsidRDefault="007921C9" w:rsidP="007921C9">
      <w:pPr>
        <w:jc w:val="center"/>
        <w:rPr>
          <w:sz w:val="28"/>
          <w:szCs w:val="28"/>
          <w:lang w:val="uk-UA"/>
        </w:rPr>
      </w:pPr>
      <w:r w:rsidRPr="0068578D">
        <w:rPr>
          <w:sz w:val="28"/>
          <w:szCs w:val="28"/>
          <w:lang w:val="uk-UA"/>
        </w:rPr>
        <w:t>на тему</w:t>
      </w:r>
      <w:r w:rsidRPr="00136526">
        <w:rPr>
          <w:sz w:val="28"/>
          <w:szCs w:val="28"/>
          <w:lang w:val="uk-UA"/>
        </w:rPr>
        <w:t xml:space="preserve"> </w:t>
      </w:r>
      <w:r w:rsidRPr="007921C9">
        <w:rPr>
          <w:sz w:val="28"/>
          <w:szCs w:val="28"/>
          <w:lang w:val="uk-UA"/>
        </w:rPr>
        <w:t xml:space="preserve">Особливості правового регулювання банкрутства у контексті оновлення вітчизняного законодавства. </w:t>
      </w:r>
    </w:p>
    <w:p w:rsidR="007921C9" w:rsidRPr="0068578D" w:rsidRDefault="007921C9" w:rsidP="007921C9">
      <w:pPr>
        <w:jc w:val="center"/>
        <w:rPr>
          <w:sz w:val="28"/>
          <w:szCs w:val="24"/>
          <w:lang w:val="uk-UA"/>
        </w:rPr>
      </w:pPr>
    </w:p>
    <w:p w:rsidR="007921C9" w:rsidRPr="0068578D" w:rsidRDefault="007921C9" w:rsidP="007921C9">
      <w:pPr>
        <w:jc w:val="center"/>
        <w:rPr>
          <w:sz w:val="28"/>
          <w:szCs w:val="24"/>
          <w:lang w:val="uk-UA"/>
        </w:rPr>
      </w:pPr>
    </w:p>
    <w:p w:rsidR="007921C9" w:rsidRPr="0068578D" w:rsidRDefault="007921C9" w:rsidP="007921C9">
      <w:pPr>
        <w:jc w:val="center"/>
        <w:rPr>
          <w:sz w:val="28"/>
          <w:szCs w:val="24"/>
          <w:lang w:val="uk-UA"/>
        </w:rPr>
      </w:pPr>
    </w:p>
    <w:p w:rsidR="007921C9" w:rsidRPr="0068578D" w:rsidRDefault="007921C9" w:rsidP="007921C9">
      <w:pPr>
        <w:jc w:val="center"/>
        <w:rPr>
          <w:sz w:val="28"/>
          <w:szCs w:val="24"/>
          <w:lang w:val="uk-UA"/>
        </w:rPr>
      </w:pPr>
    </w:p>
    <w:p w:rsidR="007921C9" w:rsidRPr="0068578D" w:rsidRDefault="007921C9" w:rsidP="007921C9">
      <w:pPr>
        <w:jc w:val="center"/>
        <w:rPr>
          <w:sz w:val="28"/>
          <w:szCs w:val="24"/>
          <w:lang w:val="uk-UA"/>
        </w:rPr>
      </w:pPr>
    </w:p>
    <w:p w:rsidR="007921C9" w:rsidRPr="0068578D" w:rsidRDefault="007921C9" w:rsidP="007921C9">
      <w:pPr>
        <w:jc w:val="center"/>
        <w:rPr>
          <w:sz w:val="28"/>
          <w:szCs w:val="24"/>
          <w:lang w:val="uk-UA"/>
        </w:rPr>
      </w:pPr>
    </w:p>
    <w:p w:rsidR="007921C9" w:rsidRPr="0068578D" w:rsidRDefault="007921C9" w:rsidP="007921C9">
      <w:pPr>
        <w:jc w:val="center"/>
        <w:rPr>
          <w:sz w:val="28"/>
          <w:szCs w:val="24"/>
          <w:lang w:val="uk-UA"/>
        </w:rPr>
      </w:pPr>
    </w:p>
    <w:p w:rsidR="007921C9" w:rsidRPr="0068578D" w:rsidRDefault="007921C9" w:rsidP="007921C9">
      <w:pPr>
        <w:jc w:val="center"/>
        <w:rPr>
          <w:sz w:val="28"/>
          <w:szCs w:val="24"/>
          <w:lang w:val="uk-UA"/>
        </w:rPr>
      </w:pPr>
    </w:p>
    <w:p w:rsidR="007921C9" w:rsidRPr="0068578D" w:rsidRDefault="007921C9" w:rsidP="007921C9">
      <w:pPr>
        <w:ind w:left="3544"/>
        <w:rPr>
          <w:sz w:val="28"/>
          <w:szCs w:val="24"/>
          <w:lang w:val="uk-UA"/>
        </w:rPr>
      </w:pPr>
      <w:r w:rsidRPr="0068578D">
        <w:rPr>
          <w:sz w:val="28"/>
          <w:szCs w:val="24"/>
          <w:lang w:val="uk-UA"/>
        </w:rPr>
        <w:t>Виконав: студент магістратури, групи______</w:t>
      </w:r>
    </w:p>
    <w:p w:rsidR="007921C9" w:rsidRPr="0068578D" w:rsidRDefault="007921C9" w:rsidP="007921C9">
      <w:pPr>
        <w:ind w:left="3544"/>
        <w:rPr>
          <w:sz w:val="28"/>
          <w:szCs w:val="24"/>
          <w:lang w:val="uk-UA"/>
        </w:rPr>
      </w:pPr>
      <w:r w:rsidRPr="0068578D">
        <w:rPr>
          <w:sz w:val="28"/>
          <w:szCs w:val="24"/>
          <w:lang w:val="uk-UA"/>
        </w:rPr>
        <w:t>спеціальності</w:t>
      </w:r>
    </w:p>
    <w:p w:rsidR="007921C9" w:rsidRPr="0068578D" w:rsidRDefault="007921C9" w:rsidP="007921C9">
      <w:pPr>
        <w:rPr>
          <w:sz w:val="16"/>
          <w:szCs w:val="24"/>
          <w:lang w:val="uk-UA"/>
        </w:rPr>
      </w:pPr>
    </w:p>
    <w:p w:rsidR="007921C9" w:rsidRPr="00136526" w:rsidRDefault="007921C9" w:rsidP="007921C9">
      <w:pPr>
        <w:ind w:left="3544"/>
        <w:rPr>
          <w:sz w:val="28"/>
          <w:szCs w:val="28"/>
          <w:lang w:val="uk-UA"/>
        </w:rPr>
      </w:pPr>
      <w:r>
        <w:rPr>
          <w:sz w:val="28"/>
          <w:szCs w:val="28"/>
          <w:lang w:val="uk-UA"/>
        </w:rPr>
        <w:t xml:space="preserve">спеціальності </w:t>
      </w:r>
      <w:r w:rsidRPr="00136526">
        <w:rPr>
          <w:sz w:val="28"/>
          <w:szCs w:val="28"/>
          <w:lang w:val="uk-UA"/>
        </w:rPr>
        <w:t>081 право</w:t>
      </w:r>
    </w:p>
    <w:p w:rsidR="007921C9" w:rsidRPr="0068578D" w:rsidRDefault="007921C9" w:rsidP="007921C9">
      <w:pPr>
        <w:ind w:left="3544"/>
        <w:rPr>
          <w:sz w:val="16"/>
          <w:szCs w:val="24"/>
          <w:lang w:val="uk-UA"/>
        </w:rPr>
      </w:pPr>
    </w:p>
    <w:p w:rsidR="007921C9" w:rsidRPr="00136526" w:rsidRDefault="007921C9" w:rsidP="007921C9">
      <w:pPr>
        <w:ind w:firstLine="3544"/>
        <w:rPr>
          <w:b/>
          <w:sz w:val="28"/>
          <w:szCs w:val="28"/>
          <w:lang w:val="uk-UA"/>
        </w:rPr>
      </w:pPr>
      <w:proofErr w:type="spellStart"/>
      <w:r>
        <w:rPr>
          <w:bCs/>
          <w:sz w:val="28"/>
          <w:szCs w:val="28"/>
          <w:lang w:val="uk-UA"/>
        </w:rPr>
        <w:t>Шаповалова</w:t>
      </w:r>
      <w:proofErr w:type="spellEnd"/>
      <w:r>
        <w:rPr>
          <w:bCs/>
          <w:sz w:val="28"/>
          <w:szCs w:val="28"/>
          <w:lang w:val="uk-UA"/>
        </w:rPr>
        <w:t xml:space="preserve"> Г.О.</w:t>
      </w:r>
    </w:p>
    <w:p w:rsidR="007921C9" w:rsidRPr="0068578D" w:rsidRDefault="007921C9" w:rsidP="007921C9">
      <w:pPr>
        <w:ind w:left="3544"/>
        <w:rPr>
          <w:sz w:val="16"/>
          <w:szCs w:val="24"/>
          <w:lang w:val="uk-UA"/>
        </w:rPr>
      </w:pPr>
      <w:r w:rsidRPr="0068578D">
        <w:rPr>
          <w:sz w:val="28"/>
          <w:szCs w:val="24"/>
          <w:lang w:val="uk-UA"/>
        </w:rPr>
        <w:t xml:space="preserve">Керівник </w:t>
      </w:r>
      <w:r>
        <w:rPr>
          <w:sz w:val="28"/>
          <w:szCs w:val="24"/>
          <w:lang w:val="uk-UA"/>
        </w:rPr>
        <w:t xml:space="preserve">доцент, </w:t>
      </w:r>
      <w:proofErr w:type="spellStart"/>
      <w:r>
        <w:rPr>
          <w:sz w:val="28"/>
          <w:szCs w:val="24"/>
          <w:lang w:val="uk-UA"/>
        </w:rPr>
        <w:t>к.ю.н</w:t>
      </w:r>
      <w:proofErr w:type="spellEnd"/>
      <w:r>
        <w:rPr>
          <w:sz w:val="28"/>
          <w:szCs w:val="24"/>
          <w:lang w:val="uk-UA"/>
        </w:rPr>
        <w:t xml:space="preserve">.  Сидоров Я.О. </w:t>
      </w:r>
    </w:p>
    <w:p w:rsidR="007921C9" w:rsidRPr="0068578D" w:rsidRDefault="007921C9" w:rsidP="007921C9">
      <w:pPr>
        <w:ind w:left="3544"/>
        <w:rPr>
          <w:sz w:val="28"/>
          <w:szCs w:val="24"/>
          <w:lang w:val="uk-UA"/>
        </w:rPr>
      </w:pPr>
      <w:r w:rsidRPr="0068578D">
        <w:rPr>
          <w:sz w:val="28"/>
          <w:szCs w:val="24"/>
          <w:lang w:val="uk-UA"/>
        </w:rPr>
        <w:t>Рецензент___________________________</w:t>
      </w:r>
    </w:p>
    <w:p w:rsidR="007921C9" w:rsidRPr="0068578D" w:rsidRDefault="007921C9" w:rsidP="007921C9">
      <w:pPr>
        <w:ind w:left="2832" w:firstLine="708"/>
        <w:jc w:val="center"/>
        <w:rPr>
          <w:sz w:val="16"/>
          <w:szCs w:val="24"/>
          <w:lang w:val="uk-UA"/>
        </w:rPr>
      </w:pPr>
      <w:r w:rsidRPr="0068578D">
        <w:rPr>
          <w:sz w:val="16"/>
          <w:szCs w:val="24"/>
          <w:lang w:val="uk-UA"/>
        </w:rPr>
        <w:t xml:space="preserve">(посада, вчене звання, науковий ступінь, прізвище та ініціали)   </w:t>
      </w:r>
    </w:p>
    <w:p w:rsidR="007921C9" w:rsidRPr="0068578D" w:rsidRDefault="007921C9" w:rsidP="007921C9">
      <w:pPr>
        <w:jc w:val="right"/>
        <w:rPr>
          <w:sz w:val="28"/>
          <w:szCs w:val="24"/>
          <w:lang w:val="uk-UA"/>
        </w:rPr>
      </w:pPr>
    </w:p>
    <w:p w:rsidR="007921C9" w:rsidRPr="0068578D" w:rsidRDefault="007921C9" w:rsidP="007921C9">
      <w:pPr>
        <w:jc w:val="right"/>
        <w:rPr>
          <w:sz w:val="28"/>
          <w:szCs w:val="24"/>
          <w:lang w:val="uk-UA"/>
        </w:rPr>
      </w:pPr>
    </w:p>
    <w:p w:rsidR="007921C9" w:rsidRPr="0068578D" w:rsidRDefault="007921C9" w:rsidP="007921C9">
      <w:pPr>
        <w:jc w:val="right"/>
        <w:rPr>
          <w:sz w:val="28"/>
          <w:szCs w:val="24"/>
          <w:lang w:val="uk-UA"/>
        </w:rPr>
      </w:pPr>
    </w:p>
    <w:p w:rsidR="007921C9" w:rsidRPr="0068578D" w:rsidRDefault="007921C9" w:rsidP="007921C9">
      <w:pPr>
        <w:jc w:val="center"/>
        <w:rPr>
          <w:sz w:val="28"/>
          <w:szCs w:val="24"/>
          <w:lang w:val="uk-UA"/>
        </w:rPr>
      </w:pPr>
    </w:p>
    <w:p w:rsidR="007921C9" w:rsidRPr="0068578D" w:rsidRDefault="007921C9" w:rsidP="007921C9">
      <w:pPr>
        <w:jc w:val="center"/>
        <w:rPr>
          <w:sz w:val="28"/>
          <w:szCs w:val="24"/>
          <w:lang w:val="uk-UA"/>
        </w:rPr>
      </w:pPr>
    </w:p>
    <w:p w:rsidR="007921C9" w:rsidRPr="0068578D" w:rsidRDefault="007921C9" w:rsidP="007921C9">
      <w:pPr>
        <w:jc w:val="center"/>
        <w:rPr>
          <w:sz w:val="28"/>
          <w:szCs w:val="24"/>
          <w:lang w:val="uk-UA"/>
        </w:rPr>
      </w:pPr>
    </w:p>
    <w:p w:rsidR="007921C9" w:rsidRDefault="007921C9" w:rsidP="007921C9">
      <w:pPr>
        <w:jc w:val="center"/>
        <w:rPr>
          <w:sz w:val="28"/>
          <w:szCs w:val="24"/>
          <w:lang w:val="uk-UA"/>
        </w:rPr>
      </w:pPr>
      <w:r w:rsidRPr="0068578D">
        <w:rPr>
          <w:sz w:val="28"/>
          <w:szCs w:val="24"/>
          <w:lang w:val="uk-UA"/>
        </w:rPr>
        <w:t>Запоріжжя – 20</w:t>
      </w:r>
      <w:r>
        <w:rPr>
          <w:sz w:val="28"/>
          <w:szCs w:val="24"/>
          <w:lang w:val="uk-UA"/>
        </w:rPr>
        <w:t>20</w:t>
      </w:r>
    </w:p>
    <w:p w:rsidR="007921C9" w:rsidRDefault="007921C9" w:rsidP="007921C9">
      <w:pPr>
        <w:jc w:val="center"/>
        <w:rPr>
          <w:sz w:val="28"/>
          <w:szCs w:val="24"/>
          <w:lang w:val="uk-UA"/>
        </w:rPr>
      </w:pPr>
    </w:p>
    <w:p w:rsidR="007921C9" w:rsidRDefault="007921C9" w:rsidP="007921C9">
      <w:pPr>
        <w:jc w:val="center"/>
        <w:rPr>
          <w:sz w:val="28"/>
          <w:szCs w:val="24"/>
          <w:lang w:val="uk-UA"/>
        </w:rPr>
      </w:pPr>
    </w:p>
    <w:p w:rsidR="007921C9" w:rsidRDefault="007921C9" w:rsidP="007921C9">
      <w:pPr>
        <w:jc w:val="center"/>
        <w:rPr>
          <w:sz w:val="28"/>
          <w:szCs w:val="24"/>
          <w:lang w:val="uk-UA"/>
        </w:rPr>
      </w:pPr>
    </w:p>
    <w:p w:rsidR="007921C9" w:rsidRPr="0068578D" w:rsidRDefault="007921C9" w:rsidP="007921C9">
      <w:pPr>
        <w:rPr>
          <w:sz w:val="28"/>
          <w:szCs w:val="24"/>
          <w:lang w:val="uk-UA"/>
        </w:rPr>
      </w:pPr>
    </w:p>
    <w:p w:rsidR="007921C9" w:rsidRPr="0068578D" w:rsidRDefault="007921C9" w:rsidP="007921C9">
      <w:pPr>
        <w:jc w:val="center"/>
        <w:rPr>
          <w:b/>
          <w:sz w:val="28"/>
          <w:szCs w:val="28"/>
          <w:lang w:val="uk-UA"/>
        </w:rPr>
      </w:pPr>
      <w:r w:rsidRPr="0068578D">
        <w:rPr>
          <w:b/>
          <w:sz w:val="28"/>
          <w:szCs w:val="28"/>
          <w:lang w:val="uk-UA"/>
        </w:rPr>
        <w:lastRenderedPageBreak/>
        <w:t>МІНІСТЕРСТВО ОСВІТИ І НАУКИ УКРАЇНИ</w:t>
      </w:r>
    </w:p>
    <w:p w:rsidR="007921C9" w:rsidRPr="0068578D" w:rsidRDefault="007921C9" w:rsidP="007921C9">
      <w:pPr>
        <w:jc w:val="center"/>
        <w:rPr>
          <w:b/>
          <w:sz w:val="28"/>
          <w:szCs w:val="28"/>
          <w:lang w:val="uk-UA"/>
        </w:rPr>
      </w:pPr>
      <w:r w:rsidRPr="0068578D">
        <w:rPr>
          <w:b/>
          <w:sz w:val="28"/>
          <w:szCs w:val="28"/>
          <w:lang w:val="uk-UA"/>
        </w:rPr>
        <w:t>ЗАПОРІЗЬКИЙ НАЦІОНАЛЬНИЙ УНІВЕРСИТЕТ</w:t>
      </w:r>
    </w:p>
    <w:p w:rsidR="007921C9" w:rsidRPr="0068578D" w:rsidRDefault="007921C9" w:rsidP="007921C9">
      <w:pPr>
        <w:jc w:val="center"/>
        <w:rPr>
          <w:b/>
          <w:bCs/>
          <w:sz w:val="28"/>
          <w:szCs w:val="28"/>
          <w:lang w:val="uk-UA"/>
        </w:rPr>
      </w:pPr>
    </w:p>
    <w:p w:rsidR="007921C9" w:rsidRPr="0068578D" w:rsidRDefault="007921C9" w:rsidP="007921C9">
      <w:pPr>
        <w:jc w:val="center"/>
        <w:rPr>
          <w:b/>
          <w:bCs/>
          <w:sz w:val="28"/>
          <w:szCs w:val="28"/>
          <w:lang w:val="uk-UA"/>
        </w:rPr>
      </w:pPr>
    </w:p>
    <w:p w:rsidR="007921C9" w:rsidRPr="0068578D" w:rsidRDefault="007921C9" w:rsidP="007921C9">
      <w:pPr>
        <w:keepNext/>
        <w:outlineLvl w:val="0"/>
        <w:rPr>
          <w:sz w:val="28"/>
          <w:szCs w:val="28"/>
          <w:lang w:val="uk-UA"/>
        </w:rPr>
      </w:pPr>
      <w:proofErr w:type="spellStart"/>
      <w:r w:rsidRPr="0068578D">
        <w:rPr>
          <w:bCs/>
          <w:sz w:val="28"/>
          <w:szCs w:val="28"/>
          <w:lang w:val="uk-UA"/>
        </w:rPr>
        <w:t>Факультет</w:t>
      </w:r>
      <w:r w:rsidRPr="0068578D">
        <w:rPr>
          <w:sz w:val="28"/>
          <w:szCs w:val="28"/>
          <w:lang w:val="uk-UA"/>
        </w:rPr>
        <w:t>___</w:t>
      </w:r>
      <w:r w:rsidRPr="00136526">
        <w:rPr>
          <w:sz w:val="28"/>
          <w:szCs w:val="28"/>
          <w:u w:val="single"/>
          <w:lang w:val="uk-UA"/>
        </w:rPr>
        <w:t>юридичний</w:t>
      </w:r>
      <w:proofErr w:type="spellEnd"/>
      <w:r w:rsidRPr="00136526">
        <w:rPr>
          <w:sz w:val="28"/>
          <w:szCs w:val="28"/>
          <w:u w:val="single"/>
          <w:lang w:val="uk-UA"/>
        </w:rPr>
        <w:t xml:space="preserve"> </w:t>
      </w:r>
      <w:r w:rsidRPr="0068578D">
        <w:rPr>
          <w:sz w:val="28"/>
          <w:szCs w:val="28"/>
          <w:lang w:val="uk-UA"/>
        </w:rPr>
        <w:t>______</w:t>
      </w:r>
      <w:r>
        <w:rPr>
          <w:sz w:val="28"/>
          <w:szCs w:val="28"/>
          <w:lang w:val="uk-UA"/>
        </w:rPr>
        <w:t>______________________</w:t>
      </w:r>
      <w:r w:rsidRPr="0068578D">
        <w:rPr>
          <w:sz w:val="28"/>
          <w:szCs w:val="28"/>
          <w:lang w:val="uk-UA"/>
        </w:rPr>
        <w:t>________________</w:t>
      </w:r>
    </w:p>
    <w:p w:rsidR="007921C9" w:rsidRPr="0068578D" w:rsidRDefault="007921C9" w:rsidP="007921C9">
      <w:pPr>
        <w:keepNext/>
        <w:outlineLvl w:val="0"/>
        <w:rPr>
          <w:bCs/>
          <w:sz w:val="28"/>
          <w:szCs w:val="28"/>
          <w:lang w:val="uk-UA"/>
        </w:rPr>
      </w:pPr>
      <w:proofErr w:type="spellStart"/>
      <w:r w:rsidRPr="0068578D">
        <w:rPr>
          <w:bCs/>
          <w:sz w:val="28"/>
          <w:szCs w:val="28"/>
          <w:lang w:val="uk-UA"/>
        </w:rPr>
        <w:t>Кафедра__</w:t>
      </w:r>
      <w:r w:rsidRPr="00136526">
        <w:rPr>
          <w:bCs/>
          <w:sz w:val="28"/>
          <w:szCs w:val="28"/>
          <w:u w:val="single"/>
          <w:lang w:val="uk-UA"/>
        </w:rPr>
        <w:t>адміністративного</w:t>
      </w:r>
      <w:proofErr w:type="spellEnd"/>
      <w:r w:rsidRPr="00136526">
        <w:rPr>
          <w:bCs/>
          <w:sz w:val="28"/>
          <w:szCs w:val="28"/>
          <w:u w:val="single"/>
          <w:lang w:val="uk-UA"/>
        </w:rPr>
        <w:t xml:space="preserve"> та господарського права    </w:t>
      </w:r>
      <w:r w:rsidRPr="0068578D">
        <w:rPr>
          <w:bCs/>
          <w:sz w:val="28"/>
          <w:szCs w:val="28"/>
          <w:lang w:val="uk-UA"/>
        </w:rPr>
        <w:t>_______________</w:t>
      </w:r>
    </w:p>
    <w:p w:rsidR="007921C9" w:rsidRPr="0068578D" w:rsidRDefault="007921C9" w:rsidP="007921C9">
      <w:pPr>
        <w:rPr>
          <w:sz w:val="28"/>
          <w:szCs w:val="28"/>
          <w:lang w:val="uk-UA"/>
        </w:rPr>
      </w:pPr>
      <w:r w:rsidRPr="0068578D">
        <w:rPr>
          <w:sz w:val="28"/>
          <w:szCs w:val="28"/>
          <w:lang w:val="uk-UA"/>
        </w:rPr>
        <w:t xml:space="preserve">Рівень вищої </w:t>
      </w:r>
      <w:proofErr w:type="spellStart"/>
      <w:r w:rsidRPr="0068578D">
        <w:rPr>
          <w:sz w:val="28"/>
          <w:szCs w:val="28"/>
          <w:lang w:val="uk-UA"/>
        </w:rPr>
        <w:t>освіти___</w:t>
      </w:r>
      <w:proofErr w:type="spellEnd"/>
      <w:r w:rsidRPr="00136526">
        <w:rPr>
          <w:sz w:val="28"/>
          <w:szCs w:val="28"/>
          <w:u w:val="single"/>
          <w:lang w:val="uk-UA"/>
        </w:rPr>
        <w:t>магістр</w:t>
      </w:r>
      <w:r>
        <w:rPr>
          <w:sz w:val="28"/>
          <w:szCs w:val="28"/>
          <w:lang w:val="uk-UA"/>
        </w:rPr>
        <w:t>__</w:t>
      </w:r>
      <w:r w:rsidRPr="0068578D">
        <w:rPr>
          <w:sz w:val="28"/>
          <w:szCs w:val="28"/>
          <w:lang w:val="uk-UA"/>
        </w:rPr>
        <w:t>_____________________________________</w:t>
      </w:r>
    </w:p>
    <w:p w:rsidR="007921C9" w:rsidRPr="0068578D" w:rsidRDefault="007921C9" w:rsidP="007921C9">
      <w:pPr>
        <w:keepNext/>
        <w:outlineLvl w:val="0"/>
        <w:rPr>
          <w:sz w:val="28"/>
          <w:szCs w:val="28"/>
          <w:lang w:val="uk-UA"/>
        </w:rPr>
      </w:pPr>
      <w:r w:rsidRPr="0068578D">
        <w:rPr>
          <w:bCs/>
          <w:sz w:val="28"/>
          <w:szCs w:val="28"/>
          <w:lang w:val="uk-UA"/>
        </w:rPr>
        <w:t xml:space="preserve">Спеціальність </w:t>
      </w:r>
      <w:r w:rsidRPr="0068578D">
        <w:rPr>
          <w:sz w:val="28"/>
          <w:szCs w:val="28"/>
          <w:lang w:val="uk-UA"/>
        </w:rPr>
        <w:t>_____</w:t>
      </w:r>
      <w:r w:rsidRPr="00136526">
        <w:rPr>
          <w:sz w:val="28"/>
          <w:szCs w:val="28"/>
          <w:u w:val="single"/>
          <w:lang w:val="uk-UA"/>
        </w:rPr>
        <w:t>081 право</w:t>
      </w:r>
      <w:r w:rsidRPr="0068578D">
        <w:rPr>
          <w:sz w:val="28"/>
          <w:szCs w:val="28"/>
          <w:lang w:val="uk-UA"/>
        </w:rPr>
        <w:t>________________________________________</w:t>
      </w:r>
    </w:p>
    <w:p w:rsidR="007921C9" w:rsidRPr="0068578D" w:rsidRDefault="007921C9" w:rsidP="007921C9">
      <w:pPr>
        <w:keepNext/>
        <w:jc w:val="center"/>
        <w:outlineLvl w:val="0"/>
        <w:rPr>
          <w:bCs/>
          <w:sz w:val="28"/>
          <w:lang w:val="uk-UA"/>
        </w:rPr>
      </w:pPr>
      <w:r w:rsidRPr="0068578D">
        <w:rPr>
          <w:bCs/>
          <w:sz w:val="16"/>
          <w:lang w:val="uk-UA"/>
        </w:rPr>
        <w:t>(шифр і назва)</w:t>
      </w:r>
    </w:p>
    <w:p w:rsidR="007921C9" w:rsidRPr="0068578D" w:rsidRDefault="007921C9" w:rsidP="007921C9">
      <w:pPr>
        <w:keepNext/>
        <w:ind w:left="5040" w:firstLine="720"/>
        <w:outlineLvl w:val="0"/>
        <w:rPr>
          <w:sz w:val="28"/>
          <w:lang w:val="uk-UA"/>
        </w:rPr>
      </w:pPr>
    </w:p>
    <w:p w:rsidR="007921C9" w:rsidRPr="0068578D" w:rsidRDefault="007921C9" w:rsidP="007921C9">
      <w:pPr>
        <w:keepNext/>
        <w:ind w:left="5040"/>
        <w:outlineLvl w:val="0"/>
        <w:rPr>
          <w:b/>
          <w:sz w:val="28"/>
          <w:szCs w:val="28"/>
          <w:lang w:val="uk-UA"/>
        </w:rPr>
      </w:pPr>
      <w:r w:rsidRPr="0068578D">
        <w:rPr>
          <w:b/>
          <w:sz w:val="28"/>
          <w:szCs w:val="28"/>
          <w:lang w:val="uk-UA"/>
        </w:rPr>
        <w:t>ЗАТВЕРДЖУЮ</w:t>
      </w:r>
    </w:p>
    <w:p w:rsidR="007921C9" w:rsidRPr="0068578D" w:rsidRDefault="007921C9" w:rsidP="007921C9">
      <w:pPr>
        <w:ind w:left="5040"/>
        <w:rPr>
          <w:sz w:val="28"/>
          <w:szCs w:val="28"/>
          <w:lang w:val="uk-UA"/>
        </w:rPr>
      </w:pPr>
      <w:r w:rsidRPr="0068578D">
        <w:rPr>
          <w:sz w:val="28"/>
          <w:szCs w:val="28"/>
          <w:lang w:val="uk-UA"/>
        </w:rPr>
        <w:t>Завідувач кафедри______________</w:t>
      </w:r>
    </w:p>
    <w:p w:rsidR="007921C9" w:rsidRPr="0068578D" w:rsidRDefault="007921C9" w:rsidP="007921C9">
      <w:pPr>
        <w:ind w:left="5040"/>
        <w:rPr>
          <w:bCs/>
          <w:sz w:val="28"/>
          <w:szCs w:val="28"/>
          <w:lang w:val="uk-UA"/>
        </w:rPr>
      </w:pPr>
      <w:proofErr w:type="spellStart"/>
      <w:r w:rsidRPr="0068578D">
        <w:rPr>
          <w:bCs/>
          <w:sz w:val="28"/>
          <w:szCs w:val="28"/>
          <w:lang w:val="uk-UA"/>
        </w:rPr>
        <w:t>«_____»_____________20____року</w:t>
      </w:r>
      <w:proofErr w:type="spellEnd"/>
    </w:p>
    <w:p w:rsidR="007921C9" w:rsidRPr="0068578D" w:rsidRDefault="007921C9" w:rsidP="007921C9">
      <w:pPr>
        <w:rPr>
          <w:b/>
          <w:sz w:val="28"/>
          <w:szCs w:val="28"/>
          <w:lang w:val="uk-UA"/>
        </w:rPr>
      </w:pPr>
    </w:p>
    <w:p w:rsidR="007921C9" w:rsidRPr="0068578D" w:rsidRDefault="007921C9" w:rsidP="007921C9">
      <w:pPr>
        <w:keepNext/>
        <w:spacing w:before="240" w:after="60"/>
        <w:jc w:val="center"/>
        <w:outlineLvl w:val="1"/>
        <w:rPr>
          <w:b/>
          <w:bCs/>
          <w:iCs/>
          <w:sz w:val="28"/>
          <w:szCs w:val="28"/>
          <w:lang w:val="uk-UA"/>
        </w:rPr>
      </w:pPr>
      <w:r w:rsidRPr="0068578D">
        <w:rPr>
          <w:b/>
          <w:bCs/>
          <w:iCs/>
          <w:sz w:val="28"/>
          <w:szCs w:val="28"/>
          <w:lang w:val="uk-UA"/>
        </w:rPr>
        <w:t>З  А  В  Д  А  Н  Н  Я</w:t>
      </w:r>
    </w:p>
    <w:p w:rsidR="007921C9" w:rsidRPr="0068578D" w:rsidRDefault="007921C9" w:rsidP="007921C9">
      <w:pPr>
        <w:keepNext/>
        <w:spacing w:before="240" w:after="60"/>
        <w:jc w:val="center"/>
        <w:outlineLvl w:val="2"/>
        <w:rPr>
          <w:bCs/>
          <w:sz w:val="28"/>
          <w:szCs w:val="28"/>
          <w:lang w:val="uk-UA"/>
        </w:rPr>
      </w:pPr>
      <w:r w:rsidRPr="0068578D">
        <w:rPr>
          <w:bCs/>
          <w:sz w:val="28"/>
          <w:szCs w:val="28"/>
          <w:lang w:val="uk-UA"/>
        </w:rPr>
        <w:t>НА КВАЛІФІКАЦІЙНУ РОБОТУ СТУДЕНТУ</w:t>
      </w:r>
    </w:p>
    <w:p w:rsidR="007921C9" w:rsidRPr="0068578D" w:rsidRDefault="007921C9" w:rsidP="007921C9">
      <w:pPr>
        <w:rPr>
          <w:sz w:val="28"/>
          <w:szCs w:val="28"/>
          <w:lang w:val="uk-UA"/>
        </w:rPr>
      </w:pPr>
      <w:r w:rsidRPr="0068578D">
        <w:rPr>
          <w:sz w:val="28"/>
          <w:szCs w:val="28"/>
          <w:lang w:val="uk-UA"/>
        </w:rPr>
        <w:t>_______________</w:t>
      </w:r>
      <w:proofErr w:type="spellStart"/>
      <w:r w:rsidRPr="007921C9">
        <w:rPr>
          <w:sz w:val="28"/>
          <w:szCs w:val="28"/>
          <w:u w:val="single"/>
        </w:rPr>
        <w:t>Шаповалова</w:t>
      </w:r>
      <w:proofErr w:type="spellEnd"/>
      <w:r w:rsidRPr="007921C9">
        <w:rPr>
          <w:sz w:val="28"/>
          <w:szCs w:val="28"/>
          <w:u w:val="single"/>
        </w:rPr>
        <w:t xml:space="preserve"> Ганна </w:t>
      </w:r>
      <w:proofErr w:type="spellStart"/>
      <w:r w:rsidRPr="007921C9">
        <w:rPr>
          <w:sz w:val="28"/>
          <w:szCs w:val="28"/>
          <w:u w:val="single"/>
        </w:rPr>
        <w:t>Олександрівна</w:t>
      </w:r>
      <w:proofErr w:type="spellEnd"/>
      <w:r w:rsidRPr="007921C9">
        <w:rPr>
          <w:sz w:val="28"/>
          <w:szCs w:val="28"/>
          <w:lang w:val="uk-UA"/>
        </w:rPr>
        <w:t xml:space="preserve"> </w:t>
      </w:r>
      <w:r>
        <w:rPr>
          <w:sz w:val="28"/>
          <w:szCs w:val="28"/>
          <w:lang w:val="uk-UA"/>
        </w:rPr>
        <w:t>________________</w:t>
      </w:r>
      <w:r w:rsidRPr="0068578D">
        <w:rPr>
          <w:sz w:val="28"/>
          <w:szCs w:val="28"/>
          <w:lang w:val="uk-UA"/>
        </w:rPr>
        <w:t>_____</w:t>
      </w:r>
    </w:p>
    <w:p w:rsidR="007921C9" w:rsidRPr="0068578D" w:rsidRDefault="007921C9" w:rsidP="007921C9">
      <w:pPr>
        <w:jc w:val="center"/>
        <w:rPr>
          <w:sz w:val="16"/>
          <w:szCs w:val="16"/>
          <w:vertAlign w:val="superscript"/>
          <w:lang w:val="uk-UA"/>
        </w:rPr>
      </w:pPr>
      <w:r w:rsidRPr="0068578D">
        <w:rPr>
          <w:sz w:val="16"/>
          <w:lang w:val="uk-UA"/>
        </w:rPr>
        <w:t>(прізвище, ім’я, по батькові)</w:t>
      </w:r>
    </w:p>
    <w:p w:rsidR="007921C9" w:rsidRPr="0068578D" w:rsidRDefault="007921C9" w:rsidP="007921C9">
      <w:pPr>
        <w:rPr>
          <w:sz w:val="28"/>
          <w:szCs w:val="28"/>
          <w:lang w:val="uk-UA"/>
        </w:rPr>
      </w:pPr>
    </w:p>
    <w:p w:rsidR="007921C9" w:rsidRDefault="007921C9" w:rsidP="007921C9">
      <w:pPr>
        <w:numPr>
          <w:ilvl w:val="0"/>
          <w:numId w:val="8"/>
        </w:numPr>
        <w:tabs>
          <w:tab w:val="num" w:pos="0"/>
          <w:tab w:val="num" w:pos="180"/>
          <w:tab w:val="left" w:pos="360"/>
        </w:tabs>
        <w:spacing w:line="360" w:lineRule="auto"/>
        <w:ind w:left="0" w:firstLine="0"/>
        <w:rPr>
          <w:sz w:val="28"/>
          <w:szCs w:val="28"/>
          <w:lang w:val="uk-UA"/>
        </w:rPr>
      </w:pPr>
      <w:r w:rsidRPr="0068578D">
        <w:rPr>
          <w:sz w:val="28"/>
          <w:szCs w:val="28"/>
          <w:lang w:val="uk-UA"/>
        </w:rPr>
        <w:t xml:space="preserve">Тема роботи (проекту) </w:t>
      </w:r>
      <w:r w:rsidRPr="007921C9">
        <w:rPr>
          <w:sz w:val="28"/>
          <w:szCs w:val="28"/>
          <w:lang w:val="uk-UA"/>
        </w:rPr>
        <w:t xml:space="preserve">Особливості правового регулювання банкрутства у контексті оновлення вітчизняного законодавства. </w:t>
      </w:r>
    </w:p>
    <w:p w:rsidR="007921C9" w:rsidRPr="007921C9" w:rsidRDefault="007921C9" w:rsidP="007921C9">
      <w:pPr>
        <w:tabs>
          <w:tab w:val="num" w:pos="180"/>
          <w:tab w:val="left" w:pos="360"/>
        </w:tabs>
        <w:spacing w:line="360" w:lineRule="auto"/>
        <w:rPr>
          <w:sz w:val="28"/>
          <w:szCs w:val="28"/>
          <w:lang w:val="uk-UA"/>
        </w:rPr>
      </w:pPr>
      <w:r w:rsidRPr="0068578D">
        <w:rPr>
          <w:sz w:val="28"/>
          <w:szCs w:val="28"/>
          <w:lang w:val="uk-UA"/>
        </w:rPr>
        <w:t xml:space="preserve">керівник роботи </w:t>
      </w:r>
      <w:r w:rsidRPr="007921C9">
        <w:rPr>
          <w:sz w:val="28"/>
          <w:szCs w:val="28"/>
          <w:lang w:val="uk-UA"/>
        </w:rPr>
        <w:t>Сидоров Я.О.,</w:t>
      </w:r>
    </w:p>
    <w:p w:rsidR="007921C9" w:rsidRDefault="007921C9" w:rsidP="007921C9">
      <w:pPr>
        <w:tabs>
          <w:tab w:val="num" w:pos="180"/>
          <w:tab w:val="left" w:pos="360"/>
        </w:tabs>
        <w:spacing w:line="360" w:lineRule="auto"/>
        <w:rPr>
          <w:sz w:val="28"/>
          <w:szCs w:val="28"/>
          <w:lang w:val="uk-UA"/>
        </w:rPr>
      </w:pPr>
      <w:r w:rsidRPr="007921C9">
        <w:rPr>
          <w:sz w:val="28"/>
          <w:szCs w:val="28"/>
          <w:lang w:val="uk-UA"/>
        </w:rPr>
        <w:t>доцент кафедри адміністративного</w:t>
      </w:r>
      <w:r>
        <w:rPr>
          <w:sz w:val="28"/>
          <w:szCs w:val="28"/>
          <w:lang w:val="uk-UA"/>
        </w:rPr>
        <w:t xml:space="preserve"> та господарського права, </w:t>
      </w:r>
      <w:proofErr w:type="spellStart"/>
      <w:r>
        <w:rPr>
          <w:sz w:val="28"/>
          <w:szCs w:val="28"/>
          <w:lang w:val="uk-UA"/>
        </w:rPr>
        <w:t>к.ю.н</w:t>
      </w:r>
      <w:proofErr w:type="spellEnd"/>
      <w:r>
        <w:rPr>
          <w:sz w:val="28"/>
          <w:szCs w:val="28"/>
          <w:lang w:val="uk-UA"/>
        </w:rPr>
        <w:t>.</w:t>
      </w:r>
    </w:p>
    <w:p w:rsidR="007921C9" w:rsidRDefault="007921C9" w:rsidP="007921C9">
      <w:pPr>
        <w:tabs>
          <w:tab w:val="num" w:pos="180"/>
          <w:tab w:val="left" w:pos="360"/>
        </w:tabs>
        <w:spacing w:line="360" w:lineRule="auto"/>
        <w:rPr>
          <w:sz w:val="28"/>
          <w:szCs w:val="28"/>
          <w:lang w:val="uk-UA"/>
        </w:rPr>
      </w:pPr>
    </w:p>
    <w:p w:rsidR="007921C9" w:rsidRPr="0068578D" w:rsidRDefault="007921C9" w:rsidP="007921C9">
      <w:pPr>
        <w:tabs>
          <w:tab w:val="num" w:pos="180"/>
          <w:tab w:val="left" w:pos="360"/>
        </w:tabs>
        <w:spacing w:line="360" w:lineRule="auto"/>
        <w:rPr>
          <w:sz w:val="28"/>
          <w:szCs w:val="28"/>
          <w:lang w:val="uk-UA"/>
        </w:rPr>
      </w:pPr>
      <w:r w:rsidRPr="0068578D">
        <w:rPr>
          <w:sz w:val="28"/>
          <w:szCs w:val="28"/>
          <w:lang w:val="uk-UA"/>
        </w:rPr>
        <w:t xml:space="preserve">затверджені наказом </w:t>
      </w:r>
      <w:proofErr w:type="spellStart"/>
      <w:r w:rsidRPr="0068578D">
        <w:rPr>
          <w:sz w:val="28"/>
          <w:szCs w:val="28"/>
          <w:lang w:val="uk-UA"/>
        </w:rPr>
        <w:t>ЗНУ</w:t>
      </w:r>
      <w:proofErr w:type="spellEnd"/>
      <w:r w:rsidRPr="0068578D">
        <w:rPr>
          <w:sz w:val="28"/>
          <w:szCs w:val="28"/>
          <w:lang w:val="uk-UA"/>
        </w:rPr>
        <w:t xml:space="preserve"> від </w:t>
      </w:r>
      <w:proofErr w:type="spellStart"/>
      <w:r w:rsidRPr="0068578D">
        <w:rPr>
          <w:sz w:val="28"/>
          <w:szCs w:val="28"/>
          <w:lang w:val="uk-UA"/>
        </w:rPr>
        <w:t>«____»___________20___року</w:t>
      </w:r>
      <w:proofErr w:type="spellEnd"/>
      <w:r w:rsidRPr="0068578D">
        <w:rPr>
          <w:sz w:val="28"/>
          <w:szCs w:val="28"/>
          <w:lang w:val="uk-UA"/>
        </w:rPr>
        <w:t xml:space="preserve"> №____________</w:t>
      </w:r>
    </w:p>
    <w:p w:rsidR="007921C9" w:rsidRPr="0068578D" w:rsidRDefault="007921C9" w:rsidP="007921C9">
      <w:pPr>
        <w:numPr>
          <w:ilvl w:val="0"/>
          <w:numId w:val="8"/>
        </w:numPr>
        <w:tabs>
          <w:tab w:val="num" w:pos="0"/>
          <w:tab w:val="num" w:pos="180"/>
          <w:tab w:val="left" w:pos="360"/>
        </w:tabs>
        <w:spacing w:line="360" w:lineRule="auto"/>
        <w:ind w:left="0" w:firstLine="0"/>
        <w:rPr>
          <w:sz w:val="28"/>
          <w:szCs w:val="28"/>
          <w:lang w:val="uk-UA"/>
        </w:rPr>
      </w:pPr>
      <w:r w:rsidRPr="0068578D">
        <w:rPr>
          <w:sz w:val="28"/>
          <w:szCs w:val="28"/>
          <w:lang w:val="uk-UA"/>
        </w:rPr>
        <w:t>Строк подання роботи _____________________________________________</w:t>
      </w:r>
    </w:p>
    <w:p w:rsidR="007921C9" w:rsidRPr="0068578D" w:rsidRDefault="007921C9" w:rsidP="007921C9">
      <w:pPr>
        <w:numPr>
          <w:ilvl w:val="0"/>
          <w:numId w:val="8"/>
        </w:numPr>
        <w:tabs>
          <w:tab w:val="num" w:pos="0"/>
          <w:tab w:val="num" w:pos="180"/>
          <w:tab w:val="left" w:pos="360"/>
        </w:tabs>
        <w:spacing w:line="360" w:lineRule="auto"/>
        <w:ind w:left="0" w:firstLine="0"/>
        <w:rPr>
          <w:sz w:val="28"/>
          <w:szCs w:val="28"/>
          <w:lang w:val="uk-UA"/>
        </w:rPr>
      </w:pPr>
      <w:r w:rsidRPr="0068578D">
        <w:rPr>
          <w:sz w:val="28"/>
          <w:szCs w:val="28"/>
          <w:lang w:val="uk-UA"/>
        </w:rPr>
        <w:t>Вихідні дані до роботи _____________________________________________</w:t>
      </w:r>
    </w:p>
    <w:p w:rsidR="007921C9" w:rsidRPr="0068578D" w:rsidRDefault="007921C9" w:rsidP="007921C9">
      <w:pPr>
        <w:tabs>
          <w:tab w:val="num" w:pos="180"/>
        </w:tabs>
        <w:spacing w:line="360" w:lineRule="auto"/>
        <w:rPr>
          <w:sz w:val="28"/>
          <w:szCs w:val="28"/>
          <w:lang w:val="uk-UA"/>
        </w:rPr>
      </w:pPr>
      <w:r w:rsidRPr="0068578D">
        <w:rPr>
          <w:sz w:val="28"/>
          <w:szCs w:val="28"/>
          <w:lang w:val="uk-UA"/>
        </w:rPr>
        <w:t>__________________________________________________________________</w:t>
      </w:r>
    </w:p>
    <w:p w:rsidR="007921C9" w:rsidRPr="0068578D" w:rsidRDefault="007921C9" w:rsidP="007921C9">
      <w:pPr>
        <w:tabs>
          <w:tab w:val="num" w:pos="180"/>
        </w:tabs>
        <w:spacing w:line="360" w:lineRule="auto"/>
        <w:rPr>
          <w:sz w:val="28"/>
          <w:szCs w:val="28"/>
          <w:lang w:val="uk-UA"/>
        </w:rPr>
      </w:pPr>
      <w:r w:rsidRPr="0068578D">
        <w:rPr>
          <w:sz w:val="28"/>
          <w:szCs w:val="28"/>
          <w:lang w:val="uk-UA"/>
        </w:rPr>
        <w:t>__________________________________________________________________</w:t>
      </w:r>
    </w:p>
    <w:p w:rsidR="007921C9" w:rsidRPr="0068578D" w:rsidRDefault="007921C9" w:rsidP="007921C9">
      <w:pPr>
        <w:numPr>
          <w:ilvl w:val="0"/>
          <w:numId w:val="8"/>
        </w:numPr>
        <w:tabs>
          <w:tab w:val="num" w:pos="0"/>
          <w:tab w:val="num" w:pos="180"/>
          <w:tab w:val="left" w:pos="360"/>
        </w:tabs>
        <w:spacing w:line="360" w:lineRule="auto"/>
        <w:ind w:left="0" w:firstLine="0"/>
        <w:rPr>
          <w:sz w:val="28"/>
          <w:szCs w:val="28"/>
          <w:lang w:val="uk-UA"/>
        </w:rPr>
      </w:pPr>
      <w:r w:rsidRPr="0068578D">
        <w:rPr>
          <w:sz w:val="28"/>
          <w:szCs w:val="28"/>
          <w:lang w:val="uk-UA"/>
        </w:rPr>
        <w:t>Зміст розрахунково-пояснювальної записки (перелік питань, які потрібно розробити) ________________________________________________________</w:t>
      </w:r>
    </w:p>
    <w:p w:rsidR="007921C9" w:rsidRPr="0068578D" w:rsidRDefault="007921C9" w:rsidP="007921C9">
      <w:pPr>
        <w:tabs>
          <w:tab w:val="num" w:pos="180"/>
        </w:tabs>
        <w:spacing w:line="360" w:lineRule="auto"/>
        <w:rPr>
          <w:sz w:val="28"/>
          <w:szCs w:val="28"/>
          <w:lang w:val="uk-UA"/>
        </w:rPr>
      </w:pPr>
      <w:r w:rsidRPr="0068578D">
        <w:rPr>
          <w:sz w:val="28"/>
          <w:szCs w:val="28"/>
          <w:lang w:val="uk-UA"/>
        </w:rPr>
        <w:t>__________________________________________________________________</w:t>
      </w:r>
    </w:p>
    <w:p w:rsidR="007921C9" w:rsidRPr="0068578D" w:rsidRDefault="007921C9" w:rsidP="007921C9">
      <w:pPr>
        <w:numPr>
          <w:ilvl w:val="0"/>
          <w:numId w:val="8"/>
        </w:numPr>
        <w:tabs>
          <w:tab w:val="num" w:pos="0"/>
          <w:tab w:val="num" w:pos="180"/>
          <w:tab w:val="left" w:pos="360"/>
        </w:tabs>
        <w:spacing w:line="360" w:lineRule="auto"/>
        <w:ind w:left="0" w:firstLine="0"/>
        <w:rPr>
          <w:sz w:val="28"/>
          <w:szCs w:val="28"/>
          <w:lang w:val="uk-UA"/>
        </w:rPr>
      </w:pPr>
      <w:r w:rsidRPr="0068578D">
        <w:rPr>
          <w:sz w:val="28"/>
          <w:szCs w:val="28"/>
          <w:lang w:val="uk-UA"/>
        </w:rPr>
        <w:t>Перелік графічного матеріалу (з точним зазначенням обов’язкових креслень) __________________________________________________________</w:t>
      </w:r>
    </w:p>
    <w:p w:rsidR="007921C9" w:rsidRPr="0068578D" w:rsidRDefault="007921C9" w:rsidP="007921C9">
      <w:pPr>
        <w:tabs>
          <w:tab w:val="num" w:pos="180"/>
        </w:tabs>
        <w:spacing w:line="360" w:lineRule="auto"/>
        <w:rPr>
          <w:sz w:val="28"/>
          <w:szCs w:val="28"/>
          <w:lang w:val="uk-UA"/>
        </w:rPr>
      </w:pPr>
      <w:r w:rsidRPr="0068578D">
        <w:rPr>
          <w:sz w:val="28"/>
          <w:szCs w:val="28"/>
          <w:lang w:val="uk-UA"/>
        </w:rPr>
        <w:t>_________________________________________________________________</w:t>
      </w:r>
    </w:p>
    <w:p w:rsidR="007921C9" w:rsidRPr="0068578D" w:rsidRDefault="007921C9" w:rsidP="007921C9">
      <w:pPr>
        <w:tabs>
          <w:tab w:val="num" w:pos="180"/>
        </w:tabs>
        <w:spacing w:line="360" w:lineRule="auto"/>
        <w:rPr>
          <w:sz w:val="28"/>
          <w:szCs w:val="28"/>
          <w:lang w:val="uk-UA"/>
        </w:rPr>
      </w:pPr>
      <w:r w:rsidRPr="0068578D">
        <w:rPr>
          <w:sz w:val="28"/>
          <w:szCs w:val="28"/>
          <w:lang w:val="uk-UA"/>
        </w:rPr>
        <w:t>__________________________________________________________________</w:t>
      </w:r>
    </w:p>
    <w:p w:rsidR="007921C9" w:rsidRPr="0068578D" w:rsidRDefault="007921C9" w:rsidP="007921C9">
      <w:pPr>
        <w:numPr>
          <w:ilvl w:val="0"/>
          <w:numId w:val="8"/>
        </w:numPr>
        <w:tabs>
          <w:tab w:val="num" w:pos="0"/>
          <w:tab w:val="left" w:pos="360"/>
        </w:tabs>
        <w:spacing w:line="360" w:lineRule="auto"/>
        <w:rPr>
          <w:sz w:val="28"/>
          <w:szCs w:val="28"/>
          <w:lang w:val="uk-UA"/>
        </w:rPr>
      </w:pPr>
      <w:r w:rsidRPr="0068578D">
        <w:rPr>
          <w:sz w:val="28"/>
          <w:szCs w:val="28"/>
          <w:lang w:val="uk-UA"/>
        </w:rPr>
        <w:lastRenderedPageBreak/>
        <w:t xml:space="preserve">Консультанти розділів роботи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4200"/>
        <w:gridCol w:w="1843"/>
        <w:gridCol w:w="1701"/>
      </w:tblGrid>
      <w:tr w:rsidR="007921C9" w:rsidRPr="0068578D" w:rsidTr="00D47C5A">
        <w:trPr>
          <w:cantSplit/>
        </w:trPr>
        <w:tc>
          <w:tcPr>
            <w:tcW w:w="1560" w:type="dxa"/>
            <w:vMerge w:val="restart"/>
            <w:vAlign w:val="center"/>
          </w:tcPr>
          <w:p w:rsidR="007921C9" w:rsidRPr="0068578D" w:rsidRDefault="007921C9" w:rsidP="00D47C5A">
            <w:pPr>
              <w:jc w:val="center"/>
              <w:rPr>
                <w:sz w:val="24"/>
                <w:szCs w:val="24"/>
                <w:lang w:val="uk-UA"/>
              </w:rPr>
            </w:pPr>
            <w:r w:rsidRPr="0068578D">
              <w:rPr>
                <w:sz w:val="24"/>
                <w:szCs w:val="24"/>
                <w:lang w:val="uk-UA"/>
              </w:rPr>
              <w:t>Розділ</w:t>
            </w:r>
          </w:p>
        </w:tc>
        <w:tc>
          <w:tcPr>
            <w:tcW w:w="4200" w:type="dxa"/>
            <w:vMerge w:val="restart"/>
            <w:vAlign w:val="center"/>
          </w:tcPr>
          <w:p w:rsidR="007921C9" w:rsidRPr="0068578D" w:rsidRDefault="007921C9" w:rsidP="00D47C5A">
            <w:pPr>
              <w:jc w:val="center"/>
              <w:rPr>
                <w:sz w:val="24"/>
                <w:szCs w:val="24"/>
                <w:lang w:val="uk-UA"/>
              </w:rPr>
            </w:pPr>
            <w:r w:rsidRPr="0068578D">
              <w:rPr>
                <w:sz w:val="24"/>
                <w:szCs w:val="24"/>
                <w:lang w:val="uk-UA"/>
              </w:rPr>
              <w:t>Прізвище, ініціали та посада</w:t>
            </w:r>
          </w:p>
          <w:p w:rsidR="007921C9" w:rsidRPr="0068578D" w:rsidRDefault="007921C9" w:rsidP="00D47C5A">
            <w:pPr>
              <w:jc w:val="center"/>
              <w:rPr>
                <w:sz w:val="24"/>
                <w:szCs w:val="24"/>
                <w:lang w:val="uk-UA"/>
              </w:rPr>
            </w:pPr>
            <w:r w:rsidRPr="0068578D">
              <w:rPr>
                <w:sz w:val="24"/>
                <w:szCs w:val="24"/>
                <w:lang w:val="uk-UA"/>
              </w:rPr>
              <w:t>консультанта</w:t>
            </w:r>
          </w:p>
        </w:tc>
        <w:tc>
          <w:tcPr>
            <w:tcW w:w="3544" w:type="dxa"/>
            <w:gridSpan w:val="2"/>
            <w:vAlign w:val="center"/>
          </w:tcPr>
          <w:p w:rsidR="007921C9" w:rsidRPr="0068578D" w:rsidRDefault="007921C9" w:rsidP="00D47C5A">
            <w:pPr>
              <w:jc w:val="center"/>
              <w:rPr>
                <w:sz w:val="24"/>
                <w:szCs w:val="24"/>
                <w:lang w:val="uk-UA"/>
              </w:rPr>
            </w:pPr>
            <w:r w:rsidRPr="0068578D">
              <w:rPr>
                <w:sz w:val="24"/>
                <w:szCs w:val="24"/>
                <w:lang w:val="uk-UA"/>
              </w:rPr>
              <w:t>Підпис, дата</w:t>
            </w:r>
          </w:p>
        </w:tc>
      </w:tr>
      <w:tr w:rsidR="007921C9" w:rsidRPr="0068578D" w:rsidTr="00D47C5A">
        <w:trPr>
          <w:cantSplit/>
        </w:trPr>
        <w:tc>
          <w:tcPr>
            <w:tcW w:w="1560" w:type="dxa"/>
            <w:vMerge/>
            <w:vAlign w:val="center"/>
          </w:tcPr>
          <w:p w:rsidR="007921C9" w:rsidRPr="0068578D" w:rsidRDefault="007921C9" w:rsidP="00D47C5A">
            <w:pPr>
              <w:jc w:val="center"/>
              <w:rPr>
                <w:sz w:val="28"/>
                <w:szCs w:val="24"/>
                <w:lang w:val="uk-UA"/>
              </w:rPr>
            </w:pPr>
          </w:p>
        </w:tc>
        <w:tc>
          <w:tcPr>
            <w:tcW w:w="4200" w:type="dxa"/>
            <w:vMerge/>
            <w:vAlign w:val="center"/>
          </w:tcPr>
          <w:p w:rsidR="007921C9" w:rsidRPr="0068578D" w:rsidRDefault="007921C9" w:rsidP="00D47C5A">
            <w:pPr>
              <w:jc w:val="center"/>
              <w:rPr>
                <w:sz w:val="28"/>
                <w:szCs w:val="24"/>
                <w:lang w:val="uk-UA"/>
              </w:rPr>
            </w:pPr>
          </w:p>
        </w:tc>
        <w:tc>
          <w:tcPr>
            <w:tcW w:w="1843" w:type="dxa"/>
            <w:vAlign w:val="center"/>
          </w:tcPr>
          <w:p w:rsidR="007921C9" w:rsidRPr="0068578D" w:rsidRDefault="007921C9" w:rsidP="00D47C5A">
            <w:pPr>
              <w:jc w:val="center"/>
              <w:rPr>
                <w:sz w:val="24"/>
                <w:szCs w:val="24"/>
                <w:lang w:val="uk-UA"/>
              </w:rPr>
            </w:pPr>
            <w:r w:rsidRPr="0068578D">
              <w:rPr>
                <w:sz w:val="24"/>
                <w:szCs w:val="24"/>
                <w:lang w:val="uk-UA"/>
              </w:rPr>
              <w:t>завдання</w:t>
            </w:r>
          </w:p>
          <w:p w:rsidR="007921C9" w:rsidRPr="0068578D" w:rsidRDefault="007921C9" w:rsidP="00D47C5A">
            <w:pPr>
              <w:jc w:val="center"/>
              <w:rPr>
                <w:sz w:val="24"/>
                <w:szCs w:val="24"/>
                <w:lang w:val="uk-UA"/>
              </w:rPr>
            </w:pPr>
            <w:r w:rsidRPr="0068578D">
              <w:rPr>
                <w:sz w:val="24"/>
                <w:szCs w:val="24"/>
                <w:lang w:val="uk-UA"/>
              </w:rPr>
              <w:t>видав</w:t>
            </w:r>
          </w:p>
        </w:tc>
        <w:tc>
          <w:tcPr>
            <w:tcW w:w="1701" w:type="dxa"/>
            <w:vAlign w:val="center"/>
          </w:tcPr>
          <w:p w:rsidR="007921C9" w:rsidRPr="0068578D" w:rsidRDefault="007921C9" w:rsidP="00D47C5A">
            <w:pPr>
              <w:jc w:val="center"/>
              <w:rPr>
                <w:sz w:val="24"/>
                <w:szCs w:val="24"/>
                <w:lang w:val="uk-UA"/>
              </w:rPr>
            </w:pPr>
            <w:r w:rsidRPr="0068578D">
              <w:rPr>
                <w:sz w:val="24"/>
                <w:szCs w:val="24"/>
                <w:lang w:val="uk-UA"/>
              </w:rPr>
              <w:t>завдання</w:t>
            </w:r>
          </w:p>
          <w:p w:rsidR="007921C9" w:rsidRPr="0068578D" w:rsidRDefault="007921C9" w:rsidP="00D47C5A">
            <w:pPr>
              <w:jc w:val="center"/>
              <w:rPr>
                <w:sz w:val="24"/>
                <w:szCs w:val="24"/>
                <w:lang w:val="uk-UA"/>
              </w:rPr>
            </w:pPr>
            <w:r w:rsidRPr="0068578D">
              <w:rPr>
                <w:sz w:val="24"/>
                <w:szCs w:val="24"/>
                <w:lang w:val="uk-UA"/>
              </w:rPr>
              <w:t>прийняв</w:t>
            </w:r>
          </w:p>
        </w:tc>
      </w:tr>
      <w:tr w:rsidR="007921C9" w:rsidRPr="0068578D" w:rsidTr="00D47C5A">
        <w:tc>
          <w:tcPr>
            <w:tcW w:w="1560" w:type="dxa"/>
          </w:tcPr>
          <w:p w:rsidR="007921C9" w:rsidRPr="0068578D" w:rsidRDefault="007921C9" w:rsidP="00D47C5A">
            <w:pPr>
              <w:jc w:val="center"/>
              <w:rPr>
                <w:b/>
                <w:sz w:val="28"/>
                <w:szCs w:val="24"/>
                <w:lang w:val="uk-UA"/>
              </w:rPr>
            </w:pPr>
          </w:p>
        </w:tc>
        <w:tc>
          <w:tcPr>
            <w:tcW w:w="4200" w:type="dxa"/>
          </w:tcPr>
          <w:p w:rsidR="007921C9" w:rsidRPr="0068578D" w:rsidRDefault="007921C9" w:rsidP="00D47C5A">
            <w:pPr>
              <w:jc w:val="center"/>
              <w:rPr>
                <w:b/>
                <w:sz w:val="28"/>
                <w:szCs w:val="24"/>
                <w:lang w:val="uk-UA"/>
              </w:rPr>
            </w:pPr>
          </w:p>
        </w:tc>
        <w:tc>
          <w:tcPr>
            <w:tcW w:w="1843" w:type="dxa"/>
          </w:tcPr>
          <w:p w:rsidR="007921C9" w:rsidRPr="0068578D" w:rsidRDefault="007921C9" w:rsidP="00D47C5A">
            <w:pPr>
              <w:jc w:val="center"/>
              <w:rPr>
                <w:b/>
                <w:sz w:val="28"/>
                <w:szCs w:val="24"/>
                <w:lang w:val="uk-UA"/>
              </w:rPr>
            </w:pPr>
          </w:p>
        </w:tc>
        <w:tc>
          <w:tcPr>
            <w:tcW w:w="1701" w:type="dxa"/>
          </w:tcPr>
          <w:p w:rsidR="007921C9" w:rsidRPr="0068578D" w:rsidRDefault="007921C9" w:rsidP="00D47C5A">
            <w:pPr>
              <w:jc w:val="center"/>
              <w:rPr>
                <w:b/>
                <w:sz w:val="28"/>
                <w:szCs w:val="24"/>
                <w:lang w:val="uk-UA"/>
              </w:rPr>
            </w:pPr>
          </w:p>
        </w:tc>
      </w:tr>
      <w:tr w:rsidR="007921C9" w:rsidRPr="0068578D" w:rsidTr="00D47C5A">
        <w:tc>
          <w:tcPr>
            <w:tcW w:w="1560" w:type="dxa"/>
          </w:tcPr>
          <w:p w:rsidR="007921C9" w:rsidRPr="0068578D" w:rsidRDefault="007921C9" w:rsidP="00D47C5A">
            <w:pPr>
              <w:jc w:val="center"/>
              <w:rPr>
                <w:b/>
                <w:sz w:val="28"/>
                <w:szCs w:val="24"/>
                <w:lang w:val="uk-UA"/>
              </w:rPr>
            </w:pPr>
          </w:p>
        </w:tc>
        <w:tc>
          <w:tcPr>
            <w:tcW w:w="4200" w:type="dxa"/>
          </w:tcPr>
          <w:p w:rsidR="007921C9" w:rsidRPr="0068578D" w:rsidRDefault="007921C9" w:rsidP="00D47C5A">
            <w:pPr>
              <w:jc w:val="center"/>
              <w:rPr>
                <w:b/>
                <w:sz w:val="28"/>
                <w:szCs w:val="24"/>
                <w:lang w:val="uk-UA"/>
              </w:rPr>
            </w:pPr>
          </w:p>
        </w:tc>
        <w:tc>
          <w:tcPr>
            <w:tcW w:w="1843" w:type="dxa"/>
          </w:tcPr>
          <w:p w:rsidR="007921C9" w:rsidRPr="0068578D" w:rsidRDefault="007921C9" w:rsidP="00D47C5A">
            <w:pPr>
              <w:jc w:val="center"/>
              <w:rPr>
                <w:b/>
                <w:sz w:val="28"/>
                <w:szCs w:val="24"/>
                <w:lang w:val="uk-UA"/>
              </w:rPr>
            </w:pPr>
          </w:p>
        </w:tc>
        <w:tc>
          <w:tcPr>
            <w:tcW w:w="1701" w:type="dxa"/>
          </w:tcPr>
          <w:p w:rsidR="007921C9" w:rsidRPr="0068578D" w:rsidRDefault="007921C9" w:rsidP="00D47C5A">
            <w:pPr>
              <w:jc w:val="center"/>
              <w:rPr>
                <w:b/>
                <w:sz w:val="28"/>
                <w:szCs w:val="24"/>
                <w:lang w:val="uk-UA"/>
              </w:rPr>
            </w:pPr>
          </w:p>
        </w:tc>
      </w:tr>
      <w:tr w:rsidR="007921C9" w:rsidRPr="0068578D" w:rsidTr="00D47C5A">
        <w:tc>
          <w:tcPr>
            <w:tcW w:w="1560" w:type="dxa"/>
          </w:tcPr>
          <w:p w:rsidR="007921C9" w:rsidRPr="0068578D" w:rsidRDefault="007921C9" w:rsidP="00D47C5A">
            <w:pPr>
              <w:jc w:val="center"/>
              <w:rPr>
                <w:b/>
                <w:sz w:val="28"/>
                <w:szCs w:val="24"/>
                <w:lang w:val="uk-UA"/>
              </w:rPr>
            </w:pPr>
          </w:p>
        </w:tc>
        <w:tc>
          <w:tcPr>
            <w:tcW w:w="4200" w:type="dxa"/>
          </w:tcPr>
          <w:p w:rsidR="007921C9" w:rsidRPr="0068578D" w:rsidRDefault="007921C9" w:rsidP="00D47C5A">
            <w:pPr>
              <w:jc w:val="center"/>
              <w:rPr>
                <w:b/>
                <w:sz w:val="28"/>
                <w:szCs w:val="24"/>
                <w:lang w:val="uk-UA"/>
              </w:rPr>
            </w:pPr>
          </w:p>
        </w:tc>
        <w:tc>
          <w:tcPr>
            <w:tcW w:w="1843" w:type="dxa"/>
          </w:tcPr>
          <w:p w:rsidR="007921C9" w:rsidRPr="0068578D" w:rsidRDefault="007921C9" w:rsidP="00D47C5A">
            <w:pPr>
              <w:jc w:val="center"/>
              <w:rPr>
                <w:b/>
                <w:sz w:val="28"/>
                <w:szCs w:val="24"/>
                <w:lang w:val="uk-UA"/>
              </w:rPr>
            </w:pPr>
          </w:p>
        </w:tc>
        <w:tc>
          <w:tcPr>
            <w:tcW w:w="1701" w:type="dxa"/>
          </w:tcPr>
          <w:p w:rsidR="007921C9" w:rsidRPr="0068578D" w:rsidRDefault="007921C9" w:rsidP="00D47C5A">
            <w:pPr>
              <w:jc w:val="center"/>
              <w:rPr>
                <w:b/>
                <w:sz w:val="28"/>
                <w:szCs w:val="24"/>
                <w:lang w:val="uk-UA"/>
              </w:rPr>
            </w:pPr>
          </w:p>
        </w:tc>
      </w:tr>
      <w:tr w:rsidR="007921C9" w:rsidRPr="0068578D" w:rsidTr="00D47C5A">
        <w:tc>
          <w:tcPr>
            <w:tcW w:w="1560" w:type="dxa"/>
          </w:tcPr>
          <w:p w:rsidR="007921C9" w:rsidRPr="0068578D" w:rsidRDefault="007921C9" w:rsidP="00D47C5A">
            <w:pPr>
              <w:jc w:val="center"/>
              <w:rPr>
                <w:b/>
                <w:sz w:val="28"/>
                <w:szCs w:val="24"/>
                <w:lang w:val="uk-UA"/>
              </w:rPr>
            </w:pPr>
          </w:p>
        </w:tc>
        <w:tc>
          <w:tcPr>
            <w:tcW w:w="4200" w:type="dxa"/>
          </w:tcPr>
          <w:p w:rsidR="007921C9" w:rsidRPr="0068578D" w:rsidRDefault="007921C9" w:rsidP="00D47C5A">
            <w:pPr>
              <w:jc w:val="center"/>
              <w:rPr>
                <w:b/>
                <w:sz w:val="28"/>
                <w:szCs w:val="24"/>
                <w:lang w:val="uk-UA"/>
              </w:rPr>
            </w:pPr>
          </w:p>
        </w:tc>
        <w:tc>
          <w:tcPr>
            <w:tcW w:w="1843" w:type="dxa"/>
          </w:tcPr>
          <w:p w:rsidR="007921C9" w:rsidRPr="0068578D" w:rsidRDefault="007921C9" w:rsidP="00D47C5A">
            <w:pPr>
              <w:jc w:val="center"/>
              <w:rPr>
                <w:b/>
                <w:sz w:val="28"/>
                <w:szCs w:val="24"/>
                <w:lang w:val="uk-UA"/>
              </w:rPr>
            </w:pPr>
          </w:p>
        </w:tc>
        <w:tc>
          <w:tcPr>
            <w:tcW w:w="1701" w:type="dxa"/>
          </w:tcPr>
          <w:p w:rsidR="007921C9" w:rsidRPr="0068578D" w:rsidRDefault="007921C9" w:rsidP="00D47C5A">
            <w:pPr>
              <w:jc w:val="center"/>
              <w:rPr>
                <w:b/>
                <w:sz w:val="28"/>
                <w:szCs w:val="24"/>
                <w:lang w:val="uk-UA"/>
              </w:rPr>
            </w:pPr>
          </w:p>
        </w:tc>
      </w:tr>
      <w:tr w:rsidR="007921C9" w:rsidRPr="0068578D" w:rsidTr="00D47C5A">
        <w:tc>
          <w:tcPr>
            <w:tcW w:w="1560" w:type="dxa"/>
          </w:tcPr>
          <w:p w:rsidR="007921C9" w:rsidRPr="0068578D" w:rsidRDefault="007921C9" w:rsidP="00D47C5A">
            <w:pPr>
              <w:jc w:val="center"/>
              <w:rPr>
                <w:b/>
                <w:sz w:val="28"/>
                <w:szCs w:val="24"/>
                <w:lang w:val="uk-UA"/>
              </w:rPr>
            </w:pPr>
          </w:p>
        </w:tc>
        <w:tc>
          <w:tcPr>
            <w:tcW w:w="4200" w:type="dxa"/>
          </w:tcPr>
          <w:p w:rsidR="007921C9" w:rsidRPr="0068578D" w:rsidRDefault="007921C9" w:rsidP="00D47C5A">
            <w:pPr>
              <w:jc w:val="center"/>
              <w:rPr>
                <w:b/>
                <w:sz w:val="28"/>
                <w:szCs w:val="24"/>
                <w:lang w:val="uk-UA"/>
              </w:rPr>
            </w:pPr>
          </w:p>
        </w:tc>
        <w:tc>
          <w:tcPr>
            <w:tcW w:w="1843" w:type="dxa"/>
          </w:tcPr>
          <w:p w:rsidR="007921C9" w:rsidRPr="0068578D" w:rsidRDefault="007921C9" w:rsidP="00D47C5A">
            <w:pPr>
              <w:jc w:val="center"/>
              <w:rPr>
                <w:b/>
                <w:sz w:val="28"/>
                <w:szCs w:val="24"/>
                <w:lang w:val="uk-UA"/>
              </w:rPr>
            </w:pPr>
          </w:p>
        </w:tc>
        <w:tc>
          <w:tcPr>
            <w:tcW w:w="1701" w:type="dxa"/>
          </w:tcPr>
          <w:p w:rsidR="007921C9" w:rsidRPr="0068578D" w:rsidRDefault="007921C9" w:rsidP="00D47C5A">
            <w:pPr>
              <w:jc w:val="center"/>
              <w:rPr>
                <w:b/>
                <w:sz w:val="28"/>
                <w:szCs w:val="24"/>
                <w:lang w:val="uk-UA"/>
              </w:rPr>
            </w:pPr>
          </w:p>
        </w:tc>
      </w:tr>
      <w:tr w:rsidR="007921C9" w:rsidRPr="0068578D" w:rsidTr="00D47C5A">
        <w:tc>
          <w:tcPr>
            <w:tcW w:w="1560" w:type="dxa"/>
          </w:tcPr>
          <w:p w:rsidR="007921C9" w:rsidRPr="0068578D" w:rsidRDefault="007921C9" w:rsidP="00D47C5A">
            <w:pPr>
              <w:jc w:val="center"/>
              <w:rPr>
                <w:b/>
                <w:sz w:val="28"/>
                <w:szCs w:val="24"/>
                <w:lang w:val="uk-UA"/>
              </w:rPr>
            </w:pPr>
          </w:p>
        </w:tc>
        <w:tc>
          <w:tcPr>
            <w:tcW w:w="4200" w:type="dxa"/>
          </w:tcPr>
          <w:p w:rsidR="007921C9" w:rsidRPr="0068578D" w:rsidRDefault="007921C9" w:rsidP="00D47C5A">
            <w:pPr>
              <w:jc w:val="center"/>
              <w:rPr>
                <w:b/>
                <w:sz w:val="28"/>
                <w:szCs w:val="24"/>
                <w:lang w:val="uk-UA"/>
              </w:rPr>
            </w:pPr>
          </w:p>
        </w:tc>
        <w:tc>
          <w:tcPr>
            <w:tcW w:w="1843" w:type="dxa"/>
          </w:tcPr>
          <w:p w:rsidR="007921C9" w:rsidRPr="0068578D" w:rsidRDefault="007921C9" w:rsidP="00D47C5A">
            <w:pPr>
              <w:jc w:val="center"/>
              <w:rPr>
                <w:b/>
                <w:sz w:val="28"/>
                <w:szCs w:val="24"/>
                <w:lang w:val="uk-UA"/>
              </w:rPr>
            </w:pPr>
          </w:p>
        </w:tc>
        <w:tc>
          <w:tcPr>
            <w:tcW w:w="1701" w:type="dxa"/>
          </w:tcPr>
          <w:p w:rsidR="007921C9" w:rsidRPr="0068578D" w:rsidRDefault="007921C9" w:rsidP="00D47C5A">
            <w:pPr>
              <w:jc w:val="center"/>
              <w:rPr>
                <w:b/>
                <w:sz w:val="28"/>
                <w:szCs w:val="24"/>
                <w:lang w:val="uk-UA"/>
              </w:rPr>
            </w:pPr>
          </w:p>
        </w:tc>
      </w:tr>
      <w:tr w:rsidR="007921C9" w:rsidRPr="0068578D" w:rsidTr="00D47C5A">
        <w:tc>
          <w:tcPr>
            <w:tcW w:w="1560" w:type="dxa"/>
          </w:tcPr>
          <w:p w:rsidR="007921C9" w:rsidRPr="0068578D" w:rsidRDefault="007921C9" w:rsidP="00D47C5A">
            <w:pPr>
              <w:jc w:val="center"/>
              <w:rPr>
                <w:b/>
                <w:sz w:val="28"/>
                <w:szCs w:val="24"/>
                <w:lang w:val="uk-UA"/>
              </w:rPr>
            </w:pPr>
          </w:p>
        </w:tc>
        <w:tc>
          <w:tcPr>
            <w:tcW w:w="4200" w:type="dxa"/>
          </w:tcPr>
          <w:p w:rsidR="007921C9" w:rsidRPr="0068578D" w:rsidRDefault="007921C9" w:rsidP="00D47C5A">
            <w:pPr>
              <w:jc w:val="center"/>
              <w:rPr>
                <w:b/>
                <w:sz w:val="28"/>
                <w:szCs w:val="24"/>
                <w:lang w:val="uk-UA"/>
              </w:rPr>
            </w:pPr>
          </w:p>
        </w:tc>
        <w:tc>
          <w:tcPr>
            <w:tcW w:w="1843" w:type="dxa"/>
          </w:tcPr>
          <w:p w:rsidR="007921C9" w:rsidRPr="0068578D" w:rsidRDefault="007921C9" w:rsidP="00D47C5A">
            <w:pPr>
              <w:jc w:val="center"/>
              <w:rPr>
                <w:b/>
                <w:sz w:val="28"/>
                <w:szCs w:val="24"/>
                <w:lang w:val="uk-UA"/>
              </w:rPr>
            </w:pPr>
          </w:p>
        </w:tc>
        <w:tc>
          <w:tcPr>
            <w:tcW w:w="1701" w:type="dxa"/>
          </w:tcPr>
          <w:p w:rsidR="007921C9" w:rsidRPr="0068578D" w:rsidRDefault="007921C9" w:rsidP="00D47C5A">
            <w:pPr>
              <w:jc w:val="center"/>
              <w:rPr>
                <w:b/>
                <w:sz w:val="28"/>
                <w:szCs w:val="24"/>
                <w:lang w:val="uk-UA"/>
              </w:rPr>
            </w:pPr>
          </w:p>
        </w:tc>
      </w:tr>
    </w:tbl>
    <w:p w:rsidR="007921C9" w:rsidRPr="0068578D" w:rsidRDefault="007921C9" w:rsidP="007921C9">
      <w:pPr>
        <w:jc w:val="center"/>
        <w:rPr>
          <w:b/>
          <w:sz w:val="28"/>
          <w:szCs w:val="24"/>
          <w:lang w:val="uk-UA"/>
        </w:rPr>
      </w:pPr>
    </w:p>
    <w:p w:rsidR="007921C9" w:rsidRPr="0068578D" w:rsidRDefault="007921C9" w:rsidP="007921C9">
      <w:pPr>
        <w:numPr>
          <w:ilvl w:val="0"/>
          <w:numId w:val="8"/>
        </w:numPr>
        <w:tabs>
          <w:tab w:val="num" w:pos="0"/>
          <w:tab w:val="left" w:pos="360"/>
        </w:tabs>
        <w:spacing w:line="360" w:lineRule="auto"/>
        <w:rPr>
          <w:sz w:val="28"/>
          <w:szCs w:val="24"/>
          <w:lang w:val="uk-UA"/>
        </w:rPr>
      </w:pPr>
      <w:r w:rsidRPr="0068578D">
        <w:rPr>
          <w:sz w:val="28"/>
          <w:szCs w:val="24"/>
          <w:lang w:val="uk-UA"/>
        </w:rPr>
        <w:t>Дата видачі завдання___________________________________________</w:t>
      </w:r>
    </w:p>
    <w:p w:rsidR="007921C9" w:rsidRPr="0068578D" w:rsidRDefault="007921C9" w:rsidP="007921C9">
      <w:pPr>
        <w:rPr>
          <w:b/>
          <w:sz w:val="28"/>
          <w:szCs w:val="24"/>
          <w:vertAlign w:val="superscript"/>
          <w:lang w:val="uk-UA"/>
        </w:rPr>
      </w:pPr>
    </w:p>
    <w:p w:rsidR="007921C9" w:rsidRPr="0068578D" w:rsidRDefault="007921C9" w:rsidP="007921C9">
      <w:pPr>
        <w:keepNext/>
        <w:spacing w:before="240" w:after="60"/>
        <w:jc w:val="center"/>
        <w:outlineLvl w:val="3"/>
        <w:rPr>
          <w:b/>
          <w:bCs/>
          <w:sz w:val="28"/>
          <w:szCs w:val="28"/>
          <w:lang w:val="uk-UA"/>
        </w:rPr>
      </w:pPr>
      <w:r w:rsidRPr="0068578D">
        <w:rPr>
          <w:b/>
          <w:bCs/>
          <w:sz w:val="28"/>
          <w:szCs w:val="28"/>
          <w:lang w:val="uk-UA"/>
        </w:rPr>
        <w:t>КАЛЕНДАРНИЙ ПЛАН</w:t>
      </w:r>
    </w:p>
    <w:p w:rsidR="007921C9" w:rsidRPr="0068578D" w:rsidRDefault="007921C9" w:rsidP="007921C9">
      <w:pPr>
        <w:rPr>
          <w:b/>
          <w:sz w:val="24"/>
          <w:szCs w:val="24"/>
          <w:lang w:val="uk-UA"/>
        </w:rPr>
      </w:pPr>
    </w:p>
    <w:tbl>
      <w:tblPr>
        <w:tblW w:w="94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373"/>
        <w:gridCol w:w="1843"/>
        <w:gridCol w:w="1701"/>
      </w:tblGrid>
      <w:tr w:rsidR="007921C9" w:rsidRPr="0068578D" w:rsidTr="00D47C5A">
        <w:trPr>
          <w:cantSplit/>
          <w:trHeight w:val="460"/>
        </w:trPr>
        <w:tc>
          <w:tcPr>
            <w:tcW w:w="567" w:type="dxa"/>
            <w:vAlign w:val="center"/>
          </w:tcPr>
          <w:p w:rsidR="007921C9" w:rsidRPr="0068578D" w:rsidRDefault="007921C9" w:rsidP="00D47C5A">
            <w:pPr>
              <w:jc w:val="center"/>
              <w:rPr>
                <w:sz w:val="24"/>
                <w:szCs w:val="24"/>
                <w:lang w:val="uk-UA"/>
              </w:rPr>
            </w:pPr>
            <w:r w:rsidRPr="0068578D">
              <w:rPr>
                <w:sz w:val="24"/>
                <w:szCs w:val="24"/>
                <w:lang w:val="uk-UA"/>
              </w:rPr>
              <w:t>№</w:t>
            </w:r>
          </w:p>
          <w:p w:rsidR="007921C9" w:rsidRPr="0068578D" w:rsidRDefault="007921C9" w:rsidP="00D47C5A">
            <w:pPr>
              <w:jc w:val="center"/>
              <w:rPr>
                <w:sz w:val="24"/>
                <w:szCs w:val="24"/>
                <w:lang w:val="uk-UA"/>
              </w:rPr>
            </w:pPr>
            <w:r w:rsidRPr="0068578D">
              <w:rPr>
                <w:sz w:val="24"/>
                <w:szCs w:val="24"/>
                <w:lang w:val="uk-UA"/>
              </w:rPr>
              <w:t>з/п</w:t>
            </w:r>
          </w:p>
        </w:tc>
        <w:tc>
          <w:tcPr>
            <w:tcW w:w="5373" w:type="dxa"/>
            <w:vAlign w:val="center"/>
          </w:tcPr>
          <w:p w:rsidR="007921C9" w:rsidRPr="0068578D" w:rsidRDefault="007921C9" w:rsidP="00D47C5A">
            <w:pPr>
              <w:jc w:val="center"/>
              <w:rPr>
                <w:sz w:val="24"/>
                <w:szCs w:val="24"/>
                <w:lang w:val="uk-UA"/>
              </w:rPr>
            </w:pPr>
            <w:r w:rsidRPr="0068578D">
              <w:rPr>
                <w:sz w:val="24"/>
                <w:szCs w:val="24"/>
                <w:lang w:val="uk-UA"/>
              </w:rPr>
              <w:t>Назва етапів кваліфікаційної роботи</w:t>
            </w:r>
          </w:p>
        </w:tc>
        <w:tc>
          <w:tcPr>
            <w:tcW w:w="1843" w:type="dxa"/>
            <w:vAlign w:val="center"/>
          </w:tcPr>
          <w:p w:rsidR="007921C9" w:rsidRPr="0068578D" w:rsidRDefault="007921C9" w:rsidP="00D47C5A">
            <w:pPr>
              <w:jc w:val="center"/>
              <w:rPr>
                <w:sz w:val="24"/>
                <w:szCs w:val="24"/>
                <w:lang w:val="uk-UA"/>
              </w:rPr>
            </w:pPr>
            <w:r w:rsidRPr="0068578D">
              <w:rPr>
                <w:spacing w:val="-20"/>
                <w:sz w:val="24"/>
                <w:szCs w:val="24"/>
                <w:lang w:val="uk-UA"/>
              </w:rPr>
              <w:t>Строк  виконання</w:t>
            </w:r>
            <w:r w:rsidRPr="0068578D">
              <w:rPr>
                <w:sz w:val="24"/>
                <w:szCs w:val="24"/>
                <w:lang w:val="uk-UA"/>
              </w:rPr>
              <w:t xml:space="preserve"> етапів роботи</w:t>
            </w:r>
          </w:p>
        </w:tc>
        <w:tc>
          <w:tcPr>
            <w:tcW w:w="1701" w:type="dxa"/>
            <w:vAlign w:val="center"/>
          </w:tcPr>
          <w:p w:rsidR="007921C9" w:rsidRPr="0068578D" w:rsidRDefault="007921C9" w:rsidP="00D47C5A">
            <w:pPr>
              <w:keepNext/>
              <w:jc w:val="center"/>
              <w:outlineLvl w:val="2"/>
              <w:rPr>
                <w:bCs/>
                <w:spacing w:val="-20"/>
                <w:sz w:val="24"/>
                <w:szCs w:val="24"/>
                <w:lang w:val="uk-UA"/>
              </w:rPr>
            </w:pPr>
            <w:r w:rsidRPr="0068578D">
              <w:rPr>
                <w:bCs/>
                <w:spacing w:val="-20"/>
                <w:sz w:val="24"/>
                <w:szCs w:val="24"/>
                <w:lang w:val="uk-UA"/>
              </w:rPr>
              <w:t>Примітка</w:t>
            </w:r>
          </w:p>
        </w:tc>
      </w:tr>
      <w:tr w:rsidR="007921C9" w:rsidRPr="0068578D" w:rsidTr="00D47C5A">
        <w:tc>
          <w:tcPr>
            <w:tcW w:w="567" w:type="dxa"/>
          </w:tcPr>
          <w:p w:rsidR="007921C9" w:rsidRPr="00AD01A4" w:rsidRDefault="007921C9" w:rsidP="00D47C5A">
            <w:pPr>
              <w:jc w:val="center"/>
              <w:rPr>
                <w:sz w:val="28"/>
                <w:szCs w:val="24"/>
                <w:lang w:val="uk-UA"/>
              </w:rPr>
            </w:pPr>
            <w:r w:rsidRPr="00AD01A4">
              <w:rPr>
                <w:sz w:val="28"/>
                <w:szCs w:val="24"/>
                <w:lang w:val="uk-UA"/>
              </w:rPr>
              <w:t>1.</w:t>
            </w:r>
          </w:p>
        </w:tc>
        <w:tc>
          <w:tcPr>
            <w:tcW w:w="5373" w:type="dxa"/>
          </w:tcPr>
          <w:p w:rsidR="007921C9" w:rsidRPr="00AD01A4" w:rsidRDefault="007921C9" w:rsidP="00D47C5A">
            <w:pPr>
              <w:rPr>
                <w:sz w:val="28"/>
                <w:szCs w:val="24"/>
                <w:lang w:val="uk-UA"/>
              </w:rPr>
            </w:pPr>
            <w:r w:rsidRPr="00AD01A4">
              <w:rPr>
                <w:sz w:val="28"/>
                <w:szCs w:val="24"/>
                <w:lang w:val="uk-UA"/>
              </w:rPr>
              <w:t>Затвердження теми роботи в результаті опрацювання та</w:t>
            </w:r>
            <w:r>
              <w:rPr>
                <w:sz w:val="28"/>
                <w:szCs w:val="24"/>
                <w:lang w:val="uk-UA"/>
              </w:rPr>
              <w:t xml:space="preserve"> </w:t>
            </w:r>
            <w:r w:rsidRPr="00AD01A4">
              <w:rPr>
                <w:sz w:val="28"/>
                <w:szCs w:val="24"/>
                <w:lang w:val="uk-UA"/>
              </w:rPr>
              <w:t>обговорення з науковим керівником у відповідності до</w:t>
            </w:r>
            <w:r>
              <w:rPr>
                <w:sz w:val="28"/>
                <w:szCs w:val="24"/>
                <w:lang w:val="uk-UA"/>
              </w:rPr>
              <w:t xml:space="preserve"> магістерської програми</w:t>
            </w:r>
          </w:p>
        </w:tc>
        <w:tc>
          <w:tcPr>
            <w:tcW w:w="1843" w:type="dxa"/>
          </w:tcPr>
          <w:p w:rsidR="007921C9" w:rsidRPr="0068578D" w:rsidRDefault="007921C9" w:rsidP="00D47C5A">
            <w:pPr>
              <w:jc w:val="center"/>
              <w:rPr>
                <w:b/>
                <w:sz w:val="28"/>
                <w:szCs w:val="24"/>
                <w:lang w:val="uk-UA"/>
              </w:rPr>
            </w:pPr>
          </w:p>
        </w:tc>
        <w:tc>
          <w:tcPr>
            <w:tcW w:w="1701" w:type="dxa"/>
          </w:tcPr>
          <w:p w:rsidR="007921C9" w:rsidRPr="0068578D" w:rsidRDefault="007921C9" w:rsidP="00D47C5A">
            <w:pPr>
              <w:jc w:val="center"/>
              <w:rPr>
                <w:b/>
                <w:sz w:val="28"/>
                <w:szCs w:val="24"/>
                <w:lang w:val="uk-UA"/>
              </w:rPr>
            </w:pPr>
          </w:p>
        </w:tc>
      </w:tr>
      <w:tr w:rsidR="007921C9" w:rsidRPr="0068578D" w:rsidTr="00D47C5A">
        <w:tc>
          <w:tcPr>
            <w:tcW w:w="567" w:type="dxa"/>
          </w:tcPr>
          <w:p w:rsidR="007921C9" w:rsidRPr="00AD01A4" w:rsidRDefault="007921C9" w:rsidP="00D47C5A">
            <w:pPr>
              <w:jc w:val="center"/>
              <w:rPr>
                <w:sz w:val="28"/>
                <w:szCs w:val="24"/>
                <w:lang w:val="uk-UA"/>
              </w:rPr>
            </w:pPr>
            <w:r>
              <w:rPr>
                <w:sz w:val="28"/>
                <w:szCs w:val="24"/>
                <w:lang w:val="uk-UA"/>
              </w:rPr>
              <w:t xml:space="preserve">2. </w:t>
            </w:r>
          </w:p>
        </w:tc>
        <w:tc>
          <w:tcPr>
            <w:tcW w:w="5373" w:type="dxa"/>
          </w:tcPr>
          <w:p w:rsidR="007921C9" w:rsidRPr="00AD01A4" w:rsidRDefault="007921C9" w:rsidP="00D47C5A">
            <w:pPr>
              <w:rPr>
                <w:sz w:val="28"/>
                <w:szCs w:val="24"/>
                <w:lang w:val="uk-UA"/>
              </w:rPr>
            </w:pPr>
            <w:r w:rsidRPr="00AD01A4">
              <w:rPr>
                <w:sz w:val="28"/>
                <w:szCs w:val="24"/>
                <w:lang w:val="uk-UA"/>
              </w:rPr>
              <w:t>Узгодження проекту плану та завдання до магістерської</w:t>
            </w:r>
            <w:r>
              <w:rPr>
                <w:sz w:val="28"/>
                <w:szCs w:val="24"/>
                <w:lang w:val="uk-UA"/>
              </w:rPr>
              <w:t xml:space="preserve"> </w:t>
            </w:r>
            <w:r w:rsidRPr="00AD01A4">
              <w:rPr>
                <w:sz w:val="28"/>
                <w:szCs w:val="24"/>
                <w:lang w:val="uk-UA"/>
              </w:rPr>
              <w:t>роботи</w:t>
            </w:r>
          </w:p>
        </w:tc>
        <w:tc>
          <w:tcPr>
            <w:tcW w:w="1843" w:type="dxa"/>
          </w:tcPr>
          <w:p w:rsidR="007921C9" w:rsidRPr="0068578D" w:rsidRDefault="007921C9" w:rsidP="00D47C5A">
            <w:pPr>
              <w:jc w:val="center"/>
              <w:rPr>
                <w:b/>
                <w:sz w:val="28"/>
                <w:szCs w:val="24"/>
                <w:lang w:val="uk-UA"/>
              </w:rPr>
            </w:pPr>
          </w:p>
        </w:tc>
        <w:tc>
          <w:tcPr>
            <w:tcW w:w="1701" w:type="dxa"/>
          </w:tcPr>
          <w:p w:rsidR="007921C9" w:rsidRPr="0068578D" w:rsidRDefault="007921C9" w:rsidP="00D47C5A">
            <w:pPr>
              <w:jc w:val="center"/>
              <w:rPr>
                <w:b/>
                <w:sz w:val="28"/>
                <w:szCs w:val="24"/>
                <w:lang w:val="uk-UA"/>
              </w:rPr>
            </w:pPr>
          </w:p>
        </w:tc>
      </w:tr>
      <w:tr w:rsidR="007921C9" w:rsidRPr="0068578D" w:rsidTr="00D47C5A">
        <w:tc>
          <w:tcPr>
            <w:tcW w:w="567" w:type="dxa"/>
          </w:tcPr>
          <w:p w:rsidR="007921C9" w:rsidRPr="00AD01A4" w:rsidRDefault="007921C9" w:rsidP="00D47C5A">
            <w:pPr>
              <w:jc w:val="center"/>
              <w:rPr>
                <w:sz w:val="28"/>
                <w:szCs w:val="24"/>
                <w:lang w:val="uk-UA"/>
              </w:rPr>
            </w:pPr>
            <w:r>
              <w:rPr>
                <w:sz w:val="28"/>
                <w:szCs w:val="24"/>
                <w:lang w:val="uk-UA"/>
              </w:rPr>
              <w:t>3.</w:t>
            </w:r>
          </w:p>
        </w:tc>
        <w:tc>
          <w:tcPr>
            <w:tcW w:w="5373" w:type="dxa"/>
          </w:tcPr>
          <w:p w:rsidR="007921C9" w:rsidRPr="00AD01A4" w:rsidRDefault="007921C9" w:rsidP="00D47C5A">
            <w:pPr>
              <w:rPr>
                <w:sz w:val="28"/>
                <w:szCs w:val="24"/>
                <w:lang w:val="uk-UA"/>
              </w:rPr>
            </w:pPr>
            <w:proofErr w:type="spellStart"/>
            <w:r w:rsidRPr="00AD01A4">
              <w:rPr>
                <w:sz w:val="28"/>
                <w:szCs w:val="24"/>
              </w:rPr>
              <w:t>Збі</w:t>
            </w:r>
            <w:proofErr w:type="gramStart"/>
            <w:r w:rsidRPr="00AD01A4">
              <w:rPr>
                <w:sz w:val="28"/>
                <w:szCs w:val="24"/>
              </w:rPr>
              <w:t>р</w:t>
            </w:r>
            <w:proofErr w:type="spellEnd"/>
            <w:proofErr w:type="gramEnd"/>
            <w:r w:rsidRPr="00AD01A4">
              <w:rPr>
                <w:sz w:val="28"/>
                <w:szCs w:val="24"/>
              </w:rPr>
              <w:t xml:space="preserve"> та </w:t>
            </w:r>
            <w:proofErr w:type="spellStart"/>
            <w:r w:rsidRPr="00AD01A4">
              <w:rPr>
                <w:sz w:val="28"/>
                <w:szCs w:val="24"/>
              </w:rPr>
              <w:t>вивчення</w:t>
            </w:r>
            <w:proofErr w:type="spellEnd"/>
            <w:r w:rsidRPr="00AD01A4">
              <w:rPr>
                <w:sz w:val="28"/>
                <w:szCs w:val="24"/>
              </w:rPr>
              <w:t xml:space="preserve"> </w:t>
            </w:r>
            <w:proofErr w:type="spellStart"/>
            <w:r w:rsidRPr="00AD01A4">
              <w:rPr>
                <w:sz w:val="28"/>
                <w:szCs w:val="24"/>
              </w:rPr>
              <w:t>джерел</w:t>
            </w:r>
            <w:proofErr w:type="spellEnd"/>
            <w:r w:rsidRPr="00AD01A4">
              <w:rPr>
                <w:sz w:val="28"/>
                <w:szCs w:val="24"/>
              </w:rPr>
              <w:t xml:space="preserve"> </w:t>
            </w:r>
            <w:proofErr w:type="spellStart"/>
            <w:r w:rsidRPr="00AD01A4">
              <w:rPr>
                <w:sz w:val="28"/>
                <w:szCs w:val="24"/>
              </w:rPr>
              <w:t>інформації</w:t>
            </w:r>
            <w:proofErr w:type="spellEnd"/>
            <w:r w:rsidRPr="00AD01A4">
              <w:rPr>
                <w:sz w:val="28"/>
                <w:szCs w:val="24"/>
              </w:rPr>
              <w:t xml:space="preserve"> для </w:t>
            </w:r>
            <w:proofErr w:type="spellStart"/>
            <w:r w:rsidRPr="00AD01A4">
              <w:rPr>
                <w:sz w:val="28"/>
                <w:szCs w:val="24"/>
              </w:rPr>
              <w:t>написання</w:t>
            </w:r>
            <w:proofErr w:type="spellEnd"/>
            <w:r w:rsidRPr="00AD01A4">
              <w:rPr>
                <w:sz w:val="28"/>
                <w:szCs w:val="24"/>
              </w:rPr>
              <w:t xml:space="preserve"> </w:t>
            </w:r>
            <w:proofErr w:type="spellStart"/>
            <w:r w:rsidRPr="00AD01A4">
              <w:rPr>
                <w:sz w:val="28"/>
                <w:szCs w:val="24"/>
              </w:rPr>
              <w:t>дипломної</w:t>
            </w:r>
            <w:proofErr w:type="spellEnd"/>
            <w:r w:rsidRPr="00AD01A4">
              <w:rPr>
                <w:sz w:val="28"/>
                <w:szCs w:val="24"/>
              </w:rPr>
              <w:t xml:space="preserve"> </w:t>
            </w:r>
            <w:proofErr w:type="spellStart"/>
            <w:r w:rsidRPr="00AD01A4">
              <w:rPr>
                <w:sz w:val="28"/>
                <w:szCs w:val="24"/>
              </w:rPr>
              <w:t>роботи</w:t>
            </w:r>
            <w:proofErr w:type="spellEnd"/>
            <w:r w:rsidRPr="00AD01A4">
              <w:rPr>
                <w:sz w:val="28"/>
                <w:szCs w:val="24"/>
              </w:rPr>
              <w:t>;</w:t>
            </w:r>
          </w:p>
        </w:tc>
        <w:tc>
          <w:tcPr>
            <w:tcW w:w="1843" w:type="dxa"/>
          </w:tcPr>
          <w:p w:rsidR="007921C9" w:rsidRPr="0068578D" w:rsidRDefault="007921C9" w:rsidP="00D47C5A">
            <w:pPr>
              <w:jc w:val="center"/>
              <w:rPr>
                <w:b/>
                <w:sz w:val="28"/>
                <w:szCs w:val="24"/>
                <w:lang w:val="uk-UA"/>
              </w:rPr>
            </w:pPr>
          </w:p>
        </w:tc>
        <w:tc>
          <w:tcPr>
            <w:tcW w:w="1701" w:type="dxa"/>
          </w:tcPr>
          <w:p w:rsidR="007921C9" w:rsidRPr="0068578D" w:rsidRDefault="007921C9" w:rsidP="00D47C5A">
            <w:pPr>
              <w:jc w:val="center"/>
              <w:rPr>
                <w:b/>
                <w:sz w:val="28"/>
                <w:szCs w:val="24"/>
                <w:lang w:val="uk-UA"/>
              </w:rPr>
            </w:pPr>
          </w:p>
        </w:tc>
      </w:tr>
      <w:tr w:rsidR="007921C9" w:rsidRPr="0068578D" w:rsidTr="00D47C5A">
        <w:tc>
          <w:tcPr>
            <w:tcW w:w="567" w:type="dxa"/>
          </w:tcPr>
          <w:p w:rsidR="007921C9" w:rsidRPr="00AD01A4" w:rsidRDefault="007921C9" w:rsidP="00D47C5A">
            <w:pPr>
              <w:jc w:val="center"/>
              <w:rPr>
                <w:sz w:val="28"/>
                <w:szCs w:val="24"/>
                <w:lang w:val="uk-UA"/>
              </w:rPr>
            </w:pPr>
            <w:r>
              <w:rPr>
                <w:sz w:val="28"/>
                <w:szCs w:val="24"/>
                <w:lang w:val="uk-UA"/>
              </w:rPr>
              <w:t xml:space="preserve">4. </w:t>
            </w:r>
          </w:p>
        </w:tc>
        <w:tc>
          <w:tcPr>
            <w:tcW w:w="5373" w:type="dxa"/>
          </w:tcPr>
          <w:p w:rsidR="007921C9" w:rsidRPr="00AD01A4" w:rsidRDefault="007921C9" w:rsidP="00D47C5A">
            <w:pPr>
              <w:rPr>
                <w:sz w:val="28"/>
                <w:szCs w:val="24"/>
                <w:lang w:val="uk-UA"/>
              </w:rPr>
            </w:pPr>
            <w:proofErr w:type="spellStart"/>
            <w:r w:rsidRPr="00AD01A4">
              <w:rPr>
                <w:sz w:val="28"/>
                <w:szCs w:val="24"/>
              </w:rPr>
              <w:t>Складання</w:t>
            </w:r>
            <w:proofErr w:type="spellEnd"/>
            <w:r w:rsidRPr="00AD01A4">
              <w:rPr>
                <w:sz w:val="28"/>
                <w:szCs w:val="24"/>
              </w:rPr>
              <w:t xml:space="preserve"> плану </w:t>
            </w:r>
            <w:proofErr w:type="spellStart"/>
            <w:r w:rsidRPr="00AD01A4">
              <w:rPr>
                <w:sz w:val="28"/>
                <w:szCs w:val="24"/>
              </w:rPr>
              <w:t>дипломної</w:t>
            </w:r>
            <w:proofErr w:type="spellEnd"/>
            <w:r w:rsidRPr="00AD01A4">
              <w:rPr>
                <w:sz w:val="28"/>
                <w:szCs w:val="24"/>
              </w:rPr>
              <w:t xml:space="preserve"> </w:t>
            </w:r>
            <w:proofErr w:type="spellStart"/>
            <w:r w:rsidRPr="00AD01A4">
              <w:rPr>
                <w:sz w:val="28"/>
                <w:szCs w:val="24"/>
              </w:rPr>
              <w:t>роботи</w:t>
            </w:r>
            <w:proofErr w:type="spellEnd"/>
          </w:p>
        </w:tc>
        <w:tc>
          <w:tcPr>
            <w:tcW w:w="1843" w:type="dxa"/>
          </w:tcPr>
          <w:p w:rsidR="007921C9" w:rsidRPr="0068578D" w:rsidRDefault="007921C9" w:rsidP="00D47C5A">
            <w:pPr>
              <w:jc w:val="center"/>
              <w:rPr>
                <w:b/>
                <w:sz w:val="28"/>
                <w:szCs w:val="24"/>
                <w:lang w:val="uk-UA"/>
              </w:rPr>
            </w:pPr>
          </w:p>
        </w:tc>
        <w:tc>
          <w:tcPr>
            <w:tcW w:w="1701" w:type="dxa"/>
          </w:tcPr>
          <w:p w:rsidR="007921C9" w:rsidRPr="0068578D" w:rsidRDefault="007921C9" w:rsidP="00D47C5A">
            <w:pPr>
              <w:jc w:val="center"/>
              <w:rPr>
                <w:b/>
                <w:sz w:val="28"/>
                <w:szCs w:val="24"/>
                <w:lang w:val="uk-UA"/>
              </w:rPr>
            </w:pPr>
          </w:p>
        </w:tc>
      </w:tr>
      <w:tr w:rsidR="007921C9" w:rsidRPr="0068578D" w:rsidTr="00D47C5A">
        <w:tc>
          <w:tcPr>
            <w:tcW w:w="567" w:type="dxa"/>
          </w:tcPr>
          <w:p w:rsidR="007921C9" w:rsidRPr="00AD01A4" w:rsidRDefault="007921C9" w:rsidP="00D47C5A">
            <w:pPr>
              <w:jc w:val="center"/>
              <w:rPr>
                <w:sz w:val="28"/>
                <w:szCs w:val="24"/>
                <w:lang w:val="uk-UA"/>
              </w:rPr>
            </w:pPr>
            <w:r>
              <w:rPr>
                <w:sz w:val="28"/>
                <w:szCs w:val="24"/>
                <w:lang w:val="uk-UA"/>
              </w:rPr>
              <w:t>5.</w:t>
            </w:r>
          </w:p>
        </w:tc>
        <w:tc>
          <w:tcPr>
            <w:tcW w:w="5373" w:type="dxa"/>
          </w:tcPr>
          <w:p w:rsidR="007921C9" w:rsidRPr="00AD01A4" w:rsidRDefault="007921C9" w:rsidP="00D47C5A">
            <w:pPr>
              <w:rPr>
                <w:sz w:val="28"/>
                <w:szCs w:val="24"/>
                <w:lang w:val="uk-UA"/>
              </w:rPr>
            </w:pPr>
            <w:proofErr w:type="spellStart"/>
            <w:r w:rsidRPr="00AD01A4">
              <w:rPr>
                <w:sz w:val="28"/>
                <w:szCs w:val="24"/>
              </w:rPr>
              <w:t>Написання</w:t>
            </w:r>
            <w:proofErr w:type="spellEnd"/>
            <w:r w:rsidRPr="00AD01A4">
              <w:rPr>
                <w:sz w:val="28"/>
                <w:szCs w:val="24"/>
              </w:rPr>
              <w:t xml:space="preserve"> </w:t>
            </w:r>
            <w:proofErr w:type="spellStart"/>
            <w:r w:rsidRPr="00AD01A4">
              <w:rPr>
                <w:sz w:val="28"/>
                <w:szCs w:val="24"/>
              </w:rPr>
              <w:t>першого</w:t>
            </w:r>
            <w:proofErr w:type="spellEnd"/>
            <w:r w:rsidRPr="00AD01A4">
              <w:rPr>
                <w:sz w:val="28"/>
                <w:szCs w:val="24"/>
              </w:rPr>
              <w:t xml:space="preserve"> </w:t>
            </w:r>
            <w:proofErr w:type="spellStart"/>
            <w:r w:rsidRPr="00AD01A4">
              <w:rPr>
                <w:sz w:val="28"/>
                <w:szCs w:val="24"/>
              </w:rPr>
              <w:t>розділу</w:t>
            </w:r>
            <w:proofErr w:type="spellEnd"/>
          </w:p>
        </w:tc>
        <w:tc>
          <w:tcPr>
            <w:tcW w:w="1843" w:type="dxa"/>
          </w:tcPr>
          <w:p w:rsidR="007921C9" w:rsidRPr="0068578D" w:rsidRDefault="007921C9" w:rsidP="00D47C5A">
            <w:pPr>
              <w:jc w:val="center"/>
              <w:rPr>
                <w:b/>
                <w:sz w:val="28"/>
                <w:szCs w:val="24"/>
                <w:lang w:val="uk-UA"/>
              </w:rPr>
            </w:pPr>
          </w:p>
        </w:tc>
        <w:tc>
          <w:tcPr>
            <w:tcW w:w="1701" w:type="dxa"/>
          </w:tcPr>
          <w:p w:rsidR="007921C9" w:rsidRPr="0068578D" w:rsidRDefault="007921C9" w:rsidP="00D47C5A">
            <w:pPr>
              <w:jc w:val="center"/>
              <w:rPr>
                <w:b/>
                <w:sz w:val="28"/>
                <w:szCs w:val="24"/>
                <w:lang w:val="uk-UA"/>
              </w:rPr>
            </w:pPr>
          </w:p>
        </w:tc>
      </w:tr>
      <w:tr w:rsidR="007921C9" w:rsidRPr="0068578D" w:rsidTr="00D47C5A">
        <w:tc>
          <w:tcPr>
            <w:tcW w:w="567" w:type="dxa"/>
          </w:tcPr>
          <w:p w:rsidR="007921C9" w:rsidRPr="00AD01A4" w:rsidRDefault="007921C9" w:rsidP="00D47C5A">
            <w:pPr>
              <w:jc w:val="center"/>
              <w:rPr>
                <w:sz w:val="28"/>
                <w:szCs w:val="24"/>
                <w:lang w:val="uk-UA"/>
              </w:rPr>
            </w:pPr>
            <w:r>
              <w:rPr>
                <w:sz w:val="28"/>
                <w:szCs w:val="24"/>
                <w:lang w:val="uk-UA"/>
              </w:rPr>
              <w:t>6.</w:t>
            </w:r>
          </w:p>
        </w:tc>
        <w:tc>
          <w:tcPr>
            <w:tcW w:w="5373" w:type="dxa"/>
          </w:tcPr>
          <w:p w:rsidR="007921C9" w:rsidRPr="00AD01A4" w:rsidRDefault="007921C9" w:rsidP="00D47C5A">
            <w:pPr>
              <w:rPr>
                <w:sz w:val="28"/>
                <w:szCs w:val="24"/>
                <w:lang w:val="uk-UA"/>
              </w:rPr>
            </w:pPr>
            <w:proofErr w:type="spellStart"/>
            <w:r w:rsidRPr="00AD01A4">
              <w:rPr>
                <w:sz w:val="28"/>
                <w:szCs w:val="24"/>
              </w:rPr>
              <w:t>Попередній</w:t>
            </w:r>
            <w:proofErr w:type="spellEnd"/>
            <w:r w:rsidRPr="00AD01A4">
              <w:rPr>
                <w:sz w:val="28"/>
                <w:szCs w:val="24"/>
              </w:rPr>
              <w:t xml:space="preserve"> </w:t>
            </w:r>
            <w:proofErr w:type="spellStart"/>
            <w:r w:rsidRPr="00AD01A4">
              <w:rPr>
                <w:sz w:val="28"/>
                <w:szCs w:val="24"/>
              </w:rPr>
              <w:t>звіт</w:t>
            </w:r>
            <w:proofErr w:type="spellEnd"/>
            <w:r w:rsidRPr="00AD01A4">
              <w:rPr>
                <w:sz w:val="28"/>
                <w:szCs w:val="24"/>
              </w:rPr>
              <w:t xml:space="preserve"> </w:t>
            </w:r>
            <w:proofErr w:type="spellStart"/>
            <w:r w:rsidRPr="00AD01A4">
              <w:rPr>
                <w:sz w:val="28"/>
                <w:szCs w:val="24"/>
              </w:rPr>
              <w:t>керівника</w:t>
            </w:r>
            <w:proofErr w:type="spellEnd"/>
            <w:r w:rsidRPr="00AD01A4">
              <w:rPr>
                <w:sz w:val="28"/>
                <w:szCs w:val="24"/>
              </w:rPr>
              <w:t xml:space="preserve"> </w:t>
            </w:r>
            <w:proofErr w:type="spellStart"/>
            <w:r w:rsidRPr="00AD01A4">
              <w:rPr>
                <w:sz w:val="28"/>
                <w:szCs w:val="24"/>
              </w:rPr>
              <w:t>і</w:t>
            </w:r>
            <w:proofErr w:type="spellEnd"/>
            <w:r w:rsidRPr="00AD01A4">
              <w:rPr>
                <w:sz w:val="28"/>
                <w:szCs w:val="24"/>
              </w:rPr>
              <w:t xml:space="preserve"> студента про </w:t>
            </w:r>
            <w:proofErr w:type="spellStart"/>
            <w:r w:rsidRPr="00AD01A4">
              <w:rPr>
                <w:sz w:val="28"/>
                <w:szCs w:val="24"/>
              </w:rPr>
              <w:t>хід</w:t>
            </w:r>
            <w:proofErr w:type="spellEnd"/>
            <w:r w:rsidRPr="00AD01A4">
              <w:rPr>
                <w:sz w:val="28"/>
                <w:szCs w:val="24"/>
              </w:rPr>
              <w:t xml:space="preserve"> </w:t>
            </w:r>
            <w:proofErr w:type="spellStart"/>
            <w:r w:rsidRPr="00AD01A4">
              <w:rPr>
                <w:sz w:val="28"/>
                <w:szCs w:val="24"/>
              </w:rPr>
              <w:t>виконання</w:t>
            </w:r>
            <w:proofErr w:type="spellEnd"/>
            <w:r w:rsidRPr="00AD01A4">
              <w:rPr>
                <w:sz w:val="28"/>
                <w:szCs w:val="24"/>
              </w:rPr>
              <w:t xml:space="preserve"> </w:t>
            </w:r>
            <w:proofErr w:type="spellStart"/>
            <w:r w:rsidRPr="00AD01A4">
              <w:rPr>
                <w:sz w:val="28"/>
                <w:szCs w:val="24"/>
              </w:rPr>
              <w:t>завдання</w:t>
            </w:r>
            <w:proofErr w:type="spellEnd"/>
            <w:r w:rsidRPr="00AD01A4">
              <w:rPr>
                <w:sz w:val="28"/>
                <w:szCs w:val="24"/>
              </w:rPr>
              <w:t xml:space="preserve"> на </w:t>
            </w:r>
            <w:proofErr w:type="spellStart"/>
            <w:r w:rsidRPr="00AD01A4">
              <w:rPr>
                <w:sz w:val="28"/>
                <w:szCs w:val="24"/>
              </w:rPr>
              <w:t>дипломну</w:t>
            </w:r>
            <w:proofErr w:type="spellEnd"/>
            <w:r w:rsidRPr="00AD01A4">
              <w:rPr>
                <w:sz w:val="28"/>
                <w:szCs w:val="24"/>
              </w:rPr>
              <w:t xml:space="preserve"> роботу </w:t>
            </w:r>
            <w:proofErr w:type="gramStart"/>
            <w:r w:rsidRPr="00AD01A4">
              <w:rPr>
                <w:sz w:val="28"/>
                <w:szCs w:val="24"/>
              </w:rPr>
              <w:t>на</w:t>
            </w:r>
            <w:proofErr w:type="gramEnd"/>
            <w:r w:rsidRPr="00AD01A4">
              <w:rPr>
                <w:sz w:val="28"/>
                <w:szCs w:val="24"/>
              </w:rPr>
              <w:t xml:space="preserve"> </w:t>
            </w:r>
            <w:proofErr w:type="spellStart"/>
            <w:r w:rsidRPr="00AD01A4">
              <w:rPr>
                <w:sz w:val="28"/>
                <w:szCs w:val="24"/>
              </w:rPr>
              <w:t>кафедрі</w:t>
            </w:r>
            <w:proofErr w:type="spellEnd"/>
          </w:p>
        </w:tc>
        <w:tc>
          <w:tcPr>
            <w:tcW w:w="1843" w:type="dxa"/>
          </w:tcPr>
          <w:p w:rsidR="007921C9" w:rsidRPr="0068578D" w:rsidRDefault="007921C9" w:rsidP="00D47C5A">
            <w:pPr>
              <w:jc w:val="center"/>
              <w:rPr>
                <w:b/>
                <w:sz w:val="28"/>
                <w:szCs w:val="24"/>
                <w:lang w:val="uk-UA"/>
              </w:rPr>
            </w:pPr>
          </w:p>
        </w:tc>
        <w:tc>
          <w:tcPr>
            <w:tcW w:w="1701" w:type="dxa"/>
          </w:tcPr>
          <w:p w:rsidR="007921C9" w:rsidRPr="0068578D" w:rsidRDefault="007921C9" w:rsidP="00D47C5A">
            <w:pPr>
              <w:jc w:val="center"/>
              <w:rPr>
                <w:b/>
                <w:sz w:val="28"/>
                <w:szCs w:val="24"/>
                <w:lang w:val="uk-UA"/>
              </w:rPr>
            </w:pPr>
          </w:p>
        </w:tc>
      </w:tr>
      <w:tr w:rsidR="007921C9" w:rsidRPr="0068578D" w:rsidTr="00D47C5A">
        <w:tc>
          <w:tcPr>
            <w:tcW w:w="567" w:type="dxa"/>
          </w:tcPr>
          <w:p w:rsidR="007921C9" w:rsidRPr="00AD01A4" w:rsidRDefault="007921C9" w:rsidP="00D47C5A">
            <w:pPr>
              <w:jc w:val="center"/>
              <w:rPr>
                <w:sz w:val="28"/>
                <w:szCs w:val="24"/>
                <w:lang w:val="uk-UA"/>
              </w:rPr>
            </w:pPr>
            <w:r>
              <w:rPr>
                <w:sz w:val="28"/>
                <w:szCs w:val="24"/>
                <w:lang w:val="uk-UA"/>
              </w:rPr>
              <w:t>7.</w:t>
            </w:r>
          </w:p>
        </w:tc>
        <w:tc>
          <w:tcPr>
            <w:tcW w:w="5373" w:type="dxa"/>
          </w:tcPr>
          <w:p w:rsidR="007921C9" w:rsidRPr="00AD01A4" w:rsidRDefault="007921C9" w:rsidP="00D47C5A">
            <w:pPr>
              <w:rPr>
                <w:sz w:val="28"/>
                <w:szCs w:val="24"/>
                <w:lang w:val="uk-UA"/>
              </w:rPr>
            </w:pPr>
            <w:r>
              <w:rPr>
                <w:sz w:val="28"/>
                <w:szCs w:val="24"/>
                <w:lang w:val="uk-UA"/>
              </w:rPr>
              <w:t xml:space="preserve">Складання схематичних матеріалів </w:t>
            </w:r>
          </w:p>
        </w:tc>
        <w:tc>
          <w:tcPr>
            <w:tcW w:w="1843" w:type="dxa"/>
          </w:tcPr>
          <w:p w:rsidR="007921C9" w:rsidRPr="0068578D" w:rsidRDefault="007921C9" w:rsidP="00D47C5A">
            <w:pPr>
              <w:jc w:val="center"/>
              <w:rPr>
                <w:b/>
                <w:sz w:val="28"/>
                <w:szCs w:val="24"/>
                <w:lang w:val="uk-UA"/>
              </w:rPr>
            </w:pPr>
          </w:p>
        </w:tc>
        <w:tc>
          <w:tcPr>
            <w:tcW w:w="1701" w:type="dxa"/>
          </w:tcPr>
          <w:p w:rsidR="007921C9" w:rsidRPr="0068578D" w:rsidRDefault="007921C9" w:rsidP="00D47C5A">
            <w:pPr>
              <w:jc w:val="center"/>
              <w:rPr>
                <w:b/>
                <w:sz w:val="28"/>
                <w:szCs w:val="24"/>
                <w:lang w:val="uk-UA"/>
              </w:rPr>
            </w:pPr>
          </w:p>
        </w:tc>
      </w:tr>
      <w:tr w:rsidR="007921C9" w:rsidRPr="0068578D" w:rsidTr="00D47C5A">
        <w:tc>
          <w:tcPr>
            <w:tcW w:w="567" w:type="dxa"/>
          </w:tcPr>
          <w:p w:rsidR="007921C9" w:rsidRPr="00AD01A4" w:rsidRDefault="007921C9" w:rsidP="00D47C5A">
            <w:pPr>
              <w:jc w:val="center"/>
              <w:rPr>
                <w:sz w:val="28"/>
                <w:szCs w:val="24"/>
                <w:lang w:val="uk-UA"/>
              </w:rPr>
            </w:pPr>
            <w:r>
              <w:rPr>
                <w:sz w:val="28"/>
                <w:szCs w:val="24"/>
                <w:lang w:val="uk-UA"/>
              </w:rPr>
              <w:t>8.</w:t>
            </w:r>
          </w:p>
        </w:tc>
        <w:tc>
          <w:tcPr>
            <w:tcW w:w="5373" w:type="dxa"/>
          </w:tcPr>
          <w:p w:rsidR="007921C9" w:rsidRPr="00AD01A4" w:rsidRDefault="007921C9" w:rsidP="00D47C5A">
            <w:pPr>
              <w:rPr>
                <w:sz w:val="28"/>
                <w:szCs w:val="24"/>
                <w:lang w:val="uk-UA"/>
              </w:rPr>
            </w:pPr>
            <w:r>
              <w:rPr>
                <w:sz w:val="28"/>
                <w:szCs w:val="24"/>
                <w:lang w:val="uk-UA"/>
              </w:rPr>
              <w:t xml:space="preserve">Збір статистичних даних </w:t>
            </w:r>
          </w:p>
        </w:tc>
        <w:tc>
          <w:tcPr>
            <w:tcW w:w="1843" w:type="dxa"/>
          </w:tcPr>
          <w:p w:rsidR="007921C9" w:rsidRPr="0068578D" w:rsidRDefault="007921C9" w:rsidP="00D47C5A">
            <w:pPr>
              <w:jc w:val="center"/>
              <w:rPr>
                <w:b/>
                <w:sz w:val="28"/>
                <w:szCs w:val="24"/>
                <w:lang w:val="uk-UA"/>
              </w:rPr>
            </w:pPr>
          </w:p>
        </w:tc>
        <w:tc>
          <w:tcPr>
            <w:tcW w:w="1701" w:type="dxa"/>
          </w:tcPr>
          <w:p w:rsidR="007921C9" w:rsidRPr="0068578D" w:rsidRDefault="007921C9" w:rsidP="00D47C5A">
            <w:pPr>
              <w:jc w:val="center"/>
              <w:rPr>
                <w:b/>
                <w:sz w:val="28"/>
                <w:szCs w:val="24"/>
                <w:lang w:val="uk-UA"/>
              </w:rPr>
            </w:pPr>
          </w:p>
        </w:tc>
      </w:tr>
      <w:tr w:rsidR="007921C9" w:rsidRPr="0068578D" w:rsidTr="00D47C5A">
        <w:tc>
          <w:tcPr>
            <w:tcW w:w="567" w:type="dxa"/>
          </w:tcPr>
          <w:p w:rsidR="007921C9" w:rsidRPr="00AD01A4" w:rsidRDefault="007921C9" w:rsidP="00D47C5A">
            <w:pPr>
              <w:jc w:val="center"/>
              <w:rPr>
                <w:sz w:val="28"/>
                <w:szCs w:val="24"/>
                <w:lang w:val="uk-UA"/>
              </w:rPr>
            </w:pPr>
            <w:r>
              <w:rPr>
                <w:sz w:val="28"/>
                <w:szCs w:val="24"/>
                <w:lang w:val="uk-UA"/>
              </w:rPr>
              <w:t>9.</w:t>
            </w:r>
          </w:p>
        </w:tc>
        <w:tc>
          <w:tcPr>
            <w:tcW w:w="5373" w:type="dxa"/>
          </w:tcPr>
          <w:p w:rsidR="007921C9" w:rsidRPr="00AD01A4" w:rsidRDefault="007921C9" w:rsidP="00D47C5A">
            <w:pPr>
              <w:rPr>
                <w:sz w:val="28"/>
                <w:szCs w:val="24"/>
                <w:lang w:val="uk-UA"/>
              </w:rPr>
            </w:pPr>
            <w:r w:rsidRPr="00AD01A4">
              <w:rPr>
                <w:sz w:val="28"/>
                <w:szCs w:val="24"/>
                <w:lang w:val="uk-UA"/>
              </w:rPr>
              <w:t>Написання вступу, висновків</w:t>
            </w:r>
          </w:p>
        </w:tc>
        <w:tc>
          <w:tcPr>
            <w:tcW w:w="1843" w:type="dxa"/>
          </w:tcPr>
          <w:p w:rsidR="007921C9" w:rsidRPr="0068578D" w:rsidRDefault="007921C9" w:rsidP="00D47C5A">
            <w:pPr>
              <w:jc w:val="center"/>
              <w:rPr>
                <w:b/>
                <w:sz w:val="28"/>
                <w:szCs w:val="24"/>
                <w:lang w:val="uk-UA"/>
              </w:rPr>
            </w:pPr>
          </w:p>
        </w:tc>
        <w:tc>
          <w:tcPr>
            <w:tcW w:w="1701" w:type="dxa"/>
          </w:tcPr>
          <w:p w:rsidR="007921C9" w:rsidRPr="0068578D" w:rsidRDefault="007921C9" w:rsidP="00D47C5A">
            <w:pPr>
              <w:jc w:val="center"/>
              <w:rPr>
                <w:b/>
                <w:sz w:val="28"/>
                <w:szCs w:val="24"/>
                <w:lang w:val="uk-UA"/>
              </w:rPr>
            </w:pPr>
          </w:p>
        </w:tc>
      </w:tr>
      <w:tr w:rsidR="007921C9" w:rsidRPr="0068578D" w:rsidTr="00D47C5A">
        <w:tc>
          <w:tcPr>
            <w:tcW w:w="567" w:type="dxa"/>
          </w:tcPr>
          <w:p w:rsidR="007921C9" w:rsidRPr="00AD01A4" w:rsidRDefault="007921C9" w:rsidP="00D47C5A">
            <w:pPr>
              <w:jc w:val="center"/>
              <w:rPr>
                <w:sz w:val="28"/>
                <w:szCs w:val="24"/>
                <w:lang w:val="uk-UA"/>
              </w:rPr>
            </w:pPr>
            <w:r>
              <w:rPr>
                <w:sz w:val="28"/>
                <w:szCs w:val="24"/>
                <w:lang w:val="uk-UA"/>
              </w:rPr>
              <w:t>10.</w:t>
            </w:r>
          </w:p>
        </w:tc>
        <w:tc>
          <w:tcPr>
            <w:tcW w:w="5373" w:type="dxa"/>
          </w:tcPr>
          <w:p w:rsidR="007921C9" w:rsidRPr="00AD01A4" w:rsidRDefault="007921C9" w:rsidP="00D47C5A">
            <w:pPr>
              <w:rPr>
                <w:sz w:val="28"/>
                <w:szCs w:val="24"/>
                <w:lang w:val="uk-UA"/>
              </w:rPr>
            </w:pPr>
            <w:r w:rsidRPr="00AD01A4">
              <w:rPr>
                <w:sz w:val="28"/>
                <w:szCs w:val="24"/>
                <w:lang w:val="uk-UA"/>
              </w:rPr>
              <w:t>Виправлення зауважень</w:t>
            </w:r>
          </w:p>
        </w:tc>
        <w:tc>
          <w:tcPr>
            <w:tcW w:w="1843" w:type="dxa"/>
          </w:tcPr>
          <w:p w:rsidR="007921C9" w:rsidRPr="0068578D" w:rsidRDefault="007921C9" w:rsidP="00D47C5A">
            <w:pPr>
              <w:jc w:val="center"/>
              <w:rPr>
                <w:b/>
                <w:sz w:val="28"/>
                <w:szCs w:val="24"/>
                <w:lang w:val="uk-UA"/>
              </w:rPr>
            </w:pPr>
          </w:p>
        </w:tc>
        <w:tc>
          <w:tcPr>
            <w:tcW w:w="1701" w:type="dxa"/>
          </w:tcPr>
          <w:p w:rsidR="007921C9" w:rsidRPr="0068578D" w:rsidRDefault="007921C9" w:rsidP="00D47C5A">
            <w:pPr>
              <w:jc w:val="center"/>
              <w:rPr>
                <w:b/>
                <w:sz w:val="28"/>
                <w:szCs w:val="24"/>
                <w:lang w:val="uk-UA"/>
              </w:rPr>
            </w:pPr>
          </w:p>
        </w:tc>
      </w:tr>
      <w:tr w:rsidR="007921C9" w:rsidRPr="0068578D" w:rsidTr="00D47C5A">
        <w:tc>
          <w:tcPr>
            <w:tcW w:w="567" w:type="dxa"/>
          </w:tcPr>
          <w:p w:rsidR="007921C9" w:rsidRPr="00AD01A4" w:rsidRDefault="007921C9" w:rsidP="00D47C5A">
            <w:pPr>
              <w:jc w:val="center"/>
              <w:rPr>
                <w:sz w:val="28"/>
                <w:szCs w:val="24"/>
                <w:lang w:val="uk-UA"/>
              </w:rPr>
            </w:pPr>
            <w:r>
              <w:rPr>
                <w:sz w:val="28"/>
                <w:szCs w:val="24"/>
                <w:lang w:val="uk-UA"/>
              </w:rPr>
              <w:t xml:space="preserve">11. </w:t>
            </w:r>
          </w:p>
        </w:tc>
        <w:tc>
          <w:tcPr>
            <w:tcW w:w="5373" w:type="dxa"/>
          </w:tcPr>
          <w:p w:rsidR="007921C9" w:rsidRPr="00AD01A4" w:rsidRDefault="007921C9" w:rsidP="00D47C5A">
            <w:pPr>
              <w:rPr>
                <w:sz w:val="28"/>
                <w:szCs w:val="24"/>
                <w:lang w:val="uk-UA"/>
              </w:rPr>
            </w:pPr>
            <w:r w:rsidRPr="00AD01A4">
              <w:rPr>
                <w:sz w:val="28"/>
                <w:szCs w:val="24"/>
                <w:lang w:val="uk-UA"/>
              </w:rPr>
              <w:t>Підготовка презентації та захист роботи</w:t>
            </w:r>
          </w:p>
        </w:tc>
        <w:tc>
          <w:tcPr>
            <w:tcW w:w="1843" w:type="dxa"/>
          </w:tcPr>
          <w:p w:rsidR="007921C9" w:rsidRPr="0068578D" w:rsidRDefault="007921C9" w:rsidP="00D47C5A">
            <w:pPr>
              <w:jc w:val="center"/>
              <w:rPr>
                <w:b/>
                <w:sz w:val="28"/>
                <w:szCs w:val="24"/>
                <w:lang w:val="uk-UA"/>
              </w:rPr>
            </w:pPr>
          </w:p>
        </w:tc>
        <w:tc>
          <w:tcPr>
            <w:tcW w:w="1701" w:type="dxa"/>
          </w:tcPr>
          <w:p w:rsidR="007921C9" w:rsidRPr="0068578D" w:rsidRDefault="007921C9" w:rsidP="00D47C5A">
            <w:pPr>
              <w:jc w:val="center"/>
              <w:rPr>
                <w:b/>
                <w:sz w:val="28"/>
                <w:szCs w:val="24"/>
                <w:lang w:val="uk-UA"/>
              </w:rPr>
            </w:pPr>
          </w:p>
        </w:tc>
      </w:tr>
    </w:tbl>
    <w:p w:rsidR="007921C9" w:rsidRPr="0068578D" w:rsidRDefault="007921C9" w:rsidP="007921C9">
      <w:pPr>
        <w:rPr>
          <w:b/>
          <w:sz w:val="24"/>
          <w:szCs w:val="24"/>
          <w:lang w:val="uk-UA"/>
        </w:rPr>
      </w:pPr>
    </w:p>
    <w:p w:rsidR="007921C9" w:rsidRPr="0068578D" w:rsidRDefault="007921C9" w:rsidP="007921C9">
      <w:pPr>
        <w:rPr>
          <w:sz w:val="28"/>
          <w:szCs w:val="28"/>
          <w:lang w:val="uk-UA"/>
        </w:rPr>
      </w:pPr>
      <w:r w:rsidRPr="0068578D">
        <w:rPr>
          <w:sz w:val="28"/>
          <w:szCs w:val="28"/>
          <w:lang w:val="uk-UA"/>
        </w:rPr>
        <w:t>Студент  ________________  _______________________________________</w:t>
      </w:r>
    </w:p>
    <w:p w:rsidR="007921C9" w:rsidRPr="0068578D" w:rsidRDefault="007921C9" w:rsidP="007921C9">
      <w:pPr>
        <w:ind w:left="708" w:firstLine="708"/>
        <w:rPr>
          <w:sz w:val="16"/>
          <w:szCs w:val="16"/>
          <w:lang w:val="uk-UA"/>
        </w:rPr>
      </w:pPr>
      <w:r w:rsidRPr="0068578D">
        <w:rPr>
          <w:sz w:val="16"/>
          <w:szCs w:val="16"/>
          <w:lang w:val="uk-UA"/>
        </w:rPr>
        <w:t>(підпис)</w:t>
      </w:r>
      <w:r w:rsidRPr="0068578D">
        <w:rPr>
          <w:sz w:val="16"/>
          <w:szCs w:val="16"/>
          <w:lang w:val="uk-UA"/>
        </w:rPr>
        <w:tab/>
      </w:r>
      <w:r w:rsidRPr="0068578D">
        <w:rPr>
          <w:sz w:val="16"/>
          <w:szCs w:val="16"/>
          <w:lang w:val="uk-UA"/>
        </w:rPr>
        <w:tab/>
      </w:r>
      <w:r w:rsidRPr="0068578D">
        <w:rPr>
          <w:sz w:val="16"/>
          <w:szCs w:val="16"/>
          <w:lang w:val="uk-UA"/>
        </w:rPr>
        <w:tab/>
      </w:r>
      <w:r w:rsidRPr="0068578D">
        <w:rPr>
          <w:sz w:val="16"/>
          <w:szCs w:val="16"/>
          <w:lang w:val="uk-UA"/>
        </w:rPr>
        <w:tab/>
        <w:t>(ініціали та прізвище)</w:t>
      </w:r>
    </w:p>
    <w:p w:rsidR="007921C9" w:rsidRPr="0068578D" w:rsidRDefault="007921C9" w:rsidP="007921C9">
      <w:pPr>
        <w:rPr>
          <w:sz w:val="28"/>
          <w:szCs w:val="28"/>
          <w:lang w:val="uk-UA"/>
        </w:rPr>
      </w:pPr>
      <w:r w:rsidRPr="0068578D">
        <w:rPr>
          <w:sz w:val="28"/>
          <w:szCs w:val="28"/>
          <w:lang w:val="uk-UA"/>
        </w:rPr>
        <w:t>Керівник роботи (проекту) _______________  ________________________</w:t>
      </w:r>
    </w:p>
    <w:p w:rsidR="007921C9" w:rsidRPr="0068578D" w:rsidRDefault="007921C9" w:rsidP="007921C9">
      <w:pPr>
        <w:ind w:left="2832" w:firstLine="708"/>
        <w:rPr>
          <w:b/>
          <w:sz w:val="24"/>
          <w:szCs w:val="24"/>
          <w:lang w:val="uk-UA"/>
        </w:rPr>
      </w:pPr>
      <w:r w:rsidRPr="0068578D">
        <w:rPr>
          <w:bCs/>
          <w:sz w:val="24"/>
          <w:szCs w:val="24"/>
          <w:vertAlign w:val="superscript"/>
          <w:lang w:val="uk-UA"/>
        </w:rPr>
        <w:t>(підпис)</w:t>
      </w:r>
      <w:r w:rsidRPr="0068578D">
        <w:rPr>
          <w:bCs/>
          <w:sz w:val="24"/>
          <w:szCs w:val="24"/>
          <w:vertAlign w:val="superscript"/>
          <w:lang w:val="uk-UA"/>
        </w:rPr>
        <w:tab/>
      </w:r>
      <w:r w:rsidRPr="0068578D">
        <w:rPr>
          <w:bCs/>
          <w:sz w:val="24"/>
          <w:szCs w:val="24"/>
          <w:vertAlign w:val="superscript"/>
          <w:lang w:val="uk-UA"/>
        </w:rPr>
        <w:tab/>
      </w:r>
      <w:r w:rsidRPr="0068578D">
        <w:rPr>
          <w:bCs/>
          <w:sz w:val="24"/>
          <w:szCs w:val="24"/>
          <w:vertAlign w:val="superscript"/>
          <w:lang w:val="uk-UA"/>
        </w:rPr>
        <w:tab/>
        <w:t>(ініціали та прізвище)</w:t>
      </w:r>
    </w:p>
    <w:p w:rsidR="007921C9" w:rsidRPr="00C26911" w:rsidRDefault="007921C9" w:rsidP="007921C9">
      <w:pPr>
        <w:rPr>
          <w:b/>
          <w:sz w:val="28"/>
          <w:szCs w:val="28"/>
          <w:lang w:val="uk-UA"/>
        </w:rPr>
      </w:pPr>
      <w:proofErr w:type="spellStart"/>
      <w:r w:rsidRPr="0068578D">
        <w:rPr>
          <w:b/>
          <w:sz w:val="28"/>
          <w:szCs w:val="28"/>
          <w:lang w:val="uk-UA"/>
        </w:rPr>
        <w:t>Нормоконтроль</w:t>
      </w:r>
      <w:proofErr w:type="spellEnd"/>
      <w:r w:rsidRPr="0068578D">
        <w:rPr>
          <w:b/>
          <w:sz w:val="28"/>
          <w:szCs w:val="28"/>
          <w:lang w:val="uk-UA"/>
        </w:rPr>
        <w:t xml:space="preserve"> пройдено</w:t>
      </w:r>
    </w:p>
    <w:p w:rsidR="007921C9" w:rsidRPr="0068578D" w:rsidRDefault="007921C9" w:rsidP="007921C9">
      <w:pPr>
        <w:rPr>
          <w:sz w:val="28"/>
          <w:szCs w:val="28"/>
          <w:lang w:val="uk-UA"/>
        </w:rPr>
      </w:pPr>
      <w:proofErr w:type="spellStart"/>
      <w:r w:rsidRPr="0068578D">
        <w:rPr>
          <w:sz w:val="28"/>
          <w:szCs w:val="28"/>
          <w:lang w:val="uk-UA"/>
        </w:rPr>
        <w:t>Нормоконтролер</w:t>
      </w:r>
      <w:proofErr w:type="spellEnd"/>
      <w:r w:rsidRPr="0068578D">
        <w:rPr>
          <w:sz w:val="28"/>
          <w:szCs w:val="28"/>
          <w:lang w:val="uk-UA"/>
        </w:rPr>
        <w:t xml:space="preserve"> _____________  __________________________________</w:t>
      </w:r>
    </w:p>
    <w:p w:rsidR="0088469B" w:rsidRPr="007921C9" w:rsidRDefault="007921C9" w:rsidP="007921C9">
      <w:pPr>
        <w:ind w:left="2124" w:firstLine="708"/>
        <w:rPr>
          <w:bCs/>
          <w:sz w:val="24"/>
          <w:szCs w:val="24"/>
          <w:vertAlign w:val="superscript"/>
          <w:lang w:val="uk-UA"/>
        </w:rPr>
      </w:pPr>
      <w:r w:rsidRPr="0068578D">
        <w:rPr>
          <w:bCs/>
          <w:sz w:val="24"/>
          <w:szCs w:val="24"/>
          <w:vertAlign w:val="superscript"/>
          <w:lang w:val="uk-UA"/>
        </w:rPr>
        <w:t>(підпис)</w:t>
      </w:r>
      <w:r w:rsidRPr="0068578D">
        <w:rPr>
          <w:bCs/>
          <w:sz w:val="24"/>
          <w:szCs w:val="24"/>
          <w:vertAlign w:val="superscript"/>
          <w:lang w:val="uk-UA"/>
        </w:rPr>
        <w:tab/>
      </w:r>
      <w:r w:rsidRPr="0068578D">
        <w:rPr>
          <w:bCs/>
          <w:sz w:val="24"/>
          <w:szCs w:val="24"/>
          <w:vertAlign w:val="superscript"/>
          <w:lang w:val="uk-UA"/>
        </w:rPr>
        <w:tab/>
      </w:r>
      <w:r w:rsidRPr="0068578D">
        <w:rPr>
          <w:bCs/>
          <w:sz w:val="24"/>
          <w:szCs w:val="24"/>
          <w:vertAlign w:val="superscript"/>
          <w:lang w:val="uk-UA"/>
        </w:rPr>
        <w:tab/>
        <w:t>(ініціали  та прізвище)</w:t>
      </w:r>
    </w:p>
    <w:p w:rsidR="0088469B" w:rsidRPr="008C6A51" w:rsidRDefault="0088469B" w:rsidP="0088469B">
      <w:pPr>
        <w:spacing w:line="360" w:lineRule="auto"/>
        <w:jc w:val="center"/>
        <w:outlineLvl w:val="0"/>
        <w:rPr>
          <w:sz w:val="28"/>
          <w:szCs w:val="28"/>
          <w:lang w:val="uk-UA"/>
        </w:rPr>
      </w:pPr>
      <w:r w:rsidRPr="008C6A51">
        <w:rPr>
          <w:sz w:val="28"/>
          <w:szCs w:val="28"/>
          <w:lang w:val="uk-UA"/>
        </w:rPr>
        <w:lastRenderedPageBreak/>
        <w:t>РЕФЕРАТ</w:t>
      </w:r>
    </w:p>
    <w:p w:rsidR="0088469B" w:rsidRPr="00570650" w:rsidRDefault="0088469B" w:rsidP="0088469B">
      <w:pPr>
        <w:tabs>
          <w:tab w:val="left" w:pos="708"/>
          <w:tab w:val="left" w:pos="1416"/>
          <w:tab w:val="left" w:pos="1830"/>
        </w:tabs>
        <w:spacing w:line="360" w:lineRule="auto"/>
        <w:jc w:val="center"/>
        <w:rPr>
          <w:sz w:val="28"/>
          <w:lang w:val="uk-UA"/>
        </w:rPr>
      </w:pPr>
    </w:p>
    <w:p w:rsidR="0088469B" w:rsidRPr="00570650" w:rsidRDefault="0088469B" w:rsidP="0088469B">
      <w:pPr>
        <w:spacing w:line="360" w:lineRule="auto"/>
        <w:jc w:val="center"/>
        <w:rPr>
          <w:u w:val="single"/>
          <w:lang w:val="uk-UA"/>
        </w:rPr>
      </w:pPr>
    </w:p>
    <w:p w:rsidR="0088469B" w:rsidRDefault="0088469B" w:rsidP="0088469B">
      <w:pPr>
        <w:spacing w:line="360" w:lineRule="auto"/>
        <w:ind w:firstLine="709"/>
        <w:rPr>
          <w:sz w:val="28"/>
          <w:szCs w:val="28"/>
          <w:lang w:val="uk-UA"/>
        </w:rPr>
      </w:pPr>
      <w:proofErr w:type="spellStart"/>
      <w:r>
        <w:rPr>
          <w:sz w:val="28"/>
          <w:szCs w:val="28"/>
          <w:lang w:val="uk-UA"/>
        </w:rPr>
        <w:t>Шаповалова</w:t>
      </w:r>
      <w:proofErr w:type="spellEnd"/>
      <w:r>
        <w:rPr>
          <w:sz w:val="28"/>
          <w:szCs w:val="28"/>
          <w:lang w:val="uk-UA"/>
        </w:rPr>
        <w:t xml:space="preserve"> Г.О. </w:t>
      </w:r>
      <w:r w:rsidRPr="00031194">
        <w:rPr>
          <w:sz w:val="28"/>
          <w:szCs w:val="28"/>
          <w:lang w:val="uk-UA"/>
        </w:rPr>
        <w:t>Особливості правового регулювання банкрутства у контексті оновлення вітчизняного</w:t>
      </w:r>
      <w:r>
        <w:rPr>
          <w:sz w:val="28"/>
          <w:szCs w:val="28"/>
          <w:lang w:val="uk-UA"/>
        </w:rPr>
        <w:t xml:space="preserve"> законодавства. Запоріжжя, 2020. </w:t>
      </w:r>
      <w:r>
        <w:rPr>
          <w:sz w:val="28"/>
          <w:szCs w:val="28"/>
        </w:rPr>
        <w:t>9</w:t>
      </w:r>
      <w:r>
        <w:rPr>
          <w:sz w:val="28"/>
          <w:szCs w:val="28"/>
          <w:lang w:val="uk-UA"/>
        </w:rPr>
        <w:t>0 с.</w:t>
      </w:r>
    </w:p>
    <w:p w:rsidR="0088469B" w:rsidRDefault="0088469B" w:rsidP="0088469B">
      <w:pPr>
        <w:spacing w:line="360" w:lineRule="auto"/>
        <w:ind w:firstLine="709"/>
        <w:rPr>
          <w:sz w:val="28"/>
          <w:lang w:val="uk-UA"/>
        </w:rPr>
      </w:pPr>
      <w:r>
        <w:rPr>
          <w:sz w:val="28"/>
          <w:szCs w:val="28"/>
          <w:lang w:val="uk-UA"/>
        </w:rPr>
        <w:t xml:space="preserve">Кваліфікаційна робота складається з </w:t>
      </w:r>
      <w:r>
        <w:rPr>
          <w:sz w:val="28"/>
          <w:szCs w:val="28"/>
        </w:rPr>
        <w:t>9</w:t>
      </w:r>
      <w:r>
        <w:rPr>
          <w:sz w:val="28"/>
          <w:szCs w:val="28"/>
          <w:lang w:val="uk-UA"/>
        </w:rPr>
        <w:t>0 сторінок, містить 7</w:t>
      </w:r>
      <w:r w:rsidRPr="0098224E">
        <w:rPr>
          <w:sz w:val="28"/>
          <w:szCs w:val="28"/>
        </w:rPr>
        <w:t>0</w:t>
      </w:r>
      <w:r w:rsidRPr="00931F5C">
        <w:rPr>
          <w:sz w:val="28"/>
          <w:szCs w:val="28"/>
          <w:lang w:val="uk-UA"/>
        </w:rPr>
        <w:t xml:space="preserve"> джерела використаної</w:t>
      </w:r>
      <w:r>
        <w:rPr>
          <w:sz w:val="28"/>
          <w:lang w:val="uk-UA"/>
        </w:rPr>
        <w:t xml:space="preserve"> інформації</w:t>
      </w:r>
      <w:r w:rsidRPr="007622B6">
        <w:rPr>
          <w:sz w:val="28"/>
          <w:lang w:val="uk-UA"/>
        </w:rPr>
        <w:t>.</w:t>
      </w:r>
    </w:p>
    <w:p w:rsidR="0088469B" w:rsidRPr="00721FF5" w:rsidRDefault="0088469B" w:rsidP="0088469B">
      <w:pPr>
        <w:tabs>
          <w:tab w:val="left" w:pos="1260"/>
        </w:tabs>
        <w:spacing w:line="360" w:lineRule="auto"/>
        <w:ind w:firstLine="709"/>
        <w:rPr>
          <w:spacing w:val="6"/>
          <w:sz w:val="28"/>
          <w:szCs w:val="28"/>
          <w:lang w:val="uk-UA"/>
        </w:rPr>
      </w:pPr>
      <w:r w:rsidRPr="00721FF5">
        <w:rPr>
          <w:spacing w:val="6"/>
          <w:sz w:val="28"/>
          <w:szCs w:val="28"/>
          <w:lang w:val="uk-UA"/>
        </w:rPr>
        <w:t>У даній роботі розглядається інститут банкрутства, причому в поняття інституту банкрутства включені не тільки формальні правила, зафіксовані в законодавстві, а й неформальні правила.</w:t>
      </w:r>
    </w:p>
    <w:p w:rsidR="0088469B" w:rsidRPr="00721FF5" w:rsidRDefault="0088469B" w:rsidP="0088469B">
      <w:pPr>
        <w:tabs>
          <w:tab w:val="left" w:pos="1260"/>
        </w:tabs>
        <w:spacing w:line="360" w:lineRule="auto"/>
        <w:ind w:firstLine="709"/>
        <w:rPr>
          <w:spacing w:val="6"/>
          <w:sz w:val="28"/>
          <w:szCs w:val="28"/>
          <w:lang w:val="uk-UA"/>
        </w:rPr>
      </w:pPr>
      <w:r w:rsidRPr="00721FF5">
        <w:rPr>
          <w:spacing w:val="6"/>
          <w:sz w:val="28"/>
          <w:szCs w:val="28"/>
          <w:lang w:val="uk-UA"/>
        </w:rPr>
        <w:t>Багато країн практично постійно знаходяться в процесі реформування даної галузі законодавства, прагнучи підвищити ефективність його функціонування. Всі дослідники і політики сходяться в тому, що сучасна економічна система не може існувати без адекватного законодавства про банкрутство.</w:t>
      </w:r>
    </w:p>
    <w:p w:rsidR="0088469B" w:rsidRPr="00DE762C" w:rsidRDefault="0088469B" w:rsidP="0088469B">
      <w:pPr>
        <w:tabs>
          <w:tab w:val="left" w:pos="1260"/>
        </w:tabs>
        <w:spacing w:line="360" w:lineRule="auto"/>
        <w:ind w:firstLine="709"/>
        <w:rPr>
          <w:spacing w:val="6"/>
          <w:sz w:val="28"/>
          <w:szCs w:val="28"/>
          <w:lang w:val="uk-UA"/>
        </w:rPr>
      </w:pPr>
      <w:r w:rsidRPr="00721FF5">
        <w:rPr>
          <w:spacing w:val="6"/>
          <w:sz w:val="28"/>
          <w:szCs w:val="28"/>
          <w:lang w:val="uk-UA"/>
        </w:rPr>
        <w:t>Однак до сих пір немає єдиної думки про те, як повинен виглядати оптимальний закон про банкрутство, які цілі він повинен в першу чергу переслідувати, де проходить грань балансу інтересів боржника і кредиторів, чи сприяють існуючі неформальні практики підвищення ефективності функціонування інституту банкрутства або, навпаки, призво</w:t>
      </w:r>
      <w:r>
        <w:rPr>
          <w:spacing w:val="6"/>
          <w:sz w:val="28"/>
          <w:szCs w:val="28"/>
          <w:lang w:val="uk-UA"/>
        </w:rPr>
        <w:t>дять до спотворення його роботи і саме це зумовлює актуальність обраної теми.</w:t>
      </w:r>
    </w:p>
    <w:p w:rsidR="0088469B" w:rsidRPr="00715A9F" w:rsidRDefault="0088469B" w:rsidP="0088469B">
      <w:pPr>
        <w:widowControl w:val="0"/>
        <w:spacing w:line="360" w:lineRule="auto"/>
        <w:ind w:firstLine="708"/>
        <w:rPr>
          <w:sz w:val="28"/>
          <w:lang w:val="uk-UA"/>
        </w:rPr>
      </w:pPr>
      <w:r>
        <w:rPr>
          <w:sz w:val="28"/>
          <w:lang w:val="uk-UA"/>
        </w:rPr>
        <w:t>Метою кваліфікаційної</w:t>
      </w:r>
      <w:r w:rsidRPr="007622B6">
        <w:rPr>
          <w:sz w:val="28"/>
          <w:lang w:val="uk-UA"/>
        </w:rPr>
        <w:t xml:space="preserve"> роботи є </w:t>
      </w:r>
      <w:r w:rsidRPr="00721FF5">
        <w:rPr>
          <w:spacing w:val="6"/>
          <w:sz w:val="28"/>
          <w:szCs w:val="28"/>
          <w:lang w:val="uk-UA"/>
        </w:rPr>
        <w:t>дослідження правового інституту неспроможності (банкрутства) в Україні і виявлення основних проблем правового регулювання цих відносин та проблем законодавства в зазначеній галузі.</w:t>
      </w:r>
      <w:r w:rsidRPr="00715A9F">
        <w:rPr>
          <w:sz w:val="28"/>
          <w:lang w:val="uk-UA"/>
        </w:rPr>
        <w:t xml:space="preserve"> </w:t>
      </w:r>
    </w:p>
    <w:p w:rsidR="0088469B" w:rsidRPr="00715A9F" w:rsidRDefault="0088469B" w:rsidP="0088469B">
      <w:pPr>
        <w:widowControl w:val="0"/>
        <w:spacing w:line="360" w:lineRule="auto"/>
        <w:ind w:firstLine="709"/>
        <w:rPr>
          <w:sz w:val="28"/>
          <w:lang w:val="uk-UA"/>
        </w:rPr>
      </w:pPr>
      <w:r w:rsidRPr="00715A9F">
        <w:rPr>
          <w:sz w:val="28"/>
          <w:lang w:val="uk-UA"/>
        </w:rPr>
        <w:t xml:space="preserve">Об’єктом дослідження даної </w:t>
      </w:r>
      <w:r>
        <w:rPr>
          <w:sz w:val="28"/>
          <w:lang w:val="uk-UA"/>
        </w:rPr>
        <w:t xml:space="preserve">кваліфікаційної </w:t>
      </w:r>
      <w:r w:rsidRPr="00715A9F">
        <w:rPr>
          <w:sz w:val="28"/>
          <w:lang w:val="uk-UA"/>
        </w:rPr>
        <w:t xml:space="preserve">роботи є </w:t>
      </w:r>
      <w:r w:rsidRPr="00721FF5">
        <w:rPr>
          <w:spacing w:val="6"/>
          <w:sz w:val="28"/>
          <w:szCs w:val="28"/>
          <w:lang w:val="uk-UA"/>
        </w:rPr>
        <w:t>правове регулювання банкрутства у контексті прийнятого Кодексу з процедури банкрутства.</w:t>
      </w:r>
    </w:p>
    <w:p w:rsidR="0088469B" w:rsidRPr="00715A9F" w:rsidRDefault="0088469B" w:rsidP="0088469B">
      <w:pPr>
        <w:widowControl w:val="0"/>
        <w:spacing w:line="360" w:lineRule="auto"/>
        <w:ind w:firstLine="709"/>
        <w:rPr>
          <w:sz w:val="28"/>
          <w:lang w:val="uk-UA"/>
        </w:rPr>
      </w:pPr>
      <w:r w:rsidRPr="00715A9F">
        <w:rPr>
          <w:sz w:val="28"/>
          <w:lang w:val="uk-UA"/>
        </w:rPr>
        <w:t xml:space="preserve">Предметом дослідження є </w:t>
      </w:r>
      <w:r w:rsidRPr="00721FF5">
        <w:rPr>
          <w:spacing w:val="6"/>
          <w:sz w:val="28"/>
          <w:szCs w:val="28"/>
          <w:lang w:val="uk-UA"/>
        </w:rPr>
        <w:t xml:space="preserve">економічні відносини, що виникають в </w:t>
      </w:r>
      <w:r w:rsidRPr="00721FF5">
        <w:rPr>
          <w:spacing w:val="6"/>
          <w:sz w:val="28"/>
          <w:szCs w:val="28"/>
          <w:lang w:val="uk-UA"/>
        </w:rPr>
        <w:lastRenderedPageBreak/>
        <w:t>процесі застосування процедур неспроможності, методи, практика застосування процедур банкрутства та шляхи підвищення їх ефективності для стабілізації фінансового стану суб'єктів в умовах ринкової економіки.</w:t>
      </w:r>
    </w:p>
    <w:p w:rsidR="0088469B" w:rsidRDefault="0088469B" w:rsidP="0088469B">
      <w:pPr>
        <w:widowControl w:val="0"/>
        <w:spacing w:line="360" w:lineRule="auto"/>
        <w:ind w:firstLine="709"/>
        <w:rPr>
          <w:spacing w:val="6"/>
          <w:sz w:val="28"/>
          <w:szCs w:val="28"/>
          <w:lang w:val="uk-UA"/>
        </w:rPr>
      </w:pPr>
      <w:r w:rsidRPr="00715A9F">
        <w:rPr>
          <w:bCs/>
          <w:sz w:val="28"/>
          <w:szCs w:val="28"/>
          <w:lang w:val="uk-UA"/>
        </w:rPr>
        <w:t>Методологічну</w:t>
      </w:r>
      <w:r w:rsidRPr="00715A9F">
        <w:rPr>
          <w:b/>
          <w:bCs/>
          <w:sz w:val="28"/>
          <w:szCs w:val="28"/>
          <w:lang w:val="uk-UA"/>
        </w:rPr>
        <w:t xml:space="preserve"> </w:t>
      </w:r>
      <w:r w:rsidRPr="00715A9F">
        <w:rPr>
          <w:sz w:val="28"/>
          <w:szCs w:val="28"/>
          <w:lang w:val="uk-UA"/>
        </w:rPr>
        <w:t xml:space="preserve">основу роботи складають </w:t>
      </w:r>
      <w:r>
        <w:rPr>
          <w:spacing w:val="6"/>
          <w:sz w:val="28"/>
          <w:szCs w:val="28"/>
          <w:lang w:val="uk-UA"/>
        </w:rPr>
        <w:t>як загальнонаукові, так і спеціальні методи</w:t>
      </w:r>
      <w:r w:rsidRPr="00721FF5">
        <w:rPr>
          <w:spacing w:val="6"/>
          <w:sz w:val="28"/>
          <w:szCs w:val="28"/>
          <w:lang w:val="uk-UA"/>
        </w:rPr>
        <w:t xml:space="preserve"> наукового пізнання, емпіричного і теоретичного рівнів дослідження, які застосовувались на різних етапах, а саме: методи індукції, дедукції, абстрагування, узагальнення, аналізу і синтезу</w:t>
      </w:r>
      <w:r>
        <w:rPr>
          <w:spacing w:val="6"/>
          <w:sz w:val="28"/>
          <w:szCs w:val="28"/>
          <w:lang w:val="uk-UA"/>
        </w:rPr>
        <w:t>.</w:t>
      </w:r>
    </w:p>
    <w:p w:rsidR="0088469B" w:rsidRPr="007622B6" w:rsidRDefault="0088469B" w:rsidP="0088469B">
      <w:pPr>
        <w:widowControl w:val="0"/>
        <w:spacing w:line="360" w:lineRule="auto"/>
        <w:ind w:firstLine="709"/>
        <w:rPr>
          <w:sz w:val="28"/>
          <w:lang w:val="uk-UA"/>
        </w:rPr>
      </w:pPr>
      <w:r w:rsidRPr="00715A9F">
        <w:rPr>
          <w:sz w:val="28"/>
          <w:lang w:val="uk-UA"/>
        </w:rPr>
        <w:t xml:space="preserve">Теоретико-методологічною основою дослідження в роботі є </w:t>
      </w:r>
      <w:r w:rsidRPr="00721FF5">
        <w:rPr>
          <w:spacing w:val="6"/>
          <w:sz w:val="28"/>
          <w:szCs w:val="28"/>
          <w:lang w:val="uk-UA"/>
        </w:rPr>
        <w:t>політичні та нормативно-правові документи, що регулюють процеси банкрутства в Україні та за кордоном, статистична інформація, матеріали моніторингу ЗМІ, а також особисті спостереження.</w:t>
      </w:r>
    </w:p>
    <w:p w:rsidR="0088469B" w:rsidRDefault="0088469B" w:rsidP="0088469B">
      <w:pPr>
        <w:spacing w:line="360" w:lineRule="auto"/>
        <w:ind w:firstLine="709"/>
        <w:rPr>
          <w:caps/>
          <w:sz w:val="28"/>
          <w:lang w:val="uk-UA"/>
        </w:rPr>
      </w:pPr>
      <w:r>
        <w:rPr>
          <w:caps/>
          <w:sz w:val="28"/>
          <w:lang w:val="uk-UA"/>
        </w:rPr>
        <w:t>банкрутсво</w:t>
      </w:r>
      <w:r w:rsidRPr="007622B6">
        <w:rPr>
          <w:caps/>
          <w:sz w:val="28"/>
          <w:lang w:val="uk-UA"/>
        </w:rPr>
        <w:t xml:space="preserve">, </w:t>
      </w:r>
      <w:r>
        <w:rPr>
          <w:caps/>
          <w:sz w:val="28"/>
          <w:lang w:val="uk-UA"/>
        </w:rPr>
        <w:t>сучасне законодавство, міжнародний досвід, прогалини в законодавстві, вдосконалення законодавства.</w:t>
      </w:r>
    </w:p>
    <w:p w:rsidR="0088469B" w:rsidRDefault="0088469B" w:rsidP="0088469B">
      <w:pPr>
        <w:spacing w:after="160" w:line="259" w:lineRule="auto"/>
        <w:jc w:val="left"/>
        <w:rPr>
          <w:lang w:val="uk-UA"/>
        </w:rPr>
      </w:pPr>
      <w:r>
        <w:rPr>
          <w:lang w:val="uk-UA"/>
        </w:rPr>
        <w:br w:type="page"/>
      </w:r>
    </w:p>
    <w:p w:rsidR="0088469B" w:rsidRPr="00B03693" w:rsidRDefault="0088469B" w:rsidP="0088469B">
      <w:pPr>
        <w:spacing w:line="360" w:lineRule="auto"/>
        <w:ind w:firstLine="709"/>
        <w:jc w:val="center"/>
        <w:rPr>
          <w:sz w:val="28"/>
          <w:szCs w:val="28"/>
          <w:lang w:val="uk-UA"/>
        </w:rPr>
      </w:pPr>
      <w:r w:rsidRPr="00B03693">
        <w:rPr>
          <w:sz w:val="28"/>
          <w:szCs w:val="28"/>
          <w:lang w:val="uk-UA"/>
        </w:rPr>
        <w:lastRenderedPageBreak/>
        <w:t>SUMMARY</w:t>
      </w:r>
    </w:p>
    <w:p w:rsidR="0088469B" w:rsidRPr="008F341E" w:rsidRDefault="0088469B" w:rsidP="0088469B">
      <w:pPr>
        <w:tabs>
          <w:tab w:val="left" w:pos="142"/>
          <w:tab w:val="left" w:pos="5529"/>
        </w:tabs>
        <w:spacing w:line="360" w:lineRule="auto"/>
        <w:ind w:firstLine="709"/>
        <w:jc w:val="center"/>
        <w:rPr>
          <w:sz w:val="28"/>
          <w:szCs w:val="28"/>
          <w:lang w:val="uk-UA"/>
        </w:rPr>
      </w:pPr>
    </w:p>
    <w:p w:rsidR="0088469B" w:rsidRPr="008F341E" w:rsidRDefault="0088469B" w:rsidP="0088469B">
      <w:pPr>
        <w:spacing w:line="360" w:lineRule="auto"/>
        <w:ind w:firstLine="709"/>
        <w:jc w:val="center"/>
        <w:outlineLvl w:val="0"/>
        <w:rPr>
          <w:sz w:val="28"/>
          <w:szCs w:val="28"/>
          <w:lang w:val="uk-UA"/>
        </w:rPr>
      </w:pPr>
    </w:p>
    <w:p w:rsidR="0088469B" w:rsidRPr="00B03693" w:rsidRDefault="0088469B" w:rsidP="0088469B">
      <w:pPr>
        <w:spacing w:line="360" w:lineRule="auto"/>
        <w:ind w:firstLine="709"/>
        <w:rPr>
          <w:sz w:val="28"/>
          <w:szCs w:val="28"/>
          <w:lang w:val="en-US"/>
        </w:rPr>
      </w:pPr>
      <w:proofErr w:type="spellStart"/>
      <w:r>
        <w:rPr>
          <w:sz w:val="28"/>
          <w:szCs w:val="28"/>
          <w:lang w:val="en-US"/>
        </w:rPr>
        <w:t>Shapovalova</w:t>
      </w:r>
      <w:proofErr w:type="spellEnd"/>
      <w:r>
        <w:rPr>
          <w:sz w:val="28"/>
          <w:szCs w:val="28"/>
          <w:lang w:val="en-US"/>
        </w:rPr>
        <w:t xml:space="preserve"> </w:t>
      </w:r>
      <w:proofErr w:type="spellStart"/>
      <w:r>
        <w:rPr>
          <w:sz w:val="28"/>
          <w:szCs w:val="28"/>
          <w:lang w:val="en-US"/>
        </w:rPr>
        <w:t>G.O.Features</w:t>
      </w:r>
      <w:proofErr w:type="spellEnd"/>
      <w:r>
        <w:rPr>
          <w:sz w:val="28"/>
          <w:szCs w:val="28"/>
          <w:lang w:val="en-US"/>
        </w:rPr>
        <w:t xml:space="preserve"> of Legal Regulation </w:t>
      </w:r>
      <w:proofErr w:type="gramStart"/>
      <w:r>
        <w:rPr>
          <w:sz w:val="28"/>
          <w:szCs w:val="28"/>
          <w:lang w:val="en-US"/>
        </w:rPr>
        <w:t>Of</w:t>
      </w:r>
      <w:proofErr w:type="gramEnd"/>
      <w:r>
        <w:rPr>
          <w:sz w:val="28"/>
          <w:szCs w:val="28"/>
          <w:lang w:val="en-US"/>
        </w:rPr>
        <w:t xml:space="preserve"> Bankruptcy In The Context Of Updating Domestic Legislation. - </w:t>
      </w:r>
      <w:proofErr w:type="spellStart"/>
      <w:r>
        <w:rPr>
          <w:sz w:val="28"/>
          <w:szCs w:val="28"/>
          <w:lang w:val="en-US"/>
        </w:rPr>
        <w:t>Zaporozhye</w:t>
      </w:r>
      <w:proofErr w:type="spellEnd"/>
      <w:r>
        <w:rPr>
          <w:sz w:val="28"/>
          <w:szCs w:val="28"/>
          <w:lang w:val="en-US"/>
        </w:rPr>
        <w:t>, 2020. - 9</w:t>
      </w:r>
      <w:r>
        <w:rPr>
          <w:sz w:val="28"/>
          <w:szCs w:val="28"/>
          <w:lang w:val="uk-UA"/>
        </w:rPr>
        <w:t>0</w:t>
      </w:r>
      <w:r w:rsidRPr="00B03693">
        <w:rPr>
          <w:sz w:val="28"/>
          <w:szCs w:val="28"/>
          <w:lang w:val="en-US"/>
        </w:rPr>
        <w:t xml:space="preserve"> p.</w:t>
      </w:r>
    </w:p>
    <w:p w:rsidR="0088469B" w:rsidRDefault="0088469B" w:rsidP="0088469B">
      <w:pPr>
        <w:spacing w:line="360" w:lineRule="auto"/>
        <w:ind w:firstLine="709"/>
        <w:rPr>
          <w:sz w:val="28"/>
          <w:szCs w:val="28"/>
          <w:lang w:val="en-US"/>
        </w:rPr>
      </w:pPr>
      <w:r w:rsidRPr="00B03693">
        <w:rPr>
          <w:sz w:val="28"/>
          <w:szCs w:val="28"/>
          <w:lang w:val="en-US"/>
        </w:rPr>
        <w:t>Qualifying work co</w:t>
      </w:r>
      <w:r>
        <w:rPr>
          <w:sz w:val="28"/>
          <w:szCs w:val="28"/>
          <w:lang w:val="en-US"/>
        </w:rPr>
        <w:t xml:space="preserve">nsists of </w:t>
      </w:r>
      <w:r>
        <w:rPr>
          <w:sz w:val="28"/>
          <w:szCs w:val="28"/>
          <w:lang w:val="uk-UA"/>
        </w:rPr>
        <w:t>90</w:t>
      </w:r>
      <w:r>
        <w:rPr>
          <w:sz w:val="28"/>
          <w:szCs w:val="28"/>
          <w:lang w:val="en-US"/>
        </w:rPr>
        <w:t xml:space="preserve"> pages, contains </w:t>
      </w:r>
      <w:r>
        <w:rPr>
          <w:sz w:val="28"/>
          <w:szCs w:val="28"/>
          <w:lang w:val="uk-UA"/>
        </w:rPr>
        <w:t>7</w:t>
      </w:r>
      <w:r>
        <w:rPr>
          <w:sz w:val="28"/>
          <w:szCs w:val="28"/>
          <w:lang w:val="en-US"/>
        </w:rPr>
        <w:t>0</w:t>
      </w:r>
      <w:r w:rsidRPr="00B03693">
        <w:rPr>
          <w:sz w:val="28"/>
          <w:szCs w:val="28"/>
          <w:lang w:val="en-US"/>
        </w:rPr>
        <w:t xml:space="preserve"> sources of information used.</w:t>
      </w:r>
    </w:p>
    <w:p w:rsidR="0088469B" w:rsidRDefault="0088469B" w:rsidP="0088469B">
      <w:pPr>
        <w:spacing w:line="360" w:lineRule="auto"/>
        <w:ind w:firstLine="709"/>
        <w:rPr>
          <w:sz w:val="28"/>
          <w:szCs w:val="28"/>
          <w:lang w:val="en-US"/>
        </w:rPr>
      </w:pPr>
      <w:r w:rsidRPr="00AC6371">
        <w:rPr>
          <w:sz w:val="28"/>
          <w:szCs w:val="28"/>
          <w:lang w:val="en-US"/>
        </w:rPr>
        <w:t>Bankruptcy Institute</w:t>
      </w:r>
      <w:r>
        <w:rPr>
          <w:sz w:val="28"/>
          <w:szCs w:val="28"/>
          <w:lang w:val="en-US"/>
        </w:rPr>
        <w:t xml:space="preserve"> is </w:t>
      </w:r>
      <w:r w:rsidRPr="00502487">
        <w:rPr>
          <w:sz w:val="28"/>
          <w:szCs w:val="28"/>
          <w:lang w:val="en-US"/>
        </w:rPr>
        <w:t>considering</w:t>
      </w:r>
      <w:r w:rsidRPr="00AC6371">
        <w:rPr>
          <w:sz w:val="28"/>
          <w:szCs w:val="28"/>
          <w:lang w:val="en-US"/>
        </w:rPr>
        <w:t>,</w:t>
      </w:r>
      <w:r>
        <w:rPr>
          <w:sz w:val="28"/>
          <w:szCs w:val="28"/>
          <w:lang w:val="en-US"/>
        </w:rPr>
        <w:t xml:space="preserve"> </w:t>
      </w:r>
      <w:r w:rsidRPr="00AC6371">
        <w:rPr>
          <w:sz w:val="28"/>
          <w:szCs w:val="28"/>
          <w:lang w:val="en-US"/>
        </w:rPr>
        <w:t>the concept of bankruptcy institute includes not only formal rules, fixed in the legislation, but also informal rules</w:t>
      </w:r>
      <w:r>
        <w:rPr>
          <w:sz w:val="28"/>
          <w:szCs w:val="28"/>
          <w:lang w:val="en-US"/>
        </w:rPr>
        <w:t>.</w:t>
      </w:r>
    </w:p>
    <w:p w:rsidR="0088469B" w:rsidRDefault="0088469B" w:rsidP="0088469B">
      <w:pPr>
        <w:spacing w:line="360" w:lineRule="auto"/>
        <w:ind w:firstLine="709"/>
        <w:rPr>
          <w:sz w:val="28"/>
          <w:szCs w:val="28"/>
          <w:lang w:val="en-US"/>
        </w:rPr>
      </w:pPr>
      <w:r w:rsidRPr="00502487">
        <w:rPr>
          <w:sz w:val="28"/>
          <w:szCs w:val="28"/>
          <w:lang w:val="en-US"/>
        </w:rPr>
        <w:t>Many countries are practically constantly in the process of reforming this area of legislation, seeking to improve its efficiency. All researchers and politicians agree that a modern economic system cannot exist without adequate bankruptcy legislation.</w:t>
      </w:r>
    </w:p>
    <w:p w:rsidR="0088469B" w:rsidRPr="00B03693" w:rsidRDefault="0088469B" w:rsidP="0088469B">
      <w:pPr>
        <w:spacing w:line="360" w:lineRule="auto"/>
        <w:ind w:firstLine="709"/>
        <w:rPr>
          <w:sz w:val="28"/>
          <w:szCs w:val="28"/>
          <w:lang w:val="en-US"/>
        </w:rPr>
      </w:pPr>
      <w:r w:rsidRPr="008004B6">
        <w:rPr>
          <w:sz w:val="28"/>
          <w:szCs w:val="28"/>
          <w:lang w:val="en-US"/>
        </w:rPr>
        <w:t>However, there is still no consensus on what the optimal bankruptcy law should look like, what goals it should primarily pursue, where the balance of interests of the debtor and creditor goes, whether existing informal practices promote the efficiency of the bankruptcy institution or, conversely, his work is distorted and this is what makes the chosen topic relevant.</w:t>
      </w:r>
      <w:r w:rsidRPr="00AC6371">
        <w:rPr>
          <w:sz w:val="28"/>
          <w:szCs w:val="28"/>
          <w:lang w:val="en-US"/>
        </w:rPr>
        <w:t xml:space="preserve"> </w:t>
      </w:r>
      <w:r>
        <w:rPr>
          <w:sz w:val="28"/>
          <w:szCs w:val="28"/>
          <w:lang w:val="en-US"/>
        </w:rPr>
        <w:t xml:space="preserve"> </w:t>
      </w:r>
      <w:r w:rsidRPr="00B03693">
        <w:rPr>
          <w:sz w:val="28"/>
          <w:szCs w:val="28"/>
          <w:lang w:val="en-US"/>
        </w:rPr>
        <w:t xml:space="preserve"> </w:t>
      </w:r>
    </w:p>
    <w:p w:rsidR="0088469B" w:rsidRPr="00B03693" w:rsidRDefault="0088469B" w:rsidP="0088469B">
      <w:pPr>
        <w:spacing w:line="360" w:lineRule="auto"/>
        <w:ind w:firstLine="709"/>
        <w:rPr>
          <w:sz w:val="28"/>
          <w:szCs w:val="28"/>
          <w:lang w:val="en-US"/>
        </w:rPr>
      </w:pPr>
      <w:proofErr w:type="gramStart"/>
      <w:r w:rsidRPr="00B03693">
        <w:rPr>
          <w:sz w:val="28"/>
          <w:szCs w:val="28"/>
          <w:lang w:val="en-US"/>
        </w:rPr>
        <w:t xml:space="preserve">As the international experience, </w:t>
      </w:r>
      <w:r w:rsidRPr="008004B6">
        <w:rPr>
          <w:sz w:val="28"/>
          <w:szCs w:val="28"/>
          <w:lang w:val="en-US"/>
        </w:rPr>
        <w:t>research of the legal institute of bankruptcy in Ukraine and identification of the main problems of legal regulation of these relations and problems of leg</w:t>
      </w:r>
      <w:r>
        <w:rPr>
          <w:sz w:val="28"/>
          <w:szCs w:val="28"/>
          <w:lang w:val="en-US"/>
        </w:rPr>
        <w:t>islation in the specified field</w:t>
      </w:r>
      <w:r w:rsidRPr="00B03693">
        <w:rPr>
          <w:sz w:val="28"/>
          <w:szCs w:val="28"/>
          <w:lang w:val="en-US"/>
        </w:rPr>
        <w:t>.</w:t>
      </w:r>
      <w:proofErr w:type="gramEnd"/>
    </w:p>
    <w:p w:rsidR="0088469B" w:rsidRPr="00B03693" w:rsidRDefault="0088469B" w:rsidP="0088469B">
      <w:pPr>
        <w:spacing w:line="360" w:lineRule="auto"/>
        <w:ind w:firstLine="709"/>
        <w:rPr>
          <w:sz w:val="28"/>
          <w:szCs w:val="28"/>
          <w:lang w:val="en-US"/>
        </w:rPr>
      </w:pPr>
      <w:r>
        <w:rPr>
          <w:sz w:val="28"/>
          <w:szCs w:val="28"/>
          <w:lang w:val="en-US"/>
        </w:rPr>
        <w:t xml:space="preserve">The aim of </w:t>
      </w:r>
      <w:proofErr w:type="gramStart"/>
      <w:r>
        <w:rPr>
          <w:sz w:val="28"/>
          <w:szCs w:val="28"/>
          <w:lang w:val="en-US"/>
        </w:rPr>
        <w:t>the</w:t>
      </w:r>
      <w:r w:rsidRPr="00B03693">
        <w:rPr>
          <w:sz w:val="28"/>
          <w:szCs w:val="28"/>
          <w:lang w:val="en-US"/>
        </w:rPr>
        <w:t xml:space="preserve"> is</w:t>
      </w:r>
      <w:proofErr w:type="gramEnd"/>
      <w:r w:rsidRPr="00B03693">
        <w:rPr>
          <w:sz w:val="28"/>
          <w:szCs w:val="28"/>
          <w:lang w:val="en-US"/>
        </w:rPr>
        <w:t xml:space="preserve"> a </w:t>
      </w:r>
      <w:r w:rsidRPr="008004B6">
        <w:rPr>
          <w:sz w:val="28"/>
          <w:szCs w:val="28"/>
          <w:lang w:val="en-US"/>
        </w:rPr>
        <w:t>legal regulation of bankruptcy in the context</w:t>
      </w:r>
      <w:r>
        <w:rPr>
          <w:sz w:val="28"/>
          <w:szCs w:val="28"/>
          <w:lang w:val="en-US"/>
        </w:rPr>
        <w:t xml:space="preserve"> of the adopted Bankruptcy Code</w:t>
      </w:r>
      <w:r w:rsidRPr="00B03693">
        <w:rPr>
          <w:sz w:val="28"/>
          <w:szCs w:val="28"/>
          <w:lang w:val="en-US"/>
        </w:rPr>
        <w:t>.</w:t>
      </w:r>
    </w:p>
    <w:p w:rsidR="0088469B" w:rsidRPr="00B03693" w:rsidRDefault="0088469B" w:rsidP="0088469B">
      <w:pPr>
        <w:spacing w:line="360" w:lineRule="auto"/>
        <w:ind w:firstLine="709"/>
        <w:rPr>
          <w:sz w:val="28"/>
          <w:szCs w:val="28"/>
          <w:lang w:val="en-US"/>
        </w:rPr>
      </w:pPr>
      <w:r w:rsidRPr="00B03693">
        <w:rPr>
          <w:sz w:val="28"/>
          <w:szCs w:val="28"/>
          <w:lang w:val="en-US"/>
        </w:rPr>
        <w:t xml:space="preserve">The object of study of this work is </w:t>
      </w:r>
      <w:r w:rsidRPr="008004B6">
        <w:rPr>
          <w:sz w:val="28"/>
          <w:szCs w:val="28"/>
          <w:lang w:val="en-US"/>
        </w:rPr>
        <w:t>economic relations that arise in the process of applying insolvency procedures, methods, practices of applying bankruptcy procedures and ways of increasing their efficiency to stabilize the financial condition of entities in a market economy.</w:t>
      </w:r>
    </w:p>
    <w:p w:rsidR="0088469B" w:rsidRPr="00B03693" w:rsidRDefault="0088469B" w:rsidP="0088469B">
      <w:pPr>
        <w:spacing w:line="360" w:lineRule="auto"/>
        <w:ind w:firstLine="709"/>
        <w:rPr>
          <w:sz w:val="28"/>
          <w:szCs w:val="28"/>
          <w:lang w:val="en-US"/>
        </w:rPr>
      </w:pPr>
      <w:r w:rsidRPr="008004B6">
        <w:rPr>
          <w:sz w:val="28"/>
          <w:szCs w:val="28"/>
          <w:lang w:val="en-US"/>
        </w:rPr>
        <w:t xml:space="preserve">The methodological basis of the work consists of both general scientific and special methods of scientific cognition, empirical and theoretical levels of research, </w:t>
      </w:r>
      <w:r w:rsidRPr="008004B6">
        <w:rPr>
          <w:sz w:val="28"/>
          <w:szCs w:val="28"/>
          <w:lang w:val="en-US"/>
        </w:rPr>
        <w:lastRenderedPageBreak/>
        <w:t>which were applied at various stages, namely: methods of induction, deduction, abstraction, generalization, analysis and synthesis</w:t>
      </w:r>
      <w:r>
        <w:rPr>
          <w:sz w:val="28"/>
          <w:szCs w:val="28"/>
          <w:lang w:val="en-US"/>
        </w:rPr>
        <w:t>.</w:t>
      </w:r>
    </w:p>
    <w:p w:rsidR="0088469B" w:rsidRPr="00B03693" w:rsidRDefault="0088469B" w:rsidP="0088469B">
      <w:pPr>
        <w:spacing w:line="360" w:lineRule="auto"/>
        <w:ind w:firstLine="709"/>
        <w:rPr>
          <w:sz w:val="28"/>
          <w:szCs w:val="28"/>
          <w:lang w:val="en-US"/>
        </w:rPr>
      </w:pPr>
      <w:r w:rsidRPr="008004B6">
        <w:rPr>
          <w:sz w:val="28"/>
          <w:szCs w:val="28"/>
          <w:lang w:val="en-US"/>
        </w:rPr>
        <w:t>The theoretical and methodological basis of the study is political and regulatory documents governing bankruptcy in Ukraine and abroad, statistical information, media monitoring materials, a</w:t>
      </w:r>
      <w:r>
        <w:rPr>
          <w:sz w:val="28"/>
          <w:szCs w:val="28"/>
          <w:lang w:val="en-US"/>
        </w:rPr>
        <w:t>s well as personal observations</w:t>
      </w:r>
      <w:r w:rsidRPr="00B03693">
        <w:rPr>
          <w:sz w:val="28"/>
          <w:szCs w:val="28"/>
          <w:lang w:val="en-US"/>
        </w:rPr>
        <w:t>.</w:t>
      </w:r>
    </w:p>
    <w:p w:rsidR="0088469B" w:rsidRPr="008004B6" w:rsidRDefault="0088469B" w:rsidP="0088469B">
      <w:pPr>
        <w:spacing w:line="360" w:lineRule="auto"/>
        <w:ind w:firstLine="709"/>
        <w:rPr>
          <w:sz w:val="28"/>
          <w:szCs w:val="28"/>
          <w:lang w:val="en-US"/>
        </w:rPr>
      </w:pPr>
      <w:proofErr w:type="gramStart"/>
      <w:r w:rsidRPr="008004B6">
        <w:rPr>
          <w:sz w:val="28"/>
          <w:szCs w:val="28"/>
          <w:lang w:val="en-US"/>
        </w:rPr>
        <w:t>BANKRUPTCY, MODERN LEGISLATION, INTERNATIONAL EXPERIENCE, LEGACY IN LEGISLATION, IMPROVEMENT OF LEGISLATION.</w:t>
      </w:r>
      <w:proofErr w:type="gramEnd"/>
    </w:p>
    <w:p w:rsidR="0088469B" w:rsidRPr="000502DD" w:rsidRDefault="0088469B" w:rsidP="0088469B">
      <w:pPr>
        <w:rPr>
          <w:lang w:val="en-US"/>
        </w:rPr>
      </w:pPr>
    </w:p>
    <w:p w:rsidR="0088469B" w:rsidRPr="00BE71E1" w:rsidRDefault="0088469B" w:rsidP="0088469B">
      <w:pPr>
        <w:spacing w:after="160" w:line="259" w:lineRule="auto"/>
        <w:jc w:val="left"/>
        <w:rPr>
          <w:lang w:val="en-US"/>
        </w:rPr>
      </w:pPr>
      <w:r>
        <w:rPr>
          <w:lang w:val="uk-UA"/>
        </w:rPr>
        <w:br w:type="page"/>
      </w:r>
    </w:p>
    <w:p w:rsidR="0088469B" w:rsidRPr="000169FE" w:rsidRDefault="0088469B" w:rsidP="0088469B">
      <w:pPr>
        <w:spacing w:line="360" w:lineRule="auto"/>
        <w:jc w:val="center"/>
        <w:rPr>
          <w:bCs/>
          <w:sz w:val="28"/>
          <w:szCs w:val="28"/>
          <w:lang w:val="uk-UA"/>
        </w:rPr>
      </w:pPr>
      <w:r w:rsidRPr="000169FE">
        <w:rPr>
          <w:bCs/>
          <w:sz w:val="28"/>
          <w:szCs w:val="28"/>
          <w:lang w:val="uk-UA"/>
        </w:rPr>
        <w:lastRenderedPageBreak/>
        <w:t>ЗМІСТ</w:t>
      </w:r>
    </w:p>
    <w:p w:rsidR="0088469B" w:rsidRPr="00721FF5" w:rsidRDefault="0088469B" w:rsidP="0088469B">
      <w:pPr>
        <w:spacing w:line="360" w:lineRule="auto"/>
        <w:jc w:val="left"/>
        <w:rPr>
          <w:sz w:val="28"/>
          <w:szCs w:val="28"/>
          <w:lang w:val="uk-UA"/>
        </w:rPr>
      </w:pPr>
    </w:p>
    <w:p w:rsidR="0088469B" w:rsidRPr="00721FF5" w:rsidRDefault="0088469B" w:rsidP="0088469B">
      <w:pPr>
        <w:spacing w:line="360" w:lineRule="auto"/>
        <w:jc w:val="left"/>
        <w:rPr>
          <w:sz w:val="28"/>
          <w:szCs w:val="28"/>
          <w:lang w:val="uk-UA"/>
        </w:rPr>
      </w:pPr>
    </w:p>
    <w:p w:rsidR="0088469B" w:rsidRPr="00721FF5" w:rsidRDefault="0088469B" w:rsidP="0088469B">
      <w:pPr>
        <w:spacing w:line="360" w:lineRule="auto"/>
        <w:rPr>
          <w:sz w:val="28"/>
          <w:szCs w:val="28"/>
          <w:lang w:val="uk-UA"/>
        </w:rPr>
      </w:pPr>
      <w:r w:rsidRPr="00721FF5">
        <w:rPr>
          <w:sz w:val="28"/>
          <w:szCs w:val="28"/>
          <w:lang w:val="uk-UA"/>
        </w:rPr>
        <w:t>РОЗДІЛ</w:t>
      </w:r>
      <w:r w:rsidRPr="00721FF5">
        <w:rPr>
          <w:sz w:val="28"/>
          <w:szCs w:val="28"/>
        </w:rPr>
        <w:t xml:space="preserve"> </w:t>
      </w:r>
      <w:r>
        <w:rPr>
          <w:sz w:val="28"/>
          <w:szCs w:val="28"/>
          <w:lang w:val="uk-UA"/>
        </w:rPr>
        <w:t>1</w:t>
      </w:r>
      <w:r w:rsidRPr="00721FF5">
        <w:rPr>
          <w:sz w:val="28"/>
          <w:szCs w:val="28"/>
        </w:rPr>
        <w:t xml:space="preserve"> </w:t>
      </w:r>
      <w:r>
        <w:rPr>
          <w:sz w:val="28"/>
          <w:szCs w:val="28"/>
          <w:lang w:val="uk-UA"/>
        </w:rPr>
        <w:t>ПОЯСНЮВАЛЬНА ЗАПИСКА</w:t>
      </w:r>
      <w:r w:rsidRPr="00721FF5">
        <w:rPr>
          <w:sz w:val="28"/>
          <w:szCs w:val="28"/>
          <w:lang w:val="uk-UA"/>
        </w:rPr>
        <w:t>…………………………</w:t>
      </w:r>
      <w:r>
        <w:rPr>
          <w:sz w:val="28"/>
          <w:szCs w:val="28"/>
          <w:lang w:val="uk-UA"/>
        </w:rPr>
        <w:t>…</w:t>
      </w:r>
      <w:r w:rsidRPr="00721FF5">
        <w:rPr>
          <w:sz w:val="28"/>
          <w:szCs w:val="28"/>
          <w:lang w:val="uk-UA"/>
        </w:rPr>
        <w:t>……</w:t>
      </w:r>
      <w:r>
        <w:rPr>
          <w:sz w:val="28"/>
          <w:szCs w:val="28"/>
          <w:lang w:val="uk-UA"/>
        </w:rPr>
        <w:t>….. 9</w:t>
      </w:r>
    </w:p>
    <w:p w:rsidR="0088469B" w:rsidRPr="00721FF5" w:rsidRDefault="0088469B" w:rsidP="0088469B">
      <w:pPr>
        <w:spacing w:line="360" w:lineRule="auto"/>
        <w:rPr>
          <w:sz w:val="28"/>
          <w:szCs w:val="28"/>
          <w:lang w:val="uk-UA"/>
        </w:rPr>
      </w:pPr>
      <w:r>
        <w:rPr>
          <w:sz w:val="28"/>
          <w:szCs w:val="28"/>
          <w:lang w:val="uk-UA"/>
        </w:rPr>
        <w:t>РОЗДІЛ 2</w:t>
      </w:r>
      <w:r w:rsidRPr="00721FF5">
        <w:rPr>
          <w:sz w:val="28"/>
          <w:szCs w:val="28"/>
          <w:lang w:val="uk-UA"/>
        </w:rPr>
        <w:t xml:space="preserve"> ПРАКТИЧНА ЧАСТИНА</w:t>
      </w:r>
      <w:r>
        <w:rPr>
          <w:sz w:val="28"/>
          <w:szCs w:val="28"/>
          <w:lang w:val="uk-UA"/>
        </w:rPr>
        <w:t xml:space="preserve"> ………………………</w:t>
      </w:r>
      <w:r w:rsidRPr="00721FF5">
        <w:rPr>
          <w:sz w:val="28"/>
          <w:szCs w:val="28"/>
          <w:lang w:val="uk-UA"/>
        </w:rPr>
        <w:t>……...………</w:t>
      </w:r>
      <w:r>
        <w:rPr>
          <w:sz w:val="28"/>
          <w:szCs w:val="28"/>
          <w:lang w:val="uk-UA"/>
        </w:rPr>
        <w:t>…..</w:t>
      </w:r>
      <w:r w:rsidRPr="00721FF5">
        <w:rPr>
          <w:sz w:val="28"/>
          <w:szCs w:val="28"/>
          <w:lang w:val="uk-UA"/>
        </w:rPr>
        <w:t xml:space="preserve"> </w:t>
      </w:r>
      <w:r>
        <w:rPr>
          <w:sz w:val="28"/>
          <w:szCs w:val="28"/>
          <w:lang w:val="uk-UA"/>
        </w:rPr>
        <w:t>29</w:t>
      </w:r>
    </w:p>
    <w:p w:rsidR="0088469B" w:rsidRPr="00721FF5" w:rsidRDefault="0088469B" w:rsidP="0088469B">
      <w:pPr>
        <w:spacing w:line="360" w:lineRule="auto"/>
        <w:ind w:left="708"/>
        <w:rPr>
          <w:sz w:val="28"/>
          <w:szCs w:val="28"/>
          <w:lang w:val="uk-UA"/>
        </w:rPr>
      </w:pPr>
      <w:r w:rsidRPr="00721FF5">
        <w:rPr>
          <w:sz w:val="28"/>
          <w:szCs w:val="28"/>
          <w:lang w:val="uk-UA"/>
        </w:rPr>
        <w:t>2.1</w:t>
      </w:r>
      <w:r w:rsidRPr="00721FF5">
        <w:rPr>
          <w:sz w:val="28"/>
          <w:szCs w:val="28"/>
        </w:rPr>
        <w:t>.</w:t>
      </w:r>
      <w:r w:rsidRPr="00721FF5">
        <w:rPr>
          <w:sz w:val="28"/>
          <w:szCs w:val="28"/>
          <w:lang w:val="uk-UA"/>
        </w:rPr>
        <w:t xml:space="preserve"> Поняття та ознаки банкрутства</w:t>
      </w:r>
      <w:r>
        <w:rPr>
          <w:sz w:val="28"/>
          <w:szCs w:val="28"/>
          <w:lang w:val="uk-UA"/>
        </w:rPr>
        <w:t xml:space="preserve"> ……</w:t>
      </w:r>
      <w:r w:rsidRPr="00721FF5">
        <w:rPr>
          <w:sz w:val="28"/>
          <w:szCs w:val="28"/>
          <w:lang w:val="uk-UA"/>
        </w:rPr>
        <w:t>…………………………..</w:t>
      </w:r>
      <w:r>
        <w:rPr>
          <w:sz w:val="28"/>
          <w:szCs w:val="28"/>
          <w:lang w:val="uk-UA"/>
        </w:rPr>
        <w:t xml:space="preserve">....... </w:t>
      </w:r>
      <w:r w:rsidRPr="00721FF5">
        <w:rPr>
          <w:sz w:val="28"/>
          <w:szCs w:val="28"/>
          <w:lang w:val="uk-UA"/>
        </w:rPr>
        <w:t>2</w:t>
      </w:r>
      <w:r>
        <w:rPr>
          <w:sz w:val="28"/>
          <w:szCs w:val="28"/>
          <w:lang w:val="uk-UA"/>
        </w:rPr>
        <w:t>9</w:t>
      </w:r>
    </w:p>
    <w:p w:rsidR="0088469B" w:rsidRPr="00721FF5" w:rsidRDefault="0088469B" w:rsidP="0088469B">
      <w:pPr>
        <w:spacing w:line="360" w:lineRule="auto"/>
        <w:ind w:left="708" w:firstLine="1"/>
        <w:rPr>
          <w:spacing w:val="-4"/>
          <w:sz w:val="28"/>
          <w:szCs w:val="28"/>
          <w:lang w:val="uk-UA"/>
        </w:rPr>
      </w:pPr>
      <w:r w:rsidRPr="00721FF5">
        <w:rPr>
          <w:spacing w:val="-4"/>
          <w:sz w:val="28"/>
          <w:szCs w:val="28"/>
          <w:lang w:val="uk-UA"/>
        </w:rPr>
        <w:t>2.2</w:t>
      </w:r>
      <w:r w:rsidRPr="00721FF5">
        <w:rPr>
          <w:spacing w:val="-4"/>
          <w:sz w:val="28"/>
          <w:szCs w:val="28"/>
        </w:rPr>
        <w:t>.</w:t>
      </w:r>
      <w:r w:rsidRPr="00721FF5">
        <w:rPr>
          <w:spacing w:val="-4"/>
          <w:sz w:val="28"/>
          <w:szCs w:val="28"/>
          <w:lang w:val="uk-UA"/>
        </w:rPr>
        <w:t xml:space="preserve"> Державне регулювання банкрутства: міжнародний та український досвід ...</w:t>
      </w:r>
      <w:r>
        <w:rPr>
          <w:spacing w:val="-4"/>
          <w:sz w:val="28"/>
          <w:szCs w:val="28"/>
          <w:lang w:val="uk-UA"/>
        </w:rPr>
        <w:t>..............................................................................................................</w:t>
      </w:r>
      <w:r w:rsidRPr="00721FF5">
        <w:rPr>
          <w:spacing w:val="-4"/>
          <w:sz w:val="28"/>
          <w:szCs w:val="28"/>
          <w:lang w:val="uk-UA"/>
        </w:rPr>
        <w:t xml:space="preserve"> </w:t>
      </w:r>
      <w:r>
        <w:rPr>
          <w:spacing w:val="-4"/>
          <w:sz w:val="28"/>
          <w:szCs w:val="28"/>
          <w:lang w:val="uk-UA"/>
        </w:rPr>
        <w:t>37</w:t>
      </w:r>
    </w:p>
    <w:p w:rsidR="0088469B" w:rsidRPr="00721FF5" w:rsidRDefault="0088469B" w:rsidP="0088469B">
      <w:pPr>
        <w:tabs>
          <w:tab w:val="left" w:pos="1260"/>
        </w:tabs>
        <w:spacing w:line="360" w:lineRule="auto"/>
        <w:ind w:left="708" w:firstLine="1"/>
        <w:rPr>
          <w:sz w:val="28"/>
          <w:szCs w:val="28"/>
          <w:lang w:val="uk-UA"/>
        </w:rPr>
      </w:pPr>
      <w:r w:rsidRPr="00721FF5">
        <w:rPr>
          <w:sz w:val="28"/>
          <w:szCs w:val="28"/>
          <w:lang w:val="uk-UA"/>
        </w:rPr>
        <w:t>2.3</w:t>
      </w:r>
      <w:r w:rsidRPr="00721FF5">
        <w:rPr>
          <w:sz w:val="28"/>
          <w:szCs w:val="28"/>
        </w:rPr>
        <w:t>.</w:t>
      </w:r>
      <w:r w:rsidRPr="00721FF5">
        <w:rPr>
          <w:sz w:val="28"/>
          <w:szCs w:val="28"/>
          <w:lang w:val="uk-UA"/>
        </w:rPr>
        <w:t xml:space="preserve"> Імплементація новацій в українському законодавстві з питань банкрутства фізичних осіб</w:t>
      </w:r>
      <w:r>
        <w:rPr>
          <w:sz w:val="28"/>
          <w:szCs w:val="28"/>
          <w:lang w:val="uk-UA"/>
        </w:rPr>
        <w:t xml:space="preserve"> ………………</w:t>
      </w:r>
      <w:r w:rsidRPr="00721FF5">
        <w:rPr>
          <w:sz w:val="28"/>
          <w:szCs w:val="28"/>
          <w:lang w:val="uk-UA"/>
        </w:rPr>
        <w:t>…………………………..…</w:t>
      </w:r>
      <w:r>
        <w:rPr>
          <w:sz w:val="28"/>
          <w:szCs w:val="28"/>
          <w:lang w:val="uk-UA"/>
        </w:rPr>
        <w:t>..</w:t>
      </w:r>
      <w:r w:rsidRPr="00721FF5">
        <w:rPr>
          <w:sz w:val="28"/>
          <w:szCs w:val="28"/>
          <w:lang w:val="uk-UA"/>
        </w:rPr>
        <w:t xml:space="preserve"> </w:t>
      </w:r>
      <w:r>
        <w:rPr>
          <w:sz w:val="28"/>
          <w:szCs w:val="28"/>
          <w:lang w:val="uk-UA"/>
        </w:rPr>
        <w:t>49</w:t>
      </w:r>
    </w:p>
    <w:p w:rsidR="0088469B" w:rsidRPr="00721FF5" w:rsidRDefault="0088469B" w:rsidP="0088469B">
      <w:pPr>
        <w:spacing w:line="360" w:lineRule="auto"/>
        <w:ind w:left="708" w:firstLine="1"/>
        <w:rPr>
          <w:sz w:val="28"/>
          <w:szCs w:val="28"/>
          <w:lang w:val="uk-UA"/>
        </w:rPr>
      </w:pPr>
      <w:r w:rsidRPr="00721FF5">
        <w:rPr>
          <w:sz w:val="28"/>
          <w:szCs w:val="28"/>
          <w:lang w:val="uk-UA"/>
        </w:rPr>
        <w:t>2.4</w:t>
      </w:r>
      <w:r w:rsidRPr="00721FF5">
        <w:rPr>
          <w:sz w:val="28"/>
          <w:szCs w:val="28"/>
        </w:rPr>
        <w:t>.</w:t>
      </w:r>
      <w:r w:rsidRPr="00721FF5">
        <w:rPr>
          <w:sz w:val="28"/>
          <w:szCs w:val="28"/>
          <w:lang w:val="uk-UA"/>
        </w:rPr>
        <w:t xml:space="preserve"> Імплементація новацій в українському законодавстві з питань банкрутства юридичних осіб та фінансових установ</w:t>
      </w:r>
      <w:r>
        <w:rPr>
          <w:sz w:val="28"/>
          <w:szCs w:val="28"/>
          <w:lang w:val="uk-UA"/>
        </w:rPr>
        <w:t xml:space="preserve"> ……………</w:t>
      </w:r>
      <w:r w:rsidRPr="00721FF5">
        <w:rPr>
          <w:sz w:val="28"/>
          <w:szCs w:val="28"/>
          <w:lang w:val="uk-UA"/>
        </w:rPr>
        <w:t xml:space="preserve">….... </w:t>
      </w:r>
      <w:r>
        <w:rPr>
          <w:sz w:val="28"/>
          <w:szCs w:val="28"/>
          <w:lang w:val="uk-UA"/>
        </w:rPr>
        <w:t>60</w:t>
      </w:r>
    </w:p>
    <w:p w:rsidR="0088469B" w:rsidRPr="00721FF5" w:rsidRDefault="0088469B" w:rsidP="0088469B">
      <w:pPr>
        <w:spacing w:line="360" w:lineRule="auto"/>
        <w:ind w:left="708" w:firstLine="1"/>
        <w:rPr>
          <w:spacing w:val="-6"/>
          <w:sz w:val="28"/>
          <w:szCs w:val="28"/>
        </w:rPr>
      </w:pPr>
      <w:r w:rsidRPr="00721FF5">
        <w:rPr>
          <w:spacing w:val="-6"/>
          <w:sz w:val="28"/>
          <w:szCs w:val="28"/>
          <w:lang w:val="uk-UA"/>
        </w:rPr>
        <w:t>2.5</w:t>
      </w:r>
      <w:r w:rsidRPr="00721FF5">
        <w:rPr>
          <w:spacing w:val="-6"/>
          <w:sz w:val="28"/>
          <w:szCs w:val="28"/>
        </w:rPr>
        <w:t>.</w:t>
      </w:r>
      <w:r w:rsidRPr="00721FF5">
        <w:rPr>
          <w:spacing w:val="-6"/>
          <w:sz w:val="28"/>
          <w:szCs w:val="28"/>
          <w:lang w:val="uk-UA"/>
        </w:rPr>
        <w:t xml:space="preserve"> Проблеми правового регулювання процедури банкрутства в Україні</w:t>
      </w:r>
      <w:r>
        <w:rPr>
          <w:spacing w:val="-6"/>
          <w:sz w:val="28"/>
          <w:szCs w:val="28"/>
          <w:lang w:val="uk-UA"/>
        </w:rPr>
        <w:t>………………………………………………………………………</w:t>
      </w:r>
      <w:r w:rsidRPr="00721FF5">
        <w:rPr>
          <w:spacing w:val="-6"/>
          <w:sz w:val="28"/>
          <w:szCs w:val="28"/>
          <w:lang w:val="uk-UA"/>
        </w:rPr>
        <w:t xml:space="preserve"> </w:t>
      </w:r>
      <w:r>
        <w:rPr>
          <w:spacing w:val="-6"/>
          <w:sz w:val="28"/>
          <w:szCs w:val="28"/>
          <w:lang w:val="uk-UA"/>
        </w:rPr>
        <w:t>67</w:t>
      </w:r>
    </w:p>
    <w:p w:rsidR="0088469B" w:rsidRPr="00721FF5" w:rsidRDefault="0088469B" w:rsidP="0088469B">
      <w:pPr>
        <w:tabs>
          <w:tab w:val="left" w:pos="1260"/>
        </w:tabs>
        <w:spacing w:line="360" w:lineRule="auto"/>
        <w:ind w:left="708" w:firstLine="1"/>
        <w:rPr>
          <w:sz w:val="28"/>
          <w:szCs w:val="28"/>
          <w:lang w:val="uk-UA"/>
        </w:rPr>
      </w:pPr>
      <w:r w:rsidRPr="00721FF5">
        <w:rPr>
          <w:sz w:val="28"/>
          <w:szCs w:val="28"/>
          <w:lang w:val="uk-UA"/>
        </w:rPr>
        <w:t>2.6</w:t>
      </w:r>
      <w:r w:rsidRPr="00721FF5">
        <w:rPr>
          <w:sz w:val="28"/>
          <w:szCs w:val="28"/>
        </w:rPr>
        <w:t>.</w:t>
      </w:r>
      <w:r w:rsidRPr="00721FF5">
        <w:rPr>
          <w:sz w:val="28"/>
          <w:szCs w:val="28"/>
          <w:lang w:val="uk-UA"/>
        </w:rPr>
        <w:t xml:space="preserve"> Шляхи вдосконалення норм діючого законодавства України з питань банкрутства</w:t>
      </w:r>
      <w:r>
        <w:rPr>
          <w:sz w:val="28"/>
          <w:szCs w:val="28"/>
          <w:lang w:val="uk-UA"/>
        </w:rPr>
        <w:t xml:space="preserve"> …………</w:t>
      </w:r>
      <w:r w:rsidRPr="00721FF5">
        <w:rPr>
          <w:sz w:val="28"/>
          <w:szCs w:val="28"/>
          <w:lang w:val="uk-UA"/>
        </w:rPr>
        <w:t>……………………….............................</w:t>
      </w:r>
      <w:r>
        <w:rPr>
          <w:sz w:val="28"/>
          <w:szCs w:val="28"/>
          <w:lang w:val="uk-UA"/>
        </w:rPr>
        <w:t>..</w:t>
      </w:r>
      <w:r w:rsidRPr="00721FF5">
        <w:rPr>
          <w:sz w:val="28"/>
          <w:szCs w:val="28"/>
          <w:lang w:val="uk-UA"/>
        </w:rPr>
        <w:t xml:space="preserve"> </w:t>
      </w:r>
      <w:r>
        <w:rPr>
          <w:sz w:val="28"/>
          <w:szCs w:val="28"/>
          <w:lang w:val="uk-UA"/>
        </w:rPr>
        <w:t>72</w:t>
      </w:r>
    </w:p>
    <w:p w:rsidR="0088469B" w:rsidRPr="00721FF5" w:rsidRDefault="0088469B" w:rsidP="0088469B">
      <w:pPr>
        <w:tabs>
          <w:tab w:val="left" w:pos="1260"/>
        </w:tabs>
        <w:spacing w:line="360" w:lineRule="auto"/>
        <w:rPr>
          <w:sz w:val="28"/>
          <w:szCs w:val="28"/>
          <w:lang w:val="uk-UA"/>
        </w:rPr>
      </w:pPr>
      <w:r w:rsidRPr="00721FF5">
        <w:rPr>
          <w:sz w:val="28"/>
          <w:szCs w:val="28"/>
          <w:lang w:val="uk-UA"/>
        </w:rPr>
        <w:t>ВИСНОВКИ</w:t>
      </w:r>
      <w:r>
        <w:rPr>
          <w:sz w:val="28"/>
          <w:szCs w:val="28"/>
          <w:lang w:val="uk-UA"/>
        </w:rPr>
        <w:t xml:space="preserve"> …………………………………………………</w:t>
      </w:r>
      <w:r w:rsidRPr="00721FF5">
        <w:rPr>
          <w:sz w:val="28"/>
          <w:szCs w:val="28"/>
          <w:lang w:val="uk-UA"/>
        </w:rPr>
        <w:t>……..................</w:t>
      </w:r>
      <w:r>
        <w:rPr>
          <w:sz w:val="28"/>
          <w:szCs w:val="28"/>
          <w:lang w:val="uk-UA"/>
        </w:rPr>
        <w:t>...</w:t>
      </w:r>
      <w:r w:rsidRPr="00721FF5">
        <w:rPr>
          <w:sz w:val="28"/>
          <w:szCs w:val="28"/>
          <w:lang w:val="uk-UA"/>
        </w:rPr>
        <w:t xml:space="preserve"> </w:t>
      </w:r>
      <w:r>
        <w:rPr>
          <w:sz w:val="28"/>
          <w:szCs w:val="28"/>
          <w:lang w:val="uk-UA"/>
        </w:rPr>
        <w:t>78</w:t>
      </w:r>
    </w:p>
    <w:p w:rsidR="0088469B" w:rsidRPr="00C54305" w:rsidRDefault="0088469B" w:rsidP="0088469B">
      <w:pPr>
        <w:tabs>
          <w:tab w:val="left" w:pos="1260"/>
        </w:tabs>
        <w:spacing w:line="360" w:lineRule="auto"/>
        <w:rPr>
          <w:sz w:val="28"/>
          <w:szCs w:val="28"/>
        </w:rPr>
      </w:pPr>
      <w:r w:rsidRPr="00721FF5">
        <w:rPr>
          <w:sz w:val="28"/>
          <w:szCs w:val="28"/>
          <w:lang w:val="uk-UA"/>
        </w:rPr>
        <w:t>ПЕРЕЛІК ВИКОРИСТАНИХ ДЖЕРЕЛ</w:t>
      </w:r>
      <w:r>
        <w:rPr>
          <w:sz w:val="28"/>
          <w:szCs w:val="28"/>
          <w:lang w:val="uk-UA"/>
        </w:rPr>
        <w:t xml:space="preserve"> …………………………………</w:t>
      </w:r>
      <w:r w:rsidRPr="00721FF5">
        <w:rPr>
          <w:sz w:val="28"/>
          <w:szCs w:val="28"/>
          <w:lang w:val="uk-UA"/>
        </w:rPr>
        <w:t>......</w:t>
      </w:r>
      <w:r>
        <w:rPr>
          <w:sz w:val="28"/>
          <w:szCs w:val="28"/>
          <w:lang w:val="uk-UA"/>
        </w:rPr>
        <w:t>.</w:t>
      </w:r>
      <w:r w:rsidRPr="00721FF5">
        <w:rPr>
          <w:sz w:val="28"/>
          <w:szCs w:val="28"/>
          <w:lang w:val="uk-UA"/>
        </w:rPr>
        <w:t xml:space="preserve"> </w:t>
      </w:r>
      <w:bookmarkStart w:id="0" w:name="_GoBack"/>
      <w:bookmarkEnd w:id="0"/>
      <w:r>
        <w:rPr>
          <w:sz w:val="28"/>
          <w:szCs w:val="28"/>
          <w:lang w:val="uk-UA"/>
        </w:rPr>
        <w:t>83</w:t>
      </w:r>
    </w:p>
    <w:p w:rsidR="0088469B" w:rsidRDefault="0088469B">
      <w:pPr>
        <w:spacing w:after="160" w:line="259" w:lineRule="auto"/>
        <w:jc w:val="left"/>
        <w:rPr>
          <w:sz w:val="28"/>
          <w:szCs w:val="28"/>
          <w:lang w:val="uk-UA"/>
        </w:rPr>
      </w:pPr>
      <w:r>
        <w:rPr>
          <w:sz w:val="28"/>
          <w:szCs w:val="28"/>
          <w:lang w:val="uk-UA"/>
        </w:rPr>
        <w:br w:type="page"/>
      </w:r>
    </w:p>
    <w:p w:rsidR="0088469B" w:rsidRPr="00BE71E1" w:rsidRDefault="0088469B" w:rsidP="0088469B">
      <w:pPr>
        <w:tabs>
          <w:tab w:val="left" w:pos="1260"/>
        </w:tabs>
        <w:spacing w:line="360" w:lineRule="auto"/>
        <w:rPr>
          <w:sz w:val="28"/>
          <w:szCs w:val="28"/>
          <w:lang w:val="uk-UA"/>
        </w:rPr>
      </w:pPr>
    </w:p>
    <w:p w:rsidR="009F3A91" w:rsidRPr="000169FE" w:rsidRDefault="009F3A91" w:rsidP="009F3A91">
      <w:pPr>
        <w:spacing w:line="360" w:lineRule="auto"/>
        <w:jc w:val="center"/>
        <w:rPr>
          <w:bCs/>
          <w:sz w:val="28"/>
          <w:szCs w:val="28"/>
          <w:lang w:val="uk-UA"/>
        </w:rPr>
      </w:pPr>
      <w:r w:rsidRPr="000169FE">
        <w:rPr>
          <w:bCs/>
          <w:sz w:val="28"/>
          <w:szCs w:val="28"/>
          <w:lang w:val="uk-UA"/>
        </w:rPr>
        <w:t>РОЗДІЛ</w:t>
      </w:r>
      <w:r w:rsidRPr="000169FE">
        <w:rPr>
          <w:bCs/>
          <w:sz w:val="28"/>
          <w:szCs w:val="28"/>
        </w:rPr>
        <w:t xml:space="preserve"> </w:t>
      </w:r>
      <w:r w:rsidR="00D31EB6">
        <w:rPr>
          <w:bCs/>
          <w:sz w:val="28"/>
          <w:szCs w:val="28"/>
          <w:lang w:val="uk-UA"/>
        </w:rPr>
        <w:t>1</w:t>
      </w:r>
      <w:r w:rsidRPr="000169FE">
        <w:rPr>
          <w:bCs/>
          <w:sz w:val="28"/>
          <w:szCs w:val="28"/>
        </w:rPr>
        <w:t xml:space="preserve"> </w:t>
      </w:r>
      <w:r w:rsidRPr="000169FE">
        <w:rPr>
          <w:bCs/>
          <w:sz w:val="28"/>
          <w:szCs w:val="28"/>
          <w:lang w:val="uk-UA"/>
        </w:rPr>
        <w:t>ПОЯСНЮВАЛЬНА ЗАПИСКА</w:t>
      </w:r>
    </w:p>
    <w:p w:rsidR="008609FF" w:rsidRPr="00721FF5" w:rsidRDefault="008609FF" w:rsidP="001159AE">
      <w:pPr>
        <w:tabs>
          <w:tab w:val="left" w:pos="1260"/>
        </w:tabs>
        <w:spacing w:line="360" w:lineRule="auto"/>
        <w:ind w:firstLine="709"/>
        <w:rPr>
          <w:sz w:val="28"/>
          <w:szCs w:val="28"/>
          <w:lang w:val="uk-UA"/>
        </w:rPr>
      </w:pPr>
    </w:p>
    <w:p w:rsidR="0079767B" w:rsidRPr="00721FF5" w:rsidRDefault="0079767B" w:rsidP="001159AE">
      <w:pPr>
        <w:tabs>
          <w:tab w:val="left" w:pos="1260"/>
        </w:tabs>
        <w:spacing w:line="360" w:lineRule="auto"/>
        <w:ind w:firstLine="709"/>
        <w:rPr>
          <w:sz w:val="28"/>
          <w:szCs w:val="28"/>
          <w:lang w:val="uk-UA"/>
        </w:rPr>
      </w:pPr>
    </w:p>
    <w:p w:rsidR="006B1E1E" w:rsidRPr="00721FF5" w:rsidRDefault="00067070" w:rsidP="00732B0C">
      <w:pPr>
        <w:tabs>
          <w:tab w:val="left" w:pos="1260"/>
        </w:tabs>
        <w:spacing w:line="360" w:lineRule="auto"/>
        <w:ind w:firstLine="709"/>
        <w:rPr>
          <w:spacing w:val="6"/>
          <w:sz w:val="28"/>
          <w:szCs w:val="28"/>
          <w:lang w:val="uk-UA"/>
        </w:rPr>
      </w:pPr>
      <w:r w:rsidRPr="0001442D">
        <w:rPr>
          <w:bCs/>
          <w:i/>
          <w:spacing w:val="6"/>
          <w:sz w:val="28"/>
          <w:szCs w:val="28"/>
          <w:lang w:val="uk-UA"/>
        </w:rPr>
        <w:t>Актуальність теми</w:t>
      </w:r>
      <w:r w:rsidRPr="0001442D">
        <w:rPr>
          <w:bCs/>
          <w:spacing w:val="6"/>
          <w:sz w:val="28"/>
          <w:szCs w:val="28"/>
          <w:lang w:val="uk-UA"/>
        </w:rPr>
        <w:t>.</w:t>
      </w:r>
      <w:r w:rsidRPr="00721FF5">
        <w:rPr>
          <w:spacing w:val="6"/>
          <w:sz w:val="28"/>
          <w:szCs w:val="28"/>
          <w:lang w:val="uk-UA"/>
        </w:rPr>
        <w:t xml:space="preserve"> </w:t>
      </w:r>
      <w:r w:rsidR="006B1E1E" w:rsidRPr="00721FF5">
        <w:rPr>
          <w:spacing w:val="6"/>
          <w:sz w:val="28"/>
          <w:szCs w:val="28"/>
          <w:lang w:val="uk-UA"/>
        </w:rPr>
        <w:t xml:space="preserve">Процеси банкрутства об'єктивно притаманні системі економічних відносин з моменту виникнення </w:t>
      </w:r>
      <w:proofErr w:type="spellStart"/>
      <w:r w:rsidR="006B1E1E" w:rsidRPr="00721FF5">
        <w:rPr>
          <w:spacing w:val="6"/>
          <w:sz w:val="28"/>
          <w:szCs w:val="28"/>
          <w:lang w:val="uk-UA"/>
        </w:rPr>
        <w:t>товарно</w:t>
      </w:r>
      <w:proofErr w:type="spellEnd"/>
      <w:r w:rsidR="006B1E1E" w:rsidRPr="00721FF5">
        <w:rPr>
          <w:spacing w:val="6"/>
          <w:sz w:val="28"/>
          <w:szCs w:val="28"/>
          <w:lang w:val="uk-UA"/>
        </w:rPr>
        <w:t xml:space="preserve"> грошових відносин. Це в першу чергу пов'язано з тим, що характерною рисою ринкових відносин є взаємодія економічно самостійних і вільних господарюючих суб'єктів, що працюють в умовах конкуренції, високої невизначеності і ризику, що й призводить у ряді випадків до їх руйнування. Нестійке становище економічних суб'єктів в ринковій економіці передбачає доцільність розгляду економічних передумов банкрутства через призму основних напрямків економічної думки, присвячених вивченню пристрої ринкового механізму.</w:t>
      </w:r>
    </w:p>
    <w:p w:rsidR="006B1E1E" w:rsidRPr="00721FF5" w:rsidRDefault="006B1E1E" w:rsidP="006B1E1E">
      <w:pPr>
        <w:tabs>
          <w:tab w:val="left" w:pos="1260"/>
        </w:tabs>
        <w:spacing w:line="360" w:lineRule="auto"/>
        <w:ind w:firstLine="709"/>
        <w:rPr>
          <w:spacing w:val="6"/>
          <w:sz w:val="28"/>
          <w:szCs w:val="28"/>
          <w:lang w:val="uk-UA"/>
        </w:rPr>
      </w:pPr>
      <w:r w:rsidRPr="00721FF5">
        <w:rPr>
          <w:spacing w:val="6"/>
          <w:sz w:val="28"/>
          <w:szCs w:val="28"/>
          <w:lang w:val="uk-UA"/>
        </w:rPr>
        <w:t>Підстави для виникнення процесів банкрутства в економіці можна простежити вже при зверненні до моделі вільної конкуренції, ознаки якої вперше були відображені в роботах відомого представника класичної політичної економії А. Сміта. В умовах досконалої конкуренції підприємства, що здійснюють свою діяльність з метою отримання прибутку, змушені продавати вироблені товари за цінами, що встановлюються на вільному ринку під впливом найважливіших економічних важелів – попиту і пропозиції.</w:t>
      </w:r>
    </w:p>
    <w:p w:rsidR="006B1E1E" w:rsidRPr="00721FF5" w:rsidRDefault="006B1E1E" w:rsidP="006B1E1E">
      <w:pPr>
        <w:tabs>
          <w:tab w:val="left" w:pos="1260"/>
        </w:tabs>
        <w:spacing w:line="360" w:lineRule="auto"/>
        <w:ind w:firstLine="709"/>
        <w:rPr>
          <w:spacing w:val="6"/>
          <w:sz w:val="28"/>
          <w:szCs w:val="28"/>
          <w:lang w:val="uk-UA"/>
        </w:rPr>
      </w:pPr>
      <w:r w:rsidRPr="00721FF5">
        <w:rPr>
          <w:spacing w:val="6"/>
          <w:sz w:val="28"/>
          <w:szCs w:val="28"/>
          <w:lang w:val="uk-UA"/>
        </w:rPr>
        <w:t xml:space="preserve">На ранніх стадіях розвитку ринкової економіки виробники працювали на невідомий ринок. Відповідність характеру і обсягу виробництва ринковому попиту, а витрат виробництва сталим на ринку цінами, виявлялося тільки на ринку. При відхиленні від заданого ринком рівня виробник міг отримати або додатковий прибуток, або понести збитки, якщо його індивідуальні витрати виробництва перевищували ринкові ціни. Виникнення збитків призводило до втрати платоспроможності, що ускладнювало подальшу діяльність і могло </w:t>
      </w:r>
      <w:r w:rsidRPr="00721FF5">
        <w:rPr>
          <w:spacing w:val="6"/>
          <w:sz w:val="28"/>
          <w:szCs w:val="28"/>
          <w:lang w:val="uk-UA"/>
        </w:rPr>
        <w:lastRenderedPageBreak/>
        <w:t>привести до подальшого руйнування і банкрутства. Ситуація, що виникає в результаті об'єктивно властивого капіталістичній системі стихійної дії економічних законів, при якій виробники працюють на невідомий ринок, була охарактеризована класиком політекономії К. Марксом як «анархія виробництва». Невпорядковане виробництво, слабо пов'язане з можливостями платоспроможного попиту, передбачало загострення проблеми збуту виробленої продукції, і, отже, ускладнювало рух капіталу в сфері обігу, що згодом могло привести до загальної кризи надвиробництва, здатного викликати масовими банкрутствами.</w:t>
      </w:r>
    </w:p>
    <w:p w:rsidR="006B1E1E" w:rsidRPr="00721FF5" w:rsidRDefault="006B1E1E" w:rsidP="006B1E1E">
      <w:pPr>
        <w:tabs>
          <w:tab w:val="left" w:pos="1260"/>
        </w:tabs>
        <w:spacing w:line="360" w:lineRule="auto"/>
        <w:ind w:firstLine="709"/>
        <w:rPr>
          <w:spacing w:val="6"/>
          <w:sz w:val="28"/>
          <w:szCs w:val="28"/>
          <w:lang w:val="uk-UA"/>
        </w:rPr>
      </w:pPr>
      <w:r w:rsidRPr="00721FF5">
        <w:rPr>
          <w:spacing w:val="6"/>
          <w:sz w:val="28"/>
          <w:szCs w:val="28"/>
          <w:lang w:val="uk-UA"/>
        </w:rPr>
        <w:t>Однак і в реальних умовах недосконалої конкуренції та існування монополізму, працюючи на ринок, багато сучасних компанії все ще не мають точного уявлення про дійсні потреби суспільства в створюваної ними продукції, а іноді і про обсяг виробництва аналогічних товарів іншими виробниками. Це обумовлює нестійкість ринкової системи, в якій доходи економічних суб'єктів як і раніше не можуть бути гарантовані, адже результати прийняття самостійних рішень фірм щодо видів та обсягу виробленої продукції, способів максимізації прибутку стають відомими тільки після реалізації товару. Ці обставини, по суті, являють собою прояв стихійного розвитку господарства, сприяють утворенню неминучої невідповідності між попитом і пропозицією, що негативно позначається на стані найбільш слабких і найменш ефективних господарств.</w:t>
      </w:r>
    </w:p>
    <w:p w:rsidR="006B1E1E" w:rsidRPr="00721FF5" w:rsidRDefault="006B1E1E" w:rsidP="006B1E1E">
      <w:pPr>
        <w:tabs>
          <w:tab w:val="left" w:pos="1260"/>
        </w:tabs>
        <w:spacing w:line="360" w:lineRule="auto"/>
        <w:ind w:firstLine="709"/>
        <w:rPr>
          <w:spacing w:val="6"/>
          <w:sz w:val="28"/>
          <w:szCs w:val="28"/>
          <w:lang w:val="uk-UA"/>
        </w:rPr>
      </w:pPr>
      <w:r w:rsidRPr="00721FF5">
        <w:rPr>
          <w:spacing w:val="6"/>
          <w:sz w:val="28"/>
          <w:szCs w:val="28"/>
          <w:lang w:val="uk-UA"/>
        </w:rPr>
        <w:t>Результатом стихійного характеру ринкового механізму є циклічність економічного розвитку, яка являє собою «безперервні коливання ринкової економіки, коли зростання виробництва змінюється спадом, підвищення ділової активності – зниженням. Сьогодні факт циклічності економічного розвитку не викликає сумнівів.</w:t>
      </w:r>
    </w:p>
    <w:p w:rsidR="006B1E1E" w:rsidRPr="00721FF5" w:rsidRDefault="006B1E1E" w:rsidP="006B1E1E">
      <w:pPr>
        <w:tabs>
          <w:tab w:val="left" w:pos="1260"/>
        </w:tabs>
        <w:spacing w:line="360" w:lineRule="auto"/>
        <w:ind w:firstLine="709"/>
        <w:rPr>
          <w:spacing w:val="6"/>
          <w:sz w:val="28"/>
          <w:szCs w:val="28"/>
          <w:lang w:val="uk-UA"/>
        </w:rPr>
      </w:pPr>
      <w:r w:rsidRPr="00721FF5">
        <w:rPr>
          <w:spacing w:val="6"/>
          <w:sz w:val="28"/>
          <w:szCs w:val="28"/>
          <w:lang w:val="uk-UA"/>
        </w:rPr>
        <w:t xml:space="preserve">Безумовно, в більшості випадків виникнення неплатоспроможності, здатної привести до банкрутства, сприяє саме наявність кризових явищ в економіці, супроводжуваних загальним спадом виробництва, зниженням </w:t>
      </w:r>
      <w:r w:rsidRPr="00721FF5">
        <w:rPr>
          <w:spacing w:val="6"/>
          <w:sz w:val="28"/>
          <w:szCs w:val="28"/>
          <w:lang w:val="uk-UA"/>
        </w:rPr>
        <w:lastRenderedPageBreak/>
        <w:t>цін, подорожчанням позикових фінансових ресурсів, коли багато організацій виявляються нездатними вижити в сформованих економічних умовах. Зростання витрат виробництва, висока собівартість призводять до того, що товар, що випускається підприємством, стає неконкурентоспроможним, піддаючи таку фірму ризику розорення. Ситуація економічної кризи загрожує масовими банкрутствами в значній мірі через те, що сучасна ринкова економіка являє собою складну систему взаємовідносин різних економічних агентів. У будь-якій ринковій економіці час від часу виникає ситуація, коли будь-яка фірма не справляється зі своїми фінансовими зобов'язаннями і змушена оголосити про своє банкрутство. Беручи до уваги, що кожен суб'єкт виявляється втягнутим в ланцюжок контрактів, труднощі одного відбиваються на системі в цілому і можуть приймати суттєві масштаби. Причому, чим більший вплив чинив господарюючий суб'єкт в минулому, тим більшою мірою його відхід з ринку вплине на подальший розвиток економіки.</w:t>
      </w:r>
    </w:p>
    <w:p w:rsidR="006B1E1E" w:rsidRPr="00721FF5" w:rsidRDefault="006B1E1E" w:rsidP="006B1E1E">
      <w:pPr>
        <w:tabs>
          <w:tab w:val="left" w:pos="1260"/>
        </w:tabs>
        <w:spacing w:line="360" w:lineRule="auto"/>
        <w:ind w:firstLine="709"/>
        <w:rPr>
          <w:spacing w:val="6"/>
          <w:sz w:val="28"/>
          <w:szCs w:val="28"/>
          <w:lang w:val="uk-UA"/>
        </w:rPr>
      </w:pPr>
      <w:r w:rsidRPr="00721FF5">
        <w:rPr>
          <w:spacing w:val="6"/>
          <w:sz w:val="28"/>
          <w:szCs w:val="28"/>
          <w:lang w:val="uk-UA"/>
        </w:rPr>
        <w:t>Однак необхідно розуміти, що іманентно притаманна ринковій економіці циклічність є формою її розвитку, а криза, що виникає в результаті загострення внутрішніх протиріч ринкової системи, сприяє оновленню і оздоровленню економіки багато в чому завдяки реалізації процесів банкрутства. Вони є об'єктивно необхідними, так як сприяють очищенню ринку від неефективних підприємств, які звільняють ніші для інших, потенційно більш ефективних господарюючих суб'єктів, що забезпечують розвиток економіки.</w:t>
      </w:r>
    </w:p>
    <w:p w:rsidR="00067070" w:rsidRPr="00721FF5" w:rsidRDefault="00067070" w:rsidP="00067070">
      <w:pPr>
        <w:tabs>
          <w:tab w:val="left" w:pos="1260"/>
        </w:tabs>
        <w:spacing w:line="360" w:lineRule="auto"/>
        <w:ind w:firstLine="709"/>
        <w:rPr>
          <w:spacing w:val="6"/>
          <w:sz w:val="28"/>
          <w:szCs w:val="28"/>
          <w:lang w:val="uk-UA"/>
        </w:rPr>
      </w:pPr>
      <w:r w:rsidRPr="00721FF5">
        <w:rPr>
          <w:spacing w:val="6"/>
          <w:sz w:val="28"/>
          <w:szCs w:val="28"/>
          <w:lang w:val="uk-UA"/>
        </w:rPr>
        <w:t>Питання формування і зміни інститутів останнім часом привертають все більше дослідників. Практично всі сучасні економічні системи перебувають в стані постійного розвитку та впровадження адміністративних та технологічних інновацій у всіх сферах. Це в свою чергу обумовлює необхідність постійної модифікації інститутів під мінливі умови.</w:t>
      </w:r>
    </w:p>
    <w:p w:rsidR="00067070" w:rsidRPr="00721FF5" w:rsidRDefault="00067070" w:rsidP="00067070">
      <w:pPr>
        <w:tabs>
          <w:tab w:val="left" w:pos="1260"/>
        </w:tabs>
        <w:spacing w:line="360" w:lineRule="auto"/>
        <w:ind w:firstLine="709"/>
        <w:rPr>
          <w:spacing w:val="6"/>
          <w:sz w:val="28"/>
          <w:szCs w:val="28"/>
          <w:lang w:val="uk-UA"/>
        </w:rPr>
      </w:pPr>
      <w:r w:rsidRPr="00721FF5">
        <w:rPr>
          <w:spacing w:val="6"/>
          <w:sz w:val="28"/>
          <w:szCs w:val="28"/>
          <w:lang w:val="uk-UA"/>
        </w:rPr>
        <w:lastRenderedPageBreak/>
        <w:t>Особливий інтерес представляє адаптація поведінки економічних агентів до постійно змінюваних умов, зокрема, адаптація до нових законів, так як в цьому випадку змінюються і формальні, і неформальні правила, які регулюють взаємовідносини між економічними агентами в певній сфері.</w:t>
      </w:r>
    </w:p>
    <w:p w:rsidR="00067070" w:rsidRPr="00721FF5" w:rsidRDefault="00067070" w:rsidP="00067070">
      <w:pPr>
        <w:tabs>
          <w:tab w:val="left" w:pos="1260"/>
        </w:tabs>
        <w:spacing w:line="360" w:lineRule="auto"/>
        <w:ind w:firstLine="709"/>
        <w:rPr>
          <w:spacing w:val="6"/>
          <w:sz w:val="28"/>
          <w:szCs w:val="28"/>
          <w:lang w:val="uk-UA"/>
        </w:rPr>
      </w:pPr>
      <w:r w:rsidRPr="00721FF5">
        <w:rPr>
          <w:spacing w:val="6"/>
          <w:sz w:val="28"/>
          <w:szCs w:val="28"/>
          <w:lang w:val="uk-UA"/>
        </w:rPr>
        <w:t>Найчастіше передбачити те, яким чином економічні агенти будуть себе вести після прийняття нового законодавства, не представляється можливим. Однак саме відповідь на це питання особливо важлива при введенні в дію нових законів. Впровадження нового закону означає не тільки зміну формальних правил, але і зміну попиту на неформальні правила, що в свою чергу може привести до їх видозміни.</w:t>
      </w:r>
    </w:p>
    <w:p w:rsidR="00067070" w:rsidRPr="00721FF5" w:rsidRDefault="00067070" w:rsidP="00067070">
      <w:pPr>
        <w:tabs>
          <w:tab w:val="left" w:pos="1260"/>
        </w:tabs>
        <w:spacing w:line="360" w:lineRule="auto"/>
        <w:ind w:firstLine="709"/>
        <w:rPr>
          <w:spacing w:val="6"/>
          <w:sz w:val="28"/>
          <w:szCs w:val="28"/>
          <w:lang w:val="uk-UA"/>
        </w:rPr>
      </w:pPr>
      <w:r w:rsidRPr="00721FF5">
        <w:rPr>
          <w:spacing w:val="6"/>
          <w:sz w:val="28"/>
          <w:szCs w:val="28"/>
          <w:lang w:val="uk-UA"/>
        </w:rPr>
        <w:t>У даній роботі розглядається інститут банкрутства, причому в поняття інституту банкрутства включені не тільки формальні правила, зафіксовані в законодавстві, а й неформальні правила.</w:t>
      </w:r>
    </w:p>
    <w:p w:rsidR="00067070" w:rsidRPr="00721FF5" w:rsidRDefault="00067070" w:rsidP="00067070">
      <w:pPr>
        <w:tabs>
          <w:tab w:val="left" w:pos="1260"/>
        </w:tabs>
        <w:spacing w:line="360" w:lineRule="auto"/>
        <w:ind w:firstLine="709"/>
        <w:rPr>
          <w:spacing w:val="6"/>
          <w:sz w:val="28"/>
          <w:szCs w:val="28"/>
          <w:lang w:val="uk-UA"/>
        </w:rPr>
      </w:pPr>
      <w:r w:rsidRPr="00721FF5">
        <w:rPr>
          <w:spacing w:val="6"/>
          <w:sz w:val="28"/>
          <w:szCs w:val="28"/>
          <w:lang w:val="uk-UA"/>
        </w:rPr>
        <w:t>Багато країн практично постійно знаходяться в процесі реформування даної галузі законодавства, прагнучи підвищити ефективність його функціонування. Всі дослідники і політики сходяться в тому, що сучасна економічна система не може існувати без адекватного законодавства про банкрутство.</w:t>
      </w:r>
    </w:p>
    <w:p w:rsidR="00067070" w:rsidRPr="00721FF5" w:rsidRDefault="00067070" w:rsidP="00067070">
      <w:pPr>
        <w:tabs>
          <w:tab w:val="left" w:pos="1260"/>
        </w:tabs>
        <w:spacing w:line="360" w:lineRule="auto"/>
        <w:ind w:firstLine="709"/>
        <w:rPr>
          <w:spacing w:val="6"/>
          <w:sz w:val="28"/>
          <w:szCs w:val="28"/>
          <w:lang w:val="uk-UA"/>
        </w:rPr>
      </w:pPr>
      <w:r w:rsidRPr="00721FF5">
        <w:rPr>
          <w:spacing w:val="6"/>
          <w:sz w:val="28"/>
          <w:szCs w:val="28"/>
          <w:lang w:val="uk-UA"/>
        </w:rPr>
        <w:t>Однак до сих пір немає єдиної думки про те, як повинен виглядати оптимальний закон про банкрутство, які цілі він повинен в першу чергу переслідувати, де проходить грань балансу інтересів боржника і кредиторів, чи сприяють існуючі неформальні практики підвищення ефективності функціонування інституту банкрутства або, навпаки, призводять до спотворення його роботи.</w:t>
      </w:r>
    </w:p>
    <w:p w:rsidR="00FB1176" w:rsidRPr="00721FF5" w:rsidRDefault="00FB1176" w:rsidP="00FB1176">
      <w:pPr>
        <w:tabs>
          <w:tab w:val="left" w:pos="1260"/>
        </w:tabs>
        <w:spacing w:line="360" w:lineRule="auto"/>
        <w:ind w:firstLine="709"/>
        <w:rPr>
          <w:spacing w:val="6"/>
          <w:sz w:val="28"/>
          <w:szCs w:val="28"/>
          <w:lang w:val="uk-UA"/>
        </w:rPr>
      </w:pPr>
      <w:r w:rsidRPr="00721FF5">
        <w:rPr>
          <w:spacing w:val="6"/>
          <w:sz w:val="28"/>
          <w:szCs w:val="28"/>
          <w:lang w:val="uk-UA"/>
        </w:rPr>
        <w:t xml:space="preserve">В рамках процедури неспроможності баланс інтересів набуває іншу природу. Це не тільки правильне співвідношення інтересу боржника і протиставлені йому осіб, а й градуювання зазначеного інтересу між усіма учасниками в залежності від їх статусу і становища в загальному механізмі банкрутства: інтереси на різних стадіях (спостереження, </w:t>
      </w:r>
      <w:r w:rsidRPr="00721FF5">
        <w:rPr>
          <w:spacing w:val="6"/>
          <w:sz w:val="28"/>
          <w:szCs w:val="28"/>
          <w:lang w:val="uk-UA"/>
        </w:rPr>
        <w:lastRenderedPageBreak/>
        <w:t>фінансове оздоровлення, конкурсне виробництво тощо), інтереси різних суб'єктів (боржник, кредитор, власник майна тощо), інтереси різних груп (перша черга задоволення, інші черги, поточні кредитори, не залучені в процедуру банкрутства, але такі, що опосередковано на неї впливають).</w:t>
      </w:r>
    </w:p>
    <w:p w:rsidR="00FB1176" w:rsidRPr="00721FF5" w:rsidRDefault="00FB1176" w:rsidP="00FB1176">
      <w:pPr>
        <w:tabs>
          <w:tab w:val="left" w:pos="1260"/>
        </w:tabs>
        <w:spacing w:line="360" w:lineRule="auto"/>
        <w:ind w:firstLine="709"/>
        <w:rPr>
          <w:spacing w:val="6"/>
          <w:sz w:val="28"/>
          <w:szCs w:val="28"/>
          <w:lang w:val="uk-UA"/>
        </w:rPr>
      </w:pPr>
      <w:r w:rsidRPr="00721FF5">
        <w:rPr>
          <w:spacing w:val="6"/>
          <w:sz w:val="28"/>
          <w:szCs w:val="28"/>
          <w:lang w:val="uk-UA"/>
        </w:rPr>
        <w:t>Так</w:t>
      </w:r>
      <w:r w:rsidR="00074A28" w:rsidRPr="00721FF5">
        <w:rPr>
          <w:spacing w:val="6"/>
          <w:sz w:val="28"/>
          <w:szCs w:val="28"/>
          <w:lang w:val="uk-UA"/>
        </w:rPr>
        <w:t>ий</w:t>
      </w:r>
      <w:r w:rsidRPr="00721FF5">
        <w:rPr>
          <w:spacing w:val="6"/>
          <w:sz w:val="28"/>
          <w:szCs w:val="28"/>
          <w:lang w:val="uk-UA"/>
        </w:rPr>
        <w:t xml:space="preserve"> докладний поділ, в першу чергу, направлено на підтримку зазначеного балансу, оскільки окремі види і форми зловживань при неспроможності - це прояв порушення балансу всередині процедури банкрутства (незалежно від рівня).</w:t>
      </w:r>
    </w:p>
    <w:p w:rsidR="00FB1176" w:rsidRPr="00721FF5" w:rsidRDefault="00FB1176" w:rsidP="00FB1176">
      <w:pPr>
        <w:tabs>
          <w:tab w:val="left" w:pos="1260"/>
        </w:tabs>
        <w:spacing w:line="360" w:lineRule="auto"/>
        <w:ind w:firstLine="709"/>
        <w:rPr>
          <w:spacing w:val="6"/>
          <w:sz w:val="28"/>
          <w:szCs w:val="28"/>
          <w:lang w:val="uk-UA"/>
        </w:rPr>
      </w:pPr>
      <w:r w:rsidRPr="00721FF5">
        <w:rPr>
          <w:spacing w:val="6"/>
          <w:sz w:val="28"/>
          <w:szCs w:val="28"/>
          <w:lang w:val="uk-UA"/>
        </w:rPr>
        <w:t>Наприклад, кожен кредитор вважає для себе можливим отримати задоволення нарівні з іншими кредиторами, але об'єктивно в рамках процедури існує черговість погашення заборгованостей, або особа може бути зацікавлене в отриманні якогось конкретного майна боржника.</w:t>
      </w:r>
    </w:p>
    <w:p w:rsidR="00FB1176" w:rsidRPr="00721FF5" w:rsidRDefault="00FB1176" w:rsidP="00FB1176">
      <w:pPr>
        <w:tabs>
          <w:tab w:val="left" w:pos="1260"/>
        </w:tabs>
        <w:spacing w:line="360" w:lineRule="auto"/>
        <w:ind w:firstLine="709"/>
        <w:rPr>
          <w:spacing w:val="6"/>
          <w:sz w:val="28"/>
          <w:szCs w:val="28"/>
          <w:lang w:val="uk-UA"/>
        </w:rPr>
      </w:pPr>
      <w:r w:rsidRPr="00721FF5">
        <w:rPr>
          <w:spacing w:val="6"/>
          <w:sz w:val="28"/>
          <w:szCs w:val="28"/>
          <w:lang w:val="uk-UA"/>
        </w:rPr>
        <w:t>Незгода з встановленим порядком погашення заборгованості або процедурою реалізації майна породжує зловживання.</w:t>
      </w:r>
    </w:p>
    <w:p w:rsidR="00FB1176" w:rsidRPr="00721FF5" w:rsidRDefault="00FB1176" w:rsidP="00FB1176">
      <w:pPr>
        <w:tabs>
          <w:tab w:val="left" w:pos="1260"/>
        </w:tabs>
        <w:spacing w:line="360" w:lineRule="auto"/>
        <w:ind w:firstLine="709"/>
        <w:rPr>
          <w:spacing w:val="6"/>
          <w:sz w:val="28"/>
          <w:szCs w:val="28"/>
          <w:lang w:val="uk-UA"/>
        </w:rPr>
      </w:pPr>
      <w:r w:rsidRPr="00721FF5">
        <w:rPr>
          <w:spacing w:val="6"/>
          <w:sz w:val="28"/>
          <w:szCs w:val="28"/>
          <w:lang w:val="uk-UA"/>
        </w:rPr>
        <w:t xml:space="preserve">Таким чином, складність полягає не тільки в множинності учасників відносини, але і в </w:t>
      </w:r>
      <w:proofErr w:type="spellStart"/>
      <w:r w:rsidRPr="00721FF5">
        <w:rPr>
          <w:spacing w:val="6"/>
          <w:sz w:val="28"/>
          <w:szCs w:val="28"/>
          <w:lang w:val="uk-UA"/>
        </w:rPr>
        <w:t>багатоаспектності</w:t>
      </w:r>
      <w:proofErr w:type="spellEnd"/>
      <w:r w:rsidRPr="00721FF5">
        <w:rPr>
          <w:spacing w:val="6"/>
          <w:sz w:val="28"/>
          <w:szCs w:val="28"/>
          <w:lang w:val="uk-UA"/>
        </w:rPr>
        <w:t xml:space="preserve"> самої процедури.</w:t>
      </w:r>
    </w:p>
    <w:p w:rsidR="00FB1176" w:rsidRPr="00721FF5" w:rsidRDefault="00FB1176" w:rsidP="00FB1176">
      <w:pPr>
        <w:tabs>
          <w:tab w:val="left" w:pos="1260"/>
        </w:tabs>
        <w:spacing w:line="360" w:lineRule="auto"/>
        <w:ind w:firstLine="709"/>
        <w:rPr>
          <w:spacing w:val="6"/>
          <w:sz w:val="28"/>
          <w:szCs w:val="28"/>
          <w:lang w:val="uk-UA"/>
        </w:rPr>
      </w:pPr>
      <w:r w:rsidRPr="00721FF5">
        <w:rPr>
          <w:spacing w:val="6"/>
          <w:sz w:val="28"/>
          <w:szCs w:val="28"/>
          <w:lang w:val="uk-UA"/>
        </w:rPr>
        <w:t>Збереження балансу інтересів всіх учасників обумовлено тим, що його порушення тягне зловживання, що, в свою чергу, ускладнює процедуру відновлення порушених прав тих суб'єктів, які не використовують подібні методи для задоволення своїх вимог.</w:t>
      </w:r>
    </w:p>
    <w:p w:rsidR="00067070" w:rsidRPr="00721FF5" w:rsidRDefault="00067070" w:rsidP="00067070">
      <w:pPr>
        <w:tabs>
          <w:tab w:val="left" w:pos="1260"/>
        </w:tabs>
        <w:spacing w:line="360" w:lineRule="auto"/>
        <w:ind w:firstLine="709"/>
        <w:rPr>
          <w:spacing w:val="6"/>
          <w:sz w:val="28"/>
          <w:szCs w:val="28"/>
          <w:lang w:val="uk-UA"/>
        </w:rPr>
      </w:pPr>
      <w:r w:rsidRPr="00721FF5">
        <w:rPr>
          <w:spacing w:val="6"/>
          <w:sz w:val="28"/>
          <w:szCs w:val="28"/>
          <w:lang w:val="uk-UA"/>
        </w:rPr>
        <w:t>Пройшло всього два місяці від запровадження в дію суттєвого оновлення українського законодавства в галузі банкрутства та відновлення платоспроможності</w:t>
      </w:r>
      <w:r w:rsidR="00652F6F" w:rsidRPr="00721FF5">
        <w:rPr>
          <w:spacing w:val="6"/>
          <w:sz w:val="28"/>
          <w:szCs w:val="28"/>
          <w:lang w:val="uk-UA"/>
        </w:rPr>
        <w:t xml:space="preserve"> </w:t>
      </w:r>
      <w:r w:rsidRPr="00721FF5">
        <w:rPr>
          <w:spacing w:val="6"/>
          <w:sz w:val="28"/>
          <w:szCs w:val="28"/>
          <w:lang w:val="uk-UA"/>
        </w:rPr>
        <w:t>– Ко</w:t>
      </w:r>
      <w:r w:rsidR="00116AAF">
        <w:rPr>
          <w:spacing w:val="6"/>
          <w:sz w:val="28"/>
          <w:szCs w:val="28"/>
          <w:lang w:val="uk-UA"/>
        </w:rPr>
        <w:t>дексу з процедур банкрутства</w:t>
      </w:r>
      <w:r w:rsidRPr="00721FF5">
        <w:rPr>
          <w:spacing w:val="6"/>
          <w:sz w:val="28"/>
          <w:szCs w:val="28"/>
          <w:lang w:val="uk-UA"/>
        </w:rPr>
        <w:t>, яким запроваджується інститут банкрутства фізичних осіб, визначаються умови і порядок відновлення платоспроможності боржника-юридичної особи або визнання його банкрутом і застосування ліквідаційної процедури з метою повного або часткового задоволення вимог кредиторів.</w:t>
      </w:r>
    </w:p>
    <w:p w:rsidR="00067070" w:rsidRPr="00721FF5" w:rsidRDefault="00067070" w:rsidP="00067070">
      <w:pPr>
        <w:tabs>
          <w:tab w:val="left" w:pos="1260"/>
        </w:tabs>
        <w:spacing w:line="360" w:lineRule="auto"/>
        <w:ind w:firstLine="709"/>
        <w:rPr>
          <w:spacing w:val="6"/>
          <w:sz w:val="28"/>
          <w:szCs w:val="28"/>
          <w:lang w:val="uk-UA"/>
        </w:rPr>
      </w:pPr>
      <w:r w:rsidRPr="00721FF5">
        <w:rPr>
          <w:spacing w:val="6"/>
          <w:sz w:val="28"/>
          <w:szCs w:val="28"/>
          <w:lang w:val="uk-UA"/>
        </w:rPr>
        <w:t xml:space="preserve">Процес формування інституту банкрутства в Україні до цих пір не завершено. Держава кілька разів змінювала законодавство в цій сфері. </w:t>
      </w:r>
      <w:r w:rsidRPr="00721FF5">
        <w:rPr>
          <w:spacing w:val="6"/>
          <w:sz w:val="28"/>
          <w:szCs w:val="28"/>
          <w:lang w:val="uk-UA"/>
        </w:rPr>
        <w:lastRenderedPageBreak/>
        <w:t>Тому вивчення питань адаптації поведінки економічних агентів (кредиторів, боржників, менеджерів компаній-боржників) до мінливих правил гри є актуальним для вдосконалення законодавства про банкрутство.</w:t>
      </w:r>
    </w:p>
    <w:p w:rsidR="00067070" w:rsidRPr="00721FF5" w:rsidRDefault="00067070" w:rsidP="00067070">
      <w:pPr>
        <w:tabs>
          <w:tab w:val="left" w:pos="1260"/>
        </w:tabs>
        <w:spacing w:line="360" w:lineRule="auto"/>
        <w:ind w:firstLine="709"/>
        <w:rPr>
          <w:spacing w:val="6"/>
          <w:sz w:val="28"/>
          <w:szCs w:val="28"/>
          <w:lang w:val="uk-UA"/>
        </w:rPr>
      </w:pPr>
      <w:r w:rsidRPr="00721FF5">
        <w:rPr>
          <w:spacing w:val="6"/>
          <w:sz w:val="28"/>
          <w:szCs w:val="28"/>
          <w:lang w:val="uk-UA"/>
        </w:rPr>
        <w:t>Останні зміни в законодавстві про банкрутство знайшли своє відображення в Кодексі з процедур банкрутства, який викладено в чотирьох книгах:</w:t>
      </w:r>
    </w:p>
    <w:p w:rsidR="00067070" w:rsidRPr="00721FF5" w:rsidRDefault="00067070" w:rsidP="00067070">
      <w:pPr>
        <w:tabs>
          <w:tab w:val="left" w:pos="1260"/>
        </w:tabs>
        <w:spacing w:line="360" w:lineRule="auto"/>
        <w:ind w:left="709"/>
        <w:rPr>
          <w:spacing w:val="6"/>
          <w:sz w:val="28"/>
          <w:szCs w:val="28"/>
          <w:lang w:val="uk-UA"/>
        </w:rPr>
      </w:pPr>
      <w:r w:rsidRPr="00721FF5">
        <w:rPr>
          <w:spacing w:val="6"/>
          <w:sz w:val="28"/>
          <w:szCs w:val="28"/>
          <w:lang w:val="uk-UA"/>
        </w:rPr>
        <w:t>– Книга 1. Загальна частина;</w:t>
      </w:r>
    </w:p>
    <w:p w:rsidR="00067070" w:rsidRPr="00721FF5" w:rsidRDefault="00067070" w:rsidP="00067070">
      <w:pPr>
        <w:tabs>
          <w:tab w:val="left" w:pos="1260"/>
        </w:tabs>
        <w:spacing w:line="360" w:lineRule="auto"/>
        <w:ind w:firstLine="709"/>
        <w:rPr>
          <w:spacing w:val="6"/>
          <w:sz w:val="28"/>
          <w:szCs w:val="28"/>
          <w:lang w:val="uk-UA"/>
        </w:rPr>
      </w:pPr>
      <w:r w:rsidRPr="00721FF5">
        <w:rPr>
          <w:spacing w:val="6"/>
          <w:sz w:val="28"/>
          <w:szCs w:val="28"/>
          <w:lang w:val="uk-UA"/>
        </w:rPr>
        <w:t>– Книга 2. Арбітражний керуючий;</w:t>
      </w:r>
    </w:p>
    <w:p w:rsidR="00067070" w:rsidRPr="00721FF5" w:rsidRDefault="00067070" w:rsidP="00067070">
      <w:pPr>
        <w:tabs>
          <w:tab w:val="left" w:pos="1260"/>
        </w:tabs>
        <w:spacing w:line="360" w:lineRule="auto"/>
        <w:ind w:firstLine="709"/>
        <w:rPr>
          <w:spacing w:val="6"/>
          <w:sz w:val="28"/>
          <w:szCs w:val="28"/>
          <w:lang w:val="uk-UA"/>
        </w:rPr>
      </w:pPr>
      <w:r w:rsidRPr="00721FF5">
        <w:rPr>
          <w:spacing w:val="6"/>
          <w:sz w:val="28"/>
          <w:szCs w:val="28"/>
          <w:lang w:val="uk-UA"/>
        </w:rPr>
        <w:t>– Книга 3. Банкрутство юридичних осіб;</w:t>
      </w:r>
    </w:p>
    <w:p w:rsidR="00067070" w:rsidRDefault="00067070" w:rsidP="00067070">
      <w:pPr>
        <w:tabs>
          <w:tab w:val="left" w:pos="1260"/>
        </w:tabs>
        <w:spacing w:line="360" w:lineRule="auto"/>
        <w:ind w:firstLine="709"/>
        <w:rPr>
          <w:spacing w:val="6"/>
          <w:sz w:val="28"/>
          <w:szCs w:val="28"/>
          <w:lang w:val="uk-UA"/>
        </w:rPr>
      </w:pPr>
      <w:r w:rsidRPr="00721FF5">
        <w:rPr>
          <w:spacing w:val="6"/>
          <w:sz w:val="28"/>
          <w:szCs w:val="28"/>
          <w:lang w:val="uk-UA"/>
        </w:rPr>
        <w:t>– Книга 4. Відновлення платоспроможності фізичної особи.</w:t>
      </w:r>
    </w:p>
    <w:p w:rsidR="007257FA" w:rsidRPr="00721FF5" w:rsidRDefault="007257FA" w:rsidP="007257FA">
      <w:pPr>
        <w:tabs>
          <w:tab w:val="left" w:pos="1260"/>
        </w:tabs>
        <w:spacing w:line="360" w:lineRule="auto"/>
        <w:ind w:firstLine="709"/>
        <w:rPr>
          <w:spacing w:val="6"/>
          <w:sz w:val="28"/>
          <w:szCs w:val="28"/>
          <w:lang w:val="uk-UA"/>
        </w:rPr>
      </w:pPr>
      <w:r w:rsidRPr="0001442D">
        <w:rPr>
          <w:bCs/>
          <w:i/>
          <w:spacing w:val="6"/>
          <w:sz w:val="28"/>
          <w:szCs w:val="28"/>
          <w:lang w:val="uk-UA"/>
        </w:rPr>
        <w:t>Об’єкт дослідження</w:t>
      </w:r>
      <w:r w:rsidRPr="00721FF5">
        <w:rPr>
          <w:spacing w:val="6"/>
          <w:sz w:val="28"/>
          <w:szCs w:val="28"/>
          <w:lang w:val="uk-UA"/>
        </w:rPr>
        <w:t xml:space="preserve"> виступає правове регулювання банкрутства у контексті прийнятого Кодексу з процедури банкрутства.</w:t>
      </w:r>
    </w:p>
    <w:p w:rsidR="007257FA" w:rsidRPr="00721FF5" w:rsidRDefault="007257FA" w:rsidP="007257FA">
      <w:pPr>
        <w:tabs>
          <w:tab w:val="left" w:pos="1260"/>
        </w:tabs>
        <w:spacing w:line="360" w:lineRule="auto"/>
        <w:ind w:firstLine="709"/>
        <w:rPr>
          <w:spacing w:val="6"/>
          <w:sz w:val="28"/>
          <w:szCs w:val="28"/>
          <w:lang w:val="uk-UA"/>
        </w:rPr>
      </w:pPr>
      <w:r w:rsidRPr="0001442D">
        <w:rPr>
          <w:bCs/>
          <w:i/>
          <w:spacing w:val="6"/>
          <w:sz w:val="28"/>
          <w:szCs w:val="28"/>
          <w:lang w:val="uk-UA"/>
        </w:rPr>
        <w:t>Предмет дослідження</w:t>
      </w:r>
      <w:r w:rsidRPr="00721FF5">
        <w:rPr>
          <w:b/>
          <w:bCs/>
          <w:spacing w:val="6"/>
          <w:sz w:val="28"/>
          <w:szCs w:val="28"/>
          <w:lang w:val="uk-UA"/>
        </w:rPr>
        <w:t xml:space="preserve"> </w:t>
      </w:r>
      <w:r w:rsidRPr="00721FF5">
        <w:rPr>
          <w:spacing w:val="6"/>
          <w:sz w:val="28"/>
          <w:szCs w:val="28"/>
          <w:lang w:val="uk-UA"/>
        </w:rPr>
        <w:t>є економічні відносини, що виникають в процесі застосування процедур неспроможності, методи, практика застосування процедур банкрутства та шляхи підвищення їх ефективності для стабілізації фінансового стану суб'єктів в умовах ринкової економіки.</w:t>
      </w:r>
    </w:p>
    <w:p w:rsidR="007257FA" w:rsidRPr="00721FF5" w:rsidRDefault="007257FA" w:rsidP="007257FA">
      <w:pPr>
        <w:tabs>
          <w:tab w:val="left" w:pos="1260"/>
        </w:tabs>
        <w:spacing w:line="360" w:lineRule="auto"/>
        <w:ind w:firstLine="709"/>
        <w:rPr>
          <w:spacing w:val="6"/>
          <w:sz w:val="28"/>
          <w:szCs w:val="28"/>
          <w:lang w:val="uk-UA"/>
        </w:rPr>
      </w:pPr>
      <w:r w:rsidRPr="0001442D">
        <w:rPr>
          <w:bCs/>
          <w:i/>
          <w:spacing w:val="6"/>
          <w:sz w:val="28"/>
          <w:szCs w:val="28"/>
          <w:lang w:val="uk-UA"/>
        </w:rPr>
        <w:t>Метою дослідження</w:t>
      </w:r>
      <w:r w:rsidRPr="00721FF5">
        <w:rPr>
          <w:spacing w:val="6"/>
          <w:sz w:val="28"/>
          <w:szCs w:val="28"/>
          <w:lang w:val="uk-UA"/>
        </w:rPr>
        <w:t xml:space="preserve"> є дослідження правового інституту неспроможності (банкрутства) в Україні і виявлення основних проблем правового регулювання цих відносин та проблем законодавства в зазначеній галузі.</w:t>
      </w:r>
    </w:p>
    <w:p w:rsidR="007257FA" w:rsidRPr="00721FF5" w:rsidRDefault="007257FA" w:rsidP="007257FA">
      <w:pPr>
        <w:tabs>
          <w:tab w:val="left" w:pos="1260"/>
        </w:tabs>
        <w:spacing w:line="360" w:lineRule="auto"/>
        <w:ind w:firstLine="709"/>
        <w:rPr>
          <w:spacing w:val="6"/>
          <w:sz w:val="28"/>
          <w:szCs w:val="28"/>
          <w:lang w:val="uk-UA"/>
        </w:rPr>
      </w:pPr>
      <w:r w:rsidRPr="00721FF5">
        <w:rPr>
          <w:spacing w:val="6"/>
          <w:sz w:val="28"/>
          <w:szCs w:val="28"/>
          <w:lang w:val="uk-UA"/>
        </w:rPr>
        <w:t xml:space="preserve">Зазначені мета та об’єкт роботи зумовили наступні </w:t>
      </w:r>
      <w:r w:rsidRPr="0001442D">
        <w:rPr>
          <w:bCs/>
          <w:i/>
          <w:spacing w:val="6"/>
          <w:sz w:val="28"/>
          <w:szCs w:val="28"/>
          <w:lang w:val="uk-UA"/>
        </w:rPr>
        <w:t>завдання дослідження</w:t>
      </w:r>
      <w:r w:rsidRPr="0001442D">
        <w:rPr>
          <w:spacing w:val="6"/>
          <w:sz w:val="28"/>
          <w:szCs w:val="28"/>
          <w:lang w:val="uk-UA"/>
        </w:rPr>
        <w:t>,</w:t>
      </w:r>
      <w:r w:rsidRPr="00721FF5">
        <w:rPr>
          <w:spacing w:val="6"/>
          <w:sz w:val="28"/>
          <w:szCs w:val="28"/>
          <w:lang w:val="uk-UA"/>
        </w:rPr>
        <w:t xml:space="preserve"> які мають бути вирішені в роботі:</w:t>
      </w:r>
    </w:p>
    <w:p w:rsidR="007257FA" w:rsidRPr="00721FF5" w:rsidRDefault="007257FA" w:rsidP="007257FA">
      <w:pPr>
        <w:pStyle w:val="a7"/>
        <w:numPr>
          <w:ilvl w:val="0"/>
          <w:numId w:val="7"/>
        </w:numPr>
        <w:tabs>
          <w:tab w:val="left" w:pos="1260"/>
        </w:tabs>
        <w:spacing w:line="360" w:lineRule="auto"/>
        <w:rPr>
          <w:spacing w:val="6"/>
          <w:sz w:val="28"/>
          <w:szCs w:val="28"/>
          <w:lang w:val="uk-UA"/>
        </w:rPr>
      </w:pPr>
      <w:r w:rsidRPr="00721FF5">
        <w:rPr>
          <w:spacing w:val="6"/>
          <w:sz w:val="28"/>
          <w:szCs w:val="28"/>
          <w:lang w:val="uk-UA"/>
        </w:rPr>
        <w:t>визначити юридичний зміст поняття «банкрутство» та його ознаки;</w:t>
      </w:r>
    </w:p>
    <w:p w:rsidR="007257FA" w:rsidRPr="00721FF5" w:rsidRDefault="007257FA" w:rsidP="007257FA">
      <w:pPr>
        <w:pStyle w:val="a7"/>
        <w:numPr>
          <w:ilvl w:val="0"/>
          <w:numId w:val="7"/>
        </w:numPr>
        <w:tabs>
          <w:tab w:val="left" w:pos="1260"/>
        </w:tabs>
        <w:spacing w:line="360" w:lineRule="auto"/>
        <w:rPr>
          <w:spacing w:val="6"/>
          <w:sz w:val="28"/>
          <w:szCs w:val="28"/>
          <w:lang w:val="uk-UA"/>
        </w:rPr>
      </w:pPr>
      <w:r w:rsidRPr="00721FF5">
        <w:rPr>
          <w:spacing w:val="6"/>
          <w:sz w:val="28"/>
          <w:szCs w:val="28"/>
          <w:lang w:val="uk-UA"/>
        </w:rPr>
        <w:t>проаналізувати зміст сучасного законодавства про банкрутство;</w:t>
      </w:r>
    </w:p>
    <w:p w:rsidR="007257FA" w:rsidRPr="00721FF5" w:rsidRDefault="007257FA" w:rsidP="007257FA">
      <w:pPr>
        <w:pStyle w:val="a7"/>
        <w:numPr>
          <w:ilvl w:val="0"/>
          <w:numId w:val="7"/>
        </w:numPr>
        <w:tabs>
          <w:tab w:val="left" w:pos="1260"/>
        </w:tabs>
        <w:spacing w:line="360" w:lineRule="auto"/>
        <w:rPr>
          <w:spacing w:val="6"/>
          <w:sz w:val="28"/>
          <w:szCs w:val="28"/>
          <w:lang w:val="uk-UA"/>
        </w:rPr>
      </w:pPr>
      <w:r w:rsidRPr="00721FF5">
        <w:rPr>
          <w:spacing w:val="6"/>
          <w:sz w:val="28"/>
          <w:szCs w:val="28"/>
          <w:lang w:val="uk-UA"/>
        </w:rPr>
        <w:t>дослідити міжнародний та український досвід державного регулювання банкрутства;</w:t>
      </w:r>
    </w:p>
    <w:p w:rsidR="007257FA" w:rsidRPr="00721FF5" w:rsidRDefault="007257FA" w:rsidP="007257FA">
      <w:pPr>
        <w:pStyle w:val="a7"/>
        <w:numPr>
          <w:ilvl w:val="0"/>
          <w:numId w:val="7"/>
        </w:numPr>
        <w:tabs>
          <w:tab w:val="left" w:pos="1260"/>
        </w:tabs>
        <w:spacing w:line="360" w:lineRule="auto"/>
        <w:rPr>
          <w:spacing w:val="6"/>
          <w:sz w:val="28"/>
          <w:szCs w:val="28"/>
          <w:lang w:val="uk-UA"/>
        </w:rPr>
      </w:pPr>
      <w:r w:rsidRPr="00721FF5">
        <w:rPr>
          <w:spacing w:val="6"/>
          <w:sz w:val="28"/>
          <w:szCs w:val="28"/>
          <w:lang w:val="uk-UA"/>
        </w:rPr>
        <w:t>визначити основні проблеми законодавчого регулювання матеріального та процесуального зв’язку банкрутства;</w:t>
      </w:r>
    </w:p>
    <w:p w:rsidR="007257FA" w:rsidRPr="00721FF5" w:rsidRDefault="007257FA" w:rsidP="007257FA">
      <w:pPr>
        <w:pStyle w:val="a7"/>
        <w:numPr>
          <w:ilvl w:val="0"/>
          <w:numId w:val="7"/>
        </w:numPr>
        <w:tabs>
          <w:tab w:val="left" w:pos="1260"/>
        </w:tabs>
        <w:spacing w:line="360" w:lineRule="auto"/>
        <w:rPr>
          <w:spacing w:val="6"/>
          <w:sz w:val="28"/>
          <w:szCs w:val="28"/>
          <w:lang w:val="uk-UA"/>
        </w:rPr>
      </w:pPr>
      <w:r w:rsidRPr="00721FF5">
        <w:rPr>
          <w:spacing w:val="6"/>
          <w:sz w:val="28"/>
          <w:szCs w:val="28"/>
          <w:lang w:val="uk-UA"/>
        </w:rPr>
        <w:lastRenderedPageBreak/>
        <w:t>проаналізувати законодавство про помилки банкрутства, що суперечить цілям, які мають значення для цього законодавства;</w:t>
      </w:r>
    </w:p>
    <w:p w:rsidR="007257FA" w:rsidRPr="00721FF5" w:rsidRDefault="007257FA" w:rsidP="007257FA">
      <w:pPr>
        <w:pStyle w:val="a7"/>
        <w:numPr>
          <w:ilvl w:val="0"/>
          <w:numId w:val="7"/>
        </w:numPr>
        <w:tabs>
          <w:tab w:val="left" w:pos="1260"/>
        </w:tabs>
        <w:spacing w:line="360" w:lineRule="auto"/>
        <w:rPr>
          <w:spacing w:val="6"/>
          <w:sz w:val="28"/>
          <w:szCs w:val="28"/>
          <w:lang w:val="uk-UA"/>
        </w:rPr>
      </w:pPr>
      <w:r w:rsidRPr="00721FF5">
        <w:rPr>
          <w:spacing w:val="6"/>
          <w:sz w:val="28"/>
          <w:szCs w:val="28"/>
          <w:lang w:val="uk-UA"/>
        </w:rPr>
        <w:t>дослідити можливості імплементації новацій в українському законодавстві з питань банкрутства фізичних і юридичних осіб, а також фінансових установ;</w:t>
      </w:r>
    </w:p>
    <w:p w:rsidR="007257FA" w:rsidRPr="00721FF5" w:rsidRDefault="007257FA" w:rsidP="007257FA">
      <w:pPr>
        <w:pStyle w:val="a7"/>
        <w:numPr>
          <w:ilvl w:val="0"/>
          <w:numId w:val="7"/>
        </w:numPr>
        <w:tabs>
          <w:tab w:val="left" w:pos="1260"/>
        </w:tabs>
        <w:spacing w:line="360" w:lineRule="auto"/>
        <w:rPr>
          <w:spacing w:val="6"/>
          <w:sz w:val="28"/>
          <w:szCs w:val="28"/>
          <w:lang w:val="uk-UA"/>
        </w:rPr>
      </w:pPr>
      <w:r w:rsidRPr="00721FF5">
        <w:rPr>
          <w:spacing w:val="6"/>
          <w:sz w:val="28"/>
          <w:szCs w:val="28"/>
          <w:lang w:val="uk-UA"/>
        </w:rPr>
        <w:t>виявити наявні прогалини в законодавстві про банкрутство і, в зв'язку з цим, проблеми його вдосконалення;</w:t>
      </w:r>
    </w:p>
    <w:p w:rsidR="007257FA" w:rsidRPr="00721FF5" w:rsidRDefault="007257FA" w:rsidP="007257FA">
      <w:pPr>
        <w:pStyle w:val="a7"/>
        <w:numPr>
          <w:ilvl w:val="0"/>
          <w:numId w:val="7"/>
        </w:numPr>
        <w:tabs>
          <w:tab w:val="left" w:pos="1260"/>
        </w:tabs>
        <w:spacing w:line="360" w:lineRule="auto"/>
        <w:rPr>
          <w:spacing w:val="6"/>
          <w:sz w:val="28"/>
          <w:szCs w:val="28"/>
          <w:lang w:val="uk-UA"/>
        </w:rPr>
      </w:pPr>
      <w:r w:rsidRPr="00721FF5">
        <w:rPr>
          <w:spacing w:val="6"/>
          <w:sz w:val="28"/>
          <w:szCs w:val="28"/>
          <w:lang w:val="uk-UA"/>
        </w:rPr>
        <w:t>сформулювати пропозиції щодо законодавства щодо вдосконалення банкрутства України.</w:t>
      </w:r>
    </w:p>
    <w:p w:rsidR="007257FA" w:rsidRPr="00721FF5" w:rsidRDefault="007257FA" w:rsidP="007257FA">
      <w:pPr>
        <w:tabs>
          <w:tab w:val="left" w:pos="1260"/>
        </w:tabs>
        <w:spacing w:line="360" w:lineRule="auto"/>
        <w:ind w:firstLine="709"/>
        <w:contextualSpacing/>
        <w:rPr>
          <w:spacing w:val="6"/>
          <w:sz w:val="28"/>
          <w:szCs w:val="28"/>
          <w:lang w:val="uk-UA"/>
        </w:rPr>
      </w:pPr>
      <w:r w:rsidRPr="0001442D">
        <w:rPr>
          <w:bCs/>
          <w:i/>
          <w:spacing w:val="6"/>
          <w:sz w:val="28"/>
          <w:szCs w:val="28"/>
          <w:lang w:val="uk-UA"/>
        </w:rPr>
        <w:t>Методи дослідження</w:t>
      </w:r>
      <w:r w:rsidRPr="00721FF5">
        <w:rPr>
          <w:spacing w:val="6"/>
          <w:sz w:val="28"/>
          <w:szCs w:val="28"/>
          <w:lang w:val="uk-UA"/>
        </w:rPr>
        <w:t>. Методологічною основою дослідження є сукупність як загальнонаукових, так і спеціальних методів наукового пізнання, емпіричного і теоретичного рівнів дослідження, які застосовувались на різних етапах, а саме: методи індукції, дедукції, абстрагування, узагальнення, аналізу і синтезу – при теоретичному узагальненні й формулюванні мети, завдань, об’єкта і предмета дослідження, висновків, удосконалення категорійно-понятійного апарату, а також: при виявленні особливостей, проблем, суперечностей процедури банкрутства та надання рекомендацій щодо шляхів їх вирішення; при розробці основних цілей стратегії розвитку та удосконалення процедури банкрутства; логіко-структурний аналіз – при систематизації повноважень та дослідженні контролю у сфері банкрутства; програмно-цільовий метод – при формуванні оптимальної структури програми розвитку з досліджуваного питання; формально-правовий метод – при удосконаленні організаційно-правового забезпечення управління процесом банкрутства в Україні; метод комплексного аналізу та узагальнення – для формулювання наукових визначень, висновків, що виносяться на захист.</w:t>
      </w:r>
    </w:p>
    <w:p w:rsidR="007257FA" w:rsidRPr="00721FF5" w:rsidRDefault="007257FA" w:rsidP="007257FA">
      <w:pPr>
        <w:tabs>
          <w:tab w:val="left" w:pos="1260"/>
        </w:tabs>
        <w:spacing w:line="360" w:lineRule="auto"/>
        <w:ind w:firstLine="709"/>
        <w:contextualSpacing/>
        <w:rPr>
          <w:spacing w:val="6"/>
          <w:sz w:val="28"/>
          <w:szCs w:val="28"/>
          <w:lang w:val="uk-UA"/>
        </w:rPr>
      </w:pPr>
      <w:r w:rsidRPr="00721FF5">
        <w:rPr>
          <w:spacing w:val="6"/>
          <w:sz w:val="28"/>
          <w:szCs w:val="28"/>
          <w:lang w:val="uk-UA"/>
        </w:rPr>
        <w:t xml:space="preserve">Емпіричною основою дослідження стали політичні та нормативно-правові документи, що регулюють процеси банкрутства в Україні та за </w:t>
      </w:r>
      <w:r w:rsidRPr="00721FF5">
        <w:rPr>
          <w:spacing w:val="6"/>
          <w:sz w:val="28"/>
          <w:szCs w:val="28"/>
          <w:lang w:val="uk-UA"/>
        </w:rPr>
        <w:lastRenderedPageBreak/>
        <w:t>кордоном, статистична інформація, матеріали моніторингу ЗМІ, а також особисті спостереження.</w:t>
      </w:r>
    </w:p>
    <w:p w:rsidR="007257FA" w:rsidRPr="00721FF5" w:rsidRDefault="007257FA" w:rsidP="007257FA">
      <w:pPr>
        <w:tabs>
          <w:tab w:val="left" w:pos="1260"/>
        </w:tabs>
        <w:spacing w:line="360" w:lineRule="auto"/>
        <w:ind w:firstLine="709"/>
        <w:rPr>
          <w:spacing w:val="6"/>
          <w:sz w:val="28"/>
          <w:szCs w:val="28"/>
        </w:rPr>
      </w:pPr>
      <w:r w:rsidRPr="0001442D">
        <w:rPr>
          <w:bCs/>
          <w:i/>
          <w:spacing w:val="6"/>
          <w:sz w:val="28"/>
          <w:szCs w:val="28"/>
          <w:lang w:val="uk-UA"/>
        </w:rPr>
        <w:t>Ступінь наукової розробки</w:t>
      </w:r>
      <w:r w:rsidRPr="0001442D">
        <w:rPr>
          <w:bCs/>
          <w:spacing w:val="6"/>
          <w:sz w:val="28"/>
          <w:szCs w:val="28"/>
          <w:lang w:val="uk-UA"/>
        </w:rPr>
        <w:t xml:space="preserve"> </w:t>
      </w:r>
      <w:r w:rsidRPr="0001442D">
        <w:rPr>
          <w:bCs/>
          <w:i/>
          <w:spacing w:val="6"/>
          <w:sz w:val="28"/>
          <w:szCs w:val="28"/>
          <w:lang w:val="uk-UA"/>
        </w:rPr>
        <w:t>теми</w:t>
      </w:r>
      <w:r w:rsidRPr="0001442D">
        <w:rPr>
          <w:bCs/>
          <w:spacing w:val="6"/>
          <w:sz w:val="28"/>
          <w:szCs w:val="28"/>
          <w:lang w:val="uk-UA"/>
        </w:rPr>
        <w:t>.</w:t>
      </w:r>
      <w:r w:rsidRPr="00721FF5">
        <w:rPr>
          <w:b/>
          <w:bCs/>
          <w:spacing w:val="6"/>
          <w:sz w:val="28"/>
          <w:szCs w:val="28"/>
          <w:lang w:val="uk-UA"/>
        </w:rPr>
        <w:t xml:space="preserve"> </w:t>
      </w:r>
      <w:r w:rsidRPr="00721FF5">
        <w:rPr>
          <w:spacing w:val="6"/>
          <w:sz w:val="28"/>
          <w:szCs w:val="28"/>
          <w:lang w:val="uk-UA"/>
        </w:rPr>
        <w:t>Проблема регулювання неспроможності (банкрутства) привертає до себе увагу вчених і практиків, які представляють як правові, так і економічні науки. Однак слід визнати, що наукове дослідження механізму банкрутства</w:t>
      </w:r>
      <w:r w:rsidRPr="00721FF5">
        <w:rPr>
          <w:b/>
          <w:bCs/>
          <w:spacing w:val="6"/>
          <w:sz w:val="28"/>
          <w:szCs w:val="28"/>
          <w:lang w:val="uk-UA"/>
        </w:rPr>
        <w:t xml:space="preserve"> </w:t>
      </w:r>
      <w:r w:rsidRPr="00721FF5">
        <w:rPr>
          <w:spacing w:val="6"/>
          <w:sz w:val="28"/>
          <w:szCs w:val="28"/>
          <w:lang w:val="uk-UA"/>
        </w:rPr>
        <w:t>у світлі новоприйнятого законодавства не знайшло достатнього відображення в працях вчених-економістів. Практично відсутні джерела, в яких механізм неспроможності згідно нового законодавства описувався б з точки зору системного аналізу.</w:t>
      </w:r>
    </w:p>
    <w:p w:rsidR="007257FA" w:rsidRPr="00721FF5" w:rsidRDefault="007257FA" w:rsidP="007257FA">
      <w:pPr>
        <w:tabs>
          <w:tab w:val="left" w:pos="1260"/>
        </w:tabs>
        <w:spacing w:line="360" w:lineRule="auto"/>
        <w:ind w:firstLine="709"/>
        <w:rPr>
          <w:spacing w:val="6"/>
          <w:sz w:val="28"/>
          <w:szCs w:val="28"/>
          <w:lang w:val="uk-UA"/>
        </w:rPr>
      </w:pPr>
      <w:r w:rsidRPr="00721FF5">
        <w:rPr>
          <w:spacing w:val="6"/>
          <w:sz w:val="28"/>
          <w:szCs w:val="28"/>
          <w:lang w:val="uk-UA"/>
        </w:rPr>
        <w:t>Теоретичною основою (науковою системою отримання достовірних знань) для написання роботи є праці: О.</w:t>
      </w:r>
      <w:r w:rsidRPr="00721FF5">
        <w:rPr>
          <w:spacing w:val="6"/>
          <w:sz w:val="28"/>
          <w:szCs w:val="28"/>
        </w:rPr>
        <w:t xml:space="preserve"> </w:t>
      </w:r>
      <w:r w:rsidRPr="00721FF5">
        <w:rPr>
          <w:spacing w:val="6"/>
          <w:sz w:val="28"/>
          <w:szCs w:val="28"/>
          <w:lang w:val="uk-UA"/>
        </w:rPr>
        <w:t>М. Бірюкова, А.</w:t>
      </w:r>
      <w:r w:rsidRPr="00721FF5">
        <w:rPr>
          <w:spacing w:val="6"/>
          <w:sz w:val="28"/>
          <w:szCs w:val="28"/>
        </w:rPr>
        <w:t xml:space="preserve"> </w:t>
      </w:r>
      <w:r w:rsidRPr="00721FF5">
        <w:rPr>
          <w:spacing w:val="6"/>
          <w:sz w:val="28"/>
          <w:szCs w:val="28"/>
          <w:lang w:val="uk-UA"/>
        </w:rPr>
        <w:t xml:space="preserve">А. Бутирський, </w:t>
      </w:r>
      <w:r w:rsidRPr="00721FF5">
        <w:rPr>
          <w:spacing w:val="6"/>
          <w:sz w:val="28"/>
          <w:szCs w:val="28"/>
        </w:rPr>
        <w:t xml:space="preserve"> </w:t>
      </w:r>
      <w:r w:rsidRPr="00721FF5">
        <w:rPr>
          <w:spacing w:val="6"/>
          <w:sz w:val="28"/>
          <w:szCs w:val="28"/>
          <w:lang w:val="uk-UA"/>
        </w:rPr>
        <w:t>І.</w:t>
      </w:r>
      <w:r w:rsidRPr="00721FF5">
        <w:rPr>
          <w:spacing w:val="6"/>
          <w:sz w:val="28"/>
          <w:szCs w:val="28"/>
        </w:rPr>
        <w:t xml:space="preserve"> </w:t>
      </w:r>
      <w:r w:rsidRPr="00721FF5">
        <w:rPr>
          <w:spacing w:val="6"/>
          <w:sz w:val="28"/>
          <w:szCs w:val="28"/>
          <w:lang w:val="uk-UA"/>
        </w:rPr>
        <w:t>О. Вечірко В.</w:t>
      </w:r>
      <w:r w:rsidRPr="00721FF5">
        <w:rPr>
          <w:spacing w:val="6"/>
          <w:sz w:val="28"/>
          <w:szCs w:val="28"/>
        </w:rPr>
        <w:t xml:space="preserve"> </w:t>
      </w:r>
      <w:r w:rsidRPr="00721FF5">
        <w:rPr>
          <w:spacing w:val="6"/>
          <w:sz w:val="28"/>
          <w:szCs w:val="28"/>
          <w:lang w:val="uk-UA"/>
        </w:rPr>
        <w:t xml:space="preserve">В. </w:t>
      </w:r>
      <w:proofErr w:type="spellStart"/>
      <w:r w:rsidRPr="00721FF5">
        <w:rPr>
          <w:spacing w:val="6"/>
          <w:sz w:val="28"/>
          <w:szCs w:val="28"/>
          <w:lang w:val="uk-UA"/>
        </w:rPr>
        <w:t>Джуня</w:t>
      </w:r>
      <w:proofErr w:type="spellEnd"/>
      <w:r w:rsidRPr="00721FF5">
        <w:rPr>
          <w:spacing w:val="6"/>
          <w:sz w:val="28"/>
          <w:szCs w:val="28"/>
          <w:lang w:val="uk-UA"/>
        </w:rPr>
        <w:t>, Б.</w:t>
      </w:r>
      <w:r w:rsidRPr="00721FF5">
        <w:rPr>
          <w:spacing w:val="6"/>
          <w:sz w:val="28"/>
          <w:szCs w:val="28"/>
        </w:rPr>
        <w:t xml:space="preserve"> </w:t>
      </w:r>
      <w:r w:rsidRPr="00721FF5">
        <w:rPr>
          <w:spacing w:val="6"/>
          <w:sz w:val="28"/>
          <w:szCs w:val="28"/>
          <w:lang w:val="uk-UA"/>
        </w:rPr>
        <w:t>М. Полякова, В.</w:t>
      </w:r>
      <w:r w:rsidRPr="00721FF5">
        <w:rPr>
          <w:spacing w:val="6"/>
          <w:sz w:val="28"/>
          <w:szCs w:val="28"/>
        </w:rPr>
        <w:t xml:space="preserve"> </w:t>
      </w:r>
      <w:r w:rsidRPr="00721FF5">
        <w:rPr>
          <w:spacing w:val="6"/>
          <w:sz w:val="28"/>
          <w:szCs w:val="28"/>
          <w:lang w:val="uk-UA"/>
        </w:rPr>
        <w:t xml:space="preserve">В. </w:t>
      </w:r>
      <w:proofErr w:type="spellStart"/>
      <w:r w:rsidRPr="00721FF5">
        <w:rPr>
          <w:spacing w:val="6"/>
          <w:sz w:val="28"/>
          <w:szCs w:val="28"/>
          <w:lang w:val="uk-UA"/>
        </w:rPr>
        <w:t>Радзивілюк</w:t>
      </w:r>
      <w:proofErr w:type="spellEnd"/>
      <w:r w:rsidRPr="00721FF5">
        <w:rPr>
          <w:spacing w:val="6"/>
          <w:sz w:val="28"/>
          <w:szCs w:val="28"/>
          <w:lang w:val="uk-UA"/>
        </w:rPr>
        <w:t>, В.</w:t>
      </w:r>
      <w:r w:rsidRPr="00721FF5">
        <w:rPr>
          <w:spacing w:val="6"/>
          <w:sz w:val="28"/>
          <w:szCs w:val="28"/>
        </w:rPr>
        <w:t xml:space="preserve"> </w:t>
      </w:r>
      <w:r w:rsidRPr="00721FF5">
        <w:rPr>
          <w:spacing w:val="6"/>
          <w:sz w:val="28"/>
          <w:szCs w:val="28"/>
          <w:lang w:val="uk-UA"/>
        </w:rPr>
        <w:t xml:space="preserve">В. Степанова, М. І. </w:t>
      </w:r>
      <w:proofErr w:type="spellStart"/>
      <w:r w:rsidRPr="00721FF5">
        <w:rPr>
          <w:spacing w:val="6"/>
          <w:sz w:val="28"/>
          <w:szCs w:val="28"/>
          <w:lang w:val="uk-UA"/>
        </w:rPr>
        <w:t>Тітова</w:t>
      </w:r>
      <w:proofErr w:type="spellEnd"/>
      <w:r w:rsidRPr="00721FF5">
        <w:rPr>
          <w:spacing w:val="6"/>
          <w:sz w:val="28"/>
          <w:szCs w:val="28"/>
          <w:lang w:val="uk-UA"/>
        </w:rPr>
        <w:t xml:space="preserve"> та інші. Разом з тим, робота цих науковців спеціально не була присвячена питанням, що стосуються стану сучасного законодавства про банкрутство.</w:t>
      </w:r>
    </w:p>
    <w:p w:rsidR="007257FA" w:rsidRPr="00721FF5" w:rsidRDefault="007257FA" w:rsidP="007257FA">
      <w:pPr>
        <w:tabs>
          <w:tab w:val="left" w:pos="1260"/>
        </w:tabs>
        <w:spacing w:line="360" w:lineRule="auto"/>
        <w:ind w:firstLine="709"/>
        <w:rPr>
          <w:spacing w:val="6"/>
          <w:sz w:val="28"/>
          <w:szCs w:val="28"/>
          <w:lang w:val="uk-UA"/>
        </w:rPr>
      </w:pPr>
      <w:r w:rsidRPr="00721FF5">
        <w:rPr>
          <w:spacing w:val="6"/>
          <w:sz w:val="28"/>
          <w:szCs w:val="28"/>
          <w:lang w:val="uk-UA"/>
        </w:rPr>
        <w:t xml:space="preserve">Частково вказану проблему має В. В. </w:t>
      </w:r>
      <w:proofErr w:type="spellStart"/>
      <w:r w:rsidRPr="00721FF5">
        <w:rPr>
          <w:spacing w:val="6"/>
          <w:sz w:val="28"/>
          <w:szCs w:val="28"/>
          <w:lang w:val="uk-UA"/>
        </w:rPr>
        <w:t>Радзивілюк</w:t>
      </w:r>
      <w:proofErr w:type="spellEnd"/>
      <w:r w:rsidRPr="00721FF5">
        <w:rPr>
          <w:spacing w:val="6"/>
          <w:sz w:val="28"/>
          <w:szCs w:val="28"/>
          <w:lang w:val="uk-UA"/>
        </w:rPr>
        <w:t xml:space="preserve"> у вичерпному дослідженні, присвяченому висвітленню та вирішенню проблем щодо запобігання банкрутству. В останні роки з моменту проведення цих досліджень не лише були внесені зміни до національного законодавства України, але й судова практика значно просунулася в реалізації справ про банкрутство.</w:t>
      </w:r>
    </w:p>
    <w:p w:rsidR="007257FA" w:rsidRPr="00721FF5" w:rsidRDefault="007257FA" w:rsidP="007257FA">
      <w:pPr>
        <w:tabs>
          <w:tab w:val="left" w:pos="1260"/>
        </w:tabs>
        <w:spacing w:line="360" w:lineRule="auto"/>
        <w:ind w:firstLine="709"/>
        <w:rPr>
          <w:spacing w:val="6"/>
          <w:sz w:val="28"/>
          <w:szCs w:val="28"/>
          <w:lang w:val="uk-UA"/>
        </w:rPr>
      </w:pPr>
      <w:r w:rsidRPr="00721FF5">
        <w:rPr>
          <w:spacing w:val="6"/>
          <w:sz w:val="28"/>
          <w:szCs w:val="28"/>
          <w:lang w:val="uk-UA"/>
        </w:rPr>
        <w:t>На даний момент в більшості робіт, присвячених аналізу проблеми неспроможності, увага зосереджена на аналізі законодавства про банкрутство і не враховуються використовувані на практиці альтернативні способи вирішення проблеми повернення боргу. В даному дослідженні використання методів інституційного аналізу дозволяє розглядати всю сукупність механізмів, що регулюють відносини.</w:t>
      </w:r>
    </w:p>
    <w:p w:rsidR="007257FA" w:rsidRPr="00721FF5" w:rsidRDefault="007257FA" w:rsidP="007257FA">
      <w:pPr>
        <w:tabs>
          <w:tab w:val="left" w:pos="1260"/>
        </w:tabs>
        <w:spacing w:line="360" w:lineRule="auto"/>
        <w:ind w:firstLine="709"/>
        <w:rPr>
          <w:spacing w:val="6"/>
          <w:sz w:val="28"/>
          <w:szCs w:val="28"/>
          <w:lang w:val="uk-UA"/>
        </w:rPr>
      </w:pPr>
      <w:r w:rsidRPr="00721FF5">
        <w:rPr>
          <w:spacing w:val="6"/>
          <w:sz w:val="28"/>
          <w:szCs w:val="28"/>
          <w:lang w:val="uk-UA"/>
        </w:rPr>
        <w:t xml:space="preserve">У більшості теоретичних дослідженнях розглядаються особливості американського законодавства про банкрутство, а особливості </w:t>
      </w:r>
      <w:r w:rsidRPr="00721FF5">
        <w:rPr>
          <w:spacing w:val="6"/>
          <w:sz w:val="28"/>
          <w:szCs w:val="28"/>
          <w:lang w:val="uk-UA"/>
        </w:rPr>
        <w:lastRenderedPageBreak/>
        <w:t>функціонування українського інституту банкрутства вивчені в значно меншій мірі, хоча з боку законодавців спостерігається великий попит на подібні дослідження.</w:t>
      </w:r>
    </w:p>
    <w:p w:rsidR="007257FA" w:rsidRPr="00721FF5" w:rsidRDefault="007257FA" w:rsidP="007257FA">
      <w:pPr>
        <w:tabs>
          <w:tab w:val="left" w:pos="1260"/>
        </w:tabs>
        <w:spacing w:line="360" w:lineRule="auto"/>
        <w:ind w:firstLine="709"/>
        <w:rPr>
          <w:spacing w:val="6"/>
          <w:sz w:val="28"/>
          <w:szCs w:val="28"/>
          <w:lang w:val="uk-UA"/>
        </w:rPr>
      </w:pPr>
      <w:r w:rsidRPr="00721FF5">
        <w:rPr>
          <w:spacing w:val="6"/>
          <w:sz w:val="28"/>
          <w:szCs w:val="28"/>
          <w:lang w:val="uk-UA"/>
        </w:rPr>
        <w:t>Питання, що стосуються функціонування законодавства, також порушувалися соціологами. Виділяють кілька напрямків у соціології, в рамках яких особлива увага приділялася впливу законів на суспільство, – соціологія права і економічна соціологія права. Соціологи, аналізуючи законодавство, особливу увагу приділяють питанням впливу законодавчих норм на суспільство.</w:t>
      </w:r>
    </w:p>
    <w:p w:rsidR="007257FA" w:rsidRPr="00721FF5" w:rsidRDefault="007257FA" w:rsidP="007257FA">
      <w:pPr>
        <w:tabs>
          <w:tab w:val="left" w:pos="1260"/>
        </w:tabs>
        <w:spacing w:line="360" w:lineRule="auto"/>
        <w:ind w:firstLine="709"/>
        <w:rPr>
          <w:spacing w:val="6"/>
          <w:sz w:val="28"/>
          <w:szCs w:val="28"/>
          <w:lang w:val="uk-UA"/>
        </w:rPr>
      </w:pPr>
      <w:r w:rsidRPr="00721FF5">
        <w:rPr>
          <w:spacing w:val="6"/>
          <w:sz w:val="28"/>
          <w:szCs w:val="28"/>
          <w:lang w:val="uk-UA"/>
        </w:rPr>
        <w:t>Основним завданням економічної соціології права виступає проведення емпіричних досліджень ролі права в економічній діяльності індивідів і компаній. У даних роботах увага акцентується не тільки на соціальні взаємини сторін, але і на користь, які сторони переслідують в ході взаємодії один з одним. На думку соціологів, зміни в правовій основі відображають зміни, що відбуваються в суспільстві в цілому, і в економіці зокрема. Даний напрямок знаходиться на стику трьох сфер – права, економіки та соціології.</w:t>
      </w:r>
    </w:p>
    <w:p w:rsidR="007257FA" w:rsidRPr="00721FF5" w:rsidRDefault="007257FA" w:rsidP="007257FA">
      <w:pPr>
        <w:tabs>
          <w:tab w:val="left" w:pos="1260"/>
        </w:tabs>
        <w:spacing w:line="360" w:lineRule="auto"/>
        <w:ind w:firstLine="709"/>
        <w:rPr>
          <w:spacing w:val="6"/>
          <w:sz w:val="28"/>
          <w:szCs w:val="28"/>
          <w:lang w:val="uk-UA"/>
        </w:rPr>
      </w:pPr>
      <w:r w:rsidRPr="00721FF5">
        <w:rPr>
          <w:spacing w:val="6"/>
          <w:sz w:val="28"/>
          <w:szCs w:val="28"/>
          <w:lang w:val="uk-UA"/>
        </w:rPr>
        <w:t xml:space="preserve">Як правило, соціологи фокусували увагу не на корпоративному, а на індивідуальному законодавстві про банкрутство. Слідом за </w:t>
      </w:r>
      <w:proofErr w:type="spellStart"/>
      <w:r w:rsidRPr="00721FF5">
        <w:rPr>
          <w:spacing w:val="6"/>
          <w:sz w:val="28"/>
          <w:szCs w:val="28"/>
          <w:lang w:val="uk-UA"/>
        </w:rPr>
        <w:t>Сведбергом</w:t>
      </w:r>
      <w:proofErr w:type="spellEnd"/>
      <w:r w:rsidRPr="00721FF5">
        <w:rPr>
          <w:spacing w:val="6"/>
          <w:sz w:val="28"/>
          <w:szCs w:val="28"/>
          <w:lang w:val="uk-UA"/>
        </w:rPr>
        <w:t xml:space="preserve"> (2003), ми виділяємо роботи </w:t>
      </w:r>
      <w:proofErr w:type="spellStart"/>
      <w:r w:rsidRPr="00721FF5">
        <w:rPr>
          <w:spacing w:val="6"/>
          <w:sz w:val="28"/>
          <w:szCs w:val="28"/>
          <w:lang w:val="uk-UA"/>
        </w:rPr>
        <w:t>Саллівана</w:t>
      </w:r>
      <w:proofErr w:type="spellEnd"/>
      <w:r w:rsidRPr="00721FF5">
        <w:rPr>
          <w:spacing w:val="6"/>
          <w:sz w:val="28"/>
          <w:szCs w:val="28"/>
          <w:lang w:val="uk-UA"/>
        </w:rPr>
        <w:t xml:space="preserve">, </w:t>
      </w:r>
      <w:proofErr w:type="spellStart"/>
      <w:r w:rsidRPr="00721FF5">
        <w:rPr>
          <w:spacing w:val="6"/>
          <w:sz w:val="28"/>
          <w:szCs w:val="28"/>
          <w:lang w:val="uk-UA"/>
        </w:rPr>
        <w:t>Варрі</w:t>
      </w:r>
      <w:proofErr w:type="spellEnd"/>
      <w:r w:rsidRPr="00721FF5">
        <w:rPr>
          <w:spacing w:val="6"/>
          <w:sz w:val="28"/>
          <w:szCs w:val="28"/>
          <w:lang w:val="uk-UA"/>
        </w:rPr>
        <w:t xml:space="preserve"> і </w:t>
      </w:r>
      <w:proofErr w:type="spellStart"/>
      <w:r w:rsidRPr="00721FF5">
        <w:rPr>
          <w:spacing w:val="6"/>
          <w:sz w:val="28"/>
          <w:szCs w:val="28"/>
          <w:lang w:val="uk-UA"/>
        </w:rPr>
        <w:t>Вестбрук</w:t>
      </w:r>
      <w:proofErr w:type="spellEnd"/>
      <w:r w:rsidRPr="00721FF5">
        <w:rPr>
          <w:spacing w:val="6"/>
          <w:sz w:val="28"/>
          <w:szCs w:val="28"/>
          <w:lang w:val="uk-UA"/>
        </w:rPr>
        <w:t xml:space="preserve"> (1989, 2000) у сфері аналізу індивідуального законодавства про банкрутство, і роботи </w:t>
      </w:r>
      <w:proofErr w:type="spellStart"/>
      <w:r w:rsidRPr="00721FF5">
        <w:rPr>
          <w:spacing w:val="6"/>
          <w:sz w:val="28"/>
          <w:szCs w:val="28"/>
          <w:lang w:val="uk-UA"/>
        </w:rPr>
        <w:t>Карратерс</w:t>
      </w:r>
      <w:proofErr w:type="spellEnd"/>
      <w:r w:rsidRPr="00721FF5">
        <w:rPr>
          <w:spacing w:val="6"/>
          <w:sz w:val="28"/>
          <w:szCs w:val="28"/>
          <w:lang w:val="uk-UA"/>
        </w:rPr>
        <w:t xml:space="preserve">, </w:t>
      </w:r>
      <w:proofErr w:type="spellStart"/>
      <w:r w:rsidRPr="00721FF5">
        <w:rPr>
          <w:spacing w:val="6"/>
          <w:sz w:val="28"/>
          <w:szCs w:val="28"/>
          <w:lang w:val="uk-UA"/>
        </w:rPr>
        <w:t>Халлідей</w:t>
      </w:r>
      <w:proofErr w:type="spellEnd"/>
      <w:r w:rsidRPr="00721FF5">
        <w:rPr>
          <w:spacing w:val="6"/>
          <w:sz w:val="28"/>
          <w:szCs w:val="28"/>
          <w:lang w:val="uk-UA"/>
        </w:rPr>
        <w:t xml:space="preserve"> (1998, 2000) і </w:t>
      </w:r>
      <w:proofErr w:type="spellStart"/>
      <w:r w:rsidRPr="00721FF5">
        <w:rPr>
          <w:spacing w:val="6"/>
          <w:sz w:val="28"/>
          <w:szCs w:val="28"/>
          <w:lang w:val="uk-UA"/>
        </w:rPr>
        <w:t>Деланея</w:t>
      </w:r>
      <w:proofErr w:type="spellEnd"/>
      <w:r w:rsidRPr="00721FF5">
        <w:rPr>
          <w:spacing w:val="6"/>
          <w:sz w:val="28"/>
          <w:szCs w:val="28"/>
          <w:lang w:val="uk-UA"/>
        </w:rPr>
        <w:t xml:space="preserve"> (1989).</w:t>
      </w:r>
    </w:p>
    <w:p w:rsidR="007257FA" w:rsidRPr="00721FF5" w:rsidRDefault="007257FA" w:rsidP="007257FA">
      <w:pPr>
        <w:tabs>
          <w:tab w:val="left" w:pos="1260"/>
        </w:tabs>
        <w:spacing w:line="360" w:lineRule="auto"/>
        <w:ind w:firstLine="709"/>
        <w:rPr>
          <w:spacing w:val="6"/>
          <w:sz w:val="28"/>
          <w:szCs w:val="28"/>
          <w:lang w:val="uk-UA"/>
        </w:rPr>
      </w:pPr>
      <w:r w:rsidRPr="00721FF5">
        <w:rPr>
          <w:spacing w:val="6"/>
          <w:sz w:val="28"/>
          <w:szCs w:val="28"/>
          <w:lang w:val="uk-UA"/>
        </w:rPr>
        <w:t xml:space="preserve">В рамках підходу права і економіки основний акцент робиться на аналізі положень законів за допомогою інструментарію економічної теорії. Особливий інтерес тут представляє оглядова стаття </w:t>
      </w:r>
      <w:proofErr w:type="spellStart"/>
      <w:r w:rsidRPr="00721FF5">
        <w:rPr>
          <w:spacing w:val="6"/>
          <w:sz w:val="28"/>
          <w:szCs w:val="28"/>
          <w:lang w:val="uk-UA"/>
        </w:rPr>
        <w:t>Кабрілло</w:t>
      </w:r>
      <w:proofErr w:type="spellEnd"/>
      <w:r w:rsidRPr="00721FF5">
        <w:rPr>
          <w:spacing w:val="6"/>
          <w:sz w:val="28"/>
          <w:szCs w:val="28"/>
          <w:lang w:val="uk-UA"/>
        </w:rPr>
        <w:t xml:space="preserve"> і </w:t>
      </w:r>
      <w:proofErr w:type="spellStart"/>
      <w:r w:rsidRPr="00721FF5">
        <w:rPr>
          <w:spacing w:val="6"/>
          <w:sz w:val="28"/>
          <w:szCs w:val="28"/>
          <w:lang w:val="uk-UA"/>
        </w:rPr>
        <w:t>Депуртера</w:t>
      </w:r>
      <w:proofErr w:type="spellEnd"/>
      <w:r w:rsidRPr="00721FF5">
        <w:rPr>
          <w:spacing w:val="6"/>
          <w:sz w:val="28"/>
          <w:szCs w:val="28"/>
          <w:lang w:val="uk-UA"/>
        </w:rPr>
        <w:t xml:space="preserve"> (1999), в якій автори дають уявлення про проблеми, що розглядаються в рамках підходу права і економіки, до корпоративного закону про банкрутство. Вони роблять акцент на тому, що в центрі уваги знаходиться законодавство про банкрутство, однак, на відміну від юристів, які в основному сконцентрувалися на розгляді адекватності </w:t>
      </w:r>
      <w:r w:rsidRPr="00721FF5">
        <w:rPr>
          <w:spacing w:val="6"/>
          <w:sz w:val="28"/>
          <w:szCs w:val="28"/>
          <w:lang w:val="uk-UA"/>
        </w:rPr>
        <w:lastRenderedPageBreak/>
        <w:t>формулювань положень закону і дотримання принципу рівності, на перший план виходять питання економічної ефективності розглянутого законодавства.</w:t>
      </w:r>
    </w:p>
    <w:p w:rsidR="007257FA" w:rsidRPr="00721FF5" w:rsidRDefault="007257FA" w:rsidP="007257FA">
      <w:pPr>
        <w:tabs>
          <w:tab w:val="left" w:pos="1260"/>
        </w:tabs>
        <w:spacing w:line="360" w:lineRule="auto"/>
        <w:ind w:firstLine="709"/>
        <w:rPr>
          <w:spacing w:val="6"/>
          <w:sz w:val="28"/>
          <w:szCs w:val="28"/>
          <w:lang w:val="uk-UA"/>
        </w:rPr>
      </w:pPr>
      <w:r w:rsidRPr="00721FF5">
        <w:rPr>
          <w:spacing w:val="6"/>
          <w:sz w:val="28"/>
          <w:szCs w:val="28"/>
          <w:lang w:val="uk-UA"/>
        </w:rPr>
        <w:t>Незважаючи на те, що більшість дослідників приходить до висновку, що закон краще в рішенні проблеми повернення боргів, на практиці учасники процедури банкрутства вдаються до нього далеко не в першу чергу.</w:t>
      </w:r>
    </w:p>
    <w:p w:rsidR="007257FA" w:rsidRPr="00721FF5" w:rsidRDefault="007257FA" w:rsidP="007257FA">
      <w:pPr>
        <w:tabs>
          <w:tab w:val="left" w:pos="1260"/>
        </w:tabs>
        <w:spacing w:line="360" w:lineRule="auto"/>
        <w:ind w:firstLine="709"/>
        <w:rPr>
          <w:spacing w:val="6"/>
          <w:sz w:val="28"/>
          <w:szCs w:val="28"/>
          <w:lang w:val="uk-UA"/>
        </w:rPr>
      </w:pPr>
      <w:r w:rsidRPr="00721FF5">
        <w:rPr>
          <w:spacing w:val="6"/>
          <w:sz w:val="28"/>
          <w:szCs w:val="28"/>
          <w:lang w:val="uk-UA"/>
        </w:rPr>
        <w:t xml:space="preserve">Слід також зазначити емпіричні роботи, присвячені різним аспектам функціонування законів про банкрутство в різних країнах. </w:t>
      </w:r>
      <w:proofErr w:type="spellStart"/>
      <w:r w:rsidRPr="00721FF5">
        <w:rPr>
          <w:spacing w:val="6"/>
          <w:sz w:val="28"/>
          <w:szCs w:val="28"/>
          <w:lang w:val="uk-UA"/>
        </w:rPr>
        <w:t>Классенс</w:t>
      </w:r>
      <w:proofErr w:type="spellEnd"/>
      <w:r w:rsidRPr="00721FF5">
        <w:rPr>
          <w:spacing w:val="6"/>
          <w:sz w:val="28"/>
          <w:szCs w:val="28"/>
          <w:lang w:val="uk-UA"/>
        </w:rPr>
        <w:t xml:space="preserve"> і </w:t>
      </w:r>
      <w:proofErr w:type="spellStart"/>
      <w:r w:rsidRPr="00721FF5">
        <w:rPr>
          <w:spacing w:val="6"/>
          <w:sz w:val="28"/>
          <w:szCs w:val="28"/>
          <w:lang w:val="uk-UA"/>
        </w:rPr>
        <w:t>Клаппер</w:t>
      </w:r>
      <w:proofErr w:type="spellEnd"/>
      <w:r w:rsidRPr="00721FF5">
        <w:rPr>
          <w:spacing w:val="6"/>
          <w:sz w:val="28"/>
          <w:szCs w:val="28"/>
          <w:lang w:val="uk-UA"/>
        </w:rPr>
        <w:t xml:space="preserve"> (2005) звернули увагу на фактори, що впливають на частоту використання формальної процедури банкрутства. У центрі уваги авторів – ефективність корпоративного банкрутства. У дослідженнях зазначених науковців наведено аналіз законів про неспроможність, які функціонували в 35 країнах в період з 1990 по 1999 роки.</w:t>
      </w:r>
    </w:p>
    <w:p w:rsidR="007257FA" w:rsidRPr="00721FF5" w:rsidRDefault="007257FA" w:rsidP="007257FA">
      <w:pPr>
        <w:tabs>
          <w:tab w:val="left" w:pos="1260"/>
        </w:tabs>
        <w:spacing w:line="360" w:lineRule="auto"/>
        <w:ind w:firstLine="709"/>
        <w:rPr>
          <w:spacing w:val="6"/>
          <w:sz w:val="28"/>
          <w:szCs w:val="28"/>
          <w:lang w:val="uk-UA"/>
        </w:rPr>
      </w:pPr>
      <w:proofErr w:type="spellStart"/>
      <w:r w:rsidRPr="00721FF5">
        <w:rPr>
          <w:spacing w:val="6"/>
          <w:sz w:val="28"/>
          <w:szCs w:val="28"/>
          <w:lang w:val="uk-UA"/>
        </w:rPr>
        <w:t>Кауенберг</w:t>
      </w:r>
      <w:proofErr w:type="spellEnd"/>
      <w:r w:rsidRPr="00721FF5">
        <w:rPr>
          <w:spacing w:val="6"/>
          <w:sz w:val="28"/>
          <w:szCs w:val="28"/>
          <w:lang w:val="uk-UA"/>
        </w:rPr>
        <w:t xml:space="preserve"> (2001) розглядав, яким чином фірма, використовуючи процедуру банкрутства, може відновити платоспроможність, не припиняючи функціонування, і наскільки механізми відновлення затребувані в різних країнах.</w:t>
      </w:r>
    </w:p>
    <w:p w:rsidR="007257FA" w:rsidRPr="00721FF5" w:rsidRDefault="007257FA" w:rsidP="007257FA">
      <w:pPr>
        <w:tabs>
          <w:tab w:val="left" w:pos="1260"/>
        </w:tabs>
        <w:spacing w:line="360" w:lineRule="auto"/>
        <w:ind w:firstLine="709"/>
        <w:rPr>
          <w:spacing w:val="6"/>
          <w:sz w:val="28"/>
          <w:szCs w:val="28"/>
          <w:lang w:val="uk-UA"/>
        </w:rPr>
      </w:pPr>
      <w:r w:rsidRPr="00721FF5">
        <w:rPr>
          <w:spacing w:val="6"/>
          <w:sz w:val="28"/>
          <w:szCs w:val="28"/>
          <w:lang w:val="uk-UA"/>
        </w:rPr>
        <w:t>Емпіричні роботи представляють особливий інтерес для даного дослідження, так як дозволяють зрозуміти, яким чином використовується існуюче в різних країнах законодавство про банкрутство.</w:t>
      </w:r>
    </w:p>
    <w:p w:rsidR="007257FA" w:rsidRPr="00721FF5" w:rsidRDefault="007257FA" w:rsidP="007257FA">
      <w:pPr>
        <w:tabs>
          <w:tab w:val="left" w:pos="1260"/>
        </w:tabs>
        <w:spacing w:line="360" w:lineRule="auto"/>
        <w:ind w:firstLine="709"/>
        <w:rPr>
          <w:spacing w:val="6"/>
          <w:sz w:val="28"/>
          <w:szCs w:val="28"/>
          <w:lang w:val="uk-UA"/>
        </w:rPr>
      </w:pPr>
      <w:r w:rsidRPr="00721FF5">
        <w:rPr>
          <w:spacing w:val="6"/>
          <w:sz w:val="28"/>
          <w:szCs w:val="28"/>
          <w:lang w:val="uk-UA"/>
        </w:rPr>
        <w:t>Саме тому необхідність формування сучасних національних наукових цілісних концепцій особливостей відносин банкрутства визначала актуальність досліджуваних проблем.</w:t>
      </w:r>
    </w:p>
    <w:p w:rsidR="007257FA" w:rsidRPr="00721FF5" w:rsidRDefault="007257FA" w:rsidP="007257FA">
      <w:pPr>
        <w:tabs>
          <w:tab w:val="left" w:pos="1260"/>
        </w:tabs>
        <w:spacing w:line="360" w:lineRule="auto"/>
        <w:ind w:firstLine="709"/>
        <w:rPr>
          <w:spacing w:val="6"/>
          <w:sz w:val="28"/>
          <w:szCs w:val="28"/>
          <w:lang w:val="uk-UA"/>
        </w:rPr>
      </w:pPr>
      <w:r w:rsidRPr="00721FF5">
        <w:rPr>
          <w:spacing w:val="6"/>
          <w:sz w:val="28"/>
          <w:szCs w:val="28"/>
          <w:lang w:val="uk-UA"/>
        </w:rPr>
        <w:t>Аналіз робіт, присвячених питанням неспроможності (банкрутства), дозволяють зробити висновок про необхідність подальшого дослідження даної проблеми, вирішення якої зможе позитивно вплинути на оздоровлення економічного стану галузі і держави в цілому.</w:t>
      </w:r>
    </w:p>
    <w:p w:rsidR="00067070" w:rsidRPr="00721FF5" w:rsidRDefault="00067070" w:rsidP="00067070">
      <w:pPr>
        <w:tabs>
          <w:tab w:val="left" w:pos="1260"/>
        </w:tabs>
        <w:spacing w:line="360" w:lineRule="auto"/>
        <w:ind w:firstLine="709"/>
        <w:rPr>
          <w:b/>
          <w:bCs/>
          <w:spacing w:val="6"/>
          <w:sz w:val="28"/>
          <w:szCs w:val="28"/>
        </w:rPr>
      </w:pPr>
      <w:r w:rsidRPr="0001442D">
        <w:rPr>
          <w:bCs/>
          <w:i/>
          <w:spacing w:val="6"/>
          <w:sz w:val="28"/>
          <w:szCs w:val="28"/>
          <w:lang w:val="uk-UA"/>
        </w:rPr>
        <w:t>Опис проблеми, що досліджується</w:t>
      </w:r>
      <w:r w:rsidRPr="0001442D">
        <w:rPr>
          <w:bCs/>
          <w:spacing w:val="6"/>
          <w:sz w:val="28"/>
          <w:szCs w:val="28"/>
          <w:lang w:val="uk-UA"/>
        </w:rPr>
        <w:t>.</w:t>
      </w:r>
      <w:r w:rsidRPr="00721FF5">
        <w:rPr>
          <w:b/>
          <w:bCs/>
          <w:spacing w:val="6"/>
          <w:sz w:val="28"/>
          <w:szCs w:val="28"/>
          <w:lang w:val="uk-UA"/>
        </w:rPr>
        <w:t xml:space="preserve"> </w:t>
      </w:r>
      <w:r w:rsidRPr="00721FF5">
        <w:rPr>
          <w:spacing w:val="6"/>
          <w:sz w:val="28"/>
          <w:szCs w:val="28"/>
          <w:lang w:val="uk-UA"/>
        </w:rPr>
        <w:t xml:space="preserve">Головне нововведення – процедура банкрутства і відновлення платоспроможності фізичної особи. </w:t>
      </w:r>
      <w:r w:rsidRPr="00721FF5">
        <w:rPr>
          <w:spacing w:val="6"/>
          <w:sz w:val="28"/>
          <w:szCs w:val="28"/>
          <w:lang w:val="uk-UA"/>
        </w:rPr>
        <w:lastRenderedPageBreak/>
        <w:t>Таку процедуру про банкрутству зможуть ініціювати виключно боржники. Слід зауважити, що до складу ліквідаційної маси не включатиметься єдине житло боржника (квартира загальною площею не більше 60 квадратних метрів або житловий будинок, загальною площею не більше 120 квадратних метрів), а також грошові кошти, що знаходяться на рахунках боржника в пенсійних фондах і фондах соціального страхування.</w:t>
      </w:r>
    </w:p>
    <w:p w:rsidR="00067070" w:rsidRPr="00721FF5" w:rsidRDefault="00067070" w:rsidP="00067070">
      <w:pPr>
        <w:tabs>
          <w:tab w:val="left" w:pos="1260"/>
        </w:tabs>
        <w:spacing w:line="360" w:lineRule="auto"/>
        <w:ind w:firstLine="709"/>
        <w:rPr>
          <w:spacing w:val="6"/>
          <w:sz w:val="28"/>
          <w:szCs w:val="28"/>
          <w:lang w:val="uk-UA"/>
        </w:rPr>
      </w:pPr>
      <w:r w:rsidRPr="00721FF5">
        <w:rPr>
          <w:spacing w:val="6"/>
          <w:sz w:val="28"/>
          <w:szCs w:val="28"/>
          <w:lang w:val="uk-UA"/>
        </w:rPr>
        <w:t>Відмітимо, що було кілька спроб на рівні відповідного Комітету Верховної Ради України, міністерств введення в дію Кодексу про банкрутство відкласти до 2020 року, але всі такі ініціативи не були розглянуті у ВРУ.</w:t>
      </w:r>
    </w:p>
    <w:p w:rsidR="00067070" w:rsidRPr="00721FF5" w:rsidRDefault="00067070" w:rsidP="00067070">
      <w:pPr>
        <w:tabs>
          <w:tab w:val="left" w:pos="1260"/>
        </w:tabs>
        <w:spacing w:line="360" w:lineRule="auto"/>
        <w:ind w:firstLine="709"/>
        <w:rPr>
          <w:spacing w:val="6"/>
          <w:sz w:val="28"/>
          <w:szCs w:val="28"/>
          <w:lang w:val="uk-UA"/>
        </w:rPr>
      </w:pPr>
      <w:r w:rsidRPr="00721FF5">
        <w:rPr>
          <w:spacing w:val="6"/>
          <w:sz w:val="28"/>
          <w:szCs w:val="28"/>
          <w:lang w:val="uk-UA"/>
        </w:rPr>
        <w:t xml:space="preserve">Верховній Раді запропонували </w:t>
      </w:r>
      <w:proofErr w:type="spellStart"/>
      <w:r w:rsidRPr="00721FF5">
        <w:rPr>
          <w:spacing w:val="6"/>
          <w:sz w:val="28"/>
          <w:szCs w:val="28"/>
          <w:lang w:val="uk-UA"/>
        </w:rPr>
        <w:t>відтермінувати</w:t>
      </w:r>
      <w:proofErr w:type="spellEnd"/>
      <w:r w:rsidRPr="00721FF5">
        <w:rPr>
          <w:spacing w:val="6"/>
          <w:sz w:val="28"/>
          <w:szCs w:val="28"/>
          <w:lang w:val="uk-UA"/>
        </w:rPr>
        <w:t xml:space="preserve"> введення в дію Кодексу з процедур банкрутства. Відповідні законопроекти № 2131 і № 2131-1 були включено до порядку денного сесії ВР.</w:t>
      </w:r>
    </w:p>
    <w:p w:rsidR="00067070" w:rsidRPr="00721FF5" w:rsidRDefault="00067070" w:rsidP="00067070">
      <w:pPr>
        <w:tabs>
          <w:tab w:val="left" w:pos="1260"/>
        </w:tabs>
        <w:spacing w:line="360" w:lineRule="auto"/>
        <w:ind w:firstLine="709"/>
        <w:rPr>
          <w:spacing w:val="6"/>
          <w:sz w:val="28"/>
          <w:szCs w:val="28"/>
          <w:lang w:val="uk-UA"/>
        </w:rPr>
      </w:pPr>
      <w:r w:rsidRPr="00721FF5">
        <w:rPr>
          <w:spacing w:val="6"/>
          <w:sz w:val="28"/>
          <w:szCs w:val="28"/>
          <w:lang w:val="uk-UA"/>
        </w:rPr>
        <w:t xml:space="preserve">Так № 2131 пропонував перенести дату введення в дію Кодексу з </w:t>
      </w:r>
      <w:r w:rsidRPr="00721FF5">
        <w:rPr>
          <w:spacing w:val="6"/>
          <w:sz w:val="28"/>
          <w:szCs w:val="28"/>
          <w:lang w:val="uk-UA"/>
        </w:rPr>
        <w:br/>
        <w:t>21 жовтня 2019 на 01 вересня 2020 року, а проектом №2131-1 – на 01 січня 2020 року.</w:t>
      </w:r>
    </w:p>
    <w:p w:rsidR="00067070" w:rsidRPr="00721FF5" w:rsidRDefault="00067070" w:rsidP="00067070">
      <w:pPr>
        <w:tabs>
          <w:tab w:val="left" w:pos="1260"/>
        </w:tabs>
        <w:spacing w:line="360" w:lineRule="auto"/>
        <w:ind w:firstLine="709"/>
        <w:rPr>
          <w:spacing w:val="6"/>
          <w:sz w:val="28"/>
          <w:szCs w:val="28"/>
          <w:lang w:val="uk-UA"/>
        </w:rPr>
      </w:pPr>
      <w:r w:rsidRPr="00721FF5">
        <w:rPr>
          <w:spacing w:val="6"/>
          <w:sz w:val="28"/>
          <w:szCs w:val="28"/>
          <w:lang w:val="uk-UA"/>
        </w:rPr>
        <w:t xml:space="preserve">Також законопроектом №2131-1 запропоновано було </w:t>
      </w:r>
      <w:proofErr w:type="spellStart"/>
      <w:r w:rsidRPr="00721FF5">
        <w:rPr>
          <w:spacing w:val="6"/>
          <w:sz w:val="28"/>
          <w:szCs w:val="28"/>
          <w:lang w:val="uk-UA"/>
        </w:rPr>
        <w:t>відтермінувати</w:t>
      </w:r>
      <w:proofErr w:type="spellEnd"/>
      <w:r w:rsidRPr="00721FF5">
        <w:rPr>
          <w:spacing w:val="6"/>
          <w:sz w:val="28"/>
          <w:szCs w:val="28"/>
          <w:lang w:val="uk-UA"/>
        </w:rPr>
        <w:t xml:space="preserve"> дату створення електронної торгової системи і авторизації електронних майданчиків до 01 листопада 2019.</w:t>
      </w:r>
    </w:p>
    <w:p w:rsidR="00067070" w:rsidRPr="00721FF5" w:rsidRDefault="00067070" w:rsidP="00067070">
      <w:pPr>
        <w:tabs>
          <w:tab w:val="left" w:pos="1260"/>
        </w:tabs>
        <w:spacing w:line="360" w:lineRule="auto"/>
        <w:ind w:firstLine="709"/>
        <w:rPr>
          <w:spacing w:val="6"/>
          <w:sz w:val="28"/>
          <w:szCs w:val="28"/>
          <w:lang w:val="uk-UA"/>
        </w:rPr>
      </w:pPr>
      <w:r w:rsidRPr="00721FF5">
        <w:rPr>
          <w:spacing w:val="6"/>
          <w:sz w:val="28"/>
          <w:szCs w:val="28"/>
          <w:lang w:val="uk-UA"/>
        </w:rPr>
        <w:t>Депутати пояснюють свою законодавчу ініціативу відсутністю чітких критеріїв відкриття провадження у справі про банкрутство, а також безліччю процесуальних пропусків у Кодексі, складною процедурою банкрутства фізичних осіб, посиленням тиску на діяльність арбітражних керуючих та ін.</w:t>
      </w:r>
    </w:p>
    <w:p w:rsidR="00067070" w:rsidRPr="00116AAF" w:rsidRDefault="00067070" w:rsidP="00067070">
      <w:pPr>
        <w:tabs>
          <w:tab w:val="left" w:pos="1260"/>
        </w:tabs>
        <w:spacing w:line="360" w:lineRule="auto"/>
        <w:ind w:firstLine="709"/>
        <w:rPr>
          <w:spacing w:val="6"/>
          <w:sz w:val="28"/>
          <w:szCs w:val="28"/>
          <w:lang w:val="uk-UA"/>
        </w:rPr>
      </w:pPr>
      <w:r w:rsidRPr="00721FF5">
        <w:rPr>
          <w:spacing w:val="6"/>
          <w:sz w:val="28"/>
          <w:szCs w:val="28"/>
          <w:lang w:val="uk-UA"/>
        </w:rPr>
        <w:t xml:space="preserve">Введення в дію Кодексу пропонують </w:t>
      </w:r>
      <w:proofErr w:type="spellStart"/>
      <w:r w:rsidRPr="00721FF5">
        <w:rPr>
          <w:spacing w:val="6"/>
          <w:sz w:val="28"/>
          <w:szCs w:val="28"/>
          <w:lang w:val="uk-UA"/>
        </w:rPr>
        <w:t>відтермінувати</w:t>
      </w:r>
      <w:proofErr w:type="spellEnd"/>
      <w:r w:rsidRPr="00721FF5">
        <w:rPr>
          <w:spacing w:val="6"/>
          <w:sz w:val="28"/>
          <w:szCs w:val="28"/>
          <w:lang w:val="uk-UA"/>
        </w:rPr>
        <w:t xml:space="preserve"> з метою створення робочої групи при Мін'юсті, яка забезпечить доопрацювання Кодексу з урахуванням зауважень спільноти арбітражних керуючих, суддів, фахівців у сфері банкрутства, коментарів та пропозицій головного науково-експертного управління Апарату Верховної Ради України для </w:t>
      </w:r>
      <w:r w:rsidRPr="00721FF5">
        <w:rPr>
          <w:spacing w:val="6"/>
          <w:sz w:val="28"/>
          <w:szCs w:val="28"/>
          <w:lang w:val="uk-UA"/>
        </w:rPr>
        <w:lastRenderedPageBreak/>
        <w:t>недопущення порушення норм Конституції і законів України і створення е</w:t>
      </w:r>
      <w:r w:rsidR="00116AAF">
        <w:rPr>
          <w:spacing w:val="6"/>
          <w:sz w:val="28"/>
          <w:szCs w:val="28"/>
          <w:lang w:val="uk-UA"/>
        </w:rPr>
        <w:t>фективної процедури банкрутства</w:t>
      </w:r>
      <w:r w:rsidR="00116AAF" w:rsidRPr="00116AAF">
        <w:rPr>
          <w:spacing w:val="6"/>
          <w:sz w:val="28"/>
          <w:szCs w:val="28"/>
          <w:lang w:val="uk-UA"/>
        </w:rPr>
        <w:t>.</w:t>
      </w:r>
    </w:p>
    <w:p w:rsidR="00067070" w:rsidRPr="00721FF5" w:rsidRDefault="00067070" w:rsidP="00067070">
      <w:pPr>
        <w:tabs>
          <w:tab w:val="left" w:pos="1260"/>
        </w:tabs>
        <w:spacing w:line="360" w:lineRule="auto"/>
        <w:ind w:firstLine="709"/>
        <w:rPr>
          <w:spacing w:val="6"/>
          <w:sz w:val="28"/>
          <w:szCs w:val="28"/>
          <w:lang w:val="uk-UA"/>
        </w:rPr>
      </w:pPr>
      <w:r w:rsidRPr="00721FF5">
        <w:rPr>
          <w:spacing w:val="6"/>
          <w:sz w:val="28"/>
          <w:szCs w:val="28"/>
          <w:lang w:val="uk-UA"/>
        </w:rPr>
        <w:t xml:space="preserve">Із набуттям чинності </w:t>
      </w:r>
      <w:proofErr w:type="spellStart"/>
      <w:r w:rsidRPr="00721FF5">
        <w:rPr>
          <w:spacing w:val="6"/>
          <w:sz w:val="28"/>
          <w:szCs w:val="28"/>
          <w:lang w:val="uk-UA"/>
        </w:rPr>
        <w:t>КзПБ</w:t>
      </w:r>
      <w:proofErr w:type="spellEnd"/>
      <w:r w:rsidRPr="00721FF5">
        <w:rPr>
          <w:spacing w:val="6"/>
          <w:sz w:val="28"/>
          <w:szCs w:val="28"/>
          <w:lang w:val="uk-UA"/>
        </w:rPr>
        <w:t xml:space="preserve"> процедура банкрутства в Україні зазнає значних змін, які направлені на вдосконалення самої процедури та забезпечення балансу інтересів кредиторів з інтересами боржника.</w:t>
      </w:r>
    </w:p>
    <w:p w:rsidR="00067070" w:rsidRPr="00721FF5" w:rsidRDefault="00067070" w:rsidP="00067070">
      <w:pPr>
        <w:tabs>
          <w:tab w:val="left" w:pos="1260"/>
        </w:tabs>
        <w:spacing w:line="360" w:lineRule="auto"/>
        <w:ind w:firstLine="709"/>
        <w:rPr>
          <w:spacing w:val="6"/>
          <w:sz w:val="28"/>
          <w:szCs w:val="28"/>
          <w:lang w:val="uk-UA"/>
        </w:rPr>
      </w:pPr>
      <w:r w:rsidRPr="00721FF5">
        <w:rPr>
          <w:spacing w:val="6"/>
          <w:sz w:val="28"/>
          <w:szCs w:val="28"/>
          <w:lang w:val="uk-UA"/>
        </w:rPr>
        <w:t>Перш за все звернемо увагу на те, що в Європі також здійснюється суттєве реформування галузі права, пов’язаної із банкрутством.</w:t>
      </w:r>
    </w:p>
    <w:p w:rsidR="00067070" w:rsidRPr="00721FF5" w:rsidRDefault="00067070" w:rsidP="00067070">
      <w:pPr>
        <w:tabs>
          <w:tab w:val="left" w:pos="1260"/>
        </w:tabs>
        <w:spacing w:line="360" w:lineRule="auto"/>
        <w:ind w:firstLine="709"/>
        <w:rPr>
          <w:spacing w:val="6"/>
          <w:sz w:val="28"/>
          <w:szCs w:val="28"/>
          <w:lang w:val="uk-UA"/>
        </w:rPr>
      </w:pPr>
      <w:r w:rsidRPr="00721FF5">
        <w:rPr>
          <w:spacing w:val="6"/>
          <w:sz w:val="28"/>
          <w:szCs w:val="28"/>
          <w:lang w:val="uk-UA"/>
        </w:rPr>
        <w:t>У 2012 році Європейська Комісія запропонувала переробити Регламент 2000 року про неплатоспроможність з метою вирішення транскордонних аспектів неплатоспроможності в ЄС. Прийнятий у 2015 році перероблений Регламент запровадив чіткі правила щодо юрисдикції та закону, що застосовуються до процедури банкрутства боржника, та зобов’язав визнати це провадження в інших державах-членах ЄС. Розпорядження було розширено, щоб включити не лише банкрутство, але й гібридні процедури та процедури перед банкрутством, а також вивільнення боргів та коригування боргу для фізичних осіб (споживачів та приватних підприємців).</w:t>
      </w:r>
    </w:p>
    <w:p w:rsidR="00067070" w:rsidRPr="00721FF5" w:rsidRDefault="00067070" w:rsidP="00067070">
      <w:pPr>
        <w:tabs>
          <w:tab w:val="left" w:pos="1260"/>
        </w:tabs>
        <w:spacing w:line="360" w:lineRule="auto"/>
        <w:ind w:firstLine="709"/>
        <w:rPr>
          <w:spacing w:val="6"/>
          <w:sz w:val="28"/>
          <w:szCs w:val="28"/>
          <w:lang w:val="uk-UA"/>
        </w:rPr>
      </w:pPr>
      <w:r w:rsidRPr="00721FF5">
        <w:rPr>
          <w:spacing w:val="6"/>
          <w:sz w:val="28"/>
          <w:szCs w:val="28"/>
          <w:lang w:val="uk-UA"/>
        </w:rPr>
        <w:t>Наприкінці 2016 року, як подальший крок та подальший досвід щодо Рекомендації щодо неплатоспроможності 2014 року, Комісія запропонувала прийняти директиву про реструктуризацію бізнесу, яка надаватиме нові правові інструменти для врятування життєздатних підприємств у біді та дасть чесним, але збанкрутілим підприємцям секунду шанс.</w:t>
      </w:r>
    </w:p>
    <w:p w:rsidR="00067070" w:rsidRPr="00721FF5" w:rsidRDefault="00067070" w:rsidP="00067070">
      <w:pPr>
        <w:tabs>
          <w:tab w:val="left" w:pos="1260"/>
        </w:tabs>
        <w:spacing w:line="360" w:lineRule="auto"/>
        <w:ind w:firstLine="709"/>
        <w:rPr>
          <w:spacing w:val="6"/>
          <w:sz w:val="28"/>
          <w:szCs w:val="28"/>
          <w:lang w:val="uk-UA"/>
        </w:rPr>
      </w:pPr>
      <w:r w:rsidRPr="00721FF5">
        <w:rPr>
          <w:spacing w:val="6"/>
          <w:sz w:val="28"/>
          <w:szCs w:val="28"/>
          <w:lang w:val="uk-UA"/>
        </w:rPr>
        <w:t xml:space="preserve">Пропозиція зосереджується на трьох ключових елементах: загальних принципах інструментів ранньої реструктуризації, які допоможуть компаніям продовжувати функціонувати та зберігати робочі місця; правила, що дозволяють підприємцям скористатися другим шансом через скидання боргу; та цілеспрямовані заходи, що дозволяють державам-членам підвищити ефективність процедур неплатоспроможності, реструктуризації та звільнення від </w:t>
      </w:r>
      <w:r w:rsidRPr="00721FF5">
        <w:rPr>
          <w:spacing w:val="6"/>
          <w:sz w:val="28"/>
          <w:szCs w:val="28"/>
          <w:lang w:val="uk-UA"/>
        </w:rPr>
        <w:lastRenderedPageBreak/>
        <w:t>відповідальності. Ця ініціатива є ключовим результатом у плані дій ЄС на ринків капіталу. Також така реформа суттєво сприятиме вирішенню високого рівня непогашених позик у балансах банків.</w:t>
      </w:r>
    </w:p>
    <w:p w:rsidR="00067070" w:rsidRPr="00721FF5" w:rsidRDefault="00067070" w:rsidP="00067070">
      <w:pPr>
        <w:tabs>
          <w:tab w:val="left" w:pos="1260"/>
        </w:tabs>
        <w:spacing w:line="360" w:lineRule="auto"/>
        <w:ind w:firstLine="709"/>
        <w:rPr>
          <w:spacing w:val="6"/>
          <w:sz w:val="28"/>
          <w:szCs w:val="28"/>
          <w:lang w:val="uk-UA"/>
        </w:rPr>
      </w:pPr>
      <w:r w:rsidRPr="00721FF5">
        <w:rPr>
          <w:spacing w:val="6"/>
          <w:sz w:val="28"/>
          <w:szCs w:val="28"/>
          <w:lang w:val="uk-UA"/>
        </w:rPr>
        <w:t>Процедури реструктуризації проблемних підприємств у всьому світі набувають значущого значення, серед іншого, оскільки вони дають змогу таким підприємствам вирішити свої фінансові труднощі на ранній стадії, коли їхню неплатоспроможність можна було б запобігти та забезпечити продовження їх діяльності. Життєздатний бізнес, чиї реабілітовані активи можуть коштувати більше, ніж у ліквідаційному сценарії, потенційно може почати отримувати прибутки для акціонерів та знову відшкодовувати кредиторам, гарантуючи робочі місця. Отже, підхід до порятунку проблемних підприємств, а не їх ліквідація, максимізує загальну цінність для кредиторів, службовців, власників та економіки в цілому.</w:t>
      </w:r>
    </w:p>
    <w:p w:rsidR="00067070" w:rsidRPr="00721FF5" w:rsidRDefault="00067070" w:rsidP="00067070">
      <w:pPr>
        <w:tabs>
          <w:tab w:val="left" w:pos="1260"/>
        </w:tabs>
        <w:spacing w:line="360" w:lineRule="auto"/>
        <w:ind w:firstLine="709"/>
        <w:rPr>
          <w:spacing w:val="6"/>
          <w:sz w:val="28"/>
          <w:szCs w:val="28"/>
          <w:lang w:val="uk-UA"/>
        </w:rPr>
      </w:pPr>
      <w:r w:rsidRPr="00721FF5">
        <w:rPr>
          <w:spacing w:val="6"/>
          <w:sz w:val="28"/>
          <w:szCs w:val="28"/>
          <w:lang w:val="uk-UA"/>
        </w:rPr>
        <w:t>Подібно до свого попередника, Регламент 2015 року встановлює правила щодо відкриття «провадження у справах про неплатоспроможність» щодо боржників, які мають «центр головного інтересу» (COMI) у державі-члені (незалежно від того, має чи боржник активи та кредиторів в більше ніж одній державі-члені ЄС) та правила про наслідки проваджень про банкрутство таких боржників. Положення не поширюється на боржників із виключених категорій (кредитні установи, страхові компанії, конкретні форми інвестиційних фірм та підприємств), щодо яких застосовуються спеціальні правила, та на боржників, що не виключаються, які мають свій СО</w:t>
      </w:r>
      <w:r w:rsidRPr="00721FF5">
        <w:rPr>
          <w:spacing w:val="6"/>
          <w:sz w:val="28"/>
          <w:szCs w:val="28"/>
          <w:lang w:val="en-US"/>
        </w:rPr>
        <w:t>MI</w:t>
      </w:r>
      <w:r w:rsidRPr="00721FF5">
        <w:rPr>
          <w:spacing w:val="6"/>
          <w:sz w:val="28"/>
          <w:szCs w:val="28"/>
          <w:lang w:val="uk-UA"/>
        </w:rPr>
        <w:t xml:space="preserve"> в третій країні.</w:t>
      </w:r>
    </w:p>
    <w:p w:rsidR="00067070" w:rsidRPr="00721FF5" w:rsidRDefault="00067070" w:rsidP="00067070">
      <w:pPr>
        <w:tabs>
          <w:tab w:val="left" w:pos="1260"/>
        </w:tabs>
        <w:spacing w:line="360" w:lineRule="auto"/>
        <w:ind w:firstLine="709"/>
        <w:rPr>
          <w:spacing w:val="6"/>
          <w:sz w:val="28"/>
          <w:szCs w:val="28"/>
          <w:lang w:val="uk-UA"/>
        </w:rPr>
      </w:pPr>
      <w:r w:rsidRPr="00721FF5">
        <w:rPr>
          <w:spacing w:val="6"/>
          <w:sz w:val="28"/>
          <w:szCs w:val="28"/>
          <w:lang w:val="uk-UA"/>
        </w:rPr>
        <w:t>Крім того, воно ввело нове, більш точне визначення СО</w:t>
      </w:r>
      <w:r w:rsidRPr="00721FF5">
        <w:rPr>
          <w:spacing w:val="6"/>
          <w:sz w:val="28"/>
          <w:szCs w:val="28"/>
          <w:lang w:val="en-US"/>
        </w:rPr>
        <w:t>MI</w:t>
      </w:r>
      <w:r w:rsidRPr="00721FF5">
        <w:rPr>
          <w:spacing w:val="6"/>
          <w:sz w:val="28"/>
          <w:szCs w:val="28"/>
          <w:lang w:val="uk-UA"/>
        </w:rPr>
        <w:t xml:space="preserve">, кодифікувавши методологію, розроблену в судовій </w:t>
      </w:r>
      <w:proofErr w:type="spellStart"/>
      <w:r w:rsidRPr="00721FF5">
        <w:rPr>
          <w:spacing w:val="6"/>
          <w:sz w:val="28"/>
          <w:szCs w:val="28"/>
          <w:lang w:val="uk-UA"/>
        </w:rPr>
        <w:t>прецедентній</w:t>
      </w:r>
      <w:proofErr w:type="spellEnd"/>
      <w:r w:rsidRPr="00721FF5">
        <w:rPr>
          <w:spacing w:val="6"/>
          <w:sz w:val="28"/>
          <w:szCs w:val="28"/>
          <w:lang w:val="uk-UA"/>
        </w:rPr>
        <w:t xml:space="preserve"> практиці, та додавши нові презумпції COMI для визначених осіб. Редакція Регламенту 2015 року розширила спектр процедур банкрутства, щоб охопити не лише банкрутство, але й гібридні та дострокові процедури, спрямовані на уникнення ліквідації, а також розпорошення </w:t>
      </w:r>
      <w:r w:rsidRPr="00721FF5">
        <w:rPr>
          <w:spacing w:val="6"/>
          <w:sz w:val="28"/>
          <w:szCs w:val="28"/>
          <w:lang w:val="uk-UA"/>
        </w:rPr>
        <w:lastRenderedPageBreak/>
        <w:t>боргу та коригування боргу для фізичних осіб (споживачів та приватних підприємців).</w:t>
      </w:r>
    </w:p>
    <w:p w:rsidR="00067070" w:rsidRPr="00721FF5" w:rsidRDefault="00067070" w:rsidP="00067070">
      <w:pPr>
        <w:tabs>
          <w:tab w:val="left" w:pos="1260"/>
        </w:tabs>
        <w:spacing w:line="360" w:lineRule="auto"/>
        <w:ind w:firstLine="709"/>
        <w:rPr>
          <w:spacing w:val="6"/>
          <w:sz w:val="28"/>
          <w:szCs w:val="28"/>
          <w:lang w:val="uk-UA"/>
        </w:rPr>
      </w:pPr>
      <w:r w:rsidRPr="00721FF5">
        <w:rPr>
          <w:spacing w:val="6"/>
          <w:sz w:val="28"/>
          <w:szCs w:val="28"/>
          <w:lang w:val="uk-UA"/>
        </w:rPr>
        <w:t>Чільне місце займають питання відкритості та прозорості, вимагаючи від держав-членів створити реєстри неплатоспроможності, пов'язані між собою через Європейський Портал електронного правосуддя, та опублікувати відповідні судові рішення. Таким чином, іноземні суди, кредитори та прокурори, до яких потрапили відповідні справи з неплатоспроможності, могли отримати інформацію про початок паралельних процедур банкрутства.</w:t>
      </w:r>
    </w:p>
    <w:p w:rsidR="00067070" w:rsidRPr="00721FF5" w:rsidRDefault="00067070" w:rsidP="00067070">
      <w:pPr>
        <w:tabs>
          <w:tab w:val="left" w:pos="1260"/>
        </w:tabs>
        <w:spacing w:line="360" w:lineRule="auto"/>
        <w:ind w:firstLine="709"/>
        <w:rPr>
          <w:spacing w:val="6"/>
          <w:sz w:val="28"/>
          <w:szCs w:val="28"/>
          <w:lang w:val="uk-UA"/>
        </w:rPr>
      </w:pPr>
      <w:r w:rsidRPr="00721FF5">
        <w:rPr>
          <w:spacing w:val="6"/>
          <w:sz w:val="28"/>
          <w:szCs w:val="28"/>
          <w:lang w:val="uk-UA"/>
        </w:rPr>
        <w:t>Нові детальні правила зобов’язували суди та адвокати з питань неплатоспроможності (включаючи ліквідаторів) з різних держав-членів тісно спілкуватися та співпрацювати з метою координації головного та вторинного провадження у справах про банкрутство в різних країнах.</w:t>
      </w:r>
    </w:p>
    <w:p w:rsidR="00067070" w:rsidRPr="00721FF5" w:rsidRDefault="00067070" w:rsidP="00067070">
      <w:pPr>
        <w:tabs>
          <w:tab w:val="left" w:pos="1260"/>
        </w:tabs>
        <w:spacing w:line="360" w:lineRule="auto"/>
        <w:ind w:firstLine="709"/>
        <w:rPr>
          <w:spacing w:val="6"/>
          <w:sz w:val="28"/>
          <w:szCs w:val="28"/>
          <w:lang w:val="uk-UA"/>
        </w:rPr>
      </w:pPr>
      <w:r w:rsidRPr="00721FF5">
        <w:rPr>
          <w:spacing w:val="6"/>
          <w:sz w:val="28"/>
          <w:szCs w:val="28"/>
          <w:lang w:val="uk-UA"/>
        </w:rPr>
        <w:t>Звернемо нашу увагу на те, що ключова мета запропонованих змін в ЄС – зменшити найважливіші бар'єри для вільного потоку капіталу, що виникають внаслідок відмінностей у процедурах реструктуризації та неплатоспроможності держав-членів.</w:t>
      </w:r>
    </w:p>
    <w:p w:rsidR="00067070" w:rsidRPr="00721FF5" w:rsidRDefault="00067070" w:rsidP="00067070">
      <w:pPr>
        <w:tabs>
          <w:tab w:val="left" w:pos="1260"/>
        </w:tabs>
        <w:spacing w:line="360" w:lineRule="auto"/>
        <w:ind w:firstLine="709"/>
        <w:rPr>
          <w:spacing w:val="6"/>
          <w:sz w:val="28"/>
          <w:szCs w:val="28"/>
          <w:lang w:val="uk-UA"/>
        </w:rPr>
      </w:pPr>
      <w:r w:rsidRPr="00721FF5">
        <w:rPr>
          <w:spacing w:val="6"/>
          <w:sz w:val="28"/>
          <w:szCs w:val="28"/>
          <w:lang w:val="uk-UA"/>
        </w:rPr>
        <w:t>Метою в цілому є надання боржникам, які перебувають у фінансових негараздах, будь-то юридичні чи фізичні особи, ефективного доступу до процедур, що сприяють достроковому обговоренню планів реструктуризації, та їх прийняття кредиторами, можливого підтвердження судовим чи адміністративним органом. Роль практиків у сфері реструктуризації визнається, але їх призначення не повинно бути обов'язковим.</w:t>
      </w:r>
    </w:p>
    <w:p w:rsidR="00067070" w:rsidRPr="00721FF5" w:rsidRDefault="00067070" w:rsidP="00067070">
      <w:pPr>
        <w:tabs>
          <w:tab w:val="left" w:pos="1260"/>
        </w:tabs>
        <w:spacing w:line="360" w:lineRule="auto"/>
        <w:ind w:firstLine="709"/>
        <w:rPr>
          <w:spacing w:val="6"/>
          <w:sz w:val="28"/>
          <w:szCs w:val="28"/>
          <w:lang w:val="uk-UA"/>
        </w:rPr>
      </w:pPr>
      <w:r w:rsidRPr="00721FF5">
        <w:rPr>
          <w:spacing w:val="6"/>
          <w:sz w:val="28"/>
          <w:szCs w:val="28"/>
          <w:lang w:val="uk-UA"/>
        </w:rPr>
        <w:t>Також документ встановлює мінімальні положення щодо звільнення «</w:t>
      </w:r>
      <w:proofErr w:type="spellStart"/>
      <w:r w:rsidRPr="00721FF5">
        <w:rPr>
          <w:spacing w:val="6"/>
          <w:sz w:val="28"/>
          <w:szCs w:val="28"/>
          <w:lang w:val="uk-UA"/>
        </w:rPr>
        <w:t>закредитованих</w:t>
      </w:r>
      <w:proofErr w:type="spellEnd"/>
      <w:r w:rsidRPr="00721FF5">
        <w:rPr>
          <w:spacing w:val="6"/>
          <w:sz w:val="28"/>
          <w:szCs w:val="28"/>
          <w:lang w:val="uk-UA"/>
        </w:rPr>
        <w:t xml:space="preserve">» підприємців від відповідальності за певні незабезпечені боргові зобов’язання, що випливають із судового наказу або договору з кредиторами ("розряд боргу"), таке звільнення вважається основною умовою надання підприємцям нового шансу. Держави-члени можуть вийти за рамки цих мінімальних вимог, включивши в національні </w:t>
      </w:r>
      <w:r w:rsidRPr="00721FF5">
        <w:rPr>
          <w:spacing w:val="6"/>
          <w:sz w:val="28"/>
          <w:szCs w:val="28"/>
          <w:lang w:val="uk-UA"/>
        </w:rPr>
        <w:lastRenderedPageBreak/>
        <w:t>рамки більш доброзичливе ставлення до підприємців (наприклад, правила щодо доступу до фінансування для іншого підприємства). Хоча ці положення обмежуються лише підприємцями, держави-члени можуть поширити їх на всіх фізичних осіб, щоб забезпечити послідовне поводження з особистим боргом .</w:t>
      </w:r>
    </w:p>
    <w:p w:rsidR="00067070" w:rsidRPr="00721FF5" w:rsidRDefault="00067070" w:rsidP="00067070">
      <w:pPr>
        <w:tabs>
          <w:tab w:val="left" w:pos="1260"/>
        </w:tabs>
        <w:spacing w:line="360" w:lineRule="auto"/>
        <w:ind w:firstLine="709"/>
        <w:rPr>
          <w:spacing w:val="6"/>
          <w:sz w:val="28"/>
          <w:szCs w:val="28"/>
          <w:lang w:val="uk-UA"/>
        </w:rPr>
      </w:pPr>
      <w:r w:rsidRPr="00721FF5">
        <w:rPr>
          <w:spacing w:val="6"/>
          <w:sz w:val="28"/>
          <w:szCs w:val="28"/>
          <w:lang w:val="uk-UA"/>
        </w:rPr>
        <w:t>Деякі поправки, які включені в документи, мають на меті упорядкувати механізми раннього попередження, які повинні розвинути держави-члени для виявлення бізнесу, що погіршується, до того, як він не перейшов до неплатоспроможності. Інші поправки надають державам-членам право обмежувати доступ до процедур реструктуризації підприємствам та підприємцям, які несуть юридичні з</w:t>
      </w:r>
      <w:r w:rsidR="00116AAF">
        <w:rPr>
          <w:spacing w:val="6"/>
          <w:sz w:val="28"/>
          <w:szCs w:val="28"/>
          <w:lang w:val="uk-UA"/>
        </w:rPr>
        <w:t>обов'язання щодо ведення обліку</w:t>
      </w:r>
      <w:r w:rsidRPr="00721FF5">
        <w:rPr>
          <w:spacing w:val="6"/>
          <w:sz w:val="28"/>
          <w:szCs w:val="28"/>
          <w:lang w:val="uk-UA"/>
        </w:rPr>
        <w:t>.</w:t>
      </w:r>
    </w:p>
    <w:p w:rsidR="00067070" w:rsidRPr="00721FF5" w:rsidRDefault="00067070" w:rsidP="00067070">
      <w:pPr>
        <w:tabs>
          <w:tab w:val="left" w:pos="1260"/>
        </w:tabs>
        <w:spacing w:line="360" w:lineRule="auto"/>
        <w:ind w:firstLine="709"/>
        <w:rPr>
          <w:spacing w:val="6"/>
          <w:sz w:val="28"/>
          <w:szCs w:val="28"/>
          <w:lang w:val="uk-UA"/>
        </w:rPr>
      </w:pPr>
      <w:r w:rsidRPr="00721FF5">
        <w:rPr>
          <w:spacing w:val="6"/>
          <w:sz w:val="28"/>
          <w:szCs w:val="28"/>
          <w:lang w:val="uk-UA"/>
        </w:rPr>
        <w:t>Повертаючись до української практики, ми бачимо зміни, які нас рухають до європейської організації справ. Слід очікувати, що питання уніфікації процедур банкрутства та відновлення платоспроможності в світі набудуть цілком сталих тенденцій.</w:t>
      </w:r>
    </w:p>
    <w:p w:rsidR="00067070" w:rsidRPr="00721FF5" w:rsidRDefault="00067070" w:rsidP="00067070">
      <w:pPr>
        <w:tabs>
          <w:tab w:val="left" w:pos="1260"/>
        </w:tabs>
        <w:spacing w:line="360" w:lineRule="auto"/>
        <w:ind w:firstLine="709"/>
        <w:rPr>
          <w:spacing w:val="6"/>
          <w:sz w:val="28"/>
          <w:szCs w:val="28"/>
          <w:lang w:val="uk-UA"/>
        </w:rPr>
      </w:pPr>
      <w:r w:rsidRPr="00721FF5">
        <w:rPr>
          <w:spacing w:val="6"/>
          <w:sz w:val="28"/>
          <w:szCs w:val="28"/>
          <w:lang w:val="uk-UA"/>
        </w:rPr>
        <w:t>До речі, вже вперше в історії України фізична особа оголошено банкрутом. Вищий господарський суд виніс рішення про відкриття провадження у справі про неплатоспроможність 12 грудня 2019 року, повідомляється на платформі відкритих даних "</w:t>
      </w:r>
      <w:proofErr w:type="spellStart"/>
      <w:r w:rsidRPr="00721FF5">
        <w:rPr>
          <w:spacing w:val="6"/>
          <w:sz w:val="28"/>
          <w:szCs w:val="28"/>
          <w:lang w:val="uk-UA"/>
        </w:rPr>
        <w:t>Опендатабот</w:t>
      </w:r>
      <w:proofErr w:type="spellEnd"/>
      <w:r w:rsidRPr="00721FF5">
        <w:rPr>
          <w:spacing w:val="6"/>
          <w:sz w:val="28"/>
          <w:szCs w:val="28"/>
          <w:lang w:val="uk-UA"/>
        </w:rPr>
        <w:t>".</w:t>
      </w:r>
    </w:p>
    <w:p w:rsidR="00067070" w:rsidRPr="00721FF5" w:rsidRDefault="00067070" w:rsidP="00067070">
      <w:pPr>
        <w:tabs>
          <w:tab w:val="left" w:pos="1260"/>
        </w:tabs>
        <w:spacing w:line="360" w:lineRule="auto"/>
        <w:ind w:firstLine="709"/>
        <w:rPr>
          <w:spacing w:val="6"/>
          <w:sz w:val="28"/>
          <w:szCs w:val="28"/>
          <w:lang w:val="uk-UA"/>
        </w:rPr>
      </w:pPr>
      <w:r w:rsidRPr="00721FF5">
        <w:rPr>
          <w:spacing w:val="6"/>
          <w:sz w:val="28"/>
          <w:szCs w:val="28"/>
          <w:lang w:val="uk-UA"/>
        </w:rPr>
        <w:t xml:space="preserve">За даними суду, першим </w:t>
      </w:r>
      <w:proofErr w:type="spellStart"/>
      <w:r w:rsidRPr="00721FF5">
        <w:rPr>
          <w:spacing w:val="6"/>
          <w:sz w:val="28"/>
          <w:szCs w:val="28"/>
          <w:lang w:val="uk-UA"/>
        </w:rPr>
        <w:t>фізособою-банкрутом</w:t>
      </w:r>
      <w:proofErr w:type="spellEnd"/>
      <w:r w:rsidRPr="00721FF5">
        <w:rPr>
          <w:spacing w:val="6"/>
          <w:sz w:val="28"/>
          <w:szCs w:val="28"/>
          <w:lang w:val="uk-UA"/>
        </w:rPr>
        <w:t xml:space="preserve"> в Україні став Сергій Тищенко, щодо якої відкрито одне виконавче провадження. </w:t>
      </w:r>
      <w:proofErr w:type="spellStart"/>
      <w:r w:rsidRPr="00721FF5">
        <w:rPr>
          <w:spacing w:val="6"/>
          <w:sz w:val="28"/>
          <w:szCs w:val="28"/>
          <w:lang w:val="uk-UA"/>
        </w:rPr>
        <w:t>Стягувачем</w:t>
      </w:r>
      <w:proofErr w:type="spellEnd"/>
      <w:r w:rsidRPr="00721FF5">
        <w:rPr>
          <w:spacing w:val="6"/>
          <w:sz w:val="28"/>
          <w:szCs w:val="28"/>
          <w:lang w:val="uk-UA"/>
        </w:rPr>
        <w:t xml:space="preserve"> виступає інша </w:t>
      </w:r>
      <w:proofErr w:type="spellStart"/>
      <w:r w:rsidRPr="00721FF5">
        <w:rPr>
          <w:spacing w:val="6"/>
          <w:sz w:val="28"/>
          <w:szCs w:val="28"/>
          <w:lang w:val="uk-UA"/>
        </w:rPr>
        <w:t>фізособа</w:t>
      </w:r>
      <w:proofErr w:type="spellEnd"/>
      <w:r w:rsidRPr="00721FF5">
        <w:rPr>
          <w:spacing w:val="6"/>
          <w:sz w:val="28"/>
          <w:szCs w:val="28"/>
          <w:lang w:val="uk-UA"/>
        </w:rPr>
        <w:t xml:space="preserve"> – Сергій Ушинський. Тищенко раніше мав статус </w:t>
      </w:r>
      <w:proofErr w:type="spellStart"/>
      <w:r w:rsidRPr="00721FF5">
        <w:rPr>
          <w:spacing w:val="6"/>
          <w:sz w:val="28"/>
          <w:szCs w:val="28"/>
          <w:lang w:val="uk-UA"/>
        </w:rPr>
        <w:t>фізособи-підприємця</w:t>
      </w:r>
      <w:proofErr w:type="spellEnd"/>
      <w:r w:rsidRPr="00721FF5">
        <w:rPr>
          <w:spacing w:val="6"/>
          <w:sz w:val="28"/>
          <w:szCs w:val="28"/>
          <w:lang w:val="uk-UA"/>
        </w:rPr>
        <w:t xml:space="preserve"> (</w:t>
      </w:r>
      <w:proofErr w:type="spellStart"/>
      <w:r w:rsidRPr="00721FF5">
        <w:rPr>
          <w:spacing w:val="6"/>
          <w:sz w:val="28"/>
          <w:szCs w:val="28"/>
          <w:lang w:val="uk-UA"/>
        </w:rPr>
        <w:t>ФОП</w:t>
      </w:r>
      <w:proofErr w:type="spellEnd"/>
      <w:r w:rsidRPr="00721FF5">
        <w:rPr>
          <w:spacing w:val="6"/>
          <w:sz w:val="28"/>
          <w:szCs w:val="28"/>
          <w:lang w:val="uk-UA"/>
        </w:rPr>
        <w:t xml:space="preserve">), але припинив свою </w:t>
      </w:r>
      <w:proofErr w:type="spellStart"/>
      <w:r w:rsidRPr="00721FF5">
        <w:rPr>
          <w:spacing w:val="6"/>
          <w:sz w:val="28"/>
          <w:szCs w:val="28"/>
          <w:lang w:val="uk-UA"/>
        </w:rPr>
        <w:t>дiяльнiсть</w:t>
      </w:r>
      <w:proofErr w:type="spellEnd"/>
      <w:r w:rsidRPr="00721FF5">
        <w:rPr>
          <w:spacing w:val="6"/>
          <w:sz w:val="28"/>
          <w:szCs w:val="28"/>
          <w:lang w:val="uk-UA"/>
        </w:rPr>
        <w:t xml:space="preserve"> 06 листопада 2019 року.</w:t>
      </w:r>
    </w:p>
    <w:p w:rsidR="00067070" w:rsidRPr="00721FF5" w:rsidRDefault="00067070" w:rsidP="00067070">
      <w:pPr>
        <w:tabs>
          <w:tab w:val="left" w:pos="1260"/>
        </w:tabs>
        <w:spacing w:line="360" w:lineRule="auto"/>
        <w:ind w:firstLine="709"/>
        <w:rPr>
          <w:spacing w:val="6"/>
          <w:sz w:val="28"/>
          <w:szCs w:val="28"/>
          <w:lang w:val="uk-UA"/>
        </w:rPr>
      </w:pPr>
      <w:r w:rsidRPr="00721FF5">
        <w:rPr>
          <w:spacing w:val="6"/>
          <w:sz w:val="28"/>
          <w:szCs w:val="28"/>
          <w:lang w:val="uk-UA"/>
        </w:rPr>
        <w:t xml:space="preserve">Як говориться в повідомленні, до </w:t>
      </w:r>
      <w:proofErr w:type="spellStart"/>
      <w:r w:rsidRPr="00721FF5">
        <w:rPr>
          <w:spacing w:val="6"/>
          <w:sz w:val="28"/>
          <w:szCs w:val="28"/>
          <w:lang w:val="uk-UA"/>
        </w:rPr>
        <w:t>госпсудів</w:t>
      </w:r>
      <w:proofErr w:type="spellEnd"/>
      <w:r w:rsidRPr="00721FF5">
        <w:rPr>
          <w:spacing w:val="6"/>
          <w:sz w:val="28"/>
          <w:szCs w:val="28"/>
          <w:lang w:val="uk-UA"/>
        </w:rPr>
        <w:t xml:space="preserve"> надійшло вже близько </w:t>
      </w:r>
      <w:r w:rsidRPr="00721FF5">
        <w:rPr>
          <w:spacing w:val="6"/>
          <w:sz w:val="28"/>
          <w:szCs w:val="28"/>
          <w:lang w:val="uk-UA"/>
        </w:rPr>
        <w:br/>
        <w:t xml:space="preserve">30 заяв про визнання фізичних осіб банкрутами. Однак, в Україні ще відсутня необхідна судова практика, щоб в короткі терміни задовольнити всі заяви. Також наголошується, що </w:t>
      </w:r>
      <w:proofErr w:type="spellStart"/>
      <w:r w:rsidRPr="00721FF5">
        <w:rPr>
          <w:spacing w:val="6"/>
          <w:sz w:val="28"/>
          <w:szCs w:val="28"/>
          <w:lang w:val="uk-UA"/>
        </w:rPr>
        <w:t>фізособи</w:t>
      </w:r>
      <w:proofErr w:type="spellEnd"/>
      <w:r w:rsidRPr="00721FF5">
        <w:rPr>
          <w:spacing w:val="6"/>
          <w:sz w:val="28"/>
          <w:szCs w:val="28"/>
          <w:lang w:val="uk-UA"/>
        </w:rPr>
        <w:t xml:space="preserve"> надають про себе </w:t>
      </w:r>
      <w:r w:rsidRPr="00721FF5">
        <w:rPr>
          <w:spacing w:val="6"/>
          <w:sz w:val="28"/>
          <w:szCs w:val="28"/>
          <w:lang w:val="uk-UA"/>
        </w:rPr>
        <w:lastRenderedPageBreak/>
        <w:t>неправдиву інформацію, що тягне за собою відмову в с</w:t>
      </w:r>
      <w:r w:rsidR="00116AAF">
        <w:rPr>
          <w:spacing w:val="6"/>
          <w:sz w:val="28"/>
          <w:szCs w:val="28"/>
          <w:lang w:val="uk-UA"/>
        </w:rPr>
        <w:t>уді – таких заяв уже близько 10</w:t>
      </w:r>
      <w:r w:rsidRPr="00721FF5">
        <w:rPr>
          <w:spacing w:val="6"/>
          <w:sz w:val="28"/>
          <w:szCs w:val="28"/>
          <w:lang w:val="uk-UA"/>
        </w:rPr>
        <w:t>.</w:t>
      </w:r>
    </w:p>
    <w:p w:rsidR="00067070" w:rsidRPr="00721FF5" w:rsidRDefault="00067070" w:rsidP="00067070">
      <w:pPr>
        <w:tabs>
          <w:tab w:val="left" w:pos="1260"/>
        </w:tabs>
        <w:spacing w:line="360" w:lineRule="auto"/>
        <w:ind w:firstLine="709"/>
        <w:rPr>
          <w:spacing w:val="6"/>
          <w:sz w:val="28"/>
          <w:szCs w:val="28"/>
          <w:lang w:val="uk-UA"/>
        </w:rPr>
      </w:pPr>
      <w:r w:rsidRPr="00721FF5">
        <w:rPr>
          <w:spacing w:val="6"/>
          <w:sz w:val="28"/>
          <w:szCs w:val="28"/>
          <w:lang w:val="uk-UA"/>
        </w:rPr>
        <w:t xml:space="preserve">Тож давайте подивимось на запроваджені зміні, які слід в подальшому </w:t>
      </w:r>
      <w:proofErr w:type="spellStart"/>
      <w:r w:rsidRPr="00721FF5">
        <w:rPr>
          <w:spacing w:val="6"/>
          <w:sz w:val="28"/>
          <w:szCs w:val="28"/>
          <w:lang w:val="uk-UA"/>
        </w:rPr>
        <w:t>імплементувати</w:t>
      </w:r>
      <w:proofErr w:type="spellEnd"/>
      <w:r w:rsidRPr="00721FF5">
        <w:rPr>
          <w:spacing w:val="6"/>
          <w:sz w:val="28"/>
          <w:szCs w:val="28"/>
          <w:lang w:val="uk-UA"/>
        </w:rPr>
        <w:t xml:space="preserve"> в практику.</w:t>
      </w:r>
    </w:p>
    <w:p w:rsidR="00067070" w:rsidRPr="00721FF5" w:rsidRDefault="00067070" w:rsidP="00067070">
      <w:pPr>
        <w:tabs>
          <w:tab w:val="left" w:pos="1260"/>
        </w:tabs>
        <w:spacing w:line="360" w:lineRule="auto"/>
        <w:ind w:firstLine="709"/>
        <w:rPr>
          <w:i/>
          <w:iCs/>
          <w:spacing w:val="6"/>
          <w:sz w:val="28"/>
          <w:szCs w:val="28"/>
          <w:lang w:val="uk-UA"/>
        </w:rPr>
      </w:pPr>
      <w:r w:rsidRPr="00721FF5">
        <w:rPr>
          <w:i/>
          <w:iCs/>
          <w:spacing w:val="6"/>
          <w:sz w:val="28"/>
          <w:szCs w:val="28"/>
          <w:lang w:val="uk-UA"/>
        </w:rPr>
        <w:t>1. новація – інститут неплатоспроможності фізичної особи</w:t>
      </w:r>
    </w:p>
    <w:p w:rsidR="00067070" w:rsidRPr="00721FF5" w:rsidRDefault="00067070" w:rsidP="00067070">
      <w:pPr>
        <w:tabs>
          <w:tab w:val="left" w:pos="1260"/>
        </w:tabs>
        <w:spacing w:line="360" w:lineRule="auto"/>
        <w:ind w:firstLine="709"/>
        <w:rPr>
          <w:spacing w:val="6"/>
          <w:sz w:val="28"/>
          <w:szCs w:val="28"/>
          <w:lang w:val="uk-UA"/>
        </w:rPr>
      </w:pPr>
      <w:r w:rsidRPr="00721FF5">
        <w:rPr>
          <w:spacing w:val="6"/>
          <w:sz w:val="28"/>
          <w:szCs w:val="28"/>
          <w:lang w:val="uk-UA"/>
        </w:rPr>
        <w:t xml:space="preserve">Після набуття чинності </w:t>
      </w:r>
      <w:proofErr w:type="spellStart"/>
      <w:r w:rsidRPr="00721FF5">
        <w:rPr>
          <w:spacing w:val="6"/>
          <w:sz w:val="28"/>
          <w:szCs w:val="28"/>
          <w:lang w:val="uk-UA"/>
        </w:rPr>
        <w:t>КзПБ</w:t>
      </w:r>
      <w:proofErr w:type="spellEnd"/>
      <w:r w:rsidRPr="00721FF5">
        <w:rPr>
          <w:spacing w:val="6"/>
          <w:sz w:val="28"/>
          <w:szCs w:val="28"/>
          <w:lang w:val="uk-UA"/>
        </w:rPr>
        <w:t xml:space="preserve"> кожен українець зможе, за наявності відповідних підстав, ініціювати відкриття справи про свою неплатоспроможність, іншими словами, визнати себе банкрутом – реальний механізм очищення фізичних осіб від застарілих заборгованостей, а кредитори, в свою чергу, зможуть ефективніше керувати своїм портфелем.</w:t>
      </w:r>
    </w:p>
    <w:p w:rsidR="00067070" w:rsidRPr="00721FF5" w:rsidRDefault="00067070" w:rsidP="00067070">
      <w:pPr>
        <w:tabs>
          <w:tab w:val="left" w:pos="1260"/>
        </w:tabs>
        <w:spacing w:line="360" w:lineRule="auto"/>
        <w:ind w:firstLine="709"/>
        <w:rPr>
          <w:spacing w:val="6"/>
          <w:sz w:val="28"/>
          <w:szCs w:val="28"/>
          <w:lang w:val="uk-UA"/>
        </w:rPr>
      </w:pPr>
      <w:r w:rsidRPr="00721FF5">
        <w:rPr>
          <w:spacing w:val="6"/>
          <w:sz w:val="28"/>
          <w:szCs w:val="28"/>
          <w:lang w:val="uk-UA"/>
        </w:rPr>
        <w:t xml:space="preserve">Це несе відповідні </w:t>
      </w:r>
      <w:proofErr w:type="spellStart"/>
      <w:r w:rsidRPr="00721FF5">
        <w:rPr>
          <w:spacing w:val="6"/>
          <w:sz w:val="28"/>
          <w:szCs w:val="28"/>
          <w:lang w:val="uk-UA"/>
        </w:rPr>
        <w:t>репутаційні</w:t>
      </w:r>
      <w:proofErr w:type="spellEnd"/>
      <w:r w:rsidRPr="00721FF5">
        <w:rPr>
          <w:spacing w:val="6"/>
          <w:sz w:val="28"/>
          <w:szCs w:val="28"/>
          <w:lang w:val="uk-UA"/>
        </w:rPr>
        <w:t xml:space="preserve"> наслідки для фізичної особи. Зокрема, протягом наступних трьох років після визнання боржника банкрутом та закриття справи про неплатоспроможність боржник буде вважатися таким, що не має бездоганної ділової репутації. А також бувший боржник зобов'язаний буде письмово повідомляти інші сторони про свою неплатоспроможність під час укладання кредитного договору, договору позики та договору поруки.</w:t>
      </w:r>
    </w:p>
    <w:p w:rsidR="00067070" w:rsidRPr="00721FF5" w:rsidRDefault="00067070" w:rsidP="00067070">
      <w:pPr>
        <w:tabs>
          <w:tab w:val="left" w:pos="1260"/>
        </w:tabs>
        <w:spacing w:line="360" w:lineRule="auto"/>
        <w:ind w:firstLine="709"/>
        <w:rPr>
          <w:i/>
          <w:iCs/>
          <w:spacing w:val="6"/>
          <w:sz w:val="28"/>
          <w:szCs w:val="28"/>
          <w:lang w:val="uk-UA"/>
        </w:rPr>
      </w:pPr>
      <w:r w:rsidRPr="00721FF5">
        <w:rPr>
          <w:i/>
          <w:iCs/>
          <w:spacing w:val="6"/>
          <w:sz w:val="28"/>
          <w:szCs w:val="28"/>
          <w:lang w:val="uk-UA"/>
        </w:rPr>
        <w:t>2. Оновлені вимоги для відкриття провадження у справі про банкрутство</w:t>
      </w:r>
    </w:p>
    <w:p w:rsidR="00067070" w:rsidRPr="00721FF5" w:rsidRDefault="00067070" w:rsidP="00067070">
      <w:pPr>
        <w:tabs>
          <w:tab w:val="left" w:pos="1260"/>
        </w:tabs>
        <w:spacing w:line="360" w:lineRule="auto"/>
        <w:ind w:firstLine="709"/>
        <w:rPr>
          <w:spacing w:val="6"/>
          <w:sz w:val="28"/>
          <w:szCs w:val="28"/>
          <w:lang w:val="uk-UA"/>
        </w:rPr>
      </w:pPr>
      <w:r w:rsidRPr="00721FF5">
        <w:rPr>
          <w:spacing w:val="6"/>
          <w:sz w:val="28"/>
          <w:szCs w:val="28"/>
          <w:lang w:val="uk-UA"/>
        </w:rPr>
        <w:t>Новації у процедурі банкрутства – тепер необхідно буде звернутися до господарського суду та надати суду докази неплатоспроможності боржника, ознаки якої суд зобов'язаний дослідити. Тепер саме суд має з'ясувати чи існує неспроможність виконання боржником своїх майнових зобов'язань та погашення боргу. Раніше цю процедуру мав виконати сам боржник.</w:t>
      </w:r>
    </w:p>
    <w:p w:rsidR="00067070" w:rsidRPr="00721FF5" w:rsidRDefault="00067070" w:rsidP="00067070">
      <w:pPr>
        <w:tabs>
          <w:tab w:val="left" w:pos="1260"/>
        </w:tabs>
        <w:spacing w:line="360" w:lineRule="auto"/>
        <w:ind w:firstLine="709"/>
        <w:rPr>
          <w:spacing w:val="6"/>
          <w:sz w:val="28"/>
          <w:szCs w:val="28"/>
          <w:lang w:val="uk-UA"/>
        </w:rPr>
      </w:pPr>
      <w:r w:rsidRPr="00721FF5">
        <w:rPr>
          <w:spacing w:val="6"/>
          <w:sz w:val="28"/>
          <w:szCs w:val="28"/>
          <w:lang w:val="uk-UA"/>
        </w:rPr>
        <w:t xml:space="preserve">Ще одним досить важливим нововведенням є встановлення безумовного права господарських судів будь-якої інстанції на закриття провадження у справі про банкрутство у разі </w:t>
      </w:r>
      <w:proofErr w:type="spellStart"/>
      <w:r w:rsidRPr="00721FF5">
        <w:rPr>
          <w:spacing w:val="6"/>
          <w:sz w:val="28"/>
          <w:szCs w:val="28"/>
          <w:lang w:val="uk-UA"/>
        </w:rPr>
        <w:t>невстановлення</w:t>
      </w:r>
      <w:proofErr w:type="spellEnd"/>
      <w:r w:rsidRPr="00721FF5">
        <w:rPr>
          <w:spacing w:val="6"/>
          <w:sz w:val="28"/>
          <w:szCs w:val="28"/>
          <w:lang w:val="uk-UA"/>
        </w:rPr>
        <w:t xml:space="preserve"> ознак неплатоспроможності боржника. Це надає нового статусу судів в процесі </w:t>
      </w:r>
      <w:r w:rsidRPr="00721FF5">
        <w:rPr>
          <w:spacing w:val="6"/>
          <w:sz w:val="28"/>
          <w:szCs w:val="28"/>
          <w:lang w:val="uk-UA"/>
        </w:rPr>
        <w:lastRenderedPageBreak/>
        <w:t>банкрутства, а також дозволяє судам прибирати з розгляду ті справи, які раніше роками затягувалися.</w:t>
      </w:r>
    </w:p>
    <w:p w:rsidR="00067070" w:rsidRPr="00721FF5" w:rsidRDefault="00067070" w:rsidP="00067070">
      <w:pPr>
        <w:tabs>
          <w:tab w:val="left" w:pos="1260"/>
        </w:tabs>
        <w:spacing w:line="360" w:lineRule="auto"/>
        <w:ind w:firstLine="709"/>
        <w:rPr>
          <w:i/>
          <w:iCs/>
          <w:spacing w:val="6"/>
          <w:sz w:val="28"/>
          <w:szCs w:val="28"/>
          <w:lang w:val="uk-UA"/>
        </w:rPr>
      </w:pPr>
      <w:r w:rsidRPr="00721FF5">
        <w:rPr>
          <w:i/>
          <w:iCs/>
          <w:spacing w:val="6"/>
          <w:sz w:val="28"/>
          <w:szCs w:val="28"/>
          <w:lang w:val="uk-UA"/>
        </w:rPr>
        <w:t>3. Поглиблення принципу концентрації усіх спорів боржника у справі про банкрутство</w:t>
      </w:r>
    </w:p>
    <w:p w:rsidR="00067070" w:rsidRPr="00721FF5" w:rsidRDefault="00067070" w:rsidP="00067070">
      <w:pPr>
        <w:tabs>
          <w:tab w:val="left" w:pos="1260"/>
        </w:tabs>
        <w:spacing w:line="360" w:lineRule="auto"/>
        <w:ind w:firstLine="709"/>
        <w:rPr>
          <w:spacing w:val="6"/>
          <w:sz w:val="28"/>
          <w:szCs w:val="28"/>
          <w:lang w:val="uk-UA"/>
        </w:rPr>
      </w:pPr>
      <w:r w:rsidRPr="00721FF5">
        <w:rPr>
          <w:spacing w:val="6"/>
          <w:sz w:val="28"/>
          <w:szCs w:val="28"/>
          <w:lang w:val="uk-UA"/>
        </w:rPr>
        <w:t>Всі спори, пов’язані із боржником відтепер мають вирішуватися в межах однієї справи: майнові спори, стороною в яких є боржник; позовні вимоги до боржника та щодо його майна; визнання недійсними результатів аукціону; визнання недійсними будь-яких правочинів, укладених боржником; повернення або витребування майна боржника та ряд інших.</w:t>
      </w:r>
    </w:p>
    <w:p w:rsidR="00067070" w:rsidRPr="00721FF5" w:rsidRDefault="00067070" w:rsidP="00067070">
      <w:pPr>
        <w:tabs>
          <w:tab w:val="left" w:pos="1260"/>
        </w:tabs>
        <w:spacing w:line="360" w:lineRule="auto"/>
        <w:ind w:firstLine="709"/>
        <w:rPr>
          <w:spacing w:val="6"/>
          <w:sz w:val="28"/>
          <w:szCs w:val="28"/>
          <w:lang w:val="uk-UA"/>
        </w:rPr>
      </w:pPr>
      <w:r w:rsidRPr="00721FF5">
        <w:rPr>
          <w:spacing w:val="6"/>
          <w:sz w:val="28"/>
          <w:szCs w:val="28"/>
          <w:lang w:val="uk-UA"/>
        </w:rPr>
        <w:t>Така трансформація перш за все потрібна для забезпечення ефективного судового контролю щодо повернення майна боржника у його розпорядження з метою відновлення його платоспроможності або формування ліквідаційної маси, достатньої для задоволення кредиторських вимог.</w:t>
      </w:r>
    </w:p>
    <w:p w:rsidR="00067070" w:rsidRPr="00721FF5" w:rsidRDefault="00067070" w:rsidP="00067070">
      <w:pPr>
        <w:tabs>
          <w:tab w:val="left" w:pos="1260"/>
        </w:tabs>
        <w:spacing w:line="360" w:lineRule="auto"/>
        <w:ind w:firstLine="709"/>
        <w:rPr>
          <w:i/>
          <w:iCs/>
          <w:spacing w:val="6"/>
          <w:sz w:val="28"/>
          <w:szCs w:val="28"/>
          <w:lang w:val="uk-UA"/>
        </w:rPr>
      </w:pPr>
      <w:r w:rsidRPr="00721FF5">
        <w:rPr>
          <w:i/>
          <w:iCs/>
          <w:spacing w:val="6"/>
          <w:sz w:val="28"/>
          <w:szCs w:val="28"/>
          <w:lang w:val="uk-UA"/>
        </w:rPr>
        <w:t>4. Нові правила погашення вимог забезпечених кредиторів</w:t>
      </w:r>
    </w:p>
    <w:p w:rsidR="00067070" w:rsidRPr="00721FF5" w:rsidRDefault="00067070" w:rsidP="00067070">
      <w:pPr>
        <w:tabs>
          <w:tab w:val="left" w:pos="1260"/>
        </w:tabs>
        <w:spacing w:line="360" w:lineRule="auto"/>
        <w:ind w:firstLine="709"/>
        <w:rPr>
          <w:spacing w:val="6"/>
          <w:sz w:val="28"/>
          <w:szCs w:val="28"/>
          <w:lang w:val="uk-UA"/>
        </w:rPr>
      </w:pPr>
      <w:r w:rsidRPr="00721FF5">
        <w:rPr>
          <w:spacing w:val="6"/>
          <w:sz w:val="28"/>
          <w:szCs w:val="28"/>
          <w:lang w:val="uk-UA"/>
        </w:rPr>
        <w:t>Тепер кредитор, який має забезпечене зобов’язання, зможе повністю або частково відмовитися від забезпечення. Якщо вартості застави буде недостатньо для покриття всієї вимоги, кредитора слід розглядати лише як забезпеченого в частині вартості предмету застави. В свою чергу, залишок вимог вважатиметься незабезпеченим.</w:t>
      </w:r>
    </w:p>
    <w:p w:rsidR="00067070" w:rsidRPr="00721FF5" w:rsidRDefault="00067070" w:rsidP="00067070">
      <w:pPr>
        <w:tabs>
          <w:tab w:val="left" w:pos="1260"/>
        </w:tabs>
        <w:spacing w:line="360" w:lineRule="auto"/>
        <w:ind w:firstLine="709"/>
        <w:rPr>
          <w:i/>
          <w:iCs/>
          <w:spacing w:val="6"/>
          <w:sz w:val="28"/>
          <w:szCs w:val="28"/>
          <w:lang w:val="uk-UA"/>
        </w:rPr>
      </w:pPr>
      <w:r w:rsidRPr="00721FF5">
        <w:rPr>
          <w:i/>
          <w:iCs/>
          <w:spacing w:val="6"/>
          <w:sz w:val="28"/>
          <w:szCs w:val="28"/>
          <w:lang w:val="uk-UA"/>
        </w:rPr>
        <w:t>5. Вирішення вимог, заявлених після спливу 30-денного строку для їх подання</w:t>
      </w:r>
    </w:p>
    <w:p w:rsidR="00067070" w:rsidRPr="00721FF5" w:rsidRDefault="00067070" w:rsidP="00067070">
      <w:pPr>
        <w:tabs>
          <w:tab w:val="left" w:pos="1260"/>
        </w:tabs>
        <w:spacing w:line="360" w:lineRule="auto"/>
        <w:ind w:firstLine="709"/>
        <w:rPr>
          <w:spacing w:val="6"/>
          <w:sz w:val="28"/>
          <w:szCs w:val="28"/>
          <w:lang w:val="uk-UA"/>
        </w:rPr>
      </w:pPr>
      <w:r w:rsidRPr="00721FF5">
        <w:rPr>
          <w:spacing w:val="6"/>
          <w:sz w:val="28"/>
          <w:szCs w:val="28"/>
          <w:lang w:val="uk-UA"/>
        </w:rPr>
        <w:t xml:space="preserve">Ще одним досить важливим нововведенням </w:t>
      </w:r>
      <w:proofErr w:type="spellStart"/>
      <w:r w:rsidRPr="00721FF5">
        <w:rPr>
          <w:spacing w:val="6"/>
          <w:sz w:val="28"/>
          <w:szCs w:val="28"/>
          <w:lang w:val="uk-UA"/>
        </w:rPr>
        <w:t>КзПБ</w:t>
      </w:r>
      <w:proofErr w:type="spellEnd"/>
      <w:r w:rsidRPr="00721FF5">
        <w:rPr>
          <w:spacing w:val="6"/>
          <w:sz w:val="28"/>
          <w:szCs w:val="28"/>
          <w:lang w:val="uk-UA"/>
        </w:rPr>
        <w:t xml:space="preserve"> є положення про включення вимог, які заявлені після закінчення визначеного </w:t>
      </w:r>
      <w:proofErr w:type="spellStart"/>
      <w:r w:rsidRPr="00721FF5">
        <w:rPr>
          <w:spacing w:val="6"/>
          <w:sz w:val="28"/>
          <w:szCs w:val="28"/>
          <w:lang w:val="uk-UA"/>
        </w:rPr>
        <w:t>КзПБ</w:t>
      </w:r>
      <w:proofErr w:type="spellEnd"/>
      <w:r w:rsidRPr="00721FF5">
        <w:rPr>
          <w:spacing w:val="6"/>
          <w:sz w:val="28"/>
          <w:szCs w:val="28"/>
          <w:lang w:val="uk-UA"/>
        </w:rPr>
        <w:t xml:space="preserve"> строку до тієї черги, до якої вони мали б відноситься у разі пред'явлення таких вимог вчасно.</w:t>
      </w:r>
    </w:p>
    <w:p w:rsidR="00067070" w:rsidRPr="00721FF5" w:rsidRDefault="00067070" w:rsidP="00067070">
      <w:pPr>
        <w:tabs>
          <w:tab w:val="left" w:pos="1260"/>
        </w:tabs>
        <w:spacing w:line="360" w:lineRule="auto"/>
        <w:ind w:firstLine="709"/>
        <w:rPr>
          <w:i/>
          <w:iCs/>
          <w:spacing w:val="6"/>
          <w:sz w:val="28"/>
          <w:szCs w:val="28"/>
          <w:lang w:val="uk-UA"/>
        </w:rPr>
      </w:pPr>
      <w:r w:rsidRPr="00721FF5">
        <w:rPr>
          <w:i/>
          <w:iCs/>
          <w:spacing w:val="6"/>
          <w:sz w:val="28"/>
          <w:szCs w:val="28"/>
          <w:lang w:val="uk-UA"/>
        </w:rPr>
        <w:t>6. Підвищення прозорості процедури продажу майна боржника</w:t>
      </w:r>
    </w:p>
    <w:p w:rsidR="00067070" w:rsidRPr="00721FF5" w:rsidRDefault="00067070" w:rsidP="00067070">
      <w:pPr>
        <w:tabs>
          <w:tab w:val="left" w:pos="1260"/>
        </w:tabs>
        <w:spacing w:line="360" w:lineRule="auto"/>
        <w:ind w:firstLine="709"/>
        <w:rPr>
          <w:spacing w:val="6"/>
          <w:sz w:val="28"/>
          <w:szCs w:val="28"/>
          <w:lang w:val="uk-UA"/>
        </w:rPr>
      </w:pPr>
      <w:r w:rsidRPr="00721FF5">
        <w:rPr>
          <w:spacing w:val="6"/>
          <w:sz w:val="28"/>
          <w:szCs w:val="28"/>
          <w:lang w:val="uk-UA"/>
        </w:rPr>
        <w:t xml:space="preserve">Однією з актуальних проблем банкрутства в Україні є низька вартість продажу активів боржника. Як показує практика, на сьогодні </w:t>
      </w:r>
      <w:proofErr w:type="spellStart"/>
      <w:r w:rsidRPr="00721FF5">
        <w:rPr>
          <w:spacing w:val="6"/>
          <w:sz w:val="28"/>
          <w:szCs w:val="28"/>
          <w:lang w:val="uk-UA"/>
        </w:rPr>
        <w:lastRenderedPageBreak/>
        <w:t>офлайн-аукціони</w:t>
      </w:r>
      <w:proofErr w:type="spellEnd"/>
      <w:r w:rsidRPr="00721FF5">
        <w:rPr>
          <w:spacing w:val="6"/>
          <w:sz w:val="28"/>
          <w:szCs w:val="28"/>
          <w:lang w:val="uk-UA"/>
        </w:rPr>
        <w:t xml:space="preserve">, передбачені чинним Законом, проводяться дуже </w:t>
      </w:r>
      <w:proofErr w:type="spellStart"/>
      <w:r w:rsidRPr="00721FF5">
        <w:rPr>
          <w:spacing w:val="6"/>
          <w:sz w:val="28"/>
          <w:szCs w:val="28"/>
          <w:lang w:val="uk-UA"/>
        </w:rPr>
        <w:t>непрозоро</w:t>
      </w:r>
      <w:proofErr w:type="spellEnd"/>
      <w:r w:rsidRPr="00721FF5">
        <w:rPr>
          <w:spacing w:val="6"/>
          <w:sz w:val="28"/>
          <w:szCs w:val="28"/>
          <w:lang w:val="uk-UA"/>
        </w:rPr>
        <w:t>, мають обмежений доступ, відповідно, активи боржників часто купують пов'язані особи за істотно заниженими цінами.</w:t>
      </w:r>
    </w:p>
    <w:p w:rsidR="00067070" w:rsidRPr="00721FF5" w:rsidRDefault="00067070" w:rsidP="00067070">
      <w:pPr>
        <w:tabs>
          <w:tab w:val="left" w:pos="1260"/>
        </w:tabs>
        <w:spacing w:line="360" w:lineRule="auto"/>
        <w:ind w:firstLine="709"/>
        <w:rPr>
          <w:spacing w:val="6"/>
          <w:sz w:val="28"/>
          <w:szCs w:val="28"/>
          <w:lang w:val="uk-UA"/>
        </w:rPr>
      </w:pPr>
      <w:r w:rsidRPr="00721FF5">
        <w:rPr>
          <w:spacing w:val="6"/>
          <w:sz w:val="28"/>
          <w:szCs w:val="28"/>
          <w:lang w:val="uk-UA"/>
        </w:rPr>
        <w:t xml:space="preserve">Після набуття чинності </w:t>
      </w:r>
      <w:proofErr w:type="spellStart"/>
      <w:r w:rsidRPr="00721FF5">
        <w:rPr>
          <w:spacing w:val="6"/>
          <w:sz w:val="28"/>
          <w:szCs w:val="28"/>
          <w:lang w:val="uk-UA"/>
        </w:rPr>
        <w:t>КзПБ</w:t>
      </w:r>
      <w:proofErr w:type="spellEnd"/>
      <w:r w:rsidRPr="00721FF5">
        <w:rPr>
          <w:spacing w:val="6"/>
          <w:sz w:val="28"/>
          <w:szCs w:val="28"/>
          <w:lang w:val="uk-UA"/>
        </w:rPr>
        <w:t xml:space="preserve"> продаж майна боржника на аукціоні буде здійснюватися виключно через електронну торгову систему, яка визначена як «дворівнева інформаційно-телекомунікаційна система, що складається з центральної бази даних та авторизованих електронних майданчиків». А практика організації таких торгів в Україні вже достатньо широка. Хоча вона і потребує певного уточнення, враховуючи особливості функціонування такої електронної торгової системи, порядок організації і проведення електронних аукціонів, визначення розміру, процедури сплати і повернення гарантійних внесків, а також винагороди операторів майданчиків. На даний момент Кабінетом Міністрів України має привести свої нормативно-правові акти у відповідність до </w:t>
      </w:r>
      <w:proofErr w:type="spellStart"/>
      <w:r w:rsidRPr="00721FF5">
        <w:rPr>
          <w:spacing w:val="6"/>
          <w:sz w:val="28"/>
          <w:szCs w:val="28"/>
          <w:lang w:val="uk-UA"/>
        </w:rPr>
        <w:t>КзПБ</w:t>
      </w:r>
      <w:proofErr w:type="spellEnd"/>
      <w:r w:rsidRPr="00721FF5">
        <w:rPr>
          <w:spacing w:val="6"/>
          <w:sz w:val="28"/>
          <w:szCs w:val="28"/>
          <w:lang w:val="uk-UA"/>
        </w:rPr>
        <w:t>.</w:t>
      </w:r>
    </w:p>
    <w:p w:rsidR="00067070" w:rsidRPr="00721FF5" w:rsidRDefault="00067070" w:rsidP="00067070">
      <w:pPr>
        <w:tabs>
          <w:tab w:val="left" w:pos="1260"/>
        </w:tabs>
        <w:spacing w:line="360" w:lineRule="auto"/>
        <w:ind w:firstLine="709"/>
        <w:rPr>
          <w:i/>
          <w:iCs/>
          <w:spacing w:val="6"/>
          <w:sz w:val="28"/>
          <w:szCs w:val="28"/>
          <w:lang w:val="uk-UA"/>
        </w:rPr>
      </w:pPr>
      <w:r w:rsidRPr="00721FF5">
        <w:rPr>
          <w:i/>
          <w:iCs/>
          <w:spacing w:val="6"/>
          <w:sz w:val="28"/>
          <w:szCs w:val="28"/>
          <w:lang w:val="uk-UA"/>
        </w:rPr>
        <w:t>7. Запровадження можливості притягнення керівника боржника до солідарної відповідальності</w:t>
      </w:r>
    </w:p>
    <w:p w:rsidR="00067070" w:rsidRPr="00721FF5" w:rsidRDefault="00067070" w:rsidP="00067070">
      <w:pPr>
        <w:tabs>
          <w:tab w:val="left" w:pos="1260"/>
        </w:tabs>
        <w:spacing w:line="360" w:lineRule="auto"/>
        <w:ind w:firstLine="709"/>
        <w:rPr>
          <w:spacing w:val="6"/>
          <w:sz w:val="28"/>
          <w:szCs w:val="28"/>
          <w:lang w:val="uk-UA"/>
        </w:rPr>
      </w:pPr>
      <w:r w:rsidRPr="00721FF5">
        <w:rPr>
          <w:spacing w:val="6"/>
          <w:sz w:val="28"/>
          <w:szCs w:val="28"/>
          <w:lang w:val="uk-UA"/>
        </w:rPr>
        <w:t>Солідарна відповідальність керівника та пов’язаних осіб – це великий крок до персоналізації відповідальності за доведення до банкрутства.</w:t>
      </w:r>
    </w:p>
    <w:p w:rsidR="00067070" w:rsidRPr="00721FF5" w:rsidRDefault="00067070" w:rsidP="00067070">
      <w:pPr>
        <w:tabs>
          <w:tab w:val="left" w:pos="1260"/>
        </w:tabs>
        <w:spacing w:line="360" w:lineRule="auto"/>
        <w:ind w:firstLine="709"/>
        <w:rPr>
          <w:spacing w:val="6"/>
          <w:sz w:val="28"/>
          <w:szCs w:val="28"/>
          <w:lang w:val="uk-UA"/>
        </w:rPr>
      </w:pPr>
      <w:r w:rsidRPr="00721FF5">
        <w:rPr>
          <w:spacing w:val="6"/>
          <w:sz w:val="28"/>
          <w:szCs w:val="28"/>
          <w:lang w:val="uk-UA"/>
        </w:rPr>
        <w:t xml:space="preserve">Такі зміни покликані попередити ухилення боржника від виконання своїх зобов'язань та надання кредиторам альтернативної можливості стягнення боргу з боржника, точніше з його керівника, реальне застосування такої норми можливе через формування судової практики та доказів, на яких буде ґрунтуватися невиконання керівником обов'язку, передбаченого </w:t>
      </w:r>
      <w:proofErr w:type="spellStart"/>
      <w:r w:rsidRPr="00721FF5">
        <w:rPr>
          <w:spacing w:val="6"/>
          <w:sz w:val="28"/>
          <w:szCs w:val="28"/>
          <w:lang w:val="uk-UA"/>
        </w:rPr>
        <w:t>КзПБ</w:t>
      </w:r>
      <w:proofErr w:type="spellEnd"/>
      <w:r w:rsidRPr="00721FF5">
        <w:rPr>
          <w:spacing w:val="6"/>
          <w:sz w:val="28"/>
          <w:szCs w:val="28"/>
          <w:lang w:val="uk-UA"/>
        </w:rPr>
        <w:t>.</w:t>
      </w:r>
    </w:p>
    <w:p w:rsidR="00067070" w:rsidRPr="00721FF5" w:rsidRDefault="00067070" w:rsidP="00067070">
      <w:pPr>
        <w:tabs>
          <w:tab w:val="left" w:pos="1260"/>
        </w:tabs>
        <w:spacing w:line="360" w:lineRule="auto"/>
        <w:ind w:firstLine="709"/>
        <w:rPr>
          <w:i/>
          <w:iCs/>
          <w:spacing w:val="6"/>
          <w:sz w:val="28"/>
          <w:szCs w:val="28"/>
          <w:lang w:val="uk-UA"/>
        </w:rPr>
      </w:pPr>
      <w:r w:rsidRPr="00721FF5">
        <w:rPr>
          <w:i/>
          <w:iCs/>
          <w:spacing w:val="6"/>
          <w:sz w:val="28"/>
          <w:szCs w:val="28"/>
          <w:lang w:val="uk-UA"/>
        </w:rPr>
        <w:t>8. Відсторонення арбітражного керуючого від виконання своїх повноважень</w:t>
      </w:r>
    </w:p>
    <w:p w:rsidR="00067070" w:rsidRPr="00721FF5" w:rsidRDefault="00067070" w:rsidP="00067070">
      <w:pPr>
        <w:tabs>
          <w:tab w:val="left" w:pos="1260"/>
        </w:tabs>
        <w:spacing w:line="360" w:lineRule="auto"/>
        <w:ind w:firstLine="709"/>
        <w:rPr>
          <w:spacing w:val="6"/>
          <w:sz w:val="28"/>
          <w:szCs w:val="28"/>
          <w:lang w:val="uk-UA"/>
        </w:rPr>
      </w:pPr>
      <w:r w:rsidRPr="00721FF5">
        <w:rPr>
          <w:spacing w:val="6"/>
          <w:sz w:val="28"/>
          <w:szCs w:val="28"/>
          <w:lang w:val="uk-UA"/>
        </w:rPr>
        <w:t xml:space="preserve">Новацією </w:t>
      </w:r>
      <w:proofErr w:type="spellStart"/>
      <w:r w:rsidRPr="00721FF5">
        <w:rPr>
          <w:spacing w:val="6"/>
          <w:sz w:val="28"/>
          <w:szCs w:val="28"/>
          <w:lang w:val="uk-UA"/>
        </w:rPr>
        <w:t>КзПБ</w:t>
      </w:r>
      <w:proofErr w:type="spellEnd"/>
      <w:r w:rsidRPr="00721FF5">
        <w:rPr>
          <w:spacing w:val="6"/>
          <w:sz w:val="28"/>
          <w:szCs w:val="28"/>
          <w:lang w:val="uk-UA"/>
        </w:rPr>
        <w:t xml:space="preserve"> є збільшення повноважень комітету кредиторів. Так, </w:t>
      </w:r>
      <w:proofErr w:type="spellStart"/>
      <w:r w:rsidRPr="00721FF5">
        <w:rPr>
          <w:spacing w:val="6"/>
          <w:sz w:val="28"/>
          <w:szCs w:val="28"/>
          <w:lang w:val="uk-UA"/>
        </w:rPr>
        <w:t>КзПБ</w:t>
      </w:r>
      <w:proofErr w:type="spellEnd"/>
      <w:r w:rsidRPr="00721FF5">
        <w:rPr>
          <w:spacing w:val="6"/>
          <w:sz w:val="28"/>
          <w:szCs w:val="28"/>
          <w:lang w:val="uk-UA"/>
        </w:rPr>
        <w:t xml:space="preserve"> наділив комітет кредиторів правом в будь-який час звернутись до суду з клопотанням про відсторонення арбітражного керуючого від </w:t>
      </w:r>
      <w:r w:rsidRPr="00721FF5">
        <w:rPr>
          <w:spacing w:val="6"/>
          <w:sz w:val="28"/>
          <w:szCs w:val="28"/>
          <w:lang w:val="uk-UA"/>
        </w:rPr>
        <w:lastRenderedPageBreak/>
        <w:t>виконання повноважень незалежно від наявності підстав. З однієї сторони, цей механізм покликаний на надання можливості кредиторам захистити свої права, в той же час, кредитори можуть впливати на незалежність дій арбітражного ке</w:t>
      </w:r>
      <w:r w:rsidR="00116AAF">
        <w:rPr>
          <w:spacing w:val="6"/>
          <w:sz w:val="28"/>
          <w:szCs w:val="28"/>
          <w:lang w:val="uk-UA"/>
        </w:rPr>
        <w:t>руючого в процедурі банкрутства</w:t>
      </w:r>
      <w:r w:rsidRPr="00721FF5">
        <w:rPr>
          <w:spacing w:val="6"/>
          <w:sz w:val="28"/>
          <w:szCs w:val="28"/>
          <w:lang w:val="uk-UA"/>
        </w:rPr>
        <w:t xml:space="preserve">. </w:t>
      </w:r>
    </w:p>
    <w:p w:rsidR="00067070" w:rsidRPr="00721FF5" w:rsidRDefault="00067070" w:rsidP="00067070">
      <w:pPr>
        <w:tabs>
          <w:tab w:val="left" w:pos="1260"/>
        </w:tabs>
        <w:spacing w:line="360" w:lineRule="auto"/>
        <w:ind w:firstLine="709"/>
        <w:rPr>
          <w:spacing w:val="6"/>
          <w:sz w:val="28"/>
          <w:szCs w:val="28"/>
          <w:lang w:val="uk-UA"/>
        </w:rPr>
      </w:pPr>
      <w:r w:rsidRPr="00721FF5">
        <w:rPr>
          <w:spacing w:val="6"/>
          <w:sz w:val="28"/>
          <w:szCs w:val="28"/>
          <w:lang w:val="uk-UA"/>
        </w:rPr>
        <w:t>Економічна реформа та перехід України до світового економічного розвитку включає поглиблене вивчення не лише процесів, що складають основу ринкових перетворень, а й інструментів, за допомогою яких вони здійснюються. Законодавство про банкрутство розглядається як один із найважливіших інструментів інституційної трансформації. Існування ефективного законодавства у цій галузі сприяє створенню умов для стабільного економічного зростання та стійкості економічної системи країни.</w:t>
      </w:r>
    </w:p>
    <w:p w:rsidR="00067070" w:rsidRPr="00721FF5" w:rsidRDefault="00067070" w:rsidP="00067070">
      <w:pPr>
        <w:tabs>
          <w:tab w:val="left" w:pos="1260"/>
        </w:tabs>
        <w:spacing w:line="360" w:lineRule="auto"/>
        <w:ind w:firstLine="709"/>
        <w:rPr>
          <w:spacing w:val="6"/>
          <w:sz w:val="28"/>
          <w:szCs w:val="28"/>
          <w:lang w:val="uk-UA"/>
        </w:rPr>
      </w:pPr>
      <w:r w:rsidRPr="00721FF5">
        <w:rPr>
          <w:spacing w:val="6"/>
          <w:sz w:val="28"/>
          <w:szCs w:val="28"/>
          <w:lang w:val="uk-UA"/>
        </w:rPr>
        <w:t>За допомогою процедур банкрутства, неплатоспроможності, конкуренції, системи традиційних правових заходів, що застосовуються в рамках судового провадження, мінімізації негативного впливу на національну економіку процесів, пов’язаних з неплатоспроможністю учасників ринкового середовища країни, зменшення наслідків, пов'язаних із змінами, що відбуваються в економіці. Через існування дієвих норм, що накопичує це законодавство не тільки задовольняє вимоги кредиторів, але й відновлює платоспроможність суб’єктів господарювання, врегулює їх заборгованість, і, отже, відбувається відновлення національної економіки.</w:t>
      </w:r>
    </w:p>
    <w:p w:rsidR="00067070" w:rsidRPr="00721FF5" w:rsidRDefault="00067070" w:rsidP="00067070">
      <w:pPr>
        <w:tabs>
          <w:tab w:val="left" w:pos="1260"/>
        </w:tabs>
        <w:spacing w:line="360" w:lineRule="auto"/>
        <w:ind w:firstLine="709"/>
        <w:rPr>
          <w:spacing w:val="6"/>
          <w:sz w:val="28"/>
          <w:szCs w:val="28"/>
          <w:lang w:val="uk-UA"/>
        </w:rPr>
      </w:pPr>
      <w:r w:rsidRPr="00721FF5">
        <w:rPr>
          <w:spacing w:val="6"/>
          <w:sz w:val="28"/>
          <w:szCs w:val="28"/>
          <w:lang w:val="uk-UA"/>
        </w:rPr>
        <w:t>Виходячи з розуміння цього в зарубіжних країнах, відбувається постійне реформування законодавства з метою створення так званого "нейтрального", збалансованого правового регулювання банкрутства, неплатоспроможності та конкурентних відносин.</w:t>
      </w:r>
    </w:p>
    <w:p w:rsidR="00067070" w:rsidRPr="00721FF5" w:rsidRDefault="00067070" w:rsidP="00067070">
      <w:pPr>
        <w:tabs>
          <w:tab w:val="left" w:pos="1260"/>
        </w:tabs>
        <w:spacing w:line="360" w:lineRule="auto"/>
        <w:ind w:firstLine="709"/>
        <w:rPr>
          <w:spacing w:val="6"/>
          <w:sz w:val="28"/>
          <w:szCs w:val="28"/>
          <w:lang w:val="uk-UA"/>
        </w:rPr>
      </w:pPr>
      <w:r w:rsidRPr="00721FF5">
        <w:rPr>
          <w:spacing w:val="6"/>
          <w:sz w:val="28"/>
          <w:szCs w:val="28"/>
          <w:lang w:val="uk-UA"/>
        </w:rPr>
        <w:t>Національний законодавець на основі висновків теорії також намагається оптимізувати нормалізацію відносин з банкрутством.</w:t>
      </w:r>
    </w:p>
    <w:p w:rsidR="00067070" w:rsidRPr="00721FF5" w:rsidRDefault="00067070" w:rsidP="00067070">
      <w:pPr>
        <w:tabs>
          <w:tab w:val="left" w:pos="1260"/>
        </w:tabs>
        <w:spacing w:line="360" w:lineRule="auto"/>
        <w:ind w:firstLine="709"/>
        <w:rPr>
          <w:spacing w:val="6"/>
          <w:sz w:val="28"/>
          <w:szCs w:val="28"/>
          <w:lang w:val="uk-UA"/>
        </w:rPr>
      </w:pPr>
      <w:r w:rsidRPr="0001442D">
        <w:rPr>
          <w:bCs/>
          <w:i/>
          <w:spacing w:val="6"/>
          <w:sz w:val="28"/>
          <w:szCs w:val="28"/>
          <w:lang w:val="uk-UA"/>
        </w:rPr>
        <w:t>Апробація результатів роботи</w:t>
      </w:r>
      <w:r w:rsidRPr="0001442D">
        <w:rPr>
          <w:bCs/>
          <w:spacing w:val="6"/>
          <w:sz w:val="28"/>
          <w:szCs w:val="28"/>
          <w:lang w:val="uk-UA"/>
        </w:rPr>
        <w:t>.</w:t>
      </w:r>
      <w:r w:rsidRPr="00721FF5">
        <w:rPr>
          <w:b/>
          <w:bCs/>
          <w:spacing w:val="6"/>
          <w:sz w:val="28"/>
          <w:szCs w:val="28"/>
          <w:lang w:val="uk-UA"/>
        </w:rPr>
        <w:t xml:space="preserve"> </w:t>
      </w:r>
      <w:r w:rsidRPr="00721FF5">
        <w:rPr>
          <w:spacing w:val="6"/>
          <w:sz w:val="28"/>
          <w:szCs w:val="28"/>
          <w:lang w:val="uk-UA"/>
        </w:rPr>
        <w:t xml:space="preserve">Основні положення та наукові результати дослідження обговорювалися на науково-практичних </w:t>
      </w:r>
      <w:r w:rsidRPr="00721FF5">
        <w:rPr>
          <w:spacing w:val="6"/>
          <w:sz w:val="28"/>
          <w:szCs w:val="28"/>
          <w:lang w:val="uk-UA"/>
        </w:rPr>
        <w:lastRenderedPageBreak/>
        <w:t>конференціях за міжнародною участю, студентських семінарах та інших науково-комунікативних заходах апробаційного характеру.</w:t>
      </w:r>
    </w:p>
    <w:p w:rsidR="001159AE" w:rsidRPr="00721FF5" w:rsidRDefault="001159AE">
      <w:pPr>
        <w:spacing w:after="160" w:line="259" w:lineRule="auto"/>
        <w:jc w:val="left"/>
        <w:rPr>
          <w:sz w:val="28"/>
          <w:szCs w:val="28"/>
          <w:lang w:val="uk-UA"/>
        </w:rPr>
      </w:pPr>
      <w:r w:rsidRPr="00721FF5">
        <w:rPr>
          <w:sz w:val="28"/>
          <w:szCs w:val="28"/>
          <w:lang w:val="uk-UA"/>
        </w:rPr>
        <w:br w:type="page"/>
      </w:r>
    </w:p>
    <w:p w:rsidR="003067C7" w:rsidRPr="007257FA" w:rsidRDefault="007257FA" w:rsidP="003067C7">
      <w:pPr>
        <w:spacing w:line="360" w:lineRule="auto"/>
        <w:jc w:val="center"/>
        <w:rPr>
          <w:bCs/>
          <w:sz w:val="28"/>
          <w:szCs w:val="28"/>
          <w:lang w:val="uk-UA"/>
        </w:rPr>
      </w:pPr>
      <w:r>
        <w:rPr>
          <w:bCs/>
          <w:sz w:val="28"/>
          <w:szCs w:val="28"/>
          <w:lang w:val="uk-UA"/>
        </w:rPr>
        <w:lastRenderedPageBreak/>
        <w:t>РОЗДІЛ 2</w:t>
      </w:r>
      <w:r w:rsidR="003067C7" w:rsidRPr="007257FA">
        <w:rPr>
          <w:bCs/>
          <w:sz w:val="28"/>
          <w:szCs w:val="28"/>
          <w:lang w:val="uk-UA"/>
        </w:rPr>
        <w:t xml:space="preserve"> ПРАКТИЧНА ЧАСТИНА</w:t>
      </w:r>
    </w:p>
    <w:p w:rsidR="003067C7" w:rsidRPr="00721FF5" w:rsidRDefault="003067C7" w:rsidP="00B71A56">
      <w:pPr>
        <w:tabs>
          <w:tab w:val="left" w:pos="1260"/>
        </w:tabs>
        <w:spacing w:line="360" w:lineRule="auto"/>
        <w:ind w:firstLine="709"/>
        <w:rPr>
          <w:sz w:val="28"/>
          <w:szCs w:val="28"/>
          <w:lang w:val="uk-UA"/>
        </w:rPr>
      </w:pPr>
    </w:p>
    <w:p w:rsidR="003067C7" w:rsidRPr="007257FA" w:rsidRDefault="003067C7" w:rsidP="00B71A56">
      <w:pPr>
        <w:tabs>
          <w:tab w:val="left" w:pos="1260"/>
        </w:tabs>
        <w:spacing w:line="360" w:lineRule="auto"/>
        <w:ind w:firstLine="709"/>
        <w:rPr>
          <w:bCs/>
          <w:sz w:val="28"/>
          <w:szCs w:val="28"/>
          <w:lang w:val="uk-UA"/>
        </w:rPr>
      </w:pPr>
      <w:r w:rsidRPr="007257FA">
        <w:rPr>
          <w:bCs/>
          <w:sz w:val="28"/>
          <w:szCs w:val="28"/>
          <w:lang w:val="uk-UA"/>
        </w:rPr>
        <w:t>2.1. Поняття та ознаки банкрутства</w:t>
      </w:r>
    </w:p>
    <w:p w:rsidR="00FF0DFE" w:rsidRPr="00721FF5" w:rsidRDefault="00FF0DFE" w:rsidP="00B71A56">
      <w:pPr>
        <w:tabs>
          <w:tab w:val="left" w:pos="1260"/>
        </w:tabs>
        <w:spacing w:line="360" w:lineRule="auto"/>
        <w:ind w:firstLine="709"/>
        <w:rPr>
          <w:sz w:val="28"/>
          <w:szCs w:val="28"/>
          <w:lang w:val="uk-UA"/>
        </w:rPr>
      </w:pPr>
    </w:p>
    <w:p w:rsidR="0079767B" w:rsidRPr="0088469B" w:rsidRDefault="0079767B" w:rsidP="00B71A56">
      <w:pPr>
        <w:tabs>
          <w:tab w:val="left" w:pos="1260"/>
        </w:tabs>
        <w:spacing w:line="360" w:lineRule="auto"/>
        <w:ind w:firstLine="709"/>
        <w:rPr>
          <w:sz w:val="28"/>
          <w:szCs w:val="28"/>
        </w:rPr>
      </w:pPr>
    </w:p>
    <w:p w:rsidR="0098224E" w:rsidRPr="0088469B" w:rsidRDefault="00A534CD" w:rsidP="00B71A56">
      <w:pPr>
        <w:tabs>
          <w:tab w:val="left" w:pos="1260"/>
        </w:tabs>
        <w:spacing w:line="360" w:lineRule="auto"/>
        <w:ind w:firstLine="709"/>
        <w:rPr>
          <w:sz w:val="28"/>
          <w:szCs w:val="28"/>
        </w:rPr>
      </w:pPr>
      <w:r>
        <w:rPr>
          <w:noProof/>
          <w:sz w:val="28"/>
          <w:szCs w:val="28"/>
        </w:rPr>
        <w:pict>
          <v:rect id="_x0000_s1026" style="position:absolute;left:0;text-align:left;margin-left:15.9pt;margin-top:.4pt;width:426.2pt;height:52.95pt;z-index:251658240" strokeweight="2.25pt">
            <v:textbox>
              <w:txbxContent>
                <w:p w:rsidR="000456E8" w:rsidRDefault="000456E8">
                  <w:r w:rsidRPr="00721FF5">
                    <w:rPr>
                      <w:sz w:val="28"/>
                      <w:szCs w:val="28"/>
                      <w:lang w:val="uk-UA"/>
                    </w:rPr>
                    <w:t>Законодавство про банкрутство служить трьом основним цілям</w:t>
                  </w:r>
                </w:p>
              </w:txbxContent>
            </v:textbox>
          </v:rect>
        </w:pict>
      </w:r>
    </w:p>
    <w:p w:rsidR="0098224E" w:rsidRPr="0088469B" w:rsidRDefault="0098224E" w:rsidP="00B71A56">
      <w:pPr>
        <w:tabs>
          <w:tab w:val="left" w:pos="1260"/>
        </w:tabs>
        <w:spacing w:line="360" w:lineRule="auto"/>
        <w:ind w:firstLine="709"/>
        <w:rPr>
          <w:sz w:val="28"/>
          <w:szCs w:val="28"/>
        </w:rPr>
      </w:pPr>
    </w:p>
    <w:p w:rsidR="00074A28" w:rsidRPr="0088469B" w:rsidRDefault="00A534CD" w:rsidP="00074A28">
      <w:pPr>
        <w:tabs>
          <w:tab w:val="left" w:pos="1260"/>
        </w:tabs>
        <w:spacing w:line="360" w:lineRule="auto"/>
        <w:ind w:firstLine="709"/>
        <w:rPr>
          <w:sz w:val="28"/>
          <w:szCs w:val="28"/>
        </w:rPr>
      </w:pPr>
      <w:r>
        <w:rPr>
          <w:noProof/>
          <w:sz w:val="28"/>
          <w:szCs w:val="28"/>
        </w:rPr>
        <w:pict>
          <v:shapetype id="_x0000_t32" coordsize="21600,21600" o:spt="32" o:oned="t" path="m,l21600,21600e" filled="f">
            <v:path arrowok="t" fillok="f" o:connecttype="none"/>
            <o:lock v:ext="edit" shapetype="t"/>
          </v:shapetype>
          <v:shape id="_x0000_s1033" type="#_x0000_t32" style="position:absolute;left:0;text-align:left;margin-left:236.05pt;margin-top:5.05pt;width:.85pt;height:182.9pt;z-index:251664384" o:connectortype="straight">
            <v:stroke endarrow="block"/>
          </v:shape>
        </w:pict>
      </w:r>
      <w:r>
        <w:rPr>
          <w:noProof/>
          <w:sz w:val="28"/>
          <w:szCs w:val="28"/>
        </w:rPr>
        <w:pict>
          <v:shape id="_x0000_s1029" type="#_x0000_t32" style="position:absolute;left:0;text-align:left;margin-left:408.2pt;margin-top:5.05pt;width:.8pt;height:51.3pt;z-index:251660288" o:connectortype="straight">
            <v:stroke endarrow="block"/>
          </v:shape>
        </w:pict>
      </w:r>
      <w:r>
        <w:rPr>
          <w:noProof/>
          <w:sz w:val="28"/>
          <w:szCs w:val="28"/>
        </w:rPr>
        <w:pict>
          <v:shape id="_x0000_s1028" type="#_x0000_t32" style="position:absolute;left:0;text-align:left;margin-left:42.4pt;margin-top:5.05pt;width:.85pt;height:55.45pt;flip:x;z-index:251659264" o:connectortype="straight">
            <v:stroke endarrow="block"/>
          </v:shape>
        </w:pict>
      </w:r>
    </w:p>
    <w:p w:rsidR="000456E8" w:rsidRPr="0088469B" w:rsidRDefault="000456E8" w:rsidP="00074A28">
      <w:pPr>
        <w:tabs>
          <w:tab w:val="left" w:pos="1260"/>
        </w:tabs>
        <w:spacing w:line="360" w:lineRule="auto"/>
        <w:ind w:firstLine="709"/>
        <w:rPr>
          <w:sz w:val="28"/>
          <w:szCs w:val="28"/>
        </w:rPr>
      </w:pPr>
    </w:p>
    <w:p w:rsidR="000456E8" w:rsidRPr="000456E8" w:rsidRDefault="00A534CD" w:rsidP="00074A28">
      <w:pPr>
        <w:tabs>
          <w:tab w:val="left" w:pos="1260"/>
        </w:tabs>
        <w:spacing w:line="360" w:lineRule="auto"/>
        <w:ind w:firstLine="709"/>
        <w:rPr>
          <w:sz w:val="28"/>
          <w:szCs w:val="28"/>
        </w:rPr>
      </w:pPr>
      <w:r>
        <w:rPr>
          <w:noProof/>
          <w:sz w:val="28"/>
          <w:szCs w:val="28"/>
        </w:rPr>
        <w:pict>
          <v:rect id="_x0000_s1030" style="position:absolute;left:0;text-align:left;margin-left:-1.45pt;margin-top:12.2pt;width:220.95pt;height:74.5pt;z-index:251661312" strokeweight="1.5pt">
            <v:textbox>
              <w:txbxContent>
                <w:p w:rsidR="000456E8" w:rsidRDefault="000456E8" w:rsidP="000456E8">
                  <w:pPr>
                    <w:jc w:val="center"/>
                  </w:pPr>
                  <w:r w:rsidRPr="00721FF5">
                    <w:rPr>
                      <w:sz w:val="28"/>
                      <w:szCs w:val="28"/>
                      <w:lang w:val="uk-UA"/>
                    </w:rPr>
                    <w:t>вирішити проблему колективних дій серед кредиторів при роботі з неплатоспроможним боржником</w:t>
                  </w:r>
                </w:p>
              </w:txbxContent>
            </v:textbox>
          </v:rect>
        </w:pict>
      </w:r>
      <w:r>
        <w:rPr>
          <w:noProof/>
          <w:sz w:val="28"/>
          <w:szCs w:val="28"/>
        </w:rPr>
        <w:pict>
          <v:rect id="_x0000_s1031" style="position:absolute;left:0;text-align:left;margin-left:258.4pt;margin-top:8.05pt;width:191.15pt;height:83.65pt;z-index:251662336" strokeweight="1.5pt">
            <v:textbox>
              <w:txbxContent>
                <w:p w:rsidR="000456E8" w:rsidRDefault="000456E8" w:rsidP="000456E8">
                  <w:pPr>
                    <w:jc w:val="center"/>
                  </w:pPr>
                  <w:r w:rsidRPr="00721FF5">
                    <w:rPr>
                      <w:sz w:val="28"/>
                      <w:szCs w:val="28"/>
                      <w:lang w:val="uk-UA"/>
                    </w:rPr>
                    <w:t>забезпечити «новий початок» для окремих боржників, перевантажених боргами</w:t>
                  </w:r>
                </w:p>
              </w:txbxContent>
            </v:textbox>
          </v:rect>
        </w:pict>
      </w:r>
    </w:p>
    <w:p w:rsidR="000456E8" w:rsidRPr="000456E8" w:rsidRDefault="000456E8" w:rsidP="00074A28">
      <w:pPr>
        <w:tabs>
          <w:tab w:val="left" w:pos="1260"/>
        </w:tabs>
        <w:spacing w:line="360" w:lineRule="auto"/>
        <w:ind w:firstLine="709"/>
        <w:rPr>
          <w:sz w:val="28"/>
          <w:szCs w:val="28"/>
        </w:rPr>
      </w:pPr>
    </w:p>
    <w:p w:rsidR="000456E8" w:rsidRPr="000456E8" w:rsidRDefault="000456E8" w:rsidP="00074A28">
      <w:pPr>
        <w:tabs>
          <w:tab w:val="left" w:pos="1260"/>
        </w:tabs>
        <w:spacing w:line="360" w:lineRule="auto"/>
        <w:ind w:firstLine="709"/>
        <w:rPr>
          <w:sz w:val="28"/>
          <w:szCs w:val="28"/>
        </w:rPr>
      </w:pPr>
    </w:p>
    <w:p w:rsidR="000456E8" w:rsidRPr="000456E8" w:rsidRDefault="000456E8" w:rsidP="00074A28">
      <w:pPr>
        <w:tabs>
          <w:tab w:val="left" w:pos="1260"/>
        </w:tabs>
        <w:spacing w:line="360" w:lineRule="auto"/>
        <w:ind w:firstLine="709"/>
        <w:rPr>
          <w:sz w:val="28"/>
          <w:szCs w:val="28"/>
        </w:rPr>
      </w:pPr>
    </w:p>
    <w:p w:rsidR="000456E8" w:rsidRPr="000456E8" w:rsidRDefault="000456E8" w:rsidP="00074A28">
      <w:pPr>
        <w:tabs>
          <w:tab w:val="left" w:pos="1260"/>
        </w:tabs>
        <w:spacing w:line="360" w:lineRule="auto"/>
        <w:ind w:firstLine="709"/>
        <w:rPr>
          <w:sz w:val="28"/>
          <w:szCs w:val="28"/>
        </w:rPr>
      </w:pPr>
    </w:p>
    <w:p w:rsidR="000456E8" w:rsidRPr="0088469B" w:rsidRDefault="00A534CD" w:rsidP="00074A28">
      <w:pPr>
        <w:tabs>
          <w:tab w:val="left" w:pos="1260"/>
        </w:tabs>
        <w:spacing w:line="360" w:lineRule="auto"/>
        <w:ind w:firstLine="709"/>
        <w:rPr>
          <w:sz w:val="28"/>
          <w:szCs w:val="28"/>
        </w:rPr>
      </w:pPr>
      <w:r>
        <w:rPr>
          <w:noProof/>
          <w:sz w:val="28"/>
          <w:szCs w:val="28"/>
        </w:rPr>
        <w:pict>
          <v:rect id="_x0000_s1032" style="position:absolute;left:0;text-align:left;margin-left:113.55pt;margin-top:18.95pt;width:247.45pt;height:69.5pt;z-index:251663360" strokeweight="1.5pt">
            <v:textbox>
              <w:txbxContent>
                <w:p w:rsidR="000456E8" w:rsidRDefault="000456E8" w:rsidP="000456E8">
                  <w:pPr>
                    <w:jc w:val="center"/>
                  </w:pPr>
                  <w:r w:rsidRPr="00721FF5">
                    <w:rPr>
                      <w:sz w:val="28"/>
                      <w:szCs w:val="28"/>
                      <w:lang w:val="uk-UA"/>
                    </w:rPr>
                    <w:t>зберегти постійну вартість фірм, що зазнають фінансові труднощі шляхом реорганізації, а не ліквідації</w:t>
                  </w:r>
                </w:p>
              </w:txbxContent>
            </v:textbox>
          </v:rect>
        </w:pict>
      </w:r>
    </w:p>
    <w:p w:rsidR="000456E8" w:rsidRPr="0088469B" w:rsidRDefault="000456E8" w:rsidP="00074A28">
      <w:pPr>
        <w:tabs>
          <w:tab w:val="left" w:pos="1260"/>
        </w:tabs>
        <w:spacing w:line="360" w:lineRule="auto"/>
        <w:ind w:firstLine="709"/>
        <w:rPr>
          <w:sz w:val="28"/>
          <w:szCs w:val="28"/>
        </w:rPr>
      </w:pPr>
    </w:p>
    <w:p w:rsidR="000456E8" w:rsidRPr="0088469B" w:rsidRDefault="000456E8" w:rsidP="00074A28">
      <w:pPr>
        <w:tabs>
          <w:tab w:val="left" w:pos="1260"/>
        </w:tabs>
        <w:spacing w:line="360" w:lineRule="auto"/>
        <w:ind w:firstLine="709"/>
        <w:rPr>
          <w:sz w:val="28"/>
          <w:szCs w:val="28"/>
        </w:rPr>
      </w:pPr>
    </w:p>
    <w:p w:rsidR="000456E8" w:rsidRPr="0088469B" w:rsidRDefault="000456E8" w:rsidP="00074A28">
      <w:pPr>
        <w:tabs>
          <w:tab w:val="left" w:pos="1260"/>
        </w:tabs>
        <w:spacing w:line="360" w:lineRule="auto"/>
        <w:ind w:firstLine="709"/>
        <w:rPr>
          <w:sz w:val="28"/>
          <w:szCs w:val="28"/>
        </w:rPr>
      </w:pPr>
    </w:p>
    <w:p w:rsidR="000456E8" w:rsidRPr="0088469B" w:rsidRDefault="000456E8" w:rsidP="00074A28">
      <w:pPr>
        <w:tabs>
          <w:tab w:val="left" w:pos="1260"/>
        </w:tabs>
        <w:spacing w:line="360" w:lineRule="auto"/>
        <w:ind w:firstLine="709"/>
        <w:rPr>
          <w:sz w:val="28"/>
          <w:szCs w:val="28"/>
        </w:rPr>
      </w:pPr>
    </w:p>
    <w:p w:rsidR="00074A28" w:rsidRPr="00721FF5" w:rsidRDefault="00074A28" w:rsidP="0089211B">
      <w:pPr>
        <w:tabs>
          <w:tab w:val="left" w:pos="1260"/>
        </w:tabs>
        <w:spacing w:line="360" w:lineRule="auto"/>
        <w:ind w:firstLine="709"/>
        <w:rPr>
          <w:sz w:val="28"/>
          <w:szCs w:val="28"/>
          <w:lang w:val="uk-UA"/>
        </w:rPr>
      </w:pPr>
      <w:r w:rsidRPr="00721FF5">
        <w:rPr>
          <w:sz w:val="28"/>
          <w:szCs w:val="28"/>
          <w:lang w:val="uk-UA"/>
        </w:rPr>
        <w:t>По-перше, закон</w:t>
      </w:r>
      <w:r w:rsidR="0089211B" w:rsidRPr="00721FF5">
        <w:rPr>
          <w:sz w:val="28"/>
          <w:szCs w:val="28"/>
          <w:lang w:val="uk-UA"/>
        </w:rPr>
        <w:t>одавство</w:t>
      </w:r>
      <w:r w:rsidRPr="00721FF5">
        <w:rPr>
          <w:sz w:val="28"/>
          <w:szCs w:val="28"/>
          <w:lang w:val="uk-UA"/>
        </w:rPr>
        <w:t xml:space="preserve"> про банкрутство вирішує проблему колективних дій серед кредиторів. Закон</w:t>
      </w:r>
      <w:r w:rsidR="0089211B" w:rsidRPr="00721FF5">
        <w:rPr>
          <w:sz w:val="28"/>
          <w:szCs w:val="28"/>
          <w:lang w:val="uk-UA"/>
        </w:rPr>
        <w:t>одавство</w:t>
      </w:r>
      <w:r w:rsidRPr="00721FF5">
        <w:rPr>
          <w:sz w:val="28"/>
          <w:szCs w:val="28"/>
          <w:lang w:val="uk-UA"/>
        </w:rPr>
        <w:t xml:space="preserve"> про стягнення заборгованості без банкрутства являє собою індивідуальний процес, заснований на двосторонніх угодах між боржниками і кредиторами. Поза банкрутств</w:t>
      </w:r>
      <w:r w:rsidR="0089211B" w:rsidRPr="00721FF5">
        <w:rPr>
          <w:sz w:val="28"/>
          <w:szCs w:val="28"/>
          <w:lang w:val="uk-UA"/>
        </w:rPr>
        <w:t>ом</w:t>
      </w:r>
      <w:r w:rsidRPr="00721FF5">
        <w:rPr>
          <w:sz w:val="28"/>
          <w:szCs w:val="28"/>
          <w:lang w:val="uk-UA"/>
        </w:rPr>
        <w:t xml:space="preserve"> стягнення боргів по суті є гонкою старанності. </w:t>
      </w:r>
    </w:p>
    <w:p w:rsidR="00074A28" w:rsidRPr="00721FF5" w:rsidRDefault="00074A28" w:rsidP="0089211B">
      <w:pPr>
        <w:tabs>
          <w:tab w:val="left" w:pos="1260"/>
        </w:tabs>
        <w:spacing w:line="360" w:lineRule="auto"/>
        <w:ind w:firstLine="709"/>
        <w:rPr>
          <w:sz w:val="28"/>
          <w:szCs w:val="28"/>
          <w:lang w:val="uk-UA"/>
        </w:rPr>
      </w:pPr>
      <w:r w:rsidRPr="00721FF5">
        <w:rPr>
          <w:sz w:val="28"/>
          <w:szCs w:val="28"/>
          <w:lang w:val="uk-UA"/>
        </w:rPr>
        <w:t xml:space="preserve">Однак, коли боржник є неплатоспроможним, а активів недостатньо для задоволення потреб всіх кредиторів, виникає проблема загального пулу. У кожного кредитора є стимул намагатися захопити активи боржника, навіть якщо це передчасно виснажує загальний пул активів для кредиторів в цілому. Хоча кредиторам як групі може бути краще, якщо вони будуть співпрацювати разом, щоб розподілити активи боржника впорядкованим </w:t>
      </w:r>
      <w:r w:rsidRPr="00721FF5">
        <w:rPr>
          <w:sz w:val="28"/>
          <w:szCs w:val="28"/>
          <w:lang w:val="uk-UA"/>
        </w:rPr>
        <w:lastRenderedPageBreak/>
        <w:t xml:space="preserve">чином, у кожного окремого кредитора є стимул брати участь в гонці за своєю часткою. Якщо він чекає, а інші ні, можливо, не вистачить активів, щоб задовольнити його вимогу. Банкрутство зупиняє цю гонку старанності на користь упорядкованого </w:t>
      </w:r>
      <w:r w:rsidR="0089211B" w:rsidRPr="00721FF5">
        <w:rPr>
          <w:sz w:val="28"/>
          <w:szCs w:val="28"/>
          <w:lang w:val="uk-UA"/>
        </w:rPr>
        <w:t xml:space="preserve">розподілу активів </w:t>
      </w:r>
      <w:r w:rsidRPr="00721FF5">
        <w:rPr>
          <w:sz w:val="28"/>
          <w:szCs w:val="28"/>
          <w:lang w:val="uk-UA"/>
        </w:rPr>
        <w:t>боржника за допомогою колективного розгляду, в якому спільно беруть участь особи, що пред'являють вимоги до боржника. Як тільки боржник подає на банкрутство, всі дії по стягненню з кредиторів автоматично «припиняються», що забороняє подальші дії по стягненню без дозволу суду у справах про банкрутство. Крім того, будь-які стягнення кредиторами з неспроможного боржника в період, що передує процедурі банкрутства боржника, можуть бути заборонені як «переваги». Один цікавий варіант політики, який в даний час не вирішено, полягає в тому, щоб дозволити сторонам вирішувати проблему загального пулу за допомогою договору і корпоративн</w:t>
      </w:r>
      <w:r w:rsidR="0089211B" w:rsidRPr="00721FF5">
        <w:rPr>
          <w:sz w:val="28"/>
          <w:szCs w:val="28"/>
          <w:lang w:val="uk-UA"/>
        </w:rPr>
        <w:t>ого</w:t>
      </w:r>
      <w:r w:rsidRPr="00721FF5">
        <w:rPr>
          <w:sz w:val="28"/>
          <w:szCs w:val="28"/>
          <w:lang w:val="uk-UA"/>
        </w:rPr>
        <w:t xml:space="preserve"> право, що робить непотрібним банкрутство.</w:t>
      </w:r>
    </w:p>
    <w:p w:rsidR="00074A28" w:rsidRPr="00721FF5" w:rsidRDefault="00074A28" w:rsidP="0089211B">
      <w:pPr>
        <w:tabs>
          <w:tab w:val="left" w:pos="1260"/>
        </w:tabs>
        <w:spacing w:line="360" w:lineRule="auto"/>
        <w:ind w:firstLine="709"/>
        <w:rPr>
          <w:sz w:val="28"/>
          <w:szCs w:val="28"/>
          <w:lang w:val="uk-UA"/>
        </w:rPr>
      </w:pPr>
      <w:r w:rsidRPr="00721FF5">
        <w:rPr>
          <w:sz w:val="28"/>
          <w:szCs w:val="28"/>
          <w:lang w:val="uk-UA"/>
        </w:rPr>
        <w:t xml:space="preserve">Друга політика банкрутства </w:t>
      </w:r>
      <w:r w:rsidR="0089211B" w:rsidRPr="00721FF5">
        <w:rPr>
          <w:sz w:val="28"/>
          <w:szCs w:val="28"/>
          <w:lang w:val="uk-UA"/>
        </w:rPr>
        <w:t>–</w:t>
      </w:r>
      <w:r w:rsidRPr="00721FF5">
        <w:rPr>
          <w:sz w:val="28"/>
          <w:szCs w:val="28"/>
          <w:lang w:val="uk-UA"/>
        </w:rPr>
        <w:t xml:space="preserve"> це забезпечення нового початку для окремих боржників шляхом анулювання або «погашення» його боргів при банкрутстві. Хоча було запропоновано багато </w:t>
      </w:r>
      <w:r w:rsidR="0089211B" w:rsidRPr="00721FF5">
        <w:rPr>
          <w:sz w:val="28"/>
          <w:szCs w:val="28"/>
          <w:lang w:val="uk-UA"/>
        </w:rPr>
        <w:t>обґрунтувань</w:t>
      </w:r>
      <w:r w:rsidRPr="00721FF5">
        <w:rPr>
          <w:sz w:val="28"/>
          <w:szCs w:val="28"/>
          <w:lang w:val="uk-UA"/>
        </w:rPr>
        <w:t xml:space="preserve"> для нового початку, жодне з них не є повністю переконливим, і жодне не дає переконливого </w:t>
      </w:r>
      <w:r w:rsidR="0089211B" w:rsidRPr="00721FF5">
        <w:rPr>
          <w:sz w:val="28"/>
          <w:szCs w:val="28"/>
          <w:lang w:val="uk-UA"/>
        </w:rPr>
        <w:t>обґрунтування</w:t>
      </w:r>
      <w:r w:rsidRPr="00721FF5">
        <w:rPr>
          <w:sz w:val="28"/>
          <w:szCs w:val="28"/>
          <w:lang w:val="uk-UA"/>
        </w:rPr>
        <w:t xml:space="preserve"> правилом про те, що право боржника на звільнення є обов'язковим і не підлягає скасуванню. Ця вимога збільшує ризик кредитування боржника, підвищує вартість кредиту для всіх боржників і призводить до нормування і відмови в кредитуванні позичальників з високим рівнем ризику. Дозвіл боржникам відмовлятися або змінювати своє право на погашення в деяких або у всіх ситуаціях може бути більш ефективним і вигідним для боржників, тому що, змінюючи свої права на погашення, боржники можуть отримувати більш низькі процентні ставки</w:t>
      </w:r>
      <w:r w:rsidR="0089211B" w:rsidRPr="00721FF5">
        <w:rPr>
          <w:sz w:val="28"/>
          <w:szCs w:val="28"/>
          <w:lang w:val="uk-UA"/>
        </w:rPr>
        <w:t>,</w:t>
      </w:r>
      <w:r w:rsidRPr="00721FF5">
        <w:rPr>
          <w:sz w:val="28"/>
          <w:szCs w:val="28"/>
          <w:lang w:val="uk-UA"/>
        </w:rPr>
        <w:t xml:space="preserve"> інші більш вигідні умови кредитування. </w:t>
      </w:r>
    </w:p>
    <w:p w:rsidR="00074A28" w:rsidRPr="00721FF5" w:rsidRDefault="00074A28" w:rsidP="00074A28">
      <w:pPr>
        <w:tabs>
          <w:tab w:val="left" w:pos="1260"/>
        </w:tabs>
        <w:spacing w:line="360" w:lineRule="auto"/>
        <w:ind w:firstLine="709"/>
        <w:rPr>
          <w:sz w:val="28"/>
          <w:szCs w:val="28"/>
          <w:lang w:val="uk-UA"/>
        </w:rPr>
      </w:pPr>
      <w:r w:rsidRPr="00721FF5">
        <w:rPr>
          <w:sz w:val="28"/>
          <w:szCs w:val="28"/>
          <w:lang w:val="uk-UA"/>
        </w:rPr>
        <w:t xml:space="preserve">Третя політика банкрутства </w:t>
      </w:r>
      <w:r w:rsidR="0089211B" w:rsidRPr="00721FF5">
        <w:rPr>
          <w:sz w:val="28"/>
          <w:szCs w:val="28"/>
          <w:lang w:val="uk-UA"/>
        </w:rPr>
        <w:t>–</w:t>
      </w:r>
      <w:r w:rsidRPr="00721FF5">
        <w:rPr>
          <w:sz w:val="28"/>
          <w:szCs w:val="28"/>
          <w:lang w:val="uk-UA"/>
        </w:rPr>
        <w:t xml:space="preserve"> сприяння реорганізації фірм, що зазнають фінансові труднощі. Фірма, що стикається з фінансовими проблемами, може коштувати більше, ніж якби вона була закрита і продана по частинах для </w:t>
      </w:r>
      <w:r w:rsidRPr="00721FF5">
        <w:rPr>
          <w:sz w:val="28"/>
          <w:szCs w:val="28"/>
          <w:lang w:val="uk-UA"/>
        </w:rPr>
        <w:lastRenderedPageBreak/>
        <w:t>задоволення вимог кредиторів. Активи фірми можуть бути ціннішими, якщо вони зберігаються разом і належать цій фірмі, ніж якщо вони ліквідовані і продані третій стороні. Такі активи можуть включати в себе фізичні активи (наприклад, виготовлені на замовлення машини), активи людського капіталу (такі як управління або спеціально кваліфіковані кадри) або особливу синергію між різними активами компанії (наприклад, знання про те, як найкращим чином використовувати інтелектуальну власність</w:t>
      </w:r>
      <w:r w:rsidR="0089211B" w:rsidRPr="00721FF5">
        <w:rPr>
          <w:sz w:val="28"/>
          <w:szCs w:val="28"/>
          <w:lang w:val="uk-UA"/>
        </w:rPr>
        <w:t xml:space="preserve"> тощо</w:t>
      </w:r>
      <w:r w:rsidRPr="00721FF5">
        <w:rPr>
          <w:sz w:val="28"/>
          <w:szCs w:val="28"/>
          <w:lang w:val="uk-UA"/>
        </w:rPr>
        <w:t xml:space="preserve">). Таким чином, збереження існуючої комбінації активів в якості діючого підприємства, а не ліквідація фірми, може поліпшити становище кредиторів. </w:t>
      </w:r>
    </w:p>
    <w:p w:rsidR="00A31A1C" w:rsidRPr="00721FF5" w:rsidRDefault="00A31A1C" w:rsidP="00A31A1C">
      <w:pPr>
        <w:tabs>
          <w:tab w:val="left" w:pos="1260"/>
        </w:tabs>
        <w:spacing w:line="360" w:lineRule="auto"/>
        <w:ind w:firstLine="709"/>
        <w:rPr>
          <w:sz w:val="28"/>
          <w:szCs w:val="28"/>
          <w:lang w:val="uk-UA"/>
        </w:rPr>
      </w:pPr>
      <w:r w:rsidRPr="00721FF5">
        <w:rPr>
          <w:sz w:val="28"/>
          <w:szCs w:val="28"/>
          <w:lang w:val="uk-UA"/>
        </w:rPr>
        <w:t>Банкрутство є невід'ємною частиною функціонування підприємств в умовах ринкової економіки. З одного боку, це нормально, оскільки конкуренція змушує ліквідувати збиткові одиниці і створювати простір для тих, хто ефективніше використовує дефіцитні ресурси. З іншого боку, кожне банкрутство негативно впливає на багатьох зацікавлених сторін, включаючи кредиторів, працівників, постачальників, споживачів та місцеву громаду. Зокрема, кредитори та постачальники піддаються ризику втра</w:t>
      </w:r>
      <w:r w:rsidR="007257FA">
        <w:rPr>
          <w:sz w:val="28"/>
          <w:szCs w:val="28"/>
          <w:lang w:val="uk-UA"/>
        </w:rPr>
        <w:t>ти, коли боржники збанкрутують</w:t>
      </w:r>
      <w:r w:rsidRPr="00721FF5">
        <w:rPr>
          <w:sz w:val="28"/>
          <w:szCs w:val="28"/>
          <w:lang w:val="uk-UA"/>
        </w:rPr>
        <w:t>.</w:t>
      </w:r>
    </w:p>
    <w:p w:rsidR="00BC5D40" w:rsidRPr="00721FF5" w:rsidRDefault="00BC5D40" w:rsidP="00BC5D40">
      <w:pPr>
        <w:tabs>
          <w:tab w:val="left" w:pos="1260"/>
        </w:tabs>
        <w:spacing w:line="360" w:lineRule="auto"/>
        <w:ind w:firstLine="709"/>
        <w:rPr>
          <w:sz w:val="28"/>
          <w:szCs w:val="28"/>
          <w:lang w:val="uk-UA"/>
        </w:rPr>
      </w:pPr>
      <w:r w:rsidRPr="00721FF5">
        <w:rPr>
          <w:sz w:val="28"/>
          <w:szCs w:val="28"/>
          <w:lang w:val="uk-UA"/>
        </w:rPr>
        <w:t>З огляду на помилки і неефективність, притаманні нинішній системі, деякі фахівці запропонували замінити існуючу судово-орієнтовану систему або, принаймні, доповнити її різними ринковими механізмами. Одним з таких механізмів буде аукціон активів компанії в якості діючого підприємства. Іншим механізмом можуть бути попередні колективні договори (наприклад, положення корпоративного статуту фірми), які будуть застосовуватися, якщо фірма стане неплатоспроможною, і повідомлять кредиторів про ризики, пов'язані з конкретною компанією, що змусить їх адаптувати свої процентні ставки та інші умови кредиту відповідно.</w:t>
      </w:r>
    </w:p>
    <w:p w:rsidR="00E96276" w:rsidRPr="00721FF5" w:rsidRDefault="00E96276" w:rsidP="00E96276">
      <w:pPr>
        <w:tabs>
          <w:tab w:val="left" w:pos="1260"/>
        </w:tabs>
        <w:spacing w:line="360" w:lineRule="auto"/>
        <w:ind w:firstLine="709"/>
        <w:rPr>
          <w:spacing w:val="4"/>
          <w:sz w:val="28"/>
          <w:szCs w:val="28"/>
          <w:lang w:val="uk-UA"/>
        </w:rPr>
      </w:pPr>
      <w:r w:rsidRPr="00721FF5">
        <w:rPr>
          <w:spacing w:val="4"/>
          <w:sz w:val="28"/>
          <w:szCs w:val="28"/>
          <w:lang w:val="uk-UA"/>
        </w:rPr>
        <w:t xml:space="preserve">Неспроможність (банкрутство) </w:t>
      </w:r>
      <w:r w:rsidRPr="00721FF5">
        <w:rPr>
          <w:spacing w:val="4"/>
          <w:sz w:val="28"/>
          <w:szCs w:val="28"/>
        </w:rPr>
        <w:t>–</w:t>
      </w:r>
      <w:r w:rsidRPr="00721FF5">
        <w:rPr>
          <w:spacing w:val="4"/>
          <w:sz w:val="28"/>
          <w:szCs w:val="28"/>
          <w:lang w:val="uk-UA"/>
        </w:rPr>
        <w:t xml:space="preserve"> визнана уповноваженим державним органом нездатність боржника (громадянина, організації або держави) задовольнити в повному обсязі вимоги кредиторів за грошовими </w:t>
      </w:r>
      <w:r w:rsidRPr="00721FF5">
        <w:rPr>
          <w:spacing w:val="4"/>
          <w:sz w:val="28"/>
          <w:szCs w:val="28"/>
          <w:lang w:val="uk-UA"/>
        </w:rPr>
        <w:lastRenderedPageBreak/>
        <w:t>зобов'язаннями та (або) виконати обов'язок по сплаті обов'язкових державних платежів.</w:t>
      </w:r>
    </w:p>
    <w:p w:rsidR="00E96276" w:rsidRPr="00721FF5" w:rsidRDefault="00E96276" w:rsidP="00E96276">
      <w:pPr>
        <w:tabs>
          <w:tab w:val="left" w:pos="1260"/>
        </w:tabs>
        <w:spacing w:line="360" w:lineRule="auto"/>
        <w:ind w:firstLine="709"/>
        <w:rPr>
          <w:sz w:val="28"/>
          <w:szCs w:val="28"/>
          <w:lang w:val="uk-UA"/>
        </w:rPr>
      </w:pPr>
      <w:r w:rsidRPr="00721FF5">
        <w:rPr>
          <w:sz w:val="28"/>
          <w:szCs w:val="28"/>
          <w:lang w:val="uk-UA"/>
        </w:rPr>
        <w:t xml:space="preserve">Під терміном «банкрутство» також розуміється процедура, застосовувана по відношенню до боржника, спрямована на оцінку його фінансового стану, вироблення заходів щодо поліпшення фінансового стану боржника, а в разі, якщо застосування таких заходів буде визнано недоцільним або неможливим, </w:t>
      </w:r>
      <w:r w:rsidRPr="00721FF5">
        <w:rPr>
          <w:sz w:val="28"/>
          <w:szCs w:val="28"/>
        </w:rPr>
        <w:t>–</w:t>
      </w:r>
      <w:r w:rsidRPr="00721FF5">
        <w:rPr>
          <w:sz w:val="28"/>
          <w:szCs w:val="28"/>
          <w:lang w:val="uk-UA"/>
        </w:rPr>
        <w:t xml:space="preserve"> на найбільш рівне і справедливе задоволення інтересів кредиторів неспроможного боржника.</w:t>
      </w:r>
    </w:p>
    <w:p w:rsidR="00E96276" w:rsidRPr="00721FF5" w:rsidRDefault="00E96276" w:rsidP="00E96276">
      <w:pPr>
        <w:tabs>
          <w:tab w:val="left" w:pos="1260"/>
        </w:tabs>
        <w:spacing w:line="360" w:lineRule="auto"/>
        <w:ind w:firstLine="709"/>
        <w:rPr>
          <w:sz w:val="28"/>
          <w:szCs w:val="28"/>
          <w:lang w:val="uk-UA"/>
        </w:rPr>
      </w:pPr>
      <w:r w:rsidRPr="00721FF5">
        <w:rPr>
          <w:sz w:val="28"/>
          <w:szCs w:val="28"/>
          <w:lang w:val="uk-UA"/>
        </w:rPr>
        <w:t xml:space="preserve">Банкрутство, ініційоване самим боржником, часто іменується як </w:t>
      </w:r>
      <w:proofErr w:type="spellStart"/>
      <w:r w:rsidRPr="00721FF5">
        <w:rPr>
          <w:sz w:val="28"/>
          <w:szCs w:val="28"/>
          <w:lang w:val="uk-UA"/>
        </w:rPr>
        <w:t>самобанкрутство</w:t>
      </w:r>
      <w:proofErr w:type="spellEnd"/>
      <w:r w:rsidRPr="00721FF5">
        <w:rPr>
          <w:sz w:val="28"/>
          <w:szCs w:val="28"/>
          <w:lang w:val="uk-UA"/>
        </w:rPr>
        <w:t>, або планове банкрутство.</w:t>
      </w:r>
    </w:p>
    <w:p w:rsidR="00E96276" w:rsidRPr="00721FF5" w:rsidRDefault="00E96276" w:rsidP="00E96276">
      <w:pPr>
        <w:tabs>
          <w:tab w:val="left" w:pos="1260"/>
        </w:tabs>
        <w:spacing w:line="360" w:lineRule="auto"/>
        <w:ind w:firstLine="709"/>
        <w:rPr>
          <w:sz w:val="28"/>
          <w:szCs w:val="28"/>
          <w:lang w:val="uk-UA"/>
        </w:rPr>
      </w:pPr>
      <w:r w:rsidRPr="00721FF5">
        <w:rPr>
          <w:sz w:val="28"/>
          <w:szCs w:val="28"/>
          <w:lang w:val="uk-UA"/>
        </w:rPr>
        <w:t>Світова практика передбачає застосування процедури неспроможності як для юридичних, так і для фізичних осіб.</w:t>
      </w:r>
    </w:p>
    <w:p w:rsidR="0081496D" w:rsidRPr="00721FF5" w:rsidRDefault="0081496D" w:rsidP="0081496D">
      <w:pPr>
        <w:tabs>
          <w:tab w:val="left" w:pos="1260"/>
        </w:tabs>
        <w:spacing w:line="360" w:lineRule="auto"/>
        <w:ind w:firstLine="709"/>
        <w:rPr>
          <w:sz w:val="28"/>
          <w:szCs w:val="28"/>
          <w:lang w:val="uk-UA"/>
        </w:rPr>
      </w:pPr>
      <w:r w:rsidRPr="00721FF5">
        <w:rPr>
          <w:sz w:val="28"/>
          <w:szCs w:val="28"/>
          <w:lang w:val="uk-UA"/>
        </w:rPr>
        <w:t xml:space="preserve">Слова «неплатоспроможність» та «банкрутство», як правило, вживаються </w:t>
      </w:r>
      <w:proofErr w:type="spellStart"/>
      <w:r w:rsidRPr="00721FF5">
        <w:rPr>
          <w:sz w:val="28"/>
          <w:szCs w:val="28"/>
          <w:lang w:val="uk-UA"/>
        </w:rPr>
        <w:t>взаємозамінно</w:t>
      </w:r>
      <w:proofErr w:type="spellEnd"/>
      <w:r w:rsidRPr="00721FF5">
        <w:rPr>
          <w:sz w:val="28"/>
          <w:szCs w:val="28"/>
          <w:lang w:val="uk-UA"/>
        </w:rPr>
        <w:t xml:space="preserve"> в загальній формі, але між ними є чітка відмінність. Неплатоспроможність та банкрутство не є синонімами.</w:t>
      </w:r>
    </w:p>
    <w:p w:rsidR="0081496D" w:rsidRPr="00721FF5" w:rsidRDefault="0081496D" w:rsidP="0081496D">
      <w:pPr>
        <w:tabs>
          <w:tab w:val="left" w:pos="1260"/>
        </w:tabs>
        <w:spacing w:line="360" w:lineRule="auto"/>
        <w:ind w:firstLine="709"/>
        <w:rPr>
          <w:sz w:val="28"/>
          <w:szCs w:val="28"/>
          <w:lang w:val="uk-UA"/>
        </w:rPr>
      </w:pPr>
      <w:r w:rsidRPr="00721FF5">
        <w:rPr>
          <w:sz w:val="28"/>
          <w:szCs w:val="28"/>
          <w:lang w:val="uk-UA"/>
        </w:rPr>
        <w:t>Термін «неплатоспроможність» відзначає стан того, чиї активи недостатні для сплати боргів, або його загальну нездатність сплатити борги. «Неплатоспроможність» використовується в обмеженому розумінні для вираження нездатності сторони виплачувати свої борги, коли вони стають належними в звичайному процесі бізнесу.</w:t>
      </w:r>
    </w:p>
    <w:p w:rsidR="0081496D" w:rsidRPr="00721FF5" w:rsidRDefault="0081496D" w:rsidP="0081496D">
      <w:pPr>
        <w:tabs>
          <w:tab w:val="left" w:pos="1260"/>
        </w:tabs>
        <w:spacing w:line="360" w:lineRule="auto"/>
        <w:ind w:firstLine="709"/>
        <w:rPr>
          <w:spacing w:val="4"/>
          <w:sz w:val="28"/>
          <w:szCs w:val="28"/>
          <w:lang w:val="uk-UA"/>
        </w:rPr>
      </w:pPr>
      <w:r w:rsidRPr="00721FF5">
        <w:rPr>
          <w:spacing w:val="4"/>
          <w:sz w:val="28"/>
          <w:szCs w:val="28"/>
          <w:lang w:val="uk-UA"/>
        </w:rPr>
        <w:t xml:space="preserve">Термін «банкрутство» – умова неплатоспроможності. Це правовий статус особи або юридичної особи, яка не може погасити борги перед </w:t>
      </w:r>
      <w:r w:rsidR="0003131F" w:rsidRPr="00721FF5">
        <w:rPr>
          <w:spacing w:val="4"/>
          <w:sz w:val="28"/>
          <w:szCs w:val="28"/>
          <w:lang w:val="uk-UA"/>
        </w:rPr>
        <w:br/>
      </w:r>
      <w:r w:rsidRPr="00721FF5">
        <w:rPr>
          <w:spacing w:val="4"/>
          <w:sz w:val="28"/>
          <w:szCs w:val="28"/>
          <w:lang w:val="uk-UA"/>
        </w:rPr>
        <w:t>кредиторами. Процес банкрутства починається з подання клопотання в суд або до відповідного органу, призначеного для цієї мети. Потім активи боржника оцінюються та використовуються для виплати кредиторам відповідно до закону.</w:t>
      </w:r>
    </w:p>
    <w:p w:rsidR="0081496D" w:rsidRPr="00721FF5" w:rsidRDefault="0081496D" w:rsidP="0081496D">
      <w:pPr>
        <w:tabs>
          <w:tab w:val="left" w:pos="1260"/>
        </w:tabs>
        <w:spacing w:line="360" w:lineRule="auto"/>
        <w:ind w:firstLine="709"/>
        <w:rPr>
          <w:sz w:val="28"/>
          <w:szCs w:val="28"/>
          <w:lang w:val="uk-UA"/>
        </w:rPr>
      </w:pPr>
      <w:r w:rsidRPr="00721FF5">
        <w:rPr>
          <w:sz w:val="28"/>
          <w:szCs w:val="28"/>
          <w:lang w:val="uk-UA"/>
        </w:rPr>
        <w:t>Термін «неплатоспроможність» використовується як для фізичних осіб, так і для організацій / корпорацій. Якщо неплатоспроможність не вирішена, це призводить до банкрутства у випадку фізичної особи та ліквідації</w:t>
      </w:r>
      <w:r w:rsidR="007257FA">
        <w:rPr>
          <w:sz w:val="28"/>
          <w:szCs w:val="28"/>
          <w:lang w:val="uk-UA"/>
        </w:rPr>
        <w:t xml:space="preserve"> у випадку корпоративного права</w:t>
      </w:r>
      <w:r w:rsidRPr="00721FF5">
        <w:rPr>
          <w:sz w:val="28"/>
          <w:szCs w:val="28"/>
          <w:lang w:val="uk-UA"/>
        </w:rPr>
        <w:t>.</w:t>
      </w:r>
    </w:p>
    <w:p w:rsidR="00FF0DFE" w:rsidRPr="00721FF5" w:rsidRDefault="00E96276" w:rsidP="00FF0DFE">
      <w:pPr>
        <w:tabs>
          <w:tab w:val="left" w:pos="1260"/>
        </w:tabs>
        <w:spacing w:line="360" w:lineRule="auto"/>
        <w:ind w:firstLine="709"/>
        <w:rPr>
          <w:sz w:val="28"/>
          <w:szCs w:val="28"/>
          <w:lang w:val="uk-UA"/>
        </w:rPr>
      </w:pPr>
      <w:r w:rsidRPr="00721FF5">
        <w:rPr>
          <w:sz w:val="28"/>
          <w:szCs w:val="28"/>
          <w:lang w:val="uk-UA"/>
        </w:rPr>
        <w:lastRenderedPageBreak/>
        <w:t>В українських реаліях я</w:t>
      </w:r>
      <w:r w:rsidR="00FF0DFE" w:rsidRPr="00721FF5">
        <w:rPr>
          <w:sz w:val="28"/>
          <w:szCs w:val="28"/>
          <w:lang w:val="uk-UA"/>
        </w:rPr>
        <w:t xml:space="preserve">к і кожен новий закон, </w:t>
      </w:r>
      <w:proofErr w:type="spellStart"/>
      <w:r w:rsidR="00FF0DFE" w:rsidRPr="00721FF5">
        <w:rPr>
          <w:sz w:val="28"/>
          <w:szCs w:val="28"/>
          <w:lang w:val="uk-UA"/>
        </w:rPr>
        <w:t>К</w:t>
      </w:r>
      <w:r w:rsidR="00A31A1C" w:rsidRPr="00721FF5">
        <w:rPr>
          <w:sz w:val="28"/>
          <w:szCs w:val="28"/>
          <w:lang w:val="uk-UA"/>
        </w:rPr>
        <w:t>зПБ</w:t>
      </w:r>
      <w:proofErr w:type="spellEnd"/>
      <w:r w:rsidR="00A31A1C" w:rsidRPr="00721FF5">
        <w:rPr>
          <w:sz w:val="28"/>
          <w:szCs w:val="28"/>
          <w:lang w:val="uk-UA"/>
        </w:rPr>
        <w:t xml:space="preserve"> </w:t>
      </w:r>
      <w:r w:rsidR="00FF0DFE" w:rsidRPr="00721FF5">
        <w:rPr>
          <w:sz w:val="28"/>
          <w:szCs w:val="28"/>
          <w:lang w:val="uk-UA"/>
        </w:rPr>
        <w:t>має суттєві та важливі зміни, які у найближчому майбутньому будуть впливати на процедури банкрутства. Такі новели Кодекс має як щодо відкриття провадження у справі про банкрутство (за заявою кредитора і за заявою боржника), так і щодо закриття провадження у справі про банкрутство. Розуміння цих змін забезпечить правову визначеність при плануванні ініціювання проваджень у справах про банкрутство у майбутньому.</w:t>
      </w:r>
    </w:p>
    <w:p w:rsidR="00E96276" w:rsidRPr="00721FF5" w:rsidRDefault="00E96276" w:rsidP="00FF0DFE">
      <w:pPr>
        <w:tabs>
          <w:tab w:val="left" w:pos="1260"/>
        </w:tabs>
        <w:spacing w:line="360" w:lineRule="auto"/>
        <w:ind w:firstLine="709"/>
        <w:rPr>
          <w:sz w:val="28"/>
          <w:szCs w:val="28"/>
          <w:lang w:val="uk-UA"/>
        </w:rPr>
      </w:pPr>
      <w:r w:rsidRPr="00721FF5">
        <w:rPr>
          <w:sz w:val="28"/>
          <w:szCs w:val="28"/>
          <w:lang w:val="uk-UA"/>
        </w:rPr>
        <w:t xml:space="preserve">Український </w:t>
      </w:r>
      <w:proofErr w:type="spellStart"/>
      <w:r w:rsidRPr="00721FF5">
        <w:rPr>
          <w:sz w:val="28"/>
          <w:szCs w:val="28"/>
          <w:lang w:val="uk-UA"/>
        </w:rPr>
        <w:t>КзПБ</w:t>
      </w:r>
      <w:proofErr w:type="spellEnd"/>
      <w:r w:rsidRPr="00721FF5">
        <w:rPr>
          <w:sz w:val="28"/>
          <w:szCs w:val="28"/>
          <w:lang w:val="uk-UA"/>
        </w:rPr>
        <w:t xml:space="preserve"> визначає банкрутство як «визнана господарським судом неспроможність боржника відновити свою платоспроможність за допомогою процедури санації та реструктуризації і погасити встановлені у порядку, визначеному цим Кодексом, грошові вимоги кредиторів інакше, ніж через застосува</w:t>
      </w:r>
      <w:r w:rsidR="007257FA">
        <w:rPr>
          <w:sz w:val="28"/>
          <w:szCs w:val="28"/>
          <w:lang w:val="uk-UA"/>
        </w:rPr>
        <w:t>ння ліквідаційної процедури»</w:t>
      </w:r>
      <w:r w:rsidRPr="00721FF5">
        <w:rPr>
          <w:sz w:val="28"/>
          <w:szCs w:val="28"/>
          <w:lang w:val="uk-UA"/>
        </w:rPr>
        <w:t>.</w:t>
      </w:r>
    </w:p>
    <w:p w:rsidR="00FF0DFE" w:rsidRPr="00721FF5" w:rsidRDefault="00E96276" w:rsidP="00E96276">
      <w:pPr>
        <w:tabs>
          <w:tab w:val="left" w:pos="1260"/>
        </w:tabs>
        <w:spacing w:line="360" w:lineRule="auto"/>
        <w:ind w:firstLine="709"/>
        <w:rPr>
          <w:spacing w:val="4"/>
          <w:sz w:val="28"/>
          <w:szCs w:val="28"/>
          <w:lang w:val="uk-UA"/>
        </w:rPr>
      </w:pPr>
      <w:r w:rsidRPr="00721FF5">
        <w:rPr>
          <w:spacing w:val="4"/>
          <w:sz w:val="28"/>
          <w:szCs w:val="28"/>
          <w:lang w:val="uk-UA"/>
        </w:rPr>
        <w:t xml:space="preserve">Найсуттєвішим питання в початку процедури банкрутства є ідентифікація та виклад </w:t>
      </w:r>
      <w:r w:rsidR="00FF0DFE" w:rsidRPr="00721FF5">
        <w:rPr>
          <w:spacing w:val="4"/>
          <w:sz w:val="28"/>
          <w:szCs w:val="28"/>
          <w:lang w:val="uk-UA"/>
        </w:rPr>
        <w:t>обставин, які є підставою для звернення до суду</w:t>
      </w:r>
      <w:r w:rsidRPr="00721FF5">
        <w:rPr>
          <w:spacing w:val="4"/>
          <w:sz w:val="28"/>
          <w:szCs w:val="28"/>
          <w:lang w:val="uk-UA"/>
        </w:rPr>
        <w:t>. Ц</w:t>
      </w:r>
      <w:r w:rsidR="00FF0DFE" w:rsidRPr="00721FF5">
        <w:rPr>
          <w:spacing w:val="4"/>
          <w:sz w:val="28"/>
          <w:szCs w:val="28"/>
          <w:lang w:val="uk-UA"/>
        </w:rPr>
        <w:t>е відомості про вимоги до боржника, строк виконання яких настав, з чого вони складаються, чим підтверджуються, докази того, що вимоги не свідчать про наявність спору про право, який підлягає вирішенню у порядку позовного провадження, а також докази того, що боржник не має можливості виконати свої зобов'язання і підтвердження того, що наявна саме неспроможність боржника.</w:t>
      </w:r>
    </w:p>
    <w:p w:rsidR="00FF0DFE" w:rsidRPr="00721FF5" w:rsidRDefault="00FF0DFE" w:rsidP="00FF0DFE">
      <w:pPr>
        <w:tabs>
          <w:tab w:val="left" w:pos="1260"/>
        </w:tabs>
        <w:spacing w:line="360" w:lineRule="auto"/>
        <w:ind w:firstLine="709"/>
        <w:rPr>
          <w:spacing w:val="4"/>
          <w:sz w:val="28"/>
          <w:szCs w:val="28"/>
          <w:lang w:val="uk-UA"/>
        </w:rPr>
      </w:pPr>
      <w:r w:rsidRPr="00721FF5">
        <w:rPr>
          <w:spacing w:val="4"/>
          <w:sz w:val="28"/>
          <w:szCs w:val="28"/>
          <w:lang w:val="uk-UA"/>
        </w:rPr>
        <w:t>До обставин, які є підставою для звернення до суду, можна віднести відомості про вимоги до боржника, строк виконання яких настав, з чого вони складаються, чим підтверджуються, докази того, що вимоги не свідчать про наявність спору про право, який підлягає вирішенню у порядку позовного провадження, а також докази того, що боржник не має можливості виконати свої зобов'язання і підтвердження того, що наявна саме неспроможність боржника.</w:t>
      </w:r>
    </w:p>
    <w:p w:rsidR="00FF0DFE" w:rsidRPr="00721FF5" w:rsidRDefault="00374008" w:rsidP="00FF0DFE">
      <w:pPr>
        <w:tabs>
          <w:tab w:val="left" w:pos="1260"/>
        </w:tabs>
        <w:spacing w:line="360" w:lineRule="auto"/>
        <w:ind w:firstLine="709"/>
        <w:rPr>
          <w:sz w:val="28"/>
          <w:szCs w:val="28"/>
          <w:lang w:val="uk-UA"/>
        </w:rPr>
      </w:pPr>
      <w:r w:rsidRPr="00721FF5">
        <w:rPr>
          <w:sz w:val="28"/>
          <w:szCs w:val="28"/>
          <w:lang w:val="uk-UA"/>
        </w:rPr>
        <w:t>В</w:t>
      </w:r>
      <w:r w:rsidR="00FF0DFE" w:rsidRPr="00721FF5">
        <w:rPr>
          <w:sz w:val="28"/>
          <w:szCs w:val="28"/>
          <w:lang w:val="uk-UA"/>
        </w:rPr>
        <w:t xml:space="preserve">ідкриття провадження у справі про банкрутство за заявою кредитора передбачає ґрунтовну перевірку судом ознак неплатоспроможності </w:t>
      </w:r>
      <w:r w:rsidR="00FF0DFE" w:rsidRPr="00721FF5">
        <w:rPr>
          <w:sz w:val="28"/>
          <w:szCs w:val="28"/>
          <w:lang w:val="uk-UA"/>
        </w:rPr>
        <w:lastRenderedPageBreak/>
        <w:t>боржника, їх встановлення та обґрунтування, чому саме повинно бути відкрите провадження у справі про банкрутство.</w:t>
      </w:r>
    </w:p>
    <w:p w:rsidR="00FF0DFE" w:rsidRPr="00721FF5" w:rsidRDefault="00792D4E" w:rsidP="00FF0DFE">
      <w:pPr>
        <w:tabs>
          <w:tab w:val="left" w:pos="1260"/>
        </w:tabs>
        <w:spacing w:line="360" w:lineRule="auto"/>
        <w:ind w:firstLine="709"/>
        <w:rPr>
          <w:sz w:val="28"/>
          <w:szCs w:val="28"/>
          <w:lang w:val="uk-UA"/>
        </w:rPr>
      </w:pPr>
      <w:r w:rsidRPr="00721FF5">
        <w:rPr>
          <w:sz w:val="28"/>
          <w:szCs w:val="28"/>
          <w:lang w:val="uk-UA"/>
        </w:rPr>
        <w:t xml:space="preserve">Специфічними ознаками банкрутства можна вважати ті, які враховані в </w:t>
      </w:r>
      <w:proofErr w:type="spellStart"/>
      <w:r w:rsidRPr="00721FF5">
        <w:rPr>
          <w:sz w:val="28"/>
          <w:szCs w:val="28"/>
          <w:lang w:val="uk-UA"/>
        </w:rPr>
        <w:t>КзПБ</w:t>
      </w:r>
      <w:proofErr w:type="spellEnd"/>
      <w:r w:rsidRPr="00721FF5">
        <w:rPr>
          <w:sz w:val="28"/>
          <w:szCs w:val="28"/>
          <w:lang w:val="uk-UA"/>
        </w:rPr>
        <w:t xml:space="preserve"> як о</w:t>
      </w:r>
      <w:r w:rsidR="00FF0DFE" w:rsidRPr="00721FF5">
        <w:rPr>
          <w:sz w:val="28"/>
          <w:szCs w:val="28"/>
          <w:lang w:val="uk-UA"/>
        </w:rPr>
        <w:t xml:space="preserve">собливості відкриття провадження у справі про банкрутство за заявою </w:t>
      </w:r>
      <w:r w:rsidR="002E0F17" w:rsidRPr="00721FF5">
        <w:rPr>
          <w:sz w:val="28"/>
          <w:szCs w:val="28"/>
          <w:lang w:val="uk-UA"/>
        </w:rPr>
        <w:br/>
      </w:r>
      <w:r w:rsidR="00FF0DFE" w:rsidRPr="00721FF5">
        <w:rPr>
          <w:sz w:val="28"/>
          <w:szCs w:val="28"/>
          <w:lang w:val="uk-UA"/>
        </w:rPr>
        <w:t>боржника</w:t>
      </w:r>
      <w:r w:rsidRPr="00721FF5">
        <w:rPr>
          <w:sz w:val="28"/>
          <w:szCs w:val="28"/>
          <w:lang w:val="uk-UA"/>
        </w:rPr>
        <w:t>.</w:t>
      </w:r>
    </w:p>
    <w:p w:rsidR="00FF0DFE" w:rsidRPr="00721FF5" w:rsidRDefault="00FF0DFE" w:rsidP="00FF0DFE">
      <w:pPr>
        <w:tabs>
          <w:tab w:val="left" w:pos="1260"/>
        </w:tabs>
        <w:spacing w:line="360" w:lineRule="auto"/>
        <w:ind w:firstLine="709"/>
        <w:rPr>
          <w:sz w:val="28"/>
          <w:szCs w:val="28"/>
          <w:lang w:val="uk-UA"/>
        </w:rPr>
      </w:pPr>
      <w:r w:rsidRPr="00721FF5">
        <w:rPr>
          <w:sz w:val="28"/>
          <w:szCs w:val="28"/>
          <w:lang w:val="uk-UA"/>
        </w:rPr>
        <w:t>Відповідно до п. 2 ст. 4 Кодексу, у разі виникнення ознак банкрутства керівник боржника зобов'язаний надіслати засновникам (учасникам, акціонерам) боржника, власнику майна (органу, уповноваженому управляти майном) боржника відомості щодо наявності ознак банкрутства.</w:t>
      </w:r>
    </w:p>
    <w:p w:rsidR="00FF0DFE" w:rsidRPr="00721FF5" w:rsidRDefault="00FF0DFE" w:rsidP="00FF0DFE">
      <w:pPr>
        <w:tabs>
          <w:tab w:val="left" w:pos="1260"/>
        </w:tabs>
        <w:spacing w:line="360" w:lineRule="auto"/>
        <w:ind w:firstLine="709"/>
        <w:rPr>
          <w:sz w:val="28"/>
          <w:szCs w:val="28"/>
          <w:lang w:val="uk-UA"/>
        </w:rPr>
      </w:pPr>
      <w:r w:rsidRPr="00721FF5">
        <w:rPr>
          <w:sz w:val="28"/>
          <w:szCs w:val="28"/>
          <w:lang w:val="uk-UA"/>
        </w:rPr>
        <w:t>Пунктом 6 статті 34 Кодексу передбачено, що боржник зобов'язаний у місячний строк звернутися до господарського суду із заявою про відкриття провадження у справі у разі, якщо задоволення вимог одного або кількох кредиторів призведе до неможливості виконання грошових зобов'язань боржника в повному обсязі перед іншими кредиторами (загроза неплатоспроможності), та в інших випадках, передбачених цим Кодексом. Якщо керівник боржника допустив порушення цих вимог, він несе солідарну відповідальність за незадоволення вимог кредиторів. Питання порушення керівником боржника зазначених вимог підлягає розгляду господарським судом під час здійснення провадження у справі.</w:t>
      </w:r>
    </w:p>
    <w:p w:rsidR="00FF0DFE" w:rsidRPr="00721FF5" w:rsidRDefault="00FF0DFE" w:rsidP="00FF0DFE">
      <w:pPr>
        <w:tabs>
          <w:tab w:val="left" w:pos="1260"/>
        </w:tabs>
        <w:spacing w:line="360" w:lineRule="auto"/>
        <w:ind w:firstLine="709"/>
        <w:rPr>
          <w:spacing w:val="10"/>
          <w:sz w:val="28"/>
          <w:szCs w:val="28"/>
          <w:lang w:val="uk-UA"/>
        </w:rPr>
      </w:pPr>
      <w:r w:rsidRPr="00721FF5">
        <w:rPr>
          <w:spacing w:val="10"/>
          <w:sz w:val="28"/>
          <w:szCs w:val="28"/>
          <w:lang w:val="uk-UA"/>
        </w:rPr>
        <w:t>Отже, звернення до суду за заявою боржника є обов'язком керівника боржника, який не бажає наста</w:t>
      </w:r>
      <w:r w:rsidR="00C54305">
        <w:rPr>
          <w:spacing w:val="10"/>
          <w:sz w:val="28"/>
          <w:szCs w:val="28"/>
          <w:lang w:val="uk-UA"/>
        </w:rPr>
        <w:t>ння солідарної відповідальності</w:t>
      </w:r>
      <w:r w:rsidR="00C54305" w:rsidRPr="00C54305">
        <w:rPr>
          <w:spacing w:val="10"/>
          <w:sz w:val="28"/>
          <w:szCs w:val="28"/>
        </w:rPr>
        <w:t xml:space="preserve"> </w:t>
      </w:r>
      <w:r w:rsidRPr="00721FF5">
        <w:rPr>
          <w:spacing w:val="10"/>
          <w:sz w:val="28"/>
          <w:szCs w:val="28"/>
          <w:lang w:val="uk-UA"/>
        </w:rPr>
        <w:t>щодо нього особисто.</w:t>
      </w:r>
    </w:p>
    <w:p w:rsidR="00FF0DFE" w:rsidRPr="00721FF5" w:rsidRDefault="00FF0DFE" w:rsidP="00FF0DFE">
      <w:pPr>
        <w:tabs>
          <w:tab w:val="left" w:pos="1260"/>
        </w:tabs>
        <w:spacing w:line="360" w:lineRule="auto"/>
        <w:ind w:firstLine="709"/>
        <w:rPr>
          <w:sz w:val="28"/>
          <w:szCs w:val="28"/>
          <w:lang w:val="uk-UA"/>
        </w:rPr>
      </w:pPr>
      <w:r w:rsidRPr="00721FF5">
        <w:rPr>
          <w:sz w:val="28"/>
          <w:szCs w:val="28"/>
          <w:lang w:val="uk-UA"/>
        </w:rPr>
        <w:t>Крім того, п. 3 ст. 8 Кодексу встановлено, що провадження у справі про банкрутство відкривається господарським судом за заявою боржника також у разі загрози його неплатоспроможності.</w:t>
      </w:r>
    </w:p>
    <w:p w:rsidR="00FF0DFE" w:rsidRPr="00721FF5" w:rsidRDefault="00FF0DFE" w:rsidP="00FF0DFE">
      <w:pPr>
        <w:tabs>
          <w:tab w:val="left" w:pos="1260"/>
        </w:tabs>
        <w:spacing w:line="360" w:lineRule="auto"/>
        <w:ind w:firstLine="709"/>
        <w:rPr>
          <w:sz w:val="28"/>
          <w:szCs w:val="28"/>
          <w:lang w:val="uk-UA"/>
        </w:rPr>
      </w:pPr>
      <w:r w:rsidRPr="00721FF5">
        <w:rPr>
          <w:sz w:val="28"/>
          <w:szCs w:val="28"/>
          <w:lang w:val="uk-UA"/>
        </w:rPr>
        <w:t>Під викладом обставин, що є підставою для звернення до суду має зазначатись об</w:t>
      </w:r>
      <w:r w:rsidR="002B5BBE" w:rsidRPr="00721FF5">
        <w:rPr>
          <w:sz w:val="28"/>
          <w:szCs w:val="28"/>
          <w:lang w:val="uk-UA"/>
        </w:rPr>
        <w:t>ґ</w:t>
      </w:r>
      <w:r w:rsidRPr="00721FF5">
        <w:rPr>
          <w:sz w:val="28"/>
          <w:szCs w:val="28"/>
          <w:lang w:val="uk-UA"/>
        </w:rPr>
        <w:t xml:space="preserve">рунтування того, що задоволення вимог одного або кількох кредиторів призведе до неможливості виконання грошових зобов'язань </w:t>
      </w:r>
      <w:r w:rsidRPr="00721FF5">
        <w:rPr>
          <w:sz w:val="28"/>
          <w:szCs w:val="28"/>
          <w:lang w:val="uk-UA"/>
        </w:rPr>
        <w:lastRenderedPageBreak/>
        <w:t>боржника в повному обсязі перед іншими кредиторами (загроза неплатоспроможності).</w:t>
      </w:r>
    </w:p>
    <w:p w:rsidR="00FF0DFE" w:rsidRPr="00721FF5" w:rsidRDefault="00FF0DFE" w:rsidP="00FF0DFE">
      <w:pPr>
        <w:tabs>
          <w:tab w:val="left" w:pos="1260"/>
        </w:tabs>
        <w:spacing w:line="360" w:lineRule="auto"/>
        <w:ind w:firstLine="709"/>
        <w:rPr>
          <w:spacing w:val="4"/>
          <w:sz w:val="28"/>
          <w:szCs w:val="28"/>
          <w:lang w:val="uk-UA"/>
        </w:rPr>
      </w:pPr>
      <w:r w:rsidRPr="00721FF5">
        <w:rPr>
          <w:spacing w:val="4"/>
          <w:sz w:val="28"/>
          <w:szCs w:val="28"/>
          <w:lang w:val="uk-UA"/>
        </w:rPr>
        <w:t>Боржник подає заяву до господарського суду за наявності майна, достатнього для покриття витрат, пов'язаних з провадженням у справі, якщо інше не передбачено Кодексом.</w:t>
      </w:r>
    </w:p>
    <w:p w:rsidR="00FF0DFE" w:rsidRPr="00721FF5" w:rsidRDefault="00FF0DFE" w:rsidP="00FF0DFE">
      <w:pPr>
        <w:tabs>
          <w:tab w:val="left" w:pos="1260"/>
        </w:tabs>
        <w:spacing w:line="360" w:lineRule="auto"/>
        <w:ind w:firstLine="709"/>
        <w:rPr>
          <w:sz w:val="28"/>
          <w:szCs w:val="28"/>
          <w:lang w:val="uk-UA"/>
        </w:rPr>
      </w:pPr>
      <w:r w:rsidRPr="00721FF5">
        <w:rPr>
          <w:sz w:val="28"/>
          <w:szCs w:val="28"/>
          <w:lang w:val="uk-UA"/>
        </w:rPr>
        <w:t>Таким чином, боржник має як обов'язок звернутися до господарського суду у разі загрози неспроможності, так і певну пільгу у вигляді несплати судового збору, що є логічним і обґрунтованим щодо боржника, який не здатен відновити свою платоспроможність.</w:t>
      </w:r>
    </w:p>
    <w:p w:rsidR="00FF0DFE" w:rsidRPr="00721FF5" w:rsidRDefault="00271CAF" w:rsidP="00271CAF">
      <w:pPr>
        <w:tabs>
          <w:tab w:val="left" w:pos="1260"/>
        </w:tabs>
        <w:spacing w:line="360" w:lineRule="auto"/>
        <w:ind w:firstLine="709"/>
        <w:rPr>
          <w:sz w:val="28"/>
          <w:szCs w:val="28"/>
          <w:lang w:val="uk-UA"/>
        </w:rPr>
      </w:pPr>
      <w:r w:rsidRPr="00721FF5">
        <w:rPr>
          <w:sz w:val="28"/>
          <w:szCs w:val="28"/>
          <w:lang w:val="uk-UA"/>
        </w:rPr>
        <w:t xml:space="preserve">Цікава ситуація виникає у випадку </w:t>
      </w:r>
      <w:r w:rsidR="00FF0DFE" w:rsidRPr="00721FF5">
        <w:rPr>
          <w:sz w:val="28"/>
          <w:szCs w:val="28"/>
          <w:lang w:val="uk-UA"/>
        </w:rPr>
        <w:t xml:space="preserve">закриття провадження у справі про банкрутство у разі </w:t>
      </w:r>
      <w:proofErr w:type="spellStart"/>
      <w:r w:rsidR="00FF0DFE" w:rsidRPr="00721FF5">
        <w:rPr>
          <w:sz w:val="28"/>
          <w:szCs w:val="28"/>
          <w:lang w:val="uk-UA"/>
        </w:rPr>
        <w:t>невстановлення</w:t>
      </w:r>
      <w:proofErr w:type="spellEnd"/>
      <w:r w:rsidR="00FF0DFE" w:rsidRPr="00721FF5">
        <w:rPr>
          <w:sz w:val="28"/>
          <w:szCs w:val="28"/>
          <w:lang w:val="uk-UA"/>
        </w:rPr>
        <w:t xml:space="preserve"> ознак неплатоспроможності</w:t>
      </w:r>
    </w:p>
    <w:p w:rsidR="00FF0DFE" w:rsidRPr="00721FF5" w:rsidRDefault="00FF0DFE" w:rsidP="00FF0DFE">
      <w:pPr>
        <w:tabs>
          <w:tab w:val="left" w:pos="1260"/>
        </w:tabs>
        <w:spacing w:line="360" w:lineRule="auto"/>
        <w:ind w:firstLine="709"/>
        <w:rPr>
          <w:sz w:val="28"/>
          <w:szCs w:val="28"/>
          <w:lang w:val="uk-UA"/>
        </w:rPr>
      </w:pPr>
      <w:r w:rsidRPr="00721FF5">
        <w:rPr>
          <w:sz w:val="28"/>
          <w:szCs w:val="28"/>
          <w:lang w:val="uk-UA"/>
        </w:rPr>
        <w:t>Необхідно звернути увагу на випадки закриття провадження у справі про банкрутство на всіх стадіях провадження у справі про банкрутство (як до так після визнання боржника банкрутом), якщо господарським судом не встановлені ознаки неплатоспроможності боржника (підпункт 8, п. 1 ст. 90 Кодексу).</w:t>
      </w:r>
    </w:p>
    <w:p w:rsidR="00FF0DFE" w:rsidRPr="00721FF5" w:rsidRDefault="00FF0DFE" w:rsidP="00FF0DFE">
      <w:pPr>
        <w:tabs>
          <w:tab w:val="left" w:pos="1260"/>
        </w:tabs>
        <w:spacing w:line="360" w:lineRule="auto"/>
        <w:ind w:firstLine="709"/>
        <w:rPr>
          <w:spacing w:val="6"/>
          <w:sz w:val="28"/>
          <w:szCs w:val="28"/>
          <w:lang w:val="uk-UA"/>
        </w:rPr>
      </w:pPr>
      <w:r w:rsidRPr="00721FF5">
        <w:rPr>
          <w:spacing w:val="6"/>
          <w:sz w:val="28"/>
          <w:szCs w:val="28"/>
          <w:lang w:val="uk-UA"/>
        </w:rPr>
        <w:t xml:space="preserve">Поняття ознак неплатоспроможності Кодекс не визначає. Визначено лише поняття неплатоспроможності </w:t>
      </w:r>
      <w:r w:rsidR="00271CAF" w:rsidRPr="00721FF5">
        <w:rPr>
          <w:spacing w:val="6"/>
          <w:sz w:val="28"/>
          <w:szCs w:val="28"/>
        </w:rPr>
        <w:t>–</w:t>
      </w:r>
      <w:r w:rsidRPr="00721FF5">
        <w:rPr>
          <w:spacing w:val="6"/>
          <w:sz w:val="28"/>
          <w:szCs w:val="28"/>
          <w:lang w:val="uk-UA"/>
        </w:rPr>
        <w:t xml:space="preserve"> це неспроможність боржника виконати після настання встановленого строку грошові зобов'язання перед кредиторами не інакше, як через застосування процедур, передбачених цим Кодексом (п.1 ст. 1 Кодексу). З теорії неплатоспроможності відомо, що ознаки неплатоспроможності </w:t>
      </w:r>
      <w:r w:rsidR="00271CAF" w:rsidRPr="00721FF5">
        <w:rPr>
          <w:spacing w:val="6"/>
          <w:sz w:val="28"/>
          <w:szCs w:val="28"/>
          <w:lang w:val="uk-UA"/>
        </w:rPr>
        <w:t>–</w:t>
      </w:r>
      <w:r w:rsidRPr="00721FF5">
        <w:rPr>
          <w:spacing w:val="6"/>
          <w:sz w:val="28"/>
          <w:szCs w:val="28"/>
          <w:lang w:val="uk-UA"/>
        </w:rPr>
        <w:t xml:space="preserve"> це необхідна сукупність юридичних фактів, що надає можливість господарському суду відкрити провадження у справі про банкрутство. Більш ґрунтовно ознаки неплатоспроможності саме відповідно до норм Кодексу будуть вироблені судовою практикою та правозастосуванням.</w:t>
      </w:r>
    </w:p>
    <w:p w:rsidR="00FF0DFE" w:rsidRPr="00721FF5" w:rsidRDefault="00FF0DFE" w:rsidP="00FF0DFE">
      <w:pPr>
        <w:tabs>
          <w:tab w:val="left" w:pos="1260"/>
        </w:tabs>
        <w:spacing w:line="360" w:lineRule="auto"/>
        <w:ind w:firstLine="709"/>
        <w:rPr>
          <w:spacing w:val="4"/>
          <w:sz w:val="28"/>
          <w:szCs w:val="28"/>
          <w:lang w:val="uk-UA"/>
        </w:rPr>
      </w:pPr>
      <w:r w:rsidRPr="00721FF5">
        <w:rPr>
          <w:spacing w:val="4"/>
          <w:sz w:val="28"/>
          <w:szCs w:val="28"/>
          <w:lang w:val="uk-UA"/>
        </w:rPr>
        <w:t>Важливо: якщо провадження у справі закрито у зв'язку з тим, що господарським судом не виявлені ознаки неплатоспроможності боржника правові наслідки дії мораторію на задоволення вимог кредиторів не застосовуються (п. 9 ст. 41 Кодексу).</w:t>
      </w:r>
    </w:p>
    <w:p w:rsidR="00964543" w:rsidRPr="00721FF5" w:rsidRDefault="00964543" w:rsidP="00964543">
      <w:pPr>
        <w:tabs>
          <w:tab w:val="left" w:pos="1260"/>
        </w:tabs>
        <w:spacing w:line="360" w:lineRule="auto"/>
        <w:ind w:firstLine="709"/>
        <w:rPr>
          <w:spacing w:val="4"/>
          <w:sz w:val="28"/>
          <w:szCs w:val="28"/>
          <w:lang w:val="uk-UA"/>
        </w:rPr>
      </w:pPr>
      <w:r w:rsidRPr="00721FF5">
        <w:rPr>
          <w:spacing w:val="4"/>
          <w:sz w:val="28"/>
          <w:szCs w:val="28"/>
          <w:lang w:val="uk-UA"/>
        </w:rPr>
        <w:lastRenderedPageBreak/>
        <w:t>Процедура неспроможності (банкрутства) – це складний механізм досягнення балансу різноспрямованих інтересів учасників, залучених в цей процес.</w:t>
      </w:r>
    </w:p>
    <w:p w:rsidR="00964543" w:rsidRPr="00721FF5" w:rsidRDefault="00964543" w:rsidP="00964543">
      <w:pPr>
        <w:tabs>
          <w:tab w:val="left" w:pos="1260"/>
        </w:tabs>
        <w:spacing w:line="360" w:lineRule="auto"/>
        <w:ind w:firstLine="709"/>
        <w:rPr>
          <w:spacing w:val="4"/>
          <w:sz w:val="28"/>
          <w:szCs w:val="28"/>
          <w:lang w:val="uk-UA"/>
        </w:rPr>
      </w:pPr>
      <w:r w:rsidRPr="00721FF5">
        <w:rPr>
          <w:spacing w:val="4"/>
          <w:sz w:val="28"/>
          <w:szCs w:val="28"/>
          <w:lang w:val="uk-UA"/>
        </w:rPr>
        <w:t>Зазначений механізм виконує подвійну функцію: з одного боку, це усунення ненадійних і нестабільних елементів, що створюють ситуацію підвищеного ризику для інших учасників цивільного обороту; з іншого боку, - відновлення становища тих суб'єктів, які в силу певних обставин відчувають фінансові труднощі, але потенційно здатні бути активними учасн</w:t>
      </w:r>
      <w:r w:rsidR="007257FA">
        <w:rPr>
          <w:spacing w:val="4"/>
          <w:sz w:val="28"/>
          <w:szCs w:val="28"/>
          <w:lang w:val="uk-UA"/>
        </w:rPr>
        <w:t>иками цивільного обороту</w:t>
      </w:r>
      <w:r w:rsidRPr="00721FF5">
        <w:rPr>
          <w:spacing w:val="4"/>
          <w:sz w:val="28"/>
          <w:szCs w:val="28"/>
          <w:lang w:val="uk-UA"/>
        </w:rPr>
        <w:t>.</w:t>
      </w:r>
    </w:p>
    <w:p w:rsidR="00964543" w:rsidRPr="00721FF5" w:rsidRDefault="00964543" w:rsidP="00964543">
      <w:pPr>
        <w:tabs>
          <w:tab w:val="left" w:pos="1260"/>
        </w:tabs>
        <w:spacing w:line="360" w:lineRule="auto"/>
        <w:ind w:firstLine="709"/>
        <w:rPr>
          <w:spacing w:val="4"/>
          <w:sz w:val="28"/>
          <w:szCs w:val="28"/>
          <w:lang w:val="uk-UA"/>
        </w:rPr>
      </w:pPr>
      <w:r w:rsidRPr="00721FF5">
        <w:rPr>
          <w:spacing w:val="4"/>
          <w:sz w:val="28"/>
          <w:szCs w:val="28"/>
          <w:lang w:val="uk-UA"/>
        </w:rPr>
        <w:t>У зв'язку з цим потрібно строго диференційований підхід при ініціюванні процедури банкрутства.</w:t>
      </w:r>
    </w:p>
    <w:p w:rsidR="00964543" w:rsidRPr="00721FF5" w:rsidRDefault="00964543" w:rsidP="00964543">
      <w:pPr>
        <w:tabs>
          <w:tab w:val="left" w:pos="1260"/>
        </w:tabs>
        <w:spacing w:line="360" w:lineRule="auto"/>
        <w:ind w:firstLine="709"/>
        <w:rPr>
          <w:spacing w:val="4"/>
          <w:sz w:val="28"/>
          <w:szCs w:val="28"/>
          <w:lang w:val="uk-UA"/>
        </w:rPr>
      </w:pPr>
      <w:r w:rsidRPr="00721FF5">
        <w:rPr>
          <w:spacing w:val="4"/>
          <w:sz w:val="28"/>
          <w:szCs w:val="28"/>
          <w:lang w:val="uk-UA"/>
        </w:rPr>
        <w:t>Основною умовою для звернення до суду із заявою про визнання боржника банкрутом слід визнати тривалість невиконання зобов'язання, при цьому тривалість зазначеного періоду повинна залежати від фігури боржника: для юридичних осіб і індивідуальних підприємців термін повинен бути довше, ніж для фізичних осіб, які не мають статусу індивідуального підприємця .</w:t>
      </w:r>
    </w:p>
    <w:p w:rsidR="00964543" w:rsidRPr="00721FF5" w:rsidRDefault="00964543" w:rsidP="00964543">
      <w:pPr>
        <w:tabs>
          <w:tab w:val="left" w:pos="1260"/>
        </w:tabs>
        <w:spacing w:line="360" w:lineRule="auto"/>
        <w:ind w:firstLine="709"/>
        <w:rPr>
          <w:spacing w:val="4"/>
          <w:sz w:val="28"/>
          <w:szCs w:val="28"/>
          <w:lang w:val="uk-UA"/>
        </w:rPr>
      </w:pPr>
      <w:r w:rsidRPr="00721FF5">
        <w:rPr>
          <w:spacing w:val="4"/>
          <w:sz w:val="28"/>
          <w:szCs w:val="28"/>
          <w:lang w:val="uk-UA"/>
        </w:rPr>
        <w:t xml:space="preserve">Вибір процедури, яка може бути застосована в рамках процесу, повинен залежати від суми утворилася до зазначеного періоду часу заборгованості: при одному значенні це тільки такі стабілізаційні процедури, як фінансове оздоровлення, зовнішнє управління, реструктуризація боргу; при перевищенні </w:t>
      </w:r>
      <w:proofErr w:type="spellStart"/>
      <w:r w:rsidRPr="00721FF5">
        <w:rPr>
          <w:spacing w:val="4"/>
          <w:sz w:val="28"/>
          <w:szCs w:val="28"/>
          <w:lang w:val="uk-UA"/>
        </w:rPr>
        <w:t>порогового</w:t>
      </w:r>
      <w:proofErr w:type="spellEnd"/>
      <w:r w:rsidRPr="00721FF5">
        <w:rPr>
          <w:spacing w:val="4"/>
          <w:sz w:val="28"/>
          <w:szCs w:val="28"/>
          <w:lang w:val="uk-UA"/>
        </w:rPr>
        <w:t xml:space="preserve"> значення можливе звернення до ліквідаційних процедур – конкурсного виробництва і реалізації майна боржника. Можливість укладення мирової угоди при цьому не може бути обмежена сумою заборгованості.</w:t>
      </w:r>
    </w:p>
    <w:p w:rsidR="00964543" w:rsidRPr="00721FF5" w:rsidRDefault="00964543" w:rsidP="00964543">
      <w:pPr>
        <w:tabs>
          <w:tab w:val="left" w:pos="1260"/>
        </w:tabs>
        <w:spacing w:line="360" w:lineRule="auto"/>
        <w:ind w:firstLine="709"/>
        <w:rPr>
          <w:spacing w:val="4"/>
          <w:sz w:val="28"/>
          <w:szCs w:val="28"/>
          <w:lang w:val="uk-UA"/>
        </w:rPr>
      </w:pPr>
      <w:r w:rsidRPr="00721FF5">
        <w:rPr>
          <w:spacing w:val="4"/>
          <w:sz w:val="28"/>
          <w:szCs w:val="28"/>
          <w:lang w:val="uk-UA"/>
        </w:rPr>
        <w:t xml:space="preserve">Запропонований підхід детермінований особливостями фігури самого боржника: фізична особа, яка не є індивідуальним підприємцем, як правило, не володіє додатковими джерелами доходу, в зв'язку з чим період накопичення заборгованості для нього повинен бути скорочений порівняно з таким же періодом для юридичної особи, а при банкрутстві деяких </w:t>
      </w:r>
      <w:r w:rsidRPr="00721FF5">
        <w:rPr>
          <w:spacing w:val="4"/>
          <w:sz w:val="28"/>
          <w:szCs w:val="28"/>
          <w:lang w:val="uk-UA"/>
        </w:rPr>
        <w:lastRenderedPageBreak/>
        <w:t>юридичних осіб (наприклад, сільськогосподарських виробників) необхідно враховувати і залежність виробничого циклу від сезону і природних умов.</w:t>
      </w:r>
    </w:p>
    <w:p w:rsidR="00FF0DFE" w:rsidRPr="00721FF5" w:rsidRDefault="00FF0DFE" w:rsidP="00FF0DFE">
      <w:pPr>
        <w:tabs>
          <w:tab w:val="left" w:pos="1260"/>
        </w:tabs>
        <w:spacing w:line="360" w:lineRule="auto"/>
        <w:ind w:firstLine="709"/>
        <w:rPr>
          <w:spacing w:val="6"/>
          <w:sz w:val="28"/>
          <w:szCs w:val="28"/>
          <w:lang w:val="uk-UA"/>
        </w:rPr>
      </w:pPr>
      <w:r w:rsidRPr="00721FF5">
        <w:rPr>
          <w:spacing w:val="6"/>
          <w:sz w:val="28"/>
          <w:szCs w:val="28"/>
          <w:lang w:val="uk-UA"/>
        </w:rPr>
        <w:t>Таким чином, чітке визначення ознак неплатоспроможності боржника буде важливим завданням господарського суду при відкритті провадження у справі про банкрутство, так як саме це буде впливати на здійснення провадження у справі про банкрутство та реалізацію майбутніх процедур банкрутства.</w:t>
      </w:r>
    </w:p>
    <w:p w:rsidR="00FF0DFE" w:rsidRPr="00721FF5" w:rsidRDefault="00271CAF" w:rsidP="00FF0DFE">
      <w:pPr>
        <w:tabs>
          <w:tab w:val="left" w:pos="1260"/>
        </w:tabs>
        <w:spacing w:line="360" w:lineRule="auto"/>
        <w:ind w:firstLine="709"/>
        <w:rPr>
          <w:spacing w:val="6"/>
          <w:sz w:val="28"/>
          <w:szCs w:val="28"/>
          <w:lang w:val="uk-UA"/>
        </w:rPr>
      </w:pPr>
      <w:r w:rsidRPr="00721FF5">
        <w:rPr>
          <w:spacing w:val="6"/>
          <w:sz w:val="28"/>
          <w:szCs w:val="28"/>
          <w:lang w:val="uk-UA"/>
        </w:rPr>
        <w:t xml:space="preserve">Тож поняття та ознаки банкрутства в нових українських реаліях набули </w:t>
      </w:r>
      <w:r w:rsidR="00F14159" w:rsidRPr="00721FF5">
        <w:rPr>
          <w:spacing w:val="6"/>
          <w:sz w:val="28"/>
          <w:szCs w:val="28"/>
          <w:lang w:val="uk-UA"/>
        </w:rPr>
        <w:t>іншого виразу, ніж раніше. Та і теоретичні основи процедур банкрутства повністю враховані в сучасному законодавстві. Слід взяти до увагу ще й, що з</w:t>
      </w:r>
      <w:r w:rsidR="00FF0DFE" w:rsidRPr="00721FF5">
        <w:rPr>
          <w:spacing w:val="6"/>
          <w:sz w:val="28"/>
          <w:szCs w:val="28"/>
          <w:lang w:val="uk-UA"/>
        </w:rPr>
        <w:t xml:space="preserve">а новим </w:t>
      </w:r>
      <w:proofErr w:type="spellStart"/>
      <w:r w:rsidR="00FF0DFE" w:rsidRPr="00721FF5">
        <w:rPr>
          <w:spacing w:val="6"/>
          <w:sz w:val="28"/>
          <w:szCs w:val="28"/>
          <w:lang w:val="uk-UA"/>
        </w:rPr>
        <w:t>К</w:t>
      </w:r>
      <w:r w:rsidR="00F14159" w:rsidRPr="00721FF5">
        <w:rPr>
          <w:spacing w:val="6"/>
          <w:sz w:val="28"/>
          <w:szCs w:val="28"/>
          <w:lang w:val="uk-UA"/>
        </w:rPr>
        <w:t>зПБ</w:t>
      </w:r>
      <w:proofErr w:type="spellEnd"/>
      <w:r w:rsidR="00F14159" w:rsidRPr="00721FF5">
        <w:rPr>
          <w:spacing w:val="6"/>
          <w:sz w:val="28"/>
          <w:szCs w:val="28"/>
          <w:lang w:val="uk-UA"/>
        </w:rPr>
        <w:t xml:space="preserve"> </w:t>
      </w:r>
      <w:r w:rsidR="00FF0DFE" w:rsidRPr="00721FF5">
        <w:rPr>
          <w:spacing w:val="6"/>
          <w:sz w:val="28"/>
          <w:szCs w:val="28"/>
          <w:lang w:val="uk-UA"/>
        </w:rPr>
        <w:t xml:space="preserve">розглядатимуться всі </w:t>
      </w:r>
      <w:r w:rsidR="00F14159" w:rsidRPr="00721FF5">
        <w:rPr>
          <w:spacing w:val="6"/>
          <w:sz w:val="28"/>
          <w:szCs w:val="28"/>
          <w:lang w:val="uk-UA"/>
        </w:rPr>
        <w:t xml:space="preserve">діючі </w:t>
      </w:r>
      <w:r w:rsidR="00FF0DFE" w:rsidRPr="00721FF5">
        <w:rPr>
          <w:spacing w:val="6"/>
          <w:sz w:val="28"/>
          <w:szCs w:val="28"/>
          <w:lang w:val="uk-UA"/>
        </w:rPr>
        <w:t>справи, крім тих, де щодо боржника введена процедура санації.</w:t>
      </w:r>
    </w:p>
    <w:p w:rsidR="007257FA" w:rsidRPr="00721FF5" w:rsidRDefault="007257FA">
      <w:pPr>
        <w:spacing w:after="160" w:line="259" w:lineRule="auto"/>
        <w:jc w:val="left"/>
        <w:rPr>
          <w:sz w:val="28"/>
          <w:szCs w:val="28"/>
          <w:lang w:val="uk-UA"/>
        </w:rPr>
      </w:pPr>
    </w:p>
    <w:p w:rsidR="00B71A56" w:rsidRPr="00113CB9" w:rsidRDefault="00B71A56" w:rsidP="00B71A56">
      <w:pPr>
        <w:spacing w:line="360" w:lineRule="auto"/>
        <w:ind w:firstLine="709"/>
        <w:rPr>
          <w:bCs/>
          <w:sz w:val="28"/>
          <w:szCs w:val="28"/>
          <w:lang w:val="uk-UA"/>
        </w:rPr>
      </w:pPr>
      <w:r w:rsidRPr="00113CB9">
        <w:rPr>
          <w:bCs/>
          <w:sz w:val="28"/>
          <w:szCs w:val="28"/>
          <w:lang w:val="uk-UA"/>
        </w:rPr>
        <w:t>2.2</w:t>
      </w:r>
      <w:r w:rsidRPr="00113CB9">
        <w:rPr>
          <w:bCs/>
          <w:sz w:val="28"/>
          <w:szCs w:val="28"/>
        </w:rPr>
        <w:t>.</w:t>
      </w:r>
      <w:r w:rsidRPr="00113CB9">
        <w:rPr>
          <w:bCs/>
          <w:sz w:val="28"/>
          <w:szCs w:val="28"/>
          <w:lang w:val="uk-UA"/>
        </w:rPr>
        <w:t xml:space="preserve"> Державне регулювання банкрутства: міжнародний та український досвід</w:t>
      </w:r>
    </w:p>
    <w:p w:rsidR="00B71A56" w:rsidRPr="00721FF5" w:rsidRDefault="00B71A56" w:rsidP="00B71A56">
      <w:pPr>
        <w:tabs>
          <w:tab w:val="left" w:pos="1260"/>
        </w:tabs>
        <w:spacing w:line="360" w:lineRule="auto"/>
        <w:ind w:firstLine="709"/>
        <w:rPr>
          <w:sz w:val="28"/>
          <w:szCs w:val="28"/>
          <w:lang w:val="uk-UA"/>
        </w:rPr>
      </w:pPr>
    </w:p>
    <w:p w:rsidR="0079767B" w:rsidRPr="00721FF5" w:rsidRDefault="0079767B" w:rsidP="00B71A56">
      <w:pPr>
        <w:tabs>
          <w:tab w:val="left" w:pos="1260"/>
        </w:tabs>
        <w:spacing w:line="360" w:lineRule="auto"/>
        <w:ind w:firstLine="709"/>
        <w:rPr>
          <w:sz w:val="28"/>
          <w:szCs w:val="28"/>
          <w:lang w:val="uk-UA"/>
        </w:rPr>
      </w:pPr>
    </w:p>
    <w:p w:rsidR="00B71A56" w:rsidRPr="00721FF5" w:rsidRDefault="001D4310" w:rsidP="00B71A56">
      <w:pPr>
        <w:tabs>
          <w:tab w:val="left" w:pos="1260"/>
        </w:tabs>
        <w:spacing w:line="360" w:lineRule="auto"/>
        <w:ind w:firstLine="709"/>
        <w:rPr>
          <w:sz w:val="28"/>
          <w:szCs w:val="28"/>
          <w:lang w:val="uk-UA"/>
        </w:rPr>
      </w:pPr>
      <w:r w:rsidRPr="00721FF5">
        <w:rPr>
          <w:sz w:val="28"/>
          <w:szCs w:val="28"/>
          <w:lang w:val="uk-UA"/>
        </w:rPr>
        <w:t xml:space="preserve">Перш за все вважаємо за доцільне звернути увагу на державне регулювання саме банкрутства фізичних осіб як нової галузі регулювання. </w:t>
      </w:r>
      <w:r w:rsidR="00B71A56" w:rsidRPr="00721FF5">
        <w:rPr>
          <w:sz w:val="28"/>
          <w:szCs w:val="28"/>
          <w:lang w:val="uk-UA"/>
        </w:rPr>
        <w:t xml:space="preserve">Банкрутство фізичних осіб є досить новою процедурою в цивільному </w:t>
      </w:r>
      <w:r w:rsidRPr="00721FF5">
        <w:rPr>
          <w:sz w:val="28"/>
          <w:szCs w:val="28"/>
          <w:lang w:val="uk-UA"/>
        </w:rPr>
        <w:t>законодавстві</w:t>
      </w:r>
      <w:r w:rsidR="00B71A56" w:rsidRPr="00721FF5">
        <w:rPr>
          <w:sz w:val="28"/>
          <w:szCs w:val="28"/>
          <w:lang w:val="uk-UA"/>
        </w:rPr>
        <w:t>, призначеному для захисту прав і законні інтерес</w:t>
      </w:r>
      <w:r w:rsidRPr="00721FF5">
        <w:rPr>
          <w:sz w:val="28"/>
          <w:szCs w:val="28"/>
          <w:lang w:val="uk-UA"/>
        </w:rPr>
        <w:t>ів</w:t>
      </w:r>
      <w:r w:rsidR="00B71A56" w:rsidRPr="00721FF5">
        <w:rPr>
          <w:sz w:val="28"/>
          <w:szCs w:val="28"/>
          <w:lang w:val="uk-UA"/>
        </w:rPr>
        <w:t xml:space="preserve"> економічних суб'єктів і спрямованого як на задовольняє вимог кредиторів, </w:t>
      </w:r>
      <w:r w:rsidRPr="00721FF5">
        <w:rPr>
          <w:sz w:val="28"/>
          <w:szCs w:val="28"/>
          <w:lang w:val="uk-UA"/>
        </w:rPr>
        <w:t xml:space="preserve">так </w:t>
      </w:r>
      <w:r w:rsidR="00B71A56" w:rsidRPr="00721FF5">
        <w:rPr>
          <w:sz w:val="28"/>
          <w:szCs w:val="28"/>
          <w:lang w:val="uk-UA"/>
        </w:rPr>
        <w:t>і на задоволення інтерес</w:t>
      </w:r>
      <w:r w:rsidRPr="00721FF5">
        <w:rPr>
          <w:sz w:val="28"/>
          <w:szCs w:val="28"/>
          <w:lang w:val="uk-UA"/>
        </w:rPr>
        <w:t xml:space="preserve">ів </w:t>
      </w:r>
      <w:r w:rsidR="00B71A56" w:rsidRPr="00721FF5">
        <w:rPr>
          <w:sz w:val="28"/>
          <w:szCs w:val="28"/>
          <w:lang w:val="uk-UA"/>
        </w:rPr>
        <w:t>боржника.</w:t>
      </w:r>
    </w:p>
    <w:p w:rsidR="00B71A56" w:rsidRPr="00721FF5" w:rsidRDefault="00AF4348" w:rsidP="00B71A56">
      <w:pPr>
        <w:tabs>
          <w:tab w:val="left" w:pos="1260"/>
        </w:tabs>
        <w:spacing w:line="360" w:lineRule="auto"/>
        <w:ind w:firstLine="709"/>
        <w:rPr>
          <w:spacing w:val="4"/>
          <w:sz w:val="28"/>
          <w:szCs w:val="28"/>
          <w:lang w:val="uk-UA"/>
        </w:rPr>
      </w:pPr>
      <w:r w:rsidRPr="00721FF5">
        <w:rPr>
          <w:spacing w:val="4"/>
          <w:sz w:val="28"/>
          <w:szCs w:val="28"/>
          <w:lang w:val="uk-UA"/>
        </w:rPr>
        <w:t>Запровадження та п</w:t>
      </w:r>
      <w:r w:rsidR="00B71A56" w:rsidRPr="00721FF5">
        <w:rPr>
          <w:spacing w:val="4"/>
          <w:sz w:val="28"/>
          <w:szCs w:val="28"/>
          <w:lang w:val="uk-UA"/>
        </w:rPr>
        <w:t xml:space="preserve">ідвищення ефективності процедур </w:t>
      </w:r>
      <w:r w:rsidRPr="00721FF5">
        <w:rPr>
          <w:spacing w:val="4"/>
          <w:sz w:val="28"/>
          <w:szCs w:val="28"/>
          <w:lang w:val="uk-UA"/>
        </w:rPr>
        <w:t xml:space="preserve">банкрутства </w:t>
      </w:r>
      <w:r w:rsidR="00B71A56" w:rsidRPr="00721FF5">
        <w:rPr>
          <w:spacing w:val="4"/>
          <w:sz w:val="28"/>
          <w:szCs w:val="28"/>
          <w:lang w:val="uk-UA"/>
        </w:rPr>
        <w:t>для фізичних осіб вимагає спеціального правового регулювання і пов'язан</w:t>
      </w:r>
      <w:r w:rsidRPr="00721FF5">
        <w:rPr>
          <w:spacing w:val="4"/>
          <w:sz w:val="28"/>
          <w:szCs w:val="28"/>
          <w:lang w:val="uk-UA"/>
        </w:rPr>
        <w:t xml:space="preserve">их з ним </w:t>
      </w:r>
      <w:r w:rsidR="00B71A56" w:rsidRPr="00721FF5">
        <w:rPr>
          <w:spacing w:val="4"/>
          <w:sz w:val="28"/>
          <w:szCs w:val="28"/>
          <w:lang w:val="uk-UA"/>
        </w:rPr>
        <w:t xml:space="preserve">змін </w:t>
      </w:r>
      <w:r w:rsidRPr="00721FF5">
        <w:rPr>
          <w:spacing w:val="4"/>
          <w:sz w:val="28"/>
          <w:szCs w:val="28"/>
          <w:lang w:val="uk-UA"/>
        </w:rPr>
        <w:t xml:space="preserve">навіть в </w:t>
      </w:r>
      <w:r w:rsidR="00B71A56" w:rsidRPr="00721FF5">
        <w:rPr>
          <w:spacing w:val="4"/>
          <w:sz w:val="28"/>
          <w:szCs w:val="28"/>
          <w:lang w:val="uk-UA"/>
        </w:rPr>
        <w:t>освітніх програмах, так що</w:t>
      </w:r>
      <w:r w:rsidRPr="00721FF5">
        <w:rPr>
          <w:spacing w:val="4"/>
          <w:sz w:val="28"/>
          <w:szCs w:val="28"/>
          <w:lang w:val="uk-UA"/>
        </w:rPr>
        <w:t>б</w:t>
      </w:r>
      <w:r w:rsidR="00B71A56" w:rsidRPr="00721FF5">
        <w:rPr>
          <w:spacing w:val="4"/>
          <w:sz w:val="28"/>
          <w:szCs w:val="28"/>
          <w:lang w:val="uk-UA"/>
        </w:rPr>
        <w:t xml:space="preserve"> майбутні фахівці могли б зробити самостійні рішення </w:t>
      </w:r>
      <w:r w:rsidRPr="00721FF5">
        <w:rPr>
          <w:spacing w:val="4"/>
          <w:sz w:val="28"/>
          <w:szCs w:val="28"/>
          <w:lang w:val="uk-UA"/>
        </w:rPr>
        <w:t>щодо банкрутства як бізнесу, так і звичайної фізично</w:t>
      </w:r>
      <w:r w:rsidR="00113CB9">
        <w:rPr>
          <w:spacing w:val="4"/>
          <w:sz w:val="28"/>
          <w:szCs w:val="28"/>
          <w:lang w:val="uk-UA"/>
        </w:rPr>
        <w:t>ї особи</w:t>
      </w:r>
      <w:r w:rsidRPr="00721FF5">
        <w:rPr>
          <w:spacing w:val="4"/>
          <w:sz w:val="28"/>
          <w:szCs w:val="28"/>
          <w:lang w:val="uk-UA"/>
        </w:rPr>
        <w:t>.</w:t>
      </w:r>
    </w:p>
    <w:p w:rsidR="00C00168" w:rsidRPr="00721FF5" w:rsidRDefault="00B71A56" w:rsidP="00B71A56">
      <w:pPr>
        <w:tabs>
          <w:tab w:val="left" w:pos="1260"/>
        </w:tabs>
        <w:spacing w:line="360" w:lineRule="auto"/>
        <w:ind w:firstLine="709"/>
        <w:rPr>
          <w:sz w:val="28"/>
          <w:szCs w:val="28"/>
          <w:lang w:val="uk-UA"/>
        </w:rPr>
      </w:pPr>
      <w:r w:rsidRPr="00721FF5">
        <w:rPr>
          <w:sz w:val="28"/>
          <w:szCs w:val="28"/>
          <w:lang w:val="uk-UA"/>
        </w:rPr>
        <w:t xml:space="preserve">Сучасні вчені </w:t>
      </w:r>
      <w:r w:rsidR="001F45C6" w:rsidRPr="00721FF5">
        <w:rPr>
          <w:sz w:val="28"/>
          <w:szCs w:val="28"/>
          <w:lang w:val="uk-UA"/>
        </w:rPr>
        <w:t xml:space="preserve">звертають значну увагу </w:t>
      </w:r>
      <w:r w:rsidRPr="00721FF5">
        <w:rPr>
          <w:sz w:val="28"/>
          <w:szCs w:val="28"/>
          <w:lang w:val="uk-UA"/>
        </w:rPr>
        <w:t xml:space="preserve">до питань </w:t>
      </w:r>
      <w:r w:rsidR="001F45C6" w:rsidRPr="00721FF5">
        <w:rPr>
          <w:sz w:val="28"/>
          <w:szCs w:val="28"/>
          <w:lang w:val="uk-UA"/>
        </w:rPr>
        <w:t xml:space="preserve">щодо </w:t>
      </w:r>
      <w:r w:rsidRPr="00721FF5">
        <w:rPr>
          <w:sz w:val="28"/>
          <w:szCs w:val="28"/>
          <w:lang w:val="uk-UA"/>
        </w:rPr>
        <w:t xml:space="preserve">процедур </w:t>
      </w:r>
      <w:r w:rsidR="001F45C6" w:rsidRPr="00721FF5">
        <w:rPr>
          <w:sz w:val="28"/>
          <w:szCs w:val="28"/>
          <w:lang w:val="uk-UA"/>
        </w:rPr>
        <w:t xml:space="preserve">про банкрутства </w:t>
      </w:r>
      <w:r w:rsidRPr="00721FF5">
        <w:rPr>
          <w:sz w:val="28"/>
          <w:szCs w:val="28"/>
          <w:lang w:val="uk-UA"/>
        </w:rPr>
        <w:t>для юридичних осіб.</w:t>
      </w:r>
      <w:r w:rsidR="00B36149" w:rsidRPr="00721FF5">
        <w:rPr>
          <w:sz w:val="28"/>
          <w:szCs w:val="28"/>
        </w:rPr>
        <w:t xml:space="preserve"> </w:t>
      </w:r>
      <w:r w:rsidRPr="00721FF5">
        <w:rPr>
          <w:sz w:val="28"/>
          <w:szCs w:val="28"/>
          <w:lang w:val="uk-UA"/>
        </w:rPr>
        <w:t xml:space="preserve">У більшості випадків міжнародне наукове </w:t>
      </w:r>
      <w:r w:rsidRPr="00721FF5">
        <w:rPr>
          <w:sz w:val="28"/>
          <w:szCs w:val="28"/>
          <w:lang w:val="uk-UA"/>
        </w:rPr>
        <w:lastRenderedPageBreak/>
        <w:t xml:space="preserve">співтовариство розглядає </w:t>
      </w:r>
      <w:r w:rsidR="00B36149" w:rsidRPr="00721FF5">
        <w:rPr>
          <w:sz w:val="28"/>
          <w:szCs w:val="28"/>
          <w:lang w:val="uk-UA"/>
        </w:rPr>
        <w:t>ц</w:t>
      </w:r>
      <w:r w:rsidRPr="00721FF5">
        <w:rPr>
          <w:sz w:val="28"/>
          <w:szCs w:val="28"/>
          <w:lang w:val="uk-UA"/>
        </w:rPr>
        <w:t xml:space="preserve">і проблеми, пов'язані </w:t>
      </w:r>
      <w:r w:rsidR="00B36149" w:rsidRPr="00721FF5">
        <w:rPr>
          <w:sz w:val="28"/>
          <w:szCs w:val="28"/>
          <w:lang w:val="uk-UA"/>
        </w:rPr>
        <w:t>і</w:t>
      </w:r>
      <w:r w:rsidRPr="00721FF5">
        <w:rPr>
          <w:sz w:val="28"/>
          <w:szCs w:val="28"/>
          <w:lang w:val="uk-UA"/>
        </w:rPr>
        <w:t>з практи</w:t>
      </w:r>
      <w:r w:rsidR="00B36149" w:rsidRPr="00721FF5">
        <w:rPr>
          <w:sz w:val="28"/>
          <w:szCs w:val="28"/>
          <w:lang w:val="uk-UA"/>
        </w:rPr>
        <w:t xml:space="preserve">кою у поєднанні із </w:t>
      </w:r>
      <w:r w:rsidRPr="00721FF5">
        <w:rPr>
          <w:sz w:val="28"/>
          <w:szCs w:val="28"/>
          <w:lang w:val="uk-UA"/>
        </w:rPr>
        <w:t>незабезпечен</w:t>
      </w:r>
      <w:r w:rsidR="00B36149" w:rsidRPr="00721FF5">
        <w:rPr>
          <w:sz w:val="28"/>
          <w:szCs w:val="28"/>
          <w:lang w:val="uk-UA"/>
        </w:rPr>
        <w:t xml:space="preserve">им </w:t>
      </w:r>
      <w:r w:rsidRPr="00721FF5">
        <w:rPr>
          <w:sz w:val="28"/>
          <w:szCs w:val="28"/>
          <w:lang w:val="uk-UA"/>
        </w:rPr>
        <w:t>борг</w:t>
      </w:r>
      <w:r w:rsidR="00B36149" w:rsidRPr="00721FF5">
        <w:rPr>
          <w:sz w:val="28"/>
          <w:szCs w:val="28"/>
          <w:lang w:val="uk-UA"/>
        </w:rPr>
        <w:t xml:space="preserve">ом </w:t>
      </w:r>
      <w:r w:rsidRPr="00721FF5">
        <w:rPr>
          <w:sz w:val="28"/>
          <w:szCs w:val="28"/>
          <w:lang w:val="uk-UA"/>
        </w:rPr>
        <w:t xml:space="preserve">і правах </w:t>
      </w:r>
      <w:r w:rsidR="00B36149" w:rsidRPr="00721FF5">
        <w:rPr>
          <w:sz w:val="28"/>
          <w:szCs w:val="28"/>
          <w:lang w:val="uk-UA"/>
        </w:rPr>
        <w:t>незабезпеченого кредитора на витребування заборгован</w:t>
      </w:r>
      <w:r w:rsidR="00113CB9">
        <w:rPr>
          <w:sz w:val="28"/>
          <w:szCs w:val="28"/>
          <w:lang w:val="uk-UA"/>
        </w:rPr>
        <w:t>ості в разі відсутності застави</w:t>
      </w:r>
      <w:r w:rsidRPr="00721FF5">
        <w:rPr>
          <w:sz w:val="28"/>
          <w:szCs w:val="28"/>
          <w:lang w:val="uk-UA"/>
        </w:rPr>
        <w:t xml:space="preserve">. Також дослідники </w:t>
      </w:r>
      <w:r w:rsidR="00B36149" w:rsidRPr="00721FF5">
        <w:rPr>
          <w:sz w:val="28"/>
          <w:szCs w:val="28"/>
          <w:lang w:val="uk-UA"/>
        </w:rPr>
        <w:t>звертають свою увагу на ситуації навколо франчайзингових відносин, коли банкрутство викликано відсутністю коштів для подальшого розвитку та супер</w:t>
      </w:r>
      <w:r w:rsidR="00113CB9">
        <w:rPr>
          <w:sz w:val="28"/>
          <w:szCs w:val="28"/>
          <w:lang w:val="uk-UA"/>
        </w:rPr>
        <w:t xml:space="preserve">ечкою </w:t>
      </w:r>
      <w:proofErr w:type="spellStart"/>
      <w:r w:rsidR="00113CB9">
        <w:rPr>
          <w:sz w:val="28"/>
          <w:szCs w:val="28"/>
          <w:lang w:val="uk-UA"/>
        </w:rPr>
        <w:t>франчайзерів</w:t>
      </w:r>
      <w:proofErr w:type="spellEnd"/>
      <w:r w:rsidR="00113CB9">
        <w:rPr>
          <w:sz w:val="28"/>
          <w:szCs w:val="28"/>
          <w:lang w:val="uk-UA"/>
        </w:rPr>
        <w:t xml:space="preserve"> та </w:t>
      </w:r>
      <w:proofErr w:type="spellStart"/>
      <w:r w:rsidR="00113CB9">
        <w:rPr>
          <w:sz w:val="28"/>
          <w:szCs w:val="28"/>
          <w:lang w:val="uk-UA"/>
        </w:rPr>
        <w:t>франчайзі</w:t>
      </w:r>
      <w:proofErr w:type="spellEnd"/>
      <w:r w:rsidRPr="00721FF5">
        <w:rPr>
          <w:sz w:val="28"/>
          <w:szCs w:val="28"/>
          <w:lang w:val="uk-UA"/>
        </w:rPr>
        <w:t>.</w:t>
      </w:r>
    </w:p>
    <w:p w:rsidR="00B71A56" w:rsidRPr="00721FF5" w:rsidRDefault="000427F5" w:rsidP="00B71A56">
      <w:pPr>
        <w:tabs>
          <w:tab w:val="left" w:pos="1260"/>
        </w:tabs>
        <w:spacing w:line="360" w:lineRule="auto"/>
        <w:ind w:firstLine="709"/>
        <w:rPr>
          <w:sz w:val="28"/>
          <w:szCs w:val="28"/>
        </w:rPr>
      </w:pPr>
      <w:r w:rsidRPr="00721FF5">
        <w:rPr>
          <w:sz w:val="28"/>
          <w:szCs w:val="28"/>
          <w:lang w:val="uk-UA"/>
        </w:rPr>
        <w:t xml:space="preserve">Також добре розкрита у </w:t>
      </w:r>
      <w:r w:rsidR="00B71A56" w:rsidRPr="00721FF5">
        <w:rPr>
          <w:sz w:val="28"/>
          <w:szCs w:val="28"/>
          <w:lang w:val="uk-UA"/>
        </w:rPr>
        <w:t>дослідниц</w:t>
      </w:r>
      <w:r w:rsidRPr="00721FF5">
        <w:rPr>
          <w:sz w:val="28"/>
          <w:szCs w:val="28"/>
          <w:lang w:val="uk-UA"/>
        </w:rPr>
        <w:t xml:space="preserve">тві </w:t>
      </w:r>
      <w:r w:rsidR="00B71A56" w:rsidRPr="00721FF5">
        <w:rPr>
          <w:sz w:val="28"/>
          <w:szCs w:val="28"/>
          <w:lang w:val="uk-UA"/>
        </w:rPr>
        <w:t>тем</w:t>
      </w:r>
      <w:r w:rsidRPr="00721FF5">
        <w:rPr>
          <w:sz w:val="28"/>
          <w:szCs w:val="28"/>
          <w:lang w:val="uk-UA"/>
        </w:rPr>
        <w:t xml:space="preserve">а про </w:t>
      </w:r>
      <w:r w:rsidR="00B71A56" w:rsidRPr="00721FF5">
        <w:rPr>
          <w:sz w:val="28"/>
          <w:szCs w:val="28"/>
          <w:lang w:val="uk-UA"/>
        </w:rPr>
        <w:t>іпотек</w:t>
      </w:r>
      <w:r w:rsidRPr="00721FF5">
        <w:rPr>
          <w:sz w:val="28"/>
          <w:szCs w:val="28"/>
          <w:lang w:val="uk-UA"/>
        </w:rPr>
        <w:t xml:space="preserve">у в контексті </w:t>
      </w:r>
      <w:r w:rsidR="00B71A56" w:rsidRPr="00721FF5">
        <w:rPr>
          <w:sz w:val="28"/>
          <w:szCs w:val="28"/>
          <w:lang w:val="uk-UA"/>
        </w:rPr>
        <w:t>макроекономіки, соціальної і міграційної політики</w:t>
      </w:r>
      <w:r w:rsidR="0081527F" w:rsidRPr="00721FF5">
        <w:rPr>
          <w:sz w:val="28"/>
          <w:szCs w:val="28"/>
          <w:lang w:val="uk-UA"/>
        </w:rPr>
        <w:t>, м</w:t>
      </w:r>
      <w:r w:rsidR="00B71A56" w:rsidRPr="00721FF5">
        <w:rPr>
          <w:sz w:val="28"/>
          <w:szCs w:val="28"/>
          <w:lang w:val="uk-UA"/>
        </w:rPr>
        <w:t xml:space="preserve">етодологія процесу </w:t>
      </w:r>
      <w:r w:rsidR="0081527F" w:rsidRPr="00721FF5">
        <w:rPr>
          <w:sz w:val="28"/>
          <w:szCs w:val="28"/>
          <w:lang w:val="uk-UA"/>
        </w:rPr>
        <w:t>банкрутства</w:t>
      </w:r>
      <w:r w:rsidR="00B71A56" w:rsidRPr="00721FF5">
        <w:rPr>
          <w:sz w:val="28"/>
          <w:szCs w:val="28"/>
          <w:lang w:val="uk-UA"/>
        </w:rPr>
        <w:t>, в тому числі необґрунтованого банкрутства, ефективність у законодавстві та значимість банкрутств</w:t>
      </w:r>
      <w:r w:rsidR="00B43A87" w:rsidRPr="00721FF5">
        <w:rPr>
          <w:sz w:val="28"/>
          <w:szCs w:val="28"/>
          <w:lang w:val="uk-UA"/>
        </w:rPr>
        <w:t xml:space="preserve">а фізичних осіб, </w:t>
      </w:r>
      <w:r w:rsidR="00B71A56" w:rsidRPr="00721FF5">
        <w:rPr>
          <w:sz w:val="28"/>
          <w:szCs w:val="28"/>
          <w:lang w:val="uk-UA"/>
        </w:rPr>
        <w:t>питан</w:t>
      </w:r>
      <w:r w:rsidR="00B43A87" w:rsidRPr="00721FF5">
        <w:rPr>
          <w:sz w:val="28"/>
          <w:szCs w:val="28"/>
          <w:lang w:val="uk-UA"/>
        </w:rPr>
        <w:t>ня</w:t>
      </w:r>
      <w:r w:rsidR="00B71A56" w:rsidRPr="00721FF5">
        <w:rPr>
          <w:sz w:val="28"/>
          <w:szCs w:val="28"/>
          <w:lang w:val="uk-UA"/>
        </w:rPr>
        <w:t xml:space="preserve"> про фінансування </w:t>
      </w:r>
      <w:r w:rsidR="00B43A87" w:rsidRPr="00721FF5">
        <w:rPr>
          <w:sz w:val="28"/>
          <w:szCs w:val="28"/>
          <w:lang w:val="uk-UA"/>
        </w:rPr>
        <w:t>заборгованостей</w:t>
      </w:r>
      <w:r w:rsidR="00B71A56" w:rsidRPr="00721FF5">
        <w:rPr>
          <w:sz w:val="28"/>
          <w:szCs w:val="28"/>
          <w:lang w:val="uk-UA"/>
        </w:rPr>
        <w:t xml:space="preserve">, </w:t>
      </w:r>
      <w:r w:rsidR="00B43A87" w:rsidRPr="00721FF5">
        <w:rPr>
          <w:sz w:val="28"/>
          <w:szCs w:val="28"/>
          <w:lang w:val="uk-UA"/>
        </w:rPr>
        <w:t xml:space="preserve">а також </w:t>
      </w:r>
      <w:r w:rsidR="00B71A56" w:rsidRPr="00721FF5">
        <w:rPr>
          <w:sz w:val="28"/>
          <w:szCs w:val="28"/>
          <w:lang w:val="uk-UA"/>
        </w:rPr>
        <w:t>загальн</w:t>
      </w:r>
      <w:r w:rsidR="00B43A87" w:rsidRPr="00721FF5">
        <w:rPr>
          <w:sz w:val="28"/>
          <w:szCs w:val="28"/>
          <w:lang w:val="uk-UA"/>
        </w:rPr>
        <w:t>і</w:t>
      </w:r>
      <w:r w:rsidR="00B71A56" w:rsidRPr="00721FF5">
        <w:rPr>
          <w:sz w:val="28"/>
          <w:szCs w:val="28"/>
          <w:lang w:val="uk-UA"/>
        </w:rPr>
        <w:t xml:space="preserve"> питан</w:t>
      </w:r>
      <w:r w:rsidR="00B43A87" w:rsidRPr="00721FF5">
        <w:rPr>
          <w:sz w:val="28"/>
          <w:szCs w:val="28"/>
          <w:lang w:val="uk-UA"/>
        </w:rPr>
        <w:t xml:space="preserve">ня процедури </w:t>
      </w:r>
      <w:r w:rsidR="00B71A56" w:rsidRPr="00721FF5">
        <w:rPr>
          <w:sz w:val="28"/>
          <w:szCs w:val="28"/>
          <w:lang w:val="uk-UA"/>
        </w:rPr>
        <w:t>банкрутств</w:t>
      </w:r>
      <w:r w:rsidR="00B43A87" w:rsidRPr="00721FF5">
        <w:rPr>
          <w:sz w:val="28"/>
          <w:szCs w:val="28"/>
          <w:lang w:val="uk-UA"/>
        </w:rPr>
        <w:t>а</w:t>
      </w:r>
      <w:r w:rsidR="00B71A56" w:rsidRPr="00721FF5">
        <w:rPr>
          <w:sz w:val="28"/>
          <w:szCs w:val="28"/>
          <w:lang w:val="uk-UA"/>
        </w:rPr>
        <w:t xml:space="preserve"> юридичних осіб </w:t>
      </w:r>
      <w:r w:rsidR="00B43A87" w:rsidRPr="00721FF5">
        <w:rPr>
          <w:sz w:val="28"/>
          <w:szCs w:val="28"/>
          <w:lang w:val="uk-UA"/>
        </w:rPr>
        <w:t xml:space="preserve">та </w:t>
      </w:r>
      <w:r w:rsidR="00B71A56" w:rsidRPr="00721FF5">
        <w:rPr>
          <w:sz w:val="28"/>
          <w:szCs w:val="28"/>
          <w:lang w:val="uk-UA"/>
        </w:rPr>
        <w:t xml:space="preserve">процедури </w:t>
      </w:r>
      <w:r w:rsidR="00113CB9">
        <w:rPr>
          <w:sz w:val="28"/>
          <w:szCs w:val="28"/>
          <w:lang w:val="uk-UA"/>
        </w:rPr>
        <w:t>погашення заборгованостей</w:t>
      </w:r>
      <w:r w:rsidR="00B43A87" w:rsidRPr="00721FF5">
        <w:rPr>
          <w:sz w:val="28"/>
          <w:szCs w:val="28"/>
        </w:rPr>
        <w:t>.</w:t>
      </w:r>
    </w:p>
    <w:p w:rsidR="0081496D" w:rsidRPr="00721FF5" w:rsidRDefault="0081496D" w:rsidP="0081496D">
      <w:pPr>
        <w:tabs>
          <w:tab w:val="left" w:pos="1260"/>
        </w:tabs>
        <w:spacing w:line="360" w:lineRule="auto"/>
        <w:ind w:firstLine="709"/>
        <w:rPr>
          <w:sz w:val="28"/>
          <w:szCs w:val="28"/>
          <w:lang w:val="uk-UA"/>
        </w:rPr>
      </w:pPr>
      <w:r w:rsidRPr="00721FF5">
        <w:rPr>
          <w:sz w:val="28"/>
          <w:szCs w:val="28"/>
          <w:lang w:val="uk-UA"/>
        </w:rPr>
        <w:t>Розглянемо особливості законодавства про банкрутство в різних країнах.</w:t>
      </w:r>
    </w:p>
    <w:p w:rsidR="0081496D" w:rsidRPr="00721FF5" w:rsidRDefault="0081496D" w:rsidP="0081496D">
      <w:pPr>
        <w:tabs>
          <w:tab w:val="left" w:pos="1260"/>
        </w:tabs>
        <w:spacing w:line="360" w:lineRule="auto"/>
        <w:ind w:firstLine="709"/>
        <w:rPr>
          <w:i/>
          <w:iCs/>
          <w:sz w:val="28"/>
          <w:szCs w:val="28"/>
          <w:lang w:val="uk-UA"/>
        </w:rPr>
      </w:pPr>
      <w:r w:rsidRPr="00721FF5">
        <w:rPr>
          <w:i/>
          <w:iCs/>
          <w:sz w:val="28"/>
          <w:szCs w:val="28"/>
          <w:lang w:val="uk-UA"/>
        </w:rPr>
        <w:t>Велика Британія.</w:t>
      </w:r>
    </w:p>
    <w:p w:rsidR="0081496D" w:rsidRPr="00721FF5" w:rsidRDefault="0081496D" w:rsidP="0081496D">
      <w:pPr>
        <w:tabs>
          <w:tab w:val="left" w:pos="1260"/>
        </w:tabs>
        <w:spacing w:line="360" w:lineRule="auto"/>
        <w:ind w:firstLine="709"/>
        <w:rPr>
          <w:sz w:val="28"/>
          <w:szCs w:val="28"/>
          <w:lang w:val="uk-UA"/>
        </w:rPr>
      </w:pPr>
      <w:r w:rsidRPr="00721FF5">
        <w:rPr>
          <w:spacing w:val="-4"/>
          <w:sz w:val="28"/>
          <w:szCs w:val="28"/>
          <w:lang w:val="uk-UA"/>
        </w:rPr>
        <w:t>Закон про неплатоспроможність 1986 р. та Правила неплатоспроможності 1986 р.</w:t>
      </w:r>
      <w:r w:rsidRPr="00721FF5">
        <w:rPr>
          <w:sz w:val="28"/>
          <w:szCs w:val="28"/>
          <w:lang w:val="uk-UA"/>
        </w:rPr>
        <w:t xml:space="preserve"> регулюють межі неплатоспроможності в Великобританії. Закон про неплатоспроможність 1986 р. прийнятий за рекомендацією Звіту Комітету з розгляду закону про Закон та практику неплатоспроможності (1982 р.). До набрання чинності Законом про неплатоспроможність 1986 р. Закон, що стосується неплатоспроможності у Великобританії, був фрагментарним і містив Закон про банкрутство 1914 р., Закон про домовленості про владу, 1914 р., Закон про товариства, 1948 р. Та частини Державного кодексу. Закон, 1959 р. Вони були доповнені принципами загального права та справедливості.</w:t>
      </w:r>
    </w:p>
    <w:p w:rsidR="0081496D" w:rsidRPr="00721FF5" w:rsidRDefault="0081496D" w:rsidP="0081496D">
      <w:pPr>
        <w:tabs>
          <w:tab w:val="left" w:pos="1260"/>
        </w:tabs>
        <w:spacing w:line="360" w:lineRule="auto"/>
        <w:ind w:firstLine="709"/>
        <w:rPr>
          <w:sz w:val="28"/>
          <w:szCs w:val="28"/>
          <w:lang w:val="uk-UA"/>
        </w:rPr>
      </w:pPr>
      <w:r w:rsidRPr="00721FF5">
        <w:rPr>
          <w:sz w:val="28"/>
          <w:szCs w:val="28"/>
          <w:lang w:val="uk-UA"/>
        </w:rPr>
        <w:t xml:space="preserve">Закон 1986 р. об’єднав їх разом, а також створив єдине поле для актів, що стосуються неплатоспроможності та припинення діяльності компанії, та актів, що стосуються неплатоспроможності та банкрутства фізичних осіб, та усі інші нормативно-правові актів, що стосуються цих двох предметів, включаючи функцію та кваліфікацію практикуючих працівників з питань </w:t>
      </w:r>
      <w:r w:rsidRPr="00721FF5">
        <w:rPr>
          <w:sz w:val="28"/>
          <w:szCs w:val="28"/>
          <w:lang w:val="uk-UA"/>
        </w:rPr>
        <w:lastRenderedPageBreak/>
        <w:t>неплатоспроможності, державне управління неплатоспроможністю, покарання та усунення несправедливих дій та неправомірних дій, а також уникнення певних операцій, які є недооціненими.</w:t>
      </w:r>
    </w:p>
    <w:p w:rsidR="0081496D" w:rsidRPr="0088469B" w:rsidRDefault="0081496D" w:rsidP="0081496D">
      <w:pPr>
        <w:tabs>
          <w:tab w:val="left" w:pos="1260"/>
        </w:tabs>
        <w:spacing w:line="360" w:lineRule="auto"/>
        <w:ind w:firstLine="709"/>
        <w:rPr>
          <w:sz w:val="28"/>
          <w:szCs w:val="28"/>
        </w:rPr>
      </w:pPr>
      <w:r w:rsidRPr="00721FF5">
        <w:rPr>
          <w:sz w:val="28"/>
          <w:szCs w:val="28"/>
          <w:lang w:val="uk-UA"/>
        </w:rPr>
        <w:t>Закон про неплатоспроможність 1986 р. стосується неплатоспроможності фізичних осіб та компаній і поділяється на наступні три частини:</w:t>
      </w:r>
    </w:p>
    <w:p w:rsidR="006F3BC8" w:rsidRPr="0088469B" w:rsidRDefault="00A534CD" w:rsidP="0081496D">
      <w:pPr>
        <w:tabs>
          <w:tab w:val="left" w:pos="1260"/>
        </w:tabs>
        <w:spacing w:line="360" w:lineRule="auto"/>
        <w:ind w:firstLine="709"/>
        <w:rPr>
          <w:sz w:val="28"/>
          <w:szCs w:val="28"/>
        </w:rPr>
      </w:pPr>
      <w:r>
        <w:rPr>
          <w:noProof/>
          <w:sz w:val="28"/>
          <w:szCs w:val="28"/>
        </w:rPr>
        <w:pict>
          <v:roundrect id="_x0000_s1034" style="position:absolute;left:0;text-align:left;margin-left:58.1pt;margin-top:16.8pt;width:350.9pt;height:39.7pt;z-index:251665408" arcsize="10923f">
            <v:textbox>
              <w:txbxContent>
                <w:p w:rsidR="006F3BC8" w:rsidRPr="006F3BC8" w:rsidRDefault="006F3BC8" w:rsidP="006F3BC8">
                  <w:pPr>
                    <w:jc w:val="center"/>
                    <w:rPr>
                      <w:lang w:val="uk-UA"/>
                    </w:rPr>
                  </w:pPr>
                  <w:r w:rsidRPr="00721FF5">
                    <w:rPr>
                      <w:sz w:val="28"/>
                      <w:szCs w:val="28"/>
                      <w:lang w:val="uk-UA"/>
                    </w:rPr>
                    <w:t>Закон про неплатоспроможність</w:t>
                  </w:r>
                  <w:r>
                    <w:rPr>
                      <w:sz w:val="28"/>
                      <w:szCs w:val="28"/>
                      <w:lang w:val="en-US"/>
                    </w:rPr>
                    <w:t xml:space="preserve"> </w:t>
                  </w:r>
                  <w:r>
                    <w:rPr>
                      <w:sz w:val="28"/>
                      <w:szCs w:val="28"/>
                      <w:lang w:val="uk-UA"/>
                    </w:rPr>
                    <w:t>поділяється</w:t>
                  </w:r>
                </w:p>
              </w:txbxContent>
            </v:textbox>
          </v:roundrect>
        </w:pict>
      </w:r>
    </w:p>
    <w:p w:rsidR="006F3BC8" w:rsidRPr="0088469B" w:rsidRDefault="006F3BC8" w:rsidP="0081496D">
      <w:pPr>
        <w:tabs>
          <w:tab w:val="left" w:pos="1260"/>
        </w:tabs>
        <w:spacing w:line="360" w:lineRule="auto"/>
        <w:ind w:firstLine="709"/>
        <w:rPr>
          <w:sz w:val="28"/>
          <w:szCs w:val="28"/>
        </w:rPr>
      </w:pPr>
    </w:p>
    <w:p w:rsidR="006F3BC8" w:rsidRPr="0088469B" w:rsidRDefault="00A534CD" w:rsidP="0081496D">
      <w:pPr>
        <w:tabs>
          <w:tab w:val="left" w:pos="1260"/>
        </w:tabs>
        <w:spacing w:line="360" w:lineRule="auto"/>
        <w:ind w:firstLine="709"/>
        <w:rPr>
          <w:sz w:val="28"/>
          <w:szCs w:val="28"/>
        </w:rPr>
      </w:pPr>
      <w:r>
        <w:rPr>
          <w:noProof/>
          <w:sz w:val="28"/>
          <w:szCs w:val="28"/>
        </w:rPr>
        <w:pict>
          <v:shape id="_x0000_s1040" type="#_x0000_t32" style="position:absolute;left:0;text-align:left;margin-left:366pt;margin-top:8.2pt;width:.8pt;height:43.85pt;z-index:251671552" o:connectortype="straight">
            <v:stroke endarrow="block"/>
          </v:shape>
        </w:pict>
      </w:r>
      <w:r>
        <w:rPr>
          <w:noProof/>
          <w:sz w:val="28"/>
          <w:szCs w:val="28"/>
        </w:rPr>
        <w:pict>
          <v:shape id="_x0000_s1039" type="#_x0000_t32" style="position:absolute;left:0;text-align:left;margin-left:222pt;margin-top:8.2pt;width:.8pt;height:43.85pt;z-index:251670528" o:connectortype="straight">
            <v:stroke endarrow="block"/>
          </v:shape>
        </w:pict>
      </w:r>
      <w:r>
        <w:rPr>
          <w:noProof/>
          <w:sz w:val="28"/>
          <w:szCs w:val="28"/>
        </w:rPr>
        <w:pict>
          <v:shape id="_x0000_s1038" type="#_x0000_t32" style="position:absolute;left:0;text-align:left;margin-left:97.85pt;margin-top:8.2pt;width:0;height:43.85pt;z-index:251669504" o:connectortype="straight">
            <v:stroke endarrow="block"/>
          </v:shape>
        </w:pict>
      </w:r>
    </w:p>
    <w:p w:rsidR="006F3BC8" w:rsidRPr="0088469B" w:rsidRDefault="006F3BC8" w:rsidP="0081496D">
      <w:pPr>
        <w:tabs>
          <w:tab w:val="left" w:pos="1260"/>
        </w:tabs>
        <w:spacing w:line="360" w:lineRule="auto"/>
        <w:ind w:firstLine="709"/>
        <w:rPr>
          <w:sz w:val="28"/>
          <w:szCs w:val="28"/>
        </w:rPr>
      </w:pPr>
    </w:p>
    <w:p w:rsidR="006F3BC8" w:rsidRPr="0088469B" w:rsidRDefault="00A534CD" w:rsidP="0081496D">
      <w:pPr>
        <w:tabs>
          <w:tab w:val="left" w:pos="1260"/>
        </w:tabs>
        <w:spacing w:line="360" w:lineRule="auto"/>
        <w:ind w:firstLine="709"/>
        <w:rPr>
          <w:sz w:val="28"/>
          <w:szCs w:val="28"/>
        </w:rPr>
      </w:pPr>
      <w:r>
        <w:rPr>
          <w:noProof/>
          <w:sz w:val="28"/>
          <w:szCs w:val="28"/>
        </w:rPr>
        <w:pict>
          <v:rect id="_x0000_s1035" style="position:absolute;left:0;text-align:left;margin-left:26.65pt;margin-top:3.75pt;width:101.8pt;height:93.55pt;z-index:251666432">
            <v:textbox>
              <w:txbxContent>
                <w:p w:rsidR="006F3BC8" w:rsidRDefault="006F3BC8" w:rsidP="006F3BC8">
                  <w:pPr>
                    <w:jc w:val="center"/>
                  </w:pPr>
                  <w:r w:rsidRPr="00721FF5">
                    <w:rPr>
                      <w:sz w:val="28"/>
                      <w:szCs w:val="28"/>
                      <w:lang w:val="uk-UA"/>
                    </w:rPr>
                    <w:t>I частина – питання неплатоспроможності компанії</w:t>
                  </w:r>
                </w:p>
              </w:txbxContent>
            </v:textbox>
          </v:rect>
        </w:pict>
      </w:r>
      <w:r>
        <w:rPr>
          <w:noProof/>
          <w:sz w:val="28"/>
          <w:szCs w:val="28"/>
        </w:rPr>
        <w:pict>
          <v:rect id="_x0000_s1036" style="position:absolute;left:0;text-align:left;margin-left:173.15pt;margin-top:3.75pt;width:103.45pt;height:93.55pt;z-index:251667456">
            <v:textbox>
              <w:txbxContent>
                <w:p w:rsidR="007A0B84" w:rsidRDefault="007A0B84" w:rsidP="007A0B84">
                  <w:pPr>
                    <w:jc w:val="center"/>
                  </w:pPr>
                  <w:r w:rsidRPr="00721FF5">
                    <w:rPr>
                      <w:sz w:val="28"/>
                      <w:szCs w:val="28"/>
                      <w:lang w:val="uk-UA"/>
                    </w:rPr>
                    <w:t>II частина – питання непл</w:t>
                  </w:r>
                  <w:r>
                    <w:rPr>
                      <w:sz w:val="28"/>
                      <w:szCs w:val="28"/>
                      <w:lang w:val="uk-UA"/>
                    </w:rPr>
                    <w:t>атоспроможності фізичних осіб</w:t>
                  </w:r>
                </w:p>
              </w:txbxContent>
            </v:textbox>
          </v:rect>
        </w:pict>
      </w:r>
      <w:r>
        <w:rPr>
          <w:noProof/>
          <w:sz w:val="28"/>
          <w:szCs w:val="28"/>
        </w:rPr>
        <w:pict>
          <v:rect id="_x0000_s1037" style="position:absolute;left:0;text-align:left;margin-left:320.45pt;margin-top:3.75pt;width:113.4pt;height:93.55pt;z-index:251668480">
            <v:textbox>
              <w:txbxContent>
                <w:p w:rsidR="007A0B84" w:rsidRDefault="007A0B84" w:rsidP="007A0B84">
                  <w:pPr>
                    <w:jc w:val="center"/>
                  </w:pPr>
                  <w:r w:rsidRPr="00721FF5">
                    <w:rPr>
                      <w:sz w:val="28"/>
                      <w:szCs w:val="28"/>
                      <w:lang w:val="uk-UA"/>
                    </w:rPr>
                    <w:t>ІІІ частина – різні питання, що стосуються як компаній, так і фізичних осіб</w:t>
                  </w:r>
                </w:p>
              </w:txbxContent>
            </v:textbox>
          </v:rect>
        </w:pict>
      </w:r>
    </w:p>
    <w:p w:rsidR="006F3BC8" w:rsidRPr="0088469B" w:rsidRDefault="006F3BC8" w:rsidP="0081496D">
      <w:pPr>
        <w:tabs>
          <w:tab w:val="left" w:pos="1260"/>
        </w:tabs>
        <w:spacing w:line="360" w:lineRule="auto"/>
        <w:ind w:firstLine="709"/>
        <w:rPr>
          <w:sz w:val="28"/>
          <w:szCs w:val="28"/>
        </w:rPr>
      </w:pPr>
    </w:p>
    <w:p w:rsidR="006F3BC8" w:rsidRDefault="006F3BC8" w:rsidP="0081496D">
      <w:pPr>
        <w:tabs>
          <w:tab w:val="left" w:pos="1260"/>
        </w:tabs>
        <w:spacing w:line="360" w:lineRule="auto"/>
        <w:ind w:firstLine="709"/>
        <w:rPr>
          <w:sz w:val="28"/>
          <w:szCs w:val="28"/>
          <w:lang w:val="uk-UA"/>
        </w:rPr>
      </w:pPr>
    </w:p>
    <w:p w:rsidR="006F3BC8" w:rsidRDefault="006F3BC8" w:rsidP="0081496D">
      <w:pPr>
        <w:tabs>
          <w:tab w:val="left" w:pos="1260"/>
        </w:tabs>
        <w:spacing w:line="360" w:lineRule="auto"/>
        <w:ind w:firstLine="709"/>
        <w:rPr>
          <w:sz w:val="28"/>
          <w:szCs w:val="28"/>
          <w:lang w:val="uk-UA"/>
        </w:rPr>
      </w:pPr>
    </w:p>
    <w:p w:rsidR="006F3BC8" w:rsidRPr="007A0B84" w:rsidRDefault="006F3BC8" w:rsidP="007A0B84">
      <w:pPr>
        <w:tabs>
          <w:tab w:val="left" w:pos="1260"/>
        </w:tabs>
        <w:spacing w:line="360" w:lineRule="auto"/>
        <w:rPr>
          <w:sz w:val="28"/>
          <w:szCs w:val="28"/>
          <w:lang w:val="uk-UA"/>
        </w:rPr>
      </w:pPr>
    </w:p>
    <w:p w:rsidR="0081496D" w:rsidRPr="00721FF5" w:rsidRDefault="0081496D" w:rsidP="0081496D">
      <w:pPr>
        <w:tabs>
          <w:tab w:val="left" w:pos="1260"/>
        </w:tabs>
        <w:spacing w:line="360" w:lineRule="auto"/>
        <w:ind w:firstLine="709"/>
        <w:rPr>
          <w:spacing w:val="4"/>
          <w:sz w:val="28"/>
          <w:szCs w:val="28"/>
          <w:lang w:val="uk-UA"/>
        </w:rPr>
      </w:pPr>
      <w:r w:rsidRPr="00721FF5">
        <w:rPr>
          <w:spacing w:val="4"/>
          <w:sz w:val="28"/>
          <w:szCs w:val="28"/>
          <w:lang w:val="uk-UA"/>
        </w:rPr>
        <w:t>Закон про неплатоспроможність 1986 р. запровадив наступні нові процедури з метою вивчення можливості повернення обтяженої компанії як життєздатного суб'єкта. Цей захід у Законі про банкрутство Великобританії 1986 року є спробою наслідувати «культуру порятунку», характерну для корпоративного сектору в США.</w:t>
      </w:r>
    </w:p>
    <w:p w:rsidR="0081496D" w:rsidRPr="00721FF5" w:rsidRDefault="0081496D" w:rsidP="0081496D">
      <w:pPr>
        <w:tabs>
          <w:tab w:val="left" w:pos="1260"/>
        </w:tabs>
        <w:spacing w:line="360" w:lineRule="auto"/>
        <w:ind w:firstLine="709"/>
        <w:rPr>
          <w:i/>
          <w:iCs/>
          <w:sz w:val="28"/>
          <w:szCs w:val="28"/>
          <w:lang w:val="uk-UA"/>
        </w:rPr>
      </w:pPr>
      <w:r w:rsidRPr="00721FF5">
        <w:rPr>
          <w:i/>
          <w:iCs/>
          <w:sz w:val="28"/>
          <w:szCs w:val="28"/>
          <w:lang w:val="uk-UA"/>
        </w:rPr>
        <w:t>Сполучені штати Америки.</w:t>
      </w:r>
    </w:p>
    <w:p w:rsidR="003D3569" w:rsidRPr="00721FF5" w:rsidRDefault="0081496D" w:rsidP="0081496D">
      <w:pPr>
        <w:tabs>
          <w:tab w:val="left" w:pos="1260"/>
        </w:tabs>
        <w:spacing w:line="360" w:lineRule="auto"/>
        <w:ind w:firstLine="709"/>
        <w:rPr>
          <w:spacing w:val="4"/>
          <w:sz w:val="28"/>
          <w:szCs w:val="28"/>
          <w:lang w:val="uk-UA"/>
        </w:rPr>
      </w:pPr>
      <w:r w:rsidRPr="00721FF5">
        <w:rPr>
          <w:spacing w:val="4"/>
          <w:sz w:val="28"/>
          <w:szCs w:val="28"/>
          <w:lang w:val="uk-UA"/>
        </w:rPr>
        <w:t>Федеральний закон «Кодекс про банкрутство» регулює банкрутство в Сполучених Штатах Америки. Це єдиний федеральний закон, який регулює всі справи про банкрутство в Америці.</w:t>
      </w:r>
    </w:p>
    <w:p w:rsidR="003D3569" w:rsidRPr="00721FF5" w:rsidRDefault="003D3569" w:rsidP="0081496D">
      <w:pPr>
        <w:tabs>
          <w:tab w:val="left" w:pos="1260"/>
        </w:tabs>
        <w:spacing w:line="360" w:lineRule="auto"/>
        <w:ind w:firstLine="709"/>
        <w:rPr>
          <w:spacing w:val="4"/>
          <w:sz w:val="28"/>
          <w:szCs w:val="28"/>
          <w:lang w:val="uk-UA"/>
        </w:rPr>
      </w:pPr>
      <w:r w:rsidRPr="00721FF5">
        <w:rPr>
          <w:spacing w:val="4"/>
          <w:sz w:val="28"/>
          <w:szCs w:val="28"/>
          <w:lang w:val="uk-UA"/>
        </w:rPr>
        <w:t>У США інститут неспроможності більшу частину свого існування ґрунтувався на законі Про банкрутство 1898 р. Перші зміни були внесені у 1938 р., після Великої Депресії.</w:t>
      </w:r>
    </w:p>
    <w:p w:rsidR="003D3569" w:rsidRPr="00721FF5" w:rsidRDefault="003D3569" w:rsidP="0081496D">
      <w:pPr>
        <w:tabs>
          <w:tab w:val="left" w:pos="1260"/>
        </w:tabs>
        <w:spacing w:line="360" w:lineRule="auto"/>
        <w:ind w:firstLine="709"/>
        <w:rPr>
          <w:spacing w:val="4"/>
          <w:sz w:val="28"/>
          <w:szCs w:val="28"/>
          <w:lang w:val="uk-UA"/>
        </w:rPr>
      </w:pPr>
      <w:r w:rsidRPr="00721FF5">
        <w:rPr>
          <w:spacing w:val="4"/>
          <w:sz w:val="28"/>
          <w:szCs w:val="28"/>
          <w:lang w:val="uk-UA"/>
        </w:rPr>
        <w:t>Лише в кінці 70‑х років XX століття був створений і прийнятий абсолютно новий закон, написаний з чистого аркуша. 01.10.1979 р. набрав чинності закон про банкрутство і неспроможність (</w:t>
      </w:r>
      <w:proofErr w:type="spellStart"/>
      <w:r w:rsidRPr="00721FF5">
        <w:rPr>
          <w:spacing w:val="4"/>
          <w:sz w:val="28"/>
          <w:szCs w:val="28"/>
          <w:lang w:val="uk-UA"/>
        </w:rPr>
        <w:t>Bankruptcy</w:t>
      </w:r>
      <w:proofErr w:type="spellEnd"/>
      <w:r w:rsidRPr="00721FF5">
        <w:rPr>
          <w:spacing w:val="4"/>
          <w:sz w:val="28"/>
          <w:szCs w:val="28"/>
          <w:lang w:val="uk-UA"/>
        </w:rPr>
        <w:t xml:space="preserve"> </w:t>
      </w:r>
      <w:proofErr w:type="spellStart"/>
      <w:r w:rsidRPr="00721FF5">
        <w:rPr>
          <w:spacing w:val="4"/>
          <w:sz w:val="28"/>
          <w:szCs w:val="28"/>
          <w:lang w:val="uk-UA"/>
        </w:rPr>
        <w:t>Act</w:t>
      </w:r>
      <w:proofErr w:type="spellEnd"/>
      <w:r w:rsidRPr="00721FF5">
        <w:rPr>
          <w:spacing w:val="4"/>
          <w:sz w:val="28"/>
          <w:szCs w:val="28"/>
          <w:lang w:val="uk-UA"/>
        </w:rPr>
        <w:t xml:space="preserve">). Також </w:t>
      </w:r>
      <w:r w:rsidRPr="00721FF5">
        <w:rPr>
          <w:spacing w:val="4"/>
          <w:sz w:val="28"/>
          <w:szCs w:val="28"/>
          <w:lang w:val="uk-UA"/>
        </w:rPr>
        <w:lastRenderedPageBreak/>
        <w:t>було прийнято Положення про створення окремого суду з питань банкрутства та юрисдикції (</w:t>
      </w:r>
      <w:proofErr w:type="spellStart"/>
      <w:r w:rsidRPr="00721FF5">
        <w:rPr>
          <w:spacing w:val="4"/>
          <w:sz w:val="28"/>
          <w:szCs w:val="28"/>
          <w:lang w:val="uk-UA"/>
        </w:rPr>
        <w:t>The</w:t>
      </w:r>
      <w:proofErr w:type="spellEnd"/>
      <w:r w:rsidRPr="00721FF5">
        <w:rPr>
          <w:spacing w:val="4"/>
          <w:sz w:val="28"/>
          <w:szCs w:val="28"/>
          <w:lang w:val="uk-UA"/>
        </w:rPr>
        <w:t xml:space="preserve"> </w:t>
      </w:r>
      <w:proofErr w:type="spellStart"/>
      <w:r w:rsidRPr="00721FF5">
        <w:rPr>
          <w:spacing w:val="4"/>
          <w:sz w:val="28"/>
          <w:szCs w:val="28"/>
          <w:lang w:val="uk-UA"/>
        </w:rPr>
        <w:t>Bankruptcy</w:t>
      </w:r>
      <w:proofErr w:type="spellEnd"/>
      <w:r w:rsidRPr="00721FF5">
        <w:rPr>
          <w:spacing w:val="4"/>
          <w:sz w:val="28"/>
          <w:szCs w:val="28"/>
          <w:lang w:val="uk-UA"/>
        </w:rPr>
        <w:t xml:space="preserve"> </w:t>
      </w:r>
      <w:proofErr w:type="spellStart"/>
      <w:r w:rsidRPr="00721FF5">
        <w:rPr>
          <w:spacing w:val="4"/>
          <w:sz w:val="28"/>
          <w:szCs w:val="28"/>
          <w:lang w:val="uk-UA"/>
        </w:rPr>
        <w:t>Court</w:t>
      </w:r>
      <w:proofErr w:type="spellEnd"/>
      <w:r w:rsidRPr="00721FF5">
        <w:rPr>
          <w:spacing w:val="4"/>
          <w:sz w:val="28"/>
          <w:szCs w:val="28"/>
          <w:lang w:val="uk-UA"/>
        </w:rPr>
        <w:t xml:space="preserve"> </w:t>
      </w:r>
      <w:proofErr w:type="spellStart"/>
      <w:r w:rsidRPr="00721FF5">
        <w:rPr>
          <w:spacing w:val="4"/>
          <w:sz w:val="28"/>
          <w:szCs w:val="28"/>
          <w:lang w:val="uk-UA"/>
        </w:rPr>
        <w:t>and</w:t>
      </w:r>
      <w:proofErr w:type="spellEnd"/>
      <w:r w:rsidRPr="00721FF5">
        <w:rPr>
          <w:spacing w:val="4"/>
          <w:sz w:val="28"/>
          <w:szCs w:val="28"/>
          <w:lang w:val="uk-UA"/>
        </w:rPr>
        <w:t xml:space="preserve"> </w:t>
      </w:r>
      <w:proofErr w:type="spellStart"/>
      <w:r w:rsidRPr="00721FF5">
        <w:rPr>
          <w:spacing w:val="4"/>
          <w:sz w:val="28"/>
          <w:szCs w:val="28"/>
          <w:lang w:val="uk-UA"/>
        </w:rPr>
        <w:t>jurisdiction</w:t>
      </w:r>
      <w:proofErr w:type="spellEnd"/>
      <w:r w:rsidRPr="00721FF5">
        <w:rPr>
          <w:spacing w:val="4"/>
          <w:sz w:val="28"/>
          <w:szCs w:val="28"/>
          <w:lang w:val="uk-UA"/>
        </w:rPr>
        <w:t>). Чимало процесуальних і процедурних особливостей було сформульовано в Правилах про банкрутство (</w:t>
      </w:r>
      <w:proofErr w:type="spellStart"/>
      <w:r w:rsidRPr="00721FF5">
        <w:rPr>
          <w:spacing w:val="4"/>
          <w:sz w:val="28"/>
          <w:szCs w:val="28"/>
          <w:lang w:val="uk-UA"/>
        </w:rPr>
        <w:t>Rules</w:t>
      </w:r>
      <w:proofErr w:type="spellEnd"/>
      <w:r w:rsidRPr="00721FF5">
        <w:rPr>
          <w:spacing w:val="4"/>
          <w:sz w:val="28"/>
          <w:szCs w:val="28"/>
          <w:lang w:val="uk-UA"/>
        </w:rPr>
        <w:t xml:space="preserve"> </w:t>
      </w:r>
      <w:proofErr w:type="spellStart"/>
      <w:r w:rsidRPr="00721FF5">
        <w:rPr>
          <w:spacing w:val="4"/>
          <w:sz w:val="28"/>
          <w:szCs w:val="28"/>
          <w:lang w:val="uk-UA"/>
        </w:rPr>
        <w:t>and</w:t>
      </w:r>
      <w:proofErr w:type="spellEnd"/>
      <w:r w:rsidRPr="00721FF5">
        <w:rPr>
          <w:spacing w:val="4"/>
          <w:sz w:val="28"/>
          <w:szCs w:val="28"/>
          <w:lang w:val="uk-UA"/>
        </w:rPr>
        <w:t xml:space="preserve"> </w:t>
      </w:r>
      <w:proofErr w:type="spellStart"/>
      <w:r w:rsidRPr="00721FF5">
        <w:rPr>
          <w:spacing w:val="4"/>
          <w:sz w:val="28"/>
          <w:szCs w:val="28"/>
          <w:lang w:val="uk-UA"/>
        </w:rPr>
        <w:t>Forms</w:t>
      </w:r>
      <w:proofErr w:type="spellEnd"/>
      <w:r w:rsidRPr="00721FF5">
        <w:rPr>
          <w:spacing w:val="4"/>
          <w:sz w:val="28"/>
          <w:szCs w:val="28"/>
          <w:lang w:val="uk-UA"/>
        </w:rPr>
        <w:t xml:space="preserve"> </w:t>
      </w:r>
      <w:proofErr w:type="spellStart"/>
      <w:r w:rsidRPr="00721FF5">
        <w:rPr>
          <w:spacing w:val="4"/>
          <w:sz w:val="28"/>
          <w:szCs w:val="28"/>
          <w:lang w:val="uk-UA"/>
        </w:rPr>
        <w:t>of</w:t>
      </w:r>
      <w:proofErr w:type="spellEnd"/>
      <w:r w:rsidRPr="00721FF5">
        <w:rPr>
          <w:spacing w:val="4"/>
          <w:sz w:val="28"/>
          <w:szCs w:val="28"/>
          <w:lang w:val="uk-UA"/>
        </w:rPr>
        <w:t xml:space="preserve"> </w:t>
      </w:r>
      <w:proofErr w:type="spellStart"/>
      <w:r w:rsidRPr="00721FF5">
        <w:rPr>
          <w:spacing w:val="4"/>
          <w:sz w:val="28"/>
          <w:szCs w:val="28"/>
          <w:lang w:val="uk-UA"/>
        </w:rPr>
        <w:t>Practice</w:t>
      </w:r>
      <w:proofErr w:type="spellEnd"/>
      <w:r w:rsidRPr="00721FF5">
        <w:rPr>
          <w:spacing w:val="4"/>
          <w:sz w:val="28"/>
          <w:szCs w:val="28"/>
          <w:lang w:val="uk-UA"/>
        </w:rPr>
        <w:t xml:space="preserve"> </w:t>
      </w:r>
      <w:proofErr w:type="spellStart"/>
      <w:r w:rsidRPr="00721FF5">
        <w:rPr>
          <w:spacing w:val="4"/>
          <w:sz w:val="28"/>
          <w:szCs w:val="28"/>
          <w:lang w:val="uk-UA"/>
        </w:rPr>
        <w:t>a</w:t>
      </w:r>
      <w:r w:rsidR="00113CB9">
        <w:rPr>
          <w:spacing w:val="4"/>
          <w:sz w:val="28"/>
          <w:szCs w:val="28"/>
          <w:lang w:val="uk-UA"/>
        </w:rPr>
        <w:t>nd</w:t>
      </w:r>
      <w:proofErr w:type="spellEnd"/>
      <w:r w:rsidR="00113CB9">
        <w:rPr>
          <w:spacing w:val="4"/>
          <w:sz w:val="28"/>
          <w:szCs w:val="28"/>
          <w:lang w:val="uk-UA"/>
        </w:rPr>
        <w:t xml:space="preserve"> </w:t>
      </w:r>
      <w:proofErr w:type="spellStart"/>
      <w:r w:rsidR="00113CB9">
        <w:rPr>
          <w:spacing w:val="4"/>
          <w:sz w:val="28"/>
          <w:szCs w:val="28"/>
          <w:lang w:val="uk-UA"/>
        </w:rPr>
        <w:t>Procedure</w:t>
      </w:r>
      <w:proofErr w:type="spellEnd"/>
      <w:r w:rsidR="00113CB9">
        <w:rPr>
          <w:spacing w:val="4"/>
          <w:sz w:val="28"/>
          <w:szCs w:val="28"/>
          <w:lang w:val="uk-UA"/>
        </w:rPr>
        <w:t xml:space="preserve"> </w:t>
      </w:r>
      <w:proofErr w:type="spellStart"/>
      <w:r w:rsidR="00113CB9">
        <w:rPr>
          <w:spacing w:val="4"/>
          <w:sz w:val="28"/>
          <w:szCs w:val="28"/>
          <w:lang w:val="uk-UA"/>
        </w:rPr>
        <w:t>in</w:t>
      </w:r>
      <w:proofErr w:type="spellEnd"/>
      <w:r w:rsidR="00113CB9">
        <w:rPr>
          <w:spacing w:val="4"/>
          <w:sz w:val="28"/>
          <w:szCs w:val="28"/>
          <w:lang w:val="uk-UA"/>
        </w:rPr>
        <w:t xml:space="preserve"> </w:t>
      </w:r>
      <w:proofErr w:type="spellStart"/>
      <w:r w:rsidR="00113CB9">
        <w:rPr>
          <w:spacing w:val="4"/>
          <w:sz w:val="28"/>
          <w:szCs w:val="28"/>
          <w:lang w:val="uk-UA"/>
        </w:rPr>
        <w:t>Bankruptcy</w:t>
      </w:r>
      <w:proofErr w:type="spellEnd"/>
      <w:r w:rsidR="00113CB9">
        <w:rPr>
          <w:spacing w:val="4"/>
          <w:sz w:val="28"/>
          <w:szCs w:val="28"/>
          <w:lang w:val="uk-UA"/>
        </w:rPr>
        <w:t>)</w:t>
      </w:r>
      <w:r w:rsidRPr="00721FF5">
        <w:rPr>
          <w:spacing w:val="4"/>
          <w:sz w:val="28"/>
          <w:szCs w:val="28"/>
          <w:lang w:val="uk-UA"/>
        </w:rPr>
        <w:t>.</w:t>
      </w:r>
    </w:p>
    <w:p w:rsidR="0081496D" w:rsidRPr="00721FF5" w:rsidRDefault="0081496D" w:rsidP="0081496D">
      <w:pPr>
        <w:tabs>
          <w:tab w:val="left" w:pos="1260"/>
        </w:tabs>
        <w:spacing w:line="360" w:lineRule="auto"/>
        <w:ind w:firstLine="709"/>
        <w:rPr>
          <w:sz w:val="28"/>
          <w:szCs w:val="28"/>
          <w:lang w:val="uk-UA"/>
        </w:rPr>
      </w:pPr>
      <w:r w:rsidRPr="00721FF5">
        <w:rPr>
          <w:sz w:val="28"/>
          <w:szCs w:val="28"/>
          <w:lang w:val="uk-UA"/>
        </w:rPr>
        <w:t>За кодексом про банкрутство передбачено шість основних справ про банкрутство</w:t>
      </w:r>
      <w:r w:rsidR="007D44FD" w:rsidRPr="00721FF5">
        <w:rPr>
          <w:sz w:val="28"/>
          <w:szCs w:val="28"/>
          <w:lang w:val="uk-UA"/>
        </w:rPr>
        <w:t>:</w:t>
      </w:r>
    </w:p>
    <w:p w:rsidR="0081496D" w:rsidRPr="00721FF5" w:rsidRDefault="007D44FD" w:rsidP="007D44FD">
      <w:pPr>
        <w:pStyle w:val="a7"/>
        <w:numPr>
          <w:ilvl w:val="0"/>
          <w:numId w:val="5"/>
        </w:numPr>
        <w:tabs>
          <w:tab w:val="left" w:pos="1260"/>
        </w:tabs>
        <w:spacing w:line="360" w:lineRule="auto"/>
        <w:rPr>
          <w:sz w:val="28"/>
          <w:szCs w:val="28"/>
          <w:lang w:val="uk-UA"/>
        </w:rPr>
      </w:pPr>
      <w:r w:rsidRPr="00721FF5">
        <w:rPr>
          <w:sz w:val="28"/>
          <w:szCs w:val="28"/>
          <w:lang w:val="uk-UA"/>
        </w:rPr>
        <w:t>г</w:t>
      </w:r>
      <w:r w:rsidR="0081496D" w:rsidRPr="00721FF5">
        <w:rPr>
          <w:sz w:val="28"/>
          <w:szCs w:val="28"/>
          <w:lang w:val="uk-UA"/>
        </w:rPr>
        <w:t xml:space="preserve">лава 7 під назвою </w:t>
      </w:r>
      <w:r w:rsidRPr="00721FF5">
        <w:rPr>
          <w:sz w:val="28"/>
          <w:szCs w:val="28"/>
          <w:lang w:val="uk-UA"/>
        </w:rPr>
        <w:t>«Л</w:t>
      </w:r>
      <w:r w:rsidR="0081496D" w:rsidRPr="00721FF5">
        <w:rPr>
          <w:sz w:val="28"/>
          <w:szCs w:val="28"/>
          <w:lang w:val="uk-UA"/>
        </w:rPr>
        <w:t>іквідація</w:t>
      </w:r>
      <w:r w:rsidRPr="00721FF5">
        <w:rPr>
          <w:sz w:val="28"/>
          <w:szCs w:val="28"/>
          <w:lang w:val="uk-UA"/>
        </w:rPr>
        <w:t>»</w:t>
      </w:r>
      <w:r w:rsidR="0081496D" w:rsidRPr="00721FF5">
        <w:rPr>
          <w:sz w:val="28"/>
          <w:szCs w:val="28"/>
          <w:lang w:val="uk-UA"/>
        </w:rPr>
        <w:t>. У главі 7 банкрутства довірена особа або адміністратор, що призначається судом, заволодіває невикористаними активами, ліквідує ці активи, а потім використовує доходи для виплати кредиторам</w:t>
      </w:r>
      <w:r w:rsidRPr="00721FF5">
        <w:rPr>
          <w:sz w:val="28"/>
          <w:szCs w:val="28"/>
          <w:lang w:val="uk-UA"/>
        </w:rPr>
        <w:t>;</w:t>
      </w:r>
    </w:p>
    <w:p w:rsidR="0081496D" w:rsidRPr="00721FF5" w:rsidRDefault="007D44FD" w:rsidP="007D44FD">
      <w:pPr>
        <w:pStyle w:val="a7"/>
        <w:numPr>
          <w:ilvl w:val="0"/>
          <w:numId w:val="5"/>
        </w:numPr>
        <w:tabs>
          <w:tab w:val="left" w:pos="1260"/>
        </w:tabs>
        <w:spacing w:line="360" w:lineRule="auto"/>
        <w:rPr>
          <w:sz w:val="28"/>
          <w:szCs w:val="28"/>
          <w:lang w:val="uk-UA"/>
        </w:rPr>
      </w:pPr>
      <w:r w:rsidRPr="00721FF5">
        <w:rPr>
          <w:sz w:val="28"/>
          <w:szCs w:val="28"/>
          <w:lang w:val="uk-UA"/>
        </w:rPr>
        <w:t xml:space="preserve">глава </w:t>
      </w:r>
      <w:r w:rsidR="0081496D" w:rsidRPr="00721FF5">
        <w:rPr>
          <w:sz w:val="28"/>
          <w:szCs w:val="28"/>
          <w:lang w:val="uk-UA"/>
        </w:rPr>
        <w:t xml:space="preserve">9 під назвою </w:t>
      </w:r>
      <w:r w:rsidRPr="00721FF5">
        <w:rPr>
          <w:sz w:val="28"/>
          <w:szCs w:val="28"/>
          <w:lang w:val="uk-UA"/>
        </w:rPr>
        <w:t>«</w:t>
      </w:r>
      <w:r w:rsidR="0081496D" w:rsidRPr="00721FF5">
        <w:rPr>
          <w:sz w:val="28"/>
          <w:szCs w:val="28"/>
          <w:lang w:val="uk-UA"/>
        </w:rPr>
        <w:t>Коригування заборгованості муніципалітету</w:t>
      </w:r>
      <w:r w:rsidRPr="00721FF5">
        <w:rPr>
          <w:sz w:val="28"/>
          <w:szCs w:val="28"/>
          <w:lang w:val="uk-UA"/>
        </w:rPr>
        <w:t>»</w:t>
      </w:r>
      <w:r w:rsidR="0081496D" w:rsidRPr="00721FF5">
        <w:rPr>
          <w:sz w:val="28"/>
          <w:szCs w:val="28"/>
          <w:lang w:val="uk-UA"/>
        </w:rPr>
        <w:t xml:space="preserve">. </w:t>
      </w:r>
      <w:r w:rsidRPr="00721FF5">
        <w:rPr>
          <w:sz w:val="28"/>
          <w:szCs w:val="28"/>
          <w:lang w:val="uk-UA"/>
        </w:rPr>
        <w:t>Г</w:t>
      </w:r>
      <w:r w:rsidR="0081496D" w:rsidRPr="00721FF5">
        <w:rPr>
          <w:sz w:val="28"/>
          <w:szCs w:val="28"/>
          <w:lang w:val="uk-UA"/>
        </w:rPr>
        <w:t xml:space="preserve">лава 9 Провадження у справах про банкрутство передбачає реорганізацію, яка доступна для муніципалітетів. У </w:t>
      </w:r>
      <w:r w:rsidRPr="00721FF5">
        <w:rPr>
          <w:sz w:val="28"/>
          <w:szCs w:val="28"/>
          <w:lang w:val="uk-UA"/>
        </w:rPr>
        <w:t>главі</w:t>
      </w:r>
      <w:r w:rsidR="0081496D" w:rsidRPr="00721FF5">
        <w:rPr>
          <w:sz w:val="28"/>
          <w:szCs w:val="28"/>
          <w:lang w:val="uk-UA"/>
        </w:rPr>
        <w:t xml:space="preserve"> 9 </w:t>
      </w:r>
      <w:r w:rsidRPr="00721FF5">
        <w:rPr>
          <w:sz w:val="28"/>
          <w:szCs w:val="28"/>
          <w:lang w:val="uk-UA"/>
        </w:rPr>
        <w:t>п</w:t>
      </w:r>
      <w:r w:rsidR="0081496D" w:rsidRPr="00721FF5">
        <w:rPr>
          <w:sz w:val="28"/>
          <w:szCs w:val="28"/>
          <w:lang w:val="uk-UA"/>
        </w:rPr>
        <w:t xml:space="preserve">ровадження у справах про банкрутство муніципалітету (до якого входять міста, селища, округи, райони </w:t>
      </w:r>
      <w:r w:rsidRPr="00721FF5">
        <w:rPr>
          <w:sz w:val="28"/>
          <w:szCs w:val="28"/>
          <w:lang w:val="uk-UA"/>
        </w:rPr>
        <w:t>та інші адміністративні одиниці в залежності від статусу</w:t>
      </w:r>
      <w:r w:rsidR="0081496D" w:rsidRPr="00721FF5">
        <w:rPr>
          <w:sz w:val="28"/>
          <w:szCs w:val="28"/>
          <w:lang w:val="uk-UA"/>
        </w:rPr>
        <w:t>) отримують захист від кредиторів, і муніципалітет може повернути борг за допомогою підтвердженого плану платежів</w:t>
      </w:r>
      <w:r w:rsidRPr="00721FF5">
        <w:rPr>
          <w:sz w:val="28"/>
          <w:szCs w:val="28"/>
          <w:lang w:val="uk-UA"/>
        </w:rPr>
        <w:t>;</w:t>
      </w:r>
    </w:p>
    <w:p w:rsidR="0081496D" w:rsidRPr="00721FF5" w:rsidRDefault="007D44FD" w:rsidP="007D44FD">
      <w:pPr>
        <w:pStyle w:val="a7"/>
        <w:numPr>
          <w:ilvl w:val="0"/>
          <w:numId w:val="5"/>
        </w:numPr>
        <w:tabs>
          <w:tab w:val="left" w:pos="1260"/>
        </w:tabs>
        <w:spacing w:line="360" w:lineRule="auto"/>
        <w:rPr>
          <w:sz w:val="28"/>
          <w:szCs w:val="28"/>
          <w:lang w:val="uk-UA"/>
        </w:rPr>
      </w:pPr>
      <w:r w:rsidRPr="00721FF5">
        <w:rPr>
          <w:sz w:val="28"/>
          <w:szCs w:val="28"/>
          <w:lang w:val="uk-UA"/>
        </w:rPr>
        <w:t xml:space="preserve">глава </w:t>
      </w:r>
      <w:r w:rsidR="0081496D" w:rsidRPr="00721FF5">
        <w:rPr>
          <w:sz w:val="28"/>
          <w:szCs w:val="28"/>
          <w:lang w:val="uk-UA"/>
        </w:rPr>
        <w:t xml:space="preserve">11 під назвою «Реорганізація». На відміну від глави 7, де бізнес припиняє свою діяльність і довірена особа продає всю </w:t>
      </w:r>
      <w:r w:rsidRPr="00721FF5">
        <w:rPr>
          <w:sz w:val="28"/>
          <w:szCs w:val="28"/>
          <w:lang w:val="uk-UA"/>
        </w:rPr>
        <w:t>компанію, згідно г</w:t>
      </w:r>
      <w:r w:rsidR="0081496D" w:rsidRPr="00721FF5">
        <w:rPr>
          <w:sz w:val="28"/>
          <w:szCs w:val="28"/>
          <w:lang w:val="uk-UA"/>
        </w:rPr>
        <w:t>лав</w:t>
      </w:r>
      <w:r w:rsidRPr="00721FF5">
        <w:rPr>
          <w:sz w:val="28"/>
          <w:szCs w:val="28"/>
          <w:lang w:val="uk-UA"/>
        </w:rPr>
        <w:t>и</w:t>
      </w:r>
      <w:r w:rsidR="0081496D" w:rsidRPr="00721FF5">
        <w:rPr>
          <w:sz w:val="28"/>
          <w:szCs w:val="28"/>
          <w:lang w:val="uk-UA"/>
        </w:rPr>
        <w:t xml:space="preserve"> 11 боржник залишається під контролем св</w:t>
      </w:r>
      <w:r w:rsidRPr="00721FF5">
        <w:rPr>
          <w:sz w:val="28"/>
          <w:szCs w:val="28"/>
          <w:lang w:val="uk-UA"/>
        </w:rPr>
        <w:t>о</w:t>
      </w:r>
      <w:r w:rsidR="0081496D" w:rsidRPr="00721FF5">
        <w:rPr>
          <w:sz w:val="28"/>
          <w:szCs w:val="28"/>
          <w:lang w:val="uk-UA"/>
        </w:rPr>
        <w:t>ї господарськ</w:t>
      </w:r>
      <w:r w:rsidRPr="00721FF5">
        <w:rPr>
          <w:sz w:val="28"/>
          <w:szCs w:val="28"/>
          <w:lang w:val="uk-UA"/>
        </w:rPr>
        <w:t>і</w:t>
      </w:r>
      <w:r w:rsidR="0081496D" w:rsidRPr="00721FF5">
        <w:rPr>
          <w:sz w:val="28"/>
          <w:szCs w:val="28"/>
          <w:lang w:val="uk-UA"/>
        </w:rPr>
        <w:t xml:space="preserve"> операцій </w:t>
      </w:r>
      <w:r w:rsidRPr="00721FF5">
        <w:rPr>
          <w:sz w:val="28"/>
          <w:szCs w:val="28"/>
          <w:lang w:val="uk-UA"/>
        </w:rPr>
        <w:t xml:space="preserve">та майно, а </w:t>
      </w:r>
      <w:r w:rsidR="0081496D" w:rsidRPr="00721FF5">
        <w:rPr>
          <w:sz w:val="28"/>
          <w:szCs w:val="28"/>
          <w:lang w:val="uk-UA"/>
        </w:rPr>
        <w:t xml:space="preserve">погашає кредиторів </w:t>
      </w:r>
      <w:r w:rsidRPr="00721FF5">
        <w:rPr>
          <w:sz w:val="28"/>
          <w:szCs w:val="28"/>
          <w:lang w:val="uk-UA"/>
        </w:rPr>
        <w:t>згідно із</w:t>
      </w:r>
      <w:r w:rsidR="0081496D" w:rsidRPr="00721FF5">
        <w:rPr>
          <w:sz w:val="28"/>
          <w:szCs w:val="28"/>
          <w:lang w:val="uk-UA"/>
        </w:rPr>
        <w:t xml:space="preserve"> затвердженим судом планом реорганізації</w:t>
      </w:r>
      <w:r w:rsidRPr="00721FF5">
        <w:rPr>
          <w:sz w:val="28"/>
          <w:szCs w:val="28"/>
          <w:lang w:val="uk-UA"/>
        </w:rPr>
        <w:t>;</w:t>
      </w:r>
    </w:p>
    <w:p w:rsidR="0081496D" w:rsidRPr="00721FF5" w:rsidRDefault="00172AD0" w:rsidP="00172AD0">
      <w:pPr>
        <w:pStyle w:val="a7"/>
        <w:numPr>
          <w:ilvl w:val="0"/>
          <w:numId w:val="5"/>
        </w:numPr>
        <w:tabs>
          <w:tab w:val="left" w:pos="1260"/>
        </w:tabs>
        <w:spacing w:line="360" w:lineRule="auto"/>
        <w:rPr>
          <w:sz w:val="28"/>
          <w:szCs w:val="28"/>
          <w:lang w:val="uk-UA"/>
        </w:rPr>
      </w:pPr>
      <w:r w:rsidRPr="00721FF5">
        <w:rPr>
          <w:sz w:val="28"/>
          <w:szCs w:val="28"/>
          <w:lang w:val="uk-UA"/>
        </w:rPr>
        <w:t xml:space="preserve">глава 12 – до законодавства про </w:t>
      </w:r>
      <w:r w:rsidR="0081496D" w:rsidRPr="00721FF5">
        <w:rPr>
          <w:sz w:val="28"/>
          <w:szCs w:val="28"/>
          <w:lang w:val="uk-UA"/>
        </w:rPr>
        <w:t xml:space="preserve">банкрутство </w:t>
      </w:r>
      <w:r w:rsidRPr="00721FF5">
        <w:rPr>
          <w:sz w:val="28"/>
          <w:szCs w:val="28"/>
          <w:lang w:val="uk-UA"/>
        </w:rPr>
        <w:t xml:space="preserve">у </w:t>
      </w:r>
      <w:r w:rsidR="0081496D" w:rsidRPr="00721FF5">
        <w:rPr>
          <w:sz w:val="28"/>
          <w:szCs w:val="28"/>
          <w:lang w:val="uk-UA"/>
        </w:rPr>
        <w:t xml:space="preserve">1986 року була додана </w:t>
      </w:r>
      <w:r w:rsidRPr="00721FF5">
        <w:rPr>
          <w:spacing w:val="-4"/>
          <w:sz w:val="28"/>
          <w:szCs w:val="28"/>
          <w:lang w:val="uk-UA"/>
        </w:rPr>
        <w:t>г</w:t>
      </w:r>
      <w:r w:rsidR="0081496D" w:rsidRPr="00721FF5">
        <w:rPr>
          <w:spacing w:val="-4"/>
          <w:sz w:val="28"/>
          <w:szCs w:val="28"/>
          <w:lang w:val="uk-UA"/>
        </w:rPr>
        <w:t>лава 12</w:t>
      </w:r>
      <w:r w:rsidRPr="00721FF5">
        <w:rPr>
          <w:spacing w:val="-4"/>
          <w:sz w:val="28"/>
          <w:szCs w:val="28"/>
          <w:lang w:val="uk-UA"/>
        </w:rPr>
        <w:t xml:space="preserve">, яка </w:t>
      </w:r>
      <w:r w:rsidR="0081496D" w:rsidRPr="00721FF5">
        <w:rPr>
          <w:spacing w:val="-4"/>
          <w:sz w:val="28"/>
          <w:szCs w:val="28"/>
          <w:lang w:val="uk-UA"/>
        </w:rPr>
        <w:t xml:space="preserve">дозволяє сімейному </w:t>
      </w:r>
      <w:r w:rsidRPr="00721FF5">
        <w:rPr>
          <w:spacing w:val="-4"/>
          <w:sz w:val="28"/>
          <w:szCs w:val="28"/>
          <w:lang w:val="uk-UA"/>
        </w:rPr>
        <w:t xml:space="preserve">господарству – </w:t>
      </w:r>
      <w:r w:rsidR="0081496D" w:rsidRPr="00721FF5">
        <w:rPr>
          <w:spacing w:val="-4"/>
          <w:sz w:val="28"/>
          <w:szCs w:val="28"/>
          <w:lang w:val="uk-UA"/>
        </w:rPr>
        <w:t xml:space="preserve">фермеру чи рибалці </w:t>
      </w:r>
      <w:r w:rsidRPr="00721FF5">
        <w:rPr>
          <w:spacing w:val="-4"/>
          <w:sz w:val="28"/>
          <w:szCs w:val="28"/>
          <w:lang w:val="uk-UA"/>
        </w:rPr>
        <w:t xml:space="preserve">– </w:t>
      </w:r>
      <w:r w:rsidR="0081496D" w:rsidRPr="00721FF5">
        <w:rPr>
          <w:sz w:val="28"/>
          <w:szCs w:val="28"/>
          <w:lang w:val="uk-UA"/>
        </w:rPr>
        <w:t>продовжувати вести бізнес під час виконання плану</w:t>
      </w:r>
      <w:r w:rsidRPr="00721FF5">
        <w:rPr>
          <w:sz w:val="28"/>
          <w:szCs w:val="28"/>
          <w:lang w:val="uk-UA"/>
        </w:rPr>
        <w:t xml:space="preserve"> банкрутства;</w:t>
      </w:r>
    </w:p>
    <w:p w:rsidR="0081496D" w:rsidRPr="00721FF5" w:rsidRDefault="00172AD0" w:rsidP="00172AD0">
      <w:pPr>
        <w:pStyle w:val="a7"/>
        <w:numPr>
          <w:ilvl w:val="0"/>
          <w:numId w:val="5"/>
        </w:numPr>
        <w:tabs>
          <w:tab w:val="left" w:pos="1260"/>
        </w:tabs>
        <w:spacing w:line="360" w:lineRule="auto"/>
        <w:rPr>
          <w:sz w:val="28"/>
          <w:szCs w:val="28"/>
          <w:lang w:val="uk-UA"/>
        </w:rPr>
      </w:pPr>
      <w:r w:rsidRPr="00721FF5">
        <w:rPr>
          <w:sz w:val="28"/>
          <w:szCs w:val="28"/>
          <w:lang w:val="uk-UA"/>
        </w:rPr>
        <w:t>г</w:t>
      </w:r>
      <w:r w:rsidR="0081496D" w:rsidRPr="00721FF5">
        <w:rPr>
          <w:sz w:val="28"/>
          <w:szCs w:val="28"/>
          <w:lang w:val="uk-UA"/>
        </w:rPr>
        <w:t>лава 13 дає можливість особам, що мають регулярний дохід, розробити план погашення всього або частини боргу</w:t>
      </w:r>
      <w:r w:rsidRPr="00721FF5">
        <w:rPr>
          <w:sz w:val="28"/>
          <w:szCs w:val="28"/>
          <w:lang w:val="uk-UA"/>
        </w:rPr>
        <w:t>;</w:t>
      </w:r>
    </w:p>
    <w:p w:rsidR="00B71A56" w:rsidRPr="00721FF5" w:rsidRDefault="00172AD0" w:rsidP="00172AD0">
      <w:pPr>
        <w:pStyle w:val="a7"/>
        <w:numPr>
          <w:ilvl w:val="0"/>
          <w:numId w:val="5"/>
        </w:numPr>
        <w:tabs>
          <w:tab w:val="left" w:pos="1260"/>
        </w:tabs>
        <w:spacing w:line="360" w:lineRule="auto"/>
        <w:rPr>
          <w:sz w:val="28"/>
          <w:szCs w:val="28"/>
          <w:lang w:val="uk-UA"/>
        </w:rPr>
      </w:pPr>
      <w:r w:rsidRPr="00721FF5">
        <w:rPr>
          <w:sz w:val="28"/>
          <w:szCs w:val="28"/>
          <w:lang w:val="uk-UA"/>
        </w:rPr>
        <w:lastRenderedPageBreak/>
        <w:t xml:space="preserve">глава </w:t>
      </w:r>
      <w:r w:rsidR="0081496D" w:rsidRPr="00721FF5">
        <w:rPr>
          <w:sz w:val="28"/>
          <w:szCs w:val="28"/>
          <w:lang w:val="uk-UA"/>
        </w:rPr>
        <w:t xml:space="preserve">15 </w:t>
      </w:r>
      <w:r w:rsidRPr="00721FF5">
        <w:rPr>
          <w:sz w:val="28"/>
          <w:szCs w:val="28"/>
          <w:lang w:val="uk-UA"/>
        </w:rPr>
        <w:t xml:space="preserve">– </w:t>
      </w:r>
      <w:r w:rsidR="0081496D" w:rsidRPr="00721FF5">
        <w:rPr>
          <w:sz w:val="28"/>
          <w:szCs w:val="28"/>
          <w:lang w:val="uk-UA"/>
        </w:rPr>
        <w:t xml:space="preserve">відповідно до цієї глави представник </w:t>
      </w:r>
      <w:r w:rsidRPr="00721FF5">
        <w:rPr>
          <w:sz w:val="28"/>
          <w:szCs w:val="28"/>
          <w:lang w:val="uk-UA"/>
        </w:rPr>
        <w:t xml:space="preserve">процедури </w:t>
      </w:r>
      <w:r w:rsidR="0081496D" w:rsidRPr="00721FF5">
        <w:rPr>
          <w:sz w:val="28"/>
          <w:szCs w:val="28"/>
          <w:lang w:val="uk-UA"/>
        </w:rPr>
        <w:t>корпоративного банкрутства за межами країни може отримати доступ до судів Сполучених Штатів.</w:t>
      </w:r>
    </w:p>
    <w:p w:rsidR="00172AD0" w:rsidRPr="00721FF5" w:rsidRDefault="00172AD0" w:rsidP="00B71A56">
      <w:pPr>
        <w:tabs>
          <w:tab w:val="left" w:pos="1260"/>
        </w:tabs>
        <w:spacing w:line="360" w:lineRule="auto"/>
        <w:ind w:firstLine="709"/>
        <w:rPr>
          <w:i/>
          <w:iCs/>
          <w:sz w:val="28"/>
          <w:szCs w:val="28"/>
          <w:lang w:val="uk-UA"/>
        </w:rPr>
      </w:pPr>
      <w:r w:rsidRPr="00721FF5">
        <w:rPr>
          <w:i/>
          <w:iCs/>
          <w:sz w:val="28"/>
          <w:szCs w:val="28"/>
          <w:lang w:val="uk-UA"/>
        </w:rPr>
        <w:t>Індія.</w:t>
      </w:r>
    </w:p>
    <w:p w:rsidR="00B71A56" w:rsidRPr="00721FF5" w:rsidRDefault="00172AD0" w:rsidP="00B71A56">
      <w:pPr>
        <w:tabs>
          <w:tab w:val="left" w:pos="1260"/>
        </w:tabs>
        <w:spacing w:line="360" w:lineRule="auto"/>
        <w:ind w:firstLine="709"/>
        <w:rPr>
          <w:sz w:val="28"/>
          <w:szCs w:val="28"/>
          <w:lang w:val="uk-UA"/>
        </w:rPr>
      </w:pPr>
      <w:r w:rsidRPr="00721FF5">
        <w:rPr>
          <w:sz w:val="28"/>
          <w:szCs w:val="28"/>
          <w:lang w:val="uk-UA"/>
        </w:rPr>
        <w:t>Цікавим для нас також є досвід Індії</w:t>
      </w:r>
      <w:r w:rsidR="001C732A" w:rsidRPr="00721FF5">
        <w:rPr>
          <w:sz w:val="28"/>
          <w:szCs w:val="28"/>
          <w:lang w:val="uk-UA"/>
        </w:rPr>
        <w:t>. В 2016 році там набрав чинності новий Кодекс про банкрутство.</w:t>
      </w:r>
    </w:p>
    <w:p w:rsidR="0081496D" w:rsidRPr="00721FF5" w:rsidRDefault="0081496D" w:rsidP="0081496D">
      <w:pPr>
        <w:tabs>
          <w:tab w:val="left" w:pos="1260"/>
        </w:tabs>
        <w:spacing w:line="360" w:lineRule="auto"/>
        <w:ind w:firstLine="709"/>
        <w:rPr>
          <w:sz w:val="28"/>
          <w:szCs w:val="28"/>
          <w:lang w:val="uk-UA"/>
        </w:rPr>
      </w:pPr>
      <w:r w:rsidRPr="00721FF5">
        <w:rPr>
          <w:sz w:val="28"/>
          <w:szCs w:val="28"/>
          <w:lang w:val="uk-UA"/>
        </w:rPr>
        <w:t xml:space="preserve">Законопроект про </w:t>
      </w:r>
      <w:r w:rsidR="001C732A" w:rsidRPr="00721FF5">
        <w:rPr>
          <w:sz w:val="28"/>
          <w:szCs w:val="28"/>
          <w:lang w:val="uk-UA"/>
        </w:rPr>
        <w:t>«К</w:t>
      </w:r>
      <w:r w:rsidRPr="00721FF5">
        <w:rPr>
          <w:sz w:val="28"/>
          <w:szCs w:val="28"/>
          <w:lang w:val="uk-UA"/>
        </w:rPr>
        <w:t xml:space="preserve">одекс про банкрутство та </w:t>
      </w:r>
      <w:r w:rsidR="001C732A" w:rsidRPr="00721FF5">
        <w:rPr>
          <w:sz w:val="28"/>
          <w:szCs w:val="28"/>
          <w:lang w:val="uk-UA"/>
        </w:rPr>
        <w:t xml:space="preserve">неплатоспроможність» </w:t>
      </w:r>
      <w:r w:rsidRPr="00721FF5">
        <w:rPr>
          <w:sz w:val="28"/>
          <w:szCs w:val="28"/>
          <w:lang w:val="uk-UA"/>
        </w:rPr>
        <w:t xml:space="preserve">був розроблений спеціально створеним Комітетом з питань реформування законодавства про банкрутство при Міністерстві фінансів. Кодекс про неплатоспроможність та банкрутство 2016 року поширюється на всю Індію. Однак частина кодексу не поширюється на штат </w:t>
      </w:r>
      <w:proofErr w:type="spellStart"/>
      <w:r w:rsidRPr="00721FF5">
        <w:rPr>
          <w:sz w:val="28"/>
          <w:szCs w:val="28"/>
          <w:lang w:val="uk-UA"/>
        </w:rPr>
        <w:t>Джамму</w:t>
      </w:r>
      <w:proofErr w:type="spellEnd"/>
      <w:r w:rsidRPr="00721FF5">
        <w:rPr>
          <w:sz w:val="28"/>
          <w:szCs w:val="28"/>
          <w:lang w:val="uk-UA"/>
        </w:rPr>
        <w:t xml:space="preserve"> та Кашмір.</w:t>
      </w:r>
    </w:p>
    <w:p w:rsidR="0081496D" w:rsidRPr="00721FF5" w:rsidRDefault="0081496D" w:rsidP="0081496D">
      <w:pPr>
        <w:tabs>
          <w:tab w:val="left" w:pos="1260"/>
        </w:tabs>
        <w:spacing w:line="360" w:lineRule="auto"/>
        <w:ind w:firstLine="709"/>
        <w:rPr>
          <w:sz w:val="28"/>
          <w:szCs w:val="28"/>
          <w:lang w:val="uk-UA"/>
        </w:rPr>
      </w:pPr>
      <w:r w:rsidRPr="00721FF5">
        <w:rPr>
          <w:sz w:val="28"/>
          <w:szCs w:val="28"/>
          <w:lang w:val="uk-UA"/>
        </w:rPr>
        <w:t>Розділ 1 Кодексу передбачає, що центральний уряд може призначити різні дати для різних положень цього Кодексу, і будь-яке посилання в будь-якому такому положенні про початок дії цього Кодексу має розглядатися як посилання на початок дії цього положення.</w:t>
      </w:r>
    </w:p>
    <w:p w:rsidR="0081496D" w:rsidRPr="00721FF5" w:rsidRDefault="0081496D" w:rsidP="0081496D">
      <w:pPr>
        <w:tabs>
          <w:tab w:val="left" w:pos="1260"/>
        </w:tabs>
        <w:spacing w:line="360" w:lineRule="auto"/>
        <w:ind w:firstLine="709"/>
        <w:rPr>
          <w:sz w:val="28"/>
          <w:szCs w:val="28"/>
          <w:lang w:val="uk-UA"/>
        </w:rPr>
      </w:pPr>
      <w:r w:rsidRPr="00721FF5">
        <w:rPr>
          <w:sz w:val="28"/>
          <w:szCs w:val="28"/>
          <w:lang w:val="uk-UA"/>
        </w:rPr>
        <w:t xml:space="preserve">Кодекс про неплатоспроможність та банкрутство 2016 року закріплює існуючі рамки, створюючи єдиний закон про банкрутство та </w:t>
      </w:r>
      <w:r w:rsidR="001C732A" w:rsidRPr="00721FF5">
        <w:rPr>
          <w:sz w:val="28"/>
          <w:szCs w:val="28"/>
          <w:lang w:val="uk-UA"/>
        </w:rPr>
        <w:t>неплатоспроможність</w:t>
      </w:r>
      <w:r w:rsidRPr="00721FF5">
        <w:rPr>
          <w:sz w:val="28"/>
          <w:szCs w:val="28"/>
          <w:lang w:val="uk-UA"/>
        </w:rPr>
        <w:t>. Кодекс застосовується до компаній, товариств, товариств з обмеженою відповідальністю, фізичних осіб та будь-якого іншого органу, який може визначити центральний уряд.</w:t>
      </w:r>
    </w:p>
    <w:p w:rsidR="0081496D" w:rsidRPr="00721FF5" w:rsidRDefault="0081496D" w:rsidP="0081496D">
      <w:pPr>
        <w:tabs>
          <w:tab w:val="left" w:pos="1260"/>
        </w:tabs>
        <w:spacing w:line="360" w:lineRule="auto"/>
        <w:ind w:firstLine="709"/>
        <w:rPr>
          <w:sz w:val="28"/>
          <w:szCs w:val="28"/>
          <w:lang w:val="uk-UA"/>
        </w:rPr>
      </w:pPr>
      <w:r w:rsidRPr="00721FF5">
        <w:rPr>
          <w:sz w:val="28"/>
          <w:szCs w:val="28"/>
          <w:lang w:val="uk-UA"/>
        </w:rPr>
        <w:t>У розділі 2 Кодексу про неплатоспроможність та банкрутство 2016 року із змінами, внесеними до Закону про Кодекс про неплатоспроможність та банкрутство (поправки) 2018 року, передбачено, що положення Кодексу поширюються на:</w:t>
      </w:r>
    </w:p>
    <w:p w:rsidR="0081496D" w:rsidRPr="00721FF5" w:rsidRDefault="0081496D" w:rsidP="001C732A">
      <w:pPr>
        <w:pStyle w:val="a7"/>
        <w:numPr>
          <w:ilvl w:val="0"/>
          <w:numId w:val="5"/>
        </w:numPr>
        <w:tabs>
          <w:tab w:val="left" w:pos="1260"/>
        </w:tabs>
        <w:spacing w:line="360" w:lineRule="auto"/>
        <w:rPr>
          <w:sz w:val="28"/>
          <w:szCs w:val="28"/>
          <w:lang w:val="uk-UA"/>
        </w:rPr>
      </w:pPr>
      <w:r w:rsidRPr="00721FF5">
        <w:rPr>
          <w:sz w:val="28"/>
          <w:szCs w:val="28"/>
          <w:lang w:val="uk-UA"/>
        </w:rPr>
        <w:t>будь-яка компанія, зареєстрована відповідно до Закону про компанії 2013 року або за будь-яким попереднім законодавством про компанії,</w:t>
      </w:r>
    </w:p>
    <w:p w:rsidR="0081496D" w:rsidRPr="00721FF5" w:rsidRDefault="0081496D" w:rsidP="001C732A">
      <w:pPr>
        <w:pStyle w:val="a7"/>
        <w:numPr>
          <w:ilvl w:val="0"/>
          <w:numId w:val="5"/>
        </w:numPr>
        <w:tabs>
          <w:tab w:val="left" w:pos="1260"/>
        </w:tabs>
        <w:spacing w:line="360" w:lineRule="auto"/>
        <w:rPr>
          <w:sz w:val="28"/>
          <w:szCs w:val="28"/>
          <w:lang w:val="uk-UA"/>
        </w:rPr>
      </w:pPr>
      <w:r w:rsidRPr="00721FF5">
        <w:rPr>
          <w:sz w:val="28"/>
          <w:szCs w:val="28"/>
          <w:lang w:val="uk-UA"/>
        </w:rPr>
        <w:t>будь-яка інша компанія, що регулюється будь-яким спеціальним Законом на даний момент,</w:t>
      </w:r>
    </w:p>
    <w:p w:rsidR="0081496D" w:rsidRPr="00721FF5" w:rsidRDefault="0081496D" w:rsidP="001C732A">
      <w:pPr>
        <w:pStyle w:val="a7"/>
        <w:numPr>
          <w:ilvl w:val="0"/>
          <w:numId w:val="5"/>
        </w:numPr>
        <w:tabs>
          <w:tab w:val="left" w:pos="1260"/>
        </w:tabs>
        <w:spacing w:line="360" w:lineRule="auto"/>
        <w:rPr>
          <w:sz w:val="28"/>
          <w:szCs w:val="28"/>
          <w:lang w:val="uk-UA"/>
        </w:rPr>
      </w:pPr>
      <w:r w:rsidRPr="00721FF5">
        <w:rPr>
          <w:sz w:val="28"/>
          <w:szCs w:val="28"/>
          <w:lang w:val="uk-UA"/>
        </w:rPr>
        <w:lastRenderedPageBreak/>
        <w:t>будь-яке товариство з обмеженою відповідальністю, включене відповідно до Закону про партнерство з відповідальністю, 2008 р.,</w:t>
      </w:r>
    </w:p>
    <w:p w:rsidR="0081496D" w:rsidRPr="00721FF5" w:rsidRDefault="005828AE" w:rsidP="001C732A">
      <w:pPr>
        <w:pStyle w:val="a7"/>
        <w:numPr>
          <w:ilvl w:val="0"/>
          <w:numId w:val="5"/>
        </w:numPr>
        <w:tabs>
          <w:tab w:val="left" w:pos="1260"/>
        </w:tabs>
        <w:spacing w:line="360" w:lineRule="auto"/>
        <w:rPr>
          <w:sz w:val="28"/>
          <w:szCs w:val="28"/>
          <w:lang w:val="uk-UA"/>
        </w:rPr>
      </w:pPr>
      <w:r w:rsidRPr="00721FF5">
        <w:rPr>
          <w:sz w:val="28"/>
          <w:szCs w:val="28"/>
          <w:lang w:val="uk-UA"/>
        </w:rPr>
        <w:t xml:space="preserve">будь-який </w:t>
      </w:r>
      <w:r w:rsidR="0081496D" w:rsidRPr="00721FF5">
        <w:rPr>
          <w:sz w:val="28"/>
          <w:szCs w:val="28"/>
          <w:lang w:val="uk-UA"/>
        </w:rPr>
        <w:t xml:space="preserve">інший орган, зареєстрований згідно з будь-яким чинним законодавством на даний момент, </w:t>
      </w:r>
      <w:r w:rsidRPr="00721FF5">
        <w:rPr>
          <w:sz w:val="28"/>
          <w:szCs w:val="28"/>
          <w:lang w:val="uk-UA"/>
        </w:rPr>
        <w:t>як це визначає ц</w:t>
      </w:r>
      <w:r w:rsidR="0081496D" w:rsidRPr="00721FF5">
        <w:rPr>
          <w:sz w:val="28"/>
          <w:szCs w:val="28"/>
          <w:lang w:val="uk-UA"/>
        </w:rPr>
        <w:t>ентральний уряд</w:t>
      </w:r>
      <w:r w:rsidRPr="00721FF5">
        <w:rPr>
          <w:sz w:val="28"/>
          <w:szCs w:val="28"/>
          <w:lang w:val="uk-UA"/>
        </w:rPr>
        <w:t>,</w:t>
      </w:r>
    </w:p>
    <w:p w:rsidR="0081496D" w:rsidRPr="00721FF5" w:rsidRDefault="0081496D" w:rsidP="005828AE">
      <w:pPr>
        <w:pStyle w:val="a7"/>
        <w:numPr>
          <w:ilvl w:val="0"/>
          <w:numId w:val="5"/>
        </w:numPr>
        <w:tabs>
          <w:tab w:val="left" w:pos="1260"/>
        </w:tabs>
        <w:spacing w:line="360" w:lineRule="auto"/>
        <w:rPr>
          <w:sz w:val="28"/>
          <w:szCs w:val="28"/>
          <w:lang w:val="uk-UA"/>
        </w:rPr>
      </w:pPr>
      <w:r w:rsidRPr="00721FF5">
        <w:rPr>
          <w:sz w:val="28"/>
          <w:szCs w:val="28"/>
          <w:lang w:val="uk-UA"/>
        </w:rPr>
        <w:t>особистих поручителів корпоративних боржників,</w:t>
      </w:r>
    </w:p>
    <w:p w:rsidR="005828AE" w:rsidRPr="00721FF5" w:rsidRDefault="005828AE" w:rsidP="005828AE">
      <w:pPr>
        <w:pStyle w:val="a7"/>
        <w:numPr>
          <w:ilvl w:val="0"/>
          <w:numId w:val="5"/>
        </w:numPr>
        <w:tabs>
          <w:tab w:val="left" w:pos="1260"/>
        </w:tabs>
        <w:spacing w:line="360" w:lineRule="auto"/>
        <w:rPr>
          <w:sz w:val="28"/>
          <w:szCs w:val="28"/>
          <w:lang w:val="uk-UA"/>
        </w:rPr>
      </w:pPr>
      <w:r w:rsidRPr="00721FF5">
        <w:rPr>
          <w:sz w:val="28"/>
          <w:szCs w:val="28"/>
          <w:lang w:val="uk-UA"/>
        </w:rPr>
        <w:t>товариства, спільні товариства, договори про спільну діяльність, а також на дочірні компанії,</w:t>
      </w:r>
    </w:p>
    <w:p w:rsidR="005828AE" w:rsidRPr="00721FF5" w:rsidRDefault="005828AE" w:rsidP="005828AE">
      <w:pPr>
        <w:pStyle w:val="a7"/>
        <w:numPr>
          <w:ilvl w:val="0"/>
          <w:numId w:val="5"/>
        </w:numPr>
        <w:tabs>
          <w:tab w:val="left" w:pos="1260"/>
        </w:tabs>
        <w:spacing w:line="360" w:lineRule="auto"/>
        <w:rPr>
          <w:sz w:val="28"/>
          <w:szCs w:val="28"/>
          <w:lang w:val="uk-UA"/>
        </w:rPr>
      </w:pPr>
      <w:r w:rsidRPr="00721FF5">
        <w:rPr>
          <w:sz w:val="28"/>
          <w:szCs w:val="28"/>
          <w:lang w:val="uk-UA"/>
        </w:rPr>
        <w:t>ф</w:t>
      </w:r>
      <w:r w:rsidR="0081496D" w:rsidRPr="00721FF5">
        <w:rPr>
          <w:sz w:val="28"/>
          <w:szCs w:val="28"/>
          <w:lang w:val="uk-UA"/>
        </w:rPr>
        <w:t>ізичн</w:t>
      </w:r>
      <w:r w:rsidRPr="00721FF5">
        <w:rPr>
          <w:sz w:val="28"/>
          <w:szCs w:val="28"/>
          <w:lang w:val="uk-UA"/>
        </w:rPr>
        <w:t xml:space="preserve">их </w:t>
      </w:r>
      <w:r w:rsidR="0081496D" w:rsidRPr="00721FF5">
        <w:rPr>
          <w:sz w:val="28"/>
          <w:szCs w:val="28"/>
          <w:lang w:val="uk-UA"/>
        </w:rPr>
        <w:t>ос</w:t>
      </w:r>
      <w:r w:rsidRPr="00721FF5">
        <w:rPr>
          <w:sz w:val="28"/>
          <w:szCs w:val="28"/>
          <w:lang w:val="uk-UA"/>
        </w:rPr>
        <w:t>і</w:t>
      </w:r>
      <w:r w:rsidR="0081496D" w:rsidRPr="00721FF5">
        <w:rPr>
          <w:sz w:val="28"/>
          <w:szCs w:val="28"/>
          <w:lang w:val="uk-UA"/>
        </w:rPr>
        <w:t>б</w:t>
      </w:r>
      <w:r w:rsidRPr="00721FF5">
        <w:rPr>
          <w:sz w:val="28"/>
          <w:szCs w:val="28"/>
          <w:lang w:val="uk-UA"/>
        </w:rPr>
        <w:t>.</w:t>
      </w:r>
    </w:p>
    <w:p w:rsidR="00B71A56" w:rsidRPr="00721FF5" w:rsidRDefault="0081496D" w:rsidP="0081496D">
      <w:pPr>
        <w:tabs>
          <w:tab w:val="left" w:pos="1260"/>
        </w:tabs>
        <w:spacing w:line="360" w:lineRule="auto"/>
        <w:ind w:firstLine="709"/>
        <w:rPr>
          <w:spacing w:val="4"/>
          <w:sz w:val="28"/>
          <w:szCs w:val="28"/>
          <w:lang w:val="uk-UA"/>
        </w:rPr>
      </w:pPr>
      <w:r w:rsidRPr="00721FF5">
        <w:rPr>
          <w:spacing w:val="4"/>
          <w:sz w:val="28"/>
          <w:szCs w:val="28"/>
          <w:lang w:val="uk-UA"/>
        </w:rPr>
        <w:t xml:space="preserve">Кодекс про неплатоспроможність та банкрутство 2016 року складається з загальної кількості 255 розділів, організованих у п'ять частин. Частина II стосується вирішення питань неплатоспроможності та ліквідації корпоративних осіб, а частина </w:t>
      </w:r>
      <w:r w:rsidR="005828AE" w:rsidRPr="00721FF5">
        <w:rPr>
          <w:spacing w:val="4"/>
          <w:sz w:val="28"/>
          <w:szCs w:val="28"/>
          <w:lang w:val="uk-UA"/>
        </w:rPr>
        <w:t>І</w:t>
      </w:r>
      <w:r w:rsidRPr="00721FF5">
        <w:rPr>
          <w:spacing w:val="4"/>
          <w:sz w:val="28"/>
          <w:szCs w:val="28"/>
          <w:lang w:val="uk-UA"/>
        </w:rPr>
        <w:t xml:space="preserve">ІІ встановлює процедуру вирішення неплатоспроможності та банкрутства для фізичних осіб та </w:t>
      </w:r>
      <w:r w:rsidR="005828AE" w:rsidRPr="00721FF5">
        <w:rPr>
          <w:spacing w:val="4"/>
          <w:sz w:val="28"/>
          <w:szCs w:val="28"/>
          <w:lang w:val="uk-UA"/>
        </w:rPr>
        <w:t>товариств</w:t>
      </w:r>
      <w:r w:rsidRPr="00721FF5">
        <w:rPr>
          <w:spacing w:val="4"/>
          <w:sz w:val="28"/>
          <w:szCs w:val="28"/>
          <w:lang w:val="uk-UA"/>
        </w:rPr>
        <w:t xml:space="preserve">. Частина IV Кодексу передбачає положення щодо регулювання діяльності фахівців з питань неплатоспроможності, агентств та інформаційних служб, а частина V включає положення про різні питання. Кодекс також </w:t>
      </w:r>
      <w:r w:rsidR="005828AE" w:rsidRPr="00721FF5">
        <w:rPr>
          <w:spacing w:val="4"/>
          <w:sz w:val="28"/>
          <w:szCs w:val="28"/>
          <w:lang w:val="uk-UA"/>
        </w:rPr>
        <w:t xml:space="preserve">увібрав в себе </w:t>
      </w:r>
      <w:r w:rsidRPr="00721FF5">
        <w:rPr>
          <w:spacing w:val="4"/>
          <w:sz w:val="28"/>
          <w:szCs w:val="28"/>
          <w:lang w:val="uk-UA"/>
        </w:rPr>
        <w:t xml:space="preserve">одинадцять </w:t>
      </w:r>
      <w:r w:rsidR="005828AE" w:rsidRPr="00721FF5">
        <w:rPr>
          <w:spacing w:val="4"/>
          <w:sz w:val="28"/>
          <w:szCs w:val="28"/>
          <w:lang w:val="uk-UA"/>
        </w:rPr>
        <w:t>дата, протягом яких вносяться зміни</w:t>
      </w:r>
      <w:r w:rsidR="00113CB9">
        <w:rPr>
          <w:spacing w:val="4"/>
          <w:sz w:val="28"/>
          <w:szCs w:val="28"/>
          <w:lang w:val="uk-UA"/>
        </w:rPr>
        <w:t xml:space="preserve"> в інші нормативно-правові акти</w:t>
      </w:r>
      <w:r w:rsidR="005828AE" w:rsidRPr="00721FF5">
        <w:rPr>
          <w:spacing w:val="4"/>
          <w:sz w:val="28"/>
          <w:szCs w:val="28"/>
          <w:lang w:val="uk-UA"/>
        </w:rPr>
        <w:t>.</w:t>
      </w:r>
    </w:p>
    <w:p w:rsidR="0081496D" w:rsidRPr="00721FF5" w:rsidRDefault="005A05CC" w:rsidP="0081496D">
      <w:pPr>
        <w:tabs>
          <w:tab w:val="left" w:pos="1260"/>
        </w:tabs>
        <w:spacing w:line="360" w:lineRule="auto"/>
        <w:ind w:firstLine="709"/>
        <w:rPr>
          <w:i/>
          <w:iCs/>
          <w:sz w:val="28"/>
          <w:szCs w:val="28"/>
          <w:lang w:val="uk-UA"/>
        </w:rPr>
      </w:pPr>
      <w:r w:rsidRPr="00721FF5">
        <w:rPr>
          <w:i/>
          <w:iCs/>
          <w:sz w:val="28"/>
          <w:szCs w:val="28"/>
          <w:lang w:val="uk-UA"/>
        </w:rPr>
        <w:t>Європейський Союз.</w:t>
      </w:r>
    </w:p>
    <w:p w:rsidR="005A05CC" w:rsidRPr="00721FF5" w:rsidRDefault="005A05CC" w:rsidP="005A05CC">
      <w:pPr>
        <w:tabs>
          <w:tab w:val="left" w:pos="1260"/>
        </w:tabs>
        <w:spacing w:line="360" w:lineRule="auto"/>
        <w:ind w:firstLine="709"/>
        <w:rPr>
          <w:sz w:val="28"/>
          <w:szCs w:val="28"/>
          <w:lang w:val="uk-UA"/>
        </w:rPr>
      </w:pPr>
      <w:r w:rsidRPr="00721FF5">
        <w:rPr>
          <w:sz w:val="28"/>
          <w:szCs w:val="28"/>
          <w:lang w:val="uk-UA"/>
        </w:rPr>
        <w:t>Сьогодні нові правила щодо транскордонного провадження у справах про неплатоспроможність, запропоновані Комісією у 2012 році та прийняті законодавцями ЄС у 2015 році, набувають чинності у всьому Європейському Союзі.</w:t>
      </w:r>
    </w:p>
    <w:p w:rsidR="005A05CC" w:rsidRPr="00721FF5" w:rsidRDefault="005A05CC" w:rsidP="005A05CC">
      <w:pPr>
        <w:tabs>
          <w:tab w:val="left" w:pos="1260"/>
        </w:tabs>
        <w:spacing w:line="360" w:lineRule="auto"/>
        <w:ind w:firstLine="709"/>
        <w:rPr>
          <w:sz w:val="28"/>
          <w:szCs w:val="28"/>
          <w:lang w:val="uk-UA"/>
        </w:rPr>
      </w:pPr>
      <w:r w:rsidRPr="00721FF5">
        <w:rPr>
          <w:sz w:val="28"/>
          <w:szCs w:val="28"/>
          <w:lang w:val="uk-UA"/>
        </w:rPr>
        <w:t>Нові правила мають на меті сприяти стягненню боргу в рамках транскордонних процедур банкрутства. Вони сприятимуть реструктуризації бізнесу та кредиторам повернути свої гроші, забезпечивши ефективні та ефективні колективні процедури повернення транскордонного боргу. Положення зосереджується на вирішенні конфліктів юрисдикції та законів у процесі транскордонного неплатоспроможності. Він також забезпечує визнання рішень щодо банкрутства в ЄС.</w:t>
      </w:r>
    </w:p>
    <w:p w:rsidR="005A05CC" w:rsidRPr="00721FF5" w:rsidRDefault="005A05CC" w:rsidP="005A05CC">
      <w:pPr>
        <w:tabs>
          <w:tab w:val="left" w:pos="1260"/>
        </w:tabs>
        <w:spacing w:line="360" w:lineRule="auto"/>
        <w:ind w:firstLine="709"/>
        <w:rPr>
          <w:sz w:val="28"/>
          <w:szCs w:val="28"/>
          <w:lang w:val="uk-UA"/>
        </w:rPr>
      </w:pPr>
      <w:r w:rsidRPr="00721FF5">
        <w:rPr>
          <w:sz w:val="28"/>
          <w:szCs w:val="28"/>
          <w:lang w:val="uk-UA"/>
        </w:rPr>
        <w:lastRenderedPageBreak/>
        <w:t xml:space="preserve">На внутрішньому ринку підприємства, які потребують реструктуризації, не </w:t>
      </w:r>
      <w:r w:rsidR="00A00A4E" w:rsidRPr="00721FF5">
        <w:rPr>
          <w:sz w:val="28"/>
          <w:szCs w:val="28"/>
          <w:lang w:val="uk-UA"/>
        </w:rPr>
        <w:t xml:space="preserve">будуть страждати від колізій національного та європейського законодавств, </w:t>
      </w:r>
      <w:r w:rsidRPr="00721FF5">
        <w:rPr>
          <w:sz w:val="28"/>
          <w:szCs w:val="28"/>
          <w:lang w:val="uk-UA"/>
        </w:rPr>
        <w:t xml:space="preserve">а також національні кордони </w:t>
      </w:r>
      <w:r w:rsidR="00A00A4E" w:rsidRPr="00721FF5">
        <w:rPr>
          <w:sz w:val="28"/>
          <w:szCs w:val="28"/>
          <w:lang w:val="uk-UA"/>
        </w:rPr>
        <w:t xml:space="preserve">не будуть перешкоджати </w:t>
      </w:r>
      <w:r w:rsidRPr="00721FF5">
        <w:rPr>
          <w:sz w:val="28"/>
          <w:szCs w:val="28"/>
          <w:lang w:val="uk-UA"/>
        </w:rPr>
        <w:t>кредитор</w:t>
      </w:r>
      <w:r w:rsidR="00A00A4E" w:rsidRPr="00721FF5">
        <w:rPr>
          <w:sz w:val="28"/>
          <w:szCs w:val="28"/>
          <w:lang w:val="uk-UA"/>
        </w:rPr>
        <w:t>ами</w:t>
      </w:r>
      <w:r w:rsidRPr="00721FF5">
        <w:rPr>
          <w:sz w:val="28"/>
          <w:szCs w:val="28"/>
          <w:lang w:val="uk-UA"/>
        </w:rPr>
        <w:t xml:space="preserve"> для повернення своїх вимог. Ці нові правила підтримуватимуть компанії та інвестиції завдяки підвищенню юридичної визначеності. </w:t>
      </w:r>
      <w:r w:rsidR="00A00A4E" w:rsidRPr="00721FF5">
        <w:rPr>
          <w:sz w:val="28"/>
          <w:szCs w:val="28"/>
          <w:lang w:val="uk-UA"/>
        </w:rPr>
        <w:t xml:space="preserve">Європа готова рухатися та </w:t>
      </w:r>
      <w:r w:rsidRPr="00721FF5">
        <w:rPr>
          <w:sz w:val="28"/>
          <w:szCs w:val="28"/>
          <w:lang w:val="uk-UA"/>
        </w:rPr>
        <w:t>прийняти загальні правила ЄС</w:t>
      </w:r>
      <w:r w:rsidR="00A00A4E" w:rsidRPr="00721FF5">
        <w:rPr>
          <w:sz w:val="28"/>
          <w:szCs w:val="28"/>
          <w:lang w:val="uk-UA"/>
        </w:rPr>
        <w:t xml:space="preserve"> щодо банкрутства та відновлення платоспроможності</w:t>
      </w:r>
      <w:r w:rsidRPr="00721FF5">
        <w:rPr>
          <w:sz w:val="28"/>
          <w:szCs w:val="28"/>
          <w:lang w:val="uk-UA"/>
        </w:rPr>
        <w:t>.</w:t>
      </w:r>
    </w:p>
    <w:p w:rsidR="005A05CC" w:rsidRPr="00721FF5" w:rsidRDefault="005A05CC" w:rsidP="005A05CC">
      <w:pPr>
        <w:tabs>
          <w:tab w:val="left" w:pos="1260"/>
        </w:tabs>
        <w:spacing w:line="360" w:lineRule="auto"/>
        <w:ind w:firstLine="709"/>
        <w:rPr>
          <w:sz w:val="28"/>
          <w:szCs w:val="28"/>
          <w:lang w:val="uk-UA"/>
        </w:rPr>
      </w:pPr>
      <w:r w:rsidRPr="00721FF5">
        <w:rPr>
          <w:sz w:val="28"/>
          <w:szCs w:val="28"/>
          <w:lang w:val="uk-UA"/>
        </w:rPr>
        <w:t>Нов</w:t>
      </w:r>
      <w:r w:rsidR="00A00A4E" w:rsidRPr="00721FF5">
        <w:rPr>
          <w:sz w:val="28"/>
          <w:szCs w:val="28"/>
          <w:lang w:val="uk-UA"/>
        </w:rPr>
        <w:t xml:space="preserve">е регулювання </w:t>
      </w:r>
      <w:r w:rsidRPr="00721FF5">
        <w:rPr>
          <w:sz w:val="28"/>
          <w:szCs w:val="28"/>
          <w:lang w:val="uk-UA"/>
        </w:rPr>
        <w:t xml:space="preserve">щодо неплатоспроможності </w:t>
      </w:r>
      <w:r w:rsidR="00A00A4E" w:rsidRPr="00721FF5">
        <w:rPr>
          <w:sz w:val="28"/>
          <w:szCs w:val="28"/>
          <w:lang w:val="uk-UA"/>
        </w:rPr>
        <w:t xml:space="preserve">не допускає перетікання </w:t>
      </w:r>
      <w:r w:rsidRPr="00721FF5">
        <w:rPr>
          <w:sz w:val="28"/>
          <w:szCs w:val="28"/>
          <w:lang w:val="uk-UA"/>
        </w:rPr>
        <w:t xml:space="preserve">неплатоспроможності </w:t>
      </w:r>
      <w:r w:rsidR="00A00A4E" w:rsidRPr="00721FF5">
        <w:rPr>
          <w:sz w:val="28"/>
          <w:szCs w:val="28"/>
          <w:lang w:val="uk-UA"/>
        </w:rPr>
        <w:t xml:space="preserve">між країнами </w:t>
      </w:r>
      <w:r w:rsidRPr="00721FF5">
        <w:rPr>
          <w:sz w:val="28"/>
          <w:szCs w:val="28"/>
          <w:lang w:val="uk-UA"/>
        </w:rPr>
        <w:t>ЄС</w:t>
      </w:r>
      <w:r w:rsidR="00A00A4E" w:rsidRPr="00721FF5">
        <w:rPr>
          <w:sz w:val="28"/>
          <w:szCs w:val="28"/>
          <w:lang w:val="uk-UA"/>
        </w:rPr>
        <w:t xml:space="preserve">, так званому, «туризму </w:t>
      </w:r>
      <w:r w:rsidRPr="00721FF5">
        <w:rPr>
          <w:sz w:val="28"/>
          <w:szCs w:val="28"/>
          <w:lang w:val="uk-UA"/>
        </w:rPr>
        <w:t>банкрутств</w:t>
      </w:r>
      <w:r w:rsidR="00A00A4E" w:rsidRPr="00721FF5">
        <w:rPr>
          <w:sz w:val="28"/>
          <w:szCs w:val="28"/>
          <w:lang w:val="uk-UA"/>
        </w:rPr>
        <w:t>а»</w:t>
      </w:r>
      <w:r w:rsidRPr="00721FF5">
        <w:rPr>
          <w:sz w:val="28"/>
          <w:szCs w:val="28"/>
          <w:lang w:val="uk-UA"/>
        </w:rPr>
        <w:t xml:space="preserve">. Запропоновані нові правила реструктуризації та інші </w:t>
      </w:r>
      <w:r w:rsidR="00A00A4E" w:rsidRPr="00721FF5">
        <w:rPr>
          <w:sz w:val="28"/>
          <w:szCs w:val="28"/>
          <w:lang w:val="uk-UA"/>
        </w:rPr>
        <w:t xml:space="preserve">межі </w:t>
      </w:r>
      <w:r w:rsidRPr="00721FF5">
        <w:rPr>
          <w:sz w:val="28"/>
          <w:szCs w:val="28"/>
          <w:lang w:val="uk-UA"/>
        </w:rPr>
        <w:t>неплатоспроможності усунуть бар'єри для інвестицій та підтримають чесних підприємців.</w:t>
      </w:r>
    </w:p>
    <w:p w:rsidR="005A05CC" w:rsidRPr="00721FF5" w:rsidRDefault="00A00A4E" w:rsidP="005A05CC">
      <w:pPr>
        <w:tabs>
          <w:tab w:val="left" w:pos="1260"/>
        </w:tabs>
        <w:spacing w:line="360" w:lineRule="auto"/>
        <w:ind w:firstLine="709"/>
        <w:rPr>
          <w:sz w:val="28"/>
          <w:szCs w:val="28"/>
          <w:lang w:val="uk-UA"/>
        </w:rPr>
      </w:pPr>
      <w:r w:rsidRPr="00721FF5">
        <w:rPr>
          <w:sz w:val="28"/>
          <w:szCs w:val="28"/>
          <w:lang w:val="uk-UA"/>
        </w:rPr>
        <w:t>Особливості сучасного регулювання:</w:t>
      </w:r>
    </w:p>
    <w:p w:rsidR="005A05CC" w:rsidRPr="00721FF5" w:rsidRDefault="00A00A4E" w:rsidP="00A00A4E">
      <w:pPr>
        <w:pStyle w:val="a7"/>
        <w:numPr>
          <w:ilvl w:val="0"/>
          <w:numId w:val="5"/>
        </w:numPr>
        <w:tabs>
          <w:tab w:val="left" w:pos="1260"/>
        </w:tabs>
        <w:spacing w:line="360" w:lineRule="auto"/>
        <w:rPr>
          <w:sz w:val="28"/>
          <w:szCs w:val="28"/>
          <w:lang w:val="uk-UA"/>
        </w:rPr>
      </w:pPr>
      <w:r w:rsidRPr="00721FF5">
        <w:rPr>
          <w:sz w:val="28"/>
          <w:szCs w:val="28"/>
          <w:lang w:val="uk-UA"/>
        </w:rPr>
        <w:t>ш</w:t>
      </w:r>
      <w:r w:rsidR="005A05CC" w:rsidRPr="00721FF5">
        <w:rPr>
          <w:sz w:val="28"/>
          <w:szCs w:val="28"/>
          <w:lang w:val="uk-UA"/>
        </w:rPr>
        <w:t xml:space="preserve">ирша сфера застосування: </w:t>
      </w:r>
      <w:r w:rsidR="004B5F38" w:rsidRPr="00721FF5">
        <w:rPr>
          <w:sz w:val="28"/>
          <w:szCs w:val="28"/>
          <w:lang w:val="uk-UA"/>
        </w:rPr>
        <w:t>н</w:t>
      </w:r>
      <w:r w:rsidR="005A05CC" w:rsidRPr="00721FF5">
        <w:rPr>
          <w:sz w:val="28"/>
          <w:szCs w:val="28"/>
          <w:lang w:val="uk-UA"/>
        </w:rPr>
        <w:t>ові правила застосовуються до більш широкого кола національних процедур реструктуризації. Деякі сучасні та ефективні типи національних процедур реструктуризації не були охоплені старим набором правил, тобто вони не могли бути використані у транскордонних справах. Тепер можна буде використовувати сучасні національні процедури реструктуризації для порятунку підприємств або вилучення грошей з боржників в інших країнах ЄС</w:t>
      </w:r>
      <w:r w:rsidR="004B5F38" w:rsidRPr="00721FF5">
        <w:rPr>
          <w:sz w:val="28"/>
          <w:szCs w:val="28"/>
          <w:lang w:val="uk-UA"/>
        </w:rPr>
        <w:t>;</w:t>
      </w:r>
    </w:p>
    <w:p w:rsidR="005A05CC" w:rsidRPr="00721FF5" w:rsidRDefault="004B5F38" w:rsidP="004B5F38">
      <w:pPr>
        <w:pStyle w:val="a7"/>
        <w:numPr>
          <w:ilvl w:val="0"/>
          <w:numId w:val="5"/>
        </w:numPr>
        <w:tabs>
          <w:tab w:val="left" w:pos="1260"/>
        </w:tabs>
        <w:spacing w:line="360" w:lineRule="auto"/>
        <w:rPr>
          <w:sz w:val="28"/>
          <w:szCs w:val="28"/>
          <w:lang w:val="uk-UA"/>
        </w:rPr>
      </w:pPr>
      <w:r w:rsidRPr="00721FF5">
        <w:rPr>
          <w:sz w:val="28"/>
          <w:szCs w:val="28"/>
          <w:lang w:val="uk-UA"/>
        </w:rPr>
        <w:t>п</w:t>
      </w:r>
      <w:r w:rsidR="005A05CC" w:rsidRPr="00721FF5">
        <w:rPr>
          <w:sz w:val="28"/>
          <w:szCs w:val="28"/>
          <w:lang w:val="uk-UA"/>
        </w:rPr>
        <w:t xml:space="preserve">ідвищена юридична визначеність та гарантії проти туризму банкрутства: </w:t>
      </w:r>
      <w:r w:rsidRPr="00721FF5">
        <w:rPr>
          <w:sz w:val="28"/>
          <w:szCs w:val="28"/>
          <w:lang w:val="uk-UA"/>
        </w:rPr>
        <w:t>я</w:t>
      </w:r>
      <w:r w:rsidR="005A05CC" w:rsidRPr="00721FF5">
        <w:rPr>
          <w:sz w:val="28"/>
          <w:szCs w:val="28"/>
          <w:lang w:val="uk-UA"/>
        </w:rPr>
        <w:t xml:space="preserve">кщо боржник переїжджає незадовго до подання заявки про неплатоспроможність, суду доведеться ретельно вивчити всі обставини справи, щоб переконатися, що переїзд є справжнім, і не скористатися більш м'якими правилами банкрутства. Суду доведеться перевірити, чи боржник не виступає як </w:t>
      </w:r>
      <w:r w:rsidRPr="00721FF5">
        <w:rPr>
          <w:sz w:val="28"/>
          <w:szCs w:val="28"/>
          <w:lang w:val="uk-UA"/>
        </w:rPr>
        <w:t>«</w:t>
      </w:r>
      <w:r w:rsidR="005A05CC" w:rsidRPr="00721FF5">
        <w:rPr>
          <w:sz w:val="28"/>
          <w:szCs w:val="28"/>
          <w:lang w:val="uk-UA"/>
        </w:rPr>
        <w:t>турист-банкрут</w:t>
      </w:r>
      <w:r w:rsidRPr="00721FF5">
        <w:rPr>
          <w:sz w:val="28"/>
          <w:szCs w:val="28"/>
          <w:lang w:val="uk-UA"/>
        </w:rPr>
        <w:t>»;</w:t>
      </w:r>
    </w:p>
    <w:p w:rsidR="005A05CC" w:rsidRPr="00721FF5" w:rsidRDefault="004B5F38" w:rsidP="004B5F38">
      <w:pPr>
        <w:pStyle w:val="a7"/>
        <w:numPr>
          <w:ilvl w:val="0"/>
          <w:numId w:val="5"/>
        </w:numPr>
        <w:tabs>
          <w:tab w:val="left" w:pos="1260"/>
        </w:tabs>
        <w:spacing w:line="360" w:lineRule="auto"/>
        <w:rPr>
          <w:sz w:val="28"/>
          <w:szCs w:val="28"/>
          <w:lang w:val="uk-UA"/>
        </w:rPr>
      </w:pPr>
      <w:r w:rsidRPr="00721FF5">
        <w:rPr>
          <w:sz w:val="28"/>
          <w:szCs w:val="28"/>
          <w:lang w:val="uk-UA"/>
        </w:rPr>
        <w:t>з</w:t>
      </w:r>
      <w:r w:rsidR="005A05CC" w:rsidRPr="00721FF5">
        <w:rPr>
          <w:sz w:val="28"/>
          <w:szCs w:val="28"/>
          <w:lang w:val="uk-UA"/>
        </w:rPr>
        <w:t xml:space="preserve">більшення шансів на порятунок компаній: нові правила </w:t>
      </w:r>
      <w:r w:rsidRPr="00721FF5">
        <w:rPr>
          <w:sz w:val="28"/>
          <w:szCs w:val="28"/>
          <w:lang w:val="uk-UA"/>
        </w:rPr>
        <w:t>унеможливлюють</w:t>
      </w:r>
      <w:r w:rsidR="005A05CC" w:rsidRPr="00721FF5">
        <w:rPr>
          <w:sz w:val="28"/>
          <w:szCs w:val="28"/>
          <w:lang w:val="uk-UA"/>
        </w:rPr>
        <w:t xml:space="preserve"> </w:t>
      </w:r>
      <w:r w:rsidRPr="00721FF5">
        <w:rPr>
          <w:sz w:val="28"/>
          <w:szCs w:val="28"/>
          <w:lang w:val="uk-UA"/>
        </w:rPr>
        <w:t>«</w:t>
      </w:r>
      <w:r w:rsidR="005A05CC" w:rsidRPr="00721FF5">
        <w:rPr>
          <w:sz w:val="28"/>
          <w:szCs w:val="28"/>
          <w:lang w:val="uk-UA"/>
        </w:rPr>
        <w:t>вторинних проваджень</w:t>
      </w:r>
      <w:r w:rsidRPr="00721FF5">
        <w:rPr>
          <w:sz w:val="28"/>
          <w:szCs w:val="28"/>
          <w:lang w:val="uk-UA"/>
        </w:rPr>
        <w:t>»</w:t>
      </w:r>
      <w:r w:rsidR="005A05CC" w:rsidRPr="00721FF5">
        <w:rPr>
          <w:sz w:val="28"/>
          <w:szCs w:val="28"/>
          <w:lang w:val="uk-UA"/>
        </w:rPr>
        <w:t xml:space="preserve"> (провадження, відкриті </w:t>
      </w:r>
      <w:r w:rsidR="005A05CC" w:rsidRPr="00721FF5">
        <w:rPr>
          <w:sz w:val="28"/>
          <w:szCs w:val="28"/>
          <w:lang w:val="uk-UA"/>
        </w:rPr>
        <w:lastRenderedPageBreak/>
        <w:t>судами в іншій країні ЄС, крім тієї, де зареєстрований офіс компанії). Це полегшить реструктуризацію компаній у транскордонному контексті. При цьому правила також передбачають гарантії, що гарантують інтереси місцевих кредиторів.</w:t>
      </w:r>
    </w:p>
    <w:p w:rsidR="005A05CC" w:rsidRPr="00721FF5" w:rsidRDefault="004B5F38" w:rsidP="004B5F38">
      <w:pPr>
        <w:pStyle w:val="a7"/>
        <w:numPr>
          <w:ilvl w:val="0"/>
          <w:numId w:val="5"/>
        </w:numPr>
        <w:tabs>
          <w:tab w:val="left" w:pos="1260"/>
        </w:tabs>
        <w:spacing w:line="360" w:lineRule="auto"/>
        <w:rPr>
          <w:sz w:val="28"/>
          <w:szCs w:val="28"/>
          <w:lang w:val="uk-UA"/>
        </w:rPr>
      </w:pPr>
      <w:r w:rsidRPr="00721FF5">
        <w:rPr>
          <w:sz w:val="28"/>
          <w:szCs w:val="28"/>
          <w:lang w:val="uk-UA"/>
        </w:rPr>
        <w:t>г</w:t>
      </w:r>
      <w:r w:rsidR="005A05CC" w:rsidRPr="00721FF5">
        <w:rPr>
          <w:sz w:val="28"/>
          <w:szCs w:val="28"/>
          <w:lang w:val="uk-UA"/>
        </w:rPr>
        <w:t xml:space="preserve">рупове провадження у справах про неплатоспроможність: </w:t>
      </w:r>
      <w:r w:rsidRPr="00721FF5">
        <w:rPr>
          <w:sz w:val="28"/>
          <w:szCs w:val="28"/>
          <w:lang w:val="uk-UA"/>
        </w:rPr>
        <w:t>н</w:t>
      </w:r>
      <w:r w:rsidR="005A05CC" w:rsidRPr="00721FF5">
        <w:rPr>
          <w:sz w:val="28"/>
          <w:szCs w:val="28"/>
          <w:lang w:val="uk-UA"/>
        </w:rPr>
        <w:t>ові правила запроваджують рамки для групових процедур банкрутства. Це підвищить ефективність процедури банкрутства за участі різних членів групи компаній. У свою чергу, це збільшить шанси на порятунок групи в цілому.</w:t>
      </w:r>
    </w:p>
    <w:p w:rsidR="005A05CC" w:rsidRPr="00721FF5" w:rsidRDefault="004B5F38" w:rsidP="004B5F38">
      <w:pPr>
        <w:pStyle w:val="a7"/>
        <w:numPr>
          <w:ilvl w:val="0"/>
          <w:numId w:val="5"/>
        </w:numPr>
        <w:tabs>
          <w:tab w:val="left" w:pos="1260"/>
        </w:tabs>
        <w:spacing w:line="360" w:lineRule="auto"/>
        <w:rPr>
          <w:sz w:val="28"/>
          <w:szCs w:val="28"/>
          <w:lang w:val="uk-UA"/>
        </w:rPr>
      </w:pPr>
      <w:r w:rsidRPr="00721FF5">
        <w:rPr>
          <w:sz w:val="28"/>
          <w:szCs w:val="28"/>
          <w:lang w:val="uk-UA"/>
        </w:rPr>
        <w:t xml:space="preserve">Поєднання </w:t>
      </w:r>
      <w:r w:rsidR="005A05CC" w:rsidRPr="00721FF5">
        <w:rPr>
          <w:sz w:val="28"/>
          <w:szCs w:val="28"/>
          <w:lang w:val="uk-UA"/>
        </w:rPr>
        <w:t xml:space="preserve">реєстрів неплатоспроможності: </w:t>
      </w:r>
      <w:r w:rsidRPr="00721FF5">
        <w:rPr>
          <w:sz w:val="28"/>
          <w:szCs w:val="28"/>
          <w:lang w:val="uk-UA"/>
        </w:rPr>
        <w:t xml:space="preserve">з літа </w:t>
      </w:r>
      <w:r w:rsidR="005A05CC" w:rsidRPr="00721FF5">
        <w:rPr>
          <w:sz w:val="28"/>
          <w:szCs w:val="28"/>
          <w:lang w:val="uk-UA"/>
        </w:rPr>
        <w:t xml:space="preserve">2019 року </w:t>
      </w:r>
      <w:r w:rsidRPr="00721FF5">
        <w:rPr>
          <w:sz w:val="28"/>
          <w:szCs w:val="28"/>
          <w:lang w:val="uk-UA"/>
        </w:rPr>
        <w:t xml:space="preserve">мав почати функціонувати </w:t>
      </w:r>
      <w:r w:rsidR="005A05CC" w:rsidRPr="00721FF5">
        <w:rPr>
          <w:sz w:val="28"/>
          <w:szCs w:val="28"/>
          <w:lang w:val="uk-UA"/>
        </w:rPr>
        <w:t>загальноєвропейський взаємозв'язок електронних національних реєстрів неплатоспроможності</w:t>
      </w:r>
      <w:r w:rsidR="00447983" w:rsidRPr="00721FF5">
        <w:rPr>
          <w:sz w:val="28"/>
          <w:szCs w:val="28"/>
          <w:lang w:val="uk-UA"/>
        </w:rPr>
        <w:t xml:space="preserve"> (наразі охоплює 9 країн)</w:t>
      </w:r>
      <w:r w:rsidR="005A05CC" w:rsidRPr="00721FF5">
        <w:rPr>
          <w:sz w:val="28"/>
          <w:szCs w:val="28"/>
          <w:lang w:val="uk-UA"/>
        </w:rPr>
        <w:t xml:space="preserve">. Це </w:t>
      </w:r>
      <w:r w:rsidRPr="00721FF5">
        <w:rPr>
          <w:sz w:val="28"/>
          <w:szCs w:val="28"/>
          <w:lang w:val="uk-UA"/>
        </w:rPr>
        <w:t xml:space="preserve">має </w:t>
      </w:r>
      <w:r w:rsidR="005A05CC" w:rsidRPr="00721FF5">
        <w:rPr>
          <w:sz w:val="28"/>
          <w:szCs w:val="28"/>
          <w:lang w:val="uk-UA"/>
        </w:rPr>
        <w:t>полегши</w:t>
      </w:r>
      <w:r w:rsidRPr="00721FF5">
        <w:rPr>
          <w:sz w:val="28"/>
          <w:szCs w:val="28"/>
          <w:lang w:val="uk-UA"/>
        </w:rPr>
        <w:t>ти</w:t>
      </w:r>
      <w:r w:rsidR="005A05CC" w:rsidRPr="00721FF5">
        <w:rPr>
          <w:sz w:val="28"/>
          <w:szCs w:val="28"/>
          <w:lang w:val="uk-UA"/>
        </w:rPr>
        <w:t xml:space="preserve"> отримання інформації про процедури банкрутства в інших країнах ЄС.</w:t>
      </w:r>
    </w:p>
    <w:p w:rsidR="005A05CC" w:rsidRPr="00721FF5" w:rsidRDefault="005A05CC" w:rsidP="005A05CC">
      <w:pPr>
        <w:tabs>
          <w:tab w:val="left" w:pos="1260"/>
        </w:tabs>
        <w:spacing w:line="360" w:lineRule="auto"/>
        <w:ind w:firstLine="709"/>
        <w:rPr>
          <w:spacing w:val="4"/>
          <w:sz w:val="28"/>
          <w:szCs w:val="28"/>
          <w:lang w:val="uk-UA"/>
        </w:rPr>
      </w:pPr>
      <w:r w:rsidRPr="00721FF5">
        <w:rPr>
          <w:spacing w:val="4"/>
          <w:sz w:val="28"/>
          <w:szCs w:val="28"/>
          <w:lang w:val="uk-UA"/>
        </w:rPr>
        <w:t>У 2012 році Європейська Комісія висунула пропозицію про оновлення Регламенту 2000 року для вдосконалення застосування деяких його положень, щоб посилити ефективне управління транскордонними процедурами банкрутства. Ця пропозиція була прийнята Європейським Парламентом та Радою Європейського Союзу 20 травня 2015 року та набуває чинності сьогодні.</w:t>
      </w:r>
    </w:p>
    <w:p w:rsidR="005A05CC" w:rsidRPr="00721FF5" w:rsidRDefault="005A05CC" w:rsidP="005A05CC">
      <w:pPr>
        <w:tabs>
          <w:tab w:val="left" w:pos="1260"/>
        </w:tabs>
        <w:spacing w:line="360" w:lineRule="auto"/>
        <w:ind w:firstLine="709"/>
        <w:rPr>
          <w:sz w:val="28"/>
          <w:szCs w:val="28"/>
          <w:lang w:val="uk-UA"/>
        </w:rPr>
      </w:pPr>
      <w:r w:rsidRPr="00721FF5">
        <w:rPr>
          <w:sz w:val="28"/>
          <w:szCs w:val="28"/>
          <w:lang w:val="uk-UA"/>
        </w:rPr>
        <w:t>У 2014 році Комісія також видала Рекомендацію щодо реструктуризації та другого шансу. Коли Комісія переглянула виконання Рекомендації державами-членами, стало зрозуміло, що правила все ще розходяться та залишаються неефективними в деяких країнах.</w:t>
      </w:r>
    </w:p>
    <w:p w:rsidR="005A05CC" w:rsidRPr="00721FF5" w:rsidRDefault="005A05CC" w:rsidP="005A05CC">
      <w:pPr>
        <w:tabs>
          <w:tab w:val="left" w:pos="1260"/>
        </w:tabs>
        <w:spacing w:line="360" w:lineRule="auto"/>
        <w:ind w:firstLine="709"/>
        <w:rPr>
          <w:sz w:val="28"/>
          <w:szCs w:val="28"/>
          <w:lang w:val="uk-UA"/>
        </w:rPr>
      </w:pPr>
      <w:r w:rsidRPr="00721FF5">
        <w:rPr>
          <w:sz w:val="28"/>
          <w:szCs w:val="28"/>
          <w:lang w:val="uk-UA"/>
        </w:rPr>
        <w:t>Саме тому Європейська Комісія запропонувала в листопаді 2016 року Директиву про неплатоспроможність бізнесу, яка зосереджена на сприянні якнайшвидшій реструктуризації та другому шансу.</w:t>
      </w:r>
    </w:p>
    <w:p w:rsidR="005A05CC" w:rsidRPr="00721FF5" w:rsidRDefault="005A05CC" w:rsidP="005A05CC">
      <w:pPr>
        <w:tabs>
          <w:tab w:val="left" w:pos="1260"/>
        </w:tabs>
        <w:spacing w:line="360" w:lineRule="auto"/>
        <w:ind w:firstLine="709"/>
        <w:rPr>
          <w:sz w:val="28"/>
          <w:szCs w:val="28"/>
          <w:lang w:val="uk-UA"/>
        </w:rPr>
      </w:pPr>
      <w:r w:rsidRPr="00721FF5">
        <w:rPr>
          <w:sz w:val="28"/>
          <w:szCs w:val="28"/>
          <w:lang w:val="uk-UA"/>
        </w:rPr>
        <w:lastRenderedPageBreak/>
        <w:t xml:space="preserve">Ці два юридичні інструменти </w:t>
      </w:r>
      <w:r w:rsidR="004B5F38" w:rsidRPr="00721FF5">
        <w:rPr>
          <w:sz w:val="28"/>
          <w:szCs w:val="28"/>
          <w:lang w:val="uk-UA"/>
        </w:rPr>
        <w:t>–</w:t>
      </w:r>
      <w:r w:rsidRPr="00721FF5">
        <w:rPr>
          <w:sz w:val="28"/>
          <w:szCs w:val="28"/>
          <w:lang w:val="uk-UA"/>
        </w:rPr>
        <w:t xml:space="preserve"> новий Регламент неплатоспроможності та запропонована Директива </w:t>
      </w:r>
      <w:r w:rsidR="004B5F38" w:rsidRPr="00721FF5">
        <w:rPr>
          <w:sz w:val="28"/>
          <w:szCs w:val="28"/>
          <w:lang w:val="uk-UA"/>
        </w:rPr>
        <w:t>–</w:t>
      </w:r>
      <w:r w:rsidRPr="00721FF5">
        <w:rPr>
          <w:sz w:val="28"/>
          <w:szCs w:val="28"/>
          <w:lang w:val="uk-UA"/>
        </w:rPr>
        <w:t xml:space="preserve"> створ</w:t>
      </w:r>
      <w:r w:rsidR="004B5F38" w:rsidRPr="00721FF5">
        <w:rPr>
          <w:sz w:val="28"/>
          <w:szCs w:val="28"/>
          <w:lang w:val="uk-UA"/>
        </w:rPr>
        <w:t xml:space="preserve">или </w:t>
      </w:r>
      <w:r w:rsidRPr="00721FF5">
        <w:rPr>
          <w:sz w:val="28"/>
          <w:szCs w:val="28"/>
          <w:lang w:val="uk-UA"/>
        </w:rPr>
        <w:t>цілісну основу для підтримки зростання та підприємців.</w:t>
      </w:r>
    </w:p>
    <w:p w:rsidR="00883DFC" w:rsidRPr="00721FF5" w:rsidRDefault="00883DFC" w:rsidP="00883DFC">
      <w:pPr>
        <w:tabs>
          <w:tab w:val="left" w:pos="1260"/>
        </w:tabs>
        <w:spacing w:line="360" w:lineRule="auto"/>
        <w:ind w:firstLine="709"/>
        <w:rPr>
          <w:spacing w:val="4"/>
          <w:sz w:val="28"/>
          <w:szCs w:val="28"/>
          <w:lang w:val="uk-UA"/>
        </w:rPr>
      </w:pPr>
      <w:r w:rsidRPr="00721FF5">
        <w:rPr>
          <w:spacing w:val="4"/>
          <w:sz w:val="28"/>
          <w:szCs w:val="28"/>
          <w:lang w:val="uk-UA"/>
        </w:rPr>
        <w:t xml:space="preserve">Звернемо увагу, що в рамках виконання Угоди про Асоціацію </w:t>
      </w:r>
      <w:proofErr w:type="spellStart"/>
      <w:r w:rsidRPr="00721FF5">
        <w:rPr>
          <w:spacing w:val="4"/>
          <w:sz w:val="28"/>
          <w:szCs w:val="28"/>
          <w:lang w:val="uk-UA"/>
        </w:rPr>
        <w:t>Україна-ЄС</w:t>
      </w:r>
      <w:proofErr w:type="spellEnd"/>
      <w:r w:rsidRPr="00721FF5">
        <w:rPr>
          <w:spacing w:val="4"/>
          <w:sz w:val="28"/>
          <w:szCs w:val="28"/>
          <w:lang w:val="uk-UA"/>
        </w:rPr>
        <w:t xml:space="preserve">, в 2018 році Україна виконала значний обсяг зобов’язань в частині надання державної допомоги, корпоративного управління, заснування та діяльності компаній і конкуренції. І прийняття </w:t>
      </w:r>
      <w:proofErr w:type="spellStart"/>
      <w:r w:rsidRPr="00721FF5">
        <w:rPr>
          <w:spacing w:val="4"/>
          <w:sz w:val="28"/>
          <w:szCs w:val="28"/>
          <w:lang w:val="uk-UA"/>
        </w:rPr>
        <w:t>КзП</w:t>
      </w:r>
      <w:r w:rsidR="00FE5533" w:rsidRPr="00721FF5">
        <w:rPr>
          <w:spacing w:val="4"/>
          <w:sz w:val="28"/>
          <w:szCs w:val="28"/>
          <w:lang w:val="uk-UA"/>
        </w:rPr>
        <w:t>Б</w:t>
      </w:r>
      <w:proofErr w:type="spellEnd"/>
      <w:r w:rsidRPr="00721FF5">
        <w:rPr>
          <w:spacing w:val="4"/>
          <w:sz w:val="28"/>
          <w:szCs w:val="28"/>
          <w:lang w:val="uk-UA"/>
        </w:rPr>
        <w:t>, що підвищує ефективність процедур банкрутства, рівень захисту прав кредиторів, виконання судових рішень, також відноситься до виконання Україною взяти на себе</w:t>
      </w:r>
      <w:r w:rsidR="00113CB9">
        <w:rPr>
          <w:spacing w:val="4"/>
          <w:sz w:val="28"/>
          <w:szCs w:val="28"/>
          <w:lang w:val="uk-UA"/>
        </w:rPr>
        <w:t xml:space="preserve"> зобов’язань</w:t>
      </w:r>
      <w:r w:rsidRPr="00721FF5">
        <w:rPr>
          <w:spacing w:val="4"/>
          <w:sz w:val="28"/>
          <w:szCs w:val="28"/>
          <w:lang w:val="uk-UA"/>
        </w:rPr>
        <w:t>.</w:t>
      </w:r>
    </w:p>
    <w:p w:rsidR="00E86BDD" w:rsidRPr="00721FF5" w:rsidRDefault="00E86BDD" w:rsidP="00E86BDD">
      <w:pPr>
        <w:tabs>
          <w:tab w:val="left" w:pos="1260"/>
        </w:tabs>
        <w:spacing w:line="360" w:lineRule="auto"/>
        <w:ind w:firstLine="709"/>
        <w:rPr>
          <w:sz w:val="28"/>
          <w:szCs w:val="28"/>
          <w:lang w:val="uk-UA"/>
        </w:rPr>
      </w:pPr>
      <w:r w:rsidRPr="00721FF5">
        <w:rPr>
          <w:sz w:val="28"/>
          <w:szCs w:val="28"/>
          <w:lang w:val="uk-UA"/>
        </w:rPr>
        <w:t>Часи, коли неспроможного боржника розрубували на частини і роздавали його плоть кредиторам, давно пішли в минуле. У загальносвітовій практиці зміст і дух банкрутства полягає не в знищенні компанії, а в наданні «другого шансу», щоб компанія змогла звільнитися від гніту боргів і продовжити свою діяльність. При цьому «компанія» розглядається не як юридична особа, що має конкретний реєстраційний або податковий номер, але як комплекс відокремленого майна, який має економічне значення.</w:t>
      </w:r>
    </w:p>
    <w:p w:rsidR="00E86BDD" w:rsidRPr="00721FF5" w:rsidRDefault="00E86BDD" w:rsidP="00E86BDD">
      <w:pPr>
        <w:tabs>
          <w:tab w:val="left" w:pos="1260"/>
        </w:tabs>
        <w:spacing w:line="360" w:lineRule="auto"/>
        <w:ind w:firstLine="709"/>
        <w:rPr>
          <w:sz w:val="28"/>
          <w:szCs w:val="28"/>
          <w:lang w:val="uk-UA"/>
        </w:rPr>
      </w:pPr>
      <w:r w:rsidRPr="00721FF5">
        <w:rPr>
          <w:sz w:val="28"/>
          <w:szCs w:val="28"/>
          <w:lang w:val="uk-UA"/>
        </w:rPr>
        <w:t>Сучасні зміни в українському законодавстві про банкрутство також побудовано з урахуванням загальносвітових тенденцій. Воно також виходить з необхідності збереження майнового комплексу і робочих місць. Разом з тим, воно переслідує і цілі захисту інтересів кредиторів компанії, передбачаючи задоволення їх вимог за рахунок майна компанії-банкрута. Для вирішення питання про доцільність використання механізму банкрутства як способу виходу з кризи необхідно в першу чергу враховувати специфіку роботи компанії, розмір і структуру її майнового комплексу, а також розмір заборгованості перед кредиторами.</w:t>
      </w:r>
    </w:p>
    <w:p w:rsidR="00E86BDD" w:rsidRPr="00721FF5" w:rsidRDefault="00E86BDD" w:rsidP="00E86BDD">
      <w:pPr>
        <w:tabs>
          <w:tab w:val="left" w:pos="1260"/>
        </w:tabs>
        <w:spacing w:line="360" w:lineRule="auto"/>
        <w:ind w:firstLine="709"/>
        <w:rPr>
          <w:spacing w:val="4"/>
          <w:sz w:val="28"/>
          <w:szCs w:val="28"/>
          <w:lang w:val="uk-UA"/>
        </w:rPr>
      </w:pPr>
      <w:proofErr w:type="spellStart"/>
      <w:r w:rsidRPr="00721FF5">
        <w:rPr>
          <w:spacing w:val="4"/>
          <w:sz w:val="28"/>
          <w:szCs w:val="28"/>
          <w:lang w:val="uk-UA"/>
        </w:rPr>
        <w:t>Девелопери</w:t>
      </w:r>
      <w:proofErr w:type="spellEnd"/>
      <w:r w:rsidRPr="00721FF5">
        <w:rPr>
          <w:spacing w:val="4"/>
          <w:sz w:val="28"/>
          <w:szCs w:val="28"/>
          <w:lang w:val="uk-UA"/>
        </w:rPr>
        <w:t xml:space="preserve"> – професійні компанії, що займаються розробкою проектів в сфері нерухомості, формуванням команди професіоналів, залученням фінансових ресурсів, реалізацією проекту і часто подальшим його розвитком. Однак інколи трапляється, що реалізація будь-якого </w:t>
      </w:r>
      <w:r w:rsidRPr="00721FF5">
        <w:rPr>
          <w:spacing w:val="4"/>
          <w:sz w:val="28"/>
          <w:szCs w:val="28"/>
          <w:lang w:val="uk-UA"/>
        </w:rPr>
        <w:lastRenderedPageBreak/>
        <w:t xml:space="preserve">проекту стає неможливою або реалізований проект виявляється настільки обтяжений фінансовими зобов'язаннями, що перед </w:t>
      </w:r>
      <w:proofErr w:type="spellStart"/>
      <w:r w:rsidRPr="00721FF5">
        <w:rPr>
          <w:spacing w:val="4"/>
          <w:sz w:val="28"/>
          <w:szCs w:val="28"/>
          <w:lang w:val="uk-UA"/>
        </w:rPr>
        <w:t>девелопером</w:t>
      </w:r>
      <w:proofErr w:type="spellEnd"/>
      <w:r w:rsidRPr="00721FF5">
        <w:rPr>
          <w:spacing w:val="4"/>
          <w:sz w:val="28"/>
          <w:szCs w:val="28"/>
          <w:lang w:val="uk-UA"/>
        </w:rPr>
        <w:t xml:space="preserve"> постає питання про згортання проекту або про реструктуризацію всього бізнесу з метою звільнення від претензій кредиторів або численних акціонерів, що мають свої види на об'єкт.</w:t>
      </w:r>
    </w:p>
    <w:p w:rsidR="00E86BDD" w:rsidRPr="00721FF5" w:rsidRDefault="00E86BDD" w:rsidP="00E86BDD">
      <w:pPr>
        <w:tabs>
          <w:tab w:val="left" w:pos="1260"/>
        </w:tabs>
        <w:spacing w:line="360" w:lineRule="auto"/>
        <w:ind w:firstLine="709"/>
        <w:rPr>
          <w:sz w:val="28"/>
          <w:szCs w:val="28"/>
          <w:lang w:val="uk-UA"/>
        </w:rPr>
      </w:pPr>
      <w:r w:rsidRPr="00721FF5">
        <w:rPr>
          <w:spacing w:val="4"/>
          <w:sz w:val="28"/>
          <w:szCs w:val="28"/>
          <w:lang w:val="uk-UA"/>
        </w:rPr>
        <w:t xml:space="preserve">Хрестоматійним прикладом такого проекту є будівництво трамвайних ліній в Нью-Йорку на початку ХХ століття. Прагнучи отримати кошти на будівництво об'єкта, </w:t>
      </w:r>
      <w:proofErr w:type="spellStart"/>
      <w:r w:rsidRPr="00721FF5">
        <w:rPr>
          <w:spacing w:val="4"/>
          <w:sz w:val="28"/>
          <w:szCs w:val="28"/>
          <w:lang w:val="uk-UA"/>
        </w:rPr>
        <w:t>девелоперські</w:t>
      </w:r>
      <w:proofErr w:type="spellEnd"/>
      <w:r w:rsidRPr="00721FF5">
        <w:rPr>
          <w:spacing w:val="4"/>
          <w:sz w:val="28"/>
          <w:szCs w:val="28"/>
          <w:lang w:val="uk-UA"/>
        </w:rPr>
        <w:t xml:space="preserve"> компанії створили кілька акціонерних товариств, які залучали кошти шляхом випуску власних акцій, а також оформили безліч кредитів.</w:t>
      </w:r>
      <w:r w:rsidRPr="00721FF5">
        <w:rPr>
          <w:spacing w:val="4"/>
          <w:sz w:val="28"/>
          <w:szCs w:val="28"/>
        </w:rPr>
        <w:t xml:space="preserve"> </w:t>
      </w:r>
      <w:r w:rsidRPr="00721FF5">
        <w:rPr>
          <w:sz w:val="28"/>
          <w:szCs w:val="28"/>
          <w:lang w:val="uk-UA"/>
        </w:rPr>
        <w:t>Залучення, зрозуміло, супроводжувалося обіцянками нереальних дивідендів і заявленої фантастичною прибутковістю трамвайного сполучення. Залучених грошей вистачило і на будівництво ліній, і на придбання рухомого складу, і на початок роботи трамвайного сполучення. Однак прибутковість проекту виявилася не такою вже й великою, а інвестори вимагали обіцяного. І тоді всі акціонерні товариства, які здійснювали будівництво, разом оголосили про своє банкрутство.</w:t>
      </w:r>
    </w:p>
    <w:p w:rsidR="00E86BDD" w:rsidRPr="00721FF5" w:rsidRDefault="00E86BDD" w:rsidP="00E86BDD">
      <w:pPr>
        <w:tabs>
          <w:tab w:val="left" w:pos="1260"/>
        </w:tabs>
        <w:spacing w:line="360" w:lineRule="auto"/>
        <w:ind w:firstLine="709"/>
        <w:rPr>
          <w:sz w:val="28"/>
          <w:szCs w:val="28"/>
          <w:lang w:val="uk-UA"/>
        </w:rPr>
      </w:pPr>
      <w:r w:rsidRPr="00721FF5">
        <w:rPr>
          <w:sz w:val="28"/>
          <w:szCs w:val="28"/>
          <w:lang w:val="uk-UA"/>
        </w:rPr>
        <w:t xml:space="preserve">Підсумок: банківські кредити були списані, акціонери виявилися в такому ж положенні, що і вкладники пострадянської МММ, а майновий комплекс перекочував у власність інших компаній, за якими стояли ті ж самі </w:t>
      </w:r>
      <w:proofErr w:type="spellStart"/>
      <w:r w:rsidRPr="00721FF5">
        <w:rPr>
          <w:sz w:val="28"/>
          <w:szCs w:val="28"/>
          <w:lang w:val="uk-UA"/>
        </w:rPr>
        <w:t>девелоперські</w:t>
      </w:r>
      <w:proofErr w:type="spellEnd"/>
      <w:r w:rsidRPr="00721FF5">
        <w:rPr>
          <w:sz w:val="28"/>
          <w:szCs w:val="28"/>
          <w:lang w:val="uk-UA"/>
        </w:rPr>
        <w:t xml:space="preserve"> компанії.</w:t>
      </w:r>
    </w:p>
    <w:p w:rsidR="00E86BDD" w:rsidRPr="00721FF5" w:rsidRDefault="00E86BDD" w:rsidP="00E86BDD">
      <w:pPr>
        <w:tabs>
          <w:tab w:val="left" w:pos="1260"/>
        </w:tabs>
        <w:spacing w:line="360" w:lineRule="auto"/>
        <w:ind w:firstLine="709"/>
        <w:rPr>
          <w:sz w:val="28"/>
          <w:szCs w:val="28"/>
          <w:lang w:val="uk-UA"/>
        </w:rPr>
      </w:pPr>
      <w:r w:rsidRPr="00721FF5">
        <w:rPr>
          <w:sz w:val="28"/>
          <w:szCs w:val="28"/>
          <w:lang w:val="uk-UA"/>
        </w:rPr>
        <w:t>Світова ситуації з економікою в контексті банкрутств загострюється.</w:t>
      </w:r>
    </w:p>
    <w:p w:rsidR="00E86BDD" w:rsidRPr="00721FF5" w:rsidRDefault="00E86BDD" w:rsidP="00E86BDD">
      <w:pPr>
        <w:tabs>
          <w:tab w:val="left" w:pos="1260"/>
        </w:tabs>
        <w:spacing w:line="360" w:lineRule="auto"/>
        <w:ind w:firstLine="709"/>
        <w:rPr>
          <w:sz w:val="28"/>
          <w:szCs w:val="28"/>
          <w:lang w:val="uk-UA"/>
        </w:rPr>
      </w:pPr>
      <w:r w:rsidRPr="00721FF5">
        <w:rPr>
          <w:sz w:val="28"/>
          <w:szCs w:val="28"/>
          <w:lang w:val="uk-UA"/>
        </w:rPr>
        <w:t xml:space="preserve">Тривожно, що економічні виклики для глобальної економіки зростають, і наші прогнози на 2019 рік були переглянуті вниз з початку року, як і МВФ, Світовий банк та основні центральні банки. Зараз очікується, що більшість регіонів зростатиме повільніше, ніж у 2018 році, і ми переглядаємо свої прогнози навіть в тих регіонах, де ми очікуємо зростання (наприклад, у Латинській Америці та на Близькому Сході та Північній Африці). Економічна слабкість стає все більш очевидною у великих світових економіках Китаю, Японії, зони євро та США на задній частині декількох </w:t>
      </w:r>
      <w:r w:rsidRPr="00721FF5">
        <w:rPr>
          <w:sz w:val="28"/>
          <w:szCs w:val="28"/>
          <w:lang w:val="uk-UA"/>
        </w:rPr>
        <w:lastRenderedPageBreak/>
        <w:t>передніх вітрів; провідні показники, такі як глобальна продукція хімічних речовин, сигналізували про те, що спад був зосереджений у Європі та Азіатсько-Тихоокеанському регіоні на початку 2019 року.</w:t>
      </w:r>
    </w:p>
    <w:p w:rsidR="00E86BDD" w:rsidRPr="00721FF5" w:rsidRDefault="00E86BDD" w:rsidP="00E86BDD">
      <w:pPr>
        <w:tabs>
          <w:tab w:val="left" w:pos="1260"/>
        </w:tabs>
        <w:spacing w:line="360" w:lineRule="auto"/>
        <w:ind w:firstLine="709"/>
        <w:rPr>
          <w:sz w:val="28"/>
          <w:szCs w:val="28"/>
          <w:lang w:val="uk-UA"/>
        </w:rPr>
      </w:pPr>
      <w:r w:rsidRPr="00721FF5">
        <w:rPr>
          <w:sz w:val="28"/>
          <w:szCs w:val="28"/>
          <w:lang w:val="uk-UA"/>
        </w:rPr>
        <w:t>Звернемо увагу на поточні приклади банкрутств та їх обсяги у світі.</w:t>
      </w:r>
    </w:p>
    <w:p w:rsidR="00E86BDD" w:rsidRPr="00721FF5" w:rsidRDefault="00E86BDD" w:rsidP="00E86BDD">
      <w:pPr>
        <w:tabs>
          <w:tab w:val="left" w:pos="1260"/>
        </w:tabs>
        <w:spacing w:line="360" w:lineRule="auto"/>
        <w:ind w:firstLine="709"/>
        <w:rPr>
          <w:spacing w:val="4"/>
          <w:sz w:val="28"/>
          <w:szCs w:val="28"/>
          <w:lang w:val="uk-UA"/>
        </w:rPr>
      </w:pPr>
      <w:r w:rsidRPr="00721FF5">
        <w:rPr>
          <w:spacing w:val="4"/>
          <w:sz w:val="28"/>
          <w:szCs w:val="28"/>
          <w:lang w:val="uk-UA"/>
        </w:rPr>
        <w:t xml:space="preserve">США. Майже через десять років після відновлення економіки банкрутства в США продовжують зменшуватися. За даними </w:t>
      </w:r>
      <w:proofErr w:type="spellStart"/>
      <w:r w:rsidRPr="00721FF5">
        <w:rPr>
          <w:spacing w:val="4"/>
          <w:sz w:val="28"/>
          <w:szCs w:val="28"/>
          <w:lang w:val="uk-UA"/>
        </w:rPr>
        <w:t>Dun</w:t>
      </w:r>
      <w:proofErr w:type="spellEnd"/>
      <w:r w:rsidRPr="00721FF5">
        <w:rPr>
          <w:spacing w:val="4"/>
          <w:sz w:val="28"/>
          <w:szCs w:val="28"/>
          <w:lang w:val="uk-UA"/>
        </w:rPr>
        <w:t xml:space="preserve"> &amp; </w:t>
      </w:r>
      <w:proofErr w:type="spellStart"/>
      <w:r w:rsidRPr="00721FF5">
        <w:rPr>
          <w:spacing w:val="4"/>
          <w:sz w:val="28"/>
          <w:szCs w:val="28"/>
          <w:lang w:val="uk-UA"/>
        </w:rPr>
        <w:t>Bradstreet</w:t>
      </w:r>
      <w:proofErr w:type="spellEnd"/>
      <w:r w:rsidRPr="00721FF5">
        <w:rPr>
          <w:spacing w:val="4"/>
          <w:sz w:val="28"/>
          <w:szCs w:val="28"/>
          <w:lang w:val="uk-UA"/>
        </w:rPr>
        <w:t xml:space="preserve">, американський бізнес засвоїв більш високі показники фінансування, а рівень виживання фірм покращився майже до найкращих з 2015 року. Кількість невдач бізнесу у США зменшилась на 3,1% у 2018 році: загалом, близько 24 000 компаній збанкрутували минулого року, що менше, ніж 0,1% від загальної кількості активних підприємств у базі даних </w:t>
      </w:r>
      <w:proofErr w:type="spellStart"/>
      <w:r w:rsidRPr="00721FF5">
        <w:rPr>
          <w:spacing w:val="4"/>
          <w:sz w:val="28"/>
          <w:szCs w:val="28"/>
          <w:lang w:val="uk-UA"/>
        </w:rPr>
        <w:t>Dun</w:t>
      </w:r>
      <w:proofErr w:type="spellEnd"/>
      <w:r w:rsidRPr="00721FF5">
        <w:rPr>
          <w:spacing w:val="4"/>
          <w:sz w:val="28"/>
          <w:szCs w:val="28"/>
          <w:lang w:val="uk-UA"/>
        </w:rPr>
        <w:t xml:space="preserve"> &amp; </w:t>
      </w:r>
      <w:proofErr w:type="spellStart"/>
      <w:r w:rsidRPr="00721FF5">
        <w:rPr>
          <w:spacing w:val="4"/>
          <w:sz w:val="28"/>
          <w:szCs w:val="28"/>
          <w:lang w:val="uk-UA"/>
        </w:rPr>
        <w:t>Bradstreet</w:t>
      </w:r>
      <w:proofErr w:type="spellEnd"/>
      <w:r w:rsidRPr="00721FF5">
        <w:rPr>
          <w:spacing w:val="4"/>
          <w:sz w:val="28"/>
          <w:szCs w:val="28"/>
          <w:lang w:val="uk-UA"/>
        </w:rPr>
        <w:t>.</w:t>
      </w:r>
    </w:p>
    <w:p w:rsidR="00E86BDD" w:rsidRPr="00721FF5" w:rsidRDefault="00E86BDD" w:rsidP="00E86BDD">
      <w:pPr>
        <w:tabs>
          <w:tab w:val="left" w:pos="1260"/>
        </w:tabs>
        <w:spacing w:line="360" w:lineRule="auto"/>
        <w:ind w:firstLine="709"/>
        <w:rPr>
          <w:sz w:val="28"/>
          <w:szCs w:val="28"/>
          <w:lang w:val="uk-UA"/>
        </w:rPr>
      </w:pPr>
      <w:r w:rsidRPr="00721FF5">
        <w:rPr>
          <w:sz w:val="28"/>
          <w:szCs w:val="28"/>
          <w:lang w:val="uk-UA"/>
        </w:rPr>
        <w:t xml:space="preserve">Японія. Дані дослідження </w:t>
      </w:r>
      <w:proofErr w:type="spellStart"/>
      <w:r w:rsidRPr="00721FF5">
        <w:rPr>
          <w:sz w:val="28"/>
          <w:szCs w:val="28"/>
          <w:lang w:val="uk-UA"/>
        </w:rPr>
        <w:t>Tokyo</w:t>
      </w:r>
      <w:proofErr w:type="spellEnd"/>
      <w:r w:rsidRPr="00721FF5">
        <w:rPr>
          <w:sz w:val="28"/>
          <w:szCs w:val="28"/>
          <w:lang w:val="uk-UA"/>
        </w:rPr>
        <w:t xml:space="preserve"> </w:t>
      </w:r>
      <w:proofErr w:type="spellStart"/>
      <w:r w:rsidRPr="00721FF5">
        <w:rPr>
          <w:sz w:val="28"/>
          <w:szCs w:val="28"/>
          <w:lang w:val="uk-UA"/>
        </w:rPr>
        <w:t>Shoko</w:t>
      </w:r>
      <w:proofErr w:type="spellEnd"/>
      <w:r w:rsidRPr="00721FF5">
        <w:rPr>
          <w:sz w:val="28"/>
          <w:szCs w:val="28"/>
          <w:lang w:val="uk-UA"/>
        </w:rPr>
        <w:t xml:space="preserve"> </w:t>
      </w:r>
      <w:proofErr w:type="spellStart"/>
      <w:r w:rsidRPr="00721FF5">
        <w:rPr>
          <w:sz w:val="28"/>
          <w:szCs w:val="28"/>
          <w:lang w:val="uk-UA"/>
        </w:rPr>
        <w:t>Research</w:t>
      </w:r>
      <w:proofErr w:type="spellEnd"/>
      <w:r w:rsidRPr="00721FF5">
        <w:rPr>
          <w:sz w:val="28"/>
          <w:szCs w:val="28"/>
          <w:lang w:val="uk-UA"/>
        </w:rPr>
        <w:t xml:space="preserve"> показали, що кількість банкрутств у 2018 році - на рівні 8355 - впала десятий рік поспіль і була третьою найнижчою за останні 30 років, після лише 1989 та 1990 років, пікових років економіки "міхура" . Однак кількість банкрутств у січні зросла на 4,8% р / р до 666. Хоча це не могло відобразити останні економічні повороти, це може свідчити про те, що тривалий світський спад корпоративних невдач наближається до кінця. У будь-якому випадку, у березні ми переглянули прогноз кредитного середовища Японії з "покращення" до "стабільного", головним чином завдяки експорту даних.</w:t>
      </w:r>
    </w:p>
    <w:p w:rsidR="00E86BDD" w:rsidRPr="00721FF5" w:rsidRDefault="00E86BDD" w:rsidP="00E86BDD">
      <w:pPr>
        <w:tabs>
          <w:tab w:val="left" w:pos="1260"/>
        </w:tabs>
        <w:spacing w:line="360" w:lineRule="auto"/>
        <w:ind w:firstLine="709"/>
        <w:rPr>
          <w:sz w:val="28"/>
          <w:szCs w:val="28"/>
          <w:lang w:val="uk-UA"/>
        </w:rPr>
      </w:pPr>
      <w:r w:rsidRPr="00721FF5">
        <w:rPr>
          <w:sz w:val="28"/>
          <w:szCs w:val="28"/>
          <w:lang w:val="uk-UA"/>
        </w:rPr>
        <w:t xml:space="preserve">Великобританія є однією з чотирьох країн цього року, де спостерігається стагнація в кількості невдач бізнесу (де "застій" визначається як зміна року в річному обчисленні від -1% до + 1%). Загалом 16690 компаній подали заяву про неплатоспроможність у 2018 році, що еквівалентно приблизно 0,3% активного всесвіту бізнесу в базі даних </w:t>
      </w:r>
      <w:proofErr w:type="spellStart"/>
      <w:r w:rsidRPr="00721FF5">
        <w:rPr>
          <w:sz w:val="28"/>
          <w:szCs w:val="28"/>
          <w:lang w:val="uk-UA"/>
        </w:rPr>
        <w:t>Dun</w:t>
      </w:r>
      <w:proofErr w:type="spellEnd"/>
      <w:r w:rsidRPr="00721FF5">
        <w:rPr>
          <w:sz w:val="28"/>
          <w:szCs w:val="28"/>
          <w:lang w:val="uk-UA"/>
        </w:rPr>
        <w:t xml:space="preserve"> &amp; </w:t>
      </w:r>
      <w:proofErr w:type="spellStart"/>
      <w:r w:rsidRPr="00721FF5">
        <w:rPr>
          <w:sz w:val="28"/>
          <w:szCs w:val="28"/>
          <w:lang w:val="uk-UA"/>
        </w:rPr>
        <w:t>Bradstreet</w:t>
      </w:r>
      <w:proofErr w:type="spellEnd"/>
      <w:r w:rsidRPr="00721FF5">
        <w:rPr>
          <w:sz w:val="28"/>
          <w:szCs w:val="28"/>
          <w:lang w:val="uk-UA"/>
        </w:rPr>
        <w:t xml:space="preserve"> і на 0,3% менше порівняно з попереднім роком. Однак наші власні дані показують значні регіональні та (особливо) галузеві відмінності. Роздрібні торговці знаходяться під все більшим тиском через зміну моделей споживачів, що включає перехід на </w:t>
      </w:r>
      <w:proofErr w:type="spellStart"/>
      <w:r w:rsidRPr="00721FF5">
        <w:rPr>
          <w:sz w:val="28"/>
          <w:szCs w:val="28"/>
          <w:lang w:val="uk-UA"/>
        </w:rPr>
        <w:t>інтернет-магазини</w:t>
      </w:r>
      <w:proofErr w:type="spellEnd"/>
      <w:r w:rsidRPr="00721FF5">
        <w:rPr>
          <w:sz w:val="28"/>
          <w:szCs w:val="28"/>
          <w:lang w:val="uk-UA"/>
        </w:rPr>
        <w:t xml:space="preserve">. Як результат, </w:t>
      </w:r>
      <w:proofErr w:type="spellStart"/>
      <w:r w:rsidRPr="00721FF5">
        <w:rPr>
          <w:sz w:val="28"/>
          <w:szCs w:val="28"/>
          <w:lang w:val="uk-UA"/>
        </w:rPr>
        <w:t>House</w:t>
      </w:r>
      <w:proofErr w:type="spellEnd"/>
      <w:r w:rsidRPr="00721FF5">
        <w:rPr>
          <w:sz w:val="28"/>
          <w:szCs w:val="28"/>
          <w:lang w:val="uk-UA"/>
        </w:rPr>
        <w:t xml:space="preserve"> </w:t>
      </w:r>
      <w:proofErr w:type="spellStart"/>
      <w:r w:rsidRPr="00721FF5">
        <w:rPr>
          <w:sz w:val="28"/>
          <w:szCs w:val="28"/>
          <w:lang w:val="uk-UA"/>
        </w:rPr>
        <w:lastRenderedPageBreak/>
        <w:t>of</w:t>
      </w:r>
      <w:proofErr w:type="spellEnd"/>
      <w:r w:rsidRPr="00721FF5">
        <w:rPr>
          <w:sz w:val="28"/>
          <w:szCs w:val="28"/>
          <w:lang w:val="uk-UA"/>
        </w:rPr>
        <w:t xml:space="preserve"> </w:t>
      </w:r>
      <w:proofErr w:type="spellStart"/>
      <w:r w:rsidRPr="00721FF5">
        <w:rPr>
          <w:sz w:val="28"/>
          <w:szCs w:val="28"/>
          <w:lang w:val="uk-UA"/>
        </w:rPr>
        <w:t>Fraser</w:t>
      </w:r>
      <w:proofErr w:type="spellEnd"/>
      <w:r w:rsidRPr="00721FF5">
        <w:rPr>
          <w:sz w:val="28"/>
          <w:szCs w:val="28"/>
          <w:lang w:val="uk-UA"/>
        </w:rPr>
        <w:t xml:space="preserve"> та </w:t>
      </w:r>
      <w:proofErr w:type="spellStart"/>
      <w:r w:rsidRPr="00721FF5">
        <w:rPr>
          <w:sz w:val="28"/>
          <w:szCs w:val="28"/>
          <w:lang w:val="uk-UA"/>
        </w:rPr>
        <w:t>Debenhams</w:t>
      </w:r>
      <w:proofErr w:type="spellEnd"/>
      <w:r w:rsidRPr="00721FF5">
        <w:rPr>
          <w:sz w:val="28"/>
          <w:szCs w:val="28"/>
          <w:lang w:val="uk-UA"/>
        </w:rPr>
        <w:t xml:space="preserve">, дві великі мережі універмагів, обидві потрапили до адміністрації в 2018 році, і кілька менших торгових точок також намагаються залишатися прибутковими. Будівельний сектор сильно постраждав від ліквідації </w:t>
      </w:r>
      <w:proofErr w:type="spellStart"/>
      <w:r w:rsidRPr="00721FF5">
        <w:rPr>
          <w:sz w:val="28"/>
          <w:szCs w:val="28"/>
          <w:lang w:val="uk-UA"/>
        </w:rPr>
        <w:t>Carillion</w:t>
      </w:r>
      <w:proofErr w:type="spellEnd"/>
      <w:r w:rsidRPr="00721FF5">
        <w:rPr>
          <w:sz w:val="28"/>
          <w:szCs w:val="28"/>
          <w:lang w:val="uk-UA"/>
        </w:rPr>
        <w:t xml:space="preserve"> - однієї з найбільших будівельних компаній країни в січні 2018 року. Це призвело до подальшого збільшення бізнес-провалів у секторі, оскільки дрібні та середні постачальники та підрядники зазнали падіння </w:t>
      </w:r>
      <w:proofErr w:type="spellStart"/>
      <w:r w:rsidRPr="00721FF5">
        <w:rPr>
          <w:sz w:val="28"/>
          <w:szCs w:val="28"/>
          <w:lang w:val="uk-UA"/>
        </w:rPr>
        <w:t>Carillion</w:t>
      </w:r>
      <w:proofErr w:type="spellEnd"/>
      <w:r w:rsidRPr="00721FF5">
        <w:rPr>
          <w:sz w:val="28"/>
          <w:szCs w:val="28"/>
          <w:lang w:val="uk-UA"/>
        </w:rPr>
        <w:t>. Позитивно, показник виплат від бізнесу до бізнесу у Великобританії покращувався протягом року, але він залишається нижче середнього рівня в Європі.</w:t>
      </w:r>
    </w:p>
    <w:p w:rsidR="00E86BDD" w:rsidRPr="00721FF5" w:rsidRDefault="00E86BDD" w:rsidP="00E86BDD">
      <w:pPr>
        <w:tabs>
          <w:tab w:val="left" w:pos="1260"/>
        </w:tabs>
        <w:spacing w:line="360" w:lineRule="auto"/>
        <w:ind w:firstLine="709"/>
        <w:rPr>
          <w:sz w:val="28"/>
          <w:szCs w:val="28"/>
          <w:lang w:val="uk-UA"/>
        </w:rPr>
      </w:pPr>
      <w:r w:rsidRPr="00721FF5">
        <w:rPr>
          <w:sz w:val="28"/>
          <w:szCs w:val="28"/>
          <w:lang w:val="uk-UA"/>
        </w:rPr>
        <w:t xml:space="preserve">З політичної та макроекономічної точки зору </w:t>
      </w:r>
      <w:proofErr w:type="spellStart"/>
      <w:r w:rsidRPr="00721FF5">
        <w:rPr>
          <w:sz w:val="28"/>
          <w:szCs w:val="28"/>
          <w:lang w:val="uk-UA"/>
        </w:rPr>
        <w:t>Brexit</w:t>
      </w:r>
      <w:proofErr w:type="spellEnd"/>
      <w:r w:rsidRPr="00721FF5">
        <w:rPr>
          <w:sz w:val="28"/>
          <w:szCs w:val="28"/>
          <w:lang w:val="uk-UA"/>
        </w:rPr>
        <w:t xml:space="preserve"> залишатиметься ключовим фактором рейтингу ризику країни, а також складовою її кредитного ризику. Оскільки дату від'їзду знову було перенесено (на жовтень 2019 року), мабуть, що безрезультатна угода </w:t>
      </w:r>
      <w:proofErr w:type="spellStart"/>
      <w:r w:rsidRPr="00721FF5">
        <w:rPr>
          <w:sz w:val="28"/>
          <w:szCs w:val="28"/>
          <w:lang w:val="uk-UA"/>
        </w:rPr>
        <w:t>Brexit</w:t>
      </w:r>
      <w:proofErr w:type="spellEnd"/>
      <w:r w:rsidRPr="00721FF5">
        <w:rPr>
          <w:sz w:val="28"/>
          <w:szCs w:val="28"/>
          <w:lang w:val="uk-UA"/>
        </w:rPr>
        <w:t xml:space="preserve"> (яка сильно постраждала б в економіці) стає все більш малоймовірною. Тривожно, що рішення щодо поточної тупикової ситуації не видно, і посилена невизначеність все більше обтяжує економічні показники в країні. Зростання реального ВВП у 2018 році було найповільнішим з моменту світової фінансової кризи, а прогнозні показники вказують на складний 2019 рік - зокрема, на корпоративні інвестиції це негативно впливає. Крім того, роздрібні витрати є слабкими, незважаючи на те, що реальна заробітна плата вперше за десятиліття зростає сильно через низький рівень безробіття (найнижчий з середини 1970-х). Загалом, </w:t>
      </w:r>
      <w:proofErr w:type="spellStart"/>
      <w:r w:rsidRPr="00721FF5">
        <w:rPr>
          <w:sz w:val="28"/>
          <w:szCs w:val="28"/>
          <w:lang w:val="uk-UA"/>
        </w:rPr>
        <w:t>Dun</w:t>
      </w:r>
      <w:proofErr w:type="spellEnd"/>
      <w:r w:rsidRPr="00721FF5">
        <w:rPr>
          <w:sz w:val="28"/>
          <w:szCs w:val="28"/>
          <w:lang w:val="uk-UA"/>
        </w:rPr>
        <w:t xml:space="preserve"> &amp; </w:t>
      </w:r>
      <w:proofErr w:type="spellStart"/>
      <w:r w:rsidRPr="00721FF5">
        <w:rPr>
          <w:sz w:val="28"/>
          <w:szCs w:val="28"/>
          <w:lang w:val="uk-UA"/>
        </w:rPr>
        <w:t>Bradstreet</w:t>
      </w:r>
      <w:proofErr w:type="spellEnd"/>
      <w:r w:rsidRPr="00721FF5">
        <w:rPr>
          <w:sz w:val="28"/>
          <w:szCs w:val="28"/>
          <w:lang w:val="uk-UA"/>
        </w:rPr>
        <w:t xml:space="preserve"> прогнозує, що кількість невдач бізнесу збільшиться в 2019 році, зокрема, роздрібні торговці залишаться особливим джерелом стурбованості. Компанії, що мають сильний фокус (або базу споживачів) в ЄС, також можуть сильно постраждати, якщо проти наших нинішніх очікуван</w:t>
      </w:r>
      <w:r w:rsidR="001A2C85">
        <w:rPr>
          <w:sz w:val="28"/>
          <w:szCs w:val="28"/>
          <w:lang w:val="uk-UA"/>
        </w:rPr>
        <w:t xml:space="preserve">ь важкий </w:t>
      </w:r>
      <w:proofErr w:type="spellStart"/>
      <w:r w:rsidR="001A2C85">
        <w:rPr>
          <w:sz w:val="28"/>
          <w:szCs w:val="28"/>
          <w:lang w:val="uk-UA"/>
        </w:rPr>
        <w:t>Brexit</w:t>
      </w:r>
      <w:proofErr w:type="spellEnd"/>
      <w:r w:rsidR="001A2C85">
        <w:rPr>
          <w:sz w:val="28"/>
          <w:szCs w:val="28"/>
          <w:lang w:val="uk-UA"/>
        </w:rPr>
        <w:t xml:space="preserve"> здійсниться</w:t>
      </w:r>
      <w:r w:rsidRPr="00721FF5">
        <w:rPr>
          <w:sz w:val="28"/>
          <w:szCs w:val="28"/>
          <w:lang w:val="uk-UA"/>
        </w:rPr>
        <w:t>.</w:t>
      </w:r>
    </w:p>
    <w:p w:rsidR="00883DFC" w:rsidRPr="00721FF5" w:rsidRDefault="00883DFC" w:rsidP="00B71A56">
      <w:pPr>
        <w:tabs>
          <w:tab w:val="left" w:pos="1260"/>
        </w:tabs>
        <w:spacing w:line="360" w:lineRule="auto"/>
        <w:ind w:firstLine="709"/>
        <w:rPr>
          <w:sz w:val="28"/>
          <w:szCs w:val="28"/>
          <w:lang w:val="uk-UA"/>
        </w:rPr>
      </w:pPr>
      <w:r w:rsidRPr="00721FF5">
        <w:rPr>
          <w:sz w:val="28"/>
          <w:szCs w:val="28"/>
          <w:lang w:val="uk-UA"/>
        </w:rPr>
        <w:t xml:space="preserve">Україна в розвитку державного регулювання все більше просувається до імплементації європейських норм. </w:t>
      </w:r>
      <w:r w:rsidR="00182FAC" w:rsidRPr="00721FF5">
        <w:rPr>
          <w:sz w:val="28"/>
          <w:szCs w:val="28"/>
          <w:lang w:val="uk-UA"/>
        </w:rPr>
        <w:t xml:space="preserve">Хоча деякі норми нам цікаві і із досвіду інших країн. Так на сучасному етапі війни та окупації частини території нам цікаво врахувати досвід Індії про виокремлення частини території із-під </w:t>
      </w:r>
      <w:r w:rsidR="00182FAC" w:rsidRPr="00721FF5">
        <w:rPr>
          <w:sz w:val="28"/>
          <w:szCs w:val="28"/>
          <w:lang w:val="uk-UA"/>
        </w:rPr>
        <w:lastRenderedPageBreak/>
        <w:t>повної дії загального регулювання про банкрутство. Така практика нам доцільна нам на сьогодні для підприємства, зареєстрованих на території Криму та ОРДЛО.</w:t>
      </w:r>
    </w:p>
    <w:p w:rsidR="00C82493" w:rsidRPr="00721FF5" w:rsidRDefault="00883DFC" w:rsidP="00B71A56">
      <w:pPr>
        <w:tabs>
          <w:tab w:val="left" w:pos="1260"/>
        </w:tabs>
        <w:spacing w:line="360" w:lineRule="auto"/>
        <w:ind w:firstLine="709"/>
        <w:rPr>
          <w:sz w:val="28"/>
          <w:szCs w:val="28"/>
          <w:lang w:val="uk-UA"/>
        </w:rPr>
      </w:pPr>
      <w:r w:rsidRPr="00721FF5">
        <w:rPr>
          <w:sz w:val="28"/>
          <w:szCs w:val="28"/>
          <w:lang w:val="uk-UA"/>
        </w:rPr>
        <w:t xml:space="preserve">Проте на сьогоднішньому етапі для нас важливо поєднання </w:t>
      </w:r>
      <w:r w:rsidR="00FE5533" w:rsidRPr="00721FF5">
        <w:rPr>
          <w:sz w:val="28"/>
          <w:szCs w:val="28"/>
          <w:lang w:val="uk-UA"/>
        </w:rPr>
        <w:t>доступності до європейських реєстрів та усталення і напрацювання власної внутрішньої практики процедур банкрутства, виходячи із оновлення законодавства.</w:t>
      </w:r>
    </w:p>
    <w:p w:rsidR="00C82493" w:rsidRPr="00721FF5" w:rsidRDefault="00C82493">
      <w:pPr>
        <w:spacing w:after="160" w:line="259" w:lineRule="auto"/>
        <w:jc w:val="left"/>
        <w:rPr>
          <w:sz w:val="28"/>
          <w:szCs w:val="28"/>
          <w:lang w:val="uk-UA"/>
        </w:rPr>
      </w:pPr>
    </w:p>
    <w:p w:rsidR="007B1ED1" w:rsidRPr="001A2C85" w:rsidRDefault="007B1ED1" w:rsidP="007B1ED1">
      <w:pPr>
        <w:tabs>
          <w:tab w:val="left" w:pos="1260"/>
        </w:tabs>
        <w:spacing w:line="360" w:lineRule="auto"/>
        <w:ind w:firstLine="709"/>
        <w:rPr>
          <w:bCs/>
          <w:sz w:val="28"/>
          <w:szCs w:val="28"/>
          <w:lang w:val="uk-UA"/>
        </w:rPr>
      </w:pPr>
      <w:r w:rsidRPr="001A2C85">
        <w:rPr>
          <w:bCs/>
          <w:sz w:val="28"/>
          <w:szCs w:val="28"/>
          <w:lang w:val="uk-UA"/>
        </w:rPr>
        <w:t>2.3. Імплементація новацій в українському законодавстві з питань банкрутства фізичних осіб</w:t>
      </w:r>
    </w:p>
    <w:p w:rsidR="007B1ED1" w:rsidRPr="00721FF5" w:rsidRDefault="007B1ED1" w:rsidP="007B1ED1">
      <w:pPr>
        <w:tabs>
          <w:tab w:val="left" w:pos="1260"/>
        </w:tabs>
        <w:spacing w:line="360" w:lineRule="auto"/>
        <w:ind w:firstLine="709"/>
        <w:rPr>
          <w:sz w:val="28"/>
          <w:szCs w:val="28"/>
          <w:lang w:val="uk-UA"/>
        </w:rPr>
      </w:pPr>
    </w:p>
    <w:p w:rsidR="0079767B" w:rsidRPr="00721FF5" w:rsidRDefault="0079767B" w:rsidP="007B1ED1">
      <w:pPr>
        <w:tabs>
          <w:tab w:val="left" w:pos="1260"/>
        </w:tabs>
        <w:spacing w:line="360" w:lineRule="auto"/>
        <w:ind w:firstLine="709"/>
        <w:rPr>
          <w:sz w:val="28"/>
          <w:szCs w:val="28"/>
          <w:lang w:val="uk-UA"/>
        </w:rPr>
      </w:pPr>
    </w:p>
    <w:p w:rsidR="007B1ED1" w:rsidRPr="00721FF5" w:rsidRDefault="007B1ED1" w:rsidP="007B1ED1">
      <w:pPr>
        <w:tabs>
          <w:tab w:val="left" w:pos="1260"/>
        </w:tabs>
        <w:spacing w:line="360" w:lineRule="auto"/>
        <w:ind w:firstLine="709"/>
        <w:rPr>
          <w:sz w:val="28"/>
          <w:szCs w:val="28"/>
          <w:lang w:val="uk-UA"/>
        </w:rPr>
      </w:pPr>
      <w:r w:rsidRPr="00721FF5">
        <w:rPr>
          <w:sz w:val="28"/>
          <w:szCs w:val="28"/>
          <w:lang w:val="uk-UA"/>
        </w:rPr>
        <w:t xml:space="preserve">У зв'язку із набранням чинності </w:t>
      </w:r>
      <w:proofErr w:type="spellStart"/>
      <w:r w:rsidRPr="00721FF5">
        <w:rPr>
          <w:sz w:val="28"/>
          <w:szCs w:val="28"/>
          <w:lang w:val="uk-UA"/>
        </w:rPr>
        <w:t>КзПБ</w:t>
      </w:r>
      <w:proofErr w:type="spellEnd"/>
      <w:r w:rsidR="00843F2F" w:rsidRPr="00721FF5">
        <w:rPr>
          <w:sz w:val="28"/>
          <w:szCs w:val="28"/>
          <w:lang w:val="uk-UA"/>
        </w:rPr>
        <w:t xml:space="preserve"> важливого значення набуває аналіз та дослідження</w:t>
      </w:r>
      <w:r w:rsidRPr="00721FF5">
        <w:rPr>
          <w:sz w:val="28"/>
          <w:szCs w:val="28"/>
          <w:lang w:val="uk-UA"/>
        </w:rPr>
        <w:t xml:space="preserve"> р</w:t>
      </w:r>
      <w:r w:rsidR="0039089B" w:rsidRPr="00721FF5">
        <w:rPr>
          <w:sz w:val="28"/>
          <w:szCs w:val="28"/>
          <w:lang w:val="en-US"/>
        </w:rPr>
        <w:t>o</w:t>
      </w:r>
      <w:proofErr w:type="spellStart"/>
      <w:r w:rsidRPr="00721FF5">
        <w:rPr>
          <w:sz w:val="28"/>
          <w:szCs w:val="28"/>
          <w:lang w:val="uk-UA"/>
        </w:rPr>
        <w:t>звин</w:t>
      </w:r>
      <w:proofErr w:type="spellEnd"/>
      <w:r w:rsidR="0039089B" w:rsidRPr="00721FF5">
        <w:rPr>
          <w:sz w:val="28"/>
          <w:szCs w:val="28"/>
          <w:lang w:val="en-US"/>
        </w:rPr>
        <w:t>e</w:t>
      </w:r>
      <w:proofErr w:type="spellStart"/>
      <w:r w:rsidRPr="00721FF5">
        <w:rPr>
          <w:sz w:val="28"/>
          <w:szCs w:val="28"/>
          <w:lang w:val="uk-UA"/>
        </w:rPr>
        <w:t>ного</w:t>
      </w:r>
      <w:proofErr w:type="spellEnd"/>
      <w:r w:rsidRPr="00721FF5">
        <w:rPr>
          <w:sz w:val="28"/>
          <w:szCs w:val="28"/>
          <w:lang w:val="uk-UA"/>
        </w:rPr>
        <w:t xml:space="preserve"> в м</w:t>
      </w:r>
      <w:proofErr w:type="spellStart"/>
      <w:r w:rsidR="0039089B" w:rsidRPr="00721FF5">
        <w:rPr>
          <w:sz w:val="28"/>
          <w:szCs w:val="28"/>
          <w:lang w:val="en-US"/>
        </w:rPr>
        <w:t>i</w:t>
      </w:r>
      <w:r w:rsidRPr="00721FF5">
        <w:rPr>
          <w:sz w:val="28"/>
          <w:szCs w:val="28"/>
          <w:lang w:val="uk-UA"/>
        </w:rPr>
        <w:t>жнар</w:t>
      </w:r>
      <w:proofErr w:type="spellEnd"/>
      <w:r w:rsidR="0039089B" w:rsidRPr="00721FF5">
        <w:rPr>
          <w:sz w:val="28"/>
          <w:szCs w:val="28"/>
          <w:lang w:val="en-US"/>
        </w:rPr>
        <w:t>o</w:t>
      </w:r>
      <w:proofErr w:type="spellStart"/>
      <w:r w:rsidRPr="00721FF5">
        <w:rPr>
          <w:sz w:val="28"/>
          <w:szCs w:val="28"/>
          <w:lang w:val="uk-UA"/>
        </w:rPr>
        <w:t>дній</w:t>
      </w:r>
      <w:proofErr w:type="spellEnd"/>
      <w:r w:rsidRPr="00721FF5">
        <w:rPr>
          <w:sz w:val="28"/>
          <w:szCs w:val="28"/>
          <w:lang w:val="uk-UA"/>
        </w:rPr>
        <w:t xml:space="preserve"> правовій </w:t>
      </w:r>
      <w:proofErr w:type="spellStart"/>
      <w:r w:rsidR="0039089B" w:rsidRPr="00721FF5">
        <w:rPr>
          <w:sz w:val="28"/>
          <w:szCs w:val="28"/>
          <w:lang w:val="uk-UA"/>
        </w:rPr>
        <w:t>пл</w:t>
      </w:r>
      <w:proofErr w:type="spellEnd"/>
      <w:r w:rsidR="0039089B" w:rsidRPr="00721FF5">
        <w:rPr>
          <w:sz w:val="28"/>
          <w:szCs w:val="28"/>
          <w:lang w:val="en-US"/>
        </w:rPr>
        <w:t>o</w:t>
      </w:r>
      <w:proofErr w:type="spellStart"/>
      <w:r w:rsidR="0039089B" w:rsidRPr="00721FF5">
        <w:rPr>
          <w:sz w:val="28"/>
          <w:szCs w:val="28"/>
          <w:lang w:val="uk-UA"/>
        </w:rPr>
        <w:t>щині</w:t>
      </w:r>
      <w:proofErr w:type="spellEnd"/>
      <w:r w:rsidR="0039089B" w:rsidRPr="00721FF5">
        <w:rPr>
          <w:sz w:val="28"/>
          <w:szCs w:val="28"/>
          <w:lang w:val="uk-UA"/>
        </w:rPr>
        <w:t xml:space="preserve"> та </w:t>
      </w:r>
      <w:proofErr w:type="spellStart"/>
      <w:r w:rsidR="0039089B" w:rsidRPr="00721FF5">
        <w:rPr>
          <w:sz w:val="28"/>
          <w:szCs w:val="28"/>
          <w:lang w:val="uk-UA"/>
        </w:rPr>
        <w:t>пр</w:t>
      </w:r>
      <w:proofErr w:type="spellEnd"/>
      <w:r w:rsidR="0039089B" w:rsidRPr="00721FF5">
        <w:rPr>
          <w:sz w:val="28"/>
          <w:szCs w:val="28"/>
          <w:lang w:val="en-US"/>
        </w:rPr>
        <w:t>a</w:t>
      </w:r>
      <w:proofErr w:type="spellStart"/>
      <w:r w:rsidR="0039089B" w:rsidRPr="00721FF5">
        <w:rPr>
          <w:sz w:val="28"/>
          <w:szCs w:val="28"/>
          <w:lang w:val="uk-UA"/>
        </w:rPr>
        <w:t>ктиці</w:t>
      </w:r>
      <w:proofErr w:type="spellEnd"/>
      <w:r w:rsidRPr="00721FF5">
        <w:rPr>
          <w:sz w:val="28"/>
          <w:szCs w:val="28"/>
          <w:lang w:val="uk-UA"/>
        </w:rPr>
        <w:t xml:space="preserve"> інституту банкрутств</w:t>
      </w:r>
      <w:r w:rsidR="00843F2F" w:rsidRPr="00721FF5">
        <w:rPr>
          <w:sz w:val="28"/>
          <w:szCs w:val="28"/>
          <w:lang w:val="uk-UA"/>
        </w:rPr>
        <w:t>а</w:t>
      </w:r>
      <w:r w:rsidRPr="00721FF5">
        <w:rPr>
          <w:sz w:val="28"/>
          <w:szCs w:val="28"/>
          <w:lang w:val="uk-UA"/>
        </w:rPr>
        <w:t xml:space="preserve"> фіз</w:t>
      </w:r>
      <w:r w:rsidR="00843F2F" w:rsidRPr="00721FF5">
        <w:rPr>
          <w:sz w:val="28"/>
          <w:szCs w:val="28"/>
          <w:lang w:val="uk-UA"/>
        </w:rPr>
        <w:t>.</w:t>
      </w:r>
      <w:r w:rsidRPr="00721FF5">
        <w:rPr>
          <w:sz w:val="28"/>
          <w:szCs w:val="28"/>
          <w:lang w:val="uk-UA"/>
        </w:rPr>
        <w:t xml:space="preserve"> осіб.</w:t>
      </w:r>
    </w:p>
    <w:p w:rsidR="007B1ED1" w:rsidRPr="00721FF5" w:rsidRDefault="0048567D" w:rsidP="007B1ED1">
      <w:pPr>
        <w:tabs>
          <w:tab w:val="left" w:pos="1260"/>
        </w:tabs>
        <w:spacing w:line="360" w:lineRule="auto"/>
        <w:ind w:firstLine="709"/>
        <w:rPr>
          <w:sz w:val="28"/>
          <w:szCs w:val="28"/>
          <w:lang w:val="uk-UA"/>
        </w:rPr>
      </w:pPr>
      <w:r w:rsidRPr="00721FF5">
        <w:rPr>
          <w:sz w:val="28"/>
          <w:szCs w:val="28"/>
          <w:lang w:val="uk-UA"/>
        </w:rPr>
        <w:t xml:space="preserve">Ми вже відзначили, що </w:t>
      </w:r>
      <w:r w:rsidR="007B1ED1" w:rsidRPr="00721FF5">
        <w:rPr>
          <w:sz w:val="28"/>
          <w:szCs w:val="28"/>
          <w:lang w:val="uk-UA"/>
        </w:rPr>
        <w:t>вже вперше в історії України фізична особа оголошено банкрутом.</w:t>
      </w:r>
    </w:p>
    <w:p w:rsidR="007B1ED1" w:rsidRPr="00721FF5" w:rsidRDefault="007B1ED1" w:rsidP="007B1ED1">
      <w:pPr>
        <w:tabs>
          <w:tab w:val="left" w:pos="1260"/>
        </w:tabs>
        <w:spacing w:line="360" w:lineRule="auto"/>
        <w:ind w:firstLine="709"/>
        <w:rPr>
          <w:spacing w:val="8"/>
          <w:sz w:val="28"/>
          <w:szCs w:val="28"/>
          <w:lang w:val="uk-UA"/>
        </w:rPr>
      </w:pPr>
      <w:r w:rsidRPr="00721FF5">
        <w:rPr>
          <w:spacing w:val="8"/>
          <w:sz w:val="28"/>
          <w:szCs w:val="28"/>
          <w:lang w:val="uk-UA"/>
        </w:rPr>
        <w:t xml:space="preserve">За даними суду, першим </w:t>
      </w:r>
      <w:proofErr w:type="spellStart"/>
      <w:r w:rsidRPr="00721FF5">
        <w:rPr>
          <w:spacing w:val="8"/>
          <w:sz w:val="28"/>
          <w:szCs w:val="28"/>
          <w:lang w:val="uk-UA"/>
        </w:rPr>
        <w:t>фізособою-банкрутом</w:t>
      </w:r>
      <w:proofErr w:type="spellEnd"/>
      <w:r w:rsidRPr="00721FF5">
        <w:rPr>
          <w:spacing w:val="8"/>
          <w:sz w:val="28"/>
          <w:szCs w:val="28"/>
          <w:lang w:val="uk-UA"/>
        </w:rPr>
        <w:t xml:space="preserve"> в Україні став Сергій Тищенко, щодо якої відкрито одне виконавче провадження. </w:t>
      </w:r>
      <w:proofErr w:type="spellStart"/>
      <w:r w:rsidRPr="00721FF5">
        <w:rPr>
          <w:spacing w:val="8"/>
          <w:sz w:val="28"/>
          <w:szCs w:val="28"/>
          <w:lang w:val="uk-UA"/>
        </w:rPr>
        <w:t>Стягувачем</w:t>
      </w:r>
      <w:proofErr w:type="spellEnd"/>
      <w:r w:rsidRPr="00721FF5">
        <w:rPr>
          <w:spacing w:val="8"/>
          <w:sz w:val="28"/>
          <w:szCs w:val="28"/>
          <w:lang w:val="uk-UA"/>
        </w:rPr>
        <w:t xml:space="preserve"> виступає інша </w:t>
      </w:r>
      <w:proofErr w:type="spellStart"/>
      <w:r w:rsidRPr="00721FF5">
        <w:rPr>
          <w:spacing w:val="8"/>
          <w:sz w:val="28"/>
          <w:szCs w:val="28"/>
          <w:lang w:val="uk-UA"/>
        </w:rPr>
        <w:t>фізособа</w:t>
      </w:r>
      <w:proofErr w:type="spellEnd"/>
      <w:r w:rsidRPr="00721FF5">
        <w:rPr>
          <w:spacing w:val="8"/>
          <w:sz w:val="28"/>
          <w:szCs w:val="28"/>
          <w:lang w:val="uk-UA"/>
        </w:rPr>
        <w:t xml:space="preserve"> – Сергій Ушинський. Тищенко раніше мав статус </w:t>
      </w:r>
      <w:proofErr w:type="spellStart"/>
      <w:r w:rsidRPr="00721FF5">
        <w:rPr>
          <w:spacing w:val="8"/>
          <w:sz w:val="28"/>
          <w:szCs w:val="28"/>
          <w:lang w:val="uk-UA"/>
        </w:rPr>
        <w:t>фізособи-підприємця</w:t>
      </w:r>
      <w:proofErr w:type="spellEnd"/>
      <w:r w:rsidRPr="00721FF5">
        <w:rPr>
          <w:spacing w:val="8"/>
          <w:sz w:val="28"/>
          <w:szCs w:val="28"/>
          <w:lang w:val="uk-UA"/>
        </w:rPr>
        <w:t xml:space="preserve"> (</w:t>
      </w:r>
      <w:proofErr w:type="spellStart"/>
      <w:r w:rsidRPr="00721FF5">
        <w:rPr>
          <w:spacing w:val="8"/>
          <w:sz w:val="28"/>
          <w:szCs w:val="28"/>
          <w:lang w:val="uk-UA"/>
        </w:rPr>
        <w:t>ФОП</w:t>
      </w:r>
      <w:proofErr w:type="spellEnd"/>
      <w:r w:rsidRPr="00721FF5">
        <w:rPr>
          <w:spacing w:val="8"/>
          <w:sz w:val="28"/>
          <w:szCs w:val="28"/>
          <w:lang w:val="uk-UA"/>
        </w:rPr>
        <w:t xml:space="preserve">), але припинив свою </w:t>
      </w:r>
      <w:r w:rsidR="00182FAC" w:rsidRPr="00721FF5">
        <w:rPr>
          <w:spacing w:val="8"/>
          <w:sz w:val="28"/>
          <w:szCs w:val="28"/>
          <w:lang w:val="uk-UA"/>
        </w:rPr>
        <w:t>діяльність</w:t>
      </w:r>
      <w:r w:rsidRPr="00721FF5">
        <w:rPr>
          <w:spacing w:val="8"/>
          <w:sz w:val="28"/>
          <w:szCs w:val="28"/>
          <w:lang w:val="uk-UA"/>
        </w:rPr>
        <w:t xml:space="preserve"> 06 листопада 2019 року.</w:t>
      </w:r>
    </w:p>
    <w:p w:rsidR="00E104C1" w:rsidRPr="00721FF5" w:rsidRDefault="00E104C1" w:rsidP="007B1ED1">
      <w:pPr>
        <w:tabs>
          <w:tab w:val="left" w:pos="1260"/>
        </w:tabs>
        <w:spacing w:line="360" w:lineRule="auto"/>
        <w:ind w:firstLine="709"/>
        <w:rPr>
          <w:spacing w:val="4"/>
          <w:sz w:val="28"/>
          <w:szCs w:val="28"/>
          <w:lang w:val="uk-UA"/>
        </w:rPr>
      </w:pPr>
      <w:r w:rsidRPr="00721FF5">
        <w:rPr>
          <w:spacing w:val="4"/>
          <w:sz w:val="28"/>
          <w:szCs w:val="28"/>
          <w:lang w:val="uk-UA"/>
        </w:rPr>
        <w:t>Для нас такий підхід дуже новий, тому на початку маємо зрозуміти, чому люди звертаються до процедури особистого банкрутства.</w:t>
      </w:r>
    </w:p>
    <w:p w:rsidR="00E104C1" w:rsidRPr="00721FF5" w:rsidRDefault="00E104C1" w:rsidP="00E104C1">
      <w:pPr>
        <w:tabs>
          <w:tab w:val="left" w:pos="1260"/>
        </w:tabs>
        <w:spacing w:line="360" w:lineRule="auto"/>
        <w:ind w:firstLine="709"/>
        <w:rPr>
          <w:spacing w:val="4"/>
          <w:sz w:val="28"/>
          <w:szCs w:val="28"/>
          <w:lang w:val="uk-UA"/>
        </w:rPr>
      </w:pPr>
      <w:r w:rsidRPr="00721FF5">
        <w:rPr>
          <w:spacing w:val="4"/>
          <w:sz w:val="28"/>
          <w:szCs w:val="28"/>
          <w:lang w:val="uk-UA"/>
        </w:rPr>
        <w:t>Топ-5 причин банкрутства</w:t>
      </w:r>
    </w:p>
    <w:p w:rsidR="00E104C1" w:rsidRPr="00721FF5" w:rsidRDefault="00E104C1" w:rsidP="00E104C1">
      <w:pPr>
        <w:tabs>
          <w:tab w:val="left" w:pos="1260"/>
        </w:tabs>
        <w:spacing w:line="360" w:lineRule="auto"/>
        <w:ind w:firstLine="709"/>
        <w:rPr>
          <w:i/>
          <w:iCs/>
          <w:spacing w:val="4"/>
          <w:sz w:val="28"/>
          <w:szCs w:val="28"/>
          <w:lang w:val="uk-UA"/>
        </w:rPr>
      </w:pPr>
      <w:r w:rsidRPr="00721FF5">
        <w:rPr>
          <w:i/>
          <w:iCs/>
          <w:spacing w:val="4"/>
          <w:sz w:val="28"/>
          <w:szCs w:val="28"/>
          <w:lang w:val="uk-UA"/>
        </w:rPr>
        <w:t>Медичні витрати.</w:t>
      </w:r>
    </w:p>
    <w:p w:rsidR="00E104C1" w:rsidRPr="00721FF5" w:rsidRDefault="00E104C1" w:rsidP="00E104C1">
      <w:pPr>
        <w:tabs>
          <w:tab w:val="left" w:pos="1260"/>
        </w:tabs>
        <w:spacing w:line="360" w:lineRule="auto"/>
        <w:ind w:firstLine="709"/>
        <w:rPr>
          <w:spacing w:val="10"/>
          <w:sz w:val="28"/>
          <w:szCs w:val="28"/>
          <w:lang w:val="uk-UA"/>
        </w:rPr>
      </w:pPr>
      <w:r w:rsidRPr="00721FF5">
        <w:rPr>
          <w:spacing w:val="10"/>
          <w:sz w:val="28"/>
          <w:szCs w:val="28"/>
          <w:lang w:val="uk-UA"/>
        </w:rPr>
        <w:t xml:space="preserve">Дослідження, проведене в Гарвардському університеті, свідчить, що це найбільша причина банкрутства в США, яка становить 62 % усіх особистих банкрутств. Одне з цікавих застережень цього дослідження показує, що 78 % заявників мали певну форму медичного страхування, </w:t>
      </w:r>
      <w:r w:rsidRPr="00721FF5">
        <w:rPr>
          <w:spacing w:val="10"/>
          <w:sz w:val="28"/>
          <w:szCs w:val="28"/>
          <w:lang w:val="uk-UA"/>
        </w:rPr>
        <w:lastRenderedPageBreak/>
        <w:t>таким чином підриваючи міф про те, що медичні рахунки впливають лише на незастрахованих.</w:t>
      </w:r>
    </w:p>
    <w:p w:rsidR="00E104C1" w:rsidRPr="00721FF5" w:rsidRDefault="00E104C1" w:rsidP="00E104C1">
      <w:pPr>
        <w:tabs>
          <w:tab w:val="left" w:pos="1260"/>
        </w:tabs>
        <w:spacing w:line="360" w:lineRule="auto"/>
        <w:ind w:firstLine="709"/>
        <w:rPr>
          <w:spacing w:val="4"/>
          <w:sz w:val="28"/>
          <w:szCs w:val="28"/>
          <w:lang w:val="uk-UA"/>
        </w:rPr>
      </w:pPr>
      <w:r w:rsidRPr="00721FF5">
        <w:rPr>
          <w:spacing w:val="4"/>
          <w:sz w:val="28"/>
          <w:szCs w:val="28"/>
          <w:lang w:val="uk-UA"/>
        </w:rPr>
        <w:t>Рідкісні або серйозні захворювання</w:t>
      </w:r>
      <w:r w:rsidR="00F47AB4" w:rsidRPr="00721FF5">
        <w:rPr>
          <w:spacing w:val="4"/>
          <w:sz w:val="28"/>
          <w:szCs w:val="28"/>
          <w:lang w:val="uk-UA"/>
        </w:rPr>
        <w:t xml:space="preserve">, </w:t>
      </w:r>
      <w:r w:rsidRPr="00721FF5">
        <w:rPr>
          <w:spacing w:val="4"/>
          <w:sz w:val="28"/>
          <w:szCs w:val="28"/>
          <w:lang w:val="uk-UA"/>
        </w:rPr>
        <w:t xml:space="preserve">травми можуть легко призвести до отримання сотень тисяч за медичні рахунки – рахунки, які можуть швидко знищити заощадження та пенсійні рахунки, </w:t>
      </w:r>
      <w:r w:rsidR="00060819" w:rsidRPr="00721FF5">
        <w:rPr>
          <w:spacing w:val="4"/>
          <w:sz w:val="28"/>
          <w:szCs w:val="28"/>
          <w:lang w:val="uk-UA"/>
        </w:rPr>
        <w:t xml:space="preserve">накопичення </w:t>
      </w:r>
      <w:r w:rsidRPr="00721FF5">
        <w:rPr>
          <w:spacing w:val="4"/>
          <w:sz w:val="28"/>
          <w:szCs w:val="28"/>
          <w:lang w:val="uk-UA"/>
        </w:rPr>
        <w:t xml:space="preserve">на навчання та власний капітал. Після того, як вони вичерпані, банкрутство може залишатися єдиним </w:t>
      </w:r>
      <w:r w:rsidR="00060819" w:rsidRPr="00721FF5">
        <w:rPr>
          <w:spacing w:val="4"/>
          <w:sz w:val="28"/>
          <w:szCs w:val="28"/>
          <w:lang w:val="uk-UA"/>
        </w:rPr>
        <w:t>способом</w:t>
      </w:r>
      <w:r w:rsidRPr="00721FF5">
        <w:rPr>
          <w:spacing w:val="4"/>
          <w:sz w:val="28"/>
          <w:szCs w:val="28"/>
          <w:lang w:val="uk-UA"/>
        </w:rPr>
        <w:t xml:space="preserve">, незалежно від того, чи змогли пацієнт або його </w:t>
      </w:r>
      <w:r w:rsidR="00060819" w:rsidRPr="00721FF5">
        <w:rPr>
          <w:spacing w:val="4"/>
          <w:sz w:val="28"/>
          <w:szCs w:val="28"/>
          <w:lang w:val="uk-UA"/>
        </w:rPr>
        <w:t xml:space="preserve">родина вирішити медичні проблеми чи </w:t>
      </w:r>
      <w:r w:rsidRPr="00721FF5">
        <w:rPr>
          <w:spacing w:val="4"/>
          <w:sz w:val="28"/>
          <w:szCs w:val="28"/>
          <w:lang w:val="uk-UA"/>
        </w:rPr>
        <w:t>ні.</w:t>
      </w:r>
    </w:p>
    <w:p w:rsidR="00E104C1" w:rsidRPr="00721FF5" w:rsidRDefault="00E104C1" w:rsidP="00E104C1">
      <w:pPr>
        <w:tabs>
          <w:tab w:val="left" w:pos="1260"/>
        </w:tabs>
        <w:spacing w:line="360" w:lineRule="auto"/>
        <w:ind w:firstLine="709"/>
        <w:rPr>
          <w:i/>
          <w:iCs/>
          <w:spacing w:val="4"/>
          <w:sz w:val="28"/>
          <w:szCs w:val="28"/>
          <w:lang w:val="uk-UA"/>
        </w:rPr>
      </w:pPr>
    </w:p>
    <w:p w:rsidR="00E104C1" w:rsidRPr="00721FF5" w:rsidRDefault="00E104C1" w:rsidP="00E104C1">
      <w:pPr>
        <w:tabs>
          <w:tab w:val="left" w:pos="1260"/>
        </w:tabs>
        <w:spacing w:line="360" w:lineRule="auto"/>
        <w:ind w:firstLine="709"/>
        <w:rPr>
          <w:i/>
          <w:iCs/>
          <w:spacing w:val="4"/>
          <w:sz w:val="28"/>
          <w:szCs w:val="28"/>
          <w:lang w:val="uk-UA"/>
        </w:rPr>
      </w:pPr>
      <w:r w:rsidRPr="00721FF5">
        <w:rPr>
          <w:i/>
          <w:iCs/>
          <w:spacing w:val="4"/>
          <w:sz w:val="28"/>
          <w:szCs w:val="28"/>
          <w:lang w:val="uk-UA"/>
        </w:rPr>
        <w:t>Втрата роботи</w:t>
      </w:r>
      <w:r w:rsidR="008E0A45" w:rsidRPr="00721FF5">
        <w:rPr>
          <w:i/>
          <w:iCs/>
          <w:spacing w:val="4"/>
          <w:sz w:val="28"/>
          <w:szCs w:val="28"/>
          <w:lang w:val="uk-UA"/>
        </w:rPr>
        <w:t>.</w:t>
      </w:r>
    </w:p>
    <w:p w:rsidR="00E104C1" w:rsidRPr="00721FF5" w:rsidRDefault="00E104C1" w:rsidP="00E104C1">
      <w:pPr>
        <w:tabs>
          <w:tab w:val="left" w:pos="1260"/>
        </w:tabs>
        <w:spacing w:line="360" w:lineRule="auto"/>
        <w:ind w:firstLine="709"/>
        <w:rPr>
          <w:sz w:val="28"/>
          <w:szCs w:val="28"/>
          <w:lang w:val="uk-UA"/>
        </w:rPr>
      </w:pPr>
      <w:r w:rsidRPr="00721FF5">
        <w:rPr>
          <w:sz w:val="28"/>
          <w:szCs w:val="28"/>
          <w:lang w:val="uk-UA"/>
        </w:rPr>
        <w:t xml:space="preserve">Внаслідок звільнення, припинення чи відставки, втрата доходу від роботи може бути настільки ж руйнівною. Деяким пощастило отримати </w:t>
      </w:r>
      <w:r w:rsidR="00060819" w:rsidRPr="00721FF5">
        <w:rPr>
          <w:sz w:val="28"/>
          <w:szCs w:val="28"/>
          <w:lang w:val="uk-UA"/>
        </w:rPr>
        <w:t xml:space="preserve">соціальні </w:t>
      </w:r>
      <w:r w:rsidRPr="00721FF5">
        <w:rPr>
          <w:sz w:val="28"/>
          <w:szCs w:val="28"/>
          <w:lang w:val="uk-UA"/>
        </w:rPr>
        <w:t xml:space="preserve">пакети </w:t>
      </w:r>
      <w:r w:rsidR="00060819" w:rsidRPr="00721FF5">
        <w:rPr>
          <w:sz w:val="28"/>
          <w:szCs w:val="28"/>
          <w:lang w:val="uk-UA"/>
        </w:rPr>
        <w:t>при</w:t>
      </w:r>
      <w:r w:rsidRPr="00721FF5">
        <w:rPr>
          <w:sz w:val="28"/>
          <w:szCs w:val="28"/>
          <w:lang w:val="uk-UA"/>
        </w:rPr>
        <w:t xml:space="preserve"> вивільнення, але багато хто знаходить </w:t>
      </w:r>
      <w:r w:rsidR="00060819" w:rsidRPr="00721FF5">
        <w:rPr>
          <w:sz w:val="28"/>
          <w:szCs w:val="28"/>
          <w:lang w:val="uk-UA"/>
        </w:rPr>
        <w:t xml:space="preserve">повідомлення про звільнення </w:t>
      </w:r>
      <w:r w:rsidRPr="00721FF5">
        <w:rPr>
          <w:sz w:val="28"/>
          <w:szCs w:val="28"/>
          <w:lang w:val="uk-UA"/>
        </w:rPr>
        <w:t>без жодно</w:t>
      </w:r>
      <w:r w:rsidR="00060819" w:rsidRPr="00721FF5">
        <w:rPr>
          <w:sz w:val="28"/>
          <w:szCs w:val="28"/>
          <w:lang w:val="uk-UA"/>
        </w:rPr>
        <w:t>ї</w:t>
      </w:r>
      <w:r w:rsidRPr="00721FF5">
        <w:rPr>
          <w:sz w:val="28"/>
          <w:szCs w:val="28"/>
          <w:lang w:val="uk-UA"/>
        </w:rPr>
        <w:t xml:space="preserve"> </w:t>
      </w:r>
      <w:r w:rsidR="00060819" w:rsidRPr="00721FF5">
        <w:rPr>
          <w:sz w:val="28"/>
          <w:szCs w:val="28"/>
          <w:lang w:val="uk-UA"/>
        </w:rPr>
        <w:t>фінансової компенсації</w:t>
      </w:r>
      <w:r w:rsidRPr="00721FF5">
        <w:rPr>
          <w:sz w:val="28"/>
          <w:szCs w:val="28"/>
          <w:lang w:val="uk-UA"/>
        </w:rPr>
        <w:t xml:space="preserve">. Відсутність надзвичайного фонду для покриття витрат </w:t>
      </w:r>
      <w:r w:rsidR="00060819" w:rsidRPr="00721FF5">
        <w:rPr>
          <w:sz w:val="28"/>
          <w:szCs w:val="28"/>
          <w:lang w:val="uk-UA"/>
        </w:rPr>
        <w:t xml:space="preserve">на життя на час безробіття </w:t>
      </w:r>
      <w:r w:rsidRPr="00721FF5">
        <w:rPr>
          <w:sz w:val="28"/>
          <w:szCs w:val="28"/>
          <w:lang w:val="uk-UA"/>
        </w:rPr>
        <w:t>лише погіршує цю ситуацію, а використання кредитних карт для оплати рахунків може бути катастрофічним.</w:t>
      </w:r>
    </w:p>
    <w:p w:rsidR="00E104C1" w:rsidRPr="00721FF5" w:rsidRDefault="00E104C1" w:rsidP="00E104C1">
      <w:pPr>
        <w:tabs>
          <w:tab w:val="left" w:pos="1260"/>
        </w:tabs>
        <w:spacing w:line="360" w:lineRule="auto"/>
        <w:ind w:firstLine="709"/>
        <w:rPr>
          <w:i/>
          <w:iCs/>
          <w:sz w:val="28"/>
          <w:szCs w:val="28"/>
          <w:lang w:val="uk-UA"/>
        </w:rPr>
      </w:pPr>
      <w:r w:rsidRPr="00721FF5">
        <w:rPr>
          <w:i/>
          <w:iCs/>
          <w:sz w:val="28"/>
          <w:szCs w:val="28"/>
          <w:lang w:val="uk-UA"/>
        </w:rPr>
        <w:t>Надлишкове / надмірне використання кредиту</w:t>
      </w:r>
      <w:r w:rsidR="008E0A45" w:rsidRPr="00721FF5">
        <w:rPr>
          <w:i/>
          <w:iCs/>
          <w:sz w:val="28"/>
          <w:szCs w:val="28"/>
          <w:lang w:val="uk-UA"/>
        </w:rPr>
        <w:t>.</w:t>
      </w:r>
    </w:p>
    <w:p w:rsidR="00E104C1" w:rsidRPr="00721FF5" w:rsidRDefault="00E104C1" w:rsidP="00E104C1">
      <w:pPr>
        <w:tabs>
          <w:tab w:val="left" w:pos="1260"/>
        </w:tabs>
        <w:spacing w:line="360" w:lineRule="auto"/>
        <w:ind w:firstLine="709"/>
        <w:rPr>
          <w:sz w:val="28"/>
          <w:szCs w:val="28"/>
          <w:lang w:val="uk-UA"/>
        </w:rPr>
      </w:pPr>
      <w:r w:rsidRPr="00721FF5">
        <w:rPr>
          <w:sz w:val="28"/>
          <w:szCs w:val="28"/>
          <w:lang w:val="uk-UA"/>
        </w:rPr>
        <w:t xml:space="preserve">Деякі люди просто не можуть контролювати свої витрати. Рахунки за кредитною карткою, борг </w:t>
      </w:r>
      <w:r w:rsidR="00060819" w:rsidRPr="00721FF5">
        <w:rPr>
          <w:sz w:val="28"/>
          <w:szCs w:val="28"/>
          <w:lang w:val="uk-UA"/>
        </w:rPr>
        <w:t>за</w:t>
      </w:r>
      <w:r w:rsidRPr="00721FF5">
        <w:rPr>
          <w:sz w:val="28"/>
          <w:szCs w:val="28"/>
          <w:lang w:val="uk-UA"/>
        </w:rPr>
        <w:t xml:space="preserve"> розстрочк</w:t>
      </w:r>
      <w:r w:rsidR="00060819" w:rsidRPr="00721FF5">
        <w:rPr>
          <w:sz w:val="28"/>
          <w:szCs w:val="28"/>
          <w:lang w:val="uk-UA"/>
        </w:rPr>
        <w:t>ою</w:t>
      </w:r>
      <w:r w:rsidRPr="00721FF5">
        <w:rPr>
          <w:sz w:val="28"/>
          <w:szCs w:val="28"/>
          <w:lang w:val="uk-UA"/>
        </w:rPr>
        <w:t>, а також платежі за автомобіль та інші позики можуть врешті вийти з-під контролю, поки нарешті позичальник не зможе здійснити навіть мінімальний платіж за кожним видом боргу. Якщо позичальник не може отримати доступ до коштів друзів чи родини або отримати іншим чином позику на консолідацію боргу, то банкрутство, як правило, є неминучою альтернативою.</w:t>
      </w:r>
    </w:p>
    <w:p w:rsidR="00E104C1" w:rsidRPr="00721FF5" w:rsidRDefault="00E104C1" w:rsidP="00E104C1">
      <w:pPr>
        <w:tabs>
          <w:tab w:val="left" w:pos="1260"/>
        </w:tabs>
        <w:spacing w:line="360" w:lineRule="auto"/>
        <w:ind w:firstLine="709"/>
        <w:rPr>
          <w:sz w:val="28"/>
          <w:szCs w:val="28"/>
          <w:lang w:val="uk-UA"/>
        </w:rPr>
      </w:pPr>
      <w:r w:rsidRPr="00721FF5">
        <w:rPr>
          <w:sz w:val="28"/>
          <w:szCs w:val="28"/>
          <w:lang w:val="uk-UA"/>
        </w:rPr>
        <w:t xml:space="preserve">Статистика свідчить, що більшість планів консолідації боргів провалюються з різних причин, і зазвичай лише затримка подання заявки для більшості учасників. Хоча позики під власне майно можуть бути хорошим засобом порівняно незабезпеченого боргу в деяких випадках, після того, як </w:t>
      </w:r>
      <w:r w:rsidRPr="00721FF5">
        <w:rPr>
          <w:sz w:val="28"/>
          <w:szCs w:val="28"/>
          <w:lang w:val="uk-UA"/>
        </w:rPr>
        <w:lastRenderedPageBreak/>
        <w:t>він буде вичерпаний, безвідповідальні позичальники можуть зіткнутися з викупом своїх будинках, якщо вони також не зможуть здійснити цей платіж.</w:t>
      </w:r>
    </w:p>
    <w:p w:rsidR="00E104C1" w:rsidRPr="00721FF5" w:rsidRDefault="00E104C1" w:rsidP="00E104C1">
      <w:pPr>
        <w:tabs>
          <w:tab w:val="left" w:pos="1260"/>
        </w:tabs>
        <w:spacing w:line="360" w:lineRule="auto"/>
        <w:ind w:firstLine="709"/>
        <w:rPr>
          <w:i/>
          <w:iCs/>
          <w:sz w:val="28"/>
          <w:szCs w:val="28"/>
          <w:lang w:val="uk-UA"/>
        </w:rPr>
      </w:pPr>
      <w:r w:rsidRPr="00721FF5">
        <w:rPr>
          <w:i/>
          <w:iCs/>
          <w:sz w:val="28"/>
          <w:szCs w:val="28"/>
          <w:lang w:val="uk-UA"/>
        </w:rPr>
        <w:t>Розлучення / розлука</w:t>
      </w:r>
      <w:r w:rsidR="008E0A45" w:rsidRPr="00721FF5">
        <w:rPr>
          <w:i/>
          <w:iCs/>
          <w:sz w:val="28"/>
          <w:szCs w:val="28"/>
          <w:lang w:val="uk-UA"/>
        </w:rPr>
        <w:t>.</w:t>
      </w:r>
    </w:p>
    <w:p w:rsidR="00E104C1" w:rsidRPr="00721FF5" w:rsidRDefault="00E104C1" w:rsidP="00E104C1">
      <w:pPr>
        <w:tabs>
          <w:tab w:val="left" w:pos="1260"/>
        </w:tabs>
        <w:spacing w:line="360" w:lineRule="auto"/>
        <w:ind w:firstLine="709"/>
        <w:rPr>
          <w:spacing w:val="6"/>
          <w:sz w:val="28"/>
          <w:szCs w:val="28"/>
          <w:lang w:val="uk-UA"/>
        </w:rPr>
      </w:pPr>
      <w:r w:rsidRPr="00721FF5">
        <w:rPr>
          <w:spacing w:val="6"/>
          <w:sz w:val="28"/>
          <w:szCs w:val="28"/>
          <w:lang w:val="uk-UA"/>
        </w:rPr>
        <w:t>Розірвання шлюбу створюють величезне фінансове напруження для обох партнерів кількома способами. Спочатку судовий збір, який у деяких випадках може бути астрономічним, після чого слід розділити подружні активи, рішення про аліменти, і нарешті поточні витрати на утримання двох окремих домогосподарств після розірвання. Самих судових витрат достатньо для того, щоб ініціювати банкрутство.</w:t>
      </w:r>
    </w:p>
    <w:p w:rsidR="008E0A45" w:rsidRPr="00721FF5" w:rsidRDefault="008E0A45" w:rsidP="008E0A45">
      <w:pPr>
        <w:tabs>
          <w:tab w:val="left" w:pos="1260"/>
        </w:tabs>
        <w:spacing w:line="360" w:lineRule="auto"/>
        <w:ind w:firstLine="709"/>
        <w:rPr>
          <w:i/>
          <w:iCs/>
          <w:sz w:val="28"/>
          <w:szCs w:val="28"/>
          <w:lang w:val="uk-UA"/>
        </w:rPr>
      </w:pPr>
      <w:r w:rsidRPr="00721FF5">
        <w:rPr>
          <w:i/>
          <w:iCs/>
          <w:sz w:val="28"/>
          <w:szCs w:val="28"/>
          <w:lang w:val="uk-UA"/>
        </w:rPr>
        <w:t>Несподівані витрати.</w:t>
      </w:r>
    </w:p>
    <w:p w:rsidR="008E0A45" w:rsidRPr="00721FF5" w:rsidRDefault="008E0A45" w:rsidP="008E0A45">
      <w:pPr>
        <w:tabs>
          <w:tab w:val="left" w:pos="1260"/>
        </w:tabs>
        <w:spacing w:line="360" w:lineRule="auto"/>
        <w:ind w:firstLine="709"/>
        <w:rPr>
          <w:sz w:val="28"/>
          <w:szCs w:val="28"/>
          <w:lang w:val="uk-UA"/>
        </w:rPr>
      </w:pPr>
      <w:r w:rsidRPr="00721FF5">
        <w:rPr>
          <w:sz w:val="28"/>
          <w:szCs w:val="28"/>
          <w:lang w:val="uk-UA"/>
        </w:rPr>
        <w:t>Втрата майна внаслідок крадіжок або жертв, таких як землетруси, повені або смерчі, від яких власник не застрахований, може примусити деяких людей до банкрутства. Багато власників будинків, ймовірно, не знають, що вони повинні мати окреме висвітлення для певних подій, таких як землетруси. Ті, хто не охоплює цей тип небезпеки, можуть зіткнутися із втратою не лише своїх будинків, а й більшості чи всього свого майна. Вони повинні не тільки заплатити за заміну цих предметів, але й тим часом повинні знайти негайну їжу та притулок. Крім того, ті, хто втрачає гардероб у такій катастрофі, можуть не мати можливості одягатися належним чином для своєї роботи, що може коштувати їм роботи.</w:t>
      </w:r>
    </w:p>
    <w:p w:rsidR="008E0A45" w:rsidRPr="00721FF5" w:rsidRDefault="008E0A45" w:rsidP="008E0A45">
      <w:pPr>
        <w:tabs>
          <w:tab w:val="left" w:pos="1260"/>
        </w:tabs>
        <w:spacing w:line="360" w:lineRule="auto"/>
        <w:ind w:firstLine="709"/>
        <w:rPr>
          <w:i/>
          <w:iCs/>
          <w:sz w:val="28"/>
          <w:szCs w:val="28"/>
          <w:lang w:val="uk-UA"/>
        </w:rPr>
      </w:pPr>
      <w:r w:rsidRPr="00721FF5">
        <w:rPr>
          <w:i/>
          <w:iCs/>
          <w:sz w:val="28"/>
          <w:szCs w:val="28"/>
          <w:lang w:val="uk-UA"/>
        </w:rPr>
        <w:t>Більше грошей виходить, ніж приходить</w:t>
      </w:r>
    </w:p>
    <w:p w:rsidR="00E104C1" w:rsidRPr="00721FF5" w:rsidRDefault="008E0A45" w:rsidP="008E0A45">
      <w:pPr>
        <w:tabs>
          <w:tab w:val="left" w:pos="1260"/>
        </w:tabs>
        <w:spacing w:line="360" w:lineRule="auto"/>
        <w:ind w:firstLine="709"/>
        <w:rPr>
          <w:spacing w:val="4"/>
          <w:sz w:val="28"/>
          <w:szCs w:val="28"/>
          <w:lang w:val="uk-UA"/>
        </w:rPr>
      </w:pPr>
      <w:r w:rsidRPr="00721FF5">
        <w:rPr>
          <w:spacing w:val="4"/>
          <w:sz w:val="28"/>
          <w:szCs w:val="28"/>
          <w:lang w:val="uk-UA"/>
        </w:rPr>
        <w:t xml:space="preserve">Врешті-решт, це зводиться до того, що занадто багато грошей виходить на «вітер» і недостатньо надходить. Є способи передбачити це і захистити себе; дивлячись на те, як інші боролися та накопичували кошти для надзвичайних ситуацій. Є багато причин, через які платники податків змушені (або обирають) оголосити про банкрутство. Але багато разів здоровий глузд, здорове фінансове планування та підготовка до майбутнього можуть позбавити цієї проблеми до того, як вона стане неминучою. Тим, хто задумується над цією можливістю, слід звернутися </w:t>
      </w:r>
      <w:r w:rsidRPr="00721FF5">
        <w:rPr>
          <w:spacing w:val="4"/>
          <w:sz w:val="28"/>
          <w:szCs w:val="28"/>
          <w:lang w:val="uk-UA"/>
        </w:rPr>
        <w:lastRenderedPageBreak/>
        <w:t>до кредитного консультанта чи фінансового планувальника, перш ніж вибрати цю альтернативу.</w:t>
      </w:r>
    </w:p>
    <w:p w:rsidR="00B627CE" w:rsidRPr="00721FF5" w:rsidRDefault="00182FAC" w:rsidP="00B27120">
      <w:pPr>
        <w:tabs>
          <w:tab w:val="left" w:pos="1260"/>
        </w:tabs>
        <w:spacing w:line="360" w:lineRule="auto"/>
        <w:ind w:firstLine="709"/>
        <w:rPr>
          <w:sz w:val="28"/>
          <w:szCs w:val="28"/>
          <w:lang w:val="uk-UA"/>
        </w:rPr>
      </w:pPr>
      <w:r w:rsidRPr="00721FF5">
        <w:rPr>
          <w:sz w:val="28"/>
          <w:szCs w:val="28"/>
          <w:lang w:val="uk-UA"/>
        </w:rPr>
        <w:t>Для детального розуміння системи банкрутства та її розвитку в Україні, є сенс звернутися до досвіду країн, де банкрутство фізичних осіб є звичною практикою.</w:t>
      </w:r>
    </w:p>
    <w:p w:rsidR="00B627CE" w:rsidRPr="00721FF5" w:rsidRDefault="00B627CE" w:rsidP="00B627CE">
      <w:pPr>
        <w:tabs>
          <w:tab w:val="left" w:pos="1260"/>
        </w:tabs>
        <w:spacing w:line="360" w:lineRule="auto"/>
        <w:ind w:firstLine="709"/>
        <w:rPr>
          <w:spacing w:val="4"/>
          <w:sz w:val="28"/>
          <w:szCs w:val="28"/>
          <w:lang w:val="uk-UA"/>
        </w:rPr>
      </w:pPr>
      <w:r w:rsidRPr="00721FF5">
        <w:rPr>
          <w:spacing w:val="4"/>
          <w:sz w:val="28"/>
          <w:szCs w:val="28"/>
          <w:lang w:val="uk-UA"/>
        </w:rPr>
        <w:t xml:space="preserve">Законодавство про банкрутство як корпорацій, так і фізичних осіб міститься в Титулі 11 Зводу законів США </w:t>
      </w:r>
      <w:r w:rsidR="00B27120" w:rsidRPr="00721FF5">
        <w:rPr>
          <w:spacing w:val="4"/>
          <w:sz w:val="28"/>
          <w:szCs w:val="28"/>
          <w:lang w:val="uk-UA"/>
        </w:rPr>
        <w:t>–</w:t>
      </w:r>
      <w:r w:rsidRPr="00721FF5">
        <w:rPr>
          <w:spacing w:val="4"/>
          <w:sz w:val="28"/>
          <w:szCs w:val="28"/>
          <w:lang w:val="uk-UA"/>
        </w:rPr>
        <w:t xml:space="preserve"> </w:t>
      </w:r>
      <w:proofErr w:type="spellStart"/>
      <w:r w:rsidRPr="00721FF5">
        <w:rPr>
          <w:spacing w:val="4"/>
          <w:sz w:val="28"/>
          <w:szCs w:val="28"/>
          <w:lang w:val="uk-UA"/>
        </w:rPr>
        <w:t>Тhe</w:t>
      </w:r>
      <w:proofErr w:type="spellEnd"/>
      <w:r w:rsidRPr="00721FF5">
        <w:rPr>
          <w:spacing w:val="4"/>
          <w:sz w:val="28"/>
          <w:szCs w:val="28"/>
          <w:lang w:val="uk-UA"/>
        </w:rPr>
        <w:t xml:space="preserve"> </w:t>
      </w:r>
      <w:proofErr w:type="spellStart"/>
      <w:r w:rsidRPr="00721FF5">
        <w:rPr>
          <w:spacing w:val="4"/>
          <w:sz w:val="28"/>
          <w:szCs w:val="28"/>
          <w:lang w:val="uk-UA"/>
        </w:rPr>
        <w:t>Bankruptcy</w:t>
      </w:r>
      <w:proofErr w:type="spellEnd"/>
      <w:r w:rsidRPr="00721FF5">
        <w:rPr>
          <w:spacing w:val="4"/>
          <w:sz w:val="28"/>
          <w:szCs w:val="28"/>
          <w:lang w:val="uk-UA"/>
        </w:rPr>
        <w:t xml:space="preserve"> </w:t>
      </w:r>
      <w:proofErr w:type="spellStart"/>
      <w:r w:rsidRPr="00721FF5">
        <w:rPr>
          <w:spacing w:val="4"/>
          <w:sz w:val="28"/>
          <w:szCs w:val="28"/>
          <w:lang w:val="uk-UA"/>
        </w:rPr>
        <w:t>Code</w:t>
      </w:r>
      <w:proofErr w:type="spellEnd"/>
      <w:r w:rsidRPr="00721FF5">
        <w:rPr>
          <w:spacing w:val="4"/>
          <w:sz w:val="28"/>
          <w:szCs w:val="28"/>
          <w:lang w:val="uk-UA"/>
        </w:rPr>
        <w:t xml:space="preserve"> (</w:t>
      </w:r>
      <w:proofErr w:type="spellStart"/>
      <w:r w:rsidRPr="00721FF5">
        <w:rPr>
          <w:spacing w:val="4"/>
          <w:sz w:val="28"/>
          <w:szCs w:val="28"/>
          <w:lang w:val="uk-UA"/>
        </w:rPr>
        <w:t>ВС</w:t>
      </w:r>
      <w:proofErr w:type="spellEnd"/>
      <w:r w:rsidRPr="00721FF5">
        <w:rPr>
          <w:spacing w:val="4"/>
          <w:sz w:val="28"/>
          <w:szCs w:val="28"/>
          <w:lang w:val="uk-UA"/>
        </w:rPr>
        <w:t>). Рішення встановити саме федеральне регулювання даного питання було викликано необхідністю однакової регламентації цієї проблеми на території США.</w:t>
      </w:r>
    </w:p>
    <w:p w:rsidR="00B627CE" w:rsidRPr="00721FF5" w:rsidRDefault="00B627CE" w:rsidP="00B627CE">
      <w:pPr>
        <w:tabs>
          <w:tab w:val="left" w:pos="1260"/>
        </w:tabs>
        <w:spacing w:line="360" w:lineRule="auto"/>
        <w:ind w:firstLine="709"/>
        <w:rPr>
          <w:spacing w:val="4"/>
          <w:sz w:val="28"/>
          <w:szCs w:val="28"/>
          <w:lang w:val="uk-UA"/>
        </w:rPr>
      </w:pPr>
      <w:r w:rsidRPr="00721FF5">
        <w:rPr>
          <w:spacing w:val="4"/>
          <w:sz w:val="28"/>
          <w:szCs w:val="28"/>
          <w:lang w:val="uk-UA"/>
        </w:rPr>
        <w:t>Ухвалення змін до закону про банкрутство (ВС) в 2005 році викликало цілий ряд як позитивних, так і негативних відгуків. Прихильники законопроекту зазначали, що зміни були життєво необхідні, оскільки існу</w:t>
      </w:r>
      <w:r w:rsidR="00B27120" w:rsidRPr="00721FF5">
        <w:rPr>
          <w:spacing w:val="4"/>
          <w:sz w:val="28"/>
          <w:szCs w:val="28"/>
          <w:lang w:val="uk-UA"/>
        </w:rPr>
        <w:t>ючі</w:t>
      </w:r>
      <w:r w:rsidRPr="00721FF5">
        <w:rPr>
          <w:spacing w:val="4"/>
          <w:sz w:val="28"/>
          <w:szCs w:val="28"/>
          <w:lang w:val="uk-UA"/>
        </w:rPr>
        <w:t xml:space="preserve"> до прийняття поправок регулювання загрожувал</w:t>
      </w:r>
      <w:r w:rsidR="00B27120" w:rsidRPr="00721FF5">
        <w:rPr>
          <w:spacing w:val="4"/>
          <w:sz w:val="28"/>
          <w:szCs w:val="28"/>
          <w:lang w:val="uk-UA"/>
        </w:rPr>
        <w:t>о</w:t>
      </w:r>
      <w:r w:rsidRPr="00721FF5">
        <w:rPr>
          <w:spacing w:val="4"/>
          <w:sz w:val="28"/>
          <w:szCs w:val="28"/>
          <w:lang w:val="uk-UA"/>
        </w:rPr>
        <w:t xml:space="preserve"> стабільності великих фінансових інститутів, а також нормальному функціонуванню банківської системи країни в цілому. У той же час, противники законопроекту вказували на статистику, яка показує, що за останні роки більшість заяв про банкрутство подано фізичними особами на підставі непередбаченого випадку (пошкодження здоров'я, хвороба, втрата роботи або розлучення), а не є результатом недбалих витрат.</w:t>
      </w:r>
    </w:p>
    <w:p w:rsidR="00B627CE" w:rsidRPr="00721FF5" w:rsidRDefault="00B627CE" w:rsidP="00B627CE">
      <w:pPr>
        <w:tabs>
          <w:tab w:val="left" w:pos="1260"/>
        </w:tabs>
        <w:spacing w:line="360" w:lineRule="auto"/>
        <w:ind w:firstLine="709"/>
        <w:rPr>
          <w:spacing w:val="4"/>
          <w:sz w:val="28"/>
          <w:szCs w:val="28"/>
          <w:lang w:val="uk-UA"/>
        </w:rPr>
      </w:pPr>
      <w:r w:rsidRPr="00721FF5">
        <w:rPr>
          <w:spacing w:val="4"/>
          <w:sz w:val="28"/>
          <w:szCs w:val="28"/>
          <w:lang w:val="uk-UA"/>
        </w:rPr>
        <w:t>У США справи про банкрутство розглядаються спеціалізованими судами. Існують різні види процедур банкрутства в залежності від індивідуальної ситуації громадянина або компанії.</w:t>
      </w:r>
    </w:p>
    <w:p w:rsidR="00B627CE" w:rsidRPr="00721FF5" w:rsidRDefault="00B627CE" w:rsidP="00B627CE">
      <w:pPr>
        <w:tabs>
          <w:tab w:val="left" w:pos="1260"/>
        </w:tabs>
        <w:spacing w:line="360" w:lineRule="auto"/>
        <w:ind w:firstLine="709"/>
        <w:rPr>
          <w:spacing w:val="4"/>
          <w:sz w:val="28"/>
          <w:szCs w:val="28"/>
          <w:lang w:val="uk-UA"/>
        </w:rPr>
      </w:pPr>
      <w:r w:rsidRPr="00721FF5">
        <w:rPr>
          <w:spacing w:val="4"/>
          <w:sz w:val="28"/>
          <w:szCs w:val="28"/>
          <w:lang w:val="uk-UA"/>
        </w:rPr>
        <w:t xml:space="preserve">Як і в будь-якій системі </w:t>
      </w:r>
      <w:proofErr w:type="spellStart"/>
      <w:r w:rsidRPr="00721FF5">
        <w:rPr>
          <w:spacing w:val="4"/>
          <w:sz w:val="28"/>
          <w:szCs w:val="28"/>
          <w:lang w:val="uk-UA"/>
        </w:rPr>
        <w:t>англо-саксонського</w:t>
      </w:r>
      <w:proofErr w:type="spellEnd"/>
      <w:r w:rsidRPr="00721FF5">
        <w:rPr>
          <w:spacing w:val="4"/>
          <w:sz w:val="28"/>
          <w:szCs w:val="28"/>
          <w:lang w:val="uk-UA"/>
        </w:rPr>
        <w:t xml:space="preserve"> права, важливу роль відіграють процесуальні моменти: термін, випадки і порядок подачі заяви, збір і подача необхідних документів т</w:t>
      </w:r>
      <w:r w:rsidR="00B27120" w:rsidRPr="00721FF5">
        <w:rPr>
          <w:spacing w:val="4"/>
          <w:sz w:val="28"/>
          <w:szCs w:val="28"/>
          <w:lang w:val="uk-UA"/>
        </w:rPr>
        <w:t>ощо, о</w:t>
      </w:r>
      <w:r w:rsidRPr="00721FF5">
        <w:rPr>
          <w:spacing w:val="4"/>
          <w:sz w:val="28"/>
          <w:szCs w:val="28"/>
          <w:lang w:val="uk-UA"/>
        </w:rPr>
        <w:t>скільки законодавство передбачає досить суворі наслідки і відповідальність за порушення процесуальних строків і порядку, встановлених законом.</w:t>
      </w:r>
    </w:p>
    <w:p w:rsidR="00B627CE" w:rsidRPr="00721FF5" w:rsidRDefault="00B627CE" w:rsidP="00B627CE">
      <w:pPr>
        <w:tabs>
          <w:tab w:val="left" w:pos="1260"/>
        </w:tabs>
        <w:spacing w:line="360" w:lineRule="auto"/>
        <w:ind w:firstLine="709"/>
        <w:rPr>
          <w:spacing w:val="4"/>
          <w:sz w:val="28"/>
          <w:szCs w:val="28"/>
          <w:lang w:val="uk-UA"/>
        </w:rPr>
      </w:pPr>
      <w:r w:rsidRPr="00721FF5">
        <w:rPr>
          <w:spacing w:val="4"/>
          <w:sz w:val="28"/>
          <w:szCs w:val="28"/>
          <w:lang w:val="uk-UA"/>
        </w:rPr>
        <w:t xml:space="preserve">Всі фізичні та юридичні особи, незалежно від того, подали вони заяви про банкрутство добровільно або це було зроблено їх кредиторами, </w:t>
      </w:r>
      <w:r w:rsidRPr="00721FF5">
        <w:rPr>
          <w:spacing w:val="4"/>
          <w:sz w:val="28"/>
          <w:szCs w:val="28"/>
          <w:lang w:val="uk-UA"/>
        </w:rPr>
        <w:lastRenderedPageBreak/>
        <w:t>мають можливість скористатися перевагою, як</w:t>
      </w:r>
      <w:r w:rsidR="00B27120" w:rsidRPr="00721FF5">
        <w:rPr>
          <w:spacing w:val="4"/>
          <w:sz w:val="28"/>
          <w:szCs w:val="28"/>
          <w:lang w:val="uk-UA"/>
        </w:rPr>
        <w:t>а</w:t>
      </w:r>
      <w:r w:rsidRPr="00721FF5">
        <w:rPr>
          <w:spacing w:val="4"/>
          <w:sz w:val="28"/>
          <w:szCs w:val="28"/>
          <w:lang w:val="uk-UA"/>
        </w:rPr>
        <w:t xml:space="preserve"> надається законодавством про банкрутство за умови, що ними повністю розкрито стан справ.</w:t>
      </w:r>
    </w:p>
    <w:p w:rsidR="00B627CE" w:rsidRPr="00721FF5" w:rsidRDefault="00B627CE" w:rsidP="00B627CE">
      <w:pPr>
        <w:tabs>
          <w:tab w:val="left" w:pos="1260"/>
        </w:tabs>
        <w:spacing w:line="360" w:lineRule="auto"/>
        <w:ind w:firstLine="709"/>
        <w:rPr>
          <w:spacing w:val="4"/>
          <w:sz w:val="28"/>
          <w:szCs w:val="28"/>
          <w:lang w:val="uk-UA"/>
        </w:rPr>
      </w:pPr>
      <w:r w:rsidRPr="00721FF5">
        <w:rPr>
          <w:spacing w:val="4"/>
          <w:sz w:val="28"/>
          <w:szCs w:val="28"/>
          <w:lang w:val="uk-UA"/>
        </w:rPr>
        <w:t xml:space="preserve">Положення глави 7, надають звільнення від більшості незабезпечених боргів, найчастіше застосовуються щодо фізичних осіб </w:t>
      </w:r>
      <w:r w:rsidR="00B27120" w:rsidRPr="00721FF5">
        <w:rPr>
          <w:spacing w:val="4"/>
          <w:sz w:val="28"/>
          <w:szCs w:val="28"/>
          <w:lang w:val="uk-UA"/>
        </w:rPr>
        <w:t>–</w:t>
      </w:r>
      <w:r w:rsidRPr="00721FF5">
        <w:rPr>
          <w:spacing w:val="4"/>
          <w:sz w:val="28"/>
          <w:szCs w:val="28"/>
          <w:lang w:val="uk-UA"/>
        </w:rPr>
        <w:t xml:space="preserve"> боржників. Звільнення (</w:t>
      </w:r>
      <w:proofErr w:type="spellStart"/>
      <w:r w:rsidRPr="00721FF5">
        <w:rPr>
          <w:spacing w:val="4"/>
          <w:sz w:val="28"/>
          <w:szCs w:val="28"/>
          <w:lang w:val="uk-UA"/>
        </w:rPr>
        <w:t>discharged</w:t>
      </w:r>
      <w:proofErr w:type="spellEnd"/>
      <w:r w:rsidRPr="00721FF5">
        <w:rPr>
          <w:spacing w:val="4"/>
          <w:sz w:val="28"/>
          <w:szCs w:val="28"/>
          <w:lang w:val="uk-UA"/>
        </w:rPr>
        <w:t>, ст. 727 BC) являє собою наказ суду, який забезпечує захист від кредиторів, надає право боржнику не оплачувати незабезпечені борги, забороняє кредиторам робити спроби отримати борги. Такий наказ особа може отримати один раз на вісім років. Процедура банкрутства націлена на те, щоб поставити кредиторів в рівні умови, що можливо лише при повному розкритті боржником інформації про свій фінансовий стан, наявність майна, розмір і видах боргів. У заяву про банкрутство боржник зобов'язаний включати всі наявні у нього борги (</w:t>
      </w:r>
      <w:proofErr w:type="spellStart"/>
      <w:r w:rsidRPr="00721FF5">
        <w:rPr>
          <w:spacing w:val="4"/>
          <w:sz w:val="28"/>
          <w:szCs w:val="28"/>
          <w:lang w:val="uk-UA"/>
        </w:rPr>
        <w:t>bankruptcy</w:t>
      </w:r>
      <w:proofErr w:type="spellEnd"/>
      <w:r w:rsidRPr="00721FF5">
        <w:rPr>
          <w:spacing w:val="4"/>
          <w:sz w:val="28"/>
          <w:szCs w:val="28"/>
          <w:lang w:val="uk-UA"/>
        </w:rPr>
        <w:t xml:space="preserve"> </w:t>
      </w:r>
      <w:proofErr w:type="spellStart"/>
      <w:r w:rsidRPr="00721FF5">
        <w:rPr>
          <w:spacing w:val="4"/>
          <w:sz w:val="28"/>
          <w:szCs w:val="28"/>
          <w:lang w:val="uk-UA"/>
        </w:rPr>
        <w:t>petition</w:t>
      </w:r>
      <w:proofErr w:type="spellEnd"/>
      <w:r w:rsidRPr="00721FF5">
        <w:rPr>
          <w:spacing w:val="4"/>
          <w:sz w:val="28"/>
          <w:szCs w:val="28"/>
          <w:lang w:val="uk-UA"/>
        </w:rPr>
        <w:t xml:space="preserve">), оскільки до </w:t>
      </w:r>
      <w:proofErr w:type="spellStart"/>
      <w:r w:rsidRPr="00721FF5">
        <w:rPr>
          <w:spacing w:val="4"/>
          <w:sz w:val="28"/>
          <w:szCs w:val="28"/>
          <w:lang w:val="uk-UA"/>
        </w:rPr>
        <w:t>невказани</w:t>
      </w:r>
      <w:r w:rsidR="00B27120" w:rsidRPr="00721FF5">
        <w:rPr>
          <w:spacing w:val="4"/>
          <w:sz w:val="28"/>
          <w:szCs w:val="28"/>
          <w:lang w:val="uk-UA"/>
        </w:rPr>
        <w:t>х</w:t>
      </w:r>
      <w:proofErr w:type="spellEnd"/>
      <w:r w:rsidRPr="00721FF5">
        <w:rPr>
          <w:spacing w:val="4"/>
          <w:sz w:val="28"/>
          <w:szCs w:val="28"/>
          <w:lang w:val="uk-UA"/>
        </w:rPr>
        <w:t xml:space="preserve"> борг</w:t>
      </w:r>
      <w:r w:rsidR="00B27120" w:rsidRPr="00721FF5">
        <w:rPr>
          <w:spacing w:val="4"/>
          <w:sz w:val="28"/>
          <w:szCs w:val="28"/>
          <w:lang w:val="uk-UA"/>
        </w:rPr>
        <w:t>ів</w:t>
      </w:r>
      <w:r w:rsidRPr="00721FF5">
        <w:rPr>
          <w:spacing w:val="4"/>
          <w:sz w:val="28"/>
          <w:szCs w:val="28"/>
          <w:lang w:val="uk-UA"/>
        </w:rPr>
        <w:t xml:space="preserve"> звільнення не застосовується. У тих випадках, коли особа приховує, знищує або фальсифікує записи, або дає неправдиві свідчення щодо свого фінансового становища, наказ про звільнення від боргів може бути відкликаний.</w:t>
      </w:r>
    </w:p>
    <w:p w:rsidR="00B627CE" w:rsidRPr="00721FF5" w:rsidRDefault="00B627CE" w:rsidP="00B627CE">
      <w:pPr>
        <w:tabs>
          <w:tab w:val="left" w:pos="1260"/>
        </w:tabs>
        <w:spacing w:line="360" w:lineRule="auto"/>
        <w:ind w:firstLine="709"/>
        <w:rPr>
          <w:spacing w:val="4"/>
          <w:sz w:val="28"/>
          <w:szCs w:val="28"/>
          <w:lang w:val="uk-UA"/>
        </w:rPr>
      </w:pPr>
      <w:r w:rsidRPr="00721FF5">
        <w:rPr>
          <w:spacing w:val="4"/>
          <w:sz w:val="28"/>
          <w:szCs w:val="28"/>
          <w:lang w:val="uk-UA"/>
        </w:rPr>
        <w:t>У той же час існують певні види боргів, від яких звільнення в процесі банкрутства не дається. До цього переліку, зокрема, включаються більшість податків, позики на освіту, кошти на утримання дітей, аліменти, штрафи, які повинні бути виплачені за рішенням суду, зобов'язання, пов'язані із заподіянням шкоди особистості, виплати по іпотеці, а також будь-які борги, що виникли в результаті обману або шахрайства, вчиненого особою.</w:t>
      </w:r>
    </w:p>
    <w:p w:rsidR="00B627CE" w:rsidRPr="00721FF5" w:rsidRDefault="00B627CE" w:rsidP="00B627CE">
      <w:pPr>
        <w:tabs>
          <w:tab w:val="left" w:pos="1260"/>
        </w:tabs>
        <w:spacing w:line="360" w:lineRule="auto"/>
        <w:ind w:firstLine="709"/>
        <w:rPr>
          <w:spacing w:val="4"/>
          <w:sz w:val="28"/>
          <w:szCs w:val="28"/>
          <w:lang w:val="uk-UA"/>
        </w:rPr>
      </w:pPr>
      <w:r w:rsidRPr="00721FF5">
        <w:rPr>
          <w:spacing w:val="4"/>
          <w:sz w:val="28"/>
          <w:szCs w:val="28"/>
          <w:lang w:val="uk-UA"/>
        </w:rPr>
        <w:t xml:space="preserve">З моменту подачі в суд заяви про банкрутство, поточні прибутки не можуть використовуватися для погашення будь-яких боргів. Всі доходи повинні бути спрямовані на покриття </w:t>
      </w:r>
      <w:r w:rsidR="00F90038" w:rsidRPr="00721FF5">
        <w:rPr>
          <w:spacing w:val="4"/>
          <w:sz w:val="28"/>
          <w:szCs w:val="28"/>
          <w:lang w:val="uk-UA"/>
        </w:rPr>
        <w:t>незабезпечених</w:t>
      </w:r>
      <w:r w:rsidRPr="00721FF5">
        <w:rPr>
          <w:spacing w:val="4"/>
          <w:sz w:val="28"/>
          <w:szCs w:val="28"/>
          <w:lang w:val="uk-UA"/>
        </w:rPr>
        <w:t xml:space="preserve"> боргів, але тільки після завершення процедури банкрутства і отримання судового наказу.</w:t>
      </w:r>
    </w:p>
    <w:p w:rsidR="00B627CE" w:rsidRPr="00721FF5" w:rsidRDefault="002564BD" w:rsidP="00B627CE">
      <w:pPr>
        <w:tabs>
          <w:tab w:val="left" w:pos="1260"/>
        </w:tabs>
        <w:spacing w:line="360" w:lineRule="auto"/>
        <w:ind w:firstLine="709"/>
        <w:rPr>
          <w:spacing w:val="4"/>
          <w:sz w:val="28"/>
          <w:szCs w:val="28"/>
          <w:lang w:val="uk-UA"/>
        </w:rPr>
      </w:pPr>
      <w:r w:rsidRPr="00721FF5">
        <w:rPr>
          <w:spacing w:val="4"/>
          <w:sz w:val="28"/>
          <w:szCs w:val="28"/>
          <w:lang w:val="uk-UA"/>
        </w:rPr>
        <w:t>Згідно</w:t>
      </w:r>
      <w:r w:rsidR="00B627CE" w:rsidRPr="00721FF5">
        <w:rPr>
          <w:spacing w:val="4"/>
          <w:sz w:val="28"/>
          <w:szCs w:val="28"/>
          <w:lang w:val="uk-UA"/>
        </w:rPr>
        <w:t xml:space="preserve"> принципу «н</w:t>
      </w:r>
      <w:r w:rsidRPr="00721FF5">
        <w:rPr>
          <w:spacing w:val="4"/>
          <w:sz w:val="28"/>
          <w:szCs w:val="28"/>
          <w:lang w:val="en-US"/>
        </w:rPr>
        <w:t>o</w:t>
      </w:r>
      <w:r w:rsidR="00B627CE" w:rsidRPr="00721FF5">
        <w:rPr>
          <w:spacing w:val="4"/>
          <w:sz w:val="28"/>
          <w:szCs w:val="28"/>
          <w:lang w:val="uk-UA"/>
        </w:rPr>
        <w:t>в</w:t>
      </w:r>
      <w:r w:rsidRPr="00721FF5">
        <w:rPr>
          <w:spacing w:val="4"/>
          <w:sz w:val="28"/>
          <w:szCs w:val="28"/>
          <w:lang w:val="en-US"/>
        </w:rPr>
        <w:t>o</w:t>
      </w:r>
      <w:r w:rsidR="00B627CE" w:rsidRPr="00721FF5">
        <w:rPr>
          <w:spacing w:val="4"/>
          <w:sz w:val="28"/>
          <w:szCs w:val="28"/>
          <w:lang w:val="uk-UA"/>
        </w:rPr>
        <w:t>г</w:t>
      </w:r>
      <w:r w:rsidRPr="00721FF5">
        <w:rPr>
          <w:spacing w:val="4"/>
          <w:sz w:val="28"/>
          <w:szCs w:val="28"/>
          <w:lang w:val="en-US"/>
        </w:rPr>
        <w:t>o</w:t>
      </w:r>
      <w:r w:rsidR="00B627CE" w:rsidRPr="00721FF5">
        <w:rPr>
          <w:spacing w:val="4"/>
          <w:sz w:val="28"/>
          <w:szCs w:val="28"/>
          <w:lang w:val="uk-UA"/>
        </w:rPr>
        <w:t xml:space="preserve"> </w:t>
      </w:r>
      <w:r w:rsidRPr="00721FF5">
        <w:rPr>
          <w:spacing w:val="4"/>
          <w:sz w:val="28"/>
          <w:szCs w:val="28"/>
          <w:lang w:val="en-US"/>
        </w:rPr>
        <w:t>c</w:t>
      </w:r>
      <w:r w:rsidR="00B627CE" w:rsidRPr="00721FF5">
        <w:rPr>
          <w:spacing w:val="4"/>
          <w:sz w:val="28"/>
          <w:szCs w:val="28"/>
          <w:lang w:val="uk-UA"/>
        </w:rPr>
        <w:t>т</w:t>
      </w:r>
      <w:r w:rsidRPr="00721FF5">
        <w:rPr>
          <w:spacing w:val="4"/>
          <w:sz w:val="28"/>
          <w:szCs w:val="28"/>
          <w:lang w:val="en-US"/>
        </w:rPr>
        <w:t>a</w:t>
      </w:r>
      <w:proofErr w:type="spellStart"/>
      <w:r w:rsidR="00B627CE" w:rsidRPr="00721FF5">
        <w:rPr>
          <w:spacing w:val="4"/>
          <w:sz w:val="28"/>
          <w:szCs w:val="28"/>
          <w:lang w:val="uk-UA"/>
        </w:rPr>
        <w:t>рт</w:t>
      </w:r>
      <w:proofErr w:type="spellEnd"/>
      <w:r w:rsidRPr="00721FF5">
        <w:rPr>
          <w:spacing w:val="4"/>
          <w:sz w:val="28"/>
          <w:szCs w:val="28"/>
          <w:lang w:val="en-US"/>
        </w:rPr>
        <w:t>y</w:t>
      </w:r>
      <w:r w:rsidR="00B627CE" w:rsidRPr="00721FF5">
        <w:rPr>
          <w:spacing w:val="4"/>
          <w:sz w:val="28"/>
          <w:szCs w:val="28"/>
          <w:lang w:val="uk-UA"/>
        </w:rPr>
        <w:t xml:space="preserve">» законодавство про банкрутство (ВС) дозволяє фізичним особам залишати у себе певні активи, </w:t>
      </w:r>
      <w:r w:rsidR="00BF0470" w:rsidRPr="00721FF5">
        <w:rPr>
          <w:spacing w:val="4"/>
          <w:sz w:val="28"/>
          <w:szCs w:val="28"/>
          <w:lang w:val="uk-UA"/>
        </w:rPr>
        <w:t>–</w:t>
      </w:r>
      <w:r w:rsidR="00B627CE" w:rsidRPr="00721FF5">
        <w:rPr>
          <w:spacing w:val="4"/>
          <w:sz w:val="28"/>
          <w:szCs w:val="28"/>
          <w:lang w:val="uk-UA"/>
        </w:rPr>
        <w:t xml:space="preserve"> так зване вилучення (</w:t>
      </w:r>
      <w:proofErr w:type="spellStart"/>
      <w:r w:rsidR="00B627CE" w:rsidRPr="00721FF5">
        <w:rPr>
          <w:spacing w:val="4"/>
          <w:sz w:val="28"/>
          <w:szCs w:val="28"/>
          <w:lang w:val="uk-UA"/>
        </w:rPr>
        <w:t>exepitition</w:t>
      </w:r>
      <w:proofErr w:type="spellEnd"/>
      <w:r w:rsidR="00B627CE" w:rsidRPr="00721FF5">
        <w:rPr>
          <w:spacing w:val="4"/>
          <w:sz w:val="28"/>
          <w:szCs w:val="28"/>
          <w:lang w:val="uk-UA"/>
        </w:rPr>
        <w:t xml:space="preserve">), </w:t>
      </w:r>
      <w:r w:rsidR="00BF0470" w:rsidRPr="00721FF5">
        <w:rPr>
          <w:spacing w:val="4"/>
          <w:sz w:val="28"/>
          <w:szCs w:val="28"/>
          <w:lang w:val="uk-UA"/>
        </w:rPr>
        <w:t>–</w:t>
      </w:r>
      <w:r w:rsidR="00B627CE" w:rsidRPr="00721FF5">
        <w:rPr>
          <w:spacing w:val="4"/>
          <w:sz w:val="28"/>
          <w:szCs w:val="28"/>
          <w:lang w:val="uk-UA"/>
        </w:rPr>
        <w:t xml:space="preserve"> які необхідно перерахувати в заяві. До них </w:t>
      </w:r>
      <w:r w:rsidR="00B627CE" w:rsidRPr="00721FF5">
        <w:rPr>
          <w:spacing w:val="4"/>
          <w:sz w:val="28"/>
          <w:szCs w:val="28"/>
          <w:lang w:val="uk-UA"/>
        </w:rPr>
        <w:lastRenderedPageBreak/>
        <w:t>відносяться різні грошові суми, призначені на облаштування житла, утримання автомобілів, одяг, засоби на ощадних рахунках, пенсійні накопичення. При цьому всі пенсійні програми, в першу чергу активи, які не можуть бути зняті з рахунків без штрафних санкцій, незалежно від розміру, повністю виключаються з конкурсної маси, так як необхідні для майбутньої підтримки боржника.</w:t>
      </w:r>
    </w:p>
    <w:p w:rsidR="00B627CE" w:rsidRPr="00721FF5" w:rsidRDefault="00B627CE" w:rsidP="00B627CE">
      <w:pPr>
        <w:tabs>
          <w:tab w:val="left" w:pos="1260"/>
        </w:tabs>
        <w:spacing w:line="360" w:lineRule="auto"/>
        <w:ind w:firstLine="709"/>
        <w:rPr>
          <w:spacing w:val="4"/>
          <w:sz w:val="28"/>
          <w:szCs w:val="28"/>
          <w:lang w:val="uk-UA"/>
        </w:rPr>
      </w:pPr>
      <w:r w:rsidRPr="00721FF5">
        <w:rPr>
          <w:spacing w:val="4"/>
          <w:sz w:val="28"/>
          <w:szCs w:val="28"/>
          <w:lang w:val="uk-UA"/>
        </w:rPr>
        <w:t>Цінності, які не вказані в списку, будуть продані довірчим керуючим, який передасть всі отримані доходи кредиторам відповідно до встановленої законом черговості. У кожному штаті є свої регламенти, які можуть відрізнятися від федерального. Особа сама вибирає, за яким законом йому зручніше проходити процедуру банкрутства: федеральному або штату.</w:t>
      </w:r>
    </w:p>
    <w:p w:rsidR="00B627CE" w:rsidRPr="00721FF5" w:rsidRDefault="00B627CE" w:rsidP="00B627CE">
      <w:pPr>
        <w:tabs>
          <w:tab w:val="left" w:pos="1260"/>
        </w:tabs>
        <w:spacing w:line="360" w:lineRule="auto"/>
        <w:ind w:firstLine="709"/>
        <w:rPr>
          <w:spacing w:val="4"/>
          <w:sz w:val="28"/>
          <w:szCs w:val="28"/>
          <w:lang w:val="uk-UA"/>
        </w:rPr>
      </w:pPr>
      <w:r w:rsidRPr="00721FF5">
        <w:rPr>
          <w:spacing w:val="4"/>
          <w:sz w:val="28"/>
          <w:szCs w:val="28"/>
          <w:lang w:val="uk-UA"/>
        </w:rPr>
        <w:t xml:space="preserve">Кодекс про банкрутство (ВС) по-різному регламентує процедуру щодо забезпечених і незабезпечених боргів. Борг, в забезпеченні якого надано будь-яке майно (автомобіль або будинок) або поручительство, визнається забезпеченим. </w:t>
      </w:r>
      <w:r w:rsidR="00396A9C" w:rsidRPr="00721FF5">
        <w:rPr>
          <w:spacing w:val="4"/>
          <w:sz w:val="28"/>
          <w:szCs w:val="28"/>
          <w:lang w:val="uk-UA"/>
        </w:rPr>
        <w:t>У багатьох випадках боржникові вигідніше віддати майно, що перебуває в заставі, ніж оплатити його вартість, оскільки реальна вартість предмета за період користування ним може змінитися і нерідко стає менше, ніж сума боргу.</w:t>
      </w:r>
    </w:p>
    <w:p w:rsidR="005A3359" w:rsidRPr="00721FF5" w:rsidRDefault="005A3359" w:rsidP="005A3359">
      <w:pPr>
        <w:tabs>
          <w:tab w:val="left" w:pos="1260"/>
        </w:tabs>
        <w:spacing w:line="360" w:lineRule="auto"/>
        <w:ind w:firstLine="709"/>
        <w:rPr>
          <w:spacing w:val="4"/>
          <w:sz w:val="28"/>
          <w:szCs w:val="28"/>
          <w:lang w:val="uk-UA"/>
        </w:rPr>
      </w:pPr>
      <w:r w:rsidRPr="00721FF5">
        <w:rPr>
          <w:spacing w:val="4"/>
          <w:sz w:val="28"/>
          <w:szCs w:val="28"/>
          <w:lang w:val="uk-UA"/>
        </w:rPr>
        <w:t xml:space="preserve">При наявності незабезпечених боргів, тобто боргів без застави, по яких не було підписано жодної угоди (кредитні карти, рахунки від лікарів, з магазинів </w:t>
      </w:r>
      <w:r w:rsidR="00F90038" w:rsidRPr="00721FF5">
        <w:rPr>
          <w:spacing w:val="4"/>
          <w:sz w:val="28"/>
          <w:szCs w:val="28"/>
          <w:lang w:val="uk-UA"/>
        </w:rPr>
        <w:t>тощо</w:t>
      </w:r>
      <w:r w:rsidRPr="00721FF5">
        <w:rPr>
          <w:spacing w:val="4"/>
          <w:sz w:val="28"/>
          <w:szCs w:val="28"/>
          <w:lang w:val="uk-UA"/>
        </w:rPr>
        <w:t>), боржник має можливість отримати звільнення.</w:t>
      </w:r>
    </w:p>
    <w:p w:rsidR="005A3359" w:rsidRPr="00721FF5" w:rsidRDefault="005A3359" w:rsidP="005A3359">
      <w:pPr>
        <w:tabs>
          <w:tab w:val="left" w:pos="1260"/>
        </w:tabs>
        <w:spacing w:line="360" w:lineRule="auto"/>
        <w:ind w:firstLine="709"/>
        <w:rPr>
          <w:spacing w:val="4"/>
          <w:sz w:val="28"/>
          <w:szCs w:val="28"/>
          <w:lang w:val="uk-UA"/>
        </w:rPr>
      </w:pPr>
      <w:r w:rsidRPr="00721FF5">
        <w:rPr>
          <w:spacing w:val="4"/>
          <w:sz w:val="28"/>
          <w:szCs w:val="28"/>
          <w:lang w:val="uk-UA"/>
        </w:rPr>
        <w:t xml:space="preserve">Законодавство про банкрутство передбачає цивільну або кримінальну відповідальність за порушення встановлених правил проведення процедури банкрутства. Виходячи з аналізу закону можна зробити висновок, що фактично шахрайські дії оцінюються як </w:t>
      </w:r>
      <w:proofErr w:type="spellStart"/>
      <w:r w:rsidRPr="00721FF5">
        <w:rPr>
          <w:spacing w:val="4"/>
          <w:sz w:val="28"/>
          <w:szCs w:val="28"/>
          <w:lang w:val="uk-UA"/>
        </w:rPr>
        <w:t>цивільно</w:t>
      </w:r>
      <w:proofErr w:type="spellEnd"/>
      <w:r w:rsidRPr="00721FF5">
        <w:rPr>
          <w:spacing w:val="4"/>
          <w:sz w:val="28"/>
          <w:szCs w:val="28"/>
          <w:lang w:val="uk-UA"/>
        </w:rPr>
        <w:t xml:space="preserve"> делікт. Причому в нормі визнаються тотожними за своєю небезпек</w:t>
      </w:r>
      <w:r w:rsidR="00F90038" w:rsidRPr="00721FF5">
        <w:rPr>
          <w:spacing w:val="4"/>
          <w:sz w:val="28"/>
          <w:szCs w:val="28"/>
          <w:lang w:val="uk-UA"/>
        </w:rPr>
        <w:t>ою</w:t>
      </w:r>
      <w:r w:rsidRPr="00721FF5">
        <w:rPr>
          <w:spacing w:val="4"/>
          <w:sz w:val="28"/>
          <w:szCs w:val="28"/>
          <w:lang w:val="uk-UA"/>
        </w:rPr>
        <w:t xml:space="preserve"> обман і недбалість при підготовці заяви про банкрутство. Так, згідно зі ст. 110 Кодексу про банкрутство (ВС) настає цивільно-правова відповідальність у вигляді штрафу або відшкодування збитків у тих </w:t>
      </w:r>
      <w:r w:rsidRPr="00721FF5">
        <w:rPr>
          <w:spacing w:val="4"/>
          <w:sz w:val="28"/>
          <w:szCs w:val="28"/>
          <w:lang w:val="uk-UA"/>
        </w:rPr>
        <w:lastRenderedPageBreak/>
        <w:t>випадках, коли боржники недбало підготували заяву про банкрутство або шляхом обману (шахрайському) внесли в нього завідомо неправдиві відомості.</w:t>
      </w:r>
    </w:p>
    <w:p w:rsidR="005A3359" w:rsidRPr="00721FF5" w:rsidRDefault="005A3359" w:rsidP="005A3359">
      <w:pPr>
        <w:tabs>
          <w:tab w:val="left" w:pos="1260"/>
        </w:tabs>
        <w:spacing w:line="360" w:lineRule="auto"/>
        <w:ind w:firstLine="709"/>
        <w:rPr>
          <w:spacing w:val="4"/>
          <w:sz w:val="28"/>
          <w:szCs w:val="28"/>
          <w:lang w:val="uk-UA"/>
        </w:rPr>
      </w:pPr>
      <w:r w:rsidRPr="00721FF5">
        <w:rPr>
          <w:spacing w:val="4"/>
          <w:sz w:val="28"/>
          <w:szCs w:val="28"/>
          <w:lang w:val="uk-UA"/>
        </w:rPr>
        <w:t>Кримінальна відповідальність передбачена в главі 9 Титулу 18 Зводу законів США, в якій міститься сім статей. Ці норми поширюються не тільки на керівників чи службовців корпорацій, а й на приватних осіб, які перебувають у стані банкрутства.</w:t>
      </w:r>
    </w:p>
    <w:p w:rsidR="005A3359" w:rsidRPr="00721FF5" w:rsidRDefault="005A3359" w:rsidP="005A3359">
      <w:pPr>
        <w:tabs>
          <w:tab w:val="left" w:pos="1260"/>
        </w:tabs>
        <w:spacing w:line="360" w:lineRule="auto"/>
        <w:ind w:firstLine="709"/>
        <w:rPr>
          <w:spacing w:val="4"/>
          <w:sz w:val="28"/>
          <w:szCs w:val="28"/>
          <w:lang w:val="uk-UA"/>
        </w:rPr>
      </w:pPr>
      <w:r w:rsidRPr="00721FF5">
        <w:rPr>
          <w:spacing w:val="4"/>
          <w:sz w:val="28"/>
          <w:szCs w:val="28"/>
          <w:lang w:val="uk-UA"/>
        </w:rPr>
        <w:t xml:space="preserve">Таким чином, можна зробити висновок, що кримінально караними визнаються будь-які дії, які завдають або можуть завдати майнової шкоди кредитору, незалежно від того, хто є суб'єктом злочину </w:t>
      </w:r>
      <w:r w:rsidR="00F90038" w:rsidRPr="00721FF5">
        <w:rPr>
          <w:spacing w:val="4"/>
          <w:sz w:val="28"/>
          <w:szCs w:val="28"/>
          <w:lang w:val="uk-UA"/>
        </w:rPr>
        <w:t>–</w:t>
      </w:r>
      <w:r w:rsidRPr="00721FF5">
        <w:rPr>
          <w:spacing w:val="4"/>
          <w:sz w:val="28"/>
          <w:szCs w:val="28"/>
          <w:lang w:val="uk-UA"/>
        </w:rPr>
        <w:t xml:space="preserve"> боржник, особа, яка бере участь в процедурі банкрутства в якості адвоката або службовця, сам кредитор або будь-яка особа. Ст. 152 Титулу 18 поширюється на всі види процедури банкрутства, передбачені законодавством США, в тому числі мають спеціальний порядок проведення. Законодавець підкреслює навмисний характер поведінки суб'єкта особливості способу вчинення злочину </w:t>
      </w:r>
      <w:r w:rsidR="00F90038" w:rsidRPr="00721FF5">
        <w:rPr>
          <w:spacing w:val="4"/>
          <w:sz w:val="28"/>
          <w:szCs w:val="28"/>
          <w:lang w:val="uk-UA"/>
        </w:rPr>
        <w:t>–</w:t>
      </w:r>
      <w:r w:rsidRPr="00721FF5">
        <w:rPr>
          <w:spacing w:val="4"/>
          <w:sz w:val="28"/>
          <w:szCs w:val="28"/>
          <w:lang w:val="uk-UA"/>
        </w:rPr>
        <w:t xml:space="preserve"> шахрайський пасивний або активний обман. У той же час в даній нормі міститься заборона комерційного хабарництва </w:t>
      </w:r>
      <w:r w:rsidR="00F90038" w:rsidRPr="00721FF5">
        <w:rPr>
          <w:spacing w:val="4"/>
          <w:sz w:val="28"/>
          <w:szCs w:val="28"/>
          <w:lang w:val="uk-UA"/>
        </w:rPr>
        <w:t>–</w:t>
      </w:r>
      <w:r w:rsidRPr="00721FF5">
        <w:rPr>
          <w:spacing w:val="4"/>
          <w:sz w:val="28"/>
          <w:szCs w:val="28"/>
          <w:lang w:val="uk-UA"/>
        </w:rPr>
        <w:t xml:space="preserve"> отримання або пропозицію майнової вигоди за порушення процедури банкрутства. Причому злочин визнається закінченим з моменту обіцянки нада</w:t>
      </w:r>
      <w:r w:rsidR="00F90038" w:rsidRPr="00721FF5">
        <w:rPr>
          <w:spacing w:val="4"/>
          <w:sz w:val="28"/>
          <w:szCs w:val="28"/>
          <w:lang w:val="uk-UA"/>
        </w:rPr>
        <w:t>ння</w:t>
      </w:r>
      <w:r w:rsidRPr="00721FF5">
        <w:rPr>
          <w:spacing w:val="4"/>
          <w:sz w:val="28"/>
          <w:szCs w:val="28"/>
          <w:lang w:val="uk-UA"/>
        </w:rPr>
        <w:t xml:space="preserve"> вигоди і, відповідно, отримання на це згоди. У розглянутій нормі американські законодавці досить чітко вказують на тимчасові рамки </w:t>
      </w:r>
      <w:r w:rsidR="00F90038" w:rsidRPr="00721FF5">
        <w:rPr>
          <w:spacing w:val="4"/>
          <w:sz w:val="28"/>
          <w:szCs w:val="28"/>
          <w:lang w:val="uk-UA"/>
        </w:rPr>
        <w:t>–</w:t>
      </w:r>
      <w:r w:rsidRPr="00721FF5">
        <w:rPr>
          <w:spacing w:val="4"/>
          <w:sz w:val="28"/>
          <w:szCs w:val="28"/>
          <w:lang w:val="uk-UA"/>
        </w:rPr>
        <w:t xml:space="preserve"> це проведення процедури банкрутства, що включає в тому числі і час після подачі до суду заяви про банкрутство. У частині 8 уточнюється, що маніпуляції з документами карані і в період передбачення банкрутства, якщо особа має всі об'єктивні підстави вважати своє фінансове становище нестійким.</w:t>
      </w:r>
    </w:p>
    <w:p w:rsidR="005A3359" w:rsidRPr="00721FF5" w:rsidRDefault="005A3359" w:rsidP="005A3359">
      <w:pPr>
        <w:tabs>
          <w:tab w:val="left" w:pos="1260"/>
        </w:tabs>
        <w:spacing w:line="360" w:lineRule="auto"/>
        <w:ind w:firstLine="709"/>
        <w:rPr>
          <w:spacing w:val="4"/>
          <w:sz w:val="28"/>
          <w:szCs w:val="28"/>
          <w:lang w:val="uk-UA"/>
        </w:rPr>
      </w:pPr>
      <w:r w:rsidRPr="00721FF5">
        <w:rPr>
          <w:spacing w:val="4"/>
          <w:sz w:val="28"/>
          <w:szCs w:val="28"/>
          <w:lang w:val="uk-UA"/>
        </w:rPr>
        <w:t xml:space="preserve">У ст. 153 Титулу 18 передбачена відповідальність за розтрату або привласнення майна, вчинене з використанням службового становища. При цьому предмет злочину </w:t>
      </w:r>
      <w:r w:rsidR="00F90038" w:rsidRPr="00721FF5">
        <w:rPr>
          <w:spacing w:val="4"/>
          <w:sz w:val="28"/>
          <w:szCs w:val="28"/>
          <w:lang w:val="uk-UA"/>
        </w:rPr>
        <w:t>–</w:t>
      </w:r>
      <w:r w:rsidRPr="00721FF5">
        <w:rPr>
          <w:spacing w:val="4"/>
          <w:sz w:val="28"/>
          <w:szCs w:val="28"/>
          <w:lang w:val="uk-UA"/>
        </w:rPr>
        <w:t xml:space="preserve"> не тільки майно, а й будь-який документ, що відноситься до майна боржника, який ховається. Присвоєння для </w:t>
      </w:r>
      <w:r w:rsidRPr="00721FF5">
        <w:rPr>
          <w:spacing w:val="4"/>
          <w:sz w:val="28"/>
          <w:szCs w:val="28"/>
          <w:lang w:val="uk-UA"/>
        </w:rPr>
        <w:lastRenderedPageBreak/>
        <w:t>особистого використання, будь-якого майна або розтрата здійснюються свідомо, шляхом шахрайського обману (ст.153 (а)). Суб'єктом виступає особа, яка має доступ до майна або документів в силу своєї участі в управлінні майном, судовий виконавець, адвокат, агент, службовець або інший працівник суду, а також будь-яка особа, притягнут</w:t>
      </w:r>
      <w:r w:rsidR="00F90038" w:rsidRPr="00721FF5">
        <w:rPr>
          <w:spacing w:val="4"/>
          <w:sz w:val="28"/>
          <w:szCs w:val="28"/>
          <w:lang w:val="uk-UA"/>
        </w:rPr>
        <w:t>а</w:t>
      </w:r>
      <w:r w:rsidRPr="00721FF5">
        <w:rPr>
          <w:spacing w:val="4"/>
          <w:sz w:val="28"/>
          <w:szCs w:val="28"/>
          <w:lang w:val="uk-UA"/>
        </w:rPr>
        <w:t xml:space="preserve"> співробітником суду для виконання будь-яких дій щодо цього майна.</w:t>
      </w:r>
    </w:p>
    <w:p w:rsidR="00B627CE" w:rsidRPr="00721FF5" w:rsidRDefault="005A3359" w:rsidP="005A3359">
      <w:pPr>
        <w:tabs>
          <w:tab w:val="left" w:pos="1260"/>
        </w:tabs>
        <w:spacing w:line="360" w:lineRule="auto"/>
        <w:ind w:firstLine="709"/>
        <w:rPr>
          <w:spacing w:val="4"/>
          <w:sz w:val="28"/>
          <w:szCs w:val="28"/>
          <w:lang w:val="uk-UA"/>
        </w:rPr>
      </w:pPr>
      <w:r w:rsidRPr="00721FF5">
        <w:rPr>
          <w:spacing w:val="4"/>
          <w:sz w:val="28"/>
          <w:szCs w:val="28"/>
          <w:lang w:val="uk-UA"/>
        </w:rPr>
        <w:t xml:space="preserve">Кримінальним злочином </w:t>
      </w:r>
      <w:r w:rsidR="00E216C8" w:rsidRPr="00721FF5">
        <w:rPr>
          <w:spacing w:val="4"/>
          <w:sz w:val="28"/>
          <w:szCs w:val="28"/>
          <w:lang w:val="uk-UA"/>
        </w:rPr>
        <w:t xml:space="preserve">визнається </w:t>
      </w:r>
      <w:r w:rsidRPr="00721FF5">
        <w:rPr>
          <w:spacing w:val="4"/>
          <w:sz w:val="28"/>
          <w:szCs w:val="28"/>
          <w:lang w:val="uk-UA"/>
        </w:rPr>
        <w:t>неетичн</w:t>
      </w:r>
      <w:r w:rsidR="00E216C8" w:rsidRPr="00721FF5">
        <w:rPr>
          <w:spacing w:val="4"/>
          <w:sz w:val="28"/>
          <w:szCs w:val="28"/>
          <w:lang w:val="uk-UA"/>
        </w:rPr>
        <w:t>а</w:t>
      </w:r>
      <w:r w:rsidRPr="00721FF5">
        <w:rPr>
          <w:spacing w:val="4"/>
          <w:sz w:val="28"/>
          <w:szCs w:val="28"/>
          <w:lang w:val="uk-UA"/>
        </w:rPr>
        <w:t xml:space="preserve"> поведінк</w:t>
      </w:r>
      <w:r w:rsidR="00E216C8" w:rsidRPr="00721FF5">
        <w:rPr>
          <w:spacing w:val="4"/>
          <w:sz w:val="28"/>
          <w:szCs w:val="28"/>
          <w:lang w:val="uk-UA"/>
        </w:rPr>
        <w:t>а</w:t>
      </w:r>
      <w:r w:rsidRPr="00721FF5">
        <w:rPr>
          <w:spacing w:val="4"/>
          <w:sz w:val="28"/>
          <w:szCs w:val="28"/>
          <w:lang w:val="uk-UA"/>
        </w:rPr>
        <w:t xml:space="preserve"> (конфлікт інтересів) осіб, які здійснюють або мають відношення до процедури банкрутства. Злочинним визнається придбання особою, яка є спеціальним суб'єктом в суді у справі про банкрутство, будь-якого майна, щодо якої здійснює</w:t>
      </w:r>
      <w:r w:rsidR="00E216C8" w:rsidRPr="00721FF5">
        <w:rPr>
          <w:spacing w:val="4"/>
          <w:sz w:val="28"/>
          <w:szCs w:val="28"/>
          <w:lang w:val="uk-UA"/>
        </w:rPr>
        <w:t>ться</w:t>
      </w:r>
      <w:r w:rsidRPr="00721FF5">
        <w:rPr>
          <w:spacing w:val="4"/>
          <w:sz w:val="28"/>
          <w:szCs w:val="28"/>
          <w:lang w:val="uk-UA"/>
        </w:rPr>
        <w:t xml:space="preserve"> управління або контроль (ст. 154 (1) Титулу 18 Зводу законів США). На відміну від розглянутих вище діянь, це порушення процедури тягне за собою штраф або відсторонення від ведення конкретної справи.</w:t>
      </w:r>
    </w:p>
    <w:p w:rsidR="007B1ED1" w:rsidRPr="00721FF5" w:rsidRDefault="007E4881" w:rsidP="007B1ED1">
      <w:pPr>
        <w:tabs>
          <w:tab w:val="left" w:pos="1260"/>
        </w:tabs>
        <w:spacing w:line="360" w:lineRule="auto"/>
        <w:ind w:firstLine="709"/>
        <w:rPr>
          <w:sz w:val="28"/>
          <w:szCs w:val="28"/>
          <w:lang w:val="uk-UA"/>
        </w:rPr>
      </w:pPr>
      <w:r w:rsidRPr="00721FF5">
        <w:rPr>
          <w:sz w:val="28"/>
          <w:szCs w:val="28"/>
          <w:lang w:val="uk-UA"/>
        </w:rPr>
        <w:t>Звертаючись до практики інших країн, виділимо їх особливі риси.</w:t>
      </w:r>
    </w:p>
    <w:p w:rsidR="0079767B" w:rsidRPr="00721FF5" w:rsidRDefault="007E4881" w:rsidP="00EC56D2">
      <w:pPr>
        <w:tabs>
          <w:tab w:val="left" w:pos="1260"/>
        </w:tabs>
        <w:spacing w:line="360" w:lineRule="auto"/>
        <w:ind w:firstLine="709"/>
        <w:rPr>
          <w:spacing w:val="-4"/>
          <w:sz w:val="28"/>
          <w:szCs w:val="28"/>
          <w:lang w:val="uk-UA"/>
        </w:rPr>
      </w:pPr>
      <w:r w:rsidRPr="00721FF5">
        <w:rPr>
          <w:spacing w:val="-4"/>
          <w:sz w:val="28"/>
          <w:szCs w:val="28"/>
          <w:lang w:val="uk-UA"/>
        </w:rPr>
        <w:t>Так, у Рос</w:t>
      </w:r>
      <w:r w:rsidR="0079767B" w:rsidRPr="00721FF5">
        <w:rPr>
          <w:spacing w:val="-4"/>
          <w:sz w:val="28"/>
          <w:szCs w:val="28"/>
          <w:lang w:val="uk-UA"/>
        </w:rPr>
        <w:t xml:space="preserve">ійській Федерації громадяни, які мають накопичені борги </w:t>
      </w:r>
      <w:r w:rsidRPr="00721FF5">
        <w:rPr>
          <w:spacing w:val="-4"/>
          <w:sz w:val="28"/>
          <w:szCs w:val="28"/>
          <w:lang w:val="uk-UA"/>
        </w:rPr>
        <w:t xml:space="preserve">від </w:t>
      </w:r>
      <w:r w:rsidR="0079767B" w:rsidRPr="00721FF5">
        <w:rPr>
          <w:spacing w:val="-4"/>
          <w:sz w:val="28"/>
          <w:szCs w:val="28"/>
          <w:lang w:val="uk-UA"/>
        </w:rPr>
        <w:t>кредитор</w:t>
      </w:r>
      <w:r w:rsidRPr="00721FF5">
        <w:rPr>
          <w:spacing w:val="-4"/>
          <w:sz w:val="28"/>
          <w:szCs w:val="28"/>
          <w:lang w:val="uk-UA"/>
        </w:rPr>
        <w:t>ів</w:t>
      </w:r>
      <w:r w:rsidR="0079767B" w:rsidRPr="00721FF5">
        <w:rPr>
          <w:spacing w:val="-4"/>
          <w:sz w:val="28"/>
          <w:szCs w:val="28"/>
          <w:lang w:val="uk-UA"/>
        </w:rPr>
        <w:t xml:space="preserve"> в на суму в 500 тисяч рублів і </w:t>
      </w:r>
      <w:r w:rsidRPr="00721FF5">
        <w:rPr>
          <w:spacing w:val="-4"/>
          <w:sz w:val="28"/>
          <w:szCs w:val="28"/>
          <w:lang w:val="uk-UA"/>
        </w:rPr>
        <w:t xml:space="preserve">строк </w:t>
      </w:r>
      <w:r w:rsidR="0079767B" w:rsidRPr="00721FF5">
        <w:rPr>
          <w:spacing w:val="-4"/>
          <w:sz w:val="28"/>
          <w:szCs w:val="28"/>
          <w:lang w:val="uk-UA"/>
        </w:rPr>
        <w:t xml:space="preserve">заборгованість в 90 днів </w:t>
      </w:r>
      <w:r w:rsidRPr="00721FF5">
        <w:rPr>
          <w:spacing w:val="-4"/>
          <w:sz w:val="28"/>
          <w:szCs w:val="28"/>
          <w:lang w:val="uk-UA"/>
        </w:rPr>
        <w:t xml:space="preserve">та більше, </w:t>
      </w:r>
      <w:r w:rsidR="0079767B" w:rsidRPr="00721FF5">
        <w:rPr>
          <w:spacing w:val="-4"/>
          <w:sz w:val="28"/>
          <w:szCs w:val="28"/>
          <w:lang w:val="uk-UA"/>
        </w:rPr>
        <w:t xml:space="preserve">може визнати себе банкрутом. </w:t>
      </w:r>
      <w:r w:rsidR="00EC56D2" w:rsidRPr="00721FF5">
        <w:rPr>
          <w:spacing w:val="-4"/>
          <w:sz w:val="28"/>
          <w:szCs w:val="28"/>
          <w:lang w:val="uk-UA"/>
        </w:rPr>
        <w:t>Така практика була запроваджена від 01 жовтня 2015 року.</w:t>
      </w:r>
    </w:p>
    <w:p w:rsidR="0079767B" w:rsidRPr="00721FF5" w:rsidRDefault="00EC56D2" w:rsidP="0079767B">
      <w:pPr>
        <w:tabs>
          <w:tab w:val="left" w:pos="1260"/>
        </w:tabs>
        <w:spacing w:line="360" w:lineRule="auto"/>
        <w:ind w:firstLine="709"/>
        <w:rPr>
          <w:sz w:val="28"/>
          <w:szCs w:val="28"/>
          <w:lang w:val="uk-UA"/>
        </w:rPr>
      </w:pPr>
      <w:r w:rsidRPr="00721FF5">
        <w:rPr>
          <w:sz w:val="28"/>
          <w:szCs w:val="28"/>
          <w:lang w:val="uk-UA"/>
        </w:rPr>
        <w:t xml:space="preserve">Експерти визначали, що до </w:t>
      </w:r>
      <w:r w:rsidR="0079767B" w:rsidRPr="00721FF5">
        <w:rPr>
          <w:sz w:val="28"/>
          <w:szCs w:val="28"/>
          <w:lang w:val="uk-UA"/>
        </w:rPr>
        <w:t xml:space="preserve">кінця 2017 році </w:t>
      </w:r>
      <w:r w:rsidRPr="00721FF5">
        <w:rPr>
          <w:sz w:val="28"/>
          <w:szCs w:val="28"/>
          <w:lang w:val="uk-UA"/>
        </w:rPr>
        <w:t xml:space="preserve">– за перші два особливо складні роки імплементації новації – </w:t>
      </w:r>
      <w:r w:rsidR="0079767B" w:rsidRPr="00721FF5">
        <w:rPr>
          <w:sz w:val="28"/>
          <w:szCs w:val="28"/>
          <w:lang w:val="uk-UA"/>
        </w:rPr>
        <w:t>потенційн</w:t>
      </w:r>
      <w:r w:rsidRPr="00721FF5">
        <w:rPr>
          <w:sz w:val="28"/>
          <w:szCs w:val="28"/>
          <w:lang w:val="uk-UA"/>
        </w:rPr>
        <w:t xml:space="preserve">о </w:t>
      </w:r>
      <w:proofErr w:type="spellStart"/>
      <w:r w:rsidRPr="00721FF5">
        <w:rPr>
          <w:sz w:val="28"/>
          <w:szCs w:val="28"/>
          <w:lang w:val="uk-UA"/>
        </w:rPr>
        <w:t>збанкрутіти</w:t>
      </w:r>
      <w:proofErr w:type="spellEnd"/>
      <w:r w:rsidRPr="00721FF5">
        <w:rPr>
          <w:sz w:val="28"/>
          <w:szCs w:val="28"/>
          <w:lang w:val="uk-UA"/>
        </w:rPr>
        <w:t xml:space="preserve"> можуть </w:t>
      </w:r>
      <w:r w:rsidR="0079767B" w:rsidRPr="00721FF5">
        <w:rPr>
          <w:sz w:val="28"/>
          <w:szCs w:val="28"/>
          <w:lang w:val="uk-UA"/>
        </w:rPr>
        <w:t xml:space="preserve">більш ніж 600 тисяч </w:t>
      </w:r>
      <w:r w:rsidRPr="00721FF5">
        <w:rPr>
          <w:sz w:val="28"/>
          <w:szCs w:val="28"/>
          <w:lang w:val="uk-UA"/>
        </w:rPr>
        <w:t xml:space="preserve">громадян </w:t>
      </w:r>
      <w:r w:rsidR="0079767B" w:rsidRPr="00721FF5">
        <w:rPr>
          <w:sz w:val="28"/>
          <w:szCs w:val="28"/>
          <w:lang w:val="uk-UA"/>
        </w:rPr>
        <w:t>або близько 1,4</w:t>
      </w:r>
      <w:r w:rsidRPr="00721FF5">
        <w:rPr>
          <w:sz w:val="28"/>
          <w:szCs w:val="28"/>
          <w:lang w:val="uk-UA"/>
        </w:rPr>
        <w:t xml:space="preserve"> </w:t>
      </w:r>
      <w:r w:rsidR="0079767B" w:rsidRPr="00721FF5">
        <w:rPr>
          <w:sz w:val="28"/>
          <w:szCs w:val="28"/>
          <w:lang w:val="uk-UA"/>
        </w:rPr>
        <w:t xml:space="preserve">% від загального числа позичальників. У той же час середній борг для кожного з них склав </w:t>
      </w:r>
      <w:r w:rsidRPr="00721FF5">
        <w:rPr>
          <w:sz w:val="28"/>
          <w:szCs w:val="28"/>
          <w:lang w:val="uk-UA"/>
        </w:rPr>
        <w:t xml:space="preserve">би </w:t>
      </w:r>
      <w:r w:rsidR="0079767B" w:rsidRPr="00721FF5">
        <w:rPr>
          <w:sz w:val="28"/>
          <w:szCs w:val="28"/>
          <w:lang w:val="uk-UA"/>
        </w:rPr>
        <w:t xml:space="preserve">до 1,77 </w:t>
      </w:r>
      <w:proofErr w:type="spellStart"/>
      <w:r w:rsidR="0079767B" w:rsidRPr="00721FF5">
        <w:rPr>
          <w:sz w:val="28"/>
          <w:szCs w:val="28"/>
          <w:lang w:val="uk-UA"/>
        </w:rPr>
        <w:t>млн</w:t>
      </w:r>
      <w:proofErr w:type="spellEnd"/>
      <w:r w:rsidR="0079767B" w:rsidRPr="00721FF5">
        <w:rPr>
          <w:sz w:val="28"/>
          <w:szCs w:val="28"/>
          <w:lang w:val="uk-UA"/>
        </w:rPr>
        <w:t xml:space="preserve"> рублів . </w:t>
      </w:r>
      <w:r w:rsidRPr="00721FF5">
        <w:rPr>
          <w:sz w:val="28"/>
          <w:szCs w:val="28"/>
          <w:lang w:val="uk-UA"/>
        </w:rPr>
        <w:t xml:space="preserve">За результатами </w:t>
      </w:r>
      <w:r w:rsidR="0079767B" w:rsidRPr="00721FF5">
        <w:rPr>
          <w:sz w:val="28"/>
          <w:szCs w:val="28"/>
          <w:lang w:val="uk-UA"/>
        </w:rPr>
        <w:t>2017 ро</w:t>
      </w:r>
      <w:r w:rsidRPr="00721FF5">
        <w:rPr>
          <w:sz w:val="28"/>
          <w:szCs w:val="28"/>
          <w:lang w:val="uk-UA"/>
        </w:rPr>
        <w:t>ку</w:t>
      </w:r>
      <w:r w:rsidR="0079767B" w:rsidRPr="00721FF5">
        <w:rPr>
          <w:sz w:val="28"/>
          <w:szCs w:val="28"/>
          <w:lang w:val="uk-UA"/>
        </w:rPr>
        <w:t xml:space="preserve"> 29,9 тис громадяни </w:t>
      </w:r>
      <w:r w:rsidRPr="00721FF5">
        <w:rPr>
          <w:sz w:val="28"/>
          <w:szCs w:val="28"/>
          <w:lang w:val="uk-UA"/>
        </w:rPr>
        <w:t xml:space="preserve">подали заяви про початок справ </w:t>
      </w:r>
      <w:r w:rsidR="0079767B" w:rsidRPr="00721FF5">
        <w:rPr>
          <w:sz w:val="28"/>
          <w:szCs w:val="28"/>
          <w:lang w:val="uk-UA"/>
        </w:rPr>
        <w:t xml:space="preserve">про банкрутство, </w:t>
      </w:r>
      <w:r w:rsidRPr="00721FF5">
        <w:rPr>
          <w:sz w:val="28"/>
          <w:szCs w:val="28"/>
          <w:lang w:val="uk-UA"/>
        </w:rPr>
        <w:t xml:space="preserve">що є </w:t>
      </w:r>
      <w:r w:rsidR="0079767B" w:rsidRPr="00721FF5">
        <w:rPr>
          <w:sz w:val="28"/>
          <w:szCs w:val="28"/>
          <w:lang w:val="uk-UA"/>
        </w:rPr>
        <w:t>4,3</w:t>
      </w:r>
      <w:r w:rsidRPr="00721FF5">
        <w:rPr>
          <w:sz w:val="28"/>
          <w:szCs w:val="28"/>
          <w:lang w:val="uk-UA"/>
        </w:rPr>
        <w:t xml:space="preserve"> </w:t>
      </w:r>
      <w:r w:rsidR="0079767B" w:rsidRPr="00721FF5">
        <w:rPr>
          <w:sz w:val="28"/>
          <w:szCs w:val="28"/>
          <w:lang w:val="uk-UA"/>
        </w:rPr>
        <w:t>% від загальног</w:t>
      </w:r>
      <w:r w:rsidR="001A2C85">
        <w:rPr>
          <w:sz w:val="28"/>
          <w:szCs w:val="28"/>
          <w:lang w:val="uk-UA"/>
        </w:rPr>
        <w:t>о числа з потенційних банкрутів</w:t>
      </w:r>
      <w:r w:rsidR="0079767B" w:rsidRPr="00721FF5">
        <w:rPr>
          <w:sz w:val="28"/>
          <w:szCs w:val="28"/>
          <w:lang w:val="uk-UA"/>
        </w:rPr>
        <w:t>.</w:t>
      </w:r>
    </w:p>
    <w:p w:rsidR="0079767B" w:rsidRPr="00721FF5" w:rsidRDefault="00EC56D2" w:rsidP="0079767B">
      <w:pPr>
        <w:tabs>
          <w:tab w:val="left" w:pos="1260"/>
        </w:tabs>
        <w:spacing w:line="360" w:lineRule="auto"/>
        <w:ind w:firstLine="709"/>
        <w:rPr>
          <w:sz w:val="28"/>
          <w:szCs w:val="28"/>
          <w:lang w:val="uk-UA"/>
        </w:rPr>
      </w:pPr>
      <w:r w:rsidRPr="00721FF5">
        <w:rPr>
          <w:sz w:val="28"/>
          <w:szCs w:val="28"/>
          <w:lang w:val="uk-UA"/>
        </w:rPr>
        <w:t xml:space="preserve">В </w:t>
      </w:r>
      <w:r w:rsidR="0079767B" w:rsidRPr="00721FF5">
        <w:rPr>
          <w:sz w:val="28"/>
          <w:szCs w:val="28"/>
          <w:lang w:val="uk-UA"/>
        </w:rPr>
        <w:t>Німеччин</w:t>
      </w:r>
      <w:r w:rsidRPr="00721FF5">
        <w:rPr>
          <w:sz w:val="28"/>
          <w:szCs w:val="28"/>
          <w:lang w:val="uk-UA"/>
        </w:rPr>
        <w:t>і</w:t>
      </w:r>
      <w:r w:rsidR="0079767B" w:rsidRPr="00721FF5">
        <w:rPr>
          <w:sz w:val="28"/>
          <w:szCs w:val="28"/>
          <w:lang w:val="uk-UA"/>
        </w:rPr>
        <w:t xml:space="preserve"> введена спеціальн</w:t>
      </w:r>
      <w:r w:rsidR="007B3A98" w:rsidRPr="00721FF5">
        <w:rPr>
          <w:sz w:val="28"/>
          <w:szCs w:val="28"/>
          <w:lang w:val="uk-UA"/>
        </w:rPr>
        <w:t>а</w:t>
      </w:r>
      <w:r w:rsidR="0079767B" w:rsidRPr="00721FF5">
        <w:rPr>
          <w:sz w:val="28"/>
          <w:szCs w:val="28"/>
          <w:lang w:val="uk-UA"/>
        </w:rPr>
        <w:t xml:space="preserve"> процедур</w:t>
      </w:r>
      <w:r w:rsidR="007B3A98" w:rsidRPr="00721FF5">
        <w:rPr>
          <w:sz w:val="28"/>
          <w:szCs w:val="28"/>
          <w:lang w:val="uk-UA"/>
        </w:rPr>
        <w:t>а</w:t>
      </w:r>
      <w:r w:rsidR="0079767B" w:rsidRPr="00721FF5">
        <w:rPr>
          <w:sz w:val="28"/>
          <w:szCs w:val="28"/>
          <w:lang w:val="uk-UA"/>
        </w:rPr>
        <w:t xml:space="preserve"> по неспроможності споживачів </w:t>
      </w:r>
      <w:r w:rsidR="007B3A98" w:rsidRPr="00721FF5">
        <w:rPr>
          <w:sz w:val="28"/>
          <w:szCs w:val="28"/>
          <w:lang w:val="uk-UA"/>
        </w:rPr>
        <w:t>кредитних послуг</w:t>
      </w:r>
      <w:r w:rsidR="0079767B" w:rsidRPr="00721FF5">
        <w:rPr>
          <w:sz w:val="28"/>
          <w:szCs w:val="28"/>
          <w:lang w:val="uk-UA"/>
        </w:rPr>
        <w:t>, порядок яко</w:t>
      </w:r>
      <w:r w:rsidR="007B3A98" w:rsidRPr="00721FF5">
        <w:rPr>
          <w:sz w:val="28"/>
          <w:szCs w:val="28"/>
          <w:lang w:val="uk-UA"/>
        </w:rPr>
        <w:t xml:space="preserve">ї </w:t>
      </w:r>
      <w:r w:rsidR="0079767B" w:rsidRPr="00721FF5">
        <w:rPr>
          <w:sz w:val="28"/>
          <w:szCs w:val="28"/>
          <w:lang w:val="uk-UA"/>
        </w:rPr>
        <w:t>регулю</w:t>
      </w:r>
      <w:r w:rsidR="007B3A98" w:rsidRPr="00721FF5">
        <w:rPr>
          <w:sz w:val="28"/>
          <w:szCs w:val="28"/>
          <w:lang w:val="uk-UA"/>
        </w:rPr>
        <w:t xml:space="preserve">ється </w:t>
      </w:r>
      <w:r w:rsidR="0079767B" w:rsidRPr="00721FF5">
        <w:rPr>
          <w:sz w:val="28"/>
          <w:szCs w:val="28"/>
          <w:lang w:val="uk-UA"/>
        </w:rPr>
        <w:t>з</w:t>
      </w:r>
      <w:r w:rsidR="007B3A98" w:rsidRPr="00721FF5">
        <w:rPr>
          <w:sz w:val="28"/>
          <w:szCs w:val="28"/>
          <w:lang w:val="uk-UA"/>
        </w:rPr>
        <w:t>а</w:t>
      </w:r>
      <w:r w:rsidR="0079767B" w:rsidRPr="00721FF5">
        <w:rPr>
          <w:sz w:val="28"/>
          <w:szCs w:val="28"/>
          <w:lang w:val="uk-UA"/>
        </w:rPr>
        <w:t xml:space="preserve"> допомогою пункту 304-314 частини 9 </w:t>
      </w:r>
      <w:proofErr w:type="spellStart"/>
      <w:r w:rsidR="0079767B" w:rsidRPr="00721FF5">
        <w:rPr>
          <w:sz w:val="28"/>
          <w:szCs w:val="28"/>
          <w:lang w:val="uk-UA"/>
        </w:rPr>
        <w:t>Insolvenzodnung</w:t>
      </w:r>
      <w:proofErr w:type="spellEnd"/>
      <w:r w:rsidR="0079767B" w:rsidRPr="00721FF5">
        <w:rPr>
          <w:sz w:val="28"/>
          <w:szCs w:val="28"/>
          <w:lang w:val="uk-UA"/>
        </w:rPr>
        <w:t xml:space="preserve">. </w:t>
      </w:r>
      <w:r w:rsidR="007B3A98" w:rsidRPr="00721FF5">
        <w:rPr>
          <w:sz w:val="28"/>
          <w:szCs w:val="28"/>
          <w:lang w:val="uk-UA"/>
        </w:rPr>
        <w:t xml:space="preserve">Порядок процедури залежить від того, хто подав до суду справу про банкрутство. </w:t>
      </w:r>
      <w:r w:rsidR="0079767B" w:rsidRPr="00721FF5">
        <w:rPr>
          <w:sz w:val="28"/>
          <w:szCs w:val="28"/>
          <w:lang w:val="uk-UA"/>
        </w:rPr>
        <w:t xml:space="preserve">Якщо </w:t>
      </w:r>
      <w:r w:rsidR="007B3A98" w:rsidRPr="00721FF5">
        <w:rPr>
          <w:sz w:val="28"/>
          <w:szCs w:val="28"/>
          <w:lang w:val="uk-UA"/>
        </w:rPr>
        <w:t xml:space="preserve">звертається кредитор, а не боржник, то в рішеннях суду чи позасудових органів </w:t>
      </w:r>
      <w:r w:rsidR="0079767B" w:rsidRPr="00721FF5">
        <w:rPr>
          <w:sz w:val="28"/>
          <w:szCs w:val="28"/>
          <w:lang w:val="uk-UA"/>
        </w:rPr>
        <w:t xml:space="preserve">(пункт 3 § 306 </w:t>
      </w:r>
      <w:proofErr w:type="spellStart"/>
      <w:r w:rsidR="0079767B" w:rsidRPr="00721FF5">
        <w:rPr>
          <w:sz w:val="28"/>
          <w:szCs w:val="28"/>
          <w:lang w:val="uk-UA"/>
        </w:rPr>
        <w:lastRenderedPageBreak/>
        <w:t>Insolvenzodnung</w:t>
      </w:r>
      <w:proofErr w:type="spellEnd"/>
      <w:r w:rsidR="0079767B" w:rsidRPr="00721FF5">
        <w:rPr>
          <w:sz w:val="28"/>
          <w:szCs w:val="28"/>
          <w:lang w:val="uk-UA"/>
        </w:rPr>
        <w:t>)</w:t>
      </w:r>
      <w:r w:rsidR="007B3A98" w:rsidRPr="00721FF5">
        <w:rPr>
          <w:sz w:val="28"/>
          <w:szCs w:val="28"/>
          <w:lang w:val="uk-UA"/>
        </w:rPr>
        <w:t xml:space="preserve"> не буде рішення про банкрутство.</w:t>
      </w:r>
      <w:r w:rsidR="0079767B" w:rsidRPr="00721FF5">
        <w:rPr>
          <w:sz w:val="28"/>
          <w:szCs w:val="28"/>
          <w:lang w:val="uk-UA"/>
        </w:rPr>
        <w:t xml:space="preserve"> Якщо </w:t>
      </w:r>
      <w:r w:rsidR="00645174" w:rsidRPr="00721FF5">
        <w:rPr>
          <w:sz w:val="28"/>
          <w:szCs w:val="28"/>
          <w:lang w:val="uk-UA"/>
        </w:rPr>
        <w:t>звернення</w:t>
      </w:r>
      <w:r w:rsidR="007B3A98" w:rsidRPr="00721FF5">
        <w:rPr>
          <w:sz w:val="28"/>
          <w:szCs w:val="28"/>
          <w:lang w:val="uk-UA"/>
        </w:rPr>
        <w:t xml:space="preserve"> до суду </w:t>
      </w:r>
      <w:r w:rsidR="00645174" w:rsidRPr="00721FF5">
        <w:rPr>
          <w:sz w:val="28"/>
          <w:szCs w:val="28"/>
          <w:lang w:val="uk-UA"/>
        </w:rPr>
        <w:t xml:space="preserve">йде </w:t>
      </w:r>
      <w:r w:rsidR="0079767B" w:rsidRPr="00721FF5">
        <w:rPr>
          <w:sz w:val="28"/>
          <w:szCs w:val="28"/>
          <w:lang w:val="uk-UA"/>
        </w:rPr>
        <w:t xml:space="preserve">від одного боржника або боржника поряд з кредиторами, то </w:t>
      </w:r>
      <w:r w:rsidR="00645174" w:rsidRPr="00721FF5">
        <w:rPr>
          <w:sz w:val="28"/>
          <w:szCs w:val="28"/>
          <w:lang w:val="uk-UA"/>
        </w:rPr>
        <w:t xml:space="preserve">відбувається </w:t>
      </w:r>
      <w:r w:rsidR="0079767B" w:rsidRPr="00721FF5">
        <w:rPr>
          <w:sz w:val="28"/>
          <w:szCs w:val="28"/>
          <w:lang w:val="uk-UA"/>
        </w:rPr>
        <w:t>прискорен</w:t>
      </w:r>
      <w:r w:rsidR="00645174" w:rsidRPr="00721FF5">
        <w:rPr>
          <w:sz w:val="28"/>
          <w:szCs w:val="28"/>
          <w:lang w:val="uk-UA"/>
        </w:rPr>
        <w:t xml:space="preserve">а процедура </w:t>
      </w:r>
      <w:r w:rsidR="0079767B" w:rsidRPr="00721FF5">
        <w:rPr>
          <w:sz w:val="28"/>
          <w:szCs w:val="28"/>
          <w:lang w:val="uk-UA"/>
        </w:rPr>
        <w:t xml:space="preserve">розгляду до взаємного рішення про </w:t>
      </w:r>
      <w:r w:rsidR="00645174" w:rsidRPr="00721FF5">
        <w:rPr>
          <w:sz w:val="28"/>
          <w:szCs w:val="28"/>
          <w:lang w:val="uk-UA"/>
        </w:rPr>
        <w:t>ц</w:t>
      </w:r>
      <w:r w:rsidR="0079767B" w:rsidRPr="00721FF5">
        <w:rPr>
          <w:sz w:val="28"/>
          <w:szCs w:val="28"/>
          <w:lang w:val="uk-UA"/>
        </w:rPr>
        <w:t xml:space="preserve">их проблем, </w:t>
      </w:r>
      <w:r w:rsidR="00645174" w:rsidRPr="00721FF5">
        <w:rPr>
          <w:sz w:val="28"/>
          <w:szCs w:val="28"/>
          <w:lang w:val="uk-UA"/>
        </w:rPr>
        <w:t xml:space="preserve">в результаті якої боржника можуть визнати </w:t>
      </w:r>
      <w:r w:rsidR="0079767B" w:rsidRPr="00721FF5">
        <w:rPr>
          <w:sz w:val="28"/>
          <w:szCs w:val="28"/>
          <w:lang w:val="uk-UA"/>
        </w:rPr>
        <w:t>неплатоспроможн</w:t>
      </w:r>
      <w:r w:rsidR="00645174" w:rsidRPr="00721FF5">
        <w:rPr>
          <w:sz w:val="28"/>
          <w:szCs w:val="28"/>
          <w:lang w:val="uk-UA"/>
        </w:rPr>
        <w:t xml:space="preserve">им. </w:t>
      </w:r>
      <w:r w:rsidR="0079767B" w:rsidRPr="00721FF5">
        <w:rPr>
          <w:sz w:val="28"/>
          <w:szCs w:val="28"/>
          <w:lang w:val="uk-UA"/>
        </w:rPr>
        <w:t xml:space="preserve">Виходячи з </w:t>
      </w:r>
      <w:r w:rsidR="00645174" w:rsidRPr="00721FF5">
        <w:rPr>
          <w:sz w:val="28"/>
          <w:szCs w:val="28"/>
          <w:lang w:val="uk-UA"/>
        </w:rPr>
        <w:t>ц</w:t>
      </w:r>
      <w:r w:rsidR="0079767B" w:rsidRPr="00721FF5">
        <w:rPr>
          <w:sz w:val="28"/>
          <w:szCs w:val="28"/>
          <w:lang w:val="uk-UA"/>
        </w:rPr>
        <w:t>их положень</w:t>
      </w:r>
      <w:r w:rsidR="00645174" w:rsidRPr="00721FF5">
        <w:rPr>
          <w:sz w:val="28"/>
          <w:szCs w:val="28"/>
          <w:lang w:val="uk-UA"/>
        </w:rPr>
        <w:t xml:space="preserve">, в </w:t>
      </w:r>
      <w:r w:rsidR="0079767B" w:rsidRPr="00721FF5">
        <w:rPr>
          <w:sz w:val="28"/>
          <w:szCs w:val="28"/>
          <w:lang w:val="uk-UA"/>
        </w:rPr>
        <w:t>німецькому законодавстві</w:t>
      </w:r>
      <w:r w:rsidR="00645174" w:rsidRPr="00721FF5">
        <w:rPr>
          <w:sz w:val="28"/>
          <w:szCs w:val="28"/>
          <w:lang w:val="uk-UA"/>
        </w:rPr>
        <w:t xml:space="preserve"> боржнику не </w:t>
      </w:r>
      <w:r w:rsidR="0079767B" w:rsidRPr="00721FF5">
        <w:rPr>
          <w:sz w:val="28"/>
          <w:szCs w:val="28"/>
          <w:lang w:val="uk-UA"/>
        </w:rPr>
        <w:t>досить доказів про банкрутство, щоб звернутися до суд</w:t>
      </w:r>
      <w:r w:rsidR="00645174" w:rsidRPr="00721FF5">
        <w:rPr>
          <w:sz w:val="28"/>
          <w:szCs w:val="28"/>
          <w:lang w:val="uk-UA"/>
        </w:rPr>
        <w:t>у</w:t>
      </w:r>
      <w:r w:rsidR="0079767B" w:rsidRPr="00721FF5">
        <w:rPr>
          <w:sz w:val="28"/>
          <w:szCs w:val="28"/>
          <w:lang w:val="uk-UA"/>
        </w:rPr>
        <w:t xml:space="preserve"> з відповідн</w:t>
      </w:r>
      <w:r w:rsidR="00645174" w:rsidRPr="00721FF5">
        <w:rPr>
          <w:sz w:val="28"/>
          <w:szCs w:val="28"/>
          <w:lang w:val="uk-UA"/>
        </w:rPr>
        <w:t xml:space="preserve">им звернення про визнання неплатоспроможним. </w:t>
      </w:r>
      <w:r w:rsidR="0079767B" w:rsidRPr="00721FF5">
        <w:rPr>
          <w:sz w:val="28"/>
          <w:szCs w:val="28"/>
          <w:lang w:val="uk-UA"/>
        </w:rPr>
        <w:t>Боржник зобов'язаний прий</w:t>
      </w:r>
      <w:r w:rsidR="00645174" w:rsidRPr="00721FF5">
        <w:rPr>
          <w:sz w:val="28"/>
          <w:szCs w:val="28"/>
          <w:lang w:val="uk-UA"/>
        </w:rPr>
        <w:t xml:space="preserve">няти </w:t>
      </w:r>
      <w:r w:rsidR="0079767B" w:rsidRPr="00721FF5">
        <w:rPr>
          <w:sz w:val="28"/>
          <w:szCs w:val="28"/>
          <w:lang w:val="uk-UA"/>
        </w:rPr>
        <w:t xml:space="preserve">заходи </w:t>
      </w:r>
      <w:r w:rsidR="00645174" w:rsidRPr="00721FF5">
        <w:rPr>
          <w:sz w:val="28"/>
          <w:szCs w:val="28"/>
          <w:lang w:val="uk-UA"/>
        </w:rPr>
        <w:t xml:space="preserve">із </w:t>
      </w:r>
      <w:r w:rsidR="0079767B" w:rsidRPr="00721FF5">
        <w:rPr>
          <w:sz w:val="28"/>
          <w:szCs w:val="28"/>
          <w:lang w:val="uk-UA"/>
        </w:rPr>
        <w:t>досудово</w:t>
      </w:r>
      <w:r w:rsidR="00645174" w:rsidRPr="00721FF5">
        <w:rPr>
          <w:sz w:val="28"/>
          <w:szCs w:val="28"/>
          <w:lang w:val="uk-UA"/>
        </w:rPr>
        <w:t>го</w:t>
      </w:r>
      <w:r w:rsidR="0079767B" w:rsidRPr="00721FF5">
        <w:rPr>
          <w:sz w:val="28"/>
          <w:szCs w:val="28"/>
          <w:lang w:val="uk-UA"/>
        </w:rPr>
        <w:t xml:space="preserve"> врегулюванні супереч</w:t>
      </w:r>
      <w:r w:rsidR="00645174" w:rsidRPr="00721FF5">
        <w:rPr>
          <w:sz w:val="28"/>
          <w:szCs w:val="28"/>
          <w:lang w:val="uk-UA"/>
        </w:rPr>
        <w:t>ки</w:t>
      </w:r>
      <w:r w:rsidR="0079767B" w:rsidRPr="00721FF5">
        <w:rPr>
          <w:sz w:val="28"/>
          <w:szCs w:val="28"/>
          <w:lang w:val="uk-UA"/>
        </w:rPr>
        <w:t xml:space="preserve"> . У той же час борг </w:t>
      </w:r>
      <w:r w:rsidR="00645174" w:rsidRPr="00721FF5">
        <w:rPr>
          <w:sz w:val="28"/>
          <w:szCs w:val="28"/>
          <w:lang w:val="uk-UA"/>
        </w:rPr>
        <w:t xml:space="preserve">та процедура не </w:t>
      </w:r>
      <w:r w:rsidR="0079767B" w:rsidRPr="00721FF5">
        <w:rPr>
          <w:sz w:val="28"/>
          <w:szCs w:val="28"/>
          <w:lang w:val="uk-UA"/>
        </w:rPr>
        <w:t>є формальним</w:t>
      </w:r>
      <w:r w:rsidR="00645174" w:rsidRPr="00721FF5">
        <w:rPr>
          <w:sz w:val="28"/>
          <w:szCs w:val="28"/>
          <w:lang w:val="uk-UA"/>
        </w:rPr>
        <w:t xml:space="preserve">и, </w:t>
      </w:r>
      <w:r w:rsidR="0079767B" w:rsidRPr="00721FF5">
        <w:rPr>
          <w:sz w:val="28"/>
          <w:szCs w:val="28"/>
          <w:lang w:val="uk-UA"/>
        </w:rPr>
        <w:t xml:space="preserve">боржник повинен зробити реальні кроки </w:t>
      </w:r>
      <w:r w:rsidR="00645174" w:rsidRPr="00721FF5">
        <w:rPr>
          <w:sz w:val="28"/>
          <w:szCs w:val="28"/>
          <w:lang w:val="uk-UA"/>
        </w:rPr>
        <w:t xml:space="preserve">із </w:t>
      </w:r>
      <w:r w:rsidR="0079767B" w:rsidRPr="00721FF5">
        <w:rPr>
          <w:sz w:val="28"/>
          <w:szCs w:val="28"/>
          <w:lang w:val="uk-UA"/>
        </w:rPr>
        <w:t>врегулюванн</w:t>
      </w:r>
      <w:r w:rsidR="00645174" w:rsidRPr="00721FF5">
        <w:rPr>
          <w:sz w:val="28"/>
          <w:szCs w:val="28"/>
          <w:lang w:val="uk-UA"/>
        </w:rPr>
        <w:t xml:space="preserve">я спору. </w:t>
      </w:r>
      <w:r w:rsidR="0079767B" w:rsidRPr="00721FF5">
        <w:rPr>
          <w:sz w:val="28"/>
          <w:szCs w:val="28"/>
          <w:lang w:val="uk-UA"/>
        </w:rPr>
        <w:t xml:space="preserve">Якщо </w:t>
      </w:r>
      <w:r w:rsidR="00645174" w:rsidRPr="00721FF5">
        <w:rPr>
          <w:sz w:val="28"/>
          <w:szCs w:val="28"/>
          <w:lang w:val="uk-UA"/>
        </w:rPr>
        <w:t xml:space="preserve">ці </w:t>
      </w:r>
      <w:r w:rsidR="0079767B" w:rsidRPr="00721FF5">
        <w:rPr>
          <w:sz w:val="28"/>
          <w:szCs w:val="28"/>
          <w:lang w:val="uk-UA"/>
        </w:rPr>
        <w:t>спроб</w:t>
      </w:r>
      <w:r w:rsidR="00645174" w:rsidRPr="00721FF5">
        <w:rPr>
          <w:sz w:val="28"/>
          <w:szCs w:val="28"/>
          <w:lang w:val="uk-UA"/>
        </w:rPr>
        <w:t>и</w:t>
      </w:r>
      <w:r w:rsidR="0079767B" w:rsidRPr="00721FF5">
        <w:rPr>
          <w:sz w:val="28"/>
          <w:szCs w:val="28"/>
          <w:lang w:val="uk-UA"/>
        </w:rPr>
        <w:t xml:space="preserve"> , щоб врегулювати борги</w:t>
      </w:r>
      <w:r w:rsidR="00645174" w:rsidRPr="00721FF5">
        <w:rPr>
          <w:sz w:val="28"/>
          <w:szCs w:val="28"/>
          <w:lang w:val="uk-UA"/>
        </w:rPr>
        <w:t xml:space="preserve">, невдалі, </w:t>
      </w:r>
      <w:r w:rsidR="0079767B" w:rsidRPr="00721FF5">
        <w:rPr>
          <w:sz w:val="28"/>
          <w:szCs w:val="28"/>
          <w:lang w:val="uk-UA"/>
        </w:rPr>
        <w:t>то боржник має право на зверн</w:t>
      </w:r>
      <w:r w:rsidR="00645174" w:rsidRPr="00721FF5">
        <w:rPr>
          <w:sz w:val="28"/>
          <w:szCs w:val="28"/>
          <w:lang w:val="uk-UA"/>
        </w:rPr>
        <w:t xml:space="preserve">ення </w:t>
      </w:r>
      <w:r w:rsidR="0079767B" w:rsidRPr="00721FF5">
        <w:rPr>
          <w:sz w:val="28"/>
          <w:szCs w:val="28"/>
          <w:lang w:val="uk-UA"/>
        </w:rPr>
        <w:t>до суд</w:t>
      </w:r>
      <w:r w:rsidR="00645174" w:rsidRPr="00721FF5">
        <w:rPr>
          <w:sz w:val="28"/>
          <w:szCs w:val="28"/>
          <w:lang w:val="uk-UA"/>
        </w:rPr>
        <w:t>у</w:t>
      </w:r>
      <w:r w:rsidR="0079767B" w:rsidRPr="00721FF5">
        <w:rPr>
          <w:sz w:val="28"/>
          <w:szCs w:val="28"/>
          <w:lang w:val="uk-UA"/>
        </w:rPr>
        <w:t xml:space="preserve">, щоб </w:t>
      </w:r>
      <w:r w:rsidR="00645174" w:rsidRPr="00721FF5">
        <w:rPr>
          <w:sz w:val="28"/>
          <w:szCs w:val="28"/>
          <w:lang w:val="uk-UA"/>
        </w:rPr>
        <w:t xml:space="preserve">провести </w:t>
      </w:r>
      <w:r w:rsidR="0079767B" w:rsidRPr="00721FF5">
        <w:rPr>
          <w:sz w:val="28"/>
          <w:szCs w:val="28"/>
          <w:lang w:val="uk-UA"/>
        </w:rPr>
        <w:t xml:space="preserve">процедуру банкрутства </w:t>
      </w:r>
      <w:r w:rsidR="00645174" w:rsidRPr="00721FF5">
        <w:rPr>
          <w:sz w:val="28"/>
          <w:szCs w:val="28"/>
          <w:lang w:val="uk-UA"/>
        </w:rPr>
        <w:t xml:space="preserve">та врегулювання спору за допомогою його </w:t>
      </w:r>
      <w:r w:rsidR="0079767B" w:rsidRPr="00721FF5">
        <w:rPr>
          <w:sz w:val="28"/>
          <w:szCs w:val="28"/>
          <w:lang w:val="uk-UA"/>
        </w:rPr>
        <w:t>майн</w:t>
      </w:r>
      <w:r w:rsidR="00645174" w:rsidRPr="00721FF5">
        <w:rPr>
          <w:sz w:val="28"/>
          <w:szCs w:val="28"/>
          <w:lang w:val="uk-UA"/>
        </w:rPr>
        <w:t>а</w:t>
      </w:r>
      <w:r w:rsidR="0079767B" w:rsidRPr="00721FF5">
        <w:rPr>
          <w:sz w:val="28"/>
          <w:szCs w:val="28"/>
          <w:lang w:val="uk-UA"/>
        </w:rPr>
        <w:t xml:space="preserve">. </w:t>
      </w:r>
      <w:r w:rsidR="00645174" w:rsidRPr="00721FF5">
        <w:rPr>
          <w:sz w:val="28"/>
          <w:szCs w:val="28"/>
          <w:lang w:val="uk-UA"/>
        </w:rPr>
        <w:t xml:space="preserve">У судовому звернені </w:t>
      </w:r>
      <w:r w:rsidR="0079767B" w:rsidRPr="00721FF5">
        <w:rPr>
          <w:sz w:val="28"/>
          <w:szCs w:val="28"/>
          <w:lang w:val="uk-UA"/>
        </w:rPr>
        <w:t xml:space="preserve">боржник повинен пояснити, чому позасудове врегулювання </w:t>
      </w:r>
      <w:r w:rsidR="00645174" w:rsidRPr="00721FF5">
        <w:rPr>
          <w:sz w:val="28"/>
          <w:szCs w:val="28"/>
          <w:lang w:val="uk-UA"/>
        </w:rPr>
        <w:t xml:space="preserve">спору </w:t>
      </w:r>
      <w:r w:rsidR="0079767B" w:rsidRPr="00721FF5">
        <w:rPr>
          <w:sz w:val="28"/>
          <w:szCs w:val="28"/>
          <w:lang w:val="uk-UA"/>
        </w:rPr>
        <w:t xml:space="preserve">було невдалим </w:t>
      </w:r>
      <w:r w:rsidR="00645174" w:rsidRPr="00721FF5">
        <w:rPr>
          <w:sz w:val="28"/>
          <w:szCs w:val="28"/>
          <w:lang w:val="uk-UA"/>
        </w:rPr>
        <w:t>(</w:t>
      </w:r>
      <w:r w:rsidR="0079767B" w:rsidRPr="00721FF5">
        <w:rPr>
          <w:sz w:val="28"/>
          <w:szCs w:val="28"/>
          <w:lang w:val="uk-UA"/>
        </w:rPr>
        <w:t xml:space="preserve">пункт 1 § 305 </w:t>
      </w:r>
      <w:proofErr w:type="spellStart"/>
      <w:r w:rsidR="0079767B" w:rsidRPr="00721FF5">
        <w:rPr>
          <w:sz w:val="28"/>
          <w:szCs w:val="28"/>
          <w:lang w:val="uk-UA"/>
        </w:rPr>
        <w:t>Insolvenzodnung</w:t>
      </w:r>
      <w:proofErr w:type="spellEnd"/>
      <w:r w:rsidR="00645174" w:rsidRPr="00721FF5">
        <w:rPr>
          <w:sz w:val="28"/>
          <w:szCs w:val="28"/>
          <w:lang w:val="uk-UA"/>
        </w:rPr>
        <w:t>)</w:t>
      </w:r>
      <w:r w:rsidR="0079767B" w:rsidRPr="00721FF5">
        <w:rPr>
          <w:sz w:val="28"/>
          <w:szCs w:val="28"/>
          <w:lang w:val="uk-UA"/>
        </w:rPr>
        <w:t>. Відмі</w:t>
      </w:r>
      <w:r w:rsidR="00645174" w:rsidRPr="00721FF5">
        <w:rPr>
          <w:sz w:val="28"/>
          <w:szCs w:val="28"/>
          <w:lang w:val="uk-UA"/>
        </w:rPr>
        <w:t>н</w:t>
      </w:r>
      <w:r w:rsidR="0079767B" w:rsidRPr="00721FF5">
        <w:rPr>
          <w:sz w:val="28"/>
          <w:szCs w:val="28"/>
          <w:lang w:val="uk-UA"/>
        </w:rPr>
        <w:t xml:space="preserve">на риса німецького </w:t>
      </w:r>
      <w:r w:rsidR="00645174" w:rsidRPr="00721FF5">
        <w:rPr>
          <w:sz w:val="28"/>
          <w:szCs w:val="28"/>
          <w:lang w:val="uk-UA"/>
        </w:rPr>
        <w:t xml:space="preserve">закону про </w:t>
      </w:r>
      <w:r w:rsidR="0079767B" w:rsidRPr="00721FF5">
        <w:rPr>
          <w:sz w:val="28"/>
          <w:szCs w:val="28"/>
          <w:lang w:val="uk-UA"/>
        </w:rPr>
        <w:t>банкрутств</w:t>
      </w:r>
      <w:r w:rsidR="00645174" w:rsidRPr="00721FF5">
        <w:rPr>
          <w:sz w:val="28"/>
          <w:szCs w:val="28"/>
          <w:lang w:val="uk-UA"/>
        </w:rPr>
        <w:t>у є в тому</w:t>
      </w:r>
      <w:r w:rsidR="0079767B" w:rsidRPr="00721FF5">
        <w:rPr>
          <w:sz w:val="28"/>
          <w:szCs w:val="28"/>
          <w:lang w:val="uk-UA"/>
        </w:rPr>
        <w:t xml:space="preserve">, що після процедури </w:t>
      </w:r>
      <w:r w:rsidR="00645174" w:rsidRPr="00721FF5">
        <w:rPr>
          <w:sz w:val="28"/>
          <w:szCs w:val="28"/>
          <w:lang w:val="uk-UA"/>
        </w:rPr>
        <w:t xml:space="preserve">банкрутства </w:t>
      </w:r>
      <w:r w:rsidR="0079767B" w:rsidRPr="00721FF5">
        <w:rPr>
          <w:sz w:val="28"/>
          <w:szCs w:val="28"/>
          <w:lang w:val="uk-UA"/>
        </w:rPr>
        <w:t xml:space="preserve">кредитори </w:t>
      </w:r>
      <w:r w:rsidR="00645174" w:rsidRPr="00721FF5">
        <w:rPr>
          <w:sz w:val="28"/>
          <w:szCs w:val="28"/>
          <w:lang w:val="uk-UA"/>
        </w:rPr>
        <w:t xml:space="preserve">можуть </w:t>
      </w:r>
      <w:r w:rsidR="0079767B" w:rsidRPr="00721FF5">
        <w:rPr>
          <w:sz w:val="28"/>
          <w:szCs w:val="28"/>
          <w:lang w:val="uk-UA"/>
        </w:rPr>
        <w:t xml:space="preserve">подати свої претензії в відношенні до боржника, які </w:t>
      </w:r>
      <w:r w:rsidR="00645174" w:rsidRPr="00721FF5">
        <w:rPr>
          <w:sz w:val="28"/>
          <w:szCs w:val="28"/>
          <w:lang w:val="uk-UA"/>
        </w:rPr>
        <w:t xml:space="preserve">не </w:t>
      </w:r>
      <w:r w:rsidR="0079767B" w:rsidRPr="00721FF5">
        <w:rPr>
          <w:sz w:val="28"/>
          <w:szCs w:val="28"/>
          <w:lang w:val="uk-UA"/>
        </w:rPr>
        <w:t xml:space="preserve">були задоволені протягом </w:t>
      </w:r>
      <w:r w:rsidR="00645174" w:rsidRPr="00721FF5">
        <w:rPr>
          <w:sz w:val="28"/>
          <w:szCs w:val="28"/>
          <w:lang w:val="uk-UA"/>
        </w:rPr>
        <w:t xml:space="preserve">процедури </w:t>
      </w:r>
      <w:r w:rsidR="0079767B" w:rsidRPr="00721FF5">
        <w:rPr>
          <w:sz w:val="28"/>
          <w:szCs w:val="28"/>
          <w:lang w:val="uk-UA"/>
        </w:rPr>
        <w:t xml:space="preserve">банкрутства. В подальшому замість того, щоб </w:t>
      </w:r>
      <w:r w:rsidR="00645174" w:rsidRPr="00721FF5">
        <w:rPr>
          <w:sz w:val="28"/>
          <w:szCs w:val="28"/>
          <w:lang w:val="uk-UA"/>
        </w:rPr>
        <w:t xml:space="preserve">надати їм </w:t>
      </w:r>
      <w:r w:rsidR="0079767B" w:rsidRPr="00721FF5">
        <w:rPr>
          <w:sz w:val="28"/>
          <w:szCs w:val="28"/>
          <w:lang w:val="uk-UA"/>
        </w:rPr>
        <w:t xml:space="preserve">право на необмежену </w:t>
      </w:r>
      <w:r w:rsidR="00645174" w:rsidRPr="00721FF5">
        <w:rPr>
          <w:sz w:val="28"/>
          <w:szCs w:val="28"/>
          <w:lang w:val="uk-UA"/>
        </w:rPr>
        <w:t xml:space="preserve">в часі процедури збирання </w:t>
      </w:r>
      <w:r w:rsidR="0079767B" w:rsidRPr="00721FF5">
        <w:rPr>
          <w:sz w:val="28"/>
          <w:szCs w:val="28"/>
          <w:lang w:val="uk-UA"/>
        </w:rPr>
        <w:t xml:space="preserve">заборгованості, німецький законодавець вважав за краще </w:t>
      </w:r>
      <w:r w:rsidR="00645174" w:rsidRPr="00721FF5">
        <w:rPr>
          <w:sz w:val="28"/>
          <w:szCs w:val="28"/>
          <w:lang w:val="uk-UA"/>
        </w:rPr>
        <w:t>ввести можливість «свіжого старту»</w:t>
      </w:r>
      <w:r w:rsidR="0079767B" w:rsidRPr="00721FF5">
        <w:rPr>
          <w:sz w:val="28"/>
          <w:szCs w:val="28"/>
          <w:lang w:val="uk-UA"/>
        </w:rPr>
        <w:t xml:space="preserve"> для боржника</w:t>
      </w:r>
      <w:r w:rsidR="00645174" w:rsidRPr="00721FF5">
        <w:rPr>
          <w:sz w:val="28"/>
          <w:szCs w:val="28"/>
          <w:lang w:val="uk-UA"/>
        </w:rPr>
        <w:t>, який нагадує процедуру американського законодавства</w:t>
      </w:r>
      <w:r w:rsidR="0079767B" w:rsidRPr="00721FF5">
        <w:rPr>
          <w:sz w:val="28"/>
          <w:szCs w:val="28"/>
          <w:lang w:val="uk-UA"/>
        </w:rPr>
        <w:t>.</w:t>
      </w:r>
    </w:p>
    <w:p w:rsidR="0079767B" w:rsidRPr="00721FF5" w:rsidRDefault="0079767B" w:rsidP="0079767B">
      <w:pPr>
        <w:tabs>
          <w:tab w:val="left" w:pos="1260"/>
        </w:tabs>
        <w:spacing w:line="360" w:lineRule="auto"/>
        <w:ind w:firstLine="709"/>
        <w:rPr>
          <w:spacing w:val="4"/>
          <w:sz w:val="28"/>
          <w:szCs w:val="28"/>
          <w:lang w:val="uk-UA"/>
        </w:rPr>
      </w:pPr>
      <w:r w:rsidRPr="00721FF5">
        <w:rPr>
          <w:spacing w:val="4"/>
          <w:sz w:val="28"/>
          <w:szCs w:val="28"/>
          <w:lang w:val="uk-UA"/>
        </w:rPr>
        <w:t xml:space="preserve">В Японії термін «банкрутство» </w:t>
      </w:r>
      <w:r w:rsidR="001D7AF0" w:rsidRPr="00721FF5">
        <w:rPr>
          <w:spacing w:val="4"/>
          <w:sz w:val="28"/>
          <w:szCs w:val="28"/>
          <w:lang w:val="uk-UA"/>
        </w:rPr>
        <w:t>у</w:t>
      </w:r>
      <w:r w:rsidRPr="00721FF5">
        <w:rPr>
          <w:spacing w:val="4"/>
          <w:sz w:val="28"/>
          <w:szCs w:val="28"/>
          <w:lang w:val="uk-UA"/>
        </w:rPr>
        <w:t xml:space="preserve"> відношенні до громадян практично </w:t>
      </w:r>
      <w:r w:rsidR="001D7AF0" w:rsidRPr="00721FF5">
        <w:rPr>
          <w:spacing w:val="4"/>
          <w:sz w:val="28"/>
          <w:szCs w:val="28"/>
          <w:lang w:val="uk-UA"/>
        </w:rPr>
        <w:t xml:space="preserve">не </w:t>
      </w:r>
      <w:r w:rsidRPr="00721FF5">
        <w:rPr>
          <w:spacing w:val="4"/>
          <w:sz w:val="28"/>
          <w:szCs w:val="28"/>
          <w:lang w:val="uk-UA"/>
        </w:rPr>
        <w:t xml:space="preserve">застосовується. У випадках з погашенням боргів </w:t>
      </w:r>
      <w:r w:rsidR="001D7AF0" w:rsidRPr="00721FF5">
        <w:rPr>
          <w:spacing w:val="4"/>
          <w:sz w:val="28"/>
          <w:szCs w:val="28"/>
          <w:lang w:val="uk-UA"/>
        </w:rPr>
        <w:t xml:space="preserve">громадян </w:t>
      </w:r>
      <w:r w:rsidRPr="00721FF5">
        <w:rPr>
          <w:spacing w:val="4"/>
          <w:sz w:val="28"/>
          <w:szCs w:val="28"/>
          <w:lang w:val="uk-UA"/>
        </w:rPr>
        <w:t xml:space="preserve">через продаж власності, </w:t>
      </w:r>
      <w:r w:rsidR="001D7AF0" w:rsidRPr="00721FF5">
        <w:rPr>
          <w:spacing w:val="4"/>
          <w:sz w:val="28"/>
          <w:szCs w:val="28"/>
          <w:lang w:val="uk-UA"/>
        </w:rPr>
        <w:t xml:space="preserve">застосовується процедура </w:t>
      </w:r>
      <w:r w:rsidRPr="00721FF5">
        <w:rPr>
          <w:spacing w:val="4"/>
          <w:sz w:val="28"/>
          <w:szCs w:val="28"/>
          <w:lang w:val="uk-UA"/>
        </w:rPr>
        <w:t>ліквідаці</w:t>
      </w:r>
      <w:r w:rsidR="001D7AF0" w:rsidRPr="00721FF5">
        <w:rPr>
          <w:spacing w:val="4"/>
          <w:sz w:val="28"/>
          <w:szCs w:val="28"/>
          <w:lang w:val="uk-UA"/>
        </w:rPr>
        <w:t>ї, у</w:t>
      </w:r>
      <w:r w:rsidRPr="00721FF5">
        <w:rPr>
          <w:spacing w:val="4"/>
          <w:sz w:val="28"/>
          <w:szCs w:val="28"/>
          <w:lang w:val="uk-UA"/>
        </w:rPr>
        <w:t xml:space="preserve"> результат</w:t>
      </w:r>
      <w:r w:rsidR="001D7AF0" w:rsidRPr="00721FF5">
        <w:rPr>
          <w:spacing w:val="4"/>
          <w:sz w:val="28"/>
          <w:szCs w:val="28"/>
          <w:lang w:val="uk-UA"/>
        </w:rPr>
        <w:t>і</w:t>
      </w:r>
      <w:r w:rsidRPr="00721FF5">
        <w:rPr>
          <w:spacing w:val="4"/>
          <w:sz w:val="28"/>
          <w:szCs w:val="28"/>
          <w:lang w:val="uk-UA"/>
        </w:rPr>
        <w:t xml:space="preserve"> як</w:t>
      </w:r>
      <w:r w:rsidR="001D7AF0" w:rsidRPr="00721FF5">
        <w:rPr>
          <w:spacing w:val="4"/>
          <w:sz w:val="28"/>
          <w:szCs w:val="28"/>
          <w:lang w:val="uk-UA"/>
        </w:rPr>
        <w:t xml:space="preserve">ої </w:t>
      </w:r>
      <w:r w:rsidRPr="00721FF5">
        <w:rPr>
          <w:spacing w:val="4"/>
          <w:sz w:val="28"/>
          <w:szCs w:val="28"/>
          <w:lang w:val="uk-UA"/>
        </w:rPr>
        <w:t xml:space="preserve">громадянин буде звільнений від боргів, </w:t>
      </w:r>
      <w:r w:rsidR="001D7AF0" w:rsidRPr="00721FF5">
        <w:rPr>
          <w:spacing w:val="4"/>
          <w:sz w:val="28"/>
          <w:szCs w:val="28"/>
          <w:lang w:val="uk-UA"/>
        </w:rPr>
        <w:t xml:space="preserve">а також позбавлений права </w:t>
      </w:r>
      <w:r w:rsidRPr="00721FF5">
        <w:rPr>
          <w:spacing w:val="4"/>
          <w:sz w:val="28"/>
          <w:szCs w:val="28"/>
          <w:lang w:val="uk-UA"/>
        </w:rPr>
        <w:t xml:space="preserve">на ведення </w:t>
      </w:r>
      <w:r w:rsidR="001D7AF0" w:rsidRPr="00721FF5">
        <w:rPr>
          <w:spacing w:val="4"/>
          <w:sz w:val="28"/>
          <w:szCs w:val="28"/>
          <w:lang w:val="uk-UA"/>
        </w:rPr>
        <w:t xml:space="preserve">бізнесу, </w:t>
      </w:r>
      <w:r w:rsidRPr="00721FF5">
        <w:rPr>
          <w:spacing w:val="4"/>
          <w:sz w:val="28"/>
          <w:szCs w:val="28"/>
          <w:lang w:val="uk-UA"/>
        </w:rPr>
        <w:t>роботи в якості юристів, нотаріусів, бухгалтерів і діяти в як</w:t>
      </w:r>
      <w:r w:rsidR="001A2C85">
        <w:rPr>
          <w:spacing w:val="4"/>
          <w:sz w:val="28"/>
          <w:szCs w:val="28"/>
          <w:lang w:val="uk-UA"/>
        </w:rPr>
        <w:t>ості опікунів про неповнолітніх</w:t>
      </w:r>
      <w:r w:rsidRPr="00721FF5">
        <w:rPr>
          <w:spacing w:val="4"/>
          <w:sz w:val="28"/>
          <w:szCs w:val="28"/>
          <w:lang w:val="uk-UA"/>
        </w:rPr>
        <w:t>. Таким чином, громадянин</w:t>
      </w:r>
      <w:r w:rsidR="001D7AF0" w:rsidRPr="00721FF5">
        <w:rPr>
          <w:spacing w:val="4"/>
          <w:sz w:val="28"/>
          <w:szCs w:val="28"/>
        </w:rPr>
        <w:t>-</w:t>
      </w:r>
      <w:r w:rsidRPr="00721FF5">
        <w:rPr>
          <w:spacing w:val="4"/>
          <w:sz w:val="28"/>
          <w:szCs w:val="28"/>
          <w:lang w:val="uk-UA"/>
        </w:rPr>
        <w:t xml:space="preserve">банкрут в Японії </w:t>
      </w:r>
      <w:r w:rsidR="001D7AF0" w:rsidRPr="00721FF5">
        <w:rPr>
          <w:spacing w:val="4"/>
          <w:sz w:val="28"/>
          <w:szCs w:val="28"/>
          <w:lang w:val="uk-UA"/>
        </w:rPr>
        <w:t xml:space="preserve">зазнає </w:t>
      </w:r>
      <w:r w:rsidRPr="00721FF5">
        <w:rPr>
          <w:spacing w:val="4"/>
          <w:sz w:val="28"/>
          <w:szCs w:val="28"/>
          <w:lang w:val="uk-UA"/>
        </w:rPr>
        <w:t xml:space="preserve">істотних обмежень. </w:t>
      </w:r>
      <w:proofErr w:type="spellStart"/>
      <w:r w:rsidRPr="00721FF5">
        <w:rPr>
          <w:spacing w:val="4"/>
          <w:sz w:val="28"/>
          <w:szCs w:val="28"/>
          <w:lang w:val="uk-UA"/>
        </w:rPr>
        <w:t>По-</w:t>
      </w:r>
      <w:proofErr w:type="spellEnd"/>
      <w:r w:rsidRPr="00721FF5">
        <w:rPr>
          <w:spacing w:val="4"/>
          <w:sz w:val="28"/>
          <w:szCs w:val="28"/>
          <w:lang w:val="uk-UA"/>
        </w:rPr>
        <w:t xml:space="preserve"> перше з</w:t>
      </w:r>
      <w:r w:rsidR="001D7AF0" w:rsidRPr="00721FF5">
        <w:rPr>
          <w:spacing w:val="4"/>
          <w:sz w:val="28"/>
          <w:szCs w:val="28"/>
          <w:lang w:val="uk-UA"/>
        </w:rPr>
        <w:t>а все</w:t>
      </w:r>
      <w:r w:rsidRPr="00721FF5">
        <w:rPr>
          <w:spacing w:val="4"/>
          <w:sz w:val="28"/>
          <w:szCs w:val="28"/>
          <w:lang w:val="uk-UA"/>
        </w:rPr>
        <w:t xml:space="preserve">, вина за те, що громадянин </w:t>
      </w:r>
      <w:r w:rsidR="001D7AF0" w:rsidRPr="00721FF5">
        <w:rPr>
          <w:spacing w:val="4"/>
          <w:sz w:val="28"/>
          <w:szCs w:val="28"/>
          <w:lang w:val="uk-UA"/>
        </w:rPr>
        <w:t xml:space="preserve">не </w:t>
      </w:r>
      <w:r w:rsidRPr="00721FF5">
        <w:rPr>
          <w:spacing w:val="4"/>
          <w:sz w:val="28"/>
          <w:szCs w:val="28"/>
          <w:lang w:val="uk-UA"/>
        </w:rPr>
        <w:t>впора</w:t>
      </w:r>
      <w:r w:rsidR="001D7AF0" w:rsidRPr="00721FF5">
        <w:rPr>
          <w:spacing w:val="4"/>
          <w:sz w:val="28"/>
          <w:szCs w:val="28"/>
          <w:lang w:val="uk-UA"/>
        </w:rPr>
        <w:t xml:space="preserve">вся </w:t>
      </w:r>
      <w:r w:rsidRPr="00721FF5">
        <w:rPr>
          <w:spacing w:val="4"/>
          <w:sz w:val="28"/>
          <w:szCs w:val="28"/>
          <w:lang w:val="uk-UA"/>
        </w:rPr>
        <w:t xml:space="preserve">з його фінансовим становищем, </w:t>
      </w:r>
      <w:r w:rsidR="001D7AF0" w:rsidRPr="00721FF5">
        <w:rPr>
          <w:spacing w:val="4"/>
          <w:sz w:val="28"/>
          <w:szCs w:val="28"/>
          <w:lang w:val="uk-UA"/>
        </w:rPr>
        <w:t xml:space="preserve">накладається на нього самого, а по-друге: з </w:t>
      </w:r>
      <w:r w:rsidRPr="00721FF5">
        <w:rPr>
          <w:spacing w:val="4"/>
          <w:sz w:val="28"/>
          <w:szCs w:val="28"/>
          <w:lang w:val="uk-UA"/>
        </w:rPr>
        <w:t>причини банкрутств</w:t>
      </w:r>
      <w:r w:rsidR="001D7AF0" w:rsidRPr="00721FF5">
        <w:rPr>
          <w:spacing w:val="4"/>
          <w:sz w:val="28"/>
          <w:szCs w:val="28"/>
          <w:lang w:val="uk-UA"/>
        </w:rPr>
        <w:t xml:space="preserve">а може змінитися якість життя бувшого </w:t>
      </w:r>
      <w:r w:rsidRPr="00721FF5">
        <w:rPr>
          <w:spacing w:val="4"/>
          <w:sz w:val="28"/>
          <w:szCs w:val="28"/>
          <w:lang w:val="uk-UA"/>
        </w:rPr>
        <w:t>боржника.</w:t>
      </w:r>
    </w:p>
    <w:p w:rsidR="0079767B" w:rsidRPr="00721FF5" w:rsidRDefault="0079767B" w:rsidP="0079767B">
      <w:pPr>
        <w:tabs>
          <w:tab w:val="left" w:pos="1260"/>
        </w:tabs>
        <w:spacing w:line="360" w:lineRule="auto"/>
        <w:ind w:firstLine="709"/>
        <w:rPr>
          <w:sz w:val="28"/>
          <w:szCs w:val="28"/>
          <w:lang w:val="uk-UA"/>
        </w:rPr>
      </w:pPr>
      <w:r w:rsidRPr="00721FF5">
        <w:rPr>
          <w:sz w:val="28"/>
          <w:szCs w:val="28"/>
          <w:lang w:val="uk-UA"/>
        </w:rPr>
        <w:lastRenderedPageBreak/>
        <w:t xml:space="preserve">У відповідності </w:t>
      </w:r>
      <w:r w:rsidR="001D7AF0" w:rsidRPr="00721FF5">
        <w:rPr>
          <w:sz w:val="28"/>
          <w:szCs w:val="28"/>
          <w:lang w:val="uk-UA"/>
        </w:rPr>
        <w:t>і</w:t>
      </w:r>
      <w:r w:rsidRPr="00721FF5">
        <w:rPr>
          <w:sz w:val="28"/>
          <w:szCs w:val="28"/>
          <w:lang w:val="uk-UA"/>
        </w:rPr>
        <w:t xml:space="preserve">з законодавством </w:t>
      </w:r>
      <w:r w:rsidR="001D7AF0" w:rsidRPr="00721FF5">
        <w:rPr>
          <w:sz w:val="28"/>
          <w:szCs w:val="28"/>
          <w:lang w:val="uk-UA"/>
        </w:rPr>
        <w:t>Корейської Народно-</w:t>
      </w:r>
      <w:r w:rsidRPr="00721FF5">
        <w:rPr>
          <w:sz w:val="28"/>
          <w:szCs w:val="28"/>
          <w:lang w:val="uk-UA"/>
        </w:rPr>
        <w:t>Демократично</w:t>
      </w:r>
      <w:r w:rsidR="001D7AF0" w:rsidRPr="00721FF5">
        <w:rPr>
          <w:sz w:val="28"/>
          <w:szCs w:val="28"/>
          <w:lang w:val="uk-UA"/>
        </w:rPr>
        <w:t xml:space="preserve">ї </w:t>
      </w:r>
      <w:r w:rsidRPr="00721FF5">
        <w:rPr>
          <w:sz w:val="28"/>
          <w:szCs w:val="28"/>
          <w:lang w:val="uk-UA"/>
        </w:rPr>
        <w:t>Республі</w:t>
      </w:r>
      <w:r w:rsidR="001D7AF0" w:rsidRPr="00721FF5">
        <w:rPr>
          <w:sz w:val="28"/>
          <w:szCs w:val="28"/>
          <w:lang w:val="uk-UA"/>
        </w:rPr>
        <w:t xml:space="preserve">ки </w:t>
      </w:r>
      <w:r w:rsidRPr="00721FF5">
        <w:rPr>
          <w:sz w:val="28"/>
          <w:szCs w:val="28"/>
          <w:lang w:val="uk-UA"/>
        </w:rPr>
        <w:t xml:space="preserve">для осіб можливо відновити платоспроможність без судових засобів. Позасудова процедура для врегулювання </w:t>
      </w:r>
      <w:r w:rsidR="001D7AF0" w:rsidRPr="00721FF5">
        <w:rPr>
          <w:sz w:val="28"/>
          <w:szCs w:val="28"/>
          <w:lang w:val="uk-UA"/>
        </w:rPr>
        <w:t xml:space="preserve">боргів громадян передбачає </w:t>
      </w:r>
      <w:r w:rsidRPr="00721FF5">
        <w:rPr>
          <w:sz w:val="28"/>
          <w:szCs w:val="28"/>
          <w:lang w:val="uk-UA"/>
        </w:rPr>
        <w:t>фінансов</w:t>
      </w:r>
      <w:r w:rsidR="001D7AF0" w:rsidRPr="00721FF5">
        <w:rPr>
          <w:sz w:val="28"/>
          <w:szCs w:val="28"/>
          <w:lang w:val="uk-UA"/>
        </w:rPr>
        <w:t xml:space="preserve">у </w:t>
      </w:r>
      <w:r w:rsidRPr="00721FF5">
        <w:rPr>
          <w:sz w:val="28"/>
          <w:szCs w:val="28"/>
          <w:lang w:val="uk-UA"/>
        </w:rPr>
        <w:t>реструктуризацію</w:t>
      </w:r>
      <w:r w:rsidR="001D7AF0" w:rsidRPr="00721FF5">
        <w:rPr>
          <w:sz w:val="28"/>
          <w:szCs w:val="28"/>
          <w:lang w:val="uk-UA"/>
        </w:rPr>
        <w:t xml:space="preserve">, фактично </w:t>
      </w:r>
      <w:r w:rsidRPr="00721FF5">
        <w:rPr>
          <w:sz w:val="28"/>
          <w:szCs w:val="28"/>
          <w:lang w:val="uk-UA"/>
        </w:rPr>
        <w:t>відно</w:t>
      </w:r>
      <w:r w:rsidR="001D7AF0" w:rsidRPr="00721FF5">
        <w:rPr>
          <w:sz w:val="28"/>
          <w:szCs w:val="28"/>
          <w:lang w:val="uk-UA"/>
        </w:rPr>
        <w:t xml:space="preserve">влюється </w:t>
      </w:r>
      <w:r w:rsidRPr="00721FF5">
        <w:rPr>
          <w:sz w:val="28"/>
          <w:szCs w:val="28"/>
          <w:lang w:val="uk-UA"/>
        </w:rPr>
        <w:t xml:space="preserve">борг громадян </w:t>
      </w:r>
      <w:r w:rsidR="001D7AF0" w:rsidRPr="00721FF5">
        <w:rPr>
          <w:sz w:val="28"/>
          <w:szCs w:val="28"/>
          <w:lang w:val="uk-UA"/>
        </w:rPr>
        <w:t xml:space="preserve">перед </w:t>
      </w:r>
      <w:r w:rsidRPr="00721FF5">
        <w:rPr>
          <w:sz w:val="28"/>
          <w:szCs w:val="28"/>
          <w:lang w:val="uk-UA"/>
        </w:rPr>
        <w:t>фінансов</w:t>
      </w:r>
      <w:r w:rsidR="001D7AF0" w:rsidRPr="00721FF5">
        <w:rPr>
          <w:sz w:val="28"/>
          <w:szCs w:val="28"/>
          <w:lang w:val="uk-UA"/>
        </w:rPr>
        <w:t xml:space="preserve">ою </w:t>
      </w:r>
      <w:r w:rsidRPr="00721FF5">
        <w:rPr>
          <w:sz w:val="28"/>
          <w:szCs w:val="28"/>
          <w:lang w:val="uk-UA"/>
        </w:rPr>
        <w:t>організаці</w:t>
      </w:r>
      <w:r w:rsidR="001D7AF0" w:rsidRPr="00721FF5">
        <w:rPr>
          <w:sz w:val="28"/>
          <w:szCs w:val="28"/>
          <w:lang w:val="uk-UA"/>
        </w:rPr>
        <w:t>єю</w:t>
      </w:r>
      <w:r w:rsidRPr="00721FF5">
        <w:rPr>
          <w:sz w:val="28"/>
          <w:szCs w:val="28"/>
          <w:lang w:val="uk-UA"/>
        </w:rPr>
        <w:t xml:space="preserve">. Ці питання </w:t>
      </w:r>
      <w:r w:rsidR="001D7AF0" w:rsidRPr="00721FF5">
        <w:rPr>
          <w:sz w:val="28"/>
          <w:szCs w:val="28"/>
          <w:lang w:val="uk-UA"/>
        </w:rPr>
        <w:t xml:space="preserve">мають бути </w:t>
      </w:r>
      <w:r w:rsidRPr="00721FF5">
        <w:rPr>
          <w:sz w:val="28"/>
          <w:szCs w:val="28"/>
          <w:lang w:val="uk-UA"/>
        </w:rPr>
        <w:t>розглянуті з</w:t>
      </w:r>
      <w:r w:rsidR="001D7AF0" w:rsidRPr="00721FF5">
        <w:rPr>
          <w:sz w:val="28"/>
          <w:szCs w:val="28"/>
          <w:lang w:val="uk-UA"/>
        </w:rPr>
        <w:t>а</w:t>
      </w:r>
      <w:r w:rsidRPr="00721FF5">
        <w:rPr>
          <w:sz w:val="28"/>
          <w:szCs w:val="28"/>
          <w:lang w:val="uk-UA"/>
        </w:rPr>
        <w:t xml:space="preserve"> допомогою </w:t>
      </w:r>
      <w:r w:rsidR="001D7AF0" w:rsidRPr="00721FF5">
        <w:rPr>
          <w:sz w:val="28"/>
          <w:szCs w:val="28"/>
          <w:lang w:val="uk-UA"/>
        </w:rPr>
        <w:t xml:space="preserve">служби </w:t>
      </w:r>
      <w:r w:rsidRPr="00721FF5">
        <w:rPr>
          <w:sz w:val="28"/>
          <w:szCs w:val="28"/>
          <w:lang w:val="uk-UA"/>
        </w:rPr>
        <w:t>фінансового відновлення, сформованої з</w:t>
      </w:r>
      <w:r w:rsidR="001D7AF0" w:rsidRPr="00721FF5">
        <w:rPr>
          <w:sz w:val="28"/>
          <w:szCs w:val="28"/>
          <w:lang w:val="uk-UA"/>
        </w:rPr>
        <w:t xml:space="preserve">а </w:t>
      </w:r>
      <w:r w:rsidRPr="00721FF5">
        <w:rPr>
          <w:sz w:val="28"/>
          <w:szCs w:val="28"/>
          <w:lang w:val="uk-UA"/>
        </w:rPr>
        <w:t>підтримк</w:t>
      </w:r>
      <w:r w:rsidR="001D7AF0" w:rsidRPr="00721FF5">
        <w:rPr>
          <w:sz w:val="28"/>
          <w:szCs w:val="28"/>
          <w:lang w:val="uk-UA"/>
        </w:rPr>
        <w:t>и уряду</w:t>
      </w:r>
      <w:r w:rsidRPr="00721FF5">
        <w:rPr>
          <w:sz w:val="28"/>
          <w:szCs w:val="28"/>
          <w:lang w:val="uk-UA"/>
        </w:rPr>
        <w:t xml:space="preserve">. Якщо </w:t>
      </w:r>
      <w:r w:rsidR="001D7AF0" w:rsidRPr="00721FF5">
        <w:rPr>
          <w:sz w:val="28"/>
          <w:szCs w:val="28"/>
          <w:lang w:val="uk-UA"/>
        </w:rPr>
        <w:t xml:space="preserve">у громадянина </w:t>
      </w:r>
      <w:r w:rsidRPr="00721FF5">
        <w:rPr>
          <w:sz w:val="28"/>
          <w:szCs w:val="28"/>
          <w:lang w:val="uk-UA"/>
        </w:rPr>
        <w:t xml:space="preserve">є постійний дохід, який </w:t>
      </w:r>
      <w:r w:rsidR="0066051E" w:rsidRPr="00721FF5">
        <w:rPr>
          <w:sz w:val="28"/>
          <w:szCs w:val="28"/>
          <w:lang w:val="uk-UA"/>
        </w:rPr>
        <w:t xml:space="preserve">покриває </w:t>
      </w:r>
      <w:r w:rsidRPr="00721FF5">
        <w:rPr>
          <w:sz w:val="28"/>
          <w:szCs w:val="28"/>
          <w:lang w:val="uk-UA"/>
        </w:rPr>
        <w:t xml:space="preserve">витрати </w:t>
      </w:r>
      <w:r w:rsidR="0066051E" w:rsidRPr="00721FF5">
        <w:rPr>
          <w:sz w:val="28"/>
          <w:szCs w:val="28"/>
          <w:lang w:val="uk-UA"/>
        </w:rPr>
        <w:t xml:space="preserve">боржника із утримання </w:t>
      </w:r>
      <w:r w:rsidRPr="00721FF5">
        <w:rPr>
          <w:sz w:val="28"/>
          <w:szCs w:val="28"/>
          <w:lang w:val="uk-UA"/>
        </w:rPr>
        <w:t>сім'ї</w:t>
      </w:r>
      <w:r w:rsidR="0066051E" w:rsidRPr="00721FF5">
        <w:rPr>
          <w:sz w:val="28"/>
          <w:szCs w:val="28"/>
          <w:lang w:val="uk-UA"/>
        </w:rPr>
        <w:t xml:space="preserve"> та д</w:t>
      </w:r>
      <w:r w:rsidRPr="00721FF5">
        <w:rPr>
          <w:sz w:val="28"/>
          <w:szCs w:val="28"/>
          <w:lang w:val="uk-UA"/>
        </w:rPr>
        <w:t>остатн</w:t>
      </w:r>
      <w:r w:rsidR="0066051E" w:rsidRPr="00721FF5">
        <w:rPr>
          <w:sz w:val="28"/>
          <w:szCs w:val="28"/>
          <w:lang w:val="uk-UA"/>
        </w:rPr>
        <w:t xml:space="preserve">ій для оплати </w:t>
      </w:r>
      <w:r w:rsidRPr="00721FF5">
        <w:rPr>
          <w:sz w:val="28"/>
          <w:szCs w:val="28"/>
          <w:lang w:val="uk-UA"/>
        </w:rPr>
        <w:t>борг</w:t>
      </w:r>
      <w:r w:rsidR="0066051E" w:rsidRPr="00721FF5">
        <w:rPr>
          <w:sz w:val="28"/>
          <w:szCs w:val="28"/>
          <w:lang w:val="uk-UA"/>
        </w:rPr>
        <w:t>ів</w:t>
      </w:r>
      <w:r w:rsidRPr="00721FF5">
        <w:rPr>
          <w:sz w:val="28"/>
          <w:szCs w:val="28"/>
          <w:lang w:val="uk-UA"/>
        </w:rPr>
        <w:t xml:space="preserve">, боржник може брати участь </w:t>
      </w:r>
      <w:r w:rsidR="0066051E" w:rsidRPr="00721FF5">
        <w:rPr>
          <w:sz w:val="28"/>
          <w:szCs w:val="28"/>
          <w:lang w:val="uk-UA"/>
        </w:rPr>
        <w:t xml:space="preserve">у програмі </w:t>
      </w:r>
      <w:r w:rsidRPr="00721FF5">
        <w:rPr>
          <w:sz w:val="28"/>
          <w:szCs w:val="28"/>
          <w:lang w:val="uk-UA"/>
        </w:rPr>
        <w:t xml:space="preserve">погашення </w:t>
      </w:r>
      <w:r w:rsidR="0066051E" w:rsidRPr="00721FF5">
        <w:rPr>
          <w:sz w:val="28"/>
          <w:szCs w:val="28"/>
          <w:lang w:val="uk-UA"/>
        </w:rPr>
        <w:t>боргів</w:t>
      </w:r>
      <w:r w:rsidRPr="00721FF5">
        <w:rPr>
          <w:sz w:val="28"/>
          <w:szCs w:val="28"/>
          <w:lang w:val="uk-UA"/>
        </w:rPr>
        <w:t xml:space="preserve">. </w:t>
      </w:r>
      <w:r w:rsidR="0066051E" w:rsidRPr="00721FF5">
        <w:rPr>
          <w:sz w:val="28"/>
          <w:szCs w:val="28"/>
          <w:lang w:val="uk-UA"/>
        </w:rPr>
        <w:t xml:space="preserve">У разі </w:t>
      </w:r>
      <w:r w:rsidRPr="00721FF5">
        <w:rPr>
          <w:sz w:val="28"/>
          <w:szCs w:val="28"/>
          <w:lang w:val="uk-UA"/>
        </w:rPr>
        <w:t>відсутн</w:t>
      </w:r>
      <w:r w:rsidR="0066051E" w:rsidRPr="00721FF5">
        <w:rPr>
          <w:sz w:val="28"/>
          <w:szCs w:val="28"/>
          <w:lang w:val="uk-UA"/>
        </w:rPr>
        <w:t>о</w:t>
      </w:r>
      <w:r w:rsidRPr="00721FF5">
        <w:rPr>
          <w:sz w:val="28"/>
          <w:szCs w:val="28"/>
          <w:lang w:val="uk-UA"/>
        </w:rPr>
        <w:t>ст</w:t>
      </w:r>
      <w:r w:rsidR="0066051E" w:rsidRPr="00721FF5">
        <w:rPr>
          <w:sz w:val="28"/>
          <w:szCs w:val="28"/>
          <w:lang w:val="uk-UA"/>
        </w:rPr>
        <w:t xml:space="preserve">і </w:t>
      </w:r>
      <w:r w:rsidRPr="00721FF5">
        <w:rPr>
          <w:sz w:val="28"/>
          <w:szCs w:val="28"/>
          <w:lang w:val="uk-UA"/>
        </w:rPr>
        <w:t>достатньо</w:t>
      </w:r>
      <w:r w:rsidR="0066051E" w:rsidRPr="00721FF5">
        <w:rPr>
          <w:sz w:val="28"/>
          <w:szCs w:val="28"/>
          <w:lang w:val="uk-UA"/>
        </w:rPr>
        <w:t xml:space="preserve">го </w:t>
      </w:r>
      <w:r w:rsidRPr="00721FF5">
        <w:rPr>
          <w:sz w:val="28"/>
          <w:szCs w:val="28"/>
          <w:lang w:val="uk-UA"/>
        </w:rPr>
        <w:t>доход</w:t>
      </w:r>
      <w:r w:rsidR="0066051E" w:rsidRPr="00721FF5">
        <w:rPr>
          <w:sz w:val="28"/>
          <w:szCs w:val="28"/>
          <w:lang w:val="uk-UA"/>
        </w:rPr>
        <w:t>у</w:t>
      </w:r>
      <w:r w:rsidRPr="00721FF5">
        <w:rPr>
          <w:sz w:val="28"/>
          <w:szCs w:val="28"/>
          <w:lang w:val="uk-UA"/>
        </w:rPr>
        <w:t xml:space="preserve"> </w:t>
      </w:r>
      <w:r w:rsidR="0066051E" w:rsidRPr="00721FF5">
        <w:rPr>
          <w:sz w:val="28"/>
          <w:szCs w:val="28"/>
          <w:lang w:val="uk-UA"/>
        </w:rPr>
        <w:t xml:space="preserve">на час </w:t>
      </w:r>
      <w:r w:rsidRPr="00721FF5">
        <w:rPr>
          <w:sz w:val="28"/>
          <w:szCs w:val="28"/>
          <w:lang w:val="uk-UA"/>
        </w:rPr>
        <w:t xml:space="preserve">лікування </w:t>
      </w:r>
      <w:r w:rsidR="0066051E" w:rsidRPr="00721FF5">
        <w:rPr>
          <w:sz w:val="28"/>
          <w:szCs w:val="28"/>
          <w:lang w:val="uk-UA"/>
        </w:rPr>
        <w:t>чи інших обставин</w:t>
      </w:r>
      <w:r w:rsidRPr="00721FF5">
        <w:rPr>
          <w:sz w:val="28"/>
          <w:szCs w:val="28"/>
          <w:lang w:val="uk-UA"/>
        </w:rPr>
        <w:t xml:space="preserve">, боржник може </w:t>
      </w:r>
      <w:r w:rsidR="0066051E" w:rsidRPr="00721FF5">
        <w:rPr>
          <w:sz w:val="28"/>
          <w:szCs w:val="28"/>
          <w:lang w:val="uk-UA"/>
        </w:rPr>
        <w:t xml:space="preserve">право на </w:t>
      </w:r>
      <w:proofErr w:type="spellStart"/>
      <w:r w:rsidR="0066051E" w:rsidRPr="00721FF5">
        <w:rPr>
          <w:sz w:val="28"/>
          <w:szCs w:val="28"/>
          <w:lang w:val="uk-UA"/>
        </w:rPr>
        <w:t>відтермінування</w:t>
      </w:r>
      <w:proofErr w:type="spellEnd"/>
      <w:r w:rsidR="0066051E" w:rsidRPr="00721FF5">
        <w:rPr>
          <w:sz w:val="28"/>
          <w:szCs w:val="28"/>
          <w:lang w:val="uk-UA"/>
        </w:rPr>
        <w:t xml:space="preserve"> оплат</w:t>
      </w:r>
      <w:r w:rsidR="001A2C85">
        <w:rPr>
          <w:sz w:val="28"/>
          <w:szCs w:val="28"/>
          <w:lang w:val="uk-UA"/>
        </w:rPr>
        <w:t>и боргів на строк до двох років</w:t>
      </w:r>
      <w:r w:rsidR="0066051E" w:rsidRPr="00721FF5">
        <w:rPr>
          <w:sz w:val="28"/>
          <w:szCs w:val="28"/>
        </w:rPr>
        <w:t xml:space="preserve">. </w:t>
      </w:r>
      <w:r w:rsidRPr="00721FF5">
        <w:rPr>
          <w:sz w:val="28"/>
          <w:szCs w:val="28"/>
          <w:lang w:val="uk-UA"/>
        </w:rPr>
        <w:t xml:space="preserve">Перевага в цьому механізмі </w:t>
      </w:r>
      <w:r w:rsidR="0066051E" w:rsidRPr="00721FF5">
        <w:rPr>
          <w:sz w:val="28"/>
          <w:szCs w:val="28"/>
          <w:lang w:val="uk-UA"/>
        </w:rPr>
        <w:t>є в тому, що він публічним</w:t>
      </w:r>
      <w:r w:rsidRPr="00721FF5">
        <w:rPr>
          <w:sz w:val="28"/>
          <w:szCs w:val="28"/>
          <w:lang w:val="uk-UA"/>
        </w:rPr>
        <w:t xml:space="preserve">, а громадяни будуть зацікавлені в його </w:t>
      </w:r>
      <w:r w:rsidR="0066051E" w:rsidRPr="00721FF5">
        <w:rPr>
          <w:sz w:val="28"/>
          <w:szCs w:val="28"/>
          <w:lang w:val="uk-UA"/>
        </w:rPr>
        <w:t xml:space="preserve">швидкому </w:t>
      </w:r>
      <w:r w:rsidRPr="00721FF5">
        <w:rPr>
          <w:sz w:val="28"/>
          <w:szCs w:val="28"/>
          <w:lang w:val="uk-UA"/>
        </w:rPr>
        <w:t xml:space="preserve">застосуванні </w:t>
      </w:r>
      <w:r w:rsidR="0066051E" w:rsidRPr="00721FF5">
        <w:rPr>
          <w:sz w:val="28"/>
          <w:szCs w:val="28"/>
          <w:lang w:val="uk-UA"/>
        </w:rPr>
        <w:t>та врегулюванню спору</w:t>
      </w:r>
      <w:r w:rsidRPr="00721FF5">
        <w:rPr>
          <w:sz w:val="28"/>
          <w:szCs w:val="28"/>
          <w:lang w:val="uk-UA"/>
        </w:rPr>
        <w:t xml:space="preserve">, так як вони часто цього </w:t>
      </w:r>
      <w:r w:rsidR="0066051E" w:rsidRPr="00721FF5">
        <w:rPr>
          <w:sz w:val="28"/>
          <w:szCs w:val="28"/>
          <w:lang w:val="uk-UA"/>
        </w:rPr>
        <w:t xml:space="preserve">не </w:t>
      </w:r>
      <w:r w:rsidRPr="00721FF5">
        <w:rPr>
          <w:sz w:val="28"/>
          <w:szCs w:val="28"/>
          <w:lang w:val="uk-UA"/>
        </w:rPr>
        <w:t xml:space="preserve">хочуть </w:t>
      </w:r>
      <w:r w:rsidR="0066051E" w:rsidRPr="00721FF5">
        <w:rPr>
          <w:sz w:val="28"/>
          <w:szCs w:val="28"/>
          <w:lang w:val="uk-UA"/>
        </w:rPr>
        <w:t xml:space="preserve">публічного розголосу </w:t>
      </w:r>
      <w:r w:rsidRPr="00721FF5">
        <w:rPr>
          <w:sz w:val="28"/>
          <w:szCs w:val="28"/>
          <w:lang w:val="uk-UA"/>
        </w:rPr>
        <w:t>свої</w:t>
      </w:r>
      <w:r w:rsidR="0066051E" w:rsidRPr="00721FF5">
        <w:rPr>
          <w:sz w:val="28"/>
          <w:szCs w:val="28"/>
          <w:lang w:val="uk-UA"/>
        </w:rPr>
        <w:t>х</w:t>
      </w:r>
      <w:r w:rsidRPr="00721FF5">
        <w:rPr>
          <w:sz w:val="28"/>
          <w:szCs w:val="28"/>
          <w:lang w:val="uk-UA"/>
        </w:rPr>
        <w:t xml:space="preserve"> фінансов</w:t>
      </w:r>
      <w:r w:rsidR="0066051E" w:rsidRPr="00721FF5">
        <w:rPr>
          <w:sz w:val="28"/>
          <w:szCs w:val="28"/>
          <w:lang w:val="uk-UA"/>
        </w:rPr>
        <w:t>их</w:t>
      </w:r>
      <w:r w:rsidRPr="00721FF5">
        <w:rPr>
          <w:sz w:val="28"/>
          <w:szCs w:val="28"/>
          <w:lang w:val="uk-UA"/>
        </w:rPr>
        <w:t xml:space="preserve"> проблем. Використання в такому вигляді механізму в досудовому врегулюванні може бути дуже ефективним </w:t>
      </w:r>
      <w:r w:rsidR="0066051E" w:rsidRPr="00721FF5">
        <w:rPr>
          <w:sz w:val="28"/>
          <w:szCs w:val="28"/>
          <w:lang w:val="uk-UA"/>
        </w:rPr>
        <w:t xml:space="preserve">з точки </w:t>
      </w:r>
      <w:r w:rsidRPr="00721FF5">
        <w:rPr>
          <w:sz w:val="28"/>
          <w:szCs w:val="28"/>
          <w:lang w:val="uk-UA"/>
        </w:rPr>
        <w:t>зору економічних і соціальних наслідків.</w:t>
      </w:r>
    </w:p>
    <w:p w:rsidR="00A24BC3" w:rsidRPr="00721FF5" w:rsidRDefault="0066051E" w:rsidP="0066051E">
      <w:pPr>
        <w:tabs>
          <w:tab w:val="left" w:pos="1260"/>
        </w:tabs>
        <w:spacing w:line="360" w:lineRule="auto"/>
        <w:ind w:firstLine="709"/>
        <w:rPr>
          <w:sz w:val="28"/>
          <w:szCs w:val="28"/>
          <w:lang w:val="uk-UA"/>
        </w:rPr>
      </w:pPr>
      <w:r w:rsidRPr="00721FF5">
        <w:rPr>
          <w:sz w:val="28"/>
          <w:szCs w:val="28"/>
          <w:lang w:val="uk-UA"/>
        </w:rPr>
        <w:t xml:space="preserve">З набранням чинності </w:t>
      </w:r>
      <w:proofErr w:type="spellStart"/>
      <w:r w:rsidRPr="00721FF5">
        <w:rPr>
          <w:sz w:val="28"/>
          <w:szCs w:val="28"/>
          <w:lang w:val="uk-UA"/>
        </w:rPr>
        <w:t>КзПБ</w:t>
      </w:r>
      <w:proofErr w:type="spellEnd"/>
      <w:r w:rsidRPr="00721FF5">
        <w:rPr>
          <w:sz w:val="28"/>
          <w:szCs w:val="28"/>
          <w:lang w:val="uk-UA"/>
        </w:rPr>
        <w:t xml:space="preserve"> для нормального його функціонування слід набрати відповідний обсяг </w:t>
      </w:r>
      <w:r w:rsidR="0079767B" w:rsidRPr="00721FF5">
        <w:rPr>
          <w:sz w:val="28"/>
          <w:szCs w:val="28"/>
          <w:lang w:val="uk-UA"/>
        </w:rPr>
        <w:t xml:space="preserve">практика </w:t>
      </w:r>
      <w:r w:rsidRPr="00721FF5">
        <w:rPr>
          <w:sz w:val="28"/>
          <w:szCs w:val="28"/>
          <w:lang w:val="uk-UA"/>
        </w:rPr>
        <w:t>його застосування</w:t>
      </w:r>
      <w:r w:rsidR="0079767B" w:rsidRPr="00721FF5">
        <w:rPr>
          <w:sz w:val="28"/>
          <w:szCs w:val="28"/>
          <w:lang w:val="uk-UA"/>
        </w:rPr>
        <w:t>. В результат</w:t>
      </w:r>
      <w:r w:rsidRPr="00721FF5">
        <w:rPr>
          <w:sz w:val="28"/>
          <w:szCs w:val="28"/>
          <w:lang w:val="uk-UA"/>
        </w:rPr>
        <w:t>і</w:t>
      </w:r>
      <w:r w:rsidR="0079767B" w:rsidRPr="00721FF5">
        <w:rPr>
          <w:sz w:val="28"/>
          <w:szCs w:val="28"/>
          <w:lang w:val="uk-UA"/>
        </w:rPr>
        <w:t xml:space="preserve"> </w:t>
      </w:r>
      <w:r w:rsidRPr="00721FF5">
        <w:rPr>
          <w:sz w:val="28"/>
          <w:szCs w:val="28"/>
          <w:lang w:val="uk-UA"/>
        </w:rPr>
        <w:t xml:space="preserve">порівняння із практикою інших країн бачимо, що </w:t>
      </w:r>
      <w:r w:rsidR="0079767B" w:rsidRPr="00721FF5">
        <w:rPr>
          <w:sz w:val="28"/>
          <w:szCs w:val="28"/>
          <w:lang w:val="uk-UA"/>
        </w:rPr>
        <w:t>в найближчі роки буде необхідність в перегляді законодавств</w:t>
      </w:r>
      <w:r w:rsidR="00A24BC3" w:rsidRPr="00721FF5">
        <w:rPr>
          <w:sz w:val="28"/>
          <w:szCs w:val="28"/>
          <w:lang w:val="uk-UA"/>
        </w:rPr>
        <w:t>а</w:t>
      </w:r>
      <w:r w:rsidR="0079767B" w:rsidRPr="00721FF5">
        <w:rPr>
          <w:sz w:val="28"/>
          <w:szCs w:val="28"/>
          <w:lang w:val="uk-UA"/>
        </w:rPr>
        <w:t xml:space="preserve"> про банкрутство фізичних осіб. </w:t>
      </w:r>
      <w:r w:rsidR="00A24BC3" w:rsidRPr="00721FF5">
        <w:rPr>
          <w:sz w:val="28"/>
          <w:szCs w:val="28"/>
          <w:lang w:val="uk-UA"/>
        </w:rPr>
        <w:t xml:space="preserve">Є сенс задуматися про те, щоб не </w:t>
      </w:r>
      <w:r w:rsidR="0079767B" w:rsidRPr="00721FF5">
        <w:rPr>
          <w:sz w:val="28"/>
          <w:szCs w:val="28"/>
          <w:lang w:val="uk-UA"/>
        </w:rPr>
        <w:t>затягу</w:t>
      </w:r>
      <w:r w:rsidR="00A24BC3" w:rsidRPr="00721FF5">
        <w:rPr>
          <w:sz w:val="28"/>
          <w:szCs w:val="28"/>
          <w:lang w:val="uk-UA"/>
        </w:rPr>
        <w:t>ва</w:t>
      </w:r>
      <w:r w:rsidR="0079767B" w:rsidRPr="00721FF5">
        <w:rPr>
          <w:sz w:val="28"/>
          <w:szCs w:val="28"/>
          <w:lang w:val="uk-UA"/>
        </w:rPr>
        <w:t>ти</w:t>
      </w:r>
      <w:r w:rsidR="00A24BC3" w:rsidRPr="00721FF5">
        <w:rPr>
          <w:sz w:val="28"/>
          <w:szCs w:val="28"/>
          <w:lang w:val="uk-UA"/>
        </w:rPr>
        <w:t xml:space="preserve"> час розгляду та подальші </w:t>
      </w:r>
      <w:r w:rsidR="0079767B" w:rsidRPr="00721FF5">
        <w:rPr>
          <w:sz w:val="28"/>
          <w:szCs w:val="28"/>
          <w:lang w:val="uk-UA"/>
        </w:rPr>
        <w:t>наслідки від банкрутства для громадянина.</w:t>
      </w:r>
    </w:p>
    <w:p w:rsidR="00A24BC3" w:rsidRPr="00721FF5" w:rsidRDefault="0079767B" w:rsidP="0066051E">
      <w:pPr>
        <w:tabs>
          <w:tab w:val="left" w:pos="1260"/>
        </w:tabs>
        <w:spacing w:line="360" w:lineRule="auto"/>
        <w:ind w:firstLine="709"/>
        <w:rPr>
          <w:sz w:val="28"/>
          <w:szCs w:val="28"/>
          <w:lang w:val="uk-UA"/>
        </w:rPr>
      </w:pPr>
      <w:r w:rsidRPr="00721FF5">
        <w:rPr>
          <w:sz w:val="28"/>
          <w:szCs w:val="28"/>
          <w:lang w:val="uk-UA"/>
        </w:rPr>
        <w:t xml:space="preserve">Тим </w:t>
      </w:r>
      <w:r w:rsidR="00A24BC3" w:rsidRPr="00721FF5">
        <w:rPr>
          <w:sz w:val="28"/>
          <w:szCs w:val="28"/>
          <w:lang w:val="uk-UA"/>
        </w:rPr>
        <w:t xml:space="preserve">не </w:t>
      </w:r>
      <w:r w:rsidRPr="00721FF5">
        <w:rPr>
          <w:sz w:val="28"/>
          <w:szCs w:val="28"/>
          <w:lang w:val="uk-UA"/>
        </w:rPr>
        <w:t xml:space="preserve">менше, </w:t>
      </w:r>
      <w:r w:rsidR="00A24BC3" w:rsidRPr="00721FF5">
        <w:rPr>
          <w:sz w:val="28"/>
          <w:szCs w:val="28"/>
          <w:lang w:val="uk-UA"/>
        </w:rPr>
        <w:t xml:space="preserve">може виникнути необхідність </w:t>
      </w:r>
      <w:r w:rsidRPr="00721FF5">
        <w:rPr>
          <w:sz w:val="28"/>
          <w:szCs w:val="28"/>
          <w:lang w:val="uk-UA"/>
        </w:rPr>
        <w:t>диференційован</w:t>
      </w:r>
      <w:r w:rsidR="00A24BC3" w:rsidRPr="00721FF5">
        <w:rPr>
          <w:sz w:val="28"/>
          <w:szCs w:val="28"/>
          <w:lang w:val="uk-UA"/>
        </w:rPr>
        <w:t xml:space="preserve">ого </w:t>
      </w:r>
      <w:r w:rsidRPr="00721FF5">
        <w:rPr>
          <w:sz w:val="28"/>
          <w:szCs w:val="28"/>
          <w:lang w:val="uk-UA"/>
        </w:rPr>
        <w:t>підх</w:t>
      </w:r>
      <w:r w:rsidR="00A24BC3" w:rsidRPr="00721FF5">
        <w:rPr>
          <w:sz w:val="28"/>
          <w:szCs w:val="28"/>
          <w:lang w:val="uk-UA"/>
        </w:rPr>
        <w:t>оду. Ми вже відзначили, що може бути окрема процедура банкрутства для території ОРДЛО та Криму, особливо це може стосуватися фізичних осіб.</w:t>
      </w:r>
    </w:p>
    <w:p w:rsidR="0031235A" w:rsidRPr="00721FF5" w:rsidRDefault="0031235A" w:rsidP="0066051E">
      <w:pPr>
        <w:tabs>
          <w:tab w:val="left" w:pos="1260"/>
        </w:tabs>
        <w:spacing w:line="360" w:lineRule="auto"/>
        <w:ind w:firstLine="709"/>
        <w:rPr>
          <w:sz w:val="28"/>
          <w:szCs w:val="28"/>
          <w:lang w:val="uk-UA"/>
        </w:rPr>
      </w:pPr>
      <w:r w:rsidRPr="00721FF5">
        <w:rPr>
          <w:sz w:val="28"/>
          <w:szCs w:val="28"/>
          <w:lang w:val="uk-UA"/>
        </w:rPr>
        <w:t xml:space="preserve">Також слід буде звернути увагу на </w:t>
      </w:r>
      <w:r w:rsidR="0079767B" w:rsidRPr="00721FF5">
        <w:rPr>
          <w:sz w:val="28"/>
          <w:szCs w:val="28"/>
          <w:lang w:val="uk-UA"/>
        </w:rPr>
        <w:t>посилення наслідк</w:t>
      </w:r>
      <w:r w:rsidRPr="00721FF5">
        <w:rPr>
          <w:sz w:val="28"/>
          <w:szCs w:val="28"/>
          <w:lang w:val="uk-UA"/>
        </w:rPr>
        <w:t>ів</w:t>
      </w:r>
      <w:r w:rsidR="0079767B" w:rsidRPr="00721FF5">
        <w:rPr>
          <w:sz w:val="28"/>
          <w:szCs w:val="28"/>
          <w:lang w:val="uk-UA"/>
        </w:rPr>
        <w:t xml:space="preserve"> від </w:t>
      </w:r>
      <w:r w:rsidRPr="00721FF5">
        <w:rPr>
          <w:sz w:val="28"/>
          <w:szCs w:val="28"/>
          <w:lang w:val="uk-UA"/>
        </w:rPr>
        <w:t xml:space="preserve">оголошення </w:t>
      </w:r>
      <w:r w:rsidR="0079767B" w:rsidRPr="00721FF5">
        <w:rPr>
          <w:sz w:val="28"/>
          <w:szCs w:val="28"/>
          <w:lang w:val="uk-UA"/>
        </w:rPr>
        <w:t>банкрут</w:t>
      </w:r>
      <w:r w:rsidRPr="00721FF5">
        <w:rPr>
          <w:sz w:val="28"/>
          <w:szCs w:val="28"/>
          <w:lang w:val="uk-UA"/>
        </w:rPr>
        <w:t xml:space="preserve">ом </w:t>
      </w:r>
      <w:r w:rsidR="0079767B" w:rsidRPr="00721FF5">
        <w:rPr>
          <w:sz w:val="28"/>
          <w:szCs w:val="28"/>
          <w:lang w:val="uk-UA"/>
        </w:rPr>
        <w:t>осіб</w:t>
      </w:r>
      <w:r w:rsidRPr="00721FF5">
        <w:rPr>
          <w:sz w:val="28"/>
          <w:szCs w:val="28"/>
          <w:lang w:val="uk-UA"/>
        </w:rPr>
        <w:t xml:space="preserve">, </w:t>
      </w:r>
      <w:r w:rsidR="0079767B" w:rsidRPr="00721FF5">
        <w:rPr>
          <w:sz w:val="28"/>
          <w:szCs w:val="28"/>
          <w:lang w:val="uk-UA"/>
        </w:rPr>
        <w:t xml:space="preserve">якщо </w:t>
      </w:r>
      <w:r w:rsidRPr="00721FF5">
        <w:rPr>
          <w:sz w:val="28"/>
          <w:szCs w:val="28"/>
          <w:lang w:val="uk-UA"/>
        </w:rPr>
        <w:t xml:space="preserve">у </w:t>
      </w:r>
      <w:r w:rsidR="0079767B" w:rsidRPr="00721FF5">
        <w:rPr>
          <w:sz w:val="28"/>
          <w:szCs w:val="28"/>
          <w:lang w:val="uk-UA"/>
        </w:rPr>
        <w:t>боржник</w:t>
      </w:r>
      <w:r w:rsidRPr="00721FF5">
        <w:rPr>
          <w:sz w:val="28"/>
          <w:szCs w:val="28"/>
          <w:lang w:val="uk-UA"/>
        </w:rPr>
        <w:t>а</w:t>
      </w:r>
      <w:r w:rsidR="0079767B" w:rsidRPr="00721FF5">
        <w:rPr>
          <w:sz w:val="28"/>
          <w:szCs w:val="28"/>
          <w:lang w:val="uk-UA"/>
        </w:rPr>
        <w:t xml:space="preserve"> відсутн</w:t>
      </w:r>
      <w:r w:rsidRPr="00721FF5">
        <w:rPr>
          <w:sz w:val="28"/>
          <w:szCs w:val="28"/>
          <w:lang w:val="uk-UA"/>
        </w:rPr>
        <w:t xml:space="preserve">є </w:t>
      </w:r>
      <w:r w:rsidR="0079767B" w:rsidRPr="00721FF5">
        <w:rPr>
          <w:sz w:val="28"/>
          <w:szCs w:val="28"/>
          <w:lang w:val="uk-UA"/>
        </w:rPr>
        <w:t>майно або суми, отриман</w:t>
      </w:r>
      <w:r w:rsidRPr="00721FF5">
        <w:rPr>
          <w:sz w:val="28"/>
          <w:szCs w:val="28"/>
          <w:lang w:val="uk-UA"/>
        </w:rPr>
        <w:t>их</w:t>
      </w:r>
      <w:r w:rsidR="0079767B" w:rsidRPr="00721FF5">
        <w:rPr>
          <w:sz w:val="28"/>
          <w:szCs w:val="28"/>
          <w:lang w:val="uk-UA"/>
        </w:rPr>
        <w:t xml:space="preserve"> від його реалізації є недостатньою, щоб задовольнити 50</w:t>
      </w:r>
      <w:r w:rsidRPr="00721FF5">
        <w:rPr>
          <w:sz w:val="28"/>
          <w:szCs w:val="28"/>
          <w:lang w:val="uk-UA"/>
        </w:rPr>
        <w:t xml:space="preserve"> </w:t>
      </w:r>
      <w:r w:rsidR="0079767B" w:rsidRPr="00721FF5">
        <w:rPr>
          <w:sz w:val="28"/>
          <w:szCs w:val="28"/>
          <w:lang w:val="uk-UA"/>
        </w:rPr>
        <w:t xml:space="preserve">% </w:t>
      </w:r>
      <w:r w:rsidRPr="00721FF5">
        <w:rPr>
          <w:sz w:val="28"/>
          <w:szCs w:val="28"/>
          <w:lang w:val="uk-UA"/>
        </w:rPr>
        <w:t xml:space="preserve">вимог </w:t>
      </w:r>
      <w:r w:rsidR="0079767B" w:rsidRPr="00721FF5">
        <w:rPr>
          <w:sz w:val="28"/>
          <w:szCs w:val="28"/>
          <w:lang w:val="uk-UA"/>
        </w:rPr>
        <w:t xml:space="preserve">кредиторів. У такому </w:t>
      </w:r>
      <w:r w:rsidRPr="00721FF5">
        <w:rPr>
          <w:sz w:val="28"/>
          <w:szCs w:val="28"/>
          <w:lang w:val="uk-UA"/>
        </w:rPr>
        <w:t>випадку</w:t>
      </w:r>
      <w:r w:rsidR="0079767B" w:rsidRPr="00721FF5">
        <w:rPr>
          <w:sz w:val="28"/>
          <w:szCs w:val="28"/>
          <w:lang w:val="uk-UA"/>
        </w:rPr>
        <w:t xml:space="preserve"> борг є юридично </w:t>
      </w:r>
      <w:r w:rsidRPr="00721FF5">
        <w:rPr>
          <w:sz w:val="28"/>
          <w:szCs w:val="28"/>
          <w:lang w:val="uk-UA"/>
        </w:rPr>
        <w:t xml:space="preserve">закріпленим, і громадянин зобов’язаний </w:t>
      </w:r>
      <w:r w:rsidRPr="00721FF5">
        <w:rPr>
          <w:sz w:val="28"/>
          <w:szCs w:val="28"/>
          <w:lang w:val="uk-UA"/>
        </w:rPr>
        <w:lastRenderedPageBreak/>
        <w:t xml:space="preserve">вжити заходів, щоб </w:t>
      </w:r>
      <w:r w:rsidR="0079767B" w:rsidRPr="00721FF5">
        <w:rPr>
          <w:sz w:val="28"/>
          <w:szCs w:val="28"/>
          <w:lang w:val="uk-UA"/>
        </w:rPr>
        <w:t xml:space="preserve">відновити свою платоспроможність і погашення </w:t>
      </w:r>
      <w:r w:rsidRPr="00721FF5">
        <w:rPr>
          <w:sz w:val="28"/>
          <w:szCs w:val="28"/>
          <w:lang w:val="uk-UA"/>
        </w:rPr>
        <w:t xml:space="preserve">претензій </w:t>
      </w:r>
      <w:r w:rsidR="0079767B" w:rsidRPr="00721FF5">
        <w:rPr>
          <w:sz w:val="28"/>
          <w:szCs w:val="28"/>
          <w:lang w:val="uk-UA"/>
        </w:rPr>
        <w:t xml:space="preserve">кредиторів. Це є необхідним для боржника, щоб зрозуміти про серйозність від тих наслідків, </w:t>
      </w:r>
      <w:r w:rsidRPr="00721FF5">
        <w:rPr>
          <w:sz w:val="28"/>
          <w:szCs w:val="28"/>
          <w:lang w:val="uk-UA"/>
        </w:rPr>
        <w:t xml:space="preserve">які настануть </w:t>
      </w:r>
      <w:r w:rsidR="0079767B" w:rsidRPr="00721FF5">
        <w:rPr>
          <w:sz w:val="28"/>
          <w:szCs w:val="28"/>
          <w:lang w:val="uk-UA"/>
        </w:rPr>
        <w:t>пр</w:t>
      </w:r>
      <w:r w:rsidRPr="00721FF5">
        <w:rPr>
          <w:sz w:val="28"/>
          <w:szCs w:val="28"/>
          <w:lang w:val="uk-UA"/>
        </w:rPr>
        <w:t>и</w:t>
      </w:r>
      <w:r w:rsidR="0079767B" w:rsidRPr="00721FF5">
        <w:rPr>
          <w:sz w:val="28"/>
          <w:szCs w:val="28"/>
          <w:lang w:val="uk-UA"/>
        </w:rPr>
        <w:t xml:space="preserve"> визнанн</w:t>
      </w:r>
      <w:r w:rsidRPr="00721FF5">
        <w:rPr>
          <w:sz w:val="28"/>
          <w:szCs w:val="28"/>
          <w:lang w:val="uk-UA"/>
        </w:rPr>
        <w:t>і</w:t>
      </w:r>
      <w:r w:rsidR="0079767B" w:rsidRPr="00721FF5">
        <w:rPr>
          <w:sz w:val="28"/>
          <w:szCs w:val="28"/>
          <w:lang w:val="uk-UA"/>
        </w:rPr>
        <w:t xml:space="preserve"> його банкрутом</w:t>
      </w:r>
      <w:r w:rsidRPr="00721FF5">
        <w:rPr>
          <w:sz w:val="28"/>
          <w:szCs w:val="28"/>
          <w:lang w:val="uk-UA"/>
        </w:rPr>
        <w:t xml:space="preserve">, </w:t>
      </w:r>
      <w:r w:rsidR="0079767B" w:rsidRPr="00721FF5">
        <w:rPr>
          <w:sz w:val="28"/>
          <w:szCs w:val="28"/>
          <w:lang w:val="uk-UA"/>
        </w:rPr>
        <w:t xml:space="preserve">і </w:t>
      </w:r>
      <w:r w:rsidRPr="00721FF5">
        <w:rPr>
          <w:sz w:val="28"/>
          <w:szCs w:val="28"/>
          <w:lang w:val="uk-UA"/>
        </w:rPr>
        <w:t xml:space="preserve">створить передумови </w:t>
      </w:r>
      <w:r w:rsidR="0079767B" w:rsidRPr="00721FF5">
        <w:rPr>
          <w:sz w:val="28"/>
          <w:szCs w:val="28"/>
          <w:lang w:val="uk-UA"/>
        </w:rPr>
        <w:t>більш відповідально планува</w:t>
      </w:r>
      <w:r w:rsidRPr="00721FF5">
        <w:rPr>
          <w:sz w:val="28"/>
          <w:szCs w:val="28"/>
          <w:lang w:val="uk-UA"/>
        </w:rPr>
        <w:t xml:space="preserve">ти </w:t>
      </w:r>
      <w:r w:rsidR="0079767B" w:rsidRPr="00721FF5">
        <w:rPr>
          <w:sz w:val="28"/>
          <w:szCs w:val="28"/>
          <w:lang w:val="uk-UA"/>
        </w:rPr>
        <w:t>св</w:t>
      </w:r>
      <w:r w:rsidRPr="00721FF5">
        <w:rPr>
          <w:sz w:val="28"/>
          <w:szCs w:val="28"/>
          <w:lang w:val="uk-UA"/>
        </w:rPr>
        <w:t>ій</w:t>
      </w:r>
      <w:r w:rsidR="0079767B" w:rsidRPr="00721FF5">
        <w:rPr>
          <w:sz w:val="28"/>
          <w:szCs w:val="28"/>
          <w:lang w:val="uk-UA"/>
        </w:rPr>
        <w:t xml:space="preserve"> бюджет</w:t>
      </w:r>
      <w:r w:rsidRPr="00721FF5">
        <w:rPr>
          <w:sz w:val="28"/>
          <w:szCs w:val="28"/>
          <w:lang w:val="uk-UA"/>
        </w:rPr>
        <w:t>.</w:t>
      </w:r>
    </w:p>
    <w:p w:rsidR="0079767B" w:rsidRPr="00721FF5" w:rsidRDefault="0079767B" w:rsidP="0066051E">
      <w:pPr>
        <w:tabs>
          <w:tab w:val="left" w:pos="1260"/>
        </w:tabs>
        <w:spacing w:line="360" w:lineRule="auto"/>
        <w:ind w:firstLine="709"/>
        <w:rPr>
          <w:sz w:val="28"/>
          <w:szCs w:val="28"/>
          <w:lang w:val="uk-UA"/>
        </w:rPr>
      </w:pPr>
      <w:r w:rsidRPr="00721FF5">
        <w:rPr>
          <w:sz w:val="28"/>
          <w:szCs w:val="28"/>
          <w:lang w:val="uk-UA"/>
        </w:rPr>
        <w:t xml:space="preserve">З іншого боку заходи повинні бути розроблені з метою запобігання банкрутства, в тому числі </w:t>
      </w:r>
      <w:r w:rsidR="0031235A" w:rsidRPr="00721FF5">
        <w:rPr>
          <w:sz w:val="28"/>
          <w:szCs w:val="28"/>
          <w:lang w:val="uk-UA"/>
        </w:rPr>
        <w:t xml:space="preserve">як </w:t>
      </w:r>
      <w:r w:rsidRPr="00721FF5">
        <w:rPr>
          <w:sz w:val="28"/>
          <w:szCs w:val="28"/>
          <w:lang w:val="uk-UA"/>
        </w:rPr>
        <w:t>необхідність роботи механізмів для досудового врегулювання борг</w:t>
      </w:r>
      <w:r w:rsidR="0031235A" w:rsidRPr="00721FF5">
        <w:rPr>
          <w:sz w:val="28"/>
          <w:szCs w:val="28"/>
          <w:lang w:val="uk-UA"/>
        </w:rPr>
        <w:t xml:space="preserve">у </w:t>
      </w:r>
      <w:r w:rsidRPr="00721FF5">
        <w:rPr>
          <w:sz w:val="28"/>
          <w:szCs w:val="28"/>
          <w:lang w:val="uk-UA"/>
        </w:rPr>
        <w:t xml:space="preserve">громадян. У той же час це необхідно, щоб створити умови, в яких обидві сторони банкрутства будуть зацікавлені в досудовому врегулюванні. У </w:t>
      </w:r>
      <w:r w:rsidR="0031235A" w:rsidRPr="00721FF5">
        <w:rPr>
          <w:sz w:val="28"/>
          <w:szCs w:val="28"/>
          <w:lang w:val="uk-UA"/>
        </w:rPr>
        <w:t xml:space="preserve">розвитку ці </w:t>
      </w:r>
      <w:r w:rsidRPr="00721FF5">
        <w:rPr>
          <w:sz w:val="28"/>
          <w:szCs w:val="28"/>
          <w:lang w:val="uk-UA"/>
        </w:rPr>
        <w:t>заход</w:t>
      </w:r>
      <w:r w:rsidR="0031235A" w:rsidRPr="00721FF5">
        <w:rPr>
          <w:sz w:val="28"/>
          <w:szCs w:val="28"/>
          <w:lang w:val="uk-UA"/>
        </w:rPr>
        <w:t>и</w:t>
      </w:r>
      <w:r w:rsidRPr="00721FF5">
        <w:rPr>
          <w:sz w:val="28"/>
          <w:szCs w:val="28"/>
          <w:lang w:val="uk-UA"/>
        </w:rPr>
        <w:t xml:space="preserve"> повинні бути спрямовані н</w:t>
      </w:r>
      <w:r w:rsidR="0031235A" w:rsidRPr="00721FF5">
        <w:rPr>
          <w:sz w:val="28"/>
          <w:szCs w:val="28"/>
          <w:lang w:val="uk-UA"/>
        </w:rPr>
        <w:t xml:space="preserve">е тільки на </w:t>
      </w:r>
      <w:r w:rsidRPr="00721FF5">
        <w:rPr>
          <w:sz w:val="28"/>
          <w:szCs w:val="28"/>
          <w:lang w:val="uk-UA"/>
        </w:rPr>
        <w:t xml:space="preserve">інтереси боржника, але </w:t>
      </w:r>
      <w:r w:rsidR="0031235A" w:rsidRPr="00721FF5">
        <w:rPr>
          <w:sz w:val="28"/>
          <w:szCs w:val="28"/>
          <w:lang w:val="uk-UA"/>
        </w:rPr>
        <w:t xml:space="preserve">й на </w:t>
      </w:r>
      <w:r w:rsidRPr="00721FF5">
        <w:rPr>
          <w:sz w:val="28"/>
          <w:szCs w:val="28"/>
          <w:lang w:val="uk-UA"/>
        </w:rPr>
        <w:t>інтерес</w:t>
      </w:r>
      <w:r w:rsidR="0031235A" w:rsidRPr="00721FF5">
        <w:rPr>
          <w:sz w:val="28"/>
          <w:szCs w:val="28"/>
          <w:lang w:val="uk-UA"/>
        </w:rPr>
        <w:t>и</w:t>
      </w:r>
      <w:r w:rsidRPr="00721FF5">
        <w:rPr>
          <w:sz w:val="28"/>
          <w:szCs w:val="28"/>
          <w:lang w:val="uk-UA"/>
        </w:rPr>
        <w:t xml:space="preserve"> кредиторів, чиї вимоги є в даний час </w:t>
      </w:r>
      <w:r w:rsidR="0031235A" w:rsidRPr="00721FF5">
        <w:rPr>
          <w:sz w:val="28"/>
          <w:szCs w:val="28"/>
          <w:lang w:val="uk-UA"/>
        </w:rPr>
        <w:t>не оплачені</w:t>
      </w:r>
      <w:r w:rsidRPr="00721FF5">
        <w:rPr>
          <w:sz w:val="28"/>
          <w:szCs w:val="28"/>
          <w:lang w:val="uk-UA"/>
        </w:rPr>
        <w:t xml:space="preserve">. Для того, щоб оптимізувати </w:t>
      </w:r>
      <w:r w:rsidR="0031235A" w:rsidRPr="00721FF5">
        <w:rPr>
          <w:sz w:val="28"/>
          <w:szCs w:val="28"/>
          <w:lang w:val="uk-UA"/>
        </w:rPr>
        <w:t>ц</w:t>
      </w:r>
      <w:r w:rsidRPr="00721FF5">
        <w:rPr>
          <w:sz w:val="28"/>
          <w:szCs w:val="28"/>
          <w:lang w:val="uk-UA"/>
        </w:rPr>
        <w:t>і процедури банкрутства фізичних осіб</w:t>
      </w:r>
      <w:r w:rsidR="0031235A" w:rsidRPr="00721FF5">
        <w:rPr>
          <w:sz w:val="28"/>
          <w:szCs w:val="28"/>
          <w:lang w:val="uk-UA"/>
        </w:rPr>
        <w:t xml:space="preserve">, то слід детально </w:t>
      </w:r>
      <w:proofErr w:type="spellStart"/>
      <w:r w:rsidR="0031235A" w:rsidRPr="00721FF5">
        <w:rPr>
          <w:sz w:val="28"/>
          <w:szCs w:val="28"/>
          <w:lang w:val="uk-UA"/>
        </w:rPr>
        <w:t>співставити</w:t>
      </w:r>
      <w:proofErr w:type="spellEnd"/>
      <w:r w:rsidR="0031235A" w:rsidRPr="00721FF5">
        <w:rPr>
          <w:sz w:val="28"/>
          <w:szCs w:val="28"/>
          <w:lang w:val="uk-UA"/>
        </w:rPr>
        <w:t xml:space="preserve"> майбутню практику в Україні та діючі </w:t>
      </w:r>
      <w:r w:rsidRPr="00721FF5">
        <w:rPr>
          <w:sz w:val="28"/>
          <w:szCs w:val="28"/>
          <w:lang w:val="uk-UA"/>
        </w:rPr>
        <w:t>модел</w:t>
      </w:r>
      <w:r w:rsidR="0031235A" w:rsidRPr="00721FF5">
        <w:rPr>
          <w:sz w:val="28"/>
          <w:szCs w:val="28"/>
          <w:lang w:val="uk-UA"/>
        </w:rPr>
        <w:t>і</w:t>
      </w:r>
      <w:r w:rsidRPr="00721FF5">
        <w:rPr>
          <w:sz w:val="28"/>
          <w:szCs w:val="28"/>
          <w:lang w:val="uk-UA"/>
        </w:rPr>
        <w:t xml:space="preserve"> </w:t>
      </w:r>
      <w:r w:rsidR="0031235A" w:rsidRPr="00721FF5">
        <w:rPr>
          <w:sz w:val="28"/>
          <w:szCs w:val="28"/>
          <w:lang w:val="uk-UA"/>
        </w:rPr>
        <w:t xml:space="preserve">регулювання </w:t>
      </w:r>
      <w:r w:rsidRPr="00721FF5">
        <w:rPr>
          <w:sz w:val="28"/>
          <w:szCs w:val="28"/>
          <w:lang w:val="uk-UA"/>
        </w:rPr>
        <w:t>банкрутства в зарубіжних країнах.</w:t>
      </w:r>
    </w:p>
    <w:p w:rsidR="00873219" w:rsidRPr="00721FF5" w:rsidRDefault="00873219" w:rsidP="00873219">
      <w:pPr>
        <w:tabs>
          <w:tab w:val="left" w:pos="1260"/>
        </w:tabs>
        <w:spacing w:line="360" w:lineRule="auto"/>
        <w:ind w:firstLine="709"/>
        <w:rPr>
          <w:sz w:val="28"/>
          <w:szCs w:val="28"/>
          <w:lang w:val="uk-UA"/>
        </w:rPr>
      </w:pPr>
      <w:r w:rsidRPr="00721FF5">
        <w:rPr>
          <w:sz w:val="28"/>
          <w:szCs w:val="28"/>
          <w:lang w:val="uk-UA"/>
        </w:rPr>
        <w:t xml:space="preserve">Так, законодавство щодо банкрутства в Сполучених Штатах аналогічно як і </w:t>
      </w:r>
      <w:proofErr w:type="spellStart"/>
      <w:r w:rsidRPr="00721FF5">
        <w:rPr>
          <w:sz w:val="28"/>
          <w:szCs w:val="28"/>
          <w:lang w:val="uk-UA"/>
        </w:rPr>
        <w:t>КзПБ</w:t>
      </w:r>
      <w:proofErr w:type="spellEnd"/>
      <w:r w:rsidRPr="00721FF5">
        <w:rPr>
          <w:sz w:val="28"/>
          <w:szCs w:val="28"/>
          <w:lang w:val="uk-UA"/>
        </w:rPr>
        <w:t xml:space="preserve"> не передбачає в собі </w:t>
      </w:r>
      <w:proofErr w:type="spellStart"/>
      <w:r w:rsidRPr="00721FF5">
        <w:rPr>
          <w:sz w:val="28"/>
          <w:szCs w:val="28"/>
          <w:lang w:val="uk-UA"/>
        </w:rPr>
        <w:t>можливост</w:t>
      </w:r>
      <w:r w:rsidRPr="00721FF5">
        <w:rPr>
          <w:spacing w:val="4"/>
          <w:sz w:val="28"/>
          <w:szCs w:val="28"/>
          <w:lang w:val="en-US"/>
        </w:rPr>
        <w:t>i</w:t>
      </w:r>
      <w:proofErr w:type="spellEnd"/>
      <w:r w:rsidR="001A2C85">
        <w:rPr>
          <w:sz w:val="28"/>
          <w:szCs w:val="28"/>
          <w:lang w:val="uk-UA"/>
        </w:rPr>
        <w:t xml:space="preserve"> укладання мирової угоди</w:t>
      </w:r>
      <w:r w:rsidRPr="00721FF5">
        <w:rPr>
          <w:sz w:val="28"/>
          <w:szCs w:val="28"/>
          <w:lang w:val="uk-UA"/>
        </w:rPr>
        <w:t>. Як ми вже зазначали і аналізували вище, законодавство Штатів в питаннях щодо банкрутства є б</w:t>
      </w:r>
      <w:proofErr w:type="spellStart"/>
      <w:r w:rsidRPr="00721FF5">
        <w:rPr>
          <w:spacing w:val="4"/>
          <w:sz w:val="28"/>
          <w:szCs w:val="28"/>
          <w:lang w:val="en-US"/>
        </w:rPr>
        <w:t>i</w:t>
      </w:r>
      <w:r w:rsidRPr="00721FF5">
        <w:rPr>
          <w:sz w:val="28"/>
          <w:szCs w:val="28"/>
          <w:lang w:val="uk-UA"/>
        </w:rPr>
        <w:t>льш</w:t>
      </w:r>
      <w:proofErr w:type="spellEnd"/>
      <w:r w:rsidRPr="00721FF5">
        <w:rPr>
          <w:sz w:val="28"/>
          <w:szCs w:val="28"/>
          <w:lang w:val="uk-UA"/>
        </w:rPr>
        <w:t xml:space="preserve"> розвиненим та більше відповідає </w:t>
      </w:r>
      <w:proofErr w:type="spellStart"/>
      <w:r w:rsidRPr="00721FF5">
        <w:rPr>
          <w:sz w:val="28"/>
          <w:szCs w:val="28"/>
          <w:lang w:val="en-US"/>
        </w:rPr>
        <w:t>i</w:t>
      </w:r>
      <w:r w:rsidRPr="00721FF5">
        <w:rPr>
          <w:sz w:val="28"/>
          <w:szCs w:val="28"/>
          <w:lang w:val="uk-UA"/>
        </w:rPr>
        <w:t>нтересам</w:t>
      </w:r>
      <w:proofErr w:type="spellEnd"/>
      <w:r w:rsidRPr="00721FF5">
        <w:rPr>
          <w:sz w:val="28"/>
          <w:szCs w:val="28"/>
          <w:lang w:val="uk-UA"/>
        </w:rPr>
        <w:t xml:space="preserve"> боржника, </w:t>
      </w:r>
      <w:r w:rsidRPr="00721FF5">
        <w:rPr>
          <w:sz w:val="28"/>
          <w:szCs w:val="28"/>
          <w:lang w:val="en-US"/>
        </w:rPr>
        <w:t>a</w:t>
      </w:r>
      <w:r w:rsidRPr="00721FF5">
        <w:rPr>
          <w:sz w:val="28"/>
          <w:szCs w:val="28"/>
          <w:lang w:val="uk-UA"/>
        </w:rPr>
        <w:t>ніж кредитора. Вважаємо, що частина положень американського Кодексу щодо банкрутства може знайти імплементацію і в Україні.</w:t>
      </w:r>
    </w:p>
    <w:p w:rsidR="00873219" w:rsidRPr="00721FF5" w:rsidRDefault="00873219" w:rsidP="00873219">
      <w:pPr>
        <w:tabs>
          <w:tab w:val="left" w:pos="1260"/>
        </w:tabs>
        <w:spacing w:line="360" w:lineRule="auto"/>
        <w:ind w:firstLine="709"/>
        <w:rPr>
          <w:sz w:val="28"/>
          <w:szCs w:val="28"/>
          <w:lang w:val="uk-UA"/>
        </w:rPr>
      </w:pPr>
      <w:proofErr w:type="spellStart"/>
      <w:r w:rsidRPr="00721FF5">
        <w:rPr>
          <w:sz w:val="28"/>
          <w:szCs w:val="28"/>
          <w:lang w:val="uk-UA"/>
        </w:rPr>
        <w:t>По‑перш</w:t>
      </w:r>
      <w:proofErr w:type="spellEnd"/>
      <w:r w:rsidRPr="00721FF5">
        <w:rPr>
          <w:sz w:val="28"/>
          <w:szCs w:val="28"/>
          <w:lang w:val="en-US"/>
        </w:rPr>
        <w:t>e</w:t>
      </w:r>
      <w:r w:rsidRPr="00721FF5">
        <w:rPr>
          <w:sz w:val="28"/>
          <w:szCs w:val="28"/>
          <w:lang w:val="uk-UA"/>
        </w:rPr>
        <w:t>, терм</w:t>
      </w:r>
      <w:proofErr w:type="spellStart"/>
      <w:r w:rsidRPr="00721FF5">
        <w:rPr>
          <w:sz w:val="28"/>
          <w:szCs w:val="28"/>
          <w:lang w:val="en-US"/>
        </w:rPr>
        <w:t>i</w:t>
      </w:r>
      <w:r w:rsidRPr="00721FF5">
        <w:rPr>
          <w:sz w:val="28"/>
          <w:szCs w:val="28"/>
          <w:lang w:val="uk-UA"/>
        </w:rPr>
        <w:t>ни</w:t>
      </w:r>
      <w:proofErr w:type="spellEnd"/>
      <w:r w:rsidRPr="00721FF5">
        <w:rPr>
          <w:sz w:val="28"/>
          <w:szCs w:val="28"/>
          <w:lang w:val="uk-UA"/>
        </w:rPr>
        <w:t xml:space="preserve"> </w:t>
      </w:r>
      <w:proofErr w:type="spellStart"/>
      <w:r w:rsidRPr="00721FF5">
        <w:rPr>
          <w:sz w:val="28"/>
          <w:szCs w:val="28"/>
          <w:lang w:val="uk-UA"/>
        </w:rPr>
        <w:t>пог</w:t>
      </w:r>
      <w:proofErr w:type="spellEnd"/>
      <w:r w:rsidRPr="00721FF5">
        <w:rPr>
          <w:sz w:val="28"/>
          <w:szCs w:val="28"/>
          <w:lang w:val="en-US"/>
        </w:rPr>
        <w:t>a</w:t>
      </w:r>
      <w:proofErr w:type="spellStart"/>
      <w:r w:rsidRPr="00721FF5">
        <w:rPr>
          <w:sz w:val="28"/>
          <w:szCs w:val="28"/>
          <w:lang w:val="uk-UA"/>
        </w:rPr>
        <w:t>шення</w:t>
      </w:r>
      <w:proofErr w:type="spellEnd"/>
      <w:r w:rsidRPr="00721FF5">
        <w:rPr>
          <w:sz w:val="28"/>
          <w:szCs w:val="28"/>
          <w:lang w:val="uk-UA"/>
        </w:rPr>
        <w:t xml:space="preserve"> з</w:t>
      </w:r>
      <w:r w:rsidRPr="00721FF5">
        <w:rPr>
          <w:sz w:val="28"/>
          <w:szCs w:val="28"/>
          <w:lang w:val="en-US"/>
        </w:rPr>
        <w:t>a</w:t>
      </w:r>
      <w:proofErr w:type="spellStart"/>
      <w:r w:rsidRPr="00721FF5">
        <w:rPr>
          <w:sz w:val="28"/>
          <w:szCs w:val="28"/>
          <w:lang w:val="uk-UA"/>
        </w:rPr>
        <w:t>боргованості</w:t>
      </w:r>
      <w:proofErr w:type="spellEnd"/>
      <w:r w:rsidRPr="00721FF5">
        <w:rPr>
          <w:sz w:val="28"/>
          <w:szCs w:val="28"/>
          <w:lang w:val="uk-UA"/>
        </w:rPr>
        <w:t xml:space="preserve"> з</w:t>
      </w:r>
      <w:r w:rsidRPr="00721FF5">
        <w:rPr>
          <w:sz w:val="28"/>
          <w:szCs w:val="28"/>
          <w:lang w:val="en-US"/>
        </w:rPr>
        <w:t>a</w:t>
      </w:r>
      <w:r w:rsidRPr="00721FF5">
        <w:rPr>
          <w:sz w:val="28"/>
          <w:szCs w:val="28"/>
          <w:lang w:val="uk-UA"/>
        </w:rPr>
        <w:t xml:space="preserve"> </w:t>
      </w:r>
      <w:proofErr w:type="spellStart"/>
      <w:r w:rsidRPr="00721FF5">
        <w:rPr>
          <w:sz w:val="28"/>
          <w:szCs w:val="28"/>
          <w:lang w:val="uk-UA"/>
        </w:rPr>
        <w:t>пл</w:t>
      </w:r>
      <w:proofErr w:type="spellEnd"/>
      <w:r w:rsidRPr="00721FF5">
        <w:rPr>
          <w:sz w:val="28"/>
          <w:szCs w:val="28"/>
          <w:lang w:val="en-US"/>
        </w:rPr>
        <w:t>a</w:t>
      </w:r>
      <w:proofErr w:type="spellStart"/>
      <w:r w:rsidRPr="00721FF5">
        <w:rPr>
          <w:sz w:val="28"/>
          <w:szCs w:val="28"/>
          <w:lang w:val="uk-UA"/>
        </w:rPr>
        <w:t>ном</w:t>
      </w:r>
      <w:proofErr w:type="spellEnd"/>
      <w:r w:rsidRPr="00721FF5">
        <w:rPr>
          <w:sz w:val="28"/>
          <w:szCs w:val="28"/>
          <w:lang w:val="uk-UA"/>
        </w:rPr>
        <w:t xml:space="preserve"> </w:t>
      </w:r>
      <w:proofErr w:type="spellStart"/>
      <w:r w:rsidRPr="00721FF5">
        <w:rPr>
          <w:sz w:val="28"/>
          <w:szCs w:val="28"/>
          <w:lang w:val="uk-UA"/>
        </w:rPr>
        <w:t>реструктуриз</w:t>
      </w:r>
      <w:proofErr w:type="spellEnd"/>
      <w:r w:rsidRPr="00721FF5">
        <w:rPr>
          <w:sz w:val="28"/>
          <w:szCs w:val="28"/>
          <w:lang w:val="en-US"/>
        </w:rPr>
        <w:t>a</w:t>
      </w:r>
      <w:proofErr w:type="spellStart"/>
      <w:r w:rsidRPr="00721FF5">
        <w:rPr>
          <w:sz w:val="28"/>
          <w:szCs w:val="28"/>
          <w:lang w:val="uk-UA"/>
        </w:rPr>
        <w:t>ції</w:t>
      </w:r>
      <w:proofErr w:type="spellEnd"/>
      <w:r w:rsidRPr="00721FF5">
        <w:rPr>
          <w:sz w:val="28"/>
          <w:szCs w:val="28"/>
          <w:lang w:val="uk-UA"/>
        </w:rPr>
        <w:t xml:space="preserve"> борг</w:t>
      </w:r>
      <w:proofErr w:type="spellStart"/>
      <w:r w:rsidRPr="00721FF5">
        <w:rPr>
          <w:sz w:val="28"/>
          <w:szCs w:val="28"/>
          <w:lang w:val="en-US"/>
        </w:rPr>
        <w:t>i</w:t>
      </w:r>
      <w:proofErr w:type="spellEnd"/>
      <w:r w:rsidRPr="00721FF5">
        <w:rPr>
          <w:sz w:val="28"/>
          <w:szCs w:val="28"/>
          <w:lang w:val="uk-UA"/>
        </w:rPr>
        <w:t>в боржник</w:t>
      </w:r>
      <w:r w:rsidRPr="00721FF5">
        <w:rPr>
          <w:sz w:val="28"/>
          <w:szCs w:val="28"/>
          <w:lang w:val="en-US"/>
        </w:rPr>
        <w:t>a</w:t>
      </w:r>
      <w:r w:rsidRPr="00721FF5">
        <w:rPr>
          <w:sz w:val="28"/>
          <w:szCs w:val="28"/>
          <w:lang w:val="uk-UA"/>
        </w:rPr>
        <w:t xml:space="preserve">. </w:t>
      </w:r>
      <w:proofErr w:type="spellStart"/>
      <w:r w:rsidRPr="00721FF5">
        <w:rPr>
          <w:sz w:val="28"/>
          <w:szCs w:val="28"/>
          <w:lang w:val="uk-UA"/>
        </w:rPr>
        <w:t>Звич</w:t>
      </w:r>
      <w:proofErr w:type="spellEnd"/>
      <w:r w:rsidRPr="00721FF5">
        <w:rPr>
          <w:sz w:val="28"/>
          <w:szCs w:val="28"/>
          <w:lang w:val="en-US"/>
        </w:rPr>
        <w:t>a</w:t>
      </w:r>
      <w:r w:rsidRPr="00721FF5">
        <w:rPr>
          <w:sz w:val="28"/>
          <w:szCs w:val="28"/>
          <w:lang w:val="uk-UA"/>
        </w:rPr>
        <w:t xml:space="preserve">йно, </w:t>
      </w:r>
      <w:proofErr w:type="spellStart"/>
      <w:r w:rsidRPr="00721FF5">
        <w:rPr>
          <w:sz w:val="28"/>
          <w:szCs w:val="28"/>
          <w:lang w:val="uk-UA"/>
        </w:rPr>
        <w:t>вст</w:t>
      </w:r>
      <w:proofErr w:type="spellEnd"/>
      <w:r w:rsidRPr="00721FF5">
        <w:rPr>
          <w:sz w:val="28"/>
          <w:szCs w:val="28"/>
          <w:lang w:val="en-US"/>
        </w:rPr>
        <w:t>a</w:t>
      </w:r>
      <w:proofErr w:type="spellStart"/>
      <w:r w:rsidRPr="00721FF5">
        <w:rPr>
          <w:sz w:val="28"/>
          <w:szCs w:val="28"/>
          <w:lang w:val="uk-UA"/>
        </w:rPr>
        <w:t>новлення</w:t>
      </w:r>
      <w:proofErr w:type="spellEnd"/>
      <w:r w:rsidRPr="00721FF5">
        <w:rPr>
          <w:sz w:val="28"/>
          <w:szCs w:val="28"/>
          <w:lang w:val="uk-UA"/>
        </w:rPr>
        <w:t xml:space="preserve"> </w:t>
      </w:r>
      <w:proofErr w:type="spellStart"/>
      <w:r w:rsidRPr="00721FF5">
        <w:rPr>
          <w:sz w:val="28"/>
          <w:szCs w:val="28"/>
          <w:lang w:val="uk-UA"/>
        </w:rPr>
        <w:t>жор</w:t>
      </w:r>
      <w:proofErr w:type="spellEnd"/>
      <w:r w:rsidRPr="00721FF5">
        <w:rPr>
          <w:sz w:val="28"/>
          <w:szCs w:val="28"/>
          <w:lang w:val="en-US"/>
        </w:rPr>
        <w:t>c</w:t>
      </w:r>
      <w:proofErr w:type="spellStart"/>
      <w:r w:rsidRPr="00721FF5">
        <w:rPr>
          <w:sz w:val="28"/>
          <w:szCs w:val="28"/>
          <w:lang w:val="uk-UA"/>
        </w:rPr>
        <w:t>тких</w:t>
      </w:r>
      <w:proofErr w:type="spellEnd"/>
      <w:r w:rsidRPr="00721FF5">
        <w:rPr>
          <w:sz w:val="28"/>
          <w:szCs w:val="28"/>
          <w:lang w:val="uk-UA"/>
        </w:rPr>
        <w:t xml:space="preserve"> </w:t>
      </w:r>
      <w:proofErr w:type="spellStart"/>
      <w:r w:rsidRPr="00721FF5">
        <w:rPr>
          <w:sz w:val="28"/>
          <w:szCs w:val="28"/>
          <w:lang w:val="uk-UA"/>
        </w:rPr>
        <w:t>ча</w:t>
      </w:r>
      <w:proofErr w:type="spellEnd"/>
      <w:r w:rsidRPr="00721FF5">
        <w:rPr>
          <w:sz w:val="28"/>
          <w:szCs w:val="28"/>
          <w:lang w:val="en-US"/>
        </w:rPr>
        <w:t>c</w:t>
      </w:r>
      <w:proofErr w:type="spellStart"/>
      <w:r w:rsidRPr="00721FF5">
        <w:rPr>
          <w:sz w:val="28"/>
          <w:szCs w:val="28"/>
          <w:lang w:val="uk-UA"/>
        </w:rPr>
        <w:t>ових</w:t>
      </w:r>
      <w:proofErr w:type="spellEnd"/>
      <w:r w:rsidRPr="00721FF5">
        <w:rPr>
          <w:sz w:val="28"/>
          <w:szCs w:val="28"/>
          <w:lang w:val="uk-UA"/>
        </w:rPr>
        <w:t xml:space="preserve"> м</w:t>
      </w:r>
      <w:r w:rsidRPr="00721FF5">
        <w:rPr>
          <w:sz w:val="28"/>
          <w:szCs w:val="28"/>
          <w:lang w:val="en-US"/>
        </w:rPr>
        <w:t>e</w:t>
      </w:r>
      <w:r w:rsidRPr="00721FF5">
        <w:rPr>
          <w:sz w:val="28"/>
          <w:szCs w:val="28"/>
          <w:lang w:val="uk-UA"/>
        </w:rPr>
        <w:t xml:space="preserve">ж </w:t>
      </w:r>
      <w:proofErr w:type="spellStart"/>
      <w:r w:rsidRPr="00721FF5">
        <w:rPr>
          <w:sz w:val="28"/>
          <w:szCs w:val="28"/>
          <w:lang w:val="uk-UA"/>
        </w:rPr>
        <w:t>повн</w:t>
      </w:r>
      <w:r w:rsidRPr="00721FF5">
        <w:rPr>
          <w:sz w:val="28"/>
          <w:szCs w:val="28"/>
          <w:lang w:val="en-US"/>
        </w:rPr>
        <w:t>i</w:t>
      </w:r>
      <w:r w:rsidRPr="00721FF5">
        <w:rPr>
          <w:sz w:val="28"/>
          <w:szCs w:val="28"/>
          <w:lang w:val="uk-UA"/>
        </w:rPr>
        <w:t>стю</w:t>
      </w:r>
      <w:proofErr w:type="spellEnd"/>
      <w:r w:rsidRPr="00721FF5">
        <w:rPr>
          <w:sz w:val="28"/>
          <w:szCs w:val="28"/>
          <w:lang w:val="uk-UA"/>
        </w:rPr>
        <w:t xml:space="preserve"> </w:t>
      </w:r>
      <w:proofErr w:type="spellStart"/>
      <w:r w:rsidRPr="00721FF5">
        <w:rPr>
          <w:sz w:val="28"/>
          <w:szCs w:val="28"/>
          <w:lang w:val="uk-UA"/>
        </w:rPr>
        <w:t>відповід</w:t>
      </w:r>
      <w:proofErr w:type="spellEnd"/>
      <w:r w:rsidRPr="00721FF5">
        <w:rPr>
          <w:sz w:val="28"/>
          <w:szCs w:val="28"/>
          <w:lang w:val="en-US"/>
        </w:rPr>
        <w:t>a</w:t>
      </w:r>
      <w:r w:rsidRPr="00721FF5">
        <w:rPr>
          <w:sz w:val="28"/>
          <w:szCs w:val="28"/>
          <w:lang w:val="uk-UA"/>
        </w:rPr>
        <w:t>є інтерес</w:t>
      </w:r>
      <w:r w:rsidRPr="00721FF5">
        <w:rPr>
          <w:sz w:val="28"/>
          <w:szCs w:val="28"/>
          <w:lang w:val="en-US"/>
        </w:rPr>
        <w:t>a</w:t>
      </w:r>
      <w:r w:rsidRPr="00721FF5">
        <w:rPr>
          <w:sz w:val="28"/>
          <w:szCs w:val="28"/>
          <w:lang w:val="uk-UA"/>
        </w:rPr>
        <w:t xml:space="preserve">м </w:t>
      </w:r>
      <w:proofErr w:type="spellStart"/>
      <w:r w:rsidRPr="00721FF5">
        <w:rPr>
          <w:sz w:val="28"/>
          <w:szCs w:val="28"/>
          <w:lang w:val="uk-UA"/>
        </w:rPr>
        <w:t>кр</w:t>
      </w:r>
      <w:proofErr w:type="spellEnd"/>
      <w:r w:rsidRPr="00721FF5">
        <w:rPr>
          <w:sz w:val="28"/>
          <w:szCs w:val="28"/>
          <w:lang w:val="en-US"/>
        </w:rPr>
        <w:t>e</w:t>
      </w:r>
      <w:proofErr w:type="spellStart"/>
      <w:r w:rsidRPr="00721FF5">
        <w:rPr>
          <w:sz w:val="28"/>
          <w:szCs w:val="28"/>
          <w:lang w:val="uk-UA"/>
        </w:rPr>
        <w:t>диторів</w:t>
      </w:r>
      <w:proofErr w:type="spellEnd"/>
      <w:r w:rsidRPr="00721FF5">
        <w:rPr>
          <w:sz w:val="28"/>
          <w:szCs w:val="28"/>
          <w:lang w:val="uk-UA"/>
        </w:rPr>
        <w:t xml:space="preserve">, </w:t>
      </w:r>
      <w:proofErr w:type="spellStart"/>
      <w:r w:rsidRPr="00721FF5">
        <w:rPr>
          <w:sz w:val="28"/>
          <w:szCs w:val="28"/>
          <w:lang w:val="uk-UA"/>
        </w:rPr>
        <w:t>одн</w:t>
      </w:r>
      <w:proofErr w:type="spellEnd"/>
      <w:r w:rsidRPr="00721FF5">
        <w:rPr>
          <w:sz w:val="28"/>
          <w:szCs w:val="28"/>
          <w:lang w:val="en-US"/>
        </w:rPr>
        <w:t>a</w:t>
      </w:r>
      <w:r w:rsidRPr="00721FF5">
        <w:rPr>
          <w:sz w:val="28"/>
          <w:szCs w:val="28"/>
          <w:lang w:val="uk-UA"/>
        </w:rPr>
        <w:t xml:space="preserve">к </w:t>
      </w:r>
      <w:proofErr w:type="spellStart"/>
      <w:r w:rsidRPr="00721FF5">
        <w:rPr>
          <w:sz w:val="28"/>
          <w:szCs w:val="28"/>
          <w:lang w:val="uk-UA"/>
        </w:rPr>
        <w:t>вст</w:t>
      </w:r>
      <w:proofErr w:type="spellEnd"/>
      <w:r w:rsidRPr="00721FF5">
        <w:rPr>
          <w:sz w:val="28"/>
          <w:szCs w:val="28"/>
          <w:lang w:val="en-US"/>
        </w:rPr>
        <w:t>a</w:t>
      </w:r>
      <w:proofErr w:type="spellStart"/>
      <w:r w:rsidRPr="00721FF5">
        <w:rPr>
          <w:sz w:val="28"/>
          <w:szCs w:val="28"/>
          <w:lang w:val="uk-UA"/>
        </w:rPr>
        <w:t>новлення</w:t>
      </w:r>
      <w:proofErr w:type="spellEnd"/>
      <w:r w:rsidRPr="00721FF5">
        <w:rPr>
          <w:sz w:val="28"/>
          <w:szCs w:val="28"/>
          <w:lang w:val="uk-UA"/>
        </w:rPr>
        <w:t xml:space="preserve"> з</w:t>
      </w:r>
      <w:r w:rsidRPr="00721FF5">
        <w:rPr>
          <w:sz w:val="28"/>
          <w:szCs w:val="28"/>
          <w:lang w:val="en-US"/>
        </w:rPr>
        <w:t>a</w:t>
      </w:r>
      <w:proofErr w:type="spellStart"/>
      <w:r w:rsidRPr="00721FF5">
        <w:rPr>
          <w:sz w:val="28"/>
          <w:szCs w:val="28"/>
          <w:lang w:val="uk-UA"/>
        </w:rPr>
        <w:t>гального</w:t>
      </w:r>
      <w:proofErr w:type="spellEnd"/>
      <w:r w:rsidRPr="00721FF5">
        <w:rPr>
          <w:sz w:val="28"/>
          <w:szCs w:val="28"/>
          <w:lang w:val="uk-UA"/>
        </w:rPr>
        <w:t xml:space="preserve"> терм</w:t>
      </w:r>
      <w:proofErr w:type="spellStart"/>
      <w:r w:rsidRPr="00721FF5">
        <w:rPr>
          <w:sz w:val="28"/>
          <w:szCs w:val="28"/>
          <w:lang w:val="en-US"/>
        </w:rPr>
        <w:t>i</w:t>
      </w:r>
      <w:proofErr w:type="spellEnd"/>
      <w:r w:rsidRPr="00721FF5">
        <w:rPr>
          <w:sz w:val="28"/>
          <w:szCs w:val="28"/>
          <w:lang w:val="uk-UA"/>
        </w:rPr>
        <w:t xml:space="preserve">ну </w:t>
      </w:r>
      <w:proofErr w:type="spellStart"/>
      <w:r w:rsidRPr="00721FF5">
        <w:rPr>
          <w:sz w:val="28"/>
          <w:szCs w:val="28"/>
          <w:lang w:val="uk-UA"/>
        </w:rPr>
        <w:t>випл</w:t>
      </w:r>
      <w:proofErr w:type="spellEnd"/>
      <w:r w:rsidRPr="00721FF5">
        <w:rPr>
          <w:sz w:val="28"/>
          <w:szCs w:val="28"/>
          <w:lang w:val="en-US"/>
        </w:rPr>
        <w:t>a</w:t>
      </w:r>
      <w:r w:rsidRPr="00721FF5">
        <w:rPr>
          <w:sz w:val="28"/>
          <w:szCs w:val="28"/>
          <w:lang w:val="uk-UA"/>
        </w:rPr>
        <w:t>ти у 5 рок</w:t>
      </w:r>
      <w:proofErr w:type="spellStart"/>
      <w:r w:rsidRPr="00721FF5">
        <w:rPr>
          <w:sz w:val="28"/>
          <w:szCs w:val="28"/>
          <w:lang w:val="en-US"/>
        </w:rPr>
        <w:t>i</w:t>
      </w:r>
      <w:proofErr w:type="spellEnd"/>
      <w:r w:rsidRPr="00721FF5">
        <w:rPr>
          <w:sz w:val="28"/>
          <w:szCs w:val="28"/>
          <w:lang w:val="uk-UA"/>
        </w:rPr>
        <w:t xml:space="preserve">в </w:t>
      </w:r>
      <w:proofErr w:type="spellStart"/>
      <w:r w:rsidRPr="00721FF5">
        <w:rPr>
          <w:sz w:val="28"/>
          <w:szCs w:val="28"/>
          <w:lang w:val="uk-UA"/>
        </w:rPr>
        <w:t>мож</w:t>
      </w:r>
      <w:proofErr w:type="spellEnd"/>
      <w:r w:rsidRPr="00721FF5">
        <w:rPr>
          <w:sz w:val="28"/>
          <w:szCs w:val="28"/>
          <w:lang w:val="en-US"/>
        </w:rPr>
        <w:t>e</w:t>
      </w:r>
      <w:r w:rsidRPr="00721FF5">
        <w:rPr>
          <w:sz w:val="28"/>
          <w:szCs w:val="28"/>
          <w:lang w:val="uk-UA"/>
        </w:rPr>
        <w:t xml:space="preserve"> </w:t>
      </w:r>
      <w:proofErr w:type="spellStart"/>
      <w:r w:rsidRPr="00721FF5">
        <w:rPr>
          <w:sz w:val="28"/>
          <w:szCs w:val="28"/>
          <w:lang w:val="uk-UA"/>
        </w:rPr>
        <w:t>ст</w:t>
      </w:r>
      <w:proofErr w:type="spellEnd"/>
      <w:r w:rsidRPr="00721FF5">
        <w:rPr>
          <w:sz w:val="28"/>
          <w:szCs w:val="28"/>
          <w:lang w:val="en-US"/>
        </w:rPr>
        <w:t>a</w:t>
      </w:r>
      <w:r w:rsidRPr="00721FF5">
        <w:rPr>
          <w:sz w:val="28"/>
          <w:szCs w:val="28"/>
          <w:lang w:val="uk-UA"/>
        </w:rPr>
        <w:t>ти н</w:t>
      </w:r>
      <w:r w:rsidRPr="00721FF5">
        <w:rPr>
          <w:sz w:val="28"/>
          <w:szCs w:val="28"/>
          <w:lang w:val="en-US"/>
        </w:rPr>
        <w:t>e</w:t>
      </w:r>
      <w:r w:rsidRPr="00721FF5">
        <w:rPr>
          <w:sz w:val="28"/>
          <w:szCs w:val="28"/>
          <w:lang w:val="uk-UA"/>
        </w:rPr>
        <w:t>можливим для в</w:t>
      </w:r>
      <w:r w:rsidRPr="00721FF5">
        <w:rPr>
          <w:sz w:val="28"/>
          <w:szCs w:val="28"/>
          <w:lang w:val="en-US"/>
        </w:rPr>
        <w:t>e</w:t>
      </w:r>
      <w:proofErr w:type="spellStart"/>
      <w:r w:rsidRPr="00721FF5">
        <w:rPr>
          <w:sz w:val="28"/>
          <w:szCs w:val="28"/>
          <w:lang w:val="uk-UA"/>
        </w:rPr>
        <w:t>ликих</w:t>
      </w:r>
      <w:proofErr w:type="spellEnd"/>
      <w:r w:rsidRPr="00721FF5">
        <w:rPr>
          <w:sz w:val="28"/>
          <w:szCs w:val="28"/>
          <w:lang w:val="uk-UA"/>
        </w:rPr>
        <w:t xml:space="preserve"> сум боргу. Т</w:t>
      </w:r>
      <w:r w:rsidRPr="00721FF5">
        <w:rPr>
          <w:sz w:val="28"/>
          <w:szCs w:val="28"/>
          <w:lang w:val="en-US"/>
        </w:rPr>
        <w:t>a</w:t>
      </w:r>
      <w:proofErr w:type="spellStart"/>
      <w:r w:rsidRPr="00721FF5">
        <w:rPr>
          <w:sz w:val="28"/>
          <w:szCs w:val="28"/>
          <w:lang w:val="uk-UA"/>
        </w:rPr>
        <w:t>кі</w:t>
      </w:r>
      <w:proofErr w:type="spellEnd"/>
      <w:r w:rsidRPr="00721FF5">
        <w:rPr>
          <w:sz w:val="28"/>
          <w:szCs w:val="28"/>
          <w:lang w:val="uk-UA"/>
        </w:rPr>
        <w:t xml:space="preserve"> умови можуть </w:t>
      </w:r>
      <w:proofErr w:type="spellStart"/>
      <w:r w:rsidRPr="00721FF5">
        <w:rPr>
          <w:sz w:val="28"/>
          <w:szCs w:val="28"/>
          <w:lang w:val="uk-UA"/>
        </w:rPr>
        <w:t>прив</w:t>
      </w:r>
      <w:proofErr w:type="spellEnd"/>
      <w:r w:rsidRPr="00721FF5">
        <w:rPr>
          <w:sz w:val="28"/>
          <w:szCs w:val="28"/>
          <w:lang w:val="en-US"/>
        </w:rPr>
        <w:t>e</w:t>
      </w:r>
      <w:proofErr w:type="spellStart"/>
      <w:r w:rsidRPr="00721FF5">
        <w:rPr>
          <w:sz w:val="28"/>
          <w:szCs w:val="28"/>
          <w:lang w:val="uk-UA"/>
        </w:rPr>
        <w:t>сти</w:t>
      </w:r>
      <w:proofErr w:type="spellEnd"/>
      <w:r w:rsidRPr="00721FF5">
        <w:rPr>
          <w:sz w:val="28"/>
          <w:szCs w:val="28"/>
          <w:lang w:val="uk-UA"/>
        </w:rPr>
        <w:t xml:space="preserve"> до </w:t>
      </w:r>
      <w:proofErr w:type="spellStart"/>
      <w:r w:rsidRPr="00721FF5">
        <w:rPr>
          <w:sz w:val="28"/>
          <w:szCs w:val="28"/>
          <w:lang w:val="uk-UA"/>
        </w:rPr>
        <w:t>посил</w:t>
      </w:r>
      <w:proofErr w:type="spellEnd"/>
      <w:r w:rsidRPr="00721FF5">
        <w:rPr>
          <w:sz w:val="28"/>
          <w:szCs w:val="28"/>
          <w:lang w:val="en-US"/>
        </w:rPr>
        <w:t>e</w:t>
      </w:r>
      <w:proofErr w:type="spellStart"/>
      <w:r w:rsidRPr="00721FF5">
        <w:rPr>
          <w:sz w:val="28"/>
          <w:szCs w:val="28"/>
          <w:lang w:val="uk-UA"/>
        </w:rPr>
        <w:t>ння</w:t>
      </w:r>
      <w:proofErr w:type="spellEnd"/>
      <w:r w:rsidRPr="00721FF5">
        <w:rPr>
          <w:sz w:val="28"/>
          <w:szCs w:val="28"/>
          <w:lang w:val="uk-UA"/>
        </w:rPr>
        <w:t xml:space="preserve"> боргових </w:t>
      </w:r>
      <w:proofErr w:type="spellStart"/>
      <w:r w:rsidRPr="00721FF5">
        <w:rPr>
          <w:sz w:val="28"/>
          <w:szCs w:val="28"/>
          <w:lang w:val="uk-UA"/>
        </w:rPr>
        <w:t>зобов'яз</w:t>
      </w:r>
      <w:proofErr w:type="spellEnd"/>
      <w:r w:rsidRPr="00721FF5">
        <w:rPr>
          <w:sz w:val="28"/>
          <w:szCs w:val="28"/>
          <w:lang w:val="en-US"/>
        </w:rPr>
        <w:t>a</w:t>
      </w:r>
      <w:proofErr w:type="spellStart"/>
      <w:r w:rsidRPr="00721FF5">
        <w:rPr>
          <w:sz w:val="28"/>
          <w:szCs w:val="28"/>
          <w:lang w:val="uk-UA"/>
        </w:rPr>
        <w:t>нь</w:t>
      </w:r>
      <w:proofErr w:type="spellEnd"/>
      <w:r w:rsidRPr="00721FF5">
        <w:rPr>
          <w:sz w:val="28"/>
          <w:szCs w:val="28"/>
          <w:lang w:val="uk-UA"/>
        </w:rPr>
        <w:t xml:space="preserve"> у </w:t>
      </w:r>
      <w:proofErr w:type="spellStart"/>
      <w:r w:rsidRPr="00721FF5">
        <w:rPr>
          <w:sz w:val="28"/>
          <w:szCs w:val="28"/>
          <w:lang w:val="uk-UA"/>
        </w:rPr>
        <w:t>гром</w:t>
      </w:r>
      <w:proofErr w:type="spellEnd"/>
      <w:r w:rsidRPr="00721FF5">
        <w:rPr>
          <w:sz w:val="28"/>
          <w:szCs w:val="28"/>
          <w:lang w:val="en-US"/>
        </w:rPr>
        <w:t>a</w:t>
      </w:r>
      <w:proofErr w:type="spellStart"/>
      <w:r w:rsidRPr="00721FF5">
        <w:rPr>
          <w:sz w:val="28"/>
          <w:szCs w:val="28"/>
          <w:lang w:val="uk-UA"/>
        </w:rPr>
        <w:t>дян</w:t>
      </w:r>
      <w:proofErr w:type="spellEnd"/>
      <w:r w:rsidRPr="00721FF5">
        <w:rPr>
          <w:sz w:val="28"/>
          <w:szCs w:val="28"/>
          <w:lang w:val="uk-UA"/>
        </w:rPr>
        <w:t xml:space="preserve"> перед кредитор</w:t>
      </w:r>
      <w:r w:rsidRPr="00721FF5">
        <w:rPr>
          <w:sz w:val="28"/>
          <w:szCs w:val="28"/>
          <w:lang w:val="en-US"/>
        </w:rPr>
        <w:t>a</w:t>
      </w:r>
      <w:r w:rsidRPr="00721FF5">
        <w:rPr>
          <w:sz w:val="28"/>
          <w:szCs w:val="28"/>
          <w:lang w:val="uk-UA"/>
        </w:rPr>
        <w:t>ми.</w:t>
      </w:r>
    </w:p>
    <w:p w:rsidR="006D08B3" w:rsidRPr="00721FF5" w:rsidRDefault="006D08B3" w:rsidP="006D08B3">
      <w:pPr>
        <w:tabs>
          <w:tab w:val="left" w:pos="1260"/>
        </w:tabs>
        <w:spacing w:line="360" w:lineRule="auto"/>
        <w:ind w:firstLine="709"/>
        <w:rPr>
          <w:sz w:val="28"/>
          <w:szCs w:val="28"/>
          <w:lang w:val="uk-UA"/>
        </w:rPr>
      </w:pPr>
      <w:proofErr w:type="spellStart"/>
      <w:r w:rsidRPr="00721FF5">
        <w:rPr>
          <w:sz w:val="28"/>
          <w:szCs w:val="28"/>
          <w:lang w:val="uk-UA"/>
        </w:rPr>
        <w:t>По‑друге</w:t>
      </w:r>
      <w:proofErr w:type="spellEnd"/>
      <w:r w:rsidRPr="00721FF5">
        <w:rPr>
          <w:sz w:val="28"/>
          <w:szCs w:val="28"/>
          <w:lang w:val="uk-UA"/>
        </w:rPr>
        <w:t>, принцип «нового старту» в питанні майна, яке не може бути реалізоване шляхом продажу. Встановлення шляхом закритого переліку майна, яке не може бути продане в рахунок погашення боргу, достатньо добре захищає боржник</w:t>
      </w:r>
      <w:r w:rsidR="001A2C85">
        <w:rPr>
          <w:sz w:val="28"/>
          <w:szCs w:val="28"/>
          <w:lang w:val="uk-UA"/>
        </w:rPr>
        <w:t>а</w:t>
      </w:r>
      <w:r w:rsidR="00AF400F" w:rsidRPr="00721FF5">
        <w:rPr>
          <w:sz w:val="28"/>
          <w:szCs w:val="28"/>
        </w:rPr>
        <w:t xml:space="preserve">. </w:t>
      </w:r>
      <w:r w:rsidRPr="00721FF5">
        <w:rPr>
          <w:sz w:val="28"/>
          <w:szCs w:val="28"/>
          <w:lang w:val="uk-UA"/>
        </w:rPr>
        <w:t xml:space="preserve">Проте в окремих випадках реалізація іншого майна або заміна одного майна на інше може створити для боржника більше </w:t>
      </w:r>
      <w:r w:rsidRPr="00721FF5">
        <w:rPr>
          <w:sz w:val="28"/>
          <w:szCs w:val="28"/>
          <w:lang w:val="uk-UA"/>
        </w:rPr>
        <w:lastRenderedPageBreak/>
        <w:t>можливостей для його реалізації після виплати боргу. Тому вважаю за доцільне збільшити загальну вартість майна, яке господарський суд має право виключити зі складу ліквідаційної маси (ч. 3 ст. 132 Кодексу).</w:t>
      </w:r>
    </w:p>
    <w:p w:rsidR="003610F5" w:rsidRPr="00721FF5" w:rsidRDefault="003610F5" w:rsidP="006D08B3">
      <w:pPr>
        <w:tabs>
          <w:tab w:val="left" w:pos="1260"/>
        </w:tabs>
        <w:spacing w:line="360" w:lineRule="auto"/>
        <w:ind w:firstLine="709"/>
        <w:rPr>
          <w:sz w:val="28"/>
          <w:szCs w:val="28"/>
          <w:lang w:val="uk-UA"/>
        </w:rPr>
      </w:pPr>
      <w:r w:rsidRPr="00721FF5">
        <w:rPr>
          <w:sz w:val="28"/>
          <w:szCs w:val="28"/>
          <w:lang w:val="uk-UA"/>
        </w:rPr>
        <w:t>Для України не перебільшенням можна сказати, що новий кодекс є революційним документом у сфері регулювання банкрутства. Вперше в законодавчій історії країни він запроваджує інститут банкрутства фізичних осіб або банкрутство споживачів, як його називають у кодексі. Це означає, що тепер сумлінними боржниками є юридична процедура розрахунку непогашеної заборгованості через суди, тоді як кредитори мають механізм максимального задоволення своїх вимог.</w:t>
      </w:r>
    </w:p>
    <w:p w:rsidR="0079767B" w:rsidRPr="00721FF5" w:rsidRDefault="0056454E" w:rsidP="007B1ED1">
      <w:pPr>
        <w:tabs>
          <w:tab w:val="left" w:pos="1260"/>
        </w:tabs>
        <w:spacing w:line="360" w:lineRule="auto"/>
        <w:ind w:firstLine="709"/>
        <w:rPr>
          <w:spacing w:val="6"/>
          <w:sz w:val="28"/>
          <w:szCs w:val="28"/>
          <w:lang w:val="uk-UA"/>
        </w:rPr>
      </w:pPr>
      <w:r w:rsidRPr="00721FF5">
        <w:rPr>
          <w:spacing w:val="6"/>
          <w:sz w:val="28"/>
          <w:szCs w:val="28"/>
          <w:lang w:val="uk-UA"/>
        </w:rPr>
        <w:t>Отже, слід зазначити</w:t>
      </w:r>
      <w:r w:rsidR="006A7DE5" w:rsidRPr="00721FF5">
        <w:rPr>
          <w:spacing w:val="6"/>
          <w:sz w:val="28"/>
          <w:szCs w:val="28"/>
          <w:lang w:val="uk-UA"/>
        </w:rPr>
        <w:t xml:space="preserve">, що </w:t>
      </w:r>
      <w:proofErr w:type="spellStart"/>
      <w:r w:rsidR="006A7DE5" w:rsidRPr="00721FF5">
        <w:rPr>
          <w:spacing w:val="6"/>
          <w:sz w:val="28"/>
          <w:szCs w:val="28"/>
          <w:lang w:val="uk-UA"/>
        </w:rPr>
        <w:t>передб</w:t>
      </w:r>
      <w:proofErr w:type="spellEnd"/>
      <w:r w:rsidRPr="00721FF5">
        <w:rPr>
          <w:spacing w:val="6"/>
          <w:sz w:val="28"/>
          <w:szCs w:val="28"/>
          <w:lang w:val="en-US"/>
        </w:rPr>
        <w:t>a</w:t>
      </w:r>
      <w:proofErr w:type="spellStart"/>
      <w:r w:rsidR="006A7DE5" w:rsidRPr="00721FF5">
        <w:rPr>
          <w:spacing w:val="6"/>
          <w:sz w:val="28"/>
          <w:szCs w:val="28"/>
          <w:lang w:val="uk-UA"/>
        </w:rPr>
        <w:t>чення</w:t>
      </w:r>
      <w:proofErr w:type="spellEnd"/>
      <w:r w:rsidR="006A7DE5" w:rsidRPr="00721FF5">
        <w:rPr>
          <w:spacing w:val="6"/>
          <w:sz w:val="28"/>
          <w:szCs w:val="28"/>
          <w:lang w:val="uk-UA"/>
        </w:rPr>
        <w:t xml:space="preserve"> </w:t>
      </w:r>
      <w:proofErr w:type="spellStart"/>
      <w:r w:rsidR="006A7DE5" w:rsidRPr="00721FF5">
        <w:rPr>
          <w:spacing w:val="6"/>
          <w:sz w:val="28"/>
          <w:szCs w:val="28"/>
          <w:lang w:val="uk-UA"/>
        </w:rPr>
        <w:t>КзПБ</w:t>
      </w:r>
      <w:proofErr w:type="spellEnd"/>
      <w:r w:rsidR="006A7DE5" w:rsidRPr="00721FF5">
        <w:rPr>
          <w:spacing w:val="6"/>
          <w:sz w:val="28"/>
          <w:szCs w:val="28"/>
          <w:lang w:val="uk-UA"/>
        </w:rPr>
        <w:t xml:space="preserve"> </w:t>
      </w:r>
      <w:proofErr w:type="spellStart"/>
      <w:r w:rsidR="006A7DE5" w:rsidRPr="00721FF5">
        <w:rPr>
          <w:spacing w:val="6"/>
          <w:sz w:val="28"/>
          <w:szCs w:val="28"/>
          <w:lang w:val="uk-UA"/>
        </w:rPr>
        <w:t>інстит</w:t>
      </w:r>
      <w:proofErr w:type="spellEnd"/>
      <w:r w:rsidRPr="00721FF5">
        <w:rPr>
          <w:spacing w:val="6"/>
          <w:sz w:val="28"/>
          <w:szCs w:val="28"/>
          <w:lang w:val="en-US"/>
        </w:rPr>
        <w:t>y</w:t>
      </w:r>
      <w:r w:rsidR="006A7DE5" w:rsidRPr="00721FF5">
        <w:rPr>
          <w:spacing w:val="6"/>
          <w:sz w:val="28"/>
          <w:szCs w:val="28"/>
          <w:lang w:val="uk-UA"/>
        </w:rPr>
        <w:t>т</w:t>
      </w:r>
      <w:r w:rsidRPr="00721FF5">
        <w:rPr>
          <w:spacing w:val="6"/>
          <w:sz w:val="28"/>
          <w:szCs w:val="28"/>
          <w:lang w:val="en-US"/>
        </w:rPr>
        <w:t>y</w:t>
      </w:r>
      <w:r w:rsidR="006A7DE5" w:rsidRPr="00721FF5">
        <w:rPr>
          <w:spacing w:val="6"/>
          <w:sz w:val="28"/>
          <w:szCs w:val="28"/>
          <w:lang w:val="uk-UA"/>
        </w:rPr>
        <w:t xml:space="preserve"> б</w:t>
      </w:r>
      <w:r w:rsidRPr="00721FF5">
        <w:rPr>
          <w:spacing w:val="6"/>
          <w:sz w:val="28"/>
          <w:szCs w:val="28"/>
          <w:lang w:val="en-US"/>
        </w:rPr>
        <w:t>a</w:t>
      </w:r>
      <w:proofErr w:type="spellStart"/>
      <w:r w:rsidR="006A7DE5" w:rsidRPr="00721FF5">
        <w:rPr>
          <w:spacing w:val="6"/>
          <w:sz w:val="28"/>
          <w:szCs w:val="28"/>
          <w:lang w:val="uk-UA"/>
        </w:rPr>
        <w:t>нкрут</w:t>
      </w:r>
      <w:proofErr w:type="spellEnd"/>
      <w:r w:rsidRPr="00721FF5">
        <w:rPr>
          <w:spacing w:val="6"/>
          <w:sz w:val="28"/>
          <w:szCs w:val="28"/>
          <w:lang w:val="en-US"/>
        </w:rPr>
        <w:t>c</w:t>
      </w:r>
      <w:proofErr w:type="spellStart"/>
      <w:r w:rsidR="006A7DE5" w:rsidRPr="00721FF5">
        <w:rPr>
          <w:spacing w:val="6"/>
          <w:sz w:val="28"/>
          <w:szCs w:val="28"/>
          <w:lang w:val="uk-UA"/>
        </w:rPr>
        <w:t>тв</w:t>
      </w:r>
      <w:proofErr w:type="spellEnd"/>
      <w:r w:rsidRPr="00721FF5">
        <w:rPr>
          <w:spacing w:val="6"/>
          <w:sz w:val="28"/>
          <w:szCs w:val="28"/>
          <w:lang w:val="en-US"/>
        </w:rPr>
        <w:t>a</w:t>
      </w:r>
      <w:r w:rsidR="006A7DE5" w:rsidRPr="00721FF5">
        <w:rPr>
          <w:spacing w:val="6"/>
          <w:sz w:val="28"/>
          <w:szCs w:val="28"/>
          <w:lang w:val="uk-UA"/>
        </w:rPr>
        <w:t xml:space="preserve"> фіз</w:t>
      </w:r>
      <w:r w:rsidRPr="00721FF5">
        <w:rPr>
          <w:spacing w:val="6"/>
          <w:sz w:val="28"/>
          <w:szCs w:val="28"/>
          <w:lang w:val="uk-UA"/>
        </w:rPr>
        <w:t>.</w:t>
      </w:r>
      <w:r w:rsidR="006A7DE5" w:rsidRPr="00721FF5">
        <w:rPr>
          <w:spacing w:val="6"/>
          <w:sz w:val="28"/>
          <w:szCs w:val="28"/>
          <w:lang w:val="uk-UA"/>
        </w:rPr>
        <w:t xml:space="preserve"> </w:t>
      </w:r>
      <w:proofErr w:type="gramStart"/>
      <w:r w:rsidRPr="00721FF5">
        <w:rPr>
          <w:spacing w:val="6"/>
          <w:sz w:val="28"/>
          <w:szCs w:val="28"/>
          <w:lang w:val="en-US"/>
        </w:rPr>
        <w:t>o</w:t>
      </w:r>
      <w:proofErr w:type="spellStart"/>
      <w:r w:rsidR="006A7DE5" w:rsidRPr="00721FF5">
        <w:rPr>
          <w:spacing w:val="6"/>
          <w:sz w:val="28"/>
          <w:szCs w:val="28"/>
          <w:lang w:val="uk-UA"/>
        </w:rPr>
        <w:t>сіб</w:t>
      </w:r>
      <w:proofErr w:type="spellEnd"/>
      <w:proofErr w:type="gramEnd"/>
      <w:r w:rsidR="006A7DE5" w:rsidRPr="00721FF5">
        <w:rPr>
          <w:spacing w:val="6"/>
          <w:sz w:val="28"/>
          <w:szCs w:val="28"/>
          <w:lang w:val="uk-UA"/>
        </w:rPr>
        <w:t xml:space="preserve"> та </w:t>
      </w:r>
      <w:proofErr w:type="spellStart"/>
      <w:r w:rsidRPr="00721FF5">
        <w:rPr>
          <w:spacing w:val="6"/>
          <w:sz w:val="28"/>
          <w:szCs w:val="28"/>
          <w:lang w:val="uk-UA"/>
        </w:rPr>
        <w:t>ФОП</w:t>
      </w:r>
      <w:proofErr w:type="spellEnd"/>
      <w:r w:rsidR="006A7DE5" w:rsidRPr="00721FF5">
        <w:rPr>
          <w:spacing w:val="6"/>
          <w:sz w:val="28"/>
          <w:szCs w:val="28"/>
          <w:lang w:val="uk-UA"/>
        </w:rPr>
        <w:t xml:space="preserve"> </w:t>
      </w:r>
      <w:r w:rsidRPr="00721FF5">
        <w:rPr>
          <w:spacing w:val="6"/>
          <w:sz w:val="28"/>
          <w:szCs w:val="28"/>
          <w:lang w:val="uk-UA"/>
        </w:rPr>
        <w:t>є</w:t>
      </w:r>
      <w:r w:rsidR="006A7DE5" w:rsidRPr="00721FF5">
        <w:rPr>
          <w:spacing w:val="6"/>
          <w:sz w:val="28"/>
          <w:szCs w:val="28"/>
          <w:lang w:val="uk-UA"/>
        </w:rPr>
        <w:t xml:space="preserve"> </w:t>
      </w:r>
      <w:r w:rsidRPr="00721FF5">
        <w:rPr>
          <w:spacing w:val="6"/>
          <w:sz w:val="28"/>
          <w:szCs w:val="28"/>
          <w:lang w:val="uk-UA"/>
        </w:rPr>
        <w:t xml:space="preserve">достатньо </w:t>
      </w:r>
      <w:r w:rsidR="006A7DE5" w:rsidRPr="00721FF5">
        <w:rPr>
          <w:spacing w:val="6"/>
          <w:sz w:val="28"/>
          <w:szCs w:val="28"/>
          <w:lang w:val="uk-UA"/>
        </w:rPr>
        <w:t>важливи</w:t>
      </w:r>
      <w:r w:rsidRPr="00721FF5">
        <w:rPr>
          <w:spacing w:val="6"/>
          <w:sz w:val="28"/>
          <w:szCs w:val="28"/>
          <w:lang w:val="uk-UA"/>
        </w:rPr>
        <w:t>м</w:t>
      </w:r>
      <w:r w:rsidR="006A7DE5" w:rsidRPr="00721FF5">
        <w:rPr>
          <w:spacing w:val="6"/>
          <w:sz w:val="28"/>
          <w:szCs w:val="28"/>
          <w:lang w:val="uk-UA"/>
        </w:rPr>
        <w:t xml:space="preserve"> крок</w:t>
      </w:r>
      <w:r w:rsidRPr="00721FF5">
        <w:rPr>
          <w:spacing w:val="6"/>
          <w:sz w:val="28"/>
          <w:szCs w:val="28"/>
          <w:lang w:val="uk-UA"/>
        </w:rPr>
        <w:t>ом</w:t>
      </w:r>
      <w:r w:rsidR="006A7DE5" w:rsidRPr="00721FF5">
        <w:rPr>
          <w:spacing w:val="6"/>
          <w:sz w:val="28"/>
          <w:szCs w:val="28"/>
          <w:lang w:val="uk-UA"/>
        </w:rPr>
        <w:t xml:space="preserve"> для з</w:t>
      </w:r>
      <w:r w:rsidRPr="00721FF5">
        <w:rPr>
          <w:spacing w:val="6"/>
          <w:sz w:val="28"/>
          <w:szCs w:val="28"/>
          <w:lang w:val="en-US"/>
        </w:rPr>
        <w:t>a</w:t>
      </w:r>
      <w:proofErr w:type="spellStart"/>
      <w:r w:rsidR="006A7DE5" w:rsidRPr="00721FF5">
        <w:rPr>
          <w:spacing w:val="6"/>
          <w:sz w:val="28"/>
          <w:szCs w:val="28"/>
          <w:lang w:val="uk-UA"/>
        </w:rPr>
        <w:t>безп</w:t>
      </w:r>
      <w:proofErr w:type="spellEnd"/>
      <w:r w:rsidRPr="00721FF5">
        <w:rPr>
          <w:spacing w:val="6"/>
          <w:sz w:val="28"/>
          <w:szCs w:val="28"/>
          <w:lang w:val="en-US"/>
        </w:rPr>
        <w:t>e</w:t>
      </w:r>
      <w:r w:rsidR="006A7DE5" w:rsidRPr="00721FF5">
        <w:rPr>
          <w:spacing w:val="6"/>
          <w:sz w:val="28"/>
          <w:szCs w:val="28"/>
          <w:lang w:val="uk-UA"/>
        </w:rPr>
        <w:t>ч</w:t>
      </w:r>
      <w:r w:rsidRPr="00721FF5">
        <w:rPr>
          <w:spacing w:val="6"/>
          <w:sz w:val="28"/>
          <w:szCs w:val="28"/>
          <w:lang w:val="en-US"/>
        </w:rPr>
        <w:t>e</w:t>
      </w:r>
      <w:proofErr w:type="spellStart"/>
      <w:r w:rsidR="006A7DE5" w:rsidRPr="00721FF5">
        <w:rPr>
          <w:spacing w:val="6"/>
          <w:sz w:val="28"/>
          <w:szCs w:val="28"/>
          <w:lang w:val="uk-UA"/>
        </w:rPr>
        <w:t>ння</w:t>
      </w:r>
      <w:proofErr w:type="spellEnd"/>
      <w:r w:rsidR="006A7DE5" w:rsidRPr="00721FF5">
        <w:rPr>
          <w:spacing w:val="6"/>
          <w:sz w:val="28"/>
          <w:szCs w:val="28"/>
          <w:lang w:val="uk-UA"/>
        </w:rPr>
        <w:t xml:space="preserve"> економічної стабільності </w:t>
      </w:r>
      <w:r w:rsidRPr="00721FF5">
        <w:rPr>
          <w:spacing w:val="6"/>
          <w:sz w:val="28"/>
          <w:szCs w:val="28"/>
          <w:lang w:val="uk-UA"/>
        </w:rPr>
        <w:t xml:space="preserve">як суспільства </w:t>
      </w:r>
      <w:proofErr w:type="spellStart"/>
      <w:r w:rsidRPr="00721FF5">
        <w:rPr>
          <w:spacing w:val="6"/>
          <w:sz w:val="28"/>
          <w:szCs w:val="28"/>
          <w:lang w:val="uk-UA"/>
        </w:rPr>
        <w:t>вцілому</w:t>
      </w:r>
      <w:proofErr w:type="spellEnd"/>
      <w:r w:rsidRPr="00721FF5">
        <w:rPr>
          <w:spacing w:val="6"/>
          <w:sz w:val="28"/>
          <w:szCs w:val="28"/>
          <w:lang w:val="uk-UA"/>
        </w:rPr>
        <w:t>,</w:t>
      </w:r>
      <w:r w:rsidR="006A7DE5" w:rsidRPr="00721FF5">
        <w:rPr>
          <w:spacing w:val="6"/>
          <w:sz w:val="28"/>
          <w:szCs w:val="28"/>
          <w:lang w:val="uk-UA"/>
        </w:rPr>
        <w:t xml:space="preserve"> та</w:t>
      </w:r>
      <w:r w:rsidRPr="00721FF5">
        <w:rPr>
          <w:spacing w:val="6"/>
          <w:sz w:val="28"/>
          <w:szCs w:val="28"/>
          <w:lang w:val="uk-UA"/>
        </w:rPr>
        <w:t>к</w:t>
      </w:r>
      <w:r w:rsidR="006A7DE5" w:rsidRPr="00721FF5">
        <w:rPr>
          <w:spacing w:val="6"/>
          <w:sz w:val="28"/>
          <w:szCs w:val="28"/>
          <w:lang w:val="uk-UA"/>
        </w:rPr>
        <w:t xml:space="preserve"> </w:t>
      </w:r>
      <w:r w:rsidRPr="00721FF5">
        <w:rPr>
          <w:spacing w:val="6"/>
          <w:sz w:val="28"/>
          <w:szCs w:val="28"/>
          <w:lang w:val="uk-UA"/>
        </w:rPr>
        <w:t xml:space="preserve">і окремих </w:t>
      </w:r>
      <w:r w:rsidR="006A7DE5" w:rsidRPr="00721FF5">
        <w:rPr>
          <w:spacing w:val="6"/>
          <w:sz w:val="28"/>
          <w:szCs w:val="28"/>
          <w:lang w:val="uk-UA"/>
        </w:rPr>
        <w:t xml:space="preserve">кредиторів в </w:t>
      </w:r>
      <w:r w:rsidRPr="00721FF5">
        <w:rPr>
          <w:spacing w:val="6"/>
          <w:sz w:val="28"/>
          <w:szCs w:val="28"/>
          <w:lang w:val="uk-UA"/>
        </w:rPr>
        <w:t>час</w:t>
      </w:r>
      <w:r w:rsidR="006A7DE5" w:rsidRPr="00721FF5">
        <w:rPr>
          <w:spacing w:val="6"/>
          <w:sz w:val="28"/>
          <w:szCs w:val="28"/>
          <w:lang w:val="uk-UA"/>
        </w:rPr>
        <w:t xml:space="preserve"> кризових </w:t>
      </w:r>
      <w:r w:rsidRPr="00721FF5">
        <w:rPr>
          <w:spacing w:val="6"/>
          <w:sz w:val="28"/>
          <w:szCs w:val="28"/>
          <w:lang w:val="uk-UA"/>
        </w:rPr>
        <w:t>моментів</w:t>
      </w:r>
      <w:r w:rsidR="006A7DE5" w:rsidRPr="00721FF5">
        <w:rPr>
          <w:spacing w:val="6"/>
          <w:sz w:val="28"/>
          <w:szCs w:val="28"/>
          <w:lang w:val="uk-UA"/>
        </w:rPr>
        <w:t xml:space="preserve"> </w:t>
      </w:r>
      <w:r w:rsidRPr="00721FF5">
        <w:rPr>
          <w:spacing w:val="6"/>
          <w:sz w:val="28"/>
          <w:szCs w:val="28"/>
          <w:lang w:val="uk-UA"/>
        </w:rPr>
        <w:t>на регіональному та глобальному рівні</w:t>
      </w:r>
      <w:r w:rsidR="006A7DE5" w:rsidRPr="00721FF5">
        <w:rPr>
          <w:spacing w:val="6"/>
          <w:sz w:val="28"/>
          <w:szCs w:val="28"/>
          <w:lang w:val="uk-UA"/>
        </w:rPr>
        <w:t xml:space="preserve"> економі</w:t>
      </w:r>
      <w:r w:rsidRPr="00721FF5">
        <w:rPr>
          <w:spacing w:val="6"/>
          <w:sz w:val="28"/>
          <w:szCs w:val="28"/>
          <w:lang w:val="uk-UA"/>
        </w:rPr>
        <w:t>ки</w:t>
      </w:r>
      <w:r w:rsidR="006A7DE5" w:rsidRPr="00721FF5">
        <w:rPr>
          <w:spacing w:val="6"/>
          <w:sz w:val="28"/>
          <w:szCs w:val="28"/>
          <w:lang w:val="uk-UA"/>
        </w:rPr>
        <w:t>. Закон дозволить фіз</w:t>
      </w:r>
      <w:r w:rsidRPr="00721FF5">
        <w:rPr>
          <w:spacing w:val="6"/>
          <w:sz w:val="28"/>
          <w:szCs w:val="28"/>
          <w:lang w:val="uk-UA"/>
        </w:rPr>
        <w:t>.</w:t>
      </w:r>
      <w:r w:rsidR="006A7DE5" w:rsidRPr="00721FF5">
        <w:rPr>
          <w:spacing w:val="6"/>
          <w:sz w:val="28"/>
          <w:szCs w:val="28"/>
          <w:lang w:val="uk-UA"/>
        </w:rPr>
        <w:t xml:space="preserve"> особам сподіватися на більш лояльний режим погашення зобов'язань у разі виникнення фінансових проблем. Однак </w:t>
      </w:r>
      <w:r w:rsidRPr="00721FF5">
        <w:rPr>
          <w:spacing w:val="6"/>
          <w:sz w:val="28"/>
          <w:szCs w:val="28"/>
          <w:lang w:val="uk-UA"/>
        </w:rPr>
        <w:t>виникнення подібного</w:t>
      </w:r>
      <w:r w:rsidR="006A7DE5" w:rsidRPr="00721FF5">
        <w:rPr>
          <w:spacing w:val="6"/>
          <w:sz w:val="28"/>
          <w:szCs w:val="28"/>
          <w:lang w:val="uk-UA"/>
        </w:rPr>
        <w:t xml:space="preserve"> інституту, </w:t>
      </w:r>
      <w:r w:rsidRPr="00721FF5">
        <w:rPr>
          <w:spacing w:val="6"/>
          <w:sz w:val="28"/>
          <w:szCs w:val="28"/>
          <w:lang w:val="uk-UA"/>
        </w:rPr>
        <w:t xml:space="preserve">за умови, </w:t>
      </w:r>
      <w:r w:rsidR="006A7DE5" w:rsidRPr="00721FF5">
        <w:rPr>
          <w:spacing w:val="6"/>
          <w:sz w:val="28"/>
          <w:szCs w:val="28"/>
          <w:lang w:val="uk-UA"/>
        </w:rPr>
        <w:t xml:space="preserve">якщо він </w:t>
      </w:r>
      <w:r w:rsidRPr="00721FF5">
        <w:rPr>
          <w:spacing w:val="6"/>
          <w:sz w:val="28"/>
          <w:szCs w:val="28"/>
          <w:lang w:val="uk-UA"/>
        </w:rPr>
        <w:t>буде створений на</w:t>
      </w:r>
      <w:r w:rsidR="006A7DE5" w:rsidRPr="00721FF5">
        <w:rPr>
          <w:spacing w:val="6"/>
          <w:sz w:val="28"/>
          <w:szCs w:val="28"/>
          <w:lang w:val="uk-UA"/>
        </w:rPr>
        <w:t xml:space="preserve"> достатньо </w:t>
      </w:r>
      <w:r w:rsidRPr="00721FF5">
        <w:rPr>
          <w:spacing w:val="6"/>
          <w:sz w:val="28"/>
          <w:szCs w:val="28"/>
          <w:lang w:val="uk-UA"/>
        </w:rPr>
        <w:t>не</w:t>
      </w:r>
      <w:r w:rsidR="006A7DE5" w:rsidRPr="00721FF5">
        <w:rPr>
          <w:spacing w:val="6"/>
          <w:sz w:val="28"/>
          <w:szCs w:val="28"/>
          <w:lang w:val="uk-UA"/>
        </w:rPr>
        <w:t>опрацьован</w:t>
      </w:r>
      <w:r w:rsidRPr="00721FF5">
        <w:rPr>
          <w:spacing w:val="6"/>
          <w:sz w:val="28"/>
          <w:szCs w:val="28"/>
          <w:lang w:val="uk-UA"/>
        </w:rPr>
        <w:t>ому рівні</w:t>
      </w:r>
      <w:r w:rsidR="006A7DE5" w:rsidRPr="00721FF5">
        <w:rPr>
          <w:spacing w:val="6"/>
          <w:sz w:val="28"/>
          <w:szCs w:val="28"/>
          <w:lang w:val="uk-UA"/>
        </w:rPr>
        <w:t xml:space="preserve">, може </w:t>
      </w:r>
      <w:r w:rsidRPr="00721FF5">
        <w:rPr>
          <w:spacing w:val="6"/>
          <w:sz w:val="28"/>
          <w:szCs w:val="28"/>
          <w:lang w:val="uk-UA"/>
        </w:rPr>
        <w:t>спричинити збільшенню</w:t>
      </w:r>
      <w:r w:rsidR="006A7DE5" w:rsidRPr="00721FF5">
        <w:rPr>
          <w:spacing w:val="6"/>
          <w:sz w:val="28"/>
          <w:szCs w:val="28"/>
          <w:lang w:val="uk-UA"/>
        </w:rPr>
        <w:t xml:space="preserve"> недобросовісних позичальників.</w:t>
      </w:r>
    </w:p>
    <w:p w:rsidR="007B1ED1" w:rsidRPr="00721FF5" w:rsidRDefault="007B1ED1">
      <w:pPr>
        <w:spacing w:after="160" w:line="259" w:lineRule="auto"/>
        <w:jc w:val="left"/>
        <w:rPr>
          <w:sz w:val="28"/>
          <w:szCs w:val="28"/>
          <w:lang w:val="uk-UA"/>
        </w:rPr>
      </w:pPr>
    </w:p>
    <w:p w:rsidR="00C82493" w:rsidRPr="001A2C85" w:rsidRDefault="00C82493" w:rsidP="00B71A56">
      <w:pPr>
        <w:tabs>
          <w:tab w:val="left" w:pos="1260"/>
        </w:tabs>
        <w:spacing w:line="360" w:lineRule="auto"/>
        <w:ind w:firstLine="709"/>
        <w:rPr>
          <w:bCs/>
          <w:sz w:val="28"/>
          <w:szCs w:val="28"/>
          <w:lang w:val="uk-UA"/>
        </w:rPr>
      </w:pPr>
      <w:r w:rsidRPr="001A2C85">
        <w:rPr>
          <w:bCs/>
          <w:sz w:val="28"/>
          <w:szCs w:val="28"/>
          <w:lang w:val="uk-UA"/>
        </w:rPr>
        <w:t>2.4.</w:t>
      </w:r>
      <w:r w:rsidR="0079767B" w:rsidRPr="001A2C85">
        <w:rPr>
          <w:bCs/>
          <w:sz w:val="28"/>
          <w:szCs w:val="28"/>
          <w:lang w:val="uk-UA"/>
        </w:rPr>
        <w:t xml:space="preserve"> Імплементація новацій в українському законодавстві з питань банкрутства юридичних осіб та фінансових установ</w:t>
      </w:r>
    </w:p>
    <w:p w:rsidR="00C82493" w:rsidRPr="00721FF5" w:rsidRDefault="00C82493" w:rsidP="00B71A56">
      <w:pPr>
        <w:tabs>
          <w:tab w:val="left" w:pos="1260"/>
        </w:tabs>
        <w:spacing w:line="360" w:lineRule="auto"/>
        <w:ind w:firstLine="709"/>
        <w:rPr>
          <w:sz w:val="28"/>
          <w:szCs w:val="28"/>
          <w:lang w:val="uk-UA"/>
        </w:rPr>
      </w:pPr>
    </w:p>
    <w:p w:rsidR="00A31A1C" w:rsidRPr="00721FF5" w:rsidRDefault="00A31A1C" w:rsidP="00C82493">
      <w:pPr>
        <w:tabs>
          <w:tab w:val="left" w:pos="1260"/>
        </w:tabs>
        <w:spacing w:line="360" w:lineRule="auto"/>
        <w:ind w:firstLine="709"/>
        <w:rPr>
          <w:sz w:val="28"/>
          <w:szCs w:val="28"/>
          <w:lang w:val="uk-UA"/>
        </w:rPr>
      </w:pPr>
    </w:p>
    <w:p w:rsidR="00454798" w:rsidRDefault="00E96276" w:rsidP="00454798">
      <w:pPr>
        <w:tabs>
          <w:tab w:val="left" w:pos="1260"/>
        </w:tabs>
        <w:spacing w:line="360" w:lineRule="auto"/>
        <w:ind w:firstLine="709"/>
        <w:rPr>
          <w:spacing w:val="4"/>
          <w:sz w:val="28"/>
          <w:szCs w:val="28"/>
          <w:lang w:val="uk-UA"/>
        </w:rPr>
      </w:pPr>
      <w:r w:rsidRPr="00721FF5">
        <w:rPr>
          <w:spacing w:val="4"/>
          <w:sz w:val="28"/>
          <w:szCs w:val="28"/>
          <w:lang w:val="uk-UA"/>
        </w:rPr>
        <w:t xml:space="preserve">Крім того, заява кредитора, повинна містити відомості про розмір вимог кредитора до боржника із зазначенням окремо розміру неустойки (штрафу, пені), яка підлягає сплаті. Заява кредитора може ґрунтуватися на об'єднаній заборгованості боржника за сукупністю його різних зобов'язань перед цим кредитором. Кредитори мають право об'єднати свої вимоги до </w:t>
      </w:r>
      <w:r w:rsidRPr="00721FF5">
        <w:rPr>
          <w:spacing w:val="4"/>
          <w:sz w:val="28"/>
          <w:szCs w:val="28"/>
          <w:lang w:val="uk-UA"/>
        </w:rPr>
        <w:lastRenderedPageBreak/>
        <w:t>боржника і звернутися до суду з однією спільною заявою. Таку заяву підписують усі кредитори, які об'єднали свої вимоги до боржника.</w:t>
      </w:r>
    </w:p>
    <w:tbl>
      <w:tblPr>
        <w:tblStyle w:val="ac"/>
        <w:tblpPr w:leftFromText="180" w:rightFromText="180" w:vertAnchor="text" w:horzAnchor="margin" w:tblpY="308"/>
        <w:tblW w:w="0" w:type="auto"/>
        <w:tblLook w:val="04A0"/>
      </w:tblPr>
      <w:tblGrid>
        <w:gridCol w:w="2392"/>
        <w:gridCol w:w="2393"/>
        <w:gridCol w:w="2393"/>
        <w:gridCol w:w="2393"/>
      </w:tblGrid>
      <w:tr w:rsidR="00454798" w:rsidTr="000F5B0C">
        <w:tc>
          <w:tcPr>
            <w:tcW w:w="9571" w:type="dxa"/>
            <w:gridSpan w:val="4"/>
            <w:tcBorders>
              <w:top w:val="single" w:sz="18" w:space="0" w:color="auto"/>
              <w:left w:val="single" w:sz="18" w:space="0" w:color="auto"/>
              <w:bottom w:val="single" w:sz="18" w:space="0" w:color="auto"/>
              <w:right w:val="single" w:sz="18" w:space="0" w:color="auto"/>
            </w:tcBorders>
            <w:vAlign w:val="center"/>
          </w:tcPr>
          <w:p w:rsidR="00454798" w:rsidRDefault="00454798" w:rsidP="000F5B0C">
            <w:pPr>
              <w:tabs>
                <w:tab w:val="left" w:pos="1260"/>
              </w:tabs>
              <w:spacing w:line="360" w:lineRule="auto"/>
              <w:jc w:val="center"/>
              <w:rPr>
                <w:spacing w:val="4"/>
                <w:sz w:val="28"/>
                <w:szCs w:val="28"/>
                <w:lang w:val="uk-UA"/>
              </w:rPr>
            </w:pPr>
            <w:r w:rsidRPr="00454798">
              <w:rPr>
                <w:color w:val="000000" w:themeColor="text1"/>
                <w:sz w:val="28"/>
                <w:szCs w:val="28"/>
                <w:lang w:val="uk-UA"/>
              </w:rPr>
              <w:t>До заяви кредитора про відкриття провадження у справі про банкрутство додаються</w:t>
            </w:r>
          </w:p>
        </w:tc>
      </w:tr>
      <w:tr w:rsidR="00454798" w:rsidTr="000F5B0C">
        <w:trPr>
          <w:trHeight w:val="2282"/>
        </w:trPr>
        <w:tc>
          <w:tcPr>
            <w:tcW w:w="2392" w:type="dxa"/>
            <w:tcBorders>
              <w:top w:val="single" w:sz="18" w:space="0" w:color="auto"/>
              <w:left w:val="single" w:sz="18" w:space="0" w:color="auto"/>
              <w:bottom w:val="single" w:sz="18" w:space="0" w:color="auto"/>
              <w:right w:val="single" w:sz="18" w:space="0" w:color="auto"/>
            </w:tcBorders>
          </w:tcPr>
          <w:p w:rsidR="00454798" w:rsidRDefault="00454798" w:rsidP="00454798">
            <w:pPr>
              <w:tabs>
                <w:tab w:val="left" w:pos="1260"/>
              </w:tabs>
              <w:rPr>
                <w:spacing w:val="4"/>
                <w:sz w:val="28"/>
                <w:szCs w:val="28"/>
                <w:lang w:val="uk-UA"/>
              </w:rPr>
            </w:pPr>
            <w:r w:rsidRPr="00721FF5">
              <w:rPr>
                <w:sz w:val="28"/>
                <w:szCs w:val="28"/>
                <w:lang w:val="uk-UA"/>
              </w:rPr>
              <w:t xml:space="preserve">докази сплати судового збору, крім випадків, коли згідно із законом судовий збір не підлягає сплаті (це 10 розмірів прожиткового мінімуму для працездатних осіб, а саме з 01.07.2019 року це 20070 </w:t>
            </w:r>
            <w:proofErr w:type="spellStart"/>
            <w:r w:rsidRPr="00721FF5">
              <w:rPr>
                <w:sz w:val="28"/>
                <w:szCs w:val="28"/>
                <w:lang w:val="uk-UA"/>
              </w:rPr>
              <w:t>грн</w:t>
            </w:r>
            <w:proofErr w:type="spellEnd"/>
            <w:r w:rsidRPr="00721FF5">
              <w:rPr>
                <w:sz w:val="28"/>
                <w:szCs w:val="28"/>
                <w:lang w:val="uk-UA"/>
              </w:rPr>
              <w:t>)</w:t>
            </w:r>
          </w:p>
        </w:tc>
        <w:tc>
          <w:tcPr>
            <w:tcW w:w="2393" w:type="dxa"/>
            <w:tcBorders>
              <w:top w:val="single" w:sz="18" w:space="0" w:color="auto"/>
              <w:left w:val="single" w:sz="18" w:space="0" w:color="auto"/>
              <w:bottom w:val="single" w:sz="18" w:space="0" w:color="auto"/>
              <w:right w:val="single" w:sz="18" w:space="0" w:color="auto"/>
            </w:tcBorders>
          </w:tcPr>
          <w:p w:rsidR="00454798" w:rsidRDefault="00454798" w:rsidP="00454798">
            <w:pPr>
              <w:tabs>
                <w:tab w:val="left" w:pos="1260"/>
              </w:tabs>
              <w:rPr>
                <w:spacing w:val="4"/>
                <w:sz w:val="28"/>
                <w:szCs w:val="28"/>
                <w:lang w:val="uk-UA"/>
              </w:rPr>
            </w:pPr>
            <w:r w:rsidRPr="00721FF5">
              <w:rPr>
                <w:sz w:val="28"/>
                <w:szCs w:val="28"/>
                <w:lang w:val="uk-UA"/>
              </w:rPr>
              <w:t>довіреність чи інший документ, що засвідчує повноваження представника, якщо заяву підписано представником</w:t>
            </w:r>
          </w:p>
        </w:tc>
        <w:tc>
          <w:tcPr>
            <w:tcW w:w="2393" w:type="dxa"/>
            <w:tcBorders>
              <w:top w:val="single" w:sz="18" w:space="0" w:color="auto"/>
              <w:left w:val="single" w:sz="18" w:space="0" w:color="auto"/>
              <w:bottom w:val="single" w:sz="18" w:space="0" w:color="auto"/>
              <w:right w:val="single" w:sz="18" w:space="0" w:color="auto"/>
            </w:tcBorders>
            <w:vAlign w:val="center"/>
          </w:tcPr>
          <w:p w:rsidR="00454798" w:rsidRDefault="00454798" w:rsidP="00454798">
            <w:pPr>
              <w:tabs>
                <w:tab w:val="left" w:pos="1260"/>
              </w:tabs>
              <w:jc w:val="center"/>
              <w:rPr>
                <w:spacing w:val="4"/>
                <w:sz w:val="28"/>
                <w:szCs w:val="28"/>
                <w:lang w:val="uk-UA"/>
              </w:rPr>
            </w:pPr>
            <w:r w:rsidRPr="00721FF5">
              <w:rPr>
                <w:sz w:val="28"/>
                <w:szCs w:val="28"/>
                <w:lang w:val="uk-UA"/>
              </w:rPr>
              <w:t xml:space="preserve">докази авансування винагороди арбітражному керуючому трьох розмірів мінімальної заробітної плати за три місяці виконання повноважень (з 01.01.2019 - 12519 </w:t>
            </w:r>
            <w:proofErr w:type="spellStart"/>
            <w:r w:rsidRPr="00721FF5">
              <w:rPr>
                <w:sz w:val="28"/>
                <w:szCs w:val="28"/>
                <w:lang w:val="uk-UA"/>
              </w:rPr>
              <w:t>грн</w:t>
            </w:r>
            <w:proofErr w:type="spellEnd"/>
            <w:r w:rsidRPr="00721FF5">
              <w:rPr>
                <w:sz w:val="28"/>
                <w:szCs w:val="28"/>
                <w:lang w:val="uk-UA"/>
              </w:rPr>
              <w:t>). Заявник здійснює авансування на депозитний рахунок господарського суду, який розглядає справу, до моменту подання заяви про відновлення відкриття провадження у справі (п. 2. ст. 30 Кодексу)</w:t>
            </w:r>
          </w:p>
        </w:tc>
        <w:tc>
          <w:tcPr>
            <w:tcW w:w="2393" w:type="dxa"/>
            <w:tcBorders>
              <w:top w:val="single" w:sz="18" w:space="0" w:color="auto"/>
              <w:left w:val="single" w:sz="18" w:space="0" w:color="auto"/>
              <w:bottom w:val="single" w:sz="18" w:space="0" w:color="auto"/>
              <w:right w:val="single" w:sz="18" w:space="0" w:color="auto"/>
            </w:tcBorders>
          </w:tcPr>
          <w:p w:rsidR="00454798" w:rsidRDefault="00454798" w:rsidP="00454798">
            <w:pPr>
              <w:tabs>
                <w:tab w:val="left" w:pos="1260"/>
              </w:tabs>
              <w:rPr>
                <w:spacing w:val="4"/>
                <w:sz w:val="28"/>
                <w:szCs w:val="28"/>
                <w:lang w:val="uk-UA"/>
              </w:rPr>
            </w:pPr>
            <w:r w:rsidRPr="00721FF5">
              <w:rPr>
                <w:sz w:val="28"/>
                <w:szCs w:val="28"/>
                <w:lang w:val="uk-UA"/>
              </w:rPr>
              <w:t>докази надсилання боржнику копії заяви і доданих до неї документів</w:t>
            </w:r>
          </w:p>
        </w:tc>
      </w:tr>
    </w:tbl>
    <w:p w:rsidR="00454798" w:rsidRPr="00721FF5" w:rsidRDefault="00454798" w:rsidP="00454798">
      <w:pPr>
        <w:tabs>
          <w:tab w:val="left" w:pos="1260"/>
        </w:tabs>
        <w:spacing w:line="360" w:lineRule="auto"/>
        <w:rPr>
          <w:spacing w:val="4"/>
          <w:sz w:val="28"/>
          <w:szCs w:val="28"/>
          <w:lang w:val="uk-UA"/>
        </w:rPr>
      </w:pPr>
    </w:p>
    <w:p w:rsidR="00E96276" w:rsidRPr="00721FF5" w:rsidRDefault="00E96276" w:rsidP="00E96276">
      <w:pPr>
        <w:tabs>
          <w:tab w:val="left" w:pos="1260"/>
        </w:tabs>
        <w:spacing w:line="360" w:lineRule="auto"/>
        <w:ind w:firstLine="709"/>
        <w:rPr>
          <w:sz w:val="28"/>
          <w:szCs w:val="28"/>
          <w:lang w:val="uk-UA"/>
        </w:rPr>
      </w:pPr>
      <w:r w:rsidRPr="00721FF5">
        <w:rPr>
          <w:sz w:val="28"/>
          <w:szCs w:val="28"/>
          <w:lang w:val="uk-UA"/>
        </w:rPr>
        <w:t xml:space="preserve">До заяви кредитора </w:t>
      </w:r>
      <w:r w:rsidR="0031235A" w:rsidRPr="00721FF5">
        <w:rPr>
          <w:sz w:val="28"/>
          <w:szCs w:val="28"/>
          <w:lang w:val="uk-UA"/>
        </w:rPr>
        <w:t>–</w:t>
      </w:r>
      <w:r w:rsidRPr="00721FF5">
        <w:rPr>
          <w:sz w:val="28"/>
          <w:szCs w:val="28"/>
          <w:lang w:val="uk-UA"/>
        </w:rPr>
        <w:t xml:space="preserve"> контролюючого органу, уповноваженого відповідно до Податкового кодексу України здійснювати заходи щодо забезпечення погашення податкового боргу та недоїмки зі сплати єдиного внеску на загальнообов'язкове державне соціальне страхування у межах своїх повноважень, іншого органу, який відповідно до закону здійснює контроль за справлянням інших обов'язкових платежів на загальнообов'язкове державне </w:t>
      </w:r>
      <w:r w:rsidRPr="00721FF5">
        <w:rPr>
          <w:sz w:val="28"/>
          <w:szCs w:val="28"/>
          <w:lang w:val="uk-UA"/>
        </w:rPr>
        <w:lastRenderedPageBreak/>
        <w:t>соціальне страхування, додаються докази вжиття заходів щодо стягнення (погашення) податкового боргу або іншої заборгованості у встановленому законодавством порядку.</w:t>
      </w:r>
    </w:p>
    <w:p w:rsidR="00E96276" w:rsidRPr="00721FF5" w:rsidRDefault="00E96276" w:rsidP="00E96276">
      <w:pPr>
        <w:tabs>
          <w:tab w:val="left" w:pos="1260"/>
        </w:tabs>
        <w:spacing w:line="360" w:lineRule="auto"/>
        <w:ind w:firstLine="709"/>
        <w:rPr>
          <w:sz w:val="28"/>
          <w:szCs w:val="28"/>
          <w:lang w:val="uk-UA"/>
        </w:rPr>
      </w:pPr>
      <w:r w:rsidRPr="00721FF5">
        <w:rPr>
          <w:sz w:val="28"/>
          <w:szCs w:val="28"/>
          <w:lang w:val="uk-UA"/>
        </w:rPr>
        <w:t>Особлив</w:t>
      </w:r>
      <w:r w:rsidR="006F11DF" w:rsidRPr="00721FF5">
        <w:rPr>
          <w:sz w:val="28"/>
          <w:szCs w:val="28"/>
          <w:lang w:val="uk-UA"/>
        </w:rPr>
        <w:t xml:space="preserve">істю </w:t>
      </w:r>
      <w:r w:rsidRPr="00721FF5">
        <w:rPr>
          <w:sz w:val="28"/>
          <w:szCs w:val="28"/>
          <w:lang w:val="uk-UA"/>
        </w:rPr>
        <w:t>відкриття провадження у справі про банкрутство за заявою кредитора</w:t>
      </w:r>
      <w:r w:rsidR="006F11DF" w:rsidRPr="00721FF5">
        <w:rPr>
          <w:sz w:val="28"/>
          <w:szCs w:val="28"/>
          <w:lang w:val="uk-UA"/>
        </w:rPr>
        <w:t xml:space="preserve"> є те, що с</w:t>
      </w:r>
      <w:r w:rsidRPr="00721FF5">
        <w:rPr>
          <w:sz w:val="28"/>
          <w:szCs w:val="28"/>
          <w:lang w:val="uk-UA"/>
        </w:rPr>
        <w:t>таттею 34 Кодексу чітко визначено, які саме відомості кредитор має зазначити у своїй заяві про відкриття провадження у справі про банкрутство до господарського суду. Це відомості щодо найменування господарського суду, до якого подається заява, найменування боржника, його місцезнаходження, ідентифікаційний код юридичної особи, ім'я або найменування кредитора, його місцезнаходження або місце проживання, ідентифікаційний код юридичної особи або реєстраційний номер облікової картки платника податків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Також у заяві слід викласти обставини, що є підставою для звернення до суду, та зазначити доданих перелік документів.</w:t>
      </w:r>
    </w:p>
    <w:p w:rsidR="002B5BBE" w:rsidRPr="00721FF5" w:rsidRDefault="002B5BBE" w:rsidP="002B5BBE">
      <w:pPr>
        <w:tabs>
          <w:tab w:val="left" w:pos="1260"/>
        </w:tabs>
        <w:spacing w:line="360" w:lineRule="auto"/>
        <w:ind w:firstLine="709"/>
        <w:rPr>
          <w:sz w:val="28"/>
          <w:szCs w:val="28"/>
          <w:lang w:val="uk-UA"/>
        </w:rPr>
      </w:pPr>
      <w:r w:rsidRPr="00721FF5">
        <w:rPr>
          <w:sz w:val="28"/>
          <w:szCs w:val="28"/>
          <w:lang w:val="uk-UA"/>
        </w:rPr>
        <w:t>В заяві боржника про відкриття провадження у справі про банкрутство до господарського суду має бути зазначено: найменування господарського суду, до якого подається заява, найменування боржника, його місцезнаходження, ідентифікаційний код юридичної особи, ім'я або найменування кредитора, його місцезнаходження або місце проживання, ідентифікаційний код юридичної особи або реєстраційний номер облікової картки платника податків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виклад обставин, що є підставою для звернення до суду, перелік документів, що додаються до заяви. (ст. 34 Кодексу).</w:t>
      </w:r>
    </w:p>
    <w:p w:rsidR="00C82493" w:rsidRPr="00721FF5" w:rsidRDefault="006F11DF" w:rsidP="00C82493">
      <w:pPr>
        <w:tabs>
          <w:tab w:val="left" w:pos="1260"/>
        </w:tabs>
        <w:spacing w:line="360" w:lineRule="auto"/>
        <w:ind w:firstLine="709"/>
        <w:rPr>
          <w:sz w:val="28"/>
          <w:szCs w:val="28"/>
          <w:lang w:val="uk-UA"/>
        </w:rPr>
      </w:pPr>
      <w:r w:rsidRPr="00721FF5">
        <w:rPr>
          <w:sz w:val="28"/>
          <w:szCs w:val="28"/>
          <w:lang w:val="uk-UA"/>
        </w:rPr>
        <w:lastRenderedPageBreak/>
        <w:t xml:space="preserve">Для повного розуміння процедури банкрутства слід повернутися до його причин. Особливо виразно це проявляється в контексті фінансових установ. </w:t>
      </w:r>
      <w:r w:rsidRPr="00721FF5">
        <w:rPr>
          <w:sz w:val="28"/>
          <w:szCs w:val="28"/>
          <w:lang w:val="uk-UA"/>
        </w:rPr>
        <w:br/>
      </w:r>
      <w:r w:rsidR="00C82493" w:rsidRPr="00721FF5">
        <w:rPr>
          <w:sz w:val="28"/>
          <w:szCs w:val="28"/>
          <w:lang w:val="uk-UA"/>
        </w:rPr>
        <w:t xml:space="preserve">У 2014 році Роман </w:t>
      </w:r>
      <w:proofErr w:type="spellStart"/>
      <w:r w:rsidR="00C82493" w:rsidRPr="00721FF5">
        <w:rPr>
          <w:sz w:val="28"/>
          <w:szCs w:val="28"/>
          <w:lang w:val="uk-UA"/>
        </w:rPr>
        <w:t>Корнелюк</w:t>
      </w:r>
      <w:proofErr w:type="spellEnd"/>
      <w:r w:rsidR="00C82493" w:rsidRPr="00721FF5">
        <w:rPr>
          <w:sz w:val="28"/>
          <w:szCs w:val="28"/>
          <w:lang w:val="uk-UA"/>
        </w:rPr>
        <w:t xml:space="preserve"> провів дослідження з ключових детермінант, що дозволяє визначити ризик банкрутства українських банків. Він перевірив 12 фінансових показників, найбільш дискримінованими з яких були показники рентабельності та співвідношення вкладів населення до зобов'язань. Серед якісних факторів на ризик банкрутства українських банків найбільше вплинула їхня структура власності. Банки з іноземним капіталом були набагато менш схильні до ризику банкрутства, ніж т</w:t>
      </w:r>
      <w:r w:rsidR="001A2C85">
        <w:rPr>
          <w:sz w:val="28"/>
          <w:szCs w:val="28"/>
          <w:lang w:val="uk-UA"/>
        </w:rPr>
        <w:t>і, що мають внутрішній капітал</w:t>
      </w:r>
      <w:r w:rsidR="00C82493" w:rsidRPr="00721FF5">
        <w:rPr>
          <w:sz w:val="28"/>
          <w:szCs w:val="28"/>
          <w:lang w:val="uk-UA"/>
        </w:rPr>
        <w:t>.</w:t>
      </w:r>
    </w:p>
    <w:p w:rsidR="00C82493" w:rsidRPr="00721FF5" w:rsidRDefault="00C82493" w:rsidP="00C82493">
      <w:pPr>
        <w:tabs>
          <w:tab w:val="left" w:pos="1260"/>
        </w:tabs>
        <w:spacing w:line="360" w:lineRule="auto"/>
        <w:ind w:firstLine="709"/>
        <w:rPr>
          <w:sz w:val="28"/>
          <w:szCs w:val="28"/>
          <w:lang w:val="uk-UA"/>
        </w:rPr>
      </w:pPr>
      <w:r w:rsidRPr="00721FF5">
        <w:rPr>
          <w:sz w:val="28"/>
          <w:szCs w:val="28"/>
          <w:lang w:val="uk-UA"/>
        </w:rPr>
        <w:t>До основних факторів, які призводять до банкрутств банків, Нацбанк і експерти відносять такі:</w:t>
      </w:r>
    </w:p>
    <w:p w:rsidR="00C82493" w:rsidRPr="00721FF5" w:rsidRDefault="00C82493" w:rsidP="00C82493">
      <w:pPr>
        <w:tabs>
          <w:tab w:val="left" w:pos="1260"/>
        </w:tabs>
        <w:spacing w:line="360" w:lineRule="auto"/>
        <w:ind w:firstLine="709"/>
        <w:rPr>
          <w:sz w:val="28"/>
          <w:szCs w:val="28"/>
          <w:lang w:val="uk-UA"/>
        </w:rPr>
      </w:pPr>
      <w:r w:rsidRPr="00721FF5">
        <w:rPr>
          <w:sz w:val="28"/>
          <w:szCs w:val="28"/>
          <w:lang w:val="uk-UA"/>
        </w:rPr>
        <w:t>–</w:t>
      </w:r>
      <w:r w:rsidRPr="00721FF5">
        <w:rPr>
          <w:sz w:val="28"/>
          <w:szCs w:val="28"/>
          <w:lang w:val="uk-UA"/>
        </w:rPr>
        <w:tab/>
        <w:t>Недобра економічна ситуація, яка призвела до значного зниження якості активів банків: падіння ВВП, висока інфляція, втрата частини території країни, що призвело до підвищення рівня заборгованості за кредитах як у корпоративному секторі, так і серед населення;</w:t>
      </w:r>
    </w:p>
    <w:p w:rsidR="00C82493" w:rsidRPr="00721FF5" w:rsidRDefault="00C82493" w:rsidP="00C82493">
      <w:pPr>
        <w:tabs>
          <w:tab w:val="left" w:pos="1260"/>
        </w:tabs>
        <w:spacing w:line="360" w:lineRule="auto"/>
        <w:ind w:firstLine="709"/>
        <w:rPr>
          <w:sz w:val="28"/>
          <w:szCs w:val="28"/>
          <w:lang w:val="uk-UA"/>
        </w:rPr>
      </w:pPr>
      <w:r w:rsidRPr="00721FF5">
        <w:rPr>
          <w:sz w:val="28"/>
          <w:szCs w:val="28"/>
          <w:lang w:val="uk-UA"/>
        </w:rPr>
        <w:t>–</w:t>
      </w:r>
      <w:r w:rsidRPr="00721FF5">
        <w:rPr>
          <w:sz w:val="28"/>
          <w:szCs w:val="28"/>
          <w:lang w:val="uk-UA"/>
        </w:rPr>
        <w:tab/>
        <w:t>Відтік депозитів – можна віднести до попередньої пункту, але до згортання економіки накладає свій відбиток на формуванні саме кризи довіри до банківської системи;</w:t>
      </w:r>
    </w:p>
    <w:p w:rsidR="00C82493" w:rsidRPr="00721FF5" w:rsidRDefault="00C82493" w:rsidP="00C82493">
      <w:pPr>
        <w:tabs>
          <w:tab w:val="left" w:pos="1260"/>
        </w:tabs>
        <w:spacing w:line="360" w:lineRule="auto"/>
        <w:ind w:firstLine="709"/>
        <w:rPr>
          <w:spacing w:val="6"/>
          <w:sz w:val="28"/>
          <w:szCs w:val="28"/>
          <w:lang w:val="uk-UA"/>
        </w:rPr>
      </w:pPr>
      <w:r w:rsidRPr="00721FF5">
        <w:rPr>
          <w:spacing w:val="6"/>
          <w:sz w:val="28"/>
          <w:szCs w:val="28"/>
          <w:lang w:val="uk-UA"/>
        </w:rPr>
        <w:t>–</w:t>
      </w:r>
      <w:r w:rsidRPr="00721FF5">
        <w:rPr>
          <w:spacing w:val="6"/>
          <w:sz w:val="28"/>
          <w:szCs w:val="28"/>
          <w:lang w:val="uk-UA"/>
        </w:rPr>
        <w:tab/>
        <w:t xml:space="preserve">Непрозора структура власності банків, що стало для НБУ основою щодо прийняття рішень про виведення з ринку виходу з ринку навіть </w:t>
      </w:r>
      <w:proofErr w:type="spellStart"/>
      <w:r w:rsidRPr="00721FF5">
        <w:rPr>
          <w:spacing w:val="6"/>
          <w:sz w:val="28"/>
          <w:szCs w:val="28"/>
          <w:lang w:val="uk-UA"/>
        </w:rPr>
        <w:t>плато</w:t>
      </w:r>
      <w:r w:rsidR="0068011D" w:rsidRPr="00721FF5">
        <w:rPr>
          <w:spacing w:val="6"/>
          <w:sz w:val="28"/>
          <w:szCs w:val="28"/>
          <w:lang w:val="uk-UA"/>
        </w:rPr>
        <w:t>-</w:t>
      </w:r>
      <w:r w:rsidRPr="00721FF5">
        <w:rPr>
          <w:spacing w:val="6"/>
          <w:sz w:val="28"/>
          <w:szCs w:val="28"/>
          <w:lang w:val="uk-UA"/>
        </w:rPr>
        <w:t>спроможних</w:t>
      </w:r>
      <w:proofErr w:type="spellEnd"/>
      <w:r w:rsidRPr="00721FF5">
        <w:rPr>
          <w:spacing w:val="6"/>
          <w:sz w:val="28"/>
          <w:szCs w:val="28"/>
          <w:lang w:val="uk-UA"/>
        </w:rPr>
        <w:t xml:space="preserve"> банків;</w:t>
      </w:r>
    </w:p>
    <w:p w:rsidR="00C82493" w:rsidRPr="00721FF5" w:rsidRDefault="00C82493" w:rsidP="00C82493">
      <w:pPr>
        <w:tabs>
          <w:tab w:val="left" w:pos="1260"/>
        </w:tabs>
        <w:spacing w:line="360" w:lineRule="auto"/>
        <w:ind w:firstLine="709"/>
        <w:rPr>
          <w:sz w:val="28"/>
          <w:szCs w:val="28"/>
          <w:lang w:val="uk-UA"/>
        </w:rPr>
      </w:pPr>
      <w:r w:rsidRPr="00721FF5">
        <w:rPr>
          <w:sz w:val="28"/>
          <w:szCs w:val="28"/>
          <w:lang w:val="uk-UA"/>
        </w:rPr>
        <w:t>–</w:t>
      </w:r>
      <w:r w:rsidRPr="00721FF5">
        <w:rPr>
          <w:sz w:val="28"/>
          <w:szCs w:val="28"/>
          <w:lang w:val="uk-UA"/>
        </w:rPr>
        <w:tab/>
        <w:t>Виведення активів з працюючих банків – доведення банків до банкрутства шляхом виводу з їх балансів «здорових» активів на інші фінансові установи чи безпосередньо у «</w:t>
      </w:r>
      <w:proofErr w:type="spellStart"/>
      <w:r w:rsidRPr="00721FF5">
        <w:rPr>
          <w:sz w:val="28"/>
          <w:szCs w:val="28"/>
          <w:lang w:val="uk-UA"/>
        </w:rPr>
        <w:t>кеш</w:t>
      </w:r>
      <w:proofErr w:type="spellEnd"/>
      <w:r w:rsidRPr="00721FF5">
        <w:rPr>
          <w:sz w:val="28"/>
          <w:szCs w:val="28"/>
          <w:lang w:val="uk-UA"/>
        </w:rPr>
        <w:t>», шляхом кредитування підставних позичальників;</w:t>
      </w:r>
    </w:p>
    <w:p w:rsidR="00C82493" w:rsidRPr="00721FF5" w:rsidRDefault="00C82493" w:rsidP="00C82493">
      <w:pPr>
        <w:tabs>
          <w:tab w:val="left" w:pos="1260"/>
        </w:tabs>
        <w:spacing w:line="360" w:lineRule="auto"/>
        <w:ind w:firstLine="709"/>
        <w:rPr>
          <w:sz w:val="28"/>
          <w:szCs w:val="28"/>
          <w:lang w:val="uk-UA"/>
        </w:rPr>
      </w:pPr>
      <w:r w:rsidRPr="00721FF5">
        <w:rPr>
          <w:sz w:val="28"/>
          <w:szCs w:val="28"/>
          <w:lang w:val="uk-UA"/>
        </w:rPr>
        <w:t>–</w:t>
      </w:r>
      <w:r w:rsidRPr="00721FF5">
        <w:rPr>
          <w:sz w:val="28"/>
          <w:szCs w:val="28"/>
          <w:lang w:val="uk-UA"/>
        </w:rPr>
        <w:tab/>
        <w:t xml:space="preserve">Відмова акціонерів банку докапіталізувати свій банк – тести показують необхідність додаткового капіталу майже для всіх банків, але не всі їх власники мають кошти або бажання вкласти їх в банк. Навпаки, дуже </w:t>
      </w:r>
      <w:r w:rsidRPr="00721FF5">
        <w:rPr>
          <w:sz w:val="28"/>
          <w:szCs w:val="28"/>
          <w:lang w:val="uk-UA"/>
        </w:rPr>
        <w:lastRenderedPageBreak/>
        <w:t>часто на останніх етапах життя банку з його володіння масово виходять бувші акціонери;</w:t>
      </w:r>
    </w:p>
    <w:p w:rsidR="00C82493" w:rsidRPr="00721FF5" w:rsidRDefault="00C82493" w:rsidP="00C82493">
      <w:pPr>
        <w:tabs>
          <w:tab w:val="left" w:pos="1260"/>
        </w:tabs>
        <w:spacing w:line="360" w:lineRule="auto"/>
        <w:ind w:firstLine="709"/>
        <w:rPr>
          <w:sz w:val="28"/>
          <w:szCs w:val="28"/>
          <w:lang w:val="uk-UA"/>
        </w:rPr>
      </w:pPr>
      <w:r w:rsidRPr="00721FF5">
        <w:rPr>
          <w:sz w:val="28"/>
          <w:szCs w:val="28"/>
          <w:lang w:val="uk-UA"/>
        </w:rPr>
        <w:t>–</w:t>
      </w:r>
      <w:r w:rsidRPr="00721FF5">
        <w:rPr>
          <w:sz w:val="28"/>
          <w:szCs w:val="28"/>
          <w:lang w:val="uk-UA"/>
        </w:rPr>
        <w:tab/>
        <w:t>Самоліквідація банків – в 2016 році Нацбанк спростив процедуру ліквідації банку за ініціативою його власників, і цим вже успішно користу</w:t>
      </w:r>
      <w:r w:rsidR="001A2C85">
        <w:rPr>
          <w:sz w:val="28"/>
          <w:szCs w:val="28"/>
          <w:lang w:val="uk-UA"/>
        </w:rPr>
        <w:t>ються перші невеликі установи</w:t>
      </w:r>
      <w:r w:rsidRPr="00721FF5">
        <w:rPr>
          <w:sz w:val="28"/>
          <w:szCs w:val="28"/>
          <w:lang w:val="uk-UA"/>
        </w:rPr>
        <w:t>.</w:t>
      </w:r>
    </w:p>
    <w:p w:rsidR="00C82493" w:rsidRPr="00721FF5" w:rsidRDefault="00C82493" w:rsidP="00C82493">
      <w:pPr>
        <w:tabs>
          <w:tab w:val="left" w:pos="1260"/>
        </w:tabs>
        <w:spacing w:line="360" w:lineRule="auto"/>
        <w:ind w:firstLine="709"/>
        <w:rPr>
          <w:sz w:val="28"/>
          <w:szCs w:val="28"/>
          <w:lang w:val="uk-UA"/>
        </w:rPr>
      </w:pPr>
      <w:r w:rsidRPr="00721FF5">
        <w:rPr>
          <w:sz w:val="28"/>
          <w:szCs w:val="28"/>
          <w:lang w:val="uk-UA"/>
        </w:rPr>
        <w:t>Проте, багато аналітиків і експертів оминають стороною ще одну проблему – незаконний вивід з-під застави за кредитом майна корпоративних позичальників. За різними оцінками, саме за допомогою таких схем банки втратили застави на десятки мільярдів гривень.</w:t>
      </w:r>
    </w:p>
    <w:p w:rsidR="00C82493" w:rsidRPr="00721FF5" w:rsidRDefault="00C82493" w:rsidP="00C82493">
      <w:pPr>
        <w:tabs>
          <w:tab w:val="left" w:pos="1260"/>
        </w:tabs>
        <w:spacing w:line="360" w:lineRule="auto"/>
        <w:ind w:firstLine="709"/>
        <w:rPr>
          <w:sz w:val="28"/>
          <w:szCs w:val="28"/>
          <w:lang w:val="uk-UA"/>
        </w:rPr>
      </w:pPr>
      <w:r w:rsidRPr="00721FF5">
        <w:rPr>
          <w:sz w:val="28"/>
          <w:szCs w:val="28"/>
          <w:lang w:val="uk-UA"/>
        </w:rPr>
        <w:t xml:space="preserve">Аналізуючи кілька десятків банкротств, що свідчать про великі проблеми банківського сектору, які не є економічними показниками – наприклад, завищені ставки за депозитами або активізацією PR-активності </w:t>
      </w:r>
      <w:proofErr w:type="spellStart"/>
      <w:r w:rsidRPr="00721FF5">
        <w:rPr>
          <w:sz w:val="28"/>
          <w:szCs w:val="28"/>
          <w:lang w:val="uk-UA"/>
        </w:rPr>
        <w:t>фінустанови</w:t>
      </w:r>
      <w:proofErr w:type="spellEnd"/>
      <w:r w:rsidRPr="00721FF5">
        <w:rPr>
          <w:sz w:val="28"/>
          <w:szCs w:val="28"/>
          <w:lang w:val="uk-UA"/>
        </w:rPr>
        <w:t xml:space="preserve"> та медіа-атаки на регулятора. Значну роль грає такий фактор, як проблеми акціонера </w:t>
      </w:r>
      <w:proofErr w:type="spellStart"/>
      <w:r w:rsidRPr="00721FF5">
        <w:rPr>
          <w:sz w:val="28"/>
          <w:szCs w:val="28"/>
          <w:lang w:val="uk-UA"/>
        </w:rPr>
        <w:t>фінуст</w:t>
      </w:r>
      <w:r w:rsidR="001A2C85">
        <w:rPr>
          <w:sz w:val="28"/>
          <w:szCs w:val="28"/>
          <w:lang w:val="uk-UA"/>
        </w:rPr>
        <w:t>анови</w:t>
      </w:r>
      <w:proofErr w:type="spellEnd"/>
      <w:r w:rsidR="001A2C85">
        <w:rPr>
          <w:sz w:val="28"/>
          <w:szCs w:val="28"/>
          <w:lang w:val="uk-UA"/>
        </w:rPr>
        <w:t xml:space="preserve"> в небанківському бізнесі</w:t>
      </w:r>
      <w:r w:rsidRPr="00721FF5">
        <w:rPr>
          <w:sz w:val="28"/>
          <w:szCs w:val="28"/>
          <w:lang w:val="uk-UA"/>
        </w:rPr>
        <w:t>.</w:t>
      </w:r>
    </w:p>
    <w:p w:rsidR="00C82493" w:rsidRPr="00721FF5" w:rsidRDefault="00C82493" w:rsidP="00C82493">
      <w:pPr>
        <w:tabs>
          <w:tab w:val="left" w:pos="1260"/>
        </w:tabs>
        <w:spacing w:line="360" w:lineRule="auto"/>
        <w:ind w:firstLine="709"/>
        <w:rPr>
          <w:sz w:val="28"/>
          <w:szCs w:val="28"/>
          <w:lang w:val="uk-UA"/>
        </w:rPr>
      </w:pPr>
      <w:r w:rsidRPr="00721FF5">
        <w:rPr>
          <w:sz w:val="28"/>
          <w:szCs w:val="28"/>
          <w:lang w:val="uk-UA"/>
        </w:rPr>
        <w:t xml:space="preserve">Чим більше клієнтів не обслуговують свої кредити чи обслугують невчасно, тим більше проблем у банку. В 2016 році НБУ повідомив, що загальна частка проблемних кредитів (4-5 груп за класифікацією НБУ) ТОП-20 банків досягав досяг 53 %. З високим ступенем ймовірності можна допустити, що </w:t>
      </w:r>
      <w:proofErr w:type="spellStart"/>
      <w:r w:rsidRPr="00721FF5">
        <w:rPr>
          <w:sz w:val="28"/>
          <w:szCs w:val="28"/>
          <w:lang w:val="uk-UA"/>
        </w:rPr>
        <w:t>проблемніші</w:t>
      </w:r>
      <w:proofErr w:type="spellEnd"/>
      <w:r w:rsidRPr="00721FF5">
        <w:rPr>
          <w:sz w:val="28"/>
          <w:szCs w:val="28"/>
          <w:lang w:val="uk-UA"/>
        </w:rPr>
        <w:t xml:space="preserve"> та дрібніші банки справлялися не краще. Наприклад, в банку «Надра» рівень проблемних </w:t>
      </w:r>
      <w:r w:rsidRPr="00721FF5">
        <w:rPr>
          <w:spacing w:val="-4"/>
          <w:sz w:val="28"/>
          <w:szCs w:val="28"/>
          <w:lang w:val="uk-UA"/>
        </w:rPr>
        <w:t>кредитів перед вводом тимчасової адміністрації досяг 88 %, «Національному кредиті» –</w:t>
      </w:r>
      <w:r w:rsidRPr="00721FF5">
        <w:rPr>
          <w:sz w:val="28"/>
          <w:szCs w:val="28"/>
          <w:lang w:val="uk-UA"/>
        </w:rPr>
        <w:t xml:space="preserve"> 57 %, «Хрещатику», «Фінанси та кредит» –</w:t>
      </w:r>
      <w:r w:rsidR="001A2C85">
        <w:rPr>
          <w:sz w:val="28"/>
          <w:szCs w:val="28"/>
          <w:lang w:val="uk-UA"/>
        </w:rPr>
        <w:t xml:space="preserve"> 51 %, «Дельта-банку» – 33,3 %</w:t>
      </w:r>
      <w:r w:rsidRPr="00721FF5">
        <w:rPr>
          <w:sz w:val="28"/>
          <w:szCs w:val="28"/>
          <w:lang w:val="uk-UA"/>
        </w:rPr>
        <w:t>.</w:t>
      </w:r>
    </w:p>
    <w:p w:rsidR="00C82493" w:rsidRPr="00721FF5" w:rsidRDefault="00C82493" w:rsidP="00C82493">
      <w:pPr>
        <w:tabs>
          <w:tab w:val="left" w:pos="1260"/>
        </w:tabs>
        <w:spacing w:line="360" w:lineRule="auto"/>
        <w:ind w:firstLine="709"/>
        <w:rPr>
          <w:sz w:val="28"/>
          <w:szCs w:val="28"/>
          <w:lang w:val="uk-UA"/>
        </w:rPr>
      </w:pPr>
      <w:r w:rsidRPr="00721FF5">
        <w:rPr>
          <w:sz w:val="28"/>
          <w:szCs w:val="28"/>
          <w:lang w:val="uk-UA"/>
        </w:rPr>
        <w:t>За історією банків, до яких на сьогодні введена тимчасова адміністрація чи вони виведені з ринку, ми бачили завищення відсоткових ставок на 10-15 %, а то і до 25-35 %, від рівня відсоткових ставок, які діяли на ринку в той момент. Тож для населення має бути індикатором: високі відсотки – очікуй на проблеми в банку.</w:t>
      </w:r>
    </w:p>
    <w:p w:rsidR="00C82493" w:rsidRPr="00721FF5" w:rsidRDefault="00C82493" w:rsidP="00C82493">
      <w:pPr>
        <w:tabs>
          <w:tab w:val="left" w:pos="1260"/>
        </w:tabs>
        <w:spacing w:line="360" w:lineRule="auto"/>
        <w:ind w:firstLine="709"/>
        <w:rPr>
          <w:spacing w:val="4"/>
          <w:sz w:val="28"/>
          <w:szCs w:val="28"/>
          <w:lang w:val="uk-UA"/>
        </w:rPr>
      </w:pPr>
      <w:r w:rsidRPr="00721FF5">
        <w:rPr>
          <w:spacing w:val="4"/>
          <w:sz w:val="28"/>
          <w:szCs w:val="28"/>
          <w:lang w:val="uk-UA"/>
        </w:rPr>
        <w:t xml:space="preserve">Часто проблеми в банку починалися із проблем власників в їх особистому </w:t>
      </w:r>
      <w:proofErr w:type="spellStart"/>
      <w:r w:rsidRPr="00721FF5">
        <w:rPr>
          <w:spacing w:val="4"/>
          <w:sz w:val="28"/>
          <w:szCs w:val="28"/>
          <w:lang w:val="uk-UA"/>
        </w:rPr>
        <w:t>бізнесів</w:t>
      </w:r>
      <w:proofErr w:type="spellEnd"/>
      <w:r w:rsidRPr="00721FF5">
        <w:rPr>
          <w:spacing w:val="4"/>
          <w:sz w:val="28"/>
          <w:szCs w:val="28"/>
          <w:lang w:val="uk-UA"/>
        </w:rPr>
        <w:t xml:space="preserve">. Такі великі </w:t>
      </w:r>
      <w:proofErr w:type="spellStart"/>
      <w:r w:rsidRPr="00721FF5">
        <w:rPr>
          <w:spacing w:val="4"/>
          <w:sz w:val="28"/>
          <w:szCs w:val="28"/>
          <w:lang w:val="uk-UA"/>
        </w:rPr>
        <w:t>фінустанови</w:t>
      </w:r>
      <w:proofErr w:type="spellEnd"/>
      <w:r w:rsidRPr="00721FF5">
        <w:rPr>
          <w:spacing w:val="4"/>
          <w:sz w:val="28"/>
          <w:szCs w:val="28"/>
          <w:lang w:val="uk-UA"/>
        </w:rPr>
        <w:t xml:space="preserve">, як Надра-Банк, </w:t>
      </w:r>
      <w:proofErr w:type="spellStart"/>
      <w:r w:rsidRPr="00721FF5">
        <w:rPr>
          <w:spacing w:val="4"/>
          <w:sz w:val="28"/>
          <w:szCs w:val="28"/>
          <w:lang w:val="uk-UA"/>
        </w:rPr>
        <w:t>VAB</w:t>
      </w:r>
      <w:proofErr w:type="spellEnd"/>
      <w:r w:rsidRPr="00721FF5">
        <w:rPr>
          <w:spacing w:val="4"/>
          <w:sz w:val="28"/>
          <w:szCs w:val="28"/>
          <w:lang w:val="uk-UA"/>
        </w:rPr>
        <w:t xml:space="preserve"> і «Фінанси та Кредит» були виведені з ринку після того, як їх власники не </w:t>
      </w:r>
      <w:r w:rsidRPr="00721FF5">
        <w:rPr>
          <w:spacing w:val="4"/>
          <w:sz w:val="28"/>
          <w:szCs w:val="28"/>
          <w:lang w:val="uk-UA"/>
        </w:rPr>
        <w:lastRenderedPageBreak/>
        <w:t xml:space="preserve">змогли (або не забажали) докапіталізувати банк. У акціонерів цих </w:t>
      </w:r>
      <w:proofErr w:type="spellStart"/>
      <w:r w:rsidRPr="00721FF5">
        <w:rPr>
          <w:spacing w:val="4"/>
          <w:sz w:val="28"/>
          <w:szCs w:val="28"/>
          <w:lang w:val="uk-UA"/>
        </w:rPr>
        <w:t>фінустанов</w:t>
      </w:r>
      <w:proofErr w:type="spellEnd"/>
      <w:r w:rsidRPr="00721FF5">
        <w:rPr>
          <w:spacing w:val="4"/>
          <w:sz w:val="28"/>
          <w:szCs w:val="28"/>
          <w:lang w:val="uk-UA"/>
        </w:rPr>
        <w:t xml:space="preserve"> були проблеми в небанківській частині свого бізнесу. Проблеми в інших підприємствах власників або мажоритарних акціонерів банку дуже небезпечні для </w:t>
      </w:r>
      <w:proofErr w:type="spellStart"/>
      <w:r w:rsidRPr="00721FF5">
        <w:rPr>
          <w:spacing w:val="4"/>
          <w:sz w:val="28"/>
          <w:szCs w:val="28"/>
          <w:lang w:val="uk-UA"/>
        </w:rPr>
        <w:t>фінустанови</w:t>
      </w:r>
      <w:proofErr w:type="spellEnd"/>
      <w:r w:rsidRPr="00721FF5">
        <w:rPr>
          <w:spacing w:val="4"/>
          <w:sz w:val="28"/>
          <w:szCs w:val="28"/>
          <w:lang w:val="uk-UA"/>
        </w:rPr>
        <w:t>.</w:t>
      </w:r>
    </w:p>
    <w:p w:rsidR="00C82493" w:rsidRPr="00721FF5" w:rsidRDefault="00C82493" w:rsidP="00C82493">
      <w:pPr>
        <w:tabs>
          <w:tab w:val="left" w:pos="1260"/>
        </w:tabs>
        <w:spacing w:line="360" w:lineRule="auto"/>
        <w:ind w:firstLine="709"/>
        <w:rPr>
          <w:spacing w:val="4"/>
          <w:sz w:val="28"/>
          <w:szCs w:val="28"/>
          <w:lang w:val="uk-UA"/>
        </w:rPr>
      </w:pPr>
      <w:r w:rsidRPr="00721FF5">
        <w:rPr>
          <w:spacing w:val="4"/>
          <w:sz w:val="28"/>
          <w:szCs w:val="28"/>
          <w:lang w:val="uk-UA"/>
        </w:rPr>
        <w:t>Інші схеми орієнтовані на вивід коштів із банку. Так «Дельта-банку» вивели активи (або намагалися зробити це через незаконні застави) на суму 20 млрд. грн. через укладання нікчемних угод. І таких схем безліч. Керівництво банку укладає угоди з крупними кредиторами – юридичними особами в порушення інтересів інших позичальників. Наприклад, деяка компанія має поточний рахунок у банку. В один прекрасний день вона хоче забрати кошти. У банку вже очевидні проблеми, тому менеджмент пропонує компанії взяти замість коштів активи. Це автоматично переносить компанію у категорію забезпеченого кредитора. Де-юре це означало, що в разі введення тимчасової адміністрації і подальшої ліквідації банку компанія має отримати кошти поза черго.</w:t>
      </w:r>
    </w:p>
    <w:p w:rsidR="00C82493" w:rsidRPr="00721FF5" w:rsidRDefault="00C82493" w:rsidP="00C82493">
      <w:pPr>
        <w:tabs>
          <w:tab w:val="left" w:pos="1260"/>
        </w:tabs>
        <w:spacing w:line="360" w:lineRule="auto"/>
        <w:ind w:firstLine="709"/>
        <w:rPr>
          <w:sz w:val="28"/>
          <w:szCs w:val="28"/>
          <w:lang w:val="uk-UA"/>
        </w:rPr>
      </w:pPr>
      <w:r w:rsidRPr="00721FF5">
        <w:rPr>
          <w:sz w:val="28"/>
          <w:szCs w:val="28"/>
          <w:lang w:val="uk-UA"/>
        </w:rPr>
        <w:t xml:space="preserve">Одні і ті ж активи Дельти недобросовісно передавалися у заставу різним кредиторам, включаючи НБУ. Загальний об'єм активів, які були кілька разів передані НБУ, порядком 100 мільйонів гривень. Наприклад, в подвійному залозі, причому з </w:t>
      </w:r>
      <w:proofErr w:type="spellStart"/>
      <w:r w:rsidRPr="00721FF5">
        <w:rPr>
          <w:sz w:val="28"/>
          <w:szCs w:val="28"/>
          <w:lang w:val="uk-UA"/>
        </w:rPr>
        <w:t>ріницею</w:t>
      </w:r>
      <w:proofErr w:type="spellEnd"/>
      <w:r w:rsidRPr="00721FF5">
        <w:rPr>
          <w:sz w:val="28"/>
          <w:szCs w:val="28"/>
          <w:lang w:val="uk-UA"/>
        </w:rPr>
        <w:t xml:space="preserve"> всього в місяць, було закладено кредитів більш 97 тисяч фізичних осіб. Оцінку даній ситуації повинні дати правоохоронні органи. Банк подав відповідне заяву про виявлення порушень.</w:t>
      </w:r>
    </w:p>
    <w:p w:rsidR="00C82493" w:rsidRPr="00721FF5" w:rsidRDefault="00C82493" w:rsidP="00C82493">
      <w:pPr>
        <w:tabs>
          <w:tab w:val="left" w:pos="1260"/>
        </w:tabs>
        <w:spacing w:line="360" w:lineRule="auto"/>
        <w:ind w:firstLine="709"/>
        <w:rPr>
          <w:spacing w:val="4"/>
          <w:sz w:val="28"/>
          <w:szCs w:val="28"/>
          <w:lang w:val="uk-UA"/>
        </w:rPr>
      </w:pPr>
      <w:proofErr w:type="spellStart"/>
      <w:r w:rsidRPr="00721FF5">
        <w:rPr>
          <w:spacing w:val="4"/>
          <w:sz w:val="28"/>
          <w:szCs w:val="28"/>
          <w:lang w:val="uk-UA"/>
        </w:rPr>
        <w:t>Неоднократно</w:t>
      </w:r>
      <w:proofErr w:type="spellEnd"/>
      <w:r w:rsidRPr="00721FF5">
        <w:rPr>
          <w:spacing w:val="4"/>
          <w:sz w:val="28"/>
          <w:szCs w:val="28"/>
          <w:lang w:val="uk-UA"/>
        </w:rPr>
        <w:t xml:space="preserve"> застосовувалося і те, що називається «</w:t>
      </w:r>
      <w:proofErr w:type="spellStart"/>
      <w:r w:rsidRPr="00721FF5">
        <w:rPr>
          <w:spacing w:val="4"/>
          <w:sz w:val="28"/>
          <w:szCs w:val="28"/>
          <w:lang w:val="uk-UA"/>
        </w:rPr>
        <w:t>схлопування</w:t>
      </w:r>
      <w:proofErr w:type="spellEnd"/>
      <w:r w:rsidRPr="00721FF5">
        <w:rPr>
          <w:spacing w:val="4"/>
          <w:sz w:val="28"/>
          <w:szCs w:val="28"/>
          <w:lang w:val="uk-UA"/>
        </w:rPr>
        <w:t>». Наприклад, у фізичної чи юридичної особи зберігалися кошти в «</w:t>
      </w:r>
      <w:proofErr w:type="spellStart"/>
      <w:r w:rsidRPr="00721FF5">
        <w:rPr>
          <w:spacing w:val="4"/>
          <w:sz w:val="28"/>
          <w:szCs w:val="28"/>
          <w:lang w:val="uk-UA"/>
        </w:rPr>
        <w:t>Дельта–банку</w:t>
      </w:r>
      <w:proofErr w:type="spellEnd"/>
      <w:r w:rsidRPr="00721FF5">
        <w:rPr>
          <w:spacing w:val="4"/>
          <w:sz w:val="28"/>
          <w:szCs w:val="28"/>
          <w:lang w:val="uk-UA"/>
        </w:rPr>
        <w:t>». Проблемний банк вже не міг їх вернути. Укладався договір про поручительство, і за рахунок депозитів гасилися («</w:t>
      </w:r>
      <w:proofErr w:type="spellStart"/>
      <w:r w:rsidRPr="00721FF5">
        <w:rPr>
          <w:spacing w:val="4"/>
          <w:sz w:val="28"/>
          <w:szCs w:val="28"/>
          <w:lang w:val="uk-UA"/>
        </w:rPr>
        <w:t>схлопувалися</w:t>
      </w:r>
      <w:proofErr w:type="spellEnd"/>
      <w:r w:rsidRPr="00721FF5">
        <w:rPr>
          <w:spacing w:val="4"/>
          <w:sz w:val="28"/>
          <w:szCs w:val="28"/>
          <w:lang w:val="uk-UA"/>
        </w:rPr>
        <w:t xml:space="preserve">») кредити. Банк «живих» грошей не отримує, а право </w:t>
      </w:r>
      <w:proofErr w:type="spellStart"/>
      <w:r w:rsidRPr="00721FF5">
        <w:rPr>
          <w:spacing w:val="4"/>
          <w:sz w:val="28"/>
          <w:szCs w:val="28"/>
          <w:lang w:val="uk-UA"/>
        </w:rPr>
        <w:t>вимаги</w:t>
      </w:r>
      <w:proofErr w:type="spellEnd"/>
      <w:r w:rsidRPr="00721FF5">
        <w:rPr>
          <w:spacing w:val="4"/>
          <w:sz w:val="28"/>
          <w:szCs w:val="28"/>
          <w:lang w:val="uk-UA"/>
        </w:rPr>
        <w:t xml:space="preserve"> за кредитом переходити до поручителя.</w:t>
      </w:r>
    </w:p>
    <w:p w:rsidR="00C82493" w:rsidRPr="00721FF5" w:rsidRDefault="00C82493" w:rsidP="00C82493">
      <w:pPr>
        <w:tabs>
          <w:tab w:val="left" w:pos="1260"/>
        </w:tabs>
        <w:spacing w:line="360" w:lineRule="auto"/>
        <w:ind w:firstLine="709"/>
        <w:rPr>
          <w:sz w:val="28"/>
          <w:szCs w:val="28"/>
          <w:lang w:val="uk-UA"/>
        </w:rPr>
      </w:pPr>
      <w:r w:rsidRPr="00721FF5">
        <w:rPr>
          <w:sz w:val="28"/>
          <w:szCs w:val="28"/>
          <w:lang w:val="uk-UA"/>
        </w:rPr>
        <w:t xml:space="preserve">Банк </w:t>
      </w:r>
      <w:proofErr w:type="spellStart"/>
      <w:r w:rsidRPr="00721FF5">
        <w:rPr>
          <w:sz w:val="28"/>
          <w:szCs w:val="28"/>
          <w:lang w:val="uk-UA"/>
        </w:rPr>
        <w:t>перекредитовував</w:t>
      </w:r>
      <w:proofErr w:type="spellEnd"/>
      <w:r w:rsidRPr="00721FF5">
        <w:rPr>
          <w:sz w:val="28"/>
          <w:szCs w:val="28"/>
          <w:lang w:val="uk-UA"/>
        </w:rPr>
        <w:t xml:space="preserve"> компанії: старі забезпечені кредити гасилися за рахунок нових, які видавалися вже без всякого забезпечення. А потом ці кредити викуповуються че</w:t>
      </w:r>
      <w:r w:rsidR="001A2C85">
        <w:rPr>
          <w:sz w:val="28"/>
          <w:szCs w:val="28"/>
          <w:lang w:val="uk-UA"/>
        </w:rPr>
        <w:t>рез підставні фірми за копійки</w:t>
      </w:r>
      <w:r w:rsidRPr="00721FF5">
        <w:rPr>
          <w:sz w:val="28"/>
          <w:szCs w:val="28"/>
          <w:lang w:val="uk-UA"/>
        </w:rPr>
        <w:t>.</w:t>
      </w:r>
    </w:p>
    <w:p w:rsidR="00C82493" w:rsidRPr="00721FF5" w:rsidRDefault="00C82493" w:rsidP="00C82493">
      <w:pPr>
        <w:tabs>
          <w:tab w:val="left" w:pos="1260"/>
        </w:tabs>
        <w:spacing w:line="360" w:lineRule="auto"/>
        <w:ind w:firstLine="709"/>
        <w:rPr>
          <w:spacing w:val="6"/>
          <w:sz w:val="28"/>
          <w:szCs w:val="28"/>
          <w:lang w:val="uk-UA"/>
        </w:rPr>
      </w:pPr>
      <w:r w:rsidRPr="00721FF5">
        <w:rPr>
          <w:spacing w:val="6"/>
          <w:sz w:val="28"/>
          <w:szCs w:val="28"/>
          <w:lang w:val="uk-UA"/>
        </w:rPr>
        <w:lastRenderedPageBreak/>
        <w:t xml:space="preserve">Після виявлення таких схем наступним кроком ліквідатора, керуючого санацією маю бути подання відповідних документів до правоохоронних органів. А далі вже доведення таких справ до суду. «Дельта-банк» більшості справ, особливо крупних, виграв. Суд затвердив сторону «Дельта-банку» у спорі із Ощадбанком, і в спорах за іншими аналогічним забезпеченням, які вимагали окремі кредитори. Ощадбанк взяв на себе у «Дельта-банку» у заставу активів на суму 1,7 </w:t>
      </w:r>
      <w:proofErr w:type="spellStart"/>
      <w:r w:rsidRPr="00721FF5">
        <w:rPr>
          <w:spacing w:val="6"/>
          <w:sz w:val="28"/>
          <w:szCs w:val="28"/>
          <w:lang w:val="uk-UA"/>
        </w:rPr>
        <w:t>млрд</w:t>
      </w:r>
      <w:proofErr w:type="spellEnd"/>
      <w:r w:rsidRPr="00721FF5">
        <w:rPr>
          <w:spacing w:val="6"/>
          <w:sz w:val="28"/>
          <w:szCs w:val="28"/>
          <w:lang w:val="uk-UA"/>
        </w:rPr>
        <w:t xml:space="preserve"> грн. Ці договори визнали нікчемними. Зараз банк займається передачею від Ощаду до тимчасової адміністрації «Дельта-банку» документів і активи будуть виставлені на продаж.</w:t>
      </w:r>
    </w:p>
    <w:p w:rsidR="00C82493" w:rsidRPr="00721FF5" w:rsidRDefault="00C82493" w:rsidP="00C82493">
      <w:pPr>
        <w:tabs>
          <w:tab w:val="left" w:pos="1260"/>
        </w:tabs>
        <w:spacing w:line="360" w:lineRule="auto"/>
        <w:ind w:firstLine="709"/>
        <w:rPr>
          <w:spacing w:val="4"/>
          <w:sz w:val="28"/>
          <w:szCs w:val="28"/>
          <w:lang w:val="uk-UA"/>
        </w:rPr>
      </w:pPr>
      <w:r w:rsidRPr="00721FF5">
        <w:rPr>
          <w:spacing w:val="4"/>
          <w:sz w:val="28"/>
          <w:szCs w:val="28"/>
          <w:lang w:val="uk-UA"/>
        </w:rPr>
        <w:t>З метою покращення фінансового стану боржників порушуються процедури банкрутства. Серед інших важливих цілей – збереження можливості для боржників вести справи в майбутньому, захист інтересів кредиторів та задоволення їхніх вимог в максимально можливій мірі з доходів, отриманих в результаті продажу наявного майна.</w:t>
      </w:r>
    </w:p>
    <w:p w:rsidR="00C82493" w:rsidRPr="00721FF5" w:rsidRDefault="00C82493" w:rsidP="00C82493">
      <w:pPr>
        <w:tabs>
          <w:tab w:val="left" w:pos="1260"/>
        </w:tabs>
        <w:spacing w:line="360" w:lineRule="auto"/>
        <w:ind w:firstLine="709"/>
        <w:rPr>
          <w:spacing w:val="4"/>
          <w:sz w:val="28"/>
          <w:szCs w:val="28"/>
          <w:lang w:val="uk-UA"/>
        </w:rPr>
      </w:pPr>
      <w:r w:rsidRPr="00721FF5">
        <w:rPr>
          <w:spacing w:val="4"/>
          <w:sz w:val="28"/>
          <w:szCs w:val="28"/>
          <w:lang w:val="uk-UA"/>
        </w:rPr>
        <w:t>Інвестиційна привабливість України значною мірою залежить від підвищення ефективності процедур банкрутства. Як правило, справи про банкрутство є складними судовими процесами. Вони можуть включати різні позови до боржників, які не можуть бути безпосередньо пов'язані з відновленням їхньої платоспроможності.</w:t>
      </w:r>
    </w:p>
    <w:p w:rsidR="00C82493" w:rsidRPr="00721FF5" w:rsidRDefault="00C82493" w:rsidP="00C82493">
      <w:pPr>
        <w:tabs>
          <w:tab w:val="left" w:pos="1260"/>
        </w:tabs>
        <w:spacing w:line="360" w:lineRule="auto"/>
        <w:ind w:firstLine="709"/>
        <w:rPr>
          <w:sz w:val="28"/>
          <w:szCs w:val="28"/>
          <w:lang w:val="uk-UA"/>
        </w:rPr>
      </w:pPr>
      <w:r w:rsidRPr="00721FF5">
        <w:rPr>
          <w:sz w:val="28"/>
          <w:szCs w:val="28"/>
          <w:lang w:val="uk-UA"/>
        </w:rPr>
        <w:t>Адвокат, який представляє кредитора, повинен мати знання про різні галузі права. Наприклад, трудові, корпоративні, фінансові та податкові. Для належного розгляду справи дуже важливо, щоб відповідний одержувач неплатоспроможності мав спеціальні знання і відповідав високим етичним стандартам.</w:t>
      </w:r>
    </w:p>
    <w:p w:rsidR="00C82493" w:rsidRPr="00721FF5" w:rsidRDefault="00C82493" w:rsidP="00C82493">
      <w:pPr>
        <w:tabs>
          <w:tab w:val="left" w:pos="1260"/>
        </w:tabs>
        <w:spacing w:line="360" w:lineRule="auto"/>
        <w:ind w:firstLine="709"/>
        <w:rPr>
          <w:spacing w:val="6"/>
          <w:sz w:val="28"/>
          <w:szCs w:val="28"/>
          <w:lang w:val="uk-UA"/>
        </w:rPr>
      </w:pPr>
      <w:r w:rsidRPr="00721FF5">
        <w:rPr>
          <w:spacing w:val="6"/>
          <w:sz w:val="28"/>
          <w:szCs w:val="28"/>
          <w:lang w:val="uk-UA"/>
        </w:rPr>
        <w:t>Фахівці роблять великі надії на прийнятий новий Кодекс про банкрутство, що вирішує багато існуючих регуляторних проблем та запроваджує концепцію банкрутства фізични</w:t>
      </w:r>
      <w:r w:rsidR="001A2C85">
        <w:rPr>
          <w:spacing w:val="6"/>
          <w:sz w:val="28"/>
          <w:szCs w:val="28"/>
          <w:lang w:val="uk-UA"/>
        </w:rPr>
        <w:t>х осіб, що є новим для України</w:t>
      </w:r>
      <w:r w:rsidRPr="00721FF5">
        <w:rPr>
          <w:spacing w:val="6"/>
          <w:sz w:val="28"/>
          <w:szCs w:val="28"/>
          <w:lang w:val="uk-UA"/>
        </w:rPr>
        <w:t>.</w:t>
      </w:r>
    </w:p>
    <w:p w:rsidR="006F11DF" w:rsidRPr="00721FF5" w:rsidRDefault="00C82493" w:rsidP="00C82493">
      <w:pPr>
        <w:tabs>
          <w:tab w:val="left" w:pos="1260"/>
        </w:tabs>
        <w:spacing w:line="360" w:lineRule="auto"/>
        <w:ind w:firstLine="709"/>
        <w:rPr>
          <w:sz w:val="28"/>
          <w:szCs w:val="28"/>
          <w:lang w:val="uk-UA"/>
        </w:rPr>
      </w:pPr>
      <w:r w:rsidRPr="00721FF5">
        <w:rPr>
          <w:sz w:val="28"/>
          <w:szCs w:val="28"/>
          <w:lang w:val="uk-UA"/>
        </w:rPr>
        <w:lastRenderedPageBreak/>
        <w:t>Прийнят</w:t>
      </w:r>
      <w:r w:rsidR="006F11DF" w:rsidRPr="00721FF5">
        <w:rPr>
          <w:sz w:val="28"/>
          <w:szCs w:val="28"/>
          <w:lang w:val="uk-UA"/>
        </w:rPr>
        <w:t xml:space="preserve">ий </w:t>
      </w:r>
      <w:r w:rsidRPr="00721FF5">
        <w:rPr>
          <w:sz w:val="28"/>
          <w:szCs w:val="28"/>
          <w:lang w:val="uk-UA"/>
        </w:rPr>
        <w:t>кодифікован</w:t>
      </w:r>
      <w:r w:rsidR="006F11DF" w:rsidRPr="00721FF5">
        <w:rPr>
          <w:sz w:val="28"/>
          <w:szCs w:val="28"/>
          <w:lang w:val="uk-UA"/>
        </w:rPr>
        <w:t xml:space="preserve">ий </w:t>
      </w:r>
      <w:r w:rsidRPr="00721FF5">
        <w:rPr>
          <w:sz w:val="28"/>
          <w:szCs w:val="28"/>
          <w:lang w:val="uk-UA"/>
        </w:rPr>
        <w:t>закон суттєво підвищить ефективність провадження у досудовому та судовому процесі. Це, безсумнівно, підвищить інтерес як кредиторів, так і боржників до застосування процедур банкрутства та відновлення платоспроможності.</w:t>
      </w:r>
    </w:p>
    <w:p w:rsidR="006F11DF" w:rsidRPr="00721FF5" w:rsidRDefault="006F11DF">
      <w:pPr>
        <w:spacing w:after="160" w:line="259" w:lineRule="auto"/>
        <w:jc w:val="left"/>
        <w:rPr>
          <w:b/>
          <w:bCs/>
          <w:sz w:val="28"/>
          <w:szCs w:val="28"/>
          <w:lang w:val="uk-UA"/>
        </w:rPr>
      </w:pPr>
    </w:p>
    <w:p w:rsidR="0081527F" w:rsidRPr="001A2C85" w:rsidRDefault="0081527F" w:rsidP="0081527F">
      <w:pPr>
        <w:spacing w:line="360" w:lineRule="auto"/>
        <w:ind w:firstLine="709"/>
        <w:rPr>
          <w:bCs/>
          <w:sz w:val="28"/>
          <w:szCs w:val="28"/>
          <w:lang w:val="uk-UA"/>
        </w:rPr>
      </w:pPr>
      <w:r w:rsidRPr="001A2C85">
        <w:rPr>
          <w:bCs/>
          <w:sz w:val="28"/>
          <w:szCs w:val="28"/>
          <w:lang w:val="uk-UA"/>
        </w:rPr>
        <w:t>2.5</w:t>
      </w:r>
      <w:r w:rsidRPr="001A2C85">
        <w:rPr>
          <w:bCs/>
          <w:sz w:val="28"/>
          <w:szCs w:val="28"/>
        </w:rPr>
        <w:t>.</w:t>
      </w:r>
      <w:r w:rsidRPr="001A2C85">
        <w:rPr>
          <w:bCs/>
          <w:sz w:val="28"/>
          <w:szCs w:val="28"/>
          <w:lang w:val="uk-UA"/>
        </w:rPr>
        <w:t xml:space="preserve"> Проблеми правового регулювання процедури банкрутства в Україні</w:t>
      </w:r>
    </w:p>
    <w:p w:rsidR="00C82493" w:rsidRPr="00721FF5" w:rsidRDefault="00C82493" w:rsidP="00B71A56">
      <w:pPr>
        <w:tabs>
          <w:tab w:val="left" w:pos="1260"/>
        </w:tabs>
        <w:spacing w:line="360" w:lineRule="auto"/>
        <w:ind w:firstLine="709"/>
        <w:rPr>
          <w:sz w:val="28"/>
          <w:szCs w:val="28"/>
          <w:lang w:val="uk-UA"/>
        </w:rPr>
      </w:pPr>
    </w:p>
    <w:p w:rsidR="0079767B" w:rsidRPr="00721FF5" w:rsidRDefault="0079767B" w:rsidP="00B71A56">
      <w:pPr>
        <w:tabs>
          <w:tab w:val="left" w:pos="1260"/>
        </w:tabs>
        <w:spacing w:line="360" w:lineRule="auto"/>
        <w:ind w:firstLine="709"/>
        <w:rPr>
          <w:sz w:val="28"/>
          <w:szCs w:val="28"/>
          <w:lang w:val="uk-UA"/>
        </w:rPr>
      </w:pPr>
    </w:p>
    <w:p w:rsidR="008E0A45" w:rsidRPr="00721FF5" w:rsidRDefault="008E0A45" w:rsidP="008E0A45">
      <w:pPr>
        <w:tabs>
          <w:tab w:val="left" w:pos="1260"/>
        </w:tabs>
        <w:spacing w:line="360" w:lineRule="auto"/>
        <w:ind w:firstLine="709"/>
        <w:rPr>
          <w:spacing w:val="8"/>
          <w:sz w:val="28"/>
          <w:szCs w:val="28"/>
          <w:lang w:val="uk-UA"/>
        </w:rPr>
      </w:pPr>
      <w:r w:rsidRPr="00721FF5">
        <w:rPr>
          <w:spacing w:val="8"/>
          <w:sz w:val="28"/>
          <w:szCs w:val="28"/>
          <w:lang w:val="uk-UA"/>
        </w:rPr>
        <w:t xml:space="preserve">Незважаючи на те що </w:t>
      </w:r>
      <w:proofErr w:type="spellStart"/>
      <w:r w:rsidRPr="00721FF5">
        <w:rPr>
          <w:spacing w:val="8"/>
          <w:sz w:val="28"/>
          <w:szCs w:val="28"/>
          <w:lang w:val="uk-UA"/>
        </w:rPr>
        <w:t>КзПБ</w:t>
      </w:r>
      <w:proofErr w:type="spellEnd"/>
      <w:r w:rsidRPr="00721FF5">
        <w:rPr>
          <w:spacing w:val="8"/>
          <w:sz w:val="28"/>
          <w:szCs w:val="28"/>
          <w:lang w:val="uk-UA"/>
        </w:rPr>
        <w:t xml:space="preserve"> набув чинності 21 жовтня 2019 року, Верховна Рада України готує треті і відразу ж четверті зміни до нього, що, звичайно, не може відбитися на стабільності правового регулювання відносин у сфері банкрутства.</w:t>
      </w:r>
    </w:p>
    <w:p w:rsidR="008E0A45" w:rsidRPr="00721FF5" w:rsidRDefault="008E0A45" w:rsidP="008E0A45">
      <w:pPr>
        <w:tabs>
          <w:tab w:val="left" w:pos="1260"/>
        </w:tabs>
        <w:spacing w:line="360" w:lineRule="auto"/>
        <w:ind w:firstLine="709"/>
        <w:rPr>
          <w:sz w:val="28"/>
          <w:szCs w:val="28"/>
          <w:lang w:val="uk-UA"/>
        </w:rPr>
      </w:pPr>
      <w:r w:rsidRPr="00721FF5">
        <w:rPr>
          <w:sz w:val="28"/>
          <w:szCs w:val="28"/>
          <w:lang w:val="uk-UA"/>
        </w:rPr>
        <w:t>Поки за допомогою судової практики не виявлено проблем регулювання відносин банкрутства відповідно до Кодексу, внесення в нього радикальних змін може бути передчасним.</w:t>
      </w:r>
    </w:p>
    <w:p w:rsidR="008E0A45" w:rsidRPr="00721FF5" w:rsidRDefault="008E0A45" w:rsidP="008E0A45">
      <w:pPr>
        <w:tabs>
          <w:tab w:val="left" w:pos="1260"/>
        </w:tabs>
        <w:spacing w:line="360" w:lineRule="auto"/>
        <w:ind w:firstLine="709"/>
        <w:rPr>
          <w:sz w:val="28"/>
          <w:szCs w:val="28"/>
          <w:lang w:val="uk-UA"/>
        </w:rPr>
      </w:pPr>
      <w:r w:rsidRPr="00721FF5">
        <w:rPr>
          <w:sz w:val="28"/>
          <w:szCs w:val="28"/>
          <w:lang w:val="uk-UA"/>
        </w:rPr>
        <w:t>Так, 4 грудня парламент прийняв у першому читанні проекти законів № 2276 від 17 жовтня 2019 року та № 2290 від 18 жовтня 2019 року, які частково повертають старі підходи до регулювання процедури банкрутства, раніше передбачені вже не чинним Законом України № 2343-XII.</w:t>
      </w:r>
    </w:p>
    <w:p w:rsidR="008E0A45" w:rsidRDefault="008E0A45" w:rsidP="008E0A45">
      <w:pPr>
        <w:tabs>
          <w:tab w:val="left" w:pos="1260"/>
        </w:tabs>
        <w:spacing w:line="360" w:lineRule="auto"/>
        <w:ind w:firstLine="709"/>
        <w:rPr>
          <w:sz w:val="28"/>
          <w:szCs w:val="28"/>
          <w:lang w:val="uk-UA"/>
        </w:rPr>
      </w:pPr>
      <w:r w:rsidRPr="00721FF5">
        <w:rPr>
          <w:sz w:val="28"/>
          <w:szCs w:val="28"/>
          <w:lang w:val="uk-UA"/>
        </w:rPr>
        <w:t xml:space="preserve">Закон № 2343-XII, що втратив чинність з моменту введення в дію </w:t>
      </w:r>
      <w:proofErr w:type="spellStart"/>
      <w:r w:rsidRPr="00721FF5">
        <w:rPr>
          <w:sz w:val="28"/>
          <w:szCs w:val="28"/>
          <w:lang w:val="uk-UA"/>
        </w:rPr>
        <w:t>КзПБ</w:t>
      </w:r>
      <w:proofErr w:type="spellEnd"/>
      <w:r w:rsidRPr="00721FF5">
        <w:rPr>
          <w:sz w:val="28"/>
          <w:szCs w:val="28"/>
          <w:lang w:val="uk-UA"/>
        </w:rPr>
        <w:t>, передбачав ряд умов для відкриття провадження у справі про банкрутство:</w:t>
      </w:r>
    </w:p>
    <w:p w:rsidR="002E5420" w:rsidRDefault="00A534CD" w:rsidP="008E0A45">
      <w:pPr>
        <w:tabs>
          <w:tab w:val="left" w:pos="1260"/>
        </w:tabs>
        <w:spacing w:line="360" w:lineRule="auto"/>
        <w:ind w:firstLine="709"/>
        <w:rPr>
          <w:sz w:val="28"/>
          <w:szCs w:val="28"/>
          <w:lang w:val="uk-UA"/>
        </w:rPr>
      </w:pPr>
      <w:r>
        <w:rPr>
          <w:noProof/>
          <w:sz w:val="28"/>
          <w:szCs w:val="28"/>
        </w:rPr>
        <w:pict>
          <v:roundrect id="_x0000_s1044" style="position:absolute;left:0;text-align:left;margin-left:37.45pt;margin-top:9.75pt;width:403pt;height:40.55pt;z-index:251672576" arcsize="10923f">
            <v:textbox>
              <w:txbxContent>
                <w:p w:rsidR="002E5420" w:rsidRPr="002E5420" w:rsidRDefault="002E5420">
                  <w:pPr>
                    <w:rPr>
                      <w:sz w:val="28"/>
                      <w:szCs w:val="28"/>
                      <w:lang w:val="uk-UA"/>
                    </w:rPr>
                  </w:pPr>
                  <w:r w:rsidRPr="002E5420">
                    <w:rPr>
                      <w:sz w:val="28"/>
                      <w:szCs w:val="28"/>
                      <w:lang w:val="uk-UA"/>
                    </w:rPr>
                    <w:t>Умови для відкриття провадження у справі про банкрутство</w:t>
                  </w:r>
                </w:p>
              </w:txbxContent>
            </v:textbox>
          </v:roundrect>
        </w:pict>
      </w:r>
    </w:p>
    <w:p w:rsidR="002E5420" w:rsidRDefault="002E5420" w:rsidP="008E0A45">
      <w:pPr>
        <w:tabs>
          <w:tab w:val="left" w:pos="1260"/>
        </w:tabs>
        <w:spacing w:line="360" w:lineRule="auto"/>
        <w:ind w:firstLine="709"/>
        <w:rPr>
          <w:sz w:val="28"/>
          <w:szCs w:val="28"/>
          <w:lang w:val="uk-UA"/>
        </w:rPr>
      </w:pPr>
    </w:p>
    <w:p w:rsidR="002E5420" w:rsidRDefault="00A534CD" w:rsidP="008E0A45">
      <w:pPr>
        <w:tabs>
          <w:tab w:val="left" w:pos="1260"/>
        </w:tabs>
        <w:spacing w:line="360" w:lineRule="auto"/>
        <w:ind w:firstLine="709"/>
        <w:rPr>
          <w:sz w:val="28"/>
          <w:szCs w:val="28"/>
          <w:lang w:val="uk-UA"/>
        </w:rPr>
      </w:pPr>
      <w:r>
        <w:rPr>
          <w:noProof/>
          <w:sz w:val="28"/>
          <w:szCs w:val="28"/>
        </w:rPr>
        <w:pict>
          <v:shape id="_x0000_s1050" type="#_x0000_t32" style="position:absolute;left:0;text-align:left;margin-left:366.8pt;margin-top:2.05pt;width:.85pt;height:23.15pt;z-index:251678720" o:connectortype="straight">
            <v:stroke endarrow="block"/>
          </v:shape>
        </w:pict>
      </w:r>
      <w:r>
        <w:rPr>
          <w:noProof/>
          <w:sz w:val="28"/>
          <w:szCs w:val="28"/>
        </w:rPr>
        <w:pict>
          <v:shape id="_x0000_s1049" type="#_x0000_t32" style="position:absolute;left:0;text-align:left;margin-left:208.75pt;margin-top:2.05pt;width:.8pt;height:23.15pt;z-index:251677696" o:connectortype="straight">
            <v:stroke endarrow="block"/>
          </v:shape>
        </w:pict>
      </w:r>
      <w:r>
        <w:rPr>
          <w:noProof/>
          <w:sz w:val="28"/>
          <w:szCs w:val="28"/>
        </w:rPr>
        <w:pict>
          <v:shape id="_x0000_s1048" type="#_x0000_t32" style="position:absolute;left:0;text-align:left;margin-left:65.55pt;margin-top:2.05pt;width:0;height:23.15pt;z-index:251676672" o:connectortype="straight">
            <v:stroke endarrow="block"/>
          </v:shape>
        </w:pict>
      </w:r>
    </w:p>
    <w:p w:rsidR="002E5420" w:rsidRDefault="00A534CD" w:rsidP="008E0A45">
      <w:pPr>
        <w:tabs>
          <w:tab w:val="left" w:pos="1260"/>
        </w:tabs>
        <w:spacing w:line="360" w:lineRule="auto"/>
        <w:ind w:firstLine="709"/>
        <w:rPr>
          <w:sz w:val="28"/>
          <w:szCs w:val="28"/>
          <w:lang w:val="uk-UA"/>
        </w:rPr>
      </w:pPr>
      <w:r>
        <w:rPr>
          <w:noProof/>
          <w:sz w:val="28"/>
          <w:szCs w:val="28"/>
        </w:rPr>
        <w:pict>
          <v:roundrect id="_x0000_s1047" style="position:absolute;left:0;text-align:left;margin-left:156.6pt;margin-top:1.05pt;width:103.45pt;height:102.6pt;z-index:251675648" arcsize="10923f">
            <v:textbox>
              <w:txbxContent>
                <w:p w:rsidR="002E5420" w:rsidRPr="002E5420" w:rsidRDefault="002E5420" w:rsidP="002E5420">
                  <w:pPr>
                    <w:jc w:val="center"/>
                    <w:rPr>
                      <w:sz w:val="24"/>
                      <w:szCs w:val="24"/>
                    </w:rPr>
                  </w:pPr>
                  <w:r>
                    <w:rPr>
                      <w:sz w:val="24"/>
                      <w:szCs w:val="24"/>
                      <w:lang w:val="uk-UA"/>
                    </w:rPr>
                    <w:t>п</w:t>
                  </w:r>
                  <w:r w:rsidRPr="002E5420">
                    <w:rPr>
                      <w:sz w:val="24"/>
                      <w:szCs w:val="24"/>
                      <w:lang w:val="uk-UA"/>
                    </w:rPr>
                    <w:t>рострочення</w:t>
                  </w:r>
                  <w:r>
                    <w:rPr>
                      <w:sz w:val="24"/>
                      <w:szCs w:val="24"/>
                      <w:lang w:val="uk-UA"/>
                    </w:rPr>
                    <w:t>,</w:t>
                  </w:r>
                  <w:r w:rsidRPr="002E5420">
                    <w:rPr>
                      <w:sz w:val="24"/>
                      <w:szCs w:val="24"/>
                      <w:lang w:val="uk-UA"/>
                    </w:rPr>
                    <w:t xml:space="preserve"> виконання</w:t>
                  </w:r>
                  <w:r>
                    <w:rPr>
                      <w:sz w:val="24"/>
                      <w:szCs w:val="24"/>
                      <w:lang w:val="uk-UA"/>
                    </w:rPr>
                    <w:t>,</w:t>
                  </w:r>
                  <w:r w:rsidRPr="002E5420">
                    <w:rPr>
                      <w:sz w:val="24"/>
                      <w:szCs w:val="24"/>
                      <w:lang w:val="uk-UA"/>
                    </w:rPr>
                    <w:t xml:space="preserve"> зобов'язання становить не менше трьох місяців</w:t>
                  </w:r>
                </w:p>
              </w:txbxContent>
            </v:textbox>
          </v:roundrect>
        </w:pict>
      </w:r>
      <w:r>
        <w:rPr>
          <w:noProof/>
          <w:sz w:val="28"/>
          <w:szCs w:val="28"/>
        </w:rPr>
        <w:pict>
          <v:roundrect id="_x0000_s1046" style="position:absolute;left:0;text-align:left;margin-left:277.45pt;margin-top:1.05pt;width:187.85pt;height:102.6pt;z-index:251674624" arcsize="10923f">
            <v:textbox>
              <w:txbxContent>
                <w:p w:rsidR="002E5420" w:rsidRPr="002E5420" w:rsidRDefault="002E5420" w:rsidP="002E5420">
                  <w:pPr>
                    <w:jc w:val="center"/>
                    <w:rPr>
                      <w:sz w:val="24"/>
                      <w:szCs w:val="24"/>
                    </w:rPr>
                  </w:pPr>
                  <w:r w:rsidRPr="002E5420">
                    <w:rPr>
                      <w:sz w:val="24"/>
                      <w:szCs w:val="24"/>
                      <w:lang w:val="uk-UA"/>
                    </w:rPr>
                    <w:t>безспірність вимог ініціюючого кредитора підтверджена судовим рішенням, що набрало законної сили, та постановою про відкриття виконавчого провадження</w:t>
                  </w:r>
                </w:p>
              </w:txbxContent>
            </v:textbox>
          </v:roundrect>
        </w:pict>
      </w:r>
      <w:r>
        <w:rPr>
          <w:noProof/>
          <w:sz w:val="28"/>
          <w:szCs w:val="28"/>
        </w:rPr>
        <w:pict>
          <v:roundrect id="_x0000_s1045" style="position:absolute;left:0;text-align:left;margin-left:-2.3pt;margin-top:1.05pt;width:136.55pt;height:102.6pt;z-index:251673600" arcsize="10923f">
            <v:textbox>
              <w:txbxContent>
                <w:p w:rsidR="002E5420" w:rsidRPr="002E5420" w:rsidRDefault="002E5420" w:rsidP="002E5420">
                  <w:pPr>
                    <w:jc w:val="center"/>
                    <w:rPr>
                      <w:sz w:val="24"/>
                      <w:szCs w:val="24"/>
                    </w:rPr>
                  </w:pPr>
                  <w:r w:rsidRPr="002E5420">
                    <w:rPr>
                      <w:sz w:val="24"/>
                      <w:szCs w:val="24"/>
                      <w:lang w:val="uk-UA"/>
                    </w:rPr>
                    <w:t>розмір вимог (заборгованості) становить не менше трьохсот мінімальних розмірів заробітної плати</w:t>
                  </w:r>
                </w:p>
              </w:txbxContent>
            </v:textbox>
          </v:roundrect>
        </w:pict>
      </w:r>
    </w:p>
    <w:p w:rsidR="002E5420" w:rsidRDefault="002E5420" w:rsidP="008E0A45">
      <w:pPr>
        <w:tabs>
          <w:tab w:val="left" w:pos="1260"/>
        </w:tabs>
        <w:spacing w:line="360" w:lineRule="auto"/>
        <w:ind w:firstLine="709"/>
        <w:rPr>
          <w:sz w:val="28"/>
          <w:szCs w:val="28"/>
          <w:lang w:val="uk-UA"/>
        </w:rPr>
      </w:pPr>
    </w:p>
    <w:p w:rsidR="002E5420" w:rsidRPr="00721FF5" w:rsidRDefault="002E5420" w:rsidP="008E0A45">
      <w:pPr>
        <w:tabs>
          <w:tab w:val="left" w:pos="1260"/>
        </w:tabs>
        <w:spacing w:line="360" w:lineRule="auto"/>
        <w:ind w:firstLine="709"/>
        <w:rPr>
          <w:sz w:val="28"/>
          <w:szCs w:val="28"/>
          <w:lang w:val="uk-UA"/>
        </w:rPr>
      </w:pPr>
    </w:p>
    <w:p w:rsidR="008E0A45" w:rsidRPr="00721FF5" w:rsidRDefault="008E0A45" w:rsidP="008E0A45">
      <w:pPr>
        <w:tabs>
          <w:tab w:val="left" w:pos="1260"/>
        </w:tabs>
        <w:spacing w:line="360" w:lineRule="auto"/>
        <w:ind w:firstLine="709"/>
        <w:rPr>
          <w:sz w:val="28"/>
          <w:szCs w:val="28"/>
          <w:lang w:val="uk-UA"/>
        </w:rPr>
      </w:pPr>
      <w:r w:rsidRPr="00721FF5">
        <w:rPr>
          <w:sz w:val="28"/>
          <w:szCs w:val="28"/>
          <w:lang w:val="uk-UA"/>
        </w:rPr>
        <w:t>.</w:t>
      </w:r>
    </w:p>
    <w:p w:rsidR="008E0A45" w:rsidRPr="00721FF5" w:rsidRDefault="008E0A45" w:rsidP="008E0A45">
      <w:pPr>
        <w:tabs>
          <w:tab w:val="left" w:pos="1260"/>
        </w:tabs>
        <w:spacing w:line="360" w:lineRule="auto"/>
        <w:ind w:firstLine="709"/>
        <w:rPr>
          <w:sz w:val="28"/>
          <w:szCs w:val="28"/>
          <w:lang w:val="uk-UA"/>
        </w:rPr>
      </w:pPr>
      <w:r w:rsidRPr="00721FF5">
        <w:rPr>
          <w:sz w:val="28"/>
          <w:szCs w:val="28"/>
          <w:lang w:val="uk-UA"/>
        </w:rPr>
        <w:lastRenderedPageBreak/>
        <w:t>Тобто не кожен кредитор з незначними простроченими вимогами міг ініціювати відкриття провадження у справі про банкрутство.</w:t>
      </w:r>
    </w:p>
    <w:p w:rsidR="008E0A45" w:rsidRPr="00721FF5" w:rsidRDefault="008E0A45" w:rsidP="008E0A45">
      <w:pPr>
        <w:tabs>
          <w:tab w:val="left" w:pos="1260"/>
        </w:tabs>
        <w:spacing w:line="360" w:lineRule="auto"/>
        <w:ind w:firstLine="709"/>
        <w:rPr>
          <w:spacing w:val="4"/>
          <w:sz w:val="28"/>
          <w:szCs w:val="28"/>
          <w:lang w:val="uk-UA"/>
        </w:rPr>
      </w:pPr>
      <w:r w:rsidRPr="00721FF5">
        <w:rPr>
          <w:spacing w:val="4"/>
          <w:sz w:val="28"/>
          <w:szCs w:val="28"/>
          <w:lang w:val="uk-UA"/>
        </w:rPr>
        <w:t xml:space="preserve">Кодекс змінив філософію процедури банкрутства і спростив підстави для відкриття провадження у справі про неплатоспроможність. Так, із заявою про відкриття провадження може звернутися боржник або кредитор, між якими відсутній спір про право, однак існує невиконане боржником зобов'язання незалежно від його розміру та терміну невиконання. Оскільки розмір заборгованості Кодексом не передбачено, фактичний фінансовий поріг для ініціювання відкриття провадження може досягати майже 60 000 </w:t>
      </w:r>
      <w:proofErr w:type="spellStart"/>
      <w:r w:rsidRPr="00721FF5">
        <w:rPr>
          <w:spacing w:val="4"/>
          <w:sz w:val="28"/>
          <w:szCs w:val="28"/>
          <w:lang w:val="uk-UA"/>
        </w:rPr>
        <w:t>грн</w:t>
      </w:r>
      <w:proofErr w:type="spellEnd"/>
      <w:r w:rsidRPr="00721FF5">
        <w:rPr>
          <w:spacing w:val="4"/>
          <w:sz w:val="28"/>
          <w:szCs w:val="28"/>
          <w:lang w:val="uk-UA"/>
        </w:rPr>
        <w:t xml:space="preserve"> – судовий збір та авансування винагороди арбітражному керуючому в сумі трьох розмірів мінімальної заробітної плати за три місяці.</w:t>
      </w:r>
    </w:p>
    <w:p w:rsidR="008E0A45" w:rsidRPr="00721FF5" w:rsidRDefault="008E0A45" w:rsidP="008E0A45">
      <w:pPr>
        <w:tabs>
          <w:tab w:val="left" w:pos="1260"/>
        </w:tabs>
        <w:spacing w:line="360" w:lineRule="auto"/>
        <w:ind w:firstLine="709"/>
        <w:rPr>
          <w:sz w:val="28"/>
          <w:szCs w:val="28"/>
          <w:lang w:val="uk-UA"/>
        </w:rPr>
      </w:pPr>
      <w:r w:rsidRPr="00721FF5">
        <w:rPr>
          <w:sz w:val="28"/>
          <w:szCs w:val="28"/>
          <w:lang w:val="uk-UA"/>
        </w:rPr>
        <w:t>Таким чином, підставою для відкриття провадження у справі про банкрутство є лише невиконане зобов'язання боржника перед кредитором, яке хоч і має бути фактично безперечним, проте не обов'язково повинно підтверджуватися рішенням суду або іншим документом.</w:t>
      </w:r>
    </w:p>
    <w:p w:rsidR="005143D0" w:rsidRPr="00721FF5" w:rsidRDefault="005143D0" w:rsidP="005143D0">
      <w:pPr>
        <w:tabs>
          <w:tab w:val="left" w:pos="1260"/>
        </w:tabs>
        <w:spacing w:line="360" w:lineRule="auto"/>
        <w:ind w:firstLine="709"/>
        <w:rPr>
          <w:sz w:val="28"/>
          <w:szCs w:val="28"/>
          <w:lang w:val="uk-UA"/>
        </w:rPr>
      </w:pPr>
      <w:r w:rsidRPr="00721FF5">
        <w:rPr>
          <w:sz w:val="28"/>
          <w:szCs w:val="28"/>
          <w:lang w:val="uk-UA"/>
        </w:rPr>
        <w:t>За останнє десятиліття економіка світу точно відчула, що при набранні обертів і стабільних темпах зростання, кількість компаній, які подали заяву про банкрутство, скорочується . Незважаючи на ці сприятливіші економічні умови, в деяких галузях промисловості, таких як сфера роздрібної торгівлі та енергетичний сектор, спостерігається збільшення кількості банкрутств. Унормування процедури банкрутства залишається критичним варіантом для деяких учасників визначених галузей. Вкрай важливо, щоб організації, що вступають у реструктуризацію, зберігали ключові компетенції управління, щоб збільшити ймовірність успішного виходу з процесу банкрутства.</w:t>
      </w:r>
    </w:p>
    <w:p w:rsidR="005143D0" w:rsidRPr="00721FF5" w:rsidRDefault="005143D0" w:rsidP="005143D0">
      <w:pPr>
        <w:tabs>
          <w:tab w:val="left" w:pos="1260"/>
        </w:tabs>
        <w:spacing w:line="360" w:lineRule="auto"/>
        <w:ind w:firstLine="709"/>
        <w:rPr>
          <w:sz w:val="28"/>
          <w:szCs w:val="28"/>
          <w:lang w:val="uk-UA"/>
        </w:rPr>
      </w:pPr>
      <w:r w:rsidRPr="00721FF5">
        <w:rPr>
          <w:sz w:val="28"/>
          <w:szCs w:val="28"/>
          <w:lang w:val="uk-UA"/>
        </w:rPr>
        <w:t xml:space="preserve">Керівники можуть виявити мало мотивації залишатися працевлаштованими у компанії, яка вступає в стадію банкрутства або банкрутує, оскільки оплата праці та преміювання можуть звертися на нуль, а довгострокові стимулюючі засоби (наприклад, акції та опціони) стають практично марними. Як наслідок, вкрай важливо, щоб організація, яка </w:t>
      </w:r>
      <w:r w:rsidRPr="00721FF5">
        <w:rPr>
          <w:sz w:val="28"/>
          <w:szCs w:val="28"/>
          <w:lang w:val="uk-UA"/>
        </w:rPr>
        <w:lastRenderedPageBreak/>
        <w:t>розглядає або подає заяву про банкрутство, застосовувала альтернативні механізми компенсації, щоб зберегти ключових працівників та стимулювати їх до рівня ефективності, необхідного для досягнення успішної реструктуризації.</w:t>
      </w:r>
    </w:p>
    <w:p w:rsidR="005143D0" w:rsidRPr="00721FF5" w:rsidRDefault="005143D0" w:rsidP="005143D0">
      <w:pPr>
        <w:tabs>
          <w:tab w:val="left" w:pos="1260"/>
        </w:tabs>
        <w:spacing w:line="360" w:lineRule="auto"/>
        <w:ind w:firstLine="709"/>
        <w:rPr>
          <w:sz w:val="28"/>
          <w:szCs w:val="28"/>
          <w:lang w:val="uk-UA"/>
        </w:rPr>
      </w:pPr>
      <w:r w:rsidRPr="00721FF5">
        <w:rPr>
          <w:sz w:val="28"/>
          <w:szCs w:val="28"/>
          <w:lang w:val="uk-UA"/>
        </w:rPr>
        <w:t>Показники ефективності повинні збігатися з цілями та завданнями компанії та забезпечувати стимулюючі виплати ключовим працівникам, які досягають цих цілей. Як правило, ці цілі пов'язані з фінансовими показниками, цілями реструктуризації або поєднанням обох. Цілі виконання не повинні бути так званими, а натомість повинні бути завданням для досягнення.</w:t>
      </w:r>
    </w:p>
    <w:p w:rsidR="005143D0" w:rsidRPr="00721FF5" w:rsidRDefault="005143D0" w:rsidP="005143D0">
      <w:pPr>
        <w:tabs>
          <w:tab w:val="left" w:pos="1260"/>
        </w:tabs>
        <w:spacing w:line="360" w:lineRule="auto"/>
        <w:ind w:firstLine="709"/>
        <w:rPr>
          <w:sz w:val="28"/>
          <w:szCs w:val="28"/>
          <w:lang w:val="uk-UA"/>
        </w:rPr>
      </w:pPr>
      <w:r w:rsidRPr="00721FF5">
        <w:rPr>
          <w:sz w:val="28"/>
          <w:szCs w:val="28"/>
          <w:lang w:val="uk-UA"/>
        </w:rPr>
        <w:t>Крім цього, в практиці є цілі, засновані на часі, які не є складними, оскільки боржники дотримуються кількох строків, а терміни можна продовжити за належною згодою сторін процесу банкрутства.</w:t>
      </w:r>
    </w:p>
    <w:p w:rsidR="005143D0" w:rsidRPr="00721FF5" w:rsidRDefault="005143D0" w:rsidP="005143D0">
      <w:pPr>
        <w:tabs>
          <w:tab w:val="left" w:pos="1260"/>
        </w:tabs>
        <w:spacing w:line="360" w:lineRule="auto"/>
        <w:ind w:firstLine="709"/>
        <w:rPr>
          <w:sz w:val="28"/>
          <w:szCs w:val="28"/>
          <w:lang w:val="uk-UA"/>
        </w:rPr>
      </w:pPr>
      <w:r w:rsidRPr="00721FF5">
        <w:rPr>
          <w:sz w:val="28"/>
          <w:szCs w:val="28"/>
          <w:lang w:val="uk-UA"/>
        </w:rPr>
        <w:t>Непоодинокі випадки, коли програми компенсації є замаскованою програмою утримання працівників. Не дивно, що суди з питань банкрутства найчастіше зупиняють звільнення персоналу в процесі банкрутства, коли велика частина роботи, необхідної для мобілізації коштів, виконується до дати подання банкрутства, а бізнес-цілі не важко досягти. В результаті компанії, які готуються до банкрутства, повинні використовувати показники ефективності персоналу, які є складними для досягнення.</w:t>
      </w:r>
    </w:p>
    <w:p w:rsidR="005143D0" w:rsidRPr="00721FF5" w:rsidRDefault="005143D0" w:rsidP="005143D0">
      <w:pPr>
        <w:tabs>
          <w:tab w:val="left" w:pos="1260"/>
        </w:tabs>
        <w:spacing w:line="360" w:lineRule="auto"/>
        <w:ind w:firstLine="709"/>
        <w:rPr>
          <w:sz w:val="28"/>
          <w:szCs w:val="28"/>
          <w:lang w:val="uk-UA"/>
        </w:rPr>
      </w:pPr>
      <w:r w:rsidRPr="00721FF5">
        <w:rPr>
          <w:sz w:val="28"/>
          <w:szCs w:val="28"/>
          <w:lang w:val="uk-UA"/>
        </w:rPr>
        <w:t>Більшість компаній використовують такі підходи через численні переваги в процедурі банкрутства для них перед під пильним оком судів з питань банкрутства. Деякі з цих переваг включають:</w:t>
      </w:r>
    </w:p>
    <w:p w:rsidR="005143D0" w:rsidRPr="00721FF5" w:rsidRDefault="005143D0" w:rsidP="005143D0">
      <w:pPr>
        <w:tabs>
          <w:tab w:val="left" w:pos="1260"/>
        </w:tabs>
        <w:spacing w:line="360" w:lineRule="auto"/>
        <w:ind w:firstLine="709"/>
        <w:rPr>
          <w:sz w:val="28"/>
          <w:szCs w:val="28"/>
          <w:lang w:val="uk-UA"/>
        </w:rPr>
      </w:pPr>
      <w:r w:rsidRPr="00721FF5">
        <w:rPr>
          <w:sz w:val="28"/>
          <w:szCs w:val="28"/>
          <w:lang w:val="uk-UA"/>
        </w:rPr>
        <w:t>–</w:t>
      </w:r>
      <w:r w:rsidRPr="00721FF5">
        <w:rPr>
          <w:sz w:val="28"/>
          <w:szCs w:val="28"/>
          <w:lang w:val="uk-UA"/>
        </w:rPr>
        <w:tab/>
        <w:t>усунення необхідності переговорів із судами та кредиторами;</w:t>
      </w:r>
    </w:p>
    <w:p w:rsidR="005143D0" w:rsidRPr="00721FF5" w:rsidRDefault="005143D0" w:rsidP="005143D0">
      <w:pPr>
        <w:tabs>
          <w:tab w:val="left" w:pos="1260"/>
        </w:tabs>
        <w:spacing w:line="360" w:lineRule="auto"/>
        <w:ind w:firstLine="709"/>
        <w:rPr>
          <w:sz w:val="28"/>
          <w:szCs w:val="28"/>
          <w:lang w:val="uk-UA"/>
        </w:rPr>
      </w:pPr>
      <w:r w:rsidRPr="00721FF5">
        <w:rPr>
          <w:sz w:val="28"/>
          <w:szCs w:val="28"/>
          <w:lang w:val="uk-UA"/>
        </w:rPr>
        <w:t>–</w:t>
      </w:r>
      <w:r w:rsidRPr="00721FF5">
        <w:rPr>
          <w:sz w:val="28"/>
          <w:szCs w:val="28"/>
          <w:lang w:val="uk-UA"/>
        </w:rPr>
        <w:tab/>
        <w:t>зосередження уваги на працівниках, які можуть замислюватися про вихід з компанії; і</w:t>
      </w:r>
    </w:p>
    <w:p w:rsidR="005143D0" w:rsidRPr="00721FF5" w:rsidRDefault="005143D0" w:rsidP="005143D0">
      <w:pPr>
        <w:tabs>
          <w:tab w:val="left" w:pos="1260"/>
        </w:tabs>
        <w:spacing w:line="360" w:lineRule="auto"/>
        <w:ind w:firstLine="709"/>
        <w:rPr>
          <w:sz w:val="28"/>
          <w:szCs w:val="28"/>
          <w:lang w:val="uk-UA"/>
        </w:rPr>
      </w:pPr>
      <w:r w:rsidRPr="00721FF5">
        <w:rPr>
          <w:sz w:val="28"/>
          <w:szCs w:val="28"/>
          <w:lang w:val="uk-UA"/>
        </w:rPr>
        <w:t>–</w:t>
      </w:r>
      <w:r w:rsidRPr="00721FF5">
        <w:rPr>
          <w:sz w:val="28"/>
          <w:szCs w:val="28"/>
          <w:lang w:val="uk-UA"/>
        </w:rPr>
        <w:tab/>
        <w:t>гнучкість плану реструктуризації чи банкрутства, залежно від потреб організації.</w:t>
      </w:r>
    </w:p>
    <w:p w:rsidR="005143D0" w:rsidRPr="00721FF5" w:rsidRDefault="005143D0" w:rsidP="005143D0">
      <w:pPr>
        <w:tabs>
          <w:tab w:val="left" w:pos="1260"/>
        </w:tabs>
        <w:spacing w:line="360" w:lineRule="auto"/>
        <w:ind w:firstLine="709"/>
        <w:rPr>
          <w:sz w:val="28"/>
          <w:szCs w:val="28"/>
          <w:lang w:val="uk-UA"/>
        </w:rPr>
      </w:pPr>
      <w:r w:rsidRPr="00721FF5">
        <w:rPr>
          <w:sz w:val="28"/>
          <w:szCs w:val="28"/>
          <w:lang w:val="uk-UA"/>
        </w:rPr>
        <w:t xml:space="preserve">Відповідно до цього має бути побудована система відповідного нагляду за справами про банкрутство, посилена перевірка виконання програм </w:t>
      </w:r>
      <w:r w:rsidRPr="00721FF5">
        <w:rPr>
          <w:sz w:val="28"/>
          <w:szCs w:val="28"/>
          <w:lang w:val="uk-UA"/>
        </w:rPr>
        <w:lastRenderedPageBreak/>
        <w:t>реструктуризації та банкрутства, які б унеможливили значного погіршення стану підприємства та працівників, як-то зайві заохочення та компенсації після банкрутства.</w:t>
      </w:r>
    </w:p>
    <w:p w:rsidR="005143D0" w:rsidRPr="00721FF5" w:rsidRDefault="005143D0" w:rsidP="005143D0">
      <w:pPr>
        <w:tabs>
          <w:tab w:val="left" w:pos="1260"/>
        </w:tabs>
        <w:spacing w:line="360" w:lineRule="auto"/>
        <w:ind w:firstLine="709"/>
        <w:rPr>
          <w:sz w:val="28"/>
          <w:szCs w:val="28"/>
          <w:lang w:val="uk-UA"/>
        </w:rPr>
      </w:pPr>
      <w:r w:rsidRPr="00721FF5">
        <w:rPr>
          <w:sz w:val="28"/>
          <w:szCs w:val="28"/>
          <w:lang w:val="uk-UA"/>
        </w:rPr>
        <w:t xml:space="preserve">Боротьба за утримання та мотивацію ключових працівників не просто закінчується після виходу з банкрутства. Після завершення процедури банкрутства, більшість акцій компанії перед банкрутством (разом із </w:t>
      </w:r>
      <w:proofErr w:type="spellStart"/>
      <w:r w:rsidRPr="00721FF5">
        <w:rPr>
          <w:sz w:val="28"/>
          <w:szCs w:val="28"/>
          <w:lang w:val="uk-UA"/>
        </w:rPr>
        <w:t>неоприбуткованими</w:t>
      </w:r>
      <w:proofErr w:type="spellEnd"/>
      <w:r w:rsidRPr="00721FF5">
        <w:rPr>
          <w:sz w:val="28"/>
          <w:szCs w:val="28"/>
          <w:lang w:val="uk-UA"/>
        </w:rPr>
        <w:t xml:space="preserve"> пакетами акцій) втратили свою цінність. Відсутність значущої власності у компанії, яка утворилася в результаті процедури банкрутства, разом із невизначеним майбутнім компанії, може призвести до банкрутства вже нової компанії та труднощів із мотивацією персоналу.</w:t>
      </w:r>
    </w:p>
    <w:p w:rsidR="005143D0" w:rsidRPr="00721FF5" w:rsidRDefault="005143D0" w:rsidP="005143D0">
      <w:pPr>
        <w:tabs>
          <w:tab w:val="left" w:pos="1260"/>
        </w:tabs>
        <w:spacing w:line="360" w:lineRule="auto"/>
        <w:ind w:firstLine="709"/>
        <w:rPr>
          <w:sz w:val="28"/>
          <w:szCs w:val="28"/>
          <w:lang w:val="uk-UA"/>
        </w:rPr>
      </w:pPr>
      <w:r w:rsidRPr="00721FF5">
        <w:rPr>
          <w:sz w:val="28"/>
          <w:szCs w:val="28"/>
          <w:lang w:val="uk-UA"/>
        </w:rPr>
        <w:t>Компанії також повинні знати про можливі способи мотивації та утримання своїх працівників у проблемному середовищі компанії. Вони повинні переглянути свої плани та оцінити можливий постійний вплив цих планів у разі захисту компанії від захисту банкрутства. Нарешті, вони повинні уважно вивчити будь-які можливості реструктуризації в той час, коли компанія подає заяву про банкрутство.</w:t>
      </w:r>
    </w:p>
    <w:p w:rsidR="008E0A45" w:rsidRPr="00721FF5" w:rsidRDefault="008E0A45" w:rsidP="008E0A45">
      <w:pPr>
        <w:tabs>
          <w:tab w:val="left" w:pos="1260"/>
        </w:tabs>
        <w:spacing w:line="360" w:lineRule="auto"/>
        <w:ind w:firstLine="709"/>
        <w:rPr>
          <w:spacing w:val="8"/>
          <w:sz w:val="28"/>
          <w:szCs w:val="28"/>
          <w:lang w:val="uk-UA"/>
        </w:rPr>
      </w:pPr>
      <w:r w:rsidRPr="001A2C85">
        <w:rPr>
          <w:spacing w:val="8"/>
          <w:sz w:val="28"/>
          <w:szCs w:val="28"/>
          <w:lang w:val="uk-UA"/>
        </w:rPr>
        <w:t xml:space="preserve">Серед суддів та інших юристів-практиків дискутується питання, що стосується загрози масових звернень до господарських судів із заявами про відкриття провадження у справах про банкрутство у зв'язку з невиконанням боржниками незначних грошових зобов'язань (наприклад, 100 </w:t>
      </w:r>
      <w:proofErr w:type="spellStart"/>
      <w:r w:rsidRPr="001A2C85">
        <w:rPr>
          <w:spacing w:val="8"/>
          <w:sz w:val="28"/>
          <w:szCs w:val="28"/>
          <w:lang w:val="uk-UA"/>
        </w:rPr>
        <w:t>грн</w:t>
      </w:r>
      <w:proofErr w:type="spellEnd"/>
      <w:r w:rsidRPr="001A2C85">
        <w:rPr>
          <w:spacing w:val="8"/>
          <w:sz w:val="28"/>
          <w:szCs w:val="28"/>
          <w:lang w:val="uk-UA"/>
        </w:rPr>
        <w:t xml:space="preserve">). Такі заяви можуть використовуватися як засіб тиску на боржників або в схемах </w:t>
      </w:r>
      <w:proofErr w:type="spellStart"/>
      <w:r w:rsidRPr="001A2C85">
        <w:rPr>
          <w:spacing w:val="8"/>
          <w:sz w:val="28"/>
          <w:szCs w:val="28"/>
          <w:lang w:val="uk-UA"/>
        </w:rPr>
        <w:t>рейдерського</w:t>
      </w:r>
      <w:proofErr w:type="spellEnd"/>
      <w:r w:rsidRPr="001A2C85">
        <w:rPr>
          <w:spacing w:val="8"/>
          <w:sz w:val="28"/>
          <w:szCs w:val="28"/>
          <w:lang w:val="uk-UA"/>
        </w:rPr>
        <w:t xml:space="preserve"> захоплення</w:t>
      </w:r>
      <w:r w:rsidRPr="00721FF5">
        <w:rPr>
          <w:spacing w:val="8"/>
          <w:sz w:val="28"/>
          <w:szCs w:val="28"/>
          <w:lang w:val="uk-UA"/>
        </w:rPr>
        <w:t>.</w:t>
      </w:r>
    </w:p>
    <w:p w:rsidR="008E0A45" w:rsidRPr="00721FF5" w:rsidRDefault="008E0A45" w:rsidP="008E0A45">
      <w:pPr>
        <w:tabs>
          <w:tab w:val="left" w:pos="1260"/>
        </w:tabs>
        <w:spacing w:line="360" w:lineRule="auto"/>
        <w:ind w:firstLine="709"/>
        <w:rPr>
          <w:sz w:val="28"/>
          <w:szCs w:val="28"/>
          <w:lang w:val="uk-UA"/>
        </w:rPr>
      </w:pPr>
      <w:r w:rsidRPr="00721FF5">
        <w:rPr>
          <w:sz w:val="28"/>
          <w:szCs w:val="28"/>
          <w:lang w:val="uk-UA"/>
        </w:rPr>
        <w:t>Хоч сьогодні такі припущення не є в повній мірі виправданими, парламент в законопроекті № 2276 пропонує повернути фільтр для прийняття заяв кредиторів про відкриття провадження у справі про банкрутство – судове рішення, яке вступило в законну силу і по якому не закінчився строк пред'явлення до виконання (за загальним правилом – три роки).</w:t>
      </w:r>
    </w:p>
    <w:p w:rsidR="008E0A45" w:rsidRPr="00721FF5" w:rsidRDefault="008E0A45" w:rsidP="008E0A45">
      <w:pPr>
        <w:tabs>
          <w:tab w:val="left" w:pos="1260"/>
        </w:tabs>
        <w:spacing w:line="360" w:lineRule="auto"/>
        <w:ind w:firstLine="709"/>
        <w:rPr>
          <w:sz w:val="28"/>
          <w:szCs w:val="28"/>
          <w:lang w:val="uk-UA"/>
        </w:rPr>
      </w:pPr>
      <w:r w:rsidRPr="00721FF5">
        <w:rPr>
          <w:sz w:val="28"/>
          <w:szCs w:val="28"/>
          <w:lang w:val="uk-UA"/>
        </w:rPr>
        <w:t xml:space="preserve">Складно погодитися з такою ініціативою, оскільки на практиці новела може нівелювати переваги Кодексу над Законом № 2343-XII – швидке і ефективне ініціювання процедури банкрутства з метою недопущення </w:t>
      </w:r>
      <w:r w:rsidRPr="00721FF5">
        <w:rPr>
          <w:sz w:val="28"/>
          <w:szCs w:val="28"/>
          <w:lang w:val="uk-UA"/>
        </w:rPr>
        <w:lastRenderedPageBreak/>
        <w:t>виведення боржником активів і задоволення за їх рахунок інтересів кредиторів.</w:t>
      </w:r>
    </w:p>
    <w:p w:rsidR="00964543" w:rsidRPr="00721FF5" w:rsidRDefault="00964543" w:rsidP="00964543">
      <w:pPr>
        <w:tabs>
          <w:tab w:val="left" w:pos="1260"/>
        </w:tabs>
        <w:spacing w:line="360" w:lineRule="auto"/>
        <w:ind w:firstLine="709"/>
        <w:rPr>
          <w:sz w:val="28"/>
          <w:szCs w:val="28"/>
          <w:lang w:val="uk-UA"/>
        </w:rPr>
      </w:pPr>
      <w:r w:rsidRPr="00721FF5">
        <w:rPr>
          <w:sz w:val="28"/>
          <w:szCs w:val="28"/>
          <w:lang w:val="uk-UA"/>
        </w:rPr>
        <w:t>Окреме місце займає дискусія про застосування мирової угоди у справах про банкрутство. Мирова угода в такій ситуації – це компроміс для всіх учасників, коли кожен з них готовий відмовитися від належної йому частини з метою отримання певного блага. І те, що число таких угод зростає, підтверджує, що в кінцевому рахунку велика частина учасників процедури банкрутства усвідомлюють неможливість задоволення інтересів в повному обсязі і згодні на часткове виконання зобов'язань з боку боржника, щоб уникнути більш негативних наслідків.</w:t>
      </w:r>
    </w:p>
    <w:p w:rsidR="00964543" w:rsidRPr="00721FF5" w:rsidRDefault="00964543" w:rsidP="00964543">
      <w:pPr>
        <w:tabs>
          <w:tab w:val="left" w:pos="1260"/>
        </w:tabs>
        <w:spacing w:line="360" w:lineRule="auto"/>
        <w:ind w:firstLine="709"/>
        <w:rPr>
          <w:sz w:val="28"/>
          <w:szCs w:val="28"/>
          <w:lang w:val="uk-UA"/>
        </w:rPr>
      </w:pPr>
      <w:r w:rsidRPr="00721FF5">
        <w:rPr>
          <w:sz w:val="28"/>
          <w:szCs w:val="28"/>
          <w:lang w:val="uk-UA"/>
        </w:rPr>
        <w:t>Необхідність пошуку компромісу при неможливості отримання від боржника виконання в повному обсязі пояснюється постійно змінюваних ставленням до тих правових засобів, які надає інститут неспроможності. Учасниками громадянського суспільства часто спотворюється суть встановленої законом норми (без формального її порушення) з метою захисту власних активів або звільнення від боргового тягаря.</w:t>
      </w:r>
    </w:p>
    <w:p w:rsidR="00964543" w:rsidRPr="00721FF5" w:rsidRDefault="00964543" w:rsidP="00964543">
      <w:pPr>
        <w:tabs>
          <w:tab w:val="left" w:pos="1260"/>
        </w:tabs>
        <w:spacing w:line="360" w:lineRule="auto"/>
        <w:ind w:firstLine="709"/>
        <w:rPr>
          <w:sz w:val="28"/>
          <w:szCs w:val="28"/>
          <w:lang w:val="uk-UA"/>
        </w:rPr>
      </w:pPr>
      <w:r w:rsidRPr="00721FF5">
        <w:rPr>
          <w:sz w:val="28"/>
          <w:szCs w:val="28"/>
          <w:lang w:val="uk-UA"/>
        </w:rPr>
        <w:t>Наростання число таких ситуацій на практиці поряд з ускладненням суті конфлікту обумовлює необхідність більш детального вивчення зазначеного явища в цілях його запобігання та відновлення балансу інтересів залучених в</w:t>
      </w:r>
      <w:r w:rsidR="00BA1903">
        <w:rPr>
          <w:sz w:val="28"/>
          <w:szCs w:val="28"/>
          <w:lang w:val="uk-UA"/>
        </w:rPr>
        <w:t xml:space="preserve"> процедуру банкрутства осіб</w:t>
      </w:r>
      <w:r w:rsidRPr="00721FF5">
        <w:rPr>
          <w:sz w:val="28"/>
          <w:szCs w:val="28"/>
          <w:lang w:val="uk-UA"/>
        </w:rPr>
        <w:t>.</w:t>
      </w:r>
    </w:p>
    <w:p w:rsidR="008E0A45" w:rsidRPr="00721FF5" w:rsidRDefault="008E0A45" w:rsidP="008E0A45">
      <w:pPr>
        <w:tabs>
          <w:tab w:val="left" w:pos="1260"/>
        </w:tabs>
        <w:spacing w:line="360" w:lineRule="auto"/>
        <w:ind w:firstLine="709"/>
        <w:rPr>
          <w:sz w:val="28"/>
          <w:szCs w:val="28"/>
          <w:lang w:val="uk-UA"/>
        </w:rPr>
      </w:pPr>
      <w:r w:rsidRPr="00721FF5">
        <w:rPr>
          <w:sz w:val="28"/>
          <w:szCs w:val="28"/>
          <w:lang w:val="uk-UA"/>
        </w:rPr>
        <w:t>У вітчизняній теорії законодавства про банкрутство у практиці правозастосування існує низка невирішених питань, що впливають на ефективність імплементації норм законодавства про банкрутство:</w:t>
      </w:r>
    </w:p>
    <w:p w:rsidR="008E0A45" w:rsidRPr="00721FF5" w:rsidRDefault="008E0A45" w:rsidP="008E0A45">
      <w:pPr>
        <w:pStyle w:val="a7"/>
        <w:numPr>
          <w:ilvl w:val="0"/>
          <w:numId w:val="5"/>
        </w:numPr>
        <w:tabs>
          <w:tab w:val="left" w:pos="1260"/>
        </w:tabs>
        <w:spacing w:line="360" w:lineRule="auto"/>
        <w:rPr>
          <w:sz w:val="28"/>
          <w:szCs w:val="28"/>
          <w:lang w:val="uk-UA"/>
        </w:rPr>
      </w:pPr>
      <w:r w:rsidRPr="00721FF5">
        <w:rPr>
          <w:sz w:val="28"/>
          <w:szCs w:val="28"/>
          <w:lang w:val="uk-UA"/>
        </w:rPr>
        <w:t>недосконалість правового регулювання заходів та провадження у справах про банкрутство, які можуть бути застосовані окремим категоріям суб’єктів господарювання: ті, що мають статус громадського об’єднання, професійні учасники фондового ринку та інститути спільного інвестування тощо;</w:t>
      </w:r>
    </w:p>
    <w:p w:rsidR="008E0A45" w:rsidRPr="00721FF5" w:rsidRDefault="008E0A45" w:rsidP="008E0A45">
      <w:pPr>
        <w:pStyle w:val="a7"/>
        <w:numPr>
          <w:ilvl w:val="0"/>
          <w:numId w:val="5"/>
        </w:numPr>
        <w:tabs>
          <w:tab w:val="left" w:pos="1260"/>
        </w:tabs>
        <w:spacing w:line="360" w:lineRule="auto"/>
        <w:rPr>
          <w:sz w:val="28"/>
          <w:szCs w:val="28"/>
          <w:lang w:val="uk-UA"/>
        </w:rPr>
      </w:pPr>
      <w:r w:rsidRPr="00721FF5">
        <w:rPr>
          <w:sz w:val="28"/>
          <w:szCs w:val="28"/>
          <w:lang w:val="uk-UA"/>
        </w:rPr>
        <w:t>недоліки нормалізації правового статусу забезпечених кредиторів, що призводять до практики недопущення виконання їхніх вимог;</w:t>
      </w:r>
    </w:p>
    <w:p w:rsidR="008E0A45" w:rsidRPr="00721FF5" w:rsidRDefault="008E0A45" w:rsidP="008E0A45">
      <w:pPr>
        <w:pStyle w:val="a7"/>
        <w:numPr>
          <w:ilvl w:val="0"/>
          <w:numId w:val="5"/>
        </w:numPr>
        <w:tabs>
          <w:tab w:val="left" w:pos="1260"/>
        </w:tabs>
        <w:spacing w:line="360" w:lineRule="auto"/>
        <w:rPr>
          <w:sz w:val="28"/>
          <w:szCs w:val="28"/>
          <w:lang w:val="uk-UA"/>
        </w:rPr>
      </w:pPr>
      <w:r w:rsidRPr="00721FF5">
        <w:rPr>
          <w:sz w:val="28"/>
          <w:szCs w:val="28"/>
          <w:lang w:val="uk-UA"/>
        </w:rPr>
        <w:lastRenderedPageBreak/>
        <w:t>наявність нагальної необхідності перегляду положень, що регулюють про</w:t>
      </w:r>
      <w:r w:rsidR="00BA1903">
        <w:rPr>
          <w:sz w:val="28"/>
          <w:szCs w:val="28"/>
          <w:lang w:val="uk-UA"/>
        </w:rPr>
        <w:t>даж майна в процесі банкрутства</w:t>
      </w:r>
      <w:r w:rsidR="00224711" w:rsidRPr="00721FF5">
        <w:rPr>
          <w:sz w:val="28"/>
          <w:szCs w:val="28"/>
          <w:lang w:val="uk-UA"/>
        </w:rPr>
        <w:t xml:space="preserve"> </w:t>
      </w:r>
      <w:r w:rsidRPr="00721FF5">
        <w:rPr>
          <w:sz w:val="28"/>
          <w:szCs w:val="28"/>
          <w:lang w:val="uk-UA"/>
        </w:rPr>
        <w:t xml:space="preserve">(хоча і Кодекс позбавив арбітражних керуючих від непотрібного рудименту – первинного обов’язкового продажу цілісного майнового комплексу, в свою чергу, тепер продаж відбувається тільки за згодою кредиторів на аукціоні через електронну систему торгів, проте питання </w:t>
      </w:r>
      <w:proofErr w:type="spellStart"/>
      <w:r w:rsidRPr="00721FF5">
        <w:rPr>
          <w:sz w:val="28"/>
          <w:szCs w:val="28"/>
          <w:lang w:val="uk-UA"/>
        </w:rPr>
        <w:t>ефективізації</w:t>
      </w:r>
      <w:proofErr w:type="spellEnd"/>
      <w:r w:rsidRPr="00721FF5">
        <w:rPr>
          <w:sz w:val="28"/>
          <w:szCs w:val="28"/>
          <w:lang w:val="uk-UA"/>
        </w:rPr>
        <w:t xml:space="preserve"> продажів, обмеження викупу майна боржником через пов’язаних осіб та ряд інших залишаються);</w:t>
      </w:r>
    </w:p>
    <w:p w:rsidR="008E0A45" w:rsidRPr="00721FF5" w:rsidRDefault="008E0A45" w:rsidP="008E0A45">
      <w:pPr>
        <w:pStyle w:val="a7"/>
        <w:numPr>
          <w:ilvl w:val="0"/>
          <w:numId w:val="5"/>
        </w:numPr>
        <w:tabs>
          <w:tab w:val="left" w:pos="1260"/>
        </w:tabs>
        <w:spacing w:line="360" w:lineRule="auto"/>
        <w:rPr>
          <w:sz w:val="28"/>
          <w:szCs w:val="28"/>
          <w:lang w:val="uk-UA"/>
        </w:rPr>
      </w:pPr>
      <w:r w:rsidRPr="00721FF5">
        <w:rPr>
          <w:sz w:val="28"/>
          <w:szCs w:val="28"/>
          <w:lang w:val="uk-UA"/>
        </w:rPr>
        <w:t xml:space="preserve">невизначеність у сенсі </w:t>
      </w:r>
      <w:proofErr w:type="spellStart"/>
      <w:r w:rsidRPr="00721FF5">
        <w:rPr>
          <w:sz w:val="28"/>
          <w:szCs w:val="28"/>
          <w:lang w:val="uk-UA"/>
        </w:rPr>
        <w:t>нерозмежування</w:t>
      </w:r>
      <w:proofErr w:type="spellEnd"/>
      <w:r w:rsidRPr="00721FF5">
        <w:rPr>
          <w:sz w:val="28"/>
          <w:szCs w:val="28"/>
          <w:lang w:val="uk-UA"/>
        </w:rPr>
        <w:t xml:space="preserve"> компетенції зборів кредиторів та комітету кредиторів;</w:t>
      </w:r>
    </w:p>
    <w:p w:rsidR="008E0A45" w:rsidRPr="00721FF5" w:rsidRDefault="008E0A45" w:rsidP="008E0A45">
      <w:pPr>
        <w:pStyle w:val="a7"/>
        <w:numPr>
          <w:ilvl w:val="0"/>
          <w:numId w:val="5"/>
        </w:numPr>
        <w:tabs>
          <w:tab w:val="left" w:pos="1260"/>
        </w:tabs>
        <w:spacing w:line="360" w:lineRule="auto"/>
        <w:rPr>
          <w:sz w:val="28"/>
          <w:szCs w:val="28"/>
          <w:lang w:val="uk-UA"/>
        </w:rPr>
      </w:pPr>
      <w:r w:rsidRPr="00721FF5">
        <w:rPr>
          <w:sz w:val="28"/>
          <w:szCs w:val="28"/>
          <w:lang w:val="uk-UA"/>
        </w:rPr>
        <w:t>значні прогалини у правовому регулюванні таких виправних заходів, як збільшення статутного капіталу боржника та продаж активів боржника шляхом заміни активів;</w:t>
      </w:r>
    </w:p>
    <w:p w:rsidR="008E0A45" w:rsidRPr="00721FF5" w:rsidRDefault="008E0A45" w:rsidP="008E0A45">
      <w:pPr>
        <w:pStyle w:val="a7"/>
        <w:numPr>
          <w:ilvl w:val="0"/>
          <w:numId w:val="5"/>
        </w:numPr>
        <w:tabs>
          <w:tab w:val="left" w:pos="1260"/>
        </w:tabs>
        <w:spacing w:line="360" w:lineRule="auto"/>
        <w:rPr>
          <w:sz w:val="28"/>
          <w:szCs w:val="28"/>
          <w:lang w:val="uk-UA"/>
        </w:rPr>
      </w:pPr>
      <w:r w:rsidRPr="00721FF5">
        <w:rPr>
          <w:sz w:val="28"/>
          <w:szCs w:val="28"/>
          <w:lang w:val="uk-UA"/>
        </w:rPr>
        <w:t>необхідність зміни концепції мирової угоди тощо.</w:t>
      </w:r>
    </w:p>
    <w:p w:rsidR="008E0A45" w:rsidRPr="00721FF5" w:rsidRDefault="008E0A45" w:rsidP="008E0A45">
      <w:pPr>
        <w:tabs>
          <w:tab w:val="left" w:pos="1260"/>
        </w:tabs>
        <w:spacing w:line="360" w:lineRule="auto"/>
        <w:ind w:firstLine="709"/>
        <w:rPr>
          <w:spacing w:val="8"/>
          <w:sz w:val="28"/>
          <w:szCs w:val="28"/>
          <w:lang w:val="uk-UA"/>
        </w:rPr>
      </w:pPr>
      <w:r w:rsidRPr="00721FF5">
        <w:rPr>
          <w:spacing w:val="8"/>
          <w:sz w:val="28"/>
          <w:szCs w:val="28"/>
          <w:lang w:val="uk-UA"/>
        </w:rPr>
        <w:t>Ці питання потребують подальших наукових досліджень з метою створення нового концептуального підходу до реформування законодавства України про банкрутство.</w:t>
      </w:r>
    </w:p>
    <w:p w:rsidR="0081527F" w:rsidRPr="00721FF5" w:rsidRDefault="0081527F">
      <w:pPr>
        <w:spacing w:after="160" w:line="259" w:lineRule="auto"/>
        <w:jc w:val="left"/>
        <w:rPr>
          <w:sz w:val="28"/>
          <w:szCs w:val="28"/>
          <w:lang w:val="uk-UA"/>
        </w:rPr>
      </w:pPr>
    </w:p>
    <w:p w:rsidR="0081527F" w:rsidRPr="00BA1903" w:rsidRDefault="0081527F" w:rsidP="0081527F">
      <w:pPr>
        <w:tabs>
          <w:tab w:val="left" w:pos="1260"/>
        </w:tabs>
        <w:spacing w:line="360" w:lineRule="auto"/>
        <w:ind w:firstLine="709"/>
        <w:rPr>
          <w:bCs/>
          <w:sz w:val="28"/>
          <w:szCs w:val="28"/>
          <w:lang w:val="uk-UA"/>
        </w:rPr>
      </w:pPr>
      <w:r w:rsidRPr="00BA1903">
        <w:rPr>
          <w:bCs/>
          <w:sz w:val="28"/>
          <w:szCs w:val="28"/>
          <w:lang w:val="uk-UA"/>
        </w:rPr>
        <w:t>2.6. Шляхи вдосконалення норм діючого законодавства України з питань банкрутства</w:t>
      </w:r>
    </w:p>
    <w:p w:rsidR="0081527F" w:rsidRPr="00721FF5" w:rsidRDefault="0081527F" w:rsidP="00B71A56">
      <w:pPr>
        <w:tabs>
          <w:tab w:val="left" w:pos="1260"/>
        </w:tabs>
        <w:spacing w:line="360" w:lineRule="auto"/>
        <w:ind w:firstLine="709"/>
        <w:rPr>
          <w:sz w:val="28"/>
          <w:szCs w:val="28"/>
          <w:lang w:val="uk-UA"/>
        </w:rPr>
      </w:pPr>
    </w:p>
    <w:p w:rsidR="0079767B" w:rsidRPr="00721FF5" w:rsidRDefault="0079767B" w:rsidP="00B71A56">
      <w:pPr>
        <w:tabs>
          <w:tab w:val="left" w:pos="1260"/>
        </w:tabs>
        <w:spacing w:line="360" w:lineRule="auto"/>
        <w:ind w:firstLine="709"/>
        <w:rPr>
          <w:sz w:val="28"/>
          <w:szCs w:val="28"/>
          <w:lang w:val="uk-UA"/>
        </w:rPr>
      </w:pPr>
    </w:p>
    <w:p w:rsidR="0081527F" w:rsidRPr="00721FF5" w:rsidRDefault="0081527F" w:rsidP="00B71A56">
      <w:pPr>
        <w:tabs>
          <w:tab w:val="left" w:pos="1260"/>
        </w:tabs>
        <w:spacing w:line="360" w:lineRule="auto"/>
        <w:ind w:firstLine="709"/>
        <w:rPr>
          <w:sz w:val="28"/>
          <w:szCs w:val="28"/>
          <w:lang w:val="uk-UA"/>
        </w:rPr>
      </w:pPr>
      <w:r w:rsidRPr="00721FF5">
        <w:rPr>
          <w:sz w:val="28"/>
          <w:szCs w:val="28"/>
          <w:lang w:val="uk-UA"/>
        </w:rPr>
        <w:t xml:space="preserve">Динамізм розвитку законодавства про банкрутство притаманний не лише національному законодавству України. Це слугує характерною ознакою </w:t>
      </w:r>
      <w:proofErr w:type="spellStart"/>
      <w:r w:rsidRPr="00721FF5">
        <w:rPr>
          <w:sz w:val="28"/>
          <w:szCs w:val="28"/>
        </w:rPr>
        <w:t>ґ</w:t>
      </w:r>
      <w:r w:rsidRPr="00721FF5">
        <w:rPr>
          <w:sz w:val="28"/>
          <w:szCs w:val="28"/>
          <w:lang w:val="uk-UA"/>
        </w:rPr>
        <w:t>енезису</w:t>
      </w:r>
      <w:proofErr w:type="spellEnd"/>
      <w:r w:rsidRPr="00721FF5">
        <w:rPr>
          <w:sz w:val="28"/>
          <w:szCs w:val="28"/>
          <w:lang w:val="uk-UA"/>
        </w:rPr>
        <w:t xml:space="preserve"> національного законодавства домінуючої більшості країн світу, включаючи європейський правовий простір. Це пов'язано з наявністю низки зовнішніх економічних та політичних факторів, які постійно та безпосередньо впливають на стан правового регулювання банкрутства, неплатоспроможності та конкурентних відносин у тій чи іншій країні.</w:t>
      </w:r>
    </w:p>
    <w:p w:rsidR="00520CF0" w:rsidRPr="00721FF5" w:rsidRDefault="00520CF0" w:rsidP="00520CF0">
      <w:pPr>
        <w:tabs>
          <w:tab w:val="left" w:pos="1260"/>
        </w:tabs>
        <w:spacing w:line="360" w:lineRule="auto"/>
        <w:ind w:firstLine="709"/>
        <w:rPr>
          <w:sz w:val="28"/>
          <w:szCs w:val="28"/>
          <w:lang w:val="uk-UA"/>
        </w:rPr>
      </w:pPr>
      <w:r w:rsidRPr="00721FF5">
        <w:rPr>
          <w:sz w:val="28"/>
          <w:szCs w:val="28"/>
          <w:lang w:val="uk-UA"/>
        </w:rPr>
        <w:lastRenderedPageBreak/>
        <w:t>Однак Кодекс прямо не передбачає механізмів, які дозволяли б виявляти і реалізовувати майно боржника за кордоном. У зв'язку з цим недобросовісні боржники зможуть приховати активи в інших юрисдикціях, а в Україні показати нульові декларації і вимагати списання боргів.</w:t>
      </w:r>
    </w:p>
    <w:p w:rsidR="00C82493" w:rsidRPr="00721FF5" w:rsidRDefault="00520CF0" w:rsidP="00520CF0">
      <w:pPr>
        <w:tabs>
          <w:tab w:val="left" w:pos="1260"/>
        </w:tabs>
        <w:spacing w:line="360" w:lineRule="auto"/>
        <w:ind w:firstLine="709"/>
        <w:rPr>
          <w:sz w:val="28"/>
          <w:szCs w:val="28"/>
          <w:lang w:val="uk-UA"/>
        </w:rPr>
      </w:pPr>
      <w:r w:rsidRPr="00721FF5">
        <w:rPr>
          <w:sz w:val="28"/>
          <w:szCs w:val="28"/>
          <w:lang w:val="uk-UA"/>
        </w:rPr>
        <w:t>Таким чином, до внесення уточнюючих поправок до тексту Кодексу, які більш детально визначать терміни «неплатоспроможність» і «спір про право», вдосконалять солідарну відповідальність керівництва і наслідки недійсності угод боржника, інтерпретація і правозастосування зазначених положень буде, в першу чергу, залежати від судів, оскільки саме вони першими формуватимуть практику і випр</w:t>
      </w:r>
      <w:r w:rsidR="00BA1903">
        <w:rPr>
          <w:sz w:val="28"/>
          <w:szCs w:val="28"/>
          <w:lang w:val="uk-UA"/>
        </w:rPr>
        <w:t>авлятимуть недоліки Кодексу</w:t>
      </w:r>
      <w:r w:rsidRPr="00721FF5">
        <w:rPr>
          <w:sz w:val="28"/>
          <w:szCs w:val="28"/>
          <w:lang w:val="uk-UA"/>
        </w:rPr>
        <w:t>.</w:t>
      </w:r>
    </w:p>
    <w:p w:rsidR="00C66C17" w:rsidRPr="00721FF5" w:rsidRDefault="00C66C17" w:rsidP="00C66C17">
      <w:pPr>
        <w:tabs>
          <w:tab w:val="left" w:pos="1260"/>
        </w:tabs>
        <w:spacing w:line="360" w:lineRule="auto"/>
        <w:ind w:firstLine="709"/>
        <w:rPr>
          <w:sz w:val="28"/>
          <w:szCs w:val="28"/>
          <w:lang w:val="uk-UA"/>
        </w:rPr>
      </w:pPr>
      <w:r w:rsidRPr="00721FF5">
        <w:rPr>
          <w:sz w:val="28"/>
          <w:szCs w:val="28"/>
          <w:lang w:val="uk-UA"/>
        </w:rPr>
        <w:t>В юридичній літературі говориться, що неспроможність і банкрутство з точки зору сучасної лексикології висловлюють різні аспекти прояву ознаки неплатоспроможності. Слово «неспроможність» свідчить лише про відсутність певної позитивної якості, тобто про те, що неспроможний боржник не має достатніх матеріальних можливостей. Елемент заперечення в даній конструкції характеризує певний стан, надаючи значення слова статичний відтінок. Слово «банкрутство», навпаки, має динамічний відтінок, передає характер дії, вказує на наявність процесу.</w:t>
      </w:r>
    </w:p>
    <w:p w:rsidR="00C66C17" w:rsidRPr="00721FF5" w:rsidRDefault="00C66C17" w:rsidP="00C66C17">
      <w:pPr>
        <w:tabs>
          <w:tab w:val="left" w:pos="1260"/>
        </w:tabs>
        <w:spacing w:line="360" w:lineRule="auto"/>
        <w:ind w:firstLine="709"/>
        <w:rPr>
          <w:sz w:val="28"/>
          <w:szCs w:val="28"/>
          <w:lang w:val="uk-UA"/>
        </w:rPr>
      </w:pPr>
      <w:r w:rsidRPr="00721FF5">
        <w:rPr>
          <w:sz w:val="28"/>
          <w:szCs w:val="28"/>
          <w:lang w:val="uk-UA"/>
        </w:rPr>
        <w:t>У США особа, щодо якої порушено процедуру банкрутства, під час провадження вважається неспроможною, а після винесення судового рішення може бути визнана банкрутом.</w:t>
      </w:r>
    </w:p>
    <w:p w:rsidR="00C66C17" w:rsidRPr="00721FF5" w:rsidRDefault="00C66C17" w:rsidP="00C66C17">
      <w:pPr>
        <w:tabs>
          <w:tab w:val="left" w:pos="1260"/>
        </w:tabs>
        <w:spacing w:line="360" w:lineRule="auto"/>
        <w:ind w:firstLine="709"/>
        <w:rPr>
          <w:sz w:val="28"/>
          <w:szCs w:val="28"/>
          <w:lang w:val="uk-UA"/>
        </w:rPr>
      </w:pPr>
      <w:r w:rsidRPr="00721FF5">
        <w:rPr>
          <w:sz w:val="28"/>
          <w:szCs w:val="28"/>
          <w:lang w:val="uk-UA"/>
        </w:rPr>
        <w:t xml:space="preserve">У законодавстві більшості розвинених країн були закріплені питання неспроможності фізичних осіб. Суть інституту неспроможності фізичних осіб полягає в тому, що особа, що опинився в складному фінансовому становищі і не здатна погасити свої борги, може звернутися до відповідного органу для визнання його неспроможним, а в ряді випадках частина його боргів можуть бути відступлені. Зарубіжний досвід інституту неспроможності фізичних осіб характеризується наступними поняттями: інститут «споживчого банкрутства» розглядається як благо для сумлінного громадянина, який опинився в скрутному фінансовому становищі, в зв'язку з </w:t>
      </w:r>
      <w:r w:rsidRPr="00721FF5">
        <w:rPr>
          <w:sz w:val="28"/>
          <w:szCs w:val="28"/>
          <w:lang w:val="uk-UA"/>
        </w:rPr>
        <w:lastRenderedPageBreak/>
        <w:t>можливістю реабілітації боржника; застосування правової доктрини «</w:t>
      </w:r>
      <w:proofErr w:type="spellStart"/>
      <w:r w:rsidRPr="00721FF5">
        <w:rPr>
          <w:sz w:val="28"/>
          <w:szCs w:val="28"/>
          <w:lang w:val="uk-UA"/>
        </w:rPr>
        <w:t>fresh</w:t>
      </w:r>
      <w:proofErr w:type="spellEnd"/>
      <w:r w:rsidRPr="00721FF5">
        <w:rPr>
          <w:sz w:val="28"/>
          <w:szCs w:val="28"/>
          <w:lang w:val="uk-UA"/>
        </w:rPr>
        <w:t xml:space="preserve"> </w:t>
      </w:r>
      <w:proofErr w:type="spellStart"/>
      <w:r w:rsidRPr="00721FF5">
        <w:rPr>
          <w:sz w:val="28"/>
          <w:szCs w:val="28"/>
          <w:lang w:val="uk-UA"/>
        </w:rPr>
        <w:t>start</w:t>
      </w:r>
      <w:proofErr w:type="spellEnd"/>
      <w:r w:rsidRPr="00721FF5">
        <w:rPr>
          <w:sz w:val="28"/>
          <w:szCs w:val="28"/>
          <w:lang w:val="uk-UA"/>
        </w:rPr>
        <w:t>» – звільнення громадянина від боргів в ході одного процесу за умови надання боржником свого майна для розрахунку з кредиторами; наявність в законодавстві ряду країн можливості введення «реабілітаційних процедур», в ході яких здійснюється погашення боргів громадянина відповідно до затвердженого плану.</w:t>
      </w:r>
    </w:p>
    <w:p w:rsidR="00C66C17" w:rsidRPr="00721FF5" w:rsidRDefault="00C66C17" w:rsidP="00C66C17">
      <w:pPr>
        <w:tabs>
          <w:tab w:val="left" w:pos="1260"/>
        </w:tabs>
        <w:spacing w:line="360" w:lineRule="auto"/>
        <w:ind w:firstLine="709"/>
        <w:rPr>
          <w:sz w:val="28"/>
          <w:szCs w:val="28"/>
          <w:lang w:val="uk-UA"/>
        </w:rPr>
      </w:pPr>
      <w:r w:rsidRPr="00721FF5">
        <w:rPr>
          <w:sz w:val="28"/>
          <w:szCs w:val="28"/>
          <w:lang w:val="uk-UA"/>
        </w:rPr>
        <w:t>У ряді зарубіжних країн (Литва, Російська Федерація, Японія тощо) були прийняті окремі закони про неспроможність фізичних осіб.</w:t>
      </w:r>
    </w:p>
    <w:p w:rsidR="00C66C17" w:rsidRPr="00721FF5" w:rsidRDefault="00C66C17" w:rsidP="00C66C17">
      <w:pPr>
        <w:tabs>
          <w:tab w:val="left" w:pos="1260"/>
        </w:tabs>
        <w:spacing w:line="360" w:lineRule="auto"/>
        <w:ind w:firstLine="709"/>
        <w:rPr>
          <w:sz w:val="28"/>
          <w:szCs w:val="28"/>
          <w:lang w:val="uk-UA"/>
        </w:rPr>
      </w:pPr>
      <w:r w:rsidRPr="00721FF5">
        <w:rPr>
          <w:sz w:val="28"/>
          <w:szCs w:val="28"/>
          <w:lang w:val="uk-UA"/>
        </w:rPr>
        <w:t>На нашу думку, такий закон має велике значення, оскільки запобігає збільшенню боргу, порушення прав громадян. Також перевага цього закону в тому, що він надає фізичній особі можливість почати все спочатку. Тобто, суд оголошує особу неспроможною, в той же час переглядаються умови його кредиту і приймається рішення відповідно до можливостей громадянина.</w:t>
      </w:r>
    </w:p>
    <w:p w:rsidR="00C66C17" w:rsidRPr="00721FF5" w:rsidRDefault="00C66C17" w:rsidP="00C66C17">
      <w:pPr>
        <w:tabs>
          <w:tab w:val="left" w:pos="1260"/>
        </w:tabs>
        <w:spacing w:line="360" w:lineRule="auto"/>
        <w:ind w:firstLine="709"/>
        <w:rPr>
          <w:sz w:val="28"/>
          <w:szCs w:val="28"/>
          <w:lang w:val="uk-UA"/>
        </w:rPr>
      </w:pPr>
      <w:r w:rsidRPr="00721FF5">
        <w:rPr>
          <w:sz w:val="28"/>
          <w:szCs w:val="28"/>
          <w:lang w:val="uk-UA"/>
        </w:rPr>
        <w:t>Звичайно ж, можуть бути випадки зловживання цим законом. Однак законодавство застосовує механізм для запобігання такого зловживання. Наприклад, в Японії особа, що оголошує себе банкрутом, не може бути керівником підприємства, не може працювати бухгалтером або адвокатом. У Росії особі, що оголошує себе банкрутом, забороняється заміщати керівні посади протягом 3-х років.</w:t>
      </w:r>
    </w:p>
    <w:p w:rsidR="00C66C17" w:rsidRPr="00721FF5" w:rsidRDefault="00C66C17" w:rsidP="00C66C17">
      <w:pPr>
        <w:tabs>
          <w:tab w:val="left" w:pos="1260"/>
        </w:tabs>
        <w:spacing w:line="360" w:lineRule="auto"/>
        <w:ind w:firstLine="709"/>
        <w:rPr>
          <w:sz w:val="28"/>
          <w:szCs w:val="28"/>
          <w:lang w:val="uk-UA"/>
        </w:rPr>
      </w:pPr>
      <w:r w:rsidRPr="00721FF5">
        <w:rPr>
          <w:sz w:val="28"/>
          <w:szCs w:val="28"/>
          <w:lang w:val="uk-UA"/>
        </w:rPr>
        <w:t xml:space="preserve">Якщо і в Україні в </w:t>
      </w:r>
      <w:proofErr w:type="spellStart"/>
      <w:r w:rsidRPr="00721FF5">
        <w:rPr>
          <w:sz w:val="28"/>
          <w:szCs w:val="28"/>
          <w:lang w:val="uk-UA"/>
        </w:rPr>
        <w:t>КзПБ</w:t>
      </w:r>
      <w:proofErr w:type="spellEnd"/>
      <w:r w:rsidRPr="00721FF5">
        <w:rPr>
          <w:sz w:val="28"/>
          <w:szCs w:val="28"/>
          <w:lang w:val="uk-UA"/>
        </w:rPr>
        <w:t xml:space="preserve"> будуть прийняті правки, в яких будуть передбачені будь-які обмежуючі обставини, наприклад, надання неправдивих відомостей для оголошення себе банкрутом, які будуть тягти за собою адміністративну або кримінальну відповідальність. Насправді, громадянин не оголосить себе неспроможним без вагомих причин.</w:t>
      </w:r>
    </w:p>
    <w:p w:rsidR="00C66C17" w:rsidRPr="00721FF5" w:rsidRDefault="00C66C17" w:rsidP="00C66C17">
      <w:pPr>
        <w:tabs>
          <w:tab w:val="left" w:pos="1260"/>
        </w:tabs>
        <w:spacing w:line="360" w:lineRule="auto"/>
        <w:ind w:firstLine="709"/>
        <w:rPr>
          <w:sz w:val="28"/>
          <w:szCs w:val="28"/>
          <w:lang w:val="uk-UA"/>
        </w:rPr>
      </w:pPr>
      <w:r w:rsidRPr="00721FF5">
        <w:rPr>
          <w:sz w:val="28"/>
          <w:szCs w:val="28"/>
          <w:lang w:val="uk-UA"/>
        </w:rPr>
        <w:t xml:space="preserve">У контексті сучасних економічних проблем зростає актуальність питань страхування підприємств від ризиків банкрутства. Можливість страхових компаній страхувати ризики своєї діяльності є спеціальним видом діяльності. В даний час, в Україні застосовуються послуги зі страхування майна підприємства. Проте, питання страхування інших операцій, що здійснюються підприємствами, до сих пір не дозволені. Відзначимо, що </w:t>
      </w:r>
      <w:r w:rsidRPr="00721FF5">
        <w:rPr>
          <w:sz w:val="28"/>
          <w:szCs w:val="28"/>
          <w:lang w:val="uk-UA"/>
        </w:rPr>
        <w:lastRenderedPageBreak/>
        <w:t xml:space="preserve">процес страхування ризиків тільки почав реалізовуватися, і передбачає страхування ризиків життя і майна людей за поточний період. Але ще занадто рано стверджувати про страховий ризик неспроможності в Україні. З огляду на те, що страховий ринок розвинений на неналежному рівні, неможливо пропонувати страхування ризиків підприємства. Крім того, недостатнє формування інституту банкрутства обмежує вдосконалення саме цього виду страхування. Хоча в Україні і існує </w:t>
      </w:r>
      <w:proofErr w:type="spellStart"/>
      <w:r w:rsidRPr="00721FF5">
        <w:rPr>
          <w:sz w:val="28"/>
          <w:szCs w:val="28"/>
          <w:lang w:val="uk-UA"/>
        </w:rPr>
        <w:t>КзПБ</w:t>
      </w:r>
      <w:proofErr w:type="spellEnd"/>
      <w:r w:rsidRPr="00721FF5">
        <w:rPr>
          <w:sz w:val="28"/>
          <w:szCs w:val="28"/>
          <w:lang w:val="uk-UA"/>
        </w:rPr>
        <w:t>, але цей кодекс тільки починає застосовуватися і підприємства з різних причин припиняють діяльність. Тому, поки в нашій країні інститут неспроможності не буде вдосконалюватися, застосування послуг зі страхування ризиків від банкрутства, передбачені для підприємств, також буде неможливим.</w:t>
      </w:r>
    </w:p>
    <w:p w:rsidR="00C66C17" w:rsidRPr="00721FF5" w:rsidRDefault="00C66C17" w:rsidP="00C66C17">
      <w:pPr>
        <w:tabs>
          <w:tab w:val="left" w:pos="1260"/>
        </w:tabs>
        <w:spacing w:line="360" w:lineRule="auto"/>
        <w:ind w:firstLine="709"/>
        <w:rPr>
          <w:sz w:val="28"/>
          <w:szCs w:val="28"/>
          <w:lang w:val="uk-UA"/>
        </w:rPr>
      </w:pPr>
      <w:r w:rsidRPr="00721FF5">
        <w:rPr>
          <w:sz w:val="28"/>
          <w:szCs w:val="28"/>
          <w:lang w:val="uk-UA"/>
        </w:rPr>
        <w:t>Вважаємо, що на основі досвіду розвинених країн, з точки зору також забезпечення стабільності банківської і фінансової системи нашої країни, зміцнення довіри до них, захисту інтересів дрібних вкладників, мінімізації страхових затримок, у випадках, коли застосування процедури банкрутства обходиться дешевше, важливіше було б активно впроваджувати систему депозитного страхування, створеного самими банками.</w:t>
      </w:r>
    </w:p>
    <w:p w:rsidR="00C66C17" w:rsidRPr="00721FF5" w:rsidRDefault="00C66C17" w:rsidP="00C66C17">
      <w:pPr>
        <w:tabs>
          <w:tab w:val="left" w:pos="1260"/>
        </w:tabs>
        <w:spacing w:line="360" w:lineRule="auto"/>
        <w:ind w:firstLine="709"/>
        <w:rPr>
          <w:sz w:val="28"/>
          <w:szCs w:val="28"/>
          <w:lang w:val="uk-UA"/>
        </w:rPr>
      </w:pPr>
      <w:r w:rsidRPr="00721FF5">
        <w:rPr>
          <w:sz w:val="28"/>
          <w:szCs w:val="28"/>
          <w:lang w:val="uk-UA"/>
        </w:rPr>
        <w:t xml:space="preserve">Застосування процедур банкрутства породжує безліч негативних соціальних проблем (масове безробіття, збільшення соціально-політичної напруженості, падіння довіри до політичних інститутів, зниження рівня життя населення). На жаль, </w:t>
      </w:r>
      <w:proofErr w:type="spellStart"/>
      <w:r w:rsidRPr="00721FF5">
        <w:rPr>
          <w:sz w:val="28"/>
          <w:szCs w:val="28"/>
          <w:lang w:val="uk-UA"/>
        </w:rPr>
        <w:t>КзПБ</w:t>
      </w:r>
      <w:proofErr w:type="spellEnd"/>
      <w:r w:rsidRPr="00721FF5">
        <w:rPr>
          <w:sz w:val="28"/>
          <w:szCs w:val="28"/>
          <w:lang w:val="uk-UA"/>
        </w:rPr>
        <w:t xml:space="preserve"> не містить положень про захист безробітних працівників підприємств-банкрутів. В юридичній літературі справедливо зазначається, що законодавство про банкрутство повинне бути комплексним нормативно-правовим, що відображає в собі не тільки норми цивільного права і процесу, а й норми праці і соціального забезпечення. Соціальний захист працівників підприємства-боржника повинна бути невід'ємною частиною інституту неспроможності. Відсутність в законодавстві про банкрутство таких питань як збереження юридичної сили норм колективного договору, диференціація в регулюванні трудових відносин в залежності від стадії процедур банкрутства, характеризуються як </w:t>
      </w:r>
      <w:r w:rsidRPr="00721FF5">
        <w:rPr>
          <w:sz w:val="28"/>
          <w:szCs w:val="28"/>
          <w:lang w:val="uk-UA"/>
        </w:rPr>
        <w:lastRenderedPageBreak/>
        <w:t xml:space="preserve">негативні обставини. Цей підхід, виражений в зарубіжній юридичній літературі, можна застосувати і до </w:t>
      </w:r>
      <w:proofErr w:type="spellStart"/>
      <w:r w:rsidRPr="00721FF5">
        <w:rPr>
          <w:sz w:val="28"/>
          <w:szCs w:val="28"/>
          <w:lang w:val="uk-UA"/>
        </w:rPr>
        <w:t>КзПБ</w:t>
      </w:r>
      <w:proofErr w:type="spellEnd"/>
      <w:r w:rsidRPr="00721FF5">
        <w:rPr>
          <w:sz w:val="28"/>
          <w:szCs w:val="28"/>
          <w:lang w:val="uk-UA"/>
        </w:rPr>
        <w:t xml:space="preserve"> України. Так, «колективний договір», «трудовий колектив» не були передбачені в якій-небудь статті </w:t>
      </w:r>
      <w:proofErr w:type="spellStart"/>
      <w:r w:rsidRPr="00721FF5">
        <w:rPr>
          <w:sz w:val="28"/>
          <w:szCs w:val="28"/>
          <w:lang w:val="uk-UA"/>
        </w:rPr>
        <w:t>КзПБ</w:t>
      </w:r>
      <w:proofErr w:type="spellEnd"/>
      <w:r w:rsidRPr="00721FF5">
        <w:rPr>
          <w:sz w:val="28"/>
          <w:szCs w:val="28"/>
          <w:lang w:val="uk-UA"/>
        </w:rPr>
        <w:t>.</w:t>
      </w:r>
    </w:p>
    <w:p w:rsidR="00C66C17" w:rsidRPr="00721FF5" w:rsidRDefault="00C66C17" w:rsidP="00C66C17">
      <w:pPr>
        <w:tabs>
          <w:tab w:val="left" w:pos="1260"/>
        </w:tabs>
        <w:spacing w:line="360" w:lineRule="auto"/>
        <w:ind w:firstLine="709"/>
        <w:rPr>
          <w:sz w:val="28"/>
          <w:szCs w:val="28"/>
          <w:lang w:val="uk-UA"/>
        </w:rPr>
      </w:pPr>
      <w:r w:rsidRPr="00721FF5">
        <w:rPr>
          <w:sz w:val="28"/>
          <w:szCs w:val="28"/>
          <w:lang w:val="uk-UA"/>
        </w:rPr>
        <w:t xml:space="preserve">На жаль, в </w:t>
      </w:r>
      <w:proofErr w:type="spellStart"/>
      <w:r w:rsidRPr="00721FF5">
        <w:rPr>
          <w:sz w:val="28"/>
          <w:szCs w:val="28"/>
          <w:lang w:val="uk-UA"/>
        </w:rPr>
        <w:t>КзПБ</w:t>
      </w:r>
      <w:proofErr w:type="spellEnd"/>
      <w:r w:rsidRPr="00721FF5">
        <w:rPr>
          <w:sz w:val="28"/>
          <w:szCs w:val="28"/>
          <w:lang w:val="uk-UA"/>
        </w:rPr>
        <w:t xml:space="preserve"> України також не визначені його цілі і основні принципи.</w:t>
      </w:r>
    </w:p>
    <w:p w:rsidR="00C66C17" w:rsidRPr="00721FF5" w:rsidRDefault="00C66C17" w:rsidP="00C66C17">
      <w:pPr>
        <w:tabs>
          <w:tab w:val="left" w:pos="1260"/>
        </w:tabs>
        <w:spacing w:line="360" w:lineRule="auto"/>
        <w:ind w:firstLine="709"/>
        <w:rPr>
          <w:sz w:val="28"/>
          <w:szCs w:val="28"/>
          <w:lang w:val="uk-UA"/>
        </w:rPr>
      </w:pPr>
      <w:r w:rsidRPr="00721FF5">
        <w:rPr>
          <w:sz w:val="28"/>
          <w:szCs w:val="28"/>
          <w:lang w:val="uk-UA"/>
        </w:rPr>
        <w:t xml:space="preserve">Вважаємо, що закріплення в </w:t>
      </w:r>
      <w:proofErr w:type="spellStart"/>
      <w:r w:rsidRPr="00721FF5">
        <w:rPr>
          <w:sz w:val="28"/>
          <w:szCs w:val="28"/>
          <w:lang w:val="uk-UA"/>
        </w:rPr>
        <w:t>КзПБ</w:t>
      </w:r>
      <w:proofErr w:type="spellEnd"/>
      <w:r w:rsidRPr="00721FF5">
        <w:rPr>
          <w:sz w:val="28"/>
          <w:szCs w:val="28"/>
          <w:lang w:val="uk-UA"/>
        </w:rPr>
        <w:t xml:space="preserve"> України норм, спрямованих на правове регулювання питань в зв'язку з транснаціональним банкрутством або процедурою банкрутства з іноземними елементами (наприклад, правовий статус іноземних учасників процедури неспроможності, порядок судового співробітництва тощо) на тлі подальшого прискорення і поглиблення процесів інтеграції та глобалізації у всіх сферах, в тому числі економічної сфери, може внести позитивний внесок у вирішенні проблем, які можуть виникнути в майбутньому в цій галузі.</w:t>
      </w:r>
    </w:p>
    <w:p w:rsidR="00C66C17" w:rsidRPr="00721FF5" w:rsidRDefault="00C66C17" w:rsidP="00C66C17">
      <w:pPr>
        <w:tabs>
          <w:tab w:val="left" w:pos="1260"/>
        </w:tabs>
        <w:spacing w:line="360" w:lineRule="auto"/>
        <w:ind w:firstLine="709"/>
        <w:rPr>
          <w:sz w:val="28"/>
          <w:szCs w:val="28"/>
          <w:lang w:val="uk-UA"/>
        </w:rPr>
      </w:pPr>
      <w:r w:rsidRPr="00721FF5">
        <w:rPr>
          <w:sz w:val="28"/>
          <w:szCs w:val="28"/>
          <w:lang w:val="uk-UA"/>
        </w:rPr>
        <w:t xml:space="preserve">З набранням чинності </w:t>
      </w:r>
      <w:proofErr w:type="spellStart"/>
      <w:r w:rsidRPr="00721FF5">
        <w:rPr>
          <w:sz w:val="28"/>
          <w:szCs w:val="28"/>
          <w:lang w:val="uk-UA"/>
        </w:rPr>
        <w:t>КзПБ</w:t>
      </w:r>
      <w:proofErr w:type="spellEnd"/>
      <w:r w:rsidRPr="00721FF5">
        <w:rPr>
          <w:sz w:val="28"/>
          <w:szCs w:val="28"/>
          <w:lang w:val="uk-UA"/>
        </w:rPr>
        <w:t xml:space="preserve"> для нормального його функціонування слід набрати відповідний обсяг практики його застосування. В результаті порівняння із практикою інших країн бачимо, що в найближчі роки буде необхідність в перегляді законодавства про банкрутство фізичних осіб. Є сенс задуматися про те, щоб не затягувати час розгляду та подальші наслідки від банкрутства для громадянина.</w:t>
      </w:r>
    </w:p>
    <w:p w:rsidR="00C66C17" w:rsidRPr="00721FF5" w:rsidRDefault="00C66C17" w:rsidP="00C66C17">
      <w:pPr>
        <w:tabs>
          <w:tab w:val="left" w:pos="1260"/>
        </w:tabs>
        <w:spacing w:line="360" w:lineRule="auto"/>
        <w:ind w:firstLine="709"/>
        <w:rPr>
          <w:sz w:val="28"/>
          <w:szCs w:val="28"/>
          <w:lang w:val="uk-UA"/>
        </w:rPr>
      </w:pPr>
      <w:r w:rsidRPr="00721FF5">
        <w:rPr>
          <w:sz w:val="28"/>
          <w:szCs w:val="28"/>
          <w:lang w:val="uk-UA"/>
        </w:rPr>
        <w:t>Тим не менше, може виникнути необхідність диференційованого підходу. Ми вже відзначили, що може бути окрема процедура банкрутства для території ОРДЛО та Криму, особливо це може стосуватися фізичних осіб.</w:t>
      </w:r>
    </w:p>
    <w:p w:rsidR="00C66C17" w:rsidRPr="00721FF5" w:rsidRDefault="00C66C17" w:rsidP="00C66C17">
      <w:pPr>
        <w:tabs>
          <w:tab w:val="left" w:pos="1260"/>
        </w:tabs>
        <w:spacing w:line="360" w:lineRule="auto"/>
        <w:ind w:firstLine="709"/>
        <w:rPr>
          <w:sz w:val="28"/>
          <w:szCs w:val="28"/>
          <w:lang w:val="uk-UA"/>
        </w:rPr>
      </w:pPr>
      <w:r w:rsidRPr="00721FF5">
        <w:rPr>
          <w:sz w:val="28"/>
          <w:szCs w:val="28"/>
          <w:lang w:val="uk-UA"/>
        </w:rPr>
        <w:t xml:space="preserve">Також слід буде звернути увагу на посилення наслідків від оголошення банкрутом осіб, якщо у боржника відсутнє майно або суми, отриманих від його реалізації є недостатньою, щоб задовольнити 50 % вимог кредиторів. У такому випадку борг є юридично закріпленим, і громадянин зобов’язаний вжити заходи, щоб відновити свою платоспроможність і погашення претензій кредиторів. Це є необхідним для боржника, щоб зрозуміти про серйозність </w:t>
      </w:r>
      <w:r w:rsidRPr="00721FF5">
        <w:rPr>
          <w:sz w:val="28"/>
          <w:szCs w:val="28"/>
          <w:lang w:val="uk-UA"/>
        </w:rPr>
        <w:lastRenderedPageBreak/>
        <w:t>від тих наслідків, які настануть при визнанні його банкрутом, і створить передумови більш відповідально планувати свій бюджет.</w:t>
      </w:r>
    </w:p>
    <w:p w:rsidR="00C66C17" w:rsidRPr="00721FF5" w:rsidRDefault="00C66C17" w:rsidP="00C66C17">
      <w:pPr>
        <w:tabs>
          <w:tab w:val="left" w:pos="1260"/>
        </w:tabs>
        <w:spacing w:line="360" w:lineRule="auto"/>
        <w:ind w:firstLine="709"/>
        <w:rPr>
          <w:sz w:val="28"/>
          <w:szCs w:val="28"/>
          <w:lang w:val="uk-UA"/>
        </w:rPr>
      </w:pPr>
      <w:bookmarkStart w:id="1" w:name="_Hlk28606517"/>
      <w:r w:rsidRPr="00721FF5">
        <w:rPr>
          <w:sz w:val="28"/>
          <w:szCs w:val="28"/>
          <w:lang w:val="uk-UA"/>
        </w:rPr>
        <w:t xml:space="preserve">Так, </w:t>
      </w:r>
      <w:r w:rsidR="00D26EB7" w:rsidRPr="00721FF5">
        <w:rPr>
          <w:sz w:val="28"/>
          <w:szCs w:val="28"/>
          <w:lang w:val="uk-UA"/>
        </w:rPr>
        <w:t>законодавство</w:t>
      </w:r>
      <w:r w:rsidRPr="00721FF5">
        <w:rPr>
          <w:sz w:val="28"/>
          <w:szCs w:val="28"/>
          <w:lang w:val="uk-UA"/>
        </w:rPr>
        <w:t xml:space="preserve"> </w:t>
      </w:r>
      <w:r w:rsidR="00D26EB7" w:rsidRPr="00721FF5">
        <w:rPr>
          <w:sz w:val="28"/>
          <w:szCs w:val="28"/>
          <w:lang w:val="uk-UA"/>
        </w:rPr>
        <w:t>щодо</w:t>
      </w:r>
      <w:r w:rsidRPr="00721FF5">
        <w:rPr>
          <w:sz w:val="28"/>
          <w:szCs w:val="28"/>
          <w:lang w:val="uk-UA"/>
        </w:rPr>
        <w:t xml:space="preserve"> банкрутств</w:t>
      </w:r>
      <w:r w:rsidR="00D26EB7" w:rsidRPr="00721FF5">
        <w:rPr>
          <w:sz w:val="28"/>
          <w:szCs w:val="28"/>
          <w:lang w:val="uk-UA"/>
        </w:rPr>
        <w:t>а</w:t>
      </w:r>
      <w:r w:rsidRPr="00721FF5">
        <w:rPr>
          <w:sz w:val="28"/>
          <w:szCs w:val="28"/>
          <w:lang w:val="uk-UA"/>
        </w:rPr>
        <w:t xml:space="preserve"> </w:t>
      </w:r>
      <w:r w:rsidR="00D26EB7" w:rsidRPr="00721FF5">
        <w:rPr>
          <w:sz w:val="28"/>
          <w:szCs w:val="28"/>
          <w:lang w:val="uk-UA"/>
        </w:rPr>
        <w:t>в Сполучених Штатах</w:t>
      </w:r>
      <w:r w:rsidRPr="00721FF5">
        <w:rPr>
          <w:sz w:val="28"/>
          <w:szCs w:val="28"/>
          <w:lang w:val="uk-UA"/>
        </w:rPr>
        <w:t xml:space="preserve"> </w:t>
      </w:r>
      <w:r w:rsidR="00D26EB7" w:rsidRPr="00721FF5">
        <w:rPr>
          <w:sz w:val="28"/>
          <w:szCs w:val="28"/>
          <w:lang w:val="uk-UA"/>
        </w:rPr>
        <w:t xml:space="preserve">аналогічно як і </w:t>
      </w:r>
      <w:proofErr w:type="spellStart"/>
      <w:r w:rsidR="00D26EB7" w:rsidRPr="00721FF5">
        <w:rPr>
          <w:sz w:val="28"/>
          <w:szCs w:val="28"/>
          <w:lang w:val="uk-UA"/>
        </w:rPr>
        <w:t>КзПБ</w:t>
      </w:r>
      <w:proofErr w:type="spellEnd"/>
      <w:r w:rsidR="00D26EB7" w:rsidRPr="00721FF5">
        <w:rPr>
          <w:sz w:val="28"/>
          <w:szCs w:val="28"/>
          <w:lang w:val="uk-UA"/>
        </w:rPr>
        <w:t xml:space="preserve"> </w:t>
      </w:r>
      <w:r w:rsidRPr="00721FF5">
        <w:rPr>
          <w:sz w:val="28"/>
          <w:szCs w:val="28"/>
          <w:lang w:val="uk-UA"/>
        </w:rPr>
        <w:t xml:space="preserve">не передбачає </w:t>
      </w:r>
      <w:r w:rsidR="00D26EB7" w:rsidRPr="00721FF5">
        <w:rPr>
          <w:sz w:val="28"/>
          <w:szCs w:val="28"/>
          <w:lang w:val="uk-UA"/>
        </w:rPr>
        <w:t xml:space="preserve">в собі </w:t>
      </w:r>
      <w:proofErr w:type="spellStart"/>
      <w:r w:rsidRPr="00721FF5">
        <w:rPr>
          <w:sz w:val="28"/>
          <w:szCs w:val="28"/>
          <w:lang w:val="uk-UA"/>
        </w:rPr>
        <w:t>можливост</w:t>
      </w:r>
      <w:r w:rsidR="00D26EB7" w:rsidRPr="00721FF5">
        <w:rPr>
          <w:spacing w:val="4"/>
          <w:sz w:val="28"/>
          <w:szCs w:val="28"/>
          <w:lang w:val="en-US"/>
        </w:rPr>
        <w:t>i</w:t>
      </w:r>
      <w:proofErr w:type="spellEnd"/>
      <w:r w:rsidRPr="00721FF5">
        <w:rPr>
          <w:sz w:val="28"/>
          <w:szCs w:val="28"/>
          <w:lang w:val="uk-UA"/>
        </w:rPr>
        <w:t xml:space="preserve"> укладання мирової угоди. Як </w:t>
      </w:r>
      <w:r w:rsidR="00D26EB7" w:rsidRPr="00721FF5">
        <w:rPr>
          <w:sz w:val="28"/>
          <w:szCs w:val="28"/>
          <w:lang w:val="uk-UA"/>
        </w:rPr>
        <w:t xml:space="preserve">ми </w:t>
      </w:r>
      <w:r w:rsidRPr="00721FF5">
        <w:rPr>
          <w:sz w:val="28"/>
          <w:szCs w:val="28"/>
          <w:lang w:val="uk-UA"/>
        </w:rPr>
        <w:t>вже зазначал</w:t>
      </w:r>
      <w:r w:rsidR="00D26EB7" w:rsidRPr="00721FF5">
        <w:rPr>
          <w:sz w:val="28"/>
          <w:szCs w:val="28"/>
          <w:lang w:val="uk-UA"/>
        </w:rPr>
        <w:t>и</w:t>
      </w:r>
      <w:r w:rsidR="00377318" w:rsidRPr="00721FF5">
        <w:rPr>
          <w:sz w:val="28"/>
          <w:szCs w:val="28"/>
          <w:lang w:val="uk-UA"/>
        </w:rPr>
        <w:t xml:space="preserve"> і аналізували вище</w:t>
      </w:r>
      <w:r w:rsidRPr="00721FF5">
        <w:rPr>
          <w:sz w:val="28"/>
          <w:szCs w:val="28"/>
          <w:lang w:val="uk-UA"/>
        </w:rPr>
        <w:t xml:space="preserve">, законодавство </w:t>
      </w:r>
      <w:r w:rsidR="00377318" w:rsidRPr="00721FF5">
        <w:rPr>
          <w:sz w:val="28"/>
          <w:szCs w:val="28"/>
          <w:lang w:val="uk-UA"/>
        </w:rPr>
        <w:t>Штатів</w:t>
      </w:r>
      <w:r w:rsidRPr="00721FF5">
        <w:rPr>
          <w:sz w:val="28"/>
          <w:szCs w:val="28"/>
          <w:lang w:val="uk-UA"/>
        </w:rPr>
        <w:t xml:space="preserve"> в питаннях</w:t>
      </w:r>
      <w:r w:rsidR="00377318" w:rsidRPr="00721FF5">
        <w:rPr>
          <w:sz w:val="28"/>
          <w:szCs w:val="28"/>
          <w:lang w:val="uk-UA"/>
        </w:rPr>
        <w:t xml:space="preserve"> щодо</w:t>
      </w:r>
      <w:r w:rsidRPr="00721FF5">
        <w:rPr>
          <w:sz w:val="28"/>
          <w:szCs w:val="28"/>
          <w:lang w:val="uk-UA"/>
        </w:rPr>
        <w:t xml:space="preserve"> банкрутства </w:t>
      </w:r>
      <w:r w:rsidR="00377318" w:rsidRPr="00721FF5">
        <w:rPr>
          <w:sz w:val="28"/>
          <w:szCs w:val="28"/>
          <w:lang w:val="uk-UA"/>
        </w:rPr>
        <w:t xml:space="preserve">є </w:t>
      </w:r>
      <w:r w:rsidRPr="00721FF5">
        <w:rPr>
          <w:sz w:val="28"/>
          <w:szCs w:val="28"/>
          <w:lang w:val="uk-UA"/>
        </w:rPr>
        <w:t>б</w:t>
      </w:r>
      <w:proofErr w:type="spellStart"/>
      <w:r w:rsidR="00377318" w:rsidRPr="00721FF5">
        <w:rPr>
          <w:spacing w:val="4"/>
          <w:sz w:val="28"/>
          <w:szCs w:val="28"/>
          <w:lang w:val="en-US"/>
        </w:rPr>
        <w:t>i</w:t>
      </w:r>
      <w:r w:rsidRPr="00721FF5">
        <w:rPr>
          <w:sz w:val="28"/>
          <w:szCs w:val="28"/>
          <w:lang w:val="uk-UA"/>
        </w:rPr>
        <w:t>льш</w:t>
      </w:r>
      <w:proofErr w:type="spellEnd"/>
      <w:r w:rsidRPr="00721FF5">
        <w:rPr>
          <w:sz w:val="28"/>
          <w:szCs w:val="28"/>
          <w:lang w:val="uk-UA"/>
        </w:rPr>
        <w:t xml:space="preserve"> розвинен</w:t>
      </w:r>
      <w:r w:rsidR="00377318" w:rsidRPr="00721FF5">
        <w:rPr>
          <w:sz w:val="28"/>
          <w:szCs w:val="28"/>
          <w:lang w:val="uk-UA"/>
        </w:rPr>
        <w:t>им</w:t>
      </w:r>
      <w:r w:rsidRPr="00721FF5">
        <w:rPr>
          <w:sz w:val="28"/>
          <w:szCs w:val="28"/>
          <w:lang w:val="uk-UA"/>
        </w:rPr>
        <w:t xml:space="preserve"> та </w:t>
      </w:r>
      <w:r w:rsidR="00377318" w:rsidRPr="00721FF5">
        <w:rPr>
          <w:sz w:val="28"/>
          <w:szCs w:val="28"/>
          <w:lang w:val="uk-UA"/>
        </w:rPr>
        <w:t xml:space="preserve">більше </w:t>
      </w:r>
      <w:r w:rsidRPr="00721FF5">
        <w:rPr>
          <w:sz w:val="28"/>
          <w:szCs w:val="28"/>
          <w:lang w:val="uk-UA"/>
        </w:rPr>
        <w:t xml:space="preserve">відповідає </w:t>
      </w:r>
      <w:proofErr w:type="spellStart"/>
      <w:r w:rsidR="00377318" w:rsidRPr="00721FF5">
        <w:rPr>
          <w:sz w:val="28"/>
          <w:szCs w:val="28"/>
          <w:lang w:val="en-US"/>
        </w:rPr>
        <w:t>i</w:t>
      </w:r>
      <w:r w:rsidRPr="00721FF5">
        <w:rPr>
          <w:sz w:val="28"/>
          <w:szCs w:val="28"/>
          <w:lang w:val="uk-UA"/>
        </w:rPr>
        <w:t>нтересам</w:t>
      </w:r>
      <w:proofErr w:type="spellEnd"/>
      <w:r w:rsidRPr="00721FF5">
        <w:rPr>
          <w:sz w:val="28"/>
          <w:szCs w:val="28"/>
          <w:lang w:val="uk-UA"/>
        </w:rPr>
        <w:t xml:space="preserve"> боржника, </w:t>
      </w:r>
      <w:r w:rsidR="00377318" w:rsidRPr="00721FF5">
        <w:rPr>
          <w:sz w:val="28"/>
          <w:szCs w:val="28"/>
          <w:lang w:val="en-US"/>
        </w:rPr>
        <w:t>a</w:t>
      </w:r>
      <w:r w:rsidRPr="00721FF5">
        <w:rPr>
          <w:sz w:val="28"/>
          <w:szCs w:val="28"/>
          <w:lang w:val="uk-UA"/>
        </w:rPr>
        <w:t xml:space="preserve">ніж кредитора. </w:t>
      </w:r>
      <w:r w:rsidR="003F2AAE" w:rsidRPr="00721FF5">
        <w:rPr>
          <w:sz w:val="28"/>
          <w:szCs w:val="28"/>
          <w:lang w:val="uk-UA"/>
        </w:rPr>
        <w:t xml:space="preserve">Вважаємо, що частина </w:t>
      </w:r>
      <w:r w:rsidRPr="00721FF5">
        <w:rPr>
          <w:sz w:val="28"/>
          <w:szCs w:val="28"/>
          <w:lang w:val="uk-UA"/>
        </w:rPr>
        <w:t>положен</w:t>
      </w:r>
      <w:r w:rsidR="003F2AAE" w:rsidRPr="00721FF5">
        <w:rPr>
          <w:sz w:val="28"/>
          <w:szCs w:val="28"/>
          <w:lang w:val="uk-UA"/>
        </w:rPr>
        <w:t>ь американського</w:t>
      </w:r>
      <w:r w:rsidRPr="00721FF5">
        <w:rPr>
          <w:sz w:val="28"/>
          <w:szCs w:val="28"/>
          <w:lang w:val="uk-UA"/>
        </w:rPr>
        <w:t xml:space="preserve"> Кодексу </w:t>
      </w:r>
      <w:r w:rsidR="003F2AAE" w:rsidRPr="00721FF5">
        <w:rPr>
          <w:sz w:val="28"/>
          <w:szCs w:val="28"/>
          <w:lang w:val="uk-UA"/>
        </w:rPr>
        <w:t>щодо</w:t>
      </w:r>
      <w:r w:rsidRPr="00721FF5">
        <w:rPr>
          <w:sz w:val="28"/>
          <w:szCs w:val="28"/>
          <w:lang w:val="uk-UA"/>
        </w:rPr>
        <w:t xml:space="preserve"> банкрутств</w:t>
      </w:r>
      <w:r w:rsidR="003F2AAE" w:rsidRPr="00721FF5">
        <w:rPr>
          <w:sz w:val="28"/>
          <w:szCs w:val="28"/>
          <w:lang w:val="uk-UA"/>
        </w:rPr>
        <w:t>а</w:t>
      </w:r>
      <w:r w:rsidRPr="00721FF5">
        <w:rPr>
          <w:sz w:val="28"/>
          <w:szCs w:val="28"/>
          <w:lang w:val="uk-UA"/>
        </w:rPr>
        <w:t xml:space="preserve"> мож</w:t>
      </w:r>
      <w:r w:rsidR="003F2AAE" w:rsidRPr="00721FF5">
        <w:rPr>
          <w:sz w:val="28"/>
          <w:szCs w:val="28"/>
          <w:lang w:val="uk-UA"/>
        </w:rPr>
        <w:t>е</w:t>
      </w:r>
      <w:r w:rsidRPr="00721FF5">
        <w:rPr>
          <w:sz w:val="28"/>
          <w:szCs w:val="28"/>
          <w:lang w:val="uk-UA"/>
        </w:rPr>
        <w:t xml:space="preserve"> знайти </w:t>
      </w:r>
      <w:r w:rsidR="003F2AAE" w:rsidRPr="00721FF5">
        <w:rPr>
          <w:sz w:val="28"/>
          <w:szCs w:val="28"/>
          <w:lang w:val="uk-UA"/>
        </w:rPr>
        <w:t>імплементацію і</w:t>
      </w:r>
      <w:r w:rsidRPr="00721FF5">
        <w:rPr>
          <w:sz w:val="28"/>
          <w:szCs w:val="28"/>
          <w:lang w:val="uk-UA"/>
        </w:rPr>
        <w:t xml:space="preserve"> в Україні.</w:t>
      </w:r>
    </w:p>
    <w:p w:rsidR="00C66C17" w:rsidRPr="00721FF5" w:rsidRDefault="00C66C17" w:rsidP="00C66C17">
      <w:pPr>
        <w:tabs>
          <w:tab w:val="left" w:pos="1260"/>
        </w:tabs>
        <w:spacing w:line="360" w:lineRule="auto"/>
        <w:ind w:firstLine="709"/>
        <w:rPr>
          <w:sz w:val="28"/>
          <w:szCs w:val="28"/>
          <w:lang w:val="uk-UA"/>
        </w:rPr>
      </w:pPr>
      <w:proofErr w:type="spellStart"/>
      <w:r w:rsidRPr="00721FF5">
        <w:rPr>
          <w:sz w:val="28"/>
          <w:szCs w:val="28"/>
          <w:lang w:val="uk-UA"/>
        </w:rPr>
        <w:t>По‑перш</w:t>
      </w:r>
      <w:proofErr w:type="spellEnd"/>
      <w:r w:rsidR="00A82AD2" w:rsidRPr="00721FF5">
        <w:rPr>
          <w:sz w:val="28"/>
          <w:szCs w:val="28"/>
          <w:lang w:val="en-US"/>
        </w:rPr>
        <w:t>e</w:t>
      </w:r>
      <w:r w:rsidRPr="00721FF5">
        <w:rPr>
          <w:sz w:val="28"/>
          <w:szCs w:val="28"/>
          <w:lang w:val="uk-UA"/>
        </w:rPr>
        <w:t>, терм</w:t>
      </w:r>
      <w:proofErr w:type="spellStart"/>
      <w:r w:rsidR="00A82AD2" w:rsidRPr="00721FF5">
        <w:rPr>
          <w:sz w:val="28"/>
          <w:szCs w:val="28"/>
          <w:lang w:val="en-US"/>
        </w:rPr>
        <w:t>i</w:t>
      </w:r>
      <w:r w:rsidRPr="00721FF5">
        <w:rPr>
          <w:sz w:val="28"/>
          <w:szCs w:val="28"/>
          <w:lang w:val="uk-UA"/>
        </w:rPr>
        <w:t>ни</w:t>
      </w:r>
      <w:proofErr w:type="spellEnd"/>
      <w:r w:rsidRPr="00721FF5">
        <w:rPr>
          <w:sz w:val="28"/>
          <w:szCs w:val="28"/>
          <w:lang w:val="uk-UA"/>
        </w:rPr>
        <w:t xml:space="preserve"> </w:t>
      </w:r>
      <w:proofErr w:type="spellStart"/>
      <w:r w:rsidRPr="00721FF5">
        <w:rPr>
          <w:sz w:val="28"/>
          <w:szCs w:val="28"/>
          <w:lang w:val="uk-UA"/>
        </w:rPr>
        <w:t>пог</w:t>
      </w:r>
      <w:proofErr w:type="spellEnd"/>
      <w:r w:rsidR="00A82AD2" w:rsidRPr="00721FF5">
        <w:rPr>
          <w:sz w:val="28"/>
          <w:szCs w:val="28"/>
          <w:lang w:val="en-US"/>
        </w:rPr>
        <w:t>a</w:t>
      </w:r>
      <w:proofErr w:type="spellStart"/>
      <w:r w:rsidRPr="00721FF5">
        <w:rPr>
          <w:sz w:val="28"/>
          <w:szCs w:val="28"/>
          <w:lang w:val="uk-UA"/>
        </w:rPr>
        <w:t>шення</w:t>
      </w:r>
      <w:proofErr w:type="spellEnd"/>
      <w:r w:rsidRPr="00721FF5">
        <w:rPr>
          <w:sz w:val="28"/>
          <w:szCs w:val="28"/>
          <w:lang w:val="uk-UA"/>
        </w:rPr>
        <w:t xml:space="preserve"> з</w:t>
      </w:r>
      <w:r w:rsidR="00A82AD2" w:rsidRPr="00721FF5">
        <w:rPr>
          <w:sz w:val="28"/>
          <w:szCs w:val="28"/>
          <w:lang w:val="en-US"/>
        </w:rPr>
        <w:t>a</w:t>
      </w:r>
      <w:proofErr w:type="spellStart"/>
      <w:r w:rsidRPr="00721FF5">
        <w:rPr>
          <w:sz w:val="28"/>
          <w:szCs w:val="28"/>
          <w:lang w:val="uk-UA"/>
        </w:rPr>
        <w:t>боргованості</w:t>
      </w:r>
      <w:proofErr w:type="spellEnd"/>
      <w:r w:rsidRPr="00721FF5">
        <w:rPr>
          <w:sz w:val="28"/>
          <w:szCs w:val="28"/>
          <w:lang w:val="uk-UA"/>
        </w:rPr>
        <w:t xml:space="preserve"> з</w:t>
      </w:r>
      <w:r w:rsidR="00A82AD2" w:rsidRPr="00721FF5">
        <w:rPr>
          <w:sz w:val="28"/>
          <w:szCs w:val="28"/>
          <w:lang w:val="en-US"/>
        </w:rPr>
        <w:t>a</w:t>
      </w:r>
      <w:r w:rsidRPr="00721FF5">
        <w:rPr>
          <w:sz w:val="28"/>
          <w:szCs w:val="28"/>
          <w:lang w:val="uk-UA"/>
        </w:rPr>
        <w:t xml:space="preserve"> </w:t>
      </w:r>
      <w:proofErr w:type="spellStart"/>
      <w:r w:rsidRPr="00721FF5">
        <w:rPr>
          <w:sz w:val="28"/>
          <w:szCs w:val="28"/>
          <w:lang w:val="uk-UA"/>
        </w:rPr>
        <w:t>пл</w:t>
      </w:r>
      <w:proofErr w:type="spellEnd"/>
      <w:r w:rsidR="00A82AD2" w:rsidRPr="00721FF5">
        <w:rPr>
          <w:sz w:val="28"/>
          <w:szCs w:val="28"/>
          <w:lang w:val="en-US"/>
        </w:rPr>
        <w:t>a</w:t>
      </w:r>
      <w:proofErr w:type="spellStart"/>
      <w:r w:rsidRPr="00721FF5">
        <w:rPr>
          <w:sz w:val="28"/>
          <w:szCs w:val="28"/>
          <w:lang w:val="uk-UA"/>
        </w:rPr>
        <w:t>ном</w:t>
      </w:r>
      <w:proofErr w:type="spellEnd"/>
      <w:r w:rsidRPr="00721FF5">
        <w:rPr>
          <w:sz w:val="28"/>
          <w:szCs w:val="28"/>
          <w:lang w:val="uk-UA"/>
        </w:rPr>
        <w:t xml:space="preserve"> </w:t>
      </w:r>
      <w:proofErr w:type="spellStart"/>
      <w:r w:rsidRPr="00721FF5">
        <w:rPr>
          <w:sz w:val="28"/>
          <w:szCs w:val="28"/>
          <w:lang w:val="uk-UA"/>
        </w:rPr>
        <w:t>реструктуриз</w:t>
      </w:r>
      <w:proofErr w:type="spellEnd"/>
      <w:r w:rsidR="00A82AD2" w:rsidRPr="00721FF5">
        <w:rPr>
          <w:sz w:val="28"/>
          <w:szCs w:val="28"/>
          <w:lang w:val="en-US"/>
        </w:rPr>
        <w:t>a</w:t>
      </w:r>
      <w:proofErr w:type="spellStart"/>
      <w:r w:rsidRPr="00721FF5">
        <w:rPr>
          <w:sz w:val="28"/>
          <w:szCs w:val="28"/>
          <w:lang w:val="uk-UA"/>
        </w:rPr>
        <w:t>ції</w:t>
      </w:r>
      <w:proofErr w:type="spellEnd"/>
      <w:r w:rsidRPr="00721FF5">
        <w:rPr>
          <w:sz w:val="28"/>
          <w:szCs w:val="28"/>
          <w:lang w:val="uk-UA"/>
        </w:rPr>
        <w:t xml:space="preserve"> борг</w:t>
      </w:r>
      <w:proofErr w:type="spellStart"/>
      <w:r w:rsidR="00A82AD2" w:rsidRPr="00721FF5">
        <w:rPr>
          <w:sz w:val="28"/>
          <w:szCs w:val="28"/>
          <w:lang w:val="en-US"/>
        </w:rPr>
        <w:t>i</w:t>
      </w:r>
      <w:proofErr w:type="spellEnd"/>
      <w:r w:rsidRPr="00721FF5">
        <w:rPr>
          <w:sz w:val="28"/>
          <w:szCs w:val="28"/>
          <w:lang w:val="uk-UA"/>
        </w:rPr>
        <w:t>в боржник</w:t>
      </w:r>
      <w:r w:rsidR="00A82AD2" w:rsidRPr="00721FF5">
        <w:rPr>
          <w:sz w:val="28"/>
          <w:szCs w:val="28"/>
          <w:lang w:val="en-US"/>
        </w:rPr>
        <w:t>a</w:t>
      </w:r>
      <w:r w:rsidRPr="00721FF5">
        <w:rPr>
          <w:sz w:val="28"/>
          <w:szCs w:val="28"/>
          <w:lang w:val="uk-UA"/>
        </w:rPr>
        <w:t xml:space="preserve">. </w:t>
      </w:r>
      <w:proofErr w:type="spellStart"/>
      <w:r w:rsidRPr="00721FF5">
        <w:rPr>
          <w:sz w:val="28"/>
          <w:szCs w:val="28"/>
          <w:lang w:val="uk-UA"/>
        </w:rPr>
        <w:t>Звич</w:t>
      </w:r>
      <w:proofErr w:type="spellEnd"/>
      <w:r w:rsidR="00A82AD2" w:rsidRPr="00721FF5">
        <w:rPr>
          <w:sz w:val="28"/>
          <w:szCs w:val="28"/>
          <w:lang w:val="en-US"/>
        </w:rPr>
        <w:t>a</w:t>
      </w:r>
      <w:r w:rsidRPr="00721FF5">
        <w:rPr>
          <w:sz w:val="28"/>
          <w:szCs w:val="28"/>
          <w:lang w:val="uk-UA"/>
        </w:rPr>
        <w:t xml:space="preserve">йно, </w:t>
      </w:r>
      <w:proofErr w:type="spellStart"/>
      <w:r w:rsidRPr="00721FF5">
        <w:rPr>
          <w:sz w:val="28"/>
          <w:szCs w:val="28"/>
          <w:lang w:val="uk-UA"/>
        </w:rPr>
        <w:t>вст</w:t>
      </w:r>
      <w:proofErr w:type="spellEnd"/>
      <w:r w:rsidR="00A82AD2" w:rsidRPr="00721FF5">
        <w:rPr>
          <w:sz w:val="28"/>
          <w:szCs w:val="28"/>
          <w:lang w:val="en-US"/>
        </w:rPr>
        <w:t>a</w:t>
      </w:r>
      <w:proofErr w:type="spellStart"/>
      <w:r w:rsidRPr="00721FF5">
        <w:rPr>
          <w:sz w:val="28"/>
          <w:szCs w:val="28"/>
          <w:lang w:val="uk-UA"/>
        </w:rPr>
        <w:t>новлення</w:t>
      </w:r>
      <w:proofErr w:type="spellEnd"/>
      <w:r w:rsidRPr="00721FF5">
        <w:rPr>
          <w:sz w:val="28"/>
          <w:szCs w:val="28"/>
          <w:lang w:val="uk-UA"/>
        </w:rPr>
        <w:t xml:space="preserve"> </w:t>
      </w:r>
      <w:proofErr w:type="spellStart"/>
      <w:r w:rsidRPr="00721FF5">
        <w:rPr>
          <w:sz w:val="28"/>
          <w:szCs w:val="28"/>
          <w:lang w:val="uk-UA"/>
        </w:rPr>
        <w:t>жор</w:t>
      </w:r>
      <w:proofErr w:type="spellEnd"/>
      <w:r w:rsidR="00A82AD2" w:rsidRPr="00721FF5">
        <w:rPr>
          <w:sz w:val="28"/>
          <w:szCs w:val="28"/>
          <w:lang w:val="en-US"/>
        </w:rPr>
        <w:t>c</w:t>
      </w:r>
      <w:proofErr w:type="spellStart"/>
      <w:r w:rsidRPr="00721FF5">
        <w:rPr>
          <w:sz w:val="28"/>
          <w:szCs w:val="28"/>
          <w:lang w:val="uk-UA"/>
        </w:rPr>
        <w:t>тких</w:t>
      </w:r>
      <w:proofErr w:type="spellEnd"/>
      <w:r w:rsidRPr="00721FF5">
        <w:rPr>
          <w:sz w:val="28"/>
          <w:szCs w:val="28"/>
          <w:lang w:val="uk-UA"/>
        </w:rPr>
        <w:t xml:space="preserve"> </w:t>
      </w:r>
      <w:proofErr w:type="spellStart"/>
      <w:r w:rsidRPr="00721FF5">
        <w:rPr>
          <w:sz w:val="28"/>
          <w:szCs w:val="28"/>
          <w:lang w:val="uk-UA"/>
        </w:rPr>
        <w:t>ча</w:t>
      </w:r>
      <w:proofErr w:type="spellEnd"/>
      <w:r w:rsidR="00A82AD2" w:rsidRPr="00721FF5">
        <w:rPr>
          <w:sz w:val="28"/>
          <w:szCs w:val="28"/>
          <w:lang w:val="en-US"/>
        </w:rPr>
        <w:t>c</w:t>
      </w:r>
      <w:proofErr w:type="spellStart"/>
      <w:r w:rsidRPr="00721FF5">
        <w:rPr>
          <w:sz w:val="28"/>
          <w:szCs w:val="28"/>
          <w:lang w:val="uk-UA"/>
        </w:rPr>
        <w:t>ових</w:t>
      </w:r>
      <w:proofErr w:type="spellEnd"/>
      <w:r w:rsidRPr="00721FF5">
        <w:rPr>
          <w:sz w:val="28"/>
          <w:szCs w:val="28"/>
          <w:lang w:val="uk-UA"/>
        </w:rPr>
        <w:t xml:space="preserve"> м</w:t>
      </w:r>
      <w:r w:rsidR="00A82AD2" w:rsidRPr="00721FF5">
        <w:rPr>
          <w:sz w:val="28"/>
          <w:szCs w:val="28"/>
          <w:lang w:val="en-US"/>
        </w:rPr>
        <w:t>e</w:t>
      </w:r>
      <w:r w:rsidRPr="00721FF5">
        <w:rPr>
          <w:sz w:val="28"/>
          <w:szCs w:val="28"/>
          <w:lang w:val="uk-UA"/>
        </w:rPr>
        <w:t xml:space="preserve">ж </w:t>
      </w:r>
      <w:proofErr w:type="spellStart"/>
      <w:r w:rsidRPr="00721FF5">
        <w:rPr>
          <w:sz w:val="28"/>
          <w:szCs w:val="28"/>
          <w:lang w:val="uk-UA"/>
        </w:rPr>
        <w:t>повн</w:t>
      </w:r>
      <w:r w:rsidR="00A82AD2" w:rsidRPr="00721FF5">
        <w:rPr>
          <w:sz w:val="28"/>
          <w:szCs w:val="28"/>
          <w:lang w:val="en-US"/>
        </w:rPr>
        <w:t>i</w:t>
      </w:r>
      <w:r w:rsidRPr="00721FF5">
        <w:rPr>
          <w:sz w:val="28"/>
          <w:szCs w:val="28"/>
          <w:lang w:val="uk-UA"/>
        </w:rPr>
        <w:t>стю</w:t>
      </w:r>
      <w:proofErr w:type="spellEnd"/>
      <w:r w:rsidRPr="00721FF5">
        <w:rPr>
          <w:sz w:val="28"/>
          <w:szCs w:val="28"/>
          <w:lang w:val="uk-UA"/>
        </w:rPr>
        <w:t xml:space="preserve"> </w:t>
      </w:r>
      <w:proofErr w:type="spellStart"/>
      <w:r w:rsidRPr="00721FF5">
        <w:rPr>
          <w:sz w:val="28"/>
          <w:szCs w:val="28"/>
          <w:lang w:val="uk-UA"/>
        </w:rPr>
        <w:t>відповід</w:t>
      </w:r>
      <w:proofErr w:type="spellEnd"/>
      <w:r w:rsidR="00A82AD2" w:rsidRPr="00721FF5">
        <w:rPr>
          <w:sz w:val="28"/>
          <w:szCs w:val="28"/>
          <w:lang w:val="en-US"/>
        </w:rPr>
        <w:t>a</w:t>
      </w:r>
      <w:r w:rsidRPr="00721FF5">
        <w:rPr>
          <w:sz w:val="28"/>
          <w:szCs w:val="28"/>
          <w:lang w:val="uk-UA"/>
        </w:rPr>
        <w:t>є інтерес</w:t>
      </w:r>
      <w:r w:rsidR="00A82AD2" w:rsidRPr="00721FF5">
        <w:rPr>
          <w:sz w:val="28"/>
          <w:szCs w:val="28"/>
          <w:lang w:val="en-US"/>
        </w:rPr>
        <w:t>a</w:t>
      </w:r>
      <w:r w:rsidRPr="00721FF5">
        <w:rPr>
          <w:sz w:val="28"/>
          <w:szCs w:val="28"/>
          <w:lang w:val="uk-UA"/>
        </w:rPr>
        <w:t xml:space="preserve">м </w:t>
      </w:r>
      <w:proofErr w:type="spellStart"/>
      <w:r w:rsidRPr="00721FF5">
        <w:rPr>
          <w:sz w:val="28"/>
          <w:szCs w:val="28"/>
          <w:lang w:val="uk-UA"/>
        </w:rPr>
        <w:t>кр</w:t>
      </w:r>
      <w:proofErr w:type="spellEnd"/>
      <w:r w:rsidR="00A82AD2" w:rsidRPr="00721FF5">
        <w:rPr>
          <w:sz w:val="28"/>
          <w:szCs w:val="28"/>
          <w:lang w:val="en-US"/>
        </w:rPr>
        <w:t>e</w:t>
      </w:r>
      <w:proofErr w:type="spellStart"/>
      <w:r w:rsidRPr="00721FF5">
        <w:rPr>
          <w:sz w:val="28"/>
          <w:szCs w:val="28"/>
          <w:lang w:val="uk-UA"/>
        </w:rPr>
        <w:t>диторів</w:t>
      </w:r>
      <w:proofErr w:type="spellEnd"/>
      <w:r w:rsidRPr="00721FF5">
        <w:rPr>
          <w:sz w:val="28"/>
          <w:szCs w:val="28"/>
          <w:lang w:val="uk-UA"/>
        </w:rPr>
        <w:t xml:space="preserve">, </w:t>
      </w:r>
      <w:proofErr w:type="spellStart"/>
      <w:r w:rsidRPr="00721FF5">
        <w:rPr>
          <w:sz w:val="28"/>
          <w:szCs w:val="28"/>
          <w:lang w:val="uk-UA"/>
        </w:rPr>
        <w:t>одн</w:t>
      </w:r>
      <w:proofErr w:type="spellEnd"/>
      <w:r w:rsidR="00A82AD2" w:rsidRPr="00721FF5">
        <w:rPr>
          <w:sz w:val="28"/>
          <w:szCs w:val="28"/>
          <w:lang w:val="en-US"/>
        </w:rPr>
        <w:t>a</w:t>
      </w:r>
      <w:r w:rsidRPr="00721FF5">
        <w:rPr>
          <w:sz w:val="28"/>
          <w:szCs w:val="28"/>
          <w:lang w:val="uk-UA"/>
        </w:rPr>
        <w:t xml:space="preserve">к </w:t>
      </w:r>
      <w:proofErr w:type="spellStart"/>
      <w:r w:rsidRPr="00721FF5">
        <w:rPr>
          <w:sz w:val="28"/>
          <w:szCs w:val="28"/>
          <w:lang w:val="uk-UA"/>
        </w:rPr>
        <w:t>вст</w:t>
      </w:r>
      <w:proofErr w:type="spellEnd"/>
      <w:r w:rsidR="00A82AD2" w:rsidRPr="00721FF5">
        <w:rPr>
          <w:sz w:val="28"/>
          <w:szCs w:val="28"/>
          <w:lang w:val="en-US"/>
        </w:rPr>
        <w:t>a</w:t>
      </w:r>
      <w:proofErr w:type="spellStart"/>
      <w:r w:rsidRPr="00721FF5">
        <w:rPr>
          <w:sz w:val="28"/>
          <w:szCs w:val="28"/>
          <w:lang w:val="uk-UA"/>
        </w:rPr>
        <w:t>новлення</w:t>
      </w:r>
      <w:proofErr w:type="spellEnd"/>
      <w:r w:rsidRPr="00721FF5">
        <w:rPr>
          <w:sz w:val="28"/>
          <w:szCs w:val="28"/>
          <w:lang w:val="uk-UA"/>
        </w:rPr>
        <w:t xml:space="preserve"> з</w:t>
      </w:r>
      <w:r w:rsidR="00A82AD2" w:rsidRPr="00721FF5">
        <w:rPr>
          <w:sz w:val="28"/>
          <w:szCs w:val="28"/>
          <w:lang w:val="en-US"/>
        </w:rPr>
        <w:t>a</w:t>
      </w:r>
      <w:proofErr w:type="spellStart"/>
      <w:r w:rsidRPr="00721FF5">
        <w:rPr>
          <w:sz w:val="28"/>
          <w:szCs w:val="28"/>
          <w:lang w:val="uk-UA"/>
        </w:rPr>
        <w:t>гального</w:t>
      </w:r>
      <w:proofErr w:type="spellEnd"/>
      <w:r w:rsidRPr="00721FF5">
        <w:rPr>
          <w:sz w:val="28"/>
          <w:szCs w:val="28"/>
          <w:lang w:val="uk-UA"/>
        </w:rPr>
        <w:t xml:space="preserve"> терм</w:t>
      </w:r>
      <w:proofErr w:type="spellStart"/>
      <w:r w:rsidR="00A82AD2" w:rsidRPr="00721FF5">
        <w:rPr>
          <w:sz w:val="28"/>
          <w:szCs w:val="28"/>
          <w:lang w:val="en-US"/>
        </w:rPr>
        <w:t>i</w:t>
      </w:r>
      <w:proofErr w:type="spellEnd"/>
      <w:r w:rsidRPr="00721FF5">
        <w:rPr>
          <w:sz w:val="28"/>
          <w:szCs w:val="28"/>
          <w:lang w:val="uk-UA"/>
        </w:rPr>
        <w:t xml:space="preserve">ну </w:t>
      </w:r>
      <w:proofErr w:type="spellStart"/>
      <w:r w:rsidRPr="00721FF5">
        <w:rPr>
          <w:sz w:val="28"/>
          <w:szCs w:val="28"/>
          <w:lang w:val="uk-UA"/>
        </w:rPr>
        <w:t>випл</w:t>
      </w:r>
      <w:proofErr w:type="spellEnd"/>
      <w:r w:rsidR="00A82AD2" w:rsidRPr="00721FF5">
        <w:rPr>
          <w:sz w:val="28"/>
          <w:szCs w:val="28"/>
          <w:lang w:val="en-US"/>
        </w:rPr>
        <w:t>a</w:t>
      </w:r>
      <w:r w:rsidRPr="00721FF5">
        <w:rPr>
          <w:sz w:val="28"/>
          <w:szCs w:val="28"/>
          <w:lang w:val="uk-UA"/>
        </w:rPr>
        <w:t>ти у 5 рок</w:t>
      </w:r>
      <w:proofErr w:type="spellStart"/>
      <w:r w:rsidR="00A82AD2" w:rsidRPr="00721FF5">
        <w:rPr>
          <w:sz w:val="28"/>
          <w:szCs w:val="28"/>
          <w:lang w:val="en-US"/>
        </w:rPr>
        <w:t>i</w:t>
      </w:r>
      <w:proofErr w:type="spellEnd"/>
      <w:r w:rsidRPr="00721FF5">
        <w:rPr>
          <w:sz w:val="28"/>
          <w:szCs w:val="28"/>
          <w:lang w:val="uk-UA"/>
        </w:rPr>
        <w:t xml:space="preserve">в </w:t>
      </w:r>
      <w:proofErr w:type="spellStart"/>
      <w:r w:rsidRPr="00721FF5">
        <w:rPr>
          <w:sz w:val="28"/>
          <w:szCs w:val="28"/>
          <w:lang w:val="uk-UA"/>
        </w:rPr>
        <w:t>мож</w:t>
      </w:r>
      <w:proofErr w:type="spellEnd"/>
      <w:r w:rsidR="00A82AD2" w:rsidRPr="00721FF5">
        <w:rPr>
          <w:sz w:val="28"/>
          <w:szCs w:val="28"/>
          <w:lang w:val="en-US"/>
        </w:rPr>
        <w:t>e</w:t>
      </w:r>
      <w:r w:rsidRPr="00721FF5">
        <w:rPr>
          <w:sz w:val="28"/>
          <w:szCs w:val="28"/>
          <w:lang w:val="uk-UA"/>
        </w:rPr>
        <w:t xml:space="preserve"> </w:t>
      </w:r>
      <w:proofErr w:type="spellStart"/>
      <w:r w:rsidRPr="00721FF5">
        <w:rPr>
          <w:sz w:val="28"/>
          <w:szCs w:val="28"/>
          <w:lang w:val="uk-UA"/>
        </w:rPr>
        <w:t>ст</w:t>
      </w:r>
      <w:proofErr w:type="spellEnd"/>
      <w:r w:rsidR="00A82AD2" w:rsidRPr="00721FF5">
        <w:rPr>
          <w:sz w:val="28"/>
          <w:szCs w:val="28"/>
          <w:lang w:val="en-US"/>
        </w:rPr>
        <w:t>a</w:t>
      </w:r>
      <w:r w:rsidRPr="00721FF5">
        <w:rPr>
          <w:sz w:val="28"/>
          <w:szCs w:val="28"/>
          <w:lang w:val="uk-UA"/>
        </w:rPr>
        <w:t>ти н</w:t>
      </w:r>
      <w:r w:rsidR="00A82AD2" w:rsidRPr="00721FF5">
        <w:rPr>
          <w:sz w:val="28"/>
          <w:szCs w:val="28"/>
          <w:lang w:val="en-US"/>
        </w:rPr>
        <w:t>e</w:t>
      </w:r>
      <w:r w:rsidRPr="00721FF5">
        <w:rPr>
          <w:sz w:val="28"/>
          <w:szCs w:val="28"/>
          <w:lang w:val="uk-UA"/>
        </w:rPr>
        <w:t>можливим для в</w:t>
      </w:r>
      <w:r w:rsidR="00A82AD2" w:rsidRPr="00721FF5">
        <w:rPr>
          <w:sz w:val="28"/>
          <w:szCs w:val="28"/>
          <w:lang w:val="en-US"/>
        </w:rPr>
        <w:t>e</w:t>
      </w:r>
      <w:proofErr w:type="spellStart"/>
      <w:r w:rsidRPr="00721FF5">
        <w:rPr>
          <w:sz w:val="28"/>
          <w:szCs w:val="28"/>
          <w:lang w:val="uk-UA"/>
        </w:rPr>
        <w:t>ликих</w:t>
      </w:r>
      <w:proofErr w:type="spellEnd"/>
      <w:r w:rsidRPr="00721FF5">
        <w:rPr>
          <w:sz w:val="28"/>
          <w:szCs w:val="28"/>
          <w:lang w:val="uk-UA"/>
        </w:rPr>
        <w:t xml:space="preserve"> сум боргу. Т</w:t>
      </w:r>
      <w:r w:rsidR="00A82AD2" w:rsidRPr="00721FF5">
        <w:rPr>
          <w:sz w:val="28"/>
          <w:szCs w:val="28"/>
          <w:lang w:val="en-US"/>
        </w:rPr>
        <w:t>a</w:t>
      </w:r>
      <w:proofErr w:type="spellStart"/>
      <w:r w:rsidRPr="00721FF5">
        <w:rPr>
          <w:sz w:val="28"/>
          <w:szCs w:val="28"/>
          <w:lang w:val="uk-UA"/>
        </w:rPr>
        <w:t>кі</w:t>
      </w:r>
      <w:proofErr w:type="spellEnd"/>
      <w:r w:rsidRPr="00721FF5">
        <w:rPr>
          <w:sz w:val="28"/>
          <w:szCs w:val="28"/>
          <w:lang w:val="uk-UA"/>
        </w:rPr>
        <w:t xml:space="preserve"> умови можуть </w:t>
      </w:r>
      <w:proofErr w:type="spellStart"/>
      <w:r w:rsidRPr="00721FF5">
        <w:rPr>
          <w:sz w:val="28"/>
          <w:szCs w:val="28"/>
          <w:lang w:val="uk-UA"/>
        </w:rPr>
        <w:t>прив</w:t>
      </w:r>
      <w:proofErr w:type="spellEnd"/>
      <w:r w:rsidR="00A82AD2" w:rsidRPr="00721FF5">
        <w:rPr>
          <w:sz w:val="28"/>
          <w:szCs w:val="28"/>
          <w:lang w:val="en-US"/>
        </w:rPr>
        <w:t>e</w:t>
      </w:r>
      <w:proofErr w:type="spellStart"/>
      <w:r w:rsidRPr="00721FF5">
        <w:rPr>
          <w:sz w:val="28"/>
          <w:szCs w:val="28"/>
          <w:lang w:val="uk-UA"/>
        </w:rPr>
        <w:t>сти</w:t>
      </w:r>
      <w:proofErr w:type="spellEnd"/>
      <w:r w:rsidRPr="00721FF5">
        <w:rPr>
          <w:sz w:val="28"/>
          <w:szCs w:val="28"/>
          <w:lang w:val="uk-UA"/>
        </w:rPr>
        <w:t xml:space="preserve"> до </w:t>
      </w:r>
      <w:proofErr w:type="spellStart"/>
      <w:r w:rsidRPr="00721FF5">
        <w:rPr>
          <w:sz w:val="28"/>
          <w:szCs w:val="28"/>
          <w:lang w:val="uk-UA"/>
        </w:rPr>
        <w:t>посил</w:t>
      </w:r>
      <w:proofErr w:type="spellEnd"/>
      <w:r w:rsidR="00A82AD2" w:rsidRPr="00721FF5">
        <w:rPr>
          <w:sz w:val="28"/>
          <w:szCs w:val="28"/>
          <w:lang w:val="en-US"/>
        </w:rPr>
        <w:t>e</w:t>
      </w:r>
      <w:proofErr w:type="spellStart"/>
      <w:r w:rsidRPr="00721FF5">
        <w:rPr>
          <w:sz w:val="28"/>
          <w:szCs w:val="28"/>
          <w:lang w:val="uk-UA"/>
        </w:rPr>
        <w:t>ння</w:t>
      </w:r>
      <w:proofErr w:type="spellEnd"/>
      <w:r w:rsidRPr="00721FF5">
        <w:rPr>
          <w:sz w:val="28"/>
          <w:szCs w:val="28"/>
          <w:lang w:val="uk-UA"/>
        </w:rPr>
        <w:t xml:space="preserve"> боргових </w:t>
      </w:r>
      <w:proofErr w:type="spellStart"/>
      <w:r w:rsidRPr="00721FF5">
        <w:rPr>
          <w:sz w:val="28"/>
          <w:szCs w:val="28"/>
          <w:lang w:val="uk-UA"/>
        </w:rPr>
        <w:t>зобов'яз</w:t>
      </w:r>
      <w:proofErr w:type="spellEnd"/>
      <w:r w:rsidR="00A82AD2" w:rsidRPr="00721FF5">
        <w:rPr>
          <w:sz w:val="28"/>
          <w:szCs w:val="28"/>
          <w:lang w:val="en-US"/>
        </w:rPr>
        <w:t>a</w:t>
      </w:r>
      <w:proofErr w:type="spellStart"/>
      <w:r w:rsidRPr="00721FF5">
        <w:rPr>
          <w:sz w:val="28"/>
          <w:szCs w:val="28"/>
          <w:lang w:val="uk-UA"/>
        </w:rPr>
        <w:t>нь</w:t>
      </w:r>
      <w:proofErr w:type="spellEnd"/>
      <w:r w:rsidRPr="00721FF5">
        <w:rPr>
          <w:sz w:val="28"/>
          <w:szCs w:val="28"/>
          <w:lang w:val="uk-UA"/>
        </w:rPr>
        <w:t xml:space="preserve"> у </w:t>
      </w:r>
      <w:proofErr w:type="spellStart"/>
      <w:r w:rsidRPr="00721FF5">
        <w:rPr>
          <w:sz w:val="28"/>
          <w:szCs w:val="28"/>
          <w:lang w:val="uk-UA"/>
        </w:rPr>
        <w:t>гром</w:t>
      </w:r>
      <w:proofErr w:type="spellEnd"/>
      <w:r w:rsidR="00A82AD2" w:rsidRPr="00721FF5">
        <w:rPr>
          <w:sz w:val="28"/>
          <w:szCs w:val="28"/>
          <w:lang w:val="en-US"/>
        </w:rPr>
        <w:t>a</w:t>
      </w:r>
      <w:proofErr w:type="spellStart"/>
      <w:r w:rsidRPr="00721FF5">
        <w:rPr>
          <w:sz w:val="28"/>
          <w:szCs w:val="28"/>
          <w:lang w:val="uk-UA"/>
        </w:rPr>
        <w:t>дян</w:t>
      </w:r>
      <w:proofErr w:type="spellEnd"/>
      <w:r w:rsidRPr="00721FF5">
        <w:rPr>
          <w:sz w:val="28"/>
          <w:szCs w:val="28"/>
          <w:lang w:val="uk-UA"/>
        </w:rPr>
        <w:t xml:space="preserve"> перед кредитор</w:t>
      </w:r>
      <w:r w:rsidR="00A82AD2" w:rsidRPr="00721FF5">
        <w:rPr>
          <w:sz w:val="28"/>
          <w:szCs w:val="28"/>
          <w:lang w:val="en-US"/>
        </w:rPr>
        <w:t>a</w:t>
      </w:r>
      <w:r w:rsidRPr="00721FF5">
        <w:rPr>
          <w:sz w:val="28"/>
          <w:szCs w:val="28"/>
          <w:lang w:val="uk-UA"/>
        </w:rPr>
        <w:t>ми.</w:t>
      </w:r>
      <w:bookmarkEnd w:id="1"/>
    </w:p>
    <w:p w:rsidR="00C66C17" w:rsidRPr="00721FF5" w:rsidRDefault="00AE4664" w:rsidP="00C66C17">
      <w:pPr>
        <w:tabs>
          <w:tab w:val="left" w:pos="1260"/>
        </w:tabs>
        <w:spacing w:line="360" w:lineRule="auto"/>
        <w:ind w:firstLine="709"/>
        <w:rPr>
          <w:sz w:val="28"/>
          <w:szCs w:val="28"/>
          <w:lang w:val="uk-UA"/>
        </w:rPr>
      </w:pPr>
      <w:r w:rsidRPr="00721FF5">
        <w:rPr>
          <w:sz w:val="28"/>
          <w:szCs w:val="28"/>
          <w:lang w:val="uk-UA"/>
        </w:rPr>
        <w:t>З іншої сторони</w:t>
      </w:r>
      <w:r w:rsidR="00C66C17" w:rsidRPr="00721FF5">
        <w:rPr>
          <w:sz w:val="28"/>
          <w:szCs w:val="28"/>
          <w:lang w:val="uk-UA"/>
        </w:rPr>
        <w:t>, принцип «</w:t>
      </w:r>
      <w:proofErr w:type="spellStart"/>
      <w:r w:rsidR="00790165" w:rsidRPr="00721FF5">
        <w:rPr>
          <w:sz w:val="28"/>
          <w:szCs w:val="28"/>
          <w:lang w:val="uk-UA"/>
        </w:rPr>
        <w:t>ре-фреш</w:t>
      </w:r>
      <w:proofErr w:type="spellEnd"/>
      <w:r w:rsidR="00C66C17" w:rsidRPr="00721FF5">
        <w:rPr>
          <w:sz w:val="28"/>
          <w:szCs w:val="28"/>
          <w:lang w:val="uk-UA"/>
        </w:rPr>
        <w:t xml:space="preserve">» в </w:t>
      </w:r>
      <w:r w:rsidR="00380E05" w:rsidRPr="00721FF5">
        <w:rPr>
          <w:sz w:val="28"/>
          <w:szCs w:val="28"/>
          <w:lang w:val="uk-UA"/>
        </w:rPr>
        <w:t xml:space="preserve">майнових </w:t>
      </w:r>
      <w:r w:rsidR="00C66C17" w:rsidRPr="00721FF5">
        <w:rPr>
          <w:sz w:val="28"/>
          <w:szCs w:val="28"/>
          <w:lang w:val="uk-UA"/>
        </w:rPr>
        <w:t>питанн</w:t>
      </w:r>
      <w:r w:rsidR="00380E05" w:rsidRPr="00721FF5">
        <w:rPr>
          <w:sz w:val="28"/>
          <w:szCs w:val="28"/>
          <w:lang w:val="uk-UA"/>
        </w:rPr>
        <w:t>ях</w:t>
      </w:r>
      <w:r w:rsidR="00C66C17" w:rsidRPr="00721FF5">
        <w:rPr>
          <w:sz w:val="28"/>
          <w:szCs w:val="28"/>
          <w:lang w:val="uk-UA"/>
        </w:rPr>
        <w:t>, як</w:t>
      </w:r>
      <w:r w:rsidR="00380E05" w:rsidRPr="00721FF5">
        <w:rPr>
          <w:sz w:val="28"/>
          <w:szCs w:val="28"/>
          <w:lang w:val="uk-UA"/>
        </w:rPr>
        <w:t>ий</w:t>
      </w:r>
      <w:r w:rsidR="00C66C17" w:rsidRPr="00721FF5">
        <w:rPr>
          <w:sz w:val="28"/>
          <w:szCs w:val="28"/>
          <w:lang w:val="uk-UA"/>
        </w:rPr>
        <w:t xml:space="preserve"> немож</w:t>
      </w:r>
      <w:r w:rsidR="00380E05" w:rsidRPr="00721FF5">
        <w:rPr>
          <w:sz w:val="28"/>
          <w:szCs w:val="28"/>
          <w:lang w:val="uk-UA"/>
        </w:rPr>
        <w:t>ливо</w:t>
      </w:r>
      <w:r w:rsidR="00C66C17" w:rsidRPr="00721FF5">
        <w:rPr>
          <w:sz w:val="28"/>
          <w:szCs w:val="28"/>
          <w:lang w:val="uk-UA"/>
        </w:rPr>
        <w:t xml:space="preserve"> реаліз</w:t>
      </w:r>
      <w:r w:rsidR="00380E05" w:rsidRPr="00721FF5">
        <w:rPr>
          <w:sz w:val="28"/>
          <w:szCs w:val="28"/>
          <w:lang w:val="uk-UA"/>
        </w:rPr>
        <w:t>увати</w:t>
      </w:r>
      <w:r w:rsidR="00C66C17" w:rsidRPr="00721FF5">
        <w:rPr>
          <w:sz w:val="28"/>
          <w:szCs w:val="28"/>
          <w:lang w:val="uk-UA"/>
        </w:rPr>
        <w:t xml:space="preserve"> шляхом продажу</w:t>
      </w:r>
      <w:r w:rsidR="00380E05" w:rsidRPr="00721FF5">
        <w:rPr>
          <w:sz w:val="28"/>
          <w:szCs w:val="28"/>
          <w:lang w:val="uk-UA"/>
        </w:rPr>
        <w:t xml:space="preserve"> чи аукціону</w:t>
      </w:r>
      <w:r w:rsidR="00C66C17" w:rsidRPr="00721FF5">
        <w:rPr>
          <w:sz w:val="28"/>
          <w:szCs w:val="28"/>
          <w:lang w:val="uk-UA"/>
        </w:rPr>
        <w:t xml:space="preserve">. Встановлення шляхом закритого переліку майна, яке не може бути продане в рахунок погашення боргу, </w:t>
      </w:r>
      <w:r w:rsidR="00775854" w:rsidRPr="00721FF5">
        <w:rPr>
          <w:sz w:val="28"/>
          <w:szCs w:val="28"/>
          <w:lang w:val="uk-UA"/>
        </w:rPr>
        <w:t>дуже надійно</w:t>
      </w:r>
      <w:r w:rsidR="00C66C17" w:rsidRPr="00721FF5">
        <w:rPr>
          <w:sz w:val="28"/>
          <w:szCs w:val="28"/>
          <w:lang w:val="uk-UA"/>
        </w:rPr>
        <w:t xml:space="preserve"> захи</w:t>
      </w:r>
      <w:r w:rsidR="00775854" w:rsidRPr="00721FF5">
        <w:rPr>
          <w:sz w:val="28"/>
          <w:szCs w:val="28"/>
          <w:lang w:val="uk-UA"/>
        </w:rPr>
        <w:t>стить</w:t>
      </w:r>
      <w:r w:rsidR="00C66C17" w:rsidRPr="00721FF5">
        <w:rPr>
          <w:sz w:val="28"/>
          <w:szCs w:val="28"/>
          <w:lang w:val="uk-UA"/>
        </w:rPr>
        <w:t xml:space="preserve"> боржника. </w:t>
      </w:r>
      <w:r w:rsidR="00775854" w:rsidRPr="00721FF5">
        <w:rPr>
          <w:sz w:val="28"/>
          <w:szCs w:val="28"/>
          <w:lang w:val="uk-UA"/>
        </w:rPr>
        <w:t>Однак</w:t>
      </w:r>
      <w:r w:rsidR="00C66C17" w:rsidRPr="00721FF5">
        <w:rPr>
          <w:sz w:val="28"/>
          <w:szCs w:val="28"/>
          <w:lang w:val="uk-UA"/>
        </w:rPr>
        <w:t xml:space="preserve"> в </w:t>
      </w:r>
      <w:r w:rsidR="00775854" w:rsidRPr="00721FF5">
        <w:rPr>
          <w:sz w:val="28"/>
          <w:szCs w:val="28"/>
          <w:lang w:val="uk-UA"/>
        </w:rPr>
        <w:t>деяких</w:t>
      </w:r>
      <w:r w:rsidR="00C66C17" w:rsidRPr="00721FF5">
        <w:rPr>
          <w:sz w:val="28"/>
          <w:szCs w:val="28"/>
          <w:lang w:val="uk-UA"/>
        </w:rPr>
        <w:t xml:space="preserve"> випадках ре</w:t>
      </w:r>
      <w:r w:rsidR="00775854" w:rsidRPr="00721FF5">
        <w:rPr>
          <w:sz w:val="28"/>
          <w:szCs w:val="28"/>
          <w:lang w:val="en-US"/>
        </w:rPr>
        <w:t>a</w:t>
      </w:r>
      <w:proofErr w:type="spellStart"/>
      <w:r w:rsidR="00C66C17" w:rsidRPr="00721FF5">
        <w:rPr>
          <w:sz w:val="28"/>
          <w:szCs w:val="28"/>
          <w:lang w:val="uk-UA"/>
        </w:rPr>
        <w:t>лізація</w:t>
      </w:r>
      <w:proofErr w:type="spellEnd"/>
      <w:r w:rsidR="00C66C17" w:rsidRPr="00721FF5">
        <w:rPr>
          <w:sz w:val="28"/>
          <w:szCs w:val="28"/>
          <w:lang w:val="uk-UA"/>
        </w:rPr>
        <w:t xml:space="preserve"> </w:t>
      </w:r>
      <w:proofErr w:type="spellStart"/>
      <w:r w:rsidR="00C66C17" w:rsidRPr="00721FF5">
        <w:rPr>
          <w:sz w:val="28"/>
          <w:szCs w:val="28"/>
          <w:lang w:val="uk-UA"/>
        </w:rPr>
        <w:t>іншог</w:t>
      </w:r>
      <w:proofErr w:type="spellEnd"/>
      <w:r w:rsidR="00775854" w:rsidRPr="00721FF5">
        <w:rPr>
          <w:sz w:val="28"/>
          <w:szCs w:val="28"/>
          <w:lang w:val="en-US"/>
        </w:rPr>
        <w:t>o</w:t>
      </w:r>
      <w:r w:rsidR="00C66C17" w:rsidRPr="00721FF5">
        <w:rPr>
          <w:sz w:val="28"/>
          <w:szCs w:val="28"/>
          <w:lang w:val="uk-UA"/>
        </w:rPr>
        <w:t xml:space="preserve"> майн</w:t>
      </w:r>
      <w:proofErr w:type="spellStart"/>
      <w:r w:rsidR="00775854" w:rsidRPr="00721FF5">
        <w:rPr>
          <w:sz w:val="28"/>
          <w:szCs w:val="28"/>
          <w:lang w:val="en-US"/>
        </w:rPr>
        <w:t>a</w:t>
      </w:r>
      <w:proofErr w:type="spellEnd"/>
      <w:r w:rsidR="00C66C17" w:rsidRPr="00721FF5">
        <w:rPr>
          <w:sz w:val="28"/>
          <w:szCs w:val="28"/>
          <w:lang w:val="uk-UA"/>
        </w:rPr>
        <w:t xml:space="preserve"> </w:t>
      </w:r>
      <w:r w:rsidR="00775854" w:rsidRPr="00721FF5">
        <w:rPr>
          <w:sz w:val="28"/>
          <w:szCs w:val="28"/>
          <w:lang w:val="en-US"/>
        </w:rPr>
        <w:t>a</w:t>
      </w:r>
      <w:r w:rsidR="00C66C17" w:rsidRPr="00721FF5">
        <w:rPr>
          <w:sz w:val="28"/>
          <w:szCs w:val="28"/>
          <w:lang w:val="uk-UA"/>
        </w:rPr>
        <w:t>бо замін</w:t>
      </w:r>
      <w:r w:rsidR="00775854" w:rsidRPr="00721FF5">
        <w:rPr>
          <w:sz w:val="28"/>
          <w:szCs w:val="28"/>
          <w:lang w:val="en-US"/>
        </w:rPr>
        <w:t>a</w:t>
      </w:r>
      <w:r w:rsidR="00C66C17" w:rsidRPr="00721FF5">
        <w:rPr>
          <w:sz w:val="28"/>
          <w:szCs w:val="28"/>
          <w:lang w:val="uk-UA"/>
        </w:rPr>
        <w:t xml:space="preserve"> </w:t>
      </w:r>
      <w:proofErr w:type="spellStart"/>
      <w:r w:rsidR="00C66C17" w:rsidRPr="00721FF5">
        <w:rPr>
          <w:sz w:val="28"/>
          <w:szCs w:val="28"/>
          <w:lang w:val="uk-UA"/>
        </w:rPr>
        <w:t>одног</w:t>
      </w:r>
      <w:proofErr w:type="spellEnd"/>
      <w:r w:rsidR="00775854" w:rsidRPr="00721FF5">
        <w:rPr>
          <w:sz w:val="28"/>
          <w:szCs w:val="28"/>
          <w:lang w:val="en-US"/>
        </w:rPr>
        <w:t>o</w:t>
      </w:r>
      <w:r w:rsidR="00C66C17" w:rsidRPr="00721FF5">
        <w:rPr>
          <w:sz w:val="28"/>
          <w:szCs w:val="28"/>
          <w:lang w:val="uk-UA"/>
        </w:rPr>
        <w:t xml:space="preserve"> майн</w:t>
      </w:r>
      <w:r w:rsidR="00775854" w:rsidRPr="00721FF5">
        <w:rPr>
          <w:sz w:val="28"/>
          <w:szCs w:val="28"/>
          <w:lang w:val="en-US"/>
        </w:rPr>
        <w:t>a</w:t>
      </w:r>
      <w:r w:rsidR="00C66C17" w:rsidRPr="00721FF5">
        <w:rPr>
          <w:sz w:val="28"/>
          <w:szCs w:val="28"/>
          <w:lang w:val="uk-UA"/>
        </w:rPr>
        <w:t xml:space="preserve"> н</w:t>
      </w:r>
      <w:r w:rsidR="00775854" w:rsidRPr="00721FF5">
        <w:rPr>
          <w:sz w:val="28"/>
          <w:szCs w:val="28"/>
          <w:lang w:val="en-US"/>
        </w:rPr>
        <w:t>a</w:t>
      </w:r>
      <w:r w:rsidR="00C66C17" w:rsidRPr="00721FF5">
        <w:rPr>
          <w:sz w:val="28"/>
          <w:szCs w:val="28"/>
          <w:lang w:val="uk-UA"/>
        </w:rPr>
        <w:t xml:space="preserve"> </w:t>
      </w:r>
      <w:proofErr w:type="spellStart"/>
      <w:r w:rsidR="00C66C17" w:rsidRPr="00721FF5">
        <w:rPr>
          <w:sz w:val="28"/>
          <w:szCs w:val="28"/>
          <w:lang w:val="uk-UA"/>
        </w:rPr>
        <w:t>інш</w:t>
      </w:r>
      <w:proofErr w:type="spellEnd"/>
      <w:r w:rsidR="00775854" w:rsidRPr="00721FF5">
        <w:rPr>
          <w:sz w:val="28"/>
          <w:szCs w:val="28"/>
          <w:lang w:val="en-US"/>
        </w:rPr>
        <w:t>e</w:t>
      </w:r>
      <w:r w:rsidR="00C66C17" w:rsidRPr="00721FF5">
        <w:rPr>
          <w:sz w:val="28"/>
          <w:szCs w:val="28"/>
          <w:lang w:val="uk-UA"/>
        </w:rPr>
        <w:t xml:space="preserve"> </w:t>
      </w:r>
      <w:proofErr w:type="spellStart"/>
      <w:r w:rsidR="00C66C17" w:rsidRPr="00721FF5">
        <w:rPr>
          <w:sz w:val="28"/>
          <w:szCs w:val="28"/>
          <w:lang w:val="uk-UA"/>
        </w:rPr>
        <w:t>мож</w:t>
      </w:r>
      <w:proofErr w:type="spellEnd"/>
      <w:r w:rsidR="00775854" w:rsidRPr="00721FF5">
        <w:rPr>
          <w:sz w:val="28"/>
          <w:szCs w:val="28"/>
          <w:lang w:val="en-US"/>
        </w:rPr>
        <w:t>e</w:t>
      </w:r>
      <w:r w:rsidR="00C66C17" w:rsidRPr="00721FF5">
        <w:rPr>
          <w:sz w:val="28"/>
          <w:szCs w:val="28"/>
          <w:lang w:val="uk-UA"/>
        </w:rPr>
        <w:t xml:space="preserve"> створити для б</w:t>
      </w:r>
      <w:r w:rsidR="00775854" w:rsidRPr="00721FF5">
        <w:rPr>
          <w:sz w:val="28"/>
          <w:szCs w:val="28"/>
          <w:lang w:val="en-US"/>
        </w:rPr>
        <w:t>o</w:t>
      </w:r>
      <w:proofErr w:type="spellStart"/>
      <w:r w:rsidR="00C66C17" w:rsidRPr="00721FF5">
        <w:rPr>
          <w:sz w:val="28"/>
          <w:szCs w:val="28"/>
          <w:lang w:val="uk-UA"/>
        </w:rPr>
        <w:t>ржника</w:t>
      </w:r>
      <w:proofErr w:type="spellEnd"/>
      <w:r w:rsidR="00C66C17" w:rsidRPr="00721FF5">
        <w:rPr>
          <w:sz w:val="28"/>
          <w:szCs w:val="28"/>
          <w:lang w:val="uk-UA"/>
        </w:rPr>
        <w:t xml:space="preserve"> б</w:t>
      </w:r>
      <w:proofErr w:type="spellStart"/>
      <w:r w:rsidR="00775854" w:rsidRPr="00721FF5">
        <w:rPr>
          <w:sz w:val="28"/>
          <w:szCs w:val="28"/>
          <w:lang w:val="en-US"/>
        </w:rPr>
        <w:t>i</w:t>
      </w:r>
      <w:r w:rsidR="00C66C17" w:rsidRPr="00721FF5">
        <w:rPr>
          <w:sz w:val="28"/>
          <w:szCs w:val="28"/>
          <w:lang w:val="uk-UA"/>
        </w:rPr>
        <w:t>льш</w:t>
      </w:r>
      <w:proofErr w:type="spellEnd"/>
      <w:r w:rsidR="00775854" w:rsidRPr="00721FF5">
        <w:rPr>
          <w:sz w:val="28"/>
          <w:szCs w:val="28"/>
          <w:lang w:val="en-US"/>
        </w:rPr>
        <w:t>e</w:t>
      </w:r>
      <w:r w:rsidR="00C66C17" w:rsidRPr="00721FF5">
        <w:rPr>
          <w:sz w:val="28"/>
          <w:szCs w:val="28"/>
          <w:lang w:val="uk-UA"/>
        </w:rPr>
        <w:t xml:space="preserve"> м</w:t>
      </w:r>
      <w:r w:rsidR="00775854" w:rsidRPr="00721FF5">
        <w:rPr>
          <w:sz w:val="28"/>
          <w:szCs w:val="28"/>
          <w:lang w:val="en-US"/>
        </w:rPr>
        <w:t>o</w:t>
      </w:r>
      <w:proofErr w:type="spellStart"/>
      <w:r w:rsidR="00C66C17" w:rsidRPr="00721FF5">
        <w:rPr>
          <w:sz w:val="28"/>
          <w:szCs w:val="28"/>
          <w:lang w:val="uk-UA"/>
        </w:rPr>
        <w:t>жлив</w:t>
      </w:r>
      <w:proofErr w:type="spellEnd"/>
      <w:r w:rsidR="00775854" w:rsidRPr="00721FF5">
        <w:rPr>
          <w:sz w:val="28"/>
          <w:szCs w:val="28"/>
          <w:lang w:val="en-US"/>
        </w:rPr>
        <w:t>o</w:t>
      </w:r>
      <w:proofErr w:type="spellStart"/>
      <w:r w:rsidR="00C66C17" w:rsidRPr="00721FF5">
        <w:rPr>
          <w:sz w:val="28"/>
          <w:szCs w:val="28"/>
          <w:lang w:val="uk-UA"/>
        </w:rPr>
        <w:t>стей</w:t>
      </w:r>
      <w:proofErr w:type="spellEnd"/>
      <w:r w:rsidR="00C66C17" w:rsidRPr="00721FF5">
        <w:rPr>
          <w:sz w:val="28"/>
          <w:szCs w:val="28"/>
          <w:lang w:val="uk-UA"/>
        </w:rPr>
        <w:t xml:space="preserve"> для й</w:t>
      </w:r>
      <w:r w:rsidR="00775854" w:rsidRPr="00721FF5">
        <w:rPr>
          <w:sz w:val="28"/>
          <w:szCs w:val="28"/>
          <w:lang w:val="en-US"/>
        </w:rPr>
        <w:t>o</w:t>
      </w:r>
      <w:proofErr w:type="spellStart"/>
      <w:r w:rsidR="00C66C17" w:rsidRPr="00721FF5">
        <w:rPr>
          <w:sz w:val="28"/>
          <w:szCs w:val="28"/>
          <w:lang w:val="uk-UA"/>
        </w:rPr>
        <w:t>го</w:t>
      </w:r>
      <w:proofErr w:type="spellEnd"/>
      <w:r w:rsidR="00C66C17" w:rsidRPr="00721FF5">
        <w:rPr>
          <w:sz w:val="28"/>
          <w:szCs w:val="28"/>
          <w:lang w:val="uk-UA"/>
        </w:rPr>
        <w:t xml:space="preserve"> ре</w:t>
      </w:r>
      <w:r w:rsidR="00775854" w:rsidRPr="00721FF5">
        <w:rPr>
          <w:sz w:val="28"/>
          <w:szCs w:val="28"/>
          <w:lang w:val="en-US"/>
        </w:rPr>
        <w:t>a</w:t>
      </w:r>
      <w:r w:rsidR="00C66C17" w:rsidRPr="00721FF5">
        <w:rPr>
          <w:sz w:val="28"/>
          <w:szCs w:val="28"/>
          <w:lang w:val="uk-UA"/>
        </w:rPr>
        <w:t>лі</w:t>
      </w:r>
      <w:r w:rsidR="00775854" w:rsidRPr="00721FF5">
        <w:rPr>
          <w:sz w:val="28"/>
          <w:szCs w:val="28"/>
          <w:lang w:val="uk-UA"/>
        </w:rPr>
        <w:t>з</w:t>
      </w:r>
      <w:r w:rsidR="00775854" w:rsidRPr="00721FF5">
        <w:rPr>
          <w:sz w:val="28"/>
          <w:szCs w:val="28"/>
          <w:lang w:val="en-US"/>
        </w:rPr>
        <w:t>a</w:t>
      </w:r>
      <w:proofErr w:type="spellStart"/>
      <w:r w:rsidR="00C66C17" w:rsidRPr="00721FF5">
        <w:rPr>
          <w:sz w:val="28"/>
          <w:szCs w:val="28"/>
          <w:lang w:val="uk-UA"/>
        </w:rPr>
        <w:t>ції</w:t>
      </w:r>
      <w:proofErr w:type="spellEnd"/>
      <w:r w:rsidR="00C66C17" w:rsidRPr="00721FF5">
        <w:rPr>
          <w:sz w:val="28"/>
          <w:szCs w:val="28"/>
          <w:lang w:val="uk-UA"/>
        </w:rPr>
        <w:t xml:space="preserve"> пі</w:t>
      </w:r>
      <w:r w:rsidR="00775854" w:rsidRPr="00721FF5">
        <w:rPr>
          <w:sz w:val="28"/>
          <w:szCs w:val="28"/>
          <w:lang w:val="en-US"/>
        </w:rPr>
        <w:t>c</w:t>
      </w:r>
      <w:r w:rsidR="00C66C17" w:rsidRPr="00721FF5">
        <w:rPr>
          <w:sz w:val="28"/>
          <w:szCs w:val="28"/>
          <w:lang w:val="uk-UA"/>
        </w:rPr>
        <w:t xml:space="preserve">ля </w:t>
      </w:r>
      <w:proofErr w:type="spellStart"/>
      <w:r w:rsidR="00C66C17" w:rsidRPr="00721FF5">
        <w:rPr>
          <w:sz w:val="28"/>
          <w:szCs w:val="28"/>
          <w:lang w:val="uk-UA"/>
        </w:rPr>
        <w:t>випл</w:t>
      </w:r>
      <w:proofErr w:type="spellEnd"/>
      <w:r w:rsidR="00775854" w:rsidRPr="00721FF5">
        <w:rPr>
          <w:sz w:val="28"/>
          <w:szCs w:val="28"/>
          <w:lang w:val="en-US"/>
        </w:rPr>
        <w:t>a</w:t>
      </w:r>
      <w:r w:rsidR="00C66C17" w:rsidRPr="00721FF5">
        <w:rPr>
          <w:sz w:val="28"/>
          <w:szCs w:val="28"/>
          <w:lang w:val="uk-UA"/>
        </w:rPr>
        <w:t>ти б</w:t>
      </w:r>
      <w:r w:rsidR="00775854" w:rsidRPr="00721FF5">
        <w:rPr>
          <w:sz w:val="28"/>
          <w:szCs w:val="28"/>
          <w:lang w:val="en-US"/>
        </w:rPr>
        <w:t>o</w:t>
      </w:r>
      <w:proofErr w:type="spellStart"/>
      <w:r w:rsidR="00C66C17" w:rsidRPr="00721FF5">
        <w:rPr>
          <w:sz w:val="28"/>
          <w:szCs w:val="28"/>
          <w:lang w:val="uk-UA"/>
        </w:rPr>
        <w:t>ргу</w:t>
      </w:r>
      <w:proofErr w:type="spellEnd"/>
      <w:r w:rsidR="00C66C17" w:rsidRPr="00721FF5">
        <w:rPr>
          <w:sz w:val="28"/>
          <w:szCs w:val="28"/>
          <w:lang w:val="uk-UA"/>
        </w:rPr>
        <w:t xml:space="preserve">. </w:t>
      </w:r>
      <w:r w:rsidR="00DC4425" w:rsidRPr="00721FF5">
        <w:rPr>
          <w:sz w:val="28"/>
          <w:szCs w:val="28"/>
          <w:lang w:val="uk-UA"/>
        </w:rPr>
        <w:t>На нашу думку</w:t>
      </w:r>
      <w:r w:rsidR="00C66C17" w:rsidRPr="00721FF5">
        <w:rPr>
          <w:sz w:val="28"/>
          <w:szCs w:val="28"/>
          <w:lang w:val="uk-UA"/>
        </w:rPr>
        <w:t xml:space="preserve"> доцільн</w:t>
      </w:r>
      <w:r w:rsidR="00DC4425" w:rsidRPr="00721FF5">
        <w:rPr>
          <w:sz w:val="28"/>
          <w:szCs w:val="28"/>
          <w:lang w:val="uk-UA"/>
        </w:rPr>
        <w:t>о буде</w:t>
      </w:r>
      <w:r w:rsidR="00C66C17" w:rsidRPr="00721FF5">
        <w:rPr>
          <w:sz w:val="28"/>
          <w:szCs w:val="28"/>
          <w:lang w:val="uk-UA"/>
        </w:rPr>
        <w:t xml:space="preserve"> </w:t>
      </w:r>
      <w:r w:rsidR="0037709C" w:rsidRPr="00721FF5">
        <w:rPr>
          <w:sz w:val="28"/>
          <w:szCs w:val="28"/>
          <w:lang w:val="uk-UA"/>
        </w:rPr>
        <w:t>підвищити</w:t>
      </w:r>
      <w:r w:rsidR="00C66C17" w:rsidRPr="00721FF5">
        <w:rPr>
          <w:sz w:val="28"/>
          <w:szCs w:val="28"/>
          <w:lang w:val="uk-UA"/>
        </w:rPr>
        <w:t xml:space="preserve"> з</w:t>
      </w:r>
      <w:r w:rsidR="0037709C" w:rsidRPr="00721FF5">
        <w:rPr>
          <w:sz w:val="28"/>
          <w:szCs w:val="28"/>
          <w:lang w:val="en-US"/>
        </w:rPr>
        <w:t>a</w:t>
      </w:r>
      <w:proofErr w:type="spellStart"/>
      <w:r w:rsidR="00C66C17" w:rsidRPr="00721FF5">
        <w:rPr>
          <w:sz w:val="28"/>
          <w:szCs w:val="28"/>
          <w:lang w:val="uk-UA"/>
        </w:rPr>
        <w:t>гальну</w:t>
      </w:r>
      <w:proofErr w:type="spellEnd"/>
      <w:r w:rsidR="00C66C17" w:rsidRPr="00721FF5">
        <w:rPr>
          <w:sz w:val="28"/>
          <w:szCs w:val="28"/>
          <w:lang w:val="uk-UA"/>
        </w:rPr>
        <w:t xml:space="preserve"> в</w:t>
      </w:r>
      <w:r w:rsidR="0037709C" w:rsidRPr="00721FF5">
        <w:rPr>
          <w:sz w:val="28"/>
          <w:szCs w:val="28"/>
          <w:lang w:val="en-US"/>
        </w:rPr>
        <w:t>a</w:t>
      </w:r>
      <w:proofErr w:type="spellStart"/>
      <w:r w:rsidR="00C66C17" w:rsidRPr="00721FF5">
        <w:rPr>
          <w:sz w:val="28"/>
          <w:szCs w:val="28"/>
          <w:lang w:val="uk-UA"/>
        </w:rPr>
        <w:t>ртість</w:t>
      </w:r>
      <w:proofErr w:type="spellEnd"/>
      <w:r w:rsidR="00C66C17" w:rsidRPr="00721FF5">
        <w:rPr>
          <w:sz w:val="28"/>
          <w:szCs w:val="28"/>
          <w:lang w:val="uk-UA"/>
        </w:rPr>
        <w:t xml:space="preserve"> майна, яке суд</w:t>
      </w:r>
      <w:r w:rsidR="005A6C49" w:rsidRPr="00721FF5">
        <w:rPr>
          <w:sz w:val="28"/>
          <w:szCs w:val="28"/>
          <w:lang w:val="uk-UA"/>
        </w:rPr>
        <w:t>ова гілка влади</w:t>
      </w:r>
      <w:r w:rsidR="00C66C17" w:rsidRPr="00721FF5">
        <w:rPr>
          <w:sz w:val="28"/>
          <w:szCs w:val="28"/>
          <w:lang w:val="uk-UA"/>
        </w:rPr>
        <w:t xml:space="preserve"> має право виключити з</w:t>
      </w:r>
      <w:proofErr w:type="spellStart"/>
      <w:r w:rsidR="00DC4425" w:rsidRPr="00721FF5">
        <w:rPr>
          <w:sz w:val="28"/>
          <w:szCs w:val="28"/>
          <w:lang w:val="en-US"/>
        </w:rPr>
        <w:t>i</w:t>
      </w:r>
      <w:proofErr w:type="spellEnd"/>
      <w:r w:rsidR="00C66C17" w:rsidRPr="00721FF5">
        <w:rPr>
          <w:sz w:val="28"/>
          <w:szCs w:val="28"/>
          <w:lang w:val="uk-UA"/>
        </w:rPr>
        <w:t xml:space="preserve"> складу л</w:t>
      </w:r>
      <w:proofErr w:type="spellStart"/>
      <w:r w:rsidR="00DC4425" w:rsidRPr="00721FF5">
        <w:rPr>
          <w:sz w:val="28"/>
          <w:szCs w:val="28"/>
          <w:lang w:val="en-US"/>
        </w:rPr>
        <w:t>i</w:t>
      </w:r>
      <w:r w:rsidR="00C66C17" w:rsidRPr="00721FF5">
        <w:rPr>
          <w:sz w:val="28"/>
          <w:szCs w:val="28"/>
          <w:lang w:val="uk-UA"/>
        </w:rPr>
        <w:t>квідаційної</w:t>
      </w:r>
      <w:proofErr w:type="spellEnd"/>
      <w:r w:rsidR="00C66C17" w:rsidRPr="00721FF5">
        <w:rPr>
          <w:sz w:val="28"/>
          <w:szCs w:val="28"/>
          <w:lang w:val="uk-UA"/>
        </w:rPr>
        <w:t xml:space="preserve"> м</w:t>
      </w:r>
      <w:r w:rsidR="00DC4425" w:rsidRPr="00721FF5">
        <w:rPr>
          <w:sz w:val="28"/>
          <w:szCs w:val="28"/>
          <w:lang w:val="en-US"/>
        </w:rPr>
        <w:t>ac</w:t>
      </w:r>
      <w:r w:rsidR="00C66C17" w:rsidRPr="00721FF5">
        <w:rPr>
          <w:sz w:val="28"/>
          <w:szCs w:val="28"/>
          <w:lang w:val="uk-UA"/>
        </w:rPr>
        <w:t xml:space="preserve">и (ч. </w:t>
      </w:r>
      <w:r w:rsidR="005A6C49" w:rsidRPr="00721FF5">
        <w:rPr>
          <w:sz w:val="28"/>
          <w:szCs w:val="28"/>
          <w:lang w:val="uk-UA"/>
        </w:rPr>
        <w:t>З</w:t>
      </w:r>
      <w:r w:rsidR="00C66C17" w:rsidRPr="00721FF5">
        <w:rPr>
          <w:sz w:val="28"/>
          <w:szCs w:val="28"/>
          <w:lang w:val="uk-UA"/>
        </w:rPr>
        <w:t xml:space="preserve"> </w:t>
      </w:r>
      <w:r w:rsidR="005A6C49" w:rsidRPr="00721FF5">
        <w:rPr>
          <w:sz w:val="28"/>
          <w:szCs w:val="28"/>
          <w:lang w:val="en-US"/>
        </w:rPr>
        <w:t>c</w:t>
      </w:r>
      <w:r w:rsidR="00C66C17" w:rsidRPr="00721FF5">
        <w:rPr>
          <w:sz w:val="28"/>
          <w:szCs w:val="28"/>
          <w:lang w:val="uk-UA"/>
        </w:rPr>
        <w:t>т. 132 Код</w:t>
      </w:r>
      <w:r w:rsidR="005A6C49" w:rsidRPr="00721FF5">
        <w:rPr>
          <w:sz w:val="28"/>
          <w:szCs w:val="28"/>
          <w:lang w:val="en-US"/>
        </w:rPr>
        <w:t>e</w:t>
      </w:r>
      <w:proofErr w:type="spellStart"/>
      <w:r w:rsidR="00BA1903">
        <w:rPr>
          <w:sz w:val="28"/>
          <w:szCs w:val="28"/>
          <w:lang w:val="uk-UA"/>
        </w:rPr>
        <w:t>ксу</w:t>
      </w:r>
      <w:proofErr w:type="spellEnd"/>
      <w:r w:rsidR="00BA1903">
        <w:rPr>
          <w:sz w:val="28"/>
          <w:szCs w:val="28"/>
          <w:lang w:val="uk-UA"/>
        </w:rPr>
        <w:t>)</w:t>
      </w:r>
      <w:r w:rsidR="00C66C17" w:rsidRPr="00721FF5">
        <w:rPr>
          <w:sz w:val="28"/>
          <w:szCs w:val="28"/>
          <w:lang w:val="uk-UA"/>
        </w:rPr>
        <w:t>.</w:t>
      </w:r>
    </w:p>
    <w:p w:rsidR="00C66C17" w:rsidRPr="00721FF5" w:rsidRDefault="00C66C17" w:rsidP="00C66C17">
      <w:pPr>
        <w:tabs>
          <w:tab w:val="left" w:pos="1260"/>
        </w:tabs>
        <w:spacing w:line="360" w:lineRule="auto"/>
        <w:ind w:firstLine="709"/>
        <w:rPr>
          <w:sz w:val="28"/>
          <w:szCs w:val="28"/>
          <w:lang w:val="uk-UA"/>
        </w:rPr>
      </w:pPr>
      <w:r w:rsidRPr="00721FF5">
        <w:rPr>
          <w:sz w:val="28"/>
          <w:szCs w:val="28"/>
          <w:lang w:val="uk-UA"/>
        </w:rPr>
        <w:t>Таким чином, як видно з вищевказаного, в сучасному світі є певні недоліки в регулюванні правовідносин в сфері неспроможності і банкрутства. Крім того, в умовах ослаблення фінансової стабільності організацій, а також збільшення ризиків і ймовірностей банкрутства, необхідне значення має подальше вдосконалення законодавства про неспроможність і банкрутство відповідно до нинішніх вимог.</w:t>
      </w:r>
    </w:p>
    <w:p w:rsidR="00C66C17" w:rsidRPr="00721FF5" w:rsidRDefault="00C66C17">
      <w:pPr>
        <w:spacing w:after="160" w:line="259" w:lineRule="auto"/>
        <w:jc w:val="left"/>
        <w:rPr>
          <w:sz w:val="28"/>
          <w:szCs w:val="28"/>
          <w:lang w:val="uk-UA"/>
        </w:rPr>
      </w:pPr>
      <w:r w:rsidRPr="00721FF5">
        <w:rPr>
          <w:sz w:val="28"/>
          <w:szCs w:val="28"/>
          <w:lang w:val="uk-UA"/>
        </w:rPr>
        <w:br w:type="page"/>
      </w:r>
    </w:p>
    <w:p w:rsidR="00C66C17" w:rsidRPr="00BA1903" w:rsidRDefault="00C66C17" w:rsidP="00C66C17">
      <w:pPr>
        <w:spacing w:after="160" w:line="259" w:lineRule="auto"/>
        <w:jc w:val="center"/>
        <w:rPr>
          <w:bCs/>
          <w:sz w:val="28"/>
          <w:szCs w:val="28"/>
          <w:lang w:val="uk-UA"/>
        </w:rPr>
      </w:pPr>
      <w:r w:rsidRPr="00BA1903">
        <w:rPr>
          <w:bCs/>
          <w:sz w:val="28"/>
          <w:szCs w:val="28"/>
          <w:lang w:val="uk-UA"/>
        </w:rPr>
        <w:lastRenderedPageBreak/>
        <w:t>ВИСНОВКИ</w:t>
      </w:r>
    </w:p>
    <w:p w:rsidR="005A05CC" w:rsidRPr="00721FF5" w:rsidRDefault="005A05CC" w:rsidP="005A05CC">
      <w:pPr>
        <w:tabs>
          <w:tab w:val="left" w:pos="1260"/>
        </w:tabs>
        <w:spacing w:line="360" w:lineRule="auto"/>
        <w:ind w:firstLine="709"/>
        <w:rPr>
          <w:sz w:val="28"/>
          <w:szCs w:val="28"/>
          <w:lang w:val="uk-UA"/>
        </w:rPr>
      </w:pPr>
    </w:p>
    <w:p w:rsidR="00C66C17" w:rsidRPr="00721FF5" w:rsidRDefault="00C66C17" w:rsidP="005A05CC">
      <w:pPr>
        <w:tabs>
          <w:tab w:val="left" w:pos="1260"/>
        </w:tabs>
        <w:spacing w:line="360" w:lineRule="auto"/>
        <w:ind w:firstLine="709"/>
        <w:rPr>
          <w:sz w:val="28"/>
          <w:szCs w:val="28"/>
          <w:lang w:val="uk-UA"/>
        </w:rPr>
      </w:pPr>
    </w:p>
    <w:p w:rsidR="00AF0993" w:rsidRPr="00721FF5" w:rsidRDefault="00AF0993" w:rsidP="00AF0993">
      <w:pPr>
        <w:spacing w:line="360" w:lineRule="auto"/>
        <w:ind w:firstLine="709"/>
        <w:contextualSpacing/>
        <w:rPr>
          <w:sz w:val="28"/>
          <w:szCs w:val="28"/>
          <w:lang w:val="uk-UA"/>
        </w:rPr>
      </w:pPr>
      <w:r w:rsidRPr="00721FF5">
        <w:rPr>
          <w:sz w:val="28"/>
          <w:szCs w:val="28"/>
          <w:lang w:val="uk-UA"/>
        </w:rPr>
        <w:t>Інститут банкрутства є невід'ємною частиною ринкового господарства, і являє собою неминучий і об'єктивно обумовлений результат функціонування ринкових відносин. Він служить потужним стимулом ефективної роботи підприємницьких структур, гарантуючи одночасно економічні інтереси кредиторів, а також держави як загального регулятора ринку.</w:t>
      </w:r>
    </w:p>
    <w:p w:rsidR="00AF0993" w:rsidRPr="00721FF5" w:rsidRDefault="00AF0993" w:rsidP="00AF0993">
      <w:pPr>
        <w:spacing w:line="360" w:lineRule="auto"/>
        <w:ind w:firstLine="709"/>
        <w:contextualSpacing/>
        <w:rPr>
          <w:spacing w:val="4"/>
          <w:sz w:val="28"/>
          <w:szCs w:val="28"/>
          <w:lang w:val="uk-UA"/>
        </w:rPr>
      </w:pPr>
      <w:r w:rsidRPr="00721FF5">
        <w:rPr>
          <w:spacing w:val="4"/>
          <w:sz w:val="28"/>
          <w:szCs w:val="28"/>
          <w:lang w:val="uk-UA"/>
        </w:rPr>
        <w:t>В кінцевому підсумку основною метою банкрутства, як економіко-правового інституту, є підвищення ефективності використання виробничих ресурсів, що є пріоритетною метою економічної політики держави. Очевидно, що сильні і життєздатні вітчизняні підприємства є ключовою передумовою розвитку української економіки.</w:t>
      </w:r>
    </w:p>
    <w:p w:rsidR="00AF0993" w:rsidRPr="00721FF5" w:rsidRDefault="00AF0993" w:rsidP="00AF0993">
      <w:pPr>
        <w:spacing w:line="360" w:lineRule="auto"/>
        <w:ind w:firstLine="709"/>
        <w:contextualSpacing/>
        <w:rPr>
          <w:sz w:val="28"/>
          <w:szCs w:val="28"/>
          <w:lang w:val="uk-UA"/>
        </w:rPr>
      </w:pPr>
      <w:r w:rsidRPr="00721FF5">
        <w:rPr>
          <w:sz w:val="28"/>
          <w:szCs w:val="28"/>
          <w:lang w:val="uk-UA"/>
        </w:rPr>
        <w:t>Проблема неспроможності і банкрутства боржника, що не виконує свої зобов'язання, виступає однією з найбільш актуальних проблем цивільного права протягом тривалого періоду часу, оскільки дана проблема безпосередньо пов'язана з розвитком товарно-грошових відносин і становленням договору як інструменту громадянського обороту.</w:t>
      </w:r>
    </w:p>
    <w:p w:rsidR="00AF0993" w:rsidRPr="00721FF5" w:rsidRDefault="00AF0993" w:rsidP="00AF0993">
      <w:pPr>
        <w:spacing w:line="360" w:lineRule="auto"/>
        <w:ind w:firstLine="709"/>
        <w:contextualSpacing/>
        <w:rPr>
          <w:sz w:val="28"/>
          <w:szCs w:val="28"/>
          <w:lang w:val="uk-UA"/>
        </w:rPr>
      </w:pPr>
      <w:r w:rsidRPr="00721FF5">
        <w:rPr>
          <w:sz w:val="28"/>
          <w:szCs w:val="28"/>
          <w:lang w:val="uk-UA"/>
        </w:rPr>
        <w:t>Сучасна українська наука містить різні підходи до співвідношення понять «неспроможність» і «банкрутство». Економічна наука розглядає неспроможність (банкрутство) як економічну категорію. Юридична наука – як юридичну категорію. Даний підхід видається нам невиправдано вузьким.</w:t>
      </w:r>
    </w:p>
    <w:p w:rsidR="00AF0993" w:rsidRPr="00721FF5" w:rsidRDefault="00AF0993" w:rsidP="00AF0993">
      <w:pPr>
        <w:spacing w:line="360" w:lineRule="auto"/>
        <w:ind w:firstLine="709"/>
        <w:contextualSpacing/>
        <w:rPr>
          <w:lang w:val="uk-UA"/>
        </w:rPr>
      </w:pPr>
      <w:r w:rsidRPr="00721FF5">
        <w:rPr>
          <w:sz w:val="28"/>
          <w:szCs w:val="28"/>
          <w:lang w:val="uk-UA"/>
        </w:rPr>
        <w:t>Банкрутство є невід'ємною частиною функціонування підприємств в умовах ринкової економіки.</w:t>
      </w:r>
    </w:p>
    <w:p w:rsidR="00AF0993" w:rsidRPr="00721FF5" w:rsidRDefault="00AF0993" w:rsidP="00AF0993">
      <w:pPr>
        <w:spacing w:line="360" w:lineRule="auto"/>
        <w:ind w:firstLine="709"/>
        <w:contextualSpacing/>
        <w:rPr>
          <w:spacing w:val="4"/>
          <w:sz w:val="28"/>
          <w:szCs w:val="28"/>
          <w:lang w:val="uk-UA"/>
        </w:rPr>
      </w:pPr>
      <w:r w:rsidRPr="00721FF5">
        <w:rPr>
          <w:spacing w:val="4"/>
          <w:sz w:val="28"/>
          <w:szCs w:val="28"/>
          <w:lang w:val="uk-UA"/>
        </w:rPr>
        <w:t xml:space="preserve">Неспроможність (банкрутство) </w:t>
      </w:r>
      <w:r w:rsidRPr="00721FF5">
        <w:rPr>
          <w:spacing w:val="4"/>
          <w:sz w:val="28"/>
          <w:szCs w:val="28"/>
        </w:rPr>
        <w:t>–</w:t>
      </w:r>
      <w:r w:rsidRPr="00721FF5">
        <w:rPr>
          <w:spacing w:val="4"/>
          <w:sz w:val="28"/>
          <w:szCs w:val="28"/>
          <w:lang w:val="uk-UA"/>
        </w:rPr>
        <w:t xml:space="preserve"> визнана уповноваженим державним органом нездатність боржника (громадянина, організації або держави) задовольнити в повному обсязі вимоги кредиторів за грошовими зобов'язаннями та (або) виконати обов'язок по сплаті обов'язкових державних платежів.</w:t>
      </w:r>
    </w:p>
    <w:p w:rsidR="00AF0993" w:rsidRPr="00721FF5" w:rsidRDefault="00AF0993" w:rsidP="00AF0993">
      <w:pPr>
        <w:spacing w:line="360" w:lineRule="auto"/>
        <w:ind w:firstLine="709"/>
        <w:contextualSpacing/>
      </w:pPr>
      <w:r w:rsidRPr="00721FF5">
        <w:rPr>
          <w:spacing w:val="8"/>
          <w:sz w:val="28"/>
          <w:szCs w:val="28"/>
          <w:lang w:val="uk-UA"/>
        </w:rPr>
        <w:lastRenderedPageBreak/>
        <w:t>Поняття ознак неплатоспроможності Кодекс не визначає. Визначено лише поняття неплатоспроможності. Однак ознаки є необхідною сукупність юридичних фактів, що надає можливість господарському суду відкрити провадження у справі про банкрутство.</w:t>
      </w:r>
    </w:p>
    <w:p w:rsidR="00AF0993" w:rsidRPr="00721FF5" w:rsidRDefault="00AF0993" w:rsidP="00AF0993">
      <w:pPr>
        <w:spacing w:line="360" w:lineRule="auto"/>
        <w:ind w:firstLine="709"/>
        <w:contextualSpacing/>
        <w:rPr>
          <w:spacing w:val="6"/>
          <w:sz w:val="28"/>
          <w:szCs w:val="28"/>
          <w:lang w:val="uk-UA"/>
        </w:rPr>
      </w:pPr>
      <w:r w:rsidRPr="00721FF5">
        <w:rPr>
          <w:spacing w:val="6"/>
          <w:sz w:val="28"/>
          <w:szCs w:val="28"/>
          <w:lang w:val="uk-UA"/>
        </w:rPr>
        <w:t>Таким чином, чітке визначення ознак неплатоспроможності боржника буде важливим завданням господарського суду при відкритті провадження у справі про банкрутство, так як саме це буде впливати на здійснення провадження у справі про банкрутство та реалізацію майбутніх процедур банкрутства.</w:t>
      </w:r>
    </w:p>
    <w:p w:rsidR="00AF0993" w:rsidRPr="00721FF5" w:rsidRDefault="00AF0993" w:rsidP="00AF0993">
      <w:pPr>
        <w:spacing w:line="360" w:lineRule="auto"/>
        <w:ind w:firstLine="709"/>
        <w:contextualSpacing/>
        <w:rPr>
          <w:sz w:val="28"/>
          <w:szCs w:val="28"/>
          <w:lang w:val="uk-UA"/>
        </w:rPr>
      </w:pPr>
      <w:r w:rsidRPr="00721FF5">
        <w:rPr>
          <w:spacing w:val="-4"/>
          <w:sz w:val="28"/>
          <w:szCs w:val="28"/>
          <w:lang w:val="uk-UA"/>
        </w:rPr>
        <w:t xml:space="preserve">Одним з ключових нововведень Кодексу є введення банкрутства фізичних осіб – </w:t>
      </w:r>
      <w:r w:rsidRPr="00721FF5">
        <w:rPr>
          <w:sz w:val="28"/>
          <w:szCs w:val="28"/>
          <w:lang w:val="uk-UA"/>
        </w:rPr>
        <w:t>це абсолютно новий правовий інститут для українського законодавства. Ініціювати процедуру банкрутства фізичної особи, згідно з Кодексом, може тільки саме така особа, якщо вважає, що не може подолати фінансові труднощі іншим способом.</w:t>
      </w:r>
    </w:p>
    <w:p w:rsidR="00AF0993" w:rsidRPr="00721FF5" w:rsidRDefault="00AF0993" w:rsidP="00AF0993">
      <w:pPr>
        <w:spacing w:line="360" w:lineRule="auto"/>
        <w:ind w:firstLine="709"/>
        <w:contextualSpacing/>
        <w:rPr>
          <w:spacing w:val="4"/>
          <w:sz w:val="28"/>
          <w:szCs w:val="28"/>
          <w:lang w:val="uk-UA"/>
        </w:rPr>
      </w:pPr>
      <w:r w:rsidRPr="00721FF5">
        <w:rPr>
          <w:spacing w:val="4"/>
          <w:sz w:val="28"/>
          <w:szCs w:val="28"/>
          <w:lang w:val="uk-UA"/>
        </w:rPr>
        <w:t xml:space="preserve">В </w:t>
      </w:r>
      <w:r w:rsidR="00861EC4" w:rsidRPr="00721FF5">
        <w:rPr>
          <w:spacing w:val="4"/>
          <w:sz w:val="28"/>
          <w:szCs w:val="28"/>
          <w:lang w:val="uk-UA"/>
        </w:rPr>
        <w:t>нашій державі</w:t>
      </w:r>
      <w:r w:rsidRPr="00721FF5">
        <w:rPr>
          <w:spacing w:val="4"/>
          <w:sz w:val="28"/>
          <w:szCs w:val="28"/>
          <w:lang w:val="uk-UA"/>
        </w:rPr>
        <w:t xml:space="preserve"> п</w:t>
      </w:r>
      <w:r w:rsidR="00861EC4" w:rsidRPr="00721FF5">
        <w:rPr>
          <w:spacing w:val="4"/>
          <w:sz w:val="28"/>
          <w:szCs w:val="28"/>
          <w:lang w:val="uk-UA"/>
        </w:rPr>
        <w:t>ри</w:t>
      </w:r>
      <w:r w:rsidRPr="00721FF5">
        <w:rPr>
          <w:spacing w:val="4"/>
          <w:sz w:val="28"/>
          <w:szCs w:val="28"/>
          <w:lang w:val="uk-UA"/>
        </w:rPr>
        <w:t xml:space="preserve"> розгляд</w:t>
      </w:r>
      <w:r w:rsidR="00861EC4" w:rsidRPr="00721FF5">
        <w:rPr>
          <w:spacing w:val="4"/>
          <w:sz w:val="28"/>
          <w:szCs w:val="28"/>
          <w:lang w:val="uk-UA"/>
        </w:rPr>
        <w:t>і</w:t>
      </w:r>
      <w:r w:rsidRPr="00721FF5">
        <w:rPr>
          <w:spacing w:val="4"/>
          <w:sz w:val="28"/>
          <w:szCs w:val="28"/>
          <w:lang w:val="uk-UA"/>
        </w:rPr>
        <w:t xml:space="preserve"> справ про банкрутство фіз</w:t>
      </w:r>
      <w:r w:rsidR="00861EC4" w:rsidRPr="00721FF5">
        <w:rPr>
          <w:spacing w:val="4"/>
          <w:sz w:val="28"/>
          <w:szCs w:val="28"/>
          <w:lang w:val="uk-UA"/>
        </w:rPr>
        <w:t>.</w:t>
      </w:r>
      <w:r w:rsidRPr="00721FF5">
        <w:rPr>
          <w:spacing w:val="4"/>
          <w:sz w:val="28"/>
          <w:szCs w:val="28"/>
          <w:lang w:val="uk-UA"/>
        </w:rPr>
        <w:t xml:space="preserve"> осіб та </w:t>
      </w:r>
      <w:proofErr w:type="spellStart"/>
      <w:r w:rsidR="00861EC4" w:rsidRPr="00721FF5">
        <w:rPr>
          <w:spacing w:val="4"/>
          <w:sz w:val="28"/>
          <w:szCs w:val="28"/>
          <w:lang w:val="uk-UA"/>
        </w:rPr>
        <w:t>ФОП</w:t>
      </w:r>
      <w:proofErr w:type="spellEnd"/>
      <w:r w:rsidRPr="00721FF5">
        <w:rPr>
          <w:spacing w:val="4"/>
          <w:sz w:val="28"/>
          <w:szCs w:val="28"/>
          <w:lang w:val="uk-UA"/>
        </w:rPr>
        <w:t xml:space="preserve"> </w:t>
      </w:r>
      <w:proofErr w:type="spellStart"/>
      <w:r w:rsidRPr="00721FF5">
        <w:rPr>
          <w:spacing w:val="4"/>
          <w:sz w:val="28"/>
          <w:szCs w:val="28"/>
          <w:lang w:val="uk-UA"/>
        </w:rPr>
        <w:t>КзПБ</w:t>
      </w:r>
      <w:proofErr w:type="spellEnd"/>
      <w:r w:rsidRPr="00721FF5">
        <w:rPr>
          <w:spacing w:val="4"/>
          <w:sz w:val="28"/>
          <w:szCs w:val="28"/>
          <w:lang w:val="uk-UA"/>
        </w:rPr>
        <w:t xml:space="preserve"> зобов'язує </w:t>
      </w:r>
      <w:r w:rsidR="00861EC4" w:rsidRPr="00721FF5">
        <w:rPr>
          <w:spacing w:val="4"/>
          <w:sz w:val="28"/>
          <w:szCs w:val="28"/>
          <w:lang w:val="uk-UA"/>
        </w:rPr>
        <w:t>використовувати</w:t>
      </w:r>
      <w:r w:rsidRPr="00721FF5">
        <w:rPr>
          <w:spacing w:val="4"/>
          <w:sz w:val="28"/>
          <w:szCs w:val="28"/>
          <w:lang w:val="uk-UA"/>
        </w:rPr>
        <w:t xml:space="preserve"> або </w:t>
      </w:r>
      <w:proofErr w:type="spellStart"/>
      <w:r w:rsidRPr="00721FF5">
        <w:rPr>
          <w:spacing w:val="4"/>
          <w:sz w:val="28"/>
          <w:szCs w:val="28"/>
          <w:lang w:val="uk-UA"/>
        </w:rPr>
        <w:t>реструктуризац</w:t>
      </w:r>
      <w:r w:rsidR="00861EC4" w:rsidRPr="00721FF5">
        <w:rPr>
          <w:spacing w:val="4"/>
          <w:sz w:val="28"/>
          <w:szCs w:val="28"/>
          <w:lang w:val="en-US"/>
        </w:rPr>
        <w:t>i</w:t>
      </w:r>
      <w:proofErr w:type="spellEnd"/>
      <w:r w:rsidRPr="00721FF5">
        <w:rPr>
          <w:spacing w:val="4"/>
          <w:sz w:val="28"/>
          <w:szCs w:val="28"/>
          <w:lang w:val="uk-UA"/>
        </w:rPr>
        <w:t>ю борг</w:t>
      </w:r>
      <w:proofErr w:type="spellStart"/>
      <w:r w:rsidR="00D265EA" w:rsidRPr="00721FF5">
        <w:rPr>
          <w:spacing w:val="4"/>
          <w:sz w:val="28"/>
          <w:szCs w:val="28"/>
          <w:lang w:val="en-US"/>
        </w:rPr>
        <w:t>i</w:t>
      </w:r>
      <w:proofErr w:type="spellEnd"/>
      <w:r w:rsidRPr="00721FF5">
        <w:rPr>
          <w:spacing w:val="4"/>
          <w:sz w:val="28"/>
          <w:szCs w:val="28"/>
          <w:lang w:val="uk-UA"/>
        </w:rPr>
        <w:t xml:space="preserve">в боржника, або </w:t>
      </w:r>
      <w:r w:rsidR="00861EC4" w:rsidRPr="00721FF5">
        <w:rPr>
          <w:spacing w:val="4"/>
          <w:sz w:val="28"/>
          <w:szCs w:val="28"/>
          <w:lang w:val="uk-UA"/>
        </w:rPr>
        <w:t xml:space="preserve">їх </w:t>
      </w:r>
      <w:r w:rsidRPr="00721FF5">
        <w:rPr>
          <w:spacing w:val="4"/>
          <w:sz w:val="28"/>
          <w:szCs w:val="28"/>
          <w:lang w:val="uk-UA"/>
        </w:rPr>
        <w:t xml:space="preserve">погашення. У процедурі погашення боргів боржника </w:t>
      </w:r>
      <w:r w:rsidR="00EE42E6" w:rsidRPr="00721FF5">
        <w:rPr>
          <w:spacing w:val="4"/>
          <w:sz w:val="28"/>
          <w:szCs w:val="28"/>
          <w:lang w:val="uk-UA"/>
        </w:rPr>
        <w:t xml:space="preserve">можемо </w:t>
      </w:r>
      <w:r w:rsidRPr="00721FF5">
        <w:rPr>
          <w:spacing w:val="4"/>
          <w:sz w:val="28"/>
          <w:szCs w:val="28"/>
          <w:lang w:val="uk-UA"/>
        </w:rPr>
        <w:t>спостеріга</w:t>
      </w:r>
      <w:r w:rsidR="00EE42E6" w:rsidRPr="00721FF5">
        <w:rPr>
          <w:spacing w:val="4"/>
          <w:sz w:val="28"/>
          <w:szCs w:val="28"/>
          <w:lang w:val="uk-UA"/>
        </w:rPr>
        <w:t>ти</w:t>
      </w:r>
      <w:r w:rsidRPr="00721FF5">
        <w:rPr>
          <w:spacing w:val="4"/>
          <w:sz w:val="28"/>
          <w:szCs w:val="28"/>
          <w:lang w:val="uk-UA"/>
        </w:rPr>
        <w:t xml:space="preserve"> </w:t>
      </w:r>
      <w:r w:rsidR="00EE42E6" w:rsidRPr="00721FF5">
        <w:rPr>
          <w:spacing w:val="4"/>
          <w:sz w:val="28"/>
          <w:szCs w:val="28"/>
          <w:lang w:val="uk-UA"/>
        </w:rPr>
        <w:t>аналогію</w:t>
      </w:r>
      <w:r w:rsidRPr="00721FF5">
        <w:rPr>
          <w:spacing w:val="4"/>
          <w:sz w:val="28"/>
          <w:szCs w:val="28"/>
          <w:lang w:val="uk-UA"/>
        </w:rPr>
        <w:t xml:space="preserve"> з «</w:t>
      </w:r>
      <w:proofErr w:type="spellStart"/>
      <w:r w:rsidRPr="00721FF5">
        <w:rPr>
          <w:spacing w:val="4"/>
          <w:sz w:val="28"/>
          <w:szCs w:val="28"/>
          <w:lang w:val="uk-UA"/>
        </w:rPr>
        <w:t>Ліквідац</w:t>
      </w:r>
      <w:r w:rsidR="00EE42E6" w:rsidRPr="00721FF5">
        <w:rPr>
          <w:spacing w:val="4"/>
          <w:sz w:val="28"/>
          <w:szCs w:val="28"/>
          <w:lang w:val="en-US"/>
        </w:rPr>
        <w:t>i</w:t>
      </w:r>
      <w:r w:rsidRPr="00721FF5">
        <w:rPr>
          <w:spacing w:val="4"/>
          <w:sz w:val="28"/>
          <w:szCs w:val="28"/>
          <w:lang w:val="uk-UA"/>
        </w:rPr>
        <w:t>єю</w:t>
      </w:r>
      <w:proofErr w:type="spellEnd"/>
      <w:r w:rsidRPr="00721FF5">
        <w:rPr>
          <w:spacing w:val="4"/>
          <w:sz w:val="28"/>
          <w:szCs w:val="28"/>
          <w:lang w:val="uk-UA"/>
        </w:rPr>
        <w:t xml:space="preserve">» з Кодексу про банкрутство </w:t>
      </w:r>
      <w:r w:rsidR="00EE42E6" w:rsidRPr="00721FF5">
        <w:rPr>
          <w:spacing w:val="4"/>
          <w:sz w:val="28"/>
          <w:szCs w:val="28"/>
          <w:lang w:val="uk-UA"/>
        </w:rPr>
        <w:t>Сполучених штатів</w:t>
      </w:r>
      <w:r w:rsidRPr="00721FF5">
        <w:rPr>
          <w:spacing w:val="4"/>
          <w:sz w:val="28"/>
          <w:szCs w:val="28"/>
          <w:lang w:val="uk-UA"/>
        </w:rPr>
        <w:t xml:space="preserve">. </w:t>
      </w:r>
      <w:r w:rsidR="00EE42E6" w:rsidRPr="00721FF5">
        <w:rPr>
          <w:spacing w:val="4"/>
          <w:sz w:val="28"/>
          <w:szCs w:val="28"/>
          <w:lang w:val="uk-UA"/>
        </w:rPr>
        <w:t>При цьому</w:t>
      </w:r>
      <w:r w:rsidRPr="00721FF5">
        <w:rPr>
          <w:spacing w:val="4"/>
          <w:sz w:val="28"/>
          <w:szCs w:val="28"/>
          <w:lang w:val="uk-UA"/>
        </w:rPr>
        <w:t xml:space="preserve"> </w:t>
      </w:r>
      <w:r w:rsidR="00EE42E6" w:rsidRPr="00721FF5">
        <w:rPr>
          <w:spacing w:val="4"/>
          <w:sz w:val="28"/>
          <w:szCs w:val="28"/>
          <w:lang w:val="uk-UA"/>
        </w:rPr>
        <w:t>вітчизняний</w:t>
      </w:r>
      <w:r w:rsidRPr="00721FF5">
        <w:rPr>
          <w:spacing w:val="4"/>
          <w:sz w:val="28"/>
          <w:szCs w:val="28"/>
          <w:lang w:val="uk-UA"/>
        </w:rPr>
        <w:t xml:space="preserve"> </w:t>
      </w:r>
      <w:proofErr w:type="spellStart"/>
      <w:r w:rsidRPr="00721FF5">
        <w:rPr>
          <w:spacing w:val="4"/>
          <w:sz w:val="28"/>
          <w:szCs w:val="28"/>
          <w:lang w:val="uk-UA"/>
        </w:rPr>
        <w:t>законодав</w:t>
      </w:r>
      <w:proofErr w:type="spellEnd"/>
      <w:r w:rsidR="00EE42E6" w:rsidRPr="00721FF5">
        <w:rPr>
          <w:spacing w:val="4"/>
          <w:sz w:val="28"/>
          <w:szCs w:val="28"/>
          <w:lang w:val="en-US"/>
        </w:rPr>
        <w:t>e</w:t>
      </w:r>
      <w:proofErr w:type="spellStart"/>
      <w:r w:rsidRPr="00721FF5">
        <w:rPr>
          <w:spacing w:val="4"/>
          <w:sz w:val="28"/>
          <w:szCs w:val="28"/>
          <w:lang w:val="uk-UA"/>
        </w:rPr>
        <w:t>ць</w:t>
      </w:r>
      <w:proofErr w:type="spellEnd"/>
      <w:r w:rsidRPr="00721FF5">
        <w:rPr>
          <w:spacing w:val="4"/>
          <w:sz w:val="28"/>
          <w:szCs w:val="28"/>
          <w:lang w:val="uk-UA"/>
        </w:rPr>
        <w:t xml:space="preserve"> пер</w:t>
      </w:r>
      <w:r w:rsidR="00EE42E6" w:rsidRPr="00721FF5">
        <w:rPr>
          <w:spacing w:val="4"/>
          <w:sz w:val="28"/>
          <w:szCs w:val="28"/>
          <w:lang w:val="en-US"/>
        </w:rPr>
        <w:t>e</w:t>
      </w:r>
      <w:proofErr w:type="spellStart"/>
      <w:r w:rsidRPr="00721FF5">
        <w:rPr>
          <w:spacing w:val="4"/>
          <w:sz w:val="28"/>
          <w:szCs w:val="28"/>
          <w:lang w:val="uk-UA"/>
        </w:rPr>
        <w:t>дбачає</w:t>
      </w:r>
      <w:proofErr w:type="spellEnd"/>
      <w:r w:rsidRPr="00721FF5">
        <w:rPr>
          <w:spacing w:val="4"/>
          <w:sz w:val="28"/>
          <w:szCs w:val="28"/>
          <w:lang w:val="uk-UA"/>
        </w:rPr>
        <w:t xml:space="preserve"> </w:t>
      </w:r>
      <w:proofErr w:type="spellStart"/>
      <w:r w:rsidRPr="00721FF5">
        <w:rPr>
          <w:spacing w:val="4"/>
          <w:sz w:val="28"/>
          <w:szCs w:val="28"/>
          <w:lang w:val="uk-UA"/>
        </w:rPr>
        <w:t>перел</w:t>
      </w:r>
      <w:r w:rsidR="00EE42E6" w:rsidRPr="00721FF5">
        <w:rPr>
          <w:spacing w:val="4"/>
          <w:sz w:val="28"/>
          <w:szCs w:val="28"/>
          <w:lang w:val="en-US"/>
        </w:rPr>
        <w:t>i</w:t>
      </w:r>
      <w:proofErr w:type="spellEnd"/>
      <w:r w:rsidRPr="00721FF5">
        <w:rPr>
          <w:spacing w:val="4"/>
          <w:sz w:val="28"/>
          <w:szCs w:val="28"/>
          <w:lang w:val="uk-UA"/>
        </w:rPr>
        <w:t>к майна, на як</w:t>
      </w:r>
      <w:r w:rsidR="00EE42E6" w:rsidRPr="00721FF5">
        <w:rPr>
          <w:spacing w:val="4"/>
          <w:sz w:val="28"/>
          <w:szCs w:val="28"/>
          <w:lang w:val="en-US"/>
        </w:rPr>
        <w:t>e</w:t>
      </w:r>
      <w:r w:rsidRPr="00721FF5">
        <w:rPr>
          <w:spacing w:val="4"/>
          <w:sz w:val="28"/>
          <w:szCs w:val="28"/>
          <w:lang w:val="uk-UA"/>
        </w:rPr>
        <w:t xml:space="preserve"> н</w:t>
      </w:r>
      <w:r w:rsidR="00EE42E6" w:rsidRPr="00721FF5">
        <w:rPr>
          <w:spacing w:val="4"/>
          <w:sz w:val="28"/>
          <w:szCs w:val="28"/>
          <w:lang w:val="en-US"/>
        </w:rPr>
        <w:t>e</w:t>
      </w:r>
      <w:r w:rsidRPr="00721FF5">
        <w:rPr>
          <w:spacing w:val="4"/>
          <w:sz w:val="28"/>
          <w:szCs w:val="28"/>
          <w:lang w:val="uk-UA"/>
        </w:rPr>
        <w:t xml:space="preserve"> </w:t>
      </w:r>
      <w:proofErr w:type="spellStart"/>
      <w:r w:rsidRPr="00721FF5">
        <w:rPr>
          <w:spacing w:val="4"/>
          <w:sz w:val="28"/>
          <w:szCs w:val="28"/>
          <w:lang w:val="uk-UA"/>
        </w:rPr>
        <w:t>мож</w:t>
      </w:r>
      <w:proofErr w:type="spellEnd"/>
      <w:r w:rsidR="00EE42E6" w:rsidRPr="00721FF5">
        <w:rPr>
          <w:spacing w:val="4"/>
          <w:sz w:val="28"/>
          <w:szCs w:val="28"/>
          <w:lang w:val="en-US"/>
        </w:rPr>
        <w:t>e</w:t>
      </w:r>
      <w:r w:rsidRPr="00721FF5">
        <w:rPr>
          <w:spacing w:val="4"/>
          <w:sz w:val="28"/>
          <w:szCs w:val="28"/>
          <w:lang w:val="uk-UA"/>
        </w:rPr>
        <w:t xml:space="preserve"> бути </w:t>
      </w:r>
      <w:proofErr w:type="spellStart"/>
      <w:r w:rsidRPr="00721FF5">
        <w:rPr>
          <w:spacing w:val="4"/>
          <w:sz w:val="28"/>
          <w:szCs w:val="28"/>
          <w:lang w:val="uk-UA"/>
        </w:rPr>
        <w:t>зверн</w:t>
      </w:r>
      <w:proofErr w:type="spellEnd"/>
      <w:r w:rsidR="00EE42E6" w:rsidRPr="00721FF5">
        <w:rPr>
          <w:spacing w:val="4"/>
          <w:sz w:val="28"/>
          <w:szCs w:val="28"/>
          <w:lang w:val="en-US"/>
        </w:rPr>
        <w:t>e</w:t>
      </w:r>
      <w:proofErr w:type="spellStart"/>
      <w:r w:rsidRPr="00721FF5">
        <w:rPr>
          <w:spacing w:val="4"/>
          <w:sz w:val="28"/>
          <w:szCs w:val="28"/>
          <w:lang w:val="uk-UA"/>
        </w:rPr>
        <w:t>но</w:t>
      </w:r>
      <w:proofErr w:type="spellEnd"/>
      <w:r w:rsidRPr="00721FF5">
        <w:rPr>
          <w:spacing w:val="4"/>
          <w:sz w:val="28"/>
          <w:szCs w:val="28"/>
          <w:lang w:val="uk-UA"/>
        </w:rPr>
        <w:t xml:space="preserve"> </w:t>
      </w:r>
      <w:proofErr w:type="spellStart"/>
      <w:r w:rsidRPr="00721FF5">
        <w:rPr>
          <w:spacing w:val="4"/>
          <w:sz w:val="28"/>
          <w:szCs w:val="28"/>
          <w:lang w:val="uk-UA"/>
        </w:rPr>
        <w:t>стягн</w:t>
      </w:r>
      <w:proofErr w:type="spellEnd"/>
      <w:r w:rsidR="00EE42E6" w:rsidRPr="00721FF5">
        <w:rPr>
          <w:spacing w:val="4"/>
          <w:sz w:val="28"/>
          <w:szCs w:val="28"/>
          <w:lang w:val="en-US"/>
        </w:rPr>
        <w:t>e</w:t>
      </w:r>
      <w:proofErr w:type="spellStart"/>
      <w:r w:rsidRPr="00721FF5">
        <w:rPr>
          <w:spacing w:val="4"/>
          <w:sz w:val="28"/>
          <w:szCs w:val="28"/>
          <w:lang w:val="uk-UA"/>
        </w:rPr>
        <w:t>ння</w:t>
      </w:r>
      <w:proofErr w:type="spellEnd"/>
      <w:r w:rsidRPr="00721FF5">
        <w:rPr>
          <w:spacing w:val="4"/>
          <w:sz w:val="28"/>
          <w:szCs w:val="28"/>
          <w:lang w:val="uk-UA"/>
        </w:rPr>
        <w:t>.</w:t>
      </w:r>
    </w:p>
    <w:p w:rsidR="00AF0993" w:rsidRPr="00721FF5" w:rsidRDefault="00AF0993" w:rsidP="00AF0993">
      <w:pPr>
        <w:spacing w:line="360" w:lineRule="auto"/>
        <w:ind w:firstLine="709"/>
        <w:contextualSpacing/>
        <w:rPr>
          <w:sz w:val="28"/>
          <w:szCs w:val="28"/>
          <w:lang w:val="uk-UA"/>
        </w:rPr>
      </w:pPr>
      <w:r w:rsidRPr="00721FF5">
        <w:rPr>
          <w:sz w:val="28"/>
          <w:szCs w:val="28"/>
          <w:lang w:val="uk-UA"/>
        </w:rPr>
        <w:t>Перш за все вважаємо за доцільне звернути увагу на державне регулювання саме банкрутства фізичних осіб як нової галузі регулювання.</w:t>
      </w:r>
    </w:p>
    <w:p w:rsidR="00AF0993" w:rsidRPr="00721FF5" w:rsidRDefault="00AF0993" w:rsidP="00AF0993">
      <w:pPr>
        <w:spacing w:line="360" w:lineRule="auto"/>
        <w:ind w:firstLine="709"/>
        <w:contextualSpacing/>
        <w:rPr>
          <w:spacing w:val="4"/>
          <w:sz w:val="28"/>
          <w:szCs w:val="28"/>
          <w:lang w:val="uk-UA"/>
        </w:rPr>
      </w:pPr>
      <w:r w:rsidRPr="00721FF5">
        <w:rPr>
          <w:spacing w:val="4"/>
          <w:sz w:val="28"/>
          <w:szCs w:val="28"/>
          <w:lang w:val="uk-UA"/>
        </w:rPr>
        <w:t>Запровадження та підвищення ефективності процедур банкрутства для фізичних осіб вимагає спеціального правового регулювання і пов'язаних з ним змін навіть в освітніх програмах, так щоб майбутні фахівці могли б зробити самостійні рішення щодо банкрутства як бізнесу, так і звичайної фізичної особи.</w:t>
      </w:r>
    </w:p>
    <w:p w:rsidR="00AF0993" w:rsidRPr="00721FF5" w:rsidRDefault="00AF0993" w:rsidP="00AF0993">
      <w:pPr>
        <w:spacing w:line="360" w:lineRule="auto"/>
        <w:ind w:firstLine="709"/>
        <w:contextualSpacing/>
        <w:rPr>
          <w:sz w:val="28"/>
          <w:szCs w:val="28"/>
          <w:lang w:val="uk-UA"/>
        </w:rPr>
      </w:pPr>
      <w:r w:rsidRPr="00721FF5">
        <w:rPr>
          <w:sz w:val="28"/>
          <w:szCs w:val="28"/>
          <w:lang w:val="uk-UA"/>
        </w:rPr>
        <w:t xml:space="preserve">В результаті порівняння із практикою інших країн бачимо, що в найближчі роки буде необхідність в перегляді законодавства про банкрутство </w:t>
      </w:r>
      <w:r w:rsidRPr="00721FF5">
        <w:rPr>
          <w:sz w:val="28"/>
          <w:szCs w:val="28"/>
          <w:lang w:val="uk-UA"/>
        </w:rPr>
        <w:lastRenderedPageBreak/>
        <w:t>фізичних осіб. Вважаємо, що існує сенс задуматися про те, щоб не затягувати час розгляду та подальші наслідки від банкрутства для громадянина.</w:t>
      </w:r>
    </w:p>
    <w:p w:rsidR="00AF0993" w:rsidRPr="00721FF5" w:rsidRDefault="00AF0993" w:rsidP="00AF0993">
      <w:pPr>
        <w:spacing w:line="360" w:lineRule="auto"/>
        <w:ind w:firstLine="709"/>
        <w:contextualSpacing/>
        <w:rPr>
          <w:spacing w:val="4"/>
          <w:sz w:val="28"/>
          <w:szCs w:val="28"/>
          <w:lang w:val="uk-UA"/>
        </w:rPr>
      </w:pPr>
      <w:r w:rsidRPr="00721FF5">
        <w:rPr>
          <w:sz w:val="28"/>
          <w:szCs w:val="28"/>
          <w:lang w:val="uk-UA"/>
        </w:rPr>
        <w:t>Також слід буде звернути увагу на посилення наслідків від оголошення банкрутом осіб, якщо у боржника відсутнє майно або суми, отриманих від його реалізації є недостатньою, щоб задовольнити 50 % вимог кредиторів.</w:t>
      </w:r>
    </w:p>
    <w:p w:rsidR="00AF0993" w:rsidRPr="00721FF5" w:rsidRDefault="00AF0993" w:rsidP="00AF0993">
      <w:pPr>
        <w:spacing w:line="360" w:lineRule="auto"/>
        <w:ind w:firstLine="709"/>
        <w:contextualSpacing/>
        <w:rPr>
          <w:spacing w:val="4"/>
          <w:sz w:val="28"/>
          <w:szCs w:val="28"/>
          <w:lang w:val="uk-UA"/>
        </w:rPr>
      </w:pPr>
      <w:r w:rsidRPr="00721FF5">
        <w:rPr>
          <w:spacing w:val="4"/>
          <w:sz w:val="28"/>
          <w:szCs w:val="28"/>
          <w:lang w:val="uk-UA"/>
        </w:rPr>
        <w:t>В роботі розглянуто також особливості законодавства про банкрутство в різних країнах.</w:t>
      </w:r>
    </w:p>
    <w:p w:rsidR="00AF0993" w:rsidRPr="00721FF5" w:rsidRDefault="00AF0993" w:rsidP="00AF0993">
      <w:pPr>
        <w:spacing w:line="360" w:lineRule="auto"/>
        <w:ind w:firstLine="709"/>
        <w:contextualSpacing/>
        <w:rPr>
          <w:sz w:val="28"/>
          <w:szCs w:val="28"/>
          <w:lang w:val="uk-UA"/>
        </w:rPr>
      </w:pPr>
      <w:r w:rsidRPr="00721FF5">
        <w:rPr>
          <w:sz w:val="28"/>
          <w:szCs w:val="28"/>
          <w:lang w:val="uk-UA"/>
        </w:rPr>
        <w:t>На нашу думку, Україна в розвитку державного регулювання все більше просувається до імплементації європейських норм. Хоча деякі норми нам цікаві і із досвіду інших країн.</w:t>
      </w:r>
    </w:p>
    <w:p w:rsidR="00AF0993" w:rsidRPr="00721FF5" w:rsidRDefault="00AF0993" w:rsidP="00AF0993">
      <w:pPr>
        <w:spacing w:line="360" w:lineRule="auto"/>
        <w:ind w:firstLine="709"/>
        <w:contextualSpacing/>
        <w:rPr>
          <w:sz w:val="28"/>
          <w:szCs w:val="28"/>
          <w:lang w:val="uk-UA"/>
        </w:rPr>
      </w:pPr>
      <w:r w:rsidRPr="00721FF5">
        <w:rPr>
          <w:sz w:val="28"/>
          <w:szCs w:val="28"/>
          <w:lang w:val="uk-UA"/>
        </w:rPr>
        <w:t>Так на сучасному етапі війни та окупації частини території нам цікаво врахувати досвід Індії про виокремлення частини території із-під повної дії загального регулювання про банкрутство. Така практика нам доцільна нам на сьогодні для підприємств, зареєстрованих на території Криму та ОРДЛО.</w:t>
      </w:r>
    </w:p>
    <w:p w:rsidR="00AF0993" w:rsidRPr="00721FF5" w:rsidRDefault="00AF0993" w:rsidP="00AF0993">
      <w:pPr>
        <w:spacing w:line="360" w:lineRule="auto"/>
        <w:ind w:firstLine="709"/>
        <w:contextualSpacing/>
        <w:rPr>
          <w:sz w:val="28"/>
          <w:szCs w:val="28"/>
          <w:lang w:val="uk-UA"/>
        </w:rPr>
      </w:pPr>
      <w:r w:rsidRPr="00721FF5">
        <w:rPr>
          <w:sz w:val="28"/>
          <w:szCs w:val="28"/>
          <w:lang w:val="uk-UA"/>
        </w:rPr>
        <w:t>На нашу думку, Кодекс змінив філософію процедури банкрутства і спростив підстави для відкриття провадження у справі про неплатоспроможність. Так, із заявою про відкриття провадження може звернутися боржник або кредитор, між якими відсутній спір про право, однак існує невиконане боржником зобов'язання незалежно від його розміру та терміну невиконання. Таким чином, підставою для відкриття провадження у справі про банкрутство є лише невиконане зобов'язання боржника перед кредитором.</w:t>
      </w:r>
    </w:p>
    <w:p w:rsidR="00AF0993" w:rsidRPr="00721FF5" w:rsidRDefault="00AF0993" w:rsidP="004E26E0">
      <w:pPr>
        <w:spacing w:line="360" w:lineRule="auto"/>
        <w:ind w:firstLine="709"/>
        <w:contextualSpacing/>
        <w:rPr>
          <w:sz w:val="28"/>
          <w:szCs w:val="28"/>
          <w:lang w:val="uk-UA"/>
        </w:rPr>
      </w:pPr>
      <w:r w:rsidRPr="00721FF5">
        <w:rPr>
          <w:sz w:val="28"/>
          <w:szCs w:val="28"/>
          <w:lang w:val="uk-UA"/>
        </w:rPr>
        <w:t xml:space="preserve">Серед суддів та інших юристів-практиків дискутується питання, що стосується загрози масових звернень до господарських судів із заявами про відкриття провадження у справах про банкрутство у зв'язку з невиконанням боржниками незначних грошових зобов'язань. Такі заяви можуть використовуватися як засіб тиску на боржників або в схемах </w:t>
      </w:r>
      <w:proofErr w:type="spellStart"/>
      <w:r w:rsidRPr="00721FF5">
        <w:rPr>
          <w:sz w:val="28"/>
          <w:szCs w:val="28"/>
          <w:lang w:val="uk-UA"/>
        </w:rPr>
        <w:t>рейдерського</w:t>
      </w:r>
      <w:proofErr w:type="spellEnd"/>
      <w:r w:rsidRPr="00721FF5">
        <w:rPr>
          <w:sz w:val="28"/>
          <w:szCs w:val="28"/>
          <w:lang w:val="uk-UA"/>
        </w:rPr>
        <w:t xml:space="preserve"> захоплення.</w:t>
      </w:r>
    </w:p>
    <w:p w:rsidR="00AF0993" w:rsidRPr="00721FF5" w:rsidRDefault="00AF0993" w:rsidP="00AF0993">
      <w:pPr>
        <w:spacing w:line="360" w:lineRule="auto"/>
        <w:ind w:firstLine="709"/>
        <w:contextualSpacing/>
        <w:rPr>
          <w:sz w:val="28"/>
          <w:szCs w:val="28"/>
          <w:lang w:val="uk-UA"/>
        </w:rPr>
      </w:pPr>
      <w:r w:rsidRPr="00721FF5">
        <w:rPr>
          <w:sz w:val="28"/>
          <w:szCs w:val="28"/>
          <w:lang w:val="uk-UA"/>
        </w:rPr>
        <w:t xml:space="preserve">В юридичній літературі говориться, що неспроможність і банкрутство з точки зору сучасної лексикології висловлюють різні аспекти прояву ознаки </w:t>
      </w:r>
      <w:r w:rsidRPr="00721FF5">
        <w:rPr>
          <w:sz w:val="28"/>
          <w:szCs w:val="28"/>
          <w:lang w:val="uk-UA"/>
        </w:rPr>
        <w:lastRenderedPageBreak/>
        <w:t>неплатоспроможності. Слово «неспроможність» свідчить лише про відсутність певної позитивної якості, тобто про те, що неспроможний боржник не має достатніх матеріальних можливостей. Елемент заперечення в даній конструкції характеризує певний стан, надаючи значення слова статичний відтінок. Слово «банкрутство», навпаки, має динамічний відтінок, передає характер дії, вказує на наявність процесу.</w:t>
      </w:r>
    </w:p>
    <w:p w:rsidR="00AF0993" w:rsidRPr="00721FF5" w:rsidRDefault="00AF0993" w:rsidP="00AF0993">
      <w:pPr>
        <w:spacing w:line="360" w:lineRule="auto"/>
        <w:ind w:firstLine="709"/>
        <w:contextualSpacing/>
        <w:rPr>
          <w:spacing w:val="4"/>
          <w:sz w:val="28"/>
          <w:szCs w:val="28"/>
          <w:lang w:val="uk-UA"/>
        </w:rPr>
      </w:pPr>
      <w:r w:rsidRPr="00721FF5">
        <w:rPr>
          <w:spacing w:val="4"/>
          <w:sz w:val="28"/>
          <w:szCs w:val="28"/>
          <w:lang w:val="uk-UA"/>
        </w:rPr>
        <w:t>У контексті сучасних економічних проблем зростає актуальність питань страхування підприємств від ризиків банкрутства. Відзначимо, що процес страхування ризиків тільки почав реалізовуватися, і передбачає страхування ризиків життя і майна людей за поточний період. Але ще занадто рано стверджувати про страховий ризик неспроможності в Україні. З огляду на те, що страховий ринок розвинений на неналежному рівні, неможливо пропонувати страхування ризиків підприємства.</w:t>
      </w:r>
    </w:p>
    <w:p w:rsidR="00AF0993" w:rsidRPr="00721FF5" w:rsidRDefault="00AF0993" w:rsidP="00AF0993">
      <w:pPr>
        <w:spacing w:line="360" w:lineRule="auto"/>
        <w:ind w:firstLine="709"/>
        <w:contextualSpacing/>
        <w:rPr>
          <w:sz w:val="28"/>
          <w:szCs w:val="28"/>
          <w:lang w:val="uk-UA"/>
        </w:rPr>
      </w:pPr>
      <w:r w:rsidRPr="00721FF5">
        <w:rPr>
          <w:sz w:val="28"/>
          <w:szCs w:val="28"/>
          <w:lang w:val="uk-UA"/>
        </w:rPr>
        <w:t>Вважаємо, що на основі досвіду розвинених країн, з точки зору також забезпечення стабільності банківської і фінансової системи нашої країни, зміцнення довіри до них, захисту інтересів дрібних вкладників, мінімізації страхових затримок, у випадках, коли застосування процедури банкрутства обходиться дешевше, важливіше було б активно впроваджувати систему депозитного страхування, створеного самими банками.</w:t>
      </w:r>
    </w:p>
    <w:p w:rsidR="00AF0993" w:rsidRPr="00721FF5" w:rsidRDefault="00AF0993" w:rsidP="00AF0993">
      <w:pPr>
        <w:spacing w:line="360" w:lineRule="auto"/>
        <w:ind w:firstLine="709"/>
        <w:contextualSpacing/>
        <w:rPr>
          <w:sz w:val="28"/>
          <w:szCs w:val="28"/>
          <w:lang w:val="uk-UA"/>
        </w:rPr>
      </w:pPr>
      <w:r w:rsidRPr="00721FF5">
        <w:rPr>
          <w:sz w:val="28"/>
          <w:szCs w:val="28"/>
          <w:lang w:val="uk-UA"/>
        </w:rPr>
        <w:t xml:space="preserve">Застосування процедур банкрутства породжує безліч негативних соціальних проблем. На жаль, </w:t>
      </w:r>
      <w:proofErr w:type="spellStart"/>
      <w:r w:rsidRPr="00721FF5">
        <w:rPr>
          <w:sz w:val="28"/>
          <w:szCs w:val="28"/>
          <w:lang w:val="uk-UA"/>
        </w:rPr>
        <w:t>КзПБ</w:t>
      </w:r>
      <w:proofErr w:type="spellEnd"/>
      <w:r w:rsidRPr="00721FF5">
        <w:rPr>
          <w:sz w:val="28"/>
          <w:szCs w:val="28"/>
          <w:lang w:val="uk-UA"/>
        </w:rPr>
        <w:t xml:space="preserve"> не містить положень про захист безробітних працівників підприємств-банкрутів.</w:t>
      </w:r>
    </w:p>
    <w:p w:rsidR="00AF0993" w:rsidRPr="00721FF5" w:rsidRDefault="00AF0993" w:rsidP="00AF0993">
      <w:pPr>
        <w:spacing w:line="360" w:lineRule="auto"/>
        <w:ind w:firstLine="709"/>
        <w:contextualSpacing/>
        <w:rPr>
          <w:sz w:val="28"/>
          <w:szCs w:val="28"/>
          <w:lang w:val="uk-UA"/>
        </w:rPr>
      </w:pPr>
      <w:r w:rsidRPr="00721FF5">
        <w:rPr>
          <w:sz w:val="28"/>
          <w:szCs w:val="28"/>
          <w:lang w:val="uk-UA"/>
        </w:rPr>
        <w:t xml:space="preserve">Відсутність в законодавстві про банкрутство таких питань як збереження юридичної сили норм колективного договору, диференціація в регулюванні трудових відносин в залежності від стадії процедур банкрутства, характеризуються як негативні обставини. Цей підхід, виражений в зарубіжній юридичній літературі, можна застосувати і до </w:t>
      </w:r>
      <w:proofErr w:type="spellStart"/>
      <w:r w:rsidRPr="00721FF5">
        <w:rPr>
          <w:sz w:val="28"/>
          <w:szCs w:val="28"/>
          <w:lang w:val="uk-UA"/>
        </w:rPr>
        <w:t>КзПБ</w:t>
      </w:r>
      <w:proofErr w:type="spellEnd"/>
      <w:r w:rsidRPr="00721FF5">
        <w:rPr>
          <w:sz w:val="28"/>
          <w:szCs w:val="28"/>
          <w:lang w:val="uk-UA"/>
        </w:rPr>
        <w:t xml:space="preserve"> України. Так, «колективний договір», «трудовий колектив» не були передбачені в якій-небудь статті </w:t>
      </w:r>
      <w:proofErr w:type="spellStart"/>
      <w:r w:rsidRPr="00721FF5">
        <w:rPr>
          <w:sz w:val="28"/>
          <w:szCs w:val="28"/>
          <w:lang w:val="uk-UA"/>
        </w:rPr>
        <w:t>КзПБ</w:t>
      </w:r>
      <w:proofErr w:type="spellEnd"/>
      <w:r w:rsidRPr="00721FF5">
        <w:rPr>
          <w:sz w:val="28"/>
          <w:szCs w:val="28"/>
          <w:lang w:val="uk-UA"/>
        </w:rPr>
        <w:t>.</w:t>
      </w:r>
    </w:p>
    <w:p w:rsidR="00AF0993" w:rsidRPr="00721FF5" w:rsidRDefault="00AF0993" w:rsidP="00AF0993">
      <w:pPr>
        <w:spacing w:line="360" w:lineRule="auto"/>
        <w:ind w:firstLine="709"/>
        <w:contextualSpacing/>
        <w:rPr>
          <w:sz w:val="28"/>
          <w:szCs w:val="28"/>
          <w:lang w:val="uk-UA"/>
        </w:rPr>
      </w:pPr>
      <w:r w:rsidRPr="00721FF5">
        <w:rPr>
          <w:sz w:val="28"/>
          <w:szCs w:val="28"/>
          <w:lang w:val="uk-UA"/>
        </w:rPr>
        <w:lastRenderedPageBreak/>
        <w:t xml:space="preserve">Вважаємо, що закріплення в </w:t>
      </w:r>
      <w:proofErr w:type="spellStart"/>
      <w:r w:rsidRPr="00721FF5">
        <w:rPr>
          <w:sz w:val="28"/>
          <w:szCs w:val="28"/>
          <w:lang w:val="uk-UA"/>
        </w:rPr>
        <w:t>КзПБ</w:t>
      </w:r>
      <w:proofErr w:type="spellEnd"/>
      <w:r w:rsidRPr="00721FF5">
        <w:rPr>
          <w:sz w:val="28"/>
          <w:szCs w:val="28"/>
          <w:lang w:val="uk-UA"/>
        </w:rPr>
        <w:t xml:space="preserve"> України норм, спрямованих на правове регулювання питань в зв'язку з транснаціональним банкрутством або процедурою банкрутства з іноземними елементами на тлі подальшого прискорення і поглиблення процесів інтеграції та глобалізації у всіх сферах може внести позитивний внесок у вирішенні проблем, які можуть виникнути в майбутньому в цій галузі.</w:t>
      </w:r>
    </w:p>
    <w:p w:rsidR="00AF0993" w:rsidRPr="00721FF5" w:rsidRDefault="00AF0993" w:rsidP="00AF0993">
      <w:pPr>
        <w:spacing w:line="360" w:lineRule="auto"/>
        <w:ind w:firstLine="709"/>
        <w:contextualSpacing/>
        <w:rPr>
          <w:sz w:val="28"/>
          <w:szCs w:val="28"/>
          <w:lang w:val="uk-UA"/>
        </w:rPr>
      </w:pPr>
      <w:r w:rsidRPr="00721FF5">
        <w:rPr>
          <w:sz w:val="28"/>
          <w:szCs w:val="28"/>
          <w:lang w:val="uk-UA"/>
        </w:rPr>
        <w:t xml:space="preserve">З набранням чинності </w:t>
      </w:r>
      <w:proofErr w:type="spellStart"/>
      <w:r w:rsidRPr="00721FF5">
        <w:rPr>
          <w:sz w:val="28"/>
          <w:szCs w:val="28"/>
          <w:lang w:val="uk-UA"/>
        </w:rPr>
        <w:t>КзПБ</w:t>
      </w:r>
      <w:proofErr w:type="spellEnd"/>
      <w:r w:rsidRPr="00721FF5">
        <w:rPr>
          <w:sz w:val="28"/>
          <w:szCs w:val="28"/>
          <w:lang w:val="uk-UA"/>
        </w:rPr>
        <w:t xml:space="preserve"> для нормального його функціонування слід набрати відповідний обсяг практики його застосування. В результаті порівняння із практикою інших країн бачимо, що в найближчі роки буде необхідність в перегляді законодавства про банкрутство фізичних осіб.</w:t>
      </w:r>
    </w:p>
    <w:p w:rsidR="0079767B" w:rsidRPr="00721FF5" w:rsidRDefault="0079767B">
      <w:pPr>
        <w:spacing w:after="160" w:line="259" w:lineRule="auto"/>
        <w:jc w:val="left"/>
        <w:rPr>
          <w:b/>
          <w:bCs/>
          <w:sz w:val="28"/>
          <w:szCs w:val="28"/>
          <w:lang w:val="uk-UA"/>
        </w:rPr>
      </w:pPr>
      <w:r w:rsidRPr="00721FF5">
        <w:rPr>
          <w:b/>
          <w:bCs/>
          <w:sz w:val="28"/>
          <w:szCs w:val="28"/>
          <w:lang w:val="uk-UA"/>
        </w:rPr>
        <w:br w:type="page"/>
      </w:r>
    </w:p>
    <w:p w:rsidR="00696CA0" w:rsidRPr="0001442D" w:rsidRDefault="00696CA0" w:rsidP="00696CA0">
      <w:pPr>
        <w:tabs>
          <w:tab w:val="left" w:pos="1260"/>
        </w:tabs>
        <w:spacing w:line="360" w:lineRule="auto"/>
        <w:jc w:val="center"/>
        <w:rPr>
          <w:bCs/>
          <w:sz w:val="28"/>
          <w:szCs w:val="28"/>
          <w:lang w:val="uk-UA"/>
        </w:rPr>
      </w:pPr>
      <w:r w:rsidRPr="0001442D">
        <w:rPr>
          <w:bCs/>
          <w:sz w:val="28"/>
          <w:szCs w:val="28"/>
          <w:lang w:val="uk-UA"/>
        </w:rPr>
        <w:lastRenderedPageBreak/>
        <w:t>ПЕРЕЛІК ВИКОРИСТАНИХ ДЖЕРЕЛ</w:t>
      </w:r>
    </w:p>
    <w:p w:rsidR="00696CA0" w:rsidRPr="00721FF5" w:rsidRDefault="00696CA0" w:rsidP="00894EE4">
      <w:pPr>
        <w:tabs>
          <w:tab w:val="left" w:pos="1260"/>
        </w:tabs>
        <w:spacing w:line="360" w:lineRule="auto"/>
        <w:rPr>
          <w:bCs/>
          <w:sz w:val="28"/>
          <w:szCs w:val="28"/>
          <w:lang w:val="uk-UA"/>
        </w:rPr>
      </w:pPr>
    </w:p>
    <w:p w:rsidR="0079767B" w:rsidRPr="00721FF5" w:rsidRDefault="0079767B" w:rsidP="00894EE4">
      <w:pPr>
        <w:tabs>
          <w:tab w:val="left" w:pos="1260"/>
        </w:tabs>
        <w:spacing w:line="360" w:lineRule="auto"/>
        <w:rPr>
          <w:bCs/>
          <w:sz w:val="28"/>
          <w:szCs w:val="28"/>
          <w:lang w:val="uk-UA"/>
        </w:rPr>
      </w:pPr>
    </w:p>
    <w:p w:rsidR="00A62152" w:rsidRPr="006865C6" w:rsidRDefault="00A62152" w:rsidP="00A62152">
      <w:pPr>
        <w:pStyle w:val="a7"/>
        <w:numPr>
          <w:ilvl w:val="0"/>
          <w:numId w:val="2"/>
        </w:numPr>
        <w:tabs>
          <w:tab w:val="left" w:pos="1260"/>
        </w:tabs>
        <w:spacing w:line="360" w:lineRule="auto"/>
        <w:rPr>
          <w:color w:val="000000" w:themeColor="text1"/>
          <w:sz w:val="28"/>
          <w:szCs w:val="28"/>
          <w:lang w:val="uk-UA"/>
        </w:rPr>
      </w:pPr>
      <w:r w:rsidRPr="0001442D">
        <w:rPr>
          <w:color w:val="000000" w:themeColor="text1"/>
          <w:sz w:val="28"/>
          <w:szCs w:val="28"/>
          <w:lang w:val="uk-UA"/>
        </w:rPr>
        <w:t xml:space="preserve">Банкротство </w:t>
      </w:r>
      <w:proofErr w:type="spellStart"/>
      <w:r w:rsidRPr="0001442D">
        <w:rPr>
          <w:color w:val="000000" w:themeColor="text1"/>
          <w:sz w:val="28"/>
          <w:szCs w:val="28"/>
          <w:lang w:val="uk-UA"/>
        </w:rPr>
        <w:t>как</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способ</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выхода</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из</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кризиса</w:t>
      </w:r>
      <w:proofErr w:type="spellEnd"/>
      <w:r w:rsidRPr="0001442D">
        <w:rPr>
          <w:color w:val="000000" w:themeColor="text1"/>
          <w:sz w:val="28"/>
          <w:szCs w:val="28"/>
          <w:lang w:val="uk-UA"/>
        </w:rPr>
        <w:t xml:space="preserve">. </w:t>
      </w:r>
      <w:r w:rsidRPr="0001442D">
        <w:rPr>
          <w:color w:val="000000" w:themeColor="text1"/>
          <w:sz w:val="28"/>
          <w:szCs w:val="28"/>
          <w:lang w:val="en-US"/>
        </w:rPr>
        <w:t>URL</w:t>
      </w:r>
      <w:r w:rsidRPr="0001442D">
        <w:rPr>
          <w:color w:val="000000" w:themeColor="text1"/>
          <w:sz w:val="28"/>
          <w:szCs w:val="28"/>
          <w:lang w:val="uk-UA"/>
        </w:rPr>
        <w:t>:</w:t>
      </w:r>
      <w:r w:rsidRPr="0001442D">
        <w:rPr>
          <w:color w:val="000000" w:themeColor="text1"/>
          <w:sz w:val="28"/>
          <w:szCs w:val="28"/>
          <w:lang w:val="en-US"/>
        </w:rPr>
        <w:t xml:space="preserve"> </w:t>
      </w:r>
      <w:hyperlink r:id="rId8" w:history="1">
        <w:r w:rsidRPr="0001442D">
          <w:rPr>
            <w:rStyle w:val="a8"/>
            <w:color w:val="000000" w:themeColor="text1"/>
            <w:sz w:val="28"/>
            <w:szCs w:val="28"/>
            <w:u w:val="none"/>
            <w:lang w:val="uk-UA"/>
          </w:rPr>
          <w:t>https://www.intellectpro.ru/press/works/bankrotstvo_kak_sposob_</w:t>
        </w:r>
        <w:r w:rsidRPr="0001442D">
          <w:rPr>
            <w:rStyle w:val="a8"/>
            <w:color w:val="000000" w:themeColor="text1"/>
            <w:sz w:val="28"/>
            <w:szCs w:val="28"/>
            <w:u w:val="none"/>
            <w:lang w:val="en-US"/>
          </w:rPr>
          <w:t xml:space="preserve"> </w:t>
        </w:r>
        <w:proofErr w:type="spellStart"/>
        <w:r w:rsidRPr="0001442D">
          <w:rPr>
            <w:rStyle w:val="a8"/>
            <w:color w:val="000000" w:themeColor="text1"/>
            <w:sz w:val="28"/>
            <w:szCs w:val="28"/>
            <w:u w:val="none"/>
            <w:lang w:val="uk-UA"/>
          </w:rPr>
          <w:t>vyhoda_iz_krizisa</w:t>
        </w:r>
        <w:proofErr w:type="spellEnd"/>
      </w:hyperlink>
      <w:r w:rsidRPr="0001442D">
        <w:rPr>
          <w:color w:val="000000" w:themeColor="text1"/>
          <w:sz w:val="28"/>
          <w:szCs w:val="28"/>
          <w:lang w:val="en-US"/>
        </w:rPr>
        <w:t>.</w:t>
      </w:r>
    </w:p>
    <w:p w:rsidR="006865C6" w:rsidRPr="00A62152" w:rsidRDefault="006865C6" w:rsidP="00A62152">
      <w:pPr>
        <w:pStyle w:val="a7"/>
        <w:numPr>
          <w:ilvl w:val="0"/>
          <w:numId w:val="2"/>
        </w:numPr>
        <w:tabs>
          <w:tab w:val="left" w:pos="1260"/>
        </w:tabs>
        <w:spacing w:line="360" w:lineRule="auto"/>
        <w:rPr>
          <w:color w:val="000000" w:themeColor="text1"/>
          <w:sz w:val="28"/>
          <w:szCs w:val="28"/>
          <w:lang w:val="uk-UA"/>
        </w:rPr>
      </w:pPr>
      <w:r w:rsidRPr="0001442D">
        <w:rPr>
          <w:color w:val="000000" w:themeColor="text1"/>
          <w:sz w:val="28"/>
          <w:szCs w:val="28"/>
          <w:lang w:val="uk-UA"/>
        </w:rPr>
        <w:t>Бірюков О. М. Транскордонні  банкрутства і міжнародне приватне право</w:t>
      </w:r>
      <w:r w:rsidRPr="0001442D">
        <w:rPr>
          <w:color w:val="000000" w:themeColor="text1"/>
          <w:sz w:val="28"/>
          <w:szCs w:val="28"/>
        </w:rPr>
        <w:t xml:space="preserve">: </w:t>
      </w:r>
      <w:r w:rsidRPr="0001442D">
        <w:rPr>
          <w:color w:val="000000" w:themeColor="text1"/>
          <w:sz w:val="28"/>
          <w:szCs w:val="28"/>
          <w:lang w:val="uk-UA"/>
        </w:rPr>
        <w:t>дисертація на здобуття наукового ступеня доктора юридичних наук.</w:t>
      </w:r>
      <w:r w:rsidRPr="0001442D">
        <w:rPr>
          <w:color w:val="000000" w:themeColor="text1"/>
          <w:sz w:val="28"/>
          <w:szCs w:val="28"/>
        </w:rPr>
        <w:t xml:space="preserve"> </w:t>
      </w:r>
      <w:r w:rsidRPr="0001442D">
        <w:rPr>
          <w:color w:val="000000" w:themeColor="text1"/>
          <w:sz w:val="28"/>
          <w:szCs w:val="28"/>
          <w:lang w:val="uk-UA"/>
        </w:rPr>
        <w:t>–</w:t>
      </w:r>
      <w:r w:rsidRPr="0001442D">
        <w:rPr>
          <w:color w:val="000000" w:themeColor="text1"/>
          <w:sz w:val="28"/>
          <w:szCs w:val="28"/>
        </w:rPr>
        <w:t xml:space="preserve"> </w:t>
      </w:r>
      <w:r w:rsidRPr="0001442D">
        <w:rPr>
          <w:color w:val="000000" w:themeColor="text1"/>
          <w:sz w:val="28"/>
          <w:szCs w:val="28"/>
          <w:lang w:val="uk-UA"/>
        </w:rPr>
        <w:t>Київ, 2010</w:t>
      </w:r>
    </w:p>
    <w:p w:rsidR="0033505D" w:rsidRPr="006865C6" w:rsidRDefault="0033505D" w:rsidP="00C00168">
      <w:pPr>
        <w:pStyle w:val="a7"/>
        <w:numPr>
          <w:ilvl w:val="0"/>
          <w:numId w:val="2"/>
        </w:numPr>
        <w:tabs>
          <w:tab w:val="left" w:pos="1260"/>
        </w:tabs>
        <w:spacing w:line="360" w:lineRule="auto"/>
        <w:ind w:left="714" w:hanging="357"/>
        <w:rPr>
          <w:color w:val="000000" w:themeColor="text1"/>
          <w:sz w:val="28"/>
          <w:szCs w:val="28"/>
          <w:lang w:val="uk-UA"/>
        </w:rPr>
      </w:pPr>
      <w:r w:rsidRPr="0001442D">
        <w:rPr>
          <w:color w:val="000000" w:themeColor="text1"/>
          <w:sz w:val="28"/>
          <w:szCs w:val="28"/>
          <w:lang w:val="uk-UA"/>
        </w:rPr>
        <w:t>Введення в дію Кодексу про банкрутство можуть відкласти до 2020 ріку</w:t>
      </w:r>
      <w:r w:rsidR="00BA1903" w:rsidRPr="0001442D">
        <w:rPr>
          <w:color w:val="000000" w:themeColor="text1"/>
          <w:sz w:val="28"/>
          <w:szCs w:val="28"/>
          <w:lang w:val="uk-UA"/>
        </w:rPr>
        <w:t xml:space="preserve">. </w:t>
      </w:r>
      <w:r w:rsidR="00BA1903" w:rsidRPr="0001442D">
        <w:rPr>
          <w:color w:val="000000" w:themeColor="text1"/>
          <w:sz w:val="28"/>
          <w:szCs w:val="28"/>
          <w:lang w:val="en-US"/>
        </w:rPr>
        <w:t>URL</w:t>
      </w:r>
      <w:r w:rsidRPr="0001442D">
        <w:rPr>
          <w:color w:val="000000" w:themeColor="text1"/>
          <w:sz w:val="28"/>
          <w:szCs w:val="28"/>
          <w:lang w:val="uk-UA"/>
        </w:rPr>
        <w:t xml:space="preserve">: </w:t>
      </w:r>
      <w:hyperlink r:id="rId9" w:history="1">
        <w:r w:rsidR="00C00168" w:rsidRPr="0001442D">
          <w:rPr>
            <w:rStyle w:val="a8"/>
            <w:color w:val="000000" w:themeColor="text1"/>
            <w:sz w:val="28"/>
            <w:szCs w:val="28"/>
            <w:u w:val="none"/>
            <w:lang w:val="en-US"/>
          </w:rPr>
          <w:t>https</w:t>
        </w:r>
        <w:r w:rsidR="00C00168" w:rsidRPr="0001442D">
          <w:rPr>
            <w:rStyle w:val="a8"/>
            <w:color w:val="000000" w:themeColor="text1"/>
            <w:sz w:val="28"/>
            <w:szCs w:val="28"/>
            <w:u w:val="none"/>
            <w:lang w:val="uk-UA"/>
          </w:rPr>
          <w:t>://</w:t>
        </w:r>
        <w:r w:rsidR="00C00168" w:rsidRPr="0001442D">
          <w:rPr>
            <w:rStyle w:val="a8"/>
            <w:color w:val="000000" w:themeColor="text1"/>
            <w:sz w:val="28"/>
            <w:szCs w:val="28"/>
            <w:u w:val="none"/>
            <w:lang w:val="en-US"/>
          </w:rPr>
          <w:t>biz</w:t>
        </w:r>
        <w:r w:rsidR="00C00168" w:rsidRPr="0001442D">
          <w:rPr>
            <w:rStyle w:val="a8"/>
            <w:color w:val="000000" w:themeColor="text1"/>
            <w:sz w:val="28"/>
            <w:szCs w:val="28"/>
            <w:u w:val="none"/>
            <w:lang w:val="uk-UA"/>
          </w:rPr>
          <w:t>.</w:t>
        </w:r>
        <w:proofErr w:type="spellStart"/>
        <w:r w:rsidR="00C00168" w:rsidRPr="0001442D">
          <w:rPr>
            <w:rStyle w:val="a8"/>
            <w:color w:val="000000" w:themeColor="text1"/>
            <w:sz w:val="28"/>
            <w:szCs w:val="28"/>
            <w:u w:val="none"/>
            <w:lang w:val="en-US"/>
          </w:rPr>
          <w:t>ligazakon</w:t>
        </w:r>
        <w:proofErr w:type="spellEnd"/>
        <w:r w:rsidR="00C00168" w:rsidRPr="0001442D">
          <w:rPr>
            <w:rStyle w:val="a8"/>
            <w:color w:val="000000" w:themeColor="text1"/>
            <w:sz w:val="28"/>
            <w:szCs w:val="28"/>
            <w:u w:val="none"/>
            <w:lang w:val="uk-UA"/>
          </w:rPr>
          <w:t>.</w:t>
        </w:r>
        <w:r w:rsidR="00C00168" w:rsidRPr="0001442D">
          <w:rPr>
            <w:rStyle w:val="a8"/>
            <w:color w:val="000000" w:themeColor="text1"/>
            <w:sz w:val="28"/>
            <w:szCs w:val="28"/>
            <w:u w:val="none"/>
            <w:lang w:val="en-US"/>
          </w:rPr>
          <w:t>net</w:t>
        </w:r>
        <w:r w:rsidR="00C00168" w:rsidRPr="0001442D">
          <w:rPr>
            <w:rStyle w:val="a8"/>
            <w:color w:val="000000" w:themeColor="text1"/>
            <w:sz w:val="28"/>
            <w:szCs w:val="28"/>
            <w:u w:val="none"/>
            <w:lang w:val="uk-UA"/>
          </w:rPr>
          <w:t>/</w:t>
        </w:r>
        <w:proofErr w:type="spellStart"/>
        <w:r w:rsidR="00C00168" w:rsidRPr="0001442D">
          <w:rPr>
            <w:rStyle w:val="a8"/>
            <w:color w:val="000000" w:themeColor="text1"/>
            <w:sz w:val="28"/>
            <w:szCs w:val="28"/>
            <w:u w:val="none"/>
            <w:lang w:val="en-US"/>
          </w:rPr>
          <w:t>ua</w:t>
        </w:r>
        <w:proofErr w:type="spellEnd"/>
        <w:r w:rsidR="00C00168" w:rsidRPr="0001442D">
          <w:rPr>
            <w:rStyle w:val="a8"/>
            <w:color w:val="000000" w:themeColor="text1"/>
            <w:sz w:val="28"/>
            <w:szCs w:val="28"/>
            <w:u w:val="none"/>
            <w:lang w:val="uk-UA"/>
          </w:rPr>
          <w:t>/</w:t>
        </w:r>
        <w:r w:rsidR="00C00168" w:rsidRPr="0001442D">
          <w:rPr>
            <w:rStyle w:val="a8"/>
            <w:color w:val="000000" w:themeColor="text1"/>
            <w:sz w:val="28"/>
            <w:szCs w:val="28"/>
            <w:u w:val="none"/>
            <w:lang w:val="en-US"/>
          </w:rPr>
          <w:t>news</w:t>
        </w:r>
        <w:r w:rsidR="00C00168" w:rsidRPr="0001442D">
          <w:rPr>
            <w:rStyle w:val="a8"/>
            <w:color w:val="000000" w:themeColor="text1"/>
            <w:sz w:val="28"/>
            <w:szCs w:val="28"/>
            <w:u w:val="none"/>
            <w:lang w:val="uk-UA"/>
          </w:rPr>
          <w:t>/190055_</w:t>
        </w:r>
        <w:proofErr w:type="spellStart"/>
        <w:r w:rsidR="00C00168" w:rsidRPr="0001442D">
          <w:rPr>
            <w:rStyle w:val="a8"/>
            <w:color w:val="000000" w:themeColor="text1"/>
            <w:sz w:val="28"/>
            <w:szCs w:val="28"/>
            <w:u w:val="none"/>
            <w:lang w:val="en-US"/>
          </w:rPr>
          <w:t>vvedennya</w:t>
        </w:r>
        <w:proofErr w:type="spellEnd"/>
        <w:r w:rsidR="00C00168" w:rsidRPr="0001442D">
          <w:rPr>
            <w:rStyle w:val="a8"/>
            <w:color w:val="000000" w:themeColor="text1"/>
            <w:sz w:val="28"/>
            <w:szCs w:val="28"/>
            <w:u w:val="none"/>
            <w:lang w:val="uk-UA"/>
          </w:rPr>
          <w:t>-</w:t>
        </w:r>
        <w:r w:rsidR="00C00168" w:rsidRPr="0001442D">
          <w:rPr>
            <w:rStyle w:val="a8"/>
            <w:color w:val="000000" w:themeColor="text1"/>
            <w:sz w:val="28"/>
            <w:szCs w:val="28"/>
            <w:u w:val="none"/>
            <w:lang w:val="en-US"/>
          </w:rPr>
          <w:t>v</w:t>
        </w:r>
        <w:r w:rsidR="00C00168" w:rsidRPr="0001442D">
          <w:rPr>
            <w:rStyle w:val="a8"/>
            <w:color w:val="000000" w:themeColor="text1"/>
            <w:sz w:val="28"/>
            <w:szCs w:val="28"/>
            <w:u w:val="none"/>
            <w:lang w:val="uk-UA"/>
          </w:rPr>
          <w:t>-</w:t>
        </w:r>
        <w:proofErr w:type="spellStart"/>
        <w:r w:rsidR="00C00168" w:rsidRPr="0001442D">
          <w:rPr>
            <w:rStyle w:val="a8"/>
            <w:color w:val="000000" w:themeColor="text1"/>
            <w:sz w:val="28"/>
            <w:szCs w:val="28"/>
            <w:u w:val="none"/>
            <w:lang w:val="en-US"/>
          </w:rPr>
          <w:t>dyu</w:t>
        </w:r>
        <w:proofErr w:type="spellEnd"/>
        <w:r w:rsidR="00C00168" w:rsidRPr="0001442D">
          <w:rPr>
            <w:rStyle w:val="a8"/>
            <w:color w:val="000000" w:themeColor="text1"/>
            <w:sz w:val="28"/>
            <w:szCs w:val="28"/>
            <w:u w:val="none"/>
            <w:lang w:val="uk-UA"/>
          </w:rPr>
          <w:t>-</w:t>
        </w:r>
        <w:proofErr w:type="spellStart"/>
        <w:r w:rsidR="00C00168" w:rsidRPr="0001442D">
          <w:rPr>
            <w:rStyle w:val="a8"/>
            <w:color w:val="000000" w:themeColor="text1"/>
            <w:sz w:val="28"/>
            <w:szCs w:val="28"/>
            <w:u w:val="none"/>
            <w:lang w:val="en-US"/>
          </w:rPr>
          <w:t>kodeksu</w:t>
        </w:r>
        <w:proofErr w:type="spellEnd"/>
        <w:r w:rsidR="00C00168" w:rsidRPr="0001442D">
          <w:rPr>
            <w:rStyle w:val="a8"/>
            <w:color w:val="000000" w:themeColor="text1"/>
            <w:sz w:val="28"/>
            <w:szCs w:val="28"/>
            <w:u w:val="none"/>
            <w:lang w:val="uk-UA"/>
          </w:rPr>
          <w:t xml:space="preserve">- </w:t>
        </w:r>
        <w:r w:rsidR="00C00168" w:rsidRPr="0001442D">
          <w:rPr>
            <w:rStyle w:val="a8"/>
            <w:color w:val="000000" w:themeColor="text1"/>
            <w:sz w:val="28"/>
            <w:szCs w:val="28"/>
            <w:u w:val="none"/>
            <w:lang w:val="en-US"/>
          </w:rPr>
          <w:t>pro</w:t>
        </w:r>
        <w:r w:rsidR="00C00168" w:rsidRPr="0001442D">
          <w:rPr>
            <w:rStyle w:val="a8"/>
            <w:color w:val="000000" w:themeColor="text1"/>
            <w:sz w:val="28"/>
            <w:szCs w:val="28"/>
            <w:u w:val="none"/>
            <w:lang w:val="uk-UA"/>
          </w:rPr>
          <w:t>-</w:t>
        </w:r>
        <w:proofErr w:type="spellStart"/>
        <w:r w:rsidR="00C00168" w:rsidRPr="0001442D">
          <w:rPr>
            <w:rStyle w:val="a8"/>
            <w:color w:val="000000" w:themeColor="text1"/>
            <w:sz w:val="28"/>
            <w:szCs w:val="28"/>
            <w:u w:val="none"/>
            <w:lang w:val="en-US"/>
          </w:rPr>
          <w:t>bankrutstvo</w:t>
        </w:r>
        <w:proofErr w:type="spellEnd"/>
        <w:r w:rsidR="00C00168" w:rsidRPr="0001442D">
          <w:rPr>
            <w:rStyle w:val="a8"/>
            <w:color w:val="000000" w:themeColor="text1"/>
            <w:sz w:val="28"/>
            <w:szCs w:val="28"/>
            <w:u w:val="none"/>
            <w:lang w:val="uk-UA"/>
          </w:rPr>
          <w:t>-</w:t>
        </w:r>
        <w:proofErr w:type="spellStart"/>
        <w:r w:rsidR="00C00168" w:rsidRPr="0001442D">
          <w:rPr>
            <w:rStyle w:val="a8"/>
            <w:color w:val="000000" w:themeColor="text1"/>
            <w:sz w:val="28"/>
            <w:szCs w:val="28"/>
            <w:u w:val="none"/>
            <w:lang w:val="en-US"/>
          </w:rPr>
          <w:t>mozhut</w:t>
        </w:r>
        <w:proofErr w:type="spellEnd"/>
        <w:r w:rsidR="00C00168" w:rsidRPr="0001442D">
          <w:rPr>
            <w:rStyle w:val="a8"/>
            <w:color w:val="000000" w:themeColor="text1"/>
            <w:sz w:val="28"/>
            <w:szCs w:val="28"/>
            <w:u w:val="none"/>
            <w:lang w:val="uk-UA"/>
          </w:rPr>
          <w:t>-</w:t>
        </w:r>
        <w:proofErr w:type="spellStart"/>
        <w:r w:rsidR="00C00168" w:rsidRPr="0001442D">
          <w:rPr>
            <w:rStyle w:val="a8"/>
            <w:color w:val="000000" w:themeColor="text1"/>
            <w:sz w:val="28"/>
            <w:szCs w:val="28"/>
            <w:u w:val="none"/>
            <w:lang w:val="en-US"/>
          </w:rPr>
          <w:t>vdklasti</w:t>
        </w:r>
        <w:proofErr w:type="spellEnd"/>
        <w:r w:rsidR="00C00168" w:rsidRPr="0001442D">
          <w:rPr>
            <w:rStyle w:val="a8"/>
            <w:color w:val="000000" w:themeColor="text1"/>
            <w:sz w:val="28"/>
            <w:szCs w:val="28"/>
            <w:u w:val="none"/>
            <w:lang w:val="uk-UA"/>
          </w:rPr>
          <w:t>-</w:t>
        </w:r>
        <w:r w:rsidR="00C00168" w:rsidRPr="0001442D">
          <w:rPr>
            <w:rStyle w:val="a8"/>
            <w:color w:val="000000" w:themeColor="text1"/>
            <w:sz w:val="28"/>
            <w:szCs w:val="28"/>
            <w:u w:val="none"/>
            <w:lang w:val="en-US"/>
          </w:rPr>
          <w:t>do</w:t>
        </w:r>
        <w:r w:rsidR="00C00168" w:rsidRPr="0001442D">
          <w:rPr>
            <w:rStyle w:val="a8"/>
            <w:color w:val="000000" w:themeColor="text1"/>
            <w:sz w:val="28"/>
            <w:szCs w:val="28"/>
            <w:u w:val="none"/>
            <w:lang w:val="uk-UA"/>
          </w:rPr>
          <w:t>-2020-</w:t>
        </w:r>
        <w:proofErr w:type="spellStart"/>
        <w:r w:rsidR="00C00168" w:rsidRPr="0001442D">
          <w:rPr>
            <w:rStyle w:val="a8"/>
            <w:color w:val="000000" w:themeColor="text1"/>
            <w:sz w:val="28"/>
            <w:szCs w:val="28"/>
            <w:u w:val="none"/>
            <w:lang w:val="en-US"/>
          </w:rPr>
          <w:t>rku</w:t>
        </w:r>
        <w:proofErr w:type="spellEnd"/>
      </w:hyperlink>
      <w:r w:rsidRPr="0001442D">
        <w:rPr>
          <w:color w:val="000000" w:themeColor="text1"/>
          <w:sz w:val="28"/>
          <w:szCs w:val="28"/>
          <w:lang w:val="uk-UA"/>
        </w:rPr>
        <w:t>.</w:t>
      </w:r>
    </w:p>
    <w:p w:rsidR="006865C6" w:rsidRPr="00797404" w:rsidRDefault="006865C6" w:rsidP="00C00168">
      <w:pPr>
        <w:pStyle w:val="a7"/>
        <w:numPr>
          <w:ilvl w:val="0"/>
          <w:numId w:val="2"/>
        </w:numPr>
        <w:tabs>
          <w:tab w:val="left" w:pos="1260"/>
        </w:tabs>
        <w:spacing w:line="360" w:lineRule="auto"/>
        <w:ind w:left="714" w:hanging="357"/>
        <w:rPr>
          <w:color w:val="000000" w:themeColor="text1"/>
          <w:sz w:val="28"/>
          <w:szCs w:val="28"/>
          <w:lang w:val="uk-UA"/>
        </w:rPr>
      </w:pPr>
      <w:r w:rsidRPr="0001442D">
        <w:rPr>
          <w:color w:val="000000" w:themeColor="text1"/>
          <w:sz w:val="28"/>
          <w:szCs w:val="28"/>
          <w:lang w:val="uk-UA"/>
        </w:rPr>
        <w:t>Вечірко</w:t>
      </w:r>
      <w:r w:rsidRPr="0001442D">
        <w:rPr>
          <w:color w:val="000000" w:themeColor="text1"/>
          <w:sz w:val="28"/>
          <w:szCs w:val="28"/>
        </w:rPr>
        <w:t xml:space="preserve"> </w:t>
      </w:r>
      <w:r w:rsidRPr="0001442D">
        <w:rPr>
          <w:color w:val="000000" w:themeColor="text1"/>
          <w:sz w:val="28"/>
          <w:szCs w:val="28"/>
          <w:lang w:val="uk-UA"/>
        </w:rPr>
        <w:t xml:space="preserve">І. Умови відкриття провадження у справі про банкрутство згідно з нормами Кодексу України з процедур банкрутства. // Застосування норм Кодексу України з процедур банкрутства. Збірка наукових статей / За загальною редакцією </w:t>
      </w:r>
      <w:proofErr w:type="spellStart"/>
      <w:r w:rsidRPr="0001442D">
        <w:rPr>
          <w:color w:val="000000" w:themeColor="text1"/>
          <w:sz w:val="28"/>
          <w:szCs w:val="28"/>
          <w:lang w:val="uk-UA"/>
        </w:rPr>
        <w:t>д.ю.н</w:t>
      </w:r>
      <w:proofErr w:type="spellEnd"/>
      <w:r w:rsidRPr="0001442D">
        <w:rPr>
          <w:color w:val="000000" w:themeColor="text1"/>
          <w:sz w:val="28"/>
          <w:szCs w:val="28"/>
          <w:lang w:val="uk-UA"/>
        </w:rPr>
        <w:t xml:space="preserve">., судді Верховного Суду С. В. Жукова. – К.: </w:t>
      </w:r>
      <w:proofErr w:type="spellStart"/>
      <w:r w:rsidRPr="0001442D">
        <w:rPr>
          <w:color w:val="000000" w:themeColor="text1"/>
          <w:sz w:val="28"/>
          <w:szCs w:val="28"/>
          <w:lang w:val="uk-UA"/>
        </w:rPr>
        <w:t>Алерта</w:t>
      </w:r>
      <w:proofErr w:type="spellEnd"/>
      <w:r w:rsidRPr="0001442D">
        <w:rPr>
          <w:color w:val="000000" w:themeColor="text1"/>
          <w:sz w:val="28"/>
          <w:szCs w:val="28"/>
          <w:lang w:val="uk-UA"/>
        </w:rPr>
        <w:t>, 2019. 216 с. – С. 15-25</w:t>
      </w:r>
      <w:r w:rsidRPr="0001442D">
        <w:rPr>
          <w:color w:val="000000" w:themeColor="text1"/>
          <w:spacing w:val="-4"/>
          <w:sz w:val="28"/>
          <w:szCs w:val="28"/>
          <w:lang w:val="uk-UA"/>
        </w:rPr>
        <w:t xml:space="preserve">. </w:t>
      </w:r>
      <w:r w:rsidRPr="0001442D">
        <w:rPr>
          <w:color w:val="000000" w:themeColor="text1"/>
          <w:spacing w:val="-4"/>
          <w:sz w:val="28"/>
          <w:szCs w:val="28"/>
          <w:lang w:val="en-US"/>
        </w:rPr>
        <w:t>URL</w:t>
      </w:r>
      <w:r w:rsidRPr="0001442D">
        <w:rPr>
          <w:color w:val="000000" w:themeColor="text1"/>
          <w:sz w:val="28"/>
          <w:szCs w:val="28"/>
          <w:lang w:val="uk-UA"/>
        </w:rPr>
        <w:t xml:space="preserve">: </w:t>
      </w:r>
      <w:hyperlink r:id="rId10" w:history="1">
        <w:r w:rsidRPr="0001442D">
          <w:rPr>
            <w:rStyle w:val="a8"/>
            <w:color w:val="000000" w:themeColor="text1"/>
            <w:sz w:val="28"/>
            <w:szCs w:val="28"/>
            <w:u w:val="none"/>
            <w:lang w:val="uk-UA"/>
          </w:rPr>
          <w:t>https://supreme.court.gov.ua/userfiles/media/Jukov_Zbirka_Bankrut_v2_191007_out.pdf</w:t>
        </w:r>
      </w:hyperlink>
      <w:r>
        <w:rPr>
          <w:color w:val="000000" w:themeColor="text1"/>
          <w:lang w:val="en-US"/>
        </w:rPr>
        <w:t>.</w:t>
      </w:r>
    </w:p>
    <w:p w:rsidR="00797404" w:rsidRPr="006865C6" w:rsidRDefault="00797404" w:rsidP="00C00168">
      <w:pPr>
        <w:pStyle w:val="a7"/>
        <w:numPr>
          <w:ilvl w:val="0"/>
          <w:numId w:val="2"/>
        </w:numPr>
        <w:tabs>
          <w:tab w:val="left" w:pos="1260"/>
        </w:tabs>
        <w:spacing w:line="360" w:lineRule="auto"/>
        <w:ind w:left="714" w:hanging="357"/>
        <w:rPr>
          <w:color w:val="000000" w:themeColor="text1"/>
          <w:sz w:val="28"/>
          <w:szCs w:val="28"/>
          <w:lang w:val="uk-UA"/>
        </w:rPr>
      </w:pPr>
      <w:proofErr w:type="spellStart"/>
      <w:r w:rsidRPr="0001442D">
        <w:rPr>
          <w:color w:val="000000" w:themeColor="text1"/>
          <w:sz w:val="28"/>
          <w:szCs w:val="28"/>
          <w:lang w:val="uk-UA"/>
        </w:rPr>
        <w:t>Грабован</w:t>
      </w:r>
      <w:proofErr w:type="spellEnd"/>
      <w:r w:rsidRPr="0001442D">
        <w:rPr>
          <w:color w:val="000000" w:themeColor="text1"/>
          <w:sz w:val="28"/>
          <w:szCs w:val="28"/>
        </w:rPr>
        <w:t xml:space="preserve"> </w:t>
      </w:r>
      <w:r w:rsidRPr="0001442D">
        <w:rPr>
          <w:color w:val="000000" w:themeColor="text1"/>
          <w:sz w:val="28"/>
          <w:szCs w:val="28"/>
          <w:lang w:val="uk-UA"/>
        </w:rPr>
        <w:t>Л</w:t>
      </w:r>
      <w:r w:rsidRPr="0001442D">
        <w:rPr>
          <w:color w:val="000000" w:themeColor="text1"/>
          <w:sz w:val="28"/>
          <w:szCs w:val="28"/>
        </w:rPr>
        <w:t xml:space="preserve">. </w:t>
      </w:r>
      <w:r w:rsidRPr="0001442D">
        <w:rPr>
          <w:color w:val="000000" w:themeColor="text1"/>
          <w:sz w:val="28"/>
          <w:szCs w:val="28"/>
          <w:lang w:val="uk-UA"/>
        </w:rPr>
        <w:t xml:space="preserve">Правовий статус кредиторів за Кодексом України з процедур банкрутства. // </w:t>
      </w:r>
      <w:proofErr w:type="spellStart"/>
      <w:r w:rsidRPr="0001442D">
        <w:rPr>
          <w:color w:val="000000" w:themeColor="text1"/>
          <w:sz w:val="28"/>
          <w:szCs w:val="28"/>
          <w:lang w:val="uk-UA"/>
        </w:rPr>
        <w:t>Цивiльне</w:t>
      </w:r>
      <w:proofErr w:type="spellEnd"/>
      <w:r w:rsidRPr="0001442D">
        <w:rPr>
          <w:color w:val="000000" w:themeColor="text1"/>
          <w:sz w:val="28"/>
          <w:szCs w:val="28"/>
          <w:lang w:val="uk-UA"/>
        </w:rPr>
        <w:t xml:space="preserve"> право i процес, 2019. – 52 с</w:t>
      </w:r>
      <w:r w:rsidRPr="00797404">
        <w:rPr>
          <w:color w:val="000000" w:themeColor="text1"/>
          <w:sz w:val="28"/>
          <w:szCs w:val="28"/>
        </w:rPr>
        <w:t>.</w:t>
      </w:r>
    </w:p>
    <w:p w:rsidR="006865C6" w:rsidRPr="00385EA8" w:rsidRDefault="006865C6" w:rsidP="00C00168">
      <w:pPr>
        <w:pStyle w:val="a7"/>
        <w:numPr>
          <w:ilvl w:val="0"/>
          <w:numId w:val="2"/>
        </w:numPr>
        <w:tabs>
          <w:tab w:val="left" w:pos="1260"/>
        </w:tabs>
        <w:spacing w:line="360" w:lineRule="auto"/>
        <w:ind w:left="714" w:hanging="357"/>
        <w:rPr>
          <w:color w:val="000000" w:themeColor="text1"/>
          <w:sz w:val="28"/>
          <w:szCs w:val="28"/>
          <w:lang w:val="uk-UA"/>
        </w:rPr>
      </w:pPr>
      <w:proofErr w:type="spellStart"/>
      <w:r w:rsidRPr="0001442D">
        <w:rPr>
          <w:color w:val="000000" w:themeColor="text1"/>
          <w:sz w:val="28"/>
          <w:szCs w:val="28"/>
          <w:lang w:val="uk-UA"/>
        </w:rPr>
        <w:t>Джунь</w:t>
      </w:r>
      <w:proofErr w:type="spellEnd"/>
      <w:r w:rsidRPr="0001442D">
        <w:rPr>
          <w:color w:val="000000" w:themeColor="text1"/>
          <w:sz w:val="28"/>
          <w:szCs w:val="28"/>
          <w:lang w:val="uk-UA"/>
        </w:rPr>
        <w:t xml:space="preserve"> В. В. </w:t>
      </w:r>
      <w:proofErr w:type="spellStart"/>
      <w:r w:rsidRPr="0001442D">
        <w:rPr>
          <w:color w:val="000000" w:themeColor="text1"/>
          <w:sz w:val="28"/>
          <w:szCs w:val="28"/>
          <w:lang w:val="uk-UA"/>
        </w:rPr>
        <w:t>Теоретико-прикладні</w:t>
      </w:r>
      <w:proofErr w:type="spellEnd"/>
      <w:r w:rsidRPr="0001442D">
        <w:rPr>
          <w:color w:val="000000" w:themeColor="text1"/>
          <w:sz w:val="28"/>
          <w:szCs w:val="28"/>
          <w:lang w:val="uk-UA"/>
        </w:rPr>
        <w:t xml:space="preserve"> проблеми реформування законодавства України про банкрутство</w:t>
      </w:r>
      <w:r w:rsidRPr="0001442D">
        <w:rPr>
          <w:color w:val="000000" w:themeColor="text1"/>
          <w:sz w:val="28"/>
          <w:szCs w:val="28"/>
        </w:rPr>
        <w:t xml:space="preserve">: </w:t>
      </w:r>
      <w:r w:rsidRPr="0001442D">
        <w:rPr>
          <w:color w:val="000000" w:themeColor="text1"/>
          <w:sz w:val="28"/>
          <w:szCs w:val="28"/>
          <w:lang w:val="uk-UA"/>
        </w:rPr>
        <w:t>дисертація на здобуття наукового ступеня доктора юридичних наук.</w:t>
      </w:r>
      <w:r w:rsidRPr="0001442D">
        <w:rPr>
          <w:color w:val="000000" w:themeColor="text1"/>
          <w:sz w:val="28"/>
          <w:szCs w:val="28"/>
        </w:rPr>
        <w:t xml:space="preserve"> </w:t>
      </w:r>
      <w:r w:rsidRPr="0001442D">
        <w:rPr>
          <w:color w:val="000000" w:themeColor="text1"/>
          <w:sz w:val="28"/>
          <w:szCs w:val="28"/>
          <w:lang w:val="uk-UA"/>
        </w:rPr>
        <w:t>–</w:t>
      </w:r>
      <w:r w:rsidRPr="0001442D">
        <w:rPr>
          <w:color w:val="000000" w:themeColor="text1"/>
          <w:sz w:val="28"/>
          <w:szCs w:val="28"/>
        </w:rPr>
        <w:t xml:space="preserve"> </w:t>
      </w:r>
      <w:r w:rsidRPr="0001442D">
        <w:rPr>
          <w:color w:val="000000" w:themeColor="text1"/>
          <w:sz w:val="28"/>
          <w:szCs w:val="28"/>
          <w:lang w:val="uk-UA"/>
        </w:rPr>
        <w:t>Київ, 2009</w:t>
      </w:r>
      <w:r w:rsidRPr="006865C6">
        <w:rPr>
          <w:color w:val="000000" w:themeColor="text1"/>
          <w:sz w:val="28"/>
          <w:szCs w:val="28"/>
        </w:rPr>
        <w:t>.</w:t>
      </w:r>
    </w:p>
    <w:p w:rsidR="00385EA8" w:rsidRPr="00385EA8" w:rsidRDefault="00385EA8" w:rsidP="00385EA8">
      <w:pPr>
        <w:pStyle w:val="a7"/>
        <w:numPr>
          <w:ilvl w:val="0"/>
          <w:numId w:val="2"/>
        </w:numPr>
        <w:tabs>
          <w:tab w:val="left" w:pos="1260"/>
        </w:tabs>
        <w:spacing w:line="360" w:lineRule="auto"/>
        <w:ind w:left="714" w:hanging="357"/>
        <w:rPr>
          <w:color w:val="000000" w:themeColor="text1"/>
          <w:sz w:val="28"/>
          <w:szCs w:val="28"/>
          <w:lang w:val="uk-UA"/>
        </w:rPr>
      </w:pPr>
      <w:r w:rsidRPr="0001442D">
        <w:rPr>
          <w:color w:val="000000" w:themeColor="text1"/>
          <w:sz w:val="28"/>
          <w:szCs w:val="28"/>
          <w:lang w:val="uk-UA"/>
        </w:rPr>
        <w:t xml:space="preserve">Дискусійні новели щодо справ про банкрутство відповідно до Кодексу. </w:t>
      </w:r>
      <w:r w:rsidRPr="0001442D">
        <w:rPr>
          <w:color w:val="000000" w:themeColor="text1"/>
          <w:sz w:val="28"/>
          <w:szCs w:val="28"/>
          <w:lang w:val="en-US"/>
        </w:rPr>
        <w:t>URL</w:t>
      </w:r>
      <w:r w:rsidRPr="0001442D">
        <w:rPr>
          <w:color w:val="000000" w:themeColor="text1"/>
          <w:sz w:val="28"/>
          <w:szCs w:val="28"/>
          <w:lang w:val="uk-UA"/>
        </w:rPr>
        <w:t xml:space="preserve">: </w:t>
      </w:r>
      <w:hyperlink r:id="rId11" w:history="1">
        <w:r w:rsidRPr="0001442D">
          <w:rPr>
            <w:rStyle w:val="a8"/>
            <w:color w:val="000000" w:themeColor="text1"/>
            <w:sz w:val="28"/>
            <w:szCs w:val="28"/>
            <w:u w:val="none"/>
            <w:lang w:val="uk-UA"/>
          </w:rPr>
          <w:t>https://bankruptcy-ua.com/articles/10700</w:t>
        </w:r>
      </w:hyperlink>
      <w:r w:rsidRPr="0001442D">
        <w:rPr>
          <w:color w:val="000000" w:themeColor="text1"/>
          <w:sz w:val="28"/>
          <w:szCs w:val="28"/>
          <w:lang w:val="uk-UA"/>
        </w:rPr>
        <w:t>.</w:t>
      </w:r>
    </w:p>
    <w:p w:rsidR="0001442D" w:rsidRPr="001019F8" w:rsidRDefault="0001442D" w:rsidP="0001442D">
      <w:pPr>
        <w:pStyle w:val="a7"/>
        <w:numPr>
          <w:ilvl w:val="0"/>
          <w:numId w:val="2"/>
        </w:numPr>
        <w:tabs>
          <w:tab w:val="left" w:pos="1260"/>
        </w:tabs>
        <w:spacing w:line="360" w:lineRule="auto"/>
        <w:ind w:left="714" w:hanging="357"/>
        <w:rPr>
          <w:color w:val="000000" w:themeColor="text1"/>
          <w:sz w:val="28"/>
          <w:szCs w:val="28"/>
          <w:lang w:val="uk-UA"/>
        </w:rPr>
      </w:pPr>
      <w:proofErr w:type="spellStart"/>
      <w:r w:rsidRPr="0001442D">
        <w:rPr>
          <w:color w:val="000000" w:themeColor="text1"/>
          <w:sz w:val="28"/>
          <w:szCs w:val="28"/>
          <w:lang w:val="uk-UA"/>
        </w:rPr>
        <w:t>Дождева</w:t>
      </w:r>
      <w:proofErr w:type="spellEnd"/>
      <w:r w:rsidRPr="0001442D">
        <w:rPr>
          <w:color w:val="000000" w:themeColor="text1"/>
          <w:sz w:val="28"/>
          <w:szCs w:val="28"/>
          <w:lang w:val="uk-UA"/>
        </w:rPr>
        <w:t xml:space="preserve"> И. В </w:t>
      </w:r>
      <w:proofErr w:type="spellStart"/>
      <w:r w:rsidRPr="0001442D">
        <w:rPr>
          <w:color w:val="000000" w:themeColor="text1"/>
          <w:sz w:val="28"/>
          <w:szCs w:val="28"/>
          <w:lang w:val="uk-UA"/>
        </w:rPr>
        <w:t>Украине</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впервые</w:t>
      </w:r>
      <w:proofErr w:type="spellEnd"/>
      <w:r w:rsidRPr="0001442D">
        <w:rPr>
          <w:color w:val="000000" w:themeColor="text1"/>
          <w:sz w:val="28"/>
          <w:szCs w:val="28"/>
          <w:lang w:val="uk-UA"/>
        </w:rPr>
        <w:t xml:space="preserve"> признали банкротом </w:t>
      </w:r>
      <w:proofErr w:type="spellStart"/>
      <w:r w:rsidRPr="0001442D">
        <w:rPr>
          <w:color w:val="000000" w:themeColor="text1"/>
          <w:sz w:val="28"/>
          <w:szCs w:val="28"/>
          <w:lang w:val="uk-UA"/>
        </w:rPr>
        <w:t>физлицо</w:t>
      </w:r>
      <w:proofErr w:type="spellEnd"/>
      <w:r w:rsidRPr="0001442D">
        <w:rPr>
          <w:color w:val="000000" w:themeColor="text1"/>
          <w:sz w:val="28"/>
          <w:szCs w:val="28"/>
        </w:rPr>
        <w:t xml:space="preserve">. </w:t>
      </w:r>
      <w:r w:rsidRPr="0001442D">
        <w:rPr>
          <w:color w:val="000000" w:themeColor="text1"/>
          <w:sz w:val="28"/>
          <w:szCs w:val="28"/>
          <w:lang w:val="en-US"/>
        </w:rPr>
        <w:t>URL</w:t>
      </w:r>
      <w:r w:rsidRPr="0001442D">
        <w:rPr>
          <w:color w:val="000000" w:themeColor="text1"/>
          <w:sz w:val="28"/>
          <w:szCs w:val="28"/>
          <w:lang w:val="uk-UA"/>
        </w:rPr>
        <w:t xml:space="preserve">: </w:t>
      </w:r>
      <w:hyperlink r:id="rId12" w:history="1">
        <w:r w:rsidRPr="0001442D">
          <w:rPr>
            <w:rStyle w:val="a8"/>
            <w:color w:val="000000" w:themeColor="text1"/>
            <w:sz w:val="28"/>
            <w:szCs w:val="28"/>
            <w:u w:val="none"/>
            <w:lang w:val="uk-UA"/>
          </w:rPr>
          <w:t>https://ubr.ua/ukraine-and-world/society/fizlitso-vpervye-v-istorii-ukrainy-priznali- bankrotom-3889222</w:t>
        </w:r>
      </w:hyperlink>
      <w:r w:rsidRPr="0001442D">
        <w:rPr>
          <w:color w:val="000000" w:themeColor="text1"/>
          <w:sz w:val="28"/>
          <w:szCs w:val="28"/>
          <w:lang w:val="uk-UA"/>
        </w:rPr>
        <w:t>.</w:t>
      </w:r>
    </w:p>
    <w:p w:rsidR="001019F8" w:rsidRPr="00385EA8" w:rsidRDefault="001019F8" w:rsidP="0001442D">
      <w:pPr>
        <w:pStyle w:val="a7"/>
        <w:numPr>
          <w:ilvl w:val="0"/>
          <w:numId w:val="2"/>
        </w:numPr>
        <w:tabs>
          <w:tab w:val="left" w:pos="1260"/>
        </w:tabs>
        <w:spacing w:line="360" w:lineRule="auto"/>
        <w:ind w:left="714" w:hanging="357"/>
        <w:rPr>
          <w:color w:val="000000" w:themeColor="text1"/>
          <w:sz w:val="28"/>
          <w:szCs w:val="28"/>
          <w:lang w:val="uk-UA"/>
        </w:rPr>
      </w:pPr>
      <w:r w:rsidRPr="0001442D">
        <w:rPr>
          <w:color w:val="000000" w:themeColor="text1"/>
          <w:sz w:val="28"/>
          <w:szCs w:val="28"/>
          <w:lang w:val="uk-UA"/>
        </w:rPr>
        <w:lastRenderedPageBreak/>
        <w:t>Забезпечений та конкурсний кредитор: гра позицій</w:t>
      </w:r>
      <w:r w:rsidRPr="0001442D">
        <w:rPr>
          <w:color w:val="000000" w:themeColor="text1"/>
          <w:spacing w:val="-4"/>
          <w:sz w:val="28"/>
          <w:szCs w:val="28"/>
          <w:lang w:val="uk-UA"/>
        </w:rPr>
        <w:t xml:space="preserve">. </w:t>
      </w:r>
      <w:r w:rsidRPr="0001442D">
        <w:rPr>
          <w:color w:val="000000" w:themeColor="text1"/>
          <w:spacing w:val="-4"/>
          <w:sz w:val="28"/>
          <w:szCs w:val="28"/>
          <w:lang w:val="en-US"/>
        </w:rPr>
        <w:t>URL</w:t>
      </w:r>
      <w:r w:rsidRPr="0001442D">
        <w:rPr>
          <w:color w:val="000000" w:themeColor="text1"/>
          <w:sz w:val="28"/>
          <w:szCs w:val="28"/>
          <w:lang w:val="uk-UA"/>
        </w:rPr>
        <w:t>:</w:t>
      </w:r>
      <w:r w:rsidRPr="0001442D">
        <w:rPr>
          <w:color w:val="000000" w:themeColor="text1"/>
          <w:sz w:val="28"/>
          <w:szCs w:val="28"/>
          <w:lang w:val="en-US"/>
        </w:rPr>
        <w:t xml:space="preserve"> </w:t>
      </w:r>
      <w:hyperlink r:id="rId13" w:history="1">
        <w:r w:rsidRPr="0001442D">
          <w:rPr>
            <w:rStyle w:val="a8"/>
            <w:color w:val="000000" w:themeColor="text1"/>
            <w:sz w:val="28"/>
            <w:szCs w:val="28"/>
            <w:u w:val="none"/>
            <w:lang w:val="uk-UA"/>
          </w:rPr>
          <w:t>http://yur-gazeta.com/publications/practice/bankrutstvo-i-restrukturizaciya/zabezpecheniy-ta-konkursniy-kreditor-gra-poziciy.html</w:t>
        </w:r>
      </w:hyperlink>
      <w:r>
        <w:rPr>
          <w:color w:val="000000" w:themeColor="text1"/>
          <w:lang w:val="en-US"/>
        </w:rPr>
        <w:t>.</w:t>
      </w:r>
    </w:p>
    <w:p w:rsidR="00385EA8" w:rsidRPr="001019F8" w:rsidRDefault="00385EA8" w:rsidP="0001442D">
      <w:pPr>
        <w:pStyle w:val="a7"/>
        <w:numPr>
          <w:ilvl w:val="0"/>
          <w:numId w:val="2"/>
        </w:numPr>
        <w:tabs>
          <w:tab w:val="left" w:pos="1260"/>
        </w:tabs>
        <w:spacing w:line="360" w:lineRule="auto"/>
        <w:ind w:left="714" w:hanging="357"/>
        <w:rPr>
          <w:color w:val="000000" w:themeColor="text1"/>
          <w:sz w:val="28"/>
          <w:szCs w:val="28"/>
          <w:lang w:val="uk-UA"/>
        </w:rPr>
      </w:pPr>
      <w:proofErr w:type="spellStart"/>
      <w:r w:rsidRPr="0001442D">
        <w:rPr>
          <w:color w:val="000000" w:themeColor="text1"/>
          <w:sz w:val="28"/>
          <w:szCs w:val="28"/>
          <w:lang w:val="uk-UA"/>
        </w:rPr>
        <w:t>Заражевская</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Светлана</w:t>
      </w:r>
      <w:proofErr w:type="spellEnd"/>
      <w:r w:rsidRPr="0001442D">
        <w:rPr>
          <w:color w:val="000000" w:themeColor="text1"/>
          <w:sz w:val="28"/>
          <w:szCs w:val="28"/>
          <w:lang w:val="uk-UA"/>
        </w:rPr>
        <w:t xml:space="preserve">, Савчук </w:t>
      </w:r>
      <w:proofErr w:type="spellStart"/>
      <w:r w:rsidRPr="0001442D">
        <w:rPr>
          <w:color w:val="000000" w:themeColor="text1"/>
          <w:sz w:val="28"/>
          <w:szCs w:val="28"/>
          <w:lang w:val="uk-UA"/>
        </w:rPr>
        <w:t>Елена</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Сергейко</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Юлия</w:t>
      </w:r>
      <w:proofErr w:type="spellEnd"/>
      <w:r w:rsidRPr="0001442D">
        <w:rPr>
          <w:color w:val="000000" w:themeColor="text1"/>
          <w:sz w:val="28"/>
          <w:szCs w:val="28"/>
          <w:lang w:val="uk-UA"/>
        </w:rPr>
        <w:t xml:space="preserve">, Шаповал </w:t>
      </w:r>
      <w:proofErr w:type="spellStart"/>
      <w:r w:rsidRPr="0001442D">
        <w:rPr>
          <w:color w:val="000000" w:themeColor="text1"/>
          <w:sz w:val="28"/>
          <w:szCs w:val="28"/>
          <w:lang w:val="uk-UA"/>
        </w:rPr>
        <w:t>Екатерина</w:t>
      </w:r>
      <w:proofErr w:type="spellEnd"/>
      <w:r w:rsidRPr="0001442D">
        <w:rPr>
          <w:color w:val="000000" w:themeColor="text1"/>
          <w:sz w:val="28"/>
          <w:szCs w:val="28"/>
          <w:lang w:val="uk-UA"/>
        </w:rPr>
        <w:t>. «</w:t>
      </w:r>
      <w:proofErr w:type="spellStart"/>
      <w:r w:rsidRPr="0001442D">
        <w:rPr>
          <w:color w:val="000000" w:themeColor="text1"/>
          <w:sz w:val="28"/>
          <w:szCs w:val="28"/>
          <w:lang w:val="uk-UA"/>
        </w:rPr>
        <w:t>Мертвый</w:t>
      </w:r>
      <w:proofErr w:type="spellEnd"/>
      <w:r w:rsidRPr="0001442D">
        <w:rPr>
          <w:color w:val="000000" w:themeColor="text1"/>
          <w:sz w:val="28"/>
          <w:szCs w:val="28"/>
          <w:lang w:val="uk-UA"/>
        </w:rPr>
        <w:t xml:space="preserve">» банк. </w:t>
      </w:r>
      <w:proofErr w:type="spellStart"/>
      <w:r w:rsidRPr="0001442D">
        <w:rPr>
          <w:color w:val="000000" w:themeColor="text1"/>
          <w:sz w:val="28"/>
          <w:szCs w:val="28"/>
          <w:lang w:val="uk-UA"/>
        </w:rPr>
        <w:t>Что</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указывает</w:t>
      </w:r>
      <w:proofErr w:type="spellEnd"/>
      <w:r w:rsidRPr="0001442D">
        <w:rPr>
          <w:color w:val="000000" w:themeColor="text1"/>
          <w:sz w:val="28"/>
          <w:szCs w:val="28"/>
          <w:lang w:val="uk-UA"/>
        </w:rPr>
        <w:t xml:space="preserve"> на </w:t>
      </w:r>
      <w:proofErr w:type="spellStart"/>
      <w:r w:rsidRPr="0001442D">
        <w:rPr>
          <w:color w:val="000000" w:themeColor="text1"/>
          <w:sz w:val="28"/>
          <w:szCs w:val="28"/>
          <w:lang w:val="uk-UA"/>
        </w:rPr>
        <w:t>скорый</w:t>
      </w:r>
      <w:proofErr w:type="spellEnd"/>
      <w:r w:rsidRPr="0001442D">
        <w:rPr>
          <w:color w:val="000000" w:themeColor="text1"/>
          <w:sz w:val="28"/>
          <w:szCs w:val="28"/>
          <w:lang w:val="uk-UA"/>
        </w:rPr>
        <w:t xml:space="preserve"> крах банка в </w:t>
      </w:r>
      <w:proofErr w:type="spellStart"/>
      <w:r w:rsidRPr="0001442D">
        <w:rPr>
          <w:color w:val="000000" w:themeColor="text1"/>
          <w:sz w:val="28"/>
          <w:szCs w:val="28"/>
          <w:lang w:val="uk-UA"/>
        </w:rPr>
        <w:t>Украине</w:t>
      </w:r>
      <w:proofErr w:type="spellEnd"/>
      <w:r w:rsidRPr="0001442D">
        <w:rPr>
          <w:color w:val="000000" w:themeColor="text1"/>
          <w:sz w:val="28"/>
          <w:szCs w:val="28"/>
          <w:lang w:val="uk-UA"/>
        </w:rPr>
        <w:t xml:space="preserve">. </w:t>
      </w:r>
      <w:r w:rsidRPr="0001442D">
        <w:rPr>
          <w:color w:val="000000" w:themeColor="text1"/>
          <w:sz w:val="28"/>
          <w:szCs w:val="28"/>
          <w:lang w:val="en-US"/>
        </w:rPr>
        <w:t>URL</w:t>
      </w:r>
      <w:r w:rsidRPr="0001442D">
        <w:rPr>
          <w:color w:val="000000" w:themeColor="text1"/>
          <w:sz w:val="28"/>
          <w:szCs w:val="28"/>
          <w:lang w:val="uk-UA"/>
        </w:rPr>
        <w:t xml:space="preserve">: </w:t>
      </w:r>
      <w:hyperlink r:id="rId14" w:history="1">
        <w:r w:rsidR="001019F8" w:rsidRPr="001019F8">
          <w:rPr>
            <w:rStyle w:val="a8"/>
            <w:color w:val="000000" w:themeColor="text1"/>
            <w:sz w:val="28"/>
            <w:szCs w:val="28"/>
            <w:u w:val="none"/>
            <w:lang w:val="uk-UA"/>
          </w:rPr>
          <w:t>http://argumentua.com/stati/mertvyi-bank-chto-ukazyvaet-na-skoryi-krakh-banka-v-ukraine</w:t>
        </w:r>
      </w:hyperlink>
      <w:r w:rsidRPr="001019F8">
        <w:rPr>
          <w:color w:val="000000" w:themeColor="text1"/>
          <w:sz w:val="28"/>
          <w:szCs w:val="28"/>
          <w:lang w:val="en-US"/>
        </w:rPr>
        <w:t>.</w:t>
      </w:r>
    </w:p>
    <w:p w:rsidR="001019F8" w:rsidRPr="001019F8" w:rsidRDefault="001019F8" w:rsidP="0001442D">
      <w:pPr>
        <w:pStyle w:val="a7"/>
        <w:numPr>
          <w:ilvl w:val="0"/>
          <w:numId w:val="2"/>
        </w:numPr>
        <w:tabs>
          <w:tab w:val="left" w:pos="1260"/>
        </w:tabs>
        <w:spacing w:line="360" w:lineRule="auto"/>
        <w:ind w:left="714" w:hanging="357"/>
        <w:rPr>
          <w:color w:val="000000" w:themeColor="text1"/>
          <w:sz w:val="28"/>
          <w:szCs w:val="28"/>
          <w:lang w:val="uk-UA"/>
        </w:rPr>
      </w:pPr>
      <w:r w:rsidRPr="0001442D">
        <w:rPr>
          <w:color w:val="000000" w:themeColor="text1"/>
          <w:sz w:val="28"/>
          <w:szCs w:val="28"/>
          <w:lang w:val="uk-UA"/>
        </w:rPr>
        <w:t>Збільшення статутного капіталу у контексті нового закону про ТОВ</w:t>
      </w:r>
      <w:r w:rsidRPr="0001442D">
        <w:rPr>
          <w:color w:val="000000" w:themeColor="text1"/>
          <w:spacing w:val="-4"/>
          <w:sz w:val="28"/>
          <w:szCs w:val="28"/>
          <w:lang w:val="uk-UA"/>
        </w:rPr>
        <w:t xml:space="preserve">. </w:t>
      </w:r>
      <w:r w:rsidRPr="0001442D">
        <w:rPr>
          <w:color w:val="000000" w:themeColor="text1"/>
          <w:spacing w:val="-4"/>
          <w:sz w:val="28"/>
          <w:szCs w:val="28"/>
          <w:lang w:val="en-US"/>
        </w:rPr>
        <w:t>URL</w:t>
      </w:r>
      <w:proofErr w:type="gramStart"/>
      <w:r w:rsidRPr="0001442D">
        <w:rPr>
          <w:color w:val="000000" w:themeColor="text1"/>
          <w:sz w:val="28"/>
          <w:szCs w:val="28"/>
          <w:lang w:val="uk-UA"/>
        </w:rPr>
        <w:t>:</w:t>
      </w:r>
      <w:proofErr w:type="gramEnd"/>
      <w:r w:rsidR="00A534CD" w:rsidRPr="0001442D">
        <w:rPr>
          <w:color w:val="000000" w:themeColor="text1"/>
        </w:rPr>
        <w:fldChar w:fldCharType="begin"/>
      </w:r>
      <w:r w:rsidRPr="0001442D">
        <w:rPr>
          <w:color w:val="000000" w:themeColor="text1"/>
          <w:lang w:val="en-US"/>
        </w:rPr>
        <w:instrText>HYPERLINK</w:instrText>
      </w:r>
      <w:r w:rsidRPr="001019F8">
        <w:rPr>
          <w:color w:val="000000" w:themeColor="text1"/>
          <w:lang w:val="uk-UA"/>
        </w:rPr>
        <w:instrText xml:space="preserve"> "</w:instrText>
      </w:r>
      <w:r w:rsidRPr="0001442D">
        <w:rPr>
          <w:color w:val="000000" w:themeColor="text1"/>
          <w:lang w:val="en-US"/>
        </w:rPr>
        <w:instrText>https</w:instrText>
      </w:r>
      <w:r w:rsidRPr="001019F8">
        <w:rPr>
          <w:color w:val="000000" w:themeColor="text1"/>
          <w:lang w:val="uk-UA"/>
        </w:rPr>
        <w:instrText>://</w:instrText>
      </w:r>
      <w:r w:rsidRPr="0001442D">
        <w:rPr>
          <w:color w:val="000000" w:themeColor="text1"/>
          <w:lang w:val="en-US"/>
        </w:rPr>
        <w:instrText>www</w:instrText>
      </w:r>
      <w:r w:rsidRPr="001019F8">
        <w:rPr>
          <w:color w:val="000000" w:themeColor="text1"/>
          <w:lang w:val="uk-UA"/>
        </w:rPr>
        <w:instrText>.</w:instrText>
      </w:r>
      <w:r w:rsidRPr="0001442D">
        <w:rPr>
          <w:color w:val="000000" w:themeColor="text1"/>
          <w:lang w:val="en-US"/>
        </w:rPr>
        <w:instrText>asterslaw</w:instrText>
      </w:r>
      <w:r w:rsidRPr="001019F8">
        <w:rPr>
          <w:color w:val="000000" w:themeColor="text1"/>
          <w:lang w:val="uk-UA"/>
        </w:rPr>
        <w:instrText>.</w:instrText>
      </w:r>
      <w:r w:rsidRPr="0001442D">
        <w:rPr>
          <w:color w:val="000000" w:themeColor="text1"/>
          <w:lang w:val="en-US"/>
        </w:rPr>
        <w:instrText>com</w:instrText>
      </w:r>
      <w:r w:rsidRPr="001019F8">
        <w:rPr>
          <w:color w:val="000000" w:themeColor="text1"/>
          <w:lang w:val="uk-UA"/>
        </w:rPr>
        <w:instrText>/</w:instrText>
      </w:r>
      <w:r w:rsidRPr="0001442D">
        <w:rPr>
          <w:color w:val="000000" w:themeColor="text1"/>
          <w:lang w:val="en-US"/>
        </w:rPr>
        <w:instrText>ua</w:instrText>
      </w:r>
      <w:r w:rsidRPr="001019F8">
        <w:rPr>
          <w:color w:val="000000" w:themeColor="text1"/>
          <w:lang w:val="uk-UA"/>
        </w:rPr>
        <w:instrText>/</w:instrText>
      </w:r>
      <w:r w:rsidRPr="0001442D">
        <w:rPr>
          <w:color w:val="000000" w:themeColor="text1"/>
          <w:lang w:val="en-US"/>
        </w:rPr>
        <w:instrText>press</w:instrText>
      </w:r>
      <w:r w:rsidRPr="001019F8">
        <w:rPr>
          <w:color w:val="000000" w:themeColor="text1"/>
          <w:lang w:val="uk-UA"/>
        </w:rPr>
        <w:instrText>_</w:instrText>
      </w:r>
      <w:r w:rsidRPr="0001442D">
        <w:rPr>
          <w:color w:val="000000" w:themeColor="text1"/>
          <w:lang w:val="en-US"/>
        </w:rPr>
        <w:instrText>center</w:instrText>
      </w:r>
      <w:r w:rsidRPr="001019F8">
        <w:rPr>
          <w:color w:val="000000" w:themeColor="text1"/>
          <w:lang w:val="uk-UA"/>
        </w:rPr>
        <w:instrText>/</w:instrText>
      </w:r>
      <w:r w:rsidRPr="0001442D">
        <w:rPr>
          <w:color w:val="000000" w:themeColor="text1"/>
          <w:lang w:val="en-US"/>
        </w:rPr>
        <w:instrText>publications</w:instrText>
      </w:r>
      <w:r w:rsidRPr="001019F8">
        <w:rPr>
          <w:color w:val="000000" w:themeColor="text1"/>
          <w:lang w:val="uk-UA"/>
        </w:rPr>
        <w:instrText>/</w:instrText>
      </w:r>
      <w:r w:rsidRPr="0001442D">
        <w:rPr>
          <w:color w:val="000000" w:themeColor="text1"/>
          <w:lang w:val="en-US"/>
        </w:rPr>
        <w:instrText>authorized</w:instrText>
      </w:r>
      <w:r w:rsidRPr="001019F8">
        <w:rPr>
          <w:color w:val="000000" w:themeColor="text1"/>
          <w:lang w:val="uk-UA"/>
        </w:rPr>
        <w:instrText>_</w:instrText>
      </w:r>
      <w:r w:rsidRPr="0001442D">
        <w:rPr>
          <w:color w:val="000000" w:themeColor="text1"/>
          <w:lang w:val="en-US"/>
        </w:rPr>
        <w:instrText>capital</w:instrText>
      </w:r>
      <w:r w:rsidRPr="001019F8">
        <w:rPr>
          <w:color w:val="000000" w:themeColor="text1"/>
          <w:lang w:val="uk-UA"/>
        </w:rPr>
        <w:instrText>_</w:instrText>
      </w:r>
      <w:r w:rsidRPr="0001442D">
        <w:rPr>
          <w:color w:val="000000" w:themeColor="text1"/>
          <w:lang w:val="en-US"/>
        </w:rPr>
        <w:instrText>increase</w:instrText>
      </w:r>
      <w:r w:rsidRPr="001019F8">
        <w:rPr>
          <w:color w:val="000000" w:themeColor="text1"/>
          <w:lang w:val="uk-UA"/>
        </w:rPr>
        <w:instrText>/"</w:instrText>
      </w:r>
      <w:r w:rsidR="00A534CD" w:rsidRPr="0001442D">
        <w:rPr>
          <w:color w:val="000000" w:themeColor="text1"/>
        </w:rPr>
        <w:fldChar w:fldCharType="separate"/>
      </w:r>
      <w:r w:rsidRPr="0001442D">
        <w:rPr>
          <w:rStyle w:val="a8"/>
          <w:color w:val="000000" w:themeColor="text1"/>
          <w:spacing w:val="-4"/>
          <w:sz w:val="28"/>
          <w:szCs w:val="28"/>
          <w:u w:val="none"/>
          <w:lang w:val="uk-UA"/>
        </w:rPr>
        <w:t>https://www.asterslaw.com/ua/press_center/publications/authorized_capital_increase</w:t>
      </w:r>
      <w:r w:rsidR="00A534CD" w:rsidRPr="0001442D">
        <w:rPr>
          <w:color w:val="000000" w:themeColor="text1"/>
        </w:rPr>
        <w:fldChar w:fldCharType="end"/>
      </w:r>
      <w:r w:rsidRPr="0001442D">
        <w:rPr>
          <w:color w:val="000000" w:themeColor="text1"/>
          <w:spacing w:val="-4"/>
          <w:sz w:val="28"/>
          <w:szCs w:val="28"/>
          <w:lang w:val="uk-UA"/>
        </w:rPr>
        <w:t>.</w:t>
      </w:r>
    </w:p>
    <w:p w:rsidR="001019F8" w:rsidRPr="00385EA8" w:rsidRDefault="001019F8" w:rsidP="0001442D">
      <w:pPr>
        <w:pStyle w:val="a7"/>
        <w:numPr>
          <w:ilvl w:val="0"/>
          <w:numId w:val="2"/>
        </w:numPr>
        <w:tabs>
          <w:tab w:val="left" w:pos="1260"/>
        </w:tabs>
        <w:spacing w:line="360" w:lineRule="auto"/>
        <w:ind w:left="714" w:hanging="357"/>
        <w:rPr>
          <w:color w:val="000000" w:themeColor="text1"/>
          <w:sz w:val="28"/>
          <w:szCs w:val="28"/>
          <w:lang w:val="uk-UA"/>
        </w:rPr>
      </w:pPr>
      <w:r w:rsidRPr="0001442D">
        <w:rPr>
          <w:color w:val="000000" w:themeColor="text1"/>
          <w:sz w:val="28"/>
          <w:szCs w:val="28"/>
          <w:lang w:val="uk-UA"/>
        </w:rPr>
        <w:t>Звільнитися від боргів? Новели Кодексу з процедур банкрутства</w:t>
      </w:r>
      <w:r w:rsidRPr="0001442D">
        <w:rPr>
          <w:color w:val="000000" w:themeColor="text1"/>
          <w:spacing w:val="-4"/>
          <w:sz w:val="28"/>
          <w:szCs w:val="28"/>
          <w:lang w:val="uk-UA"/>
        </w:rPr>
        <w:t xml:space="preserve">. </w:t>
      </w:r>
      <w:r w:rsidRPr="0001442D">
        <w:rPr>
          <w:color w:val="000000" w:themeColor="text1"/>
          <w:spacing w:val="-4"/>
          <w:sz w:val="28"/>
          <w:szCs w:val="28"/>
          <w:lang w:val="en-US"/>
        </w:rPr>
        <w:t>URL</w:t>
      </w:r>
      <w:r w:rsidRPr="0001442D">
        <w:rPr>
          <w:color w:val="000000" w:themeColor="text1"/>
          <w:sz w:val="28"/>
          <w:szCs w:val="28"/>
          <w:lang w:val="uk-UA"/>
        </w:rPr>
        <w:t>:</w:t>
      </w:r>
      <w:r w:rsidRPr="0001442D">
        <w:rPr>
          <w:color w:val="000000" w:themeColor="text1"/>
          <w:sz w:val="28"/>
          <w:szCs w:val="28"/>
          <w:lang w:val="en-US"/>
        </w:rPr>
        <w:t xml:space="preserve"> </w:t>
      </w:r>
      <w:hyperlink r:id="rId15" w:history="1">
        <w:r w:rsidRPr="0001442D">
          <w:rPr>
            <w:rStyle w:val="a8"/>
            <w:color w:val="000000" w:themeColor="text1"/>
            <w:sz w:val="28"/>
            <w:szCs w:val="28"/>
            <w:u w:val="none"/>
            <w:lang w:val="uk-UA"/>
          </w:rPr>
          <w:t>https://zkg.ua/zvil-nytysia-vid-borhiv-novely-kodeksu-z-protsedur-bankrutstva</w:t>
        </w:r>
      </w:hyperlink>
      <w:r w:rsidRPr="0001442D">
        <w:rPr>
          <w:color w:val="000000" w:themeColor="text1"/>
          <w:sz w:val="28"/>
          <w:szCs w:val="28"/>
          <w:lang w:val="uk-UA"/>
        </w:rPr>
        <w:t>.</w:t>
      </w:r>
    </w:p>
    <w:p w:rsidR="006865C6" w:rsidRPr="006865C6" w:rsidRDefault="00385EA8" w:rsidP="006865C6">
      <w:pPr>
        <w:pStyle w:val="a7"/>
        <w:numPr>
          <w:ilvl w:val="0"/>
          <w:numId w:val="2"/>
        </w:numPr>
        <w:tabs>
          <w:tab w:val="left" w:pos="1260"/>
        </w:tabs>
        <w:spacing w:line="360" w:lineRule="auto"/>
        <w:rPr>
          <w:color w:val="000000" w:themeColor="text1"/>
          <w:sz w:val="28"/>
          <w:szCs w:val="28"/>
          <w:lang w:val="uk-UA"/>
        </w:rPr>
      </w:pPr>
      <w:r w:rsidRPr="0001442D">
        <w:rPr>
          <w:color w:val="000000" w:themeColor="text1"/>
          <w:sz w:val="28"/>
          <w:szCs w:val="28"/>
          <w:lang w:val="uk-UA"/>
        </w:rPr>
        <w:t>Звіт про виконання Угоди про Асоціацію між Україною та Європейським</w:t>
      </w:r>
      <w:r w:rsidRPr="0001442D">
        <w:rPr>
          <w:color w:val="000000" w:themeColor="text1"/>
          <w:sz w:val="28"/>
          <w:szCs w:val="28"/>
        </w:rPr>
        <w:t xml:space="preserve"> </w:t>
      </w:r>
      <w:r w:rsidRPr="0001442D">
        <w:rPr>
          <w:color w:val="000000" w:themeColor="text1"/>
          <w:sz w:val="28"/>
          <w:szCs w:val="28"/>
          <w:lang w:val="uk-UA"/>
        </w:rPr>
        <w:t>Союзом</w:t>
      </w:r>
      <w:r w:rsidRPr="0001442D">
        <w:rPr>
          <w:color w:val="000000" w:themeColor="text1"/>
          <w:sz w:val="28"/>
          <w:szCs w:val="28"/>
        </w:rPr>
        <w:t xml:space="preserve">. </w:t>
      </w:r>
      <w:r w:rsidRPr="0001442D">
        <w:rPr>
          <w:color w:val="000000" w:themeColor="text1"/>
          <w:sz w:val="28"/>
          <w:szCs w:val="28"/>
          <w:lang w:val="en-US"/>
        </w:rPr>
        <w:t>URL</w:t>
      </w:r>
      <w:r w:rsidRPr="0001442D">
        <w:rPr>
          <w:color w:val="000000" w:themeColor="text1"/>
          <w:sz w:val="28"/>
          <w:szCs w:val="28"/>
          <w:lang w:val="uk-UA"/>
        </w:rPr>
        <w:t xml:space="preserve">: </w:t>
      </w:r>
      <w:hyperlink r:id="rId16" w:history="1">
        <w:r w:rsidRPr="0001442D">
          <w:rPr>
            <w:rStyle w:val="a8"/>
            <w:color w:val="000000" w:themeColor="text1"/>
            <w:sz w:val="28"/>
            <w:szCs w:val="28"/>
            <w:u w:val="none"/>
            <w:lang w:val="uk-UA"/>
          </w:rPr>
          <w:t>https://www.kmu.gov.ua/storage/app/sites/1/55-GOEEI/AA_report_UA.pdf</w:t>
        </w:r>
      </w:hyperlink>
      <w:r w:rsidRPr="0001442D">
        <w:rPr>
          <w:color w:val="000000" w:themeColor="text1"/>
          <w:sz w:val="28"/>
          <w:szCs w:val="28"/>
          <w:lang w:val="uk-UA"/>
        </w:rPr>
        <w:t>.</w:t>
      </w:r>
    </w:p>
    <w:p w:rsidR="00797404" w:rsidRPr="006865C6" w:rsidRDefault="00797404" w:rsidP="006865C6">
      <w:pPr>
        <w:pStyle w:val="a7"/>
        <w:numPr>
          <w:ilvl w:val="0"/>
          <w:numId w:val="2"/>
        </w:numPr>
        <w:tabs>
          <w:tab w:val="left" w:pos="1260"/>
        </w:tabs>
        <w:spacing w:line="360" w:lineRule="auto"/>
        <w:rPr>
          <w:color w:val="000000" w:themeColor="text1"/>
          <w:sz w:val="28"/>
          <w:szCs w:val="28"/>
          <w:lang w:val="uk-UA"/>
        </w:rPr>
      </w:pPr>
      <w:r w:rsidRPr="006865C6">
        <w:rPr>
          <w:color w:val="000000" w:themeColor="text1"/>
          <w:sz w:val="28"/>
          <w:szCs w:val="28"/>
          <w:lang w:val="uk-UA"/>
        </w:rPr>
        <w:t>Ількова</w:t>
      </w:r>
      <w:r w:rsidRPr="006865C6">
        <w:rPr>
          <w:color w:val="000000" w:themeColor="text1"/>
          <w:sz w:val="28"/>
          <w:szCs w:val="28"/>
        </w:rPr>
        <w:t xml:space="preserve"> </w:t>
      </w:r>
      <w:r w:rsidRPr="006865C6">
        <w:rPr>
          <w:color w:val="000000" w:themeColor="text1"/>
          <w:sz w:val="28"/>
          <w:szCs w:val="28"/>
          <w:lang w:val="uk-UA"/>
        </w:rPr>
        <w:t>Н</w:t>
      </w:r>
      <w:r w:rsidRPr="006865C6">
        <w:rPr>
          <w:color w:val="000000" w:themeColor="text1"/>
          <w:sz w:val="28"/>
          <w:szCs w:val="28"/>
        </w:rPr>
        <w:t xml:space="preserve">. </w:t>
      </w:r>
      <w:r w:rsidRPr="006865C6">
        <w:rPr>
          <w:color w:val="000000" w:themeColor="text1"/>
          <w:sz w:val="28"/>
          <w:szCs w:val="28"/>
          <w:lang w:val="uk-UA"/>
        </w:rPr>
        <w:t>В</w:t>
      </w:r>
      <w:r w:rsidRPr="006865C6">
        <w:rPr>
          <w:color w:val="000000" w:themeColor="text1"/>
          <w:sz w:val="28"/>
          <w:szCs w:val="28"/>
        </w:rPr>
        <w:t xml:space="preserve">. </w:t>
      </w:r>
      <w:r w:rsidRPr="006865C6">
        <w:rPr>
          <w:color w:val="000000" w:themeColor="text1"/>
          <w:sz w:val="28"/>
          <w:szCs w:val="28"/>
          <w:lang w:val="uk-UA"/>
        </w:rPr>
        <w:t>Макроекономічні аспекти функціонування інституту банкрутства</w:t>
      </w:r>
      <w:r w:rsidRPr="006865C6">
        <w:rPr>
          <w:color w:val="000000" w:themeColor="text1"/>
          <w:sz w:val="28"/>
          <w:szCs w:val="28"/>
        </w:rPr>
        <w:t xml:space="preserve">, </w:t>
      </w:r>
      <w:r w:rsidRPr="006865C6">
        <w:rPr>
          <w:color w:val="000000" w:themeColor="text1"/>
          <w:sz w:val="28"/>
          <w:szCs w:val="28"/>
          <w:lang w:val="uk-UA"/>
        </w:rPr>
        <w:t>2018</w:t>
      </w:r>
      <w:r w:rsidRPr="006865C6">
        <w:rPr>
          <w:color w:val="000000" w:themeColor="text1"/>
          <w:sz w:val="28"/>
          <w:szCs w:val="28"/>
        </w:rPr>
        <w:t>.</w:t>
      </w:r>
    </w:p>
    <w:p w:rsidR="00385EA8" w:rsidRPr="006865C6" w:rsidRDefault="00385EA8" w:rsidP="00385EA8">
      <w:pPr>
        <w:pStyle w:val="a7"/>
        <w:numPr>
          <w:ilvl w:val="0"/>
          <w:numId w:val="2"/>
        </w:numPr>
        <w:tabs>
          <w:tab w:val="left" w:pos="1260"/>
        </w:tabs>
        <w:spacing w:line="360" w:lineRule="auto"/>
        <w:rPr>
          <w:color w:val="000000" w:themeColor="text1"/>
          <w:sz w:val="28"/>
          <w:szCs w:val="28"/>
          <w:lang w:val="uk-UA"/>
        </w:rPr>
      </w:pPr>
      <w:proofErr w:type="spellStart"/>
      <w:r w:rsidRPr="0001442D">
        <w:rPr>
          <w:color w:val="000000" w:themeColor="text1"/>
          <w:sz w:val="28"/>
          <w:szCs w:val="28"/>
          <w:lang w:val="uk-UA"/>
        </w:rPr>
        <w:t>Ликвидатор</w:t>
      </w:r>
      <w:proofErr w:type="spellEnd"/>
      <w:r w:rsidRPr="0001442D">
        <w:rPr>
          <w:color w:val="000000" w:themeColor="text1"/>
          <w:sz w:val="28"/>
          <w:szCs w:val="28"/>
          <w:lang w:val="uk-UA"/>
        </w:rPr>
        <w:t xml:space="preserve"> Дельта Банка: Банкротства «</w:t>
      </w:r>
      <w:proofErr w:type="spellStart"/>
      <w:r w:rsidRPr="0001442D">
        <w:rPr>
          <w:color w:val="000000" w:themeColor="text1"/>
          <w:sz w:val="28"/>
          <w:szCs w:val="28"/>
          <w:lang w:val="uk-UA"/>
        </w:rPr>
        <w:t>Дельты</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можно</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было</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избежать</w:t>
      </w:r>
      <w:proofErr w:type="spellEnd"/>
      <w:r w:rsidRPr="0001442D">
        <w:rPr>
          <w:color w:val="000000" w:themeColor="text1"/>
          <w:sz w:val="28"/>
          <w:szCs w:val="28"/>
          <w:lang w:val="uk-UA"/>
        </w:rPr>
        <w:t xml:space="preserve">. </w:t>
      </w:r>
      <w:r w:rsidRPr="0001442D">
        <w:rPr>
          <w:color w:val="000000" w:themeColor="text1"/>
          <w:sz w:val="28"/>
          <w:szCs w:val="28"/>
          <w:lang w:val="en-US"/>
        </w:rPr>
        <w:t>URL</w:t>
      </w:r>
      <w:r w:rsidRPr="0001442D">
        <w:rPr>
          <w:color w:val="000000" w:themeColor="text1"/>
          <w:sz w:val="28"/>
          <w:szCs w:val="28"/>
          <w:lang w:val="uk-UA"/>
        </w:rPr>
        <w:t xml:space="preserve">: </w:t>
      </w:r>
      <w:hyperlink r:id="rId17" w:history="1">
        <w:r w:rsidR="00A62152" w:rsidRPr="00A62152">
          <w:rPr>
            <w:rStyle w:val="a8"/>
            <w:color w:val="000000" w:themeColor="text1"/>
            <w:sz w:val="28"/>
            <w:szCs w:val="28"/>
            <w:u w:val="none"/>
            <w:lang w:val="uk-UA"/>
          </w:rPr>
          <w:t>https://minfin.com.ua/2018/07/26/34406002</w:t>
        </w:r>
      </w:hyperlink>
      <w:r w:rsidRPr="00A62152">
        <w:rPr>
          <w:color w:val="000000" w:themeColor="text1"/>
          <w:sz w:val="28"/>
          <w:szCs w:val="28"/>
          <w:lang w:val="en-US"/>
        </w:rPr>
        <w:t>.</w:t>
      </w:r>
    </w:p>
    <w:p w:rsidR="006865C6" w:rsidRPr="001019F8" w:rsidRDefault="006865C6" w:rsidP="00385EA8">
      <w:pPr>
        <w:pStyle w:val="a7"/>
        <w:numPr>
          <w:ilvl w:val="0"/>
          <w:numId w:val="2"/>
        </w:numPr>
        <w:tabs>
          <w:tab w:val="left" w:pos="1260"/>
        </w:tabs>
        <w:spacing w:line="360" w:lineRule="auto"/>
        <w:rPr>
          <w:color w:val="000000" w:themeColor="text1"/>
          <w:sz w:val="28"/>
          <w:szCs w:val="28"/>
          <w:lang w:val="uk-UA"/>
        </w:rPr>
      </w:pPr>
      <w:r w:rsidRPr="0001442D">
        <w:rPr>
          <w:color w:val="000000" w:themeColor="text1"/>
          <w:sz w:val="28"/>
          <w:szCs w:val="28"/>
          <w:lang w:val="uk-UA"/>
        </w:rPr>
        <w:t>Лукашук</w:t>
      </w:r>
      <w:r w:rsidRPr="0001442D">
        <w:rPr>
          <w:color w:val="000000" w:themeColor="text1"/>
          <w:sz w:val="28"/>
          <w:szCs w:val="28"/>
        </w:rPr>
        <w:t xml:space="preserve"> </w:t>
      </w:r>
      <w:r w:rsidRPr="0001442D">
        <w:rPr>
          <w:color w:val="000000" w:themeColor="text1"/>
          <w:sz w:val="28"/>
          <w:szCs w:val="28"/>
          <w:lang w:val="uk-UA"/>
        </w:rPr>
        <w:t xml:space="preserve">В. Відповідальність керівника боржника та його учасників у процедурі банкрутства. // Застосування норм Кодексу України з процедур банкрутства. Збірка наукових статей / За загальною редакцією </w:t>
      </w:r>
      <w:proofErr w:type="spellStart"/>
      <w:r w:rsidRPr="0001442D">
        <w:rPr>
          <w:color w:val="000000" w:themeColor="text1"/>
          <w:sz w:val="28"/>
          <w:szCs w:val="28"/>
          <w:lang w:val="uk-UA"/>
        </w:rPr>
        <w:t>д.ю.н</w:t>
      </w:r>
      <w:proofErr w:type="spellEnd"/>
      <w:r w:rsidRPr="0001442D">
        <w:rPr>
          <w:color w:val="000000" w:themeColor="text1"/>
          <w:sz w:val="28"/>
          <w:szCs w:val="28"/>
          <w:lang w:val="uk-UA"/>
        </w:rPr>
        <w:t xml:space="preserve">., судді Верховного Суду С. В. Жукова. – К.: </w:t>
      </w:r>
      <w:proofErr w:type="spellStart"/>
      <w:r w:rsidRPr="0001442D">
        <w:rPr>
          <w:color w:val="000000" w:themeColor="text1"/>
          <w:sz w:val="28"/>
          <w:szCs w:val="28"/>
          <w:lang w:val="uk-UA"/>
        </w:rPr>
        <w:t>Алерта</w:t>
      </w:r>
      <w:proofErr w:type="spellEnd"/>
      <w:r w:rsidRPr="0001442D">
        <w:rPr>
          <w:color w:val="000000" w:themeColor="text1"/>
          <w:sz w:val="28"/>
          <w:szCs w:val="28"/>
          <w:lang w:val="uk-UA"/>
        </w:rPr>
        <w:t>, 2019. – 216 с. – С. 69-78</w:t>
      </w:r>
      <w:r w:rsidRPr="0001442D">
        <w:rPr>
          <w:color w:val="000000" w:themeColor="text1"/>
          <w:spacing w:val="-4"/>
          <w:sz w:val="28"/>
          <w:szCs w:val="28"/>
          <w:lang w:val="uk-UA"/>
        </w:rPr>
        <w:t xml:space="preserve">. </w:t>
      </w:r>
      <w:r w:rsidRPr="0001442D">
        <w:rPr>
          <w:color w:val="000000" w:themeColor="text1"/>
          <w:spacing w:val="-4"/>
          <w:sz w:val="28"/>
          <w:szCs w:val="28"/>
          <w:lang w:val="en-US"/>
        </w:rPr>
        <w:t>URL</w:t>
      </w:r>
      <w:r w:rsidRPr="0001442D">
        <w:rPr>
          <w:color w:val="000000" w:themeColor="text1"/>
          <w:sz w:val="28"/>
          <w:szCs w:val="28"/>
          <w:lang w:val="uk-UA"/>
        </w:rPr>
        <w:t xml:space="preserve">: </w:t>
      </w:r>
      <w:hyperlink w:history="1">
        <w:r w:rsidRPr="0001442D">
          <w:rPr>
            <w:rStyle w:val="a8"/>
            <w:color w:val="000000" w:themeColor="text1"/>
            <w:sz w:val="28"/>
            <w:szCs w:val="28"/>
            <w:u w:val="none"/>
            <w:lang w:val="uk-UA"/>
          </w:rPr>
          <w:t xml:space="preserve">https://supreme.court. </w:t>
        </w:r>
        <w:proofErr w:type="spellStart"/>
        <w:r w:rsidRPr="0001442D">
          <w:rPr>
            <w:rStyle w:val="a8"/>
            <w:color w:val="000000" w:themeColor="text1"/>
            <w:sz w:val="28"/>
            <w:szCs w:val="28"/>
            <w:u w:val="none"/>
            <w:lang w:val="uk-UA"/>
          </w:rPr>
          <w:t>gov.ua</w:t>
        </w:r>
        <w:proofErr w:type="spellEnd"/>
        <w:r w:rsidRPr="0001442D">
          <w:rPr>
            <w:rStyle w:val="a8"/>
            <w:color w:val="000000" w:themeColor="text1"/>
            <w:sz w:val="28"/>
            <w:szCs w:val="28"/>
            <w:u w:val="none"/>
            <w:lang w:val="uk-UA"/>
          </w:rPr>
          <w:t>/</w:t>
        </w:r>
        <w:proofErr w:type="spellStart"/>
        <w:r w:rsidRPr="0001442D">
          <w:rPr>
            <w:rStyle w:val="a8"/>
            <w:color w:val="000000" w:themeColor="text1"/>
            <w:sz w:val="28"/>
            <w:szCs w:val="28"/>
            <w:u w:val="none"/>
            <w:lang w:val="uk-UA"/>
          </w:rPr>
          <w:t>userfiles</w:t>
        </w:r>
        <w:proofErr w:type="spellEnd"/>
        <w:r w:rsidRPr="0001442D">
          <w:rPr>
            <w:rStyle w:val="a8"/>
            <w:color w:val="000000" w:themeColor="text1"/>
            <w:sz w:val="28"/>
            <w:szCs w:val="28"/>
            <w:u w:val="none"/>
            <w:lang w:val="uk-UA"/>
          </w:rPr>
          <w:t>/</w:t>
        </w:r>
        <w:proofErr w:type="spellStart"/>
        <w:r w:rsidRPr="0001442D">
          <w:rPr>
            <w:rStyle w:val="a8"/>
            <w:color w:val="000000" w:themeColor="text1"/>
            <w:sz w:val="28"/>
            <w:szCs w:val="28"/>
            <w:u w:val="none"/>
            <w:lang w:val="uk-UA"/>
          </w:rPr>
          <w:t>media</w:t>
        </w:r>
        <w:proofErr w:type="spellEnd"/>
        <w:r w:rsidRPr="0001442D">
          <w:rPr>
            <w:rStyle w:val="a8"/>
            <w:color w:val="000000" w:themeColor="text1"/>
            <w:sz w:val="28"/>
            <w:szCs w:val="28"/>
            <w:u w:val="none"/>
            <w:lang w:val="uk-UA"/>
          </w:rPr>
          <w:t>/</w:t>
        </w:r>
        <w:proofErr w:type="spellStart"/>
        <w:r w:rsidRPr="0001442D">
          <w:rPr>
            <w:rStyle w:val="a8"/>
            <w:color w:val="000000" w:themeColor="text1"/>
            <w:sz w:val="28"/>
            <w:szCs w:val="28"/>
            <w:u w:val="none"/>
            <w:lang w:val="uk-UA"/>
          </w:rPr>
          <w:t>Jukov_Zbirka_Bankrut_v2_191007_out.pdf</w:t>
        </w:r>
        <w:proofErr w:type="spellEnd"/>
      </w:hyperlink>
      <w:r>
        <w:rPr>
          <w:color w:val="000000" w:themeColor="text1"/>
          <w:lang w:val="en-US"/>
        </w:rPr>
        <w:t>.</w:t>
      </w:r>
    </w:p>
    <w:p w:rsidR="001019F8" w:rsidRPr="001019F8" w:rsidRDefault="001019F8" w:rsidP="00385EA8">
      <w:pPr>
        <w:pStyle w:val="a7"/>
        <w:numPr>
          <w:ilvl w:val="0"/>
          <w:numId w:val="2"/>
        </w:numPr>
        <w:tabs>
          <w:tab w:val="left" w:pos="1260"/>
        </w:tabs>
        <w:spacing w:line="360" w:lineRule="auto"/>
        <w:rPr>
          <w:color w:val="000000" w:themeColor="text1"/>
          <w:sz w:val="28"/>
          <w:szCs w:val="28"/>
          <w:lang w:val="uk-UA"/>
        </w:rPr>
      </w:pPr>
      <w:r w:rsidRPr="0001442D">
        <w:rPr>
          <w:color w:val="000000" w:themeColor="text1"/>
          <w:sz w:val="28"/>
          <w:szCs w:val="28"/>
          <w:lang w:val="uk-UA"/>
        </w:rPr>
        <w:t>Кодекс з процедур банкрутства: Суддя Верховного Суду – про Топ-15 новел</w:t>
      </w:r>
      <w:r w:rsidRPr="0001442D">
        <w:rPr>
          <w:color w:val="000000" w:themeColor="text1"/>
          <w:spacing w:val="-4"/>
          <w:sz w:val="28"/>
          <w:szCs w:val="28"/>
          <w:lang w:val="uk-UA"/>
        </w:rPr>
        <w:t xml:space="preserve">. </w:t>
      </w:r>
      <w:r w:rsidRPr="0001442D">
        <w:rPr>
          <w:color w:val="000000" w:themeColor="text1"/>
          <w:spacing w:val="-4"/>
          <w:sz w:val="28"/>
          <w:szCs w:val="28"/>
          <w:lang w:val="en-US"/>
        </w:rPr>
        <w:t>URL</w:t>
      </w:r>
      <w:r w:rsidRPr="0001442D">
        <w:rPr>
          <w:color w:val="000000" w:themeColor="text1"/>
          <w:sz w:val="28"/>
          <w:szCs w:val="28"/>
          <w:lang w:val="uk-UA"/>
        </w:rPr>
        <w:t xml:space="preserve">: </w:t>
      </w:r>
      <w:hyperlink r:id="rId18" w:history="1">
        <w:r w:rsidRPr="0001442D">
          <w:rPr>
            <w:rStyle w:val="a8"/>
            <w:color w:val="000000" w:themeColor="text1"/>
            <w:sz w:val="28"/>
            <w:szCs w:val="28"/>
            <w:u w:val="none"/>
            <w:lang w:val="uk-UA"/>
          </w:rPr>
          <w:t>http://finbalance.com.ua/news/Kodeks-z-protsedur-bankrutstva-suddya-Verkhovnoho-Sudu---pro-TOP-15-novel</w:t>
        </w:r>
      </w:hyperlink>
      <w:r>
        <w:rPr>
          <w:color w:val="000000" w:themeColor="text1"/>
          <w:lang w:val="en-US"/>
        </w:rPr>
        <w:t>.</w:t>
      </w:r>
    </w:p>
    <w:p w:rsidR="001019F8" w:rsidRPr="00A62152" w:rsidRDefault="001019F8" w:rsidP="00385EA8">
      <w:pPr>
        <w:pStyle w:val="a7"/>
        <w:numPr>
          <w:ilvl w:val="0"/>
          <w:numId w:val="2"/>
        </w:numPr>
        <w:tabs>
          <w:tab w:val="left" w:pos="1260"/>
        </w:tabs>
        <w:spacing w:line="360" w:lineRule="auto"/>
        <w:rPr>
          <w:color w:val="000000" w:themeColor="text1"/>
          <w:sz w:val="28"/>
          <w:szCs w:val="28"/>
          <w:lang w:val="uk-UA"/>
        </w:rPr>
      </w:pPr>
      <w:r w:rsidRPr="0001442D">
        <w:rPr>
          <w:color w:val="000000" w:themeColor="text1"/>
          <w:sz w:val="28"/>
          <w:szCs w:val="28"/>
          <w:lang w:val="uk-UA"/>
        </w:rPr>
        <w:lastRenderedPageBreak/>
        <w:t>Кодекс України з процедур банкрутства</w:t>
      </w:r>
      <w:r w:rsidRPr="0001442D">
        <w:rPr>
          <w:color w:val="000000" w:themeColor="text1"/>
          <w:sz w:val="28"/>
          <w:szCs w:val="28"/>
        </w:rPr>
        <w:t xml:space="preserve"> № 2597-</w:t>
      </w:r>
      <w:r w:rsidRPr="0001442D">
        <w:rPr>
          <w:color w:val="000000" w:themeColor="text1"/>
          <w:sz w:val="28"/>
          <w:szCs w:val="28"/>
          <w:lang w:val="en-US"/>
        </w:rPr>
        <w:t>VIII</w:t>
      </w:r>
      <w:r w:rsidRPr="0001442D">
        <w:rPr>
          <w:color w:val="000000" w:themeColor="text1"/>
          <w:sz w:val="28"/>
          <w:szCs w:val="28"/>
        </w:rPr>
        <w:t xml:space="preserve"> </w:t>
      </w:r>
      <w:r w:rsidRPr="0001442D">
        <w:rPr>
          <w:color w:val="000000" w:themeColor="text1"/>
          <w:sz w:val="28"/>
          <w:szCs w:val="28"/>
          <w:lang w:val="uk-UA"/>
        </w:rPr>
        <w:t xml:space="preserve">від </w:t>
      </w:r>
      <w:r w:rsidRPr="0001442D">
        <w:rPr>
          <w:color w:val="000000" w:themeColor="text1"/>
          <w:sz w:val="28"/>
          <w:szCs w:val="28"/>
        </w:rPr>
        <w:t>18</w:t>
      </w:r>
      <w:r w:rsidRPr="0001442D">
        <w:rPr>
          <w:color w:val="000000" w:themeColor="text1"/>
          <w:sz w:val="28"/>
          <w:szCs w:val="28"/>
          <w:lang w:val="uk-UA"/>
        </w:rPr>
        <w:t>.10.</w:t>
      </w:r>
      <w:r w:rsidRPr="0001442D">
        <w:rPr>
          <w:color w:val="000000" w:themeColor="text1"/>
          <w:sz w:val="28"/>
          <w:szCs w:val="28"/>
        </w:rPr>
        <w:t>2018 року</w:t>
      </w:r>
    </w:p>
    <w:p w:rsidR="00A62152" w:rsidRPr="00A62152" w:rsidRDefault="00A62152" w:rsidP="00A62152">
      <w:pPr>
        <w:pStyle w:val="a7"/>
        <w:numPr>
          <w:ilvl w:val="0"/>
          <w:numId w:val="2"/>
        </w:numPr>
        <w:tabs>
          <w:tab w:val="left" w:pos="1260"/>
        </w:tabs>
        <w:spacing w:line="360" w:lineRule="auto"/>
        <w:rPr>
          <w:color w:val="000000" w:themeColor="text1"/>
          <w:sz w:val="28"/>
          <w:szCs w:val="28"/>
          <w:lang w:val="uk-UA"/>
        </w:rPr>
      </w:pPr>
      <w:r w:rsidRPr="0001442D">
        <w:rPr>
          <w:color w:val="000000" w:themeColor="text1"/>
          <w:sz w:val="28"/>
          <w:szCs w:val="28"/>
          <w:lang w:val="uk-UA"/>
        </w:rPr>
        <w:t>Козирєва</w:t>
      </w:r>
      <w:r w:rsidRPr="001019F8">
        <w:rPr>
          <w:color w:val="000000" w:themeColor="text1"/>
          <w:sz w:val="28"/>
          <w:szCs w:val="28"/>
          <w:lang w:val="uk-UA"/>
        </w:rPr>
        <w:t xml:space="preserve"> </w:t>
      </w:r>
      <w:r w:rsidRPr="0001442D">
        <w:rPr>
          <w:color w:val="000000" w:themeColor="text1"/>
          <w:sz w:val="28"/>
          <w:szCs w:val="28"/>
          <w:lang w:val="uk-UA"/>
        </w:rPr>
        <w:t xml:space="preserve">В. П., </w:t>
      </w:r>
      <w:proofErr w:type="spellStart"/>
      <w:r w:rsidRPr="0001442D">
        <w:rPr>
          <w:color w:val="000000" w:themeColor="text1"/>
          <w:sz w:val="28"/>
          <w:szCs w:val="28"/>
          <w:lang w:val="uk-UA"/>
        </w:rPr>
        <w:t>Вертузаєва</w:t>
      </w:r>
      <w:proofErr w:type="spellEnd"/>
      <w:r w:rsidRPr="0001442D">
        <w:rPr>
          <w:color w:val="000000" w:themeColor="text1"/>
          <w:sz w:val="28"/>
          <w:szCs w:val="28"/>
          <w:lang w:val="uk-UA"/>
        </w:rPr>
        <w:t xml:space="preserve"> І. М. Ліквідаційна процедура у справах про неспроможність окремі питання категоріального апарату та підстави застосування. // Юридичний вісник. Повітряне і космічне право, № 1, </w:t>
      </w:r>
      <w:r w:rsidR="00797404">
        <w:rPr>
          <w:color w:val="000000" w:themeColor="text1"/>
          <w:sz w:val="28"/>
          <w:szCs w:val="28"/>
          <w:lang w:val="uk-UA"/>
        </w:rPr>
        <w:t>2010. –</w:t>
      </w:r>
      <w:r w:rsidRPr="0001442D">
        <w:rPr>
          <w:color w:val="000000" w:themeColor="text1"/>
          <w:sz w:val="28"/>
          <w:szCs w:val="28"/>
          <w:lang w:val="uk-UA"/>
        </w:rPr>
        <w:t>С. 64-68.</w:t>
      </w:r>
    </w:p>
    <w:p w:rsidR="00385EA8" w:rsidRPr="006865C6" w:rsidRDefault="00385EA8" w:rsidP="00385EA8">
      <w:pPr>
        <w:pStyle w:val="a7"/>
        <w:numPr>
          <w:ilvl w:val="0"/>
          <w:numId w:val="2"/>
        </w:numPr>
        <w:tabs>
          <w:tab w:val="left" w:pos="1260"/>
        </w:tabs>
        <w:spacing w:line="360" w:lineRule="auto"/>
        <w:rPr>
          <w:color w:val="000000" w:themeColor="text1"/>
          <w:sz w:val="28"/>
          <w:szCs w:val="28"/>
          <w:lang w:val="uk-UA"/>
        </w:rPr>
      </w:pPr>
      <w:r w:rsidRPr="0001442D">
        <w:rPr>
          <w:color w:val="000000" w:themeColor="text1"/>
          <w:sz w:val="28"/>
          <w:szCs w:val="28"/>
          <w:lang w:val="uk-UA"/>
        </w:rPr>
        <w:t>Кононенко</w:t>
      </w:r>
      <w:r w:rsidRPr="0001442D">
        <w:rPr>
          <w:color w:val="000000" w:themeColor="text1"/>
          <w:sz w:val="28"/>
          <w:szCs w:val="28"/>
        </w:rPr>
        <w:t xml:space="preserve"> </w:t>
      </w:r>
      <w:r w:rsidRPr="0001442D">
        <w:rPr>
          <w:color w:val="000000" w:themeColor="text1"/>
          <w:sz w:val="28"/>
          <w:szCs w:val="28"/>
          <w:lang w:val="uk-UA"/>
        </w:rPr>
        <w:t xml:space="preserve">Д. Банкрутство фізичної особи: США </w:t>
      </w:r>
      <w:proofErr w:type="spellStart"/>
      <w:r w:rsidRPr="0001442D">
        <w:rPr>
          <w:color w:val="000000" w:themeColor="text1"/>
          <w:sz w:val="28"/>
          <w:szCs w:val="28"/>
          <w:lang w:val="uk-UA"/>
        </w:rPr>
        <w:t>vs</w:t>
      </w:r>
      <w:proofErr w:type="spellEnd"/>
      <w:r w:rsidRPr="0001442D">
        <w:rPr>
          <w:color w:val="000000" w:themeColor="text1"/>
          <w:sz w:val="28"/>
          <w:szCs w:val="28"/>
          <w:lang w:val="uk-UA"/>
        </w:rPr>
        <w:t xml:space="preserve"> Україна</w:t>
      </w:r>
      <w:r w:rsidRPr="0001442D">
        <w:rPr>
          <w:color w:val="000000" w:themeColor="text1"/>
          <w:sz w:val="28"/>
          <w:szCs w:val="28"/>
        </w:rPr>
        <w:t xml:space="preserve">. </w:t>
      </w:r>
      <w:r w:rsidRPr="0001442D">
        <w:rPr>
          <w:color w:val="000000" w:themeColor="text1"/>
          <w:sz w:val="28"/>
          <w:szCs w:val="28"/>
          <w:lang w:val="en-US"/>
        </w:rPr>
        <w:t>URL</w:t>
      </w:r>
      <w:r w:rsidRPr="0001442D">
        <w:rPr>
          <w:color w:val="000000" w:themeColor="text1"/>
          <w:sz w:val="28"/>
          <w:szCs w:val="28"/>
          <w:lang w:val="uk-UA"/>
        </w:rPr>
        <w:t xml:space="preserve">: </w:t>
      </w:r>
      <w:hyperlink r:id="rId19" w:history="1">
        <w:r w:rsidRPr="0001442D">
          <w:rPr>
            <w:rStyle w:val="a8"/>
            <w:color w:val="000000" w:themeColor="text1"/>
            <w:sz w:val="28"/>
            <w:szCs w:val="28"/>
            <w:u w:val="none"/>
            <w:lang w:val="uk-UA"/>
          </w:rPr>
          <w:t xml:space="preserve">http://yur-gazeta.com/publications/practice/bankrutstvo-i- </w:t>
        </w:r>
        <w:proofErr w:type="spellStart"/>
        <w:r w:rsidRPr="0001442D">
          <w:rPr>
            <w:rStyle w:val="a8"/>
            <w:color w:val="000000" w:themeColor="text1"/>
            <w:sz w:val="28"/>
            <w:szCs w:val="28"/>
            <w:u w:val="none"/>
            <w:lang w:val="uk-UA"/>
          </w:rPr>
          <w:t>restrukturizaciya</w:t>
        </w:r>
        <w:proofErr w:type="spellEnd"/>
        <w:r w:rsidRPr="0001442D">
          <w:rPr>
            <w:rStyle w:val="a8"/>
            <w:color w:val="000000" w:themeColor="text1"/>
            <w:sz w:val="28"/>
            <w:szCs w:val="28"/>
            <w:u w:val="none"/>
            <w:lang w:val="uk-UA"/>
          </w:rPr>
          <w:t>/ bankrutstvo-fizichnoyi-osobi-ssha-vs-ukrayina.html</w:t>
        </w:r>
      </w:hyperlink>
      <w:r>
        <w:rPr>
          <w:color w:val="000000" w:themeColor="text1"/>
          <w:lang w:val="en-US"/>
        </w:rPr>
        <w:t>.</w:t>
      </w:r>
    </w:p>
    <w:p w:rsidR="00A62152" w:rsidRPr="00797404" w:rsidRDefault="00A62152" w:rsidP="00385EA8">
      <w:pPr>
        <w:pStyle w:val="a7"/>
        <w:numPr>
          <w:ilvl w:val="0"/>
          <w:numId w:val="2"/>
        </w:numPr>
        <w:tabs>
          <w:tab w:val="left" w:pos="1260"/>
        </w:tabs>
        <w:spacing w:line="360" w:lineRule="auto"/>
        <w:rPr>
          <w:color w:val="000000" w:themeColor="text1"/>
          <w:sz w:val="28"/>
          <w:szCs w:val="28"/>
          <w:lang w:val="uk-UA"/>
        </w:rPr>
      </w:pPr>
      <w:proofErr w:type="spellStart"/>
      <w:r w:rsidRPr="0001442D">
        <w:rPr>
          <w:color w:val="000000" w:themeColor="text1"/>
          <w:sz w:val="28"/>
          <w:szCs w:val="28"/>
          <w:lang w:val="uk-UA"/>
        </w:rPr>
        <w:t>Копчак</w:t>
      </w:r>
      <w:proofErr w:type="spellEnd"/>
      <w:r w:rsidRPr="0001442D">
        <w:rPr>
          <w:color w:val="000000" w:themeColor="text1"/>
          <w:sz w:val="28"/>
          <w:szCs w:val="28"/>
        </w:rPr>
        <w:t xml:space="preserve"> </w:t>
      </w:r>
      <w:r w:rsidRPr="0001442D">
        <w:rPr>
          <w:color w:val="000000" w:themeColor="text1"/>
          <w:sz w:val="28"/>
          <w:szCs w:val="28"/>
          <w:lang w:val="uk-UA"/>
        </w:rPr>
        <w:t>Ю</w:t>
      </w:r>
      <w:r w:rsidRPr="0001442D">
        <w:rPr>
          <w:color w:val="000000" w:themeColor="text1"/>
          <w:sz w:val="28"/>
          <w:szCs w:val="28"/>
        </w:rPr>
        <w:t xml:space="preserve">. </w:t>
      </w:r>
      <w:r w:rsidRPr="0001442D">
        <w:rPr>
          <w:color w:val="000000" w:themeColor="text1"/>
          <w:sz w:val="28"/>
          <w:szCs w:val="28"/>
          <w:lang w:val="uk-UA"/>
        </w:rPr>
        <w:t>С</w:t>
      </w:r>
      <w:r w:rsidRPr="0001442D">
        <w:rPr>
          <w:color w:val="000000" w:themeColor="text1"/>
          <w:sz w:val="28"/>
          <w:szCs w:val="28"/>
        </w:rPr>
        <w:t xml:space="preserve">. </w:t>
      </w:r>
      <w:r w:rsidRPr="0001442D">
        <w:rPr>
          <w:color w:val="000000" w:themeColor="text1"/>
          <w:sz w:val="28"/>
          <w:szCs w:val="28"/>
          <w:lang w:val="uk-UA"/>
        </w:rPr>
        <w:t>Оцінка і прогнозування неплатоспроможності підприємств</w:t>
      </w:r>
      <w:r w:rsidRPr="0001442D">
        <w:rPr>
          <w:color w:val="000000" w:themeColor="text1"/>
          <w:sz w:val="28"/>
          <w:szCs w:val="28"/>
        </w:rPr>
        <w:t xml:space="preserve">: </w:t>
      </w:r>
      <w:r w:rsidRPr="0001442D">
        <w:rPr>
          <w:color w:val="000000" w:themeColor="text1"/>
          <w:sz w:val="28"/>
          <w:szCs w:val="28"/>
          <w:lang w:val="uk-UA"/>
        </w:rPr>
        <w:t>дисертація на здобуття наукового ступеня кандидата наук.</w:t>
      </w:r>
      <w:r w:rsidRPr="0001442D">
        <w:rPr>
          <w:color w:val="000000" w:themeColor="text1"/>
          <w:sz w:val="28"/>
          <w:szCs w:val="28"/>
        </w:rPr>
        <w:t xml:space="preserve"> </w:t>
      </w:r>
      <w:r w:rsidRPr="0001442D">
        <w:rPr>
          <w:color w:val="000000" w:themeColor="text1"/>
          <w:sz w:val="28"/>
          <w:szCs w:val="28"/>
          <w:lang w:val="uk-UA"/>
        </w:rPr>
        <w:t>–</w:t>
      </w:r>
      <w:r w:rsidRPr="0001442D">
        <w:rPr>
          <w:color w:val="000000" w:themeColor="text1"/>
          <w:sz w:val="28"/>
          <w:szCs w:val="28"/>
        </w:rPr>
        <w:t xml:space="preserve"> </w:t>
      </w:r>
      <w:r w:rsidRPr="0001442D">
        <w:rPr>
          <w:color w:val="000000" w:themeColor="text1"/>
          <w:sz w:val="28"/>
          <w:szCs w:val="28"/>
          <w:lang w:val="uk-UA"/>
        </w:rPr>
        <w:t>Хмельницький, 2005</w:t>
      </w:r>
      <w:r w:rsidRPr="00A62152">
        <w:rPr>
          <w:color w:val="000000" w:themeColor="text1"/>
          <w:sz w:val="28"/>
          <w:szCs w:val="28"/>
        </w:rPr>
        <w:t>.</w:t>
      </w:r>
    </w:p>
    <w:p w:rsidR="00797404" w:rsidRPr="00385EA8" w:rsidRDefault="00797404" w:rsidP="00385EA8">
      <w:pPr>
        <w:pStyle w:val="a7"/>
        <w:numPr>
          <w:ilvl w:val="0"/>
          <w:numId w:val="2"/>
        </w:numPr>
        <w:tabs>
          <w:tab w:val="left" w:pos="1260"/>
        </w:tabs>
        <w:spacing w:line="360" w:lineRule="auto"/>
        <w:rPr>
          <w:color w:val="000000" w:themeColor="text1"/>
          <w:sz w:val="28"/>
          <w:szCs w:val="28"/>
          <w:lang w:val="uk-UA"/>
        </w:rPr>
      </w:pPr>
      <w:proofErr w:type="spellStart"/>
      <w:r w:rsidRPr="0001442D">
        <w:rPr>
          <w:color w:val="000000" w:themeColor="text1"/>
          <w:sz w:val="28"/>
          <w:szCs w:val="28"/>
          <w:lang w:val="uk-UA"/>
        </w:rPr>
        <w:t>Котенко</w:t>
      </w:r>
      <w:proofErr w:type="spellEnd"/>
      <w:r w:rsidRPr="0001442D">
        <w:rPr>
          <w:color w:val="000000" w:themeColor="text1"/>
          <w:sz w:val="28"/>
          <w:szCs w:val="28"/>
          <w:lang w:val="uk-UA"/>
        </w:rPr>
        <w:t xml:space="preserve"> Я. В. Особливості впровадження мирової угоди: вітчизняна практика та зарубіжний досвід.</w:t>
      </w:r>
      <w:r w:rsidRPr="0001442D">
        <w:rPr>
          <w:color w:val="000000" w:themeColor="text1"/>
          <w:sz w:val="28"/>
          <w:szCs w:val="28"/>
        </w:rPr>
        <w:t xml:space="preserve"> // </w:t>
      </w:r>
      <w:r w:rsidRPr="0001442D">
        <w:rPr>
          <w:color w:val="000000" w:themeColor="text1"/>
          <w:sz w:val="28"/>
          <w:szCs w:val="28"/>
          <w:lang w:val="uk-UA"/>
        </w:rPr>
        <w:t>Часопис Київського у</w:t>
      </w:r>
      <w:r>
        <w:rPr>
          <w:color w:val="000000" w:themeColor="text1"/>
          <w:sz w:val="28"/>
          <w:szCs w:val="28"/>
          <w:lang w:val="uk-UA"/>
        </w:rPr>
        <w:t xml:space="preserve">ніверситету права № 1, 2018. – </w:t>
      </w:r>
      <w:r w:rsidRPr="0001442D">
        <w:rPr>
          <w:color w:val="000000" w:themeColor="text1"/>
          <w:sz w:val="28"/>
          <w:szCs w:val="28"/>
          <w:lang w:val="uk-UA"/>
        </w:rPr>
        <w:t>С. 295-300</w:t>
      </w:r>
      <w:r w:rsidRPr="00797404">
        <w:rPr>
          <w:color w:val="000000" w:themeColor="text1"/>
          <w:sz w:val="28"/>
          <w:szCs w:val="28"/>
        </w:rPr>
        <w:t>.</w:t>
      </w:r>
    </w:p>
    <w:p w:rsidR="00385EA8" w:rsidRPr="00797404" w:rsidRDefault="00385EA8" w:rsidP="00385EA8">
      <w:pPr>
        <w:pStyle w:val="a7"/>
        <w:numPr>
          <w:ilvl w:val="0"/>
          <w:numId w:val="2"/>
        </w:numPr>
        <w:tabs>
          <w:tab w:val="left" w:pos="1260"/>
        </w:tabs>
        <w:spacing w:line="360" w:lineRule="auto"/>
        <w:rPr>
          <w:color w:val="000000" w:themeColor="text1"/>
          <w:sz w:val="28"/>
          <w:szCs w:val="28"/>
          <w:lang w:val="uk-UA"/>
        </w:rPr>
      </w:pPr>
      <w:proofErr w:type="spellStart"/>
      <w:r w:rsidRPr="0001442D">
        <w:rPr>
          <w:color w:val="000000" w:themeColor="text1"/>
          <w:sz w:val="28"/>
          <w:szCs w:val="28"/>
          <w:lang w:val="uk-UA"/>
        </w:rPr>
        <w:t>Маліневський</w:t>
      </w:r>
      <w:proofErr w:type="spellEnd"/>
      <w:r w:rsidRPr="0001442D">
        <w:rPr>
          <w:color w:val="000000" w:themeColor="text1"/>
          <w:sz w:val="28"/>
          <w:szCs w:val="28"/>
          <w:lang w:val="uk-UA"/>
        </w:rPr>
        <w:t xml:space="preserve"> О</w:t>
      </w:r>
      <w:r w:rsidRPr="0001442D">
        <w:rPr>
          <w:color w:val="000000" w:themeColor="text1"/>
          <w:sz w:val="28"/>
          <w:szCs w:val="28"/>
        </w:rPr>
        <w:t xml:space="preserve">. </w:t>
      </w:r>
      <w:r w:rsidRPr="0001442D">
        <w:rPr>
          <w:color w:val="000000" w:themeColor="text1"/>
          <w:sz w:val="28"/>
          <w:szCs w:val="28"/>
          <w:lang w:val="uk-UA"/>
        </w:rPr>
        <w:t>М</w:t>
      </w:r>
      <w:r w:rsidRPr="0001442D">
        <w:rPr>
          <w:color w:val="000000" w:themeColor="text1"/>
          <w:sz w:val="28"/>
          <w:szCs w:val="28"/>
        </w:rPr>
        <w:t xml:space="preserve">. </w:t>
      </w:r>
      <w:r w:rsidRPr="0001442D">
        <w:rPr>
          <w:color w:val="000000" w:themeColor="text1"/>
          <w:sz w:val="28"/>
          <w:szCs w:val="28"/>
          <w:lang w:val="uk-UA"/>
        </w:rPr>
        <w:t xml:space="preserve">Зловживання правом на порушення провадження у справі про банкрутство та заходи протидії. </w:t>
      </w:r>
      <w:r w:rsidRPr="0001442D">
        <w:rPr>
          <w:color w:val="000000" w:themeColor="text1"/>
          <w:sz w:val="28"/>
          <w:szCs w:val="28"/>
          <w:lang w:val="en-US"/>
        </w:rPr>
        <w:t>URL</w:t>
      </w:r>
      <w:r w:rsidRPr="0001442D">
        <w:rPr>
          <w:color w:val="000000" w:themeColor="text1"/>
          <w:sz w:val="28"/>
          <w:szCs w:val="28"/>
          <w:lang w:val="uk-UA"/>
        </w:rPr>
        <w:t xml:space="preserve">: </w:t>
      </w:r>
      <w:hyperlink r:id="rId20" w:history="1">
        <w:r w:rsidRPr="0001442D">
          <w:rPr>
            <w:rStyle w:val="a8"/>
            <w:color w:val="000000" w:themeColor="text1"/>
            <w:sz w:val="28"/>
            <w:szCs w:val="28"/>
            <w:u w:val="none"/>
            <w:lang w:val="uk-UA"/>
          </w:rPr>
          <w:t xml:space="preserve">http://ekmair.ukma.edu.ua/bitstream/handle/123456789/ 16672/Malinevskyy_Zlovzhyvannia_pravom_na_porushennia_provadzhennia_u_spravi_pro_bankrutstvo_ta_zakhody_protydii.pdf?sequence= 1&amp; </w:t>
        </w:r>
        <w:proofErr w:type="spellStart"/>
        <w:r w:rsidRPr="0001442D">
          <w:rPr>
            <w:rStyle w:val="a8"/>
            <w:color w:val="000000" w:themeColor="text1"/>
            <w:sz w:val="28"/>
            <w:szCs w:val="28"/>
            <w:u w:val="none"/>
            <w:lang w:val="uk-UA"/>
          </w:rPr>
          <w:t>isAllowed=y</w:t>
        </w:r>
        <w:proofErr w:type="spellEnd"/>
      </w:hyperlink>
      <w:r w:rsidRPr="0001442D">
        <w:rPr>
          <w:color w:val="000000" w:themeColor="text1"/>
          <w:sz w:val="28"/>
          <w:szCs w:val="28"/>
          <w:lang w:val="uk-UA"/>
        </w:rPr>
        <w:t>.</w:t>
      </w:r>
    </w:p>
    <w:p w:rsidR="00797404" w:rsidRPr="00385EA8" w:rsidRDefault="00797404" w:rsidP="00385EA8">
      <w:pPr>
        <w:pStyle w:val="a7"/>
        <w:numPr>
          <w:ilvl w:val="0"/>
          <w:numId w:val="2"/>
        </w:numPr>
        <w:tabs>
          <w:tab w:val="left" w:pos="1260"/>
        </w:tabs>
        <w:spacing w:line="360" w:lineRule="auto"/>
        <w:rPr>
          <w:color w:val="000000" w:themeColor="text1"/>
          <w:sz w:val="28"/>
          <w:szCs w:val="28"/>
          <w:lang w:val="uk-UA"/>
        </w:rPr>
      </w:pPr>
      <w:r w:rsidRPr="0001442D">
        <w:rPr>
          <w:color w:val="000000" w:themeColor="text1"/>
          <w:sz w:val="28"/>
          <w:szCs w:val="28"/>
          <w:lang w:val="uk-UA"/>
        </w:rPr>
        <w:t>Мовчан Р. О. Поняття та критерії неплатоспроможності банку за законодавством України та країн СНД: компаративістський аналіз.</w:t>
      </w:r>
      <w:r w:rsidRPr="0001442D">
        <w:rPr>
          <w:color w:val="000000" w:themeColor="text1"/>
          <w:sz w:val="28"/>
          <w:szCs w:val="28"/>
        </w:rPr>
        <w:t xml:space="preserve"> // </w:t>
      </w:r>
      <w:r w:rsidRPr="0001442D">
        <w:rPr>
          <w:color w:val="000000" w:themeColor="text1"/>
          <w:sz w:val="28"/>
          <w:szCs w:val="28"/>
          <w:lang w:val="uk-UA"/>
        </w:rPr>
        <w:t xml:space="preserve">Науковий </w:t>
      </w:r>
      <w:proofErr w:type="gramStart"/>
      <w:r w:rsidRPr="0001442D">
        <w:rPr>
          <w:color w:val="000000" w:themeColor="text1"/>
          <w:sz w:val="28"/>
          <w:szCs w:val="28"/>
          <w:lang w:val="uk-UA"/>
        </w:rPr>
        <w:t>вісник</w:t>
      </w:r>
      <w:proofErr w:type="gramEnd"/>
      <w:r w:rsidRPr="0001442D">
        <w:rPr>
          <w:color w:val="000000" w:themeColor="text1"/>
          <w:sz w:val="28"/>
          <w:szCs w:val="28"/>
          <w:lang w:val="uk-UA"/>
        </w:rPr>
        <w:t xml:space="preserve"> Міжнародного гуманітарного університету. Серія: Юриспруденція</w:t>
      </w:r>
      <w:r>
        <w:rPr>
          <w:color w:val="000000" w:themeColor="text1"/>
          <w:sz w:val="28"/>
          <w:szCs w:val="28"/>
        </w:rPr>
        <w:t xml:space="preserve">, </w:t>
      </w:r>
      <w:r w:rsidRPr="0001442D">
        <w:rPr>
          <w:color w:val="000000" w:themeColor="text1"/>
          <w:sz w:val="28"/>
          <w:szCs w:val="28"/>
          <w:lang w:val="uk-UA"/>
        </w:rPr>
        <w:t>№ 33, 2018. – С. 146-149</w:t>
      </w:r>
    </w:p>
    <w:p w:rsidR="00385EA8" w:rsidRPr="006865C6" w:rsidRDefault="00385EA8" w:rsidP="0001442D">
      <w:pPr>
        <w:pStyle w:val="a7"/>
        <w:numPr>
          <w:ilvl w:val="0"/>
          <w:numId w:val="2"/>
        </w:numPr>
        <w:tabs>
          <w:tab w:val="left" w:pos="1260"/>
        </w:tabs>
        <w:spacing w:line="360" w:lineRule="auto"/>
        <w:ind w:left="714" w:hanging="357"/>
        <w:rPr>
          <w:color w:val="000000" w:themeColor="text1"/>
          <w:sz w:val="28"/>
          <w:szCs w:val="28"/>
          <w:lang w:val="uk-UA"/>
        </w:rPr>
      </w:pPr>
      <w:proofErr w:type="spellStart"/>
      <w:r w:rsidRPr="0001442D">
        <w:rPr>
          <w:color w:val="000000" w:themeColor="text1"/>
          <w:sz w:val="28"/>
          <w:szCs w:val="28"/>
          <w:lang w:val="uk-UA"/>
        </w:rPr>
        <w:t>Несостоятельность</w:t>
      </w:r>
      <w:proofErr w:type="spellEnd"/>
      <w:r w:rsidRPr="0001442D">
        <w:rPr>
          <w:color w:val="000000" w:themeColor="text1"/>
          <w:sz w:val="28"/>
          <w:szCs w:val="28"/>
          <w:lang w:val="uk-UA"/>
        </w:rPr>
        <w:t>.</w:t>
      </w:r>
      <w:r w:rsidRPr="0001442D">
        <w:rPr>
          <w:color w:val="000000" w:themeColor="text1"/>
          <w:sz w:val="28"/>
          <w:szCs w:val="28"/>
          <w:lang w:val="en-US"/>
        </w:rPr>
        <w:t>URL</w:t>
      </w:r>
      <w:r w:rsidRPr="0001442D">
        <w:rPr>
          <w:color w:val="000000" w:themeColor="text1"/>
          <w:sz w:val="28"/>
          <w:szCs w:val="28"/>
          <w:lang w:val="uk-UA"/>
        </w:rPr>
        <w:t xml:space="preserve">: </w:t>
      </w:r>
      <w:hyperlink r:id="rId21" w:history="1">
        <w:r w:rsidRPr="0001442D">
          <w:rPr>
            <w:rStyle w:val="a8"/>
            <w:color w:val="000000" w:themeColor="text1"/>
            <w:sz w:val="28"/>
            <w:szCs w:val="28"/>
            <w:u w:val="none"/>
            <w:lang w:val="uk-UA"/>
          </w:rPr>
          <w:t>https://ru.wikipedia.org/wiki/Несостоятельность</w:t>
        </w:r>
      </w:hyperlink>
    </w:p>
    <w:p w:rsidR="006865C6" w:rsidRPr="001019F8" w:rsidRDefault="006865C6" w:rsidP="0001442D">
      <w:pPr>
        <w:pStyle w:val="a7"/>
        <w:numPr>
          <w:ilvl w:val="0"/>
          <w:numId w:val="2"/>
        </w:numPr>
        <w:tabs>
          <w:tab w:val="left" w:pos="1260"/>
        </w:tabs>
        <w:spacing w:line="360" w:lineRule="auto"/>
        <w:ind w:left="714" w:hanging="357"/>
        <w:rPr>
          <w:color w:val="000000" w:themeColor="text1"/>
          <w:sz w:val="28"/>
          <w:szCs w:val="28"/>
          <w:lang w:val="uk-UA"/>
        </w:rPr>
      </w:pPr>
      <w:r w:rsidRPr="0001442D">
        <w:rPr>
          <w:color w:val="000000" w:themeColor="text1"/>
          <w:sz w:val="28"/>
          <w:szCs w:val="28"/>
          <w:lang w:val="uk-UA"/>
        </w:rPr>
        <w:t>Нова філософія банкрутства</w:t>
      </w:r>
      <w:r w:rsidRPr="0001442D">
        <w:rPr>
          <w:color w:val="000000" w:themeColor="text1"/>
          <w:spacing w:val="-4"/>
          <w:sz w:val="28"/>
          <w:szCs w:val="28"/>
          <w:lang w:val="uk-UA"/>
        </w:rPr>
        <w:t xml:space="preserve">. </w:t>
      </w:r>
      <w:r w:rsidRPr="0001442D">
        <w:rPr>
          <w:color w:val="000000" w:themeColor="text1"/>
          <w:spacing w:val="-4"/>
          <w:sz w:val="28"/>
          <w:szCs w:val="28"/>
          <w:lang w:val="en-US"/>
        </w:rPr>
        <w:t>URL</w:t>
      </w:r>
      <w:r w:rsidRPr="0001442D">
        <w:rPr>
          <w:color w:val="000000" w:themeColor="text1"/>
          <w:sz w:val="28"/>
          <w:szCs w:val="28"/>
          <w:lang w:val="uk-UA"/>
        </w:rPr>
        <w:t xml:space="preserve">: </w:t>
      </w:r>
      <w:hyperlink r:id="rId22" w:history="1">
        <w:r w:rsidRPr="0001442D">
          <w:rPr>
            <w:rStyle w:val="a8"/>
            <w:color w:val="000000" w:themeColor="text1"/>
            <w:sz w:val="28"/>
            <w:szCs w:val="28"/>
            <w:u w:val="none"/>
            <w:lang w:val="en-US"/>
          </w:rPr>
          <w:t>https</w:t>
        </w:r>
        <w:r w:rsidRPr="0001442D">
          <w:rPr>
            <w:rStyle w:val="a8"/>
            <w:color w:val="000000" w:themeColor="text1"/>
            <w:sz w:val="28"/>
            <w:szCs w:val="28"/>
            <w:u w:val="none"/>
            <w:lang w:val="uk-UA"/>
          </w:rPr>
          <w:t>://</w:t>
        </w:r>
        <w:proofErr w:type="spellStart"/>
        <w:r w:rsidRPr="0001442D">
          <w:rPr>
            <w:rStyle w:val="a8"/>
            <w:color w:val="000000" w:themeColor="text1"/>
            <w:sz w:val="28"/>
            <w:szCs w:val="28"/>
            <w:u w:val="none"/>
            <w:lang w:val="en-US"/>
          </w:rPr>
          <w:t>zib</w:t>
        </w:r>
        <w:proofErr w:type="spellEnd"/>
        <w:r w:rsidRPr="0001442D">
          <w:rPr>
            <w:rStyle w:val="a8"/>
            <w:color w:val="000000" w:themeColor="text1"/>
            <w:sz w:val="28"/>
            <w:szCs w:val="28"/>
            <w:u w:val="none"/>
            <w:lang w:val="uk-UA"/>
          </w:rPr>
          <w:t>.</w:t>
        </w:r>
        <w:r w:rsidRPr="0001442D">
          <w:rPr>
            <w:rStyle w:val="a8"/>
            <w:color w:val="000000" w:themeColor="text1"/>
            <w:sz w:val="28"/>
            <w:szCs w:val="28"/>
            <w:u w:val="none"/>
            <w:lang w:val="en-US"/>
          </w:rPr>
          <w:t>com</w:t>
        </w:r>
        <w:r w:rsidRPr="0001442D">
          <w:rPr>
            <w:rStyle w:val="a8"/>
            <w:color w:val="000000" w:themeColor="text1"/>
            <w:sz w:val="28"/>
            <w:szCs w:val="28"/>
            <w:u w:val="none"/>
            <w:lang w:val="uk-UA"/>
          </w:rPr>
          <w:t>.</w:t>
        </w:r>
        <w:proofErr w:type="spellStart"/>
        <w:r w:rsidRPr="0001442D">
          <w:rPr>
            <w:rStyle w:val="a8"/>
            <w:color w:val="000000" w:themeColor="text1"/>
            <w:sz w:val="28"/>
            <w:szCs w:val="28"/>
            <w:u w:val="none"/>
            <w:lang w:val="en-US"/>
          </w:rPr>
          <w:t>ua</w:t>
        </w:r>
        <w:proofErr w:type="spellEnd"/>
        <w:r w:rsidRPr="0001442D">
          <w:rPr>
            <w:rStyle w:val="a8"/>
            <w:color w:val="000000" w:themeColor="text1"/>
            <w:sz w:val="28"/>
            <w:szCs w:val="28"/>
            <w:u w:val="none"/>
            <w:lang w:val="uk-UA"/>
          </w:rPr>
          <w:t>/</w:t>
        </w:r>
        <w:proofErr w:type="spellStart"/>
        <w:r w:rsidRPr="0001442D">
          <w:rPr>
            <w:rStyle w:val="a8"/>
            <w:color w:val="000000" w:themeColor="text1"/>
            <w:sz w:val="28"/>
            <w:szCs w:val="28"/>
            <w:u w:val="none"/>
            <w:lang w:val="en-US"/>
          </w:rPr>
          <w:t>ua</w:t>
        </w:r>
        <w:proofErr w:type="spellEnd"/>
        <w:r w:rsidRPr="0001442D">
          <w:rPr>
            <w:rStyle w:val="a8"/>
            <w:color w:val="000000" w:themeColor="text1"/>
            <w:sz w:val="28"/>
            <w:szCs w:val="28"/>
            <w:u w:val="none"/>
            <w:lang w:val="uk-UA"/>
          </w:rPr>
          <w:t>/135978-</w:t>
        </w:r>
        <w:proofErr w:type="spellStart"/>
        <w:r w:rsidRPr="0001442D">
          <w:rPr>
            <w:rStyle w:val="a8"/>
            <w:color w:val="000000" w:themeColor="text1"/>
            <w:sz w:val="28"/>
            <w:szCs w:val="28"/>
            <w:u w:val="none"/>
            <w:lang w:val="en-US"/>
          </w:rPr>
          <w:t>yuristam</w:t>
        </w:r>
        <w:proofErr w:type="spellEnd"/>
        <w:r w:rsidRPr="0001442D">
          <w:rPr>
            <w:rStyle w:val="a8"/>
            <w:color w:val="000000" w:themeColor="text1"/>
            <w:sz w:val="28"/>
            <w:szCs w:val="28"/>
            <w:u w:val="none"/>
            <w:lang w:val="uk-UA"/>
          </w:rPr>
          <w:t>_</w:t>
        </w:r>
        <w:proofErr w:type="spellStart"/>
        <w:r w:rsidRPr="0001442D">
          <w:rPr>
            <w:rStyle w:val="a8"/>
            <w:color w:val="000000" w:themeColor="text1"/>
            <w:sz w:val="28"/>
            <w:szCs w:val="28"/>
            <w:u w:val="none"/>
            <w:lang w:val="en-US"/>
          </w:rPr>
          <w:t>varto</w:t>
        </w:r>
        <w:proofErr w:type="spellEnd"/>
        <w:r w:rsidRPr="0001442D">
          <w:rPr>
            <w:rStyle w:val="a8"/>
            <w:color w:val="000000" w:themeColor="text1"/>
            <w:sz w:val="28"/>
            <w:szCs w:val="28"/>
            <w:u w:val="none"/>
            <w:lang w:val="uk-UA"/>
          </w:rPr>
          <w:t>_</w:t>
        </w:r>
        <w:proofErr w:type="spellStart"/>
        <w:r w:rsidRPr="0001442D">
          <w:rPr>
            <w:rStyle w:val="a8"/>
            <w:color w:val="000000" w:themeColor="text1"/>
            <w:sz w:val="28"/>
            <w:szCs w:val="28"/>
            <w:u w:val="none"/>
            <w:lang w:val="en-US"/>
          </w:rPr>
          <w:t>gotuvatisya</w:t>
        </w:r>
        <w:proofErr w:type="spellEnd"/>
        <w:r w:rsidRPr="0001442D">
          <w:rPr>
            <w:rStyle w:val="a8"/>
            <w:color w:val="000000" w:themeColor="text1"/>
            <w:sz w:val="28"/>
            <w:szCs w:val="28"/>
            <w:u w:val="none"/>
            <w:lang w:val="uk-UA"/>
          </w:rPr>
          <w:t>_</w:t>
        </w:r>
        <w:r w:rsidRPr="0001442D">
          <w:rPr>
            <w:rStyle w:val="a8"/>
            <w:color w:val="000000" w:themeColor="text1"/>
            <w:sz w:val="28"/>
            <w:szCs w:val="28"/>
            <w:u w:val="none"/>
            <w:lang w:val="en-US"/>
          </w:rPr>
          <w:t>do</w:t>
        </w:r>
        <w:r w:rsidRPr="0001442D">
          <w:rPr>
            <w:rStyle w:val="a8"/>
            <w:color w:val="000000" w:themeColor="text1"/>
            <w:sz w:val="28"/>
            <w:szCs w:val="28"/>
            <w:u w:val="none"/>
            <w:lang w:val="uk-UA"/>
          </w:rPr>
          <w:t>_</w:t>
        </w:r>
        <w:proofErr w:type="spellStart"/>
        <w:r w:rsidRPr="0001442D">
          <w:rPr>
            <w:rStyle w:val="a8"/>
            <w:color w:val="000000" w:themeColor="text1"/>
            <w:sz w:val="28"/>
            <w:szCs w:val="28"/>
            <w:u w:val="none"/>
            <w:lang w:val="en-US"/>
          </w:rPr>
          <w:t>situaciy</w:t>
        </w:r>
        <w:proofErr w:type="spellEnd"/>
        <w:r w:rsidRPr="0001442D">
          <w:rPr>
            <w:rStyle w:val="a8"/>
            <w:color w:val="000000" w:themeColor="text1"/>
            <w:sz w:val="28"/>
            <w:szCs w:val="28"/>
            <w:u w:val="none"/>
            <w:lang w:val="uk-UA"/>
          </w:rPr>
          <w:t xml:space="preserve">_ </w:t>
        </w:r>
        <w:proofErr w:type="spellStart"/>
        <w:r w:rsidRPr="0001442D">
          <w:rPr>
            <w:rStyle w:val="a8"/>
            <w:color w:val="000000" w:themeColor="text1"/>
            <w:sz w:val="28"/>
            <w:szCs w:val="28"/>
            <w:u w:val="none"/>
            <w:lang w:val="en-US"/>
          </w:rPr>
          <w:t>yaki</w:t>
        </w:r>
        <w:proofErr w:type="spellEnd"/>
        <w:r w:rsidRPr="0001442D">
          <w:rPr>
            <w:rStyle w:val="a8"/>
            <w:color w:val="000000" w:themeColor="text1"/>
            <w:sz w:val="28"/>
            <w:szCs w:val="28"/>
            <w:u w:val="none"/>
            <w:lang w:val="uk-UA"/>
          </w:rPr>
          <w:t xml:space="preserve">_ </w:t>
        </w:r>
        <w:proofErr w:type="spellStart"/>
        <w:r w:rsidRPr="0001442D">
          <w:rPr>
            <w:rStyle w:val="a8"/>
            <w:color w:val="000000" w:themeColor="text1"/>
            <w:sz w:val="28"/>
            <w:szCs w:val="28"/>
            <w:u w:val="none"/>
            <w:lang w:val="en-US"/>
          </w:rPr>
          <w:t>navit</w:t>
        </w:r>
        <w:proofErr w:type="spellEnd"/>
        <w:r w:rsidRPr="0001442D">
          <w:rPr>
            <w:rStyle w:val="a8"/>
            <w:color w:val="000000" w:themeColor="text1"/>
            <w:sz w:val="28"/>
            <w:szCs w:val="28"/>
            <w:u w:val="none"/>
            <w:lang w:val="uk-UA"/>
          </w:rPr>
          <w:t>_</w:t>
        </w:r>
        <w:proofErr w:type="spellStart"/>
        <w:r w:rsidRPr="0001442D">
          <w:rPr>
            <w:rStyle w:val="a8"/>
            <w:color w:val="000000" w:themeColor="text1"/>
            <w:sz w:val="28"/>
            <w:szCs w:val="28"/>
            <w:u w:val="none"/>
            <w:lang w:val="en-US"/>
          </w:rPr>
          <w:t>dlya</w:t>
        </w:r>
        <w:proofErr w:type="spellEnd"/>
        <w:r w:rsidRPr="0001442D">
          <w:rPr>
            <w:rStyle w:val="a8"/>
            <w:color w:val="000000" w:themeColor="text1"/>
            <w:sz w:val="28"/>
            <w:szCs w:val="28"/>
            <w:u w:val="none"/>
            <w:lang w:val="uk-UA"/>
          </w:rPr>
          <w:t xml:space="preserve">_ </w:t>
        </w:r>
        <w:proofErr w:type="spellStart"/>
        <w:r w:rsidRPr="0001442D">
          <w:rPr>
            <w:rStyle w:val="a8"/>
            <w:color w:val="000000" w:themeColor="text1"/>
            <w:sz w:val="28"/>
            <w:szCs w:val="28"/>
            <w:u w:val="none"/>
            <w:lang w:val="en-US"/>
          </w:rPr>
          <w:t>naydo</w:t>
        </w:r>
        <w:proofErr w:type="spellEnd"/>
        <w:r w:rsidRPr="0001442D">
          <w:rPr>
            <w:rStyle w:val="a8"/>
            <w:color w:val="000000" w:themeColor="text1"/>
            <w:sz w:val="28"/>
            <w:szCs w:val="28"/>
            <w:u w:val="none"/>
            <w:lang w:val="uk-UA"/>
          </w:rPr>
          <w:t>.</w:t>
        </w:r>
        <w:r w:rsidRPr="0001442D">
          <w:rPr>
            <w:rStyle w:val="a8"/>
            <w:color w:val="000000" w:themeColor="text1"/>
            <w:sz w:val="28"/>
            <w:szCs w:val="28"/>
            <w:u w:val="none"/>
            <w:lang w:val="en-US"/>
          </w:rPr>
          <w:t>html</w:t>
        </w:r>
      </w:hyperlink>
      <w:r w:rsidRPr="0088469B">
        <w:rPr>
          <w:color w:val="000000" w:themeColor="text1"/>
          <w:lang w:val="uk-UA"/>
        </w:rPr>
        <w:t>.</w:t>
      </w:r>
    </w:p>
    <w:p w:rsidR="001019F8" w:rsidRPr="001019F8" w:rsidRDefault="001019F8" w:rsidP="0001442D">
      <w:pPr>
        <w:pStyle w:val="a7"/>
        <w:numPr>
          <w:ilvl w:val="0"/>
          <w:numId w:val="2"/>
        </w:numPr>
        <w:tabs>
          <w:tab w:val="left" w:pos="1260"/>
        </w:tabs>
        <w:spacing w:line="360" w:lineRule="auto"/>
        <w:ind w:left="714" w:hanging="357"/>
        <w:rPr>
          <w:color w:val="000000" w:themeColor="text1"/>
          <w:sz w:val="28"/>
          <w:szCs w:val="28"/>
          <w:lang w:val="uk-UA"/>
        </w:rPr>
      </w:pPr>
      <w:r w:rsidRPr="0001442D">
        <w:rPr>
          <w:color w:val="000000" w:themeColor="text1"/>
          <w:spacing w:val="-4"/>
          <w:sz w:val="28"/>
          <w:szCs w:val="28"/>
          <w:lang w:val="uk-UA"/>
        </w:rPr>
        <w:lastRenderedPageBreak/>
        <w:t xml:space="preserve">Новий закон про ТОВ: усунення прогалин чи революція? </w:t>
      </w:r>
      <w:r w:rsidRPr="0001442D">
        <w:rPr>
          <w:color w:val="000000" w:themeColor="text1"/>
          <w:spacing w:val="-4"/>
          <w:sz w:val="28"/>
          <w:szCs w:val="28"/>
          <w:lang w:val="en-US"/>
        </w:rPr>
        <w:t>URL</w:t>
      </w:r>
      <w:r w:rsidRPr="0001442D">
        <w:rPr>
          <w:color w:val="000000" w:themeColor="text1"/>
          <w:sz w:val="28"/>
          <w:szCs w:val="28"/>
          <w:lang w:val="uk-UA"/>
        </w:rPr>
        <w:t xml:space="preserve">: </w:t>
      </w:r>
      <w:hyperlink r:id="rId23" w:history="1">
        <w:r w:rsidRPr="0001442D">
          <w:rPr>
            <w:rStyle w:val="a8"/>
            <w:color w:val="000000" w:themeColor="text1"/>
            <w:sz w:val="28"/>
            <w:szCs w:val="28"/>
            <w:u w:val="none"/>
            <w:lang w:val="en-US"/>
          </w:rPr>
          <w:t>https</w:t>
        </w:r>
        <w:r w:rsidRPr="0001442D">
          <w:rPr>
            <w:rStyle w:val="a8"/>
            <w:color w:val="000000" w:themeColor="text1"/>
            <w:sz w:val="28"/>
            <w:szCs w:val="28"/>
            <w:u w:val="none"/>
            <w:lang w:val="uk-UA"/>
          </w:rPr>
          <w:t>://</w:t>
        </w:r>
        <w:r w:rsidRPr="0001442D">
          <w:rPr>
            <w:rStyle w:val="a8"/>
            <w:color w:val="000000" w:themeColor="text1"/>
            <w:sz w:val="28"/>
            <w:szCs w:val="28"/>
            <w:u w:val="none"/>
            <w:lang w:val="en-US"/>
          </w:rPr>
          <w:t>protocol</w:t>
        </w:r>
        <w:r w:rsidRPr="0001442D">
          <w:rPr>
            <w:rStyle w:val="a8"/>
            <w:color w:val="000000" w:themeColor="text1"/>
            <w:sz w:val="28"/>
            <w:szCs w:val="28"/>
            <w:u w:val="none"/>
            <w:lang w:val="uk-UA"/>
          </w:rPr>
          <w:t>.</w:t>
        </w:r>
        <w:proofErr w:type="spellStart"/>
        <w:r w:rsidRPr="0001442D">
          <w:rPr>
            <w:rStyle w:val="a8"/>
            <w:color w:val="000000" w:themeColor="text1"/>
            <w:sz w:val="28"/>
            <w:szCs w:val="28"/>
            <w:u w:val="none"/>
            <w:lang w:val="en-US"/>
          </w:rPr>
          <w:t>ua</w:t>
        </w:r>
        <w:proofErr w:type="spellEnd"/>
        <w:r w:rsidRPr="0001442D">
          <w:rPr>
            <w:rStyle w:val="a8"/>
            <w:color w:val="000000" w:themeColor="text1"/>
            <w:sz w:val="28"/>
            <w:szCs w:val="28"/>
            <w:u w:val="none"/>
            <w:lang w:val="uk-UA"/>
          </w:rPr>
          <w:t>/</w:t>
        </w:r>
        <w:proofErr w:type="spellStart"/>
        <w:r w:rsidRPr="0001442D">
          <w:rPr>
            <w:rStyle w:val="a8"/>
            <w:color w:val="000000" w:themeColor="text1"/>
            <w:sz w:val="28"/>
            <w:szCs w:val="28"/>
            <w:u w:val="none"/>
            <w:lang w:val="en-US"/>
          </w:rPr>
          <w:t>ua</w:t>
        </w:r>
        <w:proofErr w:type="spellEnd"/>
        <w:r w:rsidRPr="0001442D">
          <w:rPr>
            <w:rStyle w:val="a8"/>
            <w:color w:val="000000" w:themeColor="text1"/>
            <w:sz w:val="28"/>
            <w:szCs w:val="28"/>
            <w:u w:val="none"/>
            <w:lang w:val="uk-UA"/>
          </w:rPr>
          <w:t>/</w:t>
        </w:r>
        <w:proofErr w:type="spellStart"/>
        <w:r w:rsidRPr="0001442D">
          <w:rPr>
            <w:rStyle w:val="a8"/>
            <w:color w:val="000000" w:themeColor="text1"/>
            <w:sz w:val="28"/>
            <w:szCs w:val="28"/>
            <w:u w:val="none"/>
            <w:lang w:val="en-US"/>
          </w:rPr>
          <w:t>noviy</w:t>
        </w:r>
        <w:proofErr w:type="spellEnd"/>
        <w:r w:rsidRPr="0001442D">
          <w:rPr>
            <w:rStyle w:val="a8"/>
            <w:color w:val="000000" w:themeColor="text1"/>
            <w:sz w:val="28"/>
            <w:szCs w:val="28"/>
            <w:u w:val="none"/>
            <w:lang w:val="uk-UA"/>
          </w:rPr>
          <w:t>_</w:t>
        </w:r>
        <w:proofErr w:type="spellStart"/>
        <w:r w:rsidRPr="0001442D">
          <w:rPr>
            <w:rStyle w:val="a8"/>
            <w:color w:val="000000" w:themeColor="text1"/>
            <w:sz w:val="28"/>
            <w:szCs w:val="28"/>
            <w:u w:val="none"/>
            <w:lang w:val="en-US"/>
          </w:rPr>
          <w:t>zakon</w:t>
        </w:r>
        <w:proofErr w:type="spellEnd"/>
        <w:r w:rsidRPr="0001442D">
          <w:rPr>
            <w:rStyle w:val="a8"/>
            <w:color w:val="000000" w:themeColor="text1"/>
            <w:sz w:val="28"/>
            <w:szCs w:val="28"/>
            <w:u w:val="none"/>
            <w:lang w:val="uk-UA"/>
          </w:rPr>
          <w:t>_</w:t>
        </w:r>
        <w:r w:rsidRPr="0001442D">
          <w:rPr>
            <w:rStyle w:val="a8"/>
            <w:color w:val="000000" w:themeColor="text1"/>
            <w:sz w:val="28"/>
            <w:szCs w:val="28"/>
            <w:u w:val="none"/>
            <w:lang w:val="en-US"/>
          </w:rPr>
          <w:t>pro</w:t>
        </w:r>
        <w:r w:rsidRPr="0001442D">
          <w:rPr>
            <w:rStyle w:val="a8"/>
            <w:color w:val="000000" w:themeColor="text1"/>
            <w:sz w:val="28"/>
            <w:szCs w:val="28"/>
            <w:u w:val="none"/>
            <w:lang w:val="uk-UA"/>
          </w:rPr>
          <w:t>_</w:t>
        </w:r>
        <w:proofErr w:type="spellStart"/>
        <w:r w:rsidRPr="0001442D">
          <w:rPr>
            <w:rStyle w:val="a8"/>
            <w:color w:val="000000" w:themeColor="text1"/>
            <w:sz w:val="28"/>
            <w:szCs w:val="28"/>
            <w:u w:val="none"/>
            <w:lang w:val="en-US"/>
          </w:rPr>
          <w:t>tov</w:t>
        </w:r>
        <w:proofErr w:type="spellEnd"/>
        <w:r w:rsidRPr="0001442D">
          <w:rPr>
            <w:rStyle w:val="a8"/>
            <w:color w:val="000000" w:themeColor="text1"/>
            <w:sz w:val="28"/>
            <w:szCs w:val="28"/>
            <w:u w:val="none"/>
            <w:lang w:val="uk-UA"/>
          </w:rPr>
          <w:t>_</w:t>
        </w:r>
        <w:proofErr w:type="spellStart"/>
        <w:r w:rsidRPr="0001442D">
          <w:rPr>
            <w:rStyle w:val="a8"/>
            <w:color w:val="000000" w:themeColor="text1"/>
            <w:sz w:val="28"/>
            <w:szCs w:val="28"/>
            <w:u w:val="none"/>
            <w:lang w:val="en-US"/>
          </w:rPr>
          <w:t>usunennya</w:t>
        </w:r>
        <w:proofErr w:type="spellEnd"/>
        <w:r w:rsidRPr="0001442D">
          <w:rPr>
            <w:rStyle w:val="a8"/>
            <w:color w:val="000000" w:themeColor="text1"/>
            <w:sz w:val="28"/>
            <w:szCs w:val="28"/>
            <w:u w:val="none"/>
            <w:lang w:val="uk-UA"/>
          </w:rPr>
          <w:t xml:space="preserve">_ </w:t>
        </w:r>
        <w:proofErr w:type="spellStart"/>
        <w:r w:rsidRPr="0001442D">
          <w:rPr>
            <w:rStyle w:val="a8"/>
            <w:color w:val="000000" w:themeColor="text1"/>
            <w:sz w:val="28"/>
            <w:szCs w:val="28"/>
            <w:u w:val="none"/>
            <w:lang w:val="en-US"/>
          </w:rPr>
          <w:t>progalin</w:t>
        </w:r>
        <w:proofErr w:type="spellEnd"/>
        <w:r w:rsidRPr="0001442D">
          <w:rPr>
            <w:rStyle w:val="a8"/>
            <w:color w:val="000000" w:themeColor="text1"/>
            <w:sz w:val="28"/>
            <w:szCs w:val="28"/>
            <w:u w:val="none"/>
            <w:lang w:val="uk-UA"/>
          </w:rPr>
          <w:t>_</w:t>
        </w:r>
        <w:r w:rsidRPr="0001442D">
          <w:rPr>
            <w:rStyle w:val="a8"/>
            <w:color w:val="000000" w:themeColor="text1"/>
            <w:sz w:val="28"/>
            <w:szCs w:val="28"/>
            <w:u w:val="none"/>
            <w:lang w:val="en-US"/>
          </w:rPr>
          <w:t>chi</w:t>
        </w:r>
        <w:r w:rsidRPr="0001442D">
          <w:rPr>
            <w:rStyle w:val="a8"/>
            <w:color w:val="000000" w:themeColor="text1"/>
            <w:sz w:val="28"/>
            <w:szCs w:val="28"/>
            <w:u w:val="none"/>
            <w:lang w:val="uk-UA"/>
          </w:rPr>
          <w:t>_</w:t>
        </w:r>
        <w:proofErr w:type="spellStart"/>
        <w:r w:rsidRPr="0001442D">
          <w:rPr>
            <w:rStyle w:val="a8"/>
            <w:color w:val="000000" w:themeColor="text1"/>
            <w:sz w:val="28"/>
            <w:szCs w:val="28"/>
            <w:u w:val="none"/>
            <w:lang w:val="en-US"/>
          </w:rPr>
          <w:t>revolyutsiya</w:t>
        </w:r>
        <w:proofErr w:type="spellEnd"/>
      </w:hyperlink>
      <w:r>
        <w:rPr>
          <w:color w:val="000000" w:themeColor="text1"/>
          <w:lang w:val="en-US"/>
        </w:rPr>
        <w:t>.</w:t>
      </w:r>
    </w:p>
    <w:p w:rsidR="001019F8" w:rsidRPr="001019F8" w:rsidRDefault="001019F8" w:rsidP="0001442D">
      <w:pPr>
        <w:pStyle w:val="a7"/>
        <w:numPr>
          <w:ilvl w:val="0"/>
          <w:numId w:val="2"/>
        </w:numPr>
        <w:tabs>
          <w:tab w:val="left" w:pos="1260"/>
        </w:tabs>
        <w:spacing w:line="360" w:lineRule="auto"/>
        <w:ind w:left="714" w:hanging="357"/>
        <w:rPr>
          <w:color w:val="000000" w:themeColor="text1"/>
          <w:sz w:val="28"/>
          <w:szCs w:val="28"/>
          <w:lang w:val="uk-UA"/>
        </w:rPr>
      </w:pPr>
      <w:r w:rsidRPr="0001442D">
        <w:rPr>
          <w:color w:val="000000" w:themeColor="text1"/>
          <w:sz w:val="28"/>
          <w:szCs w:val="28"/>
          <w:lang w:val="uk-UA"/>
        </w:rPr>
        <w:t>Новий порядок банкрутства в Україні на захисті кредиторів</w:t>
      </w:r>
      <w:r w:rsidRPr="0001442D">
        <w:rPr>
          <w:color w:val="000000" w:themeColor="text1"/>
          <w:spacing w:val="-4"/>
          <w:sz w:val="28"/>
          <w:szCs w:val="28"/>
          <w:lang w:val="uk-UA"/>
        </w:rPr>
        <w:t xml:space="preserve">. </w:t>
      </w:r>
      <w:r w:rsidRPr="0001442D">
        <w:rPr>
          <w:color w:val="000000" w:themeColor="text1"/>
          <w:spacing w:val="-4"/>
          <w:sz w:val="28"/>
          <w:szCs w:val="28"/>
          <w:lang w:val="en-US"/>
        </w:rPr>
        <w:t>URL</w:t>
      </w:r>
      <w:r w:rsidRPr="0001442D">
        <w:rPr>
          <w:color w:val="000000" w:themeColor="text1"/>
          <w:sz w:val="28"/>
          <w:szCs w:val="28"/>
          <w:lang w:val="uk-UA"/>
        </w:rPr>
        <w:t>:</w:t>
      </w:r>
      <w:r w:rsidRPr="0001442D">
        <w:rPr>
          <w:color w:val="000000" w:themeColor="text1"/>
          <w:sz w:val="28"/>
          <w:szCs w:val="28"/>
          <w:lang w:val="en-US"/>
        </w:rPr>
        <w:t xml:space="preserve"> </w:t>
      </w:r>
      <w:hyperlink r:id="rId24" w:history="1">
        <w:r w:rsidRPr="0001442D">
          <w:rPr>
            <w:rStyle w:val="a8"/>
            <w:color w:val="000000" w:themeColor="text1"/>
            <w:sz w:val="28"/>
            <w:szCs w:val="28"/>
            <w:u w:val="none"/>
            <w:lang w:val="en-US"/>
          </w:rPr>
          <w:t>https://unba.org.ua/publications/print/4819-novij-</w:t>
        </w:r>
      </w:hyperlink>
      <w:r>
        <w:rPr>
          <w:color w:val="000000" w:themeColor="text1"/>
          <w:lang w:val="en-US"/>
        </w:rPr>
        <w:t>.</w:t>
      </w:r>
    </w:p>
    <w:p w:rsidR="001019F8" w:rsidRPr="001019F8" w:rsidRDefault="001019F8" w:rsidP="0001442D">
      <w:pPr>
        <w:pStyle w:val="a7"/>
        <w:numPr>
          <w:ilvl w:val="0"/>
          <w:numId w:val="2"/>
        </w:numPr>
        <w:tabs>
          <w:tab w:val="left" w:pos="1260"/>
        </w:tabs>
        <w:spacing w:line="360" w:lineRule="auto"/>
        <w:ind w:left="714" w:hanging="357"/>
        <w:rPr>
          <w:color w:val="000000" w:themeColor="text1"/>
          <w:sz w:val="28"/>
          <w:szCs w:val="28"/>
          <w:lang w:val="uk-UA"/>
        </w:rPr>
      </w:pPr>
      <w:r w:rsidRPr="0001442D">
        <w:rPr>
          <w:color w:val="000000" w:themeColor="text1"/>
          <w:sz w:val="28"/>
          <w:szCs w:val="28"/>
          <w:lang w:val="uk-UA"/>
        </w:rPr>
        <w:t>О</w:t>
      </w:r>
      <w:proofErr w:type="spellStart"/>
      <w:r w:rsidRPr="0001442D">
        <w:rPr>
          <w:color w:val="000000" w:themeColor="text1"/>
          <w:sz w:val="28"/>
          <w:szCs w:val="28"/>
        </w:rPr>
        <w:t>сманова</w:t>
      </w:r>
      <w:proofErr w:type="spellEnd"/>
      <w:r w:rsidRPr="0001442D">
        <w:rPr>
          <w:color w:val="000000" w:themeColor="text1"/>
          <w:sz w:val="28"/>
          <w:szCs w:val="28"/>
        </w:rPr>
        <w:t xml:space="preserve"> Д. О. Злоупотребления при несостоятельности (банкротстве): монография. / Д. О. </w:t>
      </w:r>
      <w:proofErr w:type="spellStart"/>
      <w:r w:rsidRPr="0001442D">
        <w:rPr>
          <w:color w:val="000000" w:themeColor="text1"/>
          <w:sz w:val="28"/>
          <w:szCs w:val="28"/>
        </w:rPr>
        <w:t>Османова</w:t>
      </w:r>
      <w:proofErr w:type="spellEnd"/>
      <w:r w:rsidRPr="0001442D">
        <w:rPr>
          <w:color w:val="000000" w:themeColor="text1"/>
          <w:sz w:val="28"/>
          <w:szCs w:val="28"/>
        </w:rPr>
        <w:t xml:space="preserve">; под ред. О. А. Беляевой. – Москва: </w:t>
      </w:r>
      <w:proofErr w:type="spellStart"/>
      <w:r w:rsidRPr="0001442D">
        <w:rPr>
          <w:color w:val="000000" w:themeColor="text1"/>
          <w:sz w:val="28"/>
          <w:szCs w:val="28"/>
        </w:rPr>
        <w:t>Юстицинформ</w:t>
      </w:r>
      <w:proofErr w:type="spellEnd"/>
      <w:r w:rsidRPr="0001442D">
        <w:rPr>
          <w:color w:val="000000" w:themeColor="text1"/>
          <w:sz w:val="28"/>
          <w:szCs w:val="28"/>
        </w:rPr>
        <w:t>, 2020. – 184 с</w:t>
      </w:r>
      <w:r>
        <w:rPr>
          <w:color w:val="000000" w:themeColor="text1"/>
          <w:sz w:val="28"/>
          <w:szCs w:val="28"/>
          <w:lang w:val="en-US"/>
        </w:rPr>
        <w:t>.</w:t>
      </w:r>
    </w:p>
    <w:p w:rsidR="001019F8" w:rsidRPr="00797404" w:rsidRDefault="001019F8" w:rsidP="0001442D">
      <w:pPr>
        <w:pStyle w:val="a7"/>
        <w:numPr>
          <w:ilvl w:val="0"/>
          <w:numId w:val="2"/>
        </w:numPr>
        <w:tabs>
          <w:tab w:val="left" w:pos="1260"/>
        </w:tabs>
        <w:spacing w:line="360" w:lineRule="auto"/>
        <w:ind w:left="714" w:hanging="357"/>
        <w:rPr>
          <w:color w:val="000000" w:themeColor="text1"/>
          <w:sz w:val="28"/>
          <w:szCs w:val="28"/>
          <w:lang w:val="uk-UA"/>
        </w:rPr>
      </w:pPr>
      <w:proofErr w:type="spellStart"/>
      <w:r w:rsidRPr="0001442D">
        <w:rPr>
          <w:color w:val="000000" w:themeColor="text1"/>
          <w:sz w:val="28"/>
          <w:szCs w:val="28"/>
          <w:lang w:val="uk-UA"/>
        </w:rPr>
        <w:t>Османова</w:t>
      </w:r>
      <w:proofErr w:type="spellEnd"/>
      <w:r w:rsidRPr="0001442D">
        <w:rPr>
          <w:color w:val="000000" w:themeColor="text1"/>
          <w:sz w:val="28"/>
          <w:szCs w:val="28"/>
          <w:lang w:val="uk-UA"/>
        </w:rPr>
        <w:t xml:space="preserve"> Д. О. </w:t>
      </w:r>
      <w:proofErr w:type="spellStart"/>
      <w:r w:rsidRPr="0001442D">
        <w:rPr>
          <w:color w:val="000000" w:themeColor="text1"/>
          <w:sz w:val="28"/>
          <w:szCs w:val="28"/>
          <w:lang w:val="uk-UA"/>
        </w:rPr>
        <w:t>Злоупотребления</w:t>
      </w:r>
      <w:proofErr w:type="spellEnd"/>
      <w:r w:rsidRPr="0001442D">
        <w:rPr>
          <w:color w:val="000000" w:themeColor="text1"/>
          <w:sz w:val="28"/>
          <w:szCs w:val="28"/>
          <w:lang w:val="uk-UA"/>
        </w:rPr>
        <w:t xml:space="preserve"> при </w:t>
      </w:r>
      <w:proofErr w:type="spellStart"/>
      <w:r w:rsidRPr="0001442D">
        <w:rPr>
          <w:color w:val="000000" w:themeColor="text1"/>
          <w:sz w:val="28"/>
          <w:szCs w:val="28"/>
          <w:lang w:val="uk-UA"/>
        </w:rPr>
        <w:t>несостоятельности</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банкротстве</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диссертация</w:t>
      </w:r>
      <w:proofErr w:type="spellEnd"/>
      <w:r w:rsidRPr="0001442D">
        <w:rPr>
          <w:color w:val="000000" w:themeColor="text1"/>
          <w:sz w:val="28"/>
          <w:szCs w:val="28"/>
          <w:lang w:val="uk-UA"/>
        </w:rPr>
        <w:t xml:space="preserve"> на </w:t>
      </w:r>
      <w:proofErr w:type="spellStart"/>
      <w:r w:rsidRPr="0001442D">
        <w:rPr>
          <w:color w:val="000000" w:themeColor="text1"/>
          <w:sz w:val="28"/>
          <w:szCs w:val="28"/>
          <w:lang w:val="uk-UA"/>
        </w:rPr>
        <w:t>получение</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научной</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степени</w:t>
      </w:r>
      <w:proofErr w:type="spellEnd"/>
      <w:r w:rsidRPr="0001442D">
        <w:rPr>
          <w:color w:val="000000" w:themeColor="text1"/>
          <w:sz w:val="28"/>
          <w:szCs w:val="28"/>
          <w:lang w:val="uk-UA"/>
        </w:rPr>
        <w:t xml:space="preserve"> кандидата наук. – Москва: </w:t>
      </w:r>
      <w:proofErr w:type="spellStart"/>
      <w:r w:rsidRPr="0001442D">
        <w:rPr>
          <w:color w:val="000000" w:themeColor="text1"/>
          <w:sz w:val="28"/>
          <w:szCs w:val="28"/>
          <w:lang w:val="uk-UA"/>
        </w:rPr>
        <w:t>Московский</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государственный</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университет</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имени</w:t>
      </w:r>
      <w:proofErr w:type="spellEnd"/>
      <w:r w:rsidRPr="0001442D">
        <w:rPr>
          <w:color w:val="000000" w:themeColor="text1"/>
          <w:sz w:val="28"/>
          <w:szCs w:val="28"/>
          <w:lang w:val="uk-UA"/>
        </w:rPr>
        <w:t xml:space="preserve"> М. В. Ломоносова, 2018.</w:t>
      </w:r>
    </w:p>
    <w:p w:rsidR="00797404" w:rsidRPr="006865C6" w:rsidRDefault="00797404" w:rsidP="0001442D">
      <w:pPr>
        <w:pStyle w:val="a7"/>
        <w:numPr>
          <w:ilvl w:val="0"/>
          <w:numId w:val="2"/>
        </w:numPr>
        <w:tabs>
          <w:tab w:val="left" w:pos="1260"/>
        </w:tabs>
        <w:spacing w:line="360" w:lineRule="auto"/>
        <w:ind w:left="714" w:hanging="357"/>
        <w:rPr>
          <w:color w:val="000000" w:themeColor="text1"/>
          <w:sz w:val="28"/>
          <w:szCs w:val="28"/>
          <w:lang w:val="uk-UA"/>
        </w:rPr>
      </w:pPr>
      <w:proofErr w:type="spellStart"/>
      <w:r w:rsidRPr="0001442D">
        <w:rPr>
          <w:color w:val="000000" w:themeColor="text1"/>
          <w:sz w:val="28"/>
          <w:szCs w:val="28"/>
          <w:lang w:val="uk-UA"/>
        </w:rPr>
        <w:t>Переформатування</w:t>
      </w:r>
      <w:proofErr w:type="spellEnd"/>
      <w:r w:rsidRPr="0001442D">
        <w:rPr>
          <w:color w:val="000000" w:themeColor="text1"/>
          <w:sz w:val="28"/>
          <w:szCs w:val="28"/>
          <w:lang w:val="uk-UA"/>
        </w:rPr>
        <w:t xml:space="preserve"> європейської інтеграції: можливості і ризики для Асоціації </w:t>
      </w:r>
      <w:proofErr w:type="spellStart"/>
      <w:r w:rsidRPr="0001442D">
        <w:rPr>
          <w:color w:val="000000" w:themeColor="text1"/>
          <w:sz w:val="28"/>
          <w:szCs w:val="28"/>
          <w:lang w:val="uk-UA"/>
        </w:rPr>
        <w:t>Україна-ЄС</w:t>
      </w:r>
      <w:proofErr w:type="spellEnd"/>
      <w:r w:rsidRPr="0001442D">
        <w:rPr>
          <w:color w:val="000000" w:themeColor="text1"/>
          <w:sz w:val="28"/>
          <w:szCs w:val="28"/>
          <w:lang w:val="uk-UA"/>
        </w:rPr>
        <w:t xml:space="preserve">. </w:t>
      </w:r>
      <w:r w:rsidRPr="0001442D">
        <w:rPr>
          <w:color w:val="000000" w:themeColor="text1"/>
          <w:sz w:val="28"/>
          <w:szCs w:val="28"/>
          <w:lang w:val="en-US"/>
        </w:rPr>
        <w:t>URL</w:t>
      </w:r>
      <w:r w:rsidRPr="0001442D">
        <w:rPr>
          <w:color w:val="000000" w:themeColor="text1"/>
          <w:sz w:val="28"/>
          <w:szCs w:val="28"/>
          <w:lang w:val="uk-UA"/>
        </w:rPr>
        <w:t xml:space="preserve">: </w:t>
      </w:r>
      <w:hyperlink r:id="rId25" w:history="1">
        <w:r w:rsidRPr="0001442D">
          <w:rPr>
            <w:rStyle w:val="a8"/>
            <w:color w:val="000000" w:themeColor="text1"/>
            <w:sz w:val="28"/>
            <w:szCs w:val="28"/>
            <w:u w:val="none"/>
            <w:lang w:val="uk-UA"/>
          </w:rPr>
          <w:t xml:space="preserve">http://razumkov.org.ua/uploads/article/2018_pereformatuvannia_ </w:t>
        </w:r>
        <w:proofErr w:type="spellStart"/>
        <w:r w:rsidRPr="0001442D">
          <w:rPr>
            <w:rStyle w:val="a8"/>
            <w:color w:val="000000" w:themeColor="text1"/>
            <w:sz w:val="28"/>
            <w:szCs w:val="28"/>
            <w:u w:val="none"/>
            <w:lang w:val="uk-UA"/>
          </w:rPr>
          <w:t>ievropeiskoi</w:t>
        </w:r>
        <w:proofErr w:type="spellEnd"/>
        <w:r w:rsidRPr="0001442D">
          <w:rPr>
            <w:rStyle w:val="a8"/>
            <w:color w:val="000000" w:themeColor="text1"/>
            <w:sz w:val="28"/>
            <w:szCs w:val="28"/>
            <w:u w:val="none"/>
            <w:lang w:val="uk-UA"/>
          </w:rPr>
          <w:t xml:space="preserve">_ </w:t>
        </w:r>
        <w:proofErr w:type="spellStart"/>
        <w:r w:rsidRPr="0001442D">
          <w:rPr>
            <w:rStyle w:val="a8"/>
            <w:color w:val="000000" w:themeColor="text1"/>
            <w:sz w:val="28"/>
            <w:szCs w:val="28"/>
            <w:u w:val="none"/>
            <w:lang w:val="uk-UA"/>
          </w:rPr>
          <w:t>intehratsii.pdf</w:t>
        </w:r>
        <w:proofErr w:type="spellEnd"/>
      </w:hyperlink>
      <w:r>
        <w:rPr>
          <w:color w:val="000000" w:themeColor="text1"/>
          <w:lang w:val="en-US"/>
        </w:rPr>
        <w:t>.</w:t>
      </w:r>
    </w:p>
    <w:p w:rsidR="006865C6" w:rsidRPr="001019F8" w:rsidRDefault="006865C6" w:rsidP="0001442D">
      <w:pPr>
        <w:pStyle w:val="a7"/>
        <w:numPr>
          <w:ilvl w:val="0"/>
          <w:numId w:val="2"/>
        </w:numPr>
        <w:tabs>
          <w:tab w:val="left" w:pos="1260"/>
        </w:tabs>
        <w:spacing w:line="360" w:lineRule="auto"/>
        <w:ind w:left="714" w:hanging="357"/>
        <w:rPr>
          <w:color w:val="000000" w:themeColor="text1"/>
          <w:sz w:val="28"/>
          <w:szCs w:val="28"/>
          <w:lang w:val="uk-UA"/>
        </w:rPr>
      </w:pPr>
      <w:r w:rsidRPr="0001442D">
        <w:rPr>
          <w:color w:val="000000" w:themeColor="text1"/>
          <w:sz w:val="28"/>
          <w:szCs w:val="28"/>
          <w:lang w:val="uk-UA"/>
        </w:rPr>
        <w:t>Погребняк</w:t>
      </w:r>
      <w:r w:rsidRPr="0001442D">
        <w:rPr>
          <w:color w:val="000000" w:themeColor="text1"/>
          <w:sz w:val="28"/>
          <w:szCs w:val="28"/>
        </w:rPr>
        <w:t xml:space="preserve"> </w:t>
      </w:r>
      <w:r w:rsidRPr="0001442D">
        <w:rPr>
          <w:color w:val="000000" w:themeColor="text1"/>
          <w:sz w:val="28"/>
          <w:szCs w:val="28"/>
          <w:lang w:val="uk-UA"/>
        </w:rPr>
        <w:t xml:space="preserve">В. Боржник за Кодексом України з процедур банкрутства. // Застосування норм Кодексу України з процедур банкрутства. Збірка наукових статей / За загальною редакцією </w:t>
      </w:r>
      <w:proofErr w:type="spellStart"/>
      <w:r w:rsidRPr="0001442D">
        <w:rPr>
          <w:color w:val="000000" w:themeColor="text1"/>
          <w:sz w:val="28"/>
          <w:szCs w:val="28"/>
          <w:lang w:val="uk-UA"/>
        </w:rPr>
        <w:t>д.ю.н</w:t>
      </w:r>
      <w:proofErr w:type="spellEnd"/>
      <w:r w:rsidRPr="0001442D">
        <w:rPr>
          <w:color w:val="000000" w:themeColor="text1"/>
          <w:sz w:val="28"/>
          <w:szCs w:val="28"/>
          <w:lang w:val="uk-UA"/>
        </w:rPr>
        <w:t xml:space="preserve">., судді Верховного Суду С. В. Жукова. – К.: </w:t>
      </w:r>
      <w:proofErr w:type="spellStart"/>
      <w:r w:rsidRPr="0001442D">
        <w:rPr>
          <w:color w:val="000000" w:themeColor="text1"/>
          <w:sz w:val="28"/>
          <w:szCs w:val="28"/>
          <w:lang w:val="uk-UA"/>
        </w:rPr>
        <w:t>Алерта</w:t>
      </w:r>
      <w:proofErr w:type="spellEnd"/>
      <w:r w:rsidRPr="0001442D">
        <w:rPr>
          <w:color w:val="000000" w:themeColor="text1"/>
          <w:sz w:val="28"/>
          <w:szCs w:val="28"/>
          <w:lang w:val="uk-UA"/>
        </w:rPr>
        <w:t>, 2019. – 216 с. – С. 26-33</w:t>
      </w:r>
      <w:r w:rsidRPr="0001442D">
        <w:rPr>
          <w:color w:val="000000" w:themeColor="text1"/>
          <w:spacing w:val="-4"/>
          <w:sz w:val="28"/>
          <w:szCs w:val="28"/>
          <w:lang w:val="uk-UA"/>
        </w:rPr>
        <w:t xml:space="preserve">. </w:t>
      </w:r>
      <w:r w:rsidRPr="0001442D">
        <w:rPr>
          <w:color w:val="000000" w:themeColor="text1"/>
          <w:spacing w:val="-4"/>
          <w:sz w:val="28"/>
          <w:szCs w:val="28"/>
          <w:lang w:val="en-US"/>
        </w:rPr>
        <w:t>URL</w:t>
      </w:r>
      <w:r w:rsidRPr="0001442D">
        <w:rPr>
          <w:color w:val="000000" w:themeColor="text1"/>
          <w:sz w:val="28"/>
          <w:szCs w:val="28"/>
          <w:lang w:val="uk-UA"/>
        </w:rPr>
        <w:t xml:space="preserve">: </w:t>
      </w:r>
      <w:hyperlink r:id="rId26" w:history="1">
        <w:r w:rsidRPr="0001442D">
          <w:rPr>
            <w:rStyle w:val="a8"/>
            <w:color w:val="000000" w:themeColor="text1"/>
            <w:sz w:val="28"/>
            <w:szCs w:val="28"/>
            <w:u w:val="none"/>
            <w:lang w:val="uk-UA"/>
          </w:rPr>
          <w:t>https://supreme.court.gov.ua/userfiles/media/Jukov_Zbirka_Bankrut_v2_191007_out.pdf</w:t>
        </w:r>
      </w:hyperlink>
      <w:r>
        <w:rPr>
          <w:color w:val="000000" w:themeColor="text1"/>
          <w:lang w:val="en-US"/>
        </w:rPr>
        <w:t>.</w:t>
      </w:r>
    </w:p>
    <w:p w:rsidR="001019F8" w:rsidRPr="006865C6" w:rsidRDefault="001019F8" w:rsidP="0001442D">
      <w:pPr>
        <w:pStyle w:val="a7"/>
        <w:numPr>
          <w:ilvl w:val="0"/>
          <w:numId w:val="2"/>
        </w:numPr>
        <w:tabs>
          <w:tab w:val="left" w:pos="1260"/>
        </w:tabs>
        <w:spacing w:line="360" w:lineRule="auto"/>
        <w:ind w:left="714" w:hanging="357"/>
        <w:rPr>
          <w:color w:val="000000" w:themeColor="text1"/>
          <w:sz w:val="28"/>
          <w:szCs w:val="28"/>
          <w:lang w:val="uk-UA"/>
        </w:rPr>
      </w:pPr>
      <w:r w:rsidRPr="0001442D">
        <w:rPr>
          <w:color w:val="000000" w:themeColor="text1"/>
          <w:spacing w:val="-4"/>
          <w:sz w:val="28"/>
          <w:szCs w:val="28"/>
          <w:lang w:val="uk-UA"/>
        </w:rPr>
        <w:t xml:space="preserve">Правова природа мирової угоди в процедурі банкрутства. </w:t>
      </w:r>
      <w:r w:rsidRPr="0001442D">
        <w:rPr>
          <w:color w:val="000000" w:themeColor="text1"/>
          <w:spacing w:val="-4"/>
          <w:sz w:val="28"/>
          <w:szCs w:val="28"/>
          <w:lang w:val="en-US"/>
        </w:rPr>
        <w:t>URL</w:t>
      </w:r>
      <w:r w:rsidRPr="0001442D">
        <w:rPr>
          <w:color w:val="000000" w:themeColor="text1"/>
          <w:sz w:val="28"/>
          <w:szCs w:val="28"/>
          <w:lang w:val="uk-UA"/>
        </w:rPr>
        <w:t xml:space="preserve">: </w:t>
      </w:r>
      <w:hyperlink r:id="rId27" w:history="1">
        <w:r w:rsidRPr="0001442D">
          <w:rPr>
            <w:rStyle w:val="a8"/>
            <w:color w:val="000000" w:themeColor="text1"/>
            <w:sz w:val="28"/>
            <w:szCs w:val="28"/>
            <w:u w:val="none"/>
            <w:lang w:val="uk-UA"/>
          </w:rPr>
          <w:t>https://if.arbitr.gov.ua/sud5010/pres-centr/publications/393761</w:t>
        </w:r>
      </w:hyperlink>
      <w:r>
        <w:rPr>
          <w:color w:val="000000" w:themeColor="text1"/>
          <w:lang w:val="en-US"/>
        </w:rPr>
        <w:t>.</w:t>
      </w:r>
    </w:p>
    <w:p w:rsidR="006865C6" w:rsidRPr="006865C6" w:rsidRDefault="006865C6" w:rsidP="0001442D">
      <w:pPr>
        <w:pStyle w:val="a7"/>
        <w:numPr>
          <w:ilvl w:val="0"/>
          <w:numId w:val="2"/>
        </w:numPr>
        <w:tabs>
          <w:tab w:val="left" w:pos="1260"/>
        </w:tabs>
        <w:spacing w:line="360" w:lineRule="auto"/>
        <w:ind w:left="714" w:hanging="357"/>
        <w:rPr>
          <w:color w:val="000000" w:themeColor="text1"/>
          <w:sz w:val="28"/>
          <w:szCs w:val="28"/>
          <w:lang w:val="uk-UA"/>
        </w:rPr>
      </w:pPr>
      <w:r w:rsidRPr="0001442D">
        <w:rPr>
          <w:color w:val="000000" w:themeColor="text1"/>
          <w:sz w:val="28"/>
          <w:szCs w:val="28"/>
          <w:lang w:val="uk-UA"/>
        </w:rPr>
        <w:t>Правовий статус кредиторів у Кодексі України з процедур банкрутства</w:t>
      </w:r>
      <w:r w:rsidRPr="0001442D">
        <w:rPr>
          <w:color w:val="000000" w:themeColor="text1"/>
          <w:spacing w:val="-4"/>
          <w:sz w:val="28"/>
          <w:szCs w:val="28"/>
          <w:lang w:val="uk-UA"/>
        </w:rPr>
        <w:t xml:space="preserve">. </w:t>
      </w:r>
      <w:r w:rsidRPr="0001442D">
        <w:rPr>
          <w:color w:val="000000" w:themeColor="text1"/>
          <w:spacing w:val="-4"/>
          <w:sz w:val="28"/>
          <w:szCs w:val="28"/>
          <w:lang w:val="en-US"/>
        </w:rPr>
        <w:t>URL</w:t>
      </w:r>
      <w:r w:rsidRPr="0001442D">
        <w:rPr>
          <w:color w:val="000000" w:themeColor="text1"/>
          <w:sz w:val="28"/>
          <w:szCs w:val="28"/>
          <w:lang w:val="uk-UA"/>
        </w:rPr>
        <w:t xml:space="preserve">: </w:t>
      </w:r>
      <w:hyperlink r:id="rId28" w:history="1">
        <w:r w:rsidRPr="0001442D">
          <w:rPr>
            <w:rStyle w:val="a8"/>
            <w:color w:val="000000" w:themeColor="text1"/>
            <w:sz w:val="28"/>
            <w:szCs w:val="28"/>
            <w:u w:val="none"/>
            <w:lang w:val="uk-UA"/>
          </w:rPr>
          <w:t>https://od.arbitr.gov.ua/sud5017/pres-centr/general/831057</w:t>
        </w:r>
      </w:hyperlink>
      <w:r>
        <w:rPr>
          <w:color w:val="000000" w:themeColor="text1"/>
          <w:lang w:val="en-US"/>
        </w:rPr>
        <w:t>.</w:t>
      </w:r>
    </w:p>
    <w:p w:rsidR="006865C6" w:rsidRPr="006865C6" w:rsidRDefault="006865C6" w:rsidP="0001442D">
      <w:pPr>
        <w:pStyle w:val="a7"/>
        <w:numPr>
          <w:ilvl w:val="0"/>
          <w:numId w:val="2"/>
        </w:numPr>
        <w:tabs>
          <w:tab w:val="left" w:pos="1260"/>
        </w:tabs>
        <w:spacing w:line="360" w:lineRule="auto"/>
        <w:ind w:left="714" w:hanging="357"/>
        <w:rPr>
          <w:color w:val="000000" w:themeColor="text1"/>
          <w:sz w:val="28"/>
          <w:szCs w:val="28"/>
          <w:lang w:val="uk-UA"/>
        </w:rPr>
      </w:pPr>
      <w:proofErr w:type="spellStart"/>
      <w:r w:rsidRPr="0001442D">
        <w:rPr>
          <w:color w:val="000000" w:themeColor="text1"/>
          <w:sz w:val="28"/>
          <w:szCs w:val="28"/>
        </w:rPr>
        <w:t>П</w:t>
      </w:r>
      <w:r w:rsidRPr="0001442D">
        <w:rPr>
          <w:color w:val="000000" w:themeColor="text1"/>
          <w:sz w:val="28"/>
          <w:szCs w:val="28"/>
          <w:lang w:val="uk-UA"/>
        </w:rPr>
        <w:t>ро</w:t>
      </w:r>
      <w:proofErr w:type="spellEnd"/>
      <w:r w:rsidRPr="0001442D">
        <w:rPr>
          <w:color w:val="000000" w:themeColor="text1"/>
          <w:sz w:val="28"/>
          <w:szCs w:val="28"/>
          <w:lang w:val="uk-UA"/>
        </w:rPr>
        <w:t xml:space="preserve"> привілеї для добросовісного боржника, електронну систему реалізації майна та зміни в статусі арбітражного керуючого: Новели банкрутства 2018</w:t>
      </w:r>
      <w:r w:rsidRPr="0001442D">
        <w:rPr>
          <w:color w:val="000000" w:themeColor="text1"/>
          <w:spacing w:val="-4"/>
          <w:sz w:val="28"/>
          <w:szCs w:val="28"/>
          <w:lang w:val="uk-UA"/>
        </w:rPr>
        <w:t xml:space="preserve">. </w:t>
      </w:r>
      <w:r w:rsidRPr="0001442D">
        <w:rPr>
          <w:color w:val="000000" w:themeColor="text1"/>
          <w:spacing w:val="-4"/>
          <w:sz w:val="28"/>
          <w:szCs w:val="28"/>
          <w:lang w:val="en-US"/>
        </w:rPr>
        <w:t>URL</w:t>
      </w:r>
      <w:r w:rsidRPr="0001442D">
        <w:rPr>
          <w:color w:val="000000" w:themeColor="text1"/>
          <w:sz w:val="28"/>
          <w:szCs w:val="28"/>
          <w:lang w:val="uk-UA"/>
        </w:rPr>
        <w:t xml:space="preserve">: </w:t>
      </w:r>
      <w:hyperlink r:id="rId29" w:history="1">
        <w:r w:rsidRPr="0001442D">
          <w:rPr>
            <w:rStyle w:val="a8"/>
            <w:color w:val="000000" w:themeColor="text1"/>
            <w:sz w:val="28"/>
            <w:szCs w:val="28"/>
            <w:u w:val="none"/>
            <w:lang w:val="uk-UA"/>
          </w:rPr>
          <w:t>https://ukrainepravo.com/scientific-</w:t>
        </w:r>
        <w:r w:rsidRPr="0001442D">
          <w:rPr>
            <w:rStyle w:val="a8"/>
            <w:color w:val="000000" w:themeColor="text1"/>
            <w:sz w:val="28"/>
            <w:szCs w:val="28"/>
            <w:u w:val="none"/>
            <w:lang w:val="uk-UA"/>
          </w:rPr>
          <w:lastRenderedPageBreak/>
          <w:t>thought/legal_analyst/pro-pryvileyi-dlya-dobrosovisnogo-borzhnyka-elektronnu-systemu-realizatsiyi-mayna-ta-zminy-v-statusi</w:t>
        </w:r>
      </w:hyperlink>
      <w:r>
        <w:rPr>
          <w:color w:val="000000" w:themeColor="text1"/>
          <w:lang w:val="en-US"/>
        </w:rPr>
        <w:t>.</w:t>
      </w:r>
    </w:p>
    <w:p w:rsidR="006865C6" w:rsidRPr="00797404" w:rsidRDefault="006865C6" w:rsidP="0001442D">
      <w:pPr>
        <w:pStyle w:val="a7"/>
        <w:numPr>
          <w:ilvl w:val="0"/>
          <w:numId w:val="2"/>
        </w:numPr>
        <w:tabs>
          <w:tab w:val="left" w:pos="1260"/>
        </w:tabs>
        <w:spacing w:line="360" w:lineRule="auto"/>
        <w:ind w:left="714" w:hanging="357"/>
        <w:rPr>
          <w:color w:val="000000" w:themeColor="text1"/>
          <w:sz w:val="28"/>
          <w:szCs w:val="28"/>
          <w:lang w:val="uk-UA"/>
        </w:rPr>
      </w:pPr>
      <w:proofErr w:type="spellStart"/>
      <w:r w:rsidRPr="0001442D">
        <w:rPr>
          <w:color w:val="000000" w:themeColor="text1"/>
          <w:sz w:val="28"/>
          <w:szCs w:val="28"/>
          <w:lang w:val="uk-UA"/>
        </w:rPr>
        <w:t>Радзивілюк</w:t>
      </w:r>
      <w:proofErr w:type="spellEnd"/>
      <w:r w:rsidRPr="0001442D">
        <w:rPr>
          <w:color w:val="000000" w:themeColor="text1"/>
          <w:sz w:val="28"/>
          <w:szCs w:val="28"/>
          <w:lang w:val="uk-UA"/>
        </w:rPr>
        <w:t xml:space="preserve"> В. В. Процедури та заходи запобігання банкрутству (неспроможності), які здійснюються у досудовому порядку щодо окремих категорій боржників / В. В. </w:t>
      </w:r>
      <w:proofErr w:type="spellStart"/>
      <w:r w:rsidRPr="0001442D">
        <w:rPr>
          <w:color w:val="000000" w:themeColor="text1"/>
          <w:sz w:val="28"/>
          <w:szCs w:val="28"/>
          <w:lang w:val="uk-UA"/>
        </w:rPr>
        <w:t>Радзивілюк</w:t>
      </w:r>
      <w:proofErr w:type="spellEnd"/>
      <w:r w:rsidRPr="0001442D">
        <w:rPr>
          <w:color w:val="000000" w:themeColor="text1"/>
          <w:sz w:val="28"/>
          <w:szCs w:val="28"/>
          <w:lang w:val="uk-UA"/>
        </w:rPr>
        <w:t xml:space="preserve"> // Ун</w:t>
      </w:r>
      <w:r>
        <w:rPr>
          <w:color w:val="000000" w:themeColor="text1"/>
          <w:sz w:val="28"/>
          <w:szCs w:val="28"/>
          <w:lang w:val="uk-UA"/>
        </w:rPr>
        <w:t xml:space="preserve">іверситетські наукові записки, </w:t>
      </w:r>
      <w:r w:rsidRPr="0001442D">
        <w:rPr>
          <w:color w:val="000000" w:themeColor="text1"/>
          <w:sz w:val="28"/>
          <w:szCs w:val="28"/>
          <w:lang w:val="uk-UA"/>
        </w:rPr>
        <w:t>№ 2, 2014. – С. 199-209</w:t>
      </w:r>
      <w:r w:rsidRPr="0001442D">
        <w:rPr>
          <w:color w:val="000000" w:themeColor="text1"/>
          <w:spacing w:val="-4"/>
          <w:sz w:val="28"/>
          <w:szCs w:val="28"/>
          <w:lang w:val="uk-UA"/>
        </w:rPr>
        <w:t xml:space="preserve">. </w:t>
      </w:r>
      <w:r w:rsidRPr="0001442D">
        <w:rPr>
          <w:color w:val="000000" w:themeColor="text1"/>
          <w:spacing w:val="-4"/>
          <w:sz w:val="28"/>
          <w:szCs w:val="28"/>
          <w:lang w:val="en-US"/>
        </w:rPr>
        <w:t>URL</w:t>
      </w:r>
      <w:r w:rsidRPr="0001442D">
        <w:rPr>
          <w:color w:val="000000" w:themeColor="text1"/>
          <w:sz w:val="28"/>
          <w:szCs w:val="28"/>
          <w:lang w:val="uk-UA"/>
        </w:rPr>
        <w:t xml:space="preserve">: </w:t>
      </w:r>
      <w:hyperlink r:id="rId30" w:history="1">
        <w:r w:rsidRPr="0001442D">
          <w:rPr>
            <w:rStyle w:val="a8"/>
            <w:color w:val="000000" w:themeColor="text1"/>
            <w:sz w:val="28"/>
            <w:szCs w:val="28"/>
            <w:u w:val="none"/>
            <w:lang w:val="uk-UA"/>
          </w:rPr>
          <w:t>http://nbuv.gov.ua/UJRN/Unzap_2014_2_25</w:t>
        </w:r>
      </w:hyperlink>
    </w:p>
    <w:p w:rsidR="00797404" w:rsidRPr="0001442D" w:rsidRDefault="00797404" w:rsidP="0001442D">
      <w:pPr>
        <w:pStyle w:val="a7"/>
        <w:numPr>
          <w:ilvl w:val="0"/>
          <w:numId w:val="2"/>
        </w:numPr>
        <w:tabs>
          <w:tab w:val="left" w:pos="1260"/>
        </w:tabs>
        <w:spacing w:line="360" w:lineRule="auto"/>
        <w:ind w:left="714" w:hanging="357"/>
        <w:rPr>
          <w:color w:val="000000" w:themeColor="text1"/>
          <w:sz w:val="28"/>
          <w:szCs w:val="28"/>
          <w:lang w:val="uk-UA"/>
        </w:rPr>
      </w:pPr>
      <w:proofErr w:type="spellStart"/>
      <w:r w:rsidRPr="0001442D">
        <w:rPr>
          <w:color w:val="000000" w:themeColor="text1"/>
          <w:sz w:val="28"/>
          <w:szCs w:val="28"/>
          <w:lang w:val="uk-UA"/>
        </w:rPr>
        <w:t>Развенчиваем</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мифы</w:t>
      </w:r>
      <w:proofErr w:type="spellEnd"/>
      <w:r w:rsidRPr="0001442D">
        <w:rPr>
          <w:color w:val="000000" w:themeColor="text1"/>
          <w:sz w:val="28"/>
          <w:szCs w:val="28"/>
          <w:lang w:val="uk-UA"/>
        </w:rPr>
        <w:t xml:space="preserve"> о </w:t>
      </w:r>
      <w:proofErr w:type="spellStart"/>
      <w:r w:rsidRPr="0001442D">
        <w:rPr>
          <w:color w:val="000000" w:themeColor="text1"/>
          <w:sz w:val="28"/>
          <w:szCs w:val="28"/>
          <w:lang w:val="uk-UA"/>
        </w:rPr>
        <w:t>банкротстве</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физических</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лиц</w:t>
      </w:r>
      <w:proofErr w:type="spellEnd"/>
      <w:r w:rsidRPr="0001442D">
        <w:rPr>
          <w:color w:val="000000" w:themeColor="text1"/>
          <w:spacing w:val="-4"/>
          <w:sz w:val="28"/>
          <w:szCs w:val="28"/>
          <w:lang w:val="uk-UA"/>
        </w:rPr>
        <w:t xml:space="preserve">. </w:t>
      </w:r>
      <w:r w:rsidRPr="0001442D">
        <w:rPr>
          <w:color w:val="000000" w:themeColor="text1"/>
          <w:spacing w:val="-4"/>
          <w:sz w:val="28"/>
          <w:szCs w:val="28"/>
          <w:lang w:val="en-US"/>
        </w:rPr>
        <w:t>URL</w:t>
      </w:r>
      <w:r w:rsidRPr="0001442D">
        <w:rPr>
          <w:color w:val="000000" w:themeColor="text1"/>
          <w:sz w:val="28"/>
          <w:szCs w:val="28"/>
          <w:lang w:val="uk-UA"/>
        </w:rPr>
        <w:t>:</w:t>
      </w:r>
      <w:r w:rsidRPr="0001442D">
        <w:rPr>
          <w:color w:val="000000" w:themeColor="text1"/>
          <w:sz w:val="28"/>
          <w:szCs w:val="28"/>
          <w:lang w:val="en-US"/>
        </w:rPr>
        <w:t xml:space="preserve"> </w:t>
      </w:r>
      <w:hyperlink r:id="rId31" w:history="1">
        <w:r w:rsidRPr="0001442D">
          <w:rPr>
            <w:rStyle w:val="a8"/>
            <w:color w:val="000000" w:themeColor="text1"/>
            <w:sz w:val="28"/>
            <w:szCs w:val="28"/>
            <w:u w:val="none"/>
            <w:lang w:val="en-US"/>
          </w:rPr>
          <w:t>https://www.kommersant.ru/doc/3436605</w:t>
        </w:r>
      </w:hyperlink>
      <w:r>
        <w:rPr>
          <w:color w:val="000000" w:themeColor="text1"/>
          <w:lang w:val="en-US"/>
        </w:rPr>
        <w:t>.</w:t>
      </w:r>
    </w:p>
    <w:p w:rsidR="00A62152" w:rsidRPr="00A62152" w:rsidRDefault="0001442D" w:rsidP="00A62152">
      <w:pPr>
        <w:pStyle w:val="a7"/>
        <w:numPr>
          <w:ilvl w:val="0"/>
          <w:numId w:val="2"/>
        </w:numPr>
        <w:tabs>
          <w:tab w:val="left" w:pos="1260"/>
        </w:tabs>
        <w:spacing w:line="360" w:lineRule="auto"/>
        <w:ind w:left="714" w:hanging="357"/>
        <w:rPr>
          <w:color w:val="000000" w:themeColor="text1"/>
          <w:sz w:val="28"/>
          <w:szCs w:val="28"/>
          <w:lang w:val="uk-UA"/>
        </w:rPr>
      </w:pPr>
      <w:r w:rsidRPr="0001442D">
        <w:rPr>
          <w:color w:val="000000" w:themeColor="text1"/>
          <w:sz w:val="28"/>
          <w:szCs w:val="28"/>
          <w:lang w:val="uk-UA"/>
        </w:rPr>
        <w:t xml:space="preserve">Руденко О., </w:t>
      </w:r>
      <w:proofErr w:type="spellStart"/>
      <w:r w:rsidRPr="0001442D">
        <w:rPr>
          <w:color w:val="000000" w:themeColor="text1"/>
          <w:sz w:val="28"/>
          <w:szCs w:val="28"/>
          <w:lang w:val="uk-UA"/>
        </w:rPr>
        <w:t>Шишковський</w:t>
      </w:r>
      <w:proofErr w:type="spellEnd"/>
      <w:r w:rsidRPr="0001442D">
        <w:rPr>
          <w:color w:val="000000" w:themeColor="text1"/>
          <w:sz w:val="28"/>
          <w:szCs w:val="28"/>
          <w:lang w:val="uk-UA"/>
        </w:rPr>
        <w:t xml:space="preserve"> Б. Що потрібно знати про Кодекс з процедур банкрутства? </w:t>
      </w:r>
      <w:r w:rsidRPr="0001442D">
        <w:rPr>
          <w:color w:val="000000" w:themeColor="text1"/>
          <w:sz w:val="28"/>
          <w:szCs w:val="28"/>
          <w:lang w:val="en-US"/>
        </w:rPr>
        <w:t>URL</w:t>
      </w:r>
      <w:r w:rsidRPr="0001442D">
        <w:rPr>
          <w:color w:val="000000" w:themeColor="text1"/>
          <w:sz w:val="28"/>
          <w:szCs w:val="28"/>
          <w:lang w:val="uk-UA"/>
        </w:rPr>
        <w:t xml:space="preserve">: </w:t>
      </w:r>
      <w:hyperlink r:id="rId32" w:history="1">
        <w:r w:rsidRPr="0001442D">
          <w:rPr>
            <w:rStyle w:val="a8"/>
            <w:color w:val="000000" w:themeColor="text1"/>
            <w:sz w:val="28"/>
            <w:szCs w:val="28"/>
            <w:u w:val="none"/>
            <w:lang w:val="uk-UA"/>
          </w:rPr>
          <w:t>https://biz.ligazakon.net/ua/news/185723_shcho-potrbno-znati-pro-kodeks-z-protsedur-bankrutstva</w:t>
        </w:r>
      </w:hyperlink>
      <w:r w:rsidRPr="0001442D">
        <w:rPr>
          <w:color w:val="000000" w:themeColor="text1"/>
          <w:sz w:val="28"/>
          <w:szCs w:val="28"/>
          <w:lang w:val="uk-UA"/>
        </w:rPr>
        <w:t>.</w:t>
      </w:r>
    </w:p>
    <w:p w:rsidR="00A62152" w:rsidRPr="00A62152" w:rsidRDefault="00385EA8" w:rsidP="00A62152">
      <w:pPr>
        <w:pStyle w:val="a7"/>
        <w:numPr>
          <w:ilvl w:val="0"/>
          <w:numId w:val="2"/>
        </w:numPr>
        <w:tabs>
          <w:tab w:val="left" w:pos="1260"/>
        </w:tabs>
        <w:spacing w:line="360" w:lineRule="auto"/>
        <w:ind w:left="714" w:hanging="357"/>
        <w:rPr>
          <w:color w:val="000000" w:themeColor="text1"/>
          <w:sz w:val="28"/>
          <w:szCs w:val="28"/>
          <w:lang w:val="uk-UA"/>
        </w:rPr>
      </w:pPr>
      <w:r w:rsidRPr="00A62152">
        <w:rPr>
          <w:color w:val="000000" w:themeColor="text1"/>
          <w:sz w:val="28"/>
          <w:szCs w:val="28"/>
          <w:lang w:val="uk-UA"/>
        </w:rPr>
        <w:t>Руденко</w:t>
      </w:r>
      <w:r w:rsidRPr="00A62152">
        <w:rPr>
          <w:color w:val="000000" w:themeColor="text1"/>
          <w:sz w:val="28"/>
          <w:szCs w:val="28"/>
        </w:rPr>
        <w:t xml:space="preserve"> </w:t>
      </w:r>
      <w:r w:rsidRPr="00A62152">
        <w:rPr>
          <w:color w:val="000000" w:themeColor="text1"/>
          <w:sz w:val="28"/>
          <w:szCs w:val="28"/>
          <w:lang w:val="uk-UA"/>
        </w:rPr>
        <w:t xml:space="preserve">О., Підлісна Ю., </w:t>
      </w:r>
      <w:proofErr w:type="spellStart"/>
      <w:r w:rsidRPr="00A62152">
        <w:rPr>
          <w:color w:val="000000" w:themeColor="text1"/>
          <w:sz w:val="28"/>
          <w:szCs w:val="28"/>
          <w:lang w:val="uk-UA"/>
        </w:rPr>
        <w:t>Шишковський</w:t>
      </w:r>
      <w:proofErr w:type="spellEnd"/>
      <w:r w:rsidRPr="00A62152">
        <w:rPr>
          <w:color w:val="000000" w:themeColor="text1"/>
          <w:sz w:val="28"/>
          <w:szCs w:val="28"/>
          <w:lang w:val="uk-UA"/>
        </w:rPr>
        <w:t xml:space="preserve"> Б. Нові виклики в процедурі банкрутства. </w:t>
      </w:r>
      <w:r w:rsidRPr="00A62152">
        <w:rPr>
          <w:color w:val="000000" w:themeColor="text1"/>
          <w:sz w:val="28"/>
          <w:szCs w:val="28"/>
          <w:lang w:val="en-US"/>
        </w:rPr>
        <w:t>URL</w:t>
      </w:r>
      <w:r w:rsidRPr="00A62152">
        <w:rPr>
          <w:color w:val="000000" w:themeColor="text1"/>
          <w:sz w:val="28"/>
          <w:szCs w:val="28"/>
          <w:lang w:val="uk-UA"/>
        </w:rPr>
        <w:t xml:space="preserve">: </w:t>
      </w:r>
      <w:hyperlink r:id="rId33" w:history="1">
        <w:r w:rsidRPr="00A62152">
          <w:rPr>
            <w:rStyle w:val="a8"/>
            <w:color w:val="000000" w:themeColor="text1"/>
            <w:sz w:val="28"/>
            <w:szCs w:val="28"/>
            <w:u w:val="none"/>
            <w:lang w:val="uk-UA"/>
          </w:rPr>
          <w:t>https://home.kpmg/ua/uk/home/media/press-releases/2019/11/novi-vyklyky-v-protsedur-bankrutstva.html</w:t>
        </w:r>
      </w:hyperlink>
      <w:r w:rsidRPr="00A62152">
        <w:rPr>
          <w:color w:val="000000" w:themeColor="text1"/>
          <w:sz w:val="28"/>
          <w:szCs w:val="28"/>
          <w:lang w:val="uk-UA"/>
        </w:rPr>
        <w:t>.</w:t>
      </w:r>
    </w:p>
    <w:p w:rsidR="00385EA8" w:rsidRPr="00A62152" w:rsidRDefault="00A62152" w:rsidP="00A62152">
      <w:pPr>
        <w:pStyle w:val="a7"/>
        <w:numPr>
          <w:ilvl w:val="0"/>
          <w:numId w:val="2"/>
        </w:numPr>
        <w:tabs>
          <w:tab w:val="left" w:pos="1260"/>
        </w:tabs>
        <w:spacing w:line="360" w:lineRule="auto"/>
        <w:ind w:left="714" w:hanging="357"/>
        <w:rPr>
          <w:color w:val="000000" w:themeColor="text1"/>
          <w:sz w:val="28"/>
          <w:szCs w:val="28"/>
          <w:lang w:val="uk-UA"/>
        </w:rPr>
      </w:pPr>
      <w:proofErr w:type="spellStart"/>
      <w:r w:rsidRPr="00A62152">
        <w:rPr>
          <w:color w:val="000000" w:themeColor="text1"/>
          <w:sz w:val="28"/>
          <w:szCs w:val="28"/>
          <w:lang w:val="uk-UA"/>
        </w:rPr>
        <w:t>Сагалакова</w:t>
      </w:r>
      <w:proofErr w:type="spellEnd"/>
      <w:r w:rsidRPr="00A62152">
        <w:rPr>
          <w:color w:val="000000" w:themeColor="text1"/>
          <w:sz w:val="28"/>
          <w:szCs w:val="28"/>
        </w:rPr>
        <w:t xml:space="preserve"> </w:t>
      </w:r>
      <w:r w:rsidRPr="00A62152">
        <w:rPr>
          <w:color w:val="000000" w:themeColor="text1"/>
          <w:sz w:val="28"/>
          <w:szCs w:val="28"/>
          <w:lang w:val="uk-UA"/>
        </w:rPr>
        <w:t>Н. О. Діагностика фінансового стану торговельного підприємства: дисертація на здобуття наукового ступеня кандидата наук. – Тернопільський національний економічний університет, 2011.</w:t>
      </w:r>
    </w:p>
    <w:p w:rsidR="00385EA8" w:rsidRPr="00797404" w:rsidRDefault="00385EA8" w:rsidP="00385EA8">
      <w:pPr>
        <w:pStyle w:val="a7"/>
        <w:numPr>
          <w:ilvl w:val="0"/>
          <w:numId w:val="2"/>
        </w:numPr>
        <w:tabs>
          <w:tab w:val="left" w:pos="1260"/>
        </w:tabs>
        <w:spacing w:line="360" w:lineRule="auto"/>
        <w:ind w:left="714" w:hanging="357"/>
        <w:rPr>
          <w:color w:val="000000" w:themeColor="text1"/>
          <w:sz w:val="28"/>
          <w:szCs w:val="28"/>
          <w:lang w:val="uk-UA"/>
        </w:rPr>
      </w:pPr>
      <w:proofErr w:type="spellStart"/>
      <w:r w:rsidRPr="0001442D">
        <w:rPr>
          <w:color w:val="000000" w:themeColor="text1"/>
          <w:sz w:val="28"/>
          <w:szCs w:val="28"/>
          <w:lang w:val="uk-UA"/>
        </w:rPr>
        <w:t>Сегида</w:t>
      </w:r>
      <w:proofErr w:type="spellEnd"/>
      <w:r w:rsidRPr="0001442D">
        <w:rPr>
          <w:color w:val="000000" w:themeColor="text1"/>
          <w:sz w:val="28"/>
          <w:szCs w:val="28"/>
          <w:lang w:val="uk-UA"/>
        </w:rPr>
        <w:t xml:space="preserve"> Г. </w:t>
      </w:r>
      <w:proofErr w:type="spellStart"/>
      <w:r w:rsidRPr="0001442D">
        <w:rPr>
          <w:color w:val="000000" w:themeColor="text1"/>
          <w:sz w:val="28"/>
          <w:szCs w:val="28"/>
          <w:lang w:val="uk-UA"/>
        </w:rPr>
        <w:t>Почему</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банкротятся</w:t>
      </w:r>
      <w:proofErr w:type="spellEnd"/>
      <w:r w:rsidRPr="0001442D">
        <w:rPr>
          <w:color w:val="000000" w:themeColor="text1"/>
          <w:sz w:val="28"/>
          <w:szCs w:val="28"/>
          <w:lang w:val="uk-UA"/>
        </w:rPr>
        <w:t xml:space="preserve"> банки: </w:t>
      </w:r>
      <w:proofErr w:type="spellStart"/>
      <w:r w:rsidRPr="0001442D">
        <w:rPr>
          <w:color w:val="000000" w:themeColor="text1"/>
          <w:sz w:val="28"/>
          <w:szCs w:val="28"/>
          <w:lang w:val="uk-UA"/>
        </w:rPr>
        <w:t>Когда</w:t>
      </w:r>
      <w:proofErr w:type="spellEnd"/>
      <w:r w:rsidRPr="0001442D">
        <w:rPr>
          <w:color w:val="000000" w:themeColor="text1"/>
          <w:sz w:val="28"/>
          <w:szCs w:val="28"/>
          <w:lang w:val="uk-UA"/>
        </w:rPr>
        <w:t xml:space="preserve"> причина – не в НБУ и не в </w:t>
      </w:r>
      <w:proofErr w:type="spellStart"/>
      <w:r w:rsidRPr="0001442D">
        <w:rPr>
          <w:color w:val="000000" w:themeColor="text1"/>
          <w:sz w:val="28"/>
          <w:szCs w:val="28"/>
          <w:lang w:val="uk-UA"/>
        </w:rPr>
        <w:t>собственниках</w:t>
      </w:r>
      <w:proofErr w:type="spellEnd"/>
      <w:r w:rsidRPr="0001442D">
        <w:rPr>
          <w:color w:val="000000" w:themeColor="text1"/>
          <w:sz w:val="28"/>
          <w:szCs w:val="28"/>
          <w:lang w:val="uk-UA"/>
        </w:rPr>
        <w:t xml:space="preserve">. </w:t>
      </w:r>
      <w:r w:rsidRPr="0001442D">
        <w:rPr>
          <w:color w:val="000000" w:themeColor="text1"/>
          <w:sz w:val="28"/>
          <w:szCs w:val="28"/>
          <w:lang w:val="en-US"/>
        </w:rPr>
        <w:t>URL</w:t>
      </w:r>
      <w:r w:rsidRPr="0001442D">
        <w:rPr>
          <w:color w:val="000000" w:themeColor="text1"/>
          <w:sz w:val="28"/>
          <w:szCs w:val="28"/>
          <w:lang w:val="uk-UA"/>
        </w:rPr>
        <w:t xml:space="preserve">: </w:t>
      </w:r>
      <w:hyperlink r:id="rId34" w:history="1">
        <w:r w:rsidR="00A62152" w:rsidRPr="00A62152">
          <w:rPr>
            <w:rStyle w:val="a8"/>
            <w:color w:val="000000" w:themeColor="text1"/>
            <w:sz w:val="28"/>
            <w:szCs w:val="28"/>
            <w:u w:val="none"/>
            <w:lang w:val="uk-UA"/>
          </w:rPr>
          <w:t>http://forbes.net.ua/opinions/1419340-pochemu-bankrotyatsya-banki</w:t>
        </w:r>
      </w:hyperlink>
      <w:r w:rsidRPr="00A62152">
        <w:rPr>
          <w:color w:val="000000" w:themeColor="text1"/>
          <w:sz w:val="28"/>
          <w:szCs w:val="28"/>
        </w:rPr>
        <w:t>.</w:t>
      </w:r>
    </w:p>
    <w:p w:rsidR="00797404" w:rsidRPr="00797404" w:rsidRDefault="00797404" w:rsidP="00385EA8">
      <w:pPr>
        <w:pStyle w:val="a7"/>
        <w:numPr>
          <w:ilvl w:val="0"/>
          <w:numId w:val="2"/>
        </w:numPr>
        <w:tabs>
          <w:tab w:val="left" w:pos="1260"/>
        </w:tabs>
        <w:spacing w:line="360" w:lineRule="auto"/>
        <w:ind w:left="714" w:hanging="357"/>
        <w:rPr>
          <w:color w:val="000000" w:themeColor="text1"/>
          <w:sz w:val="28"/>
          <w:szCs w:val="28"/>
          <w:lang w:val="uk-UA"/>
        </w:rPr>
      </w:pPr>
      <w:r w:rsidRPr="0001442D">
        <w:rPr>
          <w:color w:val="000000" w:themeColor="text1"/>
          <w:sz w:val="28"/>
          <w:szCs w:val="28"/>
          <w:lang w:val="uk-UA"/>
        </w:rPr>
        <w:t>Степанова</w:t>
      </w:r>
      <w:r w:rsidRPr="0001442D">
        <w:rPr>
          <w:color w:val="000000" w:themeColor="text1"/>
          <w:sz w:val="28"/>
          <w:szCs w:val="28"/>
        </w:rPr>
        <w:t xml:space="preserve"> </w:t>
      </w:r>
      <w:r w:rsidRPr="0001442D">
        <w:rPr>
          <w:color w:val="000000" w:themeColor="text1"/>
          <w:sz w:val="28"/>
          <w:szCs w:val="28"/>
          <w:lang w:val="uk-UA"/>
        </w:rPr>
        <w:t>Т</w:t>
      </w:r>
      <w:r w:rsidRPr="0001442D">
        <w:rPr>
          <w:color w:val="000000" w:themeColor="text1"/>
          <w:sz w:val="28"/>
          <w:szCs w:val="28"/>
        </w:rPr>
        <w:t xml:space="preserve">. </w:t>
      </w:r>
      <w:r w:rsidRPr="0001442D">
        <w:rPr>
          <w:color w:val="000000" w:themeColor="text1"/>
          <w:sz w:val="28"/>
          <w:szCs w:val="28"/>
          <w:lang w:val="uk-UA"/>
        </w:rPr>
        <w:t>В</w:t>
      </w:r>
      <w:r w:rsidRPr="0001442D">
        <w:rPr>
          <w:color w:val="000000" w:themeColor="text1"/>
          <w:sz w:val="28"/>
          <w:szCs w:val="28"/>
        </w:rPr>
        <w:t xml:space="preserve">. </w:t>
      </w:r>
      <w:r w:rsidRPr="0001442D">
        <w:rPr>
          <w:color w:val="000000" w:themeColor="text1"/>
          <w:sz w:val="28"/>
          <w:szCs w:val="28"/>
          <w:lang w:val="uk-UA"/>
        </w:rPr>
        <w:t>Щодо відповідності Кодексу України з процедур банкрутства вимогам до кодифікації та стану економіки України.</w:t>
      </w:r>
      <w:r w:rsidRPr="0001442D">
        <w:rPr>
          <w:color w:val="000000" w:themeColor="text1"/>
          <w:sz w:val="28"/>
          <w:szCs w:val="28"/>
        </w:rPr>
        <w:t xml:space="preserve"> // </w:t>
      </w:r>
      <w:r w:rsidRPr="0001442D">
        <w:rPr>
          <w:color w:val="000000" w:themeColor="text1"/>
          <w:sz w:val="28"/>
          <w:szCs w:val="28"/>
          <w:lang w:val="uk-UA"/>
        </w:rPr>
        <w:t>Правова держава</w:t>
      </w:r>
      <w:r w:rsidRPr="0001442D">
        <w:rPr>
          <w:color w:val="000000" w:themeColor="text1"/>
          <w:sz w:val="28"/>
          <w:szCs w:val="28"/>
        </w:rPr>
        <w:t xml:space="preserve">, </w:t>
      </w:r>
      <w:r w:rsidRPr="0001442D">
        <w:rPr>
          <w:color w:val="000000" w:themeColor="text1"/>
          <w:sz w:val="28"/>
          <w:szCs w:val="28"/>
          <w:lang w:val="uk-UA"/>
        </w:rPr>
        <w:t>№ 32, 2018. – С. 111-118</w:t>
      </w:r>
      <w:r w:rsidRPr="00797404">
        <w:rPr>
          <w:color w:val="000000" w:themeColor="text1"/>
          <w:sz w:val="28"/>
          <w:szCs w:val="28"/>
        </w:rPr>
        <w:t>.</w:t>
      </w:r>
    </w:p>
    <w:p w:rsidR="00797404" w:rsidRPr="00A62152" w:rsidRDefault="00797404" w:rsidP="00385EA8">
      <w:pPr>
        <w:pStyle w:val="a7"/>
        <w:numPr>
          <w:ilvl w:val="0"/>
          <w:numId w:val="2"/>
        </w:numPr>
        <w:tabs>
          <w:tab w:val="left" w:pos="1260"/>
        </w:tabs>
        <w:spacing w:line="360" w:lineRule="auto"/>
        <w:ind w:left="714" w:hanging="357"/>
        <w:rPr>
          <w:color w:val="000000" w:themeColor="text1"/>
          <w:sz w:val="28"/>
          <w:szCs w:val="28"/>
          <w:lang w:val="uk-UA"/>
        </w:rPr>
      </w:pPr>
      <w:proofErr w:type="spellStart"/>
      <w:r w:rsidRPr="0001442D">
        <w:rPr>
          <w:color w:val="000000" w:themeColor="text1"/>
          <w:sz w:val="28"/>
          <w:szCs w:val="28"/>
          <w:lang w:val="uk-UA"/>
        </w:rPr>
        <w:t>Фіщенко</w:t>
      </w:r>
      <w:proofErr w:type="spellEnd"/>
      <w:r w:rsidRPr="0001442D">
        <w:rPr>
          <w:color w:val="000000" w:themeColor="text1"/>
          <w:sz w:val="28"/>
          <w:szCs w:val="28"/>
        </w:rPr>
        <w:t xml:space="preserve"> </w:t>
      </w:r>
      <w:r w:rsidRPr="0001442D">
        <w:rPr>
          <w:color w:val="000000" w:themeColor="text1"/>
          <w:sz w:val="28"/>
          <w:szCs w:val="28"/>
          <w:lang w:val="uk-UA"/>
        </w:rPr>
        <w:t xml:space="preserve">О. М., </w:t>
      </w:r>
      <w:proofErr w:type="spellStart"/>
      <w:r w:rsidRPr="0001442D">
        <w:rPr>
          <w:color w:val="000000" w:themeColor="text1"/>
          <w:sz w:val="28"/>
          <w:szCs w:val="28"/>
          <w:lang w:val="uk-UA"/>
        </w:rPr>
        <w:t>Кліперт</w:t>
      </w:r>
      <w:proofErr w:type="spellEnd"/>
      <w:r w:rsidRPr="0001442D">
        <w:rPr>
          <w:color w:val="000000" w:themeColor="text1"/>
          <w:sz w:val="28"/>
          <w:szCs w:val="28"/>
          <w:lang w:val="uk-UA"/>
        </w:rPr>
        <w:t xml:space="preserve"> О. В. Проблеми економічного управління підприємством в сучасних умова, 2019</w:t>
      </w:r>
      <w:r w:rsidRPr="00797404">
        <w:rPr>
          <w:color w:val="000000" w:themeColor="text1"/>
          <w:sz w:val="28"/>
          <w:szCs w:val="28"/>
        </w:rPr>
        <w:t>.</w:t>
      </w:r>
    </w:p>
    <w:p w:rsidR="00A62152" w:rsidRPr="00A62152" w:rsidRDefault="00A62152" w:rsidP="00385EA8">
      <w:pPr>
        <w:pStyle w:val="a7"/>
        <w:numPr>
          <w:ilvl w:val="0"/>
          <w:numId w:val="2"/>
        </w:numPr>
        <w:tabs>
          <w:tab w:val="left" w:pos="1260"/>
        </w:tabs>
        <w:spacing w:line="360" w:lineRule="auto"/>
        <w:ind w:left="714" w:hanging="357"/>
        <w:rPr>
          <w:color w:val="000000" w:themeColor="text1"/>
          <w:sz w:val="28"/>
          <w:szCs w:val="28"/>
          <w:lang w:val="uk-UA"/>
        </w:rPr>
      </w:pPr>
      <w:r w:rsidRPr="0001442D">
        <w:rPr>
          <w:color w:val="000000" w:themeColor="text1"/>
          <w:sz w:val="28"/>
          <w:szCs w:val="28"/>
          <w:lang w:val="uk-UA"/>
        </w:rPr>
        <w:t>Фролова</w:t>
      </w:r>
      <w:r w:rsidRPr="0001442D">
        <w:rPr>
          <w:color w:val="000000" w:themeColor="text1"/>
          <w:sz w:val="28"/>
          <w:szCs w:val="28"/>
        </w:rPr>
        <w:t xml:space="preserve"> </w:t>
      </w:r>
      <w:r w:rsidRPr="0001442D">
        <w:rPr>
          <w:color w:val="000000" w:themeColor="text1"/>
          <w:sz w:val="28"/>
          <w:szCs w:val="28"/>
          <w:lang w:val="uk-UA"/>
        </w:rPr>
        <w:t>О</w:t>
      </w:r>
      <w:r w:rsidRPr="0001442D">
        <w:rPr>
          <w:color w:val="000000" w:themeColor="text1"/>
          <w:sz w:val="28"/>
          <w:szCs w:val="28"/>
        </w:rPr>
        <w:t xml:space="preserve">. </w:t>
      </w:r>
      <w:r w:rsidRPr="0001442D">
        <w:rPr>
          <w:color w:val="000000" w:themeColor="text1"/>
          <w:sz w:val="28"/>
          <w:szCs w:val="28"/>
          <w:lang w:val="uk-UA"/>
        </w:rPr>
        <w:t>Г</w:t>
      </w:r>
      <w:r w:rsidRPr="0001442D">
        <w:rPr>
          <w:color w:val="000000" w:themeColor="text1"/>
          <w:sz w:val="28"/>
          <w:szCs w:val="28"/>
        </w:rPr>
        <w:t xml:space="preserve">. </w:t>
      </w:r>
      <w:r w:rsidRPr="0001442D">
        <w:rPr>
          <w:color w:val="000000" w:themeColor="text1"/>
          <w:sz w:val="28"/>
          <w:szCs w:val="28"/>
          <w:lang w:val="uk-UA"/>
        </w:rPr>
        <w:t>Злочини, пов’язані з банкрутством, в Україні: кримінально-правова характеристика</w:t>
      </w:r>
      <w:r w:rsidRPr="0001442D">
        <w:rPr>
          <w:color w:val="000000" w:themeColor="text1"/>
          <w:sz w:val="28"/>
          <w:szCs w:val="28"/>
        </w:rPr>
        <w:t xml:space="preserve">, </w:t>
      </w:r>
      <w:r w:rsidRPr="0001442D">
        <w:rPr>
          <w:color w:val="000000" w:themeColor="text1"/>
          <w:sz w:val="28"/>
          <w:szCs w:val="28"/>
          <w:lang w:val="uk-UA"/>
        </w:rPr>
        <w:t>2006</w:t>
      </w:r>
      <w:r w:rsidRPr="00A62152">
        <w:rPr>
          <w:color w:val="000000" w:themeColor="text1"/>
          <w:sz w:val="28"/>
          <w:szCs w:val="28"/>
        </w:rPr>
        <w:t>.</w:t>
      </w:r>
    </w:p>
    <w:p w:rsidR="00A62152" w:rsidRPr="00797404" w:rsidRDefault="00A62152" w:rsidP="00385EA8">
      <w:pPr>
        <w:pStyle w:val="a7"/>
        <w:numPr>
          <w:ilvl w:val="0"/>
          <w:numId w:val="2"/>
        </w:numPr>
        <w:tabs>
          <w:tab w:val="left" w:pos="1260"/>
        </w:tabs>
        <w:spacing w:line="360" w:lineRule="auto"/>
        <w:ind w:left="714" w:hanging="357"/>
        <w:rPr>
          <w:color w:val="000000" w:themeColor="text1"/>
          <w:sz w:val="28"/>
          <w:szCs w:val="28"/>
          <w:lang w:val="uk-UA"/>
        </w:rPr>
      </w:pPr>
      <w:r w:rsidRPr="0001442D">
        <w:rPr>
          <w:color w:val="000000" w:themeColor="text1"/>
          <w:sz w:val="28"/>
          <w:szCs w:val="28"/>
          <w:lang w:val="uk-UA"/>
        </w:rPr>
        <w:lastRenderedPageBreak/>
        <w:t>Чорна Ю. В. Поняття та основні ознаки системи банкрутства.</w:t>
      </w:r>
      <w:r w:rsidRPr="0001442D">
        <w:rPr>
          <w:color w:val="000000" w:themeColor="text1"/>
          <w:sz w:val="28"/>
          <w:szCs w:val="28"/>
        </w:rPr>
        <w:t xml:space="preserve"> // </w:t>
      </w:r>
      <w:proofErr w:type="gramStart"/>
      <w:r w:rsidRPr="0001442D">
        <w:rPr>
          <w:color w:val="000000" w:themeColor="text1"/>
          <w:sz w:val="28"/>
          <w:szCs w:val="28"/>
          <w:lang w:val="uk-UA"/>
        </w:rPr>
        <w:t>В</w:t>
      </w:r>
      <w:proofErr w:type="gramEnd"/>
      <w:r w:rsidRPr="0001442D">
        <w:rPr>
          <w:color w:val="000000" w:themeColor="text1"/>
          <w:sz w:val="28"/>
          <w:szCs w:val="28"/>
          <w:lang w:val="uk-UA"/>
        </w:rPr>
        <w:t>існик Національної академії правових наук України</w:t>
      </w:r>
      <w:r w:rsidRPr="0001442D">
        <w:rPr>
          <w:color w:val="000000" w:themeColor="text1"/>
          <w:sz w:val="28"/>
          <w:szCs w:val="28"/>
        </w:rPr>
        <w:t>, №</w:t>
      </w:r>
      <w:r w:rsidRPr="0001442D">
        <w:rPr>
          <w:color w:val="000000" w:themeColor="text1"/>
          <w:sz w:val="28"/>
          <w:szCs w:val="28"/>
          <w:lang w:val="uk-UA"/>
        </w:rPr>
        <w:t xml:space="preserve"> 1, 2016. – С. 145-155</w:t>
      </w:r>
      <w:r w:rsidRPr="00A62152">
        <w:rPr>
          <w:color w:val="000000" w:themeColor="text1"/>
          <w:sz w:val="28"/>
          <w:szCs w:val="28"/>
        </w:rPr>
        <w:t>.</w:t>
      </w:r>
    </w:p>
    <w:p w:rsidR="00797404" w:rsidRPr="00385EA8" w:rsidRDefault="00797404" w:rsidP="00385EA8">
      <w:pPr>
        <w:pStyle w:val="a7"/>
        <w:numPr>
          <w:ilvl w:val="0"/>
          <w:numId w:val="2"/>
        </w:numPr>
        <w:tabs>
          <w:tab w:val="left" w:pos="1260"/>
        </w:tabs>
        <w:spacing w:line="360" w:lineRule="auto"/>
        <w:ind w:left="714" w:hanging="357"/>
        <w:rPr>
          <w:color w:val="000000" w:themeColor="text1"/>
          <w:sz w:val="28"/>
          <w:szCs w:val="28"/>
          <w:lang w:val="uk-UA"/>
        </w:rPr>
      </w:pPr>
      <w:r w:rsidRPr="0001442D">
        <w:rPr>
          <w:color w:val="000000" w:themeColor="text1"/>
          <w:sz w:val="28"/>
          <w:szCs w:val="28"/>
          <w:lang w:val="uk-UA"/>
        </w:rPr>
        <w:t>Чубар Т. М. Правове регулювання заліку взаємних однорідних вимог у відносинах неспроможності (банкрутства): дисертація на здобуття наукового ступеня кандидата наук. – Київський університет права, 2018</w:t>
      </w:r>
      <w:r w:rsidRPr="00797404">
        <w:rPr>
          <w:color w:val="000000" w:themeColor="text1"/>
          <w:sz w:val="28"/>
          <w:szCs w:val="28"/>
        </w:rPr>
        <w:t>.</w:t>
      </w:r>
    </w:p>
    <w:p w:rsidR="00385EA8" w:rsidRPr="0098224E" w:rsidRDefault="00385EA8" w:rsidP="00385EA8">
      <w:pPr>
        <w:pStyle w:val="a7"/>
        <w:numPr>
          <w:ilvl w:val="0"/>
          <w:numId w:val="2"/>
        </w:numPr>
        <w:tabs>
          <w:tab w:val="left" w:pos="1260"/>
        </w:tabs>
        <w:spacing w:line="360" w:lineRule="auto"/>
        <w:ind w:left="714" w:hanging="357"/>
        <w:rPr>
          <w:color w:val="000000" w:themeColor="text1"/>
          <w:sz w:val="28"/>
          <w:szCs w:val="28"/>
          <w:lang w:val="uk-UA"/>
        </w:rPr>
      </w:pPr>
      <w:proofErr w:type="spellStart"/>
      <w:r w:rsidRPr="0001442D">
        <w:rPr>
          <w:color w:val="000000" w:themeColor="text1"/>
          <w:sz w:val="28"/>
          <w:szCs w:val="28"/>
        </w:rPr>
        <w:t>Шишхарева</w:t>
      </w:r>
      <w:proofErr w:type="spellEnd"/>
      <w:r w:rsidRPr="0001442D">
        <w:rPr>
          <w:color w:val="000000" w:themeColor="text1"/>
          <w:sz w:val="28"/>
          <w:szCs w:val="28"/>
        </w:rPr>
        <w:t xml:space="preserve"> Т. П. Институт банкротства в России и Германии. – Москва: Издательский дом «Статут», 2015</w:t>
      </w:r>
      <w:r w:rsidRPr="00385EA8">
        <w:rPr>
          <w:color w:val="000000" w:themeColor="text1"/>
          <w:sz w:val="28"/>
          <w:szCs w:val="28"/>
        </w:rPr>
        <w:t>.</w:t>
      </w:r>
    </w:p>
    <w:p w:rsidR="0098224E" w:rsidRPr="001019F8" w:rsidRDefault="0098224E" w:rsidP="00385EA8">
      <w:pPr>
        <w:pStyle w:val="a7"/>
        <w:numPr>
          <w:ilvl w:val="0"/>
          <w:numId w:val="2"/>
        </w:numPr>
        <w:tabs>
          <w:tab w:val="left" w:pos="1260"/>
        </w:tabs>
        <w:spacing w:line="360" w:lineRule="auto"/>
        <w:ind w:left="714" w:hanging="357"/>
        <w:rPr>
          <w:color w:val="000000" w:themeColor="text1"/>
          <w:sz w:val="28"/>
          <w:szCs w:val="28"/>
          <w:lang w:val="uk-UA"/>
        </w:rPr>
      </w:pPr>
      <w:r w:rsidRPr="0001442D">
        <w:rPr>
          <w:color w:val="000000" w:themeColor="text1"/>
          <w:spacing w:val="-4"/>
          <w:sz w:val="28"/>
          <w:szCs w:val="28"/>
          <w:lang w:val="en-US"/>
        </w:rPr>
        <w:t>A guide to pre-insolvency and insolvency proceeding across Europe</w:t>
      </w:r>
      <w:r w:rsidRPr="0001442D">
        <w:rPr>
          <w:color w:val="000000" w:themeColor="text1"/>
          <w:spacing w:val="-4"/>
          <w:sz w:val="28"/>
          <w:szCs w:val="28"/>
          <w:lang w:val="uk-UA"/>
        </w:rPr>
        <w:t xml:space="preserve">. </w:t>
      </w:r>
      <w:r w:rsidRPr="0001442D">
        <w:rPr>
          <w:color w:val="000000" w:themeColor="text1"/>
          <w:spacing w:val="-4"/>
          <w:sz w:val="28"/>
          <w:szCs w:val="28"/>
          <w:lang w:val="en-US"/>
        </w:rPr>
        <w:t>URL</w:t>
      </w:r>
      <w:r w:rsidRPr="0001442D">
        <w:rPr>
          <w:color w:val="000000" w:themeColor="text1"/>
          <w:sz w:val="28"/>
          <w:szCs w:val="28"/>
          <w:lang w:val="uk-UA"/>
        </w:rPr>
        <w:t>:</w:t>
      </w:r>
      <w:r w:rsidRPr="0001442D">
        <w:rPr>
          <w:color w:val="000000" w:themeColor="text1"/>
          <w:sz w:val="28"/>
          <w:szCs w:val="28"/>
          <w:lang w:val="en-US"/>
        </w:rPr>
        <w:t xml:space="preserve"> </w:t>
      </w:r>
      <w:hyperlink r:id="rId35" w:history="1">
        <w:r w:rsidRPr="0001442D">
          <w:rPr>
            <w:rStyle w:val="a8"/>
            <w:color w:val="000000" w:themeColor="text1"/>
            <w:sz w:val="28"/>
            <w:szCs w:val="28"/>
            <w:u w:val="none"/>
            <w:lang w:val="uk-UA"/>
          </w:rPr>
          <w:t>https://www2.deloitte.com/content/</w:t>
        </w:r>
        <w:r w:rsidRPr="0001442D">
          <w:rPr>
            <w:rStyle w:val="a8"/>
            <w:color w:val="000000" w:themeColor="text1"/>
            <w:sz w:val="28"/>
            <w:szCs w:val="28"/>
            <w:u w:val="none"/>
            <w:lang w:val="en-US"/>
          </w:rPr>
          <w:t xml:space="preserve"> </w:t>
        </w:r>
        <w:proofErr w:type="spellStart"/>
        <w:r w:rsidRPr="0001442D">
          <w:rPr>
            <w:rStyle w:val="a8"/>
            <w:color w:val="000000" w:themeColor="text1"/>
            <w:sz w:val="28"/>
            <w:szCs w:val="28"/>
            <w:u w:val="none"/>
            <w:lang w:val="uk-UA"/>
          </w:rPr>
          <w:t>dam</w:t>
        </w:r>
        <w:proofErr w:type="spellEnd"/>
        <w:r w:rsidRPr="0001442D">
          <w:rPr>
            <w:rStyle w:val="a8"/>
            <w:color w:val="000000" w:themeColor="text1"/>
            <w:sz w:val="28"/>
            <w:szCs w:val="28"/>
            <w:u w:val="none"/>
            <w:lang w:val="uk-UA"/>
          </w:rPr>
          <w:t>/</w:t>
        </w:r>
        <w:r w:rsidRPr="0001442D">
          <w:rPr>
            <w:rStyle w:val="a8"/>
            <w:color w:val="000000" w:themeColor="text1"/>
            <w:sz w:val="28"/>
            <w:szCs w:val="28"/>
            <w:u w:val="none"/>
            <w:lang w:val="en-US"/>
          </w:rPr>
          <w:t xml:space="preserve"> </w:t>
        </w:r>
        <w:r w:rsidRPr="0001442D">
          <w:rPr>
            <w:rStyle w:val="a8"/>
            <w:color w:val="000000" w:themeColor="text1"/>
            <w:sz w:val="28"/>
            <w:szCs w:val="28"/>
            <w:u w:val="none"/>
            <w:lang w:val="uk-UA"/>
          </w:rPr>
          <w:t>Deloitte/ch/Documents/legal/ch-en-legal-guide-preinsolvency-proceedings.pdf</w:t>
        </w:r>
      </w:hyperlink>
      <w:r>
        <w:rPr>
          <w:color w:val="000000" w:themeColor="text1"/>
          <w:lang w:val="en-US"/>
        </w:rPr>
        <w:t>.</w:t>
      </w:r>
    </w:p>
    <w:p w:rsidR="001019F8" w:rsidRPr="00432143" w:rsidRDefault="001019F8" w:rsidP="00385EA8">
      <w:pPr>
        <w:pStyle w:val="a7"/>
        <w:numPr>
          <w:ilvl w:val="0"/>
          <w:numId w:val="2"/>
        </w:numPr>
        <w:tabs>
          <w:tab w:val="left" w:pos="1260"/>
        </w:tabs>
        <w:spacing w:line="360" w:lineRule="auto"/>
        <w:ind w:left="714" w:hanging="357"/>
        <w:rPr>
          <w:color w:val="000000" w:themeColor="text1"/>
          <w:sz w:val="28"/>
          <w:szCs w:val="28"/>
          <w:lang w:val="uk-UA"/>
        </w:rPr>
      </w:pPr>
      <w:proofErr w:type="spellStart"/>
      <w:r w:rsidRPr="0001442D">
        <w:rPr>
          <w:color w:val="000000" w:themeColor="text1"/>
          <w:sz w:val="28"/>
          <w:szCs w:val="28"/>
          <w:lang w:val="uk-UA"/>
        </w:rPr>
        <w:t>Antia</w:t>
      </w:r>
      <w:proofErr w:type="spellEnd"/>
      <w:r w:rsidRPr="0001442D">
        <w:rPr>
          <w:color w:val="000000" w:themeColor="text1"/>
          <w:sz w:val="28"/>
          <w:szCs w:val="28"/>
          <w:lang w:val="uk-UA"/>
        </w:rPr>
        <w:t xml:space="preserve"> K.</w:t>
      </w:r>
      <w:r w:rsidRPr="0001442D">
        <w:rPr>
          <w:color w:val="000000" w:themeColor="text1"/>
          <w:sz w:val="28"/>
          <w:szCs w:val="28"/>
          <w:lang w:val="en-US"/>
        </w:rPr>
        <w:t xml:space="preserve"> </w:t>
      </w:r>
      <w:r w:rsidRPr="0001442D">
        <w:rPr>
          <w:color w:val="000000" w:themeColor="text1"/>
          <w:sz w:val="28"/>
          <w:szCs w:val="28"/>
          <w:lang w:val="uk-UA"/>
        </w:rPr>
        <w:t xml:space="preserve">D., </w:t>
      </w:r>
      <w:proofErr w:type="spellStart"/>
      <w:r w:rsidRPr="0001442D">
        <w:rPr>
          <w:color w:val="000000" w:themeColor="text1"/>
          <w:sz w:val="28"/>
          <w:szCs w:val="28"/>
          <w:lang w:val="uk-UA"/>
        </w:rPr>
        <w:t>Mani</w:t>
      </w:r>
      <w:proofErr w:type="spellEnd"/>
      <w:r w:rsidRPr="0001442D">
        <w:rPr>
          <w:color w:val="000000" w:themeColor="text1"/>
          <w:sz w:val="28"/>
          <w:szCs w:val="28"/>
          <w:lang w:val="uk-UA"/>
        </w:rPr>
        <w:t xml:space="preserve"> S., &amp; </w:t>
      </w:r>
      <w:proofErr w:type="spellStart"/>
      <w:r w:rsidRPr="0001442D">
        <w:rPr>
          <w:color w:val="000000" w:themeColor="text1"/>
          <w:sz w:val="28"/>
          <w:szCs w:val="28"/>
          <w:lang w:val="uk-UA"/>
        </w:rPr>
        <w:t>Wathne</w:t>
      </w:r>
      <w:proofErr w:type="spellEnd"/>
      <w:r w:rsidRPr="0001442D">
        <w:rPr>
          <w:color w:val="000000" w:themeColor="text1"/>
          <w:sz w:val="28"/>
          <w:szCs w:val="28"/>
          <w:lang w:val="uk-UA"/>
        </w:rPr>
        <w:t xml:space="preserve"> K.</w:t>
      </w:r>
      <w:r w:rsidRPr="0001442D">
        <w:rPr>
          <w:color w:val="000000" w:themeColor="text1"/>
          <w:sz w:val="28"/>
          <w:szCs w:val="28"/>
          <w:lang w:val="en-US"/>
        </w:rPr>
        <w:t xml:space="preserve"> </w:t>
      </w:r>
      <w:r w:rsidRPr="0001442D">
        <w:rPr>
          <w:color w:val="000000" w:themeColor="text1"/>
          <w:sz w:val="28"/>
          <w:szCs w:val="28"/>
          <w:lang w:val="uk-UA"/>
        </w:rPr>
        <w:t xml:space="preserve">H. Franchisor-franchisee </w:t>
      </w:r>
      <w:proofErr w:type="spellStart"/>
      <w:r w:rsidRPr="0001442D">
        <w:rPr>
          <w:color w:val="000000" w:themeColor="text1"/>
          <w:sz w:val="28"/>
          <w:szCs w:val="28"/>
          <w:lang w:val="uk-UA"/>
        </w:rPr>
        <w:t>bankruptcy</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and</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the</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efficacy</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of</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franchisee</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governance.Journal</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of</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Marketing</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Research</w:t>
      </w:r>
      <w:proofErr w:type="spellEnd"/>
      <w:r w:rsidRPr="0001442D">
        <w:rPr>
          <w:color w:val="000000" w:themeColor="text1"/>
          <w:sz w:val="28"/>
          <w:szCs w:val="28"/>
          <w:lang w:val="uk-UA"/>
        </w:rPr>
        <w:t>, 54</w:t>
      </w:r>
      <w:r w:rsidRPr="0001442D">
        <w:rPr>
          <w:color w:val="000000" w:themeColor="text1"/>
          <w:sz w:val="28"/>
          <w:szCs w:val="28"/>
          <w:lang w:val="en-US"/>
        </w:rPr>
        <w:t xml:space="preserve"> </w:t>
      </w:r>
      <w:r w:rsidRPr="0001442D">
        <w:rPr>
          <w:color w:val="000000" w:themeColor="text1"/>
          <w:sz w:val="28"/>
          <w:szCs w:val="28"/>
          <w:lang w:val="uk-UA"/>
        </w:rPr>
        <w:t xml:space="preserve">(6), </w:t>
      </w:r>
      <w:r w:rsidRPr="0001442D">
        <w:rPr>
          <w:color w:val="000000" w:themeColor="text1"/>
          <w:sz w:val="28"/>
          <w:szCs w:val="28"/>
          <w:lang w:val="en-US"/>
        </w:rPr>
        <w:t xml:space="preserve">2017. – P. </w:t>
      </w:r>
      <w:r w:rsidRPr="0001442D">
        <w:rPr>
          <w:color w:val="000000" w:themeColor="text1"/>
          <w:sz w:val="28"/>
          <w:szCs w:val="28"/>
          <w:lang w:val="uk-UA"/>
        </w:rPr>
        <w:t>952-967</w:t>
      </w:r>
      <w:r>
        <w:rPr>
          <w:color w:val="000000" w:themeColor="text1"/>
          <w:sz w:val="28"/>
          <w:szCs w:val="28"/>
          <w:lang w:val="en-US"/>
        </w:rPr>
        <w:t>.</w:t>
      </w:r>
    </w:p>
    <w:p w:rsidR="00432143" w:rsidRPr="0098224E" w:rsidRDefault="00432143" w:rsidP="00385EA8">
      <w:pPr>
        <w:pStyle w:val="a7"/>
        <w:numPr>
          <w:ilvl w:val="0"/>
          <w:numId w:val="2"/>
        </w:numPr>
        <w:tabs>
          <w:tab w:val="left" w:pos="1260"/>
        </w:tabs>
        <w:spacing w:line="360" w:lineRule="auto"/>
        <w:ind w:left="714" w:hanging="357"/>
        <w:rPr>
          <w:color w:val="000000" w:themeColor="text1"/>
          <w:sz w:val="28"/>
          <w:szCs w:val="28"/>
          <w:lang w:val="uk-UA"/>
        </w:rPr>
      </w:pPr>
      <w:proofErr w:type="spellStart"/>
      <w:r w:rsidRPr="0001442D">
        <w:rPr>
          <w:color w:val="000000" w:themeColor="text1"/>
          <w:sz w:val="28"/>
          <w:szCs w:val="28"/>
          <w:lang w:val="uk-UA"/>
        </w:rPr>
        <w:t>Athreya</w:t>
      </w:r>
      <w:proofErr w:type="spellEnd"/>
      <w:r w:rsidRPr="0001442D">
        <w:rPr>
          <w:color w:val="000000" w:themeColor="text1"/>
          <w:sz w:val="28"/>
          <w:szCs w:val="28"/>
          <w:lang w:val="uk-UA"/>
        </w:rPr>
        <w:t xml:space="preserve"> K., </w:t>
      </w:r>
      <w:proofErr w:type="spellStart"/>
      <w:r w:rsidRPr="0001442D">
        <w:rPr>
          <w:color w:val="000000" w:themeColor="text1"/>
          <w:sz w:val="28"/>
          <w:szCs w:val="28"/>
          <w:lang w:val="uk-UA"/>
        </w:rPr>
        <w:t>Sanchez</w:t>
      </w:r>
      <w:proofErr w:type="spellEnd"/>
      <w:r w:rsidRPr="0001442D">
        <w:rPr>
          <w:color w:val="000000" w:themeColor="text1"/>
          <w:sz w:val="28"/>
          <w:szCs w:val="28"/>
          <w:lang w:val="uk-UA"/>
        </w:rPr>
        <w:t xml:space="preserve"> J.</w:t>
      </w:r>
      <w:r w:rsidRPr="0001442D">
        <w:rPr>
          <w:color w:val="000000" w:themeColor="text1"/>
          <w:sz w:val="28"/>
          <w:szCs w:val="28"/>
          <w:lang w:val="en-US"/>
        </w:rPr>
        <w:t xml:space="preserve"> </w:t>
      </w:r>
      <w:r w:rsidRPr="0001442D">
        <w:rPr>
          <w:color w:val="000000" w:themeColor="text1"/>
          <w:sz w:val="28"/>
          <w:szCs w:val="28"/>
          <w:lang w:val="uk-UA"/>
        </w:rPr>
        <w:t xml:space="preserve">M., </w:t>
      </w:r>
      <w:proofErr w:type="spellStart"/>
      <w:r w:rsidRPr="0001442D">
        <w:rPr>
          <w:color w:val="000000" w:themeColor="text1"/>
          <w:sz w:val="28"/>
          <w:szCs w:val="28"/>
          <w:lang w:val="uk-UA"/>
        </w:rPr>
        <w:t>Tam</w:t>
      </w:r>
      <w:proofErr w:type="spellEnd"/>
      <w:r w:rsidRPr="0001442D">
        <w:rPr>
          <w:color w:val="000000" w:themeColor="text1"/>
          <w:sz w:val="28"/>
          <w:szCs w:val="28"/>
          <w:lang w:val="uk-UA"/>
        </w:rPr>
        <w:t xml:space="preserve"> X., </w:t>
      </w:r>
      <w:proofErr w:type="spellStart"/>
      <w:r w:rsidRPr="0001442D">
        <w:rPr>
          <w:color w:val="000000" w:themeColor="text1"/>
          <w:sz w:val="28"/>
          <w:szCs w:val="28"/>
          <w:lang w:val="uk-UA"/>
        </w:rPr>
        <w:t>Young</w:t>
      </w:r>
      <w:proofErr w:type="spellEnd"/>
      <w:r w:rsidRPr="0001442D">
        <w:rPr>
          <w:color w:val="000000" w:themeColor="text1"/>
          <w:sz w:val="28"/>
          <w:szCs w:val="28"/>
          <w:lang w:val="uk-UA"/>
        </w:rPr>
        <w:t xml:space="preserve"> E.</w:t>
      </w:r>
      <w:r w:rsidRPr="0001442D">
        <w:rPr>
          <w:color w:val="000000" w:themeColor="text1"/>
          <w:sz w:val="28"/>
          <w:szCs w:val="28"/>
          <w:lang w:val="en-US"/>
        </w:rPr>
        <w:t xml:space="preserve"> </w:t>
      </w:r>
      <w:r w:rsidRPr="0001442D">
        <w:rPr>
          <w:color w:val="000000" w:themeColor="text1"/>
          <w:sz w:val="28"/>
          <w:szCs w:val="28"/>
          <w:lang w:val="uk-UA"/>
        </w:rPr>
        <w:t xml:space="preserve">R. </w:t>
      </w:r>
      <w:proofErr w:type="spellStart"/>
      <w:r w:rsidRPr="0001442D">
        <w:rPr>
          <w:color w:val="000000" w:themeColor="text1"/>
          <w:sz w:val="28"/>
          <w:szCs w:val="28"/>
          <w:lang w:val="uk-UA"/>
        </w:rPr>
        <w:t>Bankruptcy</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and</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delinquency</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in</w:t>
      </w:r>
      <w:proofErr w:type="spellEnd"/>
      <w:r w:rsidRPr="0001442D">
        <w:rPr>
          <w:color w:val="000000" w:themeColor="text1"/>
          <w:sz w:val="28"/>
          <w:szCs w:val="28"/>
          <w:lang w:val="uk-UA"/>
        </w:rPr>
        <w:t xml:space="preserve"> a </w:t>
      </w:r>
      <w:proofErr w:type="spellStart"/>
      <w:r w:rsidRPr="0001442D">
        <w:rPr>
          <w:color w:val="000000" w:themeColor="text1"/>
          <w:sz w:val="28"/>
          <w:szCs w:val="28"/>
          <w:lang w:val="uk-UA"/>
        </w:rPr>
        <w:t>model</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of</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unsecured</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debt</w:t>
      </w:r>
      <w:proofErr w:type="spellEnd"/>
      <w:r w:rsidRPr="0001442D">
        <w:rPr>
          <w:color w:val="000000" w:themeColor="text1"/>
          <w:sz w:val="28"/>
          <w:szCs w:val="28"/>
          <w:lang w:val="en-US"/>
        </w:rPr>
        <w:t>, 2012</w:t>
      </w:r>
      <w:r>
        <w:rPr>
          <w:color w:val="000000" w:themeColor="text1"/>
          <w:sz w:val="28"/>
          <w:szCs w:val="28"/>
          <w:lang w:val="en-US"/>
        </w:rPr>
        <w:t>.</w:t>
      </w:r>
    </w:p>
    <w:p w:rsidR="0098224E" w:rsidRPr="00432143" w:rsidRDefault="0098224E" w:rsidP="00385EA8">
      <w:pPr>
        <w:pStyle w:val="a7"/>
        <w:numPr>
          <w:ilvl w:val="0"/>
          <w:numId w:val="2"/>
        </w:numPr>
        <w:tabs>
          <w:tab w:val="left" w:pos="1260"/>
        </w:tabs>
        <w:spacing w:line="360" w:lineRule="auto"/>
        <w:ind w:left="714" w:hanging="357"/>
        <w:rPr>
          <w:color w:val="000000" w:themeColor="text1"/>
          <w:sz w:val="28"/>
          <w:szCs w:val="28"/>
          <w:lang w:val="uk-UA"/>
        </w:rPr>
      </w:pPr>
      <w:proofErr w:type="spellStart"/>
      <w:r w:rsidRPr="0001442D">
        <w:rPr>
          <w:color w:val="000000" w:themeColor="text1"/>
          <w:sz w:val="28"/>
          <w:szCs w:val="28"/>
          <w:lang w:val="uk-UA"/>
        </w:rPr>
        <w:t>Bankruptcy</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Abuse</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Prevention</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And</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Consumer</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Protection</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Act</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BAPCPA</w:t>
      </w:r>
      <w:proofErr w:type="spellEnd"/>
      <w:r w:rsidRPr="0001442D">
        <w:rPr>
          <w:color w:val="000000" w:themeColor="text1"/>
          <w:sz w:val="28"/>
          <w:szCs w:val="28"/>
          <w:lang w:val="uk-UA"/>
        </w:rPr>
        <w:t>)</w:t>
      </w:r>
      <w:r w:rsidRPr="0001442D">
        <w:rPr>
          <w:color w:val="000000" w:themeColor="text1"/>
          <w:spacing w:val="-4"/>
          <w:sz w:val="28"/>
          <w:szCs w:val="28"/>
          <w:lang w:val="uk-UA"/>
        </w:rPr>
        <w:t xml:space="preserve">. </w:t>
      </w:r>
      <w:r w:rsidRPr="0001442D">
        <w:rPr>
          <w:color w:val="000000" w:themeColor="text1"/>
          <w:spacing w:val="-4"/>
          <w:sz w:val="28"/>
          <w:szCs w:val="28"/>
          <w:lang w:val="en-US"/>
        </w:rPr>
        <w:t>URL</w:t>
      </w:r>
      <w:r w:rsidRPr="0001442D">
        <w:rPr>
          <w:color w:val="000000" w:themeColor="text1"/>
          <w:sz w:val="28"/>
          <w:szCs w:val="28"/>
          <w:lang w:val="uk-UA"/>
        </w:rPr>
        <w:t>:</w:t>
      </w:r>
      <w:r w:rsidRPr="0001442D">
        <w:rPr>
          <w:color w:val="000000" w:themeColor="text1"/>
          <w:sz w:val="28"/>
          <w:szCs w:val="28"/>
        </w:rPr>
        <w:t xml:space="preserve"> </w:t>
      </w:r>
      <w:hyperlink r:id="rId36" w:history="1">
        <w:r w:rsidRPr="0001442D">
          <w:rPr>
            <w:rStyle w:val="a8"/>
            <w:color w:val="000000" w:themeColor="text1"/>
            <w:sz w:val="28"/>
            <w:szCs w:val="28"/>
            <w:u w:val="none"/>
            <w:lang w:val="en-US"/>
          </w:rPr>
          <w:t>https</w:t>
        </w:r>
        <w:r w:rsidRPr="0001442D">
          <w:rPr>
            <w:rStyle w:val="a8"/>
            <w:color w:val="000000" w:themeColor="text1"/>
            <w:sz w:val="28"/>
            <w:szCs w:val="28"/>
            <w:u w:val="none"/>
          </w:rPr>
          <w:t>://</w:t>
        </w:r>
        <w:r w:rsidRPr="0001442D">
          <w:rPr>
            <w:rStyle w:val="a8"/>
            <w:color w:val="000000" w:themeColor="text1"/>
            <w:sz w:val="28"/>
            <w:szCs w:val="28"/>
            <w:u w:val="none"/>
            <w:lang w:val="en-US"/>
          </w:rPr>
          <w:t>www</w:t>
        </w:r>
        <w:r w:rsidRPr="0001442D">
          <w:rPr>
            <w:rStyle w:val="a8"/>
            <w:color w:val="000000" w:themeColor="text1"/>
            <w:sz w:val="28"/>
            <w:szCs w:val="28"/>
            <w:u w:val="none"/>
          </w:rPr>
          <w:t>.</w:t>
        </w:r>
        <w:proofErr w:type="spellStart"/>
        <w:r w:rsidRPr="0001442D">
          <w:rPr>
            <w:rStyle w:val="a8"/>
            <w:color w:val="000000" w:themeColor="text1"/>
            <w:sz w:val="28"/>
            <w:szCs w:val="28"/>
            <w:u w:val="none"/>
            <w:lang w:val="en-US"/>
          </w:rPr>
          <w:t>investopedia</w:t>
        </w:r>
        <w:proofErr w:type="spellEnd"/>
        <w:r w:rsidRPr="0001442D">
          <w:rPr>
            <w:rStyle w:val="a8"/>
            <w:color w:val="000000" w:themeColor="text1"/>
            <w:sz w:val="28"/>
            <w:szCs w:val="28"/>
            <w:u w:val="none"/>
          </w:rPr>
          <w:t>.</w:t>
        </w:r>
        <w:r w:rsidRPr="0001442D">
          <w:rPr>
            <w:rStyle w:val="a8"/>
            <w:color w:val="000000" w:themeColor="text1"/>
            <w:sz w:val="28"/>
            <w:szCs w:val="28"/>
            <w:u w:val="none"/>
            <w:lang w:val="en-US"/>
          </w:rPr>
          <w:t>com</w:t>
        </w:r>
        <w:r w:rsidRPr="0001442D">
          <w:rPr>
            <w:rStyle w:val="a8"/>
            <w:color w:val="000000" w:themeColor="text1"/>
            <w:sz w:val="28"/>
            <w:szCs w:val="28"/>
            <w:u w:val="none"/>
          </w:rPr>
          <w:t>/</w:t>
        </w:r>
        <w:r w:rsidRPr="0001442D">
          <w:rPr>
            <w:rStyle w:val="a8"/>
            <w:color w:val="000000" w:themeColor="text1"/>
            <w:sz w:val="28"/>
            <w:szCs w:val="28"/>
            <w:u w:val="none"/>
            <w:lang w:val="en-US"/>
          </w:rPr>
          <w:t>terms</w:t>
        </w:r>
        <w:r w:rsidRPr="0001442D">
          <w:rPr>
            <w:rStyle w:val="a8"/>
            <w:color w:val="000000" w:themeColor="text1"/>
            <w:sz w:val="28"/>
            <w:szCs w:val="28"/>
            <w:u w:val="none"/>
          </w:rPr>
          <w:t>/</w:t>
        </w:r>
        <w:r w:rsidRPr="0001442D">
          <w:rPr>
            <w:rStyle w:val="a8"/>
            <w:color w:val="000000" w:themeColor="text1"/>
            <w:sz w:val="28"/>
            <w:szCs w:val="28"/>
            <w:u w:val="none"/>
            <w:lang w:val="en-US"/>
          </w:rPr>
          <w:t>b</w:t>
        </w:r>
        <w:r w:rsidRPr="0001442D">
          <w:rPr>
            <w:rStyle w:val="a8"/>
            <w:color w:val="000000" w:themeColor="text1"/>
            <w:sz w:val="28"/>
            <w:szCs w:val="28"/>
            <w:u w:val="none"/>
          </w:rPr>
          <w:t>/</w:t>
        </w:r>
        <w:proofErr w:type="spellStart"/>
        <w:r w:rsidRPr="0001442D">
          <w:rPr>
            <w:rStyle w:val="a8"/>
            <w:color w:val="000000" w:themeColor="text1"/>
            <w:sz w:val="28"/>
            <w:szCs w:val="28"/>
            <w:u w:val="none"/>
            <w:lang w:val="en-US"/>
          </w:rPr>
          <w:t>bapcpa</w:t>
        </w:r>
        <w:proofErr w:type="spellEnd"/>
        <w:r w:rsidRPr="0001442D">
          <w:rPr>
            <w:rStyle w:val="a8"/>
            <w:color w:val="000000" w:themeColor="text1"/>
            <w:sz w:val="28"/>
            <w:szCs w:val="28"/>
            <w:u w:val="none"/>
          </w:rPr>
          <w:t>.</w:t>
        </w:r>
        <w:r w:rsidRPr="0001442D">
          <w:rPr>
            <w:rStyle w:val="a8"/>
            <w:color w:val="000000" w:themeColor="text1"/>
            <w:sz w:val="28"/>
            <w:szCs w:val="28"/>
            <w:u w:val="none"/>
            <w:lang w:val="en-US"/>
          </w:rPr>
          <w:t>asp</w:t>
        </w:r>
      </w:hyperlink>
      <w:r>
        <w:rPr>
          <w:color w:val="000000" w:themeColor="text1"/>
          <w:lang w:val="en-US"/>
        </w:rPr>
        <w:t>.</w:t>
      </w:r>
    </w:p>
    <w:p w:rsidR="00432143" w:rsidRPr="00432143" w:rsidRDefault="00432143" w:rsidP="00385EA8">
      <w:pPr>
        <w:pStyle w:val="a7"/>
        <w:numPr>
          <w:ilvl w:val="0"/>
          <w:numId w:val="2"/>
        </w:numPr>
        <w:tabs>
          <w:tab w:val="left" w:pos="1260"/>
        </w:tabs>
        <w:spacing w:line="360" w:lineRule="auto"/>
        <w:ind w:left="714" w:hanging="357"/>
        <w:rPr>
          <w:color w:val="000000" w:themeColor="text1"/>
          <w:sz w:val="28"/>
          <w:szCs w:val="28"/>
          <w:lang w:val="uk-UA"/>
        </w:rPr>
      </w:pPr>
      <w:proofErr w:type="spellStart"/>
      <w:r w:rsidRPr="0001442D">
        <w:rPr>
          <w:color w:val="000000" w:themeColor="text1"/>
          <w:sz w:val="28"/>
          <w:szCs w:val="28"/>
          <w:lang w:val="uk-UA"/>
        </w:rPr>
        <w:t>Chapter</w:t>
      </w:r>
      <w:proofErr w:type="spellEnd"/>
      <w:r w:rsidRPr="0001442D">
        <w:rPr>
          <w:color w:val="000000" w:themeColor="text1"/>
          <w:sz w:val="28"/>
          <w:szCs w:val="28"/>
          <w:lang w:val="uk-UA"/>
        </w:rPr>
        <w:t xml:space="preserve"> 11 – </w:t>
      </w:r>
      <w:proofErr w:type="spellStart"/>
      <w:r w:rsidRPr="0001442D">
        <w:rPr>
          <w:color w:val="000000" w:themeColor="text1"/>
          <w:sz w:val="28"/>
          <w:szCs w:val="28"/>
          <w:lang w:val="uk-UA"/>
        </w:rPr>
        <w:t>Bankruptcy</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Basics</w:t>
      </w:r>
      <w:proofErr w:type="spellEnd"/>
      <w:r w:rsidRPr="0001442D">
        <w:rPr>
          <w:color w:val="000000" w:themeColor="text1"/>
          <w:spacing w:val="-4"/>
          <w:sz w:val="28"/>
          <w:szCs w:val="28"/>
          <w:lang w:val="uk-UA"/>
        </w:rPr>
        <w:t xml:space="preserve">. </w:t>
      </w:r>
      <w:r w:rsidRPr="0001442D">
        <w:rPr>
          <w:color w:val="000000" w:themeColor="text1"/>
          <w:spacing w:val="-4"/>
          <w:sz w:val="28"/>
          <w:szCs w:val="28"/>
          <w:lang w:val="en-US"/>
        </w:rPr>
        <w:t>URL</w:t>
      </w:r>
      <w:r w:rsidRPr="0001442D">
        <w:rPr>
          <w:color w:val="000000" w:themeColor="text1"/>
          <w:sz w:val="28"/>
          <w:szCs w:val="28"/>
          <w:lang w:val="uk-UA"/>
        </w:rPr>
        <w:t xml:space="preserve">: </w:t>
      </w:r>
      <w:hyperlink r:id="rId37" w:history="1">
        <w:r w:rsidRPr="0001442D">
          <w:rPr>
            <w:rStyle w:val="a8"/>
            <w:color w:val="000000" w:themeColor="text1"/>
            <w:sz w:val="28"/>
            <w:szCs w:val="28"/>
            <w:u w:val="none"/>
            <w:lang w:val="en-US"/>
          </w:rPr>
          <w:t>https</w:t>
        </w:r>
        <w:r w:rsidRPr="0001442D">
          <w:rPr>
            <w:rStyle w:val="a8"/>
            <w:color w:val="000000" w:themeColor="text1"/>
            <w:sz w:val="28"/>
            <w:szCs w:val="28"/>
            <w:u w:val="none"/>
            <w:lang w:val="uk-UA"/>
          </w:rPr>
          <w:t>://</w:t>
        </w:r>
        <w:r w:rsidRPr="0001442D">
          <w:rPr>
            <w:rStyle w:val="a8"/>
            <w:color w:val="000000" w:themeColor="text1"/>
            <w:sz w:val="28"/>
            <w:szCs w:val="28"/>
            <w:u w:val="none"/>
            <w:lang w:val="en-US"/>
          </w:rPr>
          <w:t>www</w:t>
        </w:r>
        <w:r w:rsidRPr="0001442D">
          <w:rPr>
            <w:rStyle w:val="a8"/>
            <w:color w:val="000000" w:themeColor="text1"/>
            <w:sz w:val="28"/>
            <w:szCs w:val="28"/>
            <w:u w:val="none"/>
            <w:lang w:val="uk-UA"/>
          </w:rPr>
          <w:t>.</w:t>
        </w:r>
        <w:proofErr w:type="spellStart"/>
        <w:r w:rsidRPr="0001442D">
          <w:rPr>
            <w:rStyle w:val="a8"/>
            <w:color w:val="000000" w:themeColor="text1"/>
            <w:sz w:val="28"/>
            <w:szCs w:val="28"/>
            <w:u w:val="none"/>
            <w:lang w:val="en-US"/>
          </w:rPr>
          <w:t>uscourts</w:t>
        </w:r>
        <w:proofErr w:type="spellEnd"/>
        <w:r w:rsidRPr="0001442D">
          <w:rPr>
            <w:rStyle w:val="a8"/>
            <w:color w:val="000000" w:themeColor="text1"/>
            <w:sz w:val="28"/>
            <w:szCs w:val="28"/>
            <w:u w:val="none"/>
            <w:lang w:val="uk-UA"/>
          </w:rPr>
          <w:t>.</w:t>
        </w:r>
        <w:proofErr w:type="spellStart"/>
        <w:r w:rsidRPr="0001442D">
          <w:rPr>
            <w:rStyle w:val="a8"/>
            <w:color w:val="000000" w:themeColor="text1"/>
            <w:sz w:val="28"/>
            <w:szCs w:val="28"/>
            <w:u w:val="none"/>
            <w:lang w:val="en-US"/>
          </w:rPr>
          <w:t>gov</w:t>
        </w:r>
        <w:proofErr w:type="spellEnd"/>
        <w:r w:rsidRPr="0001442D">
          <w:rPr>
            <w:rStyle w:val="a8"/>
            <w:color w:val="000000" w:themeColor="text1"/>
            <w:sz w:val="28"/>
            <w:szCs w:val="28"/>
            <w:u w:val="none"/>
            <w:lang w:val="uk-UA"/>
          </w:rPr>
          <w:t>/</w:t>
        </w:r>
        <w:r w:rsidRPr="0001442D">
          <w:rPr>
            <w:rStyle w:val="a8"/>
            <w:color w:val="000000" w:themeColor="text1"/>
            <w:sz w:val="28"/>
            <w:szCs w:val="28"/>
            <w:u w:val="none"/>
            <w:lang w:val="en-US"/>
          </w:rPr>
          <w:t>services</w:t>
        </w:r>
        <w:r w:rsidRPr="0001442D">
          <w:rPr>
            <w:rStyle w:val="a8"/>
            <w:color w:val="000000" w:themeColor="text1"/>
            <w:sz w:val="28"/>
            <w:szCs w:val="28"/>
            <w:u w:val="none"/>
            <w:lang w:val="uk-UA"/>
          </w:rPr>
          <w:t>-</w:t>
        </w:r>
        <w:r w:rsidRPr="0001442D">
          <w:rPr>
            <w:rStyle w:val="a8"/>
            <w:color w:val="000000" w:themeColor="text1"/>
            <w:sz w:val="28"/>
            <w:szCs w:val="28"/>
            <w:u w:val="none"/>
            <w:lang w:val="en-US"/>
          </w:rPr>
          <w:t>forms</w:t>
        </w:r>
        <w:r w:rsidRPr="0001442D">
          <w:rPr>
            <w:rStyle w:val="a8"/>
            <w:color w:val="000000" w:themeColor="text1"/>
            <w:sz w:val="28"/>
            <w:szCs w:val="28"/>
            <w:u w:val="none"/>
            <w:lang w:val="uk-UA"/>
          </w:rPr>
          <w:t>/</w:t>
        </w:r>
        <w:r w:rsidRPr="0001442D">
          <w:rPr>
            <w:rStyle w:val="a8"/>
            <w:color w:val="000000" w:themeColor="text1"/>
            <w:sz w:val="28"/>
            <w:szCs w:val="28"/>
            <w:u w:val="none"/>
            <w:lang w:val="en-US"/>
          </w:rPr>
          <w:t>bankruptcy</w:t>
        </w:r>
        <w:r w:rsidRPr="0001442D">
          <w:rPr>
            <w:rStyle w:val="a8"/>
            <w:color w:val="000000" w:themeColor="text1"/>
            <w:sz w:val="28"/>
            <w:szCs w:val="28"/>
            <w:u w:val="none"/>
            <w:lang w:val="uk-UA"/>
          </w:rPr>
          <w:t>/</w:t>
        </w:r>
        <w:r w:rsidRPr="0001442D">
          <w:rPr>
            <w:rStyle w:val="a8"/>
            <w:color w:val="000000" w:themeColor="text1"/>
            <w:sz w:val="28"/>
            <w:szCs w:val="28"/>
            <w:u w:val="none"/>
            <w:lang w:val="en-US"/>
          </w:rPr>
          <w:t>bankruptcy</w:t>
        </w:r>
        <w:r w:rsidRPr="0001442D">
          <w:rPr>
            <w:rStyle w:val="a8"/>
            <w:color w:val="000000" w:themeColor="text1"/>
            <w:sz w:val="28"/>
            <w:szCs w:val="28"/>
            <w:u w:val="none"/>
            <w:lang w:val="uk-UA"/>
          </w:rPr>
          <w:t>-</w:t>
        </w:r>
        <w:r w:rsidRPr="0001442D">
          <w:rPr>
            <w:rStyle w:val="a8"/>
            <w:color w:val="000000" w:themeColor="text1"/>
            <w:sz w:val="28"/>
            <w:szCs w:val="28"/>
            <w:u w:val="none"/>
            <w:lang w:val="en-US"/>
          </w:rPr>
          <w:t>basics</w:t>
        </w:r>
        <w:r w:rsidRPr="0001442D">
          <w:rPr>
            <w:rStyle w:val="a8"/>
            <w:color w:val="000000" w:themeColor="text1"/>
            <w:sz w:val="28"/>
            <w:szCs w:val="28"/>
            <w:u w:val="none"/>
            <w:lang w:val="uk-UA"/>
          </w:rPr>
          <w:t>/</w:t>
        </w:r>
        <w:r w:rsidRPr="0001442D">
          <w:rPr>
            <w:rStyle w:val="a8"/>
            <w:color w:val="000000" w:themeColor="text1"/>
            <w:sz w:val="28"/>
            <w:szCs w:val="28"/>
            <w:u w:val="none"/>
            <w:lang w:val="en-US"/>
          </w:rPr>
          <w:t>chapter</w:t>
        </w:r>
        <w:r w:rsidRPr="0001442D">
          <w:rPr>
            <w:rStyle w:val="a8"/>
            <w:color w:val="000000" w:themeColor="text1"/>
            <w:sz w:val="28"/>
            <w:szCs w:val="28"/>
            <w:u w:val="none"/>
            <w:lang w:val="uk-UA"/>
          </w:rPr>
          <w:t>-11-</w:t>
        </w:r>
        <w:r w:rsidRPr="0001442D">
          <w:rPr>
            <w:rStyle w:val="a8"/>
            <w:color w:val="000000" w:themeColor="text1"/>
            <w:sz w:val="28"/>
            <w:szCs w:val="28"/>
            <w:u w:val="none"/>
            <w:lang w:val="en-US"/>
          </w:rPr>
          <w:t>bankruptcy</w:t>
        </w:r>
        <w:r w:rsidRPr="0001442D">
          <w:rPr>
            <w:rStyle w:val="a8"/>
            <w:color w:val="000000" w:themeColor="text1"/>
            <w:sz w:val="28"/>
            <w:szCs w:val="28"/>
            <w:u w:val="none"/>
            <w:lang w:val="uk-UA"/>
          </w:rPr>
          <w:t>-</w:t>
        </w:r>
        <w:r w:rsidRPr="0001442D">
          <w:rPr>
            <w:rStyle w:val="a8"/>
            <w:color w:val="000000" w:themeColor="text1"/>
            <w:sz w:val="28"/>
            <w:szCs w:val="28"/>
            <w:u w:val="none"/>
            <w:lang w:val="en-US"/>
          </w:rPr>
          <w:t>basics</w:t>
        </w:r>
      </w:hyperlink>
      <w:r>
        <w:rPr>
          <w:color w:val="000000" w:themeColor="text1"/>
          <w:lang w:val="en-US"/>
        </w:rPr>
        <w:t>.</w:t>
      </w:r>
    </w:p>
    <w:p w:rsidR="00432143" w:rsidRPr="00432143" w:rsidRDefault="00432143" w:rsidP="00385EA8">
      <w:pPr>
        <w:pStyle w:val="a7"/>
        <w:numPr>
          <w:ilvl w:val="0"/>
          <w:numId w:val="2"/>
        </w:numPr>
        <w:tabs>
          <w:tab w:val="left" w:pos="1260"/>
        </w:tabs>
        <w:spacing w:line="360" w:lineRule="auto"/>
        <w:ind w:left="714" w:hanging="357"/>
        <w:rPr>
          <w:color w:val="000000" w:themeColor="text1"/>
          <w:sz w:val="28"/>
          <w:szCs w:val="28"/>
          <w:lang w:val="uk-UA"/>
        </w:rPr>
      </w:pPr>
      <w:r w:rsidRPr="0001442D">
        <w:rPr>
          <w:color w:val="000000" w:themeColor="text1"/>
          <w:sz w:val="28"/>
          <w:szCs w:val="28"/>
          <w:lang w:val="en-US"/>
        </w:rPr>
        <w:t>D</w:t>
      </w:r>
      <w:proofErr w:type="spellStart"/>
      <w:r w:rsidRPr="0001442D">
        <w:rPr>
          <w:color w:val="000000" w:themeColor="text1"/>
          <w:sz w:val="28"/>
          <w:szCs w:val="28"/>
          <w:lang w:val="uk-UA"/>
        </w:rPr>
        <w:t>irective</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of</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the</w:t>
      </w:r>
      <w:proofErr w:type="spellEnd"/>
      <w:r w:rsidRPr="0001442D">
        <w:rPr>
          <w:color w:val="000000" w:themeColor="text1"/>
          <w:sz w:val="28"/>
          <w:szCs w:val="28"/>
          <w:lang w:val="uk-UA"/>
        </w:rPr>
        <w:t xml:space="preserve"> </w:t>
      </w:r>
      <w:r w:rsidRPr="0001442D">
        <w:rPr>
          <w:color w:val="000000" w:themeColor="text1"/>
          <w:sz w:val="28"/>
          <w:szCs w:val="28"/>
          <w:lang w:val="en-US"/>
        </w:rPr>
        <w:t>E</w:t>
      </w:r>
      <w:proofErr w:type="spellStart"/>
      <w:r w:rsidRPr="0001442D">
        <w:rPr>
          <w:color w:val="000000" w:themeColor="text1"/>
          <w:sz w:val="28"/>
          <w:szCs w:val="28"/>
          <w:lang w:val="uk-UA"/>
        </w:rPr>
        <w:t>uropean</w:t>
      </w:r>
      <w:proofErr w:type="spellEnd"/>
      <w:r w:rsidRPr="0001442D">
        <w:rPr>
          <w:color w:val="000000" w:themeColor="text1"/>
          <w:sz w:val="28"/>
          <w:szCs w:val="28"/>
          <w:lang w:val="uk-UA"/>
        </w:rPr>
        <w:t xml:space="preserve"> </w:t>
      </w:r>
      <w:r w:rsidRPr="0001442D">
        <w:rPr>
          <w:color w:val="000000" w:themeColor="text1"/>
          <w:sz w:val="28"/>
          <w:szCs w:val="28"/>
          <w:lang w:val="en-US"/>
        </w:rPr>
        <w:t>P</w:t>
      </w:r>
      <w:proofErr w:type="spellStart"/>
      <w:r w:rsidRPr="0001442D">
        <w:rPr>
          <w:color w:val="000000" w:themeColor="text1"/>
          <w:sz w:val="28"/>
          <w:szCs w:val="28"/>
          <w:lang w:val="uk-UA"/>
        </w:rPr>
        <w:t>arliament</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and</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of</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the</w:t>
      </w:r>
      <w:proofErr w:type="spellEnd"/>
      <w:r w:rsidRPr="0001442D">
        <w:rPr>
          <w:color w:val="000000" w:themeColor="text1"/>
          <w:sz w:val="28"/>
          <w:szCs w:val="28"/>
          <w:lang w:val="uk-UA"/>
        </w:rPr>
        <w:t xml:space="preserve"> </w:t>
      </w:r>
      <w:r w:rsidRPr="0001442D">
        <w:rPr>
          <w:color w:val="000000" w:themeColor="text1"/>
          <w:sz w:val="28"/>
          <w:szCs w:val="28"/>
          <w:lang w:val="en-US"/>
        </w:rPr>
        <w:t>C</w:t>
      </w:r>
      <w:proofErr w:type="spellStart"/>
      <w:r w:rsidRPr="0001442D">
        <w:rPr>
          <w:color w:val="000000" w:themeColor="text1"/>
          <w:sz w:val="28"/>
          <w:szCs w:val="28"/>
          <w:lang w:val="uk-UA"/>
        </w:rPr>
        <w:t>ouncil</w:t>
      </w:r>
      <w:proofErr w:type="spellEnd"/>
      <w:r w:rsidRPr="0001442D">
        <w:rPr>
          <w:color w:val="000000" w:themeColor="text1"/>
          <w:sz w:val="28"/>
          <w:szCs w:val="28"/>
          <w:lang w:val="en-US"/>
        </w:rPr>
        <w:t xml:space="preserve"> </w:t>
      </w:r>
      <w:proofErr w:type="spellStart"/>
      <w:r w:rsidRPr="0001442D">
        <w:rPr>
          <w:color w:val="000000" w:themeColor="text1"/>
          <w:sz w:val="28"/>
          <w:szCs w:val="28"/>
          <w:lang w:val="uk-UA"/>
        </w:rPr>
        <w:t>on</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preventive</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restructuring</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frameworks</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second</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chance</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and</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measures</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to</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increase</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the</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efficiency</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of</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restructuring</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insolvency</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and</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discharge</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procedures</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and</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amending</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Directive</w:t>
      </w:r>
      <w:proofErr w:type="spellEnd"/>
      <w:r w:rsidRPr="0001442D">
        <w:rPr>
          <w:color w:val="000000" w:themeColor="text1"/>
          <w:sz w:val="28"/>
          <w:szCs w:val="28"/>
          <w:lang w:val="uk-UA"/>
        </w:rPr>
        <w:t xml:space="preserve"> в поточній </w:t>
      </w:r>
      <w:proofErr w:type="spellStart"/>
      <w:r w:rsidRPr="0001442D">
        <w:rPr>
          <w:color w:val="000000" w:themeColor="text1"/>
          <w:sz w:val="28"/>
          <w:szCs w:val="28"/>
          <w:lang w:val="uk-UA"/>
        </w:rPr>
        <w:t>редакціїї</w:t>
      </w:r>
      <w:proofErr w:type="spellEnd"/>
      <w:r w:rsidRPr="0001442D">
        <w:rPr>
          <w:color w:val="000000" w:themeColor="text1"/>
          <w:sz w:val="28"/>
          <w:szCs w:val="28"/>
          <w:lang w:val="uk-UA"/>
        </w:rPr>
        <w:t xml:space="preserve">. </w:t>
      </w:r>
      <w:r w:rsidRPr="0001442D">
        <w:rPr>
          <w:color w:val="000000" w:themeColor="text1"/>
          <w:sz w:val="28"/>
          <w:szCs w:val="28"/>
          <w:lang w:val="en-US"/>
        </w:rPr>
        <w:t>URL</w:t>
      </w:r>
      <w:r w:rsidRPr="0001442D">
        <w:rPr>
          <w:color w:val="000000" w:themeColor="text1"/>
          <w:sz w:val="28"/>
          <w:szCs w:val="28"/>
          <w:lang w:val="uk-UA"/>
        </w:rPr>
        <w:t xml:space="preserve">: </w:t>
      </w:r>
      <w:hyperlink r:id="rId38" w:history="1">
        <w:r w:rsidRPr="0001442D">
          <w:rPr>
            <w:rStyle w:val="a8"/>
            <w:color w:val="000000" w:themeColor="text1"/>
            <w:sz w:val="28"/>
            <w:szCs w:val="28"/>
            <w:u w:val="none"/>
            <w:lang w:val="uk-UA"/>
          </w:rPr>
          <w:t>https://eur-lex.europa.eu/legal-content/EN/ALL/?uri=CELEX%3A52016PC0723</w:t>
        </w:r>
      </w:hyperlink>
      <w:r>
        <w:rPr>
          <w:color w:val="000000" w:themeColor="text1"/>
          <w:lang w:val="en-US"/>
        </w:rPr>
        <w:t>.</w:t>
      </w:r>
    </w:p>
    <w:p w:rsidR="00432143" w:rsidRPr="00432143" w:rsidRDefault="00432143" w:rsidP="00385EA8">
      <w:pPr>
        <w:pStyle w:val="a7"/>
        <w:numPr>
          <w:ilvl w:val="0"/>
          <w:numId w:val="2"/>
        </w:numPr>
        <w:tabs>
          <w:tab w:val="left" w:pos="1260"/>
        </w:tabs>
        <w:spacing w:line="360" w:lineRule="auto"/>
        <w:ind w:left="714" w:hanging="357"/>
        <w:rPr>
          <w:color w:val="000000" w:themeColor="text1"/>
          <w:sz w:val="28"/>
          <w:szCs w:val="28"/>
          <w:lang w:val="uk-UA"/>
        </w:rPr>
      </w:pPr>
      <w:proofErr w:type="spellStart"/>
      <w:r w:rsidRPr="0001442D">
        <w:rPr>
          <w:color w:val="000000" w:themeColor="text1"/>
          <w:sz w:val="28"/>
          <w:szCs w:val="28"/>
          <w:lang w:val="uk-UA"/>
        </w:rPr>
        <w:t>Filatov</w:t>
      </w:r>
      <w:proofErr w:type="spellEnd"/>
      <w:r w:rsidRPr="0001442D">
        <w:rPr>
          <w:color w:val="000000" w:themeColor="text1"/>
          <w:sz w:val="28"/>
          <w:szCs w:val="28"/>
          <w:lang w:val="uk-UA"/>
        </w:rPr>
        <w:t xml:space="preserve"> V. </w:t>
      </w:r>
      <w:proofErr w:type="spellStart"/>
      <w:r w:rsidRPr="0001442D">
        <w:rPr>
          <w:color w:val="000000" w:themeColor="text1"/>
          <w:sz w:val="28"/>
          <w:szCs w:val="28"/>
          <w:lang w:val="uk-UA"/>
        </w:rPr>
        <w:t>Bankruptcy</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Analytics</w:t>
      </w:r>
      <w:proofErr w:type="spellEnd"/>
      <w:r w:rsidRPr="0001442D">
        <w:rPr>
          <w:color w:val="000000" w:themeColor="text1"/>
          <w:sz w:val="28"/>
          <w:szCs w:val="28"/>
          <w:lang w:val="uk-UA"/>
        </w:rPr>
        <w:t xml:space="preserve">. </w:t>
      </w:r>
      <w:r w:rsidRPr="0001442D">
        <w:rPr>
          <w:color w:val="000000" w:themeColor="text1"/>
          <w:sz w:val="28"/>
          <w:szCs w:val="28"/>
          <w:lang w:val="en-US"/>
        </w:rPr>
        <w:t>URL</w:t>
      </w:r>
      <w:r w:rsidRPr="0001442D">
        <w:rPr>
          <w:color w:val="000000" w:themeColor="text1"/>
          <w:sz w:val="28"/>
          <w:szCs w:val="28"/>
          <w:lang w:val="uk-UA"/>
        </w:rPr>
        <w:t xml:space="preserve">: </w:t>
      </w:r>
      <w:hyperlink r:id="rId39" w:history="1">
        <w:r w:rsidRPr="0001442D">
          <w:rPr>
            <w:rStyle w:val="a8"/>
            <w:color w:val="000000" w:themeColor="text1"/>
            <w:sz w:val="28"/>
            <w:szCs w:val="28"/>
            <w:u w:val="none"/>
            <w:lang w:val="uk-UA"/>
          </w:rPr>
          <w:t>http://ukrainianlawfirms.com/whoiswho/bankruptcy</w:t>
        </w:r>
      </w:hyperlink>
      <w:r>
        <w:rPr>
          <w:color w:val="000000" w:themeColor="text1"/>
          <w:lang w:val="en-US"/>
        </w:rPr>
        <w:t>.</w:t>
      </w:r>
    </w:p>
    <w:p w:rsidR="00432143" w:rsidRPr="00432143" w:rsidRDefault="00432143" w:rsidP="00385EA8">
      <w:pPr>
        <w:pStyle w:val="a7"/>
        <w:numPr>
          <w:ilvl w:val="0"/>
          <w:numId w:val="2"/>
        </w:numPr>
        <w:tabs>
          <w:tab w:val="left" w:pos="1260"/>
        </w:tabs>
        <w:spacing w:line="360" w:lineRule="auto"/>
        <w:ind w:left="714" w:hanging="357"/>
        <w:rPr>
          <w:color w:val="000000" w:themeColor="text1"/>
          <w:sz w:val="28"/>
          <w:szCs w:val="28"/>
          <w:lang w:val="uk-UA"/>
        </w:rPr>
      </w:pPr>
      <w:proofErr w:type="spellStart"/>
      <w:r w:rsidRPr="00385EA8">
        <w:rPr>
          <w:color w:val="000000" w:themeColor="text1"/>
          <w:sz w:val="28"/>
          <w:szCs w:val="28"/>
          <w:lang w:val="uk-UA"/>
        </w:rPr>
        <w:t>Frolov</w:t>
      </w:r>
      <w:proofErr w:type="spellEnd"/>
      <w:r w:rsidRPr="00385EA8">
        <w:rPr>
          <w:color w:val="000000" w:themeColor="text1"/>
          <w:sz w:val="28"/>
          <w:szCs w:val="28"/>
          <w:lang w:val="uk-UA"/>
        </w:rPr>
        <w:t xml:space="preserve"> I</w:t>
      </w:r>
      <w:r w:rsidRPr="00385EA8">
        <w:rPr>
          <w:color w:val="000000" w:themeColor="text1"/>
          <w:sz w:val="28"/>
          <w:szCs w:val="28"/>
          <w:lang w:val="en-US"/>
        </w:rPr>
        <w:t>.</w:t>
      </w:r>
      <w:r w:rsidRPr="00385EA8">
        <w:rPr>
          <w:color w:val="000000" w:themeColor="text1"/>
          <w:sz w:val="28"/>
          <w:szCs w:val="28"/>
          <w:lang w:val="uk-UA"/>
        </w:rPr>
        <w:t xml:space="preserve"> V. </w:t>
      </w:r>
      <w:proofErr w:type="spellStart"/>
      <w:r w:rsidRPr="00385EA8">
        <w:rPr>
          <w:color w:val="000000" w:themeColor="text1"/>
          <w:sz w:val="28"/>
          <w:szCs w:val="28"/>
          <w:lang w:val="uk-UA"/>
        </w:rPr>
        <w:t>Bankruptcy</w:t>
      </w:r>
      <w:proofErr w:type="spellEnd"/>
      <w:r w:rsidRPr="00385EA8">
        <w:rPr>
          <w:color w:val="000000" w:themeColor="text1"/>
          <w:sz w:val="28"/>
          <w:szCs w:val="28"/>
          <w:lang w:val="uk-UA"/>
        </w:rPr>
        <w:t xml:space="preserve"> </w:t>
      </w:r>
      <w:proofErr w:type="spellStart"/>
      <w:r w:rsidRPr="00385EA8">
        <w:rPr>
          <w:color w:val="000000" w:themeColor="text1"/>
          <w:sz w:val="28"/>
          <w:szCs w:val="28"/>
          <w:lang w:val="uk-UA"/>
        </w:rPr>
        <w:t>of</w:t>
      </w:r>
      <w:proofErr w:type="spellEnd"/>
      <w:r w:rsidRPr="00385EA8">
        <w:rPr>
          <w:color w:val="000000" w:themeColor="text1"/>
          <w:sz w:val="28"/>
          <w:szCs w:val="28"/>
          <w:lang w:val="uk-UA"/>
        </w:rPr>
        <w:t xml:space="preserve"> a </w:t>
      </w:r>
      <w:proofErr w:type="spellStart"/>
      <w:r w:rsidRPr="00385EA8">
        <w:rPr>
          <w:color w:val="000000" w:themeColor="text1"/>
          <w:sz w:val="28"/>
          <w:szCs w:val="28"/>
          <w:lang w:val="uk-UA"/>
        </w:rPr>
        <w:t>citizen</w:t>
      </w:r>
      <w:proofErr w:type="spellEnd"/>
      <w:r w:rsidRPr="00385EA8">
        <w:rPr>
          <w:color w:val="000000" w:themeColor="text1"/>
          <w:sz w:val="28"/>
          <w:szCs w:val="28"/>
          <w:lang w:val="uk-UA"/>
        </w:rPr>
        <w:t xml:space="preserve">: </w:t>
      </w:r>
      <w:proofErr w:type="spellStart"/>
      <w:r w:rsidRPr="00385EA8">
        <w:rPr>
          <w:color w:val="000000" w:themeColor="text1"/>
          <w:sz w:val="28"/>
          <w:szCs w:val="28"/>
          <w:lang w:val="uk-UA"/>
        </w:rPr>
        <w:t>Problems</w:t>
      </w:r>
      <w:proofErr w:type="spellEnd"/>
      <w:r w:rsidRPr="00385EA8">
        <w:rPr>
          <w:color w:val="000000" w:themeColor="text1"/>
          <w:sz w:val="28"/>
          <w:szCs w:val="28"/>
          <w:lang w:val="uk-UA"/>
        </w:rPr>
        <w:t xml:space="preserve"> </w:t>
      </w:r>
      <w:proofErr w:type="spellStart"/>
      <w:r w:rsidRPr="00385EA8">
        <w:rPr>
          <w:color w:val="000000" w:themeColor="text1"/>
          <w:sz w:val="28"/>
          <w:szCs w:val="28"/>
          <w:lang w:val="uk-UA"/>
        </w:rPr>
        <w:t>of</w:t>
      </w:r>
      <w:proofErr w:type="spellEnd"/>
      <w:r w:rsidRPr="00385EA8">
        <w:rPr>
          <w:color w:val="000000" w:themeColor="text1"/>
          <w:sz w:val="28"/>
          <w:szCs w:val="28"/>
          <w:lang w:val="uk-UA"/>
        </w:rPr>
        <w:t xml:space="preserve"> </w:t>
      </w:r>
      <w:proofErr w:type="spellStart"/>
      <w:r w:rsidRPr="00385EA8">
        <w:rPr>
          <w:color w:val="000000" w:themeColor="text1"/>
          <w:sz w:val="28"/>
          <w:szCs w:val="28"/>
          <w:lang w:val="uk-UA"/>
        </w:rPr>
        <w:t>introduction</w:t>
      </w:r>
      <w:proofErr w:type="spellEnd"/>
      <w:r w:rsidRPr="00385EA8">
        <w:rPr>
          <w:color w:val="000000" w:themeColor="text1"/>
          <w:sz w:val="28"/>
          <w:szCs w:val="28"/>
          <w:lang w:val="uk-UA"/>
        </w:rPr>
        <w:t xml:space="preserve"> </w:t>
      </w:r>
      <w:proofErr w:type="spellStart"/>
      <w:r w:rsidRPr="00385EA8">
        <w:rPr>
          <w:color w:val="000000" w:themeColor="text1"/>
          <w:sz w:val="28"/>
          <w:szCs w:val="28"/>
          <w:lang w:val="uk-UA"/>
        </w:rPr>
        <w:t>and</w:t>
      </w:r>
      <w:proofErr w:type="spellEnd"/>
      <w:r w:rsidRPr="00385EA8">
        <w:rPr>
          <w:color w:val="000000" w:themeColor="text1"/>
          <w:sz w:val="28"/>
          <w:szCs w:val="28"/>
          <w:lang w:val="uk-UA"/>
        </w:rPr>
        <w:t xml:space="preserve"> </w:t>
      </w:r>
      <w:proofErr w:type="spellStart"/>
      <w:r w:rsidRPr="00385EA8">
        <w:rPr>
          <w:color w:val="000000" w:themeColor="text1"/>
          <w:sz w:val="28"/>
          <w:szCs w:val="28"/>
          <w:lang w:val="uk-UA"/>
        </w:rPr>
        <w:t>models</w:t>
      </w:r>
      <w:proofErr w:type="spellEnd"/>
      <w:r w:rsidRPr="00385EA8">
        <w:rPr>
          <w:color w:val="000000" w:themeColor="text1"/>
          <w:sz w:val="28"/>
          <w:szCs w:val="28"/>
          <w:lang w:val="uk-UA"/>
        </w:rPr>
        <w:t xml:space="preserve"> </w:t>
      </w:r>
      <w:proofErr w:type="spellStart"/>
      <w:r w:rsidRPr="00385EA8">
        <w:rPr>
          <w:color w:val="000000" w:themeColor="text1"/>
          <w:sz w:val="28"/>
          <w:szCs w:val="28"/>
          <w:lang w:val="uk-UA"/>
        </w:rPr>
        <w:t>of</w:t>
      </w:r>
      <w:proofErr w:type="spellEnd"/>
      <w:r w:rsidRPr="00385EA8">
        <w:rPr>
          <w:color w:val="000000" w:themeColor="text1"/>
          <w:sz w:val="28"/>
          <w:szCs w:val="28"/>
          <w:lang w:val="uk-UA"/>
        </w:rPr>
        <w:t xml:space="preserve"> </w:t>
      </w:r>
      <w:proofErr w:type="spellStart"/>
      <w:r w:rsidRPr="00385EA8">
        <w:rPr>
          <w:color w:val="000000" w:themeColor="text1"/>
          <w:sz w:val="28"/>
          <w:szCs w:val="28"/>
          <w:lang w:val="uk-UA"/>
        </w:rPr>
        <w:t>legal</w:t>
      </w:r>
      <w:proofErr w:type="spellEnd"/>
      <w:r w:rsidRPr="00385EA8">
        <w:rPr>
          <w:color w:val="000000" w:themeColor="text1"/>
          <w:sz w:val="28"/>
          <w:szCs w:val="28"/>
          <w:lang w:val="uk-UA"/>
        </w:rPr>
        <w:t xml:space="preserve"> </w:t>
      </w:r>
      <w:proofErr w:type="spellStart"/>
      <w:r w:rsidRPr="00385EA8">
        <w:rPr>
          <w:color w:val="000000" w:themeColor="text1"/>
          <w:sz w:val="28"/>
          <w:szCs w:val="28"/>
          <w:lang w:val="uk-UA"/>
        </w:rPr>
        <w:t>regulation</w:t>
      </w:r>
      <w:proofErr w:type="spellEnd"/>
      <w:r w:rsidRPr="00385EA8">
        <w:rPr>
          <w:color w:val="000000" w:themeColor="text1"/>
          <w:sz w:val="28"/>
          <w:szCs w:val="28"/>
          <w:lang w:val="uk-UA"/>
        </w:rPr>
        <w:t>.</w:t>
      </w:r>
      <w:r w:rsidRPr="00385EA8">
        <w:rPr>
          <w:color w:val="000000" w:themeColor="text1"/>
          <w:sz w:val="28"/>
          <w:szCs w:val="28"/>
          <w:lang w:val="en-US"/>
        </w:rPr>
        <w:t xml:space="preserve"> //</w:t>
      </w:r>
      <w:r w:rsidRPr="00385EA8">
        <w:rPr>
          <w:color w:val="000000" w:themeColor="text1"/>
          <w:sz w:val="28"/>
          <w:szCs w:val="28"/>
          <w:lang w:val="uk-UA"/>
        </w:rPr>
        <w:t xml:space="preserve"> </w:t>
      </w:r>
      <w:proofErr w:type="spellStart"/>
      <w:r w:rsidRPr="00385EA8">
        <w:rPr>
          <w:color w:val="000000" w:themeColor="text1"/>
          <w:sz w:val="28"/>
          <w:szCs w:val="28"/>
          <w:lang w:val="uk-UA"/>
        </w:rPr>
        <w:t>Laws</w:t>
      </w:r>
      <w:proofErr w:type="spellEnd"/>
      <w:r w:rsidRPr="00385EA8">
        <w:rPr>
          <w:color w:val="000000" w:themeColor="text1"/>
          <w:sz w:val="28"/>
          <w:szCs w:val="28"/>
          <w:lang w:val="uk-UA"/>
        </w:rPr>
        <w:t xml:space="preserve"> </w:t>
      </w:r>
      <w:proofErr w:type="spellStart"/>
      <w:r w:rsidRPr="00385EA8">
        <w:rPr>
          <w:color w:val="000000" w:themeColor="text1"/>
          <w:sz w:val="28"/>
          <w:szCs w:val="28"/>
          <w:lang w:val="uk-UA"/>
        </w:rPr>
        <w:t>of</w:t>
      </w:r>
      <w:proofErr w:type="spellEnd"/>
      <w:r w:rsidRPr="00385EA8">
        <w:rPr>
          <w:color w:val="000000" w:themeColor="text1"/>
          <w:sz w:val="28"/>
          <w:szCs w:val="28"/>
          <w:lang w:val="uk-UA"/>
        </w:rPr>
        <w:t xml:space="preserve"> </w:t>
      </w:r>
      <w:proofErr w:type="spellStart"/>
      <w:r w:rsidRPr="00385EA8">
        <w:rPr>
          <w:color w:val="000000" w:themeColor="text1"/>
          <w:sz w:val="28"/>
          <w:szCs w:val="28"/>
          <w:lang w:val="uk-UA"/>
        </w:rPr>
        <w:t>Russia</w:t>
      </w:r>
      <w:proofErr w:type="spellEnd"/>
      <w:r w:rsidRPr="00385EA8">
        <w:rPr>
          <w:color w:val="000000" w:themeColor="text1"/>
          <w:sz w:val="28"/>
          <w:szCs w:val="28"/>
          <w:lang w:val="uk-UA"/>
        </w:rPr>
        <w:t xml:space="preserve">: </w:t>
      </w:r>
      <w:proofErr w:type="spellStart"/>
      <w:r w:rsidRPr="00385EA8">
        <w:rPr>
          <w:color w:val="000000" w:themeColor="text1"/>
          <w:sz w:val="28"/>
          <w:szCs w:val="28"/>
          <w:lang w:val="uk-UA"/>
        </w:rPr>
        <w:t>Experience</w:t>
      </w:r>
      <w:proofErr w:type="spellEnd"/>
      <w:r w:rsidRPr="00385EA8">
        <w:rPr>
          <w:color w:val="000000" w:themeColor="text1"/>
          <w:sz w:val="28"/>
          <w:szCs w:val="28"/>
          <w:lang w:val="uk-UA"/>
        </w:rPr>
        <w:t xml:space="preserve">, </w:t>
      </w:r>
      <w:proofErr w:type="spellStart"/>
      <w:r w:rsidRPr="00385EA8">
        <w:rPr>
          <w:color w:val="000000" w:themeColor="text1"/>
          <w:sz w:val="28"/>
          <w:szCs w:val="28"/>
          <w:lang w:val="uk-UA"/>
        </w:rPr>
        <w:t>Analysis</w:t>
      </w:r>
      <w:proofErr w:type="spellEnd"/>
      <w:r w:rsidRPr="00385EA8">
        <w:rPr>
          <w:color w:val="000000" w:themeColor="text1"/>
          <w:sz w:val="28"/>
          <w:szCs w:val="28"/>
          <w:lang w:val="uk-UA"/>
        </w:rPr>
        <w:t xml:space="preserve">, </w:t>
      </w:r>
      <w:proofErr w:type="spellStart"/>
      <w:r w:rsidRPr="00385EA8">
        <w:rPr>
          <w:color w:val="000000" w:themeColor="text1"/>
          <w:sz w:val="28"/>
          <w:szCs w:val="28"/>
          <w:lang w:val="uk-UA"/>
        </w:rPr>
        <w:t>Practice</w:t>
      </w:r>
      <w:proofErr w:type="spellEnd"/>
      <w:r w:rsidRPr="00385EA8">
        <w:rPr>
          <w:color w:val="000000" w:themeColor="text1"/>
          <w:sz w:val="28"/>
          <w:szCs w:val="28"/>
          <w:lang w:val="uk-UA"/>
        </w:rPr>
        <w:t>,</w:t>
      </w:r>
      <w:r w:rsidRPr="00385EA8">
        <w:rPr>
          <w:color w:val="000000" w:themeColor="text1"/>
          <w:sz w:val="28"/>
          <w:szCs w:val="28"/>
          <w:lang w:val="en-US"/>
        </w:rPr>
        <w:t xml:space="preserve"> #</w:t>
      </w:r>
      <w:r w:rsidRPr="00385EA8">
        <w:rPr>
          <w:color w:val="000000" w:themeColor="text1"/>
          <w:sz w:val="28"/>
          <w:szCs w:val="28"/>
          <w:lang w:val="uk-UA"/>
        </w:rPr>
        <w:t xml:space="preserve"> </w:t>
      </w:r>
      <w:r w:rsidRPr="00385EA8">
        <w:rPr>
          <w:color w:val="000000" w:themeColor="text1"/>
          <w:sz w:val="28"/>
          <w:szCs w:val="28"/>
          <w:lang w:val="en-US"/>
        </w:rPr>
        <w:t>2</w:t>
      </w:r>
      <w:r w:rsidRPr="00385EA8">
        <w:rPr>
          <w:color w:val="000000" w:themeColor="text1"/>
          <w:sz w:val="28"/>
          <w:szCs w:val="28"/>
          <w:lang w:val="uk-UA"/>
        </w:rPr>
        <w:t xml:space="preserve"> (1),</w:t>
      </w:r>
      <w:r w:rsidRPr="00385EA8">
        <w:rPr>
          <w:color w:val="000000" w:themeColor="text1"/>
          <w:sz w:val="28"/>
          <w:szCs w:val="28"/>
          <w:lang w:val="en-US"/>
        </w:rPr>
        <w:t xml:space="preserve"> 201. – P.</w:t>
      </w:r>
      <w:r w:rsidRPr="00385EA8">
        <w:rPr>
          <w:color w:val="000000" w:themeColor="text1"/>
          <w:sz w:val="28"/>
          <w:szCs w:val="28"/>
          <w:lang w:val="uk-UA"/>
        </w:rPr>
        <w:t xml:space="preserve"> 95-102.</w:t>
      </w:r>
    </w:p>
    <w:p w:rsidR="00432143" w:rsidRPr="00432143" w:rsidRDefault="00432143" w:rsidP="00385EA8">
      <w:pPr>
        <w:pStyle w:val="a7"/>
        <w:numPr>
          <w:ilvl w:val="0"/>
          <w:numId w:val="2"/>
        </w:numPr>
        <w:tabs>
          <w:tab w:val="left" w:pos="1260"/>
        </w:tabs>
        <w:spacing w:line="360" w:lineRule="auto"/>
        <w:ind w:left="714" w:hanging="357"/>
        <w:rPr>
          <w:color w:val="000000" w:themeColor="text1"/>
          <w:sz w:val="28"/>
          <w:szCs w:val="28"/>
          <w:lang w:val="uk-UA"/>
        </w:rPr>
      </w:pPr>
      <w:proofErr w:type="spellStart"/>
      <w:r w:rsidRPr="0001442D">
        <w:rPr>
          <w:color w:val="000000" w:themeColor="text1"/>
          <w:sz w:val="28"/>
          <w:szCs w:val="28"/>
          <w:lang w:val="uk-UA"/>
        </w:rPr>
        <w:lastRenderedPageBreak/>
        <w:t>Global</w:t>
      </w:r>
      <w:proofErr w:type="spellEnd"/>
      <w:r w:rsidRPr="0001442D">
        <w:rPr>
          <w:color w:val="000000" w:themeColor="text1"/>
          <w:sz w:val="28"/>
          <w:szCs w:val="28"/>
          <w:lang w:val="en-US"/>
        </w:rPr>
        <w:t xml:space="preserve"> </w:t>
      </w:r>
      <w:proofErr w:type="spellStart"/>
      <w:r w:rsidRPr="0001442D">
        <w:rPr>
          <w:color w:val="000000" w:themeColor="text1"/>
          <w:sz w:val="28"/>
          <w:szCs w:val="28"/>
          <w:lang w:val="uk-UA"/>
        </w:rPr>
        <w:t>Bankruptcy</w:t>
      </w:r>
      <w:proofErr w:type="spellEnd"/>
      <w:r w:rsidRPr="0001442D">
        <w:rPr>
          <w:color w:val="000000" w:themeColor="text1"/>
          <w:sz w:val="28"/>
          <w:szCs w:val="28"/>
          <w:lang w:val="en-US"/>
        </w:rPr>
        <w:t xml:space="preserve"> </w:t>
      </w:r>
      <w:proofErr w:type="spellStart"/>
      <w:r w:rsidRPr="0001442D">
        <w:rPr>
          <w:color w:val="000000" w:themeColor="text1"/>
          <w:sz w:val="28"/>
          <w:szCs w:val="28"/>
          <w:lang w:val="uk-UA"/>
        </w:rPr>
        <w:t>Report</w:t>
      </w:r>
      <w:proofErr w:type="spellEnd"/>
      <w:r w:rsidRPr="0001442D">
        <w:rPr>
          <w:color w:val="000000" w:themeColor="text1"/>
          <w:sz w:val="28"/>
          <w:szCs w:val="28"/>
          <w:lang w:val="uk-UA"/>
        </w:rPr>
        <w:t xml:space="preserve"> 2019</w:t>
      </w:r>
      <w:r w:rsidRPr="0001442D">
        <w:rPr>
          <w:color w:val="000000" w:themeColor="text1"/>
          <w:sz w:val="28"/>
          <w:szCs w:val="28"/>
          <w:lang w:val="en-US"/>
        </w:rPr>
        <w:t xml:space="preserve">. – </w:t>
      </w:r>
      <w:proofErr w:type="spellStart"/>
      <w:r w:rsidRPr="0001442D">
        <w:rPr>
          <w:color w:val="000000" w:themeColor="text1"/>
          <w:sz w:val="28"/>
          <w:szCs w:val="28"/>
          <w:lang w:val="uk-UA"/>
        </w:rPr>
        <w:t>Dun</w:t>
      </w:r>
      <w:proofErr w:type="spellEnd"/>
      <w:r w:rsidRPr="0001442D">
        <w:rPr>
          <w:color w:val="000000" w:themeColor="text1"/>
          <w:sz w:val="28"/>
          <w:szCs w:val="28"/>
          <w:lang w:val="uk-UA"/>
        </w:rPr>
        <w:t xml:space="preserve"> &amp; </w:t>
      </w:r>
      <w:proofErr w:type="spellStart"/>
      <w:r w:rsidRPr="0001442D">
        <w:rPr>
          <w:color w:val="000000" w:themeColor="text1"/>
          <w:sz w:val="28"/>
          <w:szCs w:val="28"/>
          <w:lang w:val="uk-UA"/>
        </w:rPr>
        <w:t>Bradstreet</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Worldwide</w:t>
      </w:r>
      <w:proofErr w:type="spellEnd"/>
      <w:r w:rsidRPr="0001442D">
        <w:rPr>
          <w:color w:val="000000" w:themeColor="text1"/>
          <w:sz w:val="28"/>
          <w:szCs w:val="28"/>
          <w:lang w:val="en-US"/>
        </w:rPr>
        <w:t xml:space="preserve"> </w:t>
      </w:r>
      <w:proofErr w:type="spellStart"/>
      <w:r w:rsidRPr="0001442D">
        <w:rPr>
          <w:color w:val="000000" w:themeColor="text1"/>
          <w:sz w:val="28"/>
          <w:szCs w:val="28"/>
          <w:lang w:val="uk-UA"/>
        </w:rPr>
        <w:t>Network</w:t>
      </w:r>
      <w:proofErr w:type="spellEnd"/>
      <w:r w:rsidRPr="0001442D">
        <w:rPr>
          <w:color w:val="000000" w:themeColor="text1"/>
          <w:sz w:val="28"/>
          <w:szCs w:val="28"/>
          <w:lang w:val="uk-UA"/>
        </w:rPr>
        <w:t xml:space="preserve">. </w:t>
      </w:r>
      <w:r w:rsidRPr="0001442D">
        <w:rPr>
          <w:color w:val="000000" w:themeColor="text1"/>
          <w:sz w:val="28"/>
          <w:szCs w:val="28"/>
          <w:lang w:val="en-US"/>
        </w:rPr>
        <w:t>URL</w:t>
      </w:r>
      <w:r w:rsidRPr="0001442D">
        <w:rPr>
          <w:color w:val="000000" w:themeColor="text1"/>
          <w:sz w:val="28"/>
          <w:szCs w:val="28"/>
          <w:lang w:val="uk-UA"/>
        </w:rPr>
        <w:t>:</w:t>
      </w:r>
      <w:r w:rsidRPr="0001442D">
        <w:rPr>
          <w:color w:val="000000" w:themeColor="text1"/>
          <w:sz w:val="28"/>
          <w:szCs w:val="28"/>
          <w:lang w:val="en-US"/>
        </w:rPr>
        <w:t xml:space="preserve"> </w:t>
      </w:r>
      <w:hyperlink r:id="rId40" w:history="1">
        <w:r w:rsidRPr="0001442D">
          <w:rPr>
            <w:rStyle w:val="a8"/>
            <w:color w:val="000000" w:themeColor="text1"/>
            <w:sz w:val="28"/>
            <w:szCs w:val="28"/>
            <w:u w:val="none"/>
            <w:lang w:val="en-US"/>
          </w:rPr>
          <w:t>https://www.bisnode.se/globalassets/global-bankruptcy-report-2019.pdf</w:t>
        </w:r>
      </w:hyperlink>
      <w:r>
        <w:rPr>
          <w:color w:val="000000" w:themeColor="text1"/>
          <w:lang w:val="en-US"/>
        </w:rPr>
        <w:t>.</w:t>
      </w:r>
    </w:p>
    <w:p w:rsidR="00432143" w:rsidRPr="00432143" w:rsidRDefault="00432143" w:rsidP="00385EA8">
      <w:pPr>
        <w:pStyle w:val="a7"/>
        <w:numPr>
          <w:ilvl w:val="0"/>
          <w:numId w:val="2"/>
        </w:numPr>
        <w:tabs>
          <w:tab w:val="left" w:pos="1260"/>
        </w:tabs>
        <w:spacing w:line="360" w:lineRule="auto"/>
        <w:ind w:left="714" w:hanging="357"/>
        <w:rPr>
          <w:color w:val="000000" w:themeColor="text1"/>
          <w:sz w:val="28"/>
          <w:szCs w:val="28"/>
          <w:lang w:val="uk-UA"/>
        </w:rPr>
      </w:pPr>
      <w:proofErr w:type="spellStart"/>
      <w:r w:rsidRPr="0001442D">
        <w:rPr>
          <w:color w:val="000000" w:themeColor="text1"/>
          <w:sz w:val="28"/>
          <w:szCs w:val="28"/>
          <w:lang w:val="uk-UA"/>
        </w:rPr>
        <w:t>Govani</w:t>
      </w:r>
      <w:proofErr w:type="spellEnd"/>
      <w:r w:rsidRPr="0001442D">
        <w:rPr>
          <w:color w:val="000000" w:themeColor="text1"/>
          <w:sz w:val="28"/>
          <w:szCs w:val="28"/>
          <w:lang w:val="en-US"/>
        </w:rPr>
        <w:t xml:space="preserve"> </w:t>
      </w:r>
      <w:proofErr w:type="spellStart"/>
      <w:r w:rsidRPr="0001442D">
        <w:rPr>
          <w:color w:val="000000" w:themeColor="text1"/>
          <w:sz w:val="28"/>
          <w:szCs w:val="28"/>
          <w:lang w:val="uk-UA"/>
        </w:rPr>
        <w:t>Kajal</w:t>
      </w:r>
      <w:proofErr w:type="spellEnd"/>
      <w:r w:rsidRPr="0001442D">
        <w:rPr>
          <w:color w:val="000000" w:themeColor="text1"/>
          <w:sz w:val="28"/>
          <w:szCs w:val="28"/>
          <w:lang w:val="en-US"/>
        </w:rPr>
        <w:t xml:space="preserve">. </w:t>
      </w:r>
      <w:proofErr w:type="spellStart"/>
      <w:r w:rsidRPr="0001442D">
        <w:rPr>
          <w:color w:val="000000" w:themeColor="text1"/>
          <w:sz w:val="28"/>
          <w:szCs w:val="28"/>
          <w:lang w:val="uk-UA"/>
        </w:rPr>
        <w:t>Insolvency</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and</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Bankruptcy</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Law</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In</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Various</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Countries</w:t>
      </w:r>
      <w:proofErr w:type="spellEnd"/>
      <w:r w:rsidRPr="0001442D">
        <w:rPr>
          <w:color w:val="000000" w:themeColor="text1"/>
          <w:sz w:val="28"/>
          <w:szCs w:val="28"/>
          <w:lang w:val="en-US"/>
        </w:rPr>
        <w:t>. URL</w:t>
      </w:r>
      <w:r w:rsidRPr="0001442D">
        <w:rPr>
          <w:color w:val="000000" w:themeColor="text1"/>
          <w:sz w:val="28"/>
          <w:szCs w:val="28"/>
          <w:lang w:val="uk-UA"/>
        </w:rPr>
        <w:t>:</w:t>
      </w:r>
      <w:r w:rsidRPr="0001442D">
        <w:rPr>
          <w:color w:val="000000" w:themeColor="text1"/>
          <w:sz w:val="28"/>
          <w:szCs w:val="28"/>
          <w:lang w:val="en-US"/>
        </w:rPr>
        <w:t xml:space="preserve"> </w:t>
      </w:r>
      <w:hyperlink r:id="rId41" w:history="1">
        <w:r w:rsidRPr="0001442D">
          <w:rPr>
            <w:rStyle w:val="a8"/>
            <w:color w:val="000000" w:themeColor="text1"/>
            <w:sz w:val="28"/>
            <w:szCs w:val="28"/>
            <w:u w:val="none"/>
            <w:lang w:val="uk-UA"/>
          </w:rPr>
          <w:t>https://taxguru.in/chartered-accountant/insolvency-bankruptcy-law-countries.html</w:t>
        </w:r>
      </w:hyperlink>
      <w:r>
        <w:rPr>
          <w:color w:val="000000" w:themeColor="text1"/>
          <w:lang w:val="en-US"/>
        </w:rPr>
        <w:t>.</w:t>
      </w:r>
    </w:p>
    <w:p w:rsidR="00432143" w:rsidRPr="0098224E" w:rsidRDefault="00432143" w:rsidP="00385EA8">
      <w:pPr>
        <w:pStyle w:val="a7"/>
        <w:numPr>
          <w:ilvl w:val="0"/>
          <w:numId w:val="2"/>
        </w:numPr>
        <w:tabs>
          <w:tab w:val="left" w:pos="1260"/>
        </w:tabs>
        <w:spacing w:line="360" w:lineRule="auto"/>
        <w:ind w:left="714" w:hanging="357"/>
        <w:rPr>
          <w:color w:val="000000" w:themeColor="text1"/>
          <w:sz w:val="28"/>
          <w:szCs w:val="28"/>
          <w:lang w:val="uk-UA"/>
        </w:rPr>
      </w:pPr>
      <w:proofErr w:type="spellStart"/>
      <w:r w:rsidRPr="0001442D">
        <w:rPr>
          <w:color w:val="000000" w:themeColor="text1"/>
          <w:sz w:val="28"/>
          <w:szCs w:val="28"/>
          <w:lang w:val="uk-UA"/>
        </w:rPr>
        <w:t>Harrington</w:t>
      </w:r>
      <w:proofErr w:type="spellEnd"/>
      <w:r w:rsidRPr="0001442D">
        <w:rPr>
          <w:color w:val="000000" w:themeColor="text1"/>
          <w:sz w:val="28"/>
          <w:szCs w:val="28"/>
          <w:lang w:val="uk-UA"/>
        </w:rPr>
        <w:t xml:space="preserve">, C., &amp; </w:t>
      </w:r>
      <w:proofErr w:type="spellStart"/>
      <w:r w:rsidRPr="0001442D">
        <w:rPr>
          <w:color w:val="000000" w:themeColor="text1"/>
          <w:sz w:val="28"/>
          <w:szCs w:val="28"/>
          <w:lang w:val="uk-UA"/>
        </w:rPr>
        <w:t>Maysami</w:t>
      </w:r>
      <w:proofErr w:type="spellEnd"/>
      <w:r w:rsidRPr="0001442D">
        <w:rPr>
          <w:color w:val="000000" w:themeColor="text1"/>
          <w:sz w:val="28"/>
          <w:szCs w:val="28"/>
          <w:lang w:val="uk-UA"/>
        </w:rPr>
        <w:t xml:space="preserve">, R. </w:t>
      </w:r>
      <w:r w:rsidRPr="0001442D">
        <w:rPr>
          <w:color w:val="000000" w:themeColor="text1"/>
          <w:sz w:val="28"/>
          <w:szCs w:val="28"/>
          <w:lang w:val="en-US"/>
        </w:rPr>
        <w:t>E</w:t>
      </w:r>
      <w:proofErr w:type="spellStart"/>
      <w:r w:rsidRPr="0001442D">
        <w:rPr>
          <w:color w:val="000000" w:themeColor="text1"/>
          <w:sz w:val="28"/>
          <w:szCs w:val="28"/>
          <w:lang w:val="uk-UA"/>
        </w:rPr>
        <w:t>ntrepreneurship</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education</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and</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the</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role</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of</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the</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regional</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university</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Journal</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of</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Entrepreneurship</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Education</w:t>
      </w:r>
      <w:proofErr w:type="spellEnd"/>
      <w:r w:rsidRPr="0001442D">
        <w:rPr>
          <w:color w:val="000000" w:themeColor="text1"/>
          <w:sz w:val="28"/>
          <w:szCs w:val="28"/>
          <w:lang w:val="uk-UA"/>
        </w:rPr>
        <w:t>, 18</w:t>
      </w:r>
      <w:r w:rsidRPr="0001442D">
        <w:rPr>
          <w:color w:val="000000" w:themeColor="text1"/>
          <w:sz w:val="28"/>
          <w:szCs w:val="28"/>
          <w:lang w:val="en-US"/>
        </w:rPr>
        <w:t xml:space="preserve"> </w:t>
      </w:r>
      <w:r w:rsidRPr="0001442D">
        <w:rPr>
          <w:color w:val="000000" w:themeColor="text1"/>
          <w:sz w:val="28"/>
          <w:szCs w:val="28"/>
          <w:lang w:val="uk-UA"/>
        </w:rPr>
        <w:t xml:space="preserve">(2), </w:t>
      </w:r>
      <w:r w:rsidRPr="0001442D">
        <w:rPr>
          <w:color w:val="000000" w:themeColor="text1"/>
          <w:sz w:val="28"/>
          <w:szCs w:val="28"/>
          <w:lang w:val="en-US"/>
        </w:rPr>
        <w:t xml:space="preserve">2015. </w:t>
      </w:r>
      <w:r w:rsidRPr="0001442D">
        <w:rPr>
          <w:color w:val="000000" w:themeColor="text1"/>
          <w:sz w:val="28"/>
          <w:szCs w:val="28"/>
          <w:lang w:val="en-US"/>
        </w:rPr>
        <w:br/>
        <w:t xml:space="preserve">P. </w:t>
      </w:r>
      <w:r w:rsidRPr="0001442D">
        <w:rPr>
          <w:color w:val="000000" w:themeColor="text1"/>
          <w:sz w:val="28"/>
          <w:szCs w:val="28"/>
          <w:lang w:val="uk-UA"/>
        </w:rPr>
        <w:t>29-38</w:t>
      </w:r>
      <w:r>
        <w:rPr>
          <w:color w:val="000000" w:themeColor="text1"/>
          <w:sz w:val="28"/>
          <w:szCs w:val="28"/>
          <w:lang w:val="en-US"/>
        </w:rPr>
        <w:t>.</w:t>
      </w:r>
    </w:p>
    <w:p w:rsidR="0098224E" w:rsidRPr="00432143" w:rsidRDefault="0098224E" w:rsidP="00385EA8">
      <w:pPr>
        <w:pStyle w:val="a7"/>
        <w:numPr>
          <w:ilvl w:val="0"/>
          <w:numId w:val="2"/>
        </w:numPr>
        <w:tabs>
          <w:tab w:val="left" w:pos="1260"/>
        </w:tabs>
        <w:spacing w:line="360" w:lineRule="auto"/>
        <w:ind w:left="714" w:hanging="357"/>
        <w:rPr>
          <w:color w:val="000000" w:themeColor="text1"/>
          <w:sz w:val="28"/>
          <w:szCs w:val="28"/>
          <w:lang w:val="uk-UA"/>
        </w:rPr>
      </w:pPr>
      <w:proofErr w:type="spellStart"/>
      <w:r w:rsidRPr="0001442D">
        <w:rPr>
          <w:color w:val="000000" w:themeColor="text1"/>
          <w:sz w:val="28"/>
          <w:szCs w:val="28"/>
          <w:lang w:val="uk-UA"/>
        </w:rPr>
        <w:t>Insolvenzordnung</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InsO</w:t>
      </w:r>
      <w:proofErr w:type="spellEnd"/>
      <w:r w:rsidRPr="0001442D">
        <w:rPr>
          <w:color w:val="000000" w:themeColor="text1"/>
          <w:sz w:val="28"/>
          <w:szCs w:val="28"/>
          <w:lang w:val="uk-UA"/>
        </w:rPr>
        <w:t>)</w:t>
      </w:r>
      <w:r w:rsidRPr="0001442D">
        <w:rPr>
          <w:color w:val="000000" w:themeColor="text1"/>
          <w:spacing w:val="-4"/>
          <w:sz w:val="28"/>
          <w:szCs w:val="28"/>
          <w:lang w:val="uk-UA"/>
        </w:rPr>
        <w:t xml:space="preserve">. </w:t>
      </w:r>
      <w:r w:rsidRPr="0001442D">
        <w:rPr>
          <w:color w:val="000000" w:themeColor="text1"/>
          <w:spacing w:val="-4"/>
          <w:sz w:val="28"/>
          <w:szCs w:val="28"/>
          <w:lang w:val="en-US"/>
        </w:rPr>
        <w:t>URL</w:t>
      </w:r>
      <w:r w:rsidRPr="0001442D">
        <w:rPr>
          <w:color w:val="000000" w:themeColor="text1"/>
          <w:sz w:val="28"/>
          <w:szCs w:val="28"/>
          <w:lang w:val="uk-UA"/>
        </w:rPr>
        <w:t>:</w:t>
      </w:r>
      <w:r w:rsidRPr="0001442D">
        <w:rPr>
          <w:color w:val="000000" w:themeColor="text1"/>
          <w:sz w:val="28"/>
          <w:szCs w:val="28"/>
          <w:lang w:val="en-US"/>
        </w:rPr>
        <w:t xml:space="preserve"> </w:t>
      </w:r>
      <w:hyperlink r:id="rId42" w:history="1">
        <w:r w:rsidRPr="0001442D">
          <w:rPr>
            <w:rStyle w:val="a8"/>
            <w:color w:val="000000" w:themeColor="text1"/>
            <w:sz w:val="28"/>
            <w:szCs w:val="28"/>
            <w:u w:val="none"/>
            <w:lang w:val="en-US"/>
          </w:rPr>
          <w:t>https://www.gesetze-im-internet.de/inso/InsO.pdf</w:t>
        </w:r>
      </w:hyperlink>
      <w:r>
        <w:rPr>
          <w:color w:val="000000" w:themeColor="text1"/>
          <w:lang w:val="en-US"/>
        </w:rPr>
        <w:t>.</w:t>
      </w:r>
    </w:p>
    <w:p w:rsidR="00432143" w:rsidRPr="00432143" w:rsidRDefault="00432143" w:rsidP="00385EA8">
      <w:pPr>
        <w:pStyle w:val="a7"/>
        <w:numPr>
          <w:ilvl w:val="0"/>
          <w:numId w:val="2"/>
        </w:numPr>
        <w:tabs>
          <w:tab w:val="left" w:pos="1260"/>
        </w:tabs>
        <w:spacing w:line="360" w:lineRule="auto"/>
        <w:ind w:left="714" w:hanging="357"/>
        <w:rPr>
          <w:color w:val="000000" w:themeColor="text1"/>
          <w:sz w:val="28"/>
          <w:szCs w:val="28"/>
          <w:lang w:val="uk-UA"/>
        </w:rPr>
      </w:pPr>
      <w:proofErr w:type="spellStart"/>
      <w:r w:rsidRPr="0001442D">
        <w:rPr>
          <w:color w:val="000000" w:themeColor="text1"/>
          <w:sz w:val="28"/>
          <w:szCs w:val="28"/>
          <w:lang w:val="uk-UA"/>
        </w:rPr>
        <w:t>Interconnected</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insolvency</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registers</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search</w:t>
      </w:r>
      <w:proofErr w:type="spellEnd"/>
      <w:r w:rsidRPr="0001442D">
        <w:rPr>
          <w:color w:val="000000" w:themeColor="text1"/>
          <w:sz w:val="28"/>
          <w:szCs w:val="28"/>
          <w:lang w:val="uk-UA"/>
        </w:rPr>
        <w:t xml:space="preserve">. </w:t>
      </w:r>
      <w:r w:rsidRPr="0001442D">
        <w:rPr>
          <w:color w:val="000000" w:themeColor="text1"/>
          <w:sz w:val="28"/>
          <w:szCs w:val="28"/>
          <w:lang w:val="en-US"/>
        </w:rPr>
        <w:t>URL</w:t>
      </w:r>
      <w:r w:rsidRPr="0001442D">
        <w:rPr>
          <w:color w:val="000000" w:themeColor="text1"/>
          <w:sz w:val="28"/>
          <w:szCs w:val="28"/>
          <w:lang w:val="uk-UA"/>
        </w:rPr>
        <w:t xml:space="preserve"> </w:t>
      </w:r>
      <w:hyperlink r:id="rId43" w:history="1">
        <w:r w:rsidRPr="0001442D">
          <w:rPr>
            <w:rStyle w:val="a8"/>
            <w:color w:val="000000" w:themeColor="text1"/>
            <w:sz w:val="28"/>
            <w:szCs w:val="28"/>
            <w:u w:val="none"/>
            <w:lang w:val="uk-UA"/>
          </w:rPr>
          <w:t>https://e-justice.europa.eu/content_interconnected_insolvency_registers_ search-246-en.do</w:t>
        </w:r>
      </w:hyperlink>
      <w:r>
        <w:rPr>
          <w:color w:val="000000" w:themeColor="text1"/>
          <w:lang w:val="en-US"/>
        </w:rPr>
        <w:t>.</w:t>
      </w:r>
    </w:p>
    <w:p w:rsidR="00432143" w:rsidRPr="00432143" w:rsidRDefault="00432143" w:rsidP="00385EA8">
      <w:pPr>
        <w:pStyle w:val="a7"/>
        <w:numPr>
          <w:ilvl w:val="0"/>
          <w:numId w:val="2"/>
        </w:numPr>
        <w:tabs>
          <w:tab w:val="left" w:pos="1260"/>
        </w:tabs>
        <w:spacing w:line="360" w:lineRule="auto"/>
        <w:ind w:left="714" w:hanging="357"/>
        <w:rPr>
          <w:color w:val="000000" w:themeColor="text1"/>
          <w:sz w:val="28"/>
          <w:szCs w:val="28"/>
          <w:lang w:val="uk-UA"/>
        </w:rPr>
      </w:pPr>
      <w:proofErr w:type="spellStart"/>
      <w:r w:rsidRPr="0001442D">
        <w:rPr>
          <w:color w:val="000000" w:themeColor="text1"/>
          <w:sz w:val="28"/>
          <w:szCs w:val="28"/>
          <w:lang w:val="uk-UA"/>
        </w:rPr>
        <w:t>New</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rules</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facilitating</w:t>
      </w:r>
      <w:proofErr w:type="spellEnd"/>
      <w:r w:rsidRPr="0001442D">
        <w:rPr>
          <w:color w:val="000000" w:themeColor="text1"/>
          <w:sz w:val="28"/>
          <w:szCs w:val="28"/>
          <w:lang w:val="uk-UA"/>
        </w:rPr>
        <w:t xml:space="preserve"> cross-</w:t>
      </w:r>
      <w:proofErr w:type="spellStart"/>
      <w:r w:rsidRPr="0001442D">
        <w:rPr>
          <w:color w:val="000000" w:themeColor="text1"/>
          <w:sz w:val="28"/>
          <w:szCs w:val="28"/>
          <w:lang w:val="uk-UA"/>
        </w:rPr>
        <w:t>border</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insolvency</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proceedings</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enters</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into</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force</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today</w:t>
      </w:r>
      <w:proofErr w:type="spellEnd"/>
      <w:r w:rsidRPr="0001442D">
        <w:rPr>
          <w:color w:val="000000" w:themeColor="text1"/>
          <w:sz w:val="28"/>
          <w:szCs w:val="28"/>
          <w:lang w:val="en-US"/>
        </w:rPr>
        <w:t>.URL</w:t>
      </w:r>
      <w:r w:rsidRPr="0001442D">
        <w:rPr>
          <w:color w:val="000000" w:themeColor="text1"/>
          <w:sz w:val="28"/>
          <w:szCs w:val="28"/>
          <w:lang w:val="uk-UA"/>
        </w:rPr>
        <w:t>:</w:t>
      </w:r>
      <w:r w:rsidRPr="0001442D">
        <w:rPr>
          <w:color w:val="000000" w:themeColor="text1"/>
          <w:sz w:val="28"/>
          <w:szCs w:val="28"/>
          <w:lang w:val="en-US"/>
        </w:rPr>
        <w:t xml:space="preserve"> </w:t>
      </w:r>
      <w:hyperlink r:id="rId44" w:history="1">
        <w:r w:rsidRPr="0001442D">
          <w:rPr>
            <w:rStyle w:val="a8"/>
            <w:color w:val="000000" w:themeColor="text1"/>
            <w:sz w:val="28"/>
            <w:szCs w:val="28"/>
            <w:u w:val="none"/>
            <w:lang w:val="uk-UA"/>
          </w:rPr>
          <w:t>https://ec.europa.eu/commission/presscorner/detail/en/IP_17_1743</w:t>
        </w:r>
      </w:hyperlink>
      <w:r>
        <w:rPr>
          <w:color w:val="000000" w:themeColor="text1"/>
          <w:lang w:val="en-US"/>
        </w:rPr>
        <w:t>.</w:t>
      </w:r>
    </w:p>
    <w:p w:rsidR="00432143" w:rsidRPr="00432143" w:rsidRDefault="00432143" w:rsidP="00432143">
      <w:pPr>
        <w:pStyle w:val="a7"/>
        <w:numPr>
          <w:ilvl w:val="0"/>
          <w:numId w:val="2"/>
        </w:numPr>
        <w:tabs>
          <w:tab w:val="left" w:pos="1260"/>
        </w:tabs>
        <w:spacing w:line="360" w:lineRule="auto"/>
        <w:ind w:left="714" w:hanging="357"/>
        <w:rPr>
          <w:color w:val="000000" w:themeColor="text1"/>
          <w:sz w:val="28"/>
          <w:szCs w:val="28"/>
          <w:lang w:val="uk-UA"/>
        </w:rPr>
      </w:pPr>
      <w:proofErr w:type="spellStart"/>
      <w:r w:rsidRPr="0001442D">
        <w:rPr>
          <w:color w:val="000000" w:themeColor="text1"/>
          <w:sz w:val="28"/>
          <w:szCs w:val="28"/>
          <w:lang w:val="uk-UA"/>
        </w:rPr>
        <w:t>Pirogova</w:t>
      </w:r>
      <w:proofErr w:type="spellEnd"/>
      <w:r w:rsidRPr="0001442D">
        <w:rPr>
          <w:color w:val="000000" w:themeColor="text1"/>
          <w:sz w:val="28"/>
          <w:szCs w:val="28"/>
          <w:lang w:val="uk-UA"/>
        </w:rPr>
        <w:t xml:space="preserve"> Y.</w:t>
      </w:r>
      <w:r w:rsidRPr="0001442D">
        <w:rPr>
          <w:color w:val="000000" w:themeColor="text1"/>
          <w:sz w:val="28"/>
          <w:szCs w:val="28"/>
          <w:lang w:val="en-US"/>
        </w:rPr>
        <w:t xml:space="preserve"> </w:t>
      </w:r>
      <w:r w:rsidRPr="0001442D">
        <w:rPr>
          <w:color w:val="000000" w:themeColor="text1"/>
          <w:sz w:val="28"/>
          <w:szCs w:val="28"/>
          <w:lang w:val="uk-UA"/>
        </w:rPr>
        <w:t xml:space="preserve">S., </w:t>
      </w:r>
      <w:proofErr w:type="spellStart"/>
      <w:r w:rsidRPr="0001442D">
        <w:rPr>
          <w:color w:val="000000" w:themeColor="text1"/>
          <w:sz w:val="28"/>
          <w:szCs w:val="28"/>
          <w:lang w:val="uk-UA"/>
        </w:rPr>
        <w:t>Zhukova</w:t>
      </w:r>
      <w:proofErr w:type="spellEnd"/>
      <w:r w:rsidRPr="0001442D">
        <w:rPr>
          <w:color w:val="000000" w:themeColor="text1"/>
          <w:sz w:val="28"/>
          <w:szCs w:val="28"/>
          <w:lang w:val="uk-UA"/>
        </w:rPr>
        <w:t xml:space="preserve"> Y.</w:t>
      </w:r>
      <w:r w:rsidRPr="0001442D">
        <w:rPr>
          <w:color w:val="000000" w:themeColor="text1"/>
          <w:sz w:val="28"/>
          <w:szCs w:val="28"/>
          <w:lang w:val="en-US"/>
        </w:rPr>
        <w:t xml:space="preserve"> </w:t>
      </w:r>
      <w:r w:rsidRPr="0001442D">
        <w:rPr>
          <w:color w:val="000000" w:themeColor="text1"/>
          <w:sz w:val="28"/>
          <w:szCs w:val="28"/>
          <w:lang w:val="uk-UA"/>
        </w:rPr>
        <w:t xml:space="preserve">D. </w:t>
      </w:r>
      <w:proofErr w:type="spellStart"/>
      <w:r w:rsidRPr="0001442D">
        <w:rPr>
          <w:color w:val="000000" w:themeColor="text1"/>
          <w:sz w:val="28"/>
          <w:szCs w:val="28"/>
          <w:lang w:val="uk-UA"/>
        </w:rPr>
        <w:t>Features</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of</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insolvency</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and</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bankruptcy</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of</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individuals</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in</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the</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Republic</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of</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Korea</w:t>
      </w:r>
      <w:proofErr w:type="spellEnd"/>
      <w:r w:rsidRPr="0001442D">
        <w:rPr>
          <w:color w:val="000000" w:themeColor="text1"/>
          <w:sz w:val="28"/>
          <w:szCs w:val="28"/>
          <w:lang w:val="uk-UA"/>
        </w:rPr>
        <w:t>.</w:t>
      </w:r>
      <w:r w:rsidRPr="0001442D">
        <w:rPr>
          <w:color w:val="000000" w:themeColor="text1"/>
          <w:sz w:val="28"/>
          <w:szCs w:val="28"/>
          <w:lang w:val="en-US"/>
        </w:rPr>
        <w:t xml:space="preserve">// </w:t>
      </w:r>
      <w:proofErr w:type="spellStart"/>
      <w:r w:rsidRPr="0001442D">
        <w:rPr>
          <w:color w:val="000000" w:themeColor="text1"/>
          <w:sz w:val="28"/>
          <w:szCs w:val="28"/>
          <w:lang w:val="uk-UA"/>
        </w:rPr>
        <w:t>Entrepreneurial</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Law</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Law</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and</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Business</w:t>
      </w:r>
      <w:proofErr w:type="spellEnd"/>
      <w:r w:rsidRPr="0001442D">
        <w:rPr>
          <w:color w:val="000000" w:themeColor="text1"/>
          <w:sz w:val="28"/>
          <w:szCs w:val="28"/>
          <w:lang w:val="uk-UA"/>
        </w:rPr>
        <w:t xml:space="preserve">, </w:t>
      </w:r>
      <w:r w:rsidRPr="0001442D">
        <w:rPr>
          <w:color w:val="000000" w:themeColor="text1"/>
          <w:sz w:val="28"/>
          <w:szCs w:val="28"/>
          <w:lang w:val="en-US"/>
        </w:rPr>
        <w:t>#</w:t>
      </w:r>
      <w:r w:rsidRPr="0001442D">
        <w:rPr>
          <w:color w:val="000000" w:themeColor="text1"/>
          <w:sz w:val="28"/>
          <w:szCs w:val="28"/>
          <w:lang w:val="uk-UA"/>
        </w:rPr>
        <w:t>4</w:t>
      </w:r>
      <w:r w:rsidRPr="0001442D">
        <w:rPr>
          <w:color w:val="000000" w:themeColor="text1"/>
          <w:sz w:val="28"/>
          <w:szCs w:val="28"/>
          <w:lang w:val="en-US"/>
        </w:rPr>
        <w:t xml:space="preserve"> </w:t>
      </w:r>
      <w:r w:rsidRPr="0001442D">
        <w:rPr>
          <w:color w:val="000000" w:themeColor="text1"/>
          <w:sz w:val="28"/>
          <w:szCs w:val="28"/>
          <w:lang w:val="uk-UA"/>
        </w:rPr>
        <w:t xml:space="preserve">(1), </w:t>
      </w:r>
      <w:r w:rsidRPr="0001442D">
        <w:rPr>
          <w:color w:val="000000" w:themeColor="text1"/>
          <w:sz w:val="28"/>
          <w:szCs w:val="28"/>
          <w:lang w:val="en-US"/>
        </w:rPr>
        <w:t xml:space="preserve">2015. – P. </w:t>
      </w:r>
      <w:r w:rsidRPr="0001442D">
        <w:rPr>
          <w:color w:val="000000" w:themeColor="text1"/>
          <w:sz w:val="28"/>
          <w:szCs w:val="28"/>
          <w:lang w:val="uk-UA"/>
        </w:rPr>
        <w:t>41-47</w:t>
      </w:r>
      <w:r>
        <w:rPr>
          <w:color w:val="000000" w:themeColor="text1"/>
          <w:sz w:val="28"/>
          <w:szCs w:val="28"/>
          <w:lang w:val="en-US"/>
        </w:rPr>
        <w:t>.</w:t>
      </w:r>
    </w:p>
    <w:p w:rsidR="001019F8" w:rsidRPr="0098224E" w:rsidRDefault="001019F8" w:rsidP="00385EA8">
      <w:pPr>
        <w:pStyle w:val="a7"/>
        <w:numPr>
          <w:ilvl w:val="0"/>
          <w:numId w:val="2"/>
        </w:numPr>
        <w:tabs>
          <w:tab w:val="left" w:pos="1260"/>
        </w:tabs>
        <w:spacing w:line="360" w:lineRule="auto"/>
        <w:ind w:left="714" w:hanging="357"/>
        <w:rPr>
          <w:color w:val="000000" w:themeColor="text1"/>
          <w:sz w:val="28"/>
          <w:szCs w:val="28"/>
          <w:lang w:val="uk-UA"/>
        </w:rPr>
      </w:pPr>
      <w:proofErr w:type="spellStart"/>
      <w:r w:rsidRPr="0001442D">
        <w:rPr>
          <w:color w:val="000000" w:themeColor="text1"/>
          <w:sz w:val="28"/>
          <w:szCs w:val="28"/>
          <w:lang w:val="uk-UA"/>
        </w:rPr>
        <w:t>Prusak</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Bła˙zej</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Review</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of</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Research</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into</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Enterprise</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Bankruptcy</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Prediction</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in</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Selected</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Central</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and</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Eastern</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European</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Countries</w:t>
      </w:r>
      <w:proofErr w:type="spellEnd"/>
      <w:r w:rsidRPr="0001442D">
        <w:rPr>
          <w:color w:val="000000" w:themeColor="text1"/>
          <w:sz w:val="28"/>
          <w:szCs w:val="28"/>
          <w:lang w:val="uk-UA"/>
        </w:rPr>
        <w:t xml:space="preserve">. // </w:t>
      </w:r>
      <w:proofErr w:type="spellStart"/>
      <w:r w:rsidRPr="0001442D">
        <w:rPr>
          <w:color w:val="000000" w:themeColor="text1"/>
          <w:sz w:val="28"/>
          <w:szCs w:val="28"/>
          <w:lang w:val="uk-UA"/>
        </w:rPr>
        <w:t>Int</w:t>
      </w:r>
      <w:proofErr w:type="spellEnd"/>
      <w:r w:rsidRPr="0001442D">
        <w:rPr>
          <w:color w:val="000000" w:themeColor="text1"/>
          <w:sz w:val="28"/>
          <w:szCs w:val="28"/>
          <w:lang w:val="uk-UA"/>
        </w:rPr>
        <w:t xml:space="preserve">. J. </w:t>
      </w:r>
      <w:proofErr w:type="spellStart"/>
      <w:r w:rsidRPr="0001442D">
        <w:rPr>
          <w:color w:val="000000" w:themeColor="text1"/>
          <w:sz w:val="28"/>
          <w:szCs w:val="28"/>
          <w:lang w:val="uk-UA"/>
        </w:rPr>
        <w:t>Financial</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Stud</w:t>
      </w:r>
      <w:proofErr w:type="spellEnd"/>
      <w:r w:rsidRPr="0001442D">
        <w:rPr>
          <w:color w:val="000000" w:themeColor="text1"/>
          <w:sz w:val="28"/>
          <w:szCs w:val="28"/>
          <w:lang w:val="uk-UA"/>
        </w:rPr>
        <w:t xml:space="preserve">. 2018, 6, 60; </w:t>
      </w:r>
      <w:proofErr w:type="spellStart"/>
      <w:r w:rsidRPr="0001442D">
        <w:rPr>
          <w:color w:val="000000" w:themeColor="text1"/>
          <w:sz w:val="28"/>
          <w:szCs w:val="28"/>
          <w:lang w:val="uk-UA"/>
        </w:rPr>
        <w:t>doi</w:t>
      </w:r>
      <w:proofErr w:type="spellEnd"/>
      <w:r w:rsidRPr="0001442D">
        <w:rPr>
          <w:color w:val="000000" w:themeColor="text1"/>
          <w:sz w:val="28"/>
          <w:szCs w:val="28"/>
          <w:lang w:val="uk-UA"/>
        </w:rPr>
        <w:t>:10.3390/</w:t>
      </w:r>
      <w:proofErr w:type="spellStart"/>
      <w:r w:rsidRPr="0001442D">
        <w:rPr>
          <w:color w:val="000000" w:themeColor="text1"/>
          <w:sz w:val="28"/>
          <w:szCs w:val="28"/>
          <w:lang w:val="uk-UA"/>
        </w:rPr>
        <w:t>ijfs6030060</w:t>
      </w:r>
      <w:proofErr w:type="spellEnd"/>
      <w:r w:rsidRPr="0001442D">
        <w:rPr>
          <w:color w:val="000000" w:themeColor="text1"/>
          <w:sz w:val="28"/>
          <w:szCs w:val="28"/>
          <w:lang w:val="uk-UA"/>
        </w:rPr>
        <w:t xml:space="preserve">. – 2018. </w:t>
      </w:r>
      <w:r w:rsidRPr="0001442D">
        <w:rPr>
          <w:color w:val="000000" w:themeColor="text1"/>
          <w:sz w:val="28"/>
          <w:szCs w:val="28"/>
          <w:lang w:val="en-US"/>
        </w:rPr>
        <w:t>URL</w:t>
      </w:r>
      <w:r w:rsidRPr="0001442D">
        <w:rPr>
          <w:color w:val="000000" w:themeColor="text1"/>
          <w:sz w:val="28"/>
          <w:szCs w:val="28"/>
          <w:lang w:val="uk-UA"/>
        </w:rPr>
        <w:t xml:space="preserve">: </w:t>
      </w:r>
      <w:hyperlink r:id="rId45" w:history="1">
        <w:r w:rsidRPr="0001442D">
          <w:rPr>
            <w:rStyle w:val="a8"/>
            <w:color w:val="000000" w:themeColor="text1"/>
            <w:sz w:val="28"/>
            <w:szCs w:val="28"/>
            <w:u w:val="none"/>
            <w:lang w:val="uk-UA"/>
          </w:rPr>
          <w:t>http://www.mdpi.com/journal/ijfs</w:t>
        </w:r>
      </w:hyperlink>
      <w:r>
        <w:rPr>
          <w:color w:val="000000" w:themeColor="text1"/>
          <w:lang w:val="en-US"/>
        </w:rPr>
        <w:t>.</w:t>
      </w:r>
    </w:p>
    <w:p w:rsidR="0098224E" w:rsidRPr="00432143" w:rsidRDefault="0098224E" w:rsidP="00385EA8">
      <w:pPr>
        <w:pStyle w:val="a7"/>
        <w:numPr>
          <w:ilvl w:val="0"/>
          <w:numId w:val="2"/>
        </w:numPr>
        <w:tabs>
          <w:tab w:val="left" w:pos="1260"/>
        </w:tabs>
        <w:spacing w:line="360" w:lineRule="auto"/>
        <w:ind w:left="714" w:hanging="357"/>
        <w:rPr>
          <w:color w:val="000000" w:themeColor="text1"/>
          <w:sz w:val="28"/>
          <w:szCs w:val="28"/>
          <w:lang w:val="uk-UA"/>
        </w:rPr>
      </w:pPr>
      <w:proofErr w:type="spellStart"/>
      <w:r w:rsidRPr="0001442D">
        <w:rPr>
          <w:color w:val="000000" w:themeColor="text1"/>
          <w:sz w:val="28"/>
          <w:szCs w:val="28"/>
          <w:lang w:val="uk-UA"/>
        </w:rPr>
        <w:t>Rafael</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Efrat</w:t>
      </w:r>
      <w:proofErr w:type="spellEnd"/>
      <w:r w:rsidRPr="0001442D">
        <w:rPr>
          <w:color w:val="000000" w:themeColor="text1"/>
          <w:sz w:val="28"/>
          <w:szCs w:val="28"/>
          <w:lang w:val="en-US"/>
        </w:rPr>
        <w:t>. G</w:t>
      </w:r>
      <w:proofErr w:type="spellStart"/>
      <w:r w:rsidRPr="0001442D">
        <w:rPr>
          <w:color w:val="000000" w:themeColor="text1"/>
          <w:sz w:val="28"/>
          <w:szCs w:val="28"/>
          <w:lang w:val="uk-UA"/>
        </w:rPr>
        <w:t>lobal</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trends</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in</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personal</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bankruptcy</w:t>
      </w:r>
      <w:proofErr w:type="spellEnd"/>
      <w:r w:rsidRPr="0001442D">
        <w:rPr>
          <w:color w:val="000000" w:themeColor="text1"/>
          <w:spacing w:val="-4"/>
          <w:sz w:val="28"/>
          <w:szCs w:val="28"/>
          <w:lang w:val="uk-UA"/>
        </w:rPr>
        <w:t xml:space="preserve">. </w:t>
      </w:r>
      <w:r w:rsidRPr="0001442D">
        <w:rPr>
          <w:color w:val="000000" w:themeColor="text1"/>
          <w:spacing w:val="-4"/>
          <w:sz w:val="28"/>
          <w:szCs w:val="28"/>
          <w:lang w:val="en-US"/>
        </w:rPr>
        <w:t>URL</w:t>
      </w:r>
      <w:r w:rsidRPr="0001442D">
        <w:rPr>
          <w:color w:val="000000" w:themeColor="text1"/>
          <w:sz w:val="28"/>
          <w:szCs w:val="28"/>
          <w:lang w:val="uk-UA"/>
        </w:rPr>
        <w:t>:</w:t>
      </w:r>
      <w:r w:rsidRPr="0001442D">
        <w:rPr>
          <w:color w:val="000000" w:themeColor="text1"/>
          <w:sz w:val="28"/>
          <w:szCs w:val="28"/>
          <w:lang w:val="en-US"/>
        </w:rPr>
        <w:t xml:space="preserve"> </w:t>
      </w:r>
      <w:hyperlink r:id="rId46" w:history="1">
        <w:r w:rsidRPr="0001442D">
          <w:rPr>
            <w:rStyle w:val="a8"/>
            <w:color w:val="000000" w:themeColor="text1"/>
            <w:sz w:val="28"/>
            <w:szCs w:val="28"/>
            <w:u w:val="none"/>
            <w:lang w:val="uk-UA"/>
          </w:rPr>
          <w:t>http://www.csun.edu/~re38791/word/Global_Trends.doc</w:t>
        </w:r>
      </w:hyperlink>
      <w:r>
        <w:rPr>
          <w:color w:val="000000" w:themeColor="text1"/>
          <w:lang w:val="en-US"/>
        </w:rPr>
        <w:t>.</w:t>
      </w:r>
    </w:p>
    <w:p w:rsidR="00432143" w:rsidRPr="00432143" w:rsidRDefault="00432143" w:rsidP="00385EA8">
      <w:pPr>
        <w:pStyle w:val="a7"/>
        <w:numPr>
          <w:ilvl w:val="0"/>
          <w:numId w:val="2"/>
        </w:numPr>
        <w:tabs>
          <w:tab w:val="left" w:pos="1260"/>
        </w:tabs>
        <w:spacing w:line="360" w:lineRule="auto"/>
        <w:ind w:left="714" w:hanging="357"/>
        <w:rPr>
          <w:color w:val="000000" w:themeColor="text1"/>
          <w:sz w:val="28"/>
          <w:szCs w:val="28"/>
          <w:lang w:val="uk-UA"/>
        </w:rPr>
      </w:pPr>
      <w:proofErr w:type="spellStart"/>
      <w:r w:rsidRPr="0001442D">
        <w:rPr>
          <w:color w:val="000000" w:themeColor="text1"/>
          <w:sz w:val="28"/>
          <w:szCs w:val="28"/>
          <w:lang w:val="uk-UA"/>
        </w:rPr>
        <w:t>Stamegna</w:t>
      </w:r>
      <w:proofErr w:type="spellEnd"/>
      <w:r w:rsidRPr="0001442D">
        <w:rPr>
          <w:color w:val="000000" w:themeColor="text1"/>
          <w:sz w:val="28"/>
          <w:szCs w:val="28"/>
          <w:lang w:val="en-US"/>
        </w:rPr>
        <w:t xml:space="preserve"> C. </w:t>
      </w:r>
      <w:proofErr w:type="spellStart"/>
      <w:r w:rsidRPr="0001442D">
        <w:rPr>
          <w:color w:val="000000" w:themeColor="text1"/>
          <w:sz w:val="28"/>
          <w:szCs w:val="28"/>
          <w:lang w:val="uk-UA"/>
        </w:rPr>
        <w:t>New</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EU</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insolvency</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rules</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give</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troubled</w:t>
      </w:r>
      <w:proofErr w:type="spellEnd"/>
      <w:r w:rsidRPr="0001442D">
        <w:rPr>
          <w:color w:val="000000" w:themeColor="text1"/>
          <w:sz w:val="28"/>
          <w:szCs w:val="28"/>
          <w:lang w:val="en-US"/>
        </w:rPr>
        <w:t xml:space="preserve"> </w:t>
      </w:r>
      <w:proofErr w:type="spellStart"/>
      <w:r w:rsidRPr="0001442D">
        <w:rPr>
          <w:color w:val="000000" w:themeColor="text1"/>
          <w:sz w:val="28"/>
          <w:szCs w:val="28"/>
          <w:lang w:val="uk-UA"/>
        </w:rPr>
        <w:t>businesses</w:t>
      </w:r>
      <w:proofErr w:type="spellEnd"/>
      <w:r w:rsidRPr="0001442D">
        <w:rPr>
          <w:color w:val="000000" w:themeColor="text1"/>
          <w:sz w:val="28"/>
          <w:szCs w:val="28"/>
          <w:lang w:val="uk-UA"/>
        </w:rPr>
        <w:t xml:space="preserve"> a </w:t>
      </w:r>
      <w:proofErr w:type="spellStart"/>
      <w:r w:rsidRPr="0001442D">
        <w:rPr>
          <w:color w:val="000000" w:themeColor="text1"/>
          <w:sz w:val="28"/>
          <w:szCs w:val="28"/>
          <w:lang w:val="uk-UA"/>
        </w:rPr>
        <w:t>chance</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to</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start</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anew</w:t>
      </w:r>
      <w:proofErr w:type="spellEnd"/>
      <w:r w:rsidRPr="0001442D">
        <w:rPr>
          <w:color w:val="000000" w:themeColor="text1"/>
          <w:sz w:val="28"/>
          <w:szCs w:val="28"/>
          <w:lang w:val="en-US"/>
        </w:rPr>
        <w:t>: EU Legislation in Progress. // EPRS</w:t>
      </w:r>
      <w:r w:rsidRPr="0001442D">
        <w:rPr>
          <w:color w:val="000000" w:themeColor="text1"/>
          <w:sz w:val="28"/>
          <w:szCs w:val="28"/>
          <w:lang w:val="uk-UA"/>
        </w:rPr>
        <w:t>,</w:t>
      </w:r>
      <w:r w:rsidRPr="0001442D">
        <w:rPr>
          <w:color w:val="000000" w:themeColor="text1"/>
          <w:sz w:val="28"/>
          <w:szCs w:val="28"/>
          <w:lang w:val="en-US"/>
        </w:rPr>
        <w:t xml:space="preserve"> European Parliamentary Research Service, PE 623.548 – June 2018. URL</w:t>
      </w:r>
      <w:r w:rsidRPr="0001442D">
        <w:rPr>
          <w:color w:val="000000" w:themeColor="text1"/>
          <w:sz w:val="28"/>
          <w:szCs w:val="28"/>
          <w:lang w:val="uk-UA"/>
        </w:rPr>
        <w:t>:</w:t>
      </w:r>
      <w:r w:rsidRPr="0001442D">
        <w:rPr>
          <w:color w:val="000000" w:themeColor="text1"/>
          <w:sz w:val="28"/>
          <w:szCs w:val="28"/>
          <w:lang w:val="en-US"/>
        </w:rPr>
        <w:t xml:space="preserve"> </w:t>
      </w:r>
      <w:hyperlink r:id="rId47" w:history="1">
        <w:r w:rsidRPr="0001442D">
          <w:rPr>
            <w:rStyle w:val="a8"/>
            <w:color w:val="000000" w:themeColor="text1"/>
            <w:sz w:val="28"/>
            <w:szCs w:val="28"/>
            <w:u w:val="none"/>
            <w:lang w:val="en-US"/>
          </w:rPr>
          <w:t>http://www.europarl.europa.eu/RegData/etudes/BRIE/2018/ 623548/</w:t>
        </w:r>
        <w:proofErr w:type="spellStart"/>
        <w:r w:rsidRPr="0001442D">
          <w:rPr>
            <w:rStyle w:val="a8"/>
            <w:color w:val="000000" w:themeColor="text1"/>
            <w:sz w:val="28"/>
            <w:szCs w:val="28"/>
            <w:u w:val="none"/>
            <w:lang w:val="en-US"/>
          </w:rPr>
          <w:t>EPRS_BRI</w:t>
        </w:r>
        <w:proofErr w:type="spellEnd"/>
        <w:r w:rsidRPr="0001442D">
          <w:rPr>
            <w:rStyle w:val="a8"/>
            <w:color w:val="000000" w:themeColor="text1"/>
            <w:sz w:val="28"/>
            <w:szCs w:val="28"/>
            <w:u w:val="none"/>
            <w:lang w:val="en-US"/>
          </w:rPr>
          <w:t>(2018)623548_EN.pdf</w:t>
        </w:r>
      </w:hyperlink>
      <w:r w:rsidRPr="0001442D">
        <w:rPr>
          <w:color w:val="000000" w:themeColor="text1"/>
          <w:sz w:val="28"/>
          <w:szCs w:val="28"/>
          <w:lang w:val="en-US"/>
        </w:rPr>
        <w:t>.</w:t>
      </w:r>
    </w:p>
    <w:p w:rsidR="00432143" w:rsidRPr="00432143" w:rsidRDefault="00432143" w:rsidP="00385EA8">
      <w:pPr>
        <w:pStyle w:val="a7"/>
        <w:numPr>
          <w:ilvl w:val="0"/>
          <w:numId w:val="2"/>
        </w:numPr>
        <w:tabs>
          <w:tab w:val="left" w:pos="1260"/>
        </w:tabs>
        <w:spacing w:line="360" w:lineRule="auto"/>
        <w:ind w:left="714" w:hanging="357"/>
        <w:rPr>
          <w:color w:val="000000" w:themeColor="text1"/>
          <w:sz w:val="28"/>
          <w:szCs w:val="28"/>
          <w:lang w:val="uk-UA"/>
        </w:rPr>
      </w:pPr>
      <w:proofErr w:type="spellStart"/>
      <w:r w:rsidRPr="0001442D">
        <w:rPr>
          <w:color w:val="000000" w:themeColor="text1"/>
          <w:spacing w:val="-4"/>
          <w:sz w:val="28"/>
          <w:szCs w:val="28"/>
          <w:lang w:val="uk-UA"/>
        </w:rPr>
        <w:t>Study</w:t>
      </w:r>
      <w:proofErr w:type="spellEnd"/>
      <w:r w:rsidRPr="0001442D">
        <w:rPr>
          <w:color w:val="000000" w:themeColor="text1"/>
          <w:spacing w:val="-4"/>
          <w:sz w:val="28"/>
          <w:szCs w:val="28"/>
          <w:lang w:val="uk-UA"/>
        </w:rPr>
        <w:t xml:space="preserve"> </w:t>
      </w:r>
      <w:proofErr w:type="spellStart"/>
      <w:r w:rsidRPr="0001442D">
        <w:rPr>
          <w:color w:val="000000" w:themeColor="text1"/>
          <w:spacing w:val="-4"/>
          <w:sz w:val="28"/>
          <w:szCs w:val="28"/>
          <w:lang w:val="uk-UA"/>
        </w:rPr>
        <w:t>on</w:t>
      </w:r>
      <w:proofErr w:type="spellEnd"/>
      <w:r w:rsidRPr="0001442D">
        <w:rPr>
          <w:color w:val="000000" w:themeColor="text1"/>
          <w:spacing w:val="-4"/>
          <w:sz w:val="28"/>
          <w:szCs w:val="28"/>
          <w:lang w:val="uk-UA"/>
        </w:rPr>
        <w:t xml:space="preserve"> a </w:t>
      </w:r>
      <w:proofErr w:type="spellStart"/>
      <w:r w:rsidRPr="0001442D">
        <w:rPr>
          <w:color w:val="000000" w:themeColor="text1"/>
          <w:spacing w:val="-4"/>
          <w:sz w:val="28"/>
          <w:szCs w:val="28"/>
          <w:lang w:val="uk-UA"/>
        </w:rPr>
        <w:t>new</w:t>
      </w:r>
      <w:proofErr w:type="spellEnd"/>
      <w:r w:rsidRPr="0001442D">
        <w:rPr>
          <w:color w:val="000000" w:themeColor="text1"/>
          <w:spacing w:val="-4"/>
          <w:sz w:val="28"/>
          <w:szCs w:val="28"/>
          <w:lang w:val="uk-UA"/>
        </w:rPr>
        <w:t xml:space="preserve"> </w:t>
      </w:r>
      <w:proofErr w:type="spellStart"/>
      <w:r w:rsidRPr="0001442D">
        <w:rPr>
          <w:color w:val="000000" w:themeColor="text1"/>
          <w:spacing w:val="-4"/>
          <w:sz w:val="28"/>
          <w:szCs w:val="28"/>
          <w:lang w:val="uk-UA"/>
        </w:rPr>
        <w:t>approach</w:t>
      </w:r>
      <w:proofErr w:type="spellEnd"/>
      <w:r w:rsidRPr="0001442D">
        <w:rPr>
          <w:color w:val="000000" w:themeColor="text1"/>
          <w:spacing w:val="-4"/>
          <w:sz w:val="28"/>
          <w:szCs w:val="28"/>
          <w:lang w:val="uk-UA"/>
        </w:rPr>
        <w:t xml:space="preserve"> </w:t>
      </w:r>
      <w:proofErr w:type="spellStart"/>
      <w:r w:rsidRPr="0001442D">
        <w:rPr>
          <w:color w:val="000000" w:themeColor="text1"/>
          <w:spacing w:val="-4"/>
          <w:sz w:val="28"/>
          <w:szCs w:val="28"/>
          <w:lang w:val="uk-UA"/>
        </w:rPr>
        <w:t>to</w:t>
      </w:r>
      <w:proofErr w:type="spellEnd"/>
      <w:r w:rsidRPr="0001442D">
        <w:rPr>
          <w:color w:val="000000" w:themeColor="text1"/>
          <w:spacing w:val="-4"/>
          <w:sz w:val="28"/>
          <w:szCs w:val="28"/>
          <w:lang w:val="en-US"/>
        </w:rPr>
        <w:t xml:space="preserve"> </w:t>
      </w:r>
      <w:proofErr w:type="spellStart"/>
      <w:r w:rsidRPr="0001442D">
        <w:rPr>
          <w:color w:val="000000" w:themeColor="text1"/>
          <w:spacing w:val="-4"/>
          <w:sz w:val="28"/>
          <w:szCs w:val="28"/>
          <w:lang w:val="uk-UA"/>
        </w:rPr>
        <w:t>business</w:t>
      </w:r>
      <w:proofErr w:type="spellEnd"/>
      <w:r w:rsidRPr="0001442D">
        <w:rPr>
          <w:color w:val="000000" w:themeColor="text1"/>
          <w:spacing w:val="-4"/>
          <w:sz w:val="28"/>
          <w:szCs w:val="28"/>
          <w:lang w:val="uk-UA"/>
        </w:rPr>
        <w:t xml:space="preserve"> </w:t>
      </w:r>
      <w:proofErr w:type="spellStart"/>
      <w:r w:rsidRPr="0001442D">
        <w:rPr>
          <w:color w:val="000000" w:themeColor="text1"/>
          <w:spacing w:val="-4"/>
          <w:sz w:val="28"/>
          <w:szCs w:val="28"/>
          <w:lang w:val="uk-UA"/>
        </w:rPr>
        <w:t>failure</w:t>
      </w:r>
      <w:proofErr w:type="spellEnd"/>
      <w:r w:rsidRPr="0001442D">
        <w:rPr>
          <w:color w:val="000000" w:themeColor="text1"/>
          <w:spacing w:val="-4"/>
          <w:sz w:val="28"/>
          <w:szCs w:val="28"/>
          <w:lang w:val="uk-UA"/>
        </w:rPr>
        <w:t xml:space="preserve"> </w:t>
      </w:r>
      <w:proofErr w:type="spellStart"/>
      <w:r w:rsidRPr="0001442D">
        <w:rPr>
          <w:color w:val="000000" w:themeColor="text1"/>
          <w:spacing w:val="-4"/>
          <w:sz w:val="28"/>
          <w:szCs w:val="28"/>
          <w:lang w:val="uk-UA"/>
        </w:rPr>
        <w:t>and</w:t>
      </w:r>
      <w:proofErr w:type="spellEnd"/>
      <w:r w:rsidRPr="0001442D">
        <w:rPr>
          <w:color w:val="000000" w:themeColor="text1"/>
          <w:spacing w:val="-4"/>
          <w:sz w:val="28"/>
          <w:szCs w:val="28"/>
          <w:lang w:val="uk-UA"/>
        </w:rPr>
        <w:t xml:space="preserve"> </w:t>
      </w:r>
      <w:proofErr w:type="spellStart"/>
      <w:r w:rsidRPr="0001442D">
        <w:rPr>
          <w:color w:val="000000" w:themeColor="text1"/>
          <w:spacing w:val="-4"/>
          <w:sz w:val="28"/>
          <w:szCs w:val="28"/>
          <w:lang w:val="uk-UA"/>
        </w:rPr>
        <w:t>insolvency</w:t>
      </w:r>
      <w:proofErr w:type="spellEnd"/>
      <w:r w:rsidRPr="0001442D">
        <w:rPr>
          <w:color w:val="000000" w:themeColor="text1"/>
          <w:spacing w:val="-4"/>
          <w:sz w:val="28"/>
          <w:szCs w:val="28"/>
          <w:lang w:val="uk-UA"/>
        </w:rPr>
        <w:t xml:space="preserve">. </w:t>
      </w:r>
      <w:r w:rsidRPr="0001442D">
        <w:rPr>
          <w:color w:val="000000" w:themeColor="text1"/>
          <w:spacing w:val="-4"/>
          <w:sz w:val="28"/>
          <w:szCs w:val="28"/>
          <w:lang w:val="en-US"/>
        </w:rPr>
        <w:t>URL</w:t>
      </w:r>
      <w:r w:rsidRPr="0001442D">
        <w:rPr>
          <w:color w:val="000000" w:themeColor="text1"/>
          <w:sz w:val="28"/>
          <w:szCs w:val="28"/>
          <w:lang w:val="uk-UA"/>
        </w:rPr>
        <w:t>:</w:t>
      </w:r>
      <w:r w:rsidRPr="0001442D">
        <w:rPr>
          <w:color w:val="000000" w:themeColor="text1"/>
          <w:sz w:val="28"/>
          <w:szCs w:val="28"/>
          <w:lang w:val="en-US"/>
        </w:rPr>
        <w:t xml:space="preserve"> </w:t>
      </w:r>
      <w:hyperlink r:id="rId48" w:history="1">
        <w:r w:rsidRPr="0001442D">
          <w:rPr>
            <w:rStyle w:val="a8"/>
            <w:color w:val="000000" w:themeColor="text1"/>
            <w:sz w:val="28"/>
            <w:szCs w:val="28"/>
            <w:u w:val="none"/>
            <w:lang w:val="en-US"/>
          </w:rPr>
          <w:t>https://ec.europa.eu/info/sites/info/files/insolvency_study_2016_ final_en.pdf</w:t>
        </w:r>
      </w:hyperlink>
      <w:r w:rsidRPr="0001442D">
        <w:rPr>
          <w:color w:val="000000" w:themeColor="text1"/>
          <w:sz w:val="28"/>
          <w:szCs w:val="28"/>
          <w:lang w:val="en-US"/>
        </w:rPr>
        <w:t>.</w:t>
      </w:r>
    </w:p>
    <w:p w:rsidR="00432143" w:rsidRPr="00432143" w:rsidRDefault="00432143" w:rsidP="00385EA8">
      <w:pPr>
        <w:pStyle w:val="a7"/>
        <w:numPr>
          <w:ilvl w:val="0"/>
          <w:numId w:val="2"/>
        </w:numPr>
        <w:tabs>
          <w:tab w:val="left" w:pos="1260"/>
        </w:tabs>
        <w:spacing w:line="360" w:lineRule="auto"/>
        <w:ind w:left="714" w:hanging="357"/>
        <w:rPr>
          <w:color w:val="000000" w:themeColor="text1"/>
          <w:sz w:val="28"/>
          <w:szCs w:val="28"/>
          <w:lang w:val="uk-UA"/>
        </w:rPr>
      </w:pPr>
      <w:proofErr w:type="spellStart"/>
      <w:r w:rsidRPr="0001442D">
        <w:rPr>
          <w:color w:val="000000" w:themeColor="text1"/>
          <w:sz w:val="28"/>
          <w:szCs w:val="28"/>
          <w:lang w:val="uk-UA"/>
        </w:rPr>
        <w:t>Top</w:t>
      </w:r>
      <w:proofErr w:type="spellEnd"/>
      <w:r w:rsidRPr="0001442D">
        <w:rPr>
          <w:color w:val="000000" w:themeColor="text1"/>
          <w:sz w:val="28"/>
          <w:szCs w:val="28"/>
          <w:lang w:val="uk-UA"/>
        </w:rPr>
        <w:t xml:space="preserve"> 5 </w:t>
      </w:r>
      <w:proofErr w:type="spellStart"/>
      <w:r w:rsidRPr="0001442D">
        <w:rPr>
          <w:color w:val="000000" w:themeColor="text1"/>
          <w:sz w:val="28"/>
          <w:szCs w:val="28"/>
          <w:lang w:val="uk-UA"/>
        </w:rPr>
        <w:t>Reasons</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Why</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People</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go</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Bankrupt</w:t>
      </w:r>
      <w:proofErr w:type="spellEnd"/>
      <w:r w:rsidRPr="0001442D">
        <w:rPr>
          <w:color w:val="000000" w:themeColor="text1"/>
          <w:spacing w:val="-4"/>
          <w:sz w:val="28"/>
          <w:szCs w:val="28"/>
          <w:lang w:val="uk-UA"/>
        </w:rPr>
        <w:t xml:space="preserve">. </w:t>
      </w:r>
      <w:r w:rsidRPr="0001442D">
        <w:rPr>
          <w:color w:val="000000" w:themeColor="text1"/>
          <w:spacing w:val="-4"/>
          <w:sz w:val="28"/>
          <w:szCs w:val="28"/>
          <w:lang w:val="en-US"/>
        </w:rPr>
        <w:t>URL</w:t>
      </w:r>
      <w:r w:rsidRPr="0001442D">
        <w:rPr>
          <w:color w:val="000000" w:themeColor="text1"/>
          <w:sz w:val="28"/>
          <w:szCs w:val="28"/>
          <w:lang w:val="uk-UA"/>
        </w:rPr>
        <w:t>:</w:t>
      </w:r>
      <w:r w:rsidRPr="0001442D">
        <w:rPr>
          <w:color w:val="000000" w:themeColor="text1"/>
          <w:sz w:val="28"/>
          <w:szCs w:val="28"/>
          <w:lang w:val="en-US"/>
        </w:rPr>
        <w:t xml:space="preserve"> </w:t>
      </w:r>
      <w:hyperlink r:id="rId49" w:history="1">
        <w:r w:rsidRPr="0001442D">
          <w:rPr>
            <w:rStyle w:val="a8"/>
            <w:color w:val="000000" w:themeColor="text1"/>
            <w:sz w:val="28"/>
            <w:szCs w:val="28"/>
            <w:u w:val="none"/>
            <w:lang w:val="uk-UA"/>
          </w:rPr>
          <w:t>https://www.investopedia.com/top-5-reasons-why-people-go-bankrupt-4773404</w:t>
        </w:r>
      </w:hyperlink>
      <w:r>
        <w:rPr>
          <w:color w:val="000000" w:themeColor="text1"/>
          <w:lang w:val="en-US"/>
        </w:rPr>
        <w:t>.</w:t>
      </w:r>
    </w:p>
    <w:p w:rsidR="00432143" w:rsidRPr="00432143" w:rsidRDefault="00432143" w:rsidP="00385EA8">
      <w:pPr>
        <w:pStyle w:val="a7"/>
        <w:numPr>
          <w:ilvl w:val="0"/>
          <w:numId w:val="2"/>
        </w:numPr>
        <w:tabs>
          <w:tab w:val="left" w:pos="1260"/>
        </w:tabs>
        <w:spacing w:line="360" w:lineRule="auto"/>
        <w:ind w:left="714" w:hanging="357"/>
        <w:rPr>
          <w:color w:val="000000" w:themeColor="text1"/>
          <w:sz w:val="28"/>
          <w:szCs w:val="28"/>
          <w:lang w:val="uk-UA"/>
        </w:rPr>
      </w:pPr>
      <w:proofErr w:type="spellStart"/>
      <w:r w:rsidRPr="0001442D">
        <w:rPr>
          <w:color w:val="000000" w:themeColor="text1"/>
          <w:sz w:val="28"/>
          <w:szCs w:val="28"/>
          <w:lang w:val="uk-UA"/>
        </w:rPr>
        <w:t>Ukraine’s</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New</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Bankruptcy</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Code</w:t>
      </w:r>
      <w:proofErr w:type="spellEnd"/>
      <w:r w:rsidRPr="0001442D">
        <w:rPr>
          <w:color w:val="000000" w:themeColor="text1"/>
          <w:sz w:val="28"/>
          <w:szCs w:val="28"/>
          <w:lang w:val="uk-UA"/>
        </w:rPr>
        <w:t xml:space="preserve">. </w:t>
      </w:r>
      <w:r w:rsidRPr="0001442D">
        <w:rPr>
          <w:color w:val="000000" w:themeColor="text1"/>
          <w:sz w:val="28"/>
          <w:szCs w:val="28"/>
          <w:lang w:val="en-US"/>
        </w:rPr>
        <w:t>URL</w:t>
      </w:r>
      <w:r w:rsidRPr="0001442D">
        <w:rPr>
          <w:color w:val="000000" w:themeColor="text1"/>
          <w:sz w:val="28"/>
          <w:szCs w:val="28"/>
          <w:lang w:val="uk-UA"/>
        </w:rPr>
        <w:t xml:space="preserve">: </w:t>
      </w:r>
      <w:hyperlink r:id="rId50" w:history="1">
        <w:r w:rsidRPr="0001442D">
          <w:rPr>
            <w:rStyle w:val="a8"/>
            <w:color w:val="000000" w:themeColor="text1"/>
            <w:sz w:val="28"/>
            <w:szCs w:val="28"/>
            <w:u w:val="none"/>
            <w:lang w:val="en-US"/>
          </w:rPr>
          <w:t>http</w:t>
        </w:r>
        <w:r w:rsidRPr="0001442D">
          <w:rPr>
            <w:rStyle w:val="a8"/>
            <w:color w:val="000000" w:themeColor="text1"/>
            <w:sz w:val="28"/>
            <w:szCs w:val="28"/>
            <w:u w:val="none"/>
            <w:lang w:val="uk-UA"/>
          </w:rPr>
          <w:t>://</w:t>
        </w:r>
        <w:proofErr w:type="spellStart"/>
        <w:r w:rsidRPr="0001442D">
          <w:rPr>
            <w:rStyle w:val="a8"/>
            <w:color w:val="000000" w:themeColor="text1"/>
            <w:sz w:val="28"/>
            <w:szCs w:val="28"/>
            <w:u w:val="none"/>
            <w:lang w:val="en-US"/>
          </w:rPr>
          <w:t>bunews</w:t>
        </w:r>
        <w:proofErr w:type="spellEnd"/>
        <w:r w:rsidRPr="0001442D">
          <w:rPr>
            <w:rStyle w:val="a8"/>
            <w:color w:val="000000" w:themeColor="text1"/>
            <w:sz w:val="28"/>
            <w:szCs w:val="28"/>
            <w:u w:val="none"/>
            <w:lang w:val="uk-UA"/>
          </w:rPr>
          <w:t>.</w:t>
        </w:r>
        <w:r w:rsidRPr="0001442D">
          <w:rPr>
            <w:rStyle w:val="a8"/>
            <w:color w:val="000000" w:themeColor="text1"/>
            <w:sz w:val="28"/>
            <w:szCs w:val="28"/>
            <w:u w:val="none"/>
            <w:lang w:val="en-US"/>
          </w:rPr>
          <w:t>com</w:t>
        </w:r>
        <w:r w:rsidRPr="0001442D">
          <w:rPr>
            <w:rStyle w:val="a8"/>
            <w:color w:val="000000" w:themeColor="text1"/>
            <w:sz w:val="28"/>
            <w:szCs w:val="28"/>
            <w:u w:val="none"/>
            <w:lang w:val="uk-UA"/>
          </w:rPr>
          <w:t>.</w:t>
        </w:r>
        <w:proofErr w:type="spellStart"/>
        <w:r w:rsidRPr="0001442D">
          <w:rPr>
            <w:rStyle w:val="a8"/>
            <w:color w:val="000000" w:themeColor="text1"/>
            <w:sz w:val="28"/>
            <w:szCs w:val="28"/>
            <w:u w:val="none"/>
            <w:lang w:val="en-US"/>
          </w:rPr>
          <w:t>ua</w:t>
        </w:r>
        <w:proofErr w:type="spellEnd"/>
        <w:r w:rsidRPr="0001442D">
          <w:rPr>
            <w:rStyle w:val="a8"/>
            <w:color w:val="000000" w:themeColor="text1"/>
            <w:sz w:val="28"/>
            <w:szCs w:val="28"/>
            <w:u w:val="none"/>
            <w:lang w:val="uk-UA"/>
          </w:rPr>
          <w:t>/</w:t>
        </w:r>
        <w:r w:rsidRPr="0001442D">
          <w:rPr>
            <w:rStyle w:val="a8"/>
            <w:color w:val="000000" w:themeColor="text1"/>
            <w:sz w:val="28"/>
            <w:szCs w:val="28"/>
            <w:u w:val="none"/>
            <w:lang w:val="en-US"/>
          </w:rPr>
          <w:t>economy</w:t>
        </w:r>
        <w:r w:rsidRPr="0001442D">
          <w:rPr>
            <w:rStyle w:val="a8"/>
            <w:color w:val="000000" w:themeColor="text1"/>
            <w:sz w:val="28"/>
            <w:szCs w:val="28"/>
            <w:u w:val="none"/>
            <w:lang w:val="uk-UA"/>
          </w:rPr>
          <w:t>/</w:t>
        </w:r>
        <w:r w:rsidRPr="0001442D">
          <w:rPr>
            <w:rStyle w:val="a8"/>
            <w:color w:val="000000" w:themeColor="text1"/>
            <w:sz w:val="28"/>
            <w:szCs w:val="28"/>
            <w:u w:val="none"/>
            <w:lang w:val="en-US"/>
          </w:rPr>
          <w:t>item</w:t>
        </w:r>
        <w:r w:rsidRPr="0001442D">
          <w:rPr>
            <w:rStyle w:val="a8"/>
            <w:color w:val="000000" w:themeColor="text1"/>
            <w:sz w:val="28"/>
            <w:szCs w:val="28"/>
            <w:u w:val="none"/>
            <w:lang w:val="uk-UA"/>
          </w:rPr>
          <w:t>/</w:t>
        </w:r>
        <w:proofErr w:type="spellStart"/>
        <w:r w:rsidRPr="0001442D">
          <w:rPr>
            <w:rStyle w:val="a8"/>
            <w:color w:val="000000" w:themeColor="text1"/>
            <w:sz w:val="28"/>
            <w:szCs w:val="28"/>
            <w:u w:val="none"/>
            <w:lang w:val="en-US"/>
          </w:rPr>
          <w:t>ukraines</w:t>
        </w:r>
        <w:proofErr w:type="spellEnd"/>
        <w:r w:rsidRPr="0001442D">
          <w:rPr>
            <w:rStyle w:val="a8"/>
            <w:color w:val="000000" w:themeColor="text1"/>
            <w:sz w:val="28"/>
            <w:szCs w:val="28"/>
            <w:u w:val="none"/>
            <w:lang w:val="uk-UA"/>
          </w:rPr>
          <w:t>-</w:t>
        </w:r>
        <w:r w:rsidRPr="0001442D">
          <w:rPr>
            <w:rStyle w:val="a8"/>
            <w:color w:val="000000" w:themeColor="text1"/>
            <w:sz w:val="28"/>
            <w:szCs w:val="28"/>
            <w:u w:val="none"/>
            <w:lang w:val="en-US"/>
          </w:rPr>
          <w:t>new</w:t>
        </w:r>
        <w:r w:rsidRPr="0001442D">
          <w:rPr>
            <w:rStyle w:val="a8"/>
            <w:color w:val="000000" w:themeColor="text1"/>
            <w:sz w:val="28"/>
            <w:szCs w:val="28"/>
            <w:u w:val="none"/>
            <w:lang w:val="uk-UA"/>
          </w:rPr>
          <w:t>-</w:t>
        </w:r>
        <w:r w:rsidRPr="0001442D">
          <w:rPr>
            <w:rStyle w:val="a8"/>
            <w:color w:val="000000" w:themeColor="text1"/>
            <w:sz w:val="28"/>
            <w:szCs w:val="28"/>
            <w:u w:val="none"/>
            <w:lang w:val="en-US"/>
          </w:rPr>
          <w:t>bankruptcy</w:t>
        </w:r>
        <w:r w:rsidRPr="0001442D">
          <w:rPr>
            <w:rStyle w:val="a8"/>
            <w:color w:val="000000" w:themeColor="text1"/>
            <w:sz w:val="28"/>
            <w:szCs w:val="28"/>
            <w:u w:val="none"/>
            <w:lang w:val="uk-UA"/>
          </w:rPr>
          <w:t>-</w:t>
        </w:r>
        <w:r w:rsidRPr="0001442D">
          <w:rPr>
            <w:rStyle w:val="a8"/>
            <w:color w:val="000000" w:themeColor="text1"/>
            <w:sz w:val="28"/>
            <w:szCs w:val="28"/>
            <w:u w:val="none"/>
            <w:lang w:val="en-US"/>
          </w:rPr>
          <w:t>code</w:t>
        </w:r>
      </w:hyperlink>
      <w:r>
        <w:rPr>
          <w:color w:val="000000" w:themeColor="text1"/>
          <w:lang w:val="en-US"/>
        </w:rPr>
        <w:t>.</w:t>
      </w:r>
    </w:p>
    <w:p w:rsidR="00432143" w:rsidRPr="00432143" w:rsidRDefault="00432143" w:rsidP="00385EA8">
      <w:pPr>
        <w:pStyle w:val="a7"/>
        <w:numPr>
          <w:ilvl w:val="0"/>
          <w:numId w:val="2"/>
        </w:numPr>
        <w:tabs>
          <w:tab w:val="left" w:pos="1260"/>
        </w:tabs>
        <w:spacing w:line="360" w:lineRule="auto"/>
        <w:ind w:left="714" w:hanging="357"/>
        <w:rPr>
          <w:color w:val="000000" w:themeColor="text1"/>
          <w:sz w:val="28"/>
          <w:szCs w:val="28"/>
          <w:lang w:val="uk-UA"/>
        </w:rPr>
      </w:pPr>
      <w:proofErr w:type="spellStart"/>
      <w:r w:rsidRPr="0001442D">
        <w:rPr>
          <w:color w:val="000000" w:themeColor="text1"/>
          <w:sz w:val="28"/>
          <w:szCs w:val="28"/>
          <w:lang w:val="uk-UA"/>
        </w:rPr>
        <w:t>United</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States</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bankruptcy</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court</w:t>
      </w:r>
      <w:proofErr w:type="spellEnd"/>
      <w:r w:rsidRPr="0001442D">
        <w:rPr>
          <w:color w:val="000000" w:themeColor="text1"/>
          <w:spacing w:val="-4"/>
          <w:sz w:val="28"/>
          <w:szCs w:val="28"/>
          <w:lang w:val="uk-UA"/>
        </w:rPr>
        <w:t xml:space="preserve">. </w:t>
      </w:r>
      <w:r w:rsidRPr="0001442D">
        <w:rPr>
          <w:color w:val="000000" w:themeColor="text1"/>
          <w:spacing w:val="-4"/>
          <w:sz w:val="28"/>
          <w:szCs w:val="28"/>
          <w:lang w:val="en-US"/>
        </w:rPr>
        <w:t>URL</w:t>
      </w:r>
      <w:r w:rsidRPr="0001442D">
        <w:rPr>
          <w:color w:val="000000" w:themeColor="text1"/>
          <w:sz w:val="28"/>
          <w:szCs w:val="28"/>
          <w:lang w:val="uk-UA"/>
        </w:rPr>
        <w:t>:</w:t>
      </w:r>
      <w:r w:rsidRPr="0001442D">
        <w:rPr>
          <w:color w:val="000000" w:themeColor="text1"/>
          <w:sz w:val="28"/>
          <w:szCs w:val="28"/>
          <w:lang w:val="en-US"/>
        </w:rPr>
        <w:t xml:space="preserve"> </w:t>
      </w:r>
      <w:hyperlink r:id="rId51" w:history="1">
        <w:r w:rsidRPr="0001442D">
          <w:rPr>
            <w:rStyle w:val="a8"/>
            <w:color w:val="000000" w:themeColor="text1"/>
            <w:sz w:val="28"/>
            <w:szCs w:val="28"/>
            <w:u w:val="none"/>
            <w:lang w:val="uk-UA"/>
          </w:rPr>
          <w:t>https://en.wikipedia.org/wiki/United_States_bankruptcy_court</w:t>
        </w:r>
      </w:hyperlink>
      <w:r>
        <w:rPr>
          <w:color w:val="000000" w:themeColor="text1"/>
          <w:lang w:val="en-US"/>
        </w:rPr>
        <w:t>.</w:t>
      </w:r>
    </w:p>
    <w:p w:rsidR="0001442D" w:rsidRPr="0098224E" w:rsidRDefault="00432143" w:rsidP="0098224E">
      <w:pPr>
        <w:pStyle w:val="a7"/>
        <w:numPr>
          <w:ilvl w:val="0"/>
          <w:numId w:val="2"/>
        </w:numPr>
        <w:tabs>
          <w:tab w:val="left" w:pos="1260"/>
        </w:tabs>
        <w:spacing w:line="360" w:lineRule="auto"/>
        <w:ind w:left="714" w:hanging="357"/>
        <w:rPr>
          <w:color w:val="000000" w:themeColor="text1"/>
          <w:sz w:val="28"/>
          <w:szCs w:val="28"/>
          <w:lang w:val="uk-UA"/>
        </w:rPr>
      </w:pPr>
      <w:proofErr w:type="spellStart"/>
      <w:r w:rsidRPr="0001442D">
        <w:rPr>
          <w:color w:val="000000" w:themeColor="text1"/>
          <w:sz w:val="28"/>
          <w:szCs w:val="28"/>
          <w:lang w:val="uk-UA"/>
        </w:rPr>
        <w:t>Vinogradova</w:t>
      </w:r>
      <w:proofErr w:type="spellEnd"/>
      <w:r w:rsidRPr="0001442D">
        <w:rPr>
          <w:color w:val="000000" w:themeColor="text1"/>
          <w:sz w:val="28"/>
          <w:szCs w:val="28"/>
          <w:lang w:val="en-US"/>
        </w:rPr>
        <w:t xml:space="preserve"> M. V.</w:t>
      </w:r>
      <w:r w:rsidRPr="0001442D">
        <w:rPr>
          <w:color w:val="000000" w:themeColor="text1"/>
          <w:sz w:val="28"/>
          <w:szCs w:val="28"/>
          <w:lang w:val="uk-UA"/>
        </w:rPr>
        <w:t xml:space="preserve">, </w:t>
      </w:r>
      <w:proofErr w:type="spellStart"/>
      <w:r w:rsidRPr="0001442D">
        <w:rPr>
          <w:color w:val="000000" w:themeColor="text1"/>
          <w:sz w:val="28"/>
          <w:szCs w:val="28"/>
          <w:lang w:val="uk-UA"/>
        </w:rPr>
        <w:t>Kulyamina</w:t>
      </w:r>
      <w:proofErr w:type="spellEnd"/>
      <w:r w:rsidRPr="0001442D">
        <w:rPr>
          <w:color w:val="000000" w:themeColor="text1"/>
          <w:sz w:val="28"/>
          <w:szCs w:val="28"/>
          <w:lang w:val="en-US"/>
        </w:rPr>
        <w:t xml:space="preserve"> O. S.</w:t>
      </w:r>
      <w:r w:rsidRPr="0001442D">
        <w:rPr>
          <w:color w:val="000000" w:themeColor="text1"/>
          <w:sz w:val="28"/>
          <w:szCs w:val="28"/>
          <w:lang w:val="uk-UA"/>
        </w:rPr>
        <w:t xml:space="preserve">, </w:t>
      </w:r>
      <w:proofErr w:type="spellStart"/>
      <w:r w:rsidRPr="0001442D">
        <w:rPr>
          <w:color w:val="000000" w:themeColor="text1"/>
          <w:sz w:val="28"/>
          <w:szCs w:val="28"/>
          <w:lang w:val="uk-UA"/>
        </w:rPr>
        <w:t>Vishnyakova</w:t>
      </w:r>
      <w:proofErr w:type="spellEnd"/>
      <w:r w:rsidRPr="0001442D">
        <w:rPr>
          <w:color w:val="000000" w:themeColor="text1"/>
          <w:sz w:val="28"/>
          <w:szCs w:val="28"/>
          <w:lang w:val="en-US"/>
        </w:rPr>
        <w:t xml:space="preserve"> V. A., </w:t>
      </w:r>
      <w:proofErr w:type="spellStart"/>
      <w:r w:rsidRPr="0001442D">
        <w:rPr>
          <w:color w:val="000000" w:themeColor="text1"/>
          <w:sz w:val="28"/>
          <w:szCs w:val="28"/>
          <w:lang w:val="uk-UA"/>
        </w:rPr>
        <w:t>Oganyan</w:t>
      </w:r>
      <w:proofErr w:type="spellEnd"/>
      <w:r w:rsidRPr="0001442D">
        <w:rPr>
          <w:color w:val="000000" w:themeColor="text1"/>
          <w:sz w:val="28"/>
          <w:szCs w:val="28"/>
          <w:lang w:val="en-US"/>
        </w:rPr>
        <w:t xml:space="preserve"> V. A. </w:t>
      </w:r>
      <w:proofErr w:type="spellStart"/>
      <w:r w:rsidRPr="0001442D">
        <w:rPr>
          <w:color w:val="000000" w:themeColor="text1"/>
          <w:sz w:val="28"/>
          <w:szCs w:val="28"/>
          <w:lang w:val="uk-UA"/>
        </w:rPr>
        <w:t>Bankruptcy</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of</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Individuals</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Russian</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and</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Foreign</w:t>
      </w:r>
      <w:proofErr w:type="spellEnd"/>
      <w:r w:rsidRPr="0001442D">
        <w:rPr>
          <w:color w:val="000000" w:themeColor="text1"/>
          <w:sz w:val="28"/>
          <w:szCs w:val="28"/>
          <w:lang w:val="uk-UA"/>
        </w:rPr>
        <w:t xml:space="preserve"> </w:t>
      </w:r>
      <w:proofErr w:type="spellStart"/>
      <w:r w:rsidRPr="0001442D">
        <w:rPr>
          <w:color w:val="000000" w:themeColor="text1"/>
          <w:sz w:val="28"/>
          <w:szCs w:val="28"/>
          <w:lang w:val="uk-UA"/>
        </w:rPr>
        <w:t>Experience</w:t>
      </w:r>
      <w:proofErr w:type="spellEnd"/>
      <w:r w:rsidRPr="0001442D">
        <w:rPr>
          <w:color w:val="000000" w:themeColor="text1"/>
          <w:sz w:val="28"/>
          <w:szCs w:val="28"/>
          <w:lang w:val="en-US"/>
        </w:rPr>
        <w:t>. // Journal of Legal, Ethical and Regulatory Issues (Print ISSN: 1544-0036; Online ISSN: 1544-0044), Vol. 21, Issue 4, 2018. URL</w:t>
      </w:r>
      <w:r w:rsidRPr="0001442D">
        <w:rPr>
          <w:color w:val="000000" w:themeColor="text1"/>
          <w:sz w:val="28"/>
          <w:szCs w:val="28"/>
          <w:lang w:val="uk-UA"/>
        </w:rPr>
        <w:t>:</w:t>
      </w:r>
      <w:r w:rsidRPr="0001442D">
        <w:rPr>
          <w:color w:val="000000" w:themeColor="text1"/>
          <w:sz w:val="28"/>
          <w:szCs w:val="28"/>
          <w:lang w:val="en-US"/>
        </w:rPr>
        <w:t xml:space="preserve"> </w:t>
      </w:r>
      <w:hyperlink r:id="rId52" w:history="1">
        <w:r w:rsidRPr="0001442D">
          <w:rPr>
            <w:rStyle w:val="a8"/>
            <w:color w:val="000000" w:themeColor="text1"/>
            <w:sz w:val="28"/>
            <w:szCs w:val="28"/>
            <w:u w:val="none"/>
            <w:lang w:val="en-US"/>
          </w:rPr>
          <w:t>https://www.abacademies.org/articles/bankruptcy-of-individuals-russian-and-foreign-experience-7864.html</w:t>
        </w:r>
      </w:hyperlink>
      <w:r>
        <w:rPr>
          <w:color w:val="000000" w:themeColor="text1"/>
          <w:lang w:val="en-US"/>
        </w:rPr>
        <w:t>.</w:t>
      </w:r>
    </w:p>
    <w:sectPr w:rsidR="0001442D" w:rsidRPr="0098224E" w:rsidSect="006F2B42">
      <w:headerReference w:type="default" r:id="rId53"/>
      <w:headerReference w:type="first" r:id="rId54"/>
      <w:pgSz w:w="11906" w:h="16838"/>
      <w:pgMar w:top="1134" w:right="850" w:bottom="1134" w:left="1701" w:header="709" w:footer="709" w:gutter="0"/>
      <w:pgNumType w:start="9" w:chapStyle="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974" w:rsidRDefault="00F84974" w:rsidP="0055162D">
      <w:r>
        <w:separator/>
      </w:r>
    </w:p>
  </w:endnote>
  <w:endnote w:type="continuationSeparator" w:id="0">
    <w:p w:rsidR="00F84974" w:rsidRDefault="00F84974" w:rsidP="005516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974" w:rsidRDefault="00F84974" w:rsidP="0055162D">
      <w:r>
        <w:separator/>
      </w:r>
    </w:p>
  </w:footnote>
  <w:footnote w:type="continuationSeparator" w:id="0">
    <w:p w:rsidR="00F84974" w:rsidRDefault="00F84974" w:rsidP="005516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97695"/>
      <w:docPartObj>
        <w:docPartGallery w:val="Page Numbers (Top of Page)"/>
        <w:docPartUnique/>
      </w:docPartObj>
    </w:sdtPr>
    <w:sdtContent>
      <w:p w:rsidR="00116AAF" w:rsidRDefault="00A534CD">
        <w:pPr>
          <w:pStyle w:val="a3"/>
          <w:jc w:val="right"/>
        </w:pPr>
        <w:fldSimple w:instr=" PAGE   \* MERGEFORMAT ">
          <w:r w:rsidR="007921C9">
            <w:rPr>
              <w:noProof/>
            </w:rPr>
            <w:t>12</w:t>
          </w:r>
        </w:fldSimple>
      </w:p>
    </w:sdtContent>
  </w:sdt>
  <w:p w:rsidR="00116AAF" w:rsidRDefault="00116AA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97720"/>
      <w:docPartObj>
        <w:docPartGallery w:val="Page Numbers (Top of Page)"/>
        <w:docPartUnique/>
      </w:docPartObj>
    </w:sdtPr>
    <w:sdtContent>
      <w:p w:rsidR="00116AAF" w:rsidRDefault="00A534CD">
        <w:pPr>
          <w:pStyle w:val="a3"/>
          <w:jc w:val="right"/>
        </w:pPr>
        <w:fldSimple w:instr=" PAGE   \* MERGEFORMAT ">
          <w:r w:rsidR="007921C9">
            <w:rPr>
              <w:noProof/>
            </w:rPr>
            <w:t>9</w:t>
          </w:r>
        </w:fldSimple>
      </w:p>
    </w:sdtContent>
  </w:sdt>
  <w:p w:rsidR="00116AAF" w:rsidRDefault="00116AA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E554A"/>
    <w:multiLevelType w:val="hybridMultilevel"/>
    <w:tmpl w:val="6AF4960E"/>
    <w:lvl w:ilvl="0" w:tplc="F5B22F06">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nsid w:val="17C10E86"/>
    <w:multiLevelType w:val="hybridMultilevel"/>
    <w:tmpl w:val="4852C9E6"/>
    <w:lvl w:ilvl="0" w:tplc="48F440B8">
      <w:numFmt w:val="bullet"/>
      <w:lvlText w:val="–"/>
      <w:lvlJc w:val="left"/>
      <w:pPr>
        <w:ind w:left="1069" w:hanging="360"/>
      </w:pPr>
      <w:rPr>
        <w:rFonts w:ascii="Times New Roman" w:eastAsia="Times New Roman" w:hAnsi="Times New Roman" w:cs="Times New Roman"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2">
    <w:nsid w:val="26C62B1D"/>
    <w:multiLevelType w:val="hybridMultilevel"/>
    <w:tmpl w:val="8698185E"/>
    <w:lvl w:ilvl="0" w:tplc="AA40CDCC">
      <w:start w:val="2"/>
      <w:numFmt w:val="bullet"/>
      <w:lvlText w:val="–"/>
      <w:lvlJc w:val="left"/>
      <w:pPr>
        <w:ind w:left="1069" w:hanging="360"/>
      </w:pPr>
      <w:rPr>
        <w:rFonts w:ascii="Times New Roman" w:eastAsia="Times New Roman"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nsid w:val="35652D8F"/>
    <w:multiLevelType w:val="hybridMultilevel"/>
    <w:tmpl w:val="62642A18"/>
    <w:lvl w:ilvl="0" w:tplc="31341E0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68B7819"/>
    <w:multiLevelType w:val="hybridMultilevel"/>
    <w:tmpl w:val="EFA4E7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483676EC"/>
    <w:multiLevelType w:val="hybridMultilevel"/>
    <w:tmpl w:val="CD1EA5FC"/>
    <w:lvl w:ilvl="0" w:tplc="6248FA24">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6">
    <w:nsid w:val="5A04275E"/>
    <w:multiLevelType w:val="hybridMultilevel"/>
    <w:tmpl w:val="AC4A06E4"/>
    <w:lvl w:ilvl="0" w:tplc="2F60DC0A">
      <w:start w:val="1"/>
      <w:numFmt w:val="decimal"/>
      <w:lvlText w:val="%1."/>
      <w:lvlJc w:val="left"/>
      <w:pPr>
        <w:tabs>
          <w:tab w:val="num" w:pos="1665"/>
        </w:tabs>
        <w:ind w:left="1665" w:hanging="1125"/>
      </w:pPr>
      <w:rPr>
        <w:rFonts w:hint="default"/>
      </w:rPr>
    </w:lvl>
    <w:lvl w:ilvl="1" w:tplc="F8BC01EC">
      <w:start w:val="1"/>
      <w:numFmt w:val="bullet"/>
      <w:lvlText w:val=""/>
      <w:lvlJc w:val="left"/>
      <w:pPr>
        <w:tabs>
          <w:tab w:val="num" w:pos="1789"/>
        </w:tabs>
        <w:ind w:left="1789" w:hanging="360"/>
      </w:pPr>
      <w:rPr>
        <w:rFonts w:ascii="Symbol" w:hAnsi="Symbol"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6E6B5105"/>
    <w:multiLevelType w:val="hybridMultilevel"/>
    <w:tmpl w:val="1F5A1542"/>
    <w:lvl w:ilvl="0" w:tplc="661259A2">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8">
    <w:nsid w:val="74D61175"/>
    <w:multiLevelType w:val="hybridMultilevel"/>
    <w:tmpl w:val="EFA4E7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8"/>
  </w:num>
  <w:num w:numId="3">
    <w:abstractNumId w:val="6"/>
  </w:num>
  <w:num w:numId="4">
    <w:abstractNumId w:val="0"/>
  </w:num>
  <w:num w:numId="5">
    <w:abstractNumId w:val="2"/>
  </w:num>
  <w:num w:numId="6">
    <w:abstractNumId w:val="5"/>
  </w:num>
  <w:num w:numId="7">
    <w:abstractNumId w:val="1"/>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hyphenationZone w:val="425"/>
  <w:drawingGridHorizontalSpacing w:val="100"/>
  <w:displayHorizontalDrawingGridEvery w:val="2"/>
  <w:characterSpacingControl w:val="doNotCompress"/>
  <w:hdrShapeDefaults>
    <o:shapedefaults v:ext="edit" spidmax="16386"/>
  </w:hdrShapeDefaults>
  <w:footnotePr>
    <w:footnote w:id="-1"/>
    <w:footnote w:id="0"/>
  </w:footnotePr>
  <w:endnotePr>
    <w:endnote w:id="-1"/>
    <w:endnote w:id="0"/>
  </w:endnotePr>
  <w:compat/>
  <w:rsids>
    <w:rsidRoot w:val="00454681"/>
    <w:rsid w:val="0001442D"/>
    <w:rsid w:val="000169FE"/>
    <w:rsid w:val="00030A0B"/>
    <w:rsid w:val="0003131F"/>
    <w:rsid w:val="00032149"/>
    <w:rsid w:val="000322E8"/>
    <w:rsid w:val="000427F5"/>
    <w:rsid w:val="000456E8"/>
    <w:rsid w:val="00060819"/>
    <w:rsid w:val="000621CB"/>
    <w:rsid w:val="00067070"/>
    <w:rsid w:val="00074A28"/>
    <w:rsid w:val="000872FA"/>
    <w:rsid w:val="000E4A68"/>
    <w:rsid w:val="000F5B0C"/>
    <w:rsid w:val="000F658D"/>
    <w:rsid w:val="001019F8"/>
    <w:rsid w:val="00113CB9"/>
    <w:rsid w:val="001159AE"/>
    <w:rsid w:val="00116AAF"/>
    <w:rsid w:val="001246C1"/>
    <w:rsid w:val="00137D4E"/>
    <w:rsid w:val="00157CA8"/>
    <w:rsid w:val="00172AD0"/>
    <w:rsid w:val="00172B3B"/>
    <w:rsid w:val="00182FAC"/>
    <w:rsid w:val="001A2C85"/>
    <w:rsid w:val="001C732A"/>
    <w:rsid w:val="001D1EA1"/>
    <w:rsid w:val="001D4310"/>
    <w:rsid w:val="001D7AF0"/>
    <w:rsid w:val="001F45C6"/>
    <w:rsid w:val="00202542"/>
    <w:rsid w:val="00224711"/>
    <w:rsid w:val="002564BD"/>
    <w:rsid w:val="00271CAF"/>
    <w:rsid w:val="002B16FF"/>
    <w:rsid w:val="002B2628"/>
    <w:rsid w:val="002B5BBE"/>
    <w:rsid w:val="002C4FA0"/>
    <w:rsid w:val="002D3E4D"/>
    <w:rsid w:val="002E0F17"/>
    <w:rsid w:val="002E491D"/>
    <w:rsid w:val="002E5420"/>
    <w:rsid w:val="002E7BA8"/>
    <w:rsid w:val="003067C7"/>
    <w:rsid w:val="0031235A"/>
    <w:rsid w:val="0033505D"/>
    <w:rsid w:val="00343E39"/>
    <w:rsid w:val="00344BE1"/>
    <w:rsid w:val="003610F5"/>
    <w:rsid w:val="0037192B"/>
    <w:rsid w:val="00374008"/>
    <w:rsid w:val="0037709C"/>
    <w:rsid w:val="00377318"/>
    <w:rsid w:val="00377F15"/>
    <w:rsid w:val="00380E05"/>
    <w:rsid w:val="00384969"/>
    <w:rsid w:val="00385EA8"/>
    <w:rsid w:val="0039089B"/>
    <w:rsid w:val="00390A19"/>
    <w:rsid w:val="00391A5C"/>
    <w:rsid w:val="00394B50"/>
    <w:rsid w:val="00396A9C"/>
    <w:rsid w:val="003C35B7"/>
    <w:rsid w:val="003D3569"/>
    <w:rsid w:val="003D7144"/>
    <w:rsid w:val="003E4D4D"/>
    <w:rsid w:val="003F2AAE"/>
    <w:rsid w:val="00432143"/>
    <w:rsid w:val="00447983"/>
    <w:rsid w:val="00454681"/>
    <w:rsid w:val="00454798"/>
    <w:rsid w:val="00456F2D"/>
    <w:rsid w:val="00482780"/>
    <w:rsid w:val="0048567D"/>
    <w:rsid w:val="004B5F38"/>
    <w:rsid w:val="004E241D"/>
    <w:rsid w:val="004E26E0"/>
    <w:rsid w:val="005110E3"/>
    <w:rsid w:val="00514178"/>
    <w:rsid w:val="005143D0"/>
    <w:rsid w:val="00520CF0"/>
    <w:rsid w:val="005239C2"/>
    <w:rsid w:val="00534FCF"/>
    <w:rsid w:val="0055162D"/>
    <w:rsid w:val="00553DC5"/>
    <w:rsid w:val="00564061"/>
    <w:rsid w:val="0056454E"/>
    <w:rsid w:val="00565852"/>
    <w:rsid w:val="0057392B"/>
    <w:rsid w:val="00575032"/>
    <w:rsid w:val="005828AE"/>
    <w:rsid w:val="005A05CC"/>
    <w:rsid w:val="005A3359"/>
    <w:rsid w:val="005A6C49"/>
    <w:rsid w:val="005B5B98"/>
    <w:rsid w:val="005F5617"/>
    <w:rsid w:val="00604056"/>
    <w:rsid w:val="006115FE"/>
    <w:rsid w:val="00614DA5"/>
    <w:rsid w:val="00614F7D"/>
    <w:rsid w:val="00645174"/>
    <w:rsid w:val="00652F6F"/>
    <w:rsid w:val="0066051E"/>
    <w:rsid w:val="00676250"/>
    <w:rsid w:val="0068011D"/>
    <w:rsid w:val="006865C6"/>
    <w:rsid w:val="00696CA0"/>
    <w:rsid w:val="006A7DE5"/>
    <w:rsid w:val="006B1E1E"/>
    <w:rsid w:val="006B4211"/>
    <w:rsid w:val="006C0A26"/>
    <w:rsid w:val="006D08B3"/>
    <w:rsid w:val="006D2DE4"/>
    <w:rsid w:val="006F11DF"/>
    <w:rsid w:val="006F2B42"/>
    <w:rsid w:val="006F3904"/>
    <w:rsid w:val="006F3BC8"/>
    <w:rsid w:val="00721FF5"/>
    <w:rsid w:val="007257FA"/>
    <w:rsid w:val="00732B0C"/>
    <w:rsid w:val="007402D8"/>
    <w:rsid w:val="007519F3"/>
    <w:rsid w:val="00775854"/>
    <w:rsid w:val="00790165"/>
    <w:rsid w:val="007921C9"/>
    <w:rsid w:val="00792D4E"/>
    <w:rsid w:val="007952FB"/>
    <w:rsid w:val="00797404"/>
    <w:rsid w:val="00797634"/>
    <w:rsid w:val="0079767B"/>
    <w:rsid w:val="007A0AD0"/>
    <w:rsid w:val="007A0B84"/>
    <w:rsid w:val="007B1ED1"/>
    <w:rsid w:val="007B3A98"/>
    <w:rsid w:val="007C5129"/>
    <w:rsid w:val="007C6D0E"/>
    <w:rsid w:val="007D44FD"/>
    <w:rsid w:val="007E4881"/>
    <w:rsid w:val="007F504A"/>
    <w:rsid w:val="0081496D"/>
    <w:rsid w:val="0081527F"/>
    <w:rsid w:val="00834F5C"/>
    <w:rsid w:val="00842CB7"/>
    <w:rsid w:val="00842E2C"/>
    <w:rsid w:val="008436C7"/>
    <w:rsid w:val="00843EE2"/>
    <w:rsid w:val="00843F2F"/>
    <w:rsid w:val="00857CE0"/>
    <w:rsid w:val="008609FF"/>
    <w:rsid w:val="00861EC4"/>
    <w:rsid w:val="00873219"/>
    <w:rsid w:val="00883DFC"/>
    <w:rsid w:val="0088469B"/>
    <w:rsid w:val="0089211B"/>
    <w:rsid w:val="0089321C"/>
    <w:rsid w:val="00894EE4"/>
    <w:rsid w:val="008C4AE9"/>
    <w:rsid w:val="008C7E2B"/>
    <w:rsid w:val="008D1ADA"/>
    <w:rsid w:val="008E0A45"/>
    <w:rsid w:val="008E4AA6"/>
    <w:rsid w:val="008E73A4"/>
    <w:rsid w:val="008E7E75"/>
    <w:rsid w:val="008F283F"/>
    <w:rsid w:val="00935061"/>
    <w:rsid w:val="00964543"/>
    <w:rsid w:val="009667B4"/>
    <w:rsid w:val="0097513C"/>
    <w:rsid w:val="00976FB4"/>
    <w:rsid w:val="0098224E"/>
    <w:rsid w:val="009948C9"/>
    <w:rsid w:val="009A27B2"/>
    <w:rsid w:val="009B3363"/>
    <w:rsid w:val="009C3131"/>
    <w:rsid w:val="009D1251"/>
    <w:rsid w:val="009E001A"/>
    <w:rsid w:val="009E17E8"/>
    <w:rsid w:val="009F3A91"/>
    <w:rsid w:val="00A00A4E"/>
    <w:rsid w:val="00A20E06"/>
    <w:rsid w:val="00A24BC3"/>
    <w:rsid w:val="00A31A1C"/>
    <w:rsid w:val="00A3385C"/>
    <w:rsid w:val="00A534CD"/>
    <w:rsid w:val="00A62152"/>
    <w:rsid w:val="00A82AD2"/>
    <w:rsid w:val="00AB501F"/>
    <w:rsid w:val="00AC4565"/>
    <w:rsid w:val="00AE4664"/>
    <w:rsid w:val="00AF04C2"/>
    <w:rsid w:val="00AF0993"/>
    <w:rsid w:val="00AF400F"/>
    <w:rsid w:val="00AF4348"/>
    <w:rsid w:val="00B034B3"/>
    <w:rsid w:val="00B058A8"/>
    <w:rsid w:val="00B07941"/>
    <w:rsid w:val="00B27120"/>
    <w:rsid w:val="00B36149"/>
    <w:rsid w:val="00B3659E"/>
    <w:rsid w:val="00B43A87"/>
    <w:rsid w:val="00B627CE"/>
    <w:rsid w:val="00B71A56"/>
    <w:rsid w:val="00B80D4F"/>
    <w:rsid w:val="00B84B6F"/>
    <w:rsid w:val="00BA1903"/>
    <w:rsid w:val="00BA1E76"/>
    <w:rsid w:val="00BC1BFA"/>
    <w:rsid w:val="00BC5D40"/>
    <w:rsid w:val="00BE6CE0"/>
    <w:rsid w:val="00BE7706"/>
    <w:rsid w:val="00BF0470"/>
    <w:rsid w:val="00BF3069"/>
    <w:rsid w:val="00C00168"/>
    <w:rsid w:val="00C05135"/>
    <w:rsid w:val="00C30CE6"/>
    <w:rsid w:val="00C50731"/>
    <w:rsid w:val="00C54305"/>
    <w:rsid w:val="00C66C17"/>
    <w:rsid w:val="00C75032"/>
    <w:rsid w:val="00C82493"/>
    <w:rsid w:val="00C85B03"/>
    <w:rsid w:val="00CA39A0"/>
    <w:rsid w:val="00CB274E"/>
    <w:rsid w:val="00CD3293"/>
    <w:rsid w:val="00CE0ED8"/>
    <w:rsid w:val="00CF17FF"/>
    <w:rsid w:val="00D23F92"/>
    <w:rsid w:val="00D265EA"/>
    <w:rsid w:val="00D26EB7"/>
    <w:rsid w:val="00D31EB6"/>
    <w:rsid w:val="00D83C13"/>
    <w:rsid w:val="00DC4425"/>
    <w:rsid w:val="00DC7E1A"/>
    <w:rsid w:val="00DE0D04"/>
    <w:rsid w:val="00DF04B4"/>
    <w:rsid w:val="00E104C1"/>
    <w:rsid w:val="00E17D7D"/>
    <w:rsid w:val="00E216C8"/>
    <w:rsid w:val="00E23A21"/>
    <w:rsid w:val="00E60D2F"/>
    <w:rsid w:val="00E86BDD"/>
    <w:rsid w:val="00E96276"/>
    <w:rsid w:val="00EA2463"/>
    <w:rsid w:val="00EB0E00"/>
    <w:rsid w:val="00EB13F1"/>
    <w:rsid w:val="00EB7564"/>
    <w:rsid w:val="00EC4EDD"/>
    <w:rsid w:val="00EC56D2"/>
    <w:rsid w:val="00EE01CB"/>
    <w:rsid w:val="00EE42E6"/>
    <w:rsid w:val="00EF7876"/>
    <w:rsid w:val="00F14159"/>
    <w:rsid w:val="00F20C79"/>
    <w:rsid w:val="00F36432"/>
    <w:rsid w:val="00F37A9A"/>
    <w:rsid w:val="00F47AB4"/>
    <w:rsid w:val="00F57017"/>
    <w:rsid w:val="00F84974"/>
    <w:rsid w:val="00F90038"/>
    <w:rsid w:val="00FB1077"/>
    <w:rsid w:val="00FB1176"/>
    <w:rsid w:val="00FC5772"/>
    <w:rsid w:val="00FE5533"/>
    <w:rsid w:val="00FF0DFE"/>
    <w:rsid w:val="00FF76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10" type="connector" idref="#_x0000_s1040"/>
        <o:r id="V:Rule11" type="connector" idref="#_x0000_s1049"/>
        <o:r id="V:Rule12" type="connector" idref="#_x0000_s1029"/>
        <o:r id="V:Rule13" type="connector" idref="#_x0000_s1038"/>
        <o:r id="V:Rule14" type="connector" idref="#_x0000_s1028"/>
        <o:r id="V:Rule15" type="connector" idref="#_x0000_s1048"/>
        <o:r id="V:Rule16" type="connector" idref="#_x0000_s1033"/>
        <o:r id="V:Rule17" type="connector" idref="#_x0000_s1050"/>
        <o:r id="V:Rule18"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219"/>
    <w:pPr>
      <w:spacing w:after="0" w:line="240" w:lineRule="auto"/>
      <w:jc w:val="both"/>
    </w:pPr>
    <w:rPr>
      <w:rFonts w:ascii="Times New Roman" w:eastAsia="Times New Roman" w:hAnsi="Times New Roman" w:cs="Times New Roman"/>
      <w:sz w:val="20"/>
      <w:szCs w:val="20"/>
    </w:rPr>
  </w:style>
  <w:style w:type="paragraph" w:styleId="1">
    <w:name w:val="heading 1"/>
    <w:basedOn w:val="a"/>
    <w:next w:val="a"/>
    <w:link w:val="10"/>
    <w:uiPriority w:val="9"/>
    <w:qFormat/>
    <w:rsid w:val="0089321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EB0E00"/>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rsid w:val="00EB0E00"/>
    <w:pPr>
      <w:keepNext/>
      <w:keepLines/>
      <w:spacing w:before="20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162D"/>
    <w:pPr>
      <w:tabs>
        <w:tab w:val="center" w:pos="4819"/>
        <w:tab w:val="right" w:pos="9639"/>
      </w:tabs>
    </w:pPr>
  </w:style>
  <w:style w:type="character" w:customStyle="1" w:styleId="a4">
    <w:name w:val="Верхний колонтитул Знак"/>
    <w:basedOn w:val="a0"/>
    <w:link w:val="a3"/>
    <w:uiPriority w:val="99"/>
    <w:rsid w:val="0055162D"/>
    <w:rPr>
      <w:rFonts w:ascii="Times New Roman" w:eastAsia="Times New Roman" w:hAnsi="Times New Roman" w:cs="Times New Roman"/>
      <w:sz w:val="20"/>
      <w:szCs w:val="20"/>
    </w:rPr>
  </w:style>
  <w:style w:type="paragraph" w:styleId="a5">
    <w:name w:val="footer"/>
    <w:basedOn w:val="a"/>
    <w:link w:val="a6"/>
    <w:uiPriority w:val="99"/>
    <w:unhideWhenUsed/>
    <w:rsid w:val="0055162D"/>
    <w:pPr>
      <w:tabs>
        <w:tab w:val="center" w:pos="4819"/>
        <w:tab w:val="right" w:pos="9639"/>
      </w:tabs>
    </w:pPr>
  </w:style>
  <w:style w:type="character" w:customStyle="1" w:styleId="a6">
    <w:name w:val="Нижний колонтитул Знак"/>
    <w:basedOn w:val="a0"/>
    <w:link w:val="a5"/>
    <w:uiPriority w:val="99"/>
    <w:rsid w:val="0055162D"/>
    <w:rPr>
      <w:rFonts w:ascii="Times New Roman" w:eastAsia="Times New Roman" w:hAnsi="Times New Roman" w:cs="Times New Roman"/>
      <w:sz w:val="20"/>
      <w:szCs w:val="20"/>
    </w:rPr>
  </w:style>
  <w:style w:type="paragraph" w:styleId="a7">
    <w:name w:val="List Paragraph"/>
    <w:basedOn w:val="a"/>
    <w:uiPriority w:val="34"/>
    <w:qFormat/>
    <w:rsid w:val="00B07941"/>
    <w:pPr>
      <w:ind w:left="720"/>
      <w:contextualSpacing/>
    </w:pPr>
  </w:style>
  <w:style w:type="character" w:styleId="a8">
    <w:name w:val="Hyperlink"/>
    <w:basedOn w:val="a0"/>
    <w:uiPriority w:val="99"/>
    <w:unhideWhenUsed/>
    <w:rsid w:val="0033505D"/>
    <w:rPr>
      <w:color w:val="0563C1" w:themeColor="hyperlink"/>
      <w:u w:val="single"/>
    </w:rPr>
  </w:style>
  <w:style w:type="character" w:customStyle="1" w:styleId="UnresolvedMention">
    <w:name w:val="Unresolved Mention"/>
    <w:basedOn w:val="a0"/>
    <w:uiPriority w:val="99"/>
    <w:semiHidden/>
    <w:unhideWhenUsed/>
    <w:rsid w:val="0033505D"/>
    <w:rPr>
      <w:color w:val="605E5C"/>
      <w:shd w:val="clear" w:color="auto" w:fill="E1DFDD"/>
    </w:rPr>
  </w:style>
  <w:style w:type="character" w:customStyle="1" w:styleId="10">
    <w:name w:val="Заголовок 1 Знак"/>
    <w:basedOn w:val="a0"/>
    <w:link w:val="1"/>
    <w:uiPriority w:val="9"/>
    <w:rsid w:val="0089321C"/>
    <w:rPr>
      <w:rFonts w:asciiTheme="majorHAnsi" w:eastAsiaTheme="majorEastAsia" w:hAnsiTheme="majorHAnsi" w:cstheme="majorBidi"/>
      <w:b/>
      <w:bCs/>
      <w:color w:val="2F5496" w:themeColor="accent1" w:themeShade="BF"/>
      <w:sz w:val="28"/>
      <w:szCs w:val="28"/>
    </w:rPr>
  </w:style>
  <w:style w:type="paragraph" w:styleId="a9">
    <w:name w:val="TOC Heading"/>
    <w:basedOn w:val="1"/>
    <w:next w:val="a"/>
    <w:uiPriority w:val="39"/>
    <w:semiHidden/>
    <w:unhideWhenUsed/>
    <w:qFormat/>
    <w:rsid w:val="0089321C"/>
    <w:pPr>
      <w:spacing w:line="276" w:lineRule="auto"/>
      <w:jc w:val="left"/>
      <w:outlineLvl w:val="9"/>
    </w:pPr>
    <w:rPr>
      <w:lang w:eastAsia="en-US"/>
    </w:rPr>
  </w:style>
  <w:style w:type="paragraph" w:styleId="aa">
    <w:name w:val="Balloon Text"/>
    <w:basedOn w:val="a"/>
    <w:link w:val="ab"/>
    <w:uiPriority w:val="99"/>
    <w:semiHidden/>
    <w:unhideWhenUsed/>
    <w:rsid w:val="0089321C"/>
    <w:rPr>
      <w:rFonts w:ascii="Tahoma" w:hAnsi="Tahoma" w:cs="Tahoma"/>
      <w:sz w:val="16"/>
      <w:szCs w:val="16"/>
    </w:rPr>
  </w:style>
  <w:style w:type="character" w:customStyle="1" w:styleId="ab">
    <w:name w:val="Текст выноски Знак"/>
    <w:basedOn w:val="a0"/>
    <w:link w:val="aa"/>
    <w:uiPriority w:val="99"/>
    <w:semiHidden/>
    <w:rsid w:val="0089321C"/>
    <w:rPr>
      <w:rFonts w:ascii="Tahoma" w:eastAsia="Times New Roman" w:hAnsi="Tahoma" w:cs="Tahoma"/>
      <w:sz w:val="16"/>
      <w:szCs w:val="16"/>
    </w:rPr>
  </w:style>
  <w:style w:type="character" w:customStyle="1" w:styleId="20">
    <w:name w:val="Заголовок 2 Знак"/>
    <w:basedOn w:val="a0"/>
    <w:link w:val="2"/>
    <w:uiPriority w:val="9"/>
    <w:semiHidden/>
    <w:rsid w:val="00EB0E00"/>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semiHidden/>
    <w:rsid w:val="00EB0E00"/>
    <w:rPr>
      <w:rFonts w:asciiTheme="majorHAnsi" w:eastAsiaTheme="majorEastAsia" w:hAnsiTheme="majorHAnsi" w:cstheme="majorBidi"/>
      <w:b/>
      <w:bCs/>
      <w:color w:val="4472C4" w:themeColor="accent1"/>
      <w:sz w:val="20"/>
      <w:szCs w:val="20"/>
    </w:rPr>
  </w:style>
  <w:style w:type="table" w:customStyle="1" w:styleId="11">
    <w:name w:val="Светлый список1"/>
    <w:basedOn w:val="a1"/>
    <w:uiPriority w:val="61"/>
    <w:rsid w:val="00454798"/>
    <w:pPr>
      <w:spacing w:after="0" w:line="240" w:lineRule="auto"/>
    </w:pPr>
    <w:rPr>
      <w:rFonts w:eastAsiaTheme="minorEastAsia"/>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c">
    <w:name w:val="Table Grid"/>
    <w:basedOn w:val="a1"/>
    <w:uiPriority w:val="39"/>
    <w:rsid w:val="004547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0294012">
      <w:bodyDiv w:val="1"/>
      <w:marLeft w:val="0"/>
      <w:marRight w:val="0"/>
      <w:marTop w:val="0"/>
      <w:marBottom w:val="0"/>
      <w:divBdr>
        <w:top w:val="none" w:sz="0" w:space="0" w:color="auto"/>
        <w:left w:val="none" w:sz="0" w:space="0" w:color="auto"/>
        <w:bottom w:val="none" w:sz="0" w:space="0" w:color="auto"/>
        <w:right w:val="none" w:sz="0" w:space="0" w:color="auto"/>
      </w:divBdr>
    </w:div>
    <w:div w:id="1705518175">
      <w:bodyDiv w:val="1"/>
      <w:marLeft w:val="0"/>
      <w:marRight w:val="0"/>
      <w:marTop w:val="0"/>
      <w:marBottom w:val="0"/>
      <w:divBdr>
        <w:top w:val="none" w:sz="0" w:space="0" w:color="auto"/>
        <w:left w:val="none" w:sz="0" w:space="0" w:color="auto"/>
        <w:bottom w:val="none" w:sz="0" w:space="0" w:color="auto"/>
        <w:right w:val="none" w:sz="0" w:space="0" w:color="auto"/>
      </w:divBdr>
    </w:div>
    <w:div w:id="177505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yur-gazeta.com/publications/practice/bankrutstvo-i-restrukturizaciya/zabezpecheniy-ta-konkursniy-kreditor-gra-poziciy.html" TargetMode="External"/><Relationship Id="rId18" Type="http://schemas.openxmlformats.org/officeDocument/2006/relationships/hyperlink" Target="http://finbalance.com.ua/news/Kodeks-z-protsedur-bankrutstva-suddya-Verkhovnoho-Sudu---pro-TOP-15-novel" TargetMode="External"/><Relationship Id="rId26" Type="http://schemas.openxmlformats.org/officeDocument/2006/relationships/hyperlink" Target="https://supreme.court.gov.ua/userfiles/media/Jukov_Zbirka_Bankrut_v2_191007_out.pdf" TargetMode="External"/><Relationship Id="rId39" Type="http://schemas.openxmlformats.org/officeDocument/2006/relationships/hyperlink" Target="http://ukrainianlawfirms.com/whoiswho/bankruptcy" TargetMode="External"/><Relationship Id="rId21" Type="http://schemas.openxmlformats.org/officeDocument/2006/relationships/hyperlink" Target="https://ru.wikipedia.org/wiki/&#1053;&#1077;&#1089;&#1086;&#1089;&#1090;&#1086;&#1103;&#1090;&#1077;&#1083;&#1100;&#1085;&#1086;&#1089;&#1090;&#1100;" TargetMode="External"/><Relationship Id="rId34" Type="http://schemas.openxmlformats.org/officeDocument/2006/relationships/hyperlink" Target="http://forbes.net.ua/opinions/1419340-pochemu-bankrotyatsya-banki" TargetMode="External"/><Relationship Id="rId42" Type="http://schemas.openxmlformats.org/officeDocument/2006/relationships/hyperlink" Target="https://www.gesetze-im-internet.de/inso/InsO.pdf" TargetMode="External"/><Relationship Id="rId47" Type="http://schemas.openxmlformats.org/officeDocument/2006/relationships/hyperlink" Target="http://www.europarl.europa.eu/RegData/etudes/BRIE/2018/%20623548/EPRS_BRI(2018)623548_EN.pdf" TargetMode="External"/><Relationship Id="rId50" Type="http://schemas.openxmlformats.org/officeDocument/2006/relationships/hyperlink" Target="http://bunews.com.ua/economy/item/ukraines-new-bankruptcy-code"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br.ua/ukraine-and-world/society/fizlitso-vpervye-v-istorii-ukrainy-priznali-%20bankrotom-3889222" TargetMode="External"/><Relationship Id="rId17" Type="http://schemas.openxmlformats.org/officeDocument/2006/relationships/hyperlink" Target="https://minfin.com.ua/2018/07/26/34406002" TargetMode="External"/><Relationship Id="rId25" Type="http://schemas.openxmlformats.org/officeDocument/2006/relationships/hyperlink" Target="http://razumkov.org.ua/uploads/article/2018_pereformatuvannia_%20ievropeiskoi_%20intehratsii.pdf" TargetMode="External"/><Relationship Id="rId33" Type="http://schemas.openxmlformats.org/officeDocument/2006/relationships/hyperlink" Target="https://home.kpmg/ua/uk/home/media/press-releases/2019/11/novi-vyklyky-v-protsedur-bankrutstva.html" TargetMode="External"/><Relationship Id="rId38" Type="http://schemas.openxmlformats.org/officeDocument/2006/relationships/hyperlink" Target="https://eur-lex.europa.eu/legal-content/EN/ALL/?uri=CELEX%3A52016PC0723" TargetMode="External"/><Relationship Id="rId46" Type="http://schemas.openxmlformats.org/officeDocument/2006/relationships/hyperlink" Target="http://www.csun.edu/~re38791/word/Global_Trends.doc" TargetMode="External"/><Relationship Id="rId2" Type="http://schemas.openxmlformats.org/officeDocument/2006/relationships/numbering" Target="numbering.xml"/><Relationship Id="rId16" Type="http://schemas.openxmlformats.org/officeDocument/2006/relationships/hyperlink" Target="https://www.kmu.gov.ua/storage/app/sites/1/55-GOEEI/AA_report_UA.pdf" TargetMode="External"/><Relationship Id="rId20" Type="http://schemas.openxmlformats.org/officeDocument/2006/relationships/hyperlink" Target="http://ekmair.ukma.edu.ua/bitstream/handle/123456789/%2016672/Malinevskyy_Zlovzhyvannia_pravom_na_porushennia_provadzhennia_u_spravi_pro_bankrutstvo_ta_zakhody_protydii.pdf?sequence=%201&amp;%20isAllowed=y" TargetMode="External"/><Relationship Id="rId29" Type="http://schemas.openxmlformats.org/officeDocument/2006/relationships/hyperlink" Target="https://ukrainepravo.com/scientific-thought/legal_analyst/pro-pryvileyi-dlya-dobrosovisnogo-borzhnyka-elektronnu-systemu-realizatsiyi-mayna-ta-zminy-v-statusi/" TargetMode="External"/><Relationship Id="rId41" Type="http://schemas.openxmlformats.org/officeDocument/2006/relationships/hyperlink" Target="https://taxguru.in/chartered-accountant/insolvency-bankruptcy-law-countries.html"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nkruptcy-ua.com/articles/10700" TargetMode="External"/><Relationship Id="rId24" Type="http://schemas.openxmlformats.org/officeDocument/2006/relationships/hyperlink" Target="https://unba.org.ua/publications/print/4819-novij-" TargetMode="External"/><Relationship Id="rId32" Type="http://schemas.openxmlformats.org/officeDocument/2006/relationships/hyperlink" Target="https://biz.ligazakon.net/ua/news/185723_shcho-potrbno-znati-pro-kodeks-z-protsedur-bankrutstva" TargetMode="External"/><Relationship Id="rId37" Type="http://schemas.openxmlformats.org/officeDocument/2006/relationships/hyperlink" Target="https://www.uscourts.gov/services-forms/bankruptcy/bankruptcy-basics/chapter-11-bankruptcy-basics" TargetMode="External"/><Relationship Id="rId40" Type="http://schemas.openxmlformats.org/officeDocument/2006/relationships/hyperlink" Target="https://www.bisnode.se/globalassets/global-bankruptcy-report-2019.pdf" TargetMode="External"/><Relationship Id="rId45" Type="http://schemas.openxmlformats.org/officeDocument/2006/relationships/hyperlink" Target="http://www.mdpi.com/journal/ijfs"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zkg.ua/zvil-nytysia-vid-borhiv-novely-kodeksu-z-protsedur-bankrutstva" TargetMode="External"/><Relationship Id="rId23" Type="http://schemas.openxmlformats.org/officeDocument/2006/relationships/hyperlink" Target="https://protocol.ua/ua/noviy_zakon_pro_tov_usunennya_%20progalin_chi_revolyutsiya" TargetMode="External"/><Relationship Id="rId28" Type="http://schemas.openxmlformats.org/officeDocument/2006/relationships/hyperlink" Target="https://od.arbitr.gov.ua/sud5017/pres-centr/general/831057/" TargetMode="External"/><Relationship Id="rId36" Type="http://schemas.openxmlformats.org/officeDocument/2006/relationships/hyperlink" Target="https://www.investopedia.com/terms/b/bapcpa.asp" TargetMode="External"/><Relationship Id="rId49" Type="http://schemas.openxmlformats.org/officeDocument/2006/relationships/hyperlink" Target="https://www.investopedia.com/top-5-reasons-why-people-go-bankrupt-4773404" TargetMode="External"/><Relationship Id="rId10" Type="http://schemas.openxmlformats.org/officeDocument/2006/relationships/hyperlink" Target="https://supreme.court.gov.ua/userfiles/media/Jukov_Zbirka_Bankrut_v2_191007_out.pdf" TargetMode="External"/><Relationship Id="rId19" Type="http://schemas.openxmlformats.org/officeDocument/2006/relationships/hyperlink" Target="http://yur-gazeta.com/publications/practice/bankrutstvo-i-%20restrukturizaciya/%20bankrutstvo-fizichnoyi-osobi-ssha-vs-ukrayina.html" TargetMode="External"/><Relationship Id="rId31" Type="http://schemas.openxmlformats.org/officeDocument/2006/relationships/hyperlink" Target="https://www.kommersant.ru/doc/3436605" TargetMode="External"/><Relationship Id="rId44" Type="http://schemas.openxmlformats.org/officeDocument/2006/relationships/hyperlink" Target="https://ec.europa.eu/commission/presscorner/detail/en/IP_17_1743" TargetMode="External"/><Relationship Id="rId52" Type="http://schemas.openxmlformats.org/officeDocument/2006/relationships/hyperlink" Target="https://www.abacademies.org/articles/bankruptcy-of-individuals-russian-and-foreign-experience-7864.html" TargetMode="External"/><Relationship Id="rId4" Type="http://schemas.openxmlformats.org/officeDocument/2006/relationships/settings" Target="settings.xml"/><Relationship Id="rId9" Type="http://schemas.openxmlformats.org/officeDocument/2006/relationships/hyperlink" Target="https://biz.ligazakon.net/ua/news/190055_vvedennya-v-dyu-kodeksu-%20pro-bankrutstvo-mozhut-vdklasti-do-2020-rku" TargetMode="External"/><Relationship Id="rId14" Type="http://schemas.openxmlformats.org/officeDocument/2006/relationships/hyperlink" Target="http://argumentua.com/stati/mertvyi-bank-chto-ukazyvaet-na-skoryi-krakh-banka-v-ukraine" TargetMode="External"/><Relationship Id="rId22" Type="http://schemas.openxmlformats.org/officeDocument/2006/relationships/hyperlink" Target="https://zib.com.ua/ua/135978-yuristam_varto_gotuvatisya_do_situaciy_%20yaki_%20navit_dlya_%20naydo.html" TargetMode="External"/><Relationship Id="rId27" Type="http://schemas.openxmlformats.org/officeDocument/2006/relationships/hyperlink" Target="https://if.arbitr.gov.ua/sud5010/pres-centr/publications/393761" TargetMode="External"/><Relationship Id="rId30" Type="http://schemas.openxmlformats.org/officeDocument/2006/relationships/hyperlink" Target="http://nbuv.gov.ua/UJRN/Unzap_2014_2_25" TargetMode="External"/><Relationship Id="rId35" Type="http://schemas.openxmlformats.org/officeDocument/2006/relationships/hyperlink" Target="https://www2.deloitte.com/content/%20dam/%20Deloitte/ch/Documents/legal/ch-en-legal-guide-preinsolvency-proceedings.pdf" TargetMode="External"/><Relationship Id="rId43" Type="http://schemas.openxmlformats.org/officeDocument/2006/relationships/hyperlink" Target="https://e-justice.europa.eu/content_interconnected_insolvency_registers_%20search-246-en.do" TargetMode="External"/><Relationship Id="rId48" Type="http://schemas.openxmlformats.org/officeDocument/2006/relationships/hyperlink" Target="https://ec.europa.eu/info/sites/info/files/insolvency_study_2016_%20final_en.pdf" TargetMode="External"/><Relationship Id="rId56" Type="http://schemas.openxmlformats.org/officeDocument/2006/relationships/theme" Target="theme/theme1.xml"/><Relationship Id="rId8" Type="http://schemas.openxmlformats.org/officeDocument/2006/relationships/hyperlink" Target="https://www.intellectpro.ru/press/works/bankrotstvo_kak_sposob_%20vyhoda_iz_krizisa" TargetMode="External"/><Relationship Id="rId51" Type="http://schemas.openxmlformats.org/officeDocument/2006/relationships/hyperlink" Target="https://en.wikipedia.org/wiki/United_States_bankruptcy_court"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433E0-8F12-4EF0-9994-0328BB40D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3238</TotalTime>
  <Pages>90</Pages>
  <Words>23034</Words>
  <Characters>131296</Characters>
  <Application>Microsoft Office Word</Application>
  <DocSecurity>0</DocSecurity>
  <Lines>1094</Lines>
  <Paragraphs>308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154022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Alona Kryvonos</dc:creator>
  <cp:keywords/>
  <dc:description/>
  <cp:lastModifiedBy>ПК</cp:lastModifiedBy>
  <cp:revision>171</cp:revision>
  <dcterms:created xsi:type="dcterms:W3CDTF">2019-12-12T12:34:00Z</dcterms:created>
  <dcterms:modified xsi:type="dcterms:W3CDTF">2020-04-17T08:36:00Z</dcterms:modified>
</cp:coreProperties>
</file>