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D54" w:rsidRDefault="00B11D54" w:rsidP="009F0272">
      <w:pPr>
        <w:spacing w:after="0" w:line="240" w:lineRule="auto"/>
        <w:jc w:val="center"/>
        <w:rPr>
          <w:rFonts w:ascii="Times New Roman" w:eastAsia="Times New Roman" w:hAnsi="Times New Roman" w:cs="Times New Roman"/>
          <w:b/>
          <w:sz w:val="28"/>
          <w:szCs w:val="28"/>
          <w:lang w:val="ru-RU"/>
        </w:rPr>
      </w:pPr>
    </w:p>
    <w:p w:rsidR="00B02790" w:rsidRPr="00D37454" w:rsidRDefault="009761D1" w:rsidP="009F0272">
      <w:pPr>
        <w:spacing w:after="0" w:line="240" w:lineRule="auto"/>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t>МІНІСТЕРСТВО ОСВІТИ І НАУКИ УКРАЇНИ</w:t>
      </w:r>
    </w:p>
    <w:p w:rsidR="00B02790" w:rsidRPr="00D37454" w:rsidRDefault="009761D1" w:rsidP="009F0272">
      <w:pPr>
        <w:spacing w:after="0" w:line="240" w:lineRule="auto"/>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t>ЗАПОРІЗЬКИЙ НАЦІОНАЛЬНИЙ УНІВЕРСИТЕТ</w:t>
      </w:r>
    </w:p>
    <w:p w:rsidR="00B02790" w:rsidRPr="00D37454" w:rsidRDefault="00B02790" w:rsidP="009F0272">
      <w:pPr>
        <w:spacing w:after="0" w:line="240" w:lineRule="auto"/>
        <w:jc w:val="center"/>
        <w:rPr>
          <w:rFonts w:ascii="Times New Roman" w:eastAsia="Times New Roman" w:hAnsi="Times New Roman" w:cs="Times New Roman"/>
          <w:b/>
          <w:sz w:val="28"/>
          <w:szCs w:val="28"/>
        </w:rPr>
      </w:pPr>
    </w:p>
    <w:p w:rsidR="00B02790" w:rsidRPr="00D37454" w:rsidRDefault="00B02790" w:rsidP="009F0272">
      <w:pPr>
        <w:spacing w:after="0" w:line="240" w:lineRule="auto"/>
        <w:jc w:val="center"/>
        <w:rPr>
          <w:rFonts w:ascii="Times New Roman" w:eastAsia="Times New Roman" w:hAnsi="Times New Roman" w:cs="Times New Roman"/>
          <w:b/>
          <w:sz w:val="28"/>
          <w:szCs w:val="28"/>
        </w:rPr>
      </w:pPr>
    </w:p>
    <w:p w:rsidR="00B02790" w:rsidRPr="00D37454" w:rsidRDefault="00B02790" w:rsidP="009F0272">
      <w:pPr>
        <w:spacing w:after="0" w:line="240" w:lineRule="auto"/>
        <w:jc w:val="center"/>
        <w:rPr>
          <w:rFonts w:ascii="Times New Roman" w:eastAsia="Times New Roman" w:hAnsi="Times New Roman" w:cs="Times New Roman"/>
          <w:b/>
          <w:sz w:val="28"/>
          <w:szCs w:val="28"/>
        </w:rPr>
      </w:pPr>
    </w:p>
    <w:p w:rsidR="00B02790" w:rsidRPr="00D37454" w:rsidRDefault="00B02790" w:rsidP="009F0272">
      <w:pPr>
        <w:spacing w:after="0" w:line="240" w:lineRule="auto"/>
        <w:jc w:val="center"/>
        <w:rPr>
          <w:rFonts w:ascii="Times New Roman" w:eastAsia="Times New Roman" w:hAnsi="Times New Roman" w:cs="Times New Roman"/>
          <w:b/>
          <w:sz w:val="28"/>
          <w:szCs w:val="28"/>
        </w:rPr>
      </w:pPr>
    </w:p>
    <w:p w:rsidR="00B02790" w:rsidRPr="00D37454" w:rsidRDefault="00B02790" w:rsidP="009F0272">
      <w:pPr>
        <w:spacing w:after="0" w:line="240" w:lineRule="auto"/>
        <w:jc w:val="center"/>
        <w:rPr>
          <w:rFonts w:ascii="Times New Roman" w:eastAsia="Times New Roman" w:hAnsi="Times New Roman" w:cs="Times New Roman"/>
          <w:b/>
          <w:sz w:val="28"/>
          <w:szCs w:val="28"/>
        </w:rPr>
      </w:pPr>
    </w:p>
    <w:p w:rsidR="00B02790" w:rsidRPr="00D37454" w:rsidRDefault="009761D1" w:rsidP="009F0272">
      <w:pPr>
        <w:spacing w:after="0" w:line="240" w:lineRule="auto"/>
        <w:jc w:val="center"/>
        <w:rPr>
          <w:rFonts w:ascii="Times New Roman" w:eastAsia="Times New Roman" w:hAnsi="Times New Roman" w:cs="Times New Roman"/>
          <w:b/>
          <w:i/>
          <w:sz w:val="28"/>
          <w:szCs w:val="28"/>
        </w:rPr>
      </w:pPr>
      <w:r w:rsidRPr="00D37454">
        <w:rPr>
          <w:rFonts w:ascii="Times New Roman" w:eastAsia="Times New Roman" w:hAnsi="Times New Roman" w:cs="Times New Roman"/>
          <w:b/>
          <w:i/>
          <w:sz w:val="28"/>
          <w:szCs w:val="28"/>
        </w:rPr>
        <w:t>Н.М. Притула</w:t>
      </w:r>
    </w:p>
    <w:p w:rsidR="00B02790" w:rsidRPr="00D37454" w:rsidRDefault="00B02790" w:rsidP="009F0272">
      <w:pPr>
        <w:spacing w:after="0" w:line="240" w:lineRule="auto"/>
        <w:jc w:val="center"/>
        <w:rPr>
          <w:rFonts w:ascii="Times New Roman" w:eastAsia="Times New Roman" w:hAnsi="Times New Roman" w:cs="Times New Roman"/>
          <w:b/>
          <w:sz w:val="28"/>
          <w:szCs w:val="28"/>
        </w:rPr>
      </w:pPr>
    </w:p>
    <w:p w:rsidR="00B02790" w:rsidRPr="00D37454" w:rsidRDefault="00B02790" w:rsidP="009F0272">
      <w:pPr>
        <w:spacing w:after="0" w:line="240" w:lineRule="auto"/>
        <w:jc w:val="center"/>
        <w:rPr>
          <w:rFonts w:ascii="Times New Roman" w:eastAsia="Times New Roman" w:hAnsi="Times New Roman" w:cs="Times New Roman"/>
          <w:b/>
          <w:sz w:val="28"/>
          <w:szCs w:val="28"/>
        </w:rPr>
      </w:pPr>
    </w:p>
    <w:p w:rsidR="00B02790" w:rsidRPr="00D37454" w:rsidRDefault="00B02790" w:rsidP="009F0272">
      <w:pPr>
        <w:spacing w:after="0" w:line="240" w:lineRule="auto"/>
        <w:jc w:val="center"/>
        <w:rPr>
          <w:rFonts w:ascii="Times New Roman" w:eastAsia="Times New Roman" w:hAnsi="Times New Roman" w:cs="Times New Roman"/>
          <w:b/>
          <w:sz w:val="28"/>
          <w:szCs w:val="28"/>
        </w:rPr>
      </w:pPr>
    </w:p>
    <w:p w:rsidR="00B02790" w:rsidRPr="00D37454" w:rsidRDefault="00B02790" w:rsidP="009F0272">
      <w:pPr>
        <w:spacing w:after="0" w:line="240" w:lineRule="auto"/>
        <w:jc w:val="center"/>
        <w:rPr>
          <w:rFonts w:ascii="Times New Roman" w:eastAsia="Times New Roman" w:hAnsi="Times New Roman" w:cs="Times New Roman"/>
          <w:b/>
          <w:sz w:val="28"/>
          <w:szCs w:val="28"/>
        </w:rPr>
      </w:pPr>
    </w:p>
    <w:p w:rsidR="00B02790" w:rsidRPr="00D37454" w:rsidRDefault="00B02790" w:rsidP="009F0272">
      <w:pPr>
        <w:spacing w:after="0" w:line="240" w:lineRule="auto"/>
        <w:jc w:val="center"/>
        <w:rPr>
          <w:rFonts w:ascii="Times New Roman" w:eastAsia="Times New Roman" w:hAnsi="Times New Roman" w:cs="Times New Roman"/>
          <w:b/>
          <w:sz w:val="28"/>
          <w:szCs w:val="28"/>
        </w:rPr>
      </w:pPr>
    </w:p>
    <w:p w:rsidR="00B02790" w:rsidRPr="00D37454" w:rsidRDefault="009761D1" w:rsidP="009F0272">
      <w:pPr>
        <w:spacing w:after="0" w:line="240" w:lineRule="auto"/>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t>БІОІНДИКАЦІЯ</w:t>
      </w:r>
    </w:p>
    <w:p w:rsidR="00B02790" w:rsidRPr="00D37454" w:rsidRDefault="00B02790" w:rsidP="009F0272">
      <w:pPr>
        <w:spacing w:after="0" w:line="240" w:lineRule="auto"/>
        <w:jc w:val="center"/>
        <w:rPr>
          <w:rFonts w:ascii="Times New Roman" w:eastAsia="Times New Roman" w:hAnsi="Times New Roman" w:cs="Times New Roman"/>
          <w:sz w:val="28"/>
          <w:szCs w:val="28"/>
        </w:rPr>
      </w:pPr>
    </w:p>
    <w:p w:rsidR="00B02790" w:rsidRPr="00D37454" w:rsidRDefault="009761D1" w:rsidP="009F0272">
      <w:pPr>
        <w:spacing w:after="0" w:line="240" w:lineRule="auto"/>
        <w:jc w:val="center"/>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Навчальний посібник</w:t>
      </w:r>
    </w:p>
    <w:p w:rsidR="00B02790" w:rsidRPr="00D37454" w:rsidRDefault="009761D1" w:rsidP="009F0272">
      <w:pPr>
        <w:spacing w:after="0" w:line="240" w:lineRule="auto"/>
        <w:jc w:val="center"/>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для здобувачів ступеня вищої освіти бакалавра спеціальності «Екологія» освітньо-професійної програми «Екологія, охорона</w:t>
      </w:r>
      <w:hyperlink r:id="rId7">
        <w:r w:rsidRPr="009F0272">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 та збалансоване природокористування»</w:t>
      </w:r>
    </w:p>
    <w:p w:rsidR="00B02790" w:rsidRPr="00D37454" w:rsidRDefault="00B02790" w:rsidP="00D37454">
      <w:pPr>
        <w:spacing w:after="0" w:line="240" w:lineRule="auto"/>
        <w:jc w:val="both"/>
        <w:rPr>
          <w:rFonts w:ascii="Times New Roman" w:eastAsia="Times New Roman" w:hAnsi="Times New Roman" w:cs="Times New Roman"/>
          <w:b/>
          <w:sz w:val="28"/>
          <w:szCs w:val="28"/>
        </w:rPr>
      </w:pPr>
    </w:p>
    <w:p w:rsidR="00B02790" w:rsidRPr="00D37454" w:rsidRDefault="00B02790" w:rsidP="00D37454">
      <w:pPr>
        <w:spacing w:after="0" w:line="240" w:lineRule="auto"/>
        <w:jc w:val="both"/>
        <w:rPr>
          <w:rFonts w:ascii="Times New Roman" w:eastAsia="Times New Roman" w:hAnsi="Times New Roman" w:cs="Times New Roman"/>
          <w:b/>
          <w:sz w:val="28"/>
          <w:szCs w:val="28"/>
        </w:rPr>
      </w:pPr>
    </w:p>
    <w:p w:rsidR="00B02790" w:rsidRPr="00D37454" w:rsidRDefault="00B02790" w:rsidP="00D37454">
      <w:pPr>
        <w:spacing w:after="0" w:line="240" w:lineRule="auto"/>
        <w:jc w:val="both"/>
        <w:rPr>
          <w:rFonts w:ascii="Times New Roman" w:eastAsia="Times New Roman" w:hAnsi="Times New Roman" w:cs="Times New Roman"/>
          <w:b/>
          <w:sz w:val="28"/>
          <w:szCs w:val="28"/>
        </w:rPr>
      </w:pPr>
    </w:p>
    <w:p w:rsidR="00B02790" w:rsidRPr="00D37454" w:rsidRDefault="00B02790" w:rsidP="00D37454">
      <w:pPr>
        <w:spacing w:after="0" w:line="240" w:lineRule="auto"/>
        <w:jc w:val="both"/>
        <w:rPr>
          <w:rFonts w:ascii="Times New Roman" w:eastAsia="Times New Roman" w:hAnsi="Times New Roman" w:cs="Times New Roman"/>
          <w:b/>
          <w:sz w:val="28"/>
          <w:szCs w:val="28"/>
        </w:rPr>
      </w:pPr>
    </w:p>
    <w:p w:rsidR="00B02790" w:rsidRPr="00D37454" w:rsidRDefault="00B02790" w:rsidP="00D37454">
      <w:pPr>
        <w:spacing w:after="0" w:line="240" w:lineRule="auto"/>
        <w:jc w:val="both"/>
        <w:rPr>
          <w:rFonts w:ascii="Times New Roman" w:eastAsia="Times New Roman" w:hAnsi="Times New Roman" w:cs="Times New Roman"/>
          <w:b/>
          <w:sz w:val="28"/>
          <w:szCs w:val="28"/>
        </w:rPr>
      </w:pPr>
    </w:p>
    <w:p w:rsidR="00B02790" w:rsidRPr="00D37454" w:rsidRDefault="00B02790" w:rsidP="00D37454">
      <w:pPr>
        <w:spacing w:after="0" w:line="240" w:lineRule="auto"/>
        <w:jc w:val="both"/>
        <w:rPr>
          <w:rFonts w:ascii="Times New Roman" w:eastAsia="Times New Roman" w:hAnsi="Times New Roman" w:cs="Times New Roman"/>
          <w:b/>
          <w:sz w:val="28"/>
          <w:szCs w:val="28"/>
        </w:rPr>
      </w:pPr>
    </w:p>
    <w:p w:rsidR="00B02790" w:rsidRPr="00D37454" w:rsidRDefault="00B02790" w:rsidP="00D37454">
      <w:pPr>
        <w:spacing w:after="0" w:line="240" w:lineRule="auto"/>
        <w:jc w:val="both"/>
        <w:rPr>
          <w:rFonts w:ascii="Times New Roman" w:eastAsia="Times New Roman" w:hAnsi="Times New Roman" w:cs="Times New Roman"/>
          <w:b/>
          <w:sz w:val="28"/>
          <w:szCs w:val="28"/>
        </w:rPr>
      </w:pPr>
    </w:p>
    <w:p w:rsidR="00B02790" w:rsidRPr="00D37454" w:rsidRDefault="00B02790" w:rsidP="00D37454">
      <w:pPr>
        <w:spacing w:after="0" w:line="240" w:lineRule="auto"/>
        <w:jc w:val="both"/>
        <w:rPr>
          <w:rFonts w:ascii="Times New Roman" w:eastAsia="Times New Roman" w:hAnsi="Times New Roman" w:cs="Times New Roman"/>
          <w:b/>
          <w:sz w:val="28"/>
          <w:szCs w:val="28"/>
        </w:rPr>
      </w:pPr>
    </w:p>
    <w:p w:rsidR="00B02790" w:rsidRPr="00D37454" w:rsidRDefault="00B02790" w:rsidP="00D37454">
      <w:pPr>
        <w:spacing w:after="0" w:line="240" w:lineRule="auto"/>
        <w:jc w:val="both"/>
        <w:rPr>
          <w:rFonts w:ascii="Times New Roman" w:eastAsia="Times New Roman" w:hAnsi="Times New Roman" w:cs="Times New Roman"/>
          <w:b/>
          <w:sz w:val="28"/>
          <w:szCs w:val="28"/>
        </w:rPr>
      </w:pPr>
    </w:p>
    <w:p w:rsidR="00B02790" w:rsidRPr="00D37454" w:rsidRDefault="00B02790" w:rsidP="00D37454">
      <w:pPr>
        <w:spacing w:after="0" w:line="240" w:lineRule="auto"/>
        <w:jc w:val="both"/>
        <w:rPr>
          <w:rFonts w:ascii="Times New Roman" w:eastAsia="Times New Roman" w:hAnsi="Times New Roman" w:cs="Times New Roman"/>
          <w:b/>
          <w:sz w:val="28"/>
          <w:szCs w:val="28"/>
        </w:rPr>
      </w:pPr>
    </w:p>
    <w:p w:rsidR="00B02790" w:rsidRPr="00D37454" w:rsidRDefault="009761D1" w:rsidP="009F0272">
      <w:pPr>
        <w:spacing w:after="0" w:line="240" w:lineRule="auto"/>
        <w:ind w:left="6521"/>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Затверджено</w:t>
      </w:r>
    </w:p>
    <w:p w:rsidR="00B02790" w:rsidRPr="00D37454" w:rsidRDefault="009761D1" w:rsidP="009F0272">
      <w:pPr>
        <w:spacing w:after="0" w:line="240" w:lineRule="auto"/>
        <w:ind w:left="6521"/>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вченою радою ЗНУ</w:t>
      </w:r>
    </w:p>
    <w:p w:rsidR="00B02790" w:rsidRPr="00D37454" w:rsidRDefault="009761D1" w:rsidP="009F0272">
      <w:pPr>
        <w:spacing w:after="0" w:line="240" w:lineRule="auto"/>
        <w:ind w:left="6521"/>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Протокол</w:t>
      </w:r>
      <w:r w:rsidRPr="00D37454">
        <w:rPr>
          <w:rFonts w:ascii="Times New Roman" w:eastAsia="Times New Roman" w:hAnsi="Times New Roman" w:cs="Times New Roman"/>
          <w:b/>
          <w:sz w:val="28"/>
          <w:szCs w:val="28"/>
        </w:rPr>
        <w:t xml:space="preserve"> </w:t>
      </w:r>
      <w:r w:rsidRPr="00D37454">
        <w:rPr>
          <w:rFonts w:ascii="Times New Roman" w:eastAsia="Times New Roman" w:hAnsi="Times New Roman" w:cs="Times New Roman"/>
          <w:sz w:val="28"/>
          <w:szCs w:val="28"/>
        </w:rPr>
        <w:t>№___від____</w:t>
      </w:r>
    </w:p>
    <w:p w:rsidR="00B02790" w:rsidRPr="00D37454" w:rsidRDefault="00B02790" w:rsidP="00D37454">
      <w:pPr>
        <w:spacing w:after="0" w:line="240" w:lineRule="auto"/>
        <w:jc w:val="both"/>
        <w:rPr>
          <w:rFonts w:ascii="Times New Roman" w:eastAsia="Times New Roman" w:hAnsi="Times New Roman" w:cs="Times New Roman"/>
          <w:b/>
          <w:sz w:val="28"/>
          <w:szCs w:val="28"/>
        </w:rPr>
      </w:pPr>
    </w:p>
    <w:p w:rsidR="00B02790" w:rsidRPr="00D37454" w:rsidRDefault="00B02790" w:rsidP="00D37454">
      <w:pPr>
        <w:spacing w:after="0" w:line="240" w:lineRule="auto"/>
        <w:jc w:val="both"/>
        <w:rPr>
          <w:rFonts w:ascii="Times New Roman" w:eastAsia="Times New Roman" w:hAnsi="Times New Roman" w:cs="Times New Roman"/>
          <w:b/>
          <w:sz w:val="28"/>
          <w:szCs w:val="28"/>
        </w:rPr>
      </w:pPr>
    </w:p>
    <w:p w:rsidR="00B02790" w:rsidRPr="00D37454" w:rsidRDefault="00B02790" w:rsidP="00D37454">
      <w:pPr>
        <w:spacing w:after="0" w:line="240" w:lineRule="auto"/>
        <w:jc w:val="both"/>
        <w:rPr>
          <w:rFonts w:ascii="Times New Roman" w:eastAsia="Times New Roman" w:hAnsi="Times New Roman" w:cs="Times New Roman"/>
          <w:b/>
          <w:sz w:val="28"/>
          <w:szCs w:val="28"/>
        </w:rPr>
      </w:pPr>
    </w:p>
    <w:p w:rsidR="00B02790" w:rsidRPr="00D37454" w:rsidRDefault="00B02790" w:rsidP="00D37454">
      <w:pPr>
        <w:spacing w:after="0" w:line="240" w:lineRule="auto"/>
        <w:jc w:val="both"/>
        <w:rPr>
          <w:rFonts w:ascii="Times New Roman" w:eastAsia="Times New Roman" w:hAnsi="Times New Roman" w:cs="Times New Roman"/>
          <w:b/>
          <w:sz w:val="28"/>
          <w:szCs w:val="28"/>
        </w:rPr>
      </w:pPr>
    </w:p>
    <w:p w:rsidR="00B02790" w:rsidRPr="00D37454" w:rsidRDefault="00B02790" w:rsidP="00D37454">
      <w:pPr>
        <w:spacing w:after="0" w:line="240" w:lineRule="auto"/>
        <w:jc w:val="both"/>
        <w:rPr>
          <w:rFonts w:ascii="Times New Roman" w:eastAsia="Times New Roman" w:hAnsi="Times New Roman" w:cs="Times New Roman"/>
          <w:b/>
          <w:sz w:val="28"/>
          <w:szCs w:val="28"/>
        </w:rPr>
      </w:pPr>
    </w:p>
    <w:p w:rsidR="00B02790" w:rsidRPr="00D37454" w:rsidRDefault="00B02790" w:rsidP="00D37454">
      <w:pPr>
        <w:spacing w:after="0" w:line="240" w:lineRule="auto"/>
        <w:jc w:val="both"/>
        <w:rPr>
          <w:rFonts w:ascii="Times New Roman" w:eastAsia="Times New Roman" w:hAnsi="Times New Roman" w:cs="Times New Roman"/>
          <w:b/>
          <w:sz w:val="28"/>
          <w:szCs w:val="28"/>
        </w:rPr>
      </w:pPr>
    </w:p>
    <w:p w:rsidR="00B02790" w:rsidRPr="00D37454" w:rsidRDefault="00B02790" w:rsidP="00D37454">
      <w:pPr>
        <w:spacing w:after="0" w:line="240" w:lineRule="auto"/>
        <w:jc w:val="both"/>
        <w:rPr>
          <w:rFonts w:ascii="Times New Roman" w:eastAsia="Times New Roman" w:hAnsi="Times New Roman" w:cs="Times New Roman"/>
          <w:b/>
          <w:sz w:val="28"/>
          <w:szCs w:val="28"/>
        </w:rPr>
      </w:pPr>
    </w:p>
    <w:p w:rsidR="00B02790" w:rsidRPr="00D37454" w:rsidRDefault="00B02790" w:rsidP="00D37454">
      <w:pPr>
        <w:spacing w:after="0" w:line="240" w:lineRule="auto"/>
        <w:jc w:val="both"/>
        <w:rPr>
          <w:rFonts w:ascii="Times New Roman" w:eastAsia="Times New Roman" w:hAnsi="Times New Roman" w:cs="Times New Roman"/>
          <w:b/>
          <w:sz w:val="28"/>
          <w:szCs w:val="28"/>
        </w:rPr>
      </w:pPr>
    </w:p>
    <w:p w:rsidR="00B02790" w:rsidRPr="00D37454" w:rsidRDefault="009761D1" w:rsidP="009F0272">
      <w:pPr>
        <w:spacing w:after="0" w:line="240" w:lineRule="auto"/>
        <w:jc w:val="center"/>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Запоріжжя 2020</w:t>
      </w:r>
    </w:p>
    <w:p w:rsidR="00B02790" w:rsidRPr="00D37454" w:rsidRDefault="009761D1" w:rsidP="00D37454">
      <w:pPr>
        <w:jc w:val="both"/>
        <w:rPr>
          <w:rFonts w:ascii="Times New Roman" w:eastAsia="Times New Roman" w:hAnsi="Times New Roman" w:cs="Times New Roman"/>
          <w:b/>
          <w:sz w:val="28"/>
          <w:szCs w:val="28"/>
        </w:rPr>
      </w:pPr>
      <w:r w:rsidRPr="00D37454">
        <w:rPr>
          <w:rFonts w:ascii="Times New Roman" w:hAnsi="Times New Roman" w:cs="Times New Roman"/>
        </w:rPr>
        <w:br w:type="page"/>
      </w:r>
    </w:p>
    <w:p w:rsidR="00B02790" w:rsidRPr="00D37454" w:rsidRDefault="009761D1" w:rsidP="00D37454">
      <w:pPr>
        <w:spacing w:after="0" w:line="240" w:lineRule="auto"/>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lastRenderedPageBreak/>
        <w:t>УДК 57.087.1(075.8)</w:t>
      </w:r>
    </w:p>
    <w:p w:rsidR="00B02790" w:rsidRPr="00D37454" w:rsidRDefault="009761D1" w:rsidP="00D37454">
      <w:pPr>
        <w:spacing w:after="0" w:line="240" w:lineRule="auto"/>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П 772</w:t>
      </w:r>
    </w:p>
    <w:p w:rsidR="00B02790" w:rsidRPr="00D37454" w:rsidRDefault="00B02790" w:rsidP="00D37454">
      <w:pPr>
        <w:spacing w:after="0" w:line="240" w:lineRule="auto"/>
        <w:jc w:val="both"/>
        <w:rPr>
          <w:rFonts w:ascii="Times New Roman" w:eastAsia="Times New Roman" w:hAnsi="Times New Roman" w:cs="Times New Roman"/>
          <w:sz w:val="28"/>
          <w:szCs w:val="28"/>
        </w:rPr>
      </w:pPr>
    </w:p>
    <w:p w:rsidR="00B02790" w:rsidRPr="00D37454" w:rsidRDefault="00B02790" w:rsidP="00D37454">
      <w:pPr>
        <w:spacing w:after="0" w:line="240" w:lineRule="auto"/>
        <w:jc w:val="both"/>
        <w:rPr>
          <w:rFonts w:ascii="Times New Roman" w:eastAsia="Times New Roman" w:hAnsi="Times New Roman" w:cs="Times New Roman"/>
          <w:sz w:val="28"/>
          <w:szCs w:val="28"/>
        </w:rPr>
      </w:pPr>
    </w:p>
    <w:p w:rsidR="00B02790" w:rsidRPr="00D37454" w:rsidRDefault="00B02790" w:rsidP="00D37454">
      <w:pPr>
        <w:spacing w:after="0" w:line="240" w:lineRule="auto"/>
        <w:jc w:val="both"/>
        <w:rPr>
          <w:rFonts w:ascii="Times New Roman" w:eastAsia="Times New Roman" w:hAnsi="Times New Roman" w:cs="Times New Roman"/>
          <w:sz w:val="28"/>
          <w:szCs w:val="28"/>
        </w:rPr>
      </w:pPr>
    </w:p>
    <w:p w:rsidR="00B02790" w:rsidRPr="00D37454" w:rsidRDefault="009761D1" w:rsidP="00AF3524">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Притула Н.М. Біоіндикація</w:t>
      </w:r>
      <w:r w:rsidR="00B8437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 навчальний посібник для здобувачів ступеня вищої освіти бакалавра спеціальності «Екологія» освітньо-професійної програми «Екологія, охорона</w:t>
      </w:r>
      <w:hyperlink r:id="rId8">
        <w:r w:rsidRPr="009F0272">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 та збалансоване природокористування». Запоріжжя</w:t>
      </w:r>
      <w:r w:rsidR="00B8437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 xml:space="preserve">: ЗНУ, 2020. </w:t>
      </w:r>
      <w:r w:rsidR="009F0272">
        <w:rPr>
          <w:rFonts w:ascii="Times New Roman" w:eastAsia="Times New Roman" w:hAnsi="Times New Roman" w:cs="Times New Roman"/>
          <w:sz w:val="28"/>
          <w:szCs w:val="28"/>
        </w:rPr>
        <w:t>1</w:t>
      </w:r>
      <w:r w:rsidR="006E3BDF">
        <w:rPr>
          <w:rFonts w:ascii="Times New Roman" w:eastAsia="Times New Roman" w:hAnsi="Times New Roman" w:cs="Times New Roman"/>
          <w:sz w:val="28"/>
          <w:szCs w:val="28"/>
        </w:rPr>
        <w:t>41</w:t>
      </w:r>
      <w:r w:rsidRPr="00D37454">
        <w:rPr>
          <w:rFonts w:ascii="Times New Roman" w:eastAsia="Times New Roman" w:hAnsi="Times New Roman" w:cs="Times New Roman"/>
          <w:sz w:val="28"/>
          <w:szCs w:val="28"/>
        </w:rPr>
        <w:t xml:space="preserve"> с.</w:t>
      </w:r>
    </w:p>
    <w:p w:rsidR="00B02790" w:rsidRPr="00D37454" w:rsidRDefault="00B02790" w:rsidP="00AF3524">
      <w:pPr>
        <w:spacing w:after="0" w:line="240" w:lineRule="auto"/>
        <w:ind w:firstLine="709"/>
        <w:jc w:val="both"/>
        <w:rPr>
          <w:rFonts w:ascii="Times New Roman" w:eastAsia="Times New Roman" w:hAnsi="Times New Roman" w:cs="Times New Roman"/>
          <w:b/>
          <w:sz w:val="28"/>
          <w:szCs w:val="28"/>
        </w:rPr>
      </w:pPr>
    </w:p>
    <w:p w:rsidR="00B02790" w:rsidRPr="00D37454" w:rsidRDefault="00B02790" w:rsidP="00AF3524">
      <w:pPr>
        <w:spacing w:after="0" w:line="240" w:lineRule="auto"/>
        <w:ind w:firstLine="709"/>
        <w:jc w:val="both"/>
        <w:rPr>
          <w:rFonts w:ascii="Times New Roman" w:eastAsia="Times New Roman" w:hAnsi="Times New Roman" w:cs="Times New Roman"/>
          <w:b/>
          <w:sz w:val="28"/>
          <w:szCs w:val="28"/>
        </w:rPr>
      </w:pPr>
    </w:p>
    <w:p w:rsidR="00B02790" w:rsidRPr="00D37454" w:rsidRDefault="00B02790" w:rsidP="00AF3524">
      <w:pPr>
        <w:spacing w:after="0" w:line="240" w:lineRule="auto"/>
        <w:ind w:firstLine="709"/>
        <w:jc w:val="both"/>
        <w:rPr>
          <w:rFonts w:ascii="Times New Roman" w:eastAsia="Times New Roman" w:hAnsi="Times New Roman" w:cs="Times New Roman"/>
          <w:b/>
          <w:sz w:val="28"/>
          <w:szCs w:val="28"/>
        </w:rPr>
      </w:pPr>
    </w:p>
    <w:p w:rsidR="00B02790" w:rsidRPr="00D37454" w:rsidRDefault="00B02790" w:rsidP="00AF3524">
      <w:pPr>
        <w:spacing w:after="0" w:line="240" w:lineRule="auto"/>
        <w:ind w:firstLine="709"/>
        <w:jc w:val="both"/>
        <w:rPr>
          <w:rFonts w:ascii="Times New Roman" w:eastAsia="Times New Roman" w:hAnsi="Times New Roman" w:cs="Times New Roman"/>
          <w:b/>
          <w:sz w:val="28"/>
          <w:szCs w:val="28"/>
        </w:rPr>
      </w:pPr>
    </w:p>
    <w:p w:rsidR="00D37454" w:rsidRPr="00D37454" w:rsidRDefault="003D329C" w:rsidP="00AF352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D37454" w:rsidRPr="00D37454">
        <w:rPr>
          <w:rFonts w:ascii="Times New Roman" w:eastAsia="Times New Roman" w:hAnsi="Times New Roman" w:cs="Times New Roman"/>
          <w:sz w:val="28"/>
          <w:szCs w:val="28"/>
        </w:rPr>
        <w:t>авчальн</w:t>
      </w:r>
      <w:r>
        <w:rPr>
          <w:rFonts w:ascii="Times New Roman" w:eastAsia="Times New Roman" w:hAnsi="Times New Roman" w:cs="Times New Roman"/>
          <w:sz w:val="28"/>
          <w:szCs w:val="28"/>
        </w:rPr>
        <w:t>ий</w:t>
      </w:r>
      <w:r w:rsidR="00D37454" w:rsidRPr="00D37454">
        <w:rPr>
          <w:rFonts w:ascii="Times New Roman" w:eastAsia="Times New Roman" w:hAnsi="Times New Roman" w:cs="Times New Roman"/>
          <w:sz w:val="28"/>
          <w:szCs w:val="28"/>
        </w:rPr>
        <w:t xml:space="preserve"> посібник </w:t>
      </w:r>
      <w:r>
        <w:rPr>
          <w:rFonts w:ascii="Times New Roman" w:eastAsia="Times New Roman" w:hAnsi="Times New Roman" w:cs="Times New Roman"/>
          <w:sz w:val="28"/>
          <w:szCs w:val="28"/>
        </w:rPr>
        <w:t>містить</w:t>
      </w:r>
      <w:r w:rsidR="00D37454" w:rsidRPr="00D37454">
        <w:rPr>
          <w:rFonts w:ascii="Times New Roman" w:eastAsia="Times New Roman" w:hAnsi="Times New Roman" w:cs="Times New Roman"/>
          <w:sz w:val="28"/>
          <w:szCs w:val="28"/>
        </w:rPr>
        <w:t xml:space="preserve"> теоретичні відомості з курсу «Біоіндикація», питання для самоконтролю</w:t>
      </w:r>
      <w:r w:rsidR="00266808">
        <w:rPr>
          <w:rFonts w:ascii="Times New Roman" w:eastAsia="Times New Roman" w:hAnsi="Times New Roman" w:cs="Times New Roman"/>
          <w:sz w:val="28"/>
          <w:szCs w:val="28"/>
        </w:rPr>
        <w:t xml:space="preserve">, практичні </w:t>
      </w:r>
      <w:r w:rsidR="00AF3524">
        <w:rPr>
          <w:rFonts w:ascii="Times New Roman" w:eastAsia="Times New Roman" w:hAnsi="Times New Roman" w:cs="Times New Roman"/>
          <w:sz w:val="28"/>
          <w:szCs w:val="28"/>
        </w:rPr>
        <w:t xml:space="preserve">та тестові </w:t>
      </w:r>
      <w:r w:rsidR="00266808">
        <w:rPr>
          <w:rFonts w:ascii="Times New Roman" w:eastAsia="Times New Roman" w:hAnsi="Times New Roman" w:cs="Times New Roman"/>
          <w:sz w:val="28"/>
          <w:szCs w:val="28"/>
        </w:rPr>
        <w:t>завдання</w:t>
      </w:r>
      <w:r w:rsidR="00D37454" w:rsidRPr="00D37454">
        <w:rPr>
          <w:rFonts w:ascii="Times New Roman" w:eastAsia="Times New Roman" w:hAnsi="Times New Roman" w:cs="Times New Roman"/>
          <w:sz w:val="28"/>
          <w:szCs w:val="28"/>
        </w:rPr>
        <w:t xml:space="preserve">, глосарій, використану </w:t>
      </w:r>
      <w:r w:rsidR="00AF3524">
        <w:rPr>
          <w:rFonts w:ascii="Times New Roman" w:eastAsia="Times New Roman" w:hAnsi="Times New Roman" w:cs="Times New Roman"/>
          <w:sz w:val="28"/>
          <w:szCs w:val="28"/>
        </w:rPr>
        <w:t>і</w:t>
      </w:r>
      <w:r w:rsidR="00D37454" w:rsidRPr="00D37454">
        <w:rPr>
          <w:rFonts w:ascii="Times New Roman" w:eastAsia="Times New Roman" w:hAnsi="Times New Roman" w:cs="Times New Roman"/>
          <w:sz w:val="28"/>
          <w:szCs w:val="28"/>
        </w:rPr>
        <w:t xml:space="preserve"> рекомендовану літературу. </w:t>
      </w:r>
      <w:r w:rsidR="00F47C28" w:rsidRPr="00D66324">
        <w:rPr>
          <w:rFonts w:ascii="Times New Roman" w:hAnsi="Times New Roman" w:cs="Times New Roman"/>
          <w:sz w:val="28"/>
          <w:szCs w:val="28"/>
        </w:rPr>
        <w:t xml:space="preserve">У запропонованому </w:t>
      </w:r>
      <w:r w:rsidR="00F47C28">
        <w:rPr>
          <w:rFonts w:ascii="Times New Roman" w:hAnsi="Times New Roman" w:cs="Times New Roman"/>
          <w:sz w:val="28"/>
          <w:szCs w:val="28"/>
        </w:rPr>
        <w:t>посібнику</w:t>
      </w:r>
      <w:r w:rsidR="00F47C28" w:rsidRPr="00D66324">
        <w:rPr>
          <w:rFonts w:ascii="Times New Roman" w:hAnsi="Times New Roman" w:cs="Times New Roman"/>
          <w:sz w:val="28"/>
          <w:szCs w:val="28"/>
        </w:rPr>
        <w:t xml:space="preserve"> подано теоретико-методологічні основи </w:t>
      </w:r>
      <w:r w:rsidR="00AF3524">
        <w:rPr>
          <w:rFonts w:ascii="Times New Roman" w:hAnsi="Times New Roman" w:cs="Times New Roman"/>
          <w:sz w:val="28"/>
          <w:szCs w:val="28"/>
        </w:rPr>
        <w:t>і</w:t>
      </w:r>
      <w:r w:rsidR="00F47C28" w:rsidRPr="00D66324">
        <w:rPr>
          <w:rFonts w:ascii="Times New Roman" w:hAnsi="Times New Roman" w:cs="Times New Roman"/>
          <w:sz w:val="28"/>
          <w:szCs w:val="28"/>
        </w:rPr>
        <w:t xml:space="preserve"> понятійн</w:t>
      </w:r>
      <w:r w:rsidR="00F47C28">
        <w:rPr>
          <w:rFonts w:ascii="Times New Roman" w:hAnsi="Times New Roman" w:cs="Times New Roman"/>
          <w:sz w:val="28"/>
          <w:szCs w:val="28"/>
        </w:rPr>
        <w:t>ий</w:t>
      </w:r>
      <w:r w:rsidR="00F47C28" w:rsidRPr="00D66324">
        <w:rPr>
          <w:rFonts w:ascii="Times New Roman" w:hAnsi="Times New Roman" w:cs="Times New Roman"/>
          <w:sz w:val="28"/>
          <w:szCs w:val="28"/>
        </w:rPr>
        <w:t xml:space="preserve"> апарат навчальної дисципліни «</w:t>
      </w:r>
      <w:r w:rsidR="00F47C28">
        <w:rPr>
          <w:rFonts w:ascii="Times New Roman" w:hAnsi="Times New Roman" w:cs="Times New Roman"/>
          <w:sz w:val="28"/>
          <w:szCs w:val="28"/>
        </w:rPr>
        <w:t>Біоіндикація</w:t>
      </w:r>
      <w:r w:rsidR="00F47C28" w:rsidRPr="00D66324">
        <w:rPr>
          <w:rFonts w:ascii="Times New Roman" w:hAnsi="Times New Roman" w:cs="Times New Roman"/>
          <w:sz w:val="28"/>
          <w:szCs w:val="28"/>
        </w:rPr>
        <w:t xml:space="preserve">». Його використання сприятиме формуванню у здобувачів вищої освіти системи знань </w:t>
      </w:r>
      <w:r w:rsidR="00AF3524">
        <w:rPr>
          <w:rFonts w:ascii="Times New Roman" w:hAnsi="Times New Roman" w:cs="Times New Roman"/>
          <w:sz w:val="28"/>
          <w:szCs w:val="28"/>
        </w:rPr>
        <w:t>та</w:t>
      </w:r>
      <w:r w:rsidR="00F47C28" w:rsidRPr="00D66324">
        <w:rPr>
          <w:rFonts w:ascii="Times New Roman" w:hAnsi="Times New Roman" w:cs="Times New Roman"/>
          <w:sz w:val="28"/>
          <w:szCs w:val="28"/>
        </w:rPr>
        <w:t xml:space="preserve"> засвоєнню основ</w:t>
      </w:r>
      <w:r w:rsidR="00F47C28">
        <w:rPr>
          <w:rFonts w:ascii="Times New Roman" w:hAnsi="Times New Roman" w:cs="Times New Roman"/>
          <w:sz w:val="28"/>
          <w:szCs w:val="28"/>
        </w:rPr>
        <w:t xml:space="preserve"> біоіндикаційних досліджень.</w:t>
      </w:r>
    </w:p>
    <w:p w:rsidR="00D37454" w:rsidRPr="00D37454" w:rsidRDefault="00D37454" w:rsidP="00AF3524">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Навчальний посібник розроблено для здобувачів ступеня вищої освіти бакалавра спеціальності «Екологія» освітньо-професійної програми «Екологія, охорона навколишнього середовища та збалансоване природокористування».</w:t>
      </w:r>
    </w:p>
    <w:p w:rsidR="00B02790" w:rsidRPr="00D37454" w:rsidRDefault="00B02790" w:rsidP="00D37454">
      <w:pPr>
        <w:spacing w:after="0" w:line="240" w:lineRule="auto"/>
        <w:ind w:firstLine="567"/>
        <w:jc w:val="both"/>
        <w:rPr>
          <w:rFonts w:ascii="Times New Roman" w:eastAsia="Times New Roman" w:hAnsi="Times New Roman" w:cs="Times New Roman"/>
          <w:sz w:val="28"/>
          <w:szCs w:val="28"/>
        </w:rPr>
      </w:pPr>
    </w:p>
    <w:p w:rsidR="00B02790" w:rsidRPr="00D37454" w:rsidRDefault="00B02790" w:rsidP="00D37454">
      <w:pPr>
        <w:spacing w:after="0" w:line="240" w:lineRule="auto"/>
        <w:ind w:firstLine="567"/>
        <w:jc w:val="both"/>
        <w:rPr>
          <w:rFonts w:ascii="Times New Roman" w:eastAsia="Times New Roman" w:hAnsi="Times New Roman" w:cs="Times New Roman"/>
          <w:sz w:val="28"/>
          <w:szCs w:val="28"/>
        </w:rPr>
      </w:pPr>
    </w:p>
    <w:p w:rsidR="00B02790" w:rsidRPr="00D37454" w:rsidRDefault="00B02790" w:rsidP="00D37454">
      <w:pPr>
        <w:spacing w:after="0" w:line="240" w:lineRule="auto"/>
        <w:ind w:firstLine="567"/>
        <w:jc w:val="both"/>
        <w:rPr>
          <w:rFonts w:ascii="Times New Roman" w:eastAsia="Times New Roman" w:hAnsi="Times New Roman" w:cs="Times New Roman"/>
          <w:sz w:val="28"/>
          <w:szCs w:val="28"/>
        </w:rPr>
      </w:pPr>
    </w:p>
    <w:p w:rsidR="00B02790" w:rsidRPr="00D37454" w:rsidRDefault="00B02790" w:rsidP="00D37454">
      <w:pPr>
        <w:spacing w:after="0" w:line="240" w:lineRule="auto"/>
        <w:ind w:firstLine="567"/>
        <w:jc w:val="both"/>
        <w:rPr>
          <w:rFonts w:ascii="Times New Roman" w:eastAsia="Times New Roman" w:hAnsi="Times New Roman" w:cs="Times New Roman"/>
          <w:sz w:val="28"/>
          <w:szCs w:val="28"/>
        </w:rPr>
      </w:pPr>
    </w:p>
    <w:p w:rsidR="00B02790" w:rsidRPr="00D37454" w:rsidRDefault="00B02790" w:rsidP="00D37454">
      <w:pPr>
        <w:spacing w:after="0" w:line="240" w:lineRule="auto"/>
        <w:ind w:firstLine="567"/>
        <w:jc w:val="both"/>
        <w:rPr>
          <w:rFonts w:ascii="Times New Roman" w:eastAsia="Times New Roman" w:hAnsi="Times New Roman" w:cs="Times New Roman"/>
          <w:sz w:val="28"/>
          <w:szCs w:val="28"/>
        </w:rPr>
      </w:pPr>
    </w:p>
    <w:p w:rsidR="00B02790" w:rsidRPr="00D37454" w:rsidRDefault="00B02790" w:rsidP="00D37454">
      <w:pPr>
        <w:spacing w:after="0" w:line="240" w:lineRule="auto"/>
        <w:ind w:firstLine="567"/>
        <w:jc w:val="both"/>
        <w:rPr>
          <w:rFonts w:ascii="Times New Roman" w:eastAsia="Times New Roman" w:hAnsi="Times New Roman" w:cs="Times New Roman"/>
          <w:sz w:val="28"/>
          <w:szCs w:val="28"/>
        </w:rPr>
      </w:pPr>
    </w:p>
    <w:p w:rsidR="00B02790" w:rsidRPr="00D37454" w:rsidRDefault="00B02790" w:rsidP="00D37454">
      <w:pPr>
        <w:spacing w:after="0" w:line="240" w:lineRule="auto"/>
        <w:ind w:firstLine="567"/>
        <w:jc w:val="both"/>
        <w:rPr>
          <w:rFonts w:ascii="Times New Roman" w:eastAsia="Times New Roman" w:hAnsi="Times New Roman" w:cs="Times New Roman"/>
          <w:sz w:val="28"/>
          <w:szCs w:val="28"/>
        </w:rPr>
      </w:pPr>
    </w:p>
    <w:p w:rsidR="007B20A2"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Рецензент</w:t>
      </w:r>
    </w:p>
    <w:p w:rsidR="00B02790" w:rsidRPr="00D37454" w:rsidRDefault="003B7519" w:rsidP="00D37454">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Н</w:t>
      </w:r>
      <w:r w:rsidR="009761D1" w:rsidRPr="00D37454">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В</w:t>
      </w:r>
      <w:r w:rsidR="009761D1" w:rsidRPr="00D37454">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Воронова</w:t>
      </w:r>
      <w:r w:rsidR="009761D1" w:rsidRPr="00D37454">
        <w:rPr>
          <w:rFonts w:ascii="Times New Roman" w:eastAsia="Times New Roman" w:hAnsi="Times New Roman" w:cs="Times New Roman"/>
          <w:i/>
          <w:sz w:val="28"/>
          <w:szCs w:val="28"/>
        </w:rPr>
        <w:t>,</w:t>
      </w:r>
      <w:r w:rsidR="009761D1" w:rsidRPr="00D3745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кандидат</w:t>
      </w:r>
      <w:r w:rsidR="009761D1" w:rsidRPr="00D37454">
        <w:rPr>
          <w:rFonts w:ascii="Times New Roman" w:eastAsia="Times New Roman" w:hAnsi="Times New Roman" w:cs="Times New Roman"/>
          <w:sz w:val="28"/>
          <w:szCs w:val="28"/>
        </w:rPr>
        <w:t xml:space="preserve"> біологічних наук, </w:t>
      </w:r>
      <w:r>
        <w:rPr>
          <w:rFonts w:ascii="Times New Roman" w:eastAsia="Times New Roman" w:hAnsi="Times New Roman" w:cs="Times New Roman"/>
          <w:sz w:val="28"/>
          <w:szCs w:val="28"/>
        </w:rPr>
        <w:t>доцент</w:t>
      </w:r>
      <w:r w:rsidR="009761D1" w:rsidRPr="00D37454">
        <w:rPr>
          <w:rFonts w:ascii="Times New Roman" w:eastAsia="Times New Roman" w:hAnsi="Times New Roman" w:cs="Times New Roman"/>
          <w:sz w:val="28"/>
          <w:szCs w:val="28"/>
        </w:rPr>
        <w:t xml:space="preserve"> кафедри загальної та прикладної екології та зоології</w:t>
      </w:r>
    </w:p>
    <w:p w:rsidR="00B02790" w:rsidRPr="00D37454" w:rsidRDefault="00B02790" w:rsidP="00D37454">
      <w:pPr>
        <w:spacing w:after="0" w:line="240" w:lineRule="auto"/>
        <w:ind w:firstLine="567"/>
        <w:jc w:val="both"/>
        <w:rPr>
          <w:rFonts w:ascii="Times New Roman" w:eastAsia="Times New Roman" w:hAnsi="Times New Roman" w:cs="Times New Roman"/>
          <w:sz w:val="28"/>
          <w:szCs w:val="28"/>
        </w:rPr>
      </w:pPr>
    </w:p>
    <w:p w:rsidR="00B02790" w:rsidRPr="00D37454" w:rsidRDefault="00B02790" w:rsidP="00D37454">
      <w:pPr>
        <w:spacing w:after="0" w:line="240" w:lineRule="auto"/>
        <w:ind w:firstLine="567"/>
        <w:jc w:val="both"/>
        <w:rPr>
          <w:rFonts w:ascii="Times New Roman" w:eastAsia="Times New Roman" w:hAnsi="Times New Roman" w:cs="Times New Roman"/>
          <w:sz w:val="28"/>
          <w:szCs w:val="28"/>
        </w:rPr>
      </w:pPr>
    </w:p>
    <w:p w:rsidR="00B02790" w:rsidRPr="00D37454" w:rsidRDefault="00B02790" w:rsidP="00D37454">
      <w:pPr>
        <w:spacing w:after="0" w:line="240" w:lineRule="auto"/>
        <w:ind w:firstLine="567"/>
        <w:jc w:val="both"/>
        <w:rPr>
          <w:rFonts w:ascii="Times New Roman" w:eastAsia="Times New Roman" w:hAnsi="Times New Roman" w:cs="Times New Roman"/>
          <w:sz w:val="28"/>
          <w:szCs w:val="28"/>
        </w:rPr>
      </w:pPr>
    </w:p>
    <w:p w:rsidR="00B02790" w:rsidRPr="00D37454" w:rsidRDefault="00B02790" w:rsidP="00D37454">
      <w:pPr>
        <w:spacing w:after="0" w:line="240" w:lineRule="auto"/>
        <w:ind w:firstLine="567"/>
        <w:jc w:val="both"/>
        <w:rPr>
          <w:rFonts w:ascii="Times New Roman" w:eastAsia="Times New Roman" w:hAnsi="Times New Roman" w:cs="Times New Roman"/>
          <w:sz w:val="28"/>
          <w:szCs w:val="28"/>
        </w:rPr>
      </w:pPr>
    </w:p>
    <w:p w:rsidR="00B02790" w:rsidRPr="00D37454" w:rsidRDefault="00B02790" w:rsidP="00D37454">
      <w:pPr>
        <w:spacing w:after="0" w:line="240" w:lineRule="auto"/>
        <w:ind w:firstLine="567"/>
        <w:jc w:val="both"/>
        <w:rPr>
          <w:rFonts w:ascii="Times New Roman" w:eastAsia="Times New Roman" w:hAnsi="Times New Roman" w:cs="Times New Roman"/>
          <w:sz w:val="28"/>
          <w:szCs w:val="28"/>
        </w:rPr>
      </w:pP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Відповідальний за випуск</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i/>
          <w:sz w:val="28"/>
          <w:szCs w:val="28"/>
        </w:rPr>
        <w:t xml:space="preserve">О.Ф. Рильський, </w:t>
      </w:r>
      <w:r w:rsidRPr="00D37454">
        <w:rPr>
          <w:rFonts w:ascii="Times New Roman" w:eastAsia="Times New Roman" w:hAnsi="Times New Roman" w:cs="Times New Roman"/>
          <w:sz w:val="28"/>
          <w:szCs w:val="28"/>
        </w:rPr>
        <w:t xml:space="preserve">доктор біологічних наук, професор, завідувач кафедри загальної та прикладної екології </w:t>
      </w:r>
      <w:r w:rsidR="00E1090B">
        <w:rPr>
          <w:rFonts w:ascii="Times New Roman" w:eastAsia="Times New Roman" w:hAnsi="Times New Roman" w:cs="Times New Roman"/>
          <w:sz w:val="28"/>
          <w:szCs w:val="28"/>
        </w:rPr>
        <w:t>і</w:t>
      </w:r>
      <w:r w:rsidRPr="00D37454">
        <w:rPr>
          <w:rFonts w:ascii="Times New Roman" w:eastAsia="Times New Roman" w:hAnsi="Times New Roman" w:cs="Times New Roman"/>
          <w:sz w:val="28"/>
          <w:szCs w:val="28"/>
        </w:rPr>
        <w:t xml:space="preserve"> зоології</w:t>
      </w:r>
    </w:p>
    <w:p w:rsidR="00B02790" w:rsidRPr="00D37454" w:rsidRDefault="00B02790" w:rsidP="00D37454">
      <w:pPr>
        <w:spacing w:after="0" w:line="240" w:lineRule="auto"/>
        <w:jc w:val="both"/>
        <w:rPr>
          <w:rFonts w:ascii="Times New Roman" w:eastAsia="Times New Roman" w:hAnsi="Times New Roman" w:cs="Times New Roman"/>
          <w:b/>
          <w:sz w:val="28"/>
          <w:szCs w:val="28"/>
        </w:rPr>
      </w:pPr>
    </w:p>
    <w:p w:rsidR="00B02790" w:rsidRPr="00D37454" w:rsidRDefault="009761D1" w:rsidP="00D37454">
      <w:pPr>
        <w:jc w:val="both"/>
        <w:rPr>
          <w:rFonts w:ascii="Times New Roman" w:eastAsia="Times New Roman" w:hAnsi="Times New Roman" w:cs="Times New Roman"/>
          <w:b/>
          <w:sz w:val="28"/>
          <w:szCs w:val="28"/>
        </w:rPr>
      </w:pPr>
      <w:r w:rsidRPr="00D37454">
        <w:rPr>
          <w:rFonts w:ascii="Times New Roman" w:hAnsi="Times New Roman" w:cs="Times New Roman"/>
        </w:rPr>
        <w:br w:type="page"/>
      </w:r>
    </w:p>
    <w:p w:rsidR="00B02790" w:rsidRPr="009F0272" w:rsidRDefault="009761D1" w:rsidP="009F0272">
      <w:pPr>
        <w:pBdr>
          <w:top w:val="nil"/>
          <w:left w:val="nil"/>
          <w:bottom w:val="nil"/>
          <w:right w:val="nil"/>
          <w:between w:val="nil"/>
        </w:pBdr>
        <w:tabs>
          <w:tab w:val="center" w:pos="4153"/>
          <w:tab w:val="right" w:pos="8306"/>
          <w:tab w:val="left" w:pos="7371"/>
        </w:tabs>
        <w:spacing w:after="0" w:line="240" w:lineRule="auto"/>
        <w:jc w:val="center"/>
        <w:rPr>
          <w:rFonts w:ascii="Times New Roman" w:eastAsia="Times New Roman" w:hAnsi="Times New Roman" w:cs="Times New Roman"/>
          <w:b/>
          <w:bCs/>
          <w:sz w:val="28"/>
          <w:szCs w:val="28"/>
        </w:rPr>
      </w:pPr>
      <w:r w:rsidRPr="009F0272">
        <w:rPr>
          <w:rFonts w:ascii="Times New Roman" w:eastAsia="Times New Roman" w:hAnsi="Times New Roman" w:cs="Times New Roman"/>
          <w:b/>
          <w:bCs/>
          <w:sz w:val="28"/>
          <w:szCs w:val="28"/>
        </w:rPr>
        <w:lastRenderedPageBreak/>
        <w:t>ЗМІСТ</w:t>
      </w:r>
    </w:p>
    <w:p w:rsidR="00B02790" w:rsidRPr="00D37454" w:rsidRDefault="00B02790" w:rsidP="00D37454">
      <w:pPr>
        <w:pBdr>
          <w:top w:val="nil"/>
          <w:left w:val="nil"/>
          <w:bottom w:val="nil"/>
          <w:right w:val="nil"/>
          <w:between w:val="nil"/>
        </w:pBdr>
        <w:tabs>
          <w:tab w:val="center" w:pos="4153"/>
          <w:tab w:val="right" w:pos="8306"/>
          <w:tab w:val="left" w:pos="7371"/>
        </w:tabs>
        <w:spacing w:after="0" w:line="240" w:lineRule="auto"/>
        <w:jc w:val="both"/>
        <w:rPr>
          <w:rFonts w:ascii="Times New Roman" w:eastAsia="Times New Roman" w:hAnsi="Times New Roman" w:cs="Times New Roman"/>
          <w:sz w:val="28"/>
          <w:szCs w:val="28"/>
        </w:rPr>
      </w:pPr>
    </w:p>
    <w:p w:rsidR="00B02790" w:rsidRPr="00D37454" w:rsidRDefault="00B02790" w:rsidP="00D37454">
      <w:pPr>
        <w:pBdr>
          <w:top w:val="nil"/>
          <w:left w:val="nil"/>
          <w:bottom w:val="nil"/>
          <w:right w:val="nil"/>
          <w:between w:val="nil"/>
        </w:pBdr>
        <w:tabs>
          <w:tab w:val="center" w:pos="4153"/>
          <w:tab w:val="right" w:pos="8306"/>
          <w:tab w:val="left" w:pos="7371"/>
        </w:tabs>
        <w:spacing w:after="0" w:line="240" w:lineRule="auto"/>
        <w:jc w:val="both"/>
        <w:rPr>
          <w:rFonts w:ascii="Times New Roman" w:eastAsia="Times New Roman" w:hAnsi="Times New Roman" w:cs="Times New Roman"/>
          <w:sz w:val="28"/>
          <w:szCs w:val="28"/>
        </w:rPr>
      </w:pPr>
    </w:p>
    <w:tbl>
      <w:tblPr>
        <w:tblStyle w:val="a5"/>
        <w:tblW w:w="9416" w:type="dxa"/>
        <w:tblInd w:w="360" w:type="dxa"/>
        <w:tblLayout w:type="fixed"/>
        <w:tblLook w:val="0400"/>
      </w:tblPr>
      <w:tblGrid>
        <w:gridCol w:w="8773"/>
        <w:gridCol w:w="643"/>
      </w:tblGrid>
      <w:tr w:rsidR="00D37454" w:rsidRPr="00D37454" w:rsidTr="006D22B9">
        <w:tc>
          <w:tcPr>
            <w:tcW w:w="8773" w:type="dxa"/>
            <w:vAlign w:val="bottom"/>
          </w:tcPr>
          <w:p w:rsidR="00B02790" w:rsidRPr="00D37454" w:rsidRDefault="009761D1" w:rsidP="00D37454">
            <w:pPr>
              <w:pBdr>
                <w:top w:val="nil"/>
                <w:left w:val="nil"/>
                <w:bottom w:val="nil"/>
                <w:right w:val="nil"/>
                <w:between w:val="nil"/>
              </w:pBdr>
              <w:tabs>
                <w:tab w:val="center" w:pos="4153"/>
                <w:tab w:val="right" w:pos="8306"/>
                <w:tab w:val="left" w:pos="7371"/>
              </w:tabs>
              <w:jc w:val="both"/>
              <w:rPr>
                <w:sz w:val="28"/>
                <w:szCs w:val="28"/>
              </w:rPr>
            </w:pPr>
            <w:r w:rsidRPr="00D37454">
              <w:rPr>
                <w:sz w:val="28"/>
                <w:szCs w:val="28"/>
              </w:rPr>
              <w:t>ВСТУП………………………………………………………………………</w:t>
            </w:r>
          </w:p>
        </w:tc>
        <w:tc>
          <w:tcPr>
            <w:tcW w:w="643" w:type="dxa"/>
            <w:vAlign w:val="bottom"/>
          </w:tcPr>
          <w:p w:rsidR="00B02790" w:rsidRPr="00D37454" w:rsidRDefault="009761D1" w:rsidP="006D22B9">
            <w:pPr>
              <w:pBdr>
                <w:top w:val="nil"/>
                <w:left w:val="nil"/>
                <w:bottom w:val="nil"/>
                <w:right w:val="nil"/>
                <w:between w:val="nil"/>
              </w:pBdr>
              <w:tabs>
                <w:tab w:val="center" w:pos="4153"/>
                <w:tab w:val="right" w:pos="8306"/>
                <w:tab w:val="left" w:pos="7371"/>
              </w:tabs>
              <w:rPr>
                <w:sz w:val="28"/>
                <w:szCs w:val="28"/>
              </w:rPr>
            </w:pPr>
            <w:r w:rsidRPr="00D37454">
              <w:rPr>
                <w:sz w:val="28"/>
                <w:szCs w:val="28"/>
              </w:rPr>
              <w:t>4</w:t>
            </w:r>
          </w:p>
        </w:tc>
      </w:tr>
      <w:tr w:rsidR="00D37454" w:rsidRPr="00D37454" w:rsidTr="006D22B9">
        <w:tc>
          <w:tcPr>
            <w:tcW w:w="8773" w:type="dxa"/>
            <w:vAlign w:val="bottom"/>
          </w:tcPr>
          <w:p w:rsidR="00B02790" w:rsidRPr="00D37454" w:rsidRDefault="006D22B9" w:rsidP="00D37454">
            <w:pPr>
              <w:pBdr>
                <w:top w:val="nil"/>
                <w:left w:val="nil"/>
                <w:bottom w:val="nil"/>
                <w:right w:val="nil"/>
                <w:between w:val="nil"/>
              </w:pBdr>
              <w:tabs>
                <w:tab w:val="center" w:pos="4153"/>
                <w:tab w:val="right" w:pos="8306"/>
                <w:tab w:val="left" w:pos="7371"/>
              </w:tabs>
              <w:jc w:val="both"/>
              <w:rPr>
                <w:sz w:val="28"/>
                <w:szCs w:val="28"/>
              </w:rPr>
            </w:pPr>
            <w:r w:rsidRPr="006D22B9">
              <w:rPr>
                <w:bCs/>
                <w:sz w:val="28"/>
                <w:szCs w:val="28"/>
              </w:rPr>
              <w:t>РОЗДІЛ 1. ЗАГАЛЬНІ ПИТАННЯ БІОІНДИКАЦІЇ, РІВНІ БІОІНДИКАЦІЇ</w:t>
            </w:r>
            <w:r w:rsidR="009761D1" w:rsidRPr="00D37454">
              <w:rPr>
                <w:b/>
                <w:sz w:val="28"/>
                <w:szCs w:val="28"/>
              </w:rPr>
              <w:t>…</w:t>
            </w:r>
            <w:r w:rsidR="009761D1" w:rsidRPr="00D37454">
              <w:rPr>
                <w:sz w:val="28"/>
                <w:szCs w:val="28"/>
              </w:rPr>
              <w:t>……………………………………………</w:t>
            </w:r>
            <w:r w:rsidR="00CC72D2">
              <w:rPr>
                <w:sz w:val="28"/>
                <w:szCs w:val="28"/>
              </w:rPr>
              <w:t>……………</w:t>
            </w:r>
            <w:r>
              <w:rPr>
                <w:sz w:val="28"/>
                <w:szCs w:val="28"/>
              </w:rPr>
              <w:t>..</w:t>
            </w:r>
          </w:p>
        </w:tc>
        <w:tc>
          <w:tcPr>
            <w:tcW w:w="643" w:type="dxa"/>
            <w:vAlign w:val="bottom"/>
          </w:tcPr>
          <w:p w:rsidR="00B02790" w:rsidRPr="00D37454" w:rsidRDefault="009761D1" w:rsidP="006D22B9">
            <w:pPr>
              <w:pBdr>
                <w:top w:val="nil"/>
                <w:left w:val="nil"/>
                <w:bottom w:val="nil"/>
                <w:right w:val="nil"/>
                <w:between w:val="nil"/>
              </w:pBdr>
              <w:tabs>
                <w:tab w:val="center" w:pos="4153"/>
                <w:tab w:val="right" w:pos="8306"/>
                <w:tab w:val="left" w:pos="7371"/>
              </w:tabs>
              <w:rPr>
                <w:sz w:val="28"/>
                <w:szCs w:val="28"/>
              </w:rPr>
            </w:pPr>
            <w:r w:rsidRPr="00D37454">
              <w:rPr>
                <w:sz w:val="28"/>
                <w:szCs w:val="28"/>
              </w:rPr>
              <w:t>6</w:t>
            </w:r>
          </w:p>
        </w:tc>
      </w:tr>
      <w:tr w:rsidR="00D37454" w:rsidRPr="00D37454" w:rsidTr="006D22B9">
        <w:tc>
          <w:tcPr>
            <w:tcW w:w="8773" w:type="dxa"/>
            <w:vAlign w:val="bottom"/>
          </w:tcPr>
          <w:p w:rsidR="00B02790" w:rsidRPr="00D37454" w:rsidRDefault="009761D1" w:rsidP="00D37454">
            <w:pPr>
              <w:pBdr>
                <w:top w:val="nil"/>
                <w:left w:val="nil"/>
                <w:bottom w:val="nil"/>
                <w:right w:val="nil"/>
                <w:between w:val="nil"/>
              </w:pBdr>
              <w:tabs>
                <w:tab w:val="center" w:pos="4153"/>
                <w:tab w:val="right" w:pos="8306"/>
                <w:tab w:val="left" w:pos="7371"/>
              </w:tabs>
              <w:jc w:val="both"/>
              <w:rPr>
                <w:sz w:val="28"/>
                <w:szCs w:val="28"/>
              </w:rPr>
            </w:pPr>
            <w:r w:rsidRPr="00D37454">
              <w:rPr>
                <w:sz w:val="28"/>
                <w:szCs w:val="28"/>
              </w:rPr>
              <w:t>Тема 1. Теоретичні основи біоіндикації………………</w:t>
            </w:r>
            <w:r w:rsidR="00CC72D2">
              <w:rPr>
                <w:sz w:val="28"/>
                <w:szCs w:val="28"/>
              </w:rPr>
              <w:t>…………………...</w:t>
            </w:r>
          </w:p>
        </w:tc>
        <w:tc>
          <w:tcPr>
            <w:tcW w:w="643" w:type="dxa"/>
            <w:vAlign w:val="bottom"/>
          </w:tcPr>
          <w:p w:rsidR="00B02790" w:rsidRPr="00D37454" w:rsidRDefault="00CC72D2" w:rsidP="006D22B9">
            <w:pPr>
              <w:pBdr>
                <w:top w:val="nil"/>
                <w:left w:val="nil"/>
                <w:bottom w:val="nil"/>
                <w:right w:val="nil"/>
                <w:between w:val="nil"/>
              </w:pBdr>
              <w:tabs>
                <w:tab w:val="center" w:pos="4153"/>
                <w:tab w:val="right" w:pos="8306"/>
                <w:tab w:val="left" w:pos="7371"/>
              </w:tabs>
              <w:rPr>
                <w:sz w:val="28"/>
                <w:szCs w:val="28"/>
              </w:rPr>
            </w:pPr>
            <w:r>
              <w:rPr>
                <w:sz w:val="28"/>
                <w:szCs w:val="28"/>
              </w:rPr>
              <w:t>6</w:t>
            </w:r>
          </w:p>
        </w:tc>
      </w:tr>
      <w:tr w:rsidR="00D37454" w:rsidRPr="00D37454" w:rsidTr="006D22B9">
        <w:tc>
          <w:tcPr>
            <w:tcW w:w="8773" w:type="dxa"/>
            <w:vAlign w:val="bottom"/>
          </w:tcPr>
          <w:p w:rsidR="00B02790" w:rsidRPr="00D37454" w:rsidRDefault="009761D1" w:rsidP="00D37454">
            <w:pPr>
              <w:pBdr>
                <w:top w:val="nil"/>
                <w:left w:val="nil"/>
                <w:bottom w:val="nil"/>
                <w:right w:val="nil"/>
                <w:between w:val="nil"/>
              </w:pBdr>
              <w:tabs>
                <w:tab w:val="center" w:pos="4153"/>
                <w:tab w:val="right" w:pos="8306"/>
                <w:tab w:val="left" w:pos="7371"/>
              </w:tabs>
              <w:jc w:val="both"/>
              <w:rPr>
                <w:sz w:val="28"/>
                <w:szCs w:val="28"/>
              </w:rPr>
            </w:pPr>
            <w:r w:rsidRPr="00D37454">
              <w:rPr>
                <w:sz w:val="28"/>
                <w:szCs w:val="28"/>
              </w:rPr>
              <w:t>Тема 2. Біоіндикатор і об’єкт біоіндикації………………………………</w:t>
            </w:r>
            <w:r w:rsidR="00CC72D2">
              <w:rPr>
                <w:sz w:val="28"/>
                <w:szCs w:val="28"/>
              </w:rPr>
              <w:t>…</w:t>
            </w:r>
          </w:p>
        </w:tc>
        <w:tc>
          <w:tcPr>
            <w:tcW w:w="643" w:type="dxa"/>
            <w:vAlign w:val="bottom"/>
          </w:tcPr>
          <w:p w:rsidR="00B02790" w:rsidRPr="00D37454" w:rsidRDefault="003D329C" w:rsidP="006D22B9">
            <w:pPr>
              <w:pBdr>
                <w:top w:val="nil"/>
                <w:left w:val="nil"/>
                <w:bottom w:val="nil"/>
                <w:right w:val="nil"/>
                <w:between w:val="nil"/>
              </w:pBdr>
              <w:tabs>
                <w:tab w:val="center" w:pos="4153"/>
                <w:tab w:val="right" w:pos="8306"/>
                <w:tab w:val="left" w:pos="7371"/>
              </w:tabs>
              <w:rPr>
                <w:sz w:val="28"/>
                <w:szCs w:val="28"/>
              </w:rPr>
            </w:pPr>
            <w:r>
              <w:rPr>
                <w:sz w:val="28"/>
                <w:szCs w:val="28"/>
              </w:rPr>
              <w:t>20</w:t>
            </w:r>
          </w:p>
        </w:tc>
      </w:tr>
      <w:tr w:rsidR="00D37454" w:rsidRPr="00D37454" w:rsidTr="006D22B9">
        <w:tc>
          <w:tcPr>
            <w:tcW w:w="8773" w:type="dxa"/>
            <w:vAlign w:val="bottom"/>
          </w:tcPr>
          <w:p w:rsidR="00B02790" w:rsidRPr="00D37454" w:rsidRDefault="009761D1" w:rsidP="00D37454">
            <w:pPr>
              <w:pBdr>
                <w:top w:val="nil"/>
                <w:left w:val="nil"/>
                <w:bottom w:val="nil"/>
                <w:right w:val="nil"/>
                <w:between w:val="nil"/>
              </w:pBdr>
              <w:tabs>
                <w:tab w:val="center" w:pos="4153"/>
                <w:tab w:val="right" w:pos="8306"/>
                <w:tab w:val="left" w:pos="7371"/>
              </w:tabs>
              <w:jc w:val="both"/>
              <w:rPr>
                <w:sz w:val="28"/>
                <w:szCs w:val="28"/>
              </w:rPr>
            </w:pPr>
            <w:r w:rsidRPr="00D37454">
              <w:rPr>
                <w:sz w:val="28"/>
                <w:szCs w:val="28"/>
              </w:rPr>
              <w:t>Тема 3. Поняття про забруднення,</w:t>
            </w:r>
            <w:hyperlink r:id="rId9">
              <w:r w:rsidRPr="00CC72D2">
                <w:rPr>
                  <w:sz w:val="28"/>
                  <w:szCs w:val="28"/>
                </w:rPr>
                <w:t xml:space="preserve"> оцін</w:t>
              </w:r>
            </w:hyperlink>
            <w:r w:rsidRPr="00D37454">
              <w:rPr>
                <w:sz w:val="28"/>
                <w:szCs w:val="28"/>
              </w:rPr>
              <w:t>ка</w:t>
            </w:r>
            <w:r w:rsidRPr="00CC72D2">
              <w:rPr>
                <w:sz w:val="28"/>
                <w:szCs w:val="28"/>
              </w:rPr>
              <w:t xml:space="preserve"> </w:t>
            </w:r>
            <w:r w:rsidRPr="00D37454">
              <w:rPr>
                <w:sz w:val="28"/>
                <w:szCs w:val="28"/>
              </w:rPr>
              <w:t>забруднення</w:t>
            </w:r>
            <w:hyperlink r:id="rId10">
              <w:r w:rsidRPr="00CC72D2">
                <w:rPr>
                  <w:sz w:val="28"/>
                  <w:szCs w:val="28"/>
                </w:rPr>
                <w:t xml:space="preserve"> навколишнього середовищ</w:t>
              </w:r>
            </w:hyperlink>
            <w:r w:rsidRPr="00D37454">
              <w:rPr>
                <w:sz w:val="28"/>
                <w:szCs w:val="28"/>
              </w:rPr>
              <w:t>а………</w:t>
            </w:r>
            <w:r w:rsidR="00CC72D2">
              <w:rPr>
                <w:sz w:val="28"/>
                <w:szCs w:val="28"/>
              </w:rPr>
              <w:t>………………………………………………………….</w:t>
            </w:r>
          </w:p>
        </w:tc>
        <w:tc>
          <w:tcPr>
            <w:tcW w:w="643" w:type="dxa"/>
            <w:vAlign w:val="bottom"/>
          </w:tcPr>
          <w:p w:rsidR="00B02790" w:rsidRPr="00D37454" w:rsidRDefault="00EB118A" w:rsidP="006D22B9">
            <w:pPr>
              <w:pBdr>
                <w:top w:val="nil"/>
                <w:left w:val="nil"/>
                <w:bottom w:val="nil"/>
                <w:right w:val="nil"/>
                <w:between w:val="nil"/>
              </w:pBdr>
              <w:tabs>
                <w:tab w:val="center" w:pos="4153"/>
                <w:tab w:val="right" w:pos="8306"/>
                <w:tab w:val="left" w:pos="7371"/>
              </w:tabs>
              <w:rPr>
                <w:sz w:val="28"/>
                <w:szCs w:val="28"/>
              </w:rPr>
            </w:pPr>
            <w:r>
              <w:rPr>
                <w:sz w:val="28"/>
                <w:szCs w:val="28"/>
              </w:rPr>
              <w:t>3</w:t>
            </w:r>
            <w:r w:rsidR="003D329C">
              <w:rPr>
                <w:sz w:val="28"/>
                <w:szCs w:val="28"/>
              </w:rPr>
              <w:t>2</w:t>
            </w:r>
          </w:p>
        </w:tc>
      </w:tr>
      <w:tr w:rsidR="00D37454" w:rsidRPr="00D37454" w:rsidTr="006D22B9">
        <w:tc>
          <w:tcPr>
            <w:tcW w:w="8773" w:type="dxa"/>
            <w:vAlign w:val="bottom"/>
          </w:tcPr>
          <w:p w:rsidR="00B02790" w:rsidRPr="00D37454" w:rsidRDefault="009761D1" w:rsidP="00D37454">
            <w:pPr>
              <w:pBdr>
                <w:top w:val="nil"/>
                <w:left w:val="nil"/>
                <w:bottom w:val="nil"/>
                <w:right w:val="nil"/>
                <w:between w:val="nil"/>
              </w:pBdr>
              <w:tabs>
                <w:tab w:val="center" w:pos="4153"/>
                <w:tab w:val="right" w:pos="8306"/>
                <w:tab w:val="left" w:pos="7371"/>
              </w:tabs>
              <w:jc w:val="both"/>
              <w:rPr>
                <w:sz w:val="28"/>
                <w:szCs w:val="28"/>
              </w:rPr>
            </w:pPr>
            <w:r w:rsidRPr="00D37454">
              <w:rPr>
                <w:sz w:val="28"/>
                <w:szCs w:val="28"/>
              </w:rPr>
              <w:t>Тема 4. Біоіндикація на різних рівнях організації живого: молекулярний та клітинний рівень…………………………………………………………</w:t>
            </w:r>
          </w:p>
        </w:tc>
        <w:tc>
          <w:tcPr>
            <w:tcW w:w="643" w:type="dxa"/>
            <w:vAlign w:val="bottom"/>
          </w:tcPr>
          <w:p w:rsidR="00B02790" w:rsidRPr="00D37454" w:rsidRDefault="00EB118A" w:rsidP="006D22B9">
            <w:pPr>
              <w:pBdr>
                <w:top w:val="nil"/>
                <w:left w:val="nil"/>
                <w:bottom w:val="nil"/>
                <w:right w:val="nil"/>
                <w:between w:val="nil"/>
              </w:pBdr>
              <w:tabs>
                <w:tab w:val="center" w:pos="4153"/>
                <w:tab w:val="right" w:pos="8306"/>
                <w:tab w:val="left" w:pos="7371"/>
              </w:tabs>
              <w:rPr>
                <w:sz w:val="28"/>
                <w:szCs w:val="28"/>
              </w:rPr>
            </w:pPr>
            <w:r>
              <w:rPr>
                <w:sz w:val="28"/>
                <w:szCs w:val="28"/>
              </w:rPr>
              <w:t>4</w:t>
            </w:r>
            <w:r w:rsidR="003D329C">
              <w:rPr>
                <w:sz w:val="28"/>
                <w:szCs w:val="28"/>
              </w:rPr>
              <w:t>5</w:t>
            </w:r>
          </w:p>
        </w:tc>
      </w:tr>
      <w:tr w:rsidR="00D37454" w:rsidRPr="00D37454" w:rsidTr="006D22B9">
        <w:tc>
          <w:tcPr>
            <w:tcW w:w="8773" w:type="dxa"/>
            <w:vAlign w:val="bottom"/>
          </w:tcPr>
          <w:p w:rsidR="00B02790" w:rsidRPr="00D37454" w:rsidRDefault="009761D1" w:rsidP="00D37454">
            <w:pPr>
              <w:pBdr>
                <w:top w:val="nil"/>
                <w:left w:val="nil"/>
                <w:bottom w:val="nil"/>
                <w:right w:val="nil"/>
                <w:between w:val="nil"/>
              </w:pBdr>
              <w:tabs>
                <w:tab w:val="center" w:pos="4153"/>
                <w:tab w:val="right" w:pos="8306"/>
                <w:tab w:val="left" w:pos="7371"/>
              </w:tabs>
              <w:jc w:val="both"/>
              <w:rPr>
                <w:sz w:val="28"/>
                <w:szCs w:val="28"/>
              </w:rPr>
            </w:pPr>
            <w:r w:rsidRPr="00D37454">
              <w:rPr>
                <w:sz w:val="28"/>
                <w:szCs w:val="28"/>
              </w:rPr>
              <w:t>Тема 5. Біоіндикація на різних рівнях організації живого: тканинний та організмовий рівень…………………………</w:t>
            </w:r>
            <w:r w:rsidR="00CC72D2">
              <w:rPr>
                <w:sz w:val="28"/>
                <w:szCs w:val="28"/>
              </w:rPr>
              <w:t>……………………………...</w:t>
            </w:r>
          </w:p>
        </w:tc>
        <w:tc>
          <w:tcPr>
            <w:tcW w:w="643" w:type="dxa"/>
            <w:vAlign w:val="bottom"/>
          </w:tcPr>
          <w:p w:rsidR="00B02790" w:rsidRPr="00D37454" w:rsidRDefault="00EB118A" w:rsidP="006D22B9">
            <w:pPr>
              <w:pBdr>
                <w:top w:val="nil"/>
                <w:left w:val="nil"/>
                <w:bottom w:val="nil"/>
                <w:right w:val="nil"/>
                <w:between w:val="nil"/>
              </w:pBdr>
              <w:tabs>
                <w:tab w:val="center" w:pos="4153"/>
                <w:tab w:val="right" w:pos="8306"/>
                <w:tab w:val="left" w:pos="7371"/>
              </w:tabs>
              <w:rPr>
                <w:sz w:val="28"/>
                <w:szCs w:val="28"/>
              </w:rPr>
            </w:pPr>
            <w:r>
              <w:rPr>
                <w:sz w:val="28"/>
                <w:szCs w:val="28"/>
              </w:rPr>
              <w:t>5</w:t>
            </w:r>
            <w:r w:rsidR="003D329C">
              <w:rPr>
                <w:sz w:val="28"/>
                <w:szCs w:val="28"/>
              </w:rPr>
              <w:t>3</w:t>
            </w:r>
          </w:p>
        </w:tc>
      </w:tr>
      <w:tr w:rsidR="00D37454" w:rsidRPr="00D37454" w:rsidTr="006D22B9">
        <w:tc>
          <w:tcPr>
            <w:tcW w:w="8773" w:type="dxa"/>
            <w:vAlign w:val="bottom"/>
          </w:tcPr>
          <w:p w:rsidR="00B02790" w:rsidRPr="00D37454" w:rsidRDefault="009761D1" w:rsidP="00D37454">
            <w:pPr>
              <w:pBdr>
                <w:top w:val="nil"/>
                <w:left w:val="nil"/>
                <w:bottom w:val="nil"/>
                <w:right w:val="nil"/>
                <w:between w:val="nil"/>
              </w:pBdr>
              <w:tabs>
                <w:tab w:val="center" w:pos="4153"/>
                <w:tab w:val="right" w:pos="8306"/>
                <w:tab w:val="left" w:pos="7371"/>
              </w:tabs>
              <w:jc w:val="both"/>
              <w:rPr>
                <w:sz w:val="28"/>
                <w:szCs w:val="28"/>
              </w:rPr>
            </w:pPr>
            <w:r w:rsidRPr="00D37454">
              <w:rPr>
                <w:sz w:val="28"/>
                <w:szCs w:val="28"/>
              </w:rPr>
              <w:t>Тема 6. Біоіндикація на вищих ієрархічних рівнях: популяція, екосистема, біоценоз………………</w:t>
            </w:r>
            <w:r w:rsidR="00CC72D2">
              <w:rPr>
                <w:sz w:val="28"/>
                <w:szCs w:val="28"/>
              </w:rPr>
              <w:t>………………………………………..</w:t>
            </w:r>
          </w:p>
        </w:tc>
        <w:tc>
          <w:tcPr>
            <w:tcW w:w="643" w:type="dxa"/>
            <w:vAlign w:val="bottom"/>
          </w:tcPr>
          <w:p w:rsidR="00B02790" w:rsidRPr="00D37454" w:rsidRDefault="00EB118A" w:rsidP="006D22B9">
            <w:pPr>
              <w:pBdr>
                <w:top w:val="nil"/>
                <w:left w:val="nil"/>
                <w:bottom w:val="nil"/>
                <w:right w:val="nil"/>
                <w:between w:val="nil"/>
              </w:pBdr>
              <w:tabs>
                <w:tab w:val="center" w:pos="4153"/>
                <w:tab w:val="right" w:pos="8306"/>
                <w:tab w:val="left" w:pos="7371"/>
              </w:tabs>
              <w:rPr>
                <w:sz w:val="28"/>
                <w:szCs w:val="28"/>
              </w:rPr>
            </w:pPr>
            <w:r>
              <w:rPr>
                <w:sz w:val="28"/>
                <w:szCs w:val="28"/>
              </w:rPr>
              <w:t>6</w:t>
            </w:r>
            <w:r w:rsidR="003D329C">
              <w:rPr>
                <w:sz w:val="28"/>
                <w:szCs w:val="28"/>
              </w:rPr>
              <w:t>7</w:t>
            </w:r>
          </w:p>
        </w:tc>
      </w:tr>
      <w:tr w:rsidR="00D37454" w:rsidRPr="00D37454" w:rsidTr="006D22B9">
        <w:tc>
          <w:tcPr>
            <w:tcW w:w="8773" w:type="dxa"/>
            <w:vAlign w:val="bottom"/>
          </w:tcPr>
          <w:p w:rsidR="00B02790" w:rsidRPr="006D22B9" w:rsidRDefault="006D22B9" w:rsidP="00D37454">
            <w:pPr>
              <w:jc w:val="both"/>
              <w:rPr>
                <w:bCs/>
                <w:sz w:val="28"/>
                <w:szCs w:val="28"/>
              </w:rPr>
            </w:pPr>
            <w:r w:rsidRPr="006D22B9">
              <w:rPr>
                <w:bCs/>
                <w:sz w:val="28"/>
                <w:szCs w:val="28"/>
              </w:rPr>
              <w:t>РОЗДІЛ 2. МЕТОДИ ІНДИКАЦІЇ ПРИРОДНИХ ЕКОСИСТЕМ</w:t>
            </w:r>
          </w:p>
        </w:tc>
        <w:tc>
          <w:tcPr>
            <w:tcW w:w="643" w:type="dxa"/>
            <w:vAlign w:val="bottom"/>
          </w:tcPr>
          <w:p w:rsidR="00B02790" w:rsidRPr="00D37454" w:rsidRDefault="00EB118A" w:rsidP="006D22B9">
            <w:pPr>
              <w:pBdr>
                <w:top w:val="nil"/>
                <w:left w:val="nil"/>
                <w:bottom w:val="nil"/>
                <w:right w:val="nil"/>
                <w:between w:val="nil"/>
              </w:pBdr>
              <w:tabs>
                <w:tab w:val="center" w:pos="4153"/>
                <w:tab w:val="right" w:pos="8306"/>
                <w:tab w:val="left" w:pos="7371"/>
              </w:tabs>
              <w:rPr>
                <w:sz w:val="28"/>
                <w:szCs w:val="28"/>
              </w:rPr>
            </w:pPr>
            <w:r>
              <w:rPr>
                <w:sz w:val="28"/>
                <w:szCs w:val="28"/>
              </w:rPr>
              <w:t>7</w:t>
            </w:r>
            <w:r w:rsidR="003D329C">
              <w:rPr>
                <w:sz w:val="28"/>
                <w:szCs w:val="28"/>
              </w:rPr>
              <w:t>4</w:t>
            </w:r>
          </w:p>
        </w:tc>
      </w:tr>
      <w:tr w:rsidR="00D37454" w:rsidRPr="00D37454" w:rsidTr="006D22B9">
        <w:trPr>
          <w:trHeight w:val="312"/>
        </w:trPr>
        <w:tc>
          <w:tcPr>
            <w:tcW w:w="8773" w:type="dxa"/>
            <w:vAlign w:val="bottom"/>
          </w:tcPr>
          <w:p w:rsidR="00B02790" w:rsidRPr="00D37454" w:rsidRDefault="009761D1" w:rsidP="00D37454">
            <w:pPr>
              <w:pBdr>
                <w:top w:val="nil"/>
                <w:left w:val="nil"/>
                <w:bottom w:val="nil"/>
                <w:right w:val="nil"/>
                <w:between w:val="nil"/>
              </w:pBdr>
              <w:tabs>
                <w:tab w:val="center" w:pos="4153"/>
                <w:tab w:val="right" w:pos="8306"/>
                <w:tab w:val="left" w:pos="7371"/>
              </w:tabs>
              <w:jc w:val="both"/>
              <w:rPr>
                <w:sz w:val="28"/>
                <w:szCs w:val="28"/>
              </w:rPr>
            </w:pPr>
            <w:r w:rsidRPr="00D37454">
              <w:rPr>
                <w:sz w:val="28"/>
                <w:szCs w:val="28"/>
              </w:rPr>
              <w:t>Тема 7. Дендроіндикація</w:t>
            </w:r>
            <w:r w:rsidR="00CC72D2">
              <w:rPr>
                <w:sz w:val="28"/>
                <w:szCs w:val="28"/>
              </w:rPr>
              <w:t>……………………………………………………</w:t>
            </w:r>
          </w:p>
        </w:tc>
        <w:tc>
          <w:tcPr>
            <w:tcW w:w="643" w:type="dxa"/>
            <w:vAlign w:val="bottom"/>
          </w:tcPr>
          <w:p w:rsidR="00B02790" w:rsidRPr="00D37454" w:rsidRDefault="00EB118A" w:rsidP="006D22B9">
            <w:pPr>
              <w:pBdr>
                <w:top w:val="nil"/>
                <w:left w:val="nil"/>
                <w:bottom w:val="nil"/>
                <w:right w:val="nil"/>
                <w:between w:val="nil"/>
              </w:pBdr>
              <w:tabs>
                <w:tab w:val="center" w:pos="4153"/>
                <w:tab w:val="right" w:pos="8306"/>
                <w:tab w:val="left" w:pos="7371"/>
              </w:tabs>
              <w:rPr>
                <w:sz w:val="28"/>
                <w:szCs w:val="28"/>
              </w:rPr>
            </w:pPr>
            <w:r>
              <w:rPr>
                <w:sz w:val="28"/>
                <w:szCs w:val="28"/>
              </w:rPr>
              <w:t>7</w:t>
            </w:r>
            <w:r w:rsidR="003D329C">
              <w:rPr>
                <w:sz w:val="28"/>
                <w:szCs w:val="28"/>
              </w:rPr>
              <w:t>4</w:t>
            </w:r>
          </w:p>
        </w:tc>
      </w:tr>
      <w:tr w:rsidR="00D37454" w:rsidRPr="00D37454" w:rsidTr="006D22B9">
        <w:trPr>
          <w:trHeight w:val="324"/>
        </w:trPr>
        <w:tc>
          <w:tcPr>
            <w:tcW w:w="8773" w:type="dxa"/>
            <w:vAlign w:val="bottom"/>
          </w:tcPr>
          <w:p w:rsidR="00B02790" w:rsidRPr="00D37454" w:rsidRDefault="009761D1" w:rsidP="00D37454">
            <w:pPr>
              <w:pBdr>
                <w:top w:val="nil"/>
                <w:left w:val="nil"/>
                <w:bottom w:val="nil"/>
                <w:right w:val="nil"/>
                <w:between w:val="nil"/>
              </w:pBdr>
              <w:tabs>
                <w:tab w:val="center" w:pos="4153"/>
                <w:tab w:val="right" w:pos="8306"/>
                <w:tab w:val="left" w:pos="7371"/>
              </w:tabs>
              <w:jc w:val="both"/>
              <w:rPr>
                <w:sz w:val="28"/>
                <w:szCs w:val="28"/>
              </w:rPr>
            </w:pPr>
            <w:r w:rsidRPr="00D37454">
              <w:rPr>
                <w:sz w:val="28"/>
                <w:szCs w:val="28"/>
              </w:rPr>
              <w:t>Тема 8. Ліхеноіндикація та бріоіндикація……………………………</w:t>
            </w:r>
            <w:r w:rsidR="00CC72D2">
              <w:rPr>
                <w:sz w:val="28"/>
                <w:szCs w:val="28"/>
              </w:rPr>
              <w:t>……</w:t>
            </w:r>
          </w:p>
        </w:tc>
        <w:tc>
          <w:tcPr>
            <w:tcW w:w="643" w:type="dxa"/>
            <w:vAlign w:val="bottom"/>
          </w:tcPr>
          <w:p w:rsidR="00B02790" w:rsidRPr="00D37454" w:rsidRDefault="00EB118A" w:rsidP="006D22B9">
            <w:pPr>
              <w:pBdr>
                <w:top w:val="nil"/>
                <w:left w:val="nil"/>
                <w:bottom w:val="nil"/>
                <w:right w:val="nil"/>
                <w:between w:val="nil"/>
              </w:pBdr>
              <w:tabs>
                <w:tab w:val="center" w:pos="4153"/>
                <w:tab w:val="right" w:pos="8306"/>
                <w:tab w:val="left" w:pos="7371"/>
              </w:tabs>
              <w:rPr>
                <w:sz w:val="28"/>
                <w:szCs w:val="28"/>
              </w:rPr>
            </w:pPr>
            <w:r>
              <w:rPr>
                <w:sz w:val="28"/>
                <w:szCs w:val="28"/>
              </w:rPr>
              <w:t>8</w:t>
            </w:r>
            <w:r w:rsidR="003D329C">
              <w:rPr>
                <w:sz w:val="28"/>
                <w:szCs w:val="28"/>
              </w:rPr>
              <w:t>3</w:t>
            </w:r>
          </w:p>
        </w:tc>
      </w:tr>
      <w:tr w:rsidR="00D37454" w:rsidRPr="00D37454" w:rsidTr="006D22B9">
        <w:tc>
          <w:tcPr>
            <w:tcW w:w="8773" w:type="dxa"/>
            <w:vAlign w:val="bottom"/>
          </w:tcPr>
          <w:p w:rsidR="00B02790" w:rsidRPr="00D37454" w:rsidRDefault="009761D1" w:rsidP="00D37454">
            <w:pPr>
              <w:pBdr>
                <w:top w:val="nil"/>
                <w:left w:val="nil"/>
                <w:bottom w:val="nil"/>
                <w:right w:val="nil"/>
                <w:between w:val="nil"/>
              </w:pBdr>
              <w:tabs>
                <w:tab w:val="center" w:pos="4153"/>
                <w:tab w:val="right" w:pos="8306"/>
                <w:tab w:val="left" w:pos="7371"/>
              </w:tabs>
              <w:jc w:val="both"/>
              <w:rPr>
                <w:sz w:val="28"/>
                <w:szCs w:val="28"/>
              </w:rPr>
            </w:pPr>
            <w:r w:rsidRPr="00D37454">
              <w:rPr>
                <w:sz w:val="28"/>
                <w:szCs w:val="28"/>
              </w:rPr>
              <w:t>Тема 9. Біоіндикація забруднення атмосферного повітря………………</w:t>
            </w:r>
            <w:r w:rsidR="00CC72D2">
              <w:rPr>
                <w:sz w:val="28"/>
                <w:szCs w:val="28"/>
              </w:rPr>
              <w:t>..</w:t>
            </w:r>
          </w:p>
        </w:tc>
        <w:tc>
          <w:tcPr>
            <w:tcW w:w="643" w:type="dxa"/>
            <w:vAlign w:val="bottom"/>
          </w:tcPr>
          <w:p w:rsidR="00B02790" w:rsidRPr="00D37454" w:rsidRDefault="003D329C" w:rsidP="006D22B9">
            <w:pPr>
              <w:pBdr>
                <w:top w:val="nil"/>
                <w:left w:val="nil"/>
                <w:bottom w:val="nil"/>
                <w:right w:val="nil"/>
                <w:between w:val="nil"/>
              </w:pBdr>
              <w:tabs>
                <w:tab w:val="center" w:pos="4153"/>
                <w:tab w:val="right" w:pos="8306"/>
                <w:tab w:val="left" w:pos="7371"/>
              </w:tabs>
              <w:rPr>
                <w:sz w:val="28"/>
                <w:szCs w:val="28"/>
              </w:rPr>
            </w:pPr>
            <w:r>
              <w:rPr>
                <w:sz w:val="28"/>
                <w:szCs w:val="28"/>
              </w:rPr>
              <w:t>91</w:t>
            </w:r>
          </w:p>
        </w:tc>
      </w:tr>
      <w:tr w:rsidR="00D37454" w:rsidRPr="00D37454" w:rsidTr="006D22B9">
        <w:tc>
          <w:tcPr>
            <w:tcW w:w="8773" w:type="dxa"/>
            <w:vAlign w:val="bottom"/>
          </w:tcPr>
          <w:p w:rsidR="00B02790" w:rsidRPr="00D37454" w:rsidRDefault="009761D1" w:rsidP="00D37454">
            <w:pPr>
              <w:pBdr>
                <w:top w:val="nil"/>
                <w:left w:val="nil"/>
                <w:bottom w:val="nil"/>
                <w:right w:val="nil"/>
                <w:between w:val="nil"/>
              </w:pBdr>
              <w:tabs>
                <w:tab w:val="center" w:pos="4153"/>
                <w:tab w:val="right" w:pos="8306"/>
                <w:tab w:val="left" w:pos="7371"/>
              </w:tabs>
              <w:jc w:val="both"/>
              <w:rPr>
                <w:sz w:val="28"/>
                <w:szCs w:val="28"/>
              </w:rPr>
            </w:pPr>
            <w:r w:rsidRPr="00D37454">
              <w:rPr>
                <w:sz w:val="28"/>
                <w:szCs w:val="28"/>
              </w:rPr>
              <w:t>Тема 10. Біоіндикація стану ґрунтового покриву………………………</w:t>
            </w:r>
            <w:r w:rsidR="00CC72D2">
              <w:rPr>
                <w:sz w:val="28"/>
                <w:szCs w:val="28"/>
              </w:rPr>
              <w:t>…</w:t>
            </w:r>
          </w:p>
        </w:tc>
        <w:tc>
          <w:tcPr>
            <w:tcW w:w="643" w:type="dxa"/>
            <w:vAlign w:val="bottom"/>
          </w:tcPr>
          <w:p w:rsidR="00B02790" w:rsidRPr="00D37454" w:rsidRDefault="00EB118A" w:rsidP="006D22B9">
            <w:pPr>
              <w:pBdr>
                <w:top w:val="nil"/>
                <w:left w:val="nil"/>
                <w:bottom w:val="nil"/>
                <w:right w:val="nil"/>
                <w:between w:val="nil"/>
              </w:pBdr>
              <w:tabs>
                <w:tab w:val="center" w:pos="4153"/>
                <w:tab w:val="right" w:pos="8306"/>
                <w:tab w:val="left" w:pos="7371"/>
              </w:tabs>
              <w:rPr>
                <w:sz w:val="28"/>
                <w:szCs w:val="28"/>
              </w:rPr>
            </w:pPr>
            <w:r>
              <w:rPr>
                <w:sz w:val="28"/>
                <w:szCs w:val="28"/>
              </w:rPr>
              <w:t>9</w:t>
            </w:r>
            <w:r w:rsidR="003D329C">
              <w:rPr>
                <w:sz w:val="28"/>
                <w:szCs w:val="28"/>
              </w:rPr>
              <w:t>9</w:t>
            </w:r>
          </w:p>
        </w:tc>
      </w:tr>
      <w:tr w:rsidR="00D37454" w:rsidRPr="00D37454" w:rsidTr="006D22B9">
        <w:tc>
          <w:tcPr>
            <w:tcW w:w="8773" w:type="dxa"/>
            <w:vAlign w:val="bottom"/>
          </w:tcPr>
          <w:p w:rsidR="00B02790" w:rsidRPr="00D37454" w:rsidRDefault="009761D1" w:rsidP="00D37454">
            <w:pPr>
              <w:pBdr>
                <w:top w:val="nil"/>
                <w:left w:val="nil"/>
                <w:bottom w:val="nil"/>
                <w:right w:val="nil"/>
                <w:between w:val="nil"/>
              </w:pBdr>
              <w:tabs>
                <w:tab w:val="center" w:pos="4153"/>
                <w:tab w:val="right" w:pos="8306"/>
                <w:tab w:val="left" w:pos="7371"/>
              </w:tabs>
              <w:jc w:val="both"/>
              <w:rPr>
                <w:sz w:val="28"/>
                <w:szCs w:val="28"/>
              </w:rPr>
            </w:pPr>
            <w:r w:rsidRPr="00D37454">
              <w:rPr>
                <w:sz w:val="28"/>
                <w:szCs w:val="28"/>
              </w:rPr>
              <w:t>Тема 11. Біоіндикація водного середовища……………………</w:t>
            </w:r>
            <w:r w:rsidR="00CC72D2">
              <w:rPr>
                <w:sz w:val="28"/>
                <w:szCs w:val="28"/>
              </w:rPr>
              <w:t>…………..</w:t>
            </w:r>
          </w:p>
        </w:tc>
        <w:tc>
          <w:tcPr>
            <w:tcW w:w="643" w:type="dxa"/>
            <w:vAlign w:val="bottom"/>
          </w:tcPr>
          <w:p w:rsidR="00B02790" w:rsidRPr="00D37454" w:rsidRDefault="00EB118A" w:rsidP="006D22B9">
            <w:pPr>
              <w:pBdr>
                <w:top w:val="nil"/>
                <w:left w:val="nil"/>
                <w:bottom w:val="nil"/>
                <w:right w:val="nil"/>
                <w:between w:val="nil"/>
              </w:pBdr>
              <w:tabs>
                <w:tab w:val="center" w:pos="4153"/>
                <w:tab w:val="right" w:pos="8306"/>
                <w:tab w:val="left" w:pos="7371"/>
              </w:tabs>
              <w:rPr>
                <w:sz w:val="28"/>
                <w:szCs w:val="28"/>
              </w:rPr>
            </w:pPr>
            <w:r>
              <w:rPr>
                <w:sz w:val="28"/>
                <w:szCs w:val="28"/>
              </w:rPr>
              <w:t>1</w:t>
            </w:r>
            <w:r w:rsidR="00115AB7">
              <w:rPr>
                <w:sz w:val="28"/>
                <w:szCs w:val="28"/>
              </w:rPr>
              <w:t>15</w:t>
            </w:r>
          </w:p>
        </w:tc>
      </w:tr>
      <w:tr w:rsidR="0077610E" w:rsidRPr="00D37454" w:rsidTr="006D22B9">
        <w:trPr>
          <w:trHeight w:val="283"/>
        </w:trPr>
        <w:tc>
          <w:tcPr>
            <w:tcW w:w="8773" w:type="dxa"/>
            <w:vAlign w:val="bottom"/>
          </w:tcPr>
          <w:p w:rsidR="0077610E" w:rsidRPr="00D37454" w:rsidRDefault="0077610E" w:rsidP="00D37454">
            <w:pPr>
              <w:pBdr>
                <w:top w:val="nil"/>
                <w:left w:val="nil"/>
                <w:bottom w:val="nil"/>
                <w:right w:val="nil"/>
                <w:between w:val="nil"/>
              </w:pBdr>
              <w:tabs>
                <w:tab w:val="center" w:pos="4153"/>
                <w:tab w:val="right" w:pos="8306"/>
                <w:tab w:val="left" w:pos="7371"/>
              </w:tabs>
              <w:jc w:val="both"/>
              <w:rPr>
                <w:sz w:val="28"/>
                <w:szCs w:val="28"/>
              </w:rPr>
            </w:pPr>
            <w:r>
              <w:rPr>
                <w:sz w:val="28"/>
                <w:szCs w:val="28"/>
              </w:rPr>
              <w:t xml:space="preserve">ТЕСТОВІ </w:t>
            </w:r>
            <w:r w:rsidR="006E3BDF">
              <w:rPr>
                <w:sz w:val="28"/>
                <w:szCs w:val="28"/>
              </w:rPr>
              <w:t>ЗАВДАННЯ……………………………………………………..</w:t>
            </w:r>
          </w:p>
        </w:tc>
        <w:tc>
          <w:tcPr>
            <w:tcW w:w="643" w:type="dxa"/>
            <w:vAlign w:val="bottom"/>
          </w:tcPr>
          <w:p w:rsidR="0077610E" w:rsidRDefault="006E3BDF" w:rsidP="006D22B9">
            <w:pPr>
              <w:pBdr>
                <w:top w:val="nil"/>
                <w:left w:val="nil"/>
                <w:bottom w:val="nil"/>
                <w:right w:val="nil"/>
                <w:between w:val="nil"/>
              </w:pBdr>
              <w:tabs>
                <w:tab w:val="center" w:pos="4153"/>
                <w:tab w:val="right" w:pos="8306"/>
                <w:tab w:val="left" w:pos="7371"/>
              </w:tabs>
              <w:rPr>
                <w:sz w:val="28"/>
                <w:szCs w:val="28"/>
              </w:rPr>
            </w:pPr>
            <w:r>
              <w:rPr>
                <w:sz w:val="28"/>
                <w:szCs w:val="28"/>
              </w:rPr>
              <w:t>131</w:t>
            </w:r>
          </w:p>
        </w:tc>
      </w:tr>
      <w:tr w:rsidR="00D37454" w:rsidRPr="00D37454" w:rsidTr="006D22B9">
        <w:trPr>
          <w:trHeight w:val="283"/>
        </w:trPr>
        <w:tc>
          <w:tcPr>
            <w:tcW w:w="8773" w:type="dxa"/>
            <w:vAlign w:val="bottom"/>
          </w:tcPr>
          <w:p w:rsidR="00B02790" w:rsidRPr="00D37454" w:rsidRDefault="00CC72D2" w:rsidP="00D37454">
            <w:pPr>
              <w:pBdr>
                <w:top w:val="nil"/>
                <w:left w:val="nil"/>
                <w:bottom w:val="nil"/>
                <w:right w:val="nil"/>
                <w:between w:val="nil"/>
              </w:pBdr>
              <w:tabs>
                <w:tab w:val="center" w:pos="4153"/>
                <w:tab w:val="right" w:pos="8306"/>
                <w:tab w:val="left" w:pos="7371"/>
              </w:tabs>
              <w:jc w:val="both"/>
              <w:rPr>
                <w:sz w:val="28"/>
                <w:szCs w:val="28"/>
              </w:rPr>
            </w:pPr>
            <w:r w:rsidRPr="00D37454">
              <w:rPr>
                <w:sz w:val="28"/>
                <w:szCs w:val="28"/>
              </w:rPr>
              <w:t>ГЛОСАРІЙ</w:t>
            </w:r>
            <w:r>
              <w:rPr>
                <w:sz w:val="28"/>
                <w:szCs w:val="28"/>
              </w:rPr>
              <w:t>…………………………………………………………………</w:t>
            </w:r>
            <w:r w:rsidR="006D22B9">
              <w:rPr>
                <w:sz w:val="28"/>
                <w:szCs w:val="28"/>
              </w:rPr>
              <w:t>..</w:t>
            </w:r>
          </w:p>
        </w:tc>
        <w:tc>
          <w:tcPr>
            <w:tcW w:w="643" w:type="dxa"/>
            <w:vAlign w:val="bottom"/>
          </w:tcPr>
          <w:p w:rsidR="00B02790" w:rsidRPr="00D37454" w:rsidRDefault="00EB118A" w:rsidP="006D22B9">
            <w:pPr>
              <w:pBdr>
                <w:top w:val="nil"/>
                <w:left w:val="nil"/>
                <w:bottom w:val="nil"/>
                <w:right w:val="nil"/>
                <w:between w:val="nil"/>
              </w:pBdr>
              <w:tabs>
                <w:tab w:val="center" w:pos="4153"/>
                <w:tab w:val="right" w:pos="8306"/>
                <w:tab w:val="left" w:pos="7371"/>
              </w:tabs>
              <w:rPr>
                <w:sz w:val="28"/>
                <w:szCs w:val="28"/>
              </w:rPr>
            </w:pPr>
            <w:r>
              <w:rPr>
                <w:sz w:val="28"/>
                <w:szCs w:val="28"/>
              </w:rPr>
              <w:t>1</w:t>
            </w:r>
            <w:r w:rsidR="00115AB7">
              <w:rPr>
                <w:sz w:val="28"/>
                <w:szCs w:val="28"/>
              </w:rPr>
              <w:t>3</w:t>
            </w:r>
            <w:r w:rsidR="006E3BDF">
              <w:rPr>
                <w:sz w:val="28"/>
                <w:szCs w:val="28"/>
              </w:rPr>
              <w:t>5</w:t>
            </w:r>
          </w:p>
        </w:tc>
      </w:tr>
      <w:tr w:rsidR="00D37454" w:rsidRPr="00D37454" w:rsidTr="006D22B9">
        <w:trPr>
          <w:trHeight w:val="388"/>
        </w:trPr>
        <w:tc>
          <w:tcPr>
            <w:tcW w:w="8773" w:type="dxa"/>
            <w:vAlign w:val="bottom"/>
          </w:tcPr>
          <w:p w:rsidR="00B02790" w:rsidRPr="00EB118A" w:rsidRDefault="00EB118A" w:rsidP="00EB118A">
            <w:pPr>
              <w:shd w:val="clear" w:color="auto" w:fill="FFFFFF"/>
              <w:rPr>
                <w:sz w:val="28"/>
                <w:szCs w:val="28"/>
              </w:rPr>
            </w:pPr>
            <w:r w:rsidRPr="00EB118A">
              <w:rPr>
                <w:sz w:val="28"/>
                <w:szCs w:val="28"/>
              </w:rPr>
              <w:t>ВИКОРИСТАНА ЛІТЕРАТУРА</w:t>
            </w:r>
            <w:r w:rsidR="009761D1" w:rsidRPr="00EB118A">
              <w:rPr>
                <w:sz w:val="28"/>
                <w:szCs w:val="28"/>
              </w:rPr>
              <w:t>………………………………………</w:t>
            </w:r>
            <w:r w:rsidR="006D22B9">
              <w:rPr>
                <w:sz w:val="28"/>
                <w:szCs w:val="28"/>
              </w:rPr>
              <w:t>…..</w:t>
            </w:r>
          </w:p>
        </w:tc>
        <w:tc>
          <w:tcPr>
            <w:tcW w:w="643" w:type="dxa"/>
            <w:vAlign w:val="bottom"/>
          </w:tcPr>
          <w:p w:rsidR="00B02790" w:rsidRPr="00D37454" w:rsidRDefault="00EB118A" w:rsidP="006D22B9">
            <w:pPr>
              <w:pBdr>
                <w:top w:val="nil"/>
                <w:left w:val="nil"/>
                <w:bottom w:val="nil"/>
                <w:right w:val="nil"/>
                <w:between w:val="nil"/>
              </w:pBdr>
              <w:tabs>
                <w:tab w:val="center" w:pos="4153"/>
                <w:tab w:val="right" w:pos="8306"/>
                <w:tab w:val="left" w:pos="7371"/>
              </w:tabs>
              <w:rPr>
                <w:sz w:val="28"/>
                <w:szCs w:val="28"/>
              </w:rPr>
            </w:pPr>
            <w:r>
              <w:rPr>
                <w:sz w:val="28"/>
                <w:szCs w:val="28"/>
              </w:rPr>
              <w:t>1</w:t>
            </w:r>
            <w:r w:rsidR="00115AB7">
              <w:rPr>
                <w:sz w:val="28"/>
                <w:szCs w:val="28"/>
              </w:rPr>
              <w:t>3</w:t>
            </w:r>
            <w:r w:rsidR="006E3BDF">
              <w:rPr>
                <w:sz w:val="28"/>
                <w:szCs w:val="28"/>
              </w:rPr>
              <w:t>9</w:t>
            </w:r>
          </w:p>
        </w:tc>
      </w:tr>
      <w:tr w:rsidR="00D37454" w:rsidRPr="00D37454" w:rsidTr="006D22B9">
        <w:tc>
          <w:tcPr>
            <w:tcW w:w="8773" w:type="dxa"/>
            <w:vAlign w:val="bottom"/>
          </w:tcPr>
          <w:p w:rsidR="00B02790" w:rsidRPr="00EB118A" w:rsidRDefault="00EB118A" w:rsidP="00D37454">
            <w:pPr>
              <w:pBdr>
                <w:top w:val="nil"/>
                <w:left w:val="nil"/>
                <w:bottom w:val="nil"/>
                <w:right w:val="nil"/>
                <w:between w:val="nil"/>
              </w:pBdr>
              <w:tabs>
                <w:tab w:val="center" w:pos="4153"/>
                <w:tab w:val="right" w:pos="8306"/>
                <w:tab w:val="left" w:pos="7371"/>
              </w:tabs>
              <w:jc w:val="both"/>
              <w:rPr>
                <w:sz w:val="28"/>
                <w:szCs w:val="28"/>
              </w:rPr>
            </w:pPr>
            <w:r w:rsidRPr="00EB118A">
              <w:rPr>
                <w:sz w:val="28"/>
                <w:szCs w:val="28"/>
              </w:rPr>
              <w:t xml:space="preserve">РЕКОМЕНДОВАНА ЛІТЕРАТУРА </w:t>
            </w:r>
            <w:r w:rsidR="009761D1" w:rsidRPr="00EB118A">
              <w:rPr>
                <w:sz w:val="28"/>
                <w:szCs w:val="28"/>
              </w:rPr>
              <w:t>…………………………………</w:t>
            </w:r>
            <w:r w:rsidR="006D22B9">
              <w:rPr>
                <w:sz w:val="28"/>
                <w:szCs w:val="28"/>
              </w:rPr>
              <w:t>……</w:t>
            </w:r>
          </w:p>
        </w:tc>
        <w:tc>
          <w:tcPr>
            <w:tcW w:w="643" w:type="dxa"/>
            <w:vAlign w:val="bottom"/>
          </w:tcPr>
          <w:p w:rsidR="00B02790" w:rsidRPr="00D37454" w:rsidRDefault="00EB118A" w:rsidP="006D22B9">
            <w:pPr>
              <w:pBdr>
                <w:top w:val="nil"/>
                <w:left w:val="nil"/>
                <w:bottom w:val="nil"/>
                <w:right w:val="nil"/>
                <w:between w:val="nil"/>
              </w:pBdr>
              <w:tabs>
                <w:tab w:val="center" w:pos="4153"/>
                <w:tab w:val="right" w:pos="8306"/>
                <w:tab w:val="left" w:pos="7371"/>
              </w:tabs>
              <w:rPr>
                <w:sz w:val="28"/>
                <w:szCs w:val="28"/>
              </w:rPr>
            </w:pPr>
            <w:r>
              <w:rPr>
                <w:sz w:val="28"/>
                <w:szCs w:val="28"/>
              </w:rPr>
              <w:t>1</w:t>
            </w:r>
            <w:r w:rsidR="006E3BDF">
              <w:rPr>
                <w:sz w:val="28"/>
                <w:szCs w:val="28"/>
              </w:rPr>
              <w:t>40</w:t>
            </w:r>
          </w:p>
        </w:tc>
      </w:tr>
    </w:tbl>
    <w:p w:rsidR="00B02790" w:rsidRPr="00D37454" w:rsidRDefault="00B02790" w:rsidP="00D37454">
      <w:pPr>
        <w:pBdr>
          <w:top w:val="nil"/>
          <w:left w:val="nil"/>
          <w:bottom w:val="nil"/>
          <w:right w:val="nil"/>
          <w:between w:val="nil"/>
        </w:pBdr>
        <w:tabs>
          <w:tab w:val="center" w:pos="4153"/>
          <w:tab w:val="right" w:pos="8306"/>
          <w:tab w:val="left" w:pos="7371"/>
        </w:tabs>
        <w:spacing w:after="0" w:line="240" w:lineRule="auto"/>
        <w:jc w:val="both"/>
        <w:rPr>
          <w:rFonts w:ascii="Times New Roman" w:eastAsia="Times New Roman" w:hAnsi="Times New Roman" w:cs="Times New Roman"/>
          <w:sz w:val="28"/>
          <w:szCs w:val="28"/>
        </w:rPr>
      </w:pPr>
    </w:p>
    <w:p w:rsidR="00B02790" w:rsidRPr="00D37454" w:rsidRDefault="00B02790" w:rsidP="00D37454">
      <w:pPr>
        <w:pBdr>
          <w:top w:val="nil"/>
          <w:left w:val="nil"/>
          <w:bottom w:val="nil"/>
          <w:right w:val="nil"/>
          <w:between w:val="nil"/>
        </w:pBdr>
        <w:tabs>
          <w:tab w:val="center" w:pos="4153"/>
          <w:tab w:val="right" w:pos="8306"/>
          <w:tab w:val="left" w:pos="7371"/>
        </w:tabs>
        <w:spacing w:after="0" w:line="240" w:lineRule="auto"/>
        <w:jc w:val="both"/>
        <w:rPr>
          <w:rFonts w:ascii="Times New Roman" w:eastAsia="Times New Roman" w:hAnsi="Times New Roman" w:cs="Times New Roman"/>
          <w:sz w:val="28"/>
          <w:szCs w:val="28"/>
        </w:rPr>
      </w:pPr>
    </w:p>
    <w:p w:rsidR="00B02790" w:rsidRPr="00D37454" w:rsidRDefault="00B02790" w:rsidP="00D37454">
      <w:pPr>
        <w:pBdr>
          <w:top w:val="nil"/>
          <w:left w:val="nil"/>
          <w:bottom w:val="nil"/>
          <w:right w:val="nil"/>
          <w:between w:val="nil"/>
        </w:pBdr>
        <w:tabs>
          <w:tab w:val="center" w:pos="4153"/>
          <w:tab w:val="right" w:pos="8306"/>
          <w:tab w:val="left" w:pos="7371"/>
        </w:tabs>
        <w:spacing w:after="0" w:line="240" w:lineRule="auto"/>
        <w:jc w:val="both"/>
        <w:rPr>
          <w:rFonts w:ascii="Times New Roman" w:eastAsia="Times New Roman" w:hAnsi="Times New Roman" w:cs="Times New Roman"/>
          <w:sz w:val="28"/>
          <w:szCs w:val="28"/>
        </w:rPr>
        <w:sectPr w:rsidR="00B02790" w:rsidRPr="00D37454">
          <w:headerReference w:type="default" r:id="rId11"/>
          <w:pgSz w:w="11910" w:h="16840"/>
          <w:pgMar w:top="1134" w:right="1134" w:bottom="1134" w:left="1134" w:header="0" w:footer="730" w:gutter="0"/>
          <w:pgNumType w:start="1"/>
          <w:cols w:space="720"/>
        </w:sectPr>
      </w:pPr>
    </w:p>
    <w:p w:rsidR="00B02790" w:rsidRPr="00D37454" w:rsidRDefault="009761D1" w:rsidP="00D37454">
      <w:pPr>
        <w:pBdr>
          <w:top w:val="nil"/>
          <w:left w:val="nil"/>
          <w:bottom w:val="nil"/>
          <w:right w:val="nil"/>
          <w:between w:val="nil"/>
        </w:pBdr>
        <w:tabs>
          <w:tab w:val="center" w:pos="4153"/>
          <w:tab w:val="right" w:pos="8306"/>
          <w:tab w:val="left" w:pos="7371"/>
        </w:tabs>
        <w:spacing w:after="0" w:line="240" w:lineRule="auto"/>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lastRenderedPageBreak/>
        <w:t>ВСТУП</w:t>
      </w:r>
    </w:p>
    <w:p w:rsidR="00B02790" w:rsidRPr="00D37454" w:rsidRDefault="00B02790" w:rsidP="00D37454">
      <w:pPr>
        <w:pBdr>
          <w:top w:val="nil"/>
          <w:left w:val="nil"/>
          <w:bottom w:val="nil"/>
          <w:right w:val="nil"/>
          <w:between w:val="nil"/>
        </w:pBdr>
        <w:tabs>
          <w:tab w:val="center" w:pos="4153"/>
          <w:tab w:val="right" w:pos="8306"/>
          <w:tab w:val="left" w:pos="7371"/>
        </w:tabs>
        <w:spacing w:after="0" w:line="240" w:lineRule="auto"/>
        <w:ind w:firstLine="567"/>
        <w:jc w:val="both"/>
        <w:rPr>
          <w:rFonts w:ascii="Times New Roman" w:eastAsia="Times New Roman" w:hAnsi="Times New Roman" w:cs="Times New Roman"/>
          <w:sz w:val="28"/>
          <w:szCs w:val="28"/>
        </w:rPr>
      </w:pPr>
    </w:p>
    <w:p w:rsidR="00B02790" w:rsidRPr="00D37454" w:rsidRDefault="009761D1" w:rsidP="005A2BCA">
      <w:pPr>
        <w:pBdr>
          <w:top w:val="nil"/>
          <w:left w:val="nil"/>
          <w:bottom w:val="nil"/>
          <w:right w:val="nil"/>
          <w:between w:val="nil"/>
        </w:pBdr>
        <w:tabs>
          <w:tab w:val="center" w:pos="4153"/>
          <w:tab w:val="right" w:pos="8306"/>
          <w:tab w:val="left" w:pos="7371"/>
        </w:tabs>
        <w:spacing w:after="0" w:line="240" w:lineRule="auto"/>
        <w:ind w:firstLine="709"/>
        <w:jc w:val="both"/>
        <w:rPr>
          <w:rFonts w:ascii="Times New Roman" w:eastAsia="Times New Roman" w:hAnsi="Times New Roman" w:cs="Times New Roman"/>
          <w:sz w:val="28"/>
          <w:szCs w:val="28"/>
        </w:rPr>
      </w:pPr>
      <w:r w:rsidRPr="003D329C">
        <w:rPr>
          <w:rFonts w:ascii="Times New Roman" w:eastAsia="Times New Roman" w:hAnsi="Times New Roman" w:cs="Times New Roman"/>
          <w:sz w:val="28"/>
          <w:szCs w:val="28"/>
        </w:rPr>
        <w:t xml:space="preserve">Навчальний посібник з дисципліни «Біоіндикація» розроблено для здобувачів ступеня вищої освіти бакалавра спеціальності </w:t>
      </w:r>
      <w:r w:rsidR="00115AB7">
        <w:rPr>
          <w:rFonts w:ascii="Times New Roman" w:eastAsia="Times New Roman" w:hAnsi="Times New Roman" w:cs="Times New Roman"/>
          <w:sz w:val="28"/>
          <w:szCs w:val="28"/>
        </w:rPr>
        <w:t>«</w:t>
      </w:r>
      <w:r w:rsidRPr="003D329C">
        <w:rPr>
          <w:rFonts w:ascii="Times New Roman" w:eastAsia="Times New Roman" w:hAnsi="Times New Roman" w:cs="Times New Roman"/>
          <w:sz w:val="28"/>
          <w:szCs w:val="28"/>
        </w:rPr>
        <w:t>Екологія</w:t>
      </w:r>
      <w:r w:rsidR="00115AB7">
        <w:rPr>
          <w:rFonts w:ascii="Times New Roman" w:eastAsia="Times New Roman" w:hAnsi="Times New Roman" w:cs="Times New Roman"/>
          <w:sz w:val="28"/>
          <w:szCs w:val="28"/>
        </w:rPr>
        <w:t>»</w:t>
      </w:r>
      <w:r w:rsidRPr="003D329C">
        <w:rPr>
          <w:rFonts w:ascii="Times New Roman" w:eastAsia="Times New Roman" w:hAnsi="Times New Roman" w:cs="Times New Roman"/>
          <w:sz w:val="28"/>
          <w:szCs w:val="28"/>
        </w:rPr>
        <w:t>, освітньо</w:t>
      </w:r>
      <w:r w:rsidR="003D329C" w:rsidRPr="003D329C">
        <w:rPr>
          <w:rFonts w:ascii="Times New Roman" w:eastAsia="Times New Roman" w:hAnsi="Times New Roman" w:cs="Times New Roman"/>
          <w:sz w:val="28"/>
          <w:szCs w:val="28"/>
        </w:rPr>
        <w:t>-професійної</w:t>
      </w:r>
      <w:r w:rsidRPr="003D329C">
        <w:rPr>
          <w:rFonts w:ascii="Times New Roman" w:eastAsia="Times New Roman" w:hAnsi="Times New Roman" w:cs="Times New Roman"/>
          <w:sz w:val="28"/>
          <w:szCs w:val="28"/>
        </w:rPr>
        <w:t xml:space="preserve"> програми </w:t>
      </w:r>
      <w:r w:rsidR="003D329C" w:rsidRPr="003D329C">
        <w:rPr>
          <w:rFonts w:ascii="Times New Roman" w:eastAsia="Times New Roman" w:hAnsi="Times New Roman" w:cs="Times New Roman"/>
          <w:sz w:val="28"/>
          <w:szCs w:val="28"/>
        </w:rPr>
        <w:t>«</w:t>
      </w:r>
      <w:r w:rsidRPr="003D329C">
        <w:rPr>
          <w:rFonts w:ascii="Times New Roman" w:eastAsia="Times New Roman" w:hAnsi="Times New Roman" w:cs="Times New Roman"/>
          <w:sz w:val="28"/>
          <w:szCs w:val="28"/>
        </w:rPr>
        <w:t>Екологія, охорона</w:t>
      </w:r>
      <w:hyperlink r:id="rId12">
        <w:r w:rsidRPr="003D329C">
          <w:rPr>
            <w:rFonts w:ascii="Times New Roman" w:eastAsia="Times New Roman" w:hAnsi="Times New Roman" w:cs="Times New Roman"/>
            <w:sz w:val="28"/>
            <w:szCs w:val="28"/>
          </w:rPr>
          <w:t xml:space="preserve"> навколишнього середовищ</w:t>
        </w:r>
      </w:hyperlink>
      <w:r w:rsidRPr="003D329C">
        <w:rPr>
          <w:rFonts w:ascii="Times New Roman" w:eastAsia="Times New Roman" w:hAnsi="Times New Roman" w:cs="Times New Roman"/>
          <w:sz w:val="28"/>
          <w:szCs w:val="28"/>
        </w:rPr>
        <w:t>а та збалансоване природокористування</w:t>
      </w:r>
      <w:r w:rsidR="003D329C" w:rsidRPr="003D329C">
        <w:rPr>
          <w:rFonts w:ascii="Times New Roman" w:eastAsia="Times New Roman" w:hAnsi="Times New Roman" w:cs="Times New Roman"/>
          <w:sz w:val="28"/>
          <w:szCs w:val="28"/>
        </w:rPr>
        <w:t>»</w:t>
      </w:r>
      <w:r w:rsidRPr="003D329C">
        <w:rPr>
          <w:rFonts w:ascii="Times New Roman" w:eastAsia="Times New Roman" w:hAnsi="Times New Roman" w:cs="Times New Roman"/>
          <w:sz w:val="28"/>
          <w:szCs w:val="28"/>
        </w:rPr>
        <w:t>,</w:t>
      </w:r>
      <w:hyperlink r:id="rId13">
        <w:r w:rsidRPr="003D329C">
          <w:rPr>
            <w:rFonts w:ascii="Times New Roman" w:eastAsia="Times New Roman" w:hAnsi="Times New Roman" w:cs="Times New Roman"/>
            <w:sz w:val="28"/>
            <w:szCs w:val="28"/>
          </w:rPr>
          <w:t xml:space="preserve"> </w:t>
        </w:r>
      </w:hyperlink>
      <w:r w:rsidRPr="003D329C">
        <w:rPr>
          <w:rFonts w:ascii="Times New Roman" w:eastAsia="Times New Roman" w:hAnsi="Times New Roman" w:cs="Times New Roman"/>
          <w:sz w:val="28"/>
          <w:szCs w:val="28"/>
        </w:rPr>
        <w:t xml:space="preserve">з метою </w:t>
      </w:r>
      <w:r w:rsidR="00045041" w:rsidRPr="003D329C">
        <w:rPr>
          <w:rFonts w:ascii="Times New Roman" w:hAnsi="Times New Roman" w:cs="Times New Roman"/>
          <w:color w:val="000000"/>
          <w:sz w:val="28"/>
          <w:szCs w:val="28"/>
        </w:rPr>
        <w:t xml:space="preserve">формування у </w:t>
      </w:r>
      <w:r w:rsidR="003D329C" w:rsidRPr="003D329C">
        <w:rPr>
          <w:rFonts w:ascii="Times New Roman" w:hAnsi="Times New Roman" w:cs="Times New Roman"/>
          <w:color w:val="000000"/>
          <w:sz w:val="28"/>
          <w:szCs w:val="28"/>
        </w:rPr>
        <w:t>студентів</w:t>
      </w:r>
      <w:r w:rsidR="00045041" w:rsidRPr="003D329C">
        <w:rPr>
          <w:rFonts w:ascii="Times New Roman" w:hAnsi="Times New Roman" w:cs="Times New Roman"/>
          <w:color w:val="000000"/>
          <w:sz w:val="28"/>
          <w:szCs w:val="28"/>
        </w:rPr>
        <w:t xml:space="preserve"> комплексу знань щодо розробки</w:t>
      </w:r>
      <w:r w:rsidR="00045041" w:rsidRPr="003D329C">
        <w:rPr>
          <w:rFonts w:ascii="Times New Roman" w:hAnsi="Times New Roman" w:cs="Times New Roman"/>
          <w:sz w:val="28"/>
          <w:szCs w:val="28"/>
        </w:rPr>
        <w:t xml:space="preserve"> заходів з </w:t>
      </w:r>
      <w:hyperlink r:id="rId14">
        <w:r w:rsidRPr="003D329C">
          <w:rPr>
            <w:rFonts w:ascii="Times New Roman" w:eastAsia="Times New Roman" w:hAnsi="Times New Roman" w:cs="Times New Roman"/>
            <w:sz w:val="28"/>
            <w:szCs w:val="28"/>
          </w:rPr>
          <w:t>оцін</w:t>
        </w:r>
      </w:hyperlink>
      <w:hyperlink r:id="rId15">
        <w:r w:rsidRPr="003D329C">
          <w:rPr>
            <w:rFonts w:ascii="Times New Roman" w:eastAsia="Times New Roman" w:hAnsi="Times New Roman" w:cs="Times New Roman"/>
            <w:sz w:val="28"/>
            <w:szCs w:val="28"/>
          </w:rPr>
          <w:t>к</w:t>
        </w:r>
      </w:hyperlink>
      <w:r w:rsidRPr="003D329C">
        <w:rPr>
          <w:rFonts w:ascii="Times New Roman" w:eastAsia="Times New Roman" w:hAnsi="Times New Roman" w:cs="Times New Roman"/>
          <w:sz w:val="28"/>
          <w:szCs w:val="28"/>
        </w:rPr>
        <w:t>и</w:t>
      </w:r>
      <w:hyperlink r:id="rId16">
        <w:r w:rsidRPr="003D329C">
          <w:rPr>
            <w:rFonts w:ascii="Times New Roman" w:eastAsia="Times New Roman" w:hAnsi="Times New Roman" w:cs="Times New Roman"/>
            <w:sz w:val="28"/>
            <w:szCs w:val="28"/>
          </w:rPr>
          <w:t xml:space="preserve"> </w:t>
        </w:r>
      </w:hyperlink>
      <w:r w:rsidRPr="003D329C">
        <w:rPr>
          <w:rFonts w:ascii="Times New Roman" w:eastAsia="Times New Roman" w:hAnsi="Times New Roman" w:cs="Times New Roman"/>
          <w:sz w:val="28"/>
          <w:szCs w:val="28"/>
        </w:rPr>
        <w:t>екологічного стану</w:t>
      </w:r>
      <w:hyperlink r:id="rId17">
        <w:r w:rsidRPr="003D329C">
          <w:rPr>
            <w:rFonts w:ascii="Times New Roman" w:eastAsia="Times New Roman" w:hAnsi="Times New Roman" w:cs="Times New Roman"/>
            <w:sz w:val="28"/>
            <w:szCs w:val="28"/>
          </w:rPr>
          <w:t xml:space="preserve"> складових </w:t>
        </w:r>
      </w:hyperlink>
      <w:r w:rsidRPr="003D329C">
        <w:rPr>
          <w:rFonts w:ascii="Times New Roman" w:eastAsia="Times New Roman" w:hAnsi="Times New Roman" w:cs="Times New Roman"/>
          <w:sz w:val="28"/>
          <w:szCs w:val="28"/>
        </w:rPr>
        <w:t>довкілля. Біоіндикація</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вагомий інструмент для визначення комплексного ефекту внаслідок забруднення оточуючого середовища через спостереження за реакцією сукупності видів рослин, тварин та мікроорганізмів, що мешкають на певній території.</w:t>
      </w:r>
    </w:p>
    <w:p w:rsidR="00B02790" w:rsidRPr="00D37454" w:rsidRDefault="009761D1" w:rsidP="005A2BCA">
      <w:pPr>
        <w:pBdr>
          <w:top w:val="nil"/>
          <w:left w:val="nil"/>
          <w:bottom w:val="nil"/>
          <w:right w:val="nil"/>
          <w:between w:val="nil"/>
        </w:pBdr>
        <w:tabs>
          <w:tab w:val="center" w:pos="4153"/>
          <w:tab w:val="right" w:pos="8306"/>
          <w:tab w:val="left" w:pos="7371"/>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Біоіндикація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це</w:t>
      </w:r>
      <w:hyperlink r:id="rId18">
        <w:r w:rsidRPr="00D37454">
          <w:rPr>
            <w:rFonts w:ascii="Times New Roman" w:eastAsia="Times New Roman" w:hAnsi="Times New Roman" w:cs="Times New Roman"/>
            <w:sz w:val="28"/>
            <w:szCs w:val="28"/>
          </w:rPr>
          <w:t xml:space="preserve"> оцінка </w:t>
        </w:r>
      </w:hyperlink>
      <w:r w:rsidRPr="00D37454">
        <w:rPr>
          <w:rFonts w:ascii="Times New Roman" w:eastAsia="Times New Roman" w:hAnsi="Times New Roman" w:cs="Times New Roman"/>
          <w:sz w:val="28"/>
          <w:szCs w:val="28"/>
        </w:rPr>
        <w:t>якості середовища та його деяких характеристик за станом біоти в природних умовах. Для обліку змін середовища під впливом антропогенного чинника використовують</w:t>
      </w:r>
      <w:hyperlink r:id="rId19">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певні індикаторні організми, або групи особин одного</w:t>
      </w:r>
      <w:hyperlink r:id="rId20">
        <w:r w:rsidRPr="00D37454">
          <w:rPr>
            <w:rFonts w:ascii="Times New Roman" w:eastAsia="Times New Roman" w:hAnsi="Times New Roman" w:cs="Times New Roman"/>
            <w:sz w:val="28"/>
            <w:szCs w:val="28"/>
          </w:rPr>
          <w:t xml:space="preserve"> виду,</w:t>
        </w:r>
      </w:hyperlink>
      <w:r w:rsidRPr="00D37454">
        <w:rPr>
          <w:rFonts w:ascii="Times New Roman" w:eastAsia="Times New Roman" w:hAnsi="Times New Roman" w:cs="Times New Roman"/>
          <w:sz w:val="28"/>
          <w:szCs w:val="28"/>
        </w:rPr>
        <w:t xml:space="preserve"> чи угрупування за наявності, стану та поведінці, яких роблять висновки щодо змін у</w:t>
      </w:r>
      <w:hyperlink r:id="rId21">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довкіллі.</w:t>
      </w:r>
    </w:p>
    <w:p w:rsidR="00B02790" w:rsidRPr="00D37454" w:rsidRDefault="009761D1" w:rsidP="005A2BCA">
      <w:pPr>
        <w:pBdr>
          <w:top w:val="nil"/>
          <w:left w:val="nil"/>
          <w:bottom w:val="nil"/>
          <w:right w:val="nil"/>
          <w:between w:val="nil"/>
        </w:pBdr>
        <w:tabs>
          <w:tab w:val="center" w:pos="4153"/>
          <w:tab w:val="right" w:pos="8306"/>
          <w:tab w:val="left" w:pos="7371"/>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Біологічні методи дослідження</w:t>
      </w:r>
      <w:hyperlink r:id="rId22">
        <w:r w:rsidRPr="00D37454">
          <w:rPr>
            <w:rFonts w:ascii="Times New Roman" w:eastAsia="Times New Roman" w:hAnsi="Times New Roman" w:cs="Times New Roman"/>
            <w:sz w:val="28"/>
            <w:szCs w:val="28"/>
          </w:rPr>
          <w:t xml:space="preserve"> </w:t>
        </w:r>
      </w:hyperlink>
      <w:hyperlink r:id="rId23">
        <w:r w:rsidRPr="00D37454">
          <w:rPr>
            <w:rFonts w:ascii="Times New Roman" w:eastAsia="Times New Roman" w:hAnsi="Times New Roman" w:cs="Times New Roman"/>
            <w:sz w:val="28"/>
            <w:szCs w:val="28"/>
          </w:rPr>
          <w:t>навколишнього середовищ</w:t>
        </w:r>
      </w:hyperlink>
      <w:r w:rsidRPr="00D37454">
        <w:rPr>
          <w:rFonts w:ascii="Times New Roman" w:eastAsia="Times New Roman" w:hAnsi="Times New Roman" w:cs="Times New Roman"/>
          <w:sz w:val="28"/>
          <w:szCs w:val="28"/>
        </w:rPr>
        <w:t>а дають змогу</w:t>
      </w:r>
      <w:hyperlink r:id="rId24">
        <w:r w:rsidRPr="00D37454">
          <w:rPr>
            <w:rFonts w:ascii="Times New Roman" w:eastAsia="Times New Roman" w:hAnsi="Times New Roman" w:cs="Times New Roman"/>
            <w:sz w:val="28"/>
            <w:szCs w:val="28"/>
          </w:rPr>
          <w:t xml:space="preserve"> отримувати </w:t>
        </w:r>
      </w:hyperlink>
      <w:hyperlink r:id="rId25">
        <w:r w:rsidRPr="00D37454">
          <w:rPr>
            <w:rFonts w:ascii="Times New Roman" w:eastAsia="Times New Roman" w:hAnsi="Times New Roman" w:cs="Times New Roman"/>
            <w:sz w:val="28"/>
            <w:szCs w:val="28"/>
          </w:rPr>
          <w:t xml:space="preserve">дані </w:t>
        </w:r>
      </w:hyperlink>
      <w:r w:rsidRPr="00D37454">
        <w:rPr>
          <w:rFonts w:ascii="Times New Roman" w:eastAsia="Times New Roman" w:hAnsi="Times New Roman" w:cs="Times New Roman"/>
          <w:sz w:val="28"/>
          <w:szCs w:val="28"/>
        </w:rPr>
        <w:t>щодо безпосередньої реакції організмів, співтовариств або екосистем на природні або антропогенні зміни, адже біота</w:t>
      </w:r>
      <w:hyperlink r:id="rId26">
        <w:r w:rsidRPr="00D37454">
          <w:rPr>
            <w:rFonts w:ascii="Times New Roman" w:eastAsia="Times New Roman" w:hAnsi="Times New Roman" w:cs="Times New Roman"/>
            <w:sz w:val="28"/>
            <w:szCs w:val="28"/>
          </w:rPr>
          <w:t xml:space="preserve"> реагує</w:t>
        </w:r>
      </w:hyperlink>
      <w:hyperlink r:id="rId27">
        <w:r w:rsidRPr="00D37454">
          <w:rPr>
            <w:rFonts w:ascii="Times New Roman" w:eastAsia="Times New Roman" w:hAnsi="Times New Roman" w:cs="Times New Roman"/>
            <w:sz w:val="28"/>
            <w:szCs w:val="28"/>
          </w:rPr>
          <w:t>,</w:t>
        </w:r>
      </w:hyperlink>
      <w:hyperlink r:id="rId28">
        <w:r w:rsidRPr="00D37454">
          <w:rPr>
            <w:rFonts w:ascii="Times New Roman" w:eastAsia="Times New Roman" w:hAnsi="Times New Roman" w:cs="Times New Roman"/>
            <w:sz w:val="28"/>
            <w:szCs w:val="28"/>
          </w:rPr>
          <w:t xml:space="preserve"> навіть </w:t>
        </w:r>
      </w:hyperlink>
      <w:r w:rsidRPr="00D37454">
        <w:rPr>
          <w:rFonts w:ascii="Times New Roman" w:eastAsia="Times New Roman" w:hAnsi="Times New Roman" w:cs="Times New Roman"/>
          <w:sz w:val="28"/>
          <w:szCs w:val="28"/>
        </w:rPr>
        <w:t xml:space="preserve">на незначні зміни умов існування. Організми, або групи організмів, життєві </w:t>
      </w:r>
      <w:hyperlink r:id="rId29">
        <w:r w:rsidRPr="00D37454">
          <w:rPr>
            <w:rFonts w:ascii="Times New Roman" w:eastAsia="Times New Roman" w:hAnsi="Times New Roman" w:cs="Times New Roman"/>
            <w:sz w:val="28"/>
            <w:szCs w:val="28"/>
          </w:rPr>
          <w:t>функції</w:t>
        </w:r>
      </w:hyperlink>
      <w:hyperlink r:id="rId30">
        <w:r w:rsidRPr="00D37454">
          <w:rPr>
            <w:rFonts w:ascii="Times New Roman" w:eastAsia="Times New Roman" w:hAnsi="Times New Roman" w:cs="Times New Roman"/>
            <w:sz w:val="28"/>
            <w:szCs w:val="28"/>
          </w:rPr>
          <w:t xml:space="preserve"> </w:t>
        </w:r>
      </w:hyperlink>
      <w:hyperlink r:id="rId31">
        <w:r w:rsidRPr="00D37454">
          <w:rPr>
            <w:rFonts w:ascii="Times New Roman" w:eastAsia="Times New Roman" w:hAnsi="Times New Roman" w:cs="Times New Roman"/>
            <w:sz w:val="28"/>
            <w:szCs w:val="28"/>
          </w:rPr>
          <w:t xml:space="preserve">яких </w:t>
        </w:r>
      </w:hyperlink>
      <w:r w:rsidRPr="00D37454">
        <w:rPr>
          <w:rFonts w:ascii="Times New Roman" w:eastAsia="Times New Roman" w:hAnsi="Times New Roman" w:cs="Times New Roman"/>
          <w:sz w:val="28"/>
          <w:szCs w:val="28"/>
        </w:rPr>
        <w:t>мають тісну кореляцію з визначеними</w:t>
      </w:r>
      <w:hyperlink r:id="rId32">
        <w:r w:rsidRPr="00D37454">
          <w:rPr>
            <w:rFonts w:ascii="Times New Roman" w:eastAsia="Times New Roman" w:hAnsi="Times New Roman" w:cs="Times New Roman"/>
            <w:sz w:val="28"/>
            <w:szCs w:val="28"/>
          </w:rPr>
          <w:t xml:space="preserve"> факторами</w:t>
        </w:r>
      </w:hyperlink>
      <w:hyperlink r:id="rId33">
        <w:r w:rsidRPr="00D37454">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 та використовуються для його</w:t>
      </w:r>
      <w:hyperlink r:id="rId34">
        <w:r w:rsidRPr="00D37454">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називаються біоіндикаторними.</w:t>
      </w:r>
    </w:p>
    <w:p w:rsidR="00B02790" w:rsidRPr="00D37454" w:rsidRDefault="0095306C" w:rsidP="005A2BCA">
      <w:pPr>
        <w:pBdr>
          <w:top w:val="nil"/>
          <w:left w:val="nil"/>
          <w:bottom w:val="nil"/>
          <w:right w:val="nil"/>
          <w:between w:val="nil"/>
        </w:pBdr>
        <w:tabs>
          <w:tab w:val="center" w:pos="4153"/>
          <w:tab w:val="right" w:pos="8306"/>
          <w:tab w:val="left" w:pos="7371"/>
        </w:tabs>
        <w:spacing w:after="0" w:line="240" w:lineRule="auto"/>
        <w:ind w:firstLine="709"/>
        <w:jc w:val="both"/>
        <w:rPr>
          <w:rFonts w:ascii="Times New Roman" w:eastAsia="Times New Roman" w:hAnsi="Times New Roman" w:cs="Times New Roman"/>
          <w:sz w:val="28"/>
          <w:szCs w:val="28"/>
        </w:rPr>
      </w:pPr>
      <w:hyperlink r:id="rId35">
        <w:r w:rsidR="009761D1" w:rsidRPr="00D37454">
          <w:rPr>
            <w:rFonts w:ascii="Times New Roman" w:eastAsia="Times New Roman" w:hAnsi="Times New Roman" w:cs="Times New Roman"/>
            <w:sz w:val="28"/>
            <w:szCs w:val="28"/>
          </w:rPr>
          <w:t>З</w:t>
        </w:r>
        <w:r w:rsidR="00D37454" w:rsidRPr="00D37454">
          <w:rPr>
            <w:rFonts w:ascii="Times New Roman" w:eastAsia="Times New Roman" w:hAnsi="Times New Roman" w:cs="Times New Roman"/>
            <w:sz w:val="28"/>
            <w:szCs w:val="28"/>
          </w:rPr>
          <w:t>а</w:t>
        </w:r>
        <w:r w:rsidR="009761D1" w:rsidRPr="00D37454">
          <w:rPr>
            <w:rFonts w:ascii="Times New Roman" w:eastAsia="Times New Roman" w:hAnsi="Times New Roman" w:cs="Times New Roman"/>
            <w:sz w:val="28"/>
            <w:szCs w:val="28"/>
          </w:rPr>
          <w:t xml:space="preserve"> допомогою</w:t>
        </w:r>
      </w:hyperlink>
      <w:r w:rsidR="009761D1" w:rsidRPr="00D37454">
        <w:rPr>
          <w:rFonts w:ascii="Times New Roman" w:eastAsia="Times New Roman" w:hAnsi="Times New Roman" w:cs="Times New Roman"/>
          <w:sz w:val="28"/>
          <w:szCs w:val="28"/>
        </w:rPr>
        <w:t xml:space="preserve"> біоіндикаторів можна виявляти місця накопичення в екологічних системах забруднень різного походження, а також швидкість накопичення та ступінь шкодочинності забруднюючих речовин.</w:t>
      </w:r>
    </w:p>
    <w:p w:rsidR="00B02790" w:rsidRPr="00D37454" w:rsidRDefault="009761D1" w:rsidP="005A2BCA">
      <w:pPr>
        <w:pBdr>
          <w:top w:val="nil"/>
          <w:left w:val="nil"/>
          <w:bottom w:val="nil"/>
          <w:right w:val="nil"/>
          <w:between w:val="nil"/>
        </w:pBdr>
        <w:tabs>
          <w:tab w:val="center" w:pos="4153"/>
          <w:tab w:val="right" w:pos="8306"/>
          <w:tab w:val="left" w:pos="7371"/>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Метою вивчення навчальної дисципліни «Біоіндикація» є </w:t>
      </w:r>
      <w:r w:rsidR="00F47C28" w:rsidRPr="00D66324">
        <w:rPr>
          <w:rFonts w:ascii="Times New Roman" w:hAnsi="Times New Roman" w:cs="Times New Roman"/>
          <w:sz w:val="28"/>
          <w:szCs w:val="28"/>
        </w:rPr>
        <w:t xml:space="preserve">засвоєння теоретико-методологічних основ </w:t>
      </w:r>
      <w:r w:rsidR="00F47C28">
        <w:rPr>
          <w:rFonts w:ascii="Times New Roman" w:hAnsi="Times New Roman" w:cs="Times New Roman"/>
          <w:sz w:val="28"/>
          <w:szCs w:val="28"/>
        </w:rPr>
        <w:t xml:space="preserve">біологічної оцінки довкілля та </w:t>
      </w:r>
      <w:r w:rsidRPr="00D37454">
        <w:rPr>
          <w:rFonts w:ascii="Times New Roman" w:eastAsia="Times New Roman" w:hAnsi="Times New Roman" w:cs="Times New Roman"/>
          <w:sz w:val="28"/>
          <w:szCs w:val="28"/>
        </w:rPr>
        <w:t>підготовка фахівців профільної галузі для</w:t>
      </w:r>
      <w:hyperlink r:id="rId36">
        <w:r w:rsidRPr="00D37454">
          <w:rPr>
            <w:rFonts w:ascii="Times New Roman" w:eastAsia="Times New Roman" w:hAnsi="Times New Roman" w:cs="Times New Roman"/>
            <w:sz w:val="28"/>
            <w:szCs w:val="28"/>
          </w:rPr>
          <w:t xml:space="preserve"> </w:t>
        </w:r>
      </w:hyperlink>
      <w:hyperlink r:id="rId37">
        <w:r w:rsidRPr="00D37454">
          <w:rPr>
            <w:rFonts w:ascii="Times New Roman" w:eastAsia="Times New Roman" w:hAnsi="Times New Roman" w:cs="Times New Roman"/>
            <w:sz w:val="28"/>
            <w:szCs w:val="28"/>
          </w:rPr>
          <w:t>розв'язання</w:t>
        </w:r>
      </w:hyperlink>
      <w:hyperlink r:id="rId38">
        <w:r w:rsidRPr="00D37454">
          <w:rPr>
            <w:rFonts w:ascii="Times New Roman" w:eastAsia="Times New Roman" w:hAnsi="Times New Roman" w:cs="Times New Roman"/>
            <w:sz w:val="28"/>
            <w:szCs w:val="28"/>
          </w:rPr>
          <w:t xml:space="preserve"> проблем</w:t>
        </w:r>
      </w:hyperlink>
      <w:r w:rsidRPr="00D37454">
        <w:rPr>
          <w:rFonts w:ascii="Times New Roman" w:eastAsia="Times New Roman" w:hAnsi="Times New Roman" w:cs="Times New Roman"/>
          <w:sz w:val="28"/>
          <w:szCs w:val="28"/>
        </w:rPr>
        <w:t xml:space="preserve"> охорони природних біоценозів </w:t>
      </w:r>
      <w:r w:rsidR="00F47C28">
        <w:rPr>
          <w:rFonts w:ascii="Times New Roman" w:eastAsia="Times New Roman" w:hAnsi="Times New Roman" w:cs="Times New Roman"/>
          <w:sz w:val="28"/>
          <w:szCs w:val="28"/>
        </w:rPr>
        <w:t>і</w:t>
      </w:r>
      <w:r w:rsidRPr="00D37454">
        <w:rPr>
          <w:rFonts w:ascii="Times New Roman" w:eastAsia="Times New Roman" w:hAnsi="Times New Roman" w:cs="Times New Roman"/>
          <w:sz w:val="28"/>
          <w:szCs w:val="28"/>
        </w:rPr>
        <w:t xml:space="preserve"> здоров’я людини. Біоіндикація є важливим засобом для</w:t>
      </w:r>
      <w:hyperlink r:id="rId39">
        <w:r w:rsidRPr="00D37454">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комплексного ефекту різних екологічних</w:t>
      </w:r>
      <w:hyperlink r:id="rId40">
        <w:r w:rsidRPr="00D37454">
          <w:rPr>
            <w:rFonts w:ascii="Times New Roman" w:eastAsia="Times New Roman" w:hAnsi="Times New Roman" w:cs="Times New Roman"/>
            <w:sz w:val="28"/>
            <w:szCs w:val="28"/>
          </w:rPr>
          <w:t xml:space="preserve"> факторів,</w:t>
        </w:r>
      </w:hyperlink>
      <w:r w:rsidRPr="00D37454">
        <w:rPr>
          <w:rFonts w:ascii="Times New Roman" w:eastAsia="Times New Roman" w:hAnsi="Times New Roman" w:cs="Times New Roman"/>
          <w:sz w:val="28"/>
          <w:szCs w:val="28"/>
        </w:rPr>
        <w:t xml:space="preserve"> і в особливості стресу внаслідок забруднення оточуючого середовища,</w:t>
      </w:r>
      <w:hyperlink r:id="rId41">
        <w:r w:rsidRPr="00D37454">
          <w:rPr>
            <w:rFonts w:ascii="Times New Roman" w:eastAsia="Times New Roman" w:hAnsi="Times New Roman" w:cs="Times New Roman"/>
            <w:sz w:val="28"/>
            <w:szCs w:val="28"/>
          </w:rPr>
          <w:t xml:space="preserve"> за допомогою </w:t>
        </w:r>
      </w:hyperlink>
      <w:r w:rsidRPr="00D37454">
        <w:rPr>
          <w:rFonts w:ascii="Times New Roman" w:eastAsia="Times New Roman" w:hAnsi="Times New Roman" w:cs="Times New Roman"/>
          <w:sz w:val="28"/>
          <w:szCs w:val="28"/>
        </w:rPr>
        <w:t>ознак рослин та тварин.</w:t>
      </w:r>
    </w:p>
    <w:p w:rsidR="00B02790" w:rsidRPr="00D37454" w:rsidRDefault="009761D1" w:rsidP="005A2BCA">
      <w:pPr>
        <w:pBdr>
          <w:top w:val="nil"/>
          <w:left w:val="nil"/>
          <w:bottom w:val="nil"/>
          <w:right w:val="nil"/>
          <w:between w:val="nil"/>
        </w:pBdr>
        <w:tabs>
          <w:tab w:val="center" w:pos="4153"/>
          <w:tab w:val="right" w:pos="8306"/>
          <w:tab w:val="left" w:pos="7371"/>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Основними завданнями вивчення дисципліни «Біоіндикація» є: формування, по-перше,</w:t>
      </w:r>
      <w:hyperlink r:id="rId42">
        <w:r w:rsidRPr="00D37454">
          <w:rPr>
            <w:rFonts w:ascii="Times New Roman" w:eastAsia="Times New Roman" w:hAnsi="Times New Roman" w:cs="Times New Roman"/>
            <w:sz w:val="28"/>
            <w:szCs w:val="28"/>
          </w:rPr>
          <w:t xml:space="preserve"> уявлення </w:t>
        </w:r>
      </w:hyperlink>
      <w:r w:rsidRPr="00D37454">
        <w:rPr>
          <w:rFonts w:ascii="Times New Roman" w:eastAsia="Times New Roman" w:hAnsi="Times New Roman" w:cs="Times New Roman"/>
          <w:sz w:val="28"/>
          <w:szCs w:val="28"/>
        </w:rPr>
        <w:t>про екологічний</w:t>
      </w:r>
      <w:hyperlink r:id="rId43">
        <w:r w:rsidRPr="00D37454">
          <w:rPr>
            <w:rFonts w:ascii="Times New Roman" w:eastAsia="Times New Roman" w:hAnsi="Times New Roman" w:cs="Times New Roman"/>
            <w:sz w:val="28"/>
            <w:szCs w:val="28"/>
          </w:rPr>
          <w:t xml:space="preserve"> фактор</w:t>
        </w:r>
      </w:hyperlink>
      <w:hyperlink r:id="rId44">
        <w:r w:rsidRPr="00D37454">
          <w:rPr>
            <w:rFonts w:ascii="Times New Roman" w:eastAsia="Times New Roman" w:hAnsi="Times New Roman" w:cs="Times New Roman"/>
            <w:sz w:val="28"/>
            <w:szCs w:val="28"/>
          </w:rPr>
          <w:t>,</w:t>
        </w:r>
      </w:hyperlink>
      <w:hyperlink r:id="rId45">
        <w:r w:rsidRPr="00D37454">
          <w:rPr>
            <w:rFonts w:ascii="Times New Roman" w:eastAsia="Times New Roman" w:hAnsi="Times New Roman" w:cs="Times New Roman"/>
            <w:sz w:val="28"/>
            <w:szCs w:val="28"/>
          </w:rPr>
          <w:t xml:space="preserve"> </w:t>
        </w:r>
      </w:hyperlink>
      <w:hyperlink r:id="rId46">
        <w:r w:rsidRPr="00D37454">
          <w:rPr>
            <w:rFonts w:ascii="Times New Roman" w:eastAsia="Times New Roman" w:hAnsi="Times New Roman" w:cs="Times New Roman"/>
            <w:sz w:val="28"/>
            <w:szCs w:val="28"/>
          </w:rPr>
          <w:t xml:space="preserve">як основний </w:t>
        </w:r>
      </w:hyperlink>
      <w:r w:rsidRPr="00D37454">
        <w:rPr>
          <w:rFonts w:ascii="Times New Roman" w:eastAsia="Times New Roman" w:hAnsi="Times New Roman" w:cs="Times New Roman"/>
          <w:sz w:val="28"/>
          <w:szCs w:val="28"/>
        </w:rPr>
        <w:t>чинник впливу</w:t>
      </w:r>
      <w:hyperlink r:id="rId47">
        <w:r w:rsidRPr="00D37454">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 на живі істоти, що вимагає певних адаптаційних пристосувань; по-друге, про</w:t>
      </w:r>
      <w:hyperlink r:id="rId48">
        <w:r w:rsidRPr="00D37454">
          <w:rPr>
            <w:rFonts w:ascii="Times New Roman" w:eastAsia="Times New Roman" w:hAnsi="Times New Roman" w:cs="Times New Roman"/>
            <w:sz w:val="28"/>
            <w:szCs w:val="28"/>
          </w:rPr>
          <w:t xml:space="preserve"> фіто- </w:t>
        </w:r>
      </w:hyperlink>
      <w:r w:rsidRPr="00D37454">
        <w:rPr>
          <w:rFonts w:ascii="Times New Roman" w:eastAsia="Times New Roman" w:hAnsi="Times New Roman" w:cs="Times New Roman"/>
          <w:sz w:val="28"/>
          <w:szCs w:val="28"/>
        </w:rPr>
        <w:t>та зооіндикаці</w:t>
      </w:r>
      <w:hyperlink r:id="rId49">
        <w:r w:rsidRPr="00D37454">
          <w:rPr>
            <w:rFonts w:ascii="Times New Roman" w:eastAsia="Times New Roman" w:hAnsi="Times New Roman" w:cs="Times New Roman"/>
            <w:sz w:val="28"/>
            <w:szCs w:val="28"/>
          </w:rPr>
          <w:t>ю</w:t>
        </w:r>
      </w:hyperlink>
      <w:hyperlink r:id="rId50">
        <w:r w:rsidRPr="00D37454">
          <w:rPr>
            <w:rFonts w:ascii="Times New Roman" w:eastAsia="Times New Roman" w:hAnsi="Times New Roman" w:cs="Times New Roman"/>
            <w:sz w:val="28"/>
            <w:szCs w:val="28"/>
          </w:rPr>
          <w:t>,</w:t>
        </w:r>
      </w:hyperlink>
      <w:hyperlink r:id="rId51">
        <w:r w:rsidRPr="00D37454">
          <w:rPr>
            <w:rFonts w:ascii="Times New Roman" w:eastAsia="Times New Roman" w:hAnsi="Times New Roman" w:cs="Times New Roman"/>
            <w:sz w:val="28"/>
            <w:szCs w:val="28"/>
          </w:rPr>
          <w:t xml:space="preserve"> як</w:t>
        </w:r>
      </w:hyperlink>
      <w:hyperlink r:id="rId52">
        <w:r w:rsidRPr="00D37454">
          <w:rPr>
            <w:rFonts w:ascii="Times New Roman" w:eastAsia="Times New Roman" w:hAnsi="Times New Roman" w:cs="Times New Roman"/>
            <w:sz w:val="28"/>
            <w:szCs w:val="28"/>
          </w:rPr>
          <w:t xml:space="preserve"> складову </w:t>
        </w:r>
      </w:hyperlink>
      <w:r w:rsidRPr="00D37454">
        <w:rPr>
          <w:rFonts w:ascii="Times New Roman" w:eastAsia="Times New Roman" w:hAnsi="Times New Roman" w:cs="Times New Roman"/>
          <w:sz w:val="28"/>
          <w:szCs w:val="28"/>
        </w:rPr>
        <w:t>загальної системи біоіндикації та біомоніторингу, яка</w:t>
      </w:r>
      <w:hyperlink r:id="rId53">
        <w:r w:rsidRPr="00D37454">
          <w:rPr>
            <w:rFonts w:ascii="Times New Roman" w:eastAsia="Times New Roman" w:hAnsi="Times New Roman" w:cs="Times New Roman"/>
            <w:sz w:val="28"/>
            <w:szCs w:val="28"/>
          </w:rPr>
          <w:t xml:space="preserve"> з допомогою </w:t>
        </w:r>
      </w:hyperlink>
      <w:r w:rsidRPr="00D37454">
        <w:rPr>
          <w:rFonts w:ascii="Times New Roman" w:eastAsia="Times New Roman" w:hAnsi="Times New Roman" w:cs="Times New Roman"/>
          <w:sz w:val="28"/>
          <w:szCs w:val="28"/>
        </w:rPr>
        <w:t>біохімічного, фізіологічного та морфолого-анатомічного стану рослин та тварин</w:t>
      </w:r>
      <w:hyperlink r:id="rId54">
        <w:r w:rsidRPr="00D37454">
          <w:rPr>
            <w:rFonts w:ascii="Times New Roman" w:eastAsia="Times New Roman" w:hAnsi="Times New Roman" w:cs="Times New Roman"/>
            <w:sz w:val="28"/>
            <w:szCs w:val="28"/>
          </w:rPr>
          <w:t xml:space="preserve"> </w:t>
        </w:r>
      </w:hyperlink>
      <w:hyperlink r:id="rId55">
        <w:r w:rsidRPr="00D37454">
          <w:rPr>
            <w:rFonts w:ascii="Times New Roman" w:eastAsia="Times New Roman" w:hAnsi="Times New Roman" w:cs="Times New Roman"/>
            <w:sz w:val="28"/>
            <w:szCs w:val="28"/>
          </w:rPr>
          <w:t>дає змогу</w:t>
        </w:r>
      </w:hyperlink>
      <w:hyperlink r:id="rId56">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оцінювати стан довкілля та прогнозувати ступінь припустимих антропогенних навантажень</w:t>
      </w:r>
    </w:p>
    <w:p w:rsidR="00B02790" w:rsidRPr="00D37454" w:rsidRDefault="009761D1" w:rsidP="005A2BCA">
      <w:pPr>
        <w:pBdr>
          <w:top w:val="nil"/>
          <w:left w:val="nil"/>
          <w:bottom w:val="nil"/>
          <w:right w:val="nil"/>
          <w:between w:val="nil"/>
        </w:pBdr>
        <w:tabs>
          <w:tab w:val="center" w:pos="4153"/>
          <w:tab w:val="right" w:pos="8306"/>
          <w:tab w:val="left" w:pos="7371"/>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 результаті вивчення навчальної дисципліни «Біоіндикація» студент</w:t>
      </w:r>
      <w:hyperlink r:id="rId57">
        <w:r w:rsidRPr="00D37454">
          <w:rPr>
            <w:rFonts w:ascii="Times New Roman" w:eastAsia="Times New Roman" w:hAnsi="Times New Roman" w:cs="Times New Roman"/>
            <w:sz w:val="28"/>
            <w:szCs w:val="28"/>
          </w:rPr>
          <w:t xml:space="preserve"> повинен</w:t>
        </w:r>
      </w:hyperlink>
    </w:p>
    <w:p w:rsidR="00B02790" w:rsidRPr="006D22B9" w:rsidRDefault="009761D1" w:rsidP="005A2BCA">
      <w:pPr>
        <w:pBdr>
          <w:top w:val="nil"/>
          <w:left w:val="nil"/>
          <w:bottom w:val="nil"/>
          <w:right w:val="nil"/>
          <w:between w:val="nil"/>
        </w:pBdr>
        <w:tabs>
          <w:tab w:val="center" w:pos="4153"/>
          <w:tab w:val="right" w:pos="8306"/>
          <w:tab w:val="left" w:pos="7371"/>
        </w:tabs>
        <w:spacing w:after="0" w:line="240" w:lineRule="auto"/>
        <w:ind w:firstLine="709"/>
        <w:jc w:val="both"/>
        <w:rPr>
          <w:rFonts w:ascii="Times New Roman" w:eastAsia="Times New Roman" w:hAnsi="Times New Roman" w:cs="Times New Roman"/>
          <w:b/>
          <w:bCs/>
          <w:i/>
          <w:iCs/>
          <w:sz w:val="28"/>
          <w:szCs w:val="28"/>
        </w:rPr>
      </w:pPr>
      <w:r w:rsidRPr="006D22B9">
        <w:rPr>
          <w:rFonts w:ascii="Times New Roman" w:eastAsia="Times New Roman" w:hAnsi="Times New Roman" w:cs="Times New Roman"/>
          <w:b/>
          <w:bCs/>
          <w:i/>
          <w:iCs/>
          <w:sz w:val="28"/>
          <w:szCs w:val="28"/>
        </w:rPr>
        <w:t>знати:</w:t>
      </w:r>
    </w:p>
    <w:p w:rsidR="00B02790" w:rsidRPr="00D37454" w:rsidRDefault="00D37454" w:rsidP="005A2BCA">
      <w:pPr>
        <w:pBdr>
          <w:top w:val="nil"/>
          <w:left w:val="nil"/>
          <w:bottom w:val="nil"/>
          <w:right w:val="nil"/>
          <w:between w:val="nil"/>
        </w:pBdr>
        <w:tabs>
          <w:tab w:val="center" w:pos="4153"/>
          <w:tab w:val="right" w:pos="8306"/>
          <w:tab w:val="left" w:pos="737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9761D1" w:rsidRPr="00D37454">
        <w:rPr>
          <w:rFonts w:ascii="Times New Roman" w:eastAsia="Times New Roman" w:hAnsi="Times New Roman" w:cs="Times New Roman"/>
          <w:sz w:val="28"/>
          <w:szCs w:val="28"/>
        </w:rPr>
        <w:t xml:space="preserve"> поняття про біоіндикацію та біоіндикатор;</w:t>
      </w:r>
    </w:p>
    <w:p w:rsidR="00B02790" w:rsidRPr="00D37454" w:rsidRDefault="00D37454" w:rsidP="005A2BCA">
      <w:pPr>
        <w:pBdr>
          <w:top w:val="nil"/>
          <w:left w:val="nil"/>
          <w:bottom w:val="nil"/>
          <w:right w:val="nil"/>
          <w:between w:val="nil"/>
        </w:pBdr>
        <w:tabs>
          <w:tab w:val="center" w:pos="4153"/>
          <w:tab w:val="right" w:pos="8306"/>
          <w:tab w:val="left" w:pos="737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761D1" w:rsidRPr="00D37454">
        <w:rPr>
          <w:rFonts w:ascii="Times New Roman" w:eastAsia="Times New Roman" w:hAnsi="Times New Roman" w:cs="Times New Roman"/>
          <w:sz w:val="28"/>
          <w:szCs w:val="28"/>
        </w:rPr>
        <w:t xml:space="preserve"> закономірності впливу екологічних</w:t>
      </w:r>
      <w:hyperlink r:id="rId58">
        <w:r w:rsidR="009761D1" w:rsidRPr="00D37454">
          <w:rPr>
            <w:rFonts w:ascii="Times New Roman" w:eastAsia="Times New Roman" w:hAnsi="Times New Roman" w:cs="Times New Roman"/>
            <w:sz w:val="28"/>
            <w:szCs w:val="28"/>
          </w:rPr>
          <w:t xml:space="preserve"> факторів </w:t>
        </w:r>
      </w:hyperlink>
      <w:r w:rsidR="009761D1" w:rsidRPr="00D37454">
        <w:rPr>
          <w:rFonts w:ascii="Times New Roman" w:eastAsia="Times New Roman" w:hAnsi="Times New Roman" w:cs="Times New Roman"/>
          <w:sz w:val="28"/>
          <w:szCs w:val="28"/>
        </w:rPr>
        <w:t>на живі організми;</w:t>
      </w:r>
    </w:p>
    <w:p w:rsidR="00B02790" w:rsidRPr="00D37454" w:rsidRDefault="00D37454" w:rsidP="005A2BCA">
      <w:pPr>
        <w:pBdr>
          <w:top w:val="nil"/>
          <w:left w:val="nil"/>
          <w:bottom w:val="nil"/>
          <w:right w:val="nil"/>
          <w:between w:val="nil"/>
        </w:pBdr>
        <w:tabs>
          <w:tab w:val="center" w:pos="4153"/>
          <w:tab w:val="right" w:pos="8306"/>
          <w:tab w:val="left" w:pos="737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761D1" w:rsidRPr="00D37454">
        <w:rPr>
          <w:rFonts w:ascii="Times New Roman" w:eastAsia="Times New Roman" w:hAnsi="Times New Roman" w:cs="Times New Roman"/>
          <w:sz w:val="28"/>
          <w:szCs w:val="28"/>
        </w:rPr>
        <w:t xml:space="preserve"> особливості біоіндикації на різних рівнях організації живого;</w:t>
      </w:r>
    </w:p>
    <w:p w:rsidR="00B02790" w:rsidRPr="00D37454" w:rsidRDefault="00D37454" w:rsidP="005A2BCA">
      <w:pPr>
        <w:pBdr>
          <w:top w:val="nil"/>
          <w:left w:val="nil"/>
          <w:bottom w:val="nil"/>
          <w:right w:val="nil"/>
          <w:between w:val="nil"/>
        </w:pBdr>
        <w:tabs>
          <w:tab w:val="center" w:pos="4153"/>
          <w:tab w:val="right" w:pos="8306"/>
          <w:tab w:val="left" w:pos="993"/>
          <w:tab w:val="left" w:pos="737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761D1" w:rsidRPr="00D37454">
        <w:rPr>
          <w:rFonts w:ascii="Times New Roman" w:eastAsia="Times New Roman" w:hAnsi="Times New Roman" w:cs="Times New Roman"/>
          <w:sz w:val="28"/>
          <w:szCs w:val="28"/>
        </w:rPr>
        <w:t xml:space="preserve"> особливості проведення біоіндикації водного, повітряного та наземного середовища;</w:t>
      </w:r>
    </w:p>
    <w:p w:rsidR="00B02790" w:rsidRPr="00D37454" w:rsidRDefault="00D37454" w:rsidP="005A2BCA">
      <w:pPr>
        <w:pBdr>
          <w:top w:val="nil"/>
          <w:left w:val="nil"/>
          <w:bottom w:val="nil"/>
          <w:right w:val="nil"/>
          <w:between w:val="nil"/>
        </w:pBdr>
        <w:tabs>
          <w:tab w:val="center" w:pos="4153"/>
          <w:tab w:val="right" w:pos="8306"/>
          <w:tab w:val="left" w:pos="993"/>
          <w:tab w:val="left" w:pos="737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761D1" w:rsidRPr="00D37454">
        <w:rPr>
          <w:rFonts w:ascii="Times New Roman" w:eastAsia="Times New Roman" w:hAnsi="Times New Roman" w:cs="Times New Roman"/>
          <w:sz w:val="28"/>
          <w:szCs w:val="28"/>
        </w:rPr>
        <w:t xml:space="preserve"> критерії вибору живих об’єктів у якості біоіндикаторів;</w:t>
      </w:r>
    </w:p>
    <w:p w:rsidR="00B02790" w:rsidRPr="00D37454" w:rsidRDefault="00D37454" w:rsidP="005A2BCA">
      <w:pPr>
        <w:pBdr>
          <w:top w:val="nil"/>
          <w:left w:val="nil"/>
          <w:bottom w:val="nil"/>
          <w:right w:val="nil"/>
          <w:between w:val="nil"/>
        </w:pBdr>
        <w:tabs>
          <w:tab w:val="center" w:pos="4153"/>
          <w:tab w:val="right" w:pos="8306"/>
          <w:tab w:val="left" w:pos="993"/>
          <w:tab w:val="left" w:pos="737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761D1" w:rsidRPr="00D37454">
        <w:rPr>
          <w:rFonts w:ascii="Times New Roman" w:eastAsia="Times New Roman" w:hAnsi="Times New Roman" w:cs="Times New Roman"/>
          <w:sz w:val="28"/>
          <w:szCs w:val="28"/>
        </w:rPr>
        <w:t xml:space="preserve"> сучасні методики біоіндикації;</w:t>
      </w:r>
    </w:p>
    <w:p w:rsidR="00B02790" w:rsidRPr="00D37454" w:rsidRDefault="00D37454" w:rsidP="005A2BCA">
      <w:pPr>
        <w:pBdr>
          <w:top w:val="nil"/>
          <w:left w:val="nil"/>
          <w:bottom w:val="nil"/>
          <w:right w:val="nil"/>
          <w:between w:val="nil"/>
        </w:pBdr>
        <w:tabs>
          <w:tab w:val="center" w:pos="709"/>
          <w:tab w:val="right" w:pos="8306"/>
          <w:tab w:val="left" w:pos="993"/>
          <w:tab w:val="left" w:pos="737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761D1" w:rsidRPr="00D37454">
        <w:rPr>
          <w:rFonts w:ascii="Times New Roman" w:eastAsia="Times New Roman" w:hAnsi="Times New Roman" w:cs="Times New Roman"/>
          <w:sz w:val="28"/>
          <w:szCs w:val="28"/>
        </w:rPr>
        <w:t xml:space="preserve"> математичні методи обробки біоіндикаційних досліджень.</w:t>
      </w:r>
    </w:p>
    <w:p w:rsidR="00B02790" w:rsidRPr="006D22B9" w:rsidRDefault="009761D1" w:rsidP="005A2BCA">
      <w:pPr>
        <w:pBdr>
          <w:top w:val="nil"/>
          <w:left w:val="nil"/>
          <w:bottom w:val="nil"/>
          <w:right w:val="nil"/>
          <w:between w:val="nil"/>
        </w:pBdr>
        <w:tabs>
          <w:tab w:val="center" w:pos="709"/>
          <w:tab w:val="right" w:pos="8306"/>
          <w:tab w:val="left" w:pos="993"/>
          <w:tab w:val="left" w:pos="7371"/>
        </w:tabs>
        <w:spacing w:after="0" w:line="240" w:lineRule="auto"/>
        <w:ind w:firstLine="709"/>
        <w:jc w:val="both"/>
        <w:rPr>
          <w:rFonts w:ascii="Times New Roman" w:eastAsia="Times New Roman" w:hAnsi="Times New Roman" w:cs="Times New Roman"/>
          <w:b/>
          <w:bCs/>
          <w:i/>
          <w:iCs/>
          <w:sz w:val="28"/>
          <w:szCs w:val="28"/>
        </w:rPr>
      </w:pPr>
      <w:r w:rsidRPr="006D22B9">
        <w:rPr>
          <w:rFonts w:ascii="Times New Roman" w:eastAsia="Times New Roman" w:hAnsi="Times New Roman" w:cs="Times New Roman"/>
          <w:b/>
          <w:bCs/>
          <w:i/>
          <w:iCs/>
          <w:sz w:val="28"/>
          <w:szCs w:val="28"/>
        </w:rPr>
        <w:t>вміти:</w:t>
      </w:r>
    </w:p>
    <w:p w:rsidR="00B02790" w:rsidRPr="00D37454" w:rsidRDefault="00D37454" w:rsidP="001F6638">
      <w:pPr>
        <w:pStyle w:val="af3"/>
        <w:numPr>
          <w:ilvl w:val="0"/>
          <w:numId w:val="10"/>
        </w:numPr>
        <w:pBdr>
          <w:top w:val="nil"/>
          <w:left w:val="nil"/>
          <w:bottom w:val="nil"/>
          <w:right w:val="nil"/>
          <w:between w:val="nil"/>
        </w:pBdr>
        <w:tabs>
          <w:tab w:val="center" w:pos="709"/>
          <w:tab w:val="left" w:pos="993"/>
          <w:tab w:val="left" w:pos="2127"/>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61D1" w:rsidRPr="00D37454">
        <w:rPr>
          <w:rFonts w:ascii="Times New Roman" w:eastAsia="Times New Roman" w:hAnsi="Times New Roman" w:cs="Times New Roman"/>
          <w:sz w:val="28"/>
          <w:szCs w:val="28"/>
        </w:rPr>
        <w:t>досліджувати вплив екологічних та антропогенних стресових</w:t>
      </w:r>
      <w:hyperlink r:id="rId59">
        <w:r w:rsidR="009761D1" w:rsidRPr="00D37454">
          <w:rPr>
            <w:rFonts w:ascii="Times New Roman" w:eastAsia="Times New Roman" w:hAnsi="Times New Roman" w:cs="Times New Roman"/>
            <w:sz w:val="28"/>
            <w:szCs w:val="28"/>
          </w:rPr>
          <w:t xml:space="preserve"> факторів </w:t>
        </w:r>
      </w:hyperlink>
      <w:r w:rsidR="009761D1" w:rsidRPr="00D37454">
        <w:rPr>
          <w:rFonts w:ascii="Times New Roman" w:eastAsia="Times New Roman" w:hAnsi="Times New Roman" w:cs="Times New Roman"/>
          <w:sz w:val="28"/>
          <w:szCs w:val="28"/>
        </w:rPr>
        <w:t>на тест-об’єкти в екологічних дослідженнях;</w:t>
      </w:r>
    </w:p>
    <w:p w:rsidR="00B02790" w:rsidRPr="00D37454" w:rsidRDefault="00D37454" w:rsidP="001F6638">
      <w:pPr>
        <w:pStyle w:val="af3"/>
        <w:numPr>
          <w:ilvl w:val="0"/>
          <w:numId w:val="10"/>
        </w:numPr>
        <w:pBdr>
          <w:top w:val="nil"/>
          <w:left w:val="nil"/>
          <w:bottom w:val="nil"/>
          <w:right w:val="nil"/>
          <w:between w:val="nil"/>
        </w:pBdr>
        <w:tabs>
          <w:tab w:val="center" w:pos="709"/>
          <w:tab w:val="left" w:pos="993"/>
          <w:tab w:val="left" w:pos="2127"/>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61D1" w:rsidRPr="00D37454">
        <w:rPr>
          <w:rFonts w:ascii="Times New Roman" w:eastAsia="Times New Roman" w:hAnsi="Times New Roman" w:cs="Times New Roman"/>
          <w:sz w:val="28"/>
          <w:szCs w:val="28"/>
        </w:rPr>
        <w:t>розраховувати основні біологічні індекси й коефіцієнти;</w:t>
      </w:r>
    </w:p>
    <w:p w:rsidR="00B02790" w:rsidRPr="00D37454" w:rsidRDefault="00D37454" w:rsidP="001F6638">
      <w:pPr>
        <w:pStyle w:val="af3"/>
        <w:numPr>
          <w:ilvl w:val="0"/>
          <w:numId w:val="10"/>
        </w:numPr>
        <w:pBdr>
          <w:top w:val="nil"/>
          <w:left w:val="nil"/>
          <w:bottom w:val="nil"/>
          <w:right w:val="nil"/>
          <w:between w:val="nil"/>
        </w:pBdr>
        <w:tabs>
          <w:tab w:val="center" w:pos="709"/>
          <w:tab w:val="left" w:pos="993"/>
          <w:tab w:val="left" w:pos="2127"/>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61D1" w:rsidRPr="00D37454">
        <w:rPr>
          <w:rFonts w:ascii="Times New Roman" w:eastAsia="Times New Roman" w:hAnsi="Times New Roman" w:cs="Times New Roman"/>
          <w:sz w:val="28"/>
          <w:szCs w:val="28"/>
        </w:rPr>
        <w:t>досліджувати екологічний стан</w:t>
      </w:r>
      <w:hyperlink r:id="rId60">
        <w:r w:rsidR="009761D1" w:rsidRPr="00D37454">
          <w:rPr>
            <w:rFonts w:ascii="Times New Roman" w:eastAsia="Times New Roman" w:hAnsi="Times New Roman" w:cs="Times New Roman"/>
            <w:sz w:val="28"/>
            <w:szCs w:val="28"/>
          </w:rPr>
          <w:t xml:space="preserve"> навколишнього середовищ</w:t>
        </w:r>
      </w:hyperlink>
      <w:r w:rsidR="009761D1" w:rsidRPr="00D37454">
        <w:rPr>
          <w:rFonts w:ascii="Times New Roman" w:eastAsia="Times New Roman" w:hAnsi="Times New Roman" w:cs="Times New Roman"/>
          <w:sz w:val="28"/>
          <w:szCs w:val="28"/>
        </w:rPr>
        <w:t>а</w:t>
      </w:r>
      <w:hyperlink r:id="rId61">
        <w:r w:rsidR="009761D1" w:rsidRPr="00D37454">
          <w:rPr>
            <w:rFonts w:ascii="Times New Roman" w:eastAsia="Times New Roman" w:hAnsi="Times New Roman" w:cs="Times New Roman"/>
            <w:sz w:val="28"/>
            <w:szCs w:val="28"/>
          </w:rPr>
          <w:t xml:space="preserve"> з допомогою </w:t>
        </w:r>
      </w:hyperlink>
      <w:r w:rsidR="009761D1" w:rsidRPr="00D37454">
        <w:rPr>
          <w:rFonts w:ascii="Times New Roman" w:eastAsia="Times New Roman" w:hAnsi="Times New Roman" w:cs="Times New Roman"/>
          <w:sz w:val="28"/>
          <w:szCs w:val="28"/>
        </w:rPr>
        <w:t>тест-об’єктів;</w:t>
      </w:r>
    </w:p>
    <w:p w:rsidR="00B02790" w:rsidRPr="00D37454" w:rsidRDefault="00D37454" w:rsidP="001F6638">
      <w:pPr>
        <w:pStyle w:val="af3"/>
        <w:numPr>
          <w:ilvl w:val="0"/>
          <w:numId w:val="10"/>
        </w:numPr>
        <w:pBdr>
          <w:top w:val="nil"/>
          <w:left w:val="nil"/>
          <w:bottom w:val="nil"/>
          <w:right w:val="nil"/>
          <w:between w:val="nil"/>
        </w:pBdr>
        <w:tabs>
          <w:tab w:val="center" w:pos="709"/>
          <w:tab w:val="left" w:pos="993"/>
          <w:tab w:val="left" w:pos="2127"/>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61D1" w:rsidRPr="00D37454">
        <w:rPr>
          <w:rFonts w:ascii="Times New Roman" w:eastAsia="Times New Roman" w:hAnsi="Times New Roman" w:cs="Times New Roman"/>
          <w:sz w:val="28"/>
          <w:szCs w:val="28"/>
        </w:rPr>
        <w:t>проводити біоіндикацію стану повітряного середовища, ґрунтів, водного середовища;</w:t>
      </w:r>
    </w:p>
    <w:p w:rsidR="00B02790" w:rsidRPr="00D37454" w:rsidRDefault="00D37454" w:rsidP="001F6638">
      <w:pPr>
        <w:pStyle w:val="af3"/>
        <w:numPr>
          <w:ilvl w:val="0"/>
          <w:numId w:val="10"/>
        </w:numPr>
        <w:pBdr>
          <w:top w:val="nil"/>
          <w:left w:val="nil"/>
          <w:bottom w:val="nil"/>
          <w:right w:val="nil"/>
          <w:between w:val="nil"/>
        </w:pBdr>
        <w:tabs>
          <w:tab w:val="left" w:pos="567"/>
          <w:tab w:val="center" w:pos="709"/>
          <w:tab w:val="left" w:pos="993"/>
          <w:tab w:val="left" w:pos="2127"/>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61D1" w:rsidRPr="00D37454">
        <w:rPr>
          <w:rFonts w:ascii="Times New Roman" w:eastAsia="Times New Roman" w:hAnsi="Times New Roman" w:cs="Times New Roman"/>
          <w:sz w:val="28"/>
          <w:szCs w:val="28"/>
        </w:rPr>
        <w:t>оцінювати фактичний і прогнозований стан довкілля</w:t>
      </w:r>
      <w:hyperlink r:id="rId62">
        <w:r w:rsidR="009761D1" w:rsidRPr="00D37454">
          <w:rPr>
            <w:rFonts w:ascii="Times New Roman" w:eastAsia="Times New Roman" w:hAnsi="Times New Roman" w:cs="Times New Roman"/>
            <w:sz w:val="28"/>
            <w:szCs w:val="28"/>
          </w:rPr>
          <w:t xml:space="preserve"> використовуючи </w:t>
        </w:r>
      </w:hyperlink>
      <w:r w:rsidR="009761D1" w:rsidRPr="00D37454">
        <w:rPr>
          <w:rFonts w:ascii="Times New Roman" w:eastAsia="Times New Roman" w:hAnsi="Times New Roman" w:cs="Times New Roman"/>
          <w:sz w:val="28"/>
          <w:szCs w:val="28"/>
        </w:rPr>
        <w:t>інформаційно-пошукові системи.</w:t>
      </w:r>
    </w:p>
    <w:p w:rsidR="00B02790" w:rsidRPr="00D37454" w:rsidRDefault="009761D1" w:rsidP="005A2BCA">
      <w:pPr>
        <w:pBdr>
          <w:top w:val="nil"/>
          <w:left w:val="nil"/>
          <w:bottom w:val="nil"/>
          <w:right w:val="nil"/>
          <w:between w:val="nil"/>
        </w:pBdr>
        <w:tabs>
          <w:tab w:val="center" w:pos="4153"/>
          <w:tab w:val="right" w:pos="8306"/>
          <w:tab w:val="left" w:pos="993"/>
          <w:tab w:val="left" w:pos="7371"/>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Згідно з вимогами освітньо-професійної програми здобувачами освіти необхідно досягти таких </w:t>
      </w:r>
      <w:r w:rsidRPr="006D22B9">
        <w:rPr>
          <w:rFonts w:ascii="Times New Roman" w:eastAsia="Times New Roman" w:hAnsi="Times New Roman" w:cs="Times New Roman"/>
          <w:b/>
          <w:bCs/>
          <w:i/>
          <w:iCs/>
          <w:sz w:val="28"/>
          <w:szCs w:val="28"/>
        </w:rPr>
        <w:t>компетентностей</w:t>
      </w:r>
      <w:r w:rsidRPr="006D22B9">
        <w:rPr>
          <w:rFonts w:ascii="Times New Roman" w:eastAsia="Times New Roman" w:hAnsi="Times New Roman" w:cs="Times New Roman"/>
          <w:b/>
          <w:bCs/>
          <w:sz w:val="28"/>
          <w:szCs w:val="28"/>
        </w:rPr>
        <w:t>:</w:t>
      </w:r>
      <w:r w:rsidRPr="00D37454">
        <w:rPr>
          <w:rFonts w:ascii="Times New Roman" w:eastAsia="Times New Roman" w:hAnsi="Times New Roman" w:cs="Times New Roman"/>
          <w:sz w:val="28"/>
          <w:szCs w:val="28"/>
        </w:rPr>
        <w:t xml:space="preserve"> знати концептуальні основи моніторингу та нормування антропогенного навантаження на довкілля</w:t>
      </w:r>
      <w:hyperlink r:id="rId63">
        <w:r w:rsidRPr="00D37454">
          <w:rPr>
            <w:rFonts w:ascii="Times New Roman" w:eastAsia="Times New Roman" w:hAnsi="Times New Roman" w:cs="Times New Roman"/>
            <w:sz w:val="28"/>
            <w:szCs w:val="28"/>
          </w:rPr>
          <w:t xml:space="preserve"> з</w:t>
        </w:r>
      </w:hyperlink>
      <w:r w:rsidRPr="00D37454">
        <w:rPr>
          <w:rFonts w:ascii="Times New Roman" w:eastAsia="Times New Roman" w:hAnsi="Times New Roman" w:cs="Times New Roman"/>
          <w:sz w:val="28"/>
          <w:szCs w:val="28"/>
        </w:rPr>
        <w:t>а</w:t>
      </w:r>
      <w:hyperlink r:id="rId64">
        <w:r w:rsidRPr="00D37454">
          <w:rPr>
            <w:rFonts w:ascii="Times New Roman" w:eastAsia="Times New Roman" w:hAnsi="Times New Roman" w:cs="Times New Roman"/>
            <w:sz w:val="28"/>
            <w:szCs w:val="28"/>
          </w:rPr>
          <w:t xml:space="preserve"> </w:t>
        </w:r>
      </w:hyperlink>
      <w:hyperlink r:id="rId65">
        <w:r w:rsidRPr="00D37454">
          <w:rPr>
            <w:rFonts w:ascii="Times New Roman" w:eastAsia="Times New Roman" w:hAnsi="Times New Roman" w:cs="Times New Roman"/>
            <w:sz w:val="28"/>
            <w:szCs w:val="28"/>
          </w:rPr>
          <w:t xml:space="preserve">допомогою </w:t>
        </w:r>
      </w:hyperlink>
      <w:r w:rsidRPr="00D37454">
        <w:rPr>
          <w:rFonts w:ascii="Times New Roman" w:eastAsia="Times New Roman" w:hAnsi="Times New Roman" w:cs="Times New Roman"/>
          <w:sz w:val="28"/>
          <w:szCs w:val="28"/>
        </w:rPr>
        <w:t>біоіндикації; розв’язувати проблеми у сфері</w:t>
      </w:r>
      <w:hyperlink r:id="rId66">
        <w:r w:rsidRPr="00D37454">
          <w:rPr>
            <w:rFonts w:ascii="Times New Roman" w:eastAsia="Times New Roman" w:hAnsi="Times New Roman" w:cs="Times New Roman"/>
            <w:sz w:val="28"/>
            <w:szCs w:val="28"/>
          </w:rPr>
          <w:t xml:space="preserve"> захисту </w:t>
        </w:r>
      </w:hyperlink>
      <w:r w:rsidRPr="00D37454">
        <w:rPr>
          <w:rFonts w:ascii="Times New Roman" w:eastAsia="Times New Roman" w:hAnsi="Times New Roman" w:cs="Times New Roman"/>
          <w:sz w:val="28"/>
          <w:szCs w:val="28"/>
        </w:rPr>
        <w:t>навколишнього природного середовища</w:t>
      </w:r>
      <w:hyperlink r:id="rId67">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через біоіндикаційні дослідження; проводити пошук інформації з використанням відповідних джерел для прийняття обґрунтованих рішень; демонструвати навички оцінювання</w:t>
      </w:r>
      <w:hyperlink r:id="rId68">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непередбачуваних екологічних проблем і об</w:t>
      </w:r>
      <w:r w:rsidR="00D37454">
        <w:rPr>
          <w:rFonts w:ascii="Times New Roman" w:eastAsia="Times New Roman" w:hAnsi="Times New Roman" w:cs="Times New Roman"/>
          <w:sz w:val="28"/>
          <w:szCs w:val="28"/>
        </w:rPr>
        <w:t>міркова</w:t>
      </w:r>
      <w:r w:rsidRPr="00D37454">
        <w:rPr>
          <w:rFonts w:ascii="Times New Roman" w:eastAsia="Times New Roman" w:hAnsi="Times New Roman" w:cs="Times New Roman"/>
          <w:sz w:val="28"/>
          <w:szCs w:val="28"/>
        </w:rPr>
        <w:t>ного вибору шляхів</w:t>
      </w:r>
      <w:hyperlink r:id="rId69">
        <w:r w:rsidRPr="00D37454">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вирішення; прогнозувати вплив технологічних процесів та виробництв на</w:t>
      </w:r>
      <w:hyperlink r:id="rId70">
        <w:r w:rsidRPr="00D37454">
          <w:rPr>
            <w:rFonts w:ascii="Times New Roman" w:eastAsia="Times New Roman" w:hAnsi="Times New Roman" w:cs="Times New Roman"/>
            <w:sz w:val="28"/>
            <w:szCs w:val="28"/>
          </w:rPr>
          <w:t xml:space="preserve"> навколишнє середовищ</w:t>
        </w:r>
      </w:hyperlink>
      <w:r w:rsidRPr="00D37454">
        <w:rPr>
          <w:rFonts w:ascii="Times New Roman" w:eastAsia="Times New Roman" w:hAnsi="Times New Roman" w:cs="Times New Roman"/>
          <w:sz w:val="28"/>
          <w:szCs w:val="28"/>
        </w:rPr>
        <w:t>е; підвищувати професійний рівень</w:t>
      </w:r>
      <w:hyperlink r:id="rId71">
        <w:r w:rsidRPr="00D37454">
          <w:rPr>
            <w:rFonts w:ascii="Times New Roman" w:eastAsia="Times New Roman" w:hAnsi="Times New Roman" w:cs="Times New Roman"/>
            <w:sz w:val="28"/>
            <w:szCs w:val="28"/>
          </w:rPr>
          <w:t xml:space="preserve"> </w:t>
        </w:r>
      </w:hyperlink>
      <w:hyperlink r:id="rId72">
        <w:r w:rsidRPr="00D37454">
          <w:rPr>
            <w:rFonts w:ascii="Times New Roman" w:eastAsia="Times New Roman" w:hAnsi="Times New Roman" w:cs="Times New Roman"/>
            <w:sz w:val="28"/>
            <w:szCs w:val="28"/>
          </w:rPr>
          <w:t xml:space="preserve">через </w:t>
        </w:r>
      </w:hyperlink>
      <w:hyperlink r:id="rId73">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продовження формальної освіти та самоосвіти.</w:t>
      </w:r>
    </w:p>
    <w:p w:rsidR="00B02790" w:rsidRPr="00D37454" w:rsidRDefault="009761D1" w:rsidP="00D37454">
      <w:pPr>
        <w:pBdr>
          <w:top w:val="nil"/>
          <w:left w:val="nil"/>
          <w:bottom w:val="nil"/>
          <w:right w:val="nil"/>
          <w:between w:val="nil"/>
        </w:pBdr>
        <w:tabs>
          <w:tab w:val="center" w:pos="4153"/>
          <w:tab w:val="right" w:pos="8306"/>
          <w:tab w:val="left" w:pos="993"/>
          <w:tab w:val="left" w:pos="7371"/>
        </w:tabs>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br w:type="page"/>
      </w:r>
    </w:p>
    <w:p w:rsidR="003C6D6A" w:rsidRDefault="003C6D6A" w:rsidP="00D37454">
      <w:pPr>
        <w:spacing w:after="0" w:line="240" w:lineRule="auto"/>
        <w:jc w:val="center"/>
        <w:rPr>
          <w:rFonts w:ascii="Times New Roman" w:eastAsia="Times New Roman" w:hAnsi="Times New Roman" w:cs="Times New Roman"/>
          <w:b/>
          <w:sz w:val="28"/>
          <w:szCs w:val="28"/>
        </w:rPr>
      </w:pPr>
      <w:r w:rsidRPr="003C6D6A">
        <w:rPr>
          <w:rFonts w:ascii="Times New Roman" w:eastAsia="Times New Roman" w:hAnsi="Times New Roman" w:cs="Times New Roman"/>
          <w:b/>
          <w:sz w:val="28"/>
          <w:szCs w:val="28"/>
        </w:rPr>
        <w:lastRenderedPageBreak/>
        <w:t>РОЗДІЛ 1. ЗАГАЛЬНІ ПИТАННЯ БІОІНДИКАЦІЇ, РІВНІ БІОІНДИКАЦІЇ</w:t>
      </w:r>
    </w:p>
    <w:p w:rsidR="00B02790" w:rsidRPr="00D37454" w:rsidRDefault="009761D1" w:rsidP="00D37454">
      <w:pPr>
        <w:spacing w:after="0" w:line="240" w:lineRule="auto"/>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t>ТЕМА 1.ТЕОРЕТИЧНІ ОСНОВИ БІОІНДИКАЦІЇ</w:t>
      </w:r>
    </w:p>
    <w:p w:rsidR="00B02790" w:rsidRPr="00D37454" w:rsidRDefault="00B02790" w:rsidP="00D37454">
      <w:pPr>
        <w:spacing w:after="0" w:line="240" w:lineRule="auto"/>
        <w:ind w:firstLine="567"/>
        <w:jc w:val="both"/>
        <w:rPr>
          <w:rFonts w:ascii="Times New Roman" w:eastAsia="Times New Roman" w:hAnsi="Times New Roman" w:cs="Times New Roman"/>
          <w:b/>
          <w:sz w:val="28"/>
          <w:szCs w:val="28"/>
        </w:rPr>
      </w:pP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b/>
          <w:sz w:val="28"/>
          <w:szCs w:val="28"/>
        </w:rPr>
        <w:t xml:space="preserve">Мета: </w:t>
      </w:r>
      <w:r w:rsidRPr="00D37454">
        <w:rPr>
          <w:rFonts w:ascii="Times New Roman" w:eastAsia="Times New Roman" w:hAnsi="Times New Roman" w:cs="Times New Roman"/>
          <w:sz w:val="28"/>
          <w:szCs w:val="28"/>
        </w:rPr>
        <w:t>розкрити основні положення біоіндикації, історію розвитку та структуру сучасної науки, з’ясувати закономірності впливу екологічних та антропогенних</w:t>
      </w:r>
      <w:hyperlink r:id="rId74">
        <w:r w:rsidRPr="00D37454">
          <w:rPr>
            <w:rFonts w:ascii="Times New Roman" w:eastAsia="Times New Roman" w:hAnsi="Times New Roman" w:cs="Times New Roman"/>
            <w:sz w:val="28"/>
            <w:szCs w:val="28"/>
          </w:rPr>
          <w:t xml:space="preserve"> факторів.</w:t>
        </w:r>
      </w:hyperlink>
    </w:p>
    <w:p w:rsidR="00E03531" w:rsidRDefault="00E03531" w:rsidP="00E03531">
      <w:pPr>
        <w:tabs>
          <w:tab w:val="left" w:pos="1134"/>
        </w:tabs>
        <w:spacing w:after="0" w:line="240" w:lineRule="auto"/>
        <w:ind w:firstLine="709"/>
        <w:jc w:val="center"/>
        <w:rPr>
          <w:rFonts w:ascii="Times New Roman" w:eastAsia="Times New Roman" w:hAnsi="Times New Roman" w:cs="Times New Roman"/>
          <w:b/>
          <w:bCs/>
          <w:sz w:val="28"/>
          <w:szCs w:val="28"/>
        </w:rPr>
      </w:pPr>
    </w:p>
    <w:p w:rsidR="00B02790" w:rsidRPr="00E03531" w:rsidRDefault="009761D1" w:rsidP="00E03531">
      <w:pPr>
        <w:tabs>
          <w:tab w:val="left" w:pos="1134"/>
        </w:tabs>
        <w:spacing w:after="0" w:line="240" w:lineRule="auto"/>
        <w:ind w:firstLine="709"/>
        <w:jc w:val="center"/>
        <w:rPr>
          <w:rFonts w:ascii="Times New Roman" w:eastAsia="Times New Roman" w:hAnsi="Times New Roman" w:cs="Times New Roman"/>
          <w:b/>
          <w:bCs/>
          <w:sz w:val="28"/>
          <w:szCs w:val="28"/>
        </w:rPr>
      </w:pPr>
      <w:r w:rsidRPr="00E03531">
        <w:rPr>
          <w:rFonts w:ascii="Times New Roman" w:eastAsia="Times New Roman" w:hAnsi="Times New Roman" w:cs="Times New Roman"/>
          <w:b/>
          <w:bCs/>
          <w:sz w:val="28"/>
          <w:szCs w:val="28"/>
        </w:rPr>
        <w:t>План</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1.Предмет, об’єкт, завдання, методи та структура сучасної біоіндикації.</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2.Історія розвитку біоіндикаці</w:t>
      </w:r>
      <w:hyperlink r:id="rId75">
        <w:r w:rsidRPr="00D37454">
          <w:rPr>
            <w:rFonts w:ascii="Times New Roman" w:eastAsia="Times New Roman" w:hAnsi="Times New Roman" w:cs="Times New Roman"/>
            <w:sz w:val="28"/>
            <w:szCs w:val="28"/>
          </w:rPr>
          <w:t>ї</w:t>
        </w:r>
      </w:hyperlink>
      <w:hyperlink r:id="rId76">
        <w:r w:rsidRPr="00D37454">
          <w:rPr>
            <w:rFonts w:ascii="Times New Roman" w:eastAsia="Times New Roman" w:hAnsi="Times New Roman" w:cs="Times New Roman"/>
            <w:sz w:val="28"/>
            <w:szCs w:val="28"/>
          </w:rPr>
          <w:t xml:space="preserve">, </w:t>
        </w:r>
      </w:hyperlink>
      <w:hyperlink r:id="rId77">
        <w:r w:rsidRPr="00D37454">
          <w:rPr>
            <w:rFonts w:ascii="Times New Roman" w:eastAsia="Times New Roman" w:hAnsi="Times New Roman" w:cs="Times New Roman"/>
            <w:sz w:val="28"/>
            <w:szCs w:val="28"/>
          </w:rPr>
          <w:t>як науки.</w:t>
        </w:r>
      </w:hyperlink>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3. Закономірності впливу екологічних</w:t>
      </w:r>
      <w:hyperlink r:id="rId78">
        <w:r w:rsidRPr="00D37454">
          <w:rPr>
            <w:rFonts w:ascii="Times New Roman" w:eastAsia="Times New Roman" w:hAnsi="Times New Roman" w:cs="Times New Roman"/>
            <w:sz w:val="28"/>
            <w:szCs w:val="28"/>
          </w:rPr>
          <w:t xml:space="preserve"> факторів </w:t>
        </w:r>
      </w:hyperlink>
      <w:r w:rsidRPr="00D37454">
        <w:rPr>
          <w:rFonts w:ascii="Times New Roman" w:eastAsia="Times New Roman" w:hAnsi="Times New Roman" w:cs="Times New Roman"/>
          <w:sz w:val="28"/>
          <w:szCs w:val="28"/>
        </w:rPr>
        <w:t>на живі організми: закон оптимуму.</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4.Антропогенні</w:t>
      </w:r>
      <w:hyperlink r:id="rId79">
        <w:r w:rsidRPr="00D37454">
          <w:rPr>
            <w:rFonts w:ascii="Times New Roman" w:eastAsia="Times New Roman" w:hAnsi="Times New Roman" w:cs="Times New Roman"/>
            <w:sz w:val="28"/>
            <w:szCs w:val="28"/>
          </w:rPr>
          <w:t xml:space="preserve"> фактори,</w:t>
        </w:r>
      </w:hyperlink>
      <w:r w:rsidRPr="00D37454">
        <w:rPr>
          <w:rFonts w:ascii="Times New Roman" w:eastAsia="Times New Roman" w:hAnsi="Times New Roman" w:cs="Times New Roman"/>
          <w:sz w:val="28"/>
          <w:szCs w:val="28"/>
        </w:rPr>
        <w:t xml:space="preserve"> що</w:t>
      </w:r>
      <w:hyperlink r:id="rId80">
        <w:r w:rsidRPr="00D37454">
          <w:rPr>
            <w:rFonts w:ascii="Times New Roman" w:eastAsia="Times New Roman" w:hAnsi="Times New Roman" w:cs="Times New Roman"/>
            <w:sz w:val="28"/>
            <w:szCs w:val="28"/>
          </w:rPr>
          <w:t xml:space="preserve"> </w:t>
        </w:r>
      </w:hyperlink>
      <w:hyperlink r:id="rId81">
        <w:r w:rsidRPr="00D37454">
          <w:rPr>
            <w:rFonts w:ascii="Times New Roman" w:eastAsia="Times New Roman" w:hAnsi="Times New Roman" w:cs="Times New Roman"/>
            <w:sz w:val="28"/>
            <w:szCs w:val="28"/>
          </w:rPr>
          <w:t>спричиняють</w:t>
        </w:r>
      </w:hyperlink>
      <w:hyperlink r:id="rId82">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стрес.</w:t>
      </w:r>
    </w:p>
    <w:p w:rsidR="00B02790" w:rsidRPr="00D37454" w:rsidRDefault="00B02790" w:rsidP="00D37454">
      <w:pPr>
        <w:tabs>
          <w:tab w:val="left" w:pos="1134"/>
        </w:tabs>
        <w:spacing w:after="0" w:line="240" w:lineRule="auto"/>
        <w:ind w:firstLine="709"/>
        <w:jc w:val="both"/>
        <w:rPr>
          <w:rFonts w:ascii="Times New Roman" w:eastAsia="Times New Roman" w:hAnsi="Times New Roman" w:cs="Times New Roman"/>
          <w:sz w:val="28"/>
          <w:szCs w:val="28"/>
        </w:rPr>
      </w:pP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5A2BCA">
        <w:rPr>
          <w:rFonts w:ascii="Segoe UI Symbol" w:eastAsia="Times New Roman" w:hAnsi="Segoe UI Symbol" w:cs="Segoe UI Symbol"/>
          <w:b/>
          <w:bCs/>
          <w:sz w:val="28"/>
          <w:szCs w:val="28"/>
        </w:rPr>
        <w:t>🖉</w:t>
      </w:r>
      <w:r w:rsidRPr="005A2BCA">
        <w:rPr>
          <w:rFonts w:ascii="Times New Roman" w:eastAsia="Times New Roman" w:hAnsi="Times New Roman" w:cs="Times New Roman"/>
          <w:b/>
          <w:bCs/>
          <w:sz w:val="28"/>
          <w:szCs w:val="28"/>
        </w:rPr>
        <w:t>Основні поняття</w:t>
      </w:r>
      <w:r w:rsidRPr="00D37454">
        <w:rPr>
          <w:rFonts w:ascii="Times New Roman" w:eastAsia="Times New Roman" w:hAnsi="Times New Roman" w:cs="Times New Roman"/>
          <w:sz w:val="28"/>
          <w:szCs w:val="28"/>
        </w:rPr>
        <w:t>: біоіндикація, аутбіоіндикація, синбіоіндикація. альгоіндикація, ліхеноіндикація, біоіндикація, фітоіндикація, дендроіндикація, зооіндикація, екологічні</w:t>
      </w:r>
      <w:hyperlink r:id="rId83">
        <w:r w:rsidRPr="00D37454">
          <w:rPr>
            <w:rFonts w:ascii="Times New Roman" w:eastAsia="Times New Roman" w:hAnsi="Times New Roman" w:cs="Times New Roman"/>
            <w:sz w:val="28"/>
            <w:szCs w:val="28"/>
          </w:rPr>
          <w:t xml:space="preserve"> фактори,</w:t>
        </w:r>
      </w:hyperlink>
      <w:r w:rsidRPr="00D37454">
        <w:rPr>
          <w:rFonts w:ascii="Times New Roman" w:eastAsia="Times New Roman" w:hAnsi="Times New Roman" w:cs="Times New Roman"/>
          <w:sz w:val="28"/>
          <w:szCs w:val="28"/>
        </w:rPr>
        <w:t xml:space="preserve"> абіотичні та біотичні</w:t>
      </w:r>
      <w:hyperlink r:id="rId84">
        <w:r w:rsidRPr="00D37454">
          <w:rPr>
            <w:rFonts w:ascii="Times New Roman" w:eastAsia="Times New Roman" w:hAnsi="Times New Roman" w:cs="Times New Roman"/>
            <w:sz w:val="28"/>
            <w:szCs w:val="28"/>
          </w:rPr>
          <w:t xml:space="preserve"> фактори,</w:t>
        </w:r>
      </w:hyperlink>
      <w:r w:rsidRPr="00D37454">
        <w:rPr>
          <w:rFonts w:ascii="Times New Roman" w:eastAsia="Times New Roman" w:hAnsi="Times New Roman" w:cs="Times New Roman"/>
          <w:sz w:val="28"/>
          <w:szCs w:val="28"/>
        </w:rPr>
        <w:t xml:space="preserve"> антропогенні</w:t>
      </w:r>
      <w:hyperlink r:id="rId85">
        <w:r w:rsidRPr="00D37454">
          <w:rPr>
            <w:rFonts w:ascii="Times New Roman" w:eastAsia="Times New Roman" w:hAnsi="Times New Roman" w:cs="Times New Roman"/>
            <w:sz w:val="28"/>
            <w:szCs w:val="28"/>
          </w:rPr>
          <w:t xml:space="preserve"> фактори,</w:t>
        </w:r>
      </w:hyperlink>
      <w:r w:rsidRPr="00D37454">
        <w:rPr>
          <w:rFonts w:ascii="Times New Roman" w:eastAsia="Times New Roman" w:hAnsi="Times New Roman" w:cs="Times New Roman"/>
          <w:sz w:val="28"/>
          <w:szCs w:val="28"/>
        </w:rPr>
        <w:t xml:space="preserve"> закон оптимуму, екологічний стрес.</w:t>
      </w:r>
    </w:p>
    <w:p w:rsidR="00B02790" w:rsidRPr="00D37454" w:rsidRDefault="00B02790" w:rsidP="00D37454">
      <w:pPr>
        <w:tabs>
          <w:tab w:val="left" w:pos="1134"/>
        </w:tabs>
        <w:spacing w:after="0" w:line="240" w:lineRule="auto"/>
        <w:ind w:firstLine="709"/>
        <w:jc w:val="both"/>
        <w:rPr>
          <w:rFonts w:ascii="Times New Roman" w:eastAsia="Times New Roman" w:hAnsi="Times New Roman" w:cs="Times New Roman"/>
          <w:sz w:val="28"/>
          <w:szCs w:val="28"/>
        </w:rPr>
      </w:pPr>
    </w:p>
    <w:p w:rsidR="00B02790" w:rsidRDefault="009761D1" w:rsidP="005A2BCA">
      <w:pPr>
        <w:tabs>
          <w:tab w:val="left" w:pos="1134"/>
        </w:tabs>
        <w:spacing w:after="0" w:line="240" w:lineRule="auto"/>
        <w:ind w:firstLine="709"/>
        <w:jc w:val="center"/>
        <w:rPr>
          <w:rFonts w:ascii="Times New Roman" w:eastAsia="Times New Roman" w:hAnsi="Times New Roman" w:cs="Times New Roman"/>
          <w:b/>
          <w:bCs/>
          <w:sz w:val="28"/>
          <w:szCs w:val="28"/>
        </w:rPr>
      </w:pPr>
      <w:r w:rsidRPr="005A2BCA">
        <w:rPr>
          <w:rFonts w:ascii="Times New Roman" w:eastAsia="Times New Roman" w:hAnsi="Times New Roman" w:cs="Times New Roman"/>
          <w:b/>
          <w:bCs/>
          <w:sz w:val="28"/>
          <w:szCs w:val="28"/>
        </w:rPr>
        <w:t>1.Предмет, об’єкт, завдання, методи та структура сучасної біоіндикації</w:t>
      </w:r>
    </w:p>
    <w:p w:rsidR="005A2BCA" w:rsidRPr="005A2BCA" w:rsidRDefault="005A2BCA" w:rsidP="005A2BCA">
      <w:pPr>
        <w:tabs>
          <w:tab w:val="left" w:pos="1134"/>
        </w:tabs>
        <w:spacing w:after="0" w:line="240" w:lineRule="auto"/>
        <w:ind w:firstLine="709"/>
        <w:jc w:val="center"/>
        <w:rPr>
          <w:rFonts w:ascii="Times New Roman" w:eastAsia="Times New Roman" w:hAnsi="Times New Roman" w:cs="Times New Roman"/>
          <w:b/>
          <w:bCs/>
          <w:sz w:val="28"/>
          <w:szCs w:val="28"/>
        </w:rPr>
      </w:pP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 наш час, у зв’язку з інтенсивним впливом людини на природу змінилося</w:t>
      </w:r>
      <w:hyperlink r:id="rId86">
        <w:r w:rsidRPr="00D37454">
          <w:rPr>
            <w:rFonts w:ascii="Times New Roman" w:eastAsia="Times New Roman" w:hAnsi="Times New Roman" w:cs="Times New Roman"/>
            <w:sz w:val="28"/>
            <w:szCs w:val="28"/>
          </w:rPr>
          <w:t xml:space="preserve"> </w:t>
        </w:r>
      </w:hyperlink>
      <w:hyperlink r:id="rId87">
        <w:r w:rsidRPr="00D37454">
          <w:rPr>
            <w:rFonts w:ascii="Times New Roman" w:eastAsia="Times New Roman" w:hAnsi="Times New Roman" w:cs="Times New Roman"/>
            <w:sz w:val="28"/>
            <w:szCs w:val="28"/>
          </w:rPr>
          <w:t>ставл</w:t>
        </w:r>
      </w:hyperlink>
      <w:hyperlink r:id="rId88">
        <w:r w:rsidRPr="00D37454">
          <w:rPr>
            <w:rFonts w:ascii="Times New Roman" w:eastAsia="Times New Roman" w:hAnsi="Times New Roman" w:cs="Times New Roman"/>
            <w:sz w:val="28"/>
            <w:szCs w:val="28"/>
          </w:rPr>
          <w:t>ення</w:t>
        </w:r>
      </w:hyperlink>
      <w:hyperlink r:id="rId89">
        <w:r w:rsidRPr="00D37454">
          <w:rPr>
            <w:rFonts w:ascii="Times New Roman" w:eastAsia="Times New Roman" w:hAnsi="Times New Roman" w:cs="Times New Roman"/>
            <w:sz w:val="28"/>
            <w:szCs w:val="28"/>
          </w:rPr>
          <w:t xml:space="preserve"> суспільства </w:t>
        </w:r>
      </w:hyperlink>
      <w:r w:rsidRPr="00D37454">
        <w:rPr>
          <w:rFonts w:ascii="Times New Roman" w:eastAsia="Times New Roman" w:hAnsi="Times New Roman" w:cs="Times New Roman"/>
          <w:sz w:val="28"/>
          <w:szCs w:val="28"/>
        </w:rPr>
        <w:t>до стану</w:t>
      </w:r>
      <w:hyperlink r:id="rId90">
        <w:r w:rsidRPr="00D37454">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 його повітряного басейну, ґрунту, водоймищ, та продуктів харчування. Контроль стану</w:t>
      </w:r>
      <w:hyperlink r:id="rId91">
        <w:r w:rsidRPr="00D37454">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w:t>
      </w:r>
      <w:hyperlink r:id="rId92">
        <w:r w:rsidRPr="00D37454">
          <w:rPr>
            <w:rFonts w:ascii="Times New Roman" w:eastAsia="Times New Roman" w:hAnsi="Times New Roman" w:cs="Times New Roman"/>
            <w:sz w:val="28"/>
            <w:szCs w:val="28"/>
          </w:rPr>
          <w:t xml:space="preserve"> оцінка </w:t>
        </w:r>
      </w:hyperlink>
      <w:r w:rsidRPr="00D37454">
        <w:rPr>
          <w:rFonts w:ascii="Times New Roman" w:eastAsia="Times New Roman" w:hAnsi="Times New Roman" w:cs="Times New Roman"/>
          <w:sz w:val="28"/>
          <w:szCs w:val="28"/>
        </w:rPr>
        <w:t xml:space="preserve">його якості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це найважливіша</w:t>
      </w:r>
      <w:hyperlink r:id="rId93">
        <w:r w:rsidRPr="00D37454">
          <w:rPr>
            <w:rFonts w:ascii="Times New Roman" w:eastAsia="Times New Roman" w:hAnsi="Times New Roman" w:cs="Times New Roman"/>
            <w:sz w:val="28"/>
            <w:szCs w:val="28"/>
          </w:rPr>
          <w:t xml:space="preserve"> складова </w:t>
        </w:r>
      </w:hyperlink>
      <w:r w:rsidRPr="00D37454">
        <w:rPr>
          <w:rFonts w:ascii="Times New Roman" w:eastAsia="Times New Roman" w:hAnsi="Times New Roman" w:cs="Times New Roman"/>
          <w:sz w:val="28"/>
          <w:szCs w:val="28"/>
        </w:rPr>
        <w:t>частина діяльності людини, яка</w:t>
      </w:r>
      <w:hyperlink r:id="rId94">
        <w:r w:rsidRPr="00D37454">
          <w:rPr>
            <w:rFonts w:ascii="Times New Roman" w:eastAsia="Times New Roman" w:hAnsi="Times New Roman" w:cs="Times New Roman"/>
            <w:sz w:val="28"/>
            <w:szCs w:val="28"/>
          </w:rPr>
          <w:t xml:space="preserve"> </w:t>
        </w:r>
      </w:hyperlink>
      <w:hyperlink r:id="rId95">
        <w:r w:rsidRPr="00D37454">
          <w:rPr>
            <w:rFonts w:ascii="Times New Roman" w:eastAsia="Times New Roman" w:hAnsi="Times New Roman" w:cs="Times New Roman"/>
            <w:sz w:val="28"/>
            <w:szCs w:val="28"/>
          </w:rPr>
          <w:t>спрямова</w:t>
        </w:r>
      </w:hyperlink>
      <w:hyperlink r:id="rId96">
        <w:r w:rsidRPr="00D37454">
          <w:rPr>
            <w:rFonts w:ascii="Times New Roman" w:eastAsia="Times New Roman" w:hAnsi="Times New Roman" w:cs="Times New Roman"/>
            <w:sz w:val="28"/>
            <w:szCs w:val="28"/>
          </w:rPr>
          <w:t xml:space="preserve">на </w:t>
        </w:r>
      </w:hyperlink>
      <w:r w:rsidRPr="00D37454">
        <w:rPr>
          <w:rFonts w:ascii="Times New Roman" w:eastAsia="Times New Roman" w:hAnsi="Times New Roman" w:cs="Times New Roman"/>
          <w:sz w:val="28"/>
          <w:szCs w:val="28"/>
        </w:rPr>
        <w:t>на освоєння та використання природних ресурсів для забезпечення своєї життєдіяльності.</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6D22B9">
        <w:rPr>
          <w:rFonts w:ascii="Times New Roman" w:eastAsia="Times New Roman" w:hAnsi="Times New Roman" w:cs="Times New Roman"/>
          <w:b/>
          <w:bCs/>
          <w:i/>
          <w:iCs/>
          <w:sz w:val="28"/>
          <w:szCs w:val="28"/>
        </w:rPr>
        <w:t>Біоіндикація</w:t>
      </w:r>
      <w:r w:rsidRPr="00D37454">
        <w:rPr>
          <w:rFonts w:ascii="Times New Roman" w:eastAsia="Times New Roman" w:hAnsi="Times New Roman" w:cs="Times New Roman"/>
          <w:sz w:val="28"/>
          <w:szCs w:val="28"/>
        </w:rPr>
        <w:t xml:space="preserve"> (грец. </w:t>
      </w:r>
      <w:r w:rsidRPr="006D22B9">
        <w:rPr>
          <w:rFonts w:ascii="Times New Roman" w:eastAsia="Times New Roman" w:hAnsi="Times New Roman" w:cs="Times New Roman"/>
          <w:i/>
          <w:iCs/>
          <w:sz w:val="28"/>
          <w:szCs w:val="28"/>
        </w:rPr>
        <w:t>bіоs</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життя, лат. </w:t>
      </w:r>
      <w:r w:rsidRPr="006D22B9">
        <w:rPr>
          <w:rFonts w:ascii="Times New Roman" w:eastAsia="Times New Roman" w:hAnsi="Times New Roman" w:cs="Times New Roman"/>
          <w:i/>
          <w:iCs/>
          <w:sz w:val="28"/>
          <w:szCs w:val="28"/>
        </w:rPr>
        <w:t>іndісо</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вказую)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це визначення біологічно</w:t>
      </w:r>
      <w:hyperlink r:id="rId97">
        <w:r w:rsidRPr="00D37454">
          <w:rPr>
            <w:rFonts w:ascii="Times New Roman" w:eastAsia="Times New Roman" w:hAnsi="Times New Roman" w:cs="Times New Roman"/>
            <w:sz w:val="28"/>
            <w:szCs w:val="28"/>
          </w:rPr>
          <w:t xml:space="preserve"> знач</w:t>
        </w:r>
      </w:hyperlink>
      <w:hyperlink r:id="rId98">
        <w:r w:rsidRPr="00D37454">
          <w:rPr>
            <w:rFonts w:ascii="Times New Roman" w:eastAsia="Times New Roman" w:hAnsi="Times New Roman" w:cs="Times New Roman"/>
            <w:sz w:val="28"/>
            <w:szCs w:val="28"/>
          </w:rPr>
          <w:t>ущих</w:t>
        </w:r>
      </w:hyperlink>
      <w:hyperlink r:id="rId99">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навантажень на основі реакцій на них живих організмів та</w:t>
      </w:r>
      <w:hyperlink r:id="rId100">
        <w:r w:rsidRPr="00D37454">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угрупувань. Повною</w:t>
      </w:r>
      <w:hyperlink r:id="rId101">
        <w:r w:rsidRPr="00D37454">
          <w:rPr>
            <w:rFonts w:ascii="Times New Roman" w:eastAsia="Times New Roman" w:hAnsi="Times New Roman" w:cs="Times New Roman"/>
            <w:sz w:val="28"/>
            <w:szCs w:val="28"/>
          </w:rPr>
          <w:t xml:space="preserve"> мірою </w:t>
        </w:r>
      </w:hyperlink>
      <w:r w:rsidRPr="00D37454">
        <w:rPr>
          <w:rFonts w:ascii="Times New Roman" w:eastAsia="Times New Roman" w:hAnsi="Times New Roman" w:cs="Times New Roman"/>
          <w:sz w:val="28"/>
          <w:szCs w:val="28"/>
        </w:rPr>
        <w:t>це</w:t>
      </w:r>
      <w:hyperlink r:id="rId102">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стосується всіх видів антропогенних забруднень.</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6D22B9">
        <w:rPr>
          <w:rFonts w:ascii="Times New Roman" w:eastAsia="Times New Roman" w:hAnsi="Times New Roman" w:cs="Times New Roman"/>
          <w:b/>
          <w:bCs/>
          <w:i/>
          <w:iCs/>
          <w:sz w:val="28"/>
          <w:szCs w:val="28"/>
        </w:rPr>
        <w:t>Головна мета біоіндикації</w:t>
      </w:r>
      <w:r w:rsidRPr="00D37454">
        <w:rPr>
          <w:rFonts w:ascii="Times New Roman" w:eastAsia="Times New Roman" w:hAnsi="Times New Roman" w:cs="Times New Roman"/>
          <w:sz w:val="28"/>
          <w:szCs w:val="28"/>
        </w:rPr>
        <w:t xml:space="preserve"> </w:t>
      </w:r>
      <w:r w:rsidR="00D37454" w:rsidRP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діагностика стану</w:t>
      </w:r>
      <w:hyperlink r:id="rId103">
        <w:r w:rsidRPr="00D37454">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w:t>
      </w:r>
      <w:hyperlink r:id="rId104">
        <w:r w:rsidRPr="00D37454">
          <w:rPr>
            <w:rFonts w:ascii="Times New Roman" w:eastAsia="Times New Roman" w:hAnsi="Times New Roman" w:cs="Times New Roman"/>
            <w:sz w:val="28"/>
            <w:szCs w:val="28"/>
          </w:rPr>
          <w:t xml:space="preserve"> </w:t>
        </w:r>
      </w:hyperlink>
      <w:hyperlink r:id="rId105">
        <w:r w:rsidRPr="00D37454">
          <w:rPr>
            <w:rFonts w:ascii="Times New Roman" w:eastAsia="Times New Roman" w:hAnsi="Times New Roman" w:cs="Times New Roman"/>
            <w:sz w:val="28"/>
            <w:szCs w:val="28"/>
          </w:rPr>
          <w:t>через</w:t>
        </w:r>
      </w:hyperlink>
      <w:hyperlink r:id="rId106">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встановлення здатності організмів до </w:t>
      </w:r>
      <w:hyperlink r:id="rId107">
        <w:r w:rsidRPr="00D37454">
          <w:rPr>
            <w:rFonts w:ascii="Times New Roman" w:eastAsia="Times New Roman" w:hAnsi="Times New Roman" w:cs="Times New Roman"/>
            <w:sz w:val="28"/>
            <w:szCs w:val="28"/>
          </w:rPr>
          <w:t>адаптації</w:t>
        </w:r>
      </w:hyperlink>
      <w:r w:rsidRPr="00D37454">
        <w:rPr>
          <w:rFonts w:ascii="Times New Roman" w:eastAsia="Times New Roman" w:hAnsi="Times New Roman" w:cs="Times New Roman"/>
          <w:sz w:val="28"/>
          <w:szCs w:val="28"/>
        </w:rPr>
        <w:t xml:space="preserve"> у відповідних умовах довкілля.</w:t>
      </w:r>
    </w:p>
    <w:p w:rsidR="00B02790" w:rsidRPr="00D37454" w:rsidRDefault="009761D1" w:rsidP="005A2BCA">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Основні завдання біоіндикації </w:t>
      </w:r>
      <w:r w:rsidR="00D37454" w:rsidRP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виявлення організмів та груп організмів-біоіндикаторів, які найбільш чуттєві до змін у</w:t>
      </w:r>
      <w:hyperlink r:id="rId108">
        <w:r w:rsidRPr="00D37454">
          <w:rPr>
            <w:rFonts w:ascii="Times New Roman" w:eastAsia="Times New Roman" w:hAnsi="Times New Roman" w:cs="Times New Roman"/>
            <w:sz w:val="28"/>
            <w:szCs w:val="28"/>
          </w:rPr>
          <w:t xml:space="preserve"> навколишньому середовищ</w:t>
        </w:r>
      </w:hyperlink>
      <w:r w:rsidRPr="00D37454">
        <w:rPr>
          <w:rFonts w:ascii="Times New Roman" w:eastAsia="Times New Roman" w:hAnsi="Times New Roman" w:cs="Times New Roman"/>
          <w:sz w:val="28"/>
          <w:szCs w:val="28"/>
        </w:rPr>
        <w:t>і, які виникли під дією природних і антропогенних</w:t>
      </w:r>
      <w:hyperlink r:id="rId109">
        <w:r w:rsidRPr="00D37454">
          <w:rPr>
            <w:rFonts w:ascii="Times New Roman" w:eastAsia="Times New Roman" w:hAnsi="Times New Roman" w:cs="Times New Roman"/>
            <w:sz w:val="28"/>
            <w:szCs w:val="28"/>
          </w:rPr>
          <w:t xml:space="preserve"> факторів,</w:t>
        </w:r>
      </w:hyperlink>
      <w:r w:rsidRPr="00D37454">
        <w:rPr>
          <w:rFonts w:ascii="Times New Roman" w:eastAsia="Times New Roman" w:hAnsi="Times New Roman" w:cs="Times New Roman"/>
          <w:sz w:val="28"/>
          <w:szCs w:val="28"/>
        </w:rPr>
        <w:t xml:space="preserve"> і добір видів-індикаторів із високим порогом чутливості до антропогенних змін.</w:t>
      </w:r>
    </w:p>
    <w:p w:rsidR="00B02790" w:rsidRPr="00D37454" w:rsidRDefault="009761D1" w:rsidP="005A2BCA">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Біоіндикацію можна охарактеризувати</w:t>
      </w:r>
      <w:hyperlink r:id="rId110">
        <w:r w:rsidRPr="00D37454">
          <w:rPr>
            <w:rFonts w:ascii="Times New Roman" w:eastAsia="Times New Roman" w:hAnsi="Times New Roman" w:cs="Times New Roman"/>
            <w:sz w:val="28"/>
            <w:szCs w:val="28"/>
          </w:rPr>
          <w:t xml:space="preserve"> </w:t>
        </w:r>
      </w:hyperlink>
      <w:hyperlink r:id="rId111">
        <w:r w:rsidRPr="00D37454">
          <w:rPr>
            <w:rFonts w:ascii="Times New Roman" w:eastAsia="Times New Roman" w:hAnsi="Times New Roman" w:cs="Times New Roman"/>
            <w:sz w:val="28"/>
            <w:szCs w:val="28"/>
          </w:rPr>
          <w:t>так</w:t>
        </w:r>
      </w:hyperlink>
      <w:hyperlink r:id="rId112">
        <w:r w:rsidRPr="00D37454">
          <w:rPr>
            <w:rFonts w:ascii="Times New Roman" w:eastAsia="Times New Roman" w:hAnsi="Times New Roman" w:cs="Times New Roman"/>
            <w:sz w:val="28"/>
            <w:szCs w:val="28"/>
          </w:rPr>
          <w:t xml:space="preserve">им </w:t>
        </w:r>
      </w:hyperlink>
      <w:r w:rsidRPr="00D37454">
        <w:rPr>
          <w:rFonts w:ascii="Times New Roman" w:eastAsia="Times New Roman" w:hAnsi="Times New Roman" w:cs="Times New Roman"/>
          <w:sz w:val="28"/>
          <w:szCs w:val="28"/>
        </w:rPr>
        <w:t>чином:</w:t>
      </w:r>
    </w:p>
    <w:p w:rsidR="00B02790" w:rsidRPr="005A2BCA" w:rsidRDefault="009761D1" w:rsidP="001F6638">
      <w:pPr>
        <w:pStyle w:val="af3"/>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5A2BCA">
        <w:rPr>
          <w:rFonts w:ascii="Times New Roman" w:eastAsia="Times New Roman" w:hAnsi="Times New Roman" w:cs="Times New Roman"/>
          <w:sz w:val="28"/>
          <w:szCs w:val="28"/>
        </w:rPr>
        <w:t>як розділ екології, що оцінює екологічні</w:t>
      </w:r>
      <w:hyperlink r:id="rId113">
        <w:r w:rsidRPr="005A2BCA">
          <w:rPr>
            <w:rFonts w:ascii="Times New Roman" w:eastAsia="Times New Roman" w:hAnsi="Times New Roman" w:cs="Times New Roman"/>
            <w:sz w:val="28"/>
            <w:szCs w:val="28"/>
          </w:rPr>
          <w:t xml:space="preserve"> фактори </w:t>
        </w:r>
      </w:hyperlink>
      <w:hyperlink r:id="rId114">
        <w:r w:rsidRPr="005A2BCA">
          <w:rPr>
            <w:rFonts w:ascii="Times New Roman" w:eastAsia="Times New Roman" w:hAnsi="Times New Roman" w:cs="Times New Roman"/>
            <w:sz w:val="28"/>
            <w:szCs w:val="28"/>
          </w:rPr>
          <w:t xml:space="preserve">по </w:t>
        </w:r>
      </w:hyperlink>
      <w:hyperlink r:id="rId115">
        <w:r w:rsidRPr="005A2BCA">
          <w:rPr>
            <w:rFonts w:ascii="Times New Roman" w:eastAsia="Times New Roman" w:hAnsi="Times New Roman" w:cs="Times New Roman"/>
            <w:sz w:val="28"/>
            <w:szCs w:val="28"/>
          </w:rPr>
          <w:t xml:space="preserve">біологічним </w:t>
        </w:r>
      </w:hyperlink>
      <w:r w:rsidRPr="005A2BCA">
        <w:rPr>
          <w:rFonts w:ascii="Times New Roman" w:eastAsia="Times New Roman" w:hAnsi="Times New Roman" w:cs="Times New Roman"/>
          <w:sz w:val="28"/>
          <w:szCs w:val="28"/>
        </w:rPr>
        <w:t>ознакам;</w:t>
      </w:r>
    </w:p>
    <w:p w:rsidR="00B02790" w:rsidRPr="005A2BCA" w:rsidRDefault="009761D1" w:rsidP="001F6638">
      <w:pPr>
        <w:pStyle w:val="af3"/>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5A2BCA">
        <w:rPr>
          <w:rFonts w:ascii="Times New Roman" w:eastAsia="Times New Roman" w:hAnsi="Times New Roman" w:cs="Times New Roman"/>
          <w:sz w:val="28"/>
          <w:szCs w:val="28"/>
        </w:rPr>
        <w:t>наука, що вивчає залежність між біотичними ознаками і станом екосистем та</w:t>
      </w:r>
      <w:hyperlink r:id="rId116">
        <w:r w:rsidRPr="005A2BCA">
          <w:rPr>
            <w:rFonts w:ascii="Times New Roman" w:eastAsia="Times New Roman" w:hAnsi="Times New Roman" w:cs="Times New Roman"/>
            <w:sz w:val="28"/>
            <w:szCs w:val="28"/>
          </w:rPr>
          <w:t xml:space="preserve"> їх</w:t>
        </w:r>
      </w:hyperlink>
      <w:hyperlink r:id="rId117">
        <w:r w:rsidRPr="005A2BCA">
          <w:rPr>
            <w:rFonts w:ascii="Times New Roman" w:eastAsia="Times New Roman" w:hAnsi="Times New Roman" w:cs="Times New Roman"/>
            <w:sz w:val="28"/>
            <w:szCs w:val="28"/>
          </w:rPr>
          <w:t xml:space="preserve"> склад</w:t>
        </w:r>
      </w:hyperlink>
      <w:hyperlink r:id="rId118">
        <w:r w:rsidRPr="005A2BCA">
          <w:rPr>
            <w:rFonts w:ascii="Times New Roman" w:eastAsia="Times New Roman" w:hAnsi="Times New Roman" w:cs="Times New Roman"/>
            <w:sz w:val="28"/>
            <w:szCs w:val="28"/>
          </w:rPr>
          <w:t>ників</w:t>
        </w:r>
      </w:hyperlink>
      <w:hyperlink r:id="rId119">
        <w:r w:rsidRPr="005A2BCA">
          <w:rPr>
            <w:rFonts w:ascii="Times New Roman" w:eastAsia="Times New Roman" w:hAnsi="Times New Roman" w:cs="Times New Roman"/>
            <w:sz w:val="28"/>
            <w:szCs w:val="28"/>
          </w:rPr>
          <w:t xml:space="preserve"> </w:t>
        </w:r>
      </w:hyperlink>
      <w:r w:rsidRPr="005A2BCA">
        <w:rPr>
          <w:rFonts w:ascii="Times New Roman" w:eastAsia="Times New Roman" w:hAnsi="Times New Roman" w:cs="Times New Roman"/>
          <w:sz w:val="28"/>
          <w:szCs w:val="28"/>
        </w:rPr>
        <w:t>загалом</w:t>
      </w:r>
      <w:hyperlink r:id="rId120">
        <w:r w:rsidRPr="005A2BCA">
          <w:rPr>
            <w:rFonts w:ascii="Times New Roman" w:eastAsia="Times New Roman" w:hAnsi="Times New Roman" w:cs="Times New Roman"/>
            <w:sz w:val="28"/>
            <w:szCs w:val="28"/>
          </w:rPr>
          <w:t>;</w:t>
        </w:r>
      </w:hyperlink>
    </w:p>
    <w:p w:rsidR="00B02790" w:rsidRPr="005A2BCA" w:rsidRDefault="009761D1" w:rsidP="001F6638">
      <w:pPr>
        <w:pStyle w:val="af3"/>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5A2BCA">
        <w:rPr>
          <w:rFonts w:ascii="Times New Roman" w:eastAsia="Times New Roman" w:hAnsi="Times New Roman" w:cs="Times New Roman"/>
          <w:sz w:val="28"/>
          <w:szCs w:val="28"/>
        </w:rPr>
        <w:lastRenderedPageBreak/>
        <w:t>наука, що вивчає питання діагностики стану екосистем</w:t>
      </w:r>
      <w:hyperlink r:id="rId121">
        <w:r w:rsidRPr="005A2BCA">
          <w:rPr>
            <w:rFonts w:ascii="Times New Roman" w:eastAsia="Times New Roman" w:hAnsi="Times New Roman" w:cs="Times New Roman"/>
            <w:sz w:val="28"/>
            <w:szCs w:val="28"/>
          </w:rPr>
          <w:t xml:space="preserve"> </w:t>
        </w:r>
      </w:hyperlink>
      <w:hyperlink r:id="rId122">
        <w:r w:rsidRPr="005A2BCA">
          <w:rPr>
            <w:rFonts w:ascii="Times New Roman" w:eastAsia="Times New Roman" w:hAnsi="Times New Roman" w:cs="Times New Roman"/>
            <w:sz w:val="28"/>
            <w:szCs w:val="28"/>
          </w:rPr>
          <w:t>за</w:t>
        </w:r>
      </w:hyperlink>
      <w:hyperlink r:id="rId123">
        <w:r w:rsidRPr="005A2BCA">
          <w:rPr>
            <w:rFonts w:ascii="Times New Roman" w:eastAsia="Times New Roman" w:hAnsi="Times New Roman" w:cs="Times New Roman"/>
            <w:sz w:val="28"/>
            <w:szCs w:val="28"/>
          </w:rPr>
          <w:t xml:space="preserve"> </w:t>
        </w:r>
      </w:hyperlink>
      <w:hyperlink r:id="rId124">
        <w:r w:rsidRPr="005A2BCA">
          <w:rPr>
            <w:rFonts w:ascii="Times New Roman" w:eastAsia="Times New Roman" w:hAnsi="Times New Roman" w:cs="Times New Roman"/>
            <w:sz w:val="28"/>
            <w:szCs w:val="28"/>
          </w:rPr>
          <w:t>показникам</w:t>
        </w:r>
      </w:hyperlink>
      <w:hyperlink r:id="rId125">
        <w:r w:rsidRPr="005A2BCA">
          <w:rPr>
            <w:rFonts w:ascii="Times New Roman" w:eastAsia="Times New Roman" w:hAnsi="Times New Roman" w:cs="Times New Roman"/>
            <w:sz w:val="28"/>
            <w:szCs w:val="28"/>
          </w:rPr>
          <w:t>и</w:t>
        </w:r>
      </w:hyperlink>
      <w:hyperlink r:id="rId126">
        <w:r w:rsidRPr="005A2BCA">
          <w:rPr>
            <w:rFonts w:ascii="Times New Roman" w:eastAsia="Times New Roman" w:hAnsi="Times New Roman" w:cs="Times New Roman"/>
            <w:sz w:val="28"/>
            <w:szCs w:val="28"/>
          </w:rPr>
          <w:t xml:space="preserve"> </w:t>
        </w:r>
      </w:hyperlink>
      <w:r w:rsidRPr="005A2BCA">
        <w:rPr>
          <w:rFonts w:ascii="Times New Roman" w:eastAsia="Times New Roman" w:hAnsi="Times New Roman" w:cs="Times New Roman"/>
          <w:sz w:val="28"/>
          <w:szCs w:val="28"/>
        </w:rPr>
        <w:t>біотичних ознак та властивостей.</w:t>
      </w:r>
    </w:p>
    <w:p w:rsidR="00B02790" w:rsidRPr="00D37454" w:rsidRDefault="009761D1" w:rsidP="005A2BCA">
      <w:pPr>
        <w:tabs>
          <w:tab w:val="left" w:pos="1134"/>
        </w:tabs>
        <w:spacing w:after="0" w:line="240" w:lineRule="auto"/>
        <w:ind w:firstLine="709"/>
        <w:jc w:val="both"/>
        <w:rPr>
          <w:rFonts w:ascii="Times New Roman" w:eastAsia="Times New Roman" w:hAnsi="Times New Roman" w:cs="Times New Roman"/>
          <w:sz w:val="28"/>
          <w:szCs w:val="28"/>
        </w:rPr>
      </w:pPr>
      <w:r w:rsidRPr="006D22B9">
        <w:rPr>
          <w:rFonts w:ascii="Times New Roman" w:eastAsia="Times New Roman" w:hAnsi="Times New Roman" w:cs="Times New Roman"/>
          <w:b/>
          <w:bCs/>
          <w:i/>
          <w:iCs/>
          <w:sz w:val="28"/>
          <w:szCs w:val="28"/>
        </w:rPr>
        <w:t>Об’єктом біоіндикації</w:t>
      </w:r>
      <w:r w:rsidRPr="00D37454">
        <w:rPr>
          <w:rFonts w:ascii="Times New Roman" w:eastAsia="Times New Roman" w:hAnsi="Times New Roman" w:cs="Times New Roman"/>
          <w:sz w:val="28"/>
          <w:szCs w:val="28"/>
        </w:rPr>
        <w:t xml:space="preserve"> є екологічні характеристики та біотичні ознаки біологічних об’єктів. Під біологічними об’єктами розуміють будь-які біологічні системи на різних рівнях організації живої матерії (молекули органічних речовин, клітини, тканини, органи та системи органів, організми</w:t>
      </w:r>
      <w:hyperlink r:id="rId127">
        <w:r w:rsidRPr="00D37454">
          <w:rPr>
            <w:rFonts w:ascii="Times New Roman" w:eastAsia="Times New Roman" w:hAnsi="Times New Roman" w:cs="Times New Roman"/>
            <w:sz w:val="28"/>
            <w:szCs w:val="28"/>
          </w:rPr>
          <w:t xml:space="preserve"> </w:t>
        </w:r>
      </w:hyperlink>
      <w:hyperlink r:id="rId128">
        <w:r w:rsidRPr="00D37454">
          <w:rPr>
            <w:rFonts w:ascii="Times New Roman" w:eastAsia="Times New Roman" w:hAnsi="Times New Roman" w:cs="Times New Roman"/>
            <w:sz w:val="28"/>
            <w:szCs w:val="28"/>
          </w:rPr>
          <w:t>загалом</w:t>
        </w:r>
      </w:hyperlink>
      <w:hyperlink r:id="rId129">
        <w:r w:rsidRPr="00D37454">
          <w:rPr>
            <w:rFonts w:ascii="Times New Roman" w:eastAsia="Times New Roman" w:hAnsi="Times New Roman" w:cs="Times New Roman"/>
            <w:sz w:val="28"/>
            <w:szCs w:val="28"/>
          </w:rPr>
          <w:t>,</w:t>
        </w:r>
      </w:hyperlink>
      <w:r w:rsidRPr="00D37454">
        <w:rPr>
          <w:rFonts w:ascii="Times New Roman" w:eastAsia="Times New Roman" w:hAnsi="Times New Roman" w:cs="Times New Roman"/>
          <w:sz w:val="28"/>
          <w:szCs w:val="28"/>
        </w:rPr>
        <w:t xml:space="preserve"> популяції,</w:t>
      </w:r>
      <w:hyperlink r:id="rId130">
        <w:r w:rsidRPr="00D37454">
          <w:rPr>
            <w:rFonts w:ascii="Times New Roman" w:eastAsia="Times New Roman" w:hAnsi="Times New Roman" w:cs="Times New Roman"/>
            <w:sz w:val="28"/>
            <w:szCs w:val="28"/>
          </w:rPr>
          <w:t xml:space="preserve"> види,</w:t>
        </w:r>
      </w:hyperlink>
      <w:r w:rsidRPr="00D37454">
        <w:rPr>
          <w:rFonts w:ascii="Times New Roman" w:eastAsia="Times New Roman" w:hAnsi="Times New Roman" w:cs="Times New Roman"/>
          <w:sz w:val="28"/>
          <w:szCs w:val="28"/>
        </w:rPr>
        <w:t xml:space="preserve"> угруповання організмів).</w:t>
      </w:r>
      <w:hyperlink r:id="rId131">
        <w:r w:rsidRPr="00D37454">
          <w:rPr>
            <w:rFonts w:ascii="Times New Roman" w:eastAsia="Times New Roman" w:hAnsi="Times New Roman" w:cs="Times New Roman"/>
            <w:sz w:val="28"/>
            <w:szCs w:val="28"/>
          </w:rPr>
          <w:t xml:space="preserve"> </w:t>
        </w:r>
      </w:hyperlink>
      <w:hyperlink r:id="rId132">
        <w:r w:rsidRPr="00D37454">
          <w:rPr>
            <w:rFonts w:ascii="Times New Roman" w:eastAsia="Times New Roman" w:hAnsi="Times New Roman" w:cs="Times New Roman"/>
            <w:sz w:val="28"/>
            <w:szCs w:val="28"/>
          </w:rPr>
          <w:t>Для</w:t>
        </w:r>
      </w:hyperlink>
      <w:hyperlink r:id="rId133">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біоіндикації використовуються генетичні, біохімічні та фізіологічні порушення в біосистемах хромосом, біомембран, органел, обміну речовин (білків, вуглеводів, жирів), енергетичного та мінерального обміну,</w:t>
      </w:r>
      <w:hyperlink r:id="rId134">
        <w:r w:rsidRPr="00D37454">
          <w:rPr>
            <w:rFonts w:ascii="Times New Roman" w:eastAsia="Times New Roman" w:hAnsi="Times New Roman" w:cs="Times New Roman"/>
            <w:sz w:val="28"/>
            <w:szCs w:val="28"/>
          </w:rPr>
          <w:t xml:space="preserve"> включ</w:t>
        </w:r>
      </w:hyperlink>
      <w:hyperlink r:id="rId135">
        <w:r w:rsidRPr="00D37454">
          <w:rPr>
            <w:rFonts w:ascii="Times New Roman" w:eastAsia="Times New Roman" w:hAnsi="Times New Roman" w:cs="Times New Roman"/>
            <w:sz w:val="28"/>
            <w:szCs w:val="28"/>
          </w:rPr>
          <w:t>но</w:t>
        </w:r>
      </w:hyperlink>
      <w:hyperlink r:id="rId136">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фотосинтез, активність гормонів та ферментів; морфологічні, анатомічні, біоритмічні, поведінкові відхилення; флористичні, фауністичні, популяційно-динамічні, біогеоценотичні та ландшафтні зміни.</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6D22B9">
        <w:rPr>
          <w:rFonts w:ascii="Times New Roman" w:eastAsia="Times New Roman" w:hAnsi="Times New Roman" w:cs="Times New Roman"/>
          <w:b/>
          <w:bCs/>
          <w:i/>
          <w:iCs/>
          <w:sz w:val="28"/>
          <w:szCs w:val="28"/>
        </w:rPr>
        <w:t>Предмет біоіндикації</w:t>
      </w:r>
      <w:r w:rsidRPr="00D37454">
        <w:rPr>
          <w:rFonts w:ascii="Times New Roman" w:eastAsia="Times New Roman" w:hAnsi="Times New Roman" w:cs="Times New Roman"/>
          <w:sz w:val="28"/>
          <w:szCs w:val="28"/>
        </w:rPr>
        <w:t xml:space="preserve"> </w:t>
      </w:r>
      <w:r w:rsidR="00D37454" w:rsidRP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закономірність зв’язків між екологічними характеристиками та біотичними ознаками.</w:t>
      </w:r>
    </w:p>
    <w:p w:rsidR="00B02790" w:rsidRPr="00D37454" w:rsidRDefault="009761D1" w:rsidP="00E03531">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Методи біоіндикаці</w:t>
      </w:r>
      <w:hyperlink r:id="rId137">
        <w:r w:rsidRPr="00D37454">
          <w:rPr>
            <w:rFonts w:ascii="Times New Roman" w:eastAsia="Times New Roman" w:hAnsi="Times New Roman" w:cs="Times New Roman"/>
            <w:sz w:val="28"/>
            <w:szCs w:val="28"/>
          </w:rPr>
          <w:t>ї</w:t>
        </w:r>
      </w:hyperlink>
      <w:hyperlink r:id="rId138">
        <w:r w:rsidRPr="00D37454">
          <w:rPr>
            <w:rFonts w:ascii="Times New Roman" w:eastAsia="Times New Roman" w:hAnsi="Times New Roman" w:cs="Times New Roman"/>
            <w:sz w:val="28"/>
            <w:szCs w:val="28"/>
          </w:rPr>
          <w:t xml:space="preserve"> як правило,</w:t>
        </w:r>
      </w:hyperlink>
      <w:r w:rsidRPr="00D37454">
        <w:rPr>
          <w:rFonts w:ascii="Times New Roman" w:eastAsia="Times New Roman" w:hAnsi="Times New Roman" w:cs="Times New Roman"/>
          <w:sz w:val="28"/>
          <w:szCs w:val="28"/>
        </w:rPr>
        <w:t xml:space="preserve"> достатньо прості у використанні й не потребують спеціального обладнання та великих витрат. Методи біоіндикації ґрунтуються на положенні, що для функціонування, росту та розмноження організмів необхідне певне середовище. Угруповання організмів і</w:t>
      </w:r>
      <w:hyperlink r:id="rId139">
        <w:r w:rsidRPr="00D37454">
          <w:rPr>
            <w:rFonts w:ascii="Times New Roman" w:eastAsia="Times New Roman" w:hAnsi="Times New Roman" w:cs="Times New Roman"/>
            <w:sz w:val="28"/>
            <w:szCs w:val="28"/>
          </w:rPr>
          <w:t xml:space="preserve"> </w:t>
        </w:r>
      </w:hyperlink>
      <w:hyperlink r:id="rId140">
        <w:r w:rsidRPr="00D37454">
          <w:rPr>
            <w:rFonts w:ascii="Times New Roman" w:eastAsia="Times New Roman" w:hAnsi="Times New Roman" w:cs="Times New Roman"/>
            <w:sz w:val="28"/>
            <w:szCs w:val="28"/>
          </w:rPr>
          <w:t>деяк</w:t>
        </w:r>
      </w:hyperlink>
      <w:hyperlink r:id="rId141">
        <w:r w:rsidRPr="00D37454">
          <w:rPr>
            <w:rFonts w:ascii="Times New Roman" w:eastAsia="Times New Roman" w:hAnsi="Times New Roman" w:cs="Times New Roman"/>
            <w:sz w:val="28"/>
            <w:szCs w:val="28"/>
          </w:rPr>
          <w:t xml:space="preserve">і </w:t>
        </w:r>
      </w:hyperlink>
      <w:r w:rsidRPr="00D37454">
        <w:rPr>
          <w:rFonts w:ascii="Times New Roman" w:eastAsia="Times New Roman" w:hAnsi="Times New Roman" w:cs="Times New Roman"/>
          <w:sz w:val="28"/>
          <w:szCs w:val="28"/>
        </w:rPr>
        <w:t>особини не тільки реагують на зміни в довкіллі, але й самі активно його формують, забезпечуючи</w:t>
      </w:r>
      <w:hyperlink r:id="rId142">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у такий спосіб біологічне самоочищення. Тому, будь-яке порушення умов існування угрупування живих організмів призводить до зміни його структури. Причиною можуть бути не лише токсичні речовини, а й фізичні</w:t>
      </w:r>
      <w:hyperlink r:id="rId143">
        <w:r w:rsidRPr="00D37454">
          <w:rPr>
            <w:rFonts w:ascii="Times New Roman" w:eastAsia="Times New Roman" w:hAnsi="Times New Roman" w:cs="Times New Roman"/>
            <w:sz w:val="28"/>
            <w:szCs w:val="28"/>
          </w:rPr>
          <w:t xml:space="preserve"> фактори.</w:t>
        </w:r>
      </w:hyperlink>
    </w:p>
    <w:p w:rsidR="00B02790" w:rsidRPr="006D22B9" w:rsidRDefault="009761D1" w:rsidP="00E03531">
      <w:pPr>
        <w:tabs>
          <w:tab w:val="left" w:pos="1134"/>
        </w:tabs>
        <w:spacing w:after="0" w:line="240" w:lineRule="auto"/>
        <w:ind w:firstLine="709"/>
        <w:jc w:val="both"/>
        <w:rPr>
          <w:rFonts w:ascii="Times New Roman" w:eastAsia="Times New Roman" w:hAnsi="Times New Roman" w:cs="Times New Roman"/>
          <w:b/>
          <w:bCs/>
          <w:sz w:val="28"/>
          <w:szCs w:val="28"/>
        </w:rPr>
      </w:pPr>
      <w:r w:rsidRPr="006D22B9">
        <w:rPr>
          <w:rFonts w:ascii="Times New Roman" w:eastAsia="Times New Roman" w:hAnsi="Times New Roman" w:cs="Times New Roman"/>
          <w:b/>
          <w:bCs/>
          <w:i/>
          <w:iCs/>
          <w:sz w:val="28"/>
          <w:szCs w:val="28"/>
        </w:rPr>
        <w:t>Переваги методів біоіндикації</w:t>
      </w:r>
      <w:r w:rsidRPr="006D22B9">
        <w:rPr>
          <w:rFonts w:ascii="Times New Roman" w:eastAsia="Times New Roman" w:hAnsi="Times New Roman" w:cs="Times New Roman"/>
          <w:b/>
          <w:bCs/>
          <w:sz w:val="28"/>
          <w:szCs w:val="28"/>
        </w:rPr>
        <w:t>:</w:t>
      </w:r>
    </w:p>
    <w:p w:rsidR="00B02790" w:rsidRPr="00E03531" w:rsidRDefault="009761D1" w:rsidP="001F6638">
      <w:pPr>
        <w:pStyle w:val="af3"/>
        <w:numPr>
          <w:ilvl w:val="0"/>
          <w:numId w:val="12"/>
        </w:numPr>
        <w:tabs>
          <w:tab w:val="left" w:pos="1134"/>
        </w:tabs>
        <w:spacing w:after="0" w:line="240" w:lineRule="auto"/>
        <w:ind w:left="0" w:firstLine="709"/>
        <w:jc w:val="both"/>
        <w:rPr>
          <w:rFonts w:ascii="Times New Roman" w:eastAsia="Times New Roman" w:hAnsi="Times New Roman" w:cs="Times New Roman"/>
          <w:sz w:val="28"/>
          <w:szCs w:val="28"/>
        </w:rPr>
      </w:pPr>
      <w:r w:rsidRPr="00E03531">
        <w:rPr>
          <w:rFonts w:ascii="Times New Roman" w:eastAsia="Times New Roman" w:hAnsi="Times New Roman" w:cs="Times New Roman"/>
          <w:sz w:val="28"/>
          <w:szCs w:val="28"/>
        </w:rPr>
        <w:t>мають інтегральний характер;</w:t>
      </w:r>
    </w:p>
    <w:p w:rsidR="00B02790" w:rsidRPr="00E03531" w:rsidRDefault="009761D1" w:rsidP="001F6638">
      <w:pPr>
        <w:pStyle w:val="af3"/>
        <w:numPr>
          <w:ilvl w:val="0"/>
          <w:numId w:val="12"/>
        </w:numPr>
        <w:tabs>
          <w:tab w:val="left" w:pos="1134"/>
        </w:tabs>
        <w:spacing w:after="0" w:line="240" w:lineRule="auto"/>
        <w:ind w:left="0" w:firstLine="709"/>
        <w:jc w:val="both"/>
        <w:rPr>
          <w:rFonts w:ascii="Times New Roman" w:eastAsia="Times New Roman" w:hAnsi="Times New Roman" w:cs="Times New Roman"/>
          <w:sz w:val="28"/>
          <w:szCs w:val="28"/>
        </w:rPr>
      </w:pPr>
      <w:r w:rsidRPr="00E03531">
        <w:rPr>
          <w:rFonts w:ascii="Times New Roman" w:eastAsia="Times New Roman" w:hAnsi="Times New Roman" w:cs="Times New Roman"/>
          <w:sz w:val="28"/>
          <w:szCs w:val="28"/>
        </w:rPr>
        <w:t>підсумовують усі без винятку біологічно важливі параметри</w:t>
      </w:r>
      <w:hyperlink r:id="rId144">
        <w:r w:rsidRPr="00E03531">
          <w:rPr>
            <w:rFonts w:ascii="Times New Roman" w:eastAsia="Times New Roman" w:hAnsi="Times New Roman" w:cs="Times New Roman"/>
            <w:sz w:val="28"/>
            <w:szCs w:val="28"/>
          </w:rPr>
          <w:t xml:space="preserve"> навколишнього середовищ</w:t>
        </w:r>
      </w:hyperlink>
      <w:r w:rsidRPr="00E03531">
        <w:rPr>
          <w:rFonts w:ascii="Times New Roman" w:eastAsia="Times New Roman" w:hAnsi="Times New Roman" w:cs="Times New Roman"/>
          <w:sz w:val="28"/>
          <w:szCs w:val="28"/>
        </w:rPr>
        <w:t>а і відбивають його стан</w:t>
      </w:r>
      <w:hyperlink r:id="rId145">
        <w:r w:rsidRPr="00E03531">
          <w:rPr>
            <w:rFonts w:ascii="Times New Roman" w:eastAsia="Times New Roman" w:hAnsi="Times New Roman" w:cs="Times New Roman"/>
            <w:sz w:val="28"/>
            <w:szCs w:val="28"/>
          </w:rPr>
          <w:t xml:space="preserve"> </w:t>
        </w:r>
      </w:hyperlink>
      <w:hyperlink r:id="rId146">
        <w:r w:rsidRPr="00E03531">
          <w:rPr>
            <w:rFonts w:ascii="Times New Roman" w:eastAsia="Times New Roman" w:hAnsi="Times New Roman" w:cs="Times New Roman"/>
            <w:sz w:val="28"/>
            <w:szCs w:val="28"/>
          </w:rPr>
          <w:t>загалом</w:t>
        </w:r>
      </w:hyperlink>
      <w:hyperlink r:id="rId147">
        <w:r w:rsidRPr="00E03531">
          <w:rPr>
            <w:rFonts w:ascii="Times New Roman" w:eastAsia="Times New Roman" w:hAnsi="Times New Roman" w:cs="Times New Roman"/>
            <w:sz w:val="28"/>
            <w:szCs w:val="28"/>
          </w:rPr>
          <w:t>;</w:t>
        </w:r>
      </w:hyperlink>
    </w:p>
    <w:p w:rsidR="00B02790" w:rsidRPr="00E03531" w:rsidRDefault="009761D1" w:rsidP="001F6638">
      <w:pPr>
        <w:pStyle w:val="af3"/>
        <w:numPr>
          <w:ilvl w:val="0"/>
          <w:numId w:val="12"/>
        </w:numPr>
        <w:tabs>
          <w:tab w:val="left" w:pos="1134"/>
        </w:tabs>
        <w:spacing w:after="0" w:line="240" w:lineRule="auto"/>
        <w:ind w:left="0" w:firstLine="709"/>
        <w:jc w:val="both"/>
        <w:rPr>
          <w:rFonts w:ascii="Times New Roman" w:eastAsia="Times New Roman" w:hAnsi="Times New Roman" w:cs="Times New Roman"/>
          <w:sz w:val="28"/>
          <w:szCs w:val="28"/>
        </w:rPr>
      </w:pPr>
      <w:r w:rsidRPr="00E03531">
        <w:rPr>
          <w:rFonts w:ascii="Times New Roman" w:eastAsia="Times New Roman" w:hAnsi="Times New Roman" w:cs="Times New Roman"/>
          <w:sz w:val="28"/>
          <w:szCs w:val="28"/>
        </w:rPr>
        <w:t>виявляють наявність у навколишньому природному середовищі комплексу забруднювачів;</w:t>
      </w:r>
    </w:p>
    <w:p w:rsidR="00B02790" w:rsidRPr="00E03531" w:rsidRDefault="0095306C" w:rsidP="001F6638">
      <w:pPr>
        <w:pStyle w:val="af3"/>
        <w:numPr>
          <w:ilvl w:val="0"/>
          <w:numId w:val="12"/>
        </w:numPr>
        <w:tabs>
          <w:tab w:val="left" w:pos="1134"/>
        </w:tabs>
        <w:spacing w:after="0" w:line="240" w:lineRule="auto"/>
        <w:ind w:left="0" w:firstLine="709"/>
        <w:jc w:val="both"/>
        <w:rPr>
          <w:rFonts w:ascii="Times New Roman" w:eastAsia="Times New Roman" w:hAnsi="Times New Roman" w:cs="Times New Roman"/>
          <w:sz w:val="28"/>
          <w:szCs w:val="28"/>
        </w:rPr>
      </w:pPr>
      <w:hyperlink r:id="rId148">
        <w:r w:rsidR="009761D1" w:rsidRPr="00E03531">
          <w:rPr>
            <w:rFonts w:ascii="Times New Roman" w:eastAsia="Times New Roman" w:hAnsi="Times New Roman" w:cs="Times New Roman"/>
            <w:sz w:val="28"/>
            <w:szCs w:val="28"/>
          </w:rPr>
          <w:t>д</w:t>
        </w:r>
      </w:hyperlink>
      <w:hyperlink r:id="rId149">
        <w:r w:rsidR="009761D1" w:rsidRPr="00E03531">
          <w:rPr>
            <w:rFonts w:ascii="Times New Roman" w:eastAsia="Times New Roman" w:hAnsi="Times New Roman" w:cs="Times New Roman"/>
            <w:sz w:val="28"/>
            <w:szCs w:val="28"/>
          </w:rPr>
          <w:t>ають змогу</w:t>
        </w:r>
      </w:hyperlink>
      <w:hyperlink r:id="rId150">
        <w:r w:rsidR="009761D1" w:rsidRPr="00E03531">
          <w:rPr>
            <w:rFonts w:ascii="Times New Roman" w:eastAsia="Times New Roman" w:hAnsi="Times New Roman" w:cs="Times New Roman"/>
            <w:sz w:val="28"/>
            <w:szCs w:val="28"/>
          </w:rPr>
          <w:t xml:space="preserve"> </w:t>
        </w:r>
      </w:hyperlink>
      <w:r w:rsidR="009761D1" w:rsidRPr="00E03531">
        <w:rPr>
          <w:rFonts w:ascii="Times New Roman" w:eastAsia="Times New Roman" w:hAnsi="Times New Roman" w:cs="Times New Roman"/>
          <w:sz w:val="28"/>
          <w:szCs w:val="28"/>
        </w:rPr>
        <w:t>оцінити ступінь шкідливості тих або інших речовин для живої природи й людини;</w:t>
      </w:r>
    </w:p>
    <w:p w:rsidR="00B02790" w:rsidRPr="00E03531" w:rsidRDefault="009761D1" w:rsidP="001F6638">
      <w:pPr>
        <w:pStyle w:val="af3"/>
        <w:numPr>
          <w:ilvl w:val="0"/>
          <w:numId w:val="12"/>
        </w:numPr>
        <w:tabs>
          <w:tab w:val="left" w:pos="1134"/>
        </w:tabs>
        <w:spacing w:after="0" w:line="240" w:lineRule="auto"/>
        <w:ind w:left="0" w:firstLine="709"/>
        <w:jc w:val="both"/>
        <w:rPr>
          <w:rFonts w:ascii="Times New Roman" w:eastAsia="Times New Roman" w:hAnsi="Times New Roman" w:cs="Times New Roman"/>
          <w:sz w:val="28"/>
          <w:szCs w:val="28"/>
        </w:rPr>
      </w:pPr>
      <w:r w:rsidRPr="00E03531">
        <w:rPr>
          <w:rFonts w:ascii="Times New Roman" w:eastAsia="Times New Roman" w:hAnsi="Times New Roman" w:cs="Times New Roman"/>
          <w:sz w:val="28"/>
          <w:szCs w:val="28"/>
        </w:rPr>
        <w:t>дають можливість контролювати дію багатьох синтезованих людиною сполук;</w:t>
      </w:r>
    </w:p>
    <w:p w:rsidR="00B02790" w:rsidRPr="00E03531" w:rsidRDefault="009761D1" w:rsidP="001F6638">
      <w:pPr>
        <w:pStyle w:val="af3"/>
        <w:numPr>
          <w:ilvl w:val="0"/>
          <w:numId w:val="12"/>
        </w:numPr>
        <w:tabs>
          <w:tab w:val="left" w:pos="1134"/>
        </w:tabs>
        <w:spacing w:after="0" w:line="240" w:lineRule="auto"/>
        <w:ind w:left="0" w:firstLine="709"/>
        <w:jc w:val="both"/>
        <w:rPr>
          <w:rFonts w:ascii="Times New Roman" w:eastAsia="Times New Roman" w:hAnsi="Times New Roman" w:cs="Times New Roman"/>
          <w:sz w:val="28"/>
          <w:szCs w:val="28"/>
        </w:rPr>
      </w:pPr>
      <w:r w:rsidRPr="00E03531">
        <w:rPr>
          <w:rFonts w:ascii="Times New Roman" w:eastAsia="Times New Roman" w:hAnsi="Times New Roman" w:cs="Times New Roman"/>
          <w:sz w:val="28"/>
          <w:szCs w:val="28"/>
        </w:rPr>
        <w:t>в умовах хронічного антропогенного навантаження біоіндикатори можуть реагувати на дуже слабкі впливи</w:t>
      </w:r>
      <w:hyperlink r:id="rId151">
        <w:r w:rsidRPr="00E03531">
          <w:rPr>
            <w:rFonts w:ascii="Times New Roman" w:eastAsia="Times New Roman" w:hAnsi="Times New Roman" w:cs="Times New Roman"/>
            <w:sz w:val="28"/>
            <w:szCs w:val="28"/>
          </w:rPr>
          <w:t xml:space="preserve"> </w:t>
        </w:r>
      </w:hyperlink>
      <w:hyperlink r:id="rId152">
        <w:r w:rsidRPr="00E03531">
          <w:rPr>
            <w:rFonts w:ascii="Times New Roman" w:eastAsia="Times New Roman" w:hAnsi="Times New Roman" w:cs="Times New Roman"/>
            <w:sz w:val="28"/>
            <w:szCs w:val="28"/>
          </w:rPr>
          <w:t>через</w:t>
        </w:r>
      </w:hyperlink>
      <w:hyperlink r:id="rId153">
        <w:r w:rsidRPr="00E03531">
          <w:rPr>
            <w:rFonts w:ascii="Times New Roman" w:eastAsia="Times New Roman" w:hAnsi="Times New Roman" w:cs="Times New Roman"/>
            <w:sz w:val="28"/>
            <w:szCs w:val="28"/>
          </w:rPr>
          <w:t xml:space="preserve"> </w:t>
        </w:r>
      </w:hyperlink>
      <w:r w:rsidRPr="00E03531">
        <w:rPr>
          <w:rFonts w:ascii="Times New Roman" w:eastAsia="Times New Roman" w:hAnsi="Times New Roman" w:cs="Times New Roman"/>
          <w:sz w:val="28"/>
          <w:szCs w:val="28"/>
        </w:rPr>
        <w:t>акумуляцію дози;</w:t>
      </w:r>
    </w:p>
    <w:p w:rsidR="00B02790" w:rsidRPr="00E03531" w:rsidRDefault="009761D1" w:rsidP="001F6638">
      <w:pPr>
        <w:pStyle w:val="af3"/>
        <w:numPr>
          <w:ilvl w:val="0"/>
          <w:numId w:val="12"/>
        </w:numPr>
        <w:tabs>
          <w:tab w:val="left" w:pos="1134"/>
        </w:tabs>
        <w:spacing w:after="0" w:line="240" w:lineRule="auto"/>
        <w:ind w:left="0" w:firstLine="709"/>
        <w:jc w:val="both"/>
        <w:rPr>
          <w:rFonts w:ascii="Times New Roman" w:eastAsia="Times New Roman" w:hAnsi="Times New Roman" w:cs="Times New Roman"/>
          <w:sz w:val="28"/>
          <w:szCs w:val="28"/>
        </w:rPr>
      </w:pPr>
      <w:r w:rsidRPr="00E03531">
        <w:rPr>
          <w:rFonts w:ascii="Times New Roman" w:eastAsia="Times New Roman" w:hAnsi="Times New Roman" w:cs="Times New Roman"/>
          <w:sz w:val="28"/>
          <w:szCs w:val="28"/>
        </w:rPr>
        <w:t>фіксують швидкість змін, що відбуваються в довкіллі;</w:t>
      </w:r>
    </w:p>
    <w:p w:rsidR="00B02790" w:rsidRPr="00E03531" w:rsidRDefault="009761D1" w:rsidP="001F6638">
      <w:pPr>
        <w:pStyle w:val="af3"/>
        <w:numPr>
          <w:ilvl w:val="0"/>
          <w:numId w:val="12"/>
        </w:numPr>
        <w:tabs>
          <w:tab w:val="left" w:pos="1134"/>
        </w:tabs>
        <w:spacing w:after="0" w:line="240" w:lineRule="auto"/>
        <w:ind w:left="0" w:firstLine="709"/>
        <w:jc w:val="both"/>
        <w:rPr>
          <w:rFonts w:ascii="Times New Roman" w:eastAsia="Times New Roman" w:hAnsi="Times New Roman" w:cs="Times New Roman"/>
          <w:sz w:val="28"/>
          <w:szCs w:val="28"/>
        </w:rPr>
      </w:pPr>
      <w:r w:rsidRPr="00E03531">
        <w:rPr>
          <w:rFonts w:ascii="Times New Roman" w:eastAsia="Times New Roman" w:hAnsi="Times New Roman" w:cs="Times New Roman"/>
          <w:sz w:val="28"/>
          <w:szCs w:val="28"/>
        </w:rPr>
        <w:t>показують шляхи й місця скупчень різного роду забруднень в екологічних системах і можливі шляхи попадання цих речовин в організм людини;</w:t>
      </w:r>
    </w:p>
    <w:p w:rsidR="00B02790" w:rsidRPr="00E03531" w:rsidRDefault="009761D1" w:rsidP="001F6638">
      <w:pPr>
        <w:pStyle w:val="af3"/>
        <w:numPr>
          <w:ilvl w:val="0"/>
          <w:numId w:val="12"/>
        </w:numPr>
        <w:tabs>
          <w:tab w:val="left" w:pos="1134"/>
        </w:tabs>
        <w:spacing w:after="0" w:line="240" w:lineRule="auto"/>
        <w:ind w:left="0" w:firstLine="709"/>
        <w:jc w:val="both"/>
        <w:rPr>
          <w:rFonts w:ascii="Times New Roman" w:eastAsia="Times New Roman" w:hAnsi="Times New Roman" w:cs="Times New Roman"/>
          <w:sz w:val="28"/>
          <w:szCs w:val="28"/>
        </w:rPr>
      </w:pPr>
      <w:r w:rsidRPr="00E03531">
        <w:rPr>
          <w:rFonts w:ascii="Times New Roman" w:eastAsia="Times New Roman" w:hAnsi="Times New Roman" w:cs="Times New Roman"/>
          <w:sz w:val="28"/>
          <w:szCs w:val="28"/>
        </w:rPr>
        <w:t>допомагають нормувати припустиме навантаження на різні</w:t>
      </w:r>
      <w:hyperlink r:id="rId154">
        <w:r w:rsidRPr="00E03531">
          <w:rPr>
            <w:rFonts w:ascii="Times New Roman" w:eastAsia="Times New Roman" w:hAnsi="Times New Roman" w:cs="Times New Roman"/>
            <w:sz w:val="28"/>
            <w:szCs w:val="28"/>
          </w:rPr>
          <w:t xml:space="preserve"> </w:t>
        </w:r>
      </w:hyperlink>
      <w:hyperlink r:id="rId155">
        <w:r w:rsidRPr="00E03531">
          <w:rPr>
            <w:rFonts w:ascii="Times New Roman" w:eastAsia="Times New Roman" w:hAnsi="Times New Roman" w:cs="Times New Roman"/>
            <w:sz w:val="28"/>
            <w:szCs w:val="28"/>
          </w:rPr>
          <w:t>за</w:t>
        </w:r>
      </w:hyperlink>
      <w:hyperlink r:id="rId156">
        <w:r w:rsidRPr="00E03531">
          <w:rPr>
            <w:rFonts w:ascii="Times New Roman" w:eastAsia="Times New Roman" w:hAnsi="Times New Roman" w:cs="Times New Roman"/>
            <w:sz w:val="28"/>
            <w:szCs w:val="28"/>
          </w:rPr>
          <w:t xml:space="preserve"> </w:t>
        </w:r>
      </w:hyperlink>
      <w:r w:rsidRPr="00E03531">
        <w:rPr>
          <w:rFonts w:ascii="Times New Roman" w:eastAsia="Times New Roman" w:hAnsi="Times New Roman" w:cs="Times New Roman"/>
          <w:sz w:val="28"/>
          <w:szCs w:val="28"/>
        </w:rPr>
        <w:t>стійкістю до антропогенного впливу екосистеми, коли однаковий склад і обсяг</w:t>
      </w:r>
      <w:hyperlink r:id="rId157">
        <w:r w:rsidRPr="00E03531">
          <w:rPr>
            <w:rFonts w:ascii="Times New Roman" w:eastAsia="Times New Roman" w:hAnsi="Times New Roman" w:cs="Times New Roman"/>
            <w:sz w:val="28"/>
            <w:szCs w:val="28"/>
          </w:rPr>
          <w:t xml:space="preserve"> забруднень може</w:t>
        </w:r>
      </w:hyperlink>
      <w:hyperlink r:id="rId158">
        <w:r w:rsidRPr="00E03531">
          <w:rPr>
            <w:rFonts w:ascii="Times New Roman" w:eastAsia="Times New Roman" w:hAnsi="Times New Roman" w:cs="Times New Roman"/>
            <w:sz w:val="28"/>
            <w:szCs w:val="28"/>
          </w:rPr>
          <w:t xml:space="preserve"> </w:t>
        </w:r>
      </w:hyperlink>
      <w:hyperlink r:id="rId159">
        <w:r w:rsidRPr="00E03531">
          <w:rPr>
            <w:rFonts w:ascii="Times New Roman" w:eastAsia="Times New Roman" w:hAnsi="Times New Roman" w:cs="Times New Roman"/>
            <w:sz w:val="28"/>
            <w:szCs w:val="28"/>
          </w:rPr>
          <w:t>призвести</w:t>
        </w:r>
      </w:hyperlink>
      <w:hyperlink r:id="rId160">
        <w:r w:rsidRPr="00E03531">
          <w:rPr>
            <w:rFonts w:ascii="Times New Roman" w:eastAsia="Times New Roman" w:hAnsi="Times New Roman" w:cs="Times New Roman"/>
            <w:sz w:val="28"/>
            <w:szCs w:val="28"/>
          </w:rPr>
          <w:t xml:space="preserve"> </w:t>
        </w:r>
      </w:hyperlink>
      <w:r w:rsidRPr="00E03531">
        <w:rPr>
          <w:rFonts w:ascii="Times New Roman" w:eastAsia="Times New Roman" w:hAnsi="Times New Roman" w:cs="Times New Roman"/>
          <w:sz w:val="28"/>
          <w:szCs w:val="28"/>
        </w:rPr>
        <w:t>до неоднакових реакцій природних систем у різних географічних зонах;</w:t>
      </w:r>
    </w:p>
    <w:p w:rsidR="00B02790" w:rsidRPr="00E03531" w:rsidRDefault="009761D1" w:rsidP="001F6638">
      <w:pPr>
        <w:pStyle w:val="af3"/>
        <w:numPr>
          <w:ilvl w:val="0"/>
          <w:numId w:val="12"/>
        </w:numPr>
        <w:tabs>
          <w:tab w:val="left" w:pos="1134"/>
        </w:tabs>
        <w:spacing w:after="0" w:line="240" w:lineRule="auto"/>
        <w:ind w:left="0" w:firstLine="709"/>
        <w:jc w:val="both"/>
        <w:rPr>
          <w:rFonts w:ascii="Times New Roman" w:eastAsia="Times New Roman" w:hAnsi="Times New Roman" w:cs="Times New Roman"/>
          <w:sz w:val="28"/>
          <w:szCs w:val="28"/>
        </w:rPr>
      </w:pPr>
      <w:r w:rsidRPr="00E03531">
        <w:rPr>
          <w:rFonts w:ascii="Times New Roman" w:eastAsia="Times New Roman" w:hAnsi="Times New Roman" w:cs="Times New Roman"/>
          <w:sz w:val="28"/>
          <w:szCs w:val="28"/>
        </w:rPr>
        <w:lastRenderedPageBreak/>
        <w:t>роблять необов’язковим застосування дорогих трудомістких фізичних і хімічних методів для виміру біологічних параметрів;</w:t>
      </w:r>
    </w:p>
    <w:p w:rsidR="00B02790" w:rsidRPr="00E03531" w:rsidRDefault="009761D1" w:rsidP="001F6638">
      <w:pPr>
        <w:pStyle w:val="af3"/>
        <w:numPr>
          <w:ilvl w:val="0"/>
          <w:numId w:val="12"/>
        </w:numPr>
        <w:tabs>
          <w:tab w:val="left" w:pos="1134"/>
        </w:tabs>
        <w:spacing w:after="0" w:line="240" w:lineRule="auto"/>
        <w:ind w:left="0" w:firstLine="709"/>
        <w:jc w:val="both"/>
        <w:rPr>
          <w:rFonts w:ascii="Times New Roman" w:eastAsia="Times New Roman" w:hAnsi="Times New Roman" w:cs="Times New Roman"/>
          <w:sz w:val="28"/>
          <w:szCs w:val="28"/>
        </w:rPr>
      </w:pPr>
      <w:r w:rsidRPr="00E03531">
        <w:rPr>
          <w:rFonts w:ascii="Times New Roman" w:eastAsia="Times New Roman" w:hAnsi="Times New Roman" w:cs="Times New Roman"/>
          <w:sz w:val="28"/>
          <w:szCs w:val="28"/>
        </w:rPr>
        <w:t>живі організми постійно присутні в</w:t>
      </w:r>
      <w:hyperlink r:id="rId161">
        <w:r w:rsidRPr="00E03531">
          <w:rPr>
            <w:rFonts w:ascii="Times New Roman" w:eastAsia="Times New Roman" w:hAnsi="Times New Roman" w:cs="Times New Roman"/>
            <w:sz w:val="28"/>
            <w:szCs w:val="28"/>
          </w:rPr>
          <w:t xml:space="preserve"> навколишньому середовищ</w:t>
        </w:r>
      </w:hyperlink>
      <w:r w:rsidRPr="00E03531">
        <w:rPr>
          <w:rFonts w:ascii="Times New Roman" w:eastAsia="Times New Roman" w:hAnsi="Times New Roman" w:cs="Times New Roman"/>
          <w:sz w:val="28"/>
          <w:szCs w:val="28"/>
        </w:rPr>
        <w:t>і й реагують на короткочасні й залпові викиди токсикантів, що</w:t>
      </w:r>
      <w:hyperlink r:id="rId162">
        <w:r w:rsidRPr="00E03531">
          <w:rPr>
            <w:rFonts w:ascii="Times New Roman" w:eastAsia="Times New Roman" w:hAnsi="Times New Roman" w:cs="Times New Roman"/>
            <w:sz w:val="28"/>
            <w:szCs w:val="28"/>
          </w:rPr>
          <w:t xml:space="preserve"> може н</w:t>
        </w:r>
      </w:hyperlink>
      <w:r w:rsidRPr="00E03531">
        <w:rPr>
          <w:rFonts w:ascii="Times New Roman" w:eastAsia="Times New Roman" w:hAnsi="Times New Roman" w:cs="Times New Roman"/>
          <w:sz w:val="28"/>
          <w:szCs w:val="28"/>
        </w:rPr>
        <w:t>е зареєструвати автоматизована система контролю з періодичним добором проб на аналізи.</w:t>
      </w:r>
    </w:p>
    <w:p w:rsidR="00B02790" w:rsidRPr="00D37454" w:rsidRDefault="009761D1" w:rsidP="00E03531">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Методи біоіндикації класифікуються в залежності:</w:t>
      </w:r>
    </w:p>
    <w:p w:rsidR="00B02790" w:rsidRPr="00E03531" w:rsidRDefault="009761D1" w:rsidP="001F6638">
      <w:pPr>
        <w:pStyle w:val="af3"/>
        <w:numPr>
          <w:ilvl w:val="0"/>
          <w:numId w:val="13"/>
        </w:numPr>
        <w:tabs>
          <w:tab w:val="left" w:pos="1134"/>
        </w:tabs>
        <w:spacing w:after="0" w:line="240" w:lineRule="auto"/>
        <w:ind w:left="0" w:firstLine="709"/>
        <w:jc w:val="both"/>
        <w:rPr>
          <w:rFonts w:ascii="Times New Roman" w:eastAsia="Times New Roman" w:hAnsi="Times New Roman" w:cs="Times New Roman"/>
          <w:sz w:val="28"/>
          <w:szCs w:val="28"/>
        </w:rPr>
      </w:pPr>
      <w:r w:rsidRPr="00E03531">
        <w:rPr>
          <w:rFonts w:ascii="Times New Roman" w:eastAsia="Times New Roman" w:hAnsi="Times New Roman" w:cs="Times New Roman"/>
          <w:sz w:val="28"/>
          <w:szCs w:val="28"/>
        </w:rPr>
        <w:t>від рівня організації живих організмів, що досліджуються (напр.: біоіндикація на клітинному рівні, органному рівні, тканинному рівні…);</w:t>
      </w:r>
    </w:p>
    <w:p w:rsidR="00B02790" w:rsidRPr="00E03531" w:rsidRDefault="009761D1" w:rsidP="001F6638">
      <w:pPr>
        <w:pStyle w:val="af3"/>
        <w:numPr>
          <w:ilvl w:val="0"/>
          <w:numId w:val="13"/>
        </w:numPr>
        <w:tabs>
          <w:tab w:val="left" w:pos="1134"/>
        </w:tabs>
        <w:spacing w:after="0" w:line="240" w:lineRule="auto"/>
        <w:ind w:left="0" w:firstLine="709"/>
        <w:jc w:val="both"/>
        <w:rPr>
          <w:rFonts w:ascii="Times New Roman" w:eastAsia="Times New Roman" w:hAnsi="Times New Roman" w:cs="Times New Roman"/>
          <w:sz w:val="28"/>
          <w:szCs w:val="28"/>
        </w:rPr>
      </w:pPr>
      <w:r w:rsidRPr="00E03531">
        <w:rPr>
          <w:rFonts w:ascii="Times New Roman" w:eastAsia="Times New Roman" w:hAnsi="Times New Roman" w:cs="Times New Roman"/>
          <w:sz w:val="28"/>
          <w:szCs w:val="28"/>
        </w:rPr>
        <w:t>від систематичних груп організмів, що досліджуються (напр.: ліхеноіндикацція, дендроіндикація…);</w:t>
      </w:r>
    </w:p>
    <w:p w:rsidR="00B02790" w:rsidRPr="00E03531" w:rsidRDefault="009761D1" w:rsidP="001F6638">
      <w:pPr>
        <w:pStyle w:val="af3"/>
        <w:numPr>
          <w:ilvl w:val="0"/>
          <w:numId w:val="13"/>
        </w:numPr>
        <w:tabs>
          <w:tab w:val="left" w:pos="1134"/>
        </w:tabs>
        <w:spacing w:after="0" w:line="240" w:lineRule="auto"/>
        <w:ind w:left="0" w:firstLine="709"/>
        <w:jc w:val="both"/>
        <w:rPr>
          <w:rFonts w:ascii="Times New Roman" w:eastAsia="Times New Roman" w:hAnsi="Times New Roman" w:cs="Times New Roman"/>
          <w:sz w:val="28"/>
          <w:szCs w:val="28"/>
        </w:rPr>
      </w:pPr>
      <w:r w:rsidRPr="00E03531">
        <w:rPr>
          <w:rFonts w:ascii="Times New Roman" w:eastAsia="Times New Roman" w:hAnsi="Times New Roman" w:cs="Times New Roman"/>
          <w:sz w:val="28"/>
          <w:szCs w:val="28"/>
        </w:rPr>
        <w:t>від середовища, у якому проводяться дослідження (напр.: методи біоіндикації води, атмосфери, ґрунту).</w:t>
      </w:r>
    </w:p>
    <w:p w:rsidR="00B02790" w:rsidRPr="00D37454" w:rsidRDefault="009761D1" w:rsidP="00E03531">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Структура сучасної біоіндикації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сукупність методів, що використовуються для дослідження антропогенних змін у довкіллі (рис. 1).</w:t>
      </w:r>
    </w:p>
    <w:p w:rsidR="00B02790" w:rsidRPr="00D37454" w:rsidRDefault="00B02790" w:rsidP="00D37454">
      <w:pPr>
        <w:tabs>
          <w:tab w:val="left" w:pos="1134"/>
        </w:tabs>
        <w:spacing w:after="0" w:line="240" w:lineRule="auto"/>
        <w:ind w:firstLine="709"/>
        <w:jc w:val="both"/>
        <w:rPr>
          <w:rFonts w:ascii="Times New Roman" w:eastAsia="Times New Roman" w:hAnsi="Times New Roman" w:cs="Times New Roman"/>
          <w:sz w:val="28"/>
          <w:szCs w:val="28"/>
        </w:rPr>
      </w:pPr>
    </w:p>
    <w:tbl>
      <w:tblPr>
        <w:tblStyle w:val="a6"/>
        <w:tblW w:w="9634" w:type="dxa"/>
        <w:tblInd w:w="0" w:type="dxa"/>
        <w:tblBorders>
          <w:top w:val="nil"/>
          <w:left w:val="nil"/>
          <w:bottom w:val="nil"/>
          <w:right w:val="nil"/>
          <w:insideH w:val="nil"/>
          <w:insideV w:val="nil"/>
        </w:tblBorders>
        <w:tblLayout w:type="fixed"/>
        <w:tblLook w:val="0400"/>
      </w:tblPr>
      <w:tblGrid>
        <w:gridCol w:w="1413"/>
        <w:gridCol w:w="3260"/>
        <w:gridCol w:w="735"/>
        <w:gridCol w:w="735"/>
        <w:gridCol w:w="3491"/>
      </w:tblGrid>
      <w:tr w:rsidR="00D37454" w:rsidRPr="00D37454">
        <w:trPr>
          <w:trHeight w:val="639"/>
        </w:trPr>
        <w:tc>
          <w:tcPr>
            <w:tcW w:w="9634" w:type="dxa"/>
            <w:gridSpan w:val="5"/>
            <w:tcBorders>
              <w:top w:val="single" w:sz="4" w:space="0" w:color="000000"/>
              <w:left w:val="single" w:sz="4" w:space="0" w:color="000000"/>
              <w:bottom w:val="single" w:sz="4" w:space="0" w:color="000000"/>
              <w:right w:val="single" w:sz="4" w:space="0" w:color="000000"/>
            </w:tcBorders>
          </w:tcPr>
          <w:p w:rsidR="00B02790" w:rsidRPr="00D37454" w:rsidRDefault="009761D1" w:rsidP="006D22B9">
            <w:pPr>
              <w:pBdr>
                <w:top w:val="nil"/>
                <w:left w:val="nil"/>
                <w:bottom w:val="nil"/>
                <w:right w:val="nil"/>
                <w:between w:val="nil"/>
              </w:pBdr>
              <w:tabs>
                <w:tab w:val="left" w:pos="1134"/>
              </w:tabs>
              <w:ind w:firstLine="709"/>
              <w:jc w:val="center"/>
              <w:rPr>
                <w:sz w:val="28"/>
                <w:szCs w:val="28"/>
              </w:rPr>
            </w:pPr>
            <w:r w:rsidRPr="00D37454">
              <w:rPr>
                <w:sz w:val="28"/>
                <w:szCs w:val="28"/>
              </w:rPr>
              <w:t>Структура сучасної біоіндикації</w:t>
            </w:r>
          </w:p>
        </w:tc>
      </w:tr>
      <w:tr w:rsidR="00D37454" w:rsidRPr="00D37454">
        <w:tc>
          <w:tcPr>
            <w:tcW w:w="1413" w:type="dxa"/>
            <w:vMerge w:val="restart"/>
            <w:tcBorders>
              <w:top w:val="single" w:sz="4" w:space="0" w:color="000000"/>
            </w:tcBorders>
          </w:tcPr>
          <w:p w:rsidR="00B02790" w:rsidRPr="00D37454" w:rsidRDefault="0095306C" w:rsidP="00D37454">
            <w:pPr>
              <w:pBdr>
                <w:top w:val="nil"/>
                <w:left w:val="nil"/>
                <w:bottom w:val="nil"/>
                <w:right w:val="nil"/>
                <w:between w:val="nil"/>
              </w:pBdr>
              <w:tabs>
                <w:tab w:val="left" w:pos="1134"/>
              </w:tabs>
              <w:ind w:firstLine="709"/>
              <w:jc w:val="both"/>
              <w:rPr>
                <w:sz w:val="28"/>
                <w:szCs w:val="28"/>
              </w:rPr>
            </w:pPr>
            <w:r w:rsidRPr="0095306C">
              <w:rPr>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2" o:spid="_x0000_s1026" type="#_x0000_t13" style="position:absolute;left:0;text-align:left;margin-left:12.35pt;margin-top:250.05pt;width:52.8pt;height:13.8pt;z-index:25169100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" adj="18777" fillcolor="white [3201]" strokecolor="black [3200]"/>
              </w:pict>
            </w:r>
            <w:r w:rsidRPr="0095306C">
              <w:rPr>
                <w:noProof/>
                <w:sz w:val="28"/>
                <w:szCs w:val="28"/>
              </w:rPr>
              <w:pict>
                <v:shape id="Стрелка: вправо 41" o:spid="_x0000_s1033" type="#_x0000_t13" style="position:absolute;left:0;text-align:left;margin-left:12.95pt;margin-top:127.35pt;width:50.4pt;height:18.6pt;z-index:25168998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" adj="17614" fillcolor="white [3201]" strokecolor="black [3200]"/>
              </w:pict>
            </w:r>
            <w:r w:rsidRPr="0095306C">
              <w:rPr>
                <w:noProof/>
                <w:sz w:val="28"/>
                <w:szCs w:val="28"/>
              </w:rPr>
              <w:pict>
                <v:shape id="Стрелка: вправо 35" o:spid="_x0000_s1032" type="#_x0000_t13" style="position:absolute;left:0;text-align:left;margin-left:14.75pt;margin-top:28.95pt;width:49.2pt;height:14.4pt;z-index:25168896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" adj="18439" fillcolor="white [3201]" strokecolor="black [3200]"/>
              </w:pict>
            </w:r>
            <w:r w:rsidRPr="0095306C">
              <w:rPr>
                <w:noProof/>
                <w:sz w:val="28"/>
                <w:szCs w:val="28"/>
              </w:rPr>
              <w:pict>
                <v:shapetype id="_x0000_t32" coordsize="21600,21600" o:spt="32" o:oned="t" path="m,l21600,21600e" filled="f">
                  <v:path arrowok="t" fillok="f" o:connecttype="none"/>
                  <o:lock v:ext="edit" shapetype="t"/>
                </v:shapetype>
                <v:shape id="Прямая со стрелкой 4" o:spid="_x0000_s1031" type="#_x0000_t32" style="position:absolute;left:0;text-align:left;margin-left:10.85pt;margin-top:.15pt;width:3.5pt;height:261.05pt;flip:x;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" filled="t" fillcolor="white [3201]" strokecolor="black [3200]"/>
              </w:pict>
            </w:r>
          </w:p>
        </w:tc>
        <w:tc>
          <w:tcPr>
            <w:tcW w:w="3260" w:type="dxa"/>
            <w:tcBorders>
              <w:top w:val="single" w:sz="4" w:space="0" w:color="000000"/>
              <w:bottom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735" w:type="dxa"/>
            <w:tcBorders>
              <w:top w:val="single" w:sz="4" w:space="0" w:color="000000"/>
              <w:bottom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735" w:type="dxa"/>
            <w:tcBorders>
              <w:top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3491" w:type="dxa"/>
            <w:tcBorders>
              <w:top w:val="single" w:sz="4" w:space="0" w:color="000000"/>
              <w:bottom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r>
      <w:tr w:rsidR="00D37454" w:rsidRPr="00D37454">
        <w:tc>
          <w:tcPr>
            <w:tcW w:w="1413" w:type="dxa"/>
            <w:vMerge/>
            <w:tcBorders>
              <w:top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3995" w:type="dxa"/>
            <w:gridSpan w:val="2"/>
            <w:vMerge w:val="restart"/>
            <w:tcBorders>
              <w:top w:val="single" w:sz="4" w:space="0" w:color="000000"/>
              <w:left w:val="single" w:sz="4" w:space="0" w:color="000000"/>
              <w:bottom w:val="single" w:sz="4" w:space="0" w:color="000000"/>
              <w:right w:val="single" w:sz="4" w:space="0" w:color="000000"/>
            </w:tcBorders>
          </w:tcPr>
          <w:p w:rsidR="00B02790" w:rsidRPr="00D37454" w:rsidRDefault="009761D1" w:rsidP="00E03531">
            <w:pPr>
              <w:pBdr>
                <w:top w:val="nil"/>
                <w:left w:val="nil"/>
                <w:bottom w:val="nil"/>
                <w:right w:val="nil"/>
                <w:between w:val="nil"/>
              </w:pBdr>
              <w:tabs>
                <w:tab w:val="left" w:pos="1134"/>
              </w:tabs>
              <w:jc w:val="center"/>
              <w:rPr>
                <w:sz w:val="28"/>
                <w:szCs w:val="28"/>
              </w:rPr>
            </w:pPr>
            <w:r w:rsidRPr="00D37454">
              <w:rPr>
                <w:sz w:val="28"/>
                <w:szCs w:val="28"/>
              </w:rPr>
              <w:t>Біоіндикація різних рівнів екосистем</w:t>
            </w:r>
          </w:p>
        </w:tc>
        <w:tc>
          <w:tcPr>
            <w:tcW w:w="735" w:type="dxa"/>
            <w:tcBorders>
              <w:left w:val="single" w:sz="4" w:space="0" w:color="000000"/>
              <w:right w:val="single" w:sz="4" w:space="0" w:color="000000"/>
            </w:tcBorders>
          </w:tcPr>
          <w:p w:rsidR="00B02790" w:rsidRPr="00D37454" w:rsidRDefault="0095306C" w:rsidP="00D37454">
            <w:pPr>
              <w:pBdr>
                <w:top w:val="nil"/>
                <w:left w:val="nil"/>
                <w:bottom w:val="nil"/>
                <w:right w:val="nil"/>
                <w:between w:val="nil"/>
              </w:pBdr>
              <w:tabs>
                <w:tab w:val="left" w:pos="1134"/>
              </w:tabs>
              <w:ind w:firstLine="709"/>
              <w:jc w:val="both"/>
              <w:rPr>
                <w:sz w:val="28"/>
                <w:szCs w:val="28"/>
              </w:rPr>
            </w:pPr>
            <w:r w:rsidRPr="0095306C">
              <w:rPr>
                <w:noProof/>
                <w:sz w:val="28"/>
                <w:szCs w:val="28"/>
              </w:rPr>
              <w:pict>
                <v:shape id="Стрелка: вправо 5" o:spid="_x0000_s1030" type="#_x0000_t13" style="position:absolute;left:0;text-align:left;margin-left:-5pt;margin-top:8pt;width:36.4pt;height:16.85pt;z-index:251662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" adj="16719" fillcolor="white [3201]" strokecolor="black [3200]">
                  <v:stroke startarrowwidth="narrow" startarrowlength="short" endarrowwidth="narrow" endarrowlength="short"/>
                  <v:textbox inset="2.53958mm,2.53958mm,2.53958mm,2.53958mm">
                    <w:txbxContent>
                      <w:p w:rsidR="00691DBE" w:rsidRDefault="00691DBE">
                        <w:pPr>
                          <w:textDirection w:val="btLr"/>
                        </w:pPr>
                      </w:p>
                    </w:txbxContent>
                  </v:textbox>
                </v:shape>
              </w:pict>
            </w:r>
          </w:p>
        </w:tc>
        <w:tc>
          <w:tcPr>
            <w:tcW w:w="3491" w:type="dxa"/>
            <w:tcBorders>
              <w:top w:val="single" w:sz="4" w:space="0" w:color="000000"/>
              <w:left w:val="single" w:sz="4" w:space="0" w:color="000000"/>
              <w:bottom w:val="single" w:sz="4" w:space="0" w:color="000000"/>
              <w:right w:val="single" w:sz="4" w:space="0" w:color="000000"/>
            </w:tcBorders>
          </w:tcPr>
          <w:p w:rsidR="00B02790" w:rsidRPr="00D37454" w:rsidRDefault="009761D1" w:rsidP="00E03531">
            <w:pPr>
              <w:pBdr>
                <w:top w:val="nil"/>
                <w:left w:val="nil"/>
                <w:bottom w:val="nil"/>
                <w:right w:val="nil"/>
                <w:between w:val="nil"/>
              </w:pBdr>
              <w:tabs>
                <w:tab w:val="left" w:pos="1134"/>
              </w:tabs>
              <w:ind w:hanging="15"/>
              <w:jc w:val="center"/>
              <w:rPr>
                <w:sz w:val="28"/>
                <w:szCs w:val="28"/>
              </w:rPr>
            </w:pPr>
            <w:r w:rsidRPr="00D37454">
              <w:rPr>
                <w:sz w:val="28"/>
                <w:szCs w:val="28"/>
              </w:rPr>
              <w:t>аутбіоіндикація</w:t>
            </w:r>
          </w:p>
        </w:tc>
      </w:tr>
      <w:tr w:rsidR="00D37454" w:rsidRPr="00D37454">
        <w:tc>
          <w:tcPr>
            <w:tcW w:w="1413" w:type="dxa"/>
            <w:vMerge/>
            <w:tcBorders>
              <w:top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3995" w:type="dxa"/>
            <w:gridSpan w:val="2"/>
            <w:vMerge/>
            <w:tcBorders>
              <w:top w:val="single" w:sz="4" w:space="0" w:color="000000"/>
              <w:left w:val="single" w:sz="4" w:space="0" w:color="000000"/>
              <w:bottom w:val="single" w:sz="4" w:space="0" w:color="000000"/>
              <w:right w:val="single" w:sz="4" w:space="0" w:color="000000"/>
            </w:tcBorders>
          </w:tcPr>
          <w:p w:rsidR="00B02790" w:rsidRPr="00D37454" w:rsidRDefault="00B02790" w:rsidP="00E03531">
            <w:pPr>
              <w:pBdr>
                <w:top w:val="nil"/>
                <w:left w:val="nil"/>
                <w:bottom w:val="nil"/>
                <w:right w:val="nil"/>
                <w:between w:val="nil"/>
              </w:pBdr>
              <w:tabs>
                <w:tab w:val="left" w:pos="1134"/>
              </w:tabs>
              <w:jc w:val="center"/>
              <w:rPr>
                <w:sz w:val="28"/>
                <w:szCs w:val="28"/>
              </w:rPr>
            </w:pPr>
          </w:p>
        </w:tc>
        <w:tc>
          <w:tcPr>
            <w:tcW w:w="735" w:type="dxa"/>
            <w:tcBorders>
              <w:left w:val="single" w:sz="4" w:space="0" w:color="000000"/>
              <w:right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3491" w:type="dxa"/>
            <w:tcBorders>
              <w:top w:val="single" w:sz="4" w:space="0" w:color="000000"/>
              <w:left w:val="single" w:sz="4" w:space="0" w:color="000000"/>
              <w:bottom w:val="single" w:sz="4" w:space="0" w:color="000000"/>
              <w:right w:val="single" w:sz="4" w:space="0" w:color="000000"/>
            </w:tcBorders>
          </w:tcPr>
          <w:p w:rsidR="00B02790" w:rsidRPr="00D37454" w:rsidRDefault="009761D1" w:rsidP="00E03531">
            <w:pPr>
              <w:pBdr>
                <w:top w:val="nil"/>
                <w:left w:val="nil"/>
                <w:bottom w:val="nil"/>
                <w:right w:val="nil"/>
                <w:between w:val="nil"/>
              </w:pBdr>
              <w:tabs>
                <w:tab w:val="left" w:pos="1134"/>
              </w:tabs>
              <w:ind w:hanging="15"/>
              <w:jc w:val="center"/>
              <w:rPr>
                <w:sz w:val="28"/>
                <w:szCs w:val="28"/>
              </w:rPr>
            </w:pPr>
            <w:r w:rsidRPr="00D37454">
              <w:rPr>
                <w:sz w:val="28"/>
                <w:szCs w:val="28"/>
              </w:rPr>
              <w:t>синбіоіндикація</w:t>
            </w:r>
          </w:p>
        </w:tc>
      </w:tr>
      <w:tr w:rsidR="00D37454" w:rsidRPr="00D37454">
        <w:tc>
          <w:tcPr>
            <w:tcW w:w="1413" w:type="dxa"/>
            <w:vMerge/>
            <w:tcBorders>
              <w:top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3260" w:type="dxa"/>
            <w:tcBorders>
              <w:top w:val="single" w:sz="4" w:space="0" w:color="000000"/>
              <w:bottom w:val="single" w:sz="4" w:space="0" w:color="000000"/>
            </w:tcBorders>
          </w:tcPr>
          <w:p w:rsidR="00B02790" w:rsidRPr="00D37454" w:rsidRDefault="00B02790" w:rsidP="00E03531">
            <w:pPr>
              <w:pBdr>
                <w:top w:val="nil"/>
                <w:left w:val="nil"/>
                <w:bottom w:val="nil"/>
                <w:right w:val="nil"/>
                <w:between w:val="nil"/>
              </w:pBdr>
              <w:tabs>
                <w:tab w:val="left" w:pos="1134"/>
              </w:tabs>
              <w:jc w:val="center"/>
              <w:rPr>
                <w:sz w:val="28"/>
                <w:szCs w:val="28"/>
              </w:rPr>
            </w:pPr>
          </w:p>
        </w:tc>
        <w:tc>
          <w:tcPr>
            <w:tcW w:w="735" w:type="dxa"/>
            <w:tcBorders>
              <w:top w:val="single" w:sz="4" w:space="0" w:color="000000"/>
              <w:bottom w:val="single" w:sz="4" w:space="0" w:color="000000"/>
            </w:tcBorders>
          </w:tcPr>
          <w:p w:rsidR="00B02790" w:rsidRPr="00D37454" w:rsidRDefault="00B02790" w:rsidP="00E03531">
            <w:pPr>
              <w:pBdr>
                <w:top w:val="nil"/>
                <w:left w:val="nil"/>
                <w:bottom w:val="nil"/>
                <w:right w:val="nil"/>
                <w:between w:val="nil"/>
              </w:pBdr>
              <w:tabs>
                <w:tab w:val="left" w:pos="1134"/>
              </w:tabs>
              <w:jc w:val="center"/>
              <w:rPr>
                <w:sz w:val="28"/>
                <w:szCs w:val="28"/>
              </w:rPr>
            </w:pPr>
          </w:p>
        </w:tc>
        <w:tc>
          <w:tcPr>
            <w:tcW w:w="735" w:type="dxa"/>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3491" w:type="dxa"/>
            <w:tcBorders>
              <w:top w:val="single" w:sz="4" w:space="0" w:color="000000"/>
              <w:bottom w:val="single" w:sz="4" w:space="0" w:color="000000"/>
            </w:tcBorders>
          </w:tcPr>
          <w:p w:rsidR="00B02790" w:rsidRPr="00D37454" w:rsidRDefault="00B02790" w:rsidP="00E03531">
            <w:pPr>
              <w:pBdr>
                <w:top w:val="nil"/>
                <w:left w:val="nil"/>
                <w:bottom w:val="nil"/>
                <w:right w:val="nil"/>
                <w:between w:val="nil"/>
              </w:pBdr>
              <w:tabs>
                <w:tab w:val="left" w:pos="1134"/>
              </w:tabs>
              <w:ind w:hanging="15"/>
              <w:jc w:val="center"/>
              <w:rPr>
                <w:sz w:val="28"/>
                <w:szCs w:val="28"/>
              </w:rPr>
            </w:pPr>
          </w:p>
        </w:tc>
      </w:tr>
      <w:tr w:rsidR="00D37454" w:rsidRPr="00D37454">
        <w:tc>
          <w:tcPr>
            <w:tcW w:w="1413" w:type="dxa"/>
            <w:vMerge/>
            <w:tcBorders>
              <w:top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3995" w:type="dxa"/>
            <w:gridSpan w:val="2"/>
            <w:vMerge w:val="restart"/>
            <w:tcBorders>
              <w:top w:val="single" w:sz="4" w:space="0" w:color="000000"/>
              <w:left w:val="single" w:sz="4" w:space="0" w:color="000000"/>
              <w:bottom w:val="single" w:sz="4" w:space="0" w:color="000000"/>
              <w:right w:val="single" w:sz="4" w:space="0" w:color="000000"/>
            </w:tcBorders>
          </w:tcPr>
          <w:p w:rsidR="00B02790" w:rsidRPr="00D37454" w:rsidRDefault="00B02790" w:rsidP="00E03531">
            <w:pPr>
              <w:pBdr>
                <w:top w:val="nil"/>
                <w:left w:val="nil"/>
                <w:bottom w:val="nil"/>
                <w:right w:val="nil"/>
                <w:between w:val="nil"/>
              </w:pBdr>
              <w:tabs>
                <w:tab w:val="left" w:pos="1134"/>
              </w:tabs>
              <w:jc w:val="center"/>
              <w:rPr>
                <w:sz w:val="28"/>
                <w:szCs w:val="28"/>
              </w:rPr>
            </w:pPr>
          </w:p>
          <w:p w:rsidR="00B02790" w:rsidRPr="00D37454" w:rsidRDefault="009761D1" w:rsidP="00E03531">
            <w:pPr>
              <w:pBdr>
                <w:top w:val="nil"/>
                <w:left w:val="nil"/>
                <w:bottom w:val="nil"/>
                <w:right w:val="nil"/>
                <w:between w:val="nil"/>
              </w:pBdr>
              <w:tabs>
                <w:tab w:val="left" w:pos="1134"/>
              </w:tabs>
              <w:jc w:val="center"/>
              <w:rPr>
                <w:sz w:val="28"/>
                <w:szCs w:val="28"/>
              </w:rPr>
            </w:pPr>
            <w:r w:rsidRPr="00D37454">
              <w:rPr>
                <w:sz w:val="28"/>
                <w:szCs w:val="28"/>
              </w:rPr>
              <w:t>Біоіндикація з використанням різних систематичних груп організмів,</w:t>
            </w:r>
          </w:p>
        </w:tc>
        <w:tc>
          <w:tcPr>
            <w:tcW w:w="735" w:type="dxa"/>
            <w:tcBorders>
              <w:left w:val="single" w:sz="4" w:space="0" w:color="000000"/>
              <w:right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3491" w:type="dxa"/>
            <w:tcBorders>
              <w:top w:val="single" w:sz="4" w:space="0" w:color="000000"/>
              <w:left w:val="single" w:sz="4" w:space="0" w:color="000000"/>
              <w:bottom w:val="single" w:sz="4" w:space="0" w:color="000000"/>
              <w:right w:val="single" w:sz="4" w:space="0" w:color="000000"/>
            </w:tcBorders>
          </w:tcPr>
          <w:p w:rsidR="00B02790" w:rsidRPr="00D37454" w:rsidRDefault="009761D1" w:rsidP="00E03531">
            <w:pPr>
              <w:pBdr>
                <w:top w:val="nil"/>
                <w:left w:val="nil"/>
                <w:bottom w:val="nil"/>
                <w:right w:val="nil"/>
                <w:between w:val="nil"/>
              </w:pBdr>
              <w:tabs>
                <w:tab w:val="left" w:pos="1134"/>
              </w:tabs>
              <w:ind w:hanging="15"/>
              <w:jc w:val="center"/>
              <w:rPr>
                <w:sz w:val="28"/>
                <w:szCs w:val="28"/>
              </w:rPr>
            </w:pPr>
            <w:r w:rsidRPr="00D37454">
              <w:rPr>
                <w:sz w:val="28"/>
                <w:szCs w:val="28"/>
              </w:rPr>
              <w:t>альгоіндикація</w:t>
            </w:r>
          </w:p>
        </w:tc>
      </w:tr>
      <w:tr w:rsidR="00D37454" w:rsidRPr="00D37454">
        <w:tc>
          <w:tcPr>
            <w:tcW w:w="1413" w:type="dxa"/>
            <w:vMerge/>
            <w:tcBorders>
              <w:top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3995" w:type="dxa"/>
            <w:gridSpan w:val="2"/>
            <w:vMerge/>
            <w:tcBorders>
              <w:top w:val="single" w:sz="4" w:space="0" w:color="000000"/>
              <w:left w:val="single" w:sz="4" w:space="0" w:color="000000"/>
              <w:bottom w:val="single" w:sz="4" w:space="0" w:color="000000"/>
              <w:right w:val="single" w:sz="4" w:space="0" w:color="000000"/>
            </w:tcBorders>
          </w:tcPr>
          <w:p w:rsidR="00B02790" w:rsidRPr="00D37454" w:rsidRDefault="00B02790" w:rsidP="00E03531">
            <w:pPr>
              <w:pBdr>
                <w:top w:val="nil"/>
                <w:left w:val="nil"/>
                <w:bottom w:val="nil"/>
                <w:right w:val="nil"/>
                <w:between w:val="nil"/>
              </w:pBdr>
              <w:tabs>
                <w:tab w:val="left" w:pos="1134"/>
              </w:tabs>
              <w:jc w:val="center"/>
              <w:rPr>
                <w:sz w:val="28"/>
                <w:szCs w:val="28"/>
              </w:rPr>
            </w:pPr>
          </w:p>
        </w:tc>
        <w:tc>
          <w:tcPr>
            <w:tcW w:w="735" w:type="dxa"/>
            <w:tcBorders>
              <w:left w:val="single" w:sz="4" w:space="0" w:color="000000"/>
              <w:right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3491" w:type="dxa"/>
            <w:tcBorders>
              <w:top w:val="single" w:sz="4" w:space="0" w:color="000000"/>
              <w:left w:val="single" w:sz="4" w:space="0" w:color="000000"/>
              <w:bottom w:val="single" w:sz="4" w:space="0" w:color="000000"/>
              <w:right w:val="single" w:sz="4" w:space="0" w:color="000000"/>
            </w:tcBorders>
          </w:tcPr>
          <w:p w:rsidR="00B02790" w:rsidRPr="00D37454" w:rsidRDefault="009761D1" w:rsidP="00E03531">
            <w:pPr>
              <w:pBdr>
                <w:top w:val="nil"/>
                <w:left w:val="nil"/>
                <w:bottom w:val="nil"/>
                <w:right w:val="nil"/>
                <w:between w:val="nil"/>
              </w:pBdr>
              <w:tabs>
                <w:tab w:val="left" w:pos="1134"/>
              </w:tabs>
              <w:ind w:hanging="15"/>
              <w:jc w:val="center"/>
              <w:rPr>
                <w:sz w:val="28"/>
                <w:szCs w:val="28"/>
              </w:rPr>
            </w:pPr>
            <w:r w:rsidRPr="00D37454">
              <w:rPr>
                <w:sz w:val="28"/>
                <w:szCs w:val="28"/>
              </w:rPr>
              <w:t>ліхеноіндикація</w:t>
            </w:r>
          </w:p>
        </w:tc>
      </w:tr>
      <w:tr w:rsidR="00D37454" w:rsidRPr="00D37454">
        <w:tc>
          <w:tcPr>
            <w:tcW w:w="1413" w:type="dxa"/>
            <w:vMerge/>
            <w:tcBorders>
              <w:top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3995" w:type="dxa"/>
            <w:gridSpan w:val="2"/>
            <w:vMerge/>
            <w:tcBorders>
              <w:top w:val="single" w:sz="4" w:space="0" w:color="000000"/>
              <w:left w:val="single" w:sz="4" w:space="0" w:color="000000"/>
              <w:bottom w:val="single" w:sz="4" w:space="0" w:color="000000"/>
              <w:right w:val="single" w:sz="4" w:space="0" w:color="000000"/>
            </w:tcBorders>
          </w:tcPr>
          <w:p w:rsidR="00B02790" w:rsidRPr="00D37454" w:rsidRDefault="00B02790" w:rsidP="00E03531">
            <w:pPr>
              <w:pBdr>
                <w:top w:val="nil"/>
                <w:left w:val="nil"/>
                <w:bottom w:val="nil"/>
                <w:right w:val="nil"/>
                <w:between w:val="nil"/>
              </w:pBdr>
              <w:tabs>
                <w:tab w:val="left" w:pos="1134"/>
              </w:tabs>
              <w:jc w:val="center"/>
              <w:rPr>
                <w:sz w:val="28"/>
                <w:szCs w:val="28"/>
              </w:rPr>
            </w:pPr>
          </w:p>
        </w:tc>
        <w:tc>
          <w:tcPr>
            <w:tcW w:w="735" w:type="dxa"/>
            <w:tcBorders>
              <w:left w:val="single" w:sz="4" w:space="0" w:color="000000"/>
              <w:right w:val="single" w:sz="4" w:space="0" w:color="000000"/>
            </w:tcBorders>
          </w:tcPr>
          <w:p w:rsidR="00B02790" w:rsidRPr="00D37454" w:rsidRDefault="0095306C" w:rsidP="00D37454">
            <w:pPr>
              <w:pBdr>
                <w:top w:val="nil"/>
                <w:left w:val="nil"/>
                <w:bottom w:val="nil"/>
                <w:right w:val="nil"/>
                <w:between w:val="nil"/>
              </w:pBdr>
              <w:tabs>
                <w:tab w:val="left" w:pos="1134"/>
              </w:tabs>
              <w:ind w:firstLine="709"/>
              <w:jc w:val="both"/>
              <w:rPr>
                <w:sz w:val="28"/>
                <w:szCs w:val="28"/>
              </w:rPr>
            </w:pPr>
            <w:r w:rsidRPr="0095306C">
              <w:rPr>
                <w:noProof/>
                <w:sz w:val="28"/>
                <w:szCs w:val="28"/>
              </w:rPr>
              <w:pict>
                <v:shape id="Стрелка: вправо 15" o:spid="_x0000_s1027" type="#_x0000_t13" style="position:absolute;left:0;text-align:left;margin-left:-4pt;margin-top:1pt;width:35.6pt;height:16.85pt;z-index:2516633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" adj="16611" fillcolor="white [3201]" strokecolor="black [3200]">
                  <v:stroke startarrowwidth="narrow" startarrowlength="short" endarrowwidth="narrow" endarrowlength="short"/>
                  <v:textbox inset="2.53958mm,2.53958mm,2.53958mm,2.53958mm">
                    <w:txbxContent>
                      <w:p w:rsidR="00691DBE" w:rsidRDefault="00691DBE">
                        <w:pPr>
                          <w:textDirection w:val="btLr"/>
                        </w:pPr>
                      </w:p>
                    </w:txbxContent>
                  </v:textbox>
                </v:shape>
              </w:pict>
            </w:r>
          </w:p>
        </w:tc>
        <w:tc>
          <w:tcPr>
            <w:tcW w:w="3491" w:type="dxa"/>
            <w:tcBorders>
              <w:top w:val="single" w:sz="4" w:space="0" w:color="000000"/>
              <w:left w:val="single" w:sz="4" w:space="0" w:color="000000"/>
              <w:bottom w:val="single" w:sz="4" w:space="0" w:color="000000"/>
              <w:right w:val="single" w:sz="4" w:space="0" w:color="000000"/>
            </w:tcBorders>
          </w:tcPr>
          <w:p w:rsidR="00B02790" w:rsidRPr="00D37454" w:rsidRDefault="009761D1" w:rsidP="00E03531">
            <w:pPr>
              <w:pBdr>
                <w:top w:val="nil"/>
                <w:left w:val="nil"/>
                <w:bottom w:val="nil"/>
                <w:right w:val="nil"/>
                <w:between w:val="nil"/>
              </w:pBdr>
              <w:tabs>
                <w:tab w:val="left" w:pos="1134"/>
              </w:tabs>
              <w:ind w:hanging="15"/>
              <w:jc w:val="center"/>
              <w:rPr>
                <w:sz w:val="28"/>
                <w:szCs w:val="28"/>
              </w:rPr>
            </w:pPr>
            <w:r w:rsidRPr="00D37454">
              <w:rPr>
                <w:sz w:val="28"/>
                <w:szCs w:val="28"/>
              </w:rPr>
              <w:t>бріоіндикація</w:t>
            </w:r>
          </w:p>
        </w:tc>
      </w:tr>
      <w:tr w:rsidR="00D37454" w:rsidRPr="00D37454">
        <w:tc>
          <w:tcPr>
            <w:tcW w:w="1413" w:type="dxa"/>
            <w:vMerge/>
            <w:tcBorders>
              <w:top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3995" w:type="dxa"/>
            <w:gridSpan w:val="2"/>
            <w:vMerge/>
            <w:tcBorders>
              <w:top w:val="single" w:sz="4" w:space="0" w:color="000000"/>
              <w:left w:val="single" w:sz="4" w:space="0" w:color="000000"/>
              <w:bottom w:val="single" w:sz="4" w:space="0" w:color="000000"/>
              <w:right w:val="single" w:sz="4" w:space="0" w:color="000000"/>
            </w:tcBorders>
          </w:tcPr>
          <w:p w:rsidR="00B02790" w:rsidRPr="00D37454" w:rsidRDefault="00B02790" w:rsidP="00E03531">
            <w:pPr>
              <w:pBdr>
                <w:top w:val="nil"/>
                <w:left w:val="nil"/>
                <w:bottom w:val="nil"/>
                <w:right w:val="nil"/>
                <w:between w:val="nil"/>
              </w:pBdr>
              <w:tabs>
                <w:tab w:val="left" w:pos="1134"/>
              </w:tabs>
              <w:jc w:val="center"/>
              <w:rPr>
                <w:sz w:val="28"/>
                <w:szCs w:val="28"/>
              </w:rPr>
            </w:pPr>
          </w:p>
        </w:tc>
        <w:tc>
          <w:tcPr>
            <w:tcW w:w="735" w:type="dxa"/>
            <w:tcBorders>
              <w:left w:val="single" w:sz="4" w:space="0" w:color="000000"/>
              <w:right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3491" w:type="dxa"/>
            <w:tcBorders>
              <w:top w:val="single" w:sz="4" w:space="0" w:color="000000"/>
              <w:left w:val="single" w:sz="4" w:space="0" w:color="000000"/>
              <w:bottom w:val="single" w:sz="4" w:space="0" w:color="000000"/>
              <w:right w:val="single" w:sz="4" w:space="0" w:color="000000"/>
            </w:tcBorders>
          </w:tcPr>
          <w:p w:rsidR="00B02790" w:rsidRPr="00D37454" w:rsidRDefault="009761D1" w:rsidP="00E03531">
            <w:pPr>
              <w:pBdr>
                <w:top w:val="nil"/>
                <w:left w:val="nil"/>
                <w:bottom w:val="nil"/>
                <w:right w:val="nil"/>
                <w:between w:val="nil"/>
              </w:pBdr>
              <w:tabs>
                <w:tab w:val="left" w:pos="1134"/>
              </w:tabs>
              <w:ind w:hanging="15"/>
              <w:jc w:val="center"/>
              <w:rPr>
                <w:sz w:val="28"/>
                <w:szCs w:val="28"/>
              </w:rPr>
            </w:pPr>
            <w:r w:rsidRPr="00D37454">
              <w:rPr>
                <w:sz w:val="28"/>
                <w:szCs w:val="28"/>
              </w:rPr>
              <w:t>фітоіндикація</w:t>
            </w:r>
          </w:p>
        </w:tc>
      </w:tr>
      <w:tr w:rsidR="00D37454" w:rsidRPr="00D37454">
        <w:tc>
          <w:tcPr>
            <w:tcW w:w="1413" w:type="dxa"/>
            <w:vMerge/>
            <w:tcBorders>
              <w:top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3995" w:type="dxa"/>
            <w:gridSpan w:val="2"/>
            <w:vMerge/>
            <w:tcBorders>
              <w:top w:val="single" w:sz="4" w:space="0" w:color="000000"/>
              <w:left w:val="single" w:sz="4" w:space="0" w:color="000000"/>
              <w:bottom w:val="single" w:sz="4" w:space="0" w:color="000000"/>
              <w:right w:val="single" w:sz="4" w:space="0" w:color="000000"/>
            </w:tcBorders>
          </w:tcPr>
          <w:p w:rsidR="00B02790" w:rsidRPr="00D37454" w:rsidRDefault="00B02790" w:rsidP="00E03531">
            <w:pPr>
              <w:pBdr>
                <w:top w:val="nil"/>
                <w:left w:val="nil"/>
                <w:bottom w:val="nil"/>
                <w:right w:val="nil"/>
                <w:between w:val="nil"/>
              </w:pBdr>
              <w:tabs>
                <w:tab w:val="left" w:pos="1134"/>
              </w:tabs>
              <w:jc w:val="center"/>
              <w:rPr>
                <w:sz w:val="28"/>
                <w:szCs w:val="28"/>
              </w:rPr>
            </w:pPr>
          </w:p>
        </w:tc>
        <w:tc>
          <w:tcPr>
            <w:tcW w:w="735" w:type="dxa"/>
            <w:tcBorders>
              <w:left w:val="single" w:sz="4" w:space="0" w:color="000000"/>
              <w:right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3491" w:type="dxa"/>
            <w:tcBorders>
              <w:top w:val="single" w:sz="4" w:space="0" w:color="000000"/>
              <w:left w:val="single" w:sz="4" w:space="0" w:color="000000"/>
              <w:bottom w:val="single" w:sz="4" w:space="0" w:color="000000"/>
              <w:right w:val="single" w:sz="4" w:space="0" w:color="000000"/>
            </w:tcBorders>
          </w:tcPr>
          <w:p w:rsidR="00B02790" w:rsidRPr="00D37454" w:rsidRDefault="009761D1" w:rsidP="00E03531">
            <w:pPr>
              <w:pBdr>
                <w:top w:val="nil"/>
                <w:left w:val="nil"/>
                <w:bottom w:val="nil"/>
                <w:right w:val="nil"/>
                <w:between w:val="nil"/>
              </w:pBdr>
              <w:tabs>
                <w:tab w:val="left" w:pos="1134"/>
              </w:tabs>
              <w:ind w:hanging="15"/>
              <w:jc w:val="center"/>
              <w:rPr>
                <w:sz w:val="28"/>
                <w:szCs w:val="28"/>
              </w:rPr>
            </w:pPr>
            <w:r w:rsidRPr="00D37454">
              <w:rPr>
                <w:sz w:val="28"/>
                <w:szCs w:val="28"/>
              </w:rPr>
              <w:t>дендроіндикація</w:t>
            </w:r>
          </w:p>
        </w:tc>
      </w:tr>
      <w:tr w:rsidR="00D37454" w:rsidRPr="00D37454">
        <w:tc>
          <w:tcPr>
            <w:tcW w:w="1413" w:type="dxa"/>
            <w:vMerge/>
            <w:tcBorders>
              <w:top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3995" w:type="dxa"/>
            <w:gridSpan w:val="2"/>
            <w:vMerge/>
            <w:tcBorders>
              <w:top w:val="single" w:sz="4" w:space="0" w:color="000000"/>
              <w:left w:val="single" w:sz="4" w:space="0" w:color="000000"/>
              <w:bottom w:val="single" w:sz="4" w:space="0" w:color="000000"/>
              <w:right w:val="single" w:sz="4" w:space="0" w:color="000000"/>
            </w:tcBorders>
          </w:tcPr>
          <w:p w:rsidR="00B02790" w:rsidRPr="00D37454" w:rsidRDefault="00B02790" w:rsidP="00E03531">
            <w:pPr>
              <w:pBdr>
                <w:top w:val="nil"/>
                <w:left w:val="nil"/>
                <w:bottom w:val="nil"/>
                <w:right w:val="nil"/>
                <w:between w:val="nil"/>
              </w:pBdr>
              <w:tabs>
                <w:tab w:val="left" w:pos="1134"/>
              </w:tabs>
              <w:jc w:val="center"/>
              <w:rPr>
                <w:sz w:val="28"/>
                <w:szCs w:val="28"/>
              </w:rPr>
            </w:pPr>
          </w:p>
        </w:tc>
        <w:tc>
          <w:tcPr>
            <w:tcW w:w="735" w:type="dxa"/>
            <w:tcBorders>
              <w:left w:val="single" w:sz="4" w:space="0" w:color="000000"/>
              <w:right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3491" w:type="dxa"/>
            <w:tcBorders>
              <w:top w:val="single" w:sz="4" w:space="0" w:color="000000"/>
              <w:left w:val="single" w:sz="4" w:space="0" w:color="000000"/>
              <w:bottom w:val="single" w:sz="4" w:space="0" w:color="000000"/>
              <w:right w:val="single" w:sz="4" w:space="0" w:color="000000"/>
            </w:tcBorders>
          </w:tcPr>
          <w:p w:rsidR="00B02790" w:rsidRPr="00D37454" w:rsidRDefault="009761D1" w:rsidP="00E03531">
            <w:pPr>
              <w:pBdr>
                <w:top w:val="nil"/>
                <w:left w:val="nil"/>
                <w:bottom w:val="nil"/>
                <w:right w:val="nil"/>
                <w:between w:val="nil"/>
              </w:pBdr>
              <w:tabs>
                <w:tab w:val="left" w:pos="1134"/>
              </w:tabs>
              <w:ind w:hanging="15"/>
              <w:jc w:val="center"/>
              <w:rPr>
                <w:sz w:val="28"/>
                <w:szCs w:val="28"/>
              </w:rPr>
            </w:pPr>
            <w:r w:rsidRPr="00D37454">
              <w:rPr>
                <w:sz w:val="28"/>
                <w:szCs w:val="28"/>
              </w:rPr>
              <w:t>зооіндикація</w:t>
            </w:r>
          </w:p>
        </w:tc>
      </w:tr>
      <w:tr w:rsidR="00D37454" w:rsidRPr="00D37454">
        <w:tc>
          <w:tcPr>
            <w:tcW w:w="1413" w:type="dxa"/>
            <w:vMerge/>
            <w:tcBorders>
              <w:top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3260" w:type="dxa"/>
            <w:tcBorders>
              <w:top w:val="single" w:sz="4" w:space="0" w:color="000000"/>
            </w:tcBorders>
          </w:tcPr>
          <w:p w:rsidR="00B02790" w:rsidRPr="00D37454" w:rsidRDefault="00B02790" w:rsidP="00E03531">
            <w:pPr>
              <w:pBdr>
                <w:top w:val="nil"/>
                <w:left w:val="nil"/>
                <w:bottom w:val="nil"/>
                <w:right w:val="nil"/>
                <w:between w:val="nil"/>
              </w:pBdr>
              <w:tabs>
                <w:tab w:val="left" w:pos="1134"/>
              </w:tabs>
              <w:jc w:val="center"/>
              <w:rPr>
                <w:sz w:val="28"/>
                <w:szCs w:val="28"/>
              </w:rPr>
            </w:pPr>
          </w:p>
        </w:tc>
        <w:tc>
          <w:tcPr>
            <w:tcW w:w="735" w:type="dxa"/>
            <w:tcBorders>
              <w:top w:val="single" w:sz="4" w:space="0" w:color="000000"/>
            </w:tcBorders>
          </w:tcPr>
          <w:p w:rsidR="00B02790" w:rsidRPr="00D37454" w:rsidRDefault="00B02790" w:rsidP="00E03531">
            <w:pPr>
              <w:pBdr>
                <w:top w:val="nil"/>
                <w:left w:val="nil"/>
                <w:bottom w:val="nil"/>
                <w:right w:val="nil"/>
                <w:between w:val="nil"/>
              </w:pBdr>
              <w:tabs>
                <w:tab w:val="left" w:pos="1134"/>
              </w:tabs>
              <w:jc w:val="center"/>
              <w:rPr>
                <w:sz w:val="28"/>
                <w:szCs w:val="28"/>
              </w:rPr>
            </w:pPr>
          </w:p>
        </w:tc>
        <w:tc>
          <w:tcPr>
            <w:tcW w:w="735" w:type="dxa"/>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3491" w:type="dxa"/>
            <w:tcBorders>
              <w:top w:val="single" w:sz="4" w:space="0" w:color="000000"/>
            </w:tcBorders>
          </w:tcPr>
          <w:p w:rsidR="00B02790" w:rsidRPr="00D37454" w:rsidRDefault="00B02790" w:rsidP="00E03531">
            <w:pPr>
              <w:pBdr>
                <w:top w:val="nil"/>
                <w:left w:val="nil"/>
                <w:bottom w:val="nil"/>
                <w:right w:val="nil"/>
                <w:between w:val="nil"/>
              </w:pBdr>
              <w:tabs>
                <w:tab w:val="left" w:pos="1134"/>
              </w:tabs>
              <w:ind w:hanging="15"/>
              <w:jc w:val="center"/>
              <w:rPr>
                <w:sz w:val="28"/>
                <w:szCs w:val="28"/>
              </w:rPr>
            </w:pPr>
          </w:p>
        </w:tc>
      </w:tr>
      <w:tr w:rsidR="00D37454" w:rsidRPr="00D37454">
        <w:tc>
          <w:tcPr>
            <w:tcW w:w="1413" w:type="dxa"/>
            <w:vMerge/>
            <w:tcBorders>
              <w:top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3260" w:type="dxa"/>
            <w:tcBorders>
              <w:bottom w:val="single" w:sz="4" w:space="0" w:color="000000"/>
            </w:tcBorders>
          </w:tcPr>
          <w:p w:rsidR="00B02790" w:rsidRPr="00D37454" w:rsidRDefault="00B02790" w:rsidP="00E03531">
            <w:pPr>
              <w:pBdr>
                <w:top w:val="nil"/>
                <w:left w:val="nil"/>
                <w:bottom w:val="nil"/>
                <w:right w:val="nil"/>
                <w:between w:val="nil"/>
              </w:pBdr>
              <w:tabs>
                <w:tab w:val="left" w:pos="1134"/>
              </w:tabs>
              <w:jc w:val="center"/>
              <w:rPr>
                <w:sz w:val="28"/>
                <w:szCs w:val="28"/>
              </w:rPr>
            </w:pPr>
          </w:p>
        </w:tc>
        <w:tc>
          <w:tcPr>
            <w:tcW w:w="735" w:type="dxa"/>
            <w:tcBorders>
              <w:bottom w:val="single" w:sz="4" w:space="0" w:color="000000"/>
            </w:tcBorders>
          </w:tcPr>
          <w:p w:rsidR="00B02790" w:rsidRPr="00D37454" w:rsidRDefault="00B02790" w:rsidP="00E03531">
            <w:pPr>
              <w:pBdr>
                <w:top w:val="nil"/>
                <w:left w:val="nil"/>
                <w:bottom w:val="nil"/>
                <w:right w:val="nil"/>
                <w:between w:val="nil"/>
              </w:pBdr>
              <w:tabs>
                <w:tab w:val="left" w:pos="1134"/>
              </w:tabs>
              <w:jc w:val="center"/>
              <w:rPr>
                <w:sz w:val="28"/>
                <w:szCs w:val="28"/>
              </w:rPr>
            </w:pPr>
          </w:p>
        </w:tc>
        <w:tc>
          <w:tcPr>
            <w:tcW w:w="735" w:type="dxa"/>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3491" w:type="dxa"/>
            <w:tcBorders>
              <w:bottom w:val="single" w:sz="4" w:space="0" w:color="000000"/>
            </w:tcBorders>
          </w:tcPr>
          <w:p w:rsidR="00B02790" w:rsidRPr="00D37454" w:rsidRDefault="00B02790" w:rsidP="00E03531">
            <w:pPr>
              <w:pBdr>
                <w:top w:val="nil"/>
                <w:left w:val="nil"/>
                <w:bottom w:val="nil"/>
                <w:right w:val="nil"/>
                <w:between w:val="nil"/>
              </w:pBdr>
              <w:tabs>
                <w:tab w:val="left" w:pos="1134"/>
              </w:tabs>
              <w:ind w:hanging="15"/>
              <w:jc w:val="center"/>
              <w:rPr>
                <w:sz w:val="28"/>
                <w:szCs w:val="28"/>
              </w:rPr>
            </w:pPr>
          </w:p>
        </w:tc>
      </w:tr>
      <w:tr w:rsidR="00D37454" w:rsidRPr="00D37454">
        <w:tc>
          <w:tcPr>
            <w:tcW w:w="1413" w:type="dxa"/>
            <w:vMerge/>
            <w:tcBorders>
              <w:top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3995" w:type="dxa"/>
            <w:gridSpan w:val="2"/>
            <w:vMerge w:val="restart"/>
            <w:tcBorders>
              <w:top w:val="single" w:sz="4" w:space="0" w:color="000000"/>
              <w:left w:val="single" w:sz="4" w:space="0" w:color="000000"/>
              <w:bottom w:val="single" w:sz="4" w:space="0" w:color="000000"/>
              <w:right w:val="single" w:sz="4" w:space="0" w:color="000000"/>
            </w:tcBorders>
          </w:tcPr>
          <w:p w:rsidR="00B02790" w:rsidRPr="00D37454" w:rsidRDefault="00B02790" w:rsidP="00E03531">
            <w:pPr>
              <w:pBdr>
                <w:top w:val="nil"/>
                <w:left w:val="nil"/>
                <w:bottom w:val="nil"/>
                <w:right w:val="nil"/>
                <w:between w:val="nil"/>
              </w:pBdr>
              <w:tabs>
                <w:tab w:val="left" w:pos="1134"/>
              </w:tabs>
              <w:jc w:val="center"/>
              <w:rPr>
                <w:sz w:val="28"/>
                <w:szCs w:val="28"/>
              </w:rPr>
            </w:pPr>
          </w:p>
          <w:p w:rsidR="00B02790" w:rsidRPr="00D37454" w:rsidRDefault="00B02790" w:rsidP="00E03531">
            <w:pPr>
              <w:pBdr>
                <w:top w:val="nil"/>
                <w:left w:val="nil"/>
                <w:bottom w:val="nil"/>
                <w:right w:val="nil"/>
                <w:between w:val="nil"/>
              </w:pBdr>
              <w:tabs>
                <w:tab w:val="left" w:pos="1134"/>
              </w:tabs>
              <w:jc w:val="center"/>
              <w:rPr>
                <w:sz w:val="28"/>
                <w:szCs w:val="28"/>
              </w:rPr>
            </w:pPr>
          </w:p>
          <w:p w:rsidR="00B02790" w:rsidRPr="00D37454" w:rsidRDefault="009761D1" w:rsidP="00E03531">
            <w:pPr>
              <w:pBdr>
                <w:top w:val="nil"/>
                <w:left w:val="nil"/>
                <w:bottom w:val="nil"/>
                <w:right w:val="nil"/>
                <w:between w:val="nil"/>
              </w:pBdr>
              <w:tabs>
                <w:tab w:val="left" w:pos="1134"/>
              </w:tabs>
              <w:jc w:val="center"/>
              <w:rPr>
                <w:sz w:val="28"/>
                <w:szCs w:val="28"/>
              </w:rPr>
            </w:pPr>
            <w:r w:rsidRPr="00D37454">
              <w:rPr>
                <w:sz w:val="28"/>
                <w:szCs w:val="28"/>
              </w:rPr>
              <w:t>Сфера використання біоіндикації</w:t>
            </w:r>
          </w:p>
        </w:tc>
        <w:tc>
          <w:tcPr>
            <w:tcW w:w="735" w:type="dxa"/>
            <w:tcBorders>
              <w:left w:val="single" w:sz="4" w:space="0" w:color="000000"/>
              <w:right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3491" w:type="dxa"/>
            <w:tcBorders>
              <w:top w:val="single" w:sz="4" w:space="0" w:color="000000"/>
              <w:left w:val="single" w:sz="4" w:space="0" w:color="000000"/>
              <w:bottom w:val="single" w:sz="4" w:space="0" w:color="000000"/>
              <w:right w:val="single" w:sz="4" w:space="0" w:color="000000"/>
            </w:tcBorders>
          </w:tcPr>
          <w:p w:rsidR="00B02790" w:rsidRPr="00D37454" w:rsidRDefault="009761D1" w:rsidP="00E03531">
            <w:pPr>
              <w:pBdr>
                <w:top w:val="nil"/>
                <w:left w:val="nil"/>
                <w:bottom w:val="nil"/>
                <w:right w:val="nil"/>
                <w:between w:val="nil"/>
              </w:pBdr>
              <w:tabs>
                <w:tab w:val="left" w:pos="1134"/>
              </w:tabs>
              <w:ind w:hanging="15"/>
              <w:jc w:val="center"/>
              <w:rPr>
                <w:sz w:val="28"/>
                <w:szCs w:val="28"/>
              </w:rPr>
            </w:pPr>
            <w:r w:rsidRPr="00D37454">
              <w:rPr>
                <w:sz w:val="28"/>
                <w:szCs w:val="28"/>
              </w:rPr>
              <w:t>Агроіндикація</w:t>
            </w:r>
          </w:p>
        </w:tc>
      </w:tr>
      <w:tr w:rsidR="00D37454" w:rsidRPr="00D37454">
        <w:tc>
          <w:tcPr>
            <w:tcW w:w="1413" w:type="dxa"/>
            <w:vMerge/>
            <w:tcBorders>
              <w:top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3995" w:type="dxa"/>
            <w:gridSpan w:val="2"/>
            <w:vMerge/>
            <w:tcBorders>
              <w:top w:val="single" w:sz="4" w:space="0" w:color="000000"/>
              <w:left w:val="single" w:sz="4" w:space="0" w:color="000000"/>
              <w:bottom w:val="single" w:sz="4" w:space="0" w:color="000000"/>
              <w:right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735" w:type="dxa"/>
            <w:tcBorders>
              <w:left w:val="single" w:sz="4" w:space="0" w:color="000000"/>
              <w:right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3491" w:type="dxa"/>
            <w:tcBorders>
              <w:top w:val="single" w:sz="4" w:space="0" w:color="000000"/>
              <w:left w:val="single" w:sz="4" w:space="0" w:color="000000"/>
              <w:bottom w:val="single" w:sz="4" w:space="0" w:color="000000"/>
              <w:right w:val="single" w:sz="4" w:space="0" w:color="000000"/>
            </w:tcBorders>
          </w:tcPr>
          <w:p w:rsidR="00B02790" w:rsidRPr="00D37454" w:rsidRDefault="009761D1" w:rsidP="00E03531">
            <w:pPr>
              <w:pBdr>
                <w:top w:val="nil"/>
                <w:left w:val="nil"/>
                <w:bottom w:val="nil"/>
                <w:right w:val="nil"/>
                <w:between w:val="nil"/>
              </w:pBdr>
              <w:tabs>
                <w:tab w:val="left" w:pos="1134"/>
              </w:tabs>
              <w:ind w:hanging="15"/>
              <w:jc w:val="center"/>
              <w:rPr>
                <w:sz w:val="28"/>
                <w:szCs w:val="28"/>
              </w:rPr>
            </w:pPr>
            <w:r w:rsidRPr="00D37454">
              <w:rPr>
                <w:sz w:val="28"/>
                <w:szCs w:val="28"/>
              </w:rPr>
              <w:t>Лісова індикація</w:t>
            </w:r>
          </w:p>
        </w:tc>
      </w:tr>
      <w:tr w:rsidR="00D37454" w:rsidRPr="00D37454">
        <w:tc>
          <w:tcPr>
            <w:tcW w:w="1413" w:type="dxa"/>
            <w:vMerge/>
            <w:tcBorders>
              <w:top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3995" w:type="dxa"/>
            <w:gridSpan w:val="2"/>
            <w:vMerge/>
            <w:tcBorders>
              <w:top w:val="single" w:sz="4" w:space="0" w:color="000000"/>
              <w:left w:val="single" w:sz="4" w:space="0" w:color="000000"/>
              <w:bottom w:val="single" w:sz="4" w:space="0" w:color="000000"/>
              <w:right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735" w:type="dxa"/>
            <w:tcBorders>
              <w:left w:val="single" w:sz="4" w:space="0" w:color="000000"/>
              <w:right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3491" w:type="dxa"/>
            <w:tcBorders>
              <w:top w:val="single" w:sz="4" w:space="0" w:color="000000"/>
              <w:left w:val="single" w:sz="4" w:space="0" w:color="000000"/>
              <w:bottom w:val="single" w:sz="4" w:space="0" w:color="000000"/>
              <w:right w:val="single" w:sz="4" w:space="0" w:color="000000"/>
            </w:tcBorders>
          </w:tcPr>
          <w:p w:rsidR="00B02790" w:rsidRPr="00D37454" w:rsidRDefault="009761D1" w:rsidP="00E03531">
            <w:pPr>
              <w:pBdr>
                <w:top w:val="nil"/>
                <w:left w:val="nil"/>
                <w:bottom w:val="nil"/>
                <w:right w:val="nil"/>
                <w:between w:val="nil"/>
              </w:pBdr>
              <w:tabs>
                <w:tab w:val="left" w:pos="1134"/>
              </w:tabs>
              <w:ind w:hanging="15"/>
              <w:jc w:val="center"/>
              <w:rPr>
                <w:sz w:val="28"/>
                <w:szCs w:val="28"/>
              </w:rPr>
            </w:pPr>
            <w:r w:rsidRPr="00D37454">
              <w:rPr>
                <w:sz w:val="28"/>
                <w:szCs w:val="28"/>
              </w:rPr>
              <w:t>Геоіндикація</w:t>
            </w:r>
          </w:p>
        </w:tc>
      </w:tr>
      <w:tr w:rsidR="00D37454" w:rsidRPr="00D37454">
        <w:tc>
          <w:tcPr>
            <w:tcW w:w="1413" w:type="dxa"/>
            <w:vMerge/>
            <w:tcBorders>
              <w:top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3995" w:type="dxa"/>
            <w:gridSpan w:val="2"/>
            <w:vMerge/>
            <w:tcBorders>
              <w:top w:val="single" w:sz="4" w:space="0" w:color="000000"/>
              <w:left w:val="single" w:sz="4" w:space="0" w:color="000000"/>
              <w:bottom w:val="single" w:sz="4" w:space="0" w:color="000000"/>
              <w:right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735" w:type="dxa"/>
            <w:tcBorders>
              <w:left w:val="single" w:sz="4" w:space="0" w:color="000000"/>
              <w:right w:val="single" w:sz="4" w:space="0" w:color="000000"/>
            </w:tcBorders>
          </w:tcPr>
          <w:p w:rsidR="00B02790" w:rsidRPr="00D37454" w:rsidRDefault="0095306C" w:rsidP="00D37454">
            <w:pPr>
              <w:pBdr>
                <w:top w:val="nil"/>
                <w:left w:val="nil"/>
                <w:bottom w:val="nil"/>
                <w:right w:val="nil"/>
                <w:between w:val="nil"/>
              </w:pBdr>
              <w:tabs>
                <w:tab w:val="left" w:pos="1134"/>
              </w:tabs>
              <w:ind w:firstLine="709"/>
              <w:jc w:val="both"/>
              <w:rPr>
                <w:sz w:val="28"/>
                <w:szCs w:val="28"/>
              </w:rPr>
            </w:pPr>
            <w:r w:rsidRPr="0095306C">
              <w:rPr>
                <w:noProof/>
                <w:sz w:val="28"/>
                <w:szCs w:val="28"/>
              </w:rPr>
              <w:pict>
                <v:shape id="Стрелка: вправо 1" o:spid="_x0000_s1028" type="#_x0000_t13" style="position:absolute;left:0;text-align:left;margin-left:-5pt;margin-top:1pt;width:36.75pt;height:16.85pt;z-index:2516643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" adj="16770" fillcolor="white [3201]" strokecolor="black [3200]">
                  <v:stroke startarrowwidth="narrow" startarrowlength="short" endarrowwidth="narrow" endarrowlength="short"/>
                  <v:textbox inset="2.53958mm,2.53958mm,2.53958mm,2.53958mm">
                    <w:txbxContent>
                      <w:p w:rsidR="00691DBE" w:rsidRDefault="00691DBE">
                        <w:pPr>
                          <w:textDirection w:val="btLr"/>
                        </w:pPr>
                      </w:p>
                    </w:txbxContent>
                  </v:textbox>
                </v:shape>
              </w:pict>
            </w:r>
          </w:p>
        </w:tc>
        <w:tc>
          <w:tcPr>
            <w:tcW w:w="3491" w:type="dxa"/>
            <w:tcBorders>
              <w:top w:val="single" w:sz="4" w:space="0" w:color="000000"/>
              <w:left w:val="single" w:sz="4" w:space="0" w:color="000000"/>
              <w:bottom w:val="single" w:sz="4" w:space="0" w:color="000000"/>
              <w:right w:val="single" w:sz="4" w:space="0" w:color="000000"/>
            </w:tcBorders>
          </w:tcPr>
          <w:p w:rsidR="00B02790" w:rsidRPr="00D37454" w:rsidRDefault="009761D1" w:rsidP="00E03531">
            <w:pPr>
              <w:pBdr>
                <w:top w:val="nil"/>
                <w:left w:val="nil"/>
                <w:bottom w:val="nil"/>
                <w:right w:val="nil"/>
                <w:between w:val="nil"/>
              </w:pBdr>
              <w:tabs>
                <w:tab w:val="left" w:pos="1134"/>
              </w:tabs>
              <w:ind w:hanging="15"/>
              <w:jc w:val="center"/>
              <w:rPr>
                <w:sz w:val="28"/>
                <w:szCs w:val="28"/>
              </w:rPr>
            </w:pPr>
            <w:r w:rsidRPr="00D37454">
              <w:rPr>
                <w:sz w:val="28"/>
                <w:szCs w:val="28"/>
              </w:rPr>
              <w:t>Інженерна біоіндикація</w:t>
            </w:r>
          </w:p>
        </w:tc>
      </w:tr>
      <w:tr w:rsidR="00D37454" w:rsidRPr="00D37454">
        <w:tc>
          <w:tcPr>
            <w:tcW w:w="1413" w:type="dxa"/>
            <w:vMerge/>
            <w:tcBorders>
              <w:top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3995" w:type="dxa"/>
            <w:gridSpan w:val="2"/>
            <w:vMerge/>
            <w:tcBorders>
              <w:top w:val="single" w:sz="4" w:space="0" w:color="000000"/>
              <w:left w:val="single" w:sz="4" w:space="0" w:color="000000"/>
              <w:bottom w:val="single" w:sz="4" w:space="0" w:color="000000"/>
              <w:right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735" w:type="dxa"/>
            <w:tcBorders>
              <w:left w:val="single" w:sz="4" w:space="0" w:color="000000"/>
              <w:right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3491" w:type="dxa"/>
            <w:tcBorders>
              <w:top w:val="single" w:sz="4" w:space="0" w:color="000000"/>
              <w:left w:val="single" w:sz="4" w:space="0" w:color="000000"/>
              <w:bottom w:val="single" w:sz="4" w:space="0" w:color="000000"/>
              <w:right w:val="single" w:sz="4" w:space="0" w:color="000000"/>
            </w:tcBorders>
          </w:tcPr>
          <w:p w:rsidR="00B02790" w:rsidRPr="00D37454" w:rsidRDefault="009761D1" w:rsidP="00E03531">
            <w:pPr>
              <w:pBdr>
                <w:top w:val="nil"/>
                <w:left w:val="nil"/>
                <w:bottom w:val="nil"/>
                <w:right w:val="nil"/>
                <w:between w:val="nil"/>
              </w:pBdr>
              <w:tabs>
                <w:tab w:val="left" w:pos="1134"/>
              </w:tabs>
              <w:ind w:hanging="15"/>
              <w:jc w:val="center"/>
              <w:rPr>
                <w:sz w:val="28"/>
                <w:szCs w:val="28"/>
              </w:rPr>
            </w:pPr>
            <w:r w:rsidRPr="00D37454">
              <w:rPr>
                <w:sz w:val="28"/>
                <w:szCs w:val="28"/>
              </w:rPr>
              <w:t>Гідробіоіндикація</w:t>
            </w:r>
          </w:p>
        </w:tc>
      </w:tr>
      <w:tr w:rsidR="00D37454" w:rsidRPr="00D37454">
        <w:tc>
          <w:tcPr>
            <w:tcW w:w="1413" w:type="dxa"/>
            <w:vMerge/>
            <w:tcBorders>
              <w:top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3995" w:type="dxa"/>
            <w:gridSpan w:val="2"/>
            <w:vMerge/>
            <w:tcBorders>
              <w:top w:val="single" w:sz="4" w:space="0" w:color="000000"/>
              <w:left w:val="single" w:sz="4" w:space="0" w:color="000000"/>
              <w:bottom w:val="single" w:sz="4" w:space="0" w:color="000000"/>
              <w:right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735" w:type="dxa"/>
            <w:tcBorders>
              <w:left w:val="single" w:sz="4" w:space="0" w:color="000000"/>
              <w:right w:val="single" w:sz="4" w:space="0" w:color="000000"/>
            </w:tcBorders>
          </w:tcPr>
          <w:p w:rsidR="00B02790" w:rsidRPr="00D37454" w:rsidRDefault="00B02790" w:rsidP="00D37454">
            <w:pPr>
              <w:pBdr>
                <w:top w:val="nil"/>
                <w:left w:val="nil"/>
                <w:bottom w:val="nil"/>
                <w:right w:val="nil"/>
                <w:between w:val="nil"/>
              </w:pBdr>
              <w:tabs>
                <w:tab w:val="left" w:pos="1134"/>
              </w:tabs>
              <w:ind w:firstLine="709"/>
              <w:jc w:val="both"/>
              <w:rPr>
                <w:sz w:val="28"/>
                <w:szCs w:val="28"/>
              </w:rPr>
            </w:pPr>
          </w:p>
        </w:tc>
        <w:tc>
          <w:tcPr>
            <w:tcW w:w="3491" w:type="dxa"/>
            <w:tcBorders>
              <w:top w:val="single" w:sz="4" w:space="0" w:color="000000"/>
              <w:left w:val="single" w:sz="4" w:space="0" w:color="000000"/>
              <w:bottom w:val="single" w:sz="4" w:space="0" w:color="000000"/>
              <w:right w:val="single" w:sz="4" w:space="0" w:color="000000"/>
            </w:tcBorders>
          </w:tcPr>
          <w:p w:rsidR="00B02790" w:rsidRPr="00D37454" w:rsidRDefault="009761D1" w:rsidP="00E03531">
            <w:pPr>
              <w:pBdr>
                <w:top w:val="nil"/>
                <w:left w:val="nil"/>
                <w:bottom w:val="nil"/>
                <w:right w:val="nil"/>
                <w:between w:val="nil"/>
              </w:pBdr>
              <w:tabs>
                <w:tab w:val="left" w:pos="1134"/>
              </w:tabs>
              <w:ind w:hanging="15"/>
              <w:jc w:val="center"/>
              <w:rPr>
                <w:sz w:val="28"/>
                <w:szCs w:val="28"/>
              </w:rPr>
            </w:pPr>
            <w:r w:rsidRPr="00D37454">
              <w:rPr>
                <w:sz w:val="28"/>
                <w:szCs w:val="28"/>
              </w:rPr>
              <w:t>Біоіндикація повітря</w:t>
            </w:r>
          </w:p>
        </w:tc>
      </w:tr>
    </w:tbl>
    <w:p w:rsidR="00B02790" w:rsidRPr="00D37454" w:rsidRDefault="00B02790" w:rsidP="00D37454">
      <w:pPr>
        <w:tabs>
          <w:tab w:val="left" w:pos="1134"/>
        </w:tabs>
        <w:spacing w:after="0" w:line="240" w:lineRule="auto"/>
        <w:ind w:firstLine="709"/>
        <w:jc w:val="both"/>
        <w:rPr>
          <w:rFonts w:ascii="Times New Roman" w:eastAsia="Times New Roman" w:hAnsi="Times New Roman" w:cs="Times New Roman"/>
          <w:sz w:val="28"/>
          <w:szCs w:val="28"/>
        </w:rPr>
      </w:pPr>
    </w:p>
    <w:p w:rsidR="00B02790" w:rsidRPr="00D37454" w:rsidRDefault="009761D1" w:rsidP="00E03531">
      <w:pPr>
        <w:tabs>
          <w:tab w:val="left" w:pos="1134"/>
        </w:tabs>
        <w:spacing w:after="0" w:line="240" w:lineRule="auto"/>
        <w:ind w:firstLine="709"/>
        <w:jc w:val="center"/>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Рис.1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Структура сучасної індикації</w:t>
      </w:r>
    </w:p>
    <w:p w:rsidR="00B02790" w:rsidRPr="00D37454" w:rsidRDefault="00B02790" w:rsidP="00D37454">
      <w:pPr>
        <w:tabs>
          <w:tab w:val="left" w:pos="1134"/>
        </w:tabs>
        <w:spacing w:after="0" w:line="240" w:lineRule="auto"/>
        <w:ind w:firstLine="709"/>
        <w:jc w:val="both"/>
        <w:rPr>
          <w:rFonts w:ascii="Times New Roman" w:eastAsia="Times New Roman" w:hAnsi="Times New Roman" w:cs="Times New Roman"/>
          <w:sz w:val="28"/>
          <w:szCs w:val="28"/>
        </w:rPr>
      </w:pP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6D22B9">
        <w:rPr>
          <w:rFonts w:ascii="Times New Roman" w:eastAsia="Times New Roman" w:hAnsi="Times New Roman" w:cs="Times New Roman"/>
          <w:b/>
          <w:bCs/>
          <w:i/>
          <w:iCs/>
          <w:sz w:val="28"/>
          <w:szCs w:val="28"/>
        </w:rPr>
        <w:t>Аутбіоіндикація</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дослідження стану</w:t>
      </w:r>
      <w:hyperlink r:id="rId163">
        <w:r w:rsidRPr="00D37454">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 що ґрунтуються на спостереженні за змінами</w:t>
      </w:r>
      <w:hyperlink r:id="rId164">
        <w:r w:rsidRPr="00D37454">
          <w:rPr>
            <w:rFonts w:ascii="Times New Roman" w:eastAsia="Times New Roman" w:hAnsi="Times New Roman" w:cs="Times New Roman"/>
            <w:sz w:val="28"/>
            <w:szCs w:val="28"/>
          </w:rPr>
          <w:t xml:space="preserve"> </w:t>
        </w:r>
      </w:hyperlink>
      <w:hyperlink r:id="rId165">
        <w:r w:rsidRPr="00D37454">
          <w:rPr>
            <w:rFonts w:ascii="Times New Roman" w:eastAsia="Times New Roman" w:hAnsi="Times New Roman" w:cs="Times New Roman"/>
            <w:sz w:val="28"/>
            <w:szCs w:val="28"/>
          </w:rPr>
          <w:t>деяких</w:t>
        </w:r>
      </w:hyperlink>
      <w:hyperlink r:id="rId166">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організмів чи ознак.</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6D22B9">
        <w:rPr>
          <w:rFonts w:ascii="Times New Roman" w:eastAsia="Times New Roman" w:hAnsi="Times New Roman" w:cs="Times New Roman"/>
          <w:b/>
          <w:bCs/>
          <w:i/>
          <w:iCs/>
          <w:sz w:val="28"/>
          <w:szCs w:val="28"/>
        </w:rPr>
        <w:lastRenderedPageBreak/>
        <w:t>Синбіоіндикація</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дослідження стану</w:t>
      </w:r>
      <w:hyperlink r:id="rId167">
        <w:r w:rsidRPr="00D37454">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 що ґрунтуються на спостереженні за угрупованнями організмів (популяції,</w:t>
      </w:r>
      <w:hyperlink r:id="rId168">
        <w:r w:rsidRPr="00D37454">
          <w:rPr>
            <w:rFonts w:ascii="Times New Roman" w:eastAsia="Times New Roman" w:hAnsi="Times New Roman" w:cs="Times New Roman"/>
            <w:sz w:val="28"/>
            <w:szCs w:val="28"/>
          </w:rPr>
          <w:t xml:space="preserve"> види </w:t>
        </w:r>
      </w:hyperlink>
      <w:hyperlink r:id="rId169">
        <w:r w:rsidRPr="00D37454">
          <w:rPr>
            <w:rFonts w:ascii="Times New Roman" w:eastAsia="Times New Roman" w:hAnsi="Times New Roman" w:cs="Times New Roman"/>
            <w:sz w:val="28"/>
            <w:szCs w:val="28"/>
          </w:rPr>
          <w:t>і т.</w:t>
        </w:r>
      </w:hyperlink>
      <w:r w:rsidR="00E03531">
        <w:rPr>
          <w:rFonts w:ascii="Times New Roman" w:eastAsia="Times New Roman" w:hAnsi="Times New Roman" w:cs="Times New Roman"/>
          <w:sz w:val="28"/>
          <w:szCs w:val="28"/>
        </w:rPr>
        <w:t> </w:t>
      </w:r>
      <w:hyperlink r:id="rId170">
        <w:r w:rsidRPr="00D37454">
          <w:rPr>
            <w:rFonts w:ascii="Times New Roman" w:eastAsia="Times New Roman" w:hAnsi="Times New Roman" w:cs="Times New Roman"/>
            <w:sz w:val="28"/>
            <w:szCs w:val="28"/>
          </w:rPr>
          <w:t>ін</w:t>
        </w:r>
      </w:hyperlink>
      <w:hyperlink r:id="rId171">
        <w:r w:rsidRPr="00D37454">
          <w:rPr>
            <w:rFonts w:ascii="Times New Roman" w:eastAsia="Times New Roman" w:hAnsi="Times New Roman" w:cs="Times New Roman"/>
            <w:sz w:val="28"/>
            <w:szCs w:val="28"/>
          </w:rPr>
          <w:t>.</w:t>
        </w:r>
      </w:hyperlink>
      <w:r w:rsidRPr="00D37454">
        <w:rPr>
          <w:rFonts w:ascii="Times New Roman" w:eastAsia="Times New Roman" w:hAnsi="Times New Roman" w:cs="Times New Roman"/>
          <w:sz w:val="28"/>
          <w:szCs w:val="28"/>
        </w:rPr>
        <w:t>).</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6D22B9">
        <w:rPr>
          <w:rFonts w:ascii="Times New Roman" w:eastAsia="Times New Roman" w:hAnsi="Times New Roman" w:cs="Times New Roman"/>
          <w:b/>
          <w:bCs/>
          <w:i/>
          <w:iCs/>
          <w:sz w:val="28"/>
          <w:szCs w:val="28"/>
        </w:rPr>
        <w:t>Альгоіндикація</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це оцінювання стану</w:t>
      </w:r>
      <w:hyperlink r:id="rId172">
        <w:r w:rsidRPr="00D37454">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w:t>
      </w:r>
      <w:hyperlink r:id="rId173">
        <w:r w:rsidRPr="00D37454">
          <w:rPr>
            <w:rFonts w:ascii="Times New Roman" w:eastAsia="Times New Roman" w:hAnsi="Times New Roman" w:cs="Times New Roman"/>
            <w:sz w:val="28"/>
            <w:szCs w:val="28"/>
          </w:rPr>
          <w:t xml:space="preserve"> за допомогою </w:t>
        </w:r>
      </w:hyperlink>
      <w:r w:rsidRPr="00D37454">
        <w:rPr>
          <w:rFonts w:ascii="Times New Roman" w:eastAsia="Times New Roman" w:hAnsi="Times New Roman" w:cs="Times New Roman"/>
          <w:sz w:val="28"/>
          <w:szCs w:val="28"/>
        </w:rPr>
        <w:t>водоростей.</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6D22B9">
        <w:rPr>
          <w:rFonts w:ascii="Times New Roman" w:eastAsia="Times New Roman" w:hAnsi="Times New Roman" w:cs="Times New Roman"/>
          <w:b/>
          <w:bCs/>
          <w:i/>
          <w:iCs/>
          <w:sz w:val="28"/>
          <w:szCs w:val="28"/>
        </w:rPr>
        <w:t>Ліхеноіндика́ція</w:t>
      </w:r>
      <w:r w:rsidRPr="00D37454">
        <w:rPr>
          <w:rFonts w:ascii="Times New Roman" w:eastAsia="Times New Roman" w:hAnsi="Times New Roman" w:cs="Times New Roman"/>
          <w:sz w:val="28"/>
          <w:szCs w:val="28"/>
        </w:rPr>
        <w:t xml:space="preserve"> (від грец. </w:t>
      </w:r>
      <w:r w:rsidRPr="006D22B9">
        <w:rPr>
          <w:rFonts w:ascii="Times New Roman" w:eastAsia="Times New Roman" w:hAnsi="Times New Roman" w:cs="Times New Roman"/>
          <w:i/>
          <w:iCs/>
          <w:sz w:val="28"/>
          <w:szCs w:val="28"/>
        </w:rPr>
        <w:t>λειχήν</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лишай, лишайник і лат. </w:t>
      </w:r>
      <w:r w:rsidRPr="006D22B9">
        <w:rPr>
          <w:rFonts w:ascii="Times New Roman" w:eastAsia="Times New Roman" w:hAnsi="Times New Roman" w:cs="Times New Roman"/>
          <w:i/>
          <w:iCs/>
          <w:sz w:val="28"/>
          <w:szCs w:val="28"/>
        </w:rPr>
        <w:t>indico</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вказую, визначаю)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це оцінювання стану </w:t>
      </w:r>
      <w:hyperlink r:id="rId174">
        <w:r w:rsidRPr="00D37454">
          <w:rPr>
            <w:rFonts w:ascii="Times New Roman" w:eastAsia="Times New Roman" w:hAnsi="Times New Roman" w:cs="Times New Roman"/>
            <w:sz w:val="28"/>
            <w:szCs w:val="28"/>
          </w:rPr>
          <w:t>довкілля</w:t>
        </w:r>
      </w:hyperlink>
      <w:hyperlink r:id="rId175">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з використанням лишайників.</w:t>
      </w:r>
      <w:hyperlink r:id="rId176">
        <w:r w:rsidRPr="00D37454">
          <w:rPr>
            <w:rFonts w:ascii="Times New Roman" w:eastAsia="Times New Roman" w:hAnsi="Times New Roman" w:cs="Times New Roman"/>
            <w:sz w:val="28"/>
            <w:szCs w:val="28"/>
          </w:rPr>
          <w:t xml:space="preserve"> Серед </w:t>
        </w:r>
      </w:hyperlink>
      <w:r w:rsidRPr="00D37454">
        <w:rPr>
          <w:rFonts w:ascii="Times New Roman" w:eastAsia="Times New Roman" w:hAnsi="Times New Roman" w:cs="Times New Roman"/>
          <w:sz w:val="28"/>
          <w:szCs w:val="28"/>
        </w:rPr>
        <w:t xml:space="preserve">ліхеноіндикаційних показників найінформативнішими є картування поширення лишайникових угруповань, розрахунок синтетичних показників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індексів (чистоти повітря, полеотолерантності тощо), а також картування поширення індикаторних видів.</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6D22B9">
        <w:rPr>
          <w:rFonts w:ascii="Times New Roman" w:eastAsia="Times New Roman" w:hAnsi="Times New Roman" w:cs="Times New Roman"/>
          <w:b/>
          <w:bCs/>
          <w:i/>
          <w:iCs/>
          <w:sz w:val="28"/>
          <w:szCs w:val="28"/>
        </w:rPr>
        <w:t>Бріоіндикація</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(від грец. </w:t>
      </w:r>
      <w:r w:rsidRPr="006D22B9">
        <w:rPr>
          <w:rFonts w:ascii="Times New Roman" w:eastAsia="Times New Roman" w:hAnsi="Times New Roman" w:cs="Times New Roman"/>
          <w:i/>
          <w:iCs/>
          <w:sz w:val="28"/>
          <w:szCs w:val="28"/>
        </w:rPr>
        <w:t>bryon</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мох і лат. </w:t>
      </w:r>
      <w:r w:rsidRPr="006D22B9">
        <w:rPr>
          <w:rFonts w:ascii="Times New Roman" w:eastAsia="Times New Roman" w:hAnsi="Times New Roman" w:cs="Times New Roman"/>
          <w:i/>
          <w:iCs/>
          <w:sz w:val="28"/>
          <w:szCs w:val="28"/>
        </w:rPr>
        <w:t>indico</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вказую, визначаю) застосування мохоподібних у якості біоіндикаторів.</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6D22B9">
        <w:rPr>
          <w:rFonts w:ascii="Times New Roman" w:eastAsia="Times New Roman" w:hAnsi="Times New Roman" w:cs="Times New Roman"/>
          <w:b/>
          <w:bCs/>
          <w:i/>
          <w:iCs/>
          <w:sz w:val="28"/>
          <w:szCs w:val="28"/>
        </w:rPr>
        <w:t>Фітоіндикація</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(від грец. </w:t>
      </w:r>
      <w:r w:rsidRPr="006D22B9">
        <w:rPr>
          <w:rFonts w:ascii="Times New Roman" w:eastAsia="Times New Roman" w:hAnsi="Times New Roman" w:cs="Times New Roman"/>
          <w:i/>
          <w:iCs/>
          <w:sz w:val="28"/>
          <w:szCs w:val="28"/>
        </w:rPr>
        <w:t>φυτόν</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росина та лат. </w:t>
      </w:r>
      <w:r w:rsidRPr="006D22B9">
        <w:rPr>
          <w:rFonts w:ascii="Times New Roman" w:eastAsia="Times New Roman" w:hAnsi="Times New Roman" w:cs="Times New Roman"/>
          <w:i/>
          <w:iCs/>
          <w:sz w:val="28"/>
          <w:szCs w:val="28"/>
        </w:rPr>
        <w:t>іndicatio</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вказую, визначаю) застосування у якості біоіндикаторів рослин.</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6D22B9">
        <w:rPr>
          <w:rFonts w:ascii="Times New Roman" w:eastAsia="Times New Roman" w:hAnsi="Times New Roman" w:cs="Times New Roman"/>
          <w:b/>
          <w:bCs/>
          <w:i/>
          <w:iCs/>
          <w:sz w:val="28"/>
          <w:szCs w:val="28"/>
        </w:rPr>
        <w:t>Дендроіндикація</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(від грец. </w:t>
      </w:r>
      <w:r w:rsidRPr="006D22B9">
        <w:rPr>
          <w:rFonts w:ascii="Times New Roman" w:eastAsia="Times New Roman" w:hAnsi="Times New Roman" w:cs="Times New Roman"/>
          <w:i/>
          <w:iCs/>
          <w:sz w:val="28"/>
          <w:szCs w:val="28"/>
        </w:rPr>
        <w:t>dendron</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дерево та лат. </w:t>
      </w:r>
      <w:r w:rsidRPr="006D22B9">
        <w:rPr>
          <w:rFonts w:ascii="Times New Roman" w:eastAsia="Times New Roman" w:hAnsi="Times New Roman" w:cs="Times New Roman"/>
          <w:i/>
          <w:iCs/>
          <w:sz w:val="28"/>
          <w:szCs w:val="28"/>
        </w:rPr>
        <w:t>indicatio</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вказую, визначаю). Використання деревних рослин для</w:t>
      </w:r>
      <w:hyperlink r:id="rId177">
        <w:r w:rsidRPr="00D37454">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стану та змін</w:t>
      </w:r>
      <w:hyperlink r:id="rId178">
        <w:r w:rsidRPr="00D37454">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w:t>
      </w:r>
      <w:r w:rsidR="006D22B9">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під впливом екологічних</w:t>
      </w:r>
      <w:hyperlink r:id="rId179">
        <w:r w:rsidRPr="00D37454">
          <w:rPr>
            <w:rFonts w:ascii="Times New Roman" w:eastAsia="Times New Roman" w:hAnsi="Times New Roman" w:cs="Times New Roman"/>
            <w:sz w:val="28"/>
            <w:szCs w:val="28"/>
          </w:rPr>
          <w:t xml:space="preserve"> факторів.</w:t>
        </w:r>
      </w:hyperlink>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6D22B9">
        <w:rPr>
          <w:rFonts w:ascii="Times New Roman" w:eastAsia="Times New Roman" w:hAnsi="Times New Roman" w:cs="Times New Roman"/>
          <w:b/>
          <w:bCs/>
          <w:i/>
          <w:iCs/>
          <w:sz w:val="28"/>
          <w:szCs w:val="28"/>
        </w:rPr>
        <w:t>Зооіндикація</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(від грец. </w:t>
      </w:r>
      <w:r w:rsidRPr="006D22B9">
        <w:rPr>
          <w:rFonts w:ascii="Times New Roman" w:eastAsia="Times New Roman" w:hAnsi="Times New Roman" w:cs="Times New Roman"/>
          <w:i/>
          <w:iCs/>
          <w:sz w:val="28"/>
          <w:szCs w:val="28"/>
        </w:rPr>
        <w:t>ζῷον</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тварина, та лат. </w:t>
      </w:r>
      <w:r w:rsidRPr="006D22B9">
        <w:rPr>
          <w:rFonts w:ascii="Times New Roman" w:eastAsia="Times New Roman" w:hAnsi="Times New Roman" w:cs="Times New Roman"/>
          <w:i/>
          <w:iCs/>
          <w:sz w:val="28"/>
          <w:szCs w:val="28"/>
        </w:rPr>
        <w:t>іndicatio</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вказую, визначаю) використання тварин у якості індикаторних організмів.</w:t>
      </w:r>
    </w:p>
    <w:p w:rsidR="00B02790" w:rsidRPr="00D37454" w:rsidRDefault="00B02790" w:rsidP="00D37454">
      <w:pPr>
        <w:tabs>
          <w:tab w:val="left" w:pos="1134"/>
        </w:tabs>
        <w:spacing w:after="0" w:line="240" w:lineRule="auto"/>
        <w:ind w:firstLine="709"/>
        <w:jc w:val="both"/>
        <w:rPr>
          <w:rFonts w:ascii="Times New Roman" w:eastAsia="Times New Roman" w:hAnsi="Times New Roman" w:cs="Times New Roman"/>
          <w:sz w:val="28"/>
          <w:szCs w:val="28"/>
        </w:rPr>
      </w:pPr>
    </w:p>
    <w:p w:rsidR="00B02790" w:rsidRPr="00E03531" w:rsidRDefault="009761D1" w:rsidP="00E03531">
      <w:pPr>
        <w:tabs>
          <w:tab w:val="left" w:pos="1134"/>
        </w:tabs>
        <w:spacing w:after="0" w:line="240" w:lineRule="auto"/>
        <w:ind w:firstLine="709"/>
        <w:jc w:val="center"/>
        <w:rPr>
          <w:rFonts w:ascii="Times New Roman" w:eastAsia="Times New Roman" w:hAnsi="Times New Roman" w:cs="Times New Roman"/>
          <w:b/>
          <w:bCs/>
          <w:sz w:val="28"/>
          <w:szCs w:val="28"/>
        </w:rPr>
      </w:pPr>
      <w:r w:rsidRPr="00E03531">
        <w:rPr>
          <w:rFonts w:ascii="Times New Roman" w:eastAsia="Times New Roman" w:hAnsi="Times New Roman" w:cs="Times New Roman"/>
          <w:b/>
          <w:bCs/>
          <w:sz w:val="28"/>
          <w:szCs w:val="28"/>
        </w:rPr>
        <w:t>2.Історія розвитку біоіндикаці</w:t>
      </w:r>
      <w:hyperlink r:id="rId180">
        <w:r w:rsidRPr="00E03531">
          <w:rPr>
            <w:rFonts w:ascii="Times New Roman" w:eastAsia="Times New Roman" w:hAnsi="Times New Roman" w:cs="Times New Roman"/>
            <w:b/>
            <w:bCs/>
            <w:sz w:val="28"/>
            <w:szCs w:val="28"/>
          </w:rPr>
          <w:t>ї</w:t>
        </w:r>
      </w:hyperlink>
      <w:hyperlink r:id="rId181">
        <w:r w:rsidRPr="00E03531">
          <w:rPr>
            <w:rFonts w:ascii="Times New Roman" w:eastAsia="Times New Roman" w:hAnsi="Times New Roman" w:cs="Times New Roman"/>
            <w:b/>
            <w:bCs/>
            <w:sz w:val="28"/>
            <w:szCs w:val="28"/>
          </w:rPr>
          <w:t>,</w:t>
        </w:r>
      </w:hyperlink>
      <w:hyperlink r:id="rId182">
        <w:r w:rsidRPr="00E03531">
          <w:rPr>
            <w:rFonts w:ascii="Times New Roman" w:eastAsia="Times New Roman" w:hAnsi="Times New Roman" w:cs="Times New Roman"/>
            <w:b/>
            <w:bCs/>
            <w:sz w:val="28"/>
            <w:szCs w:val="28"/>
          </w:rPr>
          <w:t xml:space="preserve"> як науки</w:t>
        </w:r>
      </w:hyperlink>
    </w:p>
    <w:p w:rsidR="00B02790" w:rsidRPr="00D37454" w:rsidRDefault="00B02790" w:rsidP="00D37454">
      <w:pPr>
        <w:tabs>
          <w:tab w:val="left" w:pos="1134"/>
        </w:tabs>
        <w:spacing w:after="0" w:line="240" w:lineRule="auto"/>
        <w:ind w:firstLine="709"/>
        <w:jc w:val="both"/>
        <w:rPr>
          <w:rFonts w:ascii="Times New Roman" w:eastAsia="Times New Roman" w:hAnsi="Times New Roman" w:cs="Times New Roman"/>
          <w:sz w:val="28"/>
          <w:szCs w:val="28"/>
        </w:rPr>
      </w:pP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Біоіндикація має давню історію. Перші біоіндикаційні спостереження були зроблені античними вченими, які звернули увагу на зв’язок морфології рослин з умовами</w:t>
      </w:r>
      <w:hyperlink r:id="rId183">
        <w:r w:rsidRPr="00D37454">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зростання. Так, Теофраст (327</w:t>
      </w:r>
      <w:r w:rsidR="006D22B9">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287 рр. до н.е.) у роботі «Природа рослин», описував, як за характером рослинності можна судити про властивості земель. Аналогічні відомості є в працях римлян Катона і Плінія Старшого. Так, у працях Катона Старшого (234–149 рр. до н. е.) є думка про те, що густота травостою до</w:t>
      </w:r>
      <w:hyperlink r:id="rId184">
        <w:r w:rsidRPr="00D37454">
          <w:rPr>
            <w:rFonts w:ascii="Times New Roman" w:eastAsia="Times New Roman" w:hAnsi="Times New Roman" w:cs="Times New Roman"/>
            <w:sz w:val="28"/>
            <w:szCs w:val="28"/>
          </w:rPr>
          <w:t xml:space="preserve"> переорювання може д</w:t>
        </w:r>
      </w:hyperlink>
      <w:r w:rsidRPr="00D37454">
        <w:rPr>
          <w:rFonts w:ascii="Times New Roman" w:eastAsia="Times New Roman" w:hAnsi="Times New Roman" w:cs="Times New Roman"/>
          <w:sz w:val="28"/>
          <w:szCs w:val="28"/>
        </w:rPr>
        <w:t>опомогти вибрати ділянки, придатні для посіву культур бобових. У висловлюваннях римського вченого й письменника Плінія Старшого (23 або 24</w:t>
      </w:r>
      <w:r w:rsidR="006D22B9">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79 рр.) містяться застереження про занадто спрощене</w:t>
      </w:r>
      <w:hyperlink r:id="rId185">
        <w:r w:rsidRPr="00D37454">
          <w:rPr>
            <w:rFonts w:ascii="Times New Roman" w:eastAsia="Times New Roman" w:hAnsi="Times New Roman" w:cs="Times New Roman"/>
            <w:sz w:val="28"/>
            <w:szCs w:val="28"/>
          </w:rPr>
          <w:t xml:space="preserve"> уя</w:t>
        </w:r>
      </w:hyperlink>
      <w:hyperlink r:id="rId186">
        <w:r w:rsidRPr="00D37454">
          <w:rPr>
            <w:rFonts w:ascii="Times New Roman" w:eastAsia="Times New Roman" w:hAnsi="Times New Roman" w:cs="Times New Roman"/>
            <w:sz w:val="28"/>
            <w:szCs w:val="28"/>
          </w:rPr>
          <w:t>ва</w:t>
        </w:r>
      </w:hyperlink>
      <w:hyperlink r:id="rId187">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про зв’язок ґрунтів і рослинності. Він пише, що не завжди високі дерева або пишні луки і високі трави служать ознакою родючості ґрунту.</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 I ст. до н. е. римський письменник і агроном Ю. Колумелла сформував ідею біоіндикації</w:t>
      </w:r>
      <w:hyperlink r:id="rId188">
        <w:r w:rsidRPr="00D37454">
          <w:rPr>
            <w:rFonts w:ascii="Times New Roman" w:eastAsia="Times New Roman" w:hAnsi="Times New Roman" w:cs="Times New Roman"/>
            <w:sz w:val="28"/>
            <w:szCs w:val="28"/>
          </w:rPr>
          <w:t xml:space="preserve"> по </w:t>
        </w:r>
      </w:hyperlink>
      <w:r w:rsidRPr="00D37454">
        <w:rPr>
          <w:rFonts w:ascii="Times New Roman" w:eastAsia="Times New Roman" w:hAnsi="Times New Roman" w:cs="Times New Roman"/>
          <w:sz w:val="28"/>
          <w:szCs w:val="28"/>
        </w:rPr>
        <w:t xml:space="preserve">рослинах </w:t>
      </w:r>
      <w:r w:rsidR="00D37454">
        <w:rPr>
          <w:rFonts w:ascii="Times New Roman" w:eastAsia="Times New Roman" w:hAnsi="Times New Roman" w:cs="Times New Roman"/>
          <w:sz w:val="28"/>
          <w:szCs w:val="28"/>
        </w:rPr>
        <w:t>–</w:t>
      </w:r>
      <w:hyperlink r:id="rId189">
        <w:r w:rsidRPr="00D37454">
          <w:rPr>
            <w:rFonts w:ascii="Times New Roman" w:eastAsia="Times New Roman" w:hAnsi="Times New Roman" w:cs="Times New Roman"/>
            <w:sz w:val="28"/>
            <w:szCs w:val="28"/>
          </w:rPr>
          <w:t xml:space="preserve"> по </w:t>
        </w:r>
      </w:hyperlink>
      <w:r w:rsidRPr="00D37454">
        <w:rPr>
          <w:rFonts w:ascii="Times New Roman" w:eastAsia="Times New Roman" w:hAnsi="Times New Roman" w:cs="Times New Roman"/>
          <w:sz w:val="28"/>
          <w:szCs w:val="28"/>
        </w:rPr>
        <w:t>листю дерев,</w:t>
      </w:r>
      <w:hyperlink r:id="rId190">
        <w:r w:rsidRPr="00D37454">
          <w:rPr>
            <w:rFonts w:ascii="Times New Roman" w:eastAsia="Times New Roman" w:hAnsi="Times New Roman" w:cs="Times New Roman"/>
            <w:sz w:val="28"/>
            <w:szCs w:val="28"/>
          </w:rPr>
          <w:t xml:space="preserve"> по </w:t>
        </w:r>
      </w:hyperlink>
      <w:hyperlink r:id="rId191">
        <w:r w:rsidRPr="00D37454">
          <w:rPr>
            <w:rFonts w:ascii="Times New Roman" w:eastAsia="Times New Roman" w:hAnsi="Times New Roman" w:cs="Times New Roman"/>
            <w:sz w:val="28"/>
            <w:szCs w:val="28"/>
          </w:rPr>
          <w:t>трава</w:t>
        </w:r>
      </w:hyperlink>
      <w:hyperlink r:id="rId192">
        <w:r w:rsidRPr="00D37454">
          <w:rPr>
            <w:rFonts w:ascii="Times New Roman" w:eastAsia="Times New Roman" w:hAnsi="Times New Roman" w:cs="Times New Roman"/>
            <w:sz w:val="28"/>
            <w:szCs w:val="28"/>
          </w:rPr>
          <w:t>х</w:t>
        </w:r>
      </w:hyperlink>
      <w:hyperlink r:id="rId193">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або</w:t>
      </w:r>
      <w:hyperlink r:id="rId194">
        <w:r w:rsidRPr="00D37454">
          <w:rPr>
            <w:rFonts w:ascii="Times New Roman" w:eastAsia="Times New Roman" w:hAnsi="Times New Roman" w:cs="Times New Roman"/>
            <w:sz w:val="28"/>
            <w:szCs w:val="28"/>
          </w:rPr>
          <w:t xml:space="preserve"> по </w:t>
        </w:r>
      </w:hyperlink>
      <w:hyperlink r:id="rId195">
        <w:r w:rsidRPr="00D37454">
          <w:rPr>
            <w:rFonts w:ascii="Times New Roman" w:eastAsia="Times New Roman" w:hAnsi="Times New Roman" w:cs="Times New Roman"/>
            <w:sz w:val="28"/>
            <w:szCs w:val="28"/>
          </w:rPr>
          <w:t>плода</w:t>
        </w:r>
      </w:hyperlink>
      <w:hyperlink r:id="rId196">
        <w:r w:rsidRPr="00D37454">
          <w:rPr>
            <w:rFonts w:ascii="Times New Roman" w:eastAsia="Times New Roman" w:hAnsi="Times New Roman" w:cs="Times New Roman"/>
            <w:sz w:val="28"/>
            <w:szCs w:val="28"/>
          </w:rPr>
          <w:t>х</w:t>
        </w:r>
      </w:hyperlink>
      <w:hyperlink r:id="rId197">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він міг судити про властивості ґрунту і знати, які культури на цьому ґрунті дадуть найбільший урожай. Це</w:t>
      </w:r>
      <w:hyperlink r:id="rId198">
        <w:r w:rsidRPr="00D37454">
          <w:rPr>
            <w:rFonts w:ascii="Times New Roman" w:eastAsia="Times New Roman" w:hAnsi="Times New Roman" w:cs="Times New Roman"/>
            <w:sz w:val="28"/>
            <w:szCs w:val="28"/>
          </w:rPr>
          <w:t xml:space="preserve"> напря</w:t>
        </w:r>
      </w:hyperlink>
      <w:hyperlink r:id="rId199">
        <w:r w:rsidRPr="00D37454">
          <w:rPr>
            <w:rFonts w:ascii="Times New Roman" w:eastAsia="Times New Roman" w:hAnsi="Times New Roman" w:cs="Times New Roman"/>
            <w:sz w:val="28"/>
            <w:szCs w:val="28"/>
          </w:rPr>
          <w:t>м</w:t>
        </w:r>
      </w:hyperlink>
      <w:hyperlink r:id="rId200">
        <w:r w:rsidRPr="00D37454">
          <w:rPr>
            <w:rFonts w:ascii="Times New Roman" w:eastAsia="Times New Roman" w:hAnsi="Times New Roman" w:cs="Times New Roman"/>
            <w:sz w:val="28"/>
            <w:szCs w:val="28"/>
          </w:rPr>
          <w:t>,</w:t>
        </w:r>
      </w:hyperlink>
      <w:hyperlink r:id="rId201">
        <w:r w:rsidRPr="00D37454">
          <w:rPr>
            <w:rFonts w:ascii="Times New Roman" w:eastAsia="Times New Roman" w:hAnsi="Times New Roman" w:cs="Times New Roman"/>
            <w:sz w:val="28"/>
            <w:szCs w:val="28"/>
          </w:rPr>
          <w:t xml:space="preserve"> </w:t>
        </w:r>
      </w:hyperlink>
      <w:hyperlink r:id="rId202">
        <w:r w:rsidRPr="00D37454">
          <w:rPr>
            <w:rFonts w:ascii="Times New Roman" w:eastAsia="Times New Roman" w:hAnsi="Times New Roman" w:cs="Times New Roman"/>
            <w:sz w:val="28"/>
            <w:szCs w:val="28"/>
          </w:rPr>
          <w:t>отримав</w:t>
        </w:r>
      </w:hyperlink>
      <w:hyperlink r:id="rId203">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назву ландшафтної біоіндикації, і сьогодні успішно використовується в практичних цілях.</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Засновником індикаційного підходу вважають американського ботаніка Ф. Клементса, який у 1920 році в праці «Рослинні сукцесії та індикатори»</w:t>
      </w:r>
      <w:hyperlink r:id="rId204">
        <w:r w:rsidRPr="00D37454">
          <w:rPr>
            <w:rFonts w:ascii="Times New Roman" w:eastAsia="Times New Roman" w:hAnsi="Times New Roman" w:cs="Times New Roman"/>
            <w:sz w:val="28"/>
            <w:szCs w:val="28"/>
          </w:rPr>
          <w:t xml:space="preserve"> </w:t>
        </w:r>
      </w:hyperlink>
      <w:hyperlink r:id="rId205">
        <w:r w:rsidRPr="00D37454">
          <w:rPr>
            <w:rFonts w:ascii="Times New Roman" w:eastAsia="Times New Roman" w:hAnsi="Times New Roman" w:cs="Times New Roman"/>
            <w:sz w:val="28"/>
            <w:szCs w:val="28"/>
          </w:rPr>
          <w:t>зауважив</w:t>
        </w:r>
      </w:hyperlink>
      <w:hyperlink r:id="rId206">
        <w:r w:rsidRPr="00D37454">
          <w:rPr>
            <w:rFonts w:ascii="Times New Roman" w:eastAsia="Times New Roman" w:hAnsi="Times New Roman" w:cs="Times New Roman"/>
            <w:sz w:val="28"/>
            <w:szCs w:val="28"/>
          </w:rPr>
          <w:t>,</w:t>
        </w:r>
      </w:hyperlink>
      <w:r w:rsidRPr="00D37454">
        <w:rPr>
          <w:rFonts w:ascii="Times New Roman" w:eastAsia="Times New Roman" w:hAnsi="Times New Roman" w:cs="Times New Roman"/>
          <w:sz w:val="28"/>
          <w:szCs w:val="28"/>
        </w:rPr>
        <w:t xml:space="preserve"> що кожна рослина, або рослинне угруповання є найкращою</w:t>
      </w:r>
      <w:hyperlink r:id="rId207">
        <w:r w:rsidRPr="00D37454">
          <w:rPr>
            <w:rFonts w:ascii="Times New Roman" w:eastAsia="Times New Roman" w:hAnsi="Times New Roman" w:cs="Times New Roman"/>
            <w:sz w:val="28"/>
            <w:szCs w:val="28"/>
          </w:rPr>
          <w:t xml:space="preserve"> мірою </w:t>
        </w:r>
      </w:hyperlink>
      <w:r w:rsidRPr="00D37454">
        <w:rPr>
          <w:rFonts w:ascii="Times New Roman" w:eastAsia="Times New Roman" w:hAnsi="Times New Roman" w:cs="Times New Roman"/>
          <w:sz w:val="28"/>
          <w:szCs w:val="28"/>
        </w:rPr>
        <w:t>умов, у яких росте. Однак, ще</w:t>
      </w:r>
      <w:hyperlink r:id="rId208">
        <w:r w:rsidRPr="00D37454">
          <w:rPr>
            <w:rFonts w:ascii="Times New Roman" w:eastAsia="Times New Roman" w:hAnsi="Times New Roman" w:cs="Times New Roman"/>
            <w:sz w:val="28"/>
            <w:szCs w:val="28"/>
          </w:rPr>
          <w:t xml:space="preserve"> </w:t>
        </w:r>
      </w:hyperlink>
      <w:hyperlink r:id="rId209">
        <w:r w:rsidRPr="00D37454">
          <w:rPr>
            <w:rFonts w:ascii="Times New Roman" w:eastAsia="Times New Roman" w:hAnsi="Times New Roman" w:cs="Times New Roman"/>
            <w:sz w:val="28"/>
            <w:szCs w:val="28"/>
          </w:rPr>
          <w:t>наприк</w:t>
        </w:r>
      </w:hyperlink>
      <w:hyperlink r:id="rId210">
        <w:r w:rsidRPr="00D37454">
          <w:rPr>
            <w:rFonts w:ascii="Times New Roman" w:eastAsia="Times New Roman" w:hAnsi="Times New Roman" w:cs="Times New Roman"/>
            <w:sz w:val="28"/>
            <w:szCs w:val="28"/>
          </w:rPr>
          <w:t xml:space="preserve">інці </w:t>
        </w:r>
      </w:hyperlink>
      <w:r w:rsidRPr="00D37454">
        <w:rPr>
          <w:rFonts w:ascii="Times New Roman" w:eastAsia="Times New Roman" w:hAnsi="Times New Roman" w:cs="Times New Roman"/>
          <w:sz w:val="28"/>
          <w:szCs w:val="28"/>
        </w:rPr>
        <w:t xml:space="preserve">минулого століття В.В. Докучаєв </w:t>
      </w:r>
      <w:r w:rsidRPr="00D37454">
        <w:rPr>
          <w:rFonts w:ascii="Times New Roman" w:eastAsia="Times New Roman" w:hAnsi="Times New Roman" w:cs="Times New Roman"/>
          <w:sz w:val="28"/>
          <w:szCs w:val="28"/>
        </w:rPr>
        <w:lastRenderedPageBreak/>
        <w:t>вважав, що всі елементи природи взаємопов’язані між собою й що</w:t>
      </w:r>
      <w:hyperlink r:id="rId211">
        <w:r w:rsidRPr="00D37454">
          <w:rPr>
            <w:rFonts w:ascii="Times New Roman" w:eastAsia="Times New Roman" w:hAnsi="Times New Roman" w:cs="Times New Roman"/>
            <w:sz w:val="28"/>
            <w:szCs w:val="28"/>
          </w:rPr>
          <w:t xml:space="preserve"> по </w:t>
        </w:r>
      </w:hyperlink>
      <w:r w:rsidRPr="00D37454">
        <w:rPr>
          <w:rFonts w:ascii="Times New Roman" w:eastAsia="Times New Roman" w:hAnsi="Times New Roman" w:cs="Times New Roman"/>
          <w:sz w:val="28"/>
          <w:szCs w:val="28"/>
        </w:rPr>
        <w:t>одному з них можна судити про всіх інших.</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Засновником біоіндикційного використання рослин,</w:t>
      </w:r>
      <w:hyperlink r:id="rId212">
        <w:r w:rsidRPr="00D37454">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властивостей ґрунтів і підстилаючих гірських порід</w:t>
      </w:r>
      <w:hyperlink r:id="rId213">
        <w:r w:rsidRPr="00D37454">
          <w:rPr>
            <w:rFonts w:ascii="Times New Roman" w:eastAsia="Times New Roman" w:hAnsi="Times New Roman" w:cs="Times New Roman"/>
            <w:sz w:val="28"/>
            <w:szCs w:val="28"/>
          </w:rPr>
          <w:t xml:space="preserve"> </w:t>
        </w:r>
      </w:hyperlink>
      <w:hyperlink r:id="rId214">
        <w:r w:rsidRPr="00D37454">
          <w:rPr>
            <w:rFonts w:ascii="Times New Roman" w:eastAsia="Times New Roman" w:hAnsi="Times New Roman" w:cs="Times New Roman"/>
            <w:sz w:val="28"/>
            <w:szCs w:val="28"/>
          </w:rPr>
          <w:t>за</w:t>
        </w:r>
      </w:hyperlink>
      <w:hyperlink r:id="rId215">
        <w:r w:rsidRPr="00D37454">
          <w:rPr>
            <w:rFonts w:ascii="Times New Roman" w:eastAsia="Times New Roman" w:hAnsi="Times New Roman" w:cs="Times New Roman"/>
            <w:sz w:val="28"/>
            <w:szCs w:val="28"/>
          </w:rPr>
          <w:t xml:space="preserve"> </w:t>
        </w:r>
      </w:hyperlink>
      <w:hyperlink r:id="rId216">
        <w:r w:rsidRPr="00D37454">
          <w:rPr>
            <w:rFonts w:ascii="Times New Roman" w:eastAsia="Times New Roman" w:hAnsi="Times New Roman" w:cs="Times New Roman"/>
            <w:sz w:val="28"/>
            <w:szCs w:val="28"/>
          </w:rPr>
          <w:t>особливостям</w:t>
        </w:r>
      </w:hyperlink>
      <w:hyperlink r:id="rId217">
        <w:r w:rsidRPr="00D37454">
          <w:rPr>
            <w:rFonts w:ascii="Times New Roman" w:eastAsia="Times New Roman" w:hAnsi="Times New Roman" w:cs="Times New Roman"/>
            <w:sz w:val="28"/>
            <w:szCs w:val="28"/>
          </w:rPr>
          <w:t>и</w:t>
        </w:r>
      </w:hyperlink>
      <w:hyperlink r:id="rId218">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розвитку рослин і складу рослинного покрив</w:t>
      </w:r>
      <w:hyperlink r:id="rId219">
        <w:r w:rsidRPr="00D37454">
          <w:rPr>
            <w:rFonts w:ascii="Times New Roman" w:eastAsia="Times New Roman" w:hAnsi="Times New Roman" w:cs="Times New Roman"/>
            <w:sz w:val="28"/>
            <w:szCs w:val="28"/>
          </w:rPr>
          <w:t>у</w:t>
        </w:r>
      </w:hyperlink>
      <w:hyperlink r:id="rId220">
        <w:r w:rsidRPr="00D37454">
          <w:rPr>
            <w:rFonts w:ascii="Times New Roman" w:eastAsia="Times New Roman" w:hAnsi="Times New Roman" w:cs="Times New Roman"/>
            <w:sz w:val="28"/>
            <w:szCs w:val="28"/>
          </w:rPr>
          <w:t>,</w:t>
        </w:r>
      </w:hyperlink>
      <w:hyperlink r:id="rId221">
        <w:r w:rsidRPr="00D37454">
          <w:rPr>
            <w:rFonts w:ascii="Times New Roman" w:eastAsia="Times New Roman" w:hAnsi="Times New Roman" w:cs="Times New Roman"/>
            <w:sz w:val="28"/>
            <w:szCs w:val="28"/>
          </w:rPr>
          <w:t xml:space="preserve"> безперечно</w:t>
        </w:r>
      </w:hyperlink>
      <w:hyperlink r:id="rId222">
        <w:r w:rsidRPr="00D37454">
          <w:rPr>
            <w:rFonts w:ascii="Times New Roman" w:eastAsia="Times New Roman" w:hAnsi="Times New Roman" w:cs="Times New Roman"/>
            <w:sz w:val="28"/>
            <w:szCs w:val="28"/>
          </w:rPr>
          <w:t>,</w:t>
        </w:r>
      </w:hyperlink>
      <w:hyperlink r:id="rId223">
        <w:r w:rsidRPr="00D37454">
          <w:rPr>
            <w:rFonts w:ascii="Times New Roman" w:eastAsia="Times New Roman" w:hAnsi="Times New Roman" w:cs="Times New Roman"/>
            <w:sz w:val="28"/>
            <w:szCs w:val="28"/>
          </w:rPr>
          <w:t xml:space="preserve"> в</w:t>
        </w:r>
      </w:hyperlink>
      <w:r w:rsidRPr="00D37454">
        <w:rPr>
          <w:rFonts w:ascii="Times New Roman" w:eastAsia="Times New Roman" w:hAnsi="Times New Roman" w:cs="Times New Roman"/>
          <w:sz w:val="28"/>
          <w:szCs w:val="28"/>
        </w:rPr>
        <w:t>важають А.П. Карпінского, роботу якого, опубліковану в 1841 р. та присвячену приуроченості рослин до різних гірських порід використовують і нині.</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Основою біоіндикації є взаємозв’язок і взаємозумовленість всіх явищ природи. Вона є прикладом застосування ідей В. В. Докучаєва про зв’язок усіх елементів умов середовища з вирішенням практичних завдань. В. В. Докучаєвим (1883, 1893 г.) було розвинене</w:t>
      </w:r>
      <w:hyperlink r:id="rId224">
        <w:r w:rsidRPr="00D37454">
          <w:rPr>
            <w:rFonts w:ascii="Times New Roman" w:eastAsia="Times New Roman" w:hAnsi="Times New Roman" w:cs="Times New Roman"/>
            <w:sz w:val="28"/>
            <w:szCs w:val="28"/>
          </w:rPr>
          <w:t xml:space="preserve"> уявлення </w:t>
        </w:r>
      </w:hyperlink>
      <w:r w:rsidRPr="00D37454">
        <w:rPr>
          <w:rFonts w:ascii="Times New Roman" w:eastAsia="Times New Roman" w:hAnsi="Times New Roman" w:cs="Times New Roman"/>
          <w:sz w:val="28"/>
          <w:szCs w:val="28"/>
        </w:rPr>
        <w:t>про ґрун</w:t>
      </w:r>
      <w:hyperlink r:id="rId225">
        <w:r w:rsidRPr="00D37454">
          <w:rPr>
            <w:rFonts w:ascii="Times New Roman" w:eastAsia="Times New Roman" w:hAnsi="Times New Roman" w:cs="Times New Roman"/>
            <w:sz w:val="28"/>
            <w:szCs w:val="28"/>
          </w:rPr>
          <w:t>т</w:t>
        </w:r>
      </w:hyperlink>
      <w:hyperlink r:id="rId226">
        <w:r w:rsidRPr="00D37454">
          <w:rPr>
            <w:rFonts w:ascii="Times New Roman" w:eastAsia="Times New Roman" w:hAnsi="Times New Roman" w:cs="Times New Roman"/>
            <w:sz w:val="28"/>
            <w:szCs w:val="28"/>
          </w:rPr>
          <w:t>,</w:t>
        </w:r>
      </w:hyperlink>
      <w:hyperlink r:id="rId227">
        <w:r w:rsidRPr="00D37454">
          <w:rPr>
            <w:rFonts w:ascii="Times New Roman" w:eastAsia="Times New Roman" w:hAnsi="Times New Roman" w:cs="Times New Roman"/>
            <w:sz w:val="28"/>
            <w:szCs w:val="28"/>
          </w:rPr>
          <w:t xml:space="preserve"> як про </w:t>
        </w:r>
      </w:hyperlink>
      <w:r w:rsidRPr="00D37454">
        <w:rPr>
          <w:rFonts w:ascii="Times New Roman" w:eastAsia="Times New Roman" w:hAnsi="Times New Roman" w:cs="Times New Roman"/>
          <w:sz w:val="28"/>
          <w:szCs w:val="28"/>
        </w:rPr>
        <w:t>особливе природно-історичне утворення. В.В. Докучаєвим (1898) був сформульований «закон cталості взаємин між ґрунтом і рослинними організмами, що ростуть на ньом</w:t>
      </w:r>
      <w:hyperlink r:id="rId228">
        <w:r w:rsidRPr="00D37454">
          <w:rPr>
            <w:rFonts w:ascii="Times New Roman" w:eastAsia="Times New Roman" w:hAnsi="Times New Roman" w:cs="Times New Roman"/>
            <w:sz w:val="28"/>
            <w:szCs w:val="28"/>
          </w:rPr>
          <w:t>у</w:t>
        </w:r>
      </w:hyperlink>
      <w:hyperlink r:id="rId229">
        <w:r w:rsidRPr="00D37454">
          <w:rPr>
            <w:rFonts w:ascii="Times New Roman" w:eastAsia="Times New Roman" w:hAnsi="Times New Roman" w:cs="Times New Roman"/>
            <w:sz w:val="28"/>
            <w:szCs w:val="28"/>
          </w:rPr>
          <w:t>,</w:t>
        </w:r>
      </w:hyperlink>
      <w:hyperlink r:id="rId230">
        <w:r w:rsidRPr="00D37454">
          <w:rPr>
            <w:rFonts w:ascii="Times New Roman" w:eastAsia="Times New Roman" w:hAnsi="Times New Roman" w:cs="Times New Roman"/>
            <w:sz w:val="28"/>
            <w:szCs w:val="28"/>
          </w:rPr>
          <w:t xml:space="preserve"> як у </w:t>
        </w:r>
      </w:hyperlink>
      <w:r w:rsidRPr="00D37454">
        <w:rPr>
          <w:rFonts w:ascii="Times New Roman" w:eastAsia="Times New Roman" w:hAnsi="Times New Roman" w:cs="Times New Roman"/>
          <w:sz w:val="28"/>
          <w:szCs w:val="28"/>
        </w:rPr>
        <w:t>часі, так і в просторі». Глибокі зв’язки між ґрунтом, геологічною породою й рослинністю викладені в працях П.А. Костичева (1890).</w:t>
      </w:r>
      <w:hyperlink r:id="rId231">
        <w:r w:rsidRPr="00D37454">
          <w:rPr>
            <w:rFonts w:ascii="Times New Roman" w:eastAsia="Times New Roman" w:hAnsi="Times New Roman" w:cs="Times New Roman"/>
            <w:sz w:val="28"/>
            <w:szCs w:val="28"/>
          </w:rPr>
          <w:t xml:space="preserve"> Приклади </w:t>
        </w:r>
      </w:hyperlink>
      <w:r w:rsidRPr="00D37454">
        <w:rPr>
          <w:rFonts w:ascii="Times New Roman" w:eastAsia="Times New Roman" w:hAnsi="Times New Roman" w:cs="Times New Roman"/>
          <w:sz w:val="28"/>
          <w:szCs w:val="28"/>
        </w:rPr>
        <w:t>практичного використання індикаторів ґрунтів наведені Ф.І. Рупрехтом (1866).</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 зв’язку з цим одним із перших</w:t>
      </w:r>
      <w:hyperlink r:id="rId232">
        <w:r w:rsidRPr="00D37454">
          <w:rPr>
            <w:rFonts w:ascii="Times New Roman" w:eastAsia="Times New Roman" w:hAnsi="Times New Roman" w:cs="Times New Roman"/>
            <w:sz w:val="28"/>
            <w:szCs w:val="28"/>
          </w:rPr>
          <w:t xml:space="preserve"> напрямків </w:t>
        </w:r>
      </w:hyperlink>
      <w:r w:rsidRPr="00D37454">
        <w:rPr>
          <w:rFonts w:ascii="Times New Roman" w:eastAsia="Times New Roman" w:hAnsi="Times New Roman" w:cs="Times New Roman"/>
          <w:sz w:val="28"/>
          <w:szCs w:val="28"/>
        </w:rPr>
        <w:t>у біоіндикації була індикаційна геоботаніка. З теоретичних робіт</w:t>
      </w:r>
      <w:hyperlink r:id="rId233">
        <w:r w:rsidRPr="00D37454">
          <w:rPr>
            <w:rFonts w:ascii="Times New Roman" w:eastAsia="Times New Roman" w:hAnsi="Times New Roman" w:cs="Times New Roman"/>
            <w:sz w:val="28"/>
            <w:szCs w:val="28"/>
          </w:rPr>
          <w:t xml:space="preserve"> по </w:t>
        </w:r>
      </w:hyperlink>
      <w:r w:rsidRPr="00D37454">
        <w:rPr>
          <w:rFonts w:ascii="Times New Roman" w:eastAsia="Times New Roman" w:hAnsi="Times New Roman" w:cs="Times New Roman"/>
          <w:sz w:val="28"/>
          <w:szCs w:val="28"/>
        </w:rPr>
        <w:t>біоіндикації першою найбільш фундаментальною і видатною була робота Ф. Клементса (Clement, 1920), яка покладена в основу вчення про рослинні індикатори.</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Значну</w:t>
      </w:r>
      <w:hyperlink r:id="rId234">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цікавість представляють роботи</w:t>
      </w:r>
      <w:hyperlink r:id="rId235">
        <w:r w:rsidRPr="00D37454">
          <w:rPr>
            <w:rFonts w:ascii="Times New Roman" w:eastAsia="Times New Roman" w:hAnsi="Times New Roman" w:cs="Times New Roman"/>
            <w:sz w:val="28"/>
            <w:szCs w:val="28"/>
          </w:rPr>
          <w:t xml:space="preserve"> </w:t>
        </w:r>
      </w:hyperlink>
      <w:hyperlink r:id="rId236">
        <w:r w:rsidRPr="00D37454">
          <w:rPr>
            <w:rFonts w:ascii="Times New Roman" w:eastAsia="Times New Roman" w:hAnsi="Times New Roman" w:cs="Times New Roman"/>
            <w:sz w:val="28"/>
            <w:szCs w:val="28"/>
          </w:rPr>
          <w:t>з</w:t>
        </w:r>
      </w:hyperlink>
      <w:hyperlink r:id="rId237">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використання рослиннос</w:t>
      </w:r>
      <w:hyperlink r:id="rId238">
        <w:r w:rsidRPr="00D37454">
          <w:rPr>
            <w:rFonts w:ascii="Times New Roman" w:eastAsia="Times New Roman" w:hAnsi="Times New Roman" w:cs="Times New Roman"/>
            <w:sz w:val="28"/>
            <w:szCs w:val="28"/>
          </w:rPr>
          <w:t>ті</w:t>
        </w:r>
      </w:hyperlink>
      <w:hyperlink r:id="rId239">
        <w:r w:rsidRPr="00D37454">
          <w:rPr>
            <w:rFonts w:ascii="Times New Roman" w:eastAsia="Times New Roman" w:hAnsi="Times New Roman" w:cs="Times New Roman"/>
            <w:sz w:val="28"/>
            <w:szCs w:val="28"/>
          </w:rPr>
          <w:t xml:space="preserve"> </w:t>
        </w:r>
      </w:hyperlink>
      <w:hyperlink r:id="rId240">
        <w:r w:rsidRPr="00D37454">
          <w:rPr>
            <w:rFonts w:ascii="Times New Roman" w:eastAsia="Times New Roman" w:hAnsi="Times New Roman" w:cs="Times New Roman"/>
            <w:sz w:val="28"/>
            <w:szCs w:val="28"/>
          </w:rPr>
          <w:t xml:space="preserve">як </w:t>
        </w:r>
      </w:hyperlink>
      <w:hyperlink r:id="rId241">
        <w:r w:rsidRPr="00D37454">
          <w:rPr>
            <w:rFonts w:ascii="Times New Roman" w:eastAsia="Times New Roman" w:hAnsi="Times New Roman" w:cs="Times New Roman"/>
            <w:sz w:val="28"/>
            <w:szCs w:val="28"/>
          </w:rPr>
          <w:t xml:space="preserve">показника </w:t>
        </w:r>
      </w:hyperlink>
      <w:r w:rsidRPr="00D37454">
        <w:rPr>
          <w:rFonts w:ascii="Times New Roman" w:eastAsia="Times New Roman" w:hAnsi="Times New Roman" w:cs="Times New Roman"/>
          <w:sz w:val="28"/>
          <w:szCs w:val="28"/>
        </w:rPr>
        <w:t>клімату; типів лісу; рівня залягання ґрунтових вод. Ідеї В.І. Вернадського (1926,1934), А.П. Віноградова (1952, 1954) обґрунтували можливості використання рослин і рослинних угруповань для індикації корисних копалин.</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Широко використовуються рослинні індикатори</w:t>
      </w:r>
      <w:hyperlink r:id="rId242">
        <w:r w:rsidRPr="00D37454">
          <w:rPr>
            <w:rFonts w:ascii="Times New Roman" w:eastAsia="Times New Roman" w:hAnsi="Times New Roman" w:cs="Times New Roman"/>
            <w:sz w:val="28"/>
            <w:szCs w:val="28"/>
          </w:rPr>
          <w:t xml:space="preserve"> </w:t>
        </w:r>
      </w:hyperlink>
      <w:hyperlink r:id="rId243">
        <w:r w:rsidRPr="00D37454">
          <w:rPr>
            <w:rFonts w:ascii="Times New Roman" w:eastAsia="Times New Roman" w:hAnsi="Times New Roman" w:cs="Times New Roman"/>
            <w:sz w:val="28"/>
            <w:szCs w:val="28"/>
          </w:rPr>
          <w:t>для</w:t>
        </w:r>
      </w:hyperlink>
      <w:hyperlink r:id="rId244">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вивчення сільськогосподарських угідь,</w:t>
      </w:r>
      <w:hyperlink r:id="rId245">
        <w:r w:rsidRPr="00D37454">
          <w:rPr>
            <w:rFonts w:ascii="Times New Roman" w:eastAsia="Times New Roman" w:hAnsi="Times New Roman" w:cs="Times New Roman"/>
            <w:sz w:val="28"/>
            <w:szCs w:val="28"/>
          </w:rPr>
          <w:t xml:space="preserve"> оцінці </w:t>
        </w:r>
      </w:hyperlink>
      <w:r w:rsidRPr="00D37454">
        <w:rPr>
          <w:rFonts w:ascii="Times New Roman" w:eastAsia="Times New Roman" w:hAnsi="Times New Roman" w:cs="Times New Roman"/>
          <w:sz w:val="28"/>
          <w:szCs w:val="28"/>
        </w:rPr>
        <w:t>засолення, зволоження, механічного складу ґрунтів,</w:t>
      </w:r>
      <w:hyperlink r:id="rId246">
        <w:r w:rsidRPr="00D37454">
          <w:rPr>
            <w:rFonts w:ascii="Times New Roman" w:eastAsia="Times New Roman" w:hAnsi="Times New Roman" w:cs="Times New Roman"/>
            <w:sz w:val="28"/>
            <w:szCs w:val="28"/>
          </w:rPr>
          <w:t xml:space="preserve"> стадій пасовищної </w:t>
        </w:r>
      </w:hyperlink>
      <w:r w:rsidRPr="00D37454">
        <w:rPr>
          <w:rFonts w:ascii="Times New Roman" w:eastAsia="Times New Roman" w:hAnsi="Times New Roman" w:cs="Times New Roman"/>
          <w:sz w:val="28"/>
          <w:szCs w:val="28"/>
        </w:rPr>
        <w:t>дигресії. Послідовний аналіз екологічних умов земель і</w:t>
      </w:r>
      <w:hyperlink r:id="rId247">
        <w:r w:rsidRPr="00D37454">
          <w:rPr>
            <w:rFonts w:ascii="Times New Roman" w:eastAsia="Times New Roman" w:hAnsi="Times New Roman" w:cs="Times New Roman"/>
            <w:sz w:val="28"/>
            <w:szCs w:val="28"/>
          </w:rPr>
          <w:t xml:space="preserve"> їх</w:t>
        </w:r>
      </w:hyperlink>
      <w:hyperlink r:id="rId248">
        <w:r w:rsidRPr="00D37454">
          <w:rPr>
            <w:rFonts w:ascii="Times New Roman" w:eastAsia="Times New Roman" w:hAnsi="Times New Roman" w:cs="Times New Roman"/>
            <w:sz w:val="28"/>
            <w:szCs w:val="28"/>
          </w:rPr>
          <w:t xml:space="preserve"> оцінка </w:t>
        </w:r>
      </w:hyperlink>
      <w:r w:rsidRPr="00D37454">
        <w:rPr>
          <w:rFonts w:ascii="Times New Roman" w:eastAsia="Times New Roman" w:hAnsi="Times New Roman" w:cs="Times New Roman"/>
          <w:sz w:val="28"/>
          <w:szCs w:val="28"/>
        </w:rPr>
        <w:t>за рослинним покривом містяться в працях Л.Г. Раменского (1938, 1941), В.І. Ларіна (1953).</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Для удосконалення</w:t>
      </w:r>
      <w:hyperlink r:id="rId249">
        <w:r w:rsidRPr="00D37454">
          <w:rPr>
            <w:rFonts w:ascii="Times New Roman" w:eastAsia="Times New Roman" w:hAnsi="Times New Roman" w:cs="Times New Roman"/>
            <w:sz w:val="28"/>
            <w:szCs w:val="28"/>
          </w:rPr>
          <w:t xml:space="preserve"> захисту </w:t>
        </w:r>
      </w:hyperlink>
      <w:r w:rsidRPr="00D37454">
        <w:rPr>
          <w:rFonts w:ascii="Times New Roman" w:eastAsia="Times New Roman" w:hAnsi="Times New Roman" w:cs="Times New Roman"/>
          <w:sz w:val="28"/>
          <w:szCs w:val="28"/>
        </w:rPr>
        <w:t>зовнішнього середовища й розширення біоіндикаційного</w:t>
      </w:r>
      <w:hyperlink r:id="rId250">
        <w:r w:rsidRPr="00D37454">
          <w:rPr>
            <w:rFonts w:ascii="Times New Roman" w:eastAsia="Times New Roman" w:hAnsi="Times New Roman" w:cs="Times New Roman"/>
            <w:sz w:val="28"/>
            <w:szCs w:val="28"/>
          </w:rPr>
          <w:t xml:space="preserve"> напрямку </w:t>
        </w:r>
      </w:hyperlink>
      <w:r w:rsidRPr="00D37454">
        <w:rPr>
          <w:rFonts w:ascii="Times New Roman" w:eastAsia="Times New Roman" w:hAnsi="Times New Roman" w:cs="Times New Roman"/>
          <w:sz w:val="28"/>
          <w:szCs w:val="28"/>
        </w:rPr>
        <w:t>в моніторингу стану природних об’єктів на XXI загальній асамблеї Міжнародної</w:t>
      </w:r>
      <w:hyperlink r:id="rId251">
        <w:r w:rsidRPr="00D37454">
          <w:rPr>
            <w:rFonts w:ascii="Times New Roman" w:eastAsia="Times New Roman" w:hAnsi="Times New Roman" w:cs="Times New Roman"/>
            <w:sz w:val="28"/>
            <w:szCs w:val="28"/>
          </w:rPr>
          <w:t xml:space="preserve"> </w:t>
        </w:r>
      </w:hyperlink>
      <w:hyperlink r:id="rId252">
        <w:r w:rsidRPr="00D37454">
          <w:rPr>
            <w:rFonts w:ascii="Times New Roman" w:eastAsia="Times New Roman" w:hAnsi="Times New Roman" w:cs="Times New Roman"/>
            <w:sz w:val="28"/>
            <w:szCs w:val="28"/>
          </w:rPr>
          <w:t>спілки</w:t>
        </w:r>
      </w:hyperlink>
      <w:hyperlink r:id="rId253">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біологічних наук (Оттава, 1982 р.) була відпрацьована програма «Біоіндикатори». Основні</w:t>
      </w:r>
      <w:hyperlink r:id="rId254">
        <w:r w:rsidRPr="00D37454">
          <w:rPr>
            <w:rFonts w:ascii="Times New Roman" w:eastAsia="Times New Roman" w:hAnsi="Times New Roman" w:cs="Times New Roman"/>
            <w:sz w:val="28"/>
            <w:szCs w:val="28"/>
          </w:rPr>
          <w:t xml:space="preserve"> напрямки</w:t>
        </w:r>
      </w:hyperlink>
      <w:hyperlink r:id="rId255">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діяльності (об’єкти, цілі, організація, методи) сформульовані академіком АН Угорської Народної Республіки Н. Шаланкі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одним із творців програми. Основні</w:t>
      </w:r>
      <w:hyperlink r:id="rId256">
        <w:r w:rsidRPr="00D37454">
          <w:rPr>
            <w:rFonts w:ascii="Times New Roman" w:eastAsia="Times New Roman" w:hAnsi="Times New Roman" w:cs="Times New Roman"/>
            <w:sz w:val="28"/>
            <w:szCs w:val="28"/>
          </w:rPr>
          <w:t xml:space="preserve"> </w:t>
        </w:r>
      </w:hyperlink>
      <w:hyperlink r:id="rId257">
        <w:r w:rsidRPr="00D37454">
          <w:rPr>
            <w:rFonts w:ascii="Times New Roman" w:eastAsia="Times New Roman" w:hAnsi="Times New Roman" w:cs="Times New Roman"/>
            <w:sz w:val="28"/>
            <w:szCs w:val="28"/>
          </w:rPr>
          <w:t>тези</w:t>
        </w:r>
      </w:hyperlink>
      <w:hyperlink r:id="rId258">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програми: стандартизація методів дослідження, задоволення регіональних і національних проблем; створення мережі спеціалістів із біоіндикації; розширення біоіндикаційних досліджень у моніторингу</w:t>
      </w:r>
      <w:hyperlink r:id="rId259">
        <w:r w:rsidRPr="00D37454">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 Крім того, проводяться також міжнародні симпозіуми з біоіндикації антропогенних забруднень (Індія, 1984; Канада, 1985; СРСР, 1989 та інші).</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Відомості про рослинн</w:t>
      </w:r>
      <w:r w:rsidR="00E03531">
        <w:rPr>
          <w:rFonts w:ascii="Times New Roman" w:eastAsia="Times New Roman" w:hAnsi="Times New Roman" w:cs="Times New Roman"/>
          <w:sz w:val="28"/>
          <w:szCs w:val="28"/>
        </w:rPr>
        <w:t>і</w:t>
      </w:r>
      <w:r w:rsidRPr="00D37454">
        <w:rPr>
          <w:rFonts w:ascii="Times New Roman" w:eastAsia="Times New Roman" w:hAnsi="Times New Roman" w:cs="Times New Roman"/>
          <w:sz w:val="28"/>
          <w:szCs w:val="28"/>
        </w:rPr>
        <w:t xml:space="preserve"> індикатори узагальнені в статті А. Семпсона (Sampson, 1939) «Рослинні індикатори»; Б.В. Віноградова (1964) «Рослинні </w:t>
      </w:r>
      <w:r w:rsidRPr="00D37454">
        <w:rPr>
          <w:rFonts w:ascii="Times New Roman" w:eastAsia="Times New Roman" w:hAnsi="Times New Roman" w:cs="Times New Roman"/>
          <w:sz w:val="28"/>
          <w:szCs w:val="28"/>
        </w:rPr>
        <w:lastRenderedPageBreak/>
        <w:t>індикатори…</w:t>
      </w:r>
      <w:r w:rsidR="003C6D6A">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С.В. Вікторова, Г.Л.</w:t>
      </w:r>
      <w:hyperlink r:id="rId260">
        <w:r w:rsidRPr="00D37454">
          <w:rPr>
            <w:rFonts w:ascii="Times New Roman" w:eastAsia="Times New Roman" w:hAnsi="Times New Roman" w:cs="Times New Roman"/>
            <w:sz w:val="28"/>
            <w:szCs w:val="28"/>
          </w:rPr>
          <w:t xml:space="preserve"> Ремезовой </w:t>
        </w:r>
      </w:hyperlink>
      <w:r w:rsidRPr="00D37454">
        <w:rPr>
          <w:rFonts w:ascii="Times New Roman" w:eastAsia="Times New Roman" w:hAnsi="Times New Roman" w:cs="Times New Roman"/>
          <w:sz w:val="28"/>
          <w:szCs w:val="28"/>
        </w:rPr>
        <w:t>(1988) «Індикаційна геоботаніка». В останній роботі особлива увага приділяється застосуванню в біоіндикації дистанційних методів із використанням</w:t>
      </w:r>
      <w:hyperlink r:id="rId261">
        <w:r w:rsidRPr="00D37454">
          <w:rPr>
            <w:rFonts w:ascii="Times New Roman" w:eastAsia="Times New Roman" w:hAnsi="Times New Roman" w:cs="Times New Roman"/>
            <w:sz w:val="28"/>
            <w:szCs w:val="28"/>
          </w:rPr>
          <w:t xml:space="preserve"> аеро-,</w:t>
        </w:r>
      </w:hyperlink>
      <w:hyperlink r:id="rId262">
        <w:r w:rsidRPr="00D37454">
          <w:rPr>
            <w:rFonts w:ascii="Times New Roman" w:eastAsia="Times New Roman" w:hAnsi="Times New Roman" w:cs="Times New Roman"/>
            <w:sz w:val="28"/>
            <w:szCs w:val="28"/>
          </w:rPr>
          <w:t xml:space="preserve"> фото- </w:t>
        </w:r>
      </w:hyperlink>
      <w:r w:rsidRPr="00D37454">
        <w:rPr>
          <w:rFonts w:ascii="Times New Roman" w:eastAsia="Times New Roman" w:hAnsi="Times New Roman" w:cs="Times New Roman"/>
          <w:sz w:val="28"/>
          <w:szCs w:val="28"/>
        </w:rPr>
        <w:t>і космічних знімків, які послужили основою для інтенсивного розвитку нового</w:t>
      </w:r>
      <w:hyperlink r:id="rId263">
        <w:r w:rsidRPr="00D37454">
          <w:rPr>
            <w:rFonts w:ascii="Times New Roman" w:eastAsia="Times New Roman" w:hAnsi="Times New Roman" w:cs="Times New Roman"/>
            <w:sz w:val="28"/>
            <w:szCs w:val="28"/>
          </w:rPr>
          <w:t xml:space="preserve"> напряму </w:t>
        </w:r>
      </w:hyperlink>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ландшафтної індикації.</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Поряд із геоботанікою </w:t>
      </w:r>
      <w:r w:rsidR="00E03531">
        <w:rPr>
          <w:rFonts w:ascii="Times New Roman" w:eastAsia="Times New Roman" w:hAnsi="Times New Roman" w:cs="Times New Roman"/>
          <w:sz w:val="28"/>
          <w:szCs w:val="28"/>
        </w:rPr>
        <w:t>індикаційний</w:t>
      </w:r>
      <w:hyperlink r:id="rId264">
        <w:r w:rsidRPr="00D37454">
          <w:rPr>
            <w:rFonts w:ascii="Times New Roman" w:eastAsia="Times New Roman" w:hAnsi="Times New Roman" w:cs="Times New Roman"/>
            <w:sz w:val="28"/>
            <w:szCs w:val="28"/>
          </w:rPr>
          <w:t xml:space="preserve"> напрямок </w:t>
        </w:r>
      </w:hyperlink>
      <w:r w:rsidRPr="00D37454">
        <w:rPr>
          <w:rFonts w:ascii="Times New Roman" w:eastAsia="Times New Roman" w:hAnsi="Times New Roman" w:cs="Times New Roman"/>
          <w:sz w:val="28"/>
          <w:szCs w:val="28"/>
        </w:rPr>
        <w:t>з’явилося й у гідробіології (гідробіологічна індикація), де в якості індикатора стану вод використовувався планктон.</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 середини XX ст. розвився ще один практичний</w:t>
      </w:r>
      <w:hyperlink r:id="rId265">
        <w:r w:rsidRPr="00D37454">
          <w:rPr>
            <w:rFonts w:ascii="Times New Roman" w:eastAsia="Times New Roman" w:hAnsi="Times New Roman" w:cs="Times New Roman"/>
            <w:sz w:val="28"/>
            <w:szCs w:val="28"/>
          </w:rPr>
          <w:t xml:space="preserve"> напрямок </w:t>
        </w:r>
      </w:hyperlink>
      <w:r w:rsidRPr="00D37454">
        <w:rPr>
          <w:rFonts w:ascii="Times New Roman" w:eastAsia="Times New Roman" w:hAnsi="Times New Roman" w:cs="Times New Roman"/>
          <w:sz w:val="28"/>
          <w:szCs w:val="28"/>
        </w:rPr>
        <w:t xml:space="preserve">біоіндикації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зоологічний метод діагностики ґрунтів (ґрунтова зооіндикація). Він</w:t>
      </w:r>
      <w:hyperlink r:id="rId266">
        <w:r w:rsidRPr="00D37454">
          <w:rPr>
            <w:rFonts w:ascii="Times New Roman" w:eastAsia="Times New Roman" w:hAnsi="Times New Roman" w:cs="Times New Roman"/>
            <w:sz w:val="28"/>
            <w:szCs w:val="28"/>
          </w:rPr>
          <w:t xml:space="preserve"> </w:t>
        </w:r>
      </w:hyperlink>
      <w:hyperlink r:id="rId267">
        <w:r w:rsidR="00F24DCC" w:rsidRPr="00D37454">
          <w:rPr>
            <w:rFonts w:ascii="Times New Roman" w:eastAsia="Times New Roman" w:hAnsi="Times New Roman" w:cs="Times New Roman"/>
            <w:sz w:val="28"/>
            <w:szCs w:val="28"/>
          </w:rPr>
          <w:t>ґрунтується</w:t>
        </w:r>
      </w:hyperlink>
      <w:r w:rsidRPr="00D37454">
        <w:rPr>
          <w:rFonts w:ascii="Times New Roman" w:eastAsia="Times New Roman" w:hAnsi="Times New Roman" w:cs="Times New Roman"/>
          <w:sz w:val="28"/>
          <w:szCs w:val="28"/>
        </w:rPr>
        <w:t xml:space="preserve"> </w:t>
      </w:r>
      <w:hyperlink r:id="rId268">
        <w:r w:rsidRPr="00D37454">
          <w:rPr>
            <w:rFonts w:ascii="Times New Roman" w:eastAsia="Times New Roman" w:hAnsi="Times New Roman" w:cs="Times New Roman"/>
            <w:sz w:val="28"/>
            <w:szCs w:val="28"/>
          </w:rPr>
          <w:t xml:space="preserve">на </w:t>
        </w:r>
      </w:hyperlink>
      <w:r w:rsidRPr="00D37454">
        <w:rPr>
          <w:rFonts w:ascii="Times New Roman" w:eastAsia="Times New Roman" w:hAnsi="Times New Roman" w:cs="Times New Roman"/>
          <w:sz w:val="28"/>
          <w:szCs w:val="28"/>
        </w:rPr>
        <w:t>взаємозв’язку і взаємозумовленості організмів і середовища</w:t>
      </w:r>
      <w:hyperlink r:id="rId269">
        <w:r w:rsidRPr="00D37454">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проживання, що особливо чітко проявляється в ґрунті, який представляє не тільки середовище проживання організмів, але й результат</w:t>
      </w:r>
      <w:hyperlink r:id="rId270">
        <w:r w:rsidRPr="00D37454">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сукупної діяльності. Засновником цього</w:t>
      </w:r>
      <w:hyperlink r:id="rId271">
        <w:r w:rsidRPr="00D37454">
          <w:rPr>
            <w:rFonts w:ascii="Times New Roman" w:eastAsia="Times New Roman" w:hAnsi="Times New Roman" w:cs="Times New Roman"/>
            <w:sz w:val="28"/>
            <w:szCs w:val="28"/>
          </w:rPr>
          <w:t xml:space="preserve"> напрямку </w:t>
        </w:r>
      </w:hyperlink>
      <w:r w:rsidRPr="00D37454">
        <w:rPr>
          <w:rFonts w:ascii="Times New Roman" w:eastAsia="Times New Roman" w:hAnsi="Times New Roman" w:cs="Times New Roman"/>
          <w:sz w:val="28"/>
          <w:szCs w:val="28"/>
        </w:rPr>
        <w:t>є академік М.С. Гіляров, який у монографії «Зоологічний метод діагностики ґрунтів» (1965) узагальнив свої дослідження.</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Вчення В.І. Вернадського про біосферу, ноосферу, полягло в основу біогеохімічного</w:t>
      </w:r>
      <w:hyperlink r:id="rId272">
        <w:r w:rsidRPr="00D37454">
          <w:rPr>
            <w:rFonts w:ascii="Times New Roman" w:eastAsia="Times New Roman" w:hAnsi="Times New Roman" w:cs="Times New Roman"/>
            <w:sz w:val="28"/>
            <w:szCs w:val="28"/>
          </w:rPr>
          <w:t xml:space="preserve"> напряму.</w:t>
        </w:r>
      </w:hyperlink>
      <w:r w:rsidRPr="00D37454">
        <w:rPr>
          <w:rFonts w:ascii="Times New Roman" w:eastAsia="Times New Roman" w:hAnsi="Times New Roman" w:cs="Times New Roman"/>
          <w:sz w:val="28"/>
          <w:szCs w:val="28"/>
        </w:rPr>
        <w:t xml:space="preserve"> Вивчення хімічного складу живої речовини і зв’язок його з хімізмом</w:t>
      </w:r>
      <w:hyperlink r:id="rId273">
        <w:r w:rsidRPr="00D37454">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 поклали початок біогеохімічному методу пошуків корисних копалин і геохімічної екології.</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З кінця 60-х років XX ст. в Скандинавських країнах почали широко використовувати мохи, лишайники</w:t>
      </w:r>
      <w:hyperlink r:id="rId274">
        <w:r w:rsidRPr="00D37454">
          <w:rPr>
            <w:rFonts w:ascii="Times New Roman" w:eastAsia="Times New Roman" w:hAnsi="Times New Roman" w:cs="Times New Roman"/>
            <w:sz w:val="28"/>
            <w:szCs w:val="28"/>
          </w:rPr>
          <w:t xml:space="preserve"> при</w:t>
        </w:r>
      </w:hyperlink>
      <w:hyperlink r:id="rId275">
        <w:r w:rsidRPr="00D37454">
          <w:rPr>
            <w:rFonts w:ascii="Times New Roman" w:eastAsia="Times New Roman" w:hAnsi="Times New Roman" w:cs="Times New Roman"/>
            <w:sz w:val="28"/>
            <w:szCs w:val="28"/>
          </w:rPr>
          <w:t xml:space="preserve"> оцінці </w:t>
        </w:r>
      </w:hyperlink>
      <w:r w:rsidRPr="00D37454">
        <w:rPr>
          <w:rFonts w:ascii="Times New Roman" w:eastAsia="Times New Roman" w:hAnsi="Times New Roman" w:cs="Times New Roman"/>
          <w:sz w:val="28"/>
          <w:szCs w:val="28"/>
        </w:rPr>
        <w:t>забруднення атмосферного повітря. Так, Гріндон</w:t>
      </w:r>
      <w:hyperlink r:id="rId276">
        <w:r w:rsidRPr="00D37454">
          <w:rPr>
            <w:rFonts w:ascii="Times New Roman" w:eastAsia="Times New Roman" w:hAnsi="Times New Roman" w:cs="Times New Roman"/>
            <w:sz w:val="28"/>
            <w:szCs w:val="28"/>
          </w:rPr>
          <w:t xml:space="preserve"> </w:t>
        </w:r>
      </w:hyperlink>
      <w:hyperlink r:id="rId277">
        <w:r w:rsidRPr="00D37454">
          <w:rPr>
            <w:rFonts w:ascii="Times New Roman" w:eastAsia="Times New Roman" w:hAnsi="Times New Roman" w:cs="Times New Roman"/>
            <w:sz w:val="28"/>
            <w:szCs w:val="28"/>
          </w:rPr>
          <w:t>зазначав</w:t>
        </w:r>
      </w:hyperlink>
      <w:hyperlink r:id="rId278">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значне скорочення числа лишайників через вирубку старих лісів і припливу фабричного диму. Ліхеноіндікаційна зйомка проведена на території багатьох великих міст: у Києві, Харкові, Лондоні, Львові, Парижі, Нью-Йорку, Москві, Санкт-Петербурзі, Запоріжжі, Дніпрі та ін.</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На ранніх етапах розвитку біоіндикації переважало використання живих об’єкті</w:t>
      </w:r>
      <w:hyperlink r:id="rId279">
        <w:r w:rsidRPr="00D37454">
          <w:rPr>
            <w:rFonts w:ascii="Times New Roman" w:eastAsia="Times New Roman" w:hAnsi="Times New Roman" w:cs="Times New Roman"/>
            <w:sz w:val="28"/>
            <w:szCs w:val="28"/>
          </w:rPr>
          <w:t xml:space="preserve">в як індикаторів </w:t>
        </w:r>
      </w:hyperlink>
      <w:r w:rsidRPr="00D37454">
        <w:rPr>
          <w:rFonts w:ascii="Times New Roman" w:eastAsia="Times New Roman" w:hAnsi="Times New Roman" w:cs="Times New Roman"/>
          <w:sz w:val="28"/>
          <w:szCs w:val="28"/>
        </w:rPr>
        <w:t>природних компонентів біогеоценозів. Однак із погіршенням екологічних умов</w:t>
      </w:r>
      <w:hyperlink r:id="rId280">
        <w:r w:rsidRPr="00D37454">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 і виникненням проблем її охорони все більшого значення набувають біоіндикаційні дослідженн</w:t>
      </w:r>
      <w:hyperlink r:id="rId281">
        <w:r w:rsidRPr="00D37454">
          <w:rPr>
            <w:rFonts w:ascii="Times New Roman" w:eastAsia="Times New Roman" w:hAnsi="Times New Roman" w:cs="Times New Roman"/>
            <w:sz w:val="28"/>
            <w:szCs w:val="28"/>
          </w:rPr>
          <w:t>я як природних,</w:t>
        </w:r>
      </w:hyperlink>
      <w:r w:rsidRPr="00D37454">
        <w:rPr>
          <w:rFonts w:ascii="Times New Roman" w:eastAsia="Times New Roman" w:hAnsi="Times New Roman" w:cs="Times New Roman"/>
          <w:sz w:val="28"/>
          <w:szCs w:val="28"/>
        </w:rPr>
        <w:t xml:space="preserve"> так і антропогенних забруднень води, повітря, ґрунту, рослинного покриву, тваринного населення (тобто порушених біоценозів).</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Вчення про важкі метали, що виникло понад сто років тому, стало основою біоіндікаційних </w:t>
      </w:r>
      <w:r w:rsidR="00F24DCC" w:rsidRPr="00D37454">
        <w:rPr>
          <w:rFonts w:ascii="Times New Roman" w:eastAsia="Times New Roman" w:hAnsi="Times New Roman" w:cs="Times New Roman"/>
          <w:sz w:val="28"/>
          <w:szCs w:val="28"/>
        </w:rPr>
        <w:t>досліджень</w:t>
      </w:r>
      <w:r w:rsidRPr="00D37454">
        <w:rPr>
          <w:rFonts w:ascii="Times New Roman" w:eastAsia="Times New Roman" w:hAnsi="Times New Roman" w:cs="Times New Roman"/>
          <w:sz w:val="28"/>
          <w:szCs w:val="28"/>
        </w:rPr>
        <w:t xml:space="preserve"> забруднень. Одним із засновників його є К.Я. Тімірязєв, який у 1872 р, встановив</w:t>
      </w:r>
      <w:hyperlink r:id="rId282">
        <w:r w:rsidRPr="00D37454">
          <w:rPr>
            <w:rFonts w:ascii="Times New Roman" w:eastAsia="Times New Roman" w:hAnsi="Times New Roman" w:cs="Times New Roman"/>
            <w:sz w:val="28"/>
            <w:szCs w:val="28"/>
          </w:rPr>
          <w:t xml:space="preserve"> позитивну </w:t>
        </w:r>
      </w:hyperlink>
      <w:r w:rsidRPr="00D37454">
        <w:rPr>
          <w:rFonts w:ascii="Times New Roman" w:eastAsia="Times New Roman" w:hAnsi="Times New Roman" w:cs="Times New Roman"/>
          <w:sz w:val="28"/>
          <w:szCs w:val="28"/>
        </w:rPr>
        <w:t>дію Zn на ріст і розвиток рослин.</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Кінець XX ст. та початок ХХІ ст. ознаменувався різким посиленням уваги до вирішення екологічних питань і свого роду «екологізації» всіх наук. У</w:t>
      </w:r>
      <w:hyperlink r:id="rId283">
        <w:r w:rsidRPr="00D37454">
          <w:rPr>
            <w:rFonts w:ascii="Times New Roman" w:eastAsia="Times New Roman" w:hAnsi="Times New Roman" w:cs="Times New Roman"/>
            <w:sz w:val="28"/>
            <w:szCs w:val="28"/>
          </w:rPr>
          <w:t xml:space="preserve"> </w:t>
        </w:r>
      </w:hyperlink>
      <w:hyperlink r:id="rId284">
        <w:r w:rsidRPr="00D37454">
          <w:rPr>
            <w:rFonts w:ascii="Times New Roman" w:eastAsia="Times New Roman" w:hAnsi="Times New Roman" w:cs="Times New Roman"/>
            <w:sz w:val="28"/>
            <w:szCs w:val="28"/>
          </w:rPr>
          <w:t>наш</w:t>
        </w:r>
      </w:hyperlink>
      <w:hyperlink r:id="rId285">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час встановлено й широко використовуються групи видів-індикаторів різних антропогенних впливів, евтрофікації водних об’єктів, хімічного забруднення ґрунтів, впливу на біоту рекреаційного навантаження, особливостей сукцесій, що виникають після пожарів, впливу на живі організми радіонуклідів, пріоритетних полютантів, у тому числі ксенобіотиків, хлорорганічних з’єднань, </w:t>
      </w:r>
      <w:r w:rsidRPr="00D37454">
        <w:rPr>
          <w:rFonts w:ascii="Times New Roman" w:eastAsia="Times New Roman" w:hAnsi="Times New Roman" w:cs="Times New Roman"/>
          <w:sz w:val="28"/>
          <w:szCs w:val="28"/>
        </w:rPr>
        <w:lastRenderedPageBreak/>
        <w:t>поліциклічних ароматичних вуглеводнів (ПАВ), синтетичних поверхнево-активних речовин (СПАР), фенолів та ін.</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Зростаюча увага до проблеми охорони природи зумовила необхідність проведення міжнародних взаємоузгоджених заходів із питань біоіндикації. У</w:t>
      </w:r>
      <w:hyperlink r:id="rId286">
        <w:r w:rsidRPr="00D37454">
          <w:rPr>
            <w:rFonts w:ascii="Times New Roman" w:eastAsia="Times New Roman" w:hAnsi="Times New Roman" w:cs="Times New Roman"/>
            <w:sz w:val="28"/>
            <w:szCs w:val="28"/>
          </w:rPr>
          <w:t xml:space="preserve"> більшості </w:t>
        </w:r>
      </w:hyperlink>
      <w:r w:rsidRPr="00D37454">
        <w:rPr>
          <w:rFonts w:ascii="Times New Roman" w:eastAsia="Times New Roman" w:hAnsi="Times New Roman" w:cs="Times New Roman"/>
          <w:sz w:val="28"/>
          <w:szCs w:val="28"/>
        </w:rPr>
        <w:t>країн вони здійснюються переважно</w:t>
      </w:r>
      <w:hyperlink r:id="rId287">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національними академіями наук і програмами ООН (ЮНЕП, ФАО та ін.).</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 якості індикаторів антропогенного навантаження досліджені порушення репродуктивних функцій, динаміка чисельності та зміна структури популяцій, видового різноманіття, зміни мікробіологічної активності ґрунтів та багато інших показників.</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 наш час біоіндикація забруднення широко використовується</w:t>
      </w:r>
      <w:hyperlink r:id="rId288">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для охорони</w:t>
      </w:r>
      <w:hyperlink r:id="rId289">
        <w:r w:rsidRPr="00D37454">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 та раціонального природокористування.</w:t>
      </w:r>
    </w:p>
    <w:p w:rsidR="00B02790" w:rsidRPr="00D37454" w:rsidRDefault="00B02790" w:rsidP="00D37454">
      <w:pPr>
        <w:tabs>
          <w:tab w:val="left" w:pos="1134"/>
        </w:tabs>
        <w:spacing w:after="0" w:line="240" w:lineRule="auto"/>
        <w:ind w:firstLine="709"/>
        <w:jc w:val="both"/>
        <w:rPr>
          <w:rFonts w:ascii="Times New Roman" w:eastAsia="Times New Roman" w:hAnsi="Times New Roman" w:cs="Times New Roman"/>
          <w:sz w:val="28"/>
          <w:szCs w:val="28"/>
        </w:rPr>
      </w:pPr>
    </w:p>
    <w:p w:rsidR="00B02790" w:rsidRPr="00F24DCC" w:rsidRDefault="009761D1" w:rsidP="00F24DCC">
      <w:pPr>
        <w:tabs>
          <w:tab w:val="left" w:pos="1134"/>
        </w:tabs>
        <w:spacing w:after="0" w:line="240" w:lineRule="auto"/>
        <w:ind w:firstLine="709"/>
        <w:jc w:val="center"/>
        <w:rPr>
          <w:rFonts w:ascii="Times New Roman" w:eastAsia="Times New Roman" w:hAnsi="Times New Roman" w:cs="Times New Roman"/>
          <w:b/>
          <w:bCs/>
          <w:sz w:val="28"/>
          <w:szCs w:val="28"/>
        </w:rPr>
      </w:pPr>
      <w:r w:rsidRPr="00F24DCC">
        <w:rPr>
          <w:rFonts w:ascii="Times New Roman" w:eastAsia="Times New Roman" w:hAnsi="Times New Roman" w:cs="Times New Roman"/>
          <w:b/>
          <w:bCs/>
          <w:sz w:val="28"/>
          <w:szCs w:val="28"/>
        </w:rPr>
        <w:t>3. Закономірності впливу екологічних</w:t>
      </w:r>
      <w:hyperlink r:id="rId290">
        <w:r w:rsidRPr="00F24DCC">
          <w:rPr>
            <w:rFonts w:ascii="Times New Roman" w:eastAsia="Times New Roman" w:hAnsi="Times New Roman" w:cs="Times New Roman"/>
            <w:b/>
            <w:bCs/>
            <w:sz w:val="28"/>
            <w:szCs w:val="28"/>
          </w:rPr>
          <w:t xml:space="preserve"> факторів </w:t>
        </w:r>
      </w:hyperlink>
      <w:r w:rsidRPr="00F24DCC">
        <w:rPr>
          <w:rFonts w:ascii="Times New Roman" w:eastAsia="Times New Roman" w:hAnsi="Times New Roman" w:cs="Times New Roman"/>
          <w:b/>
          <w:bCs/>
          <w:sz w:val="28"/>
          <w:szCs w:val="28"/>
        </w:rPr>
        <w:t>на живі організми: закон оптимуму</w:t>
      </w:r>
    </w:p>
    <w:p w:rsidR="00B02790" w:rsidRPr="00D37454" w:rsidRDefault="00B02790" w:rsidP="00D37454">
      <w:pPr>
        <w:tabs>
          <w:tab w:val="left" w:pos="1134"/>
        </w:tabs>
        <w:spacing w:after="0" w:line="240" w:lineRule="auto"/>
        <w:ind w:firstLine="709"/>
        <w:jc w:val="both"/>
        <w:rPr>
          <w:rFonts w:ascii="Times New Roman" w:eastAsia="Times New Roman" w:hAnsi="Times New Roman" w:cs="Times New Roman"/>
          <w:sz w:val="28"/>
          <w:szCs w:val="28"/>
        </w:rPr>
      </w:pP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6D22B9">
        <w:rPr>
          <w:rFonts w:ascii="Times New Roman" w:eastAsia="Times New Roman" w:hAnsi="Times New Roman" w:cs="Times New Roman"/>
          <w:b/>
          <w:bCs/>
          <w:i/>
          <w:iCs/>
          <w:sz w:val="28"/>
          <w:szCs w:val="28"/>
        </w:rPr>
        <w:t>Екологічні</w:t>
      </w:r>
      <w:hyperlink r:id="rId291">
        <w:r w:rsidRPr="006D22B9">
          <w:rPr>
            <w:rFonts w:ascii="Times New Roman" w:eastAsia="Times New Roman" w:hAnsi="Times New Roman" w:cs="Times New Roman"/>
            <w:b/>
            <w:bCs/>
            <w:i/>
            <w:iCs/>
            <w:sz w:val="28"/>
            <w:szCs w:val="28"/>
          </w:rPr>
          <w:t xml:space="preserve"> фактори</w:t>
        </w:r>
        <w:r w:rsidRPr="00D37454">
          <w:rPr>
            <w:rFonts w:ascii="Times New Roman" w:eastAsia="Times New Roman" w:hAnsi="Times New Roman" w:cs="Times New Roman"/>
            <w:sz w:val="28"/>
            <w:szCs w:val="28"/>
          </w:rPr>
          <w:t xml:space="preserve"> </w:t>
        </w:r>
      </w:hyperlink>
      <w:r w:rsidR="00D37454" w:rsidRP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це всі компоненти довкілля, що впливають на живі організми та</w:t>
      </w:r>
      <w:hyperlink r:id="rId292">
        <w:r w:rsidRPr="00D37454">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угруповання. Екологічні</w:t>
      </w:r>
      <w:hyperlink r:id="rId293">
        <w:r w:rsidRPr="00D37454">
          <w:rPr>
            <w:rFonts w:ascii="Times New Roman" w:eastAsia="Times New Roman" w:hAnsi="Times New Roman" w:cs="Times New Roman"/>
            <w:sz w:val="28"/>
            <w:szCs w:val="28"/>
          </w:rPr>
          <w:t xml:space="preserve"> фактори </w:t>
        </w:r>
      </w:hyperlink>
      <w:r w:rsidRPr="00D37454">
        <w:rPr>
          <w:rFonts w:ascii="Times New Roman" w:eastAsia="Times New Roman" w:hAnsi="Times New Roman" w:cs="Times New Roman"/>
          <w:sz w:val="28"/>
          <w:szCs w:val="28"/>
        </w:rPr>
        <w:t>поділяються залежно від природи та особливостей дії на абіотичні, біотичні та антропогенні.</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6D22B9">
        <w:rPr>
          <w:rFonts w:ascii="Times New Roman" w:eastAsia="Times New Roman" w:hAnsi="Times New Roman" w:cs="Times New Roman"/>
          <w:b/>
          <w:bCs/>
          <w:i/>
          <w:iCs/>
          <w:sz w:val="28"/>
          <w:szCs w:val="28"/>
        </w:rPr>
        <w:t>Абіотичні</w:t>
      </w:r>
      <w:hyperlink r:id="rId294">
        <w:r w:rsidRPr="006D22B9">
          <w:rPr>
            <w:rFonts w:ascii="Times New Roman" w:eastAsia="Times New Roman" w:hAnsi="Times New Roman" w:cs="Times New Roman"/>
            <w:b/>
            <w:bCs/>
            <w:i/>
            <w:iCs/>
            <w:sz w:val="28"/>
            <w:szCs w:val="28"/>
          </w:rPr>
          <w:t xml:space="preserve"> фактори</w:t>
        </w:r>
      </w:hyperlink>
      <w:hyperlink r:id="rId295">
        <w:r w:rsidRPr="006D22B9">
          <w:rPr>
            <w:rFonts w:ascii="Times New Roman" w:eastAsia="Times New Roman" w:hAnsi="Times New Roman" w:cs="Times New Roman"/>
            <w:b/>
            <w:bCs/>
            <w:i/>
            <w:iCs/>
            <w:sz w:val="28"/>
            <w:szCs w:val="28"/>
          </w:rPr>
          <w:t xml:space="preserve"> </w:t>
        </w:r>
      </w:hyperlink>
      <w:r w:rsidRPr="00D37454">
        <w:rPr>
          <w:rFonts w:ascii="Times New Roman" w:eastAsia="Times New Roman" w:hAnsi="Times New Roman" w:cs="Times New Roman"/>
          <w:sz w:val="28"/>
          <w:szCs w:val="28"/>
        </w:rPr>
        <w:t>є компонентами та властивостями неживої природи. Вони впливають на живі організми прямо чи опосередковано. Це такі</w:t>
      </w:r>
      <w:hyperlink r:id="rId296">
        <w:r w:rsidRPr="00D37454">
          <w:rPr>
            <w:rFonts w:ascii="Times New Roman" w:eastAsia="Times New Roman" w:hAnsi="Times New Roman" w:cs="Times New Roman"/>
            <w:sz w:val="28"/>
            <w:szCs w:val="28"/>
          </w:rPr>
          <w:t xml:space="preserve"> фактори,</w:t>
        </w:r>
      </w:hyperlink>
      <w:r w:rsidRPr="00D37454">
        <w:rPr>
          <w:rFonts w:ascii="Times New Roman" w:eastAsia="Times New Roman" w:hAnsi="Times New Roman" w:cs="Times New Roman"/>
          <w:sz w:val="28"/>
          <w:szCs w:val="28"/>
        </w:rPr>
        <w:t xml:space="preserve"> як: температура, освітленість, газовий склад повітря, солоність, вологість тощо.</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6D22B9">
        <w:rPr>
          <w:rFonts w:ascii="Times New Roman" w:eastAsia="Times New Roman" w:hAnsi="Times New Roman" w:cs="Times New Roman"/>
          <w:b/>
          <w:bCs/>
          <w:i/>
          <w:iCs/>
          <w:sz w:val="28"/>
          <w:szCs w:val="28"/>
        </w:rPr>
        <w:t>Біотичні</w:t>
      </w:r>
      <w:hyperlink r:id="rId297">
        <w:r w:rsidRPr="006D22B9">
          <w:rPr>
            <w:rFonts w:ascii="Times New Roman" w:eastAsia="Times New Roman" w:hAnsi="Times New Roman" w:cs="Times New Roman"/>
            <w:b/>
            <w:bCs/>
            <w:i/>
            <w:iCs/>
            <w:sz w:val="28"/>
            <w:szCs w:val="28"/>
          </w:rPr>
          <w:t xml:space="preserve"> фактори</w:t>
        </w:r>
        <w:r w:rsidRPr="00D37454">
          <w:rPr>
            <w:rFonts w:ascii="Times New Roman" w:eastAsia="Times New Roman" w:hAnsi="Times New Roman" w:cs="Times New Roman"/>
            <w:sz w:val="28"/>
            <w:szCs w:val="28"/>
          </w:rPr>
          <w:t xml:space="preserve"> </w:t>
        </w:r>
      </w:hyperlink>
      <w:r w:rsidR="00D37454" w:rsidRP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це всі форми взаємодії між організмами в популяції. Організми взаємодіють між подібними собі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внутрішньовидові зв’язки та з особинами інших видів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міжвидові зв’язки.</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6D22B9">
        <w:rPr>
          <w:rFonts w:ascii="Times New Roman" w:eastAsia="Times New Roman" w:hAnsi="Times New Roman" w:cs="Times New Roman"/>
          <w:b/>
          <w:bCs/>
          <w:i/>
          <w:iCs/>
          <w:sz w:val="28"/>
          <w:szCs w:val="28"/>
        </w:rPr>
        <w:t>Антропогенні</w:t>
      </w:r>
      <w:hyperlink r:id="rId298">
        <w:r w:rsidRPr="006D22B9">
          <w:rPr>
            <w:rFonts w:ascii="Times New Roman" w:eastAsia="Times New Roman" w:hAnsi="Times New Roman" w:cs="Times New Roman"/>
            <w:b/>
            <w:bCs/>
            <w:i/>
            <w:iCs/>
            <w:sz w:val="28"/>
            <w:szCs w:val="28"/>
          </w:rPr>
          <w:t xml:space="preserve"> фактори</w:t>
        </w:r>
        <w:r w:rsidRPr="00D37454">
          <w:rPr>
            <w:rFonts w:ascii="Times New Roman" w:eastAsia="Times New Roman" w:hAnsi="Times New Roman" w:cs="Times New Roman"/>
            <w:sz w:val="28"/>
            <w:szCs w:val="28"/>
          </w:rPr>
          <w:t xml:space="preserve"> </w:t>
        </w:r>
      </w:hyperlink>
      <w:r w:rsidR="00D37454" w:rsidRP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це зміна людиною середовища існування під впливом інтенсивної господарської діяльності. Діяльність людини впливає або прямо, або опосередковано на живі організми.</w:t>
      </w:r>
    </w:p>
    <w:p w:rsidR="00B02790" w:rsidRPr="00D37454" w:rsidRDefault="009761D1" w:rsidP="00F24DCC">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Екологічні</w:t>
      </w:r>
      <w:hyperlink r:id="rId299">
        <w:r w:rsidRPr="00D37454">
          <w:rPr>
            <w:rFonts w:ascii="Times New Roman" w:eastAsia="Times New Roman" w:hAnsi="Times New Roman" w:cs="Times New Roman"/>
            <w:sz w:val="28"/>
            <w:szCs w:val="28"/>
          </w:rPr>
          <w:t xml:space="preserve"> фактори </w:t>
        </w:r>
      </w:hyperlink>
      <w:r w:rsidRPr="00D37454">
        <w:rPr>
          <w:rFonts w:ascii="Times New Roman" w:eastAsia="Times New Roman" w:hAnsi="Times New Roman" w:cs="Times New Roman"/>
          <w:sz w:val="28"/>
          <w:szCs w:val="28"/>
        </w:rPr>
        <w:t>(сила тяжіння, солоність морської води, склад газів атмосфери тощо) можуть залишатися незмінними</w:t>
      </w:r>
      <w:hyperlink r:id="rId300">
        <w:r w:rsidRPr="00D37454">
          <w:rPr>
            <w:rFonts w:ascii="Times New Roman" w:eastAsia="Times New Roman" w:hAnsi="Times New Roman" w:cs="Times New Roman"/>
            <w:sz w:val="28"/>
            <w:szCs w:val="28"/>
          </w:rPr>
          <w:t xml:space="preserve"> </w:t>
        </w:r>
      </w:hyperlink>
      <w:hyperlink r:id="rId301">
        <w:r w:rsidRPr="00D37454">
          <w:rPr>
            <w:rFonts w:ascii="Times New Roman" w:eastAsia="Times New Roman" w:hAnsi="Times New Roman" w:cs="Times New Roman"/>
            <w:sz w:val="28"/>
            <w:szCs w:val="28"/>
          </w:rPr>
          <w:t>упродовж</w:t>
        </w:r>
      </w:hyperlink>
      <w:hyperlink r:id="rId302">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тривалого часу (стала інтенсивність дії</w:t>
      </w:r>
      <w:hyperlink r:id="rId303">
        <w:r w:rsidRPr="00D37454">
          <w:rPr>
            <w:rFonts w:ascii="Times New Roman" w:eastAsia="Times New Roman" w:hAnsi="Times New Roman" w:cs="Times New Roman"/>
            <w:sz w:val="28"/>
            <w:szCs w:val="28"/>
          </w:rPr>
          <w:t xml:space="preserve"> фактору)</w:t>
        </w:r>
      </w:hyperlink>
      <w:r w:rsidRPr="00D37454">
        <w:rPr>
          <w:rFonts w:ascii="Times New Roman" w:eastAsia="Times New Roman" w:hAnsi="Times New Roman" w:cs="Times New Roman"/>
          <w:sz w:val="28"/>
          <w:szCs w:val="28"/>
        </w:rPr>
        <w:t xml:space="preserve"> чи змінюватись (температура, вологість, освітленість)</w:t>
      </w:r>
      <w:hyperlink r:id="rId304">
        <w:r w:rsidRPr="00D37454">
          <w:rPr>
            <w:rFonts w:ascii="Times New Roman" w:eastAsia="Times New Roman" w:hAnsi="Times New Roman" w:cs="Times New Roman"/>
            <w:sz w:val="28"/>
            <w:szCs w:val="28"/>
          </w:rPr>
          <w:t xml:space="preserve"> протягом </w:t>
        </w:r>
      </w:hyperlink>
      <w:r w:rsidRPr="00D37454">
        <w:rPr>
          <w:rFonts w:ascii="Times New Roman" w:eastAsia="Times New Roman" w:hAnsi="Times New Roman" w:cs="Times New Roman"/>
          <w:sz w:val="28"/>
          <w:szCs w:val="28"/>
        </w:rPr>
        <w:t>доби, сезонів, року (мінлива інтенсивність дії</w:t>
      </w:r>
      <w:hyperlink r:id="rId305">
        <w:r w:rsidRPr="00D37454">
          <w:rPr>
            <w:rFonts w:ascii="Times New Roman" w:eastAsia="Times New Roman" w:hAnsi="Times New Roman" w:cs="Times New Roman"/>
            <w:sz w:val="28"/>
            <w:szCs w:val="28"/>
          </w:rPr>
          <w:t xml:space="preserve"> фактору)</w:t>
        </w:r>
      </w:hyperlink>
      <w:r w:rsidRPr="00D37454">
        <w:rPr>
          <w:rFonts w:ascii="Times New Roman" w:eastAsia="Times New Roman" w:hAnsi="Times New Roman" w:cs="Times New Roman"/>
          <w:sz w:val="28"/>
          <w:szCs w:val="28"/>
        </w:rPr>
        <w:t>.</w:t>
      </w:r>
    </w:p>
    <w:p w:rsidR="00B02790" w:rsidRPr="00D37454" w:rsidRDefault="009761D1" w:rsidP="00F24DCC">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Зміни екологічних</w:t>
      </w:r>
      <w:hyperlink r:id="rId306">
        <w:r w:rsidRPr="00D37454">
          <w:rPr>
            <w:rFonts w:ascii="Times New Roman" w:eastAsia="Times New Roman" w:hAnsi="Times New Roman" w:cs="Times New Roman"/>
            <w:sz w:val="28"/>
            <w:szCs w:val="28"/>
          </w:rPr>
          <w:t xml:space="preserve"> факторів </w:t>
        </w:r>
      </w:hyperlink>
      <w:r w:rsidRPr="00D37454">
        <w:rPr>
          <w:rFonts w:ascii="Times New Roman" w:eastAsia="Times New Roman" w:hAnsi="Times New Roman" w:cs="Times New Roman"/>
          <w:sz w:val="28"/>
          <w:szCs w:val="28"/>
        </w:rPr>
        <w:t>бувають:</w:t>
      </w:r>
    </w:p>
    <w:p w:rsidR="00B02790" w:rsidRPr="00F24DCC" w:rsidRDefault="009761D1" w:rsidP="001F6638">
      <w:pPr>
        <w:pStyle w:val="af3"/>
        <w:numPr>
          <w:ilvl w:val="0"/>
          <w:numId w:val="14"/>
        </w:numPr>
        <w:tabs>
          <w:tab w:val="left" w:pos="1134"/>
        </w:tabs>
        <w:spacing w:after="0" w:line="240" w:lineRule="auto"/>
        <w:ind w:left="0" w:firstLine="709"/>
        <w:jc w:val="both"/>
        <w:rPr>
          <w:rFonts w:ascii="Times New Roman" w:eastAsia="Times New Roman" w:hAnsi="Times New Roman" w:cs="Times New Roman"/>
          <w:sz w:val="28"/>
          <w:szCs w:val="28"/>
        </w:rPr>
      </w:pPr>
      <w:r w:rsidRPr="00F24DCC">
        <w:rPr>
          <w:rFonts w:ascii="Times New Roman" w:eastAsia="Times New Roman" w:hAnsi="Times New Roman" w:cs="Times New Roman"/>
          <w:sz w:val="28"/>
          <w:szCs w:val="28"/>
        </w:rPr>
        <w:t>періодичними (залежно від часу доби, пори року, положення Місяця</w:t>
      </w:r>
      <w:hyperlink r:id="rId307">
        <w:r w:rsidRPr="00F24DCC">
          <w:rPr>
            <w:rFonts w:ascii="Times New Roman" w:eastAsia="Times New Roman" w:hAnsi="Times New Roman" w:cs="Times New Roman"/>
            <w:sz w:val="28"/>
            <w:szCs w:val="28"/>
          </w:rPr>
          <w:t xml:space="preserve"> відносно </w:t>
        </w:r>
      </w:hyperlink>
      <w:r w:rsidRPr="00F24DCC">
        <w:rPr>
          <w:rFonts w:ascii="Times New Roman" w:eastAsia="Times New Roman" w:hAnsi="Times New Roman" w:cs="Times New Roman"/>
          <w:sz w:val="28"/>
          <w:szCs w:val="28"/>
        </w:rPr>
        <w:t>Землі);</w:t>
      </w:r>
    </w:p>
    <w:p w:rsidR="00B02790" w:rsidRPr="00F24DCC" w:rsidRDefault="009761D1" w:rsidP="001F6638">
      <w:pPr>
        <w:pStyle w:val="af3"/>
        <w:numPr>
          <w:ilvl w:val="0"/>
          <w:numId w:val="14"/>
        </w:numPr>
        <w:tabs>
          <w:tab w:val="left" w:pos="1134"/>
        </w:tabs>
        <w:spacing w:after="0" w:line="240" w:lineRule="auto"/>
        <w:ind w:left="0" w:firstLine="709"/>
        <w:jc w:val="both"/>
        <w:rPr>
          <w:rFonts w:ascii="Times New Roman" w:eastAsia="Times New Roman" w:hAnsi="Times New Roman" w:cs="Times New Roman"/>
          <w:sz w:val="28"/>
          <w:szCs w:val="28"/>
        </w:rPr>
      </w:pPr>
      <w:r w:rsidRPr="00F24DCC">
        <w:rPr>
          <w:rFonts w:ascii="Times New Roman" w:eastAsia="Times New Roman" w:hAnsi="Times New Roman" w:cs="Times New Roman"/>
          <w:sz w:val="28"/>
          <w:szCs w:val="28"/>
        </w:rPr>
        <w:t>неперіодичними (землетруси, урагани),</w:t>
      </w:r>
    </w:p>
    <w:p w:rsidR="00B02790" w:rsidRPr="00F24DCC" w:rsidRDefault="009761D1" w:rsidP="001F6638">
      <w:pPr>
        <w:pStyle w:val="af3"/>
        <w:numPr>
          <w:ilvl w:val="0"/>
          <w:numId w:val="14"/>
        </w:numPr>
        <w:tabs>
          <w:tab w:val="left" w:pos="1134"/>
        </w:tabs>
        <w:spacing w:after="0" w:line="240" w:lineRule="auto"/>
        <w:ind w:left="0" w:firstLine="709"/>
        <w:jc w:val="both"/>
        <w:rPr>
          <w:rFonts w:ascii="Times New Roman" w:eastAsia="Times New Roman" w:hAnsi="Times New Roman" w:cs="Times New Roman"/>
          <w:sz w:val="28"/>
          <w:szCs w:val="28"/>
        </w:rPr>
      </w:pPr>
      <w:r w:rsidRPr="00F24DCC">
        <w:rPr>
          <w:rFonts w:ascii="Times New Roman" w:eastAsia="Times New Roman" w:hAnsi="Times New Roman" w:cs="Times New Roman"/>
          <w:sz w:val="28"/>
          <w:szCs w:val="28"/>
        </w:rPr>
        <w:t>тривалими (зміни клімату, площ суходолу тощо).</w:t>
      </w:r>
    </w:p>
    <w:p w:rsidR="00B02790" w:rsidRPr="00D37454" w:rsidRDefault="0095306C" w:rsidP="00F24DCC">
      <w:pPr>
        <w:tabs>
          <w:tab w:val="left" w:pos="1134"/>
        </w:tabs>
        <w:spacing w:after="0" w:line="240" w:lineRule="auto"/>
        <w:ind w:firstLine="709"/>
        <w:jc w:val="both"/>
        <w:rPr>
          <w:rFonts w:ascii="Times New Roman" w:eastAsia="Times New Roman" w:hAnsi="Times New Roman" w:cs="Times New Roman"/>
          <w:sz w:val="28"/>
          <w:szCs w:val="28"/>
        </w:rPr>
      </w:pPr>
      <w:hyperlink r:id="rId308">
        <w:r w:rsidR="009761D1" w:rsidRPr="00D37454">
          <w:rPr>
            <w:rFonts w:ascii="Times New Roman" w:eastAsia="Times New Roman" w:hAnsi="Times New Roman" w:cs="Times New Roman"/>
            <w:sz w:val="28"/>
            <w:szCs w:val="28"/>
          </w:rPr>
          <w:t xml:space="preserve">Більшість </w:t>
        </w:r>
      </w:hyperlink>
      <w:r w:rsidR="009761D1" w:rsidRPr="00D37454">
        <w:rPr>
          <w:rFonts w:ascii="Times New Roman" w:eastAsia="Times New Roman" w:hAnsi="Times New Roman" w:cs="Times New Roman"/>
          <w:sz w:val="28"/>
          <w:szCs w:val="28"/>
        </w:rPr>
        <w:t>видів у живій природі не досягає такої чисельності, яка загрожувала б їм повним знищенням власних ресурсів. Їхнє життя протікає під постійним впливом різних</w:t>
      </w:r>
      <w:hyperlink r:id="rId309">
        <w:r w:rsidR="009761D1" w:rsidRPr="00D37454">
          <w:rPr>
            <w:rFonts w:ascii="Times New Roman" w:eastAsia="Times New Roman" w:hAnsi="Times New Roman" w:cs="Times New Roman"/>
            <w:sz w:val="28"/>
            <w:szCs w:val="28"/>
          </w:rPr>
          <w:t xml:space="preserve"> факторів,</w:t>
        </w:r>
      </w:hyperlink>
      <w:r w:rsidR="009761D1" w:rsidRPr="00D37454">
        <w:rPr>
          <w:rFonts w:ascii="Times New Roman" w:eastAsia="Times New Roman" w:hAnsi="Times New Roman" w:cs="Times New Roman"/>
          <w:sz w:val="28"/>
          <w:szCs w:val="28"/>
        </w:rPr>
        <w:t xml:space="preserve"> що змінюють силу впливу й що змушують пристосовуватися до них. Екологічні</w:t>
      </w:r>
      <w:hyperlink r:id="rId310">
        <w:r w:rsidR="009761D1" w:rsidRPr="00D37454">
          <w:rPr>
            <w:rFonts w:ascii="Times New Roman" w:eastAsia="Times New Roman" w:hAnsi="Times New Roman" w:cs="Times New Roman"/>
            <w:sz w:val="28"/>
            <w:szCs w:val="28"/>
          </w:rPr>
          <w:t xml:space="preserve"> фактори </w:t>
        </w:r>
      </w:hyperlink>
      <w:r w:rsidR="009761D1" w:rsidRPr="00D37454">
        <w:rPr>
          <w:rFonts w:ascii="Times New Roman" w:eastAsia="Times New Roman" w:hAnsi="Times New Roman" w:cs="Times New Roman"/>
          <w:sz w:val="28"/>
          <w:szCs w:val="28"/>
        </w:rPr>
        <w:t>по-різному впливають на організми. Однак у дії всіх</w:t>
      </w:r>
      <w:hyperlink r:id="rId311">
        <w:r w:rsidR="009761D1" w:rsidRPr="00D37454">
          <w:rPr>
            <w:rFonts w:ascii="Times New Roman" w:eastAsia="Times New Roman" w:hAnsi="Times New Roman" w:cs="Times New Roman"/>
            <w:sz w:val="28"/>
            <w:szCs w:val="28"/>
          </w:rPr>
          <w:t xml:space="preserve"> факторів </w:t>
        </w:r>
      </w:hyperlink>
      <w:hyperlink r:id="rId312">
        <w:r w:rsidR="009761D1" w:rsidRPr="00D37454">
          <w:rPr>
            <w:rFonts w:ascii="Times New Roman" w:eastAsia="Times New Roman" w:hAnsi="Times New Roman" w:cs="Times New Roman"/>
            <w:sz w:val="28"/>
            <w:szCs w:val="28"/>
          </w:rPr>
          <w:t xml:space="preserve">є </w:t>
        </w:r>
      </w:hyperlink>
      <w:r w:rsidR="009761D1" w:rsidRPr="00D37454">
        <w:rPr>
          <w:rFonts w:ascii="Times New Roman" w:eastAsia="Times New Roman" w:hAnsi="Times New Roman" w:cs="Times New Roman"/>
          <w:sz w:val="28"/>
          <w:szCs w:val="28"/>
        </w:rPr>
        <w:t>щось спільне, що</w:t>
      </w:r>
      <w:hyperlink r:id="rId313">
        <w:r w:rsidR="009761D1" w:rsidRPr="00D37454">
          <w:rPr>
            <w:rFonts w:ascii="Times New Roman" w:eastAsia="Times New Roman" w:hAnsi="Times New Roman" w:cs="Times New Roman"/>
            <w:sz w:val="28"/>
            <w:szCs w:val="28"/>
          </w:rPr>
          <w:t xml:space="preserve"> </w:t>
        </w:r>
      </w:hyperlink>
      <w:hyperlink r:id="rId314">
        <w:r w:rsidR="009761D1" w:rsidRPr="00D37454">
          <w:rPr>
            <w:rFonts w:ascii="Times New Roman" w:eastAsia="Times New Roman" w:hAnsi="Times New Roman" w:cs="Times New Roman"/>
            <w:sz w:val="28"/>
            <w:szCs w:val="28"/>
          </w:rPr>
          <w:t>спричиняє</w:t>
        </w:r>
      </w:hyperlink>
      <w:hyperlink r:id="rId315">
        <w:r w:rsidR="009761D1" w:rsidRPr="00D37454">
          <w:rPr>
            <w:rFonts w:ascii="Times New Roman" w:eastAsia="Times New Roman" w:hAnsi="Times New Roman" w:cs="Times New Roman"/>
            <w:sz w:val="28"/>
            <w:szCs w:val="28"/>
          </w:rPr>
          <w:t xml:space="preserve"> </w:t>
        </w:r>
      </w:hyperlink>
      <w:r w:rsidR="009761D1" w:rsidRPr="00D37454">
        <w:rPr>
          <w:rFonts w:ascii="Times New Roman" w:eastAsia="Times New Roman" w:hAnsi="Times New Roman" w:cs="Times New Roman"/>
          <w:sz w:val="28"/>
          <w:szCs w:val="28"/>
        </w:rPr>
        <w:t>цілком закономірні відповідні реакції, які можна передбачити і відобразити кількісно. Цим загальним законам підкоряється й людин</w:t>
      </w:r>
      <w:hyperlink r:id="rId316">
        <w:r w:rsidR="009761D1" w:rsidRPr="00D37454">
          <w:rPr>
            <w:rFonts w:ascii="Times New Roman" w:eastAsia="Times New Roman" w:hAnsi="Times New Roman" w:cs="Times New Roman"/>
            <w:sz w:val="28"/>
            <w:szCs w:val="28"/>
          </w:rPr>
          <w:t>а</w:t>
        </w:r>
      </w:hyperlink>
      <w:hyperlink r:id="rId317">
        <w:r w:rsidR="009761D1" w:rsidRPr="00D37454">
          <w:rPr>
            <w:rFonts w:ascii="Times New Roman" w:eastAsia="Times New Roman" w:hAnsi="Times New Roman" w:cs="Times New Roman"/>
            <w:sz w:val="28"/>
            <w:szCs w:val="28"/>
          </w:rPr>
          <w:t>,</w:t>
        </w:r>
      </w:hyperlink>
      <w:hyperlink r:id="rId318">
        <w:r w:rsidR="009761D1" w:rsidRPr="00D37454">
          <w:rPr>
            <w:rFonts w:ascii="Times New Roman" w:eastAsia="Times New Roman" w:hAnsi="Times New Roman" w:cs="Times New Roman"/>
            <w:sz w:val="28"/>
            <w:szCs w:val="28"/>
          </w:rPr>
          <w:t xml:space="preserve"> як біологічна </w:t>
        </w:r>
      </w:hyperlink>
      <w:r w:rsidR="009761D1" w:rsidRPr="00D37454">
        <w:rPr>
          <w:rFonts w:ascii="Times New Roman" w:eastAsia="Times New Roman" w:hAnsi="Times New Roman" w:cs="Times New Roman"/>
          <w:sz w:val="28"/>
          <w:szCs w:val="28"/>
        </w:rPr>
        <w:t>істота.</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lastRenderedPageBreak/>
        <w:t>Живі організми пристосовуються до умов середовища. На них діє не</w:t>
      </w:r>
      <w:hyperlink r:id="rId319">
        <w:r w:rsidRPr="00D37454">
          <w:rPr>
            <w:rFonts w:ascii="Times New Roman" w:eastAsia="Times New Roman" w:hAnsi="Times New Roman" w:cs="Times New Roman"/>
            <w:sz w:val="28"/>
            <w:szCs w:val="28"/>
          </w:rPr>
          <w:t xml:space="preserve"> </w:t>
        </w:r>
      </w:hyperlink>
      <w:hyperlink r:id="rId320">
        <w:r w:rsidRPr="00D37454">
          <w:rPr>
            <w:rFonts w:ascii="Times New Roman" w:eastAsia="Times New Roman" w:hAnsi="Times New Roman" w:cs="Times New Roman"/>
            <w:sz w:val="28"/>
            <w:szCs w:val="28"/>
          </w:rPr>
          <w:t>поодинокий</w:t>
        </w:r>
      </w:hyperlink>
      <w:hyperlink r:id="rId321">
        <w:r w:rsidRPr="00D37454">
          <w:rPr>
            <w:rFonts w:ascii="Times New Roman" w:eastAsia="Times New Roman" w:hAnsi="Times New Roman" w:cs="Times New Roman"/>
            <w:sz w:val="28"/>
            <w:szCs w:val="28"/>
          </w:rPr>
          <w:t xml:space="preserve"> </w:t>
        </w:r>
      </w:hyperlink>
      <w:hyperlink r:id="rId322">
        <w:r w:rsidRPr="00D37454">
          <w:rPr>
            <w:rFonts w:ascii="Times New Roman" w:eastAsia="Times New Roman" w:hAnsi="Times New Roman" w:cs="Times New Roman"/>
            <w:sz w:val="28"/>
            <w:szCs w:val="28"/>
          </w:rPr>
          <w:t>фактор,</w:t>
        </w:r>
      </w:hyperlink>
      <w:r w:rsidRPr="00D37454">
        <w:rPr>
          <w:rFonts w:ascii="Times New Roman" w:eastAsia="Times New Roman" w:hAnsi="Times New Roman" w:cs="Times New Roman"/>
          <w:sz w:val="28"/>
          <w:szCs w:val="28"/>
        </w:rPr>
        <w:t xml:space="preserve"> а цілий комплекс. Тому організми пристосовуються до всього комплексу екологічних</w:t>
      </w:r>
      <w:hyperlink r:id="rId323">
        <w:r w:rsidRPr="00D37454">
          <w:rPr>
            <w:rFonts w:ascii="Times New Roman" w:eastAsia="Times New Roman" w:hAnsi="Times New Roman" w:cs="Times New Roman"/>
            <w:sz w:val="28"/>
            <w:szCs w:val="28"/>
          </w:rPr>
          <w:t xml:space="preserve"> факторів.</w:t>
        </w:r>
      </w:hyperlink>
      <w:r w:rsidRPr="00D37454">
        <w:rPr>
          <w:rFonts w:ascii="Times New Roman" w:eastAsia="Times New Roman" w:hAnsi="Times New Roman" w:cs="Times New Roman"/>
          <w:sz w:val="28"/>
          <w:szCs w:val="28"/>
        </w:rPr>
        <w:t xml:space="preserve"> Сукупність умов, у яких мешкають певні особини, популяції, угруповання організмів називається середовищем існування.</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Пристосування організмів до умов середовища існування називаються адаптаціями. Адаптації виробляють усі організми, які</w:t>
      </w:r>
      <w:hyperlink r:id="rId324">
        <w:r w:rsidRPr="00D37454">
          <w:rPr>
            <w:rFonts w:ascii="Times New Roman" w:eastAsia="Times New Roman" w:hAnsi="Times New Roman" w:cs="Times New Roman"/>
            <w:sz w:val="28"/>
            <w:szCs w:val="28"/>
          </w:rPr>
          <w:t xml:space="preserve"> </w:t>
        </w:r>
      </w:hyperlink>
      <w:hyperlink r:id="rId325">
        <w:r w:rsidRPr="00D37454">
          <w:rPr>
            <w:rFonts w:ascii="Times New Roman" w:eastAsia="Times New Roman" w:hAnsi="Times New Roman" w:cs="Times New Roman"/>
            <w:sz w:val="28"/>
            <w:szCs w:val="28"/>
          </w:rPr>
          <w:t>є</w:t>
        </w:r>
      </w:hyperlink>
      <w:hyperlink r:id="rId326">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на планеті. Вони</w:t>
      </w:r>
      <w:hyperlink r:id="rId327">
        <w:r w:rsidRPr="00D37454">
          <w:rPr>
            <w:rFonts w:ascii="Times New Roman" w:eastAsia="Times New Roman" w:hAnsi="Times New Roman" w:cs="Times New Roman"/>
            <w:sz w:val="28"/>
            <w:szCs w:val="28"/>
          </w:rPr>
          <w:t xml:space="preserve"> існують </w:t>
        </w:r>
      </w:hyperlink>
      <w:r w:rsidRPr="00D37454">
        <w:rPr>
          <w:rFonts w:ascii="Times New Roman" w:eastAsia="Times New Roman" w:hAnsi="Times New Roman" w:cs="Times New Roman"/>
          <w:sz w:val="28"/>
          <w:szCs w:val="28"/>
        </w:rPr>
        <w:t>доти, доки не змінюються умови довкілля. Тому адаптації непостійні.</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Основні закономірності впливу</w:t>
      </w:r>
      <w:hyperlink r:id="rId328">
        <w:r w:rsidRPr="00D37454">
          <w:rPr>
            <w:rFonts w:ascii="Times New Roman" w:eastAsia="Times New Roman" w:hAnsi="Times New Roman" w:cs="Times New Roman"/>
            <w:sz w:val="28"/>
            <w:szCs w:val="28"/>
          </w:rPr>
          <w:t xml:space="preserve"> факторів </w:t>
        </w:r>
      </w:hyperlink>
      <w:r w:rsidRPr="00D37454">
        <w:rPr>
          <w:rFonts w:ascii="Times New Roman" w:eastAsia="Times New Roman" w:hAnsi="Times New Roman" w:cs="Times New Roman"/>
          <w:sz w:val="28"/>
          <w:szCs w:val="28"/>
        </w:rPr>
        <w:t>на організми:</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1) правило екологічної індивідуальності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не</w:t>
      </w:r>
      <w:hyperlink r:id="rId329">
        <w:r w:rsidRPr="00D37454">
          <w:rPr>
            <w:rFonts w:ascii="Times New Roman" w:eastAsia="Times New Roman" w:hAnsi="Times New Roman" w:cs="Times New Roman"/>
            <w:sz w:val="28"/>
            <w:szCs w:val="28"/>
          </w:rPr>
          <w:t xml:space="preserve"> існує </w:t>
        </w:r>
      </w:hyperlink>
      <w:r w:rsidRPr="00D37454">
        <w:rPr>
          <w:rFonts w:ascii="Times New Roman" w:eastAsia="Times New Roman" w:hAnsi="Times New Roman" w:cs="Times New Roman"/>
          <w:sz w:val="28"/>
          <w:szCs w:val="28"/>
        </w:rPr>
        <w:t xml:space="preserve">двох близьких видів, подібних за своїми адаптаціями. Наприклад, кріт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риє ґрунт кінцівками, а сліпак – різцями;</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2) правило відносної незалежності адаптації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добра пристосованість організмів до певного чинника не означає такої самої пристосованості до інших. Наприклад, річкові раки живуть на дні та живляться живими організмами та рештками, але дуже чутливі до забруднення води;</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3) закон оптимуму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кожен</w:t>
      </w:r>
      <w:hyperlink r:id="rId330">
        <w:r w:rsidRPr="00D37454">
          <w:rPr>
            <w:rFonts w:ascii="Times New Roman" w:eastAsia="Times New Roman" w:hAnsi="Times New Roman" w:cs="Times New Roman"/>
            <w:sz w:val="28"/>
            <w:szCs w:val="28"/>
          </w:rPr>
          <w:t xml:space="preserve"> фактор </w:t>
        </w:r>
      </w:hyperlink>
      <w:r w:rsidRPr="00D37454">
        <w:rPr>
          <w:rFonts w:ascii="Times New Roman" w:eastAsia="Times New Roman" w:hAnsi="Times New Roman" w:cs="Times New Roman"/>
          <w:sz w:val="28"/>
          <w:szCs w:val="28"/>
        </w:rPr>
        <w:t>позитивно впливає на організм лише в певних межах.</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Основна закономірність у впливі екологічних</w:t>
      </w:r>
      <w:hyperlink r:id="rId331">
        <w:r w:rsidRPr="00D37454">
          <w:rPr>
            <w:rFonts w:ascii="Times New Roman" w:eastAsia="Times New Roman" w:hAnsi="Times New Roman" w:cs="Times New Roman"/>
            <w:sz w:val="28"/>
            <w:szCs w:val="28"/>
          </w:rPr>
          <w:t xml:space="preserve"> факторів </w:t>
        </w:r>
      </w:hyperlink>
      <w:r w:rsidRPr="00D37454">
        <w:rPr>
          <w:rFonts w:ascii="Times New Roman" w:eastAsia="Times New Roman" w:hAnsi="Times New Roman" w:cs="Times New Roman"/>
          <w:sz w:val="28"/>
          <w:szCs w:val="28"/>
        </w:rPr>
        <w:t>на організми</w:t>
      </w:r>
      <w:hyperlink r:id="rId332">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називається закону оптимуму. Результати дії змінного</w:t>
      </w:r>
      <w:hyperlink r:id="rId333">
        <w:r w:rsidRPr="00D37454">
          <w:rPr>
            <w:rFonts w:ascii="Times New Roman" w:eastAsia="Times New Roman" w:hAnsi="Times New Roman" w:cs="Times New Roman"/>
            <w:sz w:val="28"/>
            <w:szCs w:val="28"/>
          </w:rPr>
          <w:t xml:space="preserve"> фактору </w:t>
        </w:r>
      </w:hyperlink>
      <w:r w:rsidRPr="00D37454">
        <w:rPr>
          <w:rFonts w:ascii="Times New Roman" w:eastAsia="Times New Roman" w:hAnsi="Times New Roman" w:cs="Times New Roman"/>
          <w:sz w:val="28"/>
          <w:szCs w:val="28"/>
        </w:rPr>
        <w:t>залежать насамперед від сили його прояву, або дозування.</w:t>
      </w:r>
      <w:hyperlink r:id="rId334">
        <w:r w:rsidRPr="00D37454">
          <w:rPr>
            <w:rFonts w:ascii="Times New Roman" w:eastAsia="Times New Roman" w:hAnsi="Times New Roman" w:cs="Times New Roman"/>
            <w:sz w:val="28"/>
            <w:szCs w:val="28"/>
          </w:rPr>
          <w:t xml:space="preserve"> Фактори </w:t>
        </w:r>
      </w:hyperlink>
      <w:r w:rsidRPr="00D37454">
        <w:rPr>
          <w:rFonts w:ascii="Times New Roman" w:eastAsia="Times New Roman" w:hAnsi="Times New Roman" w:cs="Times New Roman"/>
          <w:sz w:val="28"/>
          <w:szCs w:val="28"/>
        </w:rPr>
        <w:t>позитивно впливають на організми лише в певних межах. Недостатня або надлишкова</w:t>
      </w:r>
      <w:hyperlink r:id="rId335">
        <w:r w:rsidRPr="00D37454">
          <w:rPr>
            <w:rFonts w:ascii="Times New Roman" w:eastAsia="Times New Roman" w:hAnsi="Times New Roman" w:cs="Times New Roman"/>
            <w:sz w:val="28"/>
            <w:szCs w:val="28"/>
          </w:rPr>
          <w:t xml:space="preserve"> їх</w:t>
        </w:r>
      </w:hyperlink>
      <w:hyperlink r:id="rId336">
        <w:r w:rsidRPr="00D37454">
          <w:rPr>
            <w:rFonts w:ascii="Times New Roman" w:eastAsia="Times New Roman" w:hAnsi="Times New Roman" w:cs="Times New Roman"/>
            <w:sz w:val="28"/>
            <w:szCs w:val="28"/>
          </w:rPr>
          <w:t>ня</w:t>
        </w:r>
      </w:hyperlink>
      <w:hyperlink r:id="rId337">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дія позначається на організмах негативно.</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6D22B9">
        <w:rPr>
          <w:rFonts w:ascii="Times New Roman" w:eastAsia="Times New Roman" w:hAnsi="Times New Roman" w:cs="Times New Roman"/>
          <w:b/>
          <w:bCs/>
          <w:i/>
          <w:iCs/>
          <w:sz w:val="28"/>
          <w:szCs w:val="28"/>
        </w:rPr>
        <w:t>Зона оптимуму</w:t>
      </w:r>
      <w:r w:rsidRPr="00D37454">
        <w:rPr>
          <w:rFonts w:ascii="Times New Roman" w:eastAsia="Times New Roman" w:hAnsi="Times New Roman" w:cs="Times New Roman"/>
          <w:sz w:val="28"/>
          <w:szCs w:val="28"/>
        </w:rPr>
        <w:t xml:space="preserve"> </w:t>
      </w:r>
      <w:r w:rsidR="00D37454" w:rsidRP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це сприятлива інтенсивність впливу екологічного</w:t>
      </w:r>
      <w:hyperlink r:id="rId338">
        <w:r w:rsidRPr="00D37454">
          <w:rPr>
            <w:rFonts w:ascii="Times New Roman" w:eastAsia="Times New Roman" w:hAnsi="Times New Roman" w:cs="Times New Roman"/>
            <w:sz w:val="28"/>
            <w:szCs w:val="28"/>
          </w:rPr>
          <w:t xml:space="preserve"> фактору </w:t>
        </w:r>
      </w:hyperlink>
      <w:r w:rsidRPr="00D37454">
        <w:rPr>
          <w:rFonts w:ascii="Times New Roman" w:eastAsia="Times New Roman" w:hAnsi="Times New Roman" w:cs="Times New Roman"/>
          <w:sz w:val="28"/>
          <w:szCs w:val="28"/>
        </w:rPr>
        <w:t>для організмів певного</w:t>
      </w:r>
      <w:hyperlink r:id="rId339">
        <w:r w:rsidRPr="00D37454">
          <w:rPr>
            <w:rFonts w:ascii="Times New Roman" w:eastAsia="Times New Roman" w:hAnsi="Times New Roman" w:cs="Times New Roman"/>
            <w:sz w:val="28"/>
            <w:szCs w:val="28"/>
          </w:rPr>
          <w:t xml:space="preserve"> виду.</w:t>
        </w:r>
      </w:hyperlink>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6D22B9">
        <w:rPr>
          <w:rFonts w:ascii="Times New Roman" w:eastAsia="Times New Roman" w:hAnsi="Times New Roman" w:cs="Times New Roman"/>
          <w:b/>
          <w:bCs/>
          <w:i/>
          <w:iCs/>
          <w:sz w:val="28"/>
          <w:szCs w:val="28"/>
        </w:rPr>
        <w:t>Зона песимуму</w:t>
      </w:r>
      <w:r w:rsidRPr="00D37454">
        <w:rPr>
          <w:rFonts w:ascii="Times New Roman" w:eastAsia="Times New Roman" w:hAnsi="Times New Roman" w:cs="Times New Roman"/>
          <w:sz w:val="28"/>
          <w:szCs w:val="28"/>
        </w:rPr>
        <w:t xml:space="preserve"> </w:t>
      </w:r>
      <w:r w:rsidR="00D37454" w:rsidRP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відхилення інтенсивності дії певного екологічного</w:t>
      </w:r>
      <w:hyperlink r:id="rId340">
        <w:r w:rsidRPr="00D37454">
          <w:rPr>
            <w:rFonts w:ascii="Times New Roman" w:eastAsia="Times New Roman" w:hAnsi="Times New Roman" w:cs="Times New Roman"/>
            <w:sz w:val="28"/>
            <w:szCs w:val="28"/>
          </w:rPr>
          <w:t xml:space="preserve"> фактору </w:t>
        </w:r>
      </w:hyperlink>
      <w:r w:rsidRPr="00D37454">
        <w:rPr>
          <w:rFonts w:ascii="Times New Roman" w:eastAsia="Times New Roman" w:hAnsi="Times New Roman" w:cs="Times New Roman"/>
          <w:sz w:val="28"/>
          <w:szCs w:val="28"/>
        </w:rPr>
        <w:t>від оптимальної в той чи інший бік і виявлення його пригнічуваної дії.</w:t>
      </w:r>
    </w:p>
    <w:p w:rsidR="00B02790" w:rsidRPr="00D37454" w:rsidRDefault="0095306C" w:rsidP="00D37454">
      <w:pPr>
        <w:tabs>
          <w:tab w:val="left" w:pos="1134"/>
        </w:tabs>
        <w:spacing w:after="0" w:line="240" w:lineRule="auto"/>
        <w:ind w:firstLine="709"/>
        <w:jc w:val="both"/>
        <w:rPr>
          <w:rFonts w:ascii="Times New Roman" w:eastAsia="Times New Roman" w:hAnsi="Times New Roman" w:cs="Times New Roman"/>
          <w:sz w:val="28"/>
          <w:szCs w:val="28"/>
        </w:rPr>
      </w:pPr>
      <w:hyperlink r:id="rId341">
        <w:r w:rsidR="009761D1" w:rsidRPr="00D37454">
          <w:rPr>
            <w:rFonts w:ascii="Times New Roman" w:eastAsia="Times New Roman" w:hAnsi="Times New Roman" w:cs="Times New Roman"/>
            <w:sz w:val="28"/>
            <w:szCs w:val="28"/>
          </w:rPr>
          <w:t xml:space="preserve">Верхня </w:t>
        </w:r>
      </w:hyperlink>
      <w:r w:rsidR="009761D1" w:rsidRPr="00D37454">
        <w:rPr>
          <w:rFonts w:ascii="Times New Roman" w:eastAsia="Times New Roman" w:hAnsi="Times New Roman" w:cs="Times New Roman"/>
          <w:sz w:val="28"/>
          <w:szCs w:val="28"/>
        </w:rPr>
        <w:t xml:space="preserve">та нижня межі витривалості (критичні точки максимуму та мінімуму) </w:t>
      </w:r>
      <w:r w:rsidR="00D37454">
        <w:rPr>
          <w:rFonts w:ascii="Times New Roman" w:eastAsia="Times New Roman" w:hAnsi="Times New Roman" w:cs="Times New Roman"/>
          <w:sz w:val="28"/>
          <w:szCs w:val="28"/>
        </w:rPr>
        <w:t>–</w:t>
      </w:r>
      <w:r w:rsidR="009761D1" w:rsidRPr="00D37454">
        <w:rPr>
          <w:rFonts w:ascii="Times New Roman" w:eastAsia="Times New Roman" w:hAnsi="Times New Roman" w:cs="Times New Roman"/>
          <w:sz w:val="28"/>
          <w:szCs w:val="28"/>
        </w:rPr>
        <w:t xml:space="preserve"> це значення інтенсивності дії екологічного</w:t>
      </w:r>
      <w:hyperlink r:id="rId342">
        <w:r w:rsidR="009761D1" w:rsidRPr="00D37454">
          <w:rPr>
            <w:rFonts w:ascii="Times New Roman" w:eastAsia="Times New Roman" w:hAnsi="Times New Roman" w:cs="Times New Roman"/>
            <w:sz w:val="28"/>
            <w:szCs w:val="28"/>
          </w:rPr>
          <w:t xml:space="preserve"> фактору,</w:t>
        </w:r>
      </w:hyperlink>
      <w:r w:rsidR="009761D1" w:rsidRPr="00D37454">
        <w:rPr>
          <w:rFonts w:ascii="Times New Roman" w:eastAsia="Times New Roman" w:hAnsi="Times New Roman" w:cs="Times New Roman"/>
          <w:sz w:val="28"/>
          <w:szCs w:val="28"/>
        </w:rPr>
        <w:t xml:space="preserve"> за якими існування організмів стає неможливим (рис. 2).</w:t>
      </w:r>
    </w:p>
    <w:p w:rsidR="00B02790" w:rsidRPr="00D37454" w:rsidRDefault="00B02790" w:rsidP="00D37454">
      <w:pPr>
        <w:tabs>
          <w:tab w:val="left" w:pos="1134"/>
        </w:tabs>
        <w:spacing w:after="0" w:line="240" w:lineRule="auto"/>
        <w:ind w:firstLine="709"/>
        <w:jc w:val="both"/>
        <w:rPr>
          <w:rFonts w:ascii="Times New Roman" w:eastAsia="Times New Roman" w:hAnsi="Times New Roman" w:cs="Times New Roman"/>
          <w:sz w:val="28"/>
          <w:szCs w:val="28"/>
        </w:rPr>
      </w:pP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noProof/>
          <w:sz w:val="28"/>
          <w:szCs w:val="28"/>
          <w:lang w:val="ru-RU" w:eastAsia="ru-RU"/>
        </w:rPr>
        <w:lastRenderedPageBreak/>
        <w:drawing>
          <wp:inline distT="0" distB="0" distL="0" distR="0">
            <wp:extent cx="4337174" cy="2780689"/>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3" cstate="print"/>
                    <a:srcRect/>
                    <a:stretch>
                      <a:fillRect/>
                    </a:stretch>
                  </pic:blipFill>
                  <pic:spPr>
                    <a:xfrm>
                      <a:off x="0" y="0"/>
                      <a:ext cx="4337174" cy="2780689"/>
                    </a:xfrm>
                    <a:prstGeom prst="rect">
                      <a:avLst/>
                    </a:prstGeom>
                    <a:ln/>
                  </pic:spPr>
                </pic:pic>
              </a:graphicData>
            </a:graphic>
          </wp:inline>
        </w:drawing>
      </w:r>
    </w:p>
    <w:p w:rsidR="00B02790" w:rsidRPr="00D37454" w:rsidRDefault="009761D1" w:rsidP="00F24DCC">
      <w:pPr>
        <w:tabs>
          <w:tab w:val="left" w:pos="1134"/>
        </w:tabs>
        <w:spacing w:after="0" w:line="240" w:lineRule="auto"/>
        <w:ind w:firstLine="709"/>
        <w:jc w:val="center"/>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Рис.2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Крива толерантності (графічне зображення закону оптимуму)</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Закон оптимуму універсальний. Він визначає межі умов, у яких можливе існування видів, а також межі коливання цих умов. Ці прості й інтуїтивно давно зрозумілі закони часто грубо порушуються в господарській діяльності, що призводить до забруднення середовища й екологічних катастроф. Надлишок добрив, внесених у ґрунт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причина широко поширеної евтрофікації (цвітіння) водойм. Змивання фосфору й азоту з</w:t>
      </w:r>
      <w:hyperlink r:id="rId344">
        <w:r w:rsidRPr="00D37454">
          <w:rPr>
            <w:rFonts w:ascii="Times New Roman" w:eastAsia="Times New Roman" w:hAnsi="Times New Roman" w:cs="Times New Roman"/>
            <w:sz w:val="28"/>
            <w:szCs w:val="28"/>
          </w:rPr>
          <w:t xml:space="preserve"> полів </w:t>
        </w:r>
      </w:hyperlink>
      <w:r w:rsidRPr="00D37454">
        <w:rPr>
          <w:rFonts w:ascii="Times New Roman" w:eastAsia="Times New Roman" w:hAnsi="Times New Roman" w:cs="Times New Roman"/>
          <w:sz w:val="28"/>
          <w:szCs w:val="28"/>
        </w:rPr>
        <w:t>у прісні водойми</w:t>
      </w:r>
      <w:hyperlink r:id="rId345">
        <w:r w:rsidRPr="00D37454">
          <w:rPr>
            <w:rFonts w:ascii="Times New Roman" w:eastAsia="Times New Roman" w:hAnsi="Times New Roman" w:cs="Times New Roman"/>
            <w:sz w:val="28"/>
            <w:szCs w:val="28"/>
          </w:rPr>
          <w:t xml:space="preserve"> </w:t>
        </w:r>
      </w:hyperlink>
      <w:hyperlink r:id="rId346">
        <w:r w:rsidRPr="00D37454">
          <w:rPr>
            <w:rFonts w:ascii="Times New Roman" w:eastAsia="Times New Roman" w:hAnsi="Times New Roman" w:cs="Times New Roman"/>
            <w:sz w:val="28"/>
            <w:szCs w:val="28"/>
          </w:rPr>
          <w:t>спричиню</w:t>
        </w:r>
      </w:hyperlink>
      <w:hyperlink r:id="rId347">
        <w:r w:rsidRPr="00D37454">
          <w:rPr>
            <w:rFonts w:ascii="Times New Roman" w:eastAsia="Times New Roman" w:hAnsi="Times New Roman" w:cs="Times New Roman"/>
            <w:sz w:val="28"/>
            <w:szCs w:val="28"/>
          </w:rPr>
          <w:t xml:space="preserve">є </w:t>
        </w:r>
      </w:hyperlink>
      <w:r w:rsidRPr="00D37454">
        <w:rPr>
          <w:rFonts w:ascii="Times New Roman" w:eastAsia="Times New Roman" w:hAnsi="Times New Roman" w:cs="Times New Roman"/>
          <w:sz w:val="28"/>
          <w:szCs w:val="28"/>
        </w:rPr>
        <w:t>бурхливе розмноження бактерій і водоростей. Надлишок отрутохімікатів, що застосовуються в боротьбі зі шкідниками, у кінцевому рахунку через продукти харчування і воду надходять в організм людини, підриваючи здоров’я. Ці складності створюються</w:t>
      </w:r>
      <w:hyperlink r:id="rId348">
        <w:r w:rsidRPr="00D37454">
          <w:rPr>
            <w:rFonts w:ascii="Times New Roman" w:eastAsia="Times New Roman" w:hAnsi="Times New Roman" w:cs="Times New Roman"/>
            <w:sz w:val="28"/>
            <w:szCs w:val="28"/>
          </w:rPr>
          <w:t xml:space="preserve"> самою людиною,</w:t>
        </w:r>
      </w:hyperlink>
      <w:r w:rsidRPr="00D37454">
        <w:rPr>
          <w:rFonts w:ascii="Times New Roman" w:eastAsia="Times New Roman" w:hAnsi="Times New Roman" w:cs="Times New Roman"/>
          <w:sz w:val="28"/>
          <w:szCs w:val="28"/>
        </w:rPr>
        <w:t xml:space="preserve"> що не дотримується кількісних норм впливу на</w:t>
      </w:r>
      <w:hyperlink r:id="rId349">
        <w:r w:rsidRPr="00D37454">
          <w:rPr>
            <w:rFonts w:ascii="Times New Roman" w:eastAsia="Times New Roman" w:hAnsi="Times New Roman" w:cs="Times New Roman"/>
            <w:sz w:val="28"/>
            <w:szCs w:val="28"/>
          </w:rPr>
          <w:t xml:space="preserve"> навколишнє середовищ</w:t>
        </w:r>
      </w:hyperlink>
      <w:r w:rsidRPr="00D37454">
        <w:rPr>
          <w:rFonts w:ascii="Times New Roman" w:eastAsia="Times New Roman" w:hAnsi="Times New Roman" w:cs="Times New Roman"/>
          <w:sz w:val="28"/>
          <w:szCs w:val="28"/>
        </w:rPr>
        <w:t>е.</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6D22B9">
        <w:rPr>
          <w:rFonts w:ascii="Times New Roman" w:eastAsia="Times New Roman" w:hAnsi="Times New Roman" w:cs="Times New Roman"/>
          <w:b/>
          <w:bCs/>
          <w:i/>
          <w:iCs/>
          <w:sz w:val="28"/>
          <w:szCs w:val="28"/>
        </w:rPr>
        <w:t>Екологічна валентність певного</w:t>
      </w:r>
      <w:hyperlink r:id="rId350">
        <w:r w:rsidRPr="006D22B9">
          <w:rPr>
            <w:rFonts w:ascii="Times New Roman" w:eastAsia="Times New Roman" w:hAnsi="Times New Roman" w:cs="Times New Roman"/>
            <w:b/>
            <w:bCs/>
            <w:i/>
            <w:iCs/>
            <w:sz w:val="28"/>
            <w:szCs w:val="28"/>
          </w:rPr>
          <w:t xml:space="preserve"> виду</w:t>
        </w:r>
        <w:r w:rsidRPr="00D37454">
          <w:rPr>
            <w:rFonts w:ascii="Times New Roman" w:eastAsia="Times New Roman" w:hAnsi="Times New Roman" w:cs="Times New Roman"/>
            <w:sz w:val="28"/>
            <w:szCs w:val="28"/>
          </w:rPr>
          <w:t xml:space="preserve"> </w:t>
        </w:r>
      </w:hyperlink>
      <w:r w:rsidR="00D37454" w:rsidRP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це діапазон інтенсивності дії екологічного</w:t>
      </w:r>
      <w:hyperlink r:id="rId351">
        <w:r w:rsidRPr="00D37454">
          <w:rPr>
            <w:rFonts w:ascii="Times New Roman" w:eastAsia="Times New Roman" w:hAnsi="Times New Roman" w:cs="Times New Roman"/>
            <w:sz w:val="28"/>
            <w:szCs w:val="28"/>
          </w:rPr>
          <w:t xml:space="preserve"> фактору,</w:t>
        </w:r>
      </w:hyperlink>
      <w:r w:rsidRPr="00D37454">
        <w:rPr>
          <w:rFonts w:ascii="Times New Roman" w:eastAsia="Times New Roman" w:hAnsi="Times New Roman" w:cs="Times New Roman"/>
          <w:sz w:val="28"/>
          <w:szCs w:val="28"/>
        </w:rPr>
        <w:t xml:space="preserve"> у якому можливе існування певного</w:t>
      </w:r>
      <w:hyperlink r:id="rId352">
        <w:r w:rsidRPr="00D37454">
          <w:rPr>
            <w:rFonts w:ascii="Times New Roman" w:eastAsia="Times New Roman" w:hAnsi="Times New Roman" w:cs="Times New Roman"/>
            <w:sz w:val="28"/>
            <w:szCs w:val="28"/>
          </w:rPr>
          <w:t xml:space="preserve"> виду.</w:t>
        </w:r>
      </w:hyperlink>
      <w:r w:rsidRPr="00D37454">
        <w:rPr>
          <w:rFonts w:ascii="Times New Roman" w:eastAsia="Times New Roman" w:hAnsi="Times New Roman" w:cs="Times New Roman"/>
          <w:sz w:val="28"/>
          <w:szCs w:val="28"/>
        </w:rPr>
        <w:t xml:space="preserve"> Широку екологічну валентність позначають префіксом </w:t>
      </w:r>
      <w:r w:rsidRPr="006D22B9">
        <w:rPr>
          <w:rFonts w:ascii="Times New Roman" w:eastAsia="Times New Roman" w:hAnsi="Times New Roman" w:cs="Times New Roman"/>
          <w:i/>
          <w:iCs/>
          <w:sz w:val="28"/>
          <w:szCs w:val="28"/>
        </w:rPr>
        <w:t>еври</w:t>
      </w:r>
      <w:r w:rsidRPr="00D37454">
        <w:rPr>
          <w:rFonts w:ascii="Times New Roman" w:eastAsia="Times New Roman" w:hAnsi="Times New Roman" w:cs="Times New Roman"/>
          <w:sz w:val="28"/>
          <w:szCs w:val="28"/>
        </w:rPr>
        <w:t xml:space="preserve">- (евритермні, еврибатні тощо), вузьку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w:t>
      </w:r>
      <w:r w:rsidRPr="006D22B9">
        <w:rPr>
          <w:rFonts w:ascii="Times New Roman" w:eastAsia="Times New Roman" w:hAnsi="Times New Roman" w:cs="Times New Roman"/>
          <w:i/>
          <w:iCs/>
          <w:sz w:val="28"/>
          <w:szCs w:val="28"/>
        </w:rPr>
        <w:t>стено</w:t>
      </w:r>
      <w:r w:rsidRPr="00D37454">
        <w:rPr>
          <w:rFonts w:ascii="Times New Roman" w:eastAsia="Times New Roman" w:hAnsi="Times New Roman" w:cs="Times New Roman"/>
          <w:sz w:val="28"/>
          <w:szCs w:val="28"/>
        </w:rPr>
        <w:t>- (стенотермні, стенобатні).</w:t>
      </w:r>
      <w:hyperlink r:id="rId353">
        <w:r w:rsidRPr="00D37454">
          <w:rPr>
            <w:rFonts w:ascii="Times New Roman" w:eastAsia="Times New Roman" w:hAnsi="Times New Roman" w:cs="Times New Roman"/>
            <w:sz w:val="28"/>
            <w:szCs w:val="28"/>
          </w:rPr>
          <w:t xml:space="preserve"> Види,</w:t>
        </w:r>
      </w:hyperlink>
      <w:r w:rsidRPr="00D37454">
        <w:rPr>
          <w:rFonts w:ascii="Times New Roman" w:eastAsia="Times New Roman" w:hAnsi="Times New Roman" w:cs="Times New Roman"/>
          <w:sz w:val="28"/>
          <w:szCs w:val="28"/>
        </w:rPr>
        <w:t xml:space="preserve"> що живуть у широкому діапазоні коливань інтенсивності дії</w:t>
      </w:r>
      <w:hyperlink r:id="rId354">
        <w:r w:rsidRPr="00D37454">
          <w:rPr>
            <w:rFonts w:ascii="Times New Roman" w:eastAsia="Times New Roman" w:hAnsi="Times New Roman" w:cs="Times New Roman"/>
            <w:sz w:val="28"/>
            <w:szCs w:val="28"/>
          </w:rPr>
          <w:t xml:space="preserve"> факторів,</w:t>
        </w:r>
      </w:hyperlink>
      <w:r w:rsidRPr="00D37454">
        <w:rPr>
          <w:rFonts w:ascii="Times New Roman" w:eastAsia="Times New Roman" w:hAnsi="Times New Roman" w:cs="Times New Roman"/>
          <w:sz w:val="28"/>
          <w:szCs w:val="28"/>
        </w:rPr>
        <w:t xml:space="preserve"> називаються </w:t>
      </w:r>
      <w:r w:rsidRPr="006D22B9">
        <w:rPr>
          <w:rFonts w:ascii="Times New Roman" w:eastAsia="Times New Roman" w:hAnsi="Times New Roman" w:cs="Times New Roman"/>
          <w:b/>
          <w:bCs/>
          <w:i/>
          <w:iCs/>
          <w:sz w:val="28"/>
          <w:szCs w:val="28"/>
        </w:rPr>
        <w:t>еврибіонтами</w:t>
      </w:r>
      <w:r w:rsidRPr="00D37454">
        <w:rPr>
          <w:rFonts w:ascii="Times New Roman" w:eastAsia="Times New Roman" w:hAnsi="Times New Roman" w:cs="Times New Roman"/>
          <w:sz w:val="28"/>
          <w:szCs w:val="28"/>
        </w:rPr>
        <w:t xml:space="preserve">, ті, що у вузькому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w:t>
      </w:r>
      <w:r w:rsidRPr="006D22B9">
        <w:rPr>
          <w:rFonts w:ascii="Times New Roman" w:eastAsia="Times New Roman" w:hAnsi="Times New Roman" w:cs="Times New Roman"/>
          <w:b/>
          <w:bCs/>
          <w:i/>
          <w:iCs/>
          <w:sz w:val="28"/>
          <w:szCs w:val="28"/>
        </w:rPr>
        <w:t>стенобіонтами</w:t>
      </w:r>
      <w:r w:rsidRPr="00D37454">
        <w:rPr>
          <w:rFonts w:ascii="Times New Roman" w:eastAsia="Times New Roman" w:hAnsi="Times New Roman" w:cs="Times New Roman"/>
          <w:sz w:val="28"/>
          <w:szCs w:val="28"/>
        </w:rPr>
        <w:t>.</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Оптимум та межі витривалості організму щодо певного чинника залежать від інтенсивності дії інших</w:t>
      </w:r>
      <w:hyperlink r:id="rId355">
        <w:r w:rsidRPr="00D37454">
          <w:rPr>
            <w:rFonts w:ascii="Times New Roman" w:eastAsia="Times New Roman" w:hAnsi="Times New Roman" w:cs="Times New Roman"/>
            <w:sz w:val="28"/>
            <w:szCs w:val="28"/>
          </w:rPr>
          <w:t xml:space="preserve"> факторів.</w:t>
        </w:r>
      </w:hyperlink>
      <w:r w:rsidRPr="00D37454">
        <w:rPr>
          <w:rFonts w:ascii="Times New Roman" w:eastAsia="Times New Roman" w:hAnsi="Times New Roman" w:cs="Times New Roman"/>
          <w:sz w:val="28"/>
          <w:szCs w:val="28"/>
        </w:rPr>
        <w:t xml:space="preserve"> Наприклад, надмірну вологість повітря легше перенести в прохолодну погоду.</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Явище взаємодії екологічних</w:t>
      </w:r>
      <w:hyperlink r:id="rId356">
        <w:r w:rsidRPr="00D37454">
          <w:rPr>
            <w:rFonts w:ascii="Times New Roman" w:eastAsia="Times New Roman" w:hAnsi="Times New Roman" w:cs="Times New Roman"/>
            <w:sz w:val="28"/>
            <w:szCs w:val="28"/>
          </w:rPr>
          <w:t xml:space="preserve"> факторів </w:t>
        </w:r>
      </w:hyperlink>
      <w:r w:rsidR="00D37454">
        <w:rPr>
          <w:rFonts w:ascii="Times New Roman" w:eastAsia="Times New Roman" w:hAnsi="Times New Roman" w:cs="Times New Roman"/>
          <w:sz w:val="28"/>
          <w:szCs w:val="28"/>
        </w:rPr>
        <w:t>–</w:t>
      </w:r>
      <w:hyperlink r:id="rId357">
        <w:r w:rsidRPr="00D37454">
          <w:rPr>
            <w:rFonts w:ascii="Times New Roman" w:eastAsia="Times New Roman" w:hAnsi="Times New Roman" w:cs="Times New Roman"/>
            <w:sz w:val="28"/>
            <w:szCs w:val="28"/>
          </w:rPr>
          <w:t xml:space="preserve"> </w:t>
        </w:r>
      </w:hyperlink>
      <w:hyperlink r:id="rId358">
        <w:r w:rsidRPr="00D37454">
          <w:rPr>
            <w:rFonts w:ascii="Times New Roman" w:eastAsia="Times New Roman" w:hAnsi="Times New Roman" w:cs="Times New Roman"/>
            <w:sz w:val="28"/>
            <w:szCs w:val="28"/>
          </w:rPr>
          <w:t>щод</w:t>
        </w:r>
      </w:hyperlink>
      <w:hyperlink r:id="rId359">
        <w:r w:rsidRPr="00D37454">
          <w:rPr>
            <w:rFonts w:ascii="Times New Roman" w:eastAsia="Times New Roman" w:hAnsi="Times New Roman" w:cs="Times New Roman"/>
            <w:sz w:val="28"/>
            <w:szCs w:val="28"/>
          </w:rPr>
          <w:t xml:space="preserve">о </w:t>
        </w:r>
      </w:hyperlink>
      <w:r w:rsidRPr="00D37454">
        <w:rPr>
          <w:rFonts w:ascii="Times New Roman" w:eastAsia="Times New Roman" w:hAnsi="Times New Roman" w:cs="Times New Roman"/>
          <w:sz w:val="28"/>
          <w:szCs w:val="28"/>
        </w:rPr>
        <w:t>будь-якого чинника середовища оптимум і межі витривалості можуть зсуватися в певний бік залежно від того, з якою силою і в якому поєднанні діють інші чинники.</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Взаємокомпенсація життєво важливих екологічних</w:t>
      </w:r>
      <w:hyperlink r:id="rId360">
        <w:r w:rsidRPr="00D37454">
          <w:rPr>
            <w:rFonts w:ascii="Times New Roman" w:eastAsia="Times New Roman" w:hAnsi="Times New Roman" w:cs="Times New Roman"/>
            <w:sz w:val="28"/>
            <w:szCs w:val="28"/>
          </w:rPr>
          <w:t xml:space="preserve"> факторів </w:t>
        </w:r>
      </w:hyperlink>
      <w:r w:rsidRPr="00D37454">
        <w:rPr>
          <w:rFonts w:ascii="Times New Roman" w:eastAsia="Times New Roman" w:hAnsi="Times New Roman" w:cs="Times New Roman"/>
          <w:sz w:val="28"/>
          <w:szCs w:val="28"/>
        </w:rPr>
        <w:t>має певні межі. Жоден із них не</w:t>
      </w:r>
      <w:hyperlink r:id="rId361">
        <w:r w:rsidRPr="00D37454">
          <w:rPr>
            <w:rFonts w:ascii="Times New Roman" w:eastAsia="Times New Roman" w:hAnsi="Times New Roman" w:cs="Times New Roman"/>
            <w:sz w:val="28"/>
            <w:szCs w:val="28"/>
          </w:rPr>
          <w:t xml:space="preserve"> може б</w:t>
        </w:r>
      </w:hyperlink>
      <w:r w:rsidRPr="00D37454">
        <w:rPr>
          <w:rFonts w:ascii="Times New Roman" w:eastAsia="Times New Roman" w:hAnsi="Times New Roman" w:cs="Times New Roman"/>
          <w:sz w:val="28"/>
          <w:szCs w:val="28"/>
        </w:rPr>
        <w:t>ути замінений іншими. Існування</w:t>
      </w:r>
      <w:hyperlink r:id="rId362">
        <w:r w:rsidRPr="00D37454">
          <w:rPr>
            <w:rFonts w:ascii="Times New Roman" w:eastAsia="Times New Roman" w:hAnsi="Times New Roman" w:cs="Times New Roman"/>
            <w:sz w:val="28"/>
            <w:szCs w:val="28"/>
          </w:rPr>
          <w:t xml:space="preserve"> виду </w:t>
        </w:r>
      </w:hyperlink>
      <w:r w:rsidRPr="00D37454">
        <w:rPr>
          <w:rFonts w:ascii="Times New Roman" w:eastAsia="Times New Roman" w:hAnsi="Times New Roman" w:cs="Times New Roman"/>
          <w:sz w:val="28"/>
          <w:szCs w:val="28"/>
        </w:rPr>
        <w:t>стає неможливим, якщо інтенсивність ді</w:t>
      </w:r>
      <w:hyperlink r:id="rId363">
        <w:r w:rsidRPr="00D37454">
          <w:rPr>
            <w:rFonts w:ascii="Times New Roman" w:eastAsia="Times New Roman" w:hAnsi="Times New Roman" w:cs="Times New Roman"/>
            <w:sz w:val="28"/>
            <w:szCs w:val="28"/>
          </w:rPr>
          <w:t xml:space="preserve">ї хоча </w:t>
        </w:r>
      </w:hyperlink>
      <w:r w:rsidRPr="00D37454">
        <w:rPr>
          <w:rFonts w:ascii="Times New Roman" w:eastAsia="Times New Roman" w:hAnsi="Times New Roman" w:cs="Times New Roman"/>
          <w:sz w:val="28"/>
          <w:szCs w:val="28"/>
        </w:rPr>
        <w:t>б одного чинника виходить за межі витривалості, незалежно від оптимальної інтенсивності дії інших. Наприклад,</w:t>
      </w:r>
      <w:hyperlink r:id="rId364">
        <w:r w:rsidRPr="00D37454">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недостатній освітленості зріст і розвиток рослини буде гальмуватись, незважаючи на оптимальний полив, мінеральні додатки, родючий ґрунт тощо.</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6D22B9">
        <w:rPr>
          <w:rFonts w:ascii="Times New Roman" w:eastAsia="Times New Roman" w:hAnsi="Times New Roman" w:cs="Times New Roman"/>
          <w:b/>
          <w:bCs/>
          <w:i/>
          <w:iCs/>
          <w:sz w:val="28"/>
          <w:szCs w:val="28"/>
        </w:rPr>
        <w:lastRenderedPageBreak/>
        <w:t>Обмежувальний</w:t>
      </w:r>
      <w:hyperlink r:id="rId365">
        <w:r w:rsidRPr="006D22B9">
          <w:rPr>
            <w:rFonts w:ascii="Times New Roman" w:eastAsia="Times New Roman" w:hAnsi="Times New Roman" w:cs="Times New Roman"/>
            <w:b/>
            <w:bCs/>
            <w:i/>
            <w:iCs/>
            <w:sz w:val="28"/>
            <w:szCs w:val="28"/>
          </w:rPr>
          <w:t xml:space="preserve"> фактор</w:t>
        </w:r>
        <w:r w:rsidRPr="00D37454">
          <w:rPr>
            <w:rFonts w:ascii="Times New Roman" w:eastAsia="Times New Roman" w:hAnsi="Times New Roman" w:cs="Times New Roman"/>
            <w:sz w:val="28"/>
            <w:szCs w:val="28"/>
          </w:rPr>
          <w:t xml:space="preserve"> </w:t>
        </w:r>
      </w:hyperlink>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це такий</w:t>
      </w:r>
      <w:hyperlink r:id="rId366">
        <w:r w:rsidRPr="00D37454">
          <w:rPr>
            <w:rFonts w:ascii="Times New Roman" w:eastAsia="Times New Roman" w:hAnsi="Times New Roman" w:cs="Times New Roman"/>
            <w:sz w:val="28"/>
            <w:szCs w:val="28"/>
          </w:rPr>
          <w:t xml:space="preserve"> фактор,</w:t>
        </w:r>
      </w:hyperlink>
      <w:r w:rsidRPr="00D37454">
        <w:rPr>
          <w:rFonts w:ascii="Times New Roman" w:eastAsia="Times New Roman" w:hAnsi="Times New Roman" w:cs="Times New Roman"/>
          <w:sz w:val="28"/>
          <w:szCs w:val="28"/>
        </w:rPr>
        <w:t xml:space="preserve"> інтенсивність </w:t>
      </w:r>
      <w:hyperlink r:id="rId367">
        <w:r w:rsidRPr="00D37454">
          <w:rPr>
            <w:rFonts w:ascii="Times New Roman" w:eastAsia="Times New Roman" w:hAnsi="Times New Roman" w:cs="Times New Roman"/>
            <w:sz w:val="28"/>
            <w:szCs w:val="28"/>
          </w:rPr>
          <w:t>дії</w:t>
        </w:r>
      </w:hyperlink>
      <w:hyperlink r:id="rId368">
        <w:r w:rsidRPr="00D37454">
          <w:rPr>
            <w:rFonts w:ascii="Times New Roman" w:eastAsia="Times New Roman" w:hAnsi="Times New Roman" w:cs="Times New Roman"/>
            <w:sz w:val="28"/>
            <w:szCs w:val="28"/>
          </w:rPr>
          <w:t xml:space="preserve"> </w:t>
        </w:r>
      </w:hyperlink>
      <w:hyperlink r:id="rId369">
        <w:r w:rsidRPr="00D37454">
          <w:rPr>
            <w:rFonts w:ascii="Times New Roman" w:eastAsia="Times New Roman" w:hAnsi="Times New Roman" w:cs="Times New Roman"/>
            <w:sz w:val="28"/>
            <w:szCs w:val="28"/>
          </w:rPr>
          <w:t xml:space="preserve">якого </w:t>
        </w:r>
      </w:hyperlink>
      <w:r w:rsidRPr="00D37454">
        <w:rPr>
          <w:rFonts w:ascii="Times New Roman" w:eastAsia="Times New Roman" w:hAnsi="Times New Roman" w:cs="Times New Roman"/>
          <w:sz w:val="28"/>
          <w:szCs w:val="28"/>
        </w:rPr>
        <w:t>виходить за межі витривалості. Цей</w:t>
      </w:r>
      <w:hyperlink r:id="rId370">
        <w:r w:rsidRPr="00D37454">
          <w:rPr>
            <w:rFonts w:ascii="Times New Roman" w:eastAsia="Times New Roman" w:hAnsi="Times New Roman" w:cs="Times New Roman"/>
            <w:sz w:val="28"/>
            <w:szCs w:val="28"/>
          </w:rPr>
          <w:t xml:space="preserve"> фактор </w:t>
        </w:r>
      </w:hyperlink>
      <w:r w:rsidRPr="00D37454">
        <w:rPr>
          <w:rFonts w:ascii="Times New Roman" w:eastAsia="Times New Roman" w:hAnsi="Times New Roman" w:cs="Times New Roman"/>
          <w:sz w:val="28"/>
          <w:szCs w:val="28"/>
        </w:rPr>
        <w:t>визначає територію розселення виду – ареал. Наприклад, тварини, що живуть на</w:t>
      </w:r>
      <w:hyperlink r:id="rId371">
        <w:r w:rsidRPr="00D37454">
          <w:rPr>
            <w:rFonts w:ascii="Times New Roman" w:eastAsia="Times New Roman" w:hAnsi="Times New Roman" w:cs="Times New Roman"/>
            <w:sz w:val="28"/>
            <w:szCs w:val="28"/>
          </w:rPr>
          <w:t xml:space="preserve"> півн</w:t>
        </w:r>
      </w:hyperlink>
      <w:r w:rsidRPr="00D37454">
        <w:rPr>
          <w:rFonts w:ascii="Times New Roman" w:eastAsia="Times New Roman" w:hAnsi="Times New Roman" w:cs="Times New Roman"/>
          <w:sz w:val="28"/>
          <w:szCs w:val="28"/>
        </w:rPr>
        <w:t>очі (білий ведмідь), не оселяються на</w:t>
      </w:r>
      <w:hyperlink r:id="rId372">
        <w:r w:rsidRPr="00D37454">
          <w:rPr>
            <w:rFonts w:ascii="Times New Roman" w:eastAsia="Times New Roman" w:hAnsi="Times New Roman" w:cs="Times New Roman"/>
            <w:sz w:val="28"/>
            <w:szCs w:val="28"/>
          </w:rPr>
          <w:t xml:space="preserve"> півд</w:t>
        </w:r>
      </w:hyperlink>
      <w:r w:rsidRPr="00D37454">
        <w:rPr>
          <w:rFonts w:ascii="Times New Roman" w:eastAsia="Times New Roman" w:hAnsi="Times New Roman" w:cs="Times New Roman"/>
          <w:sz w:val="28"/>
          <w:szCs w:val="28"/>
        </w:rPr>
        <w:t>ні.</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Для існування</w:t>
      </w:r>
      <w:hyperlink r:id="rId373">
        <w:r w:rsidRPr="00D37454">
          <w:rPr>
            <w:rFonts w:ascii="Times New Roman" w:eastAsia="Times New Roman" w:hAnsi="Times New Roman" w:cs="Times New Roman"/>
            <w:sz w:val="28"/>
            <w:szCs w:val="28"/>
          </w:rPr>
          <w:t xml:space="preserve"> виду </w:t>
        </w:r>
      </w:hyperlink>
      <w:r w:rsidRPr="00D37454">
        <w:rPr>
          <w:rFonts w:ascii="Times New Roman" w:eastAsia="Times New Roman" w:hAnsi="Times New Roman" w:cs="Times New Roman"/>
          <w:sz w:val="28"/>
          <w:szCs w:val="28"/>
        </w:rPr>
        <w:t>інтенсивність дії екологічних</w:t>
      </w:r>
      <w:hyperlink r:id="rId374">
        <w:r w:rsidRPr="00D37454">
          <w:rPr>
            <w:rFonts w:ascii="Times New Roman" w:eastAsia="Times New Roman" w:hAnsi="Times New Roman" w:cs="Times New Roman"/>
            <w:sz w:val="28"/>
            <w:szCs w:val="28"/>
          </w:rPr>
          <w:t xml:space="preserve"> факторів </w:t>
        </w:r>
      </w:hyperlink>
      <w:r w:rsidRPr="00D37454">
        <w:rPr>
          <w:rFonts w:ascii="Times New Roman" w:eastAsia="Times New Roman" w:hAnsi="Times New Roman" w:cs="Times New Roman"/>
          <w:sz w:val="28"/>
          <w:szCs w:val="28"/>
        </w:rPr>
        <w:t>не</w:t>
      </w:r>
      <w:hyperlink r:id="rId375">
        <w:r w:rsidRPr="00D37454">
          <w:rPr>
            <w:rFonts w:ascii="Times New Roman" w:eastAsia="Times New Roman" w:hAnsi="Times New Roman" w:cs="Times New Roman"/>
            <w:sz w:val="28"/>
            <w:szCs w:val="28"/>
          </w:rPr>
          <w:t xml:space="preserve"> повинна </w:t>
        </w:r>
      </w:hyperlink>
      <w:r w:rsidRPr="00D37454">
        <w:rPr>
          <w:rFonts w:ascii="Times New Roman" w:eastAsia="Times New Roman" w:hAnsi="Times New Roman" w:cs="Times New Roman"/>
          <w:sz w:val="28"/>
          <w:szCs w:val="28"/>
        </w:rPr>
        <w:t>бути надмірною або недостатньою.</w:t>
      </w:r>
    </w:p>
    <w:p w:rsidR="00B02790" w:rsidRPr="00D37454" w:rsidRDefault="00B02790" w:rsidP="00D37454">
      <w:pPr>
        <w:tabs>
          <w:tab w:val="left" w:pos="1134"/>
        </w:tabs>
        <w:spacing w:after="0" w:line="240" w:lineRule="auto"/>
        <w:ind w:firstLine="709"/>
        <w:jc w:val="both"/>
        <w:rPr>
          <w:rFonts w:ascii="Times New Roman" w:eastAsia="Times New Roman" w:hAnsi="Times New Roman" w:cs="Times New Roman"/>
          <w:sz w:val="28"/>
          <w:szCs w:val="28"/>
        </w:rPr>
      </w:pPr>
    </w:p>
    <w:p w:rsidR="00B02790" w:rsidRPr="00F24DCC" w:rsidRDefault="009761D1" w:rsidP="00F24DCC">
      <w:pPr>
        <w:tabs>
          <w:tab w:val="left" w:pos="1134"/>
        </w:tabs>
        <w:spacing w:after="0" w:line="240" w:lineRule="auto"/>
        <w:ind w:firstLine="709"/>
        <w:jc w:val="center"/>
        <w:rPr>
          <w:rFonts w:ascii="Times New Roman" w:eastAsia="Times New Roman" w:hAnsi="Times New Roman" w:cs="Times New Roman"/>
          <w:b/>
          <w:bCs/>
          <w:sz w:val="28"/>
          <w:szCs w:val="28"/>
        </w:rPr>
      </w:pPr>
      <w:r w:rsidRPr="00F24DCC">
        <w:rPr>
          <w:rFonts w:ascii="Times New Roman" w:eastAsia="Times New Roman" w:hAnsi="Times New Roman" w:cs="Times New Roman"/>
          <w:b/>
          <w:bCs/>
          <w:sz w:val="28"/>
          <w:szCs w:val="28"/>
        </w:rPr>
        <w:t>4.Антропогенні</w:t>
      </w:r>
      <w:hyperlink r:id="rId376">
        <w:r w:rsidRPr="00F24DCC">
          <w:rPr>
            <w:rFonts w:ascii="Times New Roman" w:eastAsia="Times New Roman" w:hAnsi="Times New Roman" w:cs="Times New Roman"/>
            <w:b/>
            <w:bCs/>
            <w:sz w:val="28"/>
            <w:szCs w:val="28"/>
          </w:rPr>
          <w:t xml:space="preserve"> фактори,</w:t>
        </w:r>
      </w:hyperlink>
      <w:r w:rsidRPr="00F24DCC">
        <w:rPr>
          <w:rFonts w:ascii="Times New Roman" w:eastAsia="Times New Roman" w:hAnsi="Times New Roman" w:cs="Times New Roman"/>
          <w:b/>
          <w:bCs/>
          <w:sz w:val="28"/>
          <w:szCs w:val="28"/>
        </w:rPr>
        <w:t xml:space="preserve"> що</w:t>
      </w:r>
      <w:hyperlink r:id="rId377">
        <w:r w:rsidRPr="00F24DCC">
          <w:rPr>
            <w:rFonts w:ascii="Times New Roman" w:eastAsia="Times New Roman" w:hAnsi="Times New Roman" w:cs="Times New Roman"/>
            <w:b/>
            <w:bCs/>
            <w:sz w:val="28"/>
            <w:szCs w:val="28"/>
          </w:rPr>
          <w:t xml:space="preserve"> </w:t>
        </w:r>
      </w:hyperlink>
      <w:hyperlink r:id="rId378">
        <w:r w:rsidRPr="00F24DCC">
          <w:rPr>
            <w:rFonts w:ascii="Times New Roman" w:eastAsia="Times New Roman" w:hAnsi="Times New Roman" w:cs="Times New Roman"/>
            <w:b/>
            <w:bCs/>
            <w:sz w:val="28"/>
            <w:szCs w:val="28"/>
          </w:rPr>
          <w:t>спричиняю</w:t>
        </w:r>
      </w:hyperlink>
      <w:hyperlink r:id="rId379">
        <w:r w:rsidRPr="00F24DCC">
          <w:rPr>
            <w:rFonts w:ascii="Times New Roman" w:eastAsia="Times New Roman" w:hAnsi="Times New Roman" w:cs="Times New Roman"/>
            <w:b/>
            <w:bCs/>
            <w:sz w:val="28"/>
            <w:szCs w:val="28"/>
          </w:rPr>
          <w:t xml:space="preserve">ть </w:t>
        </w:r>
      </w:hyperlink>
      <w:r w:rsidRPr="00F24DCC">
        <w:rPr>
          <w:rFonts w:ascii="Times New Roman" w:eastAsia="Times New Roman" w:hAnsi="Times New Roman" w:cs="Times New Roman"/>
          <w:b/>
          <w:bCs/>
          <w:sz w:val="28"/>
          <w:szCs w:val="28"/>
        </w:rPr>
        <w:t>стрес</w:t>
      </w:r>
    </w:p>
    <w:p w:rsidR="00B02790" w:rsidRPr="00D37454" w:rsidRDefault="00B02790" w:rsidP="00D37454">
      <w:pPr>
        <w:tabs>
          <w:tab w:val="left" w:pos="1134"/>
        </w:tabs>
        <w:spacing w:after="0" w:line="240" w:lineRule="auto"/>
        <w:ind w:firstLine="709"/>
        <w:jc w:val="both"/>
        <w:rPr>
          <w:rFonts w:ascii="Times New Roman" w:eastAsia="Times New Roman" w:hAnsi="Times New Roman" w:cs="Times New Roman"/>
          <w:sz w:val="28"/>
          <w:szCs w:val="28"/>
        </w:rPr>
      </w:pP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bookmarkStart w:id="0" w:name="_gjdgxs" w:colFirst="0" w:colLast="0"/>
      <w:bookmarkEnd w:id="0"/>
      <w:r w:rsidRPr="006D22B9">
        <w:rPr>
          <w:rFonts w:ascii="Times New Roman" w:eastAsia="Times New Roman" w:hAnsi="Times New Roman" w:cs="Times New Roman"/>
          <w:b/>
          <w:bCs/>
          <w:i/>
          <w:iCs/>
          <w:sz w:val="28"/>
          <w:szCs w:val="28"/>
        </w:rPr>
        <w:t>Стрес</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це стан критичного навантаження, який проявляється у вигляді специфічного синдрому, що складається з неспецифічних змін всередині біологічної системи. Стрес можна розділити на</w:t>
      </w:r>
      <w:hyperlink r:id="rId380">
        <w:r w:rsidRPr="00D37454">
          <w:rPr>
            <w:rFonts w:ascii="Times New Roman" w:eastAsia="Times New Roman" w:hAnsi="Times New Roman" w:cs="Times New Roman"/>
            <w:sz w:val="28"/>
            <w:szCs w:val="28"/>
          </w:rPr>
          <w:t xml:space="preserve"> два </w:t>
        </w:r>
      </w:hyperlink>
      <w:r w:rsidRPr="00D37454">
        <w:rPr>
          <w:rFonts w:ascii="Times New Roman" w:eastAsia="Times New Roman" w:hAnsi="Times New Roman" w:cs="Times New Roman"/>
          <w:sz w:val="28"/>
          <w:szCs w:val="28"/>
        </w:rPr>
        <w:t xml:space="preserve">типи: </w:t>
      </w:r>
      <w:r w:rsidRPr="006D22B9">
        <w:rPr>
          <w:rFonts w:ascii="Times New Roman" w:eastAsia="Times New Roman" w:hAnsi="Times New Roman" w:cs="Times New Roman"/>
          <w:b/>
          <w:bCs/>
          <w:i/>
          <w:iCs/>
          <w:sz w:val="28"/>
          <w:szCs w:val="28"/>
        </w:rPr>
        <w:t>еустрес</w:t>
      </w:r>
      <w:r w:rsidRPr="00D37454">
        <w:rPr>
          <w:rFonts w:ascii="Times New Roman" w:eastAsia="Times New Roman" w:hAnsi="Times New Roman" w:cs="Times New Roman"/>
          <w:sz w:val="28"/>
          <w:szCs w:val="28"/>
        </w:rPr>
        <w:t xml:space="preserve"> </w:t>
      </w:r>
      <w:r w:rsidR="00D37454" w:rsidRP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характеризується фізіологічними процесами, які</w:t>
      </w:r>
      <w:hyperlink r:id="rId381">
        <w:r w:rsidRPr="00D37454">
          <w:rPr>
            <w:rFonts w:ascii="Times New Roman" w:eastAsia="Times New Roman" w:hAnsi="Times New Roman" w:cs="Times New Roman"/>
            <w:sz w:val="28"/>
            <w:szCs w:val="28"/>
          </w:rPr>
          <w:t xml:space="preserve"> </w:t>
        </w:r>
      </w:hyperlink>
      <w:hyperlink r:id="rId382">
        <w:r w:rsidRPr="00D37454">
          <w:rPr>
            <w:rFonts w:ascii="Times New Roman" w:eastAsia="Times New Roman" w:hAnsi="Times New Roman" w:cs="Times New Roman"/>
            <w:sz w:val="28"/>
            <w:szCs w:val="28"/>
          </w:rPr>
          <w:t>дають змогу</w:t>
        </w:r>
      </w:hyperlink>
      <w:hyperlink r:id="rId383">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організму пристосуватися до змінених умов середовища, та </w:t>
      </w:r>
      <w:r w:rsidRPr="006D22B9">
        <w:rPr>
          <w:rFonts w:ascii="Times New Roman" w:eastAsia="Times New Roman" w:hAnsi="Times New Roman" w:cs="Times New Roman"/>
          <w:b/>
          <w:bCs/>
          <w:i/>
          <w:iCs/>
          <w:sz w:val="28"/>
          <w:szCs w:val="28"/>
        </w:rPr>
        <w:t>дистрес</w:t>
      </w:r>
      <w:r w:rsidRPr="00D37454">
        <w:rPr>
          <w:rFonts w:ascii="Times New Roman" w:eastAsia="Times New Roman" w:hAnsi="Times New Roman" w:cs="Times New Roman"/>
          <w:sz w:val="28"/>
          <w:szCs w:val="28"/>
        </w:rPr>
        <w:t xml:space="preserve"> </w:t>
      </w:r>
      <w:r w:rsidR="00D37454" w:rsidRP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означає патологічні процеси,</w:t>
      </w:r>
      <w:hyperlink r:id="rId384">
        <w:r w:rsidRPr="00D37454">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постійних навантаженнях, які організм не в змозі регулювати короткий або тривалий час.</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 біоіндикації під стресом розуміється реакція біологічної системи на екстремальні</w:t>
      </w:r>
      <w:hyperlink r:id="rId385">
        <w:r w:rsidRPr="00D37454">
          <w:rPr>
            <w:rFonts w:ascii="Times New Roman" w:eastAsia="Times New Roman" w:hAnsi="Times New Roman" w:cs="Times New Roman"/>
            <w:sz w:val="28"/>
            <w:szCs w:val="28"/>
          </w:rPr>
          <w:t xml:space="preserve"> фактори </w:t>
        </w:r>
      </w:hyperlink>
      <w:r w:rsidRPr="00D37454">
        <w:rPr>
          <w:rFonts w:ascii="Times New Roman" w:eastAsia="Times New Roman" w:hAnsi="Times New Roman" w:cs="Times New Roman"/>
          <w:sz w:val="28"/>
          <w:szCs w:val="28"/>
        </w:rPr>
        <w:t>середовища (стресори), які можуть залежно від сили, інтенсивності, тривалості впливу, більш або менш сильно впливати на систему.</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 природних умовах організми часто піддаються впливу різних абіотичних і біотичних стресорів. До екстремальних умов середовища, які ритмічно повторюються, наприклад, холоду, посухи, спеки багато організмів пристосувалися</w:t>
      </w:r>
      <w:hyperlink r:id="rId386">
        <w:r w:rsidRPr="00D37454">
          <w:rPr>
            <w:rFonts w:ascii="Times New Roman" w:eastAsia="Times New Roman" w:hAnsi="Times New Roman" w:cs="Times New Roman"/>
            <w:sz w:val="28"/>
            <w:szCs w:val="28"/>
          </w:rPr>
          <w:t xml:space="preserve"> </w:t>
        </w:r>
      </w:hyperlink>
      <w:hyperlink r:id="rId387">
        <w:r w:rsidRPr="00D37454">
          <w:rPr>
            <w:rFonts w:ascii="Times New Roman" w:eastAsia="Times New Roman" w:hAnsi="Times New Roman" w:cs="Times New Roman"/>
            <w:sz w:val="28"/>
            <w:szCs w:val="28"/>
          </w:rPr>
          <w:t>через</w:t>
        </w:r>
      </w:hyperlink>
      <w:hyperlink r:id="rId388">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зміни активності (сплячка, анабіоз), що робить</w:t>
      </w:r>
      <w:hyperlink r:id="rId389">
        <w:r w:rsidRPr="00D37454">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стійкими до стресу.</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Інші організми можуть ухилятися від впливу екстремальних умов</w:t>
      </w:r>
      <w:hyperlink r:id="rId390">
        <w:r w:rsidRPr="00D37454">
          <w:rPr>
            <w:rFonts w:ascii="Times New Roman" w:eastAsia="Times New Roman" w:hAnsi="Times New Roman" w:cs="Times New Roman"/>
            <w:sz w:val="28"/>
            <w:szCs w:val="28"/>
          </w:rPr>
          <w:t xml:space="preserve"> за допомогою </w:t>
        </w:r>
      </w:hyperlink>
      <w:r w:rsidRPr="00D37454">
        <w:rPr>
          <w:rFonts w:ascii="Times New Roman" w:eastAsia="Times New Roman" w:hAnsi="Times New Roman" w:cs="Times New Roman"/>
          <w:sz w:val="28"/>
          <w:szCs w:val="28"/>
        </w:rPr>
        <w:t xml:space="preserve">специфічних пристосувань (уникнення стресу)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це глибоке укорінення, перехід в інші зони проживання. Толерантність і уникнення створюють стійкість до стресу.</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Антропогенні</w:t>
      </w:r>
      <w:hyperlink r:id="rId391">
        <w:r w:rsidRPr="00D37454">
          <w:rPr>
            <w:rFonts w:ascii="Times New Roman" w:eastAsia="Times New Roman" w:hAnsi="Times New Roman" w:cs="Times New Roman"/>
            <w:sz w:val="28"/>
            <w:szCs w:val="28"/>
          </w:rPr>
          <w:t xml:space="preserve"> фактори,</w:t>
        </w:r>
      </w:hyperlink>
      <w:r w:rsidRPr="00D37454">
        <w:rPr>
          <w:rFonts w:ascii="Times New Roman" w:eastAsia="Times New Roman" w:hAnsi="Times New Roman" w:cs="Times New Roman"/>
          <w:sz w:val="28"/>
          <w:szCs w:val="28"/>
        </w:rPr>
        <w:t xml:space="preserve"> це тіла, речовини, процеси та явища, які виникають унаслідок господарської та іншої діяльності людини й діють на природу разом із</w:t>
      </w:r>
      <w:hyperlink r:id="rId392">
        <w:r w:rsidRPr="00D37454">
          <w:rPr>
            <w:rFonts w:ascii="Times New Roman" w:eastAsia="Times New Roman" w:hAnsi="Times New Roman" w:cs="Times New Roman"/>
            <w:sz w:val="28"/>
            <w:szCs w:val="28"/>
          </w:rPr>
          <w:t xml:space="preserve"> факторами </w:t>
        </w:r>
      </w:hyperlink>
      <w:r w:rsidRPr="00D37454">
        <w:rPr>
          <w:rFonts w:ascii="Times New Roman" w:eastAsia="Times New Roman" w:hAnsi="Times New Roman" w:cs="Times New Roman"/>
          <w:sz w:val="28"/>
          <w:szCs w:val="28"/>
        </w:rPr>
        <w:t>природними. Усю різноманітність антропогенних</w:t>
      </w:r>
      <w:hyperlink r:id="rId393">
        <w:r w:rsidRPr="00D37454">
          <w:rPr>
            <w:rFonts w:ascii="Times New Roman" w:eastAsia="Times New Roman" w:hAnsi="Times New Roman" w:cs="Times New Roman"/>
            <w:sz w:val="28"/>
            <w:szCs w:val="28"/>
          </w:rPr>
          <w:t xml:space="preserve"> факторів </w:t>
        </w:r>
      </w:hyperlink>
      <w:r w:rsidRPr="00D37454">
        <w:rPr>
          <w:rFonts w:ascii="Times New Roman" w:eastAsia="Times New Roman" w:hAnsi="Times New Roman" w:cs="Times New Roman"/>
          <w:sz w:val="28"/>
          <w:szCs w:val="28"/>
        </w:rPr>
        <w:t>можна поділити на такі групи:</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6D22B9">
        <w:rPr>
          <w:rFonts w:ascii="Times New Roman" w:eastAsia="Times New Roman" w:hAnsi="Times New Roman" w:cs="Times New Roman"/>
          <w:b/>
          <w:bCs/>
          <w:i/>
          <w:iCs/>
          <w:sz w:val="28"/>
          <w:szCs w:val="28"/>
        </w:rPr>
        <w:t>Фактори-тіла</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це, наприклад, штучний рельєф (кургани, терикони), водойми (водосховища, канали, ставки), споруди й будівлі тощо.</w:t>
      </w:r>
      <w:hyperlink r:id="rId394">
        <w:r w:rsidRPr="00D37454">
          <w:rPr>
            <w:rFonts w:ascii="Times New Roman" w:eastAsia="Times New Roman" w:hAnsi="Times New Roman" w:cs="Times New Roman"/>
            <w:sz w:val="28"/>
            <w:szCs w:val="28"/>
          </w:rPr>
          <w:t xml:space="preserve"> Фактори </w:t>
        </w:r>
      </w:hyperlink>
      <w:r w:rsidRPr="00D37454">
        <w:rPr>
          <w:rFonts w:ascii="Times New Roman" w:eastAsia="Times New Roman" w:hAnsi="Times New Roman" w:cs="Times New Roman"/>
          <w:sz w:val="28"/>
          <w:szCs w:val="28"/>
        </w:rPr>
        <w:t>цієї підгрупи характеризуються чіткою просторовою визначеністю та тривалою дією. Вироблені колись, вони часто</w:t>
      </w:r>
      <w:hyperlink r:id="rId395">
        <w:r w:rsidRPr="00D37454">
          <w:rPr>
            <w:rFonts w:ascii="Times New Roman" w:eastAsia="Times New Roman" w:hAnsi="Times New Roman" w:cs="Times New Roman"/>
            <w:sz w:val="28"/>
            <w:szCs w:val="28"/>
          </w:rPr>
          <w:t xml:space="preserve"> існують </w:t>
        </w:r>
      </w:hyperlink>
      <w:r w:rsidRPr="00D37454">
        <w:rPr>
          <w:rFonts w:ascii="Times New Roman" w:eastAsia="Times New Roman" w:hAnsi="Times New Roman" w:cs="Times New Roman"/>
          <w:sz w:val="28"/>
          <w:szCs w:val="28"/>
        </w:rPr>
        <w:t>віками й навіть тисячоліттями. Багато з них поширені на значні</w:t>
      </w:r>
      <w:hyperlink r:id="rId396">
        <w:r w:rsidRPr="00D37454">
          <w:rPr>
            <w:rFonts w:ascii="Times New Roman" w:eastAsia="Times New Roman" w:hAnsi="Times New Roman" w:cs="Times New Roman"/>
            <w:sz w:val="28"/>
            <w:szCs w:val="28"/>
          </w:rPr>
          <w:t xml:space="preserve"> площі.</w:t>
        </w:r>
      </w:hyperlink>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6D22B9">
        <w:rPr>
          <w:rFonts w:ascii="Times New Roman" w:eastAsia="Times New Roman" w:hAnsi="Times New Roman" w:cs="Times New Roman"/>
          <w:b/>
          <w:bCs/>
          <w:i/>
          <w:iCs/>
          <w:sz w:val="28"/>
          <w:szCs w:val="28"/>
        </w:rPr>
        <w:t>Фактори-речовини</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це звичайні та радіоактивні хімічні речовини, штучні хімічні сполуки та елементи, аерозолі, стічні води тощо. Вони, на відміну від першої групи, не мають конкретної просторової визначеності, постійно змінюють концентрацію та переміщуються, змінюючи відповідно ступінь впливу на елементи природи. Частина з них із часом руйнується, інші можуть бути присутні в середовищі десятки, сотні й навіть тисячі років </w:t>
      </w:r>
      <w:r w:rsidRPr="00D37454">
        <w:rPr>
          <w:rFonts w:ascii="Times New Roman" w:eastAsia="Times New Roman" w:hAnsi="Times New Roman" w:cs="Times New Roman"/>
          <w:sz w:val="28"/>
          <w:szCs w:val="28"/>
        </w:rPr>
        <w:lastRenderedPageBreak/>
        <w:t>(наприклад, деякі радіоактивні речовини), що зумовлює можливість</w:t>
      </w:r>
      <w:hyperlink r:id="rId397">
        <w:r w:rsidRPr="00D37454">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акумуляції в природі.</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6D22B9">
        <w:rPr>
          <w:rFonts w:ascii="Times New Roman" w:eastAsia="Times New Roman" w:hAnsi="Times New Roman" w:cs="Times New Roman"/>
          <w:b/>
          <w:bCs/>
          <w:i/>
          <w:iCs/>
          <w:sz w:val="28"/>
          <w:szCs w:val="28"/>
        </w:rPr>
        <w:t>Фактори-процеси</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це група антропогенних</w:t>
      </w:r>
      <w:hyperlink r:id="rId398">
        <w:r w:rsidRPr="00D37454">
          <w:rPr>
            <w:rFonts w:ascii="Times New Roman" w:eastAsia="Times New Roman" w:hAnsi="Times New Roman" w:cs="Times New Roman"/>
            <w:sz w:val="28"/>
            <w:szCs w:val="28"/>
          </w:rPr>
          <w:t xml:space="preserve"> факторів,</w:t>
        </w:r>
      </w:hyperlink>
      <w:r w:rsidRPr="00D37454">
        <w:rPr>
          <w:rFonts w:ascii="Times New Roman" w:eastAsia="Times New Roman" w:hAnsi="Times New Roman" w:cs="Times New Roman"/>
          <w:sz w:val="28"/>
          <w:szCs w:val="28"/>
        </w:rPr>
        <w:t xml:space="preserve"> до якої належать вплив на природу</w:t>
      </w:r>
      <w:r w:rsidR="00F24DCC">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свійських</w:t>
      </w:r>
      <w:hyperlink r:id="rId399">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тварин та рослин, знищення шкідливих та розведення корисних організмів, випадкове або цілеспрямоване переміщення організмів у просторі, видобування корисних копалин, ерозія ґрунтів тощо. Ці</w:t>
      </w:r>
      <w:hyperlink r:id="rId400">
        <w:r w:rsidRPr="00D37454">
          <w:rPr>
            <w:rFonts w:ascii="Times New Roman" w:eastAsia="Times New Roman" w:hAnsi="Times New Roman" w:cs="Times New Roman"/>
            <w:sz w:val="28"/>
            <w:szCs w:val="28"/>
          </w:rPr>
          <w:t xml:space="preserve"> фактори </w:t>
        </w:r>
      </w:hyperlink>
      <w:r w:rsidRPr="00D37454">
        <w:rPr>
          <w:rFonts w:ascii="Times New Roman" w:eastAsia="Times New Roman" w:hAnsi="Times New Roman" w:cs="Times New Roman"/>
          <w:sz w:val="28"/>
          <w:szCs w:val="28"/>
        </w:rPr>
        <w:t>часто займають обмежені ділянки природи, але іноді можуть охоплювати й великі простори. Крім прямого впливу на природу, часто</w:t>
      </w:r>
      <w:hyperlink r:id="rId401">
        <w:r w:rsidRPr="00D37454">
          <w:rPr>
            <w:rFonts w:ascii="Times New Roman" w:eastAsia="Times New Roman" w:hAnsi="Times New Roman" w:cs="Times New Roman"/>
            <w:sz w:val="28"/>
            <w:szCs w:val="28"/>
          </w:rPr>
          <w:t xml:space="preserve"> </w:t>
        </w:r>
      </w:hyperlink>
      <w:hyperlink r:id="rId402">
        <w:r w:rsidRPr="00D37454">
          <w:rPr>
            <w:rFonts w:ascii="Times New Roman" w:eastAsia="Times New Roman" w:hAnsi="Times New Roman" w:cs="Times New Roman"/>
            <w:sz w:val="28"/>
            <w:szCs w:val="28"/>
          </w:rPr>
          <w:t>спричиняют</w:t>
        </w:r>
      </w:hyperlink>
      <w:hyperlink r:id="rId403">
        <w:r w:rsidRPr="00D37454">
          <w:rPr>
            <w:rFonts w:ascii="Times New Roman" w:eastAsia="Times New Roman" w:hAnsi="Times New Roman" w:cs="Times New Roman"/>
            <w:sz w:val="28"/>
            <w:szCs w:val="28"/>
          </w:rPr>
          <w:t xml:space="preserve">ь </w:t>
        </w:r>
      </w:hyperlink>
      <w:r w:rsidRPr="00D37454">
        <w:rPr>
          <w:rFonts w:ascii="Times New Roman" w:eastAsia="Times New Roman" w:hAnsi="Times New Roman" w:cs="Times New Roman"/>
          <w:sz w:val="28"/>
          <w:szCs w:val="28"/>
        </w:rPr>
        <w:t>і низку опосередкованих змін. Усі процеси мають високу динаміку й часто односпрямовані.</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6D22B9">
        <w:rPr>
          <w:rFonts w:ascii="Times New Roman" w:eastAsia="Times New Roman" w:hAnsi="Times New Roman" w:cs="Times New Roman"/>
          <w:b/>
          <w:bCs/>
          <w:i/>
          <w:iCs/>
          <w:sz w:val="28"/>
          <w:szCs w:val="28"/>
        </w:rPr>
        <w:t>Фактори-явища</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це, такі як, тепло, світло, радіохвилі, електричне й електромагнітне</w:t>
      </w:r>
      <w:hyperlink r:id="rId404">
        <w:r w:rsidRPr="00D37454">
          <w:rPr>
            <w:rFonts w:ascii="Times New Roman" w:eastAsia="Times New Roman" w:hAnsi="Times New Roman" w:cs="Times New Roman"/>
            <w:sz w:val="28"/>
            <w:szCs w:val="28"/>
          </w:rPr>
          <w:t xml:space="preserve"> поля,</w:t>
        </w:r>
      </w:hyperlink>
      <w:r w:rsidRPr="00D37454">
        <w:rPr>
          <w:rFonts w:ascii="Times New Roman" w:eastAsia="Times New Roman" w:hAnsi="Times New Roman" w:cs="Times New Roman"/>
          <w:sz w:val="28"/>
          <w:szCs w:val="28"/>
        </w:rPr>
        <w:t xml:space="preserve"> вібрація, тиск, звукові ефекти та ін. На відміну від інших груп антропогенних</w:t>
      </w:r>
      <w:hyperlink r:id="rId405">
        <w:r w:rsidRPr="00D37454">
          <w:rPr>
            <w:rFonts w:ascii="Times New Roman" w:eastAsia="Times New Roman" w:hAnsi="Times New Roman" w:cs="Times New Roman"/>
            <w:sz w:val="28"/>
            <w:szCs w:val="28"/>
          </w:rPr>
          <w:t xml:space="preserve"> факторів,</w:t>
        </w:r>
      </w:hyperlink>
      <w:r w:rsidRPr="00D37454">
        <w:rPr>
          <w:rFonts w:ascii="Times New Roman" w:eastAsia="Times New Roman" w:hAnsi="Times New Roman" w:cs="Times New Roman"/>
          <w:sz w:val="28"/>
          <w:szCs w:val="28"/>
        </w:rPr>
        <w:t xml:space="preserve"> явища здебільшого мають точні параметри. Як правило,</w:t>
      </w:r>
      <w:hyperlink r:id="rId406">
        <w:r w:rsidRPr="00D37454">
          <w:rPr>
            <w:rFonts w:ascii="Times New Roman" w:eastAsia="Times New Roman" w:hAnsi="Times New Roman" w:cs="Times New Roman"/>
            <w:sz w:val="28"/>
            <w:szCs w:val="28"/>
          </w:rPr>
          <w:t xml:space="preserve"> по</w:t>
        </w:r>
      </w:hyperlink>
      <w:hyperlink r:id="rId407">
        <w:r w:rsidRPr="00D37454">
          <w:rPr>
            <w:rFonts w:ascii="Times New Roman" w:eastAsia="Times New Roman" w:hAnsi="Times New Roman" w:cs="Times New Roman"/>
            <w:sz w:val="28"/>
            <w:szCs w:val="28"/>
          </w:rPr>
          <w:t xml:space="preserve"> мірі </w:t>
        </w:r>
      </w:hyperlink>
      <w:r w:rsidRPr="00D37454">
        <w:rPr>
          <w:rFonts w:ascii="Times New Roman" w:eastAsia="Times New Roman" w:hAnsi="Times New Roman" w:cs="Times New Roman"/>
          <w:sz w:val="28"/>
          <w:szCs w:val="28"/>
        </w:rPr>
        <w:t>віддалення від джерела</w:t>
      </w:r>
      <w:hyperlink r:id="rId408">
        <w:r w:rsidRPr="00D37454">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вплив на природу зменшується.</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На основі викладеного, антропогенними</w:t>
      </w:r>
      <w:hyperlink r:id="rId409">
        <w:r w:rsidRPr="00D37454">
          <w:rPr>
            <w:rFonts w:ascii="Times New Roman" w:eastAsia="Times New Roman" w:hAnsi="Times New Roman" w:cs="Times New Roman"/>
            <w:sz w:val="28"/>
            <w:szCs w:val="28"/>
          </w:rPr>
          <w:t xml:space="preserve"> факторами </w:t>
        </w:r>
      </w:hyperlink>
      <w:r w:rsidRPr="00D37454">
        <w:rPr>
          <w:rFonts w:ascii="Times New Roman" w:eastAsia="Times New Roman" w:hAnsi="Times New Roman" w:cs="Times New Roman"/>
          <w:sz w:val="28"/>
          <w:szCs w:val="28"/>
        </w:rPr>
        <w:t>можна називати лише ті вироблені людиною тіла, речовини, процеси та явища, яких не</w:t>
      </w:r>
      <w:hyperlink r:id="rId410">
        <w:r w:rsidRPr="00D37454">
          <w:rPr>
            <w:rFonts w:ascii="Times New Roman" w:eastAsia="Times New Roman" w:hAnsi="Times New Roman" w:cs="Times New Roman"/>
            <w:sz w:val="28"/>
            <w:szCs w:val="28"/>
          </w:rPr>
          <w:t xml:space="preserve"> </w:t>
        </w:r>
      </w:hyperlink>
      <w:hyperlink r:id="rId411">
        <w:r w:rsidRPr="00D37454">
          <w:rPr>
            <w:rFonts w:ascii="Times New Roman" w:eastAsia="Times New Roman" w:hAnsi="Times New Roman" w:cs="Times New Roman"/>
            <w:sz w:val="28"/>
            <w:szCs w:val="28"/>
          </w:rPr>
          <w:t>було</w:t>
        </w:r>
      </w:hyperlink>
      <w:hyperlink r:id="rId412">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в природі до появи людини. У тому випадку, якщо певні антропогенні</w:t>
      </w:r>
      <w:hyperlink r:id="rId413">
        <w:r w:rsidRPr="00D37454">
          <w:rPr>
            <w:rFonts w:ascii="Times New Roman" w:eastAsia="Times New Roman" w:hAnsi="Times New Roman" w:cs="Times New Roman"/>
            <w:sz w:val="28"/>
            <w:szCs w:val="28"/>
          </w:rPr>
          <w:t xml:space="preserve"> фактори </w:t>
        </w:r>
      </w:hyperlink>
      <w:r w:rsidRPr="00D37454">
        <w:rPr>
          <w:rFonts w:ascii="Times New Roman" w:eastAsia="Times New Roman" w:hAnsi="Times New Roman" w:cs="Times New Roman"/>
          <w:sz w:val="28"/>
          <w:szCs w:val="28"/>
        </w:rPr>
        <w:t>не</w:t>
      </w:r>
      <w:hyperlink r:id="rId414">
        <w:r w:rsidRPr="00D37454">
          <w:rPr>
            <w:rFonts w:ascii="Times New Roman" w:eastAsia="Times New Roman" w:hAnsi="Times New Roman" w:cs="Times New Roman"/>
            <w:sz w:val="28"/>
            <w:szCs w:val="28"/>
          </w:rPr>
          <w:t xml:space="preserve"> існували </w:t>
        </w:r>
      </w:hyperlink>
      <w:r w:rsidRPr="00D37454">
        <w:rPr>
          <w:rFonts w:ascii="Times New Roman" w:eastAsia="Times New Roman" w:hAnsi="Times New Roman" w:cs="Times New Roman"/>
          <w:sz w:val="28"/>
          <w:szCs w:val="28"/>
        </w:rPr>
        <w:t>до появи людини лише у якомусь (певному) регіоні,</w:t>
      </w:r>
      <w:hyperlink r:id="rId415">
        <w:r w:rsidRPr="00D37454">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називають регіональними антропогенними</w:t>
      </w:r>
      <w:hyperlink r:id="rId416">
        <w:r w:rsidRPr="00D37454">
          <w:rPr>
            <w:rFonts w:ascii="Times New Roman" w:eastAsia="Times New Roman" w:hAnsi="Times New Roman" w:cs="Times New Roman"/>
            <w:sz w:val="28"/>
            <w:szCs w:val="28"/>
          </w:rPr>
          <w:t xml:space="preserve"> факторами;</w:t>
        </w:r>
      </w:hyperlink>
      <w:r w:rsidRPr="00D37454">
        <w:rPr>
          <w:rFonts w:ascii="Times New Roman" w:eastAsia="Times New Roman" w:hAnsi="Times New Roman" w:cs="Times New Roman"/>
          <w:sz w:val="28"/>
          <w:szCs w:val="28"/>
        </w:rPr>
        <w:t xml:space="preserve"> якщо</w:t>
      </w:r>
      <w:hyperlink r:id="rId417">
        <w:r w:rsidRPr="00D37454">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не було лише якогось сезону, то</w:t>
      </w:r>
      <w:hyperlink r:id="rId418">
        <w:r w:rsidRPr="00D37454">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називають сезонними антропогенними</w:t>
      </w:r>
      <w:hyperlink r:id="rId419">
        <w:r w:rsidRPr="00D37454">
          <w:rPr>
            <w:rFonts w:ascii="Times New Roman" w:eastAsia="Times New Roman" w:hAnsi="Times New Roman" w:cs="Times New Roman"/>
            <w:sz w:val="28"/>
            <w:szCs w:val="28"/>
          </w:rPr>
          <w:t xml:space="preserve"> факторами.</w:t>
        </w:r>
      </w:hyperlink>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Небезпека антропогенних стресорів полягає насамперед у тому, що біологічні системи недостатньо адаптовані до них. Антропогенні стресори створюються з такою швидкістю, що ці системи не встигають активізувати адаптаційні процеси (рис. 3).</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noProof/>
          <w:sz w:val="28"/>
          <w:szCs w:val="28"/>
          <w:lang w:val="ru-RU" w:eastAsia="ru-RU"/>
        </w:rPr>
        <w:drawing>
          <wp:inline distT="0" distB="0" distL="0" distR="0">
            <wp:extent cx="5236944" cy="1822860"/>
            <wp:effectExtent l="0" t="0" r="0" b="0"/>
            <wp:docPr id="30" name="image13.jpg" descr="https://konspekta.net/studopedianet/baza12/16012974138.files/image004.jpg"/>
            <wp:cNvGraphicFramePr/>
            <a:graphic xmlns:a="http://schemas.openxmlformats.org/drawingml/2006/main">
              <a:graphicData uri="http://schemas.openxmlformats.org/drawingml/2006/picture">
                <pic:pic xmlns:pic="http://schemas.openxmlformats.org/drawingml/2006/picture">
                  <pic:nvPicPr>
                    <pic:cNvPr id="0" name="image13.jpg" descr="https://konspekta.net/studopedianet/baza12/16012974138.files/image004.jpg"/>
                    <pic:cNvPicPr preferRelativeResize="0"/>
                  </pic:nvPicPr>
                  <pic:blipFill>
                    <a:blip r:embed="rId420" cstate="print"/>
                    <a:srcRect/>
                    <a:stretch>
                      <a:fillRect/>
                    </a:stretch>
                  </pic:blipFill>
                  <pic:spPr>
                    <a:xfrm>
                      <a:off x="0" y="0"/>
                      <a:ext cx="5236944" cy="1822860"/>
                    </a:xfrm>
                    <a:prstGeom prst="rect">
                      <a:avLst/>
                    </a:prstGeom>
                    <a:ln/>
                  </pic:spPr>
                </pic:pic>
              </a:graphicData>
            </a:graphic>
          </wp:inline>
        </w:drawing>
      </w:r>
    </w:p>
    <w:p w:rsidR="00091483" w:rsidRDefault="00091483" w:rsidP="00F24DCC">
      <w:pPr>
        <w:tabs>
          <w:tab w:val="left" w:pos="1134"/>
        </w:tabs>
        <w:spacing w:after="0" w:line="240" w:lineRule="auto"/>
        <w:ind w:firstLine="709"/>
        <w:jc w:val="center"/>
        <w:rPr>
          <w:rFonts w:ascii="Times New Roman" w:eastAsia="Times New Roman" w:hAnsi="Times New Roman" w:cs="Times New Roman"/>
          <w:sz w:val="28"/>
          <w:szCs w:val="28"/>
        </w:rPr>
      </w:pPr>
    </w:p>
    <w:p w:rsidR="00B02790" w:rsidRPr="00D37454" w:rsidRDefault="009761D1" w:rsidP="00F24DCC">
      <w:pPr>
        <w:tabs>
          <w:tab w:val="left" w:pos="1134"/>
        </w:tabs>
        <w:spacing w:after="0" w:line="240" w:lineRule="auto"/>
        <w:ind w:firstLine="709"/>
        <w:jc w:val="center"/>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Рис. 3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Хід адаптації до довготривалих екстремальних умов середовища</w:t>
      </w:r>
    </w:p>
    <w:p w:rsidR="00B02790" w:rsidRPr="00D37454" w:rsidRDefault="00B02790" w:rsidP="00D37454">
      <w:pPr>
        <w:tabs>
          <w:tab w:val="left" w:pos="1134"/>
        </w:tabs>
        <w:spacing w:after="0" w:line="240" w:lineRule="auto"/>
        <w:ind w:firstLine="709"/>
        <w:jc w:val="both"/>
        <w:rPr>
          <w:rFonts w:ascii="Times New Roman" w:eastAsia="Times New Roman" w:hAnsi="Times New Roman" w:cs="Times New Roman"/>
          <w:sz w:val="28"/>
          <w:szCs w:val="28"/>
        </w:rPr>
      </w:pPr>
    </w:p>
    <w:p w:rsidR="00091483" w:rsidRPr="00D37454" w:rsidRDefault="00091483" w:rsidP="00091483">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Виявляючи та вивчаючи антропогенні</w:t>
      </w:r>
      <w:hyperlink r:id="rId421">
        <w:r w:rsidRPr="00D37454">
          <w:rPr>
            <w:rFonts w:ascii="Times New Roman" w:eastAsia="Times New Roman" w:hAnsi="Times New Roman" w:cs="Times New Roman"/>
            <w:sz w:val="28"/>
            <w:szCs w:val="28"/>
          </w:rPr>
          <w:t xml:space="preserve"> фактор</w:t>
        </w:r>
      </w:hyperlink>
      <w:hyperlink r:id="rId422">
        <w:r w:rsidRPr="00D37454">
          <w:rPr>
            <w:rFonts w:ascii="Times New Roman" w:eastAsia="Times New Roman" w:hAnsi="Times New Roman" w:cs="Times New Roman"/>
            <w:sz w:val="28"/>
            <w:szCs w:val="28"/>
          </w:rPr>
          <w:t>и</w:t>
        </w:r>
      </w:hyperlink>
      <w:hyperlink r:id="rId423">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основна увага приділяється не тим засобам, якими вони вироблені, а тим</w:t>
      </w:r>
      <w:hyperlink r:id="rId424">
        <w:r w:rsidRPr="00D37454">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елементам, які</w:t>
      </w:r>
      <w:hyperlink r:id="rId425">
        <w:r w:rsidRPr="00D37454">
          <w:rPr>
            <w:rFonts w:ascii="Times New Roman" w:eastAsia="Times New Roman" w:hAnsi="Times New Roman" w:cs="Times New Roman"/>
            <w:sz w:val="28"/>
            <w:szCs w:val="28"/>
          </w:rPr>
          <w:t xml:space="preserve"> викликають </w:t>
        </w:r>
      </w:hyperlink>
      <w:r w:rsidRPr="00D37454">
        <w:rPr>
          <w:rFonts w:ascii="Times New Roman" w:eastAsia="Times New Roman" w:hAnsi="Times New Roman" w:cs="Times New Roman"/>
          <w:sz w:val="28"/>
          <w:szCs w:val="28"/>
        </w:rPr>
        <w:t>зміни в природі.</w:t>
      </w:r>
    </w:p>
    <w:p w:rsidR="006D22B9" w:rsidRDefault="0095306C" w:rsidP="00F24DCC">
      <w:pPr>
        <w:tabs>
          <w:tab w:val="left" w:pos="1134"/>
        </w:tabs>
        <w:spacing w:after="0" w:line="240" w:lineRule="auto"/>
        <w:ind w:firstLine="709"/>
        <w:jc w:val="both"/>
        <w:rPr>
          <w:rFonts w:ascii="Times New Roman" w:eastAsia="Times New Roman" w:hAnsi="Times New Roman" w:cs="Times New Roman"/>
          <w:sz w:val="28"/>
          <w:szCs w:val="28"/>
        </w:rPr>
      </w:pPr>
      <w:hyperlink r:id="rId426">
        <w:r w:rsidR="009761D1" w:rsidRPr="00D37454">
          <w:rPr>
            <w:rFonts w:ascii="Times New Roman" w:eastAsia="Times New Roman" w:hAnsi="Times New Roman" w:cs="Times New Roman"/>
            <w:sz w:val="28"/>
            <w:szCs w:val="28"/>
          </w:rPr>
          <w:t>Є</w:t>
        </w:r>
      </w:hyperlink>
      <w:hyperlink r:id="rId427">
        <w:r w:rsidR="009761D1" w:rsidRPr="00D37454">
          <w:rPr>
            <w:rFonts w:ascii="Times New Roman" w:eastAsia="Times New Roman" w:hAnsi="Times New Roman" w:cs="Times New Roman"/>
            <w:sz w:val="28"/>
            <w:szCs w:val="28"/>
          </w:rPr>
          <w:t xml:space="preserve"> </w:t>
        </w:r>
      </w:hyperlink>
      <w:r w:rsidR="009761D1" w:rsidRPr="00D37454">
        <w:rPr>
          <w:rFonts w:ascii="Times New Roman" w:eastAsia="Times New Roman" w:hAnsi="Times New Roman" w:cs="Times New Roman"/>
          <w:sz w:val="28"/>
          <w:szCs w:val="28"/>
        </w:rPr>
        <w:t>багато класифікацій антропогенних</w:t>
      </w:r>
      <w:hyperlink r:id="rId428">
        <w:r w:rsidR="009761D1" w:rsidRPr="00D37454">
          <w:rPr>
            <w:rFonts w:ascii="Times New Roman" w:eastAsia="Times New Roman" w:hAnsi="Times New Roman" w:cs="Times New Roman"/>
            <w:sz w:val="28"/>
            <w:szCs w:val="28"/>
          </w:rPr>
          <w:t xml:space="preserve"> факторів </w:t>
        </w:r>
      </w:hyperlink>
      <w:r w:rsidR="009761D1" w:rsidRPr="00D37454">
        <w:rPr>
          <w:rFonts w:ascii="Times New Roman" w:eastAsia="Times New Roman" w:hAnsi="Times New Roman" w:cs="Times New Roman"/>
          <w:sz w:val="28"/>
          <w:szCs w:val="28"/>
        </w:rPr>
        <w:t xml:space="preserve">за різними ознаками. </w:t>
      </w:r>
    </w:p>
    <w:p w:rsidR="00B02790" w:rsidRPr="00D37454" w:rsidRDefault="009761D1" w:rsidP="00F24DCC">
      <w:pPr>
        <w:tabs>
          <w:tab w:val="left" w:pos="1134"/>
        </w:tabs>
        <w:spacing w:after="0" w:line="240" w:lineRule="auto"/>
        <w:ind w:firstLine="709"/>
        <w:jc w:val="both"/>
        <w:rPr>
          <w:rFonts w:ascii="Times New Roman" w:eastAsia="Times New Roman" w:hAnsi="Times New Roman" w:cs="Times New Roman"/>
          <w:sz w:val="28"/>
          <w:szCs w:val="28"/>
        </w:rPr>
      </w:pPr>
      <w:r w:rsidRPr="006D22B9">
        <w:rPr>
          <w:rFonts w:ascii="Times New Roman" w:eastAsia="Times New Roman" w:hAnsi="Times New Roman" w:cs="Times New Roman"/>
          <w:b/>
          <w:bCs/>
          <w:i/>
          <w:iCs/>
          <w:sz w:val="28"/>
          <w:szCs w:val="28"/>
        </w:rPr>
        <w:t>За природою</w:t>
      </w:r>
      <w:r w:rsidRPr="00D37454">
        <w:rPr>
          <w:rFonts w:ascii="Times New Roman" w:eastAsia="Times New Roman" w:hAnsi="Times New Roman" w:cs="Times New Roman"/>
          <w:sz w:val="28"/>
          <w:szCs w:val="28"/>
        </w:rPr>
        <w:t xml:space="preserve"> антропогенні</w:t>
      </w:r>
      <w:hyperlink r:id="rId429">
        <w:r w:rsidRPr="00D37454">
          <w:rPr>
            <w:rFonts w:ascii="Times New Roman" w:eastAsia="Times New Roman" w:hAnsi="Times New Roman" w:cs="Times New Roman"/>
            <w:sz w:val="28"/>
            <w:szCs w:val="28"/>
          </w:rPr>
          <w:t xml:space="preserve"> фактори </w:t>
        </w:r>
      </w:hyperlink>
      <w:r w:rsidRPr="00D37454">
        <w:rPr>
          <w:rFonts w:ascii="Times New Roman" w:eastAsia="Times New Roman" w:hAnsi="Times New Roman" w:cs="Times New Roman"/>
          <w:sz w:val="28"/>
          <w:szCs w:val="28"/>
        </w:rPr>
        <w:t>поділяють на:</w:t>
      </w:r>
    </w:p>
    <w:p w:rsidR="00B02790" w:rsidRPr="00F24DCC" w:rsidRDefault="009761D1" w:rsidP="001F6638">
      <w:pPr>
        <w:pStyle w:val="af3"/>
        <w:numPr>
          <w:ilvl w:val="0"/>
          <w:numId w:val="15"/>
        </w:numPr>
        <w:tabs>
          <w:tab w:val="left" w:pos="1134"/>
        </w:tabs>
        <w:spacing w:after="0" w:line="240" w:lineRule="auto"/>
        <w:ind w:left="0" w:firstLine="709"/>
        <w:jc w:val="both"/>
        <w:rPr>
          <w:rFonts w:ascii="Times New Roman" w:eastAsia="Times New Roman" w:hAnsi="Times New Roman" w:cs="Times New Roman"/>
          <w:sz w:val="28"/>
          <w:szCs w:val="28"/>
        </w:rPr>
      </w:pPr>
      <w:r w:rsidRPr="00F24DCC">
        <w:rPr>
          <w:rFonts w:ascii="Times New Roman" w:eastAsia="Times New Roman" w:hAnsi="Times New Roman" w:cs="Times New Roman"/>
          <w:sz w:val="28"/>
          <w:szCs w:val="28"/>
        </w:rPr>
        <w:t xml:space="preserve">механічні </w:t>
      </w:r>
      <w:r w:rsidR="00D37454" w:rsidRPr="00F24DCC">
        <w:rPr>
          <w:rFonts w:ascii="Times New Roman" w:eastAsia="Times New Roman" w:hAnsi="Times New Roman" w:cs="Times New Roman"/>
          <w:sz w:val="28"/>
          <w:szCs w:val="28"/>
        </w:rPr>
        <w:t>–</w:t>
      </w:r>
      <w:r w:rsidRPr="00F24DCC">
        <w:rPr>
          <w:rFonts w:ascii="Times New Roman" w:eastAsia="Times New Roman" w:hAnsi="Times New Roman" w:cs="Times New Roman"/>
          <w:sz w:val="28"/>
          <w:szCs w:val="28"/>
        </w:rPr>
        <w:t xml:space="preserve"> тиск колесами автомобілів, вирубка лісів, перешкоди на шляху руху організмів тощо;</w:t>
      </w:r>
    </w:p>
    <w:p w:rsidR="00B02790" w:rsidRPr="00F24DCC" w:rsidRDefault="009761D1" w:rsidP="001F6638">
      <w:pPr>
        <w:pStyle w:val="af3"/>
        <w:numPr>
          <w:ilvl w:val="0"/>
          <w:numId w:val="15"/>
        </w:numPr>
        <w:tabs>
          <w:tab w:val="left" w:pos="1134"/>
        </w:tabs>
        <w:spacing w:after="0" w:line="240" w:lineRule="auto"/>
        <w:ind w:left="0" w:firstLine="709"/>
        <w:jc w:val="both"/>
        <w:rPr>
          <w:rFonts w:ascii="Times New Roman" w:eastAsia="Times New Roman" w:hAnsi="Times New Roman" w:cs="Times New Roman"/>
          <w:sz w:val="28"/>
          <w:szCs w:val="28"/>
        </w:rPr>
      </w:pPr>
      <w:r w:rsidRPr="00F24DCC">
        <w:rPr>
          <w:rFonts w:ascii="Times New Roman" w:eastAsia="Times New Roman" w:hAnsi="Times New Roman" w:cs="Times New Roman"/>
          <w:sz w:val="28"/>
          <w:szCs w:val="28"/>
        </w:rPr>
        <w:t xml:space="preserve">фізичні </w:t>
      </w:r>
      <w:r w:rsidR="00D37454" w:rsidRPr="00F24DCC">
        <w:rPr>
          <w:rFonts w:ascii="Times New Roman" w:eastAsia="Times New Roman" w:hAnsi="Times New Roman" w:cs="Times New Roman"/>
          <w:sz w:val="28"/>
          <w:szCs w:val="28"/>
        </w:rPr>
        <w:t>–</w:t>
      </w:r>
      <w:r w:rsidRPr="00F24DCC">
        <w:rPr>
          <w:rFonts w:ascii="Times New Roman" w:eastAsia="Times New Roman" w:hAnsi="Times New Roman" w:cs="Times New Roman"/>
          <w:sz w:val="28"/>
          <w:szCs w:val="28"/>
        </w:rPr>
        <w:t xml:space="preserve"> тепло, світло, електричне поле, колір, зміни вологості тощо;</w:t>
      </w:r>
    </w:p>
    <w:p w:rsidR="00B02790" w:rsidRPr="00F24DCC" w:rsidRDefault="009761D1" w:rsidP="001F6638">
      <w:pPr>
        <w:pStyle w:val="af3"/>
        <w:numPr>
          <w:ilvl w:val="0"/>
          <w:numId w:val="15"/>
        </w:numPr>
        <w:tabs>
          <w:tab w:val="left" w:pos="1134"/>
        </w:tabs>
        <w:spacing w:after="0" w:line="240" w:lineRule="auto"/>
        <w:ind w:left="0" w:firstLine="709"/>
        <w:jc w:val="both"/>
        <w:rPr>
          <w:rFonts w:ascii="Times New Roman" w:eastAsia="Times New Roman" w:hAnsi="Times New Roman" w:cs="Times New Roman"/>
          <w:sz w:val="28"/>
          <w:szCs w:val="28"/>
        </w:rPr>
      </w:pPr>
      <w:r w:rsidRPr="00F24DCC">
        <w:rPr>
          <w:rFonts w:ascii="Times New Roman" w:eastAsia="Times New Roman" w:hAnsi="Times New Roman" w:cs="Times New Roman"/>
          <w:sz w:val="28"/>
          <w:szCs w:val="28"/>
        </w:rPr>
        <w:lastRenderedPageBreak/>
        <w:t xml:space="preserve">хімічні </w:t>
      </w:r>
      <w:r w:rsidR="00D37454" w:rsidRPr="00F24DCC">
        <w:rPr>
          <w:rFonts w:ascii="Times New Roman" w:eastAsia="Times New Roman" w:hAnsi="Times New Roman" w:cs="Times New Roman"/>
          <w:sz w:val="28"/>
          <w:szCs w:val="28"/>
        </w:rPr>
        <w:t>–</w:t>
      </w:r>
      <w:r w:rsidRPr="00F24DCC">
        <w:rPr>
          <w:rFonts w:ascii="Times New Roman" w:eastAsia="Times New Roman" w:hAnsi="Times New Roman" w:cs="Times New Roman"/>
          <w:sz w:val="28"/>
          <w:szCs w:val="28"/>
        </w:rPr>
        <w:t xml:space="preserve"> дія різних хімічних елементів та</w:t>
      </w:r>
      <w:hyperlink r:id="rId430">
        <w:r w:rsidRPr="00F24DCC">
          <w:rPr>
            <w:rFonts w:ascii="Times New Roman" w:eastAsia="Times New Roman" w:hAnsi="Times New Roman" w:cs="Times New Roman"/>
            <w:sz w:val="28"/>
            <w:szCs w:val="28"/>
          </w:rPr>
          <w:t xml:space="preserve"> їх </w:t>
        </w:r>
      </w:hyperlink>
      <w:r w:rsidRPr="00F24DCC">
        <w:rPr>
          <w:rFonts w:ascii="Times New Roman" w:eastAsia="Times New Roman" w:hAnsi="Times New Roman" w:cs="Times New Roman"/>
          <w:sz w:val="28"/>
          <w:szCs w:val="28"/>
        </w:rPr>
        <w:t>сполук;</w:t>
      </w:r>
    </w:p>
    <w:p w:rsidR="00B02790" w:rsidRPr="00F24DCC" w:rsidRDefault="009761D1" w:rsidP="001F6638">
      <w:pPr>
        <w:pStyle w:val="af3"/>
        <w:numPr>
          <w:ilvl w:val="0"/>
          <w:numId w:val="15"/>
        </w:numPr>
        <w:tabs>
          <w:tab w:val="left" w:pos="1134"/>
        </w:tabs>
        <w:spacing w:after="0" w:line="240" w:lineRule="auto"/>
        <w:ind w:left="0" w:firstLine="709"/>
        <w:jc w:val="both"/>
        <w:rPr>
          <w:rFonts w:ascii="Times New Roman" w:eastAsia="Times New Roman" w:hAnsi="Times New Roman" w:cs="Times New Roman"/>
          <w:sz w:val="28"/>
          <w:szCs w:val="28"/>
        </w:rPr>
      </w:pPr>
      <w:r w:rsidRPr="00F24DCC">
        <w:rPr>
          <w:rFonts w:ascii="Times New Roman" w:eastAsia="Times New Roman" w:hAnsi="Times New Roman" w:cs="Times New Roman"/>
          <w:sz w:val="28"/>
          <w:szCs w:val="28"/>
        </w:rPr>
        <w:t xml:space="preserve">біологічні </w:t>
      </w:r>
      <w:r w:rsidR="00D37454" w:rsidRPr="00F24DCC">
        <w:rPr>
          <w:rFonts w:ascii="Times New Roman" w:eastAsia="Times New Roman" w:hAnsi="Times New Roman" w:cs="Times New Roman"/>
          <w:sz w:val="28"/>
          <w:szCs w:val="28"/>
        </w:rPr>
        <w:t>–</w:t>
      </w:r>
      <w:r w:rsidRPr="00F24DCC">
        <w:rPr>
          <w:rFonts w:ascii="Times New Roman" w:eastAsia="Times New Roman" w:hAnsi="Times New Roman" w:cs="Times New Roman"/>
          <w:sz w:val="28"/>
          <w:szCs w:val="28"/>
        </w:rPr>
        <w:t xml:space="preserve"> вплив інтродукованих організмів, розведення рослин і тварин, лісопосадки тощо.</w:t>
      </w:r>
    </w:p>
    <w:p w:rsidR="00B02790" w:rsidRPr="00F24DCC" w:rsidRDefault="009761D1" w:rsidP="001F6638">
      <w:pPr>
        <w:pStyle w:val="af3"/>
        <w:numPr>
          <w:ilvl w:val="0"/>
          <w:numId w:val="15"/>
        </w:numPr>
        <w:tabs>
          <w:tab w:val="left" w:pos="1134"/>
        </w:tabs>
        <w:spacing w:after="0" w:line="240" w:lineRule="auto"/>
        <w:ind w:left="0" w:firstLine="709"/>
        <w:jc w:val="both"/>
        <w:rPr>
          <w:rFonts w:ascii="Times New Roman" w:eastAsia="Times New Roman" w:hAnsi="Times New Roman" w:cs="Times New Roman"/>
          <w:sz w:val="28"/>
          <w:szCs w:val="28"/>
        </w:rPr>
      </w:pPr>
      <w:r w:rsidRPr="00F24DCC">
        <w:rPr>
          <w:rFonts w:ascii="Times New Roman" w:eastAsia="Times New Roman" w:hAnsi="Times New Roman" w:cs="Times New Roman"/>
          <w:sz w:val="28"/>
          <w:szCs w:val="28"/>
        </w:rPr>
        <w:t xml:space="preserve">ландшафтні </w:t>
      </w:r>
      <w:r w:rsidR="00D37454" w:rsidRPr="00F24DCC">
        <w:rPr>
          <w:rFonts w:ascii="Times New Roman" w:eastAsia="Times New Roman" w:hAnsi="Times New Roman" w:cs="Times New Roman"/>
          <w:sz w:val="28"/>
          <w:szCs w:val="28"/>
        </w:rPr>
        <w:t>–</w:t>
      </w:r>
      <w:r w:rsidRPr="00F24DCC">
        <w:rPr>
          <w:rFonts w:ascii="Times New Roman" w:eastAsia="Times New Roman" w:hAnsi="Times New Roman" w:cs="Times New Roman"/>
          <w:sz w:val="28"/>
          <w:szCs w:val="28"/>
        </w:rPr>
        <w:t xml:space="preserve"> штучні ріки та озера, пляжі, ліси, луки та ін.</w:t>
      </w:r>
    </w:p>
    <w:p w:rsidR="00B02790" w:rsidRPr="00D37454" w:rsidRDefault="009761D1" w:rsidP="00F24DCC">
      <w:pPr>
        <w:tabs>
          <w:tab w:val="left" w:pos="1134"/>
        </w:tabs>
        <w:spacing w:after="0" w:line="240" w:lineRule="auto"/>
        <w:ind w:firstLine="709"/>
        <w:jc w:val="both"/>
        <w:rPr>
          <w:rFonts w:ascii="Times New Roman" w:eastAsia="Times New Roman" w:hAnsi="Times New Roman" w:cs="Times New Roman"/>
          <w:sz w:val="28"/>
          <w:szCs w:val="28"/>
        </w:rPr>
      </w:pPr>
      <w:r w:rsidRPr="006D22B9">
        <w:rPr>
          <w:rFonts w:ascii="Times New Roman" w:eastAsia="Times New Roman" w:hAnsi="Times New Roman" w:cs="Times New Roman"/>
          <w:b/>
          <w:bCs/>
          <w:i/>
          <w:iCs/>
          <w:sz w:val="28"/>
          <w:szCs w:val="28"/>
        </w:rPr>
        <w:t>За часом походження</w:t>
      </w:r>
      <w:r w:rsidRPr="00D37454">
        <w:rPr>
          <w:rFonts w:ascii="Times New Roman" w:eastAsia="Times New Roman" w:hAnsi="Times New Roman" w:cs="Times New Roman"/>
          <w:sz w:val="28"/>
          <w:szCs w:val="28"/>
        </w:rPr>
        <w:t xml:space="preserve"> і тривалістю дії антропогенні</w:t>
      </w:r>
      <w:hyperlink r:id="rId431">
        <w:r w:rsidRPr="00D37454">
          <w:rPr>
            <w:rFonts w:ascii="Times New Roman" w:eastAsia="Times New Roman" w:hAnsi="Times New Roman" w:cs="Times New Roman"/>
            <w:sz w:val="28"/>
            <w:szCs w:val="28"/>
          </w:rPr>
          <w:t xml:space="preserve"> фактори </w:t>
        </w:r>
      </w:hyperlink>
      <w:r w:rsidRPr="00D37454">
        <w:rPr>
          <w:rFonts w:ascii="Times New Roman" w:eastAsia="Times New Roman" w:hAnsi="Times New Roman" w:cs="Times New Roman"/>
          <w:sz w:val="28"/>
          <w:szCs w:val="28"/>
        </w:rPr>
        <w:t>поділяють на такі групи:</w:t>
      </w:r>
    </w:p>
    <w:p w:rsidR="00B02790" w:rsidRPr="00D37454" w:rsidRDefault="006D22B9" w:rsidP="00D37454">
      <w:pPr>
        <w:tabs>
          <w:tab w:val="left" w:pos="1134"/>
        </w:tabs>
        <w:spacing w:after="0" w:line="240" w:lineRule="auto"/>
        <w:ind w:firstLine="709"/>
        <w:jc w:val="both"/>
        <w:rPr>
          <w:rFonts w:ascii="Times New Roman" w:eastAsia="Times New Roman" w:hAnsi="Times New Roman" w:cs="Times New Roman"/>
          <w:sz w:val="28"/>
          <w:szCs w:val="28"/>
        </w:rPr>
      </w:pPr>
      <w:r w:rsidRPr="00F24DC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hyperlink r:id="rId432">
        <w:r w:rsidR="009761D1" w:rsidRPr="00D37454">
          <w:rPr>
            <w:rFonts w:ascii="Times New Roman" w:eastAsia="Times New Roman" w:hAnsi="Times New Roman" w:cs="Times New Roman"/>
            <w:sz w:val="28"/>
            <w:szCs w:val="28"/>
          </w:rPr>
          <w:t>фактори,</w:t>
        </w:r>
      </w:hyperlink>
      <w:r w:rsidR="009761D1" w:rsidRPr="00D37454">
        <w:rPr>
          <w:rFonts w:ascii="Times New Roman" w:eastAsia="Times New Roman" w:hAnsi="Times New Roman" w:cs="Times New Roman"/>
          <w:sz w:val="28"/>
          <w:szCs w:val="28"/>
        </w:rPr>
        <w:t xml:space="preserve"> вироблені в минулому:</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а) ті, що припинили свою дію, але її наслідки відчуваються й нині (знищення певних видів організмів, надмірний випас худоби тощо);</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б) ті, що</w:t>
      </w:r>
      <w:hyperlink r:id="rId433">
        <w:r w:rsidRPr="00D37454">
          <w:rPr>
            <w:rFonts w:ascii="Times New Roman" w:eastAsia="Times New Roman" w:hAnsi="Times New Roman" w:cs="Times New Roman"/>
            <w:sz w:val="28"/>
            <w:szCs w:val="28"/>
          </w:rPr>
          <w:t xml:space="preserve"> далі </w:t>
        </w:r>
      </w:hyperlink>
      <w:r w:rsidR="003C6D6A" w:rsidRPr="00D37454">
        <w:rPr>
          <w:rFonts w:ascii="Times New Roman" w:eastAsia="Times New Roman" w:hAnsi="Times New Roman" w:cs="Times New Roman"/>
          <w:sz w:val="28"/>
          <w:szCs w:val="28"/>
        </w:rPr>
        <w:t>діють</w:t>
      </w:r>
      <w:r w:rsidRPr="00D37454">
        <w:rPr>
          <w:rFonts w:ascii="Times New Roman" w:eastAsia="Times New Roman" w:hAnsi="Times New Roman" w:cs="Times New Roman"/>
          <w:sz w:val="28"/>
          <w:szCs w:val="28"/>
        </w:rPr>
        <w:t xml:space="preserve"> у наш час (штучний рельєф, водосховища, інтродуковані</w:t>
      </w:r>
      <w:hyperlink r:id="rId434">
        <w:r w:rsidRPr="00D37454">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тощо);</w:t>
      </w:r>
    </w:p>
    <w:p w:rsidR="00B02790" w:rsidRPr="00D37454" w:rsidRDefault="006D22B9" w:rsidP="00D37454">
      <w:pPr>
        <w:tabs>
          <w:tab w:val="left" w:pos="1134"/>
        </w:tabs>
        <w:spacing w:after="0" w:line="240" w:lineRule="auto"/>
        <w:ind w:firstLine="709"/>
        <w:jc w:val="both"/>
        <w:rPr>
          <w:rFonts w:ascii="Times New Roman" w:eastAsia="Times New Roman" w:hAnsi="Times New Roman" w:cs="Times New Roman"/>
          <w:sz w:val="28"/>
          <w:szCs w:val="28"/>
        </w:rPr>
      </w:pPr>
      <w:r w:rsidRPr="00F24DC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hyperlink r:id="rId435">
        <w:r w:rsidR="009761D1" w:rsidRPr="00D37454">
          <w:rPr>
            <w:rFonts w:ascii="Times New Roman" w:eastAsia="Times New Roman" w:hAnsi="Times New Roman" w:cs="Times New Roman"/>
            <w:sz w:val="28"/>
            <w:szCs w:val="28"/>
          </w:rPr>
          <w:t>фактори,</w:t>
        </w:r>
      </w:hyperlink>
      <w:r w:rsidR="009761D1" w:rsidRPr="00D37454">
        <w:rPr>
          <w:rFonts w:ascii="Times New Roman" w:eastAsia="Times New Roman" w:hAnsi="Times New Roman" w:cs="Times New Roman"/>
          <w:sz w:val="28"/>
          <w:szCs w:val="28"/>
        </w:rPr>
        <w:t xml:space="preserve"> які виробляються в наш час:</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а) ті, що діють лише в момент виробництва (радіохвилі, шум, світло);</w:t>
      </w: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б) ті, що діють певний час і після закінчення виробництва (стійкі хімічні забруднення, вирубаний ліс та ін.).</w:t>
      </w:r>
    </w:p>
    <w:p w:rsidR="00B02790" w:rsidRPr="00D37454" w:rsidRDefault="009761D1" w:rsidP="00F24DCC">
      <w:pPr>
        <w:tabs>
          <w:tab w:val="left" w:pos="1134"/>
        </w:tabs>
        <w:spacing w:after="0" w:line="240" w:lineRule="auto"/>
        <w:ind w:firstLine="709"/>
        <w:jc w:val="both"/>
        <w:rPr>
          <w:rFonts w:ascii="Times New Roman" w:eastAsia="Times New Roman" w:hAnsi="Times New Roman" w:cs="Times New Roman"/>
          <w:sz w:val="28"/>
          <w:szCs w:val="28"/>
        </w:rPr>
      </w:pPr>
      <w:r w:rsidRPr="006D22B9">
        <w:rPr>
          <w:rFonts w:ascii="Times New Roman" w:eastAsia="Times New Roman" w:hAnsi="Times New Roman" w:cs="Times New Roman"/>
          <w:b/>
          <w:bCs/>
          <w:i/>
          <w:iCs/>
          <w:sz w:val="28"/>
          <w:szCs w:val="28"/>
        </w:rPr>
        <w:t>За ступенем здатності до міграції</w:t>
      </w:r>
      <w:r w:rsidRPr="00D37454">
        <w:rPr>
          <w:rFonts w:ascii="Times New Roman" w:eastAsia="Times New Roman" w:hAnsi="Times New Roman" w:cs="Times New Roman"/>
          <w:sz w:val="28"/>
          <w:szCs w:val="28"/>
        </w:rPr>
        <w:t xml:space="preserve"> антропогенні</w:t>
      </w:r>
      <w:hyperlink r:id="rId436">
        <w:r w:rsidRPr="00D37454">
          <w:rPr>
            <w:rFonts w:ascii="Times New Roman" w:eastAsia="Times New Roman" w:hAnsi="Times New Roman" w:cs="Times New Roman"/>
            <w:sz w:val="28"/>
            <w:szCs w:val="28"/>
          </w:rPr>
          <w:t xml:space="preserve"> фактори </w:t>
        </w:r>
      </w:hyperlink>
      <w:r w:rsidRPr="00D37454">
        <w:rPr>
          <w:rFonts w:ascii="Times New Roman" w:eastAsia="Times New Roman" w:hAnsi="Times New Roman" w:cs="Times New Roman"/>
          <w:sz w:val="28"/>
          <w:szCs w:val="28"/>
        </w:rPr>
        <w:t>поділяють на ті, які:</w:t>
      </w:r>
    </w:p>
    <w:p w:rsidR="00B02790" w:rsidRPr="00F24DCC" w:rsidRDefault="009761D1" w:rsidP="001F6638">
      <w:pPr>
        <w:pStyle w:val="af3"/>
        <w:numPr>
          <w:ilvl w:val="0"/>
          <w:numId w:val="16"/>
        </w:numPr>
        <w:tabs>
          <w:tab w:val="left" w:pos="1134"/>
        </w:tabs>
        <w:spacing w:after="0" w:line="240" w:lineRule="auto"/>
        <w:ind w:left="0" w:firstLine="709"/>
        <w:jc w:val="both"/>
        <w:rPr>
          <w:rFonts w:ascii="Times New Roman" w:eastAsia="Times New Roman" w:hAnsi="Times New Roman" w:cs="Times New Roman"/>
          <w:sz w:val="28"/>
          <w:szCs w:val="28"/>
        </w:rPr>
      </w:pPr>
      <w:r w:rsidRPr="00F24DCC">
        <w:rPr>
          <w:rFonts w:ascii="Times New Roman" w:eastAsia="Times New Roman" w:hAnsi="Times New Roman" w:cs="Times New Roman"/>
          <w:sz w:val="28"/>
          <w:szCs w:val="28"/>
        </w:rPr>
        <w:t xml:space="preserve">не мігрують </w:t>
      </w:r>
      <w:r w:rsidR="00D37454" w:rsidRPr="00F24DCC">
        <w:rPr>
          <w:rFonts w:ascii="Times New Roman" w:eastAsia="Times New Roman" w:hAnsi="Times New Roman" w:cs="Times New Roman"/>
          <w:sz w:val="28"/>
          <w:szCs w:val="28"/>
        </w:rPr>
        <w:t>–</w:t>
      </w:r>
      <w:r w:rsidRPr="00F24DCC">
        <w:rPr>
          <w:rFonts w:ascii="Times New Roman" w:eastAsia="Times New Roman" w:hAnsi="Times New Roman" w:cs="Times New Roman"/>
          <w:sz w:val="28"/>
          <w:szCs w:val="28"/>
        </w:rPr>
        <w:t xml:space="preserve"> діють лише в місці виробництва та на деякій відстані від нього (рельєф, вібрація, тиск, звук, світло, завезені людиною нерухомі організми тощо);</w:t>
      </w:r>
    </w:p>
    <w:p w:rsidR="00B02790" w:rsidRPr="00F24DCC" w:rsidRDefault="009761D1" w:rsidP="001F6638">
      <w:pPr>
        <w:pStyle w:val="af3"/>
        <w:numPr>
          <w:ilvl w:val="0"/>
          <w:numId w:val="16"/>
        </w:numPr>
        <w:tabs>
          <w:tab w:val="left" w:pos="1134"/>
        </w:tabs>
        <w:spacing w:after="0" w:line="240" w:lineRule="auto"/>
        <w:ind w:left="0" w:firstLine="709"/>
        <w:jc w:val="both"/>
        <w:rPr>
          <w:rFonts w:ascii="Times New Roman" w:eastAsia="Times New Roman" w:hAnsi="Times New Roman" w:cs="Times New Roman"/>
          <w:sz w:val="28"/>
          <w:szCs w:val="28"/>
        </w:rPr>
      </w:pPr>
      <w:r w:rsidRPr="00F24DCC">
        <w:rPr>
          <w:rFonts w:ascii="Times New Roman" w:eastAsia="Times New Roman" w:hAnsi="Times New Roman" w:cs="Times New Roman"/>
          <w:sz w:val="28"/>
          <w:szCs w:val="28"/>
        </w:rPr>
        <w:t>мігрують із потоками води й повітря (пил, тепло, хімічні речовини, гази, аерозолі та ін.);</w:t>
      </w:r>
    </w:p>
    <w:p w:rsidR="00B02790" w:rsidRPr="00F24DCC" w:rsidRDefault="009761D1" w:rsidP="001F6638">
      <w:pPr>
        <w:pStyle w:val="af3"/>
        <w:numPr>
          <w:ilvl w:val="0"/>
          <w:numId w:val="16"/>
        </w:numPr>
        <w:tabs>
          <w:tab w:val="left" w:pos="1134"/>
        </w:tabs>
        <w:spacing w:after="0" w:line="240" w:lineRule="auto"/>
        <w:ind w:left="0" w:firstLine="709"/>
        <w:jc w:val="both"/>
        <w:rPr>
          <w:rFonts w:ascii="Times New Roman" w:eastAsia="Times New Roman" w:hAnsi="Times New Roman" w:cs="Times New Roman"/>
          <w:sz w:val="28"/>
          <w:szCs w:val="28"/>
        </w:rPr>
      </w:pPr>
      <w:r w:rsidRPr="00F24DCC">
        <w:rPr>
          <w:rFonts w:ascii="Times New Roman" w:eastAsia="Times New Roman" w:hAnsi="Times New Roman" w:cs="Times New Roman"/>
          <w:sz w:val="28"/>
          <w:szCs w:val="28"/>
        </w:rPr>
        <w:t>мігрують із засобами виробництва (кораблі, поїзди, л</w:t>
      </w:r>
      <w:hyperlink r:id="rId437">
        <w:r w:rsidRPr="00F24DCC">
          <w:rPr>
            <w:rFonts w:ascii="Times New Roman" w:eastAsia="Times New Roman" w:hAnsi="Times New Roman" w:cs="Times New Roman"/>
            <w:sz w:val="28"/>
            <w:szCs w:val="28"/>
          </w:rPr>
          <w:t xml:space="preserve">ітаки </w:t>
        </w:r>
      </w:hyperlink>
      <w:r w:rsidRPr="00F24DCC">
        <w:rPr>
          <w:rFonts w:ascii="Times New Roman" w:eastAsia="Times New Roman" w:hAnsi="Times New Roman" w:cs="Times New Roman"/>
          <w:sz w:val="28"/>
          <w:szCs w:val="28"/>
        </w:rPr>
        <w:t>тощо);</w:t>
      </w:r>
    </w:p>
    <w:p w:rsidR="00B02790" w:rsidRPr="00F24DCC" w:rsidRDefault="009761D1" w:rsidP="001F6638">
      <w:pPr>
        <w:pStyle w:val="af3"/>
        <w:numPr>
          <w:ilvl w:val="0"/>
          <w:numId w:val="16"/>
        </w:numPr>
        <w:tabs>
          <w:tab w:val="left" w:pos="1134"/>
        </w:tabs>
        <w:spacing w:after="0" w:line="240" w:lineRule="auto"/>
        <w:ind w:left="0" w:firstLine="709"/>
        <w:jc w:val="both"/>
        <w:rPr>
          <w:rFonts w:ascii="Times New Roman" w:eastAsia="Times New Roman" w:hAnsi="Times New Roman" w:cs="Times New Roman"/>
          <w:sz w:val="28"/>
          <w:szCs w:val="28"/>
        </w:rPr>
      </w:pPr>
      <w:r w:rsidRPr="00F24DCC">
        <w:rPr>
          <w:rFonts w:ascii="Times New Roman" w:eastAsia="Times New Roman" w:hAnsi="Times New Roman" w:cs="Times New Roman"/>
          <w:sz w:val="28"/>
          <w:szCs w:val="28"/>
        </w:rPr>
        <w:t>мігрують самостійно (завезені людиною рухомі організми, здичавіли</w:t>
      </w:r>
      <w:hyperlink r:id="rId438">
        <w:r w:rsidRPr="00F24DCC">
          <w:rPr>
            <w:rFonts w:ascii="Times New Roman" w:eastAsia="Times New Roman" w:hAnsi="Times New Roman" w:cs="Times New Roman"/>
            <w:sz w:val="28"/>
            <w:szCs w:val="28"/>
          </w:rPr>
          <w:t xml:space="preserve"> </w:t>
        </w:r>
      </w:hyperlink>
      <w:hyperlink r:id="rId439">
        <w:r w:rsidRPr="00F24DCC">
          <w:rPr>
            <w:rFonts w:ascii="Times New Roman" w:eastAsia="Times New Roman" w:hAnsi="Times New Roman" w:cs="Times New Roman"/>
            <w:sz w:val="28"/>
            <w:szCs w:val="28"/>
          </w:rPr>
          <w:t>свійські</w:t>
        </w:r>
      </w:hyperlink>
      <w:hyperlink r:id="rId440">
        <w:r w:rsidRPr="00F24DCC">
          <w:rPr>
            <w:rFonts w:ascii="Times New Roman" w:eastAsia="Times New Roman" w:hAnsi="Times New Roman" w:cs="Times New Roman"/>
            <w:sz w:val="28"/>
            <w:szCs w:val="28"/>
          </w:rPr>
          <w:t xml:space="preserve"> </w:t>
        </w:r>
      </w:hyperlink>
      <w:r w:rsidRPr="00F24DCC">
        <w:rPr>
          <w:rFonts w:ascii="Times New Roman" w:eastAsia="Times New Roman" w:hAnsi="Times New Roman" w:cs="Times New Roman"/>
          <w:sz w:val="28"/>
          <w:szCs w:val="28"/>
        </w:rPr>
        <w:t>тварини).</w:t>
      </w:r>
    </w:p>
    <w:p w:rsidR="00B02790" w:rsidRPr="00D37454" w:rsidRDefault="009761D1" w:rsidP="00F24DCC">
      <w:pPr>
        <w:tabs>
          <w:tab w:val="left" w:pos="1134"/>
        </w:tabs>
        <w:spacing w:after="0" w:line="240" w:lineRule="auto"/>
        <w:ind w:firstLine="709"/>
        <w:jc w:val="both"/>
        <w:rPr>
          <w:rFonts w:ascii="Times New Roman" w:eastAsia="Times New Roman" w:hAnsi="Times New Roman" w:cs="Times New Roman"/>
          <w:sz w:val="28"/>
          <w:szCs w:val="28"/>
        </w:rPr>
      </w:pPr>
      <w:r w:rsidRPr="006D22B9">
        <w:rPr>
          <w:rFonts w:ascii="Times New Roman" w:eastAsia="Times New Roman" w:hAnsi="Times New Roman" w:cs="Times New Roman"/>
          <w:b/>
          <w:bCs/>
          <w:i/>
          <w:iCs/>
          <w:sz w:val="28"/>
          <w:szCs w:val="28"/>
        </w:rPr>
        <w:t>За здатністю накопичуватися в природі</w:t>
      </w:r>
      <w:r w:rsidRPr="00D37454">
        <w:rPr>
          <w:rFonts w:ascii="Times New Roman" w:eastAsia="Times New Roman" w:hAnsi="Times New Roman" w:cs="Times New Roman"/>
          <w:sz w:val="28"/>
          <w:szCs w:val="28"/>
        </w:rPr>
        <w:t>, антропогенні</w:t>
      </w:r>
      <w:hyperlink r:id="rId441">
        <w:r w:rsidRPr="00D37454">
          <w:rPr>
            <w:rFonts w:ascii="Times New Roman" w:eastAsia="Times New Roman" w:hAnsi="Times New Roman" w:cs="Times New Roman"/>
            <w:sz w:val="28"/>
            <w:szCs w:val="28"/>
          </w:rPr>
          <w:t xml:space="preserve"> фактори </w:t>
        </w:r>
      </w:hyperlink>
      <w:r w:rsidRPr="00D37454">
        <w:rPr>
          <w:rFonts w:ascii="Times New Roman" w:eastAsia="Times New Roman" w:hAnsi="Times New Roman" w:cs="Times New Roman"/>
          <w:sz w:val="28"/>
          <w:szCs w:val="28"/>
        </w:rPr>
        <w:t>поділяються на:</w:t>
      </w:r>
    </w:p>
    <w:p w:rsidR="00B02790" w:rsidRPr="00F24DCC" w:rsidRDefault="009761D1" w:rsidP="001F6638">
      <w:pPr>
        <w:pStyle w:val="af3"/>
        <w:numPr>
          <w:ilvl w:val="0"/>
          <w:numId w:val="17"/>
        </w:numPr>
        <w:tabs>
          <w:tab w:val="left" w:pos="1134"/>
        </w:tabs>
        <w:spacing w:after="0" w:line="240" w:lineRule="auto"/>
        <w:ind w:left="0" w:firstLine="709"/>
        <w:jc w:val="both"/>
        <w:rPr>
          <w:rFonts w:ascii="Times New Roman" w:eastAsia="Times New Roman" w:hAnsi="Times New Roman" w:cs="Times New Roman"/>
          <w:sz w:val="28"/>
          <w:szCs w:val="28"/>
        </w:rPr>
      </w:pPr>
      <w:r w:rsidRPr="00F24DCC">
        <w:rPr>
          <w:rFonts w:ascii="Times New Roman" w:eastAsia="Times New Roman" w:hAnsi="Times New Roman" w:cs="Times New Roman"/>
          <w:sz w:val="28"/>
          <w:szCs w:val="28"/>
        </w:rPr>
        <w:t>ті, що</w:t>
      </w:r>
      <w:hyperlink r:id="rId442">
        <w:r w:rsidRPr="00F24DCC">
          <w:rPr>
            <w:rFonts w:ascii="Times New Roman" w:eastAsia="Times New Roman" w:hAnsi="Times New Roman" w:cs="Times New Roman"/>
            <w:sz w:val="28"/>
            <w:szCs w:val="28"/>
          </w:rPr>
          <w:t xml:space="preserve"> </w:t>
        </w:r>
      </w:hyperlink>
      <w:hyperlink r:id="rId443">
        <w:r w:rsidRPr="00F24DCC">
          <w:rPr>
            <w:rFonts w:ascii="Times New Roman" w:eastAsia="Times New Roman" w:hAnsi="Times New Roman" w:cs="Times New Roman"/>
            <w:sz w:val="28"/>
            <w:szCs w:val="28"/>
          </w:rPr>
          <w:t>є</w:t>
        </w:r>
      </w:hyperlink>
      <w:hyperlink r:id="rId444">
        <w:r w:rsidRPr="00F24DCC">
          <w:rPr>
            <w:rFonts w:ascii="Times New Roman" w:eastAsia="Times New Roman" w:hAnsi="Times New Roman" w:cs="Times New Roman"/>
            <w:sz w:val="28"/>
            <w:szCs w:val="28"/>
          </w:rPr>
          <w:t xml:space="preserve"> </w:t>
        </w:r>
      </w:hyperlink>
      <w:r w:rsidRPr="00F24DCC">
        <w:rPr>
          <w:rFonts w:ascii="Times New Roman" w:eastAsia="Times New Roman" w:hAnsi="Times New Roman" w:cs="Times New Roman"/>
          <w:sz w:val="28"/>
          <w:szCs w:val="28"/>
        </w:rPr>
        <w:t>лише в момент виробництва, тому за своєю природою не</w:t>
      </w:r>
      <w:hyperlink r:id="rId445">
        <w:r w:rsidRPr="00F24DCC">
          <w:rPr>
            <w:rFonts w:ascii="Times New Roman" w:eastAsia="Times New Roman" w:hAnsi="Times New Roman" w:cs="Times New Roman"/>
            <w:sz w:val="28"/>
            <w:szCs w:val="28"/>
          </w:rPr>
          <w:t xml:space="preserve"> здатні </w:t>
        </w:r>
      </w:hyperlink>
      <w:r w:rsidRPr="00F24DCC">
        <w:rPr>
          <w:rFonts w:ascii="Times New Roman" w:eastAsia="Times New Roman" w:hAnsi="Times New Roman" w:cs="Times New Roman"/>
          <w:sz w:val="28"/>
          <w:szCs w:val="28"/>
        </w:rPr>
        <w:t>до накопичення (світло, вібрація тощо);</w:t>
      </w:r>
    </w:p>
    <w:p w:rsidR="00B02790" w:rsidRPr="00F24DCC" w:rsidRDefault="009761D1" w:rsidP="001F6638">
      <w:pPr>
        <w:pStyle w:val="af3"/>
        <w:numPr>
          <w:ilvl w:val="0"/>
          <w:numId w:val="17"/>
        </w:numPr>
        <w:tabs>
          <w:tab w:val="left" w:pos="1134"/>
        </w:tabs>
        <w:spacing w:after="0" w:line="240" w:lineRule="auto"/>
        <w:ind w:left="0" w:firstLine="709"/>
        <w:jc w:val="both"/>
        <w:rPr>
          <w:rFonts w:ascii="Times New Roman" w:eastAsia="Times New Roman" w:hAnsi="Times New Roman" w:cs="Times New Roman"/>
          <w:sz w:val="28"/>
          <w:szCs w:val="28"/>
        </w:rPr>
      </w:pPr>
      <w:r w:rsidRPr="00F24DCC">
        <w:rPr>
          <w:rFonts w:ascii="Times New Roman" w:eastAsia="Times New Roman" w:hAnsi="Times New Roman" w:cs="Times New Roman"/>
          <w:sz w:val="28"/>
          <w:szCs w:val="28"/>
        </w:rPr>
        <w:t>ті, які</w:t>
      </w:r>
      <w:hyperlink r:id="rId446">
        <w:r w:rsidRPr="00F24DCC">
          <w:rPr>
            <w:rFonts w:ascii="Times New Roman" w:eastAsia="Times New Roman" w:hAnsi="Times New Roman" w:cs="Times New Roman"/>
            <w:sz w:val="28"/>
            <w:szCs w:val="28"/>
          </w:rPr>
          <w:t xml:space="preserve"> здатні </w:t>
        </w:r>
      </w:hyperlink>
      <w:r w:rsidRPr="00F24DCC">
        <w:rPr>
          <w:rFonts w:ascii="Times New Roman" w:eastAsia="Times New Roman" w:hAnsi="Times New Roman" w:cs="Times New Roman"/>
          <w:sz w:val="28"/>
          <w:szCs w:val="28"/>
        </w:rPr>
        <w:t>зберігатися в природі тривалий час після</w:t>
      </w:r>
      <w:hyperlink r:id="rId447">
        <w:r w:rsidRPr="00F24DCC">
          <w:rPr>
            <w:rFonts w:ascii="Times New Roman" w:eastAsia="Times New Roman" w:hAnsi="Times New Roman" w:cs="Times New Roman"/>
            <w:sz w:val="28"/>
            <w:szCs w:val="28"/>
          </w:rPr>
          <w:t xml:space="preserve"> їх </w:t>
        </w:r>
      </w:hyperlink>
      <w:r w:rsidRPr="00F24DCC">
        <w:rPr>
          <w:rFonts w:ascii="Times New Roman" w:eastAsia="Times New Roman" w:hAnsi="Times New Roman" w:cs="Times New Roman"/>
          <w:sz w:val="28"/>
          <w:szCs w:val="28"/>
        </w:rPr>
        <w:t>виробництва, що призводить до</w:t>
      </w:r>
      <w:hyperlink r:id="rId448">
        <w:r w:rsidRPr="00F24DCC">
          <w:rPr>
            <w:rFonts w:ascii="Times New Roman" w:eastAsia="Times New Roman" w:hAnsi="Times New Roman" w:cs="Times New Roman"/>
            <w:sz w:val="28"/>
            <w:szCs w:val="28"/>
          </w:rPr>
          <w:t xml:space="preserve"> їх </w:t>
        </w:r>
      </w:hyperlink>
      <w:r w:rsidRPr="00F24DCC">
        <w:rPr>
          <w:rFonts w:ascii="Times New Roman" w:eastAsia="Times New Roman" w:hAnsi="Times New Roman" w:cs="Times New Roman"/>
          <w:sz w:val="28"/>
          <w:szCs w:val="28"/>
        </w:rPr>
        <w:t xml:space="preserve">накопичування </w:t>
      </w:r>
      <w:r w:rsidR="00D37454" w:rsidRPr="00F24DCC">
        <w:rPr>
          <w:rFonts w:ascii="Times New Roman" w:eastAsia="Times New Roman" w:hAnsi="Times New Roman" w:cs="Times New Roman"/>
          <w:sz w:val="28"/>
          <w:szCs w:val="28"/>
        </w:rPr>
        <w:t>–</w:t>
      </w:r>
      <w:r w:rsidRPr="00F24DCC">
        <w:rPr>
          <w:rFonts w:ascii="Times New Roman" w:eastAsia="Times New Roman" w:hAnsi="Times New Roman" w:cs="Times New Roman"/>
          <w:sz w:val="28"/>
          <w:szCs w:val="28"/>
        </w:rPr>
        <w:t xml:space="preserve"> акумуляції </w:t>
      </w:r>
      <w:r w:rsidR="00D37454" w:rsidRPr="00F24DCC">
        <w:rPr>
          <w:rFonts w:ascii="Times New Roman" w:eastAsia="Times New Roman" w:hAnsi="Times New Roman" w:cs="Times New Roman"/>
          <w:sz w:val="28"/>
          <w:szCs w:val="28"/>
        </w:rPr>
        <w:t>–</w:t>
      </w:r>
      <w:r w:rsidRPr="00F24DCC">
        <w:rPr>
          <w:rFonts w:ascii="Times New Roman" w:eastAsia="Times New Roman" w:hAnsi="Times New Roman" w:cs="Times New Roman"/>
          <w:sz w:val="28"/>
          <w:szCs w:val="28"/>
        </w:rPr>
        <w:t xml:space="preserve"> і посилення впливу на природу.</w:t>
      </w:r>
    </w:p>
    <w:p w:rsidR="00B02790" w:rsidRPr="00D37454" w:rsidRDefault="009761D1" w:rsidP="00F24DCC">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До другої групи антропогенних</w:t>
      </w:r>
      <w:hyperlink r:id="rId449">
        <w:r w:rsidRPr="00D37454">
          <w:rPr>
            <w:rFonts w:ascii="Times New Roman" w:eastAsia="Times New Roman" w:hAnsi="Times New Roman" w:cs="Times New Roman"/>
            <w:sz w:val="28"/>
            <w:szCs w:val="28"/>
          </w:rPr>
          <w:t xml:space="preserve"> факторів </w:t>
        </w:r>
      </w:hyperlink>
      <w:r w:rsidRPr="00D37454">
        <w:rPr>
          <w:rFonts w:ascii="Times New Roman" w:eastAsia="Times New Roman" w:hAnsi="Times New Roman" w:cs="Times New Roman"/>
          <w:sz w:val="28"/>
          <w:szCs w:val="28"/>
        </w:rPr>
        <w:t>можна зарахувати штучний рельєф, водосховища, хімічні та радіоактивні речовини тощо. Ці</w:t>
      </w:r>
      <w:hyperlink r:id="rId450">
        <w:r w:rsidRPr="00D37454">
          <w:rPr>
            <w:rFonts w:ascii="Times New Roman" w:eastAsia="Times New Roman" w:hAnsi="Times New Roman" w:cs="Times New Roman"/>
            <w:sz w:val="28"/>
            <w:szCs w:val="28"/>
          </w:rPr>
          <w:t xml:space="preserve"> фактори </w:t>
        </w:r>
      </w:hyperlink>
      <w:r w:rsidRPr="00D37454">
        <w:rPr>
          <w:rFonts w:ascii="Times New Roman" w:eastAsia="Times New Roman" w:hAnsi="Times New Roman" w:cs="Times New Roman"/>
          <w:sz w:val="28"/>
          <w:szCs w:val="28"/>
        </w:rPr>
        <w:t>є дуже небезпечними, оскільки з часом зростають</w:t>
      </w:r>
      <w:hyperlink r:id="rId451">
        <w:r w:rsidRPr="00D37454">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концентрації й ареали, відповідно й інтенсивність впливу на елементи природи. Деякі радіоактивні речовини, здобуті людиною з надр Землі та уведені в активний кругообіг речовин, можуть виявляти радіоактивність</w:t>
      </w:r>
      <w:hyperlink r:id="rId452">
        <w:r w:rsidRPr="00D37454">
          <w:rPr>
            <w:rFonts w:ascii="Times New Roman" w:eastAsia="Times New Roman" w:hAnsi="Times New Roman" w:cs="Times New Roman"/>
            <w:sz w:val="28"/>
            <w:szCs w:val="28"/>
          </w:rPr>
          <w:t xml:space="preserve"> </w:t>
        </w:r>
      </w:hyperlink>
      <w:hyperlink r:id="rId453">
        <w:r w:rsidRPr="00D37454">
          <w:rPr>
            <w:rFonts w:ascii="Times New Roman" w:eastAsia="Times New Roman" w:hAnsi="Times New Roman" w:cs="Times New Roman"/>
            <w:sz w:val="28"/>
            <w:szCs w:val="28"/>
          </w:rPr>
          <w:t>упродовж</w:t>
        </w:r>
      </w:hyperlink>
      <w:hyperlink r:id="rId454">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сотень і тисяч років, здійснюючи</w:t>
      </w:r>
      <w:hyperlink r:id="rId455">
        <w:r w:rsidRPr="00D37454">
          <w:rPr>
            <w:rFonts w:ascii="Times New Roman" w:eastAsia="Times New Roman" w:hAnsi="Times New Roman" w:cs="Times New Roman"/>
            <w:sz w:val="28"/>
            <w:szCs w:val="28"/>
          </w:rPr>
          <w:t xml:space="preserve"> при цьому</w:t>
        </w:r>
      </w:hyperlink>
      <w:hyperlink r:id="rId456">
        <w:r w:rsidRPr="00D37454">
          <w:rPr>
            <w:rFonts w:ascii="Times New Roman" w:eastAsia="Times New Roman" w:hAnsi="Times New Roman" w:cs="Times New Roman"/>
            <w:sz w:val="28"/>
            <w:szCs w:val="28"/>
          </w:rPr>
          <w:t xml:space="preserve"> негативний </w:t>
        </w:r>
      </w:hyperlink>
      <w:r w:rsidRPr="00D37454">
        <w:rPr>
          <w:rFonts w:ascii="Times New Roman" w:eastAsia="Times New Roman" w:hAnsi="Times New Roman" w:cs="Times New Roman"/>
          <w:sz w:val="28"/>
          <w:szCs w:val="28"/>
        </w:rPr>
        <w:t>вплив на природу. Здатність до акумуляції різко посилює роль антропогенних</w:t>
      </w:r>
      <w:hyperlink r:id="rId457">
        <w:r w:rsidRPr="00D37454">
          <w:rPr>
            <w:rFonts w:ascii="Times New Roman" w:eastAsia="Times New Roman" w:hAnsi="Times New Roman" w:cs="Times New Roman"/>
            <w:sz w:val="28"/>
            <w:szCs w:val="28"/>
          </w:rPr>
          <w:t xml:space="preserve"> факторів </w:t>
        </w:r>
      </w:hyperlink>
      <w:r w:rsidRPr="00D37454">
        <w:rPr>
          <w:rFonts w:ascii="Times New Roman" w:eastAsia="Times New Roman" w:hAnsi="Times New Roman" w:cs="Times New Roman"/>
          <w:sz w:val="28"/>
          <w:szCs w:val="28"/>
        </w:rPr>
        <w:t>у розвитку природи, а в</w:t>
      </w:r>
      <w:hyperlink r:id="rId458">
        <w:r w:rsidRPr="00D37454">
          <w:rPr>
            <w:rFonts w:ascii="Times New Roman" w:eastAsia="Times New Roman" w:hAnsi="Times New Roman" w:cs="Times New Roman"/>
            <w:sz w:val="28"/>
            <w:szCs w:val="28"/>
          </w:rPr>
          <w:t xml:space="preserve"> </w:t>
        </w:r>
      </w:hyperlink>
      <w:hyperlink r:id="rId459">
        <w:r w:rsidRPr="00D37454">
          <w:rPr>
            <w:rFonts w:ascii="Times New Roman" w:eastAsia="Times New Roman" w:hAnsi="Times New Roman" w:cs="Times New Roman"/>
            <w:sz w:val="28"/>
            <w:szCs w:val="28"/>
          </w:rPr>
          <w:t>поодинок</w:t>
        </w:r>
      </w:hyperlink>
      <w:hyperlink r:id="rId460">
        <w:r w:rsidRPr="00D37454">
          <w:rPr>
            <w:rFonts w:ascii="Times New Roman" w:eastAsia="Times New Roman" w:hAnsi="Times New Roman" w:cs="Times New Roman"/>
            <w:sz w:val="28"/>
            <w:szCs w:val="28"/>
          </w:rPr>
          <w:t xml:space="preserve">их </w:t>
        </w:r>
      </w:hyperlink>
      <w:hyperlink r:id="rId461">
        <w:r w:rsidRPr="00D37454">
          <w:rPr>
            <w:rFonts w:ascii="Times New Roman" w:eastAsia="Times New Roman" w:hAnsi="Times New Roman" w:cs="Times New Roman"/>
            <w:sz w:val="28"/>
            <w:szCs w:val="28"/>
          </w:rPr>
          <w:t>випадках</w:t>
        </w:r>
      </w:hyperlink>
      <w:hyperlink r:id="rId462">
        <w:r w:rsidRPr="00D37454">
          <w:rPr>
            <w:rFonts w:ascii="Times New Roman" w:eastAsia="Times New Roman" w:hAnsi="Times New Roman" w:cs="Times New Roman"/>
            <w:sz w:val="28"/>
            <w:szCs w:val="28"/>
          </w:rPr>
          <w:t>,</w:t>
        </w:r>
      </w:hyperlink>
      <w:hyperlink r:id="rId463">
        <w:r w:rsidRPr="00D37454">
          <w:rPr>
            <w:rFonts w:ascii="Times New Roman" w:eastAsia="Times New Roman" w:hAnsi="Times New Roman" w:cs="Times New Roman"/>
            <w:sz w:val="28"/>
            <w:szCs w:val="28"/>
          </w:rPr>
          <w:t xml:space="preserve"> навіть </w:t>
        </w:r>
      </w:hyperlink>
      <w:r w:rsidRPr="00D37454">
        <w:rPr>
          <w:rFonts w:ascii="Times New Roman" w:eastAsia="Times New Roman" w:hAnsi="Times New Roman" w:cs="Times New Roman"/>
          <w:sz w:val="28"/>
          <w:szCs w:val="28"/>
        </w:rPr>
        <w:t>є вирішальною у визначенні можливості існування</w:t>
      </w:r>
      <w:hyperlink r:id="rId464">
        <w:r w:rsidRPr="00D37454">
          <w:rPr>
            <w:rFonts w:ascii="Times New Roman" w:eastAsia="Times New Roman" w:hAnsi="Times New Roman" w:cs="Times New Roman"/>
            <w:sz w:val="28"/>
            <w:szCs w:val="28"/>
          </w:rPr>
          <w:t xml:space="preserve"> окремих </w:t>
        </w:r>
      </w:hyperlink>
      <w:r w:rsidRPr="00D37454">
        <w:rPr>
          <w:rFonts w:ascii="Times New Roman" w:eastAsia="Times New Roman" w:hAnsi="Times New Roman" w:cs="Times New Roman"/>
          <w:sz w:val="28"/>
          <w:szCs w:val="28"/>
        </w:rPr>
        <w:t>видів та організмів.</w:t>
      </w:r>
    </w:p>
    <w:p w:rsidR="00B02790" w:rsidRPr="00D37454" w:rsidRDefault="009761D1" w:rsidP="00F24DCC">
      <w:pPr>
        <w:tabs>
          <w:tab w:val="left" w:pos="1134"/>
        </w:tabs>
        <w:spacing w:after="0" w:line="240" w:lineRule="auto"/>
        <w:ind w:firstLine="709"/>
        <w:jc w:val="both"/>
        <w:rPr>
          <w:rFonts w:ascii="Times New Roman" w:eastAsia="Times New Roman" w:hAnsi="Times New Roman" w:cs="Times New Roman"/>
          <w:sz w:val="28"/>
          <w:szCs w:val="28"/>
        </w:rPr>
      </w:pPr>
      <w:r w:rsidRPr="006D22B9">
        <w:rPr>
          <w:rFonts w:ascii="Times New Roman" w:eastAsia="Times New Roman" w:hAnsi="Times New Roman" w:cs="Times New Roman"/>
          <w:b/>
          <w:bCs/>
          <w:i/>
          <w:iCs/>
          <w:sz w:val="28"/>
          <w:szCs w:val="28"/>
        </w:rPr>
        <w:t>За періодичністю</w:t>
      </w:r>
      <w:r w:rsidRPr="00D37454">
        <w:rPr>
          <w:rFonts w:ascii="Times New Roman" w:eastAsia="Times New Roman" w:hAnsi="Times New Roman" w:cs="Times New Roman"/>
          <w:sz w:val="28"/>
          <w:szCs w:val="28"/>
        </w:rPr>
        <w:t xml:space="preserve"> антропогенні</w:t>
      </w:r>
      <w:hyperlink r:id="rId465">
        <w:r w:rsidRPr="00D37454">
          <w:rPr>
            <w:rFonts w:ascii="Times New Roman" w:eastAsia="Times New Roman" w:hAnsi="Times New Roman" w:cs="Times New Roman"/>
            <w:sz w:val="28"/>
            <w:szCs w:val="28"/>
          </w:rPr>
          <w:t xml:space="preserve"> фактори </w:t>
        </w:r>
      </w:hyperlink>
      <w:r w:rsidRPr="00D37454">
        <w:rPr>
          <w:rFonts w:ascii="Times New Roman" w:eastAsia="Times New Roman" w:hAnsi="Times New Roman" w:cs="Times New Roman"/>
          <w:sz w:val="28"/>
          <w:szCs w:val="28"/>
        </w:rPr>
        <w:t>поділяються на:</w:t>
      </w:r>
    </w:p>
    <w:p w:rsidR="00B02790" w:rsidRPr="00F24DCC" w:rsidRDefault="009761D1" w:rsidP="001F6638">
      <w:pPr>
        <w:pStyle w:val="af3"/>
        <w:numPr>
          <w:ilvl w:val="0"/>
          <w:numId w:val="18"/>
        </w:numPr>
        <w:tabs>
          <w:tab w:val="left" w:pos="1134"/>
        </w:tabs>
        <w:spacing w:after="0" w:line="240" w:lineRule="auto"/>
        <w:ind w:left="0" w:firstLine="709"/>
        <w:jc w:val="both"/>
        <w:rPr>
          <w:rFonts w:ascii="Times New Roman" w:eastAsia="Times New Roman" w:hAnsi="Times New Roman" w:cs="Times New Roman"/>
          <w:sz w:val="28"/>
          <w:szCs w:val="28"/>
        </w:rPr>
      </w:pPr>
      <w:r w:rsidRPr="00F24DCC">
        <w:rPr>
          <w:rFonts w:ascii="Times New Roman" w:eastAsia="Times New Roman" w:hAnsi="Times New Roman" w:cs="Times New Roman"/>
          <w:sz w:val="28"/>
          <w:szCs w:val="28"/>
        </w:rPr>
        <w:lastRenderedPageBreak/>
        <w:t xml:space="preserve">безперервно діючі </w:t>
      </w:r>
      <w:r w:rsidR="00D37454" w:rsidRPr="00F24DCC">
        <w:rPr>
          <w:rFonts w:ascii="Times New Roman" w:eastAsia="Times New Roman" w:hAnsi="Times New Roman" w:cs="Times New Roman"/>
          <w:sz w:val="28"/>
          <w:szCs w:val="28"/>
        </w:rPr>
        <w:t>–</w:t>
      </w:r>
      <w:r w:rsidRPr="00F24DCC">
        <w:rPr>
          <w:rFonts w:ascii="Times New Roman" w:eastAsia="Times New Roman" w:hAnsi="Times New Roman" w:cs="Times New Roman"/>
          <w:sz w:val="28"/>
          <w:szCs w:val="28"/>
        </w:rPr>
        <w:t xml:space="preserve"> забруднення атмосфери, води та ґрунту викидами промислових підприємств та вилучення з надр корисних копалин;</w:t>
      </w:r>
    </w:p>
    <w:p w:rsidR="00B02790" w:rsidRPr="00F24DCC" w:rsidRDefault="009761D1" w:rsidP="001F6638">
      <w:pPr>
        <w:pStyle w:val="af3"/>
        <w:numPr>
          <w:ilvl w:val="0"/>
          <w:numId w:val="18"/>
        </w:numPr>
        <w:tabs>
          <w:tab w:val="left" w:pos="1134"/>
        </w:tabs>
        <w:spacing w:after="0" w:line="240" w:lineRule="auto"/>
        <w:ind w:left="0" w:firstLine="709"/>
        <w:jc w:val="both"/>
        <w:rPr>
          <w:rFonts w:ascii="Times New Roman" w:eastAsia="Times New Roman" w:hAnsi="Times New Roman" w:cs="Times New Roman"/>
          <w:sz w:val="28"/>
          <w:szCs w:val="28"/>
        </w:rPr>
      </w:pPr>
      <w:r w:rsidRPr="00F24DCC">
        <w:rPr>
          <w:rFonts w:ascii="Times New Roman" w:eastAsia="Times New Roman" w:hAnsi="Times New Roman" w:cs="Times New Roman"/>
          <w:sz w:val="28"/>
          <w:szCs w:val="28"/>
        </w:rPr>
        <w:t>періодичні</w:t>
      </w:r>
      <w:hyperlink r:id="rId466">
        <w:r w:rsidRPr="00F24DCC">
          <w:rPr>
            <w:rFonts w:ascii="Times New Roman" w:eastAsia="Times New Roman" w:hAnsi="Times New Roman" w:cs="Times New Roman"/>
            <w:sz w:val="28"/>
            <w:szCs w:val="28"/>
          </w:rPr>
          <w:t xml:space="preserve"> фактори </w:t>
        </w:r>
      </w:hyperlink>
      <w:r w:rsidR="00D37454" w:rsidRPr="00F24DCC">
        <w:rPr>
          <w:rFonts w:ascii="Times New Roman" w:eastAsia="Times New Roman" w:hAnsi="Times New Roman" w:cs="Times New Roman"/>
          <w:sz w:val="28"/>
          <w:szCs w:val="28"/>
        </w:rPr>
        <w:t>–</w:t>
      </w:r>
      <w:r w:rsidRPr="00F24DCC">
        <w:rPr>
          <w:rFonts w:ascii="Times New Roman" w:eastAsia="Times New Roman" w:hAnsi="Times New Roman" w:cs="Times New Roman"/>
          <w:sz w:val="28"/>
          <w:szCs w:val="28"/>
        </w:rPr>
        <w:t xml:space="preserve"> оранка ґрунту, вирощування та збирання сільськогосподарських культур, випас</w:t>
      </w:r>
      <w:hyperlink r:id="rId467">
        <w:r w:rsidRPr="00F24DCC">
          <w:rPr>
            <w:rFonts w:ascii="Times New Roman" w:eastAsia="Times New Roman" w:hAnsi="Times New Roman" w:cs="Times New Roman"/>
            <w:sz w:val="28"/>
            <w:szCs w:val="28"/>
          </w:rPr>
          <w:t xml:space="preserve"> </w:t>
        </w:r>
      </w:hyperlink>
      <w:hyperlink r:id="rId468">
        <w:r w:rsidRPr="00F24DCC">
          <w:rPr>
            <w:rFonts w:ascii="Times New Roman" w:eastAsia="Times New Roman" w:hAnsi="Times New Roman" w:cs="Times New Roman"/>
            <w:sz w:val="28"/>
            <w:szCs w:val="28"/>
          </w:rPr>
          <w:t>свійських</w:t>
        </w:r>
      </w:hyperlink>
      <w:hyperlink r:id="rId469">
        <w:r w:rsidRPr="00F24DCC">
          <w:rPr>
            <w:rFonts w:ascii="Times New Roman" w:eastAsia="Times New Roman" w:hAnsi="Times New Roman" w:cs="Times New Roman"/>
            <w:sz w:val="28"/>
            <w:szCs w:val="28"/>
          </w:rPr>
          <w:t xml:space="preserve"> </w:t>
        </w:r>
      </w:hyperlink>
      <w:r w:rsidRPr="00F24DCC">
        <w:rPr>
          <w:rFonts w:ascii="Times New Roman" w:eastAsia="Times New Roman" w:hAnsi="Times New Roman" w:cs="Times New Roman"/>
          <w:sz w:val="28"/>
          <w:szCs w:val="28"/>
        </w:rPr>
        <w:t>тварин та ін. Ці</w:t>
      </w:r>
      <w:hyperlink r:id="rId470">
        <w:r w:rsidRPr="00F24DCC">
          <w:rPr>
            <w:rFonts w:ascii="Times New Roman" w:eastAsia="Times New Roman" w:hAnsi="Times New Roman" w:cs="Times New Roman"/>
            <w:sz w:val="28"/>
            <w:szCs w:val="28"/>
          </w:rPr>
          <w:t xml:space="preserve"> фактори </w:t>
        </w:r>
      </w:hyperlink>
      <w:r w:rsidRPr="00F24DCC">
        <w:rPr>
          <w:rFonts w:ascii="Times New Roman" w:eastAsia="Times New Roman" w:hAnsi="Times New Roman" w:cs="Times New Roman"/>
          <w:sz w:val="28"/>
          <w:szCs w:val="28"/>
        </w:rPr>
        <w:t>прямо діють на природу лише</w:t>
      </w:r>
      <w:hyperlink r:id="rId471">
        <w:r w:rsidRPr="00F24DCC">
          <w:rPr>
            <w:rFonts w:ascii="Times New Roman" w:eastAsia="Times New Roman" w:hAnsi="Times New Roman" w:cs="Times New Roman"/>
            <w:sz w:val="28"/>
            <w:szCs w:val="28"/>
          </w:rPr>
          <w:t xml:space="preserve"> в певні годин</w:t>
        </w:r>
      </w:hyperlink>
      <w:r w:rsidRPr="00F24DCC">
        <w:rPr>
          <w:rFonts w:ascii="Times New Roman" w:eastAsia="Times New Roman" w:hAnsi="Times New Roman" w:cs="Times New Roman"/>
          <w:sz w:val="28"/>
          <w:szCs w:val="28"/>
        </w:rPr>
        <w:t>и, тому вони пов’язані із сезонною й добовою періодичністю дії;</w:t>
      </w:r>
    </w:p>
    <w:p w:rsidR="00B02790" w:rsidRPr="00F24DCC" w:rsidRDefault="009761D1" w:rsidP="001F6638">
      <w:pPr>
        <w:pStyle w:val="af3"/>
        <w:numPr>
          <w:ilvl w:val="0"/>
          <w:numId w:val="18"/>
        </w:numPr>
        <w:tabs>
          <w:tab w:val="left" w:pos="1134"/>
        </w:tabs>
        <w:spacing w:after="0" w:line="240" w:lineRule="auto"/>
        <w:ind w:left="0" w:firstLine="709"/>
        <w:jc w:val="both"/>
        <w:rPr>
          <w:rFonts w:ascii="Times New Roman" w:eastAsia="Times New Roman" w:hAnsi="Times New Roman" w:cs="Times New Roman"/>
          <w:sz w:val="28"/>
          <w:szCs w:val="28"/>
        </w:rPr>
      </w:pPr>
      <w:r w:rsidRPr="00F24DCC">
        <w:rPr>
          <w:rFonts w:ascii="Times New Roman" w:eastAsia="Times New Roman" w:hAnsi="Times New Roman" w:cs="Times New Roman"/>
          <w:sz w:val="28"/>
          <w:szCs w:val="28"/>
        </w:rPr>
        <w:t>спорадичні</w:t>
      </w:r>
      <w:hyperlink r:id="rId472">
        <w:r w:rsidRPr="00F24DCC">
          <w:rPr>
            <w:rFonts w:ascii="Times New Roman" w:eastAsia="Times New Roman" w:hAnsi="Times New Roman" w:cs="Times New Roman"/>
            <w:sz w:val="28"/>
            <w:szCs w:val="28"/>
          </w:rPr>
          <w:t xml:space="preserve"> фактори </w:t>
        </w:r>
      </w:hyperlink>
      <w:r w:rsidR="00D37454" w:rsidRPr="00F24DCC">
        <w:rPr>
          <w:rFonts w:ascii="Times New Roman" w:eastAsia="Times New Roman" w:hAnsi="Times New Roman" w:cs="Times New Roman"/>
          <w:sz w:val="28"/>
          <w:szCs w:val="28"/>
        </w:rPr>
        <w:t>–</w:t>
      </w:r>
      <w:r w:rsidRPr="00F24DCC">
        <w:rPr>
          <w:rFonts w:ascii="Times New Roman" w:eastAsia="Times New Roman" w:hAnsi="Times New Roman" w:cs="Times New Roman"/>
          <w:sz w:val="28"/>
          <w:szCs w:val="28"/>
        </w:rPr>
        <w:t xml:space="preserve"> аварії транспортних засобів, що призводять до забруднення природного середовища, вибухи ядерних і термоядерних пристроїв, лісові пожежі та ін. Вони діють у будь-який час, хоча в деяких випадках можуть бути прив’язані до певного сезону.</w:t>
      </w:r>
    </w:p>
    <w:p w:rsidR="00B02790" w:rsidRPr="00D37454" w:rsidRDefault="009761D1" w:rsidP="00F24DCC">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Дуже важливо розрізняти антропогенні</w:t>
      </w:r>
      <w:hyperlink r:id="rId473">
        <w:r w:rsidRPr="00D37454">
          <w:rPr>
            <w:rFonts w:ascii="Times New Roman" w:eastAsia="Times New Roman" w:hAnsi="Times New Roman" w:cs="Times New Roman"/>
            <w:sz w:val="28"/>
            <w:szCs w:val="28"/>
          </w:rPr>
          <w:t xml:space="preserve"> фактори </w:t>
        </w:r>
      </w:hyperlink>
      <w:r w:rsidRPr="00D37454">
        <w:rPr>
          <w:rFonts w:ascii="Times New Roman" w:eastAsia="Times New Roman" w:hAnsi="Times New Roman" w:cs="Times New Roman"/>
          <w:sz w:val="28"/>
          <w:szCs w:val="28"/>
        </w:rPr>
        <w:t>за тими змінами, до яких призводить</w:t>
      </w:r>
      <w:hyperlink r:id="rId474">
        <w:r w:rsidRPr="00D37454">
          <w:rPr>
            <w:rFonts w:ascii="Times New Roman" w:eastAsia="Times New Roman" w:hAnsi="Times New Roman" w:cs="Times New Roman"/>
            <w:sz w:val="28"/>
            <w:szCs w:val="28"/>
          </w:rPr>
          <w:t xml:space="preserve"> або може п</w:t>
        </w:r>
      </w:hyperlink>
      <w:r w:rsidRPr="00D37454">
        <w:rPr>
          <w:rFonts w:ascii="Times New Roman" w:eastAsia="Times New Roman" w:hAnsi="Times New Roman" w:cs="Times New Roman"/>
          <w:sz w:val="28"/>
          <w:szCs w:val="28"/>
        </w:rPr>
        <w:t>ризводити їхня дія на природу й живі організми. Тому</w:t>
      </w:r>
      <w:hyperlink r:id="rId475">
        <w:r w:rsidRPr="00D37454">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поділяють також за стійкістю змін, що вони зумовлюють у природі:</w:t>
      </w:r>
    </w:p>
    <w:p w:rsidR="00B02790" w:rsidRPr="00F24DCC" w:rsidRDefault="009761D1" w:rsidP="001F6638">
      <w:pPr>
        <w:pStyle w:val="af3"/>
        <w:numPr>
          <w:ilvl w:val="0"/>
          <w:numId w:val="19"/>
        </w:numPr>
        <w:tabs>
          <w:tab w:val="left" w:pos="1134"/>
        </w:tabs>
        <w:spacing w:after="0" w:line="240" w:lineRule="auto"/>
        <w:ind w:left="0" w:firstLine="709"/>
        <w:jc w:val="both"/>
        <w:rPr>
          <w:rFonts w:ascii="Times New Roman" w:eastAsia="Times New Roman" w:hAnsi="Times New Roman" w:cs="Times New Roman"/>
          <w:sz w:val="28"/>
          <w:szCs w:val="28"/>
        </w:rPr>
      </w:pPr>
      <w:r w:rsidRPr="00F24DCC">
        <w:rPr>
          <w:rFonts w:ascii="Times New Roman" w:eastAsia="Times New Roman" w:hAnsi="Times New Roman" w:cs="Times New Roman"/>
          <w:sz w:val="28"/>
          <w:szCs w:val="28"/>
        </w:rPr>
        <w:t>антропогенні</w:t>
      </w:r>
      <w:hyperlink r:id="rId476">
        <w:r w:rsidRPr="00F24DCC">
          <w:rPr>
            <w:rFonts w:ascii="Times New Roman" w:eastAsia="Times New Roman" w:hAnsi="Times New Roman" w:cs="Times New Roman"/>
            <w:sz w:val="28"/>
            <w:szCs w:val="28"/>
          </w:rPr>
          <w:t xml:space="preserve"> фактори,</w:t>
        </w:r>
      </w:hyperlink>
      <w:r w:rsidRPr="00F24DCC">
        <w:rPr>
          <w:rFonts w:ascii="Times New Roman" w:eastAsia="Times New Roman" w:hAnsi="Times New Roman" w:cs="Times New Roman"/>
          <w:sz w:val="28"/>
          <w:szCs w:val="28"/>
        </w:rPr>
        <w:t xml:space="preserve"> що</w:t>
      </w:r>
      <w:hyperlink r:id="rId477">
        <w:r w:rsidRPr="00F24DCC">
          <w:rPr>
            <w:rFonts w:ascii="Times New Roman" w:eastAsia="Times New Roman" w:hAnsi="Times New Roman" w:cs="Times New Roman"/>
            <w:sz w:val="28"/>
            <w:szCs w:val="28"/>
          </w:rPr>
          <w:t xml:space="preserve"> </w:t>
        </w:r>
      </w:hyperlink>
      <w:hyperlink r:id="rId478">
        <w:r w:rsidRPr="00F24DCC">
          <w:rPr>
            <w:rFonts w:ascii="Times New Roman" w:eastAsia="Times New Roman" w:hAnsi="Times New Roman" w:cs="Times New Roman"/>
            <w:sz w:val="28"/>
            <w:szCs w:val="28"/>
          </w:rPr>
          <w:t>спричиня</w:t>
        </w:r>
      </w:hyperlink>
      <w:hyperlink r:id="rId479">
        <w:r w:rsidRPr="00F24DCC">
          <w:rPr>
            <w:rFonts w:ascii="Times New Roman" w:eastAsia="Times New Roman" w:hAnsi="Times New Roman" w:cs="Times New Roman"/>
            <w:sz w:val="28"/>
            <w:szCs w:val="28"/>
          </w:rPr>
          <w:t xml:space="preserve">ють </w:t>
        </w:r>
      </w:hyperlink>
      <w:r w:rsidRPr="00F24DCC">
        <w:rPr>
          <w:rFonts w:ascii="Times New Roman" w:eastAsia="Times New Roman" w:hAnsi="Times New Roman" w:cs="Times New Roman"/>
          <w:sz w:val="28"/>
          <w:szCs w:val="28"/>
        </w:rPr>
        <w:t>тимчасові зворотні зміни: будь-яка тимчасова дія на природу, що не</w:t>
      </w:r>
      <w:hyperlink r:id="rId480">
        <w:r w:rsidRPr="00F24DCC">
          <w:rPr>
            <w:rFonts w:ascii="Times New Roman" w:eastAsia="Times New Roman" w:hAnsi="Times New Roman" w:cs="Times New Roman"/>
            <w:sz w:val="28"/>
            <w:szCs w:val="28"/>
          </w:rPr>
          <w:t xml:space="preserve"> </w:t>
        </w:r>
      </w:hyperlink>
      <w:hyperlink r:id="rId481">
        <w:r w:rsidRPr="00F24DCC">
          <w:rPr>
            <w:rFonts w:ascii="Times New Roman" w:eastAsia="Times New Roman" w:hAnsi="Times New Roman" w:cs="Times New Roman"/>
            <w:sz w:val="28"/>
            <w:szCs w:val="28"/>
          </w:rPr>
          <w:t>призводить</w:t>
        </w:r>
      </w:hyperlink>
      <w:hyperlink r:id="rId482">
        <w:r w:rsidRPr="00F24DCC">
          <w:rPr>
            <w:rFonts w:ascii="Times New Roman" w:eastAsia="Times New Roman" w:hAnsi="Times New Roman" w:cs="Times New Roman"/>
            <w:sz w:val="28"/>
            <w:szCs w:val="28"/>
          </w:rPr>
          <w:t xml:space="preserve"> </w:t>
        </w:r>
      </w:hyperlink>
      <w:r w:rsidRPr="00F24DCC">
        <w:rPr>
          <w:rFonts w:ascii="Times New Roman" w:eastAsia="Times New Roman" w:hAnsi="Times New Roman" w:cs="Times New Roman"/>
          <w:sz w:val="28"/>
          <w:szCs w:val="28"/>
        </w:rPr>
        <w:t>до повного знищення видів; забруднення води або повітря нестійкими хімічними речовинами тощо;</w:t>
      </w:r>
    </w:p>
    <w:p w:rsidR="00B02790" w:rsidRPr="00F24DCC" w:rsidRDefault="009761D1" w:rsidP="001F6638">
      <w:pPr>
        <w:pStyle w:val="af3"/>
        <w:numPr>
          <w:ilvl w:val="0"/>
          <w:numId w:val="19"/>
        </w:numPr>
        <w:tabs>
          <w:tab w:val="left" w:pos="1134"/>
        </w:tabs>
        <w:spacing w:after="0" w:line="240" w:lineRule="auto"/>
        <w:ind w:left="0" w:firstLine="709"/>
        <w:jc w:val="both"/>
        <w:rPr>
          <w:rFonts w:ascii="Times New Roman" w:eastAsia="Times New Roman" w:hAnsi="Times New Roman" w:cs="Times New Roman"/>
          <w:sz w:val="28"/>
          <w:szCs w:val="28"/>
        </w:rPr>
      </w:pPr>
      <w:r w:rsidRPr="00F24DCC">
        <w:rPr>
          <w:rFonts w:ascii="Times New Roman" w:eastAsia="Times New Roman" w:hAnsi="Times New Roman" w:cs="Times New Roman"/>
          <w:sz w:val="28"/>
          <w:szCs w:val="28"/>
        </w:rPr>
        <w:t>антропогенні</w:t>
      </w:r>
      <w:hyperlink r:id="rId483">
        <w:r w:rsidRPr="00F24DCC">
          <w:rPr>
            <w:rFonts w:ascii="Times New Roman" w:eastAsia="Times New Roman" w:hAnsi="Times New Roman" w:cs="Times New Roman"/>
            <w:sz w:val="28"/>
            <w:szCs w:val="28"/>
          </w:rPr>
          <w:t xml:space="preserve"> фактори,</w:t>
        </w:r>
      </w:hyperlink>
      <w:r w:rsidRPr="00F24DCC">
        <w:rPr>
          <w:rFonts w:ascii="Times New Roman" w:eastAsia="Times New Roman" w:hAnsi="Times New Roman" w:cs="Times New Roman"/>
          <w:sz w:val="28"/>
          <w:szCs w:val="28"/>
        </w:rPr>
        <w:t xml:space="preserve"> що</w:t>
      </w:r>
      <w:hyperlink r:id="rId484">
        <w:r w:rsidRPr="00F24DCC">
          <w:rPr>
            <w:rFonts w:ascii="Times New Roman" w:eastAsia="Times New Roman" w:hAnsi="Times New Roman" w:cs="Times New Roman"/>
            <w:sz w:val="28"/>
            <w:szCs w:val="28"/>
          </w:rPr>
          <w:t xml:space="preserve"> </w:t>
        </w:r>
      </w:hyperlink>
      <w:hyperlink r:id="rId485">
        <w:r w:rsidRPr="00F24DCC">
          <w:rPr>
            <w:rFonts w:ascii="Times New Roman" w:eastAsia="Times New Roman" w:hAnsi="Times New Roman" w:cs="Times New Roman"/>
            <w:sz w:val="28"/>
            <w:szCs w:val="28"/>
          </w:rPr>
          <w:t>спричиня</w:t>
        </w:r>
      </w:hyperlink>
      <w:hyperlink r:id="rId486">
        <w:r w:rsidRPr="00F24DCC">
          <w:rPr>
            <w:rFonts w:ascii="Times New Roman" w:eastAsia="Times New Roman" w:hAnsi="Times New Roman" w:cs="Times New Roman"/>
            <w:sz w:val="28"/>
            <w:szCs w:val="28"/>
          </w:rPr>
          <w:t xml:space="preserve">ють </w:t>
        </w:r>
      </w:hyperlink>
      <w:hyperlink r:id="rId487">
        <w:r w:rsidRPr="00F24DCC">
          <w:rPr>
            <w:rFonts w:ascii="Times New Roman" w:eastAsia="Times New Roman" w:hAnsi="Times New Roman" w:cs="Times New Roman"/>
            <w:sz w:val="28"/>
            <w:szCs w:val="28"/>
          </w:rPr>
          <w:t xml:space="preserve">відносно </w:t>
        </w:r>
      </w:hyperlink>
      <w:r w:rsidRPr="00F24DCC">
        <w:rPr>
          <w:rFonts w:ascii="Times New Roman" w:eastAsia="Times New Roman" w:hAnsi="Times New Roman" w:cs="Times New Roman"/>
          <w:sz w:val="28"/>
          <w:szCs w:val="28"/>
        </w:rPr>
        <w:t xml:space="preserve">незворотні зміни, </w:t>
      </w:r>
      <w:r w:rsidR="00D37454" w:rsidRPr="00F24DCC">
        <w:rPr>
          <w:rFonts w:ascii="Times New Roman" w:eastAsia="Times New Roman" w:hAnsi="Times New Roman" w:cs="Times New Roman"/>
          <w:sz w:val="28"/>
          <w:szCs w:val="28"/>
        </w:rPr>
        <w:t>–</w:t>
      </w:r>
      <w:hyperlink r:id="rId488">
        <w:r w:rsidRPr="00F24DCC">
          <w:rPr>
            <w:rFonts w:ascii="Times New Roman" w:eastAsia="Times New Roman" w:hAnsi="Times New Roman" w:cs="Times New Roman"/>
            <w:sz w:val="28"/>
            <w:szCs w:val="28"/>
          </w:rPr>
          <w:t xml:space="preserve"> </w:t>
        </w:r>
      </w:hyperlink>
      <w:hyperlink r:id="rId489">
        <w:r w:rsidRPr="00F24DCC">
          <w:rPr>
            <w:rFonts w:ascii="Times New Roman" w:eastAsia="Times New Roman" w:hAnsi="Times New Roman" w:cs="Times New Roman"/>
            <w:sz w:val="28"/>
            <w:szCs w:val="28"/>
          </w:rPr>
          <w:t>деяк</w:t>
        </w:r>
      </w:hyperlink>
      <w:hyperlink r:id="rId490">
        <w:r w:rsidRPr="00F24DCC">
          <w:rPr>
            <w:rFonts w:ascii="Times New Roman" w:eastAsia="Times New Roman" w:hAnsi="Times New Roman" w:cs="Times New Roman"/>
            <w:sz w:val="28"/>
            <w:szCs w:val="28"/>
          </w:rPr>
          <w:t xml:space="preserve">і </w:t>
        </w:r>
      </w:hyperlink>
      <w:r w:rsidRPr="00F24DCC">
        <w:rPr>
          <w:rFonts w:ascii="Times New Roman" w:eastAsia="Times New Roman" w:hAnsi="Times New Roman" w:cs="Times New Roman"/>
          <w:sz w:val="28"/>
          <w:szCs w:val="28"/>
        </w:rPr>
        <w:t>випадки інтродукції нових видів, створення невеликих водосховищ, знищення деяких водойм та ін.;</w:t>
      </w:r>
    </w:p>
    <w:p w:rsidR="00B02790" w:rsidRPr="00F24DCC" w:rsidRDefault="009761D1" w:rsidP="001F6638">
      <w:pPr>
        <w:pStyle w:val="af3"/>
        <w:numPr>
          <w:ilvl w:val="0"/>
          <w:numId w:val="19"/>
        </w:numPr>
        <w:tabs>
          <w:tab w:val="left" w:pos="1134"/>
        </w:tabs>
        <w:spacing w:after="0" w:line="240" w:lineRule="auto"/>
        <w:ind w:left="0" w:firstLine="709"/>
        <w:jc w:val="both"/>
        <w:rPr>
          <w:rFonts w:ascii="Times New Roman" w:eastAsia="Times New Roman" w:hAnsi="Times New Roman" w:cs="Times New Roman"/>
          <w:sz w:val="28"/>
          <w:szCs w:val="28"/>
        </w:rPr>
      </w:pPr>
      <w:r w:rsidRPr="00F24DCC">
        <w:rPr>
          <w:rFonts w:ascii="Times New Roman" w:eastAsia="Times New Roman" w:hAnsi="Times New Roman" w:cs="Times New Roman"/>
          <w:sz w:val="28"/>
          <w:szCs w:val="28"/>
        </w:rPr>
        <w:t>антропогенні</w:t>
      </w:r>
      <w:hyperlink r:id="rId491">
        <w:r w:rsidRPr="00F24DCC">
          <w:rPr>
            <w:rFonts w:ascii="Times New Roman" w:eastAsia="Times New Roman" w:hAnsi="Times New Roman" w:cs="Times New Roman"/>
            <w:sz w:val="28"/>
            <w:szCs w:val="28"/>
          </w:rPr>
          <w:t xml:space="preserve"> фактори,</w:t>
        </w:r>
      </w:hyperlink>
      <w:r w:rsidRPr="00F24DCC">
        <w:rPr>
          <w:rFonts w:ascii="Times New Roman" w:eastAsia="Times New Roman" w:hAnsi="Times New Roman" w:cs="Times New Roman"/>
          <w:sz w:val="28"/>
          <w:szCs w:val="28"/>
        </w:rPr>
        <w:t xml:space="preserve"> що</w:t>
      </w:r>
      <w:hyperlink r:id="rId492">
        <w:r w:rsidRPr="00F24DCC">
          <w:rPr>
            <w:rFonts w:ascii="Times New Roman" w:eastAsia="Times New Roman" w:hAnsi="Times New Roman" w:cs="Times New Roman"/>
            <w:sz w:val="28"/>
            <w:szCs w:val="28"/>
          </w:rPr>
          <w:t xml:space="preserve"> </w:t>
        </w:r>
      </w:hyperlink>
      <w:hyperlink r:id="rId493">
        <w:r w:rsidRPr="00F24DCC">
          <w:rPr>
            <w:rFonts w:ascii="Times New Roman" w:eastAsia="Times New Roman" w:hAnsi="Times New Roman" w:cs="Times New Roman"/>
            <w:sz w:val="28"/>
            <w:szCs w:val="28"/>
          </w:rPr>
          <w:t>спричиняють</w:t>
        </w:r>
      </w:hyperlink>
      <w:hyperlink r:id="rId494">
        <w:r w:rsidRPr="00F24DCC">
          <w:rPr>
            <w:rFonts w:ascii="Times New Roman" w:eastAsia="Times New Roman" w:hAnsi="Times New Roman" w:cs="Times New Roman"/>
            <w:sz w:val="28"/>
            <w:szCs w:val="28"/>
          </w:rPr>
          <w:t xml:space="preserve"> </w:t>
        </w:r>
      </w:hyperlink>
      <w:r w:rsidRPr="00F24DCC">
        <w:rPr>
          <w:rFonts w:ascii="Times New Roman" w:eastAsia="Times New Roman" w:hAnsi="Times New Roman" w:cs="Times New Roman"/>
          <w:sz w:val="28"/>
          <w:szCs w:val="28"/>
        </w:rPr>
        <w:t xml:space="preserve">абсолютно незворотні зміни в природі, </w:t>
      </w:r>
      <w:r w:rsidR="00D37454" w:rsidRPr="00F24DCC">
        <w:rPr>
          <w:rFonts w:ascii="Times New Roman" w:eastAsia="Times New Roman" w:hAnsi="Times New Roman" w:cs="Times New Roman"/>
          <w:sz w:val="28"/>
          <w:szCs w:val="28"/>
        </w:rPr>
        <w:t>–</w:t>
      </w:r>
      <w:r w:rsidRPr="00F24DCC">
        <w:rPr>
          <w:rFonts w:ascii="Times New Roman" w:eastAsia="Times New Roman" w:hAnsi="Times New Roman" w:cs="Times New Roman"/>
          <w:sz w:val="28"/>
          <w:szCs w:val="28"/>
        </w:rPr>
        <w:t xml:space="preserve"> суцільне знищення</w:t>
      </w:r>
      <w:hyperlink r:id="rId495">
        <w:r w:rsidRPr="00F24DCC">
          <w:rPr>
            <w:rFonts w:ascii="Times New Roman" w:eastAsia="Times New Roman" w:hAnsi="Times New Roman" w:cs="Times New Roman"/>
            <w:sz w:val="28"/>
            <w:szCs w:val="28"/>
          </w:rPr>
          <w:t xml:space="preserve"> </w:t>
        </w:r>
      </w:hyperlink>
      <w:hyperlink r:id="rId496">
        <w:r w:rsidRPr="00F24DCC">
          <w:rPr>
            <w:rFonts w:ascii="Times New Roman" w:eastAsia="Times New Roman" w:hAnsi="Times New Roman" w:cs="Times New Roman"/>
            <w:sz w:val="28"/>
            <w:szCs w:val="28"/>
          </w:rPr>
          <w:t>певн</w:t>
        </w:r>
      </w:hyperlink>
      <w:hyperlink r:id="rId497">
        <w:r w:rsidRPr="00F24DCC">
          <w:rPr>
            <w:rFonts w:ascii="Times New Roman" w:eastAsia="Times New Roman" w:hAnsi="Times New Roman" w:cs="Times New Roman"/>
            <w:sz w:val="28"/>
            <w:szCs w:val="28"/>
          </w:rPr>
          <w:t xml:space="preserve">их </w:t>
        </w:r>
      </w:hyperlink>
      <w:r w:rsidRPr="00F24DCC">
        <w:rPr>
          <w:rFonts w:ascii="Times New Roman" w:eastAsia="Times New Roman" w:hAnsi="Times New Roman" w:cs="Times New Roman"/>
          <w:sz w:val="28"/>
          <w:szCs w:val="28"/>
        </w:rPr>
        <w:t>видів рослин і тварин, повне вилучення з родовищ корисних копалин тощо.</w:t>
      </w:r>
    </w:p>
    <w:p w:rsidR="00B02790" w:rsidRPr="00D37454" w:rsidRDefault="009761D1" w:rsidP="00F24DCC">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Дія деяких антропогенних</w:t>
      </w:r>
      <w:hyperlink r:id="rId498">
        <w:r w:rsidRPr="00D37454">
          <w:rPr>
            <w:rFonts w:ascii="Times New Roman" w:eastAsia="Times New Roman" w:hAnsi="Times New Roman" w:cs="Times New Roman"/>
            <w:sz w:val="28"/>
            <w:szCs w:val="28"/>
          </w:rPr>
          <w:t xml:space="preserve"> факторів </w:t>
        </w:r>
      </w:hyperlink>
      <w:hyperlink r:id="rId499">
        <w:r w:rsidRPr="00D37454">
          <w:rPr>
            <w:rFonts w:ascii="Times New Roman" w:eastAsia="Times New Roman" w:hAnsi="Times New Roman" w:cs="Times New Roman"/>
            <w:sz w:val="28"/>
            <w:szCs w:val="28"/>
          </w:rPr>
          <w:t>може</w:t>
        </w:r>
      </w:hyperlink>
      <w:hyperlink r:id="rId500">
        <w:r w:rsidRPr="00D37454">
          <w:rPr>
            <w:rFonts w:ascii="Times New Roman" w:eastAsia="Times New Roman" w:hAnsi="Times New Roman" w:cs="Times New Roman"/>
            <w:sz w:val="28"/>
            <w:szCs w:val="28"/>
          </w:rPr>
          <w:t xml:space="preserve"> </w:t>
        </w:r>
      </w:hyperlink>
      <w:hyperlink r:id="rId501">
        <w:r w:rsidRPr="00D37454">
          <w:rPr>
            <w:rFonts w:ascii="Times New Roman" w:eastAsia="Times New Roman" w:hAnsi="Times New Roman" w:cs="Times New Roman"/>
            <w:sz w:val="28"/>
            <w:szCs w:val="28"/>
          </w:rPr>
          <w:t>спричини</w:t>
        </w:r>
      </w:hyperlink>
      <w:hyperlink r:id="rId502">
        <w:r w:rsidRPr="00D37454">
          <w:rPr>
            <w:rFonts w:ascii="Times New Roman" w:eastAsia="Times New Roman" w:hAnsi="Times New Roman" w:cs="Times New Roman"/>
            <w:sz w:val="28"/>
            <w:szCs w:val="28"/>
          </w:rPr>
          <w:t xml:space="preserve">ти </w:t>
        </w:r>
      </w:hyperlink>
      <w:r w:rsidRPr="00D37454">
        <w:rPr>
          <w:rFonts w:ascii="Times New Roman" w:eastAsia="Times New Roman" w:hAnsi="Times New Roman" w:cs="Times New Roman"/>
          <w:sz w:val="28"/>
          <w:szCs w:val="28"/>
        </w:rPr>
        <w:t>так званий антропогенний стрес екосистем, який буває двох різновидів:</w:t>
      </w:r>
    </w:p>
    <w:p w:rsidR="00B02790" w:rsidRPr="00F24DCC" w:rsidRDefault="009761D1" w:rsidP="001F6638">
      <w:pPr>
        <w:pStyle w:val="af3"/>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rPr>
      </w:pPr>
      <w:r w:rsidRPr="00F24DCC">
        <w:rPr>
          <w:rFonts w:ascii="Times New Roman" w:eastAsia="Times New Roman" w:hAnsi="Times New Roman" w:cs="Times New Roman"/>
          <w:sz w:val="28"/>
          <w:szCs w:val="28"/>
        </w:rPr>
        <w:t>гострий стрес, для якого характерні раптовий початок, швидкий підйом інтенсивності й невелика тривалість порушень компонентів екосистем;</w:t>
      </w:r>
    </w:p>
    <w:p w:rsidR="00B02790" w:rsidRPr="00F24DCC" w:rsidRDefault="009761D1" w:rsidP="001F6638">
      <w:pPr>
        <w:pStyle w:val="af3"/>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rPr>
      </w:pPr>
      <w:r w:rsidRPr="00F24DCC">
        <w:rPr>
          <w:rFonts w:ascii="Times New Roman" w:eastAsia="Times New Roman" w:hAnsi="Times New Roman" w:cs="Times New Roman"/>
          <w:sz w:val="28"/>
          <w:szCs w:val="28"/>
        </w:rPr>
        <w:t>хронічний стрес, який характеризується порушеннями незначної інтенсивності, але вони тривають достатньо довго або часто повторюються.</w:t>
      </w:r>
    </w:p>
    <w:p w:rsidR="00B02790" w:rsidRPr="00D37454" w:rsidRDefault="009761D1" w:rsidP="00F24DCC">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Природні екосистеми мають здатність протистояти гострому стресу або відновлюватися після нього. Потенційні стресори містять, наприклад, промислові відходи. Особливо небезпечними</w:t>
      </w:r>
      <w:hyperlink r:id="rId503">
        <w:r w:rsidRPr="00D37454">
          <w:rPr>
            <w:rFonts w:ascii="Times New Roman" w:eastAsia="Times New Roman" w:hAnsi="Times New Roman" w:cs="Times New Roman"/>
            <w:sz w:val="28"/>
            <w:szCs w:val="28"/>
          </w:rPr>
          <w:t xml:space="preserve"> серед </w:t>
        </w:r>
      </w:hyperlink>
      <w:r w:rsidRPr="00D37454">
        <w:rPr>
          <w:rFonts w:ascii="Times New Roman" w:eastAsia="Times New Roman" w:hAnsi="Times New Roman" w:cs="Times New Roman"/>
          <w:sz w:val="28"/>
          <w:szCs w:val="28"/>
        </w:rPr>
        <w:t xml:space="preserve">них є ті, до </w:t>
      </w:r>
      <w:hyperlink r:id="rId504">
        <w:r w:rsidRPr="00D37454">
          <w:rPr>
            <w:rFonts w:ascii="Times New Roman" w:eastAsia="Times New Roman" w:hAnsi="Times New Roman" w:cs="Times New Roman"/>
            <w:sz w:val="28"/>
            <w:szCs w:val="28"/>
          </w:rPr>
          <w:t>складу</w:t>
        </w:r>
      </w:hyperlink>
      <w:hyperlink r:id="rId505">
        <w:r w:rsidRPr="00D37454">
          <w:rPr>
            <w:rFonts w:ascii="Times New Roman" w:eastAsia="Times New Roman" w:hAnsi="Times New Roman" w:cs="Times New Roman"/>
            <w:sz w:val="28"/>
            <w:szCs w:val="28"/>
          </w:rPr>
          <w:t xml:space="preserve"> </w:t>
        </w:r>
      </w:hyperlink>
      <w:hyperlink r:id="rId506">
        <w:r w:rsidRPr="00D37454">
          <w:rPr>
            <w:rFonts w:ascii="Times New Roman" w:eastAsia="Times New Roman" w:hAnsi="Times New Roman" w:cs="Times New Roman"/>
            <w:sz w:val="28"/>
            <w:szCs w:val="28"/>
          </w:rPr>
          <w:t xml:space="preserve">котрих </w:t>
        </w:r>
      </w:hyperlink>
      <w:r w:rsidRPr="00D37454">
        <w:rPr>
          <w:rFonts w:ascii="Times New Roman" w:eastAsia="Times New Roman" w:hAnsi="Times New Roman" w:cs="Times New Roman"/>
          <w:sz w:val="28"/>
          <w:szCs w:val="28"/>
        </w:rPr>
        <w:t>входять вироблені людиною нові хімічні речовини, до яких компоненти екосистеми ще не мають пристосувань. Хронічна ж дія цих</w:t>
      </w:r>
      <w:hyperlink r:id="rId507">
        <w:r w:rsidRPr="00D37454">
          <w:rPr>
            <w:rFonts w:ascii="Times New Roman" w:eastAsia="Times New Roman" w:hAnsi="Times New Roman" w:cs="Times New Roman"/>
            <w:sz w:val="28"/>
            <w:szCs w:val="28"/>
          </w:rPr>
          <w:t xml:space="preserve"> факторів </w:t>
        </w:r>
      </w:hyperlink>
      <w:hyperlink r:id="rId508">
        <w:r w:rsidRPr="00D37454">
          <w:rPr>
            <w:rFonts w:ascii="Times New Roman" w:eastAsia="Times New Roman" w:hAnsi="Times New Roman" w:cs="Times New Roman"/>
            <w:sz w:val="28"/>
            <w:szCs w:val="28"/>
          </w:rPr>
          <w:t>може п</w:t>
        </w:r>
      </w:hyperlink>
      <w:r w:rsidRPr="00D37454">
        <w:rPr>
          <w:rFonts w:ascii="Times New Roman" w:eastAsia="Times New Roman" w:hAnsi="Times New Roman" w:cs="Times New Roman"/>
          <w:sz w:val="28"/>
          <w:szCs w:val="28"/>
        </w:rPr>
        <w:t>ризвести до істотних змін у структурі та функціях спільнот організмів у процесі акліматизації та генетичної адаптації до них.</w:t>
      </w:r>
    </w:p>
    <w:p w:rsidR="00B02790" w:rsidRPr="00D37454" w:rsidRDefault="00B02790" w:rsidP="00D37454">
      <w:pPr>
        <w:tabs>
          <w:tab w:val="left" w:pos="1134"/>
        </w:tabs>
        <w:spacing w:after="0" w:line="240" w:lineRule="auto"/>
        <w:ind w:firstLine="709"/>
        <w:jc w:val="both"/>
        <w:rPr>
          <w:rFonts w:ascii="Times New Roman" w:eastAsia="Times New Roman" w:hAnsi="Times New Roman" w:cs="Times New Roman"/>
          <w:sz w:val="28"/>
          <w:szCs w:val="28"/>
        </w:rPr>
      </w:pPr>
    </w:p>
    <w:p w:rsidR="00B02790" w:rsidRPr="00D37454" w:rsidRDefault="00F24DCC" w:rsidP="00F02219">
      <w:pPr>
        <w:tabs>
          <w:tab w:val="left" w:pos="1134"/>
        </w:tabs>
        <w:spacing w:after="0" w:line="240" w:lineRule="auto"/>
        <w:ind w:firstLine="709"/>
        <w:jc w:val="center"/>
        <w:rPr>
          <w:rFonts w:ascii="Times New Roman" w:eastAsia="Times New Roman" w:hAnsi="Times New Roman" w:cs="Times New Roman"/>
          <w:sz w:val="28"/>
          <w:szCs w:val="28"/>
        </w:rPr>
      </w:pPr>
      <w:r w:rsidRPr="00DE56E7">
        <w:rPr>
          <w:b/>
          <w:sz w:val="28"/>
          <w:szCs w:val="28"/>
        </w:rPr>
        <w:sym w:font="Webdings" w:char="F073"/>
      </w:r>
      <w:r w:rsidR="009761D1" w:rsidRPr="00D37454">
        <w:rPr>
          <w:rFonts w:ascii="Times New Roman" w:eastAsia="Times New Roman" w:hAnsi="Times New Roman" w:cs="Times New Roman"/>
          <w:sz w:val="28"/>
          <w:szCs w:val="28"/>
        </w:rPr>
        <w:t xml:space="preserve"> </w:t>
      </w:r>
      <w:r w:rsidR="009761D1" w:rsidRPr="00F02219">
        <w:rPr>
          <w:rFonts w:ascii="Times New Roman" w:eastAsia="Times New Roman" w:hAnsi="Times New Roman" w:cs="Times New Roman"/>
          <w:i/>
          <w:iCs/>
          <w:sz w:val="28"/>
          <w:szCs w:val="28"/>
        </w:rPr>
        <w:t>Питання для самоконтролю</w:t>
      </w:r>
    </w:p>
    <w:p w:rsidR="00B02790" w:rsidRPr="00D37454" w:rsidRDefault="00F02219" w:rsidP="00D37454">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9761D1" w:rsidRPr="00D37454">
        <w:rPr>
          <w:rFonts w:ascii="Times New Roman" w:eastAsia="Times New Roman" w:hAnsi="Times New Roman" w:cs="Times New Roman"/>
          <w:sz w:val="28"/>
          <w:szCs w:val="28"/>
        </w:rPr>
        <w:t>Дайте визначення біоіндикації, її мети, основних завдань, об’єкту та предмету.</w:t>
      </w:r>
    </w:p>
    <w:p w:rsidR="00B02790" w:rsidRPr="00D37454" w:rsidRDefault="00F02219" w:rsidP="00D37454">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9761D1" w:rsidRPr="00D37454">
        <w:rPr>
          <w:rFonts w:ascii="Times New Roman" w:eastAsia="Times New Roman" w:hAnsi="Times New Roman" w:cs="Times New Roman"/>
          <w:sz w:val="28"/>
          <w:szCs w:val="28"/>
        </w:rPr>
        <w:t>Розкрийте методи біоіндикації,</w:t>
      </w:r>
      <w:hyperlink r:id="rId509">
        <w:r w:rsidR="009761D1" w:rsidRPr="00D37454">
          <w:rPr>
            <w:rFonts w:ascii="Times New Roman" w:eastAsia="Times New Roman" w:hAnsi="Times New Roman" w:cs="Times New Roman"/>
            <w:sz w:val="28"/>
            <w:szCs w:val="28"/>
          </w:rPr>
          <w:t xml:space="preserve"> їх </w:t>
        </w:r>
      </w:hyperlink>
      <w:r w:rsidR="009761D1" w:rsidRPr="00D37454">
        <w:rPr>
          <w:rFonts w:ascii="Times New Roman" w:eastAsia="Times New Roman" w:hAnsi="Times New Roman" w:cs="Times New Roman"/>
          <w:sz w:val="28"/>
          <w:szCs w:val="28"/>
        </w:rPr>
        <w:t>переваги та недоліки.</w:t>
      </w:r>
    </w:p>
    <w:p w:rsidR="00B02790" w:rsidRPr="00D37454" w:rsidRDefault="00F02219" w:rsidP="00D37454">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9761D1" w:rsidRPr="00D37454">
        <w:rPr>
          <w:rFonts w:ascii="Times New Roman" w:eastAsia="Times New Roman" w:hAnsi="Times New Roman" w:cs="Times New Roman"/>
          <w:sz w:val="28"/>
          <w:szCs w:val="28"/>
        </w:rPr>
        <w:t>Охарактеризуйте сучасну структуру біоіндикації.</w:t>
      </w:r>
    </w:p>
    <w:p w:rsidR="00B02790" w:rsidRPr="00D37454" w:rsidRDefault="00F02219" w:rsidP="00D37454">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9761D1" w:rsidRPr="00D37454">
        <w:rPr>
          <w:rFonts w:ascii="Times New Roman" w:eastAsia="Times New Roman" w:hAnsi="Times New Roman" w:cs="Times New Roman"/>
          <w:sz w:val="28"/>
          <w:szCs w:val="28"/>
        </w:rPr>
        <w:t>Як розв</w:t>
      </w:r>
      <w:hyperlink r:id="rId510">
        <w:r w:rsidR="009761D1" w:rsidRPr="00D37454">
          <w:rPr>
            <w:rFonts w:ascii="Times New Roman" w:eastAsia="Times New Roman" w:hAnsi="Times New Roman" w:cs="Times New Roman"/>
            <w:sz w:val="28"/>
            <w:szCs w:val="28"/>
          </w:rPr>
          <w:t>ивалас</w:t>
        </w:r>
      </w:hyperlink>
      <w:hyperlink r:id="rId511">
        <w:r w:rsidR="009761D1" w:rsidRPr="00D37454">
          <w:rPr>
            <w:rFonts w:ascii="Times New Roman" w:eastAsia="Times New Roman" w:hAnsi="Times New Roman" w:cs="Times New Roman"/>
            <w:sz w:val="28"/>
            <w:szCs w:val="28"/>
          </w:rPr>
          <w:t>я</w:t>
        </w:r>
      </w:hyperlink>
      <w:hyperlink r:id="rId512">
        <w:r w:rsidR="009761D1" w:rsidRPr="00D37454">
          <w:rPr>
            <w:rFonts w:ascii="Times New Roman" w:eastAsia="Times New Roman" w:hAnsi="Times New Roman" w:cs="Times New Roman"/>
            <w:sz w:val="28"/>
            <w:szCs w:val="28"/>
          </w:rPr>
          <w:t xml:space="preserve"> б</w:t>
        </w:r>
      </w:hyperlink>
      <w:r w:rsidR="009761D1" w:rsidRPr="00D37454">
        <w:rPr>
          <w:rFonts w:ascii="Times New Roman" w:eastAsia="Times New Roman" w:hAnsi="Times New Roman" w:cs="Times New Roman"/>
          <w:sz w:val="28"/>
          <w:szCs w:val="28"/>
        </w:rPr>
        <w:t>іоіндикація</w:t>
      </w:r>
      <w:hyperlink r:id="rId513">
        <w:r w:rsidR="009761D1" w:rsidRPr="00D37454">
          <w:rPr>
            <w:rFonts w:ascii="Times New Roman" w:eastAsia="Times New Roman" w:hAnsi="Times New Roman" w:cs="Times New Roman"/>
            <w:sz w:val="28"/>
            <w:szCs w:val="28"/>
          </w:rPr>
          <w:t xml:space="preserve"> </w:t>
        </w:r>
      </w:hyperlink>
      <w:hyperlink r:id="rId514">
        <w:r w:rsidR="009761D1" w:rsidRPr="00D37454">
          <w:rPr>
            <w:rFonts w:ascii="Times New Roman" w:eastAsia="Times New Roman" w:hAnsi="Times New Roman" w:cs="Times New Roman"/>
            <w:sz w:val="28"/>
            <w:szCs w:val="28"/>
          </w:rPr>
          <w:t>упродовж</w:t>
        </w:r>
      </w:hyperlink>
      <w:hyperlink r:id="rId515">
        <w:r w:rsidR="009761D1" w:rsidRPr="00D37454">
          <w:rPr>
            <w:rFonts w:ascii="Times New Roman" w:eastAsia="Times New Roman" w:hAnsi="Times New Roman" w:cs="Times New Roman"/>
            <w:sz w:val="28"/>
            <w:szCs w:val="28"/>
          </w:rPr>
          <w:t xml:space="preserve"> </w:t>
        </w:r>
      </w:hyperlink>
      <w:r w:rsidR="009761D1" w:rsidRPr="00D37454">
        <w:rPr>
          <w:rFonts w:ascii="Times New Roman" w:eastAsia="Times New Roman" w:hAnsi="Times New Roman" w:cs="Times New Roman"/>
          <w:sz w:val="28"/>
          <w:szCs w:val="28"/>
        </w:rPr>
        <w:t>історії людства?</w:t>
      </w:r>
    </w:p>
    <w:p w:rsidR="00B02790" w:rsidRPr="00D37454" w:rsidRDefault="00F02219" w:rsidP="00D37454">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9761D1" w:rsidRPr="00D37454">
        <w:rPr>
          <w:rFonts w:ascii="Times New Roman" w:eastAsia="Times New Roman" w:hAnsi="Times New Roman" w:cs="Times New Roman"/>
          <w:sz w:val="28"/>
          <w:szCs w:val="28"/>
        </w:rPr>
        <w:t>Яку роль</w:t>
      </w:r>
      <w:hyperlink r:id="rId516">
        <w:r w:rsidR="009761D1" w:rsidRPr="00D37454">
          <w:rPr>
            <w:rFonts w:ascii="Times New Roman" w:eastAsia="Times New Roman" w:hAnsi="Times New Roman" w:cs="Times New Roman"/>
            <w:sz w:val="28"/>
            <w:szCs w:val="28"/>
          </w:rPr>
          <w:t xml:space="preserve"> </w:t>
        </w:r>
      </w:hyperlink>
      <w:r w:rsidR="009761D1" w:rsidRPr="00D37454">
        <w:rPr>
          <w:rFonts w:ascii="Times New Roman" w:eastAsia="Times New Roman" w:hAnsi="Times New Roman" w:cs="Times New Roman"/>
          <w:sz w:val="28"/>
          <w:szCs w:val="28"/>
        </w:rPr>
        <w:t>в біоіндикації відіграє закон оптимуму? Які ще екологічні закони використовуються в біоіндикаційних дослідженнях?</w:t>
      </w:r>
    </w:p>
    <w:p w:rsidR="00B02790" w:rsidRPr="00D37454" w:rsidRDefault="00F02219" w:rsidP="00D37454">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w:t>
      </w:r>
      <w:r w:rsidR="009761D1" w:rsidRPr="00D37454">
        <w:rPr>
          <w:rFonts w:ascii="Times New Roman" w:eastAsia="Times New Roman" w:hAnsi="Times New Roman" w:cs="Times New Roman"/>
          <w:sz w:val="28"/>
          <w:szCs w:val="28"/>
        </w:rPr>
        <w:t>Що таке екологічні</w:t>
      </w:r>
      <w:hyperlink r:id="rId517">
        <w:r w:rsidR="009761D1" w:rsidRPr="00D37454">
          <w:rPr>
            <w:rFonts w:ascii="Times New Roman" w:eastAsia="Times New Roman" w:hAnsi="Times New Roman" w:cs="Times New Roman"/>
            <w:sz w:val="28"/>
            <w:szCs w:val="28"/>
          </w:rPr>
          <w:t xml:space="preserve"> фактори,</w:t>
        </w:r>
      </w:hyperlink>
      <w:r w:rsidR="009761D1" w:rsidRPr="00D37454">
        <w:rPr>
          <w:rFonts w:ascii="Times New Roman" w:eastAsia="Times New Roman" w:hAnsi="Times New Roman" w:cs="Times New Roman"/>
          <w:sz w:val="28"/>
          <w:szCs w:val="28"/>
        </w:rPr>
        <w:t xml:space="preserve"> чим вони відрізняються від антропогенних?</w:t>
      </w:r>
    </w:p>
    <w:p w:rsidR="00B02790" w:rsidRPr="00D37454" w:rsidRDefault="00F02219" w:rsidP="00D37454">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9761D1" w:rsidRPr="00D37454">
        <w:rPr>
          <w:rFonts w:ascii="Times New Roman" w:eastAsia="Times New Roman" w:hAnsi="Times New Roman" w:cs="Times New Roman"/>
          <w:sz w:val="28"/>
          <w:szCs w:val="28"/>
        </w:rPr>
        <w:t>Дайте визначення екологічного стресу.</w:t>
      </w:r>
    </w:p>
    <w:p w:rsidR="00B02790" w:rsidRPr="00D37454" w:rsidRDefault="00F02219" w:rsidP="00D37454">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9761D1" w:rsidRPr="00D37454">
        <w:rPr>
          <w:rFonts w:ascii="Times New Roman" w:eastAsia="Times New Roman" w:hAnsi="Times New Roman" w:cs="Times New Roman"/>
          <w:sz w:val="28"/>
          <w:szCs w:val="28"/>
        </w:rPr>
        <w:t>Охарактеризуйте антропогенні</w:t>
      </w:r>
      <w:hyperlink r:id="rId518">
        <w:r w:rsidR="009761D1" w:rsidRPr="00D37454">
          <w:rPr>
            <w:rFonts w:ascii="Times New Roman" w:eastAsia="Times New Roman" w:hAnsi="Times New Roman" w:cs="Times New Roman"/>
            <w:sz w:val="28"/>
            <w:szCs w:val="28"/>
          </w:rPr>
          <w:t xml:space="preserve"> фактори,</w:t>
        </w:r>
      </w:hyperlink>
      <w:r w:rsidR="009761D1" w:rsidRPr="00D37454">
        <w:rPr>
          <w:rFonts w:ascii="Times New Roman" w:eastAsia="Times New Roman" w:hAnsi="Times New Roman" w:cs="Times New Roman"/>
          <w:sz w:val="28"/>
          <w:szCs w:val="28"/>
        </w:rPr>
        <w:t xml:space="preserve"> за якими ознаками вони класифікуються?</w:t>
      </w:r>
    </w:p>
    <w:p w:rsidR="00B02790" w:rsidRDefault="00B02790" w:rsidP="00D37454">
      <w:pPr>
        <w:tabs>
          <w:tab w:val="left" w:pos="1134"/>
        </w:tabs>
        <w:spacing w:after="0" w:line="240" w:lineRule="auto"/>
        <w:ind w:firstLine="709"/>
        <w:jc w:val="both"/>
        <w:rPr>
          <w:rFonts w:ascii="Times New Roman" w:eastAsia="Times New Roman" w:hAnsi="Times New Roman" w:cs="Times New Roman"/>
          <w:sz w:val="28"/>
          <w:szCs w:val="28"/>
        </w:rPr>
      </w:pPr>
    </w:p>
    <w:p w:rsidR="00266808" w:rsidRDefault="00266808" w:rsidP="00266808">
      <w:pPr>
        <w:tabs>
          <w:tab w:val="left" w:pos="1134"/>
        </w:tabs>
        <w:spacing w:after="0" w:line="240" w:lineRule="auto"/>
        <w:ind w:firstLine="709"/>
        <w:jc w:val="center"/>
        <w:rPr>
          <w:rFonts w:ascii="Times New Roman" w:hAnsi="Times New Roman" w:cs="Times New Roman"/>
          <w:bCs/>
          <w:i/>
          <w:iCs/>
          <w:sz w:val="28"/>
          <w:szCs w:val="28"/>
        </w:rPr>
      </w:pPr>
      <w:r>
        <w:rPr>
          <w:b/>
          <w:sz w:val="40"/>
          <w:szCs w:val="40"/>
        </w:rPr>
        <w:sym w:font="Wingdings" w:char="F03F"/>
      </w:r>
      <w:r w:rsidR="007C6CCA">
        <w:rPr>
          <w:rFonts w:ascii="Times New Roman" w:hAnsi="Times New Roman" w:cs="Times New Roman"/>
          <w:bCs/>
          <w:i/>
          <w:iCs/>
          <w:sz w:val="28"/>
          <w:szCs w:val="28"/>
        </w:rPr>
        <w:t>Практичні</w:t>
      </w:r>
      <w:r w:rsidRPr="00266808">
        <w:rPr>
          <w:rFonts w:ascii="Times New Roman" w:hAnsi="Times New Roman" w:cs="Times New Roman"/>
          <w:bCs/>
          <w:i/>
          <w:iCs/>
          <w:sz w:val="28"/>
          <w:szCs w:val="28"/>
        </w:rPr>
        <w:t xml:space="preserve"> завдання</w:t>
      </w:r>
    </w:p>
    <w:p w:rsidR="00091483" w:rsidRPr="00091483" w:rsidRDefault="00091483" w:rsidP="00266808">
      <w:pPr>
        <w:tabs>
          <w:tab w:val="left" w:pos="1134"/>
        </w:tabs>
        <w:spacing w:after="0" w:line="240" w:lineRule="auto"/>
        <w:ind w:firstLine="709"/>
        <w:jc w:val="center"/>
        <w:rPr>
          <w:rFonts w:ascii="Times New Roman" w:hAnsi="Times New Roman" w:cs="Times New Roman"/>
          <w:bCs/>
          <w:sz w:val="28"/>
          <w:szCs w:val="28"/>
        </w:rPr>
      </w:pPr>
    </w:p>
    <w:p w:rsidR="00091483" w:rsidRDefault="00091483" w:rsidP="00091483">
      <w:pPr>
        <w:spacing w:after="0" w:line="240" w:lineRule="auto"/>
        <w:ind w:firstLine="567"/>
        <w:jc w:val="both"/>
        <w:rPr>
          <w:rFonts w:ascii="Times New Roman" w:hAnsi="Times New Roman" w:cs="Times New Roman"/>
          <w:sz w:val="28"/>
          <w:szCs w:val="28"/>
        </w:rPr>
      </w:pPr>
      <w:r w:rsidRPr="00AB76AD">
        <w:rPr>
          <w:rFonts w:ascii="Times New Roman" w:hAnsi="Times New Roman" w:cs="Times New Roman"/>
          <w:sz w:val="28"/>
          <w:szCs w:val="28"/>
        </w:rPr>
        <w:t>Використовуючи лекційний матеріал</w:t>
      </w:r>
      <w:r>
        <w:rPr>
          <w:rFonts w:ascii="Times New Roman" w:hAnsi="Times New Roman" w:cs="Times New Roman"/>
          <w:sz w:val="28"/>
          <w:szCs w:val="28"/>
        </w:rPr>
        <w:t xml:space="preserve">, електронний ресурс </w:t>
      </w:r>
      <w:r>
        <w:rPr>
          <w:rFonts w:ascii="Times New Roman" w:hAnsi="Times New Roman" w:cs="Times New Roman"/>
          <w:sz w:val="28"/>
          <w:szCs w:val="28"/>
          <w:lang w:val="en-US"/>
        </w:rPr>
        <w:t>Moodle</w:t>
      </w:r>
      <w:r w:rsidRPr="00C87D36">
        <w:rPr>
          <w:rFonts w:ascii="Times New Roman" w:hAnsi="Times New Roman" w:cs="Times New Roman"/>
          <w:sz w:val="28"/>
          <w:szCs w:val="28"/>
        </w:rPr>
        <w:t xml:space="preserve"> </w:t>
      </w:r>
      <w:r>
        <w:rPr>
          <w:rFonts w:ascii="Times New Roman" w:hAnsi="Times New Roman" w:cs="Times New Roman"/>
          <w:sz w:val="28"/>
          <w:szCs w:val="28"/>
        </w:rPr>
        <w:t xml:space="preserve">ЗНУ: </w:t>
      </w:r>
      <w:hyperlink r:id="rId519" w:history="1">
        <w:r w:rsidRPr="000D7F3E">
          <w:rPr>
            <w:rFonts w:ascii="Times New Roman" w:hAnsi="Times New Roman" w:cs="Times New Roman"/>
            <w:sz w:val="28"/>
            <w:szCs w:val="28"/>
          </w:rPr>
          <w:t>https://moodle.znu.edu.ua/course/view.php?id=6732</w:t>
        </w:r>
      </w:hyperlink>
      <w:r>
        <w:rPr>
          <w:rFonts w:ascii="Times New Roman" w:hAnsi="Times New Roman" w:cs="Times New Roman"/>
          <w:sz w:val="28"/>
          <w:szCs w:val="28"/>
        </w:rPr>
        <w:t xml:space="preserve"> та інші інтернет-ресурси з’ясуйте переваги та недоліки застосування організмів-індикаторів при оцінці стану довкілля. Заповніть таблицю 1.</w:t>
      </w:r>
    </w:p>
    <w:p w:rsidR="007C6CCA" w:rsidRPr="00A42BDC" w:rsidRDefault="007C6CCA" w:rsidP="00091483">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 xml:space="preserve">Зробіть висновки щодо переваг та недоліків </w:t>
      </w:r>
      <w:r w:rsidR="00D6446D">
        <w:rPr>
          <w:rFonts w:ascii="Times New Roman" w:hAnsi="Times New Roman" w:cs="Times New Roman"/>
          <w:sz w:val="28"/>
          <w:szCs w:val="28"/>
        </w:rPr>
        <w:t>кожної групи організмів-індикаторів.</w:t>
      </w:r>
    </w:p>
    <w:p w:rsidR="00091483" w:rsidRDefault="00091483" w:rsidP="00091483">
      <w:pPr>
        <w:spacing w:after="0" w:line="240" w:lineRule="auto"/>
        <w:ind w:firstLine="567"/>
        <w:jc w:val="right"/>
        <w:rPr>
          <w:rFonts w:ascii="Times New Roman" w:hAnsi="Times New Roman" w:cs="Times New Roman"/>
          <w:i/>
          <w:sz w:val="28"/>
          <w:szCs w:val="28"/>
        </w:rPr>
      </w:pPr>
    </w:p>
    <w:p w:rsidR="00091483" w:rsidRDefault="00091483" w:rsidP="00091483">
      <w:pPr>
        <w:spacing w:after="0" w:line="240" w:lineRule="auto"/>
        <w:ind w:firstLine="567"/>
        <w:jc w:val="right"/>
        <w:rPr>
          <w:rFonts w:ascii="Times New Roman" w:hAnsi="Times New Roman" w:cs="Times New Roman"/>
          <w:i/>
          <w:sz w:val="28"/>
          <w:szCs w:val="28"/>
        </w:rPr>
      </w:pPr>
    </w:p>
    <w:p w:rsidR="00091483" w:rsidRPr="008A424A" w:rsidRDefault="00091483" w:rsidP="00D6446D">
      <w:pPr>
        <w:spacing w:after="0" w:line="240" w:lineRule="auto"/>
        <w:ind w:firstLine="567"/>
        <w:jc w:val="center"/>
        <w:rPr>
          <w:rFonts w:ascii="Times New Roman" w:hAnsi="Times New Roman" w:cs="Times New Roman"/>
          <w:b/>
          <w:sz w:val="28"/>
          <w:szCs w:val="28"/>
        </w:rPr>
      </w:pPr>
      <w:r w:rsidRPr="00D6446D">
        <w:rPr>
          <w:rFonts w:ascii="Times New Roman" w:hAnsi="Times New Roman" w:cs="Times New Roman"/>
          <w:iCs/>
          <w:sz w:val="28"/>
          <w:szCs w:val="28"/>
        </w:rPr>
        <w:t>Таблиця 1</w:t>
      </w:r>
      <w:r w:rsidR="00D6446D">
        <w:rPr>
          <w:rFonts w:ascii="Times New Roman" w:hAnsi="Times New Roman" w:cs="Times New Roman"/>
          <w:iCs/>
          <w:sz w:val="28"/>
          <w:szCs w:val="28"/>
        </w:rPr>
        <w:t xml:space="preserve"> </w:t>
      </w:r>
      <w:r w:rsidR="00D6446D">
        <w:rPr>
          <w:rFonts w:ascii="Times New Roman" w:eastAsia="Times New Roman" w:hAnsi="Times New Roman" w:cs="Times New Roman"/>
          <w:sz w:val="28"/>
          <w:szCs w:val="28"/>
        </w:rPr>
        <w:t>–</w:t>
      </w:r>
      <w:r w:rsidR="00D6446D">
        <w:rPr>
          <w:rFonts w:ascii="Times New Roman" w:hAnsi="Times New Roman" w:cs="Times New Roman"/>
          <w:iCs/>
          <w:sz w:val="28"/>
          <w:szCs w:val="28"/>
        </w:rPr>
        <w:t xml:space="preserve"> </w:t>
      </w:r>
      <w:r w:rsidRPr="00D6446D">
        <w:rPr>
          <w:rFonts w:ascii="Times New Roman" w:hAnsi="Times New Roman" w:cs="Times New Roman"/>
          <w:bCs/>
          <w:sz w:val="28"/>
          <w:szCs w:val="28"/>
        </w:rPr>
        <w:t>Порівняльний аналіз біоіндикаторів різних таксономічних категорій</w:t>
      </w:r>
    </w:p>
    <w:tbl>
      <w:tblPr>
        <w:tblStyle w:val="af6"/>
        <w:tblW w:w="0" w:type="auto"/>
        <w:tblLook w:val="04A0"/>
      </w:tblPr>
      <w:tblGrid>
        <w:gridCol w:w="1909"/>
        <w:gridCol w:w="1861"/>
        <w:gridCol w:w="1617"/>
        <w:gridCol w:w="1577"/>
        <w:gridCol w:w="1447"/>
        <w:gridCol w:w="1447"/>
      </w:tblGrid>
      <w:tr w:rsidR="00091483" w:rsidTr="00091483">
        <w:tc>
          <w:tcPr>
            <w:tcW w:w="1605" w:type="dxa"/>
          </w:tcPr>
          <w:p w:rsidR="00091483" w:rsidRPr="00A42BDC" w:rsidRDefault="00091483" w:rsidP="00091483">
            <w:pPr>
              <w:jc w:val="center"/>
              <w:rPr>
                <w:sz w:val="28"/>
                <w:szCs w:val="28"/>
                <w:lang w:val="uk-UA"/>
              </w:rPr>
            </w:pPr>
            <w:r>
              <w:rPr>
                <w:sz w:val="28"/>
                <w:szCs w:val="28"/>
                <w:lang w:val="uk-UA"/>
              </w:rPr>
              <w:t>Організми-б</w:t>
            </w:r>
            <w:r w:rsidRPr="00A42BDC">
              <w:rPr>
                <w:sz w:val="28"/>
                <w:szCs w:val="28"/>
                <w:lang w:val="uk-UA"/>
              </w:rPr>
              <w:t>іоіндикатори</w:t>
            </w:r>
          </w:p>
        </w:tc>
        <w:tc>
          <w:tcPr>
            <w:tcW w:w="1605" w:type="dxa"/>
          </w:tcPr>
          <w:p w:rsidR="00091483" w:rsidRPr="00A42BDC" w:rsidRDefault="00091483" w:rsidP="00091483">
            <w:pPr>
              <w:jc w:val="center"/>
              <w:rPr>
                <w:sz w:val="28"/>
                <w:szCs w:val="28"/>
                <w:lang w:val="uk-UA"/>
              </w:rPr>
            </w:pPr>
            <w:r w:rsidRPr="00A42BDC">
              <w:rPr>
                <w:sz w:val="28"/>
                <w:szCs w:val="28"/>
                <w:lang w:val="uk-UA"/>
              </w:rPr>
              <w:t>Речовини, що визначаються</w:t>
            </w:r>
          </w:p>
        </w:tc>
        <w:tc>
          <w:tcPr>
            <w:tcW w:w="1605" w:type="dxa"/>
          </w:tcPr>
          <w:p w:rsidR="00091483" w:rsidRPr="00A42BDC" w:rsidRDefault="00091483" w:rsidP="00091483">
            <w:pPr>
              <w:jc w:val="center"/>
              <w:rPr>
                <w:sz w:val="28"/>
                <w:szCs w:val="28"/>
                <w:lang w:val="uk-UA"/>
              </w:rPr>
            </w:pPr>
            <w:r w:rsidRPr="00A42BDC">
              <w:rPr>
                <w:sz w:val="28"/>
                <w:szCs w:val="28"/>
                <w:lang w:val="uk-UA"/>
              </w:rPr>
              <w:t>Індикаційні ознаки орган</w:t>
            </w:r>
            <w:r>
              <w:rPr>
                <w:sz w:val="28"/>
                <w:szCs w:val="28"/>
                <w:lang w:val="uk-UA"/>
              </w:rPr>
              <w:t>і</w:t>
            </w:r>
            <w:r w:rsidRPr="00A42BDC">
              <w:rPr>
                <w:sz w:val="28"/>
                <w:szCs w:val="28"/>
                <w:lang w:val="uk-UA"/>
              </w:rPr>
              <w:t>змів</w:t>
            </w:r>
          </w:p>
        </w:tc>
        <w:tc>
          <w:tcPr>
            <w:tcW w:w="1605" w:type="dxa"/>
          </w:tcPr>
          <w:p w:rsidR="00091483" w:rsidRPr="00A42BDC" w:rsidRDefault="00091483" w:rsidP="00091483">
            <w:pPr>
              <w:jc w:val="center"/>
              <w:rPr>
                <w:sz w:val="28"/>
                <w:szCs w:val="28"/>
                <w:lang w:val="uk-UA"/>
              </w:rPr>
            </w:pPr>
            <w:r>
              <w:rPr>
                <w:sz w:val="28"/>
                <w:szCs w:val="28"/>
                <w:lang w:val="uk-UA"/>
              </w:rPr>
              <w:t>Організми-індикатори</w:t>
            </w:r>
          </w:p>
        </w:tc>
        <w:tc>
          <w:tcPr>
            <w:tcW w:w="1606" w:type="dxa"/>
          </w:tcPr>
          <w:p w:rsidR="00091483" w:rsidRPr="00A42BDC" w:rsidRDefault="00091483" w:rsidP="00091483">
            <w:pPr>
              <w:jc w:val="center"/>
              <w:rPr>
                <w:sz w:val="28"/>
                <w:szCs w:val="28"/>
                <w:lang w:val="uk-UA"/>
              </w:rPr>
            </w:pPr>
            <w:r>
              <w:rPr>
                <w:sz w:val="28"/>
                <w:szCs w:val="28"/>
                <w:lang w:val="uk-UA"/>
              </w:rPr>
              <w:t>Переваги</w:t>
            </w:r>
          </w:p>
        </w:tc>
        <w:tc>
          <w:tcPr>
            <w:tcW w:w="1606" w:type="dxa"/>
          </w:tcPr>
          <w:p w:rsidR="00091483" w:rsidRPr="00A42BDC" w:rsidRDefault="00091483" w:rsidP="00091483">
            <w:pPr>
              <w:jc w:val="center"/>
              <w:rPr>
                <w:sz w:val="28"/>
                <w:szCs w:val="28"/>
                <w:lang w:val="uk-UA"/>
              </w:rPr>
            </w:pPr>
            <w:r>
              <w:rPr>
                <w:sz w:val="28"/>
                <w:szCs w:val="28"/>
                <w:lang w:val="uk-UA"/>
              </w:rPr>
              <w:t>Недоліки</w:t>
            </w:r>
          </w:p>
        </w:tc>
      </w:tr>
      <w:tr w:rsidR="00091483" w:rsidTr="00091483">
        <w:tc>
          <w:tcPr>
            <w:tcW w:w="1605" w:type="dxa"/>
          </w:tcPr>
          <w:p w:rsidR="00091483" w:rsidRPr="00A42BDC" w:rsidRDefault="00091483" w:rsidP="00091483">
            <w:pPr>
              <w:jc w:val="center"/>
              <w:rPr>
                <w:sz w:val="28"/>
                <w:szCs w:val="28"/>
                <w:lang w:val="uk-UA"/>
              </w:rPr>
            </w:pPr>
            <w:r w:rsidRPr="00A42BDC">
              <w:rPr>
                <w:sz w:val="28"/>
                <w:szCs w:val="28"/>
                <w:lang w:val="uk-UA"/>
              </w:rPr>
              <w:t>Прокаріоти</w:t>
            </w:r>
          </w:p>
        </w:tc>
        <w:tc>
          <w:tcPr>
            <w:tcW w:w="1605" w:type="dxa"/>
          </w:tcPr>
          <w:p w:rsidR="00091483" w:rsidRPr="00A42BDC" w:rsidRDefault="00091483" w:rsidP="00091483">
            <w:pPr>
              <w:jc w:val="center"/>
              <w:rPr>
                <w:sz w:val="28"/>
                <w:szCs w:val="28"/>
                <w:lang w:val="uk-UA"/>
              </w:rPr>
            </w:pPr>
          </w:p>
        </w:tc>
        <w:tc>
          <w:tcPr>
            <w:tcW w:w="1605" w:type="dxa"/>
          </w:tcPr>
          <w:p w:rsidR="00091483" w:rsidRPr="00A42BDC" w:rsidRDefault="00091483" w:rsidP="00091483">
            <w:pPr>
              <w:jc w:val="center"/>
              <w:rPr>
                <w:sz w:val="28"/>
                <w:szCs w:val="28"/>
                <w:lang w:val="uk-UA"/>
              </w:rPr>
            </w:pPr>
          </w:p>
        </w:tc>
        <w:tc>
          <w:tcPr>
            <w:tcW w:w="1605" w:type="dxa"/>
          </w:tcPr>
          <w:p w:rsidR="00091483" w:rsidRPr="00A42BDC" w:rsidRDefault="00091483" w:rsidP="00091483">
            <w:pPr>
              <w:jc w:val="center"/>
              <w:rPr>
                <w:sz w:val="28"/>
                <w:szCs w:val="28"/>
                <w:lang w:val="uk-UA"/>
              </w:rPr>
            </w:pPr>
          </w:p>
        </w:tc>
        <w:tc>
          <w:tcPr>
            <w:tcW w:w="1606" w:type="dxa"/>
          </w:tcPr>
          <w:p w:rsidR="00091483" w:rsidRPr="00A42BDC" w:rsidRDefault="00091483" w:rsidP="00091483">
            <w:pPr>
              <w:jc w:val="center"/>
              <w:rPr>
                <w:sz w:val="28"/>
                <w:szCs w:val="28"/>
                <w:lang w:val="uk-UA"/>
              </w:rPr>
            </w:pPr>
          </w:p>
        </w:tc>
        <w:tc>
          <w:tcPr>
            <w:tcW w:w="1606" w:type="dxa"/>
          </w:tcPr>
          <w:p w:rsidR="00091483" w:rsidRPr="00A42BDC" w:rsidRDefault="00091483" w:rsidP="00091483">
            <w:pPr>
              <w:jc w:val="center"/>
              <w:rPr>
                <w:sz w:val="28"/>
                <w:szCs w:val="28"/>
                <w:lang w:val="uk-UA"/>
              </w:rPr>
            </w:pPr>
          </w:p>
        </w:tc>
      </w:tr>
      <w:tr w:rsidR="00091483" w:rsidTr="00091483">
        <w:tc>
          <w:tcPr>
            <w:tcW w:w="1605" w:type="dxa"/>
          </w:tcPr>
          <w:p w:rsidR="00091483" w:rsidRPr="00A42BDC" w:rsidRDefault="00091483" w:rsidP="00091483">
            <w:pPr>
              <w:jc w:val="center"/>
              <w:rPr>
                <w:sz w:val="28"/>
                <w:szCs w:val="28"/>
                <w:lang w:val="uk-UA"/>
              </w:rPr>
            </w:pPr>
            <w:r>
              <w:rPr>
                <w:sz w:val="28"/>
                <w:szCs w:val="28"/>
                <w:lang w:val="uk-UA"/>
              </w:rPr>
              <w:t>Нижчі рослини</w:t>
            </w:r>
          </w:p>
        </w:tc>
        <w:tc>
          <w:tcPr>
            <w:tcW w:w="1605" w:type="dxa"/>
          </w:tcPr>
          <w:p w:rsidR="00091483" w:rsidRPr="00A42BDC" w:rsidRDefault="00091483" w:rsidP="00091483">
            <w:pPr>
              <w:jc w:val="center"/>
              <w:rPr>
                <w:sz w:val="28"/>
                <w:szCs w:val="28"/>
                <w:lang w:val="uk-UA"/>
              </w:rPr>
            </w:pPr>
          </w:p>
        </w:tc>
        <w:tc>
          <w:tcPr>
            <w:tcW w:w="1605" w:type="dxa"/>
          </w:tcPr>
          <w:p w:rsidR="00091483" w:rsidRPr="00A42BDC" w:rsidRDefault="00091483" w:rsidP="00091483">
            <w:pPr>
              <w:jc w:val="center"/>
              <w:rPr>
                <w:sz w:val="28"/>
                <w:szCs w:val="28"/>
                <w:lang w:val="uk-UA"/>
              </w:rPr>
            </w:pPr>
          </w:p>
        </w:tc>
        <w:tc>
          <w:tcPr>
            <w:tcW w:w="1605" w:type="dxa"/>
          </w:tcPr>
          <w:p w:rsidR="00091483" w:rsidRPr="00A42BDC" w:rsidRDefault="00091483" w:rsidP="00091483">
            <w:pPr>
              <w:jc w:val="center"/>
              <w:rPr>
                <w:sz w:val="28"/>
                <w:szCs w:val="28"/>
                <w:lang w:val="uk-UA"/>
              </w:rPr>
            </w:pPr>
          </w:p>
        </w:tc>
        <w:tc>
          <w:tcPr>
            <w:tcW w:w="1606" w:type="dxa"/>
          </w:tcPr>
          <w:p w:rsidR="00091483" w:rsidRPr="00A42BDC" w:rsidRDefault="00091483" w:rsidP="00091483">
            <w:pPr>
              <w:jc w:val="center"/>
              <w:rPr>
                <w:sz w:val="28"/>
                <w:szCs w:val="28"/>
                <w:lang w:val="uk-UA"/>
              </w:rPr>
            </w:pPr>
          </w:p>
        </w:tc>
        <w:tc>
          <w:tcPr>
            <w:tcW w:w="1606" w:type="dxa"/>
          </w:tcPr>
          <w:p w:rsidR="00091483" w:rsidRPr="00A42BDC" w:rsidRDefault="00091483" w:rsidP="00091483">
            <w:pPr>
              <w:jc w:val="center"/>
              <w:rPr>
                <w:sz w:val="28"/>
                <w:szCs w:val="28"/>
                <w:lang w:val="uk-UA"/>
              </w:rPr>
            </w:pPr>
          </w:p>
        </w:tc>
      </w:tr>
      <w:tr w:rsidR="00091483" w:rsidTr="00091483">
        <w:tc>
          <w:tcPr>
            <w:tcW w:w="1605" w:type="dxa"/>
          </w:tcPr>
          <w:p w:rsidR="00091483" w:rsidRDefault="00091483" w:rsidP="00091483">
            <w:pPr>
              <w:jc w:val="center"/>
              <w:rPr>
                <w:sz w:val="28"/>
                <w:szCs w:val="28"/>
                <w:lang w:val="uk-UA"/>
              </w:rPr>
            </w:pPr>
            <w:r>
              <w:rPr>
                <w:sz w:val="28"/>
                <w:szCs w:val="28"/>
                <w:lang w:val="uk-UA"/>
              </w:rPr>
              <w:t>Вищі рослини</w:t>
            </w:r>
          </w:p>
        </w:tc>
        <w:tc>
          <w:tcPr>
            <w:tcW w:w="1605" w:type="dxa"/>
          </w:tcPr>
          <w:p w:rsidR="00091483" w:rsidRPr="00A42BDC" w:rsidRDefault="00091483" w:rsidP="00091483">
            <w:pPr>
              <w:jc w:val="center"/>
              <w:rPr>
                <w:sz w:val="28"/>
                <w:szCs w:val="28"/>
                <w:lang w:val="uk-UA"/>
              </w:rPr>
            </w:pPr>
          </w:p>
        </w:tc>
        <w:tc>
          <w:tcPr>
            <w:tcW w:w="1605" w:type="dxa"/>
          </w:tcPr>
          <w:p w:rsidR="00091483" w:rsidRPr="00A42BDC" w:rsidRDefault="00091483" w:rsidP="00091483">
            <w:pPr>
              <w:jc w:val="center"/>
              <w:rPr>
                <w:sz w:val="28"/>
                <w:szCs w:val="28"/>
                <w:lang w:val="uk-UA"/>
              </w:rPr>
            </w:pPr>
          </w:p>
        </w:tc>
        <w:tc>
          <w:tcPr>
            <w:tcW w:w="1605" w:type="dxa"/>
          </w:tcPr>
          <w:p w:rsidR="00091483" w:rsidRPr="00A42BDC" w:rsidRDefault="00091483" w:rsidP="00091483">
            <w:pPr>
              <w:jc w:val="center"/>
              <w:rPr>
                <w:sz w:val="28"/>
                <w:szCs w:val="28"/>
                <w:lang w:val="uk-UA"/>
              </w:rPr>
            </w:pPr>
          </w:p>
        </w:tc>
        <w:tc>
          <w:tcPr>
            <w:tcW w:w="1606" w:type="dxa"/>
          </w:tcPr>
          <w:p w:rsidR="00091483" w:rsidRPr="00A42BDC" w:rsidRDefault="00091483" w:rsidP="00091483">
            <w:pPr>
              <w:jc w:val="center"/>
              <w:rPr>
                <w:sz w:val="28"/>
                <w:szCs w:val="28"/>
                <w:lang w:val="uk-UA"/>
              </w:rPr>
            </w:pPr>
          </w:p>
        </w:tc>
        <w:tc>
          <w:tcPr>
            <w:tcW w:w="1606" w:type="dxa"/>
          </w:tcPr>
          <w:p w:rsidR="00091483" w:rsidRPr="00A42BDC" w:rsidRDefault="00091483" w:rsidP="00091483">
            <w:pPr>
              <w:jc w:val="center"/>
              <w:rPr>
                <w:sz w:val="28"/>
                <w:szCs w:val="28"/>
                <w:lang w:val="uk-UA"/>
              </w:rPr>
            </w:pPr>
          </w:p>
        </w:tc>
      </w:tr>
      <w:tr w:rsidR="00091483" w:rsidTr="00091483">
        <w:trPr>
          <w:trHeight w:val="435"/>
        </w:trPr>
        <w:tc>
          <w:tcPr>
            <w:tcW w:w="1605" w:type="dxa"/>
          </w:tcPr>
          <w:p w:rsidR="00091483" w:rsidRDefault="00091483" w:rsidP="00091483">
            <w:pPr>
              <w:jc w:val="center"/>
              <w:rPr>
                <w:sz w:val="28"/>
                <w:szCs w:val="28"/>
                <w:lang w:val="uk-UA"/>
              </w:rPr>
            </w:pPr>
            <w:r>
              <w:rPr>
                <w:sz w:val="28"/>
                <w:szCs w:val="28"/>
                <w:lang w:val="uk-UA"/>
              </w:rPr>
              <w:t>Безхребетні тварини</w:t>
            </w:r>
          </w:p>
        </w:tc>
        <w:tc>
          <w:tcPr>
            <w:tcW w:w="1605" w:type="dxa"/>
          </w:tcPr>
          <w:p w:rsidR="00091483" w:rsidRPr="00A42BDC" w:rsidRDefault="00091483" w:rsidP="00091483">
            <w:pPr>
              <w:jc w:val="center"/>
              <w:rPr>
                <w:sz w:val="28"/>
                <w:szCs w:val="28"/>
                <w:lang w:val="uk-UA"/>
              </w:rPr>
            </w:pPr>
          </w:p>
        </w:tc>
        <w:tc>
          <w:tcPr>
            <w:tcW w:w="1605" w:type="dxa"/>
          </w:tcPr>
          <w:p w:rsidR="00091483" w:rsidRPr="00A42BDC" w:rsidRDefault="00091483" w:rsidP="00091483">
            <w:pPr>
              <w:jc w:val="center"/>
              <w:rPr>
                <w:sz w:val="28"/>
                <w:szCs w:val="28"/>
                <w:lang w:val="uk-UA"/>
              </w:rPr>
            </w:pPr>
          </w:p>
        </w:tc>
        <w:tc>
          <w:tcPr>
            <w:tcW w:w="1605" w:type="dxa"/>
          </w:tcPr>
          <w:p w:rsidR="00091483" w:rsidRPr="00A42BDC" w:rsidRDefault="00091483" w:rsidP="00091483">
            <w:pPr>
              <w:jc w:val="center"/>
              <w:rPr>
                <w:sz w:val="28"/>
                <w:szCs w:val="28"/>
                <w:lang w:val="uk-UA"/>
              </w:rPr>
            </w:pPr>
          </w:p>
        </w:tc>
        <w:tc>
          <w:tcPr>
            <w:tcW w:w="1606" w:type="dxa"/>
          </w:tcPr>
          <w:p w:rsidR="00091483" w:rsidRPr="00A42BDC" w:rsidRDefault="00091483" w:rsidP="00091483">
            <w:pPr>
              <w:jc w:val="center"/>
              <w:rPr>
                <w:sz w:val="28"/>
                <w:szCs w:val="28"/>
                <w:lang w:val="uk-UA"/>
              </w:rPr>
            </w:pPr>
          </w:p>
        </w:tc>
        <w:tc>
          <w:tcPr>
            <w:tcW w:w="1606" w:type="dxa"/>
          </w:tcPr>
          <w:p w:rsidR="00091483" w:rsidRPr="00A42BDC" w:rsidRDefault="00091483" w:rsidP="00091483">
            <w:pPr>
              <w:jc w:val="center"/>
              <w:rPr>
                <w:sz w:val="28"/>
                <w:szCs w:val="28"/>
                <w:lang w:val="uk-UA"/>
              </w:rPr>
            </w:pPr>
          </w:p>
        </w:tc>
      </w:tr>
      <w:tr w:rsidR="00091483" w:rsidTr="00091483">
        <w:tc>
          <w:tcPr>
            <w:tcW w:w="1605" w:type="dxa"/>
          </w:tcPr>
          <w:p w:rsidR="00091483" w:rsidRDefault="00091483" w:rsidP="00091483">
            <w:pPr>
              <w:jc w:val="center"/>
              <w:rPr>
                <w:sz w:val="28"/>
                <w:szCs w:val="28"/>
                <w:lang w:val="uk-UA"/>
              </w:rPr>
            </w:pPr>
            <w:r>
              <w:rPr>
                <w:sz w:val="28"/>
                <w:szCs w:val="28"/>
                <w:lang w:val="uk-UA"/>
              </w:rPr>
              <w:t>Хребетні тварини</w:t>
            </w:r>
          </w:p>
        </w:tc>
        <w:tc>
          <w:tcPr>
            <w:tcW w:w="1605" w:type="dxa"/>
          </w:tcPr>
          <w:p w:rsidR="00091483" w:rsidRPr="00A42BDC" w:rsidRDefault="00091483" w:rsidP="00091483">
            <w:pPr>
              <w:jc w:val="center"/>
              <w:rPr>
                <w:sz w:val="28"/>
                <w:szCs w:val="28"/>
                <w:lang w:val="uk-UA"/>
              </w:rPr>
            </w:pPr>
          </w:p>
        </w:tc>
        <w:tc>
          <w:tcPr>
            <w:tcW w:w="1605" w:type="dxa"/>
          </w:tcPr>
          <w:p w:rsidR="00091483" w:rsidRPr="00A42BDC" w:rsidRDefault="00091483" w:rsidP="00091483">
            <w:pPr>
              <w:jc w:val="center"/>
              <w:rPr>
                <w:sz w:val="28"/>
                <w:szCs w:val="28"/>
                <w:lang w:val="uk-UA"/>
              </w:rPr>
            </w:pPr>
          </w:p>
        </w:tc>
        <w:tc>
          <w:tcPr>
            <w:tcW w:w="1605" w:type="dxa"/>
          </w:tcPr>
          <w:p w:rsidR="00091483" w:rsidRPr="00A42BDC" w:rsidRDefault="00091483" w:rsidP="00091483">
            <w:pPr>
              <w:jc w:val="center"/>
              <w:rPr>
                <w:sz w:val="28"/>
                <w:szCs w:val="28"/>
                <w:lang w:val="uk-UA"/>
              </w:rPr>
            </w:pPr>
          </w:p>
        </w:tc>
        <w:tc>
          <w:tcPr>
            <w:tcW w:w="1606" w:type="dxa"/>
          </w:tcPr>
          <w:p w:rsidR="00091483" w:rsidRPr="00A42BDC" w:rsidRDefault="00091483" w:rsidP="00091483">
            <w:pPr>
              <w:jc w:val="center"/>
              <w:rPr>
                <w:sz w:val="28"/>
                <w:szCs w:val="28"/>
                <w:lang w:val="uk-UA"/>
              </w:rPr>
            </w:pPr>
          </w:p>
        </w:tc>
        <w:tc>
          <w:tcPr>
            <w:tcW w:w="1606" w:type="dxa"/>
          </w:tcPr>
          <w:p w:rsidR="00091483" w:rsidRPr="00A42BDC" w:rsidRDefault="00091483" w:rsidP="00091483">
            <w:pPr>
              <w:jc w:val="center"/>
              <w:rPr>
                <w:sz w:val="28"/>
                <w:szCs w:val="28"/>
                <w:lang w:val="uk-UA"/>
              </w:rPr>
            </w:pPr>
          </w:p>
        </w:tc>
      </w:tr>
    </w:tbl>
    <w:p w:rsidR="00091483" w:rsidRDefault="00091483" w:rsidP="00091483">
      <w:pPr>
        <w:spacing w:after="0" w:line="240" w:lineRule="auto"/>
        <w:ind w:firstLine="709"/>
        <w:jc w:val="both"/>
        <w:rPr>
          <w:rFonts w:ascii="Times New Roman" w:hAnsi="Times New Roman" w:cs="Times New Roman"/>
          <w:b/>
          <w:sz w:val="28"/>
          <w:szCs w:val="28"/>
        </w:rPr>
      </w:pPr>
    </w:p>
    <w:p w:rsidR="00091483" w:rsidRPr="00091483" w:rsidRDefault="00091483" w:rsidP="00266808">
      <w:pPr>
        <w:tabs>
          <w:tab w:val="left" w:pos="1134"/>
        </w:tabs>
        <w:spacing w:after="0" w:line="240" w:lineRule="auto"/>
        <w:ind w:firstLine="709"/>
        <w:jc w:val="center"/>
        <w:rPr>
          <w:rFonts w:ascii="Times New Roman" w:eastAsia="Times New Roman" w:hAnsi="Times New Roman" w:cs="Times New Roman"/>
          <w:sz w:val="28"/>
          <w:szCs w:val="28"/>
        </w:rPr>
      </w:pPr>
    </w:p>
    <w:p w:rsidR="00B02790" w:rsidRPr="00D37454" w:rsidRDefault="009761D1" w:rsidP="00D37454">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br w:type="page"/>
      </w:r>
    </w:p>
    <w:p w:rsidR="00B02790" w:rsidRPr="00D37454" w:rsidRDefault="009761D1" w:rsidP="00F24DCC">
      <w:pPr>
        <w:spacing w:after="0" w:line="240" w:lineRule="auto"/>
        <w:ind w:firstLine="709"/>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lastRenderedPageBreak/>
        <w:t>ТЕМА 2. БІОІНДИКАТОР ТА ОБ’ЄКТ БІОІНДИКАЦІЇ</w:t>
      </w:r>
    </w:p>
    <w:p w:rsidR="00B02790" w:rsidRPr="00D37454" w:rsidRDefault="00B02790" w:rsidP="00D3745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B02790" w:rsidRPr="00D37454" w:rsidRDefault="009761D1" w:rsidP="00D3745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b/>
          <w:sz w:val="28"/>
          <w:szCs w:val="28"/>
        </w:rPr>
        <w:t xml:space="preserve">Мета: </w:t>
      </w:r>
      <w:r w:rsidRPr="00D37454">
        <w:rPr>
          <w:rFonts w:ascii="Times New Roman" w:eastAsia="Times New Roman" w:hAnsi="Times New Roman" w:cs="Times New Roman"/>
          <w:sz w:val="28"/>
          <w:szCs w:val="28"/>
        </w:rPr>
        <w:t>розкрити сутність поняття «біоіндикатор», дати характеристику основних властивостей біоіндикатора, що використовуються в екологічних дослідженнях. Визначити переваги біоіндикації, її доцільність рівні та принципи здійснення.</w:t>
      </w:r>
    </w:p>
    <w:p w:rsidR="00B02790" w:rsidRPr="00D37454" w:rsidRDefault="00B02790" w:rsidP="00D3745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B02790" w:rsidRPr="00D37454" w:rsidRDefault="009761D1" w:rsidP="00F24DCC">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t>План</w:t>
      </w:r>
    </w:p>
    <w:p w:rsidR="00B02790" w:rsidRPr="00D37454" w:rsidRDefault="009761D1" w:rsidP="00D37454">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1.Визначення й переваги біоіндикації перед хімічними та фізико-хімічними методами аналізу.</w:t>
      </w:r>
    </w:p>
    <w:p w:rsidR="00B02790" w:rsidRPr="00D37454" w:rsidRDefault="009761D1" w:rsidP="00D37454">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2.Основні принципи застосування біоіндикації.</w:t>
      </w:r>
    </w:p>
    <w:p w:rsidR="00B02790" w:rsidRPr="00D37454" w:rsidRDefault="009761D1" w:rsidP="00D37454">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3. Доцільність біоіндикації. Абсолютні та відносні калібровані стандарти.</w:t>
      </w:r>
    </w:p>
    <w:p w:rsidR="00B02790" w:rsidRPr="00D37454" w:rsidRDefault="009761D1" w:rsidP="00D37454">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4.Рівні біоіндикації і принципи добору біологічних показників для біоіндикації.</w:t>
      </w:r>
    </w:p>
    <w:p w:rsidR="00B02790" w:rsidRPr="00D37454" w:rsidRDefault="009761D1" w:rsidP="00D37454">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5.Поняття біоіндикатор. Чутливість і вірогідність біоіндикаторів. Вимоги до біоіндикаторів.</w:t>
      </w:r>
    </w:p>
    <w:p w:rsidR="00B02790" w:rsidRPr="00D37454" w:rsidRDefault="009761D1" w:rsidP="00D37454">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6. Неспецифічна і специфічна біоіндикація.</w:t>
      </w:r>
    </w:p>
    <w:p w:rsidR="00B02790" w:rsidRPr="00D37454" w:rsidRDefault="00B02790" w:rsidP="00D3745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B02790" w:rsidRPr="00D37454" w:rsidRDefault="009761D1" w:rsidP="00D37454">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Segoe UI Symbol" w:eastAsia="Wingdings" w:hAnsi="Segoe UI Symbol" w:cs="Segoe UI Symbol"/>
          <w:b/>
          <w:sz w:val="28"/>
          <w:szCs w:val="28"/>
        </w:rPr>
        <w:t>🖉</w:t>
      </w:r>
      <w:r w:rsidRPr="00D37454">
        <w:rPr>
          <w:rFonts w:ascii="Times New Roman" w:eastAsia="Times New Roman" w:hAnsi="Times New Roman" w:cs="Times New Roman"/>
          <w:b/>
          <w:sz w:val="28"/>
          <w:szCs w:val="28"/>
        </w:rPr>
        <w:t xml:space="preserve">Основні поняття: </w:t>
      </w:r>
      <w:r w:rsidRPr="00D37454">
        <w:rPr>
          <w:rFonts w:ascii="Times New Roman" w:eastAsia="Times New Roman" w:hAnsi="Times New Roman" w:cs="Times New Roman"/>
          <w:sz w:val="28"/>
          <w:szCs w:val="28"/>
        </w:rPr>
        <w:t>біотестування, біоіндикатор, чутливість біоіндикатора, вирогідність біоіндикатора, біоіндикаційні дослідження.</w:t>
      </w:r>
    </w:p>
    <w:p w:rsidR="00B02790" w:rsidRPr="00D37454" w:rsidRDefault="00B02790" w:rsidP="00D37454">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p>
    <w:p w:rsidR="00B02790" w:rsidRPr="00D37454" w:rsidRDefault="00F24DCC" w:rsidP="00F24DCC">
      <w:pPr>
        <w:widowControl w:val="0"/>
        <w:pBdr>
          <w:top w:val="nil"/>
          <w:left w:val="nil"/>
          <w:bottom w:val="nil"/>
          <w:right w:val="nil"/>
          <w:between w:val="nil"/>
        </w:pBdr>
        <w:tabs>
          <w:tab w:val="left" w:pos="993"/>
        </w:tabs>
        <w:spacing w:after="0" w:line="249" w:lineRule="auto"/>
        <w:ind w:left="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9761D1" w:rsidRPr="00D37454">
        <w:rPr>
          <w:rFonts w:ascii="Times New Roman" w:eastAsia="Times New Roman" w:hAnsi="Times New Roman" w:cs="Times New Roman"/>
          <w:b/>
          <w:sz w:val="28"/>
          <w:szCs w:val="28"/>
        </w:rPr>
        <w:t>Визначення й переваги біоіндикації перед хімічними та фізико-хімічними методами аналізу</w:t>
      </w:r>
    </w:p>
    <w:p w:rsidR="00B02790" w:rsidRPr="00D37454" w:rsidRDefault="00B02790" w:rsidP="00D37454">
      <w:pPr>
        <w:widowControl w:val="0"/>
        <w:pBdr>
          <w:top w:val="nil"/>
          <w:left w:val="nil"/>
          <w:bottom w:val="nil"/>
          <w:right w:val="nil"/>
          <w:between w:val="nil"/>
        </w:pBdr>
        <w:tabs>
          <w:tab w:val="left" w:pos="993"/>
        </w:tabs>
        <w:spacing w:after="0" w:line="249" w:lineRule="auto"/>
        <w:ind w:firstLine="709"/>
        <w:jc w:val="both"/>
        <w:rPr>
          <w:rFonts w:ascii="Times New Roman" w:eastAsia="Times New Roman" w:hAnsi="Times New Roman" w:cs="Times New Roman"/>
          <w:b/>
          <w:sz w:val="28"/>
          <w:szCs w:val="28"/>
        </w:rPr>
      </w:pP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Біоіндикація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метод виявлення й</w:t>
      </w:r>
      <w:hyperlink r:id="rId520">
        <w:r w:rsidRPr="003C741A">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дії абіотичних і біотичних</w:t>
      </w:r>
      <w:hyperlink r:id="rId521">
        <w:r w:rsidRPr="003C741A">
          <w:rPr>
            <w:rFonts w:ascii="Times New Roman" w:eastAsia="Times New Roman" w:hAnsi="Times New Roman" w:cs="Times New Roman"/>
            <w:sz w:val="28"/>
            <w:szCs w:val="28"/>
          </w:rPr>
          <w:t xml:space="preserve"> факторів</w:t>
        </w:r>
      </w:hyperlink>
      <w:hyperlink r:id="rId522">
        <w:r w:rsidRPr="003C741A">
          <w:rPr>
            <w:rFonts w:ascii="Times New Roman" w:eastAsia="Times New Roman" w:hAnsi="Times New Roman" w:cs="Times New Roman"/>
            <w:sz w:val="28"/>
            <w:szCs w:val="28"/>
          </w:rPr>
          <w:t xml:space="preserve"> за допомогою </w:t>
        </w:r>
      </w:hyperlink>
      <w:r w:rsidRPr="00D37454">
        <w:rPr>
          <w:rFonts w:ascii="Times New Roman" w:eastAsia="Times New Roman" w:hAnsi="Times New Roman" w:cs="Times New Roman"/>
          <w:sz w:val="28"/>
          <w:szCs w:val="28"/>
        </w:rPr>
        <w:t>біологічних систем.</w:t>
      </w:r>
      <w:hyperlink r:id="rId523">
        <w:r w:rsidRPr="003C741A">
          <w:rPr>
            <w:rFonts w:ascii="Times New Roman" w:eastAsia="Times New Roman" w:hAnsi="Times New Roman" w:cs="Times New Roman"/>
            <w:sz w:val="28"/>
            <w:szCs w:val="28"/>
          </w:rPr>
          <w:t xml:space="preserve"> </w:t>
        </w:r>
      </w:hyperlink>
      <w:hyperlink r:id="rId524">
        <w:r w:rsidRPr="003C741A">
          <w:rPr>
            <w:rFonts w:ascii="Times New Roman" w:eastAsia="Times New Roman" w:hAnsi="Times New Roman" w:cs="Times New Roman"/>
            <w:sz w:val="28"/>
            <w:szCs w:val="28"/>
          </w:rPr>
          <w:t>Є</w:t>
        </w:r>
      </w:hyperlink>
      <w:hyperlink r:id="rId525">
        <w:r w:rsidRPr="003C741A">
          <w:rPr>
            <w:rFonts w:ascii="Times New Roman" w:eastAsia="Times New Roman" w:hAnsi="Times New Roman" w:cs="Times New Roman"/>
            <w:sz w:val="28"/>
            <w:szCs w:val="28"/>
          </w:rPr>
          <w:t xml:space="preserve"> </w:t>
        </w:r>
      </w:hyperlink>
      <w:hyperlink r:id="rId526">
        <w:r w:rsidRPr="003C741A">
          <w:rPr>
            <w:rFonts w:ascii="Times New Roman" w:eastAsia="Times New Roman" w:hAnsi="Times New Roman" w:cs="Times New Roman"/>
            <w:sz w:val="28"/>
            <w:szCs w:val="28"/>
          </w:rPr>
          <w:t xml:space="preserve">два </w:t>
        </w:r>
      </w:hyperlink>
      <w:r w:rsidRPr="00D37454">
        <w:rPr>
          <w:rFonts w:ascii="Times New Roman" w:eastAsia="Times New Roman" w:hAnsi="Times New Roman" w:cs="Times New Roman"/>
          <w:sz w:val="28"/>
          <w:szCs w:val="28"/>
        </w:rPr>
        <w:t xml:space="preserve">основних методи біоіндикації: пасивний і активний. Пасивна біоіндикація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дослідження у вільно живучих організмів видимих або непомітних ушкоджень і відхилення від норми, що є ознаками несприятливого впливу. Активна індикація, або, біотестування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дослідження тих же впливів у стандартних умовах на найбільш чуттєвих до</w:t>
      </w:r>
      <w:hyperlink r:id="rId527">
        <w:r w:rsidRPr="003C741A">
          <w:rPr>
            <w:rFonts w:ascii="Times New Roman" w:eastAsia="Times New Roman" w:hAnsi="Times New Roman" w:cs="Times New Roman"/>
            <w:sz w:val="28"/>
            <w:szCs w:val="28"/>
          </w:rPr>
          <w:t xml:space="preserve"> </w:t>
        </w:r>
      </w:hyperlink>
      <w:hyperlink r:id="rId528">
        <w:r w:rsidRPr="003C741A">
          <w:rPr>
            <w:rFonts w:ascii="Times New Roman" w:eastAsia="Times New Roman" w:hAnsi="Times New Roman" w:cs="Times New Roman"/>
            <w:sz w:val="28"/>
            <w:szCs w:val="28"/>
          </w:rPr>
          <w:t>цьо</w:t>
        </w:r>
      </w:hyperlink>
      <w:hyperlink r:id="rId529">
        <w:r w:rsidRPr="003C741A">
          <w:rPr>
            <w:rFonts w:ascii="Times New Roman" w:eastAsia="Times New Roman" w:hAnsi="Times New Roman" w:cs="Times New Roman"/>
            <w:sz w:val="28"/>
            <w:szCs w:val="28"/>
          </w:rPr>
          <w:t xml:space="preserve">го </w:t>
        </w:r>
      </w:hyperlink>
      <w:hyperlink r:id="rId530">
        <w:r w:rsidRPr="003C741A">
          <w:rPr>
            <w:rFonts w:ascii="Times New Roman" w:eastAsia="Times New Roman" w:hAnsi="Times New Roman" w:cs="Times New Roman"/>
            <w:sz w:val="28"/>
            <w:szCs w:val="28"/>
          </w:rPr>
          <w:t xml:space="preserve">фактору </w:t>
        </w:r>
      </w:hyperlink>
      <w:r w:rsidRPr="00D37454">
        <w:rPr>
          <w:rFonts w:ascii="Times New Roman" w:eastAsia="Times New Roman" w:hAnsi="Times New Roman" w:cs="Times New Roman"/>
          <w:sz w:val="28"/>
          <w:szCs w:val="28"/>
        </w:rPr>
        <w:t xml:space="preserve">істотах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тест-організмах.</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Живі індикатори не</w:t>
      </w:r>
      <w:hyperlink r:id="rId531">
        <w:r w:rsidRPr="003C741A">
          <w:rPr>
            <w:rFonts w:ascii="Times New Roman" w:eastAsia="Times New Roman" w:hAnsi="Times New Roman" w:cs="Times New Roman"/>
            <w:sz w:val="28"/>
            <w:szCs w:val="28"/>
          </w:rPr>
          <w:t xml:space="preserve"> </w:t>
        </w:r>
      </w:hyperlink>
      <w:hyperlink r:id="rId532">
        <w:r w:rsidRPr="003C741A">
          <w:rPr>
            <w:rFonts w:ascii="Times New Roman" w:eastAsia="Times New Roman" w:hAnsi="Times New Roman" w:cs="Times New Roman"/>
            <w:sz w:val="28"/>
            <w:szCs w:val="28"/>
          </w:rPr>
          <w:t>мають</w:t>
        </w:r>
      </w:hyperlink>
      <w:hyperlink r:id="rId533">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бути занадто чуттєвими й занадто стійкими до забруднення. Необхідно, щоб у них був досить тривалий життєвий цикл. Важливо, щоби такі організми були широко поширені</w:t>
      </w:r>
      <w:hyperlink r:id="rId534">
        <w:r w:rsidRPr="003C741A">
          <w:rPr>
            <w:rFonts w:ascii="Times New Roman" w:eastAsia="Times New Roman" w:hAnsi="Times New Roman" w:cs="Times New Roman"/>
            <w:sz w:val="28"/>
            <w:szCs w:val="28"/>
          </w:rPr>
          <w:t xml:space="preserve"> </w:t>
        </w:r>
      </w:hyperlink>
      <w:hyperlink r:id="rId535">
        <w:r w:rsidRPr="003C741A">
          <w:rPr>
            <w:rFonts w:ascii="Times New Roman" w:eastAsia="Times New Roman" w:hAnsi="Times New Roman" w:cs="Times New Roman"/>
            <w:sz w:val="28"/>
            <w:szCs w:val="28"/>
          </w:rPr>
          <w:t>на</w:t>
        </w:r>
      </w:hyperlink>
      <w:hyperlink r:id="rId536">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планеті, причому кожен</w:t>
      </w:r>
      <w:hyperlink r:id="rId537">
        <w:r w:rsidRPr="003C741A">
          <w:rPr>
            <w:rFonts w:ascii="Times New Roman" w:eastAsia="Times New Roman" w:hAnsi="Times New Roman" w:cs="Times New Roman"/>
            <w:sz w:val="28"/>
            <w:szCs w:val="28"/>
          </w:rPr>
          <w:t xml:space="preserve"> вид</w:t>
        </w:r>
      </w:hyperlink>
      <w:hyperlink r:id="rId538">
        <w:r w:rsidRPr="003C741A">
          <w:rPr>
            <w:rFonts w:ascii="Times New Roman" w:eastAsia="Times New Roman" w:hAnsi="Times New Roman" w:cs="Times New Roman"/>
            <w:sz w:val="28"/>
            <w:szCs w:val="28"/>
          </w:rPr>
          <w:t xml:space="preserve"> </w:t>
        </w:r>
      </w:hyperlink>
      <w:hyperlink r:id="rId539">
        <w:r w:rsidRPr="003C741A">
          <w:rPr>
            <w:rFonts w:ascii="Times New Roman" w:eastAsia="Times New Roman" w:hAnsi="Times New Roman" w:cs="Times New Roman"/>
            <w:sz w:val="28"/>
            <w:szCs w:val="28"/>
          </w:rPr>
          <w:t>має</w:t>
        </w:r>
      </w:hyperlink>
      <w:hyperlink r:id="rId540">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бути присвячений до визначеного</w:t>
      </w:r>
      <w:hyperlink r:id="rId541">
        <w:r w:rsidRPr="003C741A">
          <w:rPr>
            <w:rFonts w:ascii="Times New Roman" w:eastAsia="Times New Roman" w:hAnsi="Times New Roman" w:cs="Times New Roman"/>
            <w:sz w:val="28"/>
            <w:szCs w:val="28"/>
          </w:rPr>
          <w:t xml:space="preserve"> місцеперебуванн</w:t>
        </w:r>
      </w:hyperlink>
      <w:r w:rsidRPr="00D37454">
        <w:rPr>
          <w:rFonts w:ascii="Times New Roman" w:eastAsia="Times New Roman" w:hAnsi="Times New Roman" w:cs="Times New Roman"/>
          <w:sz w:val="28"/>
          <w:szCs w:val="28"/>
        </w:rPr>
        <w:t>я.</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Наприклад, лишайники цілком відповідають усім цим вимогам. Вони реагують на забруднення інакше, чим вищі рослини. Довгостроковий вплив низьких концентрацій забруднюючих речовин</w:t>
      </w:r>
      <w:hyperlink r:id="rId542">
        <w:r w:rsidRPr="003C741A">
          <w:rPr>
            <w:rFonts w:ascii="Times New Roman" w:eastAsia="Times New Roman" w:hAnsi="Times New Roman" w:cs="Times New Roman"/>
            <w:sz w:val="28"/>
            <w:szCs w:val="28"/>
          </w:rPr>
          <w:t xml:space="preserve"> </w:t>
        </w:r>
      </w:hyperlink>
      <w:hyperlink r:id="rId543">
        <w:r w:rsidRPr="003C741A">
          <w:rPr>
            <w:rFonts w:ascii="Times New Roman" w:eastAsia="Times New Roman" w:hAnsi="Times New Roman" w:cs="Times New Roman"/>
            <w:sz w:val="28"/>
            <w:szCs w:val="28"/>
          </w:rPr>
          <w:t>спричиня</w:t>
        </w:r>
      </w:hyperlink>
      <w:hyperlink r:id="rId544">
        <w:r w:rsidRPr="003C741A">
          <w:rPr>
            <w:rFonts w:ascii="Times New Roman" w:eastAsia="Times New Roman" w:hAnsi="Times New Roman" w:cs="Times New Roman"/>
            <w:sz w:val="28"/>
            <w:szCs w:val="28"/>
          </w:rPr>
          <w:t xml:space="preserve">є </w:t>
        </w:r>
      </w:hyperlink>
      <w:r w:rsidRPr="00D37454">
        <w:rPr>
          <w:rFonts w:ascii="Times New Roman" w:eastAsia="Times New Roman" w:hAnsi="Times New Roman" w:cs="Times New Roman"/>
          <w:sz w:val="28"/>
          <w:szCs w:val="28"/>
        </w:rPr>
        <w:t>в лишайників такі ушкодження, що не зникають аж до загибелі їхніх сланей. Це пов’язане з тим, що лишайники відновлюють свої клітки дуже повільно, у той ча</w:t>
      </w:r>
      <w:hyperlink r:id="rId545">
        <w:r w:rsidRPr="003C741A">
          <w:rPr>
            <w:rFonts w:ascii="Times New Roman" w:eastAsia="Times New Roman" w:hAnsi="Times New Roman" w:cs="Times New Roman"/>
            <w:sz w:val="28"/>
            <w:szCs w:val="28"/>
          </w:rPr>
          <w:t xml:space="preserve">с як у </w:t>
        </w:r>
      </w:hyperlink>
      <w:r w:rsidRPr="00D37454">
        <w:rPr>
          <w:rFonts w:ascii="Times New Roman" w:eastAsia="Times New Roman" w:hAnsi="Times New Roman" w:cs="Times New Roman"/>
          <w:sz w:val="28"/>
          <w:szCs w:val="28"/>
        </w:rPr>
        <w:t>вищих рослин пошкоджені тканини замінюються новими досить швидко. Біоіндикація має</w:t>
      </w:r>
      <w:hyperlink r:id="rId546">
        <w:r w:rsidRPr="003C741A">
          <w:rPr>
            <w:rFonts w:ascii="Times New Roman" w:eastAsia="Times New Roman" w:hAnsi="Times New Roman" w:cs="Times New Roman"/>
            <w:sz w:val="28"/>
            <w:szCs w:val="28"/>
          </w:rPr>
          <w:t xml:space="preserve"> </w:t>
        </w:r>
      </w:hyperlink>
      <w:hyperlink r:id="rId547">
        <w:r w:rsidRPr="003C741A">
          <w:rPr>
            <w:rFonts w:ascii="Times New Roman" w:eastAsia="Times New Roman" w:hAnsi="Times New Roman" w:cs="Times New Roman"/>
            <w:sz w:val="28"/>
            <w:szCs w:val="28"/>
          </w:rPr>
          <w:t>низку</w:t>
        </w:r>
      </w:hyperlink>
      <w:hyperlink r:id="rId548">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переваг перед інструментальними методами. Вона відрізняється високою ефективністю, не вимагає великих витрат і дає можливість охарактеризувати стан середовища за тривалий проміжок часу.</w:t>
      </w:r>
    </w:p>
    <w:p w:rsidR="00B02790" w:rsidRPr="00D37454" w:rsidRDefault="0095306C"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hyperlink r:id="rId549">
        <w:r w:rsidR="009761D1" w:rsidRPr="003C741A">
          <w:rPr>
            <w:rFonts w:ascii="Times New Roman" w:eastAsia="Times New Roman" w:hAnsi="Times New Roman" w:cs="Times New Roman"/>
            <w:sz w:val="28"/>
            <w:szCs w:val="28"/>
          </w:rPr>
          <w:t xml:space="preserve">Фактори </w:t>
        </w:r>
      </w:hyperlink>
      <w:r w:rsidR="009761D1" w:rsidRPr="00D37454">
        <w:rPr>
          <w:rFonts w:ascii="Times New Roman" w:eastAsia="Times New Roman" w:hAnsi="Times New Roman" w:cs="Times New Roman"/>
          <w:sz w:val="28"/>
          <w:szCs w:val="28"/>
        </w:rPr>
        <w:t>середовища досить строго визначають, які організми можуть жити в</w:t>
      </w:r>
      <w:hyperlink r:id="rId550">
        <w:r w:rsidR="009761D1" w:rsidRPr="003C741A">
          <w:rPr>
            <w:rFonts w:ascii="Times New Roman" w:eastAsia="Times New Roman" w:hAnsi="Times New Roman" w:cs="Times New Roman"/>
            <w:sz w:val="28"/>
            <w:szCs w:val="28"/>
          </w:rPr>
          <w:t xml:space="preserve"> </w:t>
        </w:r>
      </w:hyperlink>
      <w:hyperlink r:id="rId551">
        <w:r w:rsidR="009761D1" w:rsidRPr="003C741A">
          <w:rPr>
            <w:rFonts w:ascii="Times New Roman" w:eastAsia="Times New Roman" w:hAnsi="Times New Roman" w:cs="Times New Roman"/>
            <w:sz w:val="28"/>
            <w:szCs w:val="28"/>
          </w:rPr>
          <w:t>цьо</w:t>
        </w:r>
      </w:hyperlink>
      <w:hyperlink r:id="rId552">
        <w:r w:rsidR="009761D1" w:rsidRPr="003C741A">
          <w:rPr>
            <w:rFonts w:ascii="Times New Roman" w:eastAsia="Times New Roman" w:hAnsi="Times New Roman" w:cs="Times New Roman"/>
            <w:sz w:val="28"/>
            <w:szCs w:val="28"/>
          </w:rPr>
          <w:t xml:space="preserve">му </w:t>
        </w:r>
      </w:hyperlink>
      <w:r w:rsidR="009761D1" w:rsidRPr="00D37454">
        <w:rPr>
          <w:rFonts w:ascii="Times New Roman" w:eastAsia="Times New Roman" w:hAnsi="Times New Roman" w:cs="Times New Roman"/>
          <w:sz w:val="28"/>
          <w:szCs w:val="28"/>
        </w:rPr>
        <w:t>місці, а які не можуть.</w:t>
      </w:r>
      <w:hyperlink r:id="rId553">
        <w:r w:rsidR="009761D1" w:rsidRPr="003C741A">
          <w:rPr>
            <w:rFonts w:ascii="Times New Roman" w:eastAsia="Times New Roman" w:hAnsi="Times New Roman" w:cs="Times New Roman"/>
            <w:sz w:val="28"/>
            <w:szCs w:val="28"/>
          </w:rPr>
          <w:t xml:space="preserve"> </w:t>
        </w:r>
      </w:hyperlink>
      <w:hyperlink r:id="rId554">
        <w:r w:rsidR="009761D1" w:rsidRPr="003C741A">
          <w:rPr>
            <w:rFonts w:ascii="Times New Roman" w:eastAsia="Times New Roman" w:hAnsi="Times New Roman" w:cs="Times New Roman"/>
            <w:sz w:val="28"/>
            <w:szCs w:val="28"/>
          </w:rPr>
          <w:t>З огляду на</w:t>
        </w:r>
      </w:hyperlink>
      <w:hyperlink r:id="rId555">
        <w:r w:rsidR="009761D1" w:rsidRPr="003C741A">
          <w:rPr>
            <w:rFonts w:ascii="Times New Roman" w:eastAsia="Times New Roman" w:hAnsi="Times New Roman" w:cs="Times New Roman"/>
            <w:sz w:val="28"/>
            <w:szCs w:val="28"/>
          </w:rPr>
          <w:t xml:space="preserve"> </w:t>
        </w:r>
      </w:hyperlink>
      <w:r w:rsidR="009761D1" w:rsidRPr="00D37454">
        <w:rPr>
          <w:rFonts w:ascii="Times New Roman" w:eastAsia="Times New Roman" w:hAnsi="Times New Roman" w:cs="Times New Roman"/>
          <w:sz w:val="28"/>
          <w:szCs w:val="28"/>
        </w:rPr>
        <w:t>це, можна використати обернену закономірність і судити про фізичне середовище організму, який у ньому проживає. Так з'явився метод біоіндикації середовища,</w:t>
      </w:r>
      <w:hyperlink r:id="rId556">
        <w:r w:rsidR="009761D1" w:rsidRPr="003C741A">
          <w:rPr>
            <w:rFonts w:ascii="Times New Roman" w:eastAsia="Times New Roman" w:hAnsi="Times New Roman" w:cs="Times New Roman"/>
            <w:sz w:val="28"/>
            <w:szCs w:val="28"/>
          </w:rPr>
          <w:t xml:space="preserve"> який особливо </w:t>
        </w:r>
      </w:hyperlink>
      <w:r w:rsidR="009761D1" w:rsidRPr="00D37454">
        <w:rPr>
          <w:rFonts w:ascii="Times New Roman" w:eastAsia="Times New Roman" w:hAnsi="Times New Roman" w:cs="Times New Roman"/>
          <w:sz w:val="28"/>
          <w:szCs w:val="28"/>
        </w:rPr>
        <w:t>широко використовують у лісовій типології, фітоценології, а також для визначення рівня забруднення атмосферного повітря</w:t>
      </w:r>
      <w:hyperlink r:id="rId557">
        <w:r w:rsidR="009761D1" w:rsidRPr="003C741A">
          <w:rPr>
            <w:rFonts w:ascii="Times New Roman" w:eastAsia="Times New Roman" w:hAnsi="Times New Roman" w:cs="Times New Roman"/>
            <w:sz w:val="28"/>
            <w:szCs w:val="28"/>
          </w:rPr>
          <w:t xml:space="preserve"> за допомогою </w:t>
        </w:r>
      </w:hyperlink>
      <w:r w:rsidR="009761D1" w:rsidRPr="00D37454">
        <w:rPr>
          <w:rFonts w:ascii="Times New Roman" w:eastAsia="Times New Roman" w:hAnsi="Times New Roman" w:cs="Times New Roman"/>
          <w:sz w:val="28"/>
          <w:szCs w:val="28"/>
        </w:rPr>
        <w:t>лишайників (ліхеноіндикація), мохів (бріоіндикація) чи грибів (мікоіндикація).</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Ю. Одум наводить</w:t>
      </w:r>
      <w:hyperlink r:id="rId558">
        <w:r w:rsidRPr="003C741A">
          <w:rPr>
            <w:rFonts w:ascii="Times New Roman" w:eastAsia="Times New Roman" w:hAnsi="Times New Roman" w:cs="Times New Roman"/>
            <w:sz w:val="28"/>
            <w:szCs w:val="28"/>
          </w:rPr>
          <w:t xml:space="preserve"> </w:t>
        </w:r>
      </w:hyperlink>
      <w:hyperlink r:id="rId559">
        <w:r w:rsidRPr="003C741A">
          <w:rPr>
            <w:rFonts w:ascii="Times New Roman" w:eastAsia="Times New Roman" w:hAnsi="Times New Roman" w:cs="Times New Roman"/>
            <w:sz w:val="28"/>
            <w:szCs w:val="28"/>
          </w:rPr>
          <w:t>низку</w:t>
        </w:r>
      </w:hyperlink>
      <w:hyperlink r:id="rId560">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суттєвих зауважень, які</w:t>
      </w:r>
      <w:hyperlink r:id="rId561">
        <w:r w:rsidRPr="003C741A">
          <w:rPr>
            <w:rFonts w:ascii="Times New Roman" w:eastAsia="Times New Roman" w:hAnsi="Times New Roman" w:cs="Times New Roman"/>
            <w:sz w:val="28"/>
            <w:szCs w:val="28"/>
          </w:rPr>
          <w:t xml:space="preserve"> </w:t>
        </w:r>
      </w:hyperlink>
      <w:hyperlink r:id="rId562">
        <w:r w:rsidRPr="003C741A">
          <w:rPr>
            <w:rFonts w:ascii="Times New Roman" w:eastAsia="Times New Roman" w:hAnsi="Times New Roman" w:cs="Times New Roman"/>
            <w:sz w:val="28"/>
            <w:szCs w:val="28"/>
          </w:rPr>
          <w:t>треба</w:t>
        </w:r>
      </w:hyperlink>
      <w:hyperlink r:id="rId563">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брати до уваги під час використання біоіндикації.</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1. Стенотопні</w:t>
      </w:r>
      <w:hyperlink r:id="rId564">
        <w:r w:rsidRPr="003C741A">
          <w:rPr>
            <w:rFonts w:ascii="Times New Roman" w:eastAsia="Times New Roman" w:hAnsi="Times New Roman" w:cs="Times New Roman"/>
            <w:sz w:val="28"/>
            <w:szCs w:val="28"/>
          </w:rPr>
          <w:t xml:space="preserve"> види,</w:t>
        </w:r>
      </w:hyperlink>
      <w:r w:rsidRPr="00D37454">
        <w:rPr>
          <w:rFonts w:ascii="Times New Roman" w:eastAsia="Times New Roman" w:hAnsi="Times New Roman" w:cs="Times New Roman"/>
          <w:sz w:val="28"/>
          <w:szCs w:val="28"/>
        </w:rPr>
        <w:t xml:space="preserve"> як правило, є кращими індикаторами, ніж евривиди. Наприклад, копитняк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виражений мезофіт; він трапляється в діброві, де репрезентує багаті умови зростання.</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2.</w:t>
      </w:r>
      <w:hyperlink r:id="rId565">
        <w:r w:rsidRPr="003C741A">
          <w:rPr>
            <w:rFonts w:ascii="Times New Roman" w:eastAsia="Times New Roman" w:hAnsi="Times New Roman" w:cs="Times New Roman"/>
            <w:sz w:val="28"/>
            <w:szCs w:val="28"/>
          </w:rPr>
          <w:t xml:space="preserve"> Крупні</w:t>
        </w:r>
      </w:hyperlink>
      <w:hyperlink r:id="rId566">
        <w:r w:rsidRPr="003C741A">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є кращими індикаторами, ніж дрібні, оскільки на</w:t>
      </w:r>
      <w:hyperlink r:id="rId567">
        <w:r w:rsidRPr="003C741A">
          <w:rPr>
            <w:rFonts w:ascii="Times New Roman" w:eastAsia="Times New Roman" w:hAnsi="Times New Roman" w:cs="Times New Roman"/>
            <w:sz w:val="28"/>
            <w:szCs w:val="28"/>
          </w:rPr>
          <w:t xml:space="preserve"> даному </w:t>
        </w:r>
      </w:hyperlink>
      <w:r w:rsidRPr="00D37454">
        <w:rPr>
          <w:rFonts w:ascii="Times New Roman" w:eastAsia="Times New Roman" w:hAnsi="Times New Roman" w:cs="Times New Roman"/>
          <w:sz w:val="28"/>
          <w:szCs w:val="28"/>
        </w:rPr>
        <w:t>потоці</w:t>
      </w:r>
      <w:hyperlink r:id="rId568">
        <w:r w:rsidRPr="003C741A">
          <w:rPr>
            <w:rFonts w:ascii="Times New Roman" w:eastAsia="Times New Roman" w:hAnsi="Times New Roman" w:cs="Times New Roman"/>
            <w:sz w:val="28"/>
            <w:szCs w:val="28"/>
          </w:rPr>
          <w:t xml:space="preserve"> енергії може п</w:t>
        </w:r>
      </w:hyperlink>
      <w:r w:rsidRPr="00D37454">
        <w:rPr>
          <w:rFonts w:ascii="Times New Roman" w:eastAsia="Times New Roman" w:hAnsi="Times New Roman" w:cs="Times New Roman"/>
          <w:sz w:val="28"/>
          <w:szCs w:val="28"/>
        </w:rPr>
        <w:t>ідтримуватися більша біомаса або «врожай на корені», і ця біомаса розподіляється між</w:t>
      </w:r>
      <w:hyperlink r:id="rId569">
        <w:r w:rsidRPr="003C741A">
          <w:rPr>
            <w:rFonts w:ascii="Times New Roman" w:eastAsia="Times New Roman" w:hAnsi="Times New Roman" w:cs="Times New Roman"/>
            <w:sz w:val="28"/>
            <w:szCs w:val="28"/>
          </w:rPr>
          <w:t xml:space="preserve"> крупними </w:t>
        </w:r>
      </w:hyperlink>
      <w:r w:rsidRPr="00D37454">
        <w:rPr>
          <w:rFonts w:ascii="Times New Roman" w:eastAsia="Times New Roman" w:hAnsi="Times New Roman" w:cs="Times New Roman"/>
          <w:sz w:val="28"/>
          <w:szCs w:val="28"/>
        </w:rPr>
        <w:t xml:space="preserve">організмами. Наприклад, анемона дібровна </w:t>
      </w:r>
      <w:r w:rsidR="00D37454">
        <w:rPr>
          <w:rFonts w:ascii="Times New Roman" w:eastAsia="Times New Roman" w:hAnsi="Times New Roman" w:cs="Times New Roman"/>
          <w:sz w:val="28"/>
          <w:szCs w:val="28"/>
        </w:rPr>
        <w:t>–</w:t>
      </w:r>
      <w:hyperlink r:id="rId570">
        <w:r w:rsidRPr="003C741A">
          <w:rPr>
            <w:rFonts w:ascii="Times New Roman" w:eastAsia="Times New Roman" w:hAnsi="Times New Roman" w:cs="Times New Roman"/>
            <w:sz w:val="28"/>
            <w:szCs w:val="28"/>
          </w:rPr>
          <w:t xml:space="preserve"> вид </w:t>
        </w:r>
      </w:hyperlink>
      <w:r w:rsidRPr="00D37454">
        <w:rPr>
          <w:rFonts w:ascii="Times New Roman" w:eastAsia="Times New Roman" w:hAnsi="Times New Roman" w:cs="Times New Roman"/>
          <w:sz w:val="28"/>
          <w:szCs w:val="28"/>
        </w:rPr>
        <w:t>дібровних умов зростання, який рясно представлений у буковому лісі лише в час цвітіння (весняний аспект). Однак уже в червні годі знайти його сліди. У той ча</w:t>
      </w:r>
      <w:hyperlink r:id="rId571">
        <w:r w:rsidRPr="003C741A">
          <w:rPr>
            <w:rFonts w:ascii="Times New Roman" w:eastAsia="Times New Roman" w:hAnsi="Times New Roman" w:cs="Times New Roman"/>
            <w:sz w:val="28"/>
            <w:szCs w:val="28"/>
          </w:rPr>
          <w:t xml:space="preserve">с як бук </w:t>
        </w:r>
      </w:hyperlink>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індикатор родючих бучин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завжди буде представлений і відіграватиме в будь-який час роль індикатора.</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3. Числове співвідношення різних видів, популяцій і цілих угруповань часто служить кращим індикатором, ніж чисельність одного</w:t>
      </w:r>
      <w:hyperlink r:id="rId572">
        <w:r w:rsidRPr="003C741A">
          <w:rPr>
            <w:rFonts w:ascii="Times New Roman" w:eastAsia="Times New Roman" w:hAnsi="Times New Roman" w:cs="Times New Roman"/>
            <w:sz w:val="28"/>
            <w:szCs w:val="28"/>
          </w:rPr>
          <w:t xml:space="preserve"> виду,</w:t>
        </w:r>
      </w:hyperlink>
      <w:r w:rsidRPr="00D37454">
        <w:rPr>
          <w:rFonts w:ascii="Times New Roman" w:eastAsia="Times New Roman" w:hAnsi="Times New Roman" w:cs="Times New Roman"/>
          <w:sz w:val="28"/>
          <w:szCs w:val="28"/>
        </w:rPr>
        <w:t xml:space="preserve"> оскільки ціле краще, ніж частина, відбиває загальну суму умов. Наприклад, чисті угруповання сосни високих бонітетів є індикаторами свіжих борових та суборових пісків. Коли говоримо про діброви, то беремо до уваги багаті ґрунти і благодатний клімат. Зарості кропиви дводомної індикують багаті на азот землі.</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Застосування біоіндикації має</w:t>
      </w:r>
      <w:hyperlink r:id="rId573">
        <w:r w:rsidRPr="003C741A">
          <w:rPr>
            <w:rFonts w:ascii="Times New Roman" w:eastAsia="Times New Roman" w:hAnsi="Times New Roman" w:cs="Times New Roman"/>
            <w:sz w:val="28"/>
            <w:szCs w:val="28"/>
          </w:rPr>
          <w:t xml:space="preserve"> </w:t>
        </w:r>
      </w:hyperlink>
      <w:hyperlink r:id="rId574">
        <w:r w:rsidRPr="003C741A">
          <w:rPr>
            <w:rFonts w:ascii="Times New Roman" w:eastAsia="Times New Roman" w:hAnsi="Times New Roman" w:cs="Times New Roman"/>
            <w:sz w:val="28"/>
            <w:szCs w:val="28"/>
          </w:rPr>
          <w:t>низку</w:t>
        </w:r>
      </w:hyperlink>
      <w:hyperlink r:id="rId575">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переваг перед фізико-хімічними методами аналізу: не завжди вдається виявити нестійкі сполуки або кількісно визначити ультрамалі концентрації екотоксикантів фізико-хімічним методом. Доволі часто відбуваються випадки, коли виконаний сучасними заходами хімічний аналіз не виявляє наявність токсикантів, у той ча</w:t>
      </w:r>
      <w:hyperlink r:id="rId576">
        <w:r w:rsidRPr="003C741A">
          <w:rPr>
            <w:rFonts w:ascii="Times New Roman" w:eastAsia="Times New Roman" w:hAnsi="Times New Roman" w:cs="Times New Roman"/>
            <w:sz w:val="28"/>
            <w:szCs w:val="28"/>
          </w:rPr>
          <w:t xml:space="preserve">с як використання </w:t>
        </w:r>
      </w:hyperlink>
      <w:r w:rsidRPr="00D37454">
        <w:rPr>
          <w:rFonts w:ascii="Times New Roman" w:eastAsia="Times New Roman" w:hAnsi="Times New Roman" w:cs="Times New Roman"/>
          <w:sz w:val="28"/>
          <w:szCs w:val="28"/>
        </w:rPr>
        <w:t>тест-об’єктів свідчить про</w:t>
      </w:r>
      <w:hyperlink r:id="rId577">
        <w:r w:rsidRPr="003C741A">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присутність у дослідному середовищі. Біоіндикація дає можливість</w:t>
      </w:r>
      <w:hyperlink r:id="rId578">
        <w:r w:rsidRPr="003C741A">
          <w:rPr>
            <w:rFonts w:ascii="Times New Roman" w:eastAsia="Times New Roman" w:hAnsi="Times New Roman" w:cs="Times New Roman"/>
            <w:sz w:val="28"/>
            <w:szCs w:val="28"/>
          </w:rPr>
          <w:t xml:space="preserve"> отримати </w:t>
        </w:r>
      </w:hyperlink>
      <w:r w:rsidRPr="00D37454">
        <w:rPr>
          <w:rFonts w:ascii="Times New Roman" w:eastAsia="Times New Roman" w:hAnsi="Times New Roman" w:cs="Times New Roman"/>
          <w:sz w:val="28"/>
          <w:szCs w:val="28"/>
        </w:rPr>
        <w:t>інтегральну</w:t>
      </w:r>
      <w:hyperlink r:id="rId579">
        <w:r w:rsidRPr="003C741A">
          <w:rPr>
            <w:rFonts w:ascii="Times New Roman" w:eastAsia="Times New Roman" w:hAnsi="Times New Roman" w:cs="Times New Roman"/>
            <w:sz w:val="28"/>
            <w:szCs w:val="28"/>
          </w:rPr>
          <w:t xml:space="preserve"> оцінку </w:t>
        </w:r>
      </w:hyperlink>
      <w:r w:rsidRPr="00D37454">
        <w:rPr>
          <w:rFonts w:ascii="Times New Roman" w:eastAsia="Times New Roman" w:hAnsi="Times New Roman" w:cs="Times New Roman"/>
          <w:sz w:val="28"/>
          <w:szCs w:val="28"/>
        </w:rPr>
        <w:t>токсичності, що робить дуже привабливим її застосування в</w:t>
      </w:r>
      <w:hyperlink r:id="rId580">
        <w:r w:rsidRPr="003C741A">
          <w:rPr>
            <w:rFonts w:ascii="Times New Roman" w:eastAsia="Times New Roman" w:hAnsi="Times New Roman" w:cs="Times New Roman"/>
            <w:sz w:val="28"/>
            <w:szCs w:val="28"/>
          </w:rPr>
          <w:t xml:space="preserve"> дослідах.</w:t>
        </w:r>
      </w:hyperlink>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6D22B9">
        <w:rPr>
          <w:rFonts w:ascii="Times New Roman" w:eastAsia="Times New Roman" w:hAnsi="Times New Roman" w:cs="Times New Roman"/>
          <w:b/>
          <w:bCs/>
          <w:i/>
          <w:iCs/>
          <w:sz w:val="28"/>
          <w:szCs w:val="28"/>
        </w:rPr>
        <w:t>Перевагою методів біоіндикації</w:t>
      </w:r>
      <w:r w:rsidRPr="00D37454">
        <w:rPr>
          <w:rFonts w:ascii="Times New Roman" w:eastAsia="Times New Roman" w:hAnsi="Times New Roman" w:cs="Times New Roman"/>
          <w:sz w:val="28"/>
          <w:szCs w:val="28"/>
        </w:rPr>
        <w:t xml:space="preserve"> перед фізико-хімічними методами є інтегральний характер відповідних реакцій організмів, що:</w:t>
      </w:r>
    </w:p>
    <w:p w:rsidR="00B02790" w:rsidRPr="003C741A" w:rsidRDefault="009761D1" w:rsidP="001F6638">
      <w:pPr>
        <w:pStyle w:val="af3"/>
        <w:widowControl w:val="0"/>
        <w:numPr>
          <w:ilvl w:val="0"/>
          <w:numId w:val="2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C741A">
        <w:rPr>
          <w:rFonts w:ascii="Times New Roman" w:eastAsia="Times New Roman" w:hAnsi="Times New Roman" w:cs="Times New Roman"/>
          <w:sz w:val="28"/>
          <w:szCs w:val="28"/>
        </w:rPr>
        <w:t>підсумовують усі без винятку біологічно важливі відомості про</w:t>
      </w:r>
      <w:hyperlink r:id="rId581">
        <w:r w:rsidRPr="003C741A">
          <w:rPr>
            <w:rFonts w:ascii="Times New Roman" w:eastAsia="Times New Roman" w:hAnsi="Times New Roman" w:cs="Times New Roman"/>
            <w:sz w:val="28"/>
            <w:szCs w:val="28"/>
          </w:rPr>
          <w:t xml:space="preserve"> навколишнє середовищ</w:t>
        </w:r>
      </w:hyperlink>
      <w:r w:rsidRPr="003C741A">
        <w:rPr>
          <w:rFonts w:ascii="Times New Roman" w:eastAsia="Times New Roman" w:hAnsi="Times New Roman" w:cs="Times New Roman"/>
          <w:sz w:val="28"/>
          <w:szCs w:val="28"/>
        </w:rPr>
        <w:t>е і відбивають її стан</w:t>
      </w:r>
      <w:hyperlink r:id="rId582">
        <w:r w:rsidRPr="003C741A">
          <w:rPr>
            <w:rFonts w:ascii="Times New Roman" w:eastAsia="Times New Roman" w:hAnsi="Times New Roman" w:cs="Times New Roman"/>
            <w:sz w:val="28"/>
            <w:szCs w:val="28"/>
          </w:rPr>
          <w:t xml:space="preserve"> </w:t>
        </w:r>
      </w:hyperlink>
      <w:hyperlink r:id="rId583">
        <w:r w:rsidRPr="003C741A">
          <w:rPr>
            <w:rFonts w:ascii="Times New Roman" w:eastAsia="Times New Roman" w:hAnsi="Times New Roman" w:cs="Times New Roman"/>
            <w:sz w:val="28"/>
            <w:szCs w:val="28"/>
          </w:rPr>
          <w:t>загалом</w:t>
        </w:r>
      </w:hyperlink>
      <w:hyperlink r:id="rId584">
        <w:r w:rsidRPr="003C741A">
          <w:rPr>
            <w:rFonts w:ascii="Times New Roman" w:eastAsia="Times New Roman" w:hAnsi="Times New Roman" w:cs="Times New Roman"/>
            <w:sz w:val="28"/>
            <w:szCs w:val="28"/>
          </w:rPr>
          <w:t>;</w:t>
        </w:r>
      </w:hyperlink>
    </w:p>
    <w:p w:rsidR="00B02790" w:rsidRPr="003C741A" w:rsidRDefault="009761D1" w:rsidP="001F6638">
      <w:pPr>
        <w:pStyle w:val="af3"/>
        <w:widowControl w:val="0"/>
        <w:numPr>
          <w:ilvl w:val="0"/>
          <w:numId w:val="2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C741A">
        <w:rPr>
          <w:rFonts w:ascii="Times New Roman" w:eastAsia="Times New Roman" w:hAnsi="Times New Roman" w:cs="Times New Roman"/>
          <w:sz w:val="28"/>
          <w:szCs w:val="28"/>
        </w:rPr>
        <w:t>виявляють наявність у навколишньому природному середовищі комплексу забруднювачів;</w:t>
      </w:r>
    </w:p>
    <w:p w:rsidR="00B02790" w:rsidRPr="003C741A" w:rsidRDefault="0095306C" w:rsidP="001F6638">
      <w:pPr>
        <w:pStyle w:val="af3"/>
        <w:widowControl w:val="0"/>
        <w:numPr>
          <w:ilvl w:val="0"/>
          <w:numId w:val="2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hyperlink r:id="rId585">
        <w:r w:rsidR="009761D1" w:rsidRPr="003C741A">
          <w:rPr>
            <w:rFonts w:ascii="Times New Roman" w:eastAsia="Times New Roman" w:hAnsi="Times New Roman" w:cs="Times New Roman"/>
            <w:sz w:val="28"/>
            <w:szCs w:val="28"/>
          </w:rPr>
          <w:t>д</w:t>
        </w:r>
      </w:hyperlink>
      <w:hyperlink r:id="rId586">
        <w:r w:rsidR="009761D1" w:rsidRPr="003C741A">
          <w:rPr>
            <w:rFonts w:ascii="Times New Roman" w:eastAsia="Times New Roman" w:hAnsi="Times New Roman" w:cs="Times New Roman"/>
            <w:sz w:val="28"/>
            <w:szCs w:val="28"/>
          </w:rPr>
          <w:t>ають змогу</w:t>
        </w:r>
      </w:hyperlink>
      <w:hyperlink r:id="rId587">
        <w:r w:rsidR="009761D1" w:rsidRPr="003C741A">
          <w:rPr>
            <w:rFonts w:ascii="Times New Roman" w:eastAsia="Times New Roman" w:hAnsi="Times New Roman" w:cs="Times New Roman"/>
            <w:sz w:val="28"/>
            <w:szCs w:val="28"/>
          </w:rPr>
          <w:t xml:space="preserve"> </w:t>
        </w:r>
      </w:hyperlink>
      <w:r w:rsidR="009761D1" w:rsidRPr="003C741A">
        <w:rPr>
          <w:rFonts w:ascii="Times New Roman" w:eastAsia="Times New Roman" w:hAnsi="Times New Roman" w:cs="Times New Roman"/>
          <w:sz w:val="28"/>
          <w:szCs w:val="28"/>
        </w:rPr>
        <w:t>визначити ступінь шкідливості тих або інших речовин для живої природи й людини;</w:t>
      </w:r>
    </w:p>
    <w:p w:rsidR="00B02790" w:rsidRPr="003C741A" w:rsidRDefault="009761D1" w:rsidP="001F6638">
      <w:pPr>
        <w:pStyle w:val="af3"/>
        <w:widowControl w:val="0"/>
        <w:numPr>
          <w:ilvl w:val="0"/>
          <w:numId w:val="2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C741A">
        <w:rPr>
          <w:rFonts w:ascii="Times New Roman" w:eastAsia="Times New Roman" w:hAnsi="Times New Roman" w:cs="Times New Roman"/>
          <w:sz w:val="28"/>
          <w:szCs w:val="28"/>
        </w:rPr>
        <w:t>дають можливість контролювати дію багатьох синтезованих людиною сполук;</w:t>
      </w:r>
    </w:p>
    <w:p w:rsidR="00B02790" w:rsidRPr="003C741A" w:rsidRDefault="009761D1" w:rsidP="001F6638">
      <w:pPr>
        <w:pStyle w:val="af3"/>
        <w:widowControl w:val="0"/>
        <w:numPr>
          <w:ilvl w:val="0"/>
          <w:numId w:val="2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C741A">
        <w:rPr>
          <w:rFonts w:ascii="Times New Roman" w:eastAsia="Times New Roman" w:hAnsi="Times New Roman" w:cs="Times New Roman"/>
          <w:sz w:val="28"/>
          <w:szCs w:val="28"/>
        </w:rPr>
        <w:lastRenderedPageBreak/>
        <w:t>в умовах хронічного антропогенного навантаження біоіндикатори можуть реагувати на дуже слабкі впливи</w:t>
      </w:r>
      <w:hyperlink r:id="rId588">
        <w:r w:rsidRPr="003C741A">
          <w:rPr>
            <w:rFonts w:ascii="Times New Roman" w:eastAsia="Times New Roman" w:hAnsi="Times New Roman" w:cs="Times New Roman"/>
            <w:sz w:val="28"/>
            <w:szCs w:val="28"/>
          </w:rPr>
          <w:t xml:space="preserve"> </w:t>
        </w:r>
      </w:hyperlink>
      <w:hyperlink r:id="rId589">
        <w:r w:rsidRPr="003C741A">
          <w:rPr>
            <w:rFonts w:ascii="Times New Roman" w:eastAsia="Times New Roman" w:hAnsi="Times New Roman" w:cs="Times New Roman"/>
            <w:sz w:val="28"/>
            <w:szCs w:val="28"/>
          </w:rPr>
          <w:t>через</w:t>
        </w:r>
      </w:hyperlink>
      <w:hyperlink r:id="rId590">
        <w:r w:rsidRPr="003C741A">
          <w:rPr>
            <w:rFonts w:ascii="Times New Roman" w:eastAsia="Times New Roman" w:hAnsi="Times New Roman" w:cs="Times New Roman"/>
            <w:sz w:val="28"/>
            <w:szCs w:val="28"/>
          </w:rPr>
          <w:t xml:space="preserve"> </w:t>
        </w:r>
      </w:hyperlink>
      <w:r w:rsidRPr="003C741A">
        <w:rPr>
          <w:rFonts w:ascii="Times New Roman" w:eastAsia="Times New Roman" w:hAnsi="Times New Roman" w:cs="Times New Roman"/>
          <w:sz w:val="28"/>
          <w:szCs w:val="28"/>
        </w:rPr>
        <w:t>акумуляції дози;</w:t>
      </w:r>
    </w:p>
    <w:p w:rsidR="00B02790" w:rsidRPr="003C741A" w:rsidRDefault="009761D1" w:rsidP="001F6638">
      <w:pPr>
        <w:pStyle w:val="af3"/>
        <w:widowControl w:val="0"/>
        <w:numPr>
          <w:ilvl w:val="0"/>
          <w:numId w:val="2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C741A">
        <w:rPr>
          <w:rFonts w:ascii="Times New Roman" w:eastAsia="Times New Roman" w:hAnsi="Times New Roman" w:cs="Times New Roman"/>
          <w:sz w:val="28"/>
          <w:szCs w:val="28"/>
        </w:rPr>
        <w:t>фіксують швидкість змін, що відбуваються в</w:t>
      </w:r>
      <w:hyperlink r:id="rId591">
        <w:r w:rsidRPr="003C741A">
          <w:rPr>
            <w:rFonts w:ascii="Times New Roman" w:eastAsia="Times New Roman" w:hAnsi="Times New Roman" w:cs="Times New Roman"/>
            <w:sz w:val="28"/>
            <w:szCs w:val="28"/>
          </w:rPr>
          <w:t xml:space="preserve"> навколишньому середовищ</w:t>
        </w:r>
      </w:hyperlink>
      <w:r w:rsidRPr="003C741A">
        <w:rPr>
          <w:rFonts w:ascii="Times New Roman" w:eastAsia="Times New Roman" w:hAnsi="Times New Roman" w:cs="Times New Roman"/>
          <w:sz w:val="28"/>
          <w:szCs w:val="28"/>
        </w:rPr>
        <w:t>і;</w:t>
      </w:r>
    </w:p>
    <w:p w:rsidR="00B02790" w:rsidRPr="003C741A" w:rsidRDefault="009761D1" w:rsidP="001F6638">
      <w:pPr>
        <w:pStyle w:val="af3"/>
        <w:widowControl w:val="0"/>
        <w:numPr>
          <w:ilvl w:val="0"/>
          <w:numId w:val="2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C741A">
        <w:rPr>
          <w:rFonts w:ascii="Times New Roman" w:eastAsia="Times New Roman" w:hAnsi="Times New Roman" w:cs="Times New Roman"/>
          <w:sz w:val="28"/>
          <w:szCs w:val="28"/>
        </w:rPr>
        <w:t>вказують шляхи й місця скупчень різного роду забруднень в екологічних системах і можливі шляхи потрапляння цих речовин в організм людини;</w:t>
      </w:r>
    </w:p>
    <w:p w:rsidR="00B02790" w:rsidRPr="003C741A" w:rsidRDefault="009761D1" w:rsidP="001F6638">
      <w:pPr>
        <w:pStyle w:val="af3"/>
        <w:widowControl w:val="0"/>
        <w:numPr>
          <w:ilvl w:val="0"/>
          <w:numId w:val="2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C741A">
        <w:rPr>
          <w:rFonts w:ascii="Times New Roman" w:eastAsia="Times New Roman" w:hAnsi="Times New Roman" w:cs="Times New Roman"/>
          <w:sz w:val="28"/>
          <w:szCs w:val="28"/>
        </w:rPr>
        <w:t>допомагають нормувати припустиме навантаження на екосистеми, які розрізняються</w:t>
      </w:r>
      <w:hyperlink r:id="rId592">
        <w:r w:rsidRPr="003C741A">
          <w:rPr>
            <w:rFonts w:ascii="Times New Roman" w:eastAsia="Times New Roman" w:hAnsi="Times New Roman" w:cs="Times New Roman"/>
            <w:sz w:val="28"/>
            <w:szCs w:val="28"/>
          </w:rPr>
          <w:t xml:space="preserve"> по </w:t>
        </w:r>
      </w:hyperlink>
      <w:r w:rsidRPr="003C741A">
        <w:rPr>
          <w:rFonts w:ascii="Times New Roman" w:eastAsia="Times New Roman" w:hAnsi="Times New Roman" w:cs="Times New Roman"/>
          <w:sz w:val="28"/>
          <w:szCs w:val="28"/>
        </w:rPr>
        <w:t>своїй стійкості до антропогенного впливу;</w:t>
      </w:r>
    </w:p>
    <w:p w:rsidR="00B02790" w:rsidRPr="003C741A" w:rsidRDefault="009761D1" w:rsidP="001F6638">
      <w:pPr>
        <w:pStyle w:val="af3"/>
        <w:widowControl w:val="0"/>
        <w:numPr>
          <w:ilvl w:val="0"/>
          <w:numId w:val="2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C741A">
        <w:rPr>
          <w:rFonts w:ascii="Times New Roman" w:eastAsia="Times New Roman" w:hAnsi="Times New Roman" w:cs="Times New Roman"/>
          <w:sz w:val="28"/>
          <w:szCs w:val="28"/>
        </w:rPr>
        <w:t>роблять необов’язковим застосування дорогих трудомістких фізичних і хімічних методів для виміру біологічних параметрів;</w:t>
      </w:r>
    </w:p>
    <w:p w:rsidR="00B02790" w:rsidRPr="003C741A" w:rsidRDefault="009761D1" w:rsidP="001F6638">
      <w:pPr>
        <w:pStyle w:val="af3"/>
        <w:widowControl w:val="0"/>
        <w:numPr>
          <w:ilvl w:val="0"/>
          <w:numId w:val="2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C741A">
        <w:rPr>
          <w:rFonts w:ascii="Times New Roman" w:eastAsia="Times New Roman" w:hAnsi="Times New Roman" w:cs="Times New Roman"/>
          <w:sz w:val="28"/>
          <w:szCs w:val="28"/>
        </w:rPr>
        <w:t>живі організми постійно присутні в</w:t>
      </w:r>
      <w:hyperlink r:id="rId593">
        <w:r w:rsidRPr="003C741A">
          <w:rPr>
            <w:rFonts w:ascii="Times New Roman" w:eastAsia="Times New Roman" w:hAnsi="Times New Roman" w:cs="Times New Roman"/>
            <w:sz w:val="28"/>
            <w:szCs w:val="28"/>
          </w:rPr>
          <w:t xml:space="preserve"> навколишньому середовищ</w:t>
        </w:r>
      </w:hyperlink>
      <w:r w:rsidRPr="003C741A">
        <w:rPr>
          <w:rFonts w:ascii="Times New Roman" w:eastAsia="Times New Roman" w:hAnsi="Times New Roman" w:cs="Times New Roman"/>
          <w:sz w:val="28"/>
          <w:szCs w:val="28"/>
        </w:rPr>
        <w:t>і й реагують на короткочасні й залпові викиди токсикантів, що</w:t>
      </w:r>
      <w:hyperlink r:id="rId594">
        <w:r w:rsidRPr="003C741A">
          <w:rPr>
            <w:rFonts w:ascii="Times New Roman" w:eastAsia="Times New Roman" w:hAnsi="Times New Roman" w:cs="Times New Roman"/>
            <w:sz w:val="28"/>
            <w:szCs w:val="28"/>
          </w:rPr>
          <w:t xml:space="preserve"> може н</w:t>
        </w:r>
      </w:hyperlink>
      <w:r w:rsidRPr="003C741A">
        <w:rPr>
          <w:rFonts w:ascii="Times New Roman" w:eastAsia="Times New Roman" w:hAnsi="Times New Roman" w:cs="Times New Roman"/>
          <w:sz w:val="28"/>
          <w:szCs w:val="28"/>
        </w:rPr>
        <w:t>е зареєструвати автоматизована система контролю з періодичним добором проб на аналізи.</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Підсумовуючи важливість біоіндикаційних методів дослідження, необхідно</w:t>
      </w:r>
      <w:hyperlink r:id="rId595">
        <w:r w:rsidRPr="003C741A">
          <w:rPr>
            <w:rFonts w:ascii="Times New Roman" w:eastAsia="Times New Roman" w:hAnsi="Times New Roman" w:cs="Times New Roman"/>
            <w:sz w:val="28"/>
            <w:szCs w:val="28"/>
          </w:rPr>
          <w:t xml:space="preserve"> </w:t>
        </w:r>
      </w:hyperlink>
      <w:hyperlink r:id="rId596">
        <w:r w:rsidRPr="003C741A">
          <w:rPr>
            <w:rFonts w:ascii="Times New Roman" w:eastAsia="Times New Roman" w:hAnsi="Times New Roman" w:cs="Times New Roman"/>
            <w:sz w:val="28"/>
            <w:szCs w:val="28"/>
          </w:rPr>
          <w:t>за</w:t>
        </w:r>
      </w:hyperlink>
      <w:hyperlink r:id="rId597">
        <w:r w:rsidRPr="003C741A">
          <w:rPr>
            <w:rFonts w:ascii="Times New Roman" w:eastAsia="Times New Roman" w:hAnsi="Times New Roman" w:cs="Times New Roman"/>
            <w:sz w:val="28"/>
            <w:szCs w:val="28"/>
          </w:rPr>
          <w:t>значити,</w:t>
        </w:r>
      </w:hyperlink>
      <w:r w:rsidRPr="00D37454">
        <w:rPr>
          <w:rFonts w:ascii="Times New Roman" w:eastAsia="Times New Roman" w:hAnsi="Times New Roman" w:cs="Times New Roman"/>
          <w:sz w:val="28"/>
          <w:szCs w:val="28"/>
        </w:rPr>
        <w:t xml:space="preserve"> що біоіндикація передбачає виявлення забруднення</w:t>
      </w:r>
      <w:hyperlink r:id="rId598">
        <w:r w:rsidRPr="003C741A">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 що вже відбулося або відбувається</w:t>
      </w:r>
      <w:hyperlink r:id="rId599">
        <w:r w:rsidRPr="003C741A">
          <w:rPr>
            <w:rFonts w:ascii="Times New Roman" w:eastAsia="Times New Roman" w:hAnsi="Times New Roman" w:cs="Times New Roman"/>
            <w:sz w:val="28"/>
            <w:szCs w:val="28"/>
          </w:rPr>
          <w:t xml:space="preserve"> </w:t>
        </w:r>
      </w:hyperlink>
      <w:hyperlink r:id="rId600">
        <w:r w:rsidRPr="003C741A">
          <w:rPr>
            <w:rFonts w:ascii="Times New Roman" w:eastAsia="Times New Roman" w:hAnsi="Times New Roman" w:cs="Times New Roman"/>
            <w:sz w:val="28"/>
            <w:szCs w:val="28"/>
          </w:rPr>
          <w:t>за</w:t>
        </w:r>
      </w:hyperlink>
      <w:hyperlink r:id="rId601">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функціональними характеристиками особин і екологічними характеристиками</w:t>
      </w:r>
      <w:r w:rsidR="00D057AE">
        <w:rPr>
          <w:rFonts w:ascii="Times New Roman" w:eastAsia="Times New Roman" w:hAnsi="Times New Roman" w:cs="Times New Roman"/>
          <w:sz w:val="28"/>
          <w:szCs w:val="28"/>
        </w:rPr>
        <w:t xml:space="preserve"> угруповань </w:t>
      </w:r>
      <w:r w:rsidRPr="00D37454">
        <w:rPr>
          <w:rFonts w:ascii="Times New Roman" w:eastAsia="Times New Roman" w:hAnsi="Times New Roman" w:cs="Times New Roman"/>
          <w:sz w:val="28"/>
          <w:szCs w:val="28"/>
        </w:rPr>
        <w:t>організмів.</w:t>
      </w:r>
    </w:p>
    <w:p w:rsidR="00B02790" w:rsidRPr="00D37454" w:rsidRDefault="00B02790"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p>
    <w:p w:rsidR="00B02790" w:rsidRPr="003C741A" w:rsidRDefault="003C741A" w:rsidP="003C741A">
      <w:pPr>
        <w:widowControl w:val="0"/>
        <w:pBdr>
          <w:top w:val="nil"/>
          <w:left w:val="nil"/>
          <w:bottom w:val="nil"/>
          <w:right w:val="nil"/>
          <w:between w:val="nil"/>
        </w:pBdr>
        <w:tabs>
          <w:tab w:val="left" w:pos="1134"/>
        </w:tabs>
        <w:spacing w:after="0" w:line="240" w:lineRule="auto"/>
        <w:ind w:firstLine="709"/>
        <w:jc w:val="center"/>
        <w:rPr>
          <w:rFonts w:ascii="Times New Roman" w:eastAsia="Times New Roman" w:hAnsi="Times New Roman" w:cs="Times New Roman"/>
          <w:b/>
          <w:bCs/>
          <w:sz w:val="28"/>
          <w:szCs w:val="28"/>
        </w:rPr>
      </w:pPr>
      <w:r w:rsidRPr="003C741A">
        <w:rPr>
          <w:rFonts w:ascii="Times New Roman" w:eastAsia="Times New Roman" w:hAnsi="Times New Roman" w:cs="Times New Roman"/>
          <w:b/>
          <w:bCs/>
          <w:sz w:val="28"/>
          <w:szCs w:val="28"/>
        </w:rPr>
        <w:t>2.</w:t>
      </w:r>
      <w:r w:rsidR="009761D1" w:rsidRPr="003C741A">
        <w:rPr>
          <w:rFonts w:ascii="Times New Roman" w:eastAsia="Times New Roman" w:hAnsi="Times New Roman" w:cs="Times New Roman"/>
          <w:b/>
          <w:bCs/>
          <w:sz w:val="28"/>
          <w:szCs w:val="28"/>
        </w:rPr>
        <w:t>Основні принципи застосування біоіндикації</w:t>
      </w:r>
    </w:p>
    <w:p w:rsidR="00B02790" w:rsidRPr="003C741A" w:rsidRDefault="00B02790"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3C741A">
        <w:rPr>
          <w:rFonts w:ascii="Times New Roman" w:eastAsia="Times New Roman" w:hAnsi="Times New Roman" w:cs="Times New Roman"/>
          <w:sz w:val="28"/>
          <w:szCs w:val="28"/>
        </w:rPr>
        <w:t>У п</w:t>
      </w:r>
      <w:r w:rsidRPr="00D37454">
        <w:rPr>
          <w:rFonts w:ascii="Times New Roman" w:eastAsia="Times New Roman" w:hAnsi="Times New Roman" w:cs="Times New Roman"/>
          <w:sz w:val="28"/>
          <w:szCs w:val="28"/>
        </w:rPr>
        <w:t>рироді всі</w:t>
      </w:r>
      <w:hyperlink r:id="rId602">
        <w:r w:rsidRPr="003C741A">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біоіндикації включені в ланцюг реакцій і процесів, що послідовно протікають. Якщо антропогенний</w:t>
      </w:r>
      <w:hyperlink r:id="rId603">
        <w:r w:rsidRPr="003C741A">
          <w:rPr>
            <w:rFonts w:ascii="Times New Roman" w:eastAsia="Times New Roman" w:hAnsi="Times New Roman" w:cs="Times New Roman"/>
            <w:sz w:val="28"/>
            <w:szCs w:val="28"/>
          </w:rPr>
          <w:t xml:space="preserve"> фактор </w:t>
        </w:r>
      </w:hyperlink>
      <w:r w:rsidRPr="00D37454">
        <w:rPr>
          <w:rFonts w:ascii="Times New Roman" w:eastAsia="Times New Roman" w:hAnsi="Times New Roman" w:cs="Times New Roman"/>
          <w:sz w:val="28"/>
          <w:szCs w:val="28"/>
        </w:rPr>
        <w:t>діє безпосередньо на біологічний елемент, то мова йде про пряму біоіндикацію. Але часто біоіндикація стає можливою лише після зміни стану під впливом інших елементів. У цьому випадку ми маємо справу з непрямою біоіндикацією й біоіндикатором. Часто бажано завчасно виявити біологічну дію антропогенного</w:t>
      </w:r>
      <w:hyperlink r:id="rId604">
        <w:r w:rsidRPr="003C741A">
          <w:rPr>
            <w:rFonts w:ascii="Times New Roman" w:eastAsia="Times New Roman" w:hAnsi="Times New Roman" w:cs="Times New Roman"/>
            <w:sz w:val="28"/>
            <w:szCs w:val="28"/>
          </w:rPr>
          <w:t xml:space="preserve"> фактору,</w:t>
        </w:r>
      </w:hyperlink>
      <w:r w:rsidRPr="00D37454">
        <w:rPr>
          <w:rFonts w:ascii="Times New Roman" w:eastAsia="Times New Roman" w:hAnsi="Times New Roman" w:cs="Times New Roman"/>
          <w:sz w:val="28"/>
          <w:szCs w:val="28"/>
        </w:rPr>
        <w:t xml:space="preserve"> для того щоб в</w:t>
      </w:r>
      <w:r w:rsidRPr="003C741A">
        <w:rPr>
          <w:rFonts w:ascii="Times New Roman" w:eastAsia="Times New Roman" w:hAnsi="Times New Roman" w:cs="Times New Roman"/>
          <w:sz w:val="28"/>
          <w:szCs w:val="28"/>
        </w:rPr>
        <w:t xml:space="preserve"> певних умовах</w:t>
      </w:r>
      <w:r w:rsidRPr="00D37454">
        <w:rPr>
          <w:rFonts w:ascii="Times New Roman" w:eastAsia="Times New Roman" w:hAnsi="Times New Roman" w:cs="Times New Roman"/>
          <w:sz w:val="28"/>
          <w:szCs w:val="28"/>
        </w:rPr>
        <w:t xml:space="preserve"> мати можливість впливати на цю дію. Присутність дуже чутливих біоіндикаторів</w:t>
      </w:r>
      <w:hyperlink r:id="rId605">
        <w:r w:rsidRPr="003C741A">
          <w:rPr>
            <w:rFonts w:ascii="Times New Roman" w:eastAsia="Times New Roman" w:hAnsi="Times New Roman" w:cs="Times New Roman"/>
            <w:sz w:val="28"/>
            <w:szCs w:val="28"/>
          </w:rPr>
          <w:t xml:space="preserve"> при</w:t>
        </w:r>
      </w:hyperlink>
      <w:hyperlink r:id="rId606">
        <w:r w:rsidRPr="003C741A">
          <w:rPr>
            <w:rFonts w:ascii="Times New Roman" w:eastAsia="Times New Roman" w:hAnsi="Times New Roman" w:cs="Times New Roman"/>
            <w:sz w:val="28"/>
            <w:szCs w:val="28"/>
          </w:rPr>
          <w:t>з</w:t>
        </w:r>
      </w:hyperlink>
      <w:hyperlink r:id="rId607">
        <w:r w:rsidRPr="003C741A">
          <w:rPr>
            <w:rFonts w:ascii="Times New Roman" w:eastAsia="Times New Roman" w:hAnsi="Times New Roman" w:cs="Times New Roman"/>
            <w:sz w:val="28"/>
            <w:szCs w:val="28"/>
          </w:rPr>
          <w:t xml:space="preserve">водить </w:t>
        </w:r>
      </w:hyperlink>
      <w:r w:rsidRPr="00D37454">
        <w:rPr>
          <w:rFonts w:ascii="Times New Roman" w:eastAsia="Times New Roman" w:hAnsi="Times New Roman" w:cs="Times New Roman"/>
          <w:sz w:val="28"/>
          <w:szCs w:val="28"/>
        </w:rPr>
        <w:t>до ранньої індикації, коли реакція проявляється</w:t>
      </w:r>
      <w:hyperlink r:id="rId608">
        <w:r w:rsidRPr="003C741A">
          <w:rPr>
            <w:rFonts w:ascii="Times New Roman" w:eastAsia="Times New Roman" w:hAnsi="Times New Roman" w:cs="Times New Roman"/>
            <w:sz w:val="28"/>
            <w:szCs w:val="28"/>
          </w:rPr>
          <w:t xml:space="preserve"> </w:t>
        </w:r>
      </w:hyperlink>
      <w:hyperlink r:id="rId609">
        <w:r w:rsidRPr="003C741A">
          <w:rPr>
            <w:rFonts w:ascii="Times New Roman" w:eastAsia="Times New Roman" w:hAnsi="Times New Roman" w:cs="Times New Roman"/>
            <w:sz w:val="28"/>
            <w:szCs w:val="28"/>
          </w:rPr>
          <w:t>за</w:t>
        </w:r>
      </w:hyperlink>
      <w:hyperlink r:id="rId610">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мінімальними дозами, за короткий проміжок часу і проходить у місці дії</w:t>
      </w:r>
      <w:hyperlink r:id="rId611">
        <w:r w:rsidRPr="003C741A">
          <w:rPr>
            <w:rFonts w:ascii="Times New Roman" w:eastAsia="Times New Roman" w:hAnsi="Times New Roman" w:cs="Times New Roman"/>
            <w:sz w:val="28"/>
            <w:szCs w:val="28"/>
          </w:rPr>
          <w:t xml:space="preserve"> фактору </w:t>
        </w:r>
      </w:hyperlink>
      <w:r w:rsidRPr="00D37454">
        <w:rPr>
          <w:rFonts w:ascii="Times New Roman" w:eastAsia="Times New Roman" w:hAnsi="Times New Roman" w:cs="Times New Roman"/>
          <w:sz w:val="28"/>
          <w:szCs w:val="28"/>
        </w:rPr>
        <w:t>на елементарні молекулярні й біохімічні процеси.</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3C741A">
        <w:rPr>
          <w:rFonts w:ascii="Times New Roman" w:eastAsia="Times New Roman" w:hAnsi="Times New Roman" w:cs="Times New Roman"/>
          <w:sz w:val="28"/>
          <w:szCs w:val="28"/>
        </w:rPr>
        <w:t>В</w:t>
      </w:r>
      <w:hyperlink r:id="rId612">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біоіндикації варто враховувати</w:t>
      </w:r>
      <w:hyperlink r:id="rId613">
        <w:r w:rsidRPr="003C741A">
          <w:rPr>
            <w:rFonts w:ascii="Times New Roman" w:eastAsia="Times New Roman" w:hAnsi="Times New Roman" w:cs="Times New Roman"/>
            <w:sz w:val="28"/>
            <w:szCs w:val="28"/>
          </w:rPr>
          <w:t xml:space="preserve"> </w:t>
        </w:r>
      </w:hyperlink>
      <w:hyperlink r:id="rId614">
        <w:r w:rsidRPr="006D22B9">
          <w:rPr>
            <w:rFonts w:ascii="Times New Roman" w:eastAsia="Times New Roman" w:hAnsi="Times New Roman" w:cs="Times New Roman"/>
            <w:b/>
            <w:bCs/>
            <w:i/>
            <w:iCs/>
            <w:sz w:val="28"/>
            <w:szCs w:val="28"/>
          </w:rPr>
          <w:t xml:space="preserve">чотири </w:t>
        </w:r>
      </w:hyperlink>
      <w:r w:rsidRPr="006D22B9">
        <w:rPr>
          <w:rFonts w:ascii="Times New Roman" w:eastAsia="Times New Roman" w:hAnsi="Times New Roman" w:cs="Times New Roman"/>
          <w:b/>
          <w:bCs/>
          <w:i/>
          <w:iCs/>
          <w:sz w:val="28"/>
          <w:szCs w:val="28"/>
        </w:rPr>
        <w:t>основних принципи</w:t>
      </w:r>
      <w:r w:rsidRPr="003C741A">
        <w:rPr>
          <w:rFonts w:ascii="Times New Roman" w:eastAsia="Times New Roman" w:hAnsi="Times New Roman" w:cs="Times New Roman"/>
          <w:sz w:val="28"/>
          <w:szCs w:val="28"/>
        </w:rPr>
        <w:t>:</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1. Відносна швидкість проведення досліджень. Біоіндикаційні дослідження</w:t>
      </w:r>
      <w:hyperlink r:id="rId615">
        <w:r w:rsidRPr="003C741A">
          <w:rPr>
            <w:rFonts w:ascii="Times New Roman" w:eastAsia="Times New Roman" w:hAnsi="Times New Roman" w:cs="Times New Roman"/>
            <w:sz w:val="28"/>
            <w:szCs w:val="28"/>
          </w:rPr>
          <w:t xml:space="preserve"> </w:t>
        </w:r>
      </w:hyperlink>
      <w:hyperlink r:id="rId616">
        <w:r w:rsidRPr="003C741A">
          <w:rPr>
            <w:rFonts w:ascii="Times New Roman" w:eastAsia="Times New Roman" w:hAnsi="Times New Roman" w:cs="Times New Roman"/>
            <w:sz w:val="28"/>
            <w:szCs w:val="28"/>
          </w:rPr>
          <w:t>мають</w:t>
        </w:r>
      </w:hyperlink>
      <w:hyperlink r:id="rId617">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охоплювати одну фенологічну фазу з</w:t>
      </w:r>
      <w:r w:rsidRPr="003C741A">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порівняно однорідними метеорологічними умовами. Біоіндикаційні дослідження</w:t>
      </w:r>
      <w:hyperlink r:id="rId618">
        <w:r w:rsidRPr="003C741A">
          <w:rPr>
            <w:rFonts w:ascii="Times New Roman" w:eastAsia="Times New Roman" w:hAnsi="Times New Roman" w:cs="Times New Roman"/>
            <w:sz w:val="28"/>
            <w:szCs w:val="28"/>
          </w:rPr>
          <w:t xml:space="preserve"> </w:t>
        </w:r>
      </w:hyperlink>
      <w:hyperlink r:id="rId619">
        <w:r w:rsidRPr="003C741A">
          <w:rPr>
            <w:rFonts w:ascii="Times New Roman" w:eastAsia="Times New Roman" w:hAnsi="Times New Roman" w:cs="Times New Roman"/>
            <w:sz w:val="28"/>
            <w:szCs w:val="28"/>
          </w:rPr>
          <w:t>для</w:t>
        </w:r>
      </w:hyperlink>
      <w:hyperlink r:id="rId620">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вивчення закономірностей міграції хімічної речовини</w:t>
      </w:r>
      <w:hyperlink r:id="rId621">
        <w:r w:rsidRPr="003C741A">
          <w:rPr>
            <w:rFonts w:ascii="Times New Roman" w:eastAsia="Times New Roman" w:hAnsi="Times New Roman" w:cs="Times New Roman"/>
            <w:sz w:val="28"/>
            <w:szCs w:val="28"/>
          </w:rPr>
          <w:t xml:space="preserve"> </w:t>
        </w:r>
      </w:hyperlink>
      <w:hyperlink r:id="rId622">
        <w:r w:rsidRPr="003C741A">
          <w:rPr>
            <w:rFonts w:ascii="Times New Roman" w:eastAsia="Times New Roman" w:hAnsi="Times New Roman" w:cs="Times New Roman"/>
            <w:sz w:val="28"/>
            <w:szCs w:val="28"/>
          </w:rPr>
          <w:t>за</w:t>
        </w:r>
      </w:hyperlink>
      <w:hyperlink r:id="rId623">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харчовими ланцюгами рекомендується проводити в період максимальної біологічної продуктивності угрупувань.</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2. Одержання достатньо точних і відтворених результатів.</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3. Велика кількість об’єктів біоіндикації з однорідними властивостями. Добір індикаторів із високою зустрічальністю. Біоіндикатори</w:t>
      </w:r>
      <w:hyperlink r:id="rId624">
        <w:r w:rsidRPr="003C741A">
          <w:rPr>
            <w:rFonts w:ascii="Times New Roman" w:eastAsia="Times New Roman" w:hAnsi="Times New Roman" w:cs="Times New Roman"/>
            <w:sz w:val="28"/>
            <w:szCs w:val="28"/>
          </w:rPr>
          <w:t xml:space="preserve"> </w:t>
        </w:r>
      </w:hyperlink>
      <w:hyperlink r:id="rId625">
        <w:r w:rsidRPr="003C741A">
          <w:rPr>
            <w:rFonts w:ascii="Times New Roman" w:eastAsia="Times New Roman" w:hAnsi="Times New Roman" w:cs="Times New Roman"/>
            <w:sz w:val="28"/>
            <w:szCs w:val="28"/>
          </w:rPr>
          <w:t>мають</w:t>
        </w:r>
      </w:hyperlink>
      <w:hyperlink r:id="rId626">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бути добре </w:t>
      </w:r>
      <w:r w:rsidRPr="00D37454">
        <w:rPr>
          <w:rFonts w:ascii="Times New Roman" w:eastAsia="Times New Roman" w:hAnsi="Times New Roman" w:cs="Times New Roman"/>
          <w:sz w:val="28"/>
          <w:szCs w:val="28"/>
        </w:rPr>
        <w:lastRenderedPageBreak/>
        <w:t>вивчені й мати на всій території досліджень однорідні властивості.</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4. Діапазон похибок у порівнянні з іншими методами тестування</w:t>
      </w:r>
      <w:hyperlink r:id="rId627">
        <w:r w:rsidRPr="003C741A">
          <w:rPr>
            <w:rFonts w:ascii="Times New Roman" w:eastAsia="Times New Roman" w:hAnsi="Times New Roman" w:cs="Times New Roman"/>
            <w:sz w:val="28"/>
            <w:szCs w:val="28"/>
          </w:rPr>
          <w:t xml:space="preserve"> </w:t>
        </w:r>
      </w:hyperlink>
      <w:hyperlink r:id="rId628">
        <w:r w:rsidRPr="003C741A">
          <w:rPr>
            <w:rFonts w:ascii="Times New Roman" w:eastAsia="Times New Roman" w:hAnsi="Times New Roman" w:cs="Times New Roman"/>
            <w:sz w:val="28"/>
            <w:szCs w:val="28"/>
          </w:rPr>
          <w:t>має</w:t>
        </w:r>
      </w:hyperlink>
      <w:hyperlink r:id="rId629">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складати не більш 20%.</w:t>
      </w:r>
    </w:p>
    <w:p w:rsidR="00B02790" w:rsidRPr="003C741A" w:rsidRDefault="00B02790"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p>
    <w:p w:rsidR="00B02790" w:rsidRPr="003C741A" w:rsidRDefault="009761D1" w:rsidP="003C741A">
      <w:pPr>
        <w:widowControl w:val="0"/>
        <w:pBdr>
          <w:top w:val="nil"/>
          <w:left w:val="nil"/>
          <w:bottom w:val="nil"/>
          <w:right w:val="nil"/>
          <w:between w:val="nil"/>
        </w:pBdr>
        <w:tabs>
          <w:tab w:val="left" w:pos="1134"/>
        </w:tabs>
        <w:spacing w:after="0" w:line="240" w:lineRule="auto"/>
        <w:ind w:firstLine="709"/>
        <w:jc w:val="center"/>
        <w:rPr>
          <w:rFonts w:ascii="Times New Roman" w:eastAsia="Times New Roman" w:hAnsi="Times New Roman" w:cs="Times New Roman"/>
          <w:b/>
          <w:bCs/>
          <w:sz w:val="28"/>
          <w:szCs w:val="28"/>
        </w:rPr>
      </w:pPr>
      <w:r w:rsidRPr="003C741A">
        <w:rPr>
          <w:rFonts w:ascii="Times New Roman" w:eastAsia="Times New Roman" w:hAnsi="Times New Roman" w:cs="Times New Roman"/>
          <w:b/>
          <w:bCs/>
          <w:sz w:val="28"/>
          <w:szCs w:val="28"/>
        </w:rPr>
        <w:t>3. Доцільність біоіндикації. Абсолютні та відносні калібровані стандарти</w:t>
      </w:r>
    </w:p>
    <w:p w:rsidR="00B02790" w:rsidRPr="003C741A" w:rsidRDefault="00B02790"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3C741A">
        <w:rPr>
          <w:rFonts w:ascii="Times New Roman" w:eastAsia="Times New Roman" w:hAnsi="Times New Roman" w:cs="Times New Roman"/>
          <w:sz w:val="28"/>
          <w:szCs w:val="28"/>
        </w:rPr>
        <w:t>У б</w:t>
      </w:r>
      <w:r w:rsidRPr="00D37454">
        <w:rPr>
          <w:rFonts w:ascii="Times New Roman" w:eastAsia="Times New Roman" w:hAnsi="Times New Roman" w:cs="Times New Roman"/>
          <w:sz w:val="28"/>
          <w:szCs w:val="28"/>
        </w:rPr>
        <w:t>іоіндикації розглядається не</w:t>
      </w:r>
      <w:hyperlink r:id="rId630">
        <w:r w:rsidRPr="003C741A">
          <w:rPr>
            <w:rFonts w:ascii="Times New Roman" w:eastAsia="Times New Roman" w:hAnsi="Times New Roman" w:cs="Times New Roman"/>
            <w:sz w:val="28"/>
            <w:szCs w:val="28"/>
          </w:rPr>
          <w:t xml:space="preserve"> оцінка </w:t>
        </w:r>
      </w:hyperlink>
      <w:r w:rsidRPr="00D37454">
        <w:rPr>
          <w:rFonts w:ascii="Times New Roman" w:eastAsia="Times New Roman" w:hAnsi="Times New Roman" w:cs="Times New Roman"/>
          <w:sz w:val="28"/>
          <w:szCs w:val="28"/>
        </w:rPr>
        <w:t>присутності, концентрації або інтенсивності того чи іншого параметра, а реакцію біологічних систем, тобто біологічний вплив</w:t>
      </w:r>
      <w:hyperlink r:id="rId631">
        <w:r w:rsidRPr="003C741A">
          <w:rPr>
            <w:rFonts w:ascii="Times New Roman" w:eastAsia="Times New Roman" w:hAnsi="Times New Roman" w:cs="Times New Roman"/>
            <w:sz w:val="28"/>
            <w:szCs w:val="28"/>
          </w:rPr>
          <w:t xml:space="preserve"> фактору.</w:t>
        </w:r>
      </w:hyperlink>
      <w:r w:rsidRPr="00D37454">
        <w:rPr>
          <w:rFonts w:ascii="Times New Roman" w:eastAsia="Times New Roman" w:hAnsi="Times New Roman" w:cs="Times New Roman"/>
          <w:sz w:val="28"/>
          <w:szCs w:val="28"/>
        </w:rPr>
        <w:t xml:space="preserve"> Антропогенні впливи являють собою, з одного боку, нові параметри середовища, з іншого боку </w:t>
      </w:r>
      <w:r w:rsidR="00D37454">
        <w:rPr>
          <w:rFonts w:ascii="Times New Roman" w:eastAsia="Times New Roman" w:hAnsi="Times New Roman" w:cs="Times New Roman"/>
          <w:sz w:val="28"/>
          <w:szCs w:val="28"/>
        </w:rPr>
        <w:t>–</w:t>
      </w:r>
      <w:hyperlink r:id="rId632">
        <w:r w:rsidRPr="003C741A">
          <w:rPr>
            <w:rFonts w:ascii="Times New Roman" w:eastAsia="Times New Roman" w:hAnsi="Times New Roman" w:cs="Times New Roman"/>
            <w:sz w:val="28"/>
            <w:szCs w:val="28"/>
          </w:rPr>
          <w:t xml:space="preserve"> </w:t>
        </w:r>
      </w:hyperlink>
      <w:hyperlink r:id="rId633">
        <w:r w:rsidRPr="003C741A">
          <w:rPr>
            <w:rFonts w:ascii="Times New Roman" w:eastAsia="Times New Roman" w:hAnsi="Times New Roman" w:cs="Times New Roman"/>
            <w:sz w:val="28"/>
            <w:szCs w:val="28"/>
          </w:rPr>
          <w:t>зумо</w:t>
        </w:r>
      </w:hyperlink>
      <w:hyperlink r:id="rId634">
        <w:r w:rsidRPr="003C741A">
          <w:rPr>
            <w:rFonts w:ascii="Times New Roman" w:eastAsia="Times New Roman" w:hAnsi="Times New Roman" w:cs="Times New Roman"/>
            <w:sz w:val="28"/>
            <w:szCs w:val="28"/>
          </w:rPr>
          <w:t xml:space="preserve">влюють </w:t>
        </w:r>
      </w:hyperlink>
      <w:r w:rsidRPr="00D37454">
        <w:rPr>
          <w:rFonts w:ascii="Times New Roman" w:eastAsia="Times New Roman" w:hAnsi="Times New Roman" w:cs="Times New Roman"/>
          <w:sz w:val="28"/>
          <w:szCs w:val="28"/>
        </w:rPr>
        <w:t>антропогенну модифікацію вже наявних природних</w:t>
      </w:r>
      <w:hyperlink r:id="rId635">
        <w:r w:rsidRPr="003C741A">
          <w:rPr>
            <w:rFonts w:ascii="Times New Roman" w:eastAsia="Times New Roman" w:hAnsi="Times New Roman" w:cs="Times New Roman"/>
            <w:sz w:val="28"/>
            <w:szCs w:val="28"/>
          </w:rPr>
          <w:t xml:space="preserve"> факторів </w:t>
        </w:r>
      </w:hyperlink>
      <w:r w:rsidRPr="00D37454">
        <w:rPr>
          <w:rFonts w:ascii="Times New Roman" w:eastAsia="Times New Roman" w:hAnsi="Times New Roman" w:cs="Times New Roman"/>
          <w:sz w:val="28"/>
          <w:szCs w:val="28"/>
        </w:rPr>
        <w:t>і тим самим зміна властивостей біологічних систем. Якщо ці нові параметри значно відхиляються від відповідних вихідних величин, то можлива біоіндикація (рис. 4).</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Для кількісної</w:t>
      </w:r>
      <w:hyperlink r:id="rId636">
        <w:r w:rsidRPr="003C741A">
          <w:rPr>
            <w:rFonts w:ascii="Times New Roman" w:eastAsia="Times New Roman" w:hAnsi="Times New Roman" w:cs="Times New Roman"/>
            <w:sz w:val="28"/>
            <w:szCs w:val="28"/>
          </w:rPr>
          <w:t xml:space="preserve"> оцінки </w:t>
        </w:r>
      </w:hyperlink>
      <w:hyperlink r:id="rId637">
        <w:r w:rsidRPr="003C741A">
          <w:rPr>
            <w:rFonts w:ascii="Times New Roman" w:eastAsia="Times New Roman" w:hAnsi="Times New Roman" w:cs="Times New Roman"/>
            <w:sz w:val="28"/>
            <w:szCs w:val="28"/>
          </w:rPr>
          <w:t>значущості</w:t>
        </w:r>
      </w:hyperlink>
      <w:hyperlink r:id="rId638">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відхилень необхідні абсолютні або відносні стандарти.</w:t>
      </w:r>
      <w:hyperlink r:id="rId639">
        <w:r w:rsidRPr="003C741A">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біоіндикації антропогенних</w:t>
      </w:r>
      <w:hyperlink r:id="rId640">
        <w:r w:rsidRPr="003C741A">
          <w:rPr>
            <w:rFonts w:ascii="Times New Roman" w:eastAsia="Times New Roman" w:hAnsi="Times New Roman" w:cs="Times New Roman"/>
            <w:sz w:val="28"/>
            <w:szCs w:val="28"/>
          </w:rPr>
          <w:t xml:space="preserve"> факторів </w:t>
        </w:r>
      </w:hyperlink>
      <w:r w:rsidRPr="00D37454">
        <w:rPr>
          <w:rFonts w:ascii="Times New Roman" w:eastAsia="Times New Roman" w:hAnsi="Times New Roman" w:cs="Times New Roman"/>
          <w:sz w:val="28"/>
          <w:szCs w:val="28"/>
        </w:rPr>
        <w:t>використовують такі стандарти:</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466D91">
        <w:rPr>
          <w:rFonts w:ascii="Times New Roman" w:eastAsia="Times New Roman" w:hAnsi="Times New Roman" w:cs="Times New Roman"/>
          <w:b/>
          <w:bCs/>
          <w:i/>
          <w:iCs/>
          <w:sz w:val="28"/>
          <w:szCs w:val="28"/>
        </w:rPr>
        <w:t>Абсолютні стандарти порівняння</w:t>
      </w:r>
      <w:r w:rsidRPr="00D37454">
        <w:rPr>
          <w:rFonts w:ascii="Times New Roman" w:eastAsia="Times New Roman" w:hAnsi="Times New Roman" w:cs="Times New Roman"/>
          <w:sz w:val="28"/>
          <w:szCs w:val="28"/>
        </w:rPr>
        <w:t>:</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а) порівняння з показниками біологічної системи, вільної від впливу антропогенного</w:t>
      </w:r>
      <w:hyperlink r:id="rId641">
        <w:r w:rsidRPr="003C741A">
          <w:rPr>
            <w:rFonts w:ascii="Times New Roman" w:eastAsia="Times New Roman" w:hAnsi="Times New Roman" w:cs="Times New Roman"/>
            <w:sz w:val="28"/>
            <w:szCs w:val="28"/>
          </w:rPr>
          <w:t xml:space="preserve"> фактору;</w:t>
        </w:r>
      </w:hyperlink>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б) експериментальне</w:t>
      </w:r>
      <w:hyperlink r:id="rId642">
        <w:r w:rsidRPr="003C741A">
          <w:rPr>
            <w:rFonts w:ascii="Times New Roman" w:eastAsia="Times New Roman" w:hAnsi="Times New Roman" w:cs="Times New Roman"/>
            <w:sz w:val="28"/>
            <w:szCs w:val="28"/>
          </w:rPr>
          <w:t xml:space="preserve"> виключення</w:t>
        </w:r>
      </w:hyperlink>
      <w:r w:rsidRPr="00D37454">
        <w:rPr>
          <w:rFonts w:ascii="Times New Roman" w:eastAsia="Times New Roman" w:hAnsi="Times New Roman" w:cs="Times New Roman"/>
          <w:sz w:val="28"/>
          <w:szCs w:val="28"/>
        </w:rPr>
        <w:t xml:space="preserve"> антропогенних</w:t>
      </w:r>
      <w:hyperlink r:id="rId643">
        <w:r w:rsidRPr="003C741A">
          <w:rPr>
            <w:rFonts w:ascii="Times New Roman" w:eastAsia="Times New Roman" w:hAnsi="Times New Roman" w:cs="Times New Roman"/>
            <w:sz w:val="28"/>
            <w:szCs w:val="28"/>
          </w:rPr>
          <w:t xml:space="preserve"> факторів;</w:t>
        </w:r>
      </w:hyperlink>
    </w:p>
    <w:p w:rsidR="00B02790"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 порівняння з біологічними системами, які в минулому піддавалися впливу, або слабо чи зовсім не підданих дії антропогенних</w:t>
      </w:r>
      <w:hyperlink r:id="rId644">
        <w:r w:rsidRPr="003C741A">
          <w:rPr>
            <w:rFonts w:ascii="Times New Roman" w:eastAsia="Times New Roman" w:hAnsi="Times New Roman" w:cs="Times New Roman"/>
            <w:sz w:val="28"/>
            <w:szCs w:val="28"/>
          </w:rPr>
          <w:t xml:space="preserve"> факторів.</w:t>
        </w:r>
      </w:hyperlink>
    </w:p>
    <w:p w:rsidR="003C741A" w:rsidRPr="00D37454" w:rsidRDefault="003C741A"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p>
    <w:p w:rsidR="00B02790" w:rsidRPr="003C741A"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3C741A">
        <w:rPr>
          <w:rFonts w:ascii="Times New Roman" w:eastAsia="Times New Roman" w:hAnsi="Times New Roman" w:cs="Times New Roman"/>
          <w:noProof/>
          <w:sz w:val="28"/>
          <w:szCs w:val="28"/>
          <w:lang w:val="ru-RU" w:eastAsia="ru-RU"/>
        </w:rPr>
        <w:drawing>
          <wp:inline distT="0" distB="0" distL="0" distR="0">
            <wp:extent cx="6118860" cy="2392680"/>
            <wp:effectExtent l="0" t="0" r="0" b="0"/>
            <wp:docPr id="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45" cstate="print"/>
                    <a:srcRect/>
                    <a:stretch>
                      <a:fillRect/>
                    </a:stretch>
                  </pic:blipFill>
                  <pic:spPr>
                    <a:xfrm>
                      <a:off x="0" y="0"/>
                      <a:ext cx="6118860" cy="2392680"/>
                    </a:xfrm>
                    <a:prstGeom prst="rect">
                      <a:avLst/>
                    </a:prstGeom>
                    <a:ln/>
                  </pic:spPr>
                </pic:pic>
              </a:graphicData>
            </a:graphic>
          </wp:inline>
        </w:drawing>
      </w:r>
    </w:p>
    <w:p w:rsidR="00B02790" w:rsidRPr="00D37454" w:rsidRDefault="00B02790"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center"/>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Рис. 4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Схема доцільності біоіндикації</w:t>
      </w:r>
    </w:p>
    <w:p w:rsidR="00B02790" w:rsidRPr="00D37454" w:rsidRDefault="00B02790"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466D91">
        <w:rPr>
          <w:rFonts w:ascii="Times New Roman" w:eastAsia="Times New Roman" w:hAnsi="Times New Roman" w:cs="Times New Roman"/>
          <w:b/>
          <w:bCs/>
          <w:i/>
          <w:iCs/>
          <w:sz w:val="28"/>
          <w:szCs w:val="28"/>
        </w:rPr>
        <w:t>Відносні стандарти порівняння</w:t>
      </w:r>
      <w:r w:rsidRPr="00D37454">
        <w:rPr>
          <w:rFonts w:ascii="Times New Roman" w:eastAsia="Times New Roman" w:hAnsi="Times New Roman" w:cs="Times New Roman"/>
          <w:sz w:val="28"/>
          <w:szCs w:val="28"/>
        </w:rPr>
        <w:t>:</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а) кореляція зі змінами антропогенних</w:t>
      </w:r>
      <w:hyperlink r:id="rId646">
        <w:r w:rsidRPr="003C741A">
          <w:rPr>
            <w:rFonts w:ascii="Times New Roman" w:eastAsia="Times New Roman" w:hAnsi="Times New Roman" w:cs="Times New Roman"/>
            <w:sz w:val="28"/>
            <w:szCs w:val="28"/>
          </w:rPr>
          <w:t xml:space="preserve"> факторів;</w:t>
        </w:r>
      </w:hyperlink>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б) встановлення еталонних об’єктів, що випробують незначний або відомий антропогенний вплив.</w:t>
      </w:r>
    </w:p>
    <w:p w:rsidR="003C741A" w:rsidRDefault="003C741A">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B02790" w:rsidRPr="003C741A" w:rsidRDefault="009761D1" w:rsidP="003C741A">
      <w:pPr>
        <w:widowControl w:val="0"/>
        <w:pBdr>
          <w:top w:val="nil"/>
          <w:left w:val="nil"/>
          <w:bottom w:val="nil"/>
          <w:right w:val="nil"/>
          <w:between w:val="nil"/>
        </w:pBdr>
        <w:tabs>
          <w:tab w:val="left" w:pos="1134"/>
        </w:tabs>
        <w:spacing w:after="0" w:line="240" w:lineRule="auto"/>
        <w:ind w:firstLine="709"/>
        <w:jc w:val="center"/>
        <w:rPr>
          <w:rFonts w:ascii="Times New Roman" w:eastAsia="Times New Roman" w:hAnsi="Times New Roman" w:cs="Times New Roman"/>
          <w:b/>
          <w:bCs/>
          <w:sz w:val="28"/>
          <w:szCs w:val="28"/>
        </w:rPr>
      </w:pPr>
      <w:r w:rsidRPr="003C741A">
        <w:rPr>
          <w:rFonts w:ascii="Times New Roman" w:eastAsia="Times New Roman" w:hAnsi="Times New Roman" w:cs="Times New Roman"/>
          <w:b/>
          <w:bCs/>
          <w:sz w:val="28"/>
          <w:szCs w:val="28"/>
        </w:rPr>
        <w:lastRenderedPageBreak/>
        <w:t>4.Рівні біоіндикації і принципи добору біологічних показників для біоіндикації</w:t>
      </w:r>
    </w:p>
    <w:p w:rsidR="00B02790" w:rsidRPr="003C741A" w:rsidRDefault="00B02790"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Біоіндикація проводиться на всіх рівнях організації живого: макромолекул, клітин, організмів, популяцій, угрупувань і екосистеми.</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 відповідності з організаційними рівнями біологічних систем можна встановити різні рівні біоіндикації:</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1-й рівень: біохімічні і фізіологічні реакції;</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2-й рівень: анатомічні, морфологічні, біоритмічні й поведінкові відхилення;</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3-й рівень: флористичні і фауністичні зміни;</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4-й рівень: ценотичні зміни;</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5-й рівень: біогеоценотичні зміни;</w:t>
      </w:r>
    </w:p>
    <w:p w:rsidR="00B02790" w:rsidRPr="003C741A"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6-й рівень: зміна ландшафтів.</w:t>
      </w:r>
    </w:p>
    <w:p w:rsidR="00B02790" w:rsidRPr="00D37454" w:rsidRDefault="0095306C"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hyperlink r:id="rId647">
        <w:r w:rsidR="009761D1" w:rsidRPr="003C741A">
          <w:rPr>
            <w:rFonts w:ascii="Times New Roman" w:eastAsia="Times New Roman" w:hAnsi="Times New Roman" w:cs="Times New Roman"/>
            <w:sz w:val="28"/>
            <w:szCs w:val="28"/>
          </w:rPr>
          <w:t>З</w:t>
        </w:r>
      </w:hyperlink>
      <w:hyperlink r:id="rId648">
        <w:r w:rsidR="009761D1" w:rsidRPr="003C741A">
          <w:rPr>
            <w:rFonts w:ascii="Times New Roman" w:eastAsia="Times New Roman" w:hAnsi="Times New Roman" w:cs="Times New Roman"/>
            <w:sz w:val="28"/>
            <w:szCs w:val="28"/>
          </w:rPr>
          <w:t>азвичай</w:t>
        </w:r>
      </w:hyperlink>
      <w:hyperlink r:id="rId649">
        <w:r w:rsidR="009761D1" w:rsidRPr="003C741A">
          <w:rPr>
            <w:rFonts w:ascii="Times New Roman" w:eastAsia="Times New Roman" w:hAnsi="Times New Roman" w:cs="Times New Roman"/>
            <w:sz w:val="28"/>
            <w:szCs w:val="28"/>
          </w:rPr>
          <w:t xml:space="preserve"> </w:t>
        </w:r>
      </w:hyperlink>
      <w:hyperlink r:id="rId650">
        <w:r w:rsidR="009761D1" w:rsidRPr="003C741A">
          <w:rPr>
            <w:rFonts w:ascii="Times New Roman" w:eastAsia="Times New Roman" w:hAnsi="Times New Roman" w:cs="Times New Roman"/>
            <w:sz w:val="28"/>
            <w:szCs w:val="28"/>
          </w:rPr>
          <w:t>з</w:t>
        </w:r>
      </w:hyperlink>
      <w:r w:rsidR="009761D1" w:rsidRPr="00D37454">
        <w:rPr>
          <w:rFonts w:ascii="Times New Roman" w:eastAsia="Times New Roman" w:hAnsi="Times New Roman" w:cs="Times New Roman"/>
          <w:sz w:val="28"/>
          <w:szCs w:val="28"/>
        </w:rPr>
        <w:t xml:space="preserve"> підвищенням рівня організації біологічних систем зростає і складність будови, й одночасно ускладнюються їхні зв’язки з</w:t>
      </w:r>
      <w:hyperlink r:id="rId651">
        <w:r w:rsidR="009761D1" w:rsidRPr="003C741A">
          <w:rPr>
            <w:rFonts w:ascii="Times New Roman" w:eastAsia="Times New Roman" w:hAnsi="Times New Roman" w:cs="Times New Roman"/>
            <w:sz w:val="28"/>
            <w:szCs w:val="28"/>
          </w:rPr>
          <w:t xml:space="preserve"> навколишнім середовищ</w:t>
        </w:r>
      </w:hyperlink>
      <w:r w:rsidR="009761D1" w:rsidRPr="00D37454">
        <w:rPr>
          <w:rFonts w:ascii="Times New Roman" w:eastAsia="Times New Roman" w:hAnsi="Times New Roman" w:cs="Times New Roman"/>
          <w:sz w:val="28"/>
          <w:szCs w:val="28"/>
        </w:rPr>
        <w:t>ем.</w:t>
      </w:r>
      <w:hyperlink r:id="rId652">
        <w:r w:rsidR="009761D1" w:rsidRPr="003C741A">
          <w:rPr>
            <w:rFonts w:ascii="Times New Roman" w:eastAsia="Times New Roman" w:hAnsi="Times New Roman" w:cs="Times New Roman"/>
            <w:sz w:val="28"/>
            <w:szCs w:val="28"/>
          </w:rPr>
          <w:t xml:space="preserve"> При цьому </w:t>
        </w:r>
      </w:hyperlink>
      <w:r w:rsidR="009761D1" w:rsidRPr="00D37454">
        <w:rPr>
          <w:rFonts w:ascii="Times New Roman" w:eastAsia="Times New Roman" w:hAnsi="Times New Roman" w:cs="Times New Roman"/>
          <w:sz w:val="28"/>
          <w:szCs w:val="28"/>
        </w:rPr>
        <w:t>біоіндикація на нижчих рівнях є</w:t>
      </w:r>
      <w:hyperlink r:id="rId653">
        <w:r w:rsidR="009761D1" w:rsidRPr="003C741A">
          <w:rPr>
            <w:rFonts w:ascii="Times New Roman" w:eastAsia="Times New Roman" w:hAnsi="Times New Roman" w:cs="Times New Roman"/>
            <w:sz w:val="28"/>
            <w:szCs w:val="28"/>
          </w:rPr>
          <w:t xml:space="preserve"> складовою </w:t>
        </w:r>
      </w:hyperlink>
      <w:r w:rsidR="009761D1" w:rsidRPr="00D37454">
        <w:rPr>
          <w:rFonts w:ascii="Times New Roman" w:eastAsia="Times New Roman" w:hAnsi="Times New Roman" w:cs="Times New Roman"/>
          <w:sz w:val="28"/>
          <w:szCs w:val="28"/>
        </w:rPr>
        <w:t>біоіндикації на вищих рівнях. У той ча</w:t>
      </w:r>
      <w:hyperlink r:id="rId654">
        <w:r w:rsidR="009761D1" w:rsidRPr="003C741A">
          <w:rPr>
            <w:rFonts w:ascii="Times New Roman" w:eastAsia="Times New Roman" w:hAnsi="Times New Roman" w:cs="Times New Roman"/>
            <w:sz w:val="28"/>
            <w:szCs w:val="28"/>
          </w:rPr>
          <w:t xml:space="preserve">с як на </w:t>
        </w:r>
      </w:hyperlink>
      <w:r w:rsidR="009761D1" w:rsidRPr="00D37454">
        <w:rPr>
          <w:rFonts w:ascii="Times New Roman" w:eastAsia="Times New Roman" w:hAnsi="Times New Roman" w:cs="Times New Roman"/>
          <w:sz w:val="28"/>
          <w:szCs w:val="28"/>
        </w:rPr>
        <w:t>нижчих рівнях організації біологічних систем переважають прямі, специфічні</w:t>
      </w:r>
      <w:hyperlink r:id="rId655">
        <w:r w:rsidR="009761D1" w:rsidRPr="003C741A">
          <w:rPr>
            <w:rFonts w:ascii="Times New Roman" w:eastAsia="Times New Roman" w:hAnsi="Times New Roman" w:cs="Times New Roman"/>
            <w:sz w:val="28"/>
            <w:szCs w:val="28"/>
          </w:rPr>
          <w:t xml:space="preserve"> види </w:t>
        </w:r>
      </w:hyperlink>
      <w:r w:rsidR="009761D1" w:rsidRPr="00D37454">
        <w:rPr>
          <w:rFonts w:ascii="Times New Roman" w:eastAsia="Times New Roman" w:hAnsi="Times New Roman" w:cs="Times New Roman"/>
          <w:sz w:val="28"/>
          <w:szCs w:val="28"/>
        </w:rPr>
        <w:t>індикації, зв’язані з впливом будь-якого визначеного стресора, на вищих рівнях здійснюється непряма біоіндикація.</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Механізми, що лежать в основі пошкодження</w:t>
      </w:r>
      <w:hyperlink r:id="rId656">
        <w:r w:rsidRPr="003C741A">
          <w:rPr>
            <w:rFonts w:ascii="Times New Roman" w:eastAsia="Times New Roman" w:hAnsi="Times New Roman" w:cs="Times New Roman"/>
            <w:sz w:val="28"/>
            <w:szCs w:val="28"/>
          </w:rPr>
          <w:t xml:space="preserve"> </w:t>
        </w:r>
      </w:hyperlink>
      <w:hyperlink r:id="rId657">
        <w:r w:rsidRPr="003C741A">
          <w:rPr>
            <w:rFonts w:ascii="Times New Roman" w:eastAsia="Times New Roman" w:hAnsi="Times New Roman" w:cs="Times New Roman"/>
            <w:sz w:val="28"/>
            <w:szCs w:val="28"/>
          </w:rPr>
          <w:t>деяк</w:t>
        </w:r>
      </w:hyperlink>
      <w:hyperlink r:id="rId658">
        <w:r w:rsidRPr="003C741A">
          <w:rPr>
            <w:rFonts w:ascii="Times New Roman" w:eastAsia="Times New Roman" w:hAnsi="Times New Roman" w:cs="Times New Roman"/>
            <w:sz w:val="28"/>
            <w:szCs w:val="28"/>
          </w:rPr>
          <w:t xml:space="preserve">их </w:t>
        </w:r>
      </w:hyperlink>
      <w:r w:rsidRPr="00D37454">
        <w:rPr>
          <w:rFonts w:ascii="Times New Roman" w:eastAsia="Times New Roman" w:hAnsi="Times New Roman" w:cs="Times New Roman"/>
          <w:sz w:val="28"/>
          <w:szCs w:val="28"/>
        </w:rPr>
        <w:t>клітин, організмів, популяцій, або угруповань живих організмів</w:t>
      </w:r>
      <w:hyperlink r:id="rId659">
        <w:r w:rsidRPr="003C741A">
          <w:rPr>
            <w:rFonts w:ascii="Times New Roman" w:eastAsia="Times New Roman" w:hAnsi="Times New Roman" w:cs="Times New Roman"/>
            <w:sz w:val="28"/>
            <w:szCs w:val="28"/>
          </w:rPr>
          <w:t xml:space="preserve"> </w:t>
        </w:r>
      </w:hyperlink>
      <w:hyperlink r:id="rId660">
        <w:r w:rsidRPr="003C741A">
          <w:rPr>
            <w:rFonts w:ascii="Times New Roman" w:eastAsia="Times New Roman" w:hAnsi="Times New Roman" w:cs="Times New Roman"/>
            <w:sz w:val="28"/>
            <w:szCs w:val="28"/>
          </w:rPr>
          <w:t>за</w:t>
        </w:r>
      </w:hyperlink>
      <w:hyperlink r:id="rId661">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впливом того самого</w:t>
      </w:r>
      <w:hyperlink r:id="rId662">
        <w:r w:rsidRPr="003C741A">
          <w:rPr>
            <w:rFonts w:ascii="Times New Roman" w:eastAsia="Times New Roman" w:hAnsi="Times New Roman" w:cs="Times New Roman"/>
            <w:sz w:val="28"/>
            <w:szCs w:val="28"/>
          </w:rPr>
          <w:t xml:space="preserve"> фактору,</w:t>
        </w:r>
      </w:hyperlink>
      <w:r w:rsidRPr="00D37454">
        <w:rPr>
          <w:rFonts w:ascii="Times New Roman" w:eastAsia="Times New Roman" w:hAnsi="Times New Roman" w:cs="Times New Roman"/>
          <w:sz w:val="28"/>
          <w:szCs w:val="28"/>
        </w:rPr>
        <w:t xml:space="preserve"> що ушкоджує, будуть відрізнятися, тому що кожен із рівнів структури живого описується визначеним набором показників, що належать тільки до</w:t>
      </w:r>
      <w:hyperlink r:id="rId663">
        <w:r w:rsidRPr="003C741A">
          <w:rPr>
            <w:rFonts w:ascii="Times New Roman" w:eastAsia="Times New Roman" w:hAnsi="Times New Roman" w:cs="Times New Roman"/>
            <w:sz w:val="28"/>
            <w:szCs w:val="28"/>
          </w:rPr>
          <w:t xml:space="preserve"> </w:t>
        </w:r>
      </w:hyperlink>
      <w:hyperlink r:id="rId664">
        <w:r w:rsidRPr="003C741A">
          <w:rPr>
            <w:rFonts w:ascii="Times New Roman" w:eastAsia="Times New Roman" w:hAnsi="Times New Roman" w:cs="Times New Roman"/>
            <w:sz w:val="28"/>
            <w:szCs w:val="28"/>
          </w:rPr>
          <w:t>цьо</w:t>
        </w:r>
      </w:hyperlink>
      <w:hyperlink r:id="rId665">
        <w:r w:rsidRPr="003C741A">
          <w:rPr>
            <w:rFonts w:ascii="Times New Roman" w:eastAsia="Times New Roman" w:hAnsi="Times New Roman" w:cs="Times New Roman"/>
            <w:sz w:val="28"/>
            <w:szCs w:val="28"/>
          </w:rPr>
          <w:t xml:space="preserve">го </w:t>
        </w:r>
      </w:hyperlink>
      <w:r w:rsidRPr="00D37454">
        <w:rPr>
          <w:rFonts w:ascii="Times New Roman" w:eastAsia="Times New Roman" w:hAnsi="Times New Roman" w:cs="Times New Roman"/>
          <w:sz w:val="28"/>
          <w:szCs w:val="28"/>
        </w:rPr>
        <w:t>рівня.</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Добір цих показників для біоіндикації проводиться</w:t>
      </w:r>
      <w:hyperlink r:id="rId666">
        <w:r w:rsidRPr="003C741A">
          <w:rPr>
            <w:rFonts w:ascii="Times New Roman" w:eastAsia="Times New Roman" w:hAnsi="Times New Roman" w:cs="Times New Roman"/>
            <w:sz w:val="28"/>
            <w:szCs w:val="28"/>
          </w:rPr>
          <w:t xml:space="preserve"> виходячи з </w:t>
        </w:r>
      </w:hyperlink>
      <w:r w:rsidRPr="00D37454">
        <w:rPr>
          <w:rFonts w:ascii="Times New Roman" w:eastAsia="Times New Roman" w:hAnsi="Times New Roman" w:cs="Times New Roman"/>
          <w:sz w:val="28"/>
          <w:szCs w:val="28"/>
        </w:rPr>
        <w:t>визначених критеріїв, що утворюють</w:t>
      </w:r>
      <w:hyperlink r:id="rId667">
        <w:r w:rsidRPr="003C741A">
          <w:rPr>
            <w:rFonts w:ascii="Times New Roman" w:eastAsia="Times New Roman" w:hAnsi="Times New Roman" w:cs="Times New Roman"/>
            <w:sz w:val="28"/>
            <w:szCs w:val="28"/>
          </w:rPr>
          <w:t xml:space="preserve"> три </w:t>
        </w:r>
      </w:hyperlink>
      <w:r w:rsidRPr="00D37454">
        <w:rPr>
          <w:rFonts w:ascii="Times New Roman" w:eastAsia="Times New Roman" w:hAnsi="Times New Roman" w:cs="Times New Roman"/>
          <w:sz w:val="28"/>
          <w:szCs w:val="28"/>
        </w:rPr>
        <w:t>групи. Перша група складається з критеріїв, що характеризують фундаментальність біологічного впливу, це:</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1) існування зв’язку між обраною змінною й такими показниками, як ріст, відтворення, виживаність особин, популяцій, угруповань і екосистеми</w:t>
      </w:r>
      <w:hyperlink r:id="rId668">
        <w:r w:rsidRPr="003C741A">
          <w:rPr>
            <w:rFonts w:ascii="Times New Roman" w:eastAsia="Times New Roman" w:hAnsi="Times New Roman" w:cs="Times New Roman"/>
            <w:sz w:val="28"/>
            <w:szCs w:val="28"/>
          </w:rPr>
          <w:t xml:space="preserve"> </w:t>
        </w:r>
      </w:hyperlink>
      <w:hyperlink r:id="rId669">
        <w:r w:rsidRPr="003C741A">
          <w:rPr>
            <w:rFonts w:ascii="Times New Roman" w:eastAsia="Times New Roman" w:hAnsi="Times New Roman" w:cs="Times New Roman"/>
            <w:sz w:val="28"/>
            <w:szCs w:val="28"/>
          </w:rPr>
          <w:t>загалом</w:t>
        </w:r>
      </w:hyperlink>
      <w:hyperlink r:id="rId670">
        <w:r w:rsidRPr="003C741A">
          <w:rPr>
            <w:rFonts w:ascii="Times New Roman" w:eastAsia="Times New Roman" w:hAnsi="Times New Roman" w:cs="Times New Roman"/>
            <w:sz w:val="28"/>
            <w:szCs w:val="28"/>
          </w:rPr>
          <w:t>;</w:t>
        </w:r>
      </w:hyperlink>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2) характер зв’язку між змінною, що спостерігається й реакціями на нижчих і вищих рівнях організації;</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3) специфічність реакції змінної на</w:t>
      </w:r>
      <w:hyperlink r:id="rId671">
        <w:r w:rsidRPr="003C741A">
          <w:rPr>
            <w:rFonts w:ascii="Times New Roman" w:eastAsia="Times New Roman" w:hAnsi="Times New Roman" w:cs="Times New Roman"/>
            <w:sz w:val="28"/>
            <w:szCs w:val="28"/>
          </w:rPr>
          <w:t xml:space="preserve"> фактор,</w:t>
        </w:r>
      </w:hyperlink>
      <w:r w:rsidRPr="00D37454">
        <w:rPr>
          <w:rFonts w:ascii="Times New Roman" w:eastAsia="Times New Roman" w:hAnsi="Times New Roman" w:cs="Times New Roman"/>
          <w:sz w:val="28"/>
          <w:szCs w:val="28"/>
        </w:rPr>
        <w:t xml:space="preserve"> що його</w:t>
      </w:r>
      <w:hyperlink r:id="rId672">
        <w:r w:rsidRPr="003C741A">
          <w:rPr>
            <w:rFonts w:ascii="Times New Roman" w:eastAsia="Times New Roman" w:hAnsi="Times New Roman" w:cs="Times New Roman"/>
            <w:sz w:val="28"/>
            <w:szCs w:val="28"/>
          </w:rPr>
          <w:t xml:space="preserve"> </w:t>
        </w:r>
      </w:hyperlink>
      <w:hyperlink r:id="rId673">
        <w:r w:rsidRPr="003C741A">
          <w:rPr>
            <w:rFonts w:ascii="Times New Roman" w:eastAsia="Times New Roman" w:hAnsi="Times New Roman" w:cs="Times New Roman"/>
            <w:sz w:val="28"/>
            <w:szCs w:val="28"/>
          </w:rPr>
          <w:t>спричиня</w:t>
        </w:r>
      </w:hyperlink>
      <w:hyperlink r:id="rId674">
        <w:r w:rsidRPr="003C741A">
          <w:rPr>
            <w:rFonts w:ascii="Times New Roman" w:eastAsia="Times New Roman" w:hAnsi="Times New Roman" w:cs="Times New Roman"/>
            <w:sz w:val="28"/>
            <w:szCs w:val="28"/>
          </w:rPr>
          <w:t>є;</w:t>
        </w:r>
      </w:hyperlink>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4) можливість повернення змінної до свого первісного значення після припинення дії</w:t>
      </w:r>
      <w:hyperlink r:id="rId675">
        <w:r w:rsidRPr="003C741A">
          <w:rPr>
            <w:rFonts w:ascii="Times New Roman" w:eastAsia="Times New Roman" w:hAnsi="Times New Roman" w:cs="Times New Roman"/>
            <w:sz w:val="28"/>
            <w:szCs w:val="28"/>
          </w:rPr>
          <w:t xml:space="preserve"> фактору;</w:t>
        </w:r>
      </w:hyperlink>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5) специфічність дії</w:t>
      </w:r>
      <w:hyperlink r:id="rId676">
        <w:r w:rsidRPr="003C741A">
          <w:rPr>
            <w:rFonts w:ascii="Times New Roman" w:eastAsia="Times New Roman" w:hAnsi="Times New Roman" w:cs="Times New Roman"/>
            <w:sz w:val="28"/>
            <w:szCs w:val="28"/>
          </w:rPr>
          <w:t xml:space="preserve"> фактору </w:t>
        </w:r>
      </w:hyperlink>
      <w:r w:rsidRPr="00D37454">
        <w:rPr>
          <w:rFonts w:ascii="Times New Roman" w:eastAsia="Times New Roman" w:hAnsi="Times New Roman" w:cs="Times New Roman"/>
          <w:sz w:val="28"/>
          <w:szCs w:val="28"/>
        </w:rPr>
        <w:t>для визначеної групи організмів.</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Друга група включає критерії, що оцінюють ефективність біологічних вимірів, це:</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1) характер зв’язку реакції змінної з діючим забрудненням;</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2) інтенсивність діючого</w:t>
      </w:r>
      <w:hyperlink r:id="rId677">
        <w:r w:rsidRPr="003C741A">
          <w:rPr>
            <w:rFonts w:ascii="Times New Roman" w:eastAsia="Times New Roman" w:hAnsi="Times New Roman" w:cs="Times New Roman"/>
            <w:sz w:val="28"/>
            <w:szCs w:val="28"/>
          </w:rPr>
          <w:t xml:space="preserve"> фактору,</w:t>
        </w:r>
      </w:hyperlink>
      <w:r w:rsidRPr="00D37454">
        <w:rPr>
          <w:rFonts w:ascii="Times New Roman" w:eastAsia="Times New Roman" w:hAnsi="Times New Roman" w:cs="Times New Roman"/>
          <w:sz w:val="28"/>
          <w:szCs w:val="28"/>
        </w:rPr>
        <w:t xml:space="preserve"> що</w:t>
      </w:r>
      <w:hyperlink r:id="rId678">
        <w:r w:rsidRPr="003C741A">
          <w:rPr>
            <w:rFonts w:ascii="Times New Roman" w:eastAsia="Times New Roman" w:hAnsi="Times New Roman" w:cs="Times New Roman"/>
            <w:sz w:val="28"/>
            <w:szCs w:val="28"/>
          </w:rPr>
          <w:t xml:space="preserve"> </w:t>
        </w:r>
      </w:hyperlink>
      <w:hyperlink r:id="rId679">
        <w:r w:rsidRPr="003C741A">
          <w:rPr>
            <w:rFonts w:ascii="Times New Roman" w:eastAsia="Times New Roman" w:hAnsi="Times New Roman" w:cs="Times New Roman"/>
            <w:sz w:val="28"/>
            <w:szCs w:val="28"/>
          </w:rPr>
          <w:t>спричиня</w:t>
        </w:r>
      </w:hyperlink>
      <w:hyperlink r:id="rId680">
        <w:r w:rsidRPr="003C741A">
          <w:rPr>
            <w:rFonts w:ascii="Times New Roman" w:eastAsia="Times New Roman" w:hAnsi="Times New Roman" w:cs="Times New Roman"/>
            <w:sz w:val="28"/>
            <w:szCs w:val="28"/>
          </w:rPr>
          <w:t xml:space="preserve">є </w:t>
        </w:r>
      </w:hyperlink>
      <w:r w:rsidRPr="00D37454">
        <w:rPr>
          <w:rFonts w:ascii="Times New Roman" w:eastAsia="Times New Roman" w:hAnsi="Times New Roman" w:cs="Times New Roman"/>
          <w:sz w:val="28"/>
          <w:szCs w:val="28"/>
        </w:rPr>
        <w:t>реакцію змінної, що спостерігається</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3). межі зміни величини діючого</w:t>
      </w:r>
      <w:hyperlink r:id="rId681">
        <w:r w:rsidRPr="003C741A">
          <w:rPr>
            <w:rFonts w:ascii="Times New Roman" w:eastAsia="Times New Roman" w:hAnsi="Times New Roman" w:cs="Times New Roman"/>
            <w:sz w:val="28"/>
            <w:szCs w:val="28"/>
          </w:rPr>
          <w:t xml:space="preserve"> фактору,</w:t>
        </w:r>
      </w:hyperlink>
      <w:r w:rsidRPr="00D37454">
        <w:rPr>
          <w:rFonts w:ascii="Times New Roman" w:eastAsia="Times New Roman" w:hAnsi="Times New Roman" w:cs="Times New Roman"/>
          <w:sz w:val="28"/>
          <w:szCs w:val="28"/>
        </w:rPr>
        <w:t xml:space="preserve"> що</w:t>
      </w:r>
      <w:hyperlink r:id="rId682">
        <w:r w:rsidRPr="003C741A">
          <w:rPr>
            <w:rFonts w:ascii="Times New Roman" w:eastAsia="Times New Roman" w:hAnsi="Times New Roman" w:cs="Times New Roman"/>
            <w:sz w:val="28"/>
            <w:szCs w:val="28"/>
          </w:rPr>
          <w:t xml:space="preserve"> викликає </w:t>
        </w:r>
      </w:hyperlink>
      <w:r w:rsidRPr="00D37454">
        <w:rPr>
          <w:rFonts w:ascii="Times New Roman" w:eastAsia="Times New Roman" w:hAnsi="Times New Roman" w:cs="Times New Roman"/>
          <w:sz w:val="28"/>
          <w:szCs w:val="28"/>
        </w:rPr>
        <w:t>ефект, що спостерігається;</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4) величина проміжку часу,</w:t>
      </w:r>
      <w:hyperlink r:id="rId683">
        <w:r w:rsidRPr="003C741A">
          <w:rPr>
            <w:rFonts w:ascii="Times New Roman" w:eastAsia="Times New Roman" w:hAnsi="Times New Roman" w:cs="Times New Roman"/>
            <w:sz w:val="28"/>
            <w:szCs w:val="28"/>
          </w:rPr>
          <w:t xml:space="preserve"> </w:t>
        </w:r>
      </w:hyperlink>
      <w:hyperlink r:id="rId684">
        <w:r w:rsidRPr="003C741A">
          <w:rPr>
            <w:rFonts w:ascii="Times New Roman" w:eastAsia="Times New Roman" w:hAnsi="Times New Roman" w:cs="Times New Roman"/>
            <w:sz w:val="28"/>
            <w:szCs w:val="28"/>
          </w:rPr>
          <w:t>упродовж</w:t>
        </w:r>
      </w:hyperlink>
      <w:hyperlink r:id="rId685">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якого формується реакція (години, </w:t>
      </w:r>
      <w:r w:rsidRPr="00D37454">
        <w:rPr>
          <w:rFonts w:ascii="Times New Roman" w:eastAsia="Times New Roman" w:hAnsi="Times New Roman" w:cs="Times New Roman"/>
          <w:sz w:val="28"/>
          <w:szCs w:val="28"/>
        </w:rPr>
        <w:lastRenderedPageBreak/>
        <w:t>дні, роки);</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5) легкість виявлення перевищення реакції над природним фоном;</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6) точність виміру реакції змінної, що спостерігається.</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Третю групу утворюють критерії, що характеризують практичну цінність змінних, обраних для біоіндикації, це:</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1)</w:t>
      </w:r>
      <w:hyperlink r:id="rId686">
        <w:r w:rsidRPr="003C741A">
          <w:rPr>
            <w:rFonts w:ascii="Times New Roman" w:eastAsia="Times New Roman" w:hAnsi="Times New Roman" w:cs="Times New Roman"/>
            <w:sz w:val="28"/>
            <w:szCs w:val="28"/>
          </w:rPr>
          <w:t xml:space="preserve"> оцінка </w:t>
        </w:r>
      </w:hyperlink>
      <w:r w:rsidRPr="00D37454">
        <w:rPr>
          <w:rFonts w:ascii="Times New Roman" w:eastAsia="Times New Roman" w:hAnsi="Times New Roman" w:cs="Times New Roman"/>
          <w:sz w:val="28"/>
          <w:szCs w:val="28"/>
        </w:rPr>
        <w:t>вартості виміру реакції змінної, котра включає вартість капітального устаткування, навчання персоналу і штатів;</w:t>
      </w:r>
    </w:p>
    <w:p w:rsidR="00B02790" w:rsidRPr="003C741A"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2)</w:t>
      </w:r>
      <w:hyperlink r:id="rId687">
        <w:r w:rsidRPr="003C741A">
          <w:rPr>
            <w:rFonts w:ascii="Times New Roman" w:eastAsia="Times New Roman" w:hAnsi="Times New Roman" w:cs="Times New Roman"/>
            <w:sz w:val="28"/>
            <w:szCs w:val="28"/>
          </w:rPr>
          <w:t xml:space="preserve"> оцінка </w:t>
        </w:r>
      </w:hyperlink>
      <w:r w:rsidRPr="00D37454">
        <w:rPr>
          <w:rFonts w:ascii="Times New Roman" w:eastAsia="Times New Roman" w:hAnsi="Times New Roman" w:cs="Times New Roman"/>
          <w:sz w:val="28"/>
          <w:szCs w:val="28"/>
        </w:rPr>
        <w:t>діапазону використання реакції змінної.</w:t>
      </w:r>
    </w:p>
    <w:p w:rsidR="00B02790" w:rsidRPr="003C741A" w:rsidRDefault="00B02790"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p>
    <w:p w:rsidR="00B02790" w:rsidRPr="003C741A" w:rsidRDefault="009761D1" w:rsidP="003C741A">
      <w:pPr>
        <w:widowControl w:val="0"/>
        <w:pBdr>
          <w:top w:val="nil"/>
          <w:left w:val="nil"/>
          <w:bottom w:val="nil"/>
          <w:right w:val="nil"/>
          <w:between w:val="nil"/>
        </w:pBdr>
        <w:tabs>
          <w:tab w:val="left" w:pos="1134"/>
        </w:tabs>
        <w:spacing w:after="0" w:line="240" w:lineRule="auto"/>
        <w:ind w:firstLine="709"/>
        <w:jc w:val="center"/>
        <w:rPr>
          <w:rFonts w:ascii="Times New Roman" w:eastAsia="Times New Roman" w:hAnsi="Times New Roman" w:cs="Times New Roman"/>
          <w:b/>
          <w:bCs/>
          <w:sz w:val="28"/>
          <w:szCs w:val="28"/>
        </w:rPr>
      </w:pPr>
      <w:r w:rsidRPr="003C741A">
        <w:rPr>
          <w:rFonts w:ascii="Times New Roman" w:eastAsia="Times New Roman" w:hAnsi="Times New Roman" w:cs="Times New Roman"/>
          <w:b/>
          <w:bCs/>
          <w:sz w:val="28"/>
          <w:szCs w:val="28"/>
        </w:rPr>
        <w:t>5.Поняття біоіндикатор. Чутливість і вірогідність біоіндикаторів. Вимоги до біоіндикаторів</w:t>
      </w:r>
    </w:p>
    <w:p w:rsidR="00B02790" w:rsidRPr="003C741A" w:rsidRDefault="00B02790"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Організми або угруповання організмів, життєві </w:t>
      </w:r>
      <w:hyperlink r:id="rId688">
        <w:r w:rsidRPr="003C741A">
          <w:rPr>
            <w:rFonts w:ascii="Times New Roman" w:eastAsia="Times New Roman" w:hAnsi="Times New Roman" w:cs="Times New Roman"/>
            <w:sz w:val="28"/>
            <w:szCs w:val="28"/>
          </w:rPr>
          <w:t>функції</w:t>
        </w:r>
      </w:hyperlink>
      <w:hyperlink r:id="rId689">
        <w:r w:rsidRPr="00D37454">
          <w:rPr>
            <w:rFonts w:ascii="Times New Roman" w:eastAsia="Times New Roman" w:hAnsi="Times New Roman" w:cs="Times New Roman"/>
            <w:sz w:val="28"/>
            <w:szCs w:val="28"/>
          </w:rPr>
          <w:t xml:space="preserve"> </w:t>
        </w:r>
      </w:hyperlink>
      <w:hyperlink r:id="rId690">
        <w:r w:rsidRPr="003C741A">
          <w:rPr>
            <w:rFonts w:ascii="Times New Roman" w:eastAsia="Times New Roman" w:hAnsi="Times New Roman" w:cs="Times New Roman"/>
            <w:sz w:val="28"/>
            <w:szCs w:val="28"/>
          </w:rPr>
          <w:t xml:space="preserve">яких </w:t>
        </w:r>
      </w:hyperlink>
      <w:r w:rsidRPr="00D37454">
        <w:rPr>
          <w:rFonts w:ascii="Times New Roman" w:eastAsia="Times New Roman" w:hAnsi="Times New Roman" w:cs="Times New Roman"/>
          <w:sz w:val="28"/>
          <w:szCs w:val="28"/>
        </w:rPr>
        <w:t>тісно корелюють із визначеними</w:t>
      </w:r>
      <w:hyperlink r:id="rId691">
        <w:r w:rsidRPr="003C741A">
          <w:rPr>
            <w:rFonts w:ascii="Times New Roman" w:eastAsia="Times New Roman" w:hAnsi="Times New Roman" w:cs="Times New Roman"/>
            <w:sz w:val="28"/>
            <w:szCs w:val="28"/>
          </w:rPr>
          <w:t xml:space="preserve"> факторами </w:t>
        </w:r>
      </w:hyperlink>
      <w:r w:rsidRPr="00D37454">
        <w:rPr>
          <w:rFonts w:ascii="Times New Roman" w:eastAsia="Times New Roman" w:hAnsi="Times New Roman" w:cs="Times New Roman"/>
          <w:sz w:val="28"/>
          <w:szCs w:val="28"/>
        </w:rPr>
        <w:t>середовища й можуть застосовуватися для їхньої</w:t>
      </w:r>
      <w:hyperlink r:id="rId692">
        <w:r w:rsidRPr="003C741A">
          <w:rPr>
            <w:rFonts w:ascii="Times New Roman" w:eastAsia="Times New Roman" w:hAnsi="Times New Roman" w:cs="Times New Roman"/>
            <w:sz w:val="28"/>
            <w:szCs w:val="28"/>
          </w:rPr>
          <w:t xml:space="preserve"> оцінки,</w:t>
        </w:r>
      </w:hyperlink>
      <w:r w:rsidRPr="00D37454">
        <w:rPr>
          <w:rFonts w:ascii="Times New Roman" w:eastAsia="Times New Roman" w:hAnsi="Times New Roman" w:cs="Times New Roman"/>
          <w:sz w:val="28"/>
          <w:szCs w:val="28"/>
        </w:rPr>
        <w:t xml:space="preserve"> називаються біоіндикаторами.</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Біотичний компонент геосистем, що</w:t>
      </w:r>
      <w:hyperlink r:id="rId693">
        <w:r w:rsidRPr="003C741A">
          <w:rPr>
            <w:rFonts w:ascii="Times New Roman" w:eastAsia="Times New Roman" w:hAnsi="Times New Roman" w:cs="Times New Roman"/>
            <w:sz w:val="28"/>
            <w:szCs w:val="28"/>
          </w:rPr>
          <w:t xml:space="preserve"> </w:t>
        </w:r>
      </w:hyperlink>
      <w:hyperlink r:id="rId694">
        <w:r w:rsidRPr="003C741A">
          <w:rPr>
            <w:rFonts w:ascii="Times New Roman" w:eastAsia="Times New Roman" w:hAnsi="Times New Roman" w:cs="Times New Roman"/>
            <w:sz w:val="28"/>
            <w:szCs w:val="28"/>
          </w:rPr>
          <w:t>є</w:t>
        </w:r>
      </w:hyperlink>
      <w:hyperlink r:id="rId695">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під впливом літосфери й атмосфери й має велику чутливість до умов середовища існування, можна розглядат</w:t>
      </w:r>
      <w:hyperlink r:id="rId696">
        <w:r w:rsidRPr="003C741A">
          <w:rPr>
            <w:rFonts w:ascii="Times New Roman" w:eastAsia="Times New Roman" w:hAnsi="Times New Roman" w:cs="Times New Roman"/>
            <w:sz w:val="28"/>
            <w:szCs w:val="28"/>
          </w:rPr>
          <w:t>и як індикатор.</w:t>
        </w:r>
      </w:hyperlink>
    </w:p>
    <w:p w:rsidR="00B02790" w:rsidRPr="00D37454" w:rsidRDefault="0095306C"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hyperlink r:id="rId697">
        <w:r w:rsidR="009761D1" w:rsidRPr="003C741A">
          <w:rPr>
            <w:rFonts w:ascii="Times New Roman" w:eastAsia="Times New Roman" w:hAnsi="Times New Roman" w:cs="Times New Roman"/>
            <w:sz w:val="28"/>
            <w:szCs w:val="28"/>
          </w:rPr>
          <w:t xml:space="preserve">За допомогою </w:t>
        </w:r>
      </w:hyperlink>
      <w:r w:rsidR="009761D1" w:rsidRPr="00D37454">
        <w:rPr>
          <w:rFonts w:ascii="Times New Roman" w:eastAsia="Times New Roman" w:hAnsi="Times New Roman" w:cs="Times New Roman"/>
          <w:sz w:val="28"/>
          <w:szCs w:val="28"/>
        </w:rPr>
        <w:t>біоіндикаторів принципов</w:t>
      </w:r>
      <w:hyperlink r:id="rId698">
        <w:r w:rsidR="009761D1" w:rsidRPr="003C741A">
          <w:rPr>
            <w:rFonts w:ascii="Times New Roman" w:eastAsia="Times New Roman" w:hAnsi="Times New Roman" w:cs="Times New Roman"/>
            <w:sz w:val="28"/>
            <w:szCs w:val="28"/>
          </w:rPr>
          <w:t>о можливо:</w:t>
        </w:r>
      </w:hyperlink>
    </w:p>
    <w:p w:rsidR="00B02790" w:rsidRPr="003C741A" w:rsidRDefault="009761D1" w:rsidP="001F6638">
      <w:pPr>
        <w:pStyle w:val="af3"/>
        <w:widowControl w:val="0"/>
        <w:numPr>
          <w:ilvl w:val="0"/>
          <w:numId w:val="2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C741A">
        <w:rPr>
          <w:rFonts w:ascii="Times New Roman" w:eastAsia="Times New Roman" w:hAnsi="Times New Roman" w:cs="Times New Roman"/>
          <w:sz w:val="28"/>
          <w:szCs w:val="28"/>
        </w:rPr>
        <w:t>виявляти місця скупчень в екологічних системах різного роду забруднень;</w:t>
      </w:r>
    </w:p>
    <w:p w:rsidR="00B02790" w:rsidRPr="003C741A" w:rsidRDefault="009761D1" w:rsidP="001F6638">
      <w:pPr>
        <w:pStyle w:val="af3"/>
        <w:widowControl w:val="0"/>
        <w:numPr>
          <w:ilvl w:val="0"/>
          <w:numId w:val="2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C741A">
        <w:rPr>
          <w:rFonts w:ascii="Times New Roman" w:eastAsia="Times New Roman" w:hAnsi="Times New Roman" w:cs="Times New Roman"/>
          <w:sz w:val="28"/>
          <w:szCs w:val="28"/>
        </w:rPr>
        <w:t>простежити швидкість змін, що відбуваються в</w:t>
      </w:r>
      <w:hyperlink r:id="rId699">
        <w:r w:rsidRPr="003C741A">
          <w:rPr>
            <w:rFonts w:ascii="Times New Roman" w:eastAsia="Times New Roman" w:hAnsi="Times New Roman" w:cs="Times New Roman"/>
            <w:sz w:val="28"/>
            <w:szCs w:val="28"/>
          </w:rPr>
          <w:t xml:space="preserve"> навколишньому середовищ</w:t>
        </w:r>
      </w:hyperlink>
      <w:r w:rsidRPr="003C741A">
        <w:rPr>
          <w:rFonts w:ascii="Times New Roman" w:eastAsia="Times New Roman" w:hAnsi="Times New Roman" w:cs="Times New Roman"/>
          <w:sz w:val="28"/>
          <w:szCs w:val="28"/>
        </w:rPr>
        <w:t>і;</w:t>
      </w:r>
    </w:p>
    <w:p w:rsidR="00B02790" w:rsidRPr="003C741A" w:rsidRDefault="009761D1" w:rsidP="001F6638">
      <w:pPr>
        <w:pStyle w:val="af3"/>
        <w:widowControl w:val="0"/>
        <w:numPr>
          <w:ilvl w:val="0"/>
          <w:numId w:val="2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C741A">
        <w:rPr>
          <w:rFonts w:ascii="Times New Roman" w:eastAsia="Times New Roman" w:hAnsi="Times New Roman" w:cs="Times New Roman"/>
          <w:sz w:val="28"/>
          <w:szCs w:val="28"/>
        </w:rPr>
        <w:t>тільки</w:t>
      </w:r>
      <w:hyperlink r:id="rId700">
        <w:r w:rsidRPr="003C741A">
          <w:rPr>
            <w:rFonts w:ascii="Times New Roman" w:eastAsia="Times New Roman" w:hAnsi="Times New Roman" w:cs="Times New Roman"/>
            <w:sz w:val="28"/>
            <w:szCs w:val="28"/>
          </w:rPr>
          <w:t xml:space="preserve"> </w:t>
        </w:r>
      </w:hyperlink>
      <w:hyperlink r:id="rId701">
        <w:r w:rsidRPr="003C741A">
          <w:rPr>
            <w:rFonts w:ascii="Times New Roman" w:eastAsia="Times New Roman" w:hAnsi="Times New Roman" w:cs="Times New Roman"/>
            <w:sz w:val="28"/>
            <w:szCs w:val="28"/>
          </w:rPr>
          <w:t>за</w:t>
        </w:r>
      </w:hyperlink>
      <w:hyperlink r:id="rId702">
        <w:r w:rsidRPr="003C741A">
          <w:rPr>
            <w:rFonts w:ascii="Times New Roman" w:eastAsia="Times New Roman" w:hAnsi="Times New Roman" w:cs="Times New Roman"/>
            <w:sz w:val="28"/>
            <w:szCs w:val="28"/>
          </w:rPr>
          <w:t xml:space="preserve"> </w:t>
        </w:r>
      </w:hyperlink>
      <w:hyperlink r:id="rId703">
        <w:r w:rsidRPr="003C741A">
          <w:rPr>
            <w:rFonts w:ascii="Times New Roman" w:eastAsia="Times New Roman" w:hAnsi="Times New Roman" w:cs="Times New Roman"/>
            <w:sz w:val="28"/>
            <w:szCs w:val="28"/>
          </w:rPr>
          <w:t>біоіндикаторам</w:t>
        </w:r>
      </w:hyperlink>
      <w:hyperlink r:id="rId704">
        <w:r w:rsidRPr="003C741A">
          <w:rPr>
            <w:rFonts w:ascii="Times New Roman" w:eastAsia="Times New Roman" w:hAnsi="Times New Roman" w:cs="Times New Roman"/>
            <w:sz w:val="28"/>
            <w:szCs w:val="28"/>
          </w:rPr>
          <w:t>и</w:t>
        </w:r>
      </w:hyperlink>
      <w:hyperlink r:id="rId705">
        <w:r w:rsidRPr="003C741A">
          <w:rPr>
            <w:rFonts w:ascii="Times New Roman" w:eastAsia="Times New Roman" w:hAnsi="Times New Roman" w:cs="Times New Roman"/>
            <w:sz w:val="28"/>
            <w:szCs w:val="28"/>
          </w:rPr>
          <w:t xml:space="preserve"> </w:t>
        </w:r>
      </w:hyperlink>
      <w:r w:rsidRPr="003C741A">
        <w:rPr>
          <w:rFonts w:ascii="Times New Roman" w:eastAsia="Times New Roman" w:hAnsi="Times New Roman" w:cs="Times New Roman"/>
          <w:sz w:val="28"/>
          <w:szCs w:val="28"/>
        </w:rPr>
        <w:t>можна судити про ступінь шкідливості тих або інших речовин для живої природи;</w:t>
      </w:r>
    </w:p>
    <w:p w:rsidR="00B02790" w:rsidRPr="003C741A" w:rsidRDefault="009761D1" w:rsidP="001F6638">
      <w:pPr>
        <w:pStyle w:val="af3"/>
        <w:widowControl w:val="0"/>
        <w:numPr>
          <w:ilvl w:val="0"/>
          <w:numId w:val="2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C741A">
        <w:rPr>
          <w:rFonts w:ascii="Times New Roman" w:eastAsia="Times New Roman" w:hAnsi="Times New Roman" w:cs="Times New Roman"/>
          <w:sz w:val="28"/>
          <w:szCs w:val="28"/>
        </w:rPr>
        <w:t>спрогнозувати подальший розвиток екосистеми.</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Якщо біоіндикатор реагує значним відхиленням життєвих показників від норми, то він є </w:t>
      </w:r>
      <w:r w:rsidRPr="003C741A">
        <w:rPr>
          <w:rFonts w:ascii="Times New Roman" w:eastAsia="Times New Roman" w:hAnsi="Times New Roman" w:cs="Times New Roman"/>
          <w:sz w:val="28"/>
          <w:szCs w:val="28"/>
        </w:rPr>
        <w:t>чутливим біоіндикатором</w:t>
      </w:r>
      <w:r w:rsidRPr="00D37454">
        <w:rPr>
          <w:rFonts w:ascii="Times New Roman" w:eastAsia="Times New Roman" w:hAnsi="Times New Roman" w:cs="Times New Roman"/>
          <w:sz w:val="28"/>
          <w:szCs w:val="28"/>
        </w:rPr>
        <w:t xml:space="preserve">. </w:t>
      </w:r>
      <w:r w:rsidRPr="003C741A">
        <w:rPr>
          <w:rFonts w:ascii="Times New Roman" w:eastAsia="Times New Roman" w:hAnsi="Times New Roman" w:cs="Times New Roman"/>
          <w:sz w:val="28"/>
          <w:szCs w:val="28"/>
        </w:rPr>
        <w:t>Акумулятивні біоіндикатори</w:t>
      </w:r>
      <w:r w:rsidRPr="00D37454">
        <w:rPr>
          <w:rFonts w:ascii="Times New Roman" w:eastAsia="Times New Roman" w:hAnsi="Times New Roman" w:cs="Times New Roman"/>
          <w:sz w:val="28"/>
          <w:szCs w:val="28"/>
        </w:rPr>
        <w:t>, накопичують антропогенну дію без швидких проявів порушень. Таке значне накопичення, забруднення, поступово перевищує звичайний рівень, частіш</w:t>
      </w:r>
      <w:hyperlink r:id="rId706">
        <w:r w:rsidRPr="003C741A">
          <w:rPr>
            <w:rFonts w:ascii="Times New Roman" w:eastAsia="Times New Roman" w:hAnsi="Times New Roman" w:cs="Times New Roman"/>
            <w:sz w:val="28"/>
            <w:szCs w:val="28"/>
          </w:rPr>
          <w:t xml:space="preserve">е за все </w:t>
        </w:r>
      </w:hyperlink>
      <w:r w:rsidRPr="00D37454">
        <w:rPr>
          <w:rFonts w:ascii="Times New Roman" w:eastAsia="Times New Roman" w:hAnsi="Times New Roman" w:cs="Times New Roman"/>
          <w:sz w:val="28"/>
          <w:szCs w:val="28"/>
        </w:rPr>
        <w:t>проходить на рівні екофізіологічних або біоценотичних процесів.</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Залежно від часу розвитку біоіндикаційних реакцій можна виділити шість різних типів чутливості.</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І тип: біоіндикатор дає через певний час,</w:t>
      </w:r>
      <w:hyperlink r:id="rId707">
        <w:r w:rsidRPr="003C741A">
          <w:rPr>
            <w:rFonts w:ascii="Times New Roman" w:eastAsia="Times New Roman" w:hAnsi="Times New Roman" w:cs="Times New Roman"/>
            <w:sz w:val="28"/>
            <w:szCs w:val="28"/>
          </w:rPr>
          <w:t xml:space="preserve"> </w:t>
        </w:r>
      </w:hyperlink>
      <w:hyperlink r:id="rId708">
        <w:r w:rsidRPr="003C741A">
          <w:rPr>
            <w:rFonts w:ascii="Times New Roman" w:eastAsia="Times New Roman" w:hAnsi="Times New Roman" w:cs="Times New Roman"/>
            <w:sz w:val="28"/>
            <w:szCs w:val="28"/>
          </w:rPr>
          <w:t>упродовж</w:t>
        </w:r>
      </w:hyperlink>
      <w:hyperlink r:id="rId709">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якого він ніяк не відповідав на дію </w:t>
      </w:r>
      <w:hyperlink r:id="rId710">
        <w:r w:rsidRPr="003C741A">
          <w:rPr>
            <w:rFonts w:ascii="Times New Roman" w:eastAsia="Times New Roman" w:hAnsi="Times New Roman" w:cs="Times New Roman"/>
            <w:sz w:val="28"/>
            <w:szCs w:val="28"/>
          </w:rPr>
          <w:t xml:space="preserve">(відсутність </w:t>
        </w:r>
      </w:hyperlink>
      <w:r w:rsidRPr="00D37454">
        <w:rPr>
          <w:rFonts w:ascii="Times New Roman" w:eastAsia="Times New Roman" w:hAnsi="Times New Roman" w:cs="Times New Roman"/>
          <w:sz w:val="28"/>
          <w:szCs w:val="28"/>
        </w:rPr>
        <w:t>ефективного рівня), одноразову сильну реакцію і втрачає чутливість (вище</w:t>
      </w:r>
      <w:hyperlink r:id="rId711">
        <w:r w:rsidRPr="003C741A">
          <w:rPr>
            <w:rFonts w:ascii="Times New Roman" w:eastAsia="Times New Roman" w:hAnsi="Times New Roman" w:cs="Times New Roman"/>
            <w:sz w:val="28"/>
            <w:szCs w:val="28"/>
          </w:rPr>
          <w:t xml:space="preserve"> верхнього </w:t>
        </w:r>
      </w:hyperlink>
      <w:r w:rsidRPr="00D37454">
        <w:rPr>
          <w:rFonts w:ascii="Times New Roman" w:eastAsia="Times New Roman" w:hAnsi="Times New Roman" w:cs="Times New Roman"/>
          <w:sz w:val="28"/>
          <w:szCs w:val="28"/>
        </w:rPr>
        <w:t>ефективного рівня).</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ІІ тип: як і в першому випадку, реакція миттєва й сильна, але продовжується деякий </w:t>
      </w:r>
      <w:hyperlink r:id="rId712">
        <w:r w:rsidRPr="003C741A">
          <w:rPr>
            <w:rFonts w:ascii="Times New Roman" w:eastAsia="Times New Roman" w:hAnsi="Times New Roman" w:cs="Times New Roman"/>
            <w:sz w:val="28"/>
            <w:szCs w:val="28"/>
          </w:rPr>
          <w:t>час</w:t>
        </w:r>
      </w:hyperlink>
      <w:hyperlink r:id="rId713">
        <w:r w:rsidRPr="00D37454">
          <w:rPr>
            <w:rFonts w:ascii="Times New Roman" w:eastAsia="Times New Roman" w:hAnsi="Times New Roman" w:cs="Times New Roman"/>
            <w:sz w:val="28"/>
            <w:szCs w:val="28"/>
          </w:rPr>
          <w:t xml:space="preserve"> </w:t>
        </w:r>
      </w:hyperlink>
      <w:hyperlink r:id="rId714">
        <w:r w:rsidRPr="003C741A">
          <w:rPr>
            <w:rFonts w:ascii="Times New Roman" w:eastAsia="Times New Roman" w:hAnsi="Times New Roman" w:cs="Times New Roman"/>
            <w:sz w:val="28"/>
            <w:szCs w:val="28"/>
          </w:rPr>
          <w:t xml:space="preserve">після чого </w:t>
        </w:r>
      </w:hyperlink>
      <w:r w:rsidRPr="00D37454">
        <w:rPr>
          <w:rFonts w:ascii="Times New Roman" w:eastAsia="Times New Roman" w:hAnsi="Times New Roman" w:cs="Times New Roman"/>
          <w:sz w:val="28"/>
          <w:szCs w:val="28"/>
        </w:rPr>
        <w:t>різко зникає.</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ІІІ тип: біоіндикатор реагує з моменту виявлення порушеної дії з однаковою інтенсивністю</w:t>
      </w:r>
      <w:hyperlink r:id="rId715">
        <w:r w:rsidRPr="003C741A">
          <w:rPr>
            <w:rFonts w:ascii="Times New Roman" w:eastAsia="Times New Roman" w:hAnsi="Times New Roman" w:cs="Times New Roman"/>
            <w:sz w:val="28"/>
            <w:szCs w:val="28"/>
          </w:rPr>
          <w:t xml:space="preserve"> </w:t>
        </w:r>
      </w:hyperlink>
      <w:hyperlink r:id="rId716">
        <w:r w:rsidRPr="003C741A">
          <w:rPr>
            <w:rFonts w:ascii="Times New Roman" w:eastAsia="Times New Roman" w:hAnsi="Times New Roman" w:cs="Times New Roman"/>
            <w:sz w:val="28"/>
            <w:szCs w:val="28"/>
          </w:rPr>
          <w:t>упродовж</w:t>
        </w:r>
      </w:hyperlink>
      <w:hyperlink r:id="rId717">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довгого проміжку часу.</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IV тип: після миттєвої сильної реакції спостерігається її припинення, спочатку швидке, потім більш повільніше.</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V тип:</w:t>
      </w:r>
      <w:hyperlink r:id="rId718">
        <w:r w:rsidRPr="003C741A">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появі порушеної дії починається реакція, яка стає все більш інтенсивною, поки не досягне максимуму, а потім поступово припиняється.</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lastRenderedPageBreak/>
        <w:t>VI тип: реакція V-го типу багаторазово повторюється; виникає осциляція біоіндикаторних параметрів (рис. 5).</w:t>
      </w:r>
    </w:p>
    <w:p w:rsidR="00B02790" w:rsidRPr="00D37454" w:rsidRDefault="00B02790"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noProof/>
          <w:sz w:val="28"/>
          <w:szCs w:val="28"/>
          <w:lang w:val="ru-RU" w:eastAsia="ru-RU"/>
        </w:rPr>
        <w:drawing>
          <wp:inline distT="0" distB="0" distL="0" distR="0">
            <wp:extent cx="4535805" cy="2279650"/>
            <wp:effectExtent l="0" t="0" r="0" b="0"/>
            <wp:docPr id="3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19" cstate="print"/>
                    <a:srcRect/>
                    <a:stretch>
                      <a:fillRect/>
                    </a:stretch>
                  </pic:blipFill>
                  <pic:spPr>
                    <a:xfrm>
                      <a:off x="0" y="0"/>
                      <a:ext cx="4535805" cy="2279650"/>
                    </a:xfrm>
                    <a:prstGeom prst="rect">
                      <a:avLst/>
                    </a:prstGeom>
                    <a:ln/>
                  </pic:spPr>
                </pic:pic>
              </a:graphicData>
            </a:graphic>
          </wp:inline>
        </w:drawing>
      </w:r>
    </w:p>
    <w:p w:rsidR="00B02790" w:rsidRPr="00D37454" w:rsidRDefault="009761D1" w:rsidP="003C6D6A">
      <w:pPr>
        <w:widowControl w:val="0"/>
        <w:pBdr>
          <w:top w:val="nil"/>
          <w:left w:val="nil"/>
          <w:bottom w:val="nil"/>
          <w:right w:val="nil"/>
          <w:between w:val="nil"/>
        </w:pBdr>
        <w:tabs>
          <w:tab w:val="left" w:pos="1134"/>
        </w:tabs>
        <w:spacing w:after="0" w:line="240" w:lineRule="auto"/>
        <w:ind w:firstLine="709"/>
        <w:jc w:val="center"/>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Рис. 5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Типи чутливості біоіндикаторів, та розвитку реакції в часі (за Stocker, 1980), де: ч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чутливість,</w:t>
      </w:r>
      <w:hyperlink r:id="rId720">
        <w:r w:rsidRPr="003C741A">
          <w:rPr>
            <w:rFonts w:ascii="Times New Roman" w:eastAsia="Times New Roman" w:hAnsi="Times New Roman" w:cs="Times New Roman"/>
            <w:sz w:val="28"/>
            <w:szCs w:val="28"/>
          </w:rPr>
          <w:t xml:space="preserve"> с </w:t>
        </w:r>
      </w:hyperlink>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дія стресора</w:t>
      </w:r>
    </w:p>
    <w:p w:rsidR="00B02790" w:rsidRPr="00D37454" w:rsidRDefault="00B02790"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Біологічні системи, застосування яки</w:t>
      </w:r>
      <w:hyperlink r:id="rId721">
        <w:r w:rsidRPr="003C741A">
          <w:rPr>
            <w:rFonts w:ascii="Times New Roman" w:eastAsia="Times New Roman" w:hAnsi="Times New Roman" w:cs="Times New Roman"/>
            <w:sz w:val="28"/>
            <w:szCs w:val="28"/>
          </w:rPr>
          <w:t>х можливо д</w:t>
        </w:r>
      </w:hyperlink>
      <w:r w:rsidRPr="00D37454">
        <w:rPr>
          <w:rFonts w:ascii="Times New Roman" w:eastAsia="Times New Roman" w:hAnsi="Times New Roman" w:cs="Times New Roman"/>
          <w:sz w:val="28"/>
          <w:szCs w:val="28"/>
        </w:rPr>
        <w:t>ля виявлення шкідливих антропогенних речовин, досить різноманітні.</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Біоіндикатори розподілені</w:t>
      </w:r>
      <w:hyperlink r:id="rId722">
        <w:r w:rsidRPr="003C741A">
          <w:rPr>
            <w:rFonts w:ascii="Times New Roman" w:eastAsia="Times New Roman" w:hAnsi="Times New Roman" w:cs="Times New Roman"/>
            <w:sz w:val="28"/>
            <w:szCs w:val="28"/>
          </w:rPr>
          <w:t xml:space="preserve"> </w:t>
        </w:r>
      </w:hyperlink>
      <w:hyperlink r:id="rId723">
        <w:r w:rsidRPr="003C741A">
          <w:rPr>
            <w:rFonts w:ascii="Times New Roman" w:eastAsia="Times New Roman" w:hAnsi="Times New Roman" w:cs="Times New Roman"/>
            <w:sz w:val="28"/>
            <w:szCs w:val="28"/>
          </w:rPr>
          <w:t>за</w:t>
        </w:r>
      </w:hyperlink>
      <w:hyperlink r:id="rId724">
        <w:r w:rsidRPr="003C741A">
          <w:rPr>
            <w:rFonts w:ascii="Times New Roman" w:eastAsia="Times New Roman" w:hAnsi="Times New Roman" w:cs="Times New Roman"/>
            <w:sz w:val="28"/>
            <w:szCs w:val="28"/>
          </w:rPr>
          <w:t xml:space="preserve"> </w:t>
        </w:r>
      </w:hyperlink>
      <w:r w:rsidRPr="006F4DD7">
        <w:rPr>
          <w:rFonts w:ascii="Times New Roman" w:eastAsia="Times New Roman" w:hAnsi="Times New Roman" w:cs="Times New Roman"/>
          <w:b/>
          <w:bCs/>
          <w:i/>
          <w:iCs/>
          <w:sz w:val="28"/>
          <w:szCs w:val="28"/>
        </w:rPr>
        <w:t>шести групами</w:t>
      </w:r>
      <w:r w:rsidRPr="00D37454">
        <w:rPr>
          <w:rFonts w:ascii="Times New Roman" w:eastAsia="Times New Roman" w:hAnsi="Times New Roman" w:cs="Times New Roman"/>
          <w:sz w:val="28"/>
          <w:szCs w:val="28"/>
        </w:rPr>
        <w:t>:</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1.</w:t>
      </w:r>
      <w:r w:rsidRPr="003C741A">
        <w:rPr>
          <w:rFonts w:ascii="Times New Roman" w:eastAsia="Times New Roman" w:hAnsi="Times New Roman" w:cs="Times New Roman"/>
          <w:sz w:val="28"/>
          <w:szCs w:val="28"/>
        </w:rPr>
        <w:t>Мікробіологія.</w:t>
      </w:r>
      <w:r w:rsidRPr="00D37454">
        <w:rPr>
          <w:rFonts w:ascii="Times New Roman" w:eastAsia="Times New Roman" w:hAnsi="Times New Roman" w:cs="Times New Roman"/>
          <w:sz w:val="28"/>
          <w:szCs w:val="28"/>
        </w:rPr>
        <w:t xml:space="preserve"> Мікроорганізми швидко реагують на забруднення води і ґрунту. Деякі</w:t>
      </w:r>
      <w:hyperlink r:id="rId725">
        <w:r w:rsidRPr="003C741A">
          <w:rPr>
            <w:rFonts w:ascii="Times New Roman" w:eastAsia="Times New Roman" w:hAnsi="Times New Roman" w:cs="Times New Roman"/>
            <w:sz w:val="28"/>
            <w:szCs w:val="28"/>
          </w:rPr>
          <w:t xml:space="preserve"> мікроорганізми особливо </w:t>
        </w:r>
      </w:hyperlink>
      <w:r w:rsidRPr="00D37454">
        <w:rPr>
          <w:rFonts w:ascii="Times New Roman" w:eastAsia="Times New Roman" w:hAnsi="Times New Roman" w:cs="Times New Roman"/>
          <w:sz w:val="28"/>
          <w:szCs w:val="28"/>
        </w:rPr>
        <w:t>чуттєві до визначених речовин, інші беруть участь у розпаді забруднень. Зміни в угрупуваннях мікроорганізмів, зменшення видового</w:t>
      </w:r>
      <w:hyperlink r:id="rId726">
        <w:r w:rsidRPr="003C741A">
          <w:rPr>
            <w:rFonts w:ascii="Times New Roman" w:eastAsia="Times New Roman" w:hAnsi="Times New Roman" w:cs="Times New Roman"/>
            <w:sz w:val="28"/>
            <w:szCs w:val="28"/>
          </w:rPr>
          <w:t xml:space="preserve"> складу може б</w:t>
        </w:r>
      </w:hyperlink>
      <w:r w:rsidRPr="00D37454">
        <w:rPr>
          <w:rFonts w:ascii="Times New Roman" w:eastAsia="Times New Roman" w:hAnsi="Times New Roman" w:cs="Times New Roman"/>
          <w:sz w:val="28"/>
          <w:szCs w:val="28"/>
        </w:rPr>
        <w:t>ути</w:t>
      </w:r>
      <w:hyperlink r:id="rId727">
        <w:r w:rsidRPr="003C741A">
          <w:rPr>
            <w:rFonts w:ascii="Times New Roman" w:eastAsia="Times New Roman" w:hAnsi="Times New Roman" w:cs="Times New Roman"/>
            <w:sz w:val="28"/>
            <w:szCs w:val="28"/>
          </w:rPr>
          <w:t xml:space="preserve"> </w:t>
        </w:r>
      </w:hyperlink>
      <w:hyperlink r:id="rId728">
        <w:r w:rsidRPr="003C741A">
          <w:rPr>
            <w:rFonts w:ascii="Times New Roman" w:eastAsia="Times New Roman" w:hAnsi="Times New Roman" w:cs="Times New Roman"/>
            <w:sz w:val="28"/>
            <w:szCs w:val="28"/>
          </w:rPr>
          <w:t>спричинено</w:t>
        </w:r>
      </w:hyperlink>
      <w:hyperlink r:id="rId729">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присутністю в середовищі специфічних токсичних агентів.</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2.</w:t>
      </w:r>
      <w:r w:rsidRPr="003C741A">
        <w:rPr>
          <w:rFonts w:ascii="Times New Roman" w:eastAsia="Times New Roman" w:hAnsi="Times New Roman" w:cs="Times New Roman"/>
          <w:sz w:val="28"/>
          <w:szCs w:val="28"/>
        </w:rPr>
        <w:t>Ботаніка</w:t>
      </w:r>
      <w:r w:rsidRPr="00D37454">
        <w:rPr>
          <w:rFonts w:ascii="Times New Roman" w:eastAsia="Times New Roman" w:hAnsi="Times New Roman" w:cs="Times New Roman"/>
          <w:sz w:val="28"/>
          <w:szCs w:val="28"/>
        </w:rPr>
        <w:t>. Для виявлення специфічних забруднень повітряного басейну і для відстежування його динаміки можливе застосування чуттєвих видів. До їхнього числа</w:t>
      </w:r>
      <w:hyperlink r:id="rId730">
        <w:r w:rsidRPr="003C741A">
          <w:rPr>
            <w:rFonts w:ascii="Times New Roman" w:eastAsia="Times New Roman" w:hAnsi="Times New Roman" w:cs="Times New Roman"/>
            <w:sz w:val="28"/>
            <w:szCs w:val="28"/>
          </w:rPr>
          <w:t xml:space="preserve"> </w:t>
        </w:r>
      </w:hyperlink>
      <w:hyperlink r:id="rId731">
        <w:r w:rsidRPr="003C741A">
          <w:rPr>
            <w:rFonts w:ascii="Times New Roman" w:eastAsia="Times New Roman" w:hAnsi="Times New Roman" w:cs="Times New Roman"/>
            <w:sz w:val="28"/>
            <w:szCs w:val="28"/>
          </w:rPr>
          <w:t>належать</w:t>
        </w:r>
      </w:hyperlink>
      <w:hyperlink r:id="rId732">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нижчі рослини, лишайники, гриби, велика кількість вищих рослин. Відповідний добір організмів</w:t>
      </w:r>
      <w:hyperlink r:id="rId733">
        <w:r w:rsidRPr="003C741A">
          <w:rPr>
            <w:rFonts w:ascii="Times New Roman" w:eastAsia="Times New Roman" w:hAnsi="Times New Roman" w:cs="Times New Roman"/>
            <w:sz w:val="28"/>
            <w:szCs w:val="28"/>
          </w:rPr>
          <w:t xml:space="preserve"> </w:t>
        </w:r>
      </w:hyperlink>
      <w:hyperlink r:id="rId734">
        <w:r w:rsidRPr="003C741A">
          <w:rPr>
            <w:rFonts w:ascii="Times New Roman" w:eastAsia="Times New Roman" w:hAnsi="Times New Roman" w:cs="Times New Roman"/>
            <w:sz w:val="28"/>
            <w:szCs w:val="28"/>
          </w:rPr>
          <w:t>дає змогу</w:t>
        </w:r>
      </w:hyperlink>
      <w:hyperlink r:id="rId735">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знайт</w:t>
      </w:r>
      <w:hyperlink r:id="rId736">
        <w:r w:rsidRPr="003C741A">
          <w:rPr>
            <w:rFonts w:ascii="Times New Roman" w:eastAsia="Times New Roman" w:hAnsi="Times New Roman" w:cs="Times New Roman"/>
            <w:sz w:val="28"/>
            <w:szCs w:val="28"/>
          </w:rPr>
          <w:t>и як тривалі,</w:t>
        </w:r>
      </w:hyperlink>
      <w:r w:rsidRPr="00D37454">
        <w:rPr>
          <w:rFonts w:ascii="Times New Roman" w:eastAsia="Times New Roman" w:hAnsi="Times New Roman" w:cs="Times New Roman"/>
          <w:sz w:val="28"/>
          <w:szCs w:val="28"/>
        </w:rPr>
        <w:t xml:space="preserve"> так і короткочасні впливи забруднення. Толерантні або індикаторні</w:t>
      </w:r>
      <w:hyperlink r:id="rId737">
        <w:r w:rsidRPr="003C741A">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 xml:space="preserve">використовуються для визначення меж поширення певних ґрунтових умов. Вони вказують на рН ґрунту, його родючість, концентрацію важких металів і можуть бути використані для картографування ґрунтів. </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3.</w:t>
      </w:r>
      <w:r w:rsidRPr="003C741A">
        <w:rPr>
          <w:rFonts w:ascii="Times New Roman" w:eastAsia="Times New Roman" w:hAnsi="Times New Roman" w:cs="Times New Roman"/>
          <w:sz w:val="28"/>
          <w:szCs w:val="28"/>
        </w:rPr>
        <w:t>Зоологія</w:t>
      </w:r>
      <w:r w:rsidRPr="00D37454">
        <w:rPr>
          <w:rFonts w:ascii="Times New Roman" w:eastAsia="Times New Roman" w:hAnsi="Times New Roman" w:cs="Times New Roman"/>
          <w:sz w:val="28"/>
          <w:szCs w:val="28"/>
        </w:rPr>
        <w:t>. Вивчення</w:t>
      </w:r>
      <w:hyperlink r:id="rId738">
        <w:r w:rsidRPr="003C741A">
          <w:rPr>
            <w:rFonts w:ascii="Times New Roman" w:eastAsia="Times New Roman" w:hAnsi="Times New Roman" w:cs="Times New Roman"/>
            <w:sz w:val="28"/>
            <w:szCs w:val="28"/>
          </w:rPr>
          <w:t xml:space="preserve"> </w:t>
        </w:r>
      </w:hyperlink>
      <w:hyperlink r:id="rId739">
        <w:r w:rsidRPr="003C741A">
          <w:rPr>
            <w:rFonts w:ascii="Times New Roman" w:eastAsia="Times New Roman" w:hAnsi="Times New Roman" w:cs="Times New Roman"/>
            <w:sz w:val="28"/>
            <w:szCs w:val="28"/>
          </w:rPr>
          <w:t>певн</w:t>
        </w:r>
      </w:hyperlink>
      <w:hyperlink r:id="rId740">
        <w:r w:rsidRPr="003C741A">
          <w:rPr>
            <w:rFonts w:ascii="Times New Roman" w:eastAsia="Times New Roman" w:hAnsi="Times New Roman" w:cs="Times New Roman"/>
            <w:sz w:val="28"/>
            <w:szCs w:val="28"/>
          </w:rPr>
          <w:t xml:space="preserve">их </w:t>
        </w:r>
      </w:hyperlink>
      <w:r w:rsidRPr="00D37454">
        <w:rPr>
          <w:rFonts w:ascii="Times New Roman" w:eastAsia="Times New Roman" w:hAnsi="Times New Roman" w:cs="Times New Roman"/>
          <w:sz w:val="28"/>
          <w:szCs w:val="28"/>
        </w:rPr>
        <w:t>видів, а також цілих</w:t>
      </w:r>
      <w:hyperlink r:id="rId741">
        <w:r w:rsidRPr="003C741A">
          <w:rPr>
            <w:rFonts w:ascii="Times New Roman" w:eastAsia="Times New Roman" w:hAnsi="Times New Roman" w:cs="Times New Roman"/>
            <w:sz w:val="28"/>
            <w:szCs w:val="28"/>
          </w:rPr>
          <w:t xml:space="preserve"> угруп</w:t>
        </w:r>
      </w:hyperlink>
      <w:hyperlink r:id="rId742">
        <w:r w:rsidRPr="003C741A">
          <w:rPr>
            <w:rFonts w:ascii="Times New Roman" w:eastAsia="Times New Roman" w:hAnsi="Times New Roman" w:cs="Times New Roman"/>
            <w:sz w:val="28"/>
            <w:szCs w:val="28"/>
          </w:rPr>
          <w:t>о</w:t>
        </w:r>
      </w:hyperlink>
      <w:hyperlink r:id="rId743">
        <w:r w:rsidRPr="003C741A">
          <w:rPr>
            <w:rFonts w:ascii="Times New Roman" w:eastAsia="Times New Roman" w:hAnsi="Times New Roman" w:cs="Times New Roman"/>
            <w:sz w:val="28"/>
            <w:szCs w:val="28"/>
          </w:rPr>
          <w:t>вань може с</w:t>
        </w:r>
      </w:hyperlink>
      <w:r w:rsidRPr="00D37454">
        <w:rPr>
          <w:rFonts w:ascii="Times New Roman" w:eastAsia="Times New Roman" w:hAnsi="Times New Roman" w:cs="Times New Roman"/>
          <w:sz w:val="28"/>
          <w:szCs w:val="28"/>
        </w:rPr>
        <w:t>тати джерелом інформації, що стосується нагромадження хімічних речовин у тілі тварин.</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4. </w:t>
      </w:r>
      <w:r w:rsidRPr="003C741A">
        <w:rPr>
          <w:rFonts w:ascii="Times New Roman" w:eastAsia="Times New Roman" w:hAnsi="Times New Roman" w:cs="Times New Roman"/>
          <w:sz w:val="28"/>
          <w:szCs w:val="28"/>
        </w:rPr>
        <w:t xml:space="preserve">Клітинна біологія </w:t>
      </w:r>
      <w:r w:rsidR="003C741A">
        <w:rPr>
          <w:rFonts w:ascii="Times New Roman" w:eastAsia="Times New Roman" w:hAnsi="Times New Roman" w:cs="Times New Roman"/>
          <w:sz w:val="28"/>
          <w:szCs w:val="28"/>
        </w:rPr>
        <w:t>і</w:t>
      </w:r>
      <w:r w:rsidRPr="003C741A">
        <w:rPr>
          <w:rFonts w:ascii="Times New Roman" w:eastAsia="Times New Roman" w:hAnsi="Times New Roman" w:cs="Times New Roman"/>
          <w:sz w:val="28"/>
          <w:szCs w:val="28"/>
        </w:rPr>
        <w:t xml:space="preserve"> генетика</w:t>
      </w:r>
      <w:r w:rsidRPr="00D37454">
        <w:rPr>
          <w:rFonts w:ascii="Times New Roman" w:eastAsia="Times New Roman" w:hAnsi="Times New Roman" w:cs="Times New Roman"/>
          <w:sz w:val="28"/>
          <w:szCs w:val="28"/>
        </w:rPr>
        <w:t xml:space="preserve">. Чуттєвими біоіндикаторами є клітинні й субклітинні </w:t>
      </w:r>
      <w:hyperlink r:id="rId744">
        <w:r w:rsidRPr="003C741A">
          <w:rPr>
            <w:rFonts w:ascii="Times New Roman" w:eastAsia="Times New Roman" w:hAnsi="Times New Roman" w:cs="Times New Roman"/>
            <w:sz w:val="28"/>
            <w:szCs w:val="28"/>
          </w:rPr>
          <w:t>(</w:t>
        </w:r>
      </w:hyperlink>
      <w:hyperlink r:id="rId745">
        <w:r w:rsidRPr="003C741A">
          <w:rPr>
            <w:rFonts w:ascii="Times New Roman" w:eastAsia="Times New Roman" w:hAnsi="Times New Roman" w:cs="Times New Roman"/>
            <w:sz w:val="28"/>
            <w:szCs w:val="28"/>
          </w:rPr>
          <w:t>в т.ч.</w:t>
        </w:r>
      </w:hyperlink>
      <w:r w:rsidRPr="00D37454">
        <w:rPr>
          <w:rFonts w:ascii="Times New Roman" w:eastAsia="Times New Roman" w:hAnsi="Times New Roman" w:cs="Times New Roman"/>
          <w:sz w:val="28"/>
          <w:szCs w:val="28"/>
        </w:rPr>
        <w:t xml:space="preserve"> хромосоми) компоненти організму, адаптовані до визначених умов природного середовища. Зараз</w:t>
      </w:r>
      <w:hyperlink r:id="rId746">
        <w:r w:rsidRPr="003C741A">
          <w:rPr>
            <w:rFonts w:ascii="Times New Roman" w:eastAsia="Times New Roman" w:hAnsi="Times New Roman" w:cs="Times New Roman"/>
            <w:sz w:val="28"/>
            <w:szCs w:val="28"/>
          </w:rPr>
          <w:t xml:space="preserve"> </w:t>
        </w:r>
      </w:hyperlink>
      <w:hyperlink r:id="rId747">
        <w:r w:rsidRPr="003C741A">
          <w:rPr>
            <w:rFonts w:ascii="Times New Roman" w:eastAsia="Times New Roman" w:hAnsi="Times New Roman" w:cs="Times New Roman"/>
            <w:sz w:val="28"/>
            <w:szCs w:val="28"/>
          </w:rPr>
          <w:t>є</w:t>
        </w:r>
      </w:hyperlink>
      <w:r w:rsidRPr="00D37454">
        <w:rPr>
          <w:rFonts w:ascii="Times New Roman" w:eastAsia="Times New Roman" w:hAnsi="Times New Roman" w:cs="Times New Roman"/>
          <w:sz w:val="28"/>
          <w:szCs w:val="28"/>
        </w:rPr>
        <w:t xml:space="preserve"> чисельні тест-системи </w:t>
      </w:r>
      <w:r w:rsidRPr="003C741A">
        <w:rPr>
          <w:rFonts w:ascii="Times New Roman" w:eastAsia="Times New Roman" w:hAnsi="Times New Roman" w:cs="Times New Roman"/>
          <w:i/>
          <w:iCs/>
          <w:sz w:val="28"/>
          <w:szCs w:val="28"/>
        </w:rPr>
        <w:t>in vitro</w:t>
      </w:r>
      <w:r w:rsidRPr="00D37454">
        <w:rPr>
          <w:rFonts w:ascii="Times New Roman" w:eastAsia="Times New Roman" w:hAnsi="Times New Roman" w:cs="Times New Roman"/>
          <w:sz w:val="28"/>
          <w:szCs w:val="28"/>
        </w:rPr>
        <w:t xml:space="preserve"> і </w:t>
      </w:r>
      <w:r w:rsidRPr="003C741A">
        <w:rPr>
          <w:rFonts w:ascii="Times New Roman" w:eastAsia="Times New Roman" w:hAnsi="Times New Roman" w:cs="Times New Roman"/>
          <w:i/>
          <w:iCs/>
          <w:sz w:val="28"/>
          <w:szCs w:val="28"/>
        </w:rPr>
        <w:t>in vivo</w:t>
      </w:r>
      <w:r w:rsidRPr="00D37454">
        <w:rPr>
          <w:rFonts w:ascii="Times New Roman" w:eastAsia="Times New Roman" w:hAnsi="Times New Roman" w:cs="Times New Roman"/>
          <w:sz w:val="28"/>
          <w:szCs w:val="28"/>
        </w:rPr>
        <w:t xml:space="preserve"> для коротко- і довгострокового спостереження за змінами</w:t>
      </w:r>
      <w:hyperlink r:id="rId748">
        <w:r w:rsidRPr="003C741A">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5.</w:t>
      </w:r>
      <w:r w:rsidRPr="003C741A">
        <w:rPr>
          <w:rFonts w:ascii="Times New Roman" w:eastAsia="Times New Roman" w:hAnsi="Times New Roman" w:cs="Times New Roman"/>
          <w:sz w:val="28"/>
          <w:szCs w:val="28"/>
        </w:rPr>
        <w:t>Порівняльна фізіологія</w:t>
      </w:r>
      <w:r w:rsidRPr="00D37454">
        <w:rPr>
          <w:rFonts w:ascii="Times New Roman" w:eastAsia="Times New Roman" w:hAnsi="Times New Roman" w:cs="Times New Roman"/>
          <w:sz w:val="28"/>
          <w:szCs w:val="28"/>
        </w:rPr>
        <w:t>. Багато тварин, з появою нових агентів у</w:t>
      </w:r>
      <w:hyperlink r:id="rId749">
        <w:r w:rsidRPr="003C741A">
          <w:rPr>
            <w:rFonts w:ascii="Times New Roman" w:eastAsia="Times New Roman" w:hAnsi="Times New Roman" w:cs="Times New Roman"/>
            <w:sz w:val="28"/>
            <w:szCs w:val="28"/>
          </w:rPr>
          <w:t xml:space="preserve"> навколишньому середовищ</w:t>
        </w:r>
      </w:hyperlink>
      <w:r w:rsidRPr="00D37454">
        <w:rPr>
          <w:rFonts w:ascii="Times New Roman" w:eastAsia="Times New Roman" w:hAnsi="Times New Roman" w:cs="Times New Roman"/>
          <w:sz w:val="28"/>
          <w:szCs w:val="28"/>
        </w:rPr>
        <w:t>і, змінюють свою поведінку. Забруднювач, потрапивши на покриви тіла або в органи</w:t>
      </w:r>
      <w:hyperlink r:id="rId750">
        <w:r w:rsidRPr="003C741A">
          <w:rPr>
            <w:rFonts w:ascii="Times New Roman" w:eastAsia="Times New Roman" w:hAnsi="Times New Roman" w:cs="Times New Roman"/>
            <w:sz w:val="28"/>
            <w:szCs w:val="28"/>
          </w:rPr>
          <w:t xml:space="preserve"> дихання може б</w:t>
        </w:r>
      </w:hyperlink>
      <w:r w:rsidRPr="00D37454">
        <w:rPr>
          <w:rFonts w:ascii="Times New Roman" w:eastAsia="Times New Roman" w:hAnsi="Times New Roman" w:cs="Times New Roman"/>
          <w:sz w:val="28"/>
          <w:szCs w:val="28"/>
        </w:rPr>
        <w:t xml:space="preserve">ути видалений </w:t>
      </w:r>
      <w:r w:rsidRPr="00D37454">
        <w:rPr>
          <w:rFonts w:ascii="Times New Roman" w:eastAsia="Times New Roman" w:hAnsi="Times New Roman" w:cs="Times New Roman"/>
          <w:sz w:val="28"/>
          <w:szCs w:val="28"/>
        </w:rPr>
        <w:lastRenderedPageBreak/>
        <w:t>рефлекторним</w:t>
      </w:r>
      <w:hyperlink r:id="rId751">
        <w:r w:rsidRPr="003C741A">
          <w:rPr>
            <w:rFonts w:ascii="Times New Roman" w:eastAsia="Times New Roman" w:hAnsi="Times New Roman" w:cs="Times New Roman"/>
            <w:sz w:val="28"/>
            <w:szCs w:val="28"/>
          </w:rPr>
          <w:t xml:space="preserve"> шляхом.</w:t>
        </w:r>
      </w:hyperlink>
      <w:r w:rsidRPr="00D37454">
        <w:rPr>
          <w:rFonts w:ascii="Times New Roman" w:eastAsia="Times New Roman" w:hAnsi="Times New Roman" w:cs="Times New Roman"/>
          <w:sz w:val="28"/>
          <w:szCs w:val="28"/>
        </w:rPr>
        <w:t xml:space="preserve"> Деякі забруднювачі так змінюють поверхню зіткнення, що порушуються життєво важливі обмінні процеси. Забруднення, що потрапило в організм з їжею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виводиться травним трактом, або проникає в організм, де впливає на функціонування ендокринної, нервової, м’язової, серцево-судинної і видільної систем, функціональні зміни можуть бути досліджені на морфологічному, біохімічному і фізіологічному рівнях і вказують на присутність у</w:t>
      </w:r>
      <w:hyperlink r:id="rId752">
        <w:r w:rsidRPr="003C741A">
          <w:rPr>
            <w:rFonts w:ascii="Times New Roman" w:eastAsia="Times New Roman" w:hAnsi="Times New Roman" w:cs="Times New Roman"/>
            <w:sz w:val="28"/>
            <w:szCs w:val="28"/>
          </w:rPr>
          <w:t xml:space="preserve"> навколишньому середовищ</w:t>
        </w:r>
      </w:hyperlink>
      <w:r w:rsidRPr="00D37454">
        <w:rPr>
          <w:rFonts w:ascii="Times New Roman" w:eastAsia="Times New Roman" w:hAnsi="Times New Roman" w:cs="Times New Roman"/>
          <w:sz w:val="28"/>
          <w:szCs w:val="28"/>
        </w:rPr>
        <w:t>і небезпечних речовин.</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6. </w:t>
      </w:r>
      <w:r w:rsidRPr="003C741A">
        <w:rPr>
          <w:rFonts w:ascii="Times New Roman" w:eastAsia="Times New Roman" w:hAnsi="Times New Roman" w:cs="Times New Roman"/>
          <w:sz w:val="28"/>
          <w:szCs w:val="28"/>
        </w:rPr>
        <w:t>Гідробіологія</w:t>
      </w:r>
      <w:r w:rsidRPr="00D37454">
        <w:rPr>
          <w:rFonts w:ascii="Times New Roman" w:eastAsia="Times New Roman" w:hAnsi="Times New Roman" w:cs="Times New Roman"/>
          <w:sz w:val="28"/>
          <w:szCs w:val="28"/>
        </w:rPr>
        <w:t>. Зони розподілу або спектр видів, чуттєвих до якості води, відображають стан водного басейну. Необхідно тільки обрати відповідний вид-індикатор для конкретних токсикантів.</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Узагальнена схема сучасної класифікації біоіндикаторів представлена на рис. 6.</w:t>
      </w:r>
    </w:p>
    <w:p w:rsidR="00B02790" w:rsidRPr="00D37454" w:rsidRDefault="00B02790"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p>
    <w:tbl>
      <w:tblPr>
        <w:tblStyle w:val="a7"/>
        <w:tblW w:w="7765" w:type="dxa"/>
        <w:tblInd w:w="309" w:type="dxa"/>
        <w:tblBorders>
          <w:top w:val="nil"/>
          <w:left w:val="nil"/>
          <w:bottom w:val="nil"/>
          <w:right w:val="nil"/>
          <w:insideH w:val="nil"/>
          <w:insideV w:val="nil"/>
        </w:tblBorders>
        <w:tblLayout w:type="fixed"/>
        <w:tblLook w:val="0400"/>
      </w:tblPr>
      <w:tblGrid>
        <w:gridCol w:w="3106"/>
        <w:gridCol w:w="1471"/>
        <w:gridCol w:w="3188"/>
      </w:tblGrid>
      <w:tr w:rsidR="00D37454" w:rsidRPr="003C741A">
        <w:tc>
          <w:tcPr>
            <w:tcW w:w="4578" w:type="dxa"/>
            <w:gridSpan w:val="2"/>
            <w:tcBorders>
              <w:top w:val="single" w:sz="4" w:space="0" w:color="000000"/>
              <w:left w:val="single" w:sz="4" w:space="0" w:color="000000"/>
              <w:bottom w:val="single" w:sz="4" w:space="0" w:color="000000"/>
              <w:right w:val="single" w:sz="4" w:space="0" w:color="000000"/>
            </w:tcBorders>
          </w:tcPr>
          <w:p w:rsidR="00B02790" w:rsidRPr="003C741A" w:rsidRDefault="009761D1" w:rsidP="003C741A">
            <w:pPr>
              <w:widowControl w:val="0"/>
              <w:pBdr>
                <w:top w:val="nil"/>
                <w:left w:val="nil"/>
                <w:bottom w:val="nil"/>
                <w:right w:val="nil"/>
                <w:between w:val="nil"/>
              </w:pBdr>
              <w:tabs>
                <w:tab w:val="left" w:pos="1134"/>
              </w:tabs>
              <w:ind w:firstLine="709"/>
              <w:jc w:val="both"/>
              <w:rPr>
                <w:sz w:val="28"/>
                <w:szCs w:val="28"/>
              </w:rPr>
            </w:pPr>
            <w:r w:rsidRPr="00D37454">
              <w:rPr>
                <w:sz w:val="28"/>
                <w:szCs w:val="28"/>
              </w:rPr>
              <w:t>БІОІНДИКАТОРИ</w:t>
            </w:r>
          </w:p>
        </w:tc>
        <w:tc>
          <w:tcPr>
            <w:tcW w:w="3188" w:type="dxa"/>
            <w:tcBorders>
              <w:left w:val="single" w:sz="4" w:space="0" w:color="000000"/>
            </w:tcBorders>
          </w:tcPr>
          <w:p w:rsidR="00B02790" w:rsidRPr="003C741A" w:rsidRDefault="00B02790" w:rsidP="003C741A">
            <w:pPr>
              <w:widowControl w:val="0"/>
              <w:pBdr>
                <w:top w:val="nil"/>
                <w:left w:val="nil"/>
                <w:bottom w:val="nil"/>
                <w:right w:val="nil"/>
                <w:between w:val="nil"/>
              </w:pBdr>
              <w:tabs>
                <w:tab w:val="left" w:pos="1134"/>
              </w:tabs>
              <w:ind w:firstLine="709"/>
              <w:jc w:val="both"/>
              <w:rPr>
                <w:sz w:val="28"/>
                <w:szCs w:val="28"/>
              </w:rPr>
            </w:pPr>
          </w:p>
        </w:tc>
      </w:tr>
      <w:tr w:rsidR="00D37454" w:rsidRPr="003C741A">
        <w:tc>
          <w:tcPr>
            <w:tcW w:w="3107" w:type="dxa"/>
            <w:tcBorders>
              <w:top w:val="single" w:sz="4" w:space="0" w:color="000000"/>
            </w:tcBorders>
          </w:tcPr>
          <w:p w:rsidR="00B02790" w:rsidRPr="003C741A" w:rsidRDefault="0095306C" w:rsidP="003C741A">
            <w:pPr>
              <w:widowControl w:val="0"/>
              <w:pBdr>
                <w:top w:val="nil"/>
                <w:left w:val="nil"/>
                <w:bottom w:val="nil"/>
                <w:right w:val="nil"/>
                <w:between w:val="nil"/>
              </w:pBdr>
              <w:tabs>
                <w:tab w:val="left" w:pos="1134"/>
              </w:tabs>
              <w:ind w:firstLine="709"/>
              <w:jc w:val="both"/>
              <w:rPr>
                <w:sz w:val="28"/>
                <w:szCs w:val="28"/>
              </w:rPr>
            </w:pPr>
            <w:r w:rsidRPr="0095306C">
              <w:rPr>
                <w:noProof/>
                <w:sz w:val="28"/>
                <w:szCs w:val="28"/>
              </w:rPr>
              <w:pict>
                <v:shape id="Прямая со стрелкой 16" o:spid="_x0000_s1029" type="#_x0000_t32" style="position:absolute;left:0;text-align:left;margin-left:13.95pt;margin-top:-.25pt;width:3.6pt;height:184.8pt;flip:x;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" strokecolor="black [3200]">
                  <v:stroke startarrowwidth="narrow" startarrowlength="short" endarrowwidth="narrow" endarrowlength="short" joinstyle="miter"/>
                </v:shape>
              </w:pict>
            </w:r>
          </w:p>
        </w:tc>
        <w:tc>
          <w:tcPr>
            <w:tcW w:w="4659" w:type="dxa"/>
            <w:gridSpan w:val="2"/>
            <w:tcBorders>
              <w:bottom w:val="single" w:sz="4" w:space="0" w:color="000000"/>
            </w:tcBorders>
          </w:tcPr>
          <w:p w:rsidR="00B02790" w:rsidRPr="003C741A" w:rsidRDefault="00B02790" w:rsidP="003C741A">
            <w:pPr>
              <w:widowControl w:val="0"/>
              <w:pBdr>
                <w:top w:val="nil"/>
                <w:left w:val="nil"/>
                <w:bottom w:val="nil"/>
                <w:right w:val="nil"/>
                <w:between w:val="nil"/>
              </w:pBdr>
              <w:tabs>
                <w:tab w:val="left" w:pos="1134"/>
              </w:tabs>
              <w:ind w:firstLine="709"/>
              <w:jc w:val="both"/>
              <w:rPr>
                <w:sz w:val="28"/>
                <w:szCs w:val="28"/>
              </w:rPr>
            </w:pPr>
          </w:p>
        </w:tc>
      </w:tr>
      <w:tr w:rsidR="00D37454" w:rsidRPr="003C741A">
        <w:tc>
          <w:tcPr>
            <w:tcW w:w="3107" w:type="dxa"/>
            <w:tcBorders>
              <w:right w:val="single" w:sz="4" w:space="0" w:color="000000"/>
            </w:tcBorders>
          </w:tcPr>
          <w:p w:rsidR="00B02790" w:rsidRPr="003C741A" w:rsidRDefault="009761D1" w:rsidP="003C741A">
            <w:pPr>
              <w:widowControl w:val="0"/>
              <w:pBdr>
                <w:top w:val="nil"/>
                <w:left w:val="nil"/>
                <w:bottom w:val="nil"/>
                <w:right w:val="nil"/>
                <w:between w:val="nil"/>
              </w:pBdr>
              <w:tabs>
                <w:tab w:val="left" w:pos="1134"/>
              </w:tabs>
              <w:ind w:firstLine="709"/>
              <w:jc w:val="both"/>
              <w:rPr>
                <w:sz w:val="28"/>
                <w:szCs w:val="28"/>
              </w:rPr>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66432" behindDoc="0" locked="0" layoutInCell="1" hidden="0" allowOverlap="1" wp14:anchorId="1611BD57" wp14:editId="41996F13">
                    <wp:simplePos x="0" y="0"/>
                    <wp:positionH relativeFrom="column">
                      <wp:posOffset>215900</wp:posOffset>
                    </wp:positionH>
                    <wp:positionV relativeFrom="paragraph">
                      <wp:posOffset>88900</wp:posOffset>
                    </wp:positionV>
                    <wp:extent cx="1688124" cy="25400"/>
                    <wp:effectExtent l="0" t="0" r="0" b="0"/>
                    <wp:wrapNone/>
                    <wp:docPr id="10" name="Прямая со стрелкой 10"/>
                    <wp:cNvGraphicFramePr/>
                    <a:graphic xmlns:a="http://schemas.openxmlformats.org/drawingml/2006/main">
                      <a:graphicData uri="http://schemas.microsoft.com/office/word/2010/wordprocessingShape">
                        <wps:wsp>
                          <wps:cNvCnPr/>
                          <wps:spPr>
                            <a:xfrm>
                              <a:off x="4501938" y="3780000"/>
                              <a:ext cx="1688124"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ve:Fallback>
                <w:r w:rsidRPr="003C741A">
                  <w:rPr>
                    <w:noProof/>
                    <w:sz w:val="28"/>
                    <w:szCs w:val="28"/>
                    <w:lang w:val="ru-RU" w:eastAsia="ru-RU"/>
                  </w:rPr>
                  <w:drawing>
                    <wp:anchor distT="0" distB="0" distL="114300" distR="114300" simplePos="0" relativeHeight="251693056" behindDoc="0" locked="0" layoutInCell="1" allowOverlap="1">
                      <wp:simplePos x="0" y="0"/>
                      <wp:positionH relativeFrom="column">
                        <wp:posOffset>215900</wp:posOffset>
                      </wp:positionH>
                      <wp:positionV relativeFrom="paragraph">
                        <wp:posOffset>88900</wp:posOffset>
                      </wp:positionV>
                      <wp:extent cx="1688124" cy="25400"/>
                      <wp:effectExtent l="0" t="0" r="0" b="0"/>
                      <wp:wrapNone/>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53"/>
                              <a:srcRect/>
                              <a:stretch>
                                <a:fillRect/>
                              </a:stretch>
                            </pic:blipFill>
                            <pic:spPr>
                              <a:xfrm>
                                <a:off x="0" y="0"/>
                                <a:ext cx="1688124" cy="25400"/>
                              </a:xfrm>
                              <a:prstGeom prst="rect">
                                <a:avLst/>
                              </a:prstGeom>
                              <a:ln/>
                            </pic:spPr>
                          </pic:pic>
                        </a:graphicData>
                      </a:graphic>
                    </wp:anchor>
                  </w:drawing>
                </w:r>
              </ve:Fallback>
            </ve:AlternateContent>
          </w:p>
        </w:tc>
        <w:tc>
          <w:tcPr>
            <w:tcW w:w="4659" w:type="dxa"/>
            <w:gridSpan w:val="2"/>
            <w:tcBorders>
              <w:top w:val="single" w:sz="4" w:space="0" w:color="000000"/>
              <w:left w:val="single" w:sz="4" w:space="0" w:color="000000"/>
              <w:bottom w:val="single" w:sz="4" w:space="0" w:color="000000"/>
              <w:right w:val="single" w:sz="4" w:space="0" w:color="000000"/>
            </w:tcBorders>
          </w:tcPr>
          <w:p w:rsidR="00B02790" w:rsidRPr="003C741A" w:rsidRDefault="009761D1" w:rsidP="00BB0404">
            <w:pPr>
              <w:widowControl w:val="0"/>
              <w:pBdr>
                <w:top w:val="nil"/>
                <w:left w:val="nil"/>
                <w:bottom w:val="nil"/>
                <w:right w:val="nil"/>
                <w:between w:val="nil"/>
              </w:pBdr>
              <w:tabs>
                <w:tab w:val="left" w:pos="1134"/>
              </w:tabs>
              <w:jc w:val="center"/>
              <w:rPr>
                <w:sz w:val="28"/>
                <w:szCs w:val="28"/>
              </w:rPr>
            </w:pPr>
            <w:r w:rsidRPr="00D37454">
              <w:rPr>
                <w:sz w:val="28"/>
                <w:szCs w:val="28"/>
              </w:rPr>
              <w:t>Прямі, непрямі</w:t>
            </w:r>
          </w:p>
        </w:tc>
      </w:tr>
      <w:tr w:rsidR="00D37454" w:rsidRPr="003C741A">
        <w:tc>
          <w:tcPr>
            <w:tcW w:w="3107" w:type="dxa"/>
          </w:tcPr>
          <w:p w:rsidR="00B02790" w:rsidRPr="003C741A" w:rsidRDefault="00B02790" w:rsidP="003C741A">
            <w:pPr>
              <w:widowControl w:val="0"/>
              <w:pBdr>
                <w:top w:val="nil"/>
                <w:left w:val="nil"/>
                <w:bottom w:val="nil"/>
                <w:right w:val="nil"/>
                <w:between w:val="nil"/>
              </w:pBdr>
              <w:tabs>
                <w:tab w:val="left" w:pos="1134"/>
              </w:tabs>
              <w:ind w:firstLine="709"/>
              <w:jc w:val="both"/>
              <w:rPr>
                <w:sz w:val="28"/>
                <w:szCs w:val="28"/>
              </w:rPr>
            </w:pPr>
          </w:p>
        </w:tc>
        <w:tc>
          <w:tcPr>
            <w:tcW w:w="4659" w:type="dxa"/>
            <w:gridSpan w:val="2"/>
            <w:tcBorders>
              <w:top w:val="single" w:sz="4" w:space="0" w:color="000000"/>
              <w:bottom w:val="single" w:sz="4" w:space="0" w:color="000000"/>
            </w:tcBorders>
          </w:tcPr>
          <w:p w:rsidR="00B02790" w:rsidRPr="003C741A" w:rsidRDefault="00B02790" w:rsidP="00BB0404">
            <w:pPr>
              <w:widowControl w:val="0"/>
              <w:pBdr>
                <w:top w:val="nil"/>
                <w:left w:val="nil"/>
                <w:bottom w:val="nil"/>
                <w:right w:val="nil"/>
                <w:between w:val="nil"/>
              </w:pBdr>
              <w:tabs>
                <w:tab w:val="left" w:pos="1134"/>
              </w:tabs>
              <w:jc w:val="center"/>
              <w:rPr>
                <w:sz w:val="28"/>
                <w:szCs w:val="28"/>
              </w:rPr>
            </w:pPr>
          </w:p>
        </w:tc>
      </w:tr>
      <w:tr w:rsidR="00D37454" w:rsidRPr="003C741A">
        <w:tc>
          <w:tcPr>
            <w:tcW w:w="3107" w:type="dxa"/>
            <w:tcBorders>
              <w:right w:val="single" w:sz="4" w:space="0" w:color="000000"/>
            </w:tcBorders>
          </w:tcPr>
          <w:p w:rsidR="00B02790" w:rsidRPr="003C741A" w:rsidRDefault="009761D1" w:rsidP="003C741A">
            <w:pPr>
              <w:widowControl w:val="0"/>
              <w:pBdr>
                <w:top w:val="nil"/>
                <w:left w:val="nil"/>
                <w:bottom w:val="nil"/>
                <w:right w:val="nil"/>
                <w:between w:val="nil"/>
              </w:pBdr>
              <w:tabs>
                <w:tab w:val="left" w:pos="1134"/>
              </w:tabs>
              <w:ind w:firstLine="709"/>
              <w:jc w:val="both"/>
              <w:rPr>
                <w:sz w:val="28"/>
                <w:szCs w:val="28"/>
              </w:rPr>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67456" behindDoc="0" locked="0" layoutInCell="1" hidden="0" allowOverlap="1" wp14:anchorId="3646F5C8" wp14:editId="5B4FD73E">
                    <wp:simplePos x="0" y="0"/>
                    <wp:positionH relativeFrom="column">
                      <wp:posOffset>215900</wp:posOffset>
                    </wp:positionH>
                    <wp:positionV relativeFrom="paragraph">
                      <wp:posOffset>88900</wp:posOffset>
                    </wp:positionV>
                    <wp:extent cx="1676840" cy="25400"/>
                    <wp:effectExtent l="0" t="0" r="0" b="0"/>
                    <wp:wrapNone/>
                    <wp:docPr id="12" name="Прямая со стрелкой 12"/>
                    <wp:cNvGraphicFramePr/>
                    <a:graphic xmlns:a="http://schemas.openxmlformats.org/drawingml/2006/main">
                      <a:graphicData uri="http://schemas.microsoft.com/office/word/2010/wordprocessingShape">
                        <wps:wsp>
                          <wps:cNvCnPr/>
                          <wps:spPr>
                            <a:xfrm>
                              <a:off x="4507580" y="3780000"/>
                              <a:ext cx="1676840"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ve:Fallback>
                <w:r w:rsidRPr="003C741A">
                  <w:rPr>
                    <w:noProof/>
                    <w:sz w:val="28"/>
                    <w:szCs w:val="28"/>
                    <w:lang w:val="ru-RU" w:eastAsia="ru-RU"/>
                  </w:rPr>
                  <w:drawing>
                    <wp:anchor distT="0" distB="0" distL="114300" distR="114300" simplePos="0" relativeHeight="251694080" behindDoc="0" locked="0" layoutInCell="1" allowOverlap="1">
                      <wp:simplePos x="0" y="0"/>
                      <wp:positionH relativeFrom="column">
                        <wp:posOffset>215900</wp:posOffset>
                      </wp:positionH>
                      <wp:positionV relativeFrom="paragraph">
                        <wp:posOffset>88900</wp:posOffset>
                      </wp:positionV>
                      <wp:extent cx="1676840" cy="25400"/>
                      <wp:effectExtent l="0" t="0" r="0" b="0"/>
                      <wp:wrapNone/>
                      <wp:docPr id="1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54"/>
                              <a:srcRect/>
                              <a:stretch>
                                <a:fillRect/>
                              </a:stretch>
                            </pic:blipFill>
                            <pic:spPr>
                              <a:xfrm>
                                <a:off x="0" y="0"/>
                                <a:ext cx="1676840" cy="25400"/>
                              </a:xfrm>
                              <a:prstGeom prst="rect">
                                <a:avLst/>
                              </a:prstGeom>
                              <a:ln/>
                            </pic:spPr>
                          </pic:pic>
                        </a:graphicData>
                      </a:graphic>
                    </wp:anchor>
                  </w:drawing>
                </w:r>
              </ve:Fallback>
            </ve:AlternateContent>
          </w:p>
        </w:tc>
        <w:tc>
          <w:tcPr>
            <w:tcW w:w="4659" w:type="dxa"/>
            <w:gridSpan w:val="2"/>
            <w:tcBorders>
              <w:top w:val="single" w:sz="4" w:space="0" w:color="000000"/>
              <w:left w:val="single" w:sz="4" w:space="0" w:color="000000"/>
              <w:bottom w:val="single" w:sz="4" w:space="0" w:color="000000"/>
              <w:right w:val="single" w:sz="4" w:space="0" w:color="000000"/>
            </w:tcBorders>
          </w:tcPr>
          <w:p w:rsidR="00B02790" w:rsidRPr="003C741A" w:rsidRDefault="0095306C" w:rsidP="00BB0404">
            <w:pPr>
              <w:widowControl w:val="0"/>
              <w:pBdr>
                <w:top w:val="nil"/>
                <w:left w:val="nil"/>
                <w:bottom w:val="nil"/>
                <w:right w:val="nil"/>
                <w:between w:val="nil"/>
              </w:pBdr>
              <w:tabs>
                <w:tab w:val="left" w:pos="1134"/>
              </w:tabs>
              <w:jc w:val="center"/>
              <w:rPr>
                <w:sz w:val="28"/>
                <w:szCs w:val="28"/>
              </w:rPr>
            </w:pPr>
            <w:hyperlink r:id="rId755">
              <w:r w:rsidR="009761D1" w:rsidRPr="003C741A">
                <w:rPr>
                  <w:sz w:val="28"/>
                  <w:szCs w:val="28"/>
                </w:rPr>
                <w:t>Позитивні,</w:t>
              </w:r>
            </w:hyperlink>
            <w:hyperlink r:id="rId756">
              <w:r w:rsidR="009761D1" w:rsidRPr="003C741A">
                <w:rPr>
                  <w:sz w:val="28"/>
                  <w:szCs w:val="28"/>
                </w:rPr>
                <w:t xml:space="preserve"> негативні</w:t>
              </w:r>
            </w:hyperlink>
          </w:p>
        </w:tc>
      </w:tr>
      <w:tr w:rsidR="00D37454" w:rsidRPr="003C741A">
        <w:tc>
          <w:tcPr>
            <w:tcW w:w="3107" w:type="dxa"/>
          </w:tcPr>
          <w:p w:rsidR="00B02790" w:rsidRPr="003C741A" w:rsidRDefault="00B02790" w:rsidP="003C741A">
            <w:pPr>
              <w:widowControl w:val="0"/>
              <w:pBdr>
                <w:top w:val="nil"/>
                <w:left w:val="nil"/>
                <w:bottom w:val="nil"/>
                <w:right w:val="nil"/>
                <w:between w:val="nil"/>
              </w:pBdr>
              <w:tabs>
                <w:tab w:val="left" w:pos="1134"/>
              </w:tabs>
              <w:ind w:firstLine="709"/>
              <w:jc w:val="both"/>
              <w:rPr>
                <w:sz w:val="28"/>
                <w:szCs w:val="28"/>
              </w:rPr>
            </w:pPr>
          </w:p>
        </w:tc>
        <w:tc>
          <w:tcPr>
            <w:tcW w:w="4659" w:type="dxa"/>
            <w:gridSpan w:val="2"/>
            <w:tcBorders>
              <w:top w:val="single" w:sz="4" w:space="0" w:color="000000"/>
              <w:bottom w:val="single" w:sz="4" w:space="0" w:color="000000"/>
            </w:tcBorders>
          </w:tcPr>
          <w:p w:rsidR="00B02790" w:rsidRPr="003C741A" w:rsidRDefault="00B02790" w:rsidP="00BB0404">
            <w:pPr>
              <w:widowControl w:val="0"/>
              <w:pBdr>
                <w:top w:val="nil"/>
                <w:left w:val="nil"/>
                <w:bottom w:val="nil"/>
                <w:right w:val="nil"/>
                <w:between w:val="nil"/>
              </w:pBdr>
              <w:tabs>
                <w:tab w:val="left" w:pos="1134"/>
              </w:tabs>
              <w:jc w:val="center"/>
              <w:rPr>
                <w:sz w:val="28"/>
                <w:szCs w:val="28"/>
              </w:rPr>
            </w:pPr>
          </w:p>
        </w:tc>
      </w:tr>
      <w:tr w:rsidR="00D37454" w:rsidRPr="003C741A">
        <w:tc>
          <w:tcPr>
            <w:tcW w:w="3107" w:type="dxa"/>
            <w:tcBorders>
              <w:right w:val="single" w:sz="4" w:space="0" w:color="000000"/>
            </w:tcBorders>
          </w:tcPr>
          <w:p w:rsidR="00B02790" w:rsidRPr="003C741A" w:rsidRDefault="009761D1" w:rsidP="003C741A">
            <w:pPr>
              <w:widowControl w:val="0"/>
              <w:pBdr>
                <w:top w:val="nil"/>
                <w:left w:val="nil"/>
                <w:bottom w:val="nil"/>
                <w:right w:val="nil"/>
                <w:between w:val="nil"/>
              </w:pBdr>
              <w:tabs>
                <w:tab w:val="left" w:pos="1134"/>
              </w:tabs>
              <w:ind w:firstLine="709"/>
              <w:jc w:val="both"/>
              <w:rPr>
                <w:sz w:val="28"/>
                <w:szCs w:val="28"/>
              </w:rPr>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68480" behindDoc="0" locked="0" layoutInCell="1" hidden="0" allowOverlap="1" wp14:anchorId="21013A58" wp14:editId="47280D1F">
                    <wp:simplePos x="0" y="0"/>
                    <wp:positionH relativeFrom="column">
                      <wp:posOffset>228600</wp:posOffset>
                    </wp:positionH>
                    <wp:positionV relativeFrom="paragraph">
                      <wp:posOffset>88900</wp:posOffset>
                    </wp:positionV>
                    <wp:extent cx="1681968" cy="25400"/>
                    <wp:effectExtent l="0" t="0" r="0" b="0"/>
                    <wp:wrapNone/>
                    <wp:docPr id="20" name="Прямая со стрелкой 20"/>
                    <wp:cNvGraphicFramePr/>
                    <a:graphic xmlns:a="http://schemas.openxmlformats.org/drawingml/2006/main">
                      <a:graphicData uri="http://schemas.microsoft.com/office/word/2010/wordprocessingShape">
                        <wps:wsp>
                          <wps:cNvCnPr/>
                          <wps:spPr>
                            <a:xfrm>
                              <a:off x="4505016" y="3780000"/>
                              <a:ext cx="1681968"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ve:Fallback>
                <w:r w:rsidRPr="003C741A">
                  <w:rPr>
                    <w:noProof/>
                    <w:sz w:val="28"/>
                    <w:szCs w:val="28"/>
                    <w:lang w:val="ru-RU" w:eastAsia="ru-RU"/>
                  </w:rPr>
                  <w:drawing>
                    <wp:anchor distT="0" distB="0" distL="114300" distR="114300" simplePos="0" relativeHeight="251695104" behindDoc="0" locked="0" layoutInCell="1" allowOverlap="1">
                      <wp:simplePos x="0" y="0"/>
                      <wp:positionH relativeFrom="column">
                        <wp:posOffset>228600</wp:posOffset>
                      </wp:positionH>
                      <wp:positionV relativeFrom="paragraph">
                        <wp:posOffset>88900</wp:posOffset>
                      </wp:positionV>
                      <wp:extent cx="1681968" cy="25400"/>
                      <wp:effectExtent l="0" t="0" r="0" b="0"/>
                      <wp:wrapNone/>
                      <wp:docPr id="2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57"/>
                              <a:srcRect/>
                              <a:stretch>
                                <a:fillRect/>
                              </a:stretch>
                            </pic:blipFill>
                            <pic:spPr>
                              <a:xfrm>
                                <a:off x="0" y="0"/>
                                <a:ext cx="1681968" cy="25400"/>
                              </a:xfrm>
                              <a:prstGeom prst="rect">
                                <a:avLst/>
                              </a:prstGeom>
                              <a:ln/>
                            </pic:spPr>
                          </pic:pic>
                        </a:graphicData>
                      </a:graphic>
                    </wp:anchor>
                  </w:drawing>
                </w:r>
              </ve:Fallback>
            </ve:AlternateContent>
          </w:p>
        </w:tc>
        <w:tc>
          <w:tcPr>
            <w:tcW w:w="4659" w:type="dxa"/>
            <w:gridSpan w:val="2"/>
            <w:tcBorders>
              <w:top w:val="single" w:sz="4" w:space="0" w:color="000000"/>
              <w:left w:val="single" w:sz="4" w:space="0" w:color="000000"/>
              <w:bottom w:val="single" w:sz="4" w:space="0" w:color="000000"/>
              <w:right w:val="single" w:sz="4" w:space="0" w:color="000000"/>
            </w:tcBorders>
          </w:tcPr>
          <w:p w:rsidR="00B02790" w:rsidRPr="003C741A" w:rsidRDefault="009761D1" w:rsidP="00BB0404">
            <w:pPr>
              <w:widowControl w:val="0"/>
              <w:pBdr>
                <w:top w:val="nil"/>
                <w:left w:val="nil"/>
                <w:bottom w:val="nil"/>
                <w:right w:val="nil"/>
                <w:between w:val="nil"/>
              </w:pBdr>
              <w:tabs>
                <w:tab w:val="left" w:pos="1134"/>
              </w:tabs>
              <w:jc w:val="center"/>
              <w:rPr>
                <w:sz w:val="28"/>
                <w:szCs w:val="28"/>
              </w:rPr>
            </w:pPr>
            <w:r w:rsidRPr="00D37454">
              <w:rPr>
                <w:sz w:val="28"/>
                <w:szCs w:val="28"/>
              </w:rPr>
              <w:t>Специфічні, неспецифічні</w:t>
            </w:r>
          </w:p>
        </w:tc>
      </w:tr>
      <w:tr w:rsidR="00D37454" w:rsidRPr="003C741A">
        <w:tc>
          <w:tcPr>
            <w:tcW w:w="3107" w:type="dxa"/>
          </w:tcPr>
          <w:p w:rsidR="00B02790" w:rsidRPr="003C741A" w:rsidRDefault="00B02790" w:rsidP="003C741A">
            <w:pPr>
              <w:widowControl w:val="0"/>
              <w:pBdr>
                <w:top w:val="nil"/>
                <w:left w:val="nil"/>
                <w:bottom w:val="nil"/>
                <w:right w:val="nil"/>
                <w:between w:val="nil"/>
              </w:pBdr>
              <w:tabs>
                <w:tab w:val="left" w:pos="1134"/>
              </w:tabs>
              <w:ind w:firstLine="709"/>
              <w:jc w:val="both"/>
              <w:rPr>
                <w:sz w:val="28"/>
                <w:szCs w:val="28"/>
              </w:rPr>
            </w:pPr>
          </w:p>
        </w:tc>
        <w:tc>
          <w:tcPr>
            <w:tcW w:w="4659" w:type="dxa"/>
            <w:gridSpan w:val="2"/>
            <w:tcBorders>
              <w:top w:val="single" w:sz="4" w:space="0" w:color="000000"/>
              <w:bottom w:val="single" w:sz="4" w:space="0" w:color="000000"/>
            </w:tcBorders>
          </w:tcPr>
          <w:p w:rsidR="00B02790" w:rsidRPr="003C741A" w:rsidRDefault="00B02790" w:rsidP="00BB0404">
            <w:pPr>
              <w:widowControl w:val="0"/>
              <w:pBdr>
                <w:top w:val="nil"/>
                <w:left w:val="nil"/>
                <w:bottom w:val="nil"/>
                <w:right w:val="nil"/>
                <w:between w:val="nil"/>
              </w:pBdr>
              <w:tabs>
                <w:tab w:val="left" w:pos="1134"/>
              </w:tabs>
              <w:jc w:val="center"/>
              <w:rPr>
                <w:sz w:val="28"/>
                <w:szCs w:val="28"/>
              </w:rPr>
            </w:pPr>
          </w:p>
        </w:tc>
      </w:tr>
      <w:tr w:rsidR="00D37454" w:rsidRPr="003C741A">
        <w:tc>
          <w:tcPr>
            <w:tcW w:w="3107" w:type="dxa"/>
            <w:tcBorders>
              <w:right w:val="single" w:sz="4" w:space="0" w:color="000000"/>
            </w:tcBorders>
          </w:tcPr>
          <w:p w:rsidR="00B02790" w:rsidRPr="003C741A" w:rsidRDefault="009761D1" w:rsidP="003C741A">
            <w:pPr>
              <w:widowControl w:val="0"/>
              <w:pBdr>
                <w:top w:val="nil"/>
                <w:left w:val="nil"/>
                <w:bottom w:val="nil"/>
                <w:right w:val="nil"/>
                <w:between w:val="nil"/>
              </w:pBdr>
              <w:tabs>
                <w:tab w:val="left" w:pos="1134"/>
              </w:tabs>
              <w:ind w:firstLine="709"/>
              <w:jc w:val="both"/>
              <w:rPr>
                <w:sz w:val="28"/>
                <w:szCs w:val="28"/>
              </w:rPr>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69504" behindDoc="0" locked="0" layoutInCell="1" hidden="0" allowOverlap="1" wp14:anchorId="668C3F38" wp14:editId="2D6222D5">
                    <wp:simplePos x="0" y="0"/>
                    <wp:positionH relativeFrom="column">
                      <wp:posOffset>215900</wp:posOffset>
                    </wp:positionH>
                    <wp:positionV relativeFrom="paragraph">
                      <wp:posOffset>101600</wp:posOffset>
                    </wp:positionV>
                    <wp:extent cx="1676840" cy="25400"/>
                    <wp:effectExtent l="0" t="0" r="0" b="0"/>
                    <wp:wrapNone/>
                    <wp:docPr id="6" name="Прямая со стрелкой 6"/>
                    <wp:cNvGraphicFramePr/>
                    <a:graphic xmlns:a="http://schemas.openxmlformats.org/drawingml/2006/main">
                      <a:graphicData uri="http://schemas.microsoft.com/office/word/2010/wordprocessingShape">
                        <wps:wsp>
                          <wps:cNvCnPr/>
                          <wps:spPr>
                            <a:xfrm>
                              <a:off x="4507580" y="3771208"/>
                              <a:ext cx="1676840" cy="17585"/>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ve:Fallback>
                <w:r w:rsidRPr="003C741A">
                  <w:rPr>
                    <w:noProof/>
                    <w:sz w:val="28"/>
                    <w:szCs w:val="28"/>
                    <w:lang w:val="ru-RU" w:eastAsia="ru-RU"/>
                  </w:rPr>
                  <w:drawing>
                    <wp:anchor distT="0" distB="0" distL="114300" distR="114300" simplePos="0" relativeHeight="251696128" behindDoc="0" locked="0" layoutInCell="1" allowOverlap="1">
                      <wp:simplePos x="0" y="0"/>
                      <wp:positionH relativeFrom="column">
                        <wp:posOffset>215900</wp:posOffset>
                      </wp:positionH>
                      <wp:positionV relativeFrom="paragraph">
                        <wp:posOffset>101600</wp:posOffset>
                      </wp:positionV>
                      <wp:extent cx="1676840" cy="25400"/>
                      <wp:effectExtent l="0" t="0" r="0" b="0"/>
                      <wp:wrapNone/>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58"/>
                              <a:srcRect/>
                              <a:stretch>
                                <a:fillRect/>
                              </a:stretch>
                            </pic:blipFill>
                            <pic:spPr>
                              <a:xfrm>
                                <a:off x="0" y="0"/>
                                <a:ext cx="1676840" cy="25400"/>
                              </a:xfrm>
                              <a:prstGeom prst="rect">
                                <a:avLst/>
                              </a:prstGeom>
                              <a:ln/>
                            </pic:spPr>
                          </pic:pic>
                        </a:graphicData>
                      </a:graphic>
                    </wp:anchor>
                  </w:drawing>
                </w:r>
              </ve:Fallback>
            </ve:AlternateContent>
          </w:p>
        </w:tc>
        <w:tc>
          <w:tcPr>
            <w:tcW w:w="4659" w:type="dxa"/>
            <w:gridSpan w:val="2"/>
            <w:tcBorders>
              <w:top w:val="single" w:sz="4" w:space="0" w:color="000000"/>
              <w:left w:val="single" w:sz="4" w:space="0" w:color="000000"/>
              <w:bottom w:val="single" w:sz="4" w:space="0" w:color="000000"/>
              <w:right w:val="single" w:sz="4" w:space="0" w:color="000000"/>
            </w:tcBorders>
          </w:tcPr>
          <w:p w:rsidR="00B02790" w:rsidRPr="003C741A" w:rsidRDefault="009761D1" w:rsidP="00BB0404">
            <w:pPr>
              <w:widowControl w:val="0"/>
              <w:pBdr>
                <w:top w:val="nil"/>
                <w:left w:val="nil"/>
                <w:bottom w:val="nil"/>
                <w:right w:val="nil"/>
                <w:between w:val="nil"/>
              </w:pBdr>
              <w:tabs>
                <w:tab w:val="left" w:pos="1134"/>
              </w:tabs>
              <w:jc w:val="center"/>
              <w:rPr>
                <w:sz w:val="28"/>
                <w:szCs w:val="28"/>
              </w:rPr>
            </w:pPr>
            <w:r w:rsidRPr="00D37454">
              <w:rPr>
                <w:sz w:val="28"/>
                <w:szCs w:val="28"/>
              </w:rPr>
              <w:t>Часткові, комплексні</w:t>
            </w:r>
          </w:p>
        </w:tc>
      </w:tr>
      <w:tr w:rsidR="00D37454" w:rsidRPr="003C741A">
        <w:tc>
          <w:tcPr>
            <w:tcW w:w="3107" w:type="dxa"/>
          </w:tcPr>
          <w:p w:rsidR="00B02790" w:rsidRPr="003C741A" w:rsidRDefault="00B02790" w:rsidP="003C741A">
            <w:pPr>
              <w:widowControl w:val="0"/>
              <w:pBdr>
                <w:top w:val="nil"/>
                <w:left w:val="nil"/>
                <w:bottom w:val="nil"/>
                <w:right w:val="nil"/>
                <w:between w:val="nil"/>
              </w:pBdr>
              <w:tabs>
                <w:tab w:val="left" w:pos="1134"/>
              </w:tabs>
              <w:ind w:firstLine="709"/>
              <w:jc w:val="both"/>
              <w:rPr>
                <w:sz w:val="28"/>
                <w:szCs w:val="28"/>
              </w:rPr>
            </w:pPr>
          </w:p>
        </w:tc>
        <w:tc>
          <w:tcPr>
            <w:tcW w:w="4659" w:type="dxa"/>
            <w:gridSpan w:val="2"/>
            <w:tcBorders>
              <w:top w:val="single" w:sz="4" w:space="0" w:color="000000"/>
              <w:bottom w:val="single" w:sz="4" w:space="0" w:color="000000"/>
            </w:tcBorders>
          </w:tcPr>
          <w:p w:rsidR="00B02790" w:rsidRPr="003C741A" w:rsidRDefault="00B02790" w:rsidP="00BB0404">
            <w:pPr>
              <w:widowControl w:val="0"/>
              <w:pBdr>
                <w:top w:val="nil"/>
                <w:left w:val="nil"/>
                <w:bottom w:val="nil"/>
                <w:right w:val="nil"/>
                <w:between w:val="nil"/>
              </w:pBdr>
              <w:tabs>
                <w:tab w:val="left" w:pos="1134"/>
              </w:tabs>
              <w:jc w:val="center"/>
              <w:rPr>
                <w:sz w:val="28"/>
                <w:szCs w:val="28"/>
              </w:rPr>
            </w:pPr>
          </w:p>
        </w:tc>
      </w:tr>
      <w:tr w:rsidR="00D37454" w:rsidRPr="003C741A">
        <w:tc>
          <w:tcPr>
            <w:tcW w:w="3107" w:type="dxa"/>
            <w:tcBorders>
              <w:right w:val="single" w:sz="4" w:space="0" w:color="000000"/>
            </w:tcBorders>
          </w:tcPr>
          <w:p w:rsidR="00B02790" w:rsidRPr="003C741A" w:rsidRDefault="009761D1" w:rsidP="003C741A">
            <w:pPr>
              <w:widowControl w:val="0"/>
              <w:pBdr>
                <w:top w:val="nil"/>
                <w:left w:val="nil"/>
                <w:bottom w:val="nil"/>
                <w:right w:val="nil"/>
                <w:between w:val="nil"/>
              </w:pBdr>
              <w:tabs>
                <w:tab w:val="left" w:pos="1134"/>
              </w:tabs>
              <w:ind w:firstLine="709"/>
              <w:jc w:val="both"/>
              <w:rPr>
                <w:sz w:val="28"/>
                <w:szCs w:val="28"/>
              </w:rPr>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70528" behindDoc="0" locked="0" layoutInCell="1" hidden="0" allowOverlap="1" wp14:anchorId="28DF16E7" wp14:editId="117E6760">
                    <wp:simplePos x="0" y="0"/>
                    <wp:positionH relativeFrom="column">
                      <wp:posOffset>215900</wp:posOffset>
                    </wp:positionH>
                    <wp:positionV relativeFrom="paragraph">
                      <wp:posOffset>76200</wp:posOffset>
                    </wp:positionV>
                    <wp:extent cx="1670978" cy="25400"/>
                    <wp:effectExtent l="0" t="0" r="0" b="0"/>
                    <wp:wrapNone/>
                    <wp:docPr id="18" name="Прямая со стрелкой 18"/>
                    <wp:cNvGraphicFramePr/>
                    <a:graphic xmlns:a="http://schemas.openxmlformats.org/drawingml/2006/main">
                      <a:graphicData uri="http://schemas.microsoft.com/office/word/2010/wordprocessingShape">
                        <wps:wsp>
                          <wps:cNvCnPr/>
                          <wps:spPr>
                            <a:xfrm>
                              <a:off x="4510511" y="3771208"/>
                              <a:ext cx="1670978" cy="17585"/>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ve:Fallback>
                <w:r w:rsidRPr="003C741A">
                  <w:rPr>
                    <w:noProof/>
                    <w:sz w:val="28"/>
                    <w:szCs w:val="28"/>
                    <w:lang w:val="ru-RU" w:eastAsia="ru-RU"/>
                  </w:rPr>
                  <w:drawing>
                    <wp:anchor distT="0" distB="0" distL="114300" distR="114300" simplePos="0" relativeHeight="251697152" behindDoc="0" locked="0" layoutInCell="1" allowOverlap="1">
                      <wp:simplePos x="0" y="0"/>
                      <wp:positionH relativeFrom="column">
                        <wp:posOffset>215900</wp:posOffset>
                      </wp:positionH>
                      <wp:positionV relativeFrom="paragraph">
                        <wp:posOffset>76200</wp:posOffset>
                      </wp:positionV>
                      <wp:extent cx="1670978" cy="25400"/>
                      <wp:effectExtent l="0" t="0" r="0" b="0"/>
                      <wp:wrapNone/>
                      <wp:docPr id="1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59"/>
                              <a:srcRect/>
                              <a:stretch>
                                <a:fillRect/>
                              </a:stretch>
                            </pic:blipFill>
                            <pic:spPr>
                              <a:xfrm>
                                <a:off x="0" y="0"/>
                                <a:ext cx="1670978" cy="25400"/>
                              </a:xfrm>
                              <a:prstGeom prst="rect">
                                <a:avLst/>
                              </a:prstGeom>
                              <a:ln/>
                            </pic:spPr>
                          </pic:pic>
                        </a:graphicData>
                      </a:graphic>
                    </wp:anchor>
                  </w:drawing>
                </w:r>
              </ve:Fallback>
            </ve:AlternateContent>
          </w:p>
        </w:tc>
        <w:tc>
          <w:tcPr>
            <w:tcW w:w="4659" w:type="dxa"/>
            <w:gridSpan w:val="2"/>
            <w:tcBorders>
              <w:top w:val="single" w:sz="4" w:space="0" w:color="000000"/>
              <w:left w:val="single" w:sz="4" w:space="0" w:color="000000"/>
              <w:bottom w:val="single" w:sz="4" w:space="0" w:color="000000"/>
              <w:right w:val="single" w:sz="4" w:space="0" w:color="000000"/>
            </w:tcBorders>
          </w:tcPr>
          <w:p w:rsidR="00B02790" w:rsidRPr="003C741A" w:rsidRDefault="009761D1" w:rsidP="00BB0404">
            <w:pPr>
              <w:widowControl w:val="0"/>
              <w:pBdr>
                <w:top w:val="nil"/>
                <w:left w:val="nil"/>
                <w:bottom w:val="nil"/>
                <w:right w:val="nil"/>
                <w:between w:val="nil"/>
              </w:pBdr>
              <w:tabs>
                <w:tab w:val="left" w:pos="1134"/>
              </w:tabs>
              <w:jc w:val="center"/>
              <w:rPr>
                <w:sz w:val="28"/>
                <w:szCs w:val="28"/>
              </w:rPr>
            </w:pPr>
            <w:r w:rsidRPr="00D37454">
              <w:rPr>
                <w:sz w:val="28"/>
                <w:szCs w:val="28"/>
              </w:rPr>
              <w:t>Панареальні, регіональні, локальні</w:t>
            </w:r>
          </w:p>
        </w:tc>
      </w:tr>
      <w:tr w:rsidR="00D37454" w:rsidRPr="003C741A">
        <w:tc>
          <w:tcPr>
            <w:tcW w:w="3107" w:type="dxa"/>
          </w:tcPr>
          <w:p w:rsidR="00B02790" w:rsidRPr="003C741A" w:rsidRDefault="00B02790" w:rsidP="003C741A">
            <w:pPr>
              <w:widowControl w:val="0"/>
              <w:pBdr>
                <w:top w:val="nil"/>
                <w:left w:val="nil"/>
                <w:bottom w:val="nil"/>
                <w:right w:val="nil"/>
                <w:between w:val="nil"/>
              </w:pBdr>
              <w:tabs>
                <w:tab w:val="left" w:pos="1134"/>
              </w:tabs>
              <w:ind w:firstLine="709"/>
              <w:jc w:val="both"/>
              <w:rPr>
                <w:sz w:val="28"/>
                <w:szCs w:val="28"/>
              </w:rPr>
            </w:pPr>
          </w:p>
        </w:tc>
        <w:tc>
          <w:tcPr>
            <w:tcW w:w="4659" w:type="dxa"/>
            <w:gridSpan w:val="2"/>
            <w:tcBorders>
              <w:top w:val="single" w:sz="4" w:space="0" w:color="000000"/>
              <w:bottom w:val="single" w:sz="4" w:space="0" w:color="000000"/>
            </w:tcBorders>
          </w:tcPr>
          <w:p w:rsidR="00B02790" w:rsidRPr="003C741A" w:rsidRDefault="00B02790" w:rsidP="00BB0404">
            <w:pPr>
              <w:widowControl w:val="0"/>
              <w:pBdr>
                <w:top w:val="nil"/>
                <w:left w:val="nil"/>
                <w:bottom w:val="nil"/>
                <w:right w:val="nil"/>
                <w:between w:val="nil"/>
              </w:pBdr>
              <w:tabs>
                <w:tab w:val="left" w:pos="1134"/>
              </w:tabs>
              <w:jc w:val="center"/>
              <w:rPr>
                <w:sz w:val="28"/>
                <w:szCs w:val="28"/>
              </w:rPr>
            </w:pPr>
          </w:p>
        </w:tc>
      </w:tr>
      <w:tr w:rsidR="00D37454" w:rsidRPr="003C741A">
        <w:tc>
          <w:tcPr>
            <w:tcW w:w="3107" w:type="dxa"/>
            <w:tcBorders>
              <w:right w:val="single" w:sz="4" w:space="0" w:color="000000"/>
            </w:tcBorders>
          </w:tcPr>
          <w:p w:rsidR="00B02790" w:rsidRPr="003C741A" w:rsidRDefault="009761D1" w:rsidP="003C741A">
            <w:pPr>
              <w:widowControl w:val="0"/>
              <w:pBdr>
                <w:top w:val="nil"/>
                <w:left w:val="nil"/>
                <w:bottom w:val="nil"/>
                <w:right w:val="nil"/>
                <w:between w:val="nil"/>
              </w:pBdr>
              <w:tabs>
                <w:tab w:val="left" w:pos="1134"/>
              </w:tabs>
              <w:ind w:firstLine="709"/>
              <w:jc w:val="both"/>
              <w:rPr>
                <w:sz w:val="28"/>
                <w:szCs w:val="28"/>
              </w:rPr>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71552" behindDoc="0" locked="0" layoutInCell="1" hidden="0" allowOverlap="1" wp14:anchorId="39507DFB" wp14:editId="5FFDD12F">
                    <wp:simplePos x="0" y="0"/>
                    <wp:positionH relativeFrom="column">
                      <wp:posOffset>190500</wp:posOffset>
                    </wp:positionH>
                    <wp:positionV relativeFrom="paragraph">
                      <wp:posOffset>25400</wp:posOffset>
                    </wp:positionV>
                    <wp:extent cx="1710788" cy="25400"/>
                    <wp:effectExtent l="0" t="0" r="0" b="0"/>
                    <wp:wrapNone/>
                    <wp:docPr id="7" name="Прямая со стрелкой 7"/>
                    <wp:cNvGraphicFramePr/>
                    <a:graphic xmlns:a="http://schemas.openxmlformats.org/drawingml/2006/main">
                      <a:graphicData uri="http://schemas.microsoft.com/office/word/2010/wordprocessingShape">
                        <wps:wsp>
                          <wps:cNvCnPr/>
                          <wps:spPr>
                            <a:xfrm>
                              <a:off x="4490606" y="3774261"/>
                              <a:ext cx="1710788" cy="11479"/>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ve:Fallback>
                <w:r w:rsidRPr="003C741A">
                  <w:rPr>
                    <w:noProof/>
                    <w:sz w:val="28"/>
                    <w:szCs w:val="28"/>
                    <w:lang w:val="ru-RU" w:eastAsia="ru-RU"/>
                  </w:rPr>
                  <w:drawing>
                    <wp:anchor distT="0" distB="0" distL="114300" distR="114300" simplePos="0" relativeHeight="251698176" behindDoc="0" locked="0" layoutInCell="1" allowOverlap="1">
                      <wp:simplePos x="0" y="0"/>
                      <wp:positionH relativeFrom="column">
                        <wp:posOffset>190500</wp:posOffset>
                      </wp:positionH>
                      <wp:positionV relativeFrom="paragraph">
                        <wp:posOffset>25400</wp:posOffset>
                      </wp:positionV>
                      <wp:extent cx="1710788" cy="25400"/>
                      <wp:effectExtent l="0" t="0" r="0" b="0"/>
                      <wp:wrapNone/>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60"/>
                              <a:srcRect/>
                              <a:stretch>
                                <a:fillRect/>
                              </a:stretch>
                            </pic:blipFill>
                            <pic:spPr>
                              <a:xfrm>
                                <a:off x="0" y="0"/>
                                <a:ext cx="1710788" cy="25400"/>
                              </a:xfrm>
                              <a:prstGeom prst="rect">
                                <a:avLst/>
                              </a:prstGeom>
                              <a:ln/>
                            </pic:spPr>
                          </pic:pic>
                        </a:graphicData>
                      </a:graphic>
                    </wp:anchor>
                  </w:drawing>
                </w:r>
              </ve:Fallback>
            </ve:AlternateContent>
          </w:p>
        </w:tc>
        <w:tc>
          <w:tcPr>
            <w:tcW w:w="4659" w:type="dxa"/>
            <w:gridSpan w:val="2"/>
            <w:tcBorders>
              <w:top w:val="single" w:sz="4" w:space="0" w:color="000000"/>
              <w:left w:val="single" w:sz="4" w:space="0" w:color="000000"/>
              <w:bottom w:val="single" w:sz="4" w:space="0" w:color="000000"/>
              <w:right w:val="single" w:sz="4" w:space="0" w:color="000000"/>
            </w:tcBorders>
          </w:tcPr>
          <w:p w:rsidR="00B02790" w:rsidRPr="003C741A" w:rsidRDefault="009761D1" w:rsidP="00BB0404">
            <w:pPr>
              <w:widowControl w:val="0"/>
              <w:pBdr>
                <w:top w:val="nil"/>
                <w:left w:val="nil"/>
                <w:bottom w:val="nil"/>
                <w:right w:val="nil"/>
                <w:between w:val="nil"/>
              </w:pBdr>
              <w:tabs>
                <w:tab w:val="left" w:pos="1134"/>
              </w:tabs>
              <w:jc w:val="center"/>
              <w:rPr>
                <w:sz w:val="28"/>
                <w:szCs w:val="28"/>
              </w:rPr>
            </w:pPr>
            <w:r w:rsidRPr="00D37454">
              <w:rPr>
                <w:sz w:val="28"/>
                <w:szCs w:val="28"/>
              </w:rPr>
              <w:t>Аерофотогенічні, ультрадеципієнтні</w:t>
            </w:r>
          </w:p>
        </w:tc>
      </w:tr>
    </w:tbl>
    <w:p w:rsidR="00B02790" w:rsidRPr="00D37454" w:rsidRDefault="00B02790"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p>
    <w:p w:rsidR="00B02790" w:rsidRPr="00D37454" w:rsidRDefault="009761D1" w:rsidP="003C6D6A">
      <w:pPr>
        <w:widowControl w:val="0"/>
        <w:pBdr>
          <w:top w:val="nil"/>
          <w:left w:val="nil"/>
          <w:bottom w:val="nil"/>
          <w:right w:val="nil"/>
          <w:between w:val="nil"/>
        </w:pBdr>
        <w:tabs>
          <w:tab w:val="left" w:pos="1134"/>
        </w:tabs>
        <w:spacing w:after="0" w:line="240" w:lineRule="auto"/>
        <w:ind w:firstLine="709"/>
        <w:jc w:val="center"/>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Рис. 6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Класифікація біоіндикаторів</w:t>
      </w:r>
    </w:p>
    <w:p w:rsidR="006F4DD7" w:rsidRDefault="006F4DD7" w:rsidP="006F4DD7">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p>
    <w:p w:rsidR="006F4DD7" w:rsidRPr="00D37454" w:rsidRDefault="006F4DD7" w:rsidP="006F4DD7">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Біоіндикатори можуть бути </w:t>
      </w:r>
      <w:r w:rsidRPr="006F4DD7">
        <w:rPr>
          <w:rFonts w:ascii="Times New Roman" w:eastAsia="Times New Roman" w:hAnsi="Times New Roman" w:cs="Times New Roman"/>
          <w:b/>
          <w:bCs/>
          <w:i/>
          <w:iCs/>
          <w:sz w:val="28"/>
          <w:szCs w:val="28"/>
        </w:rPr>
        <w:t>прямими й непрямими</w:t>
      </w:r>
      <w:r w:rsidRPr="00D37454">
        <w:rPr>
          <w:rFonts w:ascii="Times New Roman" w:eastAsia="Times New Roman" w:hAnsi="Times New Roman" w:cs="Times New Roman"/>
          <w:sz w:val="28"/>
          <w:szCs w:val="28"/>
        </w:rPr>
        <w:t>. Якщо реакція живого організму</w:t>
      </w:r>
      <w:hyperlink r:id="rId761">
        <w:r w:rsidRPr="003C741A">
          <w:rPr>
            <w:rFonts w:ascii="Times New Roman" w:eastAsia="Times New Roman" w:hAnsi="Times New Roman" w:cs="Times New Roman"/>
            <w:sz w:val="28"/>
            <w:szCs w:val="28"/>
          </w:rPr>
          <w:t xml:space="preserve"> </w:t>
        </w:r>
      </w:hyperlink>
      <w:hyperlink r:id="rId762">
        <w:r w:rsidRPr="003C741A">
          <w:rPr>
            <w:rFonts w:ascii="Times New Roman" w:eastAsia="Times New Roman" w:hAnsi="Times New Roman" w:cs="Times New Roman"/>
            <w:sz w:val="28"/>
            <w:szCs w:val="28"/>
          </w:rPr>
          <w:t>спричине</w:t>
        </w:r>
      </w:hyperlink>
      <w:hyperlink r:id="rId763">
        <w:r w:rsidRPr="003C741A">
          <w:rPr>
            <w:rFonts w:ascii="Times New Roman" w:eastAsia="Times New Roman" w:hAnsi="Times New Roman" w:cs="Times New Roman"/>
            <w:sz w:val="28"/>
            <w:szCs w:val="28"/>
          </w:rPr>
          <w:t xml:space="preserve">на </w:t>
        </w:r>
      </w:hyperlink>
      <w:r w:rsidRPr="00D37454">
        <w:rPr>
          <w:rFonts w:ascii="Times New Roman" w:eastAsia="Times New Roman" w:hAnsi="Times New Roman" w:cs="Times New Roman"/>
          <w:sz w:val="28"/>
          <w:szCs w:val="28"/>
        </w:rPr>
        <w:t>безпосередньо впливом зовнішнього</w:t>
      </w:r>
      <w:hyperlink r:id="rId764">
        <w:r w:rsidRPr="003C741A">
          <w:rPr>
            <w:rFonts w:ascii="Times New Roman" w:eastAsia="Times New Roman" w:hAnsi="Times New Roman" w:cs="Times New Roman"/>
            <w:sz w:val="28"/>
            <w:szCs w:val="28"/>
          </w:rPr>
          <w:t xml:space="preserve"> фактору,</w:t>
        </w:r>
      </w:hyperlink>
      <w:r w:rsidRPr="00D37454">
        <w:rPr>
          <w:rFonts w:ascii="Times New Roman" w:eastAsia="Times New Roman" w:hAnsi="Times New Roman" w:cs="Times New Roman"/>
          <w:sz w:val="28"/>
          <w:szCs w:val="28"/>
        </w:rPr>
        <w:t xml:space="preserve"> то мова йде про пряму індикацію. У непрямих індикаторів реакція виникає через систему опосередкованих взаємозалежних реакцій і прямо не зв’язана зі стресовим впливом.</w:t>
      </w:r>
    </w:p>
    <w:p w:rsidR="006F4DD7" w:rsidRPr="00D37454" w:rsidRDefault="006F4DD7" w:rsidP="006F4DD7">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Біоіндикатори бувають</w:t>
      </w:r>
      <w:hyperlink r:id="rId765">
        <w:r w:rsidRPr="003C741A">
          <w:rPr>
            <w:rFonts w:ascii="Times New Roman" w:eastAsia="Times New Roman" w:hAnsi="Times New Roman" w:cs="Times New Roman"/>
            <w:sz w:val="28"/>
            <w:szCs w:val="28"/>
          </w:rPr>
          <w:t xml:space="preserve"> </w:t>
        </w:r>
      </w:hyperlink>
      <w:hyperlink r:id="rId766">
        <w:r w:rsidRPr="006F4DD7">
          <w:rPr>
            <w:rFonts w:ascii="Times New Roman" w:eastAsia="Times New Roman" w:hAnsi="Times New Roman" w:cs="Times New Roman"/>
            <w:b/>
            <w:bCs/>
            <w:i/>
            <w:iCs/>
            <w:sz w:val="28"/>
            <w:szCs w:val="28"/>
          </w:rPr>
          <w:t xml:space="preserve">позитивними </w:t>
        </w:r>
      </w:hyperlink>
      <w:r w:rsidRPr="006F4DD7">
        <w:rPr>
          <w:rFonts w:ascii="Times New Roman" w:eastAsia="Times New Roman" w:hAnsi="Times New Roman" w:cs="Times New Roman"/>
          <w:b/>
          <w:bCs/>
          <w:i/>
          <w:iCs/>
          <w:sz w:val="28"/>
          <w:szCs w:val="28"/>
        </w:rPr>
        <w:t>й</w:t>
      </w:r>
      <w:hyperlink r:id="rId767">
        <w:r w:rsidRPr="006F4DD7">
          <w:rPr>
            <w:rFonts w:ascii="Times New Roman" w:eastAsia="Times New Roman" w:hAnsi="Times New Roman" w:cs="Times New Roman"/>
            <w:b/>
            <w:bCs/>
            <w:i/>
            <w:iCs/>
            <w:sz w:val="28"/>
            <w:szCs w:val="28"/>
          </w:rPr>
          <w:t xml:space="preserve"> негативними</w:t>
        </w:r>
      </w:hyperlink>
      <w:hyperlink r:id="rId768">
        <w:r w:rsidRPr="003C741A">
          <w:rPr>
            <w:rFonts w:ascii="Times New Roman" w:eastAsia="Times New Roman" w:hAnsi="Times New Roman" w:cs="Times New Roman"/>
            <w:sz w:val="28"/>
            <w:szCs w:val="28"/>
          </w:rPr>
          <w:t>.</w:t>
        </w:r>
      </w:hyperlink>
      <w:hyperlink r:id="rId769">
        <w:r w:rsidRPr="003C741A">
          <w:rPr>
            <w:rFonts w:ascii="Times New Roman" w:eastAsia="Times New Roman" w:hAnsi="Times New Roman" w:cs="Times New Roman"/>
            <w:sz w:val="28"/>
            <w:szCs w:val="28"/>
          </w:rPr>
          <w:t xml:space="preserve"> Позитивні </w:t>
        </w:r>
      </w:hyperlink>
      <w:r w:rsidRPr="00D37454">
        <w:rPr>
          <w:rFonts w:ascii="Times New Roman" w:eastAsia="Times New Roman" w:hAnsi="Times New Roman" w:cs="Times New Roman"/>
          <w:sz w:val="28"/>
          <w:szCs w:val="28"/>
        </w:rPr>
        <w:t>біоіндикатори характеризуються збільшенням реакції (кількісних характеристик)</w:t>
      </w:r>
      <w:hyperlink r:id="rId770">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зі</w:t>
      </w:r>
      <w:r>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збільшенням стресового</w:t>
      </w:r>
      <w:hyperlink r:id="rId771">
        <w:r w:rsidRPr="003C741A">
          <w:rPr>
            <w:rFonts w:ascii="Times New Roman" w:eastAsia="Times New Roman" w:hAnsi="Times New Roman" w:cs="Times New Roman"/>
            <w:sz w:val="28"/>
            <w:szCs w:val="28"/>
          </w:rPr>
          <w:t xml:space="preserve"> фактору.</w:t>
        </w:r>
      </w:hyperlink>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6F4DD7">
        <w:rPr>
          <w:rFonts w:ascii="Times New Roman" w:eastAsia="Times New Roman" w:hAnsi="Times New Roman" w:cs="Times New Roman"/>
          <w:b/>
          <w:bCs/>
          <w:i/>
          <w:iCs/>
          <w:sz w:val="28"/>
          <w:szCs w:val="28"/>
        </w:rPr>
        <w:t>Залежно від реакції біоіндикатора на певний стресовий</w:t>
      </w:r>
      <w:hyperlink r:id="rId772">
        <w:r w:rsidRPr="006F4DD7">
          <w:rPr>
            <w:rFonts w:ascii="Times New Roman" w:eastAsia="Times New Roman" w:hAnsi="Times New Roman" w:cs="Times New Roman"/>
            <w:b/>
            <w:bCs/>
            <w:i/>
            <w:iCs/>
            <w:sz w:val="28"/>
            <w:szCs w:val="28"/>
          </w:rPr>
          <w:t xml:space="preserve"> фактор</w:t>
        </w:r>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виділяють </w:t>
      </w:r>
      <w:r w:rsidRPr="003C741A">
        <w:rPr>
          <w:rFonts w:ascii="Times New Roman" w:eastAsia="Times New Roman" w:hAnsi="Times New Roman" w:cs="Times New Roman"/>
          <w:sz w:val="28"/>
          <w:szCs w:val="28"/>
        </w:rPr>
        <w:t>специфічний і неспецифічний характер</w:t>
      </w:r>
      <w:r w:rsidRPr="00D37454">
        <w:rPr>
          <w:rFonts w:ascii="Times New Roman" w:eastAsia="Times New Roman" w:hAnsi="Times New Roman" w:cs="Times New Roman"/>
          <w:sz w:val="28"/>
          <w:szCs w:val="28"/>
        </w:rPr>
        <w:t xml:space="preserve"> біоіндикації. У випадку специфічної біоіндикації реакція організму є характерною для якого-небудь стресора.</w:t>
      </w:r>
      <w:hyperlink r:id="rId773">
        <w:r w:rsidRPr="003C741A">
          <w:rPr>
            <w:rFonts w:ascii="Times New Roman" w:eastAsia="Times New Roman" w:hAnsi="Times New Roman" w:cs="Times New Roman"/>
            <w:sz w:val="28"/>
            <w:szCs w:val="28"/>
          </w:rPr>
          <w:t xml:space="preserve"> </w:t>
        </w:r>
      </w:hyperlink>
      <w:hyperlink r:id="rId774">
        <w:r w:rsidRPr="003C741A">
          <w:rPr>
            <w:rFonts w:ascii="Times New Roman" w:eastAsia="Times New Roman" w:hAnsi="Times New Roman" w:cs="Times New Roman"/>
            <w:sz w:val="28"/>
            <w:szCs w:val="28"/>
          </w:rPr>
          <w:t>Є</w:t>
        </w:r>
      </w:hyperlink>
      <w:hyperlink r:id="rId775">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такі</w:t>
      </w:r>
      <w:hyperlink r:id="rId776">
        <w:r w:rsidRPr="003C741A">
          <w:rPr>
            <w:rFonts w:ascii="Times New Roman" w:eastAsia="Times New Roman" w:hAnsi="Times New Roman" w:cs="Times New Roman"/>
            <w:sz w:val="28"/>
            <w:szCs w:val="28"/>
          </w:rPr>
          <w:t xml:space="preserve"> види,</w:t>
        </w:r>
      </w:hyperlink>
      <w:r w:rsidRPr="00D37454">
        <w:rPr>
          <w:rFonts w:ascii="Times New Roman" w:eastAsia="Times New Roman" w:hAnsi="Times New Roman" w:cs="Times New Roman"/>
          <w:sz w:val="28"/>
          <w:szCs w:val="28"/>
        </w:rPr>
        <w:t xml:space="preserve"> у яких можуть з’являтися явні симптоми впливу, що свідчать про присутність у</w:t>
      </w:r>
      <w:hyperlink r:id="rId777">
        <w:r w:rsidRPr="003C741A">
          <w:rPr>
            <w:rFonts w:ascii="Times New Roman" w:eastAsia="Times New Roman" w:hAnsi="Times New Roman" w:cs="Times New Roman"/>
            <w:sz w:val="28"/>
            <w:szCs w:val="28"/>
          </w:rPr>
          <w:t xml:space="preserve"> навколишньому середовищ</w:t>
        </w:r>
      </w:hyperlink>
      <w:r w:rsidRPr="00D37454">
        <w:rPr>
          <w:rFonts w:ascii="Times New Roman" w:eastAsia="Times New Roman" w:hAnsi="Times New Roman" w:cs="Times New Roman"/>
          <w:sz w:val="28"/>
          <w:szCs w:val="28"/>
        </w:rPr>
        <w:t xml:space="preserve">і одного або декількох забруднюючих речовин. Вони можуть також виявляти і специфічні симптоми, </w:t>
      </w:r>
      <w:r w:rsidRPr="00D37454">
        <w:rPr>
          <w:rFonts w:ascii="Times New Roman" w:eastAsia="Times New Roman" w:hAnsi="Times New Roman" w:cs="Times New Roman"/>
          <w:sz w:val="28"/>
          <w:szCs w:val="28"/>
        </w:rPr>
        <w:lastRenderedPageBreak/>
        <w:t>що</w:t>
      </w:r>
      <w:hyperlink r:id="rId778">
        <w:r w:rsidRPr="003C741A">
          <w:rPr>
            <w:rFonts w:ascii="Times New Roman" w:eastAsia="Times New Roman" w:hAnsi="Times New Roman" w:cs="Times New Roman"/>
            <w:sz w:val="28"/>
            <w:szCs w:val="28"/>
          </w:rPr>
          <w:t xml:space="preserve"> </w:t>
        </w:r>
      </w:hyperlink>
      <w:hyperlink r:id="rId779">
        <w:r w:rsidRPr="003C741A">
          <w:rPr>
            <w:rFonts w:ascii="Times New Roman" w:eastAsia="Times New Roman" w:hAnsi="Times New Roman" w:cs="Times New Roman"/>
            <w:sz w:val="28"/>
            <w:szCs w:val="28"/>
          </w:rPr>
          <w:t>да</w:t>
        </w:r>
      </w:hyperlink>
      <w:hyperlink r:id="rId780">
        <w:r w:rsidRPr="003C741A">
          <w:rPr>
            <w:rFonts w:ascii="Times New Roman" w:eastAsia="Times New Roman" w:hAnsi="Times New Roman" w:cs="Times New Roman"/>
            <w:sz w:val="28"/>
            <w:szCs w:val="28"/>
          </w:rPr>
          <w:t>є</w:t>
        </w:r>
      </w:hyperlink>
      <w:hyperlink r:id="rId781">
        <w:r w:rsidRPr="003C741A">
          <w:rPr>
            <w:rFonts w:ascii="Times New Roman" w:eastAsia="Times New Roman" w:hAnsi="Times New Roman" w:cs="Times New Roman"/>
            <w:sz w:val="28"/>
            <w:szCs w:val="28"/>
          </w:rPr>
          <w:t xml:space="preserve"> змогу</w:t>
        </w:r>
      </w:hyperlink>
      <w:hyperlink r:id="rId782">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проводити й кількісні виміри рівня забруднення. Однак часто в біоіндикаторів, особливо рослин, та</w:t>
      </w:r>
      <w:hyperlink r:id="rId783">
        <w:r w:rsidRPr="003C741A">
          <w:rPr>
            <w:rFonts w:ascii="Times New Roman" w:eastAsia="Times New Roman" w:hAnsi="Times New Roman" w:cs="Times New Roman"/>
            <w:sz w:val="28"/>
            <w:szCs w:val="28"/>
          </w:rPr>
          <w:t xml:space="preserve"> сама реакція</w:t>
        </w:r>
      </w:hyperlink>
      <w:hyperlink r:id="rId784">
        <w:r w:rsidRPr="003C741A">
          <w:rPr>
            <w:rFonts w:ascii="Times New Roman" w:eastAsia="Times New Roman" w:hAnsi="Times New Roman" w:cs="Times New Roman"/>
            <w:sz w:val="28"/>
            <w:szCs w:val="28"/>
          </w:rPr>
          <w:t xml:space="preserve"> </w:t>
        </w:r>
      </w:hyperlink>
      <w:hyperlink r:id="rId785">
        <w:r w:rsidRPr="003C741A">
          <w:rPr>
            <w:rFonts w:ascii="Times New Roman" w:eastAsia="Times New Roman" w:hAnsi="Times New Roman" w:cs="Times New Roman"/>
            <w:sz w:val="28"/>
            <w:szCs w:val="28"/>
          </w:rPr>
          <w:t>спричине</w:t>
        </w:r>
      </w:hyperlink>
      <w:hyperlink r:id="rId786">
        <w:r w:rsidRPr="003C741A">
          <w:rPr>
            <w:rFonts w:ascii="Times New Roman" w:eastAsia="Times New Roman" w:hAnsi="Times New Roman" w:cs="Times New Roman"/>
            <w:sz w:val="28"/>
            <w:szCs w:val="28"/>
          </w:rPr>
          <w:t xml:space="preserve">на </w:t>
        </w:r>
      </w:hyperlink>
      <w:r w:rsidRPr="00D37454">
        <w:rPr>
          <w:rFonts w:ascii="Times New Roman" w:eastAsia="Times New Roman" w:hAnsi="Times New Roman" w:cs="Times New Roman"/>
          <w:sz w:val="28"/>
          <w:szCs w:val="28"/>
        </w:rPr>
        <w:t>різними стресорами або</w:t>
      </w:r>
      <w:hyperlink r:id="rId787">
        <w:r w:rsidRPr="003C741A">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сукупністю.</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Здатність організмів однаково реагувати на зміну</w:t>
      </w:r>
      <w:hyperlink r:id="rId788">
        <w:r w:rsidRPr="003C741A">
          <w:rPr>
            <w:rFonts w:ascii="Times New Roman" w:eastAsia="Times New Roman" w:hAnsi="Times New Roman" w:cs="Times New Roman"/>
            <w:sz w:val="28"/>
            <w:szCs w:val="28"/>
          </w:rPr>
          <w:t xml:space="preserve"> факторів </w:t>
        </w:r>
      </w:hyperlink>
      <w:r w:rsidRPr="00D37454">
        <w:rPr>
          <w:rFonts w:ascii="Times New Roman" w:eastAsia="Times New Roman" w:hAnsi="Times New Roman" w:cs="Times New Roman"/>
          <w:sz w:val="28"/>
          <w:szCs w:val="28"/>
        </w:rPr>
        <w:t xml:space="preserve">середовища ускладнює виявлення справжніх причин прояву реакції. У такому випадку говорять про </w:t>
      </w:r>
      <w:r w:rsidRPr="003C741A">
        <w:rPr>
          <w:rFonts w:ascii="Times New Roman" w:eastAsia="Times New Roman" w:hAnsi="Times New Roman" w:cs="Times New Roman"/>
          <w:sz w:val="28"/>
          <w:szCs w:val="28"/>
        </w:rPr>
        <w:t>неспецифічну індикацію</w:t>
      </w:r>
      <w:r w:rsidRPr="00D37454">
        <w:rPr>
          <w:rFonts w:ascii="Times New Roman" w:eastAsia="Times New Roman" w:hAnsi="Times New Roman" w:cs="Times New Roman"/>
          <w:sz w:val="28"/>
          <w:szCs w:val="28"/>
        </w:rPr>
        <w:t xml:space="preserve">. Ця властивість біоти ускладнює процес одержання інформації з принципу «вплив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реакція». Для виявлення причин порушень необхідні вивчення хімічного складу абіотичних компонентів екосистеми й порівняльна</w:t>
      </w:r>
      <w:hyperlink r:id="rId789">
        <w:r w:rsidRPr="003C741A">
          <w:rPr>
            <w:rFonts w:ascii="Times New Roman" w:eastAsia="Times New Roman" w:hAnsi="Times New Roman" w:cs="Times New Roman"/>
            <w:sz w:val="28"/>
            <w:szCs w:val="28"/>
          </w:rPr>
          <w:t xml:space="preserve"> оцінка </w:t>
        </w:r>
      </w:hyperlink>
      <w:r w:rsidRPr="00D37454">
        <w:rPr>
          <w:rFonts w:ascii="Times New Roman" w:eastAsia="Times New Roman" w:hAnsi="Times New Roman" w:cs="Times New Roman"/>
          <w:sz w:val="28"/>
          <w:szCs w:val="28"/>
        </w:rPr>
        <w:t>нагромадження полютантів у рослинах із фоновими характеристиками.</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Якщо</w:t>
      </w:r>
      <w:hyperlink r:id="rId790">
        <w:r w:rsidRPr="003C741A">
          <w:rPr>
            <w:rFonts w:ascii="Times New Roman" w:eastAsia="Times New Roman" w:hAnsi="Times New Roman" w:cs="Times New Roman"/>
            <w:sz w:val="28"/>
            <w:szCs w:val="28"/>
          </w:rPr>
          <w:t xml:space="preserve"> </w:t>
        </w:r>
      </w:hyperlink>
      <w:hyperlink r:id="rId791">
        <w:r w:rsidRPr="003C741A">
          <w:rPr>
            <w:rFonts w:ascii="Times New Roman" w:eastAsia="Times New Roman" w:hAnsi="Times New Roman" w:cs="Times New Roman"/>
            <w:sz w:val="28"/>
            <w:szCs w:val="28"/>
          </w:rPr>
          <w:t>в</w:t>
        </w:r>
      </w:hyperlink>
      <w:hyperlink r:id="rId792">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біоіндикаційних дослідженнях використовується один параметр, то говорять про </w:t>
      </w:r>
      <w:r w:rsidRPr="006F4DD7">
        <w:rPr>
          <w:rFonts w:ascii="Times New Roman" w:eastAsia="Times New Roman" w:hAnsi="Times New Roman" w:cs="Times New Roman"/>
          <w:b/>
          <w:bCs/>
          <w:i/>
          <w:iCs/>
          <w:sz w:val="28"/>
          <w:szCs w:val="28"/>
        </w:rPr>
        <w:t>частковий біоіндикатор</w:t>
      </w:r>
      <w:r w:rsidRPr="00D37454">
        <w:rPr>
          <w:rFonts w:ascii="Times New Roman" w:eastAsia="Times New Roman" w:hAnsi="Times New Roman" w:cs="Times New Roman"/>
          <w:sz w:val="28"/>
          <w:szCs w:val="28"/>
        </w:rPr>
        <w:t xml:space="preserve">. У тому випадку, коли застосовується система біоіндикаційних ознак, говорять про </w:t>
      </w:r>
      <w:r w:rsidRPr="006F4DD7">
        <w:rPr>
          <w:rFonts w:ascii="Times New Roman" w:eastAsia="Times New Roman" w:hAnsi="Times New Roman" w:cs="Times New Roman"/>
          <w:b/>
          <w:bCs/>
          <w:i/>
          <w:iCs/>
          <w:sz w:val="28"/>
          <w:szCs w:val="28"/>
        </w:rPr>
        <w:t>комплексний біоіндикатор</w:t>
      </w:r>
      <w:r w:rsidRPr="003C741A">
        <w:rPr>
          <w:rFonts w:ascii="Times New Roman" w:eastAsia="Times New Roman" w:hAnsi="Times New Roman" w:cs="Times New Roman"/>
          <w:sz w:val="28"/>
          <w:szCs w:val="28"/>
        </w:rPr>
        <w:t>.</w:t>
      </w:r>
    </w:p>
    <w:p w:rsidR="00B02790" w:rsidRPr="00D37454" w:rsidRDefault="0095306C"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hyperlink r:id="rId793">
        <w:r w:rsidR="009761D1" w:rsidRPr="003C741A">
          <w:rPr>
            <w:rFonts w:ascii="Times New Roman" w:eastAsia="Times New Roman" w:hAnsi="Times New Roman" w:cs="Times New Roman"/>
            <w:sz w:val="28"/>
            <w:szCs w:val="28"/>
          </w:rPr>
          <w:t>Біоіндикація може п</w:t>
        </w:r>
      </w:hyperlink>
      <w:r w:rsidR="009761D1" w:rsidRPr="00D37454">
        <w:rPr>
          <w:rFonts w:ascii="Times New Roman" w:eastAsia="Times New Roman" w:hAnsi="Times New Roman" w:cs="Times New Roman"/>
          <w:sz w:val="28"/>
          <w:szCs w:val="28"/>
        </w:rPr>
        <w:t>роводитися</w:t>
      </w:r>
      <w:hyperlink r:id="rId794">
        <w:r w:rsidR="009761D1" w:rsidRPr="003C741A">
          <w:rPr>
            <w:rFonts w:ascii="Times New Roman" w:eastAsia="Times New Roman" w:hAnsi="Times New Roman" w:cs="Times New Roman"/>
            <w:sz w:val="28"/>
            <w:szCs w:val="28"/>
          </w:rPr>
          <w:t xml:space="preserve"> при </w:t>
        </w:r>
      </w:hyperlink>
      <w:r w:rsidR="009761D1" w:rsidRPr="00D37454">
        <w:rPr>
          <w:rFonts w:ascii="Times New Roman" w:eastAsia="Times New Roman" w:hAnsi="Times New Roman" w:cs="Times New Roman"/>
          <w:sz w:val="28"/>
          <w:szCs w:val="28"/>
        </w:rPr>
        <w:t>наземних польових дослідженнях і</w:t>
      </w:r>
      <w:hyperlink r:id="rId795">
        <w:r w:rsidR="009761D1" w:rsidRPr="003C741A">
          <w:rPr>
            <w:rFonts w:ascii="Times New Roman" w:eastAsia="Times New Roman" w:hAnsi="Times New Roman" w:cs="Times New Roman"/>
            <w:sz w:val="28"/>
            <w:szCs w:val="28"/>
          </w:rPr>
          <w:t xml:space="preserve"> при </w:t>
        </w:r>
      </w:hyperlink>
      <w:r w:rsidR="009761D1" w:rsidRPr="00D37454">
        <w:rPr>
          <w:rFonts w:ascii="Times New Roman" w:eastAsia="Times New Roman" w:hAnsi="Times New Roman" w:cs="Times New Roman"/>
          <w:sz w:val="28"/>
          <w:szCs w:val="28"/>
        </w:rPr>
        <w:t>дешифруванні аерокосмічних матеріалів.</w:t>
      </w:r>
      <w:hyperlink r:id="rId796">
        <w:r w:rsidR="009761D1" w:rsidRPr="003C741A">
          <w:rPr>
            <w:rFonts w:ascii="Times New Roman" w:eastAsia="Times New Roman" w:hAnsi="Times New Roman" w:cs="Times New Roman"/>
            <w:sz w:val="28"/>
            <w:szCs w:val="28"/>
          </w:rPr>
          <w:t xml:space="preserve"> </w:t>
        </w:r>
      </w:hyperlink>
      <w:hyperlink r:id="rId797">
        <w:r w:rsidR="009761D1" w:rsidRPr="006F4DD7">
          <w:rPr>
            <w:rFonts w:ascii="Times New Roman" w:eastAsia="Times New Roman" w:hAnsi="Times New Roman" w:cs="Times New Roman"/>
            <w:b/>
            <w:bCs/>
            <w:i/>
            <w:iCs/>
            <w:sz w:val="28"/>
            <w:szCs w:val="28"/>
          </w:rPr>
          <w:t>За</w:t>
        </w:r>
      </w:hyperlink>
      <w:hyperlink r:id="rId798">
        <w:r w:rsidR="009761D1" w:rsidRPr="006F4DD7">
          <w:rPr>
            <w:rFonts w:ascii="Times New Roman" w:eastAsia="Times New Roman" w:hAnsi="Times New Roman" w:cs="Times New Roman"/>
            <w:b/>
            <w:bCs/>
            <w:i/>
            <w:iCs/>
            <w:sz w:val="28"/>
            <w:szCs w:val="28"/>
          </w:rPr>
          <w:t xml:space="preserve"> </w:t>
        </w:r>
      </w:hyperlink>
      <w:r w:rsidR="009761D1" w:rsidRPr="006F4DD7">
        <w:rPr>
          <w:rFonts w:ascii="Times New Roman" w:eastAsia="Times New Roman" w:hAnsi="Times New Roman" w:cs="Times New Roman"/>
          <w:b/>
          <w:bCs/>
          <w:i/>
          <w:iCs/>
          <w:sz w:val="28"/>
          <w:szCs w:val="28"/>
        </w:rPr>
        <w:t>ступенем дешифрування</w:t>
      </w:r>
      <w:r w:rsidR="009761D1" w:rsidRPr="00D37454">
        <w:rPr>
          <w:rFonts w:ascii="Times New Roman" w:eastAsia="Times New Roman" w:hAnsi="Times New Roman" w:cs="Times New Roman"/>
          <w:sz w:val="28"/>
          <w:szCs w:val="28"/>
        </w:rPr>
        <w:t xml:space="preserve"> індикатори діляться на </w:t>
      </w:r>
      <w:r w:rsidR="009761D1" w:rsidRPr="003C741A">
        <w:rPr>
          <w:rFonts w:ascii="Times New Roman" w:eastAsia="Times New Roman" w:hAnsi="Times New Roman" w:cs="Times New Roman"/>
          <w:sz w:val="28"/>
          <w:szCs w:val="28"/>
        </w:rPr>
        <w:t>аерофотогенічні</w:t>
      </w:r>
      <w:r w:rsidR="009761D1" w:rsidRPr="00D37454">
        <w:rPr>
          <w:rFonts w:ascii="Times New Roman" w:eastAsia="Times New Roman" w:hAnsi="Times New Roman" w:cs="Times New Roman"/>
          <w:sz w:val="28"/>
          <w:szCs w:val="28"/>
        </w:rPr>
        <w:t xml:space="preserve"> (добре помітні на матеріалах дистанційних зйомок) й у</w:t>
      </w:r>
      <w:r w:rsidR="009761D1" w:rsidRPr="003C741A">
        <w:rPr>
          <w:rFonts w:ascii="Times New Roman" w:eastAsia="Times New Roman" w:hAnsi="Times New Roman" w:cs="Times New Roman"/>
          <w:sz w:val="28"/>
          <w:szCs w:val="28"/>
        </w:rPr>
        <w:t>лътрадеципієнтні</w:t>
      </w:r>
      <w:r w:rsidR="009761D1" w:rsidRPr="00D37454">
        <w:rPr>
          <w:rFonts w:ascii="Times New Roman" w:eastAsia="Times New Roman" w:hAnsi="Times New Roman" w:cs="Times New Roman"/>
          <w:sz w:val="28"/>
          <w:szCs w:val="28"/>
        </w:rPr>
        <w:t xml:space="preserve"> (помітні</w:t>
      </w:r>
      <w:hyperlink r:id="rId799">
        <w:r w:rsidR="009761D1" w:rsidRPr="003C741A">
          <w:rPr>
            <w:rFonts w:ascii="Times New Roman" w:eastAsia="Times New Roman" w:hAnsi="Times New Roman" w:cs="Times New Roman"/>
            <w:sz w:val="28"/>
            <w:szCs w:val="28"/>
          </w:rPr>
          <w:t xml:space="preserve"> при </w:t>
        </w:r>
      </w:hyperlink>
      <w:r w:rsidR="009761D1" w:rsidRPr="00D37454">
        <w:rPr>
          <w:rFonts w:ascii="Times New Roman" w:eastAsia="Times New Roman" w:hAnsi="Times New Roman" w:cs="Times New Roman"/>
          <w:sz w:val="28"/>
          <w:szCs w:val="28"/>
        </w:rPr>
        <w:t>детальних наземних дослідженнях).</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6F4DD7">
        <w:rPr>
          <w:rFonts w:ascii="Times New Roman" w:eastAsia="Times New Roman" w:hAnsi="Times New Roman" w:cs="Times New Roman"/>
          <w:b/>
          <w:bCs/>
          <w:i/>
          <w:iCs/>
          <w:sz w:val="28"/>
          <w:szCs w:val="28"/>
        </w:rPr>
        <w:t>За</w:t>
      </w:r>
      <w:hyperlink r:id="rId800">
        <w:r w:rsidRPr="006F4DD7">
          <w:rPr>
            <w:rFonts w:ascii="Times New Roman" w:eastAsia="Times New Roman" w:hAnsi="Times New Roman" w:cs="Times New Roman"/>
            <w:b/>
            <w:bCs/>
            <w:i/>
            <w:iCs/>
            <w:sz w:val="28"/>
            <w:szCs w:val="28"/>
          </w:rPr>
          <w:t xml:space="preserve"> </w:t>
        </w:r>
      </w:hyperlink>
      <w:r w:rsidRPr="006F4DD7">
        <w:rPr>
          <w:rFonts w:ascii="Times New Roman" w:eastAsia="Times New Roman" w:hAnsi="Times New Roman" w:cs="Times New Roman"/>
          <w:b/>
          <w:bCs/>
          <w:i/>
          <w:iCs/>
          <w:sz w:val="28"/>
          <w:szCs w:val="28"/>
        </w:rPr>
        <w:t>ступенем географічної стійкості</w:t>
      </w:r>
      <w:r w:rsidRPr="00D37454">
        <w:rPr>
          <w:rFonts w:ascii="Times New Roman" w:eastAsia="Times New Roman" w:hAnsi="Times New Roman" w:cs="Times New Roman"/>
          <w:sz w:val="28"/>
          <w:szCs w:val="28"/>
        </w:rPr>
        <w:t xml:space="preserve"> зв’язку з об’єктом індикації виділяють індикатори: </w:t>
      </w:r>
      <w:r w:rsidRPr="003C741A">
        <w:rPr>
          <w:rFonts w:ascii="Times New Roman" w:eastAsia="Times New Roman" w:hAnsi="Times New Roman" w:cs="Times New Roman"/>
          <w:sz w:val="28"/>
          <w:szCs w:val="28"/>
        </w:rPr>
        <w:t xml:space="preserve">панареальні </w:t>
      </w:r>
      <w:r w:rsidR="00D37454" w:rsidRPr="003C741A">
        <w:rPr>
          <w:rFonts w:ascii="Times New Roman" w:eastAsia="Times New Roman" w:hAnsi="Times New Roman" w:cs="Times New Roman"/>
          <w:sz w:val="28"/>
          <w:szCs w:val="28"/>
        </w:rPr>
        <w:t>–</w:t>
      </w:r>
      <w:r w:rsidRPr="003C741A">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 xml:space="preserve">що зберігають однаковий зв’язок з об’єктом індикації на всій території, у </w:t>
      </w:r>
      <w:hyperlink r:id="rId801">
        <w:r w:rsidRPr="003C741A">
          <w:rPr>
            <w:rFonts w:ascii="Times New Roman" w:eastAsia="Times New Roman" w:hAnsi="Times New Roman" w:cs="Times New Roman"/>
            <w:sz w:val="28"/>
            <w:szCs w:val="28"/>
          </w:rPr>
          <w:t>межах</w:t>
        </w:r>
      </w:hyperlink>
      <w:hyperlink r:id="rId802">
        <w:r w:rsidRPr="00D37454">
          <w:rPr>
            <w:rFonts w:ascii="Times New Roman" w:eastAsia="Times New Roman" w:hAnsi="Times New Roman" w:cs="Times New Roman"/>
            <w:sz w:val="28"/>
            <w:szCs w:val="28"/>
          </w:rPr>
          <w:t xml:space="preserve"> </w:t>
        </w:r>
      </w:hyperlink>
      <w:hyperlink r:id="rId803">
        <w:r w:rsidRPr="003C741A">
          <w:rPr>
            <w:rFonts w:ascii="Times New Roman" w:eastAsia="Times New Roman" w:hAnsi="Times New Roman" w:cs="Times New Roman"/>
            <w:sz w:val="28"/>
            <w:szCs w:val="28"/>
          </w:rPr>
          <w:t xml:space="preserve">якої </w:t>
        </w:r>
      </w:hyperlink>
      <w:r w:rsidRPr="00D37454">
        <w:rPr>
          <w:rFonts w:ascii="Times New Roman" w:eastAsia="Times New Roman" w:hAnsi="Times New Roman" w:cs="Times New Roman"/>
          <w:sz w:val="28"/>
          <w:szCs w:val="28"/>
        </w:rPr>
        <w:t>вони</w:t>
      </w:r>
      <w:hyperlink r:id="rId804">
        <w:r w:rsidRPr="003C741A">
          <w:rPr>
            <w:rFonts w:ascii="Times New Roman" w:eastAsia="Times New Roman" w:hAnsi="Times New Roman" w:cs="Times New Roman"/>
            <w:sz w:val="28"/>
            <w:szCs w:val="28"/>
          </w:rPr>
          <w:t xml:space="preserve"> зустрічаються,</w:t>
        </w:r>
      </w:hyperlink>
      <w:r w:rsidRPr="00D37454">
        <w:rPr>
          <w:rFonts w:ascii="Times New Roman" w:eastAsia="Times New Roman" w:hAnsi="Times New Roman" w:cs="Times New Roman"/>
          <w:sz w:val="28"/>
          <w:szCs w:val="28"/>
        </w:rPr>
        <w:t xml:space="preserve"> тобто в межах усього ареалу; </w:t>
      </w:r>
      <w:r w:rsidRPr="003C741A">
        <w:rPr>
          <w:rFonts w:ascii="Times New Roman" w:eastAsia="Times New Roman" w:hAnsi="Times New Roman" w:cs="Times New Roman"/>
          <w:sz w:val="28"/>
          <w:szCs w:val="28"/>
        </w:rPr>
        <w:t xml:space="preserve">регіональні </w:t>
      </w:r>
      <w:r w:rsidR="00D37454" w:rsidRPr="003C741A">
        <w:rPr>
          <w:rFonts w:ascii="Times New Roman" w:eastAsia="Times New Roman" w:hAnsi="Times New Roman" w:cs="Times New Roman"/>
          <w:sz w:val="28"/>
          <w:szCs w:val="28"/>
        </w:rPr>
        <w:t>–</w:t>
      </w:r>
      <w:r w:rsidRPr="003C741A">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що зберігають своє значення лише в межах однієї чи декількох</w:t>
      </w:r>
      <w:hyperlink r:id="rId805">
        <w:r w:rsidRPr="003C741A">
          <w:rPr>
            <w:rFonts w:ascii="Times New Roman" w:eastAsia="Times New Roman" w:hAnsi="Times New Roman" w:cs="Times New Roman"/>
            <w:sz w:val="28"/>
            <w:szCs w:val="28"/>
          </w:rPr>
          <w:t xml:space="preserve"> областей </w:t>
        </w:r>
      </w:hyperlink>
      <w:r w:rsidRPr="00D37454">
        <w:rPr>
          <w:rFonts w:ascii="Times New Roman" w:eastAsia="Times New Roman" w:hAnsi="Times New Roman" w:cs="Times New Roman"/>
          <w:sz w:val="28"/>
          <w:szCs w:val="28"/>
        </w:rPr>
        <w:t xml:space="preserve">із подібними фізико-географічними умовами; </w:t>
      </w:r>
      <w:r w:rsidRPr="003C741A">
        <w:rPr>
          <w:rFonts w:ascii="Times New Roman" w:eastAsia="Times New Roman" w:hAnsi="Times New Roman" w:cs="Times New Roman"/>
          <w:sz w:val="28"/>
          <w:szCs w:val="28"/>
        </w:rPr>
        <w:t xml:space="preserve">локальні </w:t>
      </w:r>
      <w:r w:rsidR="00D37454" w:rsidRPr="003C741A">
        <w:rPr>
          <w:rFonts w:ascii="Times New Roman" w:eastAsia="Times New Roman" w:hAnsi="Times New Roman" w:cs="Times New Roman"/>
          <w:sz w:val="28"/>
          <w:szCs w:val="28"/>
        </w:rPr>
        <w:t>–</w:t>
      </w:r>
      <w:r w:rsidRPr="003C741A">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що</w:t>
      </w:r>
      <w:hyperlink r:id="rId806">
        <w:r w:rsidRPr="003C741A">
          <w:rPr>
            <w:rFonts w:ascii="Times New Roman" w:eastAsia="Times New Roman" w:hAnsi="Times New Roman" w:cs="Times New Roman"/>
            <w:sz w:val="28"/>
            <w:szCs w:val="28"/>
          </w:rPr>
          <w:t xml:space="preserve"> </w:t>
        </w:r>
      </w:hyperlink>
      <w:hyperlink r:id="rId807">
        <w:r w:rsidRPr="003C741A">
          <w:rPr>
            <w:rFonts w:ascii="Times New Roman" w:eastAsia="Times New Roman" w:hAnsi="Times New Roman" w:cs="Times New Roman"/>
            <w:sz w:val="28"/>
            <w:szCs w:val="28"/>
          </w:rPr>
          <w:t>здатні</w:t>
        </w:r>
      </w:hyperlink>
      <w:hyperlink r:id="rId808">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утворювати стійкий зв’яз</w:t>
      </w:r>
      <w:r w:rsidR="009E5C14">
        <w:rPr>
          <w:rFonts w:ascii="Times New Roman" w:eastAsia="Times New Roman" w:hAnsi="Times New Roman" w:cs="Times New Roman"/>
          <w:sz w:val="28"/>
          <w:szCs w:val="28"/>
        </w:rPr>
        <w:t>о</w:t>
      </w:r>
      <w:r w:rsidRPr="00D37454">
        <w:rPr>
          <w:rFonts w:ascii="Times New Roman" w:eastAsia="Times New Roman" w:hAnsi="Times New Roman" w:cs="Times New Roman"/>
          <w:sz w:val="28"/>
          <w:szCs w:val="28"/>
        </w:rPr>
        <w:t>к з об’єктом індикації тільки на визначеній території.</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Панареальні індикатор</w:t>
      </w:r>
      <w:hyperlink r:id="rId809">
        <w:r w:rsidRPr="003C741A">
          <w:rPr>
            <w:rFonts w:ascii="Times New Roman" w:eastAsia="Times New Roman" w:hAnsi="Times New Roman" w:cs="Times New Roman"/>
            <w:sz w:val="28"/>
            <w:szCs w:val="28"/>
          </w:rPr>
          <w:t>и</w:t>
        </w:r>
      </w:hyperlink>
      <w:hyperlink r:id="rId810">
        <w:r w:rsidRPr="003C741A">
          <w:rPr>
            <w:rFonts w:ascii="Times New Roman" w:eastAsia="Times New Roman" w:hAnsi="Times New Roman" w:cs="Times New Roman"/>
            <w:sz w:val="28"/>
            <w:szCs w:val="28"/>
          </w:rPr>
          <w:t xml:space="preserve"> </w:t>
        </w:r>
      </w:hyperlink>
      <w:hyperlink r:id="rId811">
        <w:r w:rsidRPr="003C741A">
          <w:rPr>
            <w:rFonts w:ascii="Times New Roman" w:eastAsia="Times New Roman" w:hAnsi="Times New Roman" w:cs="Times New Roman"/>
            <w:sz w:val="28"/>
            <w:szCs w:val="28"/>
          </w:rPr>
          <w:t>зазвичай</w:t>
        </w:r>
      </w:hyperlink>
      <w:hyperlink r:id="rId812">
        <w:r w:rsidRPr="003C741A">
          <w:rPr>
            <w:rFonts w:ascii="Times New Roman" w:eastAsia="Times New Roman" w:hAnsi="Times New Roman" w:cs="Times New Roman"/>
            <w:sz w:val="28"/>
            <w:szCs w:val="28"/>
          </w:rPr>
          <w:t xml:space="preserve"> </w:t>
        </w:r>
      </w:hyperlink>
      <w:hyperlink r:id="rId813">
        <w:r w:rsidRPr="003C741A">
          <w:rPr>
            <w:rFonts w:ascii="Times New Roman" w:eastAsia="Times New Roman" w:hAnsi="Times New Roman" w:cs="Times New Roman"/>
            <w:sz w:val="28"/>
            <w:szCs w:val="28"/>
          </w:rPr>
          <w:t>є</w:t>
        </w:r>
      </w:hyperlink>
      <w:r w:rsidRPr="00D37454">
        <w:rPr>
          <w:rFonts w:ascii="Times New Roman" w:eastAsia="Times New Roman" w:hAnsi="Times New Roman" w:cs="Times New Roman"/>
          <w:sz w:val="28"/>
          <w:szCs w:val="28"/>
        </w:rPr>
        <w:t xml:space="preserve"> прямими, регіональні й локальні індикатори частіше бувають непрямими.</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Істотною рисою біоіндикаторів є </w:t>
      </w:r>
      <w:r w:rsidRPr="003C741A">
        <w:rPr>
          <w:rFonts w:ascii="Times New Roman" w:eastAsia="Times New Roman" w:hAnsi="Times New Roman" w:cs="Times New Roman"/>
          <w:sz w:val="28"/>
          <w:szCs w:val="28"/>
        </w:rPr>
        <w:t>чутливість</w:t>
      </w:r>
      <w:r w:rsidRPr="00D37454">
        <w:rPr>
          <w:rFonts w:ascii="Times New Roman" w:eastAsia="Times New Roman" w:hAnsi="Times New Roman" w:cs="Times New Roman"/>
          <w:sz w:val="28"/>
          <w:szCs w:val="28"/>
        </w:rPr>
        <w:t>. Проява реакції організму</w:t>
      </w:r>
      <w:hyperlink r:id="rId814">
        <w:r w:rsidRPr="003C741A">
          <w:rPr>
            <w:rFonts w:ascii="Times New Roman" w:eastAsia="Times New Roman" w:hAnsi="Times New Roman" w:cs="Times New Roman"/>
            <w:sz w:val="28"/>
            <w:szCs w:val="28"/>
          </w:rPr>
          <w:t xml:space="preserve"> </w:t>
        </w:r>
      </w:hyperlink>
      <w:hyperlink r:id="rId815">
        <w:r w:rsidRPr="003C741A">
          <w:rPr>
            <w:rFonts w:ascii="Times New Roman" w:eastAsia="Times New Roman" w:hAnsi="Times New Roman" w:cs="Times New Roman"/>
            <w:sz w:val="28"/>
            <w:szCs w:val="28"/>
          </w:rPr>
          <w:t>за</w:t>
        </w:r>
      </w:hyperlink>
      <w:hyperlink r:id="rId816">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незначними відхиленнями характеризуєтьс</w:t>
      </w:r>
      <w:hyperlink r:id="rId817">
        <w:r w:rsidRPr="003C741A">
          <w:rPr>
            <w:rFonts w:ascii="Times New Roman" w:eastAsia="Times New Roman" w:hAnsi="Times New Roman" w:cs="Times New Roman"/>
            <w:sz w:val="28"/>
            <w:szCs w:val="28"/>
          </w:rPr>
          <w:t xml:space="preserve">я як рання </w:t>
        </w:r>
      </w:hyperlink>
      <w:r w:rsidRPr="00D37454">
        <w:rPr>
          <w:rFonts w:ascii="Times New Roman" w:eastAsia="Times New Roman" w:hAnsi="Times New Roman" w:cs="Times New Roman"/>
          <w:sz w:val="28"/>
          <w:szCs w:val="28"/>
        </w:rPr>
        <w:t>індикація. Частина видів, навпаки, накопичує вплив без швидкого прояву. Такі біоіндикатори називаються акумулятивними. Якщо біоіндикатор реагує значним відхиленням життєвих проявів від норми, то він є чутливим біоіндикатором. До чутливих біоіндикаторів</w:t>
      </w:r>
      <w:hyperlink r:id="rId818">
        <w:r w:rsidRPr="003C741A">
          <w:rPr>
            <w:rFonts w:ascii="Times New Roman" w:eastAsia="Times New Roman" w:hAnsi="Times New Roman" w:cs="Times New Roman"/>
            <w:sz w:val="28"/>
            <w:szCs w:val="28"/>
          </w:rPr>
          <w:t xml:space="preserve"> </w:t>
        </w:r>
      </w:hyperlink>
      <w:hyperlink r:id="rId819">
        <w:r w:rsidRPr="003C741A">
          <w:rPr>
            <w:rFonts w:ascii="Times New Roman" w:eastAsia="Times New Roman" w:hAnsi="Times New Roman" w:cs="Times New Roman"/>
            <w:sz w:val="28"/>
            <w:szCs w:val="28"/>
          </w:rPr>
          <w:t>належать</w:t>
        </w:r>
      </w:hyperlink>
      <w:hyperlink r:id="rId820">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лишайники, мохи, ґрунтові і водні мікроорганізми (водорості, бактерії, мікрогриби). У ролі біоіндикаторів можуть бути використані пилок рослин, хвоя сосни звичайної та ін.</w:t>
      </w:r>
    </w:p>
    <w:p w:rsidR="00B02790" w:rsidRPr="00D37454" w:rsidRDefault="0095306C"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hyperlink r:id="rId821">
        <w:r w:rsidR="009761D1" w:rsidRPr="003C741A">
          <w:rPr>
            <w:rFonts w:ascii="Times New Roman" w:eastAsia="Times New Roman" w:hAnsi="Times New Roman" w:cs="Times New Roman"/>
            <w:sz w:val="28"/>
            <w:szCs w:val="28"/>
          </w:rPr>
          <w:t xml:space="preserve">Серед </w:t>
        </w:r>
      </w:hyperlink>
      <w:r w:rsidR="009761D1" w:rsidRPr="00D37454">
        <w:rPr>
          <w:rFonts w:ascii="Times New Roman" w:eastAsia="Times New Roman" w:hAnsi="Times New Roman" w:cs="Times New Roman"/>
          <w:sz w:val="28"/>
          <w:szCs w:val="28"/>
        </w:rPr>
        <w:t>тварин також виділяють групи організмів, що позитивно або негативно реагують на різні форми антропогенної трансформації середовища (ракоподібні, хірономіди, молюски, та ін.).</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Чутливими біоіндикаторами можуть слугуват</w:t>
      </w:r>
      <w:hyperlink r:id="rId822">
        <w:r w:rsidRPr="003C741A">
          <w:rPr>
            <w:rFonts w:ascii="Times New Roman" w:eastAsia="Times New Roman" w:hAnsi="Times New Roman" w:cs="Times New Roman"/>
            <w:sz w:val="28"/>
            <w:szCs w:val="28"/>
          </w:rPr>
          <w:t>и як</w:t>
        </w:r>
      </w:hyperlink>
      <w:hyperlink r:id="rId823">
        <w:r w:rsidRPr="003C741A">
          <w:rPr>
            <w:rFonts w:ascii="Times New Roman" w:eastAsia="Times New Roman" w:hAnsi="Times New Roman" w:cs="Times New Roman"/>
            <w:sz w:val="28"/>
            <w:szCs w:val="28"/>
          </w:rPr>
          <w:t xml:space="preserve"> </w:t>
        </w:r>
      </w:hyperlink>
      <w:hyperlink r:id="rId824">
        <w:r w:rsidRPr="003C741A">
          <w:rPr>
            <w:rFonts w:ascii="Times New Roman" w:eastAsia="Times New Roman" w:hAnsi="Times New Roman" w:cs="Times New Roman"/>
            <w:sz w:val="28"/>
            <w:szCs w:val="28"/>
          </w:rPr>
          <w:t>певн</w:t>
        </w:r>
      </w:hyperlink>
      <w:hyperlink r:id="rId825">
        <w:r w:rsidRPr="003C741A">
          <w:rPr>
            <w:rFonts w:ascii="Times New Roman" w:eastAsia="Times New Roman" w:hAnsi="Times New Roman" w:cs="Times New Roman"/>
            <w:sz w:val="28"/>
            <w:szCs w:val="28"/>
          </w:rPr>
          <w:t xml:space="preserve">і </w:t>
        </w:r>
      </w:hyperlink>
      <w:r w:rsidRPr="00D37454">
        <w:rPr>
          <w:rFonts w:ascii="Times New Roman" w:eastAsia="Times New Roman" w:hAnsi="Times New Roman" w:cs="Times New Roman"/>
          <w:sz w:val="28"/>
          <w:szCs w:val="28"/>
        </w:rPr>
        <w:t>процеси в клітині й організмі (зміна ферментативної активності, зміна в пігментному комплексі), так і морфологічні зміни (зміни форми й розміру листкової пластинки, зменшення тривалості життя хвої).</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6F4DD7">
        <w:rPr>
          <w:rFonts w:ascii="Times New Roman" w:eastAsia="Times New Roman" w:hAnsi="Times New Roman" w:cs="Times New Roman"/>
          <w:b/>
          <w:bCs/>
          <w:i/>
          <w:iCs/>
          <w:sz w:val="28"/>
          <w:szCs w:val="28"/>
        </w:rPr>
        <w:t>За ступенем вірогідності</w:t>
      </w:r>
      <w:r w:rsidRPr="00D37454">
        <w:rPr>
          <w:rFonts w:ascii="Times New Roman" w:eastAsia="Times New Roman" w:hAnsi="Times New Roman" w:cs="Times New Roman"/>
          <w:sz w:val="28"/>
          <w:szCs w:val="28"/>
        </w:rPr>
        <w:t xml:space="preserve"> виділяють</w:t>
      </w:r>
      <w:hyperlink r:id="rId826">
        <w:r w:rsidRPr="003C741A">
          <w:rPr>
            <w:rFonts w:ascii="Times New Roman" w:eastAsia="Times New Roman" w:hAnsi="Times New Roman" w:cs="Times New Roman"/>
            <w:sz w:val="28"/>
            <w:szCs w:val="28"/>
          </w:rPr>
          <w:t xml:space="preserve"> </w:t>
        </w:r>
      </w:hyperlink>
      <w:hyperlink r:id="rId827">
        <w:r w:rsidRPr="003C741A">
          <w:rPr>
            <w:rFonts w:ascii="Times New Roman" w:eastAsia="Times New Roman" w:hAnsi="Times New Roman" w:cs="Times New Roman"/>
            <w:sz w:val="28"/>
            <w:szCs w:val="28"/>
          </w:rPr>
          <w:t>так</w:t>
        </w:r>
      </w:hyperlink>
      <w:hyperlink r:id="rId828">
        <w:r w:rsidRPr="003C741A">
          <w:rPr>
            <w:rFonts w:ascii="Times New Roman" w:eastAsia="Times New Roman" w:hAnsi="Times New Roman" w:cs="Times New Roman"/>
            <w:sz w:val="28"/>
            <w:szCs w:val="28"/>
          </w:rPr>
          <w:t xml:space="preserve">і </w:t>
        </w:r>
      </w:hyperlink>
      <w:r w:rsidRPr="00D37454">
        <w:rPr>
          <w:rFonts w:ascii="Times New Roman" w:eastAsia="Times New Roman" w:hAnsi="Times New Roman" w:cs="Times New Roman"/>
          <w:sz w:val="28"/>
          <w:szCs w:val="28"/>
        </w:rPr>
        <w:t>індикатори:</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Виняткові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поширені тільки на об’єкті індикації й не</w:t>
      </w:r>
      <w:hyperlink r:id="rId829">
        <w:r w:rsidRPr="003C741A">
          <w:rPr>
            <w:rFonts w:ascii="Times New Roman" w:eastAsia="Times New Roman" w:hAnsi="Times New Roman" w:cs="Times New Roman"/>
            <w:sz w:val="28"/>
            <w:szCs w:val="28"/>
          </w:rPr>
          <w:t xml:space="preserve"> зустрічаються </w:t>
        </w:r>
      </w:hyperlink>
      <w:r w:rsidRPr="00D37454">
        <w:rPr>
          <w:rFonts w:ascii="Times New Roman" w:eastAsia="Times New Roman" w:hAnsi="Times New Roman" w:cs="Times New Roman"/>
          <w:sz w:val="28"/>
          <w:szCs w:val="28"/>
        </w:rPr>
        <w:t xml:space="preserve">на </w:t>
      </w:r>
      <w:r w:rsidRPr="00D37454">
        <w:rPr>
          <w:rFonts w:ascii="Times New Roman" w:eastAsia="Times New Roman" w:hAnsi="Times New Roman" w:cs="Times New Roman"/>
          <w:sz w:val="28"/>
          <w:szCs w:val="28"/>
        </w:rPr>
        <w:lastRenderedPageBreak/>
        <w:t>інших. Спряженість 95</w:t>
      </w:r>
      <w:r>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100 %.</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Постійні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поширені майже на всіх об’єктах індикації і практично не</w:t>
      </w:r>
      <w:hyperlink r:id="rId830">
        <w:r w:rsidRPr="003C741A">
          <w:rPr>
            <w:rFonts w:ascii="Times New Roman" w:eastAsia="Times New Roman" w:hAnsi="Times New Roman" w:cs="Times New Roman"/>
            <w:sz w:val="28"/>
            <w:szCs w:val="28"/>
          </w:rPr>
          <w:t xml:space="preserve"> зустрічаються </w:t>
        </w:r>
      </w:hyperlink>
      <w:r w:rsidRPr="00D37454">
        <w:rPr>
          <w:rFonts w:ascii="Times New Roman" w:eastAsia="Times New Roman" w:hAnsi="Times New Roman" w:cs="Times New Roman"/>
          <w:sz w:val="28"/>
          <w:szCs w:val="28"/>
        </w:rPr>
        <w:t>на інших. Спряженість 80</w:t>
      </w:r>
      <w:r>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95 %.</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Змінні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поширені здебільшого на об’єктах індикації, але</w:t>
      </w:r>
      <w:hyperlink r:id="rId831">
        <w:r w:rsidRPr="003C741A">
          <w:rPr>
            <w:rFonts w:ascii="Times New Roman" w:eastAsia="Times New Roman" w:hAnsi="Times New Roman" w:cs="Times New Roman"/>
            <w:sz w:val="28"/>
            <w:szCs w:val="28"/>
          </w:rPr>
          <w:t xml:space="preserve"> зустрічаються </w:t>
        </w:r>
      </w:hyperlink>
      <w:r w:rsidRPr="00D37454">
        <w:rPr>
          <w:rFonts w:ascii="Times New Roman" w:eastAsia="Times New Roman" w:hAnsi="Times New Roman" w:cs="Times New Roman"/>
          <w:sz w:val="28"/>
          <w:szCs w:val="28"/>
        </w:rPr>
        <w:t>й на інших. Спряженість 60</w:t>
      </w:r>
      <w:r>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80 %.</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Відносні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поширені на об’єктах індикації в тій же кількості, що й на всіх інших об’єктах. Спряженість 40</w:t>
      </w:r>
      <w:r>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60 %.</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Індиферентні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не мають переваги в поширенні на об’єкті індикації й</w:t>
      </w:r>
      <w:hyperlink r:id="rId832">
        <w:r w:rsidRPr="003C741A">
          <w:rPr>
            <w:rFonts w:ascii="Times New Roman" w:eastAsia="Times New Roman" w:hAnsi="Times New Roman" w:cs="Times New Roman"/>
            <w:sz w:val="28"/>
            <w:szCs w:val="28"/>
          </w:rPr>
          <w:t xml:space="preserve"> зустрічаються </w:t>
        </w:r>
      </w:hyperlink>
      <w:r w:rsidRPr="00D37454">
        <w:rPr>
          <w:rFonts w:ascii="Times New Roman" w:eastAsia="Times New Roman" w:hAnsi="Times New Roman" w:cs="Times New Roman"/>
          <w:sz w:val="28"/>
          <w:szCs w:val="28"/>
        </w:rPr>
        <w:t>рівнозначно на інших об’єктах. Спряженість 40</w:t>
      </w:r>
      <w:r>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10 %</w:t>
      </w:r>
      <w:r>
        <w:rPr>
          <w:rFonts w:ascii="Times New Roman" w:eastAsia="Times New Roman" w:hAnsi="Times New Roman" w:cs="Times New Roman"/>
          <w:sz w:val="28"/>
          <w:szCs w:val="28"/>
        </w:rPr>
        <w:t>.</w:t>
      </w:r>
    </w:p>
    <w:p w:rsidR="00B02790" w:rsidRPr="00D37454" w:rsidRDefault="0095306C"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hyperlink r:id="rId833">
        <w:r w:rsidR="009761D1" w:rsidRPr="003C741A">
          <w:rPr>
            <w:rFonts w:ascii="Times New Roman" w:eastAsia="Times New Roman" w:hAnsi="Times New Roman" w:cs="Times New Roman"/>
            <w:sz w:val="28"/>
            <w:szCs w:val="28"/>
          </w:rPr>
          <w:t xml:space="preserve">Негативні </w:t>
        </w:r>
      </w:hyperlink>
      <w:r w:rsidR="00D37454">
        <w:rPr>
          <w:rFonts w:ascii="Times New Roman" w:eastAsia="Times New Roman" w:hAnsi="Times New Roman" w:cs="Times New Roman"/>
          <w:sz w:val="28"/>
          <w:szCs w:val="28"/>
        </w:rPr>
        <w:t>–</w:t>
      </w:r>
      <w:r w:rsidR="009761D1" w:rsidRPr="00D37454">
        <w:rPr>
          <w:rFonts w:ascii="Times New Roman" w:eastAsia="Times New Roman" w:hAnsi="Times New Roman" w:cs="Times New Roman"/>
          <w:sz w:val="28"/>
          <w:szCs w:val="28"/>
        </w:rPr>
        <w:t xml:space="preserve"> поширені на об’єктах фону й не</w:t>
      </w:r>
      <w:hyperlink r:id="rId834">
        <w:r w:rsidR="009761D1" w:rsidRPr="003C741A">
          <w:rPr>
            <w:rFonts w:ascii="Times New Roman" w:eastAsia="Times New Roman" w:hAnsi="Times New Roman" w:cs="Times New Roman"/>
            <w:sz w:val="28"/>
            <w:szCs w:val="28"/>
          </w:rPr>
          <w:t xml:space="preserve"> зустрічаються </w:t>
        </w:r>
      </w:hyperlink>
      <w:r w:rsidR="009761D1" w:rsidRPr="00D37454">
        <w:rPr>
          <w:rFonts w:ascii="Times New Roman" w:eastAsia="Times New Roman" w:hAnsi="Times New Roman" w:cs="Times New Roman"/>
          <w:sz w:val="28"/>
          <w:szCs w:val="28"/>
        </w:rPr>
        <w:t>зовсім або дуже рідко на об’єкті індикації. Спряженість 0</w:t>
      </w:r>
      <w:r w:rsidR="009761D1">
        <w:rPr>
          <w:rFonts w:ascii="Times New Roman" w:eastAsia="Times New Roman" w:hAnsi="Times New Roman" w:cs="Times New Roman"/>
          <w:sz w:val="28"/>
          <w:szCs w:val="28"/>
        </w:rPr>
        <w:t>-</w:t>
      </w:r>
      <w:r w:rsidR="009761D1" w:rsidRPr="00D37454">
        <w:rPr>
          <w:rFonts w:ascii="Times New Roman" w:eastAsia="Times New Roman" w:hAnsi="Times New Roman" w:cs="Times New Roman"/>
          <w:sz w:val="28"/>
          <w:szCs w:val="28"/>
        </w:rPr>
        <w:t>10 %.</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Одна з розповсюджених шкал вірогідності приведена нижче (табл. </w:t>
      </w:r>
      <w:r w:rsidR="00D6446D">
        <w:rPr>
          <w:rFonts w:ascii="Times New Roman" w:eastAsia="Times New Roman" w:hAnsi="Times New Roman" w:cs="Times New Roman"/>
          <w:sz w:val="28"/>
          <w:szCs w:val="28"/>
        </w:rPr>
        <w:t>2</w:t>
      </w:r>
      <w:r w:rsidRPr="00D37454">
        <w:rPr>
          <w:rFonts w:ascii="Times New Roman" w:eastAsia="Times New Roman" w:hAnsi="Times New Roman" w:cs="Times New Roman"/>
          <w:sz w:val="28"/>
          <w:szCs w:val="28"/>
        </w:rPr>
        <w:t>).</w:t>
      </w:r>
    </w:p>
    <w:p w:rsidR="00B02790" w:rsidRPr="00D37454" w:rsidRDefault="00B02790"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p>
    <w:p w:rsidR="00B02790" w:rsidRPr="00D37454" w:rsidRDefault="009761D1" w:rsidP="009761D1">
      <w:pPr>
        <w:widowControl w:val="0"/>
        <w:pBdr>
          <w:top w:val="nil"/>
          <w:left w:val="nil"/>
          <w:bottom w:val="nil"/>
          <w:right w:val="nil"/>
          <w:between w:val="nil"/>
        </w:pBdr>
        <w:tabs>
          <w:tab w:val="left" w:pos="1134"/>
        </w:tabs>
        <w:spacing w:after="0" w:line="240" w:lineRule="auto"/>
        <w:ind w:firstLine="709"/>
        <w:jc w:val="center"/>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Таблиця </w:t>
      </w:r>
      <w:r w:rsidR="00D6446D">
        <w:rPr>
          <w:rFonts w:ascii="Times New Roman" w:eastAsia="Times New Roman" w:hAnsi="Times New Roman" w:cs="Times New Roman"/>
          <w:sz w:val="28"/>
          <w:szCs w:val="28"/>
        </w:rPr>
        <w:t>2</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Шкала вірогідності індикатора</w:t>
      </w:r>
    </w:p>
    <w:tbl>
      <w:tblPr>
        <w:tblStyle w:val="a8"/>
        <w:tblW w:w="9443" w:type="dxa"/>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21"/>
        <w:gridCol w:w="2556"/>
        <w:gridCol w:w="4366"/>
      </w:tblGrid>
      <w:tr w:rsidR="003C6D6A" w:rsidRPr="003C741A" w:rsidTr="003C6D6A">
        <w:tc>
          <w:tcPr>
            <w:tcW w:w="5077" w:type="dxa"/>
            <w:gridSpan w:val="2"/>
            <w:vAlign w:val="center"/>
          </w:tcPr>
          <w:p w:rsidR="003C6D6A" w:rsidRPr="003C741A" w:rsidRDefault="003C6D6A" w:rsidP="009761D1">
            <w:pPr>
              <w:widowControl w:val="0"/>
              <w:pBdr>
                <w:top w:val="nil"/>
                <w:left w:val="nil"/>
                <w:bottom w:val="nil"/>
                <w:right w:val="nil"/>
                <w:between w:val="nil"/>
              </w:pBdr>
              <w:tabs>
                <w:tab w:val="left" w:pos="1134"/>
              </w:tabs>
              <w:jc w:val="center"/>
              <w:rPr>
                <w:sz w:val="28"/>
                <w:szCs w:val="28"/>
              </w:rPr>
            </w:pPr>
            <w:r w:rsidRPr="00D37454">
              <w:rPr>
                <w:sz w:val="28"/>
                <w:szCs w:val="28"/>
              </w:rPr>
              <w:t>Число випадків, у</w:t>
            </w:r>
            <w:r w:rsidR="006F4DD7">
              <w:rPr>
                <w:sz w:val="28"/>
                <w:szCs w:val="28"/>
              </w:rPr>
              <w:t xml:space="preserve"> </w:t>
            </w:r>
            <w:r w:rsidRPr="00D37454">
              <w:rPr>
                <w:sz w:val="28"/>
                <w:szCs w:val="28"/>
              </w:rPr>
              <w:t>% від загальної кількості</w:t>
            </w:r>
          </w:p>
        </w:tc>
        <w:tc>
          <w:tcPr>
            <w:tcW w:w="4366" w:type="dxa"/>
            <w:vMerge w:val="restart"/>
            <w:vAlign w:val="center"/>
          </w:tcPr>
          <w:p w:rsidR="003C6D6A" w:rsidRPr="003C741A" w:rsidRDefault="003C6D6A" w:rsidP="009761D1">
            <w:pPr>
              <w:widowControl w:val="0"/>
              <w:pBdr>
                <w:top w:val="nil"/>
                <w:left w:val="nil"/>
                <w:bottom w:val="nil"/>
                <w:right w:val="nil"/>
                <w:between w:val="nil"/>
              </w:pBdr>
              <w:tabs>
                <w:tab w:val="left" w:pos="1134"/>
              </w:tabs>
              <w:jc w:val="center"/>
              <w:rPr>
                <w:sz w:val="28"/>
                <w:szCs w:val="28"/>
              </w:rPr>
            </w:pPr>
            <w:r w:rsidRPr="00D37454">
              <w:rPr>
                <w:sz w:val="28"/>
                <w:szCs w:val="28"/>
              </w:rPr>
              <w:t>Ступінь вірогідності</w:t>
            </w:r>
          </w:p>
        </w:tc>
      </w:tr>
      <w:tr w:rsidR="003C6D6A" w:rsidRPr="003C741A" w:rsidTr="003C6D6A">
        <w:tc>
          <w:tcPr>
            <w:tcW w:w="2521" w:type="dxa"/>
            <w:vAlign w:val="center"/>
          </w:tcPr>
          <w:p w:rsidR="003C6D6A" w:rsidRPr="003C741A" w:rsidRDefault="003C6D6A" w:rsidP="009761D1">
            <w:pPr>
              <w:widowControl w:val="0"/>
              <w:pBdr>
                <w:top w:val="nil"/>
                <w:left w:val="nil"/>
                <w:bottom w:val="nil"/>
                <w:right w:val="nil"/>
                <w:between w:val="nil"/>
              </w:pBdr>
              <w:tabs>
                <w:tab w:val="left" w:pos="1134"/>
              </w:tabs>
              <w:jc w:val="center"/>
              <w:rPr>
                <w:sz w:val="28"/>
                <w:szCs w:val="28"/>
              </w:rPr>
            </w:pPr>
            <w:r w:rsidRPr="00D37454">
              <w:rPr>
                <w:sz w:val="28"/>
                <w:szCs w:val="28"/>
              </w:rPr>
              <w:t>індикатор, що виявлений на об’єкті індикації</w:t>
            </w:r>
          </w:p>
        </w:tc>
        <w:tc>
          <w:tcPr>
            <w:tcW w:w="2556" w:type="dxa"/>
            <w:vAlign w:val="center"/>
          </w:tcPr>
          <w:p w:rsidR="003C6D6A" w:rsidRPr="003C741A" w:rsidRDefault="003C6D6A" w:rsidP="009761D1">
            <w:pPr>
              <w:widowControl w:val="0"/>
              <w:pBdr>
                <w:top w:val="nil"/>
                <w:left w:val="nil"/>
                <w:bottom w:val="nil"/>
                <w:right w:val="nil"/>
                <w:between w:val="nil"/>
              </w:pBdr>
              <w:tabs>
                <w:tab w:val="left" w:pos="1134"/>
              </w:tabs>
              <w:jc w:val="center"/>
              <w:rPr>
                <w:sz w:val="28"/>
                <w:szCs w:val="28"/>
              </w:rPr>
            </w:pPr>
            <w:r w:rsidRPr="00D37454">
              <w:rPr>
                <w:sz w:val="28"/>
                <w:szCs w:val="28"/>
              </w:rPr>
              <w:t>індикатор, що виявлений поза об’єктом індикації</w:t>
            </w:r>
          </w:p>
        </w:tc>
        <w:tc>
          <w:tcPr>
            <w:tcW w:w="4366" w:type="dxa"/>
            <w:vMerge/>
            <w:vAlign w:val="center"/>
          </w:tcPr>
          <w:p w:rsidR="003C6D6A" w:rsidRPr="003C741A" w:rsidRDefault="003C6D6A" w:rsidP="009761D1">
            <w:pPr>
              <w:widowControl w:val="0"/>
              <w:pBdr>
                <w:top w:val="nil"/>
                <w:left w:val="nil"/>
                <w:bottom w:val="nil"/>
                <w:right w:val="nil"/>
                <w:between w:val="nil"/>
              </w:pBdr>
              <w:tabs>
                <w:tab w:val="left" w:pos="1134"/>
              </w:tabs>
              <w:jc w:val="center"/>
              <w:rPr>
                <w:sz w:val="28"/>
                <w:szCs w:val="28"/>
              </w:rPr>
            </w:pPr>
          </w:p>
        </w:tc>
      </w:tr>
      <w:tr w:rsidR="00D37454" w:rsidRPr="003C741A" w:rsidTr="003C6D6A">
        <w:tc>
          <w:tcPr>
            <w:tcW w:w="2521" w:type="dxa"/>
            <w:vAlign w:val="center"/>
          </w:tcPr>
          <w:p w:rsidR="00B02790" w:rsidRPr="003C741A" w:rsidRDefault="009761D1" w:rsidP="009761D1">
            <w:pPr>
              <w:widowControl w:val="0"/>
              <w:pBdr>
                <w:top w:val="nil"/>
                <w:left w:val="nil"/>
                <w:bottom w:val="nil"/>
                <w:right w:val="nil"/>
                <w:between w:val="nil"/>
              </w:pBdr>
              <w:tabs>
                <w:tab w:val="left" w:pos="1134"/>
              </w:tabs>
              <w:jc w:val="center"/>
              <w:rPr>
                <w:sz w:val="28"/>
                <w:szCs w:val="28"/>
              </w:rPr>
            </w:pPr>
            <w:r w:rsidRPr="00D37454">
              <w:rPr>
                <w:sz w:val="28"/>
                <w:szCs w:val="28"/>
              </w:rPr>
              <w:t>100</w:t>
            </w:r>
          </w:p>
        </w:tc>
        <w:tc>
          <w:tcPr>
            <w:tcW w:w="2556" w:type="dxa"/>
            <w:vAlign w:val="center"/>
          </w:tcPr>
          <w:p w:rsidR="00B02790" w:rsidRPr="003C741A" w:rsidRDefault="009761D1" w:rsidP="009761D1">
            <w:pPr>
              <w:widowControl w:val="0"/>
              <w:pBdr>
                <w:top w:val="nil"/>
                <w:left w:val="nil"/>
                <w:bottom w:val="nil"/>
                <w:right w:val="nil"/>
                <w:between w:val="nil"/>
              </w:pBdr>
              <w:tabs>
                <w:tab w:val="left" w:pos="1134"/>
              </w:tabs>
              <w:jc w:val="center"/>
              <w:rPr>
                <w:sz w:val="28"/>
                <w:szCs w:val="28"/>
              </w:rPr>
            </w:pPr>
            <w:r w:rsidRPr="00D37454">
              <w:rPr>
                <w:sz w:val="28"/>
                <w:szCs w:val="28"/>
              </w:rPr>
              <w:t>0</w:t>
            </w:r>
          </w:p>
        </w:tc>
        <w:tc>
          <w:tcPr>
            <w:tcW w:w="4366" w:type="dxa"/>
            <w:vAlign w:val="center"/>
          </w:tcPr>
          <w:p w:rsidR="00B02790" w:rsidRPr="003C741A" w:rsidRDefault="009761D1" w:rsidP="009761D1">
            <w:pPr>
              <w:widowControl w:val="0"/>
              <w:pBdr>
                <w:top w:val="nil"/>
                <w:left w:val="nil"/>
                <w:bottom w:val="nil"/>
                <w:right w:val="nil"/>
                <w:between w:val="nil"/>
              </w:pBdr>
              <w:tabs>
                <w:tab w:val="left" w:pos="1134"/>
              </w:tabs>
              <w:jc w:val="center"/>
              <w:rPr>
                <w:sz w:val="28"/>
                <w:szCs w:val="28"/>
              </w:rPr>
            </w:pPr>
            <w:r w:rsidRPr="00D37454">
              <w:rPr>
                <w:sz w:val="28"/>
                <w:szCs w:val="28"/>
              </w:rPr>
              <w:t>Найвища (абсолютний індикатор)</w:t>
            </w:r>
          </w:p>
        </w:tc>
      </w:tr>
      <w:tr w:rsidR="00D37454" w:rsidRPr="003C741A" w:rsidTr="003C6D6A">
        <w:tc>
          <w:tcPr>
            <w:tcW w:w="2521" w:type="dxa"/>
            <w:vAlign w:val="center"/>
          </w:tcPr>
          <w:p w:rsidR="00B02790" w:rsidRPr="003C741A" w:rsidRDefault="009761D1" w:rsidP="009761D1">
            <w:pPr>
              <w:widowControl w:val="0"/>
              <w:pBdr>
                <w:top w:val="nil"/>
                <w:left w:val="nil"/>
                <w:bottom w:val="nil"/>
                <w:right w:val="nil"/>
                <w:between w:val="nil"/>
              </w:pBdr>
              <w:tabs>
                <w:tab w:val="left" w:pos="1134"/>
              </w:tabs>
              <w:jc w:val="center"/>
              <w:rPr>
                <w:sz w:val="28"/>
                <w:szCs w:val="28"/>
              </w:rPr>
            </w:pPr>
            <w:r w:rsidRPr="00D37454">
              <w:rPr>
                <w:sz w:val="28"/>
                <w:szCs w:val="28"/>
              </w:rPr>
              <w:t>90</w:t>
            </w:r>
          </w:p>
        </w:tc>
        <w:tc>
          <w:tcPr>
            <w:tcW w:w="2556" w:type="dxa"/>
            <w:vAlign w:val="center"/>
          </w:tcPr>
          <w:p w:rsidR="00B02790" w:rsidRPr="003C741A" w:rsidRDefault="009761D1" w:rsidP="009761D1">
            <w:pPr>
              <w:widowControl w:val="0"/>
              <w:pBdr>
                <w:top w:val="nil"/>
                <w:left w:val="nil"/>
                <w:bottom w:val="nil"/>
                <w:right w:val="nil"/>
                <w:between w:val="nil"/>
              </w:pBdr>
              <w:tabs>
                <w:tab w:val="left" w:pos="1134"/>
              </w:tabs>
              <w:jc w:val="center"/>
              <w:rPr>
                <w:sz w:val="28"/>
                <w:szCs w:val="28"/>
              </w:rPr>
            </w:pPr>
            <w:r w:rsidRPr="00D37454">
              <w:rPr>
                <w:sz w:val="28"/>
                <w:szCs w:val="28"/>
              </w:rPr>
              <w:t>10</w:t>
            </w:r>
          </w:p>
        </w:tc>
        <w:tc>
          <w:tcPr>
            <w:tcW w:w="4366" w:type="dxa"/>
            <w:vAlign w:val="center"/>
          </w:tcPr>
          <w:p w:rsidR="00B02790" w:rsidRPr="003C741A" w:rsidRDefault="009761D1" w:rsidP="009761D1">
            <w:pPr>
              <w:widowControl w:val="0"/>
              <w:pBdr>
                <w:top w:val="nil"/>
                <w:left w:val="nil"/>
                <w:bottom w:val="nil"/>
                <w:right w:val="nil"/>
                <w:between w:val="nil"/>
              </w:pBdr>
              <w:tabs>
                <w:tab w:val="left" w:pos="1134"/>
              </w:tabs>
              <w:jc w:val="center"/>
              <w:rPr>
                <w:sz w:val="28"/>
                <w:szCs w:val="28"/>
              </w:rPr>
            </w:pPr>
            <w:r w:rsidRPr="00D37454">
              <w:rPr>
                <w:sz w:val="28"/>
                <w:szCs w:val="28"/>
              </w:rPr>
              <w:t>Висока (надійний індикатор)</w:t>
            </w:r>
          </w:p>
        </w:tc>
      </w:tr>
      <w:tr w:rsidR="00D37454" w:rsidRPr="003C741A" w:rsidTr="003C6D6A">
        <w:tc>
          <w:tcPr>
            <w:tcW w:w="2521" w:type="dxa"/>
            <w:vAlign w:val="center"/>
          </w:tcPr>
          <w:p w:rsidR="00B02790" w:rsidRPr="003C741A" w:rsidRDefault="009761D1" w:rsidP="009761D1">
            <w:pPr>
              <w:widowControl w:val="0"/>
              <w:pBdr>
                <w:top w:val="nil"/>
                <w:left w:val="nil"/>
                <w:bottom w:val="nil"/>
                <w:right w:val="nil"/>
                <w:between w:val="nil"/>
              </w:pBdr>
              <w:tabs>
                <w:tab w:val="left" w:pos="1134"/>
              </w:tabs>
              <w:jc w:val="center"/>
              <w:rPr>
                <w:sz w:val="28"/>
                <w:szCs w:val="28"/>
              </w:rPr>
            </w:pPr>
            <w:r w:rsidRPr="00D37454">
              <w:rPr>
                <w:sz w:val="28"/>
                <w:szCs w:val="28"/>
              </w:rPr>
              <w:t>75</w:t>
            </w:r>
            <w:r w:rsidR="006F4DD7">
              <w:rPr>
                <w:sz w:val="28"/>
                <w:szCs w:val="28"/>
              </w:rPr>
              <w:t>-</w:t>
            </w:r>
            <w:r w:rsidRPr="00D37454">
              <w:rPr>
                <w:sz w:val="28"/>
                <w:szCs w:val="28"/>
              </w:rPr>
              <w:t>89</w:t>
            </w:r>
          </w:p>
        </w:tc>
        <w:tc>
          <w:tcPr>
            <w:tcW w:w="2556" w:type="dxa"/>
            <w:vAlign w:val="center"/>
          </w:tcPr>
          <w:p w:rsidR="00B02790" w:rsidRPr="003C741A" w:rsidRDefault="009761D1" w:rsidP="009761D1">
            <w:pPr>
              <w:widowControl w:val="0"/>
              <w:pBdr>
                <w:top w:val="nil"/>
                <w:left w:val="nil"/>
                <w:bottom w:val="nil"/>
                <w:right w:val="nil"/>
                <w:between w:val="nil"/>
              </w:pBdr>
              <w:tabs>
                <w:tab w:val="left" w:pos="1134"/>
              </w:tabs>
              <w:jc w:val="center"/>
              <w:rPr>
                <w:sz w:val="28"/>
                <w:szCs w:val="28"/>
              </w:rPr>
            </w:pPr>
            <w:r w:rsidRPr="00D37454">
              <w:rPr>
                <w:sz w:val="28"/>
                <w:szCs w:val="28"/>
              </w:rPr>
              <w:t>11</w:t>
            </w:r>
            <w:r w:rsidR="006F4DD7">
              <w:rPr>
                <w:sz w:val="28"/>
                <w:szCs w:val="28"/>
              </w:rPr>
              <w:t>-</w:t>
            </w:r>
            <w:r w:rsidRPr="00D37454">
              <w:rPr>
                <w:sz w:val="28"/>
                <w:szCs w:val="28"/>
              </w:rPr>
              <w:t>25</w:t>
            </w:r>
          </w:p>
        </w:tc>
        <w:tc>
          <w:tcPr>
            <w:tcW w:w="4366" w:type="dxa"/>
            <w:vAlign w:val="center"/>
          </w:tcPr>
          <w:p w:rsidR="00B02790" w:rsidRPr="003C741A" w:rsidRDefault="009761D1" w:rsidP="009761D1">
            <w:pPr>
              <w:widowControl w:val="0"/>
              <w:pBdr>
                <w:top w:val="nil"/>
                <w:left w:val="nil"/>
                <w:bottom w:val="nil"/>
                <w:right w:val="nil"/>
                <w:between w:val="nil"/>
              </w:pBdr>
              <w:tabs>
                <w:tab w:val="left" w:pos="1134"/>
              </w:tabs>
              <w:jc w:val="center"/>
              <w:rPr>
                <w:sz w:val="28"/>
                <w:szCs w:val="28"/>
              </w:rPr>
            </w:pPr>
            <w:r w:rsidRPr="00D37454">
              <w:rPr>
                <w:sz w:val="28"/>
                <w:szCs w:val="28"/>
              </w:rPr>
              <w:t>Достатня (задовільний індикатор)</w:t>
            </w:r>
          </w:p>
        </w:tc>
      </w:tr>
      <w:tr w:rsidR="00D37454" w:rsidRPr="003C741A" w:rsidTr="003C6D6A">
        <w:tc>
          <w:tcPr>
            <w:tcW w:w="2521" w:type="dxa"/>
            <w:vAlign w:val="center"/>
          </w:tcPr>
          <w:p w:rsidR="00B02790" w:rsidRPr="003C741A" w:rsidRDefault="009761D1" w:rsidP="009761D1">
            <w:pPr>
              <w:widowControl w:val="0"/>
              <w:pBdr>
                <w:top w:val="nil"/>
                <w:left w:val="nil"/>
                <w:bottom w:val="nil"/>
                <w:right w:val="nil"/>
                <w:between w:val="nil"/>
              </w:pBdr>
              <w:tabs>
                <w:tab w:val="left" w:pos="1134"/>
              </w:tabs>
              <w:jc w:val="center"/>
              <w:rPr>
                <w:sz w:val="28"/>
                <w:szCs w:val="28"/>
              </w:rPr>
            </w:pPr>
            <w:r w:rsidRPr="00D37454">
              <w:rPr>
                <w:sz w:val="28"/>
                <w:szCs w:val="28"/>
              </w:rPr>
              <w:t>61</w:t>
            </w:r>
            <w:r w:rsidR="006F4DD7">
              <w:rPr>
                <w:sz w:val="28"/>
                <w:szCs w:val="28"/>
              </w:rPr>
              <w:t>-</w:t>
            </w:r>
            <w:r w:rsidRPr="00D37454">
              <w:rPr>
                <w:sz w:val="28"/>
                <w:szCs w:val="28"/>
              </w:rPr>
              <w:t>74</w:t>
            </w:r>
          </w:p>
        </w:tc>
        <w:tc>
          <w:tcPr>
            <w:tcW w:w="2556" w:type="dxa"/>
            <w:vAlign w:val="center"/>
          </w:tcPr>
          <w:p w:rsidR="00B02790" w:rsidRPr="003C741A" w:rsidRDefault="009761D1" w:rsidP="009761D1">
            <w:pPr>
              <w:widowControl w:val="0"/>
              <w:pBdr>
                <w:top w:val="nil"/>
                <w:left w:val="nil"/>
                <w:bottom w:val="nil"/>
                <w:right w:val="nil"/>
                <w:between w:val="nil"/>
              </w:pBdr>
              <w:tabs>
                <w:tab w:val="left" w:pos="1134"/>
              </w:tabs>
              <w:jc w:val="center"/>
              <w:rPr>
                <w:sz w:val="28"/>
                <w:szCs w:val="28"/>
              </w:rPr>
            </w:pPr>
            <w:r w:rsidRPr="00D37454">
              <w:rPr>
                <w:sz w:val="28"/>
                <w:szCs w:val="28"/>
              </w:rPr>
              <w:t>26</w:t>
            </w:r>
            <w:r w:rsidR="006F4DD7">
              <w:rPr>
                <w:sz w:val="28"/>
                <w:szCs w:val="28"/>
              </w:rPr>
              <w:t>-</w:t>
            </w:r>
            <w:r w:rsidRPr="00D37454">
              <w:rPr>
                <w:sz w:val="28"/>
                <w:szCs w:val="28"/>
              </w:rPr>
              <w:t>39</w:t>
            </w:r>
          </w:p>
        </w:tc>
        <w:tc>
          <w:tcPr>
            <w:tcW w:w="4366" w:type="dxa"/>
            <w:vAlign w:val="center"/>
          </w:tcPr>
          <w:p w:rsidR="00B02790" w:rsidRPr="003C741A" w:rsidRDefault="009761D1" w:rsidP="009761D1">
            <w:pPr>
              <w:widowControl w:val="0"/>
              <w:pBdr>
                <w:top w:val="nil"/>
                <w:left w:val="nil"/>
                <w:bottom w:val="nil"/>
                <w:right w:val="nil"/>
                <w:between w:val="nil"/>
              </w:pBdr>
              <w:tabs>
                <w:tab w:val="left" w:pos="1134"/>
              </w:tabs>
              <w:jc w:val="center"/>
              <w:rPr>
                <w:sz w:val="28"/>
                <w:szCs w:val="28"/>
              </w:rPr>
            </w:pPr>
            <w:r w:rsidRPr="00D37454">
              <w:rPr>
                <w:sz w:val="28"/>
                <w:szCs w:val="28"/>
              </w:rPr>
              <w:t>Низька (сумнівний індикатор)</w:t>
            </w:r>
          </w:p>
        </w:tc>
      </w:tr>
      <w:tr w:rsidR="00D37454" w:rsidRPr="003C741A" w:rsidTr="003C6D6A">
        <w:tc>
          <w:tcPr>
            <w:tcW w:w="2521" w:type="dxa"/>
            <w:vAlign w:val="center"/>
          </w:tcPr>
          <w:p w:rsidR="00B02790" w:rsidRPr="003C741A" w:rsidRDefault="009761D1" w:rsidP="009761D1">
            <w:pPr>
              <w:widowControl w:val="0"/>
              <w:pBdr>
                <w:top w:val="nil"/>
                <w:left w:val="nil"/>
                <w:bottom w:val="nil"/>
                <w:right w:val="nil"/>
                <w:between w:val="nil"/>
              </w:pBdr>
              <w:tabs>
                <w:tab w:val="left" w:pos="1134"/>
              </w:tabs>
              <w:jc w:val="center"/>
              <w:rPr>
                <w:sz w:val="28"/>
                <w:szCs w:val="28"/>
              </w:rPr>
            </w:pPr>
            <w:r w:rsidRPr="00D37454">
              <w:rPr>
                <w:sz w:val="28"/>
                <w:szCs w:val="28"/>
              </w:rPr>
              <w:t>60</w:t>
            </w:r>
          </w:p>
        </w:tc>
        <w:tc>
          <w:tcPr>
            <w:tcW w:w="2556" w:type="dxa"/>
            <w:vAlign w:val="center"/>
          </w:tcPr>
          <w:p w:rsidR="00B02790" w:rsidRPr="003C741A" w:rsidRDefault="009761D1" w:rsidP="009761D1">
            <w:pPr>
              <w:widowControl w:val="0"/>
              <w:pBdr>
                <w:top w:val="nil"/>
                <w:left w:val="nil"/>
                <w:bottom w:val="nil"/>
                <w:right w:val="nil"/>
                <w:between w:val="nil"/>
              </w:pBdr>
              <w:tabs>
                <w:tab w:val="left" w:pos="1134"/>
              </w:tabs>
              <w:jc w:val="center"/>
              <w:rPr>
                <w:sz w:val="28"/>
                <w:szCs w:val="28"/>
              </w:rPr>
            </w:pPr>
            <w:r w:rsidRPr="00D37454">
              <w:rPr>
                <w:sz w:val="28"/>
                <w:szCs w:val="28"/>
              </w:rPr>
              <w:t>40</w:t>
            </w:r>
          </w:p>
        </w:tc>
        <w:tc>
          <w:tcPr>
            <w:tcW w:w="4366" w:type="dxa"/>
            <w:vAlign w:val="center"/>
          </w:tcPr>
          <w:p w:rsidR="00B02790" w:rsidRPr="003C741A" w:rsidRDefault="009761D1" w:rsidP="009761D1">
            <w:pPr>
              <w:widowControl w:val="0"/>
              <w:pBdr>
                <w:top w:val="nil"/>
                <w:left w:val="nil"/>
                <w:bottom w:val="nil"/>
                <w:right w:val="nil"/>
                <w:between w:val="nil"/>
              </w:pBdr>
              <w:tabs>
                <w:tab w:val="left" w:pos="1134"/>
              </w:tabs>
              <w:jc w:val="center"/>
              <w:rPr>
                <w:sz w:val="28"/>
                <w:szCs w:val="28"/>
              </w:rPr>
            </w:pPr>
            <w:r w:rsidRPr="00D37454">
              <w:rPr>
                <w:sz w:val="28"/>
                <w:szCs w:val="28"/>
              </w:rPr>
              <w:t>Незначна (індикація не можлива)</w:t>
            </w:r>
          </w:p>
        </w:tc>
      </w:tr>
    </w:tbl>
    <w:p w:rsidR="00B02790" w:rsidRPr="00D37454" w:rsidRDefault="00B02790"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p>
    <w:p w:rsidR="009761D1" w:rsidRPr="00D37454" w:rsidRDefault="009761D1" w:rsidP="009761D1">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Для</w:t>
      </w:r>
      <w:hyperlink r:id="rId835">
        <w:r w:rsidRPr="003C741A">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індикаторної</w:t>
      </w:r>
      <w:hyperlink r:id="rId836">
        <w:r w:rsidRPr="003C741A">
          <w:rPr>
            <w:rFonts w:ascii="Times New Roman" w:eastAsia="Times New Roman" w:hAnsi="Times New Roman" w:cs="Times New Roman"/>
            <w:sz w:val="28"/>
            <w:szCs w:val="28"/>
          </w:rPr>
          <w:t xml:space="preserve"> значимості </w:t>
        </w:r>
      </w:hyperlink>
      <w:r w:rsidRPr="00D37454">
        <w:rPr>
          <w:rFonts w:ascii="Times New Roman" w:eastAsia="Times New Roman" w:hAnsi="Times New Roman" w:cs="Times New Roman"/>
          <w:sz w:val="28"/>
          <w:szCs w:val="28"/>
        </w:rPr>
        <w:t>визначають частоту зустрічальності індикатора у відсотках,</w:t>
      </w:r>
      <w:hyperlink r:id="rId837">
        <w:r w:rsidRPr="003C741A">
          <w:rPr>
            <w:rFonts w:ascii="Times New Roman" w:eastAsia="Times New Roman" w:hAnsi="Times New Roman" w:cs="Times New Roman"/>
            <w:sz w:val="28"/>
            <w:szCs w:val="28"/>
          </w:rPr>
          <w:t xml:space="preserve"> по </w:t>
        </w:r>
      </w:hyperlink>
      <w:hyperlink r:id="rId838">
        <w:r w:rsidRPr="003C741A">
          <w:rPr>
            <w:rFonts w:ascii="Times New Roman" w:eastAsia="Times New Roman" w:hAnsi="Times New Roman" w:cs="Times New Roman"/>
            <w:sz w:val="28"/>
            <w:szCs w:val="28"/>
          </w:rPr>
          <w:t>величині</w:t>
        </w:r>
      </w:hyperlink>
      <w:hyperlink r:id="rId839">
        <w:r w:rsidRPr="00D37454">
          <w:rPr>
            <w:rFonts w:ascii="Times New Roman" w:eastAsia="Times New Roman" w:hAnsi="Times New Roman" w:cs="Times New Roman"/>
            <w:sz w:val="28"/>
            <w:szCs w:val="28"/>
          </w:rPr>
          <w:t xml:space="preserve"> </w:t>
        </w:r>
      </w:hyperlink>
      <w:hyperlink r:id="rId840">
        <w:r w:rsidRPr="003C741A">
          <w:rPr>
            <w:rFonts w:ascii="Times New Roman" w:eastAsia="Times New Roman" w:hAnsi="Times New Roman" w:cs="Times New Roman"/>
            <w:sz w:val="28"/>
            <w:szCs w:val="28"/>
          </w:rPr>
          <w:t xml:space="preserve">якої </w:t>
        </w:r>
      </w:hyperlink>
      <w:r w:rsidRPr="00D37454">
        <w:rPr>
          <w:rFonts w:ascii="Times New Roman" w:eastAsia="Times New Roman" w:hAnsi="Times New Roman" w:cs="Times New Roman"/>
          <w:sz w:val="28"/>
          <w:szCs w:val="28"/>
        </w:rPr>
        <w:t>Б. В. Віноградов (1964) запропонував виділяти</w:t>
      </w:r>
      <w:hyperlink r:id="rId841">
        <w:r w:rsidRPr="003C741A">
          <w:rPr>
            <w:rFonts w:ascii="Times New Roman" w:eastAsia="Times New Roman" w:hAnsi="Times New Roman" w:cs="Times New Roman"/>
            <w:sz w:val="28"/>
            <w:szCs w:val="28"/>
          </w:rPr>
          <w:t xml:space="preserve"> </w:t>
        </w:r>
      </w:hyperlink>
      <w:hyperlink r:id="rId842">
        <w:r w:rsidRPr="003C741A">
          <w:rPr>
            <w:rFonts w:ascii="Times New Roman" w:eastAsia="Times New Roman" w:hAnsi="Times New Roman" w:cs="Times New Roman"/>
            <w:sz w:val="28"/>
            <w:szCs w:val="28"/>
          </w:rPr>
          <w:t>т</w:t>
        </w:r>
      </w:hyperlink>
      <w:hyperlink r:id="rId843">
        <w:r w:rsidRPr="003C741A">
          <w:rPr>
            <w:rFonts w:ascii="Times New Roman" w:eastAsia="Times New Roman" w:hAnsi="Times New Roman" w:cs="Times New Roman"/>
            <w:sz w:val="28"/>
            <w:szCs w:val="28"/>
          </w:rPr>
          <w:t>акі</w:t>
        </w:r>
      </w:hyperlink>
      <w:hyperlink r:id="rId844">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індикатори:</w:t>
      </w:r>
    </w:p>
    <w:p w:rsidR="009761D1" w:rsidRPr="00D37454" w:rsidRDefault="009761D1" w:rsidP="009761D1">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Фонові </w:t>
      </w:r>
      <w:r>
        <w:rPr>
          <w:rFonts w:ascii="Times New Roman" w:eastAsia="Times New Roman" w:hAnsi="Times New Roman" w:cs="Times New Roman"/>
          <w:sz w:val="28"/>
          <w:szCs w:val="28"/>
        </w:rPr>
        <w:t>–</w:t>
      </w:r>
      <w:hyperlink r:id="rId845">
        <w:r w:rsidRPr="003C741A">
          <w:rPr>
            <w:rFonts w:ascii="Times New Roman" w:eastAsia="Times New Roman" w:hAnsi="Times New Roman" w:cs="Times New Roman"/>
            <w:sz w:val="28"/>
            <w:szCs w:val="28"/>
          </w:rPr>
          <w:t xml:space="preserve"> зустрічаються </w:t>
        </w:r>
      </w:hyperlink>
      <w:r w:rsidRPr="00D37454">
        <w:rPr>
          <w:rFonts w:ascii="Times New Roman" w:eastAsia="Times New Roman" w:hAnsi="Times New Roman" w:cs="Times New Roman"/>
          <w:sz w:val="28"/>
          <w:szCs w:val="28"/>
        </w:rPr>
        <w:t>на 80</w:t>
      </w:r>
      <w:r w:rsidR="006F4DD7">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100 %</w:t>
      </w:r>
      <w:hyperlink r:id="rId846">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майданчиків об’єкта індикації.</w:t>
      </w:r>
    </w:p>
    <w:p w:rsidR="009761D1" w:rsidRPr="00D37454" w:rsidRDefault="009761D1" w:rsidP="009761D1">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Рясні </w:t>
      </w:r>
      <w:r>
        <w:rPr>
          <w:rFonts w:ascii="Times New Roman" w:eastAsia="Times New Roman" w:hAnsi="Times New Roman" w:cs="Times New Roman"/>
          <w:sz w:val="28"/>
          <w:szCs w:val="28"/>
        </w:rPr>
        <w:t>–</w:t>
      </w:r>
      <w:hyperlink r:id="rId847">
        <w:r w:rsidRPr="003C741A">
          <w:rPr>
            <w:rFonts w:ascii="Times New Roman" w:eastAsia="Times New Roman" w:hAnsi="Times New Roman" w:cs="Times New Roman"/>
            <w:sz w:val="28"/>
            <w:szCs w:val="28"/>
          </w:rPr>
          <w:t xml:space="preserve"> зустрічаються </w:t>
        </w:r>
      </w:hyperlink>
      <w:r w:rsidRPr="00D37454">
        <w:rPr>
          <w:rFonts w:ascii="Times New Roman" w:eastAsia="Times New Roman" w:hAnsi="Times New Roman" w:cs="Times New Roman"/>
          <w:sz w:val="28"/>
          <w:szCs w:val="28"/>
        </w:rPr>
        <w:t>на 60</w:t>
      </w:r>
      <w:r w:rsidR="006F4DD7">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80 %</w:t>
      </w:r>
      <w:hyperlink r:id="rId848">
        <w:r w:rsidRPr="003C741A">
          <w:rPr>
            <w:rFonts w:ascii="Times New Roman" w:eastAsia="Times New Roman" w:hAnsi="Times New Roman" w:cs="Times New Roman"/>
            <w:sz w:val="28"/>
            <w:szCs w:val="28"/>
          </w:rPr>
          <w:t xml:space="preserve"> </w:t>
        </w:r>
      </w:hyperlink>
      <w:hyperlink r:id="rId849">
        <w:r w:rsidRPr="003C741A">
          <w:rPr>
            <w:rFonts w:ascii="Times New Roman" w:eastAsia="Times New Roman" w:hAnsi="Times New Roman" w:cs="Times New Roman"/>
            <w:sz w:val="28"/>
            <w:szCs w:val="28"/>
          </w:rPr>
          <w:t>майданчиків</w:t>
        </w:r>
      </w:hyperlink>
      <w:hyperlink r:id="rId850">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об’єкта індикації.</w:t>
      </w:r>
    </w:p>
    <w:p w:rsidR="009761D1" w:rsidRPr="00D37454" w:rsidRDefault="009761D1" w:rsidP="009761D1">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Спорадичні </w:t>
      </w:r>
      <w:r>
        <w:rPr>
          <w:rFonts w:ascii="Times New Roman" w:eastAsia="Times New Roman" w:hAnsi="Times New Roman" w:cs="Times New Roman"/>
          <w:sz w:val="28"/>
          <w:szCs w:val="28"/>
        </w:rPr>
        <w:t>–</w:t>
      </w:r>
      <w:hyperlink r:id="rId851">
        <w:r w:rsidRPr="003C741A">
          <w:rPr>
            <w:rFonts w:ascii="Times New Roman" w:eastAsia="Times New Roman" w:hAnsi="Times New Roman" w:cs="Times New Roman"/>
            <w:sz w:val="28"/>
            <w:szCs w:val="28"/>
          </w:rPr>
          <w:t xml:space="preserve"> зустрічаються </w:t>
        </w:r>
      </w:hyperlink>
      <w:r w:rsidRPr="00D37454">
        <w:rPr>
          <w:rFonts w:ascii="Times New Roman" w:eastAsia="Times New Roman" w:hAnsi="Times New Roman" w:cs="Times New Roman"/>
          <w:sz w:val="28"/>
          <w:szCs w:val="28"/>
        </w:rPr>
        <w:t>на 40</w:t>
      </w:r>
      <w:r w:rsidR="006F4DD7">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60 %</w:t>
      </w:r>
      <w:hyperlink r:id="rId852">
        <w:r w:rsidRPr="003C741A">
          <w:rPr>
            <w:rFonts w:ascii="Times New Roman" w:eastAsia="Times New Roman" w:hAnsi="Times New Roman" w:cs="Times New Roman"/>
            <w:sz w:val="28"/>
            <w:szCs w:val="28"/>
          </w:rPr>
          <w:t xml:space="preserve"> </w:t>
        </w:r>
      </w:hyperlink>
      <w:hyperlink r:id="rId853">
        <w:r w:rsidRPr="003C741A">
          <w:rPr>
            <w:rFonts w:ascii="Times New Roman" w:eastAsia="Times New Roman" w:hAnsi="Times New Roman" w:cs="Times New Roman"/>
            <w:sz w:val="28"/>
            <w:szCs w:val="28"/>
          </w:rPr>
          <w:t>майданчиків</w:t>
        </w:r>
      </w:hyperlink>
      <w:hyperlink r:id="rId854">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 об’єкта індикації.</w:t>
      </w:r>
    </w:p>
    <w:p w:rsidR="009761D1" w:rsidRPr="00D37454" w:rsidRDefault="0095306C" w:rsidP="009761D1">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hyperlink r:id="rId855">
        <w:r w:rsidR="009761D1" w:rsidRPr="003C741A">
          <w:rPr>
            <w:rFonts w:ascii="Times New Roman" w:eastAsia="Times New Roman" w:hAnsi="Times New Roman" w:cs="Times New Roman"/>
            <w:sz w:val="28"/>
            <w:szCs w:val="28"/>
          </w:rPr>
          <w:t>Рідкі</w:t>
        </w:r>
      </w:hyperlink>
      <w:hyperlink r:id="rId856">
        <w:r w:rsidR="009761D1" w:rsidRPr="003C741A">
          <w:rPr>
            <w:rFonts w:ascii="Times New Roman" w:eastAsia="Times New Roman" w:hAnsi="Times New Roman" w:cs="Times New Roman"/>
            <w:sz w:val="28"/>
            <w:szCs w:val="28"/>
          </w:rPr>
          <w:t>сні</w:t>
        </w:r>
      </w:hyperlink>
      <w:hyperlink r:id="rId857">
        <w:r w:rsidR="009761D1" w:rsidRPr="003C741A">
          <w:rPr>
            <w:rFonts w:ascii="Times New Roman" w:eastAsia="Times New Roman" w:hAnsi="Times New Roman" w:cs="Times New Roman"/>
            <w:sz w:val="28"/>
            <w:szCs w:val="28"/>
          </w:rPr>
          <w:t xml:space="preserve"> </w:t>
        </w:r>
      </w:hyperlink>
      <w:r w:rsidR="009761D1">
        <w:rPr>
          <w:rFonts w:ascii="Times New Roman" w:eastAsia="Times New Roman" w:hAnsi="Times New Roman" w:cs="Times New Roman"/>
          <w:sz w:val="28"/>
          <w:szCs w:val="28"/>
        </w:rPr>
        <w:t>–</w:t>
      </w:r>
      <w:hyperlink r:id="rId858">
        <w:r w:rsidR="009761D1" w:rsidRPr="003C741A">
          <w:rPr>
            <w:rFonts w:ascii="Times New Roman" w:eastAsia="Times New Roman" w:hAnsi="Times New Roman" w:cs="Times New Roman"/>
            <w:sz w:val="28"/>
            <w:szCs w:val="28"/>
          </w:rPr>
          <w:t xml:space="preserve"> зустрічаються </w:t>
        </w:r>
      </w:hyperlink>
      <w:r w:rsidR="009761D1" w:rsidRPr="00D37454">
        <w:rPr>
          <w:rFonts w:ascii="Times New Roman" w:eastAsia="Times New Roman" w:hAnsi="Times New Roman" w:cs="Times New Roman"/>
          <w:sz w:val="28"/>
          <w:szCs w:val="28"/>
        </w:rPr>
        <w:t>на 20</w:t>
      </w:r>
      <w:r w:rsidR="006F4DD7">
        <w:rPr>
          <w:rFonts w:ascii="Times New Roman" w:eastAsia="Times New Roman" w:hAnsi="Times New Roman" w:cs="Times New Roman"/>
          <w:sz w:val="28"/>
          <w:szCs w:val="28"/>
        </w:rPr>
        <w:t>-</w:t>
      </w:r>
      <w:r w:rsidR="009761D1" w:rsidRPr="00D37454">
        <w:rPr>
          <w:rFonts w:ascii="Times New Roman" w:eastAsia="Times New Roman" w:hAnsi="Times New Roman" w:cs="Times New Roman"/>
          <w:sz w:val="28"/>
          <w:szCs w:val="28"/>
        </w:rPr>
        <w:t>40 %</w:t>
      </w:r>
      <w:hyperlink r:id="rId859">
        <w:r w:rsidR="009761D1" w:rsidRPr="003C741A">
          <w:rPr>
            <w:rFonts w:ascii="Times New Roman" w:eastAsia="Times New Roman" w:hAnsi="Times New Roman" w:cs="Times New Roman"/>
            <w:sz w:val="28"/>
            <w:szCs w:val="28"/>
          </w:rPr>
          <w:t xml:space="preserve"> </w:t>
        </w:r>
      </w:hyperlink>
      <w:hyperlink r:id="rId860">
        <w:r w:rsidR="009761D1" w:rsidRPr="003C741A">
          <w:rPr>
            <w:rFonts w:ascii="Times New Roman" w:eastAsia="Times New Roman" w:hAnsi="Times New Roman" w:cs="Times New Roman"/>
            <w:sz w:val="28"/>
            <w:szCs w:val="28"/>
          </w:rPr>
          <w:t>майданчиків</w:t>
        </w:r>
      </w:hyperlink>
      <w:hyperlink r:id="rId861">
        <w:r w:rsidR="009761D1" w:rsidRPr="003C741A">
          <w:rPr>
            <w:rFonts w:ascii="Times New Roman" w:eastAsia="Times New Roman" w:hAnsi="Times New Roman" w:cs="Times New Roman"/>
            <w:sz w:val="28"/>
            <w:szCs w:val="28"/>
          </w:rPr>
          <w:t xml:space="preserve"> </w:t>
        </w:r>
      </w:hyperlink>
      <w:r w:rsidR="009761D1" w:rsidRPr="00D37454">
        <w:rPr>
          <w:rFonts w:ascii="Times New Roman" w:eastAsia="Times New Roman" w:hAnsi="Times New Roman" w:cs="Times New Roman"/>
          <w:sz w:val="28"/>
          <w:szCs w:val="28"/>
        </w:rPr>
        <w:t xml:space="preserve"> об’єкта індикації.</w:t>
      </w:r>
    </w:p>
    <w:p w:rsidR="009761D1" w:rsidRPr="00D37454" w:rsidRDefault="009761D1" w:rsidP="009761D1">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Одиничні </w:t>
      </w:r>
      <w:r>
        <w:rPr>
          <w:rFonts w:ascii="Times New Roman" w:eastAsia="Times New Roman" w:hAnsi="Times New Roman" w:cs="Times New Roman"/>
          <w:sz w:val="28"/>
          <w:szCs w:val="28"/>
        </w:rPr>
        <w:t>–</w:t>
      </w:r>
      <w:hyperlink r:id="rId862">
        <w:r w:rsidRPr="003C741A">
          <w:rPr>
            <w:rFonts w:ascii="Times New Roman" w:eastAsia="Times New Roman" w:hAnsi="Times New Roman" w:cs="Times New Roman"/>
            <w:sz w:val="28"/>
            <w:szCs w:val="28"/>
          </w:rPr>
          <w:t xml:space="preserve"> зустрічаються </w:t>
        </w:r>
      </w:hyperlink>
      <w:r w:rsidRPr="00D37454">
        <w:rPr>
          <w:rFonts w:ascii="Times New Roman" w:eastAsia="Times New Roman" w:hAnsi="Times New Roman" w:cs="Times New Roman"/>
          <w:sz w:val="28"/>
          <w:szCs w:val="28"/>
        </w:rPr>
        <w:t>на 5</w:t>
      </w:r>
      <w:r w:rsidR="006F4DD7">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20 %</w:t>
      </w:r>
      <w:hyperlink r:id="rId863">
        <w:r w:rsidRPr="003C741A">
          <w:rPr>
            <w:rFonts w:ascii="Times New Roman" w:eastAsia="Times New Roman" w:hAnsi="Times New Roman" w:cs="Times New Roman"/>
            <w:sz w:val="28"/>
            <w:szCs w:val="28"/>
          </w:rPr>
          <w:t xml:space="preserve"> </w:t>
        </w:r>
      </w:hyperlink>
      <w:hyperlink r:id="rId864">
        <w:r w:rsidRPr="003C741A">
          <w:rPr>
            <w:rFonts w:ascii="Times New Roman" w:eastAsia="Times New Roman" w:hAnsi="Times New Roman" w:cs="Times New Roman"/>
            <w:sz w:val="28"/>
            <w:szCs w:val="28"/>
          </w:rPr>
          <w:t>майданчиків</w:t>
        </w:r>
      </w:hyperlink>
      <w:hyperlink r:id="rId865">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на об’єкта індикації.</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Індикатори можуть мати різні спряженість і зустрічальність.</w:t>
      </w:r>
      <w:hyperlink r:id="rId866">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З огляду на співвідношення спряженості й зустрічальності, виділяються</w:t>
      </w:r>
      <w:hyperlink r:id="rId867">
        <w:r w:rsidRPr="003C741A">
          <w:rPr>
            <w:rFonts w:ascii="Times New Roman" w:eastAsia="Times New Roman" w:hAnsi="Times New Roman" w:cs="Times New Roman"/>
            <w:sz w:val="28"/>
            <w:szCs w:val="28"/>
          </w:rPr>
          <w:t xml:space="preserve"> </w:t>
        </w:r>
      </w:hyperlink>
      <w:hyperlink r:id="rId868">
        <w:r w:rsidRPr="003C741A">
          <w:rPr>
            <w:rFonts w:ascii="Times New Roman" w:eastAsia="Times New Roman" w:hAnsi="Times New Roman" w:cs="Times New Roman"/>
            <w:sz w:val="28"/>
            <w:szCs w:val="28"/>
          </w:rPr>
          <w:t>так</w:t>
        </w:r>
      </w:hyperlink>
      <w:hyperlink r:id="rId869">
        <w:r w:rsidRPr="003C741A">
          <w:rPr>
            <w:rFonts w:ascii="Times New Roman" w:eastAsia="Times New Roman" w:hAnsi="Times New Roman" w:cs="Times New Roman"/>
            <w:sz w:val="28"/>
            <w:szCs w:val="28"/>
          </w:rPr>
          <w:t xml:space="preserve">і </w:t>
        </w:r>
      </w:hyperlink>
      <w:r w:rsidRPr="00D37454">
        <w:rPr>
          <w:rFonts w:ascii="Times New Roman" w:eastAsia="Times New Roman" w:hAnsi="Times New Roman" w:cs="Times New Roman"/>
          <w:sz w:val="28"/>
          <w:szCs w:val="28"/>
        </w:rPr>
        <w:t>біоіндикатори:</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Абсолютні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мають найбільше індикаторне значення. Вони характеризуються високою спряженістю і високої зустрічальністю.</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Унікальні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мають високу спряженість і знижену зустрічальність на об’єкті індикації.</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Вульгарні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мають низьку спряженість, але високу зустрічальність на об’єкті індикації.</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Біологічні методи допомагають діагностувати</w:t>
      </w:r>
      <w:hyperlink r:id="rId870">
        <w:r w:rsidRPr="003C741A">
          <w:rPr>
            <w:rFonts w:ascii="Times New Roman" w:eastAsia="Times New Roman" w:hAnsi="Times New Roman" w:cs="Times New Roman"/>
            <w:sz w:val="28"/>
            <w:szCs w:val="28"/>
          </w:rPr>
          <w:t xml:space="preserve"> негативні </w:t>
        </w:r>
      </w:hyperlink>
      <w:r w:rsidRPr="00D37454">
        <w:rPr>
          <w:rFonts w:ascii="Times New Roman" w:eastAsia="Times New Roman" w:hAnsi="Times New Roman" w:cs="Times New Roman"/>
          <w:sz w:val="28"/>
          <w:szCs w:val="28"/>
        </w:rPr>
        <w:t>зміни в природному середовищі</w:t>
      </w:r>
      <w:hyperlink r:id="rId871">
        <w:r w:rsidRPr="003C741A">
          <w:rPr>
            <w:rFonts w:ascii="Times New Roman" w:eastAsia="Times New Roman" w:hAnsi="Times New Roman" w:cs="Times New Roman"/>
            <w:sz w:val="28"/>
            <w:szCs w:val="28"/>
          </w:rPr>
          <w:t xml:space="preserve"> </w:t>
        </w:r>
      </w:hyperlink>
      <w:hyperlink r:id="rId872">
        <w:r w:rsidRPr="003C741A">
          <w:rPr>
            <w:rFonts w:ascii="Times New Roman" w:eastAsia="Times New Roman" w:hAnsi="Times New Roman" w:cs="Times New Roman"/>
            <w:sz w:val="28"/>
            <w:szCs w:val="28"/>
          </w:rPr>
          <w:t>за</w:t>
        </w:r>
      </w:hyperlink>
      <w:hyperlink r:id="rId873">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низькими концентраціями забруднюючих речовин.</w:t>
      </w:r>
      <w:hyperlink r:id="rId874">
        <w:r w:rsidRPr="003C741A">
          <w:rPr>
            <w:rFonts w:ascii="Times New Roman" w:eastAsia="Times New Roman" w:hAnsi="Times New Roman" w:cs="Times New Roman"/>
            <w:sz w:val="28"/>
            <w:szCs w:val="28"/>
          </w:rPr>
          <w:t xml:space="preserve"> При цьому</w:t>
        </w:r>
      </w:hyperlink>
      <w:hyperlink r:id="rId875">
        <w:r w:rsidRPr="003C741A">
          <w:rPr>
            <w:rFonts w:ascii="Times New Roman" w:eastAsia="Times New Roman" w:hAnsi="Times New Roman" w:cs="Times New Roman"/>
            <w:sz w:val="28"/>
            <w:szCs w:val="28"/>
          </w:rPr>
          <w:t xml:space="preserve"> види,</w:t>
        </w:r>
      </w:hyperlink>
      <w:r w:rsidRPr="00D37454">
        <w:rPr>
          <w:rFonts w:ascii="Times New Roman" w:eastAsia="Times New Roman" w:hAnsi="Times New Roman" w:cs="Times New Roman"/>
          <w:sz w:val="28"/>
          <w:szCs w:val="28"/>
        </w:rPr>
        <w:t xml:space="preserve"> що використовуються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біоіндикатори</w:t>
      </w:r>
      <w:hyperlink r:id="rId876">
        <w:r w:rsidRPr="003C741A">
          <w:rPr>
            <w:rFonts w:ascii="Times New Roman" w:eastAsia="Times New Roman" w:hAnsi="Times New Roman" w:cs="Times New Roman"/>
            <w:sz w:val="28"/>
            <w:szCs w:val="28"/>
          </w:rPr>
          <w:t xml:space="preserve"> </w:t>
        </w:r>
      </w:hyperlink>
      <w:hyperlink r:id="rId877">
        <w:r w:rsidRPr="003C741A">
          <w:rPr>
            <w:rFonts w:ascii="Times New Roman" w:eastAsia="Times New Roman" w:hAnsi="Times New Roman" w:cs="Times New Roman"/>
            <w:sz w:val="28"/>
            <w:szCs w:val="28"/>
          </w:rPr>
          <w:t>мають</w:t>
        </w:r>
      </w:hyperlink>
      <w:hyperlink r:id="rId878">
        <w:r w:rsidRPr="003C741A">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задовольняти</w:t>
      </w:r>
      <w:hyperlink r:id="rId879">
        <w:r w:rsidRPr="003C741A">
          <w:rPr>
            <w:rFonts w:ascii="Times New Roman" w:eastAsia="Times New Roman" w:hAnsi="Times New Roman" w:cs="Times New Roman"/>
            <w:sz w:val="28"/>
            <w:szCs w:val="28"/>
          </w:rPr>
          <w:t xml:space="preserve"> </w:t>
        </w:r>
      </w:hyperlink>
      <w:hyperlink r:id="rId880">
        <w:r w:rsidRPr="003C741A">
          <w:rPr>
            <w:rFonts w:ascii="Times New Roman" w:eastAsia="Times New Roman" w:hAnsi="Times New Roman" w:cs="Times New Roman"/>
            <w:sz w:val="28"/>
            <w:szCs w:val="28"/>
          </w:rPr>
          <w:t>так</w:t>
        </w:r>
      </w:hyperlink>
      <w:hyperlink r:id="rId881">
        <w:r w:rsidRPr="003C741A">
          <w:rPr>
            <w:rFonts w:ascii="Times New Roman" w:eastAsia="Times New Roman" w:hAnsi="Times New Roman" w:cs="Times New Roman"/>
            <w:sz w:val="28"/>
            <w:szCs w:val="28"/>
          </w:rPr>
          <w:t xml:space="preserve">им </w:t>
        </w:r>
      </w:hyperlink>
      <w:r w:rsidRPr="003C741A">
        <w:rPr>
          <w:rFonts w:ascii="Times New Roman" w:eastAsia="Times New Roman" w:hAnsi="Times New Roman" w:cs="Times New Roman"/>
          <w:sz w:val="28"/>
          <w:szCs w:val="28"/>
        </w:rPr>
        <w:t>вимогам</w:t>
      </w:r>
      <w:r w:rsidRPr="00D37454">
        <w:rPr>
          <w:rFonts w:ascii="Times New Roman" w:eastAsia="Times New Roman" w:hAnsi="Times New Roman" w:cs="Times New Roman"/>
          <w:sz w:val="28"/>
          <w:szCs w:val="28"/>
        </w:rPr>
        <w:t>:</w:t>
      </w:r>
    </w:p>
    <w:p w:rsidR="00B02790" w:rsidRPr="009761D1" w:rsidRDefault="009761D1" w:rsidP="001F6638">
      <w:pPr>
        <w:pStyle w:val="af3"/>
        <w:widowControl w:val="0"/>
        <w:numPr>
          <w:ilvl w:val="0"/>
          <w:numId w:val="2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9761D1">
        <w:rPr>
          <w:rFonts w:ascii="Times New Roman" w:eastAsia="Times New Roman" w:hAnsi="Times New Roman" w:cs="Times New Roman"/>
          <w:sz w:val="28"/>
          <w:szCs w:val="28"/>
        </w:rPr>
        <w:t>індикаторами мають бути</w:t>
      </w:r>
      <w:hyperlink r:id="rId882">
        <w:r w:rsidRPr="009761D1">
          <w:rPr>
            <w:rFonts w:ascii="Times New Roman" w:eastAsia="Times New Roman" w:hAnsi="Times New Roman" w:cs="Times New Roman"/>
            <w:sz w:val="28"/>
            <w:szCs w:val="28"/>
          </w:rPr>
          <w:t xml:space="preserve"> види,</w:t>
        </w:r>
      </w:hyperlink>
      <w:r w:rsidRPr="009761D1">
        <w:rPr>
          <w:rFonts w:ascii="Times New Roman" w:eastAsia="Times New Roman" w:hAnsi="Times New Roman" w:cs="Times New Roman"/>
          <w:sz w:val="28"/>
          <w:szCs w:val="28"/>
        </w:rPr>
        <w:t xml:space="preserve"> які характерні для природної зони, де розташовується об’єкт індикації;</w:t>
      </w:r>
    </w:p>
    <w:p w:rsidR="00B02790" w:rsidRPr="009761D1" w:rsidRDefault="009761D1" w:rsidP="001F6638">
      <w:pPr>
        <w:pStyle w:val="af3"/>
        <w:widowControl w:val="0"/>
        <w:numPr>
          <w:ilvl w:val="0"/>
          <w:numId w:val="2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9761D1">
        <w:rPr>
          <w:rFonts w:ascii="Times New Roman" w:eastAsia="Times New Roman" w:hAnsi="Times New Roman" w:cs="Times New Roman"/>
          <w:sz w:val="28"/>
          <w:szCs w:val="28"/>
        </w:rPr>
        <w:t>організми-індикатори</w:t>
      </w:r>
      <w:hyperlink r:id="rId883">
        <w:r w:rsidRPr="009761D1">
          <w:rPr>
            <w:rFonts w:ascii="Times New Roman" w:eastAsia="Times New Roman" w:hAnsi="Times New Roman" w:cs="Times New Roman"/>
            <w:sz w:val="28"/>
            <w:szCs w:val="28"/>
          </w:rPr>
          <w:t xml:space="preserve"> </w:t>
        </w:r>
      </w:hyperlink>
      <w:hyperlink r:id="rId884">
        <w:r w:rsidRPr="009761D1">
          <w:rPr>
            <w:rFonts w:ascii="Times New Roman" w:eastAsia="Times New Roman" w:hAnsi="Times New Roman" w:cs="Times New Roman"/>
            <w:sz w:val="28"/>
            <w:szCs w:val="28"/>
          </w:rPr>
          <w:t>мають</w:t>
        </w:r>
      </w:hyperlink>
      <w:hyperlink r:id="rId885">
        <w:r w:rsidRPr="009761D1">
          <w:rPr>
            <w:rFonts w:ascii="Times New Roman" w:eastAsia="Times New Roman" w:hAnsi="Times New Roman" w:cs="Times New Roman"/>
            <w:sz w:val="28"/>
            <w:szCs w:val="28"/>
          </w:rPr>
          <w:t xml:space="preserve"> </w:t>
        </w:r>
      </w:hyperlink>
      <w:r w:rsidRPr="009761D1">
        <w:rPr>
          <w:rFonts w:ascii="Times New Roman" w:eastAsia="Times New Roman" w:hAnsi="Times New Roman" w:cs="Times New Roman"/>
          <w:sz w:val="28"/>
          <w:szCs w:val="28"/>
        </w:rPr>
        <w:t>бути поширені на всій території, що досліджується;</w:t>
      </w:r>
    </w:p>
    <w:p w:rsidR="00B02790" w:rsidRPr="009761D1" w:rsidRDefault="009761D1" w:rsidP="001F6638">
      <w:pPr>
        <w:pStyle w:val="af3"/>
        <w:widowControl w:val="0"/>
        <w:numPr>
          <w:ilvl w:val="0"/>
          <w:numId w:val="2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9761D1">
        <w:rPr>
          <w:rFonts w:ascii="Times New Roman" w:eastAsia="Times New Roman" w:hAnsi="Times New Roman" w:cs="Times New Roman"/>
          <w:sz w:val="28"/>
          <w:szCs w:val="28"/>
        </w:rPr>
        <w:t>індикатори</w:t>
      </w:r>
      <w:hyperlink r:id="rId886">
        <w:r w:rsidRPr="009761D1">
          <w:rPr>
            <w:rFonts w:ascii="Times New Roman" w:eastAsia="Times New Roman" w:hAnsi="Times New Roman" w:cs="Times New Roman"/>
            <w:sz w:val="28"/>
            <w:szCs w:val="28"/>
          </w:rPr>
          <w:t xml:space="preserve"> </w:t>
        </w:r>
      </w:hyperlink>
      <w:hyperlink r:id="rId887">
        <w:r w:rsidRPr="009761D1">
          <w:rPr>
            <w:rFonts w:ascii="Times New Roman" w:eastAsia="Times New Roman" w:hAnsi="Times New Roman" w:cs="Times New Roman"/>
            <w:sz w:val="28"/>
            <w:szCs w:val="28"/>
          </w:rPr>
          <w:t>мають</w:t>
        </w:r>
      </w:hyperlink>
      <w:hyperlink r:id="rId888">
        <w:r w:rsidRPr="009761D1">
          <w:rPr>
            <w:rFonts w:ascii="Times New Roman" w:eastAsia="Times New Roman" w:hAnsi="Times New Roman" w:cs="Times New Roman"/>
            <w:sz w:val="28"/>
            <w:szCs w:val="28"/>
          </w:rPr>
          <w:t xml:space="preserve"> </w:t>
        </w:r>
      </w:hyperlink>
      <w:r w:rsidRPr="009761D1">
        <w:rPr>
          <w:rFonts w:ascii="Times New Roman" w:eastAsia="Times New Roman" w:hAnsi="Times New Roman" w:cs="Times New Roman"/>
          <w:sz w:val="28"/>
          <w:szCs w:val="28"/>
        </w:rPr>
        <w:t>мати чітко виражену кількісну і якісну реакцію на відхилення властивостей середовища існування від екологічної норми;</w:t>
      </w:r>
    </w:p>
    <w:p w:rsidR="00B02790" w:rsidRPr="009761D1" w:rsidRDefault="009761D1" w:rsidP="001F6638">
      <w:pPr>
        <w:pStyle w:val="af3"/>
        <w:widowControl w:val="0"/>
        <w:numPr>
          <w:ilvl w:val="0"/>
          <w:numId w:val="2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9761D1">
        <w:rPr>
          <w:rFonts w:ascii="Times New Roman" w:eastAsia="Times New Roman" w:hAnsi="Times New Roman" w:cs="Times New Roman"/>
          <w:sz w:val="28"/>
          <w:szCs w:val="28"/>
        </w:rPr>
        <w:t>біологія</w:t>
      </w:r>
      <w:hyperlink r:id="rId889">
        <w:r w:rsidRPr="009761D1">
          <w:rPr>
            <w:rFonts w:ascii="Times New Roman" w:eastAsia="Times New Roman" w:hAnsi="Times New Roman" w:cs="Times New Roman"/>
            <w:sz w:val="28"/>
            <w:szCs w:val="28"/>
          </w:rPr>
          <w:t xml:space="preserve"> </w:t>
        </w:r>
      </w:hyperlink>
      <w:r w:rsidRPr="009761D1">
        <w:rPr>
          <w:rFonts w:ascii="Times New Roman" w:eastAsia="Times New Roman" w:hAnsi="Times New Roman" w:cs="Times New Roman"/>
          <w:sz w:val="28"/>
          <w:szCs w:val="28"/>
        </w:rPr>
        <w:t>видів-індикаторів</w:t>
      </w:r>
      <w:hyperlink r:id="rId890">
        <w:r w:rsidRPr="009761D1">
          <w:rPr>
            <w:rFonts w:ascii="Times New Roman" w:eastAsia="Times New Roman" w:hAnsi="Times New Roman" w:cs="Times New Roman"/>
            <w:sz w:val="28"/>
            <w:szCs w:val="28"/>
          </w:rPr>
          <w:t xml:space="preserve"> </w:t>
        </w:r>
      </w:hyperlink>
      <w:hyperlink r:id="rId891">
        <w:r w:rsidRPr="009761D1">
          <w:rPr>
            <w:rFonts w:ascii="Times New Roman" w:eastAsia="Times New Roman" w:hAnsi="Times New Roman" w:cs="Times New Roman"/>
            <w:sz w:val="28"/>
            <w:szCs w:val="28"/>
          </w:rPr>
          <w:t>має</w:t>
        </w:r>
      </w:hyperlink>
      <w:hyperlink r:id="rId892">
        <w:r w:rsidRPr="009761D1">
          <w:rPr>
            <w:rFonts w:ascii="Times New Roman" w:eastAsia="Times New Roman" w:hAnsi="Times New Roman" w:cs="Times New Roman"/>
            <w:sz w:val="28"/>
            <w:szCs w:val="28"/>
          </w:rPr>
          <w:t xml:space="preserve"> </w:t>
        </w:r>
      </w:hyperlink>
      <w:r w:rsidRPr="009761D1">
        <w:rPr>
          <w:rFonts w:ascii="Times New Roman" w:eastAsia="Times New Roman" w:hAnsi="Times New Roman" w:cs="Times New Roman"/>
          <w:sz w:val="28"/>
          <w:szCs w:val="28"/>
        </w:rPr>
        <w:t>бути добре вивчена.</w:t>
      </w:r>
    </w:p>
    <w:p w:rsidR="00B02790" w:rsidRPr="00D37454" w:rsidRDefault="00B02790"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p>
    <w:p w:rsidR="00B02790" w:rsidRPr="009761D1" w:rsidRDefault="009761D1" w:rsidP="009761D1">
      <w:pPr>
        <w:widowControl w:val="0"/>
        <w:pBdr>
          <w:top w:val="nil"/>
          <w:left w:val="nil"/>
          <w:bottom w:val="nil"/>
          <w:right w:val="nil"/>
          <w:between w:val="nil"/>
        </w:pBdr>
        <w:tabs>
          <w:tab w:val="left" w:pos="1134"/>
        </w:tabs>
        <w:spacing w:after="0" w:line="240" w:lineRule="auto"/>
        <w:ind w:firstLine="709"/>
        <w:jc w:val="center"/>
        <w:rPr>
          <w:rFonts w:ascii="Times New Roman" w:eastAsia="Times New Roman" w:hAnsi="Times New Roman" w:cs="Times New Roman"/>
          <w:b/>
          <w:bCs/>
          <w:sz w:val="28"/>
          <w:szCs w:val="28"/>
        </w:rPr>
      </w:pPr>
      <w:r w:rsidRPr="009761D1">
        <w:rPr>
          <w:rFonts w:ascii="Times New Roman" w:eastAsia="Times New Roman" w:hAnsi="Times New Roman" w:cs="Times New Roman"/>
          <w:b/>
          <w:bCs/>
          <w:sz w:val="28"/>
          <w:szCs w:val="28"/>
        </w:rPr>
        <w:t>6. Неспецифічна і специфічна біоіндикація</w:t>
      </w:r>
    </w:p>
    <w:p w:rsidR="00B02790" w:rsidRPr="00D37454" w:rsidRDefault="00B02790"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Біоіндикаційні дослідження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важливий розділ екологічного моніторингу. Інструментальні методи вимірювання забруднення</w:t>
      </w:r>
      <w:hyperlink r:id="rId893">
        <w:r w:rsidRPr="003C741A">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 не можуть замінити біоіндикації, значення якої полягає не у вимірюванні параметрів середовища, а у вивченні відповіді живих організмів на його вплив.</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Залежно від реакції організму на</w:t>
      </w:r>
      <w:hyperlink r:id="rId894">
        <w:r w:rsidRPr="003C741A">
          <w:rPr>
            <w:rFonts w:ascii="Times New Roman" w:eastAsia="Times New Roman" w:hAnsi="Times New Roman" w:cs="Times New Roman"/>
            <w:sz w:val="28"/>
            <w:szCs w:val="28"/>
          </w:rPr>
          <w:t xml:space="preserve"> фактори </w:t>
        </w:r>
      </w:hyperlink>
      <w:r w:rsidRPr="00D37454">
        <w:rPr>
          <w:rFonts w:ascii="Times New Roman" w:eastAsia="Times New Roman" w:hAnsi="Times New Roman" w:cs="Times New Roman"/>
          <w:sz w:val="28"/>
          <w:szCs w:val="28"/>
        </w:rPr>
        <w:t xml:space="preserve">середовища можна виділити різні форми біоіндикації: </w:t>
      </w:r>
      <w:r w:rsidRPr="003C741A">
        <w:rPr>
          <w:rFonts w:ascii="Times New Roman" w:eastAsia="Times New Roman" w:hAnsi="Times New Roman" w:cs="Times New Roman"/>
          <w:sz w:val="28"/>
          <w:szCs w:val="28"/>
        </w:rPr>
        <w:t>неспецифічну та специфічну.</w:t>
      </w:r>
    </w:p>
    <w:p w:rsidR="00B02790" w:rsidRPr="00D37454" w:rsidRDefault="009761D1" w:rsidP="003C741A">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Для неспецифічної біоіндикації характерна реакція організму на комплекс</w:t>
      </w:r>
      <w:hyperlink r:id="rId895">
        <w:r w:rsidRPr="003C741A">
          <w:rPr>
            <w:rFonts w:ascii="Times New Roman" w:eastAsia="Times New Roman" w:hAnsi="Times New Roman" w:cs="Times New Roman"/>
            <w:sz w:val="28"/>
            <w:szCs w:val="28"/>
          </w:rPr>
          <w:t xml:space="preserve"> факторів,</w:t>
        </w:r>
      </w:hyperlink>
      <w:r w:rsidRPr="00D37454">
        <w:rPr>
          <w:rFonts w:ascii="Times New Roman" w:eastAsia="Times New Roman" w:hAnsi="Times New Roman" w:cs="Times New Roman"/>
          <w:sz w:val="28"/>
          <w:szCs w:val="28"/>
        </w:rPr>
        <w:t xml:space="preserve"> тод</w:t>
      </w:r>
      <w:hyperlink r:id="rId896">
        <w:r w:rsidRPr="003C741A">
          <w:rPr>
            <w:rFonts w:ascii="Times New Roman" w:eastAsia="Times New Roman" w:hAnsi="Times New Roman" w:cs="Times New Roman"/>
            <w:sz w:val="28"/>
            <w:szCs w:val="28"/>
          </w:rPr>
          <w:t xml:space="preserve">і як у </w:t>
        </w:r>
      </w:hyperlink>
      <w:r w:rsidRPr="00D37454">
        <w:rPr>
          <w:rFonts w:ascii="Times New Roman" w:eastAsia="Times New Roman" w:hAnsi="Times New Roman" w:cs="Times New Roman"/>
          <w:sz w:val="28"/>
          <w:szCs w:val="28"/>
        </w:rPr>
        <w:t>специфічної біоіндикації мова йде тільки про реакцію на один</w:t>
      </w:r>
      <w:hyperlink r:id="rId897">
        <w:r w:rsidRPr="003C741A">
          <w:rPr>
            <w:rFonts w:ascii="Times New Roman" w:eastAsia="Times New Roman" w:hAnsi="Times New Roman" w:cs="Times New Roman"/>
            <w:sz w:val="28"/>
            <w:szCs w:val="28"/>
          </w:rPr>
          <w:t xml:space="preserve"> фактор </w:t>
        </w:r>
      </w:hyperlink>
      <w:r w:rsidRPr="00D37454">
        <w:rPr>
          <w:rFonts w:ascii="Times New Roman" w:eastAsia="Times New Roman" w:hAnsi="Times New Roman" w:cs="Times New Roman"/>
          <w:sz w:val="28"/>
          <w:szCs w:val="28"/>
        </w:rPr>
        <w:t>середовища. У природі часто буває невідомим, на який із</w:t>
      </w:r>
      <w:hyperlink r:id="rId898">
        <w:r w:rsidRPr="003C741A">
          <w:rPr>
            <w:rFonts w:ascii="Times New Roman" w:eastAsia="Times New Roman" w:hAnsi="Times New Roman" w:cs="Times New Roman"/>
            <w:sz w:val="28"/>
            <w:szCs w:val="28"/>
          </w:rPr>
          <w:t xml:space="preserve"> факторів </w:t>
        </w:r>
      </w:hyperlink>
      <w:r w:rsidRPr="00D37454">
        <w:rPr>
          <w:rFonts w:ascii="Times New Roman" w:eastAsia="Times New Roman" w:hAnsi="Times New Roman" w:cs="Times New Roman"/>
          <w:sz w:val="28"/>
          <w:szCs w:val="28"/>
        </w:rPr>
        <w:t>середовища реагують популяції та угруповання тварин.</w:t>
      </w:r>
      <w:hyperlink r:id="rId899">
        <w:r w:rsidRPr="003C741A">
          <w:rPr>
            <w:rFonts w:ascii="Times New Roman" w:eastAsia="Times New Roman" w:hAnsi="Times New Roman" w:cs="Times New Roman"/>
            <w:sz w:val="28"/>
            <w:szCs w:val="28"/>
          </w:rPr>
          <w:t xml:space="preserve"> Разом із тим,</w:t>
        </w:r>
      </w:hyperlink>
      <w:r w:rsidRPr="00D37454">
        <w:rPr>
          <w:rFonts w:ascii="Times New Roman" w:eastAsia="Times New Roman" w:hAnsi="Times New Roman" w:cs="Times New Roman"/>
          <w:sz w:val="28"/>
          <w:szCs w:val="28"/>
        </w:rPr>
        <w:t xml:space="preserve"> цінним є виявлення комплексної біологічної відповіді на вплив</w:t>
      </w:r>
      <w:hyperlink r:id="rId900">
        <w:r w:rsidRPr="003C741A">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 який неможливо</w:t>
      </w:r>
      <w:hyperlink r:id="rId901">
        <w:r w:rsidRPr="003C741A">
          <w:rPr>
            <w:rFonts w:ascii="Times New Roman" w:eastAsia="Times New Roman" w:hAnsi="Times New Roman" w:cs="Times New Roman"/>
            <w:sz w:val="28"/>
            <w:szCs w:val="28"/>
          </w:rPr>
          <w:t xml:space="preserve"> отримати </w:t>
        </w:r>
      </w:hyperlink>
      <w:hyperlink r:id="rId902">
        <w:r w:rsidRPr="003C741A">
          <w:rPr>
            <w:rFonts w:ascii="Times New Roman" w:eastAsia="Times New Roman" w:hAnsi="Times New Roman" w:cs="Times New Roman"/>
            <w:sz w:val="28"/>
            <w:szCs w:val="28"/>
          </w:rPr>
          <w:t xml:space="preserve">за допомогою </w:t>
        </w:r>
      </w:hyperlink>
      <w:r w:rsidRPr="00D37454">
        <w:rPr>
          <w:rFonts w:ascii="Times New Roman" w:eastAsia="Times New Roman" w:hAnsi="Times New Roman" w:cs="Times New Roman"/>
          <w:sz w:val="28"/>
          <w:szCs w:val="28"/>
        </w:rPr>
        <w:t>інструментальних методів дослідження.</w:t>
      </w:r>
    </w:p>
    <w:p w:rsidR="00B02790" w:rsidRPr="00D37454" w:rsidRDefault="00B02790" w:rsidP="00D37454">
      <w:pPr>
        <w:shd w:val="clear" w:color="auto" w:fill="FFFFFF"/>
        <w:tabs>
          <w:tab w:val="left" w:pos="426"/>
          <w:tab w:val="left" w:pos="993"/>
        </w:tabs>
        <w:spacing w:after="0" w:line="240" w:lineRule="auto"/>
        <w:ind w:firstLine="709"/>
        <w:jc w:val="both"/>
        <w:rPr>
          <w:rFonts w:ascii="Times New Roman" w:eastAsia="Times New Roman" w:hAnsi="Times New Roman" w:cs="Times New Roman"/>
          <w:sz w:val="28"/>
          <w:szCs w:val="28"/>
        </w:rPr>
      </w:pPr>
    </w:p>
    <w:p w:rsidR="00B02790" w:rsidRPr="00D37454" w:rsidRDefault="009761D1" w:rsidP="00F02219">
      <w:pPr>
        <w:widowControl w:val="0"/>
        <w:pBdr>
          <w:top w:val="nil"/>
          <w:left w:val="nil"/>
          <w:bottom w:val="nil"/>
          <w:right w:val="nil"/>
          <w:between w:val="nil"/>
        </w:pBdr>
        <w:shd w:val="clear" w:color="auto" w:fill="FFFFFF"/>
        <w:tabs>
          <w:tab w:val="left" w:pos="365"/>
        </w:tabs>
        <w:spacing w:before="14" w:after="0" w:line="240" w:lineRule="auto"/>
        <w:ind w:firstLine="709"/>
        <w:jc w:val="center"/>
        <w:rPr>
          <w:rFonts w:ascii="Times New Roman" w:eastAsia="Times New Roman" w:hAnsi="Times New Roman" w:cs="Times New Roman"/>
          <w:i/>
          <w:sz w:val="28"/>
          <w:szCs w:val="28"/>
        </w:rPr>
      </w:pPr>
      <w:r w:rsidRPr="00DE56E7">
        <w:rPr>
          <w:b/>
          <w:sz w:val="28"/>
          <w:szCs w:val="28"/>
        </w:rPr>
        <w:sym w:font="Webdings" w:char="F073"/>
      </w:r>
      <w:r w:rsidRPr="00D37454">
        <w:rPr>
          <w:rFonts w:ascii="Times New Roman" w:eastAsia="Times New Roman" w:hAnsi="Times New Roman" w:cs="Times New Roman"/>
          <w:b/>
          <w:sz w:val="28"/>
          <w:szCs w:val="28"/>
        </w:rPr>
        <w:t xml:space="preserve"> </w:t>
      </w:r>
      <w:r w:rsidRPr="00D37454">
        <w:rPr>
          <w:rFonts w:ascii="Times New Roman" w:eastAsia="Times New Roman" w:hAnsi="Times New Roman" w:cs="Times New Roman"/>
          <w:i/>
          <w:sz w:val="28"/>
          <w:szCs w:val="28"/>
        </w:rPr>
        <w:t>Питання для самоконтролю</w:t>
      </w:r>
    </w:p>
    <w:p w:rsidR="00B02790" w:rsidRPr="00D37454" w:rsidRDefault="009F0272" w:rsidP="001F6638">
      <w:pPr>
        <w:widowControl w:val="0"/>
        <w:numPr>
          <w:ilvl w:val="0"/>
          <w:numId w:val="2"/>
        </w:numPr>
        <w:pBdr>
          <w:top w:val="nil"/>
          <w:left w:val="nil"/>
          <w:bottom w:val="nil"/>
          <w:right w:val="nil"/>
          <w:between w:val="nil"/>
        </w:pBdr>
        <w:tabs>
          <w:tab w:val="left" w:pos="993"/>
        </w:tabs>
        <w:spacing w:after="0" w:line="249"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Назвіть</w:t>
      </w:r>
      <w:r w:rsidR="009761D1" w:rsidRPr="00D37454">
        <w:rPr>
          <w:rFonts w:ascii="Times New Roman" w:eastAsia="Times New Roman" w:hAnsi="Times New Roman" w:cs="Times New Roman"/>
          <w:sz w:val="28"/>
          <w:szCs w:val="28"/>
        </w:rPr>
        <w:t xml:space="preserve"> переваги біоіндикаційних методів досліджень перед інструментальними.</w:t>
      </w:r>
    </w:p>
    <w:p w:rsidR="00B02790" w:rsidRPr="00D37454" w:rsidRDefault="009761D1" w:rsidP="001F6638">
      <w:pPr>
        <w:widowControl w:val="0"/>
        <w:numPr>
          <w:ilvl w:val="0"/>
          <w:numId w:val="2"/>
        </w:numPr>
        <w:pBdr>
          <w:top w:val="nil"/>
          <w:left w:val="nil"/>
          <w:bottom w:val="nil"/>
          <w:right w:val="nil"/>
          <w:between w:val="nil"/>
        </w:pBdr>
        <w:tabs>
          <w:tab w:val="left" w:pos="993"/>
        </w:tabs>
        <w:spacing w:after="0" w:line="249"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Охарактеризуйте принципи застосування біоіндикації.</w:t>
      </w:r>
    </w:p>
    <w:p w:rsidR="00B02790" w:rsidRPr="00D37454" w:rsidRDefault="009761D1" w:rsidP="001F6638">
      <w:pPr>
        <w:widowControl w:val="0"/>
        <w:numPr>
          <w:ilvl w:val="0"/>
          <w:numId w:val="2"/>
        </w:numPr>
        <w:pBdr>
          <w:top w:val="nil"/>
          <w:left w:val="nil"/>
          <w:bottom w:val="nil"/>
          <w:right w:val="nil"/>
          <w:between w:val="nil"/>
        </w:pBdr>
        <w:tabs>
          <w:tab w:val="left" w:pos="993"/>
        </w:tabs>
        <w:spacing w:after="0" w:line="249"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 охарактеризувати доцільність біоіндикації? Що таке абсолютні та відносні стандарти?</w:t>
      </w:r>
    </w:p>
    <w:p w:rsidR="00B02790" w:rsidRPr="00D37454" w:rsidRDefault="009761D1" w:rsidP="001F6638">
      <w:pPr>
        <w:widowControl w:val="0"/>
        <w:numPr>
          <w:ilvl w:val="0"/>
          <w:numId w:val="2"/>
        </w:numPr>
        <w:pBdr>
          <w:top w:val="nil"/>
          <w:left w:val="nil"/>
          <w:bottom w:val="nil"/>
          <w:right w:val="nil"/>
          <w:between w:val="nil"/>
        </w:pBdr>
        <w:tabs>
          <w:tab w:val="left" w:pos="993"/>
        </w:tabs>
        <w:spacing w:after="0" w:line="249"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Які принципи використовуються</w:t>
      </w:r>
      <w:hyperlink r:id="rId903">
        <w:r w:rsidRPr="009761D1">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доборі біологічних показників?</w:t>
      </w:r>
    </w:p>
    <w:p w:rsidR="00B02790" w:rsidRPr="00D37454" w:rsidRDefault="009761D1" w:rsidP="001F6638">
      <w:pPr>
        <w:widowControl w:val="0"/>
        <w:numPr>
          <w:ilvl w:val="0"/>
          <w:numId w:val="2"/>
        </w:numPr>
        <w:pBdr>
          <w:top w:val="nil"/>
          <w:left w:val="nil"/>
          <w:bottom w:val="nil"/>
          <w:right w:val="nil"/>
          <w:between w:val="nil"/>
        </w:pBdr>
        <w:tabs>
          <w:tab w:val="left" w:pos="993"/>
        </w:tabs>
        <w:spacing w:after="0" w:line="249"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Назвіть рівні біоіндикації та групи біоіндикаторів.</w:t>
      </w:r>
    </w:p>
    <w:p w:rsidR="00B02790" w:rsidRPr="00D37454" w:rsidRDefault="009761D1" w:rsidP="001F6638">
      <w:pPr>
        <w:widowControl w:val="0"/>
        <w:numPr>
          <w:ilvl w:val="0"/>
          <w:numId w:val="2"/>
        </w:numPr>
        <w:pBdr>
          <w:top w:val="nil"/>
          <w:left w:val="nil"/>
          <w:bottom w:val="nil"/>
          <w:right w:val="nil"/>
          <w:between w:val="nil"/>
        </w:pBdr>
        <w:tabs>
          <w:tab w:val="left" w:pos="993"/>
        </w:tabs>
        <w:spacing w:after="0" w:line="249"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Що таке біоіндикатор?</w:t>
      </w:r>
    </w:p>
    <w:p w:rsidR="00B02790" w:rsidRPr="00D37454" w:rsidRDefault="009761D1" w:rsidP="001F6638">
      <w:pPr>
        <w:widowControl w:val="0"/>
        <w:numPr>
          <w:ilvl w:val="0"/>
          <w:numId w:val="2"/>
        </w:numPr>
        <w:pBdr>
          <w:top w:val="nil"/>
          <w:left w:val="nil"/>
          <w:bottom w:val="nil"/>
          <w:right w:val="nil"/>
          <w:between w:val="nil"/>
        </w:pBdr>
        <w:tabs>
          <w:tab w:val="left" w:pos="993"/>
        </w:tabs>
        <w:spacing w:after="0" w:line="249"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Взаємозв’язок чутливості та вірогідності біоіндикаторів.</w:t>
      </w:r>
    </w:p>
    <w:p w:rsidR="00B02790" w:rsidRPr="00D37454" w:rsidRDefault="009761D1" w:rsidP="001F6638">
      <w:pPr>
        <w:widowControl w:val="0"/>
        <w:numPr>
          <w:ilvl w:val="0"/>
          <w:numId w:val="2"/>
        </w:numPr>
        <w:pBdr>
          <w:top w:val="nil"/>
          <w:left w:val="nil"/>
          <w:bottom w:val="nil"/>
          <w:right w:val="nil"/>
          <w:between w:val="nil"/>
        </w:pBdr>
        <w:tabs>
          <w:tab w:val="left" w:pos="993"/>
        </w:tabs>
        <w:spacing w:after="0" w:line="249"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Які вимоги висуваються до біоіндикаторів?</w:t>
      </w:r>
    </w:p>
    <w:p w:rsidR="00B02790" w:rsidRPr="00D37454" w:rsidRDefault="009761D1" w:rsidP="001F6638">
      <w:pPr>
        <w:widowControl w:val="0"/>
        <w:numPr>
          <w:ilvl w:val="0"/>
          <w:numId w:val="2"/>
        </w:numPr>
        <w:pBdr>
          <w:top w:val="nil"/>
          <w:left w:val="nil"/>
          <w:bottom w:val="nil"/>
          <w:right w:val="nil"/>
          <w:between w:val="nil"/>
        </w:pBdr>
        <w:tabs>
          <w:tab w:val="left" w:pos="993"/>
        </w:tabs>
        <w:spacing w:after="0" w:line="249"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 класифікуються біоіндикатори?</w:t>
      </w:r>
    </w:p>
    <w:p w:rsidR="00B02790" w:rsidRPr="00D37454" w:rsidRDefault="009761D1" w:rsidP="001F6638">
      <w:pPr>
        <w:widowControl w:val="0"/>
        <w:numPr>
          <w:ilvl w:val="0"/>
          <w:numId w:val="2"/>
        </w:numPr>
        <w:pBdr>
          <w:top w:val="nil"/>
          <w:left w:val="nil"/>
          <w:bottom w:val="nil"/>
          <w:right w:val="nil"/>
          <w:between w:val="nil"/>
        </w:pBdr>
        <w:tabs>
          <w:tab w:val="left" w:pos="993"/>
        </w:tabs>
        <w:spacing w:after="0" w:line="249"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Охарактеризуйте неспецифічну та специфічну біоіндикацію.</w:t>
      </w:r>
    </w:p>
    <w:p w:rsidR="00B02790" w:rsidRDefault="00B02790" w:rsidP="00091483">
      <w:pPr>
        <w:spacing w:after="0" w:line="240" w:lineRule="auto"/>
        <w:jc w:val="both"/>
        <w:rPr>
          <w:rFonts w:ascii="Times New Roman" w:eastAsia="Times New Roman" w:hAnsi="Times New Roman" w:cs="Times New Roman"/>
          <w:b/>
          <w:sz w:val="28"/>
          <w:szCs w:val="28"/>
        </w:rPr>
      </w:pPr>
    </w:p>
    <w:p w:rsidR="00091483" w:rsidRDefault="00091483" w:rsidP="00091483">
      <w:pPr>
        <w:tabs>
          <w:tab w:val="left" w:pos="1134"/>
        </w:tabs>
        <w:spacing w:after="0" w:line="240" w:lineRule="auto"/>
        <w:ind w:firstLine="709"/>
        <w:jc w:val="center"/>
        <w:rPr>
          <w:rFonts w:ascii="Times New Roman" w:eastAsia="Times New Roman" w:hAnsi="Times New Roman" w:cs="Times New Roman"/>
          <w:sz w:val="28"/>
          <w:szCs w:val="28"/>
        </w:rPr>
      </w:pPr>
      <w:r>
        <w:rPr>
          <w:b/>
          <w:sz w:val="40"/>
          <w:szCs w:val="40"/>
        </w:rPr>
        <w:sym w:font="Wingdings" w:char="F03F"/>
      </w:r>
      <w:r w:rsidR="00D6446D">
        <w:rPr>
          <w:rFonts w:ascii="Times New Roman" w:hAnsi="Times New Roman" w:cs="Times New Roman"/>
          <w:bCs/>
          <w:i/>
          <w:iCs/>
          <w:sz w:val="28"/>
          <w:szCs w:val="28"/>
        </w:rPr>
        <w:t>Практичні</w:t>
      </w:r>
      <w:r w:rsidRPr="00266808">
        <w:rPr>
          <w:rFonts w:ascii="Times New Roman" w:hAnsi="Times New Roman" w:cs="Times New Roman"/>
          <w:bCs/>
          <w:i/>
          <w:iCs/>
          <w:sz w:val="28"/>
          <w:szCs w:val="28"/>
        </w:rPr>
        <w:t xml:space="preserve"> завдання</w:t>
      </w:r>
    </w:p>
    <w:p w:rsidR="00091483" w:rsidRDefault="00091483" w:rsidP="00091483">
      <w:pPr>
        <w:spacing w:after="0" w:line="240" w:lineRule="auto"/>
        <w:jc w:val="both"/>
        <w:rPr>
          <w:rFonts w:ascii="Times New Roman" w:eastAsia="Times New Roman" w:hAnsi="Times New Roman" w:cs="Times New Roman"/>
          <w:b/>
          <w:sz w:val="28"/>
          <w:szCs w:val="28"/>
        </w:rPr>
      </w:pPr>
    </w:p>
    <w:p w:rsidR="00091483" w:rsidRDefault="00091483" w:rsidP="00091483">
      <w:pPr>
        <w:spacing w:after="0" w:line="240" w:lineRule="auto"/>
        <w:ind w:firstLine="709"/>
        <w:jc w:val="both"/>
        <w:rPr>
          <w:rFonts w:ascii="Times New Roman" w:hAnsi="Times New Roman" w:cs="Times New Roman"/>
          <w:sz w:val="28"/>
          <w:szCs w:val="28"/>
        </w:rPr>
      </w:pPr>
      <w:r w:rsidRPr="00A42BDC">
        <w:rPr>
          <w:rFonts w:ascii="Times New Roman" w:hAnsi="Times New Roman" w:cs="Times New Roman"/>
          <w:sz w:val="28"/>
          <w:szCs w:val="28"/>
        </w:rPr>
        <w:t xml:space="preserve">Порівняйте інструментальні та біоіндикаційні методи дослідження якості </w:t>
      </w:r>
      <w:r>
        <w:rPr>
          <w:rFonts w:ascii="Times New Roman" w:hAnsi="Times New Roman" w:cs="Times New Roman"/>
          <w:sz w:val="28"/>
          <w:szCs w:val="28"/>
        </w:rPr>
        <w:t>навколишнього середовища</w:t>
      </w:r>
      <w:r w:rsidRPr="00A42BDC">
        <w:rPr>
          <w:rFonts w:ascii="Times New Roman" w:hAnsi="Times New Roman" w:cs="Times New Roman"/>
          <w:sz w:val="28"/>
          <w:szCs w:val="28"/>
        </w:rPr>
        <w:t>.</w:t>
      </w:r>
      <w:r>
        <w:rPr>
          <w:rFonts w:ascii="Times New Roman" w:hAnsi="Times New Roman" w:cs="Times New Roman"/>
          <w:sz w:val="28"/>
          <w:szCs w:val="28"/>
        </w:rPr>
        <w:t xml:space="preserve"> Заповніть таблицю </w:t>
      </w:r>
      <w:r w:rsidR="00D6446D">
        <w:rPr>
          <w:rFonts w:ascii="Times New Roman" w:hAnsi="Times New Roman" w:cs="Times New Roman"/>
          <w:sz w:val="28"/>
          <w:szCs w:val="28"/>
        </w:rPr>
        <w:t>3</w:t>
      </w:r>
      <w:r>
        <w:rPr>
          <w:rFonts w:ascii="Times New Roman" w:hAnsi="Times New Roman" w:cs="Times New Roman"/>
          <w:sz w:val="28"/>
          <w:szCs w:val="28"/>
        </w:rPr>
        <w:t>.</w:t>
      </w:r>
    </w:p>
    <w:p w:rsidR="00091483" w:rsidRPr="00D6446D" w:rsidRDefault="00091483" w:rsidP="00D6446D">
      <w:pPr>
        <w:spacing w:after="0" w:line="240" w:lineRule="auto"/>
        <w:ind w:firstLine="709"/>
        <w:jc w:val="center"/>
        <w:rPr>
          <w:rFonts w:ascii="Times New Roman" w:hAnsi="Times New Roman" w:cs="Times New Roman"/>
          <w:iCs/>
          <w:sz w:val="28"/>
          <w:szCs w:val="28"/>
        </w:rPr>
      </w:pPr>
      <w:r w:rsidRPr="00D6446D">
        <w:rPr>
          <w:rFonts w:ascii="Times New Roman" w:hAnsi="Times New Roman" w:cs="Times New Roman"/>
          <w:iCs/>
          <w:sz w:val="28"/>
          <w:szCs w:val="28"/>
        </w:rPr>
        <w:lastRenderedPageBreak/>
        <w:t xml:space="preserve">Таблиця </w:t>
      </w:r>
      <w:r w:rsidR="00D6446D" w:rsidRPr="00D6446D">
        <w:rPr>
          <w:rFonts w:ascii="Times New Roman" w:hAnsi="Times New Roman" w:cs="Times New Roman"/>
          <w:iCs/>
          <w:sz w:val="28"/>
          <w:szCs w:val="28"/>
        </w:rPr>
        <w:t xml:space="preserve">3 </w:t>
      </w:r>
      <w:r w:rsidR="00D6446D" w:rsidRPr="00D6446D">
        <w:rPr>
          <w:rFonts w:ascii="Times New Roman" w:eastAsia="Times New Roman" w:hAnsi="Times New Roman" w:cs="Times New Roman"/>
          <w:iCs/>
          <w:sz w:val="28"/>
          <w:szCs w:val="28"/>
        </w:rPr>
        <w:t>–</w:t>
      </w:r>
      <w:r w:rsidR="00D6446D">
        <w:rPr>
          <w:rFonts w:ascii="Times New Roman" w:eastAsia="Times New Roman" w:hAnsi="Times New Roman" w:cs="Times New Roman"/>
          <w:iCs/>
          <w:sz w:val="28"/>
          <w:szCs w:val="28"/>
        </w:rPr>
        <w:t xml:space="preserve"> </w:t>
      </w:r>
      <w:r w:rsidRPr="00D6446D">
        <w:rPr>
          <w:rFonts w:ascii="Times New Roman" w:hAnsi="Times New Roman" w:cs="Times New Roman"/>
          <w:iCs/>
          <w:sz w:val="28"/>
          <w:szCs w:val="28"/>
        </w:rPr>
        <w:t>Порівняльний аналіз інструментальних та біоіндикаційних методів дослідження якості навколишнього середовища</w:t>
      </w:r>
    </w:p>
    <w:tbl>
      <w:tblPr>
        <w:tblStyle w:val="af6"/>
        <w:tblW w:w="9634" w:type="dxa"/>
        <w:tblLook w:val="04A0"/>
      </w:tblPr>
      <w:tblGrid>
        <w:gridCol w:w="3964"/>
        <w:gridCol w:w="3210"/>
        <w:gridCol w:w="2460"/>
      </w:tblGrid>
      <w:tr w:rsidR="00091483" w:rsidTr="00091483">
        <w:tc>
          <w:tcPr>
            <w:tcW w:w="3964" w:type="dxa"/>
          </w:tcPr>
          <w:p w:rsidR="00091483" w:rsidRDefault="00091483" w:rsidP="00091483">
            <w:pPr>
              <w:jc w:val="center"/>
              <w:rPr>
                <w:sz w:val="28"/>
                <w:szCs w:val="28"/>
                <w:lang w:val="uk-UA"/>
              </w:rPr>
            </w:pPr>
            <w:r>
              <w:rPr>
                <w:sz w:val="28"/>
                <w:szCs w:val="28"/>
                <w:lang w:val="uk-UA"/>
              </w:rPr>
              <w:t>Методи дослідження якості навколишнього середовища</w:t>
            </w:r>
          </w:p>
        </w:tc>
        <w:tc>
          <w:tcPr>
            <w:tcW w:w="3210" w:type="dxa"/>
            <w:vAlign w:val="center"/>
          </w:tcPr>
          <w:p w:rsidR="00091483" w:rsidRDefault="00091483" w:rsidP="00091483">
            <w:pPr>
              <w:jc w:val="center"/>
              <w:rPr>
                <w:sz w:val="28"/>
                <w:szCs w:val="28"/>
                <w:lang w:val="uk-UA"/>
              </w:rPr>
            </w:pPr>
            <w:r>
              <w:rPr>
                <w:sz w:val="28"/>
                <w:szCs w:val="28"/>
                <w:lang w:val="uk-UA"/>
              </w:rPr>
              <w:t>Переваги</w:t>
            </w:r>
          </w:p>
        </w:tc>
        <w:tc>
          <w:tcPr>
            <w:tcW w:w="2460" w:type="dxa"/>
            <w:vAlign w:val="center"/>
          </w:tcPr>
          <w:p w:rsidR="00091483" w:rsidRDefault="00091483" w:rsidP="00091483">
            <w:pPr>
              <w:jc w:val="center"/>
              <w:rPr>
                <w:sz w:val="28"/>
                <w:szCs w:val="28"/>
                <w:lang w:val="uk-UA"/>
              </w:rPr>
            </w:pPr>
            <w:r>
              <w:rPr>
                <w:sz w:val="28"/>
                <w:szCs w:val="28"/>
                <w:lang w:val="uk-UA"/>
              </w:rPr>
              <w:t>Недоліки</w:t>
            </w:r>
          </w:p>
        </w:tc>
      </w:tr>
      <w:tr w:rsidR="00091483" w:rsidTr="00091483">
        <w:tc>
          <w:tcPr>
            <w:tcW w:w="3964" w:type="dxa"/>
          </w:tcPr>
          <w:p w:rsidR="00091483" w:rsidRDefault="00091483" w:rsidP="00091483">
            <w:pPr>
              <w:jc w:val="center"/>
              <w:rPr>
                <w:sz w:val="28"/>
                <w:szCs w:val="28"/>
                <w:lang w:val="uk-UA"/>
              </w:rPr>
            </w:pPr>
            <w:r>
              <w:rPr>
                <w:sz w:val="28"/>
                <w:szCs w:val="28"/>
                <w:lang w:val="uk-UA"/>
              </w:rPr>
              <w:t>Інструментальні (хімічні, фізичні, фізико-хімічні)</w:t>
            </w:r>
          </w:p>
        </w:tc>
        <w:tc>
          <w:tcPr>
            <w:tcW w:w="3210" w:type="dxa"/>
          </w:tcPr>
          <w:p w:rsidR="00091483" w:rsidRDefault="00091483" w:rsidP="00091483">
            <w:pPr>
              <w:jc w:val="center"/>
              <w:rPr>
                <w:sz w:val="28"/>
                <w:szCs w:val="28"/>
                <w:lang w:val="uk-UA"/>
              </w:rPr>
            </w:pPr>
          </w:p>
        </w:tc>
        <w:tc>
          <w:tcPr>
            <w:tcW w:w="2460" w:type="dxa"/>
          </w:tcPr>
          <w:p w:rsidR="00091483" w:rsidRDefault="00091483" w:rsidP="00091483">
            <w:pPr>
              <w:jc w:val="center"/>
              <w:rPr>
                <w:sz w:val="28"/>
                <w:szCs w:val="28"/>
                <w:lang w:val="uk-UA"/>
              </w:rPr>
            </w:pPr>
          </w:p>
        </w:tc>
      </w:tr>
      <w:tr w:rsidR="00091483" w:rsidTr="00091483">
        <w:tc>
          <w:tcPr>
            <w:tcW w:w="3964" w:type="dxa"/>
          </w:tcPr>
          <w:p w:rsidR="00091483" w:rsidRDefault="00091483" w:rsidP="00091483">
            <w:pPr>
              <w:jc w:val="center"/>
              <w:rPr>
                <w:sz w:val="28"/>
                <w:szCs w:val="28"/>
                <w:lang w:val="uk-UA"/>
              </w:rPr>
            </w:pPr>
            <w:r>
              <w:rPr>
                <w:sz w:val="28"/>
                <w:szCs w:val="28"/>
                <w:lang w:val="uk-UA"/>
              </w:rPr>
              <w:t>Біологічні (біоіндикація)</w:t>
            </w:r>
          </w:p>
        </w:tc>
        <w:tc>
          <w:tcPr>
            <w:tcW w:w="3210" w:type="dxa"/>
          </w:tcPr>
          <w:p w:rsidR="00091483" w:rsidRDefault="00091483" w:rsidP="00091483">
            <w:pPr>
              <w:jc w:val="center"/>
              <w:rPr>
                <w:sz w:val="28"/>
                <w:szCs w:val="28"/>
                <w:lang w:val="uk-UA"/>
              </w:rPr>
            </w:pPr>
          </w:p>
        </w:tc>
        <w:tc>
          <w:tcPr>
            <w:tcW w:w="2460" w:type="dxa"/>
          </w:tcPr>
          <w:p w:rsidR="00091483" w:rsidRDefault="00091483" w:rsidP="00091483">
            <w:pPr>
              <w:jc w:val="center"/>
              <w:rPr>
                <w:sz w:val="28"/>
                <w:szCs w:val="28"/>
                <w:lang w:val="uk-UA"/>
              </w:rPr>
            </w:pPr>
          </w:p>
        </w:tc>
      </w:tr>
    </w:tbl>
    <w:p w:rsidR="00091483" w:rsidRPr="00D6446D" w:rsidRDefault="00091483" w:rsidP="00D6446D">
      <w:pPr>
        <w:spacing w:after="0" w:line="240" w:lineRule="auto"/>
        <w:ind w:firstLine="709"/>
        <w:jc w:val="center"/>
        <w:rPr>
          <w:rFonts w:ascii="Times New Roman" w:hAnsi="Times New Roman" w:cs="Times New Roman"/>
          <w:bCs/>
          <w:sz w:val="28"/>
          <w:szCs w:val="28"/>
        </w:rPr>
      </w:pPr>
    </w:p>
    <w:p w:rsidR="00091483" w:rsidRPr="00D6446D" w:rsidRDefault="00D6446D" w:rsidP="00D6446D">
      <w:pPr>
        <w:spacing w:after="0" w:line="240" w:lineRule="auto"/>
        <w:ind w:firstLine="709"/>
        <w:jc w:val="both"/>
        <w:rPr>
          <w:rFonts w:ascii="Times New Roman" w:eastAsia="Times New Roman" w:hAnsi="Times New Roman" w:cs="Times New Roman"/>
          <w:bCs/>
          <w:sz w:val="28"/>
          <w:szCs w:val="28"/>
        </w:rPr>
      </w:pPr>
      <w:r w:rsidRPr="00D6446D">
        <w:rPr>
          <w:rFonts w:ascii="Times New Roman" w:eastAsia="Times New Roman" w:hAnsi="Times New Roman" w:cs="Times New Roman"/>
          <w:bCs/>
          <w:sz w:val="28"/>
          <w:szCs w:val="28"/>
        </w:rPr>
        <w:t>Як</w:t>
      </w:r>
      <w:r>
        <w:rPr>
          <w:rFonts w:ascii="Times New Roman" w:eastAsia="Times New Roman" w:hAnsi="Times New Roman" w:cs="Times New Roman"/>
          <w:bCs/>
          <w:sz w:val="28"/>
          <w:szCs w:val="28"/>
        </w:rPr>
        <w:t>им чином,</w:t>
      </w:r>
      <w:r w:rsidRPr="00D6446D">
        <w:rPr>
          <w:rFonts w:ascii="Times New Roman" w:eastAsia="Times New Roman" w:hAnsi="Times New Roman" w:cs="Times New Roman"/>
          <w:bCs/>
          <w:sz w:val="28"/>
          <w:szCs w:val="28"/>
        </w:rPr>
        <w:t xml:space="preserve"> на Ваш погляд, доцільно</w:t>
      </w:r>
      <w:r>
        <w:rPr>
          <w:rFonts w:ascii="Times New Roman" w:eastAsia="Times New Roman" w:hAnsi="Times New Roman" w:cs="Times New Roman"/>
          <w:bCs/>
          <w:sz w:val="28"/>
          <w:szCs w:val="28"/>
        </w:rPr>
        <w:t xml:space="preserve"> поєднувати інструментальні та біологічні методи дослідження якості навколишнього середовища?</w:t>
      </w:r>
    </w:p>
    <w:p w:rsidR="00091483" w:rsidRPr="00D6446D" w:rsidRDefault="00091483" w:rsidP="00D6446D">
      <w:pPr>
        <w:spacing w:after="0" w:line="240" w:lineRule="auto"/>
        <w:ind w:firstLine="709"/>
        <w:jc w:val="both"/>
        <w:rPr>
          <w:rFonts w:ascii="Times New Roman" w:eastAsia="Times New Roman" w:hAnsi="Times New Roman" w:cs="Times New Roman"/>
          <w:bCs/>
          <w:sz w:val="28"/>
          <w:szCs w:val="28"/>
        </w:rPr>
      </w:pPr>
    </w:p>
    <w:p w:rsidR="00B02790" w:rsidRPr="00D37454" w:rsidRDefault="009761D1" w:rsidP="00D37454">
      <w:pPr>
        <w:jc w:val="both"/>
        <w:rPr>
          <w:rFonts w:ascii="Times New Roman" w:eastAsia="Times New Roman" w:hAnsi="Times New Roman" w:cs="Times New Roman"/>
          <w:b/>
          <w:sz w:val="28"/>
          <w:szCs w:val="28"/>
        </w:rPr>
      </w:pPr>
      <w:r w:rsidRPr="00D37454">
        <w:rPr>
          <w:rFonts w:ascii="Times New Roman" w:hAnsi="Times New Roman" w:cs="Times New Roman"/>
        </w:rPr>
        <w:br w:type="page"/>
      </w:r>
    </w:p>
    <w:p w:rsidR="00B02790" w:rsidRPr="00D37454" w:rsidRDefault="009761D1" w:rsidP="009F0272">
      <w:pPr>
        <w:spacing w:after="0" w:line="240" w:lineRule="auto"/>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lastRenderedPageBreak/>
        <w:t>ТЕМА 3. ПОНЯТТЯ ПРО ЗАБРУДНЕННЯ, ОЦІНКА ЗАБРУДНЕННЯ НАВКОЛИШНЬОГО СЕРЕДОВИЩА</w:t>
      </w:r>
    </w:p>
    <w:p w:rsidR="00B02790" w:rsidRPr="00D37454" w:rsidRDefault="00B02790" w:rsidP="00D3745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b/>
          <w:sz w:val="28"/>
          <w:szCs w:val="28"/>
        </w:rPr>
      </w:pPr>
    </w:p>
    <w:p w:rsidR="00B02790" w:rsidRPr="00D37454" w:rsidRDefault="009761D1" w:rsidP="00D3745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b/>
          <w:sz w:val="28"/>
          <w:szCs w:val="28"/>
        </w:rPr>
        <w:t xml:space="preserve">Мета: </w:t>
      </w:r>
      <w:r w:rsidRPr="00D37454">
        <w:rPr>
          <w:rFonts w:ascii="Times New Roman" w:eastAsia="Times New Roman" w:hAnsi="Times New Roman" w:cs="Times New Roman"/>
          <w:sz w:val="28"/>
          <w:szCs w:val="28"/>
        </w:rPr>
        <w:t>визначити поняття забруднення, систематизувати знання про основні забруднювачі довкілля, методи визначення забруднень, критерії</w:t>
      </w:r>
      <w:hyperlink r:id="rId904">
        <w:r w:rsidRPr="009F0272">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фактичного рівня забруднень. З’</w:t>
      </w:r>
      <w:hyperlink r:id="rId905">
        <w:r w:rsidRPr="009F0272">
          <w:rPr>
            <w:rFonts w:ascii="Times New Roman" w:eastAsia="Times New Roman" w:hAnsi="Times New Roman" w:cs="Times New Roman"/>
            <w:sz w:val="28"/>
            <w:szCs w:val="28"/>
          </w:rPr>
          <w:t>ясувати</w:t>
        </w:r>
      </w:hyperlink>
      <w:hyperlink r:id="rId906">
        <w:r w:rsidRPr="00D37454">
          <w:rPr>
            <w:rFonts w:ascii="Times New Roman" w:eastAsia="Times New Roman" w:hAnsi="Times New Roman" w:cs="Times New Roman"/>
            <w:sz w:val="28"/>
            <w:szCs w:val="28"/>
          </w:rPr>
          <w:t xml:space="preserve"> </w:t>
        </w:r>
      </w:hyperlink>
      <w:hyperlink r:id="rId907">
        <w:r w:rsidRPr="009F0272">
          <w:rPr>
            <w:rFonts w:ascii="Times New Roman" w:eastAsia="Times New Roman" w:hAnsi="Times New Roman" w:cs="Times New Roman"/>
            <w:sz w:val="28"/>
            <w:szCs w:val="28"/>
          </w:rPr>
          <w:t xml:space="preserve">яку </w:t>
        </w:r>
      </w:hyperlink>
      <w:r w:rsidRPr="00D37454">
        <w:rPr>
          <w:rFonts w:ascii="Times New Roman" w:eastAsia="Times New Roman" w:hAnsi="Times New Roman" w:cs="Times New Roman"/>
          <w:sz w:val="28"/>
          <w:szCs w:val="28"/>
        </w:rPr>
        <w:t>роль відіграють різні галузі промисловості у формуванні техногенного навантаження.</w:t>
      </w:r>
    </w:p>
    <w:p w:rsidR="00B02790" w:rsidRPr="00D37454" w:rsidRDefault="00B02790" w:rsidP="00D3745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B02790" w:rsidRPr="009F0272" w:rsidRDefault="009761D1" w:rsidP="009F0272">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8"/>
          <w:szCs w:val="28"/>
        </w:rPr>
      </w:pPr>
      <w:r w:rsidRPr="009F0272">
        <w:rPr>
          <w:rFonts w:ascii="Times New Roman" w:eastAsia="Times New Roman" w:hAnsi="Times New Roman" w:cs="Times New Roman"/>
          <w:b/>
          <w:bCs/>
          <w:sz w:val="28"/>
          <w:szCs w:val="28"/>
        </w:rPr>
        <w:t>План</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1.Поняття про забруднення. Основні речовини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забруднювачі атмосфери, водного басейну, ґрунтів.</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2.Джерела антропогенного забруднення.</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3.Класифікація забруднень: природні та антропогенні забруднення. Фізичні, хімічні та біологічні забруднення.</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4.Критерії</w:t>
      </w:r>
      <w:hyperlink r:id="rId908">
        <w:r w:rsidRPr="009F0272">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забруднення</w:t>
      </w:r>
      <w:hyperlink r:id="rId909">
        <w:r w:rsidRPr="009F0272">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5.Методи визначення забруднень. Методика</w:t>
      </w:r>
      <w:hyperlink r:id="rId910">
        <w:r w:rsidRPr="009F0272">
          <w:rPr>
            <w:rFonts w:ascii="Times New Roman" w:eastAsia="Times New Roman" w:hAnsi="Times New Roman" w:cs="Times New Roman"/>
            <w:sz w:val="28"/>
            <w:szCs w:val="28"/>
          </w:rPr>
          <w:t xml:space="preserve"> </w:t>
        </w:r>
      </w:hyperlink>
      <w:hyperlink r:id="rId911">
        <w:r w:rsidRPr="009F0272">
          <w:rPr>
            <w:rFonts w:ascii="Times New Roman" w:eastAsia="Times New Roman" w:hAnsi="Times New Roman" w:cs="Times New Roman"/>
            <w:sz w:val="28"/>
            <w:szCs w:val="28"/>
          </w:rPr>
          <w:t>до</w:t>
        </w:r>
      </w:hyperlink>
      <w:hyperlink r:id="rId912">
        <w:r w:rsidRPr="009F0272">
          <w:rPr>
            <w:rFonts w:ascii="Times New Roman" w:eastAsia="Times New Roman" w:hAnsi="Times New Roman" w:cs="Times New Roman"/>
            <w:sz w:val="28"/>
            <w:szCs w:val="28"/>
          </w:rPr>
          <w:t xml:space="preserve">бору </w:t>
        </w:r>
      </w:hyperlink>
      <w:r w:rsidRPr="00D37454">
        <w:rPr>
          <w:rFonts w:ascii="Times New Roman" w:eastAsia="Times New Roman" w:hAnsi="Times New Roman" w:cs="Times New Roman"/>
          <w:sz w:val="28"/>
          <w:szCs w:val="28"/>
        </w:rPr>
        <w:t>проб.</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6.Кількісні критерії</w:t>
      </w:r>
      <w:hyperlink r:id="rId913">
        <w:r w:rsidRPr="009F0272">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фактичного рівня забруднень. Роль галузей господарства у виникненні екологічних проблем.</w:t>
      </w:r>
    </w:p>
    <w:p w:rsidR="00B02790" w:rsidRPr="00D37454" w:rsidRDefault="00B02790" w:rsidP="00D3745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F0272">
        <w:rPr>
          <w:rFonts w:ascii="Segoe UI Symbol" w:eastAsia="Times New Roman" w:hAnsi="Segoe UI Symbol" w:cs="Segoe UI Symbol"/>
          <w:b/>
          <w:bCs/>
          <w:sz w:val="28"/>
          <w:szCs w:val="28"/>
        </w:rPr>
        <w:t>🖉</w:t>
      </w:r>
      <w:r w:rsidRPr="009F0272">
        <w:rPr>
          <w:rFonts w:ascii="Times New Roman" w:eastAsia="Times New Roman" w:hAnsi="Times New Roman" w:cs="Times New Roman"/>
          <w:b/>
          <w:bCs/>
          <w:sz w:val="28"/>
          <w:szCs w:val="28"/>
        </w:rPr>
        <w:t>Основні поняття</w:t>
      </w:r>
      <w:r w:rsidRPr="009F0272">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забруднення, джерела забруднення,</w:t>
      </w:r>
      <w:hyperlink r:id="rId914">
        <w:r w:rsidRPr="009F0272">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забруднень, критерії</w:t>
      </w:r>
      <w:hyperlink r:id="rId915">
        <w:r w:rsidRPr="009F0272">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рівня забруднення.</w:t>
      </w:r>
    </w:p>
    <w:p w:rsidR="00B02790" w:rsidRPr="00D37454" w:rsidRDefault="00B02790"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B02790" w:rsidRPr="009F0272" w:rsidRDefault="009F0272" w:rsidP="009F0272">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r w:rsidR="009761D1" w:rsidRPr="009F0272">
        <w:rPr>
          <w:rFonts w:ascii="Times New Roman" w:eastAsia="Times New Roman" w:hAnsi="Times New Roman" w:cs="Times New Roman"/>
          <w:b/>
          <w:bCs/>
          <w:sz w:val="28"/>
          <w:szCs w:val="28"/>
        </w:rPr>
        <w:t xml:space="preserve">Поняття про забруднення. Основні речовини </w:t>
      </w:r>
      <w:r w:rsidR="00D37454" w:rsidRPr="009F0272">
        <w:rPr>
          <w:rFonts w:ascii="Times New Roman" w:eastAsia="Times New Roman" w:hAnsi="Times New Roman" w:cs="Times New Roman"/>
          <w:b/>
          <w:bCs/>
          <w:sz w:val="28"/>
          <w:szCs w:val="28"/>
        </w:rPr>
        <w:t>–</w:t>
      </w:r>
      <w:r w:rsidR="009761D1" w:rsidRPr="009F0272">
        <w:rPr>
          <w:rFonts w:ascii="Times New Roman" w:eastAsia="Times New Roman" w:hAnsi="Times New Roman" w:cs="Times New Roman"/>
          <w:b/>
          <w:bCs/>
          <w:sz w:val="28"/>
          <w:szCs w:val="28"/>
        </w:rPr>
        <w:t xml:space="preserve"> забруднювачі атмосфери, водного басейну, ґрунтів</w:t>
      </w:r>
    </w:p>
    <w:p w:rsidR="00B02790" w:rsidRPr="009F0272" w:rsidRDefault="00B02790"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Під забрудненням</w:t>
      </w:r>
      <w:hyperlink r:id="rId916">
        <w:r w:rsidRPr="009F0272">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 розуміють надходження в біосферу будь-яких твердих,</w:t>
      </w:r>
      <w:hyperlink r:id="rId917">
        <w:r w:rsidRPr="009F0272">
          <w:rPr>
            <w:rFonts w:ascii="Times New Roman" w:eastAsia="Times New Roman" w:hAnsi="Times New Roman" w:cs="Times New Roman"/>
            <w:sz w:val="28"/>
            <w:szCs w:val="28"/>
          </w:rPr>
          <w:t xml:space="preserve"> рідких </w:t>
        </w:r>
      </w:hyperlink>
      <w:r w:rsidRPr="00D37454">
        <w:rPr>
          <w:rFonts w:ascii="Times New Roman" w:eastAsia="Times New Roman" w:hAnsi="Times New Roman" w:cs="Times New Roman"/>
          <w:sz w:val="28"/>
          <w:szCs w:val="28"/>
        </w:rPr>
        <w:t>і газоподібних речовин або видів енергії (теплоти, звуку, радіоактивності</w:t>
      </w:r>
      <w:hyperlink r:id="rId918">
        <w:r w:rsidRPr="009F0272">
          <w:rPr>
            <w:rFonts w:ascii="Times New Roman" w:eastAsia="Times New Roman" w:hAnsi="Times New Roman" w:cs="Times New Roman"/>
            <w:sz w:val="28"/>
            <w:szCs w:val="28"/>
          </w:rPr>
          <w:t xml:space="preserve"> і т. п.</w:t>
        </w:r>
      </w:hyperlink>
      <w:r w:rsidRPr="00D37454">
        <w:rPr>
          <w:rFonts w:ascii="Times New Roman" w:eastAsia="Times New Roman" w:hAnsi="Times New Roman" w:cs="Times New Roman"/>
          <w:sz w:val="28"/>
          <w:szCs w:val="28"/>
        </w:rPr>
        <w:t>) у кількостях, що шкідливо впливають на людину, тварин і рослин</w:t>
      </w:r>
      <w:hyperlink r:id="rId919">
        <w:r w:rsidRPr="009F0272">
          <w:rPr>
            <w:rFonts w:ascii="Times New Roman" w:eastAsia="Times New Roman" w:hAnsi="Times New Roman" w:cs="Times New Roman"/>
            <w:sz w:val="28"/>
            <w:szCs w:val="28"/>
          </w:rPr>
          <w:t>и як безпосередньо,</w:t>
        </w:r>
      </w:hyperlink>
      <w:r w:rsidRPr="00D37454">
        <w:rPr>
          <w:rFonts w:ascii="Times New Roman" w:eastAsia="Times New Roman" w:hAnsi="Times New Roman" w:cs="Times New Roman"/>
          <w:sz w:val="28"/>
          <w:szCs w:val="28"/>
        </w:rPr>
        <w:t xml:space="preserve"> так і непрямим</w:t>
      </w:r>
      <w:hyperlink r:id="rId920">
        <w:r w:rsidRPr="009F0272">
          <w:rPr>
            <w:rFonts w:ascii="Times New Roman" w:eastAsia="Times New Roman" w:hAnsi="Times New Roman" w:cs="Times New Roman"/>
            <w:sz w:val="28"/>
            <w:szCs w:val="28"/>
          </w:rPr>
          <w:t xml:space="preserve"> шляхом.</w:t>
        </w:r>
      </w:hyperlink>
    </w:p>
    <w:p w:rsidR="00B02790" w:rsidRPr="00D37454" w:rsidRDefault="009761D1" w:rsidP="009F0272">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Безпосередньо об’єктами забруднення (акцепторами забруднених речовин) є основні компоненти екотопу (місце існування біотичного угруповання):</w:t>
      </w:r>
    </w:p>
    <w:p w:rsidR="00B02790" w:rsidRPr="009F0272" w:rsidRDefault="009761D1" w:rsidP="001F6638">
      <w:pPr>
        <w:pStyle w:val="af3"/>
        <w:widowControl w:val="0"/>
        <w:numPr>
          <w:ilvl w:val="0"/>
          <w:numId w:val="28"/>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9F0272">
        <w:rPr>
          <w:rFonts w:ascii="Times New Roman" w:eastAsia="Times New Roman" w:hAnsi="Times New Roman" w:cs="Times New Roman"/>
          <w:sz w:val="28"/>
          <w:szCs w:val="28"/>
        </w:rPr>
        <w:t>атмосфера,</w:t>
      </w:r>
    </w:p>
    <w:p w:rsidR="00B02790" w:rsidRPr="009F0272" w:rsidRDefault="009761D1" w:rsidP="001F6638">
      <w:pPr>
        <w:pStyle w:val="af3"/>
        <w:widowControl w:val="0"/>
        <w:numPr>
          <w:ilvl w:val="0"/>
          <w:numId w:val="28"/>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9F0272">
        <w:rPr>
          <w:rFonts w:ascii="Times New Roman" w:eastAsia="Times New Roman" w:hAnsi="Times New Roman" w:cs="Times New Roman"/>
          <w:sz w:val="28"/>
          <w:szCs w:val="28"/>
        </w:rPr>
        <w:t>вода,</w:t>
      </w:r>
    </w:p>
    <w:p w:rsidR="00B02790" w:rsidRPr="009F0272" w:rsidRDefault="009761D1" w:rsidP="001F6638">
      <w:pPr>
        <w:pStyle w:val="af3"/>
        <w:widowControl w:val="0"/>
        <w:numPr>
          <w:ilvl w:val="0"/>
          <w:numId w:val="28"/>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9F0272">
        <w:rPr>
          <w:rFonts w:ascii="Times New Roman" w:eastAsia="Times New Roman" w:hAnsi="Times New Roman" w:cs="Times New Roman"/>
          <w:sz w:val="28"/>
          <w:szCs w:val="28"/>
        </w:rPr>
        <w:t>ґрунт.</w:t>
      </w:r>
    </w:p>
    <w:p w:rsidR="00B02790" w:rsidRPr="00D37454" w:rsidRDefault="009761D1" w:rsidP="009F0272">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Опосередкованими об’єктами забруднення (жертвами забруднення) є</w:t>
      </w:r>
      <w:hyperlink r:id="rId921">
        <w:r w:rsidRPr="009F0272">
          <w:rPr>
            <w:rFonts w:ascii="Times New Roman" w:eastAsia="Times New Roman" w:hAnsi="Times New Roman" w:cs="Times New Roman"/>
            <w:sz w:val="28"/>
            <w:szCs w:val="28"/>
          </w:rPr>
          <w:t xml:space="preserve"> складові </w:t>
        </w:r>
      </w:hyperlink>
      <w:r w:rsidRPr="00D37454">
        <w:rPr>
          <w:rFonts w:ascii="Times New Roman" w:eastAsia="Times New Roman" w:hAnsi="Times New Roman" w:cs="Times New Roman"/>
          <w:sz w:val="28"/>
          <w:szCs w:val="28"/>
        </w:rPr>
        <w:t>біогеоценозу:</w:t>
      </w:r>
    </w:p>
    <w:p w:rsidR="00B02790" w:rsidRPr="009F0272" w:rsidRDefault="009761D1" w:rsidP="001F6638">
      <w:pPr>
        <w:pStyle w:val="af3"/>
        <w:widowControl w:val="0"/>
        <w:numPr>
          <w:ilvl w:val="0"/>
          <w:numId w:val="2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9F0272">
        <w:rPr>
          <w:rFonts w:ascii="Times New Roman" w:eastAsia="Times New Roman" w:hAnsi="Times New Roman" w:cs="Times New Roman"/>
          <w:sz w:val="28"/>
          <w:szCs w:val="28"/>
        </w:rPr>
        <w:t>рослини,</w:t>
      </w:r>
    </w:p>
    <w:p w:rsidR="00B02790" w:rsidRPr="009F0272" w:rsidRDefault="009761D1" w:rsidP="001F6638">
      <w:pPr>
        <w:pStyle w:val="af3"/>
        <w:widowControl w:val="0"/>
        <w:numPr>
          <w:ilvl w:val="0"/>
          <w:numId w:val="2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9F0272">
        <w:rPr>
          <w:rFonts w:ascii="Times New Roman" w:eastAsia="Times New Roman" w:hAnsi="Times New Roman" w:cs="Times New Roman"/>
          <w:sz w:val="28"/>
          <w:szCs w:val="28"/>
        </w:rPr>
        <w:t>тварини,</w:t>
      </w:r>
    </w:p>
    <w:p w:rsidR="00B02790" w:rsidRPr="009F0272" w:rsidRDefault="009761D1" w:rsidP="001F6638">
      <w:pPr>
        <w:pStyle w:val="af3"/>
        <w:widowControl w:val="0"/>
        <w:numPr>
          <w:ilvl w:val="0"/>
          <w:numId w:val="2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9F0272">
        <w:rPr>
          <w:rFonts w:ascii="Times New Roman" w:eastAsia="Times New Roman" w:hAnsi="Times New Roman" w:cs="Times New Roman"/>
          <w:sz w:val="28"/>
          <w:szCs w:val="28"/>
        </w:rPr>
        <w:t>гриби,</w:t>
      </w:r>
    </w:p>
    <w:p w:rsidR="00B02790" w:rsidRPr="009F0272" w:rsidRDefault="009761D1" w:rsidP="001F6638">
      <w:pPr>
        <w:pStyle w:val="af3"/>
        <w:widowControl w:val="0"/>
        <w:numPr>
          <w:ilvl w:val="0"/>
          <w:numId w:val="2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9F0272">
        <w:rPr>
          <w:rFonts w:ascii="Times New Roman" w:eastAsia="Times New Roman" w:hAnsi="Times New Roman" w:cs="Times New Roman"/>
          <w:sz w:val="28"/>
          <w:szCs w:val="28"/>
        </w:rPr>
        <w:t>мікроорганізми.</w:t>
      </w:r>
    </w:p>
    <w:p w:rsidR="00B02790" w:rsidRPr="00D37454" w:rsidRDefault="009761D1" w:rsidP="009F0272">
      <w:pPr>
        <w:widowControl w:val="0"/>
        <w:pBdr>
          <w:top w:val="nil"/>
          <w:left w:val="nil"/>
          <w:bottom w:val="nil"/>
          <w:right w:val="nil"/>
          <w:between w:val="nil"/>
        </w:pBdr>
        <w:tabs>
          <w:tab w:val="left" w:pos="993"/>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Втручання людини в природні процеси в біосфері, котре</w:t>
      </w:r>
      <w:hyperlink r:id="rId922">
        <w:r w:rsidRPr="009F0272">
          <w:rPr>
            <w:rFonts w:ascii="Times New Roman" w:eastAsia="Times New Roman" w:hAnsi="Times New Roman" w:cs="Times New Roman"/>
            <w:sz w:val="28"/>
            <w:szCs w:val="28"/>
          </w:rPr>
          <w:t xml:space="preserve"> </w:t>
        </w:r>
      </w:hyperlink>
      <w:hyperlink r:id="rId923">
        <w:r w:rsidRPr="009F0272">
          <w:rPr>
            <w:rFonts w:ascii="Times New Roman" w:eastAsia="Times New Roman" w:hAnsi="Times New Roman" w:cs="Times New Roman"/>
            <w:sz w:val="28"/>
            <w:szCs w:val="28"/>
          </w:rPr>
          <w:t>спричиня</w:t>
        </w:r>
      </w:hyperlink>
      <w:hyperlink r:id="rId924">
        <w:r w:rsidRPr="009F0272">
          <w:rPr>
            <w:rFonts w:ascii="Times New Roman" w:eastAsia="Times New Roman" w:hAnsi="Times New Roman" w:cs="Times New Roman"/>
            <w:sz w:val="28"/>
            <w:szCs w:val="28"/>
          </w:rPr>
          <w:t xml:space="preserve">є </w:t>
        </w:r>
      </w:hyperlink>
      <w:r w:rsidRPr="00D37454">
        <w:rPr>
          <w:rFonts w:ascii="Times New Roman" w:eastAsia="Times New Roman" w:hAnsi="Times New Roman" w:cs="Times New Roman"/>
          <w:sz w:val="28"/>
          <w:szCs w:val="28"/>
        </w:rPr>
        <w:t>небажані для екосистем антропогенні зміни, можна згрупувати за</w:t>
      </w:r>
      <w:hyperlink r:id="rId925">
        <w:r w:rsidRPr="009F0272">
          <w:rPr>
            <w:rFonts w:ascii="Times New Roman" w:eastAsia="Times New Roman" w:hAnsi="Times New Roman" w:cs="Times New Roman"/>
            <w:sz w:val="28"/>
            <w:szCs w:val="28"/>
          </w:rPr>
          <w:t xml:space="preserve"> наступними</w:t>
        </w:r>
      </w:hyperlink>
      <w:hyperlink r:id="rId926">
        <w:r w:rsidRPr="009F0272">
          <w:rPr>
            <w:rFonts w:ascii="Times New Roman" w:eastAsia="Times New Roman" w:hAnsi="Times New Roman" w:cs="Times New Roman"/>
            <w:sz w:val="28"/>
            <w:szCs w:val="28"/>
          </w:rPr>
          <w:t xml:space="preserve"> видами </w:t>
        </w:r>
      </w:hyperlink>
      <w:r w:rsidRPr="00D37454">
        <w:rPr>
          <w:rFonts w:ascii="Times New Roman" w:eastAsia="Times New Roman" w:hAnsi="Times New Roman" w:cs="Times New Roman"/>
          <w:sz w:val="28"/>
          <w:szCs w:val="28"/>
        </w:rPr>
        <w:t>забруднень:</w:t>
      </w:r>
    </w:p>
    <w:p w:rsidR="00B02790" w:rsidRPr="009F0272" w:rsidRDefault="009761D1" w:rsidP="001F6638">
      <w:pPr>
        <w:pStyle w:val="af3"/>
        <w:widowControl w:val="0"/>
        <w:numPr>
          <w:ilvl w:val="0"/>
          <w:numId w:val="30"/>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9F0272">
        <w:rPr>
          <w:rFonts w:ascii="Times New Roman" w:eastAsia="Times New Roman" w:hAnsi="Times New Roman" w:cs="Times New Roman"/>
          <w:sz w:val="28"/>
          <w:szCs w:val="28"/>
        </w:rPr>
        <w:lastRenderedPageBreak/>
        <w:t xml:space="preserve">інгредієнтне забруднення </w:t>
      </w:r>
      <w:r w:rsidR="00D37454" w:rsidRPr="009F0272">
        <w:rPr>
          <w:rFonts w:ascii="Times New Roman" w:eastAsia="Times New Roman" w:hAnsi="Times New Roman" w:cs="Times New Roman"/>
          <w:sz w:val="28"/>
          <w:szCs w:val="28"/>
        </w:rPr>
        <w:t>–</w:t>
      </w:r>
      <w:r w:rsidRPr="009F0272">
        <w:rPr>
          <w:rFonts w:ascii="Times New Roman" w:eastAsia="Times New Roman" w:hAnsi="Times New Roman" w:cs="Times New Roman"/>
          <w:sz w:val="28"/>
          <w:szCs w:val="28"/>
        </w:rPr>
        <w:t xml:space="preserve"> це забруднення сукупністю речовин, кількісно або якісно ворожих природним біогеоценозам (інгредієнт </w:t>
      </w:r>
      <w:r w:rsidR="00D37454" w:rsidRPr="009F0272">
        <w:rPr>
          <w:rFonts w:ascii="Times New Roman" w:eastAsia="Times New Roman" w:hAnsi="Times New Roman" w:cs="Times New Roman"/>
          <w:sz w:val="28"/>
          <w:szCs w:val="28"/>
        </w:rPr>
        <w:t>–</w:t>
      </w:r>
      <w:hyperlink r:id="rId927">
        <w:r w:rsidRPr="009F0272">
          <w:rPr>
            <w:rFonts w:ascii="Times New Roman" w:eastAsia="Times New Roman" w:hAnsi="Times New Roman" w:cs="Times New Roman"/>
            <w:sz w:val="28"/>
            <w:szCs w:val="28"/>
          </w:rPr>
          <w:t xml:space="preserve"> складова </w:t>
        </w:r>
      </w:hyperlink>
      <w:r w:rsidRPr="009F0272">
        <w:rPr>
          <w:rFonts w:ascii="Times New Roman" w:eastAsia="Times New Roman" w:hAnsi="Times New Roman" w:cs="Times New Roman"/>
          <w:sz w:val="28"/>
          <w:szCs w:val="28"/>
        </w:rPr>
        <w:t>частина складної сполуки або суміші);</w:t>
      </w:r>
    </w:p>
    <w:p w:rsidR="00B02790" w:rsidRPr="009F0272" w:rsidRDefault="009761D1" w:rsidP="001F6638">
      <w:pPr>
        <w:pStyle w:val="af3"/>
        <w:widowControl w:val="0"/>
        <w:numPr>
          <w:ilvl w:val="0"/>
          <w:numId w:val="30"/>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9F0272">
        <w:rPr>
          <w:rFonts w:ascii="Times New Roman" w:eastAsia="Times New Roman" w:hAnsi="Times New Roman" w:cs="Times New Roman"/>
          <w:sz w:val="28"/>
          <w:szCs w:val="28"/>
        </w:rPr>
        <w:t>параметричне забруднення пов’язане зі зміною якісних параметрів</w:t>
      </w:r>
      <w:hyperlink r:id="rId928">
        <w:r w:rsidRPr="009F0272">
          <w:rPr>
            <w:rFonts w:ascii="Times New Roman" w:eastAsia="Times New Roman" w:hAnsi="Times New Roman" w:cs="Times New Roman"/>
            <w:sz w:val="28"/>
            <w:szCs w:val="28"/>
          </w:rPr>
          <w:t xml:space="preserve"> навколишнього середовищ</w:t>
        </w:r>
      </w:hyperlink>
      <w:r w:rsidRPr="009F0272">
        <w:rPr>
          <w:rFonts w:ascii="Times New Roman" w:eastAsia="Times New Roman" w:hAnsi="Times New Roman" w:cs="Times New Roman"/>
          <w:sz w:val="28"/>
          <w:szCs w:val="28"/>
        </w:rPr>
        <w:t>а (параметр</w:t>
      </w:r>
      <w:hyperlink r:id="rId929">
        <w:r w:rsidRPr="009F0272">
          <w:rPr>
            <w:rFonts w:ascii="Times New Roman" w:eastAsia="Times New Roman" w:hAnsi="Times New Roman" w:cs="Times New Roman"/>
            <w:sz w:val="28"/>
            <w:szCs w:val="28"/>
          </w:rPr>
          <w:t xml:space="preserve"> навколишнього середовищ</w:t>
        </w:r>
      </w:hyperlink>
      <w:r w:rsidRPr="009F0272">
        <w:rPr>
          <w:rFonts w:ascii="Times New Roman" w:eastAsia="Times New Roman" w:hAnsi="Times New Roman" w:cs="Times New Roman"/>
          <w:sz w:val="28"/>
          <w:szCs w:val="28"/>
        </w:rPr>
        <w:t xml:space="preserve">а </w:t>
      </w:r>
      <w:r w:rsidR="00D37454" w:rsidRPr="009F0272">
        <w:rPr>
          <w:rFonts w:ascii="Times New Roman" w:eastAsia="Times New Roman" w:hAnsi="Times New Roman" w:cs="Times New Roman"/>
          <w:sz w:val="28"/>
          <w:szCs w:val="28"/>
        </w:rPr>
        <w:t>–</w:t>
      </w:r>
      <w:r w:rsidRPr="009F0272">
        <w:rPr>
          <w:rFonts w:ascii="Times New Roman" w:eastAsia="Times New Roman" w:hAnsi="Times New Roman" w:cs="Times New Roman"/>
          <w:sz w:val="28"/>
          <w:szCs w:val="28"/>
        </w:rPr>
        <w:t xml:space="preserve"> одна з його властивостей, наприклад, рівень шуму, радіації, освітленості);</w:t>
      </w:r>
    </w:p>
    <w:p w:rsidR="00B02790" w:rsidRPr="009F0272" w:rsidRDefault="009761D1" w:rsidP="001F6638">
      <w:pPr>
        <w:pStyle w:val="af3"/>
        <w:widowControl w:val="0"/>
        <w:numPr>
          <w:ilvl w:val="0"/>
          <w:numId w:val="30"/>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9F0272">
        <w:rPr>
          <w:rFonts w:ascii="Times New Roman" w:eastAsia="Times New Roman" w:hAnsi="Times New Roman" w:cs="Times New Roman"/>
          <w:sz w:val="28"/>
          <w:szCs w:val="28"/>
        </w:rPr>
        <w:t>біоценотичне забруднення полягає у впливі на склад та структуру популяції живих організмів;</w:t>
      </w:r>
    </w:p>
    <w:p w:rsidR="00B02790" w:rsidRPr="009F0272" w:rsidRDefault="009761D1" w:rsidP="001F6638">
      <w:pPr>
        <w:pStyle w:val="af3"/>
        <w:widowControl w:val="0"/>
        <w:numPr>
          <w:ilvl w:val="0"/>
          <w:numId w:val="30"/>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9F0272">
        <w:rPr>
          <w:rFonts w:ascii="Times New Roman" w:eastAsia="Times New Roman" w:hAnsi="Times New Roman" w:cs="Times New Roman"/>
          <w:sz w:val="28"/>
          <w:szCs w:val="28"/>
        </w:rPr>
        <w:t xml:space="preserve">стаціально-деструкційне забруднення (стація </w:t>
      </w:r>
      <w:r w:rsidR="00D37454" w:rsidRPr="009F0272">
        <w:rPr>
          <w:rFonts w:ascii="Times New Roman" w:eastAsia="Times New Roman" w:hAnsi="Times New Roman" w:cs="Times New Roman"/>
          <w:sz w:val="28"/>
          <w:szCs w:val="28"/>
        </w:rPr>
        <w:t>–</w:t>
      </w:r>
      <w:r w:rsidRPr="009F0272">
        <w:rPr>
          <w:rFonts w:ascii="Times New Roman" w:eastAsia="Times New Roman" w:hAnsi="Times New Roman" w:cs="Times New Roman"/>
          <w:sz w:val="28"/>
          <w:szCs w:val="28"/>
        </w:rPr>
        <w:t xml:space="preserve"> місце існування популяції, деструкція </w:t>
      </w:r>
      <w:r w:rsidR="00D37454" w:rsidRPr="009F0272">
        <w:rPr>
          <w:rFonts w:ascii="Times New Roman" w:eastAsia="Times New Roman" w:hAnsi="Times New Roman" w:cs="Times New Roman"/>
          <w:sz w:val="28"/>
          <w:szCs w:val="28"/>
        </w:rPr>
        <w:t>–</w:t>
      </w:r>
      <w:r w:rsidRPr="009F0272">
        <w:rPr>
          <w:rFonts w:ascii="Times New Roman" w:eastAsia="Times New Roman" w:hAnsi="Times New Roman" w:cs="Times New Roman"/>
          <w:sz w:val="28"/>
          <w:szCs w:val="28"/>
        </w:rPr>
        <w:t xml:space="preserve"> руйнування)</w:t>
      </w:r>
      <w:hyperlink r:id="rId930">
        <w:r w:rsidRPr="009F0272">
          <w:rPr>
            <w:rFonts w:ascii="Times New Roman" w:eastAsia="Times New Roman" w:hAnsi="Times New Roman" w:cs="Times New Roman"/>
            <w:sz w:val="28"/>
            <w:szCs w:val="28"/>
          </w:rPr>
          <w:t xml:space="preserve"> </w:t>
        </w:r>
      </w:hyperlink>
      <w:hyperlink r:id="rId931">
        <w:r w:rsidRPr="009F0272">
          <w:rPr>
            <w:rFonts w:ascii="Times New Roman" w:eastAsia="Times New Roman" w:hAnsi="Times New Roman" w:cs="Times New Roman"/>
            <w:sz w:val="28"/>
            <w:szCs w:val="28"/>
          </w:rPr>
          <w:t>спричиня</w:t>
        </w:r>
      </w:hyperlink>
      <w:hyperlink r:id="rId932">
        <w:r w:rsidRPr="009F0272">
          <w:rPr>
            <w:rFonts w:ascii="Times New Roman" w:eastAsia="Times New Roman" w:hAnsi="Times New Roman" w:cs="Times New Roman"/>
            <w:sz w:val="28"/>
            <w:szCs w:val="28"/>
          </w:rPr>
          <w:t xml:space="preserve">є </w:t>
        </w:r>
      </w:hyperlink>
      <w:r w:rsidRPr="009F0272">
        <w:rPr>
          <w:rFonts w:ascii="Times New Roman" w:eastAsia="Times New Roman" w:hAnsi="Times New Roman" w:cs="Times New Roman"/>
          <w:sz w:val="28"/>
          <w:szCs w:val="28"/>
        </w:rPr>
        <w:t>зміну ландшафтів та екологічних систем у процесі природокористування.</w:t>
      </w:r>
    </w:p>
    <w:p w:rsidR="00B02790" w:rsidRPr="00D37454" w:rsidRDefault="009761D1" w:rsidP="009F0272">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Проникнення різних забруднювачів у природне</w:t>
      </w:r>
      <w:hyperlink r:id="rId933">
        <w:r w:rsidRPr="009F0272">
          <w:rPr>
            <w:rFonts w:ascii="Times New Roman" w:eastAsia="Times New Roman" w:hAnsi="Times New Roman" w:cs="Times New Roman"/>
            <w:sz w:val="28"/>
            <w:szCs w:val="28"/>
          </w:rPr>
          <w:t xml:space="preserve"> середовище може м</w:t>
        </w:r>
      </w:hyperlink>
      <w:r w:rsidRPr="00D37454">
        <w:rPr>
          <w:rFonts w:ascii="Times New Roman" w:eastAsia="Times New Roman" w:hAnsi="Times New Roman" w:cs="Times New Roman"/>
          <w:sz w:val="28"/>
          <w:szCs w:val="28"/>
        </w:rPr>
        <w:t>ати небажані наслідки,</w:t>
      </w:r>
      <w:hyperlink r:id="rId934">
        <w:r w:rsidRPr="009F0272">
          <w:rPr>
            <w:rFonts w:ascii="Times New Roman" w:eastAsia="Times New Roman" w:hAnsi="Times New Roman" w:cs="Times New Roman"/>
            <w:sz w:val="28"/>
            <w:szCs w:val="28"/>
          </w:rPr>
          <w:t xml:space="preserve"> зокрема:</w:t>
        </w:r>
      </w:hyperlink>
    </w:p>
    <w:p w:rsidR="00B02790" w:rsidRPr="009F0272" w:rsidRDefault="009761D1" w:rsidP="001F6638">
      <w:pPr>
        <w:pStyle w:val="af3"/>
        <w:widowControl w:val="0"/>
        <w:numPr>
          <w:ilvl w:val="0"/>
          <w:numId w:val="3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9F0272">
        <w:rPr>
          <w:rFonts w:ascii="Times New Roman" w:eastAsia="Times New Roman" w:hAnsi="Times New Roman" w:cs="Times New Roman"/>
          <w:sz w:val="28"/>
          <w:szCs w:val="28"/>
        </w:rPr>
        <w:t>завдання шкоди рослинності і тваринному світу (зниження продуктивності лісів і культурних рослин, вимирання тварин);</w:t>
      </w:r>
    </w:p>
    <w:p w:rsidR="00B02790" w:rsidRPr="009F0272" w:rsidRDefault="009761D1" w:rsidP="001F6638">
      <w:pPr>
        <w:pStyle w:val="af3"/>
        <w:widowControl w:val="0"/>
        <w:numPr>
          <w:ilvl w:val="0"/>
          <w:numId w:val="3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9F0272">
        <w:rPr>
          <w:rFonts w:ascii="Times New Roman" w:eastAsia="Times New Roman" w:hAnsi="Times New Roman" w:cs="Times New Roman"/>
          <w:sz w:val="28"/>
          <w:szCs w:val="28"/>
        </w:rPr>
        <w:t>порушення стійкості природних біогеоценозів;</w:t>
      </w:r>
    </w:p>
    <w:p w:rsidR="00B02790" w:rsidRPr="009F0272" w:rsidRDefault="009761D1" w:rsidP="001F6638">
      <w:pPr>
        <w:pStyle w:val="af3"/>
        <w:widowControl w:val="0"/>
        <w:numPr>
          <w:ilvl w:val="0"/>
          <w:numId w:val="3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9F0272">
        <w:rPr>
          <w:rFonts w:ascii="Times New Roman" w:eastAsia="Times New Roman" w:hAnsi="Times New Roman" w:cs="Times New Roman"/>
          <w:sz w:val="28"/>
          <w:szCs w:val="28"/>
        </w:rPr>
        <w:t>завдання шкоди майну (корозія металів, руйнування архітектурних споруд та ін.);</w:t>
      </w:r>
    </w:p>
    <w:p w:rsidR="00B02790" w:rsidRPr="009F0272" w:rsidRDefault="009761D1" w:rsidP="001F6638">
      <w:pPr>
        <w:pStyle w:val="af3"/>
        <w:widowControl w:val="0"/>
        <w:numPr>
          <w:ilvl w:val="0"/>
          <w:numId w:val="3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9F0272">
        <w:rPr>
          <w:rFonts w:ascii="Times New Roman" w:eastAsia="Times New Roman" w:hAnsi="Times New Roman" w:cs="Times New Roman"/>
          <w:sz w:val="28"/>
          <w:szCs w:val="28"/>
        </w:rPr>
        <w:t xml:space="preserve">шкода здоров’ю людини тощо (табл. </w:t>
      </w:r>
      <w:r w:rsidR="00D6446D">
        <w:rPr>
          <w:rFonts w:ascii="Times New Roman" w:eastAsia="Times New Roman" w:hAnsi="Times New Roman" w:cs="Times New Roman"/>
          <w:sz w:val="28"/>
          <w:szCs w:val="28"/>
        </w:rPr>
        <w:t>4</w:t>
      </w:r>
      <w:r w:rsidRPr="009F0272">
        <w:rPr>
          <w:rFonts w:ascii="Times New Roman" w:eastAsia="Times New Roman" w:hAnsi="Times New Roman" w:cs="Times New Roman"/>
          <w:sz w:val="28"/>
          <w:szCs w:val="28"/>
        </w:rPr>
        <w:t>).</w:t>
      </w:r>
    </w:p>
    <w:p w:rsidR="00B02790" w:rsidRPr="00D37454" w:rsidRDefault="00B02790"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B02790" w:rsidRPr="00D37454" w:rsidRDefault="009761D1" w:rsidP="009F0272">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Таблиця </w:t>
      </w:r>
      <w:r w:rsidR="00D6446D">
        <w:rPr>
          <w:rFonts w:ascii="Times New Roman" w:eastAsia="Times New Roman" w:hAnsi="Times New Roman" w:cs="Times New Roman"/>
          <w:sz w:val="28"/>
          <w:szCs w:val="28"/>
        </w:rPr>
        <w:t>4</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Основні забруднювачі біосфери та їхній вплив на здоров’я людини</w:t>
      </w:r>
    </w:p>
    <w:tbl>
      <w:tblPr>
        <w:tblStyle w:val="a9"/>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0"/>
        <w:gridCol w:w="6804"/>
      </w:tblGrid>
      <w:tr w:rsidR="00D37454" w:rsidRPr="009F0272">
        <w:tc>
          <w:tcPr>
            <w:tcW w:w="2830" w:type="dxa"/>
          </w:tcPr>
          <w:p w:rsidR="00B02790" w:rsidRPr="009F0272" w:rsidRDefault="009761D1" w:rsidP="009F0272">
            <w:pPr>
              <w:widowControl w:val="0"/>
              <w:jc w:val="center"/>
              <w:rPr>
                <w:sz w:val="28"/>
                <w:szCs w:val="28"/>
              </w:rPr>
            </w:pPr>
            <w:r w:rsidRPr="009F0272">
              <w:rPr>
                <w:sz w:val="28"/>
                <w:szCs w:val="28"/>
              </w:rPr>
              <w:t>Забруднювач</w:t>
            </w:r>
          </w:p>
        </w:tc>
        <w:tc>
          <w:tcPr>
            <w:tcW w:w="6804" w:type="dxa"/>
          </w:tcPr>
          <w:p w:rsidR="00B02790" w:rsidRPr="009F0272" w:rsidRDefault="009761D1" w:rsidP="009F0272">
            <w:pPr>
              <w:widowControl w:val="0"/>
              <w:jc w:val="center"/>
              <w:rPr>
                <w:sz w:val="28"/>
                <w:szCs w:val="28"/>
              </w:rPr>
            </w:pPr>
            <w:r w:rsidRPr="009F0272">
              <w:rPr>
                <w:sz w:val="28"/>
                <w:szCs w:val="28"/>
              </w:rPr>
              <w:t>Вплив на здоров’я людини (у значних концентраціях)</w:t>
            </w:r>
          </w:p>
        </w:tc>
      </w:tr>
      <w:tr w:rsidR="00D37454" w:rsidRPr="009F0272">
        <w:tc>
          <w:tcPr>
            <w:tcW w:w="2830" w:type="dxa"/>
            <w:vAlign w:val="center"/>
          </w:tcPr>
          <w:p w:rsidR="00B02790" w:rsidRPr="009F0272" w:rsidRDefault="009761D1" w:rsidP="009F0272">
            <w:pPr>
              <w:widowControl w:val="0"/>
              <w:jc w:val="center"/>
              <w:rPr>
                <w:sz w:val="28"/>
                <w:szCs w:val="28"/>
              </w:rPr>
            </w:pPr>
            <w:r w:rsidRPr="009F0272">
              <w:rPr>
                <w:sz w:val="28"/>
                <w:szCs w:val="28"/>
              </w:rPr>
              <w:t>Оксид карбону(СО)</w:t>
            </w:r>
          </w:p>
        </w:tc>
        <w:tc>
          <w:tcPr>
            <w:tcW w:w="6804" w:type="dxa"/>
          </w:tcPr>
          <w:p w:rsidR="00B02790" w:rsidRPr="009F0272" w:rsidRDefault="009761D1" w:rsidP="009F0272">
            <w:pPr>
              <w:widowControl w:val="0"/>
              <w:jc w:val="center"/>
              <w:rPr>
                <w:sz w:val="28"/>
                <w:szCs w:val="28"/>
              </w:rPr>
            </w:pPr>
            <w:r w:rsidRPr="009F0272">
              <w:rPr>
                <w:sz w:val="28"/>
                <w:szCs w:val="28"/>
              </w:rPr>
              <w:t>Агресивний газ, що сполучається з гемоглобіном крові й утворює карбоксигемоглобін, що</w:t>
            </w:r>
            <w:hyperlink r:id="rId935">
              <w:r w:rsidRPr="009F0272">
                <w:rPr>
                  <w:sz w:val="28"/>
                  <w:szCs w:val="28"/>
                </w:rPr>
                <w:t xml:space="preserve"> може п</w:t>
              </w:r>
            </w:hyperlink>
            <w:r w:rsidRPr="009F0272">
              <w:rPr>
                <w:sz w:val="28"/>
                <w:szCs w:val="28"/>
              </w:rPr>
              <w:t>ризвести до (залежно від концентрації): погіршення гостроти зору та здатності оцінювати тривалість інтервалів часу; змін у роботі серця та легенів; головного болю, сонливості, порушення дихання й навіть смерті</w:t>
            </w:r>
          </w:p>
        </w:tc>
      </w:tr>
      <w:tr w:rsidR="00D37454" w:rsidRPr="009F0272">
        <w:tc>
          <w:tcPr>
            <w:tcW w:w="2830" w:type="dxa"/>
            <w:vAlign w:val="center"/>
          </w:tcPr>
          <w:p w:rsidR="00B02790" w:rsidRPr="009F0272" w:rsidRDefault="009761D1" w:rsidP="009F0272">
            <w:pPr>
              <w:widowControl w:val="0"/>
              <w:jc w:val="center"/>
              <w:rPr>
                <w:sz w:val="28"/>
                <w:szCs w:val="28"/>
              </w:rPr>
            </w:pPr>
            <w:r w:rsidRPr="009F0272">
              <w:rPr>
                <w:sz w:val="28"/>
                <w:szCs w:val="28"/>
              </w:rPr>
              <w:t>Оксиди сірки</w:t>
            </w:r>
          </w:p>
        </w:tc>
        <w:tc>
          <w:tcPr>
            <w:tcW w:w="6804" w:type="dxa"/>
          </w:tcPr>
          <w:p w:rsidR="00B02790" w:rsidRPr="009F0272" w:rsidRDefault="009761D1" w:rsidP="009F0272">
            <w:pPr>
              <w:widowControl w:val="0"/>
              <w:jc w:val="center"/>
              <w:rPr>
                <w:sz w:val="28"/>
                <w:szCs w:val="28"/>
              </w:rPr>
            </w:pPr>
            <w:r w:rsidRPr="009F0272">
              <w:rPr>
                <w:sz w:val="28"/>
                <w:szCs w:val="28"/>
              </w:rPr>
              <w:t>Подразнюють слизові оболонки очей та ротової порожнини, а також:</w:t>
            </w:r>
            <w:hyperlink r:id="rId936">
              <w:r w:rsidRPr="009F0272">
                <w:rPr>
                  <w:sz w:val="28"/>
                  <w:szCs w:val="28"/>
                </w:rPr>
                <w:t xml:space="preserve"> </w:t>
              </w:r>
            </w:hyperlink>
            <w:hyperlink r:id="rId937">
              <w:r w:rsidRPr="009F0272">
                <w:rPr>
                  <w:sz w:val="28"/>
                  <w:szCs w:val="28"/>
                </w:rPr>
                <w:t>спричиня</w:t>
              </w:r>
            </w:hyperlink>
            <w:hyperlink r:id="rId938">
              <w:r w:rsidRPr="009F0272">
                <w:rPr>
                  <w:sz w:val="28"/>
                  <w:szCs w:val="28"/>
                </w:rPr>
                <w:t xml:space="preserve">ють </w:t>
              </w:r>
            </w:hyperlink>
            <w:r w:rsidRPr="009F0272">
              <w:rPr>
                <w:sz w:val="28"/>
                <w:szCs w:val="28"/>
              </w:rPr>
              <w:t>респіраторні симптоми: утруднене дихання, кашель із виділенням мокротиння, задишку; хронічну обструктивну легеневу недостатність, смертність від респіраторних та серцево-судинних хвороб</w:t>
            </w:r>
          </w:p>
        </w:tc>
      </w:tr>
      <w:tr w:rsidR="00D37454" w:rsidRPr="009F0272">
        <w:tc>
          <w:tcPr>
            <w:tcW w:w="2830" w:type="dxa"/>
            <w:vAlign w:val="center"/>
          </w:tcPr>
          <w:p w:rsidR="00B02790" w:rsidRPr="009F0272" w:rsidRDefault="009761D1" w:rsidP="009F0272">
            <w:pPr>
              <w:widowControl w:val="0"/>
              <w:jc w:val="center"/>
              <w:rPr>
                <w:sz w:val="28"/>
                <w:szCs w:val="28"/>
              </w:rPr>
            </w:pPr>
            <w:r w:rsidRPr="009F0272">
              <w:rPr>
                <w:sz w:val="28"/>
                <w:szCs w:val="28"/>
              </w:rPr>
              <w:t>Оксиди нітрогену</w:t>
            </w:r>
          </w:p>
        </w:tc>
        <w:tc>
          <w:tcPr>
            <w:tcW w:w="6804" w:type="dxa"/>
          </w:tcPr>
          <w:p w:rsidR="00B02790" w:rsidRPr="009F0272" w:rsidRDefault="009761D1" w:rsidP="009F0272">
            <w:pPr>
              <w:widowControl w:val="0"/>
              <w:jc w:val="center"/>
              <w:rPr>
                <w:sz w:val="28"/>
                <w:szCs w:val="28"/>
              </w:rPr>
            </w:pPr>
            <w:r w:rsidRPr="009F0272">
              <w:rPr>
                <w:sz w:val="28"/>
                <w:szCs w:val="28"/>
              </w:rPr>
              <w:t>Спричиня</w:t>
            </w:r>
            <w:hyperlink r:id="rId939">
              <w:r w:rsidRPr="009F0272">
                <w:rPr>
                  <w:sz w:val="28"/>
                  <w:szCs w:val="28"/>
                </w:rPr>
                <w:t xml:space="preserve">ють </w:t>
              </w:r>
            </w:hyperlink>
            <w:r w:rsidRPr="009F0272">
              <w:rPr>
                <w:sz w:val="28"/>
                <w:szCs w:val="28"/>
              </w:rPr>
              <w:t>хронічну обструктивну легеневу недостатність, посилення респіраторних симптомів: кашель, головний біль, блювоту</w:t>
            </w:r>
          </w:p>
        </w:tc>
      </w:tr>
      <w:tr w:rsidR="00D37454" w:rsidRPr="009F0272">
        <w:tc>
          <w:tcPr>
            <w:tcW w:w="2830" w:type="dxa"/>
            <w:vAlign w:val="center"/>
          </w:tcPr>
          <w:p w:rsidR="00B02790" w:rsidRPr="009F0272" w:rsidRDefault="009761D1" w:rsidP="009F0272">
            <w:pPr>
              <w:widowControl w:val="0"/>
              <w:jc w:val="center"/>
              <w:rPr>
                <w:sz w:val="28"/>
                <w:szCs w:val="28"/>
              </w:rPr>
            </w:pPr>
            <w:r w:rsidRPr="009F0272">
              <w:rPr>
                <w:sz w:val="28"/>
                <w:szCs w:val="28"/>
              </w:rPr>
              <w:t>Вуглеводні (бензин, метан, пентан, гексан)</w:t>
            </w:r>
          </w:p>
        </w:tc>
        <w:tc>
          <w:tcPr>
            <w:tcW w:w="6804" w:type="dxa"/>
          </w:tcPr>
          <w:p w:rsidR="00B02790" w:rsidRPr="009F0272" w:rsidRDefault="009761D1" w:rsidP="009F0272">
            <w:pPr>
              <w:widowControl w:val="0"/>
              <w:jc w:val="center"/>
              <w:rPr>
                <w:sz w:val="28"/>
                <w:szCs w:val="28"/>
              </w:rPr>
            </w:pPr>
            <w:r w:rsidRPr="009F0272">
              <w:rPr>
                <w:sz w:val="28"/>
                <w:szCs w:val="28"/>
              </w:rPr>
              <w:t>Мають наркотичну дію,</w:t>
            </w:r>
            <w:hyperlink r:id="rId940">
              <w:r w:rsidRPr="009F0272">
                <w:rPr>
                  <w:sz w:val="28"/>
                  <w:szCs w:val="28"/>
                </w:rPr>
                <w:t xml:space="preserve"> </w:t>
              </w:r>
            </w:hyperlink>
            <w:hyperlink r:id="rId941">
              <w:r w:rsidRPr="009F0272">
                <w:rPr>
                  <w:sz w:val="28"/>
                  <w:szCs w:val="28"/>
                </w:rPr>
                <w:t>спричиняю</w:t>
              </w:r>
            </w:hyperlink>
            <w:hyperlink r:id="rId942">
              <w:r w:rsidRPr="009F0272">
                <w:rPr>
                  <w:sz w:val="28"/>
                  <w:szCs w:val="28"/>
                </w:rPr>
                <w:t xml:space="preserve">ть </w:t>
              </w:r>
            </w:hyperlink>
            <w:r w:rsidRPr="009F0272">
              <w:rPr>
                <w:sz w:val="28"/>
                <w:szCs w:val="28"/>
              </w:rPr>
              <w:t>головний біль, запаморочення</w:t>
            </w:r>
          </w:p>
        </w:tc>
      </w:tr>
      <w:tr w:rsidR="00D37454" w:rsidRPr="009F0272">
        <w:tc>
          <w:tcPr>
            <w:tcW w:w="2830" w:type="dxa"/>
            <w:vAlign w:val="center"/>
          </w:tcPr>
          <w:p w:rsidR="00B02790" w:rsidRPr="009F0272" w:rsidRDefault="009761D1" w:rsidP="009F0272">
            <w:pPr>
              <w:widowControl w:val="0"/>
              <w:jc w:val="center"/>
              <w:rPr>
                <w:sz w:val="28"/>
                <w:szCs w:val="28"/>
              </w:rPr>
            </w:pPr>
            <w:r w:rsidRPr="009F0272">
              <w:rPr>
                <w:sz w:val="28"/>
                <w:szCs w:val="28"/>
              </w:rPr>
              <w:t>Формальдегід</w:t>
            </w:r>
          </w:p>
        </w:tc>
        <w:tc>
          <w:tcPr>
            <w:tcW w:w="6804" w:type="dxa"/>
          </w:tcPr>
          <w:p w:rsidR="00B02790" w:rsidRPr="009F0272" w:rsidRDefault="009761D1" w:rsidP="009F0272">
            <w:pPr>
              <w:widowControl w:val="0"/>
              <w:jc w:val="center"/>
              <w:rPr>
                <w:sz w:val="28"/>
                <w:szCs w:val="28"/>
              </w:rPr>
            </w:pPr>
            <w:r w:rsidRPr="009F0272">
              <w:rPr>
                <w:sz w:val="28"/>
                <w:szCs w:val="28"/>
              </w:rPr>
              <w:t>Спричиня</w:t>
            </w:r>
            <w:hyperlink r:id="rId943">
              <w:r w:rsidRPr="009F0272">
                <w:rPr>
                  <w:sz w:val="28"/>
                  <w:szCs w:val="28"/>
                </w:rPr>
                <w:t xml:space="preserve">є </w:t>
              </w:r>
            </w:hyperlink>
            <w:r w:rsidRPr="009F0272">
              <w:rPr>
                <w:sz w:val="28"/>
                <w:szCs w:val="28"/>
              </w:rPr>
              <w:t>подразнення очей, носа й горла, нудоту, рак носової порожнини</w:t>
            </w:r>
          </w:p>
        </w:tc>
      </w:tr>
      <w:tr w:rsidR="00D37454" w:rsidRPr="009F0272">
        <w:trPr>
          <w:trHeight w:val="547"/>
        </w:trPr>
        <w:tc>
          <w:tcPr>
            <w:tcW w:w="2830" w:type="dxa"/>
            <w:vAlign w:val="center"/>
          </w:tcPr>
          <w:p w:rsidR="00B02790" w:rsidRPr="009F0272" w:rsidRDefault="009761D1" w:rsidP="009F0272">
            <w:pPr>
              <w:widowControl w:val="0"/>
              <w:jc w:val="center"/>
              <w:rPr>
                <w:sz w:val="28"/>
                <w:szCs w:val="28"/>
              </w:rPr>
            </w:pPr>
            <w:r w:rsidRPr="009F0272">
              <w:rPr>
                <w:sz w:val="28"/>
                <w:szCs w:val="28"/>
              </w:rPr>
              <w:lastRenderedPageBreak/>
              <w:t>Свинець</w:t>
            </w:r>
          </w:p>
        </w:tc>
        <w:tc>
          <w:tcPr>
            <w:tcW w:w="6804" w:type="dxa"/>
            <w:vAlign w:val="center"/>
          </w:tcPr>
          <w:p w:rsidR="00B02790" w:rsidRPr="009F0272" w:rsidRDefault="0095306C" w:rsidP="009F0272">
            <w:pPr>
              <w:widowControl w:val="0"/>
              <w:jc w:val="center"/>
              <w:rPr>
                <w:sz w:val="28"/>
                <w:szCs w:val="28"/>
              </w:rPr>
            </w:pPr>
            <w:hyperlink r:id="rId944">
              <w:r w:rsidR="009761D1" w:rsidRPr="009F0272">
                <w:rPr>
                  <w:sz w:val="28"/>
                  <w:szCs w:val="28"/>
                </w:rPr>
                <w:t xml:space="preserve">Спричиняє </w:t>
              </w:r>
            </w:hyperlink>
            <w:r w:rsidR="009761D1" w:rsidRPr="009F0272">
              <w:rPr>
                <w:sz w:val="28"/>
                <w:szCs w:val="28"/>
              </w:rPr>
              <w:t>головний біль, анемію, нервові розлади, пологові дефекти, затримку розвитку, дебілізм</w:t>
            </w:r>
          </w:p>
        </w:tc>
      </w:tr>
      <w:tr w:rsidR="00D37454" w:rsidRPr="009F0272">
        <w:tc>
          <w:tcPr>
            <w:tcW w:w="2830" w:type="dxa"/>
            <w:vAlign w:val="center"/>
          </w:tcPr>
          <w:p w:rsidR="00B02790" w:rsidRPr="009F0272" w:rsidRDefault="009761D1" w:rsidP="009F0272">
            <w:pPr>
              <w:widowControl w:val="0"/>
              <w:jc w:val="center"/>
              <w:rPr>
                <w:sz w:val="28"/>
                <w:szCs w:val="28"/>
              </w:rPr>
            </w:pPr>
            <w:r w:rsidRPr="009F0272">
              <w:rPr>
                <w:sz w:val="28"/>
                <w:szCs w:val="28"/>
              </w:rPr>
              <w:t>Ртуть</w:t>
            </w:r>
          </w:p>
        </w:tc>
        <w:tc>
          <w:tcPr>
            <w:tcW w:w="6804" w:type="dxa"/>
            <w:vAlign w:val="center"/>
          </w:tcPr>
          <w:p w:rsidR="00B02790" w:rsidRPr="009F0272" w:rsidRDefault="0095306C" w:rsidP="009F0272">
            <w:pPr>
              <w:widowControl w:val="0"/>
              <w:jc w:val="center"/>
              <w:rPr>
                <w:sz w:val="28"/>
                <w:szCs w:val="28"/>
              </w:rPr>
            </w:pPr>
            <w:hyperlink r:id="rId945">
              <w:r w:rsidR="009761D1" w:rsidRPr="009F0272">
                <w:rPr>
                  <w:sz w:val="28"/>
                  <w:szCs w:val="28"/>
                </w:rPr>
                <w:t>Може</w:t>
              </w:r>
            </w:hyperlink>
            <w:hyperlink r:id="rId946">
              <w:r w:rsidR="009761D1" w:rsidRPr="009F0272">
                <w:rPr>
                  <w:sz w:val="28"/>
                  <w:szCs w:val="28"/>
                </w:rPr>
                <w:t xml:space="preserve"> при</w:t>
              </w:r>
            </w:hyperlink>
            <w:hyperlink r:id="rId947">
              <w:r w:rsidR="009761D1" w:rsidRPr="009F0272">
                <w:rPr>
                  <w:sz w:val="28"/>
                  <w:szCs w:val="28"/>
                </w:rPr>
                <w:t>з</w:t>
              </w:r>
            </w:hyperlink>
            <w:hyperlink r:id="rId948">
              <w:r w:rsidR="009761D1" w:rsidRPr="009F0272">
                <w:rPr>
                  <w:sz w:val="28"/>
                  <w:szCs w:val="28"/>
                </w:rPr>
                <w:t xml:space="preserve">вести </w:t>
              </w:r>
            </w:hyperlink>
            <w:r w:rsidR="009761D1" w:rsidRPr="009F0272">
              <w:rPr>
                <w:sz w:val="28"/>
                <w:szCs w:val="28"/>
              </w:rPr>
              <w:t>до ураження центральної та вегетативної нервової системи, печінки, нирок, органів травлення</w:t>
            </w:r>
          </w:p>
        </w:tc>
      </w:tr>
      <w:tr w:rsidR="00D37454" w:rsidRPr="009F0272">
        <w:tc>
          <w:tcPr>
            <w:tcW w:w="2830" w:type="dxa"/>
            <w:vAlign w:val="center"/>
          </w:tcPr>
          <w:p w:rsidR="00B02790" w:rsidRPr="009F0272" w:rsidRDefault="009761D1" w:rsidP="009F0272">
            <w:pPr>
              <w:widowControl w:val="0"/>
              <w:jc w:val="center"/>
              <w:rPr>
                <w:sz w:val="28"/>
                <w:szCs w:val="28"/>
              </w:rPr>
            </w:pPr>
            <w:r w:rsidRPr="009F0272">
              <w:rPr>
                <w:sz w:val="28"/>
                <w:szCs w:val="28"/>
              </w:rPr>
              <w:t>Кадмій</w:t>
            </w:r>
          </w:p>
        </w:tc>
        <w:tc>
          <w:tcPr>
            <w:tcW w:w="6804" w:type="dxa"/>
          </w:tcPr>
          <w:p w:rsidR="00B02790" w:rsidRPr="009F0272" w:rsidRDefault="009761D1" w:rsidP="009F0272">
            <w:pPr>
              <w:widowControl w:val="0"/>
              <w:jc w:val="center"/>
              <w:rPr>
                <w:sz w:val="28"/>
                <w:szCs w:val="28"/>
              </w:rPr>
            </w:pPr>
            <w:r w:rsidRPr="009F0272">
              <w:rPr>
                <w:sz w:val="28"/>
                <w:szCs w:val="28"/>
              </w:rPr>
              <w:t>Спричиняє</w:t>
            </w:r>
            <w:hyperlink r:id="rId949">
              <w:r w:rsidRPr="009F0272">
                <w:rPr>
                  <w:sz w:val="28"/>
                  <w:szCs w:val="28"/>
                </w:rPr>
                <w:t xml:space="preserve"> </w:t>
              </w:r>
            </w:hyperlink>
            <w:r w:rsidRPr="009F0272">
              <w:rPr>
                <w:sz w:val="28"/>
                <w:szCs w:val="28"/>
              </w:rPr>
              <w:t>ушкодження нирок, анемію, хворобу легенів, високий кров’яний тиск; можливі також онкологічні захворювання, ушкодження плоду</w:t>
            </w:r>
          </w:p>
        </w:tc>
      </w:tr>
      <w:tr w:rsidR="00D37454" w:rsidRPr="009F0272">
        <w:tc>
          <w:tcPr>
            <w:tcW w:w="2830" w:type="dxa"/>
            <w:vAlign w:val="center"/>
          </w:tcPr>
          <w:p w:rsidR="00B02790" w:rsidRPr="009F0272" w:rsidRDefault="009761D1" w:rsidP="009F0272">
            <w:pPr>
              <w:widowControl w:val="0"/>
              <w:jc w:val="center"/>
              <w:rPr>
                <w:sz w:val="28"/>
                <w:szCs w:val="28"/>
              </w:rPr>
            </w:pPr>
            <w:r w:rsidRPr="009F0272">
              <w:rPr>
                <w:sz w:val="28"/>
                <w:szCs w:val="28"/>
              </w:rPr>
              <w:t>Пестициди</w:t>
            </w:r>
          </w:p>
        </w:tc>
        <w:tc>
          <w:tcPr>
            <w:tcW w:w="6804" w:type="dxa"/>
          </w:tcPr>
          <w:p w:rsidR="00B02790" w:rsidRPr="009F0272" w:rsidRDefault="009761D1" w:rsidP="009F0272">
            <w:pPr>
              <w:widowControl w:val="0"/>
              <w:jc w:val="center"/>
              <w:rPr>
                <w:sz w:val="28"/>
                <w:szCs w:val="28"/>
              </w:rPr>
            </w:pPr>
            <w:r w:rsidRPr="009F0272">
              <w:rPr>
                <w:sz w:val="28"/>
                <w:szCs w:val="28"/>
              </w:rPr>
              <w:t>Причиняє рак, ушкодження печінки, ембріонів</w:t>
            </w:r>
          </w:p>
        </w:tc>
      </w:tr>
      <w:tr w:rsidR="00D37454" w:rsidRPr="009F0272">
        <w:trPr>
          <w:trHeight w:val="956"/>
        </w:trPr>
        <w:tc>
          <w:tcPr>
            <w:tcW w:w="2830" w:type="dxa"/>
            <w:vAlign w:val="center"/>
          </w:tcPr>
          <w:p w:rsidR="00B02790" w:rsidRPr="009F0272" w:rsidRDefault="009761D1" w:rsidP="009F0272">
            <w:pPr>
              <w:widowControl w:val="0"/>
              <w:jc w:val="center"/>
              <w:rPr>
                <w:sz w:val="28"/>
                <w:szCs w:val="28"/>
              </w:rPr>
            </w:pPr>
            <w:r w:rsidRPr="009F0272">
              <w:rPr>
                <w:sz w:val="28"/>
                <w:szCs w:val="28"/>
              </w:rPr>
              <w:t>Нітрати</w:t>
            </w:r>
          </w:p>
        </w:tc>
        <w:tc>
          <w:tcPr>
            <w:tcW w:w="6804" w:type="dxa"/>
          </w:tcPr>
          <w:p w:rsidR="00B02790" w:rsidRPr="009F0272" w:rsidRDefault="009761D1" w:rsidP="009F0272">
            <w:pPr>
              <w:widowControl w:val="0"/>
              <w:jc w:val="center"/>
              <w:rPr>
                <w:sz w:val="28"/>
                <w:szCs w:val="28"/>
              </w:rPr>
            </w:pPr>
            <w:r w:rsidRPr="009F0272">
              <w:rPr>
                <w:sz w:val="28"/>
                <w:szCs w:val="28"/>
              </w:rPr>
              <w:t>Спричиняють</w:t>
            </w:r>
            <w:hyperlink r:id="rId950">
              <w:r w:rsidRPr="009F0272">
                <w:rPr>
                  <w:sz w:val="28"/>
                  <w:szCs w:val="28"/>
                </w:rPr>
                <w:t xml:space="preserve"> </w:t>
              </w:r>
            </w:hyperlink>
            <w:r w:rsidRPr="009F0272">
              <w:rPr>
                <w:sz w:val="28"/>
                <w:szCs w:val="28"/>
              </w:rPr>
              <w:t>утруднення дихання, підвищують дитячу смертність, хімічно перетворюючись породжують канцерогенні сполуки</w:t>
            </w:r>
          </w:p>
        </w:tc>
      </w:tr>
      <w:tr w:rsidR="00D37454" w:rsidRPr="009F0272">
        <w:tc>
          <w:tcPr>
            <w:tcW w:w="2830" w:type="dxa"/>
            <w:vAlign w:val="center"/>
          </w:tcPr>
          <w:p w:rsidR="00B02790" w:rsidRPr="009F0272" w:rsidRDefault="009761D1" w:rsidP="009F0272">
            <w:pPr>
              <w:widowControl w:val="0"/>
              <w:jc w:val="center"/>
              <w:rPr>
                <w:sz w:val="28"/>
                <w:szCs w:val="28"/>
              </w:rPr>
            </w:pPr>
            <w:r w:rsidRPr="009F0272">
              <w:rPr>
                <w:sz w:val="28"/>
                <w:szCs w:val="28"/>
              </w:rPr>
              <w:t>Радіонукліди</w:t>
            </w:r>
          </w:p>
        </w:tc>
        <w:tc>
          <w:tcPr>
            <w:tcW w:w="6804" w:type="dxa"/>
          </w:tcPr>
          <w:p w:rsidR="00B02790" w:rsidRPr="009F0272" w:rsidRDefault="009761D1" w:rsidP="009F0272">
            <w:pPr>
              <w:widowControl w:val="0"/>
              <w:jc w:val="center"/>
              <w:rPr>
                <w:sz w:val="28"/>
                <w:szCs w:val="28"/>
              </w:rPr>
            </w:pPr>
            <w:r w:rsidRPr="009F0272">
              <w:rPr>
                <w:sz w:val="28"/>
                <w:szCs w:val="28"/>
              </w:rPr>
              <w:t>Призводять до онкологічних захворювань, генетичних мутацій</w:t>
            </w:r>
          </w:p>
        </w:tc>
      </w:tr>
      <w:tr w:rsidR="00D37454" w:rsidRPr="009F0272">
        <w:tc>
          <w:tcPr>
            <w:tcW w:w="2830" w:type="dxa"/>
            <w:vAlign w:val="center"/>
          </w:tcPr>
          <w:p w:rsidR="00B02790" w:rsidRPr="009F0272" w:rsidRDefault="009761D1" w:rsidP="009F0272">
            <w:pPr>
              <w:widowControl w:val="0"/>
              <w:jc w:val="center"/>
              <w:rPr>
                <w:sz w:val="28"/>
                <w:szCs w:val="28"/>
              </w:rPr>
            </w:pPr>
            <w:r w:rsidRPr="009F0272">
              <w:rPr>
                <w:sz w:val="28"/>
                <w:szCs w:val="28"/>
              </w:rPr>
              <w:t>Тверді завислі частки</w:t>
            </w:r>
          </w:p>
        </w:tc>
        <w:tc>
          <w:tcPr>
            <w:tcW w:w="6804" w:type="dxa"/>
          </w:tcPr>
          <w:p w:rsidR="00B02790" w:rsidRPr="009F0272" w:rsidRDefault="009761D1" w:rsidP="009F0272">
            <w:pPr>
              <w:widowControl w:val="0"/>
              <w:jc w:val="center"/>
              <w:rPr>
                <w:sz w:val="28"/>
                <w:szCs w:val="28"/>
              </w:rPr>
            </w:pPr>
            <w:r w:rsidRPr="009F0272">
              <w:rPr>
                <w:sz w:val="28"/>
                <w:szCs w:val="28"/>
              </w:rPr>
              <w:t>Спричиня</w:t>
            </w:r>
            <w:hyperlink r:id="rId951">
              <w:r w:rsidRPr="009F0272">
                <w:rPr>
                  <w:sz w:val="28"/>
                  <w:szCs w:val="28"/>
                </w:rPr>
                <w:t xml:space="preserve">ють </w:t>
              </w:r>
            </w:hyperlink>
            <w:r w:rsidRPr="009F0272">
              <w:rPr>
                <w:sz w:val="28"/>
                <w:szCs w:val="28"/>
              </w:rPr>
              <w:t>бронхіти, ослаблюють легеневу функцію, вірогідне скорочення середньої тривалості життя</w:t>
            </w:r>
          </w:p>
        </w:tc>
      </w:tr>
    </w:tbl>
    <w:p w:rsidR="00B02790" w:rsidRPr="00D37454" w:rsidRDefault="00B02790"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Багато забруднювачів (пестициди, пластмаси) украй повільно розкладаються в природних умовах, а токсичні сполуки (ртуть, свинець) взагалі не знешкоджуються.</w:t>
      </w:r>
    </w:p>
    <w:p w:rsidR="00B02790" w:rsidRPr="00D37454" w:rsidRDefault="00B02790"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B02790" w:rsidRPr="009F0272" w:rsidRDefault="009761D1" w:rsidP="009F0272">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8"/>
          <w:szCs w:val="28"/>
        </w:rPr>
      </w:pPr>
      <w:r w:rsidRPr="009F0272">
        <w:rPr>
          <w:rFonts w:ascii="Times New Roman" w:eastAsia="Times New Roman" w:hAnsi="Times New Roman" w:cs="Times New Roman"/>
          <w:b/>
          <w:bCs/>
          <w:sz w:val="28"/>
          <w:szCs w:val="28"/>
        </w:rPr>
        <w:t>2.Джерела антропогенного забруднення</w:t>
      </w:r>
    </w:p>
    <w:p w:rsidR="00B02790" w:rsidRPr="009F0272" w:rsidRDefault="00B02790"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Поряд із виснаженням природних ресурсів збільшення чисельності населення планети створює небезпеку глобального забруднення середовища мешкання, яке призводить до непередбачуваних катаклізмів: епідемій, погіршення якості води, їжі та життя загалом.</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За статистикою,</w:t>
      </w:r>
      <w:hyperlink r:id="rId952">
        <w:r w:rsidRPr="009F0272">
          <w:rPr>
            <w:rFonts w:ascii="Times New Roman" w:eastAsia="Times New Roman" w:hAnsi="Times New Roman" w:cs="Times New Roman"/>
            <w:sz w:val="28"/>
            <w:szCs w:val="28"/>
          </w:rPr>
          <w:t xml:space="preserve"> серед </w:t>
        </w:r>
      </w:hyperlink>
      <w:r w:rsidRPr="00D37454">
        <w:rPr>
          <w:rFonts w:ascii="Times New Roman" w:eastAsia="Times New Roman" w:hAnsi="Times New Roman" w:cs="Times New Roman"/>
          <w:sz w:val="28"/>
          <w:szCs w:val="28"/>
        </w:rPr>
        <w:t xml:space="preserve">усіх джерел забруднення на першому місті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відпрацьовані гази автотранспорту (до 70 % усіх хвороб у містах</w:t>
      </w:r>
      <w:hyperlink r:id="rId953">
        <w:r w:rsidRPr="009F0272">
          <w:rPr>
            <w:rFonts w:ascii="Times New Roman" w:eastAsia="Times New Roman" w:hAnsi="Times New Roman" w:cs="Times New Roman"/>
            <w:sz w:val="28"/>
            <w:szCs w:val="28"/>
          </w:rPr>
          <w:t xml:space="preserve"> </w:t>
        </w:r>
      </w:hyperlink>
      <w:hyperlink r:id="rId954">
        <w:r w:rsidRPr="009F0272">
          <w:rPr>
            <w:rFonts w:ascii="Times New Roman" w:eastAsia="Times New Roman" w:hAnsi="Times New Roman" w:cs="Times New Roman"/>
            <w:sz w:val="28"/>
            <w:szCs w:val="28"/>
          </w:rPr>
          <w:t>спричине</w:t>
        </w:r>
      </w:hyperlink>
      <w:hyperlink r:id="rId955">
        <w:r w:rsidRPr="009F0272">
          <w:rPr>
            <w:rFonts w:ascii="Times New Roman" w:eastAsia="Times New Roman" w:hAnsi="Times New Roman" w:cs="Times New Roman"/>
            <w:sz w:val="28"/>
            <w:szCs w:val="28"/>
          </w:rPr>
          <w:t xml:space="preserve">но </w:t>
        </w:r>
      </w:hyperlink>
      <w:r w:rsidRPr="00D37454">
        <w:rPr>
          <w:rFonts w:ascii="Times New Roman" w:eastAsia="Times New Roman" w:hAnsi="Times New Roman" w:cs="Times New Roman"/>
          <w:sz w:val="28"/>
          <w:szCs w:val="28"/>
        </w:rPr>
        <w:t xml:space="preserve">ними), на другому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викиди теплових електростанцій, на третьому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хімічна промисловість.</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Швидкими темпами відбувається забруднення атмосфери. Оскільки </w:t>
      </w:r>
      <w:hyperlink r:id="rId956">
        <w:r w:rsidRPr="009F0272">
          <w:rPr>
            <w:rFonts w:ascii="Times New Roman" w:eastAsia="Times New Roman" w:hAnsi="Times New Roman" w:cs="Times New Roman"/>
            <w:sz w:val="28"/>
            <w:szCs w:val="28"/>
          </w:rPr>
          <w:t>поки</w:t>
        </w:r>
      </w:hyperlink>
      <w:hyperlink r:id="rId957">
        <w:r w:rsidRPr="00D37454">
          <w:rPr>
            <w:rFonts w:ascii="Times New Roman" w:eastAsia="Times New Roman" w:hAnsi="Times New Roman" w:cs="Times New Roman"/>
            <w:sz w:val="28"/>
            <w:szCs w:val="28"/>
          </w:rPr>
          <w:t xml:space="preserve"> </w:t>
        </w:r>
      </w:hyperlink>
      <w:hyperlink r:id="rId958">
        <w:r w:rsidRPr="009F0272">
          <w:rPr>
            <w:rFonts w:ascii="Times New Roman" w:eastAsia="Times New Roman" w:hAnsi="Times New Roman" w:cs="Times New Roman"/>
            <w:sz w:val="28"/>
            <w:szCs w:val="28"/>
          </w:rPr>
          <w:t xml:space="preserve">що </w:t>
        </w:r>
      </w:hyperlink>
      <w:r w:rsidRPr="00D37454">
        <w:rPr>
          <w:rFonts w:ascii="Times New Roman" w:eastAsia="Times New Roman" w:hAnsi="Times New Roman" w:cs="Times New Roman"/>
          <w:sz w:val="28"/>
          <w:szCs w:val="28"/>
        </w:rPr>
        <w:t>основним способом отримання енергії залишається спалювання викопного палива, то з кожним роком зростає споживання кисню, та збільшення вмісту вуглекислого газу, оксидів нітрогену, чадного газу тощо, та великої кількості сажі, пилу і шкідливих аерозолів.</w:t>
      </w:r>
    </w:p>
    <w:p w:rsidR="00B02790" w:rsidRPr="00D37454" w:rsidRDefault="0095306C"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hyperlink r:id="rId959">
        <w:r w:rsidR="009761D1" w:rsidRPr="009F0272">
          <w:rPr>
            <w:rFonts w:ascii="Times New Roman" w:eastAsia="Times New Roman" w:hAnsi="Times New Roman" w:cs="Times New Roman"/>
            <w:sz w:val="28"/>
            <w:szCs w:val="28"/>
          </w:rPr>
          <w:t>Більш</w:t>
        </w:r>
      </w:hyperlink>
      <w:hyperlink r:id="rId960">
        <w:r w:rsidR="009761D1" w:rsidRPr="009F0272">
          <w:rPr>
            <w:rFonts w:ascii="Times New Roman" w:eastAsia="Times New Roman" w:hAnsi="Times New Roman" w:cs="Times New Roman"/>
            <w:sz w:val="28"/>
            <w:szCs w:val="28"/>
          </w:rPr>
          <w:t xml:space="preserve"> ніж</w:t>
        </w:r>
      </w:hyperlink>
      <w:hyperlink r:id="rId961">
        <w:r w:rsidR="009761D1" w:rsidRPr="009F0272">
          <w:rPr>
            <w:rFonts w:ascii="Times New Roman" w:eastAsia="Times New Roman" w:hAnsi="Times New Roman" w:cs="Times New Roman"/>
            <w:sz w:val="28"/>
            <w:szCs w:val="28"/>
          </w:rPr>
          <w:t xml:space="preserve"> 10</w:t>
        </w:r>
      </w:hyperlink>
      <w:hyperlink r:id="rId962">
        <w:r w:rsidR="009761D1" w:rsidRPr="009F0272">
          <w:rPr>
            <w:rFonts w:ascii="Times New Roman" w:eastAsia="Times New Roman" w:hAnsi="Times New Roman" w:cs="Times New Roman"/>
            <w:sz w:val="28"/>
            <w:szCs w:val="28"/>
          </w:rPr>
          <w:t xml:space="preserve"> млрд. т</w:t>
        </w:r>
      </w:hyperlink>
      <w:r w:rsidR="009761D1" w:rsidRPr="00D37454">
        <w:rPr>
          <w:rFonts w:ascii="Times New Roman" w:eastAsia="Times New Roman" w:hAnsi="Times New Roman" w:cs="Times New Roman"/>
          <w:sz w:val="28"/>
          <w:szCs w:val="28"/>
        </w:rPr>
        <w:t>. умовного палива спалюється щорічно у світі, і</w:t>
      </w:r>
      <w:hyperlink r:id="rId963">
        <w:r w:rsidR="009761D1" w:rsidRPr="009F0272">
          <w:rPr>
            <w:rFonts w:ascii="Times New Roman" w:eastAsia="Times New Roman" w:hAnsi="Times New Roman" w:cs="Times New Roman"/>
            <w:sz w:val="28"/>
            <w:szCs w:val="28"/>
          </w:rPr>
          <w:t xml:space="preserve"> при цьому </w:t>
        </w:r>
      </w:hyperlink>
      <w:r w:rsidR="009761D1" w:rsidRPr="00D37454">
        <w:rPr>
          <w:rFonts w:ascii="Times New Roman" w:eastAsia="Times New Roman" w:hAnsi="Times New Roman" w:cs="Times New Roman"/>
          <w:sz w:val="28"/>
          <w:szCs w:val="28"/>
        </w:rPr>
        <w:t>в повітря викидається</w:t>
      </w:r>
      <w:hyperlink r:id="rId964">
        <w:r w:rsidR="009761D1" w:rsidRPr="009F0272">
          <w:rPr>
            <w:rFonts w:ascii="Times New Roman" w:eastAsia="Times New Roman" w:hAnsi="Times New Roman" w:cs="Times New Roman"/>
            <w:sz w:val="28"/>
            <w:szCs w:val="28"/>
          </w:rPr>
          <w:t xml:space="preserve"> більш</w:t>
        </w:r>
      </w:hyperlink>
      <w:hyperlink r:id="rId965">
        <w:r w:rsidR="009761D1" w:rsidRPr="009F0272">
          <w:rPr>
            <w:rFonts w:ascii="Times New Roman" w:eastAsia="Times New Roman" w:hAnsi="Times New Roman" w:cs="Times New Roman"/>
            <w:sz w:val="28"/>
            <w:szCs w:val="28"/>
          </w:rPr>
          <w:t xml:space="preserve"> ніж</w:t>
        </w:r>
      </w:hyperlink>
      <w:hyperlink r:id="rId966">
        <w:r w:rsidR="009761D1" w:rsidRPr="009F0272">
          <w:rPr>
            <w:rFonts w:ascii="Times New Roman" w:eastAsia="Times New Roman" w:hAnsi="Times New Roman" w:cs="Times New Roman"/>
            <w:sz w:val="28"/>
            <w:szCs w:val="28"/>
          </w:rPr>
          <w:t xml:space="preserve"> 1</w:t>
        </w:r>
      </w:hyperlink>
      <w:hyperlink r:id="rId967">
        <w:r w:rsidR="009761D1" w:rsidRPr="009F0272">
          <w:rPr>
            <w:rFonts w:ascii="Times New Roman" w:eastAsia="Times New Roman" w:hAnsi="Times New Roman" w:cs="Times New Roman"/>
            <w:sz w:val="28"/>
            <w:szCs w:val="28"/>
          </w:rPr>
          <w:t xml:space="preserve"> млрд. т</w:t>
        </w:r>
      </w:hyperlink>
      <w:r w:rsidR="009761D1" w:rsidRPr="00D37454">
        <w:rPr>
          <w:rFonts w:ascii="Times New Roman" w:eastAsia="Times New Roman" w:hAnsi="Times New Roman" w:cs="Times New Roman"/>
          <w:sz w:val="28"/>
          <w:szCs w:val="28"/>
        </w:rPr>
        <w:t>. різних завислих часток,</w:t>
      </w:r>
      <w:hyperlink r:id="rId968">
        <w:r w:rsidR="009761D1" w:rsidRPr="009F0272">
          <w:rPr>
            <w:rFonts w:ascii="Times New Roman" w:eastAsia="Times New Roman" w:hAnsi="Times New Roman" w:cs="Times New Roman"/>
            <w:sz w:val="28"/>
            <w:szCs w:val="28"/>
          </w:rPr>
          <w:t xml:space="preserve"> серед </w:t>
        </w:r>
      </w:hyperlink>
      <w:r w:rsidR="009761D1" w:rsidRPr="00D37454">
        <w:rPr>
          <w:rFonts w:ascii="Times New Roman" w:eastAsia="Times New Roman" w:hAnsi="Times New Roman" w:cs="Times New Roman"/>
          <w:sz w:val="28"/>
          <w:szCs w:val="28"/>
        </w:rPr>
        <w:t>яких багато канцерогенних речовин. За останні 100 років в атмосферу потрапило</w:t>
      </w:r>
      <w:hyperlink r:id="rId969">
        <w:r w:rsidR="009761D1" w:rsidRPr="009F0272">
          <w:rPr>
            <w:rFonts w:ascii="Times New Roman" w:eastAsia="Times New Roman" w:hAnsi="Times New Roman" w:cs="Times New Roman"/>
            <w:sz w:val="28"/>
            <w:szCs w:val="28"/>
          </w:rPr>
          <w:t xml:space="preserve"> </w:t>
        </w:r>
      </w:hyperlink>
      <w:hyperlink r:id="rId970">
        <w:r w:rsidR="009761D1" w:rsidRPr="009F0272">
          <w:rPr>
            <w:rFonts w:ascii="Times New Roman" w:eastAsia="Times New Roman" w:hAnsi="Times New Roman" w:cs="Times New Roman"/>
            <w:sz w:val="28"/>
            <w:szCs w:val="28"/>
          </w:rPr>
          <w:t>понад</w:t>
        </w:r>
      </w:hyperlink>
      <w:hyperlink r:id="rId971">
        <w:r w:rsidR="009761D1" w:rsidRPr="009F0272">
          <w:rPr>
            <w:rFonts w:ascii="Times New Roman" w:eastAsia="Times New Roman" w:hAnsi="Times New Roman" w:cs="Times New Roman"/>
            <w:sz w:val="28"/>
            <w:szCs w:val="28"/>
          </w:rPr>
          <w:t xml:space="preserve"> 1</w:t>
        </w:r>
      </w:hyperlink>
      <w:hyperlink r:id="rId972">
        <w:r w:rsidR="009761D1" w:rsidRPr="009F0272">
          <w:rPr>
            <w:rFonts w:ascii="Times New Roman" w:eastAsia="Times New Roman" w:hAnsi="Times New Roman" w:cs="Times New Roman"/>
            <w:sz w:val="28"/>
            <w:szCs w:val="28"/>
          </w:rPr>
          <w:t xml:space="preserve"> млн. т</w:t>
        </w:r>
      </w:hyperlink>
      <w:r w:rsidR="009761D1" w:rsidRPr="00D37454">
        <w:rPr>
          <w:rFonts w:ascii="Times New Roman" w:eastAsia="Times New Roman" w:hAnsi="Times New Roman" w:cs="Times New Roman"/>
          <w:sz w:val="28"/>
          <w:szCs w:val="28"/>
        </w:rPr>
        <w:t>. кремнію, 1,5</w:t>
      </w:r>
      <w:hyperlink r:id="rId973">
        <w:r w:rsidR="009761D1" w:rsidRPr="009F0272">
          <w:rPr>
            <w:rFonts w:ascii="Times New Roman" w:eastAsia="Times New Roman" w:hAnsi="Times New Roman" w:cs="Times New Roman"/>
            <w:sz w:val="28"/>
            <w:szCs w:val="28"/>
          </w:rPr>
          <w:t xml:space="preserve"> млн. т</w:t>
        </w:r>
      </w:hyperlink>
      <w:r w:rsidR="009761D1" w:rsidRPr="00D37454">
        <w:rPr>
          <w:rFonts w:ascii="Times New Roman" w:eastAsia="Times New Roman" w:hAnsi="Times New Roman" w:cs="Times New Roman"/>
          <w:sz w:val="28"/>
          <w:szCs w:val="28"/>
        </w:rPr>
        <w:t>. миш’яку, 900 тис. т кобальту. Тільки в атмосферу США щорічно викидається</w:t>
      </w:r>
      <w:hyperlink r:id="rId974">
        <w:r w:rsidR="009761D1" w:rsidRPr="009F0272">
          <w:rPr>
            <w:rFonts w:ascii="Times New Roman" w:eastAsia="Times New Roman" w:hAnsi="Times New Roman" w:cs="Times New Roman"/>
            <w:sz w:val="28"/>
            <w:szCs w:val="28"/>
          </w:rPr>
          <w:t xml:space="preserve"> </w:t>
        </w:r>
      </w:hyperlink>
      <w:hyperlink r:id="rId975">
        <w:r w:rsidR="009761D1" w:rsidRPr="009F0272">
          <w:rPr>
            <w:rFonts w:ascii="Times New Roman" w:eastAsia="Times New Roman" w:hAnsi="Times New Roman" w:cs="Times New Roman"/>
            <w:sz w:val="28"/>
            <w:szCs w:val="28"/>
          </w:rPr>
          <w:t>понад</w:t>
        </w:r>
      </w:hyperlink>
      <w:hyperlink r:id="rId976">
        <w:r w:rsidR="009761D1" w:rsidRPr="009F0272">
          <w:rPr>
            <w:rFonts w:ascii="Times New Roman" w:eastAsia="Times New Roman" w:hAnsi="Times New Roman" w:cs="Times New Roman"/>
            <w:sz w:val="28"/>
            <w:szCs w:val="28"/>
          </w:rPr>
          <w:t xml:space="preserve"> 200</w:t>
        </w:r>
      </w:hyperlink>
      <w:hyperlink r:id="rId977">
        <w:r w:rsidR="009761D1" w:rsidRPr="009F0272">
          <w:rPr>
            <w:rFonts w:ascii="Times New Roman" w:eastAsia="Times New Roman" w:hAnsi="Times New Roman" w:cs="Times New Roman"/>
            <w:sz w:val="28"/>
            <w:szCs w:val="28"/>
          </w:rPr>
          <w:t xml:space="preserve"> млн. т</w:t>
        </w:r>
      </w:hyperlink>
      <w:r w:rsidR="009761D1" w:rsidRPr="00D37454">
        <w:rPr>
          <w:rFonts w:ascii="Times New Roman" w:eastAsia="Times New Roman" w:hAnsi="Times New Roman" w:cs="Times New Roman"/>
          <w:sz w:val="28"/>
          <w:szCs w:val="28"/>
        </w:rPr>
        <w:t>. шкідливих речовин (100</w:t>
      </w:r>
      <w:hyperlink r:id="rId978">
        <w:r w:rsidR="009761D1" w:rsidRPr="009F0272">
          <w:rPr>
            <w:rFonts w:ascii="Times New Roman" w:eastAsia="Times New Roman" w:hAnsi="Times New Roman" w:cs="Times New Roman"/>
            <w:sz w:val="28"/>
            <w:szCs w:val="28"/>
          </w:rPr>
          <w:t xml:space="preserve"> млн. т</w:t>
        </w:r>
      </w:hyperlink>
      <w:r w:rsidR="009761D1" w:rsidRPr="00D37454">
        <w:rPr>
          <w:rFonts w:ascii="Times New Roman" w:eastAsia="Times New Roman" w:hAnsi="Times New Roman" w:cs="Times New Roman"/>
          <w:sz w:val="28"/>
          <w:szCs w:val="28"/>
        </w:rPr>
        <w:t>. оксидів вуглецю, 37</w:t>
      </w:r>
      <w:hyperlink r:id="rId979">
        <w:r w:rsidR="009761D1" w:rsidRPr="009F0272">
          <w:rPr>
            <w:rFonts w:ascii="Times New Roman" w:eastAsia="Times New Roman" w:hAnsi="Times New Roman" w:cs="Times New Roman"/>
            <w:sz w:val="28"/>
            <w:szCs w:val="28"/>
          </w:rPr>
          <w:t xml:space="preserve"> млн. т</w:t>
        </w:r>
      </w:hyperlink>
      <w:r w:rsidR="009761D1" w:rsidRPr="00D37454">
        <w:rPr>
          <w:rFonts w:ascii="Times New Roman" w:eastAsia="Times New Roman" w:hAnsi="Times New Roman" w:cs="Times New Roman"/>
          <w:sz w:val="28"/>
          <w:szCs w:val="28"/>
        </w:rPr>
        <w:t>. оксидів сірки, 30</w:t>
      </w:r>
      <w:hyperlink r:id="rId980">
        <w:r w:rsidR="009761D1" w:rsidRPr="009F0272">
          <w:rPr>
            <w:rFonts w:ascii="Times New Roman" w:eastAsia="Times New Roman" w:hAnsi="Times New Roman" w:cs="Times New Roman"/>
            <w:sz w:val="28"/>
            <w:szCs w:val="28"/>
          </w:rPr>
          <w:t xml:space="preserve"> млн. т</w:t>
        </w:r>
      </w:hyperlink>
      <w:r w:rsidR="009761D1" w:rsidRPr="00D37454">
        <w:rPr>
          <w:rFonts w:ascii="Times New Roman" w:eastAsia="Times New Roman" w:hAnsi="Times New Roman" w:cs="Times New Roman"/>
          <w:sz w:val="28"/>
          <w:szCs w:val="28"/>
        </w:rPr>
        <w:t>. вуглеводнів, 20</w:t>
      </w:r>
      <w:hyperlink r:id="rId981">
        <w:r w:rsidR="009761D1" w:rsidRPr="009F0272">
          <w:rPr>
            <w:rFonts w:ascii="Times New Roman" w:eastAsia="Times New Roman" w:hAnsi="Times New Roman" w:cs="Times New Roman"/>
            <w:sz w:val="28"/>
            <w:szCs w:val="28"/>
          </w:rPr>
          <w:t xml:space="preserve"> млн. т</w:t>
        </w:r>
      </w:hyperlink>
      <w:r w:rsidR="009761D1" w:rsidRPr="00D37454">
        <w:rPr>
          <w:rFonts w:ascii="Times New Roman" w:eastAsia="Times New Roman" w:hAnsi="Times New Roman" w:cs="Times New Roman"/>
          <w:sz w:val="28"/>
          <w:szCs w:val="28"/>
        </w:rPr>
        <w:t>. оксидів азоту і 30</w:t>
      </w:r>
      <w:hyperlink r:id="rId982">
        <w:r w:rsidR="009761D1" w:rsidRPr="009F0272">
          <w:rPr>
            <w:rFonts w:ascii="Times New Roman" w:eastAsia="Times New Roman" w:hAnsi="Times New Roman" w:cs="Times New Roman"/>
            <w:sz w:val="28"/>
            <w:szCs w:val="28"/>
          </w:rPr>
          <w:t xml:space="preserve"> млн. т</w:t>
        </w:r>
      </w:hyperlink>
      <w:r w:rsidR="009761D1" w:rsidRPr="00D37454">
        <w:rPr>
          <w:rFonts w:ascii="Times New Roman" w:eastAsia="Times New Roman" w:hAnsi="Times New Roman" w:cs="Times New Roman"/>
          <w:sz w:val="28"/>
          <w:szCs w:val="28"/>
        </w:rPr>
        <w:t>. різноманітного пилу).</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lastRenderedPageBreak/>
        <w:t>Забруднення атмосфери шкідливо не тільки для дихання населення планети, воно, зменшує прозорість атмосфери, через яку відбувається взаємодія планети з космосом, передусім із випромінюванням Сонця. Вважають, що сьогодні в атмосфері перебуває</w:t>
      </w:r>
      <w:hyperlink r:id="rId983">
        <w:r w:rsidRPr="009F0272">
          <w:rPr>
            <w:rFonts w:ascii="Times New Roman" w:eastAsia="Times New Roman" w:hAnsi="Times New Roman" w:cs="Times New Roman"/>
            <w:sz w:val="28"/>
            <w:szCs w:val="28"/>
          </w:rPr>
          <w:t xml:space="preserve"> </w:t>
        </w:r>
      </w:hyperlink>
      <w:hyperlink r:id="rId984">
        <w:r w:rsidRPr="009F0272">
          <w:rPr>
            <w:rFonts w:ascii="Times New Roman" w:eastAsia="Times New Roman" w:hAnsi="Times New Roman" w:cs="Times New Roman"/>
            <w:sz w:val="28"/>
            <w:szCs w:val="28"/>
          </w:rPr>
          <w:t>майже</w:t>
        </w:r>
      </w:hyperlink>
      <w:hyperlink r:id="rId985">
        <w:r w:rsidRPr="009F0272">
          <w:rPr>
            <w:rFonts w:ascii="Times New Roman" w:eastAsia="Times New Roman" w:hAnsi="Times New Roman" w:cs="Times New Roman"/>
            <w:sz w:val="28"/>
            <w:szCs w:val="28"/>
          </w:rPr>
          <w:t xml:space="preserve"> 2</w:t>
        </w:r>
      </w:hyperlink>
      <w:r w:rsidRPr="00D37454">
        <w:rPr>
          <w:rFonts w:ascii="Times New Roman" w:eastAsia="Times New Roman" w:hAnsi="Times New Roman" w:cs="Times New Roman"/>
          <w:sz w:val="28"/>
          <w:szCs w:val="28"/>
        </w:rPr>
        <w:t>0</w:t>
      </w:r>
      <w:hyperlink r:id="rId986">
        <w:r w:rsidRPr="009F0272">
          <w:rPr>
            <w:rFonts w:ascii="Times New Roman" w:eastAsia="Times New Roman" w:hAnsi="Times New Roman" w:cs="Times New Roman"/>
            <w:sz w:val="28"/>
            <w:szCs w:val="28"/>
          </w:rPr>
          <w:t xml:space="preserve"> млн. т</w:t>
        </w:r>
      </w:hyperlink>
      <w:r w:rsidRPr="00D37454">
        <w:rPr>
          <w:rFonts w:ascii="Times New Roman" w:eastAsia="Times New Roman" w:hAnsi="Times New Roman" w:cs="Times New Roman"/>
          <w:sz w:val="28"/>
          <w:szCs w:val="28"/>
        </w:rPr>
        <w:t>. завислих часток.</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Катастрофічних розмірів набуло забруднення океану нафтопродуктами, отрутохімікатами, синтетичними миючими засобами, нерозчинними пластиками. Зараз в океан потрапляє</w:t>
      </w:r>
      <w:hyperlink r:id="rId987">
        <w:r w:rsidRPr="009F0272">
          <w:rPr>
            <w:rFonts w:ascii="Times New Roman" w:eastAsia="Times New Roman" w:hAnsi="Times New Roman" w:cs="Times New Roman"/>
            <w:sz w:val="28"/>
            <w:szCs w:val="28"/>
          </w:rPr>
          <w:t xml:space="preserve"> б</w:t>
        </w:r>
      </w:hyperlink>
      <w:hyperlink r:id="rId988">
        <w:r w:rsidRPr="009F0272">
          <w:rPr>
            <w:rFonts w:ascii="Times New Roman" w:eastAsia="Times New Roman" w:hAnsi="Times New Roman" w:cs="Times New Roman"/>
            <w:sz w:val="28"/>
            <w:szCs w:val="28"/>
          </w:rPr>
          <w:t>іля</w:t>
        </w:r>
      </w:hyperlink>
      <w:hyperlink r:id="rId989">
        <w:r w:rsidRPr="009F0272">
          <w:rPr>
            <w:rFonts w:ascii="Times New Roman" w:eastAsia="Times New Roman" w:hAnsi="Times New Roman" w:cs="Times New Roman"/>
            <w:sz w:val="28"/>
            <w:szCs w:val="28"/>
          </w:rPr>
          <w:t xml:space="preserve"> 3</w:t>
        </w:r>
      </w:hyperlink>
      <w:r w:rsidRPr="00D37454">
        <w:rPr>
          <w:rFonts w:ascii="Times New Roman" w:eastAsia="Times New Roman" w:hAnsi="Times New Roman" w:cs="Times New Roman"/>
          <w:sz w:val="28"/>
          <w:szCs w:val="28"/>
        </w:rPr>
        <w:t>0</w:t>
      </w:r>
      <w:hyperlink r:id="rId990">
        <w:r w:rsidRPr="009F0272">
          <w:rPr>
            <w:rFonts w:ascii="Times New Roman" w:eastAsia="Times New Roman" w:hAnsi="Times New Roman" w:cs="Times New Roman"/>
            <w:sz w:val="28"/>
            <w:szCs w:val="28"/>
          </w:rPr>
          <w:t xml:space="preserve"> млн. т</w:t>
        </w:r>
      </w:hyperlink>
      <w:r w:rsidRPr="00D37454">
        <w:rPr>
          <w:rFonts w:ascii="Times New Roman" w:eastAsia="Times New Roman" w:hAnsi="Times New Roman" w:cs="Times New Roman"/>
          <w:sz w:val="28"/>
          <w:szCs w:val="28"/>
        </w:rPr>
        <w:t>. нафтопродуктів за рік. Неважко підрахувати, зважаючи на повільні темпи розчинення нафти у воді, що значна частина поверхні океану вкрита нафтовою плівкою. Деякі спеціалісти вважають, що її загальна</w:t>
      </w:r>
      <w:hyperlink r:id="rId991">
        <w:r w:rsidRPr="009F0272">
          <w:rPr>
            <w:rFonts w:ascii="Times New Roman" w:eastAsia="Times New Roman" w:hAnsi="Times New Roman" w:cs="Times New Roman"/>
            <w:sz w:val="28"/>
            <w:szCs w:val="28"/>
          </w:rPr>
          <w:t xml:space="preserve"> площа </w:t>
        </w:r>
      </w:hyperlink>
      <w:r w:rsidRPr="00D37454">
        <w:rPr>
          <w:rFonts w:ascii="Times New Roman" w:eastAsia="Times New Roman" w:hAnsi="Times New Roman" w:cs="Times New Roman"/>
          <w:sz w:val="28"/>
          <w:szCs w:val="28"/>
        </w:rPr>
        <w:t>складає 1/5 від</w:t>
      </w:r>
      <w:hyperlink r:id="rId992">
        <w:r w:rsidRPr="009F0272">
          <w:rPr>
            <w:rFonts w:ascii="Times New Roman" w:eastAsia="Times New Roman" w:hAnsi="Times New Roman" w:cs="Times New Roman"/>
            <w:sz w:val="28"/>
            <w:szCs w:val="28"/>
          </w:rPr>
          <w:t xml:space="preserve"> площі </w:t>
        </w:r>
      </w:hyperlink>
      <w:r w:rsidRPr="00D37454">
        <w:rPr>
          <w:rFonts w:ascii="Times New Roman" w:eastAsia="Times New Roman" w:hAnsi="Times New Roman" w:cs="Times New Roman"/>
          <w:sz w:val="28"/>
          <w:szCs w:val="28"/>
        </w:rPr>
        <w:t>океану. Нафтова плівка таких розмірів дуже небезпечна, тому що вона порушує газо- і водообмін між атмосферою й гідросферою, пригнічує розвиток життя, особливо планктону.</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Антропогенна міграція хімічних елементів стала основним чинником змін у</w:t>
      </w:r>
      <w:hyperlink r:id="rId993">
        <w:r w:rsidRPr="009F0272">
          <w:rPr>
            <w:rFonts w:ascii="Times New Roman" w:eastAsia="Times New Roman" w:hAnsi="Times New Roman" w:cs="Times New Roman"/>
            <w:sz w:val="28"/>
            <w:szCs w:val="28"/>
          </w:rPr>
          <w:t xml:space="preserve"> навколишньому середовищ</w:t>
        </w:r>
      </w:hyperlink>
      <w:r w:rsidRPr="00D37454">
        <w:rPr>
          <w:rFonts w:ascii="Times New Roman" w:eastAsia="Times New Roman" w:hAnsi="Times New Roman" w:cs="Times New Roman"/>
          <w:sz w:val="28"/>
          <w:szCs w:val="28"/>
        </w:rPr>
        <w:t xml:space="preserve">і. Природне надходження хімічних елементів із надр ледве досягає 1 % від антропогенних надходжень. Якщо приріст світового виробництва сталі залишиться на сучасному рівні </w:t>
      </w:r>
      <w:hyperlink r:id="rId994">
        <w:r w:rsidRPr="009F0272">
          <w:rPr>
            <w:rFonts w:ascii="Times New Roman" w:eastAsia="Times New Roman" w:hAnsi="Times New Roman" w:cs="Times New Roman"/>
            <w:sz w:val="28"/>
            <w:szCs w:val="28"/>
          </w:rPr>
          <w:t>(</w:t>
        </w:r>
      </w:hyperlink>
      <w:hyperlink r:id="rId995">
        <w:r w:rsidRPr="009F0272">
          <w:rPr>
            <w:rFonts w:ascii="Times New Roman" w:eastAsia="Times New Roman" w:hAnsi="Times New Roman" w:cs="Times New Roman"/>
            <w:sz w:val="28"/>
            <w:szCs w:val="28"/>
          </w:rPr>
          <w:t>приблизно</w:t>
        </w:r>
      </w:hyperlink>
      <w:hyperlink r:id="rId996">
        <w:r w:rsidRPr="009F0272">
          <w:rPr>
            <w:rFonts w:ascii="Times New Roman" w:eastAsia="Times New Roman" w:hAnsi="Times New Roman" w:cs="Times New Roman"/>
            <w:sz w:val="28"/>
            <w:szCs w:val="28"/>
          </w:rPr>
          <w:t xml:space="preserve"> 5</w:t>
        </w:r>
      </w:hyperlink>
      <w:r w:rsidRPr="00D37454">
        <w:rPr>
          <w:rFonts w:ascii="Times New Roman" w:eastAsia="Times New Roman" w:hAnsi="Times New Roman" w:cs="Times New Roman"/>
          <w:sz w:val="28"/>
          <w:szCs w:val="28"/>
        </w:rPr>
        <w:t> % на рік), то вміст оксидів заліза в ґрунті та у воді через 50 років подвоїться. За цей час за</w:t>
      </w:r>
      <w:hyperlink r:id="rId997">
        <w:r w:rsidRPr="009F0272">
          <w:rPr>
            <w:rFonts w:ascii="Times New Roman" w:eastAsia="Times New Roman" w:hAnsi="Times New Roman" w:cs="Times New Roman"/>
            <w:sz w:val="28"/>
            <w:szCs w:val="28"/>
          </w:rPr>
          <w:t xml:space="preserve"> </w:t>
        </w:r>
      </w:hyperlink>
      <w:hyperlink r:id="rId998">
        <w:r w:rsidRPr="009F0272">
          <w:rPr>
            <w:rFonts w:ascii="Times New Roman" w:eastAsia="Times New Roman" w:hAnsi="Times New Roman" w:cs="Times New Roman"/>
            <w:sz w:val="28"/>
            <w:szCs w:val="28"/>
          </w:rPr>
          <w:t>браком</w:t>
        </w:r>
      </w:hyperlink>
      <w:hyperlink r:id="rId999">
        <w:r w:rsidRPr="009F0272">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регулювальних заходів концентрація свинцю в</w:t>
      </w:r>
      <w:hyperlink r:id="rId1000">
        <w:r w:rsidRPr="009F0272">
          <w:rPr>
            <w:rFonts w:ascii="Times New Roman" w:eastAsia="Times New Roman" w:hAnsi="Times New Roman" w:cs="Times New Roman"/>
            <w:sz w:val="28"/>
            <w:szCs w:val="28"/>
          </w:rPr>
          <w:t xml:space="preserve"> навколишньому середовищ</w:t>
        </w:r>
      </w:hyperlink>
      <w:r w:rsidRPr="00D37454">
        <w:rPr>
          <w:rFonts w:ascii="Times New Roman" w:eastAsia="Times New Roman" w:hAnsi="Times New Roman" w:cs="Times New Roman"/>
          <w:sz w:val="28"/>
          <w:szCs w:val="28"/>
        </w:rPr>
        <w:t xml:space="preserve">і зросте в 10 разів, ртуті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 100, миш’яку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у 250 разів. Зазначено, що вміст свинцю в кістках сучасної людини приблизно в 50 разів вищий, ніж у рештках наших давніх пращурів, а концентрація ртуті в сьогоднішніх організмах у 100</w:t>
      </w:r>
      <w:r w:rsidR="009F0272">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200 разів перевищує її вміст у ґрунті, природних водах і повітрі.</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На стан природного середовища земної поверхні великий вплив справляє теплове забруднення.</w:t>
      </w:r>
      <w:hyperlink r:id="rId1001">
        <w:r w:rsidRPr="009F0272">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спалюванні палива сучасне людство вивільняє в рік 34</w:t>
      </w:r>
      <w:r w:rsidR="009F0272">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1015</w:t>
      </w:r>
      <w:hyperlink r:id="rId1002">
        <w:r w:rsidRPr="009F0272">
          <w:rPr>
            <w:rFonts w:ascii="Times New Roman" w:eastAsia="Times New Roman" w:hAnsi="Times New Roman" w:cs="Times New Roman"/>
            <w:sz w:val="28"/>
            <w:szCs w:val="28"/>
          </w:rPr>
          <w:t xml:space="preserve"> кКал </w:t>
        </w:r>
      </w:hyperlink>
      <w:r w:rsidRPr="00D37454">
        <w:rPr>
          <w:rFonts w:ascii="Times New Roman" w:eastAsia="Times New Roman" w:hAnsi="Times New Roman" w:cs="Times New Roman"/>
          <w:sz w:val="28"/>
          <w:szCs w:val="28"/>
        </w:rPr>
        <w:t>тепла, яке розсіюється в навколишньому просторі, змінюючи температурний режим середовища й динаміку процесів, які в ньому відбуваються. Особливо інтенсивно</w:t>
      </w:r>
      <w:hyperlink r:id="rId1003">
        <w:r w:rsidRPr="009F0272">
          <w:rPr>
            <w:rFonts w:ascii="Times New Roman" w:eastAsia="Times New Roman" w:hAnsi="Times New Roman" w:cs="Times New Roman"/>
            <w:sz w:val="28"/>
            <w:szCs w:val="28"/>
          </w:rPr>
          <w:t xml:space="preserve"> при цьому </w:t>
        </w:r>
      </w:hyperlink>
      <w:r w:rsidRPr="00D37454">
        <w:rPr>
          <w:rFonts w:ascii="Times New Roman" w:eastAsia="Times New Roman" w:hAnsi="Times New Roman" w:cs="Times New Roman"/>
          <w:sz w:val="28"/>
          <w:szCs w:val="28"/>
        </w:rPr>
        <w:t xml:space="preserve">змінюються темпи процесів окислення, через </w:t>
      </w:r>
      <w:hyperlink r:id="rId1004">
        <w:r w:rsidRPr="009F0272">
          <w:rPr>
            <w:rFonts w:ascii="Times New Roman" w:eastAsia="Times New Roman" w:hAnsi="Times New Roman" w:cs="Times New Roman"/>
            <w:sz w:val="28"/>
            <w:szCs w:val="28"/>
          </w:rPr>
          <w:t>те</w:t>
        </w:r>
      </w:hyperlink>
      <w:hyperlink r:id="rId1005">
        <w:r w:rsidRPr="009F0272">
          <w:rPr>
            <w:rFonts w:ascii="Times New Roman" w:eastAsia="Times New Roman" w:hAnsi="Times New Roman" w:cs="Times New Roman"/>
            <w:sz w:val="28"/>
            <w:szCs w:val="28"/>
          </w:rPr>
          <w:t>,</w:t>
        </w:r>
      </w:hyperlink>
      <w:hyperlink r:id="rId1006">
        <w:r w:rsidRPr="00D37454">
          <w:rPr>
            <w:rFonts w:ascii="Times New Roman" w:eastAsia="Times New Roman" w:hAnsi="Times New Roman" w:cs="Times New Roman"/>
            <w:sz w:val="28"/>
            <w:szCs w:val="28"/>
          </w:rPr>
          <w:t xml:space="preserve"> </w:t>
        </w:r>
      </w:hyperlink>
      <w:hyperlink r:id="rId1007">
        <w:r w:rsidRPr="009F0272">
          <w:rPr>
            <w:rFonts w:ascii="Times New Roman" w:eastAsia="Times New Roman" w:hAnsi="Times New Roman" w:cs="Times New Roman"/>
            <w:sz w:val="28"/>
            <w:szCs w:val="28"/>
          </w:rPr>
          <w:t xml:space="preserve">що </w:t>
        </w:r>
      </w:hyperlink>
      <w:r w:rsidRPr="00D37454">
        <w:rPr>
          <w:rFonts w:ascii="Times New Roman" w:eastAsia="Times New Roman" w:hAnsi="Times New Roman" w:cs="Times New Roman"/>
          <w:sz w:val="28"/>
          <w:szCs w:val="28"/>
        </w:rPr>
        <w:t>вміст кисню в середовищі істотно змінюється залежно від перепадів температури.</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Після проходження через градирні ТЕЦ і ГРЕС вода повертається у водоймища без забруднених речовин, але різке підвищення температури води знижує вміст у ній кисню, пригнічує діяльність аеробних бактерій. Вода загниває, і вищі форми життя в ній гинуть, а нижчі рослини бурхливо розростаються.</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Крім того, різка зміна температурного балансу середовища внаслідок теплового забруднення починає помітно відбиватися на погоді й навіть на кліматі</w:t>
      </w:r>
      <w:hyperlink r:id="rId1008">
        <w:r w:rsidRPr="009F0272">
          <w:rPr>
            <w:rFonts w:ascii="Times New Roman" w:eastAsia="Times New Roman" w:hAnsi="Times New Roman" w:cs="Times New Roman"/>
            <w:sz w:val="28"/>
            <w:szCs w:val="28"/>
          </w:rPr>
          <w:t xml:space="preserve"> в </w:t>
        </w:r>
      </w:hyperlink>
      <w:hyperlink r:id="rId1009">
        <w:r w:rsidRPr="009F0272">
          <w:rPr>
            <w:rFonts w:ascii="Times New Roman" w:eastAsia="Times New Roman" w:hAnsi="Times New Roman" w:cs="Times New Roman"/>
            <w:sz w:val="28"/>
            <w:szCs w:val="28"/>
          </w:rPr>
          <w:t>загалом</w:t>
        </w:r>
      </w:hyperlink>
      <w:hyperlink r:id="rId1010">
        <w:r w:rsidRPr="009F0272">
          <w:rPr>
            <w:rFonts w:ascii="Times New Roman" w:eastAsia="Times New Roman" w:hAnsi="Times New Roman" w:cs="Times New Roman"/>
            <w:sz w:val="28"/>
            <w:szCs w:val="28"/>
          </w:rPr>
          <w:t>,</w:t>
        </w:r>
      </w:hyperlink>
      <w:r w:rsidRPr="00D37454">
        <w:rPr>
          <w:rFonts w:ascii="Times New Roman" w:eastAsia="Times New Roman" w:hAnsi="Times New Roman" w:cs="Times New Roman"/>
          <w:sz w:val="28"/>
          <w:szCs w:val="28"/>
        </w:rPr>
        <w:t xml:space="preserve"> що особливо помітно в районі великих міст і великих промислових центрів. Перепад температури між центром великого міста й околицею становить 2</w:t>
      </w:r>
      <w:r w:rsidR="009F0272">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4 °С.</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До серйозних чинників забруднення середовища, крім зазначених, належить: підвищення фону електромагнітного випромінювання від численних електротехнічних пристроїв, підвищення звукового фону в середовищі (інфра- та ультразвуки, шуми), а також підвищення радіоактивного фону.</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lastRenderedPageBreak/>
        <w:t>Забруднення середовища негативно відображається на здоров’ї людей і тривалості життя. Незважаючи на успіхи медицини й санітарного обслуговування збільшується кількість хворих на серцево-судинні, онкологічні захворювання, хвороби шлунку, печінки й нирок. Зростає чисельність вроджених патологій. Від хвороб,</w:t>
      </w:r>
      <w:hyperlink r:id="rId1011">
        <w:r w:rsidRPr="009F0272">
          <w:rPr>
            <w:rFonts w:ascii="Times New Roman" w:eastAsia="Times New Roman" w:hAnsi="Times New Roman" w:cs="Times New Roman"/>
            <w:sz w:val="28"/>
            <w:szCs w:val="28"/>
          </w:rPr>
          <w:t xml:space="preserve"> спричинених </w:t>
        </w:r>
      </w:hyperlink>
      <w:r w:rsidRPr="00D37454">
        <w:rPr>
          <w:rFonts w:ascii="Times New Roman" w:eastAsia="Times New Roman" w:hAnsi="Times New Roman" w:cs="Times New Roman"/>
          <w:sz w:val="28"/>
          <w:szCs w:val="28"/>
        </w:rPr>
        <w:t>забрудненням води, щорічно вмирає</w:t>
      </w:r>
      <w:hyperlink r:id="rId1012">
        <w:r w:rsidRPr="009F0272">
          <w:rPr>
            <w:rFonts w:ascii="Times New Roman" w:eastAsia="Times New Roman" w:hAnsi="Times New Roman" w:cs="Times New Roman"/>
            <w:sz w:val="28"/>
            <w:szCs w:val="28"/>
          </w:rPr>
          <w:t xml:space="preserve"> </w:t>
        </w:r>
      </w:hyperlink>
      <w:hyperlink r:id="rId1013">
        <w:r w:rsidRPr="009F0272">
          <w:rPr>
            <w:rFonts w:ascii="Times New Roman" w:eastAsia="Times New Roman" w:hAnsi="Times New Roman" w:cs="Times New Roman"/>
            <w:sz w:val="28"/>
            <w:szCs w:val="28"/>
          </w:rPr>
          <w:t>приблизно</w:t>
        </w:r>
      </w:hyperlink>
      <w:hyperlink r:id="rId1014">
        <w:r w:rsidRPr="009F0272">
          <w:rPr>
            <w:rFonts w:ascii="Times New Roman" w:eastAsia="Times New Roman" w:hAnsi="Times New Roman" w:cs="Times New Roman"/>
            <w:sz w:val="28"/>
            <w:szCs w:val="28"/>
          </w:rPr>
          <w:t xml:space="preserve"> 5</w:t>
        </w:r>
      </w:hyperlink>
      <w:hyperlink r:id="rId1015">
        <w:r w:rsidRPr="009F0272">
          <w:rPr>
            <w:rFonts w:ascii="Times New Roman" w:eastAsia="Times New Roman" w:hAnsi="Times New Roman" w:cs="Times New Roman"/>
            <w:sz w:val="28"/>
            <w:szCs w:val="28"/>
          </w:rPr>
          <w:t xml:space="preserve"> млн. н</w:t>
        </w:r>
      </w:hyperlink>
      <w:r w:rsidRPr="00D37454">
        <w:rPr>
          <w:rFonts w:ascii="Times New Roman" w:eastAsia="Times New Roman" w:hAnsi="Times New Roman" w:cs="Times New Roman"/>
          <w:sz w:val="28"/>
          <w:szCs w:val="28"/>
        </w:rPr>
        <w:t>емовлят. У промислово розвинутих країнах зафіксовані нові захворювання,</w:t>
      </w:r>
      <w:hyperlink r:id="rId1016">
        <w:r w:rsidRPr="009F0272">
          <w:rPr>
            <w:rFonts w:ascii="Times New Roman" w:eastAsia="Times New Roman" w:hAnsi="Times New Roman" w:cs="Times New Roman"/>
            <w:sz w:val="28"/>
            <w:szCs w:val="28"/>
          </w:rPr>
          <w:t xml:space="preserve"> </w:t>
        </w:r>
      </w:hyperlink>
      <w:hyperlink r:id="rId1017">
        <w:r w:rsidRPr="009F0272">
          <w:rPr>
            <w:rFonts w:ascii="Times New Roman" w:eastAsia="Times New Roman" w:hAnsi="Times New Roman" w:cs="Times New Roman"/>
            <w:sz w:val="28"/>
            <w:szCs w:val="28"/>
          </w:rPr>
          <w:t>що пов'язані з</w:t>
        </w:r>
      </w:hyperlink>
      <w:hyperlink r:id="rId1018">
        <w:r w:rsidRPr="009F0272">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різними забрудненнями. Так, у Японії стала відома хвороба під назвою «ітай-ітай», яка виникає</w:t>
      </w:r>
      <w:hyperlink r:id="rId1019">
        <w:r w:rsidRPr="009F0272">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через отруєння кадмієм і вражає майже всі внутрішні органи.</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У цій країні стала також відома хвороба «мінамата»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отруєння людей сполуками ртуті. Характерною ознакою хвороби є сильний розлад нервової системи. Збільшилася кількість випадків задухи під час смогів, які нависають над великими містами промислово розвинутих країн. Під час одного зі смогів у Лондоні загинуло</w:t>
      </w:r>
      <w:hyperlink r:id="rId1020">
        <w:r w:rsidRPr="009F0272">
          <w:rPr>
            <w:rFonts w:ascii="Times New Roman" w:eastAsia="Times New Roman" w:hAnsi="Times New Roman" w:cs="Times New Roman"/>
            <w:sz w:val="28"/>
            <w:szCs w:val="28"/>
          </w:rPr>
          <w:t xml:space="preserve"> </w:t>
        </w:r>
      </w:hyperlink>
      <w:hyperlink r:id="rId1021">
        <w:r w:rsidRPr="009F0272">
          <w:rPr>
            <w:rFonts w:ascii="Times New Roman" w:eastAsia="Times New Roman" w:hAnsi="Times New Roman" w:cs="Times New Roman"/>
            <w:sz w:val="28"/>
            <w:szCs w:val="28"/>
          </w:rPr>
          <w:t>майже</w:t>
        </w:r>
      </w:hyperlink>
      <w:hyperlink r:id="rId1022">
        <w:r w:rsidRPr="009F0272">
          <w:rPr>
            <w:rFonts w:ascii="Times New Roman" w:eastAsia="Times New Roman" w:hAnsi="Times New Roman" w:cs="Times New Roman"/>
            <w:sz w:val="28"/>
            <w:szCs w:val="28"/>
          </w:rPr>
          <w:t xml:space="preserve"> 4</w:t>
        </w:r>
      </w:hyperlink>
      <w:r w:rsidRPr="00D37454">
        <w:rPr>
          <w:rFonts w:ascii="Times New Roman" w:eastAsia="Times New Roman" w:hAnsi="Times New Roman" w:cs="Times New Roman"/>
          <w:sz w:val="28"/>
          <w:szCs w:val="28"/>
        </w:rPr>
        <w:t xml:space="preserve"> тис. жителів, які страждали на хвороби дихальних шляхів. Медичні служби сигналізують про перевищення гранично допустимої концентрації (ГДК) шкідливих речовин не тільки на</w:t>
      </w:r>
      <w:hyperlink r:id="rId1023">
        <w:r w:rsidRPr="009F0272">
          <w:rPr>
            <w:rFonts w:ascii="Times New Roman" w:eastAsia="Times New Roman" w:hAnsi="Times New Roman" w:cs="Times New Roman"/>
            <w:sz w:val="28"/>
            <w:szCs w:val="28"/>
          </w:rPr>
          <w:t xml:space="preserve"> </w:t>
        </w:r>
      </w:hyperlink>
      <w:hyperlink r:id="rId1024">
        <w:r w:rsidRPr="009F0272">
          <w:rPr>
            <w:rFonts w:ascii="Times New Roman" w:eastAsia="Times New Roman" w:hAnsi="Times New Roman" w:cs="Times New Roman"/>
            <w:sz w:val="28"/>
            <w:szCs w:val="28"/>
          </w:rPr>
          <w:t>деяк</w:t>
        </w:r>
      </w:hyperlink>
      <w:hyperlink r:id="rId1025">
        <w:r w:rsidRPr="009F0272">
          <w:rPr>
            <w:rFonts w:ascii="Times New Roman" w:eastAsia="Times New Roman" w:hAnsi="Times New Roman" w:cs="Times New Roman"/>
            <w:sz w:val="28"/>
            <w:szCs w:val="28"/>
          </w:rPr>
          <w:t xml:space="preserve">их </w:t>
        </w:r>
      </w:hyperlink>
      <w:r w:rsidRPr="00D37454">
        <w:rPr>
          <w:rFonts w:ascii="Times New Roman" w:eastAsia="Times New Roman" w:hAnsi="Times New Roman" w:cs="Times New Roman"/>
          <w:sz w:val="28"/>
          <w:szCs w:val="28"/>
        </w:rPr>
        <w:t>підприємствах і прилеглих до них районах, але й на території цілих міст. Особливо великої шкоди жителям міст завдало масове виробництво й широке використання автомобільного транспорту.</w:t>
      </w:r>
    </w:p>
    <w:p w:rsidR="00B02790" w:rsidRPr="00D37454" w:rsidRDefault="00B02790"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B02790" w:rsidRPr="009F0272" w:rsidRDefault="009761D1" w:rsidP="009F0272">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8"/>
          <w:szCs w:val="28"/>
        </w:rPr>
      </w:pPr>
      <w:r w:rsidRPr="009F0272">
        <w:rPr>
          <w:rFonts w:ascii="Times New Roman" w:eastAsia="Times New Roman" w:hAnsi="Times New Roman" w:cs="Times New Roman"/>
          <w:b/>
          <w:bCs/>
          <w:sz w:val="28"/>
          <w:szCs w:val="28"/>
        </w:rPr>
        <w:t>3.Класифікація забруднень: природні та антропогенні забруднення. Фізичні, хімічні та біологічні забруднення</w:t>
      </w:r>
    </w:p>
    <w:p w:rsidR="00B02790" w:rsidRPr="009F0272" w:rsidRDefault="00B02790"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ED1223">
        <w:rPr>
          <w:rFonts w:ascii="Times New Roman" w:eastAsia="Times New Roman" w:hAnsi="Times New Roman" w:cs="Times New Roman"/>
          <w:b/>
          <w:bCs/>
          <w:i/>
          <w:iCs/>
          <w:sz w:val="28"/>
          <w:szCs w:val="28"/>
        </w:rPr>
        <w:t>Забруднювач</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будь-який фізичний чинник, хімічна речовина або біологічний</w:t>
      </w:r>
      <w:hyperlink r:id="rId1026">
        <w:r w:rsidRPr="009F0272">
          <w:rPr>
            <w:rFonts w:ascii="Times New Roman" w:eastAsia="Times New Roman" w:hAnsi="Times New Roman" w:cs="Times New Roman"/>
            <w:sz w:val="28"/>
            <w:szCs w:val="28"/>
          </w:rPr>
          <w:t xml:space="preserve"> вид </w:t>
        </w:r>
      </w:hyperlink>
      <w:hyperlink r:id="rId1027">
        <w:r w:rsidRPr="009F0272">
          <w:rPr>
            <w:rFonts w:ascii="Times New Roman" w:eastAsia="Times New Roman" w:hAnsi="Times New Roman" w:cs="Times New Roman"/>
            <w:sz w:val="28"/>
            <w:szCs w:val="28"/>
          </w:rPr>
          <w:t>(головно м</w:t>
        </w:r>
      </w:hyperlink>
      <w:r w:rsidRPr="00D37454">
        <w:rPr>
          <w:rFonts w:ascii="Times New Roman" w:eastAsia="Times New Roman" w:hAnsi="Times New Roman" w:cs="Times New Roman"/>
          <w:sz w:val="28"/>
          <w:szCs w:val="28"/>
        </w:rPr>
        <w:t>ікроорганізми), який потрапляє в</w:t>
      </w:r>
      <w:hyperlink r:id="rId1028">
        <w:r w:rsidRPr="009F0272">
          <w:rPr>
            <w:rFonts w:ascii="Times New Roman" w:eastAsia="Times New Roman" w:hAnsi="Times New Roman" w:cs="Times New Roman"/>
            <w:sz w:val="28"/>
            <w:szCs w:val="28"/>
          </w:rPr>
          <w:t xml:space="preserve"> навколишнє середовищ</w:t>
        </w:r>
      </w:hyperlink>
      <w:r w:rsidRPr="00D37454">
        <w:rPr>
          <w:rFonts w:ascii="Times New Roman" w:eastAsia="Times New Roman" w:hAnsi="Times New Roman" w:cs="Times New Roman"/>
          <w:sz w:val="28"/>
          <w:szCs w:val="28"/>
        </w:rPr>
        <w:t>е або виникає в ньому в кількості, більшій за звичайну, і</w:t>
      </w:r>
      <w:hyperlink r:id="rId1029">
        <w:r w:rsidRPr="009F0272">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забруднює середовище.</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Забруднювачі бувають </w:t>
      </w:r>
      <w:r w:rsidRPr="009F0272">
        <w:rPr>
          <w:rFonts w:ascii="Times New Roman" w:eastAsia="Times New Roman" w:hAnsi="Times New Roman" w:cs="Times New Roman"/>
          <w:sz w:val="28"/>
          <w:szCs w:val="28"/>
        </w:rPr>
        <w:t>природні</w:t>
      </w:r>
      <w:r w:rsidRPr="00D37454">
        <w:rPr>
          <w:rFonts w:ascii="Times New Roman" w:eastAsia="Times New Roman" w:hAnsi="Times New Roman" w:cs="Times New Roman"/>
          <w:sz w:val="28"/>
          <w:szCs w:val="28"/>
        </w:rPr>
        <w:t xml:space="preserve"> й </w:t>
      </w:r>
      <w:r w:rsidRPr="009F0272">
        <w:rPr>
          <w:rFonts w:ascii="Times New Roman" w:eastAsia="Times New Roman" w:hAnsi="Times New Roman" w:cs="Times New Roman"/>
          <w:sz w:val="28"/>
          <w:szCs w:val="28"/>
        </w:rPr>
        <w:t>антропогенні</w:t>
      </w:r>
      <w:r w:rsidRPr="00D37454">
        <w:rPr>
          <w:rFonts w:ascii="Times New Roman" w:eastAsia="Times New Roman" w:hAnsi="Times New Roman" w:cs="Times New Roman"/>
          <w:sz w:val="28"/>
          <w:szCs w:val="28"/>
        </w:rPr>
        <w:t xml:space="preserve">, а також </w:t>
      </w:r>
      <w:r w:rsidRPr="009F0272">
        <w:rPr>
          <w:rFonts w:ascii="Times New Roman" w:eastAsia="Times New Roman" w:hAnsi="Times New Roman" w:cs="Times New Roman"/>
          <w:sz w:val="28"/>
          <w:szCs w:val="28"/>
        </w:rPr>
        <w:t>первинні</w:t>
      </w:r>
      <w:r w:rsidRPr="00D37454">
        <w:rPr>
          <w:rFonts w:ascii="Times New Roman" w:eastAsia="Times New Roman" w:hAnsi="Times New Roman" w:cs="Times New Roman"/>
          <w:sz w:val="28"/>
          <w:szCs w:val="28"/>
        </w:rPr>
        <w:t xml:space="preserve"> (безпосередньо з джерела забруднення) і </w:t>
      </w:r>
      <w:r w:rsidRPr="009F0272">
        <w:rPr>
          <w:rFonts w:ascii="Times New Roman" w:eastAsia="Times New Roman" w:hAnsi="Times New Roman" w:cs="Times New Roman"/>
          <w:sz w:val="28"/>
          <w:szCs w:val="28"/>
        </w:rPr>
        <w:t>вторинні</w:t>
      </w:r>
      <w:r w:rsidRPr="00D37454">
        <w:rPr>
          <w:rFonts w:ascii="Times New Roman" w:eastAsia="Times New Roman" w:hAnsi="Times New Roman" w:cs="Times New Roman"/>
          <w:sz w:val="28"/>
          <w:szCs w:val="28"/>
        </w:rPr>
        <w:t xml:space="preserve"> (внаслідок розкладу первинних або хімічних реакцій). Ще виділяють забруднювачі </w:t>
      </w:r>
      <w:r w:rsidRPr="009F0272">
        <w:rPr>
          <w:rFonts w:ascii="Times New Roman" w:eastAsia="Times New Roman" w:hAnsi="Times New Roman" w:cs="Times New Roman"/>
          <w:sz w:val="28"/>
          <w:szCs w:val="28"/>
        </w:rPr>
        <w:t>стійкі</w:t>
      </w:r>
      <w:r w:rsidRPr="00D37454">
        <w:rPr>
          <w:rFonts w:ascii="Times New Roman" w:eastAsia="Times New Roman" w:hAnsi="Times New Roman" w:cs="Times New Roman"/>
          <w:sz w:val="28"/>
          <w:szCs w:val="28"/>
        </w:rPr>
        <w:t xml:space="preserve"> (ті, що не розкладаються), які акумулюються в трофічних ланцюгах.</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Розрізняють </w:t>
      </w:r>
      <w:r w:rsidRPr="009F0272">
        <w:rPr>
          <w:rFonts w:ascii="Times New Roman" w:eastAsia="Times New Roman" w:hAnsi="Times New Roman" w:cs="Times New Roman"/>
          <w:sz w:val="28"/>
          <w:szCs w:val="28"/>
        </w:rPr>
        <w:t>природне забруднення</w:t>
      </w:r>
      <w:r w:rsidRPr="00D37454">
        <w:rPr>
          <w:rFonts w:ascii="Times New Roman" w:eastAsia="Times New Roman" w:hAnsi="Times New Roman" w:cs="Times New Roman"/>
          <w:sz w:val="28"/>
          <w:szCs w:val="28"/>
        </w:rPr>
        <w:t>, яке виникає внаслідок потужних природних процесів (виверження вулканів, лісові пожежі, вивітрювання тощо) без будь-якого впливу людини, й а</w:t>
      </w:r>
      <w:r w:rsidRPr="009F0272">
        <w:rPr>
          <w:rFonts w:ascii="Times New Roman" w:eastAsia="Times New Roman" w:hAnsi="Times New Roman" w:cs="Times New Roman"/>
          <w:sz w:val="28"/>
          <w:szCs w:val="28"/>
        </w:rPr>
        <w:t>нтропогенне</w:t>
      </w:r>
      <w:r w:rsidRPr="00D37454">
        <w:rPr>
          <w:rFonts w:ascii="Times New Roman" w:eastAsia="Times New Roman" w:hAnsi="Times New Roman" w:cs="Times New Roman"/>
          <w:sz w:val="28"/>
          <w:szCs w:val="28"/>
        </w:rPr>
        <w:t>, яке є результатом діяльності людини й інколи за масштабами впливу переважає природне. Різні типи забруднення можна розділити на</w:t>
      </w:r>
      <w:hyperlink r:id="rId1030">
        <w:r w:rsidRPr="009F0272">
          <w:rPr>
            <w:rFonts w:ascii="Times New Roman" w:eastAsia="Times New Roman" w:hAnsi="Times New Roman" w:cs="Times New Roman"/>
            <w:sz w:val="28"/>
            <w:szCs w:val="28"/>
          </w:rPr>
          <w:t xml:space="preserve"> три </w:t>
        </w:r>
      </w:hyperlink>
      <w:r w:rsidRPr="00D37454">
        <w:rPr>
          <w:rFonts w:ascii="Times New Roman" w:eastAsia="Times New Roman" w:hAnsi="Times New Roman" w:cs="Times New Roman"/>
          <w:sz w:val="28"/>
          <w:szCs w:val="28"/>
        </w:rPr>
        <w:t>основні: фізичне, хімічне та біологічне.</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ED1223">
        <w:rPr>
          <w:rFonts w:ascii="Times New Roman" w:eastAsia="Times New Roman" w:hAnsi="Times New Roman" w:cs="Times New Roman"/>
          <w:b/>
          <w:bCs/>
          <w:i/>
          <w:iCs/>
          <w:sz w:val="28"/>
          <w:szCs w:val="28"/>
        </w:rPr>
        <w:t>Фізичне забруднення</w:t>
      </w:r>
      <w:r w:rsidRPr="00D37454">
        <w:rPr>
          <w:rFonts w:ascii="Times New Roman" w:eastAsia="Times New Roman" w:hAnsi="Times New Roman" w:cs="Times New Roman"/>
          <w:sz w:val="28"/>
          <w:szCs w:val="28"/>
        </w:rPr>
        <w:t xml:space="preserve"> пов’язане зі змінами фізичних, температурно-енергетичних, хвильових і радіаційних параметрів зовнішнього середовища. Зокрема, тепловий вплив проявляється в погіршенні режиму земної поверхні та умов життя людей. Джерелами теплового забруднення в межах міських територій є: підземні газопроводи промислових підприємств (140</w:t>
      </w:r>
      <w:r w:rsidR="009F0272">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160°С), теплотраси (50</w:t>
      </w:r>
      <w:r w:rsidR="009F0272">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150°С), збірні колектори й комунікації (35</w:t>
      </w:r>
      <w:r w:rsidR="009F0272">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4</w:t>
      </w:r>
      <w:r w:rsidR="00ED1223">
        <w:rPr>
          <w:rFonts w:ascii="Times New Roman" w:eastAsia="Times New Roman" w:hAnsi="Times New Roman" w:cs="Times New Roman"/>
          <w:sz w:val="28"/>
          <w:szCs w:val="28"/>
        </w:rPr>
        <w:t>0</w:t>
      </w:r>
      <w:r w:rsidRPr="00D37454">
        <w:rPr>
          <w:rFonts w:ascii="Times New Roman" w:eastAsia="Times New Roman" w:hAnsi="Times New Roman" w:cs="Times New Roman"/>
          <w:sz w:val="28"/>
          <w:szCs w:val="28"/>
        </w:rPr>
        <w:t xml:space="preserve">°С) тощо. До фізичного забруднення можна віднести вплив шуму, електромагнітне випромінювання, джерелами якого є високовольтні лінії електропередач, </w:t>
      </w:r>
      <w:r w:rsidRPr="00D37454">
        <w:rPr>
          <w:rFonts w:ascii="Times New Roman" w:eastAsia="Times New Roman" w:hAnsi="Times New Roman" w:cs="Times New Roman"/>
          <w:sz w:val="28"/>
          <w:szCs w:val="28"/>
        </w:rPr>
        <w:lastRenderedPageBreak/>
        <w:t>електропідстанції, антени</w:t>
      </w:r>
      <w:hyperlink r:id="rId1031">
        <w:r w:rsidRPr="009F0272">
          <w:rPr>
            <w:rFonts w:ascii="Times New Roman" w:eastAsia="Times New Roman" w:hAnsi="Times New Roman" w:cs="Times New Roman"/>
            <w:sz w:val="28"/>
            <w:szCs w:val="28"/>
          </w:rPr>
          <w:t xml:space="preserve"> радіо- </w:t>
        </w:r>
      </w:hyperlink>
      <w:r w:rsidRPr="00D37454">
        <w:rPr>
          <w:rFonts w:ascii="Times New Roman" w:eastAsia="Times New Roman" w:hAnsi="Times New Roman" w:cs="Times New Roman"/>
          <w:sz w:val="28"/>
          <w:szCs w:val="28"/>
        </w:rPr>
        <w:t>і телекомунікаційних станцій, а останнім часом також деякі побутові електроприлади. Встановлено, що</w:t>
      </w:r>
      <w:hyperlink r:id="rId1032">
        <w:r w:rsidRPr="009F0272">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через тривалий вплив електромагнітних</w:t>
      </w:r>
      <w:hyperlink r:id="rId1033">
        <w:r w:rsidRPr="009F0272">
          <w:rPr>
            <w:rFonts w:ascii="Times New Roman" w:eastAsia="Times New Roman" w:hAnsi="Times New Roman" w:cs="Times New Roman"/>
            <w:sz w:val="28"/>
            <w:szCs w:val="28"/>
          </w:rPr>
          <w:t xml:space="preserve"> полів</w:t>
        </w:r>
      </w:hyperlink>
      <w:hyperlink r:id="rId1034">
        <w:r w:rsidRPr="009F0272">
          <w:rPr>
            <w:rFonts w:ascii="Times New Roman" w:eastAsia="Times New Roman" w:hAnsi="Times New Roman" w:cs="Times New Roman"/>
            <w:sz w:val="28"/>
            <w:szCs w:val="28"/>
          </w:rPr>
          <w:t>,</w:t>
        </w:r>
      </w:hyperlink>
      <w:hyperlink r:id="rId1035">
        <w:r w:rsidRPr="009F0272">
          <w:rPr>
            <w:rFonts w:ascii="Times New Roman" w:eastAsia="Times New Roman" w:hAnsi="Times New Roman" w:cs="Times New Roman"/>
            <w:sz w:val="28"/>
            <w:szCs w:val="28"/>
          </w:rPr>
          <w:t xml:space="preserve"> </w:t>
        </w:r>
      </w:hyperlink>
      <w:hyperlink r:id="rId1036">
        <w:r w:rsidRPr="009F0272">
          <w:rPr>
            <w:rFonts w:ascii="Times New Roman" w:eastAsia="Times New Roman" w:hAnsi="Times New Roman" w:cs="Times New Roman"/>
            <w:sz w:val="28"/>
            <w:szCs w:val="28"/>
          </w:rPr>
          <w:t xml:space="preserve">навіть </w:t>
        </w:r>
      </w:hyperlink>
      <w:r w:rsidRPr="00D37454">
        <w:rPr>
          <w:rFonts w:ascii="Times New Roman" w:eastAsia="Times New Roman" w:hAnsi="Times New Roman" w:cs="Times New Roman"/>
          <w:sz w:val="28"/>
          <w:szCs w:val="28"/>
        </w:rPr>
        <w:t>у здорових людей спостерігається перевтома, головний біль, почуття апатії та ін.</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ED1223">
        <w:rPr>
          <w:rFonts w:ascii="Times New Roman" w:eastAsia="Times New Roman" w:hAnsi="Times New Roman" w:cs="Times New Roman"/>
          <w:b/>
          <w:bCs/>
          <w:i/>
          <w:iCs/>
          <w:sz w:val="28"/>
          <w:szCs w:val="28"/>
        </w:rPr>
        <w:t>Хімічне забруднення</w:t>
      </w:r>
      <w:r w:rsidRPr="009F0272">
        <w:rPr>
          <w:rFonts w:ascii="Times New Roman" w:eastAsia="Times New Roman" w:hAnsi="Times New Roman" w:cs="Times New Roman"/>
          <w:sz w:val="28"/>
          <w:szCs w:val="28"/>
        </w:rPr>
        <w:t xml:space="preserve"> </w:t>
      </w:r>
      <w:r w:rsidR="00D37454" w:rsidRPr="009F0272">
        <w:rPr>
          <w:rFonts w:ascii="Times New Roman" w:eastAsia="Times New Roman" w:hAnsi="Times New Roman" w:cs="Times New Roman"/>
          <w:sz w:val="28"/>
          <w:szCs w:val="28"/>
        </w:rPr>
        <w:t>–</w:t>
      </w:r>
      <w:r w:rsidRPr="009F0272">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збільшення кількості хімічних компонентів певного середовища, а також; проникнення (введення) у нього хімічних речовин, не притаманних йому або в концентраціях, котрі перевищують норму. Найнебезпечнішим для природних екосистем і людини є</w:t>
      </w:r>
      <w:hyperlink r:id="rId1037">
        <w:r w:rsidRPr="009F0272">
          <w:rPr>
            <w:rFonts w:ascii="Times New Roman" w:eastAsia="Times New Roman" w:hAnsi="Times New Roman" w:cs="Times New Roman"/>
            <w:sz w:val="28"/>
            <w:szCs w:val="28"/>
          </w:rPr>
          <w:t xml:space="preserve"> саме хімічне </w:t>
        </w:r>
      </w:hyperlink>
      <w:r w:rsidRPr="00D37454">
        <w:rPr>
          <w:rFonts w:ascii="Times New Roman" w:eastAsia="Times New Roman" w:hAnsi="Times New Roman" w:cs="Times New Roman"/>
          <w:sz w:val="28"/>
          <w:szCs w:val="28"/>
        </w:rPr>
        <w:t>забруднення, яке отруює</w:t>
      </w:r>
      <w:hyperlink r:id="rId1038">
        <w:r w:rsidRPr="009F0272">
          <w:rPr>
            <w:rFonts w:ascii="Times New Roman" w:eastAsia="Times New Roman" w:hAnsi="Times New Roman" w:cs="Times New Roman"/>
            <w:sz w:val="28"/>
            <w:szCs w:val="28"/>
          </w:rPr>
          <w:t xml:space="preserve"> навколишнє середовищ</w:t>
        </w:r>
      </w:hyperlink>
      <w:r w:rsidRPr="00D37454">
        <w:rPr>
          <w:rFonts w:ascii="Times New Roman" w:eastAsia="Times New Roman" w:hAnsi="Times New Roman" w:cs="Times New Roman"/>
          <w:sz w:val="28"/>
          <w:szCs w:val="28"/>
        </w:rPr>
        <w:t>е різними токсикантами (аерозолі, хімічні речовини, важкі метали, пестициди, пластмаси, детергенти та ін.). За підрахунками спеціалістів, у наш час у природному середовищі міститься 7</w:t>
      </w:r>
      <w:r w:rsidR="00ED1223">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8,6</w:t>
      </w:r>
      <w:hyperlink r:id="rId1039">
        <w:r w:rsidRPr="009F0272">
          <w:rPr>
            <w:rFonts w:ascii="Times New Roman" w:eastAsia="Times New Roman" w:hAnsi="Times New Roman" w:cs="Times New Roman"/>
            <w:sz w:val="28"/>
            <w:szCs w:val="28"/>
          </w:rPr>
          <w:t xml:space="preserve"> млн. р</w:t>
        </w:r>
      </w:hyperlink>
      <w:r w:rsidRPr="00D37454">
        <w:rPr>
          <w:rFonts w:ascii="Times New Roman" w:eastAsia="Times New Roman" w:hAnsi="Times New Roman" w:cs="Times New Roman"/>
          <w:sz w:val="28"/>
          <w:szCs w:val="28"/>
        </w:rPr>
        <w:t>ізних хімічних речовин, причому їхня кількість щорічно поповнюється ще на 250 тис. нових сполук. Багато хімічних речовин мають канцерогенні та мутагенні властивості,</w:t>
      </w:r>
      <w:hyperlink r:id="rId1040">
        <w:r w:rsidRPr="009F0272">
          <w:rPr>
            <w:rFonts w:ascii="Times New Roman" w:eastAsia="Times New Roman" w:hAnsi="Times New Roman" w:cs="Times New Roman"/>
            <w:sz w:val="28"/>
            <w:szCs w:val="28"/>
          </w:rPr>
          <w:t xml:space="preserve"> серед </w:t>
        </w:r>
      </w:hyperlink>
      <w:hyperlink r:id="rId1041">
        <w:r w:rsidRPr="009F0272">
          <w:rPr>
            <w:rFonts w:ascii="Times New Roman" w:eastAsia="Times New Roman" w:hAnsi="Times New Roman" w:cs="Times New Roman"/>
            <w:sz w:val="28"/>
            <w:szCs w:val="28"/>
          </w:rPr>
          <w:t xml:space="preserve">яких особливо </w:t>
        </w:r>
      </w:hyperlink>
      <w:r w:rsidRPr="00D37454">
        <w:rPr>
          <w:rFonts w:ascii="Times New Roman" w:eastAsia="Times New Roman" w:hAnsi="Times New Roman" w:cs="Times New Roman"/>
          <w:sz w:val="28"/>
          <w:szCs w:val="28"/>
        </w:rPr>
        <w:t>небезпечними є 200 (список складений експертами ЮНЕСКО): бензол, азбест, бензопірен, пестициди, важкі метали (особливо ртуть свинець, кадмій), різноманітні фарбники й харчові додатки.</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ED1223">
        <w:rPr>
          <w:rFonts w:ascii="Times New Roman" w:eastAsia="Times New Roman" w:hAnsi="Times New Roman" w:cs="Times New Roman"/>
          <w:b/>
          <w:bCs/>
          <w:i/>
          <w:iCs/>
          <w:sz w:val="28"/>
          <w:szCs w:val="28"/>
        </w:rPr>
        <w:t>Біологічне забруднення</w:t>
      </w:r>
      <w:r w:rsidRPr="009F0272">
        <w:rPr>
          <w:rFonts w:ascii="Times New Roman" w:eastAsia="Times New Roman" w:hAnsi="Times New Roman" w:cs="Times New Roman"/>
          <w:sz w:val="28"/>
          <w:szCs w:val="28"/>
        </w:rPr>
        <w:t xml:space="preserve"> </w:t>
      </w:r>
      <w:r w:rsidR="00D37454" w:rsidRPr="009F0272">
        <w:rPr>
          <w:rFonts w:ascii="Times New Roman" w:eastAsia="Times New Roman" w:hAnsi="Times New Roman" w:cs="Times New Roman"/>
          <w:sz w:val="28"/>
          <w:szCs w:val="28"/>
        </w:rPr>
        <w:t>–</w:t>
      </w:r>
      <w:r w:rsidRPr="009F0272">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випадкове або пов’язане з діяльністю людини проникнення в екосистеми не притаманних їй рослин, тварин і мікроорганізмів (бактеріологічне); часто справляє</w:t>
      </w:r>
      <w:hyperlink r:id="rId1042">
        <w:r w:rsidRPr="009F0272">
          <w:rPr>
            <w:rFonts w:ascii="Times New Roman" w:eastAsia="Times New Roman" w:hAnsi="Times New Roman" w:cs="Times New Roman"/>
            <w:sz w:val="28"/>
            <w:szCs w:val="28"/>
          </w:rPr>
          <w:t xml:space="preserve"> негативний </w:t>
        </w:r>
      </w:hyperlink>
      <w:r w:rsidRPr="00D37454">
        <w:rPr>
          <w:rFonts w:ascii="Times New Roman" w:eastAsia="Times New Roman" w:hAnsi="Times New Roman" w:cs="Times New Roman"/>
          <w:sz w:val="28"/>
          <w:szCs w:val="28"/>
        </w:rPr>
        <w:t>вплив</w:t>
      </w:r>
      <w:hyperlink r:id="rId1043">
        <w:r w:rsidRPr="009F0272">
          <w:rPr>
            <w:rFonts w:ascii="Times New Roman" w:eastAsia="Times New Roman" w:hAnsi="Times New Roman" w:cs="Times New Roman"/>
            <w:sz w:val="28"/>
            <w:szCs w:val="28"/>
          </w:rPr>
          <w:t xml:space="preserve"> </w:t>
        </w:r>
      </w:hyperlink>
      <w:hyperlink r:id="rId1044">
        <w:r w:rsidRPr="009F0272">
          <w:rPr>
            <w:rFonts w:ascii="Times New Roman" w:eastAsia="Times New Roman" w:hAnsi="Times New Roman" w:cs="Times New Roman"/>
            <w:sz w:val="28"/>
            <w:szCs w:val="28"/>
          </w:rPr>
          <w:t>під час</w:t>
        </w:r>
      </w:hyperlink>
      <w:hyperlink r:id="rId1045">
        <w:r w:rsidRPr="009F0272">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масового розмноження нових видів. Особливо забруднюють середовище підприємства, які виробляють антибіотики, ферменти, вакцини, сироватки, кормовий білок, біоконцентрати та ін., тобто підприємства промислового біосинтезу, у </w:t>
      </w:r>
      <w:hyperlink r:id="rId1046">
        <w:r w:rsidRPr="009F0272">
          <w:rPr>
            <w:rFonts w:ascii="Times New Roman" w:eastAsia="Times New Roman" w:hAnsi="Times New Roman" w:cs="Times New Roman"/>
            <w:sz w:val="28"/>
            <w:szCs w:val="28"/>
          </w:rPr>
          <w:t>викидах</w:t>
        </w:r>
      </w:hyperlink>
      <w:hyperlink r:id="rId1047">
        <w:r w:rsidRPr="00D37454">
          <w:rPr>
            <w:rFonts w:ascii="Times New Roman" w:eastAsia="Times New Roman" w:hAnsi="Times New Roman" w:cs="Times New Roman"/>
            <w:sz w:val="28"/>
            <w:szCs w:val="28"/>
          </w:rPr>
          <w:t xml:space="preserve"> </w:t>
        </w:r>
      </w:hyperlink>
      <w:hyperlink r:id="rId1048">
        <w:r w:rsidRPr="009F0272">
          <w:rPr>
            <w:rFonts w:ascii="Times New Roman" w:eastAsia="Times New Roman" w:hAnsi="Times New Roman" w:cs="Times New Roman"/>
            <w:sz w:val="28"/>
            <w:szCs w:val="28"/>
          </w:rPr>
          <w:t xml:space="preserve">якого </w:t>
        </w:r>
      </w:hyperlink>
      <w:r w:rsidRPr="00D37454">
        <w:rPr>
          <w:rFonts w:ascii="Times New Roman" w:eastAsia="Times New Roman" w:hAnsi="Times New Roman" w:cs="Times New Roman"/>
          <w:sz w:val="28"/>
          <w:szCs w:val="28"/>
        </w:rPr>
        <w:t>наявні живі клітини мікроорганізмів. До біологічного забруднення можна віднести надмірну експансію живих організмів. Так, у містах наявність звалищ, несвоєчасне прибирання побутових відходів призвели до значного збільшення синантропних тварин: щурів, комах, голубів, ворон та ін.</w:t>
      </w:r>
    </w:p>
    <w:p w:rsidR="00B02790" w:rsidRPr="00D37454" w:rsidRDefault="00B02790"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B02790" w:rsidRPr="009F0272" w:rsidRDefault="009761D1" w:rsidP="009F0272">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8"/>
          <w:szCs w:val="28"/>
        </w:rPr>
      </w:pPr>
      <w:r w:rsidRPr="009F0272">
        <w:rPr>
          <w:rFonts w:ascii="Times New Roman" w:eastAsia="Times New Roman" w:hAnsi="Times New Roman" w:cs="Times New Roman"/>
          <w:b/>
          <w:bCs/>
          <w:sz w:val="28"/>
          <w:szCs w:val="28"/>
        </w:rPr>
        <w:t>4.Критерії</w:t>
      </w:r>
      <w:hyperlink r:id="rId1049">
        <w:r w:rsidRPr="009F0272">
          <w:rPr>
            <w:rFonts w:ascii="Times New Roman" w:eastAsia="Times New Roman" w:hAnsi="Times New Roman" w:cs="Times New Roman"/>
            <w:b/>
            <w:bCs/>
            <w:sz w:val="28"/>
            <w:szCs w:val="28"/>
          </w:rPr>
          <w:t xml:space="preserve"> оцінки </w:t>
        </w:r>
      </w:hyperlink>
      <w:r w:rsidRPr="009F0272">
        <w:rPr>
          <w:rFonts w:ascii="Times New Roman" w:eastAsia="Times New Roman" w:hAnsi="Times New Roman" w:cs="Times New Roman"/>
          <w:b/>
          <w:bCs/>
          <w:sz w:val="28"/>
          <w:szCs w:val="28"/>
        </w:rPr>
        <w:t>забруднення</w:t>
      </w:r>
      <w:hyperlink r:id="rId1050">
        <w:r w:rsidRPr="009F0272">
          <w:rPr>
            <w:rFonts w:ascii="Times New Roman" w:eastAsia="Times New Roman" w:hAnsi="Times New Roman" w:cs="Times New Roman"/>
            <w:b/>
            <w:bCs/>
            <w:sz w:val="28"/>
            <w:szCs w:val="28"/>
          </w:rPr>
          <w:t xml:space="preserve"> навколишнього середовищ</w:t>
        </w:r>
      </w:hyperlink>
      <w:r w:rsidRPr="009F0272">
        <w:rPr>
          <w:rFonts w:ascii="Times New Roman" w:eastAsia="Times New Roman" w:hAnsi="Times New Roman" w:cs="Times New Roman"/>
          <w:b/>
          <w:bCs/>
          <w:sz w:val="28"/>
          <w:szCs w:val="28"/>
        </w:rPr>
        <w:t>а</w:t>
      </w:r>
    </w:p>
    <w:p w:rsidR="00B02790" w:rsidRPr="00D37454" w:rsidRDefault="00B02790"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 якості критеріїв кількісної</w:t>
      </w:r>
      <w:hyperlink r:id="rId1051">
        <w:r w:rsidRPr="009F0272">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рівня забруднення</w:t>
      </w:r>
      <w:hyperlink r:id="rId1052">
        <w:r w:rsidRPr="009F0272">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 можуть бути використані індекс забруднення, гранично допустима, фонова й токсична концентрації.</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ED1223">
        <w:rPr>
          <w:rFonts w:ascii="Times New Roman" w:eastAsia="Times New Roman" w:hAnsi="Times New Roman" w:cs="Times New Roman"/>
          <w:b/>
          <w:bCs/>
          <w:i/>
          <w:iCs/>
          <w:sz w:val="28"/>
          <w:szCs w:val="28"/>
        </w:rPr>
        <w:t>Індекс забруднення</w:t>
      </w:r>
      <w:r w:rsidRPr="009F0272">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 xml:space="preserve">(ІЗ)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показник, якісно й кількісно відображає присутність у довкіллі речовини-забруднювача і ступінь його впливу на живі організми.</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ED1223">
        <w:rPr>
          <w:rFonts w:ascii="Times New Roman" w:eastAsia="Times New Roman" w:hAnsi="Times New Roman" w:cs="Times New Roman"/>
          <w:b/>
          <w:bCs/>
          <w:i/>
          <w:iCs/>
          <w:sz w:val="28"/>
          <w:szCs w:val="28"/>
        </w:rPr>
        <w:t>Гранично допустима концентрація</w:t>
      </w:r>
      <w:r w:rsidRPr="009F0272">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 xml:space="preserve">(ГДК)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кількість шкідливої речовини в</w:t>
      </w:r>
      <w:hyperlink r:id="rId1053">
        <w:r w:rsidRPr="009F0272">
          <w:rPr>
            <w:rFonts w:ascii="Times New Roman" w:eastAsia="Times New Roman" w:hAnsi="Times New Roman" w:cs="Times New Roman"/>
            <w:sz w:val="28"/>
            <w:szCs w:val="28"/>
          </w:rPr>
          <w:t xml:space="preserve"> навколишньому середовищ</w:t>
        </w:r>
      </w:hyperlink>
      <w:r w:rsidRPr="00D37454">
        <w:rPr>
          <w:rFonts w:ascii="Times New Roman" w:eastAsia="Times New Roman" w:hAnsi="Times New Roman" w:cs="Times New Roman"/>
          <w:sz w:val="28"/>
          <w:szCs w:val="28"/>
        </w:rPr>
        <w:t>і, яке</w:t>
      </w:r>
      <w:hyperlink r:id="rId1054">
        <w:r w:rsidRPr="009F0272">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постійному контакті або</w:t>
      </w:r>
      <w:hyperlink r:id="rId1055">
        <w:r w:rsidRPr="009F0272">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впливі за певний проміжок часу практично не впливає на здоров’я людини. Гранично допустимі концентрації речовин, що забруднюють біосферу, вводилис</w:t>
      </w:r>
      <w:hyperlink r:id="rId1056">
        <w:r w:rsidRPr="009F0272">
          <w:rPr>
            <w:rFonts w:ascii="Times New Roman" w:eastAsia="Times New Roman" w:hAnsi="Times New Roman" w:cs="Times New Roman"/>
            <w:sz w:val="28"/>
            <w:szCs w:val="28"/>
          </w:rPr>
          <w:t xml:space="preserve">я як нормуючі </w:t>
        </w:r>
      </w:hyperlink>
      <w:r w:rsidRPr="00D37454">
        <w:rPr>
          <w:rFonts w:ascii="Times New Roman" w:eastAsia="Times New Roman" w:hAnsi="Times New Roman" w:cs="Times New Roman"/>
          <w:sz w:val="28"/>
          <w:szCs w:val="28"/>
        </w:rPr>
        <w:t>показники в багатьох країнах, у тому числі й у нашій країні. Вони встановлювалися в приземній атмосфері, водах, ґрунтах, рослинах, продуктах харчування.</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F0272">
        <w:rPr>
          <w:rFonts w:ascii="Times New Roman" w:eastAsia="Times New Roman" w:hAnsi="Times New Roman" w:cs="Times New Roman"/>
          <w:sz w:val="28"/>
          <w:szCs w:val="28"/>
        </w:rPr>
        <w:t>Сучасна</w:t>
      </w:r>
      <w:hyperlink r:id="rId1057">
        <w:r w:rsidRPr="009F0272">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система ГДК недостатньо достовірно інформативна, оскільки </w:t>
      </w:r>
      <w:r w:rsidRPr="00D37454">
        <w:rPr>
          <w:rFonts w:ascii="Times New Roman" w:eastAsia="Times New Roman" w:hAnsi="Times New Roman" w:cs="Times New Roman"/>
          <w:sz w:val="28"/>
          <w:szCs w:val="28"/>
        </w:rPr>
        <w:lastRenderedPageBreak/>
        <w:t>передбачає визначення індивідуального токсиканту, дистанціюючись від питання про комплексний вплив різних забруднювачів. Тим часом спільна дія, наприклад, органокомплексів важких металів кардинально змінює ГДК, експериментально отриману для</w:t>
      </w:r>
      <w:hyperlink r:id="rId1058">
        <w:r w:rsidRPr="009F0272">
          <w:rPr>
            <w:rFonts w:ascii="Times New Roman" w:eastAsia="Times New Roman" w:hAnsi="Times New Roman" w:cs="Times New Roman"/>
            <w:sz w:val="28"/>
            <w:szCs w:val="28"/>
          </w:rPr>
          <w:t xml:space="preserve"> </w:t>
        </w:r>
      </w:hyperlink>
      <w:hyperlink r:id="rId1059">
        <w:r w:rsidRPr="009F0272">
          <w:rPr>
            <w:rFonts w:ascii="Times New Roman" w:eastAsia="Times New Roman" w:hAnsi="Times New Roman" w:cs="Times New Roman"/>
            <w:sz w:val="28"/>
            <w:szCs w:val="28"/>
          </w:rPr>
          <w:t>певно</w:t>
        </w:r>
      </w:hyperlink>
      <w:hyperlink r:id="rId1060">
        <w:r w:rsidRPr="009F0272">
          <w:rPr>
            <w:rFonts w:ascii="Times New Roman" w:eastAsia="Times New Roman" w:hAnsi="Times New Roman" w:cs="Times New Roman"/>
            <w:sz w:val="28"/>
            <w:szCs w:val="28"/>
          </w:rPr>
          <w:t xml:space="preserve">го </w:t>
        </w:r>
      </w:hyperlink>
      <w:r w:rsidRPr="00D37454">
        <w:rPr>
          <w:rFonts w:ascii="Times New Roman" w:eastAsia="Times New Roman" w:hAnsi="Times New Roman" w:cs="Times New Roman"/>
          <w:sz w:val="28"/>
          <w:szCs w:val="28"/>
        </w:rPr>
        <w:t>важкого металу.</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ED1223">
        <w:rPr>
          <w:rFonts w:ascii="Times New Roman" w:eastAsia="Times New Roman" w:hAnsi="Times New Roman" w:cs="Times New Roman"/>
          <w:b/>
          <w:bCs/>
          <w:i/>
          <w:iCs/>
          <w:sz w:val="28"/>
          <w:szCs w:val="28"/>
        </w:rPr>
        <w:t>Фонова концентрація</w:t>
      </w:r>
      <w:r w:rsidRPr="009F0272">
        <w:rPr>
          <w:rFonts w:ascii="Times New Roman" w:eastAsia="Times New Roman" w:hAnsi="Times New Roman" w:cs="Times New Roman"/>
          <w:sz w:val="28"/>
          <w:szCs w:val="28"/>
        </w:rPr>
        <w:t xml:space="preserve"> </w:t>
      </w:r>
      <w:r w:rsidR="00D37454" w:rsidRPr="009F0272">
        <w:rPr>
          <w:rFonts w:ascii="Times New Roman" w:eastAsia="Times New Roman" w:hAnsi="Times New Roman" w:cs="Times New Roman"/>
          <w:sz w:val="28"/>
          <w:szCs w:val="28"/>
        </w:rPr>
        <w:t>–</w:t>
      </w:r>
      <w:r w:rsidRPr="009F0272">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вміст речовини в об’єкті</w:t>
      </w:r>
      <w:hyperlink r:id="rId1061">
        <w:r w:rsidRPr="009F0272">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 яке визначається сумою глобальних і регіональних природних і антропогенних внесків у результаті дальнього або транскордонного переносу.</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Під </w:t>
      </w:r>
      <w:r w:rsidRPr="009F0272">
        <w:rPr>
          <w:rFonts w:ascii="Times New Roman" w:eastAsia="Times New Roman" w:hAnsi="Times New Roman" w:cs="Times New Roman"/>
          <w:sz w:val="28"/>
          <w:szCs w:val="28"/>
        </w:rPr>
        <w:t xml:space="preserve">токсичною </w:t>
      </w:r>
      <w:r w:rsidRPr="00D37454">
        <w:rPr>
          <w:rFonts w:ascii="Times New Roman" w:eastAsia="Times New Roman" w:hAnsi="Times New Roman" w:cs="Times New Roman"/>
          <w:sz w:val="28"/>
          <w:szCs w:val="28"/>
        </w:rPr>
        <w:t>концентрацією розуміють або концентрацію шкідливої речовини, яка</w:t>
      </w:r>
      <w:hyperlink r:id="rId1062">
        <w:r w:rsidRPr="009F0272">
          <w:rPr>
            <w:rFonts w:ascii="Times New Roman" w:eastAsia="Times New Roman" w:hAnsi="Times New Roman" w:cs="Times New Roman"/>
            <w:sz w:val="28"/>
            <w:szCs w:val="28"/>
          </w:rPr>
          <w:t xml:space="preserve"> здатна </w:t>
        </w:r>
      </w:hyperlink>
      <w:hyperlink r:id="rId1063">
        <w:r w:rsidRPr="009F0272">
          <w:rPr>
            <w:rFonts w:ascii="Times New Roman" w:eastAsia="Times New Roman" w:hAnsi="Times New Roman" w:cs="Times New Roman"/>
            <w:sz w:val="28"/>
            <w:szCs w:val="28"/>
          </w:rPr>
          <w:t xml:space="preserve">при </w:t>
        </w:r>
      </w:hyperlink>
      <w:r w:rsidRPr="00D37454">
        <w:rPr>
          <w:rFonts w:ascii="Times New Roman" w:eastAsia="Times New Roman" w:hAnsi="Times New Roman" w:cs="Times New Roman"/>
          <w:sz w:val="28"/>
          <w:szCs w:val="28"/>
        </w:rPr>
        <w:t>різній тривалості впливу</w:t>
      </w:r>
      <w:hyperlink r:id="rId1064">
        <w:r w:rsidRPr="009F0272">
          <w:rPr>
            <w:rFonts w:ascii="Times New Roman" w:eastAsia="Times New Roman" w:hAnsi="Times New Roman" w:cs="Times New Roman"/>
            <w:sz w:val="28"/>
            <w:szCs w:val="28"/>
          </w:rPr>
          <w:t xml:space="preserve"> </w:t>
        </w:r>
      </w:hyperlink>
      <w:hyperlink r:id="rId1065">
        <w:r w:rsidRPr="009F0272">
          <w:rPr>
            <w:rFonts w:ascii="Times New Roman" w:eastAsia="Times New Roman" w:hAnsi="Times New Roman" w:cs="Times New Roman"/>
            <w:sz w:val="28"/>
            <w:szCs w:val="28"/>
          </w:rPr>
          <w:t>спричиня</w:t>
        </w:r>
      </w:hyperlink>
      <w:hyperlink r:id="rId1066">
        <w:r w:rsidRPr="009F0272">
          <w:rPr>
            <w:rFonts w:ascii="Times New Roman" w:eastAsia="Times New Roman" w:hAnsi="Times New Roman" w:cs="Times New Roman"/>
            <w:sz w:val="28"/>
            <w:szCs w:val="28"/>
          </w:rPr>
          <w:t xml:space="preserve">ти </w:t>
        </w:r>
      </w:hyperlink>
      <w:r w:rsidRPr="00D37454">
        <w:rPr>
          <w:rFonts w:ascii="Times New Roman" w:eastAsia="Times New Roman" w:hAnsi="Times New Roman" w:cs="Times New Roman"/>
          <w:sz w:val="28"/>
          <w:szCs w:val="28"/>
        </w:rPr>
        <w:t>загибель живих організмів, або концентрацію шкідливого агенту, що</w:t>
      </w:r>
      <w:hyperlink r:id="rId1067">
        <w:r w:rsidRPr="009F0272">
          <w:rPr>
            <w:rFonts w:ascii="Times New Roman" w:eastAsia="Times New Roman" w:hAnsi="Times New Roman" w:cs="Times New Roman"/>
            <w:sz w:val="28"/>
            <w:szCs w:val="28"/>
          </w:rPr>
          <w:t xml:space="preserve"> </w:t>
        </w:r>
      </w:hyperlink>
      <w:hyperlink r:id="rId1068">
        <w:r w:rsidRPr="009F0272">
          <w:rPr>
            <w:rFonts w:ascii="Times New Roman" w:eastAsia="Times New Roman" w:hAnsi="Times New Roman" w:cs="Times New Roman"/>
            <w:sz w:val="28"/>
            <w:szCs w:val="28"/>
          </w:rPr>
          <w:t>спричиняє</w:t>
        </w:r>
      </w:hyperlink>
      <w:hyperlink r:id="rId1069">
        <w:r w:rsidRPr="009F0272">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загибель живих організмів</w:t>
      </w:r>
      <w:hyperlink r:id="rId1070">
        <w:r w:rsidRPr="009F0272">
          <w:rPr>
            <w:rFonts w:ascii="Times New Roman" w:eastAsia="Times New Roman" w:hAnsi="Times New Roman" w:cs="Times New Roman"/>
            <w:sz w:val="28"/>
            <w:szCs w:val="28"/>
          </w:rPr>
          <w:t xml:space="preserve"> протягом </w:t>
        </w:r>
      </w:hyperlink>
      <w:r w:rsidRPr="00D37454">
        <w:rPr>
          <w:rFonts w:ascii="Times New Roman" w:eastAsia="Times New Roman" w:hAnsi="Times New Roman" w:cs="Times New Roman"/>
          <w:sz w:val="28"/>
          <w:szCs w:val="28"/>
        </w:rPr>
        <w:t>30 діб у результаті впливу на них шкідливих речовин.</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 основі рекомендацій щодо зміни виробництва</w:t>
      </w:r>
      <w:hyperlink r:id="rId1071">
        <w:r w:rsidRPr="009F0272">
          <w:rPr>
            <w:rFonts w:ascii="Times New Roman" w:eastAsia="Times New Roman" w:hAnsi="Times New Roman" w:cs="Times New Roman"/>
            <w:sz w:val="28"/>
            <w:szCs w:val="28"/>
          </w:rPr>
          <w:t xml:space="preserve"> </w:t>
        </w:r>
      </w:hyperlink>
      <w:hyperlink r:id="rId1072">
        <w:r w:rsidRPr="009F0272">
          <w:rPr>
            <w:rFonts w:ascii="Times New Roman" w:eastAsia="Times New Roman" w:hAnsi="Times New Roman" w:cs="Times New Roman"/>
            <w:sz w:val="28"/>
            <w:szCs w:val="28"/>
          </w:rPr>
          <w:t>для</w:t>
        </w:r>
      </w:hyperlink>
      <w:hyperlink r:id="rId1073">
        <w:r w:rsidRPr="009F0272">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зменшення кількості шкідливих напівпродуктів та побічних сполук лежить встановлення </w:t>
      </w:r>
      <w:r w:rsidRPr="009F0272">
        <w:rPr>
          <w:rFonts w:ascii="Times New Roman" w:eastAsia="Times New Roman" w:hAnsi="Times New Roman" w:cs="Times New Roman"/>
          <w:sz w:val="28"/>
          <w:szCs w:val="28"/>
        </w:rPr>
        <w:t xml:space="preserve">гранично допустимих концентрацій </w:t>
      </w:r>
      <w:r w:rsidRPr="00D37454">
        <w:rPr>
          <w:rFonts w:ascii="Times New Roman" w:eastAsia="Times New Roman" w:hAnsi="Times New Roman" w:cs="Times New Roman"/>
          <w:sz w:val="28"/>
          <w:szCs w:val="28"/>
        </w:rPr>
        <w:t xml:space="preserve">(ГДК) </w:t>
      </w:r>
      <w:r w:rsidRPr="009F0272">
        <w:rPr>
          <w:rFonts w:ascii="Times New Roman" w:eastAsia="Times New Roman" w:hAnsi="Times New Roman" w:cs="Times New Roman"/>
          <w:sz w:val="28"/>
          <w:szCs w:val="28"/>
        </w:rPr>
        <w:t>шкідливих речовин у різних середовищах.</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 повітряному середовищі:</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ED1223">
        <w:rPr>
          <w:rFonts w:ascii="Times New Roman" w:eastAsia="Times New Roman" w:hAnsi="Times New Roman" w:cs="Times New Roman"/>
          <w:b/>
          <w:bCs/>
          <w:i/>
          <w:iCs/>
          <w:sz w:val="28"/>
          <w:szCs w:val="28"/>
        </w:rPr>
        <w:t>ГДКр.з</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w:t>
      </w:r>
      <w:r w:rsidRPr="009F0272">
        <w:rPr>
          <w:rFonts w:ascii="Times New Roman" w:eastAsia="Times New Roman" w:hAnsi="Times New Roman" w:cs="Times New Roman"/>
          <w:sz w:val="28"/>
          <w:szCs w:val="28"/>
        </w:rPr>
        <w:t>гранично допустима концентрація речовини в повітрі</w:t>
      </w:r>
      <w:hyperlink r:id="rId1074">
        <w:r w:rsidRPr="009F0272">
          <w:rPr>
            <w:rFonts w:ascii="Times New Roman" w:eastAsia="Times New Roman" w:hAnsi="Times New Roman" w:cs="Times New Roman"/>
            <w:sz w:val="28"/>
            <w:szCs w:val="28"/>
          </w:rPr>
          <w:t xml:space="preserve"> </w:t>
        </w:r>
      </w:hyperlink>
      <w:hyperlink r:id="rId1075">
        <w:r w:rsidRPr="009F0272">
          <w:rPr>
            <w:rFonts w:ascii="Times New Roman" w:eastAsia="Times New Roman" w:hAnsi="Times New Roman" w:cs="Times New Roman"/>
            <w:sz w:val="28"/>
            <w:szCs w:val="28"/>
          </w:rPr>
          <w:t xml:space="preserve">робочої </w:t>
        </w:r>
      </w:hyperlink>
      <w:r w:rsidRPr="009F0272">
        <w:rPr>
          <w:rFonts w:ascii="Times New Roman" w:eastAsia="Times New Roman" w:hAnsi="Times New Roman" w:cs="Times New Roman"/>
          <w:sz w:val="28"/>
          <w:szCs w:val="28"/>
        </w:rPr>
        <w:t xml:space="preserve">зони, </w:t>
      </w:r>
      <w:r w:rsidRPr="00D37454">
        <w:rPr>
          <w:rFonts w:ascii="Times New Roman" w:eastAsia="Times New Roman" w:hAnsi="Times New Roman" w:cs="Times New Roman"/>
          <w:sz w:val="28"/>
          <w:szCs w:val="28"/>
        </w:rPr>
        <w:t>мг/м</w:t>
      </w:r>
      <w:r w:rsidRPr="009F0272">
        <w:rPr>
          <w:rFonts w:ascii="Times New Roman" w:eastAsia="Times New Roman" w:hAnsi="Times New Roman" w:cs="Times New Roman"/>
          <w:sz w:val="28"/>
          <w:szCs w:val="28"/>
        </w:rPr>
        <w:t>3</w:t>
      </w:r>
      <w:r w:rsidRPr="00D37454">
        <w:rPr>
          <w:rFonts w:ascii="Times New Roman" w:eastAsia="Times New Roman" w:hAnsi="Times New Roman" w:cs="Times New Roman"/>
          <w:sz w:val="28"/>
          <w:szCs w:val="28"/>
        </w:rPr>
        <w:t>. Ця концентрація</w:t>
      </w:r>
      <w:hyperlink r:id="rId1076">
        <w:r w:rsidRPr="009F0272">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щоденній (крім вихідних днів) роботі в межах 8 год або інший тривалості, але не</w:t>
      </w:r>
      <w:hyperlink r:id="rId1077">
        <w:r w:rsidRPr="009F0272">
          <w:rPr>
            <w:rFonts w:ascii="Times New Roman" w:eastAsia="Times New Roman" w:hAnsi="Times New Roman" w:cs="Times New Roman"/>
            <w:sz w:val="28"/>
            <w:szCs w:val="28"/>
          </w:rPr>
          <w:t xml:space="preserve"> більш</w:t>
        </w:r>
      </w:hyperlink>
      <w:hyperlink r:id="rId1078">
        <w:r w:rsidRPr="009F0272">
          <w:rPr>
            <w:rFonts w:ascii="Times New Roman" w:eastAsia="Times New Roman" w:hAnsi="Times New Roman" w:cs="Times New Roman"/>
            <w:sz w:val="28"/>
            <w:szCs w:val="28"/>
          </w:rPr>
          <w:t xml:space="preserve"> ніж</w:t>
        </w:r>
      </w:hyperlink>
      <w:hyperlink r:id="rId1079">
        <w:r w:rsidRPr="009F0272">
          <w:rPr>
            <w:rFonts w:ascii="Times New Roman" w:eastAsia="Times New Roman" w:hAnsi="Times New Roman" w:cs="Times New Roman"/>
            <w:sz w:val="28"/>
            <w:szCs w:val="28"/>
          </w:rPr>
          <w:t xml:space="preserve"> 41</w:t>
        </w:r>
      </w:hyperlink>
      <w:r w:rsidRPr="00D37454">
        <w:rPr>
          <w:rFonts w:ascii="Times New Roman" w:eastAsia="Times New Roman" w:hAnsi="Times New Roman" w:cs="Times New Roman"/>
          <w:sz w:val="28"/>
          <w:szCs w:val="28"/>
        </w:rPr>
        <w:t xml:space="preserve"> годину на тиждень,</w:t>
      </w:r>
      <w:hyperlink r:id="rId1080">
        <w:r w:rsidRPr="009F0272">
          <w:rPr>
            <w:rFonts w:ascii="Times New Roman" w:eastAsia="Times New Roman" w:hAnsi="Times New Roman" w:cs="Times New Roman"/>
            <w:sz w:val="28"/>
            <w:szCs w:val="28"/>
          </w:rPr>
          <w:t xml:space="preserve"> протягом </w:t>
        </w:r>
      </w:hyperlink>
      <w:r w:rsidRPr="00D37454">
        <w:rPr>
          <w:rFonts w:ascii="Times New Roman" w:eastAsia="Times New Roman" w:hAnsi="Times New Roman" w:cs="Times New Roman"/>
          <w:sz w:val="28"/>
          <w:szCs w:val="28"/>
        </w:rPr>
        <w:t>усього</w:t>
      </w:r>
      <w:hyperlink r:id="rId1081">
        <w:r w:rsidRPr="009F0272">
          <w:rPr>
            <w:rFonts w:ascii="Times New Roman" w:eastAsia="Times New Roman" w:hAnsi="Times New Roman" w:cs="Times New Roman"/>
            <w:sz w:val="28"/>
            <w:szCs w:val="28"/>
          </w:rPr>
          <w:t xml:space="preserve"> робочого </w:t>
        </w:r>
      </w:hyperlink>
      <w:r w:rsidRPr="00D37454">
        <w:rPr>
          <w:rFonts w:ascii="Times New Roman" w:eastAsia="Times New Roman" w:hAnsi="Times New Roman" w:cs="Times New Roman"/>
          <w:sz w:val="28"/>
          <w:szCs w:val="28"/>
        </w:rPr>
        <w:t>часу не</w:t>
      </w:r>
      <w:hyperlink r:id="rId1082">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має</w:t>
      </w:r>
      <w:hyperlink r:id="rId1083">
        <w:r w:rsidRPr="00D37454">
          <w:rPr>
            <w:rFonts w:ascii="Times New Roman" w:eastAsia="Times New Roman" w:hAnsi="Times New Roman" w:cs="Times New Roman"/>
            <w:sz w:val="28"/>
            <w:szCs w:val="28"/>
          </w:rPr>
          <w:t xml:space="preserve"> </w:t>
        </w:r>
      </w:hyperlink>
      <w:hyperlink r:id="rId1084">
        <w:r w:rsidRPr="009F0272">
          <w:rPr>
            <w:rFonts w:ascii="Times New Roman" w:eastAsia="Times New Roman" w:hAnsi="Times New Roman" w:cs="Times New Roman"/>
            <w:sz w:val="28"/>
            <w:szCs w:val="28"/>
          </w:rPr>
          <w:t>спричинят</w:t>
        </w:r>
      </w:hyperlink>
      <w:hyperlink r:id="rId1085">
        <w:r w:rsidRPr="009F0272">
          <w:rPr>
            <w:rFonts w:ascii="Times New Roman" w:eastAsia="Times New Roman" w:hAnsi="Times New Roman" w:cs="Times New Roman"/>
            <w:sz w:val="28"/>
            <w:szCs w:val="28"/>
          </w:rPr>
          <w:t xml:space="preserve">и </w:t>
        </w:r>
      </w:hyperlink>
      <w:r w:rsidRPr="00D37454">
        <w:rPr>
          <w:rFonts w:ascii="Times New Roman" w:eastAsia="Times New Roman" w:hAnsi="Times New Roman" w:cs="Times New Roman"/>
          <w:sz w:val="28"/>
          <w:szCs w:val="28"/>
        </w:rPr>
        <w:t>в стані здоров’я теперішнього й</w:t>
      </w:r>
      <w:hyperlink r:id="rId1086">
        <w:r w:rsidRPr="009F0272">
          <w:rPr>
            <w:rFonts w:ascii="Times New Roman" w:eastAsia="Times New Roman" w:hAnsi="Times New Roman" w:cs="Times New Roman"/>
            <w:sz w:val="28"/>
            <w:szCs w:val="28"/>
          </w:rPr>
          <w:t xml:space="preserve"> наступного </w:t>
        </w:r>
      </w:hyperlink>
      <w:r w:rsidRPr="00D37454">
        <w:rPr>
          <w:rFonts w:ascii="Times New Roman" w:eastAsia="Times New Roman" w:hAnsi="Times New Roman" w:cs="Times New Roman"/>
          <w:sz w:val="28"/>
          <w:szCs w:val="28"/>
        </w:rPr>
        <w:t>поколінь захворювань або відхилень, що виявляються сучасними методами дослідження в процесі роботи.</w:t>
      </w:r>
      <w:hyperlink r:id="rId1087">
        <w:r w:rsidRPr="009F0272">
          <w:rPr>
            <w:rFonts w:ascii="Times New Roman" w:eastAsia="Times New Roman" w:hAnsi="Times New Roman" w:cs="Times New Roman"/>
            <w:sz w:val="28"/>
            <w:szCs w:val="28"/>
          </w:rPr>
          <w:t xml:space="preserve"> Робочою </w:t>
        </w:r>
      </w:hyperlink>
      <w:r w:rsidRPr="00D37454">
        <w:rPr>
          <w:rFonts w:ascii="Times New Roman" w:eastAsia="Times New Roman" w:hAnsi="Times New Roman" w:cs="Times New Roman"/>
          <w:sz w:val="28"/>
          <w:szCs w:val="28"/>
        </w:rPr>
        <w:t>зоною вважається простір</w:t>
      </w:r>
      <w:hyperlink r:id="rId1088">
        <w:r w:rsidRPr="009F0272">
          <w:rPr>
            <w:rFonts w:ascii="Times New Roman" w:eastAsia="Times New Roman" w:hAnsi="Times New Roman" w:cs="Times New Roman"/>
            <w:sz w:val="28"/>
            <w:szCs w:val="28"/>
          </w:rPr>
          <w:t xml:space="preserve"> висотою </w:t>
        </w:r>
      </w:hyperlink>
      <w:r w:rsidRPr="00D37454">
        <w:rPr>
          <w:rFonts w:ascii="Times New Roman" w:eastAsia="Times New Roman" w:hAnsi="Times New Roman" w:cs="Times New Roman"/>
          <w:sz w:val="28"/>
          <w:szCs w:val="28"/>
        </w:rPr>
        <w:t>до 2 м над рівнем підлоги або майданчика, на якій</w:t>
      </w:r>
      <w:hyperlink r:id="rId1089">
        <w:r w:rsidRPr="009F0272">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розташовані місця постійного або тимчасового перебування працюючих;</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ED1223">
        <w:rPr>
          <w:rFonts w:ascii="Times New Roman" w:eastAsia="Times New Roman" w:hAnsi="Times New Roman" w:cs="Times New Roman"/>
          <w:b/>
          <w:bCs/>
          <w:i/>
          <w:iCs/>
          <w:sz w:val="28"/>
          <w:szCs w:val="28"/>
        </w:rPr>
        <w:t>ГДКм.р.</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w:t>
      </w:r>
      <w:r w:rsidRPr="009F0272">
        <w:rPr>
          <w:rFonts w:ascii="Times New Roman" w:eastAsia="Times New Roman" w:hAnsi="Times New Roman" w:cs="Times New Roman"/>
          <w:sz w:val="28"/>
          <w:szCs w:val="28"/>
        </w:rPr>
        <w:t xml:space="preserve">гранично допустима максимальна разова концентрація речовини в повітрі населених пунктів, </w:t>
      </w:r>
      <w:r w:rsidRPr="00D37454">
        <w:rPr>
          <w:rFonts w:ascii="Times New Roman" w:eastAsia="Times New Roman" w:hAnsi="Times New Roman" w:cs="Times New Roman"/>
          <w:sz w:val="28"/>
          <w:szCs w:val="28"/>
        </w:rPr>
        <w:t>мг/м</w:t>
      </w:r>
      <w:r w:rsidRPr="00EB118A">
        <w:rPr>
          <w:rFonts w:ascii="Times New Roman" w:eastAsia="Times New Roman" w:hAnsi="Times New Roman" w:cs="Times New Roman"/>
          <w:sz w:val="28"/>
          <w:szCs w:val="28"/>
          <w:vertAlign w:val="superscript"/>
        </w:rPr>
        <w:t>3</w:t>
      </w:r>
      <w:r w:rsidRPr="00D37454">
        <w:rPr>
          <w:rFonts w:ascii="Times New Roman" w:eastAsia="Times New Roman" w:hAnsi="Times New Roman" w:cs="Times New Roman"/>
          <w:sz w:val="28"/>
          <w:szCs w:val="28"/>
        </w:rPr>
        <w:t>. Ця концентрація</w:t>
      </w:r>
      <w:hyperlink r:id="rId1090">
        <w:r w:rsidRPr="009F0272">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вдиханні</w:t>
      </w:r>
      <w:hyperlink r:id="rId1091">
        <w:r w:rsidRPr="009F0272">
          <w:rPr>
            <w:rFonts w:ascii="Times New Roman" w:eastAsia="Times New Roman" w:hAnsi="Times New Roman" w:cs="Times New Roman"/>
            <w:sz w:val="28"/>
            <w:szCs w:val="28"/>
          </w:rPr>
          <w:t xml:space="preserve"> </w:t>
        </w:r>
      </w:hyperlink>
      <w:hyperlink r:id="rId1092">
        <w:r w:rsidRPr="009F0272">
          <w:rPr>
            <w:rFonts w:ascii="Times New Roman" w:eastAsia="Times New Roman" w:hAnsi="Times New Roman" w:cs="Times New Roman"/>
            <w:sz w:val="28"/>
            <w:szCs w:val="28"/>
          </w:rPr>
          <w:t>упродовж</w:t>
        </w:r>
      </w:hyperlink>
      <w:hyperlink r:id="rId1093">
        <w:r w:rsidRPr="009F0272">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20 хв. не</w:t>
      </w:r>
      <w:hyperlink r:id="rId1094">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має</w:t>
      </w:r>
      <w:hyperlink r:id="rId1095">
        <w:r w:rsidRPr="00D37454">
          <w:rPr>
            <w:rFonts w:ascii="Times New Roman" w:eastAsia="Times New Roman" w:hAnsi="Times New Roman" w:cs="Times New Roman"/>
            <w:sz w:val="28"/>
            <w:szCs w:val="28"/>
          </w:rPr>
          <w:t xml:space="preserve"> </w:t>
        </w:r>
      </w:hyperlink>
      <w:hyperlink r:id="rId1096">
        <w:r w:rsidRPr="00D37454">
          <w:rPr>
            <w:rFonts w:ascii="Times New Roman" w:eastAsia="Times New Roman" w:hAnsi="Times New Roman" w:cs="Times New Roman"/>
            <w:sz w:val="28"/>
            <w:szCs w:val="28"/>
          </w:rPr>
          <w:t>спричиняти</w:t>
        </w:r>
      </w:hyperlink>
      <w:hyperlink r:id="rId1097">
        <w:r w:rsidRPr="009F0272">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рефлекторних (у тому числі субсенсорних) реакцій в організмі людини;</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ED1223">
        <w:rPr>
          <w:rFonts w:ascii="Times New Roman" w:eastAsia="Times New Roman" w:hAnsi="Times New Roman" w:cs="Times New Roman"/>
          <w:b/>
          <w:bCs/>
          <w:i/>
          <w:iCs/>
          <w:sz w:val="28"/>
          <w:szCs w:val="28"/>
        </w:rPr>
        <w:t xml:space="preserve">ГДКс.д.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w:t>
      </w:r>
      <w:r w:rsidRPr="009F0272">
        <w:rPr>
          <w:rFonts w:ascii="Times New Roman" w:eastAsia="Times New Roman" w:hAnsi="Times New Roman" w:cs="Times New Roman"/>
          <w:sz w:val="28"/>
          <w:szCs w:val="28"/>
        </w:rPr>
        <w:t xml:space="preserve">гранично допустима середньодобова концентрація токсичної речовини в повітрі населених пунктів, </w:t>
      </w:r>
      <w:r w:rsidRPr="00D37454">
        <w:rPr>
          <w:rFonts w:ascii="Times New Roman" w:eastAsia="Times New Roman" w:hAnsi="Times New Roman" w:cs="Times New Roman"/>
          <w:sz w:val="28"/>
          <w:szCs w:val="28"/>
        </w:rPr>
        <w:t>мг/м</w:t>
      </w:r>
      <w:r w:rsidRPr="00EB118A">
        <w:rPr>
          <w:rFonts w:ascii="Times New Roman" w:eastAsia="Times New Roman" w:hAnsi="Times New Roman" w:cs="Times New Roman"/>
          <w:sz w:val="28"/>
          <w:szCs w:val="28"/>
          <w:vertAlign w:val="superscript"/>
        </w:rPr>
        <w:t>3</w:t>
      </w:r>
      <w:r w:rsidRPr="00D37454">
        <w:rPr>
          <w:rFonts w:ascii="Times New Roman" w:eastAsia="Times New Roman" w:hAnsi="Times New Roman" w:cs="Times New Roman"/>
          <w:sz w:val="28"/>
          <w:szCs w:val="28"/>
        </w:rPr>
        <w:t>. Ця концентрація не</w:t>
      </w:r>
      <w:hyperlink r:id="rId1098">
        <w:r w:rsidRPr="009F0272">
          <w:rPr>
            <w:rFonts w:ascii="Times New Roman" w:eastAsia="Times New Roman" w:hAnsi="Times New Roman" w:cs="Times New Roman"/>
            <w:sz w:val="28"/>
            <w:szCs w:val="28"/>
          </w:rPr>
          <w:t xml:space="preserve"> </w:t>
        </w:r>
      </w:hyperlink>
      <w:hyperlink r:id="rId1099">
        <w:r w:rsidRPr="009F0272">
          <w:rPr>
            <w:rFonts w:ascii="Times New Roman" w:eastAsia="Times New Roman" w:hAnsi="Times New Roman" w:cs="Times New Roman"/>
            <w:sz w:val="28"/>
            <w:szCs w:val="28"/>
          </w:rPr>
          <w:t>має</w:t>
        </w:r>
      </w:hyperlink>
      <w:hyperlink r:id="rId1100">
        <w:r w:rsidRPr="009F0272">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надавати на людину прямого або непрямого шкідливого впливу</w:t>
      </w:r>
      <w:hyperlink r:id="rId1101">
        <w:r w:rsidRPr="009F0272">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необмежено тривалому вдиханні.</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 водному середовищі:</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ED1223">
        <w:rPr>
          <w:rFonts w:ascii="Times New Roman" w:eastAsia="Times New Roman" w:hAnsi="Times New Roman" w:cs="Times New Roman"/>
          <w:b/>
          <w:bCs/>
          <w:i/>
          <w:iCs/>
          <w:sz w:val="28"/>
          <w:szCs w:val="28"/>
        </w:rPr>
        <w:t>ГДКв.</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гранично допустима концентрація речовини у воді водойми господарсько питного та </w:t>
      </w:r>
      <w:r w:rsidRPr="009F0272">
        <w:rPr>
          <w:rFonts w:ascii="Times New Roman" w:eastAsia="Times New Roman" w:hAnsi="Times New Roman" w:cs="Times New Roman"/>
          <w:sz w:val="28"/>
          <w:szCs w:val="28"/>
        </w:rPr>
        <w:t xml:space="preserve">культурно-побутового водокористування, </w:t>
      </w:r>
      <w:r w:rsidRPr="00D37454">
        <w:rPr>
          <w:rFonts w:ascii="Times New Roman" w:eastAsia="Times New Roman" w:hAnsi="Times New Roman" w:cs="Times New Roman"/>
          <w:sz w:val="28"/>
          <w:szCs w:val="28"/>
        </w:rPr>
        <w:t>мг/л. Ця концентрація не</w:t>
      </w:r>
      <w:hyperlink r:id="rId1102">
        <w:r w:rsidRPr="009F0272">
          <w:rPr>
            <w:rFonts w:ascii="Times New Roman" w:eastAsia="Times New Roman" w:hAnsi="Times New Roman" w:cs="Times New Roman"/>
            <w:sz w:val="28"/>
            <w:szCs w:val="28"/>
          </w:rPr>
          <w:t xml:space="preserve"> </w:t>
        </w:r>
      </w:hyperlink>
      <w:hyperlink r:id="rId1103">
        <w:r w:rsidRPr="009F0272">
          <w:rPr>
            <w:rFonts w:ascii="Times New Roman" w:eastAsia="Times New Roman" w:hAnsi="Times New Roman" w:cs="Times New Roman"/>
            <w:sz w:val="28"/>
            <w:szCs w:val="28"/>
          </w:rPr>
          <w:t>має</w:t>
        </w:r>
      </w:hyperlink>
      <w:hyperlink r:id="rId1104">
        <w:r w:rsidRPr="009F0272">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спричинювати прямого чи непрямого впливу на органи людини</w:t>
      </w:r>
      <w:hyperlink r:id="rId1105">
        <w:r w:rsidRPr="009F0272">
          <w:rPr>
            <w:rFonts w:ascii="Times New Roman" w:eastAsia="Times New Roman" w:hAnsi="Times New Roman" w:cs="Times New Roman"/>
            <w:sz w:val="28"/>
            <w:szCs w:val="28"/>
          </w:rPr>
          <w:t xml:space="preserve"> протягом </w:t>
        </w:r>
      </w:hyperlink>
      <w:r w:rsidRPr="00D37454">
        <w:rPr>
          <w:rFonts w:ascii="Times New Roman" w:eastAsia="Times New Roman" w:hAnsi="Times New Roman" w:cs="Times New Roman"/>
          <w:sz w:val="28"/>
          <w:szCs w:val="28"/>
        </w:rPr>
        <w:t>усього його життя, а також впливати на здоров’я</w:t>
      </w:r>
      <w:hyperlink r:id="rId1106">
        <w:r w:rsidRPr="009F0272">
          <w:rPr>
            <w:rFonts w:ascii="Times New Roman" w:eastAsia="Times New Roman" w:hAnsi="Times New Roman" w:cs="Times New Roman"/>
            <w:sz w:val="28"/>
            <w:szCs w:val="28"/>
          </w:rPr>
          <w:t xml:space="preserve"> наступних </w:t>
        </w:r>
      </w:hyperlink>
      <w:r w:rsidRPr="00D37454">
        <w:rPr>
          <w:rFonts w:ascii="Times New Roman" w:eastAsia="Times New Roman" w:hAnsi="Times New Roman" w:cs="Times New Roman"/>
          <w:sz w:val="28"/>
          <w:szCs w:val="28"/>
        </w:rPr>
        <w:t>поколінь і не</w:t>
      </w:r>
      <w:hyperlink r:id="rId1107">
        <w:r w:rsidRPr="009F0272">
          <w:rPr>
            <w:rFonts w:ascii="Times New Roman" w:eastAsia="Times New Roman" w:hAnsi="Times New Roman" w:cs="Times New Roman"/>
            <w:sz w:val="28"/>
            <w:szCs w:val="28"/>
          </w:rPr>
          <w:t xml:space="preserve"> </w:t>
        </w:r>
      </w:hyperlink>
      <w:hyperlink r:id="rId1108">
        <w:r w:rsidRPr="009F0272">
          <w:rPr>
            <w:rFonts w:ascii="Times New Roman" w:eastAsia="Times New Roman" w:hAnsi="Times New Roman" w:cs="Times New Roman"/>
            <w:sz w:val="28"/>
            <w:szCs w:val="28"/>
          </w:rPr>
          <w:t>має</w:t>
        </w:r>
      </w:hyperlink>
      <w:hyperlink r:id="rId1109">
        <w:r w:rsidRPr="009F0272">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погіршувати гігієнічні умови водокористування;</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ED1223">
        <w:rPr>
          <w:rFonts w:ascii="Times New Roman" w:eastAsia="Times New Roman" w:hAnsi="Times New Roman" w:cs="Times New Roman"/>
          <w:b/>
          <w:bCs/>
          <w:i/>
          <w:iCs/>
          <w:sz w:val="28"/>
          <w:szCs w:val="28"/>
        </w:rPr>
        <w:t>ГДКв.р.</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w:t>
      </w:r>
      <w:r w:rsidRPr="009F0272">
        <w:rPr>
          <w:rFonts w:ascii="Times New Roman" w:eastAsia="Times New Roman" w:hAnsi="Times New Roman" w:cs="Times New Roman"/>
          <w:sz w:val="28"/>
          <w:szCs w:val="28"/>
        </w:rPr>
        <w:t xml:space="preserve">гранично допустима концентрація речовини у воді водойми, що використовується для рибогосподарських цілей, </w:t>
      </w:r>
      <w:r w:rsidRPr="00D37454">
        <w:rPr>
          <w:rFonts w:ascii="Times New Roman" w:eastAsia="Times New Roman" w:hAnsi="Times New Roman" w:cs="Times New Roman"/>
          <w:sz w:val="28"/>
          <w:szCs w:val="28"/>
        </w:rPr>
        <w:t>мг/л;</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Інтегральні показники для води:</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ED1223">
        <w:rPr>
          <w:rFonts w:ascii="Times New Roman" w:eastAsia="Times New Roman" w:hAnsi="Times New Roman" w:cs="Times New Roman"/>
          <w:b/>
          <w:bCs/>
          <w:i/>
          <w:iCs/>
          <w:sz w:val="28"/>
          <w:szCs w:val="28"/>
        </w:rPr>
        <w:t>БПК</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w:t>
      </w:r>
      <w:r w:rsidRPr="00ED1223">
        <w:rPr>
          <w:rFonts w:ascii="Times New Roman" w:eastAsia="Times New Roman" w:hAnsi="Times New Roman" w:cs="Times New Roman"/>
          <w:b/>
          <w:bCs/>
          <w:i/>
          <w:iCs/>
          <w:sz w:val="28"/>
          <w:szCs w:val="28"/>
        </w:rPr>
        <w:t>біологічна потреба в кисні</w:t>
      </w:r>
      <w:r w:rsidRPr="009F0272">
        <w:rPr>
          <w:rFonts w:ascii="Times New Roman" w:eastAsia="Times New Roman" w:hAnsi="Times New Roman" w:cs="Times New Roman"/>
          <w:sz w:val="28"/>
          <w:szCs w:val="28"/>
        </w:rPr>
        <w:t xml:space="preserve"> </w:t>
      </w:r>
      <w:r w:rsidR="00D37454" w:rsidRPr="009F0272">
        <w:rPr>
          <w:rFonts w:ascii="Times New Roman" w:eastAsia="Times New Roman" w:hAnsi="Times New Roman" w:cs="Times New Roman"/>
          <w:sz w:val="28"/>
          <w:szCs w:val="28"/>
        </w:rPr>
        <w:t>–</w:t>
      </w:r>
      <w:r w:rsidRPr="009F0272">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кількість кисню, використаного</w:t>
      </w:r>
      <w:hyperlink r:id="rId1110">
        <w:r w:rsidRPr="009F0272">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біохімічних процесах окислення органічних речовин (виключаючи процеси нітрифікації) за певний час інкубації проби (2, 5, 20, 120 діб), мг О</w:t>
      </w:r>
      <w:r w:rsidRPr="009F0272">
        <w:rPr>
          <w:rFonts w:ascii="Times New Roman" w:eastAsia="Times New Roman" w:hAnsi="Times New Roman" w:cs="Times New Roman"/>
          <w:sz w:val="28"/>
          <w:szCs w:val="28"/>
        </w:rPr>
        <w:t>2</w:t>
      </w:r>
      <w:r w:rsidRPr="00D37454">
        <w:rPr>
          <w:rFonts w:ascii="Times New Roman" w:eastAsia="Times New Roman" w:hAnsi="Times New Roman" w:cs="Times New Roman"/>
          <w:sz w:val="28"/>
          <w:szCs w:val="28"/>
        </w:rPr>
        <w:t xml:space="preserve">/л води (БПКП – за 20 діб, БСК5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за 5 діб);</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ED1223">
        <w:rPr>
          <w:rFonts w:ascii="Times New Roman" w:eastAsia="Times New Roman" w:hAnsi="Times New Roman" w:cs="Times New Roman"/>
          <w:b/>
          <w:bCs/>
          <w:i/>
          <w:iCs/>
          <w:sz w:val="28"/>
          <w:szCs w:val="28"/>
        </w:rPr>
        <w:lastRenderedPageBreak/>
        <w:t xml:space="preserve">ХПК </w:t>
      </w:r>
      <w:r w:rsidR="00D37454" w:rsidRPr="00ED1223">
        <w:rPr>
          <w:rFonts w:ascii="Times New Roman" w:eastAsia="Times New Roman" w:hAnsi="Times New Roman" w:cs="Times New Roman"/>
          <w:b/>
          <w:bCs/>
          <w:i/>
          <w:iCs/>
          <w:sz w:val="28"/>
          <w:szCs w:val="28"/>
        </w:rPr>
        <w:t>–</w:t>
      </w:r>
      <w:r w:rsidRPr="00ED1223">
        <w:rPr>
          <w:rFonts w:ascii="Times New Roman" w:eastAsia="Times New Roman" w:hAnsi="Times New Roman" w:cs="Times New Roman"/>
          <w:b/>
          <w:bCs/>
          <w:i/>
          <w:iCs/>
          <w:sz w:val="28"/>
          <w:szCs w:val="28"/>
        </w:rPr>
        <w:t xml:space="preserve"> хімічна потреба в кисні</w:t>
      </w:r>
      <w:r w:rsidRPr="009F0272">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визначається біхроматним методом, тобто кількість кисню, еквівалентну кількісті окиснювача, що витрачається, необхідного для окислення всіх відновників, що містяться у воді, мг О</w:t>
      </w:r>
      <w:r w:rsidRPr="009F0272">
        <w:rPr>
          <w:rFonts w:ascii="Times New Roman" w:eastAsia="Times New Roman" w:hAnsi="Times New Roman" w:cs="Times New Roman"/>
          <w:sz w:val="28"/>
          <w:szCs w:val="28"/>
        </w:rPr>
        <w:t>2</w:t>
      </w:r>
      <w:r w:rsidRPr="00D37454">
        <w:rPr>
          <w:rFonts w:ascii="Times New Roman" w:eastAsia="Times New Roman" w:hAnsi="Times New Roman" w:cs="Times New Roman"/>
          <w:sz w:val="28"/>
          <w:szCs w:val="28"/>
        </w:rPr>
        <w:t>/л води.</w:t>
      </w:r>
    </w:p>
    <w:p w:rsidR="00B02790" w:rsidRPr="00D37454" w:rsidRDefault="0095306C"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hyperlink r:id="rId1111">
        <w:r w:rsidR="009761D1" w:rsidRPr="009F0272">
          <w:rPr>
            <w:rFonts w:ascii="Times New Roman" w:eastAsia="Times New Roman" w:hAnsi="Times New Roman" w:cs="Times New Roman"/>
            <w:sz w:val="28"/>
            <w:szCs w:val="28"/>
          </w:rPr>
          <w:t>По</w:t>
        </w:r>
      </w:hyperlink>
      <w:hyperlink r:id="rId1112">
        <w:r w:rsidR="009761D1" w:rsidRPr="009F0272">
          <w:rPr>
            <w:rFonts w:ascii="Times New Roman" w:eastAsia="Times New Roman" w:hAnsi="Times New Roman" w:cs="Times New Roman"/>
            <w:sz w:val="28"/>
            <w:szCs w:val="28"/>
          </w:rPr>
          <w:t xml:space="preserve"> відношенню</w:t>
        </w:r>
      </w:hyperlink>
      <w:r w:rsidR="009761D1" w:rsidRPr="00D37454">
        <w:rPr>
          <w:rFonts w:ascii="Times New Roman" w:eastAsia="Times New Roman" w:hAnsi="Times New Roman" w:cs="Times New Roman"/>
          <w:sz w:val="28"/>
          <w:szCs w:val="28"/>
        </w:rPr>
        <w:t xml:space="preserve"> БПКП/ХПК роблять висновки про ефективність біохімічного окислення речовин.</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 ґрунті:</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ED1223">
        <w:rPr>
          <w:rFonts w:ascii="Times New Roman" w:eastAsia="Times New Roman" w:hAnsi="Times New Roman" w:cs="Times New Roman"/>
          <w:b/>
          <w:bCs/>
          <w:i/>
          <w:iCs/>
          <w:sz w:val="28"/>
          <w:szCs w:val="28"/>
        </w:rPr>
        <w:t>ПДКг.</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w:t>
      </w:r>
      <w:r w:rsidRPr="009F0272">
        <w:rPr>
          <w:rFonts w:ascii="Times New Roman" w:eastAsia="Times New Roman" w:hAnsi="Times New Roman" w:cs="Times New Roman"/>
          <w:sz w:val="28"/>
          <w:szCs w:val="28"/>
        </w:rPr>
        <w:t xml:space="preserve">гранично допустима концентрація речовини в орному шарі ґрунту, </w:t>
      </w:r>
      <w:r w:rsidRPr="00D37454">
        <w:rPr>
          <w:rFonts w:ascii="Times New Roman" w:eastAsia="Times New Roman" w:hAnsi="Times New Roman" w:cs="Times New Roman"/>
          <w:sz w:val="28"/>
          <w:szCs w:val="28"/>
        </w:rPr>
        <w:t>мг/кг. Ця концентрація не</w:t>
      </w:r>
      <w:hyperlink r:id="rId1113">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має спричиняти</w:t>
      </w:r>
      <w:hyperlink r:id="rId1114">
        <w:r w:rsidRPr="00D3745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прямого й непрямого</w:t>
      </w:r>
      <w:hyperlink r:id="rId1115">
        <w:r w:rsidRPr="009F0272">
          <w:rPr>
            <w:rFonts w:ascii="Times New Roman" w:eastAsia="Times New Roman" w:hAnsi="Times New Roman" w:cs="Times New Roman"/>
            <w:sz w:val="28"/>
            <w:szCs w:val="28"/>
          </w:rPr>
          <w:t xml:space="preserve"> негативного </w:t>
        </w:r>
      </w:hyperlink>
      <w:r w:rsidRPr="00D37454">
        <w:rPr>
          <w:rFonts w:ascii="Times New Roman" w:eastAsia="Times New Roman" w:hAnsi="Times New Roman" w:cs="Times New Roman"/>
          <w:sz w:val="28"/>
          <w:szCs w:val="28"/>
        </w:rPr>
        <w:t>впливу на здоров’я людини, а також на здатність ґрунту до самоочищення;</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ED1223">
        <w:rPr>
          <w:rFonts w:ascii="Times New Roman" w:eastAsia="Times New Roman" w:hAnsi="Times New Roman" w:cs="Times New Roman"/>
          <w:b/>
          <w:bCs/>
          <w:i/>
          <w:iCs/>
          <w:sz w:val="28"/>
          <w:szCs w:val="28"/>
        </w:rPr>
        <w:t>ГДКпр.</w:t>
      </w:r>
      <w:r w:rsidRPr="00D37454">
        <w:rPr>
          <w:rFonts w:ascii="Times New Roman" w:eastAsia="Times New Roman" w:hAnsi="Times New Roman" w:cs="Times New Roman"/>
          <w:sz w:val="28"/>
          <w:szCs w:val="28"/>
        </w:rPr>
        <w:t xml:space="preserve"> (ДОК)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w:t>
      </w:r>
      <w:r w:rsidRPr="009F0272">
        <w:rPr>
          <w:rFonts w:ascii="Times New Roman" w:eastAsia="Times New Roman" w:hAnsi="Times New Roman" w:cs="Times New Roman"/>
          <w:sz w:val="28"/>
          <w:szCs w:val="28"/>
        </w:rPr>
        <w:t xml:space="preserve">гранично допустима концентрація (Допустима залишкова кількість) речовини в продуктах харчування, </w:t>
      </w:r>
      <w:r w:rsidRPr="00D37454">
        <w:rPr>
          <w:rFonts w:ascii="Times New Roman" w:eastAsia="Times New Roman" w:hAnsi="Times New Roman" w:cs="Times New Roman"/>
          <w:sz w:val="28"/>
          <w:szCs w:val="28"/>
        </w:rPr>
        <w:t>мг/кг.</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Якщо величина ГДК у різних середовищах не встановлена, діє </w:t>
      </w:r>
      <w:r w:rsidRPr="009F0272">
        <w:rPr>
          <w:rFonts w:ascii="Times New Roman" w:eastAsia="Times New Roman" w:hAnsi="Times New Roman" w:cs="Times New Roman"/>
          <w:sz w:val="28"/>
          <w:szCs w:val="28"/>
        </w:rPr>
        <w:t>тимчасовий гігієнічний норматив</w:t>
      </w:r>
      <w:r w:rsidRPr="00D37454">
        <w:rPr>
          <w:rFonts w:ascii="Times New Roman" w:eastAsia="Times New Roman" w:hAnsi="Times New Roman" w:cs="Times New Roman"/>
          <w:sz w:val="28"/>
          <w:szCs w:val="28"/>
        </w:rPr>
        <w:t xml:space="preserve"> ТДК (ОБРВ)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тимчасово допустима концентрація (орієнтовно безпечний рівень впливу) речовини. Тимчасовий норматив встановлюється на певний термін (2</w:t>
      </w:r>
      <w:r w:rsidR="009F0272">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3 роки).</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Для токсичних речовин безпечна концентрація визначається співвідношенням</w:t>
      </w:r>
    </w:p>
    <w:p w:rsidR="00B02790" w:rsidRPr="00D37454" w:rsidRDefault="009761D1" w:rsidP="009F0272">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rPr>
      </w:pPr>
      <w:r w:rsidRPr="009F0272">
        <w:rPr>
          <w:rFonts w:ascii="Times New Roman" w:eastAsia="Times New Roman" w:hAnsi="Times New Roman" w:cs="Times New Roman"/>
          <w:sz w:val="28"/>
          <w:szCs w:val="28"/>
        </w:rPr>
        <w:t>С/ГДК ≤ 1,</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де</w:t>
      </w:r>
      <w:hyperlink r:id="rId1116">
        <w:r w:rsidRPr="009F0272">
          <w:rPr>
            <w:rFonts w:ascii="Times New Roman" w:eastAsia="Times New Roman" w:hAnsi="Times New Roman" w:cs="Times New Roman"/>
            <w:sz w:val="28"/>
            <w:szCs w:val="28"/>
          </w:rPr>
          <w:t xml:space="preserve"> </w:t>
        </w:r>
      </w:hyperlink>
      <w:hyperlink r:id="rId1117">
        <w:r w:rsidRPr="009F0272">
          <w:rPr>
            <w:rFonts w:ascii="Times New Roman" w:eastAsia="Times New Roman" w:hAnsi="Times New Roman" w:cs="Times New Roman"/>
            <w:sz w:val="28"/>
            <w:szCs w:val="28"/>
          </w:rPr>
          <w:t xml:space="preserve">С </w:t>
        </w:r>
      </w:hyperlink>
      <w:r w:rsidR="00D37454" w:rsidRPr="009F0272">
        <w:rPr>
          <w:rFonts w:ascii="Times New Roman" w:eastAsia="Times New Roman" w:hAnsi="Times New Roman" w:cs="Times New Roman"/>
          <w:sz w:val="28"/>
          <w:szCs w:val="28"/>
        </w:rPr>
        <w:t>–</w:t>
      </w:r>
      <w:r w:rsidRPr="009F0272">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фактична концентрація речовини в середовищі.</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Розглянемо приклад: припустимо, що в повітрі концентрація фенолу </w:t>
      </w:r>
      <w:r w:rsidRPr="009F0272">
        <w:rPr>
          <w:rFonts w:ascii="Times New Roman" w:eastAsia="Times New Roman" w:hAnsi="Times New Roman" w:cs="Times New Roman"/>
          <w:sz w:val="28"/>
          <w:szCs w:val="28"/>
        </w:rPr>
        <w:t>Сф</w:t>
      </w:r>
      <w:r w:rsidRPr="00D37454">
        <w:rPr>
          <w:rFonts w:ascii="Times New Roman" w:eastAsia="Times New Roman" w:hAnsi="Times New Roman" w:cs="Times New Roman"/>
          <w:sz w:val="28"/>
          <w:szCs w:val="28"/>
        </w:rPr>
        <w:t xml:space="preserve"> = 0,345 мг/л, ацетону</w:t>
      </w:r>
      <w:hyperlink r:id="rId1118">
        <w:r w:rsidRPr="009F0272">
          <w:rPr>
            <w:rFonts w:ascii="Times New Roman" w:eastAsia="Times New Roman" w:hAnsi="Times New Roman" w:cs="Times New Roman"/>
            <w:sz w:val="28"/>
            <w:szCs w:val="28"/>
          </w:rPr>
          <w:t xml:space="preserve"> </w:t>
        </w:r>
      </w:hyperlink>
      <w:hyperlink r:id="rId1119">
        <w:r w:rsidRPr="009F0272">
          <w:rPr>
            <w:rFonts w:ascii="Times New Roman" w:eastAsia="Times New Roman" w:hAnsi="Times New Roman" w:cs="Times New Roman"/>
            <w:sz w:val="28"/>
            <w:szCs w:val="28"/>
          </w:rPr>
          <w:t>С</w:t>
        </w:r>
      </w:hyperlink>
      <w:hyperlink r:id="rId1120">
        <w:r w:rsidRPr="009F0272">
          <w:rPr>
            <w:rFonts w:ascii="Times New Roman" w:eastAsia="Times New Roman" w:hAnsi="Times New Roman" w:cs="Times New Roman"/>
            <w:sz w:val="28"/>
            <w:szCs w:val="28"/>
          </w:rPr>
          <w:t>ац</w:t>
        </w:r>
      </w:hyperlink>
      <w:hyperlink r:id="rId1121">
        <w:r w:rsidRPr="009F0272">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0,009 мг/л, а ГДК</w:t>
      </w:r>
      <w:r w:rsidRPr="009F0272">
        <w:rPr>
          <w:rFonts w:ascii="Times New Roman" w:eastAsia="Times New Roman" w:hAnsi="Times New Roman" w:cs="Times New Roman"/>
          <w:sz w:val="28"/>
          <w:szCs w:val="28"/>
        </w:rPr>
        <w:t>ф</w:t>
      </w:r>
      <w:r w:rsidRPr="00D37454">
        <w:rPr>
          <w:rFonts w:ascii="Times New Roman" w:eastAsia="Times New Roman" w:hAnsi="Times New Roman" w:cs="Times New Roman"/>
          <w:sz w:val="28"/>
          <w:szCs w:val="28"/>
        </w:rPr>
        <w:t xml:space="preserve"> = 0,35 мг/л, ГДК</w:t>
      </w:r>
      <w:r w:rsidRPr="009F0272">
        <w:rPr>
          <w:rFonts w:ascii="Times New Roman" w:eastAsia="Times New Roman" w:hAnsi="Times New Roman" w:cs="Times New Roman"/>
          <w:sz w:val="28"/>
          <w:szCs w:val="28"/>
        </w:rPr>
        <w:t>ац</w:t>
      </w:r>
      <w:r w:rsidRPr="00D37454">
        <w:rPr>
          <w:rFonts w:ascii="Times New Roman" w:eastAsia="Times New Roman" w:hAnsi="Times New Roman" w:cs="Times New Roman"/>
          <w:sz w:val="28"/>
          <w:szCs w:val="28"/>
        </w:rPr>
        <w:t xml:space="preserve"> = 0,01 мг/л.</w:t>
      </w:r>
      <w:hyperlink r:id="rId1122">
        <w:r w:rsidRPr="009F0272">
          <w:rPr>
            <w:rFonts w:ascii="Times New Roman" w:eastAsia="Times New Roman" w:hAnsi="Times New Roman" w:cs="Times New Roman"/>
            <w:sz w:val="28"/>
            <w:szCs w:val="28"/>
          </w:rPr>
          <w:t xml:space="preserve"> Таким чином</w:t>
        </w:r>
      </w:hyperlink>
      <w:r w:rsidRPr="00D37454">
        <w:rPr>
          <w:rFonts w:ascii="Times New Roman" w:eastAsia="Times New Roman" w:hAnsi="Times New Roman" w:cs="Times New Roman"/>
          <w:sz w:val="28"/>
          <w:szCs w:val="28"/>
        </w:rPr>
        <w:t>, для кожної з речовин зазначене співвідношення менше 1:</w:t>
      </w:r>
    </w:p>
    <w:p w:rsidR="00B02790" w:rsidRPr="00D37454" w:rsidRDefault="009761D1" w:rsidP="009F0272">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rPr>
      </w:pPr>
      <w:r w:rsidRPr="009F0272">
        <w:rPr>
          <w:rFonts w:ascii="Times New Roman" w:eastAsia="Times New Roman" w:hAnsi="Times New Roman" w:cs="Times New Roman"/>
          <w:sz w:val="28"/>
          <w:szCs w:val="28"/>
        </w:rPr>
        <w:t>С1</w:t>
      </w:r>
      <w:r w:rsidRPr="00D37454">
        <w:rPr>
          <w:rFonts w:ascii="Times New Roman" w:eastAsia="Times New Roman" w:hAnsi="Times New Roman" w:cs="Times New Roman"/>
          <w:sz w:val="28"/>
          <w:szCs w:val="28"/>
        </w:rPr>
        <w:t xml:space="preserve"> / </w:t>
      </w:r>
      <w:r w:rsidRPr="009F0272">
        <w:rPr>
          <w:rFonts w:ascii="Times New Roman" w:eastAsia="Times New Roman" w:hAnsi="Times New Roman" w:cs="Times New Roman"/>
          <w:sz w:val="28"/>
          <w:szCs w:val="28"/>
        </w:rPr>
        <w:t xml:space="preserve">ГДК1 </w:t>
      </w:r>
      <w:r w:rsidRPr="00D37454">
        <w:rPr>
          <w:rFonts w:ascii="Times New Roman" w:eastAsia="Times New Roman" w:hAnsi="Times New Roman" w:cs="Times New Roman"/>
          <w:sz w:val="28"/>
          <w:szCs w:val="28"/>
        </w:rPr>
        <w:t xml:space="preserve">&lt; 1; </w:t>
      </w:r>
      <w:r w:rsidRPr="009F0272">
        <w:rPr>
          <w:rFonts w:ascii="Times New Roman" w:eastAsia="Times New Roman" w:hAnsi="Times New Roman" w:cs="Times New Roman"/>
          <w:sz w:val="28"/>
          <w:szCs w:val="28"/>
        </w:rPr>
        <w:t>С2</w:t>
      </w:r>
      <w:r w:rsidRPr="00D37454">
        <w:rPr>
          <w:rFonts w:ascii="Times New Roman" w:eastAsia="Times New Roman" w:hAnsi="Times New Roman" w:cs="Times New Roman"/>
          <w:sz w:val="28"/>
          <w:szCs w:val="28"/>
        </w:rPr>
        <w:t xml:space="preserve"> </w:t>
      </w:r>
      <w:r w:rsidRPr="009F0272">
        <w:rPr>
          <w:rFonts w:ascii="Times New Roman" w:eastAsia="Times New Roman" w:hAnsi="Times New Roman" w:cs="Times New Roman"/>
          <w:sz w:val="28"/>
          <w:szCs w:val="28"/>
        </w:rPr>
        <w:t>/ ГДК2</w:t>
      </w:r>
      <w:r w:rsidRPr="00D37454">
        <w:rPr>
          <w:rFonts w:ascii="Times New Roman" w:eastAsia="Times New Roman" w:hAnsi="Times New Roman" w:cs="Times New Roman"/>
          <w:sz w:val="28"/>
          <w:szCs w:val="28"/>
        </w:rPr>
        <w:t xml:space="preserve"> &lt; 1.</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Але оскільки ці речовини мають ефект сумації, то загальне забруднення фенолом і ацетоном перевищить гранично допустиме, оскільки</w:t>
      </w:r>
    </w:p>
    <w:p w:rsidR="00B02790" w:rsidRPr="00D37454" w:rsidRDefault="009761D1" w:rsidP="009F0272">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rPr>
      </w:pPr>
      <w:r w:rsidRPr="009F0272">
        <w:rPr>
          <w:rFonts w:ascii="Times New Roman" w:eastAsia="Times New Roman" w:hAnsi="Times New Roman" w:cs="Times New Roman"/>
          <w:sz w:val="28"/>
          <w:szCs w:val="28"/>
        </w:rPr>
        <w:t>С1</w:t>
      </w:r>
      <w:r w:rsidRPr="00D37454">
        <w:rPr>
          <w:rFonts w:ascii="Times New Roman" w:eastAsia="Times New Roman" w:hAnsi="Times New Roman" w:cs="Times New Roman"/>
          <w:sz w:val="28"/>
          <w:szCs w:val="28"/>
        </w:rPr>
        <w:t xml:space="preserve"> / </w:t>
      </w:r>
      <w:r w:rsidRPr="009F0272">
        <w:rPr>
          <w:rFonts w:ascii="Times New Roman" w:eastAsia="Times New Roman" w:hAnsi="Times New Roman" w:cs="Times New Roman"/>
          <w:sz w:val="28"/>
          <w:szCs w:val="28"/>
        </w:rPr>
        <w:t>ГДК1 + С2</w:t>
      </w:r>
      <w:r w:rsidRPr="00D37454">
        <w:rPr>
          <w:rFonts w:ascii="Times New Roman" w:eastAsia="Times New Roman" w:hAnsi="Times New Roman" w:cs="Times New Roman"/>
          <w:sz w:val="28"/>
          <w:szCs w:val="28"/>
        </w:rPr>
        <w:t xml:space="preserve"> </w:t>
      </w:r>
      <w:r w:rsidRPr="009F0272">
        <w:rPr>
          <w:rFonts w:ascii="Times New Roman" w:eastAsia="Times New Roman" w:hAnsi="Times New Roman" w:cs="Times New Roman"/>
          <w:sz w:val="28"/>
          <w:szCs w:val="28"/>
        </w:rPr>
        <w:t>/ ГДК2</w:t>
      </w:r>
      <w:r w:rsidRPr="00D37454">
        <w:rPr>
          <w:rFonts w:ascii="Times New Roman" w:eastAsia="Times New Roman" w:hAnsi="Times New Roman" w:cs="Times New Roman"/>
          <w:sz w:val="28"/>
          <w:szCs w:val="28"/>
        </w:rPr>
        <w:t xml:space="preserve"> = 0,986 + 0,9 = 1,886 &gt; 1.</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F0272">
        <w:rPr>
          <w:rFonts w:ascii="Times New Roman" w:eastAsia="Times New Roman" w:hAnsi="Times New Roman" w:cs="Times New Roman"/>
          <w:sz w:val="28"/>
          <w:szCs w:val="28"/>
        </w:rPr>
        <w:t>Отже</w:t>
      </w:r>
      <w:r w:rsidRPr="00D37454">
        <w:rPr>
          <w:rFonts w:ascii="Times New Roman" w:eastAsia="Times New Roman" w:hAnsi="Times New Roman" w:cs="Times New Roman"/>
          <w:sz w:val="28"/>
          <w:szCs w:val="28"/>
        </w:rPr>
        <w:t>, сума відносин концентрацій до ГДК речовин, що</w:t>
      </w:r>
      <w:hyperlink r:id="rId1123">
        <w:r w:rsidRPr="009F0272">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здатні до ефекту сумації, не</w:t>
      </w:r>
      <w:hyperlink r:id="rId1124">
        <w:r w:rsidRPr="009F0272">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має перевищувати одиниці.</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Для більш повної</w:t>
      </w:r>
      <w:hyperlink r:id="rId1125">
        <w:r w:rsidRPr="009F0272">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 xml:space="preserve">якості середовища порівняно недавно почали використовувати інший критерій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ГДЕН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w:t>
      </w:r>
      <w:r w:rsidRPr="009F0272">
        <w:rPr>
          <w:rFonts w:ascii="Times New Roman" w:eastAsia="Times New Roman" w:hAnsi="Times New Roman" w:cs="Times New Roman"/>
          <w:sz w:val="28"/>
          <w:szCs w:val="28"/>
        </w:rPr>
        <w:t xml:space="preserve">гранично допустиме екологічне навантаження, </w:t>
      </w:r>
      <w:r w:rsidRPr="00D37454">
        <w:rPr>
          <w:rFonts w:ascii="Times New Roman" w:eastAsia="Times New Roman" w:hAnsi="Times New Roman" w:cs="Times New Roman"/>
          <w:sz w:val="28"/>
          <w:szCs w:val="28"/>
        </w:rPr>
        <w:t xml:space="preserve">для води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це ГДС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гранично допустимий скид, г/с; для повітря – ГДВ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гранично допустимий викид, г/с. Ці величини характеризують навантаження, яке спричинює підприємство на</w:t>
      </w:r>
      <w:hyperlink r:id="rId1126">
        <w:r w:rsidRPr="009F0272">
          <w:rPr>
            <w:rFonts w:ascii="Times New Roman" w:eastAsia="Times New Roman" w:hAnsi="Times New Roman" w:cs="Times New Roman"/>
            <w:sz w:val="28"/>
            <w:szCs w:val="28"/>
          </w:rPr>
          <w:t xml:space="preserve"> навколишнє середовищ</w:t>
        </w:r>
      </w:hyperlink>
      <w:r w:rsidRPr="00D37454">
        <w:rPr>
          <w:rFonts w:ascii="Times New Roman" w:eastAsia="Times New Roman" w:hAnsi="Times New Roman" w:cs="Times New Roman"/>
          <w:sz w:val="28"/>
          <w:szCs w:val="28"/>
        </w:rPr>
        <w:t>е в одиницю часу.</w:t>
      </w:r>
    </w:p>
    <w:p w:rsidR="00B02790" w:rsidRPr="00D37454" w:rsidRDefault="00B02790"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B02790" w:rsidRPr="009F0272" w:rsidRDefault="009761D1" w:rsidP="009F0272">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8"/>
          <w:szCs w:val="28"/>
        </w:rPr>
      </w:pPr>
      <w:r w:rsidRPr="009F0272">
        <w:rPr>
          <w:rFonts w:ascii="Times New Roman" w:eastAsia="Times New Roman" w:hAnsi="Times New Roman" w:cs="Times New Roman"/>
          <w:b/>
          <w:bCs/>
          <w:sz w:val="28"/>
          <w:szCs w:val="28"/>
        </w:rPr>
        <w:t>5.Методи визначення забруднень. Методика</w:t>
      </w:r>
      <w:hyperlink r:id="rId1127">
        <w:r w:rsidRPr="009F0272">
          <w:rPr>
            <w:rFonts w:ascii="Times New Roman" w:eastAsia="Times New Roman" w:hAnsi="Times New Roman" w:cs="Times New Roman"/>
            <w:b/>
            <w:bCs/>
            <w:sz w:val="28"/>
            <w:szCs w:val="28"/>
          </w:rPr>
          <w:t xml:space="preserve"> </w:t>
        </w:r>
      </w:hyperlink>
      <w:hyperlink r:id="rId1128">
        <w:r w:rsidRPr="009F0272">
          <w:rPr>
            <w:rFonts w:ascii="Times New Roman" w:eastAsia="Times New Roman" w:hAnsi="Times New Roman" w:cs="Times New Roman"/>
            <w:b/>
            <w:bCs/>
            <w:sz w:val="28"/>
            <w:szCs w:val="28"/>
          </w:rPr>
          <w:t>до</w:t>
        </w:r>
      </w:hyperlink>
      <w:hyperlink r:id="rId1129">
        <w:r w:rsidRPr="009F0272">
          <w:rPr>
            <w:rFonts w:ascii="Times New Roman" w:eastAsia="Times New Roman" w:hAnsi="Times New Roman" w:cs="Times New Roman"/>
            <w:b/>
            <w:bCs/>
            <w:sz w:val="28"/>
            <w:szCs w:val="28"/>
          </w:rPr>
          <w:t xml:space="preserve">бору </w:t>
        </w:r>
      </w:hyperlink>
      <w:r w:rsidRPr="009F0272">
        <w:rPr>
          <w:rFonts w:ascii="Times New Roman" w:eastAsia="Times New Roman" w:hAnsi="Times New Roman" w:cs="Times New Roman"/>
          <w:b/>
          <w:bCs/>
          <w:sz w:val="28"/>
          <w:szCs w:val="28"/>
        </w:rPr>
        <w:t>проб</w:t>
      </w:r>
    </w:p>
    <w:p w:rsidR="00B02790" w:rsidRPr="00D37454" w:rsidRDefault="00B02790"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Для</w:t>
      </w:r>
      <w:hyperlink r:id="rId1130">
        <w:r w:rsidRPr="009F0272">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рівня забруднення водного середовища використовуються традиційні прилади фізико-хімічного аналізу, а також хроматографи. Контролюється мутність, колір, запах, твердість, питома електрична провідність, редокс-потенціал, активність водневих іонів (рН), рівень насичення киснем, активність і концентрація іонів різних речовин, що надходять у воду у вигляді забруднень, й інші параметри (температура, тиск, швидкість потоку).</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lastRenderedPageBreak/>
        <w:t>Хімічний аналіз води здійснюється</w:t>
      </w:r>
      <w:hyperlink r:id="rId1131">
        <w:r w:rsidRPr="009F0272">
          <w:rPr>
            <w:rFonts w:ascii="Times New Roman" w:eastAsia="Times New Roman" w:hAnsi="Times New Roman" w:cs="Times New Roman"/>
            <w:sz w:val="28"/>
            <w:szCs w:val="28"/>
          </w:rPr>
          <w:t xml:space="preserve"> за допомогою </w:t>
        </w:r>
      </w:hyperlink>
      <w:r w:rsidRPr="00D37454">
        <w:rPr>
          <w:rFonts w:ascii="Times New Roman" w:eastAsia="Times New Roman" w:hAnsi="Times New Roman" w:cs="Times New Roman"/>
          <w:sz w:val="28"/>
          <w:szCs w:val="28"/>
        </w:rPr>
        <w:t>лабораторних комплектів аналізу води. У ці комплекти входять хімічні розчини, порцеляновий і скляний посуд, допоміжне обладнання, необхідне для збору й обробки проб, виконання хімічного аналізу. Фізико-хімічні властивості води визначаються з використанням фотоколориметра, атомно-абсорбційних, інфрачервоних, калориметричних спектрометрів, іонометрії, комплексних аналізаторів якості води.</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Для контролю стану поверхні земель, якісного й кількісного складу ґрунтів,</w:t>
      </w:r>
      <w:hyperlink r:id="rId1132">
        <w:r w:rsidRPr="009F0272">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рівня і складу забруднень використовуються стандартні прилади та обладнання (рефрактометри, спектрометри, хроматографи), а також</w:t>
      </w:r>
      <w:hyperlink r:id="rId1133">
        <w:r w:rsidRPr="009F0272">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низкаспеціальних приладів, призначених для визначення щільності, властивостей ґрунтів (твердомір, глибинний гамма щільномір, вимірник об’ємної вологості), параметрів снігового покриву.</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Широко використовується переносний лабораторний комплект визначення гідрофізичних і фізико-механічних властивостей ґрунтів.</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Седиментація атмосферних транспортних аерозолів,</w:t>
      </w:r>
      <w:hyperlink r:id="rId1134">
        <w:r w:rsidRPr="009F0272">
          <w:rPr>
            <w:rFonts w:ascii="Times New Roman" w:eastAsia="Times New Roman" w:hAnsi="Times New Roman" w:cs="Times New Roman"/>
            <w:sz w:val="28"/>
            <w:szCs w:val="28"/>
          </w:rPr>
          <w:t xml:space="preserve"> зокрема</w:t>
        </w:r>
      </w:hyperlink>
      <w:hyperlink r:id="rId1135">
        <w:r w:rsidRPr="009F0272">
          <w:rPr>
            <w:rFonts w:ascii="Times New Roman" w:eastAsia="Times New Roman" w:hAnsi="Times New Roman" w:cs="Times New Roman"/>
            <w:sz w:val="28"/>
            <w:szCs w:val="28"/>
          </w:rPr>
          <w:t>,</w:t>
        </w:r>
      </w:hyperlink>
      <w:hyperlink r:id="rId1136">
        <w:r w:rsidRPr="009F0272">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важких металів, призводить до забруднення рослинності. Наземні частини рослин акумулюють атмосферні забруднення, і</w:t>
      </w:r>
      <w:hyperlink r:id="rId1137">
        <w:r w:rsidRPr="009F0272">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хімічний</w:t>
      </w:r>
      <w:hyperlink r:id="rId1138">
        <w:r w:rsidRPr="009F0272">
          <w:rPr>
            <w:rFonts w:ascii="Times New Roman" w:eastAsia="Times New Roman" w:hAnsi="Times New Roman" w:cs="Times New Roman"/>
            <w:sz w:val="28"/>
            <w:szCs w:val="28"/>
          </w:rPr>
          <w:t xml:space="preserve"> склад може б</w:t>
        </w:r>
      </w:hyperlink>
      <w:r w:rsidRPr="00D37454">
        <w:rPr>
          <w:rFonts w:ascii="Times New Roman" w:eastAsia="Times New Roman" w:hAnsi="Times New Roman" w:cs="Times New Roman"/>
          <w:sz w:val="28"/>
          <w:szCs w:val="28"/>
        </w:rPr>
        <w:t>ути індикатором для виділення територій із високим рівнем впливу транспортних засобів.</w:t>
      </w:r>
    </w:p>
    <w:p w:rsidR="00B02790" w:rsidRPr="00D37454" w:rsidRDefault="009761D1" w:rsidP="009F0272">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Вимірювані параметри:</w:t>
      </w:r>
    </w:p>
    <w:p w:rsidR="00B02790" w:rsidRPr="009F0272" w:rsidRDefault="009761D1" w:rsidP="001F6638">
      <w:pPr>
        <w:pStyle w:val="af3"/>
        <w:widowControl w:val="0"/>
        <w:numPr>
          <w:ilvl w:val="0"/>
          <w:numId w:val="32"/>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9F0272">
        <w:rPr>
          <w:rFonts w:ascii="Times New Roman" w:eastAsia="Times New Roman" w:hAnsi="Times New Roman" w:cs="Times New Roman"/>
          <w:sz w:val="28"/>
          <w:szCs w:val="28"/>
        </w:rPr>
        <w:t>фізіологічний стан рослин;</w:t>
      </w:r>
    </w:p>
    <w:p w:rsidR="00B02790" w:rsidRPr="009F0272" w:rsidRDefault="009761D1" w:rsidP="001F6638">
      <w:pPr>
        <w:pStyle w:val="af3"/>
        <w:widowControl w:val="0"/>
        <w:numPr>
          <w:ilvl w:val="0"/>
          <w:numId w:val="32"/>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9F0272">
        <w:rPr>
          <w:rFonts w:ascii="Times New Roman" w:eastAsia="Times New Roman" w:hAnsi="Times New Roman" w:cs="Times New Roman"/>
          <w:sz w:val="28"/>
          <w:szCs w:val="28"/>
        </w:rPr>
        <w:t>елементний склад тканин рослини.</w:t>
      </w:r>
    </w:p>
    <w:p w:rsidR="00B02790" w:rsidRPr="00D37454" w:rsidRDefault="009761D1" w:rsidP="009F0272">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Візуальна</w:t>
      </w:r>
      <w:hyperlink r:id="rId1139">
        <w:r w:rsidRPr="009F0272">
          <w:rPr>
            <w:rFonts w:ascii="Times New Roman" w:eastAsia="Times New Roman" w:hAnsi="Times New Roman" w:cs="Times New Roman"/>
            <w:sz w:val="28"/>
            <w:szCs w:val="28"/>
          </w:rPr>
          <w:t xml:space="preserve"> оцінка </w:t>
        </w:r>
      </w:hyperlink>
      <w:r w:rsidRPr="00D37454">
        <w:rPr>
          <w:rFonts w:ascii="Times New Roman" w:eastAsia="Times New Roman" w:hAnsi="Times New Roman" w:cs="Times New Roman"/>
          <w:sz w:val="28"/>
          <w:szCs w:val="28"/>
        </w:rPr>
        <w:t xml:space="preserve">забруднення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прояв надмірного (вище встановлених норм) вмісту різних речовин у зеленій масі будується на ідентифікації явно виражених змін</w:t>
      </w:r>
      <w:hyperlink r:id="rId1140">
        <w:r w:rsidRPr="009F0272">
          <w:rPr>
            <w:rFonts w:ascii="Times New Roman" w:eastAsia="Times New Roman" w:hAnsi="Times New Roman" w:cs="Times New Roman"/>
            <w:sz w:val="28"/>
            <w:szCs w:val="28"/>
          </w:rPr>
          <w:t xml:space="preserve"> виду </w:t>
        </w:r>
      </w:hyperlink>
      <w:r w:rsidRPr="00D37454">
        <w:rPr>
          <w:rFonts w:ascii="Times New Roman" w:eastAsia="Times New Roman" w:hAnsi="Times New Roman" w:cs="Times New Roman"/>
          <w:sz w:val="28"/>
          <w:szCs w:val="28"/>
        </w:rPr>
        <w:t>рослин:</w:t>
      </w:r>
    </w:p>
    <w:p w:rsidR="00B02790" w:rsidRPr="009F0272" w:rsidRDefault="009761D1" w:rsidP="001F6638">
      <w:pPr>
        <w:pStyle w:val="af3"/>
        <w:widowControl w:val="0"/>
        <w:numPr>
          <w:ilvl w:val="0"/>
          <w:numId w:val="33"/>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9F0272">
        <w:rPr>
          <w:rFonts w:ascii="Times New Roman" w:eastAsia="Times New Roman" w:hAnsi="Times New Roman" w:cs="Times New Roman"/>
          <w:sz w:val="28"/>
          <w:szCs w:val="28"/>
        </w:rPr>
        <w:t xml:space="preserve">мідь </w:t>
      </w:r>
      <w:r w:rsidR="00D37454" w:rsidRPr="009F0272">
        <w:rPr>
          <w:rFonts w:ascii="Times New Roman" w:eastAsia="Times New Roman" w:hAnsi="Times New Roman" w:cs="Times New Roman"/>
          <w:sz w:val="28"/>
          <w:szCs w:val="28"/>
        </w:rPr>
        <w:t>–</w:t>
      </w:r>
      <w:r w:rsidRPr="009F0272">
        <w:rPr>
          <w:rFonts w:ascii="Times New Roman" w:eastAsia="Times New Roman" w:hAnsi="Times New Roman" w:cs="Times New Roman"/>
          <w:sz w:val="28"/>
          <w:szCs w:val="28"/>
        </w:rPr>
        <w:t xml:space="preserve"> темно-зелене листя, товсті короткі коріння;</w:t>
      </w:r>
    </w:p>
    <w:p w:rsidR="00B02790" w:rsidRPr="009F0272" w:rsidRDefault="009761D1" w:rsidP="001F6638">
      <w:pPr>
        <w:pStyle w:val="af3"/>
        <w:widowControl w:val="0"/>
        <w:numPr>
          <w:ilvl w:val="0"/>
          <w:numId w:val="33"/>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9F0272">
        <w:rPr>
          <w:rFonts w:ascii="Times New Roman" w:eastAsia="Times New Roman" w:hAnsi="Times New Roman" w:cs="Times New Roman"/>
          <w:sz w:val="28"/>
          <w:szCs w:val="28"/>
        </w:rPr>
        <w:t xml:space="preserve">залізо </w:t>
      </w:r>
      <w:r w:rsidR="00D37454" w:rsidRPr="009F0272">
        <w:rPr>
          <w:rFonts w:ascii="Times New Roman" w:eastAsia="Times New Roman" w:hAnsi="Times New Roman" w:cs="Times New Roman"/>
          <w:sz w:val="28"/>
          <w:szCs w:val="28"/>
        </w:rPr>
        <w:t>–</w:t>
      </w:r>
      <w:r w:rsidRPr="009F0272">
        <w:rPr>
          <w:rFonts w:ascii="Times New Roman" w:eastAsia="Times New Roman" w:hAnsi="Times New Roman" w:cs="Times New Roman"/>
          <w:sz w:val="28"/>
          <w:szCs w:val="28"/>
        </w:rPr>
        <w:t xml:space="preserve"> темно-зелене забарвлення листя, сповільнений ріст надземних частин рослини;</w:t>
      </w:r>
    </w:p>
    <w:p w:rsidR="00B02790" w:rsidRPr="009F0272" w:rsidRDefault="009761D1" w:rsidP="001F6638">
      <w:pPr>
        <w:pStyle w:val="af3"/>
        <w:widowControl w:val="0"/>
        <w:numPr>
          <w:ilvl w:val="0"/>
          <w:numId w:val="33"/>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9F0272">
        <w:rPr>
          <w:rFonts w:ascii="Times New Roman" w:eastAsia="Times New Roman" w:hAnsi="Times New Roman" w:cs="Times New Roman"/>
          <w:sz w:val="28"/>
          <w:szCs w:val="28"/>
        </w:rPr>
        <w:t xml:space="preserve">цинк </w:t>
      </w:r>
      <w:r w:rsidR="00D37454" w:rsidRPr="009F0272">
        <w:rPr>
          <w:rFonts w:ascii="Times New Roman" w:eastAsia="Times New Roman" w:hAnsi="Times New Roman" w:cs="Times New Roman"/>
          <w:sz w:val="28"/>
          <w:szCs w:val="28"/>
        </w:rPr>
        <w:t>–</w:t>
      </w:r>
      <w:r w:rsidRPr="009F0272">
        <w:rPr>
          <w:rFonts w:ascii="Times New Roman" w:eastAsia="Times New Roman" w:hAnsi="Times New Roman" w:cs="Times New Roman"/>
          <w:sz w:val="28"/>
          <w:szCs w:val="28"/>
        </w:rPr>
        <w:t xml:space="preserve"> хлороз і некроз решток листя, міжжілковий хлороз молодого листя;</w:t>
      </w:r>
    </w:p>
    <w:p w:rsidR="00B02790" w:rsidRPr="009F0272" w:rsidRDefault="009761D1" w:rsidP="001F6638">
      <w:pPr>
        <w:pStyle w:val="af3"/>
        <w:widowControl w:val="0"/>
        <w:numPr>
          <w:ilvl w:val="0"/>
          <w:numId w:val="33"/>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9F0272">
        <w:rPr>
          <w:rFonts w:ascii="Times New Roman" w:eastAsia="Times New Roman" w:hAnsi="Times New Roman" w:cs="Times New Roman"/>
          <w:sz w:val="28"/>
          <w:szCs w:val="28"/>
        </w:rPr>
        <w:t xml:space="preserve">свинець </w:t>
      </w:r>
      <w:r w:rsidR="00D37454" w:rsidRPr="009F0272">
        <w:rPr>
          <w:rFonts w:ascii="Times New Roman" w:eastAsia="Times New Roman" w:hAnsi="Times New Roman" w:cs="Times New Roman"/>
          <w:sz w:val="28"/>
          <w:szCs w:val="28"/>
        </w:rPr>
        <w:t>–</w:t>
      </w:r>
      <w:r w:rsidRPr="009F0272">
        <w:rPr>
          <w:rFonts w:ascii="Times New Roman" w:eastAsia="Times New Roman" w:hAnsi="Times New Roman" w:cs="Times New Roman"/>
          <w:sz w:val="28"/>
          <w:szCs w:val="28"/>
        </w:rPr>
        <w:t xml:space="preserve"> темно-зелене листя, бурі короткі коріння, скручування старого листя;</w:t>
      </w:r>
    </w:p>
    <w:p w:rsidR="00B02790" w:rsidRPr="009F0272" w:rsidRDefault="009761D1" w:rsidP="001F6638">
      <w:pPr>
        <w:pStyle w:val="af3"/>
        <w:widowControl w:val="0"/>
        <w:numPr>
          <w:ilvl w:val="0"/>
          <w:numId w:val="33"/>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9F0272">
        <w:rPr>
          <w:rFonts w:ascii="Times New Roman" w:eastAsia="Times New Roman" w:hAnsi="Times New Roman" w:cs="Times New Roman"/>
          <w:sz w:val="28"/>
          <w:szCs w:val="28"/>
        </w:rPr>
        <w:t xml:space="preserve">кадмій </w:t>
      </w:r>
      <w:r w:rsidR="00D37454" w:rsidRPr="009F0272">
        <w:rPr>
          <w:rFonts w:ascii="Times New Roman" w:eastAsia="Times New Roman" w:hAnsi="Times New Roman" w:cs="Times New Roman"/>
          <w:sz w:val="28"/>
          <w:szCs w:val="28"/>
        </w:rPr>
        <w:t>–</w:t>
      </w:r>
      <w:r w:rsidRPr="009F0272">
        <w:rPr>
          <w:rFonts w:ascii="Times New Roman" w:eastAsia="Times New Roman" w:hAnsi="Times New Roman" w:cs="Times New Roman"/>
          <w:sz w:val="28"/>
          <w:szCs w:val="28"/>
        </w:rPr>
        <w:t xml:space="preserve"> бурі краї листя, червонуваті жилки й черешки, скручені листя й бурі недорозвинені коріння.</w:t>
      </w:r>
    </w:p>
    <w:p w:rsidR="00B02790" w:rsidRPr="00D37454" w:rsidRDefault="009761D1" w:rsidP="009F0272">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Визначення концентрації токсичних елементів у тканинах рослин здійснюється</w:t>
      </w:r>
      <w:hyperlink r:id="rId1141">
        <w:r w:rsidRPr="009F0272">
          <w:rPr>
            <w:rFonts w:ascii="Times New Roman" w:eastAsia="Times New Roman" w:hAnsi="Times New Roman" w:cs="Times New Roman"/>
            <w:sz w:val="28"/>
            <w:szCs w:val="28"/>
          </w:rPr>
          <w:t xml:space="preserve"> </w:t>
        </w:r>
      </w:hyperlink>
      <w:hyperlink r:id="rId1142">
        <w:r w:rsidRPr="009F0272">
          <w:rPr>
            <w:rFonts w:ascii="Times New Roman" w:eastAsia="Times New Roman" w:hAnsi="Times New Roman" w:cs="Times New Roman"/>
            <w:sz w:val="28"/>
            <w:szCs w:val="28"/>
          </w:rPr>
          <w:t>за</w:t>
        </w:r>
      </w:hyperlink>
      <w:hyperlink r:id="rId1143">
        <w:r w:rsidRPr="009F0272">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водною витяжкою в лабораторних умовах методами, розглянутими вище.</w:t>
      </w:r>
    </w:p>
    <w:p w:rsidR="00B02790" w:rsidRPr="00D37454" w:rsidRDefault="009761D1" w:rsidP="009F0272">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Проби для проведення досліджень відбираються згідно з Інструкцією з відбирання, підготовки проб води і ґрунту для хімічного та гідробіологічного аналізу гідрометеорологічними станціями й постами, затвердженою Наказом № 30, від 19.01.2016 Державною службою України з надзвичайних ситуацій.</w:t>
      </w:r>
    </w:p>
    <w:p w:rsidR="00B02790" w:rsidRPr="00D37454" w:rsidRDefault="0095306C"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hyperlink r:id="rId1144">
        <w:r w:rsidR="009761D1" w:rsidRPr="009F0272">
          <w:rPr>
            <w:rFonts w:ascii="Times New Roman" w:eastAsia="Times New Roman" w:hAnsi="Times New Roman" w:cs="Times New Roman"/>
            <w:sz w:val="28"/>
            <w:szCs w:val="28"/>
          </w:rPr>
          <w:t xml:space="preserve">При </w:t>
        </w:r>
      </w:hyperlink>
      <w:r w:rsidR="009761D1" w:rsidRPr="00D37454">
        <w:rPr>
          <w:rFonts w:ascii="Times New Roman" w:eastAsia="Times New Roman" w:hAnsi="Times New Roman" w:cs="Times New Roman"/>
          <w:sz w:val="28"/>
          <w:szCs w:val="28"/>
        </w:rPr>
        <w:t>проведенні фітоіндикаційних досліджень, та виборі біоіндикатору, необхідно дотрим</w:t>
      </w:r>
      <w:hyperlink r:id="rId1145">
        <w:r w:rsidR="009761D1" w:rsidRPr="009F0272">
          <w:rPr>
            <w:rFonts w:ascii="Times New Roman" w:eastAsia="Times New Roman" w:hAnsi="Times New Roman" w:cs="Times New Roman"/>
            <w:sz w:val="28"/>
            <w:szCs w:val="28"/>
          </w:rPr>
          <w:t>уватис</w:t>
        </w:r>
      </w:hyperlink>
      <w:hyperlink r:id="rId1146">
        <w:r w:rsidR="009761D1" w:rsidRPr="009F0272">
          <w:rPr>
            <w:rFonts w:ascii="Times New Roman" w:eastAsia="Times New Roman" w:hAnsi="Times New Roman" w:cs="Times New Roman"/>
            <w:sz w:val="28"/>
            <w:szCs w:val="28"/>
          </w:rPr>
          <w:t>я</w:t>
        </w:r>
      </w:hyperlink>
      <w:hyperlink r:id="rId1147">
        <w:r w:rsidR="009761D1" w:rsidRPr="009F0272">
          <w:rPr>
            <w:rFonts w:ascii="Times New Roman" w:eastAsia="Times New Roman" w:hAnsi="Times New Roman" w:cs="Times New Roman"/>
            <w:sz w:val="28"/>
            <w:szCs w:val="28"/>
          </w:rPr>
          <w:t xml:space="preserve"> т</w:t>
        </w:r>
      </w:hyperlink>
      <w:r w:rsidR="009761D1" w:rsidRPr="00D37454">
        <w:rPr>
          <w:rFonts w:ascii="Times New Roman" w:eastAsia="Times New Roman" w:hAnsi="Times New Roman" w:cs="Times New Roman"/>
          <w:sz w:val="28"/>
          <w:szCs w:val="28"/>
        </w:rPr>
        <w:t>аких рекомендацій:</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lastRenderedPageBreak/>
        <w:t>1. Вивчати одновікові</w:t>
      </w:r>
      <w:hyperlink r:id="rId1148">
        <w:r w:rsidRPr="009F0272">
          <w:rPr>
            <w:rFonts w:ascii="Times New Roman" w:eastAsia="Times New Roman" w:hAnsi="Times New Roman" w:cs="Times New Roman"/>
            <w:sz w:val="28"/>
            <w:szCs w:val="28"/>
          </w:rPr>
          <w:t xml:space="preserve"> екземпляри.</w:t>
        </w:r>
      </w:hyperlink>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2. Відбирати середню пробу з декількох</w:t>
      </w:r>
      <w:hyperlink r:id="rId1149">
        <w:r w:rsidRPr="009F0272">
          <w:rPr>
            <w:rFonts w:ascii="Times New Roman" w:eastAsia="Times New Roman" w:hAnsi="Times New Roman" w:cs="Times New Roman"/>
            <w:sz w:val="28"/>
            <w:szCs w:val="28"/>
          </w:rPr>
          <w:t xml:space="preserve"> екземплярів </w:t>
        </w:r>
      </w:hyperlink>
      <w:r w:rsidRPr="00D37454">
        <w:rPr>
          <w:rFonts w:ascii="Times New Roman" w:eastAsia="Times New Roman" w:hAnsi="Times New Roman" w:cs="Times New Roman"/>
          <w:sz w:val="28"/>
          <w:szCs w:val="28"/>
        </w:rPr>
        <w:t>рослин (8–10</w:t>
      </w:r>
      <w:hyperlink r:id="rId1150">
        <w:r w:rsidRPr="009F0272">
          <w:rPr>
            <w:rFonts w:ascii="Times New Roman" w:eastAsia="Times New Roman" w:hAnsi="Times New Roman" w:cs="Times New Roman"/>
            <w:sz w:val="28"/>
            <w:szCs w:val="28"/>
          </w:rPr>
          <w:t xml:space="preserve"> екземплярів)</w:t>
        </w:r>
      </w:hyperlink>
      <w:r w:rsidRPr="00D37454">
        <w:rPr>
          <w:rFonts w:ascii="Times New Roman" w:eastAsia="Times New Roman" w:hAnsi="Times New Roman" w:cs="Times New Roman"/>
          <w:sz w:val="28"/>
          <w:szCs w:val="28"/>
        </w:rPr>
        <w:t>.</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3. Проводити добір проб з однієї висоти й</w:t>
      </w:r>
      <w:hyperlink r:id="rId1151">
        <w:r w:rsidRPr="009F0272">
          <w:rPr>
            <w:rFonts w:ascii="Times New Roman" w:eastAsia="Times New Roman" w:hAnsi="Times New Roman" w:cs="Times New Roman"/>
            <w:sz w:val="28"/>
            <w:szCs w:val="28"/>
          </w:rPr>
          <w:t xml:space="preserve"> </w:t>
        </w:r>
      </w:hyperlink>
      <w:hyperlink r:id="rId1152">
        <w:r w:rsidRPr="009F0272">
          <w:rPr>
            <w:rFonts w:ascii="Times New Roman" w:eastAsia="Times New Roman" w:hAnsi="Times New Roman" w:cs="Times New Roman"/>
            <w:sz w:val="28"/>
            <w:szCs w:val="28"/>
          </w:rPr>
          <w:t>за</w:t>
        </w:r>
      </w:hyperlink>
      <w:hyperlink r:id="rId1153">
        <w:r w:rsidRPr="009F0272">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всією окружністю крони дерев.</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4. Оцінювати покриття лишайників на стороні їхнього максимального розвитку.</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5. Проводити добір проб на аналіз вмісту хімічних речовин</w:t>
      </w:r>
      <w:hyperlink r:id="rId1154">
        <w:r w:rsidRPr="009F0272">
          <w:rPr>
            <w:rFonts w:ascii="Times New Roman" w:eastAsia="Times New Roman" w:hAnsi="Times New Roman" w:cs="Times New Roman"/>
            <w:sz w:val="28"/>
            <w:szCs w:val="28"/>
          </w:rPr>
          <w:t xml:space="preserve"> </w:t>
        </w:r>
      </w:hyperlink>
      <w:r w:rsidRPr="009F0272">
        <w:rPr>
          <w:rFonts w:ascii="Times New Roman" w:eastAsia="Times New Roman" w:hAnsi="Times New Roman" w:cs="Times New Roman"/>
          <w:sz w:val="28"/>
          <w:szCs w:val="28"/>
        </w:rPr>
        <w:t>з</w:t>
      </w:r>
      <w:hyperlink r:id="rId1155">
        <w:r w:rsidRPr="009F0272">
          <w:rPr>
            <w:rFonts w:ascii="Times New Roman" w:eastAsia="Times New Roman" w:hAnsi="Times New Roman" w:cs="Times New Roman"/>
            <w:sz w:val="28"/>
            <w:szCs w:val="28"/>
          </w:rPr>
          <w:t xml:space="preserve"> </w:t>
        </w:r>
      </w:hyperlink>
      <w:hyperlink r:id="rId1156">
        <w:r w:rsidRPr="009F0272">
          <w:rPr>
            <w:rFonts w:ascii="Times New Roman" w:eastAsia="Times New Roman" w:hAnsi="Times New Roman" w:cs="Times New Roman"/>
            <w:sz w:val="28"/>
            <w:szCs w:val="28"/>
          </w:rPr>
          <w:t>певни</w:t>
        </w:r>
      </w:hyperlink>
      <w:r w:rsidRPr="009F0272">
        <w:rPr>
          <w:rFonts w:ascii="Times New Roman" w:eastAsia="Times New Roman" w:hAnsi="Times New Roman" w:cs="Times New Roman"/>
          <w:sz w:val="28"/>
          <w:szCs w:val="28"/>
        </w:rPr>
        <w:t>х</w:t>
      </w:r>
      <w:hyperlink r:id="rId1157">
        <w:r w:rsidRPr="009F0272">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органів: листя, гілок, кори, деревини</w:t>
      </w:r>
      <w:hyperlink r:id="rId1158">
        <w:r w:rsidRPr="009F0272">
          <w:rPr>
            <w:rFonts w:ascii="Times New Roman" w:eastAsia="Times New Roman" w:hAnsi="Times New Roman" w:cs="Times New Roman"/>
            <w:sz w:val="28"/>
            <w:szCs w:val="28"/>
          </w:rPr>
          <w:t xml:space="preserve"> і т.</w:t>
        </w:r>
      </w:hyperlink>
      <w:hyperlink r:id="rId1159">
        <w:r w:rsidRPr="009F0272">
          <w:rPr>
            <w:rFonts w:ascii="Times New Roman" w:eastAsia="Times New Roman" w:hAnsi="Times New Roman" w:cs="Times New Roman"/>
            <w:sz w:val="28"/>
            <w:szCs w:val="28"/>
          </w:rPr>
          <w:t>ін</w:t>
        </w:r>
      </w:hyperlink>
      <w:hyperlink r:id="rId1160">
        <w:r w:rsidRPr="009F0272">
          <w:rPr>
            <w:rFonts w:ascii="Times New Roman" w:eastAsia="Times New Roman" w:hAnsi="Times New Roman" w:cs="Times New Roman"/>
            <w:sz w:val="28"/>
            <w:szCs w:val="28"/>
          </w:rPr>
          <w:t>.</w:t>
        </w:r>
      </w:hyperlink>
    </w:p>
    <w:p w:rsidR="00B02790" w:rsidRPr="00D37454" w:rsidRDefault="00B02790"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B02790" w:rsidRPr="009F0272" w:rsidRDefault="009761D1" w:rsidP="009F0272">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8"/>
          <w:szCs w:val="28"/>
        </w:rPr>
      </w:pPr>
      <w:r w:rsidRPr="009F0272">
        <w:rPr>
          <w:rFonts w:ascii="Times New Roman" w:eastAsia="Times New Roman" w:hAnsi="Times New Roman" w:cs="Times New Roman"/>
          <w:b/>
          <w:bCs/>
          <w:sz w:val="28"/>
          <w:szCs w:val="28"/>
        </w:rPr>
        <w:t>6.Кількісні критерії</w:t>
      </w:r>
      <w:hyperlink r:id="rId1161">
        <w:r w:rsidRPr="009F0272">
          <w:rPr>
            <w:rFonts w:ascii="Times New Roman" w:eastAsia="Times New Roman" w:hAnsi="Times New Roman" w:cs="Times New Roman"/>
            <w:b/>
            <w:bCs/>
            <w:sz w:val="28"/>
            <w:szCs w:val="28"/>
          </w:rPr>
          <w:t xml:space="preserve"> оцінки </w:t>
        </w:r>
      </w:hyperlink>
      <w:r w:rsidRPr="009F0272">
        <w:rPr>
          <w:rFonts w:ascii="Times New Roman" w:eastAsia="Times New Roman" w:hAnsi="Times New Roman" w:cs="Times New Roman"/>
          <w:b/>
          <w:bCs/>
          <w:sz w:val="28"/>
          <w:szCs w:val="28"/>
        </w:rPr>
        <w:t>фактичного рівня забруднень. Роль галузей господарства у виникненні екологічних проблем</w:t>
      </w:r>
    </w:p>
    <w:p w:rsidR="00B02790" w:rsidRPr="00D37454" w:rsidRDefault="00B02790"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Комплекс складних науково-прикладних завдань, вирішення яки</w:t>
      </w:r>
      <w:hyperlink r:id="rId1162">
        <w:r w:rsidRPr="009F0272">
          <w:rPr>
            <w:rFonts w:ascii="Times New Roman" w:eastAsia="Times New Roman" w:hAnsi="Times New Roman" w:cs="Times New Roman"/>
            <w:sz w:val="28"/>
            <w:szCs w:val="28"/>
          </w:rPr>
          <w:t>х можливо е</w:t>
        </w:r>
      </w:hyperlink>
      <w:r w:rsidRPr="00D37454">
        <w:rPr>
          <w:rFonts w:ascii="Times New Roman" w:eastAsia="Times New Roman" w:hAnsi="Times New Roman" w:cs="Times New Roman"/>
          <w:sz w:val="28"/>
          <w:szCs w:val="28"/>
        </w:rPr>
        <w:t>котоксикологією,</w:t>
      </w:r>
      <w:hyperlink r:id="rId1163">
        <w:r w:rsidRPr="009F0272">
          <w:rPr>
            <w:rFonts w:ascii="Times New Roman" w:eastAsia="Times New Roman" w:hAnsi="Times New Roman" w:cs="Times New Roman"/>
            <w:sz w:val="28"/>
            <w:szCs w:val="28"/>
          </w:rPr>
          <w:t xml:space="preserve"> </w:t>
        </w:r>
      </w:hyperlink>
      <w:hyperlink r:id="rId1164">
        <w:r w:rsidRPr="009F0272">
          <w:rPr>
            <w:rFonts w:ascii="Times New Roman" w:eastAsia="Times New Roman" w:hAnsi="Times New Roman" w:cs="Times New Roman"/>
            <w:sz w:val="28"/>
            <w:szCs w:val="28"/>
          </w:rPr>
          <w:t>дає можливість</w:t>
        </w:r>
      </w:hyperlink>
      <w:hyperlink r:id="rId1165">
        <w:r w:rsidRPr="009F0272">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зробити кількісну</w:t>
      </w:r>
      <w:hyperlink r:id="rId1166">
        <w:r w:rsidRPr="009F0272">
          <w:rPr>
            <w:rFonts w:ascii="Times New Roman" w:eastAsia="Times New Roman" w:hAnsi="Times New Roman" w:cs="Times New Roman"/>
            <w:sz w:val="28"/>
            <w:szCs w:val="28"/>
          </w:rPr>
          <w:t xml:space="preserve"> оцінку </w:t>
        </w:r>
      </w:hyperlink>
      <w:r w:rsidRPr="00D37454">
        <w:rPr>
          <w:rFonts w:ascii="Times New Roman" w:eastAsia="Times New Roman" w:hAnsi="Times New Roman" w:cs="Times New Roman"/>
          <w:sz w:val="28"/>
          <w:szCs w:val="28"/>
        </w:rPr>
        <w:t xml:space="preserve">порогового ефекту токсикологічного впливу, що має місце в системах «токсикант </w:t>
      </w:r>
      <w:r w:rsidR="00D37454">
        <w:rPr>
          <w:rFonts w:ascii="Times New Roman" w:eastAsia="Times New Roman" w:hAnsi="Times New Roman" w:cs="Times New Roman"/>
          <w:sz w:val="28"/>
          <w:szCs w:val="28"/>
        </w:rPr>
        <w:t>–</w:t>
      </w:r>
      <w:hyperlink r:id="rId1167">
        <w:r w:rsidRPr="009F0272">
          <w:rPr>
            <w:rFonts w:ascii="Times New Roman" w:eastAsia="Times New Roman" w:hAnsi="Times New Roman" w:cs="Times New Roman"/>
            <w:sz w:val="28"/>
            <w:szCs w:val="28"/>
          </w:rPr>
          <w:t xml:space="preserve"> навколишнє середовищ</w:t>
        </w:r>
      </w:hyperlink>
      <w:r w:rsidRPr="00D37454">
        <w:rPr>
          <w:rFonts w:ascii="Times New Roman" w:eastAsia="Times New Roman" w:hAnsi="Times New Roman" w:cs="Times New Roman"/>
          <w:sz w:val="28"/>
          <w:szCs w:val="28"/>
        </w:rPr>
        <w:t xml:space="preserve">е» й «токсикант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живий організм»</w:t>
      </w:r>
      <w:hyperlink r:id="rId1168">
        <w:r w:rsidRPr="009F0272">
          <w:rPr>
            <w:rFonts w:ascii="Times New Roman" w:eastAsia="Times New Roman" w:hAnsi="Times New Roman" w:cs="Times New Roman"/>
            <w:sz w:val="28"/>
            <w:szCs w:val="28"/>
          </w:rPr>
          <w:t xml:space="preserve"> згідно рівняння</w:t>
        </w:r>
      </w:hyperlink>
      <w:r w:rsidRPr="00D37454">
        <w:rPr>
          <w:rFonts w:ascii="Times New Roman" w:eastAsia="Times New Roman" w:hAnsi="Times New Roman" w:cs="Times New Roman"/>
          <w:sz w:val="28"/>
          <w:szCs w:val="28"/>
        </w:rPr>
        <w:t>:</w:t>
      </w:r>
    </w:p>
    <w:p w:rsidR="00B02790" w:rsidRPr="00D37454" w:rsidRDefault="009761D1" w:rsidP="009F0272">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Dr = Do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(De + Dm),</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де Dr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доза шкідливого речовини, що досягла рецептора;</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Do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доза шкідливої речовини, введена в організм;</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De і Dm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дози шкідливої речовини, відповідно виділені з організму і знешкоджені в процесі просування отрути до рецептора.</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Концепція пороговості передбачає високу якість середовища й повну безпеку для людини й будь-яких популяцій за умови забруднення цього середовища нижче певного рівня, вплив якого на будь-які організми менше деякого порогового значення.</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Найбільший вклад у забруднення природного середовища вносять теплові електростанції, транспорт, металургійні та хімічні заводи.</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На частку теплових електростанцій припадає 35 % сумарного забруднення води промисловістю і 46%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повітря. Вони викидають сполуки сульфуру, карбону й нітрогену, споживають велику кількість води (50% і більше водогону); для отримання однієї кВат години енергії теплові електростанції витрачають</w:t>
      </w:r>
      <w:hyperlink r:id="rId1169">
        <w:r w:rsidRPr="009F0272">
          <w:rPr>
            <w:rFonts w:ascii="Times New Roman" w:eastAsia="Times New Roman" w:hAnsi="Times New Roman" w:cs="Times New Roman"/>
            <w:sz w:val="28"/>
            <w:szCs w:val="28"/>
          </w:rPr>
          <w:t xml:space="preserve"> </w:t>
        </w:r>
      </w:hyperlink>
      <w:hyperlink r:id="rId1170">
        <w:r w:rsidRPr="009F0272">
          <w:rPr>
            <w:rFonts w:ascii="Times New Roman" w:eastAsia="Times New Roman" w:hAnsi="Times New Roman" w:cs="Times New Roman"/>
            <w:sz w:val="28"/>
            <w:szCs w:val="28"/>
          </w:rPr>
          <w:t>орієнтовно</w:t>
        </w:r>
      </w:hyperlink>
      <w:hyperlink r:id="rId1171">
        <w:r w:rsidRPr="009F0272">
          <w:rPr>
            <w:rFonts w:ascii="Times New Roman" w:eastAsia="Times New Roman" w:hAnsi="Times New Roman" w:cs="Times New Roman"/>
            <w:sz w:val="28"/>
            <w:szCs w:val="28"/>
          </w:rPr>
          <w:t xml:space="preserve"> 3</w:t>
        </w:r>
      </w:hyperlink>
      <w:r w:rsidRPr="00D37454">
        <w:rPr>
          <w:rFonts w:ascii="Times New Roman" w:eastAsia="Times New Roman" w:hAnsi="Times New Roman" w:cs="Times New Roman"/>
          <w:sz w:val="28"/>
          <w:szCs w:val="28"/>
        </w:rPr>
        <w:t xml:space="preserve"> л води (атомні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ще більше: 6</w:t>
      </w:r>
      <w:r w:rsidR="00EB118A">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8 л). Стічні води теплових електростанцій забруднені й мають високу температуру, що створює не тільки хімічне, але й теплове забруднення водоймищ.</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Металургійні підприємства характеризуються високим рівнем споживання ресурсів і великою кількістю відходів.</w:t>
      </w:r>
      <w:hyperlink r:id="rId1172">
        <w:r w:rsidRPr="009F0272">
          <w:rPr>
            <w:rFonts w:ascii="Times New Roman" w:eastAsia="Times New Roman" w:hAnsi="Times New Roman" w:cs="Times New Roman"/>
            <w:sz w:val="28"/>
            <w:szCs w:val="28"/>
          </w:rPr>
          <w:t xml:space="preserve"> Серед </w:t>
        </w:r>
      </w:hyperlink>
      <w:r w:rsidRPr="00D37454">
        <w:rPr>
          <w:rFonts w:ascii="Times New Roman" w:eastAsia="Times New Roman" w:hAnsi="Times New Roman" w:cs="Times New Roman"/>
          <w:sz w:val="28"/>
          <w:szCs w:val="28"/>
        </w:rPr>
        <w:t>яких пил, оксид вуглецю, сірчистий ангідрид, коксовий газ, фенол, сірководень, вуглеводні (зокрема, бензопірен). Металургійна промисловість використовує велику кількість води, яка забруднюється в процесі виробництва.</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Найбільш небезпечними в хімічній промисловості є виробництва аміаку, кислот, анілінових фарб, фосфорних добрив, хлору, пестицидів, синтетичного каучуку, каустичної соди, ртуті, карбіду кальцію, фтору тощо.</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lastRenderedPageBreak/>
        <w:t>Великий внесок у забруднення атмосфери роблять автомобілі. Автомобільний транспорт з’явився наприкінці XIX ст. Збудовано</w:t>
      </w:r>
      <w:hyperlink r:id="rId1173">
        <w:r w:rsidRPr="009F0272">
          <w:rPr>
            <w:rFonts w:ascii="Times New Roman" w:eastAsia="Times New Roman" w:hAnsi="Times New Roman" w:cs="Times New Roman"/>
            <w:sz w:val="28"/>
            <w:szCs w:val="28"/>
          </w:rPr>
          <w:t xml:space="preserve"> </w:t>
        </w:r>
      </w:hyperlink>
      <w:hyperlink r:id="rId1174">
        <w:r w:rsidRPr="009F0272">
          <w:rPr>
            <w:rFonts w:ascii="Times New Roman" w:eastAsia="Times New Roman" w:hAnsi="Times New Roman" w:cs="Times New Roman"/>
            <w:sz w:val="28"/>
            <w:szCs w:val="28"/>
          </w:rPr>
          <w:t>понад</w:t>
        </w:r>
      </w:hyperlink>
      <w:hyperlink r:id="rId1175">
        <w:r w:rsidRPr="009F0272">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10</w:t>
      </w:r>
      <w:hyperlink r:id="rId1176">
        <w:r w:rsidRPr="009F0272">
          <w:rPr>
            <w:rFonts w:ascii="Times New Roman" w:eastAsia="Times New Roman" w:hAnsi="Times New Roman" w:cs="Times New Roman"/>
            <w:sz w:val="28"/>
            <w:szCs w:val="28"/>
          </w:rPr>
          <w:t xml:space="preserve"> млн. к</w:t>
        </w:r>
      </w:hyperlink>
      <w:r w:rsidRPr="00D37454">
        <w:rPr>
          <w:rFonts w:ascii="Times New Roman" w:eastAsia="Times New Roman" w:hAnsi="Times New Roman" w:cs="Times New Roman"/>
          <w:sz w:val="28"/>
          <w:szCs w:val="28"/>
        </w:rPr>
        <w:t>м. доріг, які відібрали в людства</w:t>
      </w:r>
      <w:hyperlink r:id="rId1177">
        <w:r w:rsidRPr="009F0272">
          <w:rPr>
            <w:rFonts w:ascii="Times New Roman" w:eastAsia="Times New Roman" w:hAnsi="Times New Roman" w:cs="Times New Roman"/>
            <w:sz w:val="28"/>
            <w:szCs w:val="28"/>
          </w:rPr>
          <w:t xml:space="preserve"> більш ніж </w:t>
        </w:r>
      </w:hyperlink>
      <w:r w:rsidRPr="00D37454">
        <w:rPr>
          <w:rFonts w:ascii="Times New Roman" w:eastAsia="Times New Roman" w:hAnsi="Times New Roman" w:cs="Times New Roman"/>
          <w:sz w:val="28"/>
          <w:szCs w:val="28"/>
        </w:rPr>
        <w:t>50</w:t>
      </w:r>
      <w:hyperlink r:id="rId1178">
        <w:r w:rsidRPr="009F0272">
          <w:rPr>
            <w:rFonts w:ascii="Times New Roman" w:eastAsia="Times New Roman" w:hAnsi="Times New Roman" w:cs="Times New Roman"/>
            <w:sz w:val="28"/>
            <w:szCs w:val="28"/>
          </w:rPr>
          <w:t xml:space="preserve"> млн. г</w:t>
        </w:r>
      </w:hyperlink>
      <w:r w:rsidRPr="00D37454">
        <w:rPr>
          <w:rFonts w:ascii="Times New Roman" w:eastAsia="Times New Roman" w:hAnsi="Times New Roman" w:cs="Times New Roman"/>
          <w:sz w:val="28"/>
          <w:szCs w:val="28"/>
        </w:rPr>
        <w:t>а землі, випущено</w:t>
      </w:r>
      <w:hyperlink r:id="rId1179">
        <w:r w:rsidRPr="009F0272">
          <w:rPr>
            <w:rFonts w:ascii="Times New Roman" w:eastAsia="Times New Roman" w:hAnsi="Times New Roman" w:cs="Times New Roman"/>
            <w:sz w:val="28"/>
            <w:szCs w:val="28"/>
          </w:rPr>
          <w:t xml:space="preserve"> </w:t>
        </w:r>
      </w:hyperlink>
      <w:hyperlink r:id="rId1180">
        <w:r w:rsidRPr="009F0272">
          <w:rPr>
            <w:rFonts w:ascii="Times New Roman" w:eastAsia="Times New Roman" w:hAnsi="Times New Roman" w:cs="Times New Roman"/>
            <w:sz w:val="28"/>
            <w:szCs w:val="28"/>
          </w:rPr>
          <w:t>майже</w:t>
        </w:r>
      </w:hyperlink>
      <w:hyperlink r:id="rId1181">
        <w:r w:rsidRPr="009F0272">
          <w:rPr>
            <w:rFonts w:ascii="Times New Roman" w:eastAsia="Times New Roman" w:hAnsi="Times New Roman" w:cs="Times New Roman"/>
            <w:sz w:val="28"/>
            <w:szCs w:val="28"/>
          </w:rPr>
          <w:t xml:space="preserve"> 1</w:t>
        </w:r>
      </w:hyperlink>
      <w:r w:rsidRPr="00D37454">
        <w:rPr>
          <w:rFonts w:ascii="Times New Roman" w:eastAsia="Times New Roman" w:hAnsi="Times New Roman" w:cs="Times New Roman"/>
          <w:sz w:val="28"/>
          <w:szCs w:val="28"/>
        </w:rPr>
        <w:t xml:space="preserve"> млрд. автомобілів.</w:t>
      </w:r>
    </w:p>
    <w:p w:rsidR="00B02790" w:rsidRPr="00D37454" w:rsidRDefault="0095306C"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hyperlink r:id="rId1182">
        <w:r w:rsidR="009761D1" w:rsidRPr="009F0272">
          <w:rPr>
            <w:rFonts w:ascii="Times New Roman" w:eastAsia="Times New Roman" w:hAnsi="Times New Roman" w:cs="Times New Roman"/>
            <w:sz w:val="28"/>
            <w:szCs w:val="28"/>
          </w:rPr>
          <w:t xml:space="preserve">При </w:t>
        </w:r>
      </w:hyperlink>
      <w:r w:rsidR="009761D1" w:rsidRPr="00D37454">
        <w:rPr>
          <w:rFonts w:ascii="Times New Roman" w:eastAsia="Times New Roman" w:hAnsi="Times New Roman" w:cs="Times New Roman"/>
          <w:sz w:val="28"/>
          <w:szCs w:val="28"/>
        </w:rPr>
        <w:t>будівництві сучасної швидкісної автотраси обсяг ґрунтових робіт перевищує 50 тис. м</w:t>
      </w:r>
      <w:r w:rsidR="009761D1" w:rsidRPr="009F0272">
        <w:rPr>
          <w:rFonts w:ascii="Times New Roman" w:eastAsia="Times New Roman" w:hAnsi="Times New Roman" w:cs="Times New Roman"/>
          <w:sz w:val="28"/>
          <w:szCs w:val="28"/>
          <w:vertAlign w:val="superscript"/>
        </w:rPr>
        <w:t>3</w:t>
      </w:r>
      <w:r w:rsidR="009761D1" w:rsidRPr="00D37454">
        <w:rPr>
          <w:rFonts w:ascii="Times New Roman" w:eastAsia="Times New Roman" w:hAnsi="Times New Roman" w:cs="Times New Roman"/>
          <w:sz w:val="28"/>
          <w:szCs w:val="28"/>
        </w:rPr>
        <w:t>/км; із землекористування вилучається</w:t>
      </w:r>
      <w:hyperlink r:id="rId1183">
        <w:r w:rsidR="009761D1" w:rsidRPr="009F0272">
          <w:rPr>
            <w:rFonts w:ascii="Times New Roman" w:eastAsia="Times New Roman" w:hAnsi="Times New Roman" w:cs="Times New Roman"/>
            <w:sz w:val="28"/>
            <w:szCs w:val="28"/>
          </w:rPr>
          <w:t xml:space="preserve"> </w:t>
        </w:r>
      </w:hyperlink>
      <w:hyperlink r:id="rId1184">
        <w:r w:rsidR="009761D1" w:rsidRPr="009F0272">
          <w:rPr>
            <w:rFonts w:ascii="Times New Roman" w:eastAsia="Times New Roman" w:hAnsi="Times New Roman" w:cs="Times New Roman"/>
            <w:sz w:val="28"/>
            <w:szCs w:val="28"/>
          </w:rPr>
          <w:t>приблизно</w:t>
        </w:r>
      </w:hyperlink>
      <w:hyperlink r:id="rId1185">
        <w:r w:rsidR="009761D1" w:rsidRPr="009F0272">
          <w:rPr>
            <w:rFonts w:ascii="Times New Roman" w:eastAsia="Times New Roman" w:hAnsi="Times New Roman" w:cs="Times New Roman"/>
            <w:sz w:val="28"/>
            <w:szCs w:val="28"/>
          </w:rPr>
          <w:t xml:space="preserve"> 5</w:t>
        </w:r>
      </w:hyperlink>
      <w:r w:rsidR="009761D1" w:rsidRPr="00D37454">
        <w:rPr>
          <w:rFonts w:ascii="Times New Roman" w:eastAsia="Times New Roman" w:hAnsi="Times New Roman" w:cs="Times New Roman"/>
          <w:sz w:val="28"/>
          <w:szCs w:val="28"/>
        </w:rPr>
        <w:t xml:space="preserve"> га/км, а разом з інфраструктурою </w:t>
      </w:r>
      <w:r w:rsidR="00D37454">
        <w:rPr>
          <w:rFonts w:ascii="Times New Roman" w:eastAsia="Times New Roman" w:hAnsi="Times New Roman" w:cs="Times New Roman"/>
          <w:sz w:val="28"/>
          <w:szCs w:val="28"/>
        </w:rPr>
        <w:t>–</w:t>
      </w:r>
      <w:r w:rsidR="009761D1" w:rsidRPr="00D37454">
        <w:rPr>
          <w:rFonts w:ascii="Times New Roman" w:eastAsia="Times New Roman" w:hAnsi="Times New Roman" w:cs="Times New Roman"/>
          <w:sz w:val="28"/>
          <w:szCs w:val="28"/>
        </w:rPr>
        <w:t xml:space="preserve"> до 10 га/км. Автомобільний транспорт дає 70</w:t>
      </w:r>
      <w:r w:rsidR="009F0272">
        <w:rPr>
          <w:rFonts w:ascii="Times New Roman" w:eastAsia="Times New Roman" w:hAnsi="Times New Roman" w:cs="Times New Roman"/>
          <w:sz w:val="28"/>
          <w:szCs w:val="28"/>
        </w:rPr>
        <w:t>-</w:t>
      </w:r>
      <w:r w:rsidR="009761D1" w:rsidRPr="00D37454">
        <w:rPr>
          <w:rFonts w:ascii="Times New Roman" w:eastAsia="Times New Roman" w:hAnsi="Times New Roman" w:cs="Times New Roman"/>
          <w:sz w:val="28"/>
          <w:szCs w:val="28"/>
        </w:rPr>
        <w:t>90 % забруднень у містах. Його викиди містять</w:t>
      </w:r>
      <w:hyperlink r:id="rId1186">
        <w:r w:rsidR="009761D1" w:rsidRPr="009F0272">
          <w:rPr>
            <w:rFonts w:ascii="Times New Roman" w:eastAsia="Times New Roman" w:hAnsi="Times New Roman" w:cs="Times New Roman"/>
            <w:sz w:val="28"/>
            <w:szCs w:val="28"/>
          </w:rPr>
          <w:t xml:space="preserve"> б</w:t>
        </w:r>
      </w:hyperlink>
      <w:hyperlink r:id="rId1187">
        <w:r w:rsidR="009761D1" w:rsidRPr="009F0272">
          <w:rPr>
            <w:rFonts w:ascii="Times New Roman" w:eastAsia="Times New Roman" w:hAnsi="Times New Roman" w:cs="Times New Roman"/>
            <w:sz w:val="28"/>
            <w:szCs w:val="28"/>
          </w:rPr>
          <w:t>іля</w:t>
        </w:r>
      </w:hyperlink>
      <w:hyperlink r:id="rId1188">
        <w:r w:rsidR="009761D1" w:rsidRPr="009F0272">
          <w:rPr>
            <w:rFonts w:ascii="Times New Roman" w:eastAsia="Times New Roman" w:hAnsi="Times New Roman" w:cs="Times New Roman"/>
            <w:sz w:val="28"/>
            <w:szCs w:val="28"/>
          </w:rPr>
          <w:t xml:space="preserve"> 2</w:t>
        </w:r>
      </w:hyperlink>
      <w:r w:rsidR="009761D1" w:rsidRPr="00D37454">
        <w:rPr>
          <w:rFonts w:ascii="Times New Roman" w:eastAsia="Times New Roman" w:hAnsi="Times New Roman" w:cs="Times New Roman"/>
          <w:sz w:val="28"/>
          <w:szCs w:val="28"/>
        </w:rPr>
        <w:t>0 канцерогенних речовин та</w:t>
      </w:r>
      <w:hyperlink r:id="rId1189">
        <w:r w:rsidR="009761D1" w:rsidRPr="009F0272">
          <w:rPr>
            <w:rFonts w:ascii="Times New Roman" w:eastAsia="Times New Roman" w:hAnsi="Times New Roman" w:cs="Times New Roman"/>
            <w:sz w:val="28"/>
            <w:szCs w:val="28"/>
          </w:rPr>
          <w:t xml:space="preserve"> більш ніж </w:t>
        </w:r>
      </w:hyperlink>
      <w:r w:rsidR="009761D1" w:rsidRPr="00D37454">
        <w:rPr>
          <w:rFonts w:ascii="Times New Roman" w:eastAsia="Times New Roman" w:hAnsi="Times New Roman" w:cs="Times New Roman"/>
          <w:sz w:val="28"/>
          <w:szCs w:val="28"/>
        </w:rPr>
        <w:t>120 токсичних сполук,</w:t>
      </w:r>
      <w:hyperlink r:id="rId1190">
        <w:r w:rsidR="009761D1" w:rsidRPr="009F0272">
          <w:rPr>
            <w:rFonts w:ascii="Times New Roman" w:eastAsia="Times New Roman" w:hAnsi="Times New Roman" w:cs="Times New Roman"/>
            <w:sz w:val="28"/>
            <w:szCs w:val="28"/>
          </w:rPr>
          <w:t xml:space="preserve"> серед </w:t>
        </w:r>
      </w:hyperlink>
      <w:r w:rsidR="009761D1" w:rsidRPr="00D37454">
        <w:rPr>
          <w:rFonts w:ascii="Times New Roman" w:eastAsia="Times New Roman" w:hAnsi="Times New Roman" w:cs="Times New Roman"/>
          <w:sz w:val="28"/>
          <w:szCs w:val="28"/>
        </w:rPr>
        <w:t>них оксид карбону, двооксид нітрогену, свинець, токсичні вуглеводи (бензол, толуол, ксилол та ін.). Взаємодія вуглеводнів та оксидів нітрогену</w:t>
      </w:r>
      <w:hyperlink r:id="rId1191">
        <w:r w:rsidR="009761D1" w:rsidRPr="009F0272">
          <w:rPr>
            <w:rFonts w:ascii="Times New Roman" w:eastAsia="Times New Roman" w:hAnsi="Times New Roman" w:cs="Times New Roman"/>
            <w:sz w:val="28"/>
            <w:szCs w:val="28"/>
          </w:rPr>
          <w:t xml:space="preserve"> </w:t>
        </w:r>
      </w:hyperlink>
      <w:hyperlink r:id="rId1192">
        <w:r w:rsidR="009761D1" w:rsidRPr="009F0272">
          <w:rPr>
            <w:rFonts w:ascii="Times New Roman" w:eastAsia="Times New Roman" w:hAnsi="Times New Roman" w:cs="Times New Roman"/>
            <w:sz w:val="28"/>
            <w:szCs w:val="28"/>
          </w:rPr>
          <w:t>за</w:t>
        </w:r>
      </w:hyperlink>
      <w:hyperlink r:id="rId1193">
        <w:r w:rsidR="009761D1" w:rsidRPr="009F0272">
          <w:rPr>
            <w:rFonts w:ascii="Times New Roman" w:eastAsia="Times New Roman" w:hAnsi="Times New Roman" w:cs="Times New Roman"/>
            <w:sz w:val="28"/>
            <w:szCs w:val="28"/>
          </w:rPr>
          <w:t xml:space="preserve"> </w:t>
        </w:r>
      </w:hyperlink>
      <w:r w:rsidR="009761D1" w:rsidRPr="00D37454">
        <w:rPr>
          <w:rFonts w:ascii="Times New Roman" w:eastAsia="Times New Roman" w:hAnsi="Times New Roman" w:cs="Times New Roman"/>
          <w:sz w:val="28"/>
          <w:szCs w:val="28"/>
        </w:rPr>
        <w:t>високою температурою</w:t>
      </w:r>
      <w:hyperlink r:id="rId1194">
        <w:r w:rsidR="009761D1" w:rsidRPr="009F0272">
          <w:rPr>
            <w:rFonts w:ascii="Times New Roman" w:eastAsia="Times New Roman" w:hAnsi="Times New Roman" w:cs="Times New Roman"/>
            <w:sz w:val="28"/>
            <w:szCs w:val="28"/>
          </w:rPr>
          <w:t xml:space="preserve"> при</w:t>
        </w:r>
      </w:hyperlink>
      <w:hyperlink r:id="rId1195">
        <w:r w:rsidR="009761D1" w:rsidRPr="009F0272">
          <w:rPr>
            <w:rFonts w:ascii="Times New Roman" w:eastAsia="Times New Roman" w:hAnsi="Times New Roman" w:cs="Times New Roman"/>
            <w:sz w:val="28"/>
            <w:szCs w:val="28"/>
          </w:rPr>
          <w:t>з</w:t>
        </w:r>
      </w:hyperlink>
      <w:hyperlink r:id="rId1196">
        <w:r w:rsidR="009761D1" w:rsidRPr="009F0272">
          <w:rPr>
            <w:rFonts w:ascii="Times New Roman" w:eastAsia="Times New Roman" w:hAnsi="Times New Roman" w:cs="Times New Roman"/>
            <w:sz w:val="28"/>
            <w:szCs w:val="28"/>
          </w:rPr>
          <w:t xml:space="preserve">водить </w:t>
        </w:r>
      </w:hyperlink>
      <w:r w:rsidR="009761D1" w:rsidRPr="00D37454">
        <w:rPr>
          <w:rFonts w:ascii="Times New Roman" w:eastAsia="Times New Roman" w:hAnsi="Times New Roman" w:cs="Times New Roman"/>
          <w:sz w:val="28"/>
          <w:szCs w:val="28"/>
        </w:rPr>
        <w:t>до утворення озону (О</w:t>
      </w:r>
      <w:r w:rsidR="009761D1" w:rsidRPr="009F0272">
        <w:rPr>
          <w:rFonts w:ascii="Times New Roman" w:eastAsia="Times New Roman" w:hAnsi="Times New Roman" w:cs="Times New Roman"/>
          <w:sz w:val="28"/>
          <w:szCs w:val="28"/>
          <w:vertAlign w:val="subscript"/>
        </w:rPr>
        <w:t>3</w:t>
      </w:r>
      <w:r w:rsidR="009761D1" w:rsidRPr="00D37454">
        <w:rPr>
          <w:rFonts w:ascii="Times New Roman" w:eastAsia="Times New Roman" w:hAnsi="Times New Roman" w:cs="Times New Roman"/>
          <w:sz w:val="28"/>
          <w:szCs w:val="28"/>
        </w:rPr>
        <w:t>). Якщо в шарі атмосфери</w:t>
      </w:r>
      <w:hyperlink r:id="rId1197">
        <w:r w:rsidR="009761D1" w:rsidRPr="009F0272">
          <w:rPr>
            <w:rFonts w:ascii="Times New Roman" w:eastAsia="Times New Roman" w:hAnsi="Times New Roman" w:cs="Times New Roman"/>
            <w:sz w:val="28"/>
            <w:szCs w:val="28"/>
          </w:rPr>
          <w:t xml:space="preserve"> </w:t>
        </w:r>
      </w:hyperlink>
      <w:hyperlink r:id="rId1198">
        <w:r w:rsidR="009761D1" w:rsidRPr="009F0272">
          <w:rPr>
            <w:rFonts w:ascii="Times New Roman" w:eastAsia="Times New Roman" w:hAnsi="Times New Roman" w:cs="Times New Roman"/>
            <w:sz w:val="28"/>
            <w:szCs w:val="28"/>
          </w:rPr>
          <w:t>загалом</w:t>
        </w:r>
      </w:hyperlink>
      <w:hyperlink r:id="rId1199">
        <w:r w:rsidR="009761D1" w:rsidRPr="009F0272">
          <w:rPr>
            <w:rFonts w:ascii="Times New Roman" w:eastAsia="Times New Roman" w:hAnsi="Times New Roman" w:cs="Times New Roman"/>
            <w:sz w:val="28"/>
            <w:szCs w:val="28"/>
          </w:rPr>
          <w:t xml:space="preserve"> </w:t>
        </w:r>
      </w:hyperlink>
      <w:r w:rsidR="009761D1" w:rsidRPr="00D37454">
        <w:rPr>
          <w:rFonts w:ascii="Times New Roman" w:eastAsia="Times New Roman" w:hAnsi="Times New Roman" w:cs="Times New Roman"/>
          <w:sz w:val="28"/>
          <w:szCs w:val="28"/>
        </w:rPr>
        <w:t>(особливо на висоті 20</w:t>
      </w:r>
      <w:r w:rsidR="009F0272">
        <w:rPr>
          <w:rFonts w:ascii="Times New Roman" w:eastAsia="Times New Roman" w:hAnsi="Times New Roman" w:cs="Times New Roman"/>
          <w:sz w:val="28"/>
          <w:szCs w:val="28"/>
        </w:rPr>
        <w:t>-</w:t>
      </w:r>
      <w:r w:rsidR="009761D1" w:rsidRPr="00D37454">
        <w:rPr>
          <w:rFonts w:ascii="Times New Roman" w:eastAsia="Times New Roman" w:hAnsi="Times New Roman" w:cs="Times New Roman"/>
          <w:sz w:val="28"/>
          <w:szCs w:val="28"/>
        </w:rPr>
        <w:t>30 км) досить високий вміст озону вкрай необхідний для</w:t>
      </w:r>
      <w:hyperlink r:id="rId1200">
        <w:r w:rsidR="009761D1" w:rsidRPr="009F0272">
          <w:rPr>
            <w:rFonts w:ascii="Times New Roman" w:eastAsia="Times New Roman" w:hAnsi="Times New Roman" w:cs="Times New Roman"/>
            <w:sz w:val="28"/>
            <w:szCs w:val="28"/>
          </w:rPr>
          <w:t xml:space="preserve"> захисту </w:t>
        </w:r>
      </w:hyperlink>
      <w:r w:rsidR="009761D1" w:rsidRPr="00D37454">
        <w:rPr>
          <w:rFonts w:ascii="Times New Roman" w:eastAsia="Times New Roman" w:hAnsi="Times New Roman" w:cs="Times New Roman"/>
          <w:sz w:val="28"/>
          <w:szCs w:val="28"/>
        </w:rPr>
        <w:t>органічного життя від жорсткого ультрафіолетового випромінювання, то біля земної поверхні підвищений вміст озону</w:t>
      </w:r>
      <w:hyperlink r:id="rId1201">
        <w:r w:rsidR="009761D1" w:rsidRPr="009F0272">
          <w:rPr>
            <w:rFonts w:ascii="Times New Roman" w:eastAsia="Times New Roman" w:hAnsi="Times New Roman" w:cs="Times New Roman"/>
            <w:sz w:val="28"/>
            <w:szCs w:val="28"/>
          </w:rPr>
          <w:t xml:space="preserve"> </w:t>
        </w:r>
      </w:hyperlink>
      <w:r w:rsidR="009761D1" w:rsidRPr="00D37454">
        <w:rPr>
          <w:rFonts w:ascii="Times New Roman" w:eastAsia="Times New Roman" w:hAnsi="Times New Roman" w:cs="Times New Roman"/>
          <w:sz w:val="28"/>
          <w:szCs w:val="28"/>
        </w:rPr>
        <w:t>пригнічує рослинність, подразнює дихальні шляхи і ушкоджує легені.</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Джерелом підвищеної небезпеки для</w:t>
      </w:r>
      <w:hyperlink r:id="rId1202">
        <w:r w:rsidRPr="009F0272">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 став не лише сам автомобіль, але і траса (смуга забруднення вздовж автошляхів становить до 300 м), системи обслуговування (нафтосховища, станції технічного обслуговування, мийки тощо).</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 деяких країнах (Франція, Італія, США, Японія) кількість автомобілів уже можна зіставити з числом жителів. У США, наприклад, на 200</w:t>
      </w:r>
      <w:hyperlink r:id="rId1203">
        <w:r w:rsidRPr="009F0272">
          <w:rPr>
            <w:rFonts w:ascii="Times New Roman" w:eastAsia="Times New Roman" w:hAnsi="Times New Roman" w:cs="Times New Roman"/>
            <w:sz w:val="28"/>
            <w:szCs w:val="28"/>
          </w:rPr>
          <w:t xml:space="preserve"> млн. н</w:t>
        </w:r>
      </w:hyperlink>
      <w:r w:rsidRPr="00D37454">
        <w:rPr>
          <w:rFonts w:ascii="Times New Roman" w:eastAsia="Times New Roman" w:hAnsi="Times New Roman" w:cs="Times New Roman"/>
          <w:sz w:val="28"/>
          <w:szCs w:val="28"/>
        </w:rPr>
        <w:t>аселення припадає 104</w:t>
      </w:r>
      <w:hyperlink r:id="rId1204">
        <w:r w:rsidRPr="009F0272">
          <w:rPr>
            <w:rFonts w:ascii="Times New Roman" w:eastAsia="Times New Roman" w:hAnsi="Times New Roman" w:cs="Times New Roman"/>
            <w:sz w:val="28"/>
            <w:szCs w:val="28"/>
          </w:rPr>
          <w:t xml:space="preserve"> млн. а</w:t>
        </w:r>
      </w:hyperlink>
      <w:r w:rsidRPr="00D37454">
        <w:rPr>
          <w:rFonts w:ascii="Times New Roman" w:eastAsia="Times New Roman" w:hAnsi="Times New Roman" w:cs="Times New Roman"/>
          <w:sz w:val="28"/>
          <w:szCs w:val="28"/>
        </w:rPr>
        <w:t>вто. Відомо, що на кожні 1000 км пробігу автомобіль споживає річну норму кисню однієї людини.</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Основні екологічні проблеми, пов’язані з використанням транспорту, можна об’єднати в такі групи:</w:t>
      </w:r>
    </w:p>
    <w:p w:rsidR="00B02790" w:rsidRPr="00D37454" w:rsidRDefault="00D37454"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761D1" w:rsidRPr="00D37454">
        <w:rPr>
          <w:rFonts w:ascii="Times New Roman" w:eastAsia="Times New Roman" w:hAnsi="Times New Roman" w:cs="Times New Roman"/>
          <w:sz w:val="28"/>
          <w:szCs w:val="28"/>
        </w:rPr>
        <w:t xml:space="preserve"> транспорт </w:t>
      </w:r>
      <w:r>
        <w:rPr>
          <w:rFonts w:ascii="Times New Roman" w:eastAsia="Times New Roman" w:hAnsi="Times New Roman" w:cs="Times New Roman"/>
          <w:sz w:val="28"/>
          <w:szCs w:val="28"/>
        </w:rPr>
        <w:t>–</w:t>
      </w:r>
      <w:r w:rsidR="009761D1" w:rsidRPr="00D37454">
        <w:rPr>
          <w:rFonts w:ascii="Times New Roman" w:eastAsia="Times New Roman" w:hAnsi="Times New Roman" w:cs="Times New Roman"/>
          <w:sz w:val="28"/>
          <w:szCs w:val="28"/>
        </w:rPr>
        <w:t xml:space="preserve"> споживач палива;</w:t>
      </w:r>
    </w:p>
    <w:p w:rsidR="00B02790" w:rsidRPr="00D37454" w:rsidRDefault="00D37454"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761D1" w:rsidRPr="00D37454">
        <w:rPr>
          <w:rFonts w:ascii="Times New Roman" w:eastAsia="Times New Roman" w:hAnsi="Times New Roman" w:cs="Times New Roman"/>
          <w:sz w:val="28"/>
          <w:szCs w:val="28"/>
        </w:rPr>
        <w:t xml:space="preserve"> транспорт </w:t>
      </w:r>
      <w:r>
        <w:rPr>
          <w:rFonts w:ascii="Times New Roman" w:eastAsia="Times New Roman" w:hAnsi="Times New Roman" w:cs="Times New Roman"/>
          <w:sz w:val="28"/>
          <w:szCs w:val="28"/>
        </w:rPr>
        <w:t>–</w:t>
      </w:r>
      <w:r w:rsidR="009761D1" w:rsidRPr="00D37454">
        <w:rPr>
          <w:rFonts w:ascii="Times New Roman" w:eastAsia="Times New Roman" w:hAnsi="Times New Roman" w:cs="Times New Roman"/>
          <w:sz w:val="28"/>
          <w:szCs w:val="28"/>
        </w:rPr>
        <w:t xml:space="preserve"> джерело хімічного забруднення повітря;</w:t>
      </w:r>
    </w:p>
    <w:p w:rsidR="00B02790" w:rsidRPr="00D37454" w:rsidRDefault="00D37454"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761D1" w:rsidRPr="00D37454">
        <w:rPr>
          <w:rFonts w:ascii="Times New Roman" w:eastAsia="Times New Roman" w:hAnsi="Times New Roman" w:cs="Times New Roman"/>
          <w:sz w:val="28"/>
          <w:szCs w:val="28"/>
        </w:rPr>
        <w:t xml:space="preserve"> транспорт </w:t>
      </w:r>
      <w:r>
        <w:rPr>
          <w:rFonts w:ascii="Times New Roman" w:eastAsia="Times New Roman" w:hAnsi="Times New Roman" w:cs="Times New Roman"/>
          <w:sz w:val="28"/>
          <w:szCs w:val="28"/>
        </w:rPr>
        <w:t>–</w:t>
      </w:r>
      <w:r w:rsidR="009761D1" w:rsidRPr="00D37454">
        <w:rPr>
          <w:rFonts w:ascii="Times New Roman" w:eastAsia="Times New Roman" w:hAnsi="Times New Roman" w:cs="Times New Roman"/>
          <w:sz w:val="28"/>
          <w:szCs w:val="28"/>
        </w:rPr>
        <w:t xml:space="preserve"> джерело шумового забруднення.</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Значні забруднення дає целюлозно-паперова промисловість. За об’ємом забруднених стоків вона займає перше місце </w:t>
      </w:r>
      <w:hyperlink r:id="rId1205">
        <w:r w:rsidRPr="009F0272">
          <w:rPr>
            <w:rFonts w:ascii="Times New Roman" w:eastAsia="Times New Roman" w:hAnsi="Times New Roman" w:cs="Times New Roman"/>
            <w:sz w:val="28"/>
            <w:szCs w:val="28"/>
          </w:rPr>
          <w:t>(</w:t>
        </w:r>
      </w:hyperlink>
      <w:hyperlink r:id="rId1206">
        <w:r w:rsidRPr="009F0272">
          <w:rPr>
            <w:rFonts w:ascii="Times New Roman" w:eastAsia="Times New Roman" w:hAnsi="Times New Roman" w:cs="Times New Roman"/>
            <w:sz w:val="28"/>
            <w:szCs w:val="28"/>
          </w:rPr>
          <w:t>понад</w:t>
        </w:r>
      </w:hyperlink>
      <w:hyperlink r:id="rId1207">
        <w:r w:rsidRPr="009F0272">
          <w:rPr>
            <w:rFonts w:ascii="Times New Roman" w:eastAsia="Times New Roman" w:hAnsi="Times New Roman" w:cs="Times New Roman"/>
            <w:sz w:val="28"/>
            <w:szCs w:val="28"/>
          </w:rPr>
          <w:t xml:space="preserve"> 15</w:t>
        </w:r>
      </w:hyperlink>
      <w:r w:rsidRPr="00D37454">
        <w:rPr>
          <w:rFonts w:ascii="Times New Roman" w:eastAsia="Times New Roman" w:hAnsi="Times New Roman" w:cs="Times New Roman"/>
          <w:sz w:val="28"/>
          <w:szCs w:val="28"/>
        </w:rPr>
        <w:t> %). Питомі витрати води становлять 300</w:t>
      </w:r>
      <w:r w:rsidR="00EB118A">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350 м</w:t>
      </w:r>
      <w:r w:rsidRPr="009F0272">
        <w:rPr>
          <w:rFonts w:ascii="Times New Roman" w:eastAsia="Times New Roman" w:hAnsi="Times New Roman" w:cs="Times New Roman"/>
          <w:sz w:val="28"/>
          <w:szCs w:val="28"/>
          <w:vertAlign w:val="superscript"/>
        </w:rPr>
        <w:t>3</w:t>
      </w:r>
      <w:r w:rsidRPr="009F0272">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на 1 т продукції. У стічних водах підприємств цієї промисловості нараховується</w:t>
      </w:r>
      <w:hyperlink r:id="rId1208">
        <w:r w:rsidRPr="009F0272">
          <w:rPr>
            <w:rFonts w:ascii="Times New Roman" w:eastAsia="Times New Roman" w:hAnsi="Times New Roman" w:cs="Times New Roman"/>
            <w:sz w:val="28"/>
            <w:szCs w:val="28"/>
          </w:rPr>
          <w:t xml:space="preserve"> більш</w:t>
        </w:r>
      </w:hyperlink>
      <w:hyperlink r:id="rId1209">
        <w:r w:rsidRPr="009F0272">
          <w:rPr>
            <w:rFonts w:ascii="Times New Roman" w:eastAsia="Times New Roman" w:hAnsi="Times New Roman" w:cs="Times New Roman"/>
            <w:sz w:val="28"/>
            <w:szCs w:val="28"/>
          </w:rPr>
          <w:t xml:space="preserve"> ніж</w:t>
        </w:r>
      </w:hyperlink>
      <w:hyperlink r:id="rId1210">
        <w:r w:rsidRPr="009F0272">
          <w:rPr>
            <w:rFonts w:ascii="Times New Roman" w:eastAsia="Times New Roman" w:hAnsi="Times New Roman" w:cs="Times New Roman"/>
            <w:sz w:val="28"/>
            <w:szCs w:val="28"/>
          </w:rPr>
          <w:t xml:space="preserve"> 500</w:t>
        </w:r>
      </w:hyperlink>
      <w:r w:rsidRPr="00D37454">
        <w:rPr>
          <w:rFonts w:ascii="Times New Roman" w:eastAsia="Times New Roman" w:hAnsi="Times New Roman" w:cs="Times New Roman"/>
          <w:sz w:val="28"/>
          <w:szCs w:val="28"/>
        </w:rPr>
        <w:t xml:space="preserve"> компонентів, причому ГДК визначено лише для 55. Найбільшу небезпеку становлять сполуки сульфуру і хлору, розчинна органіка.</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Досить несподівані екологічні наслідки виникають через розвиток виробництв, які, на перший погляд, ніби не становлять небезпеки щодо екології, але насправді створюють екологічні проблеми. Зокрема, нові заводи електронної промисловості виробляють таку продукцію, для </w:t>
      </w:r>
      <w:hyperlink r:id="rId1211">
        <w:r w:rsidRPr="009F0272">
          <w:rPr>
            <w:rFonts w:ascii="Times New Roman" w:eastAsia="Times New Roman" w:hAnsi="Times New Roman" w:cs="Times New Roman"/>
            <w:sz w:val="28"/>
            <w:szCs w:val="28"/>
          </w:rPr>
          <w:t>отримання</w:t>
        </w:r>
      </w:hyperlink>
      <w:hyperlink r:id="rId1212">
        <w:r w:rsidRPr="00D37454">
          <w:rPr>
            <w:rFonts w:ascii="Times New Roman" w:eastAsia="Times New Roman" w:hAnsi="Times New Roman" w:cs="Times New Roman"/>
            <w:sz w:val="28"/>
            <w:szCs w:val="28"/>
          </w:rPr>
          <w:t xml:space="preserve"> </w:t>
        </w:r>
      </w:hyperlink>
      <w:hyperlink r:id="rId1213">
        <w:r w:rsidRPr="009F0272">
          <w:rPr>
            <w:rFonts w:ascii="Times New Roman" w:eastAsia="Times New Roman" w:hAnsi="Times New Roman" w:cs="Times New Roman"/>
            <w:sz w:val="28"/>
            <w:szCs w:val="28"/>
          </w:rPr>
          <w:t xml:space="preserve">якої </w:t>
        </w:r>
      </w:hyperlink>
      <w:hyperlink r:id="rId1214">
        <w:r w:rsidRPr="009F0272">
          <w:rPr>
            <w:rFonts w:ascii="Times New Roman" w:eastAsia="Times New Roman" w:hAnsi="Times New Roman" w:cs="Times New Roman"/>
            <w:sz w:val="28"/>
            <w:szCs w:val="28"/>
          </w:rPr>
          <w:t xml:space="preserve">потрібна особливо </w:t>
        </w:r>
      </w:hyperlink>
      <w:r w:rsidRPr="00D37454">
        <w:rPr>
          <w:rFonts w:ascii="Times New Roman" w:eastAsia="Times New Roman" w:hAnsi="Times New Roman" w:cs="Times New Roman"/>
          <w:sz w:val="28"/>
          <w:szCs w:val="28"/>
        </w:rPr>
        <w:t>чиста сировина. Чистота виробів також</w:t>
      </w:r>
      <w:hyperlink r:id="rId1215">
        <w:r w:rsidRPr="009F0272">
          <w:rPr>
            <w:rFonts w:ascii="Times New Roman" w:eastAsia="Times New Roman" w:hAnsi="Times New Roman" w:cs="Times New Roman"/>
            <w:sz w:val="28"/>
            <w:szCs w:val="28"/>
          </w:rPr>
          <w:t xml:space="preserve"> </w:t>
        </w:r>
      </w:hyperlink>
      <w:hyperlink r:id="rId1216">
        <w:r w:rsidRPr="009F0272">
          <w:rPr>
            <w:rFonts w:ascii="Times New Roman" w:eastAsia="Times New Roman" w:hAnsi="Times New Roman" w:cs="Times New Roman"/>
            <w:sz w:val="28"/>
            <w:szCs w:val="28"/>
          </w:rPr>
          <w:t>має</w:t>
        </w:r>
      </w:hyperlink>
      <w:hyperlink r:id="rId1217">
        <w:r w:rsidRPr="009F0272">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бути дуже високою. Це робить необхідним багаторазове очищення сировини, а повторне використання води стає неможливим. Не випадково в 1984 р. Агенція з охорони</w:t>
      </w:r>
      <w:hyperlink r:id="rId1218">
        <w:r w:rsidRPr="009F0272">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 xml:space="preserve">а США включила території 19-ти найбільших наукових компаній у список найбільш забруднених місць у країні. Першим у </w:t>
      </w:r>
      <w:r w:rsidRPr="00D37454">
        <w:rPr>
          <w:rFonts w:ascii="Times New Roman" w:eastAsia="Times New Roman" w:hAnsi="Times New Roman" w:cs="Times New Roman"/>
          <w:sz w:val="28"/>
          <w:szCs w:val="28"/>
        </w:rPr>
        <w:lastRenderedPageBreak/>
        <w:t xml:space="preserve">ньому зазначено район Силіконової долини </w:t>
      </w:r>
      <w:hyperlink r:id="rId1219">
        <w:r w:rsidRPr="009F0272">
          <w:rPr>
            <w:rFonts w:ascii="Times New Roman" w:eastAsia="Times New Roman" w:hAnsi="Times New Roman" w:cs="Times New Roman"/>
            <w:sz w:val="28"/>
            <w:szCs w:val="28"/>
          </w:rPr>
          <w:t>(півд</w:t>
        </w:r>
      </w:hyperlink>
      <w:r w:rsidRPr="00D37454">
        <w:rPr>
          <w:rFonts w:ascii="Times New Roman" w:eastAsia="Times New Roman" w:hAnsi="Times New Roman" w:cs="Times New Roman"/>
          <w:sz w:val="28"/>
          <w:szCs w:val="28"/>
        </w:rPr>
        <w:t>енне узбережжя затоки Сан-Франциско), де зосереджено центри електронної й аерокосмічної промисловості.</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Наприклад, виробництво комп’ютерів потребує енергії й води. Особливо енерго- і водомістким є виробництво силіконових напівпровідників, з яких виготовляють комп’ютерні чіпи. Один великий завод із виробництва напівпровідників, який виготовляє 5000 8-дюймових плат на тиждень,</w:t>
      </w:r>
      <w:hyperlink r:id="rId1220">
        <w:r w:rsidRPr="009F0272">
          <w:rPr>
            <w:rFonts w:ascii="Times New Roman" w:eastAsia="Times New Roman" w:hAnsi="Times New Roman" w:cs="Times New Roman"/>
            <w:sz w:val="28"/>
            <w:szCs w:val="28"/>
          </w:rPr>
          <w:t xml:space="preserve"> може с</w:t>
        </w:r>
      </w:hyperlink>
      <w:r w:rsidRPr="00D37454">
        <w:rPr>
          <w:rFonts w:ascii="Times New Roman" w:eastAsia="Times New Roman" w:hAnsi="Times New Roman" w:cs="Times New Roman"/>
          <w:sz w:val="28"/>
          <w:szCs w:val="28"/>
        </w:rPr>
        <w:t>поживати стільки ж електроенергії і води, як невелике місто.</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Ще одна екологічна проблема виникає внаслідок ускладнення конструкції машин. Вони виготовляються з тисяч деталей, з різних компонентів: чорних і кольорових металів, пластмас, деревини, гуми, скловолокна, композиційних матеріалів. Це ускладнює їхню утилізацію після закінчення терміну служби. Строк служби стає все коротшим у зв’язку з прискореним розвитком техніки, що</w:t>
      </w:r>
      <w:hyperlink r:id="rId1221">
        <w:r w:rsidRPr="009F0272">
          <w:rPr>
            <w:rFonts w:ascii="Times New Roman" w:eastAsia="Times New Roman" w:hAnsi="Times New Roman" w:cs="Times New Roman"/>
            <w:sz w:val="28"/>
            <w:szCs w:val="28"/>
          </w:rPr>
          <w:t xml:space="preserve"> </w:t>
        </w:r>
      </w:hyperlink>
      <w:hyperlink r:id="rId1222">
        <w:r w:rsidRPr="009F0272">
          <w:rPr>
            <w:rFonts w:ascii="Times New Roman" w:eastAsia="Times New Roman" w:hAnsi="Times New Roman" w:cs="Times New Roman"/>
            <w:sz w:val="28"/>
            <w:szCs w:val="28"/>
          </w:rPr>
          <w:t>спричиняє</w:t>
        </w:r>
      </w:hyperlink>
      <w:hyperlink r:id="rId1223">
        <w:r w:rsidRPr="009F0272">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швидке моральне старіння машин. Внаслідок цього все частіше вироби й матеріали, ще придатні за своїми технічними якостями, опиняються на звалищах. Наприклад, Корпорація мікроелектроніки й комп’ютерної технології проаналізувала відходи, які створюються під час виробництва типової комп’ютерної</w:t>
      </w:r>
      <w:hyperlink r:id="rId1224">
        <w:r w:rsidRPr="009F0272">
          <w:rPr>
            <w:rFonts w:ascii="Times New Roman" w:eastAsia="Times New Roman" w:hAnsi="Times New Roman" w:cs="Times New Roman"/>
            <w:sz w:val="28"/>
            <w:szCs w:val="28"/>
          </w:rPr>
          <w:t xml:space="preserve"> робочої </w:t>
        </w:r>
      </w:hyperlink>
      <w:r w:rsidRPr="00D37454">
        <w:rPr>
          <w:rFonts w:ascii="Times New Roman" w:eastAsia="Times New Roman" w:hAnsi="Times New Roman" w:cs="Times New Roman"/>
          <w:sz w:val="28"/>
          <w:szCs w:val="28"/>
        </w:rPr>
        <w:t>станції. Це дослідження виявило, що</w:t>
      </w:r>
      <w:hyperlink r:id="rId1225">
        <w:r w:rsidRPr="009F0272">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виробництві 25- кілограмового комп’ютера створюється 63 кг відходів, 22 кг із яких токсичні.</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Дуже велику кількість забруднюючих речовин потрапляє в природне середовище через сільськогосподарську діяльність. Найбільшу шкоду приносить використання пестицидів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щорічно</w:t>
      </w:r>
      <w:hyperlink r:id="rId1226">
        <w:r w:rsidRPr="009F0272">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у світі застосовується 4</w:t>
      </w:r>
      <w:hyperlink r:id="rId1227">
        <w:r w:rsidRPr="009F0272">
          <w:rPr>
            <w:rFonts w:ascii="Times New Roman" w:eastAsia="Times New Roman" w:hAnsi="Times New Roman" w:cs="Times New Roman"/>
            <w:sz w:val="28"/>
            <w:szCs w:val="28"/>
          </w:rPr>
          <w:t xml:space="preserve"> млн. т</w:t>
        </w:r>
      </w:hyperlink>
      <w:r w:rsidRPr="00D37454">
        <w:rPr>
          <w:rFonts w:ascii="Times New Roman" w:eastAsia="Times New Roman" w:hAnsi="Times New Roman" w:cs="Times New Roman"/>
          <w:sz w:val="28"/>
          <w:szCs w:val="28"/>
        </w:rPr>
        <w:t>., але врешті-решт тільки один відсоток досягає мети, тобто безпосередньо впливає на шкідників сільськогосподарських культур. Решта шкодить іншим організмам, вимивається в ґрунти і водойми, вивітрюється. Ефективність використання пестицидів постійно знижується через звикання шкідників до них, і для того, щоби досягнути попередніх результатів, потрібно все більшу їхню кількість. До того ж, пестициди, які пригнічують розмноження комах одних видів,</w:t>
      </w:r>
      <w:hyperlink r:id="rId1228">
        <w:r w:rsidRPr="009F0272">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сприяють інтенсивному розмноженню популяцій комах, які мали до цього малу чисельність, через </w:t>
      </w:r>
      <w:hyperlink r:id="rId1229">
        <w:r w:rsidRPr="009F0272">
          <w:rPr>
            <w:rFonts w:ascii="Times New Roman" w:eastAsia="Times New Roman" w:hAnsi="Times New Roman" w:cs="Times New Roman"/>
            <w:sz w:val="28"/>
            <w:szCs w:val="28"/>
          </w:rPr>
          <w:t>те</w:t>
        </w:r>
      </w:hyperlink>
      <w:hyperlink r:id="rId1230">
        <w:r w:rsidRPr="009F0272">
          <w:rPr>
            <w:rFonts w:ascii="Times New Roman" w:eastAsia="Times New Roman" w:hAnsi="Times New Roman" w:cs="Times New Roman"/>
            <w:sz w:val="28"/>
            <w:szCs w:val="28"/>
          </w:rPr>
          <w:t>,</w:t>
        </w:r>
      </w:hyperlink>
      <w:hyperlink r:id="rId1231">
        <w:r w:rsidRPr="00D37454">
          <w:rPr>
            <w:rFonts w:ascii="Times New Roman" w:eastAsia="Times New Roman" w:hAnsi="Times New Roman" w:cs="Times New Roman"/>
            <w:sz w:val="28"/>
            <w:szCs w:val="28"/>
          </w:rPr>
          <w:t xml:space="preserve"> </w:t>
        </w:r>
      </w:hyperlink>
      <w:hyperlink r:id="rId1232">
        <w:r w:rsidRPr="009F0272">
          <w:rPr>
            <w:rFonts w:ascii="Times New Roman" w:eastAsia="Times New Roman" w:hAnsi="Times New Roman" w:cs="Times New Roman"/>
            <w:sz w:val="28"/>
            <w:szCs w:val="28"/>
          </w:rPr>
          <w:t xml:space="preserve">що </w:t>
        </w:r>
      </w:hyperlink>
      <w:r w:rsidRPr="00D37454">
        <w:rPr>
          <w:rFonts w:ascii="Times New Roman" w:eastAsia="Times New Roman" w:hAnsi="Times New Roman" w:cs="Times New Roman"/>
          <w:sz w:val="28"/>
          <w:szCs w:val="28"/>
        </w:rPr>
        <w:t>отрутохімікати сильніше впливають на ворогів шкідників, ніж на них самих.</w:t>
      </w:r>
      <w:hyperlink r:id="rId1233">
        <w:r w:rsidRPr="009F0272">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розкладанні пестицидів у ґрунті, воді й рослинах часто утворюються ще більш стійкі токсичні метаболіти. Пестициди та їхні метаболіти ефективно переносяться</w:t>
      </w:r>
      <w:hyperlink r:id="rId1234">
        <w:r w:rsidRPr="009F0272">
          <w:rPr>
            <w:rFonts w:ascii="Times New Roman" w:eastAsia="Times New Roman" w:hAnsi="Times New Roman" w:cs="Times New Roman"/>
            <w:sz w:val="28"/>
            <w:szCs w:val="28"/>
          </w:rPr>
          <w:t xml:space="preserve"> по </w:t>
        </w:r>
      </w:hyperlink>
      <w:r w:rsidRPr="00D37454">
        <w:rPr>
          <w:rFonts w:ascii="Times New Roman" w:eastAsia="Times New Roman" w:hAnsi="Times New Roman" w:cs="Times New Roman"/>
          <w:sz w:val="28"/>
          <w:szCs w:val="28"/>
        </w:rPr>
        <w:t>харчових ланцюгах, накопичуючись у кінцевих частинах. Унаслідок цього щорічно у світі фіксується 0,5</w:t>
      </w:r>
      <w:hyperlink r:id="rId1235">
        <w:r w:rsidRPr="009F0272">
          <w:rPr>
            <w:rFonts w:ascii="Times New Roman" w:eastAsia="Times New Roman" w:hAnsi="Times New Roman" w:cs="Times New Roman"/>
            <w:sz w:val="28"/>
            <w:szCs w:val="28"/>
          </w:rPr>
          <w:t xml:space="preserve"> млн. в</w:t>
        </w:r>
      </w:hyperlink>
      <w:r w:rsidRPr="00D37454">
        <w:rPr>
          <w:rFonts w:ascii="Times New Roman" w:eastAsia="Times New Roman" w:hAnsi="Times New Roman" w:cs="Times New Roman"/>
          <w:sz w:val="28"/>
          <w:szCs w:val="28"/>
        </w:rPr>
        <w:t>ипадків отруєнь пестицидами.</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Значне забруднення ґрунтів, а потім і сільськогосподарських культур пов’язано з використанням мінеральних добрив. Щорічно у світі на</w:t>
      </w:r>
      <w:hyperlink r:id="rId1236">
        <w:r w:rsidRPr="009F0272">
          <w:rPr>
            <w:rFonts w:ascii="Times New Roman" w:eastAsia="Times New Roman" w:hAnsi="Times New Roman" w:cs="Times New Roman"/>
            <w:sz w:val="28"/>
            <w:szCs w:val="28"/>
          </w:rPr>
          <w:t xml:space="preserve"> поля </w:t>
        </w:r>
      </w:hyperlink>
      <w:r w:rsidRPr="00D37454">
        <w:rPr>
          <w:rFonts w:ascii="Times New Roman" w:eastAsia="Times New Roman" w:hAnsi="Times New Roman" w:cs="Times New Roman"/>
          <w:sz w:val="28"/>
          <w:szCs w:val="28"/>
        </w:rPr>
        <w:t>вноситься 400</w:t>
      </w:r>
      <w:r w:rsidR="00ED1223">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500</w:t>
      </w:r>
      <w:hyperlink r:id="rId1237">
        <w:r w:rsidRPr="009F0272">
          <w:rPr>
            <w:rFonts w:ascii="Times New Roman" w:eastAsia="Times New Roman" w:hAnsi="Times New Roman" w:cs="Times New Roman"/>
            <w:sz w:val="28"/>
            <w:szCs w:val="28"/>
          </w:rPr>
          <w:t xml:space="preserve"> млн. т</w:t>
        </w:r>
      </w:hyperlink>
      <w:r w:rsidRPr="00D37454">
        <w:rPr>
          <w:rFonts w:ascii="Times New Roman" w:eastAsia="Times New Roman" w:hAnsi="Times New Roman" w:cs="Times New Roman"/>
          <w:sz w:val="28"/>
          <w:szCs w:val="28"/>
        </w:rPr>
        <w:t xml:space="preserve"> мінеральних добрив, гіпсу і фосфоритів.</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Значні локальні забруднення дають великі тваринницькі комплекси, з яких у</w:t>
      </w:r>
      <w:hyperlink r:id="rId1238">
        <w:r w:rsidRPr="009F0272">
          <w:rPr>
            <w:rFonts w:ascii="Times New Roman" w:eastAsia="Times New Roman" w:hAnsi="Times New Roman" w:cs="Times New Roman"/>
            <w:sz w:val="28"/>
            <w:szCs w:val="28"/>
          </w:rPr>
          <w:t xml:space="preserve"> навколишнє середовищ</w:t>
        </w:r>
      </w:hyperlink>
      <w:r w:rsidRPr="00D37454">
        <w:rPr>
          <w:rFonts w:ascii="Times New Roman" w:eastAsia="Times New Roman" w:hAnsi="Times New Roman" w:cs="Times New Roman"/>
          <w:sz w:val="28"/>
          <w:szCs w:val="28"/>
        </w:rPr>
        <w:t>е потрапляють гній, залишки силосу й кормових добавок, у яких часто містяться сальмонели та яйця гельмінтів.</w:t>
      </w:r>
    </w:p>
    <w:p w:rsidR="00B02790" w:rsidRPr="00D37454" w:rsidRDefault="009761D1"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 основі заходів щодо зниження чи запобігання забруднень</w:t>
      </w:r>
      <w:hyperlink r:id="rId1239">
        <w:r w:rsidRPr="009F0272">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 xml:space="preserve">а лежить контроль за вмістом шкідливих речовин. </w:t>
      </w:r>
      <w:r w:rsidRPr="00D37454">
        <w:rPr>
          <w:rFonts w:ascii="Times New Roman" w:eastAsia="Times New Roman" w:hAnsi="Times New Roman" w:cs="Times New Roman"/>
          <w:sz w:val="28"/>
          <w:szCs w:val="28"/>
        </w:rPr>
        <w:lastRenderedPageBreak/>
        <w:t>Контроль стану</w:t>
      </w:r>
      <w:hyperlink r:id="rId1240">
        <w:r w:rsidRPr="009F0272">
          <w:rPr>
            <w:rFonts w:ascii="Times New Roman" w:eastAsia="Times New Roman" w:hAnsi="Times New Roman" w:cs="Times New Roman"/>
            <w:sz w:val="28"/>
            <w:szCs w:val="28"/>
          </w:rPr>
          <w:t xml:space="preserve"> складових </w:t>
        </w:r>
      </w:hyperlink>
      <w:r w:rsidRPr="00D37454">
        <w:rPr>
          <w:rFonts w:ascii="Times New Roman" w:eastAsia="Times New Roman" w:hAnsi="Times New Roman" w:cs="Times New Roman"/>
          <w:sz w:val="28"/>
          <w:szCs w:val="28"/>
        </w:rPr>
        <w:t>довкілля здійснюється</w:t>
      </w:r>
      <w:hyperlink r:id="rId1241">
        <w:r w:rsidRPr="009F0272">
          <w:rPr>
            <w:rFonts w:ascii="Times New Roman" w:eastAsia="Times New Roman" w:hAnsi="Times New Roman" w:cs="Times New Roman"/>
            <w:sz w:val="28"/>
            <w:szCs w:val="28"/>
          </w:rPr>
          <w:t xml:space="preserve"> </w:t>
        </w:r>
      </w:hyperlink>
      <w:hyperlink r:id="rId1242">
        <w:r w:rsidRPr="009F0272">
          <w:rPr>
            <w:rFonts w:ascii="Times New Roman" w:eastAsia="Times New Roman" w:hAnsi="Times New Roman" w:cs="Times New Roman"/>
            <w:sz w:val="28"/>
            <w:szCs w:val="28"/>
          </w:rPr>
          <w:t>з використанням</w:t>
        </w:r>
      </w:hyperlink>
      <w:hyperlink r:id="rId1243">
        <w:r w:rsidRPr="009F0272">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хімічних, фізико-хімічних і фізичних методів аналізу, які лежать в основі стандартизації та контролю за станом довкілля.</w:t>
      </w:r>
    </w:p>
    <w:p w:rsidR="00B02790" w:rsidRPr="00D37454" w:rsidRDefault="00B02790" w:rsidP="009F027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9F0272" w:rsidRDefault="009F0272">
      <w:pPr>
        <w:rPr>
          <w:b/>
          <w:sz w:val="28"/>
          <w:szCs w:val="28"/>
        </w:rPr>
      </w:pPr>
      <w:r>
        <w:rPr>
          <w:b/>
          <w:sz w:val="28"/>
          <w:szCs w:val="28"/>
        </w:rPr>
        <w:br w:type="page"/>
      </w:r>
    </w:p>
    <w:p w:rsidR="00B02790" w:rsidRPr="00D37454" w:rsidRDefault="009761D1" w:rsidP="00F02219">
      <w:pPr>
        <w:widowControl w:val="0"/>
        <w:pBdr>
          <w:top w:val="nil"/>
          <w:left w:val="nil"/>
          <w:bottom w:val="nil"/>
          <w:right w:val="nil"/>
          <w:between w:val="nil"/>
        </w:pBdr>
        <w:shd w:val="clear" w:color="auto" w:fill="FFFFFF"/>
        <w:tabs>
          <w:tab w:val="left" w:pos="365"/>
          <w:tab w:val="left" w:pos="1134"/>
        </w:tabs>
        <w:spacing w:before="14" w:after="0" w:line="240" w:lineRule="auto"/>
        <w:ind w:firstLine="715"/>
        <w:jc w:val="center"/>
        <w:rPr>
          <w:rFonts w:ascii="Times New Roman" w:eastAsia="Times New Roman" w:hAnsi="Times New Roman" w:cs="Times New Roman"/>
          <w:i/>
          <w:sz w:val="28"/>
          <w:szCs w:val="28"/>
        </w:rPr>
      </w:pPr>
      <w:r w:rsidRPr="00DE56E7">
        <w:rPr>
          <w:b/>
          <w:sz w:val="28"/>
          <w:szCs w:val="28"/>
        </w:rPr>
        <w:lastRenderedPageBreak/>
        <w:sym w:font="Webdings" w:char="F073"/>
      </w:r>
      <w:r w:rsidRPr="00D37454">
        <w:rPr>
          <w:rFonts w:ascii="Times New Roman" w:eastAsia="Times New Roman" w:hAnsi="Times New Roman" w:cs="Times New Roman"/>
          <w:b/>
          <w:sz w:val="28"/>
          <w:szCs w:val="28"/>
        </w:rPr>
        <w:t xml:space="preserve"> </w:t>
      </w:r>
      <w:r w:rsidRPr="00D37454">
        <w:rPr>
          <w:rFonts w:ascii="Times New Roman" w:eastAsia="Times New Roman" w:hAnsi="Times New Roman" w:cs="Times New Roman"/>
          <w:i/>
          <w:sz w:val="28"/>
          <w:szCs w:val="28"/>
        </w:rPr>
        <w:t>Питання для самоконтролю</w:t>
      </w:r>
    </w:p>
    <w:p w:rsidR="00B02790" w:rsidRPr="00D37454" w:rsidRDefault="009761D1" w:rsidP="001F6638">
      <w:pPr>
        <w:widowControl w:val="0"/>
        <w:numPr>
          <w:ilvl w:val="0"/>
          <w:numId w:val="4"/>
        </w:numPr>
        <w:pBdr>
          <w:top w:val="nil"/>
          <w:left w:val="nil"/>
          <w:bottom w:val="nil"/>
          <w:right w:val="nil"/>
          <w:between w:val="nil"/>
        </w:pBdr>
        <w:tabs>
          <w:tab w:val="left" w:pos="1134"/>
        </w:tabs>
        <w:spacing w:before="14" w:after="0" w:line="240" w:lineRule="auto"/>
        <w:ind w:left="0" w:firstLine="715"/>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Дайте визначення забруднення.</w:t>
      </w:r>
    </w:p>
    <w:p w:rsidR="00B02790" w:rsidRPr="00D37454" w:rsidRDefault="009761D1" w:rsidP="001F6638">
      <w:pPr>
        <w:widowControl w:val="0"/>
        <w:numPr>
          <w:ilvl w:val="0"/>
          <w:numId w:val="4"/>
        </w:numPr>
        <w:pBdr>
          <w:top w:val="nil"/>
          <w:left w:val="nil"/>
          <w:bottom w:val="nil"/>
          <w:right w:val="nil"/>
          <w:between w:val="nil"/>
        </w:pBdr>
        <w:tabs>
          <w:tab w:val="left" w:pos="1134"/>
        </w:tabs>
        <w:spacing w:before="14" w:after="0" w:line="240" w:lineRule="auto"/>
        <w:ind w:left="0" w:firstLine="715"/>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Класифікуйте забруднення за походженням та природою виникнення.</w:t>
      </w:r>
    </w:p>
    <w:p w:rsidR="00B02790" w:rsidRPr="00D37454" w:rsidRDefault="009761D1" w:rsidP="001F6638">
      <w:pPr>
        <w:widowControl w:val="0"/>
        <w:numPr>
          <w:ilvl w:val="0"/>
          <w:numId w:val="4"/>
        </w:numPr>
        <w:pBdr>
          <w:top w:val="nil"/>
          <w:left w:val="nil"/>
          <w:bottom w:val="nil"/>
          <w:right w:val="nil"/>
          <w:between w:val="nil"/>
        </w:pBdr>
        <w:tabs>
          <w:tab w:val="left" w:pos="1134"/>
        </w:tabs>
        <w:spacing w:before="14" w:after="0" w:line="240" w:lineRule="auto"/>
        <w:ind w:left="0" w:firstLine="715"/>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Які методи виявлення забруднення Вам відомі?</w:t>
      </w:r>
    </w:p>
    <w:p w:rsidR="00B02790" w:rsidRPr="00D37454" w:rsidRDefault="009761D1" w:rsidP="001F6638">
      <w:pPr>
        <w:widowControl w:val="0"/>
        <w:numPr>
          <w:ilvl w:val="0"/>
          <w:numId w:val="4"/>
        </w:numPr>
        <w:pBdr>
          <w:top w:val="nil"/>
          <w:left w:val="nil"/>
          <w:bottom w:val="nil"/>
          <w:right w:val="nil"/>
          <w:between w:val="nil"/>
        </w:pBdr>
        <w:tabs>
          <w:tab w:val="left" w:pos="1134"/>
        </w:tabs>
        <w:spacing w:before="14" w:after="0" w:line="240" w:lineRule="auto"/>
        <w:ind w:left="0" w:firstLine="715"/>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Які галузі промисловості найбільш впливають на рівень забруднення атмосфери?</w:t>
      </w:r>
    </w:p>
    <w:p w:rsidR="00B02790" w:rsidRPr="00D37454" w:rsidRDefault="009761D1" w:rsidP="001F6638">
      <w:pPr>
        <w:widowControl w:val="0"/>
        <w:numPr>
          <w:ilvl w:val="0"/>
          <w:numId w:val="4"/>
        </w:numPr>
        <w:pBdr>
          <w:top w:val="nil"/>
          <w:left w:val="nil"/>
          <w:bottom w:val="nil"/>
          <w:right w:val="nil"/>
          <w:between w:val="nil"/>
        </w:pBdr>
        <w:tabs>
          <w:tab w:val="left" w:pos="1134"/>
        </w:tabs>
        <w:spacing w:before="14" w:after="0" w:line="240" w:lineRule="auto"/>
        <w:ind w:left="0" w:firstLine="715"/>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Які хімічні речовини</w:t>
      </w:r>
      <w:hyperlink r:id="rId1244">
        <w:r w:rsidRPr="009F0272">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забруднюють атмосферу, водні ресурси та ґрунти?</w:t>
      </w:r>
    </w:p>
    <w:p w:rsidR="00B02790" w:rsidRPr="00D37454" w:rsidRDefault="009761D1" w:rsidP="001F6638">
      <w:pPr>
        <w:widowControl w:val="0"/>
        <w:numPr>
          <w:ilvl w:val="0"/>
          <w:numId w:val="4"/>
        </w:numPr>
        <w:pBdr>
          <w:top w:val="nil"/>
          <w:left w:val="nil"/>
          <w:bottom w:val="nil"/>
          <w:right w:val="nil"/>
          <w:between w:val="nil"/>
        </w:pBdr>
        <w:tabs>
          <w:tab w:val="left" w:pos="1134"/>
        </w:tabs>
        <w:spacing w:before="14" w:after="0" w:line="240" w:lineRule="auto"/>
        <w:ind w:left="0" w:firstLine="715"/>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Які методи визначення забруднень Вам відомі?</w:t>
      </w:r>
    </w:p>
    <w:p w:rsidR="00B02790" w:rsidRPr="00D37454" w:rsidRDefault="009761D1" w:rsidP="001F6638">
      <w:pPr>
        <w:widowControl w:val="0"/>
        <w:numPr>
          <w:ilvl w:val="0"/>
          <w:numId w:val="4"/>
        </w:numPr>
        <w:pBdr>
          <w:top w:val="nil"/>
          <w:left w:val="nil"/>
          <w:bottom w:val="nil"/>
          <w:right w:val="nil"/>
          <w:between w:val="nil"/>
        </w:pBdr>
        <w:tabs>
          <w:tab w:val="left" w:pos="1134"/>
        </w:tabs>
        <w:spacing w:before="14" w:after="0" w:line="240" w:lineRule="auto"/>
        <w:ind w:left="0" w:firstLine="715"/>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Які показники використовують для визначення забруднення?</w:t>
      </w:r>
    </w:p>
    <w:p w:rsidR="00B02790" w:rsidRPr="00D37454" w:rsidRDefault="009761D1" w:rsidP="001F6638">
      <w:pPr>
        <w:widowControl w:val="0"/>
        <w:numPr>
          <w:ilvl w:val="0"/>
          <w:numId w:val="4"/>
        </w:numPr>
        <w:pBdr>
          <w:top w:val="nil"/>
          <w:left w:val="nil"/>
          <w:bottom w:val="nil"/>
          <w:right w:val="nil"/>
          <w:between w:val="nil"/>
        </w:pBdr>
        <w:tabs>
          <w:tab w:val="left" w:pos="1134"/>
        </w:tabs>
        <w:spacing w:before="14" w:after="0" w:line="240" w:lineRule="auto"/>
        <w:ind w:left="0" w:firstLine="715"/>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Які хвороби людини</w:t>
      </w:r>
      <w:hyperlink r:id="rId1245">
        <w:r w:rsidRPr="009F0272">
          <w:rPr>
            <w:rFonts w:ascii="Times New Roman" w:eastAsia="Times New Roman" w:hAnsi="Times New Roman" w:cs="Times New Roman"/>
            <w:sz w:val="28"/>
            <w:szCs w:val="28"/>
          </w:rPr>
          <w:t xml:space="preserve"> </w:t>
        </w:r>
      </w:hyperlink>
      <w:hyperlink r:id="rId1246">
        <w:r w:rsidRPr="009F0272">
          <w:rPr>
            <w:rFonts w:ascii="Times New Roman" w:eastAsia="Times New Roman" w:hAnsi="Times New Roman" w:cs="Times New Roman"/>
            <w:sz w:val="28"/>
            <w:szCs w:val="28"/>
          </w:rPr>
          <w:t>спричинені</w:t>
        </w:r>
      </w:hyperlink>
      <w:hyperlink r:id="rId1247">
        <w:r w:rsidRPr="009F0272">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забрудненням</w:t>
      </w:r>
      <w:hyperlink r:id="rId1248">
        <w:r w:rsidRPr="009F0272">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w:t>
      </w:r>
    </w:p>
    <w:p w:rsidR="00B02790" w:rsidRPr="00D37454" w:rsidRDefault="009761D1" w:rsidP="001F6638">
      <w:pPr>
        <w:widowControl w:val="0"/>
        <w:numPr>
          <w:ilvl w:val="0"/>
          <w:numId w:val="4"/>
        </w:numPr>
        <w:pBdr>
          <w:top w:val="nil"/>
          <w:left w:val="nil"/>
          <w:bottom w:val="nil"/>
          <w:right w:val="nil"/>
          <w:between w:val="nil"/>
        </w:pBdr>
        <w:tabs>
          <w:tab w:val="left" w:pos="1134"/>
        </w:tabs>
        <w:spacing w:before="14" w:after="0" w:line="240" w:lineRule="auto"/>
        <w:ind w:left="0" w:firstLine="715"/>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Які наслідки забруднення для природного середовища Вам відомі?</w:t>
      </w:r>
    </w:p>
    <w:p w:rsidR="00813479" w:rsidRPr="00813479" w:rsidRDefault="00813479" w:rsidP="00813479">
      <w:pPr>
        <w:pStyle w:val="af3"/>
        <w:spacing w:after="0" w:line="240" w:lineRule="auto"/>
        <w:ind w:left="1287"/>
        <w:jc w:val="both"/>
        <w:rPr>
          <w:rFonts w:ascii="Times New Roman" w:eastAsia="Times New Roman" w:hAnsi="Times New Roman" w:cs="Times New Roman"/>
          <w:b/>
          <w:sz w:val="28"/>
          <w:szCs w:val="28"/>
        </w:rPr>
      </w:pPr>
    </w:p>
    <w:p w:rsidR="00813479" w:rsidRDefault="00813479" w:rsidP="00301FAB">
      <w:pPr>
        <w:pStyle w:val="af3"/>
        <w:tabs>
          <w:tab w:val="left" w:pos="1134"/>
        </w:tabs>
        <w:spacing w:after="0" w:line="240" w:lineRule="auto"/>
        <w:ind w:left="0" w:firstLine="709"/>
        <w:jc w:val="center"/>
        <w:rPr>
          <w:rFonts w:ascii="Times New Roman" w:hAnsi="Times New Roman" w:cs="Times New Roman"/>
          <w:bCs/>
          <w:i/>
          <w:iCs/>
          <w:sz w:val="28"/>
          <w:szCs w:val="28"/>
        </w:rPr>
      </w:pPr>
      <w:r>
        <w:rPr>
          <w:b/>
          <w:sz w:val="40"/>
          <w:szCs w:val="40"/>
        </w:rPr>
        <w:sym w:font="Wingdings" w:char="F03F"/>
      </w:r>
      <w:r w:rsidR="00D6446D">
        <w:rPr>
          <w:rFonts w:ascii="Times New Roman" w:hAnsi="Times New Roman" w:cs="Times New Roman"/>
          <w:bCs/>
          <w:i/>
          <w:iCs/>
          <w:sz w:val="28"/>
          <w:szCs w:val="28"/>
        </w:rPr>
        <w:t>Практичні</w:t>
      </w:r>
      <w:r w:rsidRPr="00813479">
        <w:rPr>
          <w:rFonts w:ascii="Times New Roman" w:hAnsi="Times New Roman" w:cs="Times New Roman"/>
          <w:bCs/>
          <w:i/>
          <w:iCs/>
          <w:sz w:val="28"/>
          <w:szCs w:val="28"/>
        </w:rPr>
        <w:t xml:space="preserve"> завдання</w:t>
      </w:r>
    </w:p>
    <w:p w:rsidR="00813479" w:rsidRPr="00813479" w:rsidRDefault="00813479" w:rsidP="00813479">
      <w:pPr>
        <w:pStyle w:val="af3"/>
        <w:tabs>
          <w:tab w:val="left" w:pos="1134"/>
        </w:tabs>
        <w:spacing w:after="0" w:line="240" w:lineRule="auto"/>
        <w:ind w:left="1287"/>
        <w:jc w:val="center"/>
        <w:rPr>
          <w:rFonts w:ascii="Times New Roman" w:eastAsia="Times New Roman" w:hAnsi="Times New Roman" w:cs="Times New Roman"/>
          <w:sz w:val="28"/>
          <w:szCs w:val="28"/>
        </w:rPr>
      </w:pPr>
    </w:p>
    <w:p w:rsidR="00B02790" w:rsidRDefault="00813479" w:rsidP="0081347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813479">
        <w:rPr>
          <w:rFonts w:ascii="Times New Roman" w:eastAsia="Times New Roman" w:hAnsi="Times New Roman" w:cs="Times New Roman"/>
          <w:sz w:val="28"/>
          <w:szCs w:val="28"/>
        </w:rPr>
        <w:t>Чи перевищує, якщо так то у скільки разів, значення максимально разової ГДК для аміаку (дорівнює 0,2</w:t>
      </w:r>
      <w:r w:rsidR="00301FAB">
        <w:rPr>
          <w:rFonts w:ascii="Times New Roman" w:eastAsia="Times New Roman" w:hAnsi="Times New Roman" w:cs="Times New Roman"/>
          <w:sz w:val="28"/>
          <w:szCs w:val="28"/>
        </w:rPr>
        <w:t xml:space="preserve"> </w:t>
      </w:r>
      <w:r w:rsidRPr="00813479">
        <w:rPr>
          <w:rFonts w:ascii="Times New Roman" w:eastAsia="Times New Roman" w:hAnsi="Times New Roman" w:cs="Times New Roman"/>
          <w:sz w:val="28"/>
          <w:szCs w:val="28"/>
        </w:rPr>
        <w:t>мг/м</w:t>
      </w:r>
      <w:r w:rsidRPr="00813479">
        <w:rPr>
          <w:rFonts w:ascii="Times New Roman" w:eastAsia="Times New Roman" w:hAnsi="Times New Roman" w:cs="Times New Roman"/>
          <w:sz w:val="28"/>
          <w:szCs w:val="28"/>
          <w:vertAlign w:val="superscript"/>
        </w:rPr>
        <w:t>3</w:t>
      </w:r>
      <w:r w:rsidRPr="00813479">
        <w:rPr>
          <w:rFonts w:ascii="Times New Roman" w:eastAsia="Times New Roman" w:hAnsi="Times New Roman" w:cs="Times New Roman"/>
          <w:sz w:val="28"/>
          <w:szCs w:val="28"/>
        </w:rPr>
        <w:t>), при виявлення його запаху. Поріг виявлення запаху для аміаку становить 46,6 ppm? Атмосферний тиск дорівнює 100 кПа, температура 25ºС.</w:t>
      </w:r>
    </w:p>
    <w:p w:rsidR="00813479" w:rsidRPr="00813479" w:rsidRDefault="00813479" w:rsidP="0081347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813479">
        <w:rPr>
          <w:rFonts w:ascii="Times New Roman" w:eastAsia="Times New Roman" w:hAnsi="Times New Roman" w:cs="Times New Roman"/>
          <w:sz w:val="28"/>
          <w:szCs w:val="28"/>
        </w:rPr>
        <w:t>Скільки молекул формальдегіду знаходиться в 1см</w:t>
      </w:r>
      <w:r w:rsidRPr="00813479">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w:t>
      </w:r>
      <w:r w:rsidRPr="00813479">
        <w:rPr>
          <w:rFonts w:ascii="Times New Roman" w:eastAsia="Times New Roman" w:hAnsi="Times New Roman" w:cs="Times New Roman"/>
          <w:sz w:val="28"/>
          <w:szCs w:val="28"/>
        </w:rPr>
        <w:t>повітря за нормальних умов, якщо концентрація досягає значенню ГДКм.р., що дорівнює 0,035 мг/м</w:t>
      </w:r>
      <w:r w:rsidRPr="00813479">
        <w:rPr>
          <w:rFonts w:ascii="Times New Roman" w:eastAsia="Times New Roman" w:hAnsi="Times New Roman" w:cs="Times New Roman"/>
          <w:sz w:val="28"/>
          <w:szCs w:val="28"/>
          <w:vertAlign w:val="superscript"/>
        </w:rPr>
        <w:t>3</w:t>
      </w:r>
      <w:r w:rsidRPr="00813479">
        <w:rPr>
          <w:rFonts w:ascii="Times New Roman" w:eastAsia="Times New Roman" w:hAnsi="Times New Roman" w:cs="Times New Roman"/>
          <w:sz w:val="28"/>
          <w:szCs w:val="28"/>
        </w:rPr>
        <w:t>?</w:t>
      </w:r>
    </w:p>
    <w:p w:rsidR="00813479" w:rsidRDefault="00813479" w:rsidP="0081347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813479">
        <w:rPr>
          <w:rFonts w:ascii="Times New Roman" w:eastAsia="Times New Roman" w:hAnsi="Times New Roman" w:cs="Times New Roman"/>
          <w:sz w:val="28"/>
          <w:szCs w:val="28"/>
        </w:rPr>
        <w:t>У скільки разів буде перевищено значення максимально разової ГДК для оцтової кислоти, що дорівнює 0,2 мг/м</w:t>
      </w:r>
      <w:r w:rsidRPr="00813479">
        <w:rPr>
          <w:rFonts w:ascii="Times New Roman" w:eastAsia="Times New Roman" w:hAnsi="Times New Roman" w:cs="Times New Roman"/>
          <w:sz w:val="28"/>
          <w:szCs w:val="28"/>
          <w:vertAlign w:val="superscript"/>
        </w:rPr>
        <w:t>3</w:t>
      </w:r>
      <w:r w:rsidRPr="00813479">
        <w:rPr>
          <w:rFonts w:ascii="Times New Roman" w:eastAsia="Times New Roman" w:hAnsi="Times New Roman" w:cs="Times New Roman"/>
          <w:sz w:val="28"/>
          <w:szCs w:val="28"/>
        </w:rPr>
        <w:t>, якщо на складі трапилась аварія (розлилася кислота) і встановилась динамічна рівновага між парою і рідкою оцтовою кислотою? Парціальний тиск парів оцтової кислоти становить 3 Па. Атмосферний тиск 101,3 кПа, температура 25ºС.</w:t>
      </w:r>
    </w:p>
    <w:p w:rsidR="00813479" w:rsidRPr="00813479" w:rsidRDefault="00813479" w:rsidP="0081347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p>
    <w:p w:rsidR="00B02790" w:rsidRPr="00D37454" w:rsidRDefault="009761D1" w:rsidP="00D37454">
      <w:pPr>
        <w:jc w:val="both"/>
        <w:rPr>
          <w:rFonts w:ascii="Times New Roman" w:eastAsia="Times New Roman" w:hAnsi="Times New Roman" w:cs="Times New Roman"/>
          <w:b/>
          <w:sz w:val="28"/>
          <w:szCs w:val="28"/>
        </w:rPr>
      </w:pPr>
      <w:r w:rsidRPr="00D37454">
        <w:rPr>
          <w:rFonts w:ascii="Times New Roman" w:hAnsi="Times New Roman" w:cs="Times New Roman"/>
        </w:rPr>
        <w:br w:type="page"/>
      </w:r>
    </w:p>
    <w:p w:rsidR="00B02790" w:rsidRPr="00D37454" w:rsidRDefault="009761D1" w:rsidP="009F0272">
      <w:pPr>
        <w:spacing w:after="0" w:line="240" w:lineRule="auto"/>
        <w:ind w:firstLine="709"/>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lastRenderedPageBreak/>
        <w:t>ТЕМА 4. БІОІНДИКАЦІЯ НА РІЗНИХ РІВНЯХ ОРГАНІЗАЦІЇ ЖИВОГО. МОЛЕКУЛЯРНИЙ ТА КЛІТИННИЙ РІВЕНЬ</w:t>
      </w:r>
    </w:p>
    <w:p w:rsidR="00B02790" w:rsidRPr="00D37454" w:rsidRDefault="00B02790" w:rsidP="00D37454">
      <w:pPr>
        <w:spacing w:after="0" w:line="240" w:lineRule="auto"/>
        <w:ind w:firstLine="709"/>
        <w:jc w:val="both"/>
        <w:rPr>
          <w:rFonts w:ascii="Times New Roman" w:eastAsia="Times New Roman" w:hAnsi="Times New Roman" w:cs="Times New Roman"/>
          <w:b/>
          <w:sz w:val="28"/>
          <w:szCs w:val="28"/>
        </w:rPr>
      </w:pPr>
    </w:p>
    <w:p w:rsidR="00B02790" w:rsidRPr="00D37454" w:rsidRDefault="009761D1" w:rsidP="00D3745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b/>
          <w:sz w:val="28"/>
          <w:szCs w:val="28"/>
        </w:rPr>
        <w:t xml:space="preserve">Мета: </w:t>
      </w:r>
      <w:r w:rsidRPr="00D37454">
        <w:rPr>
          <w:rFonts w:ascii="Times New Roman" w:eastAsia="Times New Roman" w:hAnsi="Times New Roman" w:cs="Times New Roman"/>
          <w:sz w:val="28"/>
          <w:szCs w:val="28"/>
        </w:rPr>
        <w:t>визначити особливості біоіндикаційних досліджень на молекулярному та клітинному рівнях організації живої матерії. Розкрити біоіндикаційні ознаки молекулярного та клітинного рівня. Довести доцільність проведення таких досліджень.</w:t>
      </w:r>
    </w:p>
    <w:p w:rsidR="00B02790" w:rsidRPr="00D37454" w:rsidRDefault="009761D1" w:rsidP="009F0272">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t>План</w:t>
      </w:r>
    </w:p>
    <w:p w:rsidR="00B02790" w:rsidRPr="00D37454" w:rsidRDefault="009761D1" w:rsidP="00D3745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1. Молекулярний рівень: діагностичне значення біохімічних і фізіологічних показників; показові ушкодження молекулярного рівня.</w:t>
      </w:r>
    </w:p>
    <w:p w:rsidR="00B02790" w:rsidRPr="00D37454" w:rsidRDefault="009761D1" w:rsidP="00D3745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2.Клітинний рівень біоіндикації.</w:t>
      </w:r>
    </w:p>
    <w:p w:rsidR="00B02790" w:rsidRPr="00D37454" w:rsidRDefault="00B02790" w:rsidP="00D37454">
      <w:pPr>
        <w:widowControl w:val="0"/>
        <w:pBdr>
          <w:top w:val="nil"/>
          <w:left w:val="nil"/>
          <w:bottom w:val="nil"/>
          <w:right w:val="nil"/>
          <w:between w:val="nil"/>
        </w:pBdr>
        <w:tabs>
          <w:tab w:val="left" w:pos="1134"/>
        </w:tabs>
        <w:spacing w:before="14" w:after="0" w:line="240" w:lineRule="auto"/>
        <w:jc w:val="both"/>
        <w:rPr>
          <w:rFonts w:ascii="Times New Roman" w:eastAsia="Times New Roman" w:hAnsi="Times New Roman" w:cs="Times New Roman"/>
          <w:sz w:val="28"/>
          <w:szCs w:val="28"/>
        </w:rPr>
      </w:pPr>
    </w:p>
    <w:p w:rsidR="00B02790" w:rsidRPr="00D37454" w:rsidRDefault="009761D1" w:rsidP="00D37454">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Segoe UI Symbol" w:eastAsia="Wingdings" w:hAnsi="Segoe UI Symbol" w:cs="Segoe UI Symbol"/>
          <w:b/>
          <w:sz w:val="28"/>
          <w:szCs w:val="28"/>
        </w:rPr>
        <w:t>🖉</w:t>
      </w:r>
      <w:r w:rsidRPr="00D37454">
        <w:rPr>
          <w:rFonts w:ascii="Times New Roman" w:eastAsia="Times New Roman" w:hAnsi="Times New Roman" w:cs="Times New Roman"/>
          <w:b/>
          <w:sz w:val="28"/>
          <w:szCs w:val="28"/>
        </w:rPr>
        <w:t xml:space="preserve">Основні поняття: </w:t>
      </w:r>
      <w:r w:rsidRPr="00D37454">
        <w:rPr>
          <w:rFonts w:ascii="Times New Roman" w:eastAsia="Times New Roman" w:hAnsi="Times New Roman" w:cs="Times New Roman"/>
          <w:sz w:val="28"/>
          <w:szCs w:val="28"/>
        </w:rPr>
        <w:t>макромолекули, концентрація речовин, ферменти, енергетичний потенціал, лізосомний комплекс, фотосинтез, обмін речовин.</w:t>
      </w:r>
    </w:p>
    <w:p w:rsidR="00B02790" w:rsidRPr="00D37454" w:rsidRDefault="00B02790" w:rsidP="00D37454">
      <w:pPr>
        <w:widowControl w:val="0"/>
        <w:pBdr>
          <w:top w:val="nil"/>
          <w:left w:val="nil"/>
          <w:bottom w:val="nil"/>
          <w:right w:val="nil"/>
          <w:between w:val="nil"/>
        </w:pBdr>
        <w:tabs>
          <w:tab w:val="left" w:pos="1134"/>
        </w:tabs>
        <w:spacing w:before="14" w:after="0" w:line="240" w:lineRule="auto"/>
        <w:jc w:val="both"/>
        <w:rPr>
          <w:rFonts w:ascii="Times New Roman" w:eastAsia="Times New Roman" w:hAnsi="Times New Roman" w:cs="Times New Roman"/>
          <w:sz w:val="28"/>
          <w:szCs w:val="28"/>
        </w:rPr>
      </w:pPr>
    </w:p>
    <w:p w:rsidR="00B02790" w:rsidRPr="00D37454" w:rsidRDefault="009761D1" w:rsidP="00EB118A">
      <w:pPr>
        <w:widowControl w:val="0"/>
        <w:pBdr>
          <w:top w:val="nil"/>
          <w:left w:val="nil"/>
          <w:bottom w:val="nil"/>
          <w:right w:val="nil"/>
          <w:between w:val="nil"/>
        </w:pBdr>
        <w:tabs>
          <w:tab w:val="left" w:pos="284"/>
        </w:tabs>
        <w:spacing w:before="14" w:after="0" w:line="240" w:lineRule="auto"/>
        <w:ind w:firstLine="709"/>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t>1. Молекулярний рівень: діагностичне значення біохімічних і фізіологічних показників; показові ушкодження молекулярного рівня</w:t>
      </w:r>
    </w:p>
    <w:p w:rsidR="00B02790" w:rsidRPr="00D37454" w:rsidRDefault="00B02790" w:rsidP="00D37454">
      <w:pPr>
        <w:widowControl w:val="0"/>
        <w:pBdr>
          <w:top w:val="nil"/>
          <w:left w:val="nil"/>
          <w:bottom w:val="nil"/>
          <w:right w:val="nil"/>
          <w:between w:val="nil"/>
        </w:pBdr>
        <w:tabs>
          <w:tab w:val="left" w:pos="1134"/>
        </w:tabs>
        <w:spacing w:before="14" w:after="0" w:line="240" w:lineRule="auto"/>
        <w:jc w:val="both"/>
        <w:rPr>
          <w:rFonts w:ascii="Times New Roman" w:eastAsia="Times New Roman" w:hAnsi="Times New Roman" w:cs="Times New Roman"/>
          <w:sz w:val="28"/>
          <w:szCs w:val="28"/>
        </w:rPr>
      </w:pP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Розглядаючи</w:t>
      </w:r>
      <w:hyperlink r:id="rId1249">
        <w:r w:rsidRPr="00F02219">
          <w:rPr>
            <w:rFonts w:ascii="Times New Roman" w:eastAsia="Times New Roman" w:hAnsi="Times New Roman" w:cs="Times New Roman"/>
            <w:sz w:val="28"/>
            <w:szCs w:val="28"/>
          </w:rPr>
          <w:t xml:space="preserve"> два </w:t>
        </w:r>
      </w:hyperlink>
      <w:r w:rsidRPr="00D37454">
        <w:rPr>
          <w:rFonts w:ascii="Times New Roman" w:eastAsia="Times New Roman" w:hAnsi="Times New Roman" w:cs="Times New Roman"/>
          <w:sz w:val="28"/>
          <w:szCs w:val="28"/>
        </w:rPr>
        <w:t>організми на молекулярному рівні, що належать до одного</w:t>
      </w:r>
      <w:hyperlink r:id="rId1250">
        <w:r w:rsidRPr="00F02219">
          <w:rPr>
            <w:rFonts w:ascii="Times New Roman" w:eastAsia="Times New Roman" w:hAnsi="Times New Roman" w:cs="Times New Roman"/>
            <w:sz w:val="28"/>
            <w:szCs w:val="28"/>
          </w:rPr>
          <w:t xml:space="preserve"> виду,</w:t>
        </w:r>
      </w:hyperlink>
      <w:r w:rsidRPr="00D37454">
        <w:rPr>
          <w:rFonts w:ascii="Times New Roman" w:eastAsia="Times New Roman" w:hAnsi="Times New Roman" w:cs="Times New Roman"/>
          <w:sz w:val="28"/>
          <w:szCs w:val="28"/>
        </w:rPr>
        <w:t xml:space="preserve"> родини, a іноді й до різних таксонів, ми спостерігаємо більше подібності, чим розходження. Високий ступінь подібності молекулярно-клітинної організації й біохімічних перетворень у порівнянні з більш високими рівнями організації характерний для всього живого. Це простежується</w:t>
      </w:r>
      <w:hyperlink r:id="rId1251">
        <w:r w:rsidRPr="00F0221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переходячи від найнижчого рівня організації живого до вищого. Суттєві розходження</w:t>
      </w:r>
      <w:hyperlink r:id="rId1252">
        <w:r w:rsidRPr="00F02219">
          <w:rPr>
            <w:rFonts w:ascii="Times New Roman" w:eastAsia="Times New Roman" w:hAnsi="Times New Roman" w:cs="Times New Roman"/>
            <w:sz w:val="28"/>
            <w:szCs w:val="28"/>
          </w:rPr>
          <w:t xml:space="preserve"> виявляються</w:t>
        </w:r>
      </w:hyperlink>
      <w:hyperlink r:id="rId1253">
        <w:r w:rsidRPr="00F02219">
          <w:rPr>
            <w:rFonts w:ascii="Times New Roman" w:eastAsia="Times New Roman" w:hAnsi="Times New Roman" w:cs="Times New Roman"/>
            <w:sz w:val="28"/>
            <w:szCs w:val="28"/>
          </w:rPr>
          <w:t>,</w:t>
        </w:r>
      </w:hyperlink>
      <w:hyperlink r:id="rId1254">
        <w:r w:rsidRPr="00F02219">
          <w:rPr>
            <w:rFonts w:ascii="Times New Roman" w:eastAsia="Times New Roman" w:hAnsi="Times New Roman" w:cs="Times New Roman"/>
            <w:sz w:val="28"/>
            <w:szCs w:val="28"/>
          </w:rPr>
          <w:t xml:space="preserve"> навіть</w:t>
        </w:r>
      </w:hyperlink>
      <w:hyperlink r:id="rId1255">
        <w:r w:rsidRPr="00F02219">
          <w:rPr>
            <w:rFonts w:ascii="Times New Roman" w:eastAsia="Times New Roman" w:hAnsi="Times New Roman" w:cs="Times New Roman"/>
            <w:sz w:val="28"/>
            <w:szCs w:val="28"/>
          </w:rPr>
          <w:t>,</w:t>
        </w:r>
      </w:hyperlink>
      <w:hyperlink r:id="rId1256">
        <w:r w:rsidRPr="00F0221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у близькоспоріднених видів тільки</w:t>
      </w:r>
      <w:hyperlink r:id="rId1257">
        <w:r w:rsidRPr="00F0221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переходячи на більш високі рівні організації (тканинно-органний, організмовий, популяційно-видовий).</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Тому, відповідні реакції різних організмів, що</w:t>
      </w:r>
      <w:hyperlink r:id="rId1258">
        <w:r w:rsidRPr="00F02219">
          <w:rPr>
            <w:rFonts w:ascii="Times New Roman" w:eastAsia="Times New Roman" w:hAnsi="Times New Roman" w:cs="Times New Roman"/>
            <w:sz w:val="28"/>
            <w:szCs w:val="28"/>
          </w:rPr>
          <w:t xml:space="preserve"> </w:t>
        </w:r>
      </w:hyperlink>
      <w:hyperlink r:id="rId1259">
        <w:r w:rsidRPr="00F02219">
          <w:rPr>
            <w:rFonts w:ascii="Times New Roman" w:eastAsia="Times New Roman" w:hAnsi="Times New Roman" w:cs="Times New Roman"/>
            <w:sz w:val="28"/>
            <w:szCs w:val="28"/>
          </w:rPr>
          <w:t>належать</w:t>
        </w:r>
      </w:hyperlink>
      <w:hyperlink r:id="rId1260">
        <w:r w:rsidRPr="00F0221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до однієї родини або роду,</w:t>
      </w:r>
      <w:hyperlink r:id="rId1261">
        <w:r w:rsidRPr="00F02219">
          <w:rPr>
            <w:rFonts w:ascii="Times New Roman" w:eastAsia="Times New Roman" w:hAnsi="Times New Roman" w:cs="Times New Roman"/>
            <w:sz w:val="28"/>
            <w:szCs w:val="28"/>
          </w:rPr>
          <w:t xml:space="preserve"> </w:t>
        </w:r>
      </w:hyperlink>
      <w:hyperlink r:id="rId1262">
        <w:r w:rsidRPr="00F02219">
          <w:rPr>
            <w:rFonts w:ascii="Times New Roman" w:eastAsia="Times New Roman" w:hAnsi="Times New Roman" w:cs="Times New Roman"/>
            <w:sz w:val="28"/>
            <w:szCs w:val="28"/>
          </w:rPr>
          <w:t>за</w:t>
        </w:r>
      </w:hyperlink>
      <w:hyperlink r:id="rId1263">
        <w:r w:rsidRPr="00F0221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дією токсичних речовин на молекулярному рівні не будуть сильно різнитися. Ц</w:t>
      </w:r>
      <w:hyperlink r:id="rId1264">
        <w:r w:rsidRPr="00F02219">
          <w:rPr>
            <w:rFonts w:ascii="Times New Roman" w:eastAsia="Times New Roman" w:hAnsi="Times New Roman" w:cs="Times New Roman"/>
            <w:sz w:val="28"/>
            <w:szCs w:val="28"/>
          </w:rPr>
          <w:t>е</w:t>
        </w:r>
      </w:hyperlink>
      <w:hyperlink r:id="rId1265">
        <w:r w:rsidRPr="00F02219">
          <w:rPr>
            <w:rFonts w:ascii="Times New Roman" w:eastAsia="Times New Roman" w:hAnsi="Times New Roman" w:cs="Times New Roman"/>
            <w:sz w:val="28"/>
            <w:szCs w:val="28"/>
          </w:rPr>
          <w:t xml:space="preserve"> у свою чергу </w:t>
        </w:r>
      </w:hyperlink>
      <w:hyperlink r:id="rId1266">
        <w:r w:rsidRPr="00F02219">
          <w:rPr>
            <w:rFonts w:ascii="Times New Roman" w:eastAsia="Times New Roman" w:hAnsi="Times New Roman" w:cs="Times New Roman"/>
            <w:sz w:val="28"/>
            <w:szCs w:val="28"/>
          </w:rPr>
          <w:t>д</w:t>
        </w:r>
      </w:hyperlink>
      <w:r w:rsidRPr="00D37454">
        <w:rPr>
          <w:rFonts w:ascii="Times New Roman" w:eastAsia="Times New Roman" w:hAnsi="Times New Roman" w:cs="Times New Roman"/>
          <w:sz w:val="28"/>
          <w:szCs w:val="28"/>
        </w:rPr>
        <w:t>ає можливість екстраполювати результати, що отримані в</w:t>
      </w:r>
      <w:hyperlink r:id="rId1267">
        <w:r w:rsidRPr="00F02219">
          <w:rPr>
            <w:rFonts w:ascii="Times New Roman" w:eastAsia="Times New Roman" w:hAnsi="Times New Roman" w:cs="Times New Roman"/>
            <w:sz w:val="28"/>
            <w:szCs w:val="28"/>
          </w:rPr>
          <w:t xml:space="preserve"> дослідах </w:t>
        </w:r>
      </w:hyperlink>
      <w:r w:rsidRPr="00D37454">
        <w:rPr>
          <w:rFonts w:ascii="Times New Roman" w:eastAsia="Times New Roman" w:hAnsi="Times New Roman" w:cs="Times New Roman"/>
          <w:sz w:val="28"/>
          <w:szCs w:val="28"/>
        </w:rPr>
        <w:t>з одними організмами на клітинному і тканинному рівні на інші.</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F02219">
        <w:rPr>
          <w:rFonts w:ascii="Times New Roman" w:eastAsia="Times New Roman" w:hAnsi="Times New Roman" w:cs="Times New Roman"/>
          <w:sz w:val="28"/>
          <w:szCs w:val="28"/>
        </w:rPr>
        <w:t>Діагностичне значення біохімічних і фізіологічних показників</w:t>
      </w:r>
      <w:r w:rsidRPr="00D37454">
        <w:rPr>
          <w:rFonts w:ascii="Times New Roman" w:eastAsia="Times New Roman" w:hAnsi="Times New Roman" w:cs="Times New Roman"/>
          <w:sz w:val="28"/>
          <w:szCs w:val="28"/>
        </w:rPr>
        <w:t>. З біоіндикацією тісно пов’язані динамічна рівновага і стабільність біологічних систем.</w:t>
      </w:r>
      <w:hyperlink r:id="rId1268">
        <w:r w:rsidRPr="00F02219">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зміні</w:t>
      </w:r>
      <w:hyperlink r:id="rId1269">
        <w:r w:rsidRPr="00F02219">
          <w:rPr>
            <w:rFonts w:ascii="Times New Roman" w:eastAsia="Times New Roman" w:hAnsi="Times New Roman" w:cs="Times New Roman"/>
            <w:sz w:val="28"/>
            <w:szCs w:val="28"/>
          </w:rPr>
          <w:t xml:space="preserve"> факторів </w:t>
        </w:r>
      </w:hyperlink>
      <w:r w:rsidRPr="00D37454">
        <w:rPr>
          <w:rFonts w:ascii="Times New Roman" w:eastAsia="Times New Roman" w:hAnsi="Times New Roman" w:cs="Times New Roman"/>
          <w:sz w:val="28"/>
          <w:szCs w:val="28"/>
        </w:rPr>
        <w:t>середовища й під впливом стресорів, тобто</w:t>
      </w:r>
      <w:r w:rsidRPr="00F02219">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антропогенно навантаженні екосистеми можуть переходити в інші стабільні стани. Організми теж</w:t>
      </w:r>
      <w:hyperlink r:id="rId1270">
        <w:r w:rsidRPr="00F02219">
          <w:rPr>
            <w:rFonts w:ascii="Times New Roman" w:eastAsia="Times New Roman" w:hAnsi="Times New Roman" w:cs="Times New Roman"/>
            <w:sz w:val="28"/>
            <w:szCs w:val="28"/>
          </w:rPr>
          <w:t xml:space="preserve"> здатні </w:t>
        </w:r>
      </w:hyperlink>
      <w:r w:rsidRPr="00D37454">
        <w:rPr>
          <w:rFonts w:ascii="Times New Roman" w:eastAsia="Times New Roman" w:hAnsi="Times New Roman" w:cs="Times New Roman"/>
          <w:sz w:val="28"/>
          <w:szCs w:val="28"/>
        </w:rPr>
        <w:t>у визначених межах адаптуватися до змінених умов існування. У меншому ступені це</w:t>
      </w:r>
      <w:hyperlink r:id="rId1271">
        <w:r w:rsidRPr="00F02219">
          <w:rPr>
            <w:rFonts w:ascii="Times New Roman" w:eastAsia="Times New Roman" w:hAnsi="Times New Roman" w:cs="Times New Roman"/>
            <w:sz w:val="28"/>
            <w:szCs w:val="28"/>
          </w:rPr>
          <w:t xml:space="preserve"> </w:t>
        </w:r>
      </w:hyperlink>
      <w:hyperlink r:id="rId1272">
        <w:r w:rsidRPr="00F02219">
          <w:rPr>
            <w:rFonts w:ascii="Times New Roman" w:eastAsia="Times New Roman" w:hAnsi="Times New Roman" w:cs="Times New Roman"/>
            <w:sz w:val="28"/>
            <w:szCs w:val="28"/>
          </w:rPr>
          <w:t>стосуєть</w:t>
        </w:r>
      </w:hyperlink>
      <w:r w:rsidRPr="00D37454">
        <w:rPr>
          <w:rFonts w:ascii="Times New Roman" w:eastAsia="Times New Roman" w:hAnsi="Times New Roman" w:cs="Times New Roman"/>
          <w:sz w:val="28"/>
          <w:szCs w:val="28"/>
        </w:rPr>
        <w:t>ся органел, таки</w:t>
      </w:r>
      <w:hyperlink r:id="rId1273">
        <w:r w:rsidRPr="00F02219">
          <w:rPr>
            <w:rFonts w:ascii="Times New Roman" w:eastAsia="Times New Roman" w:hAnsi="Times New Roman" w:cs="Times New Roman"/>
            <w:sz w:val="28"/>
            <w:szCs w:val="28"/>
          </w:rPr>
          <w:t xml:space="preserve">х як мітохондрії </w:t>
        </w:r>
      </w:hyperlink>
      <w:r w:rsidRPr="00D37454">
        <w:rPr>
          <w:rFonts w:ascii="Times New Roman" w:eastAsia="Times New Roman" w:hAnsi="Times New Roman" w:cs="Times New Roman"/>
          <w:sz w:val="28"/>
          <w:szCs w:val="28"/>
        </w:rPr>
        <w:t>або хлоропласти, а також до біохімічних або фізіологічних реакцій. Межі</w:t>
      </w:r>
      <w:hyperlink r:id="rId1274">
        <w:r w:rsidRPr="00F02219">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протікання</w:t>
      </w:r>
      <w:hyperlink r:id="rId1275">
        <w:r w:rsidRPr="00F02219">
          <w:rPr>
            <w:rFonts w:ascii="Times New Roman" w:eastAsia="Times New Roman" w:hAnsi="Times New Roman" w:cs="Times New Roman"/>
            <w:sz w:val="28"/>
            <w:szCs w:val="28"/>
          </w:rPr>
          <w:t xml:space="preserve"> </w:t>
        </w:r>
      </w:hyperlink>
      <w:hyperlink r:id="rId1276">
        <w:r w:rsidRPr="00F02219">
          <w:rPr>
            <w:rFonts w:ascii="Times New Roman" w:eastAsia="Times New Roman" w:hAnsi="Times New Roman" w:cs="Times New Roman"/>
            <w:sz w:val="28"/>
            <w:szCs w:val="28"/>
          </w:rPr>
          <w:t>порівняно</w:t>
        </w:r>
      </w:hyperlink>
      <w:hyperlink r:id="rId1277">
        <w:r w:rsidRPr="00F0221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вузькі, тому вони досить чуттєві до порушень.</w:t>
      </w:r>
    </w:p>
    <w:p w:rsidR="00B02790" w:rsidRPr="00D37454" w:rsidRDefault="009761D1" w:rsidP="00F02219">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На рівні організмів і екосистем вплив стресорів помітний завдяки появі зовнішніх симптомів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ушкоджень. Наприклад, реакцію індикаторних рослин можна простежити</w:t>
      </w:r>
      <w:hyperlink r:id="rId1278">
        <w:r w:rsidRPr="00F02219">
          <w:rPr>
            <w:rFonts w:ascii="Times New Roman" w:eastAsia="Times New Roman" w:hAnsi="Times New Roman" w:cs="Times New Roman"/>
            <w:sz w:val="28"/>
            <w:szCs w:val="28"/>
          </w:rPr>
          <w:t xml:space="preserve"> </w:t>
        </w:r>
      </w:hyperlink>
      <w:hyperlink r:id="rId1279">
        <w:r w:rsidRPr="00F02219">
          <w:rPr>
            <w:rFonts w:ascii="Times New Roman" w:eastAsia="Times New Roman" w:hAnsi="Times New Roman" w:cs="Times New Roman"/>
            <w:sz w:val="28"/>
            <w:szCs w:val="28"/>
          </w:rPr>
          <w:t>за</w:t>
        </w:r>
      </w:hyperlink>
      <w:hyperlink r:id="rId1280">
        <w:r w:rsidRPr="00F0221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виникненням певного ушкодження (некроз, хлороз). На клітинному й субклітинному рівнях вплив стресорів найчастіше прихований від </w:t>
      </w:r>
      <w:r w:rsidRPr="00D37454">
        <w:rPr>
          <w:rFonts w:ascii="Times New Roman" w:eastAsia="Times New Roman" w:hAnsi="Times New Roman" w:cs="Times New Roman"/>
          <w:sz w:val="28"/>
          <w:szCs w:val="28"/>
        </w:rPr>
        <w:lastRenderedPageBreak/>
        <w:t>спостереження. Як синоніми в літературі широко використовуються поняття «фізіологічні ушкодження», «латентні ушкодження», «тонкі ушкодження». Однак,</w:t>
      </w:r>
      <w:hyperlink r:id="rId1281">
        <w:r w:rsidRPr="00F0221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досягнувши визначених кількісних параметрів стресора невидимі ушкодження призводять до зниження продуктивності, появі морфологічної мінливості або тератов</w:t>
      </w:r>
      <w:hyperlink r:id="rId1282">
        <w:r w:rsidRPr="00F02219">
          <w:rPr>
            <w:rFonts w:ascii="Times New Roman" w:eastAsia="Times New Roman" w:hAnsi="Times New Roman" w:cs="Times New Roman"/>
            <w:sz w:val="28"/>
            <w:szCs w:val="28"/>
          </w:rPr>
          <w:t xml:space="preserve"> і т.</w:t>
        </w:r>
      </w:hyperlink>
      <w:hyperlink r:id="rId1283">
        <w:r w:rsidRPr="00F02219">
          <w:rPr>
            <w:rFonts w:ascii="Times New Roman" w:eastAsia="Times New Roman" w:hAnsi="Times New Roman" w:cs="Times New Roman"/>
            <w:sz w:val="28"/>
            <w:szCs w:val="28"/>
          </w:rPr>
          <w:t>ін</w:t>
        </w:r>
      </w:hyperlink>
      <w:hyperlink r:id="rId1284">
        <w:r w:rsidRPr="00F02219">
          <w:rPr>
            <w:rFonts w:ascii="Times New Roman" w:eastAsia="Times New Roman" w:hAnsi="Times New Roman" w:cs="Times New Roman"/>
            <w:sz w:val="28"/>
            <w:szCs w:val="28"/>
          </w:rPr>
          <w:t>.</w:t>
        </w:r>
      </w:hyperlink>
    </w:p>
    <w:p w:rsidR="00B02790" w:rsidRPr="00D37454" w:rsidRDefault="009761D1" w:rsidP="00F02219">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Якщо необхідно вчасно запобігти необоротної зміни, то рання діагностика саме цих порушень стає вирішальною, тому що біохімічні і фізіологічні параметри реагують на дуже незначні концентрації стресора. Крім того, біоіндикація на біохімічному і фізіологічному рівні</w:t>
      </w:r>
      <w:hyperlink r:id="rId1285">
        <w:r w:rsidRPr="00F02219">
          <w:rPr>
            <w:rFonts w:ascii="Times New Roman" w:eastAsia="Times New Roman" w:hAnsi="Times New Roman" w:cs="Times New Roman"/>
            <w:sz w:val="28"/>
            <w:szCs w:val="28"/>
          </w:rPr>
          <w:t xml:space="preserve"> </w:t>
        </w:r>
      </w:hyperlink>
      <w:hyperlink r:id="rId1286">
        <w:r w:rsidRPr="00F02219">
          <w:rPr>
            <w:rFonts w:ascii="Times New Roman" w:eastAsia="Times New Roman" w:hAnsi="Times New Roman" w:cs="Times New Roman"/>
            <w:sz w:val="28"/>
            <w:szCs w:val="28"/>
          </w:rPr>
          <w:t>дає</w:t>
        </w:r>
      </w:hyperlink>
      <w:hyperlink r:id="rId1287">
        <w:r w:rsidRPr="00F0221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розуміння механізму дії стресорів:</w:t>
      </w:r>
    </w:p>
    <w:p w:rsidR="00B02790" w:rsidRPr="00F02219" w:rsidRDefault="0095306C" w:rsidP="001F6638">
      <w:pPr>
        <w:pStyle w:val="af3"/>
        <w:widowControl w:val="0"/>
        <w:numPr>
          <w:ilvl w:val="0"/>
          <w:numId w:val="34"/>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hyperlink r:id="rId1288">
        <w:r w:rsidR="009761D1" w:rsidRPr="00F02219">
          <w:rPr>
            <w:rFonts w:ascii="Times New Roman" w:eastAsia="Times New Roman" w:hAnsi="Times New Roman" w:cs="Times New Roman"/>
            <w:sz w:val="28"/>
            <w:szCs w:val="28"/>
          </w:rPr>
          <w:t xml:space="preserve">видимі </w:t>
        </w:r>
      </w:hyperlink>
      <w:r w:rsidR="009761D1" w:rsidRPr="00F02219">
        <w:rPr>
          <w:rFonts w:ascii="Times New Roman" w:eastAsia="Times New Roman" w:hAnsi="Times New Roman" w:cs="Times New Roman"/>
          <w:sz w:val="28"/>
          <w:szCs w:val="28"/>
        </w:rPr>
        <w:t xml:space="preserve">симптоми якого-небудь ушкодження </w:t>
      </w:r>
      <w:r w:rsidR="00D37454" w:rsidRPr="00F02219">
        <w:rPr>
          <w:rFonts w:ascii="Times New Roman" w:eastAsia="Times New Roman" w:hAnsi="Times New Roman" w:cs="Times New Roman"/>
          <w:sz w:val="28"/>
          <w:szCs w:val="28"/>
        </w:rPr>
        <w:t>–</w:t>
      </w:r>
      <w:r w:rsidR="009761D1" w:rsidRPr="00F02219">
        <w:rPr>
          <w:rFonts w:ascii="Times New Roman" w:eastAsia="Times New Roman" w:hAnsi="Times New Roman" w:cs="Times New Roman"/>
          <w:sz w:val="28"/>
          <w:szCs w:val="28"/>
        </w:rPr>
        <w:t xml:space="preserve"> результат змін в обміні речовин рослин і тварин;</w:t>
      </w:r>
    </w:p>
    <w:p w:rsidR="00B02790" w:rsidRPr="00F02219" w:rsidRDefault="009761D1" w:rsidP="001F6638">
      <w:pPr>
        <w:pStyle w:val="af3"/>
        <w:widowControl w:val="0"/>
        <w:numPr>
          <w:ilvl w:val="0"/>
          <w:numId w:val="34"/>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F02219">
        <w:rPr>
          <w:rFonts w:ascii="Times New Roman" w:eastAsia="Times New Roman" w:hAnsi="Times New Roman" w:cs="Times New Roman"/>
          <w:sz w:val="28"/>
          <w:szCs w:val="28"/>
        </w:rPr>
        <w:t>точне знання механізмів дії стресора</w:t>
      </w:r>
      <w:hyperlink r:id="rId1289">
        <w:r w:rsidRPr="00F02219">
          <w:rPr>
            <w:rFonts w:ascii="Times New Roman" w:eastAsia="Times New Roman" w:hAnsi="Times New Roman" w:cs="Times New Roman"/>
            <w:sz w:val="28"/>
            <w:szCs w:val="28"/>
          </w:rPr>
          <w:t xml:space="preserve"> </w:t>
        </w:r>
      </w:hyperlink>
      <w:hyperlink r:id="rId1290">
        <w:r w:rsidRPr="00F02219">
          <w:rPr>
            <w:rFonts w:ascii="Times New Roman" w:eastAsia="Times New Roman" w:hAnsi="Times New Roman" w:cs="Times New Roman"/>
            <w:sz w:val="28"/>
            <w:szCs w:val="28"/>
          </w:rPr>
          <w:t>дає змогу</w:t>
        </w:r>
      </w:hyperlink>
      <w:hyperlink r:id="rId1291">
        <w:r w:rsidRPr="00F02219">
          <w:rPr>
            <w:rFonts w:ascii="Times New Roman" w:eastAsia="Times New Roman" w:hAnsi="Times New Roman" w:cs="Times New Roman"/>
            <w:sz w:val="28"/>
            <w:szCs w:val="28"/>
          </w:rPr>
          <w:t xml:space="preserve"> </w:t>
        </w:r>
      </w:hyperlink>
      <w:r w:rsidRPr="00F02219">
        <w:rPr>
          <w:rFonts w:ascii="Times New Roman" w:eastAsia="Times New Roman" w:hAnsi="Times New Roman" w:cs="Times New Roman"/>
          <w:sz w:val="28"/>
          <w:szCs w:val="28"/>
        </w:rPr>
        <w:t>провести ранню діагностику порушень;</w:t>
      </w:r>
    </w:p>
    <w:p w:rsidR="00B02790" w:rsidRPr="00F02219" w:rsidRDefault="009761D1" w:rsidP="001F6638">
      <w:pPr>
        <w:pStyle w:val="af3"/>
        <w:numPr>
          <w:ilvl w:val="0"/>
          <w:numId w:val="34"/>
        </w:numPr>
        <w:pBdr>
          <w:top w:val="nil"/>
          <w:left w:val="nil"/>
          <w:bottom w:val="nil"/>
          <w:right w:val="nil"/>
          <w:between w:val="nil"/>
        </w:pBdr>
        <w:tabs>
          <w:tab w:val="left" w:pos="1134"/>
        </w:tabs>
        <w:spacing w:before="6" w:after="0" w:line="240" w:lineRule="auto"/>
        <w:ind w:left="0" w:firstLine="709"/>
        <w:jc w:val="both"/>
        <w:rPr>
          <w:rFonts w:ascii="Times New Roman" w:eastAsia="Times New Roman" w:hAnsi="Times New Roman" w:cs="Times New Roman"/>
          <w:sz w:val="28"/>
          <w:szCs w:val="28"/>
        </w:rPr>
      </w:pPr>
      <w:r w:rsidRPr="00F02219">
        <w:rPr>
          <w:rFonts w:ascii="Times New Roman" w:eastAsia="Times New Roman" w:hAnsi="Times New Roman" w:cs="Times New Roman"/>
          <w:sz w:val="28"/>
          <w:szCs w:val="28"/>
        </w:rPr>
        <w:t>можна встановити механізм адаптацій і почати</w:t>
      </w:r>
      <w:hyperlink r:id="rId1292">
        <w:r w:rsidRPr="00F02219">
          <w:rPr>
            <w:rFonts w:ascii="Times New Roman" w:eastAsia="Times New Roman" w:hAnsi="Times New Roman" w:cs="Times New Roman"/>
            <w:sz w:val="28"/>
            <w:szCs w:val="28"/>
          </w:rPr>
          <w:t xml:space="preserve"> захисні </w:t>
        </w:r>
      </w:hyperlink>
      <w:r w:rsidRPr="00F02219">
        <w:rPr>
          <w:rFonts w:ascii="Times New Roman" w:eastAsia="Times New Roman" w:hAnsi="Times New Roman" w:cs="Times New Roman"/>
          <w:sz w:val="28"/>
          <w:szCs w:val="28"/>
        </w:rPr>
        <w:t>заходи</w:t>
      </w:r>
      <w:hyperlink r:id="rId1293">
        <w:r w:rsidRPr="00F02219">
          <w:rPr>
            <w:rFonts w:ascii="Times New Roman" w:eastAsia="Times New Roman" w:hAnsi="Times New Roman" w:cs="Times New Roman"/>
            <w:sz w:val="28"/>
            <w:szCs w:val="28"/>
          </w:rPr>
          <w:t>.</w:t>
        </w:r>
      </w:hyperlink>
    </w:p>
    <w:p w:rsidR="00B02790" w:rsidRPr="00D37454" w:rsidRDefault="009761D1" w:rsidP="00F02219">
      <w:pPr>
        <w:pBdr>
          <w:top w:val="nil"/>
          <w:left w:val="nil"/>
          <w:bottom w:val="nil"/>
          <w:right w:val="nil"/>
          <w:between w:val="nil"/>
        </w:pBdr>
        <w:tabs>
          <w:tab w:val="left" w:pos="1134"/>
        </w:tabs>
        <w:spacing w:before="6"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Обмін речовин кожної живої клітини підкоряється</w:t>
      </w:r>
      <w:hyperlink r:id="rId1294">
        <w:r w:rsidRPr="00F02219">
          <w:rPr>
            <w:rFonts w:ascii="Times New Roman" w:eastAsia="Times New Roman" w:hAnsi="Times New Roman" w:cs="Times New Roman"/>
            <w:sz w:val="28"/>
            <w:szCs w:val="28"/>
          </w:rPr>
          <w:t xml:space="preserve"> </w:t>
        </w:r>
      </w:hyperlink>
      <w:hyperlink r:id="rId1295">
        <w:r w:rsidRPr="00F02219">
          <w:rPr>
            <w:rFonts w:ascii="Times New Roman" w:eastAsia="Times New Roman" w:hAnsi="Times New Roman" w:cs="Times New Roman"/>
            <w:sz w:val="28"/>
            <w:szCs w:val="28"/>
          </w:rPr>
          <w:t>так</w:t>
        </w:r>
      </w:hyperlink>
      <w:hyperlink r:id="rId1296">
        <w:r w:rsidRPr="00F02219">
          <w:rPr>
            <w:rFonts w:ascii="Times New Roman" w:eastAsia="Times New Roman" w:hAnsi="Times New Roman" w:cs="Times New Roman"/>
            <w:sz w:val="28"/>
            <w:szCs w:val="28"/>
          </w:rPr>
          <w:t xml:space="preserve">им </w:t>
        </w:r>
      </w:hyperlink>
      <w:r w:rsidRPr="00D37454">
        <w:rPr>
          <w:rFonts w:ascii="Times New Roman" w:eastAsia="Times New Roman" w:hAnsi="Times New Roman" w:cs="Times New Roman"/>
          <w:sz w:val="28"/>
          <w:szCs w:val="28"/>
        </w:rPr>
        <w:t>принципам:</w:t>
      </w:r>
    </w:p>
    <w:p w:rsidR="00B02790" w:rsidRPr="00F02219" w:rsidRDefault="009761D1" w:rsidP="001F6638">
      <w:pPr>
        <w:pStyle w:val="af3"/>
        <w:numPr>
          <w:ilvl w:val="0"/>
          <w:numId w:val="35"/>
        </w:numPr>
        <w:pBdr>
          <w:top w:val="nil"/>
          <w:left w:val="nil"/>
          <w:bottom w:val="nil"/>
          <w:right w:val="nil"/>
          <w:between w:val="nil"/>
        </w:pBdr>
        <w:tabs>
          <w:tab w:val="left" w:pos="1134"/>
        </w:tabs>
        <w:spacing w:before="6" w:after="0" w:line="240" w:lineRule="auto"/>
        <w:ind w:left="0" w:firstLine="709"/>
        <w:jc w:val="both"/>
        <w:rPr>
          <w:rFonts w:ascii="Times New Roman" w:eastAsia="Times New Roman" w:hAnsi="Times New Roman" w:cs="Times New Roman"/>
          <w:sz w:val="28"/>
          <w:szCs w:val="28"/>
        </w:rPr>
      </w:pPr>
      <w:r w:rsidRPr="00F02219">
        <w:rPr>
          <w:rFonts w:ascii="Times New Roman" w:eastAsia="Times New Roman" w:hAnsi="Times New Roman" w:cs="Times New Roman"/>
          <w:sz w:val="28"/>
          <w:szCs w:val="28"/>
        </w:rPr>
        <w:t>прив’язаний до молекулярних і надмолекулярних структур;</w:t>
      </w:r>
    </w:p>
    <w:p w:rsidR="00B02790" w:rsidRPr="00F02219" w:rsidRDefault="009761D1" w:rsidP="001F6638">
      <w:pPr>
        <w:pStyle w:val="af3"/>
        <w:numPr>
          <w:ilvl w:val="0"/>
          <w:numId w:val="35"/>
        </w:numPr>
        <w:pBdr>
          <w:top w:val="nil"/>
          <w:left w:val="nil"/>
          <w:bottom w:val="nil"/>
          <w:right w:val="nil"/>
          <w:between w:val="nil"/>
        </w:pBdr>
        <w:tabs>
          <w:tab w:val="left" w:pos="1134"/>
        </w:tabs>
        <w:spacing w:before="6" w:after="0" w:line="240" w:lineRule="auto"/>
        <w:ind w:left="0" w:firstLine="709"/>
        <w:jc w:val="both"/>
        <w:rPr>
          <w:rFonts w:ascii="Times New Roman" w:eastAsia="Times New Roman" w:hAnsi="Times New Roman" w:cs="Times New Roman"/>
          <w:sz w:val="28"/>
          <w:szCs w:val="28"/>
        </w:rPr>
      </w:pPr>
      <w:r w:rsidRPr="00F02219">
        <w:rPr>
          <w:rFonts w:ascii="Times New Roman" w:eastAsia="Times New Roman" w:hAnsi="Times New Roman" w:cs="Times New Roman"/>
          <w:sz w:val="28"/>
          <w:szCs w:val="28"/>
        </w:rPr>
        <w:t>організований за типом функціональної і структурної ієрархії;</w:t>
      </w:r>
    </w:p>
    <w:p w:rsidR="00B02790" w:rsidRPr="00F02219" w:rsidRDefault="009761D1" w:rsidP="001F6638">
      <w:pPr>
        <w:pStyle w:val="af3"/>
        <w:numPr>
          <w:ilvl w:val="0"/>
          <w:numId w:val="35"/>
        </w:numPr>
        <w:pBdr>
          <w:top w:val="nil"/>
          <w:left w:val="nil"/>
          <w:bottom w:val="nil"/>
          <w:right w:val="nil"/>
          <w:between w:val="nil"/>
        </w:pBdr>
        <w:tabs>
          <w:tab w:val="left" w:pos="1134"/>
        </w:tabs>
        <w:spacing w:before="6" w:after="0" w:line="240" w:lineRule="auto"/>
        <w:ind w:left="0" w:firstLine="709"/>
        <w:jc w:val="both"/>
        <w:rPr>
          <w:rFonts w:ascii="Times New Roman" w:eastAsia="Times New Roman" w:hAnsi="Times New Roman" w:cs="Times New Roman"/>
          <w:sz w:val="28"/>
          <w:szCs w:val="28"/>
        </w:rPr>
      </w:pPr>
      <w:r w:rsidRPr="00F02219">
        <w:rPr>
          <w:rFonts w:ascii="Times New Roman" w:eastAsia="Times New Roman" w:hAnsi="Times New Roman" w:cs="Times New Roman"/>
          <w:sz w:val="28"/>
          <w:szCs w:val="28"/>
        </w:rPr>
        <w:t>високоекономічний;</w:t>
      </w:r>
    </w:p>
    <w:p w:rsidR="00B02790" w:rsidRPr="00F02219" w:rsidRDefault="0095306C" w:rsidP="001F6638">
      <w:pPr>
        <w:pStyle w:val="af3"/>
        <w:numPr>
          <w:ilvl w:val="0"/>
          <w:numId w:val="35"/>
        </w:numPr>
        <w:pBdr>
          <w:top w:val="nil"/>
          <w:left w:val="nil"/>
          <w:bottom w:val="nil"/>
          <w:right w:val="nil"/>
          <w:between w:val="nil"/>
        </w:pBdr>
        <w:tabs>
          <w:tab w:val="left" w:pos="1134"/>
        </w:tabs>
        <w:spacing w:before="6" w:after="0" w:line="240" w:lineRule="auto"/>
        <w:ind w:left="0" w:firstLine="709"/>
        <w:jc w:val="both"/>
        <w:rPr>
          <w:rFonts w:ascii="Times New Roman" w:eastAsia="Times New Roman" w:hAnsi="Times New Roman" w:cs="Times New Roman"/>
          <w:sz w:val="28"/>
          <w:szCs w:val="28"/>
        </w:rPr>
      </w:pPr>
      <w:hyperlink r:id="rId1297">
        <w:r w:rsidR="009761D1" w:rsidRPr="00F02219">
          <w:rPr>
            <w:rFonts w:ascii="Times New Roman" w:eastAsia="Times New Roman" w:hAnsi="Times New Roman" w:cs="Times New Roman"/>
            <w:sz w:val="28"/>
            <w:szCs w:val="28"/>
          </w:rPr>
          <w:t xml:space="preserve">здатний </w:t>
        </w:r>
      </w:hyperlink>
      <w:r w:rsidR="009761D1" w:rsidRPr="00F02219">
        <w:rPr>
          <w:rFonts w:ascii="Times New Roman" w:eastAsia="Times New Roman" w:hAnsi="Times New Roman" w:cs="Times New Roman"/>
          <w:sz w:val="28"/>
          <w:szCs w:val="28"/>
        </w:rPr>
        <w:t>до саморегуляції.</w:t>
      </w:r>
    </w:p>
    <w:p w:rsidR="00B02790" w:rsidRPr="00D37454" w:rsidRDefault="009761D1" w:rsidP="00F02219">
      <w:pPr>
        <w:pBdr>
          <w:top w:val="nil"/>
          <w:left w:val="nil"/>
          <w:bottom w:val="nil"/>
          <w:right w:val="nil"/>
          <w:between w:val="nil"/>
        </w:pBdr>
        <w:tabs>
          <w:tab w:val="left" w:pos="1134"/>
        </w:tabs>
        <w:spacing w:before="6"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Його</w:t>
      </w:r>
      <w:hyperlink r:id="rId1298">
        <w:r w:rsidRPr="00F02219">
          <w:rPr>
            <w:rFonts w:ascii="Times New Roman" w:eastAsia="Times New Roman" w:hAnsi="Times New Roman" w:cs="Times New Roman"/>
            <w:sz w:val="28"/>
            <w:szCs w:val="28"/>
          </w:rPr>
          <w:t xml:space="preserve"> задачі </w:t>
        </w:r>
      </w:hyperlink>
      <w:r w:rsidRPr="00D37454">
        <w:rPr>
          <w:rFonts w:ascii="Times New Roman" w:eastAsia="Times New Roman" w:hAnsi="Times New Roman" w:cs="Times New Roman"/>
          <w:sz w:val="28"/>
          <w:szCs w:val="28"/>
        </w:rPr>
        <w:t>можна звести до</w:t>
      </w:r>
      <w:hyperlink r:id="rId1299">
        <w:r w:rsidRPr="00F02219">
          <w:rPr>
            <w:rFonts w:ascii="Times New Roman" w:eastAsia="Times New Roman" w:hAnsi="Times New Roman" w:cs="Times New Roman"/>
            <w:sz w:val="28"/>
            <w:szCs w:val="28"/>
          </w:rPr>
          <w:t xml:space="preserve"> </w:t>
        </w:r>
      </w:hyperlink>
      <w:hyperlink r:id="rId1300">
        <w:r w:rsidRPr="00F02219">
          <w:rPr>
            <w:rFonts w:ascii="Times New Roman" w:eastAsia="Times New Roman" w:hAnsi="Times New Roman" w:cs="Times New Roman"/>
            <w:sz w:val="28"/>
            <w:szCs w:val="28"/>
          </w:rPr>
          <w:t>так</w:t>
        </w:r>
      </w:hyperlink>
      <w:hyperlink r:id="rId1301">
        <w:r w:rsidRPr="00F02219">
          <w:rPr>
            <w:rFonts w:ascii="Times New Roman" w:eastAsia="Times New Roman" w:hAnsi="Times New Roman" w:cs="Times New Roman"/>
            <w:sz w:val="28"/>
            <w:szCs w:val="28"/>
          </w:rPr>
          <w:t>их:</w:t>
        </w:r>
      </w:hyperlink>
    </w:p>
    <w:p w:rsidR="00B02790" w:rsidRPr="00F02219" w:rsidRDefault="009761D1" w:rsidP="001F6638">
      <w:pPr>
        <w:pStyle w:val="af3"/>
        <w:numPr>
          <w:ilvl w:val="0"/>
          <w:numId w:val="36"/>
        </w:numPr>
        <w:pBdr>
          <w:top w:val="nil"/>
          <w:left w:val="nil"/>
          <w:bottom w:val="nil"/>
          <w:right w:val="nil"/>
          <w:between w:val="nil"/>
        </w:pBdr>
        <w:tabs>
          <w:tab w:val="left" w:pos="1134"/>
        </w:tabs>
        <w:spacing w:before="6" w:after="0" w:line="240" w:lineRule="auto"/>
        <w:ind w:left="0" w:firstLine="709"/>
        <w:jc w:val="both"/>
        <w:rPr>
          <w:rFonts w:ascii="Times New Roman" w:eastAsia="Times New Roman" w:hAnsi="Times New Roman" w:cs="Times New Roman"/>
          <w:sz w:val="28"/>
          <w:szCs w:val="28"/>
        </w:rPr>
      </w:pPr>
      <w:r w:rsidRPr="00F02219">
        <w:rPr>
          <w:rFonts w:ascii="Times New Roman" w:eastAsia="Times New Roman" w:hAnsi="Times New Roman" w:cs="Times New Roman"/>
          <w:sz w:val="28"/>
          <w:szCs w:val="28"/>
        </w:rPr>
        <w:t>постачання енергії у формі АТФ, необхідної для численних реакцій;</w:t>
      </w:r>
    </w:p>
    <w:p w:rsidR="00B02790" w:rsidRPr="00F02219" w:rsidRDefault="009761D1" w:rsidP="001F6638">
      <w:pPr>
        <w:pStyle w:val="af3"/>
        <w:numPr>
          <w:ilvl w:val="0"/>
          <w:numId w:val="36"/>
        </w:numPr>
        <w:pBdr>
          <w:top w:val="nil"/>
          <w:left w:val="nil"/>
          <w:bottom w:val="nil"/>
          <w:right w:val="nil"/>
          <w:between w:val="nil"/>
        </w:pBdr>
        <w:tabs>
          <w:tab w:val="left" w:pos="1134"/>
        </w:tabs>
        <w:spacing w:before="6" w:after="0" w:line="240" w:lineRule="auto"/>
        <w:ind w:left="0" w:firstLine="709"/>
        <w:jc w:val="both"/>
        <w:rPr>
          <w:rFonts w:ascii="Times New Roman" w:eastAsia="Times New Roman" w:hAnsi="Times New Roman" w:cs="Times New Roman"/>
          <w:sz w:val="28"/>
          <w:szCs w:val="28"/>
        </w:rPr>
      </w:pPr>
      <w:r w:rsidRPr="00F02219">
        <w:rPr>
          <w:rFonts w:ascii="Times New Roman" w:eastAsia="Times New Roman" w:hAnsi="Times New Roman" w:cs="Times New Roman"/>
          <w:sz w:val="28"/>
          <w:szCs w:val="28"/>
        </w:rPr>
        <w:t xml:space="preserve">постачання попередників </w:t>
      </w:r>
      <w:r w:rsidR="00D37454" w:rsidRPr="00F02219">
        <w:rPr>
          <w:rFonts w:ascii="Times New Roman" w:eastAsia="Times New Roman" w:hAnsi="Times New Roman" w:cs="Times New Roman"/>
          <w:sz w:val="28"/>
          <w:szCs w:val="28"/>
        </w:rPr>
        <w:t>–</w:t>
      </w:r>
      <w:r w:rsidRPr="00F02219">
        <w:rPr>
          <w:rFonts w:ascii="Times New Roman" w:eastAsia="Times New Roman" w:hAnsi="Times New Roman" w:cs="Times New Roman"/>
          <w:sz w:val="28"/>
          <w:szCs w:val="28"/>
        </w:rPr>
        <w:t xml:space="preserve"> мононуклеотидів, амінокислот, моносахаридів – для синтезу нуклеїнових кислот, білків, вуглеводів;</w:t>
      </w:r>
    </w:p>
    <w:p w:rsidR="00B02790" w:rsidRPr="00F02219" w:rsidRDefault="009761D1" w:rsidP="001F6638">
      <w:pPr>
        <w:pStyle w:val="af3"/>
        <w:numPr>
          <w:ilvl w:val="0"/>
          <w:numId w:val="36"/>
        </w:numPr>
        <w:pBdr>
          <w:top w:val="nil"/>
          <w:left w:val="nil"/>
          <w:bottom w:val="nil"/>
          <w:right w:val="nil"/>
          <w:between w:val="nil"/>
        </w:pBdr>
        <w:tabs>
          <w:tab w:val="left" w:pos="1134"/>
        </w:tabs>
        <w:spacing w:before="6" w:after="0" w:line="240" w:lineRule="auto"/>
        <w:ind w:left="0" w:firstLine="709"/>
        <w:jc w:val="both"/>
        <w:rPr>
          <w:rFonts w:ascii="Times New Roman" w:eastAsia="Times New Roman" w:hAnsi="Times New Roman" w:cs="Times New Roman"/>
          <w:sz w:val="28"/>
          <w:szCs w:val="28"/>
        </w:rPr>
      </w:pPr>
      <w:r w:rsidRPr="00F02219">
        <w:rPr>
          <w:rFonts w:ascii="Times New Roman" w:eastAsia="Times New Roman" w:hAnsi="Times New Roman" w:cs="Times New Roman"/>
          <w:sz w:val="28"/>
          <w:szCs w:val="28"/>
        </w:rPr>
        <w:t xml:space="preserve">біосинтез біомакромолекул </w:t>
      </w:r>
      <w:r w:rsidR="00D37454" w:rsidRPr="00F02219">
        <w:rPr>
          <w:rFonts w:ascii="Times New Roman" w:eastAsia="Times New Roman" w:hAnsi="Times New Roman" w:cs="Times New Roman"/>
          <w:sz w:val="28"/>
          <w:szCs w:val="28"/>
        </w:rPr>
        <w:t>–</w:t>
      </w:r>
      <w:r w:rsidRPr="00F02219">
        <w:rPr>
          <w:rFonts w:ascii="Times New Roman" w:eastAsia="Times New Roman" w:hAnsi="Times New Roman" w:cs="Times New Roman"/>
          <w:sz w:val="28"/>
          <w:szCs w:val="28"/>
        </w:rPr>
        <w:t xml:space="preserve"> ферментів, гормонів, пігментів, резервних речовин.</w:t>
      </w:r>
    </w:p>
    <w:p w:rsidR="00B02790" w:rsidRPr="00D37454" w:rsidRDefault="009761D1" w:rsidP="00F02219">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За всі процеси обміну речовин,</w:t>
      </w:r>
      <w:hyperlink r:id="rId1302">
        <w:r w:rsidRPr="00F02219">
          <w:rPr>
            <w:rFonts w:ascii="Times New Roman" w:eastAsia="Times New Roman" w:hAnsi="Times New Roman" w:cs="Times New Roman"/>
            <w:sz w:val="28"/>
            <w:szCs w:val="28"/>
          </w:rPr>
          <w:t xml:space="preserve"> </w:t>
        </w:r>
      </w:hyperlink>
      <w:hyperlink r:id="rId1303">
        <w:r w:rsidRPr="00F02219">
          <w:rPr>
            <w:rFonts w:ascii="Times New Roman" w:eastAsia="Times New Roman" w:hAnsi="Times New Roman" w:cs="Times New Roman"/>
            <w:sz w:val="28"/>
            <w:szCs w:val="28"/>
          </w:rPr>
          <w:t>насамперед</w:t>
        </w:r>
      </w:hyperlink>
      <w:r w:rsidRPr="00F02219">
        <w:rPr>
          <w:rFonts w:ascii="Times New Roman" w:eastAsia="Times New Roman" w:hAnsi="Times New Roman" w:cs="Times New Roman"/>
          <w:sz w:val="28"/>
          <w:szCs w:val="28"/>
        </w:rPr>
        <w:t>,</w:t>
      </w:r>
      <w:hyperlink r:id="rId1304">
        <w:r w:rsidRPr="00F0221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несуть відповідальність нуклеїнові кислоти (носії генетичної інформації) і білки (ферменти і структурні елементи). Необхідно, щоби ці макромолекули функціонували з відповідною швидкістю. Регуляція обміну речовин здійснюється</w:t>
      </w:r>
      <w:hyperlink r:id="rId1305">
        <w:r w:rsidRPr="00F02219">
          <w:rPr>
            <w:rFonts w:ascii="Times New Roman" w:eastAsia="Times New Roman" w:hAnsi="Times New Roman" w:cs="Times New Roman"/>
            <w:sz w:val="28"/>
            <w:szCs w:val="28"/>
          </w:rPr>
          <w:t xml:space="preserve"> з</w:t>
        </w:r>
      </w:hyperlink>
      <w:hyperlink r:id="rId1306">
        <w:r w:rsidRPr="00F02219">
          <w:rPr>
            <w:rFonts w:ascii="Times New Roman" w:eastAsia="Times New Roman" w:hAnsi="Times New Roman" w:cs="Times New Roman"/>
            <w:sz w:val="28"/>
            <w:szCs w:val="28"/>
          </w:rPr>
          <w:t>а</w:t>
        </w:r>
      </w:hyperlink>
      <w:hyperlink r:id="rId1307">
        <w:r w:rsidRPr="00F02219">
          <w:rPr>
            <w:rFonts w:ascii="Times New Roman" w:eastAsia="Times New Roman" w:hAnsi="Times New Roman" w:cs="Times New Roman"/>
            <w:sz w:val="28"/>
            <w:szCs w:val="28"/>
          </w:rPr>
          <w:t xml:space="preserve"> допомогою </w:t>
        </w:r>
      </w:hyperlink>
      <w:r w:rsidRPr="00D37454">
        <w:rPr>
          <w:rFonts w:ascii="Times New Roman" w:eastAsia="Times New Roman" w:hAnsi="Times New Roman" w:cs="Times New Roman"/>
          <w:sz w:val="28"/>
          <w:szCs w:val="28"/>
        </w:rPr>
        <w:t>численних ферментів, тому найбільш чуттєві з них можуть бути важливими індикаторами порушень. Стресори насамперед впливають на активність і кількість ферментів.</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F02219">
        <w:rPr>
          <w:rFonts w:ascii="Times New Roman" w:eastAsia="Times New Roman" w:hAnsi="Times New Roman" w:cs="Times New Roman"/>
          <w:sz w:val="28"/>
          <w:szCs w:val="28"/>
        </w:rPr>
        <w:t>Показові ушкодження молекулярного рівня</w:t>
      </w:r>
      <w:r w:rsidRPr="00D37454">
        <w:rPr>
          <w:rFonts w:ascii="Times New Roman" w:eastAsia="Times New Roman" w:hAnsi="Times New Roman" w:cs="Times New Roman"/>
          <w:sz w:val="28"/>
          <w:szCs w:val="28"/>
        </w:rPr>
        <w:t>. Для біоіндикації вирішальне значення мають дії стресорів на таких етапах обміну речовин:</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1) концентрація макромолекул (наприклад, змінюється кількість ферментів);</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2) активність макромолекул (наприклад, ферментативна) </w:t>
      </w:r>
      <w:r w:rsidR="00D37454">
        <w:rPr>
          <w:rFonts w:ascii="Times New Roman" w:eastAsia="Times New Roman" w:hAnsi="Times New Roman" w:cs="Times New Roman"/>
          <w:sz w:val="28"/>
          <w:szCs w:val="28"/>
        </w:rPr>
        <w:t>–</w:t>
      </w:r>
      <w:hyperlink r:id="rId1308">
        <w:r w:rsidRPr="00F02219">
          <w:rPr>
            <w:rFonts w:ascii="Times New Roman" w:eastAsia="Times New Roman" w:hAnsi="Times New Roman" w:cs="Times New Roman"/>
            <w:sz w:val="28"/>
            <w:szCs w:val="28"/>
          </w:rPr>
          <w:t xml:space="preserve"> </w:t>
        </w:r>
      </w:hyperlink>
      <w:hyperlink r:id="rId1309">
        <w:r w:rsidRPr="00F02219">
          <w:rPr>
            <w:rFonts w:ascii="Times New Roman" w:eastAsia="Times New Roman" w:hAnsi="Times New Roman" w:cs="Times New Roman"/>
            <w:sz w:val="28"/>
            <w:szCs w:val="28"/>
          </w:rPr>
          <w:t>загалом</w:t>
        </w:r>
      </w:hyperlink>
      <w:hyperlink r:id="rId1310">
        <w:r w:rsidRPr="00F0221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спостерігається збільшення активності</w:t>
      </w:r>
      <w:hyperlink r:id="rId1311">
        <w:r w:rsidRPr="00F02219">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 xml:space="preserve">низьких концентраціях забруднюючих речовин і зниження </w:t>
      </w:r>
      <w:r w:rsidR="00D37454">
        <w:rPr>
          <w:rFonts w:ascii="Times New Roman" w:eastAsia="Times New Roman" w:hAnsi="Times New Roman" w:cs="Times New Roman"/>
          <w:sz w:val="28"/>
          <w:szCs w:val="28"/>
        </w:rPr>
        <w:t>–</w:t>
      </w:r>
      <w:hyperlink r:id="rId1312">
        <w:r w:rsidRPr="00F02219">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високих;</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3) зниження енергетичного балансу;</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4) порушення процесу фотосинтезу;</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5) продукування речовин із</w:t>
      </w:r>
      <w:hyperlink r:id="rId1313">
        <w:r w:rsidRPr="00F02219">
          <w:rPr>
            <w:rFonts w:ascii="Times New Roman" w:eastAsia="Times New Roman" w:hAnsi="Times New Roman" w:cs="Times New Roman"/>
            <w:sz w:val="28"/>
            <w:szCs w:val="28"/>
          </w:rPr>
          <w:t xml:space="preserve"> захисними </w:t>
        </w:r>
      </w:hyperlink>
      <w:r w:rsidRPr="00D37454">
        <w:rPr>
          <w:rFonts w:ascii="Times New Roman" w:eastAsia="Times New Roman" w:hAnsi="Times New Roman" w:cs="Times New Roman"/>
          <w:sz w:val="28"/>
          <w:szCs w:val="28"/>
        </w:rPr>
        <w:t xml:space="preserve">функціями (наприклад, пролину), збільшення сахарози і фруктози </w:t>
      </w:r>
      <w:r w:rsidRPr="00F02219">
        <w:rPr>
          <w:rFonts w:ascii="Times New Roman" w:eastAsia="Times New Roman" w:hAnsi="Times New Roman" w:cs="Times New Roman"/>
          <w:sz w:val="28"/>
          <w:szCs w:val="28"/>
        </w:rPr>
        <w:t>для</w:t>
      </w:r>
      <w:hyperlink r:id="rId1314">
        <w:r w:rsidRPr="00F0221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самозахисту;</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6) передчасне включення механізмів старіння організму: характерною </w:t>
      </w:r>
      <w:hyperlink r:id="rId1315">
        <w:r w:rsidRPr="00F02219">
          <w:rPr>
            <w:rFonts w:ascii="Times New Roman" w:eastAsia="Times New Roman" w:hAnsi="Times New Roman" w:cs="Times New Roman"/>
            <w:sz w:val="28"/>
            <w:szCs w:val="28"/>
          </w:rPr>
          <w:t>ознакою</w:t>
        </w:r>
      </w:hyperlink>
      <w:hyperlink r:id="rId1316">
        <w:r w:rsidRPr="00D37454">
          <w:rPr>
            <w:rFonts w:ascii="Times New Roman" w:eastAsia="Times New Roman" w:hAnsi="Times New Roman" w:cs="Times New Roman"/>
            <w:sz w:val="28"/>
            <w:szCs w:val="28"/>
          </w:rPr>
          <w:t xml:space="preserve"> </w:t>
        </w:r>
      </w:hyperlink>
      <w:hyperlink r:id="rId1317">
        <w:r w:rsidRPr="00F02219">
          <w:rPr>
            <w:rFonts w:ascii="Times New Roman" w:eastAsia="Times New Roman" w:hAnsi="Times New Roman" w:cs="Times New Roman"/>
            <w:sz w:val="28"/>
            <w:szCs w:val="28"/>
          </w:rPr>
          <w:t xml:space="preserve">якого </w:t>
        </w:r>
      </w:hyperlink>
      <w:r w:rsidRPr="00D37454">
        <w:rPr>
          <w:rFonts w:ascii="Times New Roman" w:eastAsia="Times New Roman" w:hAnsi="Times New Roman" w:cs="Times New Roman"/>
          <w:sz w:val="28"/>
          <w:szCs w:val="28"/>
        </w:rPr>
        <w:t>є збільшення вмісту гормонів, що регулюють дозрівання плодів, старіння й опадання листя</w:t>
      </w:r>
      <w:hyperlink r:id="rId1318">
        <w:r w:rsidRPr="00F02219">
          <w:rPr>
            <w:rFonts w:ascii="Times New Roman" w:eastAsia="Times New Roman" w:hAnsi="Times New Roman" w:cs="Times New Roman"/>
            <w:sz w:val="28"/>
            <w:szCs w:val="28"/>
          </w:rPr>
          <w:t xml:space="preserve"> і т.</w:t>
        </w:r>
      </w:hyperlink>
      <w:hyperlink r:id="rId1319">
        <w:r w:rsidRPr="00F02219">
          <w:rPr>
            <w:rFonts w:ascii="Times New Roman" w:eastAsia="Times New Roman" w:hAnsi="Times New Roman" w:cs="Times New Roman"/>
            <w:sz w:val="28"/>
            <w:szCs w:val="28"/>
          </w:rPr>
          <w:t>ін</w:t>
        </w:r>
      </w:hyperlink>
      <w:hyperlink r:id="rId1320">
        <w:r w:rsidRPr="00F02219">
          <w:rPr>
            <w:rFonts w:ascii="Times New Roman" w:eastAsia="Times New Roman" w:hAnsi="Times New Roman" w:cs="Times New Roman"/>
            <w:sz w:val="28"/>
            <w:szCs w:val="28"/>
          </w:rPr>
          <w:t>.</w:t>
        </w:r>
      </w:hyperlink>
      <w:r w:rsidRPr="00D37454">
        <w:rPr>
          <w:rFonts w:ascii="Times New Roman" w:eastAsia="Times New Roman" w:hAnsi="Times New Roman" w:cs="Times New Roman"/>
          <w:sz w:val="28"/>
          <w:szCs w:val="28"/>
        </w:rPr>
        <w:t xml:space="preserve"> (</w:t>
      </w:r>
      <w:r w:rsidR="00F02219" w:rsidRPr="00D37454">
        <w:rPr>
          <w:rFonts w:ascii="Times New Roman" w:eastAsia="Times New Roman" w:hAnsi="Times New Roman" w:cs="Times New Roman"/>
          <w:sz w:val="28"/>
          <w:szCs w:val="28"/>
        </w:rPr>
        <w:t>етилен</w:t>
      </w:r>
      <w:r w:rsidRPr="00D37454">
        <w:rPr>
          <w:rFonts w:ascii="Times New Roman" w:eastAsia="Times New Roman" w:hAnsi="Times New Roman" w:cs="Times New Roman"/>
          <w:sz w:val="28"/>
          <w:szCs w:val="28"/>
        </w:rPr>
        <w:t>, абсцизова кислота й ін.).</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F02219">
        <w:rPr>
          <w:rFonts w:ascii="Times New Roman" w:eastAsia="Times New Roman" w:hAnsi="Times New Roman" w:cs="Times New Roman"/>
          <w:sz w:val="28"/>
          <w:szCs w:val="28"/>
        </w:rPr>
        <w:t>Біоіндикаційні ознаки молекулярного рівня.</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1. Концентрація (кількість) ферментів, пігментів:</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а) хлорофіл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у якості біоіндикаторної ознаки в рослин використовують зменшення вмісту хлорофілу, співвідношення хлорофілі</w:t>
      </w:r>
      <w:hyperlink r:id="rId1321">
        <w:r w:rsidRPr="00F02219">
          <w:rPr>
            <w:rFonts w:ascii="Times New Roman" w:eastAsia="Times New Roman" w:hAnsi="Times New Roman" w:cs="Times New Roman"/>
            <w:sz w:val="28"/>
            <w:szCs w:val="28"/>
          </w:rPr>
          <w:t xml:space="preserve">в а </w:t>
        </w:r>
      </w:hyperlink>
      <w:r w:rsidRPr="00D37454">
        <w:rPr>
          <w:rFonts w:ascii="Times New Roman" w:eastAsia="Times New Roman" w:hAnsi="Times New Roman" w:cs="Times New Roman"/>
          <w:sz w:val="28"/>
          <w:szCs w:val="28"/>
        </w:rPr>
        <w:t>і б, збільшення змісту феофітіну. Зниження вмісту зелених пігментів у</w:t>
      </w:r>
      <w:hyperlink r:id="rId1322">
        <w:r w:rsidRPr="00F02219">
          <w:rPr>
            <w:rFonts w:ascii="Times New Roman" w:eastAsia="Times New Roman" w:hAnsi="Times New Roman" w:cs="Times New Roman"/>
            <w:sz w:val="28"/>
            <w:szCs w:val="28"/>
          </w:rPr>
          <w:t xml:space="preserve"> листах може в</w:t>
        </w:r>
      </w:hyperlink>
      <w:r w:rsidRPr="00D37454">
        <w:rPr>
          <w:rFonts w:ascii="Times New Roman" w:eastAsia="Times New Roman" w:hAnsi="Times New Roman" w:cs="Times New Roman"/>
          <w:sz w:val="28"/>
          <w:szCs w:val="28"/>
        </w:rPr>
        <w:t>ідбуватися внаслідок руйнування хлорофілів і перетворення</w:t>
      </w:r>
      <w:hyperlink r:id="rId1323">
        <w:r w:rsidRPr="00F02219">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у феофітіни під впливом стресорів, що впливають на ферменти, які каталізують утворення цього пігменту;</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б) співвідношення каротіноїдів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у листі і хвої, що потрапили під дію фотоокислювачів (фотохімічного смогу) і викидів двоокису сірки, вміст лютеїну підвищується, а β-каротіну знижується;</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в) металотіонеїни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процеси детоксикації деяких важких металів у багатьох видів йдуть</w:t>
      </w:r>
      <w:hyperlink r:id="rId1324">
        <w:r w:rsidRPr="00F02219">
          <w:rPr>
            <w:rFonts w:ascii="Times New Roman" w:eastAsia="Times New Roman" w:hAnsi="Times New Roman" w:cs="Times New Roman"/>
            <w:sz w:val="28"/>
            <w:szCs w:val="28"/>
          </w:rPr>
          <w:t xml:space="preserve"> </w:t>
        </w:r>
      </w:hyperlink>
      <w:hyperlink r:id="rId1325">
        <w:r w:rsidRPr="00F02219">
          <w:rPr>
            <w:rFonts w:ascii="Times New Roman" w:eastAsia="Times New Roman" w:hAnsi="Times New Roman" w:cs="Times New Roman"/>
            <w:sz w:val="28"/>
            <w:szCs w:val="28"/>
          </w:rPr>
          <w:t>через</w:t>
        </w:r>
      </w:hyperlink>
      <w:hyperlink r:id="rId1326">
        <w:r w:rsidRPr="00F0221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зв’язування металів із металотіонеїновими білками;</w:t>
      </w:r>
      <w:hyperlink r:id="rId1327">
        <w:r w:rsidRPr="00F0221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дія ртуті в концентрації 5 мкг/л на лосося спонукала значне збільшення концентрації ртуті в тканинах;</w:t>
      </w:r>
      <w:hyperlink r:id="rId1328">
        <w:r w:rsidRPr="00F02219">
          <w:rPr>
            <w:rFonts w:ascii="Times New Roman" w:eastAsia="Times New Roman" w:hAnsi="Times New Roman" w:cs="Times New Roman"/>
            <w:sz w:val="28"/>
            <w:szCs w:val="28"/>
          </w:rPr>
          <w:t xml:space="preserve"> </w:t>
        </w:r>
      </w:hyperlink>
      <w:hyperlink r:id="rId1329">
        <w:r w:rsidRPr="00F02219">
          <w:rPr>
            <w:rFonts w:ascii="Times New Roman" w:eastAsia="Times New Roman" w:hAnsi="Times New Roman" w:cs="Times New Roman"/>
            <w:sz w:val="28"/>
            <w:szCs w:val="28"/>
          </w:rPr>
          <w:t>тоді, коли</w:t>
        </w:r>
      </w:hyperlink>
      <w:hyperlink r:id="rId1330">
        <w:r w:rsidRPr="00F0221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 при концентрації ртуті 1 мкг/л такого ефекту не спостерігалося, очевидно, тому, що весь метал утворив комплекси з металотіонеїнами;</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г) стероїди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виявлена достовірна кореляція між впливом сублетальних концентрацій деяких забруднюючих речовин і концентрацією стероїдних гормонів у птахів, риб і морських ссавців. Сублетальні концентрації забруднюючих речовин можуть вплинути на ферментні системи, відповідальні за стероїдогенез, щ</w:t>
      </w:r>
      <w:hyperlink r:id="rId1331">
        <w:r w:rsidRPr="00F02219">
          <w:rPr>
            <w:rFonts w:ascii="Times New Roman" w:eastAsia="Times New Roman" w:hAnsi="Times New Roman" w:cs="Times New Roman"/>
            <w:sz w:val="28"/>
            <w:szCs w:val="28"/>
          </w:rPr>
          <w:t>о</w:t>
        </w:r>
      </w:hyperlink>
      <w:hyperlink r:id="rId1332">
        <w:r w:rsidRPr="00F02219">
          <w:rPr>
            <w:rFonts w:ascii="Times New Roman" w:eastAsia="Times New Roman" w:hAnsi="Times New Roman" w:cs="Times New Roman"/>
            <w:sz w:val="28"/>
            <w:szCs w:val="28"/>
          </w:rPr>
          <w:t xml:space="preserve"> у свою чергу </w:t>
        </w:r>
      </w:hyperlink>
      <w:hyperlink r:id="rId1333">
        <w:r w:rsidRPr="00F02219">
          <w:rPr>
            <w:rFonts w:ascii="Times New Roman" w:eastAsia="Times New Roman" w:hAnsi="Times New Roman" w:cs="Times New Roman"/>
            <w:sz w:val="28"/>
            <w:szCs w:val="28"/>
          </w:rPr>
          <w:t>в</w:t>
        </w:r>
      </w:hyperlink>
      <w:r w:rsidRPr="00D37454">
        <w:rPr>
          <w:rFonts w:ascii="Times New Roman" w:eastAsia="Times New Roman" w:hAnsi="Times New Roman" w:cs="Times New Roman"/>
          <w:sz w:val="28"/>
          <w:szCs w:val="28"/>
        </w:rPr>
        <w:t>изначає функціонування гомеостатичного механізму тварин.</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2. Ферментативна активність. За біохімічними і фізіологічними реакціями на антропогенні стресори можна простежити</w:t>
      </w:r>
      <w:hyperlink r:id="rId1334">
        <w:r w:rsidRPr="00F02219">
          <w:rPr>
            <w:rFonts w:ascii="Times New Roman" w:eastAsia="Times New Roman" w:hAnsi="Times New Roman" w:cs="Times New Roman"/>
            <w:sz w:val="28"/>
            <w:szCs w:val="28"/>
          </w:rPr>
          <w:t xml:space="preserve"> </w:t>
        </w:r>
      </w:hyperlink>
      <w:hyperlink r:id="rId1335">
        <w:r w:rsidRPr="00F02219">
          <w:rPr>
            <w:rFonts w:ascii="Times New Roman" w:eastAsia="Times New Roman" w:hAnsi="Times New Roman" w:cs="Times New Roman"/>
            <w:sz w:val="28"/>
            <w:szCs w:val="28"/>
          </w:rPr>
          <w:t>за</w:t>
        </w:r>
      </w:hyperlink>
      <w:hyperlink r:id="rId1336">
        <w:r w:rsidRPr="00F02219">
          <w:rPr>
            <w:rFonts w:ascii="Times New Roman" w:eastAsia="Times New Roman" w:hAnsi="Times New Roman" w:cs="Times New Roman"/>
            <w:sz w:val="28"/>
            <w:szCs w:val="28"/>
          </w:rPr>
          <w:t xml:space="preserve"> </w:t>
        </w:r>
      </w:hyperlink>
      <w:hyperlink r:id="rId1337">
        <w:r w:rsidRPr="00F02219">
          <w:rPr>
            <w:rFonts w:ascii="Times New Roman" w:eastAsia="Times New Roman" w:hAnsi="Times New Roman" w:cs="Times New Roman"/>
            <w:sz w:val="28"/>
            <w:szCs w:val="28"/>
          </w:rPr>
          <w:t>змінам</w:t>
        </w:r>
      </w:hyperlink>
      <w:hyperlink r:id="rId1338">
        <w:r w:rsidRPr="00F02219">
          <w:rPr>
            <w:rFonts w:ascii="Times New Roman" w:eastAsia="Times New Roman" w:hAnsi="Times New Roman" w:cs="Times New Roman"/>
            <w:sz w:val="28"/>
            <w:szCs w:val="28"/>
          </w:rPr>
          <w:t>и</w:t>
        </w:r>
      </w:hyperlink>
      <w:hyperlink r:id="rId1339">
        <w:r w:rsidRPr="00F0221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активності визначених ферментів. Вони можуть бути індикаторами порушень обміну речовин:</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а) глюкозо-6-фосфатдегідрогеназа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ключовий фермент прямого окислення глюкози, реагує підвищенням активності на різні</w:t>
      </w:r>
      <w:hyperlink r:id="rId1340">
        <w:r w:rsidRPr="00F02219">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стресу; підвищення активності</w:t>
      </w:r>
      <w:hyperlink r:id="rId1341">
        <w:r w:rsidRPr="00F02219">
          <w:rPr>
            <w:rFonts w:ascii="Times New Roman" w:eastAsia="Times New Roman" w:hAnsi="Times New Roman" w:cs="Times New Roman"/>
            <w:sz w:val="28"/>
            <w:szCs w:val="28"/>
          </w:rPr>
          <w:t xml:space="preserve"> спричиняє </w:t>
        </w:r>
      </w:hyperlink>
      <w:r w:rsidRPr="00D37454">
        <w:rPr>
          <w:rFonts w:ascii="Times New Roman" w:eastAsia="Times New Roman" w:hAnsi="Times New Roman" w:cs="Times New Roman"/>
          <w:sz w:val="28"/>
          <w:szCs w:val="28"/>
        </w:rPr>
        <w:t>перехід на енергетично невигідне розщеплення глюкози</w:t>
      </w:r>
      <w:hyperlink r:id="rId1342">
        <w:r w:rsidRPr="00F0221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шляхом гліколізу;</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б) ферменти амінокислотного обміну під дією полютантів змінюють активність, у </w:t>
      </w:r>
      <w:hyperlink r:id="rId1343">
        <w:r w:rsidRPr="00F02219">
          <w:rPr>
            <w:rFonts w:ascii="Times New Roman" w:eastAsia="Times New Roman" w:hAnsi="Times New Roman" w:cs="Times New Roman"/>
            <w:sz w:val="28"/>
            <w:szCs w:val="28"/>
          </w:rPr>
          <w:t>результаті</w:t>
        </w:r>
      </w:hyperlink>
      <w:hyperlink r:id="rId1344">
        <w:r w:rsidRPr="00D37454">
          <w:rPr>
            <w:rFonts w:ascii="Times New Roman" w:eastAsia="Times New Roman" w:hAnsi="Times New Roman" w:cs="Times New Roman"/>
            <w:sz w:val="28"/>
            <w:szCs w:val="28"/>
          </w:rPr>
          <w:t xml:space="preserve"> </w:t>
        </w:r>
      </w:hyperlink>
      <w:hyperlink r:id="rId1345">
        <w:r w:rsidRPr="00F02219">
          <w:rPr>
            <w:rFonts w:ascii="Times New Roman" w:eastAsia="Times New Roman" w:hAnsi="Times New Roman" w:cs="Times New Roman"/>
            <w:sz w:val="28"/>
            <w:szCs w:val="28"/>
          </w:rPr>
          <w:t xml:space="preserve">чого </w:t>
        </w:r>
      </w:hyperlink>
      <w:r w:rsidRPr="00D37454">
        <w:rPr>
          <w:rFonts w:ascii="Times New Roman" w:eastAsia="Times New Roman" w:hAnsi="Times New Roman" w:cs="Times New Roman"/>
          <w:sz w:val="28"/>
          <w:szCs w:val="28"/>
        </w:rPr>
        <w:t>підсилюється розпад і знижується синтез білків;</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в) пероксидази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підвищують активність у відповідь на посилення утворення токсичних перекисів Н</w:t>
      </w:r>
      <w:r w:rsidRPr="00F02219">
        <w:rPr>
          <w:rFonts w:ascii="Times New Roman" w:eastAsia="Times New Roman" w:hAnsi="Times New Roman" w:cs="Times New Roman"/>
          <w:sz w:val="28"/>
          <w:szCs w:val="28"/>
          <w:vertAlign w:val="subscript"/>
        </w:rPr>
        <w:t>2</w:t>
      </w:r>
      <w:r w:rsidRPr="00D37454">
        <w:rPr>
          <w:rFonts w:ascii="Times New Roman" w:eastAsia="Times New Roman" w:hAnsi="Times New Roman" w:cs="Times New Roman"/>
          <w:sz w:val="28"/>
          <w:szCs w:val="28"/>
        </w:rPr>
        <w:t>О</w:t>
      </w:r>
      <w:r w:rsidRPr="00F02219">
        <w:rPr>
          <w:rFonts w:ascii="Times New Roman" w:eastAsia="Times New Roman" w:hAnsi="Times New Roman" w:cs="Times New Roman"/>
          <w:sz w:val="28"/>
          <w:szCs w:val="28"/>
          <w:vertAlign w:val="subscript"/>
        </w:rPr>
        <w:t>2</w:t>
      </w:r>
      <w:r w:rsidRPr="00D37454">
        <w:rPr>
          <w:rFonts w:ascii="Times New Roman" w:eastAsia="Times New Roman" w:hAnsi="Times New Roman" w:cs="Times New Roman"/>
          <w:sz w:val="28"/>
          <w:szCs w:val="28"/>
        </w:rPr>
        <w:t>. Визначення цієї активності</w:t>
      </w:r>
      <w:hyperlink r:id="rId1346">
        <w:r w:rsidRPr="00F02219">
          <w:rPr>
            <w:rFonts w:ascii="Times New Roman" w:eastAsia="Times New Roman" w:hAnsi="Times New Roman" w:cs="Times New Roman"/>
            <w:sz w:val="28"/>
            <w:szCs w:val="28"/>
          </w:rPr>
          <w:t xml:space="preserve"> </w:t>
        </w:r>
      </w:hyperlink>
      <w:hyperlink r:id="rId1347">
        <w:r w:rsidRPr="00F02219">
          <w:rPr>
            <w:rFonts w:ascii="Times New Roman" w:eastAsia="Times New Roman" w:hAnsi="Times New Roman" w:cs="Times New Roman"/>
            <w:sz w:val="28"/>
            <w:szCs w:val="28"/>
          </w:rPr>
          <w:t>дає можливість</w:t>
        </w:r>
      </w:hyperlink>
      <w:hyperlink r:id="rId1348">
        <w:r w:rsidRPr="00F0221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виявити порушення обміну речовин, що виникає під дією фтористих, транспортних викидів, викидів, що містять двоокис сірки або озон;</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г) оксігенази зі змішаною функцією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цитохром P-450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гемопротеїд, що міститься в оксігеназних системах, можна без перебільшення вважати універсальною молекулою. Вона виявлена в бактерій, вищих рослин і ссавців. Поряд з основними функціями цитохром P-450</w:t>
      </w:r>
      <w:hyperlink r:id="rId1349">
        <w:r w:rsidRPr="00F02219">
          <w:rPr>
            <w:rFonts w:ascii="Times New Roman" w:eastAsia="Times New Roman" w:hAnsi="Times New Roman" w:cs="Times New Roman"/>
            <w:sz w:val="28"/>
            <w:szCs w:val="28"/>
          </w:rPr>
          <w:t xml:space="preserve"> може б</w:t>
        </w:r>
      </w:hyperlink>
      <w:r w:rsidRPr="00D37454">
        <w:rPr>
          <w:rFonts w:ascii="Times New Roman" w:eastAsia="Times New Roman" w:hAnsi="Times New Roman" w:cs="Times New Roman"/>
          <w:sz w:val="28"/>
          <w:szCs w:val="28"/>
        </w:rPr>
        <w:t>рати участь у метаболізмі чужорідних сполук. У певних умовах зміна активності оксігенази організмів природних популяцій,</w:t>
      </w:r>
      <w:hyperlink r:id="rId1350">
        <w:r w:rsidRPr="00F02219">
          <w:rPr>
            <w:rFonts w:ascii="Times New Roman" w:eastAsia="Times New Roman" w:hAnsi="Times New Roman" w:cs="Times New Roman"/>
            <w:sz w:val="28"/>
            <w:szCs w:val="28"/>
          </w:rPr>
          <w:t xml:space="preserve"> може с</w:t>
        </w:r>
      </w:hyperlink>
      <w:r w:rsidRPr="00D37454">
        <w:rPr>
          <w:rFonts w:ascii="Times New Roman" w:eastAsia="Times New Roman" w:hAnsi="Times New Roman" w:cs="Times New Roman"/>
          <w:sz w:val="28"/>
          <w:szCs w:val="28"/>
        </w:rPr>
        <w:t xml:space="preserve">відчити про хронічне або гостре </w:t>
      </w:r>
      <w:r w:rsidRPr="00D37454">
        <w:rPr>
          <w:rFonts w:ascii="Times New Roman" w:eastAsia="Times New Roman" w:hAnsi="Times New Roman" w:cs="Times New Roman"/>
          <w:sz w:val="28"/>
          <w:szCs w:val="28"/>
        </w:rPr>
        <w:lastRenderedPageBreak/>
        <w:t>забруднення території нафтопродуктами.</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3. Енергетичний баланс. Показник енергетичного стану організму</w:t>
      </w:r>
      <w:hyperlink r:id="rId1351">
        <w:r w:rsidRPr="00F0221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дає змогу оцінювати кількість хімічно зв’язаної енергії, запасеної в пулі аденінових нуклеотидів і доступної в</w:t>
      </w:r>
      <w:hyperlink r:id="rId1352">
        <w:r w:rsidRPr="00F02219">
          <w:rPr>
            <w:rFonts w:ascii="Times New Roman" w:eastAsia="Times New Roman" w:hAnsi="Times New Roman" w:cs="Times New Roman"/>
            <w:sz w:val="28"/>
            <w:szCs w:val="28"/>
          </w:rPr>
          <w:t xml:space="preserve"> даний </w:t>
        </w:r>
      </w:hyperlink>
      <w:r w:rsidRPr="00D37454">
        <w:rPr>
          <w:rFonts w:ascii="Times New Roman" w:eastAsia="Times New Roman" w:hAnsi="Times New Roman" w:cs="Times New Roman"/>
          <w:sz w:val="28"/>
          <w:szCs w:val="28"/>
        </w:rPr>
        <w:t>момент для метаболічних процесів в організмі.</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Енергетичний стан клітини характеризують</w:t>
      </w:r>
      <w:hyperlink r:id="rId1353">
        <w:r w:rsidRPr="00F02219">
          <w:rPr>
            <w:rFonts w:ascii="Times New Roman" w:eastAsia="Times New Roman" w:hAnsi="Times New Roman" w:cs="Times New Roman"/>
            <w:sz w:val="28"/>
            <w:szCs w:val="28"/>
          </w:rPr>
          <w:t xml:space="preserve"> за допомогою </w:t>
        </w:r>
      </w:hyperlink>
      <w:r w:rsidRPr="00D37454">
        <w:rPr>
          <w:rFonts w:ascii="Times New Roman" w:eastAsia="Times New Roman" w:hAnsi="Times New Roman" w:cs="Times New Roman"/>
          <w:sz w:val="28"/>
          <w:szCs w:val="28"/>
        </w:rPr>
        <w:t>«енергетичного заряду» і визначається</w:t>
      </w:r>
      <w:hyperlink r:id="rId1354">
        <w:r w:rsidRPr="00F02219">
          <w:rPr>
            <w:rFonts w:ascii="Times New Roman" w:eastAsia="Times New Roman" w:hAnsi="Times New Roman" w:cs="Times New Roman"/>
            <w:sz w:val="28"/>
            <w:szCs w:val="28"/>
          </w:rPr>
          <w:t xml:space="preserve"> </w:t>
        </w:r>
      </w:hyperlink>
      <w:hyperlink r:id="rId1355">
        <w:r w:rsidRPr="00F02219">
          <w:rPr>
            <w:rFonts w:ascii="Times New Roman" w:eastAsia="Times New Roman" w:hAnsi="Times New Roman" w:cs="Times New Roman"/>
            <w:sz w:val="28"/>
            <w:szCs w:val="28"/>
          </w:rPr>
          <w:t>за</w:t>
        </w:r>
      </w:hyperlink>
      <w:hyperlink r:id="rId1356">
        <w:r w:rsidRPr="00F0221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формулою:</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 </w:t>
      </w:r>
    </w:p>
    <w:p w:rsidR="00B02790" w:rsidRPr="00F02219"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m:oMathPara>
        <m:oMath>
          <m:r>
            <m:rPr>
              <m:sty m:val="p"/>
            </m:rPr>
            <w:rPr>
              <w:rFonts w:ascii="Cambria Math" w:eastAsia="Cambria Math" w:hAnsi="Cambria Math" w:cs="Times New Roman"/>
              <w:sz w:val="28"/>
              <w:szCs w:val="28"/>
            </w:rPr>
            <m:t>е.з. =</m:t>
          </m:r>
          <m:f>
            <m:fPr>
              <m:ctrlPr>
                <w:rPr>
                  <w:rFonts w:ascii="Cambria Math" w:eastAsia="Cambria Math" w:hAnsi="Cambria Math" w:cs="Times New Roman"/>
                  <w:sz w:val="28"/>
                  <w:szCs w:val="28"/>
                </w:rPr>
              </m:ctrlPr>
            </m:fPr>
            <m:num>
              <m:d>
                <m:dPr>
                  <m:begChr m:val="["/>
                  <m:endChr m:val="]"/>
                  <m:ctrlPr>
                    <w:rPr>
                      <w:rFonts w:ascii="Cambria Math" w:eastAsia="Cambria Math" w:hAnsi="Cambria Math" w:cs="Times New Roman"/>
                      <w:sz w:val="28"/>
                      <w:szCs w:val="28"/>
                    </w:rPr>
                  </m:ctrlPr>
                </m:dPr>
                <m:e>
                  <m:r>
                    <m:rPr>
                      <m:sty m:val="p"/>
                    </m:rPr>
                    <w:rPr>
                      <w:rFonts w:ascii="Cambria Math" w:eastAsia="Cambria Math" w:hAnsi="Cambria Math" w:cs="Times New Roman"/>
                      <w:sz w:val="28"/>
                      <w:szCs w:val="28"/>
                    </w:rPr>
                    <m:t>АТФ</m:t>
                  </m:r>
                </m:e>
              </m:d>
              <m:r>
                <m:rPr>
                  <m:sty m:val="p"/>
                </m:rPr>
                <w:rPr>
                  <w:rFonts w:ascii="Cambria Math" w:eastAsia="Cambria Math" w:hAnsi="Cambria Math" w:cs="Times New Roman"/>
                  <w:sz w:val="28"/>
                  <w:szCs w:val="28"/>
                </w:rPr>
                <m:t>+0,5[АДФ]</m:t>
              </m:r>
            </m:num>
            <m:den>
              <m:r>
                <m:rPr>
                  <m:sty m:val="p"/>
                </m:rPr>
                <w:rPr>
                  <w:rFonts w:ascii="Cambria Math" w:eastAsia="Cambria Math" w:hAnsi="Cambria Math" w:cs="Times New Roman"/>
                  <w:sz w:val="28"/>
                  <w:szCs w:val="28"/>
                </w:rPr>
                <m:t>АТФ+АДФ+АМФ</m:t>
              </m:r>
            </m:den>
          </m:f>
          <m:r>
            <m:rPr>
              <m:sty m:val="p"/>
            </m:rPr>
            <w:rPr>
              <w:rFonts w:ascii="Cambria Math" w:eastAsia="Cambria Math" w:hAnsi="Cambria Math" w:cs="Times New Roman"/>
              <w:sz w:val="28"/>
              <w:szCs w:val="28"/>
            </w:rPr>
            <m:t>.</m:t>
          </m:r>
        </m:oMath>
      </m:oMathPara>
    </w:p>
    <w:p w:rsidR="00B02790" w:rsidRPr="00D37454" w:rsidRDefault="00B02790"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Це</w:t>
      </w:r>
      <w:hyperlink r:id="rId1357">
        <w:r w:rsidRPr="00F02219">
          <w:rPr>
            <w:rFonts w:ascii="Times New Roman" w:eastAsia="Times New Roman" w:hAnsi="Times New Roman" w:cs="Times New Roman"/>
            <w:sz w:val="28"/>
            <w:szCs w:val="28"/>
          </w:rPr>
          <w:t xml:space="preserve"> відношення</w:t>
        </w:r>
      </w:hyperlink>
      <w:r w:rsidRPr="00D37454">
        <w:rPr>
          <w:rFonts w:ascii="Times New Roman" w:eastAsia="Times New Roman" w:hAnsi="Times New Roman" w:cs="Times New Roman"/>
          <w:sz w:val="28"/>
          <w:szCs w:val="28"/>
        </w:rPr>
        <w:t xml:space="preserve"> є контрольним критерієм і</w:t>
      </w:r>
      <w:hyperlink r:id="rId1358">
        <w:r w:rsidRPr="00F02219">
          <w:rPr>
            <w:rFonts w:ascii="Times New Roman" w:eastAsia="Times New Roman" w:hAnsi="Times New Roman" w:cs="Times New Roman"/>
            <w:sz w:val="28"/>
            <w:szCs w:val="28"/>
          </w:rPr>
          <w:t xml:space="preserve"> мірою </w:t>
        </w:r>
      </w:hyperlink>
      <w:r w:rsidRPr="00D37454">
        <w:rPr>
          <w:rFonts w:ascii="Times New Roman" w:eastAsia="Times New Roman" w:hAnsi="Times New Roman" w:cs="Times New Roman"/>
          <w:sz w:val="28"/>
          <w:szCs w:val="28"/>
        </w:rPr>
        <w:t xml:space="preserve">життєздатності системи. Завдяки механізмам регуляції обміну система АТФ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АДФ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АМФ</w:t>
      </w:r>
      <w:hyperlink r:id="rId1359">
        <w:r w:rsidRPr="00F02219">
          <w:rPr>
            <w:rFonts w:ascii="Times New Roman" w:eastAsia="Times New Roman" w:hAnsi="Times New Roman" w:cs="Times New Roman"/>
            <w:sz w:val="28"/>
            <w:szCs w:val="28"/>
          </w:rPr>
          <w:t xml:space="preserve"> відносно </w:t>
        </w:r>
      </w:hyperlink>
      <w:r w:rsidRPr="00D37454">
        <w:rPr>
          <w:rFonts w:ascii="Times New Roman" w:eastAsia="Times New Roman" w:hAnsi="Times New Roman" w:cs="Times New Roman"/>
          <w:sz w:val="28"/>
          <w:szCs w:val="28"/>
        </w:rPr>
        <w:t>стабільна.</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Встановлено, що активність одних ферментів залежить від концентрації АТФ, активність інших визначається концентраціями АДФ, АМФ або співвідношеннями АТФ/АМФ; АТФ/АДФ.</w:t>
      </w:r>
      <w:hyperlink r:id="rId1360">
        <w:r w:rsidRPr="00F02219">
          <w:rPr>
            <w:rFonts w:ascii="Times New Roman" w:eastAsia="Times New Roman" w:hAnsi="Times New Roman" w:cs="Times New Roman"/>
            <w:sz w:val="28"/>
            <w:szCs w:val="28"/>
          </w:rPr>
          <w:t xml:space="preserve"> </w:t>
        </w:r>
      </w:hyperlink>
      <w:hyperlink r:id="rId1361">
        <w:r w:rsidRPr="00F02219">
          <w:rPr>
            <w:rFonts w:ascii="Times New Roman" w:eastAsia="Times New Roman" w:hAnsi="Times New Roman" w:cs="Times New Roman"/>
            <w:sz w:val="28"/>
            <w:szCs w:val="28"/>
          </w:rPr>
          <w:t>Існує</w:t>
        </w:r>
      </w:hyperlink>
      <w:hyperlink r:id="rId1362">
        <w:r w:rsidRPr="00F02219">
          <w:rPr>
            <w:rFonts w:ascii="Times New Roman" w:eastAsia="Times New Roman" w:hAnsi="Times New Roman" w:cs="Times New Roman"/>
            <w:sz w:val="28"/>
            <w:szCs w:val="28"/>
          </w:rPr>
          <w:t xml:space="preserve"> негативний </w:t>
        </w:r>
      </w:hyperlink>
      <w:r w:rsidRPr="00D37454">
        <w:rPr>
          <w:rFonts w:ascii="Times New Roman" w:eastAsia="Times New Roman" w:hAnsi="Times New Roman" w:cs="Times New Roman"/>
          <w:sz w:val="28"/>
          <w:szCs w:val="28"/>
        </w:rPr>
        <w:t>вплив стресорів на утворення АТФ.</w:t>
      </w:r>
      <w:hyperlink r:id="rId1363">
        <w:r w:rsidRPr="00F02219">
          <w:rPr>
            <w:rFonts w:ascii="Times New Roman" w:eastAsia="Times New Roman" w:hAnsi="Times New Roman" w:cs="Times New Roman"/>
            <w:sz w:val="28"/>
            <w:szCs w:val="28"/>
          </w:rPr>
          <w:t xml:space="preserve"> П</w:t>
        </w:r>
      </w:hyperlink>
      <w:hyperlink r:id="rId1364">
        <w:r w:rsidRPr="00F02219">
          <w:rPr>
            <w:rFonts w:ascii="Times New Roman" w:eastAsia="Times New Roman" w:hAnsi="Times New Roman" w:cs="Times New Roman"/>
            <w:sz w:val="28"/>
            <w:szCs w:val="28"/>
          </w:rPr>
          <w:t>ід</w:t>
        </w:r>
      </w:hyperlink>
      <w:hyperlink r:id="rId1365">
        <w:r w:rsidRPr="00F0221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дією стресора «енергетичний заряд» знижується з 0,8 до 0,2. Зниження його значення до 0,5</w:t>
      </w:r>
      <w:r w:rsidR="00F02219">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0,75 означає, що процеси споживання й акумулювання енергії розбалансовані під впливом несприятливих</w:t>
      </w:r>
      <w:hyperlink r:id="rId1366">
        <w:r w:rsidRPr="00F02219">
          <w:rPr>
            <w:rFonts w:ascii="Times New Roman" w:eastAsia="Times New Roman" w:hAnsi="Times New Roman" w:cs="Times New Roman"/>
            <w:sz w:val="28"/>
            <w:szCs w:val="28"/>
          </w:rPr>
          <w:t xml:space="preserve"> факторів.</w:t>
        </w:r>
      </w:hyperlink>
      <w:r w:rsidRPr="00D37454">
        <w:rPr>
          <w:rFonts w:ascii="Times New Roman" w:eastAsia="Times New Roman" w:hAnsi="Times New Roman" w:cs="Times New Roman"/>
          <w:sz w:val="28"/>
          <w:szCs w:val="28"/>
        </w:rPr>
        <w:t xml:space="preserve"> У стресових умовах значення енергетичного потенціалу нижче 0,5. Після видалення стресора енергетичний потенціал знову досягає своєї первісної величини.</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Основні переваги методу «енергетичного потенціалу</w:t>
      </w:r>
      <w:hyperlink r:id="rId1367">
        <w:r w:rsidRPr="00F02219">
          <w:rPr>
            <w:rFonts w:ascii="Times New Roman" w:eastAsia="Times New Roman" w:hAnsi="Times New Roman" w:cs="Times New Roman"/>
            <w:sz w:val="28"/>
            <w:szCs w:val="28"/>
          </w:rPr>
          <w:t>»</w:t>
        </w:r>
      </w:hyperlink>
      <w:hyperlink r:id="rId1368">
        <w:r w:rsidRPr="00F02219">
          <w:rPr>
            <w:rFonts w:ascii="Times New Roman" w:eastAsia="Times New Roman" w:hAnsi="Times New Roman" w:cs="Times New Roman"/>
            <w:sz w:val="28"/>
            <w:szCs w:val="28"/>
          </w:rPr>
          <w:t>,</w:t>
        </w:r>
      </w:hyperlink>
      <w:hyperlink r:id="rId1369">
        <w:r w:rsidRPr="00F02219">
          <w:rPr>
            <w:rFonts w:ascii="Times New Roman" w:eastAsia="Times New Roman" w:hAnsi="Times New Roman" w:cs="Times New Roman"/>
            <w:sz w:val="28"/>
            <w:szCs w:val="28"/>
          </w:rPr>
          <w:t xml:space="preserve"> як показника </w:t>
        </w:r>
      </w:hyperlink>
      <w:r w:rsidRPr="00D37454">
        <w:rPr>
          <w:rFonts w:ascii="Times New Roman" w:eastAsia="Times New Roman" w:hAnsi="Times New Roman" w:cs="Times New Roman"/>
          <w:sz w:val="28"/>
          <w:szCs w:val="28"/>
        </w:rPr>
        <w:t>впливу забруднюючих речовин на біоту:</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1) різниця між значеннями енергетичного потенціалу в нормальних і стресових умовах є величина постійна для</w:t>
      </w:r>
      <w:hyperlink r:id="rId1370">
        <w:r w:rsidRPr="00F02219">
          <w:rPr>
            <w:rFonts w:ascii="Times New Roman" w:eastAsia="Times New Roman" w:hAnsi="Times New Roman" w:cs="Times New Roman"/>
            <w:sz w:val="28"/>
            <w:szCs w:val="28"/>
          </w:rPr>
          <w:t xml:space="preserve"> </w:t>
        </w:r>
      </w:hyperlink>
      <w:hyperlink r:id="rId1371">
        <w:r w:rsidRPr="00F02219">
          <w:rPr>
            <w:rFonts w:ascii="Times New Roman" w:eastAsia="Times New Roman" w:hAnsi="Times New Roman" w:cs="Times New Roman"/>
            <w:sz w:val="28"/>
            <w:szCs w:val="28"/>
          </w:rPr>
          <w:t>пев</w:t>
        </w:r>
      </w:hyperlink>
      <w:hyperlink r:id="rId1372">
        <w:r w:rsidRPr="00F02219">
          <w:rPr>
            <w:rFonts w:ascii="Times New Roman" w:eastAsia="Times New Roman" w:hAnsi="Times New Roman" w:cs="Times New Roman"/>
            <w:sz w:val="28"/>
            <w:szCs w:val="28"/>
          </w:rPr>
          <w:t xml:space="preserve">ного </w:t>
        </w:r>
      </w:hyperlink>
      <w:r w:rsidRPr="00D37454">
        <w:rPr>
          <w:rFonts w:ascii="Times New Roman" w:eastAsia="Times New Roman" w:hAnsi="Times New Roman" w:cs="Times New Roman"/>
          <w:sz w:val="28"/>
          <w:szCs w:val="28"/>
        </w:rPr>
        <w:t>організму;</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2) внутрішньовидові розбіжності значень енергетичного потенціалу дуже малі, що</w:t>
      </w:r>
      <w:hyperlink r:id="rId1373">
        <w:r w:rsidRPr="00F02219">
          <w:rPr>
            <w:rFonts w:ascii="Times New Roman" w:eastAsia="Times New Roman" w:hAnsi="Times New Roman" w:cs="Times New Roman"/>
            <w:sz w:val="28"/>
            <w:szCs w:val="28"/>
          </w:rPr>
          <w:t xml:space="preserve"> </w:t>
        </w:r>
      </w:hyperlink>
      <w:hyperlink r:id="rId1374">
        <w:r w:rsidRPr="00F02219">
          <w:rPr>
            <w:rFonts w:ascii="Times New Roman" w:eastAsia="Times New Roman" w:hAnsi="Times New Roman" w:cs="Times New Roman"/>
            <w:sz w:val="28"/>
            <w:szCs w:val="28"/>
          </w:rPr>
          <w:t>дає можливість</w:t>
        </w:r>
      </w:hyperlink>
      <w:hyperlink r:id="rId1375">
        <w:r w:rsidRPr="00F0221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працювати з вибіркою невеликого обсягу;</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3) відповідь на стресовий</w:t>
      </w:r>
      <w:hyperlink r:id="rId1376">
        <w:r w:rsidRPr="00F02219">
          <w:rPr>
            <w:rFonts w:ascii="Times New Roman" w:eastAsia="Times New Roman" w:hAnsi="Times New Roman" w:cs="Times New Roman"/>
            <w:sz w:val="28"/>
            <w:szCs w:val="28"/>
          </w:rPr>
          <w:t xml:space="preserve"> вплив може б</w:t>
        </w:r>
      </w:hyperlink>
      <w:r w:rsidRPr="00D37454">
        <w:rPr>
          <w:rFonts w:ascii="Times New Roman" w:eastAsia="Times New Roman" w:hAnsi="Times New Roman" w:cs="Times New Roman"/>
          <w:sz w:val="28"/>
          <w:szCs w:val="28"/>
        </w:rPr>
        <w:t>ути зареєстрована швидше, ніж</w:t>
      </w:r>
      <w:hyperlink r:id="rId1377">
        <w:r w:rsidRPr="00F02219">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використанні інших показників.</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4. Фотосинтез. Цей процес дуже чуттєвий до зміни</w:t>
      </w:r>
      <w:hyperlink r:id="rId1378">
        <w:r w:rsidRPr="00F02219">
          <w:rPr>
            <w:rFonts w:ascii="Times New Roman" w:eastAsia="Times New Roman" w:hAnsi="Times New Roman" w:cs="Times New Roman"/>
            <w:sz w:val="28"/>
            <w:szCs w:val="28"/>
          </w:rPr>
          <w:t xml:space="preserve"> факторів </w:t>
        </w:r>
      </w:hyperlink>
      <w:r w:rsidRPr="00D37454">
        <w:rPr>
          <w:rFonts w:ascii="Times New Roman" w:eastAsia="Times New Roman" w:hAnsi="Times New Roman" w:cs="Times New Roman"/>
          <w:sz w:val="28"/>
          <w:szCs w:val="28"/>
        </w:rPr>
        <w:t>зовнішнього середовища. Під дією стресорів фотосинтез пригнічується. Фотосинтетична активність хлоропластів пов’язана з пігментами, що поглинають випромінювання з</w:t>
      </w:r>
      <w:hyperlink r:id="rId1379">
        <w:r w:rsidRPr="00F02219">
          <w:rPr>
            <w:rFonts w:ascii="Times New Roman" w:eastAsia="Times New Roman" w:hAnsi="Times New Roman" w:cs="Times New Roman"/>
            <w:sz w:val="28"/>
            <w:szCs w:val="28"/>
          </w:rPr>
          <w:t xml:space="preserve"> довжиною </w:t>
        </w:r>
      </w:hyperlink>
      <w:r w:rsidRPr="00D37454">
        <w:rPr>
          <w:rFonts w:ascii="Times New Roman" w:eastAsia="Times New Roman" w:hAnsi="Times New Roman" w:cs="Times New Roman"/>
          <w:sz w:val="28"/>
          <w:szCs w:val="28"/>
        </w:rPr>
        <w:t xml:space="preserve">хвиль від 400 до 700 нм. Хлорофіл виявляє здатність до флуоресценції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спонтанному випромінюванню світла. Ця особливість хлорофілу була запропонован</w:t>
      </w:r>
      <w:hyperlink r:id="rId1380">
        <w:r w:rsidRPr="00F02219">
          <w:rPr>
            <w:rFonts w:ascii="Times New Roman" w:eastAsia="Times New Roman" w:hAnsi="Times New Roman" w:cs="Times New Roman"/>
            <w:sz w:val="28"/>
            <w:szCs w:val="28"/>
          </w:rPr>
          <w:t xml:space="preserve">а як індикаторна </w:t>
        </w:r>
      </w:hyperlink>
      <w:r w:rsidRPr="00D37454">
        <w:rPr>
          <w:rFonts w:ascii="Times New Roman" w:eastAsia="Times New Roman" w:hAnsi="Times New Roman" w:cs="Times New Roman"/>
          <w:sz w:val="28"/>
          <w:szCs w:val="28"/>
        </w:rPr>
        <w:t>ознака порушень, що виникають у рослин під впливом газодимових викидів.</w:t>
      </w:r>
    </w:p>
    <w:p w:rsidR="00B02790" w:rsidRDefault="009761D1" w:rsidP="00EB118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5.Асиміляція СО</w:t>
      </w:r>
      <w:r w:rsidRPr="00F02219">
        <w:rPr>
          <w:rFonts w:ascii="Times New Roman" w:eastAsia="Times New Roman" w:hAnsi="Times New Roman" w:cs="Times New Roman"/>
          <w:sz w:val="28"/>
          <w:szCs w:val="28"/>
          <w:vertAlign w:val="subscript"/>
        </w:rPr>
        <w:t>2</w:t>
      </w:r>
      <w:r w:rsidRPr="00D37454">
        <w:rPr>
          <w:rFonts w:ascii="Times New Roman" w:eastAsia="Times New Roman" w:hAnsi="Times New Roman" w:cs="Times New Roman"/>
          <w:sz w:val="28"/>
          <w:szCs w:val="28"/>
        </w:rPr>
        <w:t>. Під дією [SО</w:t>
      </w:r>
      <w:r w:rsidRPr="00F02219">
        <w:rPr>
          <w:rFonts w:ascii="Times New Roman" w:eastAsia="Times New Roman" w:hAnsi="Times New Roman" w:cs="Times New Roman"/>
          <w:sz w:val="28"/>
          <w:szCs w:val="28"/>
          <w:vertAlign w:val="subscript"/>
        </w:rPr>
        <w:t>3</w:t>
      </w:r>
      <w:r w:rsidRPr="00D37454">
        <w:rPr>
          <w:rFonts w:ascii="Times New Roman" w:eastAsia="Times New Roman" w:hAnsi="Times New Roman" w:cs="Times New Roman"/>
          <w:sz w:val="28"/>
          <w:szCs w:val="28"/>
        </w:rPr>
        <w:t>]</w:t>
      </w:r>
      <w:r w:rsidRPr="00F02219">
        <w:rPr>
          <w:rFonts w:ascii="Times New Roman" w:eastAsia="Times New Roman" w:hAnsi="Times New Roman" w:cs="Times New Roman"/>
          <w:sz w:val="28"/>
          <w:szCs w:val="28"/>
          <w:vertAlign w:val="superscript"/>
        </w:rPr>
        <w:t>2-</w:t>
      </w:r>
      <w:r w:rsidRPr="00D37454">
        <w:rPr>
          <w:rFonts w:ascii="Times New Roman" w:eastAsia="Times New Roman" w:hAnsi="Times New Roman" w:cs="Times New Roman"/>
          <w:sz w:val="28"/>
          <w:szCs w:val="28"/>
        </w:rPr>
        <w:t>, спостерігається гальмування фотосинтетичної фіксації СО</w:t>
      </w:r>
      <w:r w:rsidRPr="00F02219">
        <w:rPr>
          <w:rFonts w:ascii="Times New Roman" w:eastAsia="Times New Roman" w:hAnsi="Times New Roman" w:cs="Times New Roman"/>
          <w:sz w:val="28"/>
          <w:szCs w:val="28"/>
          <w:vertAlign w:val="subscript"/>
        </w:rPr>
        <w:t>2</w:t>
      </w:r>
      <w:r w:rsidRPr="00D37454">
        <w:rPr>
          <w:rFonts w:ascii="Times New Roman" w:eastAsia="Times New Roman" w:hAnsi="Times New Roman" w:cs="Times New Roman"/>
          <w:sz w:val="28"/>
          <w:szCs w:val="28"/>
        </w:rPr>
        <w:t xml:space="preserve">, через конкурентне зв’язування біологічно активною формою двоокису сірки ключового ферменту фотосинтезу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рібулозодіфосфаткарбоксілази.</w:t>
      </w:r>
    </w:p>
    <w:p w:rsidR="00F02219" w:rsidRPr="00D37454" w:rsidRDefault="00F02219" w:rsidP="00EB118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B02790" w:rsidRPr="00F02219" w:rsidRDefault="009761D1" w:rsidP="00EB118A">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8"/>
          <w:szCs w:val="28"/>
        </w:rPr>
      </w:pPr>
      <w:r w:rsidRPr="00F02219">
        <w:rPr>
          <w:rFonts w:ascii="Times New Roman" w:eastAsia="Times New Roman" w:hAnsi="Times New Roman" w:cs="Times New Roman"/>
          <w:b/>
          <w:bCs/>
          <w:sz w:val="28"/>
          <w:szCs w:val="28"/>
        </w:rPr>
        <w:t>2.Клітинний рівень біоіндикації</w:t>
      </w:r>
    </w:p>
    <w:p w:rsidR="00B02790" w:rsidRPr="00D37454" w:rsidRDefault="00B02790" w:rsidP="00EB118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B02790" w:rsidRPr="00D37454" w:rsidRDefault="009761D1" w:rsidP="00EB118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lastRenderedPageBreak/>
        <w:t>Біоіндикація на клітинному рівні</w:t>
      </w:r>
      <w:hyperlink r:id="rId1381">
        <w:r w:rsidRPr="00F02219">
          <w:rPr>
            <w:rFonts w:ascii="Times New Roman" w:eastAsia="Times New Roman" w:hAnsi="Times New Roman" w:cs="Times New Roman"/>
            <w:sz w:val="28"/>
            <w:szCs w:val="28"/>
          </w:rPr>
          <w:t xml:space="preserve"> </w:t>
        </w:r>
      </w:hyperlink>
      <w:hyperlink r:id="rId1382">
        <w:r w:rsidR="00F02219" w:rsidRPr="00F02219">
          <w:rPr>
            <w:rFonts w:ascii="Times New Roman" w:eastAsia="Times New Roman" w:hAnsi="Times New Roman" w:cs="Times New Roman"/>
            <w:sz w:val="28"/>
            <w:szCs w:val="28"/>
          </w:rPr>
          <w:t>ґрунтується</w:t>
        </w:r>
      </w:hyperlink>
      <w:hyperlink r:id="rId1383">
        <w:r w:rsidRPr="00F02219">
          <w:rPr>
            <w:rFonts w:ascii="Times New Roman" w:eastAsia="Times New Roman" w:hAnsi="Times New Roman" w:cs="Times New Roman"/>
            <w:sz w:val="28"/>
            <w:szCs w:val="28"/>
          </w:rPr>
          <w:t xml:space="preserve"> на </w:t>
        </w:r>
      </w:hyperlink>
      <w:r w:rsidRPr="00D37454">
        <w:rPr>
          <w:rFonts w:ascii="Times New Roman" w:eastAsia="Times New Roman" w:hAnsi="Times New Roman" w:cs="Times New Roman"/>
          <w:sz w:val="28"/>
          <w:szCs w:val="28"/>
        </w:rPr>
        <w:t>вузьких межах протікання біотичних та фізіологічних реакцій.</w:t>
      </w:r>
    </w:p>
    <w:p w:rsidR="00B02790" w:rsidRPr="00D37454" w:rsidRDefault="009761D1" w:rsidP="00F02219">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Біоіндикації на клітинному рівні</w:t>
      </w:r>
      <w:hyperlink r:id="rId1384">
        <w:r w:rsidRPr="00F0221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спирається на те, що органоїди клітини мають високу чутливість до порушень, що</w:t>
      </w:r>
      <w:hyperlink r:id="rId1385">
        <w:r w:rsidRPr="00F02219">
          <w:rPr>
            <w:rFonts w:ascii="Times New Roman" w:eastAsia="Times New Roman" w:hAnsi="Times New Roman" w:cs="Times New Roman"/>
            <w:sz w:val="28"/>
            <w:szCs w:val="28"/>
          </w:rPr>
          <w:t xml:space="preserve"> </w:t>
        </w:r>
      </w:hyperlink>
      <w:hyperlink r:id="rId1386">
        <w:r w:rsidRPr="00F02219">
          <w:rPr>
            <w:rFonts w:ascii="Times New Roman" w:eastAsia="Times New Roman" w:hAnsi="Times New Roman" w:cs="Times New Roman"/>
            <w:sz w:val="28"/>
            <w:szCs w:val="28"/>
          </w:rPr>
          <w:t>дає змогу</w:t>
        </w:r>
      </w:hyperlink>
      <w:hyperlink r:id="rId1387">
        <w:r w:rsidRPr="00F0221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дуже швидко виявити незначні концентрації полютантів.</w:t>
      </w:r>
    </w:p>
    <w:p w:rsidR="00B02790" w:rsidRPr="00D37454" w:rsidRDefault="009761D1" w:rsidP="00F02219">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Результат дії полютантів:</w:t>
      </w:r>
    </w:p>
    <w:p w:rsidR="00B02790" w:rsidRPr="00F02219" w:rsidRDefault="009761D1" w:rsidP="001F6638">
      <w:pPr>
        <w:pStyle w:val="af3"/>
        <w:widowControl w:val="0"/>
        <w:numPr>
          <w:ilvl w:val="0"/>
          <w:numId w:val="37"/>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F02219">
        <w:rPr>
          <w:rFonts w:ascii="Times New Roman" w:eastAsia="Times New Roman" w:hAnsi="Times New Roman" w:cs="Times New Roman"/>
          <w:sz w:val="28"/>
          <w:szCs w:val="28"/>
        </w:rPr>
        <w:t>порушення проникності біомембран;</w:t>
      </w:r>
    </w:p>
    <w:p w:rsidR="00B02790" w:rsidRPr="00F02219" w:rsidRDefault="009761D1" w:rsidP="001F6638">
      <w:pPr>
        <w:pStyle w:val="af3"/>
        <w:widowControl w:val="0"/>
        <w:numPr>
          <w:ilvl w:val="0"/>
          <w:numId w:val="37"/>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F02219">
        <w:rPr>
          <w:rFonts w:ascii="Times New Roman" w:eastAsia="Times New Roman" w:hAnsi="Times New Roman" w:cs="Times New Roman"/>
          <w:sz w:val="28"/>
          <w:szCs w:val="28"/>
        </w:rPr>
        <w:t>зміна концентрацій та активності макромолекул;</w:t>
      </w:r>
    </w:p>
    <w:p w:rsidR="00B02790" w:rsidRPr="00F02219" w:rsidRDefault="009761D1" w:rsidP="001F6638">
      <w:pPr>
        <w:pStyle w:val="af3"/>
        <w:widowControl w:val="0"/>
        <w:numPr>
          <w:ilvl w:val="0"/>
          <w:numId w:val="37"/>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F02219">
        <w:rPr>
          <w:rFonts w:ascii="Times New Roman" w:eastAsia="Times New Roman" w:hAnsi="Times New Roman" w:cs="Times New Roman"/>
          <w:sz w:val="28"/>
          <w:szCs w:val="28"/>
        </w:rPr>
        <w:t>акумуляція шкідливих речовин;</w:t>
      </w:r>
    </w:p>
    <w:p w:rsidR="00B02790" w:rsidRPr="00F02219" w:rsidRDefault="009761D1" w:rsidP="001F6638">
      <w:pPr>
        <w:pStyle w:val="af3"/>
        <w:widowControl w:val="0"/>
        <w:numPr>
          <w:ilvl w:val="0"/>
          <w:numId w:val="37"/>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F02219">
        <w:rPr>
          <w:rFonts w:ascii="Times New Roman" w:eastAsia="Times New Roman" w:hAnsi="Times New Roman" w:cs="Times New Roman"/>
          <w:sz w:val="28"/>
          <w:szCs w:val="28"/>
        </w:rPr>
        <w:t>порушення фізіологічних показників клітини, зміна розміру клітини.</w:t>
      </w:r>
    </w:p>
    <w:p w:rsidR="00B02790" w:rsidRPr="00D37454" w:rsidRDefault="009761D1" w:rsidP="00F02219">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Розглянемо вплив полютантів на клітини на прикладі рослин.</w:t>
      </w:r>
    </w:p>
    <w:p w:rsidR="00B02790" w:rsidRPr="00D37454" w:rsidRDefault="009761D1" w:rsidP="00F02219">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Сірчаний газ руйнує клітинну мембрану, у результаті знижується буферна ємність цитоплазми клітини, змінюється її кислотність. Озон та інші </w:t>
      </w:r>
      <w:r w:rsidR="00F02219" w:rsidRPr="00D37454">
        <w:rPr>
          <w:rFonts w:ascii="Times New Roman" w:eastAsia="Times New Roman" w:hAnsi="Times New Roman" w:cs="Times New Roman"/>
          <w:sz w:val="28"/>
          <w:szCs w:val="28"/>
        </w:rPr>
        <w:t>окиснювачі</w:t>
      </w:r>
      <w:r w:rsidRPr="00D37454">
        <w:rPr>
          <w:rFonts w:ascii="Times New Roman" w:eastAsia="Times New Roman" w:hAnsi="Times New Roman" w:cs="Times New Roman"/>
          <w:sz w:val="28"/>
          <w:szCs w:val="28"/>
        </w:rPr>
        <w:t xml:space="preserve"> порушують проникність мембран. Цей ефект посилюється в присутності йонів важких металів.</w:t>
      </w:r>
    </w:p>
    <w:p w:rsidR="00B02790" w:rsidRPr="00D37454" w:rsidRDefault="009761D1" w:rsidP="00F02219">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Дія полютантів на ферменти: порушується процес нормального приєднання ферменту до субстрату, що відбувається трьома способами:</w:t>
      </w:r>
    </w:p>
    <w:p w:rsidR="00B02790" w:rsidRPr="00F02219" w:rsidRDefault="009761D1" w:rsidP="001F6638">
      <w:pPr>
        <w:pStyle w:val="af3"/>
        <w:widowControl w:val="0"/>
        <w:numPr>
          <w:ilvl w:val="0"/>
          <w:numId w:val="38"/>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F02219">
        <w:rPr>
          <w:rFonts w:ascii="Times New Roman" w:eastAsia="Times New Roman" w:hAnsi="Times New Roman" w:cs="Times New Roman"/>
          <w:sz w:val="28"/>
          <w:szCs w:val="28"/>
        </w:rPr>
        <w:t>до ферменту замість субстрату приєднується полютант-інгібітор з утворенням комплексу Ф-І (отруєння СО</w:t>
      </w:r>
      <w:r w:rsidRPr="00F02219">
        <w:rPr>
          <w:rFonts w:ascii="Times New Roman" w:eastAsia="Times New Roman" w:hAnsi="Times New Roman" w:cs="Times New Roman"/>
          <w:sz w:val="28"/>
          <w:szCs w:val="28"/>
          <w:vertAlign w:val="subscript"/>
        </w:rPr>
        <w:t>2</w:t>
      </w:r>
      <w:r w:rsidRPr="00F02219">
        <w:rPr>
          <w:rFonts w:ascii="Times New Roman" w:eastAsia="Times New Roman" w:hAnsi="Times New Roman" w:cs="Times New Roman"/>
          <w:sz w:val="28"/>
          <w:szCs w:val="28"/>
        </w:rPr>
        <w:t>);</w:t>
      </w:r>
    </w:p>
    <w:p w:rsidR="00B02790" w:rsidRPr="00F02219" w:rsidRDefault="009761D1" w:rsidP="001F6638">
      <w:pPr>
        <w:pStyle w:val="af3"/>
        <w:widowControl w:val="0"/>
        <w:numPr>
          <w:ilvl w:val="0"/>
          <w:numId w:val="38"/>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F02219">
        <w:rPr>
          <w:rFonts w:ascii="Times New Roman" w:eastAsia="Times New Roman" w:hAnsi="Times New Roman" w:cs="Times New Roman"/>
          <w:sz w:val="28"/>
          <w:szCs w:val="28"/>
        </w:rPr>
        <w:t xml:space="preserve">полютант інгібує фермент, </w:t>
      </w:r>
      <w:r w:rsidR="00F02219" w:rsidRPr="00F02219">
        <w:rPr>
          <w:rFonts w:ascii="Times New Roman" w:eastAsia="Times New Roman" w:hAnsi="Times New Roman" w:cs="Times New Roman"/>
          <w:sz w:val="28"/>
          <w:szCs w:val="28"/>
        </w:rPr>
        <w:t>розщеплюючи</w:t>
      </w:r>
      <w:r w:rsidRPr="00F02219">
        <w:rPr>
          <w:rFonts w:ascii="Times New Roman" w:eastAsia="Times New Roman" w:hAnsi="Times New Roman" w:cs="Times New Roman"/>
          <w:sz w:val="28"/>
          <w:szCs w:val="28"/>
        </w:rPr>
        <w:t xml:space="preserve"> його зв’язок із субстратом;</w:t>
      </w:r>
    </w:p>
    <w:p w:rsidR="00B02790" w:rsidRPr="00F02219" w:rsidRDefault="009761D1" w:rsidP="001F6638">
      <w:pPr>
        <w:pStyle w:val="af3"/>
        <w:widowControl w:val="0"/>
        <w:numPr>
          <w:ilvl w:val="0"/>
          <w:numId w:val="38"/>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F02219">
        <w:rPr>
          <w:rFonts w:ascii="Times New Roman" w:eastAsia="Times New Roman" w:hAnsi="Times New Roman" w:cs="Times New Roman"/>
          <w:sz w:val="28"/>
          <w:szCs w:val="28"/>
        </w:rPr>
        <w:t xml:space="preserve">приєднуючись до субстрату з ферментом, полютант інгібує його активність </w:t>
      </w:r>
      <w:r w:rsidR="00D37454" w:rsidRPr="00F02219">
        <w:rPr>
          <w:rFonts w:ascii="Times New Roman" w:eastAsia="Times New Roman" w:hAnsi="Times New Roman" w:cs="Times New Roman"/>
          <w:sz w:val="28"/>
          <w:szCs w:val="28"/>
        </w:rPr>
        <w:t>–</w:t>
      </w:r>
      <w:r w:rsidRPr="00F02219">
        <w:rPr>
          <w:rFonts w:ascii="Times New Roman" w:eastAsia="Times New Roman" w:hAnsi="Times New Roman" w:cs="Times New Roman"/>
          <w:sz w:val="28"/>
          <w:szCs w:val="28"/>
        </w:rPr>
        <w:t xml:space="preserve"> утворюється стійкий комплекс С-Ф-І. У підсумку порушуються біохімічні процеси, наприклад, асиміляція вуглекислого газу в процесі фотосинтезу.</w:t>
      </w:r>
    </w:p>
    <w:p w:rsidR="00B02790" w:rsidRPr="00D37454" w:rsidRDefault="009761D1" w:rsidP="00F02219">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Розглянемо вплив полютантів на біомембрани на прикладі клітин рослин:</w:t>
      </w:r>
    </w:p>
    <w:p w:rsidR="00B02790" w:rsidRPr="00D37454" w:rsidRDefault="009761D1" w:rsidP="00F02219">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F02219">
        <w:rPr>
          <w:rFonts w:ascii="Times New Roman" w:eastAsia="Times New Roman" w:hAnsi="Times New Roman" w:cs="Times New Roman"/>
          <w:sz w:val="28"/>
          <w:szCs w:val="28"/>
        </w:rPr>
        <w:t>Сірчистий газ</w:t>
      </w:r>
      <w:r w:rsidRPr="00D37454">
        <w:rPr>
          <w:rFonts w:ascii="Times New Roman" w:eastAsia="Times New Roman" w:hAnsi="Times New Roman" w:cs="Times New Roman"/>
          <w:sz w:val="28"/>
          <w:szCs w:val="28"/>
        </w:rPr>
        <w:t>. SO</w:t>
      </w:r>
      <w:r w:rsidRPr="00F02219">
        <w:rPr>
          <w:rFonts w:ascii="Times New Roman" w:eastAsia="Times New Roman" w:hAnsi="Times New Roman" w:cs="Times New Roman"/>
          <w:sz w:val="28"/>
          <w:szCs w:val="28"/>
          <w:vertAlign w:val="subscript"/>
        </w:rPr>
        <w:t>2</w:t>
      </w:r>
      <w:r w:rsidRPr="00D37454">
        <w:rPr>
          <w:rFonts w:ascii="Times New Roman" w:eastAsia="Times New Roman" w:hAnsi="Times New Roman" w:cs="Times New Roman"/>
          <w:sz w:val="28"/>
          <w:szCs w:val="28"/>
        </w:rPr>
        <w:t xml:space="preserve"> проникає в лист через продихи, потрапляє в міжклітинний простір, розчиняється у воді з утворенням [SO</w:t>
      </w:r>
      <w:r w:rsidRPr="00F02219">
        <w:rPr>
          <w:rFonts w:ascii="Times New Roman" w:eastAsia="Times New Roman" w:hAnsi="Times New Roman" w:cs="Times New Roman"/>
          <w:sz w:val="28"/>
          <w:szCs w:val="28"/>
          <w:vertAlign w:val="subscript"/>
        </w:rPr>
        <w:t>3</w:t>
      </w:r>
      <w:r w:rsidRPr="00D37454">
        <w:rPr>
          <w:rFonts w:ascii="Times New Roman" w:eastAsia="Times New Roman" w:hAnsi="Times New Roman" w:cs="Times New Roman"/>
          <w:sz w:val="28"/>
          <w:szCs w:val="28"/>
        </w:rPr>
        <w:t>]</w:t>
      </w:r>
      <w:r w:rsidRPr="00F02219">
        <w:rPr>
          <w:rFonts w:ascii="Times New Roman" w:eastAsia="Times New Roman" w:hAnsi="Times New Roman" w:cs="Times New Roman"/>
          <w:sz w:val="28"/>
          <w:szCs w:val="28"/>
          <w:vertAlign w:val="superscript"/>
        </w:rPr>
        <w:t>2-</w:t>
      </w:r>
      <w:r w:rsidRPr="00D37454">
        <w:rPr>
          <w:rFonts w:ascii="Times New Roman" w:eastAsia="Times New Roman" w:hAnsi="Times New Roman" w:cs="Times New Roman"/>
          <w:sz w:val="28"/>
          <w:szCs w:val="28"/>
        </w:rPr>
        <w:t>, [HSO</w:t>
      </w:r>
      <w:r w:rsidRPr="00F02219">
        <w:rPr>
          <w:rFonts w:ascii="Times New Roman" w:eastAsia="Times New Roman" w:hAnsi="Times New Roman" w:cs="Times New Roman"/>
          <w:sz w:val="28"/>
          <w:szCs w:val="28"/>
          <w:vertAlign w:val="subscript"/>
        </w:rPr>
        <w:t>3</w:t>
      </w:r>
      <w:r w:rsidRPr="00D37454">
        <w:rPr>
          <w:rFonts w:ascii="Times New Roman" w:eastAsia="Times New Roman" w:hAnsi="Times New Roman" w:cs="Times New Roman"/>
          <w:sz w:val="28"/>
          <w:szCs w:val="28"/>
        </w:rPr>
        <w:t>]</w:t>
      </w:r>
      <w:r w:rsidRPr="00F02219">
        <w:rPr>
          <w:rFonts w:ascii="Times New Roman" w:eastAsia="Times New Roman" w:hAnsi="Times New Roman" w:cs="Times New Roman"/>
          <w:sz w:val="28"/>
          <w:szCs w:val="28"/>
          <w:vertAlign w:val="superscript"/>
        </w:rPr>
        <w:t>-</w:t>
      </w:r>
      <w:r w:rsidRPr="00F02219">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іонів, що руйнують клітинну мембрану. У результаті знижується буферна ємність цитоплазми клітини, змінюються її кислотність і редокс-потенціал.</w:t>
      </w:r>
    </w:p>
    <w:p w:rsidR="00B02790" w:rsidRPr="00D37454" w:rsidRDefault="009761D1" w:rsidP="00F02219">
      <w:pPr>
        <w:widowControl w:val="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F02219">
        <w:rPr>
          <w:rFonts w:ascii="Times New Roman" w:eastAsia="Times New Roman" w:hAnsi="Times New Roman" w:cs="Times New Roman"/>
          <w:sz w:val="28"/>
          <w:szCs w:val="28"/>
        </w:rPr>
        <w:t xml:space="preserve">Озон </w:t>
      </w:r>
      <w:r w:rsidRPr="00D37454">
        <w:rPr>
          <w:rFonts w:ascii="Times New Roman" w:eastAsia="Times New Roman" w:hAnsi="Times New Roman" w:cs="Times New Roman"/>
          <w:sz w:val="28"/>
          <w:szCs w:val="28"/>
        </w:rPr>
        <w:t>та інші окисники, наприклад, пероксиацетилнітрат порушують проникність мембран. Цей ефект посилюється в присутності йонів важких металів. У всіх випадках особливому впливу піддаються тилакоїдні мембрани хлоропластів.</w:t>
      </w:r>
      <w:hyperlink r:id="rId1388">
        <w:r w:rsidRPr="00F02219">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 xml:space="preserve">руйнування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основна причина зниження фотосинтезу під впливом полютантів.</w:t>
      </w:r>
    </w:p>
    <w:p w:rsidR="00B02790" w:rsidRPr="00D37454" w:rsidRDefault="009761D1" w:rsidP="00D3745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F02219">
        <w:rPr>
          <w:rFonts w:ascii="Times New Roman" w:eastAsia="Times New Roman" w:hAnsi="Times New Roman" w:cs="Times New Roman"/>
          <w:sz w:val="28"/>
          <w:szCs w:val="28"/>
        </w:rPr>
        <w:t xml:space="preserve">Двооксид сірки </w:t>
      </w:r>
      <w:r w:rsidRPr="00D37454">
        <w:rPr>
          <w:rFonts w:ascii="Times New Roman" w:eastAsia="Times New Roman" w:hAnsi="Times New Roman" w:cs="Times New Roman"/>
          <w:sz w:val="28"/>
          <w:szCs w:val="28"/>
        </w:rPr>
        <w:t>зв’язується з активним центром ключового ферменту фотосинтезу (рибулозодифосфаткарбоксилази) замість СО</w:t>
      </w:r>
      <w:r w:rsidRPr="00F02219">
        <w:rPr>
          <w:rFonts w:ascii="Times New Roman" w:eastAsia="Times New Roman" w:hAnsi="Times New Roman" w:cs="Times New Roman"/>
          <w:sz w:val="28"/>
          <w:szCs w:val="28"/>
          <w:vertAlign w:val="subscript"/>
        </w:rPr>
        <w:t>2</w:t>
      </w:r>
      <w:r w:rsidRPr="00D37454">
        <w:rPr>
          <w:rFonts w:ascii="Times New Roman" w:eastAsia="Times New Roman" w:hAnsi="Times New Roman" w:cs="Times New Roman"/>
          <w:sz w:val="28"/>
          <w:szCs w:val="28"/>
        </w:rPr>
        <w:t xml:space="preserve"> і гальмує фіксацію СО</w:t>
      </w:r>
      <w:r w:rsidRPr="00F02219">
        <w:rPr>
          <w:rFonts w:ascii="Times New Roman" w:eastAsia="Times New Roman" w:hAnsi="Times New Roman" w:cs="Times New Roman"/>
          <w:sz w:val="28"/>
          <w:szCs w:val="28"/>
          <w:vertAlign w:val="subscript"/>
        </w:rPr>
        <w:t>2</w:t>
      </w:r>
      <w:r w:rsidRPr="00D37454">
        <w:rPr>
          <w:rFonts w:ascii="Times New Roman" w:eastAsia="Times New Roman" w:hAnsi="Times New Roman" w:cs="Times New Roman"/>
          <w:sz w:val="28"/>
          <w:szCs w:val="28"/>
        </w:rPr>
        <w:t xml:space="preserve"> в циклі Кальвіна. Газообмін СО</w:t>
      </w:r>
      <w:r w:rsidRPr="009E186B">
        <w:rPr>
          <w:rFonts w:ascii="Times New Roman" w:eastAsia="Times New Roman" w:hAnsi="Times New Roman" w:cs="Times New Roman"/>
          <w:sz w:val="28"/>
          <w:szCs w:val="28"/>
          <w:vertAlign w:val="subscript"/>
        </w:rPr>
        <w:t>2</w:t>
      </w:r>
      <w:r w:rsidRPr="00D37454">
        <w:rPr>
          <w:rFonts w:ascii="Times New Roman" w:eastAsia="Times New Roman" w:hAnsi="Times New Roman" w:cs="Times New Roman"/>
          <w:sz w:val="28"/>
          <w:szCs w:val="28"/>
        </w:rPr>
        <w:t xml:space="preserve"> гіпотетично є придатним для біоіндикації. Взаємодія SO</w:t>
      </w:r>
      <w:r w:rsidRPr="00F02219">
        <w:rPr>
          <w:rFonts w:ascii="Times New Roman" w:eastAsia="Times New Roman" w:hAnsi="Times New Roman" w:cs="Times New Roman"/>
          <w:sz w:val="28"/>
          <w:szCs w:val="28"/>
          <w:vertAlign w:val="subscript"/>
        </w:rPr>
        <w:t>2</w:t>
      </w:r>
      <w:r w:rsidRPr="00D37454">
        <w:rPr>
          <w:rFonts w:ascii="Times New Roman" w:eastAsia="Times New Roman" w:hAnsi="Times New Roman" w:cs="Times New Roman"/>
          <w:sz w:val="28"/>
          <w:szCs w:val="28"/>
        </w:rPr>
        <w:t xml:space="preserve"> з HS</w:t>
      </w:r>
      <w:r w:rsidRPr="00F02219">
        <w:rPr>
          <w:rFonts w:ascii="Times New Roman" w:eastAsia="Times New Roman" w:hAnsi="Times New Roman" w:cs="Times New Roman"/>
          <w:sz w:val="28"/>
          <w:szCs w:val="28"/>
          <w:vertAlign w:val="superscript"/>
        </w:rPr>
        <w:t>-</w:t>
      </w:r>
      <w:r w:rsidRPr="00D37454">
        <w:rPr>
          <w:rFonts w:ascii="Times New Roman" w:eastAsia="Times New Roman" w:hAnsi="Times New Roman" w:cs="Times New Roman"/>
          <w:sz w:val="28"/>
          <w:szCs w:val="28"/>
        </w:rPr>
        <w:t xml:space="preserve"> групами білків, призводить до руйнування ферментів (доведено для малатдегідрогенази).</w:t>
      </w:r>
    </w:p>
    <w:p w:rsidR="00B02790" w:rsidRPr="00D37454" w:rsidRDefault="009761D1" w:rsidP="00D3745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 клітин рослин під дією різних порушень накопичуються певні</w:t>
      </w:r>
      <w:hyperlink r:id="rId1389">
        <w:r w:rsidRPr="00F02219">
          <w:rPr>
            <w:rFonts w:ascii="Times New Roman" w:eastAsia="Times New Roman" w:hAnsi="Times New Roman" w:cs="Times New Roman"/>
            <w:sz w:val="28"/>
            <w:szCs w:val="28"/>
          </w:rPr>
          <w:t xml:space="preserve"> захисні </w:t>
        </w:r>
      </w:hyperlink>
      <w:r w:rsidRPr="00D37454">
        <w:rPr>
          <w:rFonts w:ascii="Times New Roman" w:eastAsia="Times New Roman" w:hAnsi="Times New Roman" w:cs="Times New Roman"/>
          <w:sz w:val="28"/>
          <w:szCs w:val="28"/>
        </w:rPr>
        <w:t>речовини: пролін, аланін, пероксидаза й супероксиддисмутаза, пігменти, аденозинтрифосфорна кислота, білки, вуглеводи, ліпіди.</w:t>
      </w:r>
    </w:p>
    <w:p w:rsidR="00B02790" w:rsidRPr="00D37454" w:rsidRDefault="009761D1" w:rsidP="00D3745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Показником забруднення</w:t>
      </w:r>
      <w:hyperlink r:id="rId1390">
        <w:r w:rsidRPr="00F02219">
          <w:rPr>
            <w:rFonts w:ascii="Times New Roman" w:eastAsia="Times New Roman" w:hAnsi="Times New Roman" w:cs="Times New Roman"/>
            <w:sz w:val="28"/>
            <w:szCs w:val="28"/>
          </w:rPr>
          <w:t xml:space="preserve"> середовища може с</w:t>
        </w:r>
      </w:hyperlink>
      <w:r w:rsidRPr="00D37454">
        <w:rPr>
          <w:rFonts w:ascii="Times New Roman" w:eastAsia="Times New Roman" w:hAnsi="Times New Roman" w:cs="Times New Roman"/>
          <w:sz w:val="28"/>
          <w:szCs w:val="28"/>
        </w:rPr>
        <w:t xml:space="preserve">лужити підвищена концентрація полютантів у клітинах живих організмів. Так, виявлена кореляція </w:t>
      </w:r>
      <w:r w:rsidRPr="00D37454">
        <w:rPr>
          <w:rFonts w:ascii="Times New Roman" w:eastAsia="Times New Roman" w:hAnsi="Times New Roman" w:cs="Times New Roman"/>
          <w:sz w:val="28"/>
          <w:szCs w:val="28"/>
        </w:rPr>
        <w:lastRenderedPageBreak/>
        <w:t>між вмістом свинцю в листках тису й інтенсивністю автомобільного руху в містах. Накопичення ртуті в пір’ї птахів</w:t>
      </w:r>
      <w:hyperlink r:id="rId1391">
        <w:r w:rsidRPr="00F02219">
          <w:rPr>
            <w:rFonts w:ascii="Times New Roman" w:eastAsia="Times New Roman" w:hAnsi="Times New Roman" w:cs="Times New Roman"/>
            <w:sz w:val="28"/>
            <w:szCs w:val="28"/>
          </w:rPr>
          <w:t xml:space="preserve"> </w:t>
        </w:r>
      </w:hyperlink>
      <w:hyperlink r:id="rId1392">
        <w:r w:rsidRPr="00F02219">
          <w:rPr>
            <w:rFonts w:ascii="Times New Roman" w:eastAsia="Times New Roman" w:hAnsi="Times New Roman" w:cs="Times New Roman"/>
            <w:sz w:val="28"/>
            <w:szCs w:val="28"/>
          </w:rPr>
          <w:t>дало можливість</w:t>
        </w:r>
      </w:hyperlink>
      <w:hyperlink r:id="rId1393">
        <w:r w:rsidRPr="00F02219">
          <w:rPr>
            <w:rFonts w:ascii="Times New Roman" w:eastAsia="Times New Roman" w:hAnsi="Times New Roman" w:cs="Times New Roman"/>
            <w:sz w:val="28"/>
            <w:szCs w:val="28"/>
          </w:rPr>
          <w:t xml:space="preserve"> </w:t>
        </w:r>
      </w:hyperlink>
      <w:r w:rsidRPr="00F02219">
        <w:rPr>
          <w:rFonts w:ascii="Times New Roman" w:eastAsia="Times New Roman" w:hAnsi="Times New Roman" w:cs="Times New Roman"/>
          <w:sz w:val="28"/>
          <w:szCs w:val="28"/>
        </w:rPr>
        <w:t>з використанням</w:t>
      </w:r>
      <w:hyperlink r:id="rId1394">
        <w:r w:rsidRPr="00F0221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опудал простежити динаміку забруднень ртуттю. Виявлено, що з початку 40-х років ХХ століття вміст ртуті в пір’ї фазанів, куріпок, сапсанів та інших збільшився в 10</w:t>
      </w:r>
      <w:r w:rsidR="00F02219">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20 разів, у порівнянні з 1840</w:t>
      </w:r>
      <w:r w:rsidR="00F02219">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1940 рр.</w:t>
      </w:r>
    </w:p>
    <w:p w:rsidR="00B02790" w:rsidRPr="00D37454" w:rsidRDefault="0095306C" w:rsidP="00D3745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hyperlink r:id="rId1395">
        <w:r w:rsidR="009761D1" w:rsidRPr="00F02219">
          <w:rPr>
            <w:rFonts w:ascii="Times New Roman" w:eastAsia="Times New Roman" w:hAnsi="Times New Roman" w:cs="Times New Roman"/>
            <w:sz w:val="28"/>
            <w:szCs w:val="28"/>
          </w:rPr>
          <w:t xml:space="preserve">Наступний </w:t>
        </w:r>
      </w:hyperlink>
      <w:r w:rsidR="009761D1" w:rsidRPr="00D37454">
        <w:rPr>
          <w:rFonts w:ascii="Times New Roman" w:eastAsia="Times New Roman" w:hAnsi="Times New Roman" w:cs="Times New Roman"/>
          <w:sz w:val="28"/>
          <w:szCs w:val="28"/>
        </w:rPr>
        <w:t xml:space="preserve">показник забруднення середовища на клітинному рівні </w:t>
      </w:r>
      <w:r w:rsidR="00D37454">
        <w:rPr>
          <w:rFonts w:ascii="Times New Roman" w:eastAsia="Times New Roman" w:hAnsi="Times New Roman" w:cs="Times New Roman"/>
          <w:sz w:val="28"/>
          <w:szCs w:val="28"/>
        </w:rPr>
        <w:t>–</w:t>
      </w:r>
      <w:r w:rsidR="009761D1" w:rsidRPr="00D37454">
        <w:rPr>
          <w:rFonts w:ascii="Times New Roman" w:eastAsia="Times New Roman" w:hAnsi="Times New Roman" w:cs="Times New Roman"/>
          <w:sz w:val="28"/>
          <w:szCs w:val="28"/>
        </w:rPr>
        <w:t xml:space="preserve"> зміна розмірів клітин. Показано, що за газодимового забруднення збільшуються клітини смоляних ходів у хвойних дерев та зменшуються клітини епідермісу листя.</w:t>
      </w:r>
    </w:p>
    <w:p w:rsidR="00B02790" w:rsidRPr="00D37454" w:rsidRDefault="009761D1" w:rsidP="00D3745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Забруднення середовища також</w:t>
      </w:r>
      <w:hyperlink r:id="rId1396">
        <w:r w:rsidRPr="00F02219">
          <w:rPr>
            <w:rFonts w:ascii="Times New Roman" w:eastAsia="Times New Roman" w:hAnsi="Times New Roman" w:cs="Times New Roman"/>
            <w:sz w:val="28"/>
            <w:szCs w:val="28"/>
          </w:rPr>
          <w:t xml:space="preserve"> </w:t>
        </w:r>
      </w:hyperlink>
      <w:hyperlink r:id="rId1397">
        <w:r w:rsidRPr="00F02219">
          <w:rPr>
            <w:rFonts w:ascii="Times New Roman" w:eastAsia="Times New Roman" w:hAnsi="Times New Roman" w:cs="Times New Roman"/>
            <w:sz w:val="28"/>
            <w:szCs w:val="28"/>
          </w:rPr>
          <w:t>сп</w:t>
        </w:r>
        <w:r w:rsidR="00F02219">
          <w:rPr>
            <w:rFonts w:ascii="Times New Roman" w:eastAsia="Times New Roman" w:hAnsi="Times New Roman" w:cs="Times New Roman"/>
            <w:sz w:val="28"/>
            <w:szCs w:val="28"/>
          </w:rPr>
          <w:t>р</w:t>
        </w:r>
        <w:r w:rsidRPr="00F02219">
          <w:rPr>
            <w:rFonts w:ascii="Times New Roman" w:eastAsia="Times New Roman" w:hAnsi="Times New Roman" w:cs="Times New Roman"/>
            <w:sz w:val="28"/>
            <w:szCs w:val="28"/>
          </w:rPr>
          <w:t>ичиняє</w:t>
        </w:r>
      </w:hyperlink>
      <w:hyperlink r:id="rId1398">
        <w:r w:rsidRPr="00F0221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порушення фізіологічних процесів у клітині та плазмоліз. У клітинах рослин під дією кислот і SO</w:t>
      </w:r>
      <w:r w:rsidRPr="00F02219">
        <w:rPr>
          <w:rFonts w:ascii="Times New Roman" w:eastAsia="Times New Roman" w:hAnsi="Times New Roman" w:cs="Times New Roman"/>
          <w:sz w:val="28"/>
          <w:szCs w:val="28"/>
          <w:vertAlign w:val="subscript"/>
        </w:rPr>
        <w:t>2</w:t>
      </w:r>
      <w:r w:rsidRPr="00F02219">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цитоплазма відшаровується від клітинної стінки.</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Шкідливі сполуки, що поглинаються організмом, можуть бути або перетворені</w:t>
      </w:r>
      <w:hyperlink r:id="rId1399">
        <w:r w:rsidRPr="00F0221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у процесі обміну речовин, або включені в загальний метаболізм. Однак </w:t>
      </w:r>
      <w:hyperlink r:id="rId1400">
        <w:r w:rsidRPr="00F02219">
          <w:rPr>
            <w:rFonts w:ascii="Times New Roman" w:eastAsia="Times New Roman" w:hAnsi="Times New Roman" w:cs="Times New Roman"/>
            <w:sz w:val="28"/>
            <w:szCs w:val="28"/>
          </w:rPr>
          <w:t xml:space="preserve">більшість </w:t>
        </w:r>
      </w:hyperlink>
      <w:r w:rsidRPr="00D37454">
        <w:rPr>
          <w:rFonts w:ascii="Times New Roman" w:eastAsia="Times New Roman" w:hAnsi="Times New Roman" w:cs="Times New Roman"/>
          <w:sz w:val="28"/>
          <w:szCs w:val="28"/>
        </w:rPr>
        <w:t>елементів шкідливих</w:t>
      </w:r>
      <w:hyperlink r:id="rId1401">
        <w:r w:rsidRPr="00F02219">
          <w:rPr>
            <w:rFonts w:ascii="Times New Roman" w:eastAsia="Times New Roman" w:hAnsi="Times New Roman" w:cs="Times New Roman"/>
            <w:sz w:val="28"/>
            <w:szCs w:val="28"/>
          </w:rPr>
          <w:t xml:space="preserve"> речовин може б</w:t>
        </w:r>
      </w:hyperlink>
      <w:r w:rsidRPr="00D37454">
        <w:rPr>
          <w:rFonts w:ascii="Times New Roman" w:eastAsia="Times New Roman" w:hAnsi="Times New Roman" w:cs="Times New Roman"/>
          <w:sz w:val="28"/>
          <w:szCs w:val="28"/>
        </w:rPr>
        <w:t xml:space="preserve">ути використана лише в невеликих кількостях і присутня в незабруднених організмах лише у вигляді слідів (хлор, важкі метали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свинець, кадмій, цинк), акумуляція яких вище природного</w:t>
      </w:r>
      <w:hyperlink r:id="rId1402">
        <w:r w:rsidRPr="00F02219">
          <w:rPr>
            <w:rFonts w:ascii="Times New Roman" w:eastAsia="Times New Roman" w:hAnsi="Times New Roman" w:cs="Times New Roman"/>
            <w:sz w:val="28"/>
            <w:szCs w:val="28"/>
          </w:rPr>
          <w:t xml:space="preserve"> вмісту може б</w:t>
        </w:r>
      </w:hyperlink>
      <w:r w:rsidRPr="00D37454">
        <w:rPr>
          <w:rFonts w:ascii="Times New Roman" w:eastAsia="Times New Roman" w:hAnsi="Times New Roman" w:cs="Times New Roman"/>
          <w:sz w:val="28"/>
          <w:szCs w:val="28"/>
        </w:rPr>
        <w:t>ути використан</w:t>
      </w:r>
      <w:hyperlink r:id="rId1403">
        <w:r w:rsidRPr="00F02219">
          <w:rPr>
            <w:rFonts w:ascii="Times New Roman" w:eastAsia="Times New Roman" w:hAnsi="Times New Roman" w:cs="Times New Roman"/>
            <w:sz w:val="28"/>
            <w:szCs w:val="28"/>
          </w:rPr>
          <w:t xml:space="preserve">а як індикаційна </w:t>
        </w:r>
      </w:hyperlink>
      <w:r w:rsidRPr="00D37454">
        <w:rPr>
          <w:rFonts w:ascii="Times New Roman" w:eastAsia="Times New Roman" w:hAnsi="Times New Roman" w:cs="Times New Roman"/>
          <w:sz w:val="28"/>
          <w:szCs w:val="28"/>
        </w:rPr>
        <w:t>ознака для визначення рівня стресового навантаження. Так, наприклад, виявлено тісний зв’язок між вмістом свинцю в листах рослин і інтенсивністю руху в містах.</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Зменшення вмісту розчинних білків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загальна індикаторна ознака на клітинному рівні, причиною чого є збільшення</w:t>
      </w:r>
      <w:hyperlink r:id="rId1404">
        <w:r w:rsidRPr="00F02219">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розпаду до амінокислот. У вищих рослинах білок пролін бере участь у здійсненні водного балансу, ця амінокислота є індикатором стресу, особливо водного; після впливу багатьох стресорів кількість вільного проліну збільшується.</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 рослинах, оброблених SO</w:t>
      </w:r>
      <w:r w:rsidRPr="00F02219">
        <w:rPr>
          <w:rFonts w:ascii="Times New Roman" w:eastAsia="Times New Roman" w:hAnsi="Times New Roman" w:cs="Times New Roman"/>
          <w:sz w:val="28"/>
          <w:szCs w:val="28"/>
          <w:vertAlign w:val="subscript"/>
        </w:rPr>
        <w:t>2</w:t>
      </w:r>
      <w:r w:rsidRPr="00D37454">
        <w:rPr>
          <w:rFonts w:ascii="Times New Roman" w:eastAsia="Times New Roman" w:hAnsi="Times New Roman" w:cs="Times New Roman"/>
          <w:sz w:val="28"/>
          <w:szCs w:val="28"/>
        </w:rPr>
        <w:t>, збільшується вміст глюкози і фруктози, що забезпечує механізм самозахисту рослин. Автомобільні викиди й солі свинцю впливають на метаболізм вуглеводів менше, ніж двоокис сірки.</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F02219">
        <w:rPr>
          <w:rFonts w:ascii="Times New Roman" w:eastAsia="Times New Roman" w:hAnsi="Times New Roman" w:cs="Times New Roman"/>
          <w:sz w:val="28"/>
          <w:szCs w:val="28"/>
        </w:rPr>
        <w:t>З ростом забруднення газодимовими викидами (ліс → парк → центр міста) відбуваються значні зміни складу жирних кислот, що входять до складу ліпідів. Особливо збільшується концентрація лінолево</w:t>
      </w:r>
      <w:r w:rsidRPr="00D37454">
        <w:rPr>
          <w:rFonts w:ascii="Times New Roman" w:eastAsia="Times New Roman" w:hAnsi="Times New Roman" w:cs="Times New Roman"/>
          <w:sz w:val="28"/>
          <w:szCs w:val="28"/>
        </w:rPr>
        <w:t>ї й ліноленової кислот. Підвищення концентрації цих кислот спостерігається в листках рослин, що старіють, тому можна вважати, що стресори прискорюють процеси старіння. Автомобільні викиди сильніше діють на збільшення концентрації жирних кислот, чим двоокис сірки.</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Далі розглянем</w:t>
      </w:r>
      <w:hyperlink r:id="rId1405">
        <w:r w:rsidRPr="00F02219">
          <w:rPr>
            <w:rFonts w:ascii="Times New Roman" w:eastAsia="Times New Roman" w:hAnsi="Times New Roman" w:cs="Times New Roman"/>
            <w:sz w:val="28"/>
            <w:szCs w:val="28"/>
          </w:rPr>
          <w:t xml:space="preserve">о як забруднення </w:t>
        </w:r>
      </w:hyperlink>
      <w:r w:rsidRPr="00D37454">
        <w:rPr>
          <w:rFonts w:ascii="Times New Roman" w:eastAsia="Times New Roman" w:hAnsi="Times New Roman" w:cs="Times New Roman"/>
          <w:sz w:val="28"/>
          <w:szCs w:val="28"/>
        </w:rPr>
        <w:t>впливає на стан органоїдів клітин.</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А. Біомембрани. Будівля і склад біомембрани (бімолекулярної ліпоїдної плівки з білковими шарами, відкладеними з обох її сторін) забезпечують виборчу проникність і спрямований транспорт речовин всередину клітини. SO</w:t>
      </w:r>
      <w:r w:rsidRPr="00F02219">
        <w:rPr>
          <w:rFonts w:ascii="Times New Roman" w:eastAsia="Times New Roman" w:hAnsi="Times New Roman" w:cs="Times New Roman"/>
          <w:sz w:val="28"/>
          <w:szCs w:val="28"/>
          <w:vertAlign w:val="subscript"/>
        </w:rPr>
        <w:t>2</w:t>
      </w:r>
      <w:r w:rsidRPr="00D37454">
        <w:rPr>
          <w:rFonts w:ascii="Times New Roman" w:eastAsia="Times New Roman" w:hAnsi="Times New Roman" w:cs="Times New Roman"/>
          <w:sz w:val="28"/>
          <w:szCs w:val="28"/>
        </w:rPr>
        <w:t xml:space="preserve"> дифундує, подібно СО</w:t>
      </w:r>
      <w:r w:rsidRPr="00F02219">
        <w:rPr>
          <w:rFonts w:ascii="Times New Roman" w:eastAsia="Times New Roman" w:hAnsi="Times New Roman" w:cs="Times New Roman"/>
          <w:sz w:val="28"/>
          <w:szCs w:val="28"/>
          <w:vertAlign w:val="subscript"/>
        </w:rPr>
        <w:t>2</w:t>
      </w:r>
      <w:r w:rsidRPr="00D37454">
        <w:rPr>
          <w:rFonts w:ascii="Times New Roman" w:eastAsia="Times New Roman" w:hAnsi="Times New Roman" w:cs="Times New Roman"/>
          <w:sz w:val="28"/>
          <w:szCs w:val="28"/>
        </w:rPr>
        <w:t xml:space="preserve"> через мембрани клітин, розчиняється у воді клітинної стінки, утворює іони [SO</w:t>
      </w:r>
      <w:r w:rsidRPr="00F02219">
        <w:rPr>
          <w:rFonts w:ascii="Times New Roman" w:eastAsia="Times New Roman" w:hAnsi="Times New Roman" w:cs="Times New Roman"/>
          <w:sz w:val="28"/>
          <w:szCs w:val="28"/>
          <w:vertAlign w:val="subscript"/>
        </w:rPr>
        <w:t>3</w:t>
      </w:r>
      <w:r w:rsidRPr="00D37454">
        <w:rPr>
          <w:rFonts w:ascii="Times New Roman" w:eastAsia="Times New Roman" w:hAnsi="Times New Roman" w:cs="Times New Roman"/>
          <w:sz w:val="28"/>
          <w:szCs w:val="28"/>
        </w:rPr>
        <w:t>]</w:t>
      </w:r>
      <w:r w:rsidRPr="00F02219">
        <w:rPr>
          <w:rFonts w:ascii="Times New Roman" w:eastAsia="Times New Roman" w:hAnsi="Times New Roman" w:cs="Times New Roman"/>
          <w:sz w:val="28"/>
          <w:szCs w:val="28"/>
          <w:vertAlign w:val="superscript"/>
        </w:rPr>
        <w:t>2-</w:t>
      </w:r>
      <w:r w:rsidRPr="00D37454">
        <w:rPr>
          <w:rFonts w:ascii="Times New Roman" w:eastAsia="Times New Roman" w:hAnsi="Times New Roman" w:cs="Times New Roman"/>
          <w:sz w:val="28"/>
          <w:szCs w:val="28"/>
        </w:rPr>
        <w:t xml:space="preserve"> / [HSO</w:t>
      </w:r>
      <w:r w:rsidRPr="00F02219">
        <w:rPr>
          <w:rFonts w:ascii="Times New Roman" w:eastAsia="Times New Roman" w:hAnsi="Times New Roman" w:cs="Times New Roman"/>
          <w:sz w:val="28"/>
          <w:szCs w:val="28"/>
          <w:vertAlign w:val="subscript"/>
        </w:rPr>
        <w:t>3</w:t>
      </w:r>
      <w:r w:rsidRPr="00F02219">
        <w:rPr>
          <w:rFonts w:ascii="Times New Roman" w:eastAsia="Times New Roman" w:hAnsi="Times New Roman" w:cs="Times New Roman"/>
          <w:sz w:val="28"/>
          <w:szCs w:val="28"/>
        </w:rPr>
        <w:t>]</w:t>
      </w:r>
      <w:r w:rsidRPr="00F02219">
        <w:rPr>
          <w:rFonts w:ascii="Times New Roman" w:eastAsia="Times New Roman" w:hAnsi="Times New Roman" w:cs="Times New Roman"/>
          <w:sz w:val="28"/>
          <w:szCs w:val="28"/>
          <w:vertAlign w:val="superscript"/>
        </w:rPr>
        <w:t>-</w:t>
      </w:r>
      <w:r w:rsidRPr="00D37454">
        <w:rPr>
          <w:rFonts w:ascii="Times New Roman" w:eastAsia="Times New Roman" w:hAnsi="Times New Roman" w:cs="Times New Roman"/>
          <w:sz w:val="28"/>
          <w:szCs w:val="28"/>
        </w:rPr>
        <w:t>, які руйнують клітинну мембрану. Ці порушення виявляються в підвищенні проникності, зміні рН, ферменти, зв’язані з мембраною, вивільняються й переходять в інші ділянки.</w:t>
      </w:r>
    </w:p>
    <w:p w:rsidR="00B02790" w:rsidRPr="00D37454" w:rsidRDefault="009761D1" w:rsidP="00F02219">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Нормальна клітина</w:t>
      </w:r>
      <w:hyperlink r:id="rId1406">
        <w:r w:rsidRPr="00F02219">
          <w:rPr>
            <w:rFonts w:ascii="Times New Roman" w:eastAsia="Times New Roman" w:hAnsi="Times New Roman" w:cs="Times New Roman"/>
            <w:sz w:val="28"/>
            <w:szCs w:val="28"/>
          </w:rPr>
          <w:t xml:space="preserve"> захищена </w:t>
        </w:r>
      </w:hyperlink>
      <w:r w:rsidRPr="00D37454">
        <w:rPr>
          <w:rFonts w:ascii="Times New Roman" w:eastAsia="Times New Roman" w:hAnsi="Times New Roman" w:cs="Times New Roman"/>
          <w:sz w:val="28"/>
          <w:szCs w:val="28"/>
        </w:rPr>
        <w:t>від змін рН. Поглинання SO</w:t>
      </w:r>
      <w:r w:rsidRPr="00F02219">
        <w:rPr>
          <w:rFonts w:ascii="Times New Roman" w:eastAsia="Times New Roman" w:hAnsi="Times New Roman" w:cs="Times New Roman"/>
          <w:sz w:val="28"/>
          <w:szCs w:val="28"/>
          <w:vertAlign w:val="subscript"/>
        </w:rPr>
        <w:t>2</w:t>
      </w:r>
      <w:r w:rsidRPr="00D37454">
        <w:rPr>
          <w:rFonts w:ascii="Times New Roman" w:eastAsia="Times New Roman" w:hAnsi="Times New Roman" w:cs="Times New Roman"/>
          <w:sz w:val="28"/>
          <w:szCs w:val="28"/>
        </w:rPr>
        <w:t xml:space="preserve"> і його </w:t>
      </w:r>
      <w:r w:rsidRPr="00D37454">
        <w:rPr>
          <w:rFonts w:ascii="Times New Roman" w:eastAsia="Times New Roman" w:hAnsi="Times New Roman" w:cs="Times New Roman"/>
          <w:sz w:val="28"/>
          <w:szCs w:val="28"/>
        </w:rPr>
        <w:lastRenderedPageBreak/>
        <w:t xml:space="preserve">перетворення в </w:t>
      </w:r>
      <w:r w:rsidR="00F02219" w:rsidRPr="00D37454">
        <w:rPr>
          <w:rFonts w:ascii="Times New Roman" w:eastAsia="Times New Roman" w:hAnsi="Times New Roman" w:cs="Times New Roman"/>
          <w:sz w:val="28"/>
          <w:szCs w:val="28"/>
        </w:rPr>
        <w:t>сірчисту</w:t>
      </w:r>
      <w:r w:rsidRPr="00D37454">
        <w:rPr>
          <w:rFonts w:ascii="Times New Roman" w:eastAsia="Times New Roman" w:hAnsi="Times New Roman" w:cs="Times New Roman"/>
          <w:sz w:val="28"/>
          <w:szCs w:val="28"/>
        </w:rPr>
        <w:t xml:space="preserve"> кислоту, змінює буферну ємність клітини, найчастіше вона значно знижується. А так, як каталітичні функції ферментів залежать від рН, зниження буферної</w:t>
      </w:r>
      <w:hyperlink r:id="rId1407">
        <w:r w:rsidRPr="00F02219">
          <w:rPr>
            <w:rFonts w:ascii="Times New Roman" w:eastAsia="Times New Roman" w:hAnsi="Times New Roman" w:cs="Times New Roman"/>
            <w:sz w:val="28"/>
            <w:szCs w:val="28"/>
          </w:rPr>
          <w:t xml:space="preserve"> ємності може п</w:t>
        </w:r>
      </w:hyperlink>
      <w:r w:rsidRPr="00D37454">
        <w:rPr>
          <w:rFonts w:ascii="Times New Roman" w:eastAsia="Times New Roman" w:hAnsi="Times New Roman" w:cs="Times New Roman"/>
          <w:sz w:val="28"/>
          <w:szCs w:val="28"/>
        </w:rPr>
        <w:t xml:space="preserve">ризвести до значних порушень обміну речовин. Ушкоджують мембрани клітин озон, важкі метали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кадмій, цинк, нікель.</w:t>
      </w:r>
    </w:p>
    <w:p w:rsidR="00B02790" w:rsidRPr="00D37454" w:rsidRDefault="009761D1" w:rsidP="00F02219">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Б. Зміна внутрішньоклітинних структур:</w:t>
      </w:r>
    </w:p>
    <w:p w:rsidR="00B02790" w:rsidRPr="00F02219" w:rsidRDefault="009761D1" w:rsidP="001F6638">
      <w:pPr>
        <w:pStyle w:val="af3"/>
        <w:widowControl w:val="0"/>
        <w:numPr>
          <w:ilvl w:val="0"/>
          <w:numId w:val="3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F02219">
        <w:rPr>
          <w:rFonts w:ascii="Times New Roman" w:eastAsia="Times New Roman" w:hAnsi="Times New Roman" w:cs="Times New Roman"/>
          <w:sz w:val="28"/>
          <w:szCs w:val="28"/>
        </w:rPr>
        <w:t>розширення цистерн ендоплазматичного ретикулума під впливом Zn;</w:t>
      </w:r>
    </w:p>
    <w:p w:rsidR="00B02790" w:rsidRPr="00F02219" w:rsidRDefault="009761D1" w:rsidP="001F6638">
      <w:pPr>
        <w:pStyle w:val="af3"/>
        <w:widowControl w:val="0"/>
        <w:numPr>
          <w:ilvl w:val="0"/>
          <w:numId w:val="3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F02219">
        <w:rPr>
          <w:rFonts w:ascii="Times New Roman" w:eastAsia="Times New Roman" w:hAnsi="Times New Roman" w:cs="Times New Roman"/>
          <w:sz w:val="28"/>
          <w:szCs w:val="28"/>
        </w:rPr>
        <w:t>відкладення кристалічних включень у хлоропластах квасолі під впливом Cl;</w:t>
      </w:r>
    </w:p>
    <w:p w:rsidR="00B02790" w:rsidRPr="00F02219" w:rsidRDefault="009761D1" w:rsidP="001F6638">
      <w:pPr>
        <w:pStyle w:val="af3"/>
        <w:widowControl w:val="0"/>
        <w:numPr>
          <w:ilvl w:val="0"/>
          <w:numId w:val="3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F02219">
        <w:rPr>
          <w:rFonts w:ascii="Times New Roman" w:eastAsia="Times New Roman" w:hAnsi="Times New Roman" w:cs="Times New Roman"/>
          <w:sz w:val="28"/>
          <w:szCs w:val="28"/>
        </w:rPr>
        <w:t>грануляція цитоплазми й руйнування хлоропластів під впливом SO</w:t>
      </w:r>
      <w:r w:rsidRPr="00F02219">
        <w:rPr>
          <w:rFonts w:ascii="Times New Roman" w:eastAsia="Times New Roman" w:hAnsi="Times New Roman" w:cs="Times New Roman"/>
          <w:sz w:val="28"/>
          <w:szCs w:val="28"/>
          <w:vertAlign w:val="subscript"/>
        </w:rPr>
        <w:t>2</w:t>
      </w:r>
      <w:r w:rsidRPr="00F02219">
        <w:rPr>
          <w:rFonts w:ascii="Times New Roman" w:eastAsia="Times New Roman" w:hAnsi="Times New Roman" w:cs="Times New Roman"/>
          <w:sz w:val="28"/>
          <w:szCs w:val="28"/>
        </w:rPr>
        <w:t>, Cl.</w:t>
      </w:r>
    </w:p>
    <w:p w:rsidR="00B02790" w:rsidRPr="00D37454" w:rsidRDefault="009761D1" w:rsidP="00F02219">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 Стабільність лізосом. Лізосоми в багатьох відносинах є ідеальною клітинною органелою для досліджень інтегральної реакції на вплив несприятливих</w:t>
      </w:r>
      <w:hyperlink r:id="rId1408">
        <w:r w:rsidRPr="00F02219">
          <w:rPr>
            <w:rFonts w:ascii="Times New Roman" w:eastAsia="Times New Roman" w:hAnsi="Times New Roman" w:cs="Times New Roman"/>
            <w:sz w:val="28"/>
            <w:szCs w:val="28"/>
          </w:rPr>
          <w:t xml:space="preserve"> факторів </w:t>
        </w:r>
      </w:hyperlink>
      <w:r w:rsidRPr="00D37454">
        <w:rPr>
          <w:rFonts w:ascii="Times New Roman" w:eastAsia="Times New Roman" w:hAnsi="Times New Roman" w:cs="Times New Roman"/>
          <w:sz w:val="28"/>
          <w:szCs w:val="28"/>
        </w:rPr>
        <w:t>середовища. Лізосомний комплекс утворює внутрішньоклітинну травну систему, що</w:t>
      </w:r>
      <w:hyperlink r:id="rId1409">
        <w:r w:rsidRPr="00F02219">
          <w:rPr>
            <w:rFonts w:ascii="Times New Roman" w:eastAsia="Times New Roman" w:hAnsi="Times New Roman" w:cs="Times New Roman"/>
            <w:sz w:val="28"/>
            <w:szCs w:val="28"/>
          </w:rPr>
          <w:t xml:space="preserve"> здатна </w:t>
        </w:r>
      </w:hyperlink>
      <w:r w:rsidRPr="00D37454">
        <w:rPr>
          <w:rFonts w:ascii="Times New Roman" w:eastAsia="Times New Roman" w:hAnsi="Times New Roman" w:cs="Times New Roman"/>
          <w:sz w:val="28"/>
          <w:szCs w:val="28"/>
        </w:rPr>
        <w:t>катаболізуват</w:t>
      </w:r>
      <w:hyperlink r:id="rId1410">
        <w:r w:rsidRPr="00F02219">
          <w:rPr>
            <w:rFonts w:ascii="Times New Roman" w:eastAsia="Times New Roman" w:hAnsi="Times New Roman" w:cs="Times New Roman"/>
            <w:sz w:val="28"/>
            <w:szCs w:val="28"/>
          </w:rPr>
          <w:t xml:space="preserve">и як ендогенні </w:t>
        </w:r>
      </w:hyperlink>
      <w:r w:rsidRPr="00D37454">
        <w:rPr>
          <w:rFonts w:ascii="Times New Roman" w:eastAsia="Times New Roman" w:hAnsi="Times New Roman" w:cs="Times New Roman"/>
          <w:sz w:val="28"/>
          <w:szCs w:val="28"/>
        </w:rPr>
        <w:t>клітинні компоненти, так і екзогенні речовини. Вважають, що в нормі основною функцією лізосом є розщеплення цитоплазматичних компонентів всередині вакуолі. У стресових умовах лізосоми можуть перейти на гетерофагію, що включає ендоцитоз (піноцитоз і фагоцитоз). Таким</w:t>
      </w:r>
      <w:hyperlink r:id="rId1411">
        <w:r w:rsidRPr="00F02219">
          <w:rPr>
            <w:rFonts w:ascii="Times New Roman" w:eastAsia="Times New Roman" w:hAnsi="Times New Roman" w:cs="Times New Roman"/>
            <w:sz w:val="28"/>
            <w:szCs w:val="28"/>
          </w:rPr>
          <w:t xml:space="preserve"> </w:t>
        </w:r>
      </w:hyperlink>
      <w:hyperlink r:id="rId1412">
        <w:r w:rsidRPr="00F02219">
          <w:rPr>
            <w:rFonts w:ascii="Times New Roman" w:eastAsia="Times New Roman" w:hAnsi="Times New Roman" w:cs="Times New Roman"/>
            <w:sz w:val="28"/>
            <w:szCs w:val="28"/>
          </w:rPr>
          <w:t>чином</w:t>
        </w:r>
      </w:hyperlink>
      <w:hyperlink r:id="rId1413">
        <w:r w:rsidRPr="00F02219">
          <w:rPr>
            <w:rFonts w:ascii="Times New Roman" w:eastAsia="Times New Roman" w:hAnsi="Times New Roman" w:cs="Times New Roman"/>
            <w:sz w:val="28"/>
            <w:szCs w:val="28"/>
          </w:rPr>
          <w:t xml:space="preserve"> </w:t>
        </w:r>
      </w:hyperlink>
      <w:hyperlink r:id="rId1414">
        <w:r w:rsidRPr="00F02219">
          <w:rPr>
            <w:rFonts w:ascii="Times New Roman" w:eastAsia="Times New Roman" w:hAnsi="Times New Roman" w:cs="Times New Roman"/>
            <w:sz w:val="28"/>
            <w:szCs w:val="28"/>
          </w:rPr>
          <w:t>може в</w:t>
        </w:r>
      </w:hyperlink>
      <w:r w:rsidRPr="00D37454">
        <w:rPr>
          <w:rFonts w:ascii="Times New Roman" w:eastAsia="Times New Roman" w:hAnsi="Times New Roman" w:cs="Times New Roman"/>
          <w:sz w:val="28"/>
          <w:szCs w:val="28"/>
        </w:rPr>
        <w:t>ідбуватися внутрішньоклітинне споживання речовин. Однією з фундаментальних біохімічних властивостей лізосом є ізоляція гідролітичних ферментів, що</w:t>
      </w:r>
      <w:hyperlink r:id="rId1415">
        <w:r w:rsidRPr="00F0221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мають величезну руйнівну силу.</w:t>
      </w:r>
      <w:hyperlink r:id="rId1416">
        <w:r w:rsidRPr="00F02219">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порушенні стабільності лізосом можлива активізація гідролітичних ферментів і в деяких випадках вихід</w:t>
      </w:r>
      <w:hyperlink r:id="rId1417">
        <w:r w:rsidRPr="00F02219">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у цитоплазму, що</w:t>
      </w:r>
      <w:hyperlink r:id="rId1418">
        <w:r w:rsidRPr="00F02219">
          <w:rPr>
            <w:rFonts w:ascii="Times New Roman" w:eastAsia="Times New Roman" w:hAnsi="Times New Roman" w:cs="Times New Roman"/>
            <w:sz w:val="28"/>
            <w:szCs w:val="28"/>
          </w:rPr>
          <w:t xml:space="preserve"> при</w:t>
        </w:r>
      </w:hyperlink>
      <w:hyperlink r:id="rId1419">
        <w:r w:rsidRPr="00F02219">
          <w:rPr>
            <w:rFonts w:ascii="Times New Roman" w:eastAsia="Times New Roman" w:hAnsi="Times New Roman" w:cs="Times New Roman"/>
            <w:sz w:val="28"/>
            <w:szCs w:val="28"/>
          </w:rPr>
          <w:t>з</w:t>
        </w:r>
      </w:hyperlink>
      <w:hyperlink r:id="rId1420">
        <w:r w:rsidRPr="00F02219">
          <w:rPr>
            <w:rFonts w:ascii="Times New Roman" w:eastAsia="Times New Roman" w:hAnsi="Times New Roman" w:cs="Times New Roman"/>
            <w:sz w:val="28"/>
            <w:szCs w:val="28"/>
          </w:rPr>
          <w:t xml:space="preserve">водить </w:t>
        </w:r>
      </w:hyperlink>
      <w:r w:rsidRPr="00D37454">
        <w:rPr>
          <w:rFonts w:ascii="Times New Roman" w:eastAsia="Times New Roman" w:hAnsi="Times New Roman" w:cs="Times New Roman"/>
          <w:sz w:val="28"/>
          <w:szCs w:val="28"/>
        </w:rPr>
        <w:t>до часткового або повного цитолізу. Виявлено, що лізосоми</w:t>
      </w:r>
      <w:hyperlink r:id="rId1421">
        <w:r w:rsidRPr="00F02219">
          <w:rPr>
            <w:rFonts w:ascii="Times New Roman" w:eastAsia="Times New Roman" w:hAnsi="Times New Roman" w:cs="Times New Roman"/>
            <w:sz w:val="28"/>
            <w:szCs w:val="28"/>
          </w:rPr>
          <w:t xml:space="preserve"> здатні </w:t>
        </w:r>
      </w:hyperlink>
      <w:r w:rsidRPr="00D37454">
        <w:rPr>
          <w:rFonts w:ascii="Times New Roman" w:eastAsia="Times New Roman" w:hAnsi="Times New Roman" w:cs="Times New Roman"/>
          <w:sz w:val="28"/>
          <w:szCs w:val="28"/>
        </w:rPr>
        <w:t>накопичувати ароматичні вуглеводні, азбест, кремнезем, похідні аміноазобензина, бериліт, металеві порошки і віруси, a також іони Купруму Феруму, Плюмбуму, Цинку, Нікелю, Арґентуму, Ртуті і Плутонію. Коли нагромадження цих речовин у лізосомах перевищувало деякий рівень, мембрани лізосом руйнувалися і, як наслідок, спостерігалася активація та вихід ферментів у цитоплазму.</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Г. Зміни розмірів клітини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зменшення клітин епідермісу листів під впливом SO</w:t>
      </w:r>
      <w:r w:rsidRPr="00F02219">
        <w:rPr>
          <w:rFonts w:ascii="Times New Roman" w:eastAsia="Times New Roman" w:hAnsi="Times New Roman" w:cs="Times New Roman"/>
          <w:sz w:val="28"/>
          <w:szCs w:val="28"/>
          <w:vertAlign w:val="subscript"/>
        </w:rPr>
        <w:t>2</w:t>
      </w:r>
      <w:r w:rsidRPr="00D37454">
        <w:rPr>
          <w:rFonts w:ascii="Times New Roman" w:eastAsia="Times New Roman" w:hAnsi="Times New Roman" w:cs="Times New Roman"/>
          <w:sz w:val="28"/>
          <w:szCs w:val="28"/>
        </w:rPr>
        <w:t>.</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Д. Плазмоліз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відшаровування плазми від клітинної</w:t>
      </w:r>
      <w:hyperlink r:id="rId1422">
        <w:r w:rsidRPr="00F02219">
          <w:rPr>
            <w:rFonts w:ascii="Times New Roman" w:eastAsia="Times New Roman" w:hAnsi="Times New Roman" w:cs="Times New Roman"/>
            <w:sz w:val="28"/>
            <w:szCs w:val="28"/>
          </w:rPr>
          <w:t xml:space="preserve"> стінки може б</w:t>
        </w:r>
      </w:hyperlink>
      <w:r w:rsidRPr="00D37454">
        <w:rPr>
          <w:rFonts w:ascii="Times New Roman" w:eastAsia="Times New Roman" w:hAnsi="Times New Roman" w:cs="Times New Roman"/>
          <w:sz w:val="28"/>
          <w:szCs w:val="28"/>
        </w:rPr>
        <w:t>ути наслідком дії кислот і SO</w:t>
      </w:r>
      <w:r w:rsidRPr="00F02219">
        <w:rPr>
          <w:rFonts w:ascii="Times New Roman" w:eastAsia="Times New Roman" w:hAnsi="Times New Roman" w:cs="Times New Roman"/>
          <w:sz w:val="28"/>
          <w:szCs w:val="28"/>
          <w:vertAlign w:val="subscript"/>
        </w:rPr>
        <w:t>2</w:t>
      </w:r>
      <w:r w:rsidRPr="00D37454">
        <w:rPr>
          <w:rFonts w:ascii="Times New Roman" w:eastAsia="Times New Roman" w:hAnsi="Times New Roman" w:cs="Times New Roman"/>
          <w:sz w:val="28"/>
          <w:szCs w:val="28"/>
        </w:rPr>
        <w:t>.</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Е. Хромосомні порушення. Хронічна або випадкова присутність забруднюючих речовин антропогенного</w:t>
      </w:r>
      <w:hyperlink r:id="rId1423">
        <w:r w:rsidRPr="00F02219">
          <w:rPr>
            <w:rFonts w:ascii="Times New Roman" w:eastAsia="Times New Roman" w:hAnsi="Times New Roman" w:cs="Times New Roman"/>
            <w:sz w:val="28"/>
            <w:szCs w:val="28"/>
          </w:rPr>
          <w:t xml:space="preserve"> походження може</w:t>
        </w:r>
      </w:hyperlink>
      <w:hyperlink r:id="rId1424">
        <w:r w:rsidRPr="00F02219">
          <w:rPr>
            <w:rFonts w:ascii="Times New Roman" w:eastAsia="Times New Roman" w:hAnsi="Times New Roman" w:cs="Times New Roman"/>
            <w:sz w:val="28"/>
            <w:szCs w:val="28"/>
          </w:rPr>
          <w:t xml:space="preserve"> при</w:t>
        </w:r>
      </w:hyperlink>
      <w:hyperlink r:id="rId1425">
        <w:r w:rsidRPr="00F02219">
          <w:rPr>
            <w:rFonts w:ascii="Times New Roman" w:eastAsia="Times New Roman" w:hAnsi="Times New Roman" w:cs="Times New Roman"/>
            <w:sz w:val="28"/>
            <w:szCs w:val="28"/>
          </w:rPr>
          <w:t>з</w:t>
        </w:r>
      </w:hyperlink>
      <w:hyperlink r:id="rId1426">
        <w:r w:rsidRPr="00F02219">
          <w:rPr>
            <w:rFonts w:ascii="Times New Roman" w:eastAsia="Times New Roman" w:hAnsi="Times New Roman" w:cs="Times New Roman"/>
            <w:sz w:val="28"/>
            <w:szCs w:val="28"/>
          </w:rPr>
          <w:t>вести,</w:t>
        </w:r>
      </w:hyperlink>
      <w:r w:rsidRPr="00D37454">
        <w:rPr>
          <w:rFonts w:ascii="Times New Roman" w:eastAsia="Times New Roman" w:hAnsi="Times New Roman" w:cs="Times New Roman"/>
          <w:sz w:val="28"/>
          <w:szCs w:val="28"/>
        </w:rPr>
        <w:t xml:space="preserve"> до різних порушень генетичного плану.</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Але, фізіологічні, біохімічні й особливо ферментні аналізи дуже складні й пов’язані з відповідними вимірювальними приладами.</w:t>
      </w:r>
    </w:p>
    <w:p w:rsidR="00B02790" w:rsidRPr="00D37454" w:rsidRDefault="009761D1"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Далеко не в кожному випадку реакція, що спостерігається,</w:t>
      </w:r>
      <w:hyperlink r:id="rId1427">
        <w:r w:rsidRPr="00F02219">
          <w:rPr>
            <w:rFonts w:ascii="Times New Roman" w:eastAsia="Times New Roman" w:hAnsi="Times New Roman" w:cs="Times New Roman"/>
            <w:sz w:val="28"/>
            <w:szCs w:val="28"/>
          </w:rPr>
          <w:t xml:space="preserve"> може б</w:t>
        </w:r>
      </w:hyperlink>
      <w:r w:rsidRPr="00D37454">
        <w:rPr>
          <w:rFonts w:ascii="Times New Roman" w:eastAsia="Times New Roman" w:hAnsi="Times New Roman" w:cs="Times New Roman"/>
          <w:sz w:val="28"/>
          <w:szCs w:val="28"/>
        </w:rPr>
        <w:t>ути ідентифікована з антропогенним стресором. Так, забруднення повітря чітко виявляється лише тоді, коли його вплив суттєво перевищує вплив усіх інших</w:t>
      </w:r>
      <w:hyperlink r:id="rId1428">
        <w:r w:rsidRPr="00F02219">
          <w:rPr>
            <w:rFonts w:ascii="Times New Roman" w:eastAsia="Times New Roman" w:hAnsi="Times New Roman" w:cs="Times New Roman"/>
            <w:sz w:val="28"/>
            <w:szCs w:val="28"/>
          </w:rPr>
          <w:t xml:space="preserve"> факторів </w:t>
        </w:r>
      </w:hyperlink>
      <w:r w:rsidRPr="00D37454">
        <w:rPr>
          <w:rFonts w:ascii="Times New Roman" w:eastAsia="Times New Roman" w:hAnsi="Times New Roman" w:cs="Times New Roman"/>
          <w:sz w:val="28"/>
          <w:szCs w:val="28"/>
        </w:rPr>
        <w:t>середовища. Однак біоіндикація на молекулярному і клітинному рівнях із</w:t>
      </w:r>
      <w:hyperlink r:id="rId1429">
        <w:r w:rsidRPr="00F02219">
          <w:rPr>
            <w:rFonts w:ascii="Times New Roman" w:eastAsia="Times New Roman" w:hAnsi="Times New Roman" w:cs="Times New Roman"/>
            <w:sz w:val="28"/>
            <w:szCs w:val="28"/>
          </w:rPr>
          <w:t xml:space="preserve"> метою ранньої </w:t>
        </w:r>
      </w:hyperlink>
      <w:r w:rsidRPr="00D37454">
        <w:rPr>
          <w:rFonts w:ascii="Times New Roman" w:eastAsia="Times New Roman" w:hAnsi="Times New Roman" w:cs="Times New Roman"/>
          <w:sz w:val="28"/>
          <w:szCs w:val="28"/>
        </w:rPr>
        <w:t>діагностики необхідна в</w:t>
      </w:r>
      <w:hyperlink r:id="rId1430">
        <w:r w:rsidRPr="00F02219">
          <w:rPr>
            <w:rFonts w:ascii="Times New Roman" w:eastAsia="Times New Roman" w:hAnsi="Times New Roman" w:cs="Times New Roman"/>
            <w:sz w:val="28"/>
            <w:szCs w:val="28"/>
          </w:rPr>
          <w:t xml:space="preserve"> областях </w:t>
        </w:r>
      </w:hyperlink>
      <w:r w:rsidRPr="00D37454">
        <w:rPr>
          <w:rFonts w:ascii="Times New Roman" w:eastAsia="Times New Roman" w:hAnsi="Times New Roman" w:cs="Times New Roman"/>
          <w:sz w:val="28"/>
          <w:szCs w:val="28"/>
        </w:rPr>
        <w:t>із забрудненням від низького до середнього, де спостерігати</w:t>
      </w:r>
      <w:hyperlink r:id="rId1431">
        <w:r w:rsidRPr="00F02219">
          <w:rPr>
            <w:rFonts w:ascii="Times New Roman" w:eastAsia="Times New Roman" w:hAnsi="Times New Roman" w:cs="Times New Roman"/>
            <w:sz w:val="28"/>
            <w:szCs w:val="28"/>
          </w:rPr>
          <w:t xml:space="preserve"> видимі </w:t>
        </w:r>
      </w:hyperlink>
      <w:r w:rsidRPr="00D37454">
        <w:rPr>
          <w:rFonts w:ascii="Times New Roman" w:eastAsia="Times New Roman" w:hAnsi="Times New Roman" w:cs="Times New Roman"/>
          <w:sz w:val="28"/>
          <w:szCs w:val="28"/>
        </w:rPr>
        <w:t xml:space="preserve">ушкодження організмів ще </w:t>
      </w:r>
      <w:r w:rsidRPr="00D37454">
        <w:rPr>
          <w:rFonts w:ascii="Times New Roman" w:eastAsia="Times New Roman" w:hAnsi="Times New Roman" w:cs="Times New Roman"/>
          <w:sz w:val="28"/>
          <w:szCs w:val="28"/>
        </w:rPr>
        <w:lastRenderedPageBreak/>
        <w:t>неможливо.</w:t>
      </w:r>
    </w:p>
    <w:p w:rsidR="00B02790" w:rsidRPr="00D37454" w:rsidRDefault="00B02790" w:rsidP="00D37454">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p>
    <w:p w:rsidR="00B02790" w:rsidRPr="00D37454" w:rsidRDefault="009761D1" w:rsidP="00F02219">
      <w:pPr>
        <w:widowControl w:val="0"/>
        <w:pBdr>
          <w:top w:val="nil"/>
          <w:left w:val="nil"/>
          <w:bottom w:val="nil"/>
          <w:right w:val="nil"/>
          <w:between w:val="nil"/>
        </w:pBdr>
        <w:shd w:val="clear" w:color="auto" w:fill="FFFFFF"/>
        <w:tabs>
          <w:tab w:val="left" w:pos="365"/>
        </w:tabs>
        <w:spacing w:before="14" w:after="0" w:line="240" w:lineRule="auto"/>
        <w:ind w:firstLine="564"/>
        <w:jc w:val="center"/>
        <w:rPr>
          <w:rFonts w:ascii="Times New Roman" w:eastAsia="Times New Roman" w:hAnsi="Times New Roman" w:cs="Times New Roman"/>
          <w:i/>
          <w:sz w:val="28"/>
          <w:szCs w:val="28"/>
        </w:rPr>
      </w:pPr>
      <w:r w:rsidRPr="00DE56E7">
        <w:rPr>
          <w:b/>
          <w:sz w:val="28"/>
          <w:szCs w:val="28"/>
        </w:rPr>
        <w:sym w:font="Webdings" w:char="F073"/>
      </w:r>
      <w:r w:rsidRPr="00D37454">
        <w:rPr>
          <w:rFonts w:ascii="Times New Roman" w:eastAsia="Times New Roman" w:hAnsi="Times New Roman" w:cs="Times New Roman"/>
          <w:b/>
          <w:sz w:val="28"/>
          <w:szCs w:val="28"/>
        </w:rPr>
        <w:t xml:space="preserve"> </w:t>
      </w:r>
      <w:r w:rsidRPr="00D37454">
        <w:rPr>
          <w:rFonts w:ascii="Times New Roman" w:eastAsia="Times New Roman" w:hAnsi="Times New Roman" w:cs="Times New Roman"/>
          <w:i/>
          <w:sz w:val="28"/>
          <w:szCs w:val="28"/>
        </w:rPr>
        <w:t>Питання для самоконтролю</w:t>
      </w:r>
    </w:p>
    <w:p w:rsidR="00B02790" w:rsidRPr="00D37454" w:rsidRDefault="00B02790" w:rsidP="00D37454">
      <w:pPr>
        <w:widowControl w:val="0"/>
        <w:pBdr>
          <w:top w:val="nil"/>
          <w:left w:val="nil"/>
          <w:bottom w:val="nil"/>
          <w:right w:val="nil"/>
          <w:between w:val="nil"/>
        </w:pBdr>
        <w:spacing w:before="14" w:after="0" w:line="240" w:lineRule="auto"/>
        <w:jc w:val="both"/>
        <w:rPr>
          <w:rFonts w:ascii="Times New Roman" w:eastAsia="Times New Roman" w:hAnsi="Times New Roman" w:cs="Times New Roman"/>
          <w:sz w:val="28"/>
          <w:szCs w:val="28"/>
        </w:rPr>
      </w:pPr>
    </w:p>
    <w:p w:rsidR="00B02790" w:rsidRPr="00D37454" w:rsidRDefault="009761D1" w:rsidP="001F6638">
      <w:pPr>
        <w:widowControl w:val="0"/>
        <w:numPr>
          <w:ilvl w:val="0"/>
          <w:numId w:val="6"/>
        </w:numPr>
        <w:pBdr>
          <w:top w:val="nil"/>
          <w:left w:val="nil"/>
          <w:bottom w:val="nil"/>
          <w:right w:val="nil"/>
          <w:between w:val="nil"/>
        </w:pBdr>
        <w:tabs>
          <w:tab w:val="left" w:pos="993"/>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 клітини на молекулярному рівні реагують на забруднення.</w:t>
      </w:r>
    </w:p>
    <w:p w:rsidR="00B02790" w:rsidRPr="00D37454" w:rsidRDefault="00F02219"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9761D1" w:rsidRPr="00D37454">
        <w:rPr>
          <w:rFonts w:ascii="Times New Roman" w:eastAsia="Times New Roman" w:hAnsi="Times New Roman" w:cs="Times New Roman"/>
          <w:sz w:val="28"/>
          <w:szCs w:val="28"/>
        </w:rPr>
        <w:t>Назвіть ушкодження на молекулярному рівні, які можна використовуват</w:t>
      </w:r>
      <w:hyperlink r:id="rId1432">
        <w:r w:rsidR="009761D1" w:rsidRPr="00F02219">
          <w:rPr>
            <w:rFonts w:ascii="Times New Roman" w:eastAsia="Times New Roman" w:hAnsi="Times New Roman" w:cs="Times New Roman"/>
            <w:sz w:val="28"/>
            <w:szCs w:val="28"/>
          </w:rPr>
          <w:t xml:space="preserve">и як біоіндикаційні </w:t>
        </w:r>
      </w:hyperlink>
      <w:r w:rsidR="009761D1" w:rsidRPr="00D37454">
        <w:rPr>
          <w:rFonts w:ascii="Times New Roman" w:eastAsia="Times New Roman" w:hAnsi="Times New Roman" w:cs="Times New Roman"/>
          <w:sz w:val="28"/>
          <w:szCs w:val="28"/>
        </w:rPr>
        <w:t>ознаки.</w:t>
      </w:r>
    </w:p>
    <w:p w:rsidR="00B02790" w:rsidRPr="00D37454" w:rsidRDefault="00F02219"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9761D1" w:rsidRPr="00D37454">
        <w:rPr>
          <w:rFonts w:ascii="Times New Roman" w:eastAsia="Times New Roman" w:hAnsi="Times New Roman" w:cs="Times New Roman"/>
          <w:sz w:val="28"/>
          <w:szCs w:val="28"/>
        </w:rPr>
        <w:t>Як полютанти пошкоджують клітину?</w:t>
      </w:r>
    </w:p>
    <w:p w:rsidR="00B02790" w:rsidRPr="00D37454" w:rsidRDefault="00F02219"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9761D1" w:rsidRPr="00D37454">
        <w:rPr>
          <w:rFonts w:ascii="Times New Roman" w:eastAsia="Times New Roman" w:hAnsi="Times New Roman" w:cs="Times New Roman"/>
          <w:sz w:val="28"/>
          <w:szCs w:val="28"/>
        </w:rPr>
        <w:t>Як біомембрани реагують на дію забруднювачів?</w:t>
      </w:r>
    </w:p>
    <w:p w:rsidR="00B02790" w:rsidRPr="00D37454" w:rsidRDefault="00F02219"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hyperlink r:id="rId1433">
        <w:r w:rsidR="009761D1" w:rsidRPr="00F02219">
          <w:rPr>
            <w:rFonts w:ascii="Times New Roman" w:eastAsia="Times New Roman" w:hAnsi="Times New Roman" w:cs="Times New Roman"/>
            <w:sz w:val="28"/>
            <w:szCs w:val="28"/>
          </w:rPr>
          <w:t>Поясніть</w:t>
        </w:r>
      </w:hyperlink>
      <w:hyperlink r:id="rId1434">
        <w:r w:rsidR="009761D1" w:rsidRPr="00F02219">
          <w:rPr>
            <w:rFonts w:ascii="Times New Roman" w:eastAsia="Times New Roman" w:hAnsi="Times New Roman" w:cs="Times New Roman"/>
            <w:sz w:val="28"/>
            <w:szCs w:val="28"/>
          </w:rPr>
          <w:t>,</w:t>
        </w:r>
      </w:hyperlink>
      <w:hyperlink r:id="rId1435">
        <w:r w:rsidR="009761D1" w:rsidRPr="00D37454">
          <w:rPr>
            <w:rFonts w:ascii="Times New Roman" w:eastAsia="Times New Roman" w:hAnsi="Times New Roman" w:cs="Times New Roman"/>
            <w:sz w:val="28"/>
            <w:szCs w:val="28"/>
          </w:rPr>
          <w:t xml:space="preserve"> </w:t>
        </w:r>
      </w:hyperlink>
      <w:hyperlink r:id="rId1436">
        <w:r w:rsidR="009761D1" w:rsidRPr="00F02219">
          <w:rPr>
            <w:rFonts w:ascii="Times New Roman" w:eastAsia="Times New Roman" w:hAnsi="Times New Roman" w:cs="Times New Roman"/>
            <w:sz w:val="28"/>
            <w:szCs w:val="28"/>
          </w:rPr>
          <w:t xml:space="preserve">чому </w:t>
        </w:r>
      </w:hyperlink>
      <w:r w:rsidR="009761D1" w:rsidRPr="00D37454">
        <w:rPr>
          <w:rFonts w:ascii="Times New Roman" w:eastAsia="Times New Roman" w:hAnsi="Times New Roman" w:cs="Times New Roman"/>
          <w:sz w:val="28"/>
          <w:szCs w:val="28"/>
        </w:rPr>
        <w:t>органели клітини більш чутливі до забрудненн</w:t>
      </w:r>
      <w:hyperlink r:id="rId1437">
        <w:r w:rsidR="009761D1" w:rsidRPr="00F02219">
          <w:rPr>
            <w:rFonts w:ascii="Times New Roman" w:eastAsia="Times New Roman" w:hAnsi="Times New Roman" w:cs="Times New Roman"/>
            <w:sz w:val="28"/>
            <w:szCs w:val="28"/>
          </w:rPr>
          <w:t xml:space="preserve">я ніж весь </w:t>
        </w:r>
      </w:hyperlink>
      <w:r w:rsidR="009761D1" w:rsidRPr="00D37454">
        <w:rPr>
          <w:rFonts w:ascii="Times New Roman" w:eastAsia="Times New Roman" w:hAnsi="Times New Roman" w:cs="Times New Roman"/>
          <w:sz w:val="28"/>
          <w:szCs w:val="28"/>
        </w:rPr>
        <w:t>організм.</w:t>
      </w:r>
    </w:p>
    <w:p w:rsidR="00B02790" w:rsidRDefault="00B02790"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813479" w:rsidRDefault="00813479" w:rsidP="00301FAB">
      <w:pPr>
        <w:pStyle w:val="af3"/>
        <w:tabs>
          <w:tab w:val="left" w:pos="1134"/>
        </w:tabs>
        <w:spacing w:after="0" w:line="240" w:lineRule="auto"/>
        <w:ind w:left="0" w:firstLine="709"/>
        <w:jc w:val="center"/>
        <w:rPr>
          <w:rFonts w:ascii="Times New Roman" w:hAnsi="Times New Roman" w:cs="Times New Roman"/>
          <w:bCs/>
          <w:i/>
          <w:iCs/>
          <w:sz w:val="28"/>
          <w:szCs w:val="28"/>
        </w:rPr>
      </w:pPr>
      <w:r>
        <w:rPr>
          <w:b/>
          <w:sz w:val="40"/>
          <w:szCs w:val="40"/>
        </w:rPr>
        <w:sym w:font="Wingdings" w:char="F03F"/>
      </w:r>
      <w:r w:rsidR="00D6446D">
        <w:rPr>
          <w:rFonts w:ascii="Times New Roman" w:hAnsi="Times New Roman" w:cs="Times New Roman"/>
          <w:bCs/>
          <w:i/>
          <w:iCs/>
          <w:sz w:val="28"/>
          <w:szCs w:val="28"/>
        </w:rPr>
        <w:t>Практичні</w:t>
      </w:r>
      <w:r w:rsidRPr="00813479">
        <w:rPr>
          <w:rFonts w:ascii="Times New Roman" w:hAnsi="Times New Roman" w:cs="Times New Roman"/>
          <w:bCs/>
          <w:i/>
          <w:iCs/>
          <w:sz w:val="28"/>
          <w:szCs w:val="28"/>
        </w:rPr>
        <w:t xml:space="preserve"> завдання</w:t>
      </w:r>
    </w:p>
    <w:p w:rsidR="00301FAB" w:rsidRDefault="00301FAB" w:rsidP="00813479">
      <w:pPr>
        <w:pStyle w:val="af3"/>
        <w:tabs>
          <w:tab w:val="left" w:pos="1134"/>
        </w:tabs>
        <w:spacing w:after="0" w:line="240" w:lineRule="auto"/>
        <w:ind w:left="1287"/>
        <w:jc w:val="center"/>
        <w:rPr>
          <w:rFonts w:ascii="Times New Roman" w:hAnsi="Times New Roman" w:cs="Times New Roman"/>
          <w:bCs/>
          <w:i/>
          <w:iCs/>
          <w:sz w:val="28"/>
          <w:szCs w:val="28"/>
        </w:rPr>
      </w:pPr>
    </w:p>
    <w:p w:rsidR="00813479" w:rsidRPr="00813479" w:rsidRDefault="00813479" w:rsidP="0081347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813479">
        <w:rPr>
          <w:rFonts w:ascii="Times New Roman" w:eastAsia="Times New Roman" w:hAnsi="Times New Roman" w:cs="Times New Roman"/>
          <w:sz w:val="28"/>
          <w:szCs w:val="28"/>
        </w:rPr>
        <w:t>У процесі дисиміляції в тканинах відбулося розщеплення 6 моль глюкози, з яких повного кисневого розщеплення зазнала тільки половина.</w:t>
      </w:r>
    </w:p>
    <w:p w:rsidR="00813479" w:rsidRPr="00813479" w:rsidRDefault="00813479" w:rsidP="0081347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813479">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sidRPr="00813479">
        <w:rPr>
          <w:rFonts w:ascii="Times New Roman" w:eastAsia="Times New Roman" w:hAnsi="Times New Roman" w:cs="Times New Roman"/>
          <w:sz w:val="28"/>
          <w:szCs w:val="28"/>
        </w:rPr>
        <w:t>Визначте, які маси молочної кислоти і вуглекислого газу утворились внаслідок реакції.</w:t>
      </w:r>
    </w:p>
    <w:p w:rsidR="00813479" w:rsidRPr="00813479" w:rsidRDefault="00813479" w:rsidP="0081347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813479">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w:t>
      </w:r>
      <w:r w:rsidRPr="00813479">
        <w:rPr>
          <w:rFonts w:ascii="Times New Roman" w:eastAsia="Times New Roman" w:hAnsi="Times New Roman" w:cs="Times New Roman"/>
          <w:sz w:val="28"/>
          <w:szCs w:val="28"/>
        </w:rPr>
        <w:t>Яка кількість речовини АТФ утворилась?</w:t>
      </w:r>
    </w:p>
    <w:p w:rsidR="00813479" w:rsidRPr="00813479" w:rsidRDefault="00813479" w:rsidP="0081347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813479">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r w:rsidRPr="00813479">
        <w:rPr>
          <w:rFonts w:ascii="Times New Roman" w:eastAsia="Times New Roman" w:hAnsi="Times New Roman" w:cs="Times New Roman"/>
          <w:sz w:val="28"/>
          <w:szCs w:val="28"/>
        </w:rPr>
        <w:t>Яка кількість енергії і в якому вигляді акумулювалась в ній?</w:t>
      </w:r>
    </w:p>
    <w:p w:rsidR="00813479" w:rsidRDefault="00813479"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813479" w:rsidRPr="00F02219" w:rsidRDefault="00813479" w:rsidP="00F022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B02790" w:rsidRPr="00D37454" w:rsidRDefault="009761D1" w:rsidP="00D37454">
      <w:pPr>
        <w:jc w:val="both"/>
        <w:rPr>
          <w:rFonts w:ascii="Times New Roman" w:eastAsia="Times New Roman" w:hAnsi="Times New Roman" w:cs="Times New Roman"/>
          <w:b/>
          <w:sz w:val="28"/>
          <w:szCs w:val="28"/>
        </w:rPr>
      </w:pPr>
      <w:r w:rsidRPr="00D37454">
        <w:rPr>
          <w:rFonts w:ascii="Times New Roman" w:hAnsi="Times New Roman" w:cs="Times New Roman"/>
        </w:rPr>
        <w:br w:type="page"/>
      </w:r>
    </w:p>
    <w:p w:rsidR="00B02790" w:rsidRPr="00D37454" w:rsidRDefault="009E5C14" w:rsidP="009E5C14">
      <w:pPr>
        <w:spacing w:after="0" w:line="240" w:lineRule="auto"/>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lastRenderedPageBreak/>
        <w:t>ТЕМА 5. БІОІНДИКАЦІЯ НА РІЗНИХ РІВНЯХ ОРГАНІЗАЦІЇ ЖИВОГО.</w:t>
      </w:r>
    </w:p>
    <w:p w:rsidR="00B02790" w:rsidRPr="00D37454" w:rsidRDefault="009E5C14" w:rsidP="009E5C14">
      <w:pPr>
        <w:spacing w:after="0" w:line="240" w:lineRule="auto"/>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t>ТКАНИННИЙ ТА ОРГАНІЗМОВИЙ РІВЕНЬ</w:t>
      </w:r>
    </w:p>
    <w:p w:rsidR="00B02790" w:rsidRPr="00D37454" w:rsidRDefault="00B02790" w:rsidP="00D37454">
      <w:pPr>
        <w:spacing w:after="0" w:line="240" w:lineRule="auto"/>
        <w:ind w:firstLine="720"/>
        <w:jc w:val="both"/>
        <w:rPr>
          <w:rFonts w:ascii="Times New Roman" w:eastAsia="Times New Roman" w:hAnsi="Times New Roman" w:cs="Times New Roman"/>
          <w:b/>
          <w:i/>
          <w:sz w:val="28"/>
          <w:szCs w:val="28"/>
        </w:rPr>
      </w:pPr>
    </w:p>
    <w:p w:rsidR="00B02790" w:rsidRPr="00D37454" w:rsidRDefault="009761D1" w:rsidP="00D37454">
      <w:pPr>
        <w:spacing w:after="0" w:line="240" w:lineRule="auto"/>
        <w:ind w:firstLine="720"/>
        <w:jc w:val="both"/>
        <w:rPr>
          <w:rFonts w:ascii="Times New Roman" w:eastAsia="Times New Roman" w:hAnsi="Times New Roman" w:cs="Times New Roman"/>
          <w:sz w:val="28"/>
          <w:szCs w:val="28"/>
        </w:rPr>
      </w:pPr>
      <w:r w:rsidRPr="00D37454">
        <w:rPr>
          <w:rFonts w:ascii="Times New Roman" w:eastAsia="Times New Roman" w:hAnsi="Times New Roman" w:cs="Times New Roman"/>
          <w:b/>
          <w:sz w:val="28"/>
          <w:szCs w:val="28"/>
        </w:rPr>
        <w:t xml:space="preserve">Мета: </w:t>
      </w:r>
      <w:r w:rsidRPr="00D37454">
        <w:rPr>
          <w:rFonts w:ascii="Times New Roman" w:eastAsia="Times New Roman" w:hAnsi="Times New Roman" w:cs="Times New Roman"/>
          <w:sz w:val="28"/>
          <w:szCs w:val="28"/>
        </w:rPr>
        <w:t>засвоїти особливості проведення біоіндикаційних досліджень на тканинному та організмовому рівні. Усвідомити принципи використання ссавців та комах у біоіндикації.</w:t>
      </w:r>
    </w:p>
    <w:p w:rsidR="009E5C14" w:rsidRDefault="009E5C14" w:rsidP="009E5C14">
      <w:pPr>
        <w:widowControl w:val="0"/>
        <w:pBdr>
          <w:top w:val="nil"/>
          <w:left w:val="nil"/>
          <w:bottom w:val="nil"/>
          <w:right w:val="nil"/>
          <w:between w:val="nil"/>
        </w:pBdr>
        <w:spacing w:before="14" w:after="0" w:line="240" w:lineRule="auto"/>
        <w:jc w:val="center"/>
        <w:rPr>
          <w:rFonts w:ascii="Times New Roman" w:eastAsia="Times New Roman" w:hAnsi="Times New Roman" w:cs="Times New Roman"/>
          <w:b/>
          <w:sz w:val="28"/>
          <w:szCs w:val="28"/>
        </w:rPr>
      </w:pPr>
    </w:p>
    <w:p w:rsidR="00B02790" w:rsidRPr="00D37454" w:rsidRDefault="009761D1" w:rsidP="009E5C14">
      <w:pPr>
        <w:widowControl w:val="0"/>
        <w:pBdr>
          <w:top w:val="nil"/>
          <w:left w:val="nil"/>
          <w:bottom w:val="nil"/>
          <w:right w:val="nil"/>
          <w:between w:val="nil"/>
        </w:pBdr>
        <w:spacing w:before="14" w:after="0" w:line="240" w:lineRule="auto"/>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t>План</w:t>
      </w:r>
    </w:p>
    <w:p w:rsidR="00B02790" w:rsidRPr="00D37454" w:rsidRDefault="009761D1" w:rsidP="00D37454">
      <w:pPr>
        <w:spacing w:after="0" w:line="240" w:lineRule="auto"/>
        <w:ind w:firstLine="720"/>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1.Тканинний рівень біоіндикації: загальна характеристика анатомо-морфологічних відхилень у результаті стресових впливів; макроскопічні зміни морфології рослин; патологічні прояви у тварин.</w:t>
      </w:r>
    </w:p>
    <w:p w:rsidR="00B02790" w:rsidRPr="00D37454" w:rsidRDefault="009761D1" w:rsidP="00D37454">
      <w:pPr>
        <w:spacing w:after="0" w:line="240" w:lineRule="auto"/>
        <w:ind w:firstLine="720"/>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2.Організмовий рівень біоіндикації: зміна забарвлення листя й тіла тварин, скульптури поверхні; зміна розмірів і продуктивності рослин і тварин; зміна темпів росту, екобіоморфних ознак, показники пошкодження тварин.</w:t>
      </w:r>
    </w:p>
    <w:p w:rsidR="00B02790" w:rsidRPr="00D37454" w:rsidRDefault="009761D1" w:rsidP="00D37454">
      <w:pPr>
        <w:spacing w:after="0" w:line="240" w:lineRule="auto"/>
        <w:ind w:firstLine="720"/>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3.Ссавці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біоіндикатори забруднення наземних екосистем. Ентомоіндикація.</w:t>
      </w:r>
    </w:p>
    <w:p w:rsidR="00B02790" w:rsidRPr="00D37454" w:rsidRDefault="00B02790" w:rsidP="00D37454">
      <w:pPr>
        <w:widowControl w:val="0"/>
        <w:pBdr>
          <w:top w:val="nil"/>
          <w:left w:val="nil"/>
          <w:bottom w:val="nil"/>
          <w:right w:val="nil"/>
          <w:between w:val="nil"/>
        </w:pBdr>
        <w:tabs>
          <w:tab w:val="left" w:pos="1134"/>
        </w:tabs>
        <w:spacing w:before="14" w:after="0" w:line="240" w:lineRule="auto"/>
        <w:jc w:val="both"/>
        <w:rPr>
          <w:rFonts w:ascii="Times New Roman" w:eastAsia="Times New Roman" w:hAnsi="Times New Roman" w:cs="Times New Roman"/>
          <w:sz w:val="28"/>
          <w:szCs w:val="28"/>
        </w:rPr>
      </w:pPr>
    </w:p>
    <w:p w:rsidR="00B02790" w:rsidRPr="00D37454" w:rsidRDefault="009761D1" w:rsidP="00D37454">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Segoe UI Symbol" w:eastAsia="Wingdings" w:hAnsi="Segoe UI Symbol" w:cs="Segoe UI Symbol"/>
          <w:b/>
          <w:sz w:val="28"/>
          <w:szCs w:val="28"/>
        </w:rPr>
        <w:t>🖉</w:t>
      </w:r>
      <w:r w:rsidRPr="00D37454">
        <w:rPr>
          <w:rFonts w:ascii="Times New Roman" w:eastAsia="Times New Roman" w:hAnsi="Times New Roman" w:cs="Times New Roman"/>
          <w:b/>
          <w:sz w:val="28"/>
          <w:szCs w:val="28"/>
        </w:rPr>
        <w:t xml:space="preserve">Основні поняття: </w:t>
      </w:r>
      <w:r w:rsidRPr="00D37454">
        <w:rPr>
          <w:rFonts w:ascii="Times New Roman" w:eastAsia="Times New Roman" w:hAnsi="Times New Roman" w:cs="Times New Roman"/>
          <w:sz w:val="28"/>
          <w:szCs w:val="28"/>
        </w:rPr>
        <w:t>некрози, хлорози, патологічні прояви у тварин, показники поведінки, фізіологічні показники, ентомоіндикація, популяційні характеристики комах.</w:t>
      </w:r>
    </w:p>
    <w:p w:rsidR="00B02790" w:rsidRPr="00D37454" w:rsidRDefault="00B02790" w:rsidP="00D37454">
      <w:pPr>
        <w:widowControl w:val="0"/>
        <w:pBdr>
          <w:top w:val="nil"/>
          <w:left w:val="nil"/>
          <w:bottom w:val="nil"/>
          <w:right w:val="nil"/>
          <w:between w:val="nil"/>
        </w:pBdr>
        <w:tabs>
          <w:tab w:val="left" w:pos="1134"/>
        </w:tabs>
        <w:spacing w:before="14" w:after="0" w:line="240" w:lineRule="auto"/>
        <w:jc w:val="both"/>
        <w:rPr>
          <w:rFonts w:ascii="Times New Roman" w:eastAsia="Times New Roman" w:hAnsi="Times New Roman" w:cs="Times New Roman"/>
          <w:sz w:val="28"/>
          <w:szCs w:val="28"/>
        </w:rPr>
      </w:pPr>
    </w:p>
    <w:p w:rsidR="00B02790" w:rsidRPr="00D37454" w:rsidRDefault="009761D1" w:rsidP="009E5C14">
      <w:pPr>
        <w:widowControl w:val="0"/>
        <w:pBdr>
          <w:top w:val="nil"/>
          <w:left w:val="nil"/>
          <w:bottom w:val="nil"/>
          <w:right w:val="nil"/>
          <w:between w:val="nil"/>
        </w:pBdr>
        <w:tabs>
          <w:tab w:val="left" w:pos="1134"/>
        </w:tabs>
        <w:spacing w:before="14" w:after="0" w:line="240" w:lineRule="auto"/>
        <w:jc w:val="center"/>
        <w:rPr>
          <w:rFonts w:ascii="Times New Roman" w:eastAsia="Times New Roman" w:hAnsi="Times New Roman" w:cs="Times New Roman"/>
          <w:sz w:val="28"/>
          <w:szCs w:val="28"/>
        </w:rPr>
      </w:pPr>
      <w:r w:rsidRPr="00D37454">
        <w:rPr>
          <w:rFonts w:ascii="Times New Roman" w:eastAsia="Times New Roman" w:hAnsi="Times New Roman" w:cs="Times New Roman"/>
          <w:b/>
          <w:sz w:val="28"/>
          <w:szCs w:val="28"/>
        </w:rPr>
        <w:t>1.Тканинний рівень біоіндикації: загальна характеристика анатомо-морфологічних відхилень у результаті стресових впливів; макроскопічні зміни морфології рослин; патологічні прояви у тварин</w:t>
      </w:r>
    </w:p>
    <w:p w:rsidR="00B02790" w:rsidRPr="00D37454" w:rsidRDefault="00B02790" w:rsidP="00D37454">
      <w:pPr>
        <w:widowControl w:val="0"/>
        <w:pBdr>
          <w:top w:val="nil"/>
          <w:left w:val="nil"/>
          <w:bottom w:val="nil"/>
          <w:right w:val="nil"/>
          <w:between w:val="nil"/>
        </w:pBdr>
        <w:tabs>
          <w:tab w:val="left" w:pos="1134"/>
        </w:tabs>
        <w:spacing w:before="14" w:after="0" w:line="240" w:lineRule="auto"/>
        <w:jc w:val="both"/>
        <w:rPr>
          <w:rFonts w:ascii="Times New Roman" w:eastAsia="Times New Roman" w:hAnsi="Times New Roman" w:cs="Times New Roman"/>
          <w:sz w:val="28"/>
          <w:szCs w:val="28"/>
        </w:rPr>
      </w:pP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Ще в середині ХІХ ст. були описані пошкодження рослин димом навколо бельгійських і англійських содових фабрик. В деяких країнах морфологічні індикатори використовуються в національній системі моніторингу вже більш 30 років.</w:t>
      </w:r>
      <w:hyperlink r:id="rId1438">
        <w:r w:rsidRPr="009E5C14">
          <w:rPr>
            <w:rFonts w:ascii="Times New Roman" w:eastAsia="Times New Roman" w:hAnsi="Times New Roman" w:cs="Times New Roman"/>
            <w:sz w:val="28"/>
            <w:szCs w:val="28"/>
          </w:rPr>
          <w:t xml:space="preserve"> За допомогою </w:t>
        </w:r>
      </w:hyperlink>
      <w:r w:rsidRPr="00D37454">
        <w:rPr>
          <w:rFonts w:ascii="Times New Roman" w:eastAsia="Times New Roman" w:hAnsi="Times New Roman" w:cs="Times New Roman"/>
          <w:sz w:val="28"/>
          <w:szCs w:val="28"/>
        </w:rPr>
        <w:t>методів біоіндикації,</w:t>
      </w:r>
      <w:hyperlink r:id="rId1439">
        <w:r w:rsidRPr="009E5C14">
          <w:rPr>
            <w:rFonts w:ascii="Times New Roman" w:eastAsia="Times New Roman" w:hAnsi="Times New Roman" w:cs="Times New Roman"/>
            <w:sz w:val="28"/>
            <w:szCs w:val="28"/>
          </w:rPr>
          <w:t xml:space="preserve"> </w:t>
        </w:r>
      </w:hyperlink>
      <w:hyperlink r:id="rId1440">
        <w:r w:rsidRPr="009E5C14">
          <w:rPr>
            <w:rFonts w:ascii="Times New Roman" w:eastAsia="Times New Roman" w:hAnsi="Times New Roman" w:cs="Times New Roman"/>
            <w:sz w:val="28"/>
            <w:szCs w:val="28"/>
          </w:rPr>
          <w:t xml:space="preserve">що </w:t>
        </w:r>
        <w:r w:rsidR="009E5C14" w:rsidRPr="009E5C14">
          <w:rPr>
            <w:rFonts w:ascii="Times New Roman" w:eastAsia="Times New Roman" w:hAnsi="Times New Roman" w:cs="Times New Roman"/>
            <w:sz w:val="28"/>
            <w:szCs w:val="28"/>
          </w:rPr>
          <w:t>ґрунтуються</w:t>
        </w:r>
        <w:r w:rsidRPr="009E5C14">
          <w:rPr>
            <w:rFonts w:ascii="Times New Roman" w:eastAsia="Times New Roman" w:hAnsi="Times New Roman" w:cs="Times New Roman"/>
            <w:sz w:val="28"/>
            <w:szCs w:val="28"/>
          </w:rPr>
          <w:t xml:space="preserve"> </w:t>
        </w:r>
      </w:hyperlink>
      <w:hyperlink r:id="rId1441">
        <w:r w:rsidRPr="009E5C14">
          <w:rPr>
            <w:rFonts w:ascii="Times New Roman" w:eastAsia="Times New Roman" w:hAnsi="Times New Roman" w:cs="Times New Roman"/>
            <w:sz w:val="28"/>
            <w:szCs w:val="28"/>
          </w:rPr>
          <w:t xml:space="preserve">на </w:t>
        </w:r>
      </w:hyperlink>
      <w:r w:rsidRPr="00D37454">
        <w:rPr>
          <w:rFonts w:ascii="Times New Roman" w:eastAsia="Times New Roman" w:hAnsi="Times New Roman" w:cs="Times New Roman"/>
          <w:sz w:val="28"/>
          <w:szCs w:val="28"/>
        </w:rPr>
        <w:t>морфології рослин, отримана велика кількість картосхем антропогенного впливу. Одним із методів, що широко використовуються для екологічної</w:t>
      </w:r>
      <w:hyperlink r:id="rId1442">
        <w:r w:rsidRPr="009E5C14">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стану</w:t>
      </w:r>
      <w:hyperlink r:id="rId1443">
        <w:r w:rsidRPr="009E5C14">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 є аналіз особливостей морфологічної будови біологічних об’єктів. Нагромадження полютантів в організмі, порушення метаболізму, призводять до зміни будови тканин, органів і</w:t>
      </w:r>
      <w:hyperlink r:id="rId1444">
        <w:r w:rsidRPr="009E5C14">
          <w:rPr>
            <w:rFonts w:ascii="Times New Roman" w:eastAsia="Times New Roman" w:hAnsi="Times New Roman" w:cs="Times New Roman"/>
            <w:sz w:val="28"/>
            <w:szCs w:val="28"/>
          </w:rPr>
          <w:t xml:space="preserve"> </w:t>
        </w:r>
      </w:hyperlink>
      <w:hyperlink r:id="rId1445">
        <w:r w:rsidRPr="009E5C14">
          <w:rPr>
            <w:rFonts w:ascii="Times New Roman" w:eastAsia="Times New Roman" w:hAnsi="Times New Roman" w:cs="Times New Roman"/>
            <w:sz w:val="28"/>
            <w:szCs w:val="28"/>
          </w:rPr>
          <w:t>загалом</w:t>
        </w:r>
      </w:hyperlink>
      <w:hyperlink r:id="rId1446">
        <w:r w:rsidRPr="009E5C1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до модифікації діагностичних ознак видів.</w:t>
      </w:r>
    </w:p>
    <w:p w:rsidR="00B02790" w:rsidRPr="00D37454" w:rsidRDefault="0095306C" w:rsidP="00D37454">
      <w:pPr>
        <w:spacing w:after="0" w:line="240" w:lineRule="auto"/>
        <w:ind w:firstLine="717"/>
        <w:jc w:val="both"/>
        <w:rPr>
          <w:rFonts w:ascii="Times New Roman" w:eastAsia="Times New Roman" w:hAnsi="Times New Roman" w:cs="Times New Roman"/>
          <w:sz w:val="28"/>
          <w:szCs w:val="28"/>
        </w:rPr>
      </w:pPr>
      <w:hyperlink r:id="rId1447">
        <w:r w:rsidR="009761D1" w:rsidRPr="009E5C14">
          <w:rPr>
            <w:rFonts w:ascii="Times New Roman" w:eastAsia="Times New Roman" w:hAnsi="Times New Roman" w:cs="Times New Roman"/>
            <w:sz w:val="28"/>
            <w:szCs w:val="28"/>
          </w:rPr>
          <w:t>При</w:t>
        </w:r>
      </w:hyperlink>
      <w:hyperlink r:id="rId1448">
        <w:r w:rsidR="009761D1" w:rsidRPr="009E5C14">
          <w:rPr>
            <w:rFonts w:ascii="Times New Roman" w:eastAsia="Times New Roman" w:hAnsi="Times New Roman" w:cs="Times New Roman"/>
            <w:sz w:val="28"/>
            <w:szCs w:val="28"/>
          </w:rPr>
          <w:t xml:space="preserve"> оцінці </w:t>
        </w:r>
      </w:hyperlink>
      <w:r w:rsidR="009761D1" w:rsidRPr="00D37454">
        <w:rPr>
          <w:rFonts w:ascii="Times New Roman" w:eastAsia="Times New Roman" w:hAnsi="Times New Roman" w:cs="Times New Roman"/>
          <w:sz w:val="28"/>
          <w:szCs w:val="28"/>
        </w:rPr>
        <w:t>екологічного стану</w:t>
      </w:r>
      <w:hyperlink r:id="rId1449">
        <w:r w:rsidR="009761D1" w:rsidRPr="009E5C14">
          <w:rPr>
            <w:rFonts w:ascii="Times New Roman" w:eastAsia="Times New Roman" w:hAnsi="Times New Roman" w:cs="Times New Roman"/>
            <w:sz w:val="28"/>
            <w:szCs w:val="28"/>
          </w:rPr>
          <w:t xml:space="preserve"> навколишнього середовищ</w:t>
        </w:r>
      </w:hyperlink>
      <w:r w:rsidR="009761D1" w:rsidRPr="00D37454">
        <w:rPr>
          <w:rFonts w:ascii="Times New Roman" w:eastAsia="Times New Roman" w:hAnsi="Times New Roman" w:cs="Times New Roman"/>
          <w:sz w:val="28"/>
          <w:szCs w:val="28"/>
        </w:rPr>
        <w:t>а</w:t>
      </w:r>
      <w:hyperlink r:id="rId1450">
        <w:r w:rsidR="009761D1" w:rsidRPr="009E5C14">
          <w:rPr>
            <w:rFonts w:ascii="Times New Roman" w:eastAsia="Times New Roman" w:hAnsi="Times New Roman" w:cs="Times New Roman"/>
            <w:sz w:val="28"/>
            <w:szCs w:val="28"/>
          </w:rPr>
          <w:t xml:space="preserve"> використовуючи </w:t>
        </w:r>
      </w:hyperlink>
      <w:r w:rsidR="009761D1" w:rsidRPr="00D37454">
        <w:rPr>
          <w:rFonts w:ascii="Times New Roman" w:eastAsia="Times New Roman" w:hAnsi="Times New Roman" w:cs="Times New Roman"/>
          <w:sz w:val="28"/>
          <w:szCs w:val="28"/>
        </w:rPr>
        <w:t>у якості індикаторів морфологічні відхилення організмів, необхідно обирати найбільш чутливі</w:t>
      </w:r>
      <w:hyperlink r:id="rId1451">
        <w:r w:rsidR="009761D1" w:rsidRPr="009E5C14">
          <w:rPr>
            <w:rFonts w:ascii="Times New Roman" w:eastAsia="Times New Roman" w:hAnsi="Times New Roman" w:cs="Times New Roman"/>
            <w:sz w:val="28"/>
            <w:szCs w:val="28"/>
          </w:rPr>
          <w:t xml:space="preserve"> види,</w:t>
        </w:r>
      </w:hyperlink>
      <w:r w:rsidR="009761D1" w:rsidRPr="00D37454">
        <w:rPr>
          <w:rFonts w:ascii="Times New Roman" w:eastAsia="Times New Roman" w:hAnsi="Times New Roman" w:cs="Times New Roman"/>
          <w:sz w:val="28"/>
          <w:szCs w:val="28"/>
        </w:rPr>
        <w:t xml:space="preserve"> що</w:t>
      </w:r>
      <w:hyperlink r:id="rId1452">
        <w:r w:rsidR="009761D1" w:rsidRPr="009E5C14">
          <w:rPr>
            <w:rFonts w:ascii="Times New Roman" w:eastAsia="Times New Roman" w:hAnsi="Times New Roman" w:cs="Times New Roman"/>
            <w:sz w:val="28"/>
            <w:szCs w:val="28"/>
          </w:rPr>
          <w:t xml:space="preserve"> </w:t>
        </w:r>
      </w:hyperlink>
      <w:hyperlink r:id="rId1453">
        <w:r w:rsidR="009761D1" w:rsidRPr="009E5C14">
          <w:rPr>
            <w:rFonts w:ascii="Times New Roman" w:eastAsia="Times New Roman" w:hAnsi="Times New Roman" w:cs="Times New Roman"/>
            <w:sz w:val="28"/>
            <w:szCs w:val="28"/>
          </w:rPr>
          <w:t>мають</w:t>
        </w:r>
      </w:hyperlink>
      <w:hyperlink r:id="rId1454">
        <w:r w:rsidR="009761D1" w:rsidRPr="009E5C14">
          <w:rPr>
            <w:rFonts w:ascii="Times New Roman" w:eastAsia="Times New Roman" w:hAnsi="Times New Roman" w:cs="Times New Roman"/>
            <w:sz w:val="28"/>
            <w:szCs w:val="28"/>
          </w:rPr>
          <w:t xml:space="preserve"> </w:t>
        </w:r>
      </w:hyperlink>
      <w:r w:rsidR="009761D1" w:rsidRPr="00D37454">
        <w:rPr>
          <w:rFonts w:ascii="Times New Roman" w:eastAsia="Times New Roman" w:hAnsi="Times New Roman" w:cs="Times New Roman"/>
          <w:sz w:val="28"/>
          <w:szCs w:val="28"/>
        </w:rPr>
        <w:t>добре виражені, яскраві реакції, які легко розпізнаються на певний антропогенний вплив. Чутливість живих організмів до полютантів залежить від генетичної структури, стадії розвитку, умов зовнішнього середовища, концентрації полютанту і змінюється</w:t>
      </w:r>
      <w:hyperlink r:id="rId1455">
        <w:r w:rsidR="009761D1" w:rsidRPr="009E5C14">
          <w:rPr>
            <w:rFonts w:ascii="Times New Roman" w:eastAsia="Times New Roman" w:hAnsi="Times New Roman" w:cs="Times New Roman"/>
            <w:sz w:val="28"/>
            <w:szCs w:val="28"/>
          </w:rPr>
          <w:t xml:space="preserve"> протягом </w:t>
        </w:r>
      </w:hyperlink>
      <w:r w:rsidR="009761D1" w:rsidRPr="00D37454">
        <w:rPr>
          <w:rFonts w:ascii="Times New Roman" w:eastAsia="Times New Roman" w:hAnsi="Times New Roman" w:cs="Times New Roman"/>
          <w:sz w:val="28"/>
          <w:szCs w:val="28"/>
        </w:rPr>
        <w:t>вегетаційного сезону залежно від віку біологічн</w:t>
      </w:r>
      <w:hyperlink r:id="rId1456">
        <w:r w:rsidR="009761D1" w:rsidRPr="009E5C14">
          <w:rPr>
            <w:rFonts w:ascii="Times New Roman" w:eastAsia="Times New Roman" w:hAnsi="Times New Roman" w:cs="Times New Roman"/>
            <w:sz w:val="28"/>
            <w:szCs w:val="28"/>
          </w:rPr>
          <w:t>ого об’єкту.</w:t>
        </w:r>
      </w:hyperlink>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На практиці такі відхилення вивчаються візуально. Візуальне дослідження анатомо-морфологічних ознак не потребує великих матеріальних </w:t>
      </w:r>
      <w:r w:rsidRPr="00D37454">
        <w:rPr>
          <w:rFonts w:ascii="Times New Roman" w:eastAsia="Times New Roman" w:hAnsi="Times New Roman" w:cs="Times New Roman"/>
          <w:sz w:val="28"/>
          <w:szCs w:val="28"/>
        </w:rPr>
        <w:lastRenderedPageBreak/>
        <w:t>витрат, має особливе практичне значення для експрес-оцінки інтенсивності техногенного впливу на екосистеми.</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 індикаторні ознаки ефективно використовувати такі морфологічні показники: висота рослин, довжина й ширина листя, міжвузлів, габітус. У деревних видів можливе дослідження таких морфологічних ознак, як висота стовбурів, висота прикріплення крони, першої живої гілки, висота кірки, що відшаровується, стан і розрідженість крони й ін.</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Можливість кількісної</w:t>
      </w:r>
      <w:hyperlink r:id="rId1457">
        <w:r w:rsidRPr="009E5C14">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перерахованих параметрів</w:t>
      </w:r>
      <w:hyperlink r:id="rId1458">
        <w:r w:rsidRPr="009E5C14">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порівняльному аналізі фонових і антропогенно</w:t>
      </w:r>
      <w:r w:rsidR="009E5C1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порушених територій із застосуванням математичної статистики підвищує надійність і вірогідність прогнозу антропогенної сукцесії і висновків щодо стану екосистеми.</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Виникнення виродливих форм (тератов), поява хлорозу й некрозу є крайньою формою прояву стресового впливу. Але такі яскраві відхилення в розвитку організму є лише якісними ознаками стресової ситуації й не дають</w:t>
      </w:r>
      <w:hyperlink r:id="rId1459">
        <w:r w:rsidRPr="009E5C14">
          <w:rPr>
            <w:rFonts w:ascii="Times New Roman" w:eastAsia="Times New Roman" w:hAnsi="Times New Roman" w:cs="Times New Roman"/>
            <w:sz w:val="28"/>
            <w:szCs w:val="28"/>
          </w:rPr>
          <w:t xml:space="preserve"> уяви </w:t>
        </w:r>
      </w:hyperlink>
      <w:r w:rsidRPr="00D37454">
        <w:rPr>
          <w:rFonts w:ascii="Times New Roman" w:eastAsia="Times New Roman" w:hAnsi="Times New Roman" w:cs="Times New Roman"/>
          <w:sz w:val="28"/>
          <w:szCs w:val="28"/>
        </w:rPr>
        <w:t>щодо інтенсивності впливу або частоти стресу.</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Перехід до кількісної характеристики досягається</w:t>
      </w:r>
      <w:hyperlink r:id="rId1460">
        <w:r w:rsidRPr="009E5C1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завдяки використанню бонітировочних шкал некрозів, хлорозів або, наприклад, шкали тривалості життя хвої (листя) деревних порід. Інтенсивність впливу діагностується ступенем поразки (% покриття) листів хлорозом або некрозом, представленої у</w:t>
      </w:r>
      <w:hyperlink r:id="rId1461">
        <w:r w:rsidRPr="009E5C14">
          <w:rPr>
            <w:rFonts w:ascii="Times New Roman" w:eastAsia="Times New Roman" w:hAnsi="Times New Roman" w:cs="Times New Roman"/>
            <w:sz w:val="28"/>
            <w:szCs w:val="28"/>
          </w:rPr>
          <w:t xml:space="preserve"> ви</w:t>
        </w:r>
      </w:hyperlink>
      <w:hyperlink r:id="rId1462">
        <w:r w:rsidRPr="009E5C14">
          <w:rPr>
            <w:rFonts w:ascii="Times New Roman" w:eastAsia="Times New Roman" w:hAnsi="Times New Roman" w:cs="Times New Roman"/>
            <w:sz w:val="28"/>
            <w:szCs w:val="28"/>
          </w:rPr>
          <w:t>гля</w:t>
        </w:r>
      </w:hyperlink>
      <w:hyperlink r:id="rId1463">
        <w:r w:rsidRPr="009E5C14">
          <w:rPr>
            <w:rFonts w:ascii="Times New Roman" w:eastAsia="Times New Roman" w:hAnsi="Times New Roman" w:cs="Times New Roman"/>
            <w:sz w:val="28"/>
            <w:szCs w:val="28"/>
          </w:rPr>
          <w:t xml:space="preserve">ді </w:t>
        </w:r>
      </w:hyperlink>
      <w:r w:rsidRPr="00D37454">
        <w:rPr>
          <w:rFonts w:ascii="Times New Roman" w:eastAsia="Times New Roman" w:hAnsi="Times New Roman" w:cs="Times New Roman"/>
          <w:sz w:val="28"/>
          <w:szCs w:val="28"/>
        </w:rPr>
        <w:t>відповідних класів.</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Морфологічні показники деревостою можуть свідчити про погіршення середовища мешкання в результаті порушень і (або) забруднень. Такі показники, як висота, діаметр, форма крони, середня відстань між деревами, висота мертвої відірваної кірки, висота прикріплення крони, наявність сушняку і пнів, порівнюються з відповідними фоновими характеристиками. Зміни в порівнянні з фоновими значеннями свідчать про несприятливі умови</w:t>
      </w:r>
      <w:hyperlink r:id="rId1464">
        <w:r w:rsidRPr="009E5C14">
          <w:rPr>
            <w:rFonts w:ascii="Times New Roman" w:eastAsia="Times New Roman" w:hAnsi="Times New Roman" w:cs="Times New Roman"/>
            <w:sz w:val="28"/>
            <w:szCs w:val="28"/>
          </w:rPr>
          <w:t xml:space="preserve"> місцеперебуванн</w:t>
        </w:r>
      </w:hyperlink>
      <w:r w:rsidRPr="00D37454">
        <w:rPr>
          <w:rFonts w:ascii="Times New Roman" w:eastAsia="Times New Roman" w:hAnsi="Times New Roman" w:cs="Times New Roman"/>
          <w:sz w:val="28"/>
          <w:szCs w:val="28"/>
        </w:rPr>
        <w:t>я деревних видів.</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Для добору показників біоіндикації на тканинному й організмовому рівнях пропонуються такі критерії:</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1) наявність</w:t>
      </w:r>
      <w:hyperlink r:id="rId1465">
        <w:r w:rsidRPr="009E5C14">
          <w:rPr>
            <w:rFonts w:ascii="Times New Roman" w:eastAsia="Times New Roman" w:hAnsi="Times New Roman" w:cs="Times New Roman"/>
            <w:sz w:val="28"/>
            <w:szCs w:val="28"/>
          </w:rPr>
          <w:t xml:space="preserve"> даних,</w:t>
        </w:r>
      </w:hyperlink>
      <w:r w:rsidRPr="00D37454">
        <w:rPr>
          <w:rFonts w:ascii="Times New Roman" w:eastAsia="Times New Roman" w:hAnsi="Times New Roman" w:cs="Times New Roman"/>
          <w:sz w:val="28"/>
          <w:szCs w:val="28"/>
        </w:rPr>
        <w:t xml:space="preserve"> що показують зв’язок захворювання з забрудненням;</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2) мінливість аномалії залежно від місця, сезону, a також віку й розміру організму;</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3) легкість і точність виміру аномалії;</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4) відносна стійкість аномалії;</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5) витрати часу і вартість одержання</w:t>
      </w:r>
      <w:hyperlink r:id="rId1466">
        <w:r w:rsidRPr="009E5C14">
          <w:rPr>
            <w:rFonts w:ascii="Times New Roman" w:eastAsia="Times New Roman" w:hAnsi="Times New Roman" w:cs="Times New Roman"/>
            <w:sz w:val="28"/>
            <w:szCs w:val="28"/>
          </w:rPr>
          <w:t xml:space="preserve"> даних;</w:t>
        </w:r>
      </w:hyperlink>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6) відповідність специфічності аномалії й забруднення;</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7)</w:t>
      </w:r>
      <w:hyperlink r:id="rId1467">
        <w:r w:rsidRPr="009E5C14">
          <w:rPr>
            <w:rFonts w:ascii="Times New Roman" w:eastAsia="Times New Roman" w:hAnsi="Times New Roman" w:cs="Times New Roman"/>
            <w:sz w:val="28"/>
            <w:szCs w:val="28"/>
          </w:rPr>
          <w:t xml:space="preserve"> види,</w:t>
        </w:r>
      </w:hyperlink>
      <w:r w:rsidRPr="00D37454">
        <w:rPr>
          <w:rFonts w:ascii="Times New Roman" w:eastAsia="Times New Roman" w:hAnsi="Times New Roman" w:cs="Times New Roman"/>
          <w:sz w:val="28"/>
          <w:szCs w:val="28"/>
        </w:rPr>
        <w:t xml:space="preserve"> для яких характерна така аномалія;</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8) наявність</w:t>
      </w:r>
      <w:hyperlink r:id="rId1468">
        <w:r w:rsidRPr="009E5C14">
          <w:rPr>
            <w:rFonts w:ascii="Times New Roman" w:eastAsia="Times New Roman" w:hAnsi="Times New Roman" w:cs="Times New Roman"/>
            <w:sz w:val="28"/>
            <w:szCs w:val="28"/>
          </w:rPr>
          <w:t xml:space="preserve"> даних </w:t>
        </w:r>
      </w:hyperlink>
      <w:r w:rsidRPr="00D37454">
        <w:rPr>
          <w:rFonts w:ascii="Times New Roman" w:eastAsia="Times New Roman" w:hAnsi="Times New Roman" w:cs="Times New Roman"/>
          <w:sz w:val="28"/>
          <w:szCs w:val="28"/>
        </w:rPr>
        <w:t>про біологію й екологію видів, що використовуються.</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9E5C14">
        <w:rPr>
          <w:rFonts w:ascii="Times New Roman" w:eastAsia="Times New Roman" w:hAnsi="Times New Roman" w:cs="Times New Roman"/>
          <w:sz w:val="28"/>
          <w:szCs w:val="28"/>
        </w:rPr>
        <w:t>Б</w:t>
      </w:r>
      <w:r w:rsidRPr="00D37454">
        <w:rPr>
          <w:rFonts w:ascii="Times New Roman" w:eastAsia="Times New Roman" w:hAnsi="Times New Roman" w:cs="Times New Roman"/>
          <w:sz w:val="28"/>
          <w:szCs w:val="28"/>
        </w:rPr>
        <w:t xml:space="preserve">іоіндикація на тканинному рівні </w:t>
      </w:r>
      <w:r w:rsidR="009E5C14" w:rsidRPr="00D37454">
        <w:rPr>
          <w:rFonts w:ascii="Times New Roman" w:eastAsia="Times New Roman" w:hAnsi="Times New Roman" w:cs="Times New Roman"/>
          <w:sz w:val="28"/>
          <w:szCs w:val="28"/>
        </w:rPr>
        <w:t>ґрунтується</w:t>
      </w:r>
      <w:r w:rsidRPr="00D37454">
        <w:rPr>
          <w:rFonts w:ascii="Times New Roman" w:eastAsia="Times New Roman" w:hAnsi="Times New Roman" w:cs="Times New Roman"/>
          <w:sz w:val="28"/>
          <w:szCs w:val="28"/>
        </w:rPr>
        <w:t xml:space="preserve"> на таких ознаках:</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1) відмирання тканин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некроз;</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2) передчасне в'янення й опадання листя (дефоліація);</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3) патологічні відхилення у тварин.</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Макроскопічні зміни морфології рослин.</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lastRenderedPageBreak/>
        <w:t xml:space="preserve">А. Некрози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відмирання обмежених ділянок тканини, досить специфічні; варто розрізняти (рис. 7):</w:t>
      </w:r>
    </w:p>
    <w:p w:rsidR="00B02790" w:rsidRPr="009E5C14" w:rsidRDefault="009761D1" w:rsidP="001F6638">
      <w:pPr>
        <w:pStyle w:val="af3"/>
        <w:numPr>
          <w:ilvl w:val="0"/>
          <w:numId w:val="40"/>
        </w:numPr>
        <w:tabs>
          <w:tab w:val="left" w:pos="709"/>
        </w:tabs>
        <w:spacing w:after="0" w:line="240" w:lineRule="auto"/>
        <w:ind w:left="0" w:firstLine="709"/>
        <w:jc w:val="both"/>
        <w:rPr>
          <w:rFonts w:ascii="Times New Roman" w:eastAsia="Times New Roman" w:hAnsi="Times New Roman" w:cs="Times New Roman"/>
          <w:sz w:val="28"/>
          <w:szCs w:val="28"/>
        </w:rPr>
      </w:pPr>
      <w:r w:rsidRPr="009E5C14">
        <w:rPr>
          <w:rFonts w:ascii="Times New Roman" w:eastAsia="Times New Roman" w:hAnsi="Times New Roman" w:cs="Times New Roman"/>
          <w:sz w:val="28"/>
          <w:szCs w:val="28"/>
        </w:rPr>
        <w:t xml:space="preserve">крапкові і плямисті некрози </w:t>
      </w:r>
      <w:r w:rsidR="00D37454" w:rsidRPr="009E5C14">
        <w:rPr>
          <w:rFonts w:ascii="Times New Roman" w:eastAsia="Times New Roman" w:hAnsi="Times New Roman" w:cs="Times New Roman"/>
          <w:sz w:val="28"/>
          <w:szCs w:val="28"/>
        </w:rPr>
        <w:t>–</w:t>
      </w:r>
      <w:r w:rsidRPr="009E5C14">
        <w:rPr>
          <w:rFonts w:ascii="Times New Roman" w:eastAsia="Times New Roman" w:hAnsi="Times New Roman" w:cs="Times New Roman"/>
          <w:sz w:val="28"/>
          <w:szCs w:val="28"/>
        </w:rPr>
        <w:t xml:space="preserve"> відмирання тканин у</w:t>
      </w:r>
      <w:hyperlink r:id="rId1469">
        <w:r w:rsidRPr="009E5C14">
          <w:rPr>
            <w:rFonts w:ascii="Times New Roman" w:eastAsia="Times New Roman" w:hAnsi="Times New Roman" w:cs="Times New Roman"/>
            <w:sz w:val="28"/>
            <w:szCs w:val="28"/>
          </w:rPr>
          <w:t xml:space="preserve"> ви</w:t>
        </w:r>
      </w:hyperlink>
      <w:hyperlink r:id="rId1470">
        <w:r w:rsidRPr="009E5C14">
          <w:rPr>
            <w:rFonts w:ascii="Times New Roman" w:eastAsia="Times New Roman" w:hAnsi="Times New Roman" w:cs="Times New Roman"/>
            <w:sz w:val="28"/>
            <w:szCs w:val="28"/>
          </w:rPr>
          <w:t>гля</w:t>
        </w:r>
      </w:hyperlink>
      <w:hyperlink r:id="rId1471">
        <w:r w:rsidRPr="009E5C14">
          <w:rPr>
            <w:rFonts w:ascii="Times New Roman" w:eastAsia="Times New Roman" w:hAnsi="Times New Roman" w:cs="Times New Roman"/>
            <w:sz w:val="28"/>
            <w:szCs w:val="28"/>
          </w:rPr>
          <w:t xml:space="preserve">ді </w:t>
        </w:r>
      </w:hyperlink>
      <w:r w:rsidRPr="009E5C14">
        <w:rPr>
          <w:rFonts w:ascii="Times New Roman" w:eastAsia="Times New Roman" w:hAnsi="Times New Roman" w:cs="Times New Roman"/>
          <w:sz w:val="28"/>
          <w:szCs w:val="28"/>
        </w:rPr>
        <w:t xml:space="preserve">крапок і плям </w:t>
      </w:r>
      <w:hyperlink r:id="rId1472">
        <w:r w:rsidRPr="009E5C14">
          <w:rPr>
            <w:rFonts w:ascii="Times New Roman" w:eastAsia="Times New Roman" w:hAnsi="Times New Roman" w:cs="Times New Roman"/>
            <w:sz w:val="28"/>
            <w:szCs w:val="28"/>
          </w:rPr>
          <w:t xml:space="preserve">(при </w:t>
        </w:r>
      </w:hyperlink>
      <w:r w:rsidRPr="009E5C14">
        <w:rPr>
          <w:rFonts w:ascii="Times New Roman" w:eastAsia="Times New Roman" w:hAnsi="Times New Roman" w:cs="Times New Roman"/>
          <w:sz w:val="28"/>
          <w:szCs w:val="28"/>
        </w:rPr>
        <w:t>дії озону);</w:t>
      </w:r>
    </w:p>
    <w:p w:rsidR="00B02790" w:rsidRPr="009E5C14" w:rsidRDefault="009761D1" w:rsidP="001F6638">
      <w:pPr>
        <w:pStyle w:val="af3"/>
        <w:numPr>
          <w:ilvl w:val="0"/>
          <w:numId w:val="40"/>
        </w:numPr>
        <w:tabs>
          <w:tab w:val="left" w:pos="709"/>
        </w:tabs>
        <w:spacing w:after="0" w:line="240" w:lineRule="auto"/>
        <w:ind w:left="0" w:firstLine="709"/>
        <w:jc w:val="both"/>
        <w:rPr>
          <w:rFonts w:ascii="Times New Roman" w:eastAsia="Times New Roman" w:hAnsi="Times New Roman" w:cs="Times New Roman"/>
          <w:sz w:val="28"/>
          <w:szCs w:val="28"/>
        </w:rPr>
      </w:pPr>
      <w:r w:rsidRPr="009E5C14">
        <w:rPr>
          <w:rFonts w:ascii="Times New Roman" w:eastAsia="Times New Roman" w:hAnsi="Times New Roman" w:cs="Times New Roman"/>
          <w:sz w:val="28"/>
          <w:szCs w:val="28"/>
        </w:rPr>
        <w:t xml:space="preserve">міжжилкові некрози </w:t>
      </w:r>
      <w:r w:rsidR="00D37454" w:rsidRPr="009E5C14">
        <w:rPr>
          <w:rFonts w:ascii="Times New Roman" w:eastAsia="Times New Roman" w:hAnsi="Times New Roman" w:cs="Times New Roman"/>
          <w:sz w:val="28"/>
          <w:szCs w:val="28"/>
        </w:rPr>
        <w:t>–</w:t>
      </w:r>
      <w:r w:rsidRPr="009E5C14">
        <w:rPr>
          <w:rFonts w:ascii="Times New Roman" w:eastAsia="Times New Roman" w:hAnsi="Times New Roman" w:cs="Times New Roman"/>
          <w:sz w:val="28"/>
          <w:szCs w:val="28"/>
        </w:rPr>
        <w:t xml:space="preserve"> відмирання листової пластинки між бічними жилками першого</w:t>
      </w:r>
      <w:hyperlink r:id="rId1473">
        <w:r w:rsidRPr="009E5C14">
          <w:rPr>
            <w:rFonts w:ascii="Times New Roman" w:eastAsia="Times New Roman" w:hAnsi="Times New Roman" w:cs="Times New Roman"/>
            <w:sz w:val="28"/>
            <w:szCs w:val="28"/>
          </w:rPr>
          <w:t xml:space="preserve"> порядку </w:t>
        </w:r>
      </w:hyperlink>
      <w:hyperlink r:id="rId1474">
        <w:r w:rsidRPr="009E5C14">
          <w:rPr>
            <w:rFonts w:ascii="Times New Roman" w:eastAsia="Times New Roman" w:hAnsi="Times New Roman" w:cs="Times New Roman"/>
            <w:sz w:val="28"/>
            <w:szCs w:val="28"/>
          </w:rPr>
          <w:t>(</w:t>
        </w:r>
      </w:hyperlink>
      <w:hyperlink r:id="rId1475">
        <w:r w:rsidRPr="009E5C14">
          <w:rPr>
            <w:rFonts w:ascii="Times New Roman" w:eastAsia="Times New Roman" w:hAnsi="Times New Roman" w:cs="Times New Roman"/>
            <w:sz w:val="28"/>
            <w:szCs w:val="28"/>
          </w:rPr>
          <w:t>під</w:t>
        </w:r>
      </w:hyperlink>
      <w:hyperlink r:id="rId1476">
        <w:r w:rsidRPr="009E5C14">
          <w:rPr>
            <w:rFonts w:ascii="Times New Roman" w:eastAsia="Times New Roman" w:hAnsi="Times New Roman" w:cs="Times New Roman"/>
            <w:sz w:val="28"/>
            <w:szCs w:val="28"/>
          </w:rPr>
          <w:t xml:space="preserve"> </w:t>
        </w:r>
      </w:hyperlink>
      <w:r w:rsidRPr="009E5C14">
        <w:rPr>
          <w:rFonts w:ascii="Times New Roman" w:eastAsia="Times New Roman" w:hAnsi="Times New Roman" w:cs="Times New Roman"/>
          <w:sz w:val="28"/>
          <w:szCs w:val="28"/>
        </w:rPr>
        <w:t>впливом SO</w:t>
      </w:r>
      <w:r w:rsidRPr="009E186B">
        <w:rPr>
          <w:rFonts w:ascii="Times New Roman" w:eastAsia="Times New Roman" w:hAnsi="Times New Roman" w:cs="Times New Roman"/>
          <w:sz w:val="28"/>
          <w:szCs w:val="28"/>
          <w:vertAlign w:val="subscript"/>
        </w:rPr>
        <w:t>2</w:t>
      </w:r>
      <w:r w:rsidRPr="009E5C14">
        <w:rPr>
          <w:rFonts w:ascii="Times New Roman" w:eastAsia="Times New Roman" w:hAnsi="Times New Roman" w:cs="Times New Roman"/>
          <w:sz w:val="28"/>
          <w:szCs w:val="28"/>
        </w:rPr>
        <w:t>);</w:t>
      </w:r>
    </w:p>
    <w:p w:rsidR="00B02790" w:rsidRPr="009E5C14" w:rsidRDefault="009761D1" w:rsidP="001F6638">
      <w:pPr>
        <w:pStyle w:val="af3"/>
        <w:numPr>
          <w:ilvl w:val="0"/>
          <w:numId w:val="40"/>
        </w:numPr>
        <w:tabs>
          <w:tab w:val="left" w:pos="709"/>
        </w:tabs>
        <w:spacing w:after="0" w:line="240" w:lineRule="auto"/>
        <w:ind w:left="0" w:firstLine="709"/>
        <w:jc w:val="both"/>
        <w:rPr>
          <w:rFonts w:ascii="Times New Roman" w:eastAsia="Times New Roman" w:hAnsi="Times New Roman" w:cs="Times New Roman"/>
          <w:sz w:val="28"/>
          <w:szCs w:val="28"/>
        </w:rPr>
      </w:pPr>
      <w:r w:rsidRPr="009E5C14">
        <w:rPr>
          <w:rFonts w:ascii="Times New Roman" w:eastAsia="Times New Roman" w:hAnsi="Times New Roman" w:cs="Times New Roman"/>
          <w:sz w:val="28"/>
          <w:szCs w:val="28"/>
        </w:rPr>
        <w:t xml:space="preserve">крайові некрози </w:t>
      </w:r>
      <w:r w:rsidR="00D37454" w:rsidRPr="009E5C14">
        <w:rPr>
          <w:rFonts w:ascii="Times New Roman" w:eastAsia="Times New Roman" w:hAnsi="Times New Roman" w:cs="Times New Roman"/>
          <w:sz w:val="28"/>
          <w:szCs w:val="28"/>
        </w:rPr>
        <w:t>–</w:t>
      </w:r>
      <w:r w:rsidRPr="009E5C14">
        <w:rPr>
          <w:rFonts w:ascii="Times New Roman" w:eastAsia="Times New Roman" w:hAnsi="Times New Roman" w:cs="Times New Roman"/>
          <w:sz w:val="28"/>
          <w:szCs w:val="28"/>
        </w:rPr>
        <w:t xml:space="preserve"> характерні, чітко помітні відмирання тканин</w:t>
      </w:r>
      <w:hyperlink r:id="rId1477">
        <w:r w:rsidRPr="009E5C14">
          <w:rPr>
            <w:rFonts w:ascii="Times New Roman" w:eastAsia="Times New Roman" w:hAnsi="Times New Roman" w:cs="Times New Roman"/>
            <w:sz w:val="28"/>
            <w:szCs w:val="28"/>
          </w:rPr>
          <w:t xml:space="preserve"> по </w:t>
        </w:r>
      </w:hyperlink>
      <w:r w:rsidRPr="009E5C14">
        <w:rPr>
          <w:rFonts w:ascii="Times New Roman" w:eastAsia="Times New Roman" w:hAnsi="Times New Roman" w:cs="Times New Roman"/>
          <w:sz w:val="28"/>
          <w:szCs w:val="28"/>
        </w:rPr>
        <w:t>краю листової пластини, наприклад,</w:t>
      </w:r>
      <w:hyperlink r:id="rId1478">
        <w:r w:rsidRPr="009E5C14">
          <w:rPr>
            <w:rFonts w:ascii="Times New Roman" w:eastAsia="Times New Roman" w:hAnsi="Times New Roman" w:cs="Times New Roman"/>
            <w:sz w:val="28"/>
            <w:szCs w:val="28"/>
          </w:rPr>
          <w:t xml:space="preserve"> спричинений </w:t>
        </w:r>
      </w:hyperlink>
      <w:hyperlink r:id="rId1479">
        <w:r w:rsidRPr="009E5C14">
          <w:rPr>
            <w:rFonts w:ascii="Times New Roman" w:eastAsia="Times New Roman" w:hAnsi="Times New Roman" w:cs="Times New Roman"/>
            <w:sz w:val="28"/>
            <w:szCs w:val="28"/>
          </w:rPr>
          <w:t xml:space="preserve">дією повареної </w:t>
        </w:r>
      </w:hyperlink>
      <w:r w:rsidRPr="009E5C14">
        <w:rPr>
          <w:rFonts w:ascii="Times New Roman" w:eastAsia="Times New Roman" w:hAnsi="Times New Roman" w:cs="Times New Roman"/>
          <w:sz w:val="28"/>
          <w:szCs w:val="28"/>
        </w:rPr>
        <w:t>солі, яка використовувалася для танення льоду; сполучення міжжилкових і крайових некрозів</w:t>
      </w:r>
      <w:hyperlink r:id="rId1480">
        <w:r w:rsidRPr="009E5C14">
          <w:rPr>
            <w:rFonts w:ascii="Times New Roman" w:eastAsia="Times New Roman" w:hAnsi="Times New Roman" w:cs="Times New Roman"/>
            <w:sz w:val="28"/>
            <w:szCs w:val="28"/>
          </w:rPr>
          <w:t xml:space="preserve"> при</w:t>
        </w:r>
      </w:hyperlink>
      <w:hyperlink r:id="rId1481">
        <w:r w:rsidRPr="009E5C14">
          <w:rPr>
            <w:rFonts w:ascii="Times New Roman" w:eastAsia="Times New Roman" w:hAnsi="Times New Roman" w:cs="Times New Roman"/>
            <w:sz w:val="28"/>
            <w:szCs w:val="28"/>
          </w:rPr>
          <w:t>з</w:t>
        </w:r>
      </w:hyperlink>
      <w:hyperlink r:id="rId1482">
        <w:r w:rsidRPr="009E5C14">
          <w:rPr>
            <w:rFonts w:ascii="Times New Roman" w:eastAsia="Times New Roman" w:hAnsi="Times New Roman" w:cs="Times New Roman"/>
            <w:sz w:val="28"/>
            <w:szCs w:val="28"/>
          </w:rPr>
          <w:t xml:space="preserve">водить </w:t>
        </w:r>
      </w:hyperlink>
      <w:r w:rsidRPr="009E5C14">
        <w:rPr>
          <w:rFonts w:ascii="Times New Roman" w:eastAsia="Times New Roman" w:hAnsi="Times New Roman" w:cs="Times New Roman"/>
          <w:sz w:val="28"/>
          <w:szCs w:val="28"/>
        </w:rPr>
        <w:t>до появи візерунка типу «риб’ячого кістяка»;</w:t>
      </w:r>
      <w:r w:rsidRPr="009E5C14">
        <w:rPr>
          <w:noProof/>
          <w:lang w:val="ru-RU" w:eastAsia="ru-RU"/>
        </w:rPr>
        <w:drawing>
          <wp:anchor distT="0" distB="0" distL="114300" distR="114300" simplePos="0" relativeHeight="251672576" behindDoc="0" locked="0" layoutInCell="1" allowOverlap="1">
            <wp:simplePos x="0" y="0"/>
            <wp:positionH relativeFrom="column">
              <wp:posOffset>34291</wp:posOffset>
            </wp:positionH>
            <wp:positionV relativeFrom="paragraph">
              <wp:posOffset>-1342389</wp:posOffset>
            </wp:positionV>
            <wp:extent cx="2651760" cy="3230880"/>
            <wp:effectExtent l="0" t="0" r="0" b="0"/>
            <wp:wrapSquare wrapText="bothSides" distT="0" distB="0" distL="114300" distR="11430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83" cstate="print"/>
                    <a:srcRect/>
                    <a:stretch>
                      <a:fillRect/>
                    </a:stretch>
                  </pic:blipFill>
                  <pic:spPr>
                    <a:xfrm>
                      <a:off x="0" y="0"/>
                      <a:ext cx="2651760" cy="3230880"/>
                    </a:xfrm>
                    <a:prstGeom prst="rect">
                      <a:avLst/>
                    </a:prstGeom>
                    <a:ln/>
                  </pic:spPr>
                </pic:pic>
              </a:graphicData>
            </a:graphic>
          </wp:anchor>
        </w:drawing>
      </w:r>
    </w:p>
    <w:p w:rsidR="00B02790" w:rsidRPr="009E5C14" w:rsidRDefault="009761D1" w:rsidP="001F6638">
      <w:pPr>
        <w:pStyle w:val="af3"/>
        <w:numPr>
          <w:ilvl w:val="0"/>
          <w:numId w:val="40"/>
        </w:numPr>
        <w:tabs>
          <w:tab w:val="left" w:pos="993"/>
        </w:tabs>
        <w:spacing w:after="0" w:line="240" w:lineRule="auto"/>
        <w:ind w:left="0" w:firstLine="709"/>
        <w:jc w:val="both"/>
        <w:rPr>
          <w:rFonts w:ascii="Times New Roman" w:eastAsia="Times New Roman" w:hAnsi="Times New Roman" w:cs="Times New Roman"/>
          <w:sz w:val="28"/>
          <w:szCs w:val="28"/>
        </w:rPr>
      </w:pPr>
      <w:r w:rsidRPr="009E5C14">
        <w:rPr>
          <w:rFonts w:ascii="Times New Roman" w:eastAsia="Times New Roman" w:hAnsi="Times New Roman" w:cs="Times New Roman"/>
          <w:sz w:val="28"/>
          <w:szCs w:val="28"/>
        </w:rPr>
        <w:t xml:space="preserve">верхівкові некрози </w:t>
      </w:r>
      <w:r w:rsidR="00D37454" w:rsidRPr="009E5C14">
        <w:rPr>
          <w:rFonts w:ascii="Times New Roman" w:eastAsia="Times New Roman" w:hAnsi="Times New Roman" w:cs="Times New Roman"/>
          <w:sz w:val="28"/>
          <w:szCs w:val="28"/>
        </w:rPr>
        <w:t>–</w:t>
      </w:r>
      <w:r w:rsidRPr="009E5C14">
        <w:rPr>
          <w:rFonts w:ascii="Times New Roman" w:eastAsia="Times New Roman" w:hAnsi="Times New Roman" w:cs="Times New Roman"/>
          <w:sz w:val="28"/>
          <w:szCs w:val="28"/>
        </w:rPr>
        <w:t xml:space="preserve"> характерні для хвойних, темно-бурі, різко відмежовані некрози кінчиків хвої під впливом SO</w:t>
      </w:r>
      <w:r w:rsidRPr="009E5C14">
        <w:rPr>
          <w:rFonts w:ascii="Times New Roman" w:eastAsia="Times New Roman" w:hAnsi="Times New Roman" w:cs="Times New Roman"/>
          <w:sz w:val="28"/>
          <w:szCs w:val="28"/>
          <w:vertAlign w:val="subscript"/>
        </w:rPr>
        <w:t>2</w:t>
      </w:r>
      <w:r w:rsidRPr="009E5C14">
        <w:rPr>
          <w:rFonts w:ascii="Times New Roman" w:eastAsia="Times New Roman" w:hAnsi="Times New Roman" w:cs="Times New Roman"/>
          <w:sz w:val="28"/>
          <w:szCs w:val="28"/>
        </w:rPr>
        <w:t xml:space="preserve"> або знебарвлені </w:t>
      </w:r>
      <w:r w:rsidR="00D37454" w:rsidRPr="009E5C14">
        <w:rPr>
          <w:rFonts w:ascii="Times New Roman" w:eastAsia="Times New Roman" w:hAnsi="Times New Roman" w:cs="Times New Roman"/>
          <w:sz w:val="28"/>
          <w:szCs w:val="28"/>
        </w:rPr>
        <w:t>–</w:t>
      </w:r>
      <w:r w:rsidRPr="009E5C14">
        <w:rPr>
          <w:rFonts w:ascii="Times New Roman" w:eastAsia="Times New Roman" w:hAnsi="Times New Roman" w:cs="Times New Roman"/>
          <w:sz w:val="28"/>
          <w:szCs w:val="28"/>
        </w:rPr>
        <w:t xml:space="preserve"> під впливом HF.</w:t>
      </w:r>
    </w:p>
    <w:p w:rsidR="00B02790" w:rsidRPr="00D37454" w:rsidRDefault="0095306C" w:rsidP="009E5C14">
      <w:pPr>
        <w:spacing w:after="0" w:line="240" w:lineRule="auto"/>
        <w:ind w:firstLine="717"/>
        <w:jc w:val="both"/>
        <w:rPr>
          <w:rFonts w:ascii="Times New Roman" w:eastAsia="Times New Roman" w:hAnsi="Times New Roman" w:cs="Times New Roman"/>
          <w:sz w:val="28"/>
          <w:szCs w:val="28"/>
        </w:rPr>
      </w:pPr>
      <w:hyperlink r:id="rId1484">
        <w:r w:rsidR="009761D1" w:rsidRPr="009E5C14">
          <w:rPr>
            <w:rFonts w:ascii="Times New Roman" w:eastAsia="Times New Roman" w:hAnsi="Times New Roman" w:cs="Times New Roman"/>
            <w:sz w:val="28"/>
            <w:szCs w:val="28"/>
          </w:rPr>
          <w:t>П</w:t>
        </w:r>
      </w:hyperlink>
      <w:hyperlink r:id="rId1485">
        <w:r w:rsidR="009761D1" w:rsidRPr="009E5C14">
          <w:rPr>
            <w:rFonts w:ascii="Times New Roman" w:eastAsia="Times New Roman" w:hAnsi="Times New Roman" w:cs="Times New Roman"/>
            <w:sz w:val="28"/>
            <w:szCs w:val="28"/>
          </w:rPr>
          <w:t>ід час</w:t>
        </w:r>
      </w:hyperlink>
      <w:hyperlink r:id="rId1486">
        <w:r w:rsidR="009761D1" w:rsidRPr="009E5C14">
          <w:rPr>
            <w:rFonts w:ascii="Times New Roman" w:eastAsia="Times New Roman" w:hAnsi="Times New Roman" w:cs="Times New Roman"/>
            <w:sz w:val="28"/>
            <w:szCs w:val="28"/>
          </w:rPr>
          <w:t xml:space="preserve"> </w:t>
        </w:r>
      </w:hyperlink>
      <w:r w:rsidR="009761D1" w:rsidRPr="00D37454">
        <w:rPr>
          <w:rFonts w:ascii="Times New Roman" w:eastAsia="Times New Roman" w:hAnsi="Times New Roman" w:cs="Times New Roman"/>
          <w:sz w:val="28"/>
          <w:szCs w:val="28"/>
        </w:rPr>
        <w:t>розвитку некрозів спочатку спостерігаються зміни в забарвленні, потім, після загибелі клітин. уражені ділянки призводять до розривів листкової пластинки.</w:t>
      </w:r>
    </w:p>
    <w:p w:rsidR="00B02790" w:rsidRPr="00D37454" w:rsidRDefault="009761D1" w:rsidP="00D37454">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Б. Передчасне в’янення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під дією етилену в теплицях, квітки гвоздики не розкриваються, в’януть пелюстки орхідей.</w:t>
      </w:r>
      <w:r w:rsidRPr="00D37454">
        <w:rPr>
          <w:rFonts w:ascii="Times New Roman" w:hAnsi="Times New Roman" w:cs="Times New Roman"/>
          <w:noProof/>
          <w:lang w:val="ru-RU" w:eastAsia="ru-RU"/>
        </w:rPr>
        <w:drawing>
          <wp:anchor distT="0" distB="0" distL="114300" distR="114300" simplePos="0" relativeHeight="251673600" behindDoc="0" locked="0" layoutInCell="1" allowOverlap="1">
            <wp:simplePos x="0" y="0"/>
            <wp:positionH relativeFrom="column">
              <wp:posOffset>-3809</wp:posOffset>
            </wp:positionH>
            <wp:positionV relativeFrom="paragraph">
              <wp:posOffset>1905</wp:posOffset>
            </wp:positionV>
            <wp:extent cx="2407574" cy="2522220"/>
            <wp:effectExtent l="0" t="0" r="0" b="0"/>
            <wp:wrapSquare wrapText="bothSides" distT="0" distB="0" distL="114300" distR="11430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87" cstate="print"/>
                    <a:srcRect/>
                    <a:stretch>
                      <a:fillRect/>
                    </a:stretch>
                  </pic:blipFill>
                  <pic:spPr>
                    <a:xfrm>
                      <a:off x="0" y="0"/>
                      <a:ext cx="2407574" cy="2522220"/>
                    </a:xfrm>
                    <a:prstGeom prst="rect">
                      <a:avLst/>
                    </a:prstGeom>
                    <a:ln/>
                  </pic:spPr>
                </pic:pic>
              </a:graphicData>
            </a:graphic>
          </wp:anchor>
        </w:drawing>
      </w:r>
    </w:p>
    <w:p w:rsidR="00B02790" w:rsidRPr="00D37454" w:rsidRDefault="009761D1" w:rsidP="009E5C1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В. Опадання листя (дефоліація)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у</w:t>
      </w:r>
      <w:hyperlink r:id="rId1488">
        <w:r w:rsidRPr="009E5C14">
          <w:rPr>
            <w:rFonts w:ascii="Times New Roman" w:eastAsia="Times New Roman" w:hAnsi="Times New Roman" w:cs="Times New Roman"/>
            <w:sz w:val="28"/>
            <w:szCs w:val="28"/>
          </w:rPr>
          <w:t xml:space="preserve"> більшості </w:t>
        </w:r>
      </w:hyperlink>
      <w:r w:rsidRPr="00D37454">
        <w:rPr>
          <w:rFonts w:ascii="Times New Roman" w:eastAsia="Times New Roman" w:hAnsi="Times New Roman" w:cs="Times New Roman"/>
          <w:sz w:val="28"/>
          <w:szCs w:val="28"/>
        </w:rPr>
        <w:t>випадків з’являється після появи хлорозів і некрозів.</w:t>
      </w:r>
      <w:hyperlink r:id="rId1489">
        <w:r w:rsidRPr="009E5C14">
          <w:rPr>
            <w:rFonts w:ascii="Times New Roman" w:eastAsia="Times New Roman" w:hAnsi="Times New Roman" w:cs="Times New Roman"/>
            <w:sz w:val="28"/>
            <w:szCs w:val="28"/>
          </w:rPr>
          <w:t xml:space="preserve"> Прикладами може б</w:t>
        </w:r>
      </w:hyperlink>
      <w:r w:rsidRPr="00D37454">
        <w:rPr>
          <w:rFonts w:ascii="Times New Roman" w:eastAsia="Times New Roman" w:hAnsi="Times New Roman" w:cs="Times New Roman"/>
          <w:sz w:val="28"/>
          <w:szCs w:val="28"/>
        </w:rPr>
        <w:t>ути зменшення тривалості життя хвої, її опадання, передчасне опадання листя в липи, кінських каштанів, в аґрусу і смородини під дією SO</w:t>
      </w:r>
      <w:r w:rsidRPr="009E5C14">
        <w:rPr>
          <w:rFonts w:ascii="Times New Roman" w:eastAsia="Times New Roman" w:hAnsi="Times New Roman" w:cs="Times New Roman"/>
          <w:sz w:val="28"/>
          <w:szCs w:val="28"/>
          <w:vertAlign w:val="subscript"/>
        </w:rPr>
        <w:t>2</w:t>
      </w:r>
      <w:r w:rsidRPr="00D37454">
        <w:rPr>
          <w:rFonts w:ascii="Times New Roman" w:eastAsia="Times New Roman" w:hAnsi="Times New Roman" w:cs="Times New Roman"/>
          <w:sz w:val="28"/>
          <w:szCs w:val="28"/>
        </w:rPr>
        <w:t>.</w:t>
      </w:r>
    </w:p>
    <w:p w:rsidR="00B02790" w:rsidRPr="00D37454" w:rsidRDefault="009761D1" w:rsidP="009E5C1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Дефоліація призводить до зменшення асимілюючої</w:t>
      </w:r>
      <w:hyperlink r:id="rId1490">
        <w:r w:rsidRPr="009E5C14">
          <w:rPr>
            <w:rFonts w:ascii="Times New Roman" w:eastAsia="Times New Roman" w:hAnsi="Times New Roman" w:cs="Times New Roman"/>
            <w:sz w:val="28"/>
            <w:szCs w:val="28"/>
          </w:rPr>
          <w:t xml:space="preserve"> площі,</w:t>
        </w:r>
      </w:hyperlink>
      <w:r w:rsidRPr="00D37454">
        <w:rPr>
          <w:rFonts w:ascii="Times New Roman" w:eastAsia="Times New Roman" w:hAnsi="Times New Roman" w:cs="Times New Roman"/>
          <w:sz w:val="28"/>
          <w:szCs w:val="28"/>
        </w:rPr>
        <w:t xml:space="preserve"> скороченню приросту, пробудженню бруньок і передчасному утворенню нових пагонів.</w:t>
      </w:r>
    </w:p>
    <w:p w:rsidR="00B02790" w:rsidRPr="00D37454" w:rsidRDefault="009761D1" w:rsidP="009E5C1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Зручним об’єктом дослідження в таких випадках є хвойні породи, з багаторічною хвоєю. У чистих природних екосистемах середній вік хвої сосни складає в</w:t>
      </w:r>
      <w:hyperlink r:id="rId1491">
        <w:r w:rsidRPr="009E5C14">
          <w:rPr>
            <w:rFonts w:ascii="Times New Roman" w:eastAsia="Times New Roman" w:hAnsi="Times New Roman" w:cs="Times New Roman"/>
            <w:sz w:val="28"/>
            <w:szCs w:val="28"/>
          </w:rPr>
          <w:t xml:space="preserve"> півд</w:t>
        </w:r>
      </w:hyperlink>
      <w:r w:rsidRPr="00D37454">
        <w:rPr>
          <w:rFonts w:ascii="Times New Roman" w:eastAsia="Times New Roman" w:hAnsi="Times New Roman" w:cs="Times New Roman"/>
          <w:sz w:val="28"/>
          <w:szCs w:val="28"/>
        </w:rPr>
        <w:t>енної форми 3</w:t>
      </w:r>
      <w:r w:rsidR="009E5C1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4 року, у</w:t>
      </w:r>
      <w:hyperlink r:id="rId1492">
        <w:r w:rsidRPr="009E5C14">
          <w:rPr>
            <w:rFonts w:ascii="Times New Roman" w:eastAsia="Times New Roman" w:hAnsi="Times New Roman" w:cs="Times New Roman"/>
            <w:sz w:val="28"/>
            <w:szCs w:val="28"/>
          </w:rPr>
          <w:t xml:space="preserve"> півн</w:t>
        </w:r>
      </w:hyperlink>
      <w:r w:rsidRPr="00D37454">
        <w:rPr>
          <w:rFonts w:ascii="Times New Roman" w:eastAsia="Times New Roman" w:hAnsi="Times New Roman" w:cs="Times New Roman"/>
          <w:sz w:val="28"/>
          <w:szCs w:val="28"/>
        </w:rPr>
        <w:t xml:space="preserve">ічної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8</w:t>
      </w:r>
      <w:r w:rsidR="009E5C1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9 років, хвої ялинки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7</w:t>
      </w:r>
      <w:r w:rsidR="009E5C1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8 років.</w:t>
      </w:r>
      <w:hyperlink r:id="rId1493">
        <w:r w:rsidRPr="009E5C14">
          <w:rPr>
            <w:rFonts w:ascii="Times New Roman" w:eastAsia="Times New Roman" w:hAnsi="Times New Roman" w:cs="Times New Roman"/>
            <w:sz w:val="28"/>
            <w:szCs w:val="28"/>
          </w:rPr>
          <w:t xml:space="preserve"> П</w:t>
        </w:r>
      </w:hyperlink>
      <w:hyperlink r:id="rId1494">
        <w:r w:rsidRPr="009E5C14">
          <w:rPr>
            <w:rFonts w:ascii="Times New Roman" w:eastAsia="Times New Roman" w:hAnsi="Times New Roman" w:cs="Times New Roman"/>
            <w:sz w:val="28"/>
            <w:szCs w:val="28"/>
          </w:rPr>
          <w:t>ід</w:t>
        </w:r>
      </w:hyperlink>
      <w:hyperlink r:id="rId1495">
        <w:r w:rsidRPr="009E5C1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впливом токсичних газів вік хвої скорочується, так що в</w:t>
      </w:r>
      <w:hyperlink r:id="rId1496">
        <w:r w:rsidRPr="009E5C1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деяких випадках на деревах залишається тільки однолітня хвоя.</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Для біоіндикації задимлених територій використовують хвою. Зручними параметрами для цього є верхівкові некрози хвої і тривалість її життя. Такі </w:t>
      </w:r>
      <w:r w:rsidRPr="00D37454">
        <w:rPr>
          <w:rFonts w:ascii="Times New Roman" w:eastAsia="Times New Roman" w:hAnsi="Times New Roman" w:cs="Times New Roman"/>
          <w:sz w:val="28"/>
          <w:szCs w:val="28"/>
        </w:rPr>
        <w:lastRenderedPageBreak/>
        <w:t>дослідження можна проводити</w:t>
      </w:r>
      <w:hyperlink r:id="rId1497">
        <w:r w:rsidRPr="009E5C14">
          <w:rPr>
            <w:rFonts w:ascii="Times New Roman" w:eastAsia="Times New Roman" w:hAnsi="Times New Roman" w:cs="Times New Roman"/>
            <w:sz w:val="28"/>
            <w:szCs w:val="28"/>
          </w:rPr>
          <w:t xml:space="preserve"> </w:t>
        </w:r>
      </w:hyperlink>
      <w:hyperlink r:id="rId1498">
        <w:r w:rsidRPr="009E5C14">
          <w:rPr>
            <w:rFonts w:ascii="Times New Roman" w:eastAsia="Times New Roman" w:hAnsi="Times New Roman" w:cs="Times New Roman"/>
            <w:sz w:val="28"/>
            <w:szCs w:val="28"/>
          </w:rPr>
          <w:t>упродовж</w:t>
        </w:r>
      </w:hyperlink>
      <w:hyperlink r:id="rId1499">
        <w:r w:rsidRPr="009E5C1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року і використовувати для складання картосхем зон газодимового стресу.</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9E5C14">
        <w:rPr>
          <w:rFonts w:ascii="Times New Roman" w:eastAsia="Times New Roman" w:hAnsi="Times New Roman" w:cs="Times New Roman"/>
          <w:sz w:val="28"/>
          <w:szCs w:val="28"/>
        </w:rPr>
        <w:t>Визначаючи морфологічні</w:t>
      </w:r>
      <w:r w:rsidRPr="00D37454">
        <w:rPr>
          <w:rFonts w:ascii="Times New Roman" w:eastAsia="Times New Roman" w:hAnsi="Times New Roman" w:cs="Times New Roman"/>
          <w:sz w:val="28"/>
          <w:szCs w:val="28"/>
        </w:rPr>
        <w:t xml:space="preserve"> зміни варто враховувати вплив кліматичних і едафічних (ґрунтових)</w:t>
      </w:r>
      <w:hyperlink r:id="rId1500">
        <w:r w:rsidRPr="009E5C14">
          <w:rPr>
            <w:rFonts w:ascii="Times New Roman" w:eastAsia="Times New Roman" w:hAnsi="Times New Roman" w:cs="Times New Roman"/>
            <w:sz w:val="28"/>
            <w:szCs w:val="28"/>
          </w:rPr>
          <w:t xml:space="preserve"> факторів </w:t>
        </w:r>
      </w:hyperlink>
      <w:r w:rsidRPr="00D37454">
        <w:rPr>
          <w:rFonts w:ascii="Times New Roman" w:eastAsia="Times New Roman" w:hAnsi="Times New Roman" w:cs="Times New Roman"/>
          <w:sz w:val="28"/>
          <w:szCs w:val="28"/>
        </w:rPr>
        <w:t>на стійкість рослин.</w:t>
      </w:r>
      <w:hyperlink r:id="rId1501">
        <w:r w:rsidRPr="009E5C14">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газовому забрудненні на формування некрозів вирішальним чином впливає вологість і освітленість:</w:t>
      </w:r>
      <w:hyperlink r:id="rId1502">
        <w:r w:rsidRPr="009E5C1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за високою  вологістю повітря і ґрунту рослини</w:t>
      </w:r>
      <w:hyperlink r:id="rId1503">
        <w:r w:rsidRPr="009E5C14">
          <w:rPr>
            <w:rFonts w:ascii="Times New Roman" w:eastAsia="Times New Roman" w:hAnsi="Times New Roman" w:cs="Times New Roman"/>
            <w:sz w:val="28"/>
            <w:szCs w:val="28"/>
          </w:rPr>
          <w:t xml:space="preserve"> стають особливо </w:t>
        </w:r>
      </w:hyperlink>
      <w:r w:rsidRPr="00D37454">
        <w:rPr>
          <w:rFonts w:ascii="Times New Roman" w:eastAsia="Times New Roman" w:hAnsi="Times New Roman" w:cs="Times New Roman"/>
          <w:sz w:val="28"/>
          <w:szCs w:val="28"/>
        </w:rPr>
        <w:t>сприйнятливими. Узимку зниження стійкості</w:t>
      </w:r>
      <w:hyperlink r:id="rId1504">
        <w:r w:rsidRPr="009E5C14">
          <w:rPr>
            <w:rFonts w:ascii="Times New Roman" w:eastAsia="Times New Roman" w:hAnsi="Times New Roman" w:cs="Times New Roman"/>
            <w:sz w:val="28"/>
            <w:szCs w:val="28"/>
          </w:rPr>
          <w:t xml:space="preserve"> спричинено </w:t>
        </w:r>
      </w:hyperlink>
      <w:r w:rsidRPr="00D37454">
        <w:rPr>
          <w:rFonts w:ascii="Times New Roman" w:eastAsia="Times New Roman" w:hAnsi="Times New Roman" w:cs="Times New Roman"/>
          <w:sz w:val="28"/>
          <w:szCs w:val="28"/>
        </w:rPr>
        <w:t>низькими температурами.</w:t>
      </w:r>
    </w:p>
    <w:p w:rsidR="00B02790" w:rsidRPr="00D37454" w:rsidRDefault="009761D1" w:rsidP="009E5C14">
      <w:pPr>
        <w:spacing w:after="0" w:line="240" w:lineRule="auto"/>
        <w:ind w:firstLine="717"/>
        <w:jc w:val="both"/>
        <w:rPr>
          <w:rFonts w:ascii="Times New Roman" w:eastAsia="Times New Roman" w:hAnsi="Times New Roman" w:cs="Times New Roman"/>
          <w:sz w:val="28"/>
          <w:szCs w:val="28"/>
        </w:rPr>
      </w:pPr>
      <w:r w:rsidRPr="009E5C14">
        <w:rPr>
          <w:rFonts w:ascii="Times New Roman" w:eastAsia="Times New Roman" w:hAnsi="Times New Roman" w:cs="Times New Roman"/>
          <w:sz w:val="28"/>
          <w:szCs w:val="28"/>
        </w:rPr>
        <w:t xml:space="preserve">Патологічні прояви у тварин. </w:t>
      </w:r>
      <w:r w:rsidRPr="00D37454">
        <w:rPr>
          <w:rFonts w:ascii="Times New Roman" w:eastAsia="Times New Roman" w:hAnsi="Times New Roman" w:cs="Times New Roman"/>
          <w:sz w:val="28"/>
          <w:szCs w:val="28"/>
        </w:rPr>
        <w:t>Виразки на шкірі, спостерігалися в багатьох видів риб, що були виловлені поблизу узбережжя й удалині від нього. У тріски, що мешкає у водах</w:t>
      </w:r>
      <w:hyperlink r:id="rId1505">
        <w:r w:rsidRPr="009E5C14">
          <w:rPr>
            <w:rFonts w:ascii="Times New Roman" w:eastAsia="Times New Roman" w:hAnsi="Times New Roman" w:cs="Times New Roman"/>
            <w:sz w:val="28"/>
            <w:szCs w:val="28"/>
          </w:rPr>
          <w:t xml:space="preserve"> Півн</w:t>
        </w:r>
      </w:hyperlink>
      <w:r w:rsidRPr="00D37454">
        <w:rPr>
          <w:rFonts w:ascii="Times New Roman" w:eastAsia="Times New Roman" w:hAnsi="Times New Roman" w:cs="Times New Roman"/>
          <w:sz w:val="28"/>
          <w:szCs w:val="28"/>
        </w:rPr>
        <w:t>ічної Європи, часта поява таких виразок</w:t>
      </w:r>
      <w:hyperlink r:id="rId1506">
        <w:r w:rsidRPr="009E5C14">
          <w:rPr>
            <w:rFonts w:ascii="Times New Roman" w:eastAsia="Times New Roman" w:hAnsi="Times New Roman" w:cs="Times New Roman"/>
            <w:sz w:val="28"/>
            <w:szCs w:val="28"/>
          </w:rPr>
          <w:t xml:space="preserve"> одержала </w:t>
        </w:r>
      </w:hyperlink>
      <w:r w:rsidRPr="00D37454">
        <w:rPr>
          <w:rFonts w:ascii="Times New Roman" w:eastAsia="Times New Roman" w:hAnsi="Times New Roman" w:cs="Times New Roman"/>
          <w:sz w:val="28"/>
          <w:szCs w:val="28"/>
        </w:rPr>
        <w:t>назву «виразкового синдрому».</w:t>
      </w:r>
      <w:hyperlink r:id="rId1507">
        <w:r w:rsidRPr="009E5C14">
          <w:rPr>
            <w:rFonts w:ascii="Times New Roman" w:eastAsia="Times New Roman" w:hAnsi="Times New Roman" w:cs="Times New Roman"/>
            <w:sz w:val="28"/>
            <w:szCs w:val="28"/>
          </w:rPr>
          <w:t xml:space="preserve"> </w:t>
        </w:r>
      </w:hyperlink>
      <w:hyperlink r:id="rId1508">
        <w:r w:rsidRPr="009E5C14">
          <w:rPr>
            <w:rFonts w:ascii="Times New Roman" w:eastAsia="Times New Roman" w:hAnsi="Times New Roman" w:cs="Times New Roman"/>
            <w:sz w:val="28"/>
            <w:szCs w:val="28"/>
          </w:rPr>
          <w:t>Є</w:t>
        </w:r>
      </w:hyperlink>
      <w:hyperlink r:id="rId1509">
        <w:r w:rsidRPr="009E5C1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зв’язок між сезонними проявами цього синдрому, ступенем забруднення вод вуглеводнями і збільшенням у воді концентрацій, потенційно патогенних для риб.</w:t>
      </w:r>
    </w:p>
    <w:p w:rsidR="00B02790" w:rsidRPr="00D37454" w:rsidRDefault="009761D1" w:rsidP="009E5C1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Навесні відсоток хворих риб біля узбережжя вище, ніж удалині, але влітку ця залежність стає менш очевидною. Тому</w:t>
      </w:r>
      <w:hyperlink r:id="rId1510">
        <w:r w:rsidRPr="009E5C14">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вилові риби</w:t>
      </w:r>
      <w:hyperlink r:id="rId1511">
        <w:r w:rsidRPr="009E5C14">
          <w:rPr>
            <w:rFonts w:ascii="Times New Roman" w:eastAsia="Times New Roman" w:hAnsi="Times New Roman" w:cs="Times New Roman"/>
            <w:sz w:val="28"/>
            <w:szCs w:val="28"/>
          </w:rPr>
          <w:t xml:space="preserve"> </w:t>
        </w:r>
      </w:hyperlink>
      <w:hyperlink r:id="rId1512">
        <w:r w:rsidRPr="009E5C14">
          <w:rPr>
            <w:rFonts w:ascii="Times New Roman" w:eastAsia="Times New Roman" w:hAnsi="Times New Roman" w:cs="Times New Roman"/>
            <w:sz w:val="28"/>
            <w:szCs w:val="28"/>
          </w:rPr>
          <w:t>для</w:t>
        </w:r>
      </w:hyperlink>
      <w:hyperlink r:id="rId1513">
        <w:r w:rsidRPr="009E5C1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моніторингу потрібно враховувати сезон. Крім того, варто проводити мікробіологічні тести проб, відібраних із донних опадів і водної товщі.</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Ерозія плавців. Це одне з найбільш розповсюджених захворювань риб, яке пов’язане із забрудненням естуарного і прибережного середовища.</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9E5C14">
        <w:rPr>
          <w:rFonts w:ascii="Times New Roman" w:eastAsia="Times New Roman" w:hAnsi="Times New Roman" w:cs="Times New Roman"/>
          <w:sz w:val="28"/>
          <w:szCs w:val="28"/>
        </w:rPr>
        <w:t xml:space="preserve">Є </w:t>
      </w:r>
      <w:hyperlink r:id="rId1514">
        <w:r w:rsidRPr="009E5C14">
          <w:rPr>
            <w:rFonts w:ascii="Times New Roman" w:eastAsia="Times New Roman" w:hAnsi="Times New Roman" w:cs="Times New Roman"/>
            <w:sz w:val="28"/>
            <w:szCs w:val="28"/>
          </w:rPr>
          <w:t xml:space="preserve">два </w:t>
        </w:r>
      </w:hyperlink>
      <w:r w:rsidRPr="00D37454">
        <w:rPr>
          <w:rFonts w:ascii="Times New Roman" w:eastAsia="Times New Roman" w:hAnsi="Times New Roman" w:cs="Times New Roman"/>
          <w:sz w:val="28"/>
          <w:szCs w:val="28"/>
        </w:rPr>
        <w:t>типи ерозії плавців. У донних риб, у результаті прямого контакту з забрудненими донними опадами уражаються спинний і анальний плавці, a у пелагічних прибережних риб спостерігається загальна ерозія, але з деякою переважною поразкою хвостового плавця.</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Причини ерозії мають комплексний характер і можуть залежати від хімічних агентів (які впливають на епітелій), дефіциту розчиненого кисню у воді і вторинного бактеріального зараження. Систематичне зараження бактеріями не обов’язково пов’язано з появою ерозії плавця, хоча в пробі виразки виявлено багато видів бактерій. Спостереження за цим показником рекомендується проводити з урахуванням сезону року, розміру риб, чутливості</w:t>
      </w:r>
      <w:hyperlink r:id="rId1515">
        <w:r w:rsidRPr="009E5C14">
          <w:rPr>
            <w:rFonts w:ascii="Times New Roman" w:eastAsia="Times New Roman" w:hAnsi="Times New Roman" w:cs="Times New Roman"/>
            <w:sz w:val="28"/>
            <w:szCs w:val="28"/>
          </w:rPr>
          <w:t xml:space="preserve"> виду,</w:t>
        </w:r>
      </w:hyperlink>
      <w:r w:rsidRPr="00D37454">
        <w:rPr>
          <w:rFonts w:ascii="Times New Roman" w:eastAsia="Times New Roman" w:hAnsi="Times New Roman" w:cs="Times New Roman"/>
          <w:sz w:val="28"/>
          <w:szCs w:val="28"/>
        </w:rPr>
        <w:t xml:space="preserve"> умов мешкання й міграції.</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Аномалії кістяка. 3a останні роки збільшилося число випадків аномалії кістяка в риб. У літературі наводиться безліч прикладів спинних фузій і скривлень, хребетного стиску (</w:t>
      </w:r>
      <w:r w:rsidR="009E5C14" w:rsidRPr="00D37454">
        <w:rPr>
          <w:rFonts w:ascii="Times New Roman" w:eastAsia="Times New Roman" w:hAnsi="Times New Roman" w:cs="Times New Roman"/>
          <w:sz w:val="28"/>
          <w:szCs w:val="28"/>
        </w:rPr>
        <w:t>сплощення</w:t>
      </w:r>
      <w:r w:rsidRPr="00D37454">
        <w:rPr>
          <w:rFonts w:ascii="Times New Roman" w:eastAsia="Times New Roman" w:hAnsi="Times New Roman" w:cs="Times New Roman"/>
          <w:sz w:val="28"/>
          <w:szCs w:val="28"/>
        </w:rPr>
        <w:t>), аномалій голови і плавця. Такі порушення</w:t>
      </w:r>
      <w:hyperlink r:id="rId1516">
        <w:r w:rsidRPr="009E5C14">
          <w:rPr>
            <w:rFonts w:ascii="Times New Roman" w:eastAsia="Times New Roman" w:hAnsi="Times New Roman" w:cs="Times New Roman"/>
            <w:sz w:val="28"/>
            <w:szCs w:val="28"/>
          </w:rPr>
          <w:t xml:space="preserve"> </w:t>
        </w:r>
      </w:hyperlink>
      <w:hyperlink r:id="rId1517">
        <w:r w:rsidRPr="009E5C14">
          <w:rPr>
            <w:rFonts w:ascii="Times New Roman" w:eastAsia="Times New Roman" w:hAnsi="Times New Roman" w:cs="Times New Roman"/>
            <w:sz w:val="28"/>
            <w:szCs w:val="28"/>
          </w:rPr>
          <w:t>трапля</w:t>
        </w:r>
      </w:hyperlink>
      <w:hyperlink r:id="rId1518">
        <w:r w:rsidRPr="009E5C14">
          <w:rPr>
            <w:rFonts w:ascii="Times New Roman" w:eastAsia="Times New Roman" w:hAnsi="Times New Roman" w:cs="Times New Roman"/>
            <w:sz w:val="28"/>
            <w:szCs w:val="28"/>
          </w:rPr>
          <w:t xml:space="preserve">ються </w:t>
        </w:r>
      </w:hyperlink>
      <w:r w:rsidRPr="00D37454">
        <w:rPr>
          <w:rFonts w:ascii="Times New Roman" w:eastAsia="Times New Roman" w:hAnsi="Times New Roman" w:cs="Times New Roman"/>
          <w:sz w:val="28"/>
          <w:szCs w:val="28"/>
        </w:rPr>
        <w:t>й у</w:t>
      </w:r>
      <w:hyperlink r:id="rId1519">
        <w:r w:rsidRPr="009E5C14">
          <w:rPr>
            <w:rFonts w:ascii="Times New Roman" w:eastAsia="Times New Roman" w:hAnsi="Times New Roman" w:cs="Times New Roman"/>
            <w:sz w:val="28"/>
            <w:szCs w:val="28"/>
          </w:rPr>
          <w:t xml:space="preserve"> більшості </w:t>
        </w:r>
      </w:hyperlink>
      <w:r w:rsidRPr="00D37454">
        <w:rPr>
          <w:rFonts w:ascii="Times New Roman" w:eastAsia="Times New Roman" w:hAnsi="Times New Roman" w:cs="Times New Roman"/>
          <w:sz w:val="28"/>
          <w:szCs w:val="28"/>
        </w:rPr>
        <w:t>природних популяцій, але найчастіше вони спостерігаються в забруднених акваторіях. Зв’язок між частотою появи аномалій кістяка водних хребетних і забрудненням була підтверджена експериментально. Наприклад, хлорорганичний пестицид Кепон,</w:t>
      </w:r>
      <w:hyperlink r:id="rId1520">
        <w:r w:rsidRPr="009E5C14">
          <w:rPr>
            <w:rFonts w:ascii="Times New Roman" w:eastAsia="Times New Roman" w:hAnsi="Times New Roman" w:cs="Times New Roman"/>
            <w:sz w:val="28"/>
            <w:szCs w:val="28"/>
          </w:rPr>
          <w:t xml:space="preserve"> </w:t>
        </w:r>
      </w:hyperlink>
      <w:hyperlink r:id="rId1521">
        <w:r w:rsidRPr="009E5C14">
          <w:rPr>
            <w:rFonts w:ascii="Times New Roman" w:eastAsia="Times New Roman" w:hAnsi="Times New Roman" w:cs="Times New Roman"/>
            <w:sz w:val="28"/>
            <w:szCs w:val="28"/>
          </w:rPr>
          <w:t>спричиня</w:t>
        </w:r>
      </w:hyperlink>
      <w:hyperlink r:id="rId1522">
        <w:r w:rsidRPr="009E5C14">
          <w:rPr>
            <w:rFonts w:ascii="Times New Roman" w:eastAsia="Times New Roman" w:hAnsi="Times New Roman" w:cs="Times New Roman"/>
            <w:sz w:val="28"/>
            <w:szCs w:val="28"/>
          </w:rPr>
          <w:t xml:space="preserve">є </w:t>
        </w:r>
      </w:hyperlink>
      <w:r w:rsidRPr="00D37454">
        <w:rPr>
          <w:rFonts w:ascii="Times New Roman" w:eastAsia="Times New Roman" w:hAnsi="Times New Roman" w:cs="Times New Roman"/>
          <w:sz w:val="28"/>
          <w:szCs w:val="28"/>
        </w:rPr>
        <w:t>сколіоз у міног,</w:t>
      </w:r>
      <w:hyperlink r:id="rId1523">
        <w:r w:rsidRPr="009E5C14">
          <w:rPr>
            <w:rFonts w:ascii="Times New Roman" w:eastAsia="Times New Roman" w:hAnsi="Times New Roman" w:cs="Times New Roman"/>
            <w:sz w:val="28"/>
            <w:szCs w:val="28"/>
          </w:rPr>
          <w:t xml:space="preserve"> п</w:t>
        </w:r>
      </w:hyperlink>
      <w:hyperlink r:id="rId1524">
        <w:r w:rsidRPr="009E5C14">
          <w:rPr>
            <w:rFonts w:ascii="Times New Roman" w:eastAsia="Times New Roman" w:hAnsi="Times New Roman" w:cs="Times New Roman"/>
            <w:sz w:val="28"/>
            <w:szCs w:val="28"/>
          </w:rPr>
          <w:t>ід</w:t>
        </w:r>
      </w:hyperlink>
      <w:hyperlink r:id="rId1525">
        <w:r w:rsidRPr="009E5C1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дією важких металів у риб спостерігалися викривлення й розриви хребта.</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9E5C14">
        <w:rPr>
          <w:rFonts w:ascii="Times New Roman" w:eastAsia="Times New Roman" w:hAnsi="Times New Roman" w:cs="Times New Roman"/>
          <w:sz w:val="28"/>
          <w:szCs w:val="28"/>
        </w:rPr>
        <w:t>Отже</w:t>
      </w:r>
      <w:r w:rsidRPr="00D37454">
        <w:rPr>
          <w:rFonts w:ascii="Times New Roman" w:eastAsia="Times New Roman" w:hAnsi="Times New Roman" w:cs="Times New Roman"/>
          <w:sz w:val="28"/>
          <w:szCs w:val="28"/>
        </w:rPr>
        <w:t xml:space="preserve">, моніторинг морських хребетних на тканинному рівні включає ретельний огляд риб для виявлення явних аномалій із подальшою рентгеноскопією для виявлення схованих деформацій, наприклад, хребетних спайок. </w:t>
      </w:r>
      <w:r w:rsidR="00DB4DA6">
        <w:rPr>
          <w:rFonts w:ascii="Times New Roman" w:eastAsia="Times New Roman" w:hAnsi="Times New Roman" w:cs="Times New Roman"/>
          <w:sz w:val="28"/>
          <w:szCs w:val="28"/>
        </w:rPr>
        <w:t>Не</w:t>
      </w:r>
      <w:r w:rsidRPr="00D37454">
        <w:rPr>
          <w:rFonts w:ascii="Times New Roman" w:eastAsia="Times New Roman" w:hAnsi="Times New Roman" w:cs="Times New Roman"/>
          <w:sz w:val="28"/>
          <w:szCs w:val="28"/>
        </w:rPr>
        <w:t xml:space="preserve"> представляє особливих труднощів обстеження зябрових тичинок і </w:t>
      </w:r>
      <w:r w:rsidRPr="00D37454">
        <w:rPr>
          <w:rFonts w:ascii="Times New Roman" w:eastAsia="Times New Roman" w:hAnsi="Times New Roman" w:cs="Times New Roman"/>
          <w:sz w:val="28"/>
          <w:szCs w:val="28"/>
        </w:rPr>
        <w:lastRenderedPageBreak/>
        <w:t>спинних плавців. Інформативними є планктонні проби</w:t>
      </w:r>
      <w:hyperlink r:id="rId1526">
        <w:r w:rsidRPr="009E5C14">
          <w:rPr>
            <w:rFonts w:ascii="Times New Roman" w:eastAsia="Times New Roman" w:hAnsi="Times New Roman" w:cs="Times New Roman"/>
            <w:sz w:val="28"/>
            <w:szCs w:val="28"/>
          </w:rPr>
          <w:t xml:space="preserve"> </w:t>
        </w:r>
      </w:hyperlink>
      <w:hyperlink r:id="rId1527">
        <w:r w:rsidRPr="009E5C14">
          <w:rPr>
            <w:rFonts w:ascii="Times New Roman" w:eastAsia="Times New Roman" w:hAnsi="Times New Roman" w:cs="Times New Roman"/>
            <w:sz w:val="28"/>
            <w:szCs w:val="28"/>
          </w:rPr>
          <w:t>для</w:t>
        </w:r>
      </w:hyperlink>
      <w:hyperlink r:id="rId1528">
        <w:r w:rsidRPr="009E5C1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виявлення виродливих личинок і аномалій у ранньої молоді.</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Пухлини були виявлені в представників усіх класів холоднокровних хребетних, двостулкових молюсків і комах. У 60 морських видів тварин із різних груп і місцеперебувань були виявлені інфекційні пухлини. Пухлини в риб і молюсків є потенційно корисним показником для моніторингу морського середовища, але обмежене географічне поширення видів, що мають пухлини, і</w:t>
      </w:r>
      <w:hyperlink r:id="rId1529">
        <w:r w:rsidRPr="009E5C14">
          <w:rPr>
            <w:rFonts w:ascii="Times New Roman" w:eastAsia="Times New Roman" w:hAnsi="Times New Roman" w:cs="Times New Roman"/>
            <w:sz w:val="28"/>
            <w:szCs w:val="28"/>
          </w:rPr>
          <w:t xml:space="preserve"> відсутність </w:t>
        </w:r>
      </w:hyperlink>
      <w:r w:rsidRPr="00D37454">
        <w:rPr>
          <w:rFonts w:ascii="Times New Roman" w:eastAsia="Times New Roman" w:hAnsi="Times New Roman" w:cs="Times New Roman"/>
          <w:sz w:val="28"/>
          <w:szCs w:val="28"/>
        </w:rPr>
        <w:t>пухлин у видів, що мають широке географічне поширення, a також нестача</w:t>
      </w:r>
      <w:hyperlink r:id="rId1530">
        <w:r w:rsidRPr="009E5C14">
          <w:rPr>
            <w:rFonts w:ascii="Times New Roman" w:eastAsia="Times New Roman" w:hAnsi="Times New Roman" w:cs="Times New Roman"/>
            <w:sz w:val="28"/>
            <w:szCs w:val="28"/>
          </w:rPr>
          <w:t xml:space="preserve"> даних </w:t>
        </w:r>
      </w:hyperlink>
      <w:r w:rsidRPr="00D37454">
        <w:rPr>
          <w:rFonts w:ascii="Times New Roman" w:eastAsia="Times New Roman" w:hAnsi="Times New Roman" w:cs="Times New Roman"/>
          <w:sz w:val="28"/>
          <w:szCs w:val="28"/>
        </w:rPr>
        <w:t>про причини дають неможливим використовувати один</w:t>
      </w:r>
      <w:hyperlink r:id="rId1531">
        <w:r w:rsidRPr="009E5C14">
          <w:rPr>
            <w:rFonts w:ascii="Times New Roman" w:eastAsia="Times New Roman" w:hAnsi="Times New Roman" w:cs="Times New Roman"/>
            <w:sz w:val="28"/>
            <w:szCs w:val="28"/>
          </w:rPr>
          <w:t xml:space="preserve"> вид </w:t>
        </w:r>
      </w:hyperlink>
      <w:r w:rsidRPr="00D37454">
        <w:rPr>
          <w:rFonts w:ascii="Times New Roman" w:eastAsia="Times New Roman" w:hAnsi="Times New Roman" w:cs="Times New Roman"/>
          <w:sz w:val="28"/>
          <w:szCs w:val="28"/>
        </w:rPr>
        <w:t>морської риб</w:t>
      </w:r>
      <w:hyperlink r:id="rId1532">
        <w:r w:rsidRPr="009E5C14">
          <w:rPr>
            <w:rFonts w:ascii="Times New Roman" w:eastAsia="Times New Roman" w:hAnsi="Times New Roman" w:cs="Times New Roman"/>
            <w:sz w:val="28"/>
            <w:szCs w:val="28"/>
          </w:rPr>
          <w:t xml:space="preserve">и як універсальний </w:t>
        </w:r>
      </w:hyperlink>
      <w:r w:rsidRPr="00D37454">
        <w:rPr>
          <w:rFonts w:ascii="Times New Roman" w:eastAsia="Times New Roman" w:hAnsi="Times New Roman" w:cs="Times New Roman"/>
          <w:sz w:val="28"/>
          <w:szCs w:val="28"/>
        </w:rPr>
        <w:t>індикатор.</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Використання двостулкових молюсків для моніторингу хімічних канцерогенів у</w:t>
      </w:r>
      <w:hyperlink r:id="rId1533">
        <w:r w:rsidRPr="009E5C14">
          <w:rPr>
            <w:rFonts w:ascii="Times New Roman" w:eastAsia="Times New Roman" w:hAnsi="Times New Roman" w:cs="Times New Roman"/>
            <w:sz w:val="28"/>
            <w:szCs w:val="28"/>
          </w:rPr>
          <w:t xml:space="preserve"> навколишньому середовищ</w:t>
        </w:r>
      </w:hyperlink>
      <w:r w:rsidRPr="00D37454">
        <w:rPr>
          <w:rFonts w:ascii="Times New Roman" w:eastAsia="Times New Roman" w:hAnsi="Times New Roman" w:cs="Times New Roman"/>
          <w:sz w:val="28"/>
          <w:szCs w:val="28"/>
        </w:rPr>
        <w:t>і має значні переваги, тому що вони, на відміну від риб, профільтровують великі кількості води</w:t>
      </w:r>
      <w:hyperlink r:id="rId1534">
        <w:r w:rsidRPr="009E5C14">
          <w:rPr>
            <w:rFonts w:ascii="Times New Roman" w:eastAsia="Times New Roman" w:hAnsi="Times New Roman" w:cs="Times New Roman"/>
            <w:sz w:val="28"/>
            <w:szCs w:val="28"/>
          </w:rPr>
          <w:t xml:space="preserve"> протягом </w:t>
        </w:r>
      </w:hyperlink>
      <w:r w:rsidRPr="00D37454">
        <w:rPr>
          <w:rFonts w:ascii="Times New Roman" w:eastAsia="Times New Roman" w:hAnsi="Times New Roman" w:cs="Times New Roman"/>
          <w:sz w:val="28"/>
          <w:szCs w:val="28"/>
        </w:rPr>
        <w:t>тривалого часу. Важливо також те, що</w:t>
      </w:r>
      <w:hyperlink r:id="rId1535">
        <w:r w:rsidRPr="009E5C14">
          <w:rPr>
            <w:rFonts w:ascii="Times New Roman" w:eastAsia="Times New Roman" w:hAnsi="Times New Roman" w:cs="Times New Roman"/>
            <w:sz w:val="28"/>
            <w:szCs w:val="28"/>
          </w:rPr>
          <w:t xml:space="preserve"> </w:t>
        </w:r>
      </w:hyperlink>
      <w:hyperlink r:id="rId1536">
        <w:r w:rsidRPr="009E5C14">
          <w:rPr>
            <w:rFonts w:ascii="Times New Roman" w:eastAsia="Times New Roman" w:hAnsi="Times New Roman" w:cs="Times New Roman"/>
            <w:sz w:val="28"/>
            <w:szCs w:val="28"/>
          </w:rPr>
          <w:t>порівняно</w:t>
        </w:r>
      </w:hyperlink>
      <w:hyperlink r:id="rId1537">
        <w:r w:rsidRPr="009E5C1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невелике число видів живе майже у всіх естуаріях Світового океану.</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9E5C14">
        <w:rPr>
          <w:rFonts w:ascii="Times New Roman" w:eastAsia="Times New Roman" w:hAnsi="Times New Roman" w:cs="Times New Roman"/>
          <w:sz w:val="28"/>
          <w:szCs w:val="28"/>
        </w:rPr>
        <w:t>До того ж</w:t>
      </w:r>
      <w:hyperlink r:id="rId1538">
        <w:r w:rsidRPr="009E5C14">
          <w:rPr>
            <w:rFonts w:ascii="Times New Roman" w:eastAsia="Times New Roman" w:hAnsi="Times New Roman" w:cs="Times New Roman"/>
            <w:sz w:val="28"/>
            <w:szCs w:val="28"/>
          </w:rPr>
          <w:t>,</w:t>
        </w:r>
      </w:hyperlink>
      <w:r w:rsidRPr="00D37454">
        <w:rPr>
          <w:rFonts w:ascii="Times New Roman" w:eastAsia="Times New Roman" w:hAnsi="Times New Roman" w:cs="Times New Roman"/>
          <w:sz w:val="28"/>
          <w:szCs w:val="28"/>
        </w:rPr>
        <w:t xml:space="preserve"> рак крові у двостулкових молюсків описаний для чотирьох континентів, і, хоча</w:t>
      </w:r>
      <w:hyperlink r:id="rId1539">
        <w:r w:rsidRPr="009E5C14">
          <w:rPr>
            <w:rFonts w:ascii="Times New Roman" w:eastAsia="Times New Roman" w:hAnsi="Times New Roman" w:cs="Times New Roman"/>
            <w:sz w:val="28"/>
            <w:szCs w:val="28"/>
          </w:rPr>
          <w:t xml:space="preserve"> </w:t>
        </w:r>
      </w:hyperlink>
      <w:r w:rsidRPr="009E5C14">
        <w:rPr>
          <w:rFonts w:ascii="Times New Roman" w:eastAsia="Times New Roman" w:hAnsi="Times New Roman" w:cs="Times New Roman"/>
          <w:sz w:val="28"/>
          <w:szCs w:val="28"/>
        </w:rPr>
        <w:t>є</w:t>
      </w:r>
      <w:hyperlink r:id="rId1540">
        <w:r w:rsidRPr="009E5C14">
          <w:rPr>
            <w:rFonts w:ascii="Times New Roman" w:eastAsia="Times New Roman" w:hAnsi="Times New Roman" w:cs="Times New Roman"/>
            <w:sz w:val="28"/>
            <w:szCs w:val="28"/>
          </w:rPr>
          <w:t xml:space="preserve"> докази </w:t>
        </w:r>
      </w:hyperlink>
      <w:r w:rsidRPr="00D37454">
        <w:rPr>
          <w:rFonts w:ascii="Times New Roman" w:eastAsia="Times New Roman" w:hAnsi="Times New Roman" w:cs="Times New Roman"/>
          <w:sz w:val="28"/>
          <w:szCs w:val="28"/>
        </w:rPr>
        <w:t>на корист</w:t>
      </w:r>
      <w:hyperlink r:id="rId1541">
        <w:r w:rsidRPr="009E5C14">
          <w:rPr>
            <w:rFonts w:ascii="Times New Roman" w:eastAsia="Times New Roman" w:hAnsi="Times New Roman" w:cs="Times New Roman"/>
            <w:sz w:val="28"/>
            <w:szCs w:val="28"/>
          </w:rPr>
          <w:t>ь як вірусної,</w:t>
        </w:r>
      </w:hyperlink>
      <w:r w:rsidRPr="00D37454">
        <w:rPr>
          <w:rFonts w:ascii="Times New Roman" w:eastAsia="Times New Roman" w:hAnsi="Times New Roman" w:cs="Times New Roman"/>
          <w:sz w:val="28"/>
          <w:szCs w:val="28"/>
        </w:rPr>
        <w:t xml:space="preserve"> так і хімічної етіології цього захворювання, його виникнення, очевидно, пов’язане з присутністю забруднювача. Методика визначення рака крові в молюсків надзвичайно проста й полягає в спостереженні за каламутністю 0,5 см</w:t>
      </w:r>
      <w:r w:rsidRPr="009E5C14">
        <w:rPr>
          <w:rFonts w:ascii="Times New Roman" w:eastAsia="Times New Roman" w:hAnsi="Times New Roman" w:cs="Times New Roman"/>
          <w:sz w:val="28"/>
          <w:szCs w:val="28"/>
        </w:rPr>
        <w:t>3</w:t>
      </w:r>
      <w:r w:rsidRPr="00D37454">
        <w:rPr>
          <w:rFonts w:ascii="Times New Roman" w:eastAsia="Times New Roman" w:hAnsi="Times New Roman" w:cs="Times New Roman"/>
          <w:sz w:val="28"/>
          <w:szCs w:val="28"/>
        </w:rPr>
        <w:t xml:space="preserve"> рідини, отриманої з тіла молюска. Нормальні гемоцити прилипають до скла, і крапля швидко стає прозорою. Ракові клітини стають круглими, не прилипають до скла, і</w:t>
      </w:r>
      <w:hyperlink r:id="rId1542">
        <w:r w:rsidRPr="009E5C14">
          <w:rPr>
            <w:rFonts w:ascii="Times New Roman" w:eastAsia="Times New Roman" w:hAnsi="Times New Roman" w:cs="Times New Roman"/>
            <w:sz w:val="28"/>
            <w:szCs w:val="28"/>
          </w:rPr>
          <w:t xml:space="preserve"> сама крапля </w:t>
        </w:r>
      </w:hyperlink>
      <w:r w:rsidRPr="00D37454">
        <w:rPr>
          <w:rFonts w:ascii="Times New Roman" w:eastAsia="Times New Roman" w:hAnsi="Times New Roman" w:cs="Times New Roman"/>
          <w:sz w:val="28"/>
          <w:szCs w:val="28"/>
        </w:rPr>
        <w:t>дуже схожа на краплю молока.</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Імунна реакція. Сучасними імунологічними дослідженнями показано, що риби на противагу безхребетним виробляють високо специфічні антитіла. Виявилось, що антитіла, патогенні для людини,</w:t>
      </w:r>
      <w:hyperlink r:id="rId1543">
        <w:r w:rsidRPr="009E5C14">
          <w:rPr>
            <w:rFonts w:ascii="Times New Roman" w:eastAsia="Times New Roman" w:hAnsi="Times New Roman" w:cs="Times New Roman"/>
            <w:sz w:val="28"/>
            <w:szCs w:val="28"/>
          </w:rPr>
          <w:t xml:space="preserve"> </w:t>
        </w:r>
      </w:hyperlink>
      <w:hyperlink r:id="rId1544">
        <w:r w:rsidRPr="009E5C14">
          <w:rPr>
            <w:rFonts w:ascii="Times New Roman" w:eastAsia="Times New Roman" w:hAnsi="Times New Roman" w:cs="Times New Roman"/>
            <w:sz w:val="28"/>
            <w:szCs w:val="28"/>
          </w:rPr>
          <w:t>т</w:t>
        </w:r>
      </w:hyperlink>
      <w:hyperlink r:id="rId1545">
        <w:r w:rsidRPr="009E5C14">
          <w:rPr>
            <w:rFonts w:ascii="Times New Roman" w:eastAsia="Times New Roman" w:hAnsi="Times New Roman" w:cs="Times New Roman"/>
            <w:sz w:val="28"/>
            <w:szCs w:val="28"/>
          </w:rPr>
          <w:t>рапля</w:t>
        </w:r>
      </w:hyperlink>
      <w:hyperlink r:id="rId1546">
        <w:r w:rsidRPr="009E5C14">
          <w:rPr>
            <w:rFonts w:ascii="Times New Roman" w:eastAsia="Times New Roman" w:hAnsi="Times New Roman" w:cs="Times New Roman"/>
            <w:sz w:val="28"/>
            <w:szCs w:val="28"/>
          </w:rPr>
          <w:t xml:space="preserve">ються </w:t>
        </w:r>
      </w:hyperlink>
      <w:r w:rsidRPr="00D37454">
        <w:rPr>
          <w:rFonts w:ascii="Times New Roman" w:eastAsia="Times New Roman" w:hAnsi="Times New Roman" w:cs="Times New Roman"/>
          <w:sz w:val="28"/>
          <w:szCs w:val="28"/>
        </w:rPr>
        <w:t>в 1,5</w:t>
      </w:r>
      <w:r w:rsidR="00DB4DA6">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6 % риб, що мешкають у затоці Чесапік. Це було відзначено переважно в естуарних районах поблизу великих поселень, причому кроскореляция</w:t>
      </w:r>
      <w:hyperlink r:id="rId1547">
        <w:r w:rsidRPr="009E5C14">
          <w:rPr>
            <w:rFonts w:ascii="Times New Roman" w:eastAsia="Times New Roman" w:hAnsi="Times New Roman" w:cs="Times New Roman"/>
            <w:sz w:val="28"/>
            <w:szCs w:val="28"/>
          </w:rPr>
          <w:t xml:space="preserve"> серед </w:t>
        </w:r>
      </w:hyperlink>
      <w:r w:rsidRPr="00D37454">
        <w:rPr>
          <w:rFonts w:ascii="Times New Roman" w:eastAsia="Times New Roman" w:hAnsi="Times New Roman" w:cs="Times New Roman"/>
          <w:sz w:val="28"/>
          <w:szCs w:val="28"/>
        </w:rPr>
        <w:t>антитіл невелика.</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9E5C14">
        <w:rPr>
          <w:rFonts w:ascii="Times New Roman" w:eastAsia="Times New Roman" w:hAnsi="Times New Roman" w:cs="Times New Roman"/>
          <w:sz w:val="28"/>
          <w:szCs w:val="28"/>
        </w:rPr>
        <w:t>Є</w:t>
      </w:r>
      <w:hyperlink r:id="rId1548">
        <w:r w:rsidRPr="009E5C1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мало</w:t>
      </w:r>
      <w:hyperlink r:id="rId1549">
        <w:r w:rsidRPr="009E5C14">
          <w:rPr>
            <w:rFonts w:ascii="Times New Roman" w:eastAsia="Times New Roman" w:hAnsi="Times New Roman" w:cs="Times New Roman"/>
            <w:sz w:val="28"/>
            <w:szCs w:val="28"/>
          </w:rPr>
          <w:t xml:space="preserve"> доказів </w:t>
        </w:r>
      </w:hyperlink>
      <w:r w:rsidRPr="00D37454">
        <w:rPr>
          <w:rFonts w:ascii="Times New Roman" w:eastAsia="Times New Roman" w:hAnsi="Times New Roman" w:cs="Times New Roman"/>
          <w:sz w:val="28"/>
          <w:szCs w:val="28"/>
        </w:rPr>
        <w:t>придушення імунних реакцій безпосередньо забрудненнями. Так, під дією кадмію на риб виявлене зниження ефективності реакції фагоцитів. Були отримані</w:t>
      </w:r>
      <w:hyperlink r:id="rId1550">
        <w:r w:rsidRPr="009E5C14">
          <w:rPr>
            <w:rFonts w:ascii="Times New Roman" w:eastAsia="Times New Roman" w:hAnsi="Times New Roman" w:cs="Times New Roman"/>
            <w:sz w:val="28"/>
            <w:szCs w:val="28"/>
          </w:rPr>
          <w:t xml:space="preserve"> дані </w:t>
        </w:r>
      </w:hyperlink>
      <w:r w:rsidRPr="00D37454">
        <w:rPr>
          <w:rFonts w:ascii="Times New Roman" w:eastAsia="Times New Roman" w:hAnsi="Times New Roman" w:cs="Times New Roman"/>
          <w:sz w:val="28"/>
          <w:szCs w:val="28"/>
        </w:rPr>
        <w:t>про генетичний добір риб із більш високими рівнями антитіл.</w:t>
      </w:r>
      <w:hyperlink r:id="rId1551">
        <w:r w:rsidRPr="009E5C14">
          <w:rPr>
            <w:rFonts w:ascii="Times New Roman" w:eastAsia="Times New Roman" w:hAnsi="Times New Roman" w:cs="Times New Roman"/>
            <w:sz w:val="28"/>
            <w:szCs w:val="28"/>
          </w:rPr>
          <w:t xml:space="preserve"> Таким чином</w:t>
        </w:r>
      </w:hyperlink>
      <w:r w:rsidRPr="00D37454">
        <w:rPr>
          <w:rFonts w:ascii="Times New Roman" w:eastAsia="Times New Roman" w:hAnsi="Times New Roman" w:cs="Times New Roman"/>
          <w:sz w:val="28"/>
          <w:szCs w:val="28"/>
        </w:rPr>
        <w:t>, тест на присутність у риб антитіл, патогенних для людини,</w:t>
      </w:r>
      <w:hyperlink r:id="rId1552">
        <w:r w:rsidRPr="009E5C14">
          <w:rPr>
            <w:rFonts w:ascii="Times New Roman" w:eastAsia="Times New Roman" w:hAnsi="Times New Roman" w:cs="Times New Roman"/>
            <w:sz w:val="28"/>
            <w:szCs w:val="28"/>
          </w:rPr>
          <w:t xml:space="preserve"> може с</w:t>
        </w:r>
      </w:hyperlink>
      <w:r w:rsidRPr="00D37454">
        <w:rPr>
          <w:rFonts w:ascii="Times New Roman" w:eastAsia="Times New Roman" w:hAnsi="Times New Roman" w:cs="Times New Roman"/>
          <w:sz w:val="28"/>
          <w:szCs w:val="28"/>
        </w:rPr>
        <w:t>тати важливою частиною моніторингу, особливо цінним для тих видів риб, що мають строго обмежений ареал мешкання.</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Лімфоцитоз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захворювання, широко розповсюджене</w:t>
      </w:r>
      <w:hyperlink r:id="rId1553">
        <w:r w:rsidRPr="009E5C14">
          <w:rPr>
            <w:rFonts w:ascii="Times New Roman" w:eastAsia="Times New Roman" w:hAnsi="Times New Roman" w:cs="Times New Roman"/>
            <w:sz w:val="28"/>
            <w:szCs w:val="28"/>
          </w:rPr>
          <w:t xml:space="preserve"> серед </w:t>
        </w:r>
      </w:hyperlink>
      <w:r w:rsidRPr="00D37454">
        <w:rPr>
          <w:rFonts w:ascii="Times New Roman" w:eastAsia="Times New Roman" w:hAnsi="Times New Roman" w:cs="Times New Roman"/>
          <w:sz w:val="28"/>
          <w:szCs w:val="28"/>
        </w:rPr>
        <w:t>плоских риб. Воно характеризується утворенням пухлиноподібної тканини під шкірою, що містить гіпертрофовані фібробласти розміром до 2 мм. Це захворювання має вірусне походження.</w:t>
      </w:r>
      <w:hyperlink r:id="rId1554">
        <w:r w:rsidRPr="009E5C14">
          <w:rPr>
            <w:rFonts w:ascii="Times New Roman" w:eastAsia="Times New Roman" w:hAnsi="Times New Roman" w:cs="Times New Roman"/>
            <w:sz w:val="28"/>
            <w:szCs w:val="28"/>
          </w:rPr>
          <w:t xml:space="preserve"> </w:t>
        </w:r>
      </w:hyperlink>
      <w:hyperlink r:id="rId1555">
        <w:r w:rsidRPr="009E5C14">
          <w:rPr>
            <w:rFonts w:ascii="Times New Roman" w:eastAsia="Times New Roman" w:hAnsi="Times New Roman" w:cs="Times New Roman"/>
            <w:sz w:val="28"/>
            <w:szCs w:val="28"/>
          </w:rPr>
          <w:t>Є</w:t>
        </w:r>
      </w:hyperlink>
      <w:hyperlink r:id="rId1556">
        <w:r w:rsidRPr="009E5C1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думка, що лімфоцитозом частіше хворіють риби, що живуть у забруднених і теплих водах. Тому цей показник можна використовувати для моніторингу, хоча варто пам’ятати, що лімфоцитоз іноді</w:t>
      </w:r>
      <w:hyperlink r:id="rId1557">
        <w:r w:rsidRPr="009E5C14">
          <w:rPr>
            <w:rFonts w:ascii="Times New Roman" w:eastAsia="Times New Roman" w:hAnsi="Times New Roman" w:cs="Times New Roman"/>
            <w:sz w:val="28"/>
            <w:szCs w:val="28"/>
          </w:rPr>
          <w:t xml:space="preserve"> </w:t>
        </w:r>
      </w:hyperlink>
      <w:hyperlink r:id="rId1558">
        <w:r w:rsidRPr="009E5C14">
          <w:rPr>
            <w:rFonts w:ascii="Times New Roman" w:eastAsia="Times New Roman" w:hAnsi="Times New Roman" w:cs="Times New Roman"/>
            <w:sz w:val="28"/>
            <w:szCs w:val="28"/>
          </w:rPr>
          <w:t>трапля</w:t>
        </w:r>
      </w:hyperlink>
      <w:hyperlink r:id="rId1559">
        <w:r w:rsidRPr="009E5C14">
          <w:rPr>
            <w:rFonts w:ascii="Times New Roman" w:eastAsia="Times New Roman" w:hAnsi="Times New Roman" w:cs="Times New Roman"/>
            <w:sz w:val="28"/>
            <w:szCs w:val="28"/>
          </w:rPr>
          <w:t>ється</w:t>
        </w:r>
      </w:hyperlink>
      <w:hyperlink r:id="rId1560">
        <w:r w:rsidRPr="009E5C14">
          <w:rPr>
            <w:rFonts w:ascii="Times New Roman" w:eastAsia="Times New Roman" w:hAnsi="Times New Roman" w:cs="Times New Roman"/>
            <w:sz w:val="28"/>
            <w:szCs w:val="28"/>
          </w:rPr>
          <w:t xml:space="preserve"> серед </w:t>
        </w:r>
      </w:hyperlink>
      <w:r w:rsidRPr="00D37454">
        <w:rPr>
          <w:rFonts w:ascii="Times New Roman" w:eastAsia="Times New Roman" w:hAnsi="Times New Roman" w:cs="Times New Roman"/>
          <w:sz w:val="28"/>
          <w:szCs w:val="28"/>
        </w:rPr>
        <w:t>популяцій риб і в незабрудненому районі в результаті епідемії. Відомо, що деякі хвороби риб</w:t>
      </w:r>
      <w:hyperlink r:id="rId1561">
        <w:r w:rsidRPr="009E5C14">
          <w:rPr>
            <w:rFonts w:ascii="Times New Roman" w:eastAsia="Times New Roman" w:hAnsi="Times New Roman" w:cs="Times New Roman"/>
            <w:sz w:val="28"/>
            <w:szCs w:val="28"/>
          </w:rPr>
          <w:t xml:space="preserve"> </w:t>
        </w:r>
      </w:hyperlink>
      <w:hyperlink r:id="rId1562">
        <w:r w:rsidRPr="009E5C14">
          <w:rPr>
            <w:rFonts w:ascii="Times New Roman" w:eastAsia="Times New Roman" w:hAnsi="Times New Roman" w:cs="Times New Roman"/>
            <w:sz w:val="28"/>
            <w:szCs w:val="28"/>
          </w:rPr>
          <w:t>є</w:t>
        </w:r>
      </w:hyperlink>
      <w:hyperlink r:id="rId1563">
        <w:r w:rsidRPr="009E5C1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у схованому стані й можуть бути спровоковані дією несприятливих</w:t>
      </w:r>
      <w:hyperlink r:id="rId1564">
        <w:r w:rsidRPr="009E5C14">
          <w:rPr>
            <w:rFonts w:ascii="Times New Roman" w:eastAsia="Times New Roman" w:hAnsi="Times New Roman" w:cs="Times New Roman"/>
            <w:sz w:val="28"/>
            <w:szCs w:val="28"/>
          </w:rPr>
          <w:t xml:space="preserve"> факторів.</w:t>
        </w:r>
      </w:hyperlink>
      <w:hyperlink r:id="rId1565">
        <w:r w:rsidRPr="009E5C1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Отже, лімфоцитоз служить раннім </w:t>
      </w:r>
      <w:r w:rsidRPr="00D37454">
        <w:rPr>
          <w:rFonts w:ascii="Times New Roman" w:eastAsia="Times New Roman" w:hAnsi="Times New Roman" w:cs="Times New Roman"/>
          <w:sz w:val="28"/>
          <w:szCs w:val="28"/>
        </w:rPr>
        <w:lastRenderedPageBreak/>
        <w:t>сигналом несприятливого стану середовища й</w:t>
      </w:r>
      <w:hyperlink r:id="rId1566">
        <w:r w:rsidRPr="009E5C14">
          <w:rPr>
            <w:rFonts w:ascii="Times New Roman" w:eastAsia="Times New Roman" w:hAnsi="Times New Roman" w:cs="Times New Roman"/>
            <w:sz w:val="28"/>
            <w:szCs w:val="28"/>
          </w:rPr>
          <w:t xml:space="preserve"> може у</w:t>
        </w:r>
      </w:hyperlink>
      <w:r w:rsidRPr="00D37454">
        <w:rPr>
          <w:rFonts w:ascii="Times New Roman" w:eastAsia="Times New Roman" w:hAnsi="Times New Roman" w:cs="Times New Roman"/>
          <w:sz w:val="28"/>
          <w:szCs w:val="28"/>
        </w:rPr>
        <w:t xml:space="preserve"> визначених умовах успішно використовуватися в системах моніторингу.</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Зяброва гіперплазія.</w:t>
      </w:r>
      <w:hyperlink r:id="rId1567">
        <w:r w:rsidRPr="009E5C14">
          <w:rPr>
            <w:rFonts w:ascii="Times New Roman" w:eastAsia="Times New Roman" w:hAnsi="Times New Roman" w:cs="Times New Roman"/>
            <w:sz w:val="28"/>
            <w:szCs w:val="28"/>
          </w:rPr>
          <w:t xml:space="preserve"> Риба може р</w:t>
        </w:r>
      </w:hyperlink>
      <w:r w:rsidRPr="00D37454">
        <w:rPr>
          <w:rFonts w:ascii="Times New Roman" w:eastAsia="Times New Roman" w:hAnsi="Times New Roman" w:cs="Times New Roman"/>
          <w:sz w:val="28"/>
          <w:szCs w:val="28"/>
        </w:rPr>
        <w:t>еагувати на хімічні речовини гіперплазією (клітинною проліферацією) зябрового епітелію. Але кількісний зв’язок «причина-ефект» не відомі.</w:t>
      </w:r>
      <w:hyperlink r:id="rId1568">
        <w:r w:rsidRPr="009E5C14">
          <w:rPr>
            <w:rFonts w:ascii="Times New Roman" w:eastAsia="Times New Roman" w:hAnsi="Times New Roman" w:cs="Times New Roman"/>
            <w:sz w:val="28"/>
            <w:szCs w:val="28"/>
          </w:rPr>
          <w:t xml:space="preserve"> О</w:t>
        </w:r>
      </w:hyperlink>
      <w:hyperlink r:id="rId1569">
        <w:r w:rsidRPr="009E5C14">
          <w:rPr>
            <w:rFonts w:ascii="Times New Roman" w:eastAsia="Times New Roman" w:hAnsi="Times New Roman" w:cs="Times New Roman"/>
            <w:sz w:val="28"/>
            <w:szCs w:val="28"/>
          </w:rPr>
          <w:t>трима</w:t>
        </w:r>
      </w:hyperlink>
      <w:hyperlink r:id="rId1570">
        <w:r w:rsidRPr="009E5C14">
          <w:rPr>
            <w:rFonts w:ascii="Times New Roman" w:eastAsia="Times New Roman" w:hAnsi="Times New Roman" w:cs="Times New Roman"/>
            <w:sz w:val="28"/>
            <w:szCs w:val="28"/>
          </w:rPr>
          <w:t xml:space="preserve">ти </w:t>
        </w:r>
      </w:hyperlink>
      <w:r w:rsidRPr="00D37454">
        <w:rPr>
          <w:rFonts w:ascii="Times New Roman" w:eastAsia="Times New Roman" w:hAnsi="Times New Roman" w:cs="Times New Roman"/>
          <w:sz w:val="28"/>
          <w:szCs w:val="28"/>
        </w:rPr>
        <w:t>зяброві проби не представляє особливих труднощів.</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Зміна тканини печінки. Відомо, що печінка відіграє важливу роль у детоксикації забруднень.</w:t>
      </w:r>
      <w:hyperlink r:id="rId1571">
        <w:r w:rsidRPr="009E5C14">
          <w:rPr>
            <w:rFonts w:ascii="Times New Roman" w:eastAsia="Times New Roman" w:hAnsi="Times New Roman" w:cs="Times New Roman"/>
            <w:sz w:val="28"/>
            <w:szCs w:val="28"/>
          </w:rPr>
          <w:t xml:space="preserve"> </w:t>
        </w:r>
      </w:hyperlink>
      <w:hyperlink r:id="rId1572">
        <w:r w:rsidRPr="009E5C14">
          <w:rPr>
            <w:rFonts w:ascii="Times New Roman" w:eastAsia="Times New Roman" w:hAnsi="Times New Roman" w:cs="Times New Roman"/>
            <w:sz w:val="28"/>
            <w:szCs w:val="28"/>
          </w:rPr>
          <w:t>Є</w:t>
        </w:r>
      </w:hyperlink>
      <w:hyperlink r:id="rId1573">
        <w:r w:rsidRPr="009E5C1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експериментальні</w:t>
      </w:r>
      <w:hyperlink r:id="rId1574">
        <w:r w:rsidRPr="009E5C14">
          <w:rPr>
            <w:rFonts w:ascii="Times New Roman" w:eastAsia="Times New Roman" w:hAnsi="Times New Roman" w:cs="Times New Roman"/>
            <w:sz w:val="28"/>
            <w:szCs w:val="28"/>
          </w:rPr>
          <w:t xml:space="preserve"> дані,</w:t>
        </w:r>
      </w:hyperlink>
      <w:r w:rsidRPr="00D37454">
        <w:rPr>
          <w:rFonts w:ascii="Times New Roman" w:eastAsia="Times New Roman" w:hAnsi="Times New Roman" w:cs="Times New Roman"/>
          <w:sz w:val="28"/>
          <w:szCs w:val="28"/>
        </w:rPr>
        <w:t xml:space="preserve"> що під дією забруднюючих речовин відбуваються різні паралогічні зміни в тканині печінки, у тому числі утворення пухлин.</w:t>
      </w:r>
    </w:p>
    <w:p w:rsidR="00B02790" w:rsidRPr="00D37454" w:rsidRDefault="00B02790" w:rsidP="009E5C14">
      <w:pPr>
        <w:spacing w:after="0" w:line="240" w:lineRule="auto"/>
        <w:ind w:firstLine="717"/>
        <w:jc w:val="both"/>
        <w:rPr>
          <w:rFonts w:ascii="Times New Roman" w:eastAsia="Times New Roman" w:hAnsi="Times New Roman" w:cs="Times New Roman"/>
          <w:sz w:val="28"/>
          <w:szCs w:val="28"/>
        </w:rPr>
      </w:pPr>
    </w:p>
    <w:p w:rsidR="00B02790" w:rsidRPr="00DB4DA6" w:rsidRDefault="009761D1" w:rsidP="00DB4DA6">
      <w:pPr>
        <w:spacing w:after="0" w:line="240" w:lineRule="auto"/>
        <w:ind w:firstLine="717"/>
        <w:jc w:val="center"/>
        <w:rPr>
          <w:rFonts w:ascii="Times New Roman" w:eastAsia="Times New Roman" w:hAnsi="Times New Roman" w:cs="Times New Roman"/>
          <w:b/>
          <w:bCs/>
          <w:sz w:val="28"/>
          <w:szCs w:val="28"/>
        </w:rPr>
      </w:pPr>
      <w:r w:rsidRPr="00DB4DA6">
        <w:rPr>
          <w:rFonts w:ascii="Times New Roman" w:eastAsia="Times New Roman" w:hAnsi="Times New Roman" w:cs="Times New Roman"/>
          <w:b/>
          <w:bCs/>
          <w:sz w:val="28"/>
          <w:szCs w:val="28"/>
        </w:rPr>
        <w:t>2.Організмовий рівень біоіндикації: зміна забарвлення листя й тіла тварин, скульптури поверхні; зміна розмірів і продуктивності рослин і тварин; зміна темпів росту, екобіоморфних ознак, показники пошкодження тварин</w:t>
      </w:r>
    </w:p>
    <w:p w:rsidR="00B02790" w:rsidRPr="00D37454" w:rsidRDefault="00B02790" w:rsidP="00D37454">
      <w:pPr>
        <w:spacing w:after="0" w:line="240" w:lineRule="auto"/>
        <w:ind w:firstLine="717"/>
        <w:jc w:val="both"/>
        <w:rPr>
          <w:rFonts w:ascii="Times New Roman" w:eastAsia="Times New Roman" w:hAnsi="Times New Roman" w:cs="Times New Roman"/>
          <w:sz w:val="28"/>
          <w:szCs w:val="28"/>
        </w:rPr>
      </w:pP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Основна мета добору біологічних показників на організмовому рівні зводиться до</w:t>
      </w:r>
      <w:hyperlink r:id="rId1575">
        <w:r w:rsidRPr="009E5C14">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фізіологічного стану особини і її поведінки, a також біологічної</w:t>
      </w:r>
      <w:hyperlink r:id="rId1576">
        <w:r w:rsidRPr="009E5C14">
          <w:rPr>
            <w:rFonts w:ascii="Times New Roman" w:eastAsia="Times New Roman" w:hAnsi="Times New Roman" w:cs="Times New Roman"/>
            <w:sz w:val="28"/>
            <w:szCs w:val="28"/>
          </w:rPr>
          <w:t xml:space="preserve"> знач</w:t>
        </w:r>
      </w:hyperlink>
      <w:hyperlink r:id="rId1577">
        <w:r w:rsidRPr="009E5C14">
          <w:rPr>
            <w:rFonts w:ascii="Times New Roman" w:eastAsia="Times New Roman" w:hAnsi="Times New Roman" w:cs="Times New Roman"/>
            <w:sz w:val="28"/>
            <w:szCs w:val="28"/>
          </w:rPr>
          <w:t>ущо</w:t>
        </w:r>
      </w:hyperlink>
      <w:hyperlink r:id="rId1578">
        <w:r w:rsidRPr="009E5C14">
          <w:rPr>
            <w:rFonts w:ascii="Times New Roman" w:eastAsia="Times New Roman" w:hAnsi="Times New Roman" w:cs="Times New Roman"/>
            <w:sz w:val="28"/>
            <w:szCs w:val="28"/>
          </w:rPr>
          <w:t xml:space="preserve">сті </w:t>
        </w:r>
      </w:hyperlink>
      <w:r w:rsidRPr="00D37454">
        <w:rPr>
          <w:rFonts w:ascii="Times New Roman" w:eastAsia="Times New Roman" w:hAnsi="Times New Roman" w:cs="Times New Roman"/>
          <w:sz w:val="28"/>
          <w:szCs w:val="28"/>
        </w:rPr>
        <w:t>концентрації забруднюючих речовин у тілі організмів.</w:t>
      </w:r>
      <w:hyperlink r:id="rId1579">
        <w:r w:rsidRPr="009E5C1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Біоіндикація на організмовому рівні використовує такі ознаки:</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1) зміна забарвлення листя й тіла тварин, а також скульптури поверхні;</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2) зміна розмірів і продуктивності рослин і тварин;</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3) зміна форми росту, екобіоморфних ознак;</w:t>
      </w:r>
      <w:r w:rsidRPr="009E5C14">
        <w:rPr>
          <w:rFonts w:ascii="Times New Roman" w:eastAsia="Times New Roman" w:hAnsi="Times New Roman" w:cs="Times New Roman"/>
          <w:noProof/>
          <w:sz w:val="28"/>
          <w:szCs w:val="28"/>
          <w:lang w:val="ru-RU" w:eastAsia="ru-RU"/>
        </w:rPr>
        <w:drawing>
          <wp:anchor distT="0" distB="0" distL="114300" distR="114300" simplePos="0" relativeHeight="251674624" behindDoc="0" locked="0" layoutInCell="1" allowOverlap="1">
            <wp:simplePos x="0" y="0"/>
            <wp:positionH relativeFrom="column">
              <wp:posOffset>182880</wp:posOffset>
            </wp:positionH>
            <wp:positionV relativeFrom="paragraph">
              <wp:posOffset>8890</wp:posOffset>
            </wp:positionV>
            <wp:extent cx="2705100" cy="2415540"/>
            <wp:effectExtent l="0" t="0" r="0" b="0"/>
            <wp:wrapSquare wrapText="bothSides" distT="0" distB="0" distL="114300" distR="11430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80" cstate="print"/>
                    <a:srcRect/>
                    <a:stretch>
                      <a:fillRect/>
                    </a:stretch>
                  </pic:blipFill>
                  <pic:spPr>
                    <a:xfrm>
                      <a:off x="0" y="0"/>
                      <a:ext cx="2705100" cy="2415540"/>
                    </a:xfrm>
                    <a:prstGeom prst="rect">
                      <a:avLst/>
                    </a:prstGeom>
                    <a:ln/>
                  </pic:spPr>
                </pic:pic>
              </a:graphicData>
            </a:graphic>
          </wp:anchor>
        </w:drawing>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4) показники поведінки тварин.</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Зміна фарбування листя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w:t>
      </w:r>
      <w:hyperlink r:id="rId1581">
        <w:r w:rsidRPr="009E5C14">
          <w:rPr>
            <w:rFonts w:ascii="Times New Roman" w:eastAsia="Times New Roman" w:hAnsi="Times New Roman" w:cs="Times New Roman"/>
            <w:sz w:val="28"/>
            <w:szCs w:val="28"/>
          </w:rPr>
          <w:t xml:space="preserve"> більшості </w:t>
        </w:r>
      </w:hyperlink>
      <w:r w:rsidRPr="00D37454">
        <w:rPr>
          <w:rFonts w:ascii="Times New Roman" w:eastAsia="Times New Roman" w:hAnsi="Times New Roman" w:cs="Times New Roman"/>
          <w:sz w:val="28"/>
          <w:szCs w:val="28"/>
        </w:rPr>
        <w:t>випадків неспецифічна реакція на стресори:</w:t>
      </w:r>
    </w:p>
    <w:p w:rsidR="00B02790" w:rsidRPr="00D37454" w:rsidRDefault="009761D1" w:rsidP="00DB4DA6">
      <w:pPr>
        <w:tabs>
          <w:tab w:val="left" w:pos="993"/>
        </w:tabs>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хлороз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бліде фарбування листів між жилками (важкі метали, сполуки хлору, хлор); хлороз викликається порушенням співвідношення в організмі Fe і Са; у природних умовах він виникає у рослин</w:t>
      </w:r>
      <w:hyperlink r:id="rId1582">
        <w:r w:rsidRPr="009E5C14">
          <w:rPr>
            <w:rFonts w:ascii="Times New Roman" w:eastAsia="Times New Roman" w:hAnsi="Times New Roman" w:cs="Times New Roman"/>
            <w:sz w:val="28"/>
            <w:szCs w:val="28"/>
          </w:rPr>
          <w:t xml:space="preserve"> </w:t>
        </w:r>
      </w:hyperlink>
      <w:hyperlink r:id="rId1583">
        <w:r w:rsidRPr="009E5C14">
          <w:rPr>
            <w:rFonts w:ascii="Times New Roman" w:eastAsia="Times New Roman" w:hAnsi="Times New Roman" w:cs="Times New Roman"/>
            <w:sz w:val="28"/>
            <w:szCs w:val="28"/>
          </w:rPr>
          <w:t>з</w:t>
        </w:r>
      </w:hyperlink>
      <w:hyperlink r:id="rId1584">
        <w:r w:rsidRPr="009E5C1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порушеним водним чи світловим режимом.</w:t>
      </w:r>
      <w:hyperlink r:id="rId1585">
        <w:r w:rsidRPr="009E5C14">
          <w:rPr>
            <w:rFonts w:ascii="Times New Roman" w:eastAsia="Times New Roman" w:hAnsi="Times New Roman" w:cs="Times New Roman"/>
            <w:sz w:val="28"/>
            <w:szCs w:val="28"/>
          </w:rPr>
          <w:t xml:space="preserve"> </w:t>
        </w:r>
      </w:hyperlink>
      <w:hyperlink r:id="rId1586">
        <w:r w:rsidRPr="009E5C14">
          <w:rPr>
            <w:rFonts w:ascii="Times New Roman" w:eastAsia="Times New Roman" w:hAnsi="Times New Roman" w:cs="Times New Roman"/>
            <w:sz w:val="28"/>
            <w:szCs w:val="28"/>
          </w:rPr>
          <w:t>Трапля</w:t>
        </w:r>
      </w:hyperlink>
      <w:hyperlink r:id="rId1587">
        <w:r w:rsidRPr="009E5C14">
          <w:rPr>
            <w:rFonts w:ascii="Times New Roman" w:eastAsia="Times New Roman" w:hAnsi="Times New Roman" w:cs="Times New Roman"/>
            <w:sz w:val="28"/>
            <w:szCs w:val="28"/>
          </w:rPr>
          <w:t xml:space="preserve">ється </w:t>
        </w:r>
      </w:hyperlink>
      <w:r w:rsidRPr="00D37454">
        <w:rPr>
          <w:rFonts w:ascii="Times New Roman" w:eastAsia="Times New Roman" w:hAnsi="Times New Roman" w:cs="Times New Roman"/>
          <w:sz w:val="28"/>
          <w:szCs w:val="28"/>
        </w:rPr>
        <w:t>міжжилковий, верхівковий та інші</w:t>
      </w:r>
      <w:hyperlink r:id="rId1588">
        <w:r w:rsidRPr="009E5C14">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хлорозу. Ступінь ушкодження</w:t>
      </w:r>
      <w:hyperlink r:id="rId1589">
        <w:r w:rsidRPr="009E5C14">
          <w:rPr>
            <w:rFonts w:ascii="Times New Roman" w:eastAsia="Times New Roman" w:hAnsi="Times New Roman" w:cs="Times New Roman"/>
            <w:sz w:val="28"/>
            <w:szCs w:val="28"/>
          </w:rPr>
          <w:t xml:space="preserve"> листя може б</w:t>
        </w:r>
      </w:hyperlink>
      <w:r w:rsidRPr="00D37454">
        <w:rPr>
          <w:rFonts w:ascii="Times New Roman" w:eastAsia="Times New Roman" w:hAnsi="Times New Roman" w:cs="Times New Roman"/>
          <w:sz w:val="28"/>
          <w:szCs w:val="28"/>
        </w:rPr>
        <w:t>ути виражена в бальній</w:t>
      </w:r>
      <w:hyperlink r:id="rId1590">
        <w:r w:rsidRPr="009E5C14">
          <w:rPr>
            <w:rFonts w:ascii="Times New Roman" w:eastAsia="Times New Roman" w:hAnsi="Times New Roman" w:cs="Times New Roman"/>
            <w:sz w:val="28"/>
            <w:szCs w:val="28"/>
          </w:rPr>
          <w:t xml:space="preserve"> оцінці </w:t>
        </w:r>
      </w:hyperlink>
      <w:r w:rsidRPr="00D37454">
        <w:rPr>
          <w:rFonts w:ascii="Times New Roman" w:eastAsia="Times New Roman" w:hAnsi="Times New Roman" w:cs="Times New Roman"/>
          <w:sz w:val="28"/>
          <w:szCs w:val="28"/>
        </w:rPr>
        <w:t>і використовуватис</w:t>
      </w:r>
      <w:hyperlink r:id="rId1591">
        <w:r w:rsidRPr="009E5C14">
          <w:rPr>
            <w:rFonts w:ascii="Times New Roman" w:eastAsia="Times New Roman" w:hAnsi="Times New Roman" w:cs="Times New Roman"/>
            <w:sz w:val="28"/>
            <w:szCs w:val="28"/>
          </w:rPr>
          <w:t xml:space="preserve">я як кількісна </w:t>
        </w:r>
      </w:hyperlink>
      <w:r w:rsidRPr="00D37454">
        <w:rPr>
          <w:rFonts w:ascii="Times New Roman" w:eastAsia="Times New Roman" w:hAnsi="Times New Roman" w:cs="Times New Roman"/>
          <w:sz w:val="28"/>
          <w:szCs w:val="28"/>
        </w:rPr>
        <w:t>характеристика</w:t>
      </w:r>
      <w:hyperlink r:id="rId1592">
        <w:r w:rsidRPr="009E5C14">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аналізі й картографуванні поширення газоподібних токсикантів (рис. 9);</w:t>
      </w:r>
    </w:p>
    <w:p w:rsidR="00B02790" w:rsidRPr="00DB4DA6" w:rsidRDefault="009761D1" w:rsidP="001F6638">
      <w:pPr>
        <w:pStyle w:val="af3"/>
        <w:numPr>
          <w:ilvl w:val="0"/>
          <w:numId w:val="41"/>
        </w:numPr>
        <w:tabs>
          <w:tab w:val="left" w:pos="993"/>
        </w:tabs>
        <w:spacing w:after="0" w:line="240" w:lineRule="auto"/>
        <w:ind w:left="0" w:firstLine="717"/>
        <w:jc w:val="both"/>
        <w:rPr>
          <w:rFonts w:ascii="Times New Roman" w:eastAsia="Times New Roman" w:hAnsi="Times New Roman" w:cs="Times New Roman"/>
          <w:sz w:val="28"/>
          <w:szCs w:val="28"/>
        </w:rPr>
      </w:pPr>
      <w:r w:rsidRPr="00DB4DA6">
        <w:rPr>
          <w:rFonts w:ascii="Times New Roman" w:eastAsia="Times New Roman" w:hAnsi="Times New Roman" w:cs="Times New Roman"/>
          <w:sz w:val="28"/>
          <w:szCs w:val="28"/>
        </w:rPr>
        <w:t>пожовтіння листя або</w:t>
      </w:r>
      <w:hyperlink r:id="rId1593">
        <w:r w:rsidRPr="00DB4DA6">
          <w:rPr>
            <w:rFonts w:ascii="Times New Roman" w:eastAsia="Times New Roman" w:hAnsi="Times New Roman" w:cs="Times New Roman"/>
            <w:sz w:val="28"/>
            <w:szCs w:val="28"/>
          </w:rPr>
          <w:t xml:space="preserve"> </w:t>
        </w:r>
      </w:hyperlink>
      <w:hyperlink r:id="rId1594">
        <w:r w:rsidRPr="00DB4DA6">
          <w:rPr>
            <w:rFonts w:ascii="Times New Roman" w:eastAsia="Times New Roman" w:hAnsi="Times New Roman" w:cs="Times New Roman"/>
            <w:sz w:val="28"/>
            <w:szCs w:val="28"/>
          </w:rPr>
          <w:t>деяких</w:t>
        </w:r>
      </w:hyperlink>
      <w:hyperlink r:id="rId1595">
        <w:r w:rsidRPr="00DB4DA6">
          <w:rPr>
            <w:rFonts w:ascii="Times New Roman" w:eastAsia="Times New Roman" w:hAnsi="Times New Roman" w:cs="Times New Roman"/>
            <w:sz w:val="28"/>
            <w:szCs w:val="28"/>
          </w:rPr>
          <w:t xml:space="preserve"> </w:t>
        </w:r>
      </w:hyperlink>
      <w:r w:rsidRPr="00DB4DA6">
        <w:rPr>
          <w:rFonts w:ascii="Times New Roman" w:eastAsia="Times New Roman" w:hAnsi="Times New Roman" w:cs="Times New Roman"/>
          <w:sz w:val="28"/>
          <w:szCs w:val="28"/>
        </w:rPr>
        <w:t>ділянок листових пластинок (у листяних порід під впливом хлоридів);</w:t>
      </w:r>
    </w:p>
    <w:p w:rsidR="00B02790" w:rsidRPr="00DB4DA6" w:rsidRDefault="009761D1" w:rsidP="001F6638">
      <w:pPr>
        <w:pStyle w:val="af3"/>
        <w:numPr>
          <w:ilvl w:val="0"/>
          <w:numId w:val="41"/>
        </w:numPr>
        <w:tabs>
          <w:tab w:val="left" w:pos="993"/>
        </w:tabs>
        <w:spacing w:after="0" w:line="240" w:lineRule="auto"/>
        <w:ind w:left="0" w:firstLine="717"/>
        <w:jc w:val="both"/>
        <w:rPr>
          <w:rFonts w:ascii="Times New Roman" w:eastAsia="Times New Roman" w:hAnsi="Times New Roman" w:cs="Times New Roman"/>
          <w:sz w:val="28"/>
          <w:szCs w:val="28"/>
        </w:rPr>
      </w:pPr>
      <w:r w:rsidRPr="00DB4DA6">
        <w:rPr>
          <w:rFonts w:ascii="Times New Roman" w:eastAsia="Times New Roman" w:hAnsi="Times New Roman" w:cs="Times New Roman"/>
          <w:sz w:val="28"/>
          <w:szCs w:val="28"/>
        </w:rPr>
        <w:t xml:space="preserve">почервоніння листя </w:t>
      </w:r>
      <w:r w:rsidR="00D37454" w:rsidRPr="00DB4DA6">
        <w:rPr>
          <w:rFonts w:ascii="Times New Roman" w:eastAsia="Times New Roman" w:hAnsi="Times New Roman" w:cs="Times New Roman"/>
          <w:sz w:val="28"/>
          <w:szCs w:val="28"/>
        </w:rPr>
        <w:t>–</w:t>
      </w:r>
      <w:r w:rsidRPr="00DB4DA6">
        <w:rPr>
          <w:rFonts w:ascii="Times New Roman" w:eastAsia="Times New Roman" w:hAnsi="Times New Roman" w:cs="Times New Roman"/>
          <w:sz w:val="28"/>
          <w:szCs w:val="28"/>
        </w:rPr>
        <w:t xml:space="preserve"> нагромадження пігменту антоциану під дією SO</w:t>
      </w:r>
      <w:r w:rsidRPr="00DB4DA6">
        <w:rPr>
          <w:rFonts w:ascii="Times New Roman" w:eastAsia="Times New Roman" w:hAnsi="Times New Roman" w:cs="Times New Roman"/>
          <w:sz w:val="28"/>
          <w:szCs w:val="28"/>
          <w:vertAlign w:val="subscript"/>
        </w:rPr>
        <w:t>2</w:t>
      </w:r>
      <w:r w:rsidRPr="00DB4DA6">
        <w:rPr>
          <w:rFonts w:ascii="Times New Roman" w:eastAsia="Times New Roman" w:hAnsi="Times New Roman" w:cs="Times New Roman"/>
          <w:sz w:val="28"/>
          <w:szCs w:val="28"/>
        </w:rPr>
        <w:t>;</w:t>
      </w:r>
    </w:p>
    <w:p w:rsidR="00B02790" w:rsidRPr="00DB4DA6" w:rsidRDefault="009761D1" w:rsidP="001F6638">
      <w:pPr>
        <w:pStyle w:val="af3"/>
        <w:numPr>
          <w:ilvl w:val="0"/>
          <w:numId w:val="41"/>
        </w:numPr>
        <w:tabs>
          <w:tab w:val="left" w:pos="993"/>
        </w:tabs>
        <w:spacing w:after="0" w:line="240" w:lineRule="auto"/>
        <w:ind w:left="0" w:firstLine="717"/>
        <w:jc w:val="both"/>
        <w:rPr>
          <w:rFonts w:ascii="Times New Roman" w:eastAsia="Times New Roman" w:hAnsi="Times New Roman" w:cs="Times New Roman"/>
          <w:sz w:val="28"/>
          <w:szCs w:val="28"/>
        </w:rPr>
      </w:pPr>
      <w:r w:rsidRPr="00DB4DA6">
        <w:rPr>
          <w:rFonts w:ascii="Times New Roman" w:eastAsia="Times New Roman" w:hAnsi="Times New Roman" w:cs="Times New Roman"/>
          <w:sz w:val="28"/>
          <w:szCs w:val="28"/>
        </w:rPr>
        <w:t>побуріння й побронзовіння (початкова стадія важких некротичних ушкоджень, під дією О</w:t>
      </w:r>
      <w:r w:rsidRPr="00DB4DA6">
        <w:rPr>
          <w:rFonts w:ascii="Times New Roman" w:eastAsia="Times New Roman" w:hAnsi="Times New Roman" w:cs="Times New Roman"/>
          <w:sz w:val="28"/>
          <w:szCs w:val="28"/>
          <w:vertAlign w:val="subscript"/>
        </w:rPr>
        <w:t>3</w:t>
      </w:r>
      <w:r w:rsidRPr="00DB4DA6">
        <w:rPr>
          <w:rFonts w:ascii="Times New Roman" w:eastAsia="Times New Roman" w:hAnsi="Times New Roman" w:cs="Times New Roman"/>
          <w:sz w:val="28"/>
          <w:szCs w:val="28"/>
        </w:rPr>
        <w:t>);</w:t>
      </w:r>
    </w:p>
    <w:p w:rsidR="00B02790" w:rsidRPr="00DB4DA6" w:rsidRDefault="009761D1" w:rsidP="001F6638">
      <w:pPr>
        <w:pStyle w:val="af3"/>
        <w:numPr>
          <w:ilvl w:val="0"/>
          <w:numId w:val="41"/>
        </w:numPr>
        <w:tabs>
          <w:tab w:val="left" w:pos="993"/>
        </w:tabs>
        <w:spacing w:after="0" w:line="240" w:lineRule="auto"/>
        <w:ind w:left="0" w:firstLine="717"/>
        <w:jc w:val="both"/>
        <w:rPr>
          <w:rFonts w:ascii="Times New Roman" w:eastAsia="Times New Roman" w:hAnsi="Times New Roman" w:cs="Times New Roman"/>
          <w:sz w:val="28"/>
          <w:szCs w:val="28"/>
        </w:rPr>
      </w:pPr>
      <w:r w:rsidRPr="00DB4DA6">
        <w:rPr>
          <w:rFonts w:ascii="Times New Roman" w:eastAsia="Times New Roman" w:hAnsi="Times New Roman" w:cs="Times New Roman"/>
          <w:sz w:val="28"/>
          <w:szCs w:val="28"/>
        </w:rPr>
        <w:lastRenderedPageBreak/>
        <w:t>фарбування,</w:t>
      </w:r>
      <w:hyperlink r:id="rId1596">
        <w:r w:rsidRPr="00DB4DA6">
          <w:rPr>
            <w:rFonts w:ascii="Times New Roman" w:eastAsia="Times New Roman" w:hAnsi="Times New Roman" w:cs="Times New Roman"/>
            <w:sz w:val="28"/>
            <w:szCs w:val="28"/>
          </w:rPr>
          <w:t xml:space="preserve"> </w:t>
        </w:r>
      </w:hyperlink>
      <w:hyperlink r:id="rId1597">
        <w:r w:rsidRPr="00DB4DA6">
          <w:rPr>
            <w:rFonts w:ascii="Times New Roman" w:eastAsia="Times New Roman" w:hAnsi="Times New Roman" w:cs="Times New Roman"/>
            <w:sz w:val="28"/>
            <w:szCs w:val="28"/>
          </w:rPr>
          <w:t>за</w:t>
        </w:r>
      </w:hyperlink>
      <w:hyperlink r:id="rId1598">
        <w:r w:rsidRPr="00DB4DA6">
          <w:rPr>
            <w:rFonts w:ascii="Times New Roman" w:eastAsia="Times New Roman" w:hAnsi="Times New Roman" w:cs="Times New Roman"/>
            <w:sz w:val="28"/>
            <w:szCs w:val="28"/>
          </w:rPr>
          <w:t xml:space="preserve"> </w:t>
        </w:r>
      </w:hyperlink>
      <w:r w:rsidRPr="00DB4DA6">
        <w:rPr>
          <w:rFonts w:ascii="Times New Roman" w:eastAsia="Times New Roman" w:hAnsi="Times New Roman" w:cs="Times New Roman"/>
          <w:sz w:val="28"/>
          <w:szCs w:val="28"/>
        </w:rPr>
        <w:t>яким листові пластинки мають вигляд просочених водою, подібне до морозного пошкодження (початкова стадія некрозів, що</w:t>
      </w:r>
      <w:hyperlink r:id="rId1599">
        <w:r w:rsidRPr="00DB4DA6">
          <w:rPr>
            <w:rFonts w:ascii="Times New Roman" w:eastAsia="Times New Roman" w:hAnsi="Times New Roman" w:cs="Times New Roman"/>
            <w:sz w:val="28"/>
            <w:szCs w:val="28"/>
          </w:rPr>
          <w:t xml:space="preserve"> </w:t>
        </w:r>
      </w:hyperlink>
      <w:hyperlink r:id="rId1600">
        <w:r w:rsidRPr="00DB4DA6">
          <w:rPr>
            <w:rFonts w:ascii="Times New Roman" w:eastAsia="Times New Roman" w:hAnsi="Times New Roman" w:cs="Times New Roman"/>
            <w:sz w:val="28"/>
            <w:szCs w:val="28"/>
          </w:rPr>
          <w:t>спричине</w:t>
        </w:r>
      </w:hyperlink>
      <w:hyperlink r:id="rId1601">
        <w:r w:rsidRPr="00DB4DA6">
          <w:rPr>
            <w:rFonts w:ascii="Times New Roman" w:eastAsia="Times New Roman" w:hAnsi="Times New Roman" w:cs="Times New Roman"/>
            <w:sz w:val="28"/>
            <w:szCs w:val="28"/>
          </w:rPr>
          <w:t xml:space="preserve">ні </w:t>
        </w:r>
      </w:hyperlink>
      <w:r w:rsidRPr="00DB4DA6">
        <w:rPr>
          <w:rFonts w:ascii="Times New Roman" w:eastAsia="Times New Roman" w:hAnsi="Times New Roman" w:cs="Times New Roman"/>
          <w:sz w:val="28"/>
          <w:szCs w:val="28"/>
        </w:rPr>
        <w:t>пероксіацетілнітратом);</w:t>
      </w:r>
    </w:p>
    <w:p w:rsidR="00B02790" w:rsidRPr="00D37454" w:rsidRDefault="009761D1" w:rsidP="00DB4DA6">
      <w:pPr>
        <w:tabs>
          <w:tab w:val="left" w:pos="993"/>
        </w:tabs>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Зміна забарвлення тіла тварин.</w:t>
      </w:r>
      <w:hyperlink r:id="rId1602">
        <w:r w:rsidRPr="009E5C14">
          <w:rPr>
            <w:rFonts w:ascii="Times New Roman" w:eastAsia="Times New Roman" w:hAnsi="Times New Roman" w:cs="Times New Roman"/>
            <w:sz w:val="28"/>
            <w:szCs w:val="28"/>
          </w:rPr>
          <w:t xml:space="preserve"> Серед </w:t>
        </w:r>
      </w:hyperlink>
      <w:r w:rsidRPr="00D37454">
        <w:rPr>
          <w:rFonts w:ascii="Times New Roman" w:eastAsia="Times New Roman" w:hAnsi="Times New Roman" w:cs="Times New Roman"/>
          <w:sz w:val="28"/>
          <w:szCs w:val="28"/>
        </w:rPr>
        <w:t>реакцій фарбування тіла на антропогенну зміну середовища, найбільш відомої є «індустріальний меланізм» або «меланізм великих міст». Під меланізмом мається на увазі помітне потемніння первісних світлих форм.</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Зміна скульптури поверхні. У комах установлено чітку кореляцію між структурою поверхні тіла, що вивчається</w:t>
      </w:r>
      <w:hyperlink r:id="rId1603">
        <w:r w:rsidRPr="009E5C14">
          <w:rPr>
            <w:rFonts w:ascii="Times New Roman" w:eastAsia="Times New Roman" w:hAnsi="Times New Roman" w:cs="Times New Roman"/>
            <w:sz w:val="28"/>
            <w:szCs w:val="28"/>
          </w:rPr>
          <w:t xml:space="preserve"> за допомогою </w:t>
        </w:r>
      </w:hyperlink>
      <w:r w:rsidRPr="00D37454">
        <w:rPr>
          <w:rFonts w:ascii="Times New Roman" w:eastAsia="Times New Roman" w:hAnsi="Times New Roman" w:cs="Times New Roman"/>
          <w:sz w:val="28"/>
          <w:szCs w:val="28"/>
        </w:rPr>
        <w:t>електронного мікроскопу й рівнем забруднення середовища.</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Зміна розмірів і розташування органів рослин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найчастіше неспецифічна реакція. Аномальна конфігурація листя виявлена в деревних рослин після радіоактивного опромінення. У результаті локальних некрозів виникає виродлива деформація, здуття</w:t>
      </w:r>
      <w:hyperlink r:id="rId1604">
        <w:r w:rsidRPr="009E5C14">
          <w:rPr>
            <w:rFonts w:ascii="Times New Roman" w:eastAsia="Times New Roman" w:hAnsi="Times New Roman" w:cs="Times New Roman"/>
            <w:sz w:val="28"/>
            <w:szCs w:val="28"/>
          </w:rPr>
          <w:t xml:space="preserve"> </w:t>
        </w:r>
      </w:hyperlink>
      <w:hyperlink r:id="rId1605">
        <w:r w:rsidRPr="009E5C14">
          <w:rPr>
            <w:rFonts w:ascii="Times New Roman" w:eastAsia="Times New Roman" w:hAnsi="Times New Roman" w:cs="Times New Roman"/>
            <w:sz w:val="28"/>
            <w:szCs w:val="28"/>
          </w:rPr>
          <w:t>деяк</w:t>
        </w:r>
      </w:hyperlink>
      <w:hyperlink r:id="rId1606">
        <w:r w:rsidRPr="009E5C14">
          <w:rPr>
            <w:rFonts w:ascii="Times New Roman" w:eastAsia="Times New Roman" w:hAnsi="Times New Roman" w:cs="Times New Roman"/>
            <w:sz w:val="28"/>
            <w:szCs w:val="28"/>
          </w:rPr>
          <w:t xml:space="preserve">их </w:t>
        </w:r>
      </w:hyperlink>
      <w:r w:rsidRPr="00D37454">
        <w:rPr>
          <w:rFonts w:ascii="Times New Roman" w:eastAsia="Times New Roman" w:hAnsi="Times New Roman" w:cs="Times New Roman"/>
          <w:sz w:val="28"/>
          <w:szCs w:val="28"/>
        </w:rPr>
        <w:t>ділянок листкової пластинки, викривлення пагонів, зрощення й розщеплення</w:t>
      </w:r>
      <w:hyperlink r:id="rId1607">
        <w:r w:rsidRPr="009E5C14">
          <w:rPr>
            <w:rFonts w:ascii="Times New Roman" w:eastAsia="Times New Roman" w:hAnsi="Times New Roman" w:cs="Times New Roman"/>
            <w:sz w:val="28"/>
            <w:szCs w:val="28"/>
          </w:rPr>
          <w:t xml:space="preserve"> </w:t>
        </w:r>
      </w:hyperlink>
      <w:hyperlink r:id="rId1608">
        <w:r w:rsidRPr="009E5C14">
          <w:rPr>
            <w:rFonts w:ascii="Times New Roman" w:eastAsia="Times New Roman" w:hAnsi="Times New Roman" w:cs="Times New Roman"/>
            <w:sz w:val="28"/>
            <w:szCs w:val="28"/>
          </w:rPr>
          <w:t>певн</w:t>
        </w:r>
      </w:hyperlink>
      <w:hyperlink r:id="rId1609">
        <w:r w:rsidRPr="009E5C14">
          <w:rPr>
            <w:rFonts w:ascii="Times New Roman" w:eastAsia="Times New Roman" w:hAnsi="Times New Roman" w:cs="Times New Roman"/>
            <w:sz w:val="28"/>
            <w:szCs w:val="28"/>
          </w:rPr>
          <w:t xml:space="preserve">их </w:t>
        </w:r>
      </w:hyperlink>
      <w:r w:rsidRPr="00D37454">
        <w:rPr>
          <w:rFonts w:ascii="Times New Roman" w:eastAsia="Times New Roman" w:hAnsi="Times New Roman" w:cs="Times New Roman"/>
          <w:sz w:val="28"/>
          <w:szCs w:val="28"/>
        </w:rPr>
        <w:t>органів, збільшення або зменшення частин квітки.</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Зміна приросту і плодючості рослин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найчастіше неспецифічні прояви, але широко використовуються в біоіндикації; вимірюють в основному радіальний приріст стовбурів дерев, приріст у довжину пагонів і листків, довжину коренів; зменшення утворення плодових тіл у грибів.</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Зміна структури деревини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зниження якості соснової деревини в результаті незначного її утворення влітку і випадання річних кілець під дією SO</w:t>
      </w:r>
      <w:r w:rsidRPr="00DB4DA6">
        <w:rPr>
          <w:rFonts w:ascii="Times New Roman" w:eastAsia="Times New Roman" w:hAnsi="Times New Roman" w:cs="Times New Roman"/>
          <w:sz w:val="28"/>
          <w:szCs w:val="28"/>
          <w:vertAlign w:val="subscript"/>
        </w:rPr>
        <w:t>2</w:t>
      </w:r>
      <w:r w:rsidRPr="00D37454">
        <w:rPr>
          <w:rFonts w:ascii="Times New Roman" w:eastAsia="Times New Roman" w:hAnsi="Times New Roman" w:cs="Times New Roman"/>
          <w:sz w:val="28"/>
          <w:szCs w:val="28"/>
        </w:rPr>
        <w:t>; одеревіння коренів злаків</w:t>
      </w:r>
      <w:hyperlink r:id="rId1610">
        <w:r w:rsidRPr="009E5C1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після обробки гербіцидами.</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Ріст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один із найважливіших параметрів, що характеризує стан популяції в конкретних умовах</w:t>
      </w:r>
      <w:hyperlink r:id="rId1611">
        <w:r w:rsidRPr="009E5C14">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 Оскільки зниження швидкості росту тварин є неспецифічною реакцією на будь-які стресові впливи, варто бути дуже уважними</w:t>
      </w:r>
      <w:hyperlink r:id="rId1612">
        <w:r w:rsidRPr="009E5C1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використовуючи цей показник та аналізуючи дані</w:t>
      </w:r>
      <w:hyperlink r:id="rId1613">
        <w:r w:rsidRPr="009E5C14">
          <w:rPr>
            <w:rFonts w:ascii="Times New Roman" w:eastAsia="Times New Roman" w:hAnsi="Times New Roman" w:cs="Times New Roman"/>
            <w:sz w:val="28"/>
            <w:szCs w:val="28"/>
          </w:rPr>
          <w:t>.</w:t>
        </w:r>
      </w:hyperlink>
      <w:r w:rsidRPr="00D37454">
        <w:rPr>
          <w:rFonts w:ascii="Times New Roman" w:eastAsia="Times New Roman" w:hAnsi="Times New Roman" w:cs="Times New Roman"/>
          <w:sz w:val="28"/>
          <w:szCs w:val="28"/>
        </w:rPr>
        <w:t xml:space="preserve"> Уповільнення</w:t>
      </w:r>
      <w:hyperlink r:id="rId1614">
        <w:r w:rsidRPr="009E5C14">
          <w:rPr>
            <w:rFonts w:ascii="Times New Roman" w:eastAsia="Times New Roman" w:hAnsi="Times New Roman" w:cs="Times New Roman"/>
            <w:sz w:val="28"/>
            <w:szCs w:val="28"/>
          </w:rPr>
          <w:t xml:space="preserve"> росту може б</w:t>
        </w:r>
      </w:hyperlink>
      <w:r w:rsidRPr="00D37454">
        <w:rPr>
          <w:rFonts w:ascii="Times New Roman" w:eastAsia="Times New Roman" w:hAnsi="Times New Roman" w:cs="Times New Roman"/>
          <w:sz w:val="28"/>
          <w:szCs w:val="28"/>
        </w:rPr>
        <w:t>ути через зниження інтенсивності харчування або збільшення витрати енергії, що пов’язано з диханням або виділенням, під дією різних екологічних</w:t>
      </w:r>
      <w:hyperlink r:id="rId1615">
        <w:r w:rsidRPr="009E5C14">
          <w:rPr>
            <w:rFonts w:ascii="Times New Roman" w:eastAsia="Times New Roman" w:hAnsi="Times New Roman" w:cs="Times New Roman"/>
            <w:sz w:val="28"/>
            <w:szCs w:val="28"/>
          </w:rPr>
          <w:t xml:space="preserve"> факторів </w:t>
        </w:r>
      </w:hyperlink>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температури, солоності, концентрації О</w:t>
      </w:r>
      <w:r w:rsidRPr="00DB4DA6">
        <w:rPr>
          <w:rFonts w:ascii="Times New Roman" w:eastAsia="Times New Roman" w:hAnsi="Times New Roman" w:cs="Times New Roman"/>
          <w:sz w:val="28"/>
          <w:szCs w:val="28"/>
          <w:vertAlign w:val="subscript"/>
        </w:rPr>
        <w:t>2</w:t>
      </w:r>
      <w:r w:rsidRPr="00D37454">
        <w:rPr>
          <w:rFonts w:ascii="Times New Roman" w:eastAsia="Times New Roman" w:hAnsi="Times New Roman" w:cs="Times New Roman"/>
          <w:sz w:val="28"/>
          <w:szCs w:val="28"/>
        </w:rPr>
        <w:t>, концентрації іонів металів, нафти, швидкості руху води й ін. Ріст</w:t>
      </w:r>
      <w:hyperlink r:id="rId1616">
        <w:r w:rsidRPr="009E5C14">
          <w:rPr>
            <w:rFonts w:ascii="Times New Roman" w:eastAsia="Times New Roman" w:hAnsi="Times New Roman" w:cs="Times New Roman"/>
            <w:sz w:val="28"/>
            <w:szCs w:val="28"/>
          </w:rPr>
          <w:t xml:space="preserve"> </w:t>
        </w:r>
      </w:hyperlink>
      <w:hyperlink r:id="rId1617">
        <w:r w:rsidRPr="009E5C14">
          <w:rPr>
            <w:rFonts w:ascii="Times New Roman" w:eastAsia="Times New Roman" w:hAnsi="Times New Roman" w:cs="Times New Roman"/>
            <w:sz w:val="28"/>
            <w:szCs w:val="28"/>
          </w:rPr>
          <w:t>деяких</w:t>
        </w:r>
      </w:hyperlink>
      <w:hyperlink r:id="rId1618">
        <w:r w:rsidRPr="009E5C1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особин можна вимірювати прямим або непрямим методом. Непрямий метод, або фізіологічна</w:t>
      </w:r>
      <w:hyperlink r:id="rId1619">
        <w:r w:rsidRPr="009E5C14">
          <w:rPr>
            <w:rFonts w:ascii="Times New Roman" w:eastAsia="Times New Roman" w:hAnsi="Times New Roman" w:cs="Times New Roman"/>
            <w:sz w:val="28"/>
            <w:szCs w:val="28"/>
          </w:rPr>
          <w:t xml:space="preserve"> оцінка </w:t>
        </w:r>
      </w:hyperlink>
      <w:r w:rsidRPr="00D37454">
        <w:rPr>
          <w:rFonts w:ascii="Times New Roman" w:eastAsia="Times New Roman" w:hAnsi="Times New Roman" w:cs="Times New Roman"/>
          <w:sz w:val="28"/>
          <w:szCs w:val="28"/>
        </w:rPr>
        <w:t>росту є інтегральним, оскільки включає вимір таких фізіологічних змінних, котрі окремо й разом характеризують стан особини.</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Незважаючи на те, що лабораторні й польові дослідження з впливу забруднення на показники росту в основному виконані на ракоподібних і двостулкових молюсках, a для риб</w:t>
      </w:r>
      <w:hyperlink r:id="rId1620">
        <w:r w:rsidRPr="009E5C14">
          <w:rPr>
            <w:rFonts w:ascii="Times New Roman" w:eastAsia="Times New Roman" w:hAnsi="Times New Roman" w:cs="Times New Roman"/>
            <w:sz w:val="28"/>
            <w:szCs w:val="28"/>
          </w:rPr>
          <w:t xml:space="preserve"> </w:t>
        </w:r>
      </w:hyperlink>
      <w:hyperlink r:id="rId1621">
        <w:r w:rsidRPr="009E5C14">
          <w:rPr>
            <w:rFonts w:ascii="Times New Roman" w:eastAsia="Times New Roman" w:hAnsi="Times New Roman" w:cs="Times New Roman"/>
            <w:sz w:val="28"/>
            <w:szCs w:val="28"/>
          </w:rPr>
          <w:t>є</w:t>
        </w:r>
      </w:hyperlink>
      <w:hyperlink r:id="rId1622">
        <w:r w:rsidRPr="009E5C1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лише лабораторні, цей показник варто активно використовувати в програмах моніторингу.</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Харчування. Процес харчування складний і включає не тільки травлення, а й поведінкові компоненти: пошук їжі, вибір і лов здобичі, фільтрація їжі з водного стовпа, добування в донних опадах і ін. Зміна швидкості харчування й утворення фекалій служать показниками фізіологічного стану в умовах забруднення. Показник швидкості харчування в природних умовах змінюється </w:t>
      </w:r>
      <w:r w:rsidRPr="00D37454">
        <w:rPr>
          <w:rFonts w:ascii="Times New Roman" w:eastAsia="Times New Roman" w:hAnsi="Times New Roman" w:cs="Times New Roman"/>
          <w:sz w:val="28"/>
          <w:szCs w:val="28"/>
        </w:rPr>
        <w:lastRenderedPageBreak/>
        <w:t>в широких межах. Він досить</w:t>
      </w:r>
      <w:hyperlink r:id="rId1623">
        <w:r w:rsidRPr="009E5C14">
          <w:rPr>
            <w:rFonts w:ascii="Times New Roman" w:eastAsia="Times New Roman" w:hAnsi="Times New Roman" w:cs="Times New Roman"/>
            <w:sz w:val="28"/>
            <w:szCs w:val="28"/>
          </w:rPr>
          <w:t xml:space="preserve"> чуттєвий навіть </w:t>
        </w:r>
      </w:hyperlink>
      <w:r w:rsidRPr="00D37454">
        <w:rPr>
          <w:rFonts w:ascii="Times New Roman" w:eastAsia="Times New Roman" w:hAnsi="Times New Roman" w:cs="Times New Roman"/>
          <w:sz w:val="28"/>
          <w:szCs w:val="28"/>
        </w:rPr>
        <w:t>до невеликих змін кількості доступної їжі, що дуже ускладнює</w:t>
      </w:r>
      <w:hyperlink r:id="rId1624">
        <w:r w:rsidRPr="009E5C14">
          <w:rPr>
            <w:rFonts w:ascii="Times New Roman" w:eastAsia="Times New Roman" w:hAnsi="Times New Roman" w:cs="Times New Roman"/>
            <w:sz w:val="28"/>
            <w:szCs w:val="28"/>
          </w:rPr>
          <w:t xml:space="preserve"> задачу </w:t>
        </w:r>
      </w:hyperlink>
      <w:r w:rsidRPr="00D37454">
        <w:rPr>
          <w:rFonts w:ascii="Times New Roman" w:eastAsia="Times New Roman" w:hAnsi="Times New Roman" w:cs="Times New Roman"/>
          <w:sz w:val="28"/>
          <w:szCs w:val="28"/>
        </w:rPr>
        <w:t>визначення фонового рівня.</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Швидкість споживання кисню. Показник свідчить про фізіологічний ста</w:t>
      </w:r>
      <w:hyperlink r:id="rId1625">
        <w:r w:rsidRPr="009E5C14">
          <w:rPr>
            <w:rFonts w:ascii="Times New Roman" w:eastAsia="Times New Roman" w:hAnsi="Times New Roman" w:cs="Times New Roman"/>
            <w:sz w:val="28"/>
            <w:szCs w:val="28"/>
          </w:rPr>
          <w:t xml:space="preserve">н як цілого </w:t>
        </w:r>
      </w:hyperlink>
      <w:r w:rsidRPr="00D37454">
        <w:rPr>
          <w:rFonts w:ascii="Times New Roman" w:eastAsia="Times New Roman" w:hAnsi="Times New Roman" w:cs="Times New Roman"/>
          <w:sz w:val="28"/>
          <w:szCs w:val="28"/>
        </w:rPr>
        <w:t>організму, а так і ізольованих тканин. Однак інтерпретація цього показника утруднена через те, щ</w:t>
      </w:r>
      <w:hyperlink r:id="rId1626">
        <w:r w:rsidRPr="009E5C14">
          <w:rPr>
            <w:rFonts w:ascii="Times New Roman" w:eastAsia="Times New Roman" w:hAnsi="Times New Roman" w:cs="Times New Roman"/>
            <w:sz w:val="28"/>
            <w:szCs w:val="28"/>
          </w:rPr>
          <w:t>о</w:t>
        </w:r>
      </w:hyperlink>
      <w:hyperlink r:id="rId1627">
        <w:r w:rsidRPr="009E5C14">
          <w:rPr>
            <w:rFonts w:ascii="Times New Roman" w:eastAsia="Times New Roman" w:hAnsi="Times New Roman" w:cs="Times New Roman"/>
            <w:sz w:val="28"/>
            <w:szCs w:val="28"/>
          </w:rPr>
          <w:t>,</w:t>
        </w:r>
      </w:hyperlink>
      <w:hyperlink r:id="rId1628">
        <w:r w:rsidRPr="009E5C14">
          <w:rPr>
            <w:rFonts w:ascii="Times New Roman" w:eastAsia="Times New Roman" w:hAnsi="Times New Roman" w:cs="Times New Roman"/>
            <w:sz w:val="28"/>
            <w:szCs w:val="28"/>
          </w:rPr>
          <w:t xml:space="preserve"> як правило,</w:t>
        </w:r>
      </w:hyperlink>
      <w:r w:rsidRPr="00D37454">
        <w:rPr>
          <w:rFonts w:ascii="Times New Roman" w:eastAsia="Times New Roman" w:hAnsi="Times New Roman" w:cs="Times New Roman"/>
          <w:sz w:val="28"/>
          <w:szCs w:val="28"/>
        </w:rPr>
        <w:t xml:space="preserve"> не враховується вплив інших екологічних</w:t>
      </w:r>
      <w:hyperlink r:id="rId1629">
        <w:r w:rsidRPr="009E5C14">
          <w:rPr>
            <w:rFonts w:ascii="Times New Roman" w:eastAsia="Times New Roman" w:hAnsi="Times New Roman" w:cs="Times New Roman"/>
            <w:sz w:val="28"/>
            <w:szCs w:val="28"/>
          </w:rPr>
          <w:t xml:space="preserve"> факторів,</w:t>
        </w:r>
      </w:hyperlink>
      <w:r w:rsidRPr="00D37454">
        <w:rPr>
          <w:rFonts w:ascii="Times New Roman" w:eastAsia="Times New Roman" w:hAnsi="Times New Roman" w:cs="Times New Roman"/>
          <w:sz w:val="28"/>
          <w:szCs w:val="28"/>
        </w:rPr>
        <w:t xml:space="preserve"> таких, як солоність, температура, пора року й ін.</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Респіраторна активність. B програмах моніторингу використовуються</w:t>
      </w:r>
      <w:hyperlink r:id="rId1630">
        <w:r w:rsidRPr="009E5C14">
          <w:rPr>
            <w:rFonts w:ascii="Times New Roman" w:eastAsia="Times New Roman" w:hAnsi="Times New Roman" w:cs="Times New Roman"/>
            <w:sz w:val="28"/>
            <w:szCs w:val="28"/>
          </w:rPr>
          <w:t xml:space="preserve"> три </w:t>
        </w:r>
      </w:hyperlink>
      <w:r w:rsidRPr="00D37454">
        <w:rPr>
          <w:rFonts w:ascii="Times New Roman" w:eastAsia="Times New Roman" w:hAnsi="Times New Roman" w:cs="Times New Roman"/>
          <w:sz w:val="28"/>
          <w:szCs w:val="28"/>
        </w:rPr>
        <w:t>показники активності дихання в прісноводних риб: частота кашлю, частота оперкулярного руху й частота серцебиття. Частота кашлю змінюється під дією фізичних (зважені тверді частки) або хімічних (важкі метали)</w:t>
      </w:r>
      <w:hyperlink r:id="rId1631">
        <w:r w:rsidRPr="009E5C14">
          <w:rPr>
            <w:rFonts w:ascii="Times New Roman" w:eastAsia="Times New Roman" w:hAnsi="Times New Roman" w:cs="Times New Roman"/>
            <w:sz w:val="28"/>
            <w:szCs w:val="28"/>
          </w:rPr>
          <w:t xml:space="preserve"> факторів </w:t>
        </w:r>
      </w:hyperlink>
      <w:r w:rsidRPr="00D37454">
        <w:rPr>
          <w:rFonts w:ascii="Times New Roman" w:eastAsia="Times New Roman" w:hAnsi="Times New Roman" w:cs="Times New Roman"/>
          <w:sz w:val="28"/>
          <w:szCs w:val="28"/>
        </w:rPr>
        <w:t>на епітелій зябер. Виміри частоти оперкулярного руху проводилися на багатьох</w:t>
      </w:r>
      <w:hyperlink r:id="rId1632">
        <w:r w:rsidRPr="009E5C14">
          <w:rPr>
            <w:rFonts w:ascii="Times New Roman" w:eastAsia="Times New Roman" w:hAnsi="Times New Roman" w:cs="Times New Roman"/>
            <w:sz w:val="28"/>
            <w:szCs w:val="28"/>
          </w:rPr>
          <w:t xml:space="preserve"> видах </w:t>
        </w:r>
      </w:hyperlink>
      <w:r w:rsidRPr="00D37454">
        <w:rPr>
          <w:rFonts w:ascii="Times New Roman" w:eastAsia="Times New Roman" w:hAnsi="Times New Roman" w:cs="Times New Roman"/>
          <w:sz w:val="28"/>
          <w:szCs w:val="28"/>
        </w:rPr>
        <w:t>риб у присутності різних забруднювачів. Змін</w:t>
      </w:r>
      <w:hyperlink r:id="rId1633">
        <w:r w:rsidRPr="009E5C14">
          <w:rPr>
            <w:rFonts w:ascii="Times New Roman" w:eastAsia="Times New Roman" w:hAnsi="Times New Roman" w:cs="Times New Roman"/>
            <w:sz w:val="28"/>
            <w:szCs w:val="28"/>
          </w:rPr>
          <w:t>а</w:t>
        </w:r>
      </w:hyperlink>
      <w:r w:rsidRPr="009E5C14">
        <w:rPr>
          <w:rFonts w:ascii="Times New Roman" w:eastAsia="Times New Roman" w:hAnsi="Times New Roman" w:cs="Times New Roman"/>
          <w:sz w:val="28"/>
          <w:szCs w:val="28"/>
        </w:rPr>
        <w:t>,</w:t>
      </w:r>
      <w:hyperlink r:id="rId1634">
        <w:r w:rsidRPr="009E5C14">
          <w:rPr>
            <w:rFonts w:ascii="Times New Roman" w:eastAsia="Times New Roman" w:hAnsi="Times New Roman" w:cs="Times New Roman"/>
            <w:sz w:val="28"/>
            <w:szCs w:val="28"/>
          </w:rPr>
          <w:t xml:space="preserve"> </w:t>
        </w:r>
      </w:hyperlink>
      <w:hyperlink r:id="rId1635">
        <w:r w:rsidRPr="009E5C14">
          <w:rPr>
            <w:rFonts w:ascii="Times New Roman" w:eastAsia="Times New Roman" w:hAnsi="Times New Roman" w:cs="Times New Roman"/>
            <w:sz w:val="28"/>
            <w:szCs w:val="28"/>
          </w:rPr>
          <w:t>зазвичай</w:t>
        </w:r>
      </w:hyperlink>
      <w:r w:rsidRPr="009E5C14">
        <w:rPr>
          <w:rFonts w:ascii="Times New Roman" w:eastAsia="Times New Roman" w:hAnsi="Times New Roman" w:cs="Times New Roman"/>
          <w:sz w:val="28"/>
          <w:szCs w:val="28"/>
        </w:rPr>
        <w:t>,</w:t>
      </w:r>
      <w:hyperlink r:id="rId1636">
        <w:r w:rsidRPr="009E5C14">
          <w:rPr>
            <w:rFonts w:ascii="Times New Roman" w:eastAsia="Times New Roman" w:hAnsi="Times New Roman" w:cs="Times New Roman"/>
            <w:sz w:val="28"/>
            <w:szCs w:val="28"/>
          </w:rPr>
          <w:t xml:space="preserve"> </w:t>
        </w:r>
      </w:hyperlink>
      <w:hyperlink r:id="rId1637">
        <w:r w:rsidRPr="009E5C14">
          <w:rPr>
            <w:rFonts w:ascii="Times New Roman" w:eastAsia="Times New Roman" w:hAnsi="Times New Roman" w:cs="Times New Roman"/>
            <w:sz w:val="28"/>
            <w:szCs w:val="28"/>
          </w:rPr>
          <w:t>п</w:t>
        </w:r>
      </w:hyperlink>
      <w:r w:rsidRPr="00D37454">
        <w:rPr>
          <w:rFonts w:ascii="Times New Roman" w:eastAsia="Times New Roman" w:hAnsi="Times New Roman" w:cs="Times New Roman"/>
          <w:sz w:val="28"/>
          <w:szCs w:val="28"/>
        </w:rPr>
        <w:t>ов’язана з рівнем споживання кисню, хоча,</w:t>
      </w:r>
      <w:hyperlink r:id="rId1638">
        <w:r w:rsidRPr="009E5C14">
          <w:rPr>
            <w:rFonts w:ascii="Times New Roman" w:eastAsia="Times New Roman" w:hAnsi="Times New Roman" w:cs="Times New Roman"/>
            <w:sz w:val="28"/>
            <w:szCs w:val="28"/>
          </w:rPr>
          <w:t xml:space="preserve"> останній може б</w:t>
        </w:r>
      </w:hyperlink>
      <w:r w:rsidRPr="00D37454">
        <w:rPr>
          <w:rFonts w:ascii="Times New Roman" w:eastAsia="Times New Roman" w:hAnsi="Times New Roman" w:cs="Times New Roman"/>
          <w:sz w:val="28"/>
          <w:szCs w:val="28"/>
        </w:rPr>
        <w:t>ути збалансований</w:t>
      </w:r>
      <w:hyperlink r:id="rId1639">
        <w:r w:rsidRPr="009E5C14">
          <w:rPr>
            <w:rFonts w:ascii="Times New Roman" w:eastAsia="Times New Roman" w:hAnsi="Times New Roman" w:cs="Times New Roman"/>
            <w:sz w:val="28"/>
            <w:szCs w:val="28"/>
          </w:rPr>
          <w:t xml:space="preserve"> </w:t>
        </w:r>
      </w:hyperlink>
      <w:hyperlink r:id="rId1640">
        <w:r w:rsidRPr="009E5C14">
          <w:rPr>
            <w:rFonts w:ascii="Times New Roman" w:eastAsia="Times New Roman" w:hAnsi="Times New Roman" w:cs="Times New Roman"/>
            <w:sz w:val="28"/>
            <w:szCs w:val="28"/>
          </w:rPr>
          <w:t>завдяки</w:t>
        </w:r>
      </w:hyperlink>
      <w:hyperlink r:id="rId1641">
        <w:r w:rsidRPr="009E5C1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регуляції амплітуди рухів. Зміна частоти серцебиття також пов’язана зі змінами споживання кисню, хоча й у цьому випадку</w:t>
      </w:r>
      <w:hyperlink r:id="rId1642">
        <w:r w:rsidRPr="009E5C14">
          <w:rPr>
            <w:rFonts w:ascii="Times New Roman" w:eastAsia="Times New Roman" w:hAnsi="Times New Roman" w:cs="Times New Roman"/>
            <w:sz w:val="28"/>
            <w:szCs w:val="28"/>
          </w:rPr>
          <w:t xml:space="preserve"> компенсація може б</w:t>
        </w:r>
      </w:hyperlink>
      <w:r w:rsidRPr="00D37454">
        <w:rPr>
          <w:rFonts w:ascii="Times New Roman" w:eastAsia="Times New Roman" w:hAnsi="Times New Roman" w:cs="Times New Roman"/>
          <w:sz w:val="28"/>
          <w:szCs w:val="28"/>
        </w:rPr>
        <w:t>ути досягнута</w:t>
      </w:r>
      <w:hyperlink r:id="rId1643">
        <w:r w:rsidRPr="009E5C14">
          <w:rPr>
            <w:rFonts w:ascii="Times New Roman" w:eastAsia="Times New Roman" w:hAnsi="Times New Roman" w:cs="Times New Roman"/>
            <w:sz w:val="28"/>
            <w:szCs w:val="28"/>
          </w:rPr>
          <w:t xml:space="preserve"> </w:t>
        </w:r>
      </w:hyperlink>
      <w:hyperlink r:id="rId1644">
        <w:r w:rsidRPr="009E5C14">
          <w:rPr>
            <w:rFonts w:ascii="Times New Roman" w:eastAsia="Times New Roman" w:hAnsi="Times New Roman" w:cs="Times New Roman"/>
            <w:sz w:val="28"/>
            <w:szCs w:val="28"/>
          </w:rPr>
          <w:t>через</w:t>
        </w:r>
      </w:hyperlink>
      <w:hyperlink r:id="rId1645">
        <w:r w:rsidRPr="009E5C1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зміни глибини дихання. З трьох показників частота кашлю, очевидно, найбільш чуттєвий і зручний для дослідника.</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Виділення й азотний баланс. Продукти виділення морських тварин включають аміак, сечу, амінокислоти й пурини. Баланс між речовинами, що надходять в організм, з їжею і</w:t>
      </w:r>
      <w:hyperlink r:id="rId1646">
        <w:r w:rsidRPr="009E5C14">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виділенням із продуктами життєдіяльності розраховують</w:t>
      </w:r>
      <w:hyperlink r:id="rId1647">
        <w:r w:rsidRPr="009E5C14">
          <w:rPr>
            <w:rFonts w:ascii="Times New Roman" w:eastAsia="Times New Roman" w:hAnsi="Times New Roman" w:cs="Times New Roman"/>
            <w:sz w:val="28"/>
            <w:szCs w:val="28"/>
          </w:rPr>
          <w:t xml:space="preserve"> за допомогою </w:t>
        </w:r>
      </w:hyperlink>
      <w:r w:rsidRPr="00D37454">
        <w:rPr>
          <w:rFonts w:ascii="Times New Roman" w:eastAsia="Times New Roman" w:hAnsi="Times New Roman" w:cs="Times New Roman"/>
          <w:sz w:val="28"/>
          <w:szCs w:val="28"/>
        </w:rPr>
        <w:t>рівняння енергетичного балансу й показників росту. У тих випадках, коли вміст азоту в їжі лімітовано, втрата азоту у</w:t>
      </w:r>
      <w:hyperlink r:id="rId1648">
        <w:r w:rsidRPr="009E5C14">
          <w:rPr>
            <w:rFonts w:ascii="Times New Roman" w:eastAsia="Times New Roman" w:hAnsi="Times New Roman" w:cs="Times New Roman"/>
            <w:sz w:val="28"/>
            <w:szCs w:val="28"/>
          </w:rPr>
          <w:t xml:space="preserve"> виділеннях </w:t>
        </w:r>
      </w:hyperlink>
      <w:r w:rsidRPr="00D37454">
        <w:rPr>
          <w:rFonts w:ascii="Times New Roman" w:eastAsia="Times New Roman" w:hAnsi="Times New Roman" w:cs="Times New Roman"/>
          <w:sz w:val="28"/>
          <w:szCs w:val="28"/>
        </w:rPr>
        <w:t>свідчить про азотне порушення балансу. Швидкість виділення, що перевищує значення норми, свідчить про стресову ситуацію, через порушення харчування під впливом забруднення. Швидкість виділення</w:t>
      </w:r>
      <w:hyperlink r:id="rId1649">
        <w:r w:rsidRPr="009E5C14">
          <w:rPr>
            <w:rFonts w:ascii="Times New Roman" w:eastAsia="Times New Roman" w:hAnsi="Times New Roman" w:cs="Times New Roman"/>
            <w:sz w:val="28"/>
            <w:szCs w:val="28"/>
          </w:rPr>
          <w:t xml:space="preserve"> азоту може д</w:t>
        </w:r>
      </w:hyperlink>
      <w:r w:rsidRPr="00D37454">
        <w:rPr>
          <w:rFonts w:ascii="Times New Roman" w:eastAsia="Times New Roman" w:hAnsi="Times New Roman" w:cs="Times New Roman"/>
          <w:sz w:val="28"/>
          <w:szCs w:val="28"/>
        </w:rPr>
        <w:t>ати більше інформації про стан тварини, якщо її розглядати поряд з іншим фізіологічними показниками.</w:t>
      </w:r>
      <w:hyperlink r:id="rId1650">
        <w:r w:rsidRPr="009E5C14">
          <w:rPr>
            <w:rFonts w:ascii="Times New Roman" w:eastAsia="Times New Roman" w:hAnsi="Times New Roman" w:cs="Times New Roman"/>
            <w:sz w:val="28"/>
            <w:szCs w:val="28"/>
          </w:rPr>
          <w:t xml:space="preserve"> Відношення</w:t>
        </w:r>
      </w:hyperlink>
      <w:r w:rsidRPr="00D37454">
        <w:rPr>
          <w:rFonts w:ascii="Times New Roman" w:eastAsia="Times New Roman" w:hAnsi="Times New Roman" w:cs="Times New Roman"/>
          <w:sz w:val="28"/>
          <w:szCs w:val="28"/>
        </w:rPr>
        <w:t xml:space="preserve"> спожитого кисню до виділеного азоту </w:t>
      </w:r>
      <w:hyperlink r:id="rId1651">
        <w:r w:rsidRPr="009E5C14">
          <w:rPr>
            <w:rFonts w:ascii="Times New Roman" w:eastAsia="Times New Roman" w:hAnsi="Times New Roman" w:cs="Times New Roman"/>
            <w:sz w:val="28"/>
            <w:szCs w:val="28"/>
          </w:rPr>
          <w:t>(відношення</w:t>
        </w:r>
      </w:hyperlink>
      <w:r w:rsidRPr="00D37454">
        <w:rPr>
          <w:rFonts w:ascii="Times New Roman" w:eastAsia="Times New Roman" w:hAnsi="Times New Roman" w:cs="Times New Roman"/>
          <w:sz w:val="28"/>
          <w:szCs w:val="28"/>
        </w:rPr>
        <w:t xml:space="preserve"> O/N) є індексом катаболічного балансу білка, вуглеводів і липоїдів, та</w:t>
      </w:r>
      <w:hyperlink r:id="rId1652">
        <w:r w:rsidRPr="009E5C14">
          <w:rPr>
            <w:rFonts w:ascii="Times New Roman" w:eastAsia="Times New Roman" w:hAnsi="Times New Roman" w:cs="Times New Roman"/>
            <w:sz w:val="28"/>
            <w:szCs w:val="28"/>
          </w:rPr>
          <w:t xml:space="preserve">м як атомні </w:t>
        </w:r>
      </w:hyperlink>
      <w:r w:rsidRPr="00D37454">
        <w:rPr>
          <w:rFonts w:ascii="Times New Roman" w:eastAsia="Times New Roman" w:hAnsi="Times New Roman" w:cs="Times New Roman"/>
          <w:sz w:val="28"/>
          <w:szCs w:val="28"/>
        </w:rPr>
        <w:t>еквіваленти спожитого кисню</w:t>
      </w:r>
      <w:hyperlink r:id="rId1653">
        <w:r w:rsidRPr="009E5C14">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катаболізмі і виділеного азоту коливаються. Високе значення індексу O/N вказує на перевагу ліпідного або вуглеводного катаболізму над розпадом білків. Теоретичне мінімальне значення O/N</w:t>
      </w:r>
      <w:hyperlink r:id="rId1654">
        <w:r w:rsidRPr="009E5C14">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винятково білковому катаболізмі дорівнює приблизно 7.</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Репродуктивність. Зниження значень показників</w:t>
      </w:r>
      <w:hyperlink r:id="rId1655">
        <w:r w:rsidRPr="009E5C14">
          <w:rPr>
            <w:rFonts w:ascii="Times New Roman" w:eastAsia="Times New Roman" w:hAnsi="Times New Roman" w:cs="Times New Roman"/>
            <w:sz w:val="28"/>
            <w:szCs w:val="28"/>
          </w:rPr>
          <w:t xml:space="preserve"> росту може</w:t>
        </w:r>
      </w:hyperlink>
      <w:hyperlink r:id="rId1656">
        <w:r w:rsidRPr="009E5C14">
          <w:rPr>
            <w:rFonts w:ascii="Times New Roman" w:eastAsia="Times New Roman" w:hAnsi="Times New Roman" w:cs="Times New Roman"/>
            <w:sz w:val="28"/>
            <w:szCs w:val="28"/>
          </w:rPr>
          <w:t xml:space="preserve"> при</w:t>
        </w:r>
      </w:hyperlink>
      <w:hyperlink r:id="rId1657">
        <w:r w:rsidRPr="009E5C14">
          <w:rPr>
            <w:rFonts w:ascii="Times New Roman" w:eastAsia="Times New Roman" w:hAnsi="Times New Roman" w:cs="Times New Roman"/>
            <w:sz w:val="28"/>
            <w:szCs w:val="28"/>
          </w:rPr>
          <w:t>з</w:t>
        </w:r>
      </w:hyperlink>
      <w:hyperlink r:id="rId1658">
        <w:r w:rsidRPr="009E5C14">
          <w:rPr>
            <w:rFonts w:ascii="Times New Roman" w:eastAsia="Times New Roman" w:hAnsi="Times New Roman" w:cs="Times New Roman"/>
            <w:sz w:val="28"/>
            <w:szCs w:val="28"/>
          </w:rPr>
          <w:t xml:space="preserve">вести </w:t>
        </w:r>
      </w:hyperlink>
      <w:r w:rsidRPr="00D37454">
        <w:rPr>
          <w:rFonts w:ascii="Times New Roman" w:eastAsia="Times New Roman" w:hAnsi="Times New Roman" w:cs="Times New Roman"/>
          <w:sz w:val="28"/>
          <w:szCs w:val="28"/>
        </w:rPr>
        <w:t>до зниження плідності тварини, тому що на утворення гамет витрачається істотна частина енергії, що запасається. Будь-які зниження показників росту, що спостерігаються, особливо під час дозрівання гамет, можуть бути сигналом різкого зниження репродуктивної здатності батьківського організму. Ембріональні й личинкові стадії розвитку, як правило, найбільш чутливі до токсикантів у порівнянні з дорослими особинами.</w:t>
      </w:r>
      <w:hyperlink r:id="rId1659">
        <w:r w:rsidRPr="009E5C1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Вивчаючи дії забруднюючої речовини на відтворення варто мати на увазі, що частина її</w:t>
      </w:r>
      <w:hyperlink r:id="rId1660">
        <w:r w:rsidRPr="009E5C14">
          <w:rPr>
            <w:rFonts w:ascii="Times New Roman" w:eastAsia="Times New Roman" w:hAnsi="Times New Roman" w:cs="Times New Roman"/>
            <w:sz w:val="28"/>
            <w:szCs w:val="28"/>
          </w:rPr>
          <w:t xml:space="preserve"> може н</w:t>
        </w:r>
      </w:hyperlink>
      <w:r w:rsidRPr="00D37454">
        <w:rPr>
          <w:rFonts w:ascii="Times New Roman" w:eastAsia="Times New Roman" w:hAnsi="Times New Roman" w:cs="Times New Roman"/>
          <w:sz w:val="28"/>
          <w:szCs w:val="28"/>
        </w:rPr>
        <w:t>акопичуватися в ікринках і зберігатися там тривалий час. Контроль за цим нагромадженням</w:t>
      </w:r>
      <w:hyperlink r:id="rId1661">
        <w:r w:rsidRPr="009E5C14">
          <w:rPr>
            <w:rFonts w:ascii="Times New Roman" w:eastAsia="Times New Roman" w:hAnsi="Times New Roman" w:cs="Times New Roman"/>
            <w:sz w:val="28"/>
            <w:szCs w:val="28"/>
          </w:rPr>
          <w:t xml:space="preserve"> </w:t>
        </w:r>
      </w:hyperlink>
      <w:hyperlink r:id="rId1662">
        <w:r w:rsidRPr="009E5C14">
          <w:rPr>
            <w:rFonts w:ascii="Times New Roman" w:eastAsia="Times New Roman" w:hAnsi="Times New Roman" w:cs="Times New Roman"/>
            <w:sz w:val="28"/>
            <w:szCs w:val="28"/>
          </w:rPr>
          <w:t xml:space="preserve">дає </w:t>
        </w:r>
        <w:r w:rsidR="00DB4DA6">
          <w:rPr>
            <w:rFonts w:ascii="Times New Roman" w:eastAsia="Times New Roman" w:hAnsi="Times New Roman" w:cs="Times New Roman"/>
            <w:sz w:val="28"/>
            <w:szCs w:val="28"/>
          </w:rPr>
          <w:t>з</w:t>
        </w:r>
        <w:r w:rsidRPr="009E5C14">
          <w:rPr>
            <w:rFonts w:ascii="Times New Roman" w:eastAsia="Times New Roman" w:hAnsi="Times New Roman" w:cs="Times New Roman"/>
            <w:sz w:val="28"/>
            <w:szCs w:val="28"/>
          </w:rPr>
          <w:t>могу</w:t>
        </w:r>
      </w:hyperlink>
      <w:hyperlink r:id="rId1663">
        <w:r w:rsidRPr="009E5C1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з деякою часткою ймовірності прогнозувати</w:t>
      </w:r>
      <w:hyperlink r:id="rId1664">
        <w:r w:rsidRPr="009E5C14">
          <w:rPr>
            <w:rFonts w:ascii="Times New Roman" w:eastAsia="Times New Roman" w:hAnsi="Times New Roman" w:cs="Times New Roman"/>
            <w:sz w:val="28"/>
            <w:szCs w:val="28"/>
          </w:rPr>
          <w:t xml:space="preserve"> наступні </w:t>
        </w:r>
      </w:hyperlink>
      <w:r w:rsidRPr="00D37454">
        <w:rPr>
          <w:rFonts w:ascii="Times New Roman" w:eastAsia="Times New Roman" w:hAnsi="Times New Roman" w:cs="Times New Roman"/>
          <w:sz w:val="28"/>
          <w:szCs w:val="28"/>
        </w:rPr>
        <w:t>стадії розвитку організму.</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lastRenderedPageBreak/>
        <w:t>Склад крові.</w:t>
      </w:r>
      <w:hyperlink r:id="rId1665">
        <w:r w:rsidRPr="009E5C14">
          <w:rPr>
            <w:rFonts w:ascii="Times New Roman" w:eastAsia="Times New Roman" w:hAnsi="Times New Roman" w:cs="Times New Roman"/>
            <w:sz w:val="28"/>
            <w:szCs w:val="28"/>
          </w:rPr>
          <w:t xml:space="preserve"> При</w:t>
        </w:r>
      </w:hyperlink>
      <w:hyperlink r:id="rId1666">
        <w:r w:rsidRPr="009E5C14">
          <w:rPr>
            <w:rFonts w:ascii="Times New Roman" w:eastAsia="Times New Roman" w:hAnsi="Times New Roman" w:cs="Times New Roman"/>
            <w:sz w:val="28"/>
            <w:szCs w:val="28"/>
          </w:rPr>
          <w:t xml:space="preserve"> оцінці </w:t>
        </w:r>
      </w:hyperlink>
      <w:r w:rsidRPr="00D37454">
        <w:rPr>
          <w:rFonts w:ascii="Times New Roman" w:eastAsia="Times New Roman" w:hAnsi="Times New Roman" w:cs="Times New Roman"/>
          <w:sz w:val="28"/>
          <w:szCs w:val="28"/>
        </w:rPr>
        <w:t>стану риб і</w:t>
      </w:r>
      <w:hyperlink r:id="rId1667">
        <w:r w:rsidRPr="009E5C14">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реакції на зміну</w:t>
      </w:r>
      <w:hyperlink r:id="rId1668">
        <w:r w:rsidRPr="009E5C14">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 в останні роки</w:t>
      </w:r>
      <w:hyperlink r:id="rId1669">
        <w:r w:rsidRPr="009E5C14">
          <w:rPr>
            <w:rFonts w:ascii="Times New Roman" w:eastAsia="Times New Roman" w:hAnsi="Times New Roman" w:cs="Times New Roman"/>
            <w:sz w:val="28"/>
            <w:szCs w:val="28"/>
          </w:rPr>
          <w:t xml:space="preserve"> </w:t>
        </w:r>
      </w:hyperlink>
      <w:hyperlink r:id="rId1670">
        <w:r w:rsidRPr="009E5C14">
          <w:rPr>
            <w:rFonts w:ascii="Times New Roman" w:eastAsia="Times New Roman" w:hAnsi="Times New Roman" w:cs="Times New Roman"/>
            <w:sz w:val="28"/>
            <w:szCs w:val="28"/>
          </w:rPr>
          <w:t>поча</w:t>
        </w:r>
      </w:hyperlink>
      <w:hyperlink r:id="rId1671">
        <w:r w:rsidRPr="009E5C14">
          <w:rPr>
            <w:rFonts w:ascii="Times New Roman" w:eastAsia="Times New Roman" w:hAnsi="Times New Roman" w:cs="Times New Roman"/>
            <w:sz w:val="28"/>
            <w:szCs w:val="28"/>
          </w:rPr>
          <w:t xml:space="preserve">ли </w:t>
        </w:r>
      </w:hyperlink>
      <w:r w:rsidRPr="00D37454">
        <w:rPr>
          <w:rFonts w:ascii="Times New Roman" w:eastAsia="Times New Roman" w:hAnsi="Times New Roman" w:cs="Times New Roman"/>
          <w:sz w:val="28"/>
          <w:szCs w:val="28"/>
        </w:rPr>
        <w:t>частіше використовувати гематологічні методи. Дослідження крові безхребетних у зв’язку з впливом</w:t>
      </w:r>
      <w:hyperlink r:id="rId1672">
        <w:r w:rsidRPr="009E5C14">
          <w:rPr>
            <w:rFonts w:ascii="Times New Roman" w:eastAsia="Times New Roman" w:hAnsi="Times New Roman" w:cs="Times New Roman"/>
            <w:sz w:val="28"/>
            <w:szCs w:val="28"/>
          </w:rPr>
          <w:t xml:space="preserve"> фактору</w:t>
        </w:r>
      </w:hyperlink>
      <w:hyperlink r:id="rId1673">
        <w:r w:rsidRPr="009E5C14">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 нечисленні.</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Показники поведінки тварин. Перший етап на шляху використання показників поведінки в програмах біоіндикації полягає у</w:t>
      </w:r>
      <w:hyperlink r:id="rId1674">
        <w:r w:rsidRPr="009E5C14">
          <w:rPr>
            <w:rFonts w:ascii="Times New Roman" w:eastAsia="Times New Roman" w:hAnsi="Times New Roman" w:cs="Times New Roman"/>
            <w:sz w:val="28"/>
            <w:szCs w:val="28"/>
          </w:rPr>
          <w:t xml:space="preserve"> розробці </w:t>
        </w:r>
      </w:hyperlink>
      <w:r w:rsidRPr="00D37454">
        <w:rPr>
          <w:rFonts w:ascii="Times New Roman" w:eastAsia="Times New Roman" w:hAnsi="Times New Roman" w:cs="Times New Roman"/>
          <w:sz w:val="28"/>
          <w:szCs w:val="28"/>
        </w:rPr>
        <w:t>якісних і кількісних критеріїв</w:t>
      </w:r>
      <w:hyperlink r:id="rId1675">
        <w:r w:rsidRPr="009E5C14">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зміни поведінки</w:t>
      </w:r>
      <w:hyperlink r:id="rId1676">
        <w:r w:rsidRPr="009E5C14">
          <w:rPr>
            <w:rFonts w:ascii="Times New Roman" w:eastAsia="Times New Roman" w:hAnsi="Times New Roman" w:cs="Times New Roman"/>
            <w:sz w:val="28"/>
            <w:szCs w:val="28"/>
          </w:rPr>
          <w:t xml:space="preserve"> </w:t>
        </w:r>
      </w:hyperlink>
      <w:hyperlink r:id="rId1677">
        <w:r w:rsidRPr="009E5C14">
          <w:rPr>
            <w:rFonts w:ascii="Times New Roman" w:eastAsia="Times New Roman" w:hAnsi="Times New Roman" w:cs="Times New Roman"/>
            <w:sz w:val="28"/>
            <w:szCs w:val="28"/>
          </w:rPr>
          <w:t>під</w:t>
        </w:r>
      </w:hyperlink>
      <w:hyperlink r:id="rId1678">
        <w:r w:rsidRPr="009E5C1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дією антропогенних</w:t>
      </w:r>
      <w:hyperlink r:id="rId1679">
        <w:r w:rsidRPr="009E5C14">
          <w:rPr>
            <w:rFonts w:ascii="Times New Roman" w:eastAsia="Times New Roman" w:hAnsi="Times New Roman" w:cs="Times New Roman"/>
            <w:sz w:val="28"/>
            <w:szCs w:val="28"/>
          </w:rPr>
          <w:t xml:space="preserve"> факторів.</w:t>
        </w:r>
      </w:hyperlink>
      <w:r w:rsidRPr="00D37454">
        <w:rPr>
          <w:rFonts w:ascii="Times New Roman" w:eastAsia="Times New Roman" w:hAnsi="Times New Roman" w:cs="Times New Roman"/>
          <w:sz w:val="28"/>
          <w:szCs w:val="28"/>
        </w:rPr>
        <w:t xml:space="preserve"> Розрізняють</w:t>
      </w:r>
      <w:hyperlink r:id="rId1680">
        <w:r w:rsidRPr="009E5C14">
          <w:rPr>
            <w:rFonts w:ascii="Times New Roman" w:eastAsia="Times New Roman" w:hAnsi="Times New Roman" w:cs="Times New Roman"/>
            <w:sz w:val="28"/>
            <w:szCs w:val="28"/>
          </w:rPr>
          <w:t xml:space="preserve"> три </w:t>
        </w:r>
      </w:hyperlink>
      <w:r w:rsidRPr="00D37454">
        <w:rPr>
          <w:rFonts w:ascii="Times New Roman" w:eastAsia="Times New Roman" w:hAnsi="Times New Roman" w:cs="Times New Roman"/>
          <w:sz w:val="28"/>
          <w:szCs w:val="28"/>
        </w:rPr>
        <w:t>підходи для</w:t>
      </w:r>
      <w:hyperlink r:id="rId1681">
        <w:r w:rsidRPr="009E5C14">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 xml:space="preserve">поведінкових реакцій. Перший підхід припускає спостереження за поведінкою тварин, що живуть у природних умовах. Другий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передбачає перенос тварин із лабораторних умов або контрольованих акваторій на деякий час у природні умови. Третій підхід полягає в переносі води й донних опадів із природних умов в акваріуми, у які поміщають тест-організми. Остаточне рішення щодо включення показників поведінки в програми біоіндикаційних досліджень приймають після</w:t>
      </w:r>
      <w:hyperlink r:id="rId1682">
        <w:r w:rsidRPr="009E5C14">
          <w:rPr>
            <w:rFonts w:ascii="Times New Roman" w:eastAsia="Times New Roman" w:hAnsi="Times New Roman" w:cs="Times New Roman"/>
            <w:sz w:val="28"/>
            <w:szCs w:val="28"/>
          </w:rPr>
          <w:t xml:space="preserve"> оцінки </w:t>
        </w:r>
      </w:hyperlink>
      <w:hyperlink r:id="rId1683">
        <w:r w:rsidRPr="009E5C14">
          <w:rPr>
            <w:rFonts w:ascii="Times New Roman" w:eastAsia="Times New Roman" w:hAnsi="Times New Roman" w:cs="Times New Roman"/>
            <w:sz w:val="28"/>
            <w:szCs w:val="28"/>
          </w:rPr>
          <w:t xml:space="preserve">їх </w:t>
        </w:r>
      </w:hyperlink>
      <w:r w:rsidRPr="00D37454">
        <w:rPr>
          <w:rFonts w:ascii="Times New Roman" w:eastAsia="Times New Roman" w:hAnsi="Times New Roman" w:cs="Times New Roman"/>
          <w:sz w:val="28"/>
          <w:szCs w:val="28"/>
        </w:rPr>
        <w:t>екологічної</w:t>
      </w:r>
      <w:hyperlink r:id="rId1684">
        <w:r w:rsidRPr="009E5C14">
          <w:rPr>
            <w:rFonts w:ascii="Times New Roman" w:eastAsia="Times New Roman" w:hAnsi="Times New Roman" w:cs="Times New Roman"/>
            <w:sz w:val="28"/>
            <w:szCs w:val="28"/>
          </w:rPr>
          <w:t xml:space="preserve"> значимості </w:t>
        </w:r>
      </w:hyperlink>
      <w:r w:rsidRPr="00D37454">
        <w:rPr>
          <w:rFonts w:ascii="Times New Roman" w:eastAsia="Times New Roman" w:hAnsi="Times New Roman" w:cs="Times New Roman"/>
          <w:sz w:val="28"/>
          <w:szCs w:val="28"/>
        </w:rPr>
        <w:t>і зв’язку з рівнем нагромадження в</w:t>
      </w:r>
      <w:hyperlink r:id="rId1685">
        <w:r w:rsidRPr="009E5C14">
          <w:rPr>
            <w:rFonts w:ascii="Times New Roman" w:eastAsia="Times New Roman" w:hAnsi="Times New Roman" w:cs="Times New Roman"/>
            <w:sz w:val="28"/>
            <w:szCs w:val="28"/>
          </w:rPr>
          <w:t xml:space="preserve"> навколишньому середовищ</w:t>
        </w:r>
      </w:hyperlink>
      <w:r w:rsidRPr="00D37454">
        <w:rPr>
          <w:rFonts w:ascii="Times New Roman" w:eastAsia="Times New Roman" w:hAnsi="Times New Roman" w:cs="Times New Roman"/>
          <w:sz w:val="28"/>
          <w:szCs w:val="28"/>
        </w:rPr>
        <w:t>і й контрольних організмах.</w:t>
      </w:r>
    </w:p>
    <w:p w:rsidR="00B02790" w:rsidRPr="00D37454" w:rsidRDefault="009761D1" w:rsidP="00D3745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Вибір організму або груп організмів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перший, необхідний крок</w:t>
      </w:r>
      <w:hyperlink r:id="rId1686">
        <w:r w:rsidRPr="009E5C14">
          <w:rPr>
            <w:rFonts w:ascii="Times New Roman" w:eastAsia="Times New Roman" w:hAnsi="Times New Roman" w:cs="Times New Roman"/>
            <w:sz w:val="28"/>
            <w:szCs w:val="28"/>
          </w:rPr>
          <w:t xml:space="preserve"> при</w:t>
        </w:r>
      </w:hyperlink>
      <w:hyperlink r:id="rId1687">
        <w:r w:rsidRPr="009E5C14">
          <w:rPr>
            <w:rFonts w:ascii="Times New Roman" w:eastAsia="Times New Roman" w:hAnsi="Times New Roman" w:cs="Times New Roman"/>
            <w:sz w:val="28"/>
            <w:szCs w:val="28"/>
          </w:rPr>
          <w:t xml:space="preserve"> розробці </w:t>
        </w:r>
      </w:hyperlink>
      <w:r w:rsidRPr="00D37454">
        <w:rPr>
          <w:rFonts w:ascii="Times New Roman" w:eastAsia="Times New Roman" w:hAnsi="Times New Roman" w:cs="Times New Roman"/>
          <w:sz w:val="28"/>
          <w:szCs w:val="28"/>
        </w:rPr>
        <w:t xml:space="preserve">програм біоіндикації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ґрунтується, на властивостях антропогенно-навантаженої екосистеми. Обраний для біоіндикації організм</w:t>
      </w:r>
      <w:hyperlink r:id="rId1688">
        <w:r w:rsidRPr="009E5C14">
          <w:rPr>
            <w:rFonts w:ascii="Times New Roman" w:eastAsia="Times New Roman" w:hAnsi="Times New Roman" w:cs="Times New Roman"/>
            <w:sz w:val="28"/>
            <w:szCs w:val="28"/>
          </w:rPr>
          <w:t xml:space="preserve"> </w:t>
        </w:r>
      </w:hyperlink>
      <w:hyperlink r:id="rId1689">
        <w:r w:rsidRPr="009E5C14">
          <w:rPr>
            <w:rFonts w:ascii="Times New Roman" w:eastAsia="Times New Roman" w:hAnsi="Times New Roman" w:cs="Times New Roman"/>
            <w:sz w:val="28"/>
            <w:szCs w:val="28"/>
          </w:rPr>
          <w:t>має</w:t>
        </w:r>
      </w:hyperlink>
      <w:hyperlink r:id="rId1690">
        <w:r w:rsidRPr="009E5C1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із появою забруднення своєю поведінкою сигналізувати про зміну умов існування.</w:t>
      </w:r>
    </w:p>
    <w:p w:rsidR="00B02790" w:rsidRPr="009E5C14" w:rsidRDefault="00B02790" w:rsidP="009E5C14">
      <w:pPr>
        <w:spacing w:after="0" w:line="240" w:lineRule="auto"/>
        <w:ind w:firstLine="717"/>
        <w:jc w:val="both"/>
        <w:rPr>
          <w:rFonts w:ascii="Times New Roman" w:eastAsia="Times New Roman" w:hAnsi="Times New Roman" w:cs="Times New Roman"/>
          <w:sz w:val="28"/>
          <w:szCs w:val="28"/>
        </w:rPr>
      </w:pPr>
    </w:p>
    <w:p w:rsidR="00B02790" w:rsidRPr="00DB4DA6" w:rsidRDefault="009761D1" w:rsidP="00DB4DA6">
      <w:pPr>
        <w:spacing w:after="0" w:line="240" w:lineRule="auto"/>
        <w:ind w:firstLine="717"/>
        <w:jc w:val="center"/>
        <w:rPr>
          <w:rFonts w:ascii="Times New Roman" w:eastAsia="Times New Roman" w:hAnsi="Times New Roman" w:cs="Times New Roman"/>
          <w:b/>
          <w:bCs/>
          <w:sz w:val="28"/>
          <w:szCs w:val="28"/>
        </w:rPr>
      </w:pPr>
      <w:r w:rsidRPr="00DB4DA6">
        <w:rPr>
          <w:rFonts w:ascii="Times New Roman" w:eastAsia="Times New Roman" w:hAnsi="Times New Roman" w:cs="Times New Roman"/>
          <w:b/>
          <w:bCs/>
          <w:sz w:val="28"/>
          <w:szCs w:val="28"/>
        </w:rPr>
        <w:t xml:space="preserve">3.Ссавці </w:t>
      </w:r>
      <w:r w:rsidR="00D37454" w:rsidRPr="00DB4DA6">
        <w:rPr>
          <w:rFonts w:ascii="Times New Roman" w:eastAsia="Times New Roman" w:hAnsi="Times New Roman" w:cs="Times New Roman"/>
          <w:b/>
          <w:bCs/>
          <w:sz w:val="28"/>
          <w:szCs w:val="28"/>
        </w:rPr>
        <w:t>–</w:t>
      </w:r>
      <w:r w:rsidRPr="00DB4DA6">
        <w:rPr>
          <w:rFonts w:ascii="Times New Roman" w:eastAsia="Times New Roman" w:hAnsi="Times New Roman" w:cs="Times New Roman"/>
          <w:b/>
          <w:bCs/>
          <w:sz w:val="28"/>
          <w:szCs w:val="28"/>
        </w:rPr>
        <w:t xml:space="preserve"> біоіндикатори забруднення наземних екосистем. Ентомоіндикація</w:t>
      </w:r>
    </w:p>
    <w:p w:rsidR="00B02790" w:rsidRPr="00D37454" w:rsidRDefault="00B02790" w:rsidP="009E5C14">
      <w:pPr>
        <w:spacing w:after="0" w:line="240" w:lineRule="auto"/>
        <w:ind w:firstLine="717"/>
        <w:jc w:val="both"/>
        <w:rPr>
          <w:rFonts w:ascii="Times New Roman" w:eastAsia="Times New Roman" w:hAnsi="Times New Roman" w:cs="Times New Roman"/>
          <w:sz w:val="28"/>
          <w:szCs w:val="28"/>
        </w:rPr>
      </w:pPr>
    </w:p>
    <w:p w:rsidR="00B02790" w:rsidRPr="00D37454" w:rsidRDefault="009761D1" w:rsidP="009E5C1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Для біоіндикації забруднення наземних екосистем доцільно використовувати</w:t>
      </w:r>
      <w:hyperlink r:id="rId1691">
        <w:r w:rsidRPr="009E5C14">
          <w:rPr>
            <w:rFonts w:ascii="Times New Roman" w:eastAsia="Times New Roman" w:hAnsi="Times New Roman" w:cs="Times New Roman"/>
            <w:sz w:val="28"/>
            <w:szCs w:val="28"/>
          </w:rPr>
          <w:t xml:space="preserve"> ряд </w:t>
        </w:r>
      </w:hyperlink>
      <w:r w:rsidRPr="00D37454">
        <w:rPr>
          <w:rFonts w:ascii="Times New Roman" w:eastAsia="Times New Roman" w:hAnsi="Times New Roman" w:cs="Times New Roman"/>
          <w:sz w:val="28"/>
          <w:szCs w:val="28"/>
        </w:rPr>
        <w:t>ссавців, які значною</w:t>
      </w:r>
      <w:hyperlink r:id="rId1692">
        <w:r w:rsidRPr="009E5C14">
          <w:rPr>
            <w:rFonts w:ascii="Times New Roman" w:eastAsia="Times New Roman" w:hAnsi="Times New Roman" w:cs="Times New Roman"/>
            <w:sz w:val="28"/>
            <w:szCs w:val="28"/>
          </w:rPr>
          <w:t xml:space="preserve"> мірою </w:t>
        </w:r>
      </w:hyperlink>
      <w:r w:rsidRPr="00D37454">
        <w:rPr>
          <w:rFonts w:ascii="Times New Roman" w:eastAsia="Times New Roman" w:hAnsi="Times New Roman" w:cs="Times New Roman"/>
          <w:sz w:val="28"/>
          <w:szCs w:val="28"/>
        </w:rPr>
        <w:t>відповідають вищенаведеним вимогам. Використання природних популяцій ссавці</w:t>
      </w:r>
      <w:hyperlink r:id="rId1693">
        <w:r w:rsidRPr="009E5C14">
          <w:rPr>
            <w:rFonts w:ascii="Times New Roman" w:eastAsia="Times New Roman" w:hAnsi="Times New Roman" w:cs="Times New Roman"/>
            <w:sz w:val="28"/>
            <w:szCs w:val="28"/>
          </w:rPr>
          <w:t xml:space="preserve">в як індикаторів </w:t>
        </w:r>
      </w:hyperlink>
      <w:r w:rsidRPr="00D37454">
        <w:rPr>
          <w:rFonts w:ascii="Times New Roman" w:eastAsia="Times New Roman" w:hAnsi="Times New Roman" w:cs="Times New Roman"/>
          <w:sz w:val="28"/>
          <w:szCs w:val="28"/>
        </w:rPr>
        <w:t>видів є виправданим ще й тому, що в медичній токсикології накопичено чимало</w:t>
      </w:r>
      <w:hyperlink r:id="rId1694">
        <w:r w:rsidRPr="009E5C14">
          <w:rPr>
            <w:rFonts w:ascii="Times New Roman" w:eastAsia="Times New Roman" w:hAnsi="Times New Roman" w:cs="Times New Roman"/>
            <w:sz w:val="28"/>
            <w:szCs w:val="28"/>
          </w:rPr>
          <w:t xml:space="preserve"> даних,</w:t>
        </w:r>
      </w:hyperlink>
      <w:r w:rsidRPr="00D37454">
        <w:rPr>
          <w:rFonts w:ascii="Times New Roman" w:eastAsia="Times New Roman" w:hAnsi="Times New Roman" w:cs="Times New Roman"/>
          <w:sz w:val="28"/>
          <w:szCs w:val="28"/>
        </w:rPr>
        <w:t xml:space="preserve"> які стосуються впливу різних ксенобіотиків на лабораторних і</w:t>
      </w:r>
      <w:hyperlink r:id="rId1695">
        <w:r w:rsidRPr="009E5C14">
          <w:rPr>
            <w:rFonts w:ascii="Times New Roman" w:eastAsia="Times New Roman" w:hAnsi="Times New Roman" w:cs="Times New Roman"/>
            <w:sz w:val="28"/>
            <w:szCs w:val="28"/>
          </w:rPr>
          <w:t xml:space="preserve"> </w:t>
        </w:r>
      </w:hyperlink>
      <w:hyperlink r:id="rId1696">
        <w:r w:rsidRPr="009E5C14">
          <w:rPr>
            <w:rFonts w:ascii="Times New Roman" w:eastAsia="Times New Roman" w:hAnsi="Times New Roman" w:cs="Times New Roman"/>
            <w:sz w:val="28"/>
            <w:szCs w:val="28"/>
          </w:rPr>
          <w:t>свійських</w:t>
        </w:r>
      </w:hyperlink>
      <w:hyperlink r:id="rId1697">
        <w:r w:rsidRPr="009E5C1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тварин. Це суттєво спрощує вирішення багатьох методологічних проблем саме на ссавцях. З-поміж уже визнаних і потенційних індикаторних видів є мешканці ґрунту й підстилки, що його вкриває, травоїдні</w:t>
      </w:r>
      <w:hyperlink r:id="rId1698">
        <w:r w:rsidRPr="009E5C14">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гризунів до</w:t>
      </w:r>
      <w:hyperlink r:id="rId1699">
        <w:r w:rsidRPr="009E5C14">
          <w:rPr>
            <w:rFonts w:ascii="Times New Roman" w:eastAsia="Times New Roman" w:hAnsi="Times New Roman" w:cs="Times New Roman"/>
            <w:sz w:val="28"/>
            <w:szCs w:val="28"/>
          </w:rPr>
          <w:t xml:space="preserve"> </w:t>
        </w:r>
      </w:hyperlink>
      <w:hyperlink r:id="rId1700">
        <w:r w:rsidRPr="009E5C14">
          <w:rPr>
            <w:rFonts w:ascii="Times New Roman" w:eastAsia="Times New Roman" w:hAnsi="Times New Roman" w:cs="Times New Roman"/>
            <w:sz w:val="28"/>
            <w:szCs w:val="28"/>
          </w:rPr>
          <w:t>велик</w:t>
        </w:r>
      </w:hyperlink>
      <w:hyperlink r:id="rId1701">
        <w:r w:rsidRPr="009E5C14">
          <w:rPr>
            <w:rFonts w:ascii="Times New Roman" w:eastAsia="Times New Roman" w:hAnsi="Times New Roman" w:cs="Times New Roman"/>
            <w:sz w:val="28"/>
            <w:szCs w:val="28"/>
          </w:rPr>
          <w:t xml:space="preserve">их </w:t>
        </w:r>
      </w:hyperlink>
      <w:r w:rsidRPr="00D37454">
        <w:rPr>
          <w:rFonts w:ascii="Times New Roman" w:eastAsia="Times New Roman" w:hAnsi="Times New Roman" w:cs="Times New Roman"/>
          <w:sz w:val="28"/>
          <w:szCs w:val="28"/>
        </w:rPr>
        <w:t xml:space="preserve">копитних і, нарешті, хижаки. У таблиці </w:t>
      </w:r>
      <w:r w:rsidR="00D6446D">
        <w:rPr>
          <w:rFonts w:ascii="Times New Roman" w:eastAsia="Times New Roman" w:hAnsi="Times New Roman" w:cs="Times New Roman"/>
          <w:sz w:val="28"/>
          <w:szCs w:val="28"/>
        </w:rPr>
        <w:t>5</w:t>
      </w:r>
      <w:r w:rsidRPr="00D37454">
        <w:rPr>
          <w:rFonts w:ascii="Times New Roman" w:eastAsia="Times New Roman" w:hAnsi="Times New Roman" w:cs="Times New Roman"/>
          <w:sz w:val="28"/>
          <w:szCs w:val="28"/>
        </w:rPr>
        <w:t xml:space="preserve"> представлені деякі з цих видів. З-поміж них можна знайт</w:t>
      </w:r>
      <w:hyperlink r:id="rId1702">
        <w:r w:rsidRPr="009E5C14">
          <w:rPr>
            <w:rFonts w:ascii="Times New Roman" w:eastAsia="Times New Roman" w:hAnsi="Times New Roman" w:cs="Times New Roman"/>
            <w:sz w:val="28"/>
            <w:szCs w:val="28"/>
          </w:rPr>
          <w:t xml:space="preserve">и як консументів </w:t>
        </w:r>
      </w:hyperlink>
      <w:r w:rsidRPr="00D37454">
        <w:rPr>
          <w:rFonts w:ascii="Times New Roman" w:eastAsia="Times New Roman" w:hAnsi="Times New Roman" w:cs="Times New Roman"/>
          <w:sz w:val="28"/>
          <w:szCs w:val="28"/>
        </w:rPr>
        <w:t>вищих порядків, так і масові домінантні</w:t>
      </w:r>
      <w:hyperlink r:id="rId1703">
        <w:r w:rsidRPr="009E5C14">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консументів нижчих порядків із порівняно коротким життєвим циклом і стійкою динамікою чисельності популяцій. Із комахоїдних заслуговують уваги кроти. Вони поширені на всій території лісової зони, є еврітопними, осілими й антисинантропними. Кроти є вищою ланкою трофічного ланцюжка</w:t>
      </w:r>
      <w:hyperlink r:id="rId1704">
        <w:r w:rsidRPr="009E5C1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щодо ґрунтової мезофауни.</w:t>
      </w:r>
    </w:p>
    <w:p w:rsidR="00B02790" w:rsidRDefault="009761D1" w:rsidP="009E5C1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У підстилці, яка утворена травами, що загинули, і листям, яке опало, живе багато видів комах. Забруднюючі атмосферу компоненти осаджуються насамперед на підстилці. Тому комахи, які харчуються рослинними залишками, і різноманітні зоофаги утворюють харчовий ланцюжок, у якому відбувається швидка біомагніфікація. Вищим хижакам цього компоненту екосистем є </w:t>
      </w:r>
      <w:r w:rsidRPr="00D37454">
        <w:rPr>
          <w:rFonts w:ascii="Times New Roman" w:eastAsia="Times New Roman" w:hAnsi="Times New Roman" w:cs="Times New Roman"/>
          <w:sz w:val="28"/>
          <w:szCs w:val="28"/>
        </w:rPr>
        <w:lastRenderedPageBreak/>
        <w:t xml:space="preserve">землерийки роду </w:t>
      </w:r>
      <w:r w:rsidRPr="00DB4DA6">
        <w:rPr>
          <w:rFonts w:ascii="Times New Roman" w:eastAsia="Times New Roman" w:hAnsi="Times New Roman" w:cs="Times New Roman"/>
          <w:i/>
          <w:iCs/>
          <w:sz w:val="28"/>
          <w:szCs w:val="28"/>
        </w:rPr>
        <w:t>Sorex</w:t>
      </w:r>
      <w:r w:rsidRPr="00D37454">
        <w:rPr>
          <w:rFonts w:ascii="Times New Roman" w:eastAsia="Times New Roman" w:hAnsi="Times New Roman" w:cs="Times New Roman"/>
          <w:sz w:val="28"/>
          <w:szCs w:val="28"/>
        </w:rPr>
        <w:t>. Найбільш</w:t>
      </w:r>
      <w:hyperlink r:id="rId1705">
        <w:r w:rsidRPr="009E5C14">
          <w:rPr>
            <w:rFonts w:ascii="Times New Roman" w:eastAsia="Times New Roman" w:hAnsi="Times New Roman" w:cs="Times New Roman"/>
            <w:sz w:val="28"/>
            <w:szCs w:val="28"/>
          </w:rPr>
          <w:t xml:space="preserve"> </w:t>
        </w:r>
      </w:hyperlink>
      <w:hyperlink r:id="rId1706">
        <w:r w:rsidRPr="009E5C14">
          <w:rPr>
            <w:rFonts w:ascii="Times New Roman" w:eastAsia="Times New Roman" w:hAnsi="Times New Roman" w:cs="Times New Roman"/>
            <w:sz w:val="28"/>
            <w:szCs w:val="28"/>
          </w:rPr>
          <w:t>велик</w:t>
        </w:r>
      </w:hyperlink>
      <w:hyperlink r:id="rId1707">
        <w:r w:rsidRPr="009E5C14">
          <w:rPr>
            <w:rFonts w:ascii="Times New Roman" w:eastAsia="Times New Roman" w:hAnsi="Times New Roman" w:cs="Times New Roman"/>
            <w:sz w:val="28"/>
            <w:szCs w:val="28"/>
          </w:rPr>
          <w:t xml:space="preserve">а </w:t>
        </w:r>
      </w:hyperlink>
      <w:r w:rsidRPr="00D37454">
        <w:rPr>
          <w:rFonts w:ascii="Times New Roman" w:eastAsia="Times New Roman" w:hAnsi="Times New Roman" w:cs="Times New Roman"/>
          <w:sz w:val="28"/>
          <w:szCs w:val="28"/>
        </w:rPr>
        <w:t xml:space="preserve">з них, до того ж із широким ареалом поширення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бурозубка звичайна (</w:t>
      </w:r>
      <w:r w:rsidRPr="00DB4DA6">
        <w:rPr>
          <w:rFonts w:ascii="Times New Roman" w:eastAsia="Times New Roman" w:hAnsi="Times New Roman" w:cs="Times New Roman"/>
          <w:i/>
          <w:iCs/>
          <w:sz w:val="28"/>
          <w:szCs w:val="28"/>
        </w:rPr>
        <w:t>S. Araneus</w:t>
      </w:r>
      <w:r w:rsidRPr="00D37454">
        <w:rPr>
          <w:rFonts w:ascii="Times New Roman" w:eastAsia="Times New Roman" w:hAnsi="Times New Roman" w:cs="Times New Roman"/>
          <w:sz w:val="28"/>
          <w:szCs w:val="28"/>
        </w:rPr>
        <w:t xml:space="preserve"> L.).</w:t>
      </w:r>
    </w:p>
    <w:p w:rsidR="00DB4DA6" w:rsidRPr="00D37454" w:rsidRDefault="00DB4DA6" w:rsidP="009E5C14">
      <w:pPr>
        <w:spacing w:after="0" w:line="240" w:lineRule="auto"/>
        <w:ind w:firstLine="717"/>
        <w:jc w:val="both"/>
        <w:rPr>
          <w:rFonts w:ascii="Times New Roman" w:eastAsia="Times New Roman" w:hAnsi="Times New Roman" w:cs="Times New Roman"/>
          <w:sz w:val="28"/>
          <w:szCs w:val="28"/>
        </w:rPr>
      </w:pPr>
    </w:p>
    <w:p w:rsidR="00B02790" w:rsidRPr="00D37454" w:rsidRDefault="009761D1" w:rsidP="009E5C1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Таблиця </w:t>
      </w:r>
      <w:r w:rsidR="00D31714">
        <w:rPr>
          <w:rFonts w:ascii="Times New Roman" w:eastAsia="Times New Roman" w:hAnsi="Times New Roman" w:cs="Times New Roman"/>
          <w:sz w:val="28"/>
          <w:szCs w:val="28"/>
        </w:rPr>
        <w:t>5</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Ссавці-біоіндикатори забруднення наземних екосистем</w:t>
      </w:r>
    </w:p>
    <w:tbl>
      <w:tblPr>
        <w:tblStyle w:val="aa"/>
        <w:tblW w:w="9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397"/>
        <w:gridCol w:w="3022"/>
        <w:gridCol w:w="3211"/>
      </w:tblGrid>
      <w:tr w:rsidR="00D37454" w:rsidRPr="009E5C14">
        <w:tc>
          <w:tcPr>
            <w:tcW w:w="3397" w:type="dxa"/>
            <w:vAlign w:val="center"/>
          </w:tcPr>
          <w:p w:rsidR="00B02790" w:rsidRPr="009E5C14" w:rsidRDefault="009761D1" w:rsidP="00DB4DA6">
            <w:pPr>
              <w:pBdr>
                <w:top w:val="nil"/>
                <w:left w:val="nil"/>
                <w:bottom w:val="nil"/>
                <w:right w:val="nil"/>
                <w:between w:val="nil"/>
              </w:pBdr>
              <w:ind w:firstLine="34"/>
              <w:jc w:val="center"/>
              <w:rPr>
                <w:sz w:val="28"/>
                <w:szCs w:val="28"/>
              </w:rPr>
            </w:pPr>
            <w:r w:rsidRPr="009E5C14">
              <w:rPr>
                <w:sz w:val="28"/>
                <w:szCs w:val="28"/>
              </w:rPr>
              <w:t>Індикаторний</w:t>
            </w:r>
            <w:hyperlink r:id="rId1708">
              <w:r w:rsidRPr="009E5C14">
                <w:rPr>
                  <w:sz w:val="28"/>
                  <w:szCs w:val="28"/>
                </w:rPr>
                <w:t xml:space="preserve"> вид</w:t>
              </w:r>
            </w:hyperlink>
          </w:p>
        </w:tc>
        <w:tc>
          <w:tcPr>
            <w:tcW w:w="3022" w:type="dxa"/>
            <w:vAlign w:val="center"/>
          </w:tcPr>
          <w:p w:rsidR="00B02790" w:rsidRPr="009E5C14" w:rsidRDefault="009761D1" w:rsidP="00DB4DA6">
            <w:pPr>
              <w:pBdr>
                <w:top w:val="nil"/>
                <w:left w:val="nil"/>
                <w:bottom w:val="nil"/>
                <w:right w:val="nil"/>
                <w:between w:val="nil"/>
              </w:pBdr>
              <w:ind w:firstLine="34"/>
              <w:jc w:val="center"/>
              <w:rPr>
                <w:sz w:val="28"/>
                <w:szCs w:val="28"/>
              </w:rPr>
            </w:pPr>
            <w:r w:rsidRPr="009E5C14">
              <w:rPr>
                <w:sz w:val="28"/>
                <w:szCs w:val="28"/>
              </w:rPr>
              <w:t>Середовище існування</w:t>
            </w:r>
          </w:p>
        </w:tc>
        <w:tc>
          <w:tcPr>
            <w:tcW w:w="3211" w:type="dxa"/>
            <w:vAlign w:val="center"/>
          </w:tcPr>
          <w:p w:rsidR="00B02790" w:rsidRPr="009E5C14" w:rsidRDefault="009761D1" w:rsidP="00DB4DA6">
            <w:pPr>
              <w:pBdr>
                <w:top w:val="nil"/>
                <w:left w:val="nil"/>
                <w:bottom w:val="nil"/>
                <w:right w:val="nil"/>
                <w:between w:val="nil"/>
              </w:pBdr>
              <w:ind w:firstLine="34"/>
              <w:jc w:val="center"/>
              <w:rPr>
                <w:sz w:val="28"/>
                <w:szCs w:val="28"/>
              </w:rPr>
            </w:pPr>
            <w:r w:rsidRPr="009E5C14">
              <w:rPr>
                <w:sz w:val="28"/>
                <w:szCs w:val="28"/>
              </w:rPr>
              <w:t>Харчова спеціалізація</w:t>
            </w:r>
          </w:p>
        </w:tc>
      </w:tr>
      <w:tr w:rsidR="00D37454" w:rsidRPr="009E5C14">
        <w:tc>
          <w:tcPr>
            <w:tcW w:w="3397" w:type="dxa"/>
            <w:vAlign w:val="center"/>
          </w:tcPr>
          <w:p w:rsidR="00B02790" w:rsidRPr="009E5C14" w:rsidRDefault="009761D1" w:rsidP="00DB4DA6">
            <w:pPr>
              <w:pBdr>
                <w:top w:val="nil"/>
                <w:left w:val="nil"/>
                <w:bottom w:val="nil"/>
                <w:right w:val="nil"/>
                <w:between w:val="nil"/>
              </w:pBdr>
              <w:ind w:firstLine="34"/>
              <w:jc w:val="center"/>
              <w:rPr>
                <w:sz w:val="28"/>
                <w:szCs w:val="28"/>
              </w:rPr>
            </w:pPr>
            <w:r w:rsidRPr="009E5C14">
              <w:rPr>
                <w:sz w:val="28"/>
                <w:szCs w:val="28"/>
              </w:rPr>
              <w:t>Крот (</w:t>
            </w:r>
            <w:r w:rsidRPr="00DB4DA6">
              <w:rPr>
                <w:i/>
                <w:iCs/>
                <w:sz w:val="28"/>
                <w:szCs w:val="28"/>
              </w:rPr>
              <w:t>Talpa europaea</w:t>
            </w:r>
            <w:r w:rsidRPr="009E5C14">
              <w:rPr>
                <w:sz w:val="28"/>
                <w:szCs w:val="28"/>
              </w:rPr>
              <w:t xml:space="preserve"> L. і </w:t>
            </w:r>
            <w:r w:rsidRPr="00DB4DA6">
              <w:rPr>
                <w:i/>
                <w:iCs/>
                <w:sz w:val="28"/>
                <w:szCs w:val="28"/>
              </w:rPr>
              <w:t>Т. altaica</w:t>
            </w:r>
            <w:r w:rsidRPr="009E5C14">
              <w:rPr>
                <w:sz w:val="28"/>
                <w:szCs w:val="28"/>
              </w:rPr>
              <w:t xml:space="preserve"> Nikolsky)</w:t>
            </w:r>
          </w:p>
        </w:tc>
        <w:tc>
          <w:tcPr>
            <w:tcW w:w="3022" w:type="dxa"/>
            <w:vAlign w:val="center"/>
          </w:tcPr>
          <w:p w:rsidR="00B02790" w:rsidRPr="009E5C14" w:rsidRDefault="009761D1" w:rsidP="00DB4DA6">
            <w:pPr>
              <w:pBdr>
                <w:top w:val="nil"/>
                <w:left w:val="nil"/>
                <w:bottom w:val="nil"/>
                <w:right w:val="nil"/>
                <w:between w:val="nil"/>
              </w:pBdr>
              <w:ind w:firstLine="34"/>
              <w:jc w:val="center"/>
              <w:rPr>
                <w:sz w:val="28"/>
                <w:szCs w:val="28"/>
              </w:rPr>
            </w:pPr>
            <w:r w:rsidRPr="009E5C14">
              <w:rPr>
                <w:sz w:val="28"/>
                <w:szCs w:val="28"/>
              </w:rPr>
              <w:t>Ґрунт</w:t>
            </w:r>
          </w:p>
        </w:tc>
        <w:tc>
          <w:tcPr>
            <w:tcW w:w="3211" w:type="dxa"/>
            <w:vAlign w:val="center"/>
          </w:tcPr>
          <w:p w:rsidR="00B02790" w:rsidRPr="009E5C14" w:rsidRDefault="009761D1" w:rsidP="00DB4DA6">
            <w:pPr>
              <w:pBdr>
                <w:top w:val="nil"/>
                <w:left w:val="nil"/>
                <w:bottom w:val="nil"/>
                <w:right w:val="nil"/>
                <w:between w:val="nil"/>
              </w:pBdr>
              <w:ind w:firstLine="34"/>
              <w:jc w:val="center"/>
              <w:rPr>
                <w:sz w:val="28"/>
                <w:szCs w:val="28"/>
              </w:rPr>
            </w:pPr>
            <w:r w:rsidRPr="009E5C14">
              <w:rPr>
                <w:sz w:val="28"/>
                <w:szCs w:val="28"/>
              </w:rPr>
              <w:t>Комахоїдні, ґрунтова мезофауна</w:t>
            </w:r>
          </w:p>
        </w:tc>
      </w:tr>
      <w:tr w:rsidR="00D37454" w:rsidRPr="009E5C14">
        <w:tc>
          <w:tcPr>
            <w:tcW w:w="3397" w:type="dxa"/>
            <w:vAlign w:val="center"/>
          </w:tcPr>
          <w:p w:rsidR="00B02790" w:rsidRPr="009E5C14" w:rsidRDefault="009761D1" w:rsidP="00DB4DA6">
            <w:pPr>
              <w:pBdr>
                <w:top w:val="nil"/>
                <w:left w:val="nil"/>
                <w:bottom w:val="nil"/>
                <w:right w:val="nil"/>
                <w:between w:val="nil"/>
              </w:pBdr>
              <w:ind w:firstLine="34"/>
              <w:jc w:val="center"/>
              <w:rPr>
                <w:sz w:val="28"/>
                <w:szCs w:val="28"/>
              </w:rPr>
            </w:pPr>
            <w:r w:rsidRPr="009E5C14">
              <w:rPr>
                <w:sz w:val="28"/>
                <w:szCs w:val="28"/>
              </w:rPr>
              <w:t>Землерийка-бурозубка (</w:t>
            </w:r>
            <w:r w:rsidRPr="00DB4DA6">
              <w:rPr>
                <w:i/>
                <w:iCs/>
                <w:sz w:val="28"/>
                <w:szCs w:val="28"/>
              </w:rPr>
              <w:t>Sorexaraneus</w:t>
            </w:r>
            <w:r w:rsidRPr="009E5C14">
              <w:rPr>
                <w:sz w:val="28"/>
                <w:szCs w:val="28"/>
              </w:rPr>
              <w:t xml:space="preserve"> L.)</w:t>
            </w:r>
          </w:p>
        </w:tc>
        <w:tc>
          <w:tcPr>
            <w:tcW w:w="3022" w:type="dxa"/>
            <w:vAlign w:val="center"/>
          </w:tcPr>
          <w:p w:rsidR="00B02790" w:rsidRPr="009E5C14" w:rsidRDefault="009761D1" w:rsidP="00DB4DA6">
            <w:pPr>
              <w:pBdr>
                <w:top w:val="nil"/>
                <w:left w:val="nil"/>
                <w:bottom w:val="nil"/>
                <w:right w:val="nil"/>
                <w:between w:val="nil"/>
              </w:pBdr>
              <w:ind w:firstLine="34"/>
              <w:jc w:val="center"/>
              <w:rPr>
                <w:sz w:val="28"/>
                <w:szCs w:val="28"/>
              </w:rPr>
            </w:pPr>
            <w:r w:rsidRPr="009E5C14">
              <w:rPr>
                <w:sz w:val="28"/>
                <w:szCs w:val="28"/>
              </w:rPr>
              <w:t>Лісова підстилка</w:t>
            </w:r>
          </w:p>
        </w:tc>
        <w:tc>
          <w:tcPr>
            <w:tcW w:w="3211" w:type="dxa"/>
            <w:vAlign w:val="center"/>
          </w:tcPr>
          <w:p w:rsidR="00B02790" w:rsidRPr="009E5C14" w:rsidRDefault="009761D1" w:rsidP="00DB4DA6">
            <w:pPr>
              <w:pBdr>
                <w:top w:val="nil"/>
                <w:left w:val="nil"/>
                <w:bottom w:val="nil"/>
                <w:right w:val="nil"/>
                <w:between w:val="nil"/>
              </w:pBdr>
              <w:ind w:firstLine="34"/>
              <w:jc w:val="center"/>
              <w:rPr>
                <w:sz w:val="28"/>
                <w:szCs w:val="28"/>
              </w:rPr>
            </w:pPr>
            <w:r w:rsidRPr="009E5C14">
              <w:rPr>
                <w:sz w:val="28"/>
                <w:szCs w:val="28"/>
              </w:rPr>
              <w:t>Комахоїдні, мезофауна підстилки</w:t>
            </w:r>
          </w:p>
        </w:tc>
      </w:tr>
      <w:tr w:rsidR="00D37454" w:rsidRPr="009E5C14">
        <w:tc>
          <w:tcPr>
            <w:tcW w:w="3397" w:type="dxa"/>
            <w:vAlign w:val="center"/>
          </w:tcPr>
          <w:p w:rsidR="00B02790" w:rsidRPr="009E5C14" w:rsidRDefault="009761D1" w:rsidP="00DB4DA6">
            <w:pPr>
              <w:pBdr>
                <w:top w:val="nil"/>
                <w:left w:val="nil"/>
                <w:bottom w:val="nil"/>
                <w:right w:val="nil"/>
                <w:between w:val="nil"/>
              </w:pBdr>
              <w:ind w:firstLine="34"/>
              <w:jc w:val="center"/>
              <w:rPr>
                <w:sz w:val="28"/>
                <w:szCs w:val="28"/>
              </w:rPr>
            </w:pPr>
            <w:r w:rsidRPr="009E5C14">
              <w:rPr>
                <w:sz w:val="28"/>
                <w:szCs w:val="28"/>
              </w:rPr>
              <w:t>Європейська руда полівка (</w:t>
            </w:r>
            <w:r w:rsidRPr="00DB4DA6">
              <w:rPr>
                <w:i/>
                <w:iCs/>
                <w:sz w:val="28"/>
                <w:szCs w:val="28"/>
              </w:rPr>
              <w:t>Clethrionomus glareolus</w:t>
            </w:r>
            <w:r w:rsidRPr="009E5C14">
              <w:rPr>
                <w:sz w:val="28"/>
                <w:szCs w:val="28"/>
              </w:rPr>
              <w:t xml:space="preserve"> Schreber) і сибірська червона полівка (</w:t>
            </w:r>
            <w:r w:rsidRPr="00DB4DA6">
              <w:rPr>
                <w:i/>
                <w:iCs/>
                <w:sz w:val="28"/>
                <w:szCs w:val="28"/>
              </w:rPr>
              <w:t>СІ. rutilus</w:t>
            </w:r>
            <w:r w:rsidRPr="009E5C14">
              <w:rPr>
                <w:sz w:val="28"/>
                <w:szCs w:val="28"/>
              </w:rPr>
              <w:t xml:space="preserve"> Pall.)</w:t>
            </w:r>
          </w:p>
        </w:tc>
        <w:tc>
          <w:tcPr>
            <w:tcW w:w="3022" w:type="dxa"/>
            <w:vAlign w:val="center"/>
          </w:tcPr>
          <w:p w:rsidR="00B02790" w:rsidRPr="009E5C14" w:rsidRDefault="009761D1" w:rsidP="00DB4DA6">
            <w:pPr>
              <w:pBdr>
                <w:top w:val="nil"/>
                <w:left w:val="nil"/>
                <w:bottom w:val="nil"/>
                <w:right w:val="nil"/>
                <w:between w:val="nil"/>
              </w:pBdr>
              <w:ind w:firstLine="34"/>
              <w:jc w:val="center"/>
              <w:rPr>
                <w:sz w:val="28"/>
                <w:szCs w:val="28"/>
              </w:rPr>
            </w:pPr>
            <w:r w:rsidRPr="009E5C14">
              <w:rPr>
                <w:sz w:val="28"/>
                <w:szCs w:val="28"/>
              </w:rPr>
              <w:t>Лісова підстилка</w:t>
            </w:r>
          </w:p>
        </w:tc>
        <w:tc>
          <w:tcPr>
            <w:tcW w:w="3211" w:type="dxa"/>
            <w:vAlign w:val="center"/>
          </w:tcPr>
          <w:p w:rsidR="00B02790" w:rsidRPr="009E5C14" w:rsidRDefault="009761D1" w:rsidP="00DB4DA6">
            <w:pPr>
              <w:pBdr>
                <w:top w:val="nil"/>
                <w:left w:val="nil"/>
                <w:bottom w:val="nil"/>
                <w:right w:val="nil"/>
                <w:between w:val="nil"/>
              </w:pBdr>
              <w:ind w:firstLine="34"/>
              <w:jc w:val="center"/>
              <w:rPr>
                <w:sz w:val="28"/>
                <w:szCs w:val="28"/>
              </w:rPr>
            </w:pPr>
            <w:r w:rsidRPr="009E5C14">
              <w:rPr>
                <w:sz w:val="28"/>
                <w:szCs w:val="28"/>
              </w:rPr>
              <w:t>Рослиноїдні</w:t>
            </w:r>
          </w:p>
        </w:tc>
      </w:tr>
      <w:tr w:rsidR="00D37454" w:rsidRPr="009E5C14">
        <w:tc>
          <w:tcPr>
            <w:tcW w:w="3397" w:type="dxa"/>
            <w:vAlign w:val="center"/>
          </w:tcPr>
          <w:p w:rsidR="00B02790" w:rsidRPr="009E5C14" w:rsidRDefault="009761D1" w:rsidP="00DB4DA6">
            <w:pPr>
              <w:pBdr>
                <w:top w:val="nil"/>
                <w:left w:val="nil"/>
                <w:bottom w:val="nil"/>
                <w:right w:val="nil"/>
                <w:between w:val="nil"/>
              </w:pBdr>
              <w:ind w:firstLine="34"/>
              <w:jc w:val="center"/>
              <w:rPr>
                <w:sz w:val="28"/>
                <w:szCs w:val="28"/>
              </w:rPr>
            </w:pPr>
            <w:r w:rsidRPr="009E5C14">
              <w:rPr>
                <w:sz w:val="28"/>
                <w:szCs w:val="28"/>
              </w:rPr>
              <w:t xml:space="preserve">Ондатра </w:t>
            </w:r>
            <w:r w:rsidR="00DB4DA6">
              <w:rPr>
                <w:sz w:val="28"/>
                <w:szCs w:val="28"/>
              </w:rPr>
              <w:t>(мускусний пацюк)</w:t>
            </w:r>
            <w:r w:rsidRPr="009E5C14">
              <w:rPr>
                <w:sz w:val="28"/>
                <w:szCs w:val="28"/>
              </w:rPr>
              <w:t>(</w:t>
            </w:r>
            <w:r w:rsidRPr="00DB4DA6">
              <w:rPr>
                <w:i/>
                <w:iCs/>
                <w:sz w:val="28"/>
                <w:szCs w:val="28"/>
              </w:rPr>
              <w:t>Ondatra zibethica</w:t>
            </w:r>
            <w:r w:rsidRPr="009E5C14">
              <w:rPr>
                <w:sz w:val="28"/>
                <w:szCs w:val="28"/>
              </w:rPr>
              <w:t>)</w:t>
            </w:r>
          </w:p>
        </w:tc>
        <w:tc>
          <w:tcPr>
            <w:tcW w:w="3022" w:type="dxa"/>
            <w:vAlign w:val="center"/>
          </w:tcPr>
          <w:p w:rsidR="00B02790" w:rsidRPr="009E5C14" w:rsidRDefault="009761D1" w:rsidP="00DB4DA6">
            <w:pPr>
              <w:pBdr>
                <w:top w:val="nil"/>
                <w:left w:val="nil"/>
                <w:bottom w:val="nil"/>
                <w:right w:val="nil"/>
                <w:between w:val="nil"/>
              </w:pBdr>
              <w:ind w:firstLine="34"/>
              <w:jc w:val="center"/>
              <w:rPr>
                <w:sz w:val="28"/>
                <w:szCs w:val="28"/>
              </w:rPr>
            </w:pPr>
            <w:r w:rsidRPr="009E5C14">
              <w:rPr>
                <w:sz w:val="28"/>
                <w:szCs w:val="28"/>
              </w:rPr>
              <w:t>Прибережна зона</w:t>
            </w:r>
          </w:p>
        </w:tc>
        <w:tc>
          <w:tcPr>
            <w:tcW w:w="3211" w:type="dxa"/>
            <w:vAlign w:val="center"/>
          </w:tcPr>
          <w:p w:rsidR="00B02790" w:rsidRPr="009E5C14" w:rsidRDefault="009761D1" w:rsidP="00DB4DA6">
            <w:pPr>
              <w:pBdr>
                <w:top w:val="nil"/>
                <w:left w:val="nil"/>
                <w:bottom w:val="nil"/>
                <w:right w:val="nil"/>
                <w:between w:val="nil"/>
              </w:pBdr>
              <w:ind w:firstLine="34"/>
              <w:jc w:val="center"/>
              <w:rPr>
                <w:sz w:val="28"/>
                <w:szCs w:val="28"/>
              </w:rPr>
            </w:pPr>
            <w:r w:rsidRPr="009E5C14">
              <w:rPr>
                <w:sz w:val="28"/>
                <w:szCs w:val="28"/>
              </w:rPr>
              <w:t>Рослиноїдні</w:t>
            </w:r>
          </w:p>
        </w:tc>
      </w:tr>
      <w:tr w:rsidR="00D37454" w:rsidRPr="009E5C14">
        <w:tc>
          <w:tcPr>
            <w:tcW w:w="3397" w:type="dxa"/>
            <w:vAlign w:val="center"/>
          </w:tcPr>
          <w:p w:rsidR="00B02790" w:rsidRPr="009E5C14" w:rsidRDefault="009761D1" w:rsidP="00DB4DA6">
            <w:pPr>
              <w:pBdr>
                <w:top w:val="nil"/>
                <w:left w:val="nil"/>
                <w:bottom w:val="nil"/>
                <w:right w:val="nil"/>
                <w:between w:val="nil"/>
              </w:pBdr>
              <w:ind w:firstLine="34"/>
              <w:jc w:val="center"/>
              <w:rPr>
                <w:sz w:val="28"/>
                <w:szCs w:val="28"/>
              </w:rPr>
            </w:pPr>
            <w:r w:rsidRPr="009E5C14">
              <w:rPr>
                <w:sz w:val="28"/>
                <w:szCs w:val="28"/>
              </w:rPr>
              <w:t xml:space="preserve">Козуля </w:t>
            </w:r>
            <w:r w:rsidR="00DB4DA6">
              <w:rPr>
                <w:sz w:val="28"/>
                <w:szCs w:val="28"/>
              </w:rPr>
              <w:t xml:space="preserve">європейська </w:t>
            </w:r>
            <w:r w:rsidRPr="009E5C14">
              <w:rPr>
                <w:sz w:val="28"/>
                <w:szCs w:val="28"/>
              </w:rPr>
              <w:t>(</w:t>
            </w:r>
            <w:r w:rsidRPr="00DB4DA6">
              <w:rPr>
                <w:i/>
                <w:iCs/>
                <w:sz w:val="28"/>
                <w:szCs w:val="28"/>
              </w:rPr>
              <w:t>Capreolus capreolus</w:t>
            </w:r>
            <w:r w:rsidRPr="009E5C14">
              <w:rPr>
                <w:sz w:val="28"/>
                <w:szCs w:val="28"/>
              </w:rPr>
              <w:t>)</w:t>
            </w:r>
          </w:p>
        </w:tc>
        <w:tc>
          <w:tcPr>
            <w:tcW w:w="3022" w:type="dxa"/>
            <w:vAlign w:val="center"/>
          </w:tcPr>
          <w:p w:rsidR="00B02790" w:rsidRPr="009E5C14" w:rsidRDefault="009761D1" w:rsidP="00DB4DA6">
            <w:pPr>
              <w:pBdr>
                <w:top w:val="nil"/>
                <w:left w:val="nil"/>
                <w:bottom w:val="nil"/>
                <w:right w:val="nil"/>
                <w:between w:val="nil"/>
              </w:pBdr>
              <w:ind w:firstLine="34"/>
              <w:jc w:val="center"/>
              <w:rPr>
                <w:sz w:val="28"/>
                <w:szCs w:val="28"/>
              </w:rPr>
            </w:pPr>
            <w:r w:rsidRPr="009E5C14">
              <w:rPr>
                <w:sz w:val="28"/>
                <w:szCs w:val="28"/>
              </w:rPr>
              <w:t>Лісова зона</w:t>
            </w:r>
          </w:p>
        </w:tc>
        <w:tc>
          <w:tcPr>
            <w:tcW w:w="3211" w:type="dxa"/>
            <w:vAlign w:val="center"/>
          </w:tcPr>
          <w:p w:rsidR="00B02790" w:rsidRPr="009E5C14" w:rsidRDefault="009761D1" w:rsidP="00DB4DA6">
            <w:pPr>
              <w:pBdr>
                <w:top w:val="nil"/>
                <w:left w:val="nil"/>
                <w:bottom w:val="nil"/>
                <w:right w:val="nil"/>
                <w:between w:val="nil"/>
              </w:pBdr>
              <w:ind w:firstLine="34"/>
              <w:jc w:val="center"/>
              <w:rPr>
                <w:sz w:val="28"/>
                <w:szCs w:val="28"/>
              </w:rPr>
            </w:pPr>
            <w:r w:rsidRPr="009E5C14">
              <w:rPr>
                <w:sz w:val="28"/>
                <w:szCs w:val="28"/>
              </w:rPr>
              <w:t>Рослиноїдні</w:t>
            </w:r>
          </w:p>
        </w:tc>
      </w:tr>
      <w:tr w:rsidR="00D37454" w:rsidRPr="009E5C14">
        <w:tc>
          <w:tcPr>
            <w:tcW w:w="3397" w:type="dxa"/>
            <w:vAlign w:val="center"/>
          </w:tcPr>
          <w:p w:rsidR="00B02790" w:rsidRPr="009E5C14" w:rsidRDefault="009761D1" w:rsidP="00DB4DA6">
            <w:pPr>
              <w:pBdr>
                <w:top w:val="nil"/>
                <w:left w:val="nil"/>
                <w:bottom w:val="nil"/>
                <w:right w:val="nil"/>
                <w:between w:val="nil"/>
              </w:pBdr>
              <w:ind w:firstLine="34"/>
              <w:jc w:val="center"/>
              <w:rPr>
                <w:sz w:val="28"/>
                <w:szCs w:val="28"/>
              </w:rPr>
            </w:pPr>
            <w:r w:rsidRPr="009E5C14">
              <w:rPr>
                <w:sz w:val="28"/>
                <w:szCs w:val="28"/>
              </w:rPr>
              <w:t xml:space="preserve">Куниця </w:t>
            </w:r>
            <w:r w:rsidR="00DB4DA6">
              <w:rPr>
                <w:sz w:val="28"/>
                <w:szCs w:val="28"/>
              </w:rPr>
              <w:t xml:space="preserve">лісова </w:t>
            </w:r>
            <w:r w:rsidRPr="009E5C14">
              <w:rPr>
                <w:sz w:val="28"/>
                <w:szCs w:val="28"/>
              </w:rPr>
              <w:t>(</w:t>
            </w:r>
            <w:r w:rsidRPr="00DB4DA6">
              <w:rPr>
                <w:i/>
                <w:iCs/>
                <w:sz w:val="28"/>
                <w:szCs w:val="28"/>
              </w:rPr>
              <w:t>Martes lupus</w:t>
            </w:r>
            <w:r w:rsidRPr="009E5C14">
              <w:rPr>
                <w:sz w:val="28"/>
                <w:szCs w:val="28"/>
              </w:rPr>
              <w:t>) і соболь (</w:t>
            </w:r>
            <w:r w:rsidRPr="00DB4DA6">
              <w:rPr>
                <w:i/>
                <w:iCs/>
                <w:sz w:val="28"/>
                <w:szCs w:val="28"/>
              </w:rPr>
              <w:t xml:space="preserve">M. </w:t>
            </w:r>
            <w:r w:rsidR="00DB4DA6">
              <w:rPr>
                <w:i/>
                <w:iCs/>
                <w:sz w:val="28"/>
                <w:szCs w:val="28"/>
                <w:lang w:val="en-US"/>
              </w:rPr>
              <w:t>z</w:t>
            </w:r>
            <w:r w:rsidRPr="00DB4DA6">
              <w:rPr>
                <w:i/>
                <w:iCs/>
                <w:sz w:val="28"/>
                <w:szCs w:val="28"/>
              </w:rPr>
              <w:t>ibellina</w:t>
            </w:r>
            <w:r w:rsidRPr="009E5C14">
              <w:rPr>
                <w:sz w:val="28"/>
                <w:szCs w:val="28"/>
              </w:rPr>
              <w:t>)</w:t>
            </w:r>
          </w:p>
        </w:tc>
        <w:tc>
          <w:tcPr>
            <w:tcW w:w="3022" w:type="dxa"/>
            <w:vAlign w:val="center"/>
          </w:tcPr>
          <w:p w:rsidR="00B02790" w:rsidRPr="009E5C14" w:rsidRDefault="009761D1" w:rsidP="00DB4DA6">
            <w:pPr>
              <w:pBdr>
                <w:top w:val="nil"/>
                <w:left w:val="nil"/>
                <w:bottom w:val="nil"/>
                <w:right w:val="nil"/>
                <w:between w:val="nil"/>
              </w:pBdr>
              <w:ind w:firstLine="34"/>
              <w:jc w:val="center"/>
              <w:rPr>
                <w:sz w:val="28"/>
                <w:szCs w:val="28"/>
              </w:rPr>
            </w:pPr>
            <w:r w:rsidRPr="009E5C14">
              <w:rPr>
                <w:sz w:val="28"/>
                <w:szCs w:val="28"/>
              </w:rPr>
              <w:t>Лісова зона</w:t>
            </w:r>
          </w:p>
        </w:tc>
        <w:tc>
          <w:tcPr>
            <w:tcW w:w="3211" w:type="dxa"/>
            <w:vAlign w:val="center"/>
          </w:tcPr>
          <w:p w:rsidR="00B02790" w:rsidRPr="009E5C14" w:rsidRDefault="009761D1" w:rsidP="00DB4DA6">
            <w:pPr>
              <w:pBdr>
                <w:top w:val="nil"/>
                <w:left w:val="nil"/>
                <w:bottom w:val="nil"/>
                <w:right w:val="nil"/>
                <w:between w:val="nil"/>
              </w:pBdr>
              <w:ind w:firstLine="34"/>
              <w:jc w:val="center"/>
              <w:rPr>
                <w:sz w:val="28"/>
                <w:szCs w:val="28"/>
              </w:rPr>
            </w:pPr>
            <w:r w:rsidRPr="009E5C14">
              <w:rPr>
                <w:sz w:val="28"/>
                <w:szCs w:val="28"/>
              </w:rPr>
              <w:t>Хижаки, лісові гризуни</w:t>
            </w:r>
          </w:p>
        </w:tc>
      </w:tr>
      <w:tr w:rsidR="00D37454" w:rsidRPr="009E5C14">
        <w:tc>
          <w:tcPr>
            <w:tcW w:w="3397" w:type="dxa"/>
            <w:vAlign w:val="center"/>
          </w:tcPr>
          <w:p w:rsidR="00B02790" w:rsidRPr="009E5C14" w:rsidRDefault="009761D1" w:rsidP="00DB4DA6">
            <w:pPr>
              <w:pBdr>
                <w:top w:val="nil"/>
                <w:left w:val="nil"/>
                <w:bottom w:val="nil"/>
                <w:right w:val="nil"/>
                <w:between w:val="nil"/>
              </w:pBdr>
              <w:ind w:firstLine="34"/>
              <w:jc w:val="center"/>
              <w:rPr>
                <w:sz w:val="28"/>
                <w:szCs w:val="28"/>
              </w:rPr>
            </w:pPr>
            <w:r w:rsidRPr="009E5C14">
              <w:rPr>
                <w:sz w:val="28"/>
                <w:szCs w:val="28"/>
              </w:rPr>
              <w:t xml:space="preserve">Лисиця </w:t>
            </w:r>
            <w:r w:rsidR="00DB4DA6">
              <w:rPr>
                <w:sz w:val="28"/>
                <w:szCs w:val="28"/>
              </w:rPr>
              <w:t xml:space="preserve">звичайна </w:t>
            </w:r>
            <w:r w:rsidRPr="009E5C14">
              <w:rPr>
                <w:sz w:val="28"/>
                <w:szCs w:val="28"/>
              </w:rPr>
              <w:t>(</w:t>
            </w:r>
            <w:r w:rsidRPr="00DB4DA6">
              <w:rPr>
                <w:i/>
                <w:iCs/>
                <w:sz w:val="28"/>
                <w:szCs w:val="28"/>
              </w:rPr>
              <w:t>Vulpes vulpes</w:t>
            </w:r>
            <w:r w:rsidRPr="009E5C14">
              <w:rPr>
                <w:sz w:val="28"/>
                <w:szCs w:val="28"/>
              </w:rPr>
              <w:t>)</w:t>
            </w:r>
          </w:p>
        </w:tc>
        <w:tc>
          <w:tcPr>
            <w:tcW w:w="3022" w:type="dxa"/>
            <w:vAlign w:val="center"/>
          </w:tcPr>
          <w:p w:rsidR="00B02790" w:rsidRPr="009E5C14" w:rsidRDefault="009761D1" w:rsidP="00DB4DA6">
            <w:pPr>
              <w:pBdr>
                <w:top w:val="nil"/>
                <w:left w:val="nil"/>
                <w:bottom w:val="nil"/>
                <w:right w:val="nil"/>
                <w:between w:val="nil"/>
              </w:pBdr>
              <w:ind w:firstLine="34"/>
              <w:jc w:val="center"/>
              <w:rPr>
                <w:sz w:val="28"/>
                <w:szCs w:val="28"/>
              </w:rPr>
            </w:pPr>
            <w:r w:rsidRPr="009E5C14">
              <w:rPr>
                <w:sz w:val="28"/>
                <w:szCs w:val="28"/>
              </w:rPr>
              <w:t>Лісова зона</w:t>
            </w:r>
          </w:p>
        </w:tc>
        <w:tc>
          <w:tcPr>
            <w:tcW w:w="3211" w:type="dxa"/>
            <w:vAlign w:val="center"/>
          </w:tcPr>
          <w:p w:rsidR="00B02790" w:rsidRPr="009E5C14" w:rsidRDefault="009761D1" w:rsidP="00DB4DA6">
            <w:pPr>
              <w:pBdr>
                <w:top w:val="nil"/>
                <w:left w:val="nil"/>
                <w:bottom w:val="nil"/>
                <w:right w:val="nil"/>
                <w:between w:val="nil"/>
              </w:pBdr>
              <w:ind w:firstLine="34"/>
              <w:jc w:val="center"/>
              <w:rPr>
                <w:sz w:val="28"/>
                <w:szCs w:val="28"/>
              </w:rPr>
            </w:pPr>
            <w:r w:rsidRPr="009E5C14">
              <w:rPr>
                <w:sz w:val="28"/>
                <w:szCs w:val="28"/>
              </w:rPr>
              <w:t>Хижаки, лісові і польові гризуни</w:t>
            </w:r>
          </w:p>
        </w:tc>
      </w:tr>
    </w:tbl>
    <w:p w:rsidR="00B02790" w:rsidRPr="00D37454" w:rsidRDefault="00B02790" w:rsidP="009E5C14">
      <w:pPr>
        <w:spacing w:after="0" w:line="240" w:lineRule="auto"/>
        <w:ind w:firstLine="717"/>
        <w:jc w:val="both"/>
        <w:rPr>
          <w:rFonts w:ascii="Times New Roman" w:eastAsia="Times New Roman" w:hAnsi="Times New Roman" w:cs="Times New Roman"/>
          <w:sz w:val="28"/>
          <w:szCs w:val="28"/>
        </w:rPr>
      </w:pPr>
    </w:p>
    <w:p w:rsidR="00B02790" w:rsidRPr="00D37454" w:rsidRDefault="009761D1" w:rsidP="009E5C1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З-поміж дрібних гризунів найбільшу </w:t>
      </w:r>
      <w:hyperlink r:id="rId1709">
        <w:r w:rsidRPr="009E5C14">
          <w:rPr>
            <w:rFonts w:ascii="Times New Roman" w:eastAsia="Times New Roman" w:hAnsi="Times New Roman" w:cs="Times New Roman"/>
            <w:sz w:val="28"/>
            <w:szCs w:val="28"/>
          </w:rPr>
          <w:t xml:space="preserve"> </w:t>
        </w:r>
      </w:hyperlink>
      <w:r w:rsidRPr="009E5C14">
        <w:rPr>
          <w:rFonts w:ascii="Times New Roman" w:eastAsia="Times New Roman" w:hAnsi="Times New Roman" w:cs="Times New Roman"/>
          <w:sz w:val="28"/>
          <w:szCs w:val="28"/>
        </w:rPr>
        <w:t>цікавість</w:t>
      </w:r>
      <w:hyperlink r:id="rId1710">
        <w:r w:rsidRPr="009E5C14">
          <w:rPr>
            <w:rFonts w:ascii="Times New Roman" w:eastAsia="Times New Roman" w:hAnsi="Times New Roman" w:cs="Times New Roman"/>
            <w:sz w:val="28"/>
            <w:szCs w:val="28"/>
          </w:rPr>
          <w:t xml:space="preserve"> як біоіндикатори </w:t>
        </w:r>
      </w:hyperlink>
      <w:r w:rsidRPr="00D37454">
        <w:rPr>
          <w:rFonts w:ascii="Times New Roman" w:eastAsia="Times New Roman" w:hAnsi="Times New Roman" w:cs="Times New Roman"/>
          <w:sz w:val="28"/>
          <w:szCs w:val="28"/>
        </w:rPr>
        <w:t xml:space="preserve">становлять хом’якоподібні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європейська рижа й сибірська червона полівки, які мають схожі риси екології та охоплюють усю лісову зону Євразії і в цьому сенсі доповнюють один одного, а також поширені тварини, які мешкають біля води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полівка-економка й ондатра. Полівки мають високу й достатньо стійку чисельність, тому використання</w:t>
      </w:r>
      <w:hyperlink r:id="rId1711">
        <w:r w:rsidRPr="009E5C14">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у біоіндикації забезпечує безперервність спостережень.</w:t>
      </w:r>
    </w:p>
    <w:p w:rsidR="00B02790" w:rsidRPr="00D37454" w:rsidRDefault="009761D1" w:rsidP="009E5C1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w:t>
      </w:r>
      <w:hyperlink r:id="rId1712">
        <w:r w:rsidRPr="009E5C14">
          <w:rPr>
            <w:rFonts w:ascii="Times New Roman" w:eastAsia="Times New Roman" w:hAnsi="Times New Roman" w:cs="Times New Roman"/>
            <w:sz w:val="28"/>
            <w:szCs w:val="28"/>
          </w:rPr>
          <w:t xml:space="preserve"> більшості </w:t>
        </w:r>
      </w:hyperlink>
      <w:r w:rsidRPr="00D37454">
        <w:rPr>
          <w:rFonts w:ascii="Times New Roman" w:eastAsia="Times New Roman" w:hAnsi="Times New Roman" w:cs="Times New Roman"/>
          <w:sz w:val="28"/>
          <w:szCs w:val="28"/>
        </w:rPr>
        <w:t>європейських країн визнанн</w:t>
      </w:r>
      <w:hyperlink r:id="rId1713">
        <w:r w:rsidRPr="009E5C14">
          <w:rPr>
            <w:rFonts w:ascii="Times New Roman" w:eastAsia="Times New Roman" w:hAnsi="Times New Roman" w:cs="Times New Roman"/>
            <w:sz w:val="28"/>
            <w:szCs w:val="28"/>
          </w:rPr>
          <w:t>я як біоіндикатор</w:t>
        </w:r>
      </w:hyperlink>
      <w:hyperlink r:id="rId1714">
        <w:r w:rsidRPr="009E5C14">
          <w:rPr>
            <w:rFonts w:ascii="Times New Roman" w:eastAsia="Times New Roman" w:hAnsi="Times New Roman" w:cs="Times New Roman"/>
            <w:sz w:val="28"/>
            <w:szCs w:val="28"/>
          </w:rPr>
          <w:t xml:space="preserve"> </w:t>
        </w:r>
      </w:hyperlink>
      <w:hyperlink r:id="rId1715">
        <w:r w:rsidRPr="009E5C14">
          <w:rPr>
            <w:rFonts w:ascii="Times New Roman" w:eastAsia="Times New Roman" w:hAnsi="Times New Roman" w:cs="Times New Roman"/>
            <w:sz w:val="28"/>
            <w:szCs w:val="28"/>
          </w:rPr>
          <w:t>здобу</w:t>
        </w:r>
      </w:hyperlink>
      <w:hyperlink r:id="rId1716">
        <w:r w:rsidRPr="009E5C14">
          <w:rPr>
            <w:rFonts w:ascii="Times New Roman" w:eastAsia="Times New Roman" w:hAnsi="Times New Roman" w:cs="Times New Roman"/>
            <w:sz w:val="28"/>
            <w:szCs w:val="28"/>
          </w:rPr>
          <w:t xml:space="preserve">ла </w:t>
        </w:r>
      </w:hyperlink>
      <w:r w:rsidRPr="00D37454">
        <w:rPr>
          <w:rFonts w:ascii="Times New Roman" w:eastAsia="Times New Roman" w:hAnsi="Times New Roman" w:cs="Times New Roman"/>
          <w:sz w:val="28"/>
          <w:szCs w:val="28"/>
        </w:rPr>
        <w:t>козуля. Очевидно, парним (таким, що доповнює і взаємозамінює) для неї індикаторним</w:t>
      </w:r>
      <w:hyperlink r:id="rId1717">
        <w:r w:rsidRPr="009E5C14">
          <w:rPr>
            <w:rFonts w:ascii="Times New Roman" w:eastAsia="Times New Roman" w:hAnsi="Times New Roman" w:cs="Times New Roman"/>
            <w:sz w:val="28"/>
            <w:szCs w:val="28"/>
          </w:rPr>
          <w:t xml:space="preserve"> видом </w:t>
        </w:r>
      </w:hyperlink>
      <w:hyperlink r:id="rId1718">
        <w:r w:rsidRPr="009E5C14">
          <w:rPr>
            <w:rFonts w:ascii="Times New Roman" w:eastAsia="Times New Roman" w:hAnsi="Times New Roman" w:cs="Times New Roman"/>
            <w:sz w:val="28"/>
            <w:szCs w:val="28"/>
          </w:rPr>
          <w:t>може с</w:t>
        </w:r>
      </w:hyperlink>
      <w:r w:rsidRPr="00D37454">
        <w:rPr>
          <w:rFonts w:ascii="Times New Roman" w:eastAsia="Times New Roman" w:hAnsi="Times New Roman" w:cs="Times New Roman"/>
          <w:sz w:val="28"/>
          <w:szCs w:val="28"/>
        </w:rPr>
        <w:t xml:space="preserve">лугувати лось, ареал якого останнім часом поширився. Промислові хижаки, що харчуються дрібними гризунами,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куниця й соболь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є схожими за екологією. Ареал їхнього поширення перекриває всю лісну зону Євразії. Проте для того, щоби використовувати ці</w:t>
      </w:r>
      <w:hyperlink r:id="rId1719">
        <w:r w:rsidRPr="009E5C14">
          <w:rPr>
            <w:rFonts w:ascii="Times New Roman" w:eastAsia="Times New Roman" w:hAnsi="Times New Roman" w:cs="Times New Roman"/>
            <w:sz w:val="28"/>
            <w:szCs w:val="28"/>
          </w:rPr>
          <w:t xml:space="preserve"> види </w:t>
        </w:r>
      </w:hyperlink>
      <w:hyperlink r:id="rId1720">
        <w:r w:rsidRPr="009E5C14">
          <w:rPr>
            <w:rFonts w:ascii="Times New Roman" w:eastAsia="Times New Roman" w:hAnsi="Times New Roman" w:cs="Times New Roman"/>
            <w:sz w:val="28"/>
            <w:szCs w:val="28"/>
          </w:rPr>
          <w:t xml:space="preserve">як парні </w:t>
        </w:r>
      </w:hyperlink>
      <w:r w:rsidRPr="00D37454">
        <w:rPr>
          <w:rFonts w:ascii="Times New Roman" w:eastAsia="Times New Roman" w:hAnsi="Times New Roman" w:cs="Times New Roman"/>
          <w:sz w:val="28"/>
          <w:szCs w:val="28"/>
        </w:rPr>
        <w:t>індикатори, необхідно вивчити особливості накопичення ними екотоксикантів у районах спільного існування.</w:t>
      </w:r>
    </w:p>
    <w:p w:rsidR="00B02790" w:rsidRPr="00D37454" w:rsidRDefault="009761D1" w:rsidP="009E5C1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Характерною особливістю лисиці є те, що значна частина харчового раціону добувається нею на сільськогосподарських угіддях. Тому</w:t>
      </w:r>
      <w:hyperlink r:id="rId1721">
        <w:r w:rsidRPr="009E5C14">
          <w:rPr>
            <w:rFonts w:ascii="Times New Roman" w:eastAsia="Times New Roman" w:hAnsi="Times New Roman" w:cs="Times New Roman"/>
            <w:sz w:val="28"/>
            <w:szCs w:val="28"/>
          </w:rPr>
          <w:t xml:space="preserve"> вона може с</w:t>
        </w:r>
      </w:hyperlink>
      <w:r w:rsidRPr="00D37454">
        <w:rPr>
          <w:rFonts w:ascii="Times New Roman" w:eastAsia="Times New Roman" w:hAnsi="Times New Roman" w:cs="Times New Roman"/>
          <w:sz w:val="28"/>
          <w:szCs w:val="28"/>
        </w:rPr>
        <w:t>лугувати індикатором забруднення</w:t>
      </w:r>
      <w:hyperlink r:id="rId1722">
        <w:r w:rsidRPr="009E5C14">
          <w:rPr>
            <w:rFonts w:ascii="Times New Roman" w:eastAsia="Times New Roman" w:hAnsi="Times New Roman" w:cs="Times New Roman"/>
            <w:sz w:val="28"/>
            <w:szCs w:val="28"/>
          </w:rPr>
          <w:t xml:space="preserve"> полів </w:t>
        </w:r>
      </w:hyperlink>
      <w:r w:rsidRPr="00D37454">
        <w:rPr>
          <w:rFonts w:ascii="Times New Roman" w:eastAsia="Times New Roman" w:hAnsi="Times New Roman" w:cs="Times New Roman"/>
          <w:sz w:val="28"/>
          <w:szCs w:val="28"/>
        </w:rPr>
        <w:t>отрутохімікатами сільськогосподарського призначення (різноманітними пестицидами) і важкими мінералами, що містяться в мінеральних добривах.</w:t>
      </w:r>
    </w:p>
    <w:p w:rsidR="00B02790" w:rsidRPr="00D37454" w:rsidRDefault="009761D1" w:rsidP="009E5C1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lastRenderedPageBreak/>
        <w:t>У літературі накопичена значна кількість</w:t>
      </w:r>
      <w:hyperlink r:id="rId1723">
        <w:r w:rsidRPr="009E5C14">
          <w:rPr>
            <w:rFonts w:ascii="Times New Roman" w:eastAsia="Times New Roman" w:hAnsi="Times New Roman" w:cs="Times New Roman"/>
            <w:sz w:val="28"/>
            <w:szCs w:val="28"/>
          </w:rPr>
          <w:t xml:space="preserve"> даних </w:t>
        </w:r>
      </w:hyperlink>
      <w:r w:rsidRPr="00D37454">
        <w:rPr>
          <w:rFonts w:ascii="Times New Roman" w:eastAsia="Times New Roman" w:hAnsi="Times New Roman" w:cs="Times New Roman"/>
          <w:sz w:val="28"/>
          <w:szCs w:val="28"/>
        </w:rPr>
        <w:t>про зміну параметрів популяцій комах в антропогенно трансформованих екосистемах. Ці</w:t>
      </w:r>
      <w:hyperlink r:id="rId1724">
        <w:r w:rsidRPr="009E5C14">
          <w:rPr>
            <w:rFonts w:ascii="Times New Roman" w:eastAsia="Times New Roman" w:hAnsi="Times New Roman" w:cs="Times New Roman"/>
            <w:sz w:val="28"/>
            <w:szCs w:val="28"/>
          </w:rPr>
          <w:t xml:space="preserve"> дані </w:t>
        </w:r>
      </w:hyperlink>
      <w:r w:rsidRPr="00D37454">
        <w:rPr>
          <w:rFonts w:ascii="Times New Roman" w:eastAsia="Times New Roman" w:hAnsi="Times New Roman" w:cs="Times New Roman"/>
          <w:sz w:val="28"/>
          <w:szCs w:val="28"/>
        </w:rPr>
        <w:t>цікаві в плані використання комах як об’єктів біоіндикації. Комахи, дійсно, є перспективною групою тварин для біоіндикаційних досліджень. Вони відрізняються великими видовою та екологічною різноманітністю, різною стійкістю до антропогенних впливів та різними характерними реакціями на них.</w:t>
      </w:r>
    </w:p>
    <w:p w:rsidR="00B02790" w:rsidRPr="00D37454" w:rsidRDefault="0095306C" w:rsidP="009E5C14">
      <w:pPr>
        <w:spacing w:after="0" w:line="240" w:lineRule="auto"/>
        <w:ind w:firstLine="717"/>
        <w:jc w:val="both"/>
        <w:rPr>
          <w:rFonts w:ascii="Times New Roman" w:eastAsia="Times New Roman" w:hAnsi="Times New Roman" w:cs="Times New Roman"/>
          <w:sz w:val="28"/>
          <w:szCs w:val="28"/>
        </w:rPr>
      </w:pPr>
      <w:hyperlink r:id="rId1725">
        <w:r w:rsidR="009761D1" w:rsidRPr="009E5C14">
          <w:rPr>
            <w:rFonts w:ascii="Times New Roman" w:eastAsia="Times New Roman" w:hAnsi="Times New Roman" w:cs="Times New Roman"/>
            <w:sz w:val="28"/>
            <w:szCs w:val="28"/>
          </w:rPr>
          <w:t xml:space="preserve">При </w:t>
        </w:r>
      </w:hyperlink>
      <w:r w:rsidR="009761D1" w:rsidRPr="00D37454">
        <w:rPr>
          <w:rFonts w:ascii="Times New Roman" w:eastAsia="Times New Roman" w:hAnsi="Times New Roman" w:cs="Times New Roman"/>
          <w:sz w:val="28"/>
          <w:szCs w:val="28"/>
        </w:rPr>
        <w:t>визначенні екологічного стану району біоіндикаторне значення мають такі популяційні характеристики комах:</w:t>
      </w:r>
    </w:p>
    <w:p w:rsidR="00B02790" w:rsidRPr="00DB4DA6" w:rsidRDefault="009761D1" w:rsidP="001F6638">
      <w:pPr>
        <w:pStyle w:val="af3"/>
        <w:numPr>
          <w:ilvl w:val="0"/>
          <w:numId w:val="42"/>
        </w:numPr>
        <w:tabs>
          <w:tab w:val="left" w:pos="1134"/>
        </w:tabs>
        <w:spacing w:after="0" w:line="240" w:lineRule="auto"/>
        <w:ind w:left="0" w:firstLine="709"/>
        <w:jc w:val="both"/>
        <w:rPr>
          <w:rFonts w:ascii="Times New Roman" w:eastAsia="Times New Roman" w:hAnsi="Times New Roman" w:cs="Times New Roman"/>
          <w:sz w:val="28"/>
          <w:szCs w:val="28"/>
        </w:rPr>
      </w:pPr>
      <w:r w:rsidRPr="00DB4DA6">
        <w:rPr>
          <w:rFonts w:ascii="Times New Roman" w:eastAsia="Times New Roman" w:hAnsi="Times New Roman" w:cs="Times New Roman"/>
          <w:sz w:val="28"/>
          <w:szCs w:val="28"/>
        </w:rPr>
        <w:t xml:space="preserve">щільність (відносна чисельність) комах. В екосистемах, що зазнали або зазнають антропогенного впливу, щільність одних видів комах зменшується, інших </w:t>
      </w:r>
      <w:r w:rsidR="00D37454" w:rsidRPr="00DB4DA6">
        <w:rPr>
          <w:rFonts w:ascii="Times New Roman" w:eastAsia="Times New Roman" w:hAnsi="Times New Roman" w:cs="Times New Roman"/>
          <w:sz w:val="28"/>
          <w:szCs w:val="28"/>
        </w:rPr>
        <w:t>–</w:t>
      </w:r>
      <w:r w:rsidRPr="00DB4DA6">
        <w:rPr>
          <w:rFonts w:ascii="Times New Roman" w:eastAsia="Times New Roman" w:hAnsi="Times New Roman" w:cs="Times New Roman"/>
          <w:sz w:val="28"/>
          <w:szCs w:val="28"/>
        </w:rPr>
        <w:t xml:space="preserve"> збільшується, третіх </w:t>
      </w:r>
      <w:r w:rsidR="00D37454" w:rsidRPr="00DB4DA6">
        <w:rPr>
          <w:rFonts w:ascii="Times New Roman" w:eastAsia="Times New Roman" w:hAnsi="Times New Roman" w:cs="Times New Roman"/>
          <w:sz w:val="28"/>
          <w:szCs w:val="28"/>
        </w:rPr>
        <w:t>–</w:t>
      </w:r>
      <w:r w:rsidRPr="00DB4DA6">
        <w:rPr>
          <w:rFonts w:ascii="Times New Roman" w:eastAsia="Times New Roman" w:hAnsi="Times New Roman" w:cs="Times New Roman"/>
          <w:sz w:val="28"/>
          <w:szCs w:val="28"/>
        </w:rPr>
        <w:t xml:space="preserve"> істотно не змінюється, четвертих </w:t>
      </w:r>
      <w:r w:rsidR="00D37454" w:rsidRPr="00DB4DA6">
        <w:rPr>
          <w:rFonts w:ascii="Times New Roman" w:eastAsia="Times New Roman" w:hAnsi="Times New Roman" w:cs="Times New Roman"/>
          <w:sz w:val="28"/>
          <w:szCs w:val="28"/>
        </w:rPr>
        <w:t>–</w:t>
      </w:r>
      <w:r w:rsidRPr="00DB4DA6">
        <w:rPr>
          <w:rFonts w:ascii="Times New Roman" w:eastAsia="Times New Roman" w:hAnsi="Times New Roman" w:cs="Times New Roman"/>
          <w:sz w:val="28"/>
          <w:szCs w:val="28"/>
        </w:rPr>
        <w:t xml:space="preserve"> зазнає стрибкоподібних змін (спочатку зменшується, потім збільшується або навпаки). Різна</w:t>
      </w:r>
      <w:hyperlink r:id="rId1726">
        <w:r w:rsidRPr="00DB4DA6">
          <w:rPr>
            <w:rFonts w:ascii="Times New Roman" w:eastAsia="Times New Roman" w:hAnsi="Times New Roman" w:cs="Times New Roman"/>
            <w:sz w:val="28"/>
            <w:szCs w:val="28"/>
          </w:rPr>
          <w:t xml:space="preserve"> реакція може п</w:t>
        </w:r>
      </w:hyperlink>
      <w:r w:rsidRPr="00DB4DA6">
        <w:rPr>
          <w:rFonts w:ascii="Times New Roman" w:eastAsia="Times New Roman" w:hAnsi="Times New Roman" w:cs="Times New Roman"/>
          <w:sz w:val="28"/>
          <w:szCs w:val="28"/>
        </w:rPr>
        <w:t>рослідковуватися в популяціях одного й того самого</w:t>
      </w:r>
      <w:hyperlink r:id="rId1727">
        <w:r w:rsidRPr="00DB4DA6">
          <w:rPr>
            <w:rFonts w:ascii="Times New Roman" w:eastAsia="Times New Roman" w:hAnsi="Times New Roman" w:cs="Times New Roman"/>
            <w:sz w:val="28"/>
            <w:szCs w:val="28"/>
          </w:rPr>
          <w:t xml:space="preserve"> виду;</w:t>
        </w:r>
      </w:hyperlink>
    </w:p>
    <w:p w:rsidR="00B02790" w:rsidRPr="00DB4DA6" w:rsidRDefault="009761D1" w:rsidP="001F6638">
      <w:pPr>
        <w:pStyle w:val="af3"/>
        <w:numPr>
          <w:ilvl w:val="0"/>
          <w:numId w:val="42"/>
        </w:numPr>
        <w:tabs>
          <w:tab w:val="left" w:pos="1134"/>
        </w:tabs>
        <w:spacing w:after="0" w:line="240" w:lineRule="auto"/>
        <w:ind w:left="0" w:firstLine="709"/>
        <w:jc w:val="both"/>
        <w:rPr>
          <w:rFonts w:ascii="Times New Roman" w:eastAsia="Times New Roman" w:hAnsi="Times New Roman" w:cs="Times New Roman"/>
          <w:sz w:val="28"/>
          <w:szCs w:val="28"/>
        </w:rPr>
      </w:pPr>
      <w:r w:rsidRPr="00DB4DA6">
        <w:rPr>
          <w:rFonts w:ascii="Times New Roman" w:eastAsia="Times New Roman" w:hAnsi="Times New Roman" w:cs="Times New Roman"/>
          <w:sz w:val="28"/>
          <w:szCs w:val="28"/>
        </w:rPr>
        <w:t>аналіз фазових портретів комах із різним типом динаміки чисельності (складається</w:t>
      </w:r>
      <w:hyperlink r:id="rId1728">
        <w:r w:rsidRPr="00DB4DA6">
          <w:rPr>
            <w:rFonts w:ascii="Times New Roman" w:eastAsia="Times New Roman" w:hAnsi="Times New Roman" w:cs="Times New Roman"/>
            <w:sz w:val="28"/>
            <w:szCs w:val="28"/>
          </w:rPr>
          <w:t xml:space="preserve"> </w:t>
        </w:r>
      </w:hyperlink>
      <w:hyperlink r:id="rId1729">
        <w:r w:rsidRPr="00DB4DA6">
          <w:rPr>
            <w:rFonts w:ascii="Times New Roman" w:eastAsia="Times New Roman" w:hAnsi="Times New Roman" w:cs="Times New Roman"/>
            <w:sz w:val="28"/>
            <w:szCs w:val="28"/>
          </w:rPr>
          <w:t>за допомогою</w:t>
        </w:r>
      </w:hyperlink>
      <w:hyperlink r:id="rId1730">
        <w:r w:rsidRPr="00DB4DA6">
          <w:rPr>
            <w:rFonts w:ascii="Times New Roman" w:eastAsia="Times New Roman" w:hAnsi="Times New Roman" w:cs="Times New Roman"/>
            <w:sz w:val="28"/>
            <w:szCs w:val="28"/>
          </w:rPr>
          <w:t xml:space="preserve"> </w:t>
        </w:r>
      </w:hyperlink>
      <w:r w:rsidRPr="00DB4DA6">
        <w:rPr>
          <w:rFonts w:ascii="Times New Roman" w:eastAsia="Times New Roman" w:hAnsi="Times New Roman" w:cs="Times New Roman"/>
          <w:sz w:val="28"/>
          <w:szCs w:val="28"/>
        </w:rPr>
        <w:t>графічної інтерпретації щільності популяції та коефіцієнту розмноження)</w:t>
      </w:r>
      <w:hyperlink r:id="rId1731">
        <w:r w:rsidRPr="00DB4DA6">
          <w:rPr>
            <w:rFonts w:ascii="Times New Roman" w:eastAsia="Times New Roman" w:hAnsi="Times New Roman" w:cs="Times New Roman"/>
            <w:sz w:val="28"/>
            <w:szCs w:val="28"/>
          </w:rPr>
          <w:t xml:space="preserve"> </w:t>
        </w:r>
      </w:hyperlink>
      <w:hyperlink r:id="rId1732">
        <w:r w:rsidRPr="00DB4DA6">
          <w:rPr>
            <w:rFonts w:ascii="Times New Roman" w:eastAsia="Times New Roman" w:hAnsi="Times New Roman" w:cs="Times New Roman"/>
            <w:sz w:val="28"/>
            <w:szCs w:val="28"/>
          </w:rPr>
          <w:t>дає можливість</w:t>
        </w:r>
      </w:hyperlink>
      <w:hyperlink r:id="rId1733">
        <w:r w:rsidRPr="00DB4DA6">
          <w:rPr>
            <w:rFonts w:ascii="Times New Roman" w:eastAsia="Times New Roman" w:hAnsi="Times New Roman" w:cs="Times New Roman"/>
            <w:sz w:val="28"/>
            <w:szCs w:val="28"/>
          </w:rPr>
          <w:t xml:space="preserve"> </w:t>
        </w:r>
      </w:hyperlink>
      <w:r w:rsidRPr="00DB4DA6">
        <w:rPr>
          <w:rFonts w:ascii="Times New Roman" w:eastAsia="Times New Roman" w:hAnsi="Times New Roman" w:cs="Times New Roman"/>
          <w:sz w:val="28"/>
          <w:szCs w:val="28"/>
        </w:rPr>
        <w:t>провести імітаційне моделювання багаторічної динаміки</w:t>
      </w:r>
      <w:hyperlink r:id="rId1734">
        <w:r w:rsidRPr="00DB4DA6">
          <w:rPr>
            <w:rFonts w:ascii="Times New Roman" w:eastAsia="Times New Roman" w:hAnsi="Times New Roman" w:cs="Times New Roman"/>
            <w:sz w:val="28"/>
            <w:szCs w:val="28"/>
          </w:rPr>
          <w:t xml:space="preserve"> </w:t>
        </w:r>
      </w:hyperlink>
      <w:hyperlink r:id="rId1735">
        <w:r w:rsidRPr="00DB4DA6">
          <w:rPr>
            <w:rFonts w:ascii="Times New Roman" w:eastAsia="Times New Roman" w:hAnsi="Times New Roman" w:cs="Times New Roman"/>
            <w:sz w:val="28"/>
            <w:szCs w:val="28"/>
          </w:rPr>
          <w:t>певн</w:t>
        </w:r>
      </w:hyperlink>
      <w:hyperlink r:id="rId1736">
        <w:r w:rsidRPr="00DB4DA6">
          <w:rPr>
            <w:rFonts w:ascii="Times New Roman" w:eastAsia="Times New Roman" w:hAnsi="Times New Roman" w:cs="Times New Roman"/>
            <w:sz w:val="28"/>
            <w:szCs w:val="28"/>
          </w:rPr>
          <w:t xml:space="preserve">их </w:t>
        </w:r>
      </w:hyperlink>
      <w:r w:rsidRPr="00DB4DA6">
        <w:rPr>
          <w:rFonts w:ascii="Times New Roman" w:eastAsia="Times New Roman" w:hAnsi="Times New Roman" w:cs="Times New Roman"/>
          <w:sz w:val="28"/>
          <w:szCs w:val="28"/>
        </w:rPr>
        <w:t>видів у популяції;</w:t>
      </w:r>
    </w:p>
    <w:p w:rsidR="00B02790" w:rsidRPr="00DB4DA6" w:rsidRDefault="009761D1" w:rsidP="001F6638">
      <w:pPr>
        <w:pStyle w:val="af3"/>
        <w:numPr>
          <w:ilvl w:val="0"/>
          <w:numId w:val="42"/>
        </w:numPr>
        <w:tabs>
          <w:tab w:val="left" w:pos="1134"/>
        </w:tabs>
        <w:spacing w:after="0" w:line="240" w:lineRule="auto"/>
        <w:ind w:left="0" w:firstLine="709"/>
        <w:jc w:val="both"/>
        <w:rPr>
          <w:rFonts w:ascii="Times New Roman" w:eastAsia="Times New Roman" w:hAnsi="Times New Roman" w:cs="Times New Roman"/>
          <w:sz w:val="28"/>
          <w:szCs w:val="28"/>
        </w:rPr>
      </w:pPr>
      <w:r w:rsidRPr="00DB4DA6">
        <w:rPr>
          <w:rFonts w:ascii="Times New Roman" w:eastAsia="Times New Roman" w:hAnsi="Times New Roman" w:cs="Times New Roman"/>
          <w:sz w:val="28"/>
          <w:szCs w:val="28"/>
        </w:rPr>
        <w:t>фенотипова структура комах. Мінливість фенотипової структури (співідношення фенотипових форм імаго)</w:t>
      </w:r>
      <w:hyperlink r:id="rId1737">
        <w:r w:rsidRPr="00DB4DA6">
          <w:rPr>
            <w:rFonts w:ascii="Times New Roman" w:eastAsia="Times New Roman" w:hAnsi="Times New Roman" w:cs="Times New Roman"/>
            <w:sz w:val="28"/>
            <w:szCs w:val="28"/>
          </w:rPr>
          <w:t xml:space="preserve"> може к</w:t>
        </w:r>
      </w:hyperlink>
      <w:r w:rsidRPr="00DB4DA6">
        <w:rPr>
          <w:rFonts w:ascii="Times New Roman" w:eastAsia="Times New Roman" w:hAnsi="Times New Roman" w:cs="Times New Roman"/>
          <w:sz w:val="28"/>
          <w:szCs w:val="28"/>
        </w:rPr>
        <w:t>орелювати з рівнем забруднення повітря, наприклад, підвищення частки меланістичних (чорних) особин у популяціях. Але тут треба враховувати й те, що ця</w:t>
      </w:r>
      <w:hyperlink r:id="rId1738">
        <w:r w:rsidRPr="00DB4DA6">
          <w:rPr>
            <w:rFonts w:ascii="Times New Roman" w:eastAsia="Times New Roman" w:hAnsi="Times New Roman" w:cs="Times New Roman"/>
            <w:sz w:val="28"/>
            <w:szCs w:val="28"/>
          </w:rPr>
          <w:t xml:space="preserve"> мінливість може б</w:t>
        </w:r>
      </w:hyperlink>
      <w:r w:rsidRPr="00DB4DA6">
        <w:rPr>
          <w:rFonts w:ascii="Times New Roman" w:eastAsia="Times New Roman" w:hAnsi="Times New Roman" w:cs="Times New Roman"/>
          <w:sz w:val="28"/>
          <w:szCs w:val="28"/>
        </w:rPr>
        <w:t>ути пов’язана із сезонними коливаннями чисельності та річними особливостями клімату, а в деяких видів співвідношення різнозабарвлених</w:t>
      </w:r>
      <w:hyperlink r:id="rId1739">
        <w:r w:rsidRPr="00DB4DA6">
          <w:rPr>
            <w:rFonts w:ascii="Times New Roman" w:eastAsia="Times New Roman" w:hAnsi="Times New Roman" w:cs="Times New Roman"/>
            <w:sz w:val="28"/>
            <w:szCs w:val="28"/>
          </w:rPr>
          <w:t xml:space="preserve"> особин може б</w:t>
        </w:r>
      </w:hyperlink>
      <w:r w:rsidRPr="00DB4DA6">
        <w:rPr>
          <w:rFonts w:ascii="Times New Roman" w:eastAsia="Times New Roman" w:hAnsi="Times New Roman" w:cs="Times New Roman"/>
          <w:sz w:val="28"/>
          <w:szCs w:val="28"/>
        </w:rPr>
        <w:t>ути стабільною ознакою;</w:t>
      </w:r>
    </w:p>
    <w:p w:rsidR="00B02790" w:rsidRPr="00DB4DA6" w:rsidRDefault="009761D1" w:rsidP="001F6638">
      <w:pPr>
        <w:pStyle w:val="af3"/>
        <w:numPr>
          <w:ilvl w:val="0"/>
          <w:numId w:val="42"/>
        </w:numPr>
        <w:tabs>
          <w:tab w:val="left" w:pos="1134"/>
        </w:tabs>
        <w:spacing w:after="0" w:line="240" w:lineRule="auto"/>
        <w:ind w:left="0" w:firstLine="709"/>
        <w:jc w:val="both"/>
        <w:rPr>
          <w:rFonts w:ascii="Times New Roman" w:eastAsia="Times New Roman" w:hAnsi="Times New Roman" w:cs="Times New Roman"/>
          <w:sz w:val="28"/>
          <w:szCs w:val="28"/>
        </w:rPr>
      </w:pPr>
      <w:r w:rsidRPr="00DB4DA6">
        <w:rPr>
          <w:rFonts w:ascii="Times New Roman" w:eastAsia="Times New Roman" w:hAnsi="Times New Roman" w:cs="Times New Roman"/>
          <w:sz w:val="28"/>
          <w:szCs w:val="28"/>
        </w:rPr>
        <w:t xml:space="preserve">рівень асиметрії білатеральних морфологічних ознак </w:t>
      </w:r>
      <w:r w:rsidR="00D37454" w:rsidRPr="00DB4DA6">
        <w:rPr>
          <w:rFonts w:ascii="Times New Roman" w:eastAsia="Times New Roman" w:hAnsi="Times New Roman" w:cs="Times New Roman"/>
          <w:sz w:val="28"/>
          <w:szCs w:val="28"/>
        </w:rPr>
        <w:t>–</w:t>
      </w:r>
      <w:r w:rsidRPr="00DB4DA6">
        <w:rPr>
          <w:rFonts w:ascii="Times New Roman" w:eastAsia="Times New Roman" w:hAnsi="Times New Roman" w:cs="Times New Roman"/>
          <w:sz w:val="28"/>
          <w:szCs w:val="28"/>
        </w:rPr>
        <w:t xml:space="preserve"> різке збільшення рівня асиметрії в популяціях спостерігається у двох випадках:</w:t>
      </w:r>
      <w:hyperlink r:id="rId1740">
        <w:r w:rsidRPr="00DB4DA6">
          <w:rPr>
            <w:rFonts w:ascii="Times New Roman" w:eastAsia="Times New Roman" w:hAnsi="Times New Roman" w:cs="Times New Roman"/>
            <w:sz w:val="28"/>
            <w:szCs w:val="28"/>
          </w:rPr>
          <w:t xml:space="preserve"> при </w:t>
        </w:r>
      </w:hyperlink>
      <w:r w:rsidRPr="00DB4DA6">
        <w:rPr>
          <w:rFonts w:ascii="Times New Roman" w:eastAsia="Times New Roman" w:hAnsi="Times New Roman" w:cs="Times New Roman"/>
          <w:sz w:val="28"/>
          <w:szCs w:val="28"/>
        </w:rPr>
        <w:t>порушенні генного балансу популяції</w:t>
      </w:r>
      <w:hyperlink r:id="rId1741">
        <w:r w:rsidRPr="00DB4DA6">
          <w:rPr>
            <w:rFonts w:ascii="Times New Roman" w:eastAsia="Times New Roman" w:hAnsi="Times New Roman" w:cs="Times New Roman"/>
            <w:sz w:val="28"/>
            <w:szCs w:val="28"/>
          </w:rPr>
          <w:t xml:space="preserve"> </w:t>
        </w:r>
      </w:hyperlink>
      <w:hyperlink r:id="rId1742">
        <w:r w:rsidRPr="00DB4DA6">
          <w:rPr>
            <w:rFonts w:ascii="Times New Roman" w:eastAsia="Times New Roman" w:hAnsi="Times New Roman" w:cs="Times New Roman"/>
            <w:sz w:val="28"/>
            <w:szCs w:val="28"/>
          </w:rPr>
          <w:t>через</w:t>
        </w:r>
      </w:hyperlink>
      <w:hyperlink r:id="rId1743">
        <w:r w:rsidRPr="00DB4DA6">
          <w:rPr>
            <w:rFonts w:ascii="Times New Roman" w:eastAsia="Times New Roman" w:hAnsi="Times New Roman" w:cs="Times New Roman"/>
            <w:sz w:val="28"/>
            <w:szCs w:val="28"/>
          </w:rPr>
          <w:t xml:space="preserve"> </w:t>
        </w:r>
      </w:hyperlink>
      <w:r w:rsidRPr="00DB4DA6">
        <w:rPr>
          <w:rFonts w:ascii="Times New Roman" w:eastAsia="Times New Roman" w:hAnsi="Times New Roman" w:cs="Times New Roman"/>
          <w:sz w:val="28"/>
          <w:szCs w:val="28"/>
        </w:rPr>
        <w:t>міграцію особин із популяцій, адаптованих до інших умов існування;</w:t>
      </w:r>
      <w:hyperlink r:id="rId1744">
        <w:r w:rsidRPr="00DB4DA6">
          <w:rPr>
            <w:rFonts w:ascii="Times New Roman" w:eastAsia="Times New Roman" w:hAnsi="Times New Roman" w:cs="Times New Roman"/>
            <w:sz w:val="28"/>
            <w:szCs w:val="28"/>
          </w:rPr>
          <w:t xml:space="preserve"> п</w:t>
        </w:r>
      </w:hyperlink>
      <w:hyperlink r:id="rId1745">
        <w:r w:rsidRPr="00DB4DA6">
          <w:rPr>
            <w:rFonts w:ascii="Times New Roman" w:eastAsia="Times New Roman" w:hAnsi="Times New Roman" w:cs="Times New Roman"/>
            <w:sz w:val="28"/>
            <w:szCs w:val="28"/>
          </w:rPr>
          <w:t>ід</w:t>
        </w:r>
      </w:hyperlink>
      <w:hyperlink r:id="rId1746">
        <w:r w:rsidRPr="00DB4DA6">
          <w:rPr>
            <w:rFonts w:ascii="Times New Roman" w:eastAsia="Times New Roman" w:hAnsi="Times New Roman" w:cs="Times New Roman"/>
            <w:sz w:val="28"/>
            <w:szCs w:val="28"/>
          </w:rPr>
          <w:t xml:space="preserve"> </w:t>
        </w:r>
      </w:hyperlink>
      <w:r w:rsidRPr="00DB4DA6">
        <w:rPr>
          <w:rFonts w:ascii="Times New Roman" w:eastAsia="Times New Roman" w:hAnsi="Times New Roman" w:cs="Times New Roman"/>
          <w:sz w:val="28"/>
          <w:szCs w:val="28"/>
        </w:rPr>
        <w:t>впливом незвичайних умов середовища (індустріального забруднення, температури, радіації тощо);</w:t>
      </w:r>
    </w:p>
    <w:p w:rsidR="00B02790" w:rsidRPr="00DB4DA6" w:rsidRDefault="009761D1" w:rsidP="001F6638">
      <w:pPr>
        <w:pStyle w:val="af3"/>
        <w:numPr>
          <w:ilvl w:val="0"/>
          <w:numId w:val="42"/>
        </w:numPr>
        <w:tabs>
          <w:tab w:val="left" w:pos="1134"/>
        </w:tabs>
        <w:spacing w:after="0" w:line="240" w:lineRule="auto"/>
        <w:ind w:left="0" w:firstLine="709"/>
        <w:jc w:val="both"/>
        <w:rPr>
          <w:rFonts w:ascii="Times New Roman" w:eastAsia="Times New Roman" w:hAnsi="Times New Roman" w:cs="Times New Roman"/>
          <w:sz w:val="28"/>
          <w:szCs w:val="28"/>
        </w:rPr>
      </w:pPr>
      <w:r w:rsidRPr="00DB4DA6">
        <w:rPr>
          <w:rFonts w:ascii="Times New Roman" w:eastAsia="Times New Roman" w:hAnsi="Times New Roman" w:cs="Times New Roman"/>
          <w:sz w:val="28"/>
          <w:szCs w:val="28"/>
        </w:rPr>
        <w:t>статева структура популяцій. На співвідношення статей у комах можуть впливати різні</w:t>
      </w:r>
      <w:hyperlink r:id="rId1747">
        <w:r w:rsidRPr="00DB4DA6">
          <w:rPr>
            <w:rFonts w:ascii="Times New Roman" w:eastAsia="Times New Roman" w:hAnsi="Times New Roman" w:cs="Times New Roman"/>
            <w:sz w:val="28"/>
            <w:szCs w:val="28"/>
          </w:rPr>
          <w:t xml:space="preserve"> фактори.</w:t>
        </w:r>
      </w:hyperlink>
      <w:r w:rsidRPr="00DB4DA6">
        <w:rPr>
          <w:rFonts w:ascii="Times New Roman" w:eastAsia="Times New Roman" w:hAnsi="Times New Roman" w:cs="Times New Roman"/>
          <w:sz w:val="28"/>
          <w:szCs w:val="28"/>
        </w:rPr>
        <w:t xml:space="preserve"> Встановити, який</w:t>
      </w:r>
      <w:hyperlink r:id="rId1748">
        <w:r w:rsidRPr="00DB4DA6">
          <w:rPr>
            <w:rFonts w:ascii="Times New Roman" w:eastAsia="Times New Roman" w:hAnsi="Times New Roman" w:cs="Times New Roman"/>
            <w:sz w:val="28"/>
            <w:szCs w:val="28"/>
          </w:rPr>
          <w:t xml:space="preserve"> фактор </w:t>
        </w:r>
      </w:hyperlink>
      <w:r w:rsidRPr="00DB4DA6">
        <w:rPr>
          <w:rFonts w:ascii="Times New Roman" w:eastAsia="Times New Roman" w:hAnsi="Times New Roman" w:cs="Times New Roman"/>
          <w:sz w:val="28"/>
          <w:szCs w:val="28"/>
        </w:rPr>
        <w:t>вирішальний тут дуже важко, але</w:t>
      </w:r>
      <w:hyperlink r:id="rId1749">
        <w:r w:rsidRPr="00DB4DA6">
          <w:rPr>
            <w:rFonts w:ascii="Times New Roman" w:eastAsia="Times New Roman" w:hAnsi="Times New Roman" w:cs="Times New Roman"/>
            <w:sz w:val="28"/>
            <w:szCs w:val="28"/>
          </w:rPr>
          <w:t xml:space="preserve"> </w:t>
        </w:r>
      </w:hyperlink>
      <w:r w:rsidRPr="00DB4DA6">
        <w:rPr>
          <w:rFonts w:ascii="Times New Roman" w:eastAsia="Times New Roman" w:hAnsi="Times New Roman" w:cs="Times New Roman"/>
          <w:sz w:val="28"/>
          <w:szCs w:val="28"/>
        </w:rPr>
        <w:t>детально досліджуючи популяції модельного</w:t>
      </w:r>
      <w:hyperlink r:id="rId1750">
        <w:r w:rsidRPr="00DB4DA6">
          <w:rPr>
            <w:rFonts w:ascii="Times New Roman" w:eastAsia="Times New Roman" w:hAnsi="Times New Roman" w:cs="Times New Roman"/>
            <w:sz w:val="28"/>
            <w:szCs w:val="28"/>
          </w:rPr>
          <w:t xml:space="preserve"> виду </w:t>
        </w:r>
      </w:hyperlink>
      <w:r w:rsidRPr="00DB4DA6">
        <w:rPr>
          <w:rFonts w:ascii="Times New Roman" w:eastAsia="Times New Roman" w:hAnsi="Times New Roman" w:cs="Times New Roman"/>
          <w:sz w:val="28"/>
          <w:szCs w:val="28"/>
        </w:rPr>
        <w:t>в екосистемах можна за індексом співвідношення статей встановити ступінь</w:t>
      </w:r>
      <w:hyperlink r:id="rId1751">
        <w:r w:rsidRPr="00DB4DA6">
          <w:rPr>
            <w:rFonts w:ascii="Times New Roman" w:eastAsia="Times New Roman" w:hAnsi="Times New Roman" w:cs="Times New Roman"/>
            <w:sz w:val="28"/>
            <w:szCs w:val="28"/>
          </w:rPr>
          <w:t xml:space="preserve"> їх </w:t>
        </w:r>
      </w:hyperlink>
      <w:r w:rsidRPr="00DB4DA6">
        <w:rPr>
          <w:rFonts w:ascii="Times New Roman" w:eastAsia="Times New Roman" w:hAnsi="Times New Roman" w:cs="Times New Roman"/>
          <w:sz w:val="28"/>
          <w:szCs w:val="28"/>
        </w:rPr>
        <w:t>антропогенної трансформації;</w:t>
      </w:r>
    </w:p>
    <w:p w:rsidR="00B02790" w:rsidRPr="00DB4DA6" w:rsidRDefault="009761D1" w:rsidP="001F6638">
      <w:pPr>
        <w:pStyle w:val="af3"/>
        <w:numPr>
          <w:ilvl w:val="0"/>
          <w:numId w:val="42"/>
        </w:numPr>
        <w:tabs>
          <w:tab w:val="left" w:pos="1134"/>
        </w:tabs>
        <w:spacing w:after="0" w:line="240" w:lineRule="auto"/>
        <w:ind w:left="0" w:firstLine="709"/>
        <w:jc w:val="both"/>
        <w:rPr>
          <w:rFonts w:ascii="Times New Roman" w:eastAsia="Times New Roman" w:hAnsi="Times New Roman" w:cs="Times New Roman"/>
          <w:sz w:val="28"/>
          <w:szCs w:val="28"/>
        </w:rPr>
      </w:pPr>
      <w:r w:rsidRPr="00DB4DA6">
        <w:rPr>
          <w:rFonts w:ascii="Times New Roman" w:eastAsia="Times New Roman" w:hAnsi="Times New Roman" w:cs="Times New Roman"/>
          <w:sz w:val="28"/>
          <w:szCs w:val="28"/>
        </w:rPr>
        <w:t xml:space="preserve">просторовий розподіл комах у біоценозах </w:t>
      </w:r>
      <w:r w:rsidR="00D37454" w:rsidRPr="00DB4DA6">
        <w:rPr>
          <w:rFonts w:ascii="Times New Roman" w:eastAsia="Times New Roman" w:hAnsi="Times New Roman" w:cs="Times New Roman"/>
          <w:sz w:val="28"/>
          <w:szCs w:val="28"/>
        </w:rPr>
        <w:t>–</w:t>
      </w:r>
      <w:r w:rsidRPr="00DB4DA6">
        <w:rPr>
          <w:rFonts w:ascii="Times New Roman" w:eastAsia="Times New Roman" w:hAnsi="Times New Roman" w:cs="Times New Roman"/>
          <w:sz w:val="28"/>
          <w:szCs w:val="28"/>
        </w:rPr>
        <w:t xml:space="preserve"> впливають мікрокліматичні умови, структура ландшафту та антропогенні</w:t>
      </w:r>
      <w:hyperlink r:id="rId1752">
        <w:r w:rsidRPr="00DB4DA6">
          <w:rPr>
            <w:rFonts w:ascii="Times New Roman" w:eastAsia="Times New Roman" w:hAnsi="Times New Roman" w:cs="Times New Roman"/>
            <w:sz w:val="28"/>
            <w:szCs w:val="28"/>
          </w:rPr>
          <w:t xml:space="preserve"> фактори,</w:t>
        </w:r>
      </w:hyperlink>
      <w:hyperlink r:id="rId1753">
        <w:r w:rsidRPr="00DB4DA6">
          <w:rPr>
            <w:rFonts w:ascii="Times New Roman" w:eastAsia="Times New Roman" w:hAnsi="Times New Roman" w:cs="Times New Roman"/>
            <w:sz w:val="28"/>
            <w:szCs w:val="28"/>
          </w:rPr>
          <w:t xml:space="preserve"> зокрема </w:t>
        </w:r>
      </w:hyperlink>
      <w:r w:rsidRPr="00DB4DA6">
        <w:rPr>
          <w:rFonts w:ascii="Times New Roman" w:eastAsia="Times New Roman" w:hAnsi="Times New Roman" w:cs="Times New Roman"/>
          <w:sz w:val="28"/>
          <w:szCs w:val="28"/>
        </w:rPr>
        <w:t>вплив пестицидів, солей важких металів,</w:t>
      </w:r>
      <w:hyperlink r:id="rId1754">
        <w:r w:rsidRPr="00DB4DA6">
          <w:rPr>
            <w:rFonts w:ascii="Times New Roman" w:eastAsia="Times New Roman" w:hAnsi="Times New Roman" w:cs="Times New Roman"/>
            <w:sz w:val="28"/>
            <w:szCs w:val="28"/>
          </w:rPr>
          <w:t xml:space="preserve"> агро- </w:t>
        </w:r>
      </w:hyperlink>
      <w:r w:rsidRPr="00DB4DA6">
        <w:rPr>
          <w:rFonts w:ascii="Times New Roman" w:eastAsia="Times New Roman" w:hAnsi="Times New Roman" w:cs="Times New Roman"/>
          <w:sz w:val="28"/>
          <w:szCs w:val="28"/>
        </w:rPr>
        <w:t>та лісотехнічні заходи. Вони можуть</w:t>
      </w:r>
      <w:hyperlink r:id="rId1755">
        <w:r w:rsidRPr="00DB4DA6">
          <w:rPr>
            <w:rFonts w:ascii="Times New Roman" w:eastAsia="Times New Roman" w:hAnsi="Times New Roman" w:cs="Times New Roman"/>
            <w:sz w:val="28"/>
            <w:szCs w:val="28"/>
          </w:rPr>
          <w:t xml:space="preserve"> </w:t>
        </w:r>
      </w:hyperlink>
      <w:hyperlink r:id="rId1756">
        <w:r w:rsidRPr="00DB4DA6">
          <w:rPr>
            <w:rFonts w:ascii="Times New Roman" w:eastAsia="Times New Roman" w:hAnsi="Times New Roman" w:cs="Times New Roman"/>
            <w:sz w:val="28"/>
            <w:szCs w:val="28"/>
          </w:rPr>
          <w:t>спричинят</w:t>
        </w:r>
      </w:hyperlink>
      <w:hyperlink r:id="rId1757">
        <w:r w:rsidRPr="00DB4DA6">
          <w:rPr>
            <w:rFonts w:ascii="Times New Roman" w:eastAsia="Times New Roman" w:hAnsi="Times New Roman" w:cs="Times New Roman"/>
            <w:sz w:val="28"/>
            <w:szCs w:val="28"/>
          </w:rPr>
          <w:t xml:space="preserve">и </w:t>
        </w:r>
      </w:hyperlink>
      <w:r w:rsidRPr="00DB4DA6">
        <w:rPr>
          <w:rFonts w:ascii="Times New Roman" w:eastAsia="Times New Roman" w:hAnsi="Times New Roman" w:cs="Times New Roman"/>
          <w:sz w:val="28"/>
          <w:szCs w:val="28"/>
        </w:rPr>
        <w:t>підвищення активності домінантних видів та</w:t>
      </w:r>
      <w:hyperlink r:id="rId1758">
        <w:r w:rsidRPr="00DB4DA6">
          <w:rPr>
            <w:rFonts w:ascii="Times New Roman" w:eastAsia="Times New Roman" w:hAnsi="Times New Roman" w:cs="Times New Roman"/>
            <w:sz w:val="28"/>
            <w:szCs w:val="28"/>
          </w:rPr>
          <w:t xml:space="preserve"> їх </w:t>
        </w:r>
      </w:hyperlink>
      <w:r w:rsidRPr="00DB4DA6">
        <w:rPr>
          <w:rFonts w:ascii="Times New Roman" w:eastAsia="Times New Roman" w:hAnsi="Times New Roman" w:cs="Times New Roman"/>
          <w:sz w:val="28"/>
          <w:szCs w:val="28"/>
        </w:rPr>
        <w:t>міграцію в інші біотопи (збільшується кількість видів – r-стратегів);</w:t>
      </w:r>
    </w:p>
    <w:p w:rsidR="00B02790" w:rsidRPr="00DB4DA6" w:rsidRDefault="009761D1" w:rsidP="001F6638">
      <w:pPr>
        <w:pStyle w:val="af3"/>
        <w:numPr>
          <w:ilvl w:val="0"/>
          <w:numId w:val="42"/>
        </w:numPr>
        <w:tabs>
          <w:tab w:val="left" w:pos="1134"/>
        </w:tabs>
        <w:spacing w:after="0" w:line="240" w:lineRule="auto"/>
        <w:ind w:left="0" w:firstLine="709"/>
        <w:jc w:val="both"/>
        <w:rPr>
          <w:rFonts w:ascii="Times New Roman" w:eastAsia="Times New Roman" w:hAnsi="Times New Roman" w:cs="Times New Roman"/>
          <w:sz w:val="28"/>
          <w:szCs w:val="28"/>
        </w:rPr>
      </w:pPr>
      <w:r w:rsidRPr="00DB4DA6">
        <w:rPr>
          <w:rFonts w:ascii="Times New Roman" w:eastAsia="Times New Roman" w:hAnsi="Times New Roman" w:cs="Times New Roman"/>
          <w:sz w:val="28"/>
          <w:szCs w:val="28"/>
        </w:rPr>
        <w:t>сезонна динаміка імаго. Кліматичні</w:t>
      </w:r>
      <w:hyperlink r:id="rId1759">
        <w:r w:rsidRPr="00DB4DA6">
          <w:rPr>
            <w:rFonts w:ascii="Times New Roman" w:eastAsia="Times New Roman" w:hAnsi="Times New Roman" w:cs="Times New Roman"/>
            <w:sz w:val="28"/>
            <w:szCs w:val="28"/>
          </w:rPr>
          <w:t xml:space="preserve"> фактори,</w:t>
        </w:r>
      </w:hyperlink>
      <w:r w:rsidRPr="00DB4DA6">
        <w:rPr>
          <w:rFonts w:ascii="Times New Roman" w:eastAsia="Times New Roman" w:hAnsi="Times New Roman" w:cs="Times New Roman"/>
          <w:sz w:val="28"/>
          <w:szCs w:val="28"/>
        </w:rPr>
        <w:t xml:space="preserve"> що</w:t>
      </w:r>
      <w:hyperlink r:id="rId1760">
        <w:r w:rsidRPr="00DB4DA6">
          <w:rPr>
            <w:rFonts w:ascii="Times New Roman" w:eastAsia="Times New Roman" w:hAnsi="Times New Roman" w:cs="Times New Roman"/>
            <w:sz w:val="28"/>
            <w:szCs w:val="28"/>
          </w:rPr>
          <w:t xml:space="preserve"> </w:t>
        </w:r>
      </w:hyperlink>
      <w:hyperlink r:id="rId1761">
        <w:r w:rsidRPr="00DB4DA6">
          <w:rPr>
            <w:rFonts w:ascii="Times New Roman" w:eastAsia="Times New Roman" w:hAnsi="Times New Roman" w:cs="Times New Roman"/>
            <w:sz w:val="28"/>
            <w:szCs w:val="28"/>
          </w:rPr>
          <w:t>спричиня</w:t>
        </w:r>
      </w:hyperlink>
      <w:hyperlink r:id="rId1762">
        <w:r w:rsidRPr="00DB4DA6">
          <w:rPr>
            <w:rFonts w:ascii="Times New Roman" w:eastAsia="Times New Roman" w:hAnsi="Times New Roman" w:cs="Times New Roman"/>
            <w:sz w:val="28"/>
            <w:szCs w:val="28"/>
          </w:rPr>
          <w:t xml:space="preserve">ють </w:t>
        </w:r>
      </w:hyperlink>
      <w:r w:rsidRPr="00DB4DA6">
        <w:rPr>
          <w:rFonts w:ascii="Times New Roman" w:eastAsia="Times New Roman" w:hAnsi="Times New Roman" w:cs="Times New Roman"/>
          <w:sz w:val="28"/>
          <w:szCs w:val="28"/>
        </w:rPr>
        <w:t>фотоперіодичні та температурні реакції комах,</w:t>
      </w:r>
      <w:hyperlink r:id="rId1763">
        <w:r w:rsidRPr="00DB4DA6">
          <w:rPr>
            <w:rFonts w:ascii="Times New Roman" w:eastAsia="Times New Roman" w:hAnsi="Times New Roman" w:cs="Times New Roman"/>
            <w:sz w:val="28"/>
            <w:szCs w:val="28"/>
          </w:rPr>
          <w:t xml:space="preserve"> </w:t>
        </w:r>
      </w:hyperlink>
      <w:hyperlink r:id="rId1764">
        <w:r w:rsidRPr="00DB4DA6">
          <w:rPr>
            <w:rFonts w:ascii="Times New Roman" w:eastAsia="Times New Roman" w:hAnsi="Times New Roman" w:cs="Times New Roman"/>
            <w:sz w:val="28"/>
            <w:szCs w:val="28"/>
          </w:rPr>
          <w:t>з</w:t>
        </w:r>
      </w:hyperlink>
      <w:hyperlink r:id="rId1765">
        <w:r w:rsidRPr="00DB4DA6">
          <w:rPr>
            <w:rFonts w:ascii="Times New Roman" w:eastAsia="Times New Roman" w:hAnsi="Times New Roman" w:cs="Times New Roman"/>
            <w:sz w:val="28"/>
            <w:szCs w:val="28"/>
          </w:rPr>
          <w:t xml:space="preserve">умовлюють </w:t>
        </w:r>
      </w:hyperlink>
      <w:hyperlink r:id="rId1766">
        <w:r w:rsidRPr="00DB4DA6">
          <w:rPr>
            <w:rFonts w:ascii="Times New Roman" w:eastAsia="Times New Roman" w:hAnsi="Times New Roman" w:cs="Times New Roman"/>
            <w:sz w:val="28"/>
            <w:szCs w:val="28"/>
          </w:rPr>
          <w:t xml:space="preserve">їх </w:t>
        </w:r>
      </w:hyperlink>
      <w:r w:rsidRPr="00DB4DA6">
        <w:rPr>
          <w:rFonts w:ascii="Times New Roman" w:eastAsia="Times New Roman" w:hAnsi="Times New Roman" w:cs="Times New Roman"/>
          <w:sz w:val="28"/>
          <w:szCs w:val="28"/>
        </w:rPr>
        <w:t xml:space="preserve">річні цикли. У різних видів вони різні. Співвідношення груп, виділених за типом активності </w:t>
      </w:r>
      <w:r w:rsidRPr="00DB4DA6">
        <w:rPr>
          <w:rFonts w:ascii="Times New Roman" w:eastAsia="Times New Roman" w:hAnsi="Times New Roman" w:cs="Times New Roman"/>
          <w:sz w:val="28"/>
          <w:szCs w:val="28"/>
        </w:rPr>
        <w:lastRenderedPageBreak/>
        <w:t>імаго в різних біотопах,</w:t>
      </w:r>
      <w:hyperlink r:id="rId1767">
        <w:r w:rsidRPr="00DB4DA6">
          <w:rPr>
            <w:rFonts w:ascii="Times New Roman" w:eastAsia="Times New Roman" w:hAnsi="Times New Roman" w:cs="Times New Roman"/>
            <w:sz w:val="28"/>
            <w:szCs w:val="28"/>
          </w:rPr>
          <w:t xml:space="preserve"> їх </w:t>
        </w:r>
      </w:hyperlink>
      <w:r w:rsidRPr="00DB4DA6">
        <w:rPr>
          <w:rFonts w:ascii="Times New Roman" w:eastAsia="Times New Roman" w:hAnsi="Times New Roman" w:cs="Times New Roman"/>
          <w:sz w:val="28"/>
          <w:szCs w:val="28"/>
        </w:rPr>
        <w:t>кількість можна використовувати для визначення ступеня антропогенного впливу на</w:t>
      </w:r>
      <w:hyperlink r:id="rId1768">
        <w:r w:rsidRPr="00DB4DA6">
          <w:rPr>
            <w:rFonts w:ascii="Times New Roman" w:eastAsia="Times New Roman" w:hAnsi="Times New Roman" w:cs="Times New Roman"/>
            <w:sz w:val="28"/>
            <w:szCs w:val="28"/>
          </w:rPr>
          <w:t xml:space="preserve"> їх </w:t>
        </w:r>
      </w:hyperlink>
      <w:r w:rsidRPr="00DB4DA6">
        <w:rPr>
          <w:rFonts w:ascii="Times New Roman" w:eastAsia="Times New Roman" w:hAnsi="Times New Roman" w:cs="Times New Roman"/>
          <w:sz w:val="28"/>
          <w:szCs w:val="28"/>
        </w:rPr>
        <w:t>угруповання;</w:t>
      </w:r>
    </w:p>
    <w:p w:rsidR="00B02790" w:rsidRPr="00DB4DA6" w:rsidRDefault="009761D1" w:rsidP="001F6638">
      <w:pPr>
        <w:pStyle w:val="af3"/>
        <w:numPr>
          <w:ilvl w:val="0"/>
          <w:numId w:val="42"/>
        </w:numPr>
        <w:tabs>
          <w:tab w:val="left" w:pos="1134"/>
        </w:tabs>
        <w:spacing w:after="0" w:line="240" w:lineRule="auto"/>
        <w:ind w:left="0" w:firstLine="709"/>
        <w:jc w:val="both"/>
        <w:rPr>
          <w:rFonts w:ascii="Times New Roman" w:eastAsia="Times New Roman" w:hAnsi="Times New Roman" w:cs="Times New Roman"/>
          <w:sz w:val="28"/>
          <w:szCs w:val="28"/>
        </w:rPr>
      </w:pPr>
      <w:r w:rsidRPr="00DB4DA6">
        <w:rPr>
          <w:rFonts w:ascii="Times New Roman" w:eastAsia="Times New Roman" w:hAnsi="Times New Roman" w:cs="Times New Roman"/>
          <w:sz w:val="28"/>
          <w:szCs w:val="28"/>
        </w:rPr>
        <w:t>внутрішньовидові розміри тіла комах. Доведена тенденція збільшення розмірів тіла комах для популяцій у біотопах із посиленим антропогенним навантаженням;</w:t>
      </w:r>
    </w:p>
    <w:p w:rsidR="00B02790" w:rsidRPr="00DB4DA6" w:rsidRDefault="009761D1" w:rsidP="001F6638">
      <w:pPr>
        <w:pStyle w:val="af3"/>
        <w:numPr>
          <w:ilvl w:val="0"/>
          <w:numId w:val="42"/>
        </w:numPr>
        <w:tabs>
          <w:tab w:val="left" w:pos="1134"/>
        </w:tabs>
        <w:spacing w:after="0" w:line="240" w:lineRule="auto"/>
        <w:ind w:left="0" w:firstLine="709"/>
        <w:jc w:val="both"/>
        <w:rPr>
          <w:rFonts w:ascii="Times New Roman" w:eastAsia="Times New Roman" w:hAnsi="Times New Roman" w:cs="Times New Roman"/>
          <w:sz w:val="28"/>
          <w:szCs w:val="28"/>
        </w:rPr>
      </w:pPr>
      <w:r w:rsidRPr="00DB4DA6">
        <w:rPr>
          <w:rFonts w:ascii="Times New Roman" w:eastAsia="Times New Roman" w:hAnsi="Times New Roman" w:cs="Times New Roman"/>
          <w:sz w:val="28"/>
          <w:szCs w:val="28"/>
        </w:rPr>
        <w:t>спектр життєвих форм. Вивчення спектра життєвих форм імаго населення модельних видів дає змогу охарактеризувати структуру</w:t>
      </w:r>
      <w:hyperlink r:id="rId1769">
        <w:r w:rsidRPr="00DB4DA6">
          <w:rPr>
            <w:rFonts w:ascii="Times New Roman" w:eastAsia="Times New Roman" w:hAnsi="Times New Roman" w:cs="Times New Roman"/>
            <w:sz w:val="28"/>
            <w:szCs w:val="28"/>
          </w:rPr>
          <w:t xml:space="preserve"> їх </w:t>
        </w:r>
      </w:hyperlink>
      <w:r w:rsidRPr="00DB4DA6">
        <w:rPr>
          <w:rFonts w:ascii="Times New Roman" w:eastAsia="Times New Roman" w:hAnsi="Times New Roman" w:cs="Times New Roman"/>
          <w:sz w:val="28"/>
          <w:szCs w:val="28"/>
        </w:rPr>
        <w:t>угруповань і встановити зміни, що відбуваються під впливом антропогенної діяльності;</w:t>
      </w:r>
    </w:p>
    <w:p w:rsidR="00B02790" w:rsidRPr="00DB4DA6" w:rsidRDefault="009761D1" w:rsidP="001F6638">
      <w:pPr>
        <w:pStyle w:val="af3"/>
        <w:numPr>
          <w:ilvl w:val="0"/>
          <w:numId w:val="42"/>
        </w:numPr>
        <w:tabs>
          <w:tab w:val="left" w:pos="1134"/>
        </w:tabs>
        <w:spacing w:after="0" w:line="240" w:lineRule="auto"/>
        <w:ind w:left="0" w:firstLine="709"/>
        <w:jc w:val="both"/>
        <w:rPr>
          <w:rFonts w:ascii="Times New Roman" w:eastAsia="Times New Roman" w:hAnsi="Times New Roman" w:cs="Times New Roman"/>
          <w:sz w:val="28"/>
          <w:szCs w:val="28"/>
        </w:rPr>
      </w:pPr>
      <w:r w:rsidRPr="00DB4DA6">
        <w:rPr>
          <w:rFonts w:ascii="Times New Roman" w:eastAsia="Times New Roman" w:hAnsi="Times New Roman" w:cs="Times New Roman"/>
          <w:sz w:val="28"/>
          <w:szCs w:val="28"/>
        </w:rPr>
        <w:t xml:space="preserve">чисельність екологічних груп в угрупованні комах за біотопічним преферендумом. Об’єктивний показник антропогенної трансформованості біотопів </w:t>
      </w:r>
      <w:r w:rsidR="00D37454" w:rsidRPr="00DB4DA6">
        <w:rPr>
          <w:rFonts w:ascii="Times New Roman" w:eastAsia="Times New Roman" w:hAnsi="Times New Roman" w:cs="Times New Roman"/>
          <w:sz w:val="28"/>
          <w:szCs w:val="28"/>
        </w:rPr>
        <w:t>–</w:t>
      </w:r>
      <w:r w:rsidRPr="00DB4DA6">
        <w:rPr>
          <w:rFonts w:ascii="Times New Roman" w:eastAsia="Times New Roman" w:hAnsi="Times New Roman" w:cs="Times New Roman"/>
          <w:sz w:val="28"/>
          <w:szCs w:val="28"/>
        </w:rPr>
        <w:t xml:space="preserve"> чисельність екологічних груп за категоріями реліктності в угрупованні, особливо чисельності еврібіонтних видів, які збільшуються в біотопах із підвищенням антропогенного впливу. Кількість стенобіонтних видів у таких біотопах зменшується;</w:t>
      </w:r>
    </w:p>
    <w:p w:rsidR="00B02790" w:rsidRPr="00DB4DA6" w:rsidRDefault="009761D1" w:rsidP="001F6638">
      <w:pPr>
        <w:pStyle w:val="af3"/>
        <w:numPr>
          <w:ilvl w:val="0"/>
          <w:numId w:val="42"/>
        </w:numPr>
        <w:tabs>
          <w:tab w:val="left" w:pos="1134"/>
        </w:tabs>
        <w:spacing w:after="0" w:line="240" w:lineRule="auto"/>
        <w:ind w:left="0" w:firstLine="709"/>
        <w:jc w:val="both"/>
        <w:rPr>
          <w:rFonts w:ascii="Times New Roman" w:eastAsia="Times New Roman" w:hAnsi="Times New Roman" w:cs="Times New Roman"/>
          <w:sz w:val="28"/>
          <w:szCs w:val="28"/>
        </w:rPr>
      </w:pPr>
      <w:r w:rsidRPr="00DB4DA6">
        <w:rPr>
          <w:rFonts w:ascii="Times New Roman" w:eastAsia="Times New Roman" w:hAnsi="Times New Roman" w:cs="Times New Roman"/>
          <w:sz w:val="28"/>
          <w:szCs w:val="28"/>
        </w:rPr>
        <w:t xml:space="preserve">індекс угруповань модельної групи комах. Цей індекс </w:t>
      </w:r>
      <w:r w:rsidR="00D37454" w:rsidRPr="00DB4DA6">
        <w:rPr>
          <w:rFonts w:ascii="Times New Roman" w:eastAsia="Times New Roman" w:hAnsi="Times New Roman" w:cs="Times New Roman"/>
          <w:sz w:val="28"/>
          <w:szCs w:val="28"/>
        </w:rPr>
        <w:t>–</w:t>
      </w:r>
      <w:r w:rsidRPr="00DB4DA6">
        <w:rPr>
          <w:rFonts w:ascii="Times New Roman" w:eastAsia="Times New Roman" w:hAnsi="Times New Roman" w:cs="Times New Roman"/>
          <w:sz w:val="28"/>
          <w:szCs w:val="28"/>
        </w:rPr>
        <w:t xml:space="preserve"> об’єктивний показник ступеня антропогенного впливу на біотопи. За його допомогою можна визначити ступінь порушення кожного з біотопів без порівняння з контрольним місцезнаходженням. Індекс угруповань збільшується від біотопів із сильним антропогенним впливом до біотопів зі слабкішим впливом людини, найнижчі його показники </w:t>
      </w:r>
      <w:r w:rsidR="00D37454" w:rsidRPr="00DB4DA6">
        <w:rPr>
          <w:rFonts w:ascii="Times New Roman" w:eastAsia="Times New Roman" w:hAnsi="Times New Roman" w:cs="Times New Roman"/>
          <w:sz w:val="28"/>
          <w:szCs w:val="28"/>
        </w:rPr>
        <w:t>–</w:t>
      </w:r>
      <w:r w:rsidRPr="00DB4DA6">
        <w:rPr>
          <w:rFonts w:ascii="Times New Roman" w:eastAsia="Times New Roman" w:hAnsi="Times New Roman" w:cs="Times New Roman"/>
          <w:sz w:val="28"/>
          <w:szCs w:val="28"/>
        </w:rPr>
        <w:t xml:space="preserve"> у біотопах із найменшим ступенем антропогенної трансформації.</w:t>
      </w:r>
      <w:hyperlink r:id="rId1770">
        <w:r w:rsidRPr="00DB4DA6">
          <w:rPr>
            <w:rFonts w:ascii="Times New Roman" w:eastAsia="Times New Roman" w:hAnsi="Times New Roman" w:cs="Times New Roman"/>
            <w:sz w:val="28"/>
            <w:szCs w:val="28"/>
          </w:rPr>
          <w:t xml:space="preserve"> Оцінка </w:t>
        </w:r>
      </w:hyperlink>
      <w:r w:rsidRPr="00DB4DA6">
        <w:rPr>
          <w:rFonts w:ascii="Times New Roman" w:eastAsia="Times New Roman" w:hAnsi="Times New Roman" w:cs="Times New Roman"/>
          <w:sz w:val="28"/>
          <w:szCs w:val="28"/>
        </w:rPr>
        <w:t>угруповань модельної групи комах на основі індексу</w:t>
      </w:r>
      <w:hyperlink r:id="rId1771">
        <w:r w:rsidRPr="00DB4DA6">
          <w:rPr>
            <w:rFonts w:ascii="Times New Roman" w:eastAsia="Times New Roman" w:hAnsi="Times New Roman" w:cs="Times New Roman"/>
            <w:sz w:val="28"/>
            <w:szCs w:val="28"/>
          </w:rPr>
          <w:t xml:space="preserve"> їх </w:t>
        </w:r>
      </w:hyperlink>
      <w:r w:rsidRPr="00DB4DA6">
        <w:rPr>
          <w:rFonts w:ascii="Times New Roman" w:eastAsia="Times New Roman" w:hAnsi="Times New Roman" w:cs="Times New Roman"/>
          <w:sz w:val="28"/>
          <w:szCs w:val="28"/>
        </w:rPr>
        <w:t>угруповань дає змогу виявити найцінніші природні екосистеми, які потребують охорони;</w:t>
      </w:r>
    </w:p>
    <w:p w:rsidR="00B02790" w:rsidRPr="00DB4DA6" w:rsidRDefault="009761D1" w:rsidP="001F6638">
      <w:pPr>
        <w:pStyle w:val="af3"/>
        <w:numPr>
          <w:ilvl w:val="0"/>
          <w:numId w:val="42"/>
        </w:numPr>
        <w:tabs>
          <w:tab w:val="left" w:pos="1134"/>
        </w:tabs>
        <w:spacing w:after="0" w:line="240" w:lineRule="auto"/>
        <w:ind w:left="0" w:firstLine="709"/>
        <w:jc w:val="both"/>
        <w:rPr>
          <w:rFonts w:ascii="Times New Roman" w:eastAsia="Times New Roman" w:hAnsi="Times New Roman" w:cs="Times New Roman"/>
          <w:sz w:val="28"/>
          <w:szCs w:val="28"/>
        </w:rPr>
      </w:pPr>
      <w:r w:rsidRPr="00DB4DA6">
        <w:rPr>
          <w:rFonts w:ascii="Times New Roman" w:eastAsia="Times New Roman" w:hAnsi="Times New Roman" w:cs="Times New Roman"/>
          <w:sz w:val="28"/>
          <w:szCs w:val="28"/>
        </w:rPr>
        <w:t>виявлення основних груп комах щодо</w:t>
      </w:r>
      <w:hyperlink r:id="rId1772">
        <w:r w:rsidRPr="00DB4DA6">
          <w:rPr>
            <w:rFonts w:ascii="Times New Roman" w:eastAsia="Times New Roman" w:hAnsi="Times New Roman" w:cs="Times New Roman"/>
            <w:sz w:val="28"/>
            <w:szCs w:val="28"/>
          </w:rPr>
          <w:t xml:space="preserve"> фактору </w:t>
        </w:r>
      </w:hyperlink>
      <w:r w:rsidRPr="00DB4DA6">
        <w:rPr>
          <w:rFonts w:ascii="Times New Roman" w:eastAsia="Times New Roman" w:hAnsi="Times New Roman" w:cs="Times New Roman"/>
          <w:sz w:val="28"/>
          <w:szCs w:val="28"/>
        </w:rPr>
        <w:t>антропогенного впливу. За своїм</w:t>
      </w:r>
      <w:hyperlink r:id="rId1773">
        <w:r w:rsidRPr="00DB4DA6">
          <w:rPr>
            <w:rFonts w:ascii="Times New Roman" w:eastAsia="Times New Roman" w:hAnsi="Times New Roman" w:cs="Times New Roman"/>
            <w:sz w:val="28"/>
            <w:szCs w:val="28"/>
          </w:rPr>
          <w:t xml:space="preserve"> </w:t>
        </w:r>
      </w:hyperlink>
      <w:r w:rsidRPr="00DB4DA6">
        <w:rPr>
          <w:rFonts w:ascii="Times New Roman" w:eastAsia="Times New Roman" w:hAnsi="Times New Roman" w:cs="Times New Roman"/>
          <w:sz w:val="28"/>
          <w:szCs w:val="28"/>
        </w:rPr>
        <w:t>ставленням до антропогенного</w:t>
      </w:r>
      <w:hyperlink r:id="rId1774">
        <w:r w:rsidRPr="00DB4DA6">
          <w:rPr>
            <w:rFonts w:ascii="Times New Roman" w:eastAsia="Times New Roman" w:hAnsi="Times New Roman" w:cs="Times New Roman"/>
            <w:sz w:val="28"/>
            <w:szCs w:val="28"/>
          </w:rPr>
          <w:t xml:space="preserve"> фактору </w:t>
        </w:r>
      </w:hyperlink>
      <w:r w:rsidRPr="00DB4DA6">
        <w:rPr>
          <w:rFonts w:ascii="Times New Roman" w:eastAsia="Times New Roman" w:hAnsi="Times New Roman" w:cs="Times New Roman"/>
          <w:sz w:val="28"/>
          <w:szCs w:val="28"/>
        </w:rPr>
        <w:t>комах можна поділити на</w:t>
      </w:r>
      <w:hyperlink r:id="rId1775">
        <w:r w:rsidRPr="00DB4DA6">
          <w:rPr>
            <w:rFonts w:ascii="Times New Roman" w:eastAsia="Times New Roman" w:hAnsi="Times New Roman" w:cs="Times New Roman"/>
            <w:sz w:val="28"/>
            <w:szCs w:val="28"/>
          </w:rPr>
          <w:t xml:space="preserve"> три </w:t>
        </w:r>
      </w:hyperlink>
      <w:r w:rsidRPr="00DB4DA6">
        <w:rPr>
          <w:rFonts w:ascii="Times New Roman" w:eastAsia="Times New Roman" w:hAnsi="Times New Roman" w:cs="Times New Roman"/>
          <w:sz w:val="28"/>
          <w:szCs w:val="28"/>
        </w:rPr>
        <w:t>основні групи: антропофільні, антропоіндиферентні та антропофобні</w:t>
      </w:r>
      <w:hyperlink r:id="rId1776">
        <w:r w:rsidRPr="00DB4DA6">
          <w:rPr>
            <w:rFonts w:ascii="Times New Roman" w:eastAsia="Times New Roman" w:hAnsi="Times New Roman" w:cs="Times New Roman"/>
            <w:sz w:val="28"/>
            <w:szCs w:val="28"/>
          </w:rPr>
          <w:t xml:space="preserve"> види.</w:t>
        </w:r>
      </w:hyperlink>
      <w:r w:rsidRPr="00DB4DA6">
        <w:rPr>
          <w:rFonts w:ascii="Times New Roman" w:eastAsia="Times New Roman" w:hAnsi="Times New Roman" w:cs="Times New Roman"/>
          <w:sz w:val="28"/>
          <w:szCs w:val="28"/>
        </w:rPr>
        <w:t xml:space="preserve"> Антропофільні</w:t>
      </w:r>
      <w:hyperlink r:id="rId1777">
        <w:r w:rsidRPr="00DB4DA6">
          <w:rPr>
            <w:rFonts w:ascii="Times New Roman" w:eastAsia="Times New Roman" w:hAnsi="Times New Roman" w:cs="Times New Roman"/>
            <w:sz w:val="28"/>
            <w:szCs w:val="28"/>
          </w:rPr>
          <w:t xml:space="preserve"> види </w:t>
        </w:r>
      </w:hyperlink>
      <w:r w:rsidRPr="00DB4DA6">
        <w:rPr>
          <w:rFonts w:ascii="Times New Roman" w:eastAsia="Times New Roman" w:hAnsi="Times New Roman" w:cs="Times New Roman"/>
          <w:sz w:val="28"/>
          <w:szCs w:val="28"/>
        </w:rPr>
        <w:t>переважають у антропогенних ландшафтах, вони стійкі до антропогенних впливів. Антропоіндиферентні</w:t>
      </w:r>
      <w:hyperlink r:id="rId1778">
        <w:r w:rsidRPr="00DB4DA6">
          <w:rPr>
            <w:rFonts w:ascii="Times New Roman" w:eastAsia="Times New Roman" w:hAnsi="Times New Roman" w:cs="Times New Roman"/>
            <w:sz w:val="28"/>
            <w:szCs w:val="28"/>
          </w:rPr>
          <w:t xml:space="preserve"> види </w:t>
        </w:r>
      </w:hyperlink>
      <w:r w:rsidRPr="00DB4DA6">
        <w:rPr>
          <w:rFonts w:ascii="Times New Roman" w:eastAsia="Times New Roman" w:hAnsi="Times New Roman" w:cs="Times New Roman"/>
          <w:sz w:val="28"/>
          <w:szCs w:val="28"/>
        </w:rPr>
        <w:t>трапля</w:t>
      </w:r>
      <w:hyperlink r:id="rId1779">
        <w:r w:rsidRPr="00DB4DA6">
          <w:rPr>
            <w:rFonts w:ascii="Times New Roman" w:eastAsia="Times New Roman" w:hAnsi="Times New Roman" w:cs="Times New Roman"/>
            <w:sz w:val="28"/>
            <w:szCs w:val="28"/>
          </w:rPr>
          <w:t xml:space="preserve">ються </w:t>
        </w:r>
      </w:hyperlink>
      <w:hyperlink r:id="rId1780">
        <w:r w:rsidRPr="00DB4DA6">
          <w:rPr>
            <w:rFonts w:ascii="Times New Roman" w:eastAsia="Times New Roman" w:hAnsi="Times New Roman" w:cs="Times New Roman"/>
            <w:sz w:val="28"/>
            <w:szCs w:val="28"/>
          </w:rPr>
          <w:t xml:space="preserve">як у </w:t>
        </w:r>
      </w:hyperlink>
      <w:r w:rsidRPr="00DB4DA6">
        <w:rPr>
          <w:rFonts w:ascii="Times New Roman" w:eastAsia="Times New Roman" w:hAnsi="Times New Roman" w:cs="Times New Roman"/>
          <w:sz w:val="28"/>
          <w:szCs w:val="28"/>
        </w:rPr>
        <w:t>природних, так і в антропогенних ландшафтах, але слабкопорушених. Антропофобні</w:t>
      </w:r>
      <w:hyperlink r:id="rId1781">
        <w:r w:rsidRPr="00DB4DA6">
          <w:rPr>
            <w:rFonts w:ascii="Times New Roman" w:eastAsia="Times New Roman" w:hAnsi="Times New Roman" w:cs="Times New Roman"/>
            <w:sz w:val="28"/>
            <w:szCs w:val="28"/>
          </w:rPr>
          <w:t xml:space="preserve"> види </w:t>
        </w:r>
      </w:hyperlink>
      <w:r w:rsidRPr="00DB4DA6">
        <w:rPr>
          <w:rFonts w:ascii="Times New Roman" w:eastAsia="Times New Roman" w:hAnsi="Times New Roman" w:cs="Times New Roman"/>
          <w:sz w:val="28"/>
          <w:szCs w:val="28"/>
        </w:rPr>
        <w:t>є</w:t>
      </w:r>
      <w:hyperlink r:id="rId1782">
        <w:r w:rsidRPr="00DB4DA6">
          <w:rPr>
            <w:rFonts w:ascii="Times New Roman" w:eastAsia="Times New Roman" w:hAnsi="Times New Roman" w:cs="Times New Roman"/>
            <w:sz w:val="28"/>
            <w:szCs w:val="28"/>
          </w:rPr>
          <w:t xml:space="preserve"> </w:t>
        </w:r>
      </w:hyperlink>
      <w:r w:rsidRPr="00DB4DA6">
        <w:rPr>
          <w:rFonts w:ascii="Times New Roman" w:eastAsia="Times New Roman" w:hAnsi="Times New Roman" w:cs="Times New Roman"/>
          <w:sz w:val="28"/>
          <w:szCs w:val="28"/>
        </w:rPr>
        <w:t>тільки в природних ландшафтах. У кожній із наведених груп можна виділити дві підгрупи залежно від чисельності</w:t>
      </w:r>
      <w:hyperlink r:id="rId1783">
        <w:r w:rsidRPr="00DB4DA6">
          <w:rPr>
            <w:rFonts w:ascii="Times New Roman" w:eastAsia="Times New Roman" w:hAnsi="Times New Roman" w:cs="Times New Roman"/>
            <w:sz w:val="28"/>
            <w:szCs w:val="28"/>
          </w:rPr>
          <w:t xml:space="preserve"> </w:t>
        </w:r>
      </w:hyperlink>
      <w:hyperlink r:id="rId1784">
        <w:r w:rsidRPr="00DB4DA6">
          <w:rPr>
            <w:rFonts w:ascii="Times New Roman" w:eastAsia="Times New Roman" w:hAnsi="Times New Roman" w:cs="Times New Roman"/>
            <w:sz w:val="28"/>
            <w:szCs w:val="28"/>
          </w:rPr>
          <w:t>певн</w:t>
        </w:r>
      </w:hyperlink>
      <w:hyperlink r:id="rId1785">
        <w:r w:rsidRPr="00DB4DA6">
          <w:rPr>
            <w:rFonts w:ascii="Times New Roman" w:eastAsia="Times New Roman" w:hAnsi="Times New Roman" w:cs="Times New Roman"/>
            <w:sz w:val="28"/>
            <w:szCs w:val="28"/>
          </w:rPr>
          <w:t>ого</w:t>
        </w:r>
      </w:hyperlink>
      <w:hyperlink r:id="rId1786">
        <w:r w:rsidRPr="00DB4DA6">
          <w:rPr>
            <w:rFonts w:ascii="Times New Roman" w:eastAsia="Times New Roman" w:hAnsi="Times New Roman" w:cs="Times New Roman"/>
            <w:sz w:val="28"/>
            <w:szCs w:val="28"/>
          </w:rPr>
          <w:t xml:space="preserve"> виду </w:t>
        </w:r>
      </w:hyperlink>
      <w:r w:rsidRPr="00DB4DA6">
        <w:rPr>
          <w:rFonts w:ascii="Times New Roman" w:eastAsia="Times New Roman" w:hAnsi="Times New Roman" w:cs="Times New Roman"/>
          <w:sz w:val="28"/>
          <w:szCs w:val="28"/>
        </w:rPr>
        <w:t>в угрупованнях:</w:t>
      </w:r>
      <w:hyperlink r:id="rId1787">
        <w:r w:rsidRPr="00DB4DA6">
          <w:rPr>
            <w:rFonts w:ascii="Times New Roman" w:eastAsia="Times New Roman" w:hAnsi="Times New Roman" w:cs="Times New Roman"/>
            <w:sz w:val="28"/>
            <w:szCs w:val="28"/>
          </w:rPr>
          <w:t xml:space="preserve"> види </w:t>
        </w:r>
      </w:hyperlink>
      <w:r w:rsidRPr="00DB4DA6">
        <w:rPr>
          <w:rFonts w:ascii="Times New Roman" w:eastAsia="Times New Roman" w:hAnsi="Times New Roman" w:cs="Times New Roman"/>
          <w:sz w:val="28"/>
          <w:szCs w:val="28"/>
        </w:rPr>
        <w:t>з високою та низькою чисельністю.</w:t>
      </w:r>
    </w:p>
    <w:p w:rsidR="00B02790" w:rsidRPr="00D37454" w:rsidRDefault="009761D1" w:rsidP="009E5C1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Ступінь антропогенного навантаження на</w:t>
      </w:r>
      <w:hyperlink r:id="rId1788">
        <w:r w:rsidRPr="009E5C14">
          <w:rPr>
            <w:rFonts w:ascii="Times New Roman" w:eastAsia="Times New Roman" w:hAnsi="Times New Roman" w:cs="Times New Roman"/>
            <w:sz w:val="28"/>
            <w:szCs w:val="28"/>
          </w:rPr>
          <w:t xml:space="preserve"> навколишнє середовищ</w:t>
        </w:r>
      </w:hyperlink>
      <w:r w:rsidRPr="00D37454">
        <w:rPr>
          <w:rFonts w:ascii="Times New Roman" w:eastAsia="Times New Roman" w:hAnsi="Times New Roman" w:cs="Times New Roman"/>
          <w:sz w:val="28"/>
          <w:szCs w:val="28"/>
        </w:rPr>
        <w:t>е можна визначати й за такими показниками: видовий склад і стаціальний розподіл комах; динаміка, структура та спектри домінування видів; характер вертикального розподілу популяцій ґрунтових комах у профілі ґрунтів; характер анатомо-морфологічних, біохімічних, фізіологічних, імунологічних, цитогенетичних, біоритмологічних і поведінкових відхилень під впливом антропогенних стресорів; визначення концентрації хімічних забруднювачів і радіонуклідів у тілі комах тощо.</w:t>
      </w:r>
    </w:p>
    <w:p w:rsidR="00B02790" w:rsidRPr="00D37454" w:rsidRDefault="0095306C" w:rsidP="009E5C14">
      <w:pPr>
        <w:spacing w:after="0" w:line="240" w:lineRule="auto"/>
        <w:ind w:firstLine="717"/>
        <w:jc w:val="both"/>
        <w:rPr>
          <w:rFonts w:ascii="Times New Roman" w:eastAsia="Times New Roman" w:hAnsi="Times New Roman" w:cs="Times New Roman"/>
          <w:sz w:val="28"/>
          <w:szCs w:val="28"/>
        </w:rPr>
      </w:pPr>
      <w:hyperlink r:id="rId1789">
        <w:r w:rsidR="009761D1" w:rsidRPr="009E5C14">
          <w:rPr>
            <w:rFonts w:ascii="Times New Roman" w:eastAsia="Times New Roman" w:hAnsi="Times New Roman" w:cs="Times New Roman"/>
            <w:sz w:val="28"/>
            <w:szCs w:val="28"/>
          </w:rPr>
          <w:t xml:space="preserve">При </w:t>
        </w:r>
      </w:hyperlink>
      <w:r w:rsidR="009761D1" w:rsidRPr="00D37454">
        <w:rPr>
          <w:rFonts w:ascii="Times New Roman" w:eastAsia="Times New Roman" w:hAnsi="Times New Roman" w:cs="Times New Roman"/>
          <w:sz w:val="28"/>
          <w:szCs w:val="28"/>
        </w:rPr>
        <w:t>доборі кома</w:t>
      </w:r>
      <w:hyperlink r:id="rId1790">
        <w:r w:rsidR="009761D1" w:rsidRPr="009E5C14">
          <w:rPr>
            <w:rFonts w:ascii="Times New Roman" w:eastAsia="Times New Roman" w:hAnsi="Times New Roman" w:cs="Times New Roman"/>
            <w:sz w:val="28"/>
            <w:szCs w:val="28"/>
          </w:rPr>
          <w:t xml:space="preserve">х як модельних </w:t>
        </w:r>
      </w:hyperlink>
      <w:r w:rsidR="009761D1" w:rsidRPr="00D37454">
        <w:rPr>
          <w:rFonts w:ascii="Times New Roman" w:eastAsia="Times New Roman" w:hAnsi="Times New Roman" w:cs="Times New Roman"/>
          <w:sz w:val="28"/>
          <w:szCs w:val="28"/>
        </w:rPr>
        <w:t xml:space="preserve">об’єктів ентомобіоіндикації керуються загальноприйнятими вимогами до організмів-біомоніторів </w:t>
      </w:r>
      <w:r w:rsidR="00D37454">
        <w:rPr>
          <w:rFonts w:ascii="Times New Roman" w:eastAsia="Times New Roman" w:hAnsi="Times New Roman" w:cs="Times New Roman"/>
          <w:sz w:val="28"/>
          <w:szCs w:val="28"/>
        </w:rPr>
        <w:t>–</w:t>
      </w:r>
      <w:r w:rsidR="009761D1" w:rsidRPr="00D37454">
        <w:rPr>
          <w:rFonts w:ascii="Times New Roman" w:eastAsia="Times New Roman" w:hAnsi="Times New Roman" w:cs="Times New Roman"/>
          <w:sz w:val="28"/>
          <w:szCs w:val="28"/>
        </w:rPr>
        <w:t xml:space="preserve"> добра вивченість</w:t>
      </w:r>
      <w:hyperlink r:id="rId1791">
        <w:r w:rsidR="009761D1" w:rsidRPr="009E5C14">
          <w:rPr>
            <w:rFonts w:ascii="Times New Roman" w:eastAsia="Times New Roman" w:hAnsi="Times New Roman" w:cs="Times New Roman"/>
            <w:sz w:val="28"/>
            <w:szCs w:val="28"/>
          </w:rPr>
          <w:t xml:space="preserve"> виду </w:t>
        </w:r>
      </w:hyperlink>
      <w:r w:rsidR="009761D1" w:rsidRPr="00D37454">
        <w:rPr>
          <w:rFonts w:ascii="Times New Roman" w:eastAsia="Times New Roman" w:hAnsi="Times New Roman" w:cs="Times New Roman"/>
          <w:sz w:val="28"/>
          <w:szCs w:val="28"/>
        </w:rPr>
        <w:t xml:space="preserve">та внутрішньовидових таксонів, широкий ареал, низька міграційна </w:t>
      </w:r>
      <w:r w:rsidR="009761D1" w:rsidRPr="00D37454">
        <w:rPr>
          <w:rFonts w:ascii="Times New Roman" w:eastAsia="Times New Roman" w:hAnsi="Times New Roman" w:cs="Times New Roman"/>
          <w:sz w:val="28"/>
          <w:szCs w:val="28"/>
        </w:rPr>
        <w:lastRenderedPageBreak/>
        <w:t>активність, антисинантропність, висока індикаційна пластичність</w:t>
      </w:r>
      <w:hyperlink r:id="rId1792">
        <w:r w:rsidR="009761D1" w:rsidRPr="009E5C14">
          <w:rPr>
            <w:rFonts w:ascii="Times New Roman" w:eastAsia="Times New Roman" w:hAnsi="Times New Roman" w:cs="Times New Roman"/>
            <w:sz w:val="28"/>
            <w:szCs w:val="28"/>
          </w:rPr>
          <w:t xml:space="preserve"> виду,</w:t>
        </w:r>
      </w:hyperlink>
      <w:r w:rsidR="009761D1" w:rsidRPr="00D37454">
        <w:rPr>
          <w:rFonts w:ascii="Times New Roman" w:eastAsia="Times New Roman" w:hAnsi="Times New Roman" w:cs="Times New Roman"/>
          <w:sz w:val="28"/>
          <w:szCs w:val="28"/>
        </w:rPr>
        <w:t xml:space="preserve"> простота збирання в природі, достатня кількість для відбирання серії проб.</w:t>
      </w:r>
    </w:p>
    <w:p w:rsidR="00B02790" w:rsidRPr="00D37454" w:rsidRDefault="009761D1" w:rsidP="009E5C1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За можливості ентомобіоіндикація забрудненості екосистеми</w:t>
      </w:r>
      <w:hyperlink r:id="rId1793">
        <w:r w:rsidRPr="009E5C14">
          <w:rPr>
            <w:rFonts w:ascii="Times New Roman" w:eastAsia="Times New Roman" w:hAnsi="Times New Roman" w:cs="Times New Roman"/>
            <w:sz w:val="28"/>
            <w:szCs w:val="28"/>
          </w:rPr>
          <w:t xml:space="preserve"> повинна </w:t>
        </w:r>
      </w:hyperlink>
      <w:r w:rsidRPr="00D37454">
        <w:rPr>
          <w:rFonts w:ascii="Times New Roman" w:eastAsia="Times New Roman" w:hAnsi="Times New Roman" w:cs="Times New Roman"/>
          <w:sz w:val="28"/>
          <w:szCs w:val="28"/>
        </w:rPr>
        <w:t>включати</w:t>
      </w:r>
      <w:hyperlink r:id="rId1794">
        <w:r w:rsidRPr="009E5C14">
          <w:rPr>
            <w:rFonts w:ascii="Times New Roman" w:eastAsia="Times New Roman" w:hAnsi="Times New Roman" w:cs="Times New Roman"/>
            <w:sz w:val="28"/>
            <w:szCs w:val="28"/>
          </w:rPr>
          <w:t xml:space="preserve"> три</w:t>
        </w:r>
      </w:hyperlink>
      <w:hyperlink r:id="rId1795">
        <w:r w:rsidRPr="009E5C14">
          <w:rPr>
            <w:rFonts w:ascii="Times New Roman" w:eastAsia="Times New Roman" w:hAnsi="Times New Roman" w:cs="Times New Roman"/>
            <w:sz w:val="28"/>
            <w:szCs w:val="28"/>
          </w:rPr>
          <w:t xml:space="preserve"> напрями </w:t>
        </w:r>
      </w:hyperlink>
      <w:r w:rsidRPr="00D37454">
        <w:rPr>
          <w:rFonts w:ascii="Times New Roman" w:eastAsia="Times New Roman" w:hAnsi="Times New Roman" w:cs="Times New Roman"/>
          <w:sz w:val="28"/>
          <w:szCs w:val="28"/>
        </w:rPr>
        <w:t>досліджень: підбір видів-біомоніторів прогнозування раннього антропогенного впливу; прогнозування стану</w:t>
      </w:r>
      <w:hyperlink r:id="rId1796">
        <w:r w:rsidRPr="009E5C14">
          <w:rPr>
            <w:rFonts w:ascii="Times New Roman" w:eastAsia="Times New Roman" w:hAnsi="Times New Roman" w:cs="Times New Roman"/>
            <w:sz w:val="28"/>
            <w:szCs w:val="28"/>
          </w:rPr>
          <w:t xml:space="preserve"> </w:t>
        </w:r>
      </w:hyperlink>
      <w:hyperlink r:id="rId1797">
        <w:r w:rsidRPr="009E5C14">
          <w:rPr>
            <w:rFonts w:ascii="Times New Roman" w:eastAsia="Times New Roman" w:hAnsi="Times New Roman" w:cs="Times New Roman"/>
            <w:sz w:val="28"/>
            <w:szCs w:val="28"/>
          </w:rPr>
          <w:t>певн</w:t>
        </w:r>
      </w:hyperlink>
      <w:hyperlink r:id="rId1798">
        <w:r w:rsidRPr="009E5C14">
          <w:rPr>
            <w:rFonts w:ascii="Times New Roman" w:eastAsia="Times New Roman" w:hAnsi="Times New Roman" w:cs="Times New Roman"/>
            <w:sz w:val="28"/>
            <w:szCs w:val="28"/>
          </w:rPr>
          <w:t xml:space="preserve">их </w:t>
        </w:r>
      </w:hyperlink>
      <w:r w:rsidRPr="00D37454">
        <w:rPr>
          <w:rFonts w:ascii="Times New Roman" w:eastAsia="Times New Roman" w:hAnsi="Times New Roman" w:cs="Times New Roman"/>
          <w:sz w:val="28"/>
          <w:szCs w:val="28"/>
        </w:rPr>
        <w:t>біотичних компонентів екосистеми; діагностику стану екосистеми загалом.</w:t>
      </w:r>
    </w:p>
    <w:p w:rsidR="00B02790" w:rsidRPr="00D37454" w:rsidRDefault="009761D1" w:rsidP="009E5C1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Якщо виходити з положення, що біоіндикатори</w:t>
      </w:r>
      <w:hyperlink r:id="rId1799">
        <w:r w:rsidRPr="009E5C14">
          <w:rPr>
            <w:rFonts w:ascii="Times New Roman" w:eastAsia="Times New Roman" w:hAnsi="Times New Roman" w:cs="Times New Roman"/>
            <w:sz w:val="28"/>
            <w:szCs w:val="28"/>
          </w:rPr>
          <w:t xml:space="preserve"> </w:t>
        </w:r>
      </w:hyperlink>
      <w:hyperlink r:id="rId1800">
        <w:r w:rsidRPr="009E5C14">
          <w:rPr>
            <w:rFonts w:ascii="Times New Roman" w:eastAsia="Times New Roman" w:hAnsi="Times New Roman" w:cs="Times New Roman"/>
            <w:sz w:val="28"/>
            <w:szCs w:val="28"/>
          </w:rPr>
          <w:t>мають</w:t>
        </w:r>
      </w:hyperlink>
      <w:hyperlink r:id="rId1801">
        <w:r w:rsidRPr="009E5C1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мати спектр кількісної та якісної різноманітності, то пріоритетними в цьому</w:t>
      </w:r>
      <w:hyperlink r:id="rId1802">
        <w:r w:rsidRPr="009E5C14">
          <w:rPr>
            <w:rFonts w:ascii="Times New Roman" w:eastAsia="Times New Roman" w:hAnsi="Times New Roman" w:cs="Times New Roman"/>
            <w:sz w:val="28"/>
            <w:szCs w:val="28"/>
          </w:rPr>
          <w:t xml:space="preserve"> напрямку </w:t>
        </w:r>
      </w:hyperlink>
      <w:r w:rsidRPr="00D37454">
        <w:rPr>
          <w:rFonts w:ascii="Times New Roman" w:eastAsia="Times New Roman" w:hAnsi="Times New Roman" w:cs="Times New Roman"/>
          <w:sz w:val="28"/>
          <w:szCs w:val="28"/>
        </w:rPr>
        <w:t>будуть комахи-герпетобіонти, які мешкають у</w:t>
      </w:r>
      <w:hyperlink r:id="rId1803">
        <w:r w:rsidRPr="009E5C14">
          <w:rPr>
            <w:rFonts w:ascii="Times New Roman" w:eastAsia="Times New Roman" w:hAnsi="Times New Roman" w:cs="Times New Roman"/>
            <w:sz w:val="28"/>
            <w:szCs w:val="28"/>
          </w:rPr>
          <w:t xml:space="preserve"> верхньому </w:t>
        </w:r>
      </w:hyperlink>
      <w:r w:rsidRPr="00D37454">
        <w:rPr>
          <w:rFonts w:ascii="Times New Roman" w:eastAsia="Times New Roman" w:hAnsi="Times New Roman" w:cs="Times New Roman"/>
          <w:sz w:val="28"/>
          <w:szCs w:val="28"/>
        </w:rPr>
        <w:t>ґрунтовому горизонті – важливій ланці в процесах міграції пестицидів та інших екотоксикантів.</w:t>
      </w:r>
      <w:hyperlink r:id="rId1804">
        <w:r w:rsidRPr="009E5C14">
          <w:rPr>
            <w:rFonts w:ascii="Times New Roman" w:eastAsia="Times New Roman" w:hAnsi="Times New Roman" w:cs="Times New Roman"/>
            <w:sz w:val="28"/>
            <w:szCs w:val="28"/>
          </w:rPr>
          <w:t xml:space="preserve"> З</w:t>
        </w:r>
      </w:hyperlink>
      <w:hyperlink r:id="rId1805">
        <w:r w:rsidRPr="009E5C14">
          <w:rPr>
            <w:rFonts w:ascii="Times New Roman" w:eastAsia="Times New Roman" w:hAnsi="Times New Roman" w:cs="Times New Roman"/>
            <w:sz w:val="28"/>
            <w:szCs w:val="28"/>
          </w:rPr>
          <w:t>азвичай</w:t>
        </w:r>
      </w:hyperlink>
      <w:hyperlink r:id="rId1806">
        <w:r w:rsidRPr="009E5C14">
          <w:rPr>
            <w:rFonts w:ascii="Times New Roman" w:eastAsia="Times New Roman" w:hAnsi="Times New Roman" w:cs="Times New Roman"/>
            <w:sz w:val="28"/>
            <w:szCs w:val="28"/>
          </w:rPr>
          <w:t>,</w:t>
        </w:r>
      </w:hyperlink>
      <w:r w:rsidRPr="00D37454">
        <w:rPr>
          <w:rFonts w:ascii="Times New Roman" w:eastAsia="Times New Roman" w:hAnsi="Times New Roman" w:cs="Times New Roman"/>
          <w:sz w:val="28"/>
          <w:szCs w:val="28"/>
        </w:rPr>
        <w:t xml:space="preserve"> що це не виключає використання комах-хортобіонтів, педобіонтів та інших груп. Важливий аспект ентомобіоіндикації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контроль за потенційно небезпечними</w:t>
      </w:r>
      <w:hyperlink r:id="rId1807">
        <w:r w:rsidRPr="009E5C14">
          <w:rPr>
            <w:rFonts w:ascii="Times New Roman" w:eastAsia="Times New Roman" w:hAnsi="Times New Roman" w:cs="Times New Roman"/>
            <w:sz w:val="28"/>
            <w:szCs w:val="28"/>
          </w:rPr>
          <w:t xml:space="preserve"> видами </w:t>
        </w:r>
      </w:hyperlink>
      <w:r w:rsidRPr="00D37454">
        <w:rPr>
          <w:rFonts w:ascii="Times New Roman" w:eastAsia="Times New Roman" w:hAnsi="Times New Roman" w:cs="Times New Roman"/>
          <w:sz w:val="28"/>
          <w:szCs w:val="28"/>
        </w:rPr>
        <w:t>шкідників, які дають спалахи масового розмноження в особливих екологічних ситуаціях, пов’язаних із господарською діяльністю людини.</w:t>
      </w:r>
    </w:p>
    <w:p w:rsidR="00B02790" w:rsidRPr="00D37454" w:rsidRDefault="009761D1" w:rsidP="009E5C14">
      <w:pPr>
        <w:spacing w:after="0" w:line="240" w:lineRule="auto"/>
        <w:ind w:firstLine="71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Перед проведенням еколого-ентомологічного моніторингу проводять детальне вивчення біологічних параметрів майбутніх видів-біоіндикаторів. Потім складається інтегрована програма діагностики екосистеми з використанням методів ентомобіоіндикації.</w:t>
      </w:r>
      <w:hyperlink r:id="rId1808">
        <w:r w:rsidRPr="009E5C14">
          <w:rPr>
            <w:rFonts w:ascii="Times New Roman" w:eastAsia="Times New Roman" w:hAnsi="Times New Roman" w:cs="Times New Roman"/>
            <w:sz w:val="28"/>
            <w:szCs w:val="28"/>
          </w:rPr>
          <w:t xml:space="preserve"> </w:t>
        </w:r>
      </w:hyperlink>
      <w:hyperlink r:id="rId1809">
        <w:r w:rsidRPr="009E5C14">
          <w:rPr>
            <w:rFonts w:ascii="Times New Roman" w:eastAsia="Times New Roman" w:hAnsi="Times New Roman" w:cs="Times New Roman"/>
            <w:sz w:val="28"/>
            <w:szCs w:val="28"/>
          </w:rPr>
          <w:t>Ця</w:t>
        </w:r>
      </w:hyperlink>
      <w:hyperlink r:id="rId1810">
        <w:r w:rsidRPr="009E5C1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програма</w:t>
      </w:r>
      <w:hyperlink r:id="rId1811">
        <w:r w:rsidRPr="009E5C14">
          <w:rPr>
            <w:rFonts w:ascii="Times New Roman" w:eastAsia="Times New Roman" w:hAnsi="Times New Roman" w:cs="Times New Roman"/>
            <w:sz w:val="28"/>
            <w:szCs w:val="28"/>
          </w:rPr>
          <w:t xml:space="preserve"> </w:t>
        </w:r>
      </w:hyperlink>
      <w:hyperlink r:id="rId1812">
        <w:r w:rsidRPr="009E5C14">
          <w:rPr>
            <w:rFonts w:ascii="Times New Roman" w:eastAsia="Times New Roman" w:hAnsi="Times New Roman" w:cs="Times New Roman"/>
            <w:sz w:val="28"/>
            <w:szCs w:val="28"/>
          </w:rPr>
          <w:t>має</w:t>
        </w:r>
      </w:hyperlink>
      <w:hyperlink r:id="rId1813">
        <w:r w:rsidRPr="009E5C1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включати систему тестів для аналізу стану екосистеми, яка базується на сукупності ентомобіоіндикаторів і особливостях</w:t>
      </w:r>
      <w:hyperlink r:id="rId1814">
        <w:r w:rsidRPr="009E5C14">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реакції відповіді на забруднення середовища. У зв’язку з тим, що можливості використання</w:t>
      </w:r>
      <w:hyperlink r:id="rId1815">
        <w:r w:rsidRPr="009E5C14">
          <w:rPr>
            <w:rFonts w:ascii="Times New Roman" w:eastAsia="Times New Roman" w:hAnsi="Times New Roman" w:cs="Times New Roman"/>
            <w:sz w:val="28"/>
            <w:szCs w:val="28"/>
          </w:rPr>
          <w:t xml:space="preserve"> </w:t>
        </w:r>
      </w:hyperlink>
      <w:hyperlink r:id="rId1816">
        <w:r w:rsidRPr="009E5C14">
          <w:rPr>
            <w:rFonts w:ascii="Times New Roman" w:eastAsia="Times New Roman" w:hAnsi="Times New Roman" w:cs="Times New Roman"/>
            <w:sz w:val="28"/>
            <w:szCs w:val="28"/>
          </w:rPr>
          <w:t>певн</w:t>
        </w:r>
      </w:hyperlink>
      <w:hyperlink r:id="rId1817">
        <w:r w:rsidRPr="009E5C14">
          <w:rPr>
            <w:rFonts w:ascii="Times New Roman" w:eastAsia="Times New Roman" w:hAnsi="Times New Roman" w:cs="Times New Roman"/>
            <w:sz w:val="28"/>
            <w:szCs w:val="28"/>
          </w:rPr>
          <w:t xml:space="preserve">их </w:t>
        </w:r>
      </w:hyperlink>
      <w:r w:rsidRPr="00D37454">
        <w:rPr>
          <w:rFonts w:ascii="Times New Roman" w:eastAsia="Times New Roman" w:hAnsi="Times New Roman" w:cs="Times New Roman"/>
          <w:sz w:val="28"/>
          <w:szCs w:val="28"/>
        </w:rPr>
        <w:t xml:space="preserve">біологічних параметрів популяцій комах для </w:t>
      </w:r>
      <w:r w:rsidR="003A4614" w:rsidRPr="00D37454">
        <w:rPr>
          <w:rFonts w:ascii="Times New Roman" w:eastAsia="Times New Roman" w:hAnsi="Times New Roman" w:cs="Times New Roman"/>
          <w:sz w:val="28"/>
          <w:szCs w:val="28"/>
        </w:rPr>
        <w:t>моніторингу</w:t>
      </w:r>
      <w:r w:rsidRPr="00D37454">
        <w:rPr>
          <w:rFonts w:ascii="Times New Roman" w:eastAsia="Times New Roman" w:hAnsi="Times New Roman" w:cs="Times New Roman"/>
          <w:sz w:val="28"/>
          <w:szCs w:val="28"/>
        </w:rPr>
        <w:t xml:space="preserve"> обмежені, виникає необхідність обліку</w:t>
      </w:r>
      <w:hyperlink r:id="rId1818">
        <w:r w:rsidRPr="009E5C14">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сукупності та тривалих (багаторічних) спостережень на стаціонарних</w:t>
      </w:r>
      <w:hyperlink r:id="rId1819">
        <w:r w:rsidRPr="009E5C14">
          <w:rPr>
            <w:rFonts w:ascii="Times New Roman" w:eastAsia="Times New Roman" w:hAnsi="Times New Roman" w:cs="Times New Roman"/>
            <w:sz w:val="28"/>
            <w:szCs w:val="28"/>
          </w:rPr>
          <w:t xml:space="preserve"> площах </w:t>
        </w:r>
      </w:hyperlink>
      <w:r w:rsidRPr="00D37454">
        <w:rPr>
          <w:rFonts w:ascii="Times New Roman" w:eastAsia="Times New Roman" w:hAnsi="Times New Roman" w:cs="Times New Roman"/>
          <w:sz w:val="28"/>
          <w:szCs w:val="28"/>
        </w:rPr>
        <w:t>двох типів (із сильним і слабким антропогенним впливом). Це дає змогу встановити, спрямований або неспрямований характер мають зміни біологічних параметрів популяцій комах, за якими ведуться спостереження.</w:t>
      </w:r>
    </w:p>
    <w:p w:rsidR="00B02790" w:rsidRPr="00D37454" w:rsidRDefault="00B02790" w:rsidP="00D37454">
      <w:pPr>
        <w:widowControl w:val="0"/>
        <w:pBdr>
          <w:top w:val="nil"/>
          <w:left w:val="nil"/>
          <w:bottom w:val="nil"/>
          <w:right w:val="nil"/>
          <w:between w:val="nil"/>
        </w:pBdr>
        <w:tabs>
          <w:tab w:val="left" w:pos="993"/>
          <w:tab w:val="left" w:pos="1134"/>
        </w:tabs>
        <w:spacing w:before="14" w:after="0" w:line="240" w:lineRule="auto"/>
        <w:ind w:firstLine="567"/>
        <w:jc w:val="both"/>
        <w:rPr>
          <w:rFonts w:ascii="Times New Roman" w:eastAsia="Times New Roman" w:hAnsi="Times New Roman" w:cs="Times New Roman"/>
          <w:sz w:val="28"/>
          <w:szCs w:val="28"/>
        </w:rPr>
      </w:pPr>
    </w:p>
    <w:p w:rsidR="00B02790" w:rsidRPr="00D37454" w:rsidRDefault="009761D1" w:rsidP="009E5C14">
      <w:pPr>
        <w:widowControl w:val="0"/>
        <w:pBdr>
          <w:top w:val="nil"/>
          <w:left w:val="nil"/>
          <w:bottom w:val="nil"/>
          <w:right w:val="nil"/>
          <w:between w:val="nil"/>
        </w:pBdr>
        <w:shd w:val="clear" w:color="auto" w:fill="FFFFFF"/>
        <w:tabs>
          <w:tab w:val="left" w:pos="365"/>
          <w:tab w:val="left" w:pos="993"/>
        </w:tabs>
        <w:spacing w:before="14" w:after="0" w:line="240" w:lineRule="auto"/>
        <w:ind w:firstLine="567"/>
        <w:jc w:val="center"/>
        <w:rPr>
          <w:rFonts w:ascii="Times New Roman" w:eastAsia="Times New Roman" w:hAnsi="Times New Roman" w:cs="Times New Roman"/>
          <w:i/>
          <w:sz w:val="28"/>
          <w:szCs w:val="28"/>
        </w:rPr>
      </w:pPr>
      <w:r w:rsidRPr="00DE56E7">
        <w:rPr>
          <w:b/>
          <w:sz w:val="28"/>
          <w:szCs w:val="28"/>
        </w:rPr>
        <w:sym w:font="Webdings" w:char="F073"/>
      </w:r>
      <w:r w:rsidRPr="00D37454">
        <w:rPr>
          <w:rFonts w:ascii="Times New Roman" w:eastAsia="Times New Roman" w:hAnsi="Times New Roman" w:cs="Times New Roman"/>
          <w:i/>
          <w:sz w:val="28"/>
          <w:szCs w:val="28"/>
        </w:rPr>
        <w:t>Питання для самоконтролю</w:t>
      </w:r>
    </w:p>
    <w:p w:rsidR="00B02790" w:rsidRPr="00D37454" w:rsidRDefault="00B02790" w:rsidP="009E5C14">
      <w:pPr>
        <w:widowControl w:val="0"/>
        <w:pBdr>
          <w:top w:val="nil"/>
          <w:left w:val="nil"/>
          <w:bottom w:val="nil"/>
          <w:right w:val="nil"/>
          <w:between w:val="nil"/>
        </w:pBdr>
        <w:tabs>
          <w:tab w:val="left" w:pos="993"/>
        </w:tabs>
        <w:spacing w:before="14" w:after="0" w:line="240" w:lineRule="auto"/>
        <w:ind w:firstLine="709"/>
        <w:jc w:val="both"/>
        <w:rPr>
          <w:rFonts w:ascii="Times New Roman" w:eastAsia="Times New Roman" w:hAnsi="Times New Roman" w:cs="Times New Roman"/>
          <w:sz w:val="28"/>
          <w:szCs w:val="28"/>
        </w:rPr>
      </w:pPr>
    </w:p>
    <w:p w:rsidR="00B02790" w:rsidRPr="00D37454" w:rsidRDefault="009E5C14" w:rsidP="009E5C14">
      <w:pPr>
        <w:widowControl w:val="0"/>
        <w:pBdr>
          <w:top w:val="nil"/>
          <w:left w:val="nil"/>
          <w:bottom w:val="nil"/>
          <w:right w:val="nil"/>
          <w:between w:val="nil"/>
        </w:pBdr>
        <w:tabs>
          <w:tab w:val="left" w:pos="993"/>
        </w:tabs>
        <w:spacing w:before="14"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9761D1" w:rsidRPr="00D37454">
        <w:rPr>
          <w:rFonts w:ascii="Times New Roman" w:eastAsia="Times New Roman" w:hAnsi="Times New Roman" w:cs="Times New Roman"/>
          <w:sz w:val="28"/>
          <w:szCs w:val="28"/>
        </w:rPr>
        <w:t>Якими анатомо-морфологічними відхиленнями організми реагують на стрес?</w:t>
      </w:r>
    </w:p>
    <w:p w:rsidR="00B02790" w:rsidRPr="00D37454" w:rsidRDefault="009E5C14" w:rsidP="009E5C14">
      <w:pPr>
        <w:widowControl w:val="0"/>
        <w:pBdr>
          <w:top w:val="nil"/>
          <w:left w:val="nil"/>
          <w:bottom w:val="nil"/>
          <w:right w:val="nil"/>
          <w:between w:val="nil"/>
        </w:pBdr>
        <w:tabs>
          <w:tab w:val="left" w:pos="993"/>
        </w:tabs>
        <w:spacing w:before="14"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9761D1" w:rsidRPr="00D37454">
        <w:rPr>
          <w:rFonts w:ascii="Times New Roman" w:eastAsia="Times New Roman" w:hAnsi="Times New Roman" w:cs="Times New Roman"/>
          <w:sz w:val="28"/>
          <w:szCs w:val="28"/>
        </w:rPr>
        <w:t>Назвіть характерні патологічні прояви тварин, як реакція на стрес.</w:t>
      </w:r>
    </w:p>
    <w:p w:rsidR="00B02790" w:rsidRPr="009E5C14" w:rsidRDefault="009E5C14" w:rsidP="009E5C1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9761D1" w:rsidRPr="00D37454">
        <w:rPr>
          <w:rFonts w:ascii="Times New Roman" w:eastAsia="Times New Roman" w:hAnsi="Times New Roman" w:cs="Times New Roman"/>
          <w:sz w:val="28"/>
          <w:szCs w:val="28"/>
        </w:rPr>
        <w:t xml:space="preserve">Які морфологічні </w:t>
      </w:r>
      <w:r w:rsidR="009761D1" w:rsidRPr="009E5C14">
        <w:rPr>
          <w:rFonts w:ascii="Times New Roman" w:eastAsia="Times New Roman" w:hAnsi="Times New Roman" w:cs="Times New Roman"/>
          <w:sz w:val="28"/>
          <w:szCs w:val="28"/>
        </w:rPr>
        <w:t>ознаки рослин використовуються</w:t>
      </w:r>
      <w:hyperlink r:id="rId1820">
        <w:r w:rsidR="009761D1" w:rsidRPr="009E5C14">
          <w:rPr>
            <w:rFonts w:ascii="Times New Roman" w:eastAsia="Times New Roman" w:hAnsi="Times New Roman" w:cs="Times New Roman"/>
            <w:sz w:val="28"/>
            <w:szCs w:val="28"/>
          </w:rPr>
          <w:t xml:space="preserve"> </w:t>
        </w:r>
      </w:hyperlink>
      <w:hyperlink r:id="rId1821">
        <w:r w:rsidR="009761D1" w:rsidRPr="009E5C14">
          <w:rPr>
            <w:rFonts w:ascii="Times New Roman" w:eastAsia="Times New Roman" w:hAnsi="Times New Roman" w:cs="Times New Roman"/>
            <w:sz w:val="28"/>
            <w:szCs w:val="28"/>
          </w:rPr>
          <w:t>для</w:t>
        </w:r>
      </w:hyperlink>
      <w:hyperlink r:id="rId1822">
        <w:r w:rsidR="009761D1" w:rsidRPr="009E5C14">
          <w:rPr>
            <w:rFonts w:ascii="Times New Roman" w:eastAsia="Times New Roman" w:hAnsi="Times New Roman" w:cs="Times New Roman"/>
            <w:sz w:val="28"/>
            <w:szCs w:val="28"/>
          </w:rPr>
          <w:t xml:space="preserve"> </w:t>
        </w:r>
      </w:hyperlink>
      <w:r w:rsidR="009761D1" w:rsidRPr="009E5C14">
        <w:rPr>
          <w:rFonts w:ascii="Times New Roman" w:eastAsia="Times New Roman" w:hAnsi="Times New Roman" w:cs="Times New Roman"/>
          <w:sz w:val="28"/>
          <w:szCs w:val="28"/>
        </w:rPr>
        <w:t>проведення біоіндикаційних досліджень?</w:t>
      </w:r>
    </w:p>
    <w:p w:rsidR="00B02790" w:rsidRPr="009E5C14" w:rsidRDefault="009E5C14" w:rsidP="009E5C1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9761D1" w:rsidRPr="009E5C14">
        <w:rPr>
          <w:rFonts w:ascii="Times New Roman" w:eastAsia="Times New Roman" w:hAnsi="Times New Roman" w:cs="Times New Roman"/>
          <w:sz w:val="28"/>
          <w:szCs w:val="28"/>
        </w:rPr>
        <w:t>Які критерії для добору біоіндикаційних показників використовуються на тканинному та організмовому рівні?</w:t>
      </w:r>
    </w:p>
    <w:p w:rsidR="00B02790" w:rsidRPr="009E5C14" w:rsidRDefault="009E5C14" w:rsidP="009E5C1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9761D1" w:rsidRPr="009E5C14">
        <w:rPr>
          <w:rFonts w:ascii="Times New Roman" w:eastAsia="Times New Roman" w:hAnsi="Times New Roman" w:cs="Times New Roman"/>
          <w:sz w:val="28"/>
          <w:szCs w:val="28"/>
        </w:rPr>
        <w:t>Назвіть макроскопічні зміни морфології рослин.</w:t>
      </w:r>
    </w:p>
    <w:p w:rsidR="00B02790" w:rsidRPr="009E5C14" w:rsidRDefault="009E5C14" w:rsidP="009E5C1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9761D1" w:rsidRPr="009E5C14">
        <w:rPr>
          <w:rFonts w:ascii="Times New Roman" w:eastAsia="Times New Roman" w:hAnsi="Times New Roman" w:cs="Times New Roman"/>
          <w:sz w:val="28"/>
          <w:szCs w:val="28"/>
        </w:rPr>
        <w:t>Якими</w:t>
      </w:r>
      <w:hyperlink r:id="rId1823">
        <w:r w:rsidR="009761D1" w:rsidRPr="009E5C14">
          <w:rPr>
            <w:rFonts w:ascii="Times New Roman" w:eastAsia="Times New Roman" w:hAnsi="Times New Roman" w:cs="Times New Roman"/>
            <w:sz w:val="28"/>
            <w:szCs w:val="28"/>
          </w:rPr>
          <w:t xml:space="preserve"> факторами</w:t>
        </w:r>
      </w:hyperlink>
      <w:hyperlink r:id="rId1824">
        <w:r w:rsidR="009761D1" w:rsidRPr="009E5C14">
          <w:rPr>
            <w:rFonts w:ascii="Times New Roman" w:eastAsia="Times New Roman" w:hAnsi="Times New Roman" w:cs="Times New Roman"/>
            <w:sz w:val="28"/>
            <w:szCs w:val="28"/>
          </w:rPr>
          <w:t xml:space="preserve"> навколишнього середовищ</w:t>
        </w:r>
      </w:hyperlink>
      <w:hyperlink r:id="rId1825">
        <w:r w:rsidR="009761D1" w:rsidRPr="009E5C14">
          <w:rPr>
            <w:rFonts w:ascii="Times New Roman" w:eastAsia="Times New Roman" w:hAnsi="Times New Roman" w:cs="Times New Roman"/>
            <w:sz w:val="28"/>
            <w:szCs w:val="28"/>
          </w:rPr>
          <w:t>а може б</w:t>
        </w:r>
      </w:hyperlink>
      <w:r w:rsidR="009761D1" w:rsidRPr="009E5C14">
        <w:rPr>
          <w:rFonts w:ascii="Times New Roman" w:eastAsia="Times New Roman" w:hAnsi="Times New Roman" w:cs="Times New Roman"/>
          <w:sz w:val="28"/>
          <w:szCs w:val="28"/>
        </w:rPr>
        <w:t>ути</w:t>
      </w:r>
      <w:hyperlink r:id="rId1826">
        <w:r w:rsidR="009761D1" w:rsidRPr="009E5C14">
          <w:rPr>
            <w:rFonts w:ascii="Times New Roman" w:eastAsia="Times New Roman" w:hAnsi="Times New Roman" w:cs="Times New Roman"/>
            <w:sz w:val="28"/>
            <w:szCs w:val="28"/>
          </w:rPr>
          <w:t xml:space="preserve"> </w:t>
        </w:r>
      </w:hyperlink>
      <w:r w:rsidR="009761D1" w:rsidRPr="009E5C14">
        <w:rPr>
          <w:rFonts w:ascii="Times New Roman" w:eastAsia="Times New Roman" w:hAnsi="Times New Roman" w:cs="Times New Roman"/>
          <w:sz w:val="28"/>
          <w:szCs w:val="28"/>
        </w:rPr>
        <w:t>спричинено зміна забарвлення тіла тварин?</w:t>
      </w:r>
    </w:p>
    <w:p w:rsidR="00B02790" w:rsidRPr="009E5C14" w:rsidRDefault="009E5C14" w:rsidP="009E5C1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9761D1" w:rsidRPr="009E5C14">
        <w:rPr>
          <w:rFonts w:ascii="Times New Roman" w:eastAsia="Times New Roman" w:hAnsi="Times New Roman" w:cs="Times New Roman"/>
          <w:sz w:val="28"/>
          <w:szCs w:val="28"/>
        </w:rPr>
        <w:t>Які біоіндикаційні ознаки на рівні організму більш показові?</w:t>
      </w:r>
    </w:p>
    <w:p w:rsidR="00B02790" w:rsidRPr="00D37454" w:rsidRDefault="009E5C14" w:rsidP="009E5C1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9761D1" w:rsidRPr="009E5C14">
        <w:rPr>
          <w:rFonts w:ascii="Times New Roman" w:eastAsia="Times New Roman" w:hAnsi="Times New Roman" w:cs="Times New Roman"/>
          <w:sz w:val="28"/>
          <w:szCs w:val="28"/>
        </w:rPr>
        <w:t>Назвіть</w:t>
      </w:r>
      <w:hyperlink r:id="rId1827">
        <w:r w:rsidR="009761D1" w:rsidRPr="009E5C14">
          <w:rPr>
            <w:rFonts w:ascii="Times New Roman" w:eastAsia="Times New Roman" w:hAnsi="Times New Roman" w:cs="Times New Roman"/>
            <w:sz w:val="28"/>
            <w:szCs w:val="28"/>
          </w:rPr>
          <w:t xml:space="preserve"> види </w:t>
        </w:r>
      </w:hyperlink>
      <w:r w:rsidR="009761D1" w:rsidRPr="009E5C14">
        <w:rPr>
          <w:rFonts w:ascii="Times New Roman" w:eastAsia="Times New Roman" w:hAnsi="Times New Roman" w:cs="Times New Roman"/>
          <w:sz w:val="28"/>
          <w:szCs w:val="28"/>
        </w:rPr>
        <w:t>ссавців, що найчастіше використовуються</w:t>
      </w:r>
      <w:r w:rsidR="009761D1" w:rsidRPr="00D37454">
        <w:rPr>
          <w:rFonts w:ascii="Times New Roman" w:eastAsia="Times New Roman" w:hAnsi="Times New Roman" w:cs="Times New Roman"/>
          <w:sz w:val="28"/>
          <w:szCs w:val="28"/>
        </w:rPr>
        <w:t xml:space="preserve"> в біоіндикації.</w:t>
      </w:r>
    </w:p>
    <w:p w:rsidR="00B02790" w:rsidRDefault="009E5C14" w:rsidP="009E5C1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9761D1" w:rsidRPr="00D37454">
        <w:rPr>
          <w:rFonts w:ascii="Times New Roman" w:eastAsia="Times New Roman" w:hAnsi="Times New Roman" w:cs="Times New Roman"/>
          <w:sz w:val="28"/>
          <w:szCs w:val="28"/>
        </w:rPr>
        <w:t>Принципи проведення ентомоіндикації.</w:t>
      </w:r>
    </w:p>
    <w:p w:rsidR="00813479" w:rsidRDefault="00813479" w:rsidP="009E5C14">
      <w:pPr>
        <w:spacing w:after="0" w:line="240" w:lineRule="auto"/>
        <w:ind w:firstLine="709"/>
        <w:jc w:val="both"/>
        <w:rPr>
          <w:rFonts w:ascii="Times New Roman" w:eastAsia="Times New Roman" w:hAnsi="Times New Roman" w:cs="Times New Roman"/>
          <w:sz w:val="28"/>
          <w:szCs w:val="28"/>
        </w:rPr>
      </w:pPr>
    </w:p>
    <w:p w:rsidR="00D31714" w:rsidRDefault="00D31714">
      <w:pPr>
        <w:rPr>
          <w:b/>
          <w:sz w:val="40"/>
          <w:szCs w:val="40"/>
        </w:rPr>
      </w:pPr>
      <w:r>
        <w:rPr>
          <w:b/>
          <w:sz w:val="40"/>
          <w:szCs w:val="40"/>
        </w:rPr>
        <w:lastRenderedPageBreak/>
        <w:br w:type="page"/>
      </w:r>
    </w:p>
    <w:p w:rsidR="00F62AF1" w:rsidRDefault="00F62AF1" w:rsidP="00D31714">
      <w:pPr>
        <w:pStyle w:val="af3"/>
        <w:tabs>
          <w:tab w:val="left" w:pos="1134"/>
        </w:tabs>
        <w:spacing w:after="0" w:line="240" w:lineRule="auto"/>
        <w:ind w:left="0" w:firstLine="709"/>
        <w:jc w:val="center"/>
        <w:rPr>
          <w:rFonts w:ascii="Times New Roman" w:hAnsi="Times New Roman" w:cs="Times New Roman"/>
          <w:bCs/>
          <w:i/>
          <w:iCs/>
          <w:sz w:val="28"/>
          <w:szCs w:val="28"/>
        </w:rPr>
      </w:pPr>
      <w:r>
        <w:rPr>
          <w:b/>
          <w:sz w:val="40"/>
          <w:szCs w:val="40"/>
        </w:rPr>
        <w:lastRenderedPageBreak/>
        <w:sym w:font="Wingdings" w:char="F03F"/>
      </w:r>
      <w:r w:rsidR="00D31714">
        <w:rPr>
          <w:rFonts w:ascii="Times New Roman" w:hAnsi="Times New Roman" w:cs="Times New Roman"/>
          <w:bCs/>
          <w:i/>
          <w:iCs/>
          <w:sz w:val="28"/>
          <w:szCs w:val="28"/>
        </w:rPr>
        <w:t>Практичні</w:t>
      </w:r>
      <w:r w:rsidRPr="00813479">
        <w:rPr>
          <w:rFonts w:ascii="Times New Roman" w:hAnsi="Times New Roman" w:cs="Times New Roman"/>
          <w:bCs/>
          <w:i/>
          <w:iCs/>
          <w:sz w:val="28"/>
          <w:szCs w:val="28"/>
        </w:rPr>
        <w:t xml:space="preserve"> завдання</w:t>
      </w:r>
    </w:p>
    <w:p w:rsidR="00D31714" w:rsidRDefault="00D31714" w:rsidP="00F62AF1">
      <w:pPr>
        <w:pStyle w:val="af3"/>
        <w:tabs>
          <w:tab w:val="left" w:pos="1134"/>
        </w:tabs>
        <w:spacing w:after="0" w:line="240" w:lineRule="auto"/>
        <w:ind w:left="1287"/>
        <w:jc w:val="center"/>
        <w:rPr>
          <w:rFonts w:ascii="Times New Roman" w:hAnsi="Times New Roman" w:cs="Times New Roman"/>
          <w:bCs/>
          <w:i/>
          <w:iCs/>
          <w:sz w:val="28"/>
          <w:szCs w:val="28"/>
        </w:rPr>
      </w:pPr>
    </w:p>
    <w:p w:rsidR="00F62AF1" w:rsidRPr="00F62AF1" w:rsidRDefault="00F62AF1" w:rsidP="00F62AF1">
      <w:pPr>
        <w:spacing w:after="0" w:line="240" w:lineRule="auto"/>
        <w:ind w:firstLine="717"/>
        <w:jc w:val="both"/>
        <w:rPr>
          <w:rFonts w:ascii="Times New Roman" w:eastAsia="Times New Roman" w:hAnsi="Times New Roman" w:cs="Times New Roman"/>
          <w:sz w:val="28"/>
          <w:szCs w:val="28"/>
        </w:rPr>
      </w:pPr>
      <w:r w:rsidRPr="00F62AF1">
        <w:rPr>
          <w:rFonts w:ascii="Times New Roman" w:eastAsia="Times New Roman" w:hAnsi="Times New Roman" w:cs="Times New Roman"/>
          <w:sz w:val="28"/>
          <w:szCs w:val="28"/>
        </w:rPr>
        <w:t xml:space="preserve">1. Основний канал потрапляння Sr-90 у ґрунт – радіоактивні опади з атмосфери. Якщо його концентрацію в ґрунті прийняти за 1, то через  здатність концентруватися при русі по трофічних ланцюгах концентрація Sr- 90 у злаках складе близько 27 одиниць, а в м'ясі </w:t>
      </w:r>
      <w:r>
        <w:rPr>
          <w:rFonts w:ascii="Times New Roman" w:eastAsia="Times New Roman" w:hAnsi="Times New Roman" w:cs="Times New Roman"/>
          <w:sz w:val="28"/>
          <w:szCs w:val="28"/>
          <w:lang w:val="ru-RU"/>
        </w:rPr>
        <w:t>корів</w:t>
      </w:r>
      <w:r w:rsidRPr="00F62AF1">
        <w:rPr>
          <w:rFonts w:ascii="Times New Roman" w:eastAsia="Times New Roman" w:hAnsi="Times New Roman" w:cs="Times New Roman"/>
          <w:sz w:val="28"/>
          <w:szCs w:val="28"/>
        </w:rPr>
        <w:t xml:space="preserve"> близько 500 одиниць. Оцініть зміст Sr-90 у людей, що харчуються м'ясом </w:t>
      </w:r>
      <w:r>
        <w:rPr>
          <w:rFonts w:ascii="Times New Roman" w:eastAsia="Times New Roman" w:hAnsi="Times New Roman" w:cs="Times New Roman"/>
          <w:sz w:val="28"/>
          <w:szCs w:val="28"/>
        </w:rPr>
        <w:t>корів</w:t>
      </w:r>
      <w:r w:rsidRPr="00F62AF1">
        <w:rPr>
          <w:rFonts w:ascii="Times New Roman" w:eastAsia="Times New Roman" w:hAnsi="Times New Roman" w:cs="Times New Roman"/>
          <w:sz w:val="28"/>
          <w:szCs w:val="28"/>
        </w:rPr>
        <w:t xml:space="preserve"> (у відносних одиницях).</w:t>
      </w:r>
    </w:p>
    <w:p w:rsidR="00F62AF1" w:rsidRPr="00F62AF1" w:rsidRDefault="00F62AF1" w:rsidP="00F62AF1">
      <w:pPr>
        <w:spacing w:after="0" w:line="240" w:lineRule="auto"/>
        <w:ind w:firstLine="71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2.</w:t>
      </w:r>
      <w:r w:rsidRPr="00F62AF1">
        <w:rPr>
          <w:rFonts w:ascii="Times New Roman" w:eastAsia="Times New Roman" w:hAnsi="Times New Roman" w:cs="Times New Roman"/>
          <w:sz w:val="28"/>
          <w:szCs w:val="28"/>
        </w:rPr>
        <w:t>Оцініть концентрацію ДДТ та його метаболітів у щуці, якщо їх сумарна концентрація у річковій воді дорівнює 0,000005 мг/л, а коефіцієнт акумуляції ДДТ і його метаболітів у трофічних ланцюгах у середньому близький до 100.</w:t>
      </w:r>
    </w:p>
    <w:p w:rsidR="00813479" w:rsidRDefault="00F62AF1" w:rsidP="00F62AF1">
      <w:pPr>
        <w:spacing w:after="0" w:line="240" w:lineRule="auto"/>
        <w:ind w:firstLine="71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3.</w:t>
      </w:r>
      <w:r w:rsidRPr="00F62AF1">
        <w:rPr>
          <w:rFonts w:ascii="Times New Roman" w:eastAsia="Times New Roman" w:hAnsi="Times New Roman" w:cs="Times New Roman"/>
          <w:sz w:val="28"/>
          <w:szCs w:val="28"/>
        </w:rPr>
        <w:t>За добу людина споживає в середньому 430 г O</w:t>
      </w:r>
      <w:r w:rsidRPr="00D31714">
        <w:rPr>
          <w:rFonts w:ascii="Times New Roman" w:eastAsia="Times New Roman" w:hAnsi="Times New Roman" w:cs="Times New Roman"/>
          <w:sz w:val="28"/>
          <w:szCs w:val="28"/>
          <w:vertAlign w:val="subscript"/>
        </w:rPr>
        <w:t>2</w:t>
      </w:r>
      <w:r w:rsidRPr="00F62AF1">
        <w:rPr>
          <w:rFonts w:ascii="Times New Roman" w:eastAsia="Times New Roman" w:hAnsi="Times New Roman" w:cs="Times New Roman"/>
          <w:sz w:val="28"/>
          <w:szCs w:val="28"/>
        </w:rPr>
        <w:t>. Одне дерево</w:t>
      </w:r>
      <w:r w:rsidR="00691DBE">
        <w:rPr>
          <w:rFonts w:ascii="Times New Roman" w:eastAsia="Times New Roman" w:hAnsi="Times New Roman" w:cs="Times New Roman"/>
          <w:sz w:val="28"/>
          <w:szCs w:val="28"/>
        </w:rPr>
        <w:t>,</w:t>
      </w:r>
      <w:r w:rsidRPr="00F62AF1">
        <w:rPr>
          <w:rFonts w:ascii="Times New Roman" w:eastAsia="Times New Roman" w:hAnsi="Times New Roman" w:cs="Times New Roman"/>
          <w:sz w:val="28"/>
          <w:szCs w:val="28"/>
        </w:rPr>
        <w:t xml:space="preserve"> середніх розмірів</w:t>
      </w:r>
      <w:r w:rsidR="00691DBE">
        <w:rPr>
          <w:rFonts w:ascii="Times New Roman" w:eastAsia="Times New Roman" w:hAnsi="Times New Roman" w:cs="Times New Roman"/>
          <w:sz w:val="28"/>
          <w:szCs w:val="28"/>
        </w:rPr>
        <w:t>,</w:t>
      </w:r>
      <w:r w:rsidRPr="00F62AF1">
        <w:rPr>
          <w:rFonts w:ascii="Times New Roman" w:eastAsia="Times New Roman" w:hAnsi="Times New Roman" w:cs="Times New Roman"/>
          <w:sz w:val="28"/>
          <w:szCs w:val="28"/>
        </w:rPr>
        <w:t xml:space="preserve"> за вегетаційний період поглинає близько 42 кг СO</w:t>
      </w:r>
      <w:r w:rsidRPr="00D31714">
        <w:rPr>
          <w:rFonts w:ascii="Times New Roman" w:eastAsia="Times New Roman" w:hAnsi="Times New Roman" w:cs="Times New Roman"/>
          <w:sz w:val="28"/>
          <w:szCs w:val="28"/>
          <w:vertAlign w:val="subscript"/>
        </w:rPr>
        <w:t>2</w:t>
      </w:r>
      <w:r w:rsidRPr="00F62AF1">
        <w:rPr>
          <w:rFonts w:ascii="Times New Roman" w:eastAsia="Times New Roman" w:hAnsi="Times New Roman" w:cs="Times New Roman"/>
          <w:sz w:val="28"/>
          <w:szCs w:val="28"/>
        </w:rPr>
        <w:t>. На скільки діб вистачить людині кисню, продукованого одним деревом за вегетаційний період?</w:t>
      </w:r>
    </w:p>
    <w:p w:rsidR="00813479" w:rsidRPr="00D37454" w:rsidRDefault="00813479" w:rsidP="00F62AF1">
      <w:pPr>
        <w:spacing w:after="0" w:line="240" w:lineRule="auto"/>
        <w:ind w:firstLine="717"/>
        <w:jc w:val="both"/>
        <w:rPr>
          <w:rFonts w:ascii="Times New Roman" w:eastAsia="Times New Roman" w:hAnsi="Times New Roman" w:cs="Times New Roman"/>
          <w:sz w:val="28"/>
          <w:szCs w:val="28"/>
        </w:rPr>
      </w:pPr>
    </w:p>
    <w:p w:rsidR="00B02790" w:rsidRPr="00D37454" w:rsidRDefault="009761D1" w:rsidP="00D37454">
      <w:pPr>
        <w:jc w:val="both"/>
        <w:rPr>
          <w:rFonts w:ascii="Times New Roman" w:eastAsia="Times New Roman" w:hAnsi="Times New Roman" w:cs="Times New Roman"/>
          <w:b/>
          <w:sz w:val="28"/>
          <w:szCs w:val="28"/>
        </w:rPr>
      </w:pPr>
      <w:r w:rsidRPr="00D37454">
        <w:rPr>
          <w:rFonts w:ascii="Times New Roman" w:hAnsi="Times New Roman" w:cs="Times New Roman"/>
        </w:rPr>
        <w:br w:type="page"/>
      </w:r>
    </w:p>
    <w:p w:rsidR="00B02790" w:rsidRPr="00D37454" w:rsidRDefault="00DB4DA6" w:rsidP="00DB4DA6">
      <w:pPr>
        <w:pStyle w:val="3"/>
        <w:spacing w:before="0"/>
        <w:ind w:left="0" w:firstLine="709"/>
        <w:jc w:val="center"/>
        <w:rPr>
          <w:b w:val="0"/>
          <w:sz w:val="28"/>
          <w:szCs w:val="28"/>
        </w:rPr>
      </w:pPr>
      <w:r w:rsidRPr="00D37454">
        <w:rPr>
          <w:sz w:val="28"/>
          <w:szCs w:val="28"/>
        </w:rPr>
        <w:lastRenderedPageBreak/>
        <w:t>ТЕМА 6. БІОІНДИКАЦІЯ НА ВИЩИХ ІЄРАРХІЧНИХ РІВНЯХ: ПОПУЛЯЦІЯ, ЕКОСИСТЕМА, БІОЦЕНОЗ</w:t>
      </w:r>
    </w:p>
    <w:p w:rsidR="00B02790" w:rsidRPr="00D37454" w:rsidRDefault="00B02790" w:rsidP="00D37454">
      <w:pPr>
        <w:widowControl w:val="0"/>
        <w:pBdr>
          <w:top w:val="nil"/>
          <w:left w:val="nil"/>
          <w:bottom w:val="nil"/>
          <w:right w:val="nil"/>
          <w:between w:val="nil"/>
        </w:pBdr>
        <w:spacing w:before="4" w:after="0" w:line="240" w:lineRule="auto"/>
        <w:jc w:val="both"/>
        <w:rPr>
          <w:rFonts w:ascii="Times New Roman" w:eastAsia="Times New Roman" w:hAnsi="Times New Roman" w:cs="Times New Roman"/>
          <w:b/>
          <w:sz w:val="28"/>
          <w:szCs w:val="28"/>
        </w:rPr>
      </w:pPr>
    </w:p>
    <w:p w:rsidR="00B02790" w:rsidRPr="00D37454" w:rsidRDefault="009761D1" w:rsidP="00D37454">
      <w:pPr>
        <w:widowControl w:val="0"/>
        <w:pBdr>
          <w:top w:val="nil"/>
          <w:left w:val="nil"/>
          <w:bottom w:val="nil"/>
          <w:right w:val="nil"/>
          <w:between w:val="nil"/>
        </w:pBdr>
        <w:spacing w:after="0" w:line="246"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b/>
          <w:sz w:val="28"/>
          <w:szCs w:val="28"/>
        </w:rPr>
        <w:t xml:space="preserve">Мета: </w:t>
      </w:r>
      <w:r w:rsidRPr="00D37454">
        <w:rPr>
          <w:rFonts w:ascii="Times New Roman" w:eastAsia="Times New Roman" w:hAnsi="Times New Roman" w:cs="Times New Roman"/>
          <w:sz w:val="28"/>
          <w:szCs w:val="28"/>
        </w:rPr>
        <w:t>набути знання щодо</w:t>
      </w:r>
      <w:hyperlink r:id="rId1828">
        <w:r w:rsidRPr="00DB4DA6">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екологічного стану</w:t>
      </w:r>
      <w:hyperlink r:id="rId1829">
        <w:r w:rsidRPr="00DB4DA6">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 xml:space="preserve">а на вищих рівнях існування живої матерії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популяційному, екосистемному та біоценотичному.</w:t>
      </w:r>
    </w:p>
    <w:p w:rsidR="00B02790" w:rsidRPr="00D37454" w:rsidRDefault="00B02790" w:rsidP="00D37454">
      <w:pPr>
        <w:widowControl w:val="0"/>
        <w:pBdr>
          <w:top w:val="nil"/>
          <w:left w:val="nil"/>
          <w:bottom w:val="nil"/>
          <w:right w:val="nil"/>
          <w:between w:val="nil"/>
        </w:pBdr>
        <w:tabs>
          <w:tab w:val="left" w:pos="1150"/>
        </w:tabs>
        <w:spacing w:before="13" w:after="0" w:line="240" w:lineRule="auto"/>
        <w:jc w:val="both"/>
        <w:rPr>
          <w:rFonts w:ascii="Times New Roman" w:eastAsia="Times New Roman" w:hAnsi="Times New Roman" w:cs="Times New Roman"/>
          <w:b/>
          <w:sz w:val="28"/>
          <w:szCs w:val="28"/>
        </w:rPr>
      </w:pPr>
    </w:p>
    <w:p w:rsidR="00B02790" w:rsidRPr="00D37454" w:rsidRDefault="009761D1" w:rsidP="00DB4DA6">
      <w:pPr>
        <w:widowControl w:val="0"/>
        <w:pBdr>
          <w:top w:val="nil"/>
          <w:left w:val="nil"/>
          <w:bottom w:val="nil"/>
          <w:right w:val="nil"/>
          <w:between w:val="nil"/>
        </w:pBdr>
        <w:tabs>
          <w:tab w:val="left" w:pos="1150"/>
        </w:tabs>
        <w:spacing w:before="13" w:after="0" w:line="240" w:lineRule="auto"/>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t>План</w:t>
      </w:r>
    </w:p>
    <w:p w:rsidR="00B02790" w:rsidRPr="00D37454" w:rsidRDefault="009761D1" w:rsidP="00D37454">
      <w:pPr>
        <w:widowControl w:val="0"/>
        <w:pBdr>
          <w:top w:val="nil"/>
          <w:left w:val="nil"/>
          <w:bottom w:val="nil"/>
          <w:right w:val="nil"/>
          <w:between w:val="nil"/>
        </w:pBdr>
        <w:tabs>
          <w:tab w:val="left" w:pos="1150"/>
        </w:tabs>
        <w:spacing w:before="13"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1.Популяційний рівень: добір показових видів; показники популяційного рівня; вплив антропогенних стресорів на динаміку популяцій; вплив антропогенних стресорів на характер поширення рослин і тварин.</w:t>
      </w:r>
    </w:p>
    <w:p w:rsidR="00B02790" w:rsidRPr="00D37454" w:rsidRDefault="009761D1" w:rsidP="00D37454">
      <w:pPr>
        <w:widowControl w:val="0"/>
        <w:pBdr>
          <w:top w:val="nil"/>
          <w:left w:val="nil"/>
          <w:bottom w:val="nil"/>
          <w:right w:val="nil"/>
          <w:between w:val="nil"/>
        </w:pBdr>
        <w:tabs>
          <w:tab w:val="left" w:pos="1150"/>
        </w:tabs>
        <w:spacing w:before="13" w:after="0" w:line="240" w:lineRule="auto"/>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2.Біоіндикація на екосистемному та біоценотичному рівні.</w:t>
      </w:r>
    </w:p>
    <w:p w:rsidR="00B02790" w:rsidRPr="00D37454" w:rsidRDefault="00B02790" w:rsidP="00D37454">
      <w:pPr>
        <w:tabs>
          <w:tab w:val="left" w:pos="1150"/>
        </w:tabs>
        <w:spacing w:before="13"/>
        <w:jc w:val="both"/>
        <w:rPr>
          <w:rFonts w:ascii="Times New Roman" w:eastAsia="Times New Roman" w:hAnsi="Times New Roman" w:cs="Times New Roman"/>
          <w:sz w:val="28"/>
          <w:szCs w:val="28"/>
        </w:rPr>
      </w:pPr>
    </w:p>
    <w:p w:rsidR="00B02790" w:rsidRPr="00D37454" w:rsidRDefault="009761D1" w:rsidP="00D37454">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Segoe UI Symbol" w:eastAsia="Wingdings" w:hAnsi="Segoe UI Symbol" w:cs="Segoe UI Symbol"/>
          <w:b/>
          <w:sz w:val="28"/>
          <w:szCs w:val="28"/>
        </w:rPr>
        <w:t>🖉</w:t>
      </w:r>
      <w:r w:rsidRPr="00D37454">
        <w:rPr>
          <w:rFonts w:ascii="Times New Roman" w:eastAsia="Times New Roman" w:hAnsi="Times New Roman" w:cs="Times New Roman"/>
          <w:b/>
          <w:sz w:val="28"/>
          <w:szCs w:val="28"/>
        </w:rPr>
        <w:t xml:space="preserve">Основні поняття: </w:t>
      </w:r>
      <w:r w:rsidRPr="00D37454">
        <w:rPr>
          <w:rFonts w:ascii="Times New Roman" w:eastAsia="Times New Roman" w:hAnsi="Times New Roman" w:cs="Times New Roman"/>
          <w:sz w:val="28"/>
          <w:szCs w:val="28"/>
        </w:rPr>
        <w:t>екосистема, біоценоз, популяція, екотип, показові ознаки екосистемного рівня, метод комплексної біоіндикації.</w:t>
      </w:r>
    </w:p>
    <w:p w:rsidR="00B02790" w:rsidRPr="00D37454" w:rsidRDefault="00B02790" w:rsidP="00D37454">
      <w:pPr>
        <w:widowControl w:val="0"/>
        <w:pBdr>
          <w:top w:val="nil"/>
          <w:left w:val="nil"/>
          <w:bottom w:val="nil"/>
          <w:right w:val="nil"/>
          <w:between w:val="nil"/>
        </w:pBdr>
        <w:tabs>
          <w:tab w:val="left" w:pos="1134"/>
        </w:tabs>
        <w:spacing w:before="14" w:after="0" w:line="240" w:lineRule="auto"/>
        <w:jc w:val="both"/>
        <w:rPr>
          <w:rFonts w:ascii="Times New Roman" w:eastAsia="Times New Roman" w:hAnsi="Times New Roman" w:cs="Times New Roman"/>
          <w:sz w:val="28"/>
          <w:szCs w:val="28"/>
        </w:rPr>
      </w:pPr>
    </w:p>
    <w:p w:rsidR="00B02790" w:rsidRPr="00D37454" w:rsidRDefault="009761D1" w:rsidP="00DB4DA6">
      <w:pPr>
        <w:widowControl w:val="0"/>
        <w:pBdr>
          <w:top w:val="nil"/>
          <w:left w:val="nil"/>
          <w:bottom w:val="nil"/>
          <w:right w:val="nil"/>
          <w:between w:val="nil"/>
        </w:pBdr>
        <w:tabs>
          <w:tab w:val="left" w:pos="1276"/>
        </w:tabs>
        <w:spacing w:before="14" w:after="0" w:line="240" w:lineRule="auto"/>
        <w:ind w:firstLine="709"/>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t>1.Популяційний рівень: добір показових видів; показники популяційного рівня; вплив антропогенних стресорів на динаміку популяцій; вплив антропогенних стресорів на характер поширення рослин і тварин</w:t>
      </w:r>
    </w:p>
    <w:p w:rsidR="00B02790" w:rsidRPr="00D37454" w:rsidRDefault="00B02790" w:rsidP="00D37454">
      <w:pPr>
        <w:widowControl w:val="0"/>
        <w:pBdr>
          <w:top w:val="nil"/>
          <w:left w:val="nil"/>
          <w:bottom w:val="nil"/>
          <w:right w:val="nil"/>
          <w:between w:val="nil"/>
        </w:pBdr>
        <w:tabs>
          <w:tab w:val="left" w:pos="1134"/>
        </w:tabs>
        <w:spacing w:before="14" w:after="0" w:line="240" w:lineRule="auto"/>
        <w:jc w:val="both"/>
        <w:rPr>
          <w:rFonts w:ascii="Times New Roman" w:eastAsia="Times New Roman" w:hAnsi="Times New Roman" w:cs="Times New Roman"/>
          <w:sz w:val="28"/>
          <w:szCs w:val="28"/>
        </w:rPr>
      </w:pP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 зазначалося раніше, об’єктом біоіндикаційного</w:t>
      </w:r>
      <w:hyperlink r:id="rId1830">
        <w:r w:rsidRPr="00DB4DA6">
          <w:rPr>
            <w:rFonts w:ascii="Times New Roman" w:eastAsia="Times New Roman" w:hAnsi="Times New Roman" w:cs="Times New Roman"/>
            <w:sz w:val="28"/>
            <w:szCs w:val="28"/>
          </w:rPr>
          <w:t xml:space="preserve"> спостереження може б</w:t>
        </w:r>
      </w:hyperlink>
      <w:r w:rsidRPr="00D37454">
        <w:rPr>
          <w:rFonts w:ascii="Times New Roman" w:eastAsia="Times New Roman" w:hAnsi="Times New Roman" w:cs="Times New Roman"/>
          <w:sz w:val="28"/>
          <w:szCs w:val="28"/>
        </w:rPr>
        <w:t>ути будь-яка група організмів: від мікрофлори до мегафауни. B тих випадках, коли передбачене використання маловивчених видів, обов’язкове додаткове дослідження їхньої фізіології та біохімії.</w:t>
      </w:r>
      <w:hyperlink r:id="rId1831">
        <w:r w:rsidRPr="00DB4DA6">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доборі видів варто враховувати їхній просторовий розподіл. Обмежена</w:t>
      </w:r>
      <w:hyperlink r:id="rId1832">
        <w:r w:rsidRPr="00DB4DA6">
          <w:rPr>
            <w:rFonts w:ascii="Times New Roman" w:eastAsia="Times New Roman" w:hAnsi="Times New Roman" w:cs="Times New Roman"/>
            <w:sz w:val="28"/>
            <w:szCs w:val="28"/>
          </w:rPr>
          <w:t xml:space="preserve"> доступність може</w:t>
        </w:r>
      </w:hyperlink>
      <w:hyperlink r:id="rId1833">
        <w:r w:rsidRPr="00DB4DA6">
          <w:rPr>
            <w:rFonts w:ascii="Times New Roman" w:eastAsia="Times New Roman" w:hAnsi="Times New Roman" w:cs="Times New Roman"/>
            <w:sz w:val="28"/>
            <w:szCs w:val="28"/>
          </w:rPr>
          <w:t xml:space="preserve"> </w:t>
        </w:r>
      </w:hyperlink>
      <w:hyperlink r:id="rId1834">
        <w:r w:rsidRPr="00DB4DA6">
          <w:rPr>
            <w:rFonts w:ascii="Times New Roman" w:eastAsia="Times New Roman" w:hAnsi="Times New Roman" w:cs="Times New Roman"/>
            <w:sz w:val="28"/>
            <w:szCs w:val="28"/>
          </w:rPr>
          <w:t>спричинити</w:t>
        </w:r>
      </w:hyperlink>
      <w:hyperlink r:id="rId1835">
        <w:r w:rsidRPr="00DB4DA6">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необхідність багаторазового добору проб, a ц</w:t>
      </w:r>
      <w:hyperlink r:id="rId1836">
        <w:r w:rsidRPr="00DB4DA6">
          <w:rPr>
            <w:rFonts w:ascii="Times New Roman" w:eastAsia="Times New Roman" w:hAnsi="Times New Roman" w:cs="Times New Roman"/>
            <w:sz w:val="28"/>
            <w:szCs w:val="28"/>
          </w:rPr>
          <w:t>е</w:t>
        </w:r>
      </w:hyperlink>
      <w:hyperlink r:id="rId1837">
        <w:r w:rsidRPr="00DB4DA6">
          <w:rPr>
            <w:rFonts w:ascii="Times New Roman" w:eastAsia="Times New Roman" w:hAnsi="Times New Roman" w:cs="Times New Roman"/>
            <w:sz w:val="28"/>
            <w:szCs w:val="28"/>
          </w:rPr>
          <w:t xml:space="preserve"> у свою чергу </w:t>
        </w:r>
      </w:hyperlink>
      <w:hyperlink r:id="rId1838">
        <w:r w:rsidRPr="00DB4DA6">
          <w:rPr>
            <w:rFonts w:ascii="Times New Roman" w:eastAsia="Times New Roman" w:hAnsi="Times New Roman" w:cs="Times New Roman"/>
            <w:sz w:val="28"/>
            <w:szCs w:val="28"/>
          </w:rPr>
          <w:t>з</w:t>
        </w:r>
      </w:hyperlink>
      <w:r w:rsidRPr="00D37454">
        <w:rPr>
          <w:rFonts w:ascii="Times New Roman" w:eastAsia="Times New Roman" w:hAnsi="Times New Roman" w:cs="Times New Roman"/>
          <w:sz w:val="28"/>
          <w:szCs w:val="28"/>
        </w:rPr>
        <w:t>мушує розробляти відповідні вимоги у</w:t>
      </w:r>
      <w:hyperlink r:id="rId1839">
        <w:r w:rsidRPr="00DB4DA6">
          <w:rPr>
            <w:rFonts w:ascii="Times New Roman" w:eastAsia="Times New Roman" w:hAnsi="Times New Roman" w:cs="Times New Roman"/>
            <w:sz w:val="28"/>
            <w:szCs w:val="28"/>
          </w:rPr>
          <w:t xml:space="preserve"> відношенні</w:t>
        </w:r>
      </w:hyperlink>
      <w:r w:rsidRPr="00D37454">
        <w:rPr>
          <w:rFonts w:ascii="Times New Roman" w:eastAsia="Times New Roman" w:hAnsi="Times New Roman" w:cs="Times New Roman"/>
          <w:sz w:val="28"/>
          <w:szCs w:val="28"/>
        </w:rPr>
        <w:t xml:space="preserve"> обсягу вибірки й частоти</w:t>
      </w:r>
      <w:hyperlink r:id="rId1840">
        <w:r w:rsidRPr="00DB4DA6">
          <w:rPr>
            <w:rFonts w:ascii="Times New Roman" w:eastAsia="Times New Roman" w:hAnsi="Times New Roman" w:cs="Times New Roman"/>
            <w:sz w:val="28"/>
            <w:szCs w:val="28"/>
          </w:rPr>
          <w:t xml:space="preserve"> їх</w:t>
        </w:r>
      </w:hyperlink>
      <w:hyperlink r:id="rId1841">
        <w:r w:rsidRPr="00DB4DA6">
          <w:rPr>
            <w:rFonts w:ascii="Times New Roman" w:eastAsia="Times New Roman" w:hAnsi="Times New Roman" w:cs="Times New Roman"/>
            <w:sz w:val="28"/>
            <w:szCs w:val="28"/>
          </w:rPr>
          <w:t xml:space="preserve"> відбору.</w:t>
        </w:r>
      </w:hyperlink>
      <w:r w:rsidRPr="00D37454">
        <w:rPr>
          <w:rFonts w:ascii="Times New Roman" w:eastAsia="Times New Roman" w:hAnsi="Times New Roman" w:cs="Times New Roman"/>
          <w:sz w:val="28"/>
          <w:szCs w:val="28"/>
        </w:rPr>
        <w:t xml:space="preserve"> Перевагу</w:t>
      </w:r>
      <w:hyperlink r:id="rId1842">
        <w:r w:rsidRPr="00DB4DA6">
          <w:rPr>
            <w:rFonts w:ascii="Times New Roman" w:eastAsia="Times New Roman" w:hAnsi="Times New Roman" w:cs="Times New Roman"/>
            <w:sz w:val="28"/>
            <w:szCs w:val="28"/>
          </w:rPr>
          <w:t xml:space="preserve"> слід </w:t>
        </w:r>
      </w:hyperlink>
      <w:r w:rsidRPr="00D37454">
        <w:rPr>
          <w:rFonts w:ascii="Times New Roman" w:eastAsia="Times New Roman" w:hAnsi="Times New Roman" w:cs="Times New Roman"/>
          <w:sz w:val="28"/>
          <w:szCs w:val="28"/>
        </w:rPr>
        <w:t>віддавати тим</w:t>
      </w:r>
      <w:hyperlink r:id="rId1843">
        <w:r w:rsidRPr="00DB4DA6">
          <w:rPr>
            <w:rFonts w:ascii="Times New Roman" w:eastAsia="Times New Roman" w:hAnsi="Times New Roman" w:cs="Times New Roman"/>
            <w:sz w:val="28"/>
            <w:szCs w:val="28"/>
          </w:rPr>
          <w:t xml:space="preserve"> видам,</w:t>
        </w:r>
      </w:hyperlink>
      <w:r w:rsidRPr="00D37454">
        <w:rPr>
          <w:rFonts w:ascii="Times New Roman" w:eastAsia="Times New Roman" w:hAnsi="Times New Roman" w:cs="Times New Roman"/>
          <w:sz w:val="28"/>
          <w:szCs w:val="28"/>
        </w:rPr>
        <w:t xml:space="preserve"> які чуттєві до потенційних забруднень, навіть якщо вони мають обмежене екологічне і промислове значення. Можуть виникати труднощі добору проб, що пов’язані з особливостями поведінки організмів залежно від сезону, віку й міграцій.</w:t>
      </w:r>
      <w:hyperlink r:id="rId1844">
        <w:r w:rsidRPr="00DB4DA6">
          <w:rPr>
            <w:rFonts w:ascii="Times New Roman" w:eastAsia="Times New Roman" w:hAnsi="Times New Roman" w:cs="Times New Roman"/>
            <w:sz w:val="28"/>
            <w:szCs w:val="28"/>
          </w:rPr>
          <w:t xml:space="preserve"> При</w:t>
        </w:r>
      </w:hyperlink>
      <w:hyperlink r:id="rId1845">
        <w:r w:rsidRPr="00DB4DA6">
          <w:rPr>
            <w:rFonts w:ascii="Times New Roman" w:eastAsia="Times New Roman" w:hAnsi="Times New Roman" w:cs="Times New Roman"/>
            <w:sz w:val="28"/>
            <w:szCs w:val="28"/>
          </w:rPr>
          <w:t xml:space="preserve"> розробці </w:t>
        </w:r>
      </w:hyperlink>
      <w:r w:rsidRPr="00D37454">
        <w:rPr>
          <w:rFonts w:ascii="Times New Roman" w:eastAsia="Times New Roman" w:hAnsi="Times New Roman" w:cs="Times New Roman"/>
          <w:sz w:val="28"/>
          <w:szCs w:val="28"/>
        </w:rPr>
        <w:t>програм біоіндикації варто брати широко розповсюджені в районі, що досліджується</w:t>
      </w:r>
      <w:hyperlink r:id="rId1846">
        <w:r w:rsidRPr="00DB4DA6">
          <w:rPr>
            <w:rFonts w:ascii="Times New Roman" w:eastAsia="Times New Roman" w:hAnsi="Times New Roman" w:cs="Times New Roman"/>
            <w:sz w:val="28"/>
            <w:szCs w:val="28"/>
          </w:rPr>
          <w:t xml:space="preserve"> види.</w:t>
        </w:r>
      </w:hyperlink>
      <w:hyperlink r:id="rId1847">
        <w:r w:rsidRPr="00DB4DA6">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доборі видів для біоіндикації віддають перевагу</w:t>
      </w:r>
      <w:hyperlink r:id="rId1848">
        <w:r w:rsidRPr="00DB4DA6">
          <w:rPr>
            <w:rFonts w:ascii="Times New Roman" w:eastAsia="Times New Roman" w:hAnsi="Times New Roman" w:cs="Times New Roman"/>
            <w:sz w:val="28"/>
            <w:szCs w:val="28"/>
          </w:rPr>
          <w:t xml:space="preserve"> видам,</w:t>
        </w:r>
      </w:hyperlink>
      <w:r w:rsidRPr="00D37454">
        <w:rPr>
          <w:rFonts w:ascii="Times New Roman" w:eastAsia="Times New Roman" w:hAnsi="Times New Roman" w:cs="Times New Roman"/>
          <w:sz w:val="28"/>
          <w:szCs w:val="28"/>
        </w:rPr>
        <w:t xml:space="preserve"> що представляють різні трофічні рівні.</w:t>
      </w: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B4DA6">
        <w:rPr>
          <w:rFonts w:ascii="Times New Roman" w:eastAsia="Times New Roman" w:hAnsi="Times New Roman" w:cs="Times New Roman"/>
          <w:sz w:val="28"/>
          <w:szCs w:val="28"/>
        </w:rPr>
        <w:t>Показники популяційного рівня</w:t>
      </w:r>
      <w:r w:rsidRPr="00D37454">
        <w:rPr>
          <w:rFonts w:ascii="Times New Roman" w:eastAsia="Times New Roman" w:hAnsi="Times New Roman" w:cs="Times New Roman"/>
          <w:sz w:val="28"/>
          <w:szCs w:val="28"/>
        </w:rPr>
        <w:t>. Використання показників популяційного рівня залежить від обраних видів. У біоіндикації використовують такі біоіндикаційні показники на популяційному рівні.</w:t>
      </w: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А. Ростові показники </w:t>
      </w:r>
      <w:r w:rsidR="00D37454">
        <w:rPr>
          <w:rFonts w:ascii="Times New Roman" w:eastAsia="Times New Roman" w:hAnsi="Times New Roman" w:cs="Times New Roman"/>
          <w:sz w:val="28"/>
          <w:szCs w:val="28"/>
        </w:rPr>
        <w:t>–</w:t>
      </w:r>
      <w:hyperlink r:id="rId1849">
        <w:r w:rsidRPr="00DB4DA6">
          <w:rPr>
            <w:rFonts w:ascii="Times New Roman" w:eastAsia="Times New Roman" w:hAnsi="Times New Roman" w:cs="Times New Roman"/>
            <w:sz w:val="28"/>
            <w:szCs w:val="28"/>
          </w:rPr>
          <w:t xml:space="preserve"> дані </w:t>
        </w:r>
      </w:hyperlink>
      <w:r w:rsidRPr="00D37454">
        <w:rPr>
          <w:rFonts w:ascii="Times New Roman" w:eastAsia="Times New Roman" w:hAnsi="Times New Roman" w:cs="Times New Roman"/>
          <w:sz w:val="28"/>
          <w:szCs w:val="28"/>
        </w:rPr>
        <w:t>про абсолютну або відносну швидкість росту можна</w:t>
      </w:r>
      <w:hyperlink r:id="rId1850">
        <w:r w:rsidRPr="00DB4DA6">
          <w:rPr>
            <w:rFonts w:ascii="Times New Roman" w:eastAsia="Times New Roman" w:hAnsi="Times New Roman" w:cs="Times New Roman"/>
            <w:sz w:val="28"/>
            <w:szCs w:val="28"/>
          </w:rPr>
          <w:t xml:space="preserve"> </w:t>
        </w:r>
      </w:hyperlink>
      <w:hyperlink r:id="rId1851">
        <w:r w:rsidRPr="00DB4DA6">
          <w:rPr>
            <w:rFonts w:ascii="Times New Roman" w:eastAsia="Times New Roman" w:hAnsi="Times New Roman" w:cs="Times New Roman"/>
            <w:sz w:val="28"/>
            <w:szCs w:val="28"/>
          </w:rPr>
          <w:t>отримати</w:t>
        </w:r>
      </w:hyperlink>
      <w:hyperlink r:id="rId1852">
        <w:r w:rsidRPr="00DB4DA6">
          <w:rPr>
            <w:rFonts w:ascii="Times New Roman" w:eastAsia="Times New Roman" w:hAnsi="Times New Roman" w:cs="Times New Roman"/>
            <w:sz w:val="28"/>
            <w:szCs w:val="28"/>
          </w:rPr>
          <w:t>,</w:t>
        </w:r>
      </w:hyperlink>
      <w:r w:rsidRPr="00D37454">
        <w:rPr>
          <w:rFonts w:ascii="Times New Roman" w:eastAsia="Times New Roman" w:hAnsi="Times New Roman" w:cs="Times New Roman"/>
          <w:sz w:val="28"/>
          <w:szCs w:val="28"/>
        </w:rPr>
        <w:t xml:space="preserve"> вивчаючи структуру популяції або видів певного віку. Оскільки маркірування організмів проводити дуже важко, найкраще використовувати такі</w:t>
      </w:r>
      <w:hyperlink r:id="rId1853">
        <w:r w:rsidRPr="00DB4DA6">
          <w:rPr>
            <w:rFonts w:ascii="Times New Roman" w:eastAsia="Times New Roman" w:hAnsi="Times New Roman" w:cs="Times New Roman"/>
            <w:sz w:val="28"/>
            <w:szCs w:val="28"/>
          </w:rPr>
          <w:t xml:space="preserve"> види,</w:t>
        </w:r>
      </w:hyperlink>
      <w:r w:rsidRPr="00D37454">
        <w:rPr>
          <w:rFonts w:ascii="Times New Roman" w:eastAsia="Times New Roman" w:hAnsi="Times New Roman" w:cs="Times New Roman"/>
          <w:sz w:val="28"/>
          <w:szCs w:val="28"/>
        </w:rPr>
        <w:t xml:space="preserve"> у яких утворюються щорічні мітки.</w:t>
      </w: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Б. Зміна плідності особин, що входять у популяцію,</w:t>
      </w:r>
      <w:hyperlink r:id="rId1854">
        <w:r w:rsidRPr="00DB4DA6">
          <w:rPr>
            <w:rFonts w:ascii="Times New Roman" w:eastAsia="Times New Roman" w:hAnsi="Times New Roman" w:cs="Times New Roman"/>
            <w:sz w:val="28"/>
            <w:szCs w:val="28"/>
          </w:rPr>
          <w:t xml:space="preserve"> може с</w:t>
        </w:r>
      </w:hyperlink>
      <w:r w:rsidRPr="00D37454">
        <w:rPr>
          <w:rFonts w:ascii="Times New Roman" w:eastAsia="Times New Roman" w:hAnsi="Times New Roman" w:cs="Times New Roman"/>
          <w:sz w:val="28"/>
          <w:szCs w:val="28"/>
        </w:rPr>
        <w:t xml:space="preserve">відчити про </w:t>
      </w:r>
      <w:r w:rsidRPr="00D37454">
        <w:rPr>
          <w:rFonts w:ascii="Times New Roman" w:eastAsia="Times New Roman" w:hAnsi="Times New Roman" w:cs="Times New Roman"/>
          <w:sz w:val="28"/>
          <w:szCs w:val="28"/>
        </w:rPr>
        <w:lastRenderedPageBreak/>
        <w:t>порушення репродуктивного процесу. Цей показник доцільно використовувати для видів, що відкладають</w:t>
      </w:r>
      <w:hyperlink r:id="rId1855">
        <w:r w:rsidRPr="00DB4DA6">
          <w:rPr>
            <w:rFonts w:ascii="Times New Roman" w:eastAsia="Times New Roman" w:hAnsi="Times New Roman" w:cs="Times New Roman"/>
            <w:sz w:val="28"/>
            <w:szCs w:val="28"/>
          </w:rPr>
          <w:t xml:space="preserve"> </w:t>
        </w:r>
      </w:hyperlink>
      <w:hyperlink r:id="rId1856">
        <w:r w:rsidRPr="00DB4DA6">
          <w:rPr>
            <w:rFonts w:ascii="Times New Roman" w:eastAsia="Times New Roman" w:hAnsi="Times New Roman" w:cs="Times New Roman"/>
            <w:sz w:val="28"/>
            <w:szCs w:val="28"/>
          </w:rPr>
          <w:t>порівня</w:t>
        </w:r>
      </w:hyperlink>
      <w:hyperlink r:id="rId1857">
        <w:r w:rsidRPr="00DB4DA6">
          <w:rPr>
            <w:rFonts w:ascii="Times New Roman" w:eastAsia="Times New Roman" w:hAnsi="Times New Roman" w:cs="Times New Roman"/>
            <w:sz w:val="28"/>
            <w:szCs w:val="28"/>
          </w:rPr>
          <w:t xml:space="preserve">но </w:t>
        </w:r>
      </w:hyperlink>
      <w:r w:rsidRPr="00D37454">
        <w:rPr>
          <w:rFonts w:ascii="Times New Roman" w:eastAsia="Times New Roman" w:hAnsi="Times New Roman" w:cs="Times New Roman"/>
          <w:sz w:val="28"/>
          <w:szCs w:val="28"/>
        </w:rPr>
        <w:t>невелике число яєць.</w:t>
      </w: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В. Розподіл і різноманіття видів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є важливим показником стану популяції осілих видів, особливо</w:t>
      </w:r>
      <w:hyperlink r:id="rId1858">
        <w:r w:rsidRPr="00DB4DA6">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вивченні градієнту забруднення. Однак показник різноманіття для рухливих форм має велику мінливість, тому його цінність для біоіндикації порівняно невелика.</w:t>
      </w: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Г. Структура популяції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для</w:t>
      </w:r>
      <w:hyperlink r:id="rId1859">
        <w:r w:rsidRPr="00DB4DA6">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цього показника можна використовувати методи визначення вікових груп. Максимальна чутливість структурного показника популяції досягається</w:t>
      </w:r>
      <w:hyperlink r:id="rId1860">
        <w:r w:rsidRPr="00DB4DA6">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спостереженні за змінами динаміки популяції.</w:t>
      </w: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Д. Біомаса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це структурний показник, визначення якого не представляє великих труднощів. У трав’янистих угрупуваннях зручніше й найпростіше проводити облік біомаси в період максимального розвитку травостою. Одним із найбільш розповсюджених методів, є метод укосів. Для цього на</w:t>
      </w:r>
      <w:hyperlink r:id="rId1861">
        <w:r w:rsidRPr="00DB4DA6">
          <w:rPr>
            <w:rFonts w:ascii="Times New Roman" w:eastAsia="Times New Roman" w:hAnsi="Times New Roman" w:cs="Times New Roman"/>
            <w:sz w:val="28"/>
            <w:szCs w:val="28"/>
          </w:rPr>
          <w:t xml:space="preserve"> площі </w:t>
        </w:r>
      </w:hyperlink>
      <w:r w:rsidRPr="00D37454">
        <w:rPr>
          <w:rFonts w:ascii="Times New Roman" w:eastAsia="Times New Roman" w:hAnsi="Times New Roman" w:cs="Times New Roman"/>
          <w:sz w:val="28"/>
          <w:szCs w:val="28"/>
        </w:rPr>
        <w:t>розміром 20×25 м розміщають 20 ділянок 0,25×0,25 м, 0,5×0,5 м або 1×1м. Вибір оптимального розміру ділянок визначається загальними запасами й багатством травостою.</w:t>
      </w: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Е. Багатство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ця величина змінюється більше, ніж біомаса, якщо вона розглядається для певних груп особин. Сумарне значення багатства, очевидно, менш мінливо, чим багатство</w:t>
      </w:r>
      <w:hyperlink r:id="rId1862">
        <w:r w:rsidRPr="00DB4DA6">
          <w:rPr>
            <w:rFonts w:ascii="Times New Roman" w:eastAsia="Times New Roman" w:hAnsi="Times New Roman" w:cs="Times New Roman"/>
            <w:sz w:val="28"/>
            <w:szCs w:val="28"/>
          </w:rPr>
          <w:t xml:space="preserve"> </w:t>
        </w:r>
      </w:hyperlink>
      <w:hyperlink r:id="rId1863">
        <w:r w:rsidRPr="00DB4DA6">
          <w:rPr>
            <w:rFonts w:ascii="Times New Roman" w:eastAsia="Times New Roman" w:hAnsi="Times New Roman" w:cs="Times New Roman"/>
            <w:sz w:val="28"/>
            <w:szCs w:val="28"/>
          </w:rPr>
          <w:t>певн</w:t>
        </w:r>
      </w:hyperlink>
      <w:hyperlink r:id="rId1864">
        <w:r w:rsidRPr="00DB4DA6">
          <w:rPr>
            <w:rFonts w:ascii="Times New Roman" w:eastAsia="Times New Roman" w:hAnsi="Times New Roman" w:cs="Times New Roman"/>
            <w:sz w:val="28"/>
            <w:szCs w:val="28"/>
          </w:rPr>
          <w:t xml:space="preserve">их </w:t>
        </w:r>
      </w:hyperlink>
      <w:r w:rsidRPr="00D37454">
        <w:rPr>
          <w:rFonts w:ascii="Times New Roman" w:eastAsia="Times New Roman" w:hAnsi="Times New Roman" w:cs="Times New Roman"/>
          <w:sz w:val="28"/>
          <w:szCs w:val="28"/>
        </w:rPr>
        <w:t>популяцій.</w:t>
      </w: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Ж. Видове різноманіття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число видів у</w:t>
      </w:r>
      <w:hyperlink r:id="rId1865">
        <w:r w:rsidRPr="00DB4DA6">
          <w:rPr>
            <w:rFonts w:ascii="Times New Roman" w:eastAsia="Times New Roman" w:hAnsi="Times New Roman" w:cs="Times New Roman"/>
            <w:sz w:val="28"/>
            <w:szCs w:val="28"/>
          </w:rPr>
          <w:t xml:space="preserve"> даному </w:t>
        </w:r>
      </w:hyperlink>
      <w:r w:rsidRPr="00D37454">
        <w:rPr>
          <w:rFonts w:ascii="Times New Roman" w:eastAsia="Times New Roman" w:hAnsi="Times New Roman" w:cs="Times New Roman"/>
          <w:sz w:val="28"/>
          <w:szCs w:val="28"/>
        </w:rPr>
        <w:t>таксоценоз</w:t>
      </w:r>
      <w:hyperlink r:id="rId1866">
        <w:r w:rsidRPr="00DB4DA6">
          <w:rPr>
            <w:rFonts w:ascii="Times New Roman" w:eastAsia="Times New Roman" w:hAnsi="Times New Roman" w:cs="Times New Roman"/>
            <w:sz w:val="28"/>
            <w:szCs w:val="28"/>
          </w:rPr>
          <w:t>і</w:t>
        </w:r>
      </w:hyperlink>
      <w:r w:rsidRPr="00DB4DA6">
        <w:rPr>
          <w:rFonts w:ascii="Times New Roman" w:eastAsia="Times New Roman" w:hAnsi="Times New Roman" w:cs="Times New Roman"/>
          <w:sz w:val="28"/>
          <w:szCs w:val="28"/>
        </w:rPr>
        <w:t>,</w:t>
      </w:r>
      <w:hyperlink r:id="rId1867">
        <w:r w:rsidRPr="00DB4DA6">
          <w:rPr>
            <w:rFonts w:ascii="Times New Roman" w:eastAsia="Times New Roman" w:hAnsi="Times New Roman" w:cs="Times New Roman"/>
            <w:sz w:val="28"/>
            <w:szCs w:val="28"/>
          </w:rPr>
          <w:t xml:space="preserve"> </w:t>
        </w:r>
      </w:hyperlink>
      <w:hyperlink r:id="rId1868">
        <w:r w:rsidRPr="00DB4DA6">
          <w:rPr>
            <w:rFonts w:ascii="Times New Roman" w:eastAsia="Times New Roman" w:hAnsi="Times New Roman" w:cs="Times New Roman"/>
            <w:sz w:val="28"/>
            <w:szCs w:val="28"/>
          </w:rPr>
          <w:t>зазвичай</w:t>
        </w:r>
      </w:hyperlink>
      <w:r w:rsidRPr="00DB4DA6">
        <w:rPr>
          <w:rFonts w:ascii="Times New Roman" w:eastAsia="Times New Roman" w:hAnsi="Times New Roman" w:cs="Times New Roman"/>
          <w:sz w:val="28"/>
          <w:szCs w:val="28"/>
        </w:rPr>
        <w:t>,</w:t>
      </w:r>
      <w:hyperlink r:id="rId1869">
        <w:r w:rsidRPr="00DB4DA6">
          <w:rPr>
            <w:rFonts w:ascii="Times New Roman" w:eastAsia="Times New Roman" w:hAnsi="Times New Roman" w:cs="Times New Roman"/>
            <w:sz w:val="28"/>
            <w:szCs w:val="28"/>
          </w:rPr>
          <w:t xml:space="preserve"> </w:t>
        </w:r>
      </w:hyperlink>
      <w:hyperlink r:id="rId1870">
        <w:r w:rsidRPr="00DB4DA6">
          <w:rPr>
            <w:rFonts w:ascii="Times New Roman" w:eastAsia="Times New Roman" w:hAnsi="Times New Roman" w:cs="Times New Roman"/>
            <w:sz w:val="28"/>
            <w:szCs w:val="28"/>
          </w:rPr>
          <w:t>с</w:t>
        </w:r>
      </w:hyperlink>
      <w:r w:rsidRPr="00D37454">
        <w:rPr>
          <w:rFonts w:ascii="Times New Roman" w:eastAsia="Times New Roman" w:hAnsi="Times New Roman" w:cs="Times New Roman"/>
          <w:sz w:val="28"/>
          <w:szCs w:val="28"/>
        </w:rPr>
        <w:t>ильно залежить від числа й розміру проби. Вимір різноманіття</w:t>
      </w:r>
      <w:hyperlink r:id="rId1871">
        <w:r w:rsidRPr="00DB4DA6">
          <w:rPr>
            <w:rFonts w:ascii="Times New Roman" w:eastAsia="Times New Roman" w:hAnsi="Times New Roman" w:cs="Times New Roman"/>
            <w:sz w:val="28"/>
            <w:szCs w:val="28"/>
          </w:rPr>
          <w:t xml:space="preserve"> </w:t>
        </w:r>
      </w:hyperlink>
      <w:hyperlink r:id="rId1872">
        <w:r w:rsidR="00DB4DA6" w:rsidRPr="00DB4DA6">
          <w:rPr>
            <w:rFonts w:ascii="Times New Roman" w:eastAsia="Times New Roman" w:hAnsi="Times New Roman" w:cs="Times New Roman"/>
            <w:sz w:val="28"/>
            <w:szCs w:val="28"/>
          </w:rPr>
          <w:t>ґрунтується</w:t>
        </w:r>
      </w:hyperlink>
      <w:r w:rsidRPr="00DB4DA6">
        <w:rPr>
          <w:rFonts w:ascii="Times New Roman" w:eastAsia="Times New Roman" w:hAnsi="Times New Roman" w:cs="Times New Roman"/>
          <w:sz w:val="28"/>
          <w:szCs w:val="28"/>
        </w:rPr>
        <w:t xml:space="preserve"> </w:t>
      </w:r>
      <w:hyperlink r:id="rId1873">
        <w:r w:rsidRPr="00DB4DA6">
          <w:rPr>
            <w:rFonts w:ascii="Times New Roman" w:eastAsia="Times New Roman" w:hAnsi="Times New Roman" w:cs="Times New Roman"/>
            <w:sz w:val="28"/>
            <w:szCs w:val="28"/>
          </w:rPr>
          <w:t xml:space="preserve">на </w:t>
        </w:r>
      </w:hyperlink>
      <w:r w:rsidRPr="00D37454">
        <w:rPr>
          <w:rFonts w:ascii="Times New Roman" w:eastAsia="Times New Roman" w:hAnsi="Times New Roman" w:cs="Times New Roman"/>
          <w:sz w:val="28"/>
          <w:szCs w:val="28"/>
        </w:rPr>
        <w:t>сумарному числі видів і особин і відносному розмаїтті особин</w:t>
      </w:r>
      <w:hyperlink r:id="rId1874">
        <w:r w:rsidRPr="00DB4DA6">
          <w:rPr>
            <w:rFonts w:ascii="Times New Roman" w:eastAsia="Times New Roman" w:hAnsi="Times New Roman" w:cs="Times New Roman"/>
            <w:sz w:val="28"/>
            <w:szCs w:val="28"/>
          </w:rPr>
          <w:t xml:space="preserve"> </w:t>
        </w:r>
      </w:hyperlink>
      <w:r w:rsidRPr="00DB4DA6">
        <w:rPr>
          <w:rFonts w:ascii="Times New Roman" w:eastAsia="Times New Roman" w:hAnsi="Times New Roman" w:cs="Times New Roman"/>
          <w:sz w:val="28"/>
          <w:szCs w:val="28"/>
        </w:rPr>
        <w:t>певного</w:t>
      </w:r>
      <w:hyperlink r:id="rId1875">
        <w:r w:rsidRPr="00DB4DA6">
          <w:rPr>
            <w:rFonts w:ascii="Times New Roman" w:eastAsia="Times New Roman" w:hAnsi="Times New Roman" w:cs="Times New Roman"/>
            <w:sz w:val="28"/>
            <w:szCs w:val="28"/>
          </w:rPr>
          <w:t xml:space="preserve"> виду.</w:t>
        </w:r>
      </w:hyperlink>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З. Число вищих таксонів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простим методом</w:t>
      </w:r>
      <w:hyperlink r:id="rId1876">
        <w:r w:rsidRPr="00DB4DA6">
          <w:rPr>
            <w:rFonts w:ascii="Times New Roman" w:eastAsia="Times New Roman" w:hAnsi="Times New Roman" w:cs="Times New Roman"/>
            <w:sz w:val="28"/>
            <w:szCs w:val="28"/>
          </w:rPr>
          <w:t xml:space="preserve"> біоіндикації може б</w:t>
        </w:r>
      </w:hyperlink>
      <w:r w:rsidRPr="00D37454">
        <w:rPr>
          <w:rFonts w:ascii="Times New Roman" w:eastAsia="Times New Roman" w:hAnsi="Times New Roman" w:cs="Times New Roman"/>
          <w:sz w:val="28"/>
          <w:szCs w:val="28"/>
        </w:rPr>
        <w:t>ути реєстрація числа особин із визначенням</w:t>
      </w:r>
      <w:hyperlink r:id="rId1877">
        <w:r w:rsidRPr="00DB4DA6">
          <w:rPr>
            <w:rFonts w:ascii="Times New Roman" w:eastAsia="Times New Roman" w:hAnsi="Times New Roman" w:cs="Times New Roman"/>
            <w:sz w:val="28"/>
            <w:szCs w:val="28"/>
          </w:rPr>
          <w:t xml:space="preserve"> їх</w:t>
        </w:r>
      </w:hyperlink>
      <w:hyperlink r:id="rId1878">
        <w:r w:rsidRPr="00DB4DA6">
          <w:rPr>
            <w:rFonts w:ascii="Times New Roman" w:eastAsia="Times New Roman" w:hAnsi="Times New Roman" w:cs="Times New Roman"/>
            <w:sz w:val="28"/>
            <w:szCs w:val="28"/>
          </w:rPr>
          <w:t xml:space="preserve"> приналежності </w:t>
        </w:r>
      </w:hyperlink>
      <w:r w:rsidRPr="00D37454">
        <w:rPr>
          <w:rFonts w:ascii="Times New Roman" w:eastAsia="Times New Roman" w:hAnsi="Times New Roman" w:cs="Times New Roman"/>
          <w:sz w:val="28"/>
          <w:szCs w:val="28"/>
        </w:rPr>
        <w:t>до роду, родини або</w:t>
      </w:r>
      <w:hyperlink r:id="rId1879">
        <w:r w:rsidRPr="00DB4DA6">
          <w:rPr>
            <w:rFonts w:ascii="Times New Roman" w:eastAsia="Times New Roman" w:hAnsi="Times New Roman" w:cs="Times New Roman"/>
            <w:sz w:val="28"/>
            <w:szCs w:val="28"/>
          </w:rPr>
          <w:t xml:space="preserve"> порядку.</w:t>
        </w:r>
      </w:hyperlink>
      <w:r w:rsidRPr="00D37454">
        <w:rPr>
          <w:rFonts w:ascii="Times New Roman" w:eastAsia="Times New Roman" w:hAnsi="Times New Roman" w:cs="Times New Roman"/>
          <w:sz w:val="28"/>
          <w:szCs w:val="28"/>
        </w:rPr>
        <w:t xml:space="preserve"> Наприклад, виявлено поступове зниження числа таксономічних груп мезофауни в</w:t>
      </w:r>
      <w:hyperlink r:id="rId1880">
        <w:r w:rsidRPr="00DB4DA6">
          <w:rPr>
            <w:rFonts w:ascii="Times New Roman" w:eastAsia="Times New Roman" w:hAnsi="Times New Roman" w:cs="Times New Roman"/>
            <w:sz w:val="28"/>
            <w:szCs w:val="28"/>
          </w:rPr>
          <w:t xml:space="preserve"> напрямку </w:t>
        </w:r>
      </w:hyperlink>
      <w:r w:rsidRPr="00D37454">
        <w:rPr>
          <w:rFonts w:ascii="Times New Roman" w:eastAsia="Times New Roman" w:hAnsi="Times New Roman" w:cs="Times New Roman"/>
          <w:sz w:val="28"/>
          <w:szCs w:val="28"/>
        </w:rPr>
        <w:t>від</w:t>
      </w:r>
      <w:hyperlink r:id="rId1881">
        <w:r w:rsidRPr="00DB4DA6">
          <w:rPr>
            <w:rFonts w:ascii="Times New Roman" w:eastAsia="Times New Roman" w:hAnsi="Times New Roman" w:cs="Times New Roman"/>
            <w:sz w:val="28"/>
            <w:szCs w:val="28"/>
          </w:rPr>
          <w:t xml:space="preserve"> відкритого </w:t>
        </w:r>
      </w:hyperlink>
      <w:r w:rsidRPr="00D37454">
        <w:rPr>
          <w:rFonts w:ascii="Times New Roman" w:eastAsia="Times New Roman" w:hAnsi="Times New Roman" w:cs="Times New Roman"/>
          <w:sz w:val="28"/>
          <w:szCs w:val="28"/>
        </w:rPr>
        <w:t>моря до забруднених прибережних зон.</w:t>
      </w: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Співвідношення первинних продуцентів або</w:t>
      </w:r>
      <w:hyperlink r:id="rId1882">
        <w:r w:rsidRPr="00DB4DA6">
          <w:rPr>
            <w:rFonts w:ascii="Times New Roman" w:eastAsia="Times New Roman" w:hAnsi="Times New Roman" w:cs="Times New Roman"/>
            <w:sz w:val="28"/>
            <w:szCs w:val="28"/>
          </w:rPr>
          <w:t xml:space="preserve"> консументів може б</w:t>
        </w:r>
      </w:hyperlink>
      <w:r w:rsidRPr="00D37454">
        <w:rPr>
          <w:rFonts w:ascii="Times New Roman" w:eastAsia="Times New Roman" w:hAnsi="Times New Roman" w:cs="Times New Roman"/>
          <w:sz w:val="28"/>
          <w:szCs w:val="28"/>
        </w:rPr>
        <w:t>ути пов’язано із сукцесією і стабільністю угрупування, a співвідношення видів c різними типами</w:t>
      </w:r>
      <w:hyperlink r:id="rId1883">
        <w:r w:rsidRPr="00DB4DA6">
          <w:rPr>
            <w:rFonts w:ascii="Times New Roman" w:eastAsia="Times New Roman" w:hAnsi="Times New Roman" w:cs="Times New Roman"/>
            <w:sz w:val="28"/>
            <w:szCs w:val="28"/>
          </w:rPr>
          <w:t xml:space="preserve"> харчування може в</w:t>
        </w:r>
      </w:hyperlink>
      <w:r w:rsidRPr="00D37454">
        <w:rPr>
          <w:rFonts w:ascii="Times New Roman" w:eastAsia="Times New Roman" w:hAnsi="Times New Roman" w:cs="Times New Roman"/>
          <w:sz w:val="28"/>
          <w:szCs w:val="28"/>
        </w:rPr>
        <w:t>казувати на переважний</w:t>
      </w:r>
      <w:hyperlink r:id="rId1884">
        <w:r w:rsidRPr="00DB4DA6">
          <w:rPr>
            <w:rFonts w:ascii="Times New Roman" w:eastAsia="Times New Roman" w:hAnsi="Times New Roman" w:cs="Times New Roman"/>
            <w:sz w:val="28"/>
            <w:szCs w:val="28"/>
          </w:rPr>
          <w:t xml:space="preserve"> вид </w:t>
        </w:r>
      </w:hyperlink>
      <w:r w:rsidRPr="00D37454">
        <w:rPr>
          <w:rFonts w:ascii="Times New Roman" w:eastAsia="Times New Roman" w:hAnsi="Times New Roman" w:cs="Times New Roman"/>
          <w:sz w:val="28"/>
          <w:szCs w:val="28"/>
        </w:rPr>
        <w:t>енергії, що доступна угрупуванню.</w:t>
      </w: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К. Порівняння угруповань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методи порівняння угруповань у просторі й часі</w:t>
      </w:r>
      <w:hyperlink r:id="rId1885">
        <w:r w:rsidRPr="00DB4DA6">
          <w:rPr>
            <w:rFonts w:ascii="Times New Roman" w:eastAsia="Times New Roman" w:hAnsi="Times New Roman" w:cs="Times New Roman"/>
            <w:sz w:val="28"/>
            <w:szCs w:val="28"/>
          </w:rPr>
          <w:t xml:space="preserve"> </w:t>
        </w:r>
      </w:hyperlink>
      <w:hyperlink r:id="rId1886">
        <w:r w:rsidRPr="00DB4DA6">
          <w:rPr>
            <w:rFonts w:ascii="Times New Roman" w:eastAsia="Times New Roman" w:hAnsi="Times New Roman" w:cs="Times New Roman"/>
            <w:sz w:val="28"/>
            <w:szCs w:val="28"/>
          </w:rPr>
          <w:t>за</w:t>
        </w:r>
      </w:hyperlink>
      <w:hyperlink r:id="rId1887">
        <w:r w:rsidRPr="00DB4DA6">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своєю природою носять статистичний характер. Багато методів зараз широко використовуються і вже маються у</w:t>
      </w:r>
      <w:hyperlink r:id="rId1888">
        <w:r w:rsidRPr="00DB4DA6">
          <w:rPr>
            <w:rFonts w:ascii="Times New Roman" w:eastAsia="Times New Roman" w:hAnsi="Times New Roman" w:cs="Times New Roman"/>
            <w:sz w:val="28"/>
            <w:szCs w:val="28"/>
          </w:rPr>
          <w:t xml:space="preserve"> ви</w:t>
        </w:r>
      </w:hyperlink>
      <w:hyperlink r:id="rId1889">
        <w:r w:rsidRPr="00DB4DA6">
          <w:rPr>
            <w:rFonts w:ascii="Times New Roman" w:eastAsia="Times New Roman" w:hAnsi="Times New Roman" w:cs="Times New Roman"/>
            <w:sz w:val="28"/>
            <w:szCs w:val="28"/>
          </w:rPr>
          <w:t>гля</w:t>
        </w:r>
      </w:hyperlink>
      <w:hyperlink r:id="rId1890">
        <w:r w:rsidRPr="00DB4DA6">
          <w:rPr>
            <w:rFonts w:ascii="Times New Roman" w:eastAsia="Times New Roman" w:hAnsi="Times New Roman" w:cs="Times New Roman"/>
            <w:sz w:val="28"/>
            <w:szCs w:val="28"/>
          </w:rPr>
          <w:t xml:space="preserve">ді </w:t>
        </w:r>
      </w:hyperlink>
      <w:r w:rsidRPr="00D37454">
        <w:rPr>
          <w:rFonts w:ascii="Times New Roman" w:eastAsia="Times New Roman" w:hAnsi="Times New Roman" w:cs="Times New Roman"/>
          <w:sz w:val="28"/>
          <w:szCs w:val="28"/>
        </w:rPr>
        <w:t>стандартних обчислювальних програм.</w:t>
      </w: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Вплив на динаміку рослинних популяцій. Антропогенні стресори можуть впливати на всі ознаки рослинних популяцій. Найбільше відчутно реагує продуктивність,</w:t>
      </w:r>
      <w:hyperlink r:id="rId1891">
        <w:r w:rsidRPr="00DB4DA6">
          <w:rPr>
            <w:rFonts w:ascii="Times New Roman" w:eastAsia="Times New Roman" w:hAnsi="Times New Roman" w:cs="Times New Roman"/>
            <w:sz w:val="28"/>
            <w:szCs w:val="28"/>
          </w:rPr>
          <w:t xml:space="preserve"> яка може б</w:t>
        </w:r>
      </w:hyperlink>
      <w:r w:rsidRPr="00D37454">
        <w:rPr>
          <w:rFonts w:ascii="Times New Roman" w:eastAsia="Times New Roman" w:hAnsi="Times New Roman" w:cs="Times New Roman"/>
          <w:sz w:val="28"/>
          <w:szCs w:val="28"/>
        </w:rPr>
        <w:t>агаторазово зрости в результаті ослаблення конкуруючих видів. Змінюються також показники народжуваності і смертності, а в результаті щільність популяції (число особин/площа). Популяції з малою чисельністю особин</w:t>
      </w:r>
      <w:hyperlink r:id="rId1892">
        <w:r w:rsidRPr="00DB4DA6">
          <w:rPr>
            <w:rFonts w:ascii="Times New Roman" w:eastAsia="Times New Roman" w:hAnsi="Times New Roman" w:cs="Times New Roman"/>
            <w:sz w:val="28"/>
            <w:szCs w:val="28"/>
          </w:rPr>
          <w:t xml:space="preserve"> </w:t>
        </w:r>
      </w:hyperlink>
      <w:hyperlink r:id="rId1893">
        <w:r w:rsidR="00DB4DA6" w:rsidRPr="00DB4DA6">
          <w:rPr>
            <w:rFonts w:ascii="Times New Roman" w:eastAsia="Times New Roman" w:hAnsi="Times New Roman" w:cs="Times New Roman"/>
            <w:sz w:val="28"/>
            <w:szCs w:val="28"/>
          </w:rPr>
          <w:t>перебувають</w:t>
        </w:r>
      </w:hyperlink>
      <w:hyperlink r:id="rId1894">
        <w:r w:rsidRPr="00DB4DA6">
          <w:rPr>
            <w:rFonts w:ascii="Times New Roman" w:eastAsia="Times New Roman" w:hAnsi="Times New Roman" w:cs="Times New Roman"/>
            <w:sz w:val="28"/>
            <w:szCs w:val="28"/>
          </w:rPr>
          <w:t xml:space="preserve"> </w:t>
        </w:r>
      </w:hyperlink>
      <w:hyperlink r:id="rId1895">
        <w:r w:rsidRPr="00DB4DA6">
          <w:rPr>
            <w:rFonts w:ascii="Times New Roman" w:eastAsia="Times New Roman" w:hAnsi="Times New Roman" w:cs="Times New Roman"/>
            <w:sz w:val="28"/>
            <w:szCs w:val="28"/>
          </w:rPr>
          <w:t xml:space="preserve">під особливо </w:t>
        </w:r>
      </w:hyperlink>
      <w:r w:rsidRPr="00D37454">
        <w:rPr>
          <w:rFonts w:ascii="Times New Roman" w:eastAsia="Times New Roman" w:hAnsi="Times New Roman" w:cs="Times New Roman"/>
          <w:sz w:val="28"/>
          <w:szCs w:val="28"/>
        </w:rPr>
        <w:t>великою загрозою. У відповідь на антропогенне порушення відбувається розширення або скорочення ареалу популяції. У крайньому випадку це</w:t>
      </w:r>
      <w:hyperlink r:id="rId1896">
        <w:r w:rsidRPr="00DB4DA6">
          <w:rPr>
            <w:rFonts w:ascii="Times New Roman" w:eastAsia="Times New Roman" w:hAnsi="Times New Roman" w:cs="Times New Roman"/>
            <w:sz w:val="28"/>
            <w:szCs w:val="28"/>
          </w:rPr>
          <w:t xml:space="preserve"> може п</w:t>
        </w:r>
      </w:hyperlink>
      <w:r w:rsidRPr="00D37454">
        <w:rPr>
          <w:rFonts w:ascii="Times New Roman" w:eastAsia="Times New Roman" w:hAnsi="Times New Roman" w:cs="Times New Roman"/>
          <w:sz w:val="28"/>
          <w:szCs w:val="28"/>
        </w:rPr>
        <w:t xml:space="preserve">ризвести до зникнення популяції й </w:t>
      </w:r>
      <w:r w:rsidRPr="00D37454">
        <w:rPr>
          <w:rFonts w:ascii="Times New Roman" w:eastAsia="Times New Roman" w:hAnsi="Times New Roman" w:cs="Times New Roman"/>
          <w:sz w:val="28"/>
          <w:szCs w:val="28"/>
        </w:rPr>
        <w:lastRenderedPageBreak/>
        <w:t>до вимирання</w:t>
      </w:r>
      <w:hyperlink r:id="rId1897">
        <w:r w:rsidRPr="00DB4DA6">
          <w:rPr>
            <w:rFonts w:ascii="Times New Roman" w:eastAsia="Times New Roman" w:hAnsi="Times New Roman" w:cs="Times New Roman"/>
            <w:sz w:val="28"/>
            <w:szCs w:val="28"/>
          </w:rPr>
          <w:t xml:space="preserve"> виду.</w:t>
        </w:r>
      </w:hyperlink>
      <w:r w:rsidRPr="00D37454">
        <w:rPr>
          <w:rFonts w:ascii="Times New Roman" w:eastAsia="Times New Roman" w:hAnsi="Times New Roman" w:cs="Times New Roman"/>
          <w:sz w:val="28"/>
          <w:szCs w:val="28"/>
        </w:rPr>
        <w:t xml:space="preserve"> Дуже важливий, для біоіндикації, добір стійких екотипів до дії антропогенних стресорів.</w:t>
      </w: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Екотип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сукупність особин будь-якого</w:t>
      </w:r>
      <w:hyperlink r:id="rId1898">
        <w:r w:rsidRPr="00DB4DA6">
          <w:rPr>
            <w:rFonts w:ascii="Times New Roman" w:eastAsia="Times New Roman" w:hAnsi="Times New Roman" w:cs="Times New Roman"/>
            <w:sz w:val="28"/>
            <w:szCs w:val="28"/>
          </w:rPr>
          <w:t xml:space="preserve"> виду </w:t>
        </w:r>
      </w:hyperlink>
      <w:r w:rsidRPr="00D37454">
        <w:rPr>
          <w:rFonts w:ascii="Times New Roman" w:eastAsia="Times New Roman" w:hAnsi="Times New Roman" w:cs="Times New Roman"/>
          <w:sz w:val="28"/>
          <w:szCs w:val="28"/>
        </w:rPr>
        <w:t>організмів, яка пристосована до умов</w:t>
      </w:r>
      <w:hyperlink r:id="rId1899">
        <w:r w:rsidRPr="00DB4DA6">
          <w:rPr>
            <w:rFonts w:ascii="Times New Roman" w:eastAsia="Times New Roman" w:hAnsi="Times New Roman" w:cs="Times New Roman"/>
            <w:sz w:val="28"/>
            <w:szCs w:val="28"/>
          </w:rPr>
          <w:t xml:space="preserve"> місцеперебуванн</w:t>
        </w:r>
      </w:hyperlink>
      <w:r w:rsidRPr="00D37454">
        <w:rPr>
          <w:rFonts w:ascii="Times New Roman" w:eastAsia="Times New Roman" w:hAnsi="Times New Roman" w:cs="Times New Roman"/>
          <w:sz w:val="28"/>
          <w:szCs w:val="28"/>
        </w:rPr>
        <w:t>я, має спадкоємні ознаки, що</w:t>
      </w:r>
      <w:hyperlink r:id="rId1900">
        <w:r w:rsidRPr="00DB4DA6">
          <w:rPr>
            <w:rFonts w:ascii="Times New Roman" w:eastAsia="Times New Roman" w:hAnsi="Times New Roman" w:cs="Times New Roman"/>
            <w:sz w:val="28"/>
            <w:szCs w:val="28"/>
          </w:rPr>
          <w:t xml:space="preserve"> </w:t>
        </w:r>
      </w:hyperlink>
      <w:hyperlink r:id="rId1901">
        <w:r w:rsidRPr="00DB4DA6">
          <w:rPr>
            <w:rFonts w:ascii="Times New Roman" w:eastAsia="Times New Roman" w:hAnsi="Times New Roman" w:cs="Times New Roman"/>
            <w:sz w:val="28"/>
            <w:szCs w:val="28"/>
          </w:rPr>
          <w:t>з</w:t>
        </w:r>
      </w:hyperlink>
      <w:hyperlink r:id="rId1902">
        <w:r w:rsidRPr="00DB4DA6">
          <w:rPr>
            <w:rFonts w:ascii="Times New Roman" w:eastAsia="Times New Roman" w:hAnsi="Times New Roman" w:cs="Times New Roman"/>
            <w:sz w:val="28"/>
            <w:szCs w:val="28"/>
          </w:rPr>
          <w:t xml:space="preserve">умовлені </w:t>
        </w:r>
      </w:hyperlink>
      <w:r w:rsidRPr="00D37454">
        <w:rPr>
          <w:rFonts w:ascii="Times New Roman" w:eastAsia="Times New Roman" w:hAnsi="Times New Roman" w:cs="Times New Roman"/>
          <w:sz w:val="28"/>
          <w:szCs w:val="28"/>
        </w:rPr>
        <w:t>екологічно.</w:t>
      </w: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 природі різноманіття екотипів є основою для</w:t>
      </w:r>
      <w:hyperlink r:id="rId1903">
        <w:r w:rsidRPr="00DB4DA6">
          <w:rPr>
            <w:rFonts w:ascii="Times New Roman" w:eastAsia="Times New Roman" w:hAnsi="Times New Roman" w:cs="Times New Roman"/>
            <w:sz w:val="28"/>
            <w:szCs w:val="28"/>
          </w:rPr>
          <w:t xml:space="preserve"> підтримки </w:t>
        </w:r>
      </w:hyperlink>
      <w:r w:rsidRPr="00D37454">
        <w:rPr>
          <w:rFonts w:ascii="Times New Roman" w:eastAsia="Times New Roman" w:hAnsi="Times New Roman" w:cs="Times New Roman"/>
          <w:sz w:val="28"/>
          <w:szCs w:val="28"/>
        </w:rPr>
        <w:t>однакової продуктивності популяції</w:t>
      </w:r>
      <w:hyperlink r:id="rId1904">
        <w:r w:rsidRPr="00DB4DA6">
          <w:rPr>
            <w:rFonts w:ascii="Times New Roman" w:eastAsia="Times New Roman" w:hAnsi="Times New Roman" w:cs="Times New Roman"/>
            <w:sz w:val="28"/>
            <w:szCs w:val="28"/>
          </w:rPr>
          <w:t xml:space="preserve"> </w:t>
        </w:r>
      </w:hyperlink>
      <w:hyperlink r:id="rId1905">
        <w:r w:rsidRPr="00DB4DA6">
          <w:rPr>
            <w:rFonts w:ascii="Times New Roman" w:eastAsia="Times New Roman" w:hAnsi="Times New Roman" w:cs="Times New Roman"/>
            <w:sz w:val="28"/>
            <w:szCs w:val="28"/>
          </w:rPr>
          <w:t>за</w:t>
        </w:r>
      </w:hyperlink>
      <w:hyperlink r:id="rId1906">
        <w:r w:rsidRPr="00DB4DA6">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змінними умовами мешкання.</w:t>
      </w:r>
      <w:hyperlink r:id="rId1907">
        <w:r w:rsidRPr="00DB4DA6">
          <w:rPr>
            <w:rFonts w:ascii="Times New Roman" w:eastAsia="Times New Roman" w:hAnsi="Times New Roman" w:cs="Times New Roman"/>
            <w:sz w:val="28"/>
            <w:szCs w:val="28"/>
          </w:rPr>
          <w:t xml:space="preserve"> При цьому </w:t>
        </w:r>
      </w:hyperlink>
      <w:r w:rsidRPr="00D37454">
        <w:rPr>
          <w:rFonts w:ascii="Times New Roman" w:eastAsia="Times New Roman" w:hAnsi="Times New Roman" w:cs="Times New Roman"/>
          <w:sz w:val="28"/>
          <w:szCs w:val="28"/>
        </w:rPr>
        <w:t>популяції багатьох видів містять екотипи з високою толерантністю до визначених антропогенних стресорів.</w:t>
      </w: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Біоіндикаційне значення має той факт, що в короткий термін (один або декілька вегетаційних періодів) відбувається витиснення чуттєвих і поширення стійких екотипів.</w:t>
      </w:r>
    </w:p>
    <w:p w:rsidR="00B02790" w:rsidRPr="00D37454" w:rsidRDefault="00B02790" w:rsidP="00D37454">
      <w:pPr>
        <w:widowControl w:val="0"/>
        <w:pBdr>
          <w:top w:val="nil"/>
          <w:left w:val="nil"/>
          <w:bottom w:val="nil"/>
          <w:right w:val="nil"/>
          <w:between w:val="nil"/>
        </w:pBdr>
        <w:tabs>
          <w:tab w:val="left" w:pos="1134"/>
        </w:tabs>
        <w:spacing w:before="14" w:after="0" w:line="240" w:lineRule="auto"/>
        <w:jc w:val="both"/>
        <w:rPr>
          <w:rFonts w:ascii="Times New Roman" w:eastAsia="Times New Roman" w:hAnsi="Times New Roman" w:cs="Times New Roman"/>
          <w:sz w:val="28"/>
          <w:szCs w:val="28"/>
        </w:rPr>
      </w:pPr>
    </w:p>
    <w:p w:rsidR="00B02790" w:rsidRPr="00D37454" w:rsidRDefault="009761D1" w:rsidP="00DB4DA6">
      <w:pPr>
        <w:widowControl w:val="0"/>
        <w:pBdr>
          <w:top w:val="nil"/>
          <w:left w:val="nil"/>
          <w:bottom w:val="nil"/>
          <w:right w:val="nil"/>
          <w:between w:val="nil"/>
        </w:pBdr>
        <w:spacing w:before="14" w:after="0" w:line="240" w:lineRule="auto"/>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t>2.Біоіндикація на екосистемному та біоценотичному рівні</w:t>
      </w:r>
    </w:p>
    <w:p w:rsidR="00B02790" w:rsidRPr="00D37454" w:rsidRDefault="00B02790"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9E186B">
        <w:rPr>
          <w:rFonts w:ascii="Times New Roman" w:eastAsia="Times New Roman" w:hAnsi="Times New Roman" w:cs="Times New Roman"/>
          <w:b/>
          <w:bCs/>
          <w:iCs/>
          <w:sz w:val="28"/>
          <w:szCs w:val="28"/>
        </w:rPr>
        <w:t>Показові ознаки екосистемного рівня.</w:t>
      </w:r>
      <w:hyperlink r:id="rId1908">
        <w:r w:rsidRPr="00DB4DA6">
          <w:rPr>
            <w:rFonts w:ascii="Times New Roman" w:eastAsia="Times New Roman" w:hAnsi="Times New Roman" w:cs="Times New Roman"/>
            <w:sz w:val="28"/>
            <w:szCs w:val="28"/>
          </w:rPr>
          <w:t xml:space="preserve"> Негативний </w:t>
        </w:r>
      </w:hyperlink>
      <w:r w:rsidRPr="00D37454">
        <w:rPr>
          <w:rFonts w:ascii="Times New Roman" w:eastAsia="Times New Roman" w:hAnsi="Times New Roman" w:cs="Times New Roman"/>
          <w:sz w:val="28"/>
          <w:szCs w:val="28"/>
        </w:rPr>
        <w:t>вплив антропогенних</w:t>
      </w:r>
      <w:hyperlink r:id="rId1909">
        <w:r w:rsidRPr="00DB4DA6">
          <w:rPr>
            <w:rFonts w:ascii="Times New Roman" w:eastAsia="Times New Roman" w:hAnsi="Times New Roman" w:cs="Times New Roman"/>
            <w:sz w:val="28"/>
            <w:szCs w:val="28"/>
          </w:rPr>
          <w:t xml:space="preserve"> факторів </w:t>
        </w:r>
      </w:hyperlink>
      <w:r w:rsidRPr="00D37454">
        <w:rPr>
          <w:rFonts w:ascii="Times New Roman" w:eastAsia="Times New Roman" w:hAnsi="Times New Roman" w:cs="Times New Roman"/>
          <w:sz w:val="28"/>
          <w:szCs w:val="28"/>
        </w:rPr>
        <w:t>на природні екосистеми виявляється в зміні</w:t>
      </w:r>
      <w:hyperlink r:id="rId1910">
        <w:r w:rsidRPr="00DB4DA6">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видового складу.</w:t>
      </w:r>
      <w:hyperlink r:id="rId1911">
        <w:r w:rsidRPr="00DB4DA6">
          <w:rPr>
            <w:rFonts w:ascii="Times New Roman" w:eastAsia="Times New Roman" w:hAnsi="Times New Roman" w:cs="Times New Roman"/>
            <w:sz w:val="28"/>
            <w:szCs w:val="28"/>
          </w:rPr>
          <w:t xml:space="preserve"> </w:t>
        </w:r>
      </w:hyperlink>
      <w:hyperlink r:id="rId1912">
        <w:r w:rsidRPr="00DB4DA6">
          <w:rPr>
            <w:rFonts w:ascii="Times New Roman" w:eastAsia="Times New Roman" w:hAnsi="Times New Roman" w:cs="Times New Roman"/>
            <w:sz w:val="28"/>
            <w:szCs w:val="28"/>
          </w:rPr>
          <w:t>Ма</w:t>
        </w:r>
      </w:hyperlink>
      <w:hyperlink r:id="rId1913">
        <w:r w:rsidRPr="00DB4DA6">
          <w:rPr>
            <w:rFonts w:ascii="Times New Roman" w:eastAsia="Times New Roman" w:hAnsi="Times New Roman" w:cs="Times New Roman"/>
            <w:sz w:val="28"/>
            <w:szCs w:val="28"/>
          </w:rPr>
          <w:t xml:space="preserve">ючи </w:t>
        </w:r>
      </w:hyperlink>
      <w:r w:rsidRPr="00D37454">
        <w:rPr>
          <w:rFonts w:ascii="Times New Roman" w:eastAsia="Times New Roman" w:hAnsi="Times New Roman" w:cs="Times New Roman"/>
          <w:sz w:val="28"/>
          <w:szCs w:val="28"/>
        </w:rPr>
        <w:t>певну стійкість до</w:t>
      </w:r>
      <w:hyperlink r:id="rId1914">
        <w:r w:rsidRPr="00DB4DA6">
          <w:rPr>
            <w:rFonts w:ascii="Times New Roman" w:eastAsia="Times New Roman" w:hAnsi="Times New Roman" w:cs="Times New Roman"/>
            <w:sz w:val="28"/>
            <w:szCs w:val="28"/>
          </w:rPr>
          <w:t xml:space="preserve"> негативних </w:t>
        </w:r>
      </w:hyperlink>
      <w:r w:rsidRPr="00D37454">
        <w:rPr>
          <w:rFonts w:ascii="Times New Roman" w:eastAsia="Times New Roman" w:hAnsi="Times New Roman" w:cs="Times New Roman"/>
          <w:sz w:val="28"/>
          <w:szCs w:val="28"/>
        </w:rPr>
        <w:t>впливів,</w:t>
      </w:r>
      <w:hyperlink r:id="rId1915">
        <w:r w:rsidRPr="00DB4DA6">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формують угрупування, що відрізняються біорізноманіттям, що</w:t>
      </w:r>
      <w:hyperlink r:id="rId1916">
        <w:r w:rsidRPr="00DB4DA6">
          <w:rPr>
            <w:rFonts w:ascii="Times New Roman" w:eastAsia="Times New Roman" w:hAnsi="Times New Roman" w:cs="Times New Roman"/>
            <w:sz w:val="28"/>
            <w:szCs w:val="28"/>
          </w:rPr>
          <w:t xml:space="preserve"> може б</w:t>
        </w:r>
      </w:hyperlink>
      <w:r w:rsidRPr="00D37454">
        <w:rPr>
          <w:rFonts w:ascii="Times New Roman" w:eastAsia="Times New Roman" w:hAnsi="Times New Roman" w:cs="Times New Roman"/>
          <w:sz w:val="28"/>
          <w:szCs w:val="28"/>
        </w:rPr>
        <w:t>ути використане для біоіндикаційних цілей. Показовими ознаками на цьому рівні є:</w:t>
      </w: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1) видовий склад, видове різноманіття;</w:t>
      </w: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2) характер поширення</w:t>
      </w:r>
      <w:hyperlink r:id="rId1917">
        <w:r w:rsidRPr="00DB4DA6">
          <w:rPr>
            <w:rFonts w:ascii="Times New Roman" w:eastAsia="Times New Roman" w:hAnsi="Times New Roman" w:cs="Times New Roman"/>
            <w:sz w:val="28"/>
            <w:szCs w:val="28"/>
          </w:rPr>
          <w:t xml:space="preserve"> виду;</w:t>
        </w:r>
      </w:hyperlink>
      <w:r w:rsidRPr="00D37454">
        <w:rPr>
          <w:rFonts w:ascii="Times New Roman" w:eastAsia="Times New Roman" w:hAnsi="Times New Roman" w:cs="Times New Roman"/>
          <w:sz w:val="28"/>
          <w:szCs w:val="28"/>
        </w:rPr>
        <w:t xml:space="preserve"> динаміка ареалу, у тому числі розширення ареалів синантропних видів;</w:t>
      </w: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3) популяційний аналіз (продуктивність, щільність, динаміка ареалу, вікова структура, смертність, внутрішньовидова диференціація, добір стійких екотипів).</w:t>
      </w:r>
    </w:p>
    <w:p w:rsidR="00B02790" w:rsidRPr="00D37454" w:rsidRDefault="0095306C"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hyperlink r:id="rId1918">
        <w:r w:rsidR="009761D1" w:rsidRPr="00DB4DA6">
          <w:rPr>
            <w:rFonts w:ascii="Times New Roman" w:eastAsia="Times New Roman" w:hAnsi="Times New Roman" w:cs="Times New Roman"/>
            <w:sz w:val="28"/>
            <w:szCs w:val="28"/>
          </w:rPr>
          <w:t xml:space="preserve">Оцінка </w:t>
        </w:r>
      </w:hyperlink>
      <w:r w:rsidR="009761D1" w:rsidRPr="00D37454">
        <w:rPr>
          <w:rFonts w:ascii="Times New Roman" w:eastAsia="Times New Roman" w:hAnsi="Times New Roman" w:cs="Times New Roman"/>
          <w:sz w:val="28"/>
          <w:szCs w:val="28"/>
        </w:rPr>
        <w:t>впливу забруднюючих речовин на екосистемному рівні зводиться до використання</w:t>
      </w:r>
      <w:hyperlink r:id="rId1919">
        <w:r w:rsidR="009761D1" w:rsidRPr="00DB4DA6">
          <w:rPr>
            <w:rFonts w:ascii="Times New Roman" w:eastAsia="Times New Roman" w:hAnsi="Times New Roman" w:cs="Times New Roman"/>
            <w:sz w:val="28"/>
            <w:szCs w:val="28"/>
          </w:rPr>
          <w:t xml:space="preserve"> даних,</w:t>
        </w:r>
      </w:hyperlink>
      <w:r w:rsidR="009761D1" w:rsidRPr="00D37454">
        <w:rPr>
          <w:rFonts w:ascii="Times New Roman" w:eastAsia="Times New Roman" w:hAnsi="Times New Roman" w:cs="Times New Roman"/>
          <w:sz w:val="28"/>
          <w:szCs w:val="28"/>
        </w:rPr>
        <w:t xml:space="preserve"> отриманих на рівні популяції або угруповання. Структурною основою екосистеми є неорганічні й органічні речовини,</w:t>
      </w:r>
      <w:hyperlink r:id="rId1920">
        <w:r w:rsidR="009761D1" w:rsidRPr="00DB4DA6">
          <w:rPr>
            <w:rFonts w:ascii="Times New Roman" w:eastAsia="Times New Roman" w:hAnsi="Times New Roman" w:cs="Times New Roman"/>
            <w:sz w:val="28"/>
            <w:szCs w:val="28"/>
          </w:rPr>
          <w:t xml:space="preserve"> фактори </w:t>
        </w:r>
      </w:hyperlink>
      <w:r w:rsidR="009761D1" w:rsidRPr="00D37454">
        <w:rPr>
          <w:rFonts w:ascii="Times New Roman" w:eastAsia="Times New Roman" w:hAnsi="Times New Roman" w:cs="Times New Roman"/>
          <w:sz w:val="28"/>
          <w:szCs w:val="28"/>
        </w:rPr>
        <w:t>середовища (температура, світло, вітер і ін.), продуценти, консументи й редуценти. Складні взаємозалежні процеси функціонування екосистеми здійснюються</w:t>
      </w:r>
      <w:hyperlink r:id="rId1921">
        <w:r w:rsidR="009761D1" w:rsidRPr="00DB4DA6">
          <w:rPr>
            <w:rFonts w:ascii="Times New Roman" w:eastAsia="Times New Roman" w:hAnsi="Times New Roman" w:cs="Times New Roman"/>
            <w:sz w:val="28"/>
            <w:szCs w:val="28"/>
          </w:rPr>
          <w:t xml:space="preserve"> </w:t>
        </w:r>
      </w:hyperlink>
      <w:hyperlink r:id="rId1922">
        <w:r w:rsidR="009761D1" w:rsidRPr="00DB4DA6">
          <w:rPr>
            <w:rFonts w:ascii="Times New Roman" w:eastAsia="Times New Roman" w:hAnsi="Times New Roman" w:cs="Times New Roman"/>
            <w:sz w:val="28"/>
            <w:szCs w:val="28"/>
          </w:rPr>
          <w:t>завдяки</w:t>
        </w:r>
      </w:hyperlink>
      <w:hyperlink r:id="rId1923">
        <w:r w:rsidR="009761D1" w:rsidRPr="00DB4DA6">
          <w:rPr>
            <w:rFonts w:ascii="Times New Roman" w:eastAsia="Times New Roman" w:hAnsi="Times New Roman" w:cs="Times New Roman"/>
            <w:sz w:val="28"/>
            <w:szCs w:val="28"/>
          </w:rPr>
          <w:t xml:space="preserve"> </w:t>
        </w:r>
      </w:hyperlink>
      <w:r w:rsidR="009761D1" w:rsidRPr="00D37454">
        <w:rPr>
          <w:rFonts w:ascii="Times New Roman" w:eastAsia="Times New Roman" w:hAnsi="Times New Roman" w:cs="Times New Roman"/>
          <w:sz w:val="28"/>
          <w:szCs w:val="28"/>
        </w:rPr>
        <w:t>потоку енергії, харчових ланцюгів, кругообігу поживних речовин, зміни різноманіття, розвитку й еволюції в часі і просторі, ефективним виявилося попереднє виявлення таких ланок екосистем,</w:t>
      </w:r>
      <w:hyperlink r:id="rId1924">
        <w:r w:rsidR="009761D1" w:rsidRPr="00DB4DA6">
          <w:rPr>
            <w:rFonts w:ascii="Times New Roman" w:eastAsia="Times New Roman" w:hAnsi="Times New Roman" w:cs="Times New Roman"/>
            <w:sz w:val="28"/>
            <w:szCs w:val="28"/>
          </w:rPr>
          <w:t xml:space="preserve"> </w:t>
        </w:r>
      </w:hyperlink>
      <w:hyperlink r:id="rId1925">
        <w:r w:rsidR="009761D1" w:rsidRPr="00DB4DA6">
          <w:rPr>
            <w:rFonts w:ascii="Times New Roman" w:eastAsia="Times New Roman" w:hAnsi="Times New Roman" w:cs="Times New Roman"/>
            <w:sz w:val="28"/>
            <w:szCs w:val="28"/>
          </w:rPr>
          <w:t>за</w:t>
        </w:r>
      </w:hyperlink>
      <w:hyperlink r:id="rId1926">
        <w:r w:rsidR="009761D1" w:rsidRPr="00DB4DA6">
          <w:rPr>
            <w:rFonts w:ascii="Times New Roman" w:eastAsia="Times New Roman" w:hAnsi="Times New Roman" w:cs="Times New Roman"/>
            <w:sz w:val="28"/>
            <w:szCs w:val="28"/>
          </w:rPr>
          <w:t xml:space="preserve"> </w:t>
        </w:r>
      </w:hyperlink>
      <w:hyperlink r:id="rId1927">
        <w:r w:rsidR="009761D1" w:rsidRPr="00DB4DA6">
          <w:rPr>
            <w:rFonts w:ascii="Times New Roman" w:eastAsia="Times New Roman" w:hAnsi="Times New Roman" w:cs="Times New Roman"/>
            <w:sz w:val="28"/>
            <w:szCs w:val="28"/>
          </w:rPr>
          <w:t>яким</w:t>
        </w:r>
      </w:hyperlink>
      <w:hyperlink r:id="rId1928">
        <w:r w:rsidR="009761D1" w:rsidRPr="00DB4DA6">
          <w:rPr>
            <w:rFonts w:ascii="Times New Roman" w:eastAsia="Times New Roman" w:hAnsi="Times New Roman" w:cs="Times New Roman"/>
            <w:sz w:val="28"/>
            <w:szCs w:val="28"/>
          </w:rPr>
          <w:t>и</w:t>
        </w:r>
      </w:hyperlink>
      <w:hyperlink r:id="rId1929">
        <w:r w:rsidR="009761D1" w:rsidRPr="00DB4DA6">
          <w:rPr>
            <w:rFonts w:ascii="Times New Roman" w:eastAsia="Times New Roman" w:hAnsi="Times New Roman" w:cs="Times New Roman"/>
            <w:sz w:val="28"/>
            <w:szCs w:val="28"/>
          </w:rPr>
          <w:t xml:space="preserve"> </w:t>
        </w:r>
      </w:hyperlink>
      <w:r w:rsidR="009761D1" w:rsidRPr="00D37454">
        <w:rPr>
          <w:rFonts w:ascii="Times New Roman" w:eastAsia="Times New Roman" w:hAnsi="Times New Roman" w:cs="Times New Roman"/>
          <w:sz w:val="28"/>
          <w:szCs w:val="28"/>
        </w:rPr>
        <w:t>можна судити про стан екосистем.</w:t>
      </w: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Для</w:t>
      </w:r>
      <w:hyperlink r:id="rId1930">
        <w:r w:rsidRPr="00DB4DA6">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стану</w:t>
      </w:r>
      <w:hyperlink r:id="rId1931">
        <w:r w:rsidRPr="00DB4DA6">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 xml:space="preserve">а використовується </w:t>
      </w:r>
      <w:r w:rsidRPr="00DB4DA6">
        <w:rPr>
          <w:rFonts w:ascii="Times New Roman" w:eastAsia="Times New Roman" w:hAnsi="Times New Roman" w:cs="Times New Roman"/>
          <w:sz w:val="28"/>
          <w:szCs w:val="28"/>
        </w:rPr>
        <w:t>метод комплексної біоіндикації</w:t>
      </w:r>
      <w:r w:rsidRPr="00D37454">
        <w:rPr>
          <w:rFonts w:ascii="Times New Roman" w:eastAsia="Times New Roman" w:hAnsi="Times New Roman" w:cs="Times New Roman"/>
          <w:sz w:val="28"/>
          <w:szCs w:val="28"/>
        </w:rPr>
        <w:t>, який полягає в комбінації</w:t>
      </w:r>
      <w:hyperlink r:id="rId1932">
        <w:r w:rsidRPr="00DB4DA6">
          <w:rPr>
            <w:rFonts w:ascii="Times New Roman" w:eastAsia="Times New Roman" w:hAnsi="Times New Roman" w:cs="Times New Roman"/>
            <w:sz w:val="28"/>
            <w:szCs w:val="28"/>
          </w:rPr>
          <w:t xml:space="preserve"> фіто- </w:t>
        </w:r>
      </w:hyperlink>
      <w:r w:rsidRPr="00D37454">
        <w:rPr>
          <w:rFonts w:ascii="Times New Roman" w:eastAsia="Times New Roman" w:hAnsi="Times New Roman" w:cs="Times New Roman"/>
          <w:sz w:val="28"/>
          <w:szCs w:val="28"/>
        </w:rPr>
        <w:t>и зооіндикаторів на різних системних рівнях.</w:t>
      </w: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Перевагою цього методу є:</w:t>
      </w:r>
    </w:p>
    <w:p w:rsidR="00B02790" w:rsidRPr="00DB4DA6" w:rsidRDefault="009761D1" w:rsidP="001F6638">
      <w:pPr>
        <w:pStyle w:val="af3"/>
        <w:widowControl w:val="0"/>
        <w:numPr>
          <w:ilvl w:val="0"/>
          <w:numId w:val="43"/>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DB4DA6">
        <w:rPr>
          <w:rFonts w:ascii="Times New Roman" w:eastAsia="Times New Roman" w:hAnsi="Times New Roman" w:cs="Times New Roman"/>
          <w:sz w:val="28"/>
          <w:szCs w:val="28"/>
        </w:rPr>
        <w:t>можливість оцінити стан екосистем</w:t>
      </w:r>
      <w:hyperlink r:id="rId1933">
        <w:r w:rsidRPr="00DB4DA6">
          <w:rPr>
            <w:rFonts w:ascii="Times New Roman" w:eastAsia="Times New Roman" w:hAnsi="Times New Roman" w:cs="Times New Roman"/>
            <w:sz w:val="28"/>
            <w:szCs w:val="28"/>
          </w:rPr>
          <w:t xml:space="preserve">і як результат </w:t>
        </w:r>
      </w:hyperlink>
      <w:r w:rsidRPr="00DB4DA6">
        <w:rPr>
          <w:rFonts w:ascii="Times New Roman" w:eastAsia="Times New Roman" w:hAnsi="Times New Roman" w:cs="Times New Roman"/>
          <w:sz w:val="28"/>
          <w:szCs w:val="28"/>
        </w:rPr>
        <w:t>взаємодії природних елементів екосистем і антропогенного впливу, виявити ступінь стійкості й реакцію екосистем на вплив людини;</w:t>
      </w:r>
    </w:p>
    <w:p w:rsidR="00B02790" w:rsidRPr="00DB4DA6" w:rsidRDefault="009761D1" w:rsidP="001F6638">
      <w:pPr>
        <w:pStyle w:val="af3"/>
        <w:widowControl w:val="0"/>
        <w:numPr>
          <w:ilvl w:val="0"/>
          <w:numId w:val="43"/>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DB4DA6">
        <w:rPr>
          <w:rFonts w:ascii="Times New Roman" w:eastAsia="Times New Roman" w:hAnsi="Times New Roman" w:cs="Times New Roman"/>
          <w:sz w:val="28"/>
          <w:szCs w:val="28"/>
        </w:rPr>
        <w:t>використання біоіндикаторів, а саме</w:t>
      </w:r>
      <w:hyperlink r:id="rId1934">
        <w:r w:rsidRPr="00DB4DA6">
          <w:rPr>
            <w:rFonts w:ascii="Times New Roman" w:eastAsia="Times New Roman" w:hAnsi="Times New Roman" w:cs="Times New Roman"/>
            <w:sz w:val="28"/>
            <w:szCs w:val="28"/>
          </w:rPr>
          <w:t xml:space="preserve"> їх </w:t>
        </w:r>
      </w:hyperlink>
      <w:r w:rsidRPr="00DB4DA6">
        <w:rPr>
          <w:rFonts w:ascii="Times New Roman" w:eastAsia="Times New Roman" w:hAnsi="Times New Roman" w:cs="Times New Roman"/>
          <w:sz w:val="28"/>
          <w:szCs w:val="28"/>
        </w:rPr>
        <w:t>фізіологічних індикаційних ознак,</w:t>
      </w:r>
      <w:hyperlink r:id="rId1935">
        <w:r w:rsidRPr="00DB4DA6">
          <w:rPr>
            <w:rFonts w:ascii="Times New Roman" w:eastAsia="Times New Roman" w:hAnsi="Times New Roman" w:cs="Times New Roman"/>
            <w:sz w:val="28"/>
            <w:szCs w:val="28"/>
          </w:rPr>
          <w:t xml:space="preserve"> </w:t>
        </w:r>
      </w:hyperlink>
      <w:hyperlink r:id="rId1936">
        <w:r w:rsidRPr="00DB4DA6">
          <w:rPr>
            <w:rFonts w:ascii="Times New Roman" w:eastAsia="Times New Roman" w:hAnsi="Times New Roman" w:cs="Times New Roman"/>
            <w:sz w:val="28"/>
            <w:szCs w:val="28"/>
          </w:rPr>
          <w:t>дає змогу</w:t>
        </w:r>
      </w:hyperlink>
      <w:hyperlink r:id="rId1937">
        <w:r w:rsidRPr="00DB4DA6">
          <w:rPr>
            <w:rFonts w:ascii="Times New Roman" w:eastAsia="Times New Roman" w:hAnsi="Times New Roman" w:cs="Times New Roman"/>
            <w:sz w:val="28"/>
            <w:szCs w:val="28"/>
          </w:rPr>
          <w:t xml:space="preserve"> </w:t>
        </w:r>
      </w:hyperlink>
      <w:r w:rsidRPr="00DB4DA6">
        <w:rPr>
          <w:rFonts w:ascii="Times New Roman" w:eastAsia="Times New Roman" w:hAnsi="Times New Roman" w:cs="Times New Roman"/>
          <w:sz w:val="28"/>
          <w:szCs w:val="28"/>
        </w:rPr>
        <w:t xml:space="preserve">визначити зміни в екосистемах на дуже ранніх етапах, коли </w:t>
      </w:r>
      <w:r w:rsidRPr="00DB4DA6">
        <w:rPr>
          <w:rFonts w:ascii="Times New Roman" w:eastAsia="Times New Roman" w:hAnsi="Times New Roman" w:cs="Times New Roman"/>
          <w:sz w:val="28"/>
          <w:szCs w:val="28"/>
        </w:rPr>
        <w:lastRenderedPageBreak/>
        <w:t>вони ще не проявляються морфологічними і структурними змінами і</w:t>
      </w:r>
      <w:hyperlink r:id="rId1938">
        <w:r w:rsidRPr="00DB4DA6">
          <w:rPr>
            <w:rFonts w:ascii="Times New Roman" w:eastAsia="Times New Roman" w:hAnsi="Times New Roman" w:cs="Times New Roman"/>
            <w:sz w:val="28"/>
            <w:szCs w:val="28"/>
          </w:rPr>
          <w:t xml:space="preserve"> їх </w:t>
        </w:r>
      </w:hyperlink>
      <w:r w:rsidRPr="00DB4DA6">
        <w:rPr>
          <w:rFonts w:ascii="Times New Roman" w:eastAsia="Times New Roman" w:hAnsi="Times New Roman" w:cs="Times New Roman"/>
          <w:sz w:val="28"/>
          <w:szCs w:val="28"/>
        </w:rPr>
        <w:t>не можна виявити іншими методами;</w:t>
      </w:r>
    </w:p>
    <w:p w:rsidR="00B02790" w:rsidRPr="00DB4DA6" w:rsidRDefault="009761D1" w:rsidP="001F6638">
      <w:pPr>
        <w:pStyle w:val="af3"/>
        <w:widowControl w:val="0"/>
        <w:numPr>
          <w:ilvl w:val="0"/>
          <w:numId w:val="43"/>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DB4DA6">
        <w:rPr>
          <w:rFonts w:ascii="Times New Roman" w:eastAsia="Times New Roman" w:hAnsi="Times New Roman" w:cs="Times New Roman"/>
          <w:sz w:val="28"/>
          <w:szCs w:val="28"/>
        </w:rPr>
        <w:t>можливість передбачати порушення екосистем і вчасно вживати заходи, щоби</w:t>
      </w:r>
      <w:hyperlink r:id="rId1939">
        <w:r w:rsidRPr="00DB4DA6">
          <w:rPr>
            <w:rFonts w:ascii="Times New Roman" w:eastAsia="Times New Roman" w:hAnsi="Times New Roman" w:cs="Times New Roman"/>
            <w:sz w:val="28"/>
            <w:szCs w:val="28"/>
          </w:rPr>
          <w:t xml:space="preserve"> захистити </w:t>
        </w:r>
      </w:hyperlink>
      <w:r w:rsidRPr="00DB4DA6">
        <w:rPr>
          <w:rFonts w:ascii="Times New Roman" w:eastAsia="Times New Roman" w:hAnsi="Times New Roman" w:cs="Times New Roman"/>
          <w:sz w:val="28"/>
          <w:szCs w:val="28"/>
        </w:rPr>
        <w:t>екосистему від ураження й тим самим не допустити великих народногосподарських втрат.</w:t>
      </w: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B4DA6">
        <w:rPr>
          <w:rFonts w:ascii="Times New Roman" w:eastAsia="Times New Roman" w:hAnsi="Times New Roman" w:cs="Times New Roman"/>
          <w:sz w:val="28"/>
          <w:szCs w:val="28"/>
        </w:rPr>
        <w:t>Метод комплексної біоіндикації</w:t>
      </w:r>
      <w:r w:rsidRPr="00D37454">
        <w:rPr>
          <w:rFonts w:ascii="Times New Roman" w:eastAsia="Times New Roman" w:hAnsi="Times New Roman" w:cs="Times New Roman"/>
          <w:sz w:val="28"/>
          <w:szCs w:val="28"/>
        </w:rPr>
        <w:t xml:space="preserve"> має кілька послідовних етапів (рис. 10):</w:t>
      </w:r>
    </w:p>
    <w:p w:rsidR="00B02790" w:rsidRPr="00D37454" w:rsidRDefault="00B02790"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p>
    <w:tbl>
      <w:tblPr>
        <w:tblStyle w:val="ab"/>
        <w:tblW w:w="9632" w:type="dxa"/>
        <w:tblInd w:w="0" w:type="dxa"/>
        <w:tblBorders>
          <w:top w:val="nil"/>
          <w:left w:val="nil"/>
          <w:bottom w:val="nil"/>
          <w:right w:val="nil"/>
          <w:insideH w:val="nil"/>
          <w:insideV w:val="nil"/>
        </w:tblBorders>
        <w:tblLayout w:type="fixed"/>
        <w:tblLook w:val="0400"/>
      </w:tblPr>
      <w:tblGrid>
        <w:gridCol w:w="1376"/>
        <w:gridCol w:w="1376"/>
        <w:gridCol w:w="1376"/>
        <w:gridCol w:w="1376"/>
        <w:gridCol w:w="1376"/>
        <w:gridCol w:w="1376"/>
        <w:gridCol w:w="1376"/>
      </w:tblGrid>
      <w:tr w:rsidR="00D37454" w:rsidRPr="00D37454">
        <w:tc>
          <w:tcPr>
            <w:tcW w:w="2752" w:type="dxa"/>
            <w:gridSpan w:val="2"/>
            <w:tcBorders>
              <w:top w:val="single" w:sz="4" w:space="0" w:color="000000"/>
              <w:left w:val="single" w:sz="4" w:space="0" w:color="000000"/>
              <w:bottom w:val="single" w:sz="4" w:space="0" w:color="000000"/>
              <w:right w:val="single" w:sz="4" w:space="0" w:color="000000"/>
            </w:tcBorders>
          </w:tcPr>
          <w:p w:rsidR="00B02790" w:rsidRPr="00D37454" w:rsidRDefault="009761D1" w:rsidP="00D37454">
            <w:pPr>
              <w:widowControl w:val="0"/>
              <w:pBdr>
                <w:top w:val="nil"/>
                <w:left w:val="nil"/>
                <w:bottom w:val="nil"/>
                <w:right w:val="nil"/>
                <w:between w:val="nil"/>
              </w:pBdr>
              <w:spacing w:before="14"/>
              <w:jc w:val="both"/>
              <w:rPr>
                <w:sz w:val="28"/>
                <w:szCs w:val="28"/>
              </w:rPr>
            </w:pPr>
            <w:r w:rsidRPr="00D37454">
              <w:rPr>
                <w:sz w:val="28"/>
                <w:szCs w:val="28"/>
              </w:rPr>
              <w:t>Фізико- і економіко-географічна структура району</w:t>
            </w:r>
          </w:p>
        </w:tc>
        <w:tc>
          <w:tcPr>
            <w:tcW w:w="1376" w:type="dxa"/>
            <w:tcBorders>
              <w:left w:val="single" w:sz="4" w:space="0" w:color="000000"/>
            </w:tcBorders>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Borders>
              <w:right w:val="single" w:sz="4" w:space="0" w:color="000000"/>
            </w:tcBorders>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2752" w:type="dxa"/>
            <w:gridSpan w:val="2"/>
            <w:tcBorders>
              <w:top w:val="single" w:sz="4" w:space="0" w:color="000000"/>
              <w:left w:val="single" w:sz="4" w:space="0" w:color="000000"/>
              <w:bottom w:val="single" w:sz="4" w:space="0" w:color="000000"/>
              <w:right w:val="single" w:sz="4" w:space="0" w:color="000000"/>
            </w:tcBorders>
          </w:tcPr>
          <w:p w:rsidR="00B02790" w:rsidRPr="00D37454" w:rsidRDefault="009761D1" w:rsidP="00D37454">
            <w:pPr>
              <w:widowControl w:val="0"/>
              <w:pBdr>
                <w:top w:val="nil"/>
                <w:left w:val="nil"/>
                <w:bottom w:val="nil"/>
                <w:right w:val="nil"/>
                <w:between w:val="nil"/>
              </w:pBdr>
              <w:spacing w:before="14"/>
              <w:jc w:val="both"/>
              <w:rPr>
                <w:sz w:val="28"/>
                <w:szCs w:val="28"/>
              </w:rPr>
            </w:pPr>
            <w:r w:rsidRPr="00D37454">
              <w:rPr>
                <w:sz w:val="28"/>
                <w:szCs w:val="28"/>
              </w:rPr>
              <w:t>Антропогенний вплив</w:t>
            </w:r>
          </w:p>
        </w:tc>
      </w:tr>
      <w:tr w:rsidR="00D37454" w:rsidRPr="00D37454">
        <w:tc>
          <w:tcPr>
            <w:tcW w:w="1376" w:type="dxa"/>
            <w:tcBorders>
              <w:top w:val="single" w:sz="4" w:space="0" w:color="000000"/>
            </w:tcBorders>
          </w:tcPr>
          <w:p w:rsidR="00B02790" w:rsidRPr="00D37454" w:rsidRDefault="009761D1" w:rsidP="00D37454">
            <w:pPr>
              <w:widowControl w:val="0"/>
              <w:pBdr>
                <w:top w:val="nil"/>
                <w:left w:val="nil"/>
                <w:bottom w:val="nil"/>
                <w:right w:val="nil"/>
                <w:between w:val="nil"/>
              </w:pBdr>
              <w:spacing w:before="14"/>
              <w:jc w:val="both"/>
              <w:rPr>
                <w:sz w:val="28"/>
                <w:szCs w:val="28"/>
              </w:rPr>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75648" behindDoc="0" locked="0" layoutInCell="1" hidden="0" allowOverlap="1" wp14:anchorId="6B0C1303" wp14:editId="49424C6E">
                    <wp:simplePos x="0" y="0"/>
                    <wp:positionH relativeFrom="column">
                      <wp:posOffset>520700</wp:posOffset>
                    </wp:positionH>
                    <wp:positionV relativeFrom="paragraph">
                      <wp:posOffset>0</wp:posOffset>
                    </wp:positionV>
                    <wp:extent cx="1152525" cy="367665"/>
                    <wp:effectExtent l="0" t="0" r="0" b="0"/>
                    <wp:wrapNone/>
                    <wp:docPr id="24" name="Прямая со стрелкой 24"/>
                    <wp:cNvGraphicFramePr/>
                    <a:graphic xmlns:a="http://schemas.openxmlformats.org/drawingml/2006/main">
                      <a:graphicData uri="http://schemas.microsoft.com/office/word/2010/wordprocessingShape">
                        <wps:wsp>
                          <wps:cNvCnPr/>
                          <wps:spPr>
                            <a:xfrm>
                              <a:off x="4774500" y="3600930"/>
                              <a:ext cx="1143000" cy="35814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ve:Fallback>
                <w:r w:rsidRPr="00D37454">
                  <w:rPr>
                    <w:noProof/>
                    <w:lang w:val="ru-RU" w:eastAsia="ru-RU"/>
                  </w:rPr>
                  <w:drawing>
                    <wp:anchor distT="0" distB="0" distL="114300" distR="114300" simplePos="0" relativeHeight="251699200" behindDoc="0" locked="0" layoutInCell="1" allowOverlap="1">
                      <wp:simplePos x="0" y="0"/>
                      <wp:positionH relativeFrom="column">
                        <wp:posOffset>520700</wp:posOffset>
                      </wp:positionH>
                      <wp:positionV relativeFrom="paragraph">
                        <wp:posOffset>0</wp:posOffset>
                      </wp:positionV>
                      <wp:extent cx="1152525" cy="367665"/>
                      <wp:effectExtent l="0" t="0" r="0" b="0"/>
                      <wp:wrapNone/>
                      <wp:docPr id="2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940"/>
                              <a:srcRect/>
                              <a:stretch>
                                <a:fillRect/>
                              </a:stretch>
                            </pic:blipFill>
                            <pic:spPr>
                              <a:xfrm>
                                <a:off x="0" y="0"/>
                                <a:ext cx="1152525" cy="367665"/>
                              </a:xfrm>
                              <a:prstGeom prst="rect">
                                <a:avLst/>
                              </a:prstGeom>
                              <a:ln/>
                            </pic:spPr>
                          </pic:pic>
                        </a:graphicData>
                      </a:graphic>
                    </wp:anchor>
                  </w:drawing>
                </w:r>
              </ve:Fallback>
            </ve:AlternateContent>
          </w:p>
        </w:tc>
        <w:tc>
          <w:tcPr>
            <w:tcW w:w="1376" w:type="dxa"/>
            <w:tcBorders>
              <w:top w:val="single" w:sz="4" w:space="0" w:color="000000"/>
            </w:tcBorders>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Borders>
              <w:bottom w:val="single" w:sz="4" w:space="0" w:color="000000"/>
            </w:tcBorders>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Borders>
              <w:bottom w:val="single" w:sz="4" w:space="0" w:color="000000"/>
            </w:tcBorders>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Borders>
              <w:bottom w:val="single" w:sz="4" w:space="0" w:color="000000"/>
            </w:tcBorders>
          </w:tcPr>
          <w:p w:rsidR="00B02790" w:rsidRPr="00D37454" w:rsidRDefault="009761D1" w:rsidP="00D37454">
            <w:pPr>
              <w:widowControl w:val="0"/>
              <w:pBdr>
                <w:top w:val="nil"/>
                <w:left w:val="nil"/>
                <w:bottom w:val="nil"/>
                <w:right w:val="nil"/>
                <w:between w:val="nil"/>
              </w:pBdr>
              <w:spacing w:before="14"/>
              <w:jc w:val="both"/>
              <w:rPr>
                <w:sz w:val="28"/>
                <w:szCs w:val="28"/>
              </w:rPr>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76672" behindDoc="0" locked="0" layoutInCell="1" hidden="0" allowOverlap="1" wp14:anchorId="0F7AF8FF" wp14:editId="7BAF0ABA">
                    <wp:simplePos x="0" y="0"/>
                    <wp:positionH relativeFrom="column">
                      <wp:posOffset>774700</wp:posOffset>
                    </wp:positionH>
                    <wp:positionV relativeFrom="paragraph">
                      <wp:posOffset>0</wp:posOffset>
                    </wp:positionV>
                    <wp:extent cx="802005" cy="443865"/>
                    <wp:effectExtent l="0" t="0" r="0" b="0"/>
                    <wp:wrapNone/>
                    <wp:docPr id="17" name="Прямая со стрелкой 17"/>
                    <wp:cNvGraphicFramePr/>
                    <a:graphic xmlns:a="http://schemas.openxmlformats.org/drawingml/2006/main">
                      <a:graphicData uri="http://schemas.microsoft.com/office/word/2010/wordprocessingShape">
                        <wps:wsp>
                          <wps:cNvCnPr/>
                          <wps:spPr>
                            <a:xfrm flipH="1">
                              <a:off x="4949760" y="3562830"/>
                              <a:ext cx="792480" cy="43434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ve:Fallback>
                <w:r w:rsidRPr="00D37454">
                  <w:rPr>
                    <w:noProof/>
                    <w:lang w:val="ru-RU" w:eastAsia="ru-RU"/>
                  </w:rPr>
                  <w:drawing>
                    <wp:anchor distT="0" distB="0" distL="114300" distR="114300" simplePos="0" relativeHeight="251700224" behindDoc="0" locked="0" layoutInCell="1" allowOverlap="1">
                      <wp:simplePos x="0" y="0"/>
                      <wp:positionH relativeFrom="column">
                        <wp:posOffset>774700</wp:posOffset>
                      </wp:positionH>
                      <wp:positionV relativeFrom="paragraph">
                        <wp:posOffset>0</wp:posOffset>
                      </wp:positionV>
                      <wp:extent cx="802005" cy="443865"/>
                      <wp:effectExtent l="0" t="0" r="0" b="0"/>
                      <wp:wrapNone/>
                      <wp:docPr id="1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941"/>
                              <a:srcRect/>
                              <a:stretch>
                                <a:fillRect/>
                              </a:stretch>
                            </pic:blipFill>
                            <pic:spPr>
                              <a:xfrm>
                                <a:off x="0" y="0"/>
                                <a:ext cx="802005" cy="443865"/>
                              </a:xfrm>
                              <a:prstGeom prst="rect">
                                <a:avLst/>
                              </a:prstGeom>
                              <a:ln/>
                            </pic:spPr>
                          </pic:pic>
                        </a:graphicData>
                      </a:graphic>
                    </wp:anchor>
                  </w:drawing>
                </w:r>
              </ve:Fallback>
            </ve:AlternateContent>
          </w:p>
        </w:tc>
        <w:tc>
          <w:tcPr>
            <w:tcW w:w="1376" w:type="dxa"/>
            <w:tcBorders>
              <w:top w:val="single" w:sz="4" w:space="0" w:color="000000"/>
            </w:tcBorders>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Borders>
              <w:top w:val="single" w:sz="4" w:space="0" w:color="000000"/>
            </w:tcBorders>
          </w:tcPr>
          <w:p w:rsidR="00B02790" w:rsidRPr="00D37454" w:rsidRDefault="009761D1" w:rsidP="00D37454">
            <w:pPr>
              <w:widowControl w:val="0"/>
              <w:pBdr>
                <w:top w:val="nil"/>
                <w:left w:val="nil"/>
                <w:bottom w:val="nil"/>
                <w:right w:val="nil"/>
                <w:between w:val="nil"/>
              </w:pBdr>
              <w:spacing w:before="14"/>
              <w:jc w:val="both"/>
              <w:rPr>
                <w:sz w:val="28"/>
                <w:szCs w:val="28"/>
              </w:rPr>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77696" behindDoc="0" locked="0" layoutInCell="1" hidden="0" allowOverlap="1" wp14:anchorId="053B7557" wp14:editId="55113025">
                    <wp:simplePos x="0" y="0"/>
                    <wp:positionH relativeFrom="column">
                      <wp:posOffset>215900</wp:posOffset>
                    </wp:positionH>
                    <wp:positionV relativeFrom="paragraph">
                      <wp:posOffset>0</wp:posOffset>
                    </wp:positionV>
                    <wp:extent cx="25400" cy="853440"/>
                    <wp:effectExtent l="0" t="0" r="0" b="0"/>
                    <wp:wrapNone/>
                    <wp:docPr id="8" name="Прямая со стрелкой 8"/>
                    <wp:cNvGraphicFramePr/>
                    <a:graphic xmlns:a="http://schemas.openxmlformats.org/drawingml/2006/main">
                      <a:graphicData uri="http://schemas.microsoft.com/office/word/2010/wordprocessingShape">
                        <wps:wsp>
                          <wps:cNvCnPr/>
                          <wps:spPr>
                            <a:xfrm>
                              <a:off x="5342190" y="3353280"/>
                              <a:ext cx="7620" cy="85344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ve:Fallback>
                <w:r w:rsidRPr="00D37454">
                  <w:rPr>
                    <w:noProof/>
                    <w:lang w:val="ru-RU" w:eastAsia="ru-RU"/>
                  </w:rPr>
                  <w:drawing>
                    <wp:anchor distT="0" distB="0" distL="114300" distR="114300" simplePos="0" relativeHeight="251701248" behindDoc="0" locked="0" layoutInCell="1" allowOverlap="1">
                      <wp:simplePos x="0" y="0"/>
                      <wp:positionH relativeFrom="column">
                        <wp:posOffset>215900</wp:posOffset>
                      </wp:positionH>
                      <wp:positionV relativeFrom="paragraph">
                        <wp:posOffset>0</wp:posOffset>
                      </wp:positionV>
                      <wp:extent cx="25400" cy="853440"/>
                      <wp:effectExtent l="0" t="0" r="0" b="0"/>
                      <wp:wrapNone/>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42"/>
                              <a:srcRect/>
                              <a:stretch>
                                <a:fillRect/>
                              </a:stretch>
                            </pic:blipFill>
                            <pic:spPr>
                              <a:xfrm>
                                <a:off x="0" y="0"/>
                                <a:ext cx="25400" cy="853440"/>
                              </a:xfrm>
                              <a:prstGeom prst="rect">
                                <a:avLst/>
                              </a:prstGeom>
                              <a:ln/>
                            </pic:spPr>
                          </pic:pic>
                        </a:graphicData>
                      </a:graphic>
                    </wp:anchor>
                  </w:drawing>
                </w:r>
              </ve:Fallback>
            </ve:AlternateContent>
          </w:p>
        </w:tc>
      </w:tr>
      <w:tr w:rsidR="00D37454" w:rsidRPr="00D37454">
        <w:tc>
          <w:tcPr>
            <w:tcW w:w="1376" w:type="dxa"/>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Borders>
              <w:right w:val="single" w:sz="4" w:space="0" w:color="000000"/>
            </w:tcBorders>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4128" w:type="dxa"/>
            <w:gridSpan w:val="3"/>
            <w:tcBorders>
              <w:top w:val="single" w:sz="4" w:space="0" w:color="000000"/>
              <w:left w:val="single" w:sz="4" w:space="0" w:color="000000"/>
              <w:bottom w:val="single" w:sz="4" w:space="0" w:color="000000"/>
              <w:right w:val="single" w:sz="4" w:space="0" w:color="000000"/>
            </w:tcBorders>
          </w:tcPr>
          <w:p w:rsidR="00B02790" w:rsidRPr="00D37454" w:rsidRDefault="009761D1" w:rsidP="00D37454">
            <w:pPr>
              <w:widowControl w:val="0"/>
              <w:pBdr>
                <w:top w:val="nil"/>
                <w:left w:val="nil"/>
                <w:bottom w:val="nil"/>
                <w:right w:val="nil"/>
                <w:between w:val="nil"/>
              </w:pBdr>
              <w:spacing w:before="14"/>
              <w:jc w:val="both"/>
              <w:rPr>
                <w:sz w:val="28"/>
                <w:szCs w:val="28"/>
              </w:rPr>
            </w:pPr>
            <w:r w:rsidRPr="00D37454">
              <w:rPr>
                <w:sz w:val="28"/>
                <w:szCs w:val="28"/>
              </w:rPr>
              <w:t>Визначення однорідних географічних одиниць</w:t>
            </w:r>
          </w:p>
        </w:tc>
        <w:tc>
          <w:tcPr>
            <w:tcW w:w="1376" w:type="dxa"/>
            <w:tcBorders>
              <w:left w:val="single" w:sz="4" w:space="0" w:color="000000"/>
            </w:tcBorders>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Pr>
          <w:p w:rsidR="00B02790" w:rsidRPr="00D37454" w:rsidRDefault="00B02790" w:rsidP="00D37454">
            <w:pPr>
              <w:widowControl w:val="0"/>
              <w:pBdr>
                <w:top w:val="nil"/>
                <w:left w:val="nil"/>
                <w:bottom w:val="nil"/>
                <w:right w:val="nil"/>
                <w:between w:val="nil"/>
              </w:pBdr>
              <w:spacing w:before="14"/>
              <w:jc w:val="both"/>
              <w:rPr>
                <w:sz w:val="28"/>
                <w:szCs w:val="28"/>
              </w:rPr>
            </w:pPr>
          </w:p>
        </w:tc>
      </w:tr>
      <w:tr w:rsidR="00D37454" w:rsidRPr="00D37454">
        <w:tc>
          <w:tcPr>
            <w:tcW w:w="1376" w:type="dxa"/>
            <w:tcBorders>
              <w:bottom w:val="single" w:sz="4" w:space="0" w:color="000000"/>
            </w:tcBorders>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Borders>
              <w:bottom w:val="single" w:sz="4" w:space="0" w:color="000000"/>
            </w:tcBorders>
          </w:tcPr>
          <w:p w:rsidR="00B02790" w:rsidRPr="00D37454" w:rsidRDefault="009761D1" w:rsidP="00D37454">
            <w:pPr>
              <w:widowControl w:val="0"/>
              <w:pBdr>
                <w:top w:val="nil"/>
                <w:left w:val="nil"/>
                <w:bottom w:val="nil"/>
                <w:right w:val="nil"/>
                <w:between w:val="nil"/>
              </w:pBdr>
              <w:spacing w:before="14"/>
              <w:jc w:val="both"/>
              <w:rPr>
                <w:sz w:val="28"/>
                <w:szCs w:val="28"/>
              </w:rPr>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78720" behindDoc="0" locked="0" layoutInCell="1" hidden="0" allowOverlap="1" wp14:anchorId="0F70D55C" wp14:editId="76B5DCB2">
                    <wp:simplePos x="0" y="0"/>
                    <wp:positionH relativeFrom="column">
                      <wp:posOffset>774700</wp:posOffset>
                    </wp:positionH>
                    <wp:positionV relativeFrom="paragraph">
                      <wp:posOffset>0</wp:posOffset>
                    </wp:positionV>
                    <wp:extent cx="1213485" cy="626745"/>
                    <wp:effectExtent l="0" t="0" r="0" b="0"/>
                    <wp:wrapNone/>
                    <wp:docPr id="3" name="Прямая со стрелкой 3"/>
                    <wp:cNvGraphicFramePr/>
                    <a:graphic xmlns:a="http://schemas.openxmlformats.org/drawingml/2006/main">
                      <a:graphicData uri="http://schemas.microsoft.com/office/word/2010/wordprocessingShape">
                        <wps:wsp>
                          <wps:cNvCnPr/>
                          <wps:spPr>
                            <a:xfrm flipH="1">
                              <a:off x="4744020" y="3471390"/>
                              <a:ext cx="1203960" cy="61722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ve:Fallback>
                <w:r w:rsidRPr="00D37454">
                  <w:rPr>
                    <w:noProof/>
                    <w:lang w:val="ru-RU" w:eastAsia="ru-RU"/>
                  </w:rPr>
                  <w:drawing>
                    <wp:anchor distT="0" distB="0" distL="114300" distR="114300" simplePos="0" relativeHeight="251702272" behindDoc="0" locked="0" layoutInCell="1" allowOverlap="1">
                      <wp:simplePos x="0" y="0"/>
                      <wp:positionH relativeFrom="column">
                        <wp:posOffset>774700</wp:posOffset>
                      </wp:positionH>
                      <wp:positionV relativeFrom="paragraph">
                        <wp:posOffset>0</wp:posOffset>
                      </wp:positionV>
                      <wp:extent cx="1213485" cy="626745"/>
                      <wp:effectExtent l="0" t="0" r="0" b="0"/>
                      <wp:wrapNone/>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43"/>
                              <a:srcRect/>
                              <a:stretch>
                                <a:fillRect/>
                              </a:stretch>
                            </pic:blipFill>
                            <pic:spPr>
                              <a:xfrm>
                                <a:off x="0" y="0"/>
                                <a:ext cx="1213485" cy="626745"/>
                              </a:xfrm>
                              <a:prstGeom prst="rect">
                                <a:avLst/>
                              </a:prstGeom>
                              <a:ln/>
                            </pic:spPr>
                          </pic:pic>
                        </a:graphicData>
                      </a:graphic>
                    </wp:anchor>
                  </w:drawing>
                </w:r>
              </ve:Fallback>
            </ve:AlternateContent>
          </w:p>
        </w:tc>
        <w:tc>
          <w:tcPr>
            <w:tcW w:w="1376" w:type="dxa"/>
            <w:tcBorders>
              <w:top w:val="single" w:sz="4" w:space="0" w:color="000000"/>
            </w:tcBorders>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Borders>
              <w:top w:val="single" w:sz="4" w:space="0" w:color="000000"/>
            </w:tcBorders>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Borders>
              <w:top w:val="single" w:sz="4" w:space="0" w:color="000000"/>
            </w:tcBorders>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Borders>
              <w:bottom w:val="single" w:sz="4" w:space="0" w:color="000000"/>
            </w:tcBorders>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Borders>
              <w:bottom w:val="single" w:sz="4" w:space="0" w:color="000000"/>
            </w:tcBorders>
          </w:tcPr>
          <w:p w:rsidR="00B02790" w:rsidRPr="00D37454" w:rsidRDefault="00B02790" w:rsidP="00D37454">
            <w:pPr>
              <w:widowControl w:val="0"/>
              <w:pBdr>
                <w:top w:val="nil"/>
                <w:left w:val="nil"/>
                <w:bottom w:val="nil"/>
                <w:right w:val="nil"/>
                <w:between w:val="nil"/>
              </w:pBdr>
              <w:spacing w:before="14"/>
              <w:jc w:val="both"/>
              <w:rPr>
                <w:sz w:val="28"/>
                <w:szCs w:val="28"/>
              </w:rPr>
            </w:pPr>
          </w:p>
        </w:tc>
      </w:tr>
      <w:tr w:rsidR="00D37454" w:rsidRPr="00D37454">
        <w:tc>
          <w:tcPr>
            <w:tcW w:w="2752" w:type="dxa"/>
            <w:gridSpan w:val="2"/>
            <w:tcBorders>
              <w:top w:val="single" w:sz="4" w:space="0" w:color="000000"/>
              <w:left w:val="single" w:sz="4" w:space="0" w:color="000000"/>
              <w:bottom w:val="single" w:sz="4" w:space="0" w:color="000000"/>
              <w:right w:val="single" w:sz="4" w:space="0" w:color="000000"/>
            </w:tcBorders>
          </w:tcPr>
          <w:p w:rsidR="00B02790" w:rsidRPr="00D37454" w:rsidRDefault="009761D1" w:rsidP="00D37454">
            <w:pPr>
              <w:widowControl w:val="0"/>
              <w:pBdr>
                <w:top w:val="nil"/>
                <w:left w:val="nil"/>
                <w:bottom w:val="nil"/>
                <w:right w:val="nil"/>
                <w:between w:val="nil"/>
              </w:pBdr>
              <w:spacing w:before="14"/>
              <w:jc w:val="both"/>
              <w:rPr>
                <w:sz w:val="28"/>
                <w:szCs w:val="28"/>
              </w:rPr>
            </w:pPr>
            <w:r w:rsidRPr="00D37454">
              <w:rPr>
                <w:sz w:val="28"/>
                <w:szCs w:val="28"/>
              </w:rPr>
              <w:t>Вибір і характеристика ключових ділянок</w:t>
            </w:r>
          </w:p>
        </w:tc>
        <w:tc>
          <w:tcPr>
            <w:tcW w:w="1376" w:type="dxa"/>
            <w:tcBorders>
              <w:left w:val="single" w:sz="4" w:space="0" w:color="000000"/>
            </w:tcBorders>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Borders>
              <w:right w:val="single" w:sz="4" w:space="0" w:color="000000"/>
            </w:tcBorders>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2752" w:type="dxa"/>
            <w:gridSpan w:val="2"/>
            <w:tcBorders>
              <w:top w:val="single" w:sz="4" w:space="0" w:color="000000"/>
              <w:left w:val="single" w:sz="4" w:space="0" w:color="000000"/>
              <w:bottom w:val="single" w:sz="4" w:space="0" w:color="000000"/>
              <w:right w:val="single" w:sz="4" w:space="0" w:color="000000"/>
            </w:tcBorders>
          </w:tcPr>
          <w:p w:rsidR="00B02790" w:rsidRPr="00D37454" w:rsidRDefault="009761D1" w:rsidP="00D37454">
            <w:pPr>
              <w:widowControl w:val="0"/>
              <w:pBdr>
                <w:top w:val="nil"/>
                <w:left w:val="nil"/>
                <w:bottom w:val="nil"/>
                <w:right w:val="nil"/>
                <w:between w:val="nil"/>
              </w:pBdr>
              <w:spacing w:before="14"/>
              <w:jc w:val="both"/>
              <w:rPr>
                <w:sz w:val="28"/>
                <w:szCs w:val="28"/>
              </w:rPr>
            </w:pPr>
            <w:r w:rsidRPr="00D37454">
              <w:rPr>
                <w:sz w:val="28"/>
                <w:szCs w:val="28"/>
              </w:rPr>
              <w:t>Вибір біоіндикатор</w:t>
            </w:r>
            <w:r w:rsidR="00DB4DA6">
              <w:rPr>
                <w:sz w:val="28"/>
                <w:szCs w:val="28"/>
              </w:rPr>
              <w:t>а</w:t>
            </w:r>
          </w:p>
        </w:tc>
      </w:tr>
      <w:tr w:rsidR="00D37454" w:rsidRPr="00D37454">
        <w:tc>
          <w:tcPr>
            <w:tcW w:w="1376" w:type="dxa"/>
            <w:tcBorders>
              <w:top w:val="single" w:sz="4" w:space="0" w:color="000000"/>
            </w:tcBorders>
          </w:tcPr>
          <w:p w:rsidR="00B02790" w:rsidRPr="00D37454" w:rsidRDefault="009761D1" w:rsidP="00D37454">
            <w:pPr>
              <w:widowControl w:val="0"/>
              <w:pBdr>
                <w:top w:val="nil"/>
                <w:left w:val="nil"/>
                <w:bottom w:val="nil"/>
                <w:right w:val="nil"/>
                <w:between w:val="nil"/>
              </w:pBdr>
              <w:spacing w:before="14"/>
              <w:jc w:val="both"/>
              <w:rPr>
                <w:sz w:val="28"/>
                <w:szCs w:val="28"/>
              </w:rPr>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79744" behindDoc="0" locked="0" layoutInCell="1" hidden="0" allowOverlap="1" wp14:anchorId="39E0944C" wp14:editId="77A5F65B">
                    <wp:simplePos x="0" y="0"/>
                    <wp:positionH relativeFrom="column">
                      <wp:posOffset>495300</wp:posOffset>
                    </wp:positionH>
                    <wp:positionV relativeFrom="paragraph">
                      <wp:posOffset>0</wp:posOffset>
                    </wp:positionV>
                    <wp:extent cx="1190625" cy="382905"/>
                    <wp:effectExtent l="0" t="0" r="0" b="0"/>
                    <wp:wrapNone/>
                    <wp:docPr id="14" name="Прямая со стрелкой 14"/>
                    <wp:cNvGraphicFramePr/>
                    <a:graphic xmlns:a="http://schemas.openxmlformats.org/drawingml/2006/main">
                      <a:graphicData uri="http://schemas.microsoft.com/office/word/2010/wordprocessingShape">
                        <wps:wsp>
                          <wps:cNvCnPr/>
                          <wps:spPr>
                            <a:xfrm>
                              <a:off x="4755450" y="3593310"/>
                              <a:ext cx="1181100" cy="37338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ve:Fallback>
                <w:r w:rsidRPr="00D37454">
                  <w:rPr>
                    <w:noProof/>
                    <w:lang w:val="ru-RU" w:eastAsia="ru-RU"/>
                  </w:rPr>
                  <w:drawing>
                    <wp:anchor distT="0" distB="0" distL="114300" distR="114300" simplePos="0" relativeHeight="251703296" behindDoc="0" locked="0" layoutInCell="1" allowOverlap="1">
                      <wp:simplePos x="0" y="0"/>
                      <wp:positionH relativeFrom="column">
                        <wp:posOffset>495300</wp:posOffset>
                      </wp:positionH>
                      <wp:positionV relativeFrom="paragraph">
                        <wp:posOffset>0</wp:posOffset>
                      </wp:positionV>
                      <wp:extent cx="1190625" cy="382905"/>
                      <wp:effectExtent l="0" t="0" r="0" b="0"/>
                      <wp:wrapNone/>
                      <wp:docPr id="1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944"/>
                              <a:srcRect/>
                              <a:stretch>
                                <a:fillRect/>
                              </a:stretch>
                            </pic:blipFill>
                            <pic:spPr>
                              <a:xfrm>
                                <a:off x="0" y="0"/>
                                <a:ext cx="1190625" cy="382905"/>
                              </a:xfrm>
                              <a:prstGeom prst="rect">
                                <a:avLst/>
                              </a:prstGeom>
                              <a:ln/>
                            </pic:spPr>
                          </pic:pic>
                        </a:graphicData>
                      </a:graphic>
                    </wp:anchor>
                  </w:drawing>
                </w:r>
              </ve:Fallback>
            </ve:AlternateContent>
          </w:p>
        </w:tc>
        <w:tc>
          <w:tcPr>
            <w:tcW w:w="1376" w:type="dxa"/>
            <w:tcBorders>
              <w:top w:val="single" w:sz="4" w:space="0" w:color="000000"/>
            </w:tcBorders>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Borders>
              <w:bottom w:val="single" w:sz="4" w:space="0" w:color="000000"/>
            </w:tcBorders>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Borders>
              <w:bottom w:val="single" w:sz="4" w:space="0" w:color="000000"/>
            </w:tcBorders>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Borders>
              <w:bottom w:val="single" w:sz="4" w:space="0" w:color="000000"/>
            </w:tcBorders>
          </w:tcPr>
          <w:p w:rsidR="00B02790" w:rsidRPr="00D37454" w:rsidRDefault="009761D1" w:rsidP="00D37454">
            <w:pPr>
              <w:widowControl w:val="0"/>
              <w:pBdr>
                <w:top w:val="nil"/>
                <w:left w:val="nil"/>
                <w:bottom w:val="nil"/>
                <w:right w:val="nil"/>
                <w:between w:val="nil"/>
              </w:pBdr>
              <w:spacing w:before="14"/>
              <w:jc w:val="both"/>
              <w:rPr>
                <w:sz w:val="28"/>
                <w:szCs w:val="28"/>
              </w:rPr>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80768" behindDoc="0" locked="0" layoutInCell="1" hidden="0" allowOverlap="1" wp14:anchorId="34E8FD97" wp14:editId="69555F7F">
                    <wp:simplePos x="0" y="0"/>
                    <wp:positionH relativeFrom="column">
                      <wp:posOffset>787400</wp:posOffset>
                    </wp:positionH>
                    <wp:positionV relativeFrom="paragraph">
                      <wp:posOffset>0</wp:posOffset>
                    </wp:positionV>
                    <wp:extent cx="954405" cy="337185"/>
                    <wp:effectExtent l="0" t="0" r="0" b="0"/>
                    <wp:wrapNone/>
                    <wp:docPr id="19" name="Прямая со стрелкой 19"/>
                    <wp:cNvGraphicFramePr/>
                    <a:graphic xmlns:a="http://schemas.openxmlformats.org/drawingml/2006/main">
                      <a:graphicData uri="http://schemas.microsoft.com/office/word/2010/wordprocessingShape">
                        <wps:wsp>
                          <wps:cNvCnPr/>
                          <wps:spPr>
                            <a:xfrm flipH="1">
                              <a:off x="4873560" y="3616170"/>
                              <a:ext cx="944880" cy="32766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ve:Fallback>
                <w:r w:rsidRPr="00D37454">
                  <w:rPr>
                    <w:noProof/>
                    <w:lang w:val="ru-RU" w:eastAsia="ru-RU"/>
                  </w:rPr>
                  <w:drawing>
                    <wp:anchor distT="0" distB="0" distL="114300" distR="114300" simplePos="0" relativeHeight="251704320" behindDoc="0" locked="0" layoutInCell="1" allowOverlap="1">
                      <wp:simplePos x="0" y="0"/>
                      <wp:positionH relativeFrom="column">
                        <wp:posOffset>787400</wp:posOffset>
                      </wp:positionH>
                      <wp:positionV relativeFrom="paragraph">
                        <wp:posOffset>0</wp:posOffset>
                      </wp:positionV>
                      <wp:extent cx="954405" cy="337185"/>
                      <wp:effectExtent l="0" t="0" r="0" b="0"/>
                      <wp:wrapNone/>
                      <wp:docPr id="1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45"/>
                              <a:srcRect/>
                              <a:stretch>
                                <a:fillRect/>
                              </a:stretch>
                            </pic:blipFill>
                            <pic:spPr>
                              <a:xfrm>
                                <a:off x="0" y="0"/>
                                <a:ext cx="954405" cy="337185"/>
                              </a:xfrm>
                              <a:prstGeom prst="rect">
                                <a:avLst/>
                              </a:prstGeom>
                              <a:ln/>
                            </pic:spPr>
                          </pic:pic>
                        </a:graphicData>
                      </a:graphic>
                    </wp:anchor>
                  </w:drawing>
                </w:r>
              </ve:Fallback>
            </ve:AlternateContent>
          </w:p>
        </w:tc>
        <w:tc>
          <w:tcPr>
            <w:tcW w:w="1376" w:type="dxa"/>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Pr>
          <w:p w:rsidR="00B02790" w:rsidRPr="00D37454" w:rsidRDefault="00B02790" w:rsidP="00D37454">
            <w:pPr>
              <w:widowControl w:val="0"/>
              <w:pBdr>
                <w:top w:val="nil"/>
                <w:left w:val="nil"/>
                <w:bottom w:val="nil"/>
                <w:right w:val="nil"/>
                <w:between w:val="nil"/>
              </w:pBdr>
              <w:spacing w:before="14"/>
              <w:jc w:val="both"/>
              <w:rPr>
                <w:sz w:val="28"/>
                <w:szCs w:val="28"/>
              </w:rPr>
            </w:pPr>
          </w:p>
        </w:tc>
      </w:tr>
      <w:tr w:rsidR="00D37454" w:rsidRPr="00D37454">
        <w:tc>
          <w:tcPr>
            <w:tcW w:w="1376" w:type="dxa"/>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Borders>
              <w:right w:val="single" w:sz="4" w:space="0" w:color="000000"/>
            </w:tcBorders>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4128" w:type="dxa"/>
            <w:gridSpan w:val="3"/>
            <w:tcBorders>
              <w:top w:val="single" w:sz="4" w:space="0" w:color="000000"/>
              <w:left w:val="single" w:sz="4" w:space="0" w:color="000000"/>
              <w:bottom w:val="single" w:sz="4" w:space="0" w:color="000000"/>
              <w:right w:val="single" w:sz="4" w:space="0" w:color="000000"/>
            </w:tcBorders>
          </w:tcPr>
          <w:p w:rsidR="00B02790" w:rsidRPr="00D37454" w:rsidRDefault="009761D1" w:rsidP="00D37454">
            <w:pPr>
              <w:widowControl w:val="0"/>
              <w:pBdr>
                <w:top w:val="nil"/>
                <w:left w:val="nil"/>
                <w:bottom w:val="nil"/>
                <w:right w:val="nil"/>
                <w:between w:val="nil"/>
              </w:pBdr>
              <w:spacing w:before="14"/>
              <w:jc w:val="both"/>
              <w:rPr>
                <w:sz w:val="28"/>
                <w:szCs w:val="28"/>
              </w:rPr>
            </w:pPr>
            <w:r w:rsidRPr="00D37454">
              <w:rPr>
                <w:sz w:val="28"/>
                <w:szCs w:val="28"/>
              </w:rPr>
              <w:t>Біоіндикаційне дослідження</w:t>
            </w: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81792" behindDoc="0" locked="0" layoutInCell="1" hidden="0" allowOverlap="1" wp14:anchorId="0B3D7C95" wp14:editId="50E113C1">
                    <wp:simplePos x="0" y="0"/>
                    <wp:positionH relativeFrom="column">
                      <wp:posOffset>1117600</wp:posOffset>
                    </wp:positionH>
                    <wp:positionV relativeFrom="paragraph">
                      <wp:posOffset>203200</wp:posOffset>
                    </wp:positionV>
                    <wp:extent cx="25400" cy="876300"/>
                    <wp:effectExtent l="0" t="0" r="0" b="0"/>
                    <wp:wrapNone/>
                    <wp:docPr id="9" name="Прямая со стрелкой 9"/>
                    <wp:cNvGraphicFramePr/>
                    <a:graphic xmlns:a="http://schemas.openxmlformats.org/drawingml/2006/main">
                      <a:graphicData uri="http://schemas.microsoft.com/office/word/2010/wordprocessingShape">
                        <wps:wsp>
                          <wps:cNvCnPr/>
                          <wps:spPr>
                            <a:xfrm>
                              <a:off x="5346000" y="3341850"/>
                              <a:ext cx="0" cy="87630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ve:Fallback>
                <w:r w:rsidRPr="00D37454">
                  <w:rPr>
                    <w:noProof/>
                    <w:lang w:val="ru-RU" w:eastAsia="ru-RU"/>
                  </w:rPr>
                  <w:drawing>
                    <wp:anchor distT="0" distB="0" distL="114300" distR="114300" simplePos="0" relativeHeight="251705344" behindDoc="0" locked="0" layoutInCell="1" allowOverlap="1">
                      <wp:simplePos x="0" y="0"/>
                      <wp:positionH relativeFrom="column">
                        <wp:posOffset>1117600</wp:posOffset>
                      </wp:positionH>
                      <wp:positionV relativeFrom="paragraph">
                        <wp:posOffset>203200</wp:posOffset>
                      </wp:positionV>
                      <wp:extent cx="25400" cy="876300"/>
                      <wp:effectExtent l="0" t="0" r="0" b="0"/>
                      <wp:wrapNone/>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46"/>
                              <a:srcRect/>
                              <a:stretch>
                                <a:fillRect/>
                              </a:stretch>
                            </pic:blipFill>
                            <pic:spPr>
                              <a:xfrm>
                                <a:off x="0" y="0"/>
                                <a:ext cx="25400" cy="876300"/>
                              </a:xfrm>
                              <a:prstGeom prst="rect">
                                <a:avLst/>
                              </a:prstGeom>
                              <a:ln/>
                            </pic:spPr>
                          </pic:pic>
                        </a:graphicData>
                      </a:graphic>
                    </wp:anchor>
                  </w:drawing>
                </w:r>
              </ve:Fallback>
            </ve:AlternateContent>
          </w:p>
        </w:tc>
        <w:tc>
          <w:tcPr>
            <w:tcW w:w="1376" w:type="dxa"/>
            <w:tcBorders>
              <w:left w:val="single" w:sz="4" w:space="0" w:color="000000"/>
            </w:tcBorders>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Pr>
          <w:p w:rsidR="00B02790" w:rsidRPr="00D37454" w:rsidRDefault="00B02790" w:rsidP="00D37454">
            <w:pPr>
              <w:widowControl w:val="0"/>
              <w:pBdr>
                <w:top w:val="nil"/>
                <w:left w:val="nil"/>
                <w:bottom w:val="nil"/>
                <w:right w:val="nil"/>
                <w:between w:val="nil"/>
              </w:pBdr>
              <w:spacing w:before="14"/>
              <w:jc w:val="both"/>
              <w:rPr>
                <w:sz w:val="28"/>
                <w:szCs w:val="28"/>
              </w:rPr>
            </w:pPr>
          </w:p>
        </w:tc>
      </w:tr>
      <w:tr w:rsidR="00D37454" w:rsidRPr="00D37454">
        <w:tc>
          <w:tcPr>
            <w:tcW w:w="1376" w:type="dxa"/>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Borders>
              <w:top w:val="single" w:sz="4" w:space="0" w:color="000000"/>
            </w:tcBorders>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Borders>
              <w:top w:val="single" w:sz="4" w:space="0" w:color="000000"/>
            </w:tcBorders>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Borders>
              <w:top w:val="single" w:sz="4" w:space="0" w:color="000000"/>
            </w:tcBorders>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Borders>
              <w:bottom w:val="single" w:sz="4" w:space="0" w:color="000000"/>
            </w:tcBorders>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Borders>
              <w:bottom w:val="single" w:sz="4" w:space="0" w:color="000000"/>
            </w:tcBorders>
          </w:tcPr>
          <w:p w:rsidR="00B02790" w:rsidRPr="00D37454" w:rsidRDefault="00B02790" w:rsidP="00D37454">
            <w:pPr>
              <w:widowControl w:val="0"/>
              <w:pBdr>
                <w:top w:val="nil"/>
                <w:left w:val="nil"/>
                <w:bottom w:val="nil"/>
                <w:right w:val="nil"/>
                <w:between w:val="nil"/>
              </w:pBdr>
              <w:spacing w:before="14"/>
              <w:jc w:val="both"/>
              <w:rPr>
                <w:sz w:val="28"/>
                <w:szCs w:val="28"/>
              </w:rPr>
            </w:pPr>
          </w:p>
        </w:tc>
      </w:tr>
      <w:tr w:rsidR="00D37454" w:rsidRPr="00D37454">
        <w:tc>
          <w:tcPr>
            <w:tcW w:w="1376" w:type="dxa"/>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Borders>
              <w:right w:val="single" w:sz="4" w:space="0" w:color="000000"/>
            </w:tcBorders>
          </w:tcPr>
          <w:p w:rsidR="00B02790" w:rsidRPr="00D37454" w:rsidRDefault="009761D1" w:rsidP="00D37454">
            <w:pPr>
              <w:widowControl w:val="0"/>
              <w:pBdr>
                <w:top w:val="nil"/>
                <w:left w:val="nil"/>
                <w:bottom w:val="nil"/>
                <w:right w:val="nil"/>
                <w:between w:val="nil"/>
              </w:pBdr>
              <w:spacing w:before="14"/>
              <w:jc w:val="both"/>
              <w:rPr>
                <w:sz w:val="28"/>
                <w:szCs w:val="28"/>
              </w:rPr>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82816" behindDoc="0" locked="0" layoutInCell="1" hidden="0" allowOverlap="1" wp14:anchorId="65BFB2B8" wp14:editId="0638345C">
                    <wp:simplePos x="0" y="0"/>
                    <wp:positionH relativeFrom="column">
                      <wp:posOffset>774700</wp:posOffset>
                    </wp:positionH>
                    <wp:positionV relativeFrom="paragraph">
                      <wp:posOffset>406400</wp:posOffset>
                    </wp:positionV>
                    <wp:extent cx="1445895" cy="1388745"/>
                    <wp:effectExtent l="0" t="0" r="0" b="0"/>
                    <wp:wrapNone/>
                    <wp:docPr id="23" name="Прямая со стрелкой 23"/>
                    <wp:cNvGraphicFramePr/>
                    <a:graphic xmlns:a="http://schemas.openxmlformats.org/drawingml/2006/main">
                      <a:graphicData uri="http://schemas.microsoft.com/office/word/2010/wordprocessingShape">
                        <wps:wsp>
                          <wps:cNvCnPr/>
                          <wps:spPr>
                            <a:xfrm flipH="1">
                              <a:off x="4627815" y="3090390"/>
                              <a:ext cx="1436370" cy="137922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ve:Fallback>
                <w:r w:rsidRPr="00D37454">
                  <w:rPr>
                    <w:noProof/>
                    <w:lang w:val="ru-RU" w:eastAsia="ru-RU"/>
                  </w:rPr>
                  <w:drawing>
                    <wp:anchor distT="0" distB="0" distL="114300" distR="114300" simplePos="0" relativeHeight="251706368" behindDoc="0" locked="0" layoutInCell="1" allowOverlap="1">
                      <wp:simplePos x="0" y="0"/>
                      <wp:positionH relativeFrom="column">
                        <wp:posOffset>774700</wp:posOffset>
                      </wp:positionH>
                      <wp:positionV relativeFrom="paragraph">
                        <wp:posOffset>406400</wp:posOffset>
                      </wp:positionV>
                      <wp:extent cx="1445895" cy="1388745"/>
                      <wp:effectExtent l="0" t="0" r="0" b="0"/>
                      <wp:wrapNone/>
                      <wp:docPr id="2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947"/>
                              <a:srcRect/>
                              <a:stretch>
                                <a:fillRect/>
                              </a:stretch>
                            </pic:blipFill>
                            <pic:spPr>
                              <a:xfrm>
                                <a:off x="0" y="0"/>
                                <a:ext cx="1445895" cy="1388745"/>
                              </a:xfrm>
                              <a:prstGeom prst="rect">
                                <a:avLst/>
                              </a:prstGeom>
                              <a:ln/>
                            </pic:spPr>
                          </pic:pic>
                        </a:graphicData>
                      </a:graphic>
                    </wp:anchor>
                  </w:drawing>
                </w:r>
              </ve:Fallback>
            </ve:AlternateContent>
          </w:p>
        </w:tc>
        <w:tc>
          <w:tcPr>
            <w:tcW w:w="2752" w:type="dxa"/>
            <w:gridSpan w:val="2"/>
            <w:tcBorders>
              <w:top w:val="single" w:sz="4" w:space="0" w:color="000000"/>
              <w:left w:val="single" w:sz="4" w:space="0" w:color="000000"/>
              <w:bottom w:val="single" w:sz="4" w:space="0" w:color="000000"/>
              <w:right w:val="single" w:sz="4" w:space="0" w:color="000000"/>
            </w:tcBorders>
          </w:tcPr>
          <w:p w:rsidR="00B02790" w:rsidRPr="00D37454" w:rsidRDefault="009761D1" w:rsidP="00D37454">
            <w:pPr>
              <w:widowControl w:val="0"/>
              <w:pBdr>
                <w:top w:val="nil"/>
                <w:left w:val="nil"/>
                <w:bottom w:val="nil"/>
                <w:right w:val="nil"/>
                <w:between w:val="nil"/>
              </w:pBdr>
              <w:spacing w:before="14"/>
              <w:jc w:val="both"/>
              <w:rPr>
                <w:sz w:val="28"/>
                <w:szCs w:val="28"/>
              </w:rPr>
            </w:pPr>
            <w:r w:rsidRPr="00D37454">
              <w:rPr>
                <w:sz w:val="28"/>
                <w:szCs w:val="28"/>
              </w:rPr>
              <w:t>Збір додаткової інформації</w:t>
            </w:r>
          </w:p>
        </w:tc>
      </w:tr>
      <w:tr w:rsidR="00D37454" w:rsidRPr="00D37454">
        <w:tc>
          <w:tcPr>
            <w:tcW w:w="1376" w:type="dxa"/>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Borders>
              <w:bottom w:val="single" w:sz="4" w:space="0" w:color="000000"/>
            </w:tcBorders>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Borders>
              <w:bottom w:val="single" w:sz="4" w:space="0" w:color="000000"/>
            </w:tcBorders>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Borders>
              <w:bottom w:val="single" w:sz="4" w:space="0" w:color="000000"/>
            </w:tcBorders>
          </w:tcPr>
          <w:p w:rsidR="00B02790" w:rsidRPr="00D37454" w:rsidRDefault="009761D1" w:rsidP="00D37454">
            <w:pPr>
              <w:widowControl w:val="0"/>
              <w:pBdr>
                <w:top w:val="nil"/>
                <w:left w:val="nil"/>
                <w:bottom w:val="nil"/>
                <w:right w:val="nil"/>
                <w:between w:val="nil"/>
              </w:pBdr>
              <w:spacing w:before="14"/>
              <w:jc w:val="both"/>
              <w:rPr>
                <w:sz w:val="28"/>
                <w:szCs w:val="28"/>
              </w:rPr>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83840" behindDoc="0" locked="0" layoutInCell="1" hidden="0" allowOverlap="1" wp14:anchorId="353D5609" wp14:editId="0D1A5BFB">
                    <wp:simplePos x="0" y="0"/>
                    <wp:positionH relativeFrom="column">
                      <wp:posOffset>787400</wp:posOffset>
                    </wp:positionH>
                    <wp:positionV relativeFrom="paragraph">
                      <wp:posOffset>0</wp:posOffset>
                    </wp:positionV>
                    <wp:extent cx="885825" cy="504825"/>
                    <wp:effectExtent l="0" t="0" r="0" b="0"/>
                    <wp:wrapNone/>
                    <wp:docPr id="22" name="Прямая со стрелкой 22"/>
                    <wp:cNvGraphicFramePr/>
                    <a:graphic xmlns:a="http://schemas.openxmlformats.org/drawingml/2006/main">
                      <a:graphicData uri="http://schemas.microsoft.com/office/word/2010/wordprocessingShape">
                        <wps:wsp>
                          <wps:cNvCnPr/>
                          <wps:spPr>
                            <a:xfrm flipH="1">
                              <a:off x="4907850" y="3532350"/>
                              <a:ext cx="876300" cy="49530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ve:Fallback>
                <w:r w:rsidRPr="00D37454">
                  <w:rPr>
                    <w:noProof/>
                    <w:lang w:val="ru-RU" w:eastAsia="ru-RU"/>
                  </w:rPr>
                  <w:drawing>
                    <wp:anchor distT="0" distB="0" distL="114300" distR="114300" simplePos="0" relativeHeight="251707392" behindDoc="0" locked="0" layoutInCell="1" allowOverlap="1">
                      <wp:simplePos x="0" y="0"/>
                      <wp:positionH relativeFrom="column">
                        <wp:posOffset>787400</wp:posOffset>
                      </wp:positionH>
                      <wp:positionV relativeFrom="paragraph">
                        <wp:posOffset>0</wp:posOffset>
                      </wp:positionV>
                      <wp:extent cx="885825" cy="504825"/>
                      <wp:effectExtent l="0" t="0" r="0" b="0"/>
                      <wp:wrapNone/>
                      <wp:docPr id="2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948"/>
                              <a:srcRect/>
                              <a:stretch>
                                <a:fillRect/>
                              </a:stretch>
                            </pic:blipFill>
                            <pic:spPr>
                              <a:xfrm>
                                <a:off x="0" y="0"/>
                                <a:ext cx="885825" cy="504825"/>
                              </a:xfrm>
                              <a:prstGeom prst="rect">
                                <a:avLst/>
                              </a:prstGeom>
                              <a:ln/>
                            </pic:spPr>
                          </pic:pic>
                        </a:graphicData>
                      </a:graphic>
                    </wp:anchor>
                  </w:drawing>
                </w:r>
              </ve:Fallback>
            </ve:AlternateContent>
          </w:p>
        </w:tc>
        <w:tc>
          <w:tcPr>
            <w:tcW w:w="1376" w:type="dxa"/>
            <w:tcBorders>
              <w:top w:val="single" w:sz="4" w:space="0" w:color="000000"/>
            </w:tcBorders>
          </w:tcPr>
          <w:p w:rsidR="00B02790" w:rsidRPr="00D37454" w:rsidRDefault="00B02790" w:rsidP="00D37454">
            <w:pPr>
              <w:widowControl w:val="0"/>
              <w:pBdr>
                <w:top w:val="nil"/>
                <w:left w:val="nil"/>
                <w:bottom w:val="nil"/>
                <w:right w:val="nil"/>
                <w:between w:val="nil"/>
              </w:pBdr>
              <w:spacing w:before="14"/>
              <w:jc w:val="both"/>
              <w:rPr>
                <w:sz w:val="28"/>
                <w:szCs w:val="28"/>
              </w:rPr>
            </w:pPr>
          </w:p>
        </w:tc>
        <w:tc>
          <w:tcPr>
            <w:tcW w:w="1376" w:type="dxa"/>
            <w:tcBorders>
              <w:top w:val="single" w:sz="4" w:space="0" w:color="000000"/>
            </w:tcBorders>
          </w:tcPr>
          <w:p w:rsidR="00B02790" w:rsidRPr="00D37454" w:rsidRDefault="00B02790" w:rsidP="00D37454">
            <w:pPr>
              <w:widowControl w:val="0"/>
              <w:pBdr>
                <w:top w:val="nil"/>
                <w:left w:val="nil"/>
                <w:bottom w:val="nil"/>
                <w:right w:val="nil"/>
                <w:between w:val="nil"/>
              </w:pBdr>
              <w:spacing w:before="14"/>
              <w:jc w:val="both"/>
              <w:rPr>
                <w:sz w:val="28"/>
                <w:szCs w:val="28"/>
              </w:rPr>
            </w:pPr>
          </w:p>
        </w:tc>
      </w:tr>
      <w:tr w:rsidR="00D37454" w:rsidRPr="00DB4DA6">
        <w:tc>
          <w:tcPr>
            <w:tcW w:w="1376" w:type="dxa"/>
          </w:tcPr>
          <w:p w:rsidR="00B02790" w:rsidRPr="00DB4DA6" w:rsidRDefault="00B02790" w:rsidP="00DB4DA6">
            <w:pPr>
              <w:widowControl w:val="0"/>
              <w:pBdr>
                <w:top w:val="nil"/>
                <w:left w:val="nil"/>
                <w:bottom w:val="nil"/>
                <w:right w:val="nil"/>
                <w:between w:val="nil"/>
              </w:pBdr>
              <w:spacing w:before="14"/>
              <w:ind w:firstLine="709"/>
              <w:jc w:val="both"/>
              <w:rPr>
                <w:sz w:val="28"/>
                <w:szCs w:val="28"/>
              </w:rPr>
            </w:pPr>
          </w:p>
        </w:tc>
        <w:tc>
          <w:tcPr>
            <w:tcW w:w="1376" w:type="dxa"/>
            <w:tcBorders>
              <w:right w:val="single" w:sz="4" w:space="0" w:color="000000"/>
            </w:tcBorders>
          </w:tcPr>
          <w:p w:rsidR="00B02790" w:rsidRPr="00DB4DA6" w:rsidRDefault="00B02790" w:rsidP="00DB4DA6">
            <w:pPr>
              <w:widowControl w:val="0"/>
              <w:pBdr>
                <w:top w:val="nil"/>
                <w:left w:val="nil"/>
                <w:bottom w:val="nil"/>
                <w:right w:val="nil"/>
                <w:between w:val="nil"/>
              </w:pBdr>
              <w:spacing w:before="14"/>
              <w:ind w:firstLine="709"/>
              <w:jc w:val="both"/>
              <w:rPr>
                <w:sz w:val="28"/>
                <w:szCs w:val="28"/>
              </w:rPr>
            </w:pPr>
          </w:p>
        </w:tc>
        <w:tc>
          <w:tcPr>
            <w:tcW w:w="4128" w:type="dxa"/>
            <w:gridSpan w:val="3"/>
            <w:tcBorders>
              <w:top w:val="single" w:sz="4" w:space="0" w:color="000000"/>
              <w:left w:val="single" w:sz="4" w:space="0" w:color="000000"/>
              <w:bottom w:val="single" w:sz="4" w:space="0" w:color="000000"/>
              <w:right w:val="single" w:sz="4" w:space="0" w:color="000000"/>
            </w:tcBorders>
          </w:tcPr>
          <w:p w:rsidR="00B02790" w:rsidRPr="00DB4DA6" w:rsidRDefault="0095306C" w:rsidP="00DB4DA6">
            <w:pPr>
              <w:widowControl w:val="0"/>
              <w:pBdr>
                <w:top w:val="nil"/>
                <w:left w:val="nil"/>
                <w:bottom w:val="nil"/>
                <w:right w:val="nil"/>
                <w:between w:val="nil"/>
              </w:pBdr>
              <w:spacing w:before="14"/>
              <w:ind w:hanging="33"/>
              <w:jc w:val="both"/>
              <w:rPr>
                <w:sz w:val="28"/>
                <w:szCs w:val="28"/>
              </w:rPr>
            </w:pPr>
            <w:hyperlink r:id="rId1949">
              <w:r w:rsidR="009761D1" w:rsidRPr="00DB4DA6">
                <w:rPr>
                  <w:sz w:val="28"/>
                  <w:szCs w:val="28"/>
                </w:rPr>
                <w:t xml:space="preserve">Оцінка </w:t>
              </w:r>
            </w:hyperlink>
            <w:r w:rsidR="009761D1" w:rsidRPr="00DB4DA6">
              <w:rPr>
                <w:sz w:val="28"/>
                <w:szCs w:val="28"/>
              </w:rPr>
              <w:t xml:space="preserve">стану екосистем за станом індикаторів (оцінні </w:t>
            </w:r>
            <w:r w:rsidR="00DB4DA6">
              <w:rPr>
                <w:sz w:val="28"/>
                <w:szCs w:val="28"/>
              </w:rPr>
              <w:t>ш</w:t>
            </w:r>
            <w:r w:rsidR="009761D1" w:rsidRPr="00DB4DA6">
              <w:rPr>
                <w:sz w:val="28"/>
                <w:szCs w:val="28"/>
              </w:rPr>
              <w:t>кали)</w:t>
            </w:r>
          </w:p>
        </w:tc>
        <w:tc>
          <w:tcPr>
            <w:tcW w:w="1376" w:type="dxa"/>
            <w:tcBorders>
              <w:left w:val="single" w:sz="4" w:space="0" w:color="000000"/>
            </w:tcBorders>
          </w:tcPr>
          <w:p w:rsidR="00B02790" w:rsidRPr="00DB4DA6" w:rsidRDefault="00B02790" w:rsidP="00DB4DA6">
            <w:pPr>
              <w:widowControl w:val="0"/>
              <w:pBdr>
                <w:top w:val="nil"/>
                <w:left w:val="nil"/>
                <w:bottom w:val="nil"/>
                <w:right w:val="nil"/>
                <w:between w:val="nil"/>
              </w:pBdr>
              <w:spacing w:before="14"/>
              <w:ind w:firstLine="709"/>
              <w:jc w:val="both"/>
              <w:rPr>
                <w:sz w:val="28"/>
                <w:szCs w:val="28"/>
              </w:rPr>
            </w:pPr>
          </w:p>
        </w:tc>
        <w:tc>
          <w:tcPr>
            <w:tcW w:w="1376" w:type="dxa"/>
          </w:tcPr>
          <w:p w:rsidR="00B02790" w:rsidRPr="00DB4DA6" w:rsidRDefault="00B02790" w:rsidP="00DB4DA6">
            <w:pPr>
              <w:widowControl w:val="0"/>
              <w:pBdr>
                <w:top w:val="nil"/>
                <w:left w:val="nil"/>
                <w:bottom w:val="nil"/>
                <w:right w:val="nil"/>
                <w:between w:val="nil"/>
              </w:pBdr>
              <w:spacing w:before="14"/>
              <w:ind w:firstLine="709"/>
              <w:jc w:val="both"/>
              <w:rPr>
                <w:sz w:val="28"/>
                <w:szCs w:val="28"/>
              </w:rPr>
            </w:pPr>
          </w:p>
        </w:tc>
      </w:tr>
      <w:tr w:rsidR="00D37454" w:rsidRPr="00DB4DA6">
        <w:tc>
          <w:tcPr>
            <w:tcW w:w="1376" w:type="dxa"/>
          </w:tcPr>
          <w:p w:rsidR="00B02790" w:rsidRPr="00DB4DA6" w:rsidRDefault="00B02790" w:rsidP="00DB4DA6">
            <w:pPr>
              <w:widowControl w:val="0"/>
              <w:pBdr>
                <w:top w:val="nil"/>
                <w:left w:val="nil"/>
                <w:bottom w:val="nil"/>
                <w:right w:val="nil"/>
                <w:between w:val="nil"/>
              </w:pBdr>
              <w:spacing w:before="14"/>
              <w:ind w:firstLine="709"/>
              <w:jc w:val="both"/>
              <w:rPr>
                <w:sz w:val="28"/>
                <w:szCs w:val="28"/>
              </w:rPr>
            </w:pPr>
          </w:p>
        </w:tc>
        <w:tc>
          <w:tcPr>
            <w:tcW w:w="1376" w:type="dxa"/>
          </w:tcPr>
          <w:p w:rsidR="00B02790" w:rsidRPr="00DB4DA6" w:rsidRDefault="00B02790" w:rsidP="00DB4DA6">
            <w:pPr>
              <w:widowControl w:val="0"/>
              <w:pBdr>
                <w:top w:val="nil"/>
                <w:left w:val="nil"/>
                <w:bottom w:val="nil"/>
                <w:right w:val="nil"/>
                <w:between w:val="nil"/>
              </w:pBdr>
              <w:spacing w:before="14"/>
              <w:ind w:firstLine="709"/>
              <w:jc w:val="both"/>
              <w:rPr>
                <w:sz w:val="28"/>
                <w:szCs w:val="28"/>
              </w:rPr>
            </w:pPr>
          </w:p>
        </w:tc>
        <w:tc>
          <w:tcPr>
            <w:tcW w:w="1376" w:type="dxa"/>
            <w:tcBorders>
              <w:top w:val="single" w:sz="4" w:space="0" w:color="000000"/>
              <w:bottom w:val="single" w:sz="4" w:space="0" w:color="000000"/>
            </w:tcBorders>
          </w:tcPr>
          <w:p w:rsidR="00B02790" w:rsidRPr="00DB4DA6" w:rsidRDefault="00B02790" w:rsidP="00DB4DA6">
            <w:pPr>
              <w:widowControl w:val="0"/>
              <w:pBdr>
                <w:top w:val="nil"/>
                <w:left w:val="nil"/>
                <w:bottom w:val="nil"/>
                <w:right w:val="nil"/>
                <w:between w:val="nil"/>
              </w:pBdr>
              <w:spacing w:before="14"/>
              <w:ind w:hanging="33"/>
              <w:jc w:val="both"/>
              <w:rPr>
                <w:sz w:val="28"/>
                <w:szCs w:val="28"/>
              </w:rPr>
            </w:pPr>
          </w:p>
        </w:tc>
        <w:tc>
          <w:tcPr>
            <w:tcW w:w="1376" w:type="dxa"/>
            <w:tcBorders>
              <w:top w:val="single" w:sz="4" w:space="0" w:color="000000"/>
              <w:bottom w:val="single" w:sz="4" w:space="0" w:color="000000"/>
            </w:tcBorders>
          </w:tcPr>
          <w:p w:rsidR="00B02790" w:rsidRPr="00DB4DA6" w:rsidRDefault="009761D1" w:rsidP="00DB4DA6">
            <w:pPr>
              <w:widowControl w:val="0"/>
              <w:pBdr>
                <w:top w:val="nil"/>
                <w:left w:val="nil"/>
                <w:bottom w:val="nil"/>
                <w:right w:val="nil"/>
                <w:between w:val="nil"/>
              </w:pBdr>
              <w:spacing w:before="14"/>
              <w:ind w:hanging="33"/>
              <w:jc w:val="both"/>
              <w:rPr>
                <w:sz w:val="28"/>
                <w:szCs w:val="28"/>
              </w:rPr>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84864" behindDoc="0" locked="0" layoutInCell="1" hidden="0" allowOverlap="1" wp14:anchorId="47477550" wp14:editId="1B6C62B2">
                    <wp:simplePos x="0" y="0"/>
                    <wp:positionH relativeFrom="column">
                      <wp:posOffset>254000</wp:posOffset>
                    </wp:positionH>
                    <wp:positionV relativeFrom="paragraph">
                      <wp:posOffset>0</wp:posOffset>
                    </wp:positionV>
                    <wp:extent cx="25400" cy="220980"/>
                    <wp:effectExtent l="0" t="0" r="0" b="0"/>
                    <wp:wrapNone/>
                    <wp:docPr id="21" name="Прямая со стрелкой 21"/>
                    <wp:cNvGraphicFramePr/>
                    <a:graphic xmlns:a="http://schemas.openxmlformats.org/drawingml/2006/main">
                      <a:graphicData uri="http://schemas.microsoft.com/office/word/2010/wordprocessingShape">
                        <wps:wsp>
                          <wps:cNvCnPr/>
                          <wps:spPr>
                            <a:xfrm>
                              <a:off x="5346000" y="3669510"/>
                              <a:ext cx="0" cy="22098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ve:Fallback>
                <w:r w:rsidRPr="00DB4DA6">
                  <w:rPr>
                    <w:noProof/>
                    <w:sz w:val="28"/>
                    <w:szCs w:val="28"/>
                    <w:lang w:val="ru-RU" w:eastAsia="ru-RU"/>
                  </w:rPr>
                  <w:drawing>
                    <wp:anchor distT="0" distB="0" distL="114300" distR="114300" simplePos="0" relativeHeight="251708416" behindDoc="0" locked="0" layoutInCell="1" allowOverlap="1">
                      <wp:simplePos x="0" y="0"/>
                      <wp:positionH relativeFrom="column">
                        <wp:posOffset>254000</wp:posOffset>
                      </wp:positionH>
                      <wp:positionV relativeFrom="paragraph">
                        <wp:posOffset>0</wp:posOffset>
                      </wp:positionV>
                      <wp:extent cx="25400" cy="220980"/>
                      <wp:effectExtent l="0" t="0" r="0" b="0"/>
                      <wp:wrapNone/>
                      <wp:docPr id="2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50"/>
                              <a:srcRect/>
                              <a:stretch>
                                <a:fillRect/>
                              </a:stretch>
                            </pic:blipFill>
                            <pic:spPr>
                              <a:xfrm>
                                <a:off x="0" y="0"/>
                                <a:ext cx="25400" cy="220980"/>
                              </a:xfrm>
                              <a:prstGeom prst="rect">
                                <a:avLst/>
                              </a:prstGeom>
                              <a:ln/>
                            </pic:spPr>
                          </pic:pic>
                        </a:graphicData>
                      </a:graphic>
                    </wp:anchor>
                  </w:drawing>
                </w:r>
              </ve:Fallback>
            </ve:AlternateContent>
          </w:p>
        </w:tc>
        <w:tc>
          <w:tcPr>
            <w:tcW w:w="1376" w:type="dxa"/>
            <w:tcBorders>
              <w:top w:val="single" w:sz="4" w:space="0" w:color="000000"/>
              <w:bottom w:val="single" w:sz="4" w:space="0" w:color="000000"/>
            </w:tcBorders>
          </w:tcPr>
          <w:p w:rsidR="00B02790" w:rsidRPr="00DB4DA6" w:rsidRDefault="00B02790" w:rsidP="00DB4DA6">
            <w:pPr>
              <w:widowControl w:val="0"/>
              <w:pBdr>
                <w:top w:val="nil"/>
                <w:left w:val="nil"/>
                <w:bottom w:val="nil"/>
                <w:right w:val="nil"/>
                <w:between w:val="nil"/>
              </w:pBdr>
              <w:spacing w:before="14"/>
              <w:ind w:hanging="33"/>
              <w:jc w:val="both"/>
              <w:rPr>
                <w:sz w:val="28"/>
                <w:szCs w:val="28"/>
              </w:rPr>
            </w:pPr>
          </w:p>
        </w:tc>
        <w:tc>
          <w:tcPr>
            <w:tcW w:w="1376" w:type="dxa"/>
          </w:tcPr>
          <w:p w:rsidR="00B02790" w:rsidRPr="00DB4DA6" w:rsidRDefault="00B02790" w:rsidP="00DB4DA6">
            <w:pPr>
              <w:widowControl w:val="0"/>
              <w:pBdr>
                <w:top w:val="nil"/>
                <w:left w:val="nil"/>
                <w:bottom w:val="nil"/>
                <w:right w:val="nil"/>
                <w:between w:val="nil"/>
              </w:pBdr>
              <w:spacing w:before="14"/>
              <w:ind w:firstLine="709"/>
              <w:jc w:val="both"/>
              <w:rPr>
                <w:sz w:val="28"/>
                <w:szCs w:val="28"/>
              </w:rPr>
            </w:pPr>
          </w:p>
        </w:tc>
        <w:tc>
          <w:tcPr>
            <w:tcW w:w="1376" w:type="dxa"/>
          </w:tcPr>
          <w:p w:rsidR="00B02790" w:rsidRPr="00DB4DA6" w:rsidRDefault="00B02790" w:rsidP="00DB4DA6">
            <w:pPr>
              <w:widowControl w:val="0"/>
              <w:pBdr>
                <w:top w:val="nil"/>
                <w:left w:val="nil"/>
                <w:bottom w:val="nil"/>
                <w:right w:val="nil"/>
                <w:between w:val="nil"/>
              </w:pBdr>
              <w:spacing w:before="14"/>
              <w:ind w:firstLine="709"/>
              <w:jc w:val="both"/>
              <w:rPr>
                <w:sz w:val="28"/>
                <w:szCs w:val="28"/>
              </w:rPr>
            </w:pPr>
          </w:p>
        </w:tc>
      </w:tr>
      <w:tr w:rsidR="00D37454" w:rsidRPr="00DB4DA6">
        <w:tc>
          <w:tcPr>
            <w:tcW w:w="1376" w:type="dxa"/>
          </w:tcPr>
          <w:p w:rsidR="00B02790" w:rsidRPr="00DB4DA6" w:rsidRDefault="00B02790" w:rsidP="00DB4DA6">
            <w:pPr>
              <w:widowControl w:val="0"/>
              <w:pBdr>
                <w:top w:val="nil"/>
                <w:left w:val="nil"/>
                <w:bottom w:val="nil"/>
                <w:right w:val="nil"/>
                <w:between w:val="nil"/>
              </w:pBdr>
              <w:spacing w:before="14"/>
              <w:ind w:firstLine="709"/>
              <w:jc w:val="both"/>
              <w:rPr>
                <w:sz w:val="28"/>
                <w:szCs w:val="28"/>
              </w:rPr>
            </w:pPr>
          </w:p>
        </w:tc>
        <w:tc>
          <w:tcPr>
            <w:tcW w:w="1376" w:type="dxa"/>
            <w:tcBorders>
              <w:right w:val="single" w:sz="4" w:space="0" w:color="000000"/>
            </w:tcBorders>
          </w:tcPr>
          <w:p w:rsidR="00B02790" w:rsidRPr="00DB4DA6" w:rsidRDefault="00B02790" w:rsidP="00DB4DA6">
            <w:pPr>
              <w:widowControl w:val="0"/>
              <w:pBdr>
                <w:top w:val="nil"/>
                <w:left w:val="nil"/>
                <w:bottom w:val="nil"/>
                <w:right w:val="nil"/>
                <w:between w:val="nil"/>
              </w:pBdr>
              <w:spacing w:before="14"/>
              <w:ind w:firstLine="709"/>
              <w:jc w:val="both"/>
              <w:rPr>
                <w:sz w:val="28"/>
                <w:szCs w:val="28"/>
              </w:rPr>
            </w:pPr>
          </w:p>
        </w:tc>
        <w:tc>
          <w:tcPr>
            <w:tcW w:w="4128" w:type="dxa"/>
            <w:gridSpan w:val="3"/>
            <w:tcBorders>
              <w:top w:val="single" w:sz="4" w:space="0" w:color="000000"/>
              <w:left w:val="single" w:sz="4" w:space="0" w:color="000000"/>
              <w:bottom w:val="single" w:sz="4" w:space="0" w:color="000000"/>
              <w:right w:val="single" w:sz="4" w:space="0" w:color="000000"/>
            </w:tcBorders>
          </w:tcPr>
          <w:p w:rsidR="00B02790" w:rsidRPr="00DB4DA6" w:rsidRDefault="009761D1" w:rsidP="00DB4DA6">
            <w:pPr>
              <w:widowControl w:val="0"/>
              <w:pBdr>
                <w:top w:val="nil"/>
                <w:left w:val="nil"/>
                <w:bottom w:val="nil"/>
                <w:right w:val="nil"/>
                <w:between w:val="nil"/>
              </w:pBdr>
              <w:spacing w:before="14"/>
              <w:ind w:hanging="33"/>
              <w:jc w:val="both"/>
              <w:rPr>
                <w:sz w:val="28"/>
                <w:szCs w:val="28"/>
              </w:rPr>
            </w:pPr>
            <w:r w:rsidRPr="00DB4DA6">
              <w:rPr>
                <w:sz w:val="28"/>
                <w:szCs w:val="28"/>
              </w:rPr>
              <w:t>Класифікація стану</w:t>
            </w:r>
            <w:hyperlink r:id="rId1951">
              <w:r w:rsidRPr="00DB4DA6">
                <w:rPr>
                  <w:sz w:val="28"/>
                  <w:szCs w:val="28"/>
                </w:rPr>
                <w:t xml:space="preserve"> навколишнього середовищ</w:t>
              </w:r>
            </w:hyperlink>
            <w:r w:rsidRPr="00DB4DA6">
              <w:rPr>
                <w:sz w:val="28"/>
                <w:szCs w:val="28"/>
              </w:rPr>
              <w:t>а</w:t>
            </w:r>
          </w:p>
        </w:tc>
        <w:tc>
          <w:tcPr>
            <w:tcW w:w="1376" w:type="dxa"/>
            <w:tcBorders>
              <w:left w:val="single" w:sz="4" w:space="0" w:color="000000"/>
            </w:tcBorders>
          </w:tcPr>
          <w:p w:rsidR="00B02790" w:rsidRPr="00DB4DA6" w:rsidRDefault="00B02790" w:rsidP="00DB4DA6">
            <w:pPr>
              <w:widowControl w:val="0"/>
              <w:pBdr>
                <w:top w:val="nil"/>
                <w:left w:val="nil"/>
                <w:bottom w:val="nil"/>
                <w:right w:val="nil"/>
                <w:between w:val="nil"/>
              </w:pBdr>
              <w:spacing w:before="14"/>
              <w:ind w:firstLine="709"/>
              <w:jc w:val="both"/>
              <w:rPr>
                <w:sz w:val="28"/>
                <w:szCs w:val="28"/>
              </w:rPr>
            </w:pPr>
          </w:p>
        </w:tc>
        <w:tc>
          <w:tcPr>
            <w:tcW w:w="1376" w:type="dxa"/>
          </w:tcPr>
          <w:p w:rsidR="00B02790" w:rsidRPr="00DB4DA6" w:rsidRDefault="00B02790" w:rsidP="00DB4DA6">
            <w:pPr>
              <w:widowControl w:val="0"/>
              <w:pBdr>
                <w:top w:val="nil"/>
                <w:left w:val="nil"/>
                <w:bottom w:val="nil"/>
                <w:right w:val="nil"/>
                <w:between w:val="nil"/>
              </w:pBdr>
              <w:spacing w:before="14"/>
              <w:ind w:firstLine="709"/>
              <w:jc w:val="both"/>
              <w:rPr>
                <w:sz w:val="28"/>
                <w:szCs w:val="28"/>
              </w:rPr>
            </w:pPr>
          </w:p>
        </w:tc>
      </w:tr>
    </w:tbl>
    <w:p w:rsidR="00B02790" w:rsidRPr="00D37454" w:rsidRDefault="00B02790"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Рис. 10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Логічна схема досліджень</w:t>
      </w:r>
      <w:hyperlink r:id="rId1952">
        <w:r w:rsidRPr="00DB4DA6">
          <w:rPr>
            <w:rFonts w:ascii="Times New Roman" w:eastAsia="Times New Roman" w:hAnsi="Times New Roman" w:cs="Times New Roman"/>
            <w:sz w:val="28"/>
            <w:szCs w:val="28"/>
          </w:rPr>
          <w:t xml:space="preserve"> по </w:t>
        </w:r>
      </w:hyperlink>
      <w:r w:rsidRPr="00D37454">
        <w:rPr>
          <w:rFonts w:ascii="Times New Roman" w:eastAsia="Times New Roman" w:hAnsi="Times New Roman" w:cs="Times New Roman"/>
          <w:sz w:val="28"/>
          <w:szCs w:val="28"/>
        </w:rPr>
        <w:t>методу комплексної біоіндикації</w:t>
      </w:r>
    </w:p>
    <w:p w:rsidR="00B02790" w:rsidRPr="00D37454" w:rsidRDefault="00B02790"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p>
    <w:p w:rsidR="00691DBE" w:rsidRPr="00D37454" w:rsidRDefault="00691DBE" w:rsidP="00691DBE">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Перший </w:t>
      </w:r>
      <w:r>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виявлення структури території</w:t>
      </w:r>
      <w:hyperlink r:id="rId1953">
        <w:r w:rsidRPr="00DB4DA6">
          <w:rPr>
            <w:rFonts w:ascii="Times New Roman" w:eastAsia="Times New Roman" w:hAnsi="Times New Roman" w:cs="Times New Roman"/>
            <w:sz w:val="28"/>
            <w:szCs w:val="28"/>
          </w:rPr>
          <w:t xml:space="preserve"> </w:t>
        </w:r>
      </w:hyperlink>
      <w:hyperlink r:id="rId1954">
        <w:r w:rsidRPr="00DB4DA6">
          <w:rPr>
            <w:rFonts w:ascii="Times New Roman" w:eastAsia="Times New Roman" w:hAnsi="Times New Roman" w:cs="Times New Roman"/>
            <w:sz w:val="28"/>
            <w:szCs w:val="28"/>
          </w:rPr>
          <w:t>за</w:t>
        </w:r>
      </w:hyperlink>
      <w:hyperlink r:id="rId1955">
        <w:r w:rsidRPr="00DB4DA6">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фізико-географічними і економіко-географічними</w:t>
      </w:r>
      <w:hyperlink r:id="rId1956">
        <w:r w:rsidRPr="00DB4DA6">
          <w:rPr>
            <w:rFonts w:ascii="Times New Roman" w:eastAsia="Times New Roman" w:hAnsi="Times New Roman" w:cs="Times New Roman"/>
            <w:sz w:val="28"/>
            <w:szCs w:val="28"/>
          </w:rPr>
          <w:t xml:space="preserve"> фактора</w:t>
        </w:r>
      </w:hyperlink>
      <w:hyperlink r:id="rId1957">
        <w:r w:rsidRPr="00DB4DA6">
          <w:rPr>
            <w:rFonts w:ascii="Times New Roman" w:eastAsia="Times New Roman" w:hAnsi="Times New Roman" w:cs="Times New Roman"/>
            <w:sz w:val="28"/>
            <w:szCs w:val="28"/>
          </w:rPr>
          <w:t>ми</w:t>
        </w:r>
      </w:hyperlink>
      <w:hyperlink r:id="rId1958">
        <w:r w:rsidRPr="00DB4DA6">
          <w:rPr>
            <w:rFonts w:ascii="Times New Roman" w:eastAsia="Times New Roman" w:hAnsi="Times New Roman" w:cs="Times New Roman"/>
            <w:sz w:val="28"/>
            <w:szCs w:val="28"/>
          </w:rPr>
          <w:t>,</w:t>
        </w:r>
      </w:hyperlink>
      <w:r w:rsidRPr="00D37454">
        <w:rPr>
          <w:rFonts w:ascii="Times New Roman" w:eastAsia="Times New Roman" w:hAnsi="Times New Roman" w:cs="Times New Roman"/>
          <w:sz w:val="28"/>
          <w:szCs w:val="28"/>
        </w:rPr>
        <w:t xml:space="preserve"> виявлення антропогенного впливу й на основі цього </w:t>
      </w:r>
      <w:r>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визначення подібних географічних одиниць.</w:t>
      </w:r>
    </w:p>
    <w:p w:rsidR="00691DBE" w:rsidRPr="00D37454" w:rsidRDefault="00691DBE" w:rsidP="00691DBE">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Другий </w:t>
      </w:r>
      <w:r>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визначення мережі ключових ділянок і</w:t>
      </w:r>
      <w:hyperlink r:id="rId1959">
        <w:r w:rsidRPr="00DB4DA6">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характеристик. Для різних типів екосистем необхідно мати кілька однотипних ключових ділянок, що відрізняються лише ступенем антропогенного впливу.</w:t>
      </w: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Третій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вибір індикаторів і біоіндикаційні дослідження обраних індикаторів, проводяться</w:t>
      </w:r>
      <w:hyperlink r:id="rId1960">
        <w:r w:rsidRPr="00DB4DA6">
          <w:rPr>
            <w:rFonts w:ascii="Times New Roman" w:eastAsia="Times New Roman" w:hAnsi="Times New Roman" w:cs="Times New Roman"/>
            <w:sz w:val="28"/>
            <w:szCs w:val="28"/>
          </w:rPr>
          <w:t xml:space="preserve"> </w:t>
        </w:r>
      </w:hyperlink>
      <w:hyperlink r:id="rId1961">
        <w:r w:rsidRPr="00DB4DA6">
          <w:rPr>
            <w:rFonts w:ascii="Times New Roman" w:eastAsia="Times New Roman" w:hAnsi="Times New Roman" w:cs="Times New Roman"/>
            <w:sz w:val="28"/>
            <w:szCs w:val="28"/>
          </w:rPr>
          <w:t>упродовж</w:t>
        </w:r>
      </w:hyperlink>
      <w:hyperlink r:id="rId1962">
        <w:r w:rsidRPr="00DB4DA6">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трьох років</w:t>
      </w:r>
      <w:hyperlink r:id="rId1963">
        <w:r w:rsidRPr="00DB4DA6">
          <w:rPr>
            <w:rFonts w:ascii="Times New Roman" w:eastAsia="Times New Roman" w:hAnsi="Times New Roman" w:cs="Times New Roman"/>
            <w:sz w:val="28"/>
            <w:szCs w:val="28"/>
          </w:rPr>
          <w:t xml:space="preserve"> три </w:t>
        </w:r>
      </w:hyperlink>
      <w:r w:rsidRPr="00D37454">
        <w:rPr>
          <w:rFonts w:ascii="Times New Roman" w:eastAsia="Times New Roman" w:hAnsi="Times New Roman" w:cs="Times New Roman"/>
          <w:sz w:val="28"/>
          <w:szCs w:val="28"/>
        </w:rPr>
        <w:t xml:space="preserve">рази в рік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навесні, влітку і восени, щоби виявити не тільки стан індикаторів, але й динаміку</w:t>
      </w:r>
      <w:hyperlink r:id="rId1964">
        <w:r w:rsidRPr="00DB4DA6">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змін.</w:t>
      </w: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Четвертий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збір додаткової інформації про стан ґрунту, води й </w:t>
      </w:r>
      <w:r w:rsidRPr="00D37454">
        <w:rPr>
          <w:rFonts w:ascii="Times New Roman" w:eastAsia="Times New Roman" w:hAnsi="Times New Roman" w:cs="Times New Roman"/>
          <w:sz w:val="28"/>
          <w:szCs w:val="28"/>
        </w:rPr>
        <w:lastRenderedPageBreak/>
        <w:t>господарську діяльність людини.</w:t>
      </w: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П’ятий </w:t>
      </w:r>
      <w:r w:rsidR="00D37454">
        <w:rPr>
          <w:rFonts w:ascii="Times New Roman" w:eastAsia="Times New Roman" w:hAnsi="Times New Roman" w:cs="Times New Roman"/>
          <w:sz w:val="28"/>
          <w:szCs w:val="28"/>
        </w:rPr>
        <w:t>–</w:t>
      </w:r>
      <w:hyperlink r:id="rId1965">
        <w:r w:rsidRPr="00DB4DA6">
          <w:rPr>
            <w:rFonts w:ascii="Times New Roman" w:eastAsia="Times New Roman" w:hAnsi="Times New Roman" w:cs="Times New Roman"/>
            <w:sz w:val="28"/>
            <w:szCs w:val="28"/>
          </w:rPr>
          <w:t xml:space="preserve"> оцінка </w:t>
        </w:r>
      </w:hyperlink>
      <w:r w:rsidRPr="00D37454">
        <w:rPr>
          <w:rFonts w:ascii="Times New Roman" w:eastAsia="Times New Roman" w:hAnsi="Times New Roman" w:cs="Times New Roman"/>
          <w:sz w:val="28"/>
          <w:szCs w:val="28"/>
        </w:rPr>
        <w:t>стану</w:t>
      </w:r>
      <w:hyperlink r:id="rId1966">
        <w:r w:rsidRPr="00DB4DA6">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 у</w:t>
      </w:r>
      <w:hyperlink r:id="rId1967">
        <w:r w:rsidRPr="00DB4DA6">
          <w:rPr>
            <w:rFonts w:ascii="Times New Roman" w:eastAsia="Times New Roman" w:hAnsi="Times New Roman" w:cs="Times New Roman"/>
            <w:sz w:val="28"/>
            <w:szCs w:val="28"/>
          </w:rPr>
          <w:t xml:space="preserve"> два </w:t>
        </w:r>
      </w:hyperlink>
      <w:r w:rsidRPr="00D37454">
        <w:rPr>
          <w:rFonts w:ascii="Times New Roman" w:eastAsia="Times New Roman" w:hAnsi="Times New Roman" w:cs="Times New Roman"/>
          <w:sz w:val="28"/>
          <w:szCs w:val="28"/>
        </w:rPr>
        <w:t>етапи:</w:t>
      </w: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1) виявлення основних кількісних співвідношень між станом індикаторів і станом екосистем; побудова оцінних шкал;</w:t>
      </w: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2) екстраполяція станів екосистем на більш великі однорідні географічні одиниці. Побудова</w:t>
      </w:r>
      <w:hyperlink r:id="rId1968">
        <w:r w:rsidRPr="00DB4DA6">
          <w:rPr>
            <w:rFonts w:ascii="Times New Roman" w:eastAsia="Times New Roman" w:hAnsi="Times New Roman" w:cs="Times New Roman"/>
            <w:sz w:val="28"/>
            <w:szCs w:val="28"/>
          </w:rPr>
          <w:t xml:space="preserve"> карти </w:t>
        </w:r>
      </w:hyperlink>
      <w:r w:rsidRPr="00D37454">
        <w:rPr>
          <w:rFonts w:ascii="Times New Roman" w:eastAsia="Times New Roman" w:hAnsi="Times New Roman" w:cs="Times New Roman"/>
          <w:sz w:val="28"/>
          <w:szCs w:val="28"/>
        </w:rPr>
        <w:t>стану</w:t>
      </w:r>
      <w:hyperlink r:id="rId1969">
        <w:r w:rsidRPr="00DB4DA6">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w:t>
      </w: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Біоіндикаційні спостереження ведуться на двох системних рівнях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популяції й індивіда. Для кожного рівня розроблені критерії для вибору індикаторів і індикаційних ознак.</w:t>
      </w:r>
    </w:p>
    <w:p w:rsidR="00B02790" w:rsidRPr="00D37454" w:rsidRDefault="009761D1" w:rsidP="00DB4DA6">
      <w:pPr>
        <w:widowControl w:val="0"/>
        <w:pBdr>
          <w:top w:val="nil"/>
          <w:left w:val="nil"/>
          <w:bottom w:val="nil"/>
          <w:right w:val="nil"/>
          <w:between w:val="nil"/>
        </w:pBdr>
        <w:tabs>
          <w:tab w:val="left" w:pos="993"/>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На рівні індивіда вибирають індикаційні ознаки за</w:t>
      </w:r>
      <w:hyperlink r:id="rId1970">
        <w:r w:rsidRPr="00DB4DA6">
          <w:rPr>
            <w:rFonts w:ascii="Times New Roman" w:eastAsia="Times New Roman" w:hAnsi="Times New Roman" w:cs="Times New Roman"/>
            <w:sz w:val="28"/>
            <w:szCs w:val="28"/>
          </w:rPr>
          <w:t xml:space="preserve"> </w:t>
        </w:r>
      </w:hyperlink>
      <w:hyperlink r:id="rId1971">
        <w:r w:rsidRPr="00DB4DA6">
          <w:rPr>
            <w:rFonts w:ascii="Times New Roman" w:eastAsia="Times New Roman" w:hAnsi="Times New Roman" w:cs="Times New Roman"/>
            <w:sz w:val="28"/>
            <w:szCs w:val="28"/>
          </w:rPr>
          <w:t>так</w:t>
        </w:r>
      </w:hyperlink>
      <w:hyperlink r:id="rId1972">
        <w:r w:rsidRPr="00DB4DA6">
          <w:rPr>
            <w:rFonts w:ascii="Times New Roman" w:eastAsia="Times New Roman" w:hAnsi="Times New Roman" w:cs="Times New Roman"/>
            <w:sz w:val="28"/>
            <w:szCs w:val="28"/>
          </w:rPr>
          <w:t xml:space="preserve">ими </w:t>
        </w:r>
      </w:hyperlink>
      <w:r w:rsidRPr="00D37454">
        <w:rPr>
          <w:rFonts w:ascii="Times New Roman" w:eastAsia="Times New Roman" w:hAnsi="Times New Roman" w:cs="Times New Roman"/>
          <w:sz w:val="28"/>
          <w:szCs w:val="28"/>
        </w:rPr>
        <w:t>критеріями: тісний зв’язок зі</w:t>
      </w:r>
      <w:hyperlink r:id="rId1973">
        <w:r w:rsidRPr="00DB4DA6">
          <w:rPr>
            <w:rFonts w:ascii="Times New Roman" w:eastAsia="Times New Roman" w:hAnsi="Times New Roman" w:cs="Times New Roman"/>
            <w:sz w:val="28"/>
            <w:szCs w:val="28"/>
          </w:rPr>
          <w:t xml:space="preserve"> </w:t>
        </w:r>
      </w:hyperlink>
      <w:hyperlink r:id="rId1974">
        <w:r w:rsidRPr="00DB4DA6">
          <w:rPr>
            <w:rFonts w:ascii="Times New Roman" w:eastAsia="Times New Roman" w:hAnsi="Times New Roman" w:cs="Times New Roman"/>
            <w:sz w:val="28"/>
            <w:szCs w:val="28"/>
          </w:rPr>
          <w:t>значущими</w:t>
        </w:r>
      </w:hyperlink>
      <w:hyperlink r:id="rId1975">
        <w:r w:rsidRPr="00DB4DA6">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для життя реакціями організму;</w:t>
      </w:r>
    </w:p>
    <w:p w:rsidR="00B02790" w:rsidRPr="00DB4DA6" w:rsidRDefault="009761D1" w:rsidP="001F6638">
      <w:pPr>
        <w:pStyle w:val="af3"/>
        <w:widowControl w:val="0"/>
        <w:numPr>
          <w:ilvl w:val="0"/>
          <w:numId w:val="44"/>
        </w:numPr>
        <w:pBdr>
          <w:top w:val="nil"/>
          <w:left w:val="nil"/>
          <w:bottom w:val="nil"/>
          <w:right w:val="nil"/>
          <w:between w:val="nil"/>
        </w:pBdr>
        <w:tabs>
          <w:tab w:val="left" w:pos="993"/>
        </w:tabs>
        <w:spacing w:before="14" w:after="0" w:line="240" w:lineRule="auto"/>
        <w:ind w:left="0" w:firstLine="709"/>
        <w:jc w:val="both"/>
        <w:rPr>
          <w:rFonts w:ascii="Times New Roman" w:eastAsia="Times New Roman" w:hAnsi="Times New Roman" w:cs="Times New Roman"/>
          <w:sz w:val="28"/>
          <w:szCs w:val="28"/>
        </w:rPr>
      </w:pPr>
      <w:r w:rsidRPr="00DB4DA6">
        <w:rPr>
          <w:rFonts w:ascii="Times New Roman" w:eastAsia="Times New Roman" w:hAnsi="Times New Roman" w:cs="Times New Roman"/>
          <w:sz w:val="28"/>
          <w:szCs w:val="28"/>
        </w:rPr>
        <w:t>здатність відбивати поступові зміни стану організму, причому в ранніх стадіях, поки вони не виявляються в патологічному стані організму;</w:t>
      </w:r>
    </w:p>
    <w:p w:rsidR="00B02790" w:rsidRPr="00DB4DA6" w:rsidRDefault="009761D1" w:rsidP="001F6638">
      <w:pPr>
        <w:pStyle w:val="af3"/>
        <w:widowControl w:val="0"/>
        <w:numPr>
          <w:ilvl w:val="0"/>
          <w:numId w:val="44"/>
        </w:numPr>
        <w:pBdr>
          <w:top w:val="nil"/>
          <w:left w:val="nil"/>
          <w:bottom w:val="nil"/>
          <w:right w:val="nil"/>
          <w:between w:val="nil"/>
        </w:pBdr>
        <w:tabs>
          <w:tab w:val="left" w:pos="993"/>
        </w:tabs>
        <w:spacing w:before="14" w:after="0" w:line="240" w:lineRule="auto"/>
        <w:ind w:left="0" w:firstLine="709"/>
        <w:jc w:val="both"/>
        <w:rPr>
          <w:rFonts w:ascii="Times New Roman" w:eastAsia="Times New Roman" w:hAnsi="Times New Roman" w:cs="Times New Roman"/>
          <w:sz w:val="28"/>
          <w:szCs w:val="28"/>
        </w:rPr>
      </w:pPr>
      <w:r w:rsidRPr="00DB4DA6">
        <w:rPr>
          <w:rFonts w:ascii="Times New Roman" w:eastAsia="Times New Roman" w:hAnsi="Times New Roman" w:cs="Times New Roman"/>
          <w:sz w:val="28"/>
          <w:szCs w:val="28"/>
        </w:rPr>
        <w:t>здатність відбивати різну силу і якість</w:t>
      </w:r>
      <w:hyperlink r:id="rId1976">
        <w:r w:rsidRPr="00DB4DA6">
          <w:rPr>
            <w:rFonts w:ascii="Times New Roman" w:eastAsia="Times New Roman" w:hAnsi="Times New Roman" w:cs="Times New Roman"/>
            <w:sz w:val="28"/>
            <w:szCs w:val="28"/>
          </w:rPr>
          <w:t xml:space="preserve"> фактору,</w:t>
        </w:r>
      </w:hyperlink>
      <w:r w:rsidRPr="00DB4DA6">
        <w:rPr>
          <w:rFonts w:ascii="Times New Roman" w:eastAsia="Times New Roman" w:hAnsi="Times New Roman" w:cs="Times New Roman"/>
          <w:sz w:val="28"/>
          <w:szCs w:val="28"/>
        </w:rPr>
        <w:t xml:space="preserve"> що</w:t>
      </w:r>
      <w:hyperlink r:id="rId1977">
        <w:r w:rsidRPr="00DB4DA6">
          <w:rPr>
            <w:rFonts w:ascii="Times New Roman" w:eastAsia="Times New Roman" w:hAnsi="Times New Roman" w:cs="Times New Roman"/>
            <w:sz w:val="28"/>
            <w:szCs w:val="28"/>
          </w:rPr>
          <w:t xml:space="preserve"> </w:t>
        </w:r>
      </w:hyperlink>
      <w:hyperlink r:id="rId1978">
        <w:r w:rsidRPr="00DB4DA6">
          <w:rPr>
            <w:rFonts w:ascii="Times New Roman" w:eastAsia="Times New Roman" w:hAnsi="Times New Roman" w:cs="Times New Roman"/>
            <w:sz w:val="28"/>
            <w:szCs w:val="28"/>
          </w:rPr>
          <w:t>спричиня</w:t>
        </w:r>
      </w:hyperlink>
      <w:hyperlink r:id="rId1979">
        <w:r w:rsidRPr="00DB4DA6">
          <w:rPr>
            <w:rFonts w:ascii="Times New Roman" w:eastAsia="Times New Roman" w:hAnsi="Times New Roman" w:cs="Times New Roman"/>
            <w:sz w:val="28"/>
            <w:szCs w:val="28"/>
          </w:rPr>
          <w:t xml:space="preserve">є </w:t>
        </w:r>
      </w:hyperlink>
      <w:r w:rsidRPr="00DB4DA6">
        <w:rPr>
          <w:rFonts w:ascii="Times New Roman" w:eastAsia="Times New Roman" w:hAnsi="Times New Roman" w:cs="Times New Roman"/>
          <w:sz w:val="28"/>
          <w:szCs w:val="28"/>
        </w:rPr>
        <w:t>зміни, повернутися в первісний стан у зв’язку з адаптацією організму до</w:t>
      </w:r>
      <w:hyperlink r:id="rId1980">
        <w:r w:rsidRPr="00DB4DA6">
          <w:rPr>
            <w:rFonts w:ascii="Times New Roman" w:eastAsia="Times New Roman" w:hAnsi="Times New Roman" w:cs="Times New Roman"/>
            <w:sz w:val="28"/>
            <w:szCs w:val="28"/>
          </w:rPr>
          <w:t xml:space="preserve"> фактору </w:t>
        </w:r>
      </w:hyperlink>
      <w:r w:rsidRPr="00DB4DA6">
        <w:rPr>
          <w:rFonts w:ascii="Times New Roman" w:eastAsia="Times New Roman" w:hAnsi="Times New Roman" w:cs="Times New Roman"/>
          <w:sz w:val="28"/>
          <w:szCs w:val="28"/>
        </w:rPr>
        <w:t>або зі зникненням</w:t>
      </w:r>
      <w:hyperlink r:id="rId1981">
        <w:r w:rsidRPr="00DB4DA6">
          <w:rPr>
            <w:rFonts w:ascii="Times New Roman" w:eastAsia="Times New Roman" w:hAnsi="Times New Roman" w:cs="Times New Roman"/>
            <w:sz w:val="28"/>
            <w:szCs w:val="28"/>
          </w:rPr>
          <w:t xml:space="preserve"> фактору;</w:t>
        </w:r>
      </w:hyperlink>
    </w:p>
    <w:p w:rsidR="00B02790" w:rsidRPr="00DB4DA6" w:rsidRDefault="009761D1" w:rsidP="001F6638">
      <w:pPr>
        <w:pStyle w:val="af3"/>
        <w:widowControl w:val="0"/>
        <w:numPr>
          <w:ilvl w:val="0"/>
          <w:numId w:val="44"/>
        </w:numPr>
        <w:pBdr>
          <w:top w:val="nil"/>
          <w:left w:val="nil"/>
          <w:bottom w:val="nil"/>
          <w:right w:val="nil"/>
          <w:between w:val="nil"/>
        </w:pBdr>
        <w:tabs>
          <w:tab w:val="left" w:pos="993"/>
        </w:tabs>
        <w:spacing w:before="14" w:after="0" w:line="240" w:lineRule="auto"/>
        <w:ind w:left="0" w:firstLine="709"/>
        <w:jc w:val="both"/>
        <w:rPr>
          <w:rFonts w:ascii="Times New Roman" w:eastAsia="Times New Roman" w:hAnsi="Times New Roman" w:cs="Times New Roman"/>
          <w:sz w:val="28"/>
          <w:szCs w:val="28"/>
        </w:rPr>
      </w:pPr>
      <w:r w:rsidRPr="00DB4DA6">
        <w:rPr>
          <w:rFonts w:ascii="Times New Roman" w:eastAsia="Times New Roman" w:hAnsi="Times New Roman" w:cs="Times New Roman"/>
          <w:sz w:val="28"/>
          <w:szCs w:val="28"/>
        </w:rPr>
        <w:t>стандартний і простий спосіб добору проб і</w:t>
      </w:r>
      <w:hyperlink r:id="rId1982">
        <w:r w:rsidRPr="00DB4DA6">
          <w:rPr>
            <w:rFonts w:ascii="Times New Roman" w:eastAsia="Times New Roman" w:hAnsi="Times New Roman" w:cs="Times New Roman"/>
            <w:sz w:val="28"/>
            <w:szCs w:val="28"/>
          </w:rPr>
          <w:t xml:space="preserve"> їх </w:t>
        </w:r>
      </w:hyperlink>
      <w:r w:rsidRPr="00DB4DA6">
        <w:rPr>
          <w:rFonts w:ascii="Times New Roman" w:eastAsia="Times New Roman" w:hAnsi="Times New Roman" w:cs="Times New Roman"/>
          <w:sz w:val="28"/>
          <w:szCs w:val="28"/>
        </w:rPr>
        <w:t>збереження;</w:t>
      </w:r>
    </w:p>
    <w:p w:rsidR="00B02790" w:rsidRPr="00DB4DA6" w:rsidRDefault="009761D1" w:rsidP="001F6638">
      <w:pPr>
        <w:pStyle w:val="af3"/>
        <w:widowControl w:val="0"/>
        <w:numPr>
          <w:ilvl w:val="0"/>
          <w:numId w:val="44"/>
        </w:numPr>
        <w:pBdr>
          <w:top w:val="nil"/>
          <w:left w:val="nil"/>
          <w:bottom w:val="nil"/>
          <w:right w:val="nil"/>
          <w:between w:val="nil"/>
        </w:pBdr>
        <w:tabs>
          <w:tab w:val="left" w:pos="993"/>
        </w:tabs>
        <w:spacing w:before="14" w:after="0" w:line="240" w:lineRule="auto"/>
        <w:ind w:left="0" w:firstLine="709"/>
        <w:jc w:val="both"/>
        <w:rPr>
          <w:rFonts w:ascii="Times New Roman" w:eastAsia="Times New Roman" w:hAnsi="Times New Roman" w:cs="Times New Roman"/>
          <w:sz w:val="28"/>
          <w:szCs w:val="28"/>
        </w:rPr>
      </w:pPr>
      <w:r w:rsidRPr="00DB4DA6">
        <w:rPr>
          <w:rFonts w:ascii="Times New Roman" w:eastAsia="Times New Roman" w:hAnsi="Times New Roman" w:cs="Times New Roman"/>
          <w:sz w:val="28"/>
          <w:szCs w:val="28"/>
        </w:rPr>
        <w:t>стандартні і прості методи аналізу.</w:t>
      </w:r>
    </w:p>
    <w:p w:rsidR="00B02790" w:rsidRPr="00D37454" w:rsidRDefault="009761D1" w:rsidP="00DB4DA6">
      <w:pPr>
        <w:widowControl w:val="0"/>
        <w:pBdr>
          <w:top w:val="nil"/>
          <w:left w:val="nil"/>
          <w:bottom w:val="nil"/>
          <w:right w:val="nil"/>
          <w:between w:val="nil"/>
        </w:pBdr>
        <w:tabs>
          <w:tab w:val="left" w:pos="993"/>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Останні</w:t>
      </w:r>
      <w:hyperlink r:id="rId1983">
        <w:r w:rsidRPr="00DB4DA6">
          <w:rPr>
            <w:rFonts w:ascii="Times New Roman" w:eastAsia="Times New Roman" w:hAnsi="Times New Roman" w:cs="Times New Roman"/>
            <w:sz w:val="28"/>
            <w:szCs w:val="28"/>
          </w:rPr>
          <w:t xml:space="preserve"> два</w:t>
        </w:r>
      </w:hyperlink>
      <w:hyperlink r:id="rId1984">
        <w:r w:rsidRPr="00DB4DA6">
          <w:rPr>
            <w:rFonts w:ascii="Times New Roman" w:eastAsia="Times New Roman" w:hAnsi="Times New Roman" w:cs="Times New Roman"/>
            <w:sz w:val="28"/>
            <w:szCs w:val="28"/>
          </w:rPr>
          <w:t xml:space="preserve"> критерії особливо </w:t>
        </w:r>
      </w:hyperlink>
      <w:r w:rsidRPr="00D37454">
        <w:rPr>
          <w:rFonts w:ascii="Times New Roman" w:eastAsia="Times New Roman" w:hAnsi="Times New Roman" w:cs="Times New Roman"/>
          <w:sz w:val="28"/>
          <w:szCs w:val="28"/>
        </w:rPr>
        <w:t>важливі</w:t>
      </w:r>
      <w:hyperlink r:id="rId1985">
        <w:r w:rsidRPr="00DB4DA6">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фізіологічних спостереженнях, тому що</w:t>
      </w:r>
      <w:hyperlink r:id="rId1986">
        <w:r w:rsidRPr="00DB4DA6">
          <w:rPr>
            <w:rFonts w:ascii="Times New Roman" w:eastAsia="Times New Roman" w:hAnsi="Times New Roman" w:cs="Times New Roman"/>
            <w:sz w:val="28"/>
            <w:szCs w:val="28"/>
          </w:rPr>
          <w:t xml:space="preserve"> більшість </w:t>
        </w:r>
      </w:hyperlink>
      <w:r w:rsidRPr="00D37454">
        <w:rPr>
          <w:rFonts w:ascii="Times New Roman" w:eastAsia="Times New Roman" w:hAnsi="Times New Roman" w:cs="Times New Roman"/>
          <w:sz w:val="28"/>
          <w:szCs w:val="28"/>
        </w:rPr>
        <w:t>із них мають потребу в дотриманні точних експериментальних умов.</w:t>
      </w: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Основний критерій,</w:t>
      </w:r>
      <w:hyperlink r:id="rId1987">
        <w:r w:rsidRPr="00DB4DA6">
          <w:rPr>
            <w:rFonts w:ascii="Times New Roman" w:eastAsia="Times New Roman" w:hAnsi="Times New Roman" w:cs="Times New Roman"/>
            <w:sz w:val="28"/>
            <w:szCs w:val="28"/>
          </w:rPr>
          <w:t xml:space="preserve"> по </w:t>
        </w:r>
      </w:hyperlink>
      <w:r w:rsidRPr="00D37454">
        <w:rPr>
          <w:rFonts w:ascii="Times New Roman" w:eastAsia="Times New Roman" w:hAnsi="Times New Roman" w:cs="Times New Roman"/>
          <w:sz w:val="28"/>
          <w:szCs w:val="28"/>
        </w:rPr>
        <w:t>якому визначається стан фітоіндикатор</w:t>
      </w:r>
      <w:r w:rsidR="003A4614">
        <w:rPr>
          <w:rFonts w:ascii="Times New Roman" w:eastAsia="Times New Roman" w:hAnsi="Times New Roman" w:cs="Times New Roman"/>
          <w:sz w:val="28"/>
          <w:szCs w:val="28"/>
        </w:rPr>
        <w:t>а</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рівень фотосинтезу. Фотосинтез визначає життєздатність рослин,</w:t>
      </w:r>
      <w:hyperlink r:id="rId1988">
        <w:r w:rsidRPr="00DB4DA6">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 xml:space="preserve">врожайність і добре відбиває всі зміни середовища мешкання. Але його рівень дуже важко виміряти безпосередньо, тому використовуються непрямі індикаційні ознаки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суха біомаса, кількість розчинних білків, активність пероксидази. Чим сильніше змінюється стан екосистеми в небажаному</w:t>
      </w:r>
      <w:hyperlink r:id="rId1989">
        <w:r w:rsidRPr="00DB4DA6">
          <w:rPr>
            <w:rFonts w:ascii="Times New Roman" w:eastAsia="Times New Roman" w:hAnsi="Times New Roman" w:cs="Times New Roman"/>
            <w:sz w:val="28"/>
            <w:szCs w:val="28"/>
          </w:rPr>
          <w:t xml:space="preserve"> напрямку,</w:t>
        </w:r>
      </w:hyperlink>
      <w:r w:rsidRPr="00D37454">
        <w:rPr>
          <w:rFonts w:ascii="Times New Roman" w:eastAsia="Times New Roman" w:hAnsi="Times New Roman" w:cs="Times New Roman"/>
          <w:sz w:val="28"/>
          <w:szCs w:val="28"/>
        </w:rPr>
        <w:t xml:space="preserve"> тим менше фотосинтез. У зелених наземних частинах рослин зменшується</w:t>
      </w:r>
      <w:hyperlink r:id="rId1990">
        <w:r w:rsidRPr="00DB4DA6">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суха біомаса, концентрація розчинних білків і активність фотосинтетичних ферментів.</w:t>
      </w: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Індикаційні ознаки зооіндикаторів: маса організму, маса органів (печінки, нирок), вміст важких металів в органах і вовні, активність церулопласміну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стресового ферменту. Це фермент крові, що містить у своїй молекулі іони Cu (він голубий) і чітко відбиває стан організму, підвищуючи свою активність</w:t>
      </w:r>
      <w:hyperlink r:id="rId1991">
        <w:r w:rsidRPr="00DB4DA6">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онкологічних захворюваннях, запаленнях і інших патологічних станах. Показано, що він також чітко відбиває і вплив</w:t>
      </w:r>
      <w:hyperlink r:id="rId1992">
        <w:r w:rsidRPr="00DB4DA6">
          <w:rPr>
            <w:rFonts w:ascii="Times New Roman" w:eastAsia="Times New Roman" w:hAnsi="Times New Roman" w:cs="Times New Roman"/>
            <w:sz w:val="28"/>
            <w:szCs w:val="28"/>
          </w:rPr>
          <w:t xml:space="preserve"> факторів </w:t>
        </w:r>
      </w:hyperlink>
      <w:r w:rsidRPr="00D37454">
        <w:rPr>
          <w:rFonts w:ascii="Times New Roman" w:eastAsia="Times New Roman" w:hAnsi="Times New Roman" w:cs="Times New Roman"/>
          <w:sz w:val="28"/>
          <w:szCs w:val="28"/>
        </w:rPr>
        <w:t>середовища існування, наприклад,</w:t>
      </w:r>
      <w:hyperlink r:id="rId1993">
        <w:r w:rsidRPr="00DB4DA6">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введенні в організм важких металів і</w:t>
      </w:r>
      <w:hyperlink r:id="rId1994">
        <w:r w:rsidRPr="00DB4DA6">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іммобілізації тварини.</w:t>
      </w: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Стан екосистем визначають зіставленням стану індикаторів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відхиленням</w:t>
      </w:r>
      <w:hyperlink r:id="rId1995">
        <w:r w:rsidRPr="00DB4DA6">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індикаційних ознак від фонового (оптимального) стану. Для побудови оцінних шкал доцільно виражати відхилення не в абсолютних величинах, а у відсотках, де за 100 % береться величина фонового стану.</w:t>
      </w:r>
      <w:hyperlink r:id="rId1996">
        <w:r w:rsidRPr="00DB4DA6">
          <w:rPr>
            <w:rFonts w:ascii="Times New Roman" w:eastAsia="Times New Roman" w:hAnsi="Times New Roman" w:cs="Times New Roman"/>
            <w:sz w:val="28"/>
            <w:szCs w:val="28"/>
          </w:rPr>
          <w:t xml:space="preserve"> </w:t>
        </w:r>
      </w:hyperlink>
      <w:r w:rsidR="00637F39" w:rsidRPr="00DB4DA6">
        <w:rPr>
          <w:rFonts w:ascii="Times New Roman" w:eastAsia="Times New Roman" w:hAnsi="Times New Roman" w:cs="Times New Roman"/>
          <w:sz w:val="28"/>
          <w:szCs w:val="28"/>
        </w:rPr>
        <w:t>Оцінюючи</w:t>
      </w:r>
      <w:r w:rsidRPr="00DB4DA6">
        <w:rPr>
          <w:rFonts w:ascii="Times New Roman" w:eastAsia="Times New Roman" w:hAnsi="Times New Roman" w:cs="Times New Roman"/>
          <w:sz w:val="28"/>
          <w:szCs w:val="28"/>
        </w:rPr>
        <w:t>,</w:t>
      </w:r>
      <w:hyperlink r:id="rId1997">
        <w:r w:rsidRPr="00DB4DA6">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не можна ігнорувати, у яку сторону йде відхилення від фонових значень в екологічному і фізіологічному змісті. В екстремальних випадках можуть спостерігатися відхилення й у</w:t>
      </w:r>
      <w:hyperlink r:id="rId1998">
        <w:r w:rsidRPr="00DB4DA6">
          <w:rPr>
            <w:rFonts w:ascii="Times New Roman" w:eastAsia="Times New Roman" w:hAnsi="Times New Roman" w:cs="Times New Roman"/>
            <w:sz w:val="28"/>
            <w:szCs w:val="28"/>
          </w:rPr>
          <w:t xml:space="preserve"> позитивну </w:t>
        </w:r>
      </w:hyperlink>
      <w:r w:rsidRPr="00D37454">
        <w:rPr>
          <w:rFonts w:ascii="Times New Roman" w:eastAsia="Times New Roman" w:hAnsi="Times New Roman" w:cs="Times New Roman"/>
          <w:sz w:val="28"/>
          <w:szCs w:val="28"/>
        </w:rPr>
        <w:t xml:space="preserve">сторону. У підсумку </w:t>
      </w:r>
      <w:r w:rsidRPr="00D37454">
        <w:rPr>
          <w:rFonts w:ascii="Times New Roman" w:eastAsia="Times New Roman" w:hAnsi="Times New Roman" w:cs="Times New Roman"/>
          <w:sz w:val="28"/>
          <w:szCs w:val="28"/>
        </w:rPr>
        <w:lastRenderedPageBreak/>
        <w:t xml:space="preserve">отримується набір величин, кількість і величина </w:t>
      </w:r>
      <w:hyperlink r:id="rId1999">
        <w:r w:rsidRPr="00DB4DA6">
          <w:rPr>
            <w:rFonts w:ascii="Times New Roman" w:eastAsia="Times New Roman" w:hAnsi="Times New Roman" w:cs="Times New Roman"/>
            <w:sz w:val="28"/>
            <w:szCs w:val="28"/>
          </w:rPr>
          <w:t>відхилень</w:t>
        </w:r>
      </w:hyperlink>
      <w:hyperlink r:id="rId2000">
        <w:r w:rsidRPr="00DB4DA6">
          <w:rPr>
            <w:rFonts w:ascii="Times New Roman" w:eastAsia="Times New Roman" w:hAnsi="Times New Roman" w:cs="Times New Roman"/>
            <w:sz w:val="28"/>
            <w:szCs w:val="28"/>
          </w:rPr>
          <w:t>,</w:t>
        </w:r>
      </w:hyperlink>
      <w:hyperlink r:id="rId2001">
        <w:r w:rsidRPr="00D37454">
          <w:rPr>
            <w:rFonts w:ascii="Times New Roman" w:eastAsia="Times New Roman" w:hAnsi="Times New Roman" w:cs="Times New Roman"/>
            <w:sz w:val="28"/>
            <w:szCs w:val="28"/>
          </w:rPr>
          <w:t xml:space="preserve"> </w:t>
        </w:r>
      </w:hyperlink>
      <w:hyperlink r:id="rId2002">
        <w:r w:rsidRPr="00DB4DA6">
          <w:rPr>
            <w:rFonts w:ascii="Times New Roman" w:eastAsia="Times New Roman" w:hAnsi="Times New Roman" w:cs="Times New Roman"/>
            <w:sz w:val="28"/>
            <w:szCs w:val="28"/>
          </w:rPr>
          <w:t xml:space="preserve">яких </w:t>
        </w:r>
      </w:hyperlink>
      <w:r w:rsidRPr="00D37454">
        <w:rPr>
          <w:rFonts w:ascii="Times New Roman" w:eastAsia="Times New Roman" w:hAnsi="Times New Roman" w:cs="Times New Roman"/>
          <w:sz w:val="28"/>
          <w:szCs w:val="28"/>
        </w:rPr>
        <w:t>відбиває стан екосистеми. Чим більше відмінність від фону й чим вище відхилення, тим «гірше» стан екосистем. Залежно від розподілу відхилень</w:t>
      </w:r>
      <w:hyperlink r:id="rId2003">
        <w:r w:rsidRPr="00DB4DA6">
          <w:rPr>
            <w:rFonts w:ascii="Times New Roman" w:eastAsia="Times New Roman" w:hAnsi="Times New Roman" w:cs="Times New Roman"/>
            <w:sz w:val="28"/>
            <w:szCs w:val="28"/>
          </w:rPr>
          <w:t xml:space="preserve"> </w:t>
        </w:r>
      </w:hyperlink>
      <w:hyperlink r:id="rId2004">
        <w:r w:rsidRPr="00DB4DA6">
          <w:rPr>
            <w:rFonts w:ascii="Times New Roman" w:eastAsia="Times New Roman" w:hAnsi="Times New Roman" w:cs="Times New Roman"/>
            <w:sz w:val="28"/>
            <w:szCs w:val="28"/>
          </w:rPr>
          <w:t>за</w:t>
        </w:r>
      </w:hyperlink>
      <w:hyperlink r:id="rId2005">
        <w:r w:rsidRPr="00DB4DA6">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рівнями індикаторів (популяцій і індивідів) можна судити про ступінь і характер змін стану екосистем і біосфери в цілому(рис. 11).</w:t>
      </w: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noProof/>
          <w:sz w:val="28"/>
          <w:szCs w:val="28"/>
          <w:lang w:val="ru-RU" w:eastAsia="ru-RU"/>
        </w:rPr>
        <w:drawing>
          <wp:inline distT="0" distB="0" distL="0" distR="0">
            <wp:extent cx="5318760" cy="4838700"/>
            <wp:effectExtent l="0" t="0" r="0" b="0"/>
            <wp:docPr id="3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06" cstate="print"/>
                    <a:srcRect/>
                    <a:stretch>
                      <a:fillRect/>
                    </a:stretch>
                  </pic:blipFill>
                  <pic:spPr>
                    <a:xfrm>
                      <a:off x="0" y="0"/>
                      <a:ext cx="5318760" cy="4838700"/>
                    </a:xfrm>
                    <a:prstGeom prst="rect">
                      <a:avLst/>
                    </a:prstGeom>
                    <a:ln/>
                  </pic:spPr>
                </pic:pic>
              </a:graphicData>
            </a:graphic>
          </wp:inline>
        </w:drawing>
      </w:r>
    </w:p>
    <w:p w:rsidR="00B02790" w:rsidRPr="00D37454" w:rsidRDefault="009761D1" w:rsidP="00637F39">
      <w:pPr>
        <w:widowControl w:val="0"/>
        <w:pBdr>
          <w:top w:val="nil"/>
          <w:left w:val="nil"/>
          <w:bottom w:val="nil"/>
          <w:right w:val="nil"/>
          <w:between w:val="nil"/>
        </w:pBdr>
        <w:spacing w:before="14" w:after="0" w:line="240" w:lineRule="auto"/>
        <w:ind w:firstLine="709"/>
        <w:jc w:val="center"/>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Рис. 11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Модель оцінної шкали: 1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кількість видів; 2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чисельність; 3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біомаса; 4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вага органів; 5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активність ферментів</w:t>
      </w:r>
    </w:p>
    <w:p w:rsidR="00B02790" w:rsidRPr="00D37454" w:rsidRDefault="00B02790"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Різке відхилення фізіологічних індикаційних ознак і майже фонове значення екологічних свідчать про ранні стадії порушення екосистем. На стадії структурного порушення екосистем екологічні і фізіологічні ознаки досягають майже однакових відхилень і вони пропорційні. Про функціональне порушення екосистем свідчить перевищення відхилень екологічних ознак над фізіологічними. На цьому етапі фізіологічні ознаки вже не змінюються, більш якісна</w:t>
      </w:r>
      <w:hyperlink r:id="rId2007">
        <w:r w:rsidRPr="00DB4DA6">
          <w:rPr>
            <w:rFonts w:ascii="Times New Roman" w:eastAsia="Times New Roman" w:hAnsi="Times New Roman" w:cs="Times New Roman"/>
            <w:sz w:val="28"/>
            <w:szCs w:val="28"/>
          </w:rPr>
          <w:t xml:space="preserve"> оцінка </w:t>
        </w:r>
      </w:hyperlink>
      <w:r w:rsidRPr="00D37454">
        <w:rPr>
          <w:rFonts w:ascii="Times New Roman" w:eastAsia="Times New Roman" w:hAnsi="Times New Roman" w:cs="Times New Roman"/>
          <w:sz w:val="28"/>
          <w:szCs w:val="28"/>
        </w:rPr>
        <w:t>виходить</w:t>
      </w:r>
      <w:hyperlink r:id="rId2008">
        <w:r w:rsidRPr="00DB4DA6">
          <w:rPr>
            <w:rFonts w:ascii="Times New Roman" w:eastAsia="Times New Roman" w:hAnsi="Times New Roman" w:cs="Times New Roman"/>
            <w:sz w:val="28"/>
            <w:szCs w:val="28"/>
          </w:rPr>
          <w:t xml:space="preserve"> </w:t>
        </w:r>
      </w:hyperlink>
      <w:hyperlink r:id="rId2009">
        <w:r w:rsidRPr="00DB4DA6">
          <w:rPr>
            <w:rFonts w:ascii="Times New Roman" w:eastAsia="Times New Roman" w:hAnsi="Times New Roman" w:cs="Times New Roman"/>
            <w:sz w:val="28"/>
            <w:szCs w:val="28"/>
          </w:rPr>
          <w:t>завдяки</w:t>
        </w:r>
      </w:hyperlink>
      <w:hyperlink r:id="rId2010">
        <w:r w:rsidRPr="00DB4DA6">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екологічним ознакам.</w:t>
      </w: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Комбінацією різних</w:t>
      </w:r>
      <w:hyperlink r:id="rId2011">
        <w:r w:rsidRPr="00DB4DA6">
          <w:rPr>
            <w:rFonts w:ascii="Times New Roman" w:eastAsia="Times New Roman" w:hAnsi="Times New Roman" w:cs="Times New Roman"/>
            <w:sz w:val="28"/>
            <w:szCs w:val="28"/>
          </w:rPr>
          <w:t xml:space="preserve"> фіто- </w:t>
        </w:r>
      </w:hyperlink>
      <w:r w:rsidRPr="00D37454">
        <w:rPr>
          <w:rFonts w:ascii="Times New Roman" w:eastAsia="Times New Roman" w:hAnsi="Times New Roman" w:cs="Times New Roman"/>
          <w:sz w:val="28"/>
          <w:szCs w:val="28"/>
        </w:rPr>
        <w:t>і зооіндикаторів на двох системних рівнях можна оцінити поступові й малі зміни в стані екосистем.</w:t>
      </w:r>
      <w:r w:rsidR="00637F39">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Завдяки правильному добору характерних для території, що досліджується ключових ділянок можна оцінити більш великі географічні одиниці і скласти</w:t>
      </w:r>
      <w:hyperlink r:id="rId2012">
        <w:r w:rsidRPr="00DB4DA6">
          <w:rPr>
            <w:rFonts w:ascii="Times New Roman" w:eastAsia="Times New Roman" w:hAnsi="Times New Roman" w:cs="Times New Roman"/>
            <w:sz w:val="28"/>
            <w:szCs w:val="28"/>
          </w:rPr>
          <w:t xml:space="preserve"> карту </w:t>
        </w:r>
      </w:hyperlink>
      <w:r w:rsidRPr="00D37454">
        <w:rPr>
          <w:rFonts w:ascii="Times New Roman" w:eastAsia="Times New Roman" w:hAnsi="Times New Roman" w:cs="Times New Roman"/>
          <w:sz w:val="28"/>
          <w:szCs w:val="28"/>
        </w:rPr>
        <w:t>стану</w:t>
      </w:r>
      <w:hyperlink r:id="rId2013">
        <w:r w:rsidRPr="00DB4DA6">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w:t>
      </w:r>
    </w:p>
    <w:p w:rsidR="00B02790" w:rsidRPr="00D37454" w:rsidRDefault="009761D1" w:rsidP="00DB4DA6">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lastRenderedPageBreak/>
        <w:t>На основі</w:t>
      </w:r>
      <w:hyperlink r:id="rId2014">
        <w:r w:rsidRPr="00DB4DA6">
          <w:rPr>
            <w:rFonts w:ascii="Times New Roman" w:eastAsia="Times New Roman" w:hAnsi="Times New Roman" w:cs="Times New Roman"/>
            <w:sz w:val="28"/>
            <w:szCs w:val="28"/>
          </w:rPr>
          <w:t xml:space="preserve"> карти </w:t>
        </w:r>
      </w:hyperlink>
      <w:r w:rsidRPr="00D37454">
        <w:rPr>
          <w:rFonts w:ascii="Times New Roman" w:eastAsia="Times New Roman" w:hAnsi="Times New Roman" w:cs="Times New Roman"/>
          <w:sz w:val="28"/>
          <w:szCs w:val="28"/>
        </w:rPr>
        <w:t>й оцінних шкал у майбутньому можна швидко оцінити стан будь-який екосистеми відповідного типу</w:t>
      </w:r>
      <w:hyperlink r:id="rId2015">
        <w:r w:rsidRPr="00DB4DA6">
          <w:rPr>
            <w:rFonts w:ascii="Times New Roman" w:eastAsia="Times New Roman" w:hAnsi="Times New Roman" w:cs="Times New Roman"/>
            <w:sz w:val="28"/>
            <w:szCs w:val="28"/>
          </w:rPr>
          <w:t xml:space="preserve"> </w:t>
        </w:r>
      </w:hyperlink>
      <w:hyperlink r:id="rId2016">
        <w:r w:rsidRPr="00DB4DA6">
          <w:rPr>
            <w:rFonts w:ascii="Times New Roman" w:eastAsia="Times New Roman" w:hAnsi="Times New Roman" w:cs="Times New Roman"/>
            <w:sz w:val="28"/>
            <w:szCs w:val="28"/>
          </w:rPr>
          <w:t>певно</w:t>
        </w:r>
      </w:hyperlink>
      <w:hyperlink r:id="rId2017">
        <w:r w:rsidRPr="00DB4DA6">
          <w:rPr>
            <w:rFonts w:ascii="Times New Roman" w:eastAsia="Times New Roman" w:hAnsi="Times New Roman" w:cs="Times New Roman"/>
            <w:sz w:val="28"/>
            <w:szCs w:val="28"/>
          </w:rPr>
          <w:t xml:space="preserve">го </w:t>
        </w:r>
      </w:hyperlink>
      <w:r w:rsidRPr="00D37454">
        <w:rPr>
          <w:rFonts w:ascii="Times New Roman" w:eastAsia="Times New Roman" w:hAnsi="Times New Roman" w:cs="Times New Roman"/>
          <w:sz w:val="28"/>
          <w:szCs w:val="28"/>
        </w:rPr>
        <w:t>регіону й дати рекомендації про оптимальну господарську діяльність на</w:t>
      </w:r>
      <w:hyperlink r:id="rId2018">
        <w:r w:rsidRPr="00DB4DA6">
          <w:rPr>
            <w:rFonts w:ascii="Times New Roman" w:eastAsia="Times New Roman" w:hAnsi="Times New Roman" w:cs="Times New Roman"/>
            <w:sz w:val="28"/>
            <w:szCs w:val="28"/>
          </w:rPr>
          <w:t xml:space="preserve"> </w:t>
        </w:r>
      </w:hyperlink>
      <w:hyperlink r:id="rId2019">
        <w:r w:rsidRPr="00DB4DA6">
          <w:rPr>
            <w:rFonts w:ascii="Times New Roman" w:eastAsia="Times New Roman" w:hAnsi="Times New Roman" w:cs="Times New Roman"/>
            <w:sz w:val="28"/>
            <w:szCs w:val="28"/>
          </w:rPr>
          <w:t>ц</w:t>
        </w:r>
      </w:hyperlink>
      <w:hyperlink r:id="rId2020">
        <w:r w:rsidRPr="00DB4DA6">
          <w:rPr>
            <w:rFonts w:ascii="Times New Roman" w:eastAsia="Times New Roman" w:hAnsi="Times New Roman" w:cs="Times New Roman"/>
            <w:sz w:val="28"/>
            <w:szCs w:val="28"/>
          </w:rPr>
          <w:t xml:space="preserve">ій </w:t>
        </w:r>
      </w:hyperlink>
      <w:r w:rsidRPr="00D37454">
        <w:rPr>
          <w:rFonts w:ascii="Times New Roman" w:eastAsia="Times New Roman" w:hAnsi="Times New Roman" w:cs="Times New Roman"/>
          <w:sz w:val="28"/>
          <w:szCs w:val="28"/>
        </w:rPr>
        <w:t>території.</w:t>
      </w:r>
    </w:p>
    <w:p w:rsidR="00B02790" w:rsidRPr="00D37454" w:rsidRDefault="00B02790" w:rsidP="00D37454">
      <w:pPr>
        <w:widowControl w:val="0"/>
        <w:pBdr>
          <w:top w:val="nil"/>
          <w:left w:val="nil"/>
          <w:bottom w:val="nil"/>
          <w:right w:val="nil"/>
          <w:between w:val="nil"/>
        </w:pBdr>
        <w:tabs>
          <w:tab w:val="left" w:pos="1134"/>
        </w:tabs>
        <w:spacing w:before="14" w:after="0" w:line="240" w:lineRule="auto"/>
        <w:ind w:firstLine="567"/>
        <w:jc w:val="both"/>
        <w:rPr>
          <w:rFonts w:ascii="Times New Roman" w:eastAsia="Times New Roman" w:hAnsi="Times New Roman" w:cs="Times New Roman"/>
          <w:sz w:val="28"/>
          <w:szCs w:val="28"/>
        </w:rPr>
      </w:pPr>
    </w:p>
    <w:p w:rsidR="00B02790" w:rsidRPr="00D37454" w:rsidRDefault="009761D1" w:rsidP="00637F39">
      <w:pPr>
        <w:widowControl w:val="0"/>
        <w:pBdr>
          <w:top w:val="nil"/>
          <w:left w:val="nil"/>
          <w:bottom w:val="nil"/>
          <w:right w:val="nil"/>
          <w:between w:val="nil"/>
        </w:pBdr>
        <w:shd w:val="clear" w:color="auto" w:fill="FFFFFF"/>
        <w:tabs>
          <w:tab w:val="left" w:pos="365"/>
        </w:tabs>
        <w:spacing w:before="14" w:after="0" w:line="240" w:lineRule="auto"/>
        <w:ind w:firstLine="567"/>
        <w:jc w:val="center"/>
        <w:rPr>
          <w:rFonts w:ascii="Times New Roman" w:eastAsia="Times New Roman" w:hAnsi="Times New Roman" w:cs="Times New Roman"/>
          <w:i/>
          <w:sz w:val="28"/>
          <w:szCs w:val="28"/>
        </w:rPr>
      </w:pPr>
      <w:r w:rsidRPr="00DE56E7">
        <w:rPr>
          <w:b/>
          <w:sz w:val="28"/>
          <w:szCs w:val="28"/>
        </w:rPr>
        <w:sym w:font="Webdings" w:char="F073"/>
      </w:r>
      <w:r w:rsidRPr="00D37454">
        <w:rPr>
          <w:rFonts w:ascii="Times New Roman" w:eastAsia="Times New Roman" w:hAnsi="Times New Roman" w:cs="Times New Roman"/>
          <w:b/>
          <w:sz w:val="28"/>
          <w:szCs w:val="28"/>
        </w:rPr>
        <w:t xml:space="preserve"> </w:t>
      </w:r>
      <w:r w:rsidRPr="00D37454">
        <w:rPr>
          <w:rFonts w:ascii="Times New Roman" w:eastAsia="Times New Roman" w:hAnsi="Times New Roman" w:cs="Times New Roman"/>
          <w:i/>
          <w:sz w:val="28"/>
          <w:szCs w:val="28"/>
        </w:rPr>
        <w:t>Питання для самоконтролю</w:t>
      </w:r>
    </w:p>
    <w:p w:rsidR="00B02790" w:rsidRPr="00D37454" w:rsidRDefault="00B02790" w:rsidP="00D37454">
      <w:pPr>
        <w:widowControl w:val="0"/>
        <w:pBdr>
          <w:top w:val="nil"/>
          <w:left w:val="nil"/>
          <w:bottom w:val="nil"/>
          <w:right w:val="nil"/>
          <w:between w:val="nil"/>
        </w:pBdr>
        <w:spacing w:before="14" w:after="0" w:line="240" w:lineRule="auto"/>
        <w:ind w:firstLine="567"/>
        <w:jc w:val="both"/>
        <w:rPr>
          <w:rFonts w:ascii="Times New Roman" w:eastAsia="Times New Roman" w:hAnsi="Times New Roman" w:cs="Times New Roman"/>
          <w:sz w:val="28"/>
          <w:szCs w:val="28"/>
        </w:rPr>
      </w:pPr>
    </w:p>
    <w:p w:rsidR="00B02790" w:rsidRPr="00D37454" w:rsidRDefault="009761D1" w:rsidP="001F6638">
      <w:pPr>
        <w:widowControl w:val="0"/>
        <w:numPr>
          <w:ilvl w:val="0"/>
          <w:numId w:val="5"/>
        </w:numPr>
        <w:pBdr>
          <w:top w:val="nil"/>
          <w:left w:val="nil"/>
          <w:bottom w:val="nil"/>
          <w:right w:val="nil"/>
          <w:between w:val="nil"/>
        </w:pBdr>
        <w:tabs>
          <w:tab w:val="left" w:pos="851"/>
        </w:tabs>
        <w:spacing w:before="14" w:after="0" w:line="240" w:lineRule="auto"/>
        <w:ind w:left="0"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Назвіть біоіндикаційні показники популяційного рівня.</w:t>
      </w:r>
    </w:p>
    <w:p w:rsidR="00B02790" w:rsidRPr="00D37454" w:rsidRDefault="009761D1" w:rsidP="001F6638">
      <w:pPr>
        <w:widowControl w:val="0"/>
        <w:numPr>
          <w:ilvl w:val="0"/>
          <w:numId w:val="5"/>
        </w:numPr>
        <w:pBdr>
          <w:top w:val="nil"/>
          <w:left w:val="nil"/>
          <w:bottom w:val="nil"/>
          <w:right w:val="nil"/>
          <w:between w:val="nil"/>
        </w:pBdr>
        <w:tabs>
          <w:tab w:val="left" w:pos="851"/>
        </w:tabs>
        <w:spacing w:before="14" w:after="0" w:line="240" w:lineRule="auto"/>
        <w:ind w:left="0"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Значення біоіндикації на популяційному рівні.</w:t>
      </w:r>
    </w:p>
    <w:p w:rsidR="00B02790" w:rsidRPr="00D37454" w:rsidRDefault="009761D1" w:rsidP="001F6638">
      <w:pPr>
        <w:widowControl w:val="0"/>
        <w:numPr>
          <w:ilvl w:val="0"/>
          <w:numId w:val="5"/>
        </w:numPr>
        <w:pBdr>
          <w:top w:val="nil"/>
          <w:left w:val="nil"/>
          <w:bottom w:val="nil"/>
          <w:right w:val="nil"/>
          <w:between w:val="nil"/>
        </w:pBdr>
        <w:tabs>
          <w:tab w:val="left" w:pos="851"/>
        </w:tabs>
        <w:spacing w:before="14" w:after="0" w:line="240" w:lineRule="auto"/>
        <w:ind w:left="0"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Які показові ознаки екосистемного рівня Вам відомі?</w:t>
      </w:r>
    </w:p>
    <w:p w:rsidR="00B02790" w:rsidRPr="00D37454" w:rsidRDefault="009761D1" w:rsidP="001F6638">
      <w:pPr>
        <w:widowControl w:val="0"/>
        <w:numPr>
          <w:ilvl w:val="0"/>
          <w:numId w:val="5"/>
        </w:numPr>
        <w:pBdr>
          <w:top w:val="nil"/>
          <w:left w:val="nil"/>
          <w:bottom w:val="nil"/>
          <w:right w:val="nil"/>
          <w:between w:val="nil"/>
        </w:pBdr>
        <w:tabs>
          <w:tab w:val="left" w:pos="851"/>
        </w:tabs>
        <w:spacing w:before="14" w:after="0" w:line="240" w:lineRule="auto"/>
        <w:ind w:left="0"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Охарактеризуйте метод комплексної біоіндикації.</w:t>
      </w:r>
    </w:p>
    <w:p w:rsidR="00B02790" w:rsidRPr="00D37454" w:rsidRDefault="009761D1" w:rsidP="001F6638">
      <w:pPr>
        <w:widowControl w:val="0"/>
        <w:numPr>
          <w:ilvl w:val="0"/>
          <w:numId w:val="5"/>
        </w:numPr>
        <w:pBdr>
          <w:top w:val="nil"/>
          <w:left w:val="nil"/>
          <w:bottom w:val="nil"/>
          <w:right w:val="nil"/>
          <w:between w:val="nil"/>
        </w:pBdr>
        <w:tabs>
          <w:tab w:val="left" w:pos="851"/>
        </w:tabs>
        <w:spacing w:before="14" w:after="0" w:line="240" w:lineRule="auto"/>
        <w:ind w:left="0"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Назвіть індикаційні ознаки зооіндикаторів на екосистемному рівні.</w:t>
      </w:r>
    </w:p>
    <w:p w:rsidR="00B02790" w:rsidRDefault="00B02790" w:rsidP="009E186B">
      <w:pPr>
        <w:widowControl w:val="0"/>
        <w:pBdr>
          <w:top w:val="nil"/>
          <w:left w:val="nil"/>
          <w:bottom w:val="nil"/>
          <w:right w:val="nil"/>
          <w:between w:val="nil"/>
        </w:pBdr>
        <w:tabs>
          <w:tab w:val="left" w:pos="851"/>
        </w:tabs>
        <w:spacing w:before="14" w:after="0" w:line="240" w:lineRule="auto"/>
        <w:ind w:firstLine="567"/>
        <w:jc w:val="both"/>
        <w:rPr>
          <w:rFonts w:ascii="Times New Roman" w:eastAsia="Times New Roman" w:hAnsi="Times New Roman" w:cs="Times New Roman"/>
          <w:sz w:val="28"/>
          <w:szCs w:val="28"/>
        </w:rPr>
      </w:pPr>
    </w:p>
    <w:p w:rsidR="00F62AF1" w:rsidRDefault="00F62AF1" w:rsidP="00D31714">
      <w:pPr>
        <w:pStyle w:val="af3"/>
        <w:tabs>
          <w:tab w:val="left" w:pos="1134"/>
        </w:tabs>
        <w:spacing w:after="0" w:line="240" w:lineRule="auto"/>
        <w:ind w:left="0" w:firstLine="709"/>
        <w:jc w:val="center"/>
        <w:rPr>
          <w:rFonts w:ascii="Times New Roman" w:hAnsi="Times New Roman" w:cs="Times New Roman"/>
          <w:bCs/>
          <w:i/>
          <w:iCs/>
          <w:sz w:val="28"/>
          <w:szCs w:val="28"/>
        </w:rPr>
      </w:pPr>
      <w:r>
        <w:rPr>
          <w:b/>
          <w:sz w:val="40"/>
          <w:szCs w:val="40"/>
        </w:rPr>
        <w:sym w:font="Wingdings" w:char="F03F"/>
      </w:r>
      <w:r w:rsidR="00D31714">
        <w:rPr>
          <w:rFonts w:ascii="Times New Roman" w:hAnsi="Times New Roman" w:cs="Times New Roman"/>
          <w:bCs/>
          <w:i/>
          <w:iCs/>
          <w:sz w:val="28"/>
          <w:szCs w:val="28"/>
        </w:rPr>
        <w:t>Практичні</w:t>
      </w:r>
      <w:r w:rsidRPr="00813479">
        <w:rPr>
          <w:rFonts w:ascii="Times New Roman" w:hAnsi="Times New Roman" w:cs="Times New Roman"/>
          <w:bCs/>
          <w:i/>
          <w:iCs/>
          <w:sz w:val="28"/>
          <w:szCs w:val="28"/>
        </w:rPr>
        <w:t xml:space="preserve"> завдання</w:t>
      </w:r>
    </w:p>
    <w:p w:rsidR="00F62AF1" w:rsidRDefault="00F62AF1" w:rsidP="00FD105A">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p>
    <w:p w:rsidR="00F62AF1" w:rsidRPr="00FD105A" w:rsidRDefault="00F62AF1" w:rsidP="00FD105A">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FD105A">
        <w:rPr>
          <w:rFonts w:ascii="Times New Roman" w:eastAsia="Times New Roman" w:hAnsi="Times New Roman" w:cs="Times New Roman"/>
          <w:sz w:val="28"/>
          <w:szCs w:val="28"/>
        </w:rPr>
        <w:t>1.Які речовини обумовлюють солоність морської та океанічної води, яка містить 35‰, або 3,5%? Яка їх роль для рослинних і тваринних  організмів?</w:t>
      </w:r>
    </w:p>
    <w:p w:rsidR="00F62AF1" w:rsidRPr="00FD105A" w:rsidRDefault="00FD105A" w:rsidP="00FD105A">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F62AF1" w:rsidRPr="00FD105A">
        <w:rPr>
          <w:rFonts w:ascii="Times New Roman" w:eastAsia="Times New Roman" w:hAnsi="Times New Roman" w:cs="Times New Roman"/>
          <w:sz w:val="28"/>
          <w:szCs w:val="28"/>
        </w:rPr>
        <w:t xml:space="preserve">Проаналізуйте значення </w:t>
      </w:r>
      <w:r>
        <w:rPr>
          <w:rFonts w:ascii="Times New Roman" w:eastAsia="Times New Roman" w:hAnsi="Times New Roman" w:cs="Times New Roman"/>
          <w:sz w:val="28"/>
          <w:szCs w:val="28"/>
        </w:rPr>
        <w:t>дихання</w:t>
      </w:r>
      <w:r w:rsidR="00F62AF1" w:rsidRPr="00FD105A">
        <w:rPr>
          <w:rFonts w:ascii="Times New Roman" w:eastAsia="Times New Roman" w:hAnsi="Times New Roman" w:cs="Times New Roman"/>
          <w:sz w:val="28"/>
          <w:szCs w:val="28"/>
        </w:rPr>
        <w:t xml:space="preserve"> у круго</w:t>
      </w:r>
      <w:r>
        <w:rPr>
          <w:rFonts w:ascii="Times New Roman" w:eastAsia="Times New Roman" w:hAnsi="Times New Roman" w:cs="Times New Roman"/>
          <w:sz w:val="28"/>
          <w:szCs w:val="28"/>
        </w:rPr>
        <w:t>обігу</w:t>
      </w:r>
      <w:r w:rsidR="00F62AF1" w:rsidRPr="00FD105A">
        <w:rPr>
          <w:rFonts w:ascii="Times New Roman" w:eastAsia="Times New Roman" w:hAnsi="Times New Roman" w:cs="Times New Roman"/>
          <w:sz w:val="28"/>
          <w:szCs w:val="28"/>
        </w:rPr>
        <w:t xml:space="preserve"> вуглецю за наступними даними, тис. т/рік: </w:t>
      </w:r>
      <w:r>
        <w:rPr>
          <w:rFonts w:ascii="Times New Roman" w:eastAsia="Times New Roman" w:hAnsi="Times New Roman" w:cs="Times New Roman"/>
          <w:sz w:val="28"/>
          <w:szCs w:val="28"/>
        </w:rPr>
        <w:t>дихання</w:t>
      </w:r>
      <w:r w:rsidR="00F62AF1" w:rsidRPr="00FD105A">
        <w:rPr>
          <w:rFonts w:ascii="Times New Roman" w:eastAsia="Times New Roman" w:hAnsi="Times New Roman" w:cs="Times New Roman"/>
          <w:sz w:val="28"/>
          <w:szCs w:val="28"/>
        </w:rPr>
        <w:t xml:space="preserve"> рослин – 50; тварин – 4,1; людей – 0,7.</w:t>
      </w:r>
    </w:p>
    <w:p w:rsidR="00FD105A" w:rsidRPr="00FD105A" w:rsidRDefault="00FD105A" w:rsidP="00FD105A">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FD105A">
        <w:rPr>
          <w:rFonts w:ascii="Times New Roman" w:eastAsia="Times New Roman" w:hAnsi="Times New Roman" w:cs="Times New Roman"/>
          <w:sz w:val="28"/>
          <w:szCs w:val="28"/>
        </w:rPr>
        <w:t>У наш час у атмосфері міститься 1,2.1015 т кисню. Біологічні  потреби населення планети у кисні (дихання) оцінюються у 2 млрд м</w:t>
      </w:r>
      <w:r w:rsidRPr="00FD105A">
        <w:rPr>
          <w:rFonts w:ascii="Times New Roman" w:eastAsia="Times New Roman" w:hAnsi="Times New Roman" w:cs="Times New Roman"/>
          <w:sz w:val="28"/>
          <w:szCs w:val="28"/>
          <w:vertAlign w:val="superscript"/>
        </w:rPr>
        <w:t>3</w:t>
      </w:r>
      <w:r w:rsidRPr="00FD105A">
        <w:rPr>
          <w:rFonts w:ascii="Times New Roman" w:eastAsia="Times New Roman" w:hAnsi="Times New Roman" w:cs="Times New Roman"/>
          <w:sz w:val="28"/>
          <w:szCs w:val="28"/>
        </w:rPr>
        <w:t>/добу, а техносфера, створена людиною, поглинає кисню близько 60 млрд м</w:t>
      </w:r>
      <w:r w:rsidRPr="00FD105A">
        <w:rPr>
          <w:rFonts w:ascii="Times New Roman" w:eastAsia="Times New Roman" w:hAnsi="Times New Roman" w:cs="Times New Roman"/>
          <w:sz w:val="28"/>
          <w:szCs w:val="28"/>
          <w:vertAlign w:val="superscript"/>
        </w:rPr>
        <w:t>3</w:t>
      </w:r>
      <w:r w:rsidRPr="00FD105A">
        <w:rPr>
          <w:rFonts w:ascii="Times New Roman" w:eastAsia="Times New Roman" w:hAnsi="Times New Roman" w:cs="Times New Roman"/>
          <w:sz w:val="28"/>
          <w:szCs w:val="28"/>
        </w:rPr>
        <w:t xml:space="preserve">/добу (без </w:t>
      </w:r>
      <w:r>
        <w:rPr>
          <w:rFonts w:ascii="Times New Roman" w:eastAsia="Times New Roman" w:hAnsi="Times New Roman" w:cs="Times New Roman"/>
          <w:sz w:val="28"/>
          <w:szCs w:val="28"/>
        </w:rPr>
        <w:t>урахування</w:t>
      </w:r>
      <w:r w:rsidRPr="00FD105A">
        <w:rPr>
          <w:rFonts w:ascii="Times New Roman" w:eastAsia="Times New Roman" w:hAnsi="Times New Roman" w:cs="Times New Roman"/>
          <w:sz w:val="28"/>
          <w:szCs w:val="28"/>
        </w:rPr>
        <w:t xml:space="preserve"> спалювання викопного палива). Щорічно за рахунок спалювання викопного палива в атмосфері накопичується ΔC = 5 Гт вуглецю. Оцініть проміжок часу, через який вміст кисню в атмосфері зменшиться на 1 % за збереження нинішньої тенденції розвитку людства. Густина кисню при нормальних умовах становить 0,0014 г/см</w:t>
      </w:r>
      <w:r w:rsidRPr="00FD105A">
        <w:rPr>
          <w:rFonts w:ascii="Times New Roman" w:eastAsia="Times New Roman" w:hAnsi="Times New Roman" w:cs="Times New Roman"/>
          <w:sz w:val="28"/>
          <w:szCs w:val="28"/>
          <w:vertAlign w:val="superscript"/>
        </w:rPr>
        <w:t>3</w:t>
      </w:r>
      <w:r w:rsidRPr="00FD105A">
        <w:rPr>
          <w:rFonts w:ascii="Times New Roman" w:eastAsia="Times New Roman" w:hAnsi="Times New Roman" w:cs="Times New Roman"/>
          <w:sz w:val="28"/>
          <w:szCs w:val="28"/>
        </w:rPr>
        <w:t>.</w:t>
      </w:r>
    </w:p>
    <w:p w:rsidR="00F62AF1" w:rsidRPr="00D37454" w:rsidRDefault="00F62AF1" w:rsidP="00FD105A">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p>
    <w:p w:rsidR="00B02790" w:rsidRPr="00D37454" w:rsidRDefault="009761D1" w:rsidP="00D37454">
      <w:pPr>
        <w:jc w:val="both"/>
        <w:rPr>
          <w:rFonts w:ascii="Times New Roman" w:eastAsia="Times New Roman" w:hAnsi="Times New Roman" w:cs="Times New Roman"/>
          <w:b/>
          <w:sz w:val="28"/>
          <w:szCs w:val="28"/>
        </w:rPr>
      </w:pPr>
      <w:r w:rsidRPr="00D37454">
        <w:rPr>
          <w:rFonts w:ascii="Times New Roman" w:hAnsi="Times New Roman" w:cs="Times New Roman"/>
        </w:rPr>
        <w:br w:type="page"/>
      </w:r>
    </w:p>
    <w:p w:rsidR="00B02790" w:rsidRPr="00D37454" w:rsidRDefault="00637F39" w:rsidP="00637F39">
      <w:pPr>
        <w:pStyle w:val="3"/>
        <w:ind w:left="0"/>
        <w:jc w:val="center"/>
        <w:rPr>
          <w:sz w:val="28"/>
          <w:szCs w:val="28"/>
        </w:rPr>
      </w:pPr>
      <w:r w:rsidRPr="00D37454">
        <w:rPr>
          <w:sz w:val="28"/>
          <w:szCs w:val="28"/>
        </w:rPr>
        <w:lastRenderedPageBreak/>
        <w:t>РОЗДІЛ 2. МЕТОДИ БІОІНДИКАЦІЇ ПРИРОДНИХ ЕКОСИСТЕМ</w:t>
      </w:r>
    </w:p>
    <w:p w:rsidR="00B02790" w:rsidRPr="00D37454" w:rsidRDefault="00637F39" w:rsidP="00637F39">
      <w:pPr>
        <w:pStyle w:val="3"/>
        <w:spacing w:before="0"/>
        <w:ind w:left="0"/>
        <w:jc w:val="center"/>
        <w:rPr>
          <w:sz w:val="28"/>
          <w:szCs w:val="28"/>
        </w:rPr>
      </w:pPr>
      <w:r w:rsidRPr="00D37454">
        <w:rPr>
          <w:sz w:val="28"/>
          <w:szCs w:val="28"/>
        </w:rPr>
        <w:t>ТЕМА 7. ДЕНДРОІНДИКАЦІЯ</w:t>
      </w:r>
    </w:p>
    <w:p w:rsidR="00B02790" w:rsidRPr="00D37454" w:rsidRDefault="00B02790" w:rsidP="00D37454">
      <w:pPr>
        <w:widowControl w:val="0"/>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p>
    <w:p w:rsidR="00B02790" w:rsidRPr="00D37454" w:rsidRDefault="009761D1" w:rsidP="00D3745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b/>
          <w:sz w:val="28"/>
          <w:szCs w:val="28"/>
        </w:rPr>
        <w:t xml:space="preserve">Мета: </w:t>
      </w:r>
      <w:r w:rsidRPr="00D37454">
        <w:rPr>
          <w:rFonts w:ascii="Times New Roman" w:eastAsia="Times New Roman" w:hAnsi="Times New Roman" w:cs="Times New Roman"/>
          <w:sz w:val="28"/>
          <w:szCs w:val="28"/>
        </w:rPr>
        <w:t>опанувати основні положення дендроіндикації, визначити роль судинних росли</w:t>
      </w:r>
      <w:hyperlink r:id="rId2021">
        <w:r w:rsidRPr="00637F39">
          <w:rPr>
            <w:rFonts w:ascii="Times New Roman" w:eastAsia="Times New Roman" w:hAnsi="Times New Roman" w:cs="Times New Roman"/>
            <w:sz w:val="28"/>
            <w:szCs w:val="28"/>
          </w:rPr>
          <w:t xml:space="preserve">н як індикаторів </w:t>
        </w:r>
      </w:hyperlink>
      <w:r w:rsidRPr="00D37454">
        <w:rPr>
          <w:rFonts w:ascii="Times New Roman" w:eastAsia="Times New Roman" w:hAnsi="Times New Roman" w:cs="Times New Roman"/>
          <w:sz w:val="28"/>
          <w:szCs w:val="28"/>
        </w:rPr>
        <w:t>забруднень.</w:t>
      </w:r>
    </w:p>
    <w:p w:rsidR="00637F39" w:rsidRDefault="00637F39" w:rsidP="00637F39">
      <w:pPr>
        <w:widowControl w:val="0"/>
        <w:pBdr>
          <w:top w:val="nil"/>
          <w:left w:val="nil"/>
          <w:bottom w:val="nil"/>
          <w:right w:val="nil"/>
          <w:between w:val="nil"/>
        </w:pBdr>
        <w:spacing w:before="1" w:after="0" w:line="249" w:lineRule="auto"/>
        <w:ind w:firstLine="709"/>
        <w:jc w:val="center"/>
        <w:rPr>
          <w:rFonts w:ascii="Times New Roman" w:eastAsia="Times New Roman" w:hAnsi="Times New Roman" w:cs="Times New Roman"/>
          <w:b/>
          <w:sz w:val="28"/>
          <w:szCs w:val="28"/>
        </w:rPr>
      </w:pPr>
    </w:p>
    <w:p w:rsidR="00B02790" w:rsidRPr="00D37454" w:rsidRDefault="009761D1" w:rsidP="00637F39">
      <w:pPr>
        <w:widowControl w:val="0"/>
        <w:pBdr>
          <w:top w:val="nil"/>
          <w:left w:val="nil"/>
          <w:bottom w:val="nil"/>
          <w:right w:val="nil"/>
          <w:between w:val="nil"/>
        </w:pBdr>
        <w:spacing w:before="1" w:after="0" w:line="249" w:lineRule="auto"/>
        <w:ind w:firstLine="709"/>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t>План</w:t>
      </w:r>
    </w:p>
    <w:p w:rsidR="00B02790" w:rsidRPr="00D37454" w:rsidRDefault="009761D1" w:rsidP="00D37454">
      <w:pPr>
        <w:widowControl w:val="0"/>
        <w:pBdr>
          <w:top w:val="nil"/>
          <w:left w:val="nil"/>
          <w:bottom w:val="nil"/>
          <w:right w:val="nil"/>
          <w:between w:val="nil"/>
        </w:pBdr>
        <w:spacing w:before="1" w:after="0" w:line="249"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1.Використання судинних рослин у якості біоіндикаторів.</w:t>
      </w:r>
    </w:p>
    <w:p w:rsidR="00B02790" w:rsidRPr="00D37454" w:rsidRDefault="009761D1" w:rsidP="00D37454">
      <w:pPr>
        <w:widowControl w:val="0"/>
        <w:pBdr>
          <w:top w:val="nil"/>
          <w:left w:val="nil"/>
          <w:bottom w:val="nil"/>
          <w:right w:val="nil"/>
          <w:between w:val="nil"/>
        </w:pBdr>
        <w:spacing w:before="1" w:after="0" w:line="249"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2.Критерії добору рослин для використання у якості біоіндикаторів.</w:t>
      </w:r>
    </w:p>
    <w:p w:rsidR="00B02790" w:rsidRPr="00D37454" w:rsidRDefault="009761D1" w:rsidP="00D37454">
      <w:pPr>
        <w:widowControl w:val="0"/>
        <w:pBdr>
          <w:top w:val="nil"/>
          <w:left w:val="nil"/>
          <w:bottom w:val="nil"/>
          <w:right w:val="nil"/>
          <w:between w:val="nil"/>
        </w:pBdr>
        <w:spacing w:before="1" w:after="0" w:line="249"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3.Рослини-індикатори й рослини-монітори. Оцінювання реакції рослин на забруднення.</w:t>
      </w:r>
    </w:p>
    <w:p w:rsidR="00B02790" w:rsidRPr="00D37454" w:rsidRDefault="009761D1" w:rsidP="00D37454">
      <w:pPr>
        <w:widowControl w:val="0"/>
        <w:pBdr>
          <w:top w:val="nil"/>
          <w:left w:val="nil"/>
          <w:bottom w:val="nil"/>
          <w:right w:val="nil"/>
          <w:between w:val="nil"/>
        </w:pBdr>
        <w:spacing w:before="1" w:after="0" w:line="249" w:lineRule="auto"/>
        <w:ind w:firstLine="709"/>
        <w:jc w:val="both"/>
        <w:rPr>
          <w:rFonts w:ascii="Times New Roman" w:eastAsia="Times New Roman" w:hAnsi="Times New Roman" w:cs="Times New Roman"/>
          <w:b/>
          <w:sz w:val="28"/>
          <w:szCs w:val="28"/>
        </w:rPr>
      </w:pPr>
      <w:r w:rsidRPr="00D37454">
        <w:rPr>
          <w:rFonts w:ascii="Times New Roman" w:eastAsia="Times New Roman" w:hAnsi="Times New Roman" w:cs="Times New Roman"/>
          <w:sz w:val="28"/>
          <w:szCs w:val="28"/>
        </w:rPr>
        <w:t>4.Адаптація рослин до умов техногенного забруднення.</w:t>
      </w:r>
    </w:p>
    <w:p w:rsidR="00B02790" w:rsidRPr="00D37454" w:rsidRDefault="00B02790" w:rsidP="00D37454">
      <w:pPr>
        <w:widowControl w:val="0"/>
        <w:pBdr>
          <w:top w:val="nil"/>
          <w:left w:val="nil"/>
          <w:bottom w:val="nil"/>
          <w:right w:val="nil"/>
          <w:between w:val="nil"/>
        </w:pBdr>
        <w:spacing w:before="1" w:after="0" w:line="249" w:lineRule="auto"/>
        <w:ind w:firstLine="709"/>
        <w:jc w:val="both"/>
        <w:rPr>
          <w:rFonts w:ascii="Times New Roman" w:eastAsia="Times New Roman" w:hAnsi="Times New Roman" w:cs="Times New Roman"/>
          <w:b/>
          <w:sz w:val="28"/>
          <w:szCs w:val="28"/>
        </w:rPr>
      </w:pPr>
    </w:p>
    <w:p w:rsidR="00B02790" w:rsidRPr="00D37454" w:rsidRDefault="009761D1" w:rsidP="00D37454">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Segoe UI Symbol" w:eastAsia="Wingdings" w:hAnsi="Segoe UI Symbol" w:cs="Segoe UI Symbol"/>
          <w:b/>
          <w:sz w:val="28"/>
          <w:szCs w:val="28"/>
        </w:rPr>
        <w:t>🖉</w:t>
      </w:r>
      <w:r w:rsidRPr="00D37454">
        <w:rPr>
          <w:rFonts w:ascii="Times New Roman" w:eastAsia="Times New Roman" w:hAnsi="Times New Roman" w:cs="Times New Roman"/>
          <w:b/>
          <w:sz w:val="28"/>
          <w:szCs w:val="28"/>
        </w:rPr>
        <w:t xml:space="preserve">Основні поняття: </w:t>
      </w:r>
      <w:r w:rsidRPr="00D37454">
        <w:rPr>
          <w:rFonts w:ascii="Times New Roman" w:eastAsia="Times New Roman" w:hAnsi="Times New Roman" w:cs="Times New Roman"/>
          <w:sz w:val="28"/>
          <w:szCs w:val="28"/>
        </w:rPr>
        <w:t>дендроінди</w:t>
      </w:r>
      <w:r w:rsidR="003B7519">
        <w:rPr>
          <w:rFonts w:ascii="Times New Roman" w:eastAsia="Times New Roman" w:hAnsi="Times New Roman" w:cs="Times New Roman"/>
          <w:sz w:val="28"/>
          <w:szCs w:val="28"/>
        </w:rPr>
        <w:t>к</w:t>
      </w:r>
      <w:r w:rsidRPr="00D37454">
        <w:rPr>
          <w:rFonts w:ascii="Times New Roman" w:eastAsia="Times New Roman" w:hAnsi="Times New Roman" w:cs="Times New Roman"/>
          <w:sz w:val="28"/>
          <w:szCs w:val="28"/>
        </w:rPr>
        <w:t>ація,</w:t>
      </w:r>
      <w:r w:rsidRPr="00D37454">
        <w:rPr>
          <w:rFonts w:ascii="Times New Roman" w:eastAsia="Times New Roman" w:hAnsi="Times New Roman" w:cs="Times New Roman"/>
          <w:b/>
          <w:sz w:val="28"/>
          <w:szCs w:val="28"/>
        </w:rPr>
        <w:t xml:space="preserve"> </w:t>
      </w:r>
      <w:r w:rsidRPr="00D37454">
        <w:rPr>
          <w:rFonts w:ascii="Times New Roman" w:eastAsia="Times New Roman" w:hAnsi="Times New Roman" w:cs="Times New Roman"/>
          <w:sz w:val="28"/>
          <w:szCs w:val="28"/>
        </w:rPr>
        <w:t>реєструвальна біоіндикація, біоіндикація за акумуляцією, рослина-індикатор, рослина-монітор, загальний адаптаційний синдром, адаптація.</w:t>
      </w:r>
    </w:p>
    <w:p w:rsidR="00B02790" w:rsidRPr="00D37454" w:rsidRDefault="00B02790" w:rsidP="00D37454">
      <w:pPr>
        <w:widowControl w:val="0"/>
        <w:pBdr>
          <w:top w:val="nil"/>
          <w:left w:val="nil"/>
          <w:bottom w:val="nil"/>
          <w:right w:val="nil"/>
          <w:between w:val="nil"/>
        </w:pBdr>
        <w:tabs>
          <w:tab w:val="left" w:pos="1134"/>
        </w:tabs>
        <w:spacing w:before="14" w:after="0" w:line="240" w:lineRule="auto"/>
        <w:jc w:val="both"/>
        <w:rPr>
          <w:rFonts w:ascii="Times New Roman" w:eastAsia="Times New Roman" w:hAnsi="Times New Roman" w:cs="Times New Roman"/>
          <w:sz w:val="28"/>
          <w:szCs w:val="28"/>
        </w:rPr>
      </w:pPr>
    </w:p>
    <w:p w:rsidR="00B02790" w:rsidRDefault="009761D1" w:rsidP="00637F39">
      <w:pPr>
        <w:widowControl w:val="0"/>
        <w:pBdr>
          <w:top w:val="nil"/>
          <w:left w:val="nil"/>
          <w:bottom w:val="nil"/>
          <w:right w:val="nil"/>
          <w:between w:val="nil"/>
        </w:pBdr>
        <w:tabs>
          <w:tab w:val="left" w:pos="709"/>
        </w:tabs>
        <w:spacing w:before="14" w:after="0" w:line="240" w:lineRule="auto"/>
        <w:ind w:firstLine="709"/>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t>1.Використання судинних рослин у якості біоіндикаторів</w:t>
      </w:r>
    </w:p>
    <w:p w:rsidR="00637F39" w:rsidRPr="00D37454" w:rsidRDefault="00637F39" w:rsidP="00637F39">
      <w:pPr>
        <w:widowControl w:val="0"/>
        <w:pBdr>
          <w:top w:val="nil"/>
          <w:left w:val="nil"/>
          <w:bottom w:val="nil"/>
          <w:right w:val="nil"/>
          <w:between w:val="nil"/>
        </w:pBdr>
        <w:tabs>
          <w:tab w:val="left" w:pos="709"/>
        </w:tabs>
        <w:spacing w:before="14" w:after="0" w:line="240" w:lineRule="auto"/>
        <w:ind w:firstLine="709"/>
        <w:jc w:val="center"/>
        <w:rPr>
          <w:rFonts w:ascii="Times New Roman" w:eastAsia="Times New Roman" w:hAnsi="Times New Roman" w:cs="Times New Roman"/>
          <w:b/>
          <w:sz w:val="28"/>
          <w:szCs w:val="28"/>
        </w:rPr>
      </w:pPr>
    </w:p>
    <w:p w:rsidR="00B02790" w:rsidRPr="00D37454" w:rsidRDefault="009761D1" w:rsidP="00637F3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Стійкість екосистеми визначатися станом видів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едіфікаторов природного угрупування, від </w:t>
      </w:r>
      <w:hyperlink r:id="rId2022">
        <w:r w:rsidRPr="00637F39">
          <w:rPr>
            <w:rFonts w:ascii="Times New Roman" w:eastAsia="Times New Roman" w:hAnsi="Times New Roman" w:cs="Times New Roman"/>
            <w:sz w:val="28"/>
            <w:szCs w:val="28"/>
          </w:rPr>
          <w:t>стану</w:t>
        </w:r>
      </w:hyperlink>
      <w:hyperlink r:id="rId2023">
        <w:r w:rsidRPr="00637F39">
          <w:rPr>
            <w:rFonts w:ascii="Times New Roman" w:eastAsia="Times New Roman" w:hAnsi="Times New Roman" w:cs="Times New Roman"/>
            <w:sz w:val="28"/>
            <w:szCs w:val="28"/>
          </w:rPr>
          <w:t>,</w:t>
        </w:r>
      </w:hyperlink>
      <w:hyperlink r:id="rId2024">
        <w:r w:rsidRPr="00D37454">
          <w:rPr>
            <w:rFonts w:ascii="Times New Roman" w:eastAsia="Times New Roman" w:hAnsi="Times New Roman" w:cs="Times New Roman"/>
            <w:sz w:val="28"/>
            <w:szCs w:val="28"/>
          </w:rPr>
          <w:t xml:space="preserve"> </w:t>
        </w:r>
      </w:hyperlink>
      <w:hyperlink r:id="rId2025">
        <w:r w:rsidRPr="00637F39">
          <w:rPr>
            <w:rFonts w:ascii="Times New Roman" w:eastAsia="Times New Roman" w:hAnsi="Times New Roman" w:cs="Times New Roman"/>
            <w:sz w:val="28"/>
            <w:szCs w:val="28"/>
          </w:rPr>
          <w:t xml:space="preserve">яких </w:t>
        </w:r>
      </w:hyperlink>
      <w:r w:rsidRPr="00D37454">
        <w:rPr>
          <w:rFonts w:ascii="Times New Roman" w:eastAsia="Times New Roman" w:hAnsi="Times New Roman" w:cs="Times New Roman"/>
          <w:sz w:val="28"/>
          <w:szCs w:val="28"/>
        </w:rPr>
        <w:t>залежить його подальше існування. Для лісових екосистем такими об’єктами є деревні рослини. Для біоіндикації вибирають найбільш чутливі до досліджуваних</w:t>
      </w:r>
      <w:hyperlink r:id="rId2026">
        <w:r w:rsidRPr="00637F39">
          <w:rPr>
            <w:rFonts w:ascii="Times New Roman" w:eastAsia="Times New Roman" w:hAnsi="Times New Roman" w:cs="Times New Roman"/>
            <w:sz w:val="28"/>
            <w:szCs w:val="28"/>
          </w:rPr>
          <w:t xml:space="preserve"> факторів </w:t>
        </w:r>
      </w:hyperlink>
      <w:r w:rsidRPr="00D37454">
        <w:rPr>
          <w:rFonts w:ascii="Times New Roman" w:eastAsia="Times New Roman" w:hAnsi="Times New Roman" w:cs="Times New Roman"/>
          <w:sz w:val="28"/>
          <w:szCs w:val="28"/>
        </w:rPr>
        <w:t>біологічні системи або організми. Для дерев найкращим вегетативним органом вважається лист рослини.</w:t>
      </w:r>
      <w:hyperlink r:id="rId2027">
        <w:r w:rsidRPr="00637F39">
          <w:rPr>
            <w:rFonts w:ascii="Times New Roman" w:eastAsia="Times New Roman" w:hAnsi="Times New Roman" w:cs="Times New Roman"/>
            <w:sz w:val="28"/>
            <w:szCs w:val="28"/>
          </w:rPr>
          <w:t xml:space="preserve"> П</w:t>
        </w:r>
      </w:hyperlink>
      <w:hyperlink r:id="rId2028">
        <w:r w:rsidRPr="00637F39">
          <w:rPr>
            <w:rFonts w:ascii="Times New Roman" w:eastAsia="Times New Roman" w:hAnsi="Times New Roman" w:cs="Times New Roman"/>
            <w:sz w:val="28"/>
            <w:szCs w:val="28"/>
          </w:rPr>
          <w:t>ід</w:t>
        </w:r>
      </w:hyperlink>
      <w:hyperlink r:id="rId2029">
        <w:r w:rsidRPr="00637F3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антропогенним впливом у листі відбуваються морфологічні зміни (поява асиметрії, зменшення</w:t>
      </w:r>
      <w:hyperlink r:id="rId2030">
        <w:r w:rsidRPr="00637F39">
          <w:rPr>
            <w:rFonts w:ascii="Times New Roman" w:eastAsia="Times New Roman" w:hAnsi="Times New Roman" w:cs="Times New Roman"/>
            <w:sz w:val="28"/>
            <w:szCs w:val="28"/>
          </w:rPr>
          <w:t xml:space="preserve"> площі </w:t>
        </w:r>
      </w:hyperlink>
      <w:r w:rsidRPr="00D37454">
        <w:rPr>
          <w:rFonts w:ascii="Times New Roman" w:eastAsia="Times New Roman" w:hAnsi="Times New Roman" w:cs="Times New Roman"/>
          <w:sz w:val="28"/>
          <w:szCs w:val="28"/>
        </w:rPr>
        <w:t>листкової пластини). Добрими біоіндикаторами в місті є листя берези, дерева з високими поглинаючими якостями.</w:t>
      </w:r>
    </w:p>
    <w:p w:rsidR="00B02790" w:rsidRPr="00D37454" w:rsidRDefault="0095306C" w:rsidP="00637F3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hyperlink r:id="rId2031">
        <w:r w:rsidR="009761D1" w:rsidRPr="00637F39">
          <w:rPr>
            <w:rFonts w:ascii="Times New Roman" w:eastAsia="Times New Roman" w:hAnsi="Times New Roman" w:cs="Times New Roman"/>
            <w:sz w:val="28"/>
            <w:szCs w:val="28"/>
          </w:rPr>
          <w:t>П</w:t>
        </w:r>
      </w:hyperlink>
      <w:hyperlink r:id="rId2032">
        <w:r w:rsidR="009761D1" w:rsidRPr="00637F39">
          <w:rPr>
            <w:rFonts w:ascii="Times New Roman" w:eastAsia="Times New Roman" w:hAnsi="Times New Roman" w:cs="Times New Roman"/>
            <w:sz w:val="28"/>
            <w:szCs w:val="28"/>
          </w:rPr>
          <w:t>ід час</w:t>
        </w:r>
      </w:hyperlink>
      <w:hyperlink r:id="rId2033">
        <w:r w:rsidR="009761D1" w:rsidRPr="00637F39">
          <w:rPr>
            <w:rFonts w:ascii="Times New Roman" w:eastAsia="Times New Roman" w:hAnsi="Times New Roman" w:cs="Times New Roman"/>
            <w:sz w:val="28"/>
            <w:szCs w:val="28"/>
          </w:rPr>
          <w:t xml:space="preserve"> </w:t>
        </w:r>
      </w:hyperlink>
      <w:r w:rsidR="009761D1" w:rsidRPr="00D37454">
        <w:rPr>
          <w:rFonts w:ascii="Times New Roman" w:eastAsia="Times New Roman" w:hAnsi="Times New Roman" w:cs="Times New Roman"/>
          <w:sz w:val="28"/>
          <w:szCs w:val="28"/>
        </w:rPr>
        <w:t>формування листової пластини, у</w:t>
      </w:r>
      <w:hyperlink r:id="rId2034">
        <w:r w:rsidR="009761D1" w:rsidRPr="00637F39">
          <w:rPr>
            <w:rFonts w:ascii="Times New Roman" w:eastAsia="Times New Roman" w:hAnsi="Times New Roman" w:cs="Times New Roman"/>
            <w:sz w:val="28"/>
            <w:szCs w:val="28"/>
          </w:rPr>
          <w:t xml:space="preserve"> міру </w:t>
        </w:r>
      </w:hyperlink>
      <w:r w:rsidR="009761D1" w:rsidRPr="00D37454">
        <w:rPr>
          <w:rFonts w:ascii="Times New Roman" w:eastAsia="Times New Roman" w:hAnsi="Times New Roman" w:cs="Times New Roman"/>
          <w:sz w:val="28"/>
          <w:szCs w:val="28"/>
        </w:rPr>
        <w:t>накопичення токсичних речовин, відбувається гальмування ростових процесів, і деформація листа.</w:t>
      </w:r>
      <w:hyperlink r:id="rId2035">
        <w:r w:rsidR="009761D1" w:rsidRPr="00637F39">
          <w:rPr>
            <w:rFonts w:ascii="Times New Roman" w:eastAsia="Times New Roman" w:hAnsi="Times New Roman" w:cs="Times New Roman"/>
            <w:sz w:val="28"/>
            <w:szCs w:val="28"/>
          </w:rPr>
          <w:t xml:space="preserve"> П</w:t>
        </w:r>
      </w:hyperlink>
      <w:r w:rsidR="009761D1" w:rsidRPr="00D37454">
        <w:rPr>
          <w:rFonts w:ascii="Times New Roman" w:eastAsia="Times New Roman" w:hAnsi="Times New Roman" w:cs="Times New Roman"/>
          <w:sz w:val="28"/>
          <w:szCs w:val="28"/>
        </w:rPr>
        <w:t>ісля остаточного формування листових пластин на деревах, які відчувають високе техногенне навантаження,</w:t>
      </w:r>
      <w:hyperlink r:id="rId2036">
        <w:r w:rsidR="009761D1" w:rsidRPr="00637F39">
          <w:rPr>
            <w:rFonts w:ascii="Times New Roman" w:eastAsia="Times New Roman" w:hAnsi="Times New Roman" w:cs="Times New Roman"/>
            <w:sz w:val="28"/>
            <w:szCs w:val="28"/>
          </w:rPr>
          <w:t xml:space="preserve"> їх</w:t>
        </w:r>
      </w:hyperlink>
      <w:hyperlink r:id="rId2037">
        <w:r w:rsidR="009761D1" w:rsidRPr="00637F39">
          <w:rPr>
            <w:rFonts w:ascii="Times New Roman" w:eastAsia="Times New Roman" w:hAnsi="Times New Roman" w:cs="Times New Roman"/>
            <w:sz w:val="28"/>
            <w:szCs w:val="28"/>
          </w:rPr>
          <w:t xml:space="preserve"> площі </w:t>
        </w:r>
      </w:hyperlink>
      <w:r w:rsidR="009761D1" w:rsidRPr="00D37454">
        <w:rPr>
          <w:rFonts w:ascii="Times New Roman" w:eastAsia="Times New Roman" w:hAnsi="Times New Roman" w:cs="Times New Roman"/>
          <w:sz w:val="28"/>
          <w:szCs w:val="28"/>
        </w:rPr>
        <w:t>менше, ніж на деревах, які ростуть у більш сприятливих екологічних умовах.</w:t>
      </w:r>
    </w:p>
    <w:p w:rsidR="00B02790" w:rsidRPr="00D37454" w:rsidRDefault="009761D1" w:rsidP="00637F3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Деревні породи,</w:t>
      </w:r>
      <w:hyperlink r:id="rId2038">
        <w:r w:rsidRPr="00637F39">
          <w:rPr>
            <w:rFonts w:ascii="Times New Roman" w:eastAsia="Times New Roman" w:hAnsi="Times New Roman" w:cs="Times New Roman"/>
            <w:sz w:val="28"/>
            <w:szCs w:val="28"/>
          </w:rPr>
          <w:t xml:space="preserve"> </w:t>
        </w:r>
      </w:hyperlink>
      <w:hyperlink r:id="rId2039">
        <w:r w:rsidRPr="00637F39">
          <w:rPr>
            <w:rFonts w:ascii="Times New Roman" w:eastAsia="Times New Roman" w:hAnsi="Times New Roman" w:cs="Times New Roman"/>
            <w:sz w:val="28"/>
            <w:szCs w:val="28"/>
          </w:rPr>
          <w:t>стають</w:t>
        </w:r>
      </w:hyperlink>
      <w:hyperlink r:id="rId2040">
        <w:r w:rsidRPr="00637F3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у ролі едифікаторів і саме вони відіграють основну роль у створенні біосередовища і формуванні структури біоценозу. Рослинність нижніх ярусів відіграє підпорядковану роль</w:t>
      </w:r>
      <w:hyperlink r:id="rId2041">
        <w:r w:rsidRPr="00637F3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щодо деревних порід, але для характеристики і визначення лісорослинних умов вона</w:t>
      </w:r>
      <w:hyperlink r:id="rId2042">
        <w:r w:rsidRPr="00637F39">
          <w:rPr>
            <w:rFonts w:ascii="Times New Roman" w:eastAsia="Times New Roman" w:hAnsi="Times New Roman" w:cs="Times New Roman"/>
            <w:sz w:val="28"/>
            <w:szCs w:val="28"/>
          </w:rPr>
          <w:t xml:space="preserve"> </w:t>
        </w:r>
      </w:hyperlink>
      <w:hyperlink r:id="rId2043">
        <w:r w:rsidRPr="00637F39">
          <w:rPr>
            <w:rFonts w:ascii="Times New Roman" w:eastAsia="Times New Roman" w:hAnsi="Times New Roman" w:cs="Times New Roman"/>
            <w:sz w:val="28"/>
            <w:szCs w:val="28"/>
          </w:rPr>
          <w:t>є</w:t>
        </w:r>
      </w:hyperlink>
      <w:hyperlink r:id="rId2044">
        <w:r w:rsidRPr="00637F3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або в рівнозначному, або в більш значущому положенні (особливо в штучно створених насадженнях). Але за будь-яких умов кожний конкретний</w:t>
      </w:r>
      <w:hyperlink r:id="rId2045">
        <w:r w:rsidRPr="00637F39">
          <w:rPr>
            <w:rFonts w:ascii="Times New Roman" w:eastAsia="Times New Roman" w:hAnsi="Times New Roman" w:cs="Times New Roman"/>
            <w:sz w:val="28"/>
            <w:szCs w:val="28"/>
          </w:rPr>
          <w:t xml:space="preserve"> вид </w:t>
        </w:r>
      </w:hyperlink>
      <w:r w:rsidRPr="00D37454">
        <w:rPr>
          <w:rFonts w:ascii="Times New Roman" w:eastAsia="Times New Roman" w:hAnsi="Times New Roman" w:cs="Times New Roman"/>
          <w:sz w:val="28"/>
          <w:szCs w:val="28"/>
        </w:rPr>
        <w:t>має неперевершене значення. Втім, кваліфікований спеціаліст лісового господарства</w:t>
      </w:r>
      <w:hyperlink r:id="rId2046">
        <w:r w:rsidRPr="00637F3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визначаючи тип лісорослинних умов одночасно оцінює весь комплекс вказаних показників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і видовий склад, і співвідношення видів, і</w:t>
      </w:r>
      <w:hyperlink r:id="rId2047">
        <w:r w:rsidRPr="00637F39">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 xml:space="preserve">розміри, і зовнішній вигляд насадження. Важливе значення для ідентифікації </w:t>
      </w:r>
      <w:r w:rsidRPr="00D37454">
        <w:rPr>
          <w:rFonts w:ascii="Times New Roman" w:eastAsia="Times New Roman" w:hAnsi="Times New Roman" w:cs="Times New Roman"/>
          <w:sz w:val="28"/>
          <w:szCs w:val="28"/>
        </w:rPr>
        <w:lastRenderedPageBreak/>
        <w:t>типів лісорослинних умов має співвідношення тих чи інших видів на конкретній ділянці лісу. Цей показник вказує на потенційну продуктивність ґрунтів та ступінь</w:t>
      </w:r>
      <w:hyperlink r:id="rId2048">
        <w:r w:rsidRPr="00637F39">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вологості.</w:t>
      </w:r>
    </w:p>
    <w:p w:rsidR="00B02790" w:rsidRPr="00D37454" w:rsidRDefault="0095306C" w:rsidP="00637F3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hyperlink r:id="rId2049">
        <w:r w:rsidR="009761D1" w:rsidRPr="00637F39">
          <w:rPr>
            <w:rFonts w:ascii="Times New Roman" w:eastAsia="Times New Roman" w:hAnsi="Times New Roman" w:cs="Times New Roman"/>
            <w:sz w:val="28"/>
            <w:szCs w:val="28"/>
          </w:rPr>
          <w:t xml:space="preserve">За допомогою </w:t>
        </w:r>
      </w:hyperlink>
      <w:r w:rsidR="009761D1" w:rsidRPr="00D37454">
        <w:rPr>
          <w:rFonts w:ascii="Times New Roman" w:eastAsia="Times New Roman" w:hAnsi="Times New Roman" w:cs="Times New Roman"/>
          <w:sz w:val="28"/>
          <w:szCs w:val="28"/>
        </w:rPr>
        <w:t>рослин можна провести біоіндикацію всіх природних середовищ. Індикаторні рослини застосовуються</w:t>
      </w:r>
      <w:hyperlink r:id="rId2050">
        <w:r w:rsidR="009761D1" w:rsidRPr="00637F39">
          <w:rPr>
            <w:rFonts w:ascii="Times New Roman" w:eastAsia="Times New Roman" w:hAnsi="Times New Roman" w:cs="Times New Roman"/>
            <w:sz w:val="28"/>
            <w:szCs w:val="28"/>
          </w:rPr>
          <w:t xml:space="preserve"> </w:t>
        </w:r>
      </w:hyperlink>
      <w:hyperlink r:id="rId2051">
        <w:r w:rsidR="009761D1" w:rsidRPr="00637F39">
          <w:rPr>
            <w:rFonts w:ascii="Times New Roman" w:eastAsia="Times New Roman" w:hAnsi="Times New Roman" w:cs="Times New Roman"/>
            <w:sz w:val="28"/>
            <w:szCs w:val="28"/>
          </w:rPr>
          <w:t>для</w:t>
        </w:r>
      </w:hyperlink>
      <w:hyperlink r:id="rId2052">
        <w:r w:rsidR="009761D1" w:rsidRPr="00637F39">
          <w:rPr>
            <w:rFonts w:ascii="Times New Roman" w:eastAsia="Times New Roman" w:hAnsi="Times New Roman" w:cs="Times New Roman"/>
            <w:sz w:val="28"/>
            <w:szCs w:val="28"/>
          </w:rPr>
          <w:t xml:space="preserve"> </w:t>
        </w:r>
      </w:hyperlink>
      <w:r w:rsidR="009761D1" w:rsidRPr="00D37454">
        <w:rPr>
          <w:rFonts w:ascii="Times New Roman" w:eastAsia="Times New Roman" w:hAnsi="Times New Roman" w:cs="Times New Roman"/>
          <w:sz w:val="28"/>
          <w:szCs w:val="28"/>
        </w:rPr>
        <w:t>оцінювання механічного й кислотного складу ґрунтів,</w:t>
      </w:r>
      <w:hyperlink r:id="rId2053">
        <w:r w:rsidR="009761D1" w:rsidRPr="00637F39">
          <w:rPr>
            <w:rFonts w:ascii="Times New Roman" w:eastAsia="Times New Roman" w:hAnsi="Times New Roman" w:cs="Times New Roman"/>
            <w:sz w:val="28"/>
            <w:szCs w:val="28"/>
          </w:rPr>
          <w:t xml:space="preserve"> їх </w:t>
        </w:r>
      </w:hyperlink>
      <w:r w:rsidR="009761D1" w:rsidRPr="00D37454">
        <w:rPr>
          <w:rFonts w:ascii="Times New Roman" w:eastAsia="Times New Roman" w:hAnsi="Times New Roman" w:cs="Times New Roman"/>
          <w:sz w:val="28"/>
          <w:szCs w:val="28"/>
        </w:rPr>
        <w:t>родючості, зволоженості та засолення, ступеню мінералізації ґрунтових вод і ступеню забруднення атмосферного повітря газоподібними сполуками, а також</w:t>
      </w:r>
      <w:hyperlink r:id="rId2054">
        <w:r w:rsidR="009761D1" w:rsidRPr="00637F39">
          <w:rPr>
            <w:rFonts w:ascii="Times New Roman" w:eastAsia="Times New Roman" w:hAnsi="Times New Roman" w:cs="Times New Roman"/>
            <w:sz w:val="28"/>
            <w:szCs w:val="28"/>
          </w:rPr>
          <w:t xml:space="preserve"> </w:t>
        </w:r>
      </w:hyperlink>
      <w:hyperlink r:id="rId2055">
        <w:r w:rsidR="009761D1" w:rsidRPr="00637F39">
          <w:rPr>
            <w:rFonts w:ascii="Times New Roman" w:eastAsia="Times New Roman" w:hAnsi="Times New Roman" w:cs="Times New Roman"/>
            <w:sz w:val="28"/>
            <w:szCs w:val="28"/>
          </w:rPr>
          <w:t>для</w:t>
        </w:r>
      </w:hyperlink>
      <w:hyperlink r:id="rId2056">
        <w:r w:rsidR="009761D1" w:rsidRPr="00637F39">
          <w:rPr>
            <w:rFonts w:ascii="Times New Roman" w:eastAsia="Times New Roman" w:hAnsi="Times New Roman" w:cs="Times New Roman"/>
            <w:sz w:val="28"/>
            <w:szCs w:val="28"/>
          </w:rPr>
          <w:t xml:space="preserve"> </w:t>
        </w:r>
      </w:hyperlink>
      <w:r w:rsidR="009761D1" w:rsidRPr="00D37454">
        <w:rPr>
          <w:rFonts w:ascii="Times New Roman" w:eastAsia="Times New Roman" w:hAnsi="Times New Roman" w:cs="Times New Roman"/>
          <w:sz w:val="28"/>
          <w:szCs w:val="28"/>
        </w:rPr>
        <w:t>виявлення трофічних властивостей водойм і ступеню їхнього забруднення полютантами. Наприклад, на вміст у ґрунті свинцю вказують</w:t>
      </w:r>
      <w:hyperlink r:id="rId2057">
        <w:r w:rsidR="009761D1" w:rsidRPr="00637F39">
          <w:rPr>
            <w:rFonts w:ascii="Times New Roman" w:eastAsia="Times New Roman" w:hAnsi="Times New Roman" w:cs="Times New Roman"/>
            <w:sz w:val="28"/>
            <w:szCs w:val="28"/>
          </w:rPr>
          <w:t xml:space="preserve"> види </w:t>
        </w:r>
      </w:hyperlink>
      <w:r w:rsidR="009761D1" w:rsidRPr="00D37454">
        <w:rPr>
          <w:rFonts w:ascii="Times New Roman" w:eastAsia="Times New Roman" w:hAnsi="Times New Roman" w:cs="Times New Roman"/>
          <w:sz w:val="28"/>
          <w:szCs w:val="28"/>
        </w:rPr>
        <w:t>костриці (</w:t>
      </w:r>
      <w:r w:rsidR="009761D1" w:rsidRPr="00637F39">
        <w:rPr>
          <w:rFonts w:ascii="Times New Roman" w:eastAsia="Times New Roman" w:hAnsi="Times New Roman" w:cs="Times New Roman"/>
          <w:i/>
          <w:iCs/>
          <w:sz w:val="28"/>
          <w:szCs w:val="28"/>
        </w:rPr>
        <w:t>Festuca ovina</w:t>
      </w:r>
      <w:r w:rsidR="009761D1" w:rsidRPr="00D37454">
        <w:rPr>
          <w:rFonts w:ascii="Times New Roman" w:eastAsia="Times New Roman" w:hAnsi="Times New Roman" w:cs="Times New Roman"/>
          <w:sz w:val="28"/>
          <w:szCs w:val="28"/>
        </w:rPr>
        <w:t>), мітлиці (</w:t>
      </w:r>
      <w:r w:rsidR="009761D1" w:rsidRPr="00637F39">
        <w:rPr>
          <w:rFonts w:ascii="Times New Roman" w:eastAsia="Times New Roman" w:hAnsi="Times New Roman" w:cs="Times New Roman"/>
          <w:i/>
          <w:iCs/>
          <w:sz w:val="28"/>
          <w:szCs w:val="28"/>
        </w:rPr>
        <w:t>Agrostis tenuis</w:t>
      </w:r>
      <w:r w:rsidR="009761D1" w:rsidRPr="00D37454">
        <w:rPr>
          <w:rFonts w:ascii="Times New Roman" w:eastAsia="Times New Roman" w:hAnsi="Times New Roman" w:cs="Times New Roman"/>
          <w:sz w:val="28"/>
          <w:szCs w:val="28"/>
        </w:rPr>
        <w:t xml:space="preserve">), </w:t>
      </w:r>
      <w:r w:rsidR="003A4614">
        <w:rPr>
          <w:rFonts w:ascii="Times New Roman" w:eastAsia="Times New Roman" w:hAnsi="Times New Roman" w:cs="Times New Roman"/>
          <w:sz w:val="28"/>
          <w:szCs w:val="28"/>
        </w:rPr>
        <w:t>ц</w:t>
      </w:r>
      <w:r w:rsidR="009761D1" w:rsidRPr="00D37454">
        <w:rPr>
          <w:rFonts w:ascii="Times New Roman" w:eastAsia="Times New Roman" w:hAnsi="Times New Roman" w:cs="Times New Roman"/>
          <w:sz w:val="28"/>
          <w:szCs w:val="28"/>
        </w:rPr>
        <w:t xml:space="preserve">инку </w:t>
      </w:r>
      <w:r w:rsidR="00D37454">
        <w:rPr>
          <w:rFonts w:ascii="Times New Roman" w:eastAsia="Times New Roman" w:hAnsi="Times New Roman" w:cs="Times New Roman"/>
          <w:sz w:val="28"/>
          <w:szCs w:val="28"/>
        </w:rPr>
        <w:t>–</w:t>
      </w:r>
      <w:r w:rsidR="009761D1" w:rsidRPr="00D37454">
        <w:rPr>
          <w:rFonts w:ascii="Times New Roman" w:eastAsia="Times New Roman" w:hAnsi="Times New Roman" w:cs="Times New Roman"/>
          <w:sz w:val="28"/>
          <w:szCs w:val="28"/>
        </w:rPr>
        <w:t xml:space="preserve"> відділ фіалки (</w:t>
      </w:r>
      <w:r w:rsidR="009761D1" w:rsidRPr="00637F39">
        <w:rPr>
          <w:rFonts w:ascii="Times New Roman" w:eastAsia="Times New Roman" w:hAnsi="Times New Roman" w:cs="Times New Roman"/>
          <w:i/>
          <w:iCs/>
          <w:sz w:val="28"/>
          <w:szCs w:val="28"/>
        </w:rPr>
        <w:t>Viola tricolor</w:t>
      </w:r>
      <w:r w:rsidR="009761D1" w:rsidRPr="00D37454">
        <w:rPr>
          <w:rFonts w:ascii="Times New Roman" w:eastAsia="Times New Roman" w:hAnsi="Times New Roman" w:cs="Times New Roman"/>
          <w:sz w:val="28"/>
          <w:szCs w:val="28"/>
        </w:rPr>
        <w:t xml:space="preserve">), </w:t>
      </w:r>
      <w:r w:rsidR="003A4614">
        <w:rPr>
          <w:rFonts w:ascii="Times New Roman" w:eastAsia="Times New Roman" w:hAnsi="Times New Roman" w:cs="Times New Roman"/>
          <w:sz w:val="28"/>
          <w:szCs w:val="28"/>
        </w:rPr>
        <w:t>к</w:t>
      </w:r>
      <w:r w:rsidR="009761D1" w:rsidRPr="00D37454">
        <w:rPr>
          <w:rFonts w:ascii="Times New Roman" w:eastAsia="Times New Roman" w:hAnsi="Times New Roman" w:cs="Times New Roman"/>
          <w:sz w:val="28"/>
          <w:szCs w:val="28"/>
        </w:rPr>
        <w:t xml:space="preserve">упруму та </w:t>
      </w:r>
      <w:r w:rsidR="003A4614">
        <w:rPr>
          <w:rFonts w:ascii="Times New Roman" w:eastAsia="Times New Roman" w:hAnsi="Times New Roman" w:cs="Times New Roman"/>
          <w:sz w:val="28"/>
          <w:szCs w:val="28"/>
        </w:rPr>
        <w:t>к</w:t>
      </w:r>
      <w:r w:rsidR="009761D1" w:rsidRPr="00D37454">
        <w:rPr>
          <w:rFonts w:ascii="Times New Roman" w:eastAsia="Times New Roman" w:hAnsi="Times New Roman" w:cs="Times New Roman"/>
          <w:sz w:val="28"/>
          <w:szCs w:val="28"/>
        </w:rPr>
        <w:t xml:space="preserve">обальту </w:t>
      </w:r>
      <w:r w:rsidR="00D37454">
        <w:rPr>
          <w:rFonts w:ascii="Times New Roman" w:eastAsia="Times New Roman" w:hAnsi="Times New Roman" w:cs="Times New Roman"/>
          <w:sz w:val="28"/>
          <w:szCs w:val="28"/>
        </w:rPr>
        <w:t>–</w:t>
      </w:r>
      <w:r w:rsidR="009761D1" w:rsidRPr="00D37454">
        <w:rPr>
          <w:rFonts w:ascii="Times New Roman" w:eastAsia="Times New Roman" w:hAnsi="Times New Roman" w:cs="Times New Roman"/>
          <w:sz w:val="28"/>
          <w:szCs w:val="28"/>
        </w:rPr>
        <w:t xml:space="preserve"> смольовка (</w:t>
      </w:r>
      <w:r w:rsidR="009761D1" w:rsidRPr="00637F39">
        <w:rPr>
          <w:rFonts w:ascii="Times New Roman" w:eastAsia="Times New Roman" w:hAnsi="Times New Roman" w:cs="Times New Roman"/>
          <w:i/>
          <w:iCs/>
          <w:sz w:val="28"/>
          <w:szCs w:val="28"/>
        </w:rPr>
        <w:t>Silеne vulgaris</w:t>
      </w:r>
      <w:r w:rsidR="009761D1" w:rsidRPr="00D37454">
        <w:rPr>
          <w:rFonts w:ascii="Times New Roman" w:eastAsia="Times New Roman" w:hAnsi="Times New Roman" w:cs="Times New Roman"/>
          <w:sz w:val="28"/>
          <w:szCs w:val="28"/>
        </w:rPr>
        <w:t>), багато злаків та мохи.</w:t>
      </w:r>
    </w:p>
    <w:p w:rsidR="00B02790" w:rsidRPr="00D37454" w:rsidRDefault="009761D1" w:rsidP="00637F3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Чутливі індикатори вказують на присутність забруднюючої речовини в повітрі або в ґрунті ранніми морфологічними реакціями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зміною забарвлення листя (поява хлорозів; жовте, буре чи бронзове забарвлення), різні форми некрозів, передчасним ув’яданням та опаданням листя. У багаторічних рослин забруднюючі речовини</w:t>
      </w:r>
      <w:hyperlink r:id="rId2058">
        <w:r w:rsidRPr="00637F39">
          <w:rPr>
            <w:rFonts w:ascii="Times New Roman" w:eastAsia="Times New Roman" w:hAnsi="Times New Roman" w:cs="Times New Roman"/>
            <w:sz w:val="28"/>
            <w:szCs w:val="28"/>
          </w:rPr>
          <w:t xml:space="preserve"> </w:t>
        </w:r>
      </w:hyperlink>
      <w:hyperlink r:id="rId2059">
        <w:r w:rsidRPr="00637F39">
          <w:rPr>
            <w:rFonts w:ascii="Times New Roman" w:eastAsia="Times New Roman" w:hAnsi="Times New Roman" w:cs="Times New Roman"/>
            <w:sz w:val="28"/>
            <w:szCs w:val="28"/>
          </w:rPr>
          <w:t>спричиняють</w:t>
        </w:r>
      </w:hyperlink>
      <w:hyperlink r:id="rId2060">
        <w:r w:rsidRPr="00637F3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зміну розмірів, форму та кількість органів,</w:t>
      </w:r>
      <w:hyperlink r:id="rId2061">
        <w:r w:rsidRPr="00637F39">
          <w:rPr>
            <w:rFonts w:ascii="Times New Roman" w:eastAsia="Times New Roman" w:hAnsi="Times New Roman" w:cs="Times New Roman"/>
            <w:sz w:val="28"/>
            <w:szCs w:val="28"/>
          </w:rPr>
          <w:t xml:space="preserve"> напрямок </w:t>
        </w:r>
      </w:hyperlink>
      <w:r w:rsidRPr="00D37454">
        <w:rPr>
          <w:rFonts w:ascii="Times New Roman" w:eastAsia="Times New Roman" w:hAnsi="Times New Roman" w:cs="Times New Roman"/>
          <w:sz w:val="28"/>
          <w:szCs w:val="28"/>
        </w:rPr>
        <w:t>росту пагонів або зміну плодючості. Подібні реакції зазвичай неспецифічні.</w:t>
      </w:r>
    </w:p>
    <w:p w:rsidR="00B02790" w:rsidRPr="00D37454" w:rsidRDefault="00B02790" w:rsidP="00637F3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p>
    <w:p w:rsidR="00B02790" w:rsidRPr="00D37454" w:rsidRDefault="009761D1" w:rsidP="00637F39">
      <w:pPr>
        <w:widowControl w:val="0"/>
        <w:pBdr>
          <w:top w:val="nil"/>
          <w:left w:val="nil"/>
          <w:bottom w:val="nil"/>
          <w:right w:val="nil"/>
          <w:between w:val="nil"/>
        </w:pBdr>
        <w:spacing w:before="14" w:after="0" w:line="240" w:lineRule="auto"/>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t>2.Критерії добору рослин для використання у якості біоіндикаторів</w:t>
      </w:r>
    </w:p>
    <w:p w:rsidR="00B02790" w:rsidRPr="00D37454" w:rsidRDefault="00B02790" w:rsidP="00D37454">
      <w:pPr>
        <w:widowControl w:val="0"/>
        <w:pBdr>
          <w:top w:val="nil"/>
          <w:left w:val="nil"/>
          <w:bottom w:val="nil"/>
          <w:right w:val="nil"/>
          <w:between w:val="nil"/>
        </w:pBdr>
        <w:tabs>
          <w:tab w:val="left" w:pos="709"/>
        </w:tabs>
        <w:spacing w:after="0" w:line="240" w:lineRule="auto"/>
        <w:ind w:firstLine="709"/>
        <w:jc w:val="both"/>
        <w:rPr>
          <w:rFonts w:ascii="Times New Roman" w:eastAsia="Times New Roman" w:hAnsi="Times New Roman" w:cs="Times New Roman"/>
          <w:b/>
          <w:sz w:val="28"/>
          <w:szCs w:val="28"/>
        </w:rPr>
      </w:pPr>
    </w:p>
    <w:p w:rsidR="00B02790" w:rsidRPr="00D37454" w:rsidRDefault="009761D1" w:rsidP="00637F3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Ідеальний біологічний індикатор</w:t>
      </w:r>
      <w:hyperlink r:id="rId2062">
        <w:r w:rsidRPr="00637F39">
          <w:rPr>
            <w:rFonts w:ascii="Times New Roman" w:eastAsia="Times New Roman" w:hAnsi="Times New Roman" w:cs="Times New Roman"/>
            <w:sz w:val="28"/>
            <w:szCs w:val="28"/>
          </w:rPr>
          <w:t xml:space="preserve"> </w:t>
        </w:r>
      </w:hyperlink>
      <w:hyperlink r:id="rId2063">
        <w:r w:rsidRPr="00637F39">
          <w:rPr>
            <w:rFonts w:ascii="Times New Roman" w:eastAsia="Times New Roman" w:hAnsi="Times New Roman" w:cs="Times New Roman"/>
            <w:sz w:val="28"/>
            <w:szCs w:val="28"/>
          </w:rPr>
          <w:t>має</w:t>
        </w:r>
      </w:hyperlink>
      <w:hyperlink r:id="rId2064">
        <w:r w:rsidRPr="00637F3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задовольняти</w:t>
      </w:r>
      <w:hyperlink r:id="rId2065">
        <w:r w:rsidRPr="00637F39">
          <w:rPr>
            <w:rFonts w:ascii="Times New Roman" w:eastAsia="Times New Roman" w:hAnsi="Times New Roman" w:cs="Times New Roman"/>
            <w:sz w:val="28"/>
            <w:szCs w:val="28"/>
          </w:rPr>
          <w:t xml:space="preserve"> </w:t>
        </w:r>
      </w:hyperlink>
      <w:hyperlink r:id="rId2066">
        <w:r w:rsidRPr="00637F39">
          <w:rPr>
            <w:rFonts w:ascii="Times New Roman" w:eastAsia="Times New Roman" w:hAnsi="Times New Roman" w:cs="Times New Roman"/>
            <w:sz w:val="28"/>
            <w:szCs w:val="28"/>
          </w:rPr>
          <w:t>низку</w:t>
        </w:r>
      </w:hyperlink>
      <w:hyperlink r:id="rId2067">
        <w:r w:rsidRPr="00637F3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потреб:</w:t>
      </w:r>
    </w:p>
    <w:p w:rsidR="00B02790" w:rsidRPr="00637F39" w:rsidRDefault="009761D1" w:rsidP="001F6638">
      <w:pPr>
        <w:pStyle w:val="af3"/>
        <w:widowControl w:val="0"/>
        <w:numPr>
          <w:ilvl w:val="0"/>
          <w:numId w:val="45"/>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637F39">
        <w:rPr>
          <w:rFonts w:ascii="Times New Roman" w:eastAsia="Times New Roman" w:hAnsi="Times New Roman" w:cs="Times New Roman"/>
          <w:sz w:val="28"/>
          <w:szCs w:val="28"/>
        </w:rPr>
        <w:t>бути типовим для</w:t>
      </w:r>
      <w:hyperlink r:id="rId2068">
        <w:r w:rsidRPr="00637F39">
          <w:rPr>
            <w:rFonts w:ascii="Times New Roman" w:eastAsia="Times New Roman" w:hAnsi="Times New Roman" w:cs="Times New Roman"/>
            <w:sz w:val="28"/>
            <w:szCs w:val="28"/>
          </w:rPr>
          <w:t xml:space="preserve"> </w:t>
        </w:r>
      </w:hyperlink>
      <w:hyperlink r:id="rId2069">
        <w:r w:rsidRPr="00637F39">
          <w:rPr>
            <w:rFonts w:ascii="Times New Roman" w:eastAsia="Times New Roman" w:hAnsi="Times New Roman" w:cs="Times New Roman"/>
            <w:sz w:val="28"/>
            <w:szCs w:val="28"/>
          </w:rPr>
          <w:t>певн</w:t>
        </w:r>
      </w:hyperlink>
      <w:hyperlink r:id="rId2070">
        <w:r w:rsidRPr="00637F39">
          <w:rPr>
            <w:rFonts w:ascii="Times New Roman" w:eastAsia="Times New Roman" w:hAnsi="Times New Roman" w:cs="Times New Roman"/>
            <w:sz w:val="28"/>
            <w:szCs w:val="28"/>
          </w:rPr>
          <w:t xml:space="preserve">их </w:t>
        </w:r>
      </w:hyperlink>
      <w:r w:rsidRPr="00637F39">
        <w:rPr>
          <w:rFonts w:ascii="Times New Roman" w:eastAsia="Times New Roman" w:hAnsi="Times New Roman" w:cs="Times New Roman"/>
          <w:sz w:val="28"/>
          <w:szCs w:val="28"/>
        </w:rPr>
        <w:t>умов;</w:t>
      </w:r>
    </w:p>
    <w:p w:rsidR="00B02790" w:rsidRPr="00637F39" w:rsidRDefault="009761D1" w:rsidP="001F6638">
      <w:pPr>
        <w:pStyle w:val="af3"/>
        <w:widowControl w:val="0"/>
        <w:numPr>
          <w:ilvl w:val="0"/>
          <w:numId w:val="45"/>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637F39">
        <w:rPr>
          <w:rFonts w:ascii="Times New Roman" w:eastAsia="Times New Roman" w:hAnsi="Times New Roman" w:cs="Times New Roman"/>
          <w:sz w:val="28"/>
          <w:szCs w:val="28"/>
        </w:rPr>
        <w:t>мати високу чисельність у досліджуваному екотопі ;</w:t>
      </w:r>
    </w:p>
    <w:p w:rsidR="00B02790" w:rsidRPr="00637F39" w:rsidRDefault="009761D1" w:rsidP="001F6638">
      <w:pPr>
        <w:pStyle w:val="af3"/>
        <w:widowControl w:val="0"/>
        <w:numPr>
          <w:ilvl w:val="0"/>
          <w:numId w:val="45"/>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637F39">
        <w:rPr>
          <w:rFonts w:ascii="Times New Roman" w:eastAsia="Times New Roman" w:hAnsi="Times New Roman" w:cs="Times New Roman"/>
          <w:sz w:val="28"/>
          <w:szCs w:val="28"/>
        </w:rPr>
        <w:t>мешкати в</w:t>
      </w:r>
      <w:hyperlink r:id="rId2071">
        <w:r w:rsidRPr="00637F39">
          <w:rPr>
            <w:rFonts w:ascii="Times New Roman" w:eastAsia="Times New Roman" w:hAnsi="Times New Roman" w:cs="Times New Roman"/>
            <w:sz w:val="28"/>
            <w:szCs w:val="28"/>
          </w:rPr>
          <w:t xml:space="preserve"> </w:t>
        </w:r>
      </w:hyperlink>
      <w:hyperlink r:id="rId2072">
        <w:r w:rsidRPr="00637F39">
          <w:rPr>
            <w:rFonts w:ascii="Times New Roman" w:eastAsia="Times New Roman" w:hAnsi="Times New Roman" w:cs="Times New Roman"/>
            <w:sz w:val="28"/>
            <w:szCs w:val="28"/>
          </w:rPr>
          <w:t>певно</w:t>
        </w:r>
      </w:hyperlink>
      <w:hyperlink r:id="rId2073">
        <w:r w:rsidRPr="00637F39">
          <w:rPr>
            <w:rFonts w:ascii="Times New Roman" w:eastAsia="Times New Roman" w:hAnsi="Times New Roman" w:cs="Times New Roman"/>
            <w:sz w:val="28"/>
            <w:szCs w:val="28"/>
          </w:rPr>
          <w:t xml:space="preserve">му </w:t>
        </w:r>
      </w:hyperlink>
      <w:r w:rsidRPr="00637F39">
        <w:rPr>
          <w:rFonts w:ascii="Times New Roman" w:eastAsia="Times New Roman" w:hAnsi="Times New Roman" w:cs="Times New Roman"/>
          <w:sz w:val="28"/>
          <w:szCs w:val="28"/>
        </w:rPr>
        <w:t>місці й</w:t>
      </w:r>
      <w:hyperlink r:id="rId2074">
        <w:r w:rsidRPr="00637F39">
          <w:rPr>
            <w:rFonts w:ascii="Times New Roman" w:eastAsia="Times New Roman" w:hAnsi="Times New Roman" w:cs="Times New Roman"/>
            <w:sz w:val="28"/>
            <w:szCs w:val="28"/>
          </w:rPr>
          <w:t xml:space="preserve"> </w:t>
        </w:r>
      </w:hyperlink>
      <w:hyperlink r:id="rId2075">
        <w:r w:rsidRPr="00637F39">
          <w:rPr>
            <w:rFonts w:ascii="Times New Roman" w:eastAsia="Times New Roman" w:hAnsi="Times New Roman" w:cs="Times New Roman"/>
            <w:sz w:val="28"/>
            <w:szCs w:val="28"/>
          </w:rPr>
          <w:t>упродовж</w:t>
        </w:r>
      </w:hyperlink>
      <w:hyperlink r:id="rId2076">
        <w:r w:rsidRPr="00637F39">
          <w:rPr>
            <w:rFonts w:ascii="Times New Roman" w:eastAsia="Times New Roman" w:hAnsi="Times New Roman" w:cs="Times New Roman"/>
            <w:sz w:val="28"/>
            <w:szCs w:val="28"/>
          </w:rPr>
          <w:t xml:space="preserve"> </w:t>
        </w:r>
      </w:hyperlink>
      <w:r w:rsidRPr="00637F39">
        <w:rPr>
          <w:rFonts w:ascii="Times New Roman" w:eastAsia="Times New Roman" w:hAnsi="Times New Roman" w:cs="Times New Roman"/>
          <w:sz w:val="28"/>
          <w:szCs w:val="28"/>
        </w:rPr>
        <w:t>багатьох років, що дає можливість простежити динаміку забруднень;</w:t>
      </w:r>
    </w:p>
    <w:p w:rsidR="00B02790" w:rsidRPr="00637F39" w:rsidRDefault="0095306C" w:rsidP="001F6638">
      <w:pPr>
        <w:pStyle w:val="af3"/>
        <w:widowControl w:val="0"/>
        <w:numPr>
          <w:ilvl w:val="0"/>
          <w:numId w:val="45"/>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hyperlink r:id="rId2077">
        <w:r w:rsidR="009761D1" w:rsidRPr="00637F39">
          <w:rPr>
            <w:rFonts w:ascii="Times New Roman" w:eastAsia="Times New Roman" w:hAnsi="Times New Roman" w:cs="Times New Roman"/>
            <w:sz w:val="28"/>
            <w:szCs w:val="28"/>
          </w:rPr>
          <w:t>знаходитися</w:t>
        </w:r>
      </w:hyperlink>
      <w:hyperlink r:id="rId2078">
        <w:r w:rsidR="009761D1" w:rsidRPr="00637F39">
          <w:rPr>
            <w:rFonts w:ascii="Times New Roman" w:eastAsia="Times New Roman" w:hAnsi="Times New Roman" w:cs="Times New Roman"/>
            <w:sz w:val="28"/>
            <w:szCs w:val="28"/>
          </w:rPr>
          <w:t xml:space="preserve"> в</w:t>
        </w:r>
      </w:hyperlink>
      <w:r w:rsidR="009761D1" w:rsidRPr="00637F39">
        <w:rPr>
          <w:rFonts w:ascii="Times New Roman" w:eastAsia="Times New Roman" w:hAnsi="Times New Roman" w:cs="Times New Roman"/>
          <w:sz w:val="28"/>
          <w:szCs w:val="28"/>
        </w:rPr>
        <w:t xml:space="preserve"> умовах, які зручні для</w:t>
      </w:r>
      <w:hyperlink r:id="rId2079">
        <w:r w:rsidR="009761D1" w:rsidRPr="00637F39">
          <w:rPr>
            <w:rFonts w:ascii="Times New Roman" w:eastAsia="Times New Roman" w:hAnsi="Times New Roman" w:cs="Times New Roman"/>
            <w:sz w:val="28"/>
            <w:szCs w:val="28"/>
          </w:rPr>
          <w:t xml:space="preserve"> </w:t>
        </w:r>
      </w:hyperlink>
      <w:hyperlink r:id="rId2080">
        <w:r w:rsidR="009761D1" w:rsidRPr="00637F39">
          <w:rPr>
            <w:rFonts w:ascii="Times New Roman" w:eastAsia="Times New Roman" w:hAnsi="Times New Roman" w:cs="Times New Roman"/>
            <w:sz w:val="28"/>
            <w:szCs w:val="28"/>
          </w:rPr>
          <w:t>до</w:t>
        </w:r>
      </w:hyperlink>
      <w:hyperlink r:id="rId2081">
        <w:r w:rsidR="009761D1" w:rsidRPr="00637F39">
          <w:rPr>
            <w:rFonts w:ascii="Times New Roman" w:eastAsia="Times New Roman" w:hAnsi="Times New Roman" w:cs="Times New Roman"/>
            <w:sz w:val="28"/>
            <w:szCs w:val="28"/>
          </w:rPr>
          <w:t xml:space="preserve">бору </w:t>
        </w:r>
      </w:hyperlink>
      <w:r w:rsidR="009761D1" w:rsidRPr="00637F39">
        <w:rPr>
          <w:rFonts w:ascii="Times New Roman" w:eastAsia="Times New Roman" w:hAnsi="Times New Roman" w:cs="Times New Roman"/>
          <w:sz w:val="28"/>
          <w:szCs w:val="28"/>
        </w:rPr>
        <w:t>проб;</w:t>
      </w:r>
    </w:p>
    <w:p w:rsidR="00B02790" w:rsidRPr="00637F39" w:rsidRDefault="009761D1" w:rsidP="001F6638">
      <w:pPr>
        <w:pStyle w:val="af3"/>
        <w:widowControl w:val="0"/>
        <w:numPr>
          <w:ilvl w:val="0"/>
          <w:numId w:val="45"/>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637F39">
        <w:rPr>
          <w:rFonts w:ascii="Times New Roman" w:eastAsia="Times New Roman" w:hAnsi="Times New Roman" w:cs="Times New Roman"/>
          <w:sz w:val="28"/>
          <w:szCs w:val="28"/>
        </w:rPr>
        <w:t>давати можливість проводити прямі аналізи без попереднього концентрування проб;</w:t>
      </w:r>
    </w:p>
    <w:p w:rsidR="00B02790" w:rsidRPr="00637F39" w:rsidRDefault="009761D1" w:rsidP="001F6638">
      <w:pPr>
        <w:pStyle w:val="af3"/>
        <w:widowControl w:val="0"/>
        <w:numPr>
          <w:ilvl w:val="0"/>
          <w:numId w:val="45"/>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637F39">
        <w:rPr>
          <w:rFonts w:ascii="Times New Roman" w:eastAsia="Times New Roman" w:hAnsi="Times New Roman" w:cs="Times New Roman"/>
          <w:sz w:val="28"/>
          <w:szCs w:val="28"/>
        </w:rPr>
        <w:t>характеризуватися</w:t>
      </w:r>
      <w:hyperlink r:id="rId2082">
        <w:r w:rsidRPr="00637F39">
          <w:rPr>
            <w:rFonts w:ascii="Times New Roman" w:eastAsia="Times New Roman" w:hAnsi="Times New Roman" w:cs="Times New Roman"/>
            <w:sz w:val="28"/>
            <w:szCs w:val="28"/>
          </w:rPr>
          <w:t xml:space="preserve"> позитивною </w:t>
        </w:r>
      </w:hyperlink>
      <w:r w:rsidRPr="00637F39">
        <w:rPr>
          <w:rFonts w:ascii="Times New Roman" w:eastAsia="Times New Roman" w:hAnsi="Times New Roman" w:cs="Times New Roman"/>
          <w:sz w:val="28"/>
          <w:szCs w:val="28"/>
        </w:rPr>
        <w:t>кореляцією між концентрацією забруднюючих речовин в організмі-індикаторі й об’єкта дослідження;</w:t>
      </w:r>
    </w:p>
    <w:p w:rsidR="00B02790" w:rsidRPr="00637F39" w:rsidRDefault="009761D1" w:rsidP="001F6638">
      <w:pPr>
        <w:pStyle w:val="af3"/>
        <w:widowControl w:val="0"/>
        <w:numPr>
          <w:ilvl w:val="0"/>
          <w:numId w:val="45"/>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637F39">
        <w:rPr>
          <w:rFonts w:ascii="Times New Roman" w:eastAsia="Times New Roman" w:hAnsi="Times New Roman" w:cs="Times New Roman"/>
          <w:sz w:val="28"/>
          <w:szCs w:val="28"/>
        </w:rPr>
        <w:t>використовувати в природних умовах цього існування;</w:t>
      </w:r>
    </w:p>
    <w:p w:rsidR="00B02790" w:rsidRPr="00637F39" w:rsidRDefault="009761D1" w:rsidP="001F6638">
      <w:pPr>
        <w:pStyle w:val="af3"/>
        <w:widowControl w:val="0"/>
        <w:numPr>
          <w:ilvl w:val="0"/>
          <w:numId w:val="45"/>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637F39">
        <w:rPr>
          <w:rFonts w:ascii="Times New Roman" w:eastAsia="Times New Roman" w:hAnsi="Times New Roman" w:cs="Times New Roman"/>
          <w:sz w:val="28"/>
          <w:szCs w:val="28"/>
        </w:rPr>
        <w:t>має короткий період онтогенезу, щоби була можливість відслідковувати вплив чинника на</w:t>
      </w:r>
      <w:hyperlink r:id="rId2083">
        <w:r w:rsidRPr="00637F39">
          <w:rPr>
            <w:rFonts w:ascii="Times New Roman" w:eastAsia="Times New Roman" w:hAnsi="Times New Roman" w:cs="Times New Roman"/>
            <w:sz w:val="28"/>
            <w:szCs w:val="28"/>
          </w:rPr>
          <w:t xml:space="preserve"> наступні </w:t>
        </w:r>
      </w:hyperlink>
      <w:r w:rsidRPr="00637F39">
        <w:rPr>
          <w:rFonts w:ascii="Times New Roman" w:eastAsia="Times New Roman" w:hAnsi="Times New Roman" w:cs="Times New Roman"/>
          <w:sz w:val="28"/>
          <w:szCs w:val="28"/>
        </w:rPr>
        <w:t>покоління.</w:t>
      </w:r>
    </w:p>
    <w:p w:rsidR="00B02790" w:rsidRPr="00D37454" w:rsidRDefault="009761D1" w:rsidP="00637F3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Критерії вибору біоіндикатора:</w:t>
      </w:r>
    </w:p>
    <w:p w:rsidR="00B02790" w:rsidRPr="00637F39" w:rsidRDefault="009761D1" w:rsidP="001F6638">
      <w:pPr>
        <w:pStyle w:val="af3"/>
        <w:widowControl w:val="0"/>
        <w:numPr>
          <w:ilvl w:val="0"/>
          <w:numId w:val="46"/>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637F39">
        <w:rPr>
          <w:rFonts w:ascii="Times New Roman" w:eastAsia="Times New Roman" w:hAnsi="Times New Roman" w:cs="Times New Roman"/>
          <w:sz w:val="28"/>
          <w:szCs w:val="28"/>
        </w:rPr>
        <w:t>швидка відповідь;</w:t>
      </w:r>
    </w:p>
    <w:p w:rsidR="00B02790" w:rsidRPr="00637F39" w:rsidRDefault="009761D1" w:rsidP="001F6638">
      <w:pPr>
        <w:pStyle w:val="af3"/>
        <w:widowControl w:val="0"/>
        <w:numPr>
          <w:ilvl w:val="0"/>
          <w:numId w:val="46"/>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637F39">
        <w:rPr>
          <w:rFonts w:ascii="Times New Roman" w:eastAsia="Times New Roman" w:hAnsi="Times New Roman" w:cs="Times New Roman"/>
          <w:sz w:val="28"/>
          <w:szCs w:val="28"/>
        </w:rPr>
        <w:t>надійність (помилка &lt;20 %);</w:t>
      </w:r>
    </w:p>
    <w:p w:rsidR="00B02790" w:rsidRPr="00637F39" w:rsidRDefault="009761D1" w:rsidP="001F6638">
      <w:pPr>
        <w:pStyle w:val="af3"/>
        <w:widowControl w:val="0"/>
        <w:numPr>
          <w:ilvl w:val="0"/>
          <w:numId w:val="46"/>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637F39">
        <w:rPr>
          <w:rFonts w:ascii="Times New Roman" w:eastAsia="Times New Roman" w:hAnsi="Times New Roman" w:cs="Times New Roman"/>
          <w:sz w:val="28"/>
          <w:szCs w:val="28"/>
        </w:rPr>
        <w:t>простота;</w:t>
      </w:r>
    </w:p>
    <w:p w:rsidR="00B02790" w:rsidRPr="00637F39" w:rsidRDefault="009761D1" w:rsidP="001F6638">
      <w:pPr>
        <w:pStyle w:val="af3"/>
        <w:widowControl w:val="0"/>
        <w:numPr>
          <w:ilvl w:val="0"/>
          <w:numId w:val="46"/>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637F39">
        <w:rPr>
          <w:rFonts w:ascii="Times New Roman" w:eastAsia="Times New Roman" w:hAnsi="Times New Roman" w:cs="Times New Roman"/>
          <w:sz w:val="28"/>
          <w:szCs w:val="28"/>
        </w:rPr>
        <w:t>моніторингові можливості (постійно присутній у природі об’єкт).</w:t>
      </w:r>
    </w:p>
    <w:p w:rsidR="00B02790" w:rsidRPr="00D37454" w:rsidRDefault="009761D1" w:rsidP="00637F3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Методи біоіндикації поділяються на</w:t>
      </w:r>
      <w:hyperlink r:id="rId2084">
        <w:r w:rsidRPr="00637F39">
          <w:rPr>
            <w:rFonts w:ascii="Times New Roman" w:eastAsia="Times New Roman" w:hAnsi="Times New Roman" w:cs="Times New Roman"/>
            <w:sz w:val="28"/>
            <w:szCs w:val="28"/>
          </w:rPr>
          <w:t xml:space="preserve"> два</w:t>
        </w:r>
      </w:hyperlink>
      <w:hyperlink r:id="rId2085">
        <w:r w:rsidRPr="00637F39">
          <w:rPr>
            <w:rFonts w:ascii="Times New Roman" w:eastAsia="Times New Roman" w:hAnsi="Times New Roman" w:cs="Times New Roman"/>
            <w:sz w:val="28"/>
            <w:szCs w:val="28"/>
          </w:rPr>
          <w:t xml:space="preserve"> види:</w:t>
        </w:r>
      </w:hyperlink>
      <w:r w:rsidRPr="00D37454">
        <w:rPr>
          <w:rFonts w:ascii="Times New Roman" w:eastAsia="Times New Roman" w:hAnsi="Times New Roman" w:cs="Times New Roman"/>
          <w:sz w:val="28"/>
          <w:szCs w:val="28"/>
        </w:rPr>
        <w:t xml:space="preserve"> </w:t>
      </w:r>
      <w:r w:rsidRPr="009E186B">
        <w:rPr>
          <w:rFonts w:ascii="Times New Roman" w:eastAsia="Times New Roman" w:hAnsi="Times New Roman" w:cs="Times New Roman"/>
          <w:b/>
          <w:bCs/>
          <w:i/>
          <w:iCs/>
          <w:sz w:val="28"/>
          <w:szCs w:val="28"/>
        </w:rPr>
        <w:t>реєструвальна біоіндикація</w:t>
      </w:r>
      <w:r w:rsidRPr="00D37454">
        <w:rPr>
          <w:rFonts w:ascii="Times New Roman" w:eastAsia="Times New Roman" w:hAnsi="Times New Roman" w:cs="Times New Roman"/>
          <w:sz w:val="28"/>
          <w:szCs w:val="28"/>
        </w:rPr>
        <w:t xml:space="preserve"> </w:t>
      </w:r>
      <w:r w:rsidR="00435024">
        <w:rPr>
          <w:rFonts w:ascii="Times New Roman" w:eastAsia="Times New Roman" w:hAnsi="Times New Roman" w:cs="Times New Roman"/>
          <w:sz w:val="28"/>
          <w:szCs w:val="28"/>
        </w:rPr>
        <w:t>і</w:t>
      </w:r>
      <w:r w:rsidRPr="00D37454">
        <w:rPr>
          <w:rFonts w:ascii="Times New Roman" w:eastAsia="Times New Roman" w:hAnsi="Times New Roman" w:cs="Times New Roman"/>
          <w:sz w:val="28"/>
          <w:szCs w:val="28"/>
        </w:rPr>
        <w:t xml:space="preserve"> </w:t>
      </w:r>
      <w:r w:rsidRPr="009E186B">
        <w:rPr>
          <w:rFonts w:ascii="Times New Roman" w:eastAsia="Times New Roman" w:hAnsi="Times New Roman" w:cs="Times New Roman"/>
          <w:b/>
          <w:bCs/>
          <w:i/>
          <w:iCs/>
          <w:sz w:val="28"/>
          <w:szCs w:val="28"/>
        </w:rPr>
        <w:t>біоіндикація за акумуляцією</w:t>
      </w:r>
      <w:r w:rsidRPr="00D37454">
        <w:rPr>
          <w:rFonts w:ascii="Times New Roman" w:eastAsia="Times New Roman" w:hAnsi="Times New Roman" w:cs="Times New Roman"/>
          <w:sz w:val="28"/>
          <w:szCs w:val="28"/>
        </w:rPr>
        <w:t>.</w:t>
      </w:r>
    </w:p>
    <w:p w:rsidR="00B02790" w:rsidRPr="00D37454" w:rsidRDefault="009761D1" w:rsidP="00637F3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Реєструвальна біоіндикація</w:t>
      </w:r>
      <w:hyperlink r:id="rId2086">
        <w:r w:rsidRPr="00637F39">
          <w:rPr>
            <w:rFonts w:ascii="Times New Roman" w:eastAsia="Times New Roman" w:hAnsi="Times New Roman" w:cs="Times New Roman"/>
            <w:sz w:val="28"/>
            <w:szCs w:val="28"/>
          </w:rPr>
          <w:t xml:space="preserve"> </w:t>
        </w:r>
      </w:hyperlink>
      <w:hyperlink r:id="rId2087">
        <w:r w:rsidRPr="00637F39">
          <w:rPr>
            <w:rFonts w:ascii="Times New Roman" w:eastAsia="Times New Roman" w:hAnsi="Times New Roman" w:cs="Times New Roman"/>
            <w:sz w:val="28"/>
            <w:szCs w:val="28"/>
          </w:rPr>
          <w:t>лає змогу</w:t>
        </w:r>
      </w:hyperlink>
      <w:hyperlink r:id="rId2088">
        <w:r w:rsidRPr="00637F3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зробити висновок про вплив </w:t>
      </w:r>
      <w:r w:rsidRPr="00D37454">
        <w:rPr>
          <w:rFonts w:ascii="Times New Roman" w:eastAsia="Times New Roman" w:hAnsi="Times New Roman" w:cs="Times New Roman"/>
          <w:sz w:val="28"/>
          <w:szCs w:val="28"/>
        </w:rPr>
        <w:lastRenderedPageBreak/>
        <w:t>чинників середовища за станом особин</w:t>
      </w:r>
      <w:hyperlink r:id="rId2089">
        <w:r w:rsidRPr="00637F39">
          <w:rPr>
            <w:rFonts w:ascii="Times New Roman" w:eastAsia="Times New Roman" w:hAnsi="Times New Roman" w:cs="Times New Roman"/>
            <w:sz w:val="28"/>
            <w:szCs w:val="28"/>
          </w:rPr>
          <w:t xml:space="preserve"> виду </w:t>
        </w:r>
      </w:hyperlink>
      <w:r w:rsidRPr="00D37454">
        <w:rPr>
          <w:rFonts w:ascii="Times New Roman" w:eastAsia="Times New Roman" w:hAnsi="Times New Roman" w:cs="Times New Roman"/>
          <w:sz w:val="28"/>
          <w:szCs w:val="28"/>
        </w:rPr>
        <w:t>або популяції, а біоіндикація за акумуляцією використовує властивість рослин накопичувати ті чи інші хімічні речовини.</w:t>
      </w:r>
    </w:p>
    <w:p w:rsidR="00B02790" w:rsidRPr="00D37454" w:rsidRDefault="009761D1" w:rsidP="00637F3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Відповідно до цих методів розрізняють реєструвальні й накопичувальні індикатори.</w:t>
      </w:r>
    </w:p>
    <w:p w:rsidR="00B02790" w:rsidRPr="00D37454" w:rsidRDefault="009761D1" w:rsidP="00637F3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Реєструвальні індикатори реагують на зміни стану</w:t>
      </w:r>
      <w:hyperlink r:id="rId2090">
        <w:r w:rsidRPr="00637F39">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 зміною чисельності, пошкодженням тканин, соматичними проявами (в тому числі повторюваність), зміною швидкості росту та іншими добре помітними ознаками.</w:t>
      </w:r>
    </w:p>
    <w:p w:rsidR="00B02790" w:rsidRPr="00D37454" w:rsidRDefault="009761D1" w:rsidP="00637F3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Накопичувальні індикатори концентрують забруднювальні речовини у своїх тканинах, певних органах і частинах тіла, які в подальшому використовуються для визначення ступеня забруднення</w:t>
      </w:r>
      <w:hyperlink r:id="rId2091">
        <w:r w:rsidRPr="00637F39">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w:t>
      </w:r>
      <w:hyperlink r:id="rId2092">
        <w:r w:rsidRPr="00637F39">
          <w:rPr>
            <w:rFonts w:ascii="Times New Roman" w:eastAsia="Times New Roman" w:hAnsi="Times New Roman" w:cs="Times New Roman"/>
            <w:sz w:val="28"/>
            <w:szCs w:val="28"/>
          </w:rPr>
          <w:t xml:space="preserve"> за допомогою </w:t>
        </w:r>
      </w:hyperlink>
      <w:r w:rsidRPr="00D37454">
        <w:rPr>
          <w:rFonts w:ascii="Times New Roman" w:eastAsia="Times New Roman" w:hAnsi="Times New Roman" w:cs="Times New Roman"/>
          <w:sz w:val="28"/>
          <w:szCs w:val="28"/>
        </w:rPr>
        <w:t>хімічного аналізу.</w:t>
      </w:r>
    </w:p>
    <w:p w:rsidR="00B02790" w:rsidRPr="00D37454" w:rsidRDefault="009761D1" w:rsidP="00637F3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Дуже часто</w:t>
      </w:r>
      <w:hyperlink r:id="rId2093">
        <w:r w:rsidRPr="00637F39">
          <w:rPr>
            <w:rFonts w:ascii="Times New Roman" w:eastAsia="Times New Roman" w:hAnsi="Times New Roman" w:cs="Times New Roman"/>
            <w:sz w:val="28"/>
            <w:szCs w:val="28"/>
          </w:rPr>
          <w:t xml:space="preserve"> </w:t>
        </w:r>
      </w:hyperlink>
      <w:hyperlink r:id="rId2094">
        <w:r w:rsidRPr="00637F39">
          <w:rPr>
            <w:rFonts w:ascii="Times New Roman" w:eastAsia="Times New Roman" w:hAnsi="Times New Roman" w:cs="Times New Roman"/>
            <w:sz w:val="28"/>
            <w:szCs w:val="28"/>
          </w:rPr>
          <w:t>для</w:t>
        </w:r>
      </w:hyperlink>
      <w:hyperlink r:id="rId2095">
        <w:r w:rsidRPr="00637F3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біоіндикації використовують різні аномалії росту й розвитку рослин</w:t>
      </w:r>
      <w:r w:rsidR="00435024">
        <w:rPr>
          <w:rFonts w:ascii="Times New Roman" w:eastAsia="Times New Roman" w:hAnsi="Times New Roman" w:cs="Times New Roman"/>
          <w:sz w:val="28"/>
          <w:szCs w:val="28"/>
        </w:rPr>
        <w:t xml:space="preserve"> (рис.12)</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відхилення від загальних закономірностей. Вчені систематизували</w:t>
      </w:r>
      <w:hyperlink r:id="rId2096">
        <w:r w:rsidRPr="00637F39">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у</w:t>
      </w:r>
      <w:hyperlink r:id="rId2097">
        <w:r w:rsidRPr="00637F39">
          <w:rPr>
            <w:rFonts w:ascii="Times New Roman" w:eastAsia="Times New Roman" w:hAnsi="Times New Roman" w:cs="Times New Roman"/>
            <w:sz w:val="28"/>
            <w:szCs w:val="28"/>
          </w:rPr>
          <w:t xml:space="preserve"> три </w:t>
        </w:r>
      </w:hyperlink>
      <w:r w:rsidRPr="00D37454">
        <w:rPr>
          <w:rFonts w:ascii="Times New Roman" w:eastAsia="Times New Roman" w:hAnsi="Times New Roman" w:cs="Times New Roman"/>
          <w:sz w:val="28"/>
          <w:szCs w:val="28"/>
        </w:rPr>
        <w:t>основні групи, пов’язані:</w:t>
      </w:r>
    </w:p>
    <w:p w:rsidR="00B02790" w:rsidRPr="00637F39" w:rsidRDefault="009761D1" w:rsidP="001F6638">
      <w:pPr>
        <w:pStyle w:val="af3"/>
        <w:widowControl w:val="0"/>
        <w:numPr>
          <w:ilvl w:val="0"/>
          <w:numId w:val="47"/>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637F39">
        <w:rPr>
          <w:rFonts w:ascii="Times New Roman" w:eastAsia="Times New Roman" w:hAnsi="Times New Roman" w:cs="Times New Roman"/>
          <w:sz w:val="28"/>
          <w:szCs w:val="28"/>
        </w:rPr>
        <w:t>з гальмуванням чи стимулюванням нормального росту (карликовість і гігантизм);</w:t>
      </w:r>
    </w:p>
    <w:p w:rsidR="00B02790" w:rsidRPr="00637F39" w:rsidRDefault="009761D1" w:rsidP="001F6638">
      <w:pPr>
        <w:pStyle w:val="af3"/>
        <w:widowControl w:val="0"/>
        <w:numPr>
          <w:ilvl w:val="0"/>
          <w:numId w:val="47"/>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637F39">
        <w:rPr>
          <w:rFonts w:ascii="Times New Roman" w:eastAsia="Times New Roman" w:hAnsi="Times New Roman" w:cs="Times New Roman"/>
          <w:sz w:val="28"/>
          <w:szCs w:val="28"/>
        </w:rPr>
        <w:t>з деформацією стебел, листя, коренів, плодів, суцвіть;</w:t>
      </w:r>
    </w:p>
    <w:p w:rsidR="00B02790" w:rsidRDefault="009761D1" w:rsidP="001F6638">
      <w:pPr>
        <w:pStyle w:val="af3"/>
        <w:widowControl w:val="0"/>
        <w:numPr>
          <w:ilvl w:val="0"/>
          <w:numId w:val="47"/>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637F39">
        <w:rPr>
          <w:rFonts w:ascii="Times New Roman" w:eastAsia="Times New Roman" w:hAnsi="Times New Roman" w:cs="Times New Roman"/>
          <w:sz w:val="28"/>
          <w:szCs w:val="28"/>
        </w:rPr>
        <w:t>з виникненням новоутворень</w:t>
      </w:r>
      <w:r w:rsidRPr="00637F39">
        <w:rPr>
          <w:rFonts w:ascii="Times New Roman" w:eastAsia="Times New Roman" w:hAnsi="Times New Roman" w:cs="Times New Roman"/>
          <w:sz w:val="28"/>
          <w:szCs w:val="28"/>
        </w:rPr>
        <w:tab/>
        <w:t>(до цієї групи відносять аномалії росту, а також пухлини).</w:t>
      </w:r>
    </w:p>
    <w:p w:rsidR="00435024" w:rsidRDefault="009E186B" w:rsidP="009E186B">
      <w:pPr>
        <w:pStyle w:val="af3"/>
        <w:widowControl w:val="0"/>
        <w:pBdr>
          <w:top w:val="nil"/>
          <w:left w:val="nil"/>
          <w:bottom w:val="nil"/>
          <w:right w:val="nil"/>
          <w:between w:val="nil"/>
        </w:pBdr>
        <w:tabs>
          <w:tab w:val="left" w:pos="1134"/>
        </w:tabs>
        <w:spacing w:before="14" w:after="0" w:line="240" w:lineRule="auto"/>
        <w:ind w:left="709"/>
        <w:jc w:val="both"/>
        <w:rPr>
          <w:rFonts w:ascii="Times New Roman" w:eastAsia="Times New Roman" w:hAnsi="Times New Roman" w:cs="Times New Roman"/>
          <w:sz w:val="28"/>
          <w:szCs w:val="28"/>
        </w:rPr>
      </w:pPr>
      <w:r>
        <w:rPr>
          <w:noProof/>
          <w:sz w:val="28"/>
          <w:szCs w:val="28"/>
          <w:lang w:val="ru-RU" w:eastAsia="ru-RU"/>
        </w:rPr>
        <w:drawing>
          <wp:anchor distT="0" distB="0" distL="114300" distR="114300" simplePos="0" relativeHeight="251685888" behindDoc="0" locked="0" layoutInCell="1" allowOverlap="1">
            <wp:simplePos x="0" y="0"/>
            <wp:positionH relativeFrom="column">
              <wp:posOffset>-3810</wp:posOffset>
            </wp:positionH>
            <wp:positionV relativeFrom="paragraph">
              <wp:posOffset>205105</wp:posOffset>
            </wp:positionV>
            <wp:extent cx="3718560" cy="2082165"/>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8560" cy="2082165"/>
                    </a:xfrm>
                    <a:prstGeom prst="rect">
                      <a:avLst/>
                    </a:prstGeom>
                    <a:noFill/>
                    <a:ln>
                      <a:noFill/>
                    </a:ln>
                  </pic:spPr>
                </pic:pic>
              </a:graphicData>
            </a:graphic>
          </wp:anchor>
        </w:drawing>
      </w:r>
    </w:p>
    <w:p w:rsidR="00435024" w:rsidRDefault="00435024" w:rsidP="00435024">
      <w:pPr>
        <w:widowControl w:val="0"/>
        <w:pBdr>
          <w:top w:val="nil"/>
          <w:left w:val="nil"/>
          <w:bottom w:val="nil"/>
          <w:right w:val="nil"/>
          <w:between w:val="nil"/>
        </w:pBdr>
        <w:tabs>
          <w:tab w:val="left" w:pos="1134"/>
        </w:tabs>
        <w:spacing w:before="14" w:after="0" w:line="240" w:lineRule="auto"/>
        <w:jc w:val="both"/>
        <w:rPr>
          <w:rFonts w:ascii="Times New Roman" w:eastAsia="Times New Roman" w:hAnsi="Times New Roman" w:cs="Times New Roman"/>
          <w:sz w:val="28"/>
          <w:szCs w:val="28"/>
        </w:rPr>
      </w:pPr>
      <w:r>
        <w:rPr>
          <w:noProof/>
          <w:lang w:val="ru-RU" w:eastAsia="ru-RU"/>
        </w:rPr>
        <w:drawing>
          <wp:inline distT="0" distB="0" distL="0" distR="0">
            <wp:extent cx="2057400" cy="2057400"/>
            <wp:effectExtent l="0" t="0" r="0" b="0"/>
            <wp:docPr id="34" name="Рисунок 34" descr="Основные типы болезней растений: фото, названия, описание, лечение и защита  растений от болез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сновные типы болезней растений: фото, названия, описание, лечение и защита  растений от болезней"/>
                    <pic:cNvPicPr>
                      <a:picLocks noChangeAspect="1" noChangeArrowheads="1"/>
                    </pic:cNvPicPr>
                  </pic:nvPicPr>
                  <pic:blipFill>
                    <a:blip r:embed="rId20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7400" cy="2057400"/>
                    </a:xfrm>
                    <a:prstGeom prst="rect">
                      <a:avLst/>
                    </a:prstGeom>
                    <a:noFill/>
                    <a:ln>
                      <a:noFill/>
                    </a:ln>
                  </pic:spPr>
                </pic:pic>
              </a:graphicData>
            </a:graphic>
          </wp:inline>
        </w:drawing>
      </w:r>
      <w:r>
        <w:rPr>
          <w:noProof/>
          <w:sz w:val="28"/>
          <w:szCs w:val="28"/>
        </w:rPr>
        <w:t xml:space="preserve"> </w:t>
      </w:r>
      <w:r>
        <w:rPr>
          <w:rFonts w:ascii="Times New Roman" w:eastAsia="Times New Roman" w:hAnsi="Times New Roman" w:cs="Times New Roman"/>
          <w:sz w:val="28"/>
          <w:szCs w:val="28"/>
        </w:rPr>
        <w:br w:type="textWrapping" w:clear="all"/>
      </w:r>
    </w:p>
    <w:p w:rsidR="00435024" w:rsidRPr="00435024" w:rsidRDefault="00435024" w:rsidP="00435024">
      <w:pPr>
        <w:widowControl w:val="0"/>
        <w:pBdr>
          <w:top w:val="nil"/>
          <w:left w:val="nil"/>
          <w:bottom w:val="nil"/>
          <w:right w:val="nil"/>
          <w:between w:val="nil"/>
        </w:pBdr>
        <w:tabs>
          <w:tab w:val="left" w:pos="1134"/>
        </w:tabs>
        <w:spacing w:before="14"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12 – Аномалії росту та розвитку рослин</w:t>
      </w:r>
    </w:p>
    <w:p w:rsidR="00435024" w:rsidRDefault="00435024" w:rsidP="00637F3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p>
    <w:p w:rsidR="00B02790" w:rsidRPr="00D37454" w:rsidRDefault="009761D1" w:rsidP="00637F3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Гігантизм і карликовість багато вчених вважають каліцтвом. Наприклад, надлишком у ґрунті міді вдвічі зменшує розміри каліфорнійського маку, а надлишок свинцю призводить до карликовості смілки.</w:t>
      </w:r>
    </w:p>
    <w:p w:rsidR="00B02790" w:rsidRPr="00D37454" w:rsidRDefault="009761D1" w:rsidP="00637F3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Для біоіндикації цікаві</w:t>
      </w:r>
      <w:hyperlink r:id="rId2100">
        <w:r w:rsidRPr="00637F39">
          <w:rPr>
            <w:rFonts w:ascii="Times New Roman" w:eastAsia="Times New Roman" w:hAnsi="Times New Roman" w:cs="Times New Roman"/>
            <w:sz w:val="28"/>
            <w:szCs w:val="28"/>
          </w:rPr>
          <w:t xml:space="preserve"> </w:t>
        </w:r>
      </w:hyperlink>
      <w:hyperlink r:id="rId2101">
        <w:r w:rsidRPr="00637F39">
          <w:rPr>
            <w:rFonts w:ascii="Times New Roman" w:eastAsia="Times New Roman" w:hAnsi="Times New Roman" w:cs="Times New Roman"/>
            <w:sz w:val="28"/>
            <w:szCs w:val="28"/>
          </w:rPr>
          <w:t>так</w:t>
        </w:r>
      </w:hyperlink>
      <w:hyperlink r:id="rId2102">
        <w:r w:rsidRPr="00637F39">
          <w:rPr>
            <w:rFonts w:ascii="Times New Roman" w:eastAsia="Times New Roman" w:hAnsi="Times New Roman" w:cs="Times New Roman"/>
            <w:sz w:val="28"/>
            <w:szCs w:val="28"/>
          </w:rPr>
          <w:t xml:space="preserve">і </w:t>
        </w:r>
      </w:hyperlink>
      <w:r w:rsidRPr="00D37454">
        <w:rPr>
          <w:rFonts w:ascii="Times New Roman" w:eastAsia="Times New Roman" w:hAnsi="Times New Roman" w:cs="Times New Roman"/>
          <w:sz w:val="28"/>
          <w:szCs w:val="28"/>
        </w:rPr>
        <w:t>деформації рослин:</w:t>
      </w:r>
    </w:p>
    <w:p w:rsidR="00B02790" w:rsidRPr="00637F39" w:rsidRDefault="009761D1" w:rsidP="001F6638">
      <w:pPr>
        <w:pStyle w:val="af3"/>
        <w:widowControl w:val="0"/>
        <w:numPr>
          <w:ilvl w:val="0"/>
          <w:numId w:val="48"/>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637F39">
        <w:rPr>
          <w:rFonts w:ascii="Times New Roman" w:eastAsia="Times New Roman" w:hAnsi="Times New Roman" w:cs="Times New Roman"/>
          <w:sz w:val="28"/>
          <w:szCs w:val="28"/>
        </w:rPr>
        <w:t xml:space="preserve">фасціації </w:t>
      </w:r>
      <w:r w:rsidR="00D37454" w:rsidRPr="00637F39">
        <w:rPr>
          <w:rFonts w:ascii="Times New Roman" w:eastAsia="Times New Roman" w:hAnsi="Times New Roman" w:cs="Times New Roman"/>
          <w:sz w:val="28"/>
          <w:szCs w:val="28"/>
        </w:rPr>
        <w:t>–</w:t>
      </w:r>
      <w:r w:rsidRPr="00637F39">
        <w:rPr>
          <w:rFonts w:ascii="Times New Roman" w:eastAsia="Times New Roman" w:hAnsi="Times New Roman" w:cs="Times New Roman"/>
          <w:sz w:val="28"/>
          <w:szCs w:val="28"/>
        </w:rPr>
        <w:t xml:space="preserve"> стрічкоподібні сплощення і зростання стебел, коренів і квітконосів;</w:t>
      </w:r>
    </w:p>
    <w:p w:rsidR="00B02790" w:rsidRPr="00637F39" w:rsidRDefault="009761D1" w:rsidP="001F6638">
      <w:pPr>
        <w:pStyle w:val="af3"/>
        <w:widowControl w:val="0"/>
        <w:numPr>
          <w:ilvl w:val="0"/>
          <w:numId w:val="48"/>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637F39">
        <w:rPr>
          <w:rFonts w:ascii="Times New Roman" w:eastAsia="Times New Roman" w:hAnsi="Times New Roman" w:cs="Times New Roman"/>
          <w:sz w:val="28"/>
          <w:szCs w:val="28"/>
        </w:rPr>
        <w:t>махровість квіток, у яких тичинки перетворюються на пелюстки;</w:t>
      </w:r>
    </w:p>
    <w:p w:rsidR="00B02790" w:rsidRPr="00637F39" w:rsidRDefault="009761D1" w:rsidP="001F6638">
      <w:pPr>
        <w:pStyle w:val="af3"/>
        <w:widowControl w:val="0"/>
        <w:numPr>
          <w:ilvl w:val="0"/>
          <w:numId w:val="48"/>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637F39">
        <w:rPr>
          <w:rFonts w:ascii="Times New Roman" w:eastAsia="Times New Roman" w:hAnsi="Times New Roman" w:cs="Times New Roman"/>
          <w:sz w:val="28"/>
          <w:szCs w:val="28"/>
        </w:rPr>
        <w:t xml:space="preserve">проліфікації </w:t>
      </w:r>
      <w:r w:rsidR="00D37454" w:rsidRPr="00637F39">
        <w:rPr>
          <w:rFonts w:ascii="Times New Roman" w:eastAsia="Times New Roman" w:hAnsi="Times New Roman" w:cs="Times New Roman"/>
          <w:sz w:val="28"/>
          <w:szCs w:val="28"/>
        </w:rPr>
        <w:t>–</w:t>
      </w:r>
      <w:r w:rsidRPr="00637F39">
        <w:rPr>
          <w:rFonts w:ascii="Times New Roman" w:eastAsia="Times New Roman" w:hAnsi="Times New Roman" w:cs="Times New Roman"/>
          <w:sz w:val="28"/>
          <w:szCs w:val="28"/>
        </w:rPr>
        <w:t xml:space="preserve"> проростання квіток і суцвіть;</w:t>
      </w:r>
    </w:p>
    <w:p w:rsidR="00B02790" w:rsidRPr="00637F39" w:rsidRDefault="009761D1" w:rsidP="001F6638">
      <w:pPr>
        <w:pStyle w:val="af3"/>
        <w:widowControl w:val="0"/>
        <w:numPr>
          <w:ilvl w:val="0"/>
          <w:numId w:val="48"/>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637F39">
        <w:rPr>
          <w:rFonts w:ascii="Times New Roman" w:eastAsia="Times New Roman" w:hAnsi="Times New Roman" w:cs="Times New Roman"/>
          <w:sz w:val="28"/>
          <w:szCs w:val="28"/>
        </w:rPr>
        <w:lastRenderedPageBreak/>
        <w:t xml:space="preserve">асцидія </w:t>
      </w:r>
      <w:r w:rsidR="00D37454" w:rsidRPr="00637F39">
        <w:rPr>
          <w:rFonts w:ascii="Times New Roman" w:eastAsia="Times New Roman" w:hAnsi="Times New Roman" w:cs="Times New Roman"/>
          <w:sz w:val="28"/>
          <w:szCs w:val="28"/>
        </w:rPr>
        <w:t>–</w:t>
      </w:r>
      <w:r w:rsidRPr="00637F39">
        <w:rPr>
          <w:rFonts w:ascii="Times New Roman" w:eastAsia="Times New Roman" w:hAnsi="Times New Roman" w:cs="Times New Roman"/>
          <w:sz w:val="28"/>
          <w:szCs w:val="28"/>
        </w:rPr>
        <w:t xml:space="preserve"> воронкоподібні, чашоподібні і трубчасті листя рослин із пластинчастими листям;</w:t>
      </w:r>
    </w:p>
    <w:p w:rsidR="00B02790" w:rsidRPr="00637F39" w:rsidRDefault="009761D1" w:rsidP="001F6638">
      <w:pPr>
        <w:pStyle w:val="af3"/>
        <w:widowControl w:val="0"/>
        <w:numPr>
          <w:ilvl w:val="0"/>
          <w:numId w:val="48"/>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637F39">
        <w:rPr>
          <w:rFonts w:ascii="Times New Roman" w:eastAsia="Times New Roman" w:hAnsi="Times New Roman" w:cs="Times New Roman"/>
          <w:sz w:val="28"/>
          <w:szCs w:val="28"/>
        </w:rPr>
        <w:t xml:space="preserve">редукція </w:t>
      </w:r>
      <w:r w:rsidR="00D37454" w:rsidRPr="00637F39">
        <w:rPr>
          <w:rFonts w:ascii="Times New Roman" w:eastAsia="Times New Roman" w:hAnsi="Times New Roman" w:cs="Times New Roman"/>
          <w:sz w:val="28"/>
          <w:szCs w:val="28"/>
        </w:rPr>
        <w:t>–</w:t>
      </w:r>
      <w:r w:rsidRPr="00637F39">
        <w:rPr>
          <w:rFonts w:ascii="Times New Roman" w:eastAsia="Times New Roman" w:hAnsi="Times New Roman" w:cs="Times New Roman"/>
          <w:sz w:val="28"/>
          <w:szCs w:val="28"/>
        </w:rPr>
        <w:t xml:space="preserve"> зворотній розвиток органів рослин, виродження;</w:t>
      </w:r>
    </w:p>
    <w:p w:rsidR="00B02790" w:rsidRPr="00637F39" w:rsidRDefault="009761D1" w:rsidP="001F6638">
      <w:pPr>
        <w:pStyle w:val="af3"/>
        <w:widowControl w:val="0"/>
        <w:numPr>
          <w:ilvl w:val="0"/>
          <w:numId w:val="48"/>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637F39">
        <w:rPr>
          <w:rFonts w:ascii="Times New Roman" w:eastAsia="Times New Roman" w:hAnsi="Times New Roman" w:cs="Times New Roman"/>
          <w:sz w:val="28"/>
          <w:szCs w:val="28"/>
        </w:rPr>
        <w:t xml:space="preserve">ниткоподібність </w:t>
      </w:r>
      <w:r w:rsidR="00D37454" w:rsidRPr="00637F39">
        <w:rPr>
          <w:rFonts w:ascii="Times New Roman" w:eastAsia="Times New Roman" w:hAnsi="Times New Roman" w:cs="Times New Roman"/>
          <w:sz w:val="28"/>
          <w:szCs w:val="28"/>
        </w:rPr>
        <w:t>–</w:t>
      </w:r>
      <w:r w:rsidRPr="00637F39">
        <w:rPr>
          <w:rFonts w:ascii="Times New Roman" w:eastAsia="Times New Roman" w:hAnsi="Times New Roman" w:cs="Times New Roman"/>
          <w:sz w:val="28"/>
          <w:szCs w:val="28"/>
        </w:rPr>
        <w:t xml:space="preserve"> нитчаста форма листкової пластинки;</w:t>
      </w:r>
    </w:p>
    <w:p w:rsidR="00B02790" w:rsidRPr="00637F39" w:rsidRDefault="009761D1" w:rsidP="001F6638">
      <w:pPr>
        <w:pStyle w:val="af3"/>
        <w:widowControl w:val="0"/>
        <w:numPr>
          <w:ilvl w:val="0"/>
          <w:numId w:val="48"/>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637F39">
        <w:rPr>
          <w:rFonts w:ascii="Times New Roman" w:eastAsia="Times New Roman" w:hAnsi="Times New Roman" w:cs="Times New Roman"/>
          <w:sz w:val="28"/>
          <w:szCs w:val="28"/>
        </w:rPr>
        <w:t xml:space="preserve">фітоподії тичинок </w:t>
      </w:r>
      <w:r w:rsidR="00D37454" w:rsidRPr="00637F39">
        <w:rPr>
          <w:rFonts w:ascii="Times New Roman" w:eastAsia="Times New Roman" w:hAnsi="Times New Roman" w:cs="Times New Roman"/>
          <w:sz w:val="28"/>
          <w:szCs w:val="28"/>
        </w:rPr>
        <w:t>–</w:t>
      </w:r>
      <w:r w:rsidRPr="00637F39">
        <w:rPr>
          <w:rFonts w:ascii="Times New Roman" w:eastAsia="Times New Roman" w:hAnsi="Times New Roman" w:cs="Times New Roman"/>
          <w:sz w:val="28"/>
          <w:szCs w:val="28"/>
        </w:rPr>
        <w:t xml:space="preserve"> перетворення в перетворення в пласке листове утворення.</w:t>
      </w:r>
    </w:p>
    <w:p w:rsidR="00B02790" w:rsidRPr="00D37454" w:rsidRDefault="00B02790" w:rsidP="00637F3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p>
    <w:p w:rsidR="00B02790" w:rsidRPr="00D37454" w:rsidRDefault="009761D1" w:rsidP="008C4CAC">
      <w:pPr>
        <w:widowControl w:val="0"/>
        <w:pBdr>
          <w:top w:val="nil"/>
          <w:left w:val="nil"/>
          <w:bottom w:val="nil"/>
          <w:right w:val="nil"/>
          <w:between w:val="nil"/>
        </w:pBdr>
        <w:spacing w:before="1" w:after="0" w:line="249" w:lineRule="auto"/>
        <w:ind w:firstLine="709"/>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t>3.Рослини-індикатори й рослини-монітори. Оцінювання реакції рослин на забруднення</w:t>
      </w:r>
    </w:p>
    <w:p w:rsidR="00B02790" w:rsidRPr="00D37454" w:rsidRDefault="00B02790" w:rsidP="00D37454">
      <w:pPr>
        <w:widowControl w:val="0"/>
        <w:pBdr>
          <w:top w:val="nil"/>
          <w:left w:val="nil"/>
          <w:bottom w:val="nil"/>
          <w:right w:val="nil"/>
          <w:between w:val="nil"/>
        </w:pBdr>
        <w:tabs>
          <w:tab w:val="left" w:pos="709"/>
        </w:tabs>
        <w:spacing w:after="0" w:line="240" w:lineRule="auto"/>
        <w:ind w:firstLine="709"/>
        <w:jc w:val="both"/>
        <w:rPr>
          <w:rFonts w:ascii="Times New Roman" w:eastAsia="Times New Roman" w:hAnsi="Times New Roman" w:cs="Times New Roman"/>
          <w:sz w:val="28"/>
          <w:szCs w:val="28"/>
        </w:rPr>
      </w:pPr>
    </w:p>
    <w:p w:rsidR="00B02790" w:rsidRPr="00D37454" w:rsidRDefault="009761D1" w:rsidP="00637F3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За особливостями реакції на вплив забруднювачів рослини поділяють на рослини-індикатори і рослини-монітори.</w:t>
      </w:r>
    </w:p>
    <w:p w:rsidR="00B02790" w:rsidRPr="00D37454" w:rsidRDefault="009761D1" w:rsidP="00637F3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3E7A72">
        <w:rPr>
          <w:rFonts w:ascii="Times New Roman" w:eastAsia="Times New Roman" w:hAnsi="Times New Roman" w:cs="Times New Roman"/>
          <w:b/>
          <w:bCs/>
          <w:sz w:val="28"/>
          <w:szCs w:val="28"/>
        </w:rPr>
        <w:t>Рослина-індикатор</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рослина, у якої ознаки ушкодження виявляються</w:t>
      </w:r>
      <w:hyperlink r:id="rId2103">
        <w:r w:rsidRPr="00637F39">
          <w:rPr>
            <w:rFonts w:ascii="Times New Roman" w:eastAsia="Times New Roman" w:hAnsi="Times New Roman" w:cs="Times New Roman"/>
            <w:sz w:val="28"/>
            <w:szCs w:val="28"/>
          </w:rPr>
          <w:t xml:space="preserve"> п</w:t>
        </w:r>
      </w:hyperlink>
      <w:hyperlink r:id="rId2104">
        <w:r w:rsidRPr="00637F39">
          <w:rPr>
            <w:rFonts w:ascii="Times New Roman" w:eastAsia="Times New Roman" w:hAnsi="Times New Roman" w:cs="Times New Roman"/>
            <w:sz w:val="28"/>
            <w:szCs w:val="28"/>
          </w:rPr>
          <w:t>ід</w:t>
        </w:r>
      </w:hyperlink>
      <w:hyperlink r:id="rId2105">
        <w:r w:rsidRPr="00637F3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впливом фітотоксичної концентрації забруднюючих речовин або</w:t>
      </w:r>
      <w:hyperlink r:id="rId2106">
        <w:r w:rsidRPr="00637F39">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суміші.</w:t>
      </w:r>
    </w:p>
    <w:p w:rsidR="00B02790" w:rsidRPr="00D37454" w:rsidRDefault="009761D1" w:rsidP="00637F3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Рослина-індикатор є хімічним сенсором,</w:t>
      </w:r>
      <w:hyperlink r:id="rId2107">
        <w:r w:rsidRPr="00637F39">
          <w:rPr>
            <w:rFonts w:ascii="Times New Roman" w:eastAsia="Times New Roman" w:hAnsi="Times New Roman" w:cs="Times New Roman"/>
            <w:sz w:val="28"/>
            <w:szCs w:val="28"/>
          </w:rPr>
          <w:t xml:space="preserve"> який може в</w:t>
        </w:r>
      </w:hyperlink>
      <w:r w:rsidRPr="00D37454">
        <w:rPr>
          <w:rFonts w:ascii="Times New Roman" w:eastAsia="Times New Roman" w:hAnsi="Times New Roman" w:cs="Times New Roman"/>
          <w:sz w:val="28"/>
          <w:szCs w:val="28"/>
        </w:rPr>
        <w:t>иявити в повітрі присутність забруднюючої речовини, але спостереження за нею не дають змоги</w:t>
      </w:r>
      <w:hyperlink r:id="rId2108">
        <w:r w:rsidRPr="00637F39">
          <w:rPr>
            <w:rFonts w:ascii="Times New Roman" w:eastAsia="Times New Roman" w:hAnsi="Times New Roman" w:cs="Times New Roman"/>
            <w:sz w:val="28"/>
            <w:szCs w:val="28"/>
          </w:rPr>
          <w:t xml:space="preserve"> о</w:t>
        </w:r>
      </w:hyperlink>
      <w:hyperlink r:id="rId2109">
        <w:r w:rsidRPr="00637F39">
          <w:rPr>
            <w:rFonts w:ascii="Times New Roman" w:eastAsia="Times New Roman" w:hAnsi="Times New Roman" w:cs="Times New Roman"/>
            <w:sz w:val="28"/>
            <w:szCs w:val="28"/>
          </w:rPr>
          <w:t>держа</w:t>
        </w:r>
      </w:hyperlink>
      <w:hyperlink r:id="rId2110">
        <w:r w:rsidRPr="00637F39">
          <w:rPr>
            <w:rFonts w:ascii="Times New Roman" w:eastAsia="Times New Roman" w:hAnsi="Times New Roman" w:cs="Times New Roman"/>
            <w:sz w:val="28"/>
            <w:szCs w:val="28"/>
          </w:rPr>
          <w:t xml:space="preserve">ти </w:t>
        </w:r>
      </w:hyperlink>
      <w:hyperlink r:id="rId2111">
        <w:r w:rsidRPr="00637F39">
          <w:rPr>
            <w:rFonts w:ascii="Times New Roman" w:eastAsia="Times New Roman" w:hAnsi="Times New Roman" w:cs="Times New Roman"/>
            <w:sz w:val="28"/>
            <w:szCs w:val="28"/>
          </w:rPr>
          <w:t xml:space="preserve">дані </w:t>
        </w:r>
      </w:hyperlink>
      <w:r w:rsidRPr="00D37454">
        <w:rPr>
          <w:rFonts w:ascii="Times New Roman" w:eastAsia="Times New Roman" w:hAnsi="Times New Roman" w:cs="Times New Roman"/>
          <w:sz w:val="28"/>
          <w:szCs w:val="28"/>
        </w:rPr>
        <w:t>про її кількість.</w:t>
      </w:r>
    </w:p>
    <w:p w:rsidR="00B02790" w:rsidRPr="00D37454" w:rsidRDefault="009761D1" w:rsidP="00637F3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Індикаторами можуть бути такі рослини, які акумулюють у тканинах забруднюючу речовину або продукти метаболізму, утворені внаслідок взаємодії рослини із зовнішніми чинниками: важкими металами (свинець і кадмій), газоподібними речовинами, таким</w:t>
      </w:r>
      <w:hyperlink r:id="rId2112">
        <w:r w:rsidRPr="00637F39">
          <w:rPr>
            <w:rFonts w:ascii="Times New Roman" w:eastAsia="Times New Roman" w:hAnsi="Times New Roman" w:cs="Times New Roman"/>
            <w:sz w:val="28"/>
            <w:szCs w:val="28"/>
          </w:rPr>
          <w:t xml:space="preserve">и як фтористий </w:t>
        </w:r>
      </w:hyperlink>
      <w:r w:rsidRPr="00D37454">
        <w:rPr>
          <w:rFonts w:ascii="Times New Roman" w:eastAsia="Times New Roman" w:hAnsi="Times New Roman" w:cs="Times New Roman"/>
          <w:sz w:val="28"/>
          <w:szCs w:val="28"/>
        </w:rPr>
        <w:t>водень (НF) або сульфат (SО</w:t>
      </w:r>
      <w:r w:rsidRPr="00105CB4">
        <w:rPr>
          <w:rFonts w:ascii="Times New Roman" w:eastAsia="Times New Roman" w:hAnsi="Times New Roman" w:cs="Times New Roman"/>
          <w:sz w:val="28"/>
          <w:szCs w:val="28"/>
          <w:vertAlign w:val="subscript"/>
        </w:rPr>
        <w:t>4</w:t>
      </w:r>
      <w:r w:rsidRPr="00D37454">
        <w:rPr>
          <w:rFonts w:ascii="Times New Roman" w:eastAsia="Times New Roman" w:hAnsi="Times New Roman" w:cs="Times New Roman"/>
          <w:sz w:val="28"/>
          <w:szCs w:val="28"/>
        </w:rPr>
        <w:t>). Внаслідок</w:t>
      </w:r>
      <w:hyperlink r:id="rId2113">
        <w:r w:rsidRPr="00637F39">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дії в рослин можуть змін</w:t>
      </w:r>
      <w:hyperlink r:id="rId2114">
        <w:r w:rsidRPr="00637F39">
          <w:rPr>
            <w:rFonts w:ascii="Times New Roman" w:eastAsia="Times New Roman" w:hAnsi="Times New Roman" w:cs="Times New Roman"/>
            <w:sz w:val="28"/>
            <w:szCs w:val="28"/>
          </w:rPr>
          <w:t>юватис</w:t>
        </w:r>
      </w:hyperlink>
      <w:hyperlink r:id="rId2115">
        <w:r w:rsidRPr="00637F39">
          <w:rPr>
            <w:rFonts w:ascii="Times New Roman" w:eastAsia="Times New Roman" w:hAnsi="Times New Roman" w:cs="Times New Roman"/>
            <w:sz w:val="28"/>
            <w:szCs w:val="28"/>
          </w:rPr>
          <w:t>я</w:t>
        </w:r>
      </w:hyperlink>
      <w:hyperlink r:id="rId2116">
        <w:r w:rsidRPr="00637F39">
          <w:rPr>
            <w:rFonts w:ascii="Times New Roman" w:eastAsia="Times New Roman" w:hAnsi="Times New Roman" w:cs="Times New Roman"/>
            <w:sz w:val="28"/>
            <w:szCs w:val="28"/>
          </w:rPr>
          <w:t xml:space="preserve"> п</w:t>
        </w:r>
      </w:hyperlink>
      <w:r w:rsidRPr="00D37454">
        <w:rPr>
          <w:rFonts w:ascii="Times New Roman" w:eastAsia="Times New Roman" w:hAnsi="Times New Roman" w:cs="Times New Roman"/>
          <w:sz w:val="28"/>
          <w:szCs w:val="28"/>
        </w:rPr>
        <w:t>араметри розвитку: швидкість і якість росту й дозрівання, цвітіння, утворення плодів і насіння, процесів розмноження; знижуватися продуктивність і врожайність.</w:t>
      </w:r>
    </w:p>
    <w:p w:rsidR="00B02790" w:rsidRPr="00D37454" w:rsidRDefault="009761D1" w:rsidP="00637F3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Кожний параметр окремо або</w:t>
      </w:r>
      <w:hyperlink r:id="rId2117">
        <w:r w:rsidRPr="00637F39">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 xml:space="preserve">комплекс можна використати, щоби визначити наявність забруднюючих речовин у повітрі і </w:t>
      </w:r>
      <w:hyperlink r:id="rId2118">
        <w:r w:rsidRPr="00637F39">
          <w:rPr>
            <w:rFonts w:ascii="Times New Roman" w:eastAsia="Times New Roman" w:hAnsi="Times New Roman" w:cs="Times New Roman"/>
            <w:sz w:val="28"/>
            <w:szCs w:val="28"/>
          </w:rPr>
          <w:t xml:space="preserve">(за допомогою </w:t>
        </w:r>
      </w:hyperlink>
      <w:r w:rsidRPr="00D37454">
        <w:rPr>
          <w:rFonts w:ascii="Times New Roman" w:eastAsia="Times New Roman" w:hAnsi="Times New Roman" w:cs="Times New Roman"/>
          <w:sz w:val="28"/>
          <w:szCs w:val="28"/>
        </w:rPr>
        <w:t>проведення дослідів) у контрольованих умовах для того, щоби зіставити ознаки ушкодження або зміни в стані рослини з наявністю певної забруднюючої речовини або</w:t>
      </w:r>
      <w:hyperlink r:id="rId2119">
        <w:r w:rsidRPr="00637F39">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суміші. Такі дослідження засвідчили, наприклад, що тютюн дуже чутливий до дії озону й реагує характерними ушкодженнями. Також виявлено, що кількість зав’язі і врожайність помідорів значно зменшуються</w:t>
      </w:r>
      <w:hyperlink r:id="rId2120">
        <w:r w:rsidRPr="00637F39">
          <w:rPr>
            <w:rFonts w:ascii="Times New Roman" w:eastAsia="Times New Roman" w:hAnsi="Times New Roman" w:cs="Times New Roman"/>
            <w:sz w:val="28"/>
            <w:szCs w:val="28"/>
          </w:rPr>
          <w:t xml:space="preserve"> п</w:t>
        </w:r>
      </w:hyperlink>
      <w:hyperlink r:id="rId2121">
        <w:r w:rsidRPr="00637F39">
          <w:rPr>
            <w:rFonts w:ascii="Times New Roman" w:eastAsia="Times New Roman" w:hAnsi="Times New Roman" w:cs="Times New Roman"/>
            <w:sz w:val="28"/>
            <w:szCs w:val="28"/>
          </w:rPr>
          <w:t>ід</w:t>
        </w:r>
      </w:hyperlink>
      <w:hyperlink r:id="rId2122">
        <w:r w:rsidRPr="00637F3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хронічним впливом на цю рослину озону в низьких концентраціях. У соєвих бобів за дії певних доз SО</w:t>
      </w:r>
      <w:r w:rsidRPr="00105CB4">
        <w:rPr>
          <w:rFonts w:ascii="Times New Roman" w:eastAsia="Times New Roman" w:hAnsi="Times New Roman" w:cs="Times New Roman"/>
          <w:sz w:val="28"/>
          <w:szCs w:val="28"/>
          <w:vertAlign w:val="subscript"/>
        </w:rPr>
        <w:t>2</w:t>
      </w:r>
      <w:r w:rsidRPr="00D37454">
        <w:rPr>
          <w:rFonts w:ascii="Times New Roman" w:eastAsia="Times New Roman" w:hAnsi="Times New Roman" w:cs="Times New Roman"/>
          <w:sz w:val="28"/>
          <w:szCs w:val="28"/>
        </w:rPr>
        <w:t xml:space="preserve"> з’являються небажані ознаки, змінюються швидкість росту і врожайність.</w:t>
      </w:r>
    </w:p>
    <w:p w:rsidR="00B02790" w:rsidRPr="00D37454" w:rsidRDefault="009761D1" w:rsidP="00637F3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Лишайники і мохи відом</w:t>
      </w:r>
      <w:hyperlink r:id="rId2123">
        <w:r w:rsidRPr="00637F39">
          <w:rPr>
            <w:rFonts w:ascii="Times New Roman" w:eastAsia="Times New Roman" w:hAnsi="Times New Roman" w:cs="Times New Roman"/>
            <w:sz w:val="28"/>
            <w:szCs w:val="28"/>
          </w:rPr>
          <w:t xml:space="preserve">і як накопичувачі </w:t>
        </w:r>
      </w:hyperlink>
      <w:r w:rsidRPr="00D37454">
        <w:rPr>
          <w:rFonts w:ascii="Times New Roman" w:eastAsia="Times New Roman" w:hAnsi="Times New Roman" w:cs="Times New Roman"/>
          <w:sz w:val="28"/>
          <w:szCs w:val="28"/>
        </w:rPr>
        <w:t>забруднюючих речовин, переважно важких металів, які ці рослини можуть акумулювати в кількостях, що значно перевищують</w:t>
      </w:r>
      <w:hyperlink r:id="rId2124">
        <w:r w:rsidRPr="00637F39">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концентрацію в</w:t>
      </w:r>
      <w:hyperlink r:id="rId2125">
        <w:r w:rsidRPr="00637F39">
          <w:rPr>
            <w:rFonts w:ascii="Times New Roman" w:eastAsia="Times New Roman" w:hAnsi="Times New Roman" w:cs="Times New Roman"/>
            <w:sz w:val="28"/>
            <w:szCs w:val="28"/>
          </w:rPr>
          <w:t xml:space="preserve"> навколишньому середовищ</w:t>
        </w:r>
      </w:hyperlink>
      <w:r w:rsidRPr="00D37454">
        <w:rPr>
          <w:rFonts w:ascii="Times New Roman" w:eastAsia="Times New Roman" w:hAnsi="Times New Roman" w:cs="Times New Roman"/>
          <w:sz w:val="28"/>
          <w:szCs w:val="28"/>
        </w:rPr>
        <w:t>і.</w:t>
      </w:r>
    </w:p>
    <w:p w:rsidR="00B02790" w:rsidRPr="00D37454" w:rsidRDefault="009761D1" w:rsidP="00637F3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Отже, поява в рослин типової ознаки ушкодження вказує на наявність у повітрі забруднюючої речовини або</w:t>
      </w:r>
      <w:hyperlink r:id="rId2126">
        <w:r w:rsidRPr="00637F39">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суміші.</w:t>
      </w:r>
    </w:p>
    <w:p w:rsidR="00B02790" w:rsidRPr="00D37454" w:rsidRDefault="009761D1" w:rsidP="00637F3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Зважаючи на важливість кількісної</w:t>
      </w:r>
      <w:hyperlink r:id="rId2127">
        <w:r w:rsidRPr="00637F39">
          <w:rPr>
            <w:rFonts w:ascii="Times New Roman" w:eastAsia="Times New Roman" w:hAnsi="Times New Roman" w:cs="Times New Roman"/>
            <w:sz w:val="28"/>
            <w:szCs w:val="28"/>
          </w:rPr>
          <w:t xml:space="preserve"> оцінки,</w:t>
        </w:r>
      </w:hyperlink>
      <w:r w:rsidRPr="00D37454">
        <w:rPr>
          <w:rFonts w:ascii="Times New Roman" w:eastAsia="Times New Roman" w:hAnsi="Times New Roman" w:cs="Times New Roman"/>
          <w:sz w:val="28"/>
          <w:szCs w:val="28"/>
        </w:rPr>
        <w:t xml:space="preserve"> особливо інформативними є організми, які в певний спосіб реагують саме на кількість забруднювача в довкіллі, тобто рослини-монітори.</w:t>
      </w:r>
    </w:p>
    <w:p w:rsidR="00B02790" w:rsidRPr="00D37454" w:rsidRDefault="009761D1" w:rsidP="00637F3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3E7A72">
        <w:rPr>
          <w:rFonts w:ascii="Times New Roman" w:eastAsia="Times New Roman" w:hAnsi="Times New Roman" w:cs="Times New Roman"/>
          <w:b/>
          <w:bCs/>
          <w:i/>
          <w:iCs/>
          <w:sz w:val="28"/>
          <w:szCs w:val="28"/>
        </w:rPr>
        <w:t>Рослина-монітор</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рослина, за ознаками </w:t>
      </w:r>
      <w:hyperlink r:id="rId2128">
        <w:r w:rsidRPr="00637F39">
          <w:rPr>
            <w:rFonts w:ascii="Times New Roman" w:eastAsia="Times New Roman" w:hAnsi="Times New Roman" w:cs="Times New Roman"/>
            <w:sz w:val="28"/>
            <w:szCs w:val="28"/>
          </w:rPr>
          <w:t>ушкодження</w:t>
        </w:r>
      </w:hyperlink>
      <w:hyperlink r:id="rId2129">
        <w:r w:rsidRPr="00D37454">
          <w:rPr>
            <w:rFonts w:ascii="Times New Roman" w:eastAsia="Times New Roman" w:hAnsi="Times New Roman" w:cs="Times New Roman"/>
            <w:sz w:val="28"/>
            <w:szCs w:val="28"/>
          </w:rPr>
          <w:t xml:space="preserve"> </w:t>
        </w:r>
      </w:hyperlink>
      <w:hyperlink r:id="rId2130">
        <w:r w:rsidRPr="00637F39">
          <w:rPr>
            <w:rFonts w:ascii="Times New Roman" w:eastAsia="Times New Roman" w:hAnsi="Times New Roman" w:cs="Times New Roman"/>
            <w:sz w:val="28"/>
            <w:szCs w:val="28"/>
          </w:rPr>
          <w:t xml:space="preserve">на якій </w:t>
        </w:r>
      </w:hyperlink>
      <w:r w:rsidRPr="00D37454">
        <w:rPr>
          <w:rFonts w:ascii="Times New Roman" w:eastAsia="Times New Roman" w:hAnsi="Times New Roman" w:cs="Times New Roman"/>
          <w:sz w:val="28"/>
          <w:szCs w:val="28"/>
        </w:rPr>
        <w:t>можна</w:t>
      </w:r>
      <w:hyperlink r:id="rId2131">
        <w:r w:rsidRPr="00637F39">
          <w:rPr>
            <w:rFonts w:ascii="Times New Roman" w:eastAsia="Times New Roman" w:hAnsi="Times New Roman" w:cs="Times New Roman"/>
            <w:sz w:val="28"/>
            <w:szCs w:val="28"/>
          </w:rPr>
          <w:t xml:space="preserve"> </w:t>
        </w:r>
        <w:r w:rsidRPr="00637F39">
          <w:rPr>
            <w:rFonts w:ascii="Times New Roman" w:eastAsia="Times New Roman" w:hAnsi="Times New Roman" w:cs="Times New Roman"/>
            <w:sz w:val="28"/>
            <w:szCs w:val="28"/>
          </w:rPr>
          <w:lastRenderedPageBreak/>
          <w:t>о</w:t>
        </w:r>
      </w:hyperlink>
      <w:hyperlink r:id="rId2132">
        <w:r w:rsidRPr="00637F39">
          <w:rPr>
            <w:rFonts w:ascii="Times New Roman" w:eastAsia="Times New Roman" w:hAnsi="Times New Roman" w:cs="Times New Roman"/>
            <w:sz w:val="28"/>
            <w:szCs w:val="28"/>
          </w:rPr>
          <w:t>держа</w:t>
        </w:r>
      </w:hyperlink>
      <w:hyperlink r:id="rId2133">
        <w:r w:rsidRPr="00637F39">
          <w:rPr>
            <w:rFonts w:ascii="Times New Roman" w:eastAsia="Times New Roman" w:hAnsi="Times New Roman" w:cs="Times New Roman"/>
            <w:sz w:val="28"/>
            <w:szCs w:val="28"/>
          </w:rPr>
          <w:t xml:space="preserve">ти </w:t>
        </w:r>
      </w:hyperlink>
      <w:r w:rsidRPr="00D37454">
        <w:rPr>
          <w:rFonts w:ascii="Times New Roman" w:eastAsia="Times New Roman" w:hAnsi="Times New Roman" w:cs="Times New Roman"/>
          <w:sz w:val="28"/>
          <w:szCs w:val="28"/>
        </w:rPr>
        <w:t>інформацію про кількість забруднюючих речовин або</w:t>
      </w:r>
      <w:hyperlink r:id="rId2134">
        <w:r w:rsidRPr="00637F39">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суміші в довкіллі.</w:t>
      </w:r>
    </w:p>
    <w:p w:rsidR="00B02790" w:rsidRPr="00D37454" w:rsidRDefault="0095306C" w:rsidP="00637F3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hyperlink r:id="rId2135">
        <w:r w:rsidR="009761D1" w:rsidRPr="00637F39">
          <w:rPr>
            <w:rFonts w:ascii="Times New Roman" w:eastAsia="Times New Roman" w:hAnsi="Times New Roman" w:cs="Times New Roman"/>
            <w:sz w:val="28"/>
            <w:szCs w:val="28"/>
          </w:rPr>
          <w:t>Звичайно,</w:t>
        </w:r>
      </w:hyperlink>
      <w:r w:rsidR="009761D1" w:rsidRPr="00D37454">
        <w:rPr>
          <w:rFonts w:ascii="Times New Roman" w:eastAsia="Times New Roman" w:hAnsi="Times New Roman" w:cs="Times New Roman"/>
          <w:sz w:val="28"/>
          <w:szCs w:val="28"/>
        </w:rPr>
        <w:t xml:space="preserve"> з цією метою використовують різноманітні прилади. Однак прилади коштують дуже дорого, для</w:t>
      </w:r>
      <w:hyperlink r:id="rId2136">
        <w:r w:rsidR="009761D1" w:rsidRPr="00637F39">
          <w:rPr>
            <w:rFonts w:ascii="Times New Roman" w:eastAsia="Times New Roman" w:hAnsi="Times New Roman" w:cs="Times New Roman"/>
            <w:sz w:val="28"/>
            <w:szCs w:val="28"/>
          </w:rPr>
          <w:t xml:space="preserve"> їх </w:t>
        </w:r>
      </w:hyperlink>
      <w:r w:rsidR="009761D1" w:rsidRPr="00D37454">
        <w:rPr>
          <w:rFonts w:ascii="Times New Roman" w:eastAsia="Times New Roman" w:hAnsi="Times New Roman" w:cs="Times New Roman"/>
          <w:sz w:val="28"/>
          <w:szCs w:val="28"/>
        </w:rPr>
        <w:t>роботи необхідні живлення, калібрування, спостереження за функціонуванням. Іноді вони надто чутливі й непридатні для роботи в умовах суворого клімату. На відміну від них рослини дешеві, легко відновлюються, швидко розмножуються й по-різному реагують на вплив, даючи змогу вибрати одну або кілька найхарактерніших реакцій для певного дослідження. Можна також використати недовговічні (трав’яні) рослини, які оновлюються кожного сезону чи кілька разів</w:t>
      </w:r>
      <w:hyperlink r:id="rId2137">
        <w:r w:rsidR="009761D1" w:rsidRPr="00637F39">
          <w:rPr>
            <w:rFonts w:ascii="Times New Roman" w:eastAsia="Times New Roman" w:hAnsi="Times New Roman" w:cs="Times New Roman"/>
            <w:sz w:val="28"/>
            <w:szCs w:val="28"/>
          </w:rPr>
          <w:t xml:space="preserve"> </w:t>
        </w:r>
      </w:hyperlink>
      <w:hyperlink r:id="rId2138">
        <w:r w:rsidR="009761D1" w:rsidRPr="00637F39">
          <w:rPr>
            <w:rFonts w:ascii="Times New Roman" w:eastAsia="Times New Roman" w:hAnsi="Times New Roman" w:cs="Times New Roman"/>
            <w:sz w:val="28"/>
            <w:szCs w:val="28"/>
          </w:rPr>
          <w:t>упродовж</w:t>
        </w:r>
      </w:hyperlink>
      <w:hyperlink r:id="rId2139">
        <w:r w:rsidR="009761D1" w:rsidRPr="00637F39">
          <w:rPr>
            <w:rFonts w:ascii="Times New Roman" w:eastAsia="Times New Roman" w:hAnsi="Times New Roman" w:cs="Times New Roman"/>
            <w:sz w:val="28"/>
            <w:szCs w:val="28"/>
          </w:rPr>
          <w:t xml:space="preserve"> </w:t>
        </w:r>
      </w:hyperlink>
      <w:r w:rsidR="009761D1" w:rsidRPr="00D37454">
        <w:rPr>
          <w:rFonts w:ascii="Times New Roman" w:eastAsia="Times New Roman" w:hAnsi="Times New Roman" w:cs="Times New Roman"/>
          <w:sz w:val="28"/>
          <w:szCs w:val="28"/>
        </w:rPr>
        <w:t>одного вегетаційного періоду, або дерев’янисті рослини (дерева, кущі), котрі можна висадити на потрібних ділянках і використовуват</w:t>
      </w:r>
      <w:hyperlink r:id="rId2140">
        <w:r w:rsidR="009761D1" w:rsidRPr="00637F39">
          <w:rPr>
            <w:rFonts w:ascii="Times New Roman" w:eastAsia="Times New Roman" w:hAnsi="Times New Roman" w:cs="Times New Roman"/>
            <w:sz w:val="28"/>
            <w:szCs w:val="28"/>
          </w:rPr>
          <w:t>и як індикатори</w:t>
        </w:r>
      </w:hyperlink>
      <w:hyperlink r:id="rId2141">
        <w:r w:rsidR="009761D1" w:rsidRPr="00637F39">
          <w:rPr>
            <w:rFonts w:ascii="Times New Roman" w:eastAsia="Times New Roman" w:hAnsi="Times New Roman" w:cs="Times New Roman"/>
            <w:sz w:val="28"/>
            <w:szCs w:val="28"/>
          </w:rPr>
          <w:t xml:space="preserve"> протягом </w:t>
        </w:r>
      </w:hyperlink>
      <w:r w:rsidR="009761D1" w:rsidRPr="00D37454">
        <w:rPr>
          <w:rFonts w:ascii="Times New Roman" w:eastAsia="Times New Roman" w:hAnsi="Times New Roman" w:cs="Times New Roman"/>
          <w:sz w:val="28"/>
          <w:szCs w:val="28"/>
        </w:rPr>
        <w:t>довгого періоду.</w:t>
      </w:r>
    </w:p>
    <w:p w:rsidR="00B02790" w:rsidRPr="00D37454" w:rsidRDefault="009761D1" w:rsidP="00637F3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Для </w:t>
      </w:r>
      <w:hyperlink r:id="rId2142">
        <w:r w:rsidRPr="00637F39">
          <w:rPr>
            <w:rFonts w:ascii="Times New Roman" w:eastAsia="Times New Roman" w:hAnsi="Times New Roman" w:cs="Times New Roman"/>
            <w:sz w:val="28"/>
            <w:szCs w:val="28"/>
          </w:rPr>
          <w:t>того</w:t>
        </w:r>
      </w:hyperlink>
      <w:hyperlink r:id="rId2143">
        <w:r w:rsidRPr="00637F39">
          <w:rPr>
            <w:rFonts w:ascii="Times New Roman" w:eastAsia="Times New Roman" w:hAnsi="Times New Roman" w:cs="Times New Roman"/>
            <w:sz w:val="28"/>
            <w:szCs w:val="28"/>
          </w:rPr>
          <w:t>,</w:t>
        </w:r>
      </w:hyperlink>
      <w:hyperlink r:id="rId2144">
        <w:r w:rsidRPr="00D37454">
          <w:rPr>
            <w:rFonts w:ascii="Times New Roman" w:eastAsia="Times New Roman" w:hAnsi="Times New Roman" w:cs="Times New Roman"/>
            <w:sz w:val="28"/>
            <w:szCs w:val="28"/>
          </w:rPr>
          <w:t xml:space="preserve"> </w:t>
        </w:r>
      </w:hyperlink>
      <w:hyperlink r:id="rId2145">
        <w:r w:rsidRPr="00637F39">
          <w:rPr>
            <w:rFonts w:ascii="Times New Roman" w:eastAsia="Times New Roman" w:hAnsi="Times New Roman" w:cs="Times New Roman"/>
            <w:sz w:val="28"/>
            <w:szCs w:val="28"/>
          </w:rPr>
          <w:t xml:space="preserve">щоб </w:t>
        </w:r>
      </w:hyperlink>
      <w:r w:rsidRPr="00D37454">
        <w:rPr>
          <w:rFonts w:ascii="Times New Roman" w:eastAsia="Times New Roman" w:hAnsi="Times New Roman" w:cs="Times New Roman"/>
          <w:sz w:val="28"/>
          <w:szCs w:val="28"/>
        </w:rPr>
        <w:t>індикатор став монітором, тобто міг інформувати про якісні й кількісні характеристики забруднювача, необхідно визначити і використати залежності між реакцією рослин на забруднення й</w:t>
      </w:r>
      <w:hyperlink r:id="rId2146">
        <w:r w:rsidRPr="00637F39">
          <w:rPr>
            <w:rFonts w:ascii="Times New Roman" w:eastAsia="Times New Roman" w:hAnsi="Times New Roman" w:cs="Times New Roman"/>
            <w:sz w:val="28"/>
            <w:szCs w:val="28"/>
          </w:rPr>
          <w:t xml:space="preserve"> концентрацією цієї </w:t>
        </w:r>
      </w:hyperlink>
      <w:r w:rsidRPr="00D37454">
        <w:rPr>
          <w:rFonts w:ascii="Times New Roman" w:eastAsia="Times New Roman" w:hAnsi="Times New Roman" w:cs="Times New Roman"/>
          <w:sz w:val="28"/>
          <w:szCs w:val="28"/>
        </w:rPr>
        <w:t>речовини в</w:t>
      </w:r>
      <w:hyperlink r:id="rId2147">
        <w:r w:rsidRPr="00637F39">
          <w:rPr>
            <w:rFonts w:ascii="Times New Roman" w:eastAsia="Times New Roman" w:hAnsi="Times New Roman" w:cs="Times New Roman"/>
            <w:sz w:val="28"/>
            <w:szCs w:val="28"/>
          </w:rPr>
          <w:t xml:space="preserve"> навколишньому середовищ</w:t>
        </w:r>
      </w:hyperlink>
      <w:r w:rsidRPr="00D37454">
        <w:rPr>
          <w:rFonts w:ascii="Times New Roman" w:eastAsia="Times New Roman" w:hAnsi="Times New Roman" w:cs="Times New Roman"/>
          <w:sz w:val="28"/>
          <w:szCs w:val="28"/>
        </w:rPr>
        <w:t>і. Для цього використовують</w:t>
      </w:r>
      <w:hyperlink r:id="rId2148">
        <w:r w:rsidRPr="00637F39">
          <w:rPr>
            <w:rFonts w:ascii="Times New Roman" w:eastAsia="Times New Roman" w:hAnsi="Times New Roman" w:cs="Times New Roman"/>
            <w:sz w:val="28"/>
            <w:szCs w:val="28"/>
          </w:rPr>
          <w:t xml:space="preserve"> три </w:t>
        </w:r>
      </w:hyperlink>
      <w:r w:rsidRPr="00D37454">
        <w:rPr>
          <w:rFonts w:ascii="Times New Roman" w:eastAsia="Times New Roman" w:hAnsi="Times New Roman" w:cs="Times New Roman"/>
          <w:sz w:val="28"/>
          <w:szCs w:val="28"/>
        </w:rPr>
        <w:t>основні способи:</w:t>
      </w:r>
    </w:p>
    <w:p w:rsidR="00B02790" w:rsidRPr="00D37454" w:rsidRDefault="009761D1" w:rsidP="00637F3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1) зіставлення ступеню ушкодження,</w:t>
      </w:r>
      <w:hyperlink r:id="rId2149">
        <w:r w:rsidRPr="00637F39">
          <w:rPr>
            <w:rFonts w:ascii="Times New Roman" w:eastAsia="Times New Roman" w:hAnsi="Times New Roman" w:cs="Times New Roman"/>
            <w:sz w:val="28"/>
            <w:szCs w:val="28"/>
          </w:rPr>
          <w:t xml:space="preserve"> спричиненого </w:t>
        </w:r>
      </w:hyperlink>
      <w:r w:rsidRPr="00D37454">
        <w:rPr>
          <w:rFonts w:ascii="Times New Roman" w:eastAsia="Times New Roman" w:hAnsi="Times New Roman" w:cs="Times New Roman"/>
          <w:sz w:val="28"/>
          <w:szCs w:val="28"/>
        </w:rPr>
        <w:t>забруднюючою речовиною, із відомою</w:t>
      </w:r>
      <w:hyperlink r:id="rId2150">
        <w:r w:rsidRPr="00637F39">
          <w:rPr>
            <w:rFonts w:ascii="Times New Roman" w:eastAsia="Times New Roman" w:hAnsi="Times New Roman" w:cs="Times New Roman"/>
            <w:sz w:val="28"/>
            <w:szCs w:val="28"/>
          </w:rPr>
          <w:t xml:space="preserve"> концентрацією забруднюючої </w:t>
        </w:r>
      </w:hyperlink>
      <w:r w:rsidRPr="00D37454">
        <w:rPr>
          <w:rFonts w:ascii="Times New Roman" w:eastAsia="Times New Roman" w:hAnsi="Times New Roman" w:cs="Times New Roman"/>
          <w:sz w:val="28"/>
          <w:szCs w:val="28"/>
        </w:rPr>
        <w:t>речовини в довкіллі;</w:t>
      </w:r>
    </w:p>
    <w:p w:rsidR="00B02790" w:rsidRPr="00D37454" w:rsidRDefault="009761D1" w:rsidP="00637F3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2) використання рослин</w:t>
      </w:r>
      <w:hyperlink r:id="rId2151">
        <w:r w:rsidRPr="00637F39">
          <w:rPr>
            <w:rFonts w:ascii="Times New Roman" w:eastAsia="Times New Roman" w:hAnsi="Times New Roman" w:cs="Times New Roman"/>
            <w:sz w:val="28"/>
            <w:szCs w:val="28"/>
          </w:rPr>
          <w:t>и</w:t>
        </w:r>
      </w:hyperlink>
      <w:hyperlink r:id="rId2152">
        <w:r w:rsidRPr="00637F39">
          <w:rPr>
            <w:rFonts w:ascii="Times New Roman" w:eastAsia="Times New Roman" w:hAnsi="Times New Roman" w:cs="Times New Roman"/>
            <w:sz w:val="28"/>
            <w:szCs w:val="28"/>
          </w:rPr>
          <w:t>,</w:t>
        </w:r>
      </w:hyperlink>
      <w:hyperlink r:id="rId2153">
        <w:r w:rsidRPr="00637F39">
          <w:rPr>
            <w:rFonts w:ascii="Times New Roman" w:eastAsia="Times New Roman" w:hAnsi="Times New Roman" w:cs="Times New Roman"/>
            <w:sz w:val="28"/>
            <w:szCs w:val="28"/>
          </w:rPr>
          <w:t xml:space="preserve"> як живого </w:t>
        </w:r>
      </w:hyperlink>
      <w:r w:rsidRPr="00D37454">
        <w:rPr>
          <w:rFonts w:ascii="Times New Roman" w:eastAsia="Times New Roman" w:hAnsi="Times New Roman" w:cs="Times New Roman"/>
          <w:sz w:val="28"/>
          <w:szCs w:val="28"/>
        </w:rPr>
        <w:t>колектора (накопичувача забруднюючих речовин);</w:t>
      </w:r>
    </w:p>
    <w:p w:rsidR="00B02790" w:rsidRPr="00D37454" w:rsidRDefault="009761D1" w:rsidP="00637F3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3) вимірювання кількості забруднюючої речовини або метаболітів (новоутворених речовин), які з’явилися в рослинних тканинах після дії забруднювача, і зіставлення отриманих значень із</w:t>
      </w:r>
      <w:hyperlink r:id="rId2154">
        <w:r w:rsidRPr="00637F39">
          <w:rPr>
            <w:rFonts w:ascii="Times New Roman" w:eastAsia="Times New Roman" w:hAnsi="Times New Roman" w:cs="Times New Roman"/>
            <w:sz w:val="28"/>
            <w:szCs w:val="28"/>
          </w:rPr>
          <w:t xml:space="preserve"> концентрацією забруднюючої </w:t>
        </w:r>
      </w:hyperlink>
      <w:r w:rsidRPr="00D37454">
        <w:rPr>
          <w:rFonts w:ascii="Times New Roman" w:eastAsia="Times New Roman" w:hAnsi="Times New Roman" w:cs="Times New Roman"/>
          <w:sz w:val="28"/>
          <w:szCs w:val="28"/>
        </w:rPr>
        <w:t>речовини в повітрі.</w:t>
      </w:r>
    </w:p>
    <w:p w:rsidR="00B02790" w:rsidRPr="00D37454" w:rsidRDefault="009761D1" w:rsidP="00637F3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Оскільки внаслідок притаманної рослинам змінності</w:t>
      </w:r>
      <w:hyperlink r:id="rId2155">
        <w:r w:rsidRPr="00637F39">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і сорти рослин по-різному реагують на вплив</w:t>
      </w:r>
      <w:hyperlink r:id="rId2156">
        <w:r w:rsidRPr="00637F39">
          <w:rPr>
            <w:rFonts w:ascii="Times New Roman" w:eastAsia="Times New Roman" w:hAnsi="Times New Roman" w:cs="Times New Roman"/>
            <w:sz w:val="28"/>
            <w:szCs w:val="28"/>
          </w:rPr>
          <w:t xml:space="preserve"> негативних </w:t>
        </w:r>
      </w:hyperlink>
      <w:hyperlink r:id="rId2157">
        <w:r w:rsidRPr="00637F39">
          <w:rPr>
            <w:rFonts w:ascii="Times New Roman" w:eastAsia="Times New Roman" w:hAnsi="Times New Roman" w:cs="Times New Roman"/>
            <w:sz w:val="28"/>
            <w:szCs w:val="28"/>
          </w:rPr>
          <w:t>факторів,</w:t>
        </w:r>
      </w:hyperlink>
      <w:hyperlink r:id="rId2158">
        <w:r w:rsidRPr="00637F39">
          <w:rPr>
            <w:rFonts w:ascii="Times New Roman" w:eastAsia="Times New Roman" w:hAnsi="Times New Roman" w:cs="Times New Roman"/>
            <w:sz w:val="28"/>
            <w:szCs w:val="28"/>
          </w:rPr>
          <w:t xml:space="preserve"> </w:t>
        </w:r>
      </w:hyperlink>
      <w:hyperlink r:id="rId2159">
        <w:r w:rsidRPr="00637F39">
          <w:rPr>
            <w:rFonts w:ascii="Times New Roman" w:eastAsia="Times New Roman" w:hAnsi="Times New Roman" w:cs="Times New Roman"/>
            <w:sz w:val="28"/>
            <w:szCs w:val="28"/>
          </w:rPr>
          <w:t>треба</w:t>
        </w:r>
      </w:hyperlink>
      <w:hyperlink r:id="rId2160">
        <w:r w:rsidRPr="00637F3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відбирати ті рослини, реакція яких передбачувана. Такими є мохи, папороті, голо- і покритонасіннєві, які використовуют</w:t>
      </w:r>
      <w:hyperlink r:id="rId2161">
        <w:r w:rsidRPr="00637F39">
          <w:rPr>
            <w:rFonts w:ascii="Times New Roman" w:eastAsia="Times New Roman" w:hAnsi="Times New Roman" w:cs="Times New Roman"/>
            <w:sz w:val="28"/>
            <w:szCs w:val="28"/>
          </w:rPr>
          <w:t xml:space="preserve">ь як біоіндикатори </w:t>
        </w:r>
      </w:hyperlink>
      <w:r w:rsidRPr="00D37454">
        <w:rPr>
          <w:rFonts w:ascii="Times New Roman" w:eastAsia="Times New Roman" w:hAnsi="Times New Roman" w:cs="Times New Roman"/>
          <w:sz w:val="28"/>
          <w:szCs w:val="28"/>
        </w:rPr>
        <w:t>і (або) біомонітори.</w:t>
      </w:r>
    </w:p>
    <w:p w:rsidR="00B02790" w:rsidRPr="00D37454" w:rsidRDefault="009761D1" w:rsidP="00637F3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Отже, моніторинг природних популяцій можна поєднувати із розведенням та селекцією</w:t>
      </w:r>
      <w:hyperlink r:id="rId2162">
        <w:r w:rsidRPr="00637F39">
          <w:rPr>
            <w:rFonts w:ascii="Times New Roman" w:eastAsia="Times New Roman" w:hAnsi="Times New Roman" w:cs="Times New Roman"/>
            <w:sz w:val="28"/>
            <w:szCs w:val="28"/>
          </w:rPr>
          <w:t xml:space="preserve"> </w:t>
        </w:r>
      </w:hyperlink>
      <w:hyperlink r:id="rId2163">
        <w:r w:rsidRPr="00637F39">
          <w:rPr>
            <w:rFonts w:ascii="Times New Roman" w:eastAsia="Times New Roman" w:hAnsi="Times New Roman" w:cs="Times New Roman"/>
            <w:sz w:val="28"/>
            <w:szCs w:val="28"/>
          </w:rPr>
          <w:t>для</w:t>
        </w:r>
      </w:hyperlink>
      <w:hyperlink r:id="rId2164">
        <w:r w:rsidRPr="00637F3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отримання чутливих до впливу забруднюючих речовин рослин із передбачуваними реакціями. Можливе виведення нових видів рослин, придатних для моніторингу забруднення повітря.</w:t>
      </w:r>
    </w:p>
    <w:p w:rsidR="00B02790" w:rsidRPr="00D37454" w:rsidRDefault="0095306C" w:rsidP="00637F39">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hyperlink r:id="rId2165">
        <w:r w:rsidR="009761D1" w:rsidRPr="00637F39">
          <w:rPr>
            <w:rFonts w:ascii="Times New Roman" w:eastAsia="Times New Roman" w:hAnsi="Times New Roman" w:cs="Times New Roman"/>
            <w:sz w:val="28"/>
            <w:szCs w:val="28"/>
          </w:rPr>
          <w:t>П</w:t>
        </w:r>
      </w:hyperlink>
      <w:hyperlink r:id="rId2166">
        <w:r w:rsidR="009761D1" w:rsidRPr="00637F39">
          <w:rPr>
            <w:rFonts w:ascii="Times New Roman" w:eastAsia="Times New Roman" w:hAnsi="Times New Roman" w:cs="Times New Roman"/>
            <w:sz w:val="28"/>
            <w:szCs w:val="28"/>
          </w:rPr>
          <w:t>ід час</w:t>
        </w:r>
      </w:hyperlink>
      <w:hyperlink r:id="rId2167">
        <w:r w:rsidR="009761D1" w:rsidRPr="00637F39">
          <w:rPr>
            <w:rFonts w:ascii="Times New Roman" w:eastAsia="Times New Roman" w:hAnsi="Times New Roman" w:cs="Times New Roman"/>
            <w:sz w:val="28"/>
            <w:szCs w:val="28"/>
          </w:rPr>
          <w:t xml:space="preserve"> </w:t>
        </w:r>
      </w:hyperlink>
      <w:r w:rsidR="009761D1" w:rsidRPr="00D37454">
        <w:rPr>
          <w:rFonts w:ascii="Times New Roman" w:eastAsia="Times New Roman" w:hAnsi="Times New Roman" w:cs="Times New Roman"/>
          <w:sz w:val="28"/>
          <w:szCs w:val="28"/>
        </w:rPr>
        <w:t>проведення дослідів для моніторингу довкілля вивчають ознаки ушкодження рослин, зміни</w:t>
      </w:r>
      <w:hyperlink r:id="rId2168">
        <w:r w:rsidR="009761D1" w:rsidRPr="00637F39">
          <w:rPr>
            <w:rFonts w:ascii="Times New Roman" w:eastAsia="Times New Roman" w:hAnsi="Times New Roman" w:cs="Times New Roman"/>
            <w:sz w:val="28"/>
            <w:szCs w:val="28"/>
          </w:rPr>
          <w:t xml:space="preserve"> їх </w:t>
        </w:r>
      </w:hyperlink>
      <w:r w:rsidR="009761D1" w:rsidRPr="00D37454">
        <w:rPr>
          <w:rFonts w:ascii="Times New Roman" w:eastAsia="Times New Roman" w:hAnsi="Times New Roman" w:cs="Times New Roman"/>
          <w:sz w:val="28"/>
          <w:szCs w:val="28"/>
        </w:rPr>
        <w:t>у рості та розмноженні, зниження врожайності або продуктивності, а також зміни ареалів поширення різних видів. Однак такі реакції також значною</w:t>
      </w:r>
      <w:hyperlink r:id="rId2169">
        <w:r w:rsidR="009761D1" w:rsidRPr="00637F39">
          <w:rPr>
            <w:rFonts w:ascii="Times New Roman" w:eastAsia="Times New Roman" w:hAnsi="Times New Roman" w:cs="Times New Roman"/>
            <w:sz w:val="28"/>
            <w:szCs w:val="28"/>
          </w:rPr>
          <w:t xml:space="preserve"> мірою </w:t>
        </w:r>
      </w:hyperlink>
      <w:r w:rsidR="009761D1" w:rsidRPr="00D37454">
        <w:rPr>
          <w:rFonts w:ascii="Times New Roman" w:eastAsia="Times New Roman" w:hAnsi="Times New Roman" w:cs="Times New Roman"/>
          <w:sz w:val="28"/>
          <w:szCs w:val="28"/>
        </w:rPr>
        <w:t>залежать від віку рослини,</w:t>
      </w:r>
      <w:hyperlink r:id="rId2170">
        <w:r w:rsidR="009761D1" w:rsidRPr="00637F39">
          <w:rPr>
            <w:rFonts w:ascii="Times New Roman" w:eastAsia="Times New Roman" w:hAnsi="Times New Roman" w:cs="Times New Roman"/>
            <w:sz w:val="28"/>
            <w:szCs w:val="28"/>
          </w:rPr>
          <w:t xml:space="preserve"> факторів </w:t>
        </w:r>
      </w:hyperlink>
      <w:r w:rsidR="009761D1" w:rsidRPr="00D37454">
        <w:rPr>
          <w:rFonts w:ascii="Times New Roman" w:eastAsia="Times New Roman" w:hAnsi="Times New Roman" w:cs="Times New Roman"/>
          <w:sz w:val="28"/>
          <w:szCs w:val="28"/>
        </w:rPr>
        <w:t>довкілля та способів обробітку ґрунту. Тип ґрунту, вміст у ньому мінеральних речовин, відносна вологість, топографічні та метеорологічні умови впливають на тип реакції рослини, на дію певної концентрації або дози будь-якої забруднюючої речовини або</w:t>
      </w:r>
      <w:hyperlink r:id="rId2171">
        <w:r w:rsidR="009761D1" w:rsidRPr="00637F39">
          <w:rPr>
            <w:rFonts w:ascii="Times New Roman" w:eastAsia="Times New Roman" w:hAnsi="Times New Roman" w:cs="Times New Roman"/>
            <w:sz w:val="28"/>
            <w:szCs w:val="28"/>
          </w:rPr>
          <w:t xml:space="preserve"> їх </w:t>
        </w:r>
      </w:hyperlink>
      <w:r w:rsidR="009761D1" w:rsidRPr="00D37454">
        <w:rPr>
          <w:rFonts w:ascii="Times New Roman" w:eastAsia="Times New Roman" w:hAnsi="Times New Roman" w:cs="Times New Roman"/>
          <w:sz w:val="28"/>
          <w:szCs w:val="28"/>
        </w:rPr>
        <w:t>суміші. У зв’язку зі змінністю</w:t>
      </w:r>
      <w:hyperlink r:id="rId2172">
        <w:r w:rsidR="009761D1" w:rsidRPr="00637F39">
          <w:rPr>
            <w:rFonts w:ascii="Times New Roman" w:eastAsia="Times New Roman" w:hAnsi="Times New Roman" w:cs="Times New Roman"/>
            <w:sz w:val="28"/>
            <w:szCs w:val="28"/>
          </w:rPr>
          <w:t xml:space="preserve"> рослин навіть </w:t>
        </w:r>
      </w:hyperlink>
      <w:r w:rsidR="009761D1" w:rsidRPr="00D37454">
        <w:rPr>
          <w:rFonts w:ascii="Times New Roman" w:eastAsia="Times New Roman" w:hAnsi="Times New Roman" w:cs="Times New Roman"/>
          <w:sz w:val="28"/>
          <w:szCs w:val="28"/>
        </w:rPr>
        <w:t>на території певної популяції</w:t>
      </w:r>
      <w:hyperlink r:id="rId2173">
        <w:r w:rsidR="009761D1" w:rsidRPr="00637F39">
          <w:rPr>
            <w:rFonts w:ascii="Times New Roman" w:eastAsia="Times New Roman" w:hAnsi="Times New Roman" w:cs="Times New Roman"/>
            <w:sz w:val="28"/>
            <w:szCs w:val="28"/>
          </w:rPr>
          <w:t xml:space="preserve"> п</w:t>
        </w:r>
      </w:hyperlink>
      <w:hyperlink r:id="rId2174">
        <w:r w:rsidR="009761D1" w:rsidRPr="00637F39">
          <w:rPr>
            <w:rFonts w:ascii="Times New Roman" w:eastAsia="Times New Roman" w:hAnsi="Times New Roman" w:cs="Times New Roman"/>
            <w:sz w:val="28"/>
            <w:szCs w:val="28"/>
          </w:rPr>
          <w:t>ід час</w:t>
        </w:r>
      </w:hyperlink>
      <w:hyperlink r:id="rId2175">
        <w:r w:rsidR="009761D1" w:rsidRPr="00637F39">
          <w:rPr>
            <w:rFonts w:ascii="Times New Roman" w:eastAsia="Times New Roman" w:hAnsi="Times New Roman" w:cs="Times New Roman"/>
            <w:sz w:val="28"/>
            <w:szCs w:val="28"/>
          </w:rPr>
          <w:t xml:space="preserve"> </w:t>
        </w:r>
      </w:hyperlink>
      <w:r w:rsidR="009761D1" w:rsidRPr="00D37454">
        <w:rPr>
          <w:rFonts w:ascii="Times New Roman" w:eastAsia="Times New Roman" w:hAnsi="Times New Roman" w:cs="Times New Roman"/>
          <w:sz w:val="28"/>
          <w:szCs w:val="28"/>
        </w:rPr>
        <w:t>здійснення моніторингу необхідно використовувати велику кількість різних рослин і розміщувати</w:t>
      </w:r>
      <w:hyperlink r:id="rId2176">
        <w:r w:rsidR="009761D1" w:rsidRPr="00637F39">
          <w:rPr>
            <w:rFonts w:ascii="Times New Roman" w:eastAsia="Times New Roman" w:hAnsi="Times New Roman" w:cs="Times New Roman"/>
            <w:sz w:val="28"/>
            <w:szCs w:val="28"/>
          </w:rPr>
          <w:t xml:space="preserve"> їх </w:t>
        </w:r>
      </w:hyperlink>
      <w:r w:rsidR="009761D1" w:rsidRPr="00D37454">
        <w:rPr>
          <w:rFonts w:ascii="Times New Roman" w:eastAsia="Times New Roman" w:hAnsi="Times New Roman" w:cs="Times New Roman"/>
          <w:sz w:val="28"/>
          <w:szCs w:val="28"/>
        </w:rPr>
        <w:t>у такий спосіб, щоби вони</w:t>
      </w:r>
      <w:hyperlink r:id="rId2177">
        <w:r w:rsidR="009761D1" w:rsidRPr="00637F39">
          <w:rPr>
            <w:rFonts w:ascii="Times New Roman" w:eastAsia="Times New Roman" w:hAnsi="Times New Roman" w:cs="Times New Roman"/>
            <w:sz w:val="28"/>
            <w:szCs w:val="28"/>
          </w:rPr>
          <w:t xml:space="preserve"> </w:t>
        </w:r>
      </w:hyperlink>
      <w:hyperlink r:id="rId2178">
        <w:r w:rsidR="009761D1" w:rsidRPr="00637F39">
          <w:rPr>
            <w:rFonts w:ascii="Times New Roman" w:eastAsia="Times New Roman" w:hAnsi="Times New Roman" w:cs="Times New Roman"/>
            <w:sz w:val="28"/>
            <w:szCs w:val="28"/>
          </w:rPr>
          <w:t>м</w:t>
        </w:r>
      </w:hyperlink>
      <w:hyperlink r:id="rId2179">
        <w:r w:rsidR="009761D1" w:rsidRPr="00637F39">
          <w:rPr>
            <w:rFonts w:ascii="Times New Roman" w:eastAsia="Times New Roman" w:hAnsi="Times New Roman" w:cs="Times New Roman"/>
            <w:sz w:val="28"/>
            <w:szCs w:val="28"/>
          </w:rPr>
          <w:t xml:space="preserve">али </w:t>
        </w:r>
      </w:hyperlink>
      <w:r w:rsidR="009761D1" w:rsidRPr="00D37454">
        <w:rPr>
          <w:rFonts w:ascii="Times New Roman" w:eastAsia="Times New Roman" w:hAnsi="Times New Roman" w:cs="Times New Roman"/>
          <w:sz w:val="28"/>
          <w:szCs w:val="28"/>
        </w:rPr>
        <w:t>максимальний вплив вітрів.</w:t>
      </w:r>
    </w:p>
    <w:p w:rsidR="00B02790" w:rsidRPr="00D37454" w:rsidRDefault="00B02790" w:rsidP="00D37454">
      <w:pPr>
        <w:widowControl w:val="0"/>
        <w:pBdr>
          <w:top w:val="nil"/>
          <w:left w:val="nil"/>
          <w:bottom w:val="nil"/>
          <w:right w:val="nil"/>
          <w:between w:val="nil"/>
        </w:pBdr>
        <w:tabs>
          <w:tab w:val="left" w:pos="709"/>
        </w:tabs>
        <w:spacing w:after="0" w:line="240" w:lineRule="auto"/>
        <w:ind w:firstLine="709"/>
        <w:jc w:val="both"/>
        <w:rPr>
          <w:rFonts w:ascii="Times New Roman" w:eastAsia="Times New Roman" w:hAnsi="Times New Roman" w:cs="Times New Roman"/>
          <w:sz w:val="28"/>
          <w:szCs w:val="28"/>
        </w:rPr>
      </w:pPr>
    </w:p>
    <w:p w:rsidR="00105CB4" w:rsidRDefault="00105CB4" w:rsidP="008C4CAC">
      <w:pPr>
        <w:widowControl w:val="0"/>
        <w:pBdr>
          <w:top w:val="nil"/>
          <w:left w:val="nil"/>
          <w:bottom w:val="nil"/>
          <w:right w:val="nil"/>
          <w:between w:val="nil"/>
        </w:pBdr>
        <w:spacing w:before="14" w:after="0" w:line="240" w:lineRule="auto"/>
        <w:jc w:val="center"/>
        <w:rPr>
          <w:rFonts w:ascii="Times New Roman" w:eastAsia="Times New Roman" w:hAnsi="Times New Roman" w:cs="Times New Roman"/>
          <w:b/>
          <w:sz w:val="28"/>
          <w:szCs w:val="28"/>
        </w:rPr>
      </w:pPr>
    </w:p>
    <w:p w:rsidR="00B02790" w:rsidRPr="00D37454" w:rsidRDefault="009761D1" w:rsidP="008C4CAC">
      <w:pPr>
        <w:widowControl w:val="0"/>
        <w:pBdr>
          <w:top w:val="nil"/>
          <w:left w:val="nil"/>
          <w:bottom w:val="nil"/>
          <w:right w:val="nil"/>
          <w:between w:val="nil"/>
        </w:pBdr>
        <w:spacing w:before="14" w:after="0" w:line="240" w:lineRule="auto"/>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t>4.Адаптація рослин до умов техногенного забруднення</w:t>
      </w:r>
    </w:p>
    <w:p w:rsidR="00B02790" w:rsidRPr="00D37454" w:rsidRDefault="00B02790"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b/>
          <w:sz w:val="28"/>
          <w:szCs w:val="28"/>
        </w:rPr>
      </w:pP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 будь-якому живому організмі відбувається безперервний ланцюг адаптаційних змін, спрямованих на збереження та відновлення динамічної сталості внутрішнього середовища, або гомеостазу.</w:t>
      </w: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Стрес, або загальний адаптаційний синдром,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це необхідна ланка неспецифічної реакції організму, складник та етап його адаптації до умов життя, компонент нормальної життєдіяльності,</w:t>
      </w:r>
      <w:hyperlink r:id="rId2180">
        <w:r w:rsidRPr="00637F39">
          <w:rPr>
            <w:rFonts w:ascii="Times New Roman" w:eastAsia="Times New Roman" w:hAnsi="Times New Roman" w:cs="Times New Roman"/>
            <w:sz w:val="28"/>
            <w:szCs w:val="28"/>
          </w:rPr>
          <w:t xml:space="preserve"> фактор </w:t>
        </w:r>
      </w:hyperlink>
      <w:r w:rsidRPr="00D37454">
        <w:rPr>
          <w:rFonts w:ascii="Times New Roman" w:eastAsia="Times New Roman" w:hAnsi="Times New Roman" w:cs="Times New Roman"/>
          <w:sz w:val="28"/>
          <w:szCs w:val="28"/>
        </w:rPr>
        <w:t>збереження гомеостазу. Адаптаційні властивості рослин багато дослідників пов’язують з особливостями складу та метаболізму ліпід-пігментних компонентів фотосинтетичних мембран. Якщо адаптація до стресу на цьому рівні можлива, то не</w:t>
      </w:r>
      <w:hyperlink r:id="rId2181">
        <w:r w:rsidRPr="00637F39">
          <w:rPr>
            <w:rFonts w:ascii="Times New Roman" w:eastAsia="Times New Roman" w:hAnsi="Times New Roman" w:cs="Times New Roman"/>
            <w:sz w:val="28"/>
            <w:szCs w:val="28"/>
          </w:rPr>
          <w:t xml:space="preserve"> завжди зрозуміло,</w:t>
        </w:r>
      </w:hyperlink>
      <w:r w:rsidRPr="00D37454">
        <w:rPr>
          <w:rFonts w:ascii="Times New Roman" w:eastAsia="Times New Roman" w:hAnsi="Times New Roman" w:cs="Times New Roman"/>
          <w:sz w:val="28"/>
          <w:szCs w:val="28"/>
        </w:rPr>
        <w:t xml:space="preserve"> чи біохімічні зміни ліпідів являють собою частину загальної адаптивної реакції організму, чи лише короткочасну відповідь на дію стресора.</w:t>
      </w:r>
    </w:p>
    <w:p w:rsidR="00B02790" w:rsidRPr="00D37454" w:rsidRDefault="009761D1" w:rsidP="008C4CAC">
      <w:pPr>
        <w:widowControl w:val="0"/>
        <w:pBdr>
          <w:top w:val="nil"/>
          <w:left w:val="nil"/>
          <w:bottom w:val="nil"/>
          <w:right w:val="nil"/>
          <w:between w:val="nil"/>
        </w:pBdr>
        <w:tabs>
          <w:tab w:val="left" w:pos="993"/>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Комплекс реакцій організму на стресори становить адаптаційний синдром, у якому виділяють</w:t>
      </w:r>
      <w:hyperlink r:id="rId2182">
        <w:r w:rsidRPr="00637F39">
          <w:rPr>
            <w:rFonts w:ascii="Times New Roman" w:eastAsia="Times New Roman" w:hAnsi="Times New Roman" w:cs="Times New Roman"/>
            <w:sz w:val="28"/>
            <w:szCs w:val="28"/>
          </w:rPr>
          <w:t xml:space="preserve"> три </w:t>
        </w:r>
      </w:hyperlink>
      <w:r w:rsidRPr="00D37454">
        <w:rPr>
          <w:rFonts w:ascii="Times New Roman" w:eastAsia="Times New Roman" w:hAnsi="Times New Roman" w:cs="Times New Roman"/>
          <w:sz w:val="28"/>
          <w:szCs w:val="28"/>
        </w:rPr>
        <w:t>стадії:</w:t>
      </w:r>
    </w:p>
    <w:p w:rsidR="00B02790" w:rsidRPr="008C4CAC" w:rsidRDefault="009761D1" w:rsidP="001F6638">
      <w:pPr>
        <w:pStyle w:val="af3"/>
        <w:widowControl w:val="0"/>
        <w:numPr>
          <w:ilvl w:val="0"/>
          <w:numId w:val="49"/>
        </w:numPr>
        <w:pBdr>
          <w:top w:val="nil"/>
          <w:left w:val="nil"/>
          <w:bottom w:val="nil"/>
          <w:right w:val="nil"/>
          <w:between w:val="nil"/>
        </w:pBdr>
        <w:tabs>
          <w:tab w:val="left" w:pos="993"/>
        </w:tabs>
        <w:spacing w:before="14" w:after="0" w:line="240" w:lineRule="auto"/>
        <w:ind w:left="0" w:firstLine="709"/>
        <w:jc w:val="both"/>
        <w:rPr>
          <w:rFonts w:ascii="Times New Roman" w:eastAsia="Times New Roman" w:hAnsi="Times New Roman" w:cs="Times New Roman"/>
          <w:sz w:val="28"/>
          <w:szCs w:val="28"/>
        </w:rPr>
      </w:pPr>
      <w:r w:rsidRPr="008C4CAC">
        <w:rPr>
          <w:rFonts w:ascii="Times New Roman" w:eastAsia="Times New Roman" w:hAnsi="Times New Roman" w:cs="Times New Roman"/>
          <w:sz w:val="28"/>
          <w:szCs w:val="28"/>
        </w:rPr>
        <w:t>тривога, коли розвивається гальмування великої кількості процесів;</w:t>
      </w:r>
    </w:p>
    <w:p w:rsidR="00B02790" w:rsidRPr="008C4CAC" w:rsidRDefault="009761D1" w:rsidP="001F6638">
      <w:pPr>
        <w:pStyle w:val="af3"/>
        <w:widowControl w:val="0"/>
        <w:numPr>
          <w:ilvl w:val="0"/>
          <w:numId w:val="49"/>
        </w:numPr>
        <w:pBdr>
          <w:top w:val="nil"/>
          <w:left w:val="nil"/>
          <w:bottom w:val="nil"/>
          <w:right w:val="nil"/>
          <w:between w:val="nil"/>
        </w:pBdr>
        <w:tabs>
          <w:tab w:val="left" w:pos="993"/>
        </w:tabs>
        <w:spacing w:before="14" w:after="0" w:line="240" w:lineRule="auto"/>
        <w:ind w:left="0" w:firstLine="709"/>
        <w:jc w:val="both"/>
        <w:rPr>
          <w:rFonts w:ascii="Times New Roman" w:eastAsia="Times New Roman" w:hAnsi="Times New Roman" w:cs="Times New Roman"/>
          <w:sz w:val="28"/>
          <w:szCs w:val="28"/>
        </w:rPr>
      </w:pPr>
      <w:r w:rsidRPr="008C4CAC">
        <w:rPr>
          <w:rFonts w:ascii="Times New Roman" w:eastAsia="Times New Roman" w:hAnsi="Times New Roman" w:cs="Times New Roman"/>
          <w:sz w:val="28"/>
          <w:szCs w:val="28"/>
        </w:rPr>
        <w:t>адаптація, коли відбувається пристосування до</w:t>
      </w:r>
      <w:hyperlink r:id="rId2183">
        <w:r w:rsidRPr="008C4CAC">
          <w:rPr>
            <w:rFonts w:ascii="Times New Roman" w:eastAsia="Times New Roman" w:hAnsi="Times New Roman" w:cs="Times New Roman"/>
            <w:sz w:val="28"/>
            <w:szCs w:val="28"/>
          </w:rPr>
          <w:t xml:space="preserve"> </w:t>
        </w:r>
      </w:hyperlink>
      <w:hyperlink r:id="rId2184">
        <w:r w:rsidRPr="008C4CAC">
          <w:rPr>
            <w:rFonts w:ascii="Times New Roman" w:eastAsia="Times New Roman" w:hAnsi="Times New Roman" w:cs="Times New Roman"/>
            <w:sz w:val="28"/>
            <w:szCs w:val="28"/>
          </w:rPr>
          <w:t>пев</w:t>
        </w:r>
      </w:hyperlink>
      <w:hyperlink r:id="rId2185">
        <w:r w:rsidRPr="008C4CAC">
          <w:rPr>
            <w:rFonts w:ascii="Times New Roman" w:eastAsia="Times New Roman" w:hAnsi="Times New Roman" w:cs="Times New Roman"/>
            <w:sz w:val="28"/>
            <w:szCs w:val="28"/>
          </w:rPr>
          <w:t xml:space="preserve">ного </w:t>
        </w:r>
      </w:hyperlink>
      <w:r w:rsidRPr="008C4CAC">
        <w:rPr>
          <w:rFonts w:ascii="Times New Roman" w:eastAsia="Times New Roman" w:hAnsi="Times New Roman" w:cs="Times New Roman"/>
          <w:sz w:val="28"/>
          <w:szCs w:val="28"/>
        </w:rPr>
        <w:t>стресора;</w:t>
      </w:r>
    </w:p>
    <w:p w:rsidR="00B02790" w:rsidRPr="008C4CAC" w:rsidRDefault="009761D1" w:rsidP="001F6638">
      <w:pPr>
        <w:pStyle w:val="af3"/>
        <w:widowControl w:val="0"/>
        <w:numPr>
          <w:ilvl w:val="0"/>
          <w:numId w:val="49"/>
        </w:numPr>
        <w:pBdr>
          <w:top w:val="nil"/>
          <w:left w:val="nil"/>
          <w:bottom w:val="nil"/>
          <w:right w:val="nil"/>
          <w:between w:val="nil"/>
        </w:pBdr>
        <w:tabs>
          <w:tab w:val="left" w:pos="993"/>
        </w:tabs>
        <w:spacing w:before="14" w:after="0" w:line="240" w:lineRule="auto"/>
        <w:ind w:left="0" w:firstLine="709"/>
        <w:jc w:val="both"/>
        <w:rPr>
          <w:rFonts w:ascii="Times New Roman" w:eastAsia="Times New Roman" w:hAnsi="Times New Roman" w:cs="Times New Roman"/>
          <w:sz w:val="28"/>
          <w:szCs w:val="28"/>
        </w:rPr>
      </w:pPr>
      <w:r w:rsidRPr="008C4CAC">
        <w:rPr>
          <w:rFonts w:ascii="Times New Roman" w:eastAsia="Times New Roman" w:hAnsi="Times New Roman" w:cs="Times New Roman"/>
          <w:sz w:val="28"/>
          <w:szCs w:val="28"/>
        </w:rPr>
        <w:t>виснаження, якщо адаптивний потенціал особини недостатній для подолання впливу стресора.</w:t>
      </w:r>
    </w:p>
    <w:p w:rsidR="00B02790" w:rsidRPr="00D37454" w:rsidRDefault="009761D1" w:rsidP="008C4CAC">
      <w:pPr>
        <w:widowControl w:val="0"/>
        <w:pBdr>
          <w:top w:val="nil"/>
          <w:left w:val="nil"/>
          <w:bottom w:val="nil"/>
          <w:right w:val="nil"/>
          <w:between w:val="nil"/>
        </w:pBdr>
        <w:tabs>
          <w:tab w:val="left" w:pos="993"/>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Теорія стресу</w:t>
      </w:r>
      <w:hyperlink r:id="rId2186">
        <w:r w:rsidRPr="00637F39">
          <w:rPr>
            <w:rFonts w:ascii="Times New Roman" w:eastAsia="Times New Roman" w:hAnsi="Times New Roman" w:cs="Times New Roman"/>
            <w:sz w:val="28"/>
            <w:szCs w:val="28"/>
          </w:rPr>
          <w:t xml:space="preserve"> </w:t>
        </w:r>
      </w:hyperlink>
      <w:hyperlink r:id="rId2187">
        <w:r w:rsidRPr="00637F39">
          <w:rPr>
            <w:rFonts w:ascii="Times New Roman" w:eastAsia="Times New Roman" w:hAnsi="Times New Roman" w:cs="Times New Roman"/>
            <w:sz w:val="28"/>
            <w:szCs w:val="28"/>
          </w:rPr>
          <w:t>дає змогу</w:t>
        </w:r>
      </w:hyperlink>
      <w:hyperlink r:id="rId2188">
        <w:r w:rsidRPr="00637F3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не витрачати зусилля на кількісне порівняння інтенсивності різних стресорів. Оцінити будь-який несприятливий чинни</w:t>
      </w:r>
      <w:hyperlink r:id="rId2189">
        <w:r w:rsidRPr="00637F39">
          <w:rPr>
            <w:rFonts w:ascii="Times New Roman" w:eastAsia="Times New Roman" w:hAnsi="Times New Roman" w:cs="Times New Roman"/>
            <w:sz w:val="28"/>
            <w:szCs w:val="28"/>
          </w:rPr>
          <w:t>к</w:t>
        </w:r>
      </w:hyperlink>
      <w:hyperlink r:id="rId2190">
        <w:r w:rsidRPr="00637F39">
          <w:rPr>
            <w:rFonts w:ascii="Times New Roman" w:eastAsia="Times New Roman" w:hAnsi="Times New Roman" w:cs="Times New Roman"/>
            <w:sz w:val="28"/>
            <w:szCs w:val="28"/>
          </w:rPr>
          <w:t>,</w:t>
        </w:r>
      </w:hyperlink>
      <w:hyperlink r:id="rId2191">
        <w:r w:rsidRPr="00637F39">
          <w:rPr>
            <w:rFonts w:ascii="Times New Roman" w:eastAsia="Times New Roman" w:hAnsi="Times New Roman" w:cs="Times New Roman"/>
            <w:sz w:val="28"/>
            <w:szCs w:val="28"/>
          </w:rPr>
          <w:t xml:space="preserve"> як стресор</w:t>
        </w:r>
      </w:hyperlink>
      <w:hyperlink r:id="rId2192">
        <w:r w:rsidRPr="00637F39">
          <w:rPr>
            <w:rFonts w:ascii="Times New Roman" w:eastAsia="Times New Roman" w:hAnsi="Times New Roman" w:cs="Times New Roman"/>
            <w:sz w:val="28"/>
            <w:szCs w:val="28"/>
          </w:rPr>
          <w:t>,</w:t>
        </w:r>
      </w:hyperlink>
      <w:hyperlink r:id="rId2193">
        <w:r w:rsidRPr="00637F3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можна опосередковано, через інтенсивність реакції на нього. Будь-який</w:t>
      </w:r>
      <w:hyperlink r:id="rId2194">
        <w:r w:rsidRPr="00637F39">
          <w:rPr>
            <w:rFonts w:ascii="Times New Roman" w:eastAsia="Times New Roman" w:hAnsi="Times New Roman" w:cs="Times New Roman"/>
            <w:sz w:val="28"/>
            <w:szCs w:val="28"/>
          </w:rPr>
          <w:t xml:space="preserve"> фактор </w:t>
        </w:r>
      </w:hyperlink>
      <w:r w:rsidRPr="00D37454">
        <w:rPr>
          <w:rFonts w:ascii="Times New Roman" w:eastAsia="Times New Roman" w:hAnsi="Times New Roman" w:cs="Times New Roman"/>
          <w:sz w:val="28"/>
          <w:szCs w:val="28"/>
        </w:rPr>
        <w:t>можна назвати стресором лише в тому випадку, якщо в результаті розвивається відповідь організму на його дію.</w:t>
      </w: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Адаптивний процес до зовнішніх умов має різну тривалість, у </w:t>
      </w:r>
      <w:hyperlink r:id="rId2195">
        <w:r w:rsidRPr="00637F39">
          <w:rPr>
            <w:rFonts w:ascii="Times New Roman" w:eastAsia="Times New Roman" w:hAnsi="Times New Roman" w:cs="Times New Roman"/>
            <w:sz w:val="28"/>
            <w:szCs w:val="28"/>
          </w:rPr>
          <w:t>результаті</w:t>
        </w:r>
      </w:hyperlink>
      <w:hyperlink r:id="rId2196">
        <w:r w:rsidRPr="00D37454">
          <w:rPr>
            <w:rFonts w:ascii="Times New Roman" w:eastAsia="Times New Roman" w:hAnsi="Times New Roman" w:cs="Times New Roman"/>
            <w:sz w:val="28"/>
            <w:szCs w:val="28"/>
          </w:rPr>
          <w:t xml:space="preserve"> </w:t>
        </w:r>
      </w:hyperlink>
      <w:hyperlink r:id="rId2197">
        <w:r w:rsidRPr="00637F39">
          <w:rPr>
            <w:rFonts w:ascii="Times New Roman" w:eastAsia="Times New Roman" w:hAnsi="Times New Roman" w:cs="Times New Roman"/>
            <w:sz w:val="28"/>
            <w:szCs w:val="28"/>
          </w:rPr>
          <w:t>чого</w:t>
        </w:r>
      </w:hyperlink>
      <w:hyperlink r:id="rId2198">
        <w:r w:rsidRPr="00637F39">
          <w:rPr>
            <w:rFonts w:ascii="Times New Roman" w:eastAsia="Times New Roman" w:hAnsi="Times New Roman" w:cs="Times New Roman"/>
            <w:sz w:val="28"/>
            <w:szCs w:val="28"/>
          </w:rPr>
          <w:t>,</w:t>
        </w:r>
      </w:hyperlink>
      <w:hyperlink r:id="rId2199">
        <w:r w:rsidRPr="00637F3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можна виділити декілька його типів:</w:t>
      </w:r>
    </w:p>
    <w:p w:rsidR="00B02790" w:rsidRPr="008C4CAC" w:rsidRDefault="009761D1" w:rsidP="001F6638">
      <w:pPr>
        <w:pStyle w:val="af3"/>
        <w:widowControl w:val="0"/>
        <w:numPr>
          <w:ilvl w:val="0"/>
          <w:numId w:val="50"/>
        </w:numPr>
        <w:pBdr>
          <w:top w:val="nil"/>
          <w:left w:val="nil"/>
          <w:bottom w:val="nil"/>
          <w:right w:val="nil"/>
          <w:between w:val="nil"/>
        </w:pBdr>
        <w:tabs>
          <w:tab w:val="left" w:pos="993"/>
        </w:tabs>
        <w:spacing w:before="14" w:after="0" w:line="240" w:lineRule="auto"/>
        <w:ind w:left="0" w:firstLine="709"/>
        <w:jc w:val="both"/>
        <w:rPr>
          <w:rFonts w:ascii="Times New Roman" w:eastAsia="Times New Roman" w:hAnsi="Times New Roman" w:cs="Times New Roman"/>
          <w:sz w:val="28"/>
          <w:szCs w:val="28"/>
        </w:rPr>
      </w:pPr>
      <w:r w:rsidRPr="008C4CAC">
        <w:rPr>
          <w:rFonts w:ascii="Times New Roman" w:eastAsia="Times New Roman" w:hAnsi="Times New Roman" w:cs="Times New Roman"/>
          <w:sz w:val="28"/>
          <w:szCs w:val="28"/>
        </w:rPr>
        <w:t xml:space="preserve">еволюційна адаптація </w:t>
      </w:r>
      <w:r w:rsidR="00D37454" w:rsidRPr="008C4CAC">
        <w:rPr>
          <w:rFonts w:ascii="Times New Roman" w:eastAsia="Times New Roman" w:hAnsi="Times New Roman" w:cs="Times New Roman"/>
          <w:sz w:val="28"/>
          <w:szCs w:val="28"/>
        </w:rPr>
        <w:t>–</w:t>
      </w:r>
      <w:r w:rsidRPr="008C4CAC">
        <w:rPr>
          <w:rFonts w:ascii="Times New Roman" w:eastAsia="Times New Roman" w:hAnsi="Times New Roman" w:cs="Times New Roman"/>
          <w:sz w:val="28"/>
          <w:szCs w:val="28"/>
        </w:rPr>
        <w:t xml:space="preserve"> ґрунтується на утворенні нової генетичної інформації, яка, визначає нові адаптивні фенотип</w:t>
      </w:r>
      <w:r w:rsidR="00105CB4">
        <w:rPr>
          <w:rFonts w:ascii="Times New Roman" w:eastAsia="Times New Roman" w:hAnsi="Times New Roman" w:cs="Times New Roman"/>
          <w:sz w:val="28"/>
          <w:szCs w:val="28"/>
        </w:rPr>
        <w:t>ові</w:t>
      </w:r>
      <w:r w:rsidRPr="008C4CAC">
        <w:rPr>
          <w:rFonts w:ascii="Times New Roman" w:eastAsia="Times New Roman" w:hAnsi="Times New Roman" w:cs="Times New Roman"/>
          <w:sz w:val="28"/>
          <w:szCs w:val="28"/>
        </w:rPr>
        <w:t xml:space="preserve"> ознаки. Формується</w:t>
      </w:r>
      <w:hyperlink r:id="rId2200">
        <w:r w:rsidRPr="008C4CAC">
          <w:rPr>
            <w:rFonts w:ascii="Times New Roman" w:eastAsia="Times New Roman" w:hAnsi="Times New Roman" w:cs="Times New Roman"/>
            <w:sz w:val="28"/>
            <w:szCs w:val="28"/>
          </w:rPr>
          <w:t xml:space="preserve"> протягом </w:t>
        </w:r>
      </w:hyperlink>
      <w:r w:rsidRPr="008C4CAC">
        <w:rPr>
          <w:rFonts w:ascii="Times New Roman" w:eastAsia="Times New Roman" w:hAnsi="Times New Roman" w:cs="Times New Roman"/>
          <w:sz w:val="28"/>
          <w:szCs w:val="28"/>
        </w:rPr>
        <w:t>багатьох генерацій.</w:t>
      </w:r>
    </w:p>
    <w:p w:rsidR="00B02790" w:rsidRPr="008C4CAC" w:rsidRDefault="009761D1" w:rsidP="001F6638">
      <w:pPr>
        <w:pStyle w:val="af3"/>
        <w:widowControl w:val="0"/>
        <w:numPr>
          <w:ilvl w:val="0"/>
          <w:numId w:val="50"/>
        </w:numPr>
        <w:pBdr>
          <w:top w:val="nil"/>
          <w:left w:val="nil"/>
          <w:bottom w:val="nil"/>
          <w:right w:val="nil"/>
          <w:between w:val="nil"/>
        </w:pBdr>
        <w:tabs>
          <w:tab w:val="left" w:pos="993"/>
        </w:tabs>
        <w:spacing w:before="14" w:after="0" w:line="240" w:lineRule="auto"/>
        <w:ind w:left="0" w:firstLine="709"/>
        <w:jc w:val="both"/>
        <w:rPr>
          <w:rFonts w:ascii="Times New Roman" w:eastAsia="Times New Roman" w:hAnsi="Times New Roman" w:cs="Times New Roman"/>
          <w:sz w:val="28"/>
          <w:szCs w:val="28"/>
        </w:rPr>
      </w:pPr>
      <w:r w:rsidRPr="008C4CAC">
        <w:rPr>
          <w:rFonts w:ascii="Times New Roman" w:eastAsia="Times New Roman" w:hAnsi="Times New Roman" w:cs="Times New Roman"/>
          <w:sz w:val="28"/>
          <w:szCs w:val="28"/>
        </w:rPr>
        <w:t xml:space="preserve">аклімація та акліматизація </w:t>
      </w:r>
      <w:r w:rsidR="00D37454" w:rsidRPr="008C4CAC">
        <w:rPr>
          <w:rFonts w:ascii="Times New Roman" w:eastAsia="Times New Roman" w:hAnsi="Times New Roman" w:cs="Times New Roman"/>
          <w:sz w:val="28"/>
          <w:szCs w:val="28"/>
        </w:rPr>
        <w:t>–</w:t>
      </w:r>
      <w:r w:rsidRPr="008C4CAC">
        <w:rPr>
          <w:rFonts w:ascii="Times New Roman" w:eastAsia="Times New Roman" w:hAnsi="Times New Roman" w:cs="Times New Roman"/>
          <w:sz w:val="28"/>
          <w:szCs w:val="28"/>
        </w:rPr>
        <w:t xml:space="preserve"> процеси пристосування відбуваються впродовж життєвого циклу організму і тривають від кількох годин до кількох місяців. Типовим прикладом є різноманітні сезонні зміни в рослин.</w:t>
      </w:r>
    </w:p>
    <w:p w:rsidR="00B02790" w:rsidRPr="008C4CAC" w:rsidRDefault="009761D1" w:rsidP="001F6638">
      <w:pPr>
        <w:pStyle w:val="af3"/>
        <w:widowControl w:val="0"/>
        <w:numPr>
          <w:ilvl w:val="0"/>
          <w:numId w:val="50"/>
        </w:numPr>
        <w:pBdr>
          <w:top w:val="nil"/>
          <w:left w:val="nil"/>
          <w:bottom w:val="nil"/>
          <w:right w:val="nil"/>
          <w:between w:val="nil"/>
        </w:pBdr>
        <w:tabs>
          <w:tab w:val="left" w:pos="993"/>
        </w:tabs>
        <w:spacing w:before="14" w:after="0" w:line="240" w:lineRule="auto"/>
        <w:ind w:left="0" w:firstLine="709"/>
        <w:jc w:val="both"/>
        <w:rPr>
          <w:rFonts w:ascii="Times New Roman" w:eastAsia="Times New Roman" w:hAnsi="Times New Roman" w:cs="Times New Roman"/>
          <w:sz w:val="28"/>
          <w:szCs w:val="28"/>
        </w:rPr>
      </w:pPr>
      <w:r w:rsidRPr="008C4CAC">
        <w:rPr>
          <w:rFonts w:ascii="Times New Roman" w:eastAsia="Times New Roman" w:hAnsi="Times New Roman" w:cs="Times New Roman"/>
          <w:sz w:val="28"/>
          <w:szCs w:val="28"/>
        </w:rPr>
        <w:t xml:space="preserve">миттєва адаптація </w:t>
      </w:r>
      <w:r w:rsidR="00D37454" w:rsidRPr="008C4CAC">
        <w:rPr>
          <w:rFonts w:ascii="Times New Roman" w:eastAsia="Times New Roman" w:hAnsi="Times New Roman" w:cs="Times New Roman"/>
          <w:sz w:val="28"/>
          <w:szCs w:val="28"/>
        </w:rPr>
        <w:t>–</w:t>
      </w:r>
      <w:r w:rsidRPr="008C4CAC">
        <w:rPr>
          <w:rFonts w:ascii="Times New Roman" w:eastAsia="Times New Roman" w:hAnsi="Times New Roman" w:cs="Times New Roman"/>
          <w:sz w:val="28"/>
          <w:szCs w:val="28"/>
        </w:rPr>
        <w:t xml:space="preserve"> це пристосувальні процеси, які відбуваються в організмі одразу після дії подразника.</w:t>
      </w:r>
    </w:p>
    <w:p w:rsidR="00B02790" w:rsidRPr="008C4CAC" w:rsidRDefault="009761D1" w:rsidP="001F6638">
      <w:pPr>
        <w:pStyle w:val="af3"/>
        <w:widowControl w:val="0"/>
        <w:numPr>
          <w:ilvl w:val="0"/>
          <w:numId w:val="50"/>
        </w:numPr>
        <w:pBdr>
          <w:top w:val="nil"/>
          <w:left w:val="nil"/>
          <w:bottom w:val="nil"/>
          <w:right w:val="nil"/>
          <w:between w:val="nil"/>
        </w:pBdr>
        <w:tabs>
          <w:tab w:val="left" w:pos="993"/>
        </w:tabs>
        <w:spacing w:before="14" w:after="0" w:line="240" w:lineRule="auto"/>
        <w:ind w:left="0" w:firstLine="709"/>
        <w:jc w:val="both"/>
        <w:rPr>
          <w:rFonts w:ascii="Times New Roman" w:eastAsia="Times New Roman" w:hAnsi="Times New Roman" w:cs="Times New Roman"/>
          <w:sz w:val="28"/>
          <w:szCs w:val="28"/>
        </w:rPr>
      </w:pPr>
      <w:r w:rsidRPr="008C4CAC">
        <w:rPr>
          <w:rFonts w:ascii="Times New Roman" w:eastAsia="Times New Roman" w:hAnsi="Times New Roman" w:cs="Times New Roman"/>
          <w:sz w:val="28"/>
          <w:szCs w:val="28"/>
        </w:rPr>
        <w:t xml:space="preserve">компенсаторна адаптація </w:t>
      </w:r>
      <w:r w:rsidR="00D37454" w:rsidRPr="008C4CAC">
        <w:rPr>
          <w:rFonts w:ascii="Times New Roman" w:eastAsia="Times New Roman" w:hAnsi="Times New Roman" w:cs="Times New Roman"/>
          <w:sz w:val="28"/>
          <w:szCs w:val="28"/>
        </w:rPr>
        <w:t>–</w:t>
      </w:r>
      <w:r w:rsidRPr="008C4CAC">
        <w:rPr>
          <w:rFonts w:ascii="Times New Roman" w:eastAsia="Times New Roman" w:hAnsi="Times New Roman" w:cs="Times New Roman"/>
          <w:sz w:val="28"/>
          <w:szCs w:val="28"/>
        </w:rPr>
        <w:t xml:space="preserve"> реакція організму,</w:t>
      </w:r>
      <w:hyperlink r:id="rId2201">
        <w:r w:rsidRPr="008C4CAC">
          <w:rPr>
            <w:rFonts w:ascii="Times New Roman" w:eastAsia="Times New Roman" w:hAnsi="Times New Roman" w:cs="Times New Roman"/>
            <w:sz w:val="28"/>
            <w:szCs w:val="28"/>
          </w:rPr>
          <w:t xml:space="preserve"> направлена </w:t>
        </w:r>
      </w:hyperlink>
      <w:r w:rsidRPr="008C4CAC">
        <w:rPr>
          <w:rFonts w:ascii="Times New Roman" w:eastAsia="Times New Roman" w:hAnsi="Times New Roman" w:cs="Times New Roman"/>
          <w:sz w:val="28"/>
          <w:szCs w:val="28"/>
        </w:rPr>
        <w:t>на формування зворотних змін, спрямованих на відновлення до контрольного рівня його функціональних спроможностей.</w:t>
      </w:r>
    </w:p>
    <w:p w:rsidR="00B02790" w:rsidRPr="00D37454" w:rsidRDefault="009761D1" w:rsidP="00637F39">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637F39">
        <w:rPr>
          <w:rFonts w:ascii="Times New Roman" w:eastAsia="Times New Roman" w:hAnsi="Times New Roman" w:cs="Times New Roman"/>
          <w:sz w:val="28"/>
          <w:szCs w:val="28"/>
        </w:rPr>
        <w:t>Деяк</w:t>
      </w:r>
      <w:hyperlink r:id="rId2202">
        <w:r w:rsidRPr="00637F39">
          <w:rPr>
            <w:rFonts w:ascii="Times New Roman" w:eastAsia="Times New Roman" w:hAnsi="Times New Roman" w:cs="Times New Roman"/>
            <w:sz w:val="28"/>
            <w:szCs w:val="28"/>
          </w:rPr>
          <w:t xml:space="preserve">і </w:t>
        </w:r>
      </w:hyperlink>
      <w:r w:rsidRPr="00D37454">
        <w:rPr>
          <w:rFonts w:ascii="Times New Roman" w:eastAsia="Times New Roman" w:hAnsi="Times New Roman" w:cs="Times New Roman"/>
          <w:sz w:val="28"/>
          <w:szCs w:val="28"/>
        </w:rPr>
        <w:t xml:space="preserve">адаптаційні зміни створюють принципово нові можливості для використання організмом власного природного середовища або ж навіть для </w:t>
      </w:r>
      <w:r w:rsidRPr="00D37454">
        <w:rPr>
          <w:rFonts w:ascii="Times New Roman" w:eastAsia="Times New Roman" w:hAnsi="Times New Roman" w:cs="Times New Roman"/>
          <w:sz w:val="28"/>
          <w:szCs w:val="28"/>
        </w:rPr>
        <w:lastRenderedPageBreak/>
        <w:t xml:space="preserve">експансії в нові умови. Адаптацію такого типу називають </w:t>
      </w:r>
      <w:r w:rsidRPr="00105CB4">
        <w:rPr>
          <w:rFonts w:ascii="Times New Roman" w:eastAsia="Times New Roman" w:hAnsi="Times New Roman" w:cs="Times New Roman"/>
          <w:i/>
          <w:iCs/>
          <w:sz w:val="28"/>
          <w:szCs w:val="28"/>
        </w:rPr>
        <w:t>експлуативною</w:t>
      </w:r>
      <w:r w:rsidRPr="00D37454">
        <w:rPr>
          <w:rFonts w:ascii="Times New Roman" w:eastAsia="Times New Roman" w:hAnsi="Times New Roman" w:cs="Times New Roman"/>
          <w:sz w:val="28"/>
          <w:szCs w:val="28"/>
        </w:rPr>
        <w:t>. На відміну від компенсаторної, яку супроводжує відновлення пристосувальних процесів, експлуативна адаптація не є необхідною. Організм нормально функціонує без нових можливостей, але завдяки ним значно краще пристосовується до нових, раніше не доступних умов існування.</w:t>
      </w:r>
    </w:p>
    <w:p w:rsidR="00B02790" w:rsidRPr="00D37454" w:rsidRDefault="009761D1" w:rsidP="00637F39">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До механізмів формування загального адаптаційного синдрому рослин відносять неспецифічні реакції ліпідного та пігментного комплексів фотосинтетичних мембран, нейтралізацію вільних оксидних радикалів антиоксидантними системами, осморегуляцію, продукування абсцизової кислоти (АБК), жасмонатів, шаперонів, білків теплового шоку та ін. Важливе значення для аналізу взаємодії рослин з умовами середовища, а також для дослідження</w:t>
      </w:r>
      <w:hyperlink r:id="rId2203">
        <w:r w:rsidRPr="00637F39">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адаптації до</w:t>
      </w:r>
      <w:hyperlink r:id="rId2204">
        <w:r w:rsidRPr="00637F39">
          <w:rPr>
            <w:rFonts w:ascii="Times New Roman" w:eastAsia="Times New Roman" w:hAnsi="Times New Roman" w:cs="Times New Roman"/>
            <w:sz w:val="28"/>
            <w:szCs w:val="28"/>
          </w:rPr>
          <w:t xml:space="preserve"> факторів </w:t>
        </w:r>
      </w:hyperlink>
      <w:r w:rsidRPr="00D37454">
        <w:rPr>
          <w:rFonts w:ascii="Times New Roman" w:eastAsia="Times New Roman" w:hAnsi="Times New Roman" w:cs="Times New Roman"/>
          <w:sz w:val="28"/>
          <w:szCs w:val="28"/>
        </w:rPr>
        <w:t>посухи має вивчення фізіологічних функцій – фотосинтезу, дихання, транспорту асимілятів тощо. Досліджені функції дають надзвичайно цінну інформацію про шляхи реалізації адаптивного потенціалу рослин у конкретних умовах існування, однак через високу лабільність фізіологічні процеси важко інтерпретувати за умов багатофакторного впливу складників ґрунтово-кліматичної системи на рослину. Для розуміння принципів організації біологічних систем необхідно застосовувати порівняльний підхід до проблеми адаптації, адже специфічність пристосувальних процесів не є абсолютна й будь-який вплив несприятливих умов довкілля</w:t>
      </w:r>
      <w:hyperlink r:id="rId2205">
        <w:r w:rsidRPr="00637F39">
          <w:rPr>
            <w:rFonts w:ascii="Times New Roman" w:eastAsia="Times New Roman" w:hAnsi="Times New Roman" w:cs="Times New Roman"/>
            <w:sz w:val="28"/>
            <w:szCs w:val="28"/>
          </w:rPr>
          <w:t xml:space="preserve"> </w:t>
        </w:r>
      </w:hyperlink>
      <w:hyperlink r:id="rId2206">
        <w:r w:rsidRPr="00637F39">
          <w:rPr>
            <w:rFonts w:ascii="Times New Roman" w:eastAsia="Times New Roman" w:hAnsi="Times New Roman" w:cs="Times New Roman"/>
            <w:sz w:val="28"/>
            <w:szCs w:val="28"/>
          </w:rPr>
          <w:t>спричиня</w:t>
        </w:r>
      </w:hyperlink>
      <w:hyperlink r:id="rId2207">
        <w:r w:rsidRPr="00637F39">
          <w:rPr>
            <w:rFonts w:ascii="Times New Roman" w:eastAsia="Times New Roman" w:hAnsi="Times New Roman" w:cs="Times New Roman"/>
            <w:sz w:val="28"/>
            <w:szCs w:val="28"/>
          </w:rPr>
          <w:t xml:space="preserve">є </w:t>
        </w:r>
      </w:hyperlink>
      <w:r w:rsidRPr="00D37454">
        <w:rPr>
          <w:rFonts w:ascii="Times New Roman" w:eastAsia="Times New Roman" w:hAnsi="Times New Roman" w:cs="Times New Roman"/>
          <w:sz w:val="28"/>
          <w:szCs w:val="28"/>
        </w:rPr>
        <w:t>комплекс відповідних</w:t>
      </w:r>
      <w:hyperlink r:id="rId2208">
        <w:r w:rsidRPr="00637F39">
          <w:rPr>
            <w:rFonts w:ascii="Times New Roman" w:eastAsia="Times New Roman" w:hAnsi="Times New Roman" w:cs="Times New Roman"/>
            <w:sz w:val="28"/>
            <w:szCs w:val="28"/>
          </w:rPr>
          <w:t xml:space="preserve"> захисних </w:t>
        </w:r>
      </w:hyperlink>
      <w:r w:rsidRPr="00D37454">
        <w:rPr>
          <w:rFonts w:ascii="Times New Roman" w:eastAsia="Times New Roman" w:hAnsi="Times New Roman" w:cs="Times New Roman"/>
          <w:sz w:val="28"/>
          <w:szCs w:val="28"/>
        </w:rPr>
        <w:t xml:space="preserve">реакцій, частина яких має загальний характер, а частина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специфічний.</w:t>
      </w:r>
    </w:p>
    <w:p w:rsidR="00B02790" w:rsidRPr="00D37454" w:rsidRDefault="009761D1" w:rsidP="00637F39">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До первинних неспецифічних процесів, що відбуваються на клітинному рівні рослин за умов сильної і швидко наростаючої дії стресора, відносять такі:</w:t>
      </w:r>
    </w:p>
    <w:p w:rsidR="00B02790" w:rsidRPr="00D37454" w:rsidRDefault="009761D1" w:rsidP="00637F39">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1. Підвищення проникності мембран, деполяризація мембранного потенціалу плазмолеми.</w:t>
      </w:r>
    </w:p>
    <w:p w:rsidR="00B02790" w:rsidRPr="00D37454" w:rsidRDefault="009761D1" w:rsidP="00637F39">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2. Вхід Са</w:t>
      </w:r>
      <w:r w:rsidRPr="008C4CAC">
        <w:rPr>
          <w:rFonts w:ascii="Times New Roman" w:eastAsia="Times New Roman" w:hAnsi="Times New Roman" w:cs="Times New Roman"/>
          <w:sz w:val="28"/>
          <w:szCs w:val="28"/>
          <w:vertAlign w:val="superscript"/>
        </w:rPr>
        <w:t>2+</w:t>
      </w:r>
      <w:r w:rsidRPr="00D37454">
        <w:rPr>
          <w:rFonts w:ascii="Times New Roman" w:eastAsia="Times New Roman" w:hAnsi="Times New Roman" w:cs="Times New Roman"/>
          <w:sz w:val="28"/>
          <w:szCs w:val="28"/>
        </w:rPr>
        <w:t xml:space="preserve"> у цитоплазму (із клітинних стінок і внутрішньоклітинних компартментів: вакуолей, ЕС-клітини, мітохондрій).</w:t>
      </w:r>
    </w:p>
    <w:p w:rsidR="00B02790" w:rsidRPr="00D37454" w:rsidRDefault="009761D1" w:rsidP="00637F39">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3. Зсув рН цитоплазми в кислу сторону.</w:t>
      </w:r>
    </w:p>
    <w:p w:rsidR="00B02790" w:rsidRPr="00D37454" w:rsidRDefault="009761D1" w:rsidP="00637F39">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4. Активація збирання актинових мікрофіламентів і сіток цитоскелета в </w:t>
      </w:r>
      <w:hyperlink r:id="rId2209">
        <w:r w:rsidRPr="00637F39">
          <w:rPr>
            <w:rFonts w:ascii="Times New Roman" w:eastAsia="Times New Roman" w:hAnsi="Times New Roman" w:cs="Times New Roman"/>
            <w:sz w:val="28"/>
            <w:szCs w:val="28"/>
          </w:rPr>
          <w:t>результаті</w:t>
        </w:r>
      </w:hyperlink>
      <w:hyperlink r:id="rId2210">
        <w:r w:rsidRPr="00D37454">
          <w:rPr>
            <w:rFonts w:ascii="Times New Roman" w:eastAsia="Times New Roman" w:hAnsi="Times New Roman" w:cs="Times New Roman"/>
            <w:sz w:val="28"/>
            <w:szCs w:val="28"/>
          </w:rPr>
          <w:t xml:space="preserve"> </w:t>
        </w:r>
      </w:hyperlink>
      <w:hyperlink r:id="rId2211">
        <w:r w:rsidRPr="00637F39">
          <w:rPr>
            <w:rFonts w:ascii="Times New Roman" w:eastAsia="Times New Roman" w:hAnsi="Times New Roman" w:cs="Times New Roman"/>
            <w:sz w:val="28"/>
            <w:szCs w:val="28"/>
          </w:rPr>
          <w:t xml:space="preserve">чого </w:t>
        </w:r>
      </w:hyperlink>
      <w:r w:rsidRPr="00D37454">
        <w:rPr>
          <w:rFonts w:ascii="Times New Roman" w:eastAsia="Times New Roman" w:hAnsi="Times New Roman" w:cs="Times New Roman"/>
          <w:sz w:val="28"/>
          <w:szCs w:val="28"/>
        </w:rPr>
        <w:t>зростає в’язкість і світлорозсіювання цитоплазми.</w:t>
      </w:r>
    </w:p>
    <w:p w:rsidR="00B02790" w:rsidRPr="00D37454" w:rsidRDefault="009761D1" w:rsidP="00637F39">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5. Підвищення поглинання кисню, прискорення витрат АТФ, розвиток вільнорадикальних реакцій.</w:t>
      </w:r>
    </w:p>
    <w:p w:rsidR="00B02790" w:rsidRPr="00D37454" w:rsidRDefault="009761D1" w:rsidP="00637F39">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6. Посилення гідролітичних процесів.</w:t>
      </w:r>
    </w:p>
    <w:p w:rsidR="00B02790" w:rsidRPr="00D37454" w:rsidRDefault="009761D1" w:rsidP="00637F39">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7. Активація й синтез стресових білків.</w:t>
      </w:r>
    </w:p>
    <w:p w:rsidR="00B02790" w:rsidRPr="00D37454" w:rsidRDefault="009761D1" w:rsidP="00637F39">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8. Посилення активності Н </w:t>
      </w:r>
      <w:r w:rsidRPr="008C4CAC">
        <w:rPr>
          <w:rFonts w:ascii="Times New Roman" w:eastAsia="Times New Roman" w:hAnsi="Times New Roman" w:cs="Times New Roman"/>
          <w:sz w:val="28"/>
          <w:szCs w:val="28"/>
          <w:vertAlign w:val="superscript"/>
        </w:rPr>
        <w:t>+</w:t>
      </w:r>
      <w:r w:rsidRPr="00D37454">
        <w:rPr>
          <w:rFonts w:ascii="Times New Roman" w:eastAsia="Times New Roman" w:hAnsi="Times New Roman" w:cs="Times New Roman"/>
          <w:sz w:val="28"/>
          <w:szCs w:val="28"/>
        </w:rPr>
        <w:t xml:space="preserve"> -помп у плазмолемі (і, можливо, у тонопласті), що перешкоджає несприятливим змінам іонного гомеостазу.</w:t>
      </w:r>
    </w:p>
    <w:p w:rsidR="00B02790" w:rsidRPr="00D37454" w:rsidRDefault="009761D1" w:rsidP="00637F39">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9. Збільшення синтезу етилену й АБК, гальмування поділу й росту, поглинальної активності клітин і інших фізіологічних і метаболічних процесів, що здійснюються у звичайних умовах. Гальмування функціональної активності клітин відбувається в результаті дії інгібіторів і витрати енергетичних ресурсів на подолання несприятливих умов.</w:t>
      </w:r>
    </w:p>
    <w:p w:rsidR="00B02790" w:rsidRPr="00D37454" w:rsidRDefault="009761D1" w:rsidP="00637F39">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Перераховані стресові реакції спостерігаються внаслідок дії будь-яких </w:t>
      </w:r>
      <w:r w:rsidRPr="00D37454">
        <w:rPr>
          <w:rFonts w:ascii="Times New Roman" w:eastAsia="Times New Roman" w:hAnsi="Times New Roman" w:cs="Times New Roman"/>
          <w:sz w:val="28"/>
          <w:szCs w:val="28"/>
        </w:rPr>
        <w:lastRenderedPageBreak/>
        <w:t>стресорів. Вони спрямовані на</w:t>
      </w:r>
      <w:hyperlink r:id="rId2212">
        <w:r w:rsidRPr="00637F39">
          <w:rPr>
            <w:rFonts w:ascii="Times New Roman" w:eastAsia="Times New Roman" w:hAnsi="Times New Roman" w:cs="Times New Roman"/>
            <w:sz w:val="28"/>
            <w:szCs w:val="28"/>
          </w:rPr>
          <w:t xml:space="preserve"> захист </w:t>
        </w:r>
      </w:hyperlink>
      <w:r w:rsidRPr="00D37454">
        <w:rPr>
          <w:rFonts w:ascii="Times New Roman" w:eastAsia="Times New Roman" w:hAnsi="Times New Roman" w:cs="Times New Roman"/>
          <w:sz w:val="28"/>
          <w:szCs w:val="28"/>
        </w:rPr>
        <w:t>внутрішньоклітинних структур і усунення несприятливих змін у клітинах. Особливе зацікавлення</w:t>
      </w:r>
      <w:hyperlink r:id="rId2213">
        <w:r w:rsidRPr="00637F39">
          <w:rPr>
            <w:rFonts w:ascii="Times New Roman" w:eastAsia="Times New Roman" w:hAnsi="Times New Roman" w:cs="Times New Roman"/>
            <w:sz w:val="28"/>
            <w:szCs w:val="28"/>
          </w:rPr>
          <w:t xml:space="preserve"> </w:t>
        </w:r>
      </w:hyperlink>
      <w:hyperlink r:id="rId2214">
        <w:r w:rsidRPr="00637F39">
          <w:rPr>
            <w:rFonts w:ascii="Times New Roman" w:eastAsia="Times New Roman" w:hAnsi="Times New Roman" w:cs="Times New Roman"/>
            <w:sz w:val="28"/>
            <w:szCs w:val="28"/>
          </w:rPr>
          <w:t>спричиня</w:t>
        </w:r>
      </w:hyperlink>
      <w:hyperlink r:id="rId2215">
        <w:r w:rsidRPr="00637F39">
          <w:rPr>
            <w:rFonts w:ascii="Times New Roman" w:eastAsia="Times New Roman" w:hAnsi="Times New Roman" w:cs="Times New Roman"/>
            <w:sz w:val="28"/>
            <w:szCs w:val="28"/>
          </w:rPr>
          <w:t xml:space="preserve">ють </w:t>
        </w:r>
      </w:hyperlink>
      <w:hyperlink r:id="rId2216">
        <w:r w:rsidRPr="00637F39">
          <w:rPr>
            <w:rFonts w:ascii="Times New Roman" w:eastAsia="Times New Roman" w:hAnsi="Times New Roman" w:cs="Times New Roman"/>
            <w:sz w:val="28"/>
            <w:szCs w:val="28"/>
          </w:rPr>
          <w:t xml:space="preserve">дані </w:t>
        </w:r>
      </w:hyperlink>
      <w:r w:rsidRPr="00D37454">
        <w:rPr>
          <w:rFonts w:ascii="Times New Roman" w:eastAsia="Times New Roman" w:hAnsi="Times New Roman" w:cs="Times New Roman"/>
          <w:sz w:val="28"/>
          <w:szCs w:val="28"/>
        </w:rPr>
        <w:t>про активацію в клітинах в умовах стресу синтезу так званих стресових білків з одночасним ослабленням продукуванням білків, що утворюються в нормальних умовах. Так, у багатьох рослин виявлені білки теплового шоку.</w:t>
      </w:r>
    </w:p>
    <w:p w:rsidR="00B02790" w:rsidRPr="00D37454" w:rsidRDefault="009761D1" w:rsidP="00637F39">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Відомо, що деякі з цих білків</w:t>
      </w:r>
      <w:hyperlink r:id="rId2217">
        <w:r w:rsidRPr="00637F39">
          <w:rPr>
            <w:rFonts w:ascii="Times New Roman" w:eastAsia="Times New Roman" w:hAnsi="Times New Roman" w:cs="Times New Roman"/>
            <w:sz w:val="28"/>
            <w:szCs w:val="28"/>
          </w:rPr>
          <w:t xml:space="preserve"> існують </w:t>
        </w:r>
      </w:hyperlink>
      <w:r w:rsidRPr="00D37454">
        <w:rPr>
          <w:rFonts w:ascii="Times New Roman" w:eastAsia="Times New Roman" w:hAnsi="Times New Roman" w:cs="Times New Roman"/>
          <w:sz w:val="28"/>
          <w:szCs w:val="28"/>
        </w:rPr>
        <w:t>у цитоплазмі постійно в невеликій кількості, а в умовах стресу</w:t>
      </w:r>
      <w:hyperlink r:id="rId2218">
        <w:r w:rsidRPr="00637F39">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синтез збільшується</w:t>
      </w:r>
      <w:hyperlink r:id="rId2219">
        <w:r w:rsidRPr="00637F39">
          <w:rPr>
            <w:rFonts w:ascii="Times New Roman" w:eastAsia="Times New Roman" w:hAnsi="Times New Roman" w:cs="Times New Roman"/>
            <w:sz w:val="28"/>
            <w:szCs w:val="28"/>
          </w:rPr>
          <w:t xml:space="preserve"> </w:t>
        </w:r>
      </w:hyperlink>
      <w:hyperlink r:id="rId2220">
        <w:r w:rsidRPr="00637F39">
          <w:rPr>
            <w:rFonts w:ascii="Times New Roman" w:eastAsia="Times New Roman" w:hAnsi="Times New Roman" w:cs="Times New Roman"/>
            <w:sz w:val="28"/>
            <w:szCs w:val="28"/>
          </w:rPr>
          <w:t>через</w:t>
        </w:r>
      </w:hyperlink>
      <w:hyperlink r:id="rId2221">
        <w:r w:rsidRPr="00637F3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фрагментування. У ядрі та ядерці білки теплового шоку утворюють гранули, що зв’язують матриці хроматину, необхідні для нормального метаболізму. Після припинення дії стресових чинників ці матриці вивільняються й починають функціонувати. Один із білків теплового шоку стабілізує плазмолему, проникність якої для внутрішньоклітинних речовин в умовах стресу зростає.</w:t>
      </w:r>
    </w:p>
    <w:p w:rsidR="00B02790" w:rsidRPr="00D37454" w:rsidRDefault="009761D1" w:rsidP="00637F39">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За несприятливих умов у клітинах зростає вміст вуглеводів, проліну, що беруть участь у</w:t>
      </w:r>
      <w:hyperlink r:id="rId2222">
        <w:r w:rsidRPr="00637F39">
          <w:rPr>
            <w:rFonts w:ascii="Times New Roman" w:eastAsia="Times New Roman" w:hAnsi="Times New Roman" w:cs="Times New Roman"/>
            <w:sz w:val="28"/>
            <w:szCs w:val="28"/>
          </w:rPr>
          <w:t xml:space="preserve"> захисних </w:t>
        </w:r>
      </w:hyperlink>
      <w:r w:rsidRPr="00D37454">
        <w:rPr>
          <w:rFonts w:ascii="Times New Roman" w:eastAsia="Times New Roman" w:hAnsi="Times New Roman" w:cs="Times New Roman"/>
          <w:sz w:val="28"/>
          <w:szCs w:val="28"/>
        </w:rPr>
        <w:t>реакціях, стабілізуючи цитоплазму. У разі водного дефіциту й засолення в</w:t>
      </w:r>
      <w:hyperlink r:id="rId2223">
        <w:r w:rsidRPr="00637F39">
          <w:rPr>
            <w:rFonts w:ascii="Times New Roman" w:eastAsia="Times New Roman" w:hAnsi="Times New Roman" w:cs="Times New Roman"/>
            <w:sz w:val="28"/>
            <w:szCs w:val="28"/>
          </w:rPr>
          <w:t xml:space="preserve"> ряді </w:t>
        </w:r>
      </w:hyperlink>
      <w:r w:rsidRPr="00D37454">
        <w:rPr>
          <w:rFonts w:ascii="Times New Roman" w:eastAsia="Times New Roman" w:hAnsi="Times New Roman" w:cs="Times New Roman"/>
          <w:sz w:val="28"/>
          <w:szCs w:val="28"/>
        </w:rPr>
        <w:t>рослин (ячмінь, шпинат, бавовник та ін.) концентрація проліну в цитоплазмі зростає в 100 і більше разів. Завдяки своїм гідрофільним групам</w:t>
      </w:r>
      <w:hyperlink r:id="rId2224">
        <w:r w:rsidRPr="00637F39">
          <w:rPr>
            <w:rFonts w:ascii="Times New Roman" w:eastAsia="Times New Roman" w:hAnsi="Times New Roman" w:cs="Times New Roman"/>
            <w:sz w:val="28"/>
            <w:szCs w:val="28"/>
          </w:rPr>
          <w:t xml:space="preserve"> пролін може у</w:t>
        </w:r>
      </w:hyperlink>
      <w:r w:rsidRPr="00D37454">
        <w:rPr>
          <w:rFonts w:ascii="Times New Roman" w:eastAsia="Times New Roman" w:hAnsi="Times New Roman" w:cs="Times New Roman"/>
          <w:sz w:val="28"/>
          <w:szCs w:val="28"/>
        </w:rPr>
        <w:t>творювати агрегати, що мають властивості гідрофільних колоїдів. Незвичайний характер взаємодії агрегатів проліну з білками підвищує розчинність останніх і</w:t>
      </w:r>
      <w:hyperlink r:id="rId2225">
        <w:r w:rsidRPr="00637F39">
          <w:rPr>
            <w:rFonts w:ascii="Times New Roman" w:eastAsia="Times New Roman" w:hAnsi="Times New Roman" w:cs="Times New Roman"/>
            <w:sz w:val="28"/>
            <w:szCs w:val="28"/>
          </w:rPr>
          <w:t xml:space="preserve"> захищає </w:t>
        </w:r>
      </w:hyperlink>
      <w:hyperlink r:id="rId2226">
        <w:r w:rsidRPr="00637F39">
          <w:rPr>
            <w:rFonts w:ascii="Times New Roman" w:eastAsia="Times New Roman" w:hAnsi="Times New Roman" w:cs="Times New Roman"/>
            <w:sz w:val="28"/>
            <w:szCs w:val="28"/>
          </w:rPr>
          <w:t xml:space="preserve">їх </w:t>
        </w:r>
      </w:hyperlink>
      <w:r w:rsidRPr="00D37454">
        <w:rPr>
          <w:rFonts w:ascii="Times New Roman" w:eastAsia="Times New Roman" w:hAnsi="Times New Roman" w:cs="Times New Roman"/>
          <w:sz w:val="28"/>
          <w:szCs w:val="28"/>
        </w:rPr>
        <w:t>від денатурації. Нагромадження пролін</w:t>
      </w:r>
      <w:hyperlink r:id="rId2227">
        <w:r w:rsidRPr="00637F39">
          <w:rPr>
            <w:rFonts w:ascii="Times New Roman" w:eastAsia="Times New Roman" w:hAnsi="Times New Roman" w:cs="Times New Roman"/>
            <w:sz w:val="28"/>
            <w:szCs w:val="28"/>
          </w:rPr>
          <w:t xml:space="preserve">у як осмотично </w:t>
        </w:r>
      </w:hyperlink>
      <w:r w:rsidRPr="00D37454">
        <w:rPr>
          <w:rFonts w:ascii="Times New Roman" w:eastAsia="Times New Roman" w:hAnsi="Times New Roman" w:cs="Times New Roman"/>
          <w:sz w:val="28"/>
          <w:szCs w:val="28"/>
        </w:rPr>
        <w:t>активної органічної речовини сприяє утриманню води в клітині.</w:t>
      </w:r>
    </w:p>
    <w:p w:rsidR="00B02790" w:rsidRPr="00D37454" w:rsidRDefault="009761D1" w:rsidP="00637F39">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Незначні за ступенем вияву повторювані стреси сприяють загартовуванню організму, причому в багатьох випадках доведено, що загартування одним стресовим</w:t>
      </w:r>
      <w:hyperlink r:id="rId2228">
        <w:r w:rsidRPr="00637F39">
          <w:rPr>
            <w:rFonts w:ascii="Times New Roman" w:eastAsia="Times New Roman" w:hAnsi="Times New Roman" w:cs="Times New Roman"/>
            <w:sz w:val="28"/>
            <w:szCs w:val="28"/>
          </w:rPr>
          <w:t xml:space="preserve"> фактором </w:t>
        </w:r>
      </w:hyperlink>
      <w:r w:rsidRPr="00D37454">
        <w:rPr>
          <w:rFonts w:ascii="Times New Roman" w:eastAsia="Times New Roman" w:hAnsi="Times New Roman" w:cs="Times New Roman"/>
          <w:sz w:val="28"/>
          <w:szCs w:val="28"/>
        </w:rPr>
        <w:t>підвищує стійкість організму й до деяких інших стресорів.</w:t>
      </w:r>
    </w:p>
    <w:p w:rsidR="00B02790" w:rsidRPr="00D37454" w:rsidRDefault="009761D1" w:rsidP="00637F39">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На різних рівнях організації пристосування рослин до екстремальних умов здійснюється неоднаково. Чим вищий рівень біологічної організації (клітина, організм, популяція), тим більша кількість механізмів одночасно бере участь в адаптації рослин до стресових впливів.</w:t>
      </w:r>
    </w:p>
    <w:p w:rsidR="00B02790" w:rsidRPr="00D37454" w:rsidRDefault="009761D1" w:rsidP="00637F39">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На організмовому рівні не тільки зберігаються всі механізми адаптації, клітині, але й виникають нові, що відбивають взаємодію органів у цілій рослині. Насамперед це конкурентні відносини між органами за фізіологічно активні речовини і трофічні</w:t>
      </w:r>
      <w:hyperlink r:id="rId2229">
        <w:r w:rsidRPr="00637F39">
          <w:rPr>
            <w:rFonts w:ascii="Times New Roman" w:eastAsia="Times New Roman" w:hAnsi="Times New Roman" w:cs="Times New Roman"/>
            <w:sz w:val="28"/>
            <w:szCs w:val="28"/>
          </w:rPr>
          <w:t xml:space="preserve"> фактори,</w:t>
        </w:r>
      </w:hyperlink>
      <w:r w:rsidRPr="00D37454">
        <w:rPr>
          <w:rFonts w:ascii="Times New Roman" w:eastAsia="Times New Roman" w:hAnsi="Times New Roman" w:cs="Times New Roman"/>
          <w:sz w:val="28"/>
          <w:szCs w:val="28"/>
        </w:rPr>
        <w:t xml:space="preserve"> побудовані на силі притягання. Подібний механізм</w:t>
      </w:r>
      <w:hyperlink r:id="rId2230">
        <w:r w:rsidRPr="00637F39">
          <w:rPr>
            <w:rFonts w:ascii="Times New Roman" w:eastAsia="Times New Roman" w:hAnsi="Times New Roman" w:cs="Times New Roman"/>
            <w:sz w:val="28"/>
            <w:szCs w:val="28"/>
          </w:rPr>
          <w:t xml:space="preserve"> д</w:t>
        </w:r>
      </w:hyperlink>
      <w:hyperlink r:id="rId2231">
        <w:r w:rsidRPr="00637F39">
          <w:rPr>
            <w:rFonts w:ascii="Times New Roman" w:eastAsia="Times New Roman" w:hAnsi="Times New Roman" w:cs="Times New Roman"/>
            <w:sz w:val="28"/>
            <w:szCs w:val="28"/>
          </w:rPr>
          <w:t>а</w:t>
        </w:r>
      </w:hyperlink>
      <w:hyperlink r:id="rId2232">
        <w:r w:rsidRPr="00637F39">
          <w:rPr>
            <w:rFonts w:ascii="Times New Roman" w:eastAsia="Times New Roman" w:hAnsi="Times New Roman" w:cs="Times New Roman"/>
            <w:sz w:val="28"/>
            <w:szCs w:val="28"/>
          </w:rPr>
          <w:t>є</w:t>
        </w:r>
      </w:hyperlink>
      <w:r w:rsidRPr="00637F39">
        <w:rPr>
          <w:rFonts w:ascii="Times New Roman" w:eastAsia="Times New Roman" w:hAnsi="Times New Roman" w:cs="Times New Roman"/>
          <w:sz w:val="28"/>
          <w:szCs w:val="28"/>
        </w:rPr>
        <w:t xml:space="preserve"> змогу</w:t>
      </w:r>
      <w:hyperlink r:id="rId2233">
        <w:r w:rsidRPr="00637F3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рослинам в екстремальних умовах формувати такий мінімум генеративних органів, який вони в змозі забезпечити необхідними речовинами для нормального дозрівання.</w:t>
      </w:r>
    </w:p>
    <w:p w:rsidR="00B02790" w:rsidRPr="00D37454" w:rsidRDefault="009761D1" w:rsidP="00637F39">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Найважливіший і дуже характерний для рослин механізм</w:t>
      </w:r>
      <w:hyperlink r:id="rId2234">
        <w:r w:rsidRPr="00637F39">
          <w:rPr>
            <w:rFonts w:ascii="Times New Roman" w:eastAsia="Times New Roman" w:hAnsi="Times New Roman" w:cs="Times New Roman"/>
            <w:sz w:val="28"/>
            <w:szCs w:val="28"/>
          </w:rPr>
          <w:t xml:space="preserve"> захисту </w:t>
        </w:r>
      </w:hyperlink>
      <w:r w:rsidRPr="00D37454">
        <w:rPr>
          <w:rFonts w:ascii="Times New Roman" w:eastAsia="Times New Roman" w:hAnsi="Times New Roman" w:cs="Times New Roman"/>
          <w:sz w:val="28"/>
          <w:szCs w:val="28"/>
        </w:rPr>
        <w:t>від наслідків дії екстремальних</w:t>
      </w:r>
      <w:hyperlink r:id="rId2235">
        <w:r w:rsidRPr="00637F39">
          <w:rPr>
            <w:rFonts w:ascii="Times New Roman" w:eastAsia="Times New Roman" w:hAnsi="Times New Roman" w:cs="Times New Roman"/>
            <w:sz w:val="28"/>
            <w:szCs w:val="28"/>
          </w:rPr>
          <w:t xml:space="preserve"> факторів </w:t>
        </w:r>
      </w:hyperlink>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заміна пошкоджених чи втрачених органів</w:t>
      </w:r>
      <w:hyperlink r:id="rId2236">
        <w:r w:rsidRPr="00637F39">
          <w:rPr>
            <w:rFonts w:ascii="Times New Roman" w:eastAsia="Times New Roman" w:hAnsi="Times New Roman" w:cs="Times New Roman"/>
            <w:sz w:val="28"/>
            <w:szCs w:val="28"/>
          </w:rPr>
          <w:t xml:space="preserve"> </w:t>
        </w:r>
      </w:hyperlink>
      <w:hyperlink r:id="rId2237">
        <w:r w:rsidRPr="00637F39">
          <w:rPr>
            <w:rFonts w:ascii="Times New Roman" w:eastAsia="Times New Roman" w:hAnsi="Times New Roman" w:cs="Times New Roman"/>
            <w:sz w:val="28"/>
            <w:szCs w:val="28"/>
          </w:rPr>
          <w:t>через</w:t>
        </w:r>
      </w:hyperlink>
      <w:hyperlink r:id="rId2238">
        <w:r w:rsidRPr="00637F3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регенерацію і р</w:t>
      </w:r>
      <w:r w:rsidR="008C4CAC">
        <w:rPr>
          <w:rFonts w:ascii="Times New Roman" w:eastAsia="Times New Roman" w:hAnsi="Times New Roman" w:cs="Times New Roman"/>
          <w:sz w:val="28"/>
          <w:szCs w:val="28"/>
        </w:rPr>
        <w:t>і</w:t>
      </w:r>
      <w:r w:rsidRPr="00D37454">
        <w:rPr>
          <w:rFonts w:ascii="Times New Roman" w:eastAsia="Times New Roman" w:hAnsi="Times New Roman" w:cs="Times New Roman"/>
          <w:sz w:val="28"/>
          <w:szCs w:val="28"/>
        </w:rPr>
        <w:t>ст пазушних бруньок. У разі несприятливих умов існування в рослинах різко зростає утворення етилену й АБК, які знижують обмін речовин, гальмують ростові процеси,</w:t>
      </w:r>
      <w:hyperlink r:id="rId2239">
        <w:r w:rsidRPr="00637F39">
          <w:rPr>
            <w:rFonts w:ascii="Times New Roman" w:eastAsia="Times New Roman" w:hAnsi="Times New Roman" w:cs="Times New Roman"/>
            <w:sz w:val="28"/>
            <w:szCs w:val="28"/>
          </w:rPr>
          <w:t xml:space="preserve"> спричиняють </w:t>
        </w:r>
      </w:hyperlink>
      <w:r w:rsidRPr="00D37454">
        <w:rPr>
          <w:rFonts w:ascii="Times New Roman" w:eastAsia="Times New Roman" w:hAnsi="Times New Roman" w:cs="Times New Roman"/>
          <w:sz w:val="28"/>
          <w:szCs w:val="28"/>
        </w:rPr>
        <w:t>старіння й опадання органів, переходу організму в стан спокою. Одночасно в тканинах знижується вміст ауксину, цитокініну й гіберелінів. Ця стереотипна реакція гормональної системи на екстремальні умови дуже характерна для рослинних організмів.</w:t>
      </w:r>
    </w:p>
    <w:p w:rsidR="00B02790" w:rsidRPr="00D37454" w:rsidRDefault="009761D1" w:rsidP="00637F39">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lastRenderedPageBreak/>
        <w:t>За умов тривалого й сильного стресу на популяційному рівні в період виснаження гинуть ті індивідууми, у яких норма реакції на</w:t>
      </w:r>
      <w:hyperlink r:id="rId2240">
        <w:r w:rsidRPr="00637F39">
          <w:rPr>
            <w:rFonts w:ascii="Times New Roman" w:eastAsia="Times New Roman" w:hAnsi="Times New Roman" w:cs="Times New Roman"/>
            <w:sz w:val="28"/>
            <w:szCs w:val="28"/>
          </w:rPr>
          <w:t xml:space="preserve"> </w:t>
        </w:r>
      </w:hyperlink>
      <w:hyperlink r:id="rId2241">
        <w:r w:rsidRPr="00637F39">
          <w:rPr>
            <w:rFonts w:ascii="Times New Roman" w:eastAsia="Times New Roman" w:hAnsi="Times New Roman" w:cs="Times New Roman"/>
            <w:sz w:val="28"/>
            <w:szCs w:val="28"/>
          </w:rPr>
          <w:t>певн</w:t>
        </w:r>
      </w:hyperlink>
      <w:hyperlink r:id="rId2242">
        <w:r w:rsidRPr="00637F39">
          <w:rPr>
            <w:rFonts w:ascii="Times New Roman" w:eastAsia="Times New Roman" w:hAnsi="Times New Roman" w:cs="Times New Roman"/>
            <w:sz w:val="28"/>
            <w:szCs w:val="28"/>
          </w:rPr>
          <w:t xml:space="preserve">ий </w:t>
        </w:r>
      </w:hyperlink>
      <w:r w:rsidRPr="00D37454">
        <w:rPr>
          <w:rFonts w:ascii="Times New Roman" w:eastAsia="Times New Roman" w:hAnsi="Times New Roman" w:cs="Times New Roman"/>
          <w:sz w:val="28"/>
          <w:szCs w:val="28"/>
        </w:rPr>
        <w:t>екстремальний</w:t>
      </w:r>
      <w:hyperlink r:id="rId2243">
        <w:r w:rsidRPr="00637F39">
          <w:rPr>
            <w:rFonts w:ascii="Times New Roman" w:eastAsia="Times New Roman" w:hAnsi="Times New Roman" w:cs="Times New Roman"/>
            <w:sz w:val="28"/>
            <w:szCs w:val="28"/>
          </w:rPr>
          <w:t xml:space="preserve"> фактор </w:t>
        </w:r>
      </w:hyperlink>
      <w:r w:rsidRPr="00D37454">
        <w:rPr>
          <w:rFonts w:ascii="Times New Roman" w:eastAsia="Times New Roman" w:hAnsi="Times New Roman" w:cs="Times New Roman"/>
          <w:sz w:val="28"/>
          <w:szCs w:val="28"/>
        </w:rPr>
        <w:t>обмежена генетично. Ці рослини усуваються з популяції, а насіннєве потомство утворюють лише генетично стійкі рослини. У результаті загальний рівень стійкості популяції зростає.</w:t>
      </w:r>
      <w:hyperlink r:id="rId2244">
        <w:r w:rsidRPr="00637F39">
          <w:rPr>
            <w:rFonts w:ascii="Times New Roman" w:eastAsia="Times New Roman" w:hAnsi="Times New Roman" w:cs="Times New Roman"/>
            <w:sz w:val="28"/>
            <w:szCs w:val="28"/>
          </w:rPr>
          <w:t xml:space="preserve"> Таким чином</w:t>
        </w:r>
      </w:hyperlink>
      <w:r w:rsidRPr="00D37454">
        <w:rPr>
          <w:rFonts w:ascii="Times New Roman" w:eastAsia="Times New Roman" w:hAnsi="Times New Roman" w:cs="Times New Roman"/>
          <w:sz w:val="28"/>
          <w:szCs w:val="28"/>
        </w:rPr>
        <w:t>, у стресову реакцію включається додатковий</w:t>
      </w:r>
      <w:hyperlink r:id="rId2245">
        <w:r w:rsidRPr="00637F39">
          <w:rPr>
            <w:rFonts w:ascii="Times New Roman" w:eastAsia="Times New Roman" w:hAnsi="Times New Roman" w:cs="Times New Roman"/>
            <w:sz w:val="28"/>
            <w:szCs w:val="28"/>
          </w:rPr>
          <w:t xml:space="preserve"> фактор </w:t>
        </w:r>
      </w:hyperlink>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добір, внаслідок якого з’являються більш пристосовані до нових умов організми (генетична адаптація). Передумовою виникнення цього механізму служить внутрішньопопуляційна варіабельність рівня стійкості до того чи іншого</w:t>
      </w:r>
      <w:hyperlink r:id="rId2246">
        <w:r w:rsidRPr="00637F39">
          <w:rPr>
            <w:rFonts w:ascii="Times New Roman" w:eastAsia="Times New Roman" w:hAnsi="Times New Roman" w:cs="Times New Roman"/>
            <w:sz w:val="28"/>
            <w:szCs w:val="28"/>
          </w:rPr>
          <w:t xml:space="preserve"> фактору </w:t>
        </w:r>
      </w:hyperlink>
      <w:r w:rsidRPr="00D37454">
        <w:rPr>
          <w:rFonts w:ascii="Times New Roman" w:eastAsia="Times New Roman" w:hAnsi="Times New Roman" w:cs="Times New Roman"/>
          <w:sz w:val="28"/>
          <w:szCs w:val="28"/>
        </w:rPr>
        <w:t>або групи</w:t>
      </w:r>
      <w:hyperlink r:id="rId2247">
        <w:r w:rsidRPr="00637F39">
          <w:rPr>
            <w:rFonts w:ascii="Times New Roman" w:eastAsia="Times New Roman" w:hAnsi="Times New Roman" w:cs="Times New Roman"/>
            <w:sz w:val="28"/>
            <w:szCs w:val="28"/>
          </w:rPr>
          <w:t xml:space="preserve"> факторів.</w:t>
        </w:r>
      </w:hyperlink>
      <w:r w:rsidRPr="00D37454">
        <w:rPr>
          <w:rFonts w:ascii="Times New Roman" w:eastAsia="Times New Roman" w:hAnsi="Times New Roman" w:cs="Times New Roman"/>
          <w:sz w:val="28"/>
          <w:szCs w:val="28"/>
        </w:rPr>
        <w:t xml:space="preserve"> Стійкість рослин до стресових</w:t>
      </w:r>
      <w:hyperlink r:id="rId2248">
        <w:r w:rsidRPr="00637F39">
          <w:rPr>
            <w:rFonts w:ascii="Times New Roman" w:eastAsia="Times New Roman" w:hAnsi="Times New Roman" w:cs="Times New Roman"/>
            <w:sz w:val="28"/>
            <w:szCs w:val="28"/>
          </w:rPr>
          <w:t xml:space="preserve"> факторів </w:t>
        </w:r>
      </w:hyperlink>
      <w:r w:rsidRPr="00D37454">
        <w:rPr>
          <w:rFonts w:ascii="Times New Roman" w:eastAsia="Times New Roman" w:hAnsi="Times New Roman" w:cs="Times New Roman"/>
          <w:sz w:val="28"/>
          <w:szCs w:val="28"/>
        </w:rPr>
        <w:t xml:space="preserve">значно залежить від фази онтогенезу: якщо в стані спокою рослини найбільш стійкі, то в періоди пророщування або формування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найбільш уразливі.</w:t>
      </w:r>
    </w:p>
    <w:p w:rsidR="00B02790" w:rsidRPr="00D37454" w:rsidRDefault="00B02790" w:rsidP="00D37454">
      <w:pPr>
        <w:widowControl w:val="0"/>
        <w:pBdr>
          <w:top w:val="nil"/>
          <w:left w:val="nil"/>
          <w:bottom w:val="nil"/>
          <w:right w:val="nil"/>
          <w:between w:val="nil"/>
        </w:pBdr>
        <w:tabs>
          <w:tab w:val="left" w:pos="1134"/>
        </w:tabs>
        <w:spacing w:before="14" w:after="0" w:line="240" w:lineRule="auto"/>
        <w:jc w:val="both"/>
        <w:rPr>
          <w:rFonts w:ascii="Times New Roman" w:eastAsia="Times New Roman" w:hAnsi="Times New Roman" w:cs="Times New Roman"/>
          <w:sz w:val="28"/>
          <w:szCs w:val="28"/>
        </w:rPr>
      </w:pPr>
    </w:p>
    <w:p w:rsidR="00B02790" w:rsidRPr="00D37454" w:rsidRDefault="009761D1" w:rsidP="00637F39">
      <w:pPr>
        <w:widowControl w:val="0"/>
        <w:pBdr>
          <w:top w:val="nil"/>
          <w:left w:val="nil"/>
          <w:bottom w:val="nil"/>
          <w:right w:val="nil"/>
          <w:between w:val="nil"/>
        </w:pBdr>
        <w:shd w:val="clear" w:color="auto" w:fill="FFFFFF"/>
        <w:tabs>
          <w:tab w:val="left" w:pos="365"/>
        </w:tabs>
        <w:spacing w:before="14" w:after="0" w:line="240" w:lineRule="auto"/>
        <w:ind w:firstLine="564"/>
        <w:jc w:val="center"/>
        <w:rPr>
          <w:rFonts w:ascii="Times New Roman" w:eastAsia="Times New Roman" w:hAnsi="Times New Roman" w:cs="Times New Roman"/>
          <w:i/>
          <w:sz w:val="28"/>
          <w:szCs w:val="28"/>
        </w:rPr>
      </w:pPr>
      <w:r w:rsidRPr="00DE56E7">
        <w:rPr>
          <w:b/>
          <w:sz w:val="28"/>
          <w:szCs w:val="28"/>
        </w:rPr>
        <w:sym w:font="Webdings" w:char="F073"/>
      </w:r>
      <w:r w:rsidRPr="00D37454">
        <w:rPr>
          <w:rFonts w:ascii="Times New Roman" w:eastAsia="Times New Roman" w:hAnsi="Times New Roman" w:cs="Times New Roman"/>
          <w:b/>
          <w:sz w:val="28"/>
          <w:szCs w:val="28"/>
        </w:rPr>
        <w:t xml:space="preserve"> </w:t>
      </w:r>
      <w:r w:rsidRPr="00D37454">
        <w:rPr>
          <w:rFonts w:ascii="Times New Roman" w:eastAsia="Times New Roman" w:hAnsi="Times New Roman" w:cs="Times New Roman"/>
          <w:i/>
          <w:sz w:val="28"/>
          <w:szCs w:val="28"/>
        </w:rPr>
        <w:t>Питання для самоконтролю</w:t>
      </w:r>
    </w:p>
    <w:p w:rsidR="00B02790" w:rsidRPr="00D37454" w:rsidRDefault="009761D1" w:rsidP="001F6638">
      <w:pPr>
        <w:widowControl w:val="0"/>
        <w:numPr>
          <w:ilvl w:val="0"/>
          <w:numId w:val="9"/>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Які особливості судинних рослин використовуються в біоіндикації?</w:t>
      </w:r>
    </w:p>
    <w:p w:rsidR="00B02790" w:rsidRPr="00D37454" w:rsidRDefault="009761D1" w:rsidP="001F6638">
      <w:pPr>
        <w:widowControl w:val="0"/>
        <w:numPr>
          <w:ilvl w:val="0"/>
          <w:numId w:val="9"/>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Які потреби</w:t>
      </w:r>
      <w:hyperlink r:id="rId2249">
        <w:r w:rsidRPr="00637F39">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має задовольняти ідеальний біоіндикатор?</w:t>
      </w:r>
    </w:p>
    <w:p w:rsidR="00B02790" w:rsidRPr="00D37454" w:rsidRDefault="009761D1" w:rsidP="001F6638">
      <w:pPr>
        <w:widowControl w:val="0"/>
        <w:numPr>
          <w:ilvl w:val="0"/>
          <w:numId w:val="9"/>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Чим відрізняються рослини-індикатори від рослин-моніторів?</w:t>
      </w:r>
    </w:p>
    <w:p w:rsidR="00B02790" w:rsidRPr="00D37454" w:rsidRDefault="009761D1" w:rsidP="001F6638">
      <w:pPr>
        <w:widowControl w:val="0"/>
        <w:numPr>
          <w:ilvl w:val="0"/>
          <w:numId w:val="9"/>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Що таке загальний адаптаційний синдром?</w:t>
      </w:r>
    </w:p>
    <w:p w:rsidR="00B02790" w:rsidRPr="00D37454" w:rsidRDefault="009761D1" w:rsidP="001F6638">
      <w:pPr>
        <w:widowControl w:val="0"/>
        <w:numPr>
          <w:ilvl w:val="0"/>
          <w:numId w:val="9"/>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Стадії адаптаційного синдрому.</w:t>
      </w:r>
    </w:p>
    <w:p w:rsidR="00B02790" w:rsidRPr="00D37454" w:rsidRDefault="009761D1" w:rsidP="001F6638">
      <w:pPr>
        <w:widowControl w:val="0"/>
        <w:numPr>
          <w:ilvl w:val="0"/>
          <w:numId w:val="9"/>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Типи адаптивного процесу.</w:t>
      </w:r>
    </w:p>
    <w:p w:rsidR="00B02790" w:rsidRDefault="009761D1" w:rsidP="001F6638">
      <w:pPr>
        <w:widowControl w:val="0"/>
        <w:numPr>
          <w:ilvl w:val="0"/>
          <w:numId w:val="9"/>
        </w:numPr>
        <w:pBdr>
          <w:top w:val="nil"/>
          <w:left w:val="nil"/>
          <w:bottom w:val="nil"/>
          <w:right w:val="nil"/>
          <w:between w:val="nil"/>
        </w:pBdr>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Розкрийте механізм</w:t>
      </w:r>
      <w:hyperlink r:id="rId2250">
        <w:r w:rsidRPr="00637F39">
          <w:rPr>
            <w:rFonts w:ascii="Times New Roman" w:eastAsia="Times New Roman" w:hAnsi="Times New Roman" w:cs="Times New Roman"/>
            <w:sz w:val="28"/>
            <w:szCs w:val="28"/>
          </w:rPr>
          <w:t xml:space="preserve"> захисту </w:t>
        </w:r>
      </w:hyperlink>
      <w:r w:rsidRPr="00D37454">
        <w:rPr>
          <w:rFonts w:ascii="Times New Roman" w:eastAsia="Times New Roman" w:hAnsi="Times New Roman" w:cs="Times New Roman"/>
          <w:sz w:val="28"/>
          <w:szCs w:val="28"/>
        </w:rPr>
        <w:t>від наслідків дії екстремальних</w:t>
      </w:r>
      <w:hyperlink r:id="rId2251">
        <w:r w:rsidRPr="00637F39">
          <w:rPr>
            <w:rFonts w:ascii="Times New Roman" w:eastAsia="Times New Roman" w:hAnsi="Times New Roman" w:cs="Times New Roman"/>
            <w:sz w:val="28"/>
            <w:szCs w:val="28"/>
          </w:rPr>
          <w:t xml:space="preserve"> факторів.</w:t>
        </w:r>
      </w:hyperlink>
    </w:p>
    <w:p w:rsidR="00FD105A" w:rsidRDefault="00FD105A" w:rsidP="00FD105A">
      <w:pPr>
        <w:widowControl w:val="0"/>
        <w:pBdr>
          <w:top w:val="nil"/>
          <w:left w:val="nil"/>
          <w:bottom w:val="nil"/>
          <w:right w:val="nil"/>
          <w:between w:val="nil"/>
        </w:pBdr>
        <w:tabs>
          <w:tab w:val="left" w:pos="851"/>
        </w:tabs>
        <w:spacing w:before="14" w:after="0" w:line="240" w:lineRule="auto"/>
        <w:ind w:firstLine="567"/>
        <w:jc w:val="both"/>
        <w:rPr>
          <w:rFonts w:ascii="Times New Roman" w:eastAsia="Times New Roman" w:hAnsi="Times New Roman" w:cs="Times New Roman"/>
          <w:sz w:val="28"/>
          <w:szCs w:val="28"/>
        </w:rPr>
      </w:pPr>
    </w:p>
    <w:p w:rsidR="00FD105A" w:rsidRDefault="00FD105A" w:rsidP="00D31714">
      <w:pPr>
        <w:pStyle w:val="af3"/>
        <w:tabs>
          <w:tab w:val="left" w:pos="1134"/>
        </w:tabs>
        <w:spacing w:after="0" w:line="240" w:lineRule="auto"/>
        <w:ind w:left="0" w:firstLine="709"/>
        <w:jc w:val="center"/>
        <w:rPr>
          <w:rFonts w:ascii="Times New Roman" w:hAnsi="Times New Roman" w:cs="Times New Roman"/>
          <w:bCs/>
          <w:i/>
          <w:iCs/>
          <w:sz w:val="28"/>
          <w:szCs w:val="28"/>
        </w:rPr>
      </w:pPr>
      <w:r>
        <w:rPr>
          <w:b/>
          <w:sz w:val="40"/>
          <w:szCs w:val="40"/>
        </w:rPr>
        <w:sym w:font="Wingdings" w:char="F03F"/>
      </w:r>
      <w:r w:rsidR="00D31714">
        <w:rPr>
          <w:rFonts w:ascii="Times New Roman" w:hAnsi="Times New Roman" w:cs="Times New Roman"/>
          <w:bCs/>
          <w:i/>
          <w:iCs/>
          <w:sz w:val="28"/>
          <w:szCs w:val="28"/>
        </w:rPr>
        <w:t>Практичні</w:t>
      </w:r>
      <w:r w:rsidRPr="00813479">
        <w:rPr>
          <w:rFonts w:ascii="Times New Roman" w:hAnsi="Times New Roman" w:cs="Times New Roman"/>
          <w:bCs/>
          <w:i/>
          <w:iCs/>
          <w:sz w:val="28"/>
          <w:szCs w:val="28"/>
        </w:rPr>
        <w:t xml:space="preserve"> завдання</w:t>
      </w:r>
    </w:p>
    <w:p w:rsidR="00FD105A" w:rsidRDefault="00FD105A" w:rsidP="00FD105A">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p>
    <w:p w:rsidR="005B1F4F" w:rsidRPr="005B1F4F" w:rsidRDefault="005B1F4F" w:rsidP="005B1F4F">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5B1F4F">
        <w:rPr>
          <w:rFonts w:ascii="Times New Roman" w:eastAsia="Times New Roman" w:hAnsi="Times New Roman" w:cs="Times New Roman"/>
          <w:sz w:val="28"/>
          <w:szCs w:val="28"/>
        </w:rPr>
        <w:t>На думку фахівців, з нафти, що потрапила у воду (густина нафти дорівнює 0,87 т/м</w:t>
      </w:r>
      <w:r w:rsidRPr="005B1F4F">
        <w:rPr>
          <w:rFonts w:ascii="Times New Roman" w:eastAsia="Times New Roman" w:hAnsi="Times New Roman" w:cs="Times New Roman"/>
          <w:sz w:val="28"/>
          <w:szCs w:val="28"/>
          <w:vertAlign w:val="superscript"/>
        </w:rPr>
        <w:t>3</w:t>
      </w:r>
      <w:r w:rsidRPr="005B1F4F">
        <w:rPr>
          <w:rFonts w:ascii="Times New Roman" w:eastAsia="Times New Roman" w:hAnsi="Times New Roman" w:cs="Times New Roman"/>
          <w:sz w:val="28"/>
          <w:szCs w:val="28"/>
        </w:rPr>
        <w:t>), тільки 55% випаровується і біохімічно розкладається за першу добу, а нафта, що залишилася, – 45%, деградує повністю лише за 10 років. У середньому</w:t>
      </w:r>
      <w:r w:rsidR="00691DBE">
        <w:rPr>
          <w:rFonts w:ascii="Times New Roman" w:eastAsia="Times New Roman" w:hAnsi="Times New Roman" w:cs="Times New Roman"/>
          <w:sz w:val="28"/>
          <w:szCs w:val="28"/>
        </w:rPr>
        <w:t>,</w:t>
      </w:r>
      <w:r w:rsidRPr="005B1F4F">
        <w:rPr>
          <w:rFonts w:ascii="Times New Roman" w:eastAsia="Times New Roman" w:hAnsi="Times New Roman" w:cs="Times New Roman"/>
          <w:sz w:val="28"/>
          <w:szCs w:val="28"/>
        </w:rPr>
        <w:t xml:space="preserve"> у Світовий океан щорічно надходить 2,3 млн т</w:t>
      </w:r>
      <w:r>
        <w:rPr>
          <w:rFonts w:ascii="Times New Roman" w:eastAsia="Times New Roman" w:hAnsi="Times New Roman" w:cs="Times New Roman"/>
          <w:sz w:val="28"/>
          <w:szCs w:val="28"/>
        </w:rPr>
        <w:t>о</w:t>
      </w:r>
      <w:r w:rsidRPr="005B1F4F">
        <w:rPr>
          <w:rFonts w:ascii="Times New Roman" w:eastAsia="Times New Roman" w:hAnsi="Times New Roman" w:cs="Times New Roman"/>
          <w:sz w:val="28"/>
          <w:szCs w:val="28"/>
        </w:rPr>
        <w:t>н нафти. Оцініть кількість нафтопродуктів, що накопичуються у Світовому океані за рік.</w:t>
      </w:r>
    </w:p>
    <w:p w:rsidR="005B1F4F" w:rsidRPr="005B1F4F" w:rsidRDefault="005B1F4F" w:rsidP="005B1F4F">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5B1F4F">
        <w:rPr>
          <w:rFonts w:ascii="Times New Roman" w:eastAsia="Times New Roman" w:hAnsi="Times New Roman" w:cs="Times New Roman"/>
          <w:sz w:val="28"/>
          <w:szCs w:val="28"/>
        </w:rPr>
        <w:t>Щорічні втрати оброблюваних земель становлять 50000 км</w:t>
      </w:r>
      <w:r w:rsidRPr="005B1F4F">
        <w:rPr>
          <w:rFonts w:ascii="Times New Roman" w:eastAsia="Times New Roman" w:hAnsi="Times New Roman" w:cs="Times New Roman"/>
          <w:sz w:val="28"/>
          <w:szCs w:val="28"/>
          <w:vertAlign w:val="superscript"/>
        </w:rPr>
        <w:t>2</w:t>
      </w:r>
      <w:r w:rsidRPr="005B1F4F">
        <w:rPr>
          <w:rFonts w:ascii="Times New Roman" w:eastAsia="Times New Roman" w:hAnsi="Times New Roman" w:cs="Times New Roman"/>
          <w:sz w:val="28"/>
          <w:szCs w:val="28"/>
        </w:rPr>
        <w:t>. На частку сільськогосподарських угідь припадає близько 10% від усього земельного фонду планети. Підрахуйте, через скільки років сільськогосподарські угіддя можуть деградувати повністю. В оцінках прийняти, що радіус Землі становить 6370 км, а на частку суші доводиться 1/3 від усієї площі поверхні Землі.</w:t>
      </w:r>
    </w:p>
    <w:p w:rsidR="005B1F4F" w:rsidRPr="005B1F4F" w:rsidRDefault="005B1F4F" w:rsidP="005B1F4F">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5B1F4F">
        <w:rPr>
          <w:rFonts w:ascii="Times New Roman" w:eastAsia="Times New Roman" w:hAnsi="Times New Roman" w:cs="Times New Roman"/>
          <w:sz w:val="28"/>
          <w:szCs w:val="28"/>
        </w:rPr>
        <w:t>Оцініть наслідки для популяції коропа у замкненому водоймищі, якщо у н</w:t>
      </w:r>
      <w:r>
        <w:rPr>
          <w:rFonts w:ascii="Times New Roman" w:eastAsia="Times New Roman" w:hAnsi="Times New Roman" w:cs="Times New Roman"/>
          <w:sz w:val="28"/>
          <w:szCs w:val="28"/>
        </w:rPr>
        <w:t>ього</w:t>
      </w:r>
      <w:r w:rsidRPr="005B1F4F">
        <w:rPr>
          <w:rFonts w:ascii="Times New Roman" w:eastAsia="Times New Roman" w:hAnsi="Times New Roman" w:cs="Times New Roman"/>
          <w:sz w:val="28"/>
          <w:szCs w:val="28"/>
        </w:rPr>
        <w:t xml:space="preserve"> почали скидати стічні води крохмально-патокового заводу. У стічних водах міститься 60 мг/л цукрів (С</w:t>
      </w:r>
      <w:r w:rsidRPr="005B1F4F">
        <w:rPr>
          <w:rFonts w:ascii="Times New Roman" w:eastAsia="Times New Roman" w:hAnsi="Times New Roman" w:cs="Times New Roman"/>
          <w:sz w:val="28"/>
          <w:szCs w:val="28"/>
          <w:vertAlign w:val="subscript"/>
        </w:rPr>
        <w:t>12</w:t>
      </w:r>
      <w:r w:rsidRPr="005B1F4F">
        <w:rPr>
          <w:rFonts w:ascii="Times New Roman" w:eastAsia="Times New Roman" w:hAnsi="Times New Roman" w:cs="Times New Roman"/>
          <w:sz w:val="28"/>
          <w:szCs w:val="28"/>
        </w:rPr>
        <w:t>Н</w:t>
      </w:r>
      <w:r w:rsidRPr="005B1F4F">
        <w:rPr>
          <w:rFonts w:ascii="Times New Roman" w:eastAsia="Times New Roman" w:hAnsi="Times New Roman" w:cs="Times New Roman"/>
          <w:sz w:val="28"/>
          <w:szCs w:val="28"/>
          <w:vertAlign w:val="subscript"/>
        </w:rPr>
        <w:t>22</w:t>
      </w:r>
      <w:r w:rsidRPr="005B1F4F">
        <w:rPr>
          <w:rFonts w:ascii="Times New Roman" w:eastAsia="Times New Roman" w:hAnsi="Times New Roman" w:cs="Times New Roman"/>
          <w:sz w:val="28"/>
          <w:szCs w:val="28"/>
        </w:rPr>
        <w:t>О</w:t>
      </w:r>
      <w:r w:rsidRPr="005B1F4F">
        <w:rPr>
          <w:rFonts w:ascii="Times New Roman" w:eastAsia="Times New Roman" w:hAnsi="Times New Roman" w:cs="Times New Roman"/>
          <w:sz w:val="28"/>
          <w:szCs w:val="28"/>
          <w:vertAlign w:val="subscript"/>
        </w:rPr>
        <w:t>11</w:t>
      </w:r>
      <w:r w:rsidRPr="005B1F4F">
        <w:rPr>
          <w:rFonts w:ascii="Times New Roman" w:eastAsia="Times New Roman" w:hAnsi="Times New Roman" w:cs="Times New Roman"/>
          <w:sz w:val="28"/>
          <w:szCs w:val="28"/>
        </w:rPr>
        <w:t>). Потужність скидання за контрольний період склала 1000 м</w:t>
      </w:r>
      <w:r w:rsidRPr="005B1F4F">
        <w:rPr>
          <w:rFonts w:ascii="Times New Roman" w:eastAsia="Times New Roman" w:hAnsi="Times New Roman" w:cs="Times New Roman"/>
          <w:sz w:val="28"/>
          <w:szCs w:val="28"/>
          <w:vertAlign w:val="superscript"/>
        </w:rPr>
        <w:t>3</w:t>
      </w:r>
      <w:r w:rsidRPr="005B1F4F">
        <w:rPr>
          <w:rFonts w:ascii="Times New Roman" w:eastAsia="Times New Roman" w:hAnsi="Times New Roman" w:cs="Times New Roman"/>
          <w:sz w:val="28"/>
          <w:szCs w:val="28"/>
        </w:rPr>
        <w:t>. Рівноважна концентрація О</w:t>
      </w:r>
      <w:r w:rsidRPr="005B1F4F">
        <w:rPr>
          <w:rFonts w:ascii="Times New Roman" w:eastAsia="Times New Roman" w:hAnsi="Times New Roman" w:cs="Times New Roman"/>
          <w:sz w:val="28"/>
          <w:szCs w:val="28"/>
          <w:vertAlign w:val="subscript"/>
        </w:rPr>
        <w:t>2</w:t>
      </w:r>
      <w:r w:rsidRPr="005B1F4F">
        <w:rPr>
          <w:rFonts w:ascii="Times New Roman" w:eastAsia="Times New Roman" w:hAnsi="Times New Roman" w:cs="Times New Roman"/>
          <w:sz w:val="28"/>
          <w:szCs w:val="28"/>
        </w:rPr>
        <w:t xml:space="preserve"> у водоймищі до скидання стічних вод – 9 мг/л, об’єм водоймища – 10000 м</w:t>
      </w:r>
      <w:r w:rsidRPr="005B1F4F">
        <w:rPr>
          <w:rFonts w:ascii="Times New Roman" w:eastAsia="Times New Roman" w:hAnsi="Times New Roman" w:cs="Times New Roman"/>
          <w:sz w:val="28"/>
          <w:szCs w:val="28"/>
          <w:vertAlign w:val="superscript"/>
        </w:rPr>
        <w:t>3</w:t>
      </w:r>
      <w:r w:rsidRPr="005B1F4F">
        <w:rPr>
          <w:rFonts w:ascii="Times New Roman" w:eastAsia="Times New Roman" w:hAnsi="Times New Roman" w:cs="Times New Roman"/>
          <w:sz w:val="28"/>
          <w:szCs w:val="28"/>
        </w:rPr>
        <w:t>. Для нормальної життєдіяльності риби необхідно мінімум 3 мг/л кисню</w:t>
      </w:r>
      <w:r>
        <w:rPr>
          <w:rFonts w:ascii="Times New Roman" w:eastAsia="Times New Roman" w:hAnsi="Times New Roman" w:cs="Times New Roman"/>
          <w:sz w:val="28"/>
          <w:szCs w:val="28"/>
        </w:rPr>
        <w:t>.</w:t>
      </w:r>
    </w:p>
    <w:p w:rsidR="00F76CCA" w:rsidRPr="00F76CCA" w:rsidRDefault="00F76CCA" w:rsidP="00F76CCA">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F76CCA">
        <w:rPr>
          <w:rFonts w:ascii="Times New Roman" w:eastAsia="Times New Roman" w:hAnsi="Times New Roman" w:cs="Times New Roman"/>
          <w:sz w:val="28"/>
          <w:szCs w:val="28"/>
        </w:rPr>
        <w:t xml:space="preserve">При розгляданні планів реконструкції парку, у якому росло багато старих лип, </w:t>
      </w:r>
      <w:r w:rsidR="00691DBE">
        <w:rPr>
          <w:rFonts w:ascii="Times New Roman" w:eastAsia="Times New Roman" w:hAnsi="Times New Roman" w:cs="Times New Roman"/>
          <w:sz w:val="28"/>
          <w:szCs w:val="28"/>
        </w:rPr>
        <w:t>ялин</w:t>
      </w:r>
      <w:r w:rsidRPr="00F76CCA">
        <w:rPr>
          <w:rFonts w:ascii="Times New Roman" w:eastAsia="Times New Roman" w:hAnsi="Times New Roman" w:cs="Times New Roman"/>
          <w:sz w:val="28"/>
          <w:szCs w:val="28"/>
        </w:rPr>
        <w:t xml:space="preserve"> і тополь, було запропоновано значно обновити віковий склад </w:t>
      </w:r>
      <w:r w:rsidRPr="00F76CCA">
        <w:rPr>
          <w:rFonts w:ascii="Times New Roman" w:eastAsia="Times New Roman" w:hAnsi="Times New Roman" w:cs="Times New Roman"/>
          <w:sz w:val="28"/>
          <w:szCs w:val="28"/>
        </w:rPr>
        <w:lastRenderedPageBreak/>
        <w:t>дерев за рахунок вибіркового видалення старих і підсадження нових. Екологи виступили проти таких планів. Вони дали згоду тільки на видалення частини сімдесятирічних тополь. Чим керувалися екологи? Які аргументи вони навели?</w:t>
      </w:r>
    </w:p>
    <w:p w:rsidR="00FD105A" w:rsidRDefault="00FD105A" w:rsidP="005B1F4F">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sz w:val="28"/>
          <w:szCs w:val="28"/>
        </w:rPr>
      </w:pPr>
    </w:p>
    <w:p w:rsidR="00B02790" w:rsidRPr="00D37454" w:rsidRDefault="009761D1" w:rsidP="00D37454">
      <w:pPr>
        <w:jc w:val="both"/>
        <w:rPr>
          <w:rFonts w:ascii="Times New Roman" w:eastAsia="Times New Roman" w:hAnsi="Times New Roman" w:cs="Times New Roman"/>
          <w:b/>
          <w:sz w:val="28"/>
          <w:szCs w:val="28"/>
        </w:rPr>
      </w:pPr>
      <w:r w:rsidRPr="00D37454">
        <w:rPr>
          <w:rFonts w:ascii="Times New Roman" w:hAnsi="Times New Roman" w:cs="Times New Roman"/>
        </w:rPr>
        <w:br w:type="page"/>
      </w:r>
    </w:p>
    <w:p w:rsidR="00B02790" w:rsidRPr="00D37454" w:rsidRDefault="00105CB4" w:rsidP="00105CB4">
      <w:pPr>
        <w:spacing w:after="0" w:line="240" w:lineRule="auto"/>
        <w:ind w:firstLine="709"/>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lastRenderedPageBreak/>
        <w:t>ТЕМА 8. ЛІХЕНОІНДИКАЦІЯ ТА БРІОІНДИКАЦІЯ</w:t>
      </w:r>
    </w:p>
    <w:p w:rsidR="00B02790" w:rsidRPr="00D37454" w:rsidRDefault="00B02790" w:rsidP="00D3745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b/>
          <w:sz w:val="28"/>
          <w:szCs w:val="28"/>
        </w:rPr>
      </w:pPr>
    </w:p>
    <w:p w:rsidR="00B02790" w:rsidRPr="00D37454" w:rsidRDefault="009761D1" w:rsidP="00D3745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b/>
          <w:sz w:val="28"/>
          <w:szCs w:val="28"/>
        </w:rPr>
        <w:t>Мета</w:t>
      </w:r>
      <w:r w:rsidRPr="00D37454">
        <w:rPr>
          <w:rFonts w:ascii="Times New Roman" w:eastAsia="Times New Roman" w:hAnsi="Times New Roman" w:cs="Times New Roman"/>
          <w:sz w:val="28"/>
          <w:szCs w:val="28"/>
        </w:rPr>
        <w:t>: розглянути особливості використання мохів та лишайників у біоіндикації.</w:t>
      </w:r>
    </w:p>
    <w:p w:rsidR="00105CB4" w:rsidRDefault="00105CB4" w:rsidP="00105CB4">
      <w:pPr>
        <w:widowControl w:val="0"/>
        <w:pBdr>
          <w:top w:val="nil"/>
          <w:left w:val="nil"/>
          <w:bottom w:val="nil"/>
          <w:right w:val="nil"/>
          <w:between w:val="nil"/>
        </w:pBdr>
        <w:spacing w:before="1" w:after="0" w:line="249" w:lineRule="auto"/>
        <w:ind w:firstLine="709"/>
        <w:jc w:val="center"/>
        <w:rPr>
          <w:rFonts w:ascii="Times New Roman" w:eastAsia="Times New Roman" w:hAnsi="Times New Roman" w:cs="Times New Roman"/>
          <w:b/>
          <w:sz w:val="28"/>
          <w:szCs w:val="28"/>
        </w:rPr>
      </w:pPr>
    </w:p>
    <w:p w:rsidR="00B02790" w:rsidRPr="00D37454" w:rsidRDefault="009761D1" w:rsidP="00105CB4">
      <w:pPr>
        <w:widowControl w:val="0"/>
        <w:pBdr>
          <w:top w:val="nil"/>
          <w:left w:val="nil"/>
          <w:bottom w:val="nil"/>
          <w:right w:val="nil"/>
          <w:between w:val="nil"/>
        </w:pBdr>
        <w:spacing w:before="1" w:after="0" w:line="249" w:lineRule="auto"/>
        <w:ind w:firstLine="709"/>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t>План</w:t>
      </w:r>
    </w:p>
    <w:p w:rsidR="00B02790" w:rsidRPr="00D37454" w:rsidRDefault="009761D1" w:rsidP="00D37454">
      <w:pPr>
        <w:widowControl w:val="0"/>
        <w:pBdr>
          <w:top w:val="nil"/>
          <w:left w:val="nil"/>
          <w:bottom w:val="nil"/>
          <w:right w:val="nil"/>
          <w:between w:val="nil"/>
        </w:pBdr>
        <w:spacing w:before="1" w:after="0" w:line="249"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1.Характеристика мохів та лишайників як об’єктів біоіндикації.</w:t>
      </w:r>
    </w:p>
    <w:p w:rsidR="00B02790" w:rsidRPr="00D37454" w:rsidRDefault="009761D1" w:rsidP="00D37454">
      <w:pPr>
        <w:widowControl w:val="0"/>
        <w:pBdr>
          <w:top w:val="nil"/>
          <w:left w:val="nil"/>
          <w:bottom w:val="nil"/>
          <w:right w:val="nil"/>
          <w:between w:val="nil"/>
        </w:pBdr>
        <w:spacing w:before="1" w:after="0" w:line="249"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2.Характеристика видів забруднень, що визначаються</w:t>
      </w:r>
      <w:hyperlink r:id="rId2252">
        <w:r w:rsidRPr="00105CB4">
          <w:rPr>
            <w:rFonts w:ascii="Times New Roman" w:eastAsia="Times New Roman" w:hAnsi="Times New Roman" w:cs="Times New Roman"/>
            <w:sz w:val="28"/>
            <w:szCs w:val="28"/>
          </w:rPr>
          <w:t xml:space="preserve"> за допомогою </w:t>
        </w:r>
      </w:hyperlink>
      <w:r w:rsidRPr="00D37454">
        <w:rPr>
          <w:rFonts w:ascii="Times New Roman" w:eastAsia="Times New Roman" w:hAnsi="Times New Roman" w:cs="Times New Roman"/>
          <w:sz w:val="28"/>
          <w:szCs w:val="28"/>
        </w:rPr>
        <w:t>мохів та лишайників.</w:t>
      </w:r>
    </w:p>
    <w:p w:rsidR="00B02790" w:rsidRPr="00D37454" w:rsidRDefault="009761D1" w:rsidP="00D37454">
      <w:pPr>
        <w:widowControl w:val="0"/>
        <w:pBdr>
          <w:top w:val="nil"/>
          <w:left w:val="nil"/>
          <w:bottom w:val="nil"/>
          <w:right w:val="nil"/>
          <w:between w:val="nil"/>
        </w:pBdr>
        <w:spacing w:before="1" w:after="0" w:line="249" w:lineRule="auto"/>
        <w:ind w:firstLine="709"/>
        <w:jc w:val="both"/>
        <w:rPr>
          <w:rFonts w:ascii="Times New Roman" w:eastAsia="Times New Roman" w:hAnsi="Times New Roman" w:cs="Times New Roman"/>
          <w:b/>
          <w:sz w:val="28"/>
          <w:szCs w:val="28"/>
        </w:rPr>
      </w:pPr>
      <w:r w:rsidRPr="00D37454">
        <w:rPr>
          <w:rFonts w:ascii="Times New Roman" w:eastAsia="Times New Roman" w:hAnsi="Times New Roman" w:cs="Times New Roman"/>
          <w:sz w:val="28"/>
          <w:szCs w:val="28"/>
        </w:rPr>
        <w:t>3.Історія використання мохів і лишайників у якості біоіндикаторів.</w:t>
      </w:r>
    </w:p>
    <w:p w:rsidR="00B02790" w:rsidRPr="00D37454" w:rsidRDefault="00B02790" w:rsidP="00D37454">
      <w:pPr>
        <w:widowControl w:val="0"/>
        <w:pBdr>
          <w:top w:val="nil"/>
          <w:left w:val="nil"/>
          <w:bottom w:val="nil"/>
          <w:right w:val="nil"/>
          <w:between w:val="nil"/>
        </w:pBdr>
        <w:spacing w:before="1" w:after="0" w:line="249" w:lineRule="auto"/>
        <w:ind w:firstLine="709"/>
        <w:jc w:val="both"/>
        <w:rPr>
          <w:rFonts w:ascii="Times New Roman" w:eastAsia="Times New Roman" w:hAnsi="Times New Roman" w:cs="Times New Roman"/>
          <w:b/>
          <w:sz w:val="28"/>
          <w:szCs w:val="28"/>
        </w:rPr>
      </w:pPr>
    </w:p>
    <w:p w:rsidR="00B02790" w:rsidRPr="00D37454" w:rsidRDefault="009761D1" w:rsidP="00D37454">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Segoe UI Symbol" w:eastAsia="Wingdings" w:hAnsi="Segoe UI Symbol" w:cs="Segoe UI Symbol"/>
          <w:b/>
          <w:sz w:val="28"/>
          <w:szCs w:val="28"/>
        </w:rPr>
        <w:t>🖉</w:t>
      </w:r>
      <w:r w:rsidRPr="00D37454">
        <w:rPr>
          <w:rFonts w:ascii="Times New Roman" w:eastAsia="Times New Roman" w:hAnsi="Times New Roman" w:cs="Times New Roman"/>
          <w:b/>
          <w:sz w:val="28"/>
          <w:szCs w:val="28"/>
        </w:rPr>
        <w:t xml:space="preserve">Основні поняття: </w:t>
      </w:r>
      <w:r w:rsidRPr="00D37454">
        <w:rPr>
          <w:rFonts w:ascii="Times New Roman" w:eastAsia="Times New Roman" w:hAnsi="Times New Roman" w:cs="Times New Roman"/>
          <w:sz w:val="28"/>
          <w:szCs w:val="28"/>
        </w:rPr>
        <w:t>ліхеноіндикація, бріоіндикація, мохи, лишайники, ліхенофлора, епіфіти, індекс чистоти повітря.</w:t>
      </w:r>
    </w:p>
    <w:p w:rsidR="00B02790" w:rsidRPr="00D37454" w:rsidRDefault="00B02790" w:rsidP="00D37454">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p>
    <w:p w:rsidR="00B02790" w:rsidRPr="00D37454" w:rsidRDefault="009761D1" w:rsidP="00D37454">
      <w:pPr>
        <w:widowControl w:val="0"/>
        <w:pBdr>
          <w:top w:val="nil"/>
          <w:left w:val="nil"/>
          <w:bottom w:val="nil"/>
          <w:right w:val="nil"/>
          <w:between w:val="nil"/>
        </w:pBdr>
        <w:spacing w:before="14" w:after="0" w:line="240" w:lineRule="auto"/>
        <w:ind w:firstLine="709"/>
        <w:jc w:val="both"/>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t>1.Характеристика мохів та лишайників як об’єктів біоіндикації</w:t>
      </w:r>
    </w:p>
    <w:p w:rsidR="00B02790" w:rsidRPr="00D37454" w:rsidRDefault="00B02790" w:rsidP="00D37454">
      <w:pPr>
        <w:widowControl w:val="0"/>
        <w:pBdr>
          <w:top w:val="nil"/>
          <w:left w:val="nil"/>
          <w:bottom w:val="nil"/>
          <w:right w:val="nil"/>
          <w:between w:val="nil"/>
        </w:pBdr>
        <w:tabs>
          <w:tab w:val="left" w:pos="1134"/>
        </w:tabs>
        <w:spacing w:before="14" w:after="0" w:line="240" w:lineRule="auto"/>
        <w:jc w:val="both"/>
        <w:rPr>
          <w:rFonts w:ascii="Times New Roman" w:eastAsia="Times New Roman" w:hAnsi="Times New Roman" w:cs="Times New Roman"/>
          <w:sz w:val="28"/>
          <w:szCs w:val="28"/>
        </w:rPr>
      </w:pPr>
    </w:p>
    <w:p w:rsidR="00B02790" w:rsidRPr="00D37454" w:rsidRDefault="009761D1" w:rsidP="00D3745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sz w:val="28"/>
          <w:szCs w:val="28"/>
        </w:rPr>
      </w:pPr>
      <w:r w:rsidRPr="003E7A72">
        <w:rPr>
          <w:rFonts w:ascii="Times New Roman" w:eastAsia="Times New Roman" w:hAnsi="Times New Roman" w:cs="Times New Roman"/>
          <w:b/>
          <w:bCs/>
          <w:i/>
          <w:iCs/>
          <w:sz w:val="28"/>
          <w:szCs w:val="28"/>
        </w:rPr>
        <w:t>Мох</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природний біоіндикатор, який реагує на забруднення або, наприклад, посуху, залежно від того, що відбувається навколо, він змінює форму й щільність, а</w:t>
      </w:r>
      <w:hyperlink r:id="rId2253">
        <w:r w:rsidRPr="00105CB4">
          <w:rPr>
            <w:rFonts w:ascii="Times New Roman" w:eastAsia="Times New Roman" w:hAnsi="Times New Roman" w:cs="Times New Roman"/>
            <w:sz w:val="28"/>
            <w:szCs w:val="28"/>
          </w:rPr>
          <w:t xml:space="preserve"> може й</w:t>
        </w:r>
      </w:hyperlink>
      <w:r w:rsidRPr="00D37454">
        <w:rPr>
          <w:rFonts w:ascii="Times New Roman" w:eastAsia="Times New Roman" w:hAnsi="Times New Roman" w:cs="Times New Roman"/>
          <w:sz w:val="28"/>
          <w:szCs w:val="28"/>
        </w:rPr>
        <w:t xml:space="preserve"> повністю зникнути. Мох поглинає воду й поживні речовини там, де він росте, і це</w:t>
      </w:r>
      <w:hyperlink r:id="rId2254">
        <w:r w:rsidRPr="00105CB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 є хорошим показником змін в екосистемах. Спостерігаючи за цими змінами в природному середовищі </w:t>
      </w:r>
      <w:hyperlink r:id="rId2255">
        <w:r w:rsidRPr="00105CB4">
          <w:rPr>
            <w:rFonts w:ascii="Times New Roman" w:eastAsia="Times New Roman" w:hAnsi="Times New Roman" w:cs="Times New Roman"/>
            <w:sz w:val="28"/>
            <w:szCs w:val="28"/>
          </w:rPr>
          <w:t xml:space="preserve">(або навіть </w:t>
        </w:r>
      </w:hyperlink>
      <w:r w:rsidRPr="00D37454">
        <w:rPr>
          <w:rFonts w:ascii="Times New Roman" w:eastAsia="Times New Roman" w:hAnsi="Times New Roman" w:cs="Times New Roman"/>
          <w:sz w:val="28"/>
          <w:szCs w:val="28"/>
        </w:rPr>
        <w:t>у певних заданих людиною умовах), вчені можуть встановити рівень забруднення повітря, яки</w:t>
      </w:r>
      <w:hyperlink r:id="rId2256">
        <w:r w:rsidRPr="00105CB4">
          <w:rPr>
            <w:rFonts w:ascii="Times New Roman" w:eastAsia="Times New Roman" w:hAnsi="Times New Roman" w:cs="Times New Roman"/>
            <w:sz w:val="28"/>
            <w:szCs w:val="28"/>
          </w:rPr>
          <w:t>й</w:t>
        </w:r>
      </w:hyperlink>
      <w:hyperlink r:id="rId2257">
        <w:r w:rsidRPr="00105CB4">
          <w:rPr>
            <w:rFonts w:ascii="Times New Roman" w:eastAsia="Times New Roman" w:hAnsi="Times New Roman" w:cs="Times New Roman"/>
            <w:sz w:val="28"/>
            <w:szCs w:val="28"/>
          </w:rPr>
          <w:t xml:space="preserve"> у свою чергу </w:t>
        </w:r>
      </w:hyperlink>
      <w:hyperlink r:id="rId2258">
        <w:r w:rsidRPr="00105CB4">
          <w:rPr>
            <w:rFonts w:ascii="Times New Roman" w:eastAsia="Times New Roman" w:hAnsi="Times New Roman" w:cs="Times New Roman"/>
            <w:sz w:val="28"/>
            <w:szCs w:val="28"/>
          </w:rPr>
          <w:t>може з</w:t>
        </w:r>
      </w:hyperlink>
      <w:r w:rsidRPr="00D37454">
        <w:rPr>
          <w:rFonts w:ascii="Times New Roman" w:eastAsia="Times New Roman" w:hAnsi="Times New Roman" w:cs="Times New Roman"/>
          <w:sz w:val="28"/>
          <w:szCs w:val="28"/>
        </w:rPr>
        <w:t>авдати шкоди здоров’ю людей.</w:t>
      </w:r>
    </w:p>
    <w:p w:rsidR="00B02790" w:rsidRPr="00D37454" w:rsidRDefault="009761D1" w:rsidP="00D3745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Японський вчений Йошитака Оіші, провів дослідження в місті Хатіодзі на</w:t>
      </w:r>
      <w:hyperlink r:id="rId2259">
        <w:r w:rsidRPr="00105CB4">
          <w:rPr>
            <w:rFonts w:ascii="Times New Roman" w:eastAsia="Times New Roman" w:hAnsi="Times New Roman" w:cs="Times New Roman"/>
            <w:sz w:val="28"/>
            <w:szCs w:val="28"/>
          </w:rPr>
          <w:t xml:space="preserve"> півн</w:t>
        </w:r>
      </w:hyperlink>
      <w:r w:rsidRPr="00D37454">
        <w:rPr>
          <w:rFonts w:ascii="Times New Roman" w:eastAsia="Times New Roman" w:hAnsi="Times New Roman" w:cs="Times New Roman"/>
          <w:sz w:val="28"/>
          <w:szCs w:val="28"/>
        </w:rPr>
        <w:t>ічному заході Токіо, де була довгий час посуха, а також у цьому районі мох показав високі азотні забруднення, щ</w:t>
      </w:r>
      <w:hyperlink r:id="rId2260">
        <w:r w:rsidRPr="00105CB4">
          <w:rPr>
            <w:rFonts w:ascii="Times New Roman" w:eastAsia="Times New Roman" w:hAnsi="Times New Roman" w:cs="Times New Roman"/>
            <w:sz w:val="28"/>
            <w:szCs w:val="28"/>
          </w:rPr>
          <w:t>о</w:t>
        </w:r>
      </w:hyperlink>
      <w:hyperlink r:id="rId2261">
        <w:r w:rsidRPr="00105CB4">
          <w:rPr>
            <w:rFonts w:ascii="Times New Roman" w:eastAsia="Times New Roman" w:hAnsi="Times New Roman" w:cs="Times New Roman"/>
            <w:sz w:val="28"/>
            <w:szCs w:val="28"/>
          </w:rPr>
          <w:t xml:space="preserve"> у свою чергу</w:t>
        </w:r>
      </w:hyperlink>
      <w:hyperlink r:id="rId2262">
        <w:r w:rsidRPr="00105CB4">
          <w:rPr>
            <w:rFonts w:ascii="Times New Roman" w:eastAsia="Times New Roman" w:hAnsi="Times New Roman" w:cs="Times New Roman"/>
            <w:sz w:val="28"/>
            <w:szCs w:val="28"/>
          </w:rPr>
          <w:t xml:space="preserve"> </w:t>
        </w:r>
      </w:hyperlink>
      <w:hyperlink r:id="rId2263">
        <w:r w:rsidRPr="00105CB4">
          <w:rPr>
            <w:rFonts w:ascii="Times New Roman" w:eastAsia="Times New Roman" w:hAnsi="Times New Roman" w:cs="Times New Roman"/>
            <w:sz w:val="28"/>
            <w:szCs w:val="28"/>
          </w:rPr>
          <w:t>спричини</w:t>
        </w:r>
      </w:hyperlink>
      <w:hyperlink r:id="rId2264">
        <w:r w:rsidRPr="00105CB4">
          <w:rPr>
            <w:rFonts w:ascii="Times New Roman" w:eastAsia="Times New Roman" w:hAnsi="Times New Roman" w:cs="Times New Roman"/>
            <w:sz w:val="28"/>
            <w:szCs w:val="28"/>
          </w:rPr>
          <w:t xml:space="preserve">ло </w:t>
        </w:r>
      </w:hyperlink>
      <w:r w:rsidRPr="00D37454">
        <w:rPr>
          <w:rFonts w:ascii="Times New Roman" w:eastAsia="Times New Roman" w:hAnsi="Times New Roman" w:cs="Times New Roman"/>
          <w:sz w:val="28"/>
          <w:szCs w:val="28"/>
        </w:rPr>
        <w:t>стурбованість у дослідника.</w:t>
      </w:r>
    </w:p>
    <w:p w:rsidR="003B5F86" w:rsidRDefault="003B5F86" w:rsidP="00D3745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sz w:val="28"/>
          <w:szCs w:val="28"/>
        </w:rPr>
      </w:pPr>
      <w:r>
        <w:rPr>
          <w:noProof/>
          <w:lang w:val="ru-RU" w:eastAsia="ru-RU"/>
        </w:rPr>
        <w:drawing>
          <wp:inline distT="0" distB="0" distL="0" distR="0">
            <wp:extent cx="2407920" cy="2263140"/>
            <wp:effectExtent l="0" t="0" r="0" b="3810"/>
            <wp:docPr id="37" name="Рисунок 37" descr="Цікаві факти про мохи - Dovidka.biz.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Цікаві факти про мохи - Dovidka.biz.ua"/>
                    <pic:cNvPicPr>
                      <a:picLocks noChangeAspect="1" noChangeArrowheads="1"/>
                    </pic:cNvPicPr>
                  </pic:nvPicPr>
                  <pic:blipFill>
                    <a:blip r:embed="rId22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7920" cy="2263140"/>
                    </a:xfrm>
                    <a:prstGeom prst="rect">
                      <a:avLst/>
                    </a:prstGeom>
                    <a:noFill/>
                    <a:ln>
                      <a:noFill/>
                    </a:ln>
                  </pic:spPr>
                </pic:pic>
              </a:graphicData>
            </a:graphic>
          </wp:inline>
        </w:drawing>
      </w:r>
      <w:r>
        <w:rPr>
          <w:noProof/>
          <w:lang w:val="ru-RU" w:eastAsia="ru-RU"/>
        </w:rPr>
        <w:drawing>
          <wp:anchor distT="0" distB="0" distL="114300" distR="114300" simplePos="0" relativeHeight="251686912" behindDoc="0" locked="0" layoutInCell="1" allowOverlap="1">
            <wp:simplePos x="1173480" y="6393180"/>
            <wp:positionH relativeFrom="column">
              <wp:align>left</wp:align>
            </wp:positionH>
            <wp:positionV relativeFrom="paragraph">
              <wp:align>top</wp:align>
            </wp:positionV>
            <wp:extent cx="3086100" cy="2314575"/>
            <wp:effectExtent l="0" t="0" r="0" b="9525"/>
            <wp:wrapSquare wrapText="bothSides"/>
            <wp:docPr id="36" name="Рисунок 36" descr="Що таке мохи? Будова, розмноження, види мохів, їх значення і застосування -  Середню освіту і школи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Що таке мохи? Будова, розмноження, види мохів, їх значення і застосування -  Середню освіту і школи 2020"/>
                    <pic:cNvPicPr>
                      <a:picLocks noChangeAspect="1" noChangeArrowheads="1"/>
                    </pic:cNvPicPr>
                  </pic:nvPicPr>
                  <pic:blipFill>
                    <a:blip r:embed="rId22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6100" cy="2314575"/>
                    </a:xfrm>
                    <a:prstGeom prst="rect">
                      <a:avLst/>
                    </a:prstGeom>
                    <a:noFill/>
                    <a:ln>
                      <a:noFill/>
                    </a:ln>
                  </pic:spPr>
                </pic:pic>
              </a:graphicData>
            </a:graphic>
          </wp:anchor>
        </w:drawing>
      </w:r>
    </w:p>
    <w:p w:rsidR="003B5F86" w:rsidRDefault="003B5F86" w:rsidP="00D3745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sz w:val="28"/>
          <w:szCs w:val="28"/>
        </w:rPr>
      </w:pPr>
    </w:p>
    <w:p w:rsidR="003B5F86" w:rsidRDefault="003B5F86" w:rsidP="003B5F86">
      <w:pPr>
        <w:widowControl w:val="0"/>
        <w:pBdr>
          <w:top w:val="nil"/>
          <w:left w:val="nil"/>
          <w:bottom w:val="nil"/>
          <w:right w:val="nil"/>
          <w:between w:val="nil"/>
        </w:pBdr>
        <w:tabs>
          <w:tab w:val="left" w:pos="709"/>
        </w:tabs>
        <w:spacing w:before="14"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Рис.13 – Мохи</w:t>
      </w:r>
    </w:p>
    <w:p w:rsidR="003B5F86" w:rsidRDefault="003B5F86" w:rsidP="003B5F86">
      <w:pPr>
        <w:widowControl w:val="0"/>
        <w:pBdr>
          <w:top w:val="nil"/>
          <w:left w:val="nil"/>
          <w:bottom w:val="nil"/>
          <w:right w:val="nil"/>
          <w:between w:val="nil"/>
        </w:pBdr>
        <w:tabs>
          <w:tab w:val="left" w:pos="709"/>
        </w:tabs>
        <w:spacing w:before="14" w:after="0" w:line="240" w:lineRule="auto"/>
        <w:ind w:firstLine="709"/>
        <w:jc w:val="center"/>
        <w:rPr>
          <w:rFonts w:ascii="Times New Roman" w:eastAsia="Times New Roman" w:hAnsi="Times New Roman" w:cs="Times New Roman"/>
          <w:sz w:val="28"/>
          <w:szCs w:val="28"/>
        </w:rPr>
      </w:pPr>
    </w:p>
    <w:p w:rsidR="00B02790" w:rsidRDefault="009761D1" w:rsidP="00D3745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Мох росте не тільки, у лісі, але й у міських парках і його можна</w:t>
      </w:r>
      <w:hyperlink r:id="rId2267">
        <w:r w:rsidRPr="00105CB4">
          <w:rPr>
            <w:rFonts w:ascii="Times New Roman" w:eastAsia="Times New Roman" w:hAnsi="Times New Roman" w:cs="Times New Roman"/>
            <w:sz w:val="28"/>
            <w:szCs w:val="28"/>
          </w:rPr>
          <w:t xml:space="preserve"> зустріти навіть </w:t>
        </w:r>
      </w:hyperlink>
      <w:r w:rsidRPr="00D37454">
        <w:rPr>
          <w:rFonts w:ascii="Times New Roman" w:eastAsia="Times New Roman" w:hAnsi="Times New Roman" w:cs="Times New Roman"/>
          <w:sz w:val="28"/>
          <w:szCs w:val="28"/>
        </w:rPr>
        <w:t>на</w:t>
      </w:r>
      <w:hyperlink r:id="rId2268">
        <w:r w:rsidRPr="00105CB4">
          <w:rPr>
            <w:rFonts w:ascii="Times New Roman" w:eastAsia="Times New Roman" w:hAnsi="Times New Roman" w:cs="Times New Roman"/>
            <w:sz w:val="28"/>
            <w:szCs w:val="28"/>
          </w:rPr>
          <w:t xml:space="preserve"> </w:t>
        </w:r>
      </w:hyperlink>
      <w:hyperlink r:id="rId2269">
        <w:r w:rsidRPr="00105CB4">
          <w:rPr>
            <w:rFonts w:ascii="Times New Roman" w:eastAsia="Times New Roman" w:hAnsi="Times New Roman" w:cs="Times New Roman"/>
            <w:sz w:val="28"/>
            <w:szCs w:val="28"/>
          </w:rPr>
          <w:t>деяки</w:t>
        </w:r>
      </w:hyperlink>
      <w:hyperlink r:id="rId2270">
        <w:r w:rsidRPr="00105CB4">
          <w:rPr>
            <w:rFonts w:ascii="Times New Roman" w:eastAsia="Times New Roman" w:hAnsi="Times New Roman" w:cs="Times New Roman"/>
            <w:sz w:val="28"/>
            <w:szCs w:val="28"/>
          </w:rPr>
          <w:t xml:space="preserve">х </w:t>
        </w:r>
      </w:hyperlink>
      <w:r w:rsidRPr="00D37454">
        <w:rPr>
          <w:rFonts w:ascii="Times New Roman" w:eastAsia="Times New Roman" w:hAnsi="Times New Roman" w:cs="Times New Roman"/>
          <w:sz w:val="28"/>
          <w:szCs w:val="28"/>
        </w:rPr>
        <w:t xml:space="preserve">деревах у центрах мегаполісів. Щороку 88 відсотків міських </w:t>
      </w:r>
      <w:r w:rsidRPr="00D37454">
        <w:rPr>
          <w:rFonts w:ascii="Times New Roman" w:eastAsia="Times New Roman" w:hAnsi="Times New Roman" w:cs="Times New Roman"/>
          <w:sz w:val="28"/>
          <w:szCs w:val="28"/>
        </w:rPr>
        <w:lastRenderedPageBreak/>
        <w:t xml:space="preserve">жителів наражаються на серйозну небезпеку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рівень забруднення повітря рік від року тільки збільшується, у рази перевищуючи рекомендації за якістю повітря Всесвітньої організації охорони здоров’я. Сьогодні найбільші викиди в атмосферу відбуваються в</w:t>
      </w:r>
      <w:hyperlink r:id="rId2271">
        <w:r w:rsidRPr="00105CB4">
          <w:rPr>
            <w:rFonts w:ascii="Times New Roman" w:eastAsia="Times New Roman" w:hAnsi="Times New Roman" w:cs="Times New Roman"/>
            <w:sz w:val="28"/>
            <w:szCs w:val="28"/>
          </w:rPr>
          <w:t xml:space="preserve"> Півд</w:t>
        </w:r>
      </w:hyperlink>
      <w:r w:rsidRPr="00D37454">
        <w:rPr>
          <w:rFonts w:ascii="Times New Roman" w:eastAsia="Times New Roman" w:hAnsi="Times New Roman" w:cs="Times New Roman"/>
          <w:sz w:val="28"/>
          <w:szCs w:val="28"/>
        </w:rPr>
        <w:t>енно-Східній Азії, на східному Середземномор’ї, у країнах Латинської Америки й Африки.</w:t>
      </w:r>
      <w:hyperlink r:id="rId2272">
        <w:r w:rsidRPr="00105CB4">
          <w:rPr>
            <w:rFonts w:ascii="Times New Roman" w:eastAsia="Times New Roman" w:hAnsi="Times New Roman" w:cs="Times New Roman"/>
            <w:sz w:val="28"/>
            <w:szCs w:val="28"/>
          </w:rPr>
          <w:t xml:space="preserve"> Мох може б</w:t>
        </w:r>
      </w:hyperlink>
      <w:r w:rsidRPr="00D37454">
        <w:rPr>
          <w:rFonts w:ascii="Times New Roman" w:eastAsia="Times New Roman" w:hAnsi="Times New Roman" w:cs="Times New Roman"/>
          <w:sz w:val="28"/>
          <w:szCs w:val="28"/>
        </w:rPr>
        <w:t>ути економічним методом моніторингу, що</w:t>
      </w:r>
      <w:hyperlink r:id="rId2273">
        <w:r w:rsidRPr="00105CB4">
          <w:rPr>
            <w:rFonts w:ascii="Times New Roman" w:eastAsia="Times New Roman" w:hAnsi="Times New Roman" w:cs="Times New Roman"/>
            <w:sz w:val="28"/>
            <w:szCs w:val="28"/>
          </w:rPr>
          <w:t xml:space="preserve"> </w:t>
        </w:r>
      </w:hyperlink>
      <w:hyperlink r:id="rId2274">
        <w:r w:rsidRPr="00105CB4">
          <w:rPr>
            <w:rFonts w:ascii="Times New Roman" w:eastAsia="Times New Roman" w:hAnsi="Times New Roman" w:cs="Times New Roman"/>
            <w:sz w:val="28"/>
            <w:szCs w:val="28"/>
          </w:rPr>
          <w:t>дає змогу</w:t>
        </w:r>
      </w:hyperlink>
      <w:hyperlink r:id="rId2275">
        <w:r w:rsidRPr="00105CB4">
          <w:rPr>
            <w:rFonts w:ascii="Times New Roman" w:eastAsia="Times New Roman" w:hAnsi="Times New Roman" w:cs="Times New Roman"/>
            <w:sz w:val="28"/>
            <w:szCs w:val="28"/>
          </w:rPr>
          <w:t xml:space="preserve"> </w:t>
        </w:r>
      </w:hyperlink>
      <w:hyperlink r:id="rId2276">
        <w:r w:rsidRPr="00105CB4">
          <w:rPr>
            <w:rFonts w:ascii="Times New Roman" w:eastAsia="Times New Roman" w:hAnsi="Times New Roman" w:cs="Times New Roman"/>
            <w:sz w:val="28"/>
            <w:szCs w:val="28"/>
          </w:rPr>
          <w:t>дізнатися</w:t>
        </w:r>
      </w:hyperlink>
      <w:hyperlink r:id="rId2277">
        <w:r w:rsidRPr="00105CB4">
          <w:rPr>
            <w:rFonts w:ascii="Times New Roman" w:eastAsia="Times New Roman" w:hAnsi="Times New Roman" w:cs="Times New Roman"/>
            <w:sz w:val="28"/>
            <w:szCs w:val="28"/>
          </w:rPr>
          <w:t xml:space="preserve">, </w:t>
        </w:r>
      </w:hyperlink>
      <w:hyperlink r:id="rId2278">
        <w:r w:rsidRPr="00D37454">
          <w:rPr>
            <w:rFonts w:ascii="Times New Roman" w:eastAsia="Times New Roman" w:hAnsi="Times New Roman" w:cs="Times New Roman"/>
            <w:sz w:val="28"/>
            <w:szCs w:val="28"/>
          </w:rPr>
          <w:t xml:space="preserve"> </w:t>
        </w:r>
      </w:hyperlink>
      <w:hyperlink r:id="rId2279">
        <w:r w:rsidRPr="00105CB4">
          <w:rPr>
            <w:rFonts w:ascii="Times New Roman" w:eastAsia="Times New Roman" w:hAnsi="Times New Roman" w:cs="Times New Roman"/>
            <w:sz w:val="28"/>
            <w:szCs w:val="28"/>
          </w:rPr>
          <w:t xml:space="preserve">наскільки </w:t>
        </w:r>
      </w:hyperlink>
      <w:r w:rsidRPr="00D37454">
        <w:rPr>
          <w:rFonts w:ascii="Times New Roman" w:eastAsia="Times New Roman" w:hAnsi="Times New Roman" w:cs="Times New Roman"/>
          <w:sz w:val="28"/>
          <w:szCs w:val="28"/>
        </w:rPr>
        <w:t>все погано в цих країнах.</w:t>
      </w:r>
    </w:p>
    <w:p w:rsidR="00B02790" w:rsidRPr="00D37454" w:rsidRDefault="009761D1" w:rsidP="00D3745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Брюссельська компанія Green City Solutions встановлює подібність мобільних стін, на яких росте мох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у центрі міст, такі стіни діют</w:t>
      </w:r>
      <w:hyperlink r:id="rId2280">
        <w:r w:rsidRPr="00105CB4">
          <w:rPr>
            <w:rFonts w:ascii="Times New Roman" w:eastAsia="Times New Roman" w:hAnsi="Times New Roman" w:cs="Times New Roman"/>
            <w:sz w:val="28"/>
            <w:szCs w:val="28"/>
          </w:rPr>
          <w:t xml:space="preserve">ь як невеликі </w:t>
        </w:r>
      </w:hyperlink>
      <w:r w:rsidRPr="00D37454">
        <w:rPr>
          <w:rFonts w:ascii="Times New Roman" w:eastAsia="Times New Roman" w:hAnsi="Times New Roman" w:cs="Times New Roman"/>
          <w:sz w:val="28"/>
          <w:szCs w:val="28"/>
        </w:rPr>
        <w:t>переносні поглиначі.</w:t>
      </w:r>
    </w:p>
    <w:p w:rsidR="00B02790" w:rsidRPr="00D37454" w:rsidRDefault="009761D1" w:rsidP="00D3745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 індикатори забруднення наземних екосистем успішно використовуються мохи, які</w:t>
      </w:r>
      <w:hyperlink r:id="rId2281">
        <w:r w:rsidRPr="00105CB4">
          <w:rPr>
            <w:rFonts w:ascii="Times New Roman" w:eastAsia="Times New Roman" w:hAnsi="Times New Roman" w:cs="Times New Roman"/>
            <w:sz w:val="28"/>
            <w:szCs w:val="28"/>
          </w:rPr>
          <w:t xml:space="preserve"> здатні </w:t>
        </w:r>
      </w:hyperlink>
      <w:r w:rsidRPr="00D37454">
        <w:rPr>
          <w:rFonts w:ascii="Times New Roman" w:eastAsia="Times New Roman" w:hAnsi="Times New Roman" w:cs="Times New Roman"/>
          <w:sz w:val="28"/>
          <w:szCs w:val="28"/>
        </w:rPr>
        <w:t>накопичувати потенційно токсичні елементи. Унаслідок фізіологічних особливостей, вони поглинають мінеральні речовин</w:t>
      </w:r>
      <w:hyperlink r:id="rId2282">
        <w:r w:rsidRPr="00105CB4">
          <w:rPr>
            <w:rFonts w:ascii="Times New Roman" w:eastAsia="Times New Roman" w:hAnsi="Times New Roman" w:cs="Times New Roman"/>
            <w:sz w:val="28"/>
            <w:szCs w:val="28"/>
          </w:rPr>
          <w:t xml:space="preserve">и як із </w:t>
        </w:r>
      </w:hyperlink>
      <w:r w:rsidRPr="00D37454">
        <w:rPr>
          <w:rFonts w:ascii="Times New Roman" w:eastAsia="Times New Roman" w:hAnsi="Times New Roman" w:cs="Times New Roman"/>
          <w:sz w:val="28"/>
          <w:szCs w:val="28"/>
        </w:rPr>
        <w:t>повітряного середовища, так і з гумусового шару ґрунту. Тому мохи застосовують для</w:t>
      </w:r>
      <w:hyperlink r:id="rId2283">
        <w:r w:rsidRPr="00105CB4">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атмосферного забруднення, а також для тестування стану</w:t>
      </w:r>
      <w:hyperlink r:id="rId2284">
        <w:r w:rsidRPr="00105CB4">
          <w:rPr>
            <w:rFonts w:ascii="Times New Roman" w:eastAsia="Times New Roman" w:hAnsi="Times New Roman" w:cs="Times New Roman"/>
            <w:sz w:val="28"/>
            <w:szCs w:val="28"/>
          </w:rPr>
          <w:t xml:space="preserve"> верхнього </w:t>
        </w:r>
      </w:hyperlink>
      <w:r w:rsidRPr="00D37454">
        <w:rPr>
          <w:rFonts w:ascii="Times New Roman" w:eastAsia="Times New Roman" w:hAnsi="Times New Roman" w:cs="Times New Roman"/>
          <w:sz w:val="28"/>
          <w:szCs w:val="28"/>
        </w:rPr>
        <w:t xml:space="preserve">шару ґрунтового покриву. У якості індикаторів важких металів використовують епіфітні бріофіти </w:t>
      </w:r>
      <w:r w:rsidRPr="00D37454">
        <w:rPr>
          <w:rFonts w:ascii="Times New Roman" w:eastAsia="Times New Roman" w:hAnsi="Times New Roman" w:cs="Times New Roman"/>
          <w:i/>
          <w:sz w:val="28"/>
          <w:szCs w:val="28"/>
        </w:rPr>
        <w:t>Нурпит revolutum</w:t>
      </w:r>
      <w:r w:rsidRPr="00D37454">
        <w:rPr>
          <w:rFonts w:ascii="Times New Roman" w:eastAsia="Times New Roman" w:hAnsi="Times New Roman" w:cs="Times New Roman"/>
          <w:sz w:val="28"/>
          <w:szCs w:val="28"/>
        </w:rPr>
        <w:t xml:space="preserve"> (Mitt.) Lindb., </w:t>
      </w:r>
      <w:r w:rsidRPr="00D37454">
        <w:rPr>
          <w:rFonts w:ascii="Times New Roman" w:eastAsia="Times New Roman" w:hAnsi="Times New Roman" w:cs="Times New Roman"/>
          <w:i/>
          <w:sz w:val="28"/>
          <w:szCs w:val="28"/>
        </w:rPr>
        <w:t>Distichium capillaceum, Orthotrichum fallax</w:t>
      </w:r>
      <w:r w:rsidRPr="00D37454">
        <w:rPr>
          <w:rFonts w:ascii="Times New Roman" w:eastAsia="Times New Roman" w:hAnsi="Times New Roman" w:cs="Times New Roman"/>
          <w:sz w:val="28"/>
          <w:szCs w:val="28"/>
        </w:rPr>
        <w:t>. Широко використовують і епігейні</w:t>
      </w:r>
      <w:hyperlink r:id="rId2285">
        <w:r w:rsidRPr="00105CB4">
          <w:rPr>
            <w:rFonts w:ascii="Times New Roman" w:eastAsia="Times New Roman" w:hAnsi="Times New Roman" w:cs="Times New Roman"/>
            <w:sz w:val="28"/>
            <w:szCs w:val="28"/>
          </w:rPr>
          <w:t xml:space="preserve"> види:</w:t>
        </w:r>
      </w:hyperlink>
      <w:r w:rsidRPr="00D37454">
        <w:rPr>
          <w:rFonts w:ascii="Times New Roman" w:eastAsia="Times New Roman" w:hAnsi="Times New Roman" w:cs="Times New Roman"/>
          <w:sz w:val="28"/>
          <w:szCs w:val="28"/>
        </w:rPr>
        <w:t xml:space="preserve"> </w:t>
      </w:r>
      <w:r w:rsidRPr="00D37454">
        <w:rPr>
          <w:rFonts w:ascii="Times New Roman" w:eastAsia="Times New Roman" w:hAnsi="Times New Roman" w:cs="Times New Roman"/>
          <w:i/>
          <w:sz w:val="28"/>
          <w:szCs w:val="28"/>
        </w:rPr>
        <w:t>Dicranum scoparium</w:t>
      </w:r>
      <w:r w:rsidRPr="00D37454">
        <w:rPr>
          <w:rFonts w:ascii="Times New Roman" w:eastAsia="Times New Roman" w:hAnsi="Times New Roman" w:cs="Times New Roman"/>
          <w:sz w:val="28"/>
          <w:szCs w:val="28"/>
        </w:rPr>
        <w:t xml:space="preserve">, </w:t>
      </w:r>
      <w:r w:rsidRPr="00D37454">
        <w:rPr>
          <w:rFonts w:ascii="Times New Roman" w:eastAsia="Times New Roman" w:hAnsi="Times New Roman" w:cs="Times New Roman"/>
          <w:i/>
          <w:sz w:val="28"/>
          <w:szCs w:val="28"/>
        </w:rPr>
        <w:t>Pottia bryoides</w:t>
      </w:r>
      <w:r w:rsidRPr="00D37454">
        <w:rPr>
          <w:rFonts w:ascii="Times New Roman" w:eastAsia="Times New Roman" w:hAnsi="Times New Roman" w:cs="Times New Roman"/>
          <w:sz w:val="28"/>
          <w:szCs w:val="28"/>
        </w:rPr>
        <w:t xml:space="preserve">, </w:t>
      </w:r>
      <w:r w:rsidRPr="00D37454">
        <w:rPr>
          <w:rFonts w:ascii="Times New Roman" w:eastAsia="Times New Roman" w:hAnsi="Times New Roman" w:cs="Times New Roman"/>
          <w:i/>
          <w:sz w:val="28"/>
          <w:szCs w:val="28"/>
        </w:rPr>
        <w:t>Tortula inermis</w:t>
      </w:r>
      <w:r w:rsidRPr="00D37454">
        <w:rPr>
          <w:rFonts w:ascii="Times New Roman" w:eastAsia="Times New Roman" w:hAnsi="Times New Roman" w:cs="Times New Roman"/>
          <w:sz w:val="28"/>
          <w:szCs w:val="28"/>
        </w:rPr>
        <w:t xml:space="preserve"> (Brid.) Mont., </w:t>
      </w:r>
      <w:r w:rsidRPr="00D37454">
        <w:rPr>
          <w:rFonts w:ascii="Times New Roman" w:eastAsia="Times New Roman" w:hAnsi="Times New Roman" w:cs="Times New Roman"/>
          <w:i/>
          <w:sz w:val="28"/>
          <w:szCs w:val="28"/>
        </w:rPr>
        <w:t>Hylocomium splendens</w:t>
      </w:r>
      <w:r w:rsidRPr="00D37454">
        <w:rPr>
          <w:rFonts w:ascii="Times New Roman" w:eastAsia="Times New Roman" w:hAnsi="Times New Roman" w:cs="Times New Roman"/>
          <w:sz w:val="28"/>
          <w:szCs w:val="28"/>
        </w:rPr>
        <w:t xml:space="preserve"> (Hedw.) B.S.G., </w:t>
      </w:r>
      <w:r w:rsidRPr="00D37454">
        <w:rPr>
          <w:rFonts w:ascii="Times New Roman" w:eastAsia="Times New Roman" w:hAnsi="Times New Roman" w:cs="Times New Roman"/>
          <w:i/>
          <w:sz w:val="28"/>
          <w:szCs w:val="28"/>
        </w:rPr>
        <w:t>Pohlia nutans, Pleurozium schreberi, Funaria hygrometrica</w:t>
      </w:r>
      <w:r w:rsidRPr="00D37454">
        <w:rPr>
          <w:rFonts w:ascii="Times New Roman" w:eastAsia="Times New Roman" w:hAnsi="Times New Roman" w:cs="Times New Roman"/>
          <w:sz w:val="28"/>
          <w:szCs w:val="28"/>
        </w:rPr>
        <w:t xml:space="preserve"> та багато інших.</w:t>
      </w:r>
    </w:p>
    <w:p w:rsidR="00B02790" w:rsidRPr="00D37454" w:rsidRDefault="009761D1" w:rsidP="00D3745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rPr>
      </w:pPr>
      <w:r w:rsidRPr="00D37454">
        <w:rPr>
          <w:rFonts w:ascii="Times New Roman" w:eastAsia="Times New Roman" w:hAnsi="Times New Roman" w:cs="Times New Roman"/>
          <w:sz w:val="28"/>
          <w:szCs w:val="28"/>
        </w:rPr>
        <w:t xml:space="preserve">Як показники екологічних умов використовують видовий склад </w:t>
      </w:r>
      <w:r w:rsidRPr="00D31714">
        <w:rPr>
          <w:rFonts w:ascii="Times New Roman" w:eastAsia="Times New Roman" w:hAnsi="Times New Roman" w:cs="Times New Roman"/>
          <w:sz w:val="28"/>
          <w:szCs w:val="28"/>
        </w:rPr>
        <w:t>мохів і</w:t>
      </w:r>
      <w:hyperlink r:id="rId2286">
        <w:r w:rsidRPr="00D31714">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кількість, а вміст мінеральних речовин в організмі мохів є інтегральним показником рівня забруднення, що відображає більш-менш усереднене зміст поллютантов за тривалий період.</w:t>
      </w:r>
    </w:p>
    <w:p w:rsidR="00B02790" w:rsidRDefault="009761D1" w:rsidP="00D3745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sz w:val="28"/>
          <w:szCs w:val="28"/>
        </w:rPr>
      </w:pPr>
      <w:r w:rsidRPr="003E7A72">
        <w:rPr>
          <w:rFonts w:ascii="Times New Roman" w:eastAsia="Times New Roman" w:hAnsi="Times New Roman" w:cs="Times New Roman"/>
          <w:b/>
          <w:bCs/>
          <w:i/>
          <w:iCs/>
          <w:sz w:val="28"/>
          <w:szCs w:val="28"/>
        </w:rPr>
        <w:t xml:space="preserve">Ліхеноіндикація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один із найважливіших і корисних методів екологічного моніторингу. Однак цей метод не завжди застосовують. Справа в тім, що лишайники, як і будь-які живі організми, відчувають зміни</w:t>
      </w:r>
      <w:hyperlink r:id="rId2287">
        <w:r w:rsidRPr="00105CB4">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 Тому в природі часто не можна встановити конкретну причину тих або інших ушкоджень лишайників. Простий вплив температури або</w:t>
      </w:r>
      <w:hyperlink r:id="rId2288">
        <w:r w:rsidRPr="00105CB4">
          <w:rPr>
            <w:rFonts w:ascii="Times New Roman" w:eastAsia="Times New Roman" w:hAnsi="Times New Roman" w:cs="Times New Roman"/>
            <w:sz w:val="28"/>
            <w:szCs w:val="28"/>
          </w:rPr>
          <w:t xml:space="preserve"> вологості може п</w:t>
        </w:r>
      </w:hyperlink>
      <w:r w:rsidRPr="00D37454">
        <w:rPr>
          <w:rFonts w:ascii="Times New Roman" w:eastAsia="Times New Roman" w:hAnsi="Times New Roman" w:cs="Times New Roman"/>
          <w:sz w:val="28"/>
          <w:szCs w:val="28"/>
        </w:rPr>
        <w:t xml:space="preserve">ерекривати вплив забруднення, </w:t>
      </w:r>
      <w:hyperlink r:id="rId2289">
        <w:r w:rsidRPr="00105CB4">
          <w:rPr>
            <w:rFonts w:ascii="Times New Roman" w:eastAsia="Times New Roman" w:hAnsi="Times New Roman" w:cs="Times New Roman"/>
            <w:sz w:val="28"/>
            <w:szCs w:val="28"/>
          </w:rPr>
          <w:t>особливо</w:t>
        </w:r>
      </w:hyperlink>
      <w:hyperlink r:id="rId2290">
        <w:r w:rsidRPr="00105CB4">
          <w:rPr>
            <w:rFonts w:ascii="Times New Roman" w:eastAsia="Times New Roman" w:hAnsi="Times New Roman" w:cs="Times New Roman"/>
            <w:sz w:val="28"/>
            <w:szCs w:val="28"/>
          </w:rPr>
          <w:t>,</w:t>
        </w:r>
      </w:hyperlink>
      <w:hyperlink r:id="rId2291">
        <w:r w:rsidRPr="00D37454">
          <w:rPr>
            <w:rFonts w:ascii="Times New Roman" w:eastAsia="Times New Roman" w:hAnsi="Times New Roman" w:cs="Times New Roman"/>
            <w:sz w:val="28"/>
            <w:szCs w:val="28"/>
          </w:rPr>
          <w:t xml:space="preserve"> </w:t>
        </w:r>
      </w:hyperlink>
      <w:hyperlink r:id="rId2292">
        <w:r w:rsidRPr="00105CB4">
          <w:rPr>
            <w:rFonts w:ascii="Times New Roman" w:eastAsia="Times New Roman" w:hAnsi="Times New Roman" w:cs="Times New Roman"/>
            <w:sz w:val="28"/>
            <w:szCs w:val="28"/>
          </w:rPr>
          <w:t xml:space="preserve">якщо </w:t>
        </w:r>
      </w:hyperlink>
      <w:r w:rsidRPr="00D37454">
        <w:rPr>
          <w:rFonts w:ascii="Times New Roman" w:eastAsia="Times New Roman" w:hAnsi="Times New Roman" w:cs="Times New Roman"/>
          <w:sz w:val="28"/>
          <w:szCs w:val="28"/>
        </w:rPr>
        <w:t>концентрація забруднюючих речовин невелика.</w:t>
      </w:r>
    </w:p>
    <w:p w:rsidR="003B5F86" w:rsidRDefault="003B5F86" w:rsidP="00D3745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sz w:val="28"/>
          <w:szCs w:val="28"/>
        </w:rPr>
      </w:pPr>
    </w:p>
    <w:p w:rsidR="003B5F86" w:rsidRDefault="003B5F86" w:rsidP="00D3745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sz w:val="28"/>
          <w:szCs w:val="28"/>
        </w:rPr>
      </w:pPr>
      <w:r>
        <w:rPr>
          <w:noProof/>
          <w:lang w:val="ru-RU" w:eastAsia="ru-RU"/>
        </w:rPr>
        <w:drawing>
          <wp:anchor distT="0" distB="0" distL="114300" distR="114300" simplePos="0" relativeHeight="251687936" behindDoc="0" locked="0" layoutInCell="1" allowOverlap="1">
            <wp:simplePos x="1173480" y="7101840"/>
            <wp:positionH relativeFrom="column">
              <wp:align>left</wp:align>
            </wp:positionH>
            <wp:positionV relativeFrom="paragraph">
              <wp:align>top</wp:align>
            </wp:positionV>
            <wp:extent cx="2720340" cy="1859280"/>
            <wp:effectExtent l="0" t="0" r="3810" b="7620"/>
            <wp:wrapSquare wrapText="bothSides"/>
            <wp:docPr id="38" name="Рисунок 38" descr="Лишайники. Статьи компании «ООО &quot;Ландшафтная Мастерска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Лишайники. Статьи компании «ООО &quot;Ландшафтная Мастерская&quot;»"/>
                    <pic:cNvPicPr>
                      <a:picLocks noChangeAspect="1" noChangeArrowheads="1"/>
                    </pic:cNvPicPr>
                  </pic:nvPicPr>
                  <pic:blipFill>
                    <a:blip r:embed="rId2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0340" cy="1859280"/>
                    </a:xfrm>
                    <a:prstGeom prst="rect">
                      <a:avLst/>
                    </a:prstGeom>
                    <a:noFill/>
                    <a:ln>
                      <a:noFill/>
                    </a:ln>
                  </pic:spPr>
                </pic:pic>
              </a:graphicData>
            </a:graphic>
          </wp:anchor>
        </w:drawing>
      </w:r>
      <w:r>
        <w:rPr>
          <w:noProof/>
          <w:lang w:val="ru-RU" w:eastAsia="ru-RU"/>
        </w:rPr>
        <w:drawing>
          <wp:inline distT="0" distB="0" distL="0" distR="0">
            <wp:extent cx="2819636" cy="1836420"/>
            <wp:effectExtent l="0" t="0" r="0" b="0"/>
            <wp:docPr id="39" name="Рисунок 39" descr="Познавательные факты о лишайниках | Сетевик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знавательные факты о лишайниках | Сетевик | Яндекс Дзен"/>
                    <pic:cNvPicPr>
                      <a:picLocks noChangeAspect="1" noChangeArrowheads="1"/>
                    </pic:cNvPicPr>
                  </pic:nvPicPr>
                  <pic:blipFill>
                    <a:blip r:embed="rId22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9636" cy="1836420"/>
                    </a:xfrm>
                    <a:prstGeom prst="rect">
                      <a:avLst/>
                    </a:prstGeom>
                    <a:noFill/>
                    <a:ln>
                      <a:noFill/>
                    </a:ln>
                  </pic:spPr>
                </pic:pic>
              </a:graphicData>
            </a:graphic>
          </wp:inline>
        </w:drawing>
      </w:r>
      <w:r>
        <w:rPr>
          <w:noProof/>
        </w:rPr>
        <w:t xml:space="preserve"> </w:t>
      </w:r>
      <w:r>
        <w:rPr>
          <w:rFonts w:ascii="Times New Roman" w:eastAsia="Times New Roman" w:hAnsi="Times New Roman" w:cs="Times New Roman"/>
          <w:sz w:val="28"/>
          <w:szCs w:val="28"/>
        </w:rPr>
        <w:br w:type="textWrapping" w:clear="all"/>
      </w:r>
    </w:p>
    <w:p w:rsidR="003B5F86" w:rsidRPr="00D37454" w:rsidRDefault="003B5F86" w:rsidP="003B5F86">
      <w:pPr>
        <w:widowControl w:val="0"/>
        <w:pBdr>
          <w:top w:val="nil"/>
          <w:left w:val="nil"/>
          <w:bottom w:val="nil"/>
          <w:right w:val="nil"/>
          <w:between w:val="nil"/>
        </w:pBdr>
        <w:tabs>
          <w:tab w:val="left" w:pos="709"/>
        </w:tabs>
        <w:spacing w:before="14"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Рис.14 – Лишайники</w:t>
      </w:r>
    </w:p>
    <w:p w:rsidR="00B02790" w:rsidRPr="00D37454" w:rsidRDefault="009761D1" w:rsidP="00D3745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Один із</w:t>
      </w:r>
      <w:hyperlink r:id="rId2295">
        <w:r w:rsidRPr="00105CB4">
          <w:rPr>
            <w:rFonts w:ascii="Times New Roman" w:eastAsia="Times New Roman" w:hAnsi="Times New Roman" w:cs="Times New Roman"/>
            <w:sz w:val="28"/>
            <w:szCs w:val="28"/>
          </w:rPr>
          <w:t xml:space="preserve"> </w:t>
        </w:r>
      </w:hyperlink>
      <w:hyperlink r:id="rId2296">
        <w:r w:rsidRPr="00105CB4">
          <w:rPr>
            <w:rFonts w:ascii="Times New Roman" w:eastAsia="Times New Roman" w:hAnsi="Times New Roman" w:cs="Times New Roman"/>
            <w:sz w:val="28"/>
            <w:szCs w:val="28"/>
          </w:rPr>
          <w:t>провідн</w:t>
        </w:r>
      </w:hyperlink>
      <w:hyperlink r:id="rId2297">
        <w:r w:rsidRPr="00105CB4">
          <w:rPr>
            <w:rFonts w:ascii="Times New Roman" w:eastAsia="Times New Roman" w:hAnsi="Times New Roman" w:cs="Times New Roman"/>
            <w:sz w:val="28"/>
            <w:szCs w:val="28"/>
          </w:rPr>
          <w:t xml:space="preserve">их </w:t>
        </w:r>
      </w:hyperlink>
      <w:r w:rsidRPr="00D37454">
        <w:rPr>
          <w:rFonts w:ascii="Times New Roman" w:eastAsia="Times New Roman" w:hAnsi="Times New Roman" w:cs="Times New Roman"/>
          <w:sz w:val="28"/>
          <w:szCs w:val="28"/>
        </w:rPr>
        <w:t>ліхенологів, X. Трас, розділив методи ліхеноіндикації (тобто індикації</w:t>
      </w:r>
      <w:hyperlink r:id="rId2298">
        <w:r w:rsidRPr="00105CB4">
          <w:rPr>
            <w:rFonts w:ascii="Times New Roman" w:eastAsia="Times New Roman" w:hAnsi="Times New Roman" w:cs="Times New Roman"/>
            <w:sz w:val="28"/>
            <w:szCs w:val="28"/>
          </w:rPr>
          <w:t xml:space="preserve"> за допомогою </w:t>
        </w:r>
      </w:hyperlink>
      <w:r w:rsidRPr="00D37454">
        <w:rPr>
          <w:rFonts w:ascii="Times New Roman" w:eastAsia="Times New Roman" w:hAnsi="Times New Roman" w:cs="Times New Roman"/>
          <w:sz w:val="28"/>
          <w:szCs w:val="28"/>
        </w:rPr>
        <w:t>лишайників) на</w:t>
      </w:r>
      <w:hyperlink r:id="rId2299">
        <w:r w:rsidRPr="00105CB4">
          <w:rPr>
            <w:rFonts w:ascii="Times New Roman" w:eastAsia="Times New Roman" w:hAnsi="Times New Roman" w:cs="Times New Roman"/>
            <w:sz w:val="28"/>
            <w:szCs w:val="28"/>
          </w:rPr>
          <w:t xml:space="preserve"> три </w:t>
        </w:r>
      </w:hyperlink>
      <w:r w:rsidRPr="00D37454">
        <w:rPr>
          <w:rFonts w:ascii="Times New Roman" w:eastAsia="Times New Roman" w:hAnsi="Times New Roman" w:cs="Times New Roman"/>
          <w:sz w:val="28"/>
          <w:szCs w:val="28"/>
        </w:rPr>
        <w:t>групи.</w:t>
      </w:r>
    </w:p>
    <w:p w:rsidR="00B02790" w:rsidRPr="00D37454" w:rsidRDefault="009761D1" w:rsidP="00D3745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На перше місце він поставив методи, що</w:t>
      </w:r>
      <w:hyperlink r:id="rId2300">
        <w:r w:rsidRPr="00105CB4">
          <w:rPr>
            <w:rFonts w:ascii="Times New Roman" w:eastAsia="Times New Roman" w:hAnsi="Times New Roman" w:cs="Times New Roman"/>
            <w:sz w:val="28"/>
            <w:szCs w:val="28"/>
          </w:rPr>
          <w:t xml:space="preserve"> </w:t>
        </w:r>
      </w:hyperlink>
      <w:hyperlink r:id="rId2301">
        <w:r w:rsidRPr="00105CB4">
          <w:rPr>
            <w:rFonts w:ascii="Times New Roman" w:eastAsia="Times New Roman" w:hAnsi="Times New Roman" w:cs="Times New Roman"/>
            <w:sz w:val="28"/>
            <w:szCs w:val="28"/>
          </w:rPr>
          <w:t xml:space="preserve">дають можливість </w:t>
        </w:r>
      </w:hyperlink>
      <w:hyperlink r:id="rId2302">
        <w:r w:rsidRPr="00105CB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вивчати зміни, що відбуваються в будівлі й життєвих функціях лишайників під впливом забруднення.</w:t>
      </w:r>
    </w:p>
    <w:p w:rsidR="00B02790" w:rsidRPr="00D37454" w:rsidRDefault="009761D1" w:rsidP="00D3745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Методи другої групи базуються на описі видів лишайників, що живуть у районах із різним ступенем забруднення атмосфери.</w:t>
      </w:r>
    </w:p>
    <w:p w:rsidR="00B02790" w:rsidRPr="00D37454" w:rsidRDefault="009761D1" w:rsidP="00D3745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Третя група включає методи вивчення цілих лишайникових співтовариств у забруднених районах і складання спеціальних карт.</w:t>
      </w:r>
    </w:p>
    <w:p w:rsidR="00B02790" w:rsidRPr="00D37454" w:rsidRDefault="009761D1" w:rsidP="00D3745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sz w:val="28"/>
          <w:szCs w:val="28"/>
        </w:rPr>
      </w:pPr>
      <w:r w:rsidRPr="00105CB4">
        <w:rPr>
          <w:rFonts w:ascii="Times New Roman" w:eastAsia="Times New Roman" w:hAnsi="Times New Roman" w:cs="Times New Roman"/>
          <w:sz w:val="28"/>
          <w:szCs w:val="28"/>
        </w:rPr>
        <w:t>Використовуючи</w:t>
      </w:r>
      <w:r w:rsidRPr="00D37454">
        <w:rPr>
          <w:rFonts w:ascii="Times New Roman" w:eastAsia="Times New Roman" w:hAnsi="Times New Roman" w:cs="Times New Roman"/>
          <w:sz w:val="28"/>
          <w:szCs w:val="28"/>
        </w:rPr>
        <w:t xml:space="preserve"> методи першої групи можна вибрати показовий</w:t>
      </w:r>
      <w:hyperlink r:id="rId2303">
        <w:r w:rsidRPr="00105CB4">
          <w:rPr>
            <w:rFonts w:ascii="Times New Roman" w:eastAsia="Times New Roman" w:hAnsi="Times New Roman" w:cs="Times New Roman"/>
            <w:sz w:val="28"/>
            <w:szCs w:val="28"/>
          </w:rPr>
          <w:t xml:space="preserve"> вид </w:t>
        </w:r>
      </w:hyperlink>
      <w:r w:rsidRPr="00D37454">
        <w:rPr>
          <w:rFonts w:ascii="Times New Roman" w:eastAsia="Times New Roman" w:hAnsi="Times New Roman" w:cs="Times New Roman"/>
          <w:sz w:val="28"/>
          <w:szCs w:val="28"/>
        </w:rPr>
        <w:t>лишайника, що досить легко відзивається на погіршення якості</w:t>
      </w:r>
      <w:hyperlink r:id="rId2304">
        <w:r w:rsidRPr="00105CB4">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 Відмінний приклад такого індикаторного</w:t>
      </w:r>
      <w:hyperlink r:id="rId2305">
        <w:r w:rsidRPr="00105CB4">
          <w:rPr>
            <w:rFonts w:ascii="Times New Roman" w:eastAsia="Times New Roman" w:hAnsi="Times New Roman" w:cs="Times New Roman"/>
            <w:sz w:val="28"/>
            <w:szCs w:val="28"/>
          </w:rPr>
          <w:t xml:space="preserve"> виду </w:t>
        </w:r>
      </w:hyperlink>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гіпогімнія роздута, і багато ліхенологів використовують цей лишайник</w:t>
      </w:r>
      <w:hyperlink r:id="rId2306">
        <w:r w:rsidRPr="00105CB4">
          <w:rPr>
            <w:rFonts w:ascii="Times New Roman" w:eastAsia="Times New Roman" w:hAnsi="Times New Roman" w:cs="Times New Roman"/>
            <w:sz w:val="28"/>
            <w:szCs w:val="28"/>
          </w:rPr>
          <w:t xml:space="preserve"> </w:t>
        </w:r>
      </w:hyperlink>
      <w:hyperlink r:id="rId2307">
        <w:r w:rsidRPr="00105CB4">
          <w:rPr>
            <w:rFonts w:ascii="Times New Roman" w:eastAsia="Times New Roman" w:hAnsi="Times New Roman" w:cs="Times New Roman"/>
            <w:sz w:val="28"/>
            <w:szCs w:val="28"/>
          </w:rPr>
          <w:t>для</w:t>
        </w:r>
      </w:hyperlink>
      <w:hyperlink r:id="rId2308">
        <w:r w:rsidRPr="00105CB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проведення своїх досліджень. Так, вивчаючи поширення викидів сталеливарних заводів у</w:t>
      </w:r>
      <w:hyperlink r:id="rId2309">
        <w:r w:rsidRPr="00105CB4">
          <w:rPr>
            <w:rFonts w:ascii="Times New Roman" w:eastAsia="Times New Roman" w:hAnsi="Times New Roman" w:cs="Times New Roman"/>
            <w:sz w:val="28"/>
            <w:szCs w:val="28"/>
          </w:rPr>
          <w:t xml:space="preserve"> Півн</w:t>
        </w:r>
      </w:hyperlink>
      <w:r w:rsidRPr="00D37454">
        <w:rPr>
          <w:rFonts w:ascii="Times New Roman" w:eastAsia="Times New Roman" w:hAnsi="Times New Roman" w:cs="Times New Roman"/>
          <w:sz w:val="28"/>
          <w:szCs w:val="28"/>
        </w:rPr>
        <w:t>ічній Фінляндії, вчені зібрали зі стовбурів дерев гіпогімнію роздуту, що виростала на різних відстанях від заводів. У</w:t>
      </w:r>
      <w:hyperlink r:id="rId2310">
        <w:r w:rsidRPr="00105CB4">
          <w:rPr>
            <w:rFonts w:ascii="Times New Roman" w:eastAsia="Times New Roman" w:hAnsi="Times New Roman" w:cs="Times New Roman"/>
            <w:sz w:val="28"/>
            <w:szCs w:val="28"/>
          </w:rPr>
          <w:t xml:space="preserve"> міру </w:t>
        </w:r>
      </w:hyperlink>
      <w:r w:rsidRPr="00D37454">
        <w:rPr>
          <w:rFonts w:ascii="Times New Roman" w:eastAsia="Times New Roman" w:hAnsi="Times New Roman" w:cs="Times New Roman"/>
          <w:sz w:val="28"/>
          <w:szCs w:val="28"/>
        </w:rPr>
        <w:t>наближення до джерела викидів сильно мінялися такі показники стану рослини, як кислотність клітинного соку, електропровідність, зміст хлорофілу, сірки й заліза в слань і ступінь пошкодження фотобіонта.</w:t>
      </w:r>
    </w:p>
    <w:p w:rsidR="00B02790" w:rsidRPr="00D37454" w:rsidRDefault="0095306C" w:rsidP="00D3745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sz w:val="28"/>
          <w:szCs w:val="28"/>
        </w:rPr>
      </w:pPr>
      <w:hyperlink r:id="rId2311">
        <w:r w:rsidR="009761D1" w:rsidRPr="00105CB4">
          <w:rPr>
            <w:rFonts w:ascii="Times New Roman" w:eastAsia="Times New Roman" w:hAnsi="Times New Roman" w:cs="Times New Roman"/>
            <w:sz w:val="28"/>
            <w:szCs w:val="28"/>
          </w:rPr>
          <w:t>До речі,</w:t>
        </w:r>
      </w:hyperlink>
      <w:r w:rsidR="009761D1" w:rsidRPr="00D37454">
        <w:rPr>
          <w:rFonts w:ascii="Times New Roman" w:eastAsia="Times New Roman" w:hAnsi="Times New Roman" w:cs="Times New Roman"/>
          <w:sz w:val="28"/>
          <w:szCs w:val="28"/>
        </w:rPr>
        <w:t xml:space="preserve"> за станом водорості в лишайнику легко спостерігати, користуючись флуоресцентним мікроскопом. Здорові клітки в синім або ультрафіолетовому світлі мають характерне червоне світіння. У</w:t>
      </w:r>
      <w:hyperlink r:id="rId2312">
        <w:r w:rsidR="009761D1" w:rsidRPr="00105CB4">
          <w:rPr>
            <w:rFonts w:ascii="Times New Roman" w:eastAsia="Times New Roman" w:hAnsi="Times New Roman" w:cs="Times New Roman"/>
            <w:sz w:val="28"/>
            <w:szCs w:val="28"/>
          </w:rPr>
          <w:t xml:space="preserve"> міру </w:t>
        </w:r>
      </w:hyperlink>
      <w:r w:rsidR="009761D1" w:rsidRPr="00D37454">
        <w:rPr>
          <w:rFonts w:ascii="Times New Roman" w:eastAsia="Times New Roman" w:hAnsi="Times New Roman" w:cs="Times New Roman"/>
          <w:sz w:val="28"/>
          <w:szCs w:val="28"/>
        </w:rPr>
        <w:t>руйнування кліток колір стає спочатку коричневим, потім жовтогарячим і потім білим. Щоби визначити, наскільки швидко зміниться лишайник під впливом забруднення, користуються методом трансплантації, тобто пересаджування рослини в забруднені райони.</w:t>
      </w:r>
    </w:p>
    <w:p w:rsidR="00B02790" w:rsidRPr="00D37454" w:rsidRDefault="009761D1" w:rsidP="00D3745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Уперше трансплантацію лишайників здійснив німецький учений Ф. Арнольд у 1892 році. Він переніс трохи надґрунтових видів цих рослин із сільської місцевості в місто Мюнхен. Дуже незабаром усі «переселенці» загинули. У 1959 році з Хібін у Ботанічний сад Тартуського університету привезли п’ять арктоальпійських лишайників. Уже в перші місяці перебування на новому місці лишайники сполотніли,</w:t>
      </w:r>
      <w:hyperlink r:id="rId2313">
        <w:r w:rsidRPr="00105CB4">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апотеції втратили свій ошатний</w:t>
      </w:r>
      <w:hyperlink r:id="rId2314">
        <w:r w:rsidRPr="00105CB4">
          <w:rPr>
            <w:rFonts w:ascii="Times New Roman" w:eastAsia="Times New Roman" w:hAnsi="Times New Roman" w:cs="Times New Roman"/>
            <w:sz w:val="28"/>
            <w:szCs w:val="28"/>
          </w:rPr>
          <w:t xml:space="preserve"> вид,</w:t>
        </w:r>
      </w:hyperlink>
      <w:r w:rsidRPr="00D37454">
        <w:rPr>
          <w:rFonts w:ascii="Times New Roman" w:eastAsia="Times New Roman" w:hAnsi="Times New Roman" w:cs="Times New Roman"/>
          <w:sz w:val="28"/>
          <w:szCs w:val="28"/>
        </w:rPr>
        <w:t xml:space="preserve"> ріст припинився. Через рік усі лишайники загинули. Довше інших протрималася нефрома арктична.</w:t>
      </w:r>
      <w:r w:rsidR="003B5F86">
        <w:rPr>
          <w:rFonts w:ascii="Times New Roman" w:eastAsia="Times New Roman" w:hAnsi="Times New Roman" w:cs="Times New Roman"/>
          <w:sz w:val="28"/>
          <w:szCs w:val="28"/>
        </w:rPr>
        <w:t xml:space="preserve"> </w:t>
      </w:r>
    </w:p>
    <w:p w:rsidR="00B02790" w:rsidRPr="00D37454" w:rsidRDefault="009761D1" w:rsidP="00D3745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Надґрунтові лишайники переносять разом із ґрунтом, вирізуючи ділянки розміром 20×20 або 50×50 см. Рунисті</w:t>
      </w:r>
      <w:hyperlink r:id="rId2315">
        <w:r w:rsidRPr="00105CB4">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можна переносити в спеціальних пластмасових горщиках або підвішувати в сіточках. Епіфітні</w:t>
      </w:r>
      <w:hyperlink r:id="rId2316">
        <w:r w:rsidRPr="00105CB4">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переносять разом із гілками або шматочками кори, на яких вони росли. Для висікання дисків із кори користуються особливими бурами діаметром 4</w:t>
      </w:r>
      <w:r w:rsidR="00D3171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6 см. У забрудненому районі кору й гілки з епіфітами прибивають на дерева тих же порід, що й дерева, з яких вони були вилучені, або на спеціальні дошки і стовпи. Через кілька тижнів або місяців лишайники досліджують і визначають ступінь їхньої пригніченості. Пересадження дає зведення про індивідуальну </w:t>
      </w:r>
      <w:r w:rsidRPr="00D37454">
        <w:rPr>
          <w:rFonts w:ascii="Times New Roman" w:eastAsia="Times New Roman" w:hAnsi="Times New Roman" w:cs="Times New Roman"/>
          <w:sz w:val="28"/>
          <w:szCs w:val="28"/>
        </w:rPr>
        <w:lastRenderedPageBreak/>
        <w:t>стійкість видів.</w:t>
      </w:r>
    </w:p>
    <w:p w:rsidR="00B02790" w:rsidRPr="00D37454" w:rsidRDefault="0095306C" w:rsidP="00D3745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sz w:val="28"/>
          <w:szCs w:val="28"/>
        </w:rPr>
      </w:pPr>
      <w:hyperlink r:id="rId2317">
        <w:r w:rsidR="009761D1" w:rsidRPr="00105CB4">
          <w:rPr>
            <w:rFonts w:ascii="Times New Roman" w:eastAsia="Times New Roman" w:hAnsi="Times New Roman" w:cs="Times New Roman"/>
            <w:sz w:val="28"/>
            <w:szCs w:val="28"/>
          </w:rPr>
          <w:t xml:space="preserve">Стосовно </w:t>
        </w:r>
      </w:hyperlink>
      <w:r w:rsidR="009761D1" w:rsidRPr="00D37454">
        <w:rPr>
          <w:rFonts w:ascii="Times New Roman" w:eastAsia="Times New Roman" w:hAnsi="Times New Roman" w:cs="Times New Roman"/>
          <w:sz w:val="28"/>
          <w:szCs w:val="28"/>
        </w:rPr>
        <w:t>забруднення повітря</w:t>
      </w:r>
      <w:hyperlink r:id="rId2318">
        <w:r w:rsidR="009761D1" w:rsidRPr="00105CB4">
          <w:rPr>
            <w:rFonts w:ascii="Times New Roman" w:eastAsia="Times New Roman" w:hAnsi="Times New Roman" w:cs="Times New Roman"/>
            <w:sz w:val="28"/>
            <w:szCs w:val="28"/>
          </w:rPr>
          <w:t xml:space="preserve"> види </w:t>
        </w:r>
      </w:hyperlink>
      <w:r w:rsidR="009761D1" w:rsidRPr="00D37454">
        <w:rPr>
          <w:rFonts w:ascii="Times New Roman" w:eastAsia="Times New Roman" w:hAnsi="Times New Roman" w:cs="Times New Roman"/>
          <w:sz w:val="28"/>
          <w:szCs w:val="28"/>
        </w:rPr>
        <w:t>лишайників та мохів можна розділити на</w:t>
      </w:r>
      <w:hyperlink r:id="rId2319">
        <w:r w:rsidR="009761D1" w:rsidRPr="00105CB4">
          <w:rPr>
            <w:rFonts w:ascii="Times New Roman" w:eastAsia="Times New Roman" w:hAnsi="Times New Roman" w:cs="Times New Roman"/>
            <w:sz w:val="28"/>
            <w:szCs w:val="28"/>
          </w:rPr>
          <w:t xml:space="preserve"> три </w:t>
        </w:r>
      </w:hyperlink>
      <w:r w:rsidR="009761D1" w:rsidRPr="00D37454">
        <w:rPr>
          <w:rFonts w:ascii="Times New Roman" w:eastAsia="Times New Roman" w:hAnsi="Times New Roman" w:cs="Times New Roman"/>
          <w:sz w:val="28"/>
          <w:szCs w:val="28"/>
        </w:rPr>
        <w:t>категорії:</w:t>
      </w:r>
    </w:p>
    <w:p w:rsidR="00B02790" w:rsidRPr="00D37454" w:rsidRDefault="009761D1" w:rsidP="00D3745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1) низько чуттєві, зникаючі</w:t>
      </w:r>
      <w:hyperlink r:id="rId2320">
        <w:r w:rsidRPr="00105CB4">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перших симптомах забруднення;</w:t>
      </w:r>
    </w:p>
    <w:p w:rsidR="00B02790" w:rsidRPr="00D37454" w:rsidRDefault="009761D1" w:rsidP="00D3745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2) середньочуттєві, що приходять на зміну загиблим чуттєвим</w:t>
      </w:r>
      <w:hyperlink r:id="rId2321">
        <w:r w:rsidRPr="00105CB4">
          <w:rPr>
            <w:rFonts w:ascii="Times New Roman" w:eastAsia="Times New Roman" w:hAnsi="Times New Roman" w:cs="Times New Roman"/>
            <w:sz w:val="28"/>
            <w:szCs w:val="28"/>
          </w:rPr>
          <w:t xml:space="preserve"> видам,</w:t>
        </w:r>
      </w:hyperlink>
      <w:r w:rsidRPr="00D37454">
        <w:rPr>
          <w:rFonts w:ascii="Times New Roman" w:eastAsia="Times New Roman" w:hAnsi="Times New Roman" w:cs="Times New Roman"/>
          <w:sz w:val="28"/>
          <w:szCs w:val="28"/>
        </w:rPr>
        <w:t xml:space="preserve"> з якими вони не могли конкурувати, поки повітря було чистим;</w:t>
      </w:r>
    </w:p>
    <w:p w:rsidR="00B02790" w:rsidRPr="00D37454" w:rsidRDefault="009761D1" w:rsidP="00D3745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3)</w:t>
      </w:r>
      <w:hyperlink r:id="rId2322">
        <w:r w:rsidRPr="00105CB4">
          <w:rPr>
            <w:rFonts w:ascii="Times New Roman" w:eastAsia="Times New Roman" w:hAnsi="Times New Roman" w:cs="Times New Roman"/>
            <w:sz w:val="28"/>
            <w:szCs w:val="28"/>
          </w:rPr>
          <w:t xml:space="preserve"> самі витривалі,</w:t>
        </w:r>
      </w:hyperlink>
      <w:r w:rsidRPr="00D37454">
        <w:rPr>
          <w:rFonts w:ascii="Times New Roman" w:eastAsia="Times New Roman" w:hAnsi="Times New Roman" w:cs="Times New Roman"/>
          <w:sz w:val="28"/>
          <w:szCs w:val="28"/>
        </w:rPr>
        <w:t xml:space="preserve"> толерантні до забруднення.</w:t>
      </w:r>
    </w:p>
    <w:p w:rsidR="00B02790" w:rsidRPr="00D37454" w:rsidRDefault="009761D1" w:rsidP="00D3745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Іноді стійкість лишайників до забруднення</w:t>
      </w:r>
      <w:hyperlink r:id="rId2323">
        <w:r w:rsidRPr="00105CB4">
          <w:rPr>
            <w:rFonts w:ascii="Times New Roman" w:eastAsia="Times New Roman" w:hAnsi="Times New Roman" w:cs="Times New Roman"/>
            <w:sz w:val="28"/>
            <w:szCs w:val="28"/>
          </w:rPr>
          <w:t xml:space="preserve"> обумовлена </w:t>
        </w:r>
      </w:hyperlink>
      <w:r w:rsidRPr="00D37454">
        <w:rPr>
          <w:rFonts w:ascii="Times New Roman" w:eastAsia="Times New Roman" w:hAnsi="Times New Roman" w:cs="Times New Roman"/>
          <w:sz w:val="28"/>
          <w:szCs w:val="28"/>
        </w:rPr>
        <w:t>зовнішніми умовами. Виявляється, що слань, що добре змочується, страждає від забруднення більше, ніж змочувана погано. Але іноді пояснення причини стійкості лишайника до забруднення потрібно шукати усередині самого лишайника.</w:t>
      </w:r>
    </w:p>
    <w:p w:rsidR="00B02790" w:rsidRPr="00D37454" w:rsidRDefault="009761D1" w:rsidP="00D3745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Важливу роль грає щільність </w:t>
      </w:r>
      <w:r w:rsidR="003B5F86">
        <w:rPr>
          <w:rFonts w:ascii="Times New Roman" w:eastAsia="Times New Roman" w:hAnsi="Times New Roman" w:cs="Times New Roman"/>
          <w:sz w:val="28"/>
          <w:szCs w:val="28"/>
        </w:rPr>
        <w:t>покривного</w:t>
      </w:r>
      <w:r w:rsidRPr="00D37454">
        <w:rPr>
          <w:rFonts w:ascii="Times New Roman" w:eastAsia="Times New Roman" w:hAnsi="Times New Roman" w:cs="Times New Roman"/>
          <w:sz w:val="28"/>
          <w:szCs w:val="28"/>
        </w:rPr>
        <w:t xml:space="preserve"> шару, проникність кліток, присутність деяких лишайникових речовин, що нейтралізують кислотні випадання.</w:t>
      </w:r>
    </w:p>
    <w:p w:rsidR="00B02790" w:rsidRPr="00D37454" w:rsidRDefault="009761D1" w:rsidP="00D3745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На основі індивідуальних особливостей лишайників були зроблені шкали, що</w:t>
      </w:r>
      <w:hyperlink r:id="rId2324">
        <w:r w:rsidRPr="00105CB4">
          <w:rPr>
            <w:rFonts w:ascii="Times New Roman" w:eastAsia="Times New Roman" w:hAnsi="Times New Roman" w:cs="Times New Roman"/>
            <w:sz w:val="28"/>
            <w:szCs w:val="28"/>
          </w:rPr>
          <w:t xml:space="preserve"> </w:t>
        </w:r>
      </w:hyperlink>
      <w:hyperlink r:id="rId2325">
        <w:r w:rsidRPr="00105CB4">
          <w:rPr>
            <w:rFonts w:ascii="Times New Roman" w:eastAsia="Times New Roman" w:hAnsi="Times New Roman" w:cs="Times New Roman"/>
            <w:sz w:val="28"/>
            <w:szCs w:val="28"/>
          </w:rPr>
          <w:t>дають змогу</w:t>
        </w:r>
      </w:hyperlink>
      <w:hyperlink r:id="rId2326">
        <w:r w:rsidRPr="00105CB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встановити рівень забруднення конкретного району</w:t>
      </w:r>
      <w:hyperlink r:id="rId2327">
        <w:r w:rsidRPr="00105CB4">
          <w:rPr>
            <w:rFonts w:ascii="Times New Roman" w:eastAsia="Times New Roman" w:hAnsi="Times New Roman" w:cs="Times New Roman"/>
            <w:sz w:val="28"/>
            <w:szCs w:val="28"/>
          </w:rPr>
          <w:t xml:space="preserve"> </w:t>
        </w:r>
      </w:hyperlink>
      <w:hyperlink r:id="rId2328">
        <w:r w:rsidRPr="00105CB4">
          <w:rPr>
            <w:rFonts w:ascii="Times New Roman" w:eastAsia="Times New Roman" w:hAnsi="Times New Roman" w:cs="Times New Roman"/>
            <w:sz w:val="28"/>
            <w:szCs w:val="28"/>
          </w:rPr>
          <w:t>за</w:t>
        </w:r>
      </w:hyperlink>
      <w:hyperlink r:id="rId2329">
        <w:r w:rsidRPr="00105CB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наявністю або</w:t>
      </w:r>
      <w:hyperlink r:id="rId2330">
        <w:r w:rsidRPr="00105CB4">
          <w:rPr>
            <w:rFonts w:ascii="Times New Roman" w:eastAsia="Times New Roman" w:hAnsi="Times New Roman" w:cs="Times New Roman"/>
            <w:sz w:val="28"/>
            <w:szCs w:val="28"/>
          </w:rPr>
          <w:t xml:space="preserve"> відсутн</w:t>
        </w:r>
      </w:hyperlink>
      <w:hyperlink r:id="rId2331">
        <w:r w:rsidRPr="00105CB4">
          <w:rPr>
            <w:rFonts w:ascii="Times New Roman" w:eastAsia="Times New Roman" w:hAnsi="Times New Roman" w:cs="Times New Roman"/>
            <w:sz w:val="28"/>
            <w:szCs w:val="28"/>
          </w:rPr>
          <w:t>істю</w:t>
        </w:r>
      </w:hyperlink>
      <w:hyperlink r:id="rId2332">
        <w:r w:rsidRPr="00105CB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в ньому визначених видів лишайників.</w:t>
      </w:r>
      <w:hyperlink r:id="rId2333">
        <w:r w:rsidRPr="00105CB4">
          <w:rPr>
            <w:rFonts w:ascii="Times New Roman" w:eastAsia="Times New Roman" w:hAnsi="Times New Roman" w:cs="Times New Roman"/>
            <w:sz w:val="28"/>
            <w:szCs w:val="28"/>
          </w:rPr>
          <w:t xml:space="preserve"> Прикладом може с</w:t>
        </w:r>
      </w:hyperlink>
      <w:r w:rsidRPr="00D37454">
        <w:rPr>
          <w:rFonts w:ascii="Times New Roman" w:eastAsia="Times New Roman" w:hAnsi="Times New Roman" w:cs="Times New Roman"/>
          <w:sz w:val="28"/>
          <w:szCs w:val="28"/>
        </w:rPr>
        <w:t>лужити шкала полеотолерантності епіфітів, тобто стійкості до міських умов. Цю шкалу склав X. Трас. Шкала включає десять класів.</w:t>
      </w:r>
    </w:p>
    <w:p w:rsidR="00B02790" w:rsidRPr="00D37454" w:rsidRDefault="009761D1" w:rsidP="00D3745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 1-й, 2-й і 3-й класи входять лишайники, що живуть тільки в природних ландшафтах (у лісах, болотах, удалині від населених пунктів) і в слабко окультуреній місцевості (у лісових масивах поруч із населеними пунктами, лугах).</w:t>
      </w:r>
    </w:p>
    <w:p w:rsidR="00B02790" w:rsidRPr="00D37454" w:rsidRDefault="009761D1" w:rsidP="00D3745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 4-й, 5-й і 6-й класи попадають лишайники, що більш-менш часто</w:t>
      </w:r>
      <w:hyperlink r:id="rId2334">
        <w:r w:rsidRPr="00105CB4">
          <w:rPr>
            <w:rFonts w:ascii="Times New Roman" w:eastAsia="Times New Roman" w:hAnsi="Times New Roman" w:cs="Times New Roman"/>
            <w:sz w:val="28"/>
            <w:szCs w:val="28"/>
          </w:rPr>
          <w:t xml:space="preserve"> зустрічаються </w:t>
        </w:r>
      </w:hyperlink>
      <w:r w:rsidRPr="00D37454">
        <w:rPr>
          <w:rFonts w:ascii="Times New Roman" w:eastAsia="Times New Roman" w:hAnsi="Times New Roman" w:cs="Times New Roman"/>
          <w:sz w:val="28"/>
          <w:szCs w:val="28"/>
        </w:rPr>
        <w:t>в помірковано окультуреному ландшафті (у селищах, малих містах, парках в околицях великих міст і на цвинтарях).</w:t>
      </w:r>
    </w:p>
    <w:p w:rsidR="00B02790" w:rsidRPr="00D37454" w:rsidRDefault="009761D1" w:rsidP="00D3745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Нарешті, класи 7, 8, 9 і 10 поєднують ті</w:t>
      </w:r>
      <w:hyperlink r:id="rId2335">
        <w:r w:rsidRPr="00105CB4">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лишайників, що поширені в сильно окультурених районах (у великих і середніх містах). Іноді лишайникам допомагають вижити</w:t>
      </w:r>
      <w:hyperlink r:id="rId2336">
        <w:r w:rsidRPr="00105CB4">
          <w:rPr>
            <w:rFonts w:ascii="Times New Roman" w:eastAsia="Times New Roman" w:hAnsi="Times New Roman" w:cs="Times New Roman"/>
            <w:sz w:val="28"/>
            <w:szCs w:val="28"/>
          </w:rPr>
          <w:t xml:space="preserve"> самі несподівані </w:t>
        </w:r>
      </w:hyperlink>
      <w:r w:rsidRPr="00D37454">
        <w:rPr>
          <w:rFonts w:ascii="Times New Roman" w:eastAsia="Times New Roman" w:hAnsi="Times New Roman" w:cs="Times New Roman"/>
          <w:sz w:val="28"/>
          <w:szCs w:val="28"/>
        </w:rPr>
        <w:t xml:space="preserve">щасливі обставини. Так, краще виживають ті колонії, у </w:t>
      </w:r>
      <w:hyperlink r:id="rId2337">
        <w:r w:rsidRPr="00105CB4">
          <w:rPr>
            <w:rFonts w:ascii="Times New Roman" w:eastAsia="Times New Roman" w:hAnsi="Times New Roman" w:cs="Times New Roman"/>
            <w:sz w:val="28"/>
            <w:szCs w:val="28"/>
          </w:rPr>
          <w:t>розпорядженні</w:t>
        </w:r>
      </w:hyperlink>
      <w:hyperlink r:id="rId2338">
        <w:r w:rsidRPr="00D37454">
          <w:rPr>
            <w:rFonts w:ascii="Times New Roman" w:eastAsia="Times New Roman" w:hAnsi="Times New Roman" w:cs="Times New Roman"/>
            <w:sz w:val="28"/>
            <w:szCs w:val="28"/>
          </w:rPr>
          <w:t xml:space="preserve"> </w:t>
        </w:r>
      </w:hyperlink>
      <w:hyperlink r:id="rId2339">
        <w:r w:rsidRPr="00105CB4">
          <w:rPr>
            <w:rFonts w:ascii="Times New Roman" w:eastAsia="Times New Roman" w:hAnsi="Times New Roman" w:cs="Times New Roman"/>
            <w:sz w:val="28"/>
            <w:szCs w:val="28"/>
          </w:rPr>
          <w:t xml:space="preserve">яких </w:t>
        </w:r>
      </w:hyperlink>
      <w:r w:rsidRPr="00D37454">
        <w:rPr>
          <w:rFonts w:ascii="Times New Roman" w:eastAsia="Times New Roman" w:hAnsi="Times New Roman" w:cs="Times New Roman"/>
          <w:sz w:val="28"/>
          <w:szCs w:val="28"/>
        </w:rPr>
        <w:t>більше живильних речовин. Помічено скупчення лишайників на краях міських дахів, де багато пташиного калу, а також на гниючих суках старих дерев. Важливим є й переважне в</w:t>
      </w:r>
      <w:hyperlink r:id="rId2340">
        <w:r w:rsidRPr="00105CB4">
          <w:rPr>
            <w:rFonts w:ascii="Times New Roman" w:eastAsia="Times New Roman" w:hAnsi="Times New Roman" w:cs="Times New Roman"/>
            <w:sz w:val="28"/>
            <w:szCs w:val="28"/>
          </w:rPr>
          <w:t xml:space="preserve"> </w:t>
        </w:r>
      </w:hyperlink>
      <w:hyperlink r:id="rId2341">
        <w:r w:rsidRPr="00105CB4">
          <w:rPr>
            <w:rFonts w:ascii="Times New Roman" w:eastAsia="Times New Roman" w:hAnsi="Times New Roman" w:cs="Times New Roman"/>
            <w:sz w:val="28"/>
            <w:szCs w:val="28"/>
          </w:rPr>
          <w:t>певно</w:t>
        </w:r>
      </w:hyperlink>
      <w:hyperlink r:id="rId2342">
        <w:r w:rsidRPr="00105CB4">
          <w:rPr>
            <w:rFonts w:ascii="Times New Roman" w:eastAsia="Times New Roman" w:hAnsi="Times New Roman" w:cs="Times New Roman"/>
            <w:sz w:val="28"/>
            <w:szCs w:val="28"/>
          </w:rPr>
          <w:t xml:space="preserve">му </w:t>
        </w:r>
      </w:hyperlink>
      <w:r w:rsidRPr="00D37454">
        <w:rPr>
          <w:rFonts w:ascii="Times New Roman" w:eastAsia="Times New Roman" w:hAnsi="Times New Roman" w:cs="Times New Roman"/>
          <w:sz w:val="28"/>
          <w:szCs w:val="28"/>
        </w:rPr>
        <w:t>районі</w:t>
      </w:r>
      <w:hyperlink r:id="rId2343">
        <w:r w:rsidRPr="00105CB4">
          <w:rPr>
            <w:rFonts w:ascii="Times New Roman" w:eastAsia="Times New Roman" w:hAnsi="Times New Roman" w:cs="Times New Roman"/>
            <w:sz w:val="28"/>
            <w:szCs w:val="28"/>
          </w:rPr>
          <w:t xml:space="preserve"> напрямок </w:t>
        </w:r>
      </w:hyperlink>
      <w:r w:rsidRPr="00D37454">
        <w:rPr>
          <w:rFonts w:ascii="Times New Roman" w:eastAsia="Times New Roman" w:hAnsi="Times New Roman" w:cs="Times New Roman"/>
          <w:sz w:val="28"/>
          <w:szCs w:val="28"/>
        </w:rPr>
        <w:t>вітрів, що несуть згубні гази й пил.</w:t>
      </w:r>
    </w:p>
    <w:p w:rsidR="00B02790" w:rsidRPr="00D37454" w:rsidRDefault="009761D1" w:rsidP="00D3745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Ліхенологічні</w:t>
      </w:r>
      <w:hyperlink r:id="rId2344">
        <w:r w:rsidRPr="00105CB4">
          <w:rPr>
            <w:rFonts w:ascii="Times New Roman" w:eastAsia="Times New Roman" w:hAnsi="Times New Roman" w:cs="Times New Roman"/>
            <w:sz w:val="28"/>
            <w:szCs w:val="28"/>
          </w:rPr>
          <w:t xml:space="preserve"> карти</w:t>
        </w:r>
      </w:hyperlink>
      <w:hyperlink r:id="rId2345">
        <w:r w:rsidRPr="00105CB4">
          <w:rPr>
            <w:rFonts w:ascii="Times New Roman" w:eastAsia="Times New Roman" w:hAnsi="Times New Roman" w:cs="Times New Roman"/>
            <w:sz w:val="28"/>
            <w:szCs w:val="28"/>
          </w:rPr>
          <w:t xml:space="preserve"> </w:t>
        </w:r>
      </w:hyperlink>
      <w:hyperlink r:id="rId2346">
        <w:r w:rsidRPr="00105CB4">
          <w:rPr>
            <w:rFonts w:ascii="Times New Roman" w:eastAsia="Times New Roman" w:hAnsi="Times New Roman" w:cs="Times New Roman"/>
            <w:sz w:val="28"/>
            <w:szCs w:val="28"/>
          </w:rPr>
          <w:t>дають можливість</w:t>
        </w:r>
      </w:hyperlink>
      <w:hyperlink r:id="rId2347">
        <w:r w:rsidRPr="00105CB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спостерігати за змінами, що відбуваються в стані повітря</w:t>
      </w:r>
      <w:hyperlink r:id="rId2348">
        <w:r w:rsidRPr="00105CB4">
          <w:rPr>
            <w:rFonts w:ascii="Times New Roman" w:eastAsia="Times New Roman" w:hAnsi="Times New Roman" w:cs="Times New Roman"/>
            <w:sz w:val="28"/>
            <w:szCs w:val="28"/>
          </w:rPr>
          <w:t xml:space="preserve"> протягом </w:t>
        </w:r>
      </w:hyperlink>
      <w:r w:rsidRPr="00D37454">
        <w:rPr>
          <w:rFonts w:ascii="Times New Roman" w:eastAsia="Times New Roman" w:hAnsi="Times New Roman" w:cs="Times New Roman"/>
          <w:sz w:val="28"/>
          <w:szCs w:val="28"/>
        </w:rPr>
        <w:t>20</w:t>
      </w:r>
      <w:r w:rsidR="003B5F86">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50 років. Ці методи вимагають не дуже значних витрат і з успіхом можуть доповнити, а іноді й замінити більш точні фізико-хімічні методи дослідження повітря, для яких необхідна дорога апаратура.</w:t>
      </w:r>
      <w:hyperlink r:id="rId2349">
        <w:r w:rsidRPr="00105CB4">
          <w:rPr>
            <w:rFonts w:ascii="Times New Roman" w:eastAsia="Times New Roman" w:hAnsi="Times New Roman" w:cs="Times New Roman"/>
            <w:sz w:val="28"/>
            <w:szCs w:val="28"/>
          </w:rPr>
          <w:t xml:space="preserve"> </w:t>
        </w:r>
      </w:hyperlink>
      <w:hyperlink r:id="rId2350">
        <w:r w:rsidRPr="00105CB4">
          <w:rPr>
            <w:rFonts w:ascii="Times New Roman" w:eastAsia="Times New Roman" w:hAnsi="Times New Roman" w:cs="Times New Roman"/>
            <w:sz w:val="28"/>
            <w:szCs w:val="28"/>
          </w:rPr>
          <w:t>Щоп</w:t>
        </w:r>
      </w:hyperlink>
      <w:hyperlink r:id="rId2351">
        <w:r w:rsidRPr="00105CB4">
          <w:rPr>
            <w:rFonts w:ascii="Times New Roman" w:eastAsia="Times New Roman" w:hAnsi="Times New Roman" w:cs="Times New Roman"/>
            <w:sz w:val="28"/>
            <w:szCs w:val="28"/>
          </w:rPr>
          <w:t xml:space="preserve">равда, </w:t>
        </w:r>
      </w:hyperlink>
      <w:r w:rsidRPr="00D37454">
        <w:rPr>
          <w:rFonts w:ascii="Times New Roman" w:eastAsia="Times New Roman" w:hAnsi="Times New Roman" w:cs="Times New Roman"/>
          <w:sz w:val="28"/>
          <w:szCs w:val="28"/>
        </w:rPr>
        <w:t>для складання карт необхідно досить повно вивчити ліхенофлору в досліджуваному районі.</w:t>
      </w:r>
    </w:p>
    <w:p w:rsidR="00B02790" w:rsidRPr="00D37454" w:rsidRDefault="009761D1" w:rsidP="00D3745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Припустимо, потрібно скласти опис епіфітних </w:t>
      </w:r>
      <w:hyperlink r:id="rId2352">
        <w:r w:rsidRPr="00105CB4">
          <w:rPr>
            <w:rFonts w:ascii="Times New Roman" w:eastAsia="Times New Roman" w:hAnsi="Times New Roman" w:cs="Times New Roman"/>
            <w:sz w:val="28"/>
            <w:szCs w:val="28"/>
          </w:rPr>
          <w:t>лишайників</w:t>
        </w:r>
      </w:hyperlink>
      <w:hyperlink r:id="rId2353">
        <w:r w:rsidRPr="00D37454">
          <w:rPr>
            <w:rFonts w:ascii="Times New Roman" w:eastAsia="Times New Roman" w:hAnsi="Times New Roman" w:cs="Times New Roman"/>
            <w:sz w:val="28"/>
            <w:szCs w:val="28"/>
          </w:rPr>
          <w:t xml:space="preserve"> </w:t>
        </w:r>
      </w:hyperlink>
      <w:hyperlink r:id="rId2354">
        <w:r w:rsidRPr="00105CB4">
          <w:rPr>
            <w:rFonts w:ascii="Times New Roman" w:eastAsia="Times New Roman" w:hAnsi="Times New Roman" w:cs="Times New Roman"/>
            <w:sz w:val="28"/>
            <w:szCs w:val="28"/>
          </w:rPr>
          <w:t xml:space="preserve">у якому </w:t>
        </w:r>
      </w:hyperlink>
      <w:r w:rsidRPr="00D37454">
        <w:rPr>
          <w:rFonts w:ascii="Times New Roman" w:eastAsia="Times New Roman" w:hAnsi="Times New Roman" w:cs="Times New Roman"/>
          <w:sz w:val="28"/>
          <w:szCs w:val="28"/>
        </w:rPr>
        <w:t>або парку. Для цього, рухаючись алеєю</w:t>
      </w:r>
      <w:hyperlink r:id="rId2355">
        <w:r w:rsidRPr="00105CB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,описують ті лишайники, що ростуть</w:t>
      </w:r>
      <w:hyperlink r:id="rId2356">
        <w:r w:rsidRPr="00105CB4">
          <w:rPr>
            <w:rFonts w:ascii="Times New Roman" w:eastAsia="Times New Roman" w:hAnsi="Times New Roman" w:cs="Times New Roman"/>
            <w:sz w:val="28"/>
            <w:szCs w:val="28"/>
          </w:rPr>
          <w:t xml:space="preserve"> по </w:t>
        </w:r>
      </w:hyperlink>
      <w:r w:rsidRPr="00D37454">
        <w:rPr>
          <w:rFonts w:ascii="Times New Roman" w:eastAsia="Times New Roman" w:hAnsi="Times New Roman" w:cs="Times New Roman"/>
          <w:sz w:val="28"/>
          <w:szCs w:val="28"/>
        </w:rPr>
        <w:t>обох її сторонах на пробних</w:t>
      </w:r>
      <w:hyperlink r:id="rId2357">
        <w:r w:rsidRPr="00105CB4">
          <w:rPr>
            <w:rFonts w:ascii="Times New Roman" w:eastAsia="Times New Roman" w:hAnsi="Times New Roman" w:cs="Times New Roman"/>
            <w:sz w:val="28"/>
            <w:szCs w:val="28"/>
          </w:rPr>
          <w:t xml:space="preserve"> </w:t>
        </w:r>
      </w:hyperlink>
      <w:hyperlink r:id="rId2358">
        <w:r w:rsidRPr="00105CB4">
          <w:rPr>
            <w:rFonts w:ascii="Times New Roman" w:eastAsia="Times New Roman" w:hAnsi="Times New Roman" w:cs="Times New Roman"/>
            <w:sz w:val="28"/>
            <w:szCs w:val="28"/>
          </w:rPr>
          <w:t>майданчи</w:t>
        </w:r>
      </w:hyperlink>
      <w:hyperlink r:id="rId2359">
        <w:r w:rsidRPr="00105CB4">
          <w:rPr>
            <w:rFonts w:ascii="Times New Roman" w:eastAsia="Times New Roman" w:hAnsi="Times New Roman" w:cs="Times New Roman"/>
            <w:sz w:val="28"/>
            <w:szCs w:val="28"/>
          </w:rPr>
          <w:t>ках,</w:t>
        </w:r>
      </w:hyperlink>
      <w:r w:rsidRPr="00D37454">
        <w:rPr>
          <w:rFonts w:ascii="Times New Roman" w:eastAsia="Times New Roman" w:hAnsi="Times New Roman" w:cs="Times New Roman"/>
          <w:sz w:val="28"/>
          <w:szCs w:val="28"/>
        </w:rPr>
        <w:t xml:space="preserve"> на кожнім п’ятому (або третьому або </w:t>
      </w:r>
      <w:r w:rsidRPr="00D37454">
        <w:rPr>
          <w:rFonts w:ascii="Times New Roman" w:eastAsia="Times New Roman" w:hAnsi="Times New Roman" w:cs="Times New Roman"/>
          <w:sz w:val="28"/>
          <w:szCs w:val="28"/>
        </w:rPr>
        <w:lastRenderedPageBreak/>
        <w:t>десятому) дереві. Пробний майданчик</w:t>
      </w:r>
      <w:hyperlink r:id="rId2360">
        <w:r w:rsidRPr="00105CB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обмежується на стовбурі дерев’яною рамкою,</w:t>
      </w:r>
      <w:hyperlink r:id="rId2361">
        <w:r w:rsidRPr="00105CB4">
          <w:rPr>
            <w:rFonts w:ascii="Times New Roman" w:eastAsia="Times New Roman" w:hAnsi="Times New Roman" w:cs="Times New Roman"/>
            <w:sz w:val="28"/>
            <w:szCs w:val="28"/>
          </w:rPr>
          <w:t xml:space="preserve"> наприклад р</w:t>
        </w:r>
      </w:hyperlink>
      <w:r w:rsidRPr="00D37454">
        <w:rPr>
          <w:rFonts w:ascii="Times New Roman" w:eastAsia="Times New Roman" w:hAnsi="Times New Roman" w:cs="Times New Roman"/>
          <w:sz w:val="28"/>
          <w:szCs w:val="28"/>
        </w:rPr>
        <w:t>озміром 10×10 см, що розділена усередині тонкими дротиками на квадратики</w:t>
      </w:r>
      <w:hyperlink r:id="rId2362">
        <w:r w:rsidRPr="00105CB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1 см</w:t>
      </w:r>
      <w:r w:rsidRPr="003B5F86">
        <w:rPr>
          <w:rFonts w:ascii="Times New Roman" w:eastAsia="Times New Roman" w:hAnsi="Times New Roman" w:cs="Times New Roman"/>
          <w:sz w:val="28"/>
          <w:szCs w:val="28"/>
          <w:vertAlign w:val="superscript"/>
        </w:rPr>
        <w:t>2</w:t>
      </w:r>
      <w:r w:rsidRPr="00D37454">
        <w:rPr>
          <w:rFonts w:ascii="Times New Roman" w:eastAsia="Times New Roman" w:hAnsi="Times New Roman" w:cs="Times New Roman"/>
          <w:sz w:val="28"/>
          <w:szCs w:val="28"/>
        </w:rPr>
        <w:t>.</w:t>
      </w:r>
      <w:hyperlink r:id="rId2363">
        <w:r w:rsidRPr="00105CB4">
          <w:rPr>
            <w:rFonts w:ascii="Times New Roman" w:eastAsia="Times New Roman" w:hAnsi="Times New Roman" w:cs="Times New Roman"/>
            <w:sz w:val="28"/>
            <w:szCs w:val="28"/>
          </w:rPr>
          <w:t xml:space="preserve"> </w:t>
        </w:r>
      </w:hyperlink>
      <w:hyperlink r:id="rId2364">
        <w:r w:rsidRPr="00105CB4">
          <w:rPr>
            <w:rFonts w:ascii="Times New Roman" w:eastAsia="Times New Roman" w:hAnsi="Times New Roman" w:cs="Times New Roman"/>
            <w:sz w:val="28"/>
            <w:szCs w:val="28"/>
          </w:rPr>
          <w:t>Вказу</w:t>
        </w:r>
      </w:hyperlink>
      <w:hyperlink r:id="rId2365">
        <w:r w:rsidRPr="00105CB4">
          <w:rPr>
            <w:rFonts w:ascii="Times New Roman" w:eastAsia="Times New Roman" w:hAnsi="Times New Roman" w:cs="Times New Roman"/>
            <w:sz w:val="28"/>
            <w:szCs w:val="28"/>
          </w:rPr>
          <w:t>ють,</w:t>
        </w:r>
      </w:hyperlink>
      <w:r w:rsidRPr="00D37454">
        <w:rPr>
          <w:rFonts w:ascii="Times New Roman" w:eastAsia="Times New Roman" w:hAnsi="Times New Roman" w:cs="Times New Roman"/>
          <w:sz w:val="28"/>
          <w:szCs w:val="28"/>
        </w:rPr>
        <w:t xml:space="preserve"> які</w:t>
      </w:r>
      <w:hyperlink r:id="rId2366">
        <w:r w:rsidRPr="00105CB4">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лишайників</w:t>
      </w:r>
      <w:hyperlink r:id="rId2367">
        <w:r w:rsidRPr="00105CB4">
          <w:rPr>
            <w:rFonts w:ascii="Times New Roman" w:eastAsia="Times New Roman" w:hAnsi="Times New Roman" w:cs="Times New Roman"/>
            <w:sz w:val="28"/>
            <w:szCs w:val="28"/>
          </w:rPr>
          <w:t xml:space="preserve"> зустрілися </w:t>
        </w:r>
      </w:hyperlink>
      <w:r w:rsidRPr="00D37454">
        <w:rPr>
          <w:rFonts w:ascii="Times New Roman" w:eastAsia="Times New Roman" w:hAnsi="Times New Roman" w:cs="Times New Roman"/>
          <w:sz w:val="28"/>
          <w:szCs w:val="28"/>
        </w:rPr>
        <w:t>на ділянці, який відсоток загальної</w:t>
      </w:r>
      <w:hyperlink r:id="rId2368">
        <w:r w:rsidRPr="00105CB4">
          <w:rPr>
            <w:rFonts w:ascii="Times New Roman" w:eastAsia="Times New Roman" w:hAnsi="Times New Roman" w:cs="Times New Roman"/>
            <w:sz w:val="28"/>
            <w:szCs w:val="28"/>
          </w:rPr>
          <w:t xml:space="preserve"> площі </w:t>
        </w:r>
      </w:hyperlink>
      <w:r w:rsidRPr="00D37454">
        <w:rPr>
          <w:rFonts w:ascii="Times New Roman" w:eastAsia="Times New Roman" w:hAnsi="Times New Roman" w:cs="Times New Roman"/>
          <w:sz w:val="28"/>
          <w:szCs w:val="28"/>
        </w:rPr>
        <w:t>рамки займає кожен зростаючий там</w:t>
      </w:r>
      <w:hyperlink r:id="rId2369">
        <w:r w:rsidRPr="00105CB4">
          <w:rPr>
            <w:rFonts w:ascii="Times New Roman" w:eastAsia="Times New Roman" w:hAnsi="Times New Roman" w:cs="Times New Roman"/>
            <w:sz w:val="28"/>
            <w:szCs w:val="28"/>
          </w:rPr>
          <w:t xml:space="preserve"> вид.</w:t>
        </w:r>
      </w:hyperlink>
      <w:r w:rsidRPr="00D37454">
        <w:rPr>
          <w:rFonts w:ascii="Times New Roman" w:eastAsia="Times New Roman" w:hAnsi="Times New Roman" w:cs="Times New Roman"/>
          <w:sz w:val="28"/>
          <w:szCs w:val="28"/>
        </w:rPr>
        <w:t xml:space="preserve"> Крім того,</w:t>
      </w:r>
      <w:hyperlink r:id="rId2370">
        <w:r w:rsidRPr="00105CB4">
          <w:rPr>
            <w:rFonts w:ascii="Times New Roman" w:eastAsia="Times New Roman" w:hAnsi="Times New Roman" w:cs="Times New Roman"/>
            <w:sz w:val="28"/>
            <w:szCs w:val="28"/>
          </w:rPr>
          <w:t xml:space="preserve"> </w:t>
        </w:r>
      </w:hyperlink>
      <w:hyperlink r:id="rId2371">
        <w:r w:rsidRPr="00105CB4">
          <w:rPr>
            <w:rFonts w:ascii="Times New Roman" w:eastAsia="Times New Roman" w:hAnsi="Times New Roman" w:cs="Times New Roman"/>
            <w:sz w:val="28"/>
            <w:szCs w:val="28"/>
          </w:rPr>
          <w:t>зазна</w:t>
        </w:r>
      </w:hyperlink>
      <w:hyperlink r:id="rId2372">
        <w:r w:rsidRPr="00105CB4">
          <w:rPr>
            <w:rFonts w:ascii="Times New Roman" w:eastAsia="Times New Roman" w:hAnsi="Times New Roman" w:cs="Times New Roman"/>
            <w:sz w:val="28"/>
            <w:szCs w:val="28"/>
          </w:rPr>
          <w:t xml:space="preserve">чають </w:t>
        </w:r>
      </w:hyperlink>
      <w:r w:rsidRPr="00D37454">
        <w:rPr>
          <w:rFonts w:ascii="Times New Roman" w:eastAsia="Times New Roman" w:hAnsi="Times New Roman" w:cs="Times New Roman"/>
          <w:sz w:val="28"/>
          <w:szCs w:val="28"/>
        </w:rPr>
        <w:t>життєздатність кожного зразка: є чи в нього плодові тіла, здорова або хирлява слань. На кожному дереві описують мінімум</w:t>
      </w:r>
      <w:hyperlink r:id="rId2373">
        <w:r w:rsidRPr="00105CB4">
          <w:rPr>
            <w:rFonts w:ascii="Times New Roman" w:eastAsia="Times New Roman" w:hAnsi="Times New Roman" w:cs="Times New Roman"/>
            <w:sz w:val="28"/>
            <w:szCs w:val="28"/>
          </w:rPr>
          <w:t xml:space="preserve"> чотири </w:t>
        </w:r>
      </w:hyperlink>
      <w:r w:rsidRPr="00D37454">
        <w:rPr>
          <w:rFonts w:ascii="Times New Roman" w:eastAsia="Times New Roman" w:hAnsi="Times New Roman" w:cs="Times New Roman"/>
          <w:sz w:val="28"/>
          <w:szCs w:val="28"/>
        </w:rPr>
        <w:t>пробні</w:t>
      </w:r>
      <w:hyperlink r:id="rId2374">
        <w:r w:rsidRPr="00105CB4">
          <w:rPr>
            <w:rFonts w:ascii="Times New Roman" w:eastAsia="Times New Roman" w:hAnsi="Times New Roman" w:cs="Times New Roman"/>
            <w:sz w:val="28"/>
            <w:szCs w:val="28"/>
          </w:rPr>
          <w:t xml:space="preserve"> </w:t>
        </w:r>
      </w:hyperlink>
      <w:hyperlink r:id="rId2375">
        <w:r w:rsidRPr="00105CB4">
          <w:rPr>
            <w:rFonts w:ascii="Times New Roman" w:eastAsia="Times New Roman" w:hAnsi="Times New Roman" w:cs="Times New Roman"/>
            <w:sz w:val="28"/>
            <w:szCs w:val="28"/>
          </w:rPr>
          <w:t>майданчики</w:t>
        </w:r>
      </w:hyperlink>
      <w:hyperlink r:id="rId2376">
        <w:r w:rsidRPr="00105CB4">
          <w:rPr>
            <w:rFonts w:ascii="Times New Roman" w:eastAsia="Times New Roman" w:hAnsi="Times New Roman" w:cs="Times New Roman"/>
            <w:sz w:val="28"/>
            <w:szCs w:val="28"/>
          </w:rPr>
          <w:t>:</w:t>
        </w:r>
      </w:hyperlink>
      <w:r w:rsidRPr="00D37454">
        <w:rPr>
          <w:rFonts w:ascii="Times New Roman" w:eastAsia="Times New Roman" w:hAnsi="Times New Roman" w:cs="Times New Roman"/>
          <w:sz w:val="28"/>
          <w:szCs w:val="28"/>
        </w:rPr>
        <w:t xml:space="preserve"> дві в підстави стовбура (з різних його сторін) і дві на висоті 1</w:t>
      </w:r>
      <w:r w:rsidR="003B5F86">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1,5 м.</w:t>
      </w:r>
      <w:hyperlink r:id="rId2377">
        <w:r w:rsidRPr="00105CB4">
          <w:rPr>
            <w:rFonts w:ascii="Times New Roman" w:eastAsia="Times New Roman" w:hAnsi="Times New Roman" w:cs="Times New Roman"/>
            <w:sz w:val="28"/>
            <w:szCs w:val="28"/>
          </w:rPr>
          <w:t xml:space="preserve"> </w:t>
        </w:r>
      </w:hyperlink>
      <w:hyperlink r:id="rId2378">
        <w:r w:rsidRPr="00105CB4">
          <w:rPr>
            <w:rFonts w:ascii="Times New Roman" w:eastAsia="Times New Roman" w:hAnsi="Times New Roman" w:cs="Times New Roman"/>
            <w:sz w:val="28"/>
            <w:szCs w:val="28"/>
          </w:rPr>
          <w:t>Загалом, алеєю</w:t>
        </w:r>
      </w:hyperlink>
      <w:r w:rsidRPr="00D37454">
        <w:rPr>
          <w:rFonts w:ascii="Times New Roman" w:eastAsia="Times New Roman" w:hAnsi="Times New Roman" w:cs="Times New Roman"/>
          <w:sz w:val="28"/>
          <w:szCs w:val="28"/>
        </w:rPr>
        <w:t xml:space="preserve"> виходить значне число описів, а</w:t>
      </w:r>
      <w:hyperlink r:id="rId2379">
        <w:r w:rsidRPr="00105CB4">
          <w:rPr>
            <w:rFonts w:ascii="Times New Roman" w:eastAsia="Times New Roman" w:hAnsi="Times New Roman" w:cs="Times New Roman"/>
            <w:sz w:val="28"/>
            <w:szCs w:val="28"/>
          </w:rPr>
          <w:t xml:space="preserve"> </w:t>
        </w:r>
      </w:hyperlink>
      <w:hyperlink r:id="rId2380">
        <w:r w:rsidRPr="00105CB4">
          <w:rPr>
            <w:rFonts w:ascii="Times New Roman" w:eastAsia="Times New Roman" w:hAnsi="Times New Roman" w:cs="Times New Roman"/>
            <w:sz w:val="28"/>
            <w:szCs w:val="28"/>
          </w:rPr>
          <w:t>у</w:t>
        </w:r>
      </w:hyperlink>
      <w:hyperlink r:id="rId2381">
        <w:r w:rsidRPr="00105CB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всьому парку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і того більше. Одні</w:t>
      </w:r>
      <w:hyperlink r:id="rId2382">
        <w:r w:rsidRPr="00105CB4">
          <w:rPr>
            <w:rFonts w:ascii="Times New Roman" w:eastAsia="Times New Roman" w:hAnsi="Times New Roman" w:cs="Times New Roman"/>
            <w:sz w:val="28"/>
            <w:szCs w:val="28"/>
          </w:rPr>
          <w:t xml:space="preserve"> карти </w:t>
        </w:r>
      </w:hyperlink>
      <w:r w:rsidRPr="00D37454">
        <w:rPr>
          <w:rFonts w:ascii="Times New Roman" w:eastAsia="Times New Roman" w:hAnsi="Times New Roman" w:cs="Times New Roman"/>
          <w:sz w:val="28"/>
          <w:szCs w:val="28"/>
        </w:rPr>
        <w:t>відбивають присутність якогось одного</w:t>
      </w:r>
      <w:hyperlink r:id="rId2383">
        <w:r w:rsidRPr="00105CB4">
          <w:rPr>
            <w:rFonts w:ascii="Times New Roman" w:eastAsia="Times New Roman" w:hAnsi="Times New Roman" w:cs="Times New Roman"/>
            <w:sz w:val="28"/>
            <w:szCs w:val="28"/>
          </w:rPr>
          <w:t xml:space="preserve"> виду </w:t>
        </w:r>
      </w:hyperlink>
      <w:r w:rsidRPr="00D37454">
        <w:rPr>
          <w:rFonts w:ascii="Times New Roman" w:eastAsia="Times New Roman" w:hAnsi="Times New Roman" w:cs="Times New Roman"/>
          <w:sz w:val="28"/>
          <w:szCs w:val="28"/>
        </w:rPr>
        <w:t>лишайників на</w:t>
      </w:r>
      <w:hyperlink r:id="rId2384">
        <w:r w:rsidRPr="00105CB4">
          <w:rPr>
            <w:rFonts w:ascii="Times New Roman" w:eastAsia="Times New Roman" w:hAnsi="Times New Roman" w:cs="Times New Roman"/>
            <w:sz w:val="28"/>
            <w:szCs w:val="28"/>
          </w:rPr>
          <w:t xml:space="preserve"> </w:t>
        </w:r>
      </w:hyperlink>
      <w:hyperlink r:id="rId2385">
        <w:r w:rsidRPr="00105CB4">
          <w:rPr>
            <w:rFonts w:ascii="Times New Roman" w:eastAsia="Times New Roman" w:hAnsi="Times New Roman" w:cs="Times New Roman"/>
            <w:sz w:val="28"/>
            <w:szCs w:val="28"/>
          </w:rPr>
          <w:t>пев</w:t>
        </w:r>
      </w:hyperlink>
      <w:hyperlink r:id="rId2386">
        <w:r w:rsidRPr="00105CB4">
          <w:rPr>
            <w:rFonts w:ascii="Times New Roman" w:eastAsia="Times New Roman" w:hAnsi="Times New Roman" w:cs="Times New Roman"/>
            <w:sz w:val="28"/>
            <w:szCs w:val="28"/>
          </w:rPr>
          <w:t xml:space="preserve">ній </w:t>
        </w:r>
      </w:hyperlink>
      <w:r w:rsidRPr="00D37454">
        <w:rPr>
          <w:rFonts w:ascii="Times New Roman" w:eastAsia="Times New Roman" w:hAnsi="Times New Roman" w:cs="Times New Roman"/>
          <w:sz w:val="28"/>
          <w:szCs w:val="28"/>
        </w:rPr>
        <w:t>території, інші подають додаткову інформацію про його достаток у різних крапках, на третіх позначене кількість видів лишайників, що виростають у зоні дослідження.</w:t>
      </w:r>
    </w:p>
    <w:p w:rsidR="00B02790" w:rsidRPr="00D37454" w:rsidRDefault="00B02790" w:rsidP="00D37454">
      <w:pPr>
        <w:widowControl w:val="0"/>
        <w:pBdr>
          <w:top w:val="nil"/>
          <w:left w:val="nil"/>
          <w:bottom w:val="nil"/>
          <w:right w:val="nil"/>
          <w:between w:val="nil"/>
        </w:pBdr>
        <w:tabs>
          <w:tab w:val="left" w:pos="1134"/>
        </w:tabs>
        <w:spacing w:before="14" w:after="0" w:line="240" w:lineRule="auto"/>
        <w:jc w:val="both"/>
        <w:rPr>
          <w:rFonts w:ascii="Times New Roman" w:eastAsia="Times New Roman" w:hAnsi="Times New Roman" w:cs="Times New Roman"/>
          <w:sz w:val="28"/>
          <w:szCs w:val="28"/>
        </w:rPr>
      </w:pPr>
    </w:p>
    <w:p w:rsidR="00B02790" w:rsidRPr="00D37454" w:rsidRDefault="009761D1" w:rsidP="003B5F86">
      <w:pPr>
        <w:widowControl w:val="0"/>
        <w:pBdr>
          <w:top w:val="nil"/>
          <w:left w:val="nil"/>
          <w:bottom w:val="nil"/>
          <w:right w:val="nil"/>
          <w:between w:val="nil"/>
        </w:pBdr>
        <w:tabs>
          <w:tab w:val="left" w:pos="1134"/>
        </w:tabs>
        <w:spacing w:before="14" w:after="0" w:line="240" w:lineRule="auto"/>
        <w:ind w:firstLine="709"/>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t>2.Характеристика видів забруднень, що визначаються</w:t>
      </w:r>
      <w:hyperlink r:id="rId2387">
        <w:r w:rsidRPr="00105CB4">
          <w:rPr>
            <w:rFonts w:ascii="Times New Roman" w:eastAsia="Times New Roman" w:hAnsi="Times New Roman" w:cs="Times New Roman"/>
            <w:b/>
            <w:sz w:val="28"/>
            <w:szCs w:val="28"/>
          </w:rPr>
          <w:t xml:space="preserve"> за допомогою </w:t>
        </w:r>
      </w:hyperlink>
      <w:r w:rsidRPr="00D37454">
        <w:rPr>
          <w:rFonts w:ascii="Times New Roman" w:eastAsia="Times New Roman" w:hAnsi="Times New Roman" w:cs="Times New Roman"/>
          <w:b/>
          <w:sz w:val="28"/>
          <w:szCs w:val="28"/>
        </w:rPr>
        <w:t>мохів та лишайників</w:t>
      </w:r>
    </w:p>
    <w:p w:rsidR="00B02790" w:rsidRPr="00D37454" w:rsidRDefault="00B02790" w:rsidP="00D37454">
      <w:pPr>
        <w:widowControl w:val="0"/>
        <w:pBdr>
          <w:top w:val="nil"/>
          <w:left w:val="nil"/>
          <w:bottom w:val="nil"/>
          <w:right w:val="nil"/>
          <w:between w:val="nil"/>
        </w:pBdr>
        <w:tabs>
          <w:tab w:val="left" w:pos="1134"/>
        </w:tabs>
        <w:spacing w:before="14" w:after="0" w:line="240" w:lineRule="auto"/>
        <w:jc w:val="both"/>
        <w:rPr>
          <w:rFonts w:ascii="Times New Roman" w:eastAsia="Times New Roman" w:hAnsi="Times New Roman" w:cs="Times New Roman"/>
          <w:sz w:val="28"/>
          <w:szCs w:val="28"/>
        </w:rPr>
      </w:pPr>
    </w:p>
    <w:p w:rsidR="00B02790" w:rsidRPr="00D37454" w:rsidRDefault="009761D1" w:rsidP="00105CB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Мохи</w:t>
      </w:r>
      <w:hyperlink r:id="rId2388">
        <w:r w:rsidRPr="00105CB4">
          <w:rPr>
            <w:rFonts w:ascii="Times New Roman" w:eastAsia="Times New Roman" w:hAnsi="Times New Roman" w:cs="Times New Roman"/>
            <w:sz w:val="28"/>
            <w:szCs w:val="28"/>
          </w:rPr>
          <w:t xml:space="preserve"> здатні </w:t>
        </w:r>
      </w:hyperlink>
      <w:r w:rsidRPr="00D37454">
        <w:rPr>
          <w:rFonts w:ascii="Times New Roman" w:eastAsia="Times New Roman" w:hAnsi="Times New Roman" w:cs="Times New Roman"/>
          <w:sz w:val="28"/>
          <w:szCs w:val="28"/>
        </w:rPr>
        <w:t>накопичувати у своєму організмі широкий спектр техногенних полютантів: від органічних речовин,</w:t>
      </w:r>
      <w:hyperlink r:id="rId2389">
        <w:r w:rsidRPr="00105CB4">
          <w:rPr>
            <w:rFonts w:ascii="Times New Roman" w:eastAsia="Times New Roman" w:hAnsi="Times New Roman" w:cs="Times New Roman"/>
            <w:sz w:val="28"/>
            <w:szCs w:val="28"/>
          </w:rPr>
          <w:t xml:space="preserve"> включаючи </w:t>
        </w:r>
      </w:hyperlink>
      <w:r w:rsidRPr="00D37454">
        <w:rPr>
          <w:rFonts w:ascii="Times New Roman" w:eastAsia="Times New Roman" w:hAnsi="Times New Roman" w:cs="Times New Roman"/>
          <w:sz w:val="28"/>
          <w:szCs w:val="28"/>
        </w:rPr>
        <w:t>пестициди, до важких металів і радіонуклідів. Вміст важких металів у зелених надґрунтових мохах тісно пов’язане зі змістом цих елементів у</w:t>
      </w:r>
      <w:hyperlink r:id="rId2390">
        <w:r w:rsidRPr="00105CB4">
          <w:rPr>
            <w:rFonts w:ascii="Times New Roman" w:eastAsia="Times New Roman" w:hAnsi="Times New Roman" w:cs="Times New Roman"/>
            <w:sz w:val="28"/>
            <w:szCs w:val="28"/>
          </w:rPr>
          <w:t xml:space="preserve"> верхньому </w:t>
        </w:r>
      </w:hyperlink>
      <w:r w:rsidRPr="00D37454">
        <w:rPr>
          <w:rFonts w:ascii="Times New Roman" w:eastAsia="Times New Roman" w:hAnsi="Times New Roman" w:cs="Times New Roman"/>
          <w:sz w:val="28"/>
          <w:szCs w:val="28"/>
        </w:rPr>
        <w:t xml:space="preserve">шарі ґрунту. У порівнянні з епіфітами, </w:t>
      </w:r>
      <w:r w:rsidR="003B5F86" w:rsidRPr="00D37454">
        <w:rPr>
          <w:rFonts w:ascii="Times New Roman" w:eastAsia="Times New Roman" w:hAnsi="Times New Roman" w:cs="Times New Roman"/>
          <w:sz w:val="28"/>
          <w:szCs w:val="28"/>
        </w:rPr>
        <w:t>надґрунтові</w:t>
      </w:r>
      <w:hyperlink r:id="rId2391">
        <w:r w:rsidRPr="00105CB4">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менш придатні для</w:t>
      </w:r>
      <w:hyperlink r:id="rId2392">
        <w:r w:rsidRPr="00105CB4">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вмісту важких металів в атмосфері.</w:t>
      </w:r>
    </w:p>
    <w:p w:rsidR="00B02790" w:rsidRPr="00D37454" w:rsidRDefault="009761D1" w:rsidP="00105CB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Мохи</w:t>
      </w:r>
      <w:hyperlink r:id="rId2393">
        <w:r w:rsidRPr="00105CB4">
          <w:rPr>
            <w:rFonts w:ascii="Times New Roman" w:eastAsia="Times New Roman" w:hAnsi="Times New Roman" w:cs="Times New Roman"/>
            <w:sz w:val="28"/>
            <w:szCs w:val="28"/>
          </w:rPr>
          <w:t xml:space="preserve"> здатні </w:t>
        </w:r>
      </w:hyperlink>
      <w:r w:rsidRPr="00D37454">
        <w:rPr>
          <w:rFonts w:ascii="Times New Roman" w:eastAsia="Times New Roman" w:hAnsi="Times New Roman" w:cs="Times New Roman"/>
          <w:sz w:val="28"/>
          <w:szCs w:val="28"/>
        </w:rPr>
        <w:t>витягувати іони різних елементів прямо з атмосфери, якщо цих елементів немає в субстраті. Це пов’язано з тим, що мохоподібні позбавлені покривних тканин і вологу вбирають усією поверхнею тіла, яка дуже велика</w:t>
      </w:r>
      <w:hyperlink r:id="rId2394">
        <w:r w:rsidRPr="00105CB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щодо обсягу. Тому, мохи служать чудовими індикаторами наявності або</w:t>
      </w:r>
      <w:hyperlink r:id="rId2395">
        <w:r w:rsidRPr="00105CB4">
          <w:rPr>
            <w:rFonts w:ascii="Times New Roman" w:eastAsia="Times New Roman" w:hAnsi="Times New Roman" w:cs="Times New Roman"/>
            <w:sz w:val="28"/>
            <w:szCs w:val="28"/>
          </w:rPr>
          <w:t xml:space="preserve"> відсутності </w:t>
        </w:r>
      </w:hyperlink>
      <w:r w:rsidRPr="00D37454">
        <w:rPr>
          <w:rFonts w:ascii="Times New Roman" w:eastAsia="Times New Roman" w:hAnsi="Times New Roman" w:cs="Times New Roman"/>
          <w:sz w:val="28"/>
          <w:szCs w:val="28"/>
        </w:rPr>
        <w:t>різних елементів в атмосфері або субстраті. Найбільш перспективним є</w:t>
      </w:r>
      <w:hyperlink r:id="rId2396">
        <w:r w:rsidRPr="00105CB4">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використання</w:t>
      </w:r>
      <w:hyperlink r:id="rId2397">
        <w:r w:rsidRPr="00105CB4">
          <w:rPr>
            <w:rFonts w:ascii="Times New Roman" w:eastAsia="Times New Roman" w:hAnsi="Times New Roman" w:cs="Times New Roman"/>
            <w:sz w:val="28"/>
            <w:szCs w:val="28"/>
          </w:rPr>
          <w:t xml:space="preserve"> </w:t>
        </w:r>
      </w:hyperlink>
      <w:hyperlink r:id="rId2398">
        <w:r w:rsidRPr="00105CB4">
          <w:rPr>
            <w:rFonts w:ascii="Times New Roman" w:eastAsia="Times New Roman" w:hAnsi="Times New Roman" w:cs="Times New Roman"/>
            <w:sz w:val="28"/>
            <w:szCs w:val="28"/>
          </w:rPr>
          <w:t>для</w:t>
        </w:r>
      </w:hyperlink>
      <w:hyperlink r:id="rId2399">
        <w:r w:rsidRPr="00105CB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вивчення забруднення</w:t>
      </w:r>
      <w:hyperlink r:id="rId2400">
        <w:r w:rsidRPr="00105CB4">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 важкими металами для індикації таких металів, як Pb, Zn, Cd, Сі, Fe, Ni.</w:t>
      </w:r>
    </w:p>
    <w:p w:rsidR="00B02790" w:rsidRPr="00D37454" w:rsidRDefault="009761D1" w:rsidP="00105CB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Мохи є індикаторами особливостей місцезростань, вказують на певні якості цих місцезростань, на динамічні процеси, що відбуваються в ценозах. Так, </w:t>
      </w:r>
      <w:r w:rsidRPr="003B5F86">
        <w:rPr>
          <w:rFonts w:ascii="Times New Roman" w:eastAsia="Times New Roman" w:hAnsi="Times New Roman" w:cs="Times New Roman"/>
          <w:i/>
          <w:iCs/>
          <w:sz w:val="28"/>
          <w:szCs w:val="28"/>
        </w:rPr>
        <w:t>Syntrichia caninervis</w:t>
      </w:r>
      <w:r w:rsidRPr="00D37454">
        <w:rPr>
          <w:rFonts w:ascii="Times New Roman" w:eastAsia="Times New Roman" w:hAnsi="Times New Roman" w:cs="Times New Roman"/>
          <w:sz w:val="28"/>
          <w:szCs w:val="28"/>
        </w:rPr>
        <w:t xml:space="preserve"> Mitt. є індикатором вапнистих субстратів, </w:t>
      </w:r>
      <w:r w:rsidRPr="003B5F86">
        <w:rPr>
          <w:rFonts w:ascii="Times New Roman" w:eastAsia="Times New Roman" w:hAnsi="Times New Roman" w:cs="Times New Roman"/>
          <w:i/>
          <w:iCs/>
          <w:sz w:val="28"/>
          <w:szCs w:val="28"/>
        </w:rPr>
        <w:t>Polytrichum piliferum</w:t>
      </w:r>
      <w:r w:rsidRPr="00D37454">
        <w:rPr>
          <w:rFonts w:ascii="Times New Roman" w:eastAsia="Times New Roman" w:hAnsi="Times New Roman" w:cs="Times New Roman"/>
          <w:sz w:val="28"/>
          <w:szCs w:val="28"/>
        </w:rPr>
        <w:t xml:space="preserve"> Hedw. вказує на вкрай ксерофітні умови середовища. </w:t>
      </w:r>
    </w:p>
    <w:p w:rsidR="00B02790" w:rsidRPr="00D37454" w:rsidRDefault="009761D1" w:rsidP="00105CB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Характеристика мохоподібни</w:t>
      </w:r>
      <w:hyperlink r:id="rId2401">
        <w:r w:rsidRPr="00105CB4">
          <w:rPr>
            <w:rFonts w:ascii="Times New Roman" w:eastAsia="Times New Roman" w:hAnsi="Times New Roman" w:cs="Times New Roman"/>
            <w:sz w:val="28"/>
            <w:szCs w:val="28"/>
          </w:rPr>
          <w:t xml:space="preserve">х як індикаторів </w:t>
        </w:r>
      </w:hyperlink>
      <w:r w:rsidRPr="00D37454">
        <w:rPr>
          <w:rFonts w:ascii="Times New Roman" w:eastAsia="Times New Roman" w:hAnsi="Times New Roman" w:cs="Times New Roman"/>
          <w:sz w:val="28"/>
          <w:szCs w:val="28"/>
        </w:rPr>
        <w:t>стану</w:t>
      </w:r>
      <w:hyperlink r:id="rId2402">
        <w:r w:rsidRPr="00105CB4">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 xml:space="preserve">а псамофітних ценозів. </w:t>
      </w:r>
      <w:r w:rsidRPr="00D37454">
        <w:rPr>
          <w:rFonts w:ascii="Times New Roman" w:eastAsia="Times New Roman" w:hAnsi="Times New Roman" w:cs="Times New Roman"/>
          <w:i/>
          <w:sz w:val="28"/>
          <w:szCs w:val="28"/>
        </w:rPr>
        <w:t>Plagiomnium cuspidatum</w:t>
      </w:r>
      <w:r w:rsidRPr="00D37454">
        <w:rPr>
          <w:rFonts w:ascii="Times New Roman" w:eastAsia="Times New Roman" w:hAnsi="Times New Roman" w:cs="Times New Roman"/>
          <w:sz w:val="28"/>
          <w:szCs w:val="28"/>
        </w:rPr>
        <w:t xml:space="preserve"> (Hedw.) T. Kop.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індикатор неморальних умов середовища. </w:t>
      </w:r>
      <w:r w:rsidRPr="00D37454">
        <w:rPr>
          <w:rFonts w:ascii="Times New Roman" w:eastAsia="Times New Roman" w:hAnsi="Times New Roman" w:cs="Times New Roman"/>
          <w:i/>
          <w:sz w:val="28"/>
          <w:szCs w:val="28"/>
        </w:rPr>
        <w:t>Brachythecium mildeanum</w:t>
      </w:r>
      <w:r w:rsidRPr="00D37454">
        <w:rPr>
          <w:rFonts w:ascii="Times New Roman" w:eastAsia="Times New Roman" w:hAnsi="Times New Roman" w:cs="Times New Roman"/>
          <w:sz w:val="28"/>
          <w:szCs w:val="28"/>
        </w:rPr>
        <w:t xml:space="preserve"> (Schimp.) Schimp.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індикатор лучних ценозів та подібних до них вологих субстратів. </w:t>
      </w:r>
      <w:r w:rsidRPr="00D37454">
        <w:rPr>
          <w:rFonts w:ascii="Times New Roman" w:eastAsia="Times New Roman" w:hAnsi="Times New Roman" w:cs="Times New Roman"/>
          <w:i/>
          <w:sz w:val="28"/>
          <w:szCs w:val="28"/>
        </w:rPr>
        <w:t>Cephaloziella divaricata (Sm.)</w:t>
      </w:r>
      <w:r w:rsidRPr="00D37454">
        <w:rPr>
          <w:rFonts w:ascii="Times New Roman" w:eastAsia="Times New Roman" w:hAnsi="Times New Roman" w:cs="Times New Roman"/>
          <w:sz w:val="28"/>
          <w:szCs w:val="28"/>
        </w:rPr>
        <w:t xml:space="preserve"> Schiffn.– індикатор мохово-лишайникової стадії демутації псамофітних ценозів, у т. ч. постпірогенних сукцесій. </w:t>
      </w:r>
      <w:r w:rsidRPr="00D37454">
        <w:rPr>
          <w:rFonts w:ascii="Times New Roman" w:eastAsia="Times New Roman" w:hAnsi="Times New Roman" w:cs="Times New Roman"/>
          <w:i/>
          <w:sz w:val="28"/>
          <w:szCs w:val="28"/>
        </w:rPr>
        <w:t>Didymodon rigidulus</w:t>
      </w:r>
      <w:r w:rsidRPr="00D37454">
        <w:rPr>
          <w:rFonts w:ascii="Times New Roman" w:eastAsia="Times New Roman" w:hAnsi="Times New Roman" w:cs="Times New Roman"/>
          <w:sz w:val="28"/>
          <w:szCs w:val="28"/>
        </w:rPr>
        <w:t xml:space="preserve"> Hedw.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піонер первинних сукцесій на вапнякових стінах та бетонних спорудах. </w:t>
      </w:r>
      <w:r w:rsidRPr="00D37454">
        <w:rPr>
          <w:rFonts w:ascii="Times New Roman" w:eastAsia="Times New Roman" w:hAnsi="Times New Roman" w:cs="Times New Roman"/>
          <w:i/>
          <w:sz w:val="28"/>
          <w:szCs w:val="28"/>
        </w:rPr>
        <w:t>Didymodon sinuosus</w:t>
      </w:r>
      <w:r w:rsidRPr="00D37454">
        <w:rPr>
          <w:rFonts w:ascii="Times New Roman" w:eastAsia="Times New Roman" w:hAnsi="Times New Roman" w:cs="Times New Roman"/>
          <w:sz w:val="28"/>
          <w:szCs w:val="28"/>
        </w:rPr>
        <w:t xml:space="preserve"> (Mitt.) Delogne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піонер первинних сукцесій вапнистих субстратів (будівлі з вапняку, місця</w:t>
      </w:r>
      <w:hyperlink r:id="rId2403">
        <w:r w:rsidRPr="00105CB4">
          <w:rPr>
            <w:rFonts w:ascii="Times New Roman" w:eastAsia="Times New Roman" w:hAnsi="Times New Roman" w:cs="Times New Roman"/>
            <w:sz w:val="28"/>
            <w:szCs w:val="28"/>
          </w:rPr>
          <w:t xml:space="preserve"> </w:t>
        </w:r>
      </w:hyperlink>
      <w:hyperlink r:id="rId2404">
        <w:r w:rsidRPr="00105CB4">
          <w:rPr>
            <w:rFonts w:ascii="Times New Roman" w:eastAsia="Times New Roman" w:hAnsi="Times New Roman" w:cs="Times New Roman"/>
            <w:sz w:val="28"/>
            <w:szCs w:val="28"/>
          </w:rPr>
          <w:t>добичі</w:t>
        </w:r>
      </w:hyperlink>
      <w:hyperlink r:id="rId2405">
        <w:r w:rsidRPr="00105CB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вапняків тощо).</w:t>
      </w:r>
    </w:p>
    <w:p w:rsidR="00B02790" w:rsidRPr="00D37454" w:rsidRDefault="009761D1" w:rsidP="00105CB4">
      <w:pPr>
        <w:widowControl w:val="0"/>
        <w:pBdr>
          <w:top w:val="nil"/>
          <w:left w:val="nil"/>
          <w:bottom w:val="nil"/>
          <w:right w:val="nil"/>
          <w:between w:val="nil"/>
        </w:pBdr>
        <w:tabs>
          <w:tab w:val="left" w:pos="709"/>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Мохи є визнаними індикаторами рівня забруднення селітебних територій </w:t>
      </w:r>
      <w:r w:rsidRPr="00D37454">
        <w:rPr>
          <w:rFonts w:ascii="Times New Roman" w:eastAsia="Times New Roman" w:hAnsi="Times New Roman" w:cs="Times New Roman"/>
          <w:sz w:val="28"/>
          <w:szCs w:val="28"/>
        </w:rPr>
        <w:lastRenderedPageBreak/>
        <w:t>За</w:t>
      </w:r>
      <w:hyperlink r:id="rId2406">
        <w:r w:rsidRPr="00105CB4">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наявністю або</w:t>
      </w:r>
      <w:hyperlink r:id="rId2407">
        <w:r w:rsidRPr="00105CB4">
          <w:rPr>
            <w:rFonts w:ascii="Times New Roman" w:eastAsia="Times New Roman" w:hAnsi="Times New Roman" w:cs="Times New Roman"/>
            <w:sz w:val="28"/>
            <w:szCs w:val="28"/>
          </w:rPr>
          <w:t xml:space="preserve"> відсутністю </w:t>
        </w:r>
      </w:hyperlink>
      <w:r w:rsidRPr="00D37454">
        <w:rPr>
          <w:rFonts w:ascii="Times New Roman" w:eastAsia="Times New Roman" w:hAnsi="Times New Roman" w:cs="Times New Roman"/>
          <w:sz w:val="28"/>
          <w:szCs w:val="28"/>
        </w:rPr>
        <w:t xml:space="preserve">встановлюються зони з визначеним рівнем забруднення. Індикаторами сильнозабрудненої ізотоксичної бріоіндикаційної зони проявили себе дуже толерантні до токсичної дії полютантів, крайні урбанофіли, бокоплідні мохи </w:t>
      </w:r>
      <w:r w:rsidRPr="00D37454">
        <w:rPr>
          <w:rFonts w:ascii="Times New Roman" w:eastAsia="Times New Roman" w:hAnsi="Times New Roman" w:cs="Times New Roman"/>
          <w:i/>
          <w:sz w:val="28"/>
          <w:szCs w:val="28"/>
        </w:rPr>
        <w:t>Leskea polycarpa</w:t>
      </w:r>
      <w:r w:rsidRPr="00D37454">
        <w:rPr>
          <w:rFonts w:ascii="Times New Roman" w:eastAsia="Times New Roman" w:hAnsi="Times New Roman" w:cs="Times New Roman"/>
          <w:sz w:val="28"/>
          <w:szCs w:val="28"/>
        </w:rPr>
        <w:t xml:space="preserve"> Hedw. та </w:t>
      </w:r>
      <w:r w:rsidRPr="00D37454">
        <w:rPr>
          <w:rFonts w:ascii="Times New Roman" w:eastAsia="Times New Roman" w:hAnsi="Times New Roman" w:cs="Times New Roman"/>
          <w:i/>
          <w:sz w:val="28"/>
          <w:szCs w:val="28"/>
        </w:rPr>
        <w:t>Pylaisia polyantha</w:t>
      </w:r>
      <w:r w:rsidRPr="00D37454">
        <w:rPr>
          <w:rFonts w:ascii="Times New Roman" w:eastAsia="Times New Roman" w:hAnsi="Times New Roman" w:cs="Times New Roman"/>
          <w:sz w:val="28"/>
          <w:szCs w:val="28"/>
        </w:rPr>
        <w:t xml:space="preserve"> (Hedw.) Schimp. Середньозабруднену ізотоксичну бріоіндикаційну зону презентують дуже толерантні до токсичної дії полютантів, помірні урбанофіли </w:t>
      </w:r>
      <w:r w:rsidRPr="00D37454">
        <w:rPr>
          <w:rFonts w:ascii="Times New Roman" w:eastAsia="Times New Roman" w:hAnsi="Times New Roman" w:cs="Times New Roman"/>
          <w:i/>
          <w:sz w:val="28"/>
          <w:szCs w:val="28"/>
        </w:rPr>
        <w:t>Orthotrichum pumilum</w:t>
      </w:r>
      <w:r w:rsidRPr="00D37454">
        <w:rPr>
          <w:rFonts w:ascii="Times New Roman" w:eastAsia="Times New Roman" w:hAnsi="Times New Roman" w:cs="Times New Roman"/>
          <w:sz w:val="28"/>
          <w:szCs w:val="28"/>
        </w:rPr>
        <w:t xml:space="preserve"> Sw., </w:t>
      </w:r>
      <w:r w:rsidRPr="00D37454">
        <w:rPr>
          <w:rFonts w:ascii="Times New Roman" w:eastAsia="Times New Roman" w:hAnsi="Times New Roman" w:cs="Times New Roman"/>
          <w:i/>
          <w:sz w:val="28"/>
          <w:szCs w:val="28"/>
        </w:rPr>
        <w:t>Brachythecium salebrosum</w:t>
      </w:r>
      <w:r w:rsidRPr="00D37454">
        <w:rPr>
          <w:rFonts w:ascii="Times New Roman" w:eastAsia="Times New Roman" w:hAnsi="Times New Roman" w:cs="Times New Roman"/>
          <w:sz w:val="28"/>
          <w:szCs w:val="28"/>
        </w:rPr>
        <w:t xml:space="preserve"> (Hoffm. ex F. Weber &amp; Mohr) Schimp.. та крайні урбанофіли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w:t>
      </w:r>
      <w:r w:rsidRPr="00D37454">
        <w:rPr>
          <w:rFonts w:ascii="Times New Roman" w:eastAsia="Times New Roman" w:hAnsi="Times New Roman" w:cs="Times New Roman"/>
          <w:i/>
          <w:sz w:val="28"/>
          <w:szCs w:val="28"/>
        </w:rPr>
        <w:t>Amblystegium serpens</w:t>
      </w:r>
      <w:r w:rsidRPr="00D37454">
        <w:rPr>
          <w:rFonts w:ascii="Times New Roman" w:eastAsia="Times New Roman" w:hAnsi="Times New Roman" w:cs="Times New Roman"/>
          <w:sz w:val="28"/>
          <w:szCs w:val="28"/>
        </w:rPr>
        <w:t xml:space="preserve"> (Hedw.) Schimp. та </w:t>
      </w:r>
      <w:r w:rsidRPr="00D37454">
        <w:rPr>
          <w:rFonts w:ascii="Times New Roman" w:eastAsia="Times New Roman" w:hAnsi="Times New Roman" w:cs="Times New Roman"/>
          <w:i/>
          <w:sz w:val="28"/>
          <w:szCs w:val="28"/>
        </w:rPr>
        <w:t>Platygyrium repens</w:t>
      </w:r>
      <w:r w:rsidRPr="00D37454">
        <w:rPr>
          <w:rFonts w:ascii="Times New Roman" w:eastAsia="Times New Roman" w:hAnsi="Times New Roman" w:cs="Times New Roman"/>
          <w:sz w:val="28"/>
          <w:szCs w:val="28"/>
        </w:rPr>
        <w:t xml:space="preserve"> (Brid.) Schimp. Слабкозабруднену ізотоксичну бріоіндикаційну зону презентують високочутливі до забруднення атмосферного повітря, урбанонейтрали </w:t>
      </w:r>
      <w:r w:rsidRPr="00D37454">
        <w:rPr>
          <w:rFonts w:ascii="Times New Roman" w:eastAsia="Times New Roman" w:hAnsi="Times New Roman" w:cs="Times New Roman"/>
          <w:i/>
          <w:sz w:val="28"/>
          <w:szCs w:val="28"/>
        </w:rPr>
        <w:t>Оrthotrichum diaphanum</w:t>
      </w:r>
      <w:r w:rsidRPr="00D37454">
        <w:rPr>
          <w:rFonts w:ascii="Times New Roman" w:eastAsia="Times New Roman" w:hAnsi="Times New Roman" w:cs="Times New Roman"/>
          <w:sz w:val="28"/>
          <w:szCs w:val="28"/>
        </w:rPr>
        <w:t xml:space="preserve"> Schrad. ex Brid. та </w:t>
      </w:r>
      <w:r w:rsidRPr="00D37454">
        <w:rPr>
          <w:rFonts w:ascii="Times New Roman" w:eastAsia="Times New Roman" w:hAnsi="Times New Roman" w:cs="Times New Roman"/>
          <w:i/>
          <w:sz w:val="28"/>
          <w:szCs w:val="28"/>
        </w:rPr>
        <w:t>Brachytheciastrum velutinum</w:t>
      </w:r>
      <w:r w:rsidRPr="00D37454">
        <w:rPr>
          <w:rFonts w:ascii="Times New Roman" w:eastAsia="Times New Roman" w:hAnsi="Times New Roman" w:cs="Times New Roman"/>
          <w:sz w:val="28"/>
          <w:szCs w:val="28"/>
        </w:rPr>
        <w:t xml:space="preserve"> (Hedw.) Ignatov &amp; Huttunen, а також дуже толерантний до токсичної дії полютантів, помірний урбанофіл </w:t>
      </w:r>
      <w:r w:rsidRPr="00D37454">
        <w:rPr>
          <w:rFonts w:ascii="Times New Roman" w:eastAsia="Times New Roman" w:hAnsi="Times New Roman" w:cs="Times New Roman"/>
          <w:i/>
          <w:sz w:val="28"/>
          <w:szCs w:val="28"/>
        </w:rPr>
        <w:t>Orthotrichum speciosum</w:t>
      </w:r>
      <w:r w:rsidRPr="00D37454">
        <w:rPr>
          <w:rFonts w:ascii="Times New Roman" w:eastAsia="Times New Roman" w:hAnsi="Times New Roman" w:cs="Times New Roman"/>
          <w:sz w:val="28"/>
          <w:szCs w:val="28"/>
        </w:rPr>
        <w:t xml:space="preserve"> Nees. та помірні урбанофоби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w:t>
      </w:r>
      <w:r w:rsidRPr="00D37454">
        <w:rPr>
          <w:rFonts w:ascii="Times New Roman" w:eastAsia="Times New Roman" w:hAnsi="Times New Roman" w:cs="Times New Roman"/>
          <w:i/>
          <w:sz w:val="28"/>
          <w:szCs w:val="28"/>
        </w:rPr>
        <w:t>Plagiothecium cavifolium</w:t>
      </w:r>
      <w:r w:rsidRPr="00D37454">
        <w:rPr>
          <w:rFonts w:ascii="Times New Roman" w:eastAsia="Times New Roman" w:hAnsi="Times New Roman" w:cs="Times New Roman"/>
          <w:sz w:val="28"/>
          <w:szCs w:val="28"/>
        </w:rPr>
        <w:t xml:space="preserve"> (Brid.) Iwats. та </w:t>
      </w:r>
      <w:r w:rsidRPr="00D37454">
        <w:rPr>
          <w:rFonts w:ascii="Times New Roman" w:eastAsia="Times New Roman" w:hAnsi="Times New Roman" w:cs="Times New Roman"/>
          <w:i/>
          <w:sz w:val="28"/>
          <w:szCs w:val="28"/>
        </w:rPr>
        <w:t>P. nemorale</w:t>
      </w:r>
      <w:r w:rsidRPr="00D37454">
        <w:rPr>
          <w:rFonts w:ascii="Times New Roman" w:eastAsia="Times New Roman" w:hAnsi="Times New Roman" w:cs="Times New Roman"/>
          <w:sz w:val="28"/>
          <w:szCs w:val="28"/>
        </w:rPr>
        <w:t xml:space="preserve"> (Mitt.) Jaeg.</w:t>
      </w:r>
    </w:p>
    <w:p w:rsidR="00B02790" w:rsidRPr="00D37454" w:rsidRDefault="009761D1" w:rsidP="00D37454">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Мохами-індикаторами незабрудненої ізотоксичної бріоіндикаційної зони є антропофобні</w:t>
      </w:r>
      <w:hyperlink r:id="rId2408">
        <w:r w:rsidRPr="00105CB4">
          <w:rPr>
            <w:rFonts w:ascii="Times New Roman" w:eastAsia="Times New Roman" w:hAnsi="Times New Roman" w:cs="Times New Roman"/>
            <w:sz w:val="28"/>
            <w:szCs w:val="28"/>
          </w:rPr>
          <w:t xml:space="preserve"> види </w:t>
        </w:r>
      </w:hyperlink>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w:t>
      </w:r>
      <w:r w:rsidRPr="00D37454">
        <w:rPr>
          <w:rFonts w:ascii="Times New Roman" w:eastAsia="Times New Roman" w:hAnsi="Times New Roman" w:cs="Times New Roman"/>
          <w:i/>
          <w:sz w:val="28"/>
          <w:szCs w:val="28"/>
        </w:rPr>
        <w:t>Homalia trichomanoides</w:t>
      </w:r>
      <w:r w:rsidRPr="00D37454">
        <w:rPr>
          <w:rFonts w:ascii="Times New Roman" w:eastAsia="Times New Roman" w:hAnsi="Times New Roman" w:cs="Times New Roman"/>
          <w:sz w:val="28"/>
          <w:szCs w:val="28"/>
        </w:rPr>
        <w:t xml:space="preserve"> (Hedw.) Brid. та </w:t>
      </w:r>
      <w:r w:rsidRPr="00D37454">
        <w:rPr>
          <w:rFonts w:ascii="Times New Roman" w:eastAsia="Times New Roman" w:hAnsi="Times New Roman" w:cs="Times New Roman"/>
          <w:i/>
          <w:sz w:val="28"/>
          <w:szCs w:val="28"/>
        </w:rPr>
        <w:t xml:space="preserve">Anomodon attenuatus </w:t>
      </w:r>
      <w:r w:rsidRPr="00D37454">
        <w:rPr>
          <w:rFonts w:ascii="Times New Roman" w:eastAsia="Times New Roman" w:hAnsi="Times New Roman" w:cs="Times New Roman"/>
          <w:sz w:val="28"/>
          <w:szCs w:val="28"/>
        </w:rPr>
        <w:t>(Hedw.) Huebener. Високорезистентними до забруднення атмосферного повітря, дуже толерантними до токсичної дії полютантів, антропофільними, урбанофільними</w:t>
      </w:r>
      <w:hyperlink r:id="rId2409">
        <w:r w:rsidRPr="00105CB4">
          <w:rPr>
            <w:rFonts w:ascii="Times New Roman" w:eastAsia="Times New Roman" w:hAnsi="Times New Roman" w:cs="Times New Roman"/>
            <w:sz w:val="28"/>
            <w:szCs w:val="28"/>
          </w:rPr>
          <w:t xml:space="preserve"> видами </w:t>
        </w:r>
      </w:hyperlink>
      <w:r w:rsidRPr="00D37454">
        <w:rPr>
          <w:rFonts w:ascii="Times New Roman" w:eastAsia="Times New Roman" w:hAnsi="Times New Roman" w:cs="Times New Roman"/>
          <w:sz w:val="28"/>
          <w:szCs w:val="28"/>
        </w:rPr>
        <w:t xml:space="preserve">є </w:t>
      </w:r>
      <w:r w:rsidRPr="00D37454">
        <w:rPr>
          <w:rFonts w:ascii="Times New Roman" w:eastAsia="Times New Roman" w:hAnsi="Times New Roman" w:cs="Times New Roman"/>
          <w:i/>
          <w:sz w:val="28"/>
          <w:szCs w:val="28"/>
        </w:rPr>
        <w:t>Atrichum undulatum</w:t>
      </w:r>
      <w:r w:rsidRPr="00D37454">
        <w:rPr>
          <w:rFonts w:ascii="Times New Roman" w:eastAsia="Times New Roman" w:hAnsi="Times New Roman" w:cs="Times New Roman"/>
          <w:sz w:val="28"/>
          <w:szCs w:val="28"/>
        </w:rPr>
        <w:t xml:space="preserve"> (Hedw.) P. Beauv., </w:t>
      </w:r>
      <w:r w:rsidRPr="00D37454">
        <w:rPr>
          <w:rFonts w:ascii="Times New Roman" w:eastAsia="Times New Roman" w:hAnsi="Times New Roman" w:cs="Times New Roman"/>
          <w:i/>
          <w:sz w:val="28"/>
          <w:szCs w:val="28"/>
        </w:rPr>
        <w:t>Bryum argenteum Hedw., В. capillare Hedw., Syntrichia ruralis (Hedw.)</w:t>
      </w:r>
      <w:r w:rsidR="005B225D">
        <w:rPr>
          <w:rFonts w:ascii="Times New Roman" w:eastAsia="Times New Roman" w:hAnsi="Times New Roman" w:cs="Times New Roman"/>
          <w:i/>
          <w:sz w:val="28"/>
          <w:szCs w:val="28"/>
        </w:rPr>
        <w:t>.</w:t>
      </w:r>
    </w:p>
    <w:p w:rsidR="00B02790" w:rsidRPr="00D37454" w:rsidRDefault="009761D1" w:rsidP="00D37454">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До індикаторів пилового забруднення належать листуваті лишайники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представники родів феофісція (</w:t>
      </w:r>
      <w:r w:rsidRPr="00D37454">
        <w:rPr>
          <w:rFonts w:ascii="Times New Roman" w:eastAsia="Times New Roman" w:hAnsi="Times New Roman" w:cs="Times New Roman"/>
          <w:i/>
          <w:sz w:val="28"/>
          <w:szCs w:val="28"/>
        </w:rPr>
        <w:t>Pheophyscia orbicularis</w:t>
      </w:r>
      <w:r w:rsidRPr="00D37454">
        <w:rPr>
          <w:rFonts w:ascii="Times New Roman" w:eastAsia="Times New Roman" w:hAnsi="Times New Roman" w:cs="Times New Roman"/>
          <w:sz w:val="28"/>
          <w:szCs w:val="28"/>
        </w:rPr>
        <w:t>), фісція (</w:t>
      </w:r>
      <w:r w:rsidRPr="00D37454">
        <w:rPr>
          <w:rFonts w:ascii="Times New Roman" w:eastAsia="Times New Roman" w:hAnsi="Times New Roman" w:cs="Times New Roman"/>
          <w:i/>
          <w:sz w:val="28"/>
          <w:szCs w:val="28"/>
        </w:rPr>
        <w:t>Physcia stellaris, Ph. adscendens, Ph. tenella</w:t>
      </w:r>
      <w:r w:rsidRPr="00D37454">
        <w:rPr>
          <w:rFonts w:ascii="Times New Roman" w:eastAsia="Times New Roman" w:hAnsi="Times New Roman" w:cs="Times New Roman"/>
          <w:sz w:val="28"/>
          <w:szCs w:val="28"/>
        </w:rPr>
        <w:t>), ксанторія, або золотянка (</w:t>
      </w:r>
      <w:r w:rsidRPr="00D37454">
        <w:rPr>
          <w:rFonts w:ascii="Times New Roman" w:eastAsia="Times New Roman" w:hAnsi="Times New Roman" w:cs="Times New Roman"/>
          <w:i/>
          <w:sz w:val="28"/>
          <w:szCs w:val="28"/>
        </w:rPr>
        <w:t>Xanthoria parietina</w:t>
      </w:r>
      <w:r w:rsidRPr="00D37454">
        <w:rPr>
          <w:rFonts w:ascii="Times New Roman" w:eastAsia="Times New Roman" w:hAnsi="Times New Roman" w:cs="Times New Roman"/>
          <w:sz w:val="28"/>
          <w:szCs w:val="28"/>
        </w:rPr>
        <w:t>), масюкіелла (</w:t>
      </w:r>
      <w:r w:rsidRPr="00D37454">
        <w:rPr>
          <w:rFonts w:ascii="Times New Roman" w:eastAsia="Times New Roman" w:hAnsi="Times New Roman" w:cs="Times New Roman"/>
          <w:i/>
          <w:sz w:val="28"/>
          <w:szCs w:val="28"/>
        </w:rPr>
        <w:t>Massjukiella polycarpa</w:t>
      </w:r>
      <w:r w:rsidRPr="00D37454">
        <w:rPr>
          <w:rFonts w:ascii="Times New Roman" w:eastAsia="Times New Roman" w:hAnsi="Times New Roman" w:cs="Times New Roman"/>
          <w:sz w:val="28"/>
          <w:szCs w:val="28"/>
        </w:rPr>
        <w:t>), а також накипний лишайник леканора Хагена (</w:t>
      </w:r>
      <w:r w:rsidRPr="00D37454">
        <w:rPr>
          <w:rFonts w:ascii="Times New Roman" w:eastAsia="Times New Roman" w:hAnsi="Times New Roman" w:cs="Times New Roman"/>
          <w:i/>
          <w:sz w:val="28"/>
          <w:szCs w:val="28"/>
        </w:rPr>
        <w:t>Lecanora hagenii</w:t>
      </w:r>
      <w:r w:rsidRPr="00D37454">
        <w:rPr>
          <w:rFonts w:ascii="Times New Roman" w:eastAsia="Times New Roman" w:hAnsi="Times New Roman" w:cs="Times New Roman"/>
          <w:sz w:val="28"/>
          <w:szCs w:val="28"/>
        </w:rPr>
        <w:t>). Групу видів лишайників та мохоподібних, поширених у непорушених людською діяльністю лісових масивах, називають індикаторами старих лісів, або індикаторами пралісів.</w:t>
      </w:r>
    </w:p>
    <w:p w:rsidR="00B02790" w:rsidRPr="00D37454" w:rsidRDefault="009761D1" w:rsidP="00D37454">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Для індикації кислотного забруднення повітря застосовують групу лишайників дуже чутливих до кислот. забруднювачів (сірчистого ангідриду, оксидів вуглецю, азоту, аміаку тощо) кущистих та середньочутливих листуватих лишайників, а також низку токситолерантних накипних видів. Високочутливими індикаторами кислот. забруднення повітря є лишайники родів рамаліна (</w:t>
      </w:r>
      <w:r w:rsidRPr="00D37454">
        <w:rPr>
          <w:rFonts w:ascii="Times New Roman" w:eastAsia="Times New Roman" w:hAnsi="Times New Roman" w:cs="Times New Roman"/>
          <w:i/>
          <w:sz w:val="28"/>
          <w:szCs w:val="28"/>
        </w:rPr>
        <w:t>Ramalina</w:t>
      </w:r>
      <w:r w:rsidRPr="00D37454">
        <w:rPr>
          <w:rFonts w:ascii="Times New Roman" w:eastAsia="Times New Roman" w:hAnsi="Times New Roman" w:cs="Times New Roman"/>
          <w:sz w:val="28"/>
          <w:szCs w:val="28"/>
        </w:rPr>
        <w:t>), уснея (</w:t>
      </w:r>
      <w:r w:rsidRPr="00D37454">
        <w:rPr>
          <w:rFonts w:ascii="Times New Roman" w:eastAsia="Times New Roman" w:hAnsi="Times New Roman" w:cs="Times New Roman"/>
          <w:i/>
          <w:sz w:val="28"/>
          <w:szCs w:val="28"/>
        </w:rPr>
        <w:t>Usnea</w:t>
      </w:r>
      <w:r w:rsidRPr="00D37454">
        <w:rPr>
          <w:rFonts w:ascii="Times New Roman" w:eastAsia="Times New Roman" w:hAnsi="Times New Roman" w:cs="Times New Roman"/>
          <w:sz w:val="28"/>
          <w:szCs w:val="28"/>
        </w:rPr>
        <w:t>), бріорія (</w:t>
      </w:r>
      <w:r w:rsidRPr="00D37454">
        <w:rPr>
          <w:rFonts w:ascii="Times New Roman" w:eastAsia="Times New Roman" w:hAnsi="Times New Roman" w:cs="Times New Roman"/>
          <w:i/>
          <w:sz w:val="28"/>
          <w:szCs w:val="28"/>
        </w:rPr>
        <w:t>Bryoria</w:t>
      </w:r>
      <w:r w:rsidRPr="00D37454">
        <w:rPr>
          <w:rFonts w:ascii="Times New Roman" w:eastAsia="Times New Roman" w:hAnsi="Times New Roman" w:cs="Times New Roman"/>
          <w:sz w:val="28"/>
          <w:szCs w:val="28"/>
        </w:rPr>
        <w:t>), евернія (</w:t>
      </w:r>
      <w:r w:rsidRPr="00D37454">
        <w:rPr>
          <w:rFonts w:ascii="Times New Roman" w:eastAsia="Times New Roman" w:hAnsi="Times New Roman" w:cs="Times New Roman"/>
          <w:i/>
          <w:sz w:val="28"/>
          <w:szCs w:val="28"/>
        </w:rPr>
        <w:t>Evernia</w:t>
      </w:r>
      <w:r w:rsidRPr="00D37454">
        <w:rPr>
          <w:rFonts w:ascii="Times New Roman" w:eastAsia="Times New Roman" w:hAnsi="Times New Roman" w:cs="Times New Roman"/>
          <w:sz w:val="28"/>
          <w:szCs w:val="28"/>
        </w:rPr>
        <w:t>), псевдевернія (</w:t>
      </w:r>
      <w:r w:rsidRPr="00D37454">
        <w:rPr>
          <w:rFonts w:ascii="Times New Roman" w:eastAsia="Times New Roman" w:hAnsi="Times New Roman" w:cs="Times New Roman"/>
          <w:i/>
          <w:sz w:val="28"/>
          <w:szCs w:val="28"/>
        </w:rPr>
        <w:t>Pseudevernia</w:t>
      </w:r>
      <w:r w:rsidRPr="00D37454">
        <w:rPr>
          <w:rFonts w:ascii="Times New Roman" w:eastAsia="Times New Roman" w:hAnsi="Times New Roman" w:cs="Times New Roman"/>
          <w:sz w:val="28"/>
          <w:szCs w:val="28"/>
        </w:rPr>
        <w:t>), анаптихія (</w:t>
      </w:r>
      <w:r w:rsidRPr="00D37454">
        <w:rPr>
          <w:rFonts w:ascii="Times New Roman" w:eastAsia="Times New Roman" w:hAnsi="Times New Roman" w:cs="Times New Roman"/>
          <w:i/>
          <w:sz w:val="28"/>
          <w:szCs w:val="28"/>
        </w:rPr>
        <w:t>Anaptychia</w:t>
      </w:r>
      <w:r w:rsidRPr="00D37454">
        <w:rPr>
          <w:rFonts w:ascii="Times New Roman" w:eastAsia="Times New Roman" w:hAnsi="Times New Roman" w:cs="Times New Roman"/>
          <w:sz w:val="28"/>
          <w:szCs w:val="28"/>
        </w:rPr>
        <w:t>), які повністю зникають в осередках із підвищеним вмістом вказаних забруднювачів.</w:t>
      </w:r>
      <w:hyperlink r:id="rId2410">
        <w:r w:rsidRPr="00105CB4">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можна виявити на околицях великих міст або на теріторіях, значно віддалених від промислових підприємств. До цієї ж групи індикаторів належать середньочутливі до атмосферного забруднення листуваті лишайники (</w:t>
      </w:r>
      <w:r w:rsidRPr="00D37454">
        <w:rPr>
          <w:rFonts w:ascii="Times New Roman" w:eastAsia="Times New Roman" w:hAnsi="Times New Roman" w:cs="Times New Roman"/>
          <w:i/>
          <w:sz w:val="28"/>
          <w:szCs w:val="28"/>
        </w:rPr>
        <w:t>Parmelia sulcata, Hypogymnia physodes</w:t>
      </w:r>
      <w:r w:rsidRPr="00D37454">
        <w:rPr>
          <w:rFonts w:ascii="Times New Roman" w:eastAsia="Times New Roman" w:hAnsi="Times New Roman" w:cs="Times New Roman"/>
          <w:sz w:val="28"/>
          <w:szCs w:val="28"/>
        </w:rPr>
        <w:t>). На відміну від кущистих та листуватих, накипні</w:t>
      </w:r>
      <w:hyperlink r:id="rId2411">
        <w:r w:rsidRPr="00105CB4">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 xml:space="preserve">стійкі до кислот. забруднення атмосфери. Прикладом таких видів є </w:t>
      </w:r>
      <w:r w:rsidRPr="00105CB4">
        <w:rPr>
          <w:rFonts w:ascii="Times New Roman" w:eastAsia="Times New Roman" w:hAnsi="Times New Roman" w:cs="Times New Roman"/>
          <w:i/>
          <w:iCs/>
          <w:sz w:val="28"/>
          <w:szCs w:val="28"/>
        </w:rPr>
        <w:t>Lecanora conizaeoides</w:t>
      </w:r>
      <w:r w:rsidRPr="00D37454">
        <w:rPr>
          <w:rFonts w:ascii="Times New Roman" w:eastAsia="Times New Roman" w:hAnsi="Times New Roman" w:cs="Times New Roman"/>
          <w:sz w:val="28"/>
          <w:szCs w:val="28"/>
        </w:rPr>
        <w:t xml:space="preserve"> та </w:t>
      </w:r>
      <w:r w:rsidRPr="00D37454">
        <w:rPr>
          <w:rFonts w:ascii="Times New Roman" w:eastAsia="Times New Roman" w:hAnsi="Times New Roman" w:cs="Times New Roman"/>
          <w:i/>
          <w:sz w:val="28"/>
          <w:szCs w:val="28"/>
        </w:rPr>
        <w:t>Scoliciosporum chlorococcum</w:t>
      </w:r>
      <w:r w:rsidRPr="00D37454">
        <w:rPr>
          <w:rFonts w:ascii="Times New Roman" w:eastAsia="Times New Roman" w:hAnsi="Times New Roman" w:cs="Times New Roman"/>
          <w:sz w:val="28"/>
          <w:szCs w:val="28"/>
        </w:rPr>
        <w:t xml:space="preserve">. Виникнення </w:t>
      </w:r>
      <w:r w:rsidRPr="00D37454">
        <w:rPr>
          <w:rFonts w:ascii="Times New Roman" w:eastAsia="Times New Roman" w:hAnsi="Times New Roman" w:cs="Times New Roman"/>
          <w:i/>
          <w:sz w:val="28"/>
          <w:szCs w:val="28"/>
        </w:rPr>
        <w:t>Lecanora conizaeoides</w:t>
      </w:r>
      <w:r w:rsidRPr="00D37454">
        <w:rPr>
          <w:rFonts w:ascii="Times New Roman" w:eastAsia="Times New Roman" w:hAnsi="Times New Roman" w:cs="Times New Roman"/>
          <w:sz w:val="28"/>
          <w:szCs w:val="28"/>
        </w:rPr>
        <w:t xml:space="preserve"> пов’язують із першою індустріальною революцією в Європі. Обидва</w:t>
      </w:r>
      <w:hyperlink r:id="rId2412">
        <w:r w:rsidRPr="00105CB4">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суттєво поширилися в Україні у 2-й половині 20 ст.</w:t>
      </w:r>
    </w:p>
    <w:p w:rsidR="00B02790" w:rsidRPr="00D37454" w:rsidRDefault="00B02790" w:rsidP="00D37454">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p>
    <w:p w:rsidR="005B225D" w:rsidRDefault="005B225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B02790" w:rsidRPr="00D37454" w:rsidRDefault="009761D1" w:rsidP="005B225D">
      <w:pPr>
        <w:widowControl w:val="0"/>
        <w:pBdr>
          <w:top w:val="nil"/>
          <w:left w:val="nil"/>
          <w:bottom w:val="nil"/>
          <w:right w:val="nil"/>
          <w:between w:val="nil"/>
        </w:pBdr>
        <w:spacing w:before="1" w:after="0" w:line="249" w:lineRule="auto"/>
        <w:ind w:firstLine="709"/>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lastRenderedPageBreak/>
        <w:t>3.Історія використання мохів і лишайників у якості біоіндикаторів</w:t>
      </w:r>
    </w:p>
    <w:p w:rsidR="00B02790" w:rsidRPr="00D37454" w:rsidRDefault="00B02790" w:rsidP="00D37454">
      <w:pPr>
        <w:widowControl w:val="0"/>
        <w:pBdr>
          <w:top w:val="nil"/>
          <w:left w:val="nil"/>
          <w:bottom w:val="nil"/>
          <w:right w:val="nil"/>
          <w:between w:val="nil"/>
        </w:pBdr>
        <w:tabs>
          <w:tab w:val="left" w:pos="1134"/>
        </w:tabs>
        <w:spacing w:before="14" w:after="0" w:line="240" w:lineRule="auto"/>
        <w:jc w:val="both"/>
        <w:rPr>
          <w:rFonts w:ascii="Times New Roman" w:eastAsia="Times New Roman" w:hAnsi="Times New Roman" w:cs="Times New Roman"/>
          <w:sz w:val="28"/>
          <w:szCs w:val="28"/>
        </w:rPr>
      </w:pPr>
    </w:p>
    <w:p w:rsidR="00B02790" w:rsidRPr="00D37454" w:rsidRDefault="003B5F86" w:rsidP="00D37454">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9761D1" w:rsidRPr="00D37454">
        <w:rPr>
          <w:rFonts w:ascii="Times New Roman" w:eastAsia="Times New Roman" w:hAnsi="Times New Roman" w:cs="Times New Roman"/>
          <w:sz w:val="28"/>
          <w:szCs w:val="28"/>
        </w:rPr>
        <w:t>перше зникнення лишайників задокументував А. Нюляндер 1866 у Парижі. Це дало йому підстави назвати</w:t>
      </w:r>
      <w:hyperlink r:id="rId2413">
        <w:r w:rsidR="009761D1" w:rsidRPr="00105CB4">
          <w:rPr>
            <w:rFonts w:ascii="Times New Roman" w:eastAsia="Times New Roman" w:hAnsi="Times New Roman" w:cs="Times New Roman"/>
            <w:sz w:val="28"/>
            <w:szCs w:val="28"/>
          </w:rPr>
          <w:t xml:space="preserve"> їх </w:t>
        </w:r>
      </w:hyperlink>
      <w:r w:rsidR="009761D1" w:rsidRPr="00D37454">
        <w:rPr>
          <w:rFonts w:ascii="Times New Roman" w:eastAsia="Times New Roman" w:hAnsi="Times New Roman" w:cs="Times New Roman"/>
          <w:sz w:val="28"/>
          <w:szCs w:val="28"/>
        </w:rPr>
        <w:t>гігієнометрами. В Україні зміни лишайник. покриву зареєстрував Г. Шпек (1870) в околицях Харкова. У 1920-х рр. Р. Сернандер уперше виділив ліхеноіндикаційні зони в місті,</w:t>
      </w:r>
      <w:hyperlink r:id="rId2414">
        <w:r w:rsidR="009761D1" w:rsidRPr="00105CB4">
          <w:rPr>
            <w:rFonts w:ascii="Times New Roman" w:eastAsia="Times New Roman" w:hAnsi="Times New Roman" w:cs="Times New Roman"/>
            <w:sz w:val="28"/>
            <w:szCs w:val="28"/>
          </w:rPr>
          <w:t xml:space="preserve"> зокрема </w:t>
        </w:r>
      </w:hyperlink>
      <w:r w:rsidR="009761D1" w:rsidRPr="00D37454">
        <w:rPr>
          <w:rFonts w:ascii="Times New Roman" w:eastAsia="Times New Roman" w:hAnsi="Times New Roman" w:cs="Times New Roman"/>
          <w:sz w:val="28"/>
          <w:szCs w:val="28"/>
        </w:rPr>
        <w:t>так звану зону пустелі, зону боротьби та зону слабкого впливу. 1968 у Великій Британії створено біоіндикаційну шкалу, за якою на основі</w:t>
      </w:r>
      <w:hyperlink r:id="rId2415">
        <w:r w:rsidR="009761D1" w:rsidRPr="00105CB4">
          <w:rPr>
            <w:rFonts w:ascii="Times New Roman" w:eastAsia="Times New Roman" w:hAnsi="Times New Roman" w:cs="Times New Roman"/>
            <w:sz w:val="28"/>
            <w:szCs w:val="28"/>
          </w:rPr>
          <w:t xml:space="preserve"> даних </w:t>
        </w:r>
      </w:hyperlink>
      <w:r w:rsidR="009761D1" w:rsidRPr="00D37454">
        <w:rPr>
          <w:rFonts w:ascii="Times New Roman" w:eastAsia="Times New Roman" w:hAnsi="Times New Roman" w:cs="Times New Roman"/>
          <w:sz w:val="28"/>
          <w:szCs w:val="28"/>
        </w:rPr>
        <w:t>про лишайникові угруповання можна визначити рівні забруднення повітря SO</w:t>
      </w:r>
      <w:r w:rsidR="009761D1" w:rsidRPr="00D37454">
        <w:rPr>
          <w:rFonts w:ascii="Times New Roman" w:eastAsia="Times New Roman" w:hAnsi="Times New Roman" w:cs="Times New Roman"/>
          <w:sz w:val="28"/>
          <w:szCs w:val="28"/>
          <w:vertAlign w:val="superscript"/>
        </w:rPr>
        <w:t>2</w:t>
      </w:r>
      <w:r w:rsidR="009761D1" w:rsidRPr="00D37454">
        <w:rPr>
          <w:rFonts w:ascii="Times New Roman" w:eastAsia="Times New Roman" w:hAnsi="Times New Roman" w:cs="Times New Roman"/>
          <w:sz w:val="28"/>
          <w:szCs w:val="28"/>
        </w:rPr>
        <w:t> (від 30 до 170 мг/м</w:t>
      </w:r>
      <w:r w:rsidR="009761D1" w:rsidRPr="00D37454">
        <w:rPr>
          <w:rFonts w:ascii="Times New Roman" w:eastAsia="Times New Roman" w:hAnsi="Times New Roman" w:cs="Times New Roman"/>
          <w:sz w:val="28"/>
          <w:szCs w:val="28"/>
          <w:vertAlign w:val="superscript"/>
        </w:rPr>
        <w:t>3</w:t>
      </w:r>
      <w:r w:rsidR="009761D1" w:rsidRPr="00D37454">
        <w:rPr>
          <w:rFonts w:ascii="Times New Roman" w:eastAsia="Times New Roman" w:hAnsi="Times New Roman" w:cs="Times New Roman"/>
          <w:sz w:val="28"/>
          <w:szCs w:val="28"/>
        </w:rPr>
        <w:t>).</w:t>
      </w:r>
    </w:p>
    <w:p w:rsidR="00B02790" w:rsidRPr="00D37454" w:rsidRDefault="009761D1" w:rsidP="00D37454">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 1960-і рр. запропоновано декілька індексів. Індекс чистоти повітря (ІЧП) – синтетичний показник, який розраховують на основі вивчення угруповань епіфітних лишайників (зростають на корі дерев) у населених пунктах та індустріальних регіонах для порівняльного оцінювання стану атмосферного повітря. Його розробили канадські дослідники Де Слувер та Ле Блан у 1967 році.</w:t>
      </w:r>
    </w:p>
    <w:p w:rsidR="00B02790" w:rsidRPr="00D37454" w:rsidRDefault="009761D1" w:rsidP="00D37454">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В Україні застосований під час ліхеноіндикаційного картування в Луцьку, Львові, Івано-Франківську, Рівному, Тернополі, Чернігові, </w:t>
      </w:r>
      <w:r w:rsidR="003B5F86" w:rsidRPr="00D37454">
        <w:rPr>
          <w:rFonts w:ascii="Times New Roman" w:eastAsia="Times New Roman" w:hAnsi="Times New Roman" w:cs="Times New Roman"/>
          <w:sz w:val="28"/>
          <w:szCs w:val="28"/>
        </w:rPr>
        <w:t>Кременчукі</w:t>
      </w:r>
      <w:r w:rsidRPr="00D37454">
        <w:rPr>
          <w:rFonts w:ascii="Times New Roman" w:eastAsia="Times New Roman" w:hAnsi="Times New Roman" w:cs="Times New Roman"/>
          <w:sz w:val="28"/>
          <w:szCs w:val="28"/>
        </w:rPr>
        <w:t xml:space="preserve"> (Полтавська обл.) та ін.</w:t>
      </w:r>
    </w:p>
    <w:p w:rsidR="00B02790" w:rsidRPr="00D37454" w:rsidRDefault="009761D1" w:rsidP="00D37454">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Визначення класу полеотолерантності потребує наявності відомостей щодо екології лишайників у природних та антропогенно змінених екосистемах</w:t>
      </w:r>
      <w:hyperlink r:id="rId2416">
        <w:r w:rsidRPr="00105CB4">
          <w:rPr>
            <w:rFonts w:ascii="Times New Roman" w:eastAsia="Times New Roman" w:hAnsi="Times New Roman" w:cs="Times New Roman"/>
            <w:sz w:val="28"/>
            <w:szCs w:val="28"/>
          </w:rPr>
          <w:t xml:space="preserve"> </w:t>
        </w:r>
      </w:hyperlink>
      <w:hyperlink r:id="rId2417">
        <w:r w:rsidRPr="00105CB4">
          <w:rPr>
            <w:rFonts w:ascii="Times New Roman" w:eastAsia="Times New Roman" w:hAnsi="Times New Roman" w:cs="Times New Roman"/>
            <w:sz w:val="28"/>
            <w:szCs w:val="28"/>
          </w:rPr>
          <w:t>пев</w:t>
        </w:r>
      </w:hyperlink>
      <w:hyperlink r:id="rId2418">
        <w:r w:rsidRPr="00105CB4">
          <w:rPr>
            <w:rFonts w:ascii="Times New Roman" w:eastAsia="Times New Roman" w:hAnsi="Times New Roman" w:cs="Times New Roman"/>
            <w:sz w:val="28"/>
            <w:szCs w:val="28"/>
          </w:rPr>
          <w:t xml:space="preserve">ного </w:t>
        </w:r>
      </w:hyperlink>
      <w:r w:rsidRPr="00D37454">
        <w:rPr>
          <w:rFonts w:ascii="Times New Roman" w:eastAsia="Times New Roman" w:hAnsi="Times New Roman" w:cs="Times New Roman"/>
          <w:sz w:val="28"/>
          <w:szCs w:val="28"/>
        </w:rPr>
        <w:t>регіону. У зв’язку з цим індекс використано лише в Естонії та деяких інших регіонах.</w:t>
      </w:r>
      <w:hyperlink r:id="rId2419">
        <w:r w:rsidRPr="00105CB4">
          <w:rPr>
            <w:rFonts w:ascii="Times New Roman" w:eastAsia="Times New Roman" w:hAnsi="Times New Roman" w:cs="Times New Roman"/>
            <w:sz w:val="28"/>
            <w:szCs w:val="28"/>
          </w:rPr>
          <w:t xml:space="preserve"> </w:t>
        </w:r>
      </w:hyperlink>
      <w:hyperlink r:id="rId2420">
        <w:r w:rsidRPr="00105CB4">
          <w:rPr>
            <w:rFonts w:ascii="Times New Roman" w:eastAsia="Times New Roman" w:hAnsi="Times New Roman" w:cs="Times New Roman"/>
            <w:sz w:val="28"/>
            <w:szCs w:val="28"/>
          </w:rPr>
          <w:t>Загалом,</w:t>
        </w:r>
      </w:hyperlink>
      <w:hyperlink r:id="rId2421">
        <w:r w:rsidRPr="00105CB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в Україні оцінювання стану атмосферного повітря</w:t>
      </w:r>
      <w:hyperlink r:id="rId2422">
        <w:r w:rsidRPr="00105CB4">
          <w:rPr>
            <w:rFonts w:ascii="Times New Roman" w:eastAsia="Times New Roman" w:hAnsi="Times New Roman" w:cs="Times New Roman"/>
            <w:sz w:val="28"/>
            <w:szCs w:val="28"/>
          </w:rPr>
          <w:t xml:space="preserve"> за допомогою </w:t>
        </w:r>
      </w:hyperlink>
      <w:r w:rsidRPr="00D37454">
        <w:rPr>
          <w:rFonts w:ascii="Times New Roman" w:eastAsia="Times New Roman" w:hAnsi="Times New Roman" w:cs="Times New Roman"/>
          <w:sz w:val="28"/>
          <w:szCs w:val="28"/>
        </w:rPr>
        <w:t>лишайників,</w:t>
      </w:r>
      <w:hyperlink r:id="rId2423">
        <w:r w:rsidRPr="00105CB4">
          <w:rPr>
            <w:rFonts w:ascii="Times New Roman" w:eastAsia="Times New Roman" w:hAnsi="Times New Roman" w:cs="Times New Roman"/>
            <w:sz w:val="28"/>
            <w:szCs w:val="28"/>
          </w:rPr>
          <w:t xml:space="preserve"> зокрема </w:t>
        </w:r>
      </w:hyperlink>
      <w:r w:rsidRPr="00D37454">
        <w:rPr>
          <w:rFonts w:ascii="Times New Roman" w:eastAsia="Times New Roman" w:hAnsi="Times New Roman" w:cs="Times New Roman"/>
          <w:sz w:val="28"/>
          <w:szCs w:val="28"/>
        </w:rPr>
        <w:t>індексів чистоти повітря та його модифікованого варіанта, проведено наприкінці 1980-х і в 1990-і рр. у Львові, Харкові, Києві, Луцьку, Івано-Франківську, Рівному, Тернополі, Чернігові, Кременчузі та ін., а також на територіях, що прилягають до промислових об’єктів Івано-Франківська та Львівської</w:t>
      </w:r>
      <w:hyperlink r:id="rId2424">
        <w:r w:rsidRPr="00105CB4">
          <w:rPr>
            <w:rFonts w:ascii="Times New Roman" w:eastAsia="Times New Roman" w:hAnsi="Times New Roman" w:cs="Times New Roman"/>
            <w:sz w:val="28"/>
            <w:szCs w:val="28"/>
          </w:rPr>
          <w:t xml:space="preserve"> області.</w:t>
        </w:r>
      </w:hyperlink>
    </w:p>
    <w:p w:rsidR="00B02790" w:rsidRPr="00D37454" w:rsidRDefault="009761D1" w:rsidP="00D37454">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w:t>
      </w:r>
      <w:hyperlink r:id="rId2425">
        <w:r w:rsidRPr="00105CB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наш час склалася ситуація,</w:t>
      </w:r>
      <w:hyperlink r:id="rId2426">
        <w:r w:rsidRPr="00105CB4">
          <w:rPr>
            <w:rFonts w:ascii="Times New Roman" w:eastAsia="Times New Roman" w:hAnsi="Times New Roman" w:cs="Times New Roman"/>
            <w:sz w:val="28"/>
            <w:szCs w:val="28"/>
          </w:rPr>
          <w:t xml:space="preserve"> </w:t>
        </w:r>
      </w:hyperlink>
      <w:hyperlink r:id="rId2427">
        <w:r w:rsidRPr="00105CB4">
          <w:rPr>
            <w:rFonts w:ascii="Times New Roman" w:eastAsia="Times New Roman" w:hAnsi="Times New Roman" w:cs="Times New Roman"/>
            <w:sz w:val="28"/>
            <w:szCs w:val="28"/>
          </w:rPr>
          <w:t>за</w:t>
        </w:r>
      </w:hyperlink>
      <w:hyperlink r:id="rId2428">
        <w:r w:rsidRPr="00105CB4">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якою для здійснення біоіндікаційних робіт повсюдно в якості біоіндикаторів застосовують лишайники, водорості, квіткові й голонасінні рослини й рідко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мохоподібні. Бріологія розвинулася в 19 столітті в результаті робіт </w:t>
      </w:r>
      <w:hyperlink r:id="rId2429">
        <w:r w:rsidRPr="00D37454">
          <w:rPr>
            <w:rFonts w:ascii="Times New Roman" w:eastAsia="Times New Roman" w:hAnsi="Times New Roman" w:cs="Times New Roman"/>
            <w:sz w:val="28"/>
            <w:szCs w:val="28"/>
          </w:rPr>
          <w:t>Й. Гедвіга</w:t>
        </w:r>
      </w:hyperlink>
      <w:r w:rsidRPr="00D37454">
        <w:rPr>
          <w:rFonts w:ascii="Times New Roman" w:eastAsia="Times New Roman" w:hAnsi="Times New Roman" w:cs="Times New Roman"/>
          <w:sz w:val="28"/>
          <w:szCs w:val="28"/>
        </w:rPr>
        <w:t xml:space="preserve">, </w:t>
      </w:r>
      <w:hyperlink r:id="rId2430">
        <w:r w:rsidRPr="00D37454">
          <w:rPr>
            <w:rFonts w:ascii="Times New Roman" w:eastAsia="Times New Roman" w:hAnsi="Times New Roman" w:cs="Times New Roman"/>
            <w:sz w:val="28"/>
            <w:szCs w:val="28"/>
          </w:rPr>
          <w:t>В. Гофмейстера</w:t>
        </w:r>
      </w:hyperlink>
      <w:r w:rsidRPr="00D37454">
        <w:rPr>
          <w:rFonts w:ascii="Times New Roman" w:eastAsia="Times New Roman" w:hAnsi="Times New Roman" w:cs="Times New Roman"/>
          <w:sz w:val="28"/>
          <w:szCs w:val="28"/>
        </w:rPr>
        <w:t xml:space="preserve">, </w:t>
      </w:r>
      <w:hyperlink r:id="rId2431">
        <w:r w:rsidRPr="00D37454">
          <w:rPr>
            <w:rFonts w:ascii="Times New Roman" w:eastAsia="Times New Roman" w:hAnsi="Times New Roman" w:cs="Times New Roman"/>
            <w:sz w:val="28"/>
            <w:szCs w:val="28"/>
          </w:rPr>
          <w:t>К. Гебеля</w:t>
        </w:r>
      </w:hyperlink>
      <w:r w:rsidRPr="00D37454">
        <w:rPr>
          <w:rFonts w:ascii="Times New Roman" w:eastAsia="Times New Roman" w:hAnsi="Times New Roman" w:cs="Times New Roman"/>
          <w:sz w:val="28"/>
          <w:szCs w:val="28"/>
        </w:rPr>
        <w:t xml:space="preserve"> та інших. Якщо з 1896 р опубліковано понад 800 робіт із проблеми «Атмосферний забруднення й лишайники», то про використання мохів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не</w:t>
      </w:r>
      <w:hyperlink r:id="rId2432">
        <w:r w:rsidRPr="00105CB4">
          <w:rPr>
            <w:rFonts w:ascii="Times New Roman" w:eastAsia="Times New Roman" w:hAnsi="Times New Roman" w:cs="Times New Roman"/>
            <w:sz w:val="28"/>
            <w:szCs w:val="28"/>
          </w:rPr>
          <w:t xml:space="preserve"> більше 200</w:t>
        </w:r>
      </w:hyperlink>
      <w:r w:rsidRPr="00D37454">
        <w:rPr>
          <w:rFonts w:ascii="Times New Roman" w:eastAsia="Times New Roman" w:hAnsi="Times New Roman" w:cs="Times New Roman"/>
          <w:sz w:val="28"/>
          <w:szCs w:val="28"/>
        </w:rPr>
        <w:t>. Не дивлячись на це, представники відділу Моховидних (бріофіти) можуть успішно використовуватися в якості індикаторних рослин. Вони відповідають усім вимогам, мають досить тривалий життєвий цикл;</w:t>
      </w:r>
      <w:hyperlink r:id="rId2433">
        <w:r w:rsidRPr="00105CB4">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приурочені до строго визначеним місцезнаходженнія;</w:t>
      </w:r>
      <w:hyperlink r:id="rId2434">
        <w:r w:rsidRPr="00105CB4">
          <w:rPr>
            <w:rFonts w:ascii="Times New Roman" w:eastAsia="Times New Roman" w:hAnsi="Times New Roman" w:cs="Times New Roman"/>
            <w:sz w:val="28"/>
            <w:szCs w:val="28"/>
          </w:rPr>
          <w:t xml:space="preserve"> зустрічаються </w:t>
        </w:r>
      </w:hyperlink>
      <w:r w:rsidRPr="00D37454">
        <w:rPr>
          <w:rFonts w:ascii="Times New Roman" w:eastAsia="Times New Roman" w:hAnsi="Times New Roman" w:cs="Times New Roman"/>
          <w:sz w:val="28"/>
          <w:szCs w:val="28"/>
        </w:rPr>
        <w:t>в багатьох географічних зонах земної кулі; пошкодження</w:t>
      </w:r>
      <w:hyperlink r:id="rId2435">
        <w:r w:rsidRPr="00105CB4">
          <w:rPr>
            <w:rFonts w:ascii="Times New Roman" w:eastAsia="Times New Roman" w:hAnsi="Times New Roman" w:cs="Times New Roman"/>
            <w:sz w:val="28"/>
            <w:szCs w:val="28"/>
          </w:rPr>
          <w:t xml:space="preserve"> </w:t>
        </w:r>
      </w:hyperlink>
      <w:hyperlink r:id="rId2436">
        <w:r w:rsidRPr="00105CB4">
          <w:rPr>
            <w:rFonts w:ascii="Times New Roman" w:eastAsia="Times New Roman" w:hAnsi="Times New Roman" w:cs="Times New Roman"/>
            <w:sz w:val="28"/>
            <w:szCs w:val="28"/>
          </w:rPr>
          <w:t>деяк</w:t>
        </w:r>
      </w:hyperlink>
      <w:hyperlink r:id="rId2437">
        <w:r w:rsidRPr="00105CB4">
          <w:rPr>
            <w:rFonts w:ascii="Times New Roman" w:eastAsia="Times New Roman" w:hAnsi="Times New Roman" w:cs="Times New Roman"/>
            <w:sz w:val="28"/>
            <w:szCs w:val="28"/>
          </w:rPr>
          <w:t xml:space="preserve">их </w:t>
        </w:r>
      </w:hyperlink>
      <w:r w:rsidRPr="00D37454">
        <w:rPr>
          <w:rFonts w:ascii="Times New Roman" w:eastAsia="Times New Roman" w:hAnsi="Times New Roman" w:cs="Times New Roman"/>
          <w:sz w:val="28"/>
          <w:szCs w:val="28"/>
        </w:rPr>
        <w:t>особин або агрегацій мохів зберігаються аж до</w:t>
      </w:r>
      <w:hyperlink r:id="rId2438">
        <w:r w:rsidRPr="00105CB4">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загибелі.</w:t>
      </w:r>
    </w:p>
    <w:p w:rsidR="00B02790" w:rsidRPr="00D37454" w:rsidRDefault="00B02790" w:rsidP="00105CB4">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p>
    <w:p w:rsidR="00B02790" w:rsidRPr="00D37454" w:rsidRDefault="009761D1" w:rsidP="00105CB4">
      <w:pPr>
        <w:widowControl w:val="0"/>
        <w:pBdr>
          <w:top w:val="nil"/>
          <w:left w:val="nil"/>
          <w:bottom w:val="nil"/>
          <w:right w:val="nil"/>
          <w:between w:val="nil"/>
        </w:pBdr>
        <w:shd w:val="clear" w:color="auto" w:fill="FFFFFF"/>
        <w:tabs>
          <w:tab w:val="left" w:pos="365"/>
        </w:tabs>
        <w:spacing w:before="14" w:after="0" w:line="240" w:lineRule="auto"/>
        <w:ind w:firstLine="564"/>
        <w:jc w:val="center"/>
        <w:rPr>
          <w:rFonts w:ascii="Times New Roman" w:eastAsia="Times New Roman" w:hAnsi="Times New Roman" w:cs="Times New Roman"/>
          <w:i/>
          <w:sz w:val="28"/>
          <w:szCs w:val="28"/>
        </w:rPr>
      </w:pPr>
      <w:r w:rsidRPr="00DE56E7">
        <w:rPr>
          <w:b/>
          <w:sz w:val="28"/>
          <w:szCs w:val="28"/>
        </w:rPr>
        <w:sym w:font="Webdings" w:char="F073"/>
      </w:r>
      <w:r w:rsidRPr="00D37454">
        <w:rPr>
          <w:rFonts w:ascii="Times New Roman" w:eastAsia="Times New Roman" w:hAnsi="Times New Roman" w:cs="Times New Roman"/>
          <w:b/>
          <w:sz w:val="28"/>
          <w:szCs w:val="28"/>
        </w:rPr>
        <w:t xml:space="preserve"> </w:t>
      </w:r>
      <w:r w:rsidRPr="00D37454">
        <w:rPr>
          <w:rFonts w:ascii="Times New Roman" w:eastAsia="Times New Roman" w:hAnsi="Times New Roman" w:cs="Times New Roman"/>
          <w:i/>
          <w:sz w:val="28"/>
          <w:szCs w:val="28"/>
        </w:rPr>
        <w:t>Питання для самоконтролю</w:t>
      </w:r>
    </w:p>
    <w:p w:rsidR="00B02790" w:rsidRPr="00D37454" w:rsidRDefault="009761D1" w:rsidP="001F6638">
      <w:pPr>
        <w:widowControl w:val="0"/>
        <w:numPr>
          <w:ilvl w:val="0"/>
          <w:numId w:val="7"/>
        </w:numPr>
        <w:pBdr>
          <w:top w:val="nil"/>
          <w:left w:val="nil"/>
          <w:bottom w:val="nil"/>
          <w:right w:val="nil"/>
          <w:between w:val="nil"/>
        </w:pBdr>
        <w:tabs>
          <w:tab w:val="left" w:pos="993"/>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Як лишайники та мохи використовують у якості індикаторів </w:t>
      </w:r>
      <w:r w:rsidRPr="00D37454">
        <w:rPr>
          <w:rFonts w:ascii="Times New Roman" w:eastAsia="Times New Roman" w:hAnsi="Times New Roman" w:cs="Times New Roman"/>
          <w:sz w:val="28"/>
          <w:szCs w:val="28"/>
        </w:rPr>
        <w:lastRenderedPageBreak/>
        <w:t>забруднення</w:t>
      </w:r>
      <w:hyperlink r:id="rId2439">
        <w:r w:rsidRPr="00105CB4">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w:t>
      </w:r>
    </w:p>
    <w:p w:rsidR="00B02790" w:rsidRPr="00D37454" w:rsidRDefault="009761D1" w:rsidP="001F6638">
      <w:pPr>
        <w:widowControl w:val="0"/>
        <w:numPr>
          <w:ilvl w:val="0"/>
          <w:numId w:val="7"/>
        </w:numPr>
        <w:pBdr>
          <w:top w:val="nil"/>
          <w:left w:val="nil"/>
          <w:bottom w:val="nil"/>
          <w:right w:val="nil"/>
          <w:between w:val="nil"/>
        </w:pBdr>
        <w:tabs>
          <w:tab w:val="left" w:pos="993"/>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Які</w:t>
      </w:r>
      <w:hyperlink r:id="rId2440">
        <w:r w:rsidRPr="00105CB4">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забруднень можна визначити</w:t>
      </w:r>
      <w:hyperlink r:id="rId2441">
        <w:r w:rsidRPr="00105CB4">
          <w:rPr>
            <w:rFonts w:ascii="Times New Roman" w:eastAsia="Times New Roman" w:hAnsi="Times New Roman" w:cs="Times New Roman"/>
            <w:sz w:val="28"/>
            <w:szCs w:val="28"/>
          </w:rPr>
          <w:t xml:space="preserve"> за допомогою </w:t>
        </w:r>
      </w:hyperlink>
      <w:r w:rsidRPr="00D37454">
        <w:rPr>
          <w:rFonts w:ascii="Times New Roman" w:eastAsia="Times New Roman" w:hAnsi="Times New Roman" w:cs="Times New Roman"/>
          <w:sz w:val="28"/>
          <w:szCs w:val="28"/>
        </w:rPr>
        <w:t>мохів та лишайників?</w:t>
      </w:r>
    </w:p>
    <w:p w:rsidR="00B02790" w:rsidRPr="00D37454" w:rsidRDefault="009761D1" w:rsidP="001F6638">
      <w:pPr>
        <w:widowControl w:val="0"/>
        <w:numPr>
          <w:ilvl w:val="0"/>
          <w:numId w:val="7"/>
        </w:numPr>
        <w:pBdr>
          <w:top w:val="nil"/>
          <w:left w:val="nil"/>
          <w:bottom w:val="nil"/>
          <w:right w:val="nil"/>
          <w:between w:val="nil"/>
        </w:pBdr>
        <w:tabs>
          <w:tab w:val="left" w:pos="993"/>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Внесок українських вчених у бріо- та лихеноіндикацію.</w:t>
      </w:r>
    </w:p>
    <w:p w:rsidR="00B02790" w:rsidRDefault="009761D1" w:rsidP="001F6638">
      <w:pPr>
        <w:widowControl w:val="0"/>
        <w:numPr>
          <w:ilvl w:val="0"/>
          <w:numId w:val="7"/>
        </w:numPr>
        <w:pBdr>
          <w:top w:val="nil"/>
          <w:left w:val="nil"/>
          <w:bottom w:val="nil"/>
          <w:right w:val="nil"/>
          <w:between w:val="nil"/>
        </w:pBdr>
        <w:tabs>
          <w:tab w:val="left" w:pos="993"/>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Групи лишайників, що використовуються для індикації забруднення атмосферного середовища.</w:t>
      </w:r>
    </w:p>
    <w:p w:rsidR="005B1F4F" w:rsidRPr="005B1F4F" w:rsidRDefault="005B1F4F" w:rsidP="005B1F4F">
      <w:pPr>
        <w:pStyle w:val="af3"/>
        <w:widowControl w:val="0"/>
        <w:pBdr>
          <w:top w:val="nil"/>
          <w:left w:val="nil"/>
          <w:bottom w:val="nil"/>
          <w:right w:val="nil"/>
          <w:between w:val="nil"/>
        </w:pBdr>
        <w:tabs>
          <w:tab w:val="left" w:pos="851"/>
        </w:tabs>
        <w:spacing w:before="14" w:after="0" w:line="240" w:lineRule="auto"/>
        <w:ind w:left="1287"/>
        <w:jc w:val="both"/>
        <w:rPr>
          <w:rFonts w:ascii="Times New Roman" w:eastAsia="Times New Roman" w:hAnsi="Times New Roman" w:cs="Times New Roman"/>
          <w:sz w:val="28"/>
          <w:szCs w:val="28"/>
        </w:rPr>
      </w:pPr>
    </w:p>
    <w:p w:rsidR="005B1F4F" w:rsidRPr="005B1F4F" w:rsidRDefault="005B1F4F" w:rsidP="00691DBE">
      <w:pPr>
        <w:tabs>
          <w:tab w:val="left" w:pos="1134"/>
        </w:tabs>
        <w:spacing w:after="0" w:line="240" w:lineRule="auto"/>
        <w:ind w:firstLine="709"/>
        <w:jc w:val="center"/>
        <w:rPr>
          <w:rFonts w:ascii="Times New Roman" w:hAnsi="Times New Roman" w:cs="Times New Roman"/>
          <w:bCs/>
          <w:i/>
          <w:iCs/>
          <w:sz w:val="28"/>
          <w:szCs w:val="28"/>
        </w:rPr>
      </w:pPr>
      <w:r>
        <w:rPr>
          <w:b/>
          <w:sz w:val="40"/>
          <w:szCs w:val="40"/>
        </w:rPr>
        <w:sym w:font="Wingdings" w:char="F03F"/>
      </w:r>
      <w:r w:rsidR="00D31714">
        <w:rPr>
          <w:rFonts w:ascii="Times New Roman" w:hAnsi="Times New Roman" w:cs="Times New Roman"/>
          <w:bCs/>
          <w:i/>
          <w:iCs/>
          <w:sz w:val="28"/>
          <w:szCs w:val="28"/>
        </w:rPr>
        <w:t>Практичні</w:t>
      </w:r>
      <w:r w:rsidRPr="005B1F4F">
        <w:rPr>
          <w:rFonts w:ascii="Times New Roman" w:hAnsi="Times New Roman" w:cs="Times New Roman"/>
          <w:bCs/>
          <w:i/>
          <w:iCs/>
          <w:sz w:val="28"/>
          <w:szCs w:val="28"/>
        </w:rPr>
        <w:t xml:space="preserve"> завдання</w:t>
      </w:r>
    </w:p>
    <w:p w:rsidR="005B1F4F" w:rsidRPr="005B1F4F" w:rsidRDefault="005B1F4F" w:rsidP="00FC4A27">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p>
    <w:p w:rsidR="005B1F4F" w:rsidRDefault="00FC4A27" w:rsidP="00FC4A27">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FC4A27">
        <w:rPr>
          <w:rFonts w:ascii="Times New Roman" w:eastAsia="Times New Roman" w:hAnsi="Times New Roman" w:cs="Times New Roman"/>
          <w:sz w:val="28"/>
          <w:szCs w:val="28"/>
        </w:rPr>
        <w:t>1.Характерна особливість лишайників − дуже повільний ріст. Виміри засвідчили, що накипний лишайник, який росте на скелі, щороку збільшується в діаметрі на 0,25 мм. Визначте вік лишайника, якщо його діаметр досягає 8,5 см.</w:t>
      </w:r>
    </w:p>
    <w:p w:rsidR="00F76CCA" w:rsidRDefault="00F76CCA" w:rsidP="00F76CCA">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F76CCA">
        <w:rPr>
          <w:rFonts w:ascii="Times New Roman" w:eastAsia="Times New Roman" w:hAnsi="Times New Roman" w:cs="Times New Roman"/>
          <w:sz w:val="28"/>
          <w:szCs w:val="28"/>
        </w:rPr>
        <w:t xml:space="preserve">Була створена ділянка </w:t>
      </w:r>
      <w:r>
        <w:rPr>
          <w:rFonts w:ascii="Times New Roman" w:eastAsia="Times New Roman" w:hAnsi="Times New Roman" w:cs="Times New Roman"/>
          <w:sz w:val="28"/>
          <w:szCs w:val="28"/>
        </w:rPr>
        <w:t xml:space="preserve">для </w:t>
      </w:r>
      <w:r w:rsidR="00A26B24">
        <w:rPr>
          <w:rFonts w:ascii="Times New Roman" w:eastAsia="Times New Roman" w:hAnsi="Times New Roman" w:cs="Times New Roman"/>
          <w:sz w:val="28"/>
          <w:szCs w:val="28"/>
        </w:rPr>
        <w:t>парку</w:t>
      </w:r>
      <w:r w:rsidRPr="00F76CCA">
        <w:rPr>
          <w:rFonts w:ascii="Times New Roman" w:eastAsia="Times New Roman" w:hAnsi="Times New Roman" w:cs="Times New Roman"/>
          <w:sz w:val="28"/>
          <w:szCs w:val="28"/>
        </w:rPr>
        <w:t xml:space="preserve">. Проаналізувавши </w:t>
      </w:r>
      <w:r>
        <w:rPr>
          <w:rFonts w:ascii="Times New Roman" w:eastAsia="Times New Roman" w:hAnsi="Times New Roman" w:cs="Times New Roman"/>
          <w:sz w:val="28"/>
          <w:szCs w:val="28"/>
        </w:rPr>
        <w:t>площу лишайників на деревах</w:t>
      </w:r>
      <w:r w:rsidRPr="00F76CCA">
        <w:rPr>
          <w:rFonts w:ascii="Times New Roman" w:eastAsia="Times New Roman" w:hAnsi="Times New Roman" w:cs="Times New Roman"/>
          <w:sz w:val="28"/>
          <w:szCs w:val="28"/>
        </w:rPr>
        <w:t>, екологи запропонували створити навколо них лісосмугу. Чим вони керувалися?</w:t>
      </w:r>
    </w:p>
    <w:p w:rsidR="00A26B24" w:rsidRPr="00F76CCA" w:rsidRDefault="00A26B24" w:rsidP="00F76CCA">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A26B24">
        <w:rPr>
          <w:rFonts w:ascii="Times New Roman" w:eastAsia="Times New Roman" w:hAnsi="Times New Roman" w:cs="Times New Roman"/>
          <w:sz w:val="28"/>
          <w:szCs w:val="28"/>
        </w:rPr>
        <w:t>Проаналізувавши стан лишайників у центральному парку міста, екологи запропонували провести значне озеленення території навколо. Чим вони керувалися</w:t>
      </w:r>
      <w:r>
        <w:rPr>
          <w:rFonts w:ascii="Times New Roman" w:eastAsia="Times New Roman" w:hAnsi="Times New Roman" w:cs="Times New Roman"/>
          <w:sz w:val="28"/>
          <w:szCs w:val="28"/>
        </w:rPr>
        <w:t>?</w:t>
      </w:r>
    </w:p>
    <w:p w:rsidR="00F76CCA" w:rsidRPr="00A26B24" w:rsidRDefault="00F76CCA" w:rsidP="00A26B24">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p>
    <w:p w:rsidR="00FC4A27" w:rsidRDefault="00FC4A27" w:rsidP="00FC4A27">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p>
    <w:p w:rsidR="00FC4A27" w:rsidRDefault="00FC4A27" w:rsidP="00FC4A27">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p>
    <w:p w:rsidR="00B02790" w:rsidRPr="00D37454" w:rsidRDefault="009761D1" w:rsidP="00D37454">
      <w:pPr>
        <w:jc w:val="both"/>
        <w:rPr>
          <w:rFonts w:ascii="Times New Roman" w:eastAsia="Times New Roman" w:hAnsi="Times New Roman" w:cs="Times New Roman"/>
          <w:b/>
          <w:sz w:val="28"/>
          <w:szCs w:val="28"/>
        </w:rPr>
      </w:pPr>
      <w:r w:rsidRPr="00D37454">
        <w:rPr>
          <w:rFonts w:ascii="Times New Roman" w:hAnsi="Times New Roman" w:cs="Times New Roman"/>
        </w:rPr>
        <w:br w:type="page"/>
      </w:r>
    </w:p>
    <w:p w:rsidR="005B225D" w:rsidRDefault="005B225D" w:rsidP="005B225D">
      <w:pPr>
        <w:spacing w:after="0" w:line="240" w:lineRule="auto"/>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lastRenderedPageBreak/>
        <w:t xml:space="preserve">ТЕМА 9. БІОІНДИКАЦІЯ ЗАБРУДНЕННЯ </w:t>
      </w:r>
    </w:p>
    <w:p w:rsidR="00B02790" w:rsidRPr="00D37454" w:rsidRDefault="005B225D" w:rsidP="005B225D">
      <w:pPr>
        <w:spacing w:after="0" w:line="240" w:lineRule="auto"/>
        <w:jc w:val="center"/>
        <w:rPr>
          <w:rFonts w:ascii="Times New Roman" w:eastAsia="Times New Roman" w:hAnsi="Times New Roman" w:cs="Times New Roman"/>
          <w:sz w:val="28"/>
          <w:szCs w:val="28"/>
        </w:rPr>
      </w:pPr>
      <w:r w:rsidRPr="00D37454">
        <w:rPr>
          <w:rFonts w:ascii="Times New Roman" w:eastAsia="Times New Roman" w:hAnsi="Times New Roman" w:cs="Times New Roman"/>
          <w:b/>
          <w:sz w:val="28"/>
          <w:szCs w:val="28"/>
        </w:rPr>
        <w:t>АТМОСФЕРНОГО ПОВІТРЯ</w:t>
      </w:r>
    </w:p>
    <w:p w:rsidR="00B02790" w:rsidRPr="00D37454" w:rsidRDefault="00B02790" w:rsidP="00D37454">
      <w:pPr>
        <w:tabs>
          <w:tab w:val="left" w:pos="993"/>
        </w:tabs>
        <w:spacing w:after="0" w:line="240" w:lineRule="auto"/>
        <w:ind w:firstLine="567"/>
        <w:jc w:val="both"/>
        <w:rPr>
          <w:rFonts w:ascii="Times New Roman" w:eastAsia="Times New Roman" w:hAnsi="Times New Roman" w:cs="Times New Roman"/>
          <w:b/>
          <w:sz w:val="28"/>
          <w:szCs w:val="28"/>
        </w:rPr>
      </w:pPr>
    </w:p>
    <w:p w:rsidR="00B02790" w:rsidRPr="00D37454" w:rsidRDefault="009761D1" w:rsidP="00D37454">
      <w:pPr>
        <w:tabs>
          <w:tab w:val="left" w:pos="993"/>
        </w:tabs>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b/>
          <w:sz w:val="28"/>
          <w:szCs w:val="28"/>
        </w:rPr>
        <w:t>Мета:</w:t>
      </w:r>
      <w:r w:rsidRPr="00D37454">
        <w:rPr>
          <w:rFonts w:ascii="Times New Roman" w:eastAsia="Times New Roman" w:hAnsi="Times New Roman" w:cs="Times New Roman"/>
          <w:sz w:val="28"/>
          <w:szCs w:val="28"/>
        </w:rPr>
        <w:t xml:space="preserve"> систематизувати знання щодо методів біоіндикації забруднення атмосферного повітря.</w:t>
      </w:r>
    </w:p>
    <w:p w:rsidR="005B225D" w:rsidRDefault="005B225D" w:rsidP="005B225D">
      <w:pPr>
        <w:widowControl w:val="0"/>
        <w:pBdr>
          <w:top w:val="nil"/>
          <w:left w:val="nil"/>
          <w:bottom w:val="nil"/>
          <w:right w:val="nil"/>
          <w:between w:val="nil"/>
        </w:pBdr>
        <w:tabs>
          <w:tab w:val="left" w:pos="993"/>
        </w:tabs>
        <w:spacing w:before="14" w:after="0" w:line="240" w:lineRule="auto"/>
        <w:ind w:firstLine="709"/>
        <w:jc w:val="center"/>
        <w:rPr>
          <w:rFonts w:ascii="Times New Roman" w:eastAsia="Times New Roman" w:hAnsi="Times New Roman" w:cs="Times New Roman"/>
          <w:b/>
          <w:sz w:val="28"/>
          <w:szCs w:val="28"/>
        </w:rPr>
      </w:pPr>
    </w:p>
    <w:p w:rsidR="00B02790" w:rsidRPr="00D37454" w:rsidRDefault="009761D1" w:rsidP="005B225D">
      <w:pPr>
        <w:widowControl w:val="0"/>
        <w:pBdr>
          <w:top w:val="nil"/>
          <w:left w:val="nil"/>
          <w:bottom w:val="nil"/>
          <w:right w:val="nil"/>
          <w:between w:val="nil"/>
        </w:pBdr>
        <w:tabs>
          <w:tab w:val="left" w:pos="993"/>
        </w:tabs>
        <w:spacing w:before="14" w:after="0" w:line="240" w:lineRule="auto"/>
        <w:ind w:firstLine="709"/>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t>План</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1.Біоіндикація забруднення атмосфери</w:t>
      </w:r>
      <w:hyperlink r:id="rId2442">
        <w:r w:rsidRPr="005B225D">
          <w:rPr>
            <w:rFonts w:ascii="Times New Roman" w:eastAsia="Times New Roman" w:hAnsi="Times New Roman" w:cs="Times New Roman"/>
            <w:sz w:val="28"/>
            <w:szCs w:val="28"/>
          </w:rPr>
          <w:t xml:space="preserve"> за допомогою </w:t>
        </w:r>
      </w:hyperlink>
      <w:r w:rsidRPr="00D37454">
        <w:rPr>
          <w:rFonts w:ascii="Times New Roman" w:eastAsia="Times New Roman" w:hAnsi="Times New Roman" w:cs="Times New Roman"/>
          <w:sz w:val="28"/>
          <w:szCs w:val="28"/>
        </w:rPr>
        <w:t>рослин.</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2.Газостійкість і газочутливість рослин.</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3.Оцінка реакції рослин на забруднення атмосфери.</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4.Добір і підготовка біологічних об’єктів для біоіндикації атмосферного повітря.</w:t>
      </w:r>
    </w:p>
    <w:p w:rsidR="00B02790" w:rsidRPr="00D37454" w:rsidRDefault="00B02790" w:rsidP="00D37454">
      <w:pPr>
        <w:widowControl w:val="0"/>
        <w:pBdr>
          <w:top w:val="nil"/>
          <w:left w:val="nil"/>
          <w:bottom w:val="nil"/>
          <w:right w:val="nil"/>
          <w:between w:val="nil"/>
        </w:pBdr>
        <w:tabs>
          <w:tab w:val="left" w:pos="993"/>
        </w:tabs>
        <w:spacing w:before="14" w:after="0" w:line="240" w:lineRule="auto"/>
        <w:ind w:firstLine="709"/>
        <w:jc w:val="both"/>
        <w:rPr>
          <w:rFonts w:ascii="Times New Roman" w:eastAsia="Times New Roman" w:hAnsi="Times New Roman" w:cs="Times New Roman"/>
          <w:sz w:val="28"/>
          <w:szCs w:val="28"/>
        </w:rPr>
      </w:pPr>
    </w:p>
    <w:p w:rsidR="00B02790" w:rsidRPr="00D37454" w:rsidRDefault="009761D1" w:rsidP="00D37454">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Segoe UI Symbol" w:eastAsia="Wingdings" w:hAnsi="Segoe UI Symbol" w:cs="Segoe UI Symbol"/>
          <w:b/>
          <w:sz w:val="28"/>
          <w:szCs w:val="28"/>
        </w:rPr>
        <w:t>🖉</w:t>
      </w:r>
      <w:r w:rsidRPr="00D37454">
        <w:rPr>
          <w:rFonts w:ascii="Times New Roman" w:eastAsia="Times New Roman" w:hAnsi="Times New Roman" w:cs="Times New Roman"/>
          <w:b/>
          <w:sz w:val="28"/>
          <w:szCs w:val="28"/>
        </w:rPr>
        <w:t xml:space="preserve">Основні поняття: </w:t>
      </w:r>
      <w:r w:rsidRPr="00D37454">
        <w:rPr>
          <w:rFonts w:ascii="Times New Roman" w:eastAsia="Times New Roman" w:hAnsi="Times New Roman" w:cs="Times New Roman"/>
          <w:sz w:val="28"/>
          <w:szCs w:val="28"/>
        </w:rPr>
        <w:t>гостре та хронічне ушкодження рослин, газостійкість, газочутливість рослин, ушкодження листя, проби рослин.</w:t>
      </w:r>
    </w:p>
    <w:p w:rsidR="00B02790" w:rsidRPr="00D37454" w:rsidRDefault="00B02790" w:rsidP="00D37454">
      <w:pPr>
        <w:widowControl w:val="0"/>
        <w:pBdr>
          <w:top w:val="nil"/>
          <w:left w:val="nil"/>
          <w:bottom w:val="nil"/>
          <w:right w:val="nil"/>
          <w:between w:val="nil"/>
        </w:pBdr>
        <w:tabs>
          <w:tab w:val="left" w:pos="1134"/>
        </w:tabs>
        <w:spacing w:before="14" w:after="0" w:line="240" w:lineRule="auto"/>
        <w:jc w:val="both"/>
        <w:rPr>
          <w:rFonts w:ascii="Times New Roman" w:eastAsia="Times New Roman" w:hAnsi="Times New Roman" w:cs="Times New Roman"/>
          <w:sz w:val="28"/>
          <w:szCs w:val="28"/>
        </w:rPr>
      </w:pPr>
    </w:p>
    <w:p w:rsidR="00B02790" w:rsidRPr="00D37454" w:rsidRDefault="009761D1" w:rsidP="005B225D">
      <w:pPr>
        <w:spacing w:after="0" w:line="240" w:lineRule="auto"/>
        <w:ind w:firstLine="567"/>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t>1.Біоіндикація забруднення атмосфери</w:t>
      </w:r>
      <w:hyperlink r:id="rId2443">
        <w:r w:rsidRPr="005B225D">
          <w:rPr>
            <w:rFonts w:ascii="Times New Roman" w:eastAsia="Times New Roman" w:hAnsi="Times New Roman" w:cs="Times New Roman"/>
            <w:b/>
            <w:sz w:val="28"/>
            <w:szCs w:val="28"/>
          </w:rPr>
          <w:t xml:space="preserve"> за допомогою </w:t>
        </w:r>
      </w:hyperlink>
      <w:r w:rsidRPr="00D37454">
        <w:rPr>
          <w:rFonts w:ascii="Times New Roman" w:eastAsia="Times New Roman" w:hAnsi="Times New Roman" w:cs="Times New Roman"/>
          <w:b/>
          <w:sz w:val="28"/>
          <w:szCs w:val="28"/>
        </w:rPr>
        <w:t>рослин</w:t>
      </w:r>
    </w:p>
    <w:p w:rsidR="00B02790" w:rsidRPr="00D37454" w:rsidRDefault="00B02790" w:rsidP="00D37454">
      <w:pPr>
        <w:spacing w:after="0" w:line="240" w:lineRule="auto"/>
        <w:ind w:firstLine="567"/>
        <w:jc w:val="both"/>
        <w:rPr>
          <w:rFonts w:ascii="Times New Roman" w:eastAsia="Times New Roman" w:hAnsi="Times New Roman" w:cs="Times New Roman"/>
          <w:sz w:val="28"/>
          <w:szCs w:val="28"/>
        </w:rPr>
      </w:pP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Оскільки рослини</w:t>
      </w:r>
      <w:hyperlink r:id="rId2444">
        <w:r w:rsidRPr="005B225D">
          <w:rPr>
            <w:rFonts w:ascii="Times New Roman" w:eastAsia="Times New Roman" w:hAnsi="Times New Roman" w:cs="Times New Roman"/>
            <w:sz w:val="28"/>
            <w:szCs w:val="28"/>
          </w:rPr>
          <w:t xml:space="preserve"> </w:t>
        </w:r>
      </w:hyperlink>
      <w:r w:rsidRPr="005B225D">
        <w:rPr>
          <w:rFonts w:ascii="Times New Roman" w:eastAsia="Times New Roman" w:hAnsi="Times New Roman" w:cs="Times New Roman"/>
          <w:sz w:val="28"/>
          <w:szCs w:val="28"/>
        </w:rPr>
        <w:t>загалом</w:t>
      </w:r>
      <w:hyperlink r:id="rId2445">
        <w:r w:rsidRPr="005B225D">
          <w:rPr>
            <w:rFonts w:ascii="Times New Roman" w:eastAsia="Times New Roman" w:hAnsi="Times New Roman" w:cs="Times New Roman"/>
            <w:sz w:val="28"/>
            <w:szCs w:val="28"/>
          </w:rPr>
          <w:t xml:space="preserve"> </w:t>
        </w:r>
      </w:hyperlink>
      <w:hyperlink r:id="rId2446">
        <w:r w:rsidRPr="005B225D">
          <w:rPr>
            <w:rFonts w:ascii="Times New Roman" w:eastAsia="Times New Roman" w:hAnsi="Times New Roman" w:cs="Times New Roman"/>
            <w:sz w:val="28"/>
            <w:szCs w:val="28"/>
          </w:rPr>
          <w:t>ма</w:t>
        </w:r>
      </w:hyperlink>
      <w:hyperlink r:id="rId2447">
        <w:r w:rsidRPr="005B225D">
          <w:rPr>
            <w:rFonts w:ascii="Times New Roman" w:eastAsia="Times New Roman" w:hAnsi="Times New Roman" w:cs="Times New Roman"/>
            <w:sz w:val="28"/>
            <w:szCs w:val="28"/>
          </w:rPr>
          <w:t xml:space="preserve">ють </w:t>
        </w:r>
      </w:hyperlink>
      <w:r w:rsidRPr="005B225D">
        <w:rPr>
          <w:rFonts w:ascii="Times New Roman" w:eastAsia="Times New Roman" w:hAnsi="Times New Roman" w:cs="Times New Roman"/>
          <w:sz w:val="28"/>
          <w:szCs w:val="28"/>
        </w:rPr>
        <w:t>порівня</w:t>
      </w:r>
      <w:hyperlink r:id="rId2448">
        <w:r w:rsidRPr="005B225D">
          <w:rPr>
            <w:rFonts w:ascii="Times New Roman" w:eastAsia="Times New Roman" w:hAnsi="Times New Roman" w:cs="Times New Roman"/>
            <w:sz w:val="28"/>
            <w:szCs w:val="28"/>
          </w:rPr>
          <w:t xml:space="preserve">но </w:t>
        </w:r>
      </w:hyperlink>
      <w:r w:rsidRPr="00D37454">
        <w:rPr>
          <w:rFonts w:ascii="Times New Roman" w:eastAsia="Times New Roman" w:hAnsi="Times New Roman" w:cs="Times New Roman"/>
          <w:sz w:val="28"/>
          <w:szCs w:val="28"/>
        </w:rPr>
        <w:t>високу чутливість до дії деяких забруднюючих речовин,</w:t>
      </w:r>
      <w:hyperlink r:id="rId2449">
        <w:r w:rsidRPr="005B225D">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можна використовувати в якості індикаторів для виявлення забруднення і визначення його рівня, а також</w:t>
      </w:r>
      <w:hyperlink r:id="rId2450">
        <w:r w:rsidRPr="005B225D">
          <w:rPr>
            <w:rFonts w:ascii="Times New Roman" w:eastAsia="Times New Roman" w:hAnsi="Times New Roman" w:cs="Times New Roman"/>
            <w:sz w:val="28"/>
            <w:szCs w:val="28"/>
          </w:rPr>
          <w:t xml:space="preserve"> п</w:t>
        </w:r>
      </w:hyperlink>
      <w:hyperlink r:id="rId2451">
        <w:r w:rsidRPr="005B225D">
          <w:rPr>
            <w:rFonts w:ascii="Times New Roman" w:eastAsia="Times New Roman" w:hAnsi="Times New Roman" w:cs="Times New Roman"/>
            <w:sz w:val="28"/>
            <w:szCs w:val="28"/>
          </w:rPr>
          <w:t>ід час</w:t>
        </w:r>
      </w:hyperlink>
      <w:hyperlink r:id="rId2452">
        <w:r w:rsidRPr="005B225D">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здійснення моніторингу стану забруднення атмосфери. Якщо рослини</w:t>
      </w:r>
      <w:hyperlink r:id="rId2453">
        <w:r w:rsidRPr="005B225D">
          <w:rPr>
            <w:rFonts w:ascii="Times New Roman" w:eastAsia="Times New Roman" w:hAnsi="Times New Roman" w:cs="Times New Roman"/>
            <w:sz w:val="28"/>
            <w:szCs w:val="28"/>
          </w:rPr>
          <w:t xml:space="preserve"> здатні </w:t>
        </w:r>
      </w:hyperlink>
      <w:r w:rsidRPr="00D37454">
        <w:rPr>
          <w:rFonts w:ascii="Times New Roman" w:eastAsia="Times New Roman" w:hAnsi="Times New Roman" w:cs="Times New Roman"/>
          <w:sz w:val="28"/>
          <w:szCs w:val="28"/>
        </w:rPr>
        <w:t>накопичувати забруднюючі речовини без зміни</w:t>
      </w:r>
      <w:hyperlink r:id="rId2454">
        <w:r w:rsidRPr="005B225D">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хімічного складу</w:t>
      </w:r>
      <w:hyperlink r:id="rId2455">
        <w:r w:rsidRPr="005B225D">
          <w:rPr>
            <w:rFonts w:ascii="Times New Roman" w:eastAsia="Times New Roman" w:hAnsi="Times New Roman" w:cs="Times New Roman"/>
            <w:sz w:val="28"/>
            <w:szCs w:val="28"/>
          </w:rPr>
          <w:t xml:space="preserve"> </w:t>
        </w:r>
      </w:hyperlink>
      <w:hyperlink r:id="rId2456">
        <w:r w:rsidRPr="005B225D">
          <w:rPr>
            <w:rFonts w:ascii="Times New Roman" w:eastAsia="Times New Roman" w:hAnsi="Times New Roman" w:cs="Times New Roman"/>
            <w:sz w:val="28"/>
            <w:szCs w:val="28"/>
          </w:rPr>
          <w:t>завдяки</w:t>
        </w:r>
      </w:hyperlink>
      <w:hyperlink r:id="rId2457">
        <w:r w:rsidRPr="005B225D">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метаболічним процесам і якщо акумульовані речовини можуть бути легко ідентифіковані в зразках рослини, то такі</w:t>
      </w:r>
      <w:hyperlink r:id="rId2458">
        <w:r w:rsidRPr="005B225D">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рослин можна використовуват</w:t>
      </w:r>
      <w:hyperlink r:id="rId2459">
        <w:r w:rsidRPr="005B225D">
          <w:rPr>
            <w:rFonts w:ascii="Times New Roman" w:eastAsia="Times New Roman" w:hAnsi="Times New Roman" w:cs="Times New Roman"/>
            <w:sz w:val="28"/>
            <w:szCs w:val="28"/>
          </w:rPr>
          <w:t xml:space="preserve">и як накопичувачі </w:t>
        </w:r>
      </w:hyperlink>
      <w:r w:rsidRPr="00D37454">
        <w:rPr>
          <w:rFonts w:ascii="Times New Roman" w:eastAsia="Times New Roman" w:hAnsi="Times New Roman" w:cs="Times New Roman"/>
          <w:sz w:val="28"/>
          <w:szCs w:val="28"/>
        </w:rPr>
        <w:t>забруднення. Якщо акумуляція речовин</w:t>
      </w:r>
      <w:hyperlink r:id="rId2460">
        <w:r w:rsidRPr="005B225D">
          <w:rPr>
            <w:rFonts w:ascii="Times New Roman" w:eastAsia="Times New Roman" w:hAnsi="Times New Roman" w:cs="Times New Roman"/>
            <w:sz w:val="28"/>
            <w:szCs w:val="28"/>
          </w:rPr>
          <w:t xml:space="preserve"> рослинами може р</w:t>
        </w:r>
      </w:hyperlink>
      <w:r w:rsidRPr="00D37454">
        <w:rPr>
          <w:rFonts w:ascii="Times New Roman" w:eastAsia="Times New Roman" w:hAnsi="Times New Roman" w:cs="Times New Roman"/>
          <w:sz w:val="28"/>
          <w:szCs w:val="28"/>
        </w:rPr>
        <w:t>озглядатис</w:t>
      </w:r>
      <w:hyperlink r:id="rId2461">
        <w:r w:rsidRPr="005B225D">
          <w:rPr>
            <w:rFonts w:ascii="Times New Roman" w:eastAsia="Times New Roman" w:hAnsi="Times New Roman" w:cs="Times New Roman"/>
            <w:sz w:val="28"/>
            <w:szCs w:val="28"/>
          </w:rPr>
          <w:t xml:space="preserve">я як прояв </w:t>
        </w:r>
      </w:hyperlink>
      <w:r w:rsidRPr="00D37454">
        <w:rPr>
          <w:rFonts w:ascii="Times New Roman" w:eastAsia="Times New Roman" w:hAnsi="Times New Roman" w:cs="Times New Roman"/>
          <w:sz w:val="28"/>
          <w:szCs w:val="28"/>
        </w:rPr>
        <w:t>впливу забруднення, то використання рослин є надзвичайно зручним для визначення рівня та складу забруднення та моніторингу ефектів впливу забруднюючих речовин.</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Для такого моніторингу надзвичайно важливо дотримуватися</w:t>
      </w:r>
      <w:hyperlink r:id="rId2462">
        <w:r w:rsidRPr="005B225D">
          <w:rPr>
            <w:rFonts w:ascii="Times New Roman" w:eastAsia="Times New Roman" w:hAnsi="Times New Roman" w:cs="Times New Roman"/>
            <w:sz w:val="28"/>
            <w:szCs w:val="28"/>
          </w:rPr>
          <w:t xml:space="preserve"> </w:t>
        </w:r>
      </w:hyperlink>
      <w:hyperlink r:id="rId2463">
        <w:r w:rsidRPr="005B225D">
          <w:rPr>
            <w:rFonts w:ascii="Times New Roman" w:eastAsia="Times New Roman" w:hAnsi="Times New Roman" w:cs="Times New Roman"/>
            <w:sz w:val="28"/>
            <w:szCs w:val="28"/>
          </w:rPr>
          <w:t>так</w:t>
        </w:r>
      </w:hyperlink>
      <w:hyperlink r:id="rId2464">
        <w:r w:rsidRPr="005B225D">
          <w:rPr>
            <w:rFonts w:ascii="Times New Roman" w:eastAsia="Times New Roman" w:hAnsi="Times New Roman" w:cs="Times New Roman"/>
            <w:sz w:val="28"/>
            <w:szCs w:val="28"/>
          </w:rPr>
          <w:t xml:space="preserve">их </w:t>
        </w:r>
      </w:hyperlink>
      <w:r w:rsidRPr="00D37454">
        <w:rPr>
          <w:rFonts w:ascii="Times New Roman" w:eastAsia="Times New Roman" w:hAnsi="Times New Roman" w:cs="Times New Roman"/>
          <w:sz w:val="28"/>
          <w:szCs w:val="28"/>
        </w:rPr>
        <w:t>умов:</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1. Вплив</w:t>
      </w:r>
      <w:hyperlink r:id="rId2465">
        <w:r w:rsidRPr="005B225D">
          <w:rPr>
            <w:rFonts w:ascii="Times New Roman" w:eastAsia="Times New Roman" w:hAnsi="Times New Roman" w:cs="Times New Roman"/>
            <w:sz w:val="28"/>
            <w:szCs w:val="28"/>
          </w:rPr>
          <w:t xml:space="preserve"> </w:t>
        </w:r>
      </w:hyperlink>
      <w:hyperlink r:id="rId2466">
        <w:r w:rsidRPr="005B225D">
          <w:rPr>
            <w:rFonts w:ascii="Times New Roman" w:eastAsia="Times New Roman" w:hAnsi="Times New Roman" w:cs="Times New Roman"/>
            <w:sz w:val="28"/>
            <w:szCs w:val="28"/>
          </w:rPr>
          <w:t>має</w:t>
        </w:r>
      </w:hyperlink>
      <w:hyperlink r:id="rId2467">
        <w:r w:rsidRPr="005B225D">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призводити до помітної реакції рослини на забруднення повітря.</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2. Ефекти впливу</w:t>
      </w:r>
      <w:hyperlink r:id="rId2468">
        <w:r w:rsidRPr="005B225D">
          <w:rPr>
            <w:rFonts w:ascii="Times New Roman" w:eastAsia="Times New Roman" w:hAnsi="Times New Roman" w:cs="Times New Roman"/>
            <w:sz w:val="28"/>
            <w:szCs w:val="28"/>
          </w:rPr>
          <w:t xml:space="preserve"> </w:t>
        </w:r>
      </w:hyperlink>
      <w:hyperlink r:id="rId2469">
        <w:r w:rsidRPr="005B225D">
          <w:rPr>
            <w:rFonts w:ascii="Times New Roman" w:eastAsia="Times New Roman" w:hAnsi="Times New Roman" w:cs="Times New Roman"/>
            <w:sz w:val="28"/>
            <w:szCs w:val="28"/>
          </w:rPr>
          <w:t>мають</w:t>
        </w:r>
      </w:hyperlink>
      <w:hyperlink r:id="rId2470">
        <w:r w:rsidRPr="005B225D">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добре відтворюватися</w:t>
      </w:r>
      <w:hyperlink r:id="rId2471">
        <w:r w:rsidRPr="005B225D">
          <w:rPr>
            <w:rFonts w:ascii="Times New Roman" w:eastAsia="Times New Roman" w:hAnsi="Times New Roman" w:cs="Times New Roman"/>
            <w:sz w:val="28"/>
            <w:szCs w:val="28"/>
          </w:rPr>
          <w:t xml:space="preserve"> п</w:t>
        </w:r>
      </w:hyperlink>
      <w:hyperlink r:id="rId2472">
        <w:r w:rsidRPr="005B225D">
          <w:rPr>
            <w:rFonts w:ascii="Times New Roman" w:eastAsia="Times New Roman" w:hAnsi="Times New Roman" w:cs="Times New Roman"/>
            <w:sz w:val="28"/>
            <w:szCs w:val="28"/>
          </w:rPr>
          <w:t>ід час</w:t>
        </w:r>
      </w:hyperlink>
      <w:hyperlink r:id="rId2473">
        <w:r w:rsidRPr="005B225D">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використання рослин генетично подібних популяцій, що гарантує репрезентативність результатів.</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3. Ефекти впливу</w:t>
      </w:r>
      <w:hyperlink r:id="rId2474">
        <w:r w:rsidRPr="005B225D">
          <w:rPr>
            <w:rFonts w:ascii="Times New Roman" w:eastAsia="Times New Roman" w:hAnsi="Times New Roman" w:cs="Times New Roman"/>
            <w:sz w:val="28"/>
            <w:szCs w:val="28"/>
          </w:rPr>
          <w:t xml:space="preserve"> </w:t>
        </w:r>
      </w:hyperlink>
      <w:hyperlink r:id="rId2475">
        <w:r w:rsidRPr="005B225D">
          <w:rPr>
            <w:rFonts w:ascii="Times New Roman" w:eastAsia="Times New Roman" w:hAnsi="Times New Roman" w:cs="Times New Roman"/>
            <w:sz w:val="28"/>
            <w:szCs w:val="28"/>
          </w:rPr>
          <w:t>мають</w:t>
        </w:r>
      </w:hyperlink>
      <w:hyperlink r:id="rId2476">
        <w:r w:rsidRPr="005B225D">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характеризуватися специфічними симптомами, властивими впливу індивідуальних забруднюючих речовин.</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4. Рослини</w:t>
      </w:r>
      <w:hyperlink r:id="rId2477">
        <w:r w:rsidRPr="005B225D">
          <w:rPr>
            <w:rFonts w:ascii="Times New Roman" w:eastAsia="Times New Roman" w:hAnsi="Times New Roman" w:cs="Times New Roman"/>
            <w:sz w:val="28"/>
            <w:szCs w:val="28"/>
          </w:rPr>
          <w:t xml:space="preserve"> </w:t>
        </w:r>
      </w:hyperlink>
      <w:hyperlink r:id="rId2478">
        <w:r w:rsidRPr="005B225D">
          <w:rPr>
            <w:rFonts w:ascii="Times New Roman" w:eastAsia="Times New Roman" w:hAnsi="Times New Roman" w:cs="Times New Roman"/>
            <w:sz w:val="28"/>
            <w:szCs w:val="28"/>
          </w:rPr>
          <w:t>мають</w:t>
        </w:r>
      </w:hyperlink>
      <w:hyperlink r:id="rId2479">
        <w:r w:rsidRPr="005B225D">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бути дуже</w:t>
      </w:r>
      <w:hyperlink r:id="rId2480">
        <w:r w:rsidRPr="005B225D">
          <w:rPr>
            <w:rFonts w:ascii="Times New Roman" w:eastAsia="Times New Roman" w:hAnsi="Times New Roman" w:cs="Times New Roman"/>
            <w:sz w:val="28"/>
            <w:szCs w:val="28"/>
          </w:rPr>
          <w:t xml:space="preserve"> чутливими навіть </w:t>
        </w:r>
      </w:hyperlink>
      <w:r w:rsidRPr="00D37454">
        <w:rPr>
          <w:rFonts w:ascii="Times New Roman" w:eastAsia="Times New Roman" w:hAnsi="Times New Roman" w:cs="Times New Roman"/>
          <w:sz w:val="28"/>
          <w:szCs w:val="28"/>
        </w:rPr>
        <w:t>до надзвичайно низьких концентрацій забруднюючих повітря речовин.</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5. Рослини</w:t>
      </w:r>
      <w:hyperlink r:id="rId2481">
        <w:r w:rsidRPr="005B225D">
          <w:rPr>
            <w:rFonts w:ascii="Times New Roman" w:eastAsia="Times New Roman" w:hAnsi="Times New Roman" w:cs="Times New Roman"/>
            <w:sz w:val="28"/>
            <w:szCs w:val="28"/>
          </w:rPr>
          <w:t xml:space="preserve"> </w:t>
        </w:r>
      </w:hyperlink>
      <w:hyperlink r:id="rId2482">
        <w:r w:rsidRPr="005B225D">
          <w:rPr>
            <w:rFonts w:ascii="Times New Roman" w:eastAsia="Times New Roman" w:hAnsi="Times New Roman" w:cs="Times New Roman"/>
            <w:sz w:val="28"/>
            <w:szCs w:val="28"/>
          </w:rPr>
          <w:t>мають</w:t>
        </w:r>
      </w:hyperlink>
      <w:hyperlink r:id="rId2483">
        <w:r w:rsidRPr="005B225D">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добре рости й бути стійкими до захворювань, впливу комах.</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У теперішній час відомо декілька видів (типів) ефектів впливу забруднення повітря на рослини, котрі можна умовно розділити на ефекти гострої дії </w:t>
      </w:r>
      <w:r w:rsidRPr="00D37454">
        <w:rPr>
          <w:rFonts w:ascii="Times New Roman" w:eastAsia="Times New Roman" w:hAnsi="Times New Roman" w:cs="Times New Roman"/>
          <w:sz w:val="28"/>
          <w:szCs w:val="28"/>
        </w:rPr>
        <w:lastRenderedPageBreak/>
        <w:t>високих концентрацій за короткий проміжок часу і хронічної дії низьких концентрацій цих речовин за тривалий період.</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Прикладами ефектів гострого впливу є чітко помітний хлороз або некроз тканин листя, опадання листя, плодів, пелюсток квіток, скручування листків, викривлення</w:t>
      </w:r>
      <w:hyperlink r:id="rId2484">
        <w:r w:rsidRPr="005B225D">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стебел.</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До ефектів хронічної дії</w:t>
      </w:r>
      <w:hyperlink r:id="rId2485">
        <w:r w:rsidRPr="005B225D">
          <w:rPr>
            <w:rFonts w:ascii="Times New Roman" w:eastAsia="Times New Roman" w:hAnsi="Times New Roman" w:cs="Times New Roman"/>
            <w:sz w:val="28"/>
            <w:szCs w:val="28"/>
          </w:rPr>
          <w:t xml:space="preserve"> </w:t>
        </w:r>
      </w:hyperlink>
      <w:hyperlink r:id="rId2486">
        <w:r w:rsidRPr="005B225D">
          <w:rPr>
            <w:rFonts w:ascii="Times New Roman" w:eastAsia="Times New Roman" w:hAnsi="Times New Roman" w:cs="Times New Roman"/>
            <w:sz w:val="28"/>
            <w:szCs w:val="28"/>
          </w:rPr>
          <w:t>належить</w:t>
        </w:r>
      </w:hyperlink>
      <w:hyperlink r:id="rId2487">
        <w:r w:rsidRPr="005B225D">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уповільнення або зупинка нормального росту й розвитку рослин (що</w:t>
      </w:r>
      <w:hyperlink r:id="rId2488">
        <w:r w:rsidRPr="005B225D">
          <w:rPr>
            <w:rFonts w:ascii="Times New Roman" w:eastAsia="Times New Roman" w:hAnsi="Times New Roman" w:cs="Times New Roman"/>
            <w:sz w:val="28"/>
            <w:szCs w:val="28"/>
          </w:rPr>
          <w:t xml:space="preserve"> </w:t>
        </w:r>
      </w:hyperlink>
      <w:hyperlink r:id="rId2489">
        <w:r w:rsidRPr="005B225D">
          <w:rPr>
            <w:rFonts w:ascii="Times New Roman" w:eastAsia="Times New Roman" w:hAnsi="Times New Roman" w:cs="Times New Roman"/>
            <w:sz w:val="28"/>
            <w:szCs w:val="28"/>
          </w:rPr>
          <w:t>з</w:t>
        </w:r>
      </w:hyperlink>
      <w:hyperlink r:id="rId2490">
        <w:r w:rsidRPr="005B225D">
          <w:rPr>
            <w:rFonts w:ascii="Times New Roman" w:eastAsia="Times New Roman" w:hAnsi="Times New Roman" w:cs="Times New Roman"/>
            <w:sz w:val="28"/>
            <w:szCs w:val="28"/>
          </w:rPr>
          <w:t>умовлюють,</w:t>
        </w:r>
      </w:hyperlink>
      <w:r w:rsidRPr="00D37454">
        <w:rPr>
          <w:rFonts w:ascii="Times New Roman" w:eastAsia="Times New Roman" w:hAnsi="Times New Roman" w:cs="Times New Roman"/>
          <w:sz w:val="28"/>
          <w:szCs w:val="28"/>
        </w:rPr>
        <w:t xml:space="preserve"> зокрема, зменшення об’єму біомаси, зниження врожаю сільськогосподарських культур); хлороз і некроз верхівок листя; повільне в’янення рослини або її органів.</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Іноді прояви хронічної або гострої дії можуть бути специфічними для</w:t>
      </w:r>
      <w:hyperlink r:id="rId2491">
        <w:r w:rsidRPr="005B225D">
          <w:rPr>
            <w:rFonts w:ascii="Times New Roman" w:eastAsia="Times New Roman" w:hAnsi="Times New Roman" w:cs="Times New Roman"/>
            <w:sz w:val="28"/>
            <w:szCs w:val="28"/>
          </w:rPr>
          <w:t xml:space="preserve"> </w:t>
        </w:r>
      </w:hyperlink>
      <w:hyperlink r:id="rId2492">
        <w:r w:rsidRPr="005B225D">
          <w:rPr>
            <w:rFonts w:ascii="Times New Roman" w:eastAsia="Times New Roman" w:hAnsi="Times New Roman" w:cs="Times New Roman"/>
            <w:sz w:val="28"/>
            <w:szCs w:val="28"/>
          </w:rPr>
          <w:t>певн</w:t>
        </w:r>
      </w:hyperlink>
      <w:hyperlink r:id="rId2493">
        <w:r w:rsidRPr="005B225D">
          <w:rPr>
            <w:rFonts w:ascii="Times New Roman" w:eastAsia="Times New Roman" w:hAnsi="Times New Roman" w:cs="Times New Roman"/>
            <w:sz w:val="28"/>
            <w:szCs w:val="28"/>
          </w:rPr>
          <w:t xml:space="preserve">их </w:t>
        </w:r>
      </w:hyperlink>
      <w:r w:rsidRPr="00D37454">
        <w:rPr>
          <w:rFonts w:ascii="Times New Roman" w:eastAsia="Times New Roman" w:hAnsi="Times New Roman" w:cs="Times New Roman"/>
          <w:sz w:val="28"/>
          <w:szCs w:val="28"/>
        </w:rPr>
        <w:t>забруднюючих речовин або</w:t>
      </w:r>
      <w:hyperlink r:id="rId2494">
        <w:r w:rsidRPr="005B225D">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поєднання. Доволі багато різних видів рослин можна використовувати в якості індикаторів або накопичувачів забруднення повітря через</w:t>
      </w:r>
      <w:hyperlink r:id="rId2495">
        <w:r w:rsidRPr="005B225D">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здатність до прояву ефектів впливу. Наприклад, для цих цілей можуть бути використані епіфітні</w:t>
      </w:r>
      <w:hyperlink r:id="rId2496">
        <w:r w:rsidRPr="005B225D">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лишайників, мохи, папороті, вищі форми рослин, що мають судинну систему.</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Для біологічного моніторингу ефектів забруднення повітря придатн</w:t>
      </w:r>
      <w:hyperlink r:id="rId2497">
        <w:r w:rsidRPr="005B225D">
          <w:rPr>
            <w:rFonts w:ascii="Times New Roman" w:eastAsia="Times New Roman" w:hAnsi="Times New Roman" w:cs="Times New Roman"/>
            <w:sz w:val="28"/>
            <w:szCs w:val="28"/>
          </w:rPr>
          <w:t>і як дикорослі,</w:t>
        </w:r>
      </w:hyperlink>
      <w:r w:rsidRPr="00D37454">
        <w:rPr>
          <w:rFonts w:ascii="Times New Roman" w:eastAsia="Times New Roman" w:hAnsi="Times New Roman" w:cs="Times New Roman"/>
          <w:sz w:val="28"/>
          <w:szCs w:val="28"/>
        </w:rPr>
        <w:t xml:space="preserve"> так і культурні</w:t>
      </w:r>
      <w:hyperlink r:id="rId2498">
        <w:r w:rsidRPr="005B225D">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рослин. Проте різниця в складі ґрунтів, ґрунтових вод та інші</w:t>
      </w:r>
      <w:hyperlink r:id="rId2499">
        <w:r w:rsidRPr="005B225D">
          <w:rPr>
            <w:rFonts w:ascii="Times New Roman" w:eastAsia="Times New Roman" w:hAnsi="Times New Roman" w:cs="Times New Roman"/>
            <w:sz w:val="28"/>
            <w:szCs w:val="28"/>
          </w:rPr>
          <w:t xml:space="preserve"> фактори </w:t>
        </w:r>
      </w:hyperlink>
      <w:hyperlink r:id="rId2500">
        <w:r w:rsidRPr="005B225D">
          <w:rPr>
            <w:rFonts w:ascii="Times New Roman" w:eastAsia="Times New Roman" w:hAnsi="Times New Roman" w:cs="Times New Roman"/>
            <w:sz w:val="28"/>
            <w:szCs w:val="28"/>
          </w:rPr>
          <w:t>(включ</w:t>
        </w:r>
      </w:hyperlink>
      <w:hyperlink r:id="rId2501">
        <w:r w:rsidRPr="005B225D">
          <w:rPr>
            <w:rFonts w:ascii="Times New Roman" w:eastAsia="Times New Roman" w:hAnsi="Times New Roman" w:cs="Times New Roman"/>
            <w:sz w:val="28"/>
            <w:szCs w:val="28"/>
          </w:rPr>
          <w:t>но з</w:t>
        </w:r>
      </w:hyperlink>
      <w:hyperlink r:id="rId2502">
        <w:r w:rsidRPr="005B225D">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кліматичними) можуть вплинути на ефекти впливу забруднення повітря, що спостерігаються в різних районах. Через це доцільно вибирати такі індикаторні або акумулючі</w:t>
      </w:r>
      <w:hyperlink r:id="rId2503">
        <w:r w:rsidRPr="005B225D">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 xml:space="preserve">рослин, умови </w:t>
      </w:r>
      <w:hyperlink r:id="rId2504">
        <w:r w:rsidRPr="005B225D">
          <w:rPr>
            <w:rFonts w:ascii="Times New Roman" w:eastAsia="Times New Roman" w:hAnsi="Times New Roman" w:cs="Times New Roman"/>
            <w:sz w:val="28"/>
            <w:szCs w:val="28"/>
          </w:rPr>
          <w:t>зростання</w:t>
        </w:r>
      </w:hyperlink>
      <w:hyperlink r:id="rId2505">
        <w:r w:rsidRPr="00D37454">
          <w:rPr>
            <w:rFonts w:ascii="Times New Roman" w:eastAsia="Times New Roman" w:hAnsi="Times New Roman" w:cs="Times New Roman"/>
            <w:sz w:val="28"/>
            <w:szCs w:val="28"/>
          </w:rPr>
          <w:t xml:space="preserve"> </w:t>
        </w:r>
      </w:hyperlink>
      <w:hyperlink r:id="rId2506">
        <w:r w:rsidRPr="005B225D">
          <w:rPr>
            <w:rFonts w:ascii="Times New Roman" w:eastAsia="Times New Roman" w:hAnsi="Times New Roman" w:cs="Times New Roman"/>
            <w:sz w:val="28"/>
            <w:szCs w:val="28"/>
          </w:rPr>
          <w:t xml:space="preserve">яких </w:t>
        </w:r>
      </w:hyperlink>
      <w:r w:rsidRPr="00D37454">
        <w:rPr>
          <w:rFonts w:ascii="Times New Roman" w:eastAsia="Times New Roman" w:hAnsi="Times New Roman" w:cs="Times New Roman"/>
          <w:sz w:val="28"/>
          <w:szCs w:val="28"/>
        </w:rPr>
        <w:t>найбільш близькі.</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До теперішнього часу з цією мето</w:t>
      </w:r>
      <w:hyperlink r:id="rId2507">
        <w:r w:rsidRPr="005B225D">
          <w:rPr>
            <w:rFonts w:ascii="Times New Roman" w:eastAsia="Times New Roman" w:hAnsi="Times New Roman" w:cs="Times New Roman"/>
            <w:sz w:val="28"/>
            <w:szCs w:val="28"/>
          </w:rPr>
          <w:t>ю</w:t>
        </w:r>
      </w:hyperlink>
      <w:hyperlink r:id="rId2508">
        <w:r w:rsidRPr="005B225D">
          <w:rPr>
            <w:rFonts w:ascii="Times New Roman" w:eastAsia="Times New Roman" w:hAnsi="Times New Roman" w:cs="Times New Roman"/>
            <w:sz w:val="28"/>
            <w:szCs w:val="28"/>
          </w:rPr>
          <w:t xml:space="preserve"> </w:t>
        </w:r>
      </w:hyperlink>
      <w:hyperlink r:id="rId2509">
        <w:r w:rsidRPr="005B225D">
          <w:rPr>
            <w:rFonts w:ascii="Times New Roman" w:eastAsia="Times New Roman" w:hAnsi="Times New Roman" w:cs="Times New Roman"/>
            <w:sz w:val="28"/>
            <w:szCs w:val="28"/>
          </w:rPr>
          <w:t>в</w:t>
        </w:r>
      </w:hyperlink>
      <w:r w:rsidRPr="00D37454">
        <w:rPr>
          <w:rFonts w:ascii="Times New Roman" w:eastAsia="Times New Roman" w:hAnsi="Times New Roman" w:cs="Times New Roman"/>
          <w:sz w:val="28"/>
          <w:szCs w:val="28"/>
        </w:rPr>
        <w:t>икористов</w:t>
      </w:r>
      <w:hyperlink r:id="rId2510">
        <w:r w:rsidRPr="005B225D">
          <w:rPr>
            <w:rFonts w:ascii="Times New Roman" w:eastAsia="Times New Roman" w:hAnsi="Times New Roman" w:cs="Times New Roman"/>
            <w:sz w:val="28"/>
            <w:szCs w:val="28"/>
          </w:rPr>
          <w:t>увалис</w:t>
        </w:r>
      </w:hyperlink>
      <w:hyperlink r:id="rId2511">
        <w:r w:rsidRPr="005B225D">
          <w:rPr>
            <w:rFonts w:ascii="Times New Roman" w:eastAsia="Times New Roman" w:hAnsi="Times New Roman" w:cs="Times New Roman"/>
            <w:sz w:val="28"/>
            <w:szCs w:val="28"/>
          </w:rPr>
          <w:t>я</w:t>
        </w:r>
      </w:hyperlink>
      <w:hyperlink r:id="rId2512">
        <w:r w:rsidRPr="005B225D">
          <w:rPr>
            <w:rFonts w:ascii="Times New Roman" w:eastAsia="Times New Roman" w:hAnsi="Times New Roman" w:cs="Times New Roman"/>
            <w:sz w:val="28"/>
            <w:szCs w:val="28"/>
          </w:rPr>
          <w:t xml:space="preserve"> в</w:t>
        </w:r>
      </w:hyperlink>
      <w:r w:rsidRPr="00D37454">
        <w:rPr>
          <w:rFonts w:ascii="Times New Roman" w:eastAsia="Times New Roman" w:hAnsi="Times New Roman" w:cs="Times New Roman"/>
          <w:sz w:val="28"/>
          <w:szCs w:val="28"/>
        </w:rPr>
        <w:t xml:space="preserve">ищі рослини. Наприклад, у Нідерландах та Великобританії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культура тютюну Bel W3, у Німеччині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пересаджуванні</w:t>
      </w:r>
      <w:hyperlink r:id="rId2513">
        <w:r w:rsidRPr="005B225D">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лишайників. Деякі</w:t>
      </w:r>
      <w:hyperlink r:id="rId2514">
        <w:r w:rsidRPr="005B225D">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та культури дикорослих та культивованих рослин, чутливі до дії одного або декількох забруднюючих речовин, можуть ефективно використовуватися на мережі станцій моніторингу.</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Рослинний покри</w:t>
      </w:r>
      <w:hyperlink r:id="rId2515">
        <w:r w:rsidRPr="005B225D">
          <w:rPr>
            <w:rFonts w:ascii="Times New Roman" w:eastAsia="Times New Roman" w:hAnsi="Times New Roman" w:cs="Times New Roman"/>
            <w:sz w:val="28"/>
            <w:szCs w:val="28"/>
          </w:rPr>
          <w:t>в як важлива</w:t>
        </w:r>
      </w:hyperlink>
      <w:hyperlink r:id="rId2516">
        <w:r w:rsidRPr="005B225D">
          <w:rPr>
            <w:rFonts w:ascii="Times New Roman" w:eastAsia="Times New Roman" w:hAnsi="Times New Roman" w:cs="Times New Roman"/>
            <w:sz w:val="28"/>
            <w:szCs w:val="28"/>
          </w:rPr>
          <w:t xml:space="preserve"> складова </w:t>
        </w:r>
      </w:hyperlink>
      <w:r w:rsidRPr="00D37454">
        <w:rPr>
          <w:rFonts w:ascii="Times New Roman" w:eastAsia="Times New Roman" w:hAnsi="Times New Roman" w:cs="Times New Roman"/>
          <w:sz w:val="28"/>
          <w:szCs w:val="28"/>
        </w:rPr>
        <w:t>біосфери відображає її загальний стан і перебіг майже всіх процесів, що відбуваються на планеті. Життя на Землі було б неможливе без безперервного процесу фотосинтезу, що відбувається в зелених частинах рослин, які є основним стабілізатором вуглекисло-кисневого балансу повітряного басейну. Рослин</w:t>
      </w:r>
      <w:hyperlink r:id="rId2517">
        <w:r w:rsidRPr="005B225D">
          <w:rPr>
            <w:rFonts w:ascii="Times New Roman" w:eastAsia="Times New Roman" w:hAnsi="Times New Roman" w:cs="Times New Roman"/>
            <w:sz w:val="28"/>
            <w:szCs w:val="28"/>
          </w:rPr>
          <w:t xml:space="preserve">и як важливий </w:t>
        </w:r>
      </w:hyperlink>
      <w:r w:rsidRPr="00D37454">
        <w:rPr>
          <w:rFonts w:ascii="Times New Roman" w:eastAsia="Times New Roman" w:hAnsi="Times New Roman" w:cs="Times New Roman"/>
          <w:sz w:val="28"/>
          <w:szCs w:val="28"/>
        </w:rPr>
        <w:t>компонент біогеоценозу помітно впливають на інші його елементи, сприяють формуванню ґрунтового покриву, впливають на хімізм ґрунту і його родючість, а також на життя всіх тварин і живих організмів, одночасно реагуючи на всі зовнішні</w:t>
      </w:r>
      <w:hyperlink r:id="rId2518">
        <w:r w:rsidRPr="005B225D">
          <w:rPr>
            <w:rFonts w:ascii="Times New Roman" w:eastAsia="Times New Roman" w:hAnsi="Times New Roman" w:cs="Times New Roman"/>
            <w:sz w:val="28"/>
            <w:szCs w:val="28"/>
          </w:rPr>
          <w:t xml:space="preserve"> фактори.</w:t>
        </w:r>
      </w:hyperlink>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Рослини чутливо реагують на зовнішні умови. За достатньо високих концентрацій забруднювачів у багатьох із них ушкоджується листя, а зі зростанням кількості забруднюючого</w:t>
      </w:r>
      <w:hyperlink r:id="rId2519">
        <w:r w:rsidRPr="005B225D">
          <w:rPr>
            <w:rFonts w:ascii="Times New Roman" w:eastAsia="Times New Roman" w:hAnsi="Times New Roman" w:cs="Times New Roman"/>
            <w:sz w:val="28"/>
            <w:szCs w:val="28"/>
          </w:rPr>
          <w:t xml:space="preserve"> фактору</w:t>
        </w:r>
      </w:hyperlink>
      <w:hyperlink r:id="rId2520">
        <w:r w:rsidRPr="005B225D">
          <w:rPr>
            <w:rFonts w:ascii="Times New Roman" w:eastAsia="Times New Roman" w:hAnsi="Times New Roman" w:cs="Times New Roman"/>
            <w:sz w:val="28"/>
            <w:szCs w:val="28"/>
          </w:rPr>
          <w:t xml:space="preserve"> протягом </w:t>
        </w:r>
      </w:hyperlink>
      <w:r w:rsidRPr="00D37454">
        <w:rPr>
          <w:rFonts w:ascii="Times New Roman" w:eastAsia="Times New Roman" w:hAnsi="Times New Roman" w:cs="Times New Roman"/>
          <w:sz w:val="28"/>
          <w:szCs w:val="28"/>
        </w:rPr>
        <w:t>короткого проміжку часу можливе значне ураження рослини. Унаслідок некрозу (загибелі тканини) її колір змінюється від металево-сірого до коричневого, а в процесі старіння</w:t>
      </w:r>
      <w:hyperlink r:id="rId2521">
        <w:r w:rsidRPr="005B225D">
          <w:rPr>
            <w:rFonts w:ascii="Times New Roman" w:eastAsia="Times New Roman" w:hAnsi="Times New Roman" w:cs="Times New Roman"/>
            <w:sz w:val="28"/>
            <w:szCs w:val="28"/>
          </w:rPr>
          <w:t xml:space="preserve"> вона може в</w:t>
        </w:r>
      </w:hyperlink>
      <w:r w:rsidRPr="00D37454">
        <w:rPr>
          <w:rFonts w:ascii="Times New Roman" w:eastAsia="Times New Roman" w:hAnsi="Times New Roman" w:cs="Times New Roman"/>
          <w:sz w:val="28"/>
          <w:szCs w:val="28"/>
        </w:rPr>
        <w:t>тратити колір або вигоріти.</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Хронічне ушкодження рослин виникає і внаслідок дії невеликих концентрацій певних речовин</w:t>
      </w:r>
      <w:hyperlink r:id="rId2522">
        <w:r w:rsidRPr="005B225D">
          <w:rPr>
            <w:rFonts w:ascii="Times New Roman" w:eastAsia="Times New Roman" w:hAnsi="Times New Roman" w:cs="Times New Roman"/>
            <w:sz w:val="28"/>
            <w:szCs w:val="28"/>
          </w:rPr>
          <w:t xml:space="preserve"> </w:t>
        </w:r>
      </w:hyperlink>
      <w:hyperlink r:id="rId2523">
        <w:r w:rsidRPr="005B225D">
          <w:rPr>
            <w:rFonts w:ascii="Times New Roman" w:eastAsia="Times New Roman" w:hAnsi="Times New Roman" w:cs="Times New Roman"/>
            <w:sz w:val="28"/>
            <w:szCs w:val="28"/>
          </w:rPr>
          <w:t>упродовж</w:t>
        </w:r>
      </w:hyperlink>
      <w:hyperlink r:id="rId2524">
        <w:r w:rsidRPr="005B225D">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тривалого часу. До ознак хронічного ушкодження належать бронзове зафарбування листя, хлороз (знебарвлення), </w:t>
      </w:r>
      <w:r w:rsidRPr="00D37454">
        <w:rPr>
          <w:rFonts w:ascii="Times New Roman" w:eastAsia="Times New Roman" w:hAnsi="Times New Roman" w:cs="Times New Roman"/>
          <w:sz w:val="28"/>
          <w:szCs w:val="28"/>
        </w:rPr>
        <w:lastRenderedPageBreak/>
        <w:t>їхнє передчасне старіння. Відомо, що живі організми й рослини</w:t>
      </w:r>
      <w:hyperlink r:id="rId2525">
        <w:r w:rsidRPr="005B225D">
          <w:rPr>
            <w:rFonts w:ascii="Times New Roman" w:eastAsia="Times New Roman" w:hAnsi="Times New Roman" w:cs="Times New Roman"/>
            <w:sz w:val="28"/>
            <w:szCs w:val="28"/>
          </w:rPr>
          <w:t xml:space="preserve"> здатні </w:t>
        </w:r>
      </w:hyperlink>
      <w:r w:rsidRPr="00D37454">
        <w:rPr>
          <w:rFonts w:ascii="Times New Roman" w:eastAsia="Times New Roman" w:hAnsi="Times New Roman" w:cs="Times New Roman"/>
          <w:sz w:val="28"/>
          <w:szCs w:val="28"/>
        </w:rPr>
        <w:t>поглинати певні забруднюючі речовини в особливо великих кількостях, тобто в них процеси накопичення або концентрування відбуваються інтенсивніше, ніж у</w:t>
      </w:r>
      <w:hyperlink r:id="rId2526">
        <w:r w:rsidRPr="005B225D">
          <w:rPr>
            <w:rFonts w:ascii="Times New Roman" w:eastAsia="Times New Roman" w:hAnsi="Times New Roman" w:cs="Times New Roman"/>
            <w:sz w:val="28"/>
            <w:szCs w:val="28"/>
          </w:rPr>
          <w:t xml:space="preserve"> навколишньому середовищ</w:t>
        </w:r>
      </w:hyperlink>
      <w:r w:rsidRPr="00D37454">
        <w:rPr>
          <w:rFonts w:ascii="Times New Roman" w:eastAsia="Times New Roman" w:hAnsi="Times New Roman" w:cs="Times New Roman"/>
          <w:sz w:val="28"/>
          <w:szCs w:val="28"/>
        </w:rPr>
        <w:t>і.</w:t>
      </w:r>
    </w:p>
    <w:p w:rsidR="00B02790" w:rsidRPr="00D37454" w:rsidRDefault="00B02790" w:rsidP="00D37454">
      <w:pPr>
        <w:spacing w:after="0" w:line="240" w:lineRule="auto"/>
        <w:ind w:firstLine="567"/>
        <w:jc w:val="both"/>
        <w:rPr>
          <w:rFonts w:ascii="Times New Roman" w:eastAsia="Times New Roman" w:hAnsi="Times New Roman" w:cs="Times New Roman"/>
          <w:sz w:val="28"/>
          <w:szCs w:val="28"/>
        </w:rPr>
      </w:pPr>
    </w:p>
    <w:p w:rsidR="00B02790" w:rsidRPr="00D37454" w:rsidRDefault="009761D1" w:rsidP="005B225D">
      <w:pPr>
        <w:spacing w:after="0" w:line="240" w:lineRule="auto"/>
        <w:ind w:firstLine="567"/>
        <w:jc w:val="center"/>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Таблиця </w:t>
      </w:r>
      <w:r w:rsidR="003D329C">
        <w:rPr>
          <w:rFonts w:ascii="Times New Roman" w:eastAsia="Times New Roman" w:hAnsi="Times New Roman" w:cs="Times New Roman"/>
          <w:sz w:val="28"/>
          <w:szCs w:val="28"/>
        </w:rPr>
        <w:t>6</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Біомоніторинг забруднення атмосфери</w:t>
      </w:r>
      <w:hyperlink r:id="rId2527">
        <w:r w:rsidRPr="005B225D">
          <w:rPr>
            <w:rFonts w:ascii="Times New Roman" w:eastAsia="Times New Roman" w:hAnsi="Times New Roman" w:cs="Times New Roman"/>
            <w:sz w:val="28"/>
            <w:szCs w:val="28"/>
          </w:rPr>
          <w:t xml:space="preserve"> за допомогою </w:t>
        </w:r>
      </w:hyperlink>
      <w:r w:rsidRPr="00D37454">
        <w:rPr>
          <w:rFonts w:ascii="Times New Roman" w:eastAsia="Times New Roman" w:hAnsi="Times New Roman" w:cs="Times New Roman"/>
          <w:sz w:val="28"/>
          <w:szCs w:val="28"/>
        </w:rPr>
        <w:t>рослин</w:t>
      </w:r>
    </w:p>
    <w:tbl>
      <w:tblPr>
        <w:tblStyle w:val="ac"/>
        <w:tblW w:w="959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22"/>
        <w:gridCol w:w="4252"/>
        <w:gridCol w:w="3217"/>
      </w:tblGrid>
      <w:tr w:rsidR="00D37454" w:rsidRPr="00D37454" w:rsidTr="005B225D">
        <w:tc>
          <w:tcPr>
            <w:tcW w:w="2122" w:type="dxa"/>
          </w:tcPr>
          <w:p w:rsidR="00B02790" w:rsidRPr="00D37454" w:rsidRDefault="009761D1" w:rsidP="00931325">
            <w:pPr>
              <w:jc w:val="center"/>
              <w:rPr>
                <w:sz w:val="28"/>
                <w:szCs w:val="28"/>
              </w:rPr>
            </w:pPr>
            <w:r w:rsidRPr="00D37454">
              <w:rPr>
                <w:sz w:val="28"/>
                <w:szCs w:val="28"/>
              </w:rPr>
              <w:t>Компоненти забруднень</w:t>
            </w:r>
          </w:p>
        </w:tc>
        <w:tc>
          <w:tcPr>
            <w:tcW w:w="4252" w:type="dxa"/>
          </w:tcPr>
          <w:p w:rsidR="00B02790" w:rsidRPr="00D37454" w:rsidRDefault="009761D1" w:rsidP="00931325">
            <w:pPr>
              <w:jc w:val="center"/>
              <w:rPr>
                <w:sz w:val="28"/>
                <w:szCs w:val="28"/>
              </w:rPr>
            </w:pPr>
            <w:r w:rsidRPr="00D37454">
              <w:rPr>
                <w:sz w:val="28"/>
                <w:szCs w:val="28"/>
              </w:rPr>
              <w:t>Біоіндикатори</w:t>
            </w:r>
          </w:p>
        </w:tc>
        <w:tc>
          <w:tcPr>
            <w:tcW w:w="3217" w:type="dxa"/>
          </w:tcPr>
          <w:p w:rsidR="00B02790" w:rsidRPr="00D37454" w:rsidRDefault="009761D1" w:rsidP="00931325">
            <w:pPr>
              <w:jc w:val="center"/>
              <w:rPr>
                <w:sz w:val="28"/>
                <w:szCs w:val="28"/>
              </w:rPr>
            </w:pPr>
            <w:r w:rsidRPr="00D37454">
              <w:rPr>
                <w:sz w:val="28"/>
                <w:szCs w:val="28"/>
              </w:rPr>
              <w:t>Прояв реакції біоіндикаторів</w:t>
            </w:r>
          </w:p>
        </w:tc>
      </w:tr>
      <w:tr w:rsidR="00D37454" w:rsidRPr="00D37454" w:rsidTr="00931325">
        <w:trPr>
          <w:trHeight w:val="1731"/>
        </w:trPr>
        <w:tc>
          <w:tcPr>
            <w:tcW w:w="2122" w:type="dxa"/>
            <w:vMerge w:val="restart"/>
            <w:vAlign w:val="center"/>
          </w:tcPr>
          <w:p w:rsidR="00B02790" w:rsidRPr="00D37454" w:rsidRDefault="009761D1" w:rsidP="00D37454">
            <w:pPr>
              <w:jc w:val="both"/>
              <w:rPr>
                <w:sz w:val="28"/>
                <w:szCs w:val="28"/>
              </w:rPr>
            </w:pPr>
            <w:r w:rsidRPr="00D37454">
              <w:rPr>
                <w:sz w:val="28"/>
                <w:szCs w:val="28"/>
              </w:rPr>
              <w:t>Фторид водню (НF)</w:t>
            </w:r>
          </w:p>
        </w:tc>
        <w:tc>
          <w:tcPr>
            <w:tcW w:w="4252" w:type="dxa"/>
            <w:vAlign w:val="center"/>
          </w:tcPr>
          <w:p w:rsidR="00B02790" w:rsidRPr="00D37454" w:rsidRDefault="005B225D" w:rsidP="00931325">
            <w:pPr>
              <w:jc w:val="both"/>
              <w:rPr>
                <w:sz w:val="28"/>
                <w:szCs w:val="28"/>
              </w:rPr>
            </w:pPr>
            <w:r>
              <w:rPr>
                <w:sz w:val="28"/>
                <w:szCs w:val="28"/>
              </w:rPr>
              <w:t>Шпажник</w:t>
            </w:r>
            <w:r w:rsidR="009761D1" w:rsidRPr="00D37454">
              <w:rPr>
                <w:sz w:val="28"/>
                <w:szCs w:val="28"/>
              </w:rPr>
              <w:t xml:space="preserve"> (</w:t>
            </w:r>
            <w:r w:rsidR="009761D1" w:rsidRPr="00D37454">
              <w:rPr>
                <w:i/>
                <w:sz w:val="28"/>
                <w:szCs w:val="28"/>
              </w:rPr>
              <w:t xml:space="preserve">Gladiolus gandavensis </w:t>
            </w:r>
            <w:r w:rsidR="009761D1" w:rsidRPr="00D37454">
              <w:rPr>
                <w:sz w:val="28"/>
                <w:szCs w:val="28"/>
              </w:rPr>
              <w:t>cv., Snow Princess, Flowersong),</w:t>
            </w:r>
          </w:p>
          <w:p w:rsidR="00B02790" w:rsidRPr="00D37454" w:rsidRDefault="009761D1" w:rsidP="00931325">
            <w:pPr>
              <w:jc w:val="both"/>
              <w:rPr>
                <w:sz w:val="28"/>
                <w:szCs w:val="28"/>
              </w:rPr>
            </w:pPr>
            <w:r w:rsidRPr="00D37454">
              <w:rPr>
                <w:sz w:val="28"/>
                <w:szCs w:val="28"/>
              </w:rPr>
              <w:t>Тюльпан (</w:t>
            </w:r>
            <w:r w:rsidRPr="00D37454">
              <w:rPr>
                <w:i/>
                <w:sz w:val="28"/>
                <w:szCs w:val="28"/>
              </w:rPr>
              <w:t xml:space="preserve">Tulipa gesneriana cv. </w:t>
            </w:r>
            <w:r w:rsidRPr="00D37454">
              <w:rPr>
                <w:sz w:val="28"/>
                <w:szCs w:val="28"/>
              </w:rPr>
              <w:t>Blue Parrot, Preludium),</w:t>
            </w:r>
          </w:p>
          <w:p w:rsidR="00B02790" w:rsidRPr="00D37454" w:rsidRDefault="005B225D" w:rsidP="00931325">
            <w:pPr>
              <w:jc w:val="both"/>
              <w:rPr>
                <w:sz w:val="28"/>
                <w:szCs w:val="28"/>
              </w:rPr>
            </w:pPr>
            <w:r>
              <w:rPr>
                <w:sz w:val="28"/>
                <w:szCs w:val="28"/>
              </w:rPr>
              <w:t>Ірис</w:t>
            </w:r>
            <w:r w:rsidR="009761D1" w:rsidRPr="00D37454">
              <w:rPr>
                <w:sz w:val="28"/>
                <w:szCs w:val="28"/>
              </w:rPr>
              <w:t xml:space="preserve"> (</w:t>
            </w:r>
            <w:r w:rsidR="009761D1" w:rsidRPr="00D37454">
              <w:rPr>
                <w:i/>
                <w:sz w:val="28"/>
                <w:szCs w:val="28"/>
              </w:rPr>
              <w:t>Iris germanica)</w:t>
            </w:r>
            <w:r w:rsidR="00931325">
              <w:rPr>
                <w:i/>
                <w:sz w:val="28"/>
                <w:szCs w:val="28"/>
              </w:rPr>
              <w:t>.</w:t>
            </w:r>
          </w:p>
        </w:tc>
        <w:tc>
          <w:tcPr>
            <w:tcW w:w="3217" w:type="dxa"/>
            <w:vAlign w:val="center"/>
          </w:tcPr>
          <w:p w:rsidR="00B02790" w:rsidRPr="00D37454" w:rsidRDefault="009761D1" w:rsidP="00931325">
            <w:pPr>
              <w:jc w:val="both"/>
              <w:rPr>
                <w:sz w:val="28"/>
                <w:szCs w:val="28"/>
              </w:rPr>
            </w:pPr>
            <w:r w:rsidRPr="00D37454">
              <w:rPr>
                <w:sz w:val="28"/>
                <w:szCs w:val="28"/>
              </w:rPr>
              <w:t>Некрози верхівок і країв листків</w:t>
            </w:r>
            <w:r w:rsidR="00931325">
              <w:rPr>
                <w:sz w:val="28"/>
                <w:szCs w:val="28"/>
              </w:rPr>
              <w:t>.</w:t>
            </w:r>
          </w:p>
        </w:tc>
      </w:tr>
      <w:tr w:rsidR="00D37454" w:rsidRPr="00D37454" w:rsidTr="00931325">
        <w:trPr>
          <w:trHeight w:val="930"/>
        </w:trPr>
        <w:tc>
          <w:tcPr>
            <w:tcW w:w="2122" w:type="dxa"/>
            <w:vMerge/>
            <w:vAlign w:val="center"/>
          </w:tcPr>
          <w:p w:rsidR="00B02790" w:rsidRPr="00D37454" w:rsidRDefault="00B02790" w:rsidP="00D37454">
            <w:pPr>
              <w:widowControl w:val="0"/>
              <w:pBdr>
                <w:top w:val="nil"/>
                <w:left w:val="nil"/>
                <w:bottom w:val="nil"/>
                <w:right w:val="nil"/>
                <w:between w:val="nil"/>
              </w:pBdr>
              <w:spacing w:line="276" w:lineRule="auto"/>
              <w:jc w:val="both"/>
              <w:rPr>
                <w:sz w:val="28"/>
                <w:szCs w:val="28"/>
              </w:rPr>
            </w:pPr>
          </w:p>
        </w:tc>
        <w:tc>
          <w:tcPr>
            <w:tcW w:w="4252" w:type="dxa"/>
            <w:vAlign w:val="center"/>
          </w:tcPr>
          <w:p w:rsidR="00B02790" w:rsidRPr="00D37454" w:rsidRDefault="009761D1" w:rsidP="00931325">
            <w:pPr>
              <w:jc w:val="both"/>
              <w:rPr>
                <w:sz w:val="28"/>
                <w:szCs w:val="28"/>
              </w:rPr>
            </w:pPr>
            <w:r w:rsidRPr="00D37454">
              <w:rPr>
                <w:sz w:val="28"/>
                <w:szCs w:val="28"/>
              </w:rPr>
              <w:t>Петрушка курчава (</w:t>
            </w:r>
            <w:r w:rsidRPr="00D37454">
              <w:rPr>
                <w:i/>
                <w:sz w:val="28"/>
                <w:szCs w:val="28"/>
              </w:rPr>
              <w:t xml:space="preserve">Petroselinum crispum </w:t>
            </w:r>
            <w:r w:rsidRPr="00D37454">
              <w:rPr>
                <w:sz w:val="28"/>
                <w:szCs w:val="28"/>
              </w:rPr>
              <w:t>var.vulgare)</w:t>
            </w:r>
            <w:r w:rsidR="00931325">
              <w:rPr>
                <w:sz w:val="28"/>
                <w:szCs w:val="28"/>
              </w:rPr>
              <w:t>.</w:t>
            </w:r>
          </w:p>
        </w:tc>
        <w:tc>
          <w:tcPr>
            <w:tcW w:w="3217" w:type="dxa"/>
            <w:vAlign w:val="center"/>
          </w:tcPr>
          <w:p w:rsidR="00B02790" w:rsidRPr="00D37454" w:rsidRDefault="009761D1" w:rsidP="00931325">
            <w:pPr>
              <w:jc w:val="both"/>
              <w:rPr>
                <w:sz w:val="28"/>
                <w:szCs w:val="28"/>
              </w:rPr>
            </w:pPr>
            <w:r w:rsidRPr="00D37454">
              <w:rPr>
                <w:sz w:val="28"/>
                <w:szCs w:val="28"/>
              </w:rPr>
              <w:t>Накопичення фтору в сухій речовині</w:t>
            </w:r>
            <w:r w:rsidR="00931325">
              <w:rPr>
                <w:sz w:val="28"/>
                <w:szCs w:val="28"/>
              </w:rPr>
              <w:t>.</w:t>
            </w:r>
          </w:p>
        </w:tc>
      </w:tr>
      <w:tr w:rsidR="00D37454" w:rsidRPr="00D37454" w:rsidTr="00931325">
        <w:trPr>
          <w:trHeight w:val="1282"/>
        </w:trPr>
        <w:tc>
          <w:tcPr>
            <w:tcW w:w="2122" w:type="dxa"/>
            <w:vMerge w:val="restart"/>
            <w:vAlign w:val="center"/>
          </w:tcPr>
          <w:p w:rsidR="00B02790" w:rsidRPr="00D37454" w:rsidRDefault="009761D1" w:rsidP="00D37454">
            <w:pPr>
              <w:jc w:val="both"/>
              <w:rPr>
                <w:sz w:val="28"/>
                <w:szCs w:val="28"/>
              </w:rPr>
            </w:pPr>
            <w:r w:rsidRPr="00D37454">
              <w:rPr>
                <w:sz w:val="28"/>
                <w:szCs w:val="28"/>
              </w:rPr>
              <w:t>Озон (О</w:t>
            </w:r>
            <w:r w:rsidRPr="00D37454">
              <w:rPr>
                <w:sz w:val="28"/>
                <w:szCs w:val="28"/>
                <w:vertAlign w:val="subscript"/>
              </w:rPr>
              <w:t>3</w:t>
            </w:r>
            <w:r w:rsidRPr="00D37454">
              <w:rPr>
                <w:sz w:val="28"/>
                <w:szCs w:val="28"/>
              </w:rPr>
              <w:t>)</w:t>
            </w:r>
          </w:p>
        </w:tc>
        <w:tc>
          <w:tcPr>
            <w:tcW w:w="4252" w:type="dxa"/>
            <w:vAlign w:val="center"/>
          </w:tcPr>
          <w:p w:rsidR="00B02790" w:rsidRPr="00D37454" w:rsidRDefault="009761D1" w:rsidP="00931325">
            <w:pPr>
              <w:jc w:val="both"/>
              <w:rPr>
                <w:sz w:val="28"/>
                <w:szCs w:val="28"/>
              </w:rPr>
            </w:pPr>
            <w:r w:rsidRPr="00D37454">
              <w:rPr>
                <w:sz w:val="28"/>
                <w:szCs w:val="28"/>
              </w:rPr>
              <w:t>Тютюн (</w:t>
            </w:r>
            <w:r w:rsidRPr="00D37454">
              <w:rPr>
                <w:i/>
                <w:sz w:val="28"/>
                <w:szCs w:val="28"/>
              </w:rPr>
              <w:t xml:space="preserve">Nicotiana tabacum </w:t>
            </w:r>
            <w:r w:rsidRPr="00D37454">
              <w:rPr>
                <w:sz w:val="28"/>
                <w:szCs w:val="28"/>
              </w:rPr>
              <w:t>cv. Bel W3)</w:t>
            </w:r>
            <w:r w:rsidR="00931325">
              <w:rPr>
                <w:sz w:val="28"/>
                <w:szCs w:val="28"/>
              </w:rPr>
              <w:t>,</w:t>
            </w:r>
          </w:p>
          <w:p w:rsidR="00B02790" w:rsidRPr="00D37454" w:rsidRDefault="009761D1" w:rsidP="00931325">
            <w:pPr>
              <w:jc w:val="both"/>
              <w:rPr>
                <w:sz w:val="28"/>
                <w:szCs w:val="28"/>
              </w:rPr>
            </w:pPr>
            <w:r w:rsidRPr="00D37454">
              <w:rPr>
                <w:sz w:val="28"/>
                <w:szCs w:val="28"/>
              </w:rPr>
              <w:t>Шпинат (</w:t>
            </w:r>
            <w:r w:rsidRPr="00D37454">
              <w:rPr>
                <w:i/>
                <w:sz w:val="28"/>
                <w:szCs w:val="28"/>
              </w:rPr>
              <w:t xml:space="preserve">Spinacia oleracea </w:t>
            </w:r>
            <w:r w:rsidRPr="00D37454">
              <w:rPr>
                <w:sz w:val="28"/>
                <w:szCs w:val="28"/>
              </w:rPr>
              <w:t>cv. Subito, Dynamo)</w:t>
            </w:r>
            <w:r w:rsidR="00931325">
              <w:rPr>
                <w:sz w:val="28"/>
                <w:szCs w:val="28"/>
              </w:rPr>
              <w:t>.</w:t>
            </w:r>
          </w:p>
        </w:tc>
        <w:tc>
          <w:tcPr>
            <w:tcW w:w="3217" w:type="dxa"/>
            <w:vAlign w:val="center"/>
          </w:tcPr>
          <w:p w:rsidR="00B02790" w:rsidRPr="00D37454" w:rsidRDefault="009761D1" w:rsidP="00931325">
            <w:pPr>
              <w:jc w:val="both"/>
              <w:rPr>
                <w:sz w:val="28"/>
                <w:szCs w:val="28"/>
              </w:rPr>
            </w:pPr>
            <w:r w:rsidRPr="00D37454">
              <w:rPr>
                <w:sz w:val="28"/>
                <w:szCs w:val="28"/>
              </w:rPr>
              <w:t>Некротичні плями сріблястого кольору на</w:t>
            </w:r>
            <w:hyperlink r:id="rId2528">
              <w:r w:rsidRPr="005B225D">
                <w:rPr>
                  <w:sz w:val="28"/>
                  <w:szCs w:val="28"/>
                </w:rPr>
                <w:t xml:space="preserve"> верхньому </w:t>
              </w:r>
            </w:hyperlink>
            <w:r w:rsidRPr="00D37454">
              <w:rPr>
                <w:sz w:val="28"/>
                <w:szCs w:val="28"/>
              </w:rPr>
              <w:t>болі листка</w:t>
            </w:r>
            <w:r w:rsidR="00931325">
              <w:rPr>
                <w:sz w:val="28"/>
                <w:szCs w:val="28"/>
              </w:rPr>
              <w:t>.</w:t>
            </w:r>
          </w:p>
        </w:tc>
      </w:tr>
      <w:tr w:rsidR="00D37454" w:rsidRPr="00D37454" w:rsidTr="00931325">
        <w:trPr>
          <w:trHeight w:val="510"/>
        </w:trPr>
        <w:tc>
          <w:tcPr>
            <w:tcW w:w="2122" w:type="dxa"/>
            <w:vMerge/>
            <w:vAlign w:val="center"/>
          </w:tcPr>
          <w:p w:rsidR="00B02790" w:rsidRPr="00D37454" w:rsidRDefault="00B02790" w:rsidP="00D37454">
            <w:pPr>
              <w:widowControl w:val="0"/>
              <w:pBdr>
                <w:top w:val="nil"/>
                <w:left w:val="nil"/>
                <w:bottom w:val="nil"/>
                <w:right w:val="nil"/>
                <w:between w:val="nil"/>
              </w:pBdr>
              <w:spacing w:line="276" w:lineRule="auto"/>
              <w:jc w:val="both"/>
              <w:rPr>
                <w:sz w:val="28"/>
                <w:szCs w:val="28"/>
              </w:rPr>
            </w:pPr>
          </w:p>
        </w:tc>
        <w:tc>
          <w:tcPr>
            <w:tcW w:w="4252" w:type="dxa"/>
            <w:vAlign w:val="center"/>
          </w:tcPr>
          <w:p w:rsidR="00B02790" w:rsidRPr="00D37454" w:rsidRDefault="009761D1" w:rsidP="00931325">
            <w:pPr>
              <w:jc w:val="both"/>
              <w:rPr>
                <w:sz w:val="28"/>
                <w:szCs w:val="28"/>
              </w:rPr>
            </w:pPr>
            <w:r w:rsidRPr="00D37454">
              <w:rPr>
                <w:sz w:val="28"/>
                <w:szCs w:val="28"/>
              </w:rPr>
              <w:t>Соя (</w:t>
            </w:r>
            <w:r w:rsidRPr="00D37454">
              <w:rPr>
                <w:i/>
                <w:sz w:val="28"/>
                <w:szCs w:val="28"/>
              </w:rPr>
              <w:t>Glycine max)</w:t>
            </w:r>
            <w:r w:rsidR="00931325">
              <w:rPr>
                <w:i/>
                <w:sz w:val="28"/>
                <w:szCs w:val="28"/>
              </w:rPr>
              <w:t>.</w:t>
            </w:r>
          </w:p>
        </w:tc>
        <w:tc>
          <w:tcPr>
            <w:tcW w:w="3217" w:type="dxa"/>
            <w:vAlign w:val="center"/>
          </w:tcPr>
          <w:p w:rsidR="00B02790" w:rsidRPr="00D37454" w:rsidRDefault="009761D1" w:rsidP="00931325">
            <w:pPr>
              <w:jc w:val="both"/>
              <w:rPr>
                <w:sz w:val="28"/>
                <w:szCs w:val="28"/>
              </w:rPr>
            </w:pPr>
            <w:r w:rsidRPr="00D37454">
              <w:rPr>
                <w:sz w:val="28"/>
                <w:szCs w:val="28"/>
              </w:rPr>
              <w:t>Некроз</w:t>
            </w:r>
            <w:hyperlink r:id="rId2529">
              <w:r w:rsidRPr="005B225D">
                <w:rPr>
                  <w:sz w:val="28"/>
                  <w:szCs w:val="28"/>
                </w:rPr>
                <w:t xml:space="preserve"> верхньої </w:t>
              </w:r>
            </w:hyperlink>
            <w:r w:rsidRPr="00D37454">
              <w:rPr>
                <w:sz w:val="28"/>
                <w:szCs w:val="28"/>
              </w:rPr>
              <w:t>частини листя</w:t>
            </w:r>
            <w:r w:rsidR="00931325">
              <w:rPr>
                <w:sz w:val="28"/>
                <w:szCs w:val="28"/>
              </w:rPr>
              <w:t>.</w:t>
            </w:r>
          </w:p>
        </w:tc>
      </w:tr>
      <w:tr w:rsidR="00D37454" w:rsidRPr="00D37454" w:rsidTr="00931325">
        <w:trPr>
          <w:trHeight w:val="600"/>
        </w:trPr>
        <w:tc>
          <w:tcPr>
            <w:tcW w:w="2122" w:type="dxa"/>
            <w:vMerge w:val="restart"/>
            <w:vAlign w:val="center"/>
          </w:tcPr>
          <w:p w:rsidR="00B02790" w:rsidRPr="00D37454" w:rsidRDefault="009761D1" w:rsidP="00D37454">
            <w:pPr>
              <w:jc w:val="both"/>
              <w:rPr>
                <w:sz w:val="28"/>
                <w:szCs w:val="28"/>
              </w:rPr>
            </w:pPr>
            <w:r w:rsidRPr="00D37454">
              <w:rPr>
                <w:sz w:val="28"/>
                <w:szCs w:val="28"/>
              </w:rPr>
              <w:t>Пероксіацетил</w:t>
            </w:r>
            <w:r w:rsidR="00931325">
              <w:rPr>
                <w:sz w:val="28"/>
                <w:szCs w:val="28"/>
              </w:rPr>
              <w:t>-</w:t>
            </w:r>
            <w:r w:rsidRPr="00D37454">
              <w:rPr>
                <w:sz w:val="28"/>
                <w:szCs w:val="28"/>
              </w:rPr>
              <w:t>нітрат (ПАН)</w:t>
            </w:r>
          </w:p>
        </w:tc>
        <w:tc>
          <w:tcPr>
            <w:tcW w:w="4252" w:type="dxa"/>
            <w:vAlign w:val="center"/>
          </w:tcPr>
          <w:p w:rsidR="00B02790" w:rsidRPr="00D37454" w:rsidRDefault="009761D1" w:rsidP="00931325">
            <w:pPr>
              <w:jc w:val="both"/>
              <w:rPr>
                <w:sz w:val="28"/>
                <w:szCs w:val="28"/>
              </w:rPr>
            </w:pPr>
            <w:r w:rsidRPr="00D37454">
              <w:rPr>
                <w:sz w:val="28"/>
                <w:szCs w:val="28"/>
              </w:rPr>
              <w:t>Кропива пекуча (</w:t>
            </w:r>
            <w:r w:rsidRPr="00D37454">
              <w:rPr>
                <w:i/>
                <w:sz w:val="28"/>
                <w:szCs w:val="28"/>
              </w:rPr>
              <w:t>Urtica urens)</w:t>
            </w:r>
            <w:r w:rsidR="00931325">
              <w:rPr>
                <w:i/>
                <w:sz w:val="28"/>
                <w:szCs w:val="28"/>
              </w:rPr>
              <w:t>.</w:t>
            </w:r>
          </w:p>
        </w:tc>
        <w:tc>
          <w:tcPr>
            <w:tcW w:w="3217" w:type="dxa"/>
            <w:vAlign w:val="center"/>
          </w:tcPr>
          <w:p w:rsidR="00B02790" w:rsidRPr="00D37454" w:rsidRDefault="009761D1" w:rsidP="00931325">
            <w:pPr>
              <w:jc w:val="both"/>
              <w:rPr>
                <w:sz w:val="28"/>
                <w:szCs w:val="28"/>
              </w:rPr>
            </w:pPr>
            <w:r w:rsidRPr="00D37454">
              <w:rPr>
                <w:sz w:val="28"/>
                <w:szCs w:val="28"/>
              </w:rPr>
              <w:t>Смугасті некрози на нижній стороні листя</w:t>
            </w:r>
            <w:r w:rsidR="00931325">
              <w:rPr>
                <w:sz w:val="28"/>
                <w:szCs w:val="28"/>
              </w:rPr>
              <w:t>.</w:t>
            </w:r>
          </w:p>
        </w:tc>
      </w:tr>
      <w:tr w:rsidR="00D37454" w:rsidRPr="00D37454" w:rsidTr="00931325">
        <w:trPr>
          <w:trHeight w:val="495"/>
        </w:trPr>
        <w:tc>
          <w:tcPr>
            <w:tcW w:w="2122" w:type="dxa"/>
            <w:vMerge/>
            <w:vAlign w:val="center"/>
          </w:tcPr>
          <w:p w:rsidR="00B02790" w:rsidRPr="00D37454" w:rsidRDefault="00B02790" w:rsidP="00D37454">
            <w:pPr>
              <w:widowControl w:val="0"/>
              <w:pBdr>
                <w:top w:val="nil"/>
                <w:left w:val="nil"/>
                <w:bottom w:val="nil"/>
                <w:right w:val="nil"/>
                <w:between w:val="nil"/>
              </w:pBdr>
              <w:spacing w:line="276" w:lineRule="auto"/>
              <w:jc w:val="both"/>
              <w:rPr>
                <w:sz w:val="28"/>
                <w:szCs w:val="28"/>
              </w:rPr>
            </w:pPr>
          </w:p>
        </w:tc>
        <w:tc>
          <w:tcPr>
            <w:tcW w:w="4252" w:type="dxa"/>
            <w:vAlign w:val="center"/>
          </w:tcPr>
          <w:p w:rsidR="00B02790" w:rsidRPr="00D37454" w:rsidRDefault="009761D1" w:rsidP="00931325">
            <w:pPr>
              <w:jc w:val="both"/>
              <w:rPr>
                <w:sz w:val="28"/>
                <w:szCs w:val="28"/>
              </w:rPr>
            </w:pPr>
            <w:r w:rsidRPr="00D37454">
              <w:rPr>
                <w:sz w:val="28"/>
                <w:szCs w:val="28"/>
              </w:rPr>
              <w:t>Мятлик однорічний (</w:t>
            </w:r>
            <w:r w:rsidRPr="00D37454">
              <w:rPr>
                <w:i/>
                <w:sz w:val="28"/>
                <w:szCs w:val="28"/>
              </w:rPr>
              <w:t>Poa annua</w:t>
            </w:r>
            <w:r w:rsidR="00931325">
              <w:rPr>
                <w:i/>
                <w:sz w:val="28"/>
                <w:szCs w:val="28"/>
              </w:rPr>
              <w:t>).</w:t>
            </w:r>
          </w:p>
        </w:tc>
        <w:tc>
          <w:tcPr>
            <w:tcW w:w="3217" w:type="dxa"/>
            <w:vAlign w:val="center"/>
          </w:tcPr>
          <w:p w:rsidR="00B02790" w:rsidRPr="00D37454" w:rsidRDefault="009761D1" w:rsidP="00931325">
            <w:pPr>
              <w:jc w:val="both"/>
              <w:rPr>
                <w:sz w:val="28"/>
                <w:szCs w:val="28"/>
              </w:rPr>
            </w:pPr>
            <w:r w:rsidRPr="00D37454">
              <w:rPr>
                <w:sz w:val="28"/>
                <w:szCs w:val="28"/>
              </w:rPr>
              <w:t>Смугасті некрози листя</w:t>
            </w:r>
            <w:r w:rsidR="00931325">
              <w:rPr>
                <w:sz w:val="28"/>
                <w:szCs w:val="28"/>
              </w:rPr>
              <w:t>.</w:t>
            </w:r>
          </w:p>
        </w:tc>
      </w:tr>
      <w:tr w:rsidR="00D37454" w:rsidRPr="00D37454" w:rsidTr="00931325">
        <w:tc>
          <w:tcPr>
            <w:tcW w:w="2122" w:type="dxa"/>
            <w:vAlign w:val="center"/>
          </w:tcPr>
          <w:p w:rsidR="00B02790" w:rsidRPr="00D37454" w:rsidRDefault="009761D1" w:rsidP="00D37454">
            <w:pPr>
              <w:jc w:val="both"/>
              <w:rPr>
                <w:sz w:val="28"/>
                <w:szCs w:val="28"/>
              </w:rPr>
            </w:pPr>
            <w:r w:rsidRPr="00D37454">
              <w:rPr>
                <w:sz w:val="28"/>
                <w:szCs w:val="28"/>
              </w:rPr>
              <w:t>Діоксид сірки (SO</w:t>
            </w:r>
            <w:r w:rsidRPr="00D37454">
              <w:rPr>
                <w:sz w:val="28"/>
                <w:szCs w:val="28"/>
                <w:vertAlign w:val="subscript"/>
              </w:rPr>
              <w:t>2</w:t>
            </w:r>
            <w:r w:rsidRPr="00D37454">
              <w:rPr>
                <w:sz w:val="28"/>
                <w:szCs w:val="28"/>
              </w:rPr>
              <w:t>)</w:t>
            </w:r>
          </w:p>
        </w:tc>
        <w:tc>
          <w:tcPr>
            <w:tcW w:w="4252" w:type="dxa"/>
            <w:vAlign w:val="center"/>
          </w:tcPr>
          <w:p w:rsidR="00B02790" w:rsidRPr="00D37454" w:rsidRDefault="009761D1" w:rsidP="00931325">
            <w:pPr>
              <w:jc w:val="both"/>
              <w:rPr>
                <w:sz w:val="28"/>
                <w:szCs w:val="28"/>
              </w:rPr>
            </w:pPr>
            <w:r w:rsidRPr="00D37454">
              <w:rPr>
                <w:sz w:val="28"/>
                <w:szCs w:val="28"/>
              </w:rPr>
              <w:t xml:space="preserve">Люцерна </w:t>
            </w:r>
            <w:r w:rsidR="00352E96">
              <w:rPr>
                <w:sz w:val="28"/>
                <w:szCs w:val="28"/>
              </w:rPr>
              <w:t xml:space="preserve">посівна </w:t>
            </w:r>
            <w:r w:rsidRPr="00D37454">
              <w:rPr>
                <w:sz w:val="28"/>
                <w:szCs w:val="28"/>
              </w:rPr>
              <w:t>(</w:t>
            </w:r>
            <w:r w:rsidRPr="00D37454">
              <w:rPr>
                <w:i/>
                <w:sz w:val="28"/>
                <w:szCs w:val="28"/>
              </w:rPr>
              <w:t xml:space="preserve">Medicago sativa </w:t>
            </w:r>
            <w:r w:rsidRPr="00D37454">
              <w:rPr>
                <w:sz w:val="28"/>
                <w:szCs w:val="28"/>
              </w:rPr>
              <w:t>cv. Du Purts)</w:t>
            </w:r>
            <w:r w:rsidR="00931325">
              <w:rPr>
                <w:sz w:val="28"/>
                <w:szCs w:val="28"/>
              </w:rPr>
              <w:t>,</w:t>
            </w:r>
          </w:p>
          <w:p w:rsidR="00B02790" w:rsidRPr="00D37454" w:rsidRDefault="009761D1" w:rsidP="00931325">
            <w:pPr>
              <w:jc w:val="both"/>
              <w:rPr>
                <w:sz w:val="28"/>
                <w:szCs w:val="28"/>
              </w:rPr>
            </w:pPr>
            <w:r w:rsidRPr="00D37454">
              <w:rPr>
                <w:sz w:val="28"/>
                <w:szCs w:val="28"/>
              </w:rPr>
              <w:t>Гречка (</w:t>
            </w:r>
            <w:r w:rsidRPr="00D37454">
              <w:rPr>
                <w:i/>
                <w:sz w:val="28"/>
                <w:szCs w:val="28"/>
              </w:rPr>
              <w:t>Fagopyrum esculentum)</w:t>
            </w:r>
            <w:r w:rsidR="00931325">
              <w:rPr>
                <w:i/>
                <w:sz w:val="28"/>
                <w:szCs w:val="28"/>
              </w:rPr>
              <w:t>,</w:t>
            </w:r>
          </w:p>
          <w:p w:rsidR="00B02790" w:rsidRPr="00D37454" w:rsidRDefault="009761D1" w:rsidP="00931325">
            <w:pPr>
              <w:jc w:val="both"/>
              <w:rPr>
                <w:sz w:val="28"/>
                <w:szCs w:val="28"/>
              </w:rPr>
            </w:pPr>
            <w:r w:rsidRPr="00D37454">
              <w:rPr>
                <w:sz w:val="28"/>
                <w:szCs w:val="28"/>
              </w:rPr>
              <w:t xml:space="preserve">Горох </w:t>
            </w:r>
            <w:r w:rsidR="005B225D">
              <w:rPr>
                <w:sz w:val="28"/>
                <w:szCs w:val="28"/>
              </w:rPr>
              <w:t xml:space="preserve">посівний </w:t>
            </w:r>
            <w:r w:rsidRPr="00D37454">
              <w:rPr>
                <w:sz w:val="28"/>
                <w:szCs w:val="28"/>
              </w:rPr>
              <w:t>(</w:t>
            </w:r>
            <w:r w:rsidRPr="00D37454">
              <w:rPr>
                <w:i/>
                <w:sz w:val="28"/>
                <w:szCs w:val="28"/>
              </w:rPr>
              <w:t>Pisum sativum)</w:t>
            </w:r>
            <w:r w:rsidRPr="00D37454">
              <w:rPr>
                <w:sz w:val="28"/>
                <w:szCs w:val="28"/>
              </w:rPr>
              <w:t>,</w:t>
            </w:r>
          </w:p>
          <w:p w:rsidR="00B02790" w:rsidRPr="00D37454" w:rsidRDefault="009761D1" w:rsidP="00931325">
            <w:pPr>
              <w:jc w:val="both"/>
              <w:rPr>
                <w:sz w:val="28"/>
                <w:szCs w:val="28"/>
              </w:rPr>
            </w:pPr>
            <w:r w:rsidRPr="00D37454">
              <w:rPr>
                <w:sz w:val="28"/>
                <w:szCs w:val="28"/>
              </w:rPr>
              <w:t>Конюшина інкарнатна</w:t>
            </w:r>
          </w:p>
          <w:p w:rsidR="00B02790" w:rsidRPr="00D37454" w:rsidRDefault="009761D1" w:rsidP="00931325">
            <w:pPr>
              <w:jc w:val="both"/>
              <w:rPr>
                <w:sz w:val="28"/>
                <w:szCs w:val="28"/>
              </w:rPr>
            </w:pPr>
            <w:r w:rsidRPr="00D37454">
              <w:rPr>
                <w:sz w:val="28"/>
                <w:szCs w:val="28"/>
              </w:rPr>
              <w:t>(</w:t>
            </w:r>
            <w:r w:rsidRPr="00D37454">
              <w:rPr>
                <w:i/>
                <w:sz w:val="28"/>
                <w:szCs w:val="28"/>
              </w:rPr>
              <w:t>Trifolium incarnatum)</w:t>
            </w:r>
            <w:r w:rsidR="00931325">
              <w:rPr>
                <w:i/>
                <w:sz w:val="28"/>
                <w:szCs w:val="28"/>
              </w:rPr>
              <w:t>.</w:t>
            </w:r>
          </w:p>
        </w:tc>
        <w:tc>
          <w:tcPr>
            <w:tcW w:w="3217" w:type="dxa"/>
            <w:vAlign w:val="center"/>
          </w:tcPr>
          <w:p w:rsidR="00B02790" w:rsidRPr="00D37454" w:rsidRDefault="009761D1" w:rsidP="00931325">
            <w:pPr>
              <w:jc w:val="both"/>
              <w:rPr>
                <w:sz w:val="28"/>
                <w:szCs w:val="28"/>
              </w:rPr>
            </w:pPr>
            <w:r w:rsidRPr="00D37454">
              <w:rPr>
                <w:sz w:val="28"/>
                <w:szCs w:val="28"/>
              </w:rPr>
              <w:t>Некрози і хлорози між жилками листків</w:t>
            </w:r>
            <w:r w:rsidR="00931325">
              <w:rPr>
                <w:sz w:val="28"/>
                <w:szCs w:val="28"/>
              </w:rPr>
              <w:t>.</w:t>
            </w:r>
          </w:p>
        </w:tc>
      </w:tr>
      <w:tr w:rsidR="00D37454" w:rsidRPr="00D37454" w:rsidTr="00931325">
        <w:tc>
          <w:tcPr>
            <w:tcW w:w="2122" w:type="dxa"/>
            <w:vAlign w:val="center"/>
          </w:tcPr>
          <w:p w:rsidR="00B02790" w:rsidRPr="00D37454" w:rsidRDefault="009761D1" w:rsidP="00D37454">
            <w:pPr>
              <w:jc w:val="both"/>
              <w:rPr>
                <w:sz w:val="28"/>
                <w:szCs w:val="28"/>
              </w:rPr>
            </w:pPr>
            <w:r w:rsidRPr="00D37454">
              <w:rPr>
                <w:sz w:val="28"/>
                <w:szCs w:val="28"/>
              </w:rPr>
              <w:t>Діоксид азоту (NО</w:t>
            </w:r>
            <w:r w:rsidRPr="00D37454">
              <w:rPr>
                <w:sz w:val="28"/>
                <w:szCs w:val="28"/>
                <w:vertAlign w:val="subscript"/>
              </w:rPr>
              <w:t>2</w:t>
            </w:r>
            <w:r w:rsidRPr="00D37454">
              <w:rPr>
                <w:sz w:val="28"/>
                <w:szCs w:val="28"/>
              </w:rPr>
              <w:t>)</w:t>
            </w:r>
          </w:p>
        </w:tc>
        <w:tc>
          <w:tcPr>
            <w:tcW w:w="4252" w:type="dxa"/>
            <w:vAlign w:val="center"/>
          </w:tcPr>
          <w:p w:rsidR="00B02790" w:rsidRPr="00D37454" w:rsidRDefault="009761D1" w:rsidP="00931325">
            <w:pPr>
              <w:jc w:val="both"/>
              <w:rPr>
                <w:sz w:val="28"/>
                <w:szCs w:val="28"/>
              </w:rPr>
            </w:pPr>
            <w:r w:rsidRPr="00D37454">
              <w:rPr>
                <w:sz w:val="28"/>
                <w:szCs w:val="28"/>
              </w:rPr>
              <w:t xml:space="preserve">Шпинат </w:t>
            </w:r>
            <w:r w:rsidR="005B225D">
              <w:rPr>
                <w:sz w:val="28"/>
                <w:szCs w:val="28"/>
              </w:rPr>
              <w:t xml:space="preserve">посівний </w:t>
            </w:r>
            <w:r w:rsidRPr="00D37454">
              <w:rPr>
                <w:sz w:val="28"/>
                <w:szCs w:val="28"/>
              </w:rPr>
              <w:t>(</w:t>
            </w:r>
            <w:r w:rsidRPr="00D37454">
              <w:rPr>
                <w:i/>
                <w:sz w:val="28"/>
                <w:szCs w:val="28"/>
              </w:rPr>
              <w:t xml:space="preserve">Spinacia oleracea </w:t>
            </w:r>
            <w:r w:rsidRPr="00D37454">
              <w:rPr>
                <w:sz w:val="28"/>
                <w:szCs w:val="28"/>
              </w:rPr>
              <w:t>cv. Subito, Dynamo)</w:t>
            </w:r>
            <w:r w:rsidR="00931325">
              <w:rPr>
                <w:sz w:val="28"/>
                <w:szCs w:val="28"/>
              </w:rPr>
              <w:t>,</w:t>
            </w:r>
          </w:p>
          <w:p w:rsidR="00B02790" w:rsidRPr="00D37454" w:rsidRDefault="009761D1" w:rsidP="00931325">
            <w:pPr>
              <w:jc w:val="both"/>
              <w:rPr>
                <w:sz w:val="28"/>
                <w:szCs w:val="28"/>
              </w:rPr>
            </w:pPr>
            <w:r w:rsidRPr="00D37454">
              <w:rPr>
                <w:sz w:val="28"/>
                <w:szCs w:val="28"/>
              </w:rPr>
              <w:t>Махорка (</w:t>
            </w:r>
            <w:r w:rsidRPr="00D37454">
              <w:rPr>
                <w:i/>
                <w:sz w:val="28"/>
                <w:szCs w:val="28"/>
              </w:rPr>
              <w:t>Nicotiana rustica)</w:t>
            </w:r>
            <w:r w:rsidR="00931325">
              <w:rPr>
                <w:i/>
                <w:sz w:val="28"/>
                <w:szCs w:val="28"/>
              </w:rPr>
              <w:t>,</w:t>
            </w:r>
          </w:p>
          <w:p w:rsidR="00B02790" w:rsidRPr="00D37454" w:rsidRDefault="009761D1" w:rsidP="00931325">
            <w:pPr>
              <w:jc w:val="both"/>
              <w:rPr>
                <w:sz w:val="28"/>
                <w:szCs w:val="28"/>
              </w:rPr>
            </w:pPr>
            <w:r w:rsidRPr="00D37454">
              <w:rPr>
                <w:sz w:val="28"/>
                <w:szCs w:val="28"/>
              </w:rPr>
              <w:t>Сельдерей</w:t>
            </w:r>
            <w:r w:rsidR="005B225D">
              <w:rPr>
                <w:sz w:val="28"/>
                <w:szCs w:val="28"/>
              </w:rPr>
              <w:t xml:space="preserve"> посівний</w:t>
            </w:r>
            <w:r w:rsidRPr="00D37454">
              <w:rPr>
                <w:sz w:val="28"/>
                <w:szCs w:val="28"/>
              </w:rPr>
              <w:t xml:space="preserve"> (</w:t>
            </w:r>
            <w:r w:rsidRPr="00D37454">
              <w:rPr>
                <w:i/>
                <w:sz w:val="28"/>
                <w:szCs w:val="28"/>
              </w:rPr>
              <w:t>Apium graveolens</w:t>
            </w:r>
            <w:r w:rsidRPr="00D37454">
              <w:rPr>
                <w:sz w:val="28"/>
                <w:szCs w:val="28"/>
              </w:rPr>
              <w:t>)</w:t>
            </w:r>
            <w:r w:rsidR="00931325">
              <w:rPr>
                <w:sz w:val="28"/>
                <w:szCs w:val="28"/>
              </w:rPr>
              <w:t>.</w:t>
            </w:r>
          </w:p>
        </w:tc>
        <w:tc>
          <w:tcPr>
            <w:tcW w:w="3217" w:type="dxa"/>
            <w:vAlign w:val="center"/>
          </w:tcPr>
          <w:p w:rsidR="00B02790" w:rsidRPr="00D37454" w:rsidRDefault="009761D1" w:rsidP="00931325">
            <w:pPr>
              <w:jc w:val="both"/>
              <w:rPr>
                <w:sz w:val="28"/>
                <w:szCs w:val="28"/>
              </w:rPr>
            </w:pPr>
            <w:r w:rsidRPr="00D37454">
              <w:rPr>
                <w:sz w:val="28"/>
                <w:szCs w:val="28"/>
              </w:rPr>
              <w:t>Некрози між жилками листків</w:t>
            </w:r>
            <w:r w:rsidR="00931325">
              <w:rPr>
                <w:sz w:val="28"/>
                <w:szCs w:val="28"/>
              </w:rPr>
              <w:t>.</w:t>
            </w:r>
          </w:p>
        </w:tc>
      </w:tr>
      <w:tr w:rsidR="00D37454" w:rsidRPr="00D37454" w:rsidTr="00931325">
        <w:trPr>
          <w:trHeight w:val="615"/>
        </w:trPr>
        <w:tc>
          <w:tcPr>
            <w:tcW w:w="2122" w:type="dxa"/>
            <w:vMerge w:val="restart"/>
            <w:vAlign w:val="center"/>
          </w:tcPr>
          <w:p w:rsidR="00B02790" w:rsidRPr="00D37454" w:rsidRDefault="009761D1" w:rsidP="00D37454">
            <w:pPr>
              <w:jc w:val="both"/>
              <w:rPr>
                <w:sz w:val="28"/>
                <w:szCs w:val="28"/>
              </w:rPr>
            </w:pPr>
            <w:r w:rsidRPr="00D37454">
              <w:rPr>
                <w:sz w:val="28"/>
                <w:szCs w:val="28"/>
              </w:rPr>
              <w:t>Хлор (С1</w:t>
            </w:r>
            <w:r w:rsidRPr="00D37454">
              <w:rPr>
                <w:sz w:val="28"/>
                <w:szCs w:val="28"/>
                <w:vertAlign w:val="subscript"/>
              </w:rPr>
              <w:t>2</w:t>
            </w:r>
            <w:r w:rsidRPr="00D37454">
              <w:rPr>
                <w:sz w:val="28"/>
                <w:szCs w:val="28"/>
              </w:rPr>
              <w:t>)</w:t>
            </w:r>
          </w:p>
        </w:tc>
        <w:tc>
          <w:tcPr>
            <w:tcW w:w="4252" w:type="dxa"/>
            <w:vAlign w:val="center"/>
          </w:tcPr>
          <w:p w:rsidR="00B02790" w:rsidRPr="00D37454" w:rsidRDefault="009761D1" w:rsidP="00931325">
            <w:pPr>
              <w:jc w:val="both"/>
              <w:rPr>
                <w:sz w:val="28"/>
                <w:szCs w:val="28"/>
              </w:rPr>
            </w:pPr>
            <w:r w:rsidRPr="00D37454">
              <w:rPr>
                <w:sz w:val="28"/>
                <w:szCs w:val="28"/>
              </w:rPr>
              <w:t xml:space="preserve">Шпинат </w:t>
            </w:r>
            <w:r w:rsidR="005B225D">
              <w:rPr>
                <w:sz w:val="28"/>
                <w:szCs w:val="28"/>
              </w:rPr>
              <w:t>посівний</w:t>
            </w:r>
            <w:r w:rsidR="00DB6F0D">
              <w:rPr>
                <w:sz w:val="28"/>
                <w:szCs w:val="28"/>
              </w:rPr>
              <w:t xml:space="preserve"> </w:t>
            </w:r>
            <w:r w:rsidRPr="00D37454">
              <w:rPr>
                <w:sz w:val="28"/>
                <w:szCs w:val="28"/>
              </w:rPr>
              <w:t>(</w:t>
            </w:r>
            <w:r w:rsidRPr="00D37454">
              <w:rPr>
                <w:i/>
                <w:sz w:val="28"/>
                <w:szCs w:val="28"/>
              </w:rPr>
              <w:t>Spinacia oleracea)</w:t>
            </w:r>
            <w:r w:rsidR="00931325">
              <w:rPr>
                <w:i/>
                <w:sz w:val="28"/>
                <w:szCs w:val="28"/>
              </w:rPr>
              <w:t>,</w:t>
            </w:r>
          </w:p>
          <w:p w:rsidR="00B02790" w:rsidRPr="00D37454" w:rsidRDefault="009761D1" w:rsidP="00931325">
            <w:pPr>
              <w:jc w:val="both"/>
              <w:rPr>
                <w:sz w:val="28"/>
                <w:szCs w:val="28"/>
              </w:rPr>
            </w:pPr>
            <w:r w:rsidRPr="00D37454">
              <w:rPr>
                <w:sz w:val="28"/>
                <w:szCs w:val="28"/>
              </w:rPr>
              <w:t xml:space="preserve">Квасоля </w:t>
            </w:r>
            <w:r w:rsidR="005B225D">
              <w:rPr>
                <w:sz w:val="28"/>
                <w:szCs w:val="28"/>
              </w:rPr>
              <w:t xml:space="preserve">звичайна </w:t>
            </w:r>
            <w:r w:rsidRPr="00D37454">
              <w:rPr>
                <w:sz w:val="28"/>
                <w:szCs w:val="28"/>
              </w:rPr>
              <w:t>(</w:t>
            </w:r>
            <w:r w:rsidRPr="00D37454">
              <w:rPr>
                <w:i/>
                <w:sz w:val="28"/>
                <w:szCs w:val="28"/>
              </w:rPr>
              <w:t>Phaseolus vulgaris</w:t>
            </w:r>
            <w:r w:rsidRPr="00D37454">
              <w:rPr>
                <w:sz w:val="28"/>
                <w:szCs w:val="28"/>
              </w:rPr>
              <w:t>)</w:t>
            </w:r>
            <w:r w:rsidR="00931325">
              <w:rPr>
                <w:sz w:val="28"/>
                <w:szCs w:val="28"/>
              </w:rPr>
              <w:t>.</w:t>
            </w:r>
          </w:p>
        </w:tc>
        <w:tc>
          <w:tcPr>
            <w:tcW w:w="3217" w:type="dxa"/>
            <w:vAlign w:val="center"/>
          </w:tcPr>
          <w:p w:rsidR="00B02790" w:rsidRPr="00D37454" w:rsidRDefault="009761D1" w:rsidP="00931325">
            <w:pPr>
              <w:jc w:val="both"/>
              <w:rPr>
                <w:sz w:val="28"/>
                <w:szCs w:val="28"/>
              </w:rPr>
            </w:pPr>
            <w:r w:rsidRPr="00D37454">
              <w:rPr>
                <w:sz w:val="28"/>
                <w:szCs w:val="28"/>
              </w:rPr>
              <w:t>Збліднення листя</w:t>
            </w:r>
            <w:r w:rsidR="00931325">
              <w:rPr>
                <w:sz w:val="28"/>
                <w:szCs w:val="28"/>
              </w:rPr>
              <w:t>.</w:t>
            </w:r>
          </w:p>
        </w:tc>
      </w:tr>
      <w:tr w:rsidR="00D37454" w:rsidRPr="00D37454" w:rsidTr="00931325">
        <w:trPr>
          <w:trHeight w:val="300"/>
        </w:trPr>
        <w:tc>
          <w:tcPr>
            <w:tcW w:w="2122" w:type="dxa"/>
            <w:vMerge/>
            <w:vAlign w:val="center"/>
          </w:tcPr>
          <w:p w:rsidR="00B02790" w:rsidRPr="00D37454" w:rsidRDefault="00B02790" w:rsidP="00D37454">
            <w:pPr>
              <w:widowControl w:val="0"/>
              <w:pBdr>
                <w:top w:val="nil"/>
                <w:left w:val="nil"/>
                <w:bottom w:val="nil"/>
                <w:right w:val="nil"/>
                <w:between w:val="nil"/>
              </w:pBdr>
              <w:spacing w:line="276" w:lineRule="auto"/>
              <w:jc w:val="both"/>
              <w:rPr>
                <w:sz w:val="28"/>
                <w:szCs w:val="28"/>
              </w:rPr>
            </w:pPr>
          </w:p>
        </w:tc>
        <w:tc>
          <w:tcPr>
            <w:tcW w:w="4252" w:type="dxa"/>
            <w:vAlign w:val="center"/>
          </w:tcPr>
          <w:p w:rsidR="00B02790" w:rsidRPr="00D37454" w:rsidRDefault="009761D1" w:rsidP="00931325">
            <w:pPr>
              <w:jc w:val="both"/>
              <w:rPr>
                <w:sz w:val="28"/>
                <w:szCs w:val="28"/>
              </w:rPr>
            </w:pPr>
            <w:r w:rsidRPr="00D37454">
              <w:rPr>
                <w:sz w:val="28"/>
                <w:szCs w:val="28"/>
              </w:rPr>
              <w:t xml:space="preserve">Салат </w:t>
            </w:r>
            <w:r w:rsidR="00352E96">
              <w:rPr>
                <w:sz w:val="28"/>
                <w:szCs w:val="28"/>
              </w:rPr>
              <w:t xml:space="preserve">посівний </w:t>
            </w:r>
            <w:r w:rsidRPr="00D37454">
              <w:rPr>
                <w:sz w:val="28"/>
                <w:szCs w:val="28"/>
              </w:rPr>
              <w:t>(</w:t>
            </w:r>
            <w:r w:rsidRPr="00D37454">
              <w:rPr>
                <w:i/>
                <w:sz w:val="28"/>
                <w:szCs w:val="28"/>
              </w:rPr>
              <w:t>Lactuca sativa</w:t>
            </w:r>
            <w:r w:rsidRPr="00D37454">
              <w:rPr>
                <w:sz w:val="28"/>
                <w:szCs w:val="28"/>
              </w:rPr>
              <w:t>)</w:t>
            </w:r>
            <w:r w:rsidR="00931325">
              <w:rPr>
                <w:sz w:val="28"/>
                <w:szCs w:val="28"/>
              </w:rPr>
              <w:t>.</w:t>
            </w:r>
          </w:p>
        </w:tc>
        <w:tc>
          <w:tcPr>
            <w:tcW w:w="3217" w:type="dxa"/>
            <w:vAlign w:val="center"/>
          </w:tcPr>
          <w:p w:rsidR="00B02790" w:rsidRPr="00D37454" w:rsidRDefault="009761D1" w:rsidP="00931325">
            <w:pPr>
              <w:jc w:val="both"/>
              <w:rPr>
                <w:sz w:val="28"/>
                <w:szCs w:val="28"/>
              </w:rPr>
            </w:pPr>
            <w:r w:rsidRPr="00D37454">
              <w:rPr>
                <w:sz w:val="28"/>
                <w:szCs w:val="28"/>
              </w:rPr>
              <w:t>Деформація хлоропластів</w:t>
            </w:r>
            <w:r w:rsidR="00931325">
              <w:rPr>
                <w:sz w:val="28"/>
                <w:szCs w:val="28"/>
              </w:rPr>
              <w:t>.</w:t>
            </w:r>
          </w:p>
        </w:tc>
      </w:tr>
      <w:tr w:rsidR="00D37454" w:rsidRPr="00D37454" w:rsidTr="00931325">
        <w:trPr>
          <w:trHeight w:val="300"/>
        </w:trPr>
        <w:tc>
          <w:tcPr>
            <w:tcW w:w="2122" w:type="dxa"/>
            <w:vMerge w:val="restart"/>
            <w:vAlign w:val="center"/>
          </w:tcPr>
          <w:p w:rsidR="00B02790" w:rsidRPr="00D37454" w:rsidRDefault="009761D1" w:rsidP="00D37454">
            <w:pPr>
              <w:jc w:val="both"/>
              <w:rPr>
                <w:sz w:val="28"/>
                <w:szCs w:val="28"/>
              </w:rPr>
            </w:pPr>
            <w:r w:rsidRPr="00D37454">
              <w:rPr>
                <w:sz w:val="28"/>
                <w:szCs w:val="28"/>
              </w:rPr>
              <w:t>Етилен (С</w:t>
            </w:r>
            <w:r w:rsidRPr="00D37454">
              <w:rPr>
                <w:sz w:val="28"/>
                <w:szCs w:val="28"/>
                <w:vertAlign w:val="subscript"/>
              </w:rPr>
              <w:t>2</w:t>
            </w:r>
            <w:r w:rsidRPr="00D37454">
              <w:rPr>
                <w:sz w:val="28"/>
                <w:szCs w:val="28"/>
              </w:rPr>
              <w:t>Н</w:t>
            </w:r>
            <w:r w:rsidRPr="00D37454">
              <w:rPr>
                <w:sz w:val="28"/>
                <w:szCs w:val="28"/>
                <w:vertAlign w:val="subscript"/>
              </w:rPr>
              <w:t>4</w:t>
            </w:r>
            <w:r w:rsidRPr="00D37454">
              <w:rPr>
                <w:sz w:val="28"/>
                <w:szCs w:val="28"/>
              </w:rPr>
              <w:t>)</w:t>
            </w:r>
          </w:p>
        </w:tc>
        <w:tc>
          <w:tcPr>
            <w:tcW w:w="4252" w:type="dxa"/>
            <w:vAlign w:val="center"/>
          </w:tcPr>
          <w:p w:rsidR="00B02790" w:rsidRPr="00D37454" w:rsidRDefault="009761D1" w:rsidP="00931325">
            <w:pPr>
              <w:jc w:val="both"/>
              <w:rPr>
                <w:sz w:val="28"/>
                <w:szCs w:val="28"/>
              </w:rPr>
            </w:pPr>
            <w:r w:rsidRPr="00D37454">
              <w:rPr>
                <w:sz w:val="28"/>
                <w:szCs w:val="28"/>
              </w:rPr>
              <w:t xml:space="preserve">Петунія </w:t>
            </w:r>
            <w:r w:rsidR="005B225D">
              <w:rPr>
                <w:sz w:val="28"/>
                <w:szCs w:val="28"/>
              </w:rPr>
              <w:t xml:space="preserve">цільнолистова </w:t>
            </w:r>
            <w:r w:rsidRPr="00D37454">
              <w:rPr>
                <w:sz w:val="28"/>
                <w:szCs w:val="28"/>
              </w:rPr>
              <w:t>(</w:t>
            </w:r>
            <w:r w:rsidRPr="00D37454">
              <w:rPr>
                <w:i/>
                <w:sz w:val="28"/>
                <w:szCs w:val="28"/>
              </w:rPr>
              <w:t xml:space="preserve">Petunia </w:t>
            </w:r>
            <w:r w:rsidRPr="00D37454">
              <w:rPr>
                <w:i/>
                <w:sz w:val="28"/>
                <w:szCs w:val="28"/>
              </w:rPr>
              <w:lastRenderedPageBreak/>
              <w:t xml:space="preserve">nuctaginiflora </w:t>
            </w:r>
            <w:r w:rsidRPr="00D37454">
              <w:rPr>
                <w:sz w:val="28"/>
                <w:szCs w:val="28"/>
              </w:rPr>
              <w:t>cv. White Joy)</w:t>
            </w:r>
            <w:r w:rsidR="00931325">
              <w:rPr>
                <w:sz w:val="28"/>
                <w:szCs w:val="28"/>
              </w:rPr>
              <w:t>,</w:t>
            </w:r>
          </w:p>
        </w:tc>
        <w:tc>
          <w:tcPr>
            <w:tcW w:w="3217" w:type="dxa"/>
            <w:vAlign w:val="center"/>
          </w:tcPr>
          <w:p w:rsidR="00B02790" w:rsidRPr="00D37454" w:rsidRDefault="009761D1" w:rsidP="00931325">
            <w:pPr>
              <w:jc w:val="both"/>
              <w:rPr>
                <w:sz w:val="28"/>
                <w:szCs w:val="28"/>
              </w:rPr>
            </w:pPr>
            <w:r w:rsidRPr="00D37454">
              <w:rPr>
                <w:sz w:val="28"/>
                <w:szCs w:val="28"/>
              </w:rPr>
              <w:lastRenderedPageBreak/>
              <w:t xml:space="preserve">Відмирання квіткових </w:t>
            </w:r>
            <w:r w:rsidRPr="00D37454">
              <w:rPr>
                <w:sz w:val="28"/>
                <w:szCs w:val="28"/>
              </w:rPr>
              <w:lastRenderedPageBreak/>
              <w:t>бруньок, дрібні квітки</w:t>
            </w:r>
          </w:p>
        </w:tc>
      </w:tr>
      <w:tr w:rsidR="00D37454" w:rsidRPr="00D37454" w:rsidTr="00931325">
        <w:trPr>
          <w:trHeight w:val="300"/>
        </w:trPr>
        <w:tc>
          <w:tcPr>
            <w:tcW w:w="2122" w:type="dxa"/>
            <w:vMerge/>
            <w:vAlign w:val="center"/>
          </w:tcPr>
          <w:p w:rsidR="00B02790" w:rsidRPr="00D37454" w:rsidRDefault="00B02790" w:rsidP="00D37454">
            <w:pPr>
              <w:widowControl w:val="0"/>
              <w:pBdr>
                <w:top w:val="nil"/>
                <w:left w:val="nil"/>
                <w:bottom w:val="nil"/>
                <w:right w:val="nil"/>
                <w:between w:val="nil"/>
              </w:pBdr>
              <w:spacing w:line="276" w:lineRule="auto"/>
              <w:jc w:val="both"/>
              <w:rPr>
                <w:sz w:val="28"/>
                <w:szCs w:val="28"/>
              </w:rPr>
            </w:pPr>
          </w:p>
        </w:tc>
        <w:tc>
          <w:tcPr>
            <w:tcW w:w="4252" w:type="dxa"/>
            <w:vAlign w:val="center"/>
          </w:tcPr>
          <w:p w:rsidR="00B02790" w:rsidRPr="00D37454" w:rsidRDefault="009761D1" w:rsidP="00931325">
            <w:pPr>
              <w:jc w:val="both"/>
              <w:rPr>
                <w:sz w:val="28"/>
                <w:szCs w:val="28"/>
              </w:rPr>
            </w:pPr>
            <w:r w:rsidRPr="00D37454">
              <w:rPr>
                <w:sz w:val="28"/>
                <w:szCs w:val="28"/>
              </w:rPr>
              <w:t xml:space="preserve">Салат </w:t>
            </w:r>
            <w:r w:rsidR="00931325">
              <w:rPr>
                <w:sz w:val="28"/>
                <w:szCs w:val="28"/>
              </w:rPr>
              <w:t xml:space="preserve">посівний </w:t>
            </w:r>
            <w:r w:rsidRPr="00D37454">
              <w:rPr>
                <w:sz w:val="28"/>
                <w:szCs w:val="28"/>
              </w:rPr>
              <w:t>(</w:t>
            </w:r>
            <w:r w:rsidRPr="00D37454">
              <w:rPr>
                <w:i/>
                <w:sz w:val="28"/>
                <w:szCs w:val="28"/>
              </w:rPr>
              <w:t>Lactuca sativa</w:t>
            </w:r>
            <w:r w:rsidRPr="00D37454">
              <w:rPr>
                <w:sz w:val="28"/>
                <w:szCs w:val="28"/>
              </w:rPr>
              <w:t>),</w:t>
            </w:r>
          </w:p>
          <w:p w:rsidR="00B02790" w:rsidRPr="00D37454" w:rsidRDefault="009761D1" w:rsidP="00931325">
            <w:pPr>
              <w:jc w:val="both"/>
              <w:rPr>
                <w:sz w:val="28"/>
                <w:szCs w:val="28"/>
              </w:rPr>
            </w:pPr>
            <w:r w:rsidRPr="00D37454">
              <w:rPr>
                <w:sz w:val="28"/>
                <w:szCs w:val="28"/>
              </w:rPr>
              <w:t>Томат (</w:t>
            </w:r>
            <w:r w:rsidRPr="00D37454">
              <w:rPr>
                <w:i/>
                <w:sz w:val="28"/>
                <w:szCs w:val="28"/>
              </w:rPr>
              <w:t>Lycopersicon esculentum</w:t>
            </w:r>
            <w:r w:rsidRPr="00D37454">
              <w:rPr>
                <w:sz w:val="28"/>
                <w:szCs w:val="28"/>
              </w:rPr>
              <w:t>)</w:t>
            </w:r>
            <w:r w:rsidR="00931325">
              <w:rPr>
                <w:sz w:val="28"/>
                <w:szCs w:val="28"/>
              </w:rPr>
              <w:t>.</w:t>
            </w:r>
          </w:p>
        </w:tc>
        <w:tc>
          <w:tcPr>
            <w:tcW w:w="3217" w:type="dxa"/>
            <w:vAlign w:val="center"/>
          </w:tcPr>
          <w:p w:rsidR="00B02790" w:rsidRPr="00D37454" w:rsidRDefault="009761D1" w:rsidP="00931325">
            <w:pPr>
              <w:jc w:val="both"/>
              <w:rPr>
                <w:sz w:val="28"/>
                <w:szCs w:val="28"/>
              </w:rPr>
            </w:pPr>
            <w:r w:rsidRPr="00D37454">
              <w:rPr>
                <w:sz w:val="28"/>
                <w:szCs w:val="28"/>
              </w:rPr>
              <w:t>Закручування країв листя, підвищення піроксідазної активності</w:t>
            </w:r>
            <w:r w:rsidR="00931325">
              <w:rPr>
                <w:sz w:val="28"/>
                <w:szCs w:val="28"/>
              </w:rPr>
              <w:t>.</w:t>
            </w:r>
          </w:p>
        </w:tc>
      </w:tr>
      <w:tr w:rsidR="00D37454" w:rsidRPr="00D37454" w:rsidTr="00931325">
        <w:trPr>
          <w:trHeight w:val="300"/>
        </w:trPr>
        <w:tc>
          <w:tcPr>
            <w:tcW w:w="2122" w:type="dxa"/>
            <w:vAlign w:val="center"/>
          </w:tcPr>
          <w:p w:rsidR="00B02790" w:rsidRPr="00D37454" w:rsidRDefault="009761D1" w:rsidP="00D37454">
            <w:pPr>
              <w:jc w:val="both"/>
              <w:rPr>
                <w:sz w:val="28"/>
                <w:szCs w:val="28"/>
              </w:rPr>
            </w:pPr>
            <w:r w:rsidRPr="00D37454">
              <w:rPr>
                <w:sz w:val="28"/>
                <w:szCs w:val="28"/>
              </w:rPr>
              <w:t>Радіонукліди стронцій</w:t>
            </w:r>
            <w:r w:rsidR="00931325">
              <w:rPr>
                <w:sz w:val="28"/>
                <w:szCs w:val="28"/>
              </w:rPr>
              <w:t>-</w:t>
            </w:r>
            <w:r w:rsidRPr="00D37454">
              <w:rPr>
                <w:sz w:val="28"/>
                <w:szCs w:val="28"/>
              </w:rPr>
              <w:t>90, цезій-137</w:t>
            </w:r>
          </w:p>
        </w:tc>
        <w:tc>
          <w:tcPr>
            <w:tcW w:w="4252" w:type="dxa"/>
            <w:vAlign w:val="center"/>
          </w:tcPr>
          <w:p w:rsidR="00B02790" w:rsidRPr="00D37454" w:rsidRDefault="009761D1" w:rsidP="00931325">
            <w:pPr>
              <w:jc w:val="both"/>
              <w:rPr>
                <w:sz w:val="28"/>
                <w:szCs w:val="28"/>
              </w:rPr>
            </w:pPr>
            <w:r w:rsidRPr="00D37454">
              <w:rPr>
                <w:sz w:val="28"/>
                <w:szCs w:val="28"/>
              </w:rPr>
              <w:t>Оленячий мох (</w:t>
            </w:r>
            <w:r w:rsidRPr="00D37454">
              <w:rPr>
                <w:i/>
                <w:sz w:val="28"/>
                <w:szCs w:val="28"/>
              </w:rPr>
              <w:t>Cladonia rangiferina)</w:t>
            </w:r>
            <w:r w:rsidR="00931325">
              <w:rPr>
                <w:i/>
                <w:sz w:val="28"/>
                <w:szCs w:val="28"/>
              </w:rPr>
              <w:t>,</w:t>
            </w:r>
          </w:p>
          <w:p w:rsidR="00B02790" w:rsidRPr="00D37454" w:rsidRDefault="009761D1" w:rsidP="00931325">
            <w:pPr>
              <w:jc w:val="both"/>
              <w:rPr>
                <w:sz w:val="28"/>
                <w:szCs w:val="28"/>
              </w:rPr>
            </w:pPr>
            <w:r w:rsidRPr="00D37454">
              <w:rPr>
                <w:sz w:val="28"/>
                <w:szCs w:val="28"/>
              </w:rPr>
              <w:t>Ісландський мох (</w:t>
            </w:r>
            <w:r w:rsidRPr="00D37454">
              <w:rPr>
                <w:i/>
                <w:sz w:val="28"/>
                <w:szCs w:val="28"/>
              </w:rPr>
              <w:t>Cetrari islandica</w:t>
            </w:r>
            <w:r w:rsidRPr="00D37454">
              <w:rPr>
                <w:sz w:val="28"/>
                <w:szCs w:val="28"/>
              </w:rPr>
              <w:t>)</w:t>
            </w:r>
            <w:r w:rsidR="00931325">
              <w:rPr>
                <w:sz w:val="28"/>
                <w:szCs w:val="28"/>
              </w:rPr>
              <w:t>.</w:t>
            </w:r>
          </w:p>
        </w:tc>
        <w:tc>
          <w:tcPr>
            <w:tcW w:w="3217" w:type="dxa"/>
            <w:vAlign w:val="center"/>
          </w:tcPr>
          <w:p w:rsidR="00B02790" w:rsidRPr="00D37454" w:rsidRDefault="009761D1" w:rsidP="00931325">
            <w:pPr>
              <w:jc w:val="both"/>
              <w:rPr>
                <w:sz w:val="28"/>
                <w:szCs w:val="28"/>
              </w:rPr>
            </w:pPr>
            <w:r w:rsidRPr="00D37454">
              <w:rPr>
                <w:sz w:val="28"/>
                <w:szCs w:val="28"/>
              </w:rPr>
              <w:t>Накопичення в сухій речовині</w:t>
            </w:r>
            <w:r w:rsidR="00931325">
              <w:rPr>
                <w:sz w:val="28"/>
                <w:szCs w:val="28"/>
              </w:rPr>
              <w:t>.</w:t>
            </w:r>
          </w:p>
        </w:tc>
      </w:tr>
      <w:tr w:rsidR="00D37454" w:rsidRPr="00D37454" w:rsidTr="00931325">
        <w:trPr>
          <w:trHeight w:val="300"/>
        </w:trPr>
        <w:tc>
          <w:tcPr>
            <w:tcW w:w="2122" w:type="dxa"/>
            <w:vAlign w:val="center"/>
          </w:tcPr>
          <w:p w:rsidR="00B02790" w:rsidRPr="00D37454" w:rsidRDefault="009761D1" w:rsidP="00D37454">
            <w:pPr>
              <w:jc w:val="both"/>
              <w:rPr>
                <w:sz w:val="28"/>
                <w:szCs w:val="28"/>
              </w:rPr>
            </w:pPr>
            <w:r w:rsidRPr="00D37454">
              <w:rPr>
                <w:sz w:val="28"/>
                <w:szCs w:val="28"/>
              </w:rPr>
              <w:t>Фторид-іон, іони важких металів (Рb, Zn, Сd, Мn, Сu)</w:t>
            </w:r>
          </w:p>
        </w:tc>
        <w:tc>
          <w:tcPr>
            <w:tcW w:w="4252" w:type="dxa"/>
            <w:vAlign w:val="center"/>
          </w:tcPr>
          <w:p w:rsidR="00B02790" w:rsidRPr="00D37454" w:rsidRDefault="009761D1" w:rsidP="00931325">
            <w:pPr>
              <w:jc w:val="both"/>
              <w:rPr>
                <w:sz w:val="28"/>
                <w:szCs w:val="28"/>
              </w:rPr>
            </w:pPr>
            <w:r w:rsidRPr="00D37454">
              <w:rPr>
                <w:sz w:val="28"/>
                <w:szCs w:val="28"/>
              </w:rPr>
              <w:t>Райграс багатоквітковий (</w:t>
            </w:r>
            <w:r w:rsidRPr="00D37454">
              <w:rPr>
                <w:i/>
                <w:sz w:val="28"/>
                <w:szCs w:val="28"/>
              </w:rPr>
              <w:t xml:space="preserve">Lolium multiflorum </w:t>
            </w:r>
            <w:r w:rsidRPr="00D37454">
              <w:rPr>
                <w:sz w:val="28"/>
                <w:szCs w:val="28"/>
              </w:rPr>
              <w:t>cv. Optima)</w:t>
            </w:r>
            <w:r w:rsidR="00931325">
              <w:rPr>
                <w:sz w:val="28"/>
                <w:szCs w:val="28"/>
              </w:rPr>
              <w:t>,</w:t>
            </w:r>
          </w:p>
          <w:p w:rsidR="00B02790" w:rsidRPr="00D37454" w:rsidRDefault="009761D1" w:rsidP="00931325">
            <w:pPr>
              <w:jc w:val="both"/>
              <w:rPr>
                <w:sz w:val="28"/>
                <w:szCs w:val="28"/>
              </w:rPr>
            </w:pPr>
            <w:r w:rsidRPr="00D37454">
              <w:rPr>
                <w:sz w:val="28"/>
                <w:szCs w:val="28"/>
              </w:rPr>
              <w:t>Гірчиця біла (</w:t>
            </w:r>
            <w:r w:rsidRPr="00D37454">
              <w:rPr>
                <w:i/>
                <w:sz w:val="28"/>
                <w:szCs w:val="28"/>
              </w:rPr>
              <w:t>Sinapis alba</w:t>
            </w:r>
            <w:r w:rsidRPr="00D37454">
              <w:rPr>
                <w:sz w:val="28"/>
                <w:szCs w:val="28"/>
              </w:rPr>
              <w:t>)</w:t>
            </w:r>
          </w:p>
          <w:p w:rsidR="00B02790" w:rsidRPr="00D37454" w:rsidRDefault="009761D1" w:rsidP="00931325">
            <w:pPr>
              <w:jc w:val="both"/>
              <w:rPr>
                <w:sz w:val="28"/>
                <w:szCs w:val="28"/>
              </w:rPr>
            </w:pPr>
            <w:r w:rsidRPr="00D37454">
              <w:rPr>
                <w:sz w:val="28"/>
                <w:szCs w:val="28"/>
              </w:rPr>
              <w:t>Листова капуста (</w:t>
            </w:r>
            <w:r w:rsidRPr="00D37454">
              <w:rPr>
                <w:i/>
                <w:sz w:val="28"/>
                <w:szCs w:val="28"/>
              </w:rPr>
              <w:t xml:space="preserve">Brassica oleracea </w:t>
            </w:r>
            <w:r w:rsidRPr="00D37454">
              <w:rPr>
                <w:sz w:val="28"/>
                <w:szCs w:val="28"/>
              </w:rPr>
              <w:t>var.acephala)</w:t>
            </w:r>
            <w:r w:rsidR="00931325">
              <w:rPr>
                <w:sz w:val="28"/>
                <w:szCs w:val="28"/>
              </w:rPr>
              <w:t>,</w:t>
            </w:r>
          </w:p>
          <w:p w:rsidR="00B02790" w:rsidRPr="00D37454" w:rsidRDefault="009761D1" w:rsidP="00931325">
            <w:pPr>
              <w:jc w:val="both"/>
              <w:rPr>
                <w:sz w:val="28"/>
                <w:szCs w:val="28"/>
              </w:rPr>
            </w:pPr>
            <w:r w:rsidRPr="00D37454">
              <w:rPr>
                <w:sz w:val="28"/>
                <w:szCs w:val="28"/>
              </w:rPr>
              <w:t>Кінський каштан (</w:t>
            </w:r>
            <w:r w:rsidRPr="00D37454">
              <w:rPr>
                <w:i/>
                <w:sz w:val="28"/>
                <w:szCs w:val="28"/>
              </w:rPr>
              <w:t>Aesculus hippocastanum)</w:t>
            </w:r>
            <w:r w:rsidR="00931325">
              <w:rPr>
                <w:i/>
                <w:sz w:val="28"/>
                <w:szCs w:val="28"/>
              </w:rPr>
              <w:t>,</w:t>
            </w:r>
          </w:p>
          <w:p w:rsidR="00B02790" w:rsidRPr="00D37454" w:rsidRDefault="009761D1" w:rsidP="00931325">
            <w:pPr>
              <w:jc w:val="both"/>
              <w:rPr>
                <w:sz w:val="28"/>
                <w:szCs w:val="28"/>
              </w:rPr>
            </w:pPr>
            <w:r w:rsidRPr="00D37454">
              <w:rPr>
                <w:sz w:val="28"/>
                <w:szCs w:val="28"/>
              </w:rPr>
              <w:t>Мохи (</w:t>
            </w:r>
            <w:r w:rsidRPr="00D37454">
              <w:rPr>
                <w:i/>
                <w:sz w:val="28"/>
                <w:szCs w:val="28"/>
              </w:rPr>
              <w:t>Sphagnum sp., Hypnum cupressiforme, Pohlia nutans, Pleurozium schreberi</w:t>
            </w:r>
            <w:r w:rsidRPr="00D37454">
              <w:rPr>
                <w:sz w:val="28"/>
                <w:szCs w:val="28"/>
              </w:rPr>
              <w:t>)</w:t>
            </w:r>
            <w:r w:rsidR="00931325">
              <w:rPr>
                <w:sz w:val="28"/>
                <w:szCs w:val="28"/>
              </w:rPr>
              <w:t>.</w:t>
            </w:r>
          </w:p>
        </w:tc>
        <w:tc>
          <w:tcPr>
            <w:tcW w:w="3217" w:type="dxa"/>
            <w:vAlign w:val="center"/>
          </w:tcPr>
          <w:p w:rsidR="00B02790" w:rsidRPr="00D37454" w:rsidRDefault="009761D1" w:rsidP="00931325">
            <w:pPr>
              <w:jc w:val="both"/>
              <w:rPr>
                <w:sz w:val="28"/>
                <w:szCs w:val="28"/>
              </w:rPr>
            </w:pPr>
            <w:r w:rsidRPr="00D37454">
              <w:rPr>
                <w:sz w:val="28"/>
                <w:szCs w:val="28"/>
              </w:rPr>
              <w:t>Накопичення в сухій речовині</w:t>
            </w:r>
            <w:r w:rsidR="00931325">
              <w:rPr>
                <w:sz w:val="28"/>
                <w:szCs w:val="28"/>
              </w:rPr>
              <w:t>.</w:t>
            </w:r>
          </w:p>
          <w:p w:rsidR="00B02790" w:rsidRPr="00D37454" w:rsidRDefault="009761D1" w:rsidP="00931325">
            <w:pPr>
              <w:jc w:val="both"/>
              <w:rPr>
                <w:sz w:val="28"/>
                <w:szCs w:val="28"/>
              </w:rPr>
            </w:pPr>
            <w:r w:rsidRPr="00D37454">
              <w:rPr>
                <w:sz w:val="28"/>
                <w:szCs w:val="28"/>
              </w:rPr>
              <w:t>Зміна в співвідношенні Т- і В лімфоцитів, зменшення В-лімфоцитарної реакції</w:t>
            </w:r>
          </w:p>
          <w:p w:rsidR="00B02790" w:rsidRPr="00D37454" w:rsidRDefault="009761D1" w:rsidP="00931325">
            <w:pPr>
              <w:jc w:val="both"/>
              <w:rPr>
                <w:sz w:val="28"/>
                <w:szCs w:val="28"/>
              </w:rPr>
            </w:pPr>
            <w:r w:rsidRPr="00D37454">
              <w:rPr>
                <w:sz w:val="28"/>
                <w:szCs w:val="28"/>
              </w:rPr>
              <w:t>Накопичення в сухій речовині</w:t>
            </w:r>
            <w:r w:rsidR="00931325">
              <w:rPr>
                <w:sz w:val="28"/>
                <w:szCs w:val="28"/>
              </w:rPr>
              <w:t>.</w:t>
            </w:r>
          </w:p>
        </w:tc>
      </w:tr>
      <w:tr w:rsidR="00D37454" w:rsidRPr="00D37454" w:rsidTr="00931325">
        <w:trPr>
          <w:trHeight w:val="300"/>
        </w:trPr>
        <w:tc>
          <w:tcPr>
            <w:tcW w:w="2122" w:type="dxa"/>
            <w:vAlign w:val="center"/>
          </w:tcPr>
          <w:p w:rsidR="00B02790" w:rsidRPr="00D37454" w:rsidRDefault="009761D1" w:rsidP="00D37454">
            <w:pPr>
              <w:jc w:val="both"/>
              <w:rPr>
                <w:sz w:val="28"/>
                <w:szCs w:val="28"/>
              </w:rPr>
            </w:pPr>
            <w:r w:rsidRPr="00D37454">
              <w:rPr>
                <w:sz w:val="28"/>
                <w:szCs w:val="28"/>
              </w:rPr>
              <w:t>Суміш шкідливих речовин у повітрі (оксиди сірки, азоту…)</w:t>
            </w:r>
          </w:p>
        </w:tc>
        <w:tc>
          <w:tcPr>
            <w:tcW w:w="4252" w:type="dxa"/>
            <w:vAlign w:val="center"/>
          </w:tcPr>
          <w:p w:rsidR="00B02790" w:rsidRPr="00D37454" w:rsidRDefault="009761D1" w:rsidP="00931325">
            <w:pPr>
              <w:jc w:val="both"/>
              <w:rPr>
                <w:sz w:val="28"/>
                <w:szCs w:val="28"/>
              </w:rPr>
            </w:pPr>
            <w:r w:rsidRPr="00D37454">
              <w:rPr>
                <w:sz w:val="28"/>
                <w:szCs w:val="28"/>
              </w:rPr>
              <w:t>Листові и кущові лишайники (</w:t>
            </w:r>
            <w:r w:rsidRPr="00D37454">
              <w:rPr>
                <w:i/>
                <w:sz w:val="28"/>
                <w:szCs w:val="28"/>
              </w:rPr>
              <w:t>Hypogymnia physodes, Pseudevernia furfuracea, Cetraria glauca)</w:t>
            </w:r>
            <w:r w:rsidR="00931325">
              <w:rPr>
                <w:i/>
                <w:sz w:val="28"/>
                <w:szCs w:val="28"/>
              </w:rPr>
              <w:t>,</w:t>
            </w:r>
          </w:p>
          <w:p w:rsidR="00B02790" w:rsidRPr="00D37454" w:rsidRDefault="009761D1" w:rsidP="00931325">
            <w:pPr>
              <w:jc w:val="both"/>
              <w:rPr>
                <w:sz w:val="28"/>
                <w:szCs w:val="28"/>
              </w:rPr>
            </w:pPr>
            <w:r w:rsidRPr="00D37454">
              <w:rPr>
                <w:sz w:val="28"/>
                <w:szCs w:val="28"/>
              </w:rPr>
              <w:t>Піхта</w:t>
            </w:r>
            <w:r w:rsidR="0047757B">
              <w:rPr>
                <w:sz w:val="28"/>
                <w:szCs w:val="28"/>
              </w:rPr>
              <w:t xml:space="preserve"> біла </w:t>
            </w:r>
            <w:r w:rsidRPr="00D37454">
              <w:rPr>
                <w:sz w:val="28"/>
                <w:szCs w:val="28"/>
              </w:rPr>
              <w:t xml:space="preserve"> (</w:t>
            </w:r>
            <w:r w:rsidRPr="00D37454">
              <w:rPr>
                <w:i/>
                <w:sz w:val="28"/>
                <w:szCs w:val="28"/>
              </w:rPr>
              <w:t>Abies alba</w:t>
            </w:r>
            <w:r w:rsidRPr="00D37454">
              <w:rPr>
                <w:sz w:val="28"/>
                <w:szCs w:val="28"/>
              </w:rPr>
              <w:t>),</w:t>
            </w:r>
          </w:p>
          <w:p w:rsidR="00931325" w:rsidRDefault="009761D1" w:rsidP="00931325">
            <w:pPr>
              <w:jc w:val="both"/>
              <w:rPr>
                <w:sz w:val="28"/>
                <w:szCs w:val="28"/>
              </w:rPr>
            </w:pPr>
            <w:r w:rsidRPr="00D37454">
              <w:rPr>
                <w:sz w:val="28"/>
                <w:szCs w:val="28"/>
              </w:rPr>
              <w:t>Ялина</w:t>
            </w:r>
            <w:r w:rsidR="0047757B">
              <w:rPr>
                <w:sz w:val="28"/>
                <w:szCs w:val="28"/>
              </w:rPr>
              <w:t xml:space="preserve"> звичайна</w:t>
            </w:r>
            <w:r w:rsidRPr="00D37454">
              <w:rPr>
                <w:sz w:val="28"/>
                <w:szCs w:val="28"/>
              </w:rPr>
              <w:t xml:space="preserve"> (</w:t>
            </w:r>
            <w:r w:rsidRPr="00D37454">
              <w:rPr>
                <w:i/>
                <w:sz w:val="28"/>
                <w:szCs w:val="28"/>
              </w:rPr>
              <w:t>Picea abies</w:t>
            </w:r>
            <w:r w:rsidRPr="00D37454">
              <w:rPr>
                <w:sz w:val="28"/>
                <w:szCs w:val="28"/>
              </w:rPr>
              <w:t>),</w:t>
            </w:r>
          </w:p>
          <w:p w:rsidR="00B02790" w:rsidRPr="00D37454" w:rsidRDefault="009761D1" w:rsidP="00931325">
            <w:pPr>
              <w:jc w:val="both"/>
              <w:rPr>
                <w:sz w:val="28"/>
                <w:szCs w:val="28"/>
              </w:rPr>
            </w:pPr>
            <w:r w:rsidRPr="00D37454">
              <w:rPr>
                <w:sz w:val="28"/>
                <w:szCs w:val="28"/>
              </w:rPr>
              <w:t>Сосна</w:t>
            </w:r>
            <w:r w:rsidR="0047757B">
              <w:rPr>
                <w:sz w:val="28"/>
                <w:szCs w:val="28"/>
              </w:rPr>
              <w:t xml:space="preserve"> звичайна</w:t>
            </w:r>
            <w:r w:rsidRPr="00D37454">
              <w:rPr>
                <w:sz w:val="28"/>
                <w:szCs w:val="28"/>
              </w:rPr>
              <w:t xml:space="preserve"> (</w:t>
            </w:r>
            <w:r w:rsidRPr="00D37454">
              <w:rPr>
                <w:i/>
                <w:sz w:val="28"/>
                <w:szCs w:val="28"/>
              </w:rPr>
              <w:t>Pinus sylvestris</w:t>
            </w:r>
            <w:r w:rsidRPr="00D37454">
              <w:rPr>
                <w:sz w:val="28"/>
                <w:szCs w:val="28"/>
              </w:rPr>
              <w:t>)</w:t>
            </w:r>
            <w:r w:rsidR="00931325">
              <w:rPr>
                <w:sz w:val="28"/>
                <w:szCs w:val="28"/>
              </w:rPr>
              <w:t>.</w:t>
            </w:r>
          </w:p>
        </w:tc>
        <w:tc>
          <w:tcPr>
            <w:tcW w:w="3217" w:type="dxa"/>
            <w:vAlign w:val="center"/>
          </w:tcPr>
          <w:p w:rsidR="00B02790" w:rsidRPr="00D37454" w:rsidRDefault="009761D1" w:rsidP="00931325">
            <w:pPr>
              <w:jc w:val="both"/>
              <w:rPr>
                <w:sz w:val="28"/>
                <w:szCs w:val="28"/>
              </w:rPr>
            </w:pPr>
            <w:r w:rsidRPr="00D37454">
              <w:rPr>
                <w:sz w:val="28"/>
                <w:szCs w:val="28"/>
              </w:rPr>
              <w:t>Зменшення приросту клітин</w:t>
            </w:r>
            <w:r w:rsidR="00931325">
              <w:rPr>
                <w:sz w:val="28"/>
                <w:szCs w:val="28"/>
              </w:rPr>
              <w:t>.</w:t>
            </w:r>
          </w:p>
          <w:p w:rsidR="00B02790" w:rsidRPr="00D37454" w:rsidRDefault="009761D1" w:rsidP="00931325">
            <w:pPr>
              <w:jc w:val="both"/>
              <w:rPr>
                <w:sz w:val="28"/>
                <w:szCs w:val="28"/>
              </w:rPr>
            </w:pPr>
            <w:r w:rsidRPr="00D37454">
              <w:rPr>
                <w:sz w:val="28"/>
                <w:szCs w:val="28"/>
              </w:rPr>
              <w:t>Зниження вмісту хлорофілі</w:t>
            </w:r>
            <w:hyperlink r:id="rId2530">
              <w:r w:rsidRPr="00931325">
                <w:rPr>
                  <w:sz w:val="28"/>
                  <w:szCs w:val="28"/>
                </w:rPr>
                <w:t xml:space="preserve">в а </w:t>
              </w:r>
            </w:hyperlink>
            <w:r w:rsidRPr="00D37454">
              <w:rPr>
                <w:sz w:val="28"/>
                <w:szCs w:val="28"/>
              </w:rPr>
              <w:t xml:space="preserve">і </w:t>
            </w:r>
            <w:r w:rsidRPr="00931325">
              <w:rPr>
                <w:sz w:val="28"/>
                <w:szCs w:val="28"/>
              </w:rPr>
              <w:t>b</w:t>
            </w:r>
            <w:r w:rsidRPr="00D37454">
              <w:rPr>
                <w:sz w:val="28"/>
                <w:szCs w:val="28"/>
              </w:rPr>
              <w:t>, зменшення вмісту живих клітин водоростей</w:t>
            </w:r>
            <w:r w:rsidR="00931325">
              <w:rPr>
                <w:sz w:val="28"/>
                <w:szCs w:val="28"/>
              </w:rPr>
              <w:t>.</w:t>
            </w:r>
          </w:p>
          <w:p w:rsidR="00B02790" w:rsidRPr="00D37454" w:rsidRDefault="009761D1" w:rsidP="00931325">
            <w:pPr>
              <w:jc w:val="both"/>
              <w:rPr>
                <w:sz w:val="28"/>
                <w:szCs w:val="28"/>
              </w:rPr>
            </w:pPr>
            <w:r w:rsidRPr="00D37454">
              <w:rPr>
                <w:sz w:val="28"/>
                <w:szCs w:val="28"/>
              </w:rPr>
              <w:t>Зниження вмісту хлорофілі</w:t>
            </w:r>
            <w:hyperlink r:id="rId2531">
              <w:r w:rsidRPr="00931325">
                <w:rPr>
                  <w:sz w:val="28"/>
                  <w:szCs w:val="28"/>
                </w:rPr>
                <w:t xml:space="preserve">в </w:t>
              </w:r>
            </w:hyperlink>
            <w:hyperlink r:id="rId2532">
              <w:r w:rsidRPr="00931325">
                <w:rPr>
                  <w:sz w:val="28"/>
                  <w:szCs w:val="28"/>
                </w:rPr>
                <w:t xml:space="preserve">а </w:t>
              </w:r>
            </w:hyperlink>
            <w:r w:rsidRPr="00D37454">
              <w:rPr>
                <w:sz w:val="28"/>
                <w:szCs w:val="28"/>
              </w:rPr>
              <w:t xml:space="preserve">і </w:t>
            </w:r>
            <w:r w:rsidRPr="00931325">
              <w:rPr>
                <w:sz w:val="28"/>
                <w:szCs w:val="28"/>
              </w:rPr>
              <w:t>b</w:t>
            </w:r>
            <w:r w:rsidRPr="00D37454">
              <w:rPr>
                <w:sz w:val="28"/>
                <w:szCs w:val="28"/>
              </w:rPr>
              <w:t>, зменшення віку хвоїнок і затримка росту</w:t>
            </w:r>
            <w:r w:rsidR="00931325">
              <w:rPr>
                <w:sz w:val="28"/>
                <w:szCs w:val="28"/>
              </w:rPr>
              <w:t>.</w:t>
            </w:r>
          </w:p>
        </w:tc>
      </w:tr>
    </w:tbl>
    <w:p w:rsidR="00B02790" w:rsidRPr="00D37454" w:rsidRDefault="00B02790" w:rsidP="00D37454">
      <w:pPr>
        <w:spacing w:after="0" w:line="240" w:lineRule="auto"/>
        <w:ind w:firstLine="567"/>
        <w:jc w:val="both"/>
        <w:rPr>
          <w:rFonts w:ascii="Times New Roman" w:eastAsia="Times New Roman" w:hAnsi="Times New Roman" w:cs="Times New Roman"/>
          <w:sz w:val="28"/>
          <w:szCs w:val="28"/>
        </w:rPr>
      </w:pPr>
    </w:p>
    <w:p w:rsidR="00B02790" w:rsidRPr="00D37454" w:rsidRDefault="009761D1" w:rsidP="00931325">
      <w:pPr>
        <w:spacing w:after="0" w:line="240" w:lineRule="auto"/>
        <w:ind w:firstLine="567"/>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t>2.Газостійкість і газочутливість рослин</w:t>
      </w:r>
    </w:p>
    <w:p w:rsidR="00B02790" w:rsidRPr="00D37454" w:rsidRDefault="00B02790" w:rsidP="00D37454">
      <w:pPr>
        <w:spacing w:after="0" w:line="240" w:lineRule="auto"/>
        <w:ind w:firstLine="567"/>
        <w:jc w:val="both"/>
        <w:rPr>
          <w:rFonts w:ascii="Times New Roman" w:eastAsia="Times New Roman" w:hAnsi="Times New Roman" w:cs="Times New Roman"/>
          <w:sz w:val="28"/>
          <w:szCs w:val="28"/>
        </w:rPr>
      </w:pP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3E7A72">
        <w:rPr>
          <w:rFonts w:ascii="Times New Roman" w:eastAsia="Times New Roman" w:hAnsi="Times New Roman" w:cs="Times New Roman"/>
          <w:b/>
          <w:bCs/>
          <w:i/>
          <w:sz w:val="28"/>
          <w:szCs w:val="28"/>
        </w:rPr>
        <w:t>Газостійкість</w:t>
      </w:r>
      <w:r w:rsidRPr="00D37454">
        <w:rPr>
          <w:rFonts w:ascii="Times New Roman" w:eastAsia="Times New Roman" w:hAnsi="Times New Roman" w:cs="Times New Roman"/>
          <w:i/>
          <w:sz w:val="28"/>
          <w:szCs w:val="28"/>
        </w:rPr>
        <w:t xml:space="preserve"> </w:t>
      </w:r>
      <w:r w:rsidR="00D37454">
        <w:rPr>
          <w:rFonts w:ascii="Times New Roman" w:eastAsia="Times New Roman" w:hAnsi="Times New Roman" w:cs="Times New Roman"/>
          <w:i/>
          <w:sz w:val="28"/>
          <w:szCs w:val="28"/>
        </w:rPr>
        <w:t>–</w:t>
      </w:r>
      <w:r w:rsidRPr="00D37454">
        <w:rPr>
          <w:rFonts w:ascii="Times New Roman" w:eastAsia="Times New Roman" w:hAnsi="Times New Roman" w:cs="Times New Roman"/>
          <w:i/>
          <w:sz w:val="28"/>
          <w:szCs w:val="28"/>
        </w:rPr>
        <w:t xml:space="preserve"> </w:t>
      </w:r>
      <w:r w:rsidRPr="00D37454">
        <w:rPr>
          <w:rFonts w:ascii="Times New Roman" w:eastAsia="Times New Roman" w:hAnsi="Times New Roman" w:cs="Times New Roman"/>
          <w:sz w:val="28"/>
          <w:szCs w:val="28"/>
        </w:rPr>
        <w:t>здатність зберігати властиві організму процеси життєдіяльності й насіннєвого відтворення в умовах забруднення газами і парами атмосферного повітря. Рівень газостійкості</w:t>
      </w:r>
      <w:hyperlink r:id="rId2533">
        <w:r w:rsidRPr="005B225D">
          <w:rPr>
            <w:rFonts w:ascii="Times New Roman" w:eastAsia="Times New Roman" w:hAnsi="Times New Roman" w:cs="Times New Roman"/>
            <w:sz w:val="28"/>
            <w:szCs w:val="28"/>
          </w:rPr>
          <w:t xml:space="preserve"> виду </w:t>
        </w:r>
      </w:hyperlink>
      <w:r w:rsidRPr="00D37454">
        <w:rPr>
          <w:rFonts w:ascii="Times New Roman" w:eastAsia="Times New Roman" w:hAnsi="Times New Roman" w:cs="Times New Roman"/>
          <w:sz w:val="28"/>
          <w:szCs w:val="28"/>
        </w:rPr>
        <w:t>або особини оцінюється в розмірі</w:t>
      </w:r>
      <w:hyperlink r:id="rId2534">
        <w:r w:rsidRPr="005B225D">
          <w:rPr>
            <w:rFonts w:ascii="Times New Roman" w:eastAsia="Times New Roman" w:hAnsi="Times New Roman" w:cs="Times New Roman"/>
            <w:sz w:val="28"/>
            <w:szCs w:val="28"/>
          </w:rPr>
          <w:t xml:space="preserve"> граничної концентрацій токсичної </w:t>
        </w:r>
      </w:hyperlink>
      <w:r w:rsidRPr="00D37454">
        <w:rPr>
          <w:rFonts w:ascii="Times New Roman" w:eastAsia="Times New Roman" w:hAnsi="Times New Roman" w:cs="Times New Roman"/>
          <w:sz w:val="28"/>
          <w:szCs w:val="28"/>
        </w:rPr>
        <w:t>речовини, які не</w:t>
      </w:r>
      <w:hyperlink r:id="rId2535">
        <w:r w:rsidRPr="005B225D">
          <w:rPr>
            <w:rFonts w:ascii="Times New Roman" w:eastAsia="Times New Roman" w:hAnsi="Times New Roman" w:cs="Times New Roman"/>
            <w:sz w:val="28"/>
            <w:szCs w:val="28"/>
          </w:rPr>
          <w:t xml:space="preserve"> </w:t>
        </w:r>
      </w:hyperlink>
      <w:hyperlink r:id="rId2536">
        <w:r w:rsidRPr="005B225D">
          <w:rPr>
            <w:rFonts w:ascii="Times New Roman" w:eastAsia="Times New Roman" w:hAnsi="Times New Roman" w:cs="Times New Roman"/>
            <w:sz w:val="28"/>
            <w:szCs w:val="28"/>
          </w:rPr>
          <w:t>спричиня</w:t>
        </w:r>
      </w:hyperlink>
      <w:hyperlink r:id="rId2537">
        <w:r w:rsidRPr="005B225D">
          <w:rPr>
            <w:rFonts w:ascii="Times New Roman" w:eastAsia="Times New Roman" w:hAnsi="Times New Roman" w:cs="Times New Roman"/>
            <w:sz w:val="28"/>
            <w:szCs w:val="28"/>
          </w:rPr>
          <w:t xml:space="preserve">ють </w:t>
        </w:r>
      </w:hyperlink>
      <w:r w:rsidRPr="00D37454">
        <w:rPr>
          <w:rFonts w:ascii="Times New Roman" w:eastAsia="Times New Roman" w:hAnsi="Times New Roman" w:cs="Times New Roman"/>
          <w:sz w:val="28"/>
          <w:szCs w:val="28"/>
        </w:rPr>
        <w:t>функціональних і структурних порушень в організмі в період найвищої фізіологічної активності й чутливості до діючих атмосферних домішок.</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3E7A72">
        <w:rPr>
          <w:rFonts w:ascii="Times New Roman" w:eastAsia="Times New Roman" w:hAnsi="Times New Roman" w:cs="Times New Roman"/>
          <w:b/>
          <w:bCs/>
          <w:i/>
          <w:iCs/>
          <w:sz w:val="28"/>
          <w:szCs w:val="28"/>
        </w:rPr>
        <w:t>Газочутливість</w:t>
      </w:r>
      <w:r w:rsidRPr="005B225D">
        <w:rPr>
          <w:rFonts w:ascii="Times New Roman" w:eastAsia="Times New Roman" w:hAnsi="Times New Roman" w:cs="Times New Roman"/>
          <w:sz w:val="28"/>
          <w:szCs w:val="28"/>
        </w:rPr>
        <w:t xml:space="preserve"> </w:t>
      </w:r>
      <w:r w:rsidR="00D37454" w:rsidRPr="005B225D">
        <w:rPr>
          <w:rFonts w:ascii="Times New Roman" w:eastAsia="Times New Roman" w:hAnsi="Times New Roman" w:cs="Times New Roman"/>
          <w:sz w:val="28"/>
          <w:szCs w:val="28"/>
        </w:rPr>
        <w:t>–</w:t>
      </w:r>
      <w:r w:rsidRPr="005B225D">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реакція організму на вплив забруднюючої речовини в певний період його розвитку. У біоіндикаційних дослідженнях необхідно враховувати систематичну</w:t>
      </w:r>
      <w:hyperlink r:id="rId2538">
        <w:r w:rsidRPr="005B225D">
          <w:rPr>
            <w:rFonts w:ascii="Times New Roman" w:eastAsia="Times New Roman" w:hAnsi="Times New Roman" w:cs="Times New Roman"/>
            <w:sz w:val="28"/>
            <w:szCs w:val="28"/>
          </w:rPr>
          <w:t xml:space="preserve"> приналежність </w:t>
        </w:r>
      </w:hyperlink>
      <w:r w:rsidRPr="00D37454">
        <w:rPr>
          <w:rFonts w:ascii="Times New Roman" w:eastAsia="Times New Roman" w:hAnsi="Times New Roman" w:cs="Times New Roman"/>
          <w:sz w:val="28"/>
          <w:szCs w:val="28"/>
        </w:rPr>
        <w:t>видів і зміна ступеня</w:t>
      </w:r>
      <w:hyperlink r:id="rId2539">
        <w:r w:rsidRPr="005B225D">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газостойкості.</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lastRenderedPageBreak/>
        <w:t>Як біоіндікаційні ознаки можна використовувати різні специфічні й неспецифічні ознаки. Неспецифічна індикація аеротехногенного</w:t>
      </w:r>
      <w:hyperlink r:id="rId2540">
        <w:r w:rsidRPr="005B225D">
          <w:rPr>
            <w:rFonts w:ascii="Times New Roman" w:eastAsia="Times New Roman" w:hAnsi="Times New Roman" w:cs="Times New Roman"/>
            <w:sz w:val="28"/>
            <w:szCs w:val="28"/>
          </w:rPr>
          <w:t xml:space="preserve"> забруднення може п</w:t>
        </w:r>
      </w:hyperlink>
      <w:r w:rsidRPr="00D37454">
        <w:rPr>
          <w:rFonts w:ascii="Times New Roman" w:eastAsia="Times New Roman" w:hAnsi="Times New Roman" w:cs="Times New Roman"/>
          <w:sz w:val="28"/>
          <w:szCs w:val="28"/>
        </w:rPr>
        <w:t>роводитися за</w:t>
      </w:r>
      <w:hyperlink r:id="rId2541">
        <w:r w:rsidRPr="005B225D">
          <w:rPr>
            <w:rFonts w:ascii="Times New Roman" w:eastAsia="Times New Roman" w:hAnsi="Times New Roman" w:cs="Times New Roman"/>
            <w:sz w:val="28"/>
            <w:szCs w:val="28"/>
          </w:rPr>
          <w:t xml:space="preserve"> різними біохімічним </w:t>
        </w:r>
      </w:hyperlink>
      <w:r w:rsidRPr="00D37454">
        <w:rPr>
          <w:rFonts w:ascii="Times New Roman" w:eastAsia="Times New Roman" w:hAnsi="Times New Roman" w:cs="Times New Roman"/>
          <w:sz w:val="28"/>
          <w:szCs w:val="28"/>
        </w:rPr>
        <w:t>і фізіологічним реакцій.</w:t>
      </w:r>
    </w:p>
    <w:p w:rsidR="00B02790" w:rsidRPr="00D37454" w:rsidRDefault="009761D1" w:rsidP="00931325">
      <w:pPr>
        <w:tabs>
          <w:tab w:val="left" w:pos="993"/>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Основними </w:t>
      </w:r>
      <w:r w:rsidRPr="003E7A72">
        <w:rPr>
          <w:rFonts w:ascii="Times New Roman" w:eastAsia="Times New Roman" w:hAnsi="Times New Roman" w:cs="Times New Roman"/>
          <w:b/>
          <w:bCs/>
          <w:i/>
          <w:iCs/>
          <w:sz w:val="28"/>
          <w:szCs w:val="28"/>
        </w:rPr>
        <w:t>індикаторними ознаками</w:t>
      </w:r>
      <w:r w:rsidRPr="00D37454">
        <w:rPr>
          <w:rFonts w:ascii="Times New Roman" w:eastAsia="Times New Roman" w:hAnsi="Times New Roman" w:cs="Times New Roman"/>
          <w:sz w:val="28"/>
          <w:szCs w:val="28"/>
        </w:rPr>
        <w:t xml:space="preserve">, </w:t>
      </w:r>
      <w:r w:rsidRPr="003E7A72">
        <w:rPr>
          <w:rFonts w:ascii="Times New Roman" w:eastAsia="Times New Roman" w:hAnsi="Times New Roman" w:cs="Times New Roman"/>
          <w:b/>
          <w:bCs/>
          <w:i/>
          <w:iCs/>
          <w:sz w:val="28"/>
          <w:szCs w:val="28"/>
        </w:rPr>
        <w:t>що відображають стресове навантаження</w:t>
      </w:r>
      <w:r w:rsidRPr="00D37454">
        <w:rPr>
          <w:rFonts w:ascii="Times New Roman" w:eastAsia="Times New Roman" w:hAnsi="Times New Roman" w:cs="Times New Roman"/>
          <w:sz w:val="28"/>
          <w:szCs w:val="28"/>
        </w:rPr>
        <w:t>, є:</w:t>
      </w:r>
    </w:p>
    <w:p w:rsidR="00B02790" w:rsidRPr="00931325" w:rsidRDefault="009761D1" w:rsidP="001F6638">
      <w:pPr>
        <w:pStyle w:val="af3"/>
        <w:numPr>
          <w:ilvl w:val="0"/>
          <w:numId w:val="51"/>
        </w:numPr>
        <w:tabs>
          <w:tab w:val="left" w:pos="993"/>
        </w:tabs>
        <w:spacing w:after="0" w:line="240" w:lineRule="auto"/>
        <w:ind w:left="0" w:firstLine="709"/>
        <w:jc w:val="both"/>
        <w:rPr>
          <w:rFonts w:ascii="Times New Roman" w:eastAsia="Times New Roman" w:hAnsi="Times New Roman" w:cs="Times New Roman"/>
          <w:sz w:val="28"/>
          <w:szCs w:val="28"/>
        </w:rPr>
      </w:pPr>
      <w:r w:rsidRPr="00931325">
        <w:rPr>
          <w:rFonts w:ascii="Times New Roman" w:eastAsia="Times New Roman" w:hAnsi="Times New Roman" w:cs="Times New Roman"/>
          <w:sz w:val="28"/>
          <w:szCs w:val="28"/>
        </w:rPr>
        <w:t>зміна активності ферментів;</w:t>
      </w:r>
    </w:p>
    <w:p w:rsidR="00B02790" w:rsidRPr="00931325" w:rsidRDefault="009761D1" w:rsidP="001F6638">
      <w:pPr>
        <w:pStyle w:val="af3"/>
        <w:numPr>
          <w:ilvl w:val="0"/>
          <w:numId w:val="51"/>
        </w:numPr>
        <w:tabs>
          <w:tab w:val="left" w:pos="993"/>
        </w:tabs>
        <w:spacing w:after="0" w:line="240" w:lineRule="auto"/>
        <w:ind w:left="0" w:firstLine="709"/>
        <w:jc w:val="both"/>
        <w:rPr>
          <w:rFonts w:ascii="Times New Roman" w:eastAsia="Times New Roman" w:hAnsi="Times New Roman" w:cs="Times New Roman"/>
          <w:sz w:val="28"/>
          <w:szCs w:val="28"/>
        </w:rPr>
      </w:pPr>
      <w:r w:rsidRPr="00931325">
        <w:rPr>
          <w:rFonts w:ascii="Times New Roman" w:eastAsia="Times New Roman" w:hAnsi="Times New Roman" w:cs="Times New Roman"/>
          <w:sz w:val="28"/>
          <w:szCs w:val="28"/>
        </w:rPr>
        <w:t>руйнування пігментів у листках рослин під дією аеротехногенного забруднення: добре вивчено зниження кількості хлорофілу,</w:t>
      </w:r>
      <w:hyperlink r:id="rId2542">
        <w:r w:rsidRPr="00931325">
          <w:rPr>
            <w:rFonts w:ascii="Times New Roman" w:eastAsia="Times New Roman" w:hAnsi="Times New Roman" w:cs="Times New Roman"/>
            <w:sz w:val="28"/>
            <w:szCs w:val="28"/>
          </w:rPr>
          <w:t xml:space="preserve"> </w:t>
        </w:r>
      </w:hyperlink>
      <w:r w:rsidRPr="00931325">
        <w:rPr>
          <w:rFonts w:ascii="Times New Roman" w:eastAsia="Times New Roman" w:hAnsi="Times New Roman" w:cs="Times New Roman"/>
          <w:sz w:val="28"/>
          <w:szCs w:val="28"/>
        </w:rPr>
        <w:t>насамперед, хлорофілу «а». Як індикатор використовується зміна співвідношення хлорофіл «а» / хлорофіл «b»;</w:t>
      </w:r>
    </w:p>
    <w:p w:rsidR="00B02790" w:rsidRPr="00931325" w:rsidRDefault="009761D1" w:rsidP="001F6638">
      <w:pPr>
        <w:pStyle w:val="af3"/>
        <w:numPr>
          <w:ilvl w:val="0"/>
          <w:numId w:val="51"/>
        </w:numPr>
        <w:tabs>
          <w:tab w:val="left" w:pos="993"/>
        </w:tabs>
        <w:spacing w:after="0" w:line="240" w:lineRule="auto"/>
        <w:ind w:left="0" w:firstLine="709"/>
        <w:jc w:val="both"/>
        <w:rPr>
          <w:rFonts w:ascii="Times New Roman" w:eastAsia="Times New Roman" w:hAnsi="Times New Roman" w:cs="Times New Roman"/>
          <w:sz w:val="28"/>
          <w:szCs w:val="28"/>
        </w:rPr>
      </w:pPr>
      <w:r w:rsidRPr="00931325">
        <w:rPr>
          <w:rFonts w:ascii="Times New Roman" w:eastAsia="Times New Roman" w:hAnsi="Times New Roman" w:cs="Times New Roman"/>
          <w:sz w:val="28"/>
          <w:szCs w:val="28"/>
        </w:rPr>
        <w:t>зміна кількості і співвідношення каротиноїдів:</w:t>
      </w:r>
      <w:hyperlink r:id="rId2543">
        <w:r w:rsidRPr="00931325">
          <w:rPr>
            <w:rFonts w:ascii="Times New Roman" w:eastAsia="Times New Roman" w:hAnsi="Times New Roman" w:cs="Times New Roman"/>
            <w:sz w:val="28"/>
            <w:szCs w:val="28"/>
          </w:rPr>
          <w:t xml:space="preserve"> п</w:t>
        </w:r>
      </w:hyperlink>
      <w:hyperlink r:id="rId2544">
        <w:r w:rsidRPr="00931325">
          <w:rPr>
            <w:rFonts w:ascii="Times New Roman" w:eastAsia="Times New Roman" w:hAnsi="Times New Roman" w:cs="Times New Roman"/>
            <w:sz w:val="28"/>
            <w:szCs w:val="28"/>
          </w:rPr>
          <w:t>ід</w:t>
        </w:r>
      </w:hyperlink>
      <w:hyperlink r:id="rId2545">
        <w:r w:rsidRPr="00931325">
          <w:rPr>
            <w:rFonts w:ascii="Times New Roman" w:eastAsia="Times New Roman" w:hAnsi="Times New Roman" w:cs="Times New Roman"/>
            <w:sz w:val="28"/>
            <w:szCs w:val="28"/>
          </w:rPr>
          <w:t xml:space="preserve"> </w:t>
        </w:r>
      </w:hyperlink>
      <w:r w:rsidRPr="00931325">
        <w:rPr>
          <w:rFonts w:ascii="Times New Roman" w:eastAsia="Times New Roman" w:hAnsi="Times New Roman" w:cs="Times New Roman"/>
          <w:sz w:val="28"/>
          <w:szCs w:val="28"/>
        </w:rPr>
        <w:t>впливом SО</w:t>
      </w:r>
      <w:r w:rsidRPr="003A4614">
        <w:rPr>
          <w:rFonts w:ascii="Times New Roman" w:eastAsia="Times New Roman" w:hAnsi="Times New Roman" w:cs="Times New Roman"/>
          <w:sz w:val="28"/>
          <w:szCs w:val="28"/>
          <w:vertAlign w:val="subscript"/>
        </w:rPr>
        <w:t>2</w:t>
      </w:r>
      <w:r w:rsidRPr="00931325">
        <w:rPr>
          <w:rFonts w:ascii="Times New Roman" w:eastAsia="Times New Roman" w:hAnsi="Times New Roman" w:cs="Times New Roman"/>
          <w:sz w:val="28"/>
          <w:szCs w:val="28"/>
        </w:rPr>
        <w:t xml:space="preserve"> збільшується вміст лютеїну і зменшується кількість р-каротину;</w:t>
      </w:r>
    </w:p>
    <w:p w:rsidR="00B02790" w:rsidRPr="00931325" w:rsidRDefault="009761D1" w:rsidP="001F6638">
      <w:pPr>
        <w:pStyle w:val="af3"/>
        <w:numPr>
          <w:ilvl w:val="0"/>
          <w:numId w:val="51"/>
        </w:numPr>
        <w:tabs>
          <w:tab w:val="left" w:pos="993"/>
        </w:tabs>
        <w:spacing w:after="0" w:line="240" w:lineRule="auto"/>
        <w:ind w:left="0" w:firstLine="709"/>
        <w:jc w:val="both"/>
        <w:rPr>
          <w:rFonts w:ascii="Times New Roman" w:eastAsia="Times New Roman" w:hAnsi="Times New Roman" w:cs="Times New Roman"/>
          <w:sz w:val="28"/>
          <w:szCs w:val="28"/>
        </w:rPr>
      </w:pPr>
      <w:r w:rsidRPr="00931325">
        <w:rPr>
          <w:rFonts w:ascii="Times New Roman" w:eastAsia="Times New Roman" w:hAnsi="Times New Roman" w:cs="Times New Roman"/>
          <w:sz w:val="28"/>
          <w:szCs w:val="28"/>
        </w:rPr>
        <w:t xml:space="preserve">передчасне поява гормонів старіння </w:t>
      </w:r>
      <w:r w:rsidR="00D37454" w:rsidRPr="00931325">
        <w:rPr>
          <w:rFonts w:ascii="Times New Roman" w:eastAsia="Times New Roman" w:hAnsi="Times New Roman" w:cs="Times New Roman"/>
          <w:sz w:val="28"/>
          <w:szCs w:val="28"/>
        </w:rPr>
        <w:t>–</w:t>
      </w:r>
      <w:r w:rsidRPr="00931325">
        <w:rPr>
          <w:rFonts w:ascii="Times New Roman" w:eastAsia="Times New Roman" w:hAnsi="Times New Roman" w:cs="Times New Roman"/>
          <w:sz w:val="28"/>
          <w:szCs w:val="28"/>
        </w:rPr>
        <w:t xml:space="preserve"> етилену й абсцизової кислоти;</w:t>
      </w:r>
    </w:p>
    <w:p w:rsidR="00B02790" w:rsidRPr="00931325" w:rsidRDefault="009761D1" w:rsidP="001F6638">
      <w:pPr>
        <w:pStyle w:val="af3"/>
        <w:numPr>
          <w:ilvl w:val="0"/>
          <w:numId w:val="51"/>
        </w:numPr>
        <w:tabs>
          <w:tab w:val="left" w:pos="993"/>
        </w:tabs>
        <w:spacing w:after="0" w:line="240" w:lineRule="auto"/>
        <w:ind w:left="0" w:firstLine="709"/>
        <w:jc w:val="both"/>
        <w:rPr>
          <w:rFonts w:ascii="Times New Roman" w:eastAsia="Times New Roman" w:hAnsi="Times New Roman" w:cs="Times New Roman"/>
          <w:sz w:val="28"/>
          <w:szCs w:val="28"/>
        </w:rPr>
      </w:pPr>
      <w:r w:rsidRPr="00931325">
        <w:rPr>
          <w:rFonts w:ascii="Times New Roman" w:eastAsia="Times New Roman" w:hAnsi="Times New Roman" w:cs="Times New Roman"/>
          <w:sz w:val="28"/>
          <w:szCs w:val="28"/>
        </w:rPr>
        <w:t>зміна мінерального обміну.</w:t>
      </w:r>
    </w:p>
    <w:p w:rsidR="00B02790" w:rsidRPr="00D37454" w:rsidRDefault="009761D1" w:rsidP="00931325">
      <w:pPr>
        <w:tabs>
          <w:tab w:val="left" w:pos="993"/>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Індикаторними ознаками є зміна вмісту жирних кислот, збільшення вмісту сахарози і глюкози. До числа найбільш показових ознак специфічної індикації</w:t>
      </w:r>
      <w:hyperlink r:id="rId2546">
        <w:r w:rsidRPr="005B225D">
          <w:rPr>
            <w:rFonts w:ascii="Times New Roman" w:eastAsia="Times New Roman" w:hAnsi="Times New Roman" w:cs="Times New Roman"/>
            <w:sz w:val="28"/>
            <w:szCs w:val="28"/>
          </w:rPr>
          <w:t xml:space="preserve"> </w:t>
        </w:r>
      </w:hyperlink>
      <w:hyperlink r:id="rId2547">
        <w:r w:rsidRPr="005B225D">
          <w:rPr>
            <w:rFonts w:ascii="Times New Roman" w:eastAsia="Times New Roman" w:hAnsi="Times New Roman" w:cs="Times New Roman"/>
            <w:sz w:val="28"/>
            <w:szCs w:val="28"/>
          </w:rPr>
          <w:t>належить</w:t>
        </w:r>
      </w:hyperlink>
      <w:hyperlink r:id="rId2548">
        <w:r w:rsidRPr="005B225D">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зміна хімічного складу біомаси й накопичення полютантів.</w:t>
      </w:r>
    </w:p>
    <w:p w:rsidR="00B02790" w:rsidRPr="00D37454" w:rsidRDefault="00B02790" w:rsidP="00D37454">
      <w:pPr>
        <w:spacing w:after="0" w:line="240" w:lineRule="auto"/>
        <w:ind w:firstLine="567"/>
        <w:jc w:val="both"/>
        <w:rPr>
          <w:rFonts w:ascii="Times New Roman" w:eastAsia="Times New Roman" w:hAnsi="Times New Roman" w:cs="Times New Roman"/>
          <w:sz w:val="28"/>
          <w:szCs w:val="28"/>
        </w:rPr>
      </w:pPr>
    </w:p>
    <w:p w:rsidR="00B02790" w:rsidRPr="00D37454" w:rsidRDefault="009761D1" w:rsidP="00931325">
      <w:pPr>
        <w:spacing w:after="0" w:line="240" w:lineRule="auto"/>
        <w:ind w:firstLine="567"/>
        <w:jc w:val="center"/>
        <w:rPr>
          <w:rFonts w:ascii="Times New Roman" w:eastAsia="Times New Roman" w:hAnsi="Times New Roman" w:cs="Times New Roman"/>
          <w:sz w:val="28"/>
          <w:szCs w:val="28"/>
        </w:rPr>
      </w:pPr>
      <w:r w:rsidRPr="00D37454">
        <w:rPr>
          <w:rFonts w:ascii="Times New Roman" w:eastAsia="Times New Roman" w:hAnsi="Times New Roman" w:cs="Times New Roman"/>
          <w:b/>
          <w:sz w:val="28"/>
          <w:szCs w:val="28"/>
        </w:rPr>
        <w:t>3.Оцінка реакції рослин на забруднення атмосфери</w:t>
      </w:r>
    </w:p>
    <w:p w:rsidR="00B02790" w:rsidRPr="00D37454" w:rsidRDefault="00B02790" w:rsidP="00D37454">
      <w:pPr>
        <w:tabs>
          <w:tab w:val="left" w:pos="993"/>
        </w:tabs>
        <w:spacing w:after="0" w:line="240" w:lineRule="auto"/>
        <w:ind w:firstLine="709"/>
        <w:jc w:val="both"/>
        <w:rPr>
          <w:rFonts w:ascii="Times New Roman" w:eastAsia="Times New Roman" w:hAnsi="Times New Roman" w:cs="Times New Roman"/>
          <w:sz w:val="28"/>
          <w:szCs w:val="28"/>
        </w:rPr>
      </w:pPr>
    </w:p>
    <w:p w:rsidR="00B02790" w:rsidRPr="00D37454" w:rsidRDefault="009761D1" w:rsidP="005B225D">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У польових умовах необхідний ретельний добір рослин для встановлення залежності «доза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реакція». Якщо рослина реагує на вплив ушкодженням листів, зміною темпів росту, врожайності, варто експериментально з’ясувати, як вона реагує на різні дози того самого речовини або суміші.</w:t>
      </w:r>
    </w:p>
    <w:p w:rsidR="00B02790" w:rsidRPr="00D37454" w:rsidRDefault="009761D1" w:rsidP="005B225D">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Ушкодження листів можна аналізувати</w:t>
      </w:r>
      <w:hyperlink r:id="rId2549">
        <w:r w:rsidRPr="005B225D">
          <w:rPr>
            <w:rFonts w:ascii="Times New Roman" w:eastAsia="Times New Roman" w:hAnsi="Times New Roman" w:cs="Times New Roman"/>
            <w:sz w:val="28"/>
            <w:szCs w:val="28"/>
          </w:rPr>
          <w:t xml:space="preserve"> за допомогою </w:t>
        </w:r>
      </w:hyperlink>
      <w:r w:rsidRPr="00D37454">
        <w:rPr>
          <w:rFonts w:ascii="Times New Roman" w:eastAsia="Times New Roman" w:hAnsi="Times New Roman" w:cs="Times New Roman"/>
          <w:sz w:val="28"/>
          <w:szCs w:val="28"/>
        </w:rPr>
        <w:t>серії фотознімків методом прямих порівнянь знімків уражених листів із контрольними знімками листя рослин, що зазнали впливу від відомих забруднюючих речовин у лабораторних умовах. Розподіл ділянки, що досліджується, з великою кількістю рослин на квадрати дає можливість виразити кількісно</w:t>
      </w:r>
      <w:hyperlink r:id="rId2550">
        <w:r w:rsidRPr="005B225D">
          <w:rPr>
            <w:rFonts w:ascii="Times New Roman" w:eastAsia="Times New Roman" w:hAnsi="Times New Roman" w:cs="Times New Roman"/>
            <w:sz w:val="28"/>
            <w:szCs w:val="28"/>
          </w:rPr>
          <w:t xml:space="preserve"> дані </w:t>
        </w:r>
      </w:hyperlink>
      <w:r w:rsidRPr="00D37454">
        <w:rPr>
          <w:rFonts w:ascii="Times New Roman" w:eastAsia="Times New Roman" w:hAnsi="Times New Roman" w:cs="Times New Roman"/>
          <w:sz w:val="28"/>
          <w:szCs w:val="28"/>
        </w:rPr>
        <w:t>про ушкодження листя, з’ясувавши кількість</w:t>
      </w:r>
      <w:hyperlink r:id="rId2551">
        <w:r w:rsidRPr="005B225D">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ушкоджень; ступінь ушкодження; чисельність ушкоджень на одиницю поверхні.</w:t>
      </w:r>
    </w:p>
    <w:p w:rsidR="00B02790" w:rsidRPr="00D37454" w:rsidRDefault="009761D1" w:rsidP="005B225D">
      <w:pPr>
        <w:spacing w:after="0" w:line="240" w:lineRule="auto"/>
        <w:ind w:firstLine="567"/>
        <w:jc w:val="both"/>
        <w:rPr>
          <w:rFonts w:ascii="Times New Roman" w:eastAsia="Times New Roman" w:hAnsi="Times New Roman" w:cs="Times New Roman"/>
          <w:sz w:val="28"/>
          <w:szCs w:val="28"/>
        </w:rPr>
      </w:pPr>
      <w:r w:rsidRPr="005B225D">
        <w:rPr>
          <w:rFonts w:ascii="Times New Roman" w:eastAsia="Times New Roman" w:hAnsi="Times New Roman" w:cs="Times New Roman"/>
          <w:sz w:val="28"/>
          <w:szCs w:val="28"/>
        </w:rPr>
        <w:t xml:space="preserve">Використовуючи </w:t>
      </w:r>
      <w:r w:rsidRPr="00D37454">
        <w:rPr>
          <w:rFonts w:ascii="Times New Roman" w:eastAsia="Times New Roman" w:hAnsi="Times New Roman" w:cs="Times New Roman"/>
          <w:sz w:val="28"/>
          <w:szCs w:val="28"/>
        </w:rPr>
        <w:t xml:space="preserve">лінійні графіки можна відобразити залежності ушкодження листя від періоду дії дози забруднюючої речовини. Ці криві можна порівняти з кривими «доза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реакція», отриманими в лабораторних умовах. У такий спосіб можна визначити якісний склад повітря</w:t>
      </w:r>
      <w:hyperlink r:id="rId2552">
        <w:r w:rsidRPr="005B225D">
          <w:rPr>
            <w:rFonts w:ascii="Times New Roman" w:eastAsia="Times New Roman" w:hAnsi="Times New Roman" w:cs="Times New Roman"/>
            <w:sz w:val="28"/>
            <w:szCs w:val="28"/>
          </w:rPr>
          <w:t xml:space="preserve"> протягом </w:t>
        </w:r>
      </w:hyperlink>
      <w:r w:rsidRPr="00D37454">
        <w:rPr>
          <w:rFonts w:ascii="Times New Roman" w:eastAsia="Times New Roman" w:hAnsi="Times New Roman" w:cs="Times New Roman"/>
          <w:sz w:val="28"/>
          <w:szCs w:val="28"/>
        </w:rPr>
        <w:t>визначеного періоду і встановити</w:t>
      </w:r>
      <w:hyperlink r:id="rId2553">
        <w:r w:rsidRPr="005B225D">
          <w:rPr>
            <w:rFonts w:ascii="Times New Roman" w:eastAsia="Times New Roman" w:hAnsi="Times New Roman" w:cs="Times New Roman"/>
            <w:sz w:val="28"/>
            <w:szCs w:val="28"/>
          </w:rPr>
          <w:t xml:space="preserve"> вид </w:t>
        </w:r>
      </w:hyperlink>
      <w:r w:rsidRPr="00D37454">
        <w:rPr>
          <w:rFonts w:ascii="Times New Roman" w:eastAsia="Times New Roman" w:hAnsi="Times New Roman" w:cs="Times New Roman"/>
          <w:sz w:val="28"/>
          <w:szCs w:val="28"/>
        </w:rPr>
        <w:t>забруднюючої речовини або склад суміші. Визначений метод кількісної</w:t>
      </w:r>
      <w:hyperlink r:id="rId2554">
        <w:r w:rsidRPr="005B225D">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вибирають залежно від рослинного матеріалу, що забруднює речовини й вимірюваних параметрів.</w:t>
      </w:r>
    </w:p>
    <w:p w:rsidR="00B02790" w:rsidRPr="00D37454" w:rsidRDefault="009761D1" w:rsidP="005B225D">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Ступінь ушкодження трав’янистих рослин з’ясовують візуально, визначаючи</w:t>
      </w:r>
      <w:hyperlink r:id="rId2555">
        <w:r w:rsidRPr="005B225D">
          <w:rPr>
            <w:rFonts w:ascii="Times New Roman" w:eastAsia="Times New Roman" w:hAnsi="Times New Roman" w:cs="Times New Roman"/>
            <w:sz w:val="28"/>
            <w:szCs w:val="28"/>
          </w:rPr>
          <w:t xml:space="preserve"> площу </w:t>
        </w:r>
      </w:hyperlink>
      <w:r w:rsidRPr="00D37454">
        <w:rPr>
          <w:rFonts w:ascii="Times New Roman" w:eastAsia="Times New Roman" w:hAnsi="Times New Roman" w:cs="Times New Roman"/>
          <w:sz w:val="28"/>
          <w:szCs w:val="28"/>
        </w:rPr>
        <w:t>(у відсотках) пошкодженої поверхні листя. У випадку спостереження за хвойними рослинами оцінюють довжину голок, їхній колір і форму, вік хвої, кількість ушкоджених голок на галузі (у відсотках).</w:t>
      </w:r>
    </w:p>
    <w:p w:rsidR="00B02790" w:rsidRPr="00D37454" w:rsidRDefault="009761D1" w:rsidP="005B225D">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Результати спостережень можна об’єднати у дві групи:</w:t>
      </w:r>
      <w:hyperlink r:id="rId2556">
        <w:r w:rsidRPr="005B225D">
          <w:rPr>
            <w:rFonts w:ascii="Times New Roman" w:eastAsia="Times New Roman" w:hAnsi="Times New Roman" w:cs="Times New Roman"/>
            <w:sz w:val="28"/>
            <w:szCs w:val="28"/>
          </w:rPr>
          <w:t xml:space="preserve"> площа </w:t>
        </w:r>
      </w:hyperlink>
      <w:r w:rsidRPr="00D37454">
        <w:rPr>
          <w:rFonts w:ascii="Times New Roman" w:eastAsia="Times New Roman" w:hAnsi="Times New Roman" w:cs="Times New Roman"/>
          <w:sz w:val="28"/>
          <w:szCs w:val="28"/>
        </w:rPr>
        <w:t>пошкодженої листової поверхні (у відсотках);</w:t>
      </w:r>
      <w:hyperlink r:id="rId2557">
        <w:r w:rsidRPr="005B225D">
          <w:rPr>
            <w:rFonts w:ascii="Times New Roman" w:eastAsia="Times New Roman" w:hAnsi="Times New Roman" w:cs="Times New Roman"/>
            <w:sz w:val="28"/>
            <w:szCs w:val="28"/>
          </w:rPr>
          <w:t xml:space="preserve"> площа </w:t>
        </w:r>
      </w:hyperlink>
      <w:r w:rsidRPr="00D37454">
        <w:rPr>
          <w:rFonts w:ascii="Times New Roman" w:eastAsia="Times New Roman" w:hAnsi="Times New Roman" w:cs="Times New Roman"/>
          <w:sz w:val="28"/>
          <w:szCs w:val="28"/>
        </w:rPr>
        <w:t xml:space="preserve">нових ушкоджень кожної </w:t>
      </w:r>
      <w:r w:rsidRPr="00D37454">
        <w:rPr>
          <w:rFonts w:ascii="Times New Roman" w:eastAsia="Times New Roman" w:hAnsi="Times New Roman" w:cs="Times New Roman"/>
          <w:sz w:val="28"/>
          <w:szCs w:val="28"/>
        </w:rPr>
        <w:lastRenderedPageBreak/>
        <w:t>рослини за визначений період часу. Якщо рівень забруднення визначається</w:t>
      </w:r>
      <w:hyperlink r:id="rId2558">
        <w:r w:rsidRPr="005B225D">
          <w:rPr>
            <w:rFonts w:ascii="Times New Roman" w:eastAsia="Times New Roman" w:hAnsi="Times New Roman" w:cs="Times New Roman"/>
            <w:sz w:val="28"/>
            <w:szCs w:val="28"/>
          </w:rPr>
          <w:t xml:space="preserve"> по </w:t>
        </w:r>
      </w:hyperlink>
      <w:r w:rsidRPr="00D37454">
        <w:rPr>
          <w:rFonts w:ascii="Times New Roman" w:eastAsia="Times New Roman" w:hAnsi="Times New Roman" w:cs="Times New Roman"/>
          <w:sz w:val="28"/>
          <w:szCs w:val="28"/>
        </w:rPr>
        <w:t>обсягу поглинання забруднюючої речовини, з’ясовують кількість забруднюючої речовини або кількість метаболітів,</w:t>
      </w:r>
      <w:hyperlink r:id="rId2559">
        <w:r w:rsidRPr="005B225D">
          <w:rPr>
            <w:rFonts w:ascii="Times New Roman" w:eastAsia="Times New Roman" w:hAnsi="Times New Roman" w:cs="Times New Roman"/>
            <w:sz w:val="28"/>
            <w:szCs w:val="28"/>
          </w:rPr>
          <w:t xml:space="preserve"> </w:t>
        </w:r>
      </w:hyperlink>
      <w:hyperlink r:id="rId2560">
        <w:r w:rsidRPr="005B225D">
          <w:rPr>
            <w:rFonts w:ascii="Times New Roman" w:eastAsia="Times New Roman" w:hAnsi="Times New Roman" w:cs="Times New Roman"/>
            <w:sz w:val="28"/>
            <w:szCs w:val="28"/>
          </w:rPr>
          <w:t>спричинен</w:t>
        </w:r>
      </w:hyperlink>
      <w:hyperlink r:id="rId2561">
        <w:r w:rsidRPr="005B225D">
          <w:rPr>
            <w:rFonts w:ascii="Times New Roman" w:eastAsia="Times New Roman" w:hAnsi="Times New Roman" w:cs="Times New Roman"/>
            <w:sz w:val="28"/>
            <w:szCs w:val="28"/>
          </w:rPr>
          <w:t xml:space="preserve">их </w:t>
        </w:r>
      </w:hyperlink>
      <w:r w:rsidRPr="00D37454">
        <w:rPr>
          <w:rFonts w:ascii="Times New Roman" w:eastAsia="Times New Roman" w:hAnsi="Times New Roman" w:cs="Times New Roman"/>
          <w:sz w:val="28"/>
          <w:szCs w:val="28"/>
        </w:rPr>
        <w:t>полютантом. Рослини-колектори можна успішно використовувати для моніторингу важких металів. Метали не тільки накопичуються в листі лишайників, а й поглинаються</w:t>
      </w:r>
      <w:hyperlink r:id="rId2562">
        <w:r w:rsidRPr="005B225D">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тілом і акумулюються в тканинах. Висушивши, зваживши і здійснивши хімічний аналіз тканини зібраних рослин, можна визначити кількість металу, що був поглинутий.</w:t>
      </w:r>
    </w:p>
    <w:p w:rsidR="00B02790" w:rsidRPr="00D37454" w:rsidRDefault="009761D1" w:rsidP="005B225D">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Змінюючи проміжки часу між зборами рослин, можна зіставити вміст металу в</w:t>
      </w:r>
      <w:hyperlink r:id="rId2563">
        <w:r w:rsidRPr="005B225D">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тканинах із концентрацією металу в повітрі. Лишайники можна використовувати для контролю вмісту SО</w:t>
      </w:r>
      <w:r w:rsidRPr="00931325">
        <w:rPr>
          <w:rFonts w:ascii="Times New Roman" w:eastAsia="Times New Roman" w:hAnsi="Times New Roman" w:cs="Times New Roman"/>
          <w:sz w:val="28"/>
          <w:szCs w:val="28"/>
          <w:vertAlign w:val="subscript"/>
        </w:rPr>
        <w:t>2</w:t>
      </w:r>
      <w:r w:rsidRPr="00D37454">
        <w:rPr>
          <w:rFonts w:ascii="Times New Roman" w:eastAsia="Times New Roman" w:hAnsi="Times New Roman" w:cs="Times New Roman"/>
          <w:sz w:val="28"/>
          <w:szCs w:val="28"/>
        </w:rPr>
        <w:t xml:space="preserve"> у</w:t>
      </w:r>
      <w:hyperlink r:id="rId2564">
        <w:r w:rsidRPr="005B225D">
          <w:rPr>
            <w:rFonts w:ascii="Times New Roman" w:eastAsia="Times New Roman" w:hAnsi="Times New Roman" w:cs="Times New Roman"/>
            <w:sz w:val="28"/>
            <w:szCs w:val="28"/>
          </w:rPr>
          <w:t xml:space="preserve"> навколишньому середовищ</w:t>
        </w:r>
      </w:hyperlink>
      <w:r w:rsidRPr="00D37454">
        <w:rPr>
          <w:rFonts w:ascii="Times New Roman" w:eastAsia="Times New Roman" w:hAnsi="Times New Roman" w:cs="Times New Roman"/>
          <w:sz w:val="28"/>
          <w:szCs w:val="28"/>
        </w:rPr>
        <w:t>і. Здатність до акумуляції SО</w:t>
      </w:r>
      <w:r w:rsidRPr="00931325">
        <w:rPr>
          <w:rFonts w:ascii="Times New Roman" w:eastAsia="Times New Roman" w:hAnsi="Times New Roman" w:cs="Times New Roman"/>
          <w:sz w:val="28"/>
          <w:szCs w:val="28"/>
          <w:vertAlign w:val="subscript"/>
        </w:rPr>
        <w:t>2</w:t>
      </w:r>
      <w:r w:rsidRPr="00D37454">
        <w:rPr>
          <w:rFonts w:ascii="Times New Roman" w:eastAsia="Times New Roman" w:hAnsi="Times New Roman" w:cs="Times New Roman"/>
          <w:sz w:val="28"/>
          <w:szCs w:val="28"/>
        </w:rPr>
        <w:t xml:space="preserve"> залежить від</w:t>
      </w:r>
      <w:hyperlink r:id="rId2565">
        <w:r w:rsidRPr="005B225D">
          <w:rPr>
            <w:rFonts w:ascii="Times New Roman" w:eastAsia="Times New Roman" w:hAnsi="Times New Roman" w:cs="Times New Roman"/>
            <w:sz w:val="28"/>
            <w:szCs w:val="28"/>
          </w:rPr>
          <w:t xml:space="preserve"> виду </w:t>
        </w:r>
      </w:hyperlink>
      <w:r w:rsidRPr="00D37454">
        <w:rPr>
          <w:rFonts w:ascii="Times New Roman" w:eastAsia="Times New Roman" w:hAnsi="Times New Roman" w:cs="Times New Roman"/>
          <w:sz w:val="28"/>
          <w:szCs w:val="28"/>
        </w:rPr>
        <w:t>цих рослин. Об’єднання методів інструментального моніторингу зі спостереженнями за лишайниками дає можливість установити залежність між</w:t>
      </w:r>
      <w:hyperlink r:id="rId2566">
        <w:r w:rsidRPr="005B225D">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ростом і концентрацією SО</w:t>
      </w:r>
      <w:r w:rsidRPr="00931325">
        <w:rPr>
          <w:rFonts w:ascii="Times New Roman" w:eastAsia="Times New Roman" w:hAnsi="Times New Roman" w:cs="Times New Roman"/>
          <w:sz w:val="28"/>
          <w:szCs w:val="28"/>
          <w:vertAlign w:val="subscript"/>
        </w:rPr>
        <w:t>2</w:t>
      </w:r>
      <w:r w:rsidRPr="00D37454">
        <w:rPr>
          <w:rFonts w:ascii="Times New Roman" w:eastAsia="Times New Roman" w:hAnsi="Times New Roman" w:cs="Times New Roman"/>
          <w:sz w:val="28"/>
          <w:szCs w:val="28"/>
        </w:rPr>
        <w:t xml:space="preserve"> у</w:t>
      </w:r>
      <w:hyperlink r:id="rId2567">
        <w:r w:rsidRPr="005B225D">
          <w:rPr>
            <w:rFonts w:ascii="Times New Roman" w:eastAsia="Times New Roman" w:hAnsi="Times New Roman" w:cs="Times New Roman"/>
            <w:sz w:val="28"/>
            <w:szCs w:val="28"/>
          </w:rPr>
          <w:t xml:space="preserve"> навколишньому середовищ</w:t>
        </w:r>
      </w:hyperlink>
      <w:r w:rsidRPr="00D37454">
        <w:rPr>
          <w:rFonts w:ascii="Times New Roman" w:eastAsia="Times New Roman" w:hAnsi="Times New Roman" w:cs="Times New Roman"/>
          <w:sz w:val="28"/>
          <w:szCs w:val="28"/>
        </w:rPr>
        <w:t>і. Швидкість росту й колір лишайнику вказують на присутність або</w:t>
      </w:r>
      <w:hyperlink r:id="rId2568">
        <w:r w:rsidRPr="005B225D">
          <w:rPr>
            <w:rFonts w:ascii="Times New Roman" w:eastAsia="Times New Roman" w:hAnsi="Times New Roman" w:cs="Times New Roman"/>
            <w:sz w:val="28"/>
            <w:szCs w:val="28"/>
          </w:rPr>
          <w:t xml:space="preserve"> відсутність </w:t>
        </w:r>
      </w:hyperlink>
      <w:r w:rsidRPr="00D37454">
        <w:rPr>
          <w:rFonts w:ascii="Times New Roman" w:eastAsia="Times New Roman" w:hAnsi="Times New Roman" w:cs="Times New Roman"/>
          <w:sz w:val="28"/>
          <w:szCs w:val="28"/>
        </w:rPr>
        <w:t>SО</w:t>
      </w:r>
      <w:r w:rsidRPr="00931325">
        <w:rPr>
          <w:rFonts w:ascii="Times New Roman" w:eastAsia="Times New Roman" w:hAnsi="Times New Roman" w:cs="Times New Roman"/>
          <w:sz w:val="28"/>
          <w:szCs w:val="28"/>
          <w:vertAlign w:val="subscript"/>
        </w:rPr>
        <w:t>2</w:t>
      </w:r>
      <w:r w:rsidRPr="00D37454">
        <w:rPr>
          <w:rFonts w:ascii="Times New Roman" w:eastAsia="Times New Roman" w:hAnsi="Times New Roman" w:cs="Times New Roman"/>
          <w:sz w:val="28"/>
          <w:szCs w:val="28"/>
        </w:rPr>
        <w:t xml:space="preserve"> і його приблизну концентрацію в повітряних масах. Цей метод використовують</w:t>
      </w:r>
      <w:hyperlink r:id="rId2569">
        <w:r w:rsidRPr="005B225D">
          <w:rPr>
            <w:rFonts w:ascii="Times New Roman" w:eastAsia="Times New Roman" w:hAnsi="Times New Roman" w:cs="Times New Roman"/>
            <w:sz w:val="28"/>
            <w:szCs w:val="28"/>
          </w:rPr>
          <w:t xml:space="preserve"> </w:t>
        </w:r>
      </w:hyperlink>
      <w:hyperlink r:id="rId2570">
        <w:r w:rsidRPr="005B225D">
          <w:rPr>
            <w:rFonts w:ascii="Times New Roman" w:eastAsia="Times New Roman" w:hAnsi="Times New Roman" w:cs="Times New Roman"/>
            <w:sz w:val="28"/>
            <w:szCs w:val="28"/>
          </w:rPr>
          <w:t>для</w:t>
        </w:r>
      </w:hyperlink>
      <w:hyperlink r:id="rId2571">
        <w:r w:rsidRPr="005B225D">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моніторингу SО</w:t>
      </w:r>
      <w:r w:rsidRPr="00931325">
        <w:rPr>
          <w:rFonts w:ascii="Times New Roman" w:eastAsia="Times New Roman" w:hAnsi="Times New Roman" w:cs="Times New Roman"/>
          <w:sz w:val="28"/>
          <w:szCs w:val="28"/>
          <w:vertAlign w:val="subscript"/>
        </w:rPr>
        <w:t>2</w:t>
      </w:r>
      <w:r w:rsidRPr="00D37454">
        <w:rPr>
          <w:rFonts w:ascii="Times New Roman" w:eastAsia="Times New Roman" w:hAnsi="Times New Roman" w:cs="Times New Roman"/>
          <w:sz w:val="28"/>
          <w:szCs w:val="28"/>
        </w:rPr>
        <w:t xml:space="preserve"> в Англії, Ірландії, Канаді, Франції, Швеції і США.</w:t>
      </w:r>
    </w:p>
    <w:p w:rsidR="00B02790" w:rsidRPr="00D37454" w:rsidRDefault="00B02790" w:rsidP="005B225D">
      <w:pPr>
        <w:spacing w:after="0" w:line="240" w:lineRule="auto"/>
        <w:ind w:firstLine="567"/>
        <w:jc w:val="both"/>
        <w:rPr>
          <w:rFonts w:ascii="Times New Roman" w:eastAsia="Times New Roman" w:hAnsi="Times New Roman" w:cs="Times New Roman"/>
          <w:sz w:val="28"/>
          <w:szCs w:val="28"/>
        </w:rPr>
      </w:pPr>
    </w:p>
    <w:p w:rsidR="00B02790" w:rsidRPr="00D37454" w:rsidRDefault="009761D1" w:rsidP="00352E96">
      <w:pPr>
        <w:spacing w:after="0" w:line="240" w:lineRule="auto"/>
        <w:ind w:firstLine="567"/>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t>4.Добір і підготовка біологічних об’єктів для біоіндикації атмосферного повітря</w:t>
      </w:r>
    </w:p>
    <w:p w:rsidR="00B02790" w:rsidRPr="00D37454" w:rsidRDefault="00B02790" w:rsidP="00D37454">
      <w:pPr>
        <w:spacing w:after="0" w:line="240" w:lineRule="auto"/>
        <w:ind w:firstLine="567"/>
        <w:jc w:val="both"/>
        <w:rPr>
          <w:rFonts w:ascii="Times New Roman" w:eastAsia="Times New Roman" w:hAnsi="Times New Roman" w:cs="Times New Roman"/>
          <w:sz w:val="28"/>
          <w:szCs w:val="28"/>
        </w:rPr>
      </w:pPr>
    </w:p>
    <w:p w:rsidR="00B02790" w:rsidRPr="00D37454" w:rsidRDefault="009761D1" w:rsidP="00931325">
      <w:pPr>
        <w:tabs>
          <w:tab w:val="left" w:pos="993"/>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Отримання достовірних, повних і точних</w:t>
      </w:r>
      <w:hyperlink r:id="rId2572">
        <w:r w:rsidRPr="005B225D">
          <w:rPr>
            <w:rFonts w:ascii="Times New Roman" w:eastAsia="Times New Roman" w:hAnsi="Times New Roman" w:cs="Times New Roman"/>
            <w:sz w:val="28"/>
            <w:szCs w:val="28"/>
          </w:rPr>
          <w:t xml:space="preserve"> даних </w:t>
        </w:r>
      </w:hyperlink>
      <w:r w:rsidRPr="00D37454">
        <w:rPr>
          <w:rFonts w:ascii="Times New Roman" w:eastAsia="Times New Roman" w:hAnsi="Times New Roman" w:cs="Times New Roman"/>
          <w:sz w:val="28"/>
          <w:szCs w:val="28"/>
        </w:rPr>
        <w:t>за допомогою біоіндикації можливе лише в разі точного дотримання низки вимог. Так,</w:t>
      </w:r>
      <w:hyperlink r:id="rId2573">
        <w:r w:rsidRPr="005B225D">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доборі рослин для використання їх в ролі біомонітора необхідно дотримуватися таких умов:</w:t>
      </w:r>
    </w:p>
    <w:p w:rsidR="00B02790" w:rsidRPr="00931325" w:rsidRDefault="009761D1" w:rsidP="001F6638">
      <w:pPr>
        <w:pStyle w:val="af3"/>
        <w:numPr>
          <w:ilvl w:val="0"/>
          <w:numId w:val="52"/>
        </w:numPr>
        <w:tabs>
          <w:tab w:val="left" w:pos="993"/>
        </w:tabs>
        <w:spacing w:after="0" w:line="240" w:lineRule="auto"/>
        <w:ind w:left="0" w:firstLine="709"/>
        <w:jc w:val="both"/>
        <w:rPr>
          <w:rFonts w:ascii="Times New Roman" w:eastAsia="Times New Roman" w:hAnsi="Times New Roman" w:cs="Times New Roman"/>
          <w:sz w:val="28"/>
          <w:szCs w:val="28"/>
        </w:rPr>
      </w:pPr>
      <w:r w:rsidRPr="00931325">
        <w:rPr>
          <w:rFonts w:ascii="Times New Roman" w:eastAsia="Times New Roman" w:hAnsi="Times New Roman" w:cs="Times New Roman"/>
          <w:sz w:val="28"/>
          <w:szCs w:val="28"/>
        </w:rPr>
        <w:t>наявність у рослини вираженої реакції на вплив забруднюючої речовини, тобто помітних ознак ушкодження, змін швидкості росту, морфологічних змін, порушень цвітіння, змін продуктивності або врожайності;</w:t>
      </w:r>
    </w:p>
    <w:p w:rsidR="00B02790" w:rsidRPr="00931325" w:rsidRDefault="009761D1" w:rsidP="001F6638">
      <w:pPr>
        <w:pStyle w:val="af3"/>
        <w:numPr>
          <w:ilvl w:val="0"/>
          <w:numId w:val="52"/>
        </w:numPr>
        <w:tabs>
          <w:tab w:val="left" w:pos="993"/>
        </w:tabs>
        <w:spacing w:after="0" w:line="240" w:lineRule="auto"/>
        <w:ind w:left="0" w:firstLine="709"/>
        <w:jc w:val="both"/>
        <w:rPr>
          <w:rFonts w:ascii="Times New Roman" w:eastAsia="Times New Roman" w:hAnsi="Times New Roman" w:cs="Times New Roman"/>
          <w:sz w:val="28"/>
          <w:szCs w:val="28"/>
        </w:rPr>
      </w:pPr>
      <w:r w:rsidRPr="00931325">
        <w:rPr>
          <w:rFonts w:ascii="Times New Roman" w:eastAsia="Times New Roman" w:hAnsi="Times New Roman" w:cs="Times New Roman"/>
          <w:sz w:val="28"/>
          <w:szCs w:val="28"/>
        </w:rPr>
        <w:t>до</w:t>
      </w:r>
      <w:hyperlink r:id="rId2574">
        <w:r w:rsidRPr="00931325">
          <w:rPr>
            <w:rFonts w:ascii="Times New Roman" w:eastAsia="Times New Roman" w:hAnsi="Times New Roman" w:cs="Times New Roman"/>
            <w:sz w:val="28"/>
            <w:szCs w:val="28"/>
          </w:rPr>
          <w:t xml:space="preserve">бір </w:t>
        </w:r>
      </w:hyperlink>
      <w:r w:rsidRPr="00931325">
        <w:rPr>
          <w:rFonts w:ascii="Times New Roman" w:eastAsia="Times New Roman" w:hAnsi="Times New Roman" w:cs="Times New Roman"/>
          <w:sz w:val="28"/>
          <w:szCs w:val="28"/>
        </w:rPr>
        <w:t>рослин, невибагливих до умов вирощування і догляду;</w:t>
      </w:r>
    </w:p>
    <w:p w:rsidR="00B02790" w:rsidRPr="00931325" w:rsidRDefault="009761D1" w:rsidP="001F6638">
      <w:pPr>
        <w:pStyle w:val="af3"/>
        <w:numPr>
          <w:ilvl w:val="0"/>
          <w:numId w:val="52"/>
        </w:numPr>
        <w:tabs>
          <w:tab w:val="left" w:pos="993"/>
        </w:tabs>
        <w:spacing w:after="0" w:line="240" w:lineRule="auto"/>
        <w:ind w:left="0" w:firstLine="709"/>
        <w:jc w:val="both"/>
        <w:rPr>
          <w:rFonts w:ascii="Times New Roman" w:eastAsia="Times New Roman" w:hAnsi="Times New Roman" w:cs="Times New Roman"/>
          <w:sz w:val="28"/>
          <w:szCs w:val="28"/>
        </w:rPr>
      </w:pPr>
      <w:r w:rsidRPr="00931325">
        <w:rPr>
          <w:rFonts w:ascii="Times New Roman" w:eastAsia="Times New Roman" w:hAnsi="Times New Roman" w:cs="Times New Roman"/>
          <w:sz w:val="28"/>
          <w:szCs w:val="28"/>
        </w:rPr>
        <w:t>до</w:t>
      </w:r>
      <w:hyperlink r:id="rId2575">
        <w:r w:rsidRPr="00931325">
          <w:rPr>
            <w:rFonts w:ascii="Times New Roman" w:eastAsia="Times New Roman" w:hAnsi="Times New Roman" w:cs="Times New Roman"/>
            <w:sz w:val="28"/>
            <w:szCs w:val="28"/>
          </w:rPr>
          <w:t xml:space="preserve">бір </w:t>
        </w:r>
      </w:hyperlink>
      <w:r w:rsidRPr="00931325">
        <w:rPr>
          <w:rFonts w:ascii="Times New Roman" w:eastAsia="Times New Roman" w:hAnsi="Times New Roman" w:cs="Times New Roman"/>
          <w:sz w:val="28"/>
          <w:szCs w:val="28"/>
        </w:rPr>
        <w:t>рослин, які мало піддаються впливу шкідників та хвороб.</w:t>
      </w:r>
    </w:p>
    <w:p w:rsidR="00B02790" w:rsidRPr="00D37454" w:rsidRDefault="009761D1" w:rsidP="00931325">
      <w:pPr>
        <w:tabs>
          <w:tab w:val="left" w:pos="993"/>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Отримання усереднених зразків матеріалів рослинного походження (сформованих із 5</w:t>
      </w:r>
      <w:r w:rsidR="003A461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6 разових проб) є складним завданням, що потребує правильного обрання місця, способу й часу. Рослинні зразки</w:t>
      </w:r>
      <w:hyperlink r:id="rId2576">
        <w:r w:rsidRPr="005B225D">
          <w:rPr>
            <w:rFonts w:ascii="Times New Roman" w:eastAsia="Times New Roman" w:hAnsi="Times New Roman" w:cs="Times New Roman"/>
            <w:sz w:val="28"/>
            <w:szCs w:val="28"/>
          </w:rPr>
          <w:t xml:space="preserve"> </w:t>
        </w:r>
      </w:hyperlink>
      <w:hyperlink r:id="rId2577">
        <w:r w:rsidRPr="005B225D">
          <w:rPr>
            <w:rFonts w:ascii="Times New Roman" w:eastAsia="Times New Roman" w:hAnsi="Times New Roman" w:cs="Times New Roman"/>
            <w:sz w:val="28"/>
            <w:szCs w:val="28"/>
          </w:rPr>
          <w:t>треба</w:t>
        </w:r>
      </w:hyperlink>
      <w:hyperlink r:id="rId2578">
        <w:r w:rsidRPr="005B225D">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збирати на достатньо великій відстані від будівель, доріг і джерел забруднюючих речовин. Досліджувану ділянку умовно розділяють на кілька квадратів, з кожного рівномірно відбирають рослинний матеріал (листя, стебла, кору) у необхідній кількості. Паралельно з</w:t>
      </w:r>
      <w:hyperlink r:id="rId2579">
        <w:r w:rsidRPr="005B225D">
          <w:rPr>
            <w:rFonts w:ascii="Times New Roman" w:eastAsia="Times New Roman" w:hAnsi="Times New Roman" w:cs="Times New Roman"/>
            <w:sz w:val="28"/>
            <w:szCs w:val="28"/>
          </w:rPr>
          <w:t xml:space="preserve"> </w:t>
        </w:r>
      </w:hyperlink>
      <w:hyperlink r:id="rId2580">
        <w:r w:rsidRPr="005B225D">
          <w:rPr>
            <w:rFonts w:ascii="Times New Roman" w:eastAsia="Times New Roman" w:hAnsi="Times New Roman" w:cs="Times New Roman"/>
            <w:sz w:val="28"/>
            <w:szCs w:val="28"/>
          </w:rPr>
          <w:t>до</w:t>
        </w:r>
      </w:hyperlink>
      <w:hyperlink r:id="rId2581">
        <w:r w:rsidRPr="005B225D">
          <w:rPr>
            <w:rFonts w:ascii="Times New Roman" w:eastAsia="Times New Roman" w:hAnsi="Times New Roman" w:cs="Times New Roman"/>
            <w:sz w:val="28"/>
            <w:szCs w:val="28"/>
          </w:rPr>
          <w:t xml:space="preserve">бором </w:t>
        </w:r>
      </w:hyperlink>
      <w:r w:rsidRPr="00D37454">
        <w:rPr>
          <w:rFonts w:ascii="Times New Roman" w:eastAsia="Times New Roman" w:hAnsi="Times New Roman" w:cs="Times New Roman"/>
          <w:sz w:val="28"/>
          <w:szCs w:val="28"/>
        </w:rPr>
        <w:t>проб проводять біологічний облік відібраних рослин (висота рослин, кількість пагонів на одній рослині, фази розвитку).</w:t>
      </w:r>
    </w:p>
    <w:p w:rsidR="00B02790" w:rsidRPr="00D37454" w:rsidRDefault="009761D1" w:rsidP="00D37454">
      <w:pPr>
        <w:tabs>
          <w:tab w:val="left" w:pos="993"/>
        </w:tabs>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Пробу рослин (цілі або</w:t>
      </w:r>
      <w:hyperlink r:id="rId2582">
        <w:r w:rsidRPr="005B225D">
          <w:rPr>
            <w:rFonts w:ascii="Times New Roman" w:eastAsia="Times New Roman" w:hAnsi="Times New Roman" w:cs="Times New Roman"/>
            <w:sz w:val="28"/>
            <w:szCs w:val="28"/>
          </w:rPr>
          <w:t xml:space="preserve"> окремі </w:t>
        </w:r>
      </w:hyperlink>
      <w:r w:rsidRPr="00D37454">
        <w:rPr>
          <w:rFonts w:ascii="Times New Roman" w:eastAsia="Times New Roman" w:hAnsi="Times New Roman" w:cs="Times New Roman"/>
          <w:sz w:val="28"/>
          <w:szCs w:val="28"/>
        </w:rPr>
        <w:t>частини) збирають у першій половині дня</w:t>
      </w:r>
      <w:hyperlink r:id="rId2583">
        <w:r w:rsidRPr="005B225D">
          <w:rPr>
            <w:rFonts w:ascii="Times New Roman" w:eastAsia="Times New Roman" w:hAnsi="Times New Roman" w:cs="Times New Roman"/>
            <w:sz w:val="28"/>
            <w:szCs w:val="28"/>
          </w:rPr>
          <w:t xml:space="preserve"> </w:t>
        </w:r>
      </w:hyperlink>
      <w:hyperlink r:id="rId2584">
        <w:r w:rsidRPr="005B225D">
          <w:rPr>
            <w:rFonts w:ascii="Times New Roman" w:eastAsia="Times New Roman" w:hAnsi="Times New Roman" w:cs="Times New Roman"/>
            <w:sz w:val="28"/>
            <w:szCs w:val="28"/>
          </w:rPr>
          <w:t>в</w:t>
        </w:r>
      </w:hyperlink>
      <w:hyperlink r:id="rId2585">
        <w:r w:rsidRPr="005B225D">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суху погоду. На ранніх стадіях розвитку (2</w:t>
      </w:r>
      <w:r w:rsidR="00931325">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3 листа) у</w:t>
      </w:r>
      <w:hyperlink r:id="rId2586">
        <w:r w:rsidRPr="005B225D">
          <w:rPr>
            <w:rFonts w:ascii="Times New Roman" w:eastAsia="Times New Roman" w:hAnsi="Times New Roman" w:cs="Times New Roman"/>
            <w:sz w:val="28"/>
            <w:szCs w:val="28"/>
          </w:rPr>
          <w:t xml:space="preserve"> ній може б</w:t>
        </w:r>
      </w:hyperlink>
      <w:r w:rsidRPr="00D37454">
        <w:rPr>
          <w:rFonts w:ascii="Times New Roman" w:eastAsia="Times New Roman" w:hAnsi="Times New Roman" w:cs="Times New Roman"/>
          <w:sz w:val="28"/>
          <w:szCs w:val="28"/>
        </w:rPr>
        <w:t xml:space="preserve">ути не менше 10 рослин з одного гектара; для гречки, гороху, зернових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25; у високорослих рослин беруть нижні, добре розвиті листки (не менше 50 рослин). Проба</w:t>
      </w:r>
      <w:hyperlink r:id="rId2587">
        <w:r w:rsidRPr="005B225D">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має бути репрезентативною, тобто забезпечувати відповідність її хімічного складу </w:t>
      </w:r>
      <w:r w:rsidRPr="00D37454">
        <w:rPr>
          <w:rFonts w:ascii="Times New Roman" w:eastAsia="Times New Roman" w:hAnsi="Times New Roman" w:cs="Times New Roman"/>
          <w:sz w:val="28"/>
          <w:szCs w:val="28"/>
        </w:rPr>
        <w:lastRenderedPageBreak/>
        <w:t xml:space="preserve">хімічному складу матеріалу, що аналізується (наприклад, кількість рослинного матеріалу квітів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300 м, подрібненого листя і трави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200 м, трави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400</w:t>
      </w:r>
      <w:r w:rsidR="003E7A72">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600 м, кори й коренів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600</w:t>
      </w:r>
      <w:r w:rsidR="00931325">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650 г).</w:t>
      </w:r>
    </w:p>
    <w:p w:rsidR="00B02790" w:rsidRPr="00D37454" w:rsidRDefault="009761D1" w:rsidP="00D37454">
      <w:pPr>
        <w:tabs>
          <w:tab w:val="left" w:pos="993"/>
        </w:tabs>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Паралельно з добором проб проводять біологічний облік відібраних рослин (висота рослин, кількість паростків на одній рослині, фази розвитку). Аналізи рослинних зразків проводять відразу, або зберігають них у холодильнику. Призначений для аналізу рослинний матеріал очищають від піску, землі й інших механічних домішок. Після цього листки, плоди й насіння обов’язково просушують до повітряно-сухого стану (крім випадків, коли необхідно зробити аналіз рослинного зразка в сирому</w:t>
      </w:r>
      <w:hyperlink r:id="rId2588">
        <w:r w:rsidRPr="005B225D">
          <w:rPr>
            <w:rFonts w:ascii="Times New Roman" w:eastAsia="Times New Roman" w:hAnsi="Times New Roman" w:cs="Times New Roman"/>
            <w:sz w:val="28"/>
            <w:szCs w:val="28"/>
          </w:rPr>
          <w:t xml:space="preserve"> ви</w:t>
        </w:r>
      </w:hyperlink>
      <w:hyperlink r:id="rId2589">
        <w:r w:rsidRPr="005B225D">
          <w:rPr>
            <w:rFonts w:ascii="Times New Roman" w:eastAsia="Times New Roman" w:hAnsi="Times New Roman" w:cs="Times New Roman"/>
            <w:sz w:val="28"/>
            <w:szCs w:val="28"/>
          </w:rPr>
          <w:t>гля</w:t>
        </w:r>
      </w:hyperlink>
      <w:hyperlink r:id="rId2590">
        <w:r w:rsidRPr="005B225D">
          <w:rPr>
            <w:rFonts w:ascii="Times New Roman" w:eastAsia="Times New Roman" w:hAnsi="Times New Roman" w:cs="Times New Roman"/>
            <w:sz w:val="28"/>
            <w:szCs w:val="28"/>
          </w:rPr>
          <w:t>ді)</w:t>
        </w:r>
      </w:hyperlink>
      <w:r w:rsidRPr="00D37454">
        <w:rPr>
          <w:rFonts w:ascii="Times New Roman" w:eastAsia="Times New Roman" w:hAnsi="Times New Roman" w:cs="Times New Roman"/>
          <w:sz w:val="28"/>
          <w:szCs w:val="28"/>
        </w:rPr>
        <w:t>, пробу гомогенізують (подрібнюють). Сирі рослинні матеріали подрібнюють у міксері або іншому гомогенізаторі, використовуючи чистий скляний посуд і зроблене з нержавіючої сталі дробильне оснащення.</w:t>
      </w:r>
    </w:p>
    <w:p w:rsidR="00B02790" w:rsidRPr="00D37454" w:rsidRDefault="009761D1" w:rsidP="00D37454">
      <w:pPr>
        <w:tabs>
          <w:tab w:val="left" w:pos="993"/>
        </w:tabs>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Інтенсивної вентиляції зразка</w:t>
      </w:r>
      <w:hyperlink r:id="rId2591">
        <w:r w:rsidRPr="005B225D">
          <w:rPr>
            <w:rFonts w:ascii="Times New Roman" w:eastAsia="Times New Roman" w:hAnsi="Times New Roman" w:cs="Times New Roman"/>
            <w:sz w:val="28"/>
            <w:szCs w:val="28"/>
          </w:rPr>
          <w:t xml:space="preserve"> п</w:t>
        </w:r>
      </w:hyperlink>
      <w:hyperlink r:id="rId2592">
        <w:r w:rsidRPr="005B225D">
          <w:rPr>
            <w:rFonts w:ascii="Times New Roman" w:eastAsia="Times New Roman" w:hAnsi="Times New Roman" w:cs="Times New Roman"/>
            <w:sz w:val="28"/>
            <w:szCs w:val="28"/>
          </w:rPr>
          <w:t>ід час</w:t>
        </w:r>
      </w:hyperlink>
      <w:hyperlink r:id="rId2593">
        <w:r w:rsidRPr="005B225D">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гомогенізації треба уникати, тому що це</w:t>
      </w:r>
      <w:hyperlink r:id="rId2594">
        <w:r w:rsidRPr="005B225D">
          <w:rPr>
            <w:rFonts w:ascii="Times New Roman" w:eastAsia="Times New Roman" w:hAnsi="Times New Roman" w:cs="Times New Roman"/>
            <w:sz w:val="28"/>
            <w:szCs w:val="28"/>
          </w:rPr>
          <w:t xml:space="preserve"> може</w:t>
        </w:r>
      </w:hyperlink>
      <w:hyperlink r:id="rId2595">
        <w:r w:rsidRPr="005B225D">
          <w:rPr>
            <w:rFonts w:ascii="Times New Roman" w:eastAsia="Times New Roman" w:hAnsi="Times New Roman" w:cs="Times New Roman"/>
            <w:sz w:val="28"/>
            <w:szCs w:val="28"/>
          </w:rPr>
          <w:t xml:space="preserve"> при</w:t>
        </w:r>
      </w:hyperlink>
      <w:hyperlink r:id="rId2596">
        <w:r w:rsidRPr="005B225D">
          <w:rPr>
            <w:rFonts w:ascii="Times New Roman" w:eastAsia="Times New Roman" w:hAnsi="Times New Roman" w:cs="Times New Roman"/>
            <w:sz w:val="28"/>
            <w:szCs w:val="28"/>
          </w:rPr>
          <w:t>з</w:t>
        </w:r>
      </w:hyperlink>
      <w:hyperlink r:id="rId2597">
        <w:r w:rsidRPr="005B225D">
          <w:rPr>
            <w:rFonts w:ascii="Times New Roman" w:eastAsia="Times New Roman" w:hAnsi="Times New Roman" w:cs="Times New Roman"/>
            <w:sz w:val="28"/>
            <w:szCs w:val="28"/>
          </w:rPr>
          <w:t xml:space="preserve">вести </w:t>
        </w:r>
      </w:hyperlink>
      <w:r w:rsidRPr="00D37454">
        <w:rPr>
          <w:rFonts w:ascii="Times New Roman" w:eastAsia="Times New Roman" w:hAnsi="Times New Roman" w:cs="Times New Roman"/>
          <w:sz w:val="28"/>
          <w:szCs w:val="28"/>
        </w:rPr>
        <w:t>до втрат деяких компонентів, особливо тих, котрі легко окисляються. Сухі і висушені продукти (зерно, насіння) подрібнюють спеціальними млинками, іноді просівають ситом із визначеними розмірами отворів, щоб</w:t>
      </w:r>
      <w:hyperlink r:id="rId2598">
        <w:r w:rsidRPr="005B225D">
          <w:rPr>
            <w:rFonts w:ascii="Times New Roman" w:eastAsia="Times New Roman" w:hAnsi="Times New Roman" w:cs="Times New Roman"/>
            <w:sz w:val="28"/>
            <w:szCs w:val="28"/>
          </w:rPr>
          <w:t xml:space="preserve"> одержати </w:t>
        </w:r>
      </w:hyperlink>
      <w:r w:rsidRPr="00D37454">
        <w:rPr>
          <w:rFonts w:ascii="Times New Roman" w:eastAsia="Times New Roman" w:hAnsi="Times New Roman" w:cs="Times New Roman"/>
          <w:sz w:val="28"/>
          <w:szCs w:val="28"/>
        </w:rPr>
        <w:t>потрібну зернистість.</w:t>
      </w:r>
    </w:p>
    <w:p w:rsidR="00B02790" w:rsidRPr="00D37454" w:rsidRDefault="009761D1" w:rsidP="00D37454">
      <w:pPr>
        <w:tabs>
          <w:tab w:val="left" w:pos="993"/>
        </w:tabs>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Зразки біологічного походження перед аналізом, зазвичай, мінералізують сухим (спалювання органічної речовини за вільного доступу повітря, у </w:t>
      </w:r>
      <w:hyperlink r:id="rId2599">
        <w:r w:rsidRPr="005B225D">
          <w:rPr>
            <w:rFonts w:ascii="Times New Roman" w:eastAsia="Times New Roman" w:hAnsi="Times New Roman" w:cs="Times New Roman"/>
            <w:sz w:val="28"/>
            <w:szCs w:val="28"/>
          </w:rPr>
          <w:t>результаті</w:t>
        </w:r>
      </w:hyperlink>
      <w:hyperlink r:id="rId2600">
        <w:r w:rsidRPr="00D37454">
          <w:rPr>
            <w:rFonts w:ascii="Times New Roman" w:eastAsia="Times New Roman" w:hAnsi="Times New Roman" w:cs="Times New Roman"/>
            <w:sz w:val="28"/>
            <w:szCs w:val="28"/>
          </w:rPr>
          <w:t xml:space="preserve"> </w:t>
        </w:r>
      </w:hyperlink>
      <w:hyperlink r:id="rId2601">
        <w:r w:rsidRPr="005B225D">
          <w:rPr>
            <w:rFonts w:ascii="Times New Roman" w:eastAsia="Times New Roman" w:hAnsi="Times New Roman" w:cs="Times New Roman"/>
            <w:sz w:val="28"/>
            <w:szCs w:val="28"/>
          </w:rPr>
          <w:t xml:space="preserve">чого </w:t>
        </w:r>
      </w:hyperlink>
      <w:r w:rsidRPr="00D37454">
        <w:rPr>
          <w:rFonts w:ascii="Times New Roman" w:eastAsia="Times New Roman" w:hAnsi="Times New Roman" w:cs="Times New Roman"/>
          <w:sz w:val="28"/>
          <w:szCs w:val="28"/>
        </w:rPr>
        <w:t>залишаються мінеральні елементи переважно у</w:t>
      </w:r>
      <w:hyperlink r:id="rId2602">
        <w:r w:rsidRPr="005B225D">
          <w:rPr>
            <w:rFonts w:ascii="Times New Roman" w:eastAsia="Times New Roman" w:hAnsi="Times New Roman" w:cs="Times New Roman"/>
            <w:sz w:val="28"/>
            <w:szCs w:val="28"/>
          </w:rPr>
          <w:t xml:space="preserve"> виді </w:t>
        </w:r>
      </w:hyperlink>
      <w:r w:rsidRPr="00D37454">
        <w:rPr>
          <w:rFonts w:ascii="Times New Roman" w:eastAsia="Times New Roman" w:hAnsi="Times New Roman" w:cs="Times New Roman"/>
          <w:sz w:val="28"/>
          <w:szCs w:val="28"/>
        </w:rPr>
        <w:t>оксидів металів) або вологим (озолювання органічної речовини розчинами кислот, унаслідок чого виходить розчин із мінеральними речовинами) методами. Щоб</w:t>
      </w:r>
      <w:hyperlink r:id="rId2603">
        <w:r w:rsidRPr="005B225D">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сухій мінералізації (озоленні) не втратити літаючі компоненти, рослинний зразок нагрівають до температури не вище 450°С. Оскільки,</w:t>
      </w:r>
      <w:hyperlink r:id="rId2604">
        <w:r w:rsidRPr="005B225D">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в</w:t>
      </w:r>
      <w:hyperlink r:id="rId2605">
        <w:r w:rsidRPr="005B225D">
          <w:rPr>
            <w:rFonts w:ascii="Times New Roman" w:eastAsia="Times New Roman" w:hAnsi="Times New Roman" w:cs="Times New Roman"/>
            <w:sz w:val="28"/>
            <w:szCs w:val="28"/>
          </w:rPr>
          <w:t xml:space="preserve"> більшості </w:t>
        </w:r>
      </w:hyperlink>
      <w:r w:rsidRPr="00D37454">
        <w:rPr>
          <w:rFonts w:ascii="Times New Roman" w:eastAsia="Times New Roman" w:hAnsi="Times New Roman" w:cs="Times New Roman"/>
          <w:sz w:val="28"/>
          <w:szCs w:val="28"/>
        </w:rPr>
        <w:t>випадків, не вдається цілком позбутися органічних компонентів, до золи додають концентровану азотну кислоту і випарюють насухо.</w:t>
      </w:r>
    </w:p>
    <w:p w:rsidR="00B02790" w:rsidRPr="00D37454" w:rsidRDefault="009761D1" w:rsidP="00D37454">
      <w:pPr>
        <w:tabs>
          <w:tab w:val="left" w:pos="993"/>
        </w:tabs>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Для позбавлення від залишків вуглецю використовують метод випарювання із соляною кислотою на піщаній лазні. Елементи мінерального залишку визначають</w:t>
      </w:r>
      <w:hyperlink r:id="rId2606">
        <w:r w:rsidRPr="005B225D">
          <w:rPr>
            <w:rFonts w:ascii="Times New Roman" w:eastAsia="Times New Roman" w:hAnsi="Times New Roman" w:cs="Times New Roman"/>
            <w:sz w:val="28"/>
            <w:szCs w:val="28"/>
          </w:rPr>
          <w:t xml:space="preserve"> за допомогою </w:t>
        </w:r>
      </w:hyperlink>
      <w:r w:rsidRPr="00D37454">
        <w:rPr>
          <w:rFonts w:ascii="Times New Roman" w:eastAsia="Times New Roman" w:hAnsi="Times New Roman" w:cs="Times New Roman"/>
          <w:sz w:val="28"/>
          <w:szCs w:val="28"/>
        </w:rPr>
        <w:t>визначених хімічних реакцій. У деяких випадках застосовують метод мінералізації зразка вологим способом</w:t>
      </w:r>
      <w:hyperlink r:id="rId2607">
        <w:r w:rsidRPr="005B225D">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з використанням таких речовин, як азотна кислота, азотна кислота й соляна кислота з добавкою перекису водню, сірчана кислота і соляна кислота.</w:t>
      </w:r>
    </w:p>
    <w:p w:rsidR="00B02790" w:rsidRPr="00D37454" w:rsidRDefault="009761D1" w:rsidP="00D37454">
      <w:pPr>
        <w:tabs>
          <w:tab w:val="left" w:pos="993"/>
        </w:tabs>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 досліджувану пробу доливають суміші кислот, залишають на визначений період до обвуглення рослинної маси. Після цього розчин підігрівають на слабкому вогні 5</w:t>
      </w:r>
      <w:r w:rsidR="00931325">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7 хв. до утворення однорідної коричнево-бурої маси, температуру озолення підвищують і</w:t>
      </w:r>
      <w:hyperlink r:id="rId2608">
        <w:r w:rsidRPr="005B225D">
          <w:rPr>
            <w:rFonts w:ascii="Times New Roman" w:eastAsia="Times New Roman" w:hAnsi="Times New Roman" w:cs="Times New Roman"/>
            <w:sz w:val="28"/>
            <w:szCs w:val="28"/>
          </w:rPr>
          <w:t xml:space="preserve"> продовжують </w:t>
        </w:r>
      </w:hyperlink>
      <w:r w:rsidRPr="00D37454">
        <w:rPr>
          <w:rFonts w:ascii="Times New Roman" w:eastAsia="Times New Roman" w:hAnsi="Times New Roman" w:cs="Times New Roman"/>
          <w:sz w:val="28"/>
          <w:szCs w:val="28"/>
        </w:rPr>
        <w:t>його. Повне озолення триває 15</w:t>
      </w:r>
      <w:r w:rsidR="00931325">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20 хв. Після його закінчення розчин прохолоджують, розбавляють дистильованою водою і визначають потрібні елементи, застосовуючи характерні для того або іншого елемента хімічні реакції.</w:t>
      </w:r>
    </w:p>
    <w:p w:rsidR="00B02790" w:rsidRPr="00D37454" w:rsidRDefault="00B02790" w:rsidP="00D37454">
      <w:pPr>
        <w:tabs>
          <w:tab w:val="left" w:pos="993"/>
        </w:tabs>
        <w:spacing w:after="0" w:line="240" w:lineRule="auto"/>
        <w:ind w:firstLine="567"/>
        <w:jc w:val="both"/>
        <w:rPr>
          <w:rFonts w:ascii="Times New Roman" w:eastAsia="Times New Roman" w:hAnsi="Times New Roman" w:cs="Times New Roman"/>
          <w:sz w:val="28"/>
          <w:szCs w:val="28"/>
        </w:rPr>
      </w:pPr>
    </w:p>
    <w:p w:rsidR="00B02790" w:rsidRPr="00D37454" w:rsidRDefault="009761D1" w:rsidP="005B225D">
      <w:pPr>
        <w:widowControl w:val="0"/>
        <w:pBdr>
          <w:top w:val="nil"/>
          <w:left w:val="nil"/>
          <w:bottom w:val="nil"/>
          <w:right w:val="nil"/>
          <w:between w:val="nil"/>
        </w:pBdr>
        <w:shd w:val="clear" w:color="auto" w:fill="FFFFFF"/>
        <w:tabs>
          <w:tab w:val="left" w:pos="365"/>
        </w:tabs>
        <w:spacing w:before="14" w:after="0" w:line="240" w:lineRule="auto"/>
        <w:ind w:firstLine="564"/>
        <w:jc w:val="center"/>
        <w:rPr>
          <w:rFonts w:ascii="Times New Roman" w:eastAsia="Times New Roman" w:hAnsi="Times New Roman" w:cs="Times New Roman"/>
          <w:i/>
          <w:sz w:val="28"/>
          <w:szCs w:val="28"/>
        </w:rPr>
      </w:pPr>
      <w:r w:rsidRPr="00DE56E7">
        <w:rPr>
          <w:b/>
          <w:sz w:val="28"/>
          <w:szCs w:val="28"/>
        </w:rPr>
        <w:sym w:font="Webdings" w:char="F073"/>
      </w:r>
      <w:r w:rsidRPr="00D37454">
        <w:rPr>
          <w:rFonts w:ascii="Times New Roman" w:eastAsia="Times New Roman" w:hAnsi="Times New Roman" w:cs="Times New Roman"/>
          <w:b/>
          <w:sz w:val="28"/>
          <w:szCs w:val="28"/>
        </w:rPr>
        <w:t xml:space="preserve"> </w:t>
      </w:r>
      <w:r w:rsidRPr="00D37454">
        <w:rPr>
          <w:rFonts w:ascii="Times New Roman" w:eastAsia="Times New Roman" w:hAnsi="Times New Roman" w:cs="Times New Roman"/>
          <w:i/>
          <w:sz w:val="28"/>
          <w:szCs w:val="28"/>
        </w:rPr>
        <w:t>Питання для самоконтролю</w:t>
      </w:r>
    </w:p>
    <w:p w:rsidR="00B02790" w:rsidRPr="00D37454" w:rsidRDefault="009761D1" w:rsidP="001F6638">
      <w:pPr>
        <w:widowControl w:val="0"/>
        <w:numPr>
          <w:ilvl w:val="0"/>
          <w:numId w:val="8"/>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Умови здійснення моніторингу атмосфери з використанням рослин.</w:t>
      </w:r>
    </w:p>
    <w:p w:rsidR="00B02790" w:rsidRPr="00D37454" w:rsidRDefault="009761D1" w:rsidP="001F6638">
      <w:pPr>
        <w:widowControl w:val="0"/>
        <w:numPr>
          <w:ilvl w:val="0"/>
          <w:numId w:val="8"/>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Ефекти хронічної та гострої дії полютантів на рослини.</w:t>
      </w:r>
    </w:p>
    <w:p w:rsidR="00B02790" w:rsidRPr="00D37454" w:rsidRDefault="009761D1" w:rsidP="001F6638">
      <w:pPr>
        <w:widowControl w:val="0"/>
        <w:numPr>
          <w:ilvl w:val="0"/>
          <w:numId w:val="8"/>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lastRenderedPageBreak/>
        <w:t>Використання вищих рослин у біоіндикації атмосфери.</w:t>
      </w:r>
    </w:p>
    <w:p w:rsidR="00B02790" w:rsidRPr="00D37454" w:rsidRDefault="009761D1" w:rsidP="001F6638">
      <w:pPr>
        <w:widowControl w:val="0"/>
        <w:numPr>
          <w:ilvl w:val="0"/>
          <w:numId w:val="8"/>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Поняття газостійкості рослин, його</w:t>
      </w:r>
      <w:hyperlink r:id="rId2609">
        <w:r w:rsidRPr="005B225D">
          <w:rPr>
            <w:rFonts w:ascii="Times New Roman" w:eastAsia="Times New Roman" w:hAnsi="Times New Roman" w:cs="Times New Roman"/>
            <w:sz w:val="28"/>
            <w:szCs w:val="28"/>
          </w:rPr>
          <w:t xml:space="preserve"> оцінка.</w:t>
        </w:r>
      </w:hyperlink>
    </w:p>
    <w:p w:rsidR="00B02790" w:rsidRPr="00D37454" w:rsidRDefault="009761D1" w:rsidP="001F6638">
      <w:pPr>
        <w:widowControl w:val="0"/>
        <w:numPr>
          <w:ilvl w:val="0"/>
          <w:numId w:val="8"/>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Газочутливість рослин, як реакція на забруднення.</w:t>
      </w:r>
    </w:p>
    <w:p w:rsidR="00B02790" w:rsidRPr="00D37454" w:rsidRDefault="009761D1" w:rsidP="001F6638">
      <w:pPr>
        <w:widowControl w:val="0"/>
        <w:numPr>
          <w:ilvl w:val="0"/>
          <w:numId w:val="8"/>
        </w:numPr>
        <w:pBdr>
          <w:top w:val="nil"/>
          <w:left w:val="nil"/>
          <w:bottom w:val="nil"/>
          <w:right w:val="nil"/>
          <w:between w:val="nil"/>
        </w:pBdr>
        <w:tabs>
          <w:tab w:val="left" w:pos="1134"/>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 проводиться добір об’єктів для біоіндикації атмосфери?</w:t>
      </w:r>
    </w:p>
    <w:p w:rsidR="00A26B24" w:rsidRDefault="00A26B24" w:rsidP="00D37454">
      <w:pPr>
        <w:jc w:val="both"/>
        <w:rPr>
          <w:rFonts w:ascii="Times New Roman" w:hAnsi="Times New Roman" w:cs="Times New Roman"/>
        </w:rPr>
      </w:pPr>
    </w:p>
    <w:p w:rsidR="00A26B24" w:rsidRDefault="00A26B24" w:rsidP="00D37454">
      <w:pPr>
        <w:jc w:val="both"/>
        <w:rPr>
          <w:rFonts w:ascii="Times New Roman" w:hAnsi="Times New Roman" w:cs="Times New Roman"/>
        </w:rPr>
      </w:pPr>
    </w:p>
    <w:p w:rsidR="00A26B24" w:rsidRPr="005B1F4F" w:rsidRDefault="00A26B24" w:rsidP="00691DBE">
      <w:pPr>
        <w:tabs>
          <w:tab w:val="left" w:pos="1134"/>
        </w:tabs>
        <w:spacing w:after="0" w:line="240" w:lineRule="auto"/>
        <w:ind w:firstLine="709"/>
        <w:jc w:val="center"/>
        <w:rPr>
          <w:rFonts w:ascii="Times New Roman" w:hAnsi="Times New Roman" w:cs="Times New Roman"/>
          <w:bCs/>
          <w:i/>
          <w:iCs/>
          <w:sz w:val="28"/>
          <w:szCs w:val="28"/>
        </w:rPr>
      </w:pPr>
      <w:r>
        <w:rPr>
          <w:b/>
          <w:sz w:val="40"/>
          <w:szCs w:val="40"/>
        </w:rPr>
        <w:sym w:font="Wingdings" w:char="F03F"/>
      </w:r>
      <w:r w:rsidR="003D329C">
        <w:rPr>
          <w:rFonts w:ascii="Times New Roman" w:hAnsi="Times New Roman" w:cs="Times New Roman"/>
          <w:bCs/>
          <w:i/>
          <w:iCs/>
          <w:sz w:val="28"/>
          <w:szCs w:val="28"/>
        </w:rPr>
        <w:t>Практичні</w:t>
      </w:r>
      <w:r w:rsidRPr="005B1F4F">
        <w:rPr>
          <w:rFonts w:ascii="Times New Roman" w:hAnsi="Times New Roman" w:cs="Times New Roman"/>
          <w:bCs/>
          <w:i/>
          <w:iCs/>
          <w:sz w:val="28"/>
          <w:szCs w:val="28"/>
        </w:rPr>
        <w:t xml:space="preserve"> завдання</w:t>
      </w:r>
    </w:p>
    <w:p w:rsidR="00A26B24" w:rsidRDefault="00A26B24" w:rsidP="00A26B24">
      <w:pPr>
        <w:tabs>
          <w:tab w:val="left" w:pos="993"/>
        </w:tabs>
        <w:spacing w:after="0" w:line="240" w:lineRule="auto"/>
        <w:ind w:firstLine="567"/>
        <w:jc w:val="both"/>
        <w:rPr>
          <w:rFonts w:ascii="Times New Roman" w:eastAsia="Times New Roman" w:hAnsi="Times New Roman" w:cs="Times New Roman"/>
          <w:sz w:val="28"/>
          <w:szCs w:val="28"/>
        </w:rPr>
      </w:pPr>
    </w:p>
    <w:p w:rsidR="00A26B24" w:rsidRPr="00A26B24" w:rsidRDefault="00A26B24" w:rsidP="00A26B24">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A26B24">
        <w:rPr>
          <w:rFonts w:ascii="Times New Roman" w:eastAsia="Times New Roman" w:hAnsi="Times New Roman" w:cs="Times New Roman"/>
          <w:sz w:val="28"/>
          <w:szCs w:val="28"/>
        </w:rPr>
        <w:t>Розрахувати величину ГДВ для газоповітряної суміші, що містить золу, з коефіцієнтом осідання частинок рівним 1, на території  України.  Висота джерела забруднення 35 м, діаметр – 1,4 м, швидкість руху газів – 2,6 м/с, їх температура – 125</w:t>
      </w:r>
      <w:r w:rsidRPr="00A26B24">
        <w:rPr>
          <w:rFonts w:ascii="Times New Roman" w:eastAsia="Times New Roman" w:hAnsi="Times New Roman" w:cs="Times New Roman"/>
          <w:sz w:val="28"/>
          <w:szCs w:val="28"/>
          <w:vertAlign w:val="superscript"/>
        </w:rPr>
        <w:t>0</w:t>
      </w:r>
      <w:r w:rsidRPr="00A26B24">
        <w:rPr>
          <w:rFonts w:ascii="Times New Roman" w:eastAsia="Times New Roman" w:hAnsi="Times New Roman" w:cs="Times New Roman"/>
          <w:sz w:val="28"/>
          <w:szCs w:val="28"/>
        </w:rPr>
        <w:t>С, температура навколишнього середовища – 25</w:t>
      </w:r>
      <w:r w:rsidRPr="00A26B24">
        <w:rPr>
          <w:rFonts w:ascii="Times New Roman" w:eastAsia="Times New Roman" w:hAnsi="Times New Roman" w:cs="Times New Roman"/>
          <w:sz w:val="28"/>
          <w:szCs w:val="28"/>
          <w:vertAlign w:val="superscript"/>
        </w:rPr>
        <w:t>0</w:t>
      </w:r>
      <w:r w:rsidRPr="00A26B24">
        <w:rPr>
          <w:rFonts w:ascii="Times New Roman" w:eastAsia="Times New Roman" w:hAnsi="Times New Roman" w:cs="Times New Roman"/>
          <w:sz w:val="28"/>
          <w:szCs w:val="28"/>
        </w:rPr>
        <w:t>С. ГДК для золи складає 0,05 мг/м</w:t>
      </w:r>
      <w:r w:rsidRPr="00A26B24">
        <w:rPr>
          <w:rFonts w:ascii="Times New Roman" w:eastAsia="Times New Roman" w:hAnsi="Times New Roman" w:cs="Times New Roman"/>
          <w:sz w:val="28"/>
          <w:szCs w:val="28"/>
          <w:vertAlign w:val="superscript"/>
        </w:rPr>
        <w:t>3</w:t>
      </w:r>
      <w:r w:rsidRPr="00A26B24">
        <w:rPr>
          <w:rFonts w:ascii="Times New Roman" w:eastAsia="Times New Roman" w:hAnsi="Times New Roman" w:cs="Times New Roman"/>
          <w:sz w:val="28"/>
          <w:szCs w:val="28"/>
        </w:rPr>
        <w:t>.</w:t>
      </w:r>
    </w:p>
    <w:p w:rsidR="00A26B24" w:rsidRPr="00A26B24" w:rsidRDefault="00E14FB6" w:rsidP="00A26B24">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A26B24" w:rsidRPr="00A26B24">
        <w:rPr>
          <w:rFonts w:ascii="Times New Roman" w:eastAsia="Times New Roman" w:hAnsi="Times New Roman" w:cs="Times New Roman"/>
          <w:sz w:val="28"/>
          <w:szCs w:val="28"/>
        </w:rPr>
        <w:t>Зменшення товщини озонового шару на 1% через збільшення потоку УФ-випромінювання на 2% приводить до росту захворювань раком шкіри на 4%. Оцініть приріст захворювань раком шкіри до 2050 р. стосовно сьогодення, якщо середня швидкість виснаження озонового шару становить 0,224 % щорічно.</w:t>
      </w:r>
    </w:p>
    <w:p w:rsidR="00A26B24" w:rsidRPr="00A26B24" w:rsidRDefault="00E14FB6" w:rsidP="00A26B24">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A26B24" w:rsidRPr="00A26B24">
        <w:rPr>
          <w:rFonts w:ascii="Times New Roman" w:eastAsia="Times New Roman" w:hAnsi="Times New Roman" w:cs="Times New Roman"/>
          <w:sz w:val="28"/>
          <w:szCs w:val="28"/>
        </w:rPr>
        <w:t>Середній час перебування SO</w:t>
      </w:r>
      <w:r w:rsidR="00A26B24" w:rsidRPr="00E14FB6">
        <w:rPr>
          <w:rFonts w:ascii="Times New Roman" w:eastAsia="Times New Roman" w:hAnsi="Times New Roman" w:cs="Times New Roman"/>
          <w:sz w:val="28"/>
          <w:szCs w:val="28"/>
          <w:vertAlign w:val="subscript"/>
        </w:rPr>
        <w:t>2</w:t>
      </w:r>
      <w:r w:rsidR="00A26B24" w:rsidRPr="00A26B24">
        <w:rPr>
          <w:rFonts w:ascii="Times New Roman" w:eastAsia="Times New Roman" w:hAnsi="Times New Roman" w:cs="Times New Roman"/>
          <w:sz w:val="28"/>
          <w:szCs w:val="28"/>
        </w:rPr>
        <w:t xml:space="preserve"> в атмосфері становить 5 діб. Оцініть швидкість його потрапляння в атмосферу, якщо середня концентрація SO</w:t>
      </w:r>
      <w:r w:rsidR="00A26B24" w:rsidRPr="00E14FB6">
        <w:rPr>
          <w:rFonts w:ascii="Times New Roman" w:eastAsia="Times New Roman" w:hAnsi="Times New Roman" w:cs="Times New Roman"/>
          <w:sz w:val="28"/>
          <w:szCs w:val="28"/>
          <w:vertAlign w:val="subscript"/>
        </w:rPr>
        <w:t>2</w:t>
      </w:r>
      <w:r w:rsidR="00A26B24" w:rsidRPr="00A26B24">
        <w:rPr>
          <w:rFonts w:ascii="Times New Roman" w:eastAsia="Times New Roman" w:hAnsi="Times New Roman" w:cs="Times New Roman"/>
          <w:sz w:val="28"/>
          <w:szCs w:val="28"/>
        </w:rPr>
        <w:t xml:space="preserve"> у тропосфері 0,05 мг/м</w:t>
      </w:r>
      <w:r w:rsidR="00A26B24" w:rsidRPr="00E14FB6">
        <w:rPr>
          <w:rFonts w:ascii="Times New Roman" w:eastAsia="Times New Roman" w:hAnsi="Times New Roman" w:cs="Times New Roman"/>
          <w:sz w:val="28"/>
          <w:szCs w:val="28"/>
          <w:vertAlign w:val="superscript"/>
        </w:rPr>
        <w:t>3</w:t>
      </w:r>
      <w:r w:rsidR="00A26B24" w:rsidRPr="00A26B24">
        <w:rPr>
          <w:rFonts w:ascii="Times New Roman" w:eastAsia="Times New Roman" w:hAnsi="Times New Roman" w:cs="Times New Roman"/>
          <w:sz w:val="28"/>
          <w:szCs w:val="28"/>
        </w:rPr>
        <w:t>. В оцінюваннях прийняти: висота тропосфери – 11 км, радіус Землі – 6400 км.</w:t>
      </w:r>
    </w:p>
    <w:p w:rsidR="00A26B24" w:rsidRPr="00A26B24" w:rsidRDefault="00E14FB6" w:rsidP="00A26B24">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00A26B24" w:rsidRPr="00A26B24">
        <w:rPr>
          <w:rFonts w:ascii="Times New Roman" w:eastAsia="Times New Roman" w:hAnsi="Times New Roman" w:cs="Times New Roman"/>
          <w:sz w:val="28"/>
          <w:szCs w:val="28"/>
        </w:rPr>
        <w:t>Середній час перебування оксидів азоту у тропосфері дорівнює 4 доби. Оцініть вміст оксидів азоту у тропосфері, якщо сумарна швидкість емісії з антропогенних джерел становить, за експертними оцінюваннями, 110 млн т/рік.</w:t>
      </w:r>
    </w:p>
    <w:p w:rsidR="00A26B24" w:rsidRPr="005B1F4F" w:rsidRDefault="00A26B24" w:rsidP="00A26B24">
      <w:pPr>
        <w:tabs>
          <w:tab w:val="left" w:pos="993"/>
        </w:tabs>
        <w:spacing w:after="0" w:line="240" w:lineRule="auto"/>
        <w:ind w:firstLine="567"/>
        <w:jc w:val="both"/>
        <w:rPr>
          <w:rFonts w:ascii="Times New Roman" w:eastAsia="Times New Roman" w:hAnsi="Times New Roman" w:cs="Times New Roman"/>
          <w:sz w:val="28"/>
          <w:szCs w:val="28"/>
        </w:rPr>
      </w:pPr>
    </w:p>
    <w:p w:rsidR="00A26B24" w:rsidRDefault="00A26B24" w:rsidP="00D37454">
      <w:pPr>
        <w:jc w:val="both"/>
        <w:rPr>
          <w:rFonts w:ascii="Times New Roman" w:hAnsi="Times New Roman" w:cs="Times New Roman"/>
        </w:rPr>
      </w:pPr>
    </w:p>
    <w:p w:rsidR="00B02790" w:rsidRPr="00D37454" w:rsidRDefault="009761D1" w:rsidP="00D37454">
      <w:pPr>
        <w:jc w:val="both"/>
        <w:rPr>
          <w:rFonts w:ascii="Times New Roman" w:eastAsia="Times New Roman" w:hAnsi="Times New Roman" w:cs="Times New Roman"/>
          <w:b/>
          <w:sz w:val="28"/>
          <w:szCs w:val="28"/>
        </w:rPr>
      </w:pPr>
      <w:r w:rsidRPr="00D37454">
        <w:rPr>
          <w:rFonts w:ascii="Times New Roman" w:hAnsi="Times New Roman" w:cs="Times New Roman"/>
        </w:rPr>
        <w:br w:type="page"/>
      </w:r>
    </w:p>
    <w:p w:rsidR="00B02790" w:rsidRPr="00D37454" w:rsidRDefault="00931325" w:rsidP="00931325">
      <w:pPr>
        <w:spacing w:after="0" w:line="240" w:lineRule="auto"/>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lastRenderedPageBreak/>
        <w:t>ТЕМА 10. БІОІНДИКАЦІЯ СТАНУ ҐРУНТОВОГО ПОКРИВУ</w:t>
      </w:r>
    </w:p>
    <w:p w:rsidR="00B02790" w:rsidRPr="00D37454" w:rsidRDefault="00B02790" w:rsidP="00D37454">
      <w:pPr>
        <w:spacing w:after="0" w:line="240" w:lineRule="auto"/>
        <w:ind w:firstLine="567"/>
        <w:jc w:val="both"/>
        <w:rPr>
          <w:rFonts w:ascii="Times New Roman" w:eastAsia="Times New Roman" w:hAnsi="Times New Roman" w:cs="Times New Roman"/>
          <w:b/>
          <w:sz w:val="28"/>
          <w:szCs w:val="28"/>
        </w:rPr>
      </w:pPr>
    </w:p>
    <w:p w:rsidR="00B02790" w:rsidRPr="00931325"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b/>
          <w:sz w:val="28"/>
          <w:szCs w:val="28"/>
        </w:rPr>
        <w:t>Мета:</w:t>
      </w:r>
      <w:r w:rsidRPr="00D37454">
        <w:rPr>
          <w:rFonts w:ascii="Times New Roman" w:eastAsia="Times New Roman" w:hAnsi="Times New Roman" w:cs="Times New Roman"/>
          <w:sz w:val="28"/>
          <w:szCs w:val="28"/>
        </w:rPr>
        <w:t xml:space="preserve"> систематизувати знання щодо використання біоіндикаторів для</w:t>
      </w:r>
      <w:hyperlink r:id="rId2610">
        <w:r w:rsidRPr="00931325">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 xml:space="preserve">стану </w:t>
      </w:r>
      <w:r w:rsidR="00931325" w:rsidRPr="00D37454">
        <w:rPr>
          <w:rFonts w:ascii="Times New Roman" w:eastAsia="Times New Roman" w:hAnsi="Times New Roman" w:cs="Times New Roman"/>
          <w:sz w:val="28"/>
          <w:szCs w:val="28"/>
        </w:rPr>
        <w:t>ґрунтового</w:t>
      </w:r>
      <w:r w:rsidRPr="00D37454">
        <w:rPr>
          <w:rFonts w:ascii="Times New Roman" w:eastAsia="Times New Roman" w:hAnsi="Times New Roman" w:cs="Times New Roman"/>
          <w:sz w:val="28"/>
          <w:szCs w:val="28"/>
        </w:rPr>
        <w:t xml:space="preserve"> покриву.</w:t>
      </w:r>
    </w:p>
    <w:p w:rsidR="00B02790" w:rsidRPr="00D37454" w:rsidRDefault="00B02790" w:rsidP="00D37454">
      <w:pPr>
        <w:spacing w:after="0" w:line="240" w:lineRule="auto"/>
        <w:ind w:firstLine="567"/>
        <w:jc w:val="both"/>
        <w:rPr>
          <w:rFonts w:ascii="Times New Roman" w:eastAsia="Times New Roman" w:hAnsi="Times New Roman" w:cs="Times New Roman"/>
          <w:b/>
          <w:sz w:val="28"/>
          <w:szCs w:val="28"/>
        </w:rPr>
      </w:pPr>
    </w:p>
    <w:p w:rsidR="00B02790" w:rsidRPr="00D37454" w:rsidRDefault="009761D1" w:rsidP="00931325">
      <w:pPr>
        <w:spacing w:after="0" w:line="240" w:lineRule="auto"/>
        <w:ind w:firstLine="567"/>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t>План</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1.Основні наслідки дії пилу й золи на природно-територіальні комплекси.</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2. Зміна кислотності ґрунтів, рослини-індикатори кислотності ґрунтів.</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3.Механічний склад ґрунтів, літоіндикатори.</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4.Показники та індикатори ґрунтової родючості.</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5.Загальне оцінювання ступеню забруднення ґрунтового покриву</w:t>
      </w:r>
    </w:p>
    <w:p w:rsidR="00B02790" w:rsidRPr="00D37454" w:rsidRDefault="00B02790" w:rsidP="00D37454">
      <w:pPr>
        <w:spacing w:after="0" w:line="240" w:lineRule="auto"/>
        <w:ind w:firstLine="567"/>
        <w:jc w:val="both"/>
        <w:rPr>
          <w:rFonts w:ascii="Times New Roman" w:eastAsia="Times New Roman" w:hAnsi="Times New Roman" w:cs="Times New Roman"/>
          <w:sz w:val="28"/>
          <w:szCs w:val="28"/>
        </w:rPr>
      </w:pPr>
    </w:p>
    <w:p w:rsidR="00B02790" w:rsidRPr="00D37454" w:rsidRDefault="009761D1" w:rsidP="00D37454">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Segoe UI Symbol" w:eastAsia="Wingdings" w:hAnsi="Segoe UI Symbol" w:cs="Segoe UI Symbol"/>
          <w:b/>
          <w:sz w:val="28"/>
          <w:szCs w:val="28"/>
        </w:rPr>
        <w:t>🖉</w:t>
      </w:r>
      <w:r w:rsidRPr="00D37454">
        <w:rPr>
          <w:rFonts w:ascii="Times New Roman" w:eastAsia="Times New Roman" w:hAnsi="Times New Roman" w:cs="Times New Roman"/>
          <w:b/>
          <w:sz w:val="28"/>
          <w:szCs w:val="28"/>
        </w:rPr>
        <w:t>Основні поняття:</w:t>
      </w:r>
      <w:r w:rsidRPr="00D37454">
        <w:rPr>
          <w:rFonts w:ascii="Times New Roman" w:eastAsia="Times New Roman" w:hAnsi="Times New Roman" w:cs="Times New Roman"/>
          <w:sz w:val="28"/>
          <w:szCs w:val="28"/>
        </w:rPr>
        <w:t xml:space="preserve"> природно-територіальний комплекс, ацідофіли, базіфіли, нейтрофіли, літоіндикатори, петрофіти, псамофіти, галофіти, еугалофіти, глікогалофіти, галофоби, еврибіонти, стенобіонти, гігрофіти, мезофіти, ксерофіти, фреатофіти, омброфіти, трихогідрофіти, псамофіти, пелітофіти, алевритофіти, хасмофіти, петрофіти.</w:t>
      </w:r>
    </w:p>
    <w:p w:rsidR="00B02790" w:rsidRPr="00D37454" w:rsidRDefault="00B02790" w:rsidP="00D37454">
      <w:pPr>
        <w:widowControl w:val="0"/>
        <w:pBdr>
          <w:top w:val="nil"/>
          <w:left w:val="nil"/>
          <w:bottom w:val="nil"/>
          <w:right w:val="nil"/>
          <w:between w:val="nil"/>
        </w:pBdr>
        <w:tabs>
          <w:tab w:val="left" w:pos="1134"/>
        </w:tabs>
        <w:spacing w:before="14" w:after="0" w:line="240" w:lineRule="auto"/>
        <w:jc w:val="both"/>
        <w:rPr>
          <w:rFonts w:ascii="Times New Roman" w:eastAsia="Times New Roman" w:hAnsi="Times New Roman" w:cs="Times New Roman"/>
          <w:sz w:val="28"/>
          <w:szCs w:val="28"/>
        </w:rPr>
      </w:pPr>
    </w:p>
    <w:p w:rsidR="00B02790" w:rsidRPr="00D37454" w:rsidRDefault="009761D1" w:rsidP="00931325">
      <w:pPr>
        <w:spacing w:after="0" w:line="240" w:lineRule="auto"/>
        <w:ind w:firstLine="567"/>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t>1.Основні наслідки дії пилу й золи на природно-територіальні комплекси</w:t>
      </w:r>
    </w:p>
    <w:p w:rsidR="00B02790" w:rsidRPr="00D37454" w:rsidRDefault="00B02790" w:rsidP="00D37454">
      <w:pPr>
        <w:spacing w:after="0" w:line="240" w:lineRule="auto"/>
        <w:ind w:firstLine="567"/>
        <w:jc w:val="both"/>
        <w:rPr>
          <w:rFonts w:ascii="Times New Roman" w:eastAsia="Times New Roman" w:hAnsi="Times New Roman" w:cs="Times New Roman"/>
          <w:sz w:val="28"/>
          <w:szCs w:val="28"/>
        </w:rPr>
      </w:pP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Ґрунт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це єдиний компонент ландшафту, що виникає в результаті взаємодії всіх інших його компонентів: гірських порід, клімату, природних вод, рослинності, мікроорганізмів і тварин. Будучи основним середовищем, що депонує, ґрунти самі можуть розглядатис</w:t>
      </w:r>
      <w:hyperlink r:id="rId2611">
        <w:r w:rsidRPr="00931325">
          <w:rPr>
            <w:rFonts w:ascii="Times New Roman" w:eastAsia="Times New Roman" w:hAnsi="Times New Roman" w:cs="Times New Roman"/>
            <w:sz w:val="28"/>
            <w:szCs w:val="28"/>
          </w:rPr>
          <w:t xml:space="preserve">я як інтегральний </w:t>
        </w:r>
      </w:hyperlink>
      <w:r w:rsidRPr="00D37454">
        <w:rPr>
          <w:rFonts w:ascii="Times New Roman" w:eastAsia="Times New Roman" w:hAnsi="Times New Roman" w:cs="Times New Roman"/>
          <w:sz w:val="28"/>
          <w:szCs w:val="28"/>
        </w:rPr>
        <w:t>індикатор забруднення природно-територіального комплексу (ПТК), що дає представлення про якість зв’язаних із ґрунтами життєзабезпечуючих середовищ – атмосферного повітря, природних вод і літогенной основи.</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Однак забруднені ґрунти є джерелами вторинного забруднення приземного шару повітря, поверхневих і ґрунтових вод; із ґрунтів рослини поглинають мінеральні речовини, залучаючи їх у біологічний круговорот.</w:t>
      </w:r>
      <w:hyperlink r:id="rId2612">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Отже, ґрунтовий покрив визначає міграцію хімічних елементів</w:t>
      </w:r>
      <w:hyperlink r:id="rId2613">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ланцюгом харчування, тому вивчення його стану являє собою істотну частину робіт з</w:t>
      </w:r>
      <w:hyperlink r:id="rId2614">
        <w:r w:rsidRPr="00931325">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впливу антропогенних</w:t>
      </w:r>
      <w:hyperlink r:id="rId2615">
        <w:r w:rsidRPr="00931325">
          <w:rPr>
            <w:rFonts w:ascii="Times New Roman" w:eastAsia="Times New Roman" w:hAnsi="Times New Roman" w:cs="Times New Roman"/>
            <w:sz w:val="28"/>
            <w:szCs w:val="28"/>
          </w:rPr>
          <w:t xml:space="preserve"> факторів </w:t>
        </w:r>
      </w:hyperlink>
      <w:r w:rsidRPr="00D37454">
        <w:rPr>
          <w:rFonts w:ascii="Times New Roman" w:eastAsia="Times New Roman" w:hAnsi="Times New Roman" w:cs="Times New Roman"/>
          <w:sz w:val="28"/>
          <w:szCs w:val="28"/>
        </w:rPr>
        <w:t>на природне середовище.</w:t>
      </w:r>
    </w:p>
    <w:p w:rsidR="00B02790" w:rsidRPr="00D37454" w:rsidRDefault="009761D1" w:rsidP="00931325">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З викидами промислових підприємств і транспорту в повітря попадають тверді частки, що осаджуються надалі на поверхні землі. Дія пилу й золи на ПТК різноманітна й у результаті відбувається</w:t>
      </w:r>
      <w:hyperlink r:id="rId2616">
        <w:r w:rsidRPr="00931325">
          <w:rPr>
            <w:rFonts w:ascii="Times New Roman" w:eastAsia="Times New Roman" w:hAnsi="Times New Roman" w:cs="Times New Roman"/>
            <w:sz w:val="28"/>
            <w:szCs w:val="28"/>
          </w:rPr>
          <w:t>:</w:t>
        </w:r>
      </w:hyperlink>
    </w:p>
    <w:p w:rsidR="00B02790" w:rsidRPr="00D37454" w:rsidRDefault="009761D1" w:rsidP="00931325">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1. Осідання на надземні органи рослин і фоліарне поглинання, залучення доступних форм у біологічний круговорот.</w:t>
      </w:r>
    </w:p>
    <w:p w:rsidR="00B02790" w:rsidRPr="00D37454" w:rsidRDefault="009761D1" w:rsidP="00931325">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2. Зміна фізичних і хімічних характеристик ґрунтів:</w:t>
      </w:r>
    </w:p>
    <w:p w:rsidR="00B02790" w:rsidRPr="00DB6F0D" w:rsidRDefault="009761D1" w:rsidP="001F6638">
      <w:pPr>
        <w:pStyle w:val="af3"/>
        <w:numPr>
          <w:ilvl w:val="0"/>
          <w:numId w:val="54"/>
        </w:numPr>
        <w:tabs>
          <w:tab w:val="left" w:pos="993"/>
        </w:tabs>
        <w:spacing w:after="0" w:line="240" w:lineRule="auto"/>
        <w:ind w:left="0" w:firstLine="709"/>
        <w:jc w:val="both"/>
        <w:rPr>
          <w:rFonts w:ascii="Times New Roman" w:eastAsia="Times New Roman" w:hAnsi="Times New Roman" w:cs="Times New Roman"/>
          <w:sz w:val="28"/>
          <w:szCs w:val="28"/>
        </w:rPr>
      </w:pPr>
      <w:r w:rsidRPr="00DB6F0D">
        <w:rPr>
          <w:rFonts w:ascii="Times New Roman" w:eastAsia="Times New Roman" w:hAnsi="Times New Roman" w:cs="Times New Roman"/>
          <w:sz w:val="28"/>
          <w:szCs w:val="28"/>
        </w:rPr>
        <w:t>зміна механічного складу;</w:t>
      </w:r>
    </w:p>
    <w:p w:rsidR="00B02790" w:rsidRPr="00DB6F0D" w:rsidRDefault="009761D1" w:rsidP="001F6638">
      <w:pPr>
        <w:pStyle w:val="af3"/>
        <w:numPr>
          <w:ilvl w:val="0"/>
          <w:numId w:val="54"/>
        </w:numPr>
        <w:tabs>
          <w:tab w:val="left" w:pos="993"/>
        </w:tabs>
        <w:spacing w:after="0" w:line="240" w:lineRule="auto"/>
        <w:ind w:left="0" w:firstLine="709"/>
        <w:jc w:val="both"/>
        <w:rPr>
          <w:rFonts w:ascii="Times New Roman" w:eastAsia="Times New Roman" w:hAnsi="Times New Roman" w:cs="Times New Roman"/>
          <w:sz w:val="28"/>
          <w:szCs w:val="28"/>
        </w:rPr>
      </w:pPr>
      <w:r w:rsidRPr="00DB6F0D">
        <w:rPr>
          <w:rFonts w:ascii="Times New Roman" w:eastAsia="Times New Roman" w:hAnsi="Times New Roman" w:cs="Times New Roman"/>
          <w:sz w:val="28"/>
          <w:szCs w:val="28"/>
        </w:rPr>
        <w:t>зміна загальної насиченості підставами (зрушення рН</w:t>
      </w:r>
      <w:hyperlink r:id="rId2617">
        <w:r w:rsidRPr="00DB6F0D">
          <w:rPr>
            <w:rFonts w:ascii="Times New Roman" w:eastAsia="Times New Roman" w:hAnsi="Times New Roman" w:cs="Times New Roman"/>
            <w:sz w:val="28"/>
            <w:szCs w:val="28"/>
          </w:rPr>
          <w:t xml:space="preserve"> і т.</w:t>
        </w:r>
      </w:hyperlink>
      <w:hyperlink r:id="rId2618">
        <w:r w:rsidRPr="00DB6F0D">
          <w:rPr>
            <w:rFonts w:ascii="Times New Roman" w:eastAsia="Times New Roman" w:hAnsi="Times New Roman" w:cs="Times New Roman"/>
            <w:sz w:val="28"/>
            <w:szCs w:val="28"/>
          </w:rPr>
          <w:t>ін</w:t>
        </w:r>
      </w:hyperlink>
      <w:hyperlink r:id="rId2619">
        <w:r w:rsidRPr="00DB6F0D">
          <w:rPr>
            <w:rFonts w:ascii="Times New Roman" w:eastAsia="Times New Roman" w:hAnsi="Times New Roman" w:cs="Times New Roman"/>
            <w:sz w:val="28"/>
            <w:szCs w:val="28"/>
          </w:rPr>
          <w:t>.</w:t>
        </w:r>
      </w:hyperlink>
      <w:r w:rsidRPr="00DB6F0D">
        <w:rPr>
          <w:rFonts w:ascii="Times New Roman" w:eastAsia="Times New Roman" w:hAnsi="Times New Roman" w:cs="Times New Roman"/>
          <w:sz w:val="28"/>
          <w:szCs w:val="28"/>
        </w:rPr>
        <w:t>);</w:t>
      </w:r>
    </w:p>
    <w:p w:rsidR="00B02790" w:rsidRPr="00DB6F0D" w:rsidRDefault="009761D1" w:rsidP="001F6638">
      <w:pPr>
        <w:pStyle w:val="af3"/>
        <w:numPr>
          <w:ilvl w:val="0"/>
          <w:numId w:val="54"/>
        </w:numPr>
        <w:tabs>
          <w:tab w:val="left" w:pos="993"/>
        </w:tabs>
        <w:spacing w:after="0" w:line="240" w:lineRule="auto"/>
        <w:ind w:left="0" w:firstLine="709"/>
        <w:jc w:val="both"/>
        <w:rPr>
          <w:rFonts w:ascii="Times New Roman" w:eastAsia="Times New Roman" w:hAnsi="Times New Roman" w:cs="Times New Roman"/>
          <w:sz w:val="28"/>
          <w:szCs w:val="28"/>
        </w:rPr>
      </w:pPr>
      <w:r w:rsidRPr="00DB6F0D">
        <w:rPr>
          <w:rFonts w:ascii="Times New Roman" w:eastAsia="Times New Roman" w:hAnsi="Times New Roman" w:cs="Times New Roman"/>
          <w:sz w:val="28"/>
          <w:szCs w:val="28"/>
        </w:rPr>
        <w:t>нагромадження токсичних речовин.</w:t>
      </w:r>
    </w:p>
    <w:p w:rsidR="00B02790" w:rsidRPr="00D37454" w:rsidRDefault="009761D1" w:rsidP="00931325">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3. Водна міграція полютантів і забруднення природних вод.</w:t>
      </w:r>
    </w:p>
    <w:p w:rsidR="00B02790" w:rsidRPr="00D37454" w:rsidRDefault="009761D1" w:rsidP="00931325">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lastRenderedPageBreak/>
        <w:t>4. Кореневе поглинання рослинами, надходження в біологічний круговорот, міграція</w:t>
      </w:r>
      <w:hyperlink r:id="rId2620">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ланцюгом харчування.</w:t>
      </w:r>
    </w:p>
    <w:p w:rsidR="00B02790" w:rsidRPr="00D37454" w:rsidRDefault="0095306C" w:rsidP="00D37454">
      <w:pPr>
        <w:spacing w:after="0" w:line="240" w:lineRule="auto"/>
        <w:ind w:firstLine="567"/>
        <w:jc w:val="both"/>
        <w:rPr>
          <w:rFonts w:ascii="Times New Roman" w:eastAsia="Times New Roman" w:hAnsi="Times New Roman" w:cs="Times New Roman"/>
          <w:sz w:val="28"/>
          <w:szCs w:val="28"/>
        </w:rPr>
      </w:pPr>
      <w:hyperlink r:id="rId2621">
        <w:r w:rsidR="009761D1" w:rsidRPr="00931325">
          <w:rPr>
            <w:rFonts w:ascii="Times New Roman" w:eastAsia="Times New Roman" w:hAnsi="Times New Roman" w:cs="Times New Roman"/>
            <w:sz w:val="28"/>
            <w:szCs w:val="28"/>
          </w:rPr>
          <w:t xml:space="preserve">Серед </w:t>
        </w:r>
      </w:hyperlink>
      <w:r w:rsidR="009761D1" w:rsidRPr="00D37454">
        <w:rPr>
          <w:rFonts w:ascii="Times New Roman" w:eastAsia="Times New Roman" w:hAnsi="Times New Roman" w:cs="Times New Roman"/>
          <w:sz w:val="28"/>
          <w:szCs w:val="28"/>
        </w:rPr>
        <w:t>найбільш розповсюджених забруднюючих речовин варто вказати:</w:t>
      </w:r>
    </w:p>
    <w:p w:rsidR="00B02790" w:rsidRPr="00931325" w:rsidRDefault="009761D1" w:rsidP="001F6638">
      <w:pPr>
        <w:pStyle w:val="af3"/>
        <w:numPr>
          <w:ilvl w:val="0"/>
          <w:numId w:val="53"/>
        </w:numPr>
        <w:tabs>
          <w:tab w:val="left" w:pos="993"/>
        </w:tabs>
        <w:spacing w:after="0" w:line="240" w:lineRule="auto"/>
        <w:ind w:left="0" w:firstLine="709"/>
        <w:jc w:val="both"/>
        <w:rPr>
          <w:rFonts w:ascii="Times New Roman" w:eastAsia="Times New Roman" w:hAnsi="Times New Roman" w:cs="Times New Roman"/>
          <w:sz w:val="28"/>
          <w:szCs w:val="28"/>
        </w:rPr>
      </w:pPr>
      <w:r w:rsidRPr="00931325">
        <w:rPr>
          <w:rFonts w:ascii="Times New Roman" w:eastAsia="Times New Roman" w:hAnsi="Times New Roman" w:cs="Times New Roman"/>
          <w:sz w:val="28"/>
          <w:szCs w:val="28"/>
        </w:rPr>
        <w:t>біогенні компоненти (N, Р, К, Са й ін.);</w:t>
      </w:r>
    </w:p>
    <w:p w:rsidR="00B02790" w:rsidRPr="00931325" w:rsidRDefault="009761D1" w:rsidP="001F6638">
      <w:pPr>
        <w:pStyle w:val="af3"/>
        <w:numPr>
          <w:ilvl w:val="0"/>
          <w:numId w:val="53"/>
        </w:numPr>
        <w:tabs>
          <w:tab w:val="left" w:pos="993"/>
        </w:tabs>
        <w:spacing w:after="0" w:line="240" w:lineRule="auto"/>
        <w:ind w:left="0" w:firstLine="709"/>
        <w:jc w:val="both"/>
        <w:rPr>
          <w:rFonts w:ascii="Times New Roman" w:eastAsia="Times New Roman" w:hAnsi="Times New Roman" w:cs="Times New Roman"/>
          <w:sz w:val="28"/>
          <w:szCs w:val="28"/>
        </w:rPr>
      </w:pPr>
      <w:r w:rsidRPr="00931325">
        <w:rPr>
          <w:rFonts w:ascii="Times New Roman" w:eastAsia="Times New Roman" w:hAnsi="Times New Roman" w:cs="Times New Roman"/>
          <w:sz w:val="28"/>
          <w:szCs w:val="28"/>
        </w:rPr>
        <w:t>макрокомпоненти (Fe, Al, Si, Na, Mg і ін.);</w:t>
      </w:r>
    </w:p>
    <w:p w:rsidR="00B02790" w:rsidRPr="00931325" w:rsidRDefault="009761D1" w:rsidP="001F6638">
      <w:pPr>
        <w:pStyle w:val="af3"/>
        <w:numPr>
          <w:ilvl w:val="0"/>
          <w:numId w:val="53"/>
        </w:numPr>
        <w:tabs>
          <w:tab w:val="left" w:pos="993"/>
        </w:tabs>
        <w:spacing w:after="0" w:line="240" w:lineRule="auto"/>
        <w:ind w:left="0" w:firstLine="709"/>
        <w:jc w:val="both"/>
        <w:rPr>
          <w:rFonts w:ascii="Times New Roman" w:eastAsia="Times New Roman" w:hAnsi="Times New Roman" w:cs="Times New Roman"/>
          <w:sz w:val="28"/>
          <w:szCs w:val="28"/>
        </w:rPr>
      </w:pPr>
      <w:r w:rsidRPr="00931325">
        <w:rPr>
          <w:rFonts w:ascii="Times New Roman" w:eastAsia="Times New Roman" w:hAnsi="Times New Roman" w:cs="Times New Roman"/>
          <w:sz w:val="28"/>
          <w:szCs w:val="28"/>
        </w:rPr>
        <w:t>мікрокомпоненти, у тому числі важкі метали (Сu, Zn, Pb, Cd, Ni, Cr, Hg, As, Sb, Co, Mn, Ba Sr, Mo, V і ін.).</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Геохімічна</w:t>
      </w:r>
      <w:hyperlink r:id="rId2622">
        <w:r w:rsidRPr="00931325">
          <w:rPr>
            <w:rFonts w:ascii="Times New Roman" w:eastAsia="Times New Roman" w:hAnsi="Times New Roman" w:cs="Times New Roman"/>
            <w:sz w:val="28"/>
            <w:szCs w:val="28"/>
          </w:rPr>
          <w:t xml:space="preserve"> оцінка </w:t>
        </w:r>
      </w:hyperlink>
      <w:r w:rsidRPr="00D37454">
        <w:rPr>
          <w:rFonts w:ascii="Times New Roman" w:eastAsia="Times New Roman" w:hAnsi="Times New Roman" w:cs="Times New Roman"/>
          <w:sz w:val="28"/>
          <w:szCs w:val="28"/>
        </w:rPr>
        <w:t>стану</w:t>
      </w:r>
      <w:hyperlink r:id="rId2623">
        <w:r w:rsidRPr="00931325">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 xml:space="preserve">а складає невід’ємну частину екологічних досліджень, на </w:t>
      </w:r>
      <w:hyperlink r:id="rId2624">
        <w:r w:rsidRPr="00931325">
          <w:rPr>
            <w:rFonts w:ascii="Times New Roman" w:eastAsia="Times New Roman" w:hAnsi="Times New Roman" w:cs="Times New Roman"/>
            <w:sz w:val="28"/>
            <w:szCs w:val="28"/>
          </w:rPr>
          <w:t>базі</w:t>
        </w:r>
      </w:hyperlink>
      <w:hyperlink r:id="rId2625">
        <w:r w:rsidRPr="00D37454">
          <w:rPr>
            <w:rFonts w:ascii="Times New Roman" w:eastAsia="Times New Roman" w:hAnsi="Times New Roman" w:cs="Times New Roman"/>
            <w:sz w:val="28"/>
            <w:szCs w:val="28"/>
          </w:rPr>
          <w:t xml:space="preserve"> </w:t>
        </w:r>
      </w:hyperlink>
      <w:hyperlink r:id="rId2626">
        <w:r w:rsidRPr="00931325">
          <w:rPr>
            <w:rFonts w:ascii="Times New Roman" w:eastAsia="Times New Roman" w:hAnsi="Times New Roman" w:cs="Times New Roman"/>
            <w:sz w:val="28"/>
            <w:szCs w:val="28"/>
          </w:rPr>
          <w:t xml:space="preserve">якої </w:t>
        </w:r>
      </w:hyperlink>
      <w:r w:rsidRPr="00D37454">
        <w:rPr>
          <w:rFonts w:ascii="Times New Roman" w:eastAsia="Times New Roman" w:hAnsi="Times New Roman" w:cs="Times New Roman"/>
          <w:sz w:val="28"/>
          <w:szCs w:val="28"/>
        </w:rPr>
        <w:t>здійснюється верифікація реакцій біоти на стресові впливи й будується система методів біоіндикації. Як еталони порівняння використовується кларк вмісту хімічних елементів у ґрунтах і рослинах континентів.</w:t>
      </w:r>
    </w:p>
    <w:p w:rsidR="00B02790" w:rsidRPr="00D37454" w:rsidRDefault="00931325" w:rsidP="00D37454">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Працюючи</w:t>
      </w:r>
      <w:r w:rsidR="009761D1" w:rsidRPr="00D37454">
        <w:rPr>
          <w:rFonts w:ascii="Times New Roman" w:eastAsia="Times New Roman" w:hAnsi="Times New Roman" w:cs="Times New Roman"/>
          <w:sz w:val="28"/>
          <w:szCs w:val="28"/>
        </w:rPr>
        <w:t xml:space="preserve"> в конкретних умовах однією з основних</w:t>
      </w:r>
      <w:hyperlink r:id="rId2627">
        <w:r w:rsidR="009761D1" w:rsidRPr="00931325">
          <w:rPr>
            <w:rFonts w:ascii="Times New Roman" w:eastAsia="Times New Roman" w:hAnsi="Times New Roman" w:cs="Times New Roman"/>
            <w:sz w:val="28"/>
            <w:szCs w:val="28"/>
          </w:rPr>
          <w:t xml:space="preserve"> задач </w:t>
        </w:r>
      </w:hyperlink>
      <w:r w:rsidR="009761D1" w:rsidRPr="00D37454">
        <w:rPr>
          <w:rFonts w:ascii="Times New Roman" w:eastAsia="Times New Roman" w:hAnsi="Times New Roman" w:cs="Times New Roman"/>
          <w:sz w:val="28"/>
          <w:szCs w:val="28"/>
        </w:rPr>
        <w:t>є виявлення регіональних фонових вмістів хімічних елементів, так званого  регіонального тла. Саме порівняння вмістів полютантів у фонових і антропогенно порушених</w:t>
      </w:r>
      <w:hyperlink r:id="rId2628">
        <w:r w:rsidR="009761D1" w:rsidRPr="00931325">
          <w:rPr>
            <w:rFonts w:ascii="Times New Roman" w:eastAsia="Times New Roman" w:hAnsi="Times New Roman" w:cs="Times New Roman"/>
            <w:sz w:val="28"/>
            <w:szCs w:val="28"/>
          </w:rPr>
          <w:t xml:space="preserve"> місцеперебуванн</w:t>
        </w:r>
      </w:hyperlink>
      <w:r w:rsidR="009761D1" w:rsidRPr="00D37454">
        <w:rPr>
          <w:rFonts w:ascii="Times New Roman" w:eastAsia="Times New Roman" w:hAnsi="Times New Roman" w:cs="Times New Roman"/>
          <w:sz w:val="28"/>
          <w:szCs w:val="28"/>
        </w:rPr>
        <w:t>ях</w:t>
      </w:r>
      <w:hyperlink r:id="rId2629">
        <w:r w:rsidR="009761D1" w:rsidRPr="00931325">
          <w:rPr>
            <w:rFonts w:ascii="Times New Roman" w:eastAsia="Times New Roman" w:hAnsi="Times New Roman" w:cs="Times New Roman"/>
            <w:sz w:val="28"/>
            <w:szCs w:val="28"/>
          </w:rPr>
          <w:t xml:space="preserve"> </w:t>
        </w:r>
      </w:hyperlink>
      <w:hyperlink r:id="rId2630">
        <w:r w:rsidR="009761D1" w:rsidRPr="00931325">
          <w:rPr>
            <w:rFonts w:ascii="Times New Roman" w:eastAsia="Times New Roman" w:hAnsi="Times New Roman" w:cs="Times New Roman"/>
            <w:sz w:val="28"/>
            <w:szCs w:val="28"/>
          </w:rPr>
          <w:t>дає змогу</w:t>
        </w:r>
      </w:hyperlink>
      <w:hyperlink r:id="rId2631">
        <w:r w:rsidR="009761D1" w:rsidRPr="00931325">
          <w:rPr>
            <w:rFonts w:ascii="Times New Roman" w:eastAsia="Times New Roman" w:hAnsi="Times New Roman" w:cs="Times New Roman"/>
            <w:sz w:val="28"/>
            <w:szCs w:val="28"/>
          </w:rPr>
          <w:t xml:space="preserve"> </w:t>
        </w:r>
      </w:hyperlink>
      <w:r w:rsidR="009761D1" w:rsidRPr="00D37454">
        <w:rPr>
          <w:rFonts w:ascii="Times New Roman" w:eastAsia="Times New Roman" w:hAnsi="Times New Roman" w:cs="Times New Roman"/>
          <w:sz w:val="28"/>
          <w:szCs w:val="28"/>
        </w:rPr>
        <w:t>дати якісну і кількісну</w:t>
      </w:r>
      <w:hyperlink r:id="rId2632">
        <w:r w:rsidR="009761D1" w:rsidRPr="00931325">
          <w:rPr>
            <w:rFonts w:ascii="Times New Roman" w:eastAsia="Times New Roman" w:hAnsi="Times New Roman" w:cs="Times New Roman"/>
            <w:sz w:val="28"/>
            <w:szCs w:val="28"/>
          </w:rPr>
          <w:t xml:space="preserve"> оцінку </w:t>
        </w:r>
      </w:hyperlink>
      <w:r w:rsidR="009761D1" w:rsidRPr="00D37454">
        <w:rPr>
          <w:rFonts w:ascii="Times New Roman" w:eastAsia="Times New Roman" w:hAnsi="Times New Roman" w:cs="Times New Roman"/>
          <w:sz w:val="28"/>
          <w:szCs w:val="28"/>
        </w:rPr>
        <w:t>характеру забруднення. Ґрунт складає єдину систему з її популяціями різних організмів, що населяють. Залежно від сполучення природних і антропогенних</w:t>
      </w:r>
      <w:hyperlink r:id="rId2633">
        <w:r w:rsidR="009761D1" w:rsidRPr="00931325">
          <w:rPr>
            <w:rFonts w:ascii="Times New Roman" w:eastAsia="Times New Roman" w:hAnsi="Times New Roman" w:cs="Times New Roman"/>
            <w:sz w:val="28"/>
            <w:szCs w:val="28"/>
          </w:rPr>
          <w:t xml:space="preserve"> факторів </w:t>
        </w:r>
      </w:hyperlink>
      <w:r w:rsidR="009761D1" w:rsidRPr="00D37454">
        <w:rPr>
          <w:rFonts w:ascii="Times New Roman" w:eastAsia="Times New Roman" w:hAnsi="Times New Roman" w:cs="Times New Roman"/>
          <w:sz w:val="28"/>
          <w:szCs w:val="28"/>
        </w:rPr>
        <w:t>ґрунти відрізняються складом біоти і спрямованістю біохімічних процесів. Різні показники мають тісний кореляційний зв’язок між собою й можуть використовуватис</w:t>
      </w:r>
      <w:hyperlink r:id="rId2634">
        <w:r w:rsidR="009761D1" w:rsidRPr="00931325">
          <w:rPr>
            <w:rFonts w:ascii="Times New Roman" w:eastAsia="Times New Roman" w:hAnsi="Times New Roman" w:cs="Times New Roman"/>
            <w:sz w:val="28"/>
            <w:szCs w:val="28"/>
          </w:rPr>
          <w:t xml:space="preserve">я як біоіндикатори </w:t>
        </w:r>
      </w:hyperlink>
      <w:r w:rsidR="009761D1" w:rsidRPr="00D37454">
        <w:rPr>
          <w:rFonts w:ascii="Times New Roman" w:eastAsia="Times New Roman" w:hAnsi="Times New Roman" w:cs="Times New Roman"/>
          <w:sz w:val="28"/>
          <w:szCs w:val="28"/>
        </w:rPr>
        <w:t>екологічного стану ґрунту.</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Це, насамперед, показники біологічної активності ґрунту, у </w:t>
      </w:r>
      <w:hyperlink r:id="rId2635">
        <w:r w:rsidRPr="00931325">
          <w:rPr>
            <w:rFonts w:ascii="Times New Roman" w:eastAsia="Times New Roman" w:hAnsi="Times New Roman" w:cs="Times New Roman"/>
            <w:sz w:val="28"/>
            <w:szCs w:val="28"/>
          </w:rPr>
          <w:t>числі</w:t>
        </w:r>
      </w:hyperlink>
      <w:hyperlink r:id="rId2636">
        <w:r w:rsidRPr="00D37454">
          <w:rPr>
            <w:rFonts w:ascii="Times New Roman" w:eastAsia="Times New Roman" w:hAnsi="Times New Roman" w:cs="Times New Roman"/>
            <w:sz w:val="28"/>
            <w:szCs w:val="28"/>
          </w:rPr>
          <w:t xml:space="preserve"> </w:t>
        </w:r>
      </w:hyperlink>
      <w:hyperlink r:id="rId2637">
        <w:r w:rsidRPr="00931325">
          <w:rPr>
            <w:rFonts w:ascii="Times New Roman" w:eastAsia="Times New Roman" w:hAnsi="Times New Roman" w:cs="Times New Roman"/>
            <w:sz w:val="28"/>
            <w:szCs w:val="28"/>
          </w:rPr>
          <w:t xml:space="preserve">яких </w:t>
        </w:r>
      </w:hyperlink>
      <w:r w:rsidRPr="00D37454">
        <w:rPr>
          <w:rFonts w:ascii="Times New Roman" w:eastAsia="Times New Roman" w:hAnsi="Times New Roman" w:cs="Times New Roman"/>
          <w:sz w:val="28"/>
          <w:szCs w:val="28"/>
        </w:rPr>
        <w:t>можуть бути використані характеристики чисельності і біомаси мікроорганізмів, їхня продуктивність, інтенсивність нагромадження продуктів метаболізму, газообміну й активність ферментів.</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Вивчення вмісту хімічних елементів у незабруднених ґрунтах має велике практичне значення. Воно необхідно для контролю за станом</w:t>
      </w:r>
      <w:hyperlink r:id="rId2638">
        <w:r w:rsidRPr="00931325">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 охорони її від забруднення. Фонова кількість хімічних елементів служить крапкою відліку</w:t>
      </w:r>
      <w:hyperlink r:id="rId2639">
        <w:r w:rsidRPr="00931325">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дослідженні забруднення ґрунтів,</w:t>
      </w:r>
      <w:hyperlink r:id="rId2640">
        <w:r w:rsidRPr="00931325">
          <w:rPr>
            <w:rFonts w:ascii="Times New Roman" w:eastAsia="Times New Roman" w:hAnsi="Times New Roman" w:cs="Times New Roman"/>
            <w:sz w:val="28"/>
            <w:szCs w:val="28"/>
          </w:rPr>
          <w:t xml:space="preserve"> </w:t>
        </w:r>
      </w:hyperlink>
      <w:hyperlink r:id="rId2641">
        <w:r w:rsidRPr="00931325">
          <w:rPr>
            <w:rFonts w:ascii="Times New Roman" w:eastAsia="Times New Roman" w:hAnsi="Times New Roman" w:cs="Times New Roman"/>
            <w:sz w:val="28"/>
            <w:szCs w:val="28"/>
          </w:rPr>
          <w:t>дає можливість</w:t>
        </w:r>
      </w:hyperlink>
      <w:hyperlink r:id="rId2642">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визначити характер і ступінь їхньої зміни.</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Хімічний склад рослин, що</w:t>
      </w:r>
      <w:hyperlink r:id="rId2643">
        <w:r w:rsidRPr="00931325">
          <w:rPr>
            <w:rFonts w:ascii="Times New Roman" w:eastAsia="Times New Roman" w:hAnsi="Times New Roman" w:cs="Times New Roman"/>
            <w:sz w:val="28"/>
            <w:szCs w:val="28"/>
          </w:rPr>
          <w:t xml:space="preserve"> одержують </w:t>
        </w:r>
      </w:hyperlink>
      <w:r w:rsidRPr="00D37454">
        <w:rPr>
          <w:rFonts w:ascii="Times New Roman" w:eastAsia="Times New Roman" w:hAnsi="Times New Roman" w:cs="Times New Roman"/>
          <w:sz w:val="28"/>
          <w:szCs w:val="28"/>
        </w:rPr>
        <w:t>елементи мінерального харчування з ґрунтових розчинів, є важливим показником процесів, що відбуваються в екосистемі. Він залежить, насамперед, від вмісту хімічних елементів у</w:t>
      </w:r>
      <w:hyperlink r:id="rId2644">
        <w:r w:rsidRPr="00931325">
          <w:rPr>
            <w:rFonts w:ascii="Times New Roman" w:eastAsia="Times New Roman" w:hAnsi="Times New Roman" w:cs="Times New Roman"/>
            <w:sz w:val="28"/>
            <w:szCs w:val="28"/>
          </w:rPr>
          <w:t xml:space="preserve"> навколишньому середовищ</w:t>
        </w:r>
      </w:hyperlink>
      <w:r w:rsidRPr="00D37454">
        <w:rPr>
          <w:rFonts w:ascii="Times New Roman" w:eastAsia="Times New Roman" w:hAnsi="Times New Roman" w:cs="Times New Roman"/>
          <w:sz w:val="28"/>
          <w:szCs w:val="28"/>
        </w:rPr>
        <w:t>і, ступені їхньої приступності рослинам, а також від виборчого їхнього поглинання залежно від систематичної</w:t>
      </w:r>
      <w:hyperlink r:id="rId2645">
        <w:r w:rsidRPr="00931325">
          <w:rPr>
            <w:rFonts w:ascii="Times New Roman" w:eastAsia="Times New Roman" w:hAnsi="Times New Roman" w:cs="Times New Roman"/>
            <w:sz w:val="28"/>
            <w:szCs w:val="28"/>
          </w:rPr>
          <w:t xml:space="preserve"> приналежності </w:t>
        </w:r>
      </w:hyperlink>
      <w:r w:rsidRPr="00D37454">
        <w:rPr>
          <w:rFonts w:ascii="Times New Roman" w:eastAsia="Times New Roman" w:hAnsi="Times New Roman" w:cs="Times New Roman"/>
          <w:sz w:val="28"/>
          <w:szCs w:val="28"/>
        </w:rPr>
        <w:t>видів. Тому одним із важливих аспектів</w:t>
      </w:r>
      <w:hyperlink r:id="rId2646">
        <w:r w:rsidRPr="00931325">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стану природного середовища стало вивчення стану ґрунтового покриву і визначення вмісту в ґрунтах забруднюючих речовин, у тому числі важких металів, радіонуклідів, та ін. Геохімічна</w:t>
      </w:r>
      <w:hyperlink r:id="rId2647">
        <w:r w:rsidRPr="00931325">
          <w:rPr>
            <w:rFonts w:ascii="Times New Roman" w:eastAsia="Times New Roman" w:hAnsi="Times New Roman" w:cs="Times New Roman"/>
            <w:sz w:val="28"/>
            <w:szCs w:val="28"/>
          </w:rPr>
          <w:t xml:space="preserve"> оцінка </w:t>
        </w:r>
      </w:hyperlink>
      <w:r w:rsidRPr="00D37454">
        <w:rPr>
          <w:rFonts w:ascii="Times New Roman" w:eastAsia="Times New Roman" w:hAnsi="Times New Roman" w:cs="Times New Roman"/>
          <w:sz w:val="28"/>
          <w:szCs w:val="28"/>
        </w:rPr>
        <w:t>стану</w:t>
      </w:r>
      <w:hyperlink r:id="rId2648">
        <w:r w:rsidRPr="00931325">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 xml:space="preserve">а складає невід’ємну частину екологічних досліджень, на </w:t>
      </w:r>
      <w:hyperlink r:id="rId2649">
        <w:r w:rsidRPr="00931325">
          <w:rPr>
            <w:rFonts w:ascii="Times New Roman" w:eastAsia="Times New Roman" w:hAnsi="Times New Roman" w:cs="Times New Roman"/>
            <w:sz w:val="28"/>
            <w:szCs w:val="28"/>
          </w:rPr>
          <w:t>базі</w:t>
        </w:r>
      </w:hyperlink>
      <w:hyperlink r:id="rId2650">
        <w:r w:rsidRPr="00D37454">
          <w:rPr>
            <w:rFonts w:ascii="Times New Roman" w:eastAsia="Times New Roman" w:hAnsi="Times New Roman" w:cs="Times New Roman"/>
            <w:sz w:val="28"/>
            <w:szCs w:val="28"/>
          </w:rPr>
          <w:t xml:space="preserve"> </w:t>
        </w:r>
      </w:hyperlink>
      <w:hyperlink r:id="rId2651">
        <w:r w:rsidRPr="00931325">
          <w:rPr>
            <w:rFonts w:ascii="Times New Roman" w:eastAsia="Times New Roman" w:hAnsi="Times New Roman" w:cs="Times New Roman"/>
            <w:sz w:val="28"/>
            <w:szCs w:val="28"/>
          </w:rPr>
          <w:t xml:space="preserve">якої </w:t>
        </w:r>
      </w:hyperlink>
      <w:r w:rsidRPr="00D37454">
        <w:rPr>
          <w:rFonts w:ascii="Times New Roman" w:eastAsia="Times New Roman" w:hAnsi="Times New Roman" w:cs="Times New Roman"/>
          <w:sz w:val="28"/>
          <w:szCs w:val="28"/>
        </w:rPr>
        <w:t>здійснюється верифікація реакцій біоти на стресові впливи й будується система методів біоіндикації.</w:t>
      </w:r>
    </w:p>
    <w:p w:rsidR="00B02790" w:rsidRPr="00D37454" w:rsidRDefault="00B02790" w:rsidP="00D37454">
      <w:pPr>
        <w:spacing w:after="0" w:line="240" w:lineRule="auto"/>
        <w:ind w:firstLine="567"/>
        <w:jc w:val="both"/>
        <w:rPr>
          <w:rFonts w:ascii="Times New Roman" w:eastAsia="Times New Roman" w:hAnsi="Times New Roman" w:cs="Times New Roman"/>
          <w:sz w:val="28"/>
          <w:szCs w:val="28"/>
        </w:rPr>
      </w:pPr>
    </w:p>
    <w:p w:rsidR="00DB6F0D" w:rsidRDefault="00DB6F0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B02790" w:rsidRPr="00D37454" w:rsidRDefault="009761D1" w:rsidP="00D37454">
      <w:pPr>
        <w:spacing w:after="0" w:line="240" w:lineRule="auto"/>
        <w:ind w:firstLine="567"/>
        <w:jc w:val="both"/>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lastRenderedPageBreak/>
        <w:t>2. Зміна кислотності ґрунтів, рослини-індикатори кислотності ґрунтів</w:t>
      </w:r>
    </w:p>
    <w:p w:rsidR="00B02790" w:rsidRPr="00D37454" w:rsidRDefault="00B02790" w:rsidP="00D37454">
      <w:pPr>
        <w:spacing w:after="0" w:line="240" w:lineRule="auto"/>
        <w:ind w:firstLine="567"/>
        <w:jc w:val="both"/>
        <w:rPr>
          <w:rFonts w:ascii="Times New Roman" w:eastAsia="Times New Roman" w:hAnsi="Times New Roman" w:cs="Times New Roman"/>
          <w:sz w:val="28"/>
          <w:szCs w:val="28"/>
        </w:rPr>
      </w:pP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Однієї з важливих характеристик ґрунтів є кислотність. Вона визначається змістом іонів Н</w:t>
      </w:r>
      <w:r w:rsidRPr="00D37454">
        <w:rPr>
          <w:rFonts w:ascii="Times New Roman" w:eastAsia="Times New Roman" w:hAnsi="Times New Roman" w:cs="Times New Roman"/>
          <w:sz w:val="28"/>
          <w:szCs w:val="28"/>
          <w:vertAlign w:val="superscript"/>
        </w:rPr>
        <w:t>+</w:t>
      </w:r>
      <w:r w:rsidRPr="00D37454">
        <w:rPr>
          <w:rFonts w:ascii="Times New Roman" w:eastAsia="Times New Roman" w:hAnsi="Times New Roman" w:cs="Times New Roman"/>
          <w:sz w:val="28"/>
          <w:szCs w:val="28"/>
        </w:rPr>
        <w:t xml:space="preserve"> і Аl</w:t>
      </w:r>
      <w:r w:rsidRPr="00D37454">
        <w:rPr>
          <w:rFonts w:ascii="Times New Roman" w:eastAsia="Times New Roman" w:hAnsi="Times New Roman" w:cs="Times New Roman"/>
          <w:sz w:val="28"/>
          <w:szCs w:val="28"/>
          <w:vertAlign w:val="superscript"/>
        </w:rPr>
        <w:t>3+</w:t>
      </w:r>
      <w:r w:rsidRPr="00D37454">
        <w:rPr>
          <w:rFonts w:ascii="Times New Roman" w:eastAsia="Times New Roman" w:hAnsi="Times New Roman" w:cs="Times New Roman"/>
          <w:sz w:val="28"/>
          <w:szCs w:val="28"/>
        </w:rPr>
        <w:t xml:space="preserve"> у ґрунтових розчинах. Кислотність ґрунтів виражають через величину рН </w:t>
      </w:r>
      <w:r w:rsidR="00D37454">
        <w:rPr>
          <w:rFonts w:ascii="Times New Roman" w:eastAsia="Times New Roman" w:hAnsi="Times New Roman" w:cs="Times New Roman"/>
          <w:sz w:val="28"/>
          <w:szCs w:val="28"/>
        </w:rPr>
        <w:t>–</w:t>
      </w:r>
      <w:hyperlink r:id="rId2652">
        <w:r w:rsidRPr="00931325">
          <w:rPr>
            <w:rFonts w:ascii="Times New Roman" w:eastAsia="Times New Roman" w:hAnsi="Times New Roman" w:cs="Times New Roman"/>
            <w:sz w:val="28"/>
            <w:szCs w:val="28"/>
          </w:rPr>
          <w:t xml:space="preserve"> негативний </w:t>
        </w:r>
      </w:hyperlink>
      <w:r w:rsidRPr="00D37454">
        <w:rPr>
          <w:rFonts w:ascii="Times New Roman" w:eastAsia="Times New Roman" w:hAnsi="Times New Roman" w:cs="Times New Roman"/>
          <w:sz w:val="28"/>
          <w:szCs w:val="28"/>
        </w:rPr>
        <w:t>логарифм концентрації іонів Н</w:t>
      </w:r>
      <w:r w:rsidRPr="00DB6F0D">
        <w:rPr>
          <w:rFonts w:ascii="Times New Roman" w:eastAsia="Times New Roman" w:hAnsi="Times New Roman" w:cs="Times New Roman"/>
          <w:sz w:val="28"/>
          <w:szCs w:val="28"/>
          <w:vertAlign w:val="superscript"/>
        </w:rPr>
        <w:t>+</w:t>
      </w:r>
      <w:r w:rsidRPr="00D37454">
        <w:rPr>
          <w:rFonts w:ascii="Times New Roman" w:eastAsia="Times New Roman" w:hAnsi="Times New Roman" w:cs="Times New Roman"/>
          <w:sz w:val="28"/>
          <w:szCs w:val="28"/>
        </w:rPr>
        <w:t xml:space="preserve"> у ґрунтовому розчині. Показник рН</w:t>
      </w:r>
      <w:hyperlink r:id="rId2653">
        <w:r w:rsidRPr="00931325">
          <w:rPr>
            <w:rFonts w:ascii="Times New Roman" w:eastAsia="Times New Roman" w:hAnsi="Times New Roman" w:cs="Times New Roman"/>
            <w:sz w:val="28"/>
            <w:szCs w:val="28"/>
          </w:rPr>
          <w:t xml:space="preserve"> може з</w:t>
        </w:r>
      </w:hyperlink>
      <w:r w:rsidRPr="00D37454">
        <w:rPr>
          <w:rFonts w:ascii="Times New Roman" w:eastAsia="Times New Roman" w:hAnsi="Times New Roman" w:cs="Times New Roman"/>
          <w:sz w:val="28"/>
          <w:szCs w:val="28"/>
        </w:rPr>
        <w:t xml:space="preserve">мінюватися від 0 до 14, у природі діапазон його варіювання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від 2,5 до 12,5. У природних умовах найбільш кислими субстратами є оліготрофні сфагнові торфовища й сильнооподзолені ґрунти.</w:t>
      </w:r>
      <w:hyperlink r:id="rId2654">
        <w:r w:rsidRPr="00931325">
          <w:rPr>
            <w:rFonts w:ascii="Times New Roman" w:eastAsia="Times New Roman" w:hAnsi="Times New Roman" w:cs="Times New Roman"/>
            <w:sz w:val="28"/>
            <w:szCs w:val="28"/>
          </w:rPr>
          <w:t xml:space="preserve"> Сильнокисл</w:t>
        </w:r>
      </w:hyperlink>
      <w:hyperlink r:id="rId2655">
        <w:r w:rsidRPr="00931325">
          <w:rPr>
            <w:rFonts w:ascii="Times New Roman" w:eastAsia="Times New Roman" w:hAnsi="Times New Roman" w:cs="Times New Roman"/>
            <w:sz w:val="28"/>
            <w:szCs w:val="28"/>
          </w:rPr>
          <w:t>ою</w:t>
        </w:r>
      </w:hyperlink>
      <w:hyperlink r:id="rId2656">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реакцією</w:t>
      </w:r>
      <w:hyperlink r:id="rId2657">
        <w:r w:rsidRPr="00931325">
          <w:rPr>
            <w:rFonts w:ascii="Times New Roman" w:eastAsia="Times New Roman" w:hAnsi="Times New Roman" w:cs="Times New Roman"/>
            <w:sz w:val="28"/>
            <w:szCs w:val="28"/>
          </w:rPr>
          <w:t xml:space="preserve"> володіють </w:t>
        </w:r>
      </w:hyperlink>
      <w:r w:rsidRPr="00D37454">
        <w:rPr>
          <w:rFonts w:ascii="Times New Roman" w:eastAsia="Times New Roman" w:hAnsi="Times New Roman" w:cs="Times New Roman"/>
          <w:sz w:val="28"/>
          <w:szCs w:val="28"/>
        </w:rPr>
        <w:t xml:space="preserve">також латеритні кори вивітрювання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жовтоземи й червоноземи.</w:t>
      </w:r>
    </w:p>
    <w:p w:rsidR="00B02790" w:rsidRPr="00D37454" w:rsidRDefault="009761D1" w:rsidP="00931325">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Лужна реакція ґрунтових розчинів характерна для солодій, що містять у грунтовопоглинаючому комплексі Na. Нейтральна і близька до неї реакція середовища, найбільш оптимальна для розвитку</w:t>
      </w:r>
      <w:hyperlink r:id="rId2658">
        <w:r w:rsidRPr="00931325">
          <w:rPr>
            <w:rFonts w:ascii="Times New Roman" w:eastAsia="Times New Roman" w:hAnsi="Times New Roman" w:cs="Times New Roman"/>
            <w:sz w:val="28"/>
            <w:szCs w:val="28"/>
          </w:rPr>
          <w:t xml:space="preserve"> більшості </w:t>
        </w:r>
      </w:hyperlink>
      <w:r w:rsidRPr="00D37454">
        <w:rPr>
          <w:rFonts w:ascii="Times New Roman" w:eastAsia="Times New Roman" w:hAnsi="Times New Roman" w:cs="Times New Roman"/>
          <w:sz w:val="28"/>
          <w:szCs w:val="28"/>
        </w:rPr>
        <w:t>живих організмів, відзначається в чорноземах і дерено-карбонатних ґрунтах. Зміна величини рН ґрунтових розчинів відбувається</w:t>
      </w:r>
      <w:hyperlink r:id="rId2659">
        <w:r w:rsidRPr="00931325">
          <w:rPr>
            <w:rFonts w:ascii="Times New Roman" w:eastAsia="Times New Roman" w:hAnsi="Times New Roman" w:cs="Times New Roman"/>
            <w:sz w:val="28"/>
            <w:szCs w:val="28"/>
          </w:rPr>
          <w:t xml:space="preserve"> </w:t>
        </w:r>
      </w:hyperlink>
      <w:hyperlink r:id="rId2660">
        <w:r w:rsidRPr="00931325">
          <w:rPr>
            <w:rFonts w:ascii="Times New Roman" w:eastAsia="Times New Roman" w:hAnsi="Times New Roman" w:cs="Times New Roman"/>
            <w:sz w:val="28"/>
            <w:szCs w:val="28"/>
          </w:rPr>
          <w:t>під час</w:t>
        </w:r>
      </w:hyperlink>
      <w:hyperlink r:id="rId2661">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різних антропогенних впливах: сільськогосподарському використанні земель, заболочуванні територій, випаданні кислотних дощів, аеротехногенних випаданнях</w:t>
      </w:r>
      <w:hyperlink r:id="rId2662">
        <w:r w:rsidRPr="00931325">
          <w:rPr>
            <w:rFonts w:ascii="Times New Roman" w:eastAsia="Times New Roman" w:hAnsi="Times New Roman" w:cs="Times New Roman"/>
            <w:sz w:val="28"/>
            <w:szCs w:val="28"/>
          </w:rPr>
          <w:t xml:space="preserve"> і т.</w:t>
        </w:r>
      </w:hyperlink>
      <w:hyperlink r:id="rId2663">
        <w:r w:rsidRPr="00931325">
          <w:rPr>
            <w:rFonts w:ascii="Times New Roman" w:eastAsia="Times New Roman" w:hAnsi="Times New Roman" w:cs="Times New Roman"/>
            <w:sz w:val="28"/>
            <w:szCs w:val="28"/>
          </w:rPr>
          <w:t>ін</w:t>
        </w:r>
      </w:hyperlink>
      <w:hyperlink r:id="rId2664">
        <w:r w:rsidRPr="00931325">
          <w:rPr>
            <w:rFonts w:ascii="Times New Roman" w:eastAsia="Times New Roman" w:hAnsi="Times New Roman" w:cs="Times New Roman"/>
            <w:sz w:val="28"/>
            <w:szCs w:val="28"/>
          </w:rPr>
          <w:t>.</w:t>
        </w:r>
      </w:hyperlink>
    </w:p>
    <w:p w:rsidR="00B02790" w:rsidRPr="00D37454" w:rsidRDefault="009761D1" w:rsidP="00931325">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 процесі розвитку живі організми пристосувалися до існування в певних кислотно-лужних умовах. Для визначення кислотності ґрунтів і зміни її під впливом природних і антропогенних</w:t>
      </w:r>
      <w:hyperlink r:id="rId2665">
        <w:r w:rsidRPr="00931325">
          <w:rPr>
            <w:rFonts w:ascii="Times New Roman" w:eastAsia="Times New Roman" w:hAnsi="Times New Roman" w:cs="Times New Roman"/>
            <w:sz w:val="28"/>
            <w:szCs w:val="28"/>
          </w:rPr>
          <w:t xml:space="preserve"> факторів </w:t>
        </w:r>
      </w:hyperlink>
      <w:r w:rsidRPr="00D37454">
        <w:rPr>
          <w:rFonts w:ascii="Times New Roman" w:eastAsia="Times New Roman" w:hAnsi="Times New Roman" w:cs="Times New Roman"/>
          <w:sz w:val="28"/>
          <w:szCs w:val="28"/>
        </w:rPr>
        <w:t>зручніш</w:t>
      </w:r>
      <w:hyperlink r:id="rId2666">
        <w:r w:rsidRPr="00931325">
          <w:rPr>
            <w:rFonts w:ascii="Times New Roman" w:eastAsia="Times New Roman" w:hAnsi="Times New Roman" w:cs="Times New Roman"/>
            <w:sz w:val="28"/>
            <w:szCs w:val="28"/>
          </w:rPr>
          <w:t xml:space="preserve">е за все </w:t>
        </w:r>
      </w:hyperlink>
      <w:r w:rsidRPr="00D37454">
        <w:rPr>
          <w:rFonts w:ascii="Times New Roman" w:eastAsia="Times New Roman" w:hAnsi="Times New Roman" w:cs="Times New Roman"/>
          <w:sz w:val="28"/>
          <w:szCs w:val="28"/>
        </w:rPr>
        <w:t>використовувати індикакторні</w:t>
      </w:r>
      <w:hyperlink r:id="rId2667">
        <w:r w:rsidRPr="00931325">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рослин і особливості складу фітоценозів.</w:t>
      </w:r>
    </w:p>
    <w:p w:rsidR="00B02790" w:rsidRPr="003E7A72" w:rsidRDefault="009761D1" w:rsidP="00931325">
      <w:pPr>
        <w:spacing w:after="0" w:line="240" w:lineRule="auto"/>
        <w:ind w:firstLine="567"/>
        <w:jc w:val="both"/>
        <w:rPr>
          <w:rFonts w:ascii="Times New Roman" w:eastAsia="Times New Roman" w:hAnsi="Times New Roman" w:cs="Times New Roman"/>
          <w:b/>
          <w:bCs/>
          <w:sz w:val="28"/>
          <w:szCs w:val="28"/>
        </w:rPr>
      </w:pPr>
      <w:r w:rsidRPr="00D37454">
        <w:rPr>
          <w:rFonts w:ascii="Times New Roman" w:eastAsia="Times New Roman" w:hAnsi="Times New Roman" w:cs="Times New Roman"/>
          <w:sz w:val="28"/>
          <w:szCs w:val="28"/>
        </w:rPr>
        <w:t>В екології рослин</w:t>
      </w:r>
      <w:hyperlink r:id="rId2668">
        <w:r w:rsidRPr="00931325">
          <w:rPr>
            <w:rFonts w:ascii="Times New Roman" w:eastAsia="Times New Roman" w:hAnsi="Times New Roman" w:cs="Times New Roman"/>
            <w:sz w:val="28"/>
            <w:szCs w:val="28"/>
          </w:rPr>
          <w:t xml:space="preserve"> є </w:t>
        </w:r>
      </w:hyperlink>
      <w:r w:rsidRPr="00D37454">
        <w:rPr>
          <w:rFonts w:ascii="Times New Roman" w:eastAsia="Times New Roman" w:hAnsi="Times New Roman" w:cs="Times New Roman"/>
          <w:sz w:val="28"/>
          <w:szCs w:val="28"/>
        </w:rPr>
        <w:t xml:space="preserve">така </w:t>
      </w:r>
      <w:r w:rsidRPr="003E7A72">
        <w:rPr>
          <w:rFonts w:ascii="Times New Roman" w:eastAsia="Times New Roman" w:hAnsi="Times New Roman" w:cs="Times New Roman"/>
          <w:b/>
          <w:bCs/>
          <w:i/>
          <w:iCs/>
          <w:sz w:val="28"/>
          <w:szCs w:val="28"/>
        </w:rPr>
        <w:t>класифікація видів</w:t>
      </w:r>
      <w:hyperlink r:id="rId2669">
        <w:r w:rsidRPr="003E7A72">
          <w:rPr>
            <w:rFonts w:ascii="Times New Roman" w:eastAsia="Times New Roman" w:hAnsi="Times New Roman" w:cs="Times New Roman"/>
            <w:b/>
            <w:bCs/>
            <w:i/>
            <w:iCs/>
            <w:sz w:val="28"/>
            <w:szCs w:val="28"/>
          </w:rPr>
          <w:t xml:space="preserve"> </w:t>
        </w:r>
      </w:hyperlink>
      <w:hyperlink r:id="rId2670">
        <w:r w:rsidRPr="003E7A72">
          <w:rPr>
            <w:rFonts w:ascii="Times New Roman" w:eastAsia="Times New Roman" w:hAnsi="Times New Roman" w:cs="Times New Roman"/>
            <w:b/>
            <w:bCs/>
            <w:i/>
            <w:iCs/>
            <w:sz w:val="28"/>
            <w:szCs w:val="28"/>
          </w:rPr>
          <w:t>щод</w:t>
        </w:r>
      </w:hyperlink>
      <w:hyperlink r:id="rId2671">
        <w:r w:rsidRPr="003E7A72">
          <w:rPr>
            <w:rFonts w:ascii="Times New Roman" w:eastAsia="Times New Roman" w:hAnsi="Times New Roman" w:cs="Times New Roman"/>
            <w:b/>
            <w:bCs/>
            <w:i/>
            <w:iCs/>
            <w:sz w:val="28"/>
            <w:szCs w:val="28"/>
          </w:rPr>
          <w:t xml:space="preserve">о </w:t>
        </w:r>
      </w:hyperlink>
      <w:r w:rsidRPr="003E7A72">
        <w:rPr>
          <w:rFonts w:ascii="Times New Roman" w:eastAsia="Times New Roman" w:hAnsi="Times New Roman" w:cs="Times New Roman"/>
          <w:b/>
          <w:bCs/>
          <w:i/>
          <w:iCs/>
          <w:sz w:val="28"/>
          <w:szCs w:val="28"/>
        </w:rPr>
        <w:t>рН</w:t>
      </w:r>
      <w:hyperlink r:id="rId2672">
        <w:r w:rsidRPr="003E7A72">
          <w:rPr>
            <w:rFonts w:ascii="Times New Roman" w:eastAsia="Times New Roman" w:hAnsi="Times New Roman" w:cs="Times New Roman"/>
            <w:b/>
            <w:bCs/>
            <w:i/>
            <w:iCs/>
            <w:sz w:val="28"/>
            <w:szCs w:val="28"/>
          </w:rPr>
          <w:t xml:space="preserve"> навколишнього середовищ</w:t>
        </w:r>
      </w:hyperlink>
      <w:r w:rsidRPr="003E7A72">
        <w:rPr>
          <w:rFonts w:ascii="Times New Roman" w:eastAsia="Times New Roman" w:hAnsi="Times New Roman" w:cs="Times New Roman"/>
          <w:b/>
          <w:bCs/>
          <w:i/>
          <w:iCs/>
          <w:sz w:val="28"/>
          <w:szCs w:val="28"/>
        </w:rPr>
        <w:t>а</w:t>
      </w:r>
      <w:r w:rsidRPr="003E7A72">
        <w:rPr>
          <w:rFonts w:ascii="Times New Roman" w:eastAsia="Times New Roman" w:hAnsi="Times New Roman" w:cs="Times New Roman"/>
          <w:b/>
          <w:bCs/>
          <w:sz w:val="28"/>
          <w:szCs w:val="28"/>
        </w:rPr>
        <w:t>:</w:t>
      </w:r>
    </w:p>
    <w:p w:rsidR="00B02790" w:rsidRPr="00DB6F0D" w:rsidRDefault="009761D1" w:rsidP="001F6638">
      <w:pPr>
        <w:pStyle w:val="af3"/>
        <w:numPr>
          <w:ilvl w:val="0"/>
          <w:numId w:val="55"/>
        </w:numPr>
        <w:tabs>
          <w:tab w:val="left" w:pos="993"/>
        </w:tabs>
        <w:spacing w:after="0" w:line="240" w:lineRule="auto"/>
        <w:ind w:left="0" w:firstLine="709"/>
        <w:jc w:val="both"/>
        <w:rPr>
          <w:rFonts w:ascii="Times New Roman" w:eastAsia="Times New Roman" w:hAnsi="Times New Roman" w:cs="Times New Roman"/>
          <w:sz w:val="28"/>
          <w:szCs w:val="28"/>
        </w:rPr>
      </w:pPr>
      <w:r w:rsidRPr="00DB6F0D">
        <w:rPr>
          <w:rFonts w:ascii="Times New Roman" w:eastAsia="Times New Roman" w:hAnsi="Times New Roman" w:cs="Times New Roman"/>
          <w:sz w:val="28"/>
          <w:szCs w:val="28"/>
        </w:rPr>
        <w:t xml:space="preserve">ацидофіли </w:t>
      </w:r>
      <w:r w:rsidR="00D37454" w:rsidRPr="00DB6F0D">
        <w:rPr>
          <w:rFonts w:ascii="Times New Roman" w:eastAsia="Times New Roman" w:hAnsi="Times New Roman" w:cs="Times New Roman"/>
          <w:sz w:val="28"/>
          <w:szCs w:val="28"/>
        </w:rPr>
        <w:t>–</w:t>
      </w:r>
      <w:r w:rsidRPr="00DB6F0D">
        <w:rPr>
          <w:rFonts w:ascii="Times New Roman" w:eastAsia="Times New Roman" w:hAnsi="Times New Roman" w:cs="Times New Roman"/>
          <w:sz w:val="28"/>
          <w:szCs w:val="28"/>
        </w:rPr>
        <w:t xml:space="preserve"> рослини, що виростають на кислих ґрунтах;</w:t>
      </w:r>
    </w:p>
    <w:p w:rsidR="00B02790" w:rsidRPr="00DB6F0D" w:rsidRDefault="009761D1" w:rsidP="001F6638">
      <w:pPr>
        <w:pStyle w:val="af3"/>
        <w:numPr>
          <w:ilvl w:val="0"/>
          <w:numId w:val="55"/>
        </w:numPr>
        <w:tabs>
          <w:tab w:val="left" w:pos="993"/>
        </w:tabs>
        <w:spacing w:after="0" w:line="240" w:lineRule="auto"/>
        <w:ind w:left="0" w:firstLine="709"/>
        <w:jc w:val="both"/>
        <w:rPr>
          <w:rFonts w:ascii="Times New Roman" w:eastAsia="Times New Roman" w:hAnsi="Times New Roman" w:cs="Times New Roman"/>
          <w:sz w:val="28"/>
          <w:szCs w:val="28"/>
        </w:rPr>
      </w:pPr>
      <w:r w:rsidRPr="00DB6F0D">
        <w:rPr>
          <w:rFonts w:ascii="Times New Roman" w:eastAsia="Times New Roman" w:hAnsi="Times New Roman" w:cs="Times New Roman"/>
          <w:sz w:val="28"/>
          <w:szCs w:val="28"/>
        </w:rPr>
        <w:t xml:space="preserve">базіфіли </w:t>
      </w:r>
      <w:r w:rsidR="00D37454" w:rsidRPr="00DB6F0D">
        <w:rPr>
          <w:rFonts w:ascii="Times New Roman" w:eastAsia="Times New Roman" w:hAnsi="Times New Roman" w:cs="Times New Roman"/>
          <w:sz w:val="28"/>
          <w:szCs w:val="28"/>
        </w:rPr>
        <w:t>–</w:t>
      </w:r>
      <w:r w:rsidRPr="00DB6F0D">
        <w:rPr>
          <w:rFonts w:ascii="Times New Roman" w:eastAsia="Times New Roman" w:hAnsi="Times New Roman" w:cs="Times New Roman"/>
          <w:sz w:val="28"/>
          <w:szCs w:val="28"/>
        </w:rPr>
        <w:t xml:space="preserve"> рослини, що виростають на лужних ґрунтах;</w:t>
      </w:r>
    </w:p>
    <w:p w:rsidR="00B02790" w:rsidRPr="00DB6F0D" w:rsidRDefault="009761D1" w:rsidP="001F6638">
      <w:pPr>
        <w:pStyle w:val="af3"/>
        <w:numPr>
          <w:ilvl w:val="0"/>
          <w:numId w:val="55"/>
        </w:numPr>
        <w:tabs>
          <w:tab w:val="left" w:pos="993"/>
        </w:tabs>
        <w:spacing w:after="0" w:line="240" w:lineRule="auto"/>
        <w:ind w:left="0" w:firstLine="709"/>
        <w:jc w:val="both"/>
        <w:rPr>
          <w:rFonts w:ascii="Times New Roman" w:eastAsia="Times New Roman" w:hAnsi="Times New Roman" w:cs="Times New Roman"/>
          <w:sz w:val="28"/>
          <w:szCs w:val="28"/>
        </w:rPr>
      </w:pPr>
      <w:r w:rsidRPr="00DB6F0D">
        <w:rPr>
          <w:rFonts w:ascii="Times New Roman" w:eastAsia="Times New Roman" w:hAnsi="Times New Roman" w:cs="Times New Roman"/>
          <w:sz w:val="28"/>
          <w:szCs w:val="28"/>
        </w:rPr>
        <w:t xml:space="preserve">нейтрофіли </w:t>
      </w:r>
      <w:r w:rsidR="00D37454" w:rsidRPr="00DB6F0D">
        <w:rPr>
          <w:rFonts w:ascii="Times New Roman" w:eastAsia="Times New Roman" w:hAnsi="Times New Roman" w:cs="Times New Roman"/>
          <w:sz w:val="28"/>
          <w:szCs w:val="28"/>
        </w:rPr>
        <w:t>–</w:t>
      </w:r>
      <w:r w:rsidRPr="00DB6F0D">
        <w:rPr>
          <w:rFonts w:ascii="Times New Roman" w:eastAsia="Times New Roman" w:hAnsi="Times New Roman" w:cs="Times New Roman"/>
          <w:sz w:val="28"/>
          <w:szCs w:val="28"/>
        </w:rPr>
        <w:t xml:space="preserve"> рослини ґрунтів із нейтральною реакцією.</w:t>
      </w:r>
    </w:p>
    <w:p w:rsidR="00B02790" w:rsidRPr="00D37454" w:rsidRDefault="009761D1" w:rsidP="00931325">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Приуроченість рослин до ґрунтів із визначеним значенням рН дає можливість використовувати рослинніст</w:t>
      </w:r>
      <w:hyperlink r:id="rId2673">
        <w:r w:rsidRPr="00931325">
          <w:rPr>
            <w:rFonts w:ascii="Times New Roman" w:eastAsia="Times New Roman" w:hAnsi="Times New Roman" w:cs="Times New Roman"/>
            <w:sz w:val="28"/>
            <w:szCs w:val="28"/>
          </w:rPr>
          <w:t xml:space="preserve">ь як індикатор </w:t>
        </w:r>
      </w:hyperlink>
      <w:r w:rsidRPr="00D37454">
        <w:rPr>
          <w:rFonts w:ascii="Times New Roman" w:eastAsia="Times New Roman" w:hAnsi="Times New Roman" w:cs="Times New Roman"/>
          <w:sz w:val="28"/>
          <w:szCs w:val="28"/>
        </w:rPr>
        <w:t xml:space="preserve">кислотно-лужних умов ґрунтових розчинів (табл. </w:t>
      </w:r>
      <w:r w:rsidR="003D329C">
        <w:rPr>
          <w:rFonts w:ascii="Times New Roman" w:eastAsia="Times New Roman" w:hAnsi="Times New Roman" w:cs="Times New Roman"/>
          <w:sz w:val="28"/>
          <w:szCs w:val="28"/>
        </w:rPr>
        <w:t>7</w:t>
      </w:r>
      <w:r w:rsidRPr="00D37454">
        <w:rPr>
          <w:rFonts w:ascii="Times New Roman" w:eastAsia="Times New Roman" w:hAnsi="Times New Roman" w:cs="Times New Roman"/>
          <w:sz w:val="28"/>
          <w:szCs w:val="28"/>
        </w:rPr>
        <w:t>).</w:t>
      </w:r>
    </w:p>
    <w:p w:rsidR="00B02790" w:rsidRPr="00D37454" w:rsidRDefault="009761D1" w:rsidP="00DB6F0D">
      <w:pPr>
        <w:spacing w:after="0" w:line="240" w:lineRule="auto"/>
        <w:ind w:firstLine="567"/>
        <w:jc w:val="center"/>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Таблиця </w:t>
      </w:r>
      <w:r w:rsidR="003D329C">
        <w:rPr>
          <w:rFonts w:ascii="Times New Roman" w:eastAsia="Times New Roman" w:hAnsi="Times New Roman" w:cs="Times New Roman"/>
          <w:sz w:val="28"/>
          <w:szCs w:val="28"/>
        </w:rPr>
        <w:t>7</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Рослини-індикатори кислотності ґрунту</w:t>
      </w:r>
    </w:p>
    <w:tbl>
      <w:tblPr>
        <w:tblStyle w:val="ad"/>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13"/>
        <w:gridCol w:w="1134"/>
        <w:gridCol w:w="3544"/>
        <w:gridCol w:w="3685"/>
      </w:tblGrid>
      <w:tr w:rsidR="00D37454" w:rsidRPr="00D37454" w:rsidTr="00DB6F0D">
        <w:tc>
          <w:tcPr>
            <w:tcW w:w="1413" w:type="dxa"/>
            <w:vAlign w:val="center"/>
          </w:tcPr>
          <w:p w:rsidR="00B02790" w:rsidRPr="00D37454" w:rsidRDefault="009761D1" w:rsidP="00DB6F0D">
            <w:pPr>
              <w:jc w:val="center"/>
              <w:rPr>
                <w:sz w:val="28"/>
                <w:szCs w:val="28"/>
              </w:rPr>
            </w:pPr>
            <w:r w:rsidRPr="00D37454">
              <w:rPr>
                <w:sz w:val="28"/>
                <w:szCs w:val="28"/>
              </w:rPr>
              <w:t>Ступені багатства ґрунтів</w:t>
            </w:r>
          </w:p>
        </w:tc>
        <w:tc>
          <w:tcPr>
            <w:tcW w:w="1134" w:type="dxa"/>
            <w:vAlign w:val="center"/>
          </w:tcPr>
          <w:p w:rsidR="00B02790" w:rsidRPr="00D37454" w:rsidRDefault="009761D1" w:rsidP="00DB6F0D">
            <w:pPr>
              <w:jc w:val="center"/>
              <w:rPr>
                <w:sz w:val="28"/>
                <w:szCs w:val="28"/>
              </w:rPr>
            </w:pPr>
            <w:r w:rsidRPr="00D37454">
              <w:rPr>
                <w:sz w:val="28"/>
                <w:szCs w:val="28"/>
              </w:rPr>
              <w:t>рН</w:t>
            </w:r>
          </w:p>
        </w:tc>
        <w:tc>
          <w:tcPr>
            <w:tcW w:w="3544" w:type="dxa"/>
            <w:vAlign w:val="center"/>
          </w:tcPr>
          <w:p w:rsidR="00B02790" w:rsidRPr="00D37454" w:rsidRDefault="009761D1" w:rsidP="00DB6F0D">
            <w:pPr>
              <w:jc w:val="center"/>
              <w:rPr>
                <w:sz w:val="28"/>
                <w:szCs w:val="28"/>
              </w:rPr>
            </w:pPr>
            <w:r w:rsidRPr="00D37454">
              <w:rPr>
                <w:sz w:val="28"/>
                <w:szCs w:val="28"/>
              </w:rPr>
              <w:t>Характеристика й поширення ґрунтів</w:t>
            </w:r>
          </w:p>
        </w:tc>
        <w:tc>
          <w:tcPr>
            <w:tcW w:w="3685" w:type="dxa"/>
            <w:vAlign w:val="center"/>
          </w:tcPr>
          <w:p w:rsidR="00B02790" w:rsidRPr="00D37454" w:rsidRDefault="009761D1" w:rsidP="00DB6F0D">
            <w:pPr>
              <w:jc w:val="center"/>
              <w:rPr>
                <w:sz w:val="28"/>
                <w:szCs w:val="28"/>
              </w:rPr>
            </w:pPr>
            <w:r w:rsidRPr="00D37454">
              <w:rPr>
                <w:sz w:val="28"/>
                <w:szCs w:val="28"/>
              </w:rPr>
              <w:t>Рослини-індикатори</w:t>
            </w:r>
          </w:p>
        </w:tc>
      </w:tr>
      <w:tr w:rsidR="00D37454" w:rsidRPr="00D37454" w:rsidTr="00D42DB0">
        <w:tc>
          <w:tcPr>
            <w:tcW w:w="1413" w:type="dxa"/>
            <w:vAlign w:val="center"/>
          </w:tcPr>
          <w:p w:rsidR="00B02790" w:rsidRPr="00D37454" w:rsidRDefault="009761D1" w:rsidP="00352E96">
            <w:pPr>
              <w:jc w:val="center"/>
              <w:rPr>
                <w:sz w:val="28"/>
                <w:szCs w:val="28"/>
              </w:rPr>
            </w:pPr>
            <w:r w:rsidRPr="00D37454">
              <w:rPr>
                <w:sz w:val="28"/>
                <w:szCs w:val="28"/>
              </w:rPr>
              <w:t>1</w:t>
            </w:r>
            <w:r w:rsidR="00DB6F0D">
              <w:rPr>
                <w:sz w:val="28"/>
                <w:szCs w:val="28"/>
              </w:rPr>
              <w:t>-</w:t>
            </w:r>
            <w:r w:rsidRPr="00D37454">
              <w:rPr>
                <w:sz w:val="28"/>
                <w:szCs w:val="28"/>
              </w:rPr>
              <w:t>3</w:t>
            </w:r>
          </w:p>
        </w:tc>
        <w:tc>
          <w:tcPr>
            <w:tcW w:w="1134" w:type="dxa"/>
            <w:vAlign w:val="center"/>
          </w:tcPr>
          <w:p w:rsidR="00B02790" w:rsidRPr="00D37454" w:rsidRDefault="009761D1" w:rsidP="00D37454">
            <w:pPr>
              <w:jc w:val="both"/>
              <w:rPr>
                <w:sz w:val="28"/>
                <w:szCs w:val="28"/>
              </w:rPr>
            </w:pPr>
            <w:r w:rsidRPr="00D37454">
              <w:rPr>
                <w:sz w:val="28"/>
                <w:szCs w:val="28"/>
              </w:rPr>
              <w:t>4,0</w:t>
            </w:r>
            <w:r w:rsidR="00DB6F0D">
              <w:rPr>
                <w:sz w:val="28"/>
                <w:szCs w:val="28"/>
              </w:rPr>
              <w:t>-</w:t>
            </w:r>
            <w:r w:rsidRPr="00D37454">
              <w:rPr>
                <w:sz w:val="28"/>
                <w:szCs w:val="28"/>
              </w:rPr>
              <w:t>4,5</w:t>
            </w:r>
          </w:p>
        </w:tc>
        <w:tc>
          <w:tcPr>
            <w:tcW w:w="3544" w:type="dxa"/>
            <w:vAlign w:val="center"/>
          </w:tcPr>
          <w:p w:rsidR="00B02790" w:rsidRPr="00D37454" w:rsidRDefault="009761D1" w:rsidP="00D37454">
            <w:pPr>
              <w:jc w:val="both"/>
              <w:rPr>
                <w:sz w:val="28"/>
                <w:szCs w:val="28"/>
              </w:rPr>
            </w:pPr>
            <w:r w:rsidRPr="00D37454">
              <w:rPr>
                <w:sz w:val="28"/>
                <w:szCs w:val="28"/>
              </w:rPr>
              <w:t>Особливо бідні ґрунти (сильно вилужені піщані і супіщані); оліготрофний торф верхівкових боліт</w:t>
            </w:r>
            <w:r w:rsidR="00227E8F">
              <w:rPr>
                <w:sz w:val="28"/>
                <w:szCs w:val="28"/>
              </w:rPr>
              <w:t>.</w:t>
            </w:r>
          </w:p>
        </w:tc>
        <w:tc>
          <w:tcPr>
            <w:tcW w:w="3685" w:type="dxa"/>
          </w:tcPr>
          <w:p w:rsidR="00B02790" w:rsidRPr="00D37454" w:rsidRDefault="009761D1" w:rsidP="00DB6F0D">
            <w:pPr>
              <w:jc w:val="both"/>
              <w:rPr>
                <w:sz w:val="28"/>
                <w:szCs w:val="28"/>
              </w:rPr>
            </w:pPr>
            <w:r w:rsidRPr="00D37454">
              <w:rPr>
                <w:sz w:val="28"/>
                <w:szCs w:val="28"/>
              </w:rPr>
              <w:t xml:space="preserve">Вереск звичайний </w:t>
            </w:r>
            <w:r w:rsidR="00DB6F0D">
              <w:rPr>
                <w:sz w:val="28"/>
                <w:szCs w:val="28"/>
              </w:rPr>
              <w:t>(</w:t>
            </w:r>
            <w:r w:rsidRPr="00D37454">
              <w:rPr>
                <w:i/>
                <w:sz w:val="28"/>
                <w:szCs w:val="28"/>
              </w:rPr>
              <w:t>Calluna vulgaris</w:t>
            </w:r>
            <w:r w:rsidR="00DB6F0D">
              <w:rPr>
                <w:i/>
                <w:sz w:val="28"/>
                <w:szCs w:val="28"/>
              </w:rPr>
              <w:t>)</w:t>
            </w:r>
            <w:r w:rsidRPr="00D37454">
              <w:rPr>
                <w:sz w:val="28"/>
                <w:szCs w:val="28"/>
              </w:rPr>
              <w:t xml:space="preserve">, осока </w:t>
            </w:r>
            <w:r w:rsidR="00DB6F0D">
              <w:rPr>
                <w:sz w:val="28"/>
                <w:szCs w:val="28"/>
              </w:rPr>
              <w:t>двоколірна (</w:t>
            </w:r>
            <w:r w:rsidRPr="00D37454">
              <w:rPr>
                <w:i/>
                <w:sz w:val="28"/>
                <w:szCs w:val="28"/>
              </w:rPr>
              <w:t xml:space="preserve">Carex </w:t>
            </w:r>
            <w:r w:rsidR="00DB6F0D" w:rsidRPr="00DB6F0D">
              <w:rPr>
                <w:i/>
                <w:sz w:val="28"/>
                <w:szCs w:val="28"/>
              </w:rPr>
              <w:t>bicolor</w:t>
            </w:r>
            <w:r w:rsidR="00DB6F0D">
              <w:rPr>
                <w:i/>
                <w:sz w:val="28"/>
                <w:szCs w:val="28"/>
              </w:rPr>
              <w:t>)</w:t>
            </w:r>
            <w:r w:rsidRPr="00D37454">
              <w:rPr>
                <w:i/>
                <w:sz w:val="28"/>
                <w:szCs w:val="28"/>
              </w:rPr>
              <w:t>,</w:t>
            </w:r>
            <w:r w:rsidR="00DB6F0D">
              <w:rPr>
                <w:i/>
                <w:sz w:val="28"/>
                <w:szCs w:val="28"/>
              </w:rPr>
              <w:t xml:space="preserve"> </w:t>
            </w:r>
            <w:r w:rsidRPr="00D37454">
              <w:rPr>
                <w:sz w:val="28"/>
                <w:szCs w:val="28"/>
              </w:rPr>
              <w:t xml:space="preserve">мирт болотний </w:t>
            </w:r>
            <w:r w:rsidR="00DB6F0D">
              <w:rPr>
                <w:sz w:val="28"/>
                <w:szCs w:val="28"/>
              </w:rPr>
              <w:t>(</w:t>
            </w:r>
            <w:r w:rsidRPr="00D37454">
              <w:rPr>
                <w:i/>
                <w:sz w:val="28"/>
                <w:szCs w:val="28"/>
              </w:rPr>
              <w:t>Chamaedaphne calyculata</w:t>
            </w:r>
            <w:r w:rsidR="00DB6F0D">
              <w:rPr>
                <w:i/>
                <w:sz w:val="28"/>
                <w:szCs w:val="28"/>
              </w:rPr>
              <w:t>)</w:t>
            </w:r>
            <w:r w:rsidRPr="00D37454">
              <w:rPr>
                <w:sz w:val="28"/>
                <w:szCs w:val="28"/>
              </w:rPr>
              <w:t xml:space="preserve">, вероніка </w:t>
            </w:r>
            <w:r w:rsidR="00DB6F0D">
              <w:rPr>
                <w:sz w:val="28"/>
                <w:szCs w:val="28"/>
              </w:rPr>
              <w:t>лікарська (</w:t>
            </w:r>
            <w:r w:rsidR="00DB6F0D" w:rsidRPr="00DB6F0D">
              <w:rPr>
                <w:i/>
                <w:sz w:val="28"/>
                <w:szCs w:val="28"/>
              </w:rPr>
              <w:t>Veronica officinalis</w:t>
            </w:r>
            <w:r w:rsidR="00DB6F0D">
              <w:rPr>
                <w:i/>
                <w:sz w:val="28"/>
                <w:szCs w:val="28"/>
              </w:rPr>
              <w:t>)</w:t>
            </w:r>
            <w:r w:rsidR="00B90699">
              <w:rPr>
                <w:i/>
                <w:sz w:val="28"/>
                <w:szCs w:val="28"/>
              </w:rPr>
              <w:t>.</w:t>
            </w:r>
          </w:p>
        </w:tc>
      </w:tr>
      <w:tr w:rsidR="00D37454" w:rsidRPr="00D37454" w:rsidTr="00D42DB0">
        <w:tc>
          <w:tcPr>
            <w:tcW w:w="1413" w:type="dxa"/>
            <w:vAlign w:val="center"/>
          </w:tcPr>
          <w:p w:rsidR="00B02790" w:rsidRPr="00D37454" w:rsidRDefault="009761D1" w:rsidP="00352E96">
            <w:pPr>
              <w:jc w:val="center"/>
              <w:rPr>
                <w:sz w:val="28"/>
                <w:szCs w:val="28"/>
              </w:rPr>
            </w:pPr>
            <w:r w:rsidRPr="00D37454">
              <w:rPr>
                <w:sz w:val="28"/>
                <w:szCs w:val="28"/>
              </w:rPr>
              <w:t>4</w:t>
            </w:r>
            <w:r w:rsidR="00DB6F0D">
              <w:rPr>
                <w:sz w:val="28"/>
                <w:szCs w:val="28"/>
              </w:rPr>
              <w:t>-</w:t>
            </w:r>
            <w:r w:rsidRPr="00D37454">
              <w:rPr>
                <w:sz w:val="28"/>
                <w:szCs w:val="28"/>
              </w:rPr>
              <w:t>6</w:t>
            </w:r>
          </w:p>
        </w:tc>
        <w:tc>
          <w:tcPr>
            <w:tcW w:w="1134" w:type="dxa"/>
            <w:vAlign w:val="center"/>
          </w:tcPr>
          <w:p w:rsidR="00B02790" w:rsidRPr="00D37454" w:rsidRDefault="009761D1" w:rsidP="00D37454">
            <w:pPr>
              <w:jc w:val="both"/>
              <w:rPr>
                <w:sz w:val="28"/>
                <w:szCs w:val="28"/>
              </w:rPr>
            </w:pPr>
            <w:r w:rsidRPr="00D37454">
              <w:rPr>
                <w:sz w:val="28"/>
                <w:szCs w:val="28"/>
              </w:rPr>
              <w:t>5,0</w:t>
            </w:r>
            <w:r w:rsidR="00DB6F0D">
              <w:rPr>
                <w:sz w:val="28"/>
                <w:szCs w:val="28"/>
              </w:rPr>
              <w:t>-</w:t>
            </w:r>
            <w:r w:rsidRPr="00D37454">
              <w:rPr>
                <w:sz w:val="28"/>
                <w:szCs w:val="28"/>
              </w:rPr>
              <w:t>5,5</w:t>
            </w:r>
          </w:p>
        </w:tc>
        <w:tc>
          <w:tcPr>
            <w:tcW w:w="3544" w:type="dxa"/>
            <w:vAlign w:val="center"/>
          </w:tcPr>
          <w:p w:rsidR="00B02790" w:rsidRPr="00D37454" w:rsidRDefault="009761D1" w:rsidP="00D37454">
            <w:pPr>
              <w:jc w:val="both"/>
              <w:rPr>
                <w:sz w:val="28"/>
                <w:szCs w:val="28"/>
              </w:rPr>
            </w:pPr>
            <w:r w:rsidRPr="00D37454">
              <w:rPr>
                <w:sz w:val="28"/>
                <w:szCs w:val="28"/>
              </w:rPr>
              <w:t xml:space="preserve">Бідні ґрунти (вилужені піщані і супіщані); бідні суходільні луки лісової зони, соснові бори; торф </w:t>
            </w:r>
            <w:r w:rsidRPr="00D37454">
              <w:rPr>
                <w:sz w:val="28"/>
                <w:szCs w:val="28"/>
              </w:rPr>
              <w:lastRenderedPageBreak/>
              <w:t>верхівкових і перехідних боліт</w:t>
            </w:r>
            <w:r w:rsidR="00227E8F">
              <w:rPr>
                <w:sz w:val="28"/>
                <w:szCs w:val="28"/>
              </w:rPr>
              <w:t>.</w:t>
            </w:r>
          </w:p>
        </w:tc>
        <w:tc>
          <w:tcPr>
            <w:tcW w:w="3685" w:type="dxa"/>
          </w:tcPr>
          <w:p w:rsidR="00B02790" w:rsidRPr="00D37454" w:rsidRDefault="00DB6F0D" w:rsidP="00D37454">
            <w:pPr>
              <w:jc w:val="both"/>
              <w:rPr>
                <w:sz w:val="28"/>
                <w:szCs w:val="28"/>
              </w:rPr>
            </w:pPr>
            <w:r>
              <w:rPr>
                <w:sz w:val="28"/>
                <w:szCs w:val="28"/>
              </w:rPr>
              <w:lastRenderedPageBreak/>
              <w:t>О</w:t>
            </w:r>
            <w:r w:rsidR="009761D1" w:rsidRPr="00D37454">
              <w:rPr>
                <w:sz w:val="28"/>
                <w:szCs w:val="28"/>
              </w:rPr>
              <w:t xml:space="preserve">сока </w:t>
            </w:r>
            <w:r>
              <w:rPr>
                <w:sz w:val="28"/>
                <w:szCs w:val="28"/>
              </w:rPr>
              <w:t>двоколірна (</w:t>
            </w:r>
            <w:r w:rsidR="009761D1" w:rsidRPr="00DB6F0D">
              <w:rPr>
                <w:i/>
                <w:iCs/>
                <w:sz w:val="28"/>
                <w:szCs w:val="28"/>
              </w:rPr>
              <w:t xml:space="preserve">Carex </w:t>
            </w:r>
            <w:r w:rsidRPr="00DB6F0D">
              <w:rPr>
                <w:i/>
                <w:iCs/>
                <w:sz w:val="28"/>
                <w:szCs w:val="28"/>
              </w:rPr>
              <w:t>bicolor</w:t>
            </w:r>
            <w:r>
              <w:rPr>
                <w:i/>
                <w:iCs/>
                <w:sz w:val="28"/>
                <w:szCs w:val="28"/>
              </w:rPr>
              <w:t>)</w:t>
            </w:r>
            <w:r w:rsidR="009761D1" w:rsidRPr="00D37454">
              <w:rPr>
                <w:sz w:val="28"/>
                <w:szCs w:val="28"/>
              </w:rPr>
              <w:t xml:space="preserve">, </w:t>
            </w:r>
            <w:r>
              <w:rPr>
                <w:sz w:val="28"/>
                <w:szCs w:val="28"/>
              </w:rPr>
              <w:t>костриця</w:t>
            </w:r>
            <w:r w:rsidR="009761D1" w:rsidRPr="00D37454">
              <w:rPr>
                <w:sz w:val="28"/>
                <w:szCs w:val="28"/>
              </w:rPr>
              <w:t xml:space="preserve"> овеча </w:t>
            </w:r>
            <w:r>
              <w:rPr>
                <w:sz w:val="28"/>
                <w:szCs w:val="28"/>
              </w:rPr>
              <w:t>(</w:t>
            </w:r>
            <w:r w:rsidR="009761D1" w:rsidRPr="00DB6F0D">
              <w:rPr>
                <w:i/>
                <w:iCs/>
                <w:sz w:val="28"/>
                <w:szCs w:val="28"/>
              </w:rPr>
              <w:t>Festuca ovina</w:t>
            </w:r>
            <w:r>
              <w:rPr>
                <w:sz w:val="28"/>
                <w:szCs w:val="28"/>
              </w:rPr>
              <w:t>)</w:t>
            </w:r>
            <w:r w:rsidR="009761D1" w:rsidRPr="00D37454">
              <w:rPr>
                <w:sz w:val="28"/>
                <w:szCs w:val="28"/>
              </w:rPr>
              <w:t xml:space="preserve">, папороть-орляк </w:t>
            </w:r>
            <w:r>
              <w:rPr>
                <w:sz w:val="28"/>
                <w:szCs w:val="28"/>
              </w:rPr>
              <w:t>(</w:t>
            </w:r>
            <w:r w:rsidR="009761D1" w:rsidRPr="00DB6F0D">
              <w:rPr>
                <w:i/>
                <w:iCs/>
                <w:sz w:val="28"/>
                <w:szCs w:val="28"/>
              </w:rPr>
              <w:t>Pteridium aquilinum</w:t>
            </w:r>
            <w:r>
              <w:rPr>
                <w:i/>
                <w:iCs/>
                <w:sz w:val="28"/>
                <w:szCs w:val="28"/>
              </w:rPr>
              <w:t>)</w:t>
            </w:r>
            <w:r>
              <w:rPr>
                <w:sz w:val="28"/>
                <w:szCs w:val="28"/>
              </w:rPr>
              <w:t>.</w:t>
            </w:r>
          </w:p>
        </w:tc>
      </w:tr>
      <w:tr w:rsidR="00D37454" w:rsidRPr="00D37454" w:rsidTr="00D42DB0">
        <w:tc>
          <w:tcPr>
            <w:tcW w:w="1413" w:type="dxa"/>
            <w:vAlign w:val="center"/>
          </w:tcPr>
          <w:p w:rsidR="00B02790" w:rsidRPr="00D37454" w:rsidRDefault="009761D1" w:rsidP="00352E96">
            <w:pPr>
              <w:jc w:val="center"/>
              <w:rPr>
                <w:sz w:val="28"/>
                <w:szCs w:val="28"/>
              </w:rPr>
            </w:pPr>
            <w:r w:rsidRPr="00D37454">
              <w:rPr>
                <w:sz w:val="28"/>
                <w:szCs w:val="28"/>
              </w:rPr>
              <w:lastRenderedPageBreak/>
              <w:t>7</w:t>
            </w:r>
            <w:r w:rsidR="00B90699">
              <w:rPr>
                <w:sz w:val="28"/>
                <w:szCs w:val="28"/>
              </w:rPr>
              <w:t>-</w:t>
            </w:r>
            <w:r w:rsidRPr="00D37454">
              <w:rPr>
                <w:sz w:val="28"/>
                <w:szCs w:val="28"/>
              </w:rPr>
              <w:t>9</w:t>
            </w:r>
          </w:p>
        </w:tc>
        <w:tc>
          <w:tcPr>
            <w:tcW w:w="1134" w:type="dxa"/>
            <w:vAlign w:val="center"/>
          </w:tcPr>
          <w:p w:rsidR="00B02790" w:rsidRPr="00D37454" w:rsidRDefault="009761D1" w:rsidP="00D37454">
            <w:pPr>
              <w:jc w:val="both"/>
              <w:rPr>
                <w:sz w:val="28"/>
                <w:szCs w:val="28"/>
              </w:rPr>
            </w:pPr>
            <w:r w:rsidRPr="00D37454">
              <w:rPr>
                <w:sz w:val="28"/>
                <w:szCs w:val="28"/>
              </w:rPr>
              <w:t>5,5</w:t>
            </w:r>
            <w:r w:rsidR="00B90699">
              <w:rPr>
                <w:sz w:val="28"/>
                <w:szCs w:val="28"/>
              </w:rPr>
              <w:t>-</w:t>
            </w:r>
            <w:r w:rsidRPr="00D37454">
              <w:rPr>
                <w:sz w:val="28"/>
                <w:szCs w:val="28"/>
              </w:rPr>
              <w:t>6,5</w:t>
            </w:r>
          </w:p>
        </w:tc>
        <w:tc>
          <w:tcPr>
            <w:tcW w:w="3544" w:type="dxa"/>
            <w:vAlign w:val="center"/>
          </w:tcPr>
          <w:p w:rsidR="00B02790" w:rsidRPr="00D37454" w:rsidRDefault="009761D1" w:rsidP="00D37454">
            <w:pPr>
              <w:jc w:val="both"/>
              <w:rPr>
                <w:sz w:val="28"/>
                <w:szCs w:val="28"/>
              </w:rPr>
            </w:pPr>
            <w:r w:rsidRPr="00D37454">
              <w:rPr>
                <w:sz w:val="28"/>
                <w:szCs w:val="28"/>
              </w:rPr>
              <w:t xml:space="preserve">Небагаті ґрунти (підзолисті, </w:t>
            </w:r>
            <w:r w:rsidR="00B90699" w:rsidRPr="00D37454">
              <w:rPr>
                <w:sz w:val="28"/>
                <w:szCs w:val="28"/>
              </w:rPr>
              <w:t>торф’яні</w:t>
            </w:r>
            <w:r w:rsidRPr="00D37454">
              <w:rPr>
                <w:sz w:val="28"/>
                <w:szCs w:val="28"/>
              </w:rPr>
              <w:t>). Суходольні луки лісової зони, ялинові і змішані ліси, бідні низинні луки, болота</w:t>
            </w:r>
            <w:r w:rsidR="00227E8F">
              <w:rPr>
                <w:sz w:val="28"/>
                <w:szCs w:val="28"/>
              </w:rPr>
              <w:t>.</w:t>
            </w:r>
          </w:p>
        </w:tc>
        <w:tc>
          <w:tcPr>
            <w:tcW w:w="3685" w:type="dxa"/>
          </w:tcPr>
          <w:p w:rsidR="00B02790" w:rsidRPr="00D37454" w:rsidRDefault="009761D1" w:rsidP="00D37454">
            <w:pPr>
              <w:jc w:val="both"/>
              <w:rPr>
                <w:sz w:val="28"/>
                <w:szCs w:val="28"/>
              </w:rPr>
            </w:pPr>
            <w:r w:rsidRPr="00D37454">
              <w:rPr>
                <w:sz w:val="28"/>
                <w:szCs w:val="28"/>
              </w:rPr>
              <w:t xml:space="preserve">Трясунка середня </w:t>
            </w:r>
            <w:r w:rsidR="00B90699">
              <w:rPr>
                <w:sz w:val="28"/>
                <w:szCs w:val="28"/>
              </w:rPr>
              <w:t>(</w:t>
            </w:r>
            <w:r w:rsidRPr="00B90699">
              <w:rPr>
                <w:i/>
                <w:iCs/>
                <w:sz w:val="28"/>
                <w:szCs w:val="28"/>
              </w:rPr>
              <w:t>Briza media</w:t>
            </w:r>
            <w:r w:rsidR="00B90699">
              <w:rPr>
                <w:i/>
                <w:iCs/>
                <w:sz w:val="28"/>
                <w:szCs w:val="28"/>
              </w:rPr>
              <w:t>)</w:t>
            </w:r>
            <w:r w:rsidRPr="00D37454">
              <w:rPr>
                <w:sz w:val="28"/>
                <w:szCs w:val="28"/>
              </w:rPr>
              <w:t>, осока</w:t>
            </w:r>
            <w:r w:rsidR="00B90699">
              <w:rPr>
                <w:sz w:val="28"/>
                <w:szCs w:val="28"/>
              </w:rPr>
              <w:t xml:space="preserve"> трясучковидна</w:t>
            </w:r>
            <w:r w:rsidRPr="00D37454">
              <w:rPr>
                <w:sz w:val="28"/>
                <w:szCs w:val="28"/>
              </w:rPr>
              <w:t xml:space="preserve"> </w:t>
            </w:r>
            <w:r w:rsidR="00B90699">
              <w:rPr>
                <w:sz w:val="28"/>
                <w:szCs w:val="28"/>
              </w:rPr>
              <w:t>(</w:t>
            </w:r>
            <w:r w:rsidRPr="00B90699">
              <w:rPr>
                <w:i/>
                <w:iCs/>
                <w:sz w:val="28"/>
                <w:szCs w:val="28"/>
              </w:rPr>
              <w:t xml:space="preserve">Carex </w:t>
            </w:r>
            <w:r w:rsidR="00B90699" w:rsidRPr="00B90699">
              <w:rPr>
                <w:i/>
                <w:iCs/>
                <w:sz w:val="28"/>
                <w:szCs w:val="28"/>
              </w:rPr>
              <w:t>brizoides</w:t>
            </w:r>
            <w:r w:rsidR="00B90699">
              <w:rPr>
                <w:sz w:val="28"/>
                <w:szCs w:val="28"/>
              </w:rPr>
              <w:t xml:space="preserve"> </w:t>
            </w:r>
            <w:r w:rsidR="00B90699" w:rsidRPr="00B90699">
              <w:rPr>
                <w:sz w:val="28"/>
                <w:szCs w:val="28"/>
              </w:rPr>
              <w:t>Juslen</w:t>
            </w:r>
            <w:r w:rsidR="00B90699">
              <w:rPr>
                <w:sz w:val="28"/>
                <w:szCs w:val="28"/>
              </w:rPr>
              <w:t>)</w:t>
            </w:r>
            <w:r w:rsidRPr="00D37454">
              <w:rPr>
                <w:sz w:val="28"/>
                <w:szCs w:val="28"/>
              </w:rPr>
              <w:t>, хвощ</w:t>
            </w:r>
            <w:r w:rsidR="00B90699">
              <w:rPr>
                <w:sz w:val="28"/>
                <w:szCs w:val="28"/>
              </w:rPr>
              <w:t xml:space="preserve"> болотний</w:t>
            </w:r>
            <w:r w:rsidRPr="00D37454">
              <w:rPr>
                <w:sz w:val="28"/>
                <w:szCs w:val="28"/>
              </w:rPr>
              <w:t xml:space="preserve"> </w:t>
            </w:r>
            <w:r w:rsidR="00B90699">
              <w:rPr>
                <w:sz w:val="28"/>
                <w:szCs w:val="28"/>
              </w:rPr>
              <w:t>(</w:t>
            </w:r>
            <w:r w:rsidRPr="00B90699">
              <w:rPr>
                <w:i/>
                <w:iCs/>
                <w:sz w:val="28"/>
                <w:szCs w:val="28"/>
              </w:rPr>
              <w:t>Equisetum palustre</w:t>
            </w:r>
            <w:r w:rsidR="00D42DB0">
              <w:rPr>
                <w:i/>
                <w:iCs/>
                <w:sz w:val="28"/>
                <w:szCs w:val="28"/>
              </w:rPr>
              <w:t>)</w:t>
            </w:r>
            <w:r w:rsidRPr="00D37454">
              <w:rPr>
                <w:sz w:val="28"/>
                <w:szCs w:val="28"/>
              </w:rPr>
              <w:t xml:space="preserve">, земляника лісова </w:t>
            </w:r>
            <w:r w:rsidR="00B90699">
              <w:rPr>
                <w:sz w:val="28"/>
                <w:szCs w:val="28"/>
              </w:rPr>
              <w:t>(</w:t>
            </w:r>
            <w:r w:rsidRPr="00B90699">
              <w:rPr>
                <w:i/>
                <w:iCs/>
                <w:sz w:val="28"/>
                <w:szCs w:val="28"/>
              </w:rPr>
              <w:t>Fragaria vesca</w:t>
            </w:r>
            <w:r w:rsidR="00B90699">
              <w:rPr>
                <w:i/>
                <w:iCs/>
                <w:sz w:val="28"/>
                <w:szCs w:val="28"/>
              </w:rPr>
              <w:t>)</w:t>
            </w:r>
            <w:r w:rsidRPr="00D37454">
              <w:rPr>
                <w:sz w:val="28"/>
                <w:szCs w:val="28"/>
              </w:rPr>
              <w:t xml:space="preserve">, </w:t>
            </w:r>
            <w:r w:rsidR="00B90699">
              <w:rPr>
                <w:sz w:val="28"/>
                <w:szCs w:val="28"/>
              </w:rPr>
              <w:t>гірчак зміїний</w:t>
            </w:r>
            <w:r w:rsidRPr="00D37454">
              <w:rPr>
                <w:sz w:val="28"/>
                <w:szCs w:val="28"/>
              </w:rPr>
              <w:t xml:space="preserve"> </w:t>
            </w:r>
            <w:r w:rsidR="00B90699">
              <w:rPr>
                <w:sz w:val="28"/>
                <w:szCs w:val="28"/>
              </w:rPr>
              <w:t>(</w:t>
            </w:r>
            <w:r w:rsidRPr="00B90699">
              <w:rPr>
                <w:i/>
                <w:iCs/>
                <w:sz w:val="28"/>
                <w:szCs w:val="28"/>
              </w:rPr>
              <w:t>Polygonum bistorta</w:t>
            </w:r>
            <w:r w:rsidR="00D42DB0">
              <w:rPr>
                <w:i/>
                <w:iCs/>
                <w:sz w:val="28"/>
                <w:szCs w:val="28"/>
              </w:rPr>
              <w:t>).</w:t>
            </w:r>
          </w:p>
        </w:tc>
      </w:tr>
      <w:tr w:rsidR="00D37454" w:rsidRPr="00D37454" w:rsidTr="00D42DB0">
        <w:tc>
          <w:tcPr>
            <w:tcW w:w="1413" w:type="dxa"/>
            <w:vAlign w:val="center"/>
          </w:tcPr>
          <w:p w:rsidR="00B02790" w:rsidRPr="00D37454" w:rsidRDefault="009761D1" w:rsidP="00352E96">
            <w:pPr>
              <w:jc w:val="center"/>
              <w:rPr>
                <w:sz w:val="28"/>
                <w:szCs w:val="28"/>
              </w:rPr>
            </w:pPr>
            <w:r w:rsidRPr="00D37454">
              <w:rPr>
                <w:sz w:val="28"/>
                <w:szCs w:val="28"/>
              </w:rPr>
              <w:t>10</w:t>
            </w:r>
            <w:r w:rsidR="00B90699">
              <w:rPr>
                <w:sz w:val="28"/>
                <w:szCs w:val="28"/>
              </w:rPr>
              <w:t>-</w:t>
            </w:r>
            <w:r w:rsidRPr="00D37454">
              <w:rPr>
                <w:sz w:val="28"/>
                <w:szCs w:val="28"/>
              </w:rPr>
              <w:t>13</w:t>
            </w:r>
          </w:p>
        </w:tc>
        <w:tc>
          <w:tcPr>
            <w:tcW w:w="1134" w:type="dxa"/>
            <w:vAlign w:val="center"/>
          </w:tcPr>
          <w:p w:rsidR="00B02790" w:rsidRPr="00D37454" w:rsidRDefault="009761D1" w:rsidP="00D37454">
            <w:pPr>
              <w:jc w:val="both"/>
              <w:rPr>
                <w:sz w:val="28"/>
                <w:szCs w:val="28"/>
              </w:rPr>
            </w:pPr>
            <w:r w:rsidRPr="00D37454">
              <w:rPr>
                <w:sz w:val="28"/>
                <w:szCs w:val="28"/>
              </w:rPr>
              <w:t>6,0</w:t>
            </w:r>
            <w:r w:rsidR="00B90699">
              <w:rPr>
                <w:sz w:val="28"/>
                <w:szCs w:val="28"/>
              </w:rPr>
              <w:t>-</w:t>
            </w:r>
            <w:r w:rsidRPr="00D37454">
              <w:rPr>
                <w:sz w:val="28"/>
                <w:szCs w:val="28"/>
              </w:rPr>
              <w:t>7,5</w:t>
            </w:r>
          </w:p>
        </w:tc>
        <w:tc>
          <w:tcPr>
            <w:tcW w:w="3544" w:type="dxa"/>
            <w:vAlign w:val="center"/>
          </w:tcPr>
          <w:p w:rsidR="00B02790" w:rsidRPr="00D37454" w:rsidRDefault="009761D1" w:rsidP="00D37454">
            <w:pPr>
              <w:jc w:val="both"/>
              <w:rPr>
                <w:sz w:val="28"/>
                <w:szCs w:val="28"/>
              </w:rPr>
            </w:pPr>
            <w:r w:rsidRPr="00D37454">
              <w:rPr>
                <w:sz w:val="28"/>
                <w:szCs w:val="28"/>
              </w:rPr>
              <w:t>Досить багаті ґрунти (лучні, суглинки, ви-лужені чорноземи). Заплавні, низові луки й болота, степи, діброви</w:t>
            </w:r>
            <w:r w:rsidR="00227E8F">
              <w:rPr>
                <w:sz w:val="28"/>
                <w:szCs w:val="28"/>
              </w:rPr>
              <w:t>.</w:t>
            </w:r>
          </w:p>
        </w:tc>
        <w:tc>
          <w:tcPr>
            <w:tcW w:w="3685" w:type="dxa"/>
          </w:tcPr>
          <w:p w:rsidR="00B02790" w:rsidRPr="00D37454" w:rsidRDefault="009761D1" w:rsidP="00D37454">
            <w:pPr>
              <w:jc w:val="both"/>
              <w:rPr>
                <w:sz w:val="28"/>
                <w:szCs w:val="28"/>
              </w:rPr>
            </w:pPr>
            <w:r w:rsidRPr="00D37454">
              <w:rPr>
                <w:sz w:val="28"/>
                <w:szCs w:val="28"/>
              </w:rPr>
              <w:t xml:space="preserve">Деревій </w:t>
            </w:r>
            <w:r w:rsidR="00B90699">
              <w:rPr>
                <w:sz w:val="28"/>
                <w:szCs w:val="28"/>
              </w:rPr>
              <w:t>звичайний (</w:t>
            </w:r>
            <w:r w:rsidRPr="00B90699">
              <w:rPr>
                <w:i/>
                <w:iCs/>
                <w:sz w:val="28"/>
                <w:szCs w:val="28"/>
              </w:rPr>
              <w:t>Achillea millefolium</w:t>
            </w:r>
            <w:r w:rsidR="00B90699">
              <w:rPr>
                <w:i/>
                <w:iCs/>
                <w:sz w:val="28"/>
                <w:szCs w:val="28"/>
              </w:rPr>
              <w:t>)</w:t>
            </w:r>
            <w:r w:rsidRPr="00D37454">
              <w:rPr>
                <w:sz w:val="28"/>
                <w:szCs w:val="28"/>
              </w:rPr>
              <w:t xml:space="preserve">, вільха чорна </w:t>
            </w:r>
            <w:r w:rsidR="00B90699">
              <w:rPr>
                <w:sz w:val="28"/>
                <w:szCs w:val="28"/>
              </w:rPr>
              <w:t>(</w:t>
            </w:r>
            <w:r w:rsidRPr="00B90699">
              <w:rPr>
                <w:i/>
                <w:iCs/>
                <w:sz w:val="28"/>
                <w:szCs w:val="28"/>
              </w:rPr>
              <w:t>Alnus glutenosa</w:t>
            </w:r>
            <w:r w:rsidR="00B90699">
              <w:rPr>
                <w:i/>
                <w:iCs/>
                <w:sz w:val="28"/>
                <w:szCs w:val="28"/>
              </w:rPr>
              <w:t>)</w:t>
            </w:r>
            <w:r w:rsidRPr="00D37454">
              <w:rPr>
                <w:sz w:val="28"/>
                <w:szCs w:val="28"/>
              </w:rPr>
              <w:t>, осока</w:t>
            </w:r>
            <w:r w:rsidR="00B90699">
              <w:rPr>
                <w:sz w:val="28"/>
                <w:szCs w:val="28"/>
                <w:lang w:val="en-US"/>
              </w:rPr>
              <w:t xml:space="preserve"> </w:t>
            </w:r>
            <w:r w:rsidR="00B90699">
              <w:rPr>
                <w:sz w:val="28"/>
                <w:szCs w:val="28"/>
              </w:rPr>
              <w:t>пихирчаста</w:t>
            </w:r>
            <w:r w:rsidRPr="00D37454">
              <w:rPr>
                <w:sz w:val="28"/>
                <w:szCs w:val="28"/>
              </w:rPr>
              <w:t xml:space="preserve"> </w:t>
            </w:r>
            <w:r w:rsidR="00B90699">
              <w:rPr>
                <w:sz w:val="28"/>
                <w:szCs w:val="28"/>
              </w:rPr>
              <w:t>(</w:t>
            </w:r>
            <w:r w:rsidRPr="00B90699">
              <w:rPr>
                <w:i/>
                <w:iCs/>
                <w:sz w:val="28"/>
                <w:szCs w:val="28"/>
              </w:rPr>
              <w:t>Carex v</w:t>
            </w:r>
            <w:r w:rsidR="00B90699" w:rsidRPr="00B90699">
              <w:rPr>
                <w:i/>
                <w:iCs/>
                <w:sz w:val="28"/>
                <w:szCs w:val="28"/>
                <w:lang w:val="en-US"/>
              </w:rPr>
              <w:t>e</w:t>
            </w:r>
            <w:r w:rsidRPr="00B90699">
              <w:rPr>
                <w:i/>
                <w:iCs/>
                <w:sz w:val="28"/>
                <w:szCs w:val="28"/>
              </w:rPr>
              <w:t>s</w:t>
            </w:r>
            <w:r w:rsidR="00B90699" w:rsidRPr="00B90699">
              <w:rPr>
                <w:i/>
                <w:iCs/>
                <w:sz w:val="28"/>
                <w:szCs w:val="28"/>
                <w:lang w:val="en-US"/>
              </w:rPr>
              <w:t>i</w:t>
            </w:r>
            <w:r w:rsidRPr="00B90699">
              <w:rPr>
                <w:i/>
                <w:iCs/>
                <w:sz w:val="28"/>
                <w:szCs w:val="28"/>
              </w:rPr>
              <w:t>caria</w:t>
            </w:r>
            <w:r w:rsidR="00B90699">
              <w:rPr>
                <w:i/>
                <w:iCs/>
                <w:sz w:val="28"/>
                <w:szCs w:val="28"/>
              </w:rPr>
              <w:t>)</w:t>
            </w:r>
            <w:r w:rsidRPr="00D37454">
              <w:rPr>
                <w:sz w:val="28"/>
                <w:szCs w:val="28"/>
              </w:rPr>
              <w:t xml:space="preserve">, волошка лугова </w:t>
            </w:r>
            <w:r w:rsidR="00B90699">
              <w:rPr>
                <w:sz w:val="28"/>
                <w:szCs w:val="28"/>
              </w:rPr>
              <w:t>(</w:t>
            </w:r>
            <w:r w:rsidRPr="00B90699">
              <w:rPr>
                <w:i/>
                <w:iCs/>
                <w:sz w:val="28"/>
                <w:szCs w:val="28"/>
              </w:rPr>
              <w:t>Centaurea jacea</w:t>
            </w:r>
            <w:r w:rsidR="00B90699">
              <w:rPr>
                <w:i/>
                <w:iCs/>
                <w:sz w:val="28"/>
                <w:szCs w:val="28"/>
              </w:rPr>
              <w:t>)</w:t>
            </w:r>
            <w:r w:rsidRPr="00D37454">
              <w:rPr>
                <w:sz w:val="28"/>
                <w:szCs w:val="28"/>
              </w:rPr>
              <w:t xml:space="preserve">, </w:t>
            </w:r>
            <w:r w:rsidR="00BE53C3">
              <w:rPr>
                <w:sz w:val="28"/>
                <w:szCs w:val="28"/>
              </w:rPr>
              <w:t>г</w:t>
            </w:r>
            <w:r w:rsidRPr="00D37454">
              <w:rPr>
                <w:sz w:val="28"/>
                <w:szCs w:val="28"/>
              </w:rPr>
              <w:t xml:space="preserve">рястиця збірна </w:t>
            </w:r>
            <w:r w:rsidR="00B90699">
              <w:rPr>
                <w:sz w:val="28"/>
                <w:szCs w:val="28"/>
              </w:rPr>
              <w:t>(</w:t>
            </w:r>
            <w:r w:rsidRPr="00B90699">
              <w:rPr>
                <w:i/>
                <w:iCs/>
                <w:sz w:val="28"/>
                <w:szCs w:val="28"/>
              </w:rPr>
              <w:t>Dactylis glomerata</w:t>
            </w:r>
            <w:r w:rsidR="00B90699">
              <w:rPr>
                <w:i/>
                <w:iCs/>
                <w:sz w:val="28"/>
                <w:szCs w:val="28"/>
              </w:rPr>
              <w:t>)</w:t>
            </w:r>
            <w:r w:rsidRPr="00D37454">
              <w:rPr>
                <w:sz w:val="28"/>
                <w:szCs w:val="28"/>
              </w:rPr>
              <w:t xml:space="preserve">, чина лугова </w:t>
            </w:r>
            <w:r w:rsidR="00B90699">
              <w:rPr>
                <w:sz w:val="28"/>
                <w:szCs w:val="28"/>
              </w:rPr>
              <w:t>(</w:t>
            </w:r>
            <w:r w:rsidRPr="00B90699">
              <w:rPr>
                <w:i/>
                <w:iCs/>
                <w:sz w:val="28"/>
                <w:szCs w:val="28"/>
              </w:rPr>
              <w:t>Lathyrus pratensis</w:t>
            </w:r>
            <w:r w:rsidR="00B90699">
              <w:rPr>
                <w:sz w:val="28"/>
                <w:szCs w:val="28"/>
              </w:rPr>
              <w:t>).</w:t>
            </w:r>
          </w:p>
        </w:tc>
      </w:tr>
      <w:tr w:rsidR="00D37454" w:rsidRPr="00D37454" w:rsidTr="00D42DB0">
        <w:tc>
          <w:tcPr>
            <w:tcW w:w="1413" w:type="dxa"/>
            <w:vAlign w:val="center"/>
          </w:tcPr>
          <w:p w:rsidR="00B02790" w:rsidRPr="00D37454" w:rsidRDefault="009761D1" w:rsidP="00352E96">
            <w:pPr>
              <w:jc w:val="center"/>
              <w:rPr>
                <w:sz w:val="28"/>
                <w:szCs w:val="28"/>
              </w:rPr>
            </w:pPr>
            <w:r w:rsidRPr="00D37454">
              <w:rPr>
                <w:sz w:val="28"/>
                <w:szCs w:val="28"/>
              </w:rPr>
              <w:t>14</w:t>
            </w:r>
            <w:r w:rsidR="00B90699">
              <w:rPr>
                <w:sz w:val="28"/>
                <w:szCs w:val="28"/>
              </w:rPr>
              <w:t>-</w:t>
            </w:r>
            <w:r w:rsidRPr="00D37454">
              <w:rPr>
                <w:sz w:val="28"/>
                <w:szCs w:val="28"/>
              </w:rPr>
              <w:t>16</w:t>
            </w:r>
          </w:p>
        </w:tc>
        <w:tc>
          <w:tcPr>
            <w:tcW w:w="1134" w:type="dxa"/>
            <w:vAlign w:val="center"/>
          </w:tcPr>
          <w:p w:rsidR="00B02790" w:rsidRPr="00D37454" w:rsidRDefault="009761D1" w:rsidP="00D37454">
            <w:pPr>
              <w:jc w:val="both"/>
              <w:rPr>
                <w:sz w:val="28"/>
                <w:szCs w:val="28"/>
              </w:rPr>
            </w:pPr>
            <w:r w:rsidRPr="00D37454">
              <w:rPr>
                <w:sz w:val="28"/>
                <w:szCs w:val="28"/>
              </w:rPr>
              <w:t>7,0</w:t>
            </w:r>
            <w:r w:rsidR="00B90699">
              <w:rPr>
                <w:sz w:val="28"/>
                <w:szCs w:val="28"/>
              </w:rPr>
              <w:t>-</w:t>
            </w:r>
            <w:r w:rsidRPr="00D37454">
              <w:rPr>
                <w:sz w:val="28"/>
                <w:szCs w:val="28"/>
              </w:rPr>
              <w:t>7,5</w:t>
            </w:r>
          </w:p>
        </w:tc>
        <w:tc>
          <w:tcPr>
            <w:tcW w:w="3544" w:type="dxa"/>
            <w:vAlign w:val="center"/>
          </w:tcPr>
          <w:p w:rsidR="00B02790" w:rsidRPr="00D37454" w:rsidRDefault="009761D1" w:rsidP="00D37454">
            <w:pPr>
              <w:jc w:val="both"/>
              <w:rPr>
                <w:sz w:val="28"/>
                <w:szCs w:val="28"/>
              </w:rPr>
            </w:pPr>
            <w:r w:rsidRPr="00D37454">
              <w:rPr>
                <w:sz w:val="28"/>
                <w:szCs w:val="28"/>
              </w:rPr>
              <w:t>Багаті ґрунти (чорноземи, каштанові). Степи, пустелі, полупустелі</w:t>
            </w:r>
            <w:r w:rsidR="00227E8F">
              <w:rPr>
                <w:sz w:val="28"/>
                <w:szCs w:val="28"/>
              </w:rPr>
              <w:t>.</w:t>
            </w:r>
          </w:p>
        </w:tc>
        <w:tc>
          <w:tcPr>
            <w:tcW w:w="3685" w:type="dxa"/>
          </w:tcPr>
          <w:p w:rsidR="00B02790" w:rsidRPr="00D37454" w:rsidRDefault="00BE53C3" w:rsidP="00D37454">
            <w:pPr>
              <w:jc w:val="both"/>
              <w:rPr>
                <w:sz w:val="28"/>
                <w:szCs w:val="28"/>
              </w:rPr>
            </w:pPr>
            <w:r>
              <w:rPr>
                <w:sz w:val="28"/>
                <w:szCs w:val="28"/>
              </w:rPr>
              <w:t>Китник очертяний</w:t>
            </w:r>
            <w:r w:rsidR="009761D1" w:rsidRPr="00D37454">
              <w:rPr>
                <w:sz w:val="28"/>
                <w:szCs w:val="28"/>
              </w:rPr>
              <w:t xml:space="preserve"> </w:t>
            </w:r>
            <w:r>
              <w:rPr>
                <w:sz w:val="28"/>
                <w:szCs w:val="28"/>
              </w:rPr>
              <w:t>(</w:t>
            </w:r>
            <w:r w:rsidR="009761D1" w:rsidRPr="00BE53C3">
              <w:rPr>
                <w:i/>
                <w:iCs/>
                <w:sz w:val="28"/>
                <w:szCs w:val="28"/>
              </w:rPr>
              <w:t>Alopecurus ventricosus</w:t>
            </w:r>
            <w:r>
              <w:rPr>
                <w:i/>
                <w:iCs/>
                <w:sz w:val="28"/>
                <w:szCs w:val="28"/>
              </w:rPr>
              <w:t>)</w:t>
            </w:r>
            <w:r w:rsidR="009761D1" w:rsidRPr="00D37454">
              <w:rPr>
                <w:sz w:val="28"/>
                <w:szCs w:val="28"/>
              </w:rPr>
              <w:t>, осока</w:t>
            </w:r>
            <w:r>
              <w:rPr>
                <w:sz w:val="28"/>
                <w:szCs w:val="28"/>
              </w:rPr>
              <w:t xml:space="preserve"> волохата</w:t>
            </w:r>
            <w:r w:rsidR="009761D1" w:rsidRPr="00D37454">
              <w:rPr>
                <w:sz w:val="28"/>
                <w:szCs w:val="28"/>
              </w:rPr>
              <w:t xml:space="preserve"> </w:t>
            </w:r>
            <w:r>
              <w:rPr>
                <w:sz w:val="28"/>
                <w:szCs w:val="28"/>
              </w:rPr>
              <w:t>(</w:t>
            </w:r>
            <w:r w:rsidR="009761D1" w:rsidRPr="00BE53C3">
              <w:rPr>
                <w:i/>
                <w:iCs/>
                <w:sz w:val="28"/>
                <w:szCs w:val="28"/>
              </w:rPr>
              <w:t>Carex hirta</w:t>
            </w:r>
            <w:r>
              <w:rPr>
                <w:sz w:val="28"/>
                <w:szCs w:val="28"/>
              </w:rPr>
              <w:t>)</w:t>
            </w:r>
            <w:r w:rsidR="00D42DB0" w:rsidRPr="00D37454">
              <w:rPr>
                <w:sz w:val="28"/>
                <w:szCs w:val="28"/>
              </w:rPr>
              <w:t>,</w:t>
            </w:r>
            <w:r w:rsidR="009761D1" w:rsidRPr="00D37454">
              <w:rPr>
                <w:sz w:val="28"/>
                <w:szCs w:val="28"/>
              </w:rPr>
              <w:t xml:space="preserve"> цикорій</w:t>
            </w:r>
            <w:r>
              <w:rPr>
                <w:sz w:val="28"/>
                <w:szCs w:val="28"/>
              </w:rPr>
              <w:t xml:space="preserve"> дикий</w:t>
            </w:r>
            <w:r w:rsidR="009761D1" w:rsidRPr="00D37454">
              <w:rPr>
                <w:sz w:val="28"/>
                <w:szCs w:val="28"/>
              </w:rPr>
              <w:t xml:space="preserve"> </w:t>
            </w:r>
            <w:r>
              <w:rPr>
                <w:sz w:val="28"/>
                <w:szCs w:val="28"/>
              </w:rPr>
              <w:t>(</w:t>
            </w:r>
            <w:r w:rsidR="009761D1" w:rsidRPr="00BE53C3">
              <w:rPr>
                <w:i/>
                <w:iCs/>
                <w:sz w:val="28"/>
                <w:szCs w:val="28"/>
              </w:rPr>
              <w:t>Cichonum intybus</w:t>
            </w:r>
            <w:r>
              <w:rPr>
                <w:i/>
                <w:iCs/>
                <w:sz w:val="28"/>
                <w:szCs w:val="28"/>
              </w:rPr>
              <w:t xml:space="preserve"> </w:t>
            </w:r>
            <w:r>
              <w:rPr>
                <w:sz w:val="28"/>
                <w:szCs w:val="28"/>
                <w:lang w:val="en-US"/>
              </w:rPr>
              <w:t>L.</w:t>
            </w:r>
            <w:r>
              <w:rPr>
                <w:i/>
                <w:iCs/>
                <w:sz w:val="28"/>
                <w:szCs w:val="28"/>
              </w:rPr>
              <w:t>)</w:t>
            </w:r>
            <w:r w:rsidR="009761D1" w:rsidRPr="00D37454">
              <w:rPr>
                <w:sz w:val="28"/>
                <w:szCs w:val="28"/>
              </w:rPr>
              <w:t>, лядвенець</w:t>
            </w:r>
            <w:r>
              <w:rPr>
                <w:sz w:val="28"/>
                <w:szCs w:val="28"/>
              </w:rPr>
              <w:t xml:space="preserve"> рогатий</w:t>
            </w:r>
            <w:r w:rsidR="009761D1" w:rsidRPr="00D37454">
              <w:rPr>
                <w:sz w:val="28"/>
                <w:szCs w:val="28"/>
              </w:rPr>
              <w:t xml:space="preserve"> </w:t>
            </w:r>
            <w:r>
              <w:rPr>
                <w:sz w:val="28"/>
                <w:szCs w:val="28"/>
              </w:rPr>
              <w:t>(</w:t>
            </w:r>
            <w:r w:rsidR="009761D1" w:rsidRPr="00BE53C3">
              <w:rPr>
                <w:i/>
                <w:iCs/>
                <w:sz w:val="28"/>
                <w:szCs w:val="28"/>
              </w:rPr>
              <w:t>Lotus corniculatus</w:t>
            </w:r>
            <w:r>
              <w:rPr>
                <w:i/>
                <w:iCs/>
                <w:sz w:val="28"/>
                <w:szCs w:val="28"/>
              </w:rPr>
              <w:t>)</w:t>
            </w:r>
            <w:r w:rsidR="009761D1" w:rsidRPr="00D37454">
              <w:rPr>
                <w:sz w:val="28"/>
                <w:szCs w:val="28"/>
              </w:rPr>
              <w:t xml:space="preserve">, люцерна </w:t>
            </w:r>
            <w:r>
              <w:rPr>
                <w:sz w:val="28"/>
                <w:szCs w:val="28"/>
              </w:rPr>
              <w:t>хмелевидна (</w:t>
            </w:r>
            <w:r w:rsidR="009761D1" w:rsidRPr="00BE53C3">
              <w:rPr>
                <w:i/>
                <w:iCs/>
                <w:sz w:val="28"/>
                <w:szCs w:val="28"/>
              </w:rPr>
              <w:t>Medicago lupulina</w:t>
            </w:r>
            <w:r>
              <w:rPr>
                <w:sz w:val="28"/>
                <w:szCs w:val="28"/>
              </w:rPr>
              <w:t>)</w:t>
            </w:r>
            <w:r w:rsidR="00D42DB0">
              <w:rPr>
                <w:sz w:val="28"/>
                <w:szCs w:val="28"/>
              </w:rPr>
              <w:t>.</w:t>
            </w:r>
          </w:p>
        </w:tc>
      </w:tr>
    </w:tbl>
    <w:p w:rsidR="00B02790" w:rsidRPr="00D37454" w:rsidRDefault="00B02790" w:rsidP="00D37454">
      <w:pPr>
        <w:spacing w:after="0" w:line="240" w:lineRule="auto"/>
        <w:ind w:firstLine="567"/>
        <w:jc w:val="both"/>
        <w:rPr>
          <w:rFonts w:ascii="Times New Roman" w:eastAsia="Times New Roman" w:hAnsi="Times New Roman" w:cs="Times New Roman"/>
          <w:sz w:val="28"/>
          <w:szCs w:val="28"/>
        </w:rPr>
      </w:pP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Індикаторна</w:t>
      </w:r>
      <w:hyperlink r:id="rId2674">
        <w:r w:rsidRPr="00931325">
          <w:rPr>
            <w:rFonts w:ascii="Times New Roman" w:eastAsia="Times New Roman" w:hAnsi="Times New Roman" w:cs="Times New Roman"/>
            <w:sz w:val="28"/>
            <w:szCs w:val="28"/>
          </w:rPr>
          <w:t xml:space="preserve"> значимість </w:t>
        </w:r>
      </w:hyperlink>
      <w:r w:rsidRPr="00D37454">
        <w:rPr>
          <w:rFonts w:ascii="Times New Roman" w:eastAsia="Times New Roman" w:hAnsi="Times New Roman" w:cs="Times New Roman"/>
          <w:sz w:val="28"/>
          <w:szCs w:val="28"/>
        </w:rPr>
        <w:t>видів</w:t>
      </w:r>
      <w:hyperlink r:id="rId2675">
        <w:r w:rsidRPr="00931325">
          <w:rPr>
            <w:rFonts w:ascii="Times New Roman" w:eastAsia="Times New Roman" w:hAnsi="Times New Roman" w:cs="Times New Roman"/>
            <w:sz w:val="28"/>
            <w:szCs w:val="28"/>
          </w:rPr>
          <w:t xml:space="preserve"> дана </w:t>
        </w:r>
      </w:hyperlink>
      <w:hyperlink r:id="rId2676">
        <w:r w:rsidRPr="00931325">
          <w:rPr>
            <w:rFonts w:ascii="Times New Roman" w:eastAsia="Times New Roman" w:hAnsi="Times New Roman" w:cs="Times New Roman"/>
            <w:sz w:val="28"/>
            <w:szCs w:val="28"/>
          </w:rPr>
          <w:t xml:space="preserve">при </w:t>
        </w:r>
      </w:hyperlink>
      <w:r w:rsidRPr="00D37454">
        <w:rPr>
          <w:rFonts w:ascii="Times New Roman" w:eastAsia="Times New Roman" w:hAnsi="Times New Roman" w:cs="Times New Roman"/>
          <w:sz w:val="28"/>
          <w:szCs w:val="28"/>
        </w:rPr>
        <w:t>у</w:t>
      </w:r>
      <w:r w:rsidRPr="00931325">
        <w:rPr>
          <w:rFonts w:ascii="Times New Roman" w:eastAsia="Times New Roman" w:hAnsi="Times New Roman" w:cs="Times New Roman"/>
          <w:sz w:val="28"/>
          <w:szCs w:val="28"/>
        </w:rPr>
        <w:t xml:space="preserve">мові їх </w:t>
      </w:r>
      <w:r w:rsidRPr="00D37454">
        <w:rPr>
          <w:rFonts w:ascii="Times New Roman" w:eastAsia="Times New Roman" w:hAnsi="Times New Roman" w:cs="Times New Roman"/>
          <w:sz w:val="28"/>
          <w:szCs w:val="28"/>
        </w:rPr>
        <w:t>масового виростання. Біоіндикація процесів закислен</w:t>
      </w:r>
      <w:r w:rsidR="00BE53C3">
        <w:rPr>
          <w:rFonts w:ascii="Times New Roman" w:eastAsia="Times New Roman" w:hAnsi="Times New Roman" w:cs="Times New Roman"/>
          <w:sz w:val="28"/>
          <w:szCs w:val="28"/>
        </w:rPr>
        <w:t>н</w:t>
      </w:r>
      <w:r w:rsidRPr="00D37454">
        <w:rPr>
          <w:rFonts w:ascii="Times New Roman" w:eastAsia="Times New Roman" w:hAnsi="Times New Roman" w:cs="Times New Roman"/>
          <w:sz w:val="28"/>
          <w:szCs w:val="28"/>
        </w:rPr>
        <w:t>я, нейтралізації або підлужування ґрунтових розчинів проводиться з використанням фітоіндикаторів кислотності ґрунтів, а також зміни видового складу біоценозу і його динаміки в часі.</w:t>
      </w:r>
    </w:p>
    <w:p w:rsidR="00B02790" w:rsidRPr="00D37454" w:rsidRDefault="00B02790" w:rsidP="00D37454">
      <w:pPr>
        <w:spacing w:after="0" w:line="240" w:lineRule="auto"/>
        <w:ind w:firstLine="567"/>
        <w:jc w:val="both"/>
        <w:rPr>
          <w:rFonts w:ascii="Times New Roman" w:eastAsia="Times New Roman" w:hAnsi="Times New Roman" w:cs="Times New Roman"/>
          <w:sz w:val="28"/>
          <w:szCs w:val="28"/>
        </w:rPr>
      </w:pPr>
    </w:p>
    <w:p w:rsidR="00B02790" w:rsidRPr="00D37454" w:rsidRDefault="009761D1" w:rsidP="00931325">
      <w:pPr>
        <w:spacing w:after="0" w:line="240" w:lineRule="auto"/>
        <w:ind w:firstLine="567"/>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t>3.Механічний склад ґрунтів, літоіндикатори</w:t>
      </w:r>
    </w:p>
    <w:p w:rsidR="00B02790" w:rsidRPr="00D37454" w:rsidRDefault="00B02790" w:rsidP="00D37454">
      <w:pPr>
        <w:spacing w:after="0" w:line="240" w:lineRule="auto"/>
        <w:ind w:firstLine="567"/>
        <w:jc w:val="both"/>
        <w:rPr>
          <w:rFonts w:ascii="Times New Roman" w:eastAsia="Times New Roman" w:hAnsi="Times New Roman" w:cs="Times New Roman"/>
          <w:b/>
          <w:sz w:val="28"/>
          <w:szCs w:val="28"/>
        </w:rPr>
      </w:pP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 природних екосистемах антропогенна зміна фізичних параметрів необроблюваних ґрунтів, як правило, невелика. Біоіндикація процесів закислен</w:t>
      </w:r>
      <w:r w:rsidR="00BE53C3">
        <w:rPr>
          <w:rFonts w:ascii="Times New Roman" w:eastAsia="Times New Roman" w:hAnsi="Times New Roman" w:cs="Times New Roman"/>
          <w:sz w:val="28"/>
          <w:szCs w:val="28"/>
        </w:rPr>
        <w:t>н</w:t>
      </w:r>
      <w:r w:rsidRPr="00D37454">
        <w:rPr>
          <w:rFonts w:ascii="Times New Roman" w:eastAsia="Times New Roman" w:hAnsi="Times New Roman" w:cs="Times New Roman"/>
          <w:sz w:val="28"/>
          <w:szCs w:val="28"/>
        </w:rPr>
        <w:t>я, нейтралізації або підлужування ґрунтових розчинів проводиться з використанням фітоіндикаторів кислотності ґрунтів, а також зміни видового складу біоценозу і його динаміки в часі. Однак під впливом агровиробництва й рекреаційних навантажень</w:t>
      </w:r>
      <w:hyperlink r:id="rId2677">
        <w:r w:rsidRPr="00931325">
          <w:rPr>
            <w:rFonts w:ascii="Times New Roman" w:eastAsia="Times New Roman" w:hAnsi="Times New Roman" w:cs="Times New Roman"/>
            <w:sz w:val="28"/>
            <w:szCs w:val="28"/>
          </w:rPr>
          <w:t xml:space="preserve"> воно може м</w:t>
        </w:r>
      </w:hyperlink>
      <w:r w:rsidRPr="00D37454">
        <w:rPr>
          <w:rFonts w:ascii="Times New Roman" w:eastAsia="Times New Roman" w:hAnsi="Times New Roman" w:cs="Times New Roman"/>
          <w:sz w:val="28"/>
          <w:szCs w:val="28"/>
        </w:rPr>
        <w:t>ати широкі масштаби. Як правило, усі антропогенно змінені ґрунти сильно піддані фізичним навантаженням.</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Фізичні навантаження на ґрунтові системи виявляються, насамперед, у зміні</w:t>
      </w:r>
      <w:hyperlink r:id="rId2678">
        <w:r w:rsidRPr="00931325">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агрегатності. Це</w:t>
      </w:r>
      <w:hyperlink r:id="rId2679">
        <w:r w:rsidRPr="00931325">
          <w:rPr>
            <w:rFonts w:ascii="Times New Roman" w:eastAsia="Times New Roman" w:hAnsi="Times New Roman" w:cs="Times New Roman"/>
            <w:sz w:val="28"/>
            <w:szCs w:val="28"/>
          </w:rPr>
          <w:t xml:space="preserve"> при</w:t>
        </w:r>
      </w:hyperlink>
      <w:hyperlink r:id="rId2680">
        <w:r w:rsidRPr="00931325">
          <w:rPr>
            <w:rFonts w:ascii="Times New Roman" w:eastAsia="Times New Roman" w:hAnsi="Times New Roman" w:cs="Times New Roman"/>
            <w:sz w:val="28"/>
            <w:szCs w:val="28"/>
          </w:rPr>
          <w:t>з</w:t>
        </w:r>
      </w:hyperlink>
      <w:hyperlink r:id="rId2681">
        <w:r w:rsidRPr="00931325">
          <w:rPr>
            <w:rFonts w:ascii="Times New Roman" w:eastAsia="Times New Roman" w:hAnsi="Times New Roman" w:cs="Times New Roman"/>
            <w:sz w:val="28"/>
            <w:szCs w:val="28"/>
          </w:rPr>
          <w:t xml:space="preserve">водить </w:t>
        </w:r>
      </w:hyperlink>
      <w:r w:rsidRPr="00D37454">
        <w:rPr>
          <w:rFonts w:ascii="Times New Roman" w:eastAsia="Times New Roman" w:hAnsi="Times New Roman" w:cs="Times New Roman"/>
          <w:sz w:val="28"/>
          <w:szCs w:val="28"/>
        </w:rPr>
        <w:t xml:space="preserve">до зміни співвідношення основних структурних елементів ґрунту. Як відомо, механічний склад ґрунтів </w:t>
      </w:r>
      <w:r w:rsidRPr="00D37454">
        <w:rPr>
          <w:rFonts w:ascii="Times New Roman" w:eastAsia="Times New Roman" w:hAnsi="Times New Roman" w:cs="Times New Roman"/>
          <w:sz w:val="28"/>
          <w:szCs w:val="28"/>
        </w:rPr>
        <w:lastRenderedPageBreak/>
        <w:t>визначається співвідношенням фізичного піску (частки &gt; 0,01 мм) і фізичної глини (частки &lt; 0,01 мм).</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Механічний склад ґрунтів </w:t>
      </w:r>
      <w:hyperlink r:id="rId2682">
        <w:r w:rsidRPr="00931325">
          <w:rPr>
            <w:rFonts w:ascii="Times New Roman" w:eastAsia="Times New Roman" w:hAnsi="Times New Roman" w:cs="Times New Roman"/>
            <w:sz w:val="28"/>
            <w:szCs w:val="28"/>
          </w:rPr>
          <w:t>багато</w:t>
        </w:r>
      </w:hyperlink>
      <w:hyperlink r:id="rId2683">
        <w:r w:rsidRPr="00D37454">
          <w:rPr>
            <w:rFonts w:ascii="Times New Roman" w:eastAsia="Times New Roman" w:hAnsi="Times New Roman" w:cs="Times New Roman"/>
            <w:sz w:val="28"/>
            <w:szCs w:val="28"/>
          </w:rPr>
          <w:t xml:space="preserve"> </w:t>
        </w:r>
      </w:hyperlink>
      <w:hyperlink r:id="rId2684">
        <w:r w:rsidRPr="00931325">
          <w:rPr>
            <w:rFonts w:ascii="Times New Roman" w:eastAsia="Times New Roman" w:hAnsi="Times New Roman" w:cs="Times New Roman"/>
            <w:sz w:val="28"/>
            <w:szCs w:val="28"/>
          </w:rPr>
          <w:t xml:space="preserve">в чому </w:t>
        </w:r>
      </w:hyperlink>
      <w:r w:rsidRPr="00D37454">
        <w:rPr>
          <w:rFonts w:ascii="Times New Roman" w:eastAsia="Times New Roman" w:hAnsi="Times New Roman" w:cs="Times New Roman"/>
          <w:sz w:val="28"/>
          <w:szCs w:val="28"/>
        </w:rPr>
        <w:t>визначають тепловий, повітряний, водний режими, особливості мінерального харчування рослин. Піщані ґрунти є, у порівнянні із суглинними і глинистими, більш холодними, менш водозабезпеченими, відрізняються бідним мінеральним складом. У природі</w:t>
      </w:r>
      <w:hyperlink r:id="rId2685">
        <w:r w:rsidRPr="00931325">
          <w:rPr>
            <w:rFonts w:ascii="Times New Roman" w:eastAsia="Times New Roman" w:hAnsi="Times New Roman" w:cs="Times New Roman"/>
            <w:sz w:val="28"/>
            <w:szCs w:val="28"/>
          </w:rPr>
          <w:t xml:space="preserve"> є </w:t>
        </w:r>
      </w:hyperlink>
      <w:r w:rsidRPr="00D37454">
        <w:rPr>
          <w:rFonts w:ascii="Times New Roman" w:eastAsia="Times New Roman" w:hAnsi="Times New Roman" w:cs="Times New Roman"/>
          <w:sz w:val="28"/>
          <w:szCs w:val="28"/>
        </w:rPr>
        <w:t>природна диференціація видів, що пристосовані до мешкання на різних</w:t>
      </w:r>
      <w:hyperlink r:id="rId2686">
        <w:r w:rsidRPr="00931325">
          <w:rPr>
            <w:rFonts w:ascii="Times New Roman" w:eastAsia="Times New Roman" w:hAnsi="Times New Roman" w:cs="Times New Roman"/>
            <w:sz w:val="28"/>
            <w:szCs w:val="28"/>
          </w:rPr>
          <w:t xml:space="preserve"> </w:t>
        </w:r>
      </w:hyperlink>
      <w:hyperlink r:id="rId2687">
        <w:r w:rsidRPr="00931325">
          <w:rPr>
            <w:rFonts w:ascii="Times New Roman" w:eastAsia="Times New Roman" w:hAnsi="Times New Roman" w:cs="Times New Roman"/>
            <w:sz w:val="28"/>
            <w:szCs w:val="28"/>
          </w:rPr>
          <w:t>за</w:t>
        </w:r>
      </w:hyperlink>
      <w:hyperlink r:id="rId2688">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механічним складом субстратах.</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Біоіндикацію механічного складу ґрунтів і літологічних особливостей гірських порід найпростіше проводити</w:t>
      </w:r>
      <w:hyperlink r:id="rId2689">
        <w:r w:rsidRPr="00931325">
          <w:rPr>
            <w:rFonts w:ascii="Times New Roman" w:eastAsia="Times New Roman" w:hAnsi="Times New Roman" w:cs="Times New Roman"/>
            <w:sz w:val="28"/>
            <w:szCs w:val="28"/>
          </w:rPr>
          <w:t xml:space="preserve"> </w:t>
        </w:r>
      </w:hyperlink>
      <w:hyperlink r:id="rId2690">
        <w:r w:rsidRPr="00931325">
          <w:rPr>
            <w:rFonts w:ascii="Times New Roman" w:eastAsia="Times New Roman" w:hAnsi="Times New Roman" w:cs="Times New Roman"/>
            <w:sz w:val="28"/>
            <w:szCs w:val="28"/>
          </w:rPr>
          <w:t>використовуючи</w:t>
        </w:r>
      </w:hyperlink>
      <w:hyperlink r:id="rId2691">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рослини. Виділяють</w:t>
      </w:r>
      <w:hyperlink r:id="rId2692">
        <w:r w:rsidRPr="00931325">
          <w:rPr>
            <w:rFonts w:ascii="Times New Roman" w:eastAsia="Times New Roman" w:hAnsi="Times New Roman" w:cs="Times New Roman"/>
            <w:sz w:val="28"/>
            <w:szCs w:val="28"/>
          </w:rPr>
          <w:t xml:space="preserve"> </w:t>
        </w:r>
      </w:hyperlink>
      <w:hyperlink r:id="rId2693">
        <w:r w:rsidRPr="00931325">
          <w:rPr>
            <w:rFonts w:ascii="Times New Roman" w:eastAsia="Times New Roman" w:hAnsi="Times New Roman" w:cs="Times New Roman"/>
            <w:sz w:val="28"/>
            <w:szCs w:val="28"/>
          </w:rPr>
          <w:t>так</w:t>
        </w:r>
      </w:hyperlink>
      <w:hyperlink r:id="rId2694">
        <w:r w:rsidRPr="00931325">
          <w:rPr>
            <w:rFonts w:ascii="Times New Roman" w:eastAsia="Times New Roman" w:hAnsi="Times New Roman" w:cs="Times New Roman"/>
            <w:sz w:val="28"/>
            <w:szCs w:val="28"/>
          </w:rPr>
          <w:t xml:space="preserve">і </w:t>
        </w:r>
      </w:hyperlink>
      <w:r w:rsidRPr="00D37454">
        <w:rPr>
          <w:rFonts w:ascii="Times New Roman" w:eastAsia="Times New Roman" w:hAnsi="Times New Roman" w:cs="Times New Roman"/>
          <w:sz w:val="28"/>
          <w:szCs w:val="28"/>
        </w:rPr>
        <w:t>групи рослин, присвячених до різних</w:t>
      </w:r>
      <w:hyperlink r:id="rId2695">
        <w:r w:rsidRPr="00931325">
          <w:rPr>
            <w:rFonts w:ascii="Times New Roman" w:eastAsia="Times New Roman" w:hAnsi="Times New Roman" w:cs="Times New Roman"/>
            <w:sz w:val="28"/>
            <w:szCs w:val="28"/>
          </w:rPr>
          <w:t xml:space="preserve"> </w:t>
        </w:r>
      </w:hyperlink>
      <w:hyperlink r:id="rId2696">
        <w:r w:rsidRPr="00931325">
          <w:rPr>
            <w:rFonts w:ascii="Times New Roman" w:eastAsia="Times New Roman" w:hAnsi="Times New Roman" w:cs="Times New Roman"/>
            <w:sz w:val="28"/>
            <w:szCs w:val="28"/>
          </w:rPr>
          <w:t>за</w:t>
        </w:r>
      </w:hyperlink>
      <w:hyperlink r:id="rId2697">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механічним складом ґрунтів.</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3E7A72">
        <w:rPr>
          <w:rFonts w:ascii="Times New Roman" w:eastAsia="Times New Roman" w:hAnsi="Times New Roman" w:cs="Times New Roman"/>
          <w:b/>
          <w:bCs/>
          <w:i/>
          <w:iCs/>
          <w:sz w:val="28"/>
          <w:szCs w:val="28"/>
        </w:rPr>
        <w:t>Псамофіти</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рослини, що виростають на піщаних субстратах. До них</w:t>
      </w:r>
      <w:hyperlink r:id="rId2698">
        <w:r w:rsidRPr="00931325">
          <w:rPr>
            <w:rFonts w:ascii="Times New Roman" w:eastAsia="Times New Roman" w:hAnsi="Times New Roman" w:cs="Times New Roman"/>
            <w:sz w:val="28"/>
            <w:szCs w:val="28"/>
          </w:rPr>
          <w:t xml:space="preserve"> </w:t>
        </w:r>
      </w:hyperlink>
      <w:hyperlink r:id="rId2699">
        <w:r w:rsidRPr="00931325">
          <w:rPr>
            <w:rFonts w:ascii="Times New Roman" w:eastAsia="Times New Roman" w:hAnsi="Times New Roman" w:cs="Times New Roman"/>
            <w:sz w:val="28"/>
            <w:szCs w:val="28"/>
          </w:rPr>
          <w:t>належать</w:t>
        </w:r>
      </w:hyperlink>
      <w:hyperlink r:id="rId2700">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осока роздута </w:t>
      </w:r>
      <w:r w:rsidR="00BE53C3">
        <w:rPr>
          <w:rFonts w:ascii="Times New Roman" w:eastAsia="Times New Roman" w:hAnsi="Times New Roman" w:cs="Times New Roman"/>
          <w:sz w:val="28"/>
          <w:szCs w:val="28"/>
        </w:rPr>
        <w:t>(</w:t>
      </w:r>
      <w:r w:rsidRPr="00BE53C3">
        <w:rPr>
          <w:rFonts w:ascii="Times New Roman" w:eastAsia="Times New Roman" w:hAnsi="Times New Roman" w:cs="Times New Roman"/>
          <w:i/>
          <w:iCs/>
          <w:sz w:val="28"/>
          <w:szCs w:val="28"/>
        </w:rPr>
        <w:t>Сагех physodes</w:t>
      </w:r>
      <w:r w:rsidR="00D42DB0">
        <w:rPr>
          <w:rFonts w:ascii="Times New Roman" w:eastAsia="Times New Roman" w:hAnsi="Times New Roman" w:cs="Times New Roman"/>
          <w:i/>
          <w:iCs/>
          <w:sz w:val="28"/>
          <w:szCs w:val="28"/>
        </w:rPr>
        <w:t>)</w:t>
      </w:r>
      <w:r w:rsidRPr="00D37454">
        <w:rPr>
          <w:rFonts w:ascii="Times New Roman" w:eastAsia="Times New Roman" w:hAnsi="Times New Roman" w:cs="Times New Roman"/>
          <w:sz w:val="28"/>
          <w:szCs w:val="28"/>
        </w:rPr>
        <w:t xml:space="preserve">, волоснец піщаний </w:t>
      </w:r>
      <w:r w:rsidR="00BE53C3">
        <w:rPr>
          <w:rFonts w:ascii="Times New Roman" w:eastAsia="Times New Roman" w:hAnsi="Times New Roman" w:cs="Times New Roman"/>
          <w:sz w:val="28"/>
          <w:szCs w:val="28"/>
        </w:rPr>
        <w:t>(</w:t>
      </w:r>
      <w:r w:rsidRPr="00BE53C3">
        <w:rPr>
          <w:rFonts w:ascii="Times New Roman" w:eastAsia="Times New Roman" w:hAnsi="Times New Roman" w:cs="Times New Roman"/>
          <w:i/>
          <w:iCs/>
          <w:sz w:val="28"/>
          <w:szCs w:val="28"/>
        </w:rPr>
        <w:t>Leymus arenarius</w:t>
      </w:r>
      <w:r w:rsidR="00BE53C3">
        <w:rPr>
          <w:rFonts w:ascii="Times New Roman" w:eastAsia="Times New Roman" w:hAnsi="Times New Roman" w:cs="Times New Roman"/>
          <w:i/>
          <w:iCs/>
          <w:sz w:val="28"/>
          <w:szCs w:val="28"/>
        </w:rPr>
        <w:t>)</w:t>
      </w:r>
      <w:r w:rsidRPr="00D37454">
        <w:rPr>
          <w:rFonts w:ascii="Times New Roman" w:eastAsia="Times New Roman" w:hAnsi="Times New Roman" w:cs="Times New Roman"/>
          <w:sz w:val="28"/>
          <w:szCs w:val="28"/>
        </w:rPr>
        <w:t xml:space="preserve"> і ін.</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3E7A72">
        <w:rPr>
          <w:rFonts w:ascii="Times New Roman" w:eastAsia="Times New Roman" w:hAnsi="Times New Roman" w:cs="Times New Roman"/>
          <w:b/>
          <w:bCs/>
          <w:i/>
          <w:iCs/>
          <w:sz w:val="28"/>
          <w:szCs w:val="28"/>
        </w:rPr>
        <w:t>Петрофіти (літофіти)</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рослини, що ростуть на кам’янистих субстратах. Представниками цієї групи є волошка Маршалла </w:t>
      </w:r>
      <w:r w:rsidR="00BE53C3">
        <w:rPr>
          <w:rFonts w:ascii="Times New Roman" w:eastAsia="Times New Roman" w:hAnsi="Times New Roman" w:cs="Times New Roman"/>
          <w:sz w:val="28"/>
          <w:szCs w:val="28"/>
        </w:rPr>
        <w:t>(</w:t>
      </w:r>
      <w:r w:rsidRPr="00BE53C3">
        <w:rPr>
          <w:rFonts w:ascii="Times New Roman" w:eastAsia="Times New Roman" w:hAnsi="Times New Roman" w:cs="Times New Roman"/>
          <w:i/>
          <w:iCs/>
          <w:sz w:val="28"/>
          <w:szCs w:val="28"/>
        </w:rPr>
        <w:t>Centaurea marschalliana</w:t>
      </w:r>
      <w:r w:rsidR="00BE53C3">
        <w:rPr>
          <w:rFonts w:ascii="Times New Roman" w:eastAsia="Times New Roman" w:hAnsi="Times New Roman" w:cs="Times New Roman"/>
          <w:i/>
          <w:iCs/>
          <w:sz w:val="28"/>
          <w:szCs w:val="28"/>
        </w:rPr>
        <w:t>)</w:t>
      </w:r>
      <w:r w:rsidRPr="00D37454">
        <w:rPr>
          <w:rFonts w:ascii="Times New Roman" w:eastAsia="Times New Roman" w:hAnsi="Times New Roman" w:cs="Times New Roman"/>
          <w:sz w:val="28"/>
          <w:szCs w:val="28"/>
        </w:rPr>
        <w:t xml:space="preserve">, іван-чай широколистий </w:t>
      </w:r>
      <w:r w:rsidR="00BE53C3">
        <w:rPr>
          <w:rFonts w:ascii="Times New Roman" w:eastAsia="Times New Roman" w:hAnsi="Times New Roman" w:cs="Times New Roman"/>
          <w:sz w:val="28"/>
          <w:szCs w:val="28"/>
        </w:rPr>
        <w:t>(</w:t>
      </w:r>
      <w:r w:rsidRPr="00BE53C3">
        <w:rPr>
          <w:rFonts w:ascii="Times New Roman" w:eastAsia="Times New Roman" w:hAnsi="Times New Roman" w:cs="Times New Roman"/>
          <w:i/>
          <w:iCs/>
          <w:sz w:val="28"/>
          <w:szCs w:val="28"/>
        </w:rPr>
        <w:t>Chamaenerion latifolium</w:t>
      </w:r>
      <w:r w:rsidR="00BE53C3">
        <w:rPr>
          <w:rFonts w:ascii="Times New Roman" w:eastAsia="Times New Roman" w:hAnsi="Times New Roman" w:cs="Times New Roman"/>
          <w:i/>
          <w:iCs/>
          <w:sz w:val="28"/>
          <w:szCs w:val="28"/>
        </w:rPr>
        <w:t>)</w:t>
      </w:r>
      <w:r w:rsidRPr="00D37454">
        <w:rPr>
          <w:rFonts w:ascii="Times New Roman" w:eastAsia="Times New Roman" w:hAnsi="Times New Roman" w:cs="Times New Roman"/>
          <w:sz w:val="28"/>
          <w:szCs w:val="28"/>
        </w:rPr>
        <w:t xml:space="preserve"> і ін.</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 природі</w:t>
      </w:r>
      <w:hyperlink r:id="rId2701">
        <w:r w:rsidRPr="00931325">
          <w:rPr>
            <w:rFonts w:ascii="Times New Roman" w:eastAsia="Times New Roman" w:hAnsi="Times New Roman" w:cs="Times New Roman"/>
            <w:sz w:val="28"/>
            <w:szCs w:val="28"/>
          </w:rPr>
          <w:t xml:space="preserve"> існує </w:t>
        </w:r>
      </w:hyperlink>
      <w:r w:rsidRPr="00D37454">
        <w:rPr>
          <w:rFonts w:ascii="Times New Roman" w:eastAsia="Times New Roman" w:hAnsi="Times New Roman" w:cs="Times New Roman"/>
          <w:sz w:val="28"/>
          <w:szCs w:val="28"/>
        </w:rPr>
        <w:t>природна динаміка лугових співтовариств у часі, що</w:t>
      </w:r>
      <w:hyperlink r:id="rId2702">
        <w:r w:rsidRPr="00931325">
          <w:rPr>
            <w:rFonts w:ascii="Times New Roman" w:eastAsia="Times New Roman" w:hAnsi="Times New Roman" w:cs="Times New Roman"/>
            <w:sz w:val="28"/>
            <w:szCs w:val="28"/>
          </w:rPr>
          <w:t xml:space="preserve"> </w:t>
        </w:r>
      </w:hyperlink>
      <w:hyperlink r:id="rId2703">
        <w:r w:rsidRPr="00931325">
          <w:rPr>
            <w:rFonts w:ascii="Times New Roman" w:eastAsia="Times New Roman" w:hAnsi="Times New Roman" w:cs="Times New Roman"/>
            <w:sz w:val="28"/>
            <w:szCs w:val="28"/>
          </w:rPr>
          <w:t>з</w:t>
        </w:r>
      </w:hyperlink>
      <w:hyperlink r:id="rId2704">
        <w:r w:rsidRPr="00931325">
          <w:rPr>
            <w:rFonts w:ascii="Times New Roman" w:eastAsia="Times New Roman" w:hAnsi="Times New Roman" w:cs="Times New Roman"/>
            <w:sz w:val="28"/>
            <w:szCs w:val="28"/>
          </w:rPr>
          <w:t xml:space="preserve">умовлена </w:t>
        </w:r>
      </w:hyperlink>
      <w:r w:rsidRPr="00D37454">
        <w:rPr>
          <w:rFonts w:ascii="Times New Roman" w:eastAsia="Times New Roman" w:hAnsi="Times New Roman" w:cs="Times New Roman"/>
          <w:sz w:val="28"/>
          <w:szCs w:val="28"/>
        </w:rPr>
        <w:t>ущільненням ґрунтів під час</w:t>
      </w:r>
      <w:hyperlink r:id="rId2705">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становлення фітоценозів. Згідно Р. Вільямсу, виділяються</w:t>
      </w:r>
      <w:hyperlink r:id="rId2706">
        <w:r w:rsidRPr="003E7A72">
          <w:rPr>
            <w:rFonts w:ascii="Times New Roman" w:eastAsia="Times New Roman" w:hAnsi="Times New Roman" w:cs="Times New Roman"/>
            <w:b/>
            <w:bCs/>
            <w:i/>
            <w:iCs/>
            <w:sz w:val="28"/>
            <w:szCs w:val="28"/>
          </w:rPr>
          <w:t xml:space="preserve"> три </w:t>
        </w:r>
      </w:hyperlink>
      <w:r w:rsidRPr="003E7A72">
        <w:rPr>
          <w:rFonts w:ascii="Times New Roman" w:eastAsia="Times New Roman" w:hAnsi="Times New Roman" w:cs="Times New Roman"/>
          <w:b/>
          <w:bCs/>
          <w:i/>
          <w:iCs/>
          <w:sz w:val="28"/>
          <w:szCs w:val="28"/>
        </w:rPr>
        <w:t>стадії заростання пустища</w:t>
      </w:r>
      <w:r w:rsidRPr="00D37454">
        <w:rPr>
          <w:rFonts w:ascii="Times New Roman" w:eastAsia="Times New Roman" w:hAnsi="Times New Roman" w:cs="Times New Roman"/>
          <w:sz w:val="28"/>
          <w:szCs w:val="28"/>
        </w:rPr>
        <w:t>.</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На </w:t>
      </w:r>
      <w:r w:rsidRPr="003E7A72">
        <w:rPr>
          <w:rFonts w:ascii="Times New Roman" w:eastAsia="Times New Roman" w:hAnsi="Times New Roman" w:cs="Times New Roman"/>
          <w:b/>
          <w:bCs/>
          <w:i/>
          <w:iCs/>
          <w:sz w:val="28"/>
          <w:szCs w:val="28"/>
        </w:rPr>
        <w:t>першому етапі</w:t>
      </w:r>
      <w:r w:rsidRPr="00D37454">
        <w:rPr>
          <w:rFonts w:ascii="Times New Roman" w:eastAsia="Times New Roman" w:hAnsi="Times New Roman" w:cs="Times New Roman"/>
          <w:sz w:val="28"/>
          <w:szCs w:val="28"/>
        </w:rPr>
        <w:t xml:space="preserve"> формування лугу поклад заселяється довгокореневищними рослинами, що вимагають добре аерированих субстратів</w:t>
      </w:r>
      <w:r w:rsidR="00BE53C3">
        <w:rPr>
          <w:rFonts w:ascii="Times New Roman" w:eastAsia="Times New Roman" w:hAnsi="Times New Roman" w:cs="Times New Roman"/>
          <w:sz w:val="28"/>
          <w:szCs w:val="28"/>
        </w:rPr>
        <w:t>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пирієм повзучим </w:t>
      </w:r>
      <w:r w:rsidR="00BE53C3">
        <w:rPr>
          <w:rFonts w:ascii="Times New Roman" w:eastAsia="Times New Roman" w:hAnsi="Times New Roman" w:cs="Times New Roman"/>
          <w:sz w:val="28"/>
          <w:szCs w:val="28"/>
        </w:rPr>
        <w:t>((</w:t>
      </w:r>
      <w:r w:rsidRPr="00BE53C3">
        <w:rPr>
          <w:rFonts w:ascii="Times New Roman" w:eastAsia="Times New Roman" w:hAnsi="Times New Roman" w:cs="Times New Roman"/>
          <w:i/>
          <w:iCs/>
          <w:sz w:val="28"/>
          <w:szCs w:val="28"/>
        </w:rPr>
        <w:t>Elytrigia repens</w:t>
      </w:r>
      <w:r w:rsidR="00227E8F">
        <w:rPr>
          <w:rFonts w:ascii="Times New Roman" w:eastAsia="Times New Roman" w:hAnsi="Times New Roman" w:cs="Times New Roman"/>
          <w:i/>
          <w:iCs/>
          <w:sz w:val="28"/>
          <w:szCs w:val="28"/>
        </w:rPr>
        <w:t>)</w:t>
      </w:r>
      <w:r w:rsidRPr="00D37454">
        <w:rPr>
          <w:rFonts w:ascii="Times New Roman" w:eastAsia="Times New Roman" w:hAnsi="Times New Roman" w:cs="Times New Roman"/>
          <w:sz w:val="28"/>
          <w:szCs w:val="28"/>
        </w:rPr>
        <w:t xml:space="preserve">, стоколосом безостим </w:t>
      </w:r>
      <w:r w:rsidR="00BE53C3">
        <w:rPr>
          <w:rFonts w:ascii="Times New Roman" w:eastAsia="Times New Roman" w:hAnsi="Times New Roman" w:cs="Times New Roman"/>
          <w:sz w:val="28"/>
          <w:szCs w:val="28"/>
        </w:rPr>
        <w:t>(</w:t>
      </w:r>
      <w:r w:rsidRPr="00BE53C3">
        <w:rPr>
          <w:rFonts w:ascii="Times New Roman" w:eastAsia="Times New Roman" w:hAnsi="Times New Roman" w:cs="Times New Roman"/>
          <w:i/>
          <w:iCs/>
          <w:sz w:val="28"/>
          <w:szCs w:val="28"/>
        </w:rPr>
        <w:t>Bromopsis inermis</w:t>
      </w:r>
      <w:r w:rsidR="00BE53C3">
        <w:rPr>
          <w:rFonts w:ascii="Times New Roman" w:eastAsia="Times New Roman" w:hAnsi="Times New Roman" w:cs="Times New Roman"/>
          <w:i/>
          <w:iCs/>
          <w:sz w:val="28"/>
          <w:szCs w:val="28"/>
        </w:rPr>
        <w:t>)</w:t>
      </w:r>
      <w:r w:rsidRPr="00D37454">
        <w:rPr>
          <w:rFonts w:ascii="Times New Roman" w:eastAsia="Times New Roman" w:hAnsi="Times New Roman" w:cs="Times New Roman"/>
          <w:sz w:val="28"/>
          <w:szCs w:val="28"/>
        </w:rPr>
        <w:t xml:space="preserve"> і ін. Розростаючись, вони сприяють ущільненню ґрунтів і зниженню вмісту в них повітря, погіршуючи,</w:t>
      </w:r>
      <w:hyperlink r:id="rId2707">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умови життєдіяльності. Роль довгокореневищних видів у групуванні поступово знижується, і вони поступаються місцем рихлодернинним рослинам, менш вимогливим до ае</w:t>
      </w:r>
      <w:r w:rsidR="00BE53C3">
        <w:rPr>
          <w:rFonts w:ascii="Times New Roman" w:eastAsia="Times New Roman" w:hAnsi="Times New Roman" w:cs="Times New Roman"/>
          <w:sz w:val="28"/>
          <w:szCs w:val="28"/>
        </w:rPr>
        <w:t>рації</w:t>
      </w:r>
      <w:r w:rsidRPr="00D37454">
        <w:rPr>
          <w:rFonts w:ascii="Times New Roman" w:eastAsia="Times New Roman" w:hAnsi="Times New Roman" w:cs="Times New Roman"/>
          <w:sz w:val="28"/>
          <w:szCs w:val="28"/>
        </w:rPr>
        <w:t xml:space="preserve"> ґрунтів.</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Настає </w:t>
      </w:r>
      <w:r w:rsidRPr="003E7A72">
        <w:rPr>
          <w:rFonts w:ascii="Times New Roman" w:eastAsia="Times New Roman" w:hAnsi="Times New Roman" w:cs="Times New Roman"/>
          <w:b/>
          <w:bCs/>
          <w:i/>
          <w:iCs/>
          <w:sz w:val="28"/>
          <w:szCs w:val="28"/>
        </w:rPr>
        <w:t>друга стадія</w:t>
      </w:r>
      <w:r w:rsidRPr="00D37454">
        <w:rPr>
          <w:rFonts w:ascii="Times New Roman" w:eastAsia="Times New Roman" w:hAnsi="Times New Roman" w:cs="Times New Roman"/>
          <w:sz w:val="28"/>
          <w:szCs w:val="28"/>
        </w:rPr>
        <w:t xml:space="preserve"> формування лугу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стадія рихлодерновинних рослин –тимофіївки лугової </w:t>
      </w:r>
      <w:r w:rsidR="00BE53C3">
        <w:rPr>
          <w:rFonts w:ascii="Times New Roman" w:eastAsia="Times New Roman" w:hAnsi="Times New Roman" w:cs="Times New Roman"/>
          <w:sz w:val="28"/>
          <w:szCs w:val="28"/>
        </w:rPr>
        <w:t>(</w:t>
      </w:r>
      <w:r w:rsidRPr="00BE53C3">
        <w:rPr>
          <w:rFonts w:ascii="Times New Roman" w:eastAsia="Times New Roman" w:hAnsi="Times New Roman" w:cs="Times New Roman"/>
          <w:i/>
          <w:iCs/>
          <w:sz w:val="28"/>
          <w:szCs w:val="28"/>
        </w:rPr>
        <w:t>Phleum pratense</w:t>
      </w:r>
      <w:r w:rsidR="00BE53C3">
        <w:rPr>
          <w:rFonts w:ascii="Times New Roman" w:eastAsia="Times New Roman" w:hAnsi="Times New Roman" w:cs="Times New Roman"/>
          <w:i/>
          <w:iCs/>
          <w:sz w:val="28"/>
          <w:szCs w:val="28"/>
        </w:rPr>
        <w:t>)</w:t>
      </w:r>
      <w:r w:rsidRPr="00D37454">
        <w:rPr>
          <w:rFonts w:ascii="Times New Roman" w:eastAsia="Times New Roman" w:hAnsi="Times New Roman" w:cs="Times New Roman"/>
          <w:sz w:val="28"/>
          <w:szCs w:val="28"/>
        </w:rPr>
        <w:t xml:space="preserve">, грястиці збірної </w:t>
      </w:r>
      <w:r w:rsidR="00BE53C3">
        <w:rPr>
          <w:rFonts w:ascii="Times New Roman" w:eastAsia="Times New Roman" w:hAnsi="Times New Roman" w:cs="Times New Roman"/>
          <w:sz w:val="28"/>
          <w:szCs w:val="28"/>
        </w:rPr>
        <w:t>(</w:t>
      </w:r>
      <w:r w:rsidRPr="00BE53C3">
        <w:rPr>
          <w:rFonts w:ascii="Times New Roman" w:eastAsia="Times New Roman" w:hAnsi="Times New Roman" w:cs="Times New Roman"/>
          <w:i/>
          <w:iCs/>
          <w:sz w:val="28"/>
          <w:szCs w:val="28"/>
        </w:rPr>
        <w:t>Dactylis glomerata</w:t>
      </w:r>
      <w:r w:rsidR="00BE53C3">
        <w:rPr>
          <w:rFonts w:ascii="Times New Roman" w:eastAsia="Times New Roman" w:hAnsi="Times New Roman" w:cs="Times New Roman"/>
          <w:i/>
          <w:iCs/>
          <w:sz w:val="28"/>
          <w:szCs w:val="28"/>
        </w:rPr>
        <w:t>)</w:t>
      </w:r>
      <w:r w:rsidRPr="00D37454">
        <w:rPr>
          <w:rFonts w:ascii="Times New Roman" w:eastAsia="Times New Roman" w:hAnsi="Times New Roman" w:cs="Times New Roman"/>
          <w:sz w:val="28"/>
          <w:szCs w:val="28"/>
        </w:rPr>
        <w:t xml:space="preserve">, конюшини лугової </w:t>
      </w:r>
      <w:r w:rsidR="00BE53C3">
        <w:rPr>
          <w:rFonts w:ascii="Times New Roman" w:eastAsia="Times New Roman" w:hAnsi="Times New Roman" w:cs="Times New Roman"/>
          <w:sz w:val="28"/>
          <w:szCs w:val="28"/>
        </w:rPr>
        <w:t>(</w:t>
      </w:r>
      <w:r w:rsidRPr="00BE53C3">
        <w:rPr>
          <w:rFonts w:ascii="Times New Roman" w:eastAsia="Times New Roman" w:hAnsi="Times New Roman" w:cs="Times New Roman"/>
          <w:i/>
          <w:iCs/>
          <w:sz w:val="28"/>
          <w:szCs w:val="28"/>
        </w:rPr>
        <w:t>Trifolium pratense</w:t>
      </w:r>
      <w:r w:rsidR="00227E8F">
        <w:rPr>
          <w:rFonts w:ascii="Times New Roman" w:eastAsia="Times New Roman" w:hAnsi="Times New Roman" w:cs="Times New Roman"/>
          <w:i/>
          <w:iCs/>
          <w:sz w:val="28"/>
          <w:szCs w:val="28"/>
        </w:rPr>
        <w:t>)</w:t>
      </w:r>
      <w:r w:rsidRPr="00D37454">
        <w:rPr>
          <w:rFonts w:ascii="Times New Roman" w:eastAsia="Times New Roman" w:hAnsi="Times New Roman" w:cs="Times New Roman"/>
          <w:sz w:val="28"/>
          <w:szCs w:val="28"/>
        </w:rPr>
        <w:t xml:space="preserve"> і ін. Однак згодом формування суцільної дернини призводить до пригнічення росту цих видів у зв’язку з подальшим ущільненням ґрунтів і зниженням забезпеченості кореневих систем киснем.</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Поступово рихлодерновинні</w:t>
      </w:r>
      <w:hyperlink r:id="rId2708">
        <w:r w:rsidRPr="00931325">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 xml:space="preserve">змінюються щільнодерновинними; настає </w:t>
      </w:r>
      <w:r w:rsidRPr="00494A41">
        <w:rPr>
          <w:rFonts w:ascii="Times New Roman" w:eastAsia="Times New Roman" w:hAnsi="Times New Roman" w:cs="Times New Roman"/>
          <w:b/>
          <w:bCs/>
          <w:i/>
          <w:iCs/>
          <w:sz w:val="28"/>
          <w:szCs w:val="28"/>
        </w:rPr>
        <w:t>третя стадія</w:t>
      </w:r>
      <w:r w:rsidRPr="00D37454">
        <w:rPr>
          <w:rFonts w:ascii="Times New Roman" w:eastAsia="Times New Roman" w:hAnsi="Times New Roman" w:cs="Times New Roman"/>
          <w:sz w:val="28"/>
          <w:szCs w:val="28"/>
        </w:rPr>
        <w:t xml:space="preserve"> формування лучного фітоценозу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стадія щільнодерновинних видів, що супроводжується на зволожених субстратах вторинним заболочуванням території. Основними ценозоутворювачами у вологих</w:t>
      </w:r>
      <w:hyperlink r:id="rId2709">
        <w:r w:rsidRPr="00931325">
          <w:rPr>
            <w:rFonts w:ascii="Times New Roman" w:eastAsia="Times New Roman" w:hAnsi="Times New Roman" w:cs="Times New Roman"/>
            <w:sz w:val="28"/>
            <w:szCs w:val="28"/>
          </w:rPr>
          <w:t xml:space="preserve"> місцеперебуванн</w:t>
        </w:r>
      </w:hyperlink>
      <w:r w:rsidRPr="00D37454">
        <w:rPr>
          <w:rFonts w:ascii="Times New Roman" w:eastAsia="Times New Roman" w:hAnsi="Times New Roman" w:cs="Times New Roman"/>
          <w:sz w:val="28"/>
          <w:szCs w:val="28"/>
        </w:rPr>
        <w:t xml:space="preserve">ях є щучка дерниста </w:t>
      </w:r>
      <w:r w:rsidR="00BE53C3">
        <w:rPr>
          <w:rFonts w:ascii="Times New Roman" w:eastAsia="Times New Roman" w:hAnsi="Times New Roman" w:cs="Times New Roman"/>
          <w:sz w:val="28"/>
          <w:szCs w:val="28"/>
        </w:rPr>
        <w:t>(</w:t>
      </w:r>
      <w:r w:rsidRPr="00BE53C3">
        <w:rPr>
          <w:rFonts w:ascii="Times New Roman" w:eastAsia="Times New Roman" w:hAnsi="Times New Roman" w:cs="Times New Roman"/>
          <w:i/>
          <w:iCs/>
          <w:sz w:val="28"/>
          <w:szCs w:val="28"/>
        </w:rPr>
        <w:t>Deschampsia caespitosa</w:t>
      </w:r>
      <w:r w:rsidR="00BE53C3">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а в сухих – </w:t>
      </w:r>
      <w:r w:rsidR="00352E96">
        <w:rPr>
          <w:rFonts w:ascii="Times New Roman" w:eastAsia="Times New Roman" w:hAnsi="Times New Roman" w:cs="Times New Roman"/>
          <w:sz w:val="28"/>
          <w:szCs w:val="28"/>
        </w:rPr>
        <w:t>костриця</w:t>
      </w:r>
      <w:r w:rsidRPr="00D37454">
        <w:rPr>
          <w:rFonts w:ascii="Times New Roman" w:eastAsia="Times New Roman" w:hAnsi="Times New Roman" w:cs="Times New Roman"/>
          <w:sz w:val="28"/>
          <w:szCs w:val="28"/>
        </w:rPr>
        <w:t xml:space="preserve"> овеча </w:t>
      </w:r>
      <w:r w:rsidR="00BE53C3">
        <w:rPr>
          <w:rFonts w:ascii="Times New Roman" w:eastAsia="Times New Roman" w:hAnsi="Times New Roman" w:cs="Times New Roman"/>
          <w:sz w:val="28"/>
          <w:szCs w:val="28"/>
        </w:rPr>
        <w:t>(</w:t>
      </w:r>
      <w:r w:rsidRPr="00BE53C3">
        <w:rPr>
          <w:rFonts w:ascii="Times New Roman" w:eastAsia="Times New Roman" w:hAnsi="Times New Roman" w:cs="Times New Roman"/>
          <w:i/>
          <w:iCs/>
          <w:sz w:val="28"/>
          <w:szCs w:val="28"/>
        </w:rPr>
        <w:t>Festuca ovina</w:t>
      </w:r>
      <w:r w:rsidR="00BE53C3">
        <w:rPr>
          <w:rFonts w:ascii="Times New Roman" w:eastAsia="Times New Roman" w:hAnsi="Times New Roman" w:cs="Times New Roman"/>
          <w:i/>
          <w:iCs/>
          <w:sz w:val="28"/>
          <w:szCs w:val="28"/>
        </w:rPr>
        <w:t>)</w:t>
      </w:r>
      <w:r w:rsidRPr="00D37454">
        <w:rPr>
          <w:rFonts w:ascii="Times New Roman" w:eastAsia="Times New Roman" w:hAnsi="Times New Roman" w:cs="Times New Roman"/>
          <w:sz w:val="28"/>
          <w:szCs w:val="28"/>
        </w:rPr>
        <w:t xml:space="preserve"> і </w:t>
      </w:r>
      <w:r w:rsidR="00BE53C3">
        <w:rPr>
          <w:rFonts w:ascii="Times New Roman" w:eastAsia="Times New Roman" w:hAnsi="Times New Roman" w:cs="Times New Roman"/>
          <w:sz w:val="28"/>
          <w:szCs w:val="28"/>
        </w:rPr>
        <w:t>біловус стиснутий</w:t>
      </w:r>
      <w:r w:rsidRPr="00D37454">
        <w:rPr>
          <w:rFonts w:ascii="Times New Roman" w:eastAsia="Times New Roman" w:hAnsi="Times New Roman" w:cs="Times New Roman"/>
          <w:sz w:val="28"/>
          <w:szCs w:val="28"/>
        </w:rPr>
        <w:t xml:space="preserve"> </w:t>
      </w:r>
      <w:r w:rsidR="00BE53C3">
        <w:rPr>
          <w:rFonts w:ascii="Times New Roman" w:eastAsia="Times New Roman" w:hAnsi="Times New Roman" w:cs="Times New Roman"/>
          <w:sz w:val="28"/>
          <w:szCs w:val="28"/>
        </w:rPr>
        <w:t>(</w:t>
      </w:r>
      <w:r w:rsidRPr="00BE53C3">
        <w:rPr>
          <w:rFonts w:ascii="Times New Roman" w:eastAsia="Times New Roman" w:hAnsi="Times New Roman" w:cs="Times New Roman"/>
          <w:i/>
          <w:iCs/>
          <w:sz w:val="28"/>
          <w:szCs w:val="28"/>
        </w:rPr>
        <w:t>Nardus stricta</w:t>
      </w:r>
      <w:r w:rsidR="00BE53C3">
        <w:rPr>
          <w:rFonts w:ascii="Times New Roman" w:eastAsia="Times New Roman" w:hAnsi="Times New Roman" w:cs="Times New Roman"/>
          <w:i/>
          <w:iCs/>
          <w:sz w:val="28"/>
          <w:szCs w:val="28"/>
        </w:rPr>
        <w:t>)</w:t>
      </w:r>
      <w:r w:rsidRPr="00931325">
        <w:rPr>
          <w:rFonts w:ascii="Times New Roman" w:eastAsia="Times New Roman" w:hAnsi="Times New Roman" w:cs="Times New Roman"/>
          <w:sz w:val="28"/>
          <w:szCs w:val="28"/>
        </w:rPr>
        <w:t>.</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Зміна щільності ґрунтів під впливом антропогенного навантаження впливає на всі групи ґрунтової флори і фауни. Це позначається в утрудненні проростання насінь і проникнення коренів рослин у ґрунт із</w:t>
      </w:r>
      <w:hyperlink r:id="rId2710">
        <w:r w:rsidRPr="00931325">
          <w:rPr>
            <w:rFonts w:ascii="Times New Roman" w:eastAsia="Times New Roman" w:hAnsi="Times New Roman" w:cs="Times New Roman"/>
            <w:sz w:val="28"/>
            <w:szCs w:val="28"/>
          </w:rPr>
          <w:t xml:space="preserve"> наступним </w:t>
        </w:r>
      </w:hyperlink>
      <w:r w:rsidRPr="00D37454">
        <w:rPr>
          <w:rFonts w:ascii="Times New Roman" w:eastAsia="Times New Roman" w:hAnsi="Times New Roman" w:cs="Times New Roman"/>
          <w:sz w:val="28"/>
          <w:szCs w:val="28"/>
        </w:rPr>
        <w:t>уповільненням</w:t>
      </w:r>
      <w:hyperlink r:id="rId2711">
        <w:r w:rsidRPr="00931325">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росту. Варто розрізняти впливи, що виявляються первинно тільки в ґрунті, і ті, що</w:t>
      </w:r>
      <w:hyperlink r:id="rId2712">
        <w:r w:rsidRPr="00931325">
          <w:rPr>
            <w:rFonts w:ascii="Times New Roman" w:eastAsia="Times New Roman" w:hAnsi="Times New Roman" w:cs="Times New Roman"/>
            <w:sz w:val="28"/>
            <w:szCs w:val="28"/>
          </w:rPr>
          <w:t xml:space="preserve"> торкаються </w:t>
        </w:r>
      </w:hyperlink>
      <w:r w:rsidRPr="00D37454">
        <w:rPr>
          <w:rFonts w:ascii="Times New Roman" w:eastAsia="Times New Roman" w:hAnsi="Times New Roman" w:cs="Times New Roman"/>
          <w:sz w:val="28"/>
          <w:szCs w:val="28"/>
        </w:rPr>
        <w:t>одночасно понад</w:t>
      </w:r>
      <w:r w:rsidR="002541CF" w:rsidRPr="00D37454">
        <w:rPr>
          <w:rFonts w:ascii="Times New Roman" w:eastAsia="Times New Roman" w:hAnsi="Times New Roman" w:cs="Times New Roman"/>
          <w:sz w:val="28"/>
          <w:szCs w:val="28"/>
        </w:rPr>
        <w:t>ґ</w:t>
      </w:r>
      <w:r w:rsidRPr="00D37454">
        <w:rPr>
          <w:rFonts w:ascii="Times New Roman" w:eastAsia="Times New Roman" w:hAnsi="Times New Roman" w:cs="Times New Roman"/>
          <w:sz w:val="28"/>
          <w:szCs w:val="28"/>
        </w:rPr>
        <w:t xml:space="preserve">рунтового ярусу або </w:t>
      </w:r>
      <w:r w:rsidRPr="00D37454">
        <w:rPr>
          <w:rFonts w:ascii="Times New Roman" w:eastAsia="Times New Roman" w:hAnsi="Times New Roman" w:cs="Times New Roman"/>
          <w:sz w:val="28"/>
          <w:szCs w:val="28"/>
        </w:rPr>
        <w:lastRenderedPageBreak/>
        <w:t>пов’язані в основному з ним (навантаження на рослинність у результаті витоптування). У ґрунтових ценозах відбувається зниження активності й достатку організмів (мікроартропод і мікробів), що розкладають органічні речовини.</w:t>
      </w:r>
      <w:hyperlink r:id="rId2713">
        <w:r w:rsidRPr="00931325">
          <w:rPr>
            <w:rFonts w:ascii="Times New Roman" w:eastAsia="Times New Roman" w:hAnsi="Times New Roman" w:cs="Times New Roman"/>
            <w:sz w:val="28"/>
            <w:szCs w:val="28"/>
          </w:rPr>
          <w:t xml:space="preserve"> Існує </w:t>
        </w:r>
      </w:hyperlink>
      <w:r w:rsidRPr="00D37454">
        <w:rPr>
          <w:rFonts w:ascii="Times New Roman" w:eastAsia="Times New Roman" w:hAnsi="Times New Roman" w:cs="Times New Roman"/>
          <w:sz w:val="28"/>
          <w:szCs w:val="28"/>
        </w:rPr>
        <w:t>видоспецифичність рослин</w:t>
      </w:r>
      <w:hyperlink r:id="rId2714">
        <w:r w:rsidRPr="00931325">
          <w:rPr>
            <w:rFonts w:ascii="Times New Roman" w:eastAsia="Times New Roman" w:hAnsi="Times New Roman" w:cs="Times New Roman"/>
            <w:sz w:val="28"/>
            <w:szCs w:val="28"/>
          </w:rPr>
          <w:t xml:space="preserve"> </w:t>
        </w:r>
      </w:hyperlink>
      <w:hyperlink r:id="rId2715">
        <w:r w:rsidRPr="00931325">
          <w:rPr>
            <w:rFonts w:ascii="Times New Roman" w:eastAsia="Times New Roman" w:hAnsi="Times New Roman" w:cs="Times New Roman"/>
            <w:sz w:val="28"/>
            <w:szCs w:val="28"/>
          </w:rPr>
          <w:t>щодо</w:t>
        </w:r>
      </w:hyperlink>
      <w:hyperlink r:id="rId2716">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ущільнення ґрунту (витоптуванню). Це добре демонструє зміна запасів фітомаси трьох видів подорожників </w:t>
      </w:r>
      <w:r w:rsidRPr="002541CF">
        <w:rPr>
          <w:rFonts w:ascii="Times New Roman" w:eastAsia="Times New Roman" w:hAnsi="Times New Roman" w:cs="Times New Roman"/>
          <w:i/>
          <w:iCs/>
          <w:sz w:val="28"/>
          <w:szCs w:val="28"/>
        </w:rPr>
        <w:t>Plantago major</w:t>
      </w:r>
      <w:r w:rsidRPr="00D37454">
        <w:rPr>
          <w:rFonts w:ascii="Times New Roman" w:eastAsia="Times New Roman" w:hAnsi="Times New Roman" w:cs="Times New Roman"/>
          <w:sz w:val="28"/>
          <w:szCs w:val="28"/>
        </w:rPr>
        <w:t xml:space="preserve">, </w:t>
      </w:r>
      <w:r w:rsidRPr="002541CF">
        <w:rPr>
          <w:rFonts w:ascii="Times New Roman" w:eastAsia="Times New Roman" w:hAnsi="Times New Roman" w:cs="Times New Roman"/>
          <w:i/>
          <w:iCs/>
          <w:sz w:val="28"/>
          <w:szCs w:val="28"/>
        </w:rPr>
        <w:t>P. lanceolata</w:t>
      </w:r>
      <w:r w:rsidRPr="00D37454">
        <w:rPr>
          <w:rFonts w:ascii="Times New Roman" w:eastAsia="Times New Roman" w:hAnsi="Times New Roman" w:cs="Times New Roman"/>
          <w:sz w:val="28"/>
          <w:szCs w:val="28"/>
        </w:rPr>
        <w:t xml:space="preserve"> і </w:t>
      </w:r>
      <w:r w:rsidRPr="002541CF">
        <w:rPr>
          <w:rFonts w:ascii="Times New Roman" w:eastAsia="Times New Roman" w:hAnsi="Times New Roman" w:cs="Times New Roman"/>
          <w:i/>
          <w:iCs/>
          <w:sz w:val="28"/>
          <w:szCs w:val="28"/>
        </w:rPr>
        <w:t>Р. media,</w:t>
      </w:r>
      <w:r w:rsidRPr="00D37454">
        <w:rPr>
          <w:rFonts w:ascii="Times New Roman" w:eastAsia="Times New Roman" w:hAnsi="Times New Roman" w:cs="Times New Roman"/>
          <w:sz w:val="28"/>
          <w:szCs w:val="28"/>
        </w:rPr>
        <w:t xml:space="preserve"> що виростають на ґрунтах із різним ступенем ущільнення.</w:t>
      </w:r>
    </w:p>
    <w:p w:rsidR="00B02790" w:rsidRPr="00D37454" w:rsidRDefault="0095306C" w:rsidP="00D37454">
      <w:pPr>
        <w:spacing w:after="0" w:line="240" w:lineRule="auto"/>
        <w:ind w:firstLine="567"/>
        <w:jc w:val="both"/>
        <w:rPr>
          <w:rFonts w:ascii="Times New Roman" w:eastAsia="Times New Roman" w:hAnsi="Times New Roman" w:cs="Times New Roman"/>
          <w:sz w:val="28"/>
          <w:szCs w:val="28"/>
        </w:rPr>
      </w:pPr>
      <w:hyperlink r:id="rId2717">
        <w:r w:rsidR="009761D1" w:rsidRPr="00931325">
          <w:rPr>
            <w:rFonts w:ascii="Times New Roman" w:eastAsia="Times New Roman" w:hAnsi="Times New Roman" w:cs="Times New Roman"/>
            <w:sz w:val="28"/>
            <w:szCs w:val="28"/>
          </w:rPr>
          <w:t>Таким чином</w:t>
        </w:r>
      </w:hyperlink>
      <w:r w:rsidR="009761D1" w:rsidRPr="00D37454">
        <w:rPr>
          <w:rFonts w:ascii="Times New Roman" w:eastAsia="Times New Roman" w:hAnsi="Times New Roman" w:cs="Times New Roman"/>
          <w:sz w:val="28"/>
          <w:szCs w:val="28"/>
        </w:rPr>
        <w:t>, ці популяційно-екологічні параметри видів можуть бути використані для біоіндикації інтенсивності ущільнення ґрунтів.</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Питання літоіндикації детально вивчалися багатьма вченими-геологами. У 1838 р. Ф. Унгер виділив рослини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кальцєфіли й сіліцєфіли. Ледве пізніше</w:t>
      </w:r>
      <w:r w:rsidRPr="00931325">
        <w:rPr>
          <w:rFonts w:ascii="Times New Roman" w:eastAsia="Times New Roman" w:hAnsi="Times New Roman" w:cs="Times New Roman"/>
          <w:sz w:val="28"/>
          <w:szCs w:val="28"/>
        </w:rPr>
        <w:t>, в 18</w:t>
      </w:r>
      <w:r w:rsidRPr="00D37454">
        <w:rPr>
          <w:rFonts w:ascii="Times New Roman" w:eastAsia="Times New Roman" w:hAnsi="Times New Roman" w:cs="Times New Roman"/>
          <w:sz w:val="28"/>
          <w:szCs w:val="28"/>
        </w:rPr>
        <w:t>41 р. А. Карпинский склав схеми рослин-індикаторів гірських порід, показавши зв’язок поширення не тільки</w:t>
      </w:r>
      <w:hyperlink r:id="rId2718">
        <w:r w:rsidRPr="00931325">
          <w:rPr>
            <w:rFonts w:ascii="Times New Roman" w:eastAsia="Times New Roman" w:hAnsi="Times New Roman" w:cs="Times New Roman"/>
            <w:sz w:val="28"/>
            <w:szCs w:val="28"/>
          </w:rPr>
          <w:t xml:space="preserve"> </w:t>
        </w:r>
      </w:hyperlink>
      <w:hyperlink r:id="rId2719">
        <w:r w:rsidRPr="00931325">
          <w:rPr>
            <w:rFonts w:ascii="Times New Roman" w:eastAsia="Times New Roman" w:hAnsi="Times New Roman" w:cs="Times New Roman"/>
            <w:sz w:val="28"/>
            <w:szCs w:val="28"/>
          </w:rPr>
          <w:t>певн</w:t>
        </w:r>
      </w:hyperlink>
      <w:hyperlink r:id="rId2720">
        <w:r w:rsidRPr="00931325">
          <w:rPr>
            <w:rFonts w:ascii="Times New Roman" w:eastAsia="Times New Roman" w:hAnsi="Times New Roman" w:cs="Times New Roman"/>
            <w:sz w:val="28"/>
            <w:szCs w:val="28"/>
          </w:rPr>
          <w:t xml:space="preserve">их </w:t>
        </w:r>
      </w:hyperlink>
      <w:r w:rsidRPr="00D37454">
        <w:rPr>
          <w:rFonts w:ascii="Times New Roman" w:eastAsia="Times New Roman" w:hAnsi="Times New Roman" w:cs="Times New Roman"/>
          <w:sz w:val="28"/>
          <w:szCs w:val="28"/>
        </w:rPr>
        <w:t>видів, але і їхніх угруповань із геологічним фундаментом. Успішно використовувалися літоіндикатори в практиці геолого-знімальних робіт П. А. Ососковим, Н. К. Висоцьким і ін.</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У районах природного збагачення важкими металами виникають такі локальні флори, як мідна, кобальтова, галмейна </w:t>
      </w:r>
      <w:hyperlink r:id="rId2721">
        <w:r w:rsidRPr="00931325">
          <w:rPr>
            <w:rFonts w:ascii="Times New Roman" w:eastAsia="Times New Roman" w:hAnsi="Times New Roman" w:cs="Times New Roman"/>
            <w:sz w:val="28"/>
            <w:szCs w:val="28"/>
          </w:rPr>
          <w:t>(</w:t>
        </w:r>
      </w:hyperlink>
      <w:hyperlink r:id="rId2722">
        <w:r w:rsidRPr="00931325">
          <w:rPr>
            <w:rFonts w:ascii="Times New Roman" w:eastAsia="Times New Roman" w:hAnsi="Times New Roman" w:cs="Times New Roman"/>
            <w:sz w:val="28"/>
            <w:szCs w:val="28"/>
          </w:rPr>
          <w:t>за</w:t>
        </w:r>
      </w:hyperlink>
      <w:hyperlink r:id="rId2723">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надлишком цинку). На ультраосновних гірських породах різного ступеня серпентинизації, збагачених Mg, з різко зниженим співвідношенням Ca/Mg і збагаченням Ni,</w:t>
      </w:r>
      <w:hyperlink r:id="rId2724">
        <w:r w:rsidRPr="00931325">
          <w:rPr>
            <w:rFonts w:ascii="Times New Roman" w:eastAsia="Times New Roman" w:hAnsi="Times New Roman" w:cs="Times New Roman"/>
            <w:sz w:val="28"/>
            <w:szCs w:val="28"/>
          </w:rPr>
          <w:t xml:space="preserve"> С </w:t>
        </w:r>
      </w:hyperlink>
      <w:r w:rsidRPr="00D37454">
        <w:rPr>
          <w:rFonts w:ascii="Times New Roman" w:eastAsia="Times New Roman" w:hAnsi="Times New Roman" w:cs="Times New Roman"/>
          <w:sz w:val="28"/>
          <w:szCs w:val="28"/>
        </w:rPr>
        <w:t>і Сr, формується специфічна серпентинітова флора. На мідних, кобальтових, нікелевих родовищах, особливо в арідній зоні, формується металофітна флора, що складається зі специфічних видів,</w:t>
      </w:r>
      <w:hyperlink r:id="rId2725">
        <w:r w:rsidRPr="00931325">
          <w:rPr>
            <w:rFonts w:ascii="Times New Roman" w:eastAsia="Times New Roman" w:hAnsi="Times New Roman" w:cs="Times New Roman"/>
            <w:sz w:val="28"/>
            <w:szCs w:val="28"/>
          </w:rPr>
          <w:t xml:space="preserve"> наприклад</w:t>
        </w:r>
      </w:hyperlink>
      <w:hyperlink r:id="rId2726">
        <w:r w:rsidRPr="00931325">
          <w:rPr>
            <w:rFonts w:ascii="Times New Roman" w:eastAsia="Times New Roman" w:hAnsi="Times New Roman" w:cs="Times New Roman"/>
            <w:sz w:val="28"/>
            <w:szCs w:val="28"/>
          </w:rPr>
          <w:t>,</w:t>
        </w:r>
      </w:hyperlink>
      <w:hyperlink r:id="rId2727">
        <w:r w:rsidRPr="00931325">
          <w:rPr>
            <w:rFonts w:ascii="Times New Roman" w:eastAsia="Times New Roman" w:hAnsi="Times New Roman" w:cs="Times New Roman"/>
            <w:sz w:val="28"/>
            <w:szCs w:val="28"/>
          </w:rPr>
          <w:t xml:space="preserve"> </w:t>
        </w:r>
      </w:hyperlink>
      <w:hyperlink r:id="rId2728">
        <w:r w:rsidRPr="002541CF">
          <w:rPr>
            <w:rFonts w:ascii="Times New Roman" w:eastAsia="Times New Roman" w:hAnsi="Times New Roman" w:cs="Times New Roman"/>
            <w:i/>
            <w:iCs/>
            <w:sz w:val="28"/>
            <w:szCs w:val="28"/>
          </w:rPr>
          <w:t>S</w:t>
        </w:r>
      </w:hyperlink>
      <w:r w:rsidRPr="002541CF">
        <w:rPr>
          <w:rFonts w:ascii="Times New Roman" w:eastAsia="Times New Roman" w:hAnsi="Times New Roman" w:cs="Times New Roman"/>
          <w:i/>
          <w:iCs/>
          <w:sz w:val="28"/>
          <w:szCs w:val="28"/>
        </w:rPr>
        <w:t>ilene cobalticola</w:t>
      </w:r>
      <w:r w:rsidRPr="00931325">
        <w:rPr>
          <w:rFonts w:ascii="Times New Roman" w:eastAsia="Times New Roman" w:hAnsi="Times New Roman" w:cs="Times New Roman"/>
          <w:sz w:val="28"/>
          <w:szCs w:val="28"/>
        </w:rPr>
        <w:t xml:space="preserve">, </w:t>
      </w:r>
      <w:r w:rsidRPr="002541CF">
        <w:rPr>
          <w:rFonts w:ascii="Times New Roman" w:eastAsia="Times New Roman" w:hAnsi="Times New Roman" w:cs="Times New Roman"/>
          <w:i/>
          <w:iCs/>
          <w:sz w:val="28"/>
          <w:szCs w:val="28"/>
        </w:rPr>
        <w:t>Thlaspi calaminare</w:t>
      </w:r>
      <w:r w:rsidRPr="00D37454">
        <w:rPr>
          <w:rFonts w:ascii="Times New Roman" w:eastAsia="Times New Roman" w:hAnsi="Times New Roman" w:cs="Times New Roman"/>
          <w:sz w:val="28"/>
          <w:szCs w:val="28"/>
        </w:rPr>
        <w:t>, що акумулюють метали металофільних підвидів і різновидів, а також видів місцевої флори.</w:t>
      </w:r>
      <w:hyperlink r:id="rId2729">
        <w:r w:rsidRPr="00931325">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металофітних флор адаптовані до екстремальних умов мінерального харчування й мають високу стійкість до важких металів.</w:t>
      </w:r>
    </w:p>
    <w:p w:rsidR="00B02790" w:rsidRPr="00D37454" w:rsidRDefault="00B02790" w:rsidP="00D37454">
      <w:pPr>
        <w:spacing w:after="0" w:line="240" w:lineRule="auto"/>
        <w:ind w:firstLine="567"/>
        <w:jc w:val="both"/>
        <w:rPr>
          <w:rFonts w:ascii="Times New Roman" w:eastAsia="Times New Roman" w:hAnsi="Times New Roman" w:cs="Times New Roman"/>
          <w:sz w:val="28"/>
          <w:szCs w:val="28"/>
        </w:rPr>
      </w:pPr>
    </w:p>
    <w:p w:rsidR="00B02790" w:rsidRPr="00D37454" w:rsidRDefault="009761D1" w:rsidP="00691DBE">
      <w:pPr>
        <w:spacing w:after="0" w:line="240" w:lineRule="auto"/>
        <w:ind w:firstLine="709"/>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t>4.Показники та індикатори ґрунтової родючості</w:t>
      </w:r>
    </w:p>
    <w:p w:rsidR="00B02790" w:rsidRPr="00D37454" w:rsidRDefault="00B02790" w:rsidP="00D37454">
      <w:pPr>
        <w:spacing w:after="0" w:line="240" w:lineRule="auto"/>
        <w:ind w:firstLine="567"/>
        <w:jc w:val="both"/>
        <w:rPr>
          <w:rFonts w:ascii="Times New Roman" w:eastAsia="Times New Roman" w:hAnsi="Times New Roman" w:cs="Times New Roman"/>
          <w:sz w:val="28"/>
          <w:szCs w:val="28"/>
        </w:rPr>
      </w:pPr>
    </w:p>
    <w:p w:rsidR="00B02790" w:rsidRPr="00D37454" w:rsidRDefault="009761D1" w:rsidP="002541CF">
      <w:pPr>
        <w:tabs>
          <w:tab w:val="left" w:pos="993"/>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Важливим показником екологічного стану ПТК є зміна природної родючості ґрунтів.</w:t>
      </w:r>
      <w:hyperlink r:id="rId2730">
        <w:r w:rsidRPr="00931325">
          <w:rPr>
            <w:rFonts w:ascii="Times New Roman" w:eastAsia="Times New Roman" w:hAnsi="Times New Roman" w:cs="Times New Roman"/>
            <w:sz w:val="28"/>
            <w:szCs w:val="28"/>
          </w:rPr>
          <w:t xml:space="preserve"> </w:t>
        </w:r>
      </w:hyperlink>
      <w:hyperlink r:id="rId2731">
        <w:r w:rsidRPr="00931325">
          <w:rPr>
            <w:rFonts w:ascii="Times New Roman" w:eastAsia="Times New Roman" w:hAnsi="Times New Roman" w:cs="Times New Roman"/>
            <w:sz w:val="28"/>
            <w:szCs w:val="28"/>
          </w:rPr>
          <w:t>За</w:t>
        </w:r>
      </w:hyperlink>
      <w:hyperlink r:id="rId2732">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визначенням Н. Ф. Реймерса (1990), ґрунтова родючість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здатність ґрунту задовольняти потреби рослин у живильних речовинах, повітрі, біотичному і фізико-хімічному середовищу,</w:t>
      </w:r>
      <w:hyperlink r:id="rId2733">
        <w:r w:rsidRPr="00931325">
          <w:rPr>
            <w:rFonts w:ascii="Times New Roman" w:eastAsia="Times New Roman" w:hAnsi="Times New Roman" w:cs="Times New Roman"/>
            <w:sz w:val="28"/>
            <w:szCs w:val="28"/>
          </w:rPr>
          <w:t xml:space="preserve"> включ</w:t>
        </w:r>
      </w:hyperlink>
      <w:hyperlink r:id="rId2734">
        <w:r w:rsidRPr="00931325">
          <w:rPr>
            <w:rFonts w:ascii="Times New Roman" w:eastAsia="Times New Roman" w:hAnsi="Times New Roman" w:cs="Times New Roman"/>
            <w:sz w:val="28"/>
            <w:szCs w:val="28"/>
          </w:rPr>
          <w:t xml:space="preserve">но з </w:t>
        </w:r>
      </w:hyperlink>
      <w:hyperlink r:id="rId2735">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тепловим режимом, і на цій основі забезпечувати врожай сільськогосподарських культур, а також біологічну продуктивність диких форм рослинності.</w:t>
      </w:r>
    </w:p>
    <w:p w:rsidR="00B02790" w:rsidRPr="00D37454" w:rsidRDefault="009761D1" w:rsidP="002541CF">
      <w:pPr>
        <w:tabs>
          <w:tab w:val="left" w:pos="851"/>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Ґрунтова родючість являє собою інтегральний показник, що визначається:</w:t>
      </w:r>
    </w:p>
    <w:p w:rsidR="00B02790" w:rsidRPr="002541CF" w:rsidRDefault="009761D1" w:rsidP="001F6638">
      <w:pPr>
        <w:pStyle w:val="af3"/>
        <w:numPr>
          <w:ilvl w:val="0"/>
          <w:numId w:val="56"/>
        </w:numPr>
        <w:tabs>
          <w:tab w:val="left" w:pos="993"/>
        </w:tabs>
        <w:spacing w:after="0" w:line="240" w:lineRule="auto"/>
        <w:ind w:left="0" w:firstLine="709"/>
        <w:jc w:val="both"/>
        <w:rPr>
          <w:rFonts w:ascii="Times New Roman" w:eastAsia="Times New Roman" w:hAnsi="Times New Roman" w:cs="Times New Roman"/>
          <w:sz w:val="28"/>
          <w:szCs w:val="28"/>
        </w:rPr>
      </w:pPr>
      <w:r w:rsidRPr="002541CF">
        <w:rPr>
          <w:rFonts w:ascii="Times New Roman" w:eastAsia="Times New Roman" w:hAnsi="Times New Roman" w:cs="Times New Roman"/>
          <w:sz w:val="28"/>
          <w:szCs w:val="28"/>
        </w:rPr>
        <w:t>багатством ґрунтів органічною речовиною (гумусом, гуматами);</w:t>
      </w:r>
    </w:p>
    <w:p w:rsidR="00B02790" w:rsidRPr="002541CF" w:rsidRDefault="009761D1" w:rsidP="001F6638">
      <w:pPr>
        <w:pStyle w:val="af3"/>
        <w:numPr>
          <w:ilvl w:val="0"/>
          <w:numId w:val="56"/>
        </w:numPr>
        <w:tabs>
          <w:tab w:val="left" w:pos="993"/>
        </w:tabs>
        <w:spacing w:after="0" w:line="240" w:lineRule="auto"/>
        <w:ind w:left="0" w:firstLine="709"/>
        <w:jc w:val="both"/>
        <w:rPr>
          <w:rFonts w:ascii="Times New Roman" w:eastAsia="Times New Roman" w:hAnsi="Times New Roman" w:cs="Times New Roman"/>
          <w:sz w:val="28"/>
          <w:szCs w:val="28"/>
        </w:rPr>
      </w:pPr>
      <w:r w:rsidRPr="002541CF">
        <w:rPr>
          <w:rFonts w:ascii="Times New Roman" w:eastAsia="Times New Roman" w:hAnsi="Times New Roman" w:cs="Times New Roman"/>
          <w:sz w:val="28"/>
          <w:szCs w:val="28"/>
        </w:rPr>
        <w:t>кислотно-лужними умовами;</w:t>
      </w:r>
    </w:p>
    <w:p w:rsidR="00B02790" w:rsidRPr="002541CF" w:rsidRDefault="009761D1" w:rsidP="001F6638">
      <w:pPr>
        <w:pStyle w:val="af3"/>
        <w:numPr>
          <w:ilvl w:val="0"/>
          <w:numId w:val="56"/>
        </w:numPr>
        <w:tabs>
          <w:tab w:val="left" w:pos="993"/>
        </w:tabs>
        <w:spacing w:after="0" w:line="240" w:lineRule="auto"/>
        <w:ind w:left="0" w:firstLine="709"/>
        <w:jc w:val="both"/>
        <w:rPr>
          <w:rFonts w:ascii="Times New Roman" w:eastAsia="Times New Roman" w:hAnsi="Times New Roman" w:cs="Times New Roman"/>
          <w:sz w:val="28"/>
          <w:szCs w:val="28"/>
        </w:rPr>
      </w:pPr>
      <w:r w:rsidRPr="002541CF">
        <w:rPr>
          <w:rFonts w:ascii="Times New Roman" w:eastAsia="Times New Roman" w:hAnsi="Times New Roman" w:cs="Times New Roman"/>
          <w:sz w:val="28"/>
          <w:szCs w:val="28"/>
        </w:rPr>
        <w:t>механічним складом;</w:t>
      </w:r>
    </w:p>
    <w:p w:rsidR="00B02790" w:rsidRPr="002541CF" w:rsidRDefault="009761D1" w:rsidP="001F6638">
      <w:pPr>
        <w:pStyle w:val="af3"/>
        <w:numPr>
          <w:ilvl w:val="0"/>
          <w:numId w:val="56"/>
        </w:numPr>
        <w:tabs>
          <w:tab w:val="left" w:pos="993"/>
        </w:tabs>
        <w:spacing w:after="0" w:line="240" w:lineRule="auto"/>
        <w:ind w:left="0" w:firstLine="709"/>
        <w:jc w:val="both"/>
        <w:rPr>
          <w:rFonts w:ascii="Times New Roman" w:eastAsia="Times New Roman" w:hAnsi="Times New Roman" w:cs="Times New Roman"/>
          <w:sz w:val="28"/>
          <w:szCs w:val="28"/>
        </w:rPr>
      </w:pPr>
      <w:r w:rsidRPr="002541CF">
        <w:rPr>
          <w:rFonts w:ascii="Times New Roman" w:eastAsia="Times New Roman" w:hAnsi="Times New Roman" w:cs="Times New Roman"/>
          <w:sz w:val="28"/>
          <w:szCs w:val="28"/>
        </w:rPr>
        <w:t>водним режимом;</w:t>
      </w:r>
    </w:p>
    <w:p w:rsidR="00B02790" w:rsidRPr="002541CF" w:rsidRDefault="009761D1" w:rsidP="001F6638">
      <w:pPr>
        <w:pStyle w:val="af3"/>
        <w:numPr>
          <w:ilvl w:val="0"/>
          <w:numId w:val="56"/>
        </w:numPr>
        <w:tabs>
          <w:tab w:val="left" w:pos="993"/>
        </w:tabs>
        <w:spacing w:after="0" w:line="240" w:lineRule="auto"/>
        <w:ind w:left="0" w:firstLine="709"/>
        <w:jc w:val="both"/>
        <w:rPr>
          <w:rFonts w:ascii="Times New Roman" w:eastAsia="Times New Roman" w:hAnsi="Times New Roman" w:cs="Times New Roman"/>
          <w:sz w:val="28"/>
          <w:szCs w:val="28"/>
        </w:rPr>
      </w:pPr>
      <w:r w:rsidRPr="002541CF">
        <w:rPr>
          <w:rFonts w:ascii="Times New Roman" w:eastAsia="Times New Roman" w:hAnsi="Times New Roman" w:cs="Times New Roman"/>
          <w:sz w:val="28"/>
          <w:szCs w:val="28"/>
        </w:rPr>
        <w:t>ступенем аерованості;</w:t>
      </w:r>
    </w:p>
    <w:p w:rsidR="00B02790" w:rsidRPr="002541CF" w:rsidRDefault="009761D1" w:rsidP="001F6638">
      <w:pPr>
        <w:pStyle w:val="af3"/>
        <w:numPr>
          <w:ilvl w:val="0"/>
          <w:numId w:val="56"/>
        </w:numPr>
        <w:tabs>
          <w:tab w:val="left" w:pos="993"/>
        </w:tabs>
        <w:spacing w:after="0" w:line="240" w:lineRule="auto"/>
        <w:ind w:left="0" w:firstLine="709"/>
        <w:jc w:val="both"/>
        <w:rPr>
          <w:rFonts w:ascii="Times New Roman" w:eastAsia="Times New Roman" w:hAnsi="Times New Roman" w:cs="Times New Roman"/>
          <w:sz w:val="28"/>
          <w:szCs w:val="28"/>
        </w:rPr>
      </w:pPr>
      <w:r w:rsidRPr="002541CF">
        <w:rPr>
          <w:rFonts w:ascii="Times New Roman" w:eastAsia="Times New Roman" w:hAnsi="Times New Roman" w:cs="Times New Roman"/>
          <w:sz w:val="28"/>
          <w:szCs w:val="28"/>
        </w:rPr>
        <w:t>запасами й доступними формами</w:t>
      </w:r>
      <w:hyperlink r:id="rId2736">
        <w:r w:rsidRPr="002541CF">
          <w:rPr>
            <w:rFonts w:ascii="Times New Roman" w:eastAsia="Times New Roman" w:hAnsi="Times New Roman" w:cs="Times New Roman"/>
            <w:sz w:val="28"/>
            <w:szCs w:val="28"/>
          </w:rPr>
          <w:t xml:space="preserve"> макро- </w:t>
        </w:r>
      </w:hyperlink>
      <w:r w:rsidRPr="002541CF">
        <w:rPr>
          <w:rFonts w:ascii="Times New Roman" w:eastAsia="Times New Roman" w:hAnsi="Times New Roman" w:cs="Times New Roman"/>
          <w:sz w:val="28"/>
          <w:szCs w:val="28"/>
        </w:rPr>
        <w:t>і мікроелементів.</w:t>
      </w:r>
    </w:p>
    <w:p w:rsidR="00B02790" w:rsidRPr="00D37454" w:rsidRDefault="009761D1" w:rsidP="002541CF">
      <w:pPr>
        <w:tabs>
          <w:tab w:val="left" w:pos="851"/>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Особливе значення має необхідність обліку</w:t>
      </w:r>
      <w:hyperlink r:id="rId2737">
        <w:r w:rsidRPr="00931325">
          <w:rPr>
            <w:rFonts w:ascii="Times New Roman" w:eastAsia="Times New Roman" w:hAnsi="Times New Roman" w:cs="Times New Roman"/>
            <w:sz w:val="28"/>
            <w:szCs w:val="28"/>
          </w:rPr>
          <w:t xml:space="preserve"> факторів </w:t>
        </w:r>
      </w:hyperlink>
      <w:r w:rsidRPr="00D37454">
        <w:rPr>
          <w:rFonts w:ascii="Times New Roman" w:eastAsia="Times New Roman" w:hAnsi="Times New Roman" w:cs="Times New Roman"/>
          <w:sz w:val="28"/>
          <w:szCs w:val="28"/>
        </w:rPr>
        <w:t xml:space="preserve">біотичного ґрунтового середовища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мікорізоутворювачів, нітріфікаторів, денітріфікаторів </w:t>
      </w:r>
      <w:r w:rsidRPr="00D37454">
        <w:rPr>
          <w:rFonts w:ascii="Times New Roman" w:eastAsia="Times New Roman" w:hAnsi="Times New Roman" w:cs="Times New Roman"/>
          <w:sz w:val="28"/>
          <w:szCs w:val="28"/>
        </w:rPr>
        <w:lastRenderedPageBreak/>
        <w:t>і ін. Біоіндикація ґрунтової</w:t>
      </w:r>
      <w:hyperlink r:id="rId2738">
        <w:r w:rsidRPr="00931325">
          <w:rPr>
            <w:rFonts w:ascii="Times New Roman" w:eastAsia="Times New Roman" w:hAnsi="Times New Roman" w:cs="Times New Roman"/>
            <w:sz w:val="28"/>
            <w:szCs w:val="28"/>
          </w:rPr>
          <w:t xml:space="preserve"> родючості може з</w:t>
        </w:r>
      </w:hyperlink>
      <w:r w:rsidRPr="00D37454">
        <w:rPr>
          <w:rFonts w:ascii="Times New Roman" w:eastAsia="Times New Roman" w:hAnsi="Times New Roman" w:cs="Times New Roman"/>
          <w:sz w:val="28"/>
          <w:szCs w:val="28"/>
        </w:rPr>
        <w:t>дійснюватися</w:t>
      </w:r>
      <w:hyperlink r:id="rId2739">
        <w:r w:rsidRPr="00931325">
          <w:rPr>
            <w:rFonts w:ascii="Times New Roman" w:eastAsia="Times New Roman" w:hAnsi="Times New Roman" w:cs="Times New Roman"/>
            <w:sz w:val="28"/>
            <w:szCs w:val="28"/>
          </w:rPr>
          <w:t xml:space="preserve"> </w:t>
        </w:r>
      </w:hyperlink>
      <w:hyperlink r:id="rId2740">
        <w:r w:rsidRPr="00931325">
          <w:rPr>
            <w:rFonts w:ascii="Times New Roman" w:eastAsia="Times New Roman" w:hAnsi="Times New Roman" w:cs="Times New Roman"/>
            <w:sz w:val="28"/>
            <w:szCs w:val="28"/>
          </w:rPr>
          <w:t>за</w:t>
        </w:r>
      </w:hyperlink>
      <w:hyperlink r:id="rId2741">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певними ознаками (прямими або непрямими) і</w:t>
      </w:r>
      <w:hyperlink r:id="rId2742">
        <w:r w:rsidRPr="00931325">
          <w:rPr>
            <w:rFonts w:ascii="Times New Roman" w:eastAsia="Times New Roman" w:hAnsi="Times New Roman" w:cs="Times New Roman"/>
            <w:sz w:val="28"/>
            <w:szCs w:val="28"/>
          </w:rPr>
          <w:t xml:space="preserve"> окремим</w:t>
        </w:r>
      </w:hyperlink>
      <w:hyperlink r:id="rId2743">
        <w:r w:rsidRPr="00931325">
          <w:rPr>
            <w:rFonts w:ascii="Times New Roman" w:eastAsia="Times New Roman" w:hAnsi="Times New Roman" w:cs="Times New Roman"/>
            <w:sz w:val="28"/>
            <w:szCs w:val="28"/>
          </w:rPr>
          <w:t>и</w:t>
        </w:r>
      </w:hyperlink>
      <w:hyperlink r:id="rId2744">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типами ґрунтів (маркування границь зон і подзон). В</w:t>
      </w:r>
      <w:hyperlink r:id="rId2745">
        <w:r w:rsidRPr="00931325">
          <w:rPr>
            <w:rFonts w:ascii="Times New Roman" w:eastAsia="Times New Roman" w:hAnsi="Times New Roman" w:cs="Times New Roman"/>
            <w:sz w:val="28"/>
            <w:szCs w:val="28"/>
          </w:rPr>
          <w:t xml:space="preserve"> оцінці </w:t>
        </w:r>
      </w:hyperlink>
      <w:r w:rsidRPr="00D37454">
        <w:rPr>
          <w:rFonts w:ascii="Times New Roman" w:eastAsia="Times New Roman" w:hAnsi="Times New Roman" w:cs="Times New Roman"/>
          <w:sz w:val="28"/>
          <w:szCs w:val="28"/>
        </w:rPr>
        <w:t>якості ґрунтів широко використовуються рослини й мікробіологічна активність. Показовим є не тільки участь</w:t>
      </w:r>
      <w:hyperlink r:id="rId2746">
        <w:r w:rsidRPr="00931325">
          <w:rPr>
            <w:rFonts w:ascii="Times New Roman" w:eastAsia="Times New Roman" w:hAnsi="Times New Roman" w:cs="Times New Roman"/>
            <w:sz w:val="28"/>
            <w:szCs w:val="28"/>
          </w:rPr>
          <w:t xml:space="preserve"> виду </w:t>
        </w:r>
      </w:hyperlink>
      <w:r w:rsidRPr="00D37454">
        <w:rPr>
          <w:rFonts w:ascii="Times New Roman" w:eastAsia="Times New Roman" w:hAnsi="Times New Roman" w:cs="Times New Roman"/>
          <w:sz w:val="28"/>
          <w:szCs w:val="28"/>
        </w:rPr>
        <w:t xml:space="preserve">в угрупованні, але і його чисельність або </w:t>
      </w:r>
      <w:hyperlink r:id="rId2747">
        <w:r w:rsidRPr="00931325">
          <w:rPr>
            <w:rFonts w:ascii="Times New Roman" w:eastAsia="Times New Roman" w:hAnsi="Times New Roman" w:cs="Times New Roman"/>
            <w:sz w:val="28"/>
            <w:szCs w:val="28"/>
          </w:rPr>
          <w:t>проект</w:t>
        </w:r>
      </w:hyperlink>
      <w:r w:rsidRPr="00D37454">
        <w:rPr>
          <w:rFonts w:ascii="Times New Roman" w:eastAsia="Times New Roman" w:hAnsi="Times New Roman" w:cs="Times New Roman"/>
          <w:sz w:val="28"/>
          <w:szCs w:val="28"/>
        </w:rPr>
        <w:t>ивне покриття.</w:t>
      </w:r>
    </w:p>
    <w:p w:rsidR="00B02790" w:rsidRPr="00494A41" w:rsidRDefault="00494A41" w:rsidP="00D37454">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Г</w:t>
      </w:r>
      <w:r w:rsidR="009761D1" w:rsidRPr="00D37454">
        <w:rPr>
          <w:rFonts w:ascii="Times New Roman" w:eastAsia="Times New Roman" w:hAnsi="Times New Roman" w:cs="Times New Roman"/>
          <w:sz w:val="28"/>
          <w:szCs w:val="28"/>
        </w:rPr>
        <w:t xml:space="preserve">рупи рослин, що </w:t>
      </w:r>
      <w:r w:rsidR="009761D1" w:rsidRPr="00494A41">
        <w:rPr>
          <w:rFonts w:ascii="Times New Roman" w:eastAsia="Times New Roman" w:hAnsi="Times New Roman" w:cs="Times New Roman"/>
          <w:sz w:val="28"/>
          <w:szCs w:val="28"/>
        </w:rPr>
        <w:t>пристосовані до різних</w:t>
      </w:r>
      <w:hyperlink r:id="rId2748">
        <w:r w:rsidR="009761D1" w:rsidRPr="00494A41">
          <w:rPr>
            <w:rFonts w:ascii="Times New Roman" w:eastAsia="Times New Roman" w:hAnsi="Times New Roman" w:cs="Times New Roman"/>
            <w:sz w:val="28"/>
            <w:szCs w:val="28"/>
          </w:rPr>
          <w:t xml:space="preserve"> </w:t>
        </w:r>
      </w:hyperlink>
      <w:hyperlink r:id="rId2749">
        <w:r w:rsidR="009761D1" w:rsidRPr="00494A41">
          <w:rPr>
            <w:rFonts w:ascii="Times New Roman" w:eastAsia="Times New Roman" w:hAnsi="Times New Roman" w:cs="Times New Roman"/>
            <w:sz w:val="28"/>
            <w:szCs w:val="28"/>
          </w:rPr>
          <w:t>за</w:t>
        </w:r>
      </w:hyperlink>
      <w:hyperlink r:id="rId2750">
        <w:r w:rsidR="009761D1" w:rsidRPr="00494A41">
          <w:rPr>
            <w:rFonts w:ascii="Times New Roman" w:eastAsia="Times New Roman" w:hAnsi="Times New Roman" w:cs="Times New Roman"/>
            <w:sz w:val="28"/>
            <w:szCs w:val="28"/>
          </w:rPr>
          <w:t xml:space="preserve"> </w:t>
        </w:r>
      </w:hyperlink>
      <w:r w:rsidR="009761D1" w:rsidRPr="00494A41">
        <w:rPr>
          <w:rFonts w:ascii="Times New Roman" w:eastAsia="Times New Roman" w:hAnsi="Times New Roman" w:cs="Times New Roman"/>
          <w:sz w:val="28"/>
          <w:szCs w:val="28"/>
        </w:rPr>
        <w:t>родючістю ґрунтів</w:t>
      </w:r>
      <w:r w:rsidRPr="00494A41">
        <w:rPr>
          <w:rFonts w:ascii="Times New Roman" w:eastAsia="Times New Roman" w:hAnsi="Times New Roman" w:cs="Times New Roman"/>
          <w:sz w:val="28"/>
          <w:szCs w:val="28"/>
        </w:rPr>
        <w:t xml:space="preserve">, називають </w:t>
      </w:r>
      <w:r w:rsidR="009761D1" w:rsidRPr="00494A41">
        <w:rPr>
          <w:rFonts w:ascii="Times New Roman" w:eastAsia="Times New Roman" w:hAnsi="Times New Roman" w:cs="Times New Roman"/>
          <w:sz w:val="28"/>
          <w:szCs w:val="28"/>
        </w:rPr>
        <w:t xml:space="preserve"> оліготрофи, мезотрофи, мегатрофи; ґрунт</w:t>
      </w:r>
      <w:r>
        <w:rPr>
          <w:rFonts w:ascii="Times New Roman" w:eastAsia="Times New Roman" w:hAnsi="Times New Roman" w:cs="Times New Roman"/>
          <w:sz w:val="28"/>
          <w:szCs w:val="28"/>
        </w:rPr>
        <w:t>и, за родючостю,</w:t>
      </w:r>
      <w:r w:rsidRPr="00494A41">
        <w:rPr>
          <w:rFonts w:ascii="Times New Roman" w:eastAsia="Times New Roman" w:hAnsi="Times New Roman" w:cs="Times New Roman"/>
          <w:sz w:val="28"/>
          <w:szCs w:val="28"/>
        </w:rPr>
        <w:t xml:space="preserve"> поділяють на</w:t>
      </w:r>
      <w:r w:rsidR="009761D1" w:rsidRPr="00494A41">
        <w:rPr>
          <w:rFonts w:ascii="Times New Roman" w:eastAsia="Times New Roman" w:hAnsi="Times New Roman" w:cs="Times New Roman"/>
          <w:sz w:val="28"/>
          <w:szCs w:val="28"/>
        </w:rPr>
        <w:t xml:space="preserve"> украй бідні </w:t>
      </w:r>
      <w:r w:rsidR="00D37454" w:rsidRPr="00494A41">
        <w:rPr>
          <w:rFonts w:ascii="Times New Roman" w:eastAsia="Times New Roman" w:hAnsi="Times New Roman" w:cs="Times New Roman"/>
          <w:sz w:val="28"/>
          <w:szCs w:val="28"/>
        </w:rPr>
        <w:t>–</w:t>
      </w:r>
      <w:r w:rsidR="009761D1" w:rsidRPr="00494A41">
        <w:rPr>
          <w:rFonts w:ascii="Times New Roman" w:eastAsia="Times New Roman" w:hAnsi="Times New Roman" w:cs="Times New Roman"/>
          <w:sz w:val="28"/>
          <w:szCs w:val="28"/>
        </w:rPr>
        <w:t xml:space="preserve"> А,</w:t>
      </w:r>
      <w:hyperlink r:id="rId2751">
        <w:r w:rsidR="009761D1" w:rsidRPr="00494A41">
          <w:rPr>
            <w:rFonts w:ascii="Times New Roman" w:eastAsia="Times New Roman" w:hAnsi="Times New Roman" w:cs="Times New Roman"/>
            <w:sz w:val="28"/>
            <w:szCs w:val="28"/>
          </w:rPr>
          <w:t xml:space="preserve"> відносно </w:t>
        </w:r>
      </w:hyperlink>
      <w:r w:rsidR="009761D1" w:rsidRPr="00494A41">
        <w:rPr>
          <w:rFonts w:ascii="Times New Roman" w:eastAsia="Times New Roman" w:hAnsi="Times New Roman" w:cs="Times New Roman"/>
          <w:sz w:val="28"/>
          <w:szCs w:val="28"/>
        </w:rPr>
        <w:t xml:space="preserve">бідні </w:t>
      </w:r>
      <w:r w:rsidR="00D37454" w:rsidRPr="00494A41">
        <w:rPr>
          <w:rFonts w:ascii="Times New Roman" w:eastAsia="Times New Roman" w:hAnsi="Times New Roman" w:cs="Times New Roman"/>
          <w:sz w:val="28"/>
          <w:szCs w:val="28"/>
        </w:rPr>
        <w:t>–</w:t>
      </w:r>
      <w:r w:rsidR="009761D1" w:rsidRPr="00494A41">
        <w:rPr>
          <w:rFonts w:ascii="Times New Roman" w:eastAsia="Times New Roman" w:hAnsi="Times New Roman" w:cs="Times New Roman"/>
          <w:sz w:val="28"/>
          <w:szCs w:val="28"/>
        </w:rPr>
        <w:t xml:space="preserve"> B,</w:t>
      </w:r>
      <w:hyperlink r:id="rId2752">
        <w:r w:rsidR="009761D1" w:rsidRPr="00494A41">
          <w:rPr>
            <w:rFonts w:ascii="Times New Roman" w:eastAsia="Times New Roman" w:hAnsi="Times New Roman" w:cs="Times New Roman"/>
            <w:sz w:val="28"/>
            <w:szCs w:val="28"/>
          </w:rPr>
          <w:t xml:space="preserve"> відносно </w:t>
        </w:r>
      </w:hyperlink>
      <w:r w:rsidR="009761D1" w:rsidRPr="00494A41">
        <w:rPr>
          <w:rFonts w:ascii="Times New Roman" w:eastAsia="Times New Roman" w:hAnsi="Times New Roman" w:cs="Times New Roman"/>
          <w:sz w:val="28"/>
          <w:szCs w:val="28"/>
        </w:rPr>
        <w:t xml:space="preserve">багаті </w:t>
      </w:r>
      <w:r w:rsidR="00D37454" w:rsidRPr="00494A41">
        <w:rPr>
          <w:rFonts w:ascii="Times New Roman" w:eastAsia="Times New Roman" w:hAnsi="Times New Roman" w:cs="Times New Roman"/>
          <w:sz w:val="28"/>
          <w:szCs w:val="28"/>
        </w:rPr>
        <w:t>–</w:t>
      </w:r>
      <w:r w:rsidR="009761D1" w:rsidRPr="00494A41">
        <w:rPr>
          <w:rFonts w:ascii="Times New Roman" w:eastAsia="Times New Roman" w:hAnsi="Times New Roman" w:cs="Times New Roman"/>
          <w:sz w:val="28"/>
          <w:szCs w:val="28"/>
        </w:rPr>
        <w:t xml:space="preserve"> С, багаті </w:t>
      </w:r>
      <w:r w:rsidR="00D37454" w:rsidRPr="00494A41">
        <w:rPr>
          <w:rFonts w:ascii="Times New Roman" w:eastAsia="Times New Roman" w:hAnsi="Times New Roman" w:cs="Times New Roman"/>
          <w:sz w:val="28"/>
          <w:szCs w:val="28"/>
        </w:rPr>
        <w:t>–</w:t>
      </w:r>
      <w:r w:rsidR="009761D1" w:rsidRPr="00494A41">
        <w:rPr>
          <w:rFonts w:ascii="Times New Roman" w:eastAsia="Times New Roman" w:hAnsi="Times New Roman" w:cs="Times New Roman"/>
          <w:sz w:val="28"/>
          <w:szCs w:val="28"/>
        </w:rPr>
        <w:t xml:space="preserve"> D.</w:t>
      </w:r>
    </w:p>
    <w:p w:rsidR="00B02790" w:rsidRPr="00D37454" w:rsidRDefault="009761D1" w:rsidP="00D37454">
      <w:pPr>
        <w:tabs>
          <w:tab w:val="left" w:pos="851"/>
        </w:tabs>
        <w:spacing w:after="0" w:line="240" w:lineRule="auto"/>
        <w:ind w:firstLine="567"/>
        <w:jc w:val="both"/>
        <w:rPr>
          <w:rFonts w:ascii="Times New Roman" w:eastAsia="Times New Roman" w:hAnsi="Times New Roman" w:cs="Times New Roman"/>
          <w:sz w:val="28"/>
          <w:szCs w:val="28"/>
        </w:rPr>
      </w:pPr>
      <w:r w:rsidRPr="00494A41">
        <w:rPr>
          <w:rFonts w:ascii="Times New Roman" w:eastAsia="Times New Roman" w:hAnsi="Times New Roman" w:cs="Times New Roman"/>
          <w:b/>
          <w:bCs/>
          <w:i/>
          <w:iCs/>
          <w:sz w:val="28"/>
          <w:szCs w:val="28"/>
        </w:rPr>
        <w:t>До рослин оліготрофів</w:t>
      </w:r>
      <w:r w:rsidRPr="00D37454">
        <w:rPr>
          <w:rFonts w:ascii="Times New Roman" w:eastAsia="Times New Roman" w:hAnsi="Times New Roman" w:cs="Times New Roman"/>
          <w:sz w:val="28"/>
          <w:szCs w:val="28"/>
        </w:rPr>
        <w:t xml:space="preserve"> належать: осока</w:t>
      </w:r>
      <w:r w:rsidR="002541CF">
        <w:rPr>
          <w:rFonts w:ascii="Times New Roman" w:eastAsia="Times New Roman" w:hAnsi="Times New Roman" w:cs="Times New Roman"/>
          <w:sz w:val="28"/>
          <w:szCs w:val="28"/>
        </w:rPr>
        <w:t xml:space="preserve"> бідноцвіта</w:t>
      </w:r>
      <w:r w:rsidRPr="00D37454">
        <w:rPr>
          <w:rFonts w:ascii="Times New Roman" w:eastAsia="Times New Roman" w:hAnsi="Times New Roman" w:cs="Times New Roman"/>
          <w:sz w:val="28"/>
          <w:szCs w:val="28"/>
        </w:rPr>
        <w:t xml:space="preserve"> </w:t>
      </w:r>
      <w:r w:rsidR="002541CF">
        <w:rPr>
          <w:rFonts w:ascii="Times New Roman" w:eastAsia="Times New Roman" w:hAnsi="Times New Roman" w:cs="Times New Roman"/>
          <w:sz w:val="28"/>
          <w:szCs w:val="28"/>
        </w:rPr>
        <w:t>(</w:t>
      </w:r>
      <w:r w:rsidRPr="00D37454">
        <w:rPr>
          <w:rFonts w:ascii="Times New Roman" w:eastAsia="Times New Roman" w:hAnsi="Times New Roman" w:cs="Times New Roman"/>
          <w:i/>
          <w:sz w:val="28"/>
          <w:szCs w:val="28"/>
        </w:rPr>
        <w:t>Carex pauciflora</w:t>
      </w:r>
      <w:r w:rsidR="002541CF">
        <w:rPr>
          <w:rFonts w:ascii="Times New Roman" w:eastAsia="Times New Roman" w:hAnsi="Times New Roman" w:cs="Times New Roman"/>
          <w:i/>
          <w:sz w:val="28"/>
          <w:szCs w:val="28"/>
        </w:rPr>
        <w:t>)</w:t>
      </w:r>
      <w:r w:rsidRPr="00D37454">
        <w:rPr>
          <w:rFonts w:ascii="Times New Roman" w:eastAsia="Times New Roman" w:hAnsi="Times New Roman" w:cs="Times New Roman"/>
          <w:sz w:val="28"/>
          <w:szCs w:val="28"/>
        </w:rPr>
        <w:t xml:space="preserve">, вереск звичайний </w:t>
      </w:r>
      <w:r w:rsidR="002541CF">
        <w:rPr>
          <w:rFonts w:ascii="Times New Roman" w:eastAsia="Times New Roman" w:hAnsi="Times New Roman" w:cs="Times New Roman"/>
          <w:sz w:val="28"/>
          <w:szCs w:val="28"/>
        </w:rPr>
        <w:t>(</w:t>
      </w:r>
      <w:r w:rsidRPr="00D37454">
        <w:rPr>
          <w:rFonts w:ascii="Times New Roman" w:eastAsia="Times New Roman" w:hAnsi="Times New Roman" w:cs="Times New Roman"/>
          <w:i/>
          <w:sz w:val="28"/>
          <w:szCs w:val="28"/>
        </w:rPr>
        <w:t>Calluna vulgaris</w:t>
      </w:r>
      <w:r w:rsidR="002541CF">
        <w:rPr>
          <w:rFonts w:ascii="Times New Roman" w:eastAsia="Times New Roman" w:hAnsi="Times New Roman" w:cs="Times New Roman"/>
          <w:i/>
          <w:sz w:val="28"/>
          <w:szCs w:val="28"/>
        </w:rPr>
        <w:t>)</w:t>
      </w:r>
      <w:r w:rsidRPr="00D37454">
        <w:rPr>
          <w:rFonts w:ascii="Times New Roman" w:eastAsia="Times New Roman" w:hAnsi="Times New Roman" w:cs="Times New Roman"/>
          <w:sz w:val="28"/>
          <w:szCs w:val="28"/>
        </w:rPr>
        <w:t xml:space="preserve">. </w:t>
      </w:r>
      <w:r w:rsidRPr="00494A41">
        <w:rPr>
          <w:rFonts w:ascii="Times New Roman" w:eastAsia="Times New Roman" w:hAnsi="Times New Roman" w:cs="Times New Roman"/>
          <w:b/>
          <w:bCs/>
          <w:i/>
          <w:iCs/>
          <w:sz w:val="28"/>
          <w:szCs w:val="28"/>
        </w:rPr>
        <w:t>До мезотрофів</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w:t>
      </w:r>
      <w:r w:rsidR="002541CF">
        <w:rPr>
          <w:rFonts w:ascii="Times New Roman" w:eastAsia="Times New Roman" w:hAnsi="Times New Roman" w:cs="Times New Roman"/>
          <w:sz w:val="28"/>
          <w:szCs w:val="28"/>
        </w:rPr>
        <w:t>родовик лікарський</w:t>
      </w:r>
      <w:r w:rsidRPr="00D37454">
        <w:rPr>
          <w:rFonts w:ascii="Times New Roman" w:eastAsia="Times New Roman" w:hAnsi="Times New Roman" w:cs="Times New Roman"/>
          <w:sz w:val="28"/>
          <w:szCs w:val="28"/>
        </w:rPr>
        <w:t xml:space="preserve"> </w:t>
      </w:r>
      <w:r w:rsidR="002541CF">
        <w:rPr>
          <w:rFonts w:ascii="Times New Roman" w:eastAsia="Times New Roman" w:hAnsi="Times New Roman" w:cs="Times New Roman"/>
          <w:sz w:val="28"/>
          <w:szCs w:val="28"/>
        </w:rPr>
        <w:t>(</w:t>
      </w:r>
      <w:r w:rsidRPr="00D37454">
        <w:rPr>
          <w:rFonts w:ascii="Times New Roman" w:eastAsia="Times New Roman" w:hAnsi="Times New Roman" w:cs="Times New Roman"/>
          <w:i/>
          <w:sz w:val="28"/>
          <w:szCs w:val="28"/>
        </w:rPr>
        <w:t>Sanquisorba officinalis</w:t>
      </w:r>
      <w:r w:rsidR="002541CF">
        <w:rPr>
          <w:rFonts w:ascii="Times New Roman" w:eastAsia="Times New Roman" w:hAnsi="Times New Roman" w:cs="Times New Roman"/>
          <w:i/>
          <w:sz w:val="28"/>
          <w:szCs w:val="28"/>
        </w:rPr>
        <w:t>)</w:t>
      </w:r>
      <w:r w:rsidRPr="00D37454">
        <w:rPr>
          <w:rFonts w:ascii="Times New Roman" w:eastAsia="Times New Roman" w:hAnsi="Times New Roman" w:cs="Times New Roman"/>
          <w:sz w:val="28"/>
          <w:szCs w:val="28"/>
        </w:rPr>
        <w:t xml:space="preserve">, вероніка дібровна </w:t>
      </w:r>
      <w:r w:rsidR="002541CF">
        <w:rPr>
          <w:rFonts w:ascii="Times New Roman" w:eastAsia="Times New Roman" w:hAnsi="Times New Roman" w:cs="Times New Roman"/>
          <w:sz w:val="28"/>
          <w:szCs w:val="28"/>
        </w:rPr>
        <w:t>(</w:t>
      </w:r>
      <w:r w:rsidRPr="00D37454">
        <w:rPr>
          <w:rFonts w:ascii="Times New Roman" w:eastAsia="Times New Roman" w:hAnsi="Times New Roman" w:cs="Times New Roman"/>
          <w:i/>
          <w:sz w:val="28"/>
          <w:szCs w:val="28"/>
        </w:rPr>
        <w:t>Veronica chamaedris</w:t>
      </w:r>
      <w:r w:rsidR="00227E8F">
        <w:rPr>
          <w:rFonts w:ascii="Times New Roman" w:eastAsia="Times New Roman" w:hAnsi="Times New Roman" w:cs="Times New Roman"/>
          <w:i/>
          <w:sz w:val="28"/>
          <w:szCs w:val="28"/>
        </w:rPr>
        <w:t>)</w:t>
      </w:r>
      <w:r w:rsidRPr="00D37454">
        <w:rPr>
          <w:rFonts w:ascii="Times New Roman" w:eastAsia="Times New Roman" w:hAnsi="Times New Roman" w:cs="Times New Roman"/>
          <w:sz w:val="28"/>
          <w:szCs w:val="28"/>
        </w:rPr>
        <w:t xml:space="preserve">, бор крислатий </w:t>
      </w:r>
      <w:r w:rsidR="002541CF">
        <w:rPr>
          <w:rFonts w:ascii="Times New Roman" w:eastAsia="Times New Roman" w:hAnsi="Times New Roman" w:cs="Times New Roman"/>
          <w:sz w:val="28"/>
          <w:szCs w:val="28"/>
        </w:rPr>
        <w:t>(</w:t>
      </w:r>
      <w:r w:rsidRPr="00D37454">
        <w:rPr>
          <w:rFonts w:ascii="Times New Roman" w:eastAsia="Times New Roman" w:hAnsi="Times New Roman" w:cs="Times New Roman"/>
          <w:i/>
          <w:sz w:val="28"/>
          <w:szCs w:val="28"/>
        </w:rPr>
        <w:t>Millium effusum</w:t>
      </w:r>
      <w:r w:rsidR="002541CF">
        <w:rPr>
          <w:rFonts w:ascii="Times New Roman" w:eastAsia="Times New Roman" w:hAnsi="Times New Roman" w:cs="Times New Roman"/>
          <w:i/>
          <w:sz w:val="28"/>
          <w:szCs w:val="28"/>
        </w:rPr>
        <w:t>)</w:t>
      </w:r>
      <w:r w:rsidRPr="00D37454">
        <w:rPr>
          <w:rFonts w:ascii="Times New Roman" w:eastAsia="Times New Roman" w:hAnsi="Times New Roman" w:cs="Times New Roman"/>
          <w:sz w:val="28"/>
          <w:szCs w:val="28"/>
        </w:rPr>
        <w:t xml:space="preserve">, грястиця збірна </w:t>
      </w:r>
      <w:r w:rsidR="002541CF">
        <w:rPr>
          <w:rFonts w:ascii="Times New Roman" w:eastAsia="Times New Roman" w:hAnsi="Times New Roman" w:cs="Times New Roman"/>
          <w:sz w:val="28"/>
          <w:szCs w:val="28"/>
        </w:rPr>
        <w:t>(</w:t>
      </w:r>
      <w:r w:rsidRPr="00D37454">
        <w:rPr>
          <w:rFonts w:ascii="Times New Roman" w:eastAsia="Times New Roman" w:hAnsi="Times New Roman" w:cs="Times New Roman"/>
          <w:i/>
          <w:sz w:val="28"/>
          <w:szCs w:val="28"/>
        </w:rPr>
        <w:t>Dactylis glomeratt</w:t>
      </w:r>
      <w:r w:rsidR="002541CF">
        <w:rPr>
          <w:rFonts w:ascii="Times New Roman" w:eastAsia="Times New Roman" w:hAnsi="Times New Roman" w:cs="Times New Roman"/>
          <w:i/>
          <w:sz w:val="28"/>
          <w:szCs w:val="28"/>
        </w:rPr>
        <w:t>)</w:t>
      </w:r>
      <w:r w:rsidRPr="00D37454">
        <w:rPr>
          <w:rFonts w:ascii="Times New Roman" w:eastAsia="Times New Roman" w:hAnsi="Times New Roman" w:cs="Times New Roman"/>
          <w:sz w:val="28"/>
          <w:szCs w:val="28"/>
        </w:rPr>
        <w:t xml:space="preserve">, борщівник сибірський </w:t>
      </w:r>
      <w:r w:rsidR="002541CF">
        <w:rPr>
          <w:rFonts w:ascii="Times New Roman" w:eastAsia="Times New Roman" w:hAnsi="Times New Roman" w:cs="Times New Roman"/>
          <w:sz w:val="28"/>
          <w:szCs w:val="28"/>
        </w:rPr>
        <w:t>(</w:t>
      </w:r>
      <w:r w:rsidRPr="00D37454">
        <w:rPr>
          <w:rFonts w:ascii="Times New Roman" w:eastAsia="Times New Roman" w:hAnsi="Times New Roman" w:cs="Times New Roman"/>
          <w:i/>
          <w:sz w:val="28"/>
          <w:szCs w:val="28"/>
        </w:rPr>
        <w:t>Heracleum sibiricum</w:t>
      </w:r>
      <w:r w:rsidR="002541CF">
        <w:rPr>
          <w:rFonts w:ascii="Times New Roman" w:eastAsia="Times New Roman" w:hAnsi="Times New Roman" w:cs="Times New Roman"/>
          <w:i/>
          <w:sz w:val="28"/>
          <w:szCs w:val="28"/>
        </w:rPr>
        <w:t>)</w:t>
      </w:r>
      <w:r w:rsidRPr="00D37454">
        <w:rPr>
          <w:rFonts w:ascii="Times New Roman" w:eastAsia="Times New Roman" w:hAnsi="Times New Roman" w:cs="Times New Roman"/>
          <w:sz w:val="28"/>
          <w:szCs w:val="28"/>
        </w:rPr>
        <w:t xml:space="preserve">. </w:t>
      </w:r>
      <w:r w:rsidRPr="00494A41">
        <w:rPr>
          <w:rFonts w:ascii="Times New Roman" w:eastAsia="Times New Roman" w:hAnsi="Times New Roman" w:cs="Times New Roman"/>
          <w:b/>
          <w:bCs/>
          <w:i/>
          <w:iCs/>
          <w:sz w:val="28"/>
          <w:szCs w:val="28"/>
        </w:rPr>
        <w:t>Мегатрофи</w:t>
      </w:r>
      <w:r w:rsidRPr="00D37454">
        <w:rPr>
          <w:rFonts w:ascii="Times New Roman" w:eastAsia="Times New Roman" w:hAnsi="Times New Roman" w:cs="Times New Roman"/>
          <w:sz w:val="28"/>
          <w:szCs w:val="28"/>
        </w:rPr>
        <w:t xml:space="preserve">: осока лисяча </w:t>
      </w:r>
      <w:r w:rsidR="002541CF">
        <w:rPr>
          <w:rFonts w:ascii="Times New Roman" w:eastAsia="Times New Roman" w:hAnsi="Times New Roman" w:cs="Times New Roman"/>
          <w:sz w:val="28"/>
          <w:szCs w:val="28"/>
        </w:rPr>
        <w:t>(</w:t>
      </w:r>
      <w:r w:rsidRPr="00D37454">
        <w:rPr>
          <w:rFonts w:ascii="Times New Roman" w:eastAsia="Times New Roman" w:hAnsi="Times New Roman" w:cs="Times New Roman"/>
          <w:i/>
          <w:sz w:val="28"/>
          <w:szCs w:val="28"/>
        </w:rPr>
        <w:t>Carex vulpina</w:t>
      </w:r>
      <w:r w:rsidR="002541CF">
        <w:rPr>
          <w:rFonts w:ascii="Times New Roman" w:eastAsia="Times New Roman" w:hAnsi="Times New Roman" w:cs="Times New Roman"/>
          <w:i/>
          <w:sz w:val="28"/>
          <w:szCs w:val="28"/>
        </w:rPr>
        <w:t>)</w:t>
      </w:r>
      <w:r w:rsidRPr="00D37454">
        <w:rPr>
          <w:rFonts w:ascii="Times New Roman" w:eastAsia="Times New Roman" w:hAnsi="Times New Roman" w:cs="Times New Roman"/>
          <w:sz w:val="28"/>
          <w:szCs w:val="28"/>
        </w:rPr>
        <w:t xml:space="preserve">, хміль </w:t>
      </w:r>
      <w:r w:rsidR="002541CF">
        <w:rPr>
          <w:rFonts w:ascii="Times New Roman" w:eastAsia="Times New Roman" w:hAnsi="Times New Roman" w:cs="Times New Roman"/>
          <w:sz w:val="28"/>
          <w:szCs w:val="28"/>
        </w:rPr>
        <w:t>(</w:t>
      </w:r>
      <w:r w:rsidRPr="00D37454">
        <w:rPr>
          <w:rFonts w:ascii="Times New Roman" w:eastAsia="Times New Roman" w:hAnsi="Times New Roman" w:cs="Times New Roman"/>
          <w:i/>
          <w:sz w:val="28"/>
          <w:szCs w:val="28"/>
        </w:rPr>
        <w:t>Humulus lupulus</w:t>
      </w:r>
      <w:r w:rsidR="002541CF">
        <w:rPr>
          <w:rFonts w:ascii="Times New Roman" w:eastAsia="Times New Roman" w:hAnsi="Times New Roman" w:cs="Times New Roman"/>
          <w:i/>
          <w:sz w:val="28"/>
          <w:szCs w:val="28"/>
        </w:rPr>
        <w:t>)</w:t>
      </w:r>
      <w:r w:rsidRPr="00D37454">
        <w:rPr>
          <w:rFonts w:ascii="Times New Roman" w:eastAsia="Times New Roman" w:hAnsi="Times New Roman" w:cs="Times New Roman"/>
          <w:i/>
          <w:sz w:val="28"/>
          <w:szCs w:val="28"/>
        </w:rPr>
        <w:t>.</w:t>
      </w:r>
    </w:p>
    <w:p w:rsidR="00B02790" w:rsidRPr="00D37454" w:rsidRDefault="009761D1" w:rsidP="00D37454">
      <w:pPr>
        <w:tabs>
          <w:tab w:val="left" w:pos="851"/>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Поряд із судинними рослинами мохи й лишайники також є надійними індикаторами ґрунтової родючості. На вкрай </w:t>
      </w:r>
      <w:r w:rsidRPr="00494A41">
        <w:rPr>
          <w:rFonts w:ascii="Times New Roman" w:eastAsia="Times New Roman" w:hAnsi="Times New Roman" w:cs="Times New Roman"/>
          <w:b/>
          <w:bCs/>
          <w:i/>
          <w:iCs/>
          <w:sz w:val="28"/>
          <w:szCs w:val="28"/>
        </w:rPr>
        <w:t>бідних ґрунтах (А)</w:t>
      </w:r>
      <w:r w:rsidRPr="00D37454">
        <w:rPr>
          <w:rFonts w:ascii="Times New Roman" w:eastAsia="Times New Roman" w:hAnsi="Times New Roman" w:cs="Times New Roman"/>
          <w:sz w:val="28"/>
          <w:szCs w:val="28"/>
        </w:rPr>
        <w:t xml:space="preserve"> виростають лишайники </w:t>
      </w:r>
      <w:r w:rsidRPr="00D37454">
        <w:rPr>
          <w:rFonts w:ascii="Times New Roman" w:eastAsia="Times New Roman" w:hAnsi="Times New Roman" w:cs="Times New Roman"/>
          <w:i/>
          <w:sz w:val="28"/>
          <w:szCs w:val="28"/>
        </w:rPr>
        <w:t>Cladonia rangifer</w:t>
      </w:r>
      <w:r w:rsidRPr="00D37454">
        <w:rPr>
          <w:rFonts w:ascii="Times New Roman" w:eastAsia="Times New Roman" w:hAnsi="Times New Roman" w:cs="Times New Roman"/>
          <w:sz w:val="28"/>
          <w:szCs w:val="28"/>
        </w:rPr>
        <w:t xml:space="preserve"> </w:t>
      </w:r>
      <w:r w:rsidRPr="00D37454">
        <w:rPr>
          <w:rFonts w:ascii="Times New Roman" w:eastAsia="Times New Roman" w:hAnsi="Times New Roman" w:cs="Times New Roman"/>
          <w:i/>
          <w:sz w:val="28"/>
          <w:szCs w:val="28"/>
        </w:rPr>
        <w:t>C. alpestris, С. sylvatica, Peltigera aphtosa</w:t>
      </w:r>
      <w:r w:rsidRPr="00D37454">
        <w:rPr>
          <w:rFonts w:ascii="Times New Roman" w:eastAsia="Times New Roman" w:hAnsi="Times New Roman" w:cs="Times New Roman"/>
          <w:sz w:val="28"/>
          <w:szCs w:val="28"/>
        </w:rPr>
        <w:t xml:space="preserve"> і мохи </w:t>
      </w:r>
      <w:r w:rsidRPr="00D37454">
        <w:rPr>
          <w:rFonts w:ascii="Times New Roman" w:eastAsia="Times New Roman" w:hAnsi="Times New Roman" w:cs="Times New Roman"/>
          <w:i/>
          <w:sz w:val="28"/>
          <w:szCs w:val="28"/>
        </w:rPr>
        <w:t>Polytrichum juniperinum, P. Pilife, Sphagnum compactum</w:t>
      </w:r>
      <w:r w:rsidRPr="00D37454">
        <w:rPr>
          <w:rFonts w:ascii="Times New Roman" w:eastAsia="Times New Roman" w:hAnsi="Times New Roman" w:cs="Times New Roman"/>
          <w:sz w:val="28"/>
          <w:szCs w:val="28"/>
        </w:rPr>
        <w:t>, S. Dusenii.</w:t>
      </w:r>
    </w:p>
    <w:p w:rsidR="00B02790" w:rsidRPr="00D37454" w:rsidRDefault="009761D1" w:rsidP="00D37454">
      <w:pPr>
        <w:tabs>
          <w:tab w:val="left" w:pos="851"/>
        </w:tabs>
        <w:spacing w:after="0" w:line="240" w:lineRule="auto"/>
        <w:ind w:firstLine="709"/>
        <w:jc w:val="both"/>
        <w:rPr>
          <w:rFonts w:ascii="Times New Roman" w:eastAsia="Times New Roman" w:hAnsi="Times New Roman" w:cs="Times New Roman"/>
          <w:sz w:val="28"/>
          <w:szCs w:val="28"/>
        </w:rPr>
      </w:pPr>
      <w:r w:rsidRPr="00494A41">
        <w:rPr>
          <w:rFonts w:ascii="Times New Roman" w:eastAsia="Times New Roman" w:hAnsi="Times New Roman" w:cs="Times New Roman"/>
          <w:b/>
          <w:bCs/>
          <w:i/>
          <w:iCs/>
          <w:sz w:val="28"/>
          <w:szCs w:val="28"/>
        </w:rPr>
        <w:t>Порівняно</w:t>
      </w:r>
      <w:hyperlink r:id="rId2753">
        <w:r w:rsidRPr="00494A41">
          <w:rPr>
            <w:rFonts w:ascii="Times New Roman" w:eastAsia="Times New Roman" w:hAnsi="Times New Roman" w:cs="Times New Roman"/>
            <w:b/>
            <w:bCs/>
            <w:i/>
            <w:iCs/>
            <w:sz w:val="28"/>
            <w:szCs w:val="28"/>
          </w:rPr>
          <w:t xml:space="preserve"> </w:t>
        </w:r>
      </w:hyperlink>
      <w:r w:rsidRPr="00494A41">
        <w:rPr>
          <w:rFonts w:ascii="Times New Roman" w:eastAsia="Times New Roman" w:hAnsi="Times New Roman" w:cs="Times New Roman"/>
          <w:b/>
          <w:bCs/>
          <w:i/>
          <w:iCs/>
          <w:sz w:val="28"/>
          <w:szCs w:val="28"/>
        </w:rPr>
        <w:t>бідні ґрунти (В)</w:t>
      </w:r>
      <w:r w:rsidRPr="00D37454">
        <w:rPr>
          <w:rFonts w:ascii="Times New Roman" w:eastAsia="Times New Roman" w:hAnsi="Times New Roman" w:cs="Times New Roman"/>
          <w:sz w:val="28"/>
          <w:szCs w:val="28"/>
        </w:rPr>
        <w:t xml:space="preserve"> індицуються в умовах середнього зволоження субстрату розвитком зелених мохів </w:t>
      </w:r>
      <w:r w:rsidRPr="00D37454">
        <w:rPr>
          <w:rFonts w:ascii="Times New Roman" w:eastAsia="Times New Roman" w:hAnsi="Times New Roman" w:cs="Times New Roman"/>
          <w:i/>
          <w:sz w:val="28"/>
          <w:szCs w:val="28"/>
        </w:rPr>
        <w:t>Pleurozium schreberii, Dicranum undula</w:t>
      </w:r>
      <w:r w:rsidRPr="00D37454">
        <w:rPr>
          <w:rFonts w:ascii="Times New Roman" w:eastAsia="Times New Roman" w:hAnsi="Times New Roman" w:cs="Times New Roman"/>
          <w:sz w:val="28"/>
          <w:szCs w:val="28"/>
        </w:rPr>
        <w:t>.</w:t>
      </w:r>
      <w:hyperlink r:id="rId2754">
        <w:r w:rsidRPr="002541CF">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Зі збільшенням вологості субстрату вони змінюються політриховими мохами </w:t>
      </w:r>
      <w:r w:rsidRPr="00D37454">
        <w:rPr>
          <w:rFonts w:ascii="Times New Roman" w:eastAsia="Times New Roman" w:hAnsi="Times New Roman" w:cs="Times New Roman"/>
          <w:i/>
          <w:sz w:val="28"/>
          <w:szCs w:val="28"/>
        </w:rPr>
        <w:t>Polltrichum commune і P. strictum.</w:t>
      </w:r>
    </w:p>
    <w:p w:rsidR="00B02790" w:rsidRPr="00D37454" w:rsidRDefault="009761D1" w:rsidP="00D37454">
      <w:pPr>
        <w:tabs>
          <w:tab w:val="left" w:pos="851"/>
        </w:tabs>
        <w:spacing w:after="0" w:line="240" w:lineRule="auto"/>
        <w:ind w:firstLine="709"/>
        <w:jc w:val="both"/>
        <w:rPr>
          <w:rFonts w:ascii="Times New Roman" w:eastAsia="Times New Roman" w:hAnsi="Times New Roman" w:cs="Times New Roman"/>
          <w:sz w:val="28"/>
          <w:szCs w:val="28"/>
        </w:rPr>
      </w:pPr>
      <w:r w:rsidRPr="00494A41">
        <w:rPr>
          <w:rFonts w:ascii="Times New Roman" w:eastAsia="Times New Roman" w:hAnsi="Times New Roman" w:cs="Times New Roman"/>
          <w:b/>
          <w:bCs/>
          <w:i/>
          <w:iCs/>
          <w:sz w:val="28"/>
          <w:szCs w:val="28"/>
        </w:rPr>
        <w:t>На</w:t>
      </w:r>
      <w:hyperlink r:id="rId2755">
        <w:r w:rsidRPr="00494A41">
          <w:rPr>
            <w:rFonts w:ascii="Times New Roman" w:eastAsia="Times New Roman" w:hAnsi="Times New Roman" w:cs="Times New Roman"/>
            <w:b/>
            <w:bCs/>
            <w:i/>
            <w:iCs/>
            <w:sz w:val="28"/>
            <w:szCs w:val="28"/>
          </w:rPr>
          <w:t xml:space="preserve"> </w:t>
        </w:r>
      </w:hyperlink>
      <w:hyperlink r:id="rId2756">
        <w:r w:rsidRPr="00494A41">
          <w:rPr>
            <w:rFonts w:ascii="Times New Roman" w:eastAsia="Times New Roman" w:hAnsi="Times New Roman" w:cs="Times New Roman"/>
            <w:b/>
            <w:bCs/>
            <w:i/>
            <w:iCs/>
            <w:sz w:val="28"/>
            <w:szCs w:val="28"/>
          </w:rPr>
          <w:t>порівняно</w:t>
        </w:r>
      </w:hyperlink>
      <w:hyperlink r:id="rId2757">
        <w:r w:rsidRPr="00494A41">
          <w:rPr>
            <w:rFonts w:ascii="Times New Roman" w:eastAsia="Times New Roman" w:hAnsi="Times New Roman" w:cs="Times New Roman"/>
            <w:b/>
            <w:bCs/>
            <w:i/>
            <w:iCs/>
            <w:sz w:val="28"/>
            <w:szCs w:val="28"/>
          </w:rPr>
          <w:t xml:space="preserve"> </w:t>
        </w:r>
      </w:hyperlink>
      <w:r w:rsidRPr="00494A41">
        <w:rPr>
          <w:rFonts w:ascii="Times New Roman" w:eastAsia="Times New Roman" w:hAnsi="Times New Roman" w:cs="Times New Roman"/>
          <w:b/>
          <w:bCs/>
          <w:i/>
          <w:iCs/>
          <w:sz w:val="28"/>
          <w:szCs w:val="28"/>
        </w:rPr>
        <w:t>багатих субстратах (С)</w:t>
      </w:r>
      <w:hyperlink r:id="rId2758">
        <w:r w:rsidRPr="00931325">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 xml:space="preserve">достатньому зволоженні домінують зелені мохи </w:t>
      </w:r>
      <w:r w:rsidRPr="00D37454">
        <w:rPr>
          <w:rFonts w:ascii="Times New Roman" w:eastAsia="Times New Roman" w:hAnsi="Times New Roman" w:cs="Times New Roman"/>
          <w:i/>
          <w:sz w:val="28"/>
          <w:szCs w:val="28"/>
        </w:rPr>
        <w:t>Hylocomium proliferum, Rhythidiadelphus triquetrus, umcristacastrensis</w:t>
      </w:r>
      <w:r w:rsidRPr="00D37454">
        <w:rPr>
          <w:rFonts w:ascii="Times New Roman" w:eastAsia="Times New Roman" w:hAnsi="Times New Roman" w:cs="Times New Roman"/>
          <w:sz w:val="28"/>
          <w:szCs w:val="28"/>
        </w:rPr>
        <w:t>. Індикатором цих ґрунтів</w:t>
      </w:r>
      <w:hyperlink r:id="rId2759">
        <w:r w:rsidRPr="00931325">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 xml:space="preserve">заболочуванні є сфагнум </w:t>
      </w:r>
      <w:r w:rsidRPr="00D37454">
        <w:rPr>
          <w:rFonts w:ascii="Times New Roman" w:eastAsia="Times New Roman" w:hAnsi="Times New Roman" w:cs="Times New Roman"/>
          <w:i/>
          <w:sz w:val="28"/>
          <w:szCs w:val="28"/>
        </w:rPr>
        <w:t>Sphagnum russowii.</w:t>
      </w:r>
    </w:p>
    <w:p w:rsidR="00B02790" w:rsidRPr="00D37454" w:rsidRDefault="009761D1" w:rsidP="00D37454">
      <w:pPr>
        <w:tabs>
          <w:tab w:val="left" w:pos="851"/>
        </w:tabs>
        <w:spacing w:after="0" w:line="240" w:lineRule="auto"/>
        <w:ind w:firstLine="709"/>
        <w:jc w:val="both"/>
        <w:rPr>
          <w:rFonts w:ascii="Times New Roman" w:eastAsia="Times New Roman" w:hAnsi="Times New Roman" w:cs="Times New Roman"/>
          <w:sz w:val="28"/>
          <w:szCs w:val="28"/>
        </w:rPr>
      </w:pPr>
      <w:r w:rsidRPr="00494A41">
        <w:rPr>
          <w:rFonts w:ascii="Times New Roman" w:eastAsia="Times New Roman" w:hAnsi="Times New Roman" w:cs="Times New Roman"/>
          <w:b/>
          <w:bCs/>
          <w:i/>
          <w:iCs/>
          <w:sz w:val="28"/>
          <w:szCs w:val="28"/>
        </w:rPr>
        <w:t>Багаті ґрунти (D)</w:t>
      </w:r>
      <w:r w:rsidRPr="00D37454">
        <w:rPr>
          <w:rFonts w:ascii="Times New Roman" w:eastAsia="Times New Roman" w:hAnsi="Times New Roman" w:cs="Times New Roman"/>
          <w:sz w:val="28"/>
          <w:szCs w:val="28"/>
        </w:rPr>
        <w:t xml:space="preserve"> інди</w:t>
      </w:r>
      <w:r w:rsidR="00D42DB0">
        <w:rPr>
          <w:rFonts w:ascii="Times New Roman" w:eastAsia="Times New Roman" w:hAnsi="Times New Roman" w:cs="Times New Roman"/>
          <w:sz w:val="28"/>
          <w:szCs w:val="28"/>
        </w:rPr>
        <w:t>ку</w:t>
      </w:r>
      <w:r w:rsidRPr="00D37454">
        <w:rPr>
          <w:rFonts w:ascii="Times New Roman" w:eastAsia="Times New Roman" w:hAnsi="Times New Roman" w:cs="Times New Roman"/>
          <w:sz w:val="28"/>
          <w:szCs w:val="28"/>
        </w:rPr>
        <w:t xml:space="preserve">ються зеленими мохами </w:t>
      </w:r>
      <w:r w:rsidRPr="00D37454">
        <w:rPr>
          <w:rFonts w:ascii="Times New Roman" w:eastAsia="Times New Roman" w:hAnsi="Times New Roman" w:cs="Times New Roman"/>
          <w:i/>
          <w:sz w:val="28"/>
          <w:szCs w:val="28"/>
        </w:rPr>
        <w:t>Mnium cuspidatum, Rhodobrium roseum.</w:t>
      </w:r>
    </w:p>
    <w:p w:rsidR="00B02790" w:rsidRPr="00D37454" w:rsidRDefault="009761D1" w:rsidP="00D37454">
      <w:pPr>
        <w:tabs>
          <w:tab w:val="left" w:pos="851"/>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Біоіндикаторними ознаками зменшення ґрунтової</w:t>
      </w:r>
      <w:hyperlink r:id="rId2760">
        <w:r w:rsidRPr="00931325">
          <w:rPr>
            <w:rFonts w:ascii="Times New Roman" w:eastAsia="Times New Roman" w:hAnsi="Times New Roman" w:cs="Times New Roman"/>
            <w:sz w:val="28"/>
            <w:szCs w:val="28"/>
          </w:rPr>
          <w:t xml:space="preserve"> родючості може с</w:t>
        </w:r>
      </w:hyperlink>
      <w:r w:rsidRPr="00D37454">
        <w:rPr>
          <w:rFonts w:ascii="Times New Roman" w:eastAsia="Times New Roman" w:hAnsi="Times New Roman" w:cs="Times New Roman"/>
          <w:sz w:val="28"/>
          <w:szCs w:val="28"/>
        </w:rPr>
        <w:t>лужити зниження мікробіологічної активності ґрунтів, запасів біомаси й біопродуктивності біоценозів. Як показники можуть бути використані індикатори трофност</w:t>
      </w:r>
      <w:r w:rsidR="002541CF">
        <w:rPr>
          <w:rFonts w:ascii="Times New Roman" w:eastAsia="Times New Roman" w:hAnsi="Times New Roman" w:cs="Times New Roman"/>
          <w:sz w:val="28"/>
          <w:szCs w:val="28"/>
        </w:rPr>
        <w:t>і</w:t>
      </w:r>
      <w:r w:rsidRPr="00D37454">
        <w:rPr>
          <w:rFonts w:ascii="Times New Roman" w:eastAsia="Times New Roman" w:hAnsi="Times New Roman" w:cs="Times New Roman"/>
          <w:sz w:val="28"/>
          <w:szCs w:val="28"/>
        </w:rPr>
        <w:t xml:space="preserve"> й порівняльний аналіз зміни їхнього складу в часі.</w:t>
      </w:r>
    </w:p>
    <w:p w:rsidR="00B02790" w:rsidRPr="00D37454" w:rsidRDefault="0095306C" w:rsidP="00D37454">
      <w:pPr>
        <w:tabs>
          <w:tab w:val="left" w:pos="851"/>
        </w:tabs>
        <w:spacing w:after="0" w:line="240" w:lineRule="auto"/>
        <w:ind w:firstLine="709"/>
        <w:jc w:val="both"/>
        <w:rPr>
          <w:rFonts w:ascii="Times New Roman" w:eastAsia="Times New Roman" w:hAnsi="Times New Roman" w:cs="Times New Roman"/>
          <w:sz w:val="28"/>
          <w:szCs w:val="28"/>
        </w:rPr>
      </w:pPr>
      <w:hyperlink r:id="rId2761">
        <w:r w:rsidR="009761D1" w:rsidRPr="00931325">
          <w:rPr>
            <w:rFonts w:ascii="Times New Roman" w:eastAsia="Times New Roman" w:hAnsi="Times New Roman" w:cs="Times New Roman"/>
            <w:sz w:val="28"/>
            <w:szCs w:val="28"/>
          </w:rPr>
          <w:t xml:space="preserve">При </w:t>
        </w:r>
      </w:hyperlink>
      <w:r w:rsidR="009761D1" w:rsidRPr="00D37454">
        <w:rPr>
          <w:rFonts w:ascii="Times New Roman" w:eastAsia="Times New Roman" w:hAnsi="Times New Roman" w:cs="Times New Roman"/>
          <w:sz w:val="28"/>
          <w:szCs w:val="28"/>
        </w:rPr>
        <w:t>індикації засоленості ґрунтів використовують постійні, перемінні,</w:t>
      </w:r>
      <w:hyperlink r:id="rId2762">
        <w:r w:rsidR="009761D1" w:rsidRPr="00931325">
          <w:rPr>
            <w:rFonts w:ascii="Times New Roman" w:eastAsia="Times New Roman" w:hAnsi="Times New Roman" w:cs="Times New Roman"/>
            <w:sz w:val="28"/>
            <w:szCs w:val="28"/>
          </w:rPr>
          <w:t xml:space="preserve"> негативні </w:t>
        </w:r>
      </w:hyperlink>
      <w:r w:rsidR="009761D1" w:rsidRPr="00D37454">
        <w:rPr>
          <w:rFonts w:ascii="Times New Roman" w:eastAsia="Times New Roman" w:hAnsi="Times New Roman" w:cs="Times New Roman"/>
          <w:sz w:val="28"/>
          <w:szCs w:val="28"/>
        </w:rPr>
        <w:t xml:space="preserve">індикатори засоленості. Майже четверта частина ґрунтів земної кулі засолена в тому чи іншому ступені. Незасоленими вважаються ґрунти, що містять &lt; 0,25 % солей, засоленими </w:t>
      </w:r>
      <w:r w:rsidR="00D37454">
        <w:rPr>
          <w:rFonts w:ascii="Times New Roman" w:eastAsia="Times New Roman" w:hAnsi="Times New Roman" w:cs="Times New Roman"/>
          <w:sz w:val="28"/>
          <w:szCs w:val="28"/>
        </w:rPr>
        <w:t>–</w:t>
      </w:r>
      <w:r w:rsidR="009761D1" w:rsidRPr="00D37454">
        <w:rPr>
          <w:rFonts w:ascii="Times New Roman" w:eastAsia="Times New Roman" w:hAnsi="Times New Roman" w:cs="Times New Roman"/>
          <w:sz w:val="28"/>
          <w:szCs w:val="28"/>
        </w:rPr>
        <w:t xml:space="preserve"> ті, що утримують &gt; 0,25 % солей; слабосолончакуваті містять більш 0,25 % солей у нижніх горизонтах (80-</w:t>
      </w:r>
      <w:r w:rsidR="002541CF">
        <w:rPr>
          <w:rFonts w:ascii="Times New Roman" w:eastAsia="Times New Roman" w:hAnsi="Times New Roman" w:cs="Times New Roman"/>
          <w:sz w:val="28"/>
          <w:szCs w:val="28"/>
        </w:rPr>
        <w:t>1</w:t>
      </w:r>
      <w:r w:rsidR="009761D1" w:rsidRPr="00D37454">
        <w:rPr>
          <w:rFonts w:ascii="Times New Roman" w:eastAsia="Times New Roman" w:hAnsi="Times New Roman" w:cs="Times New Roman"/>
          <w:sz w:val="28"/>
          <w:szCs w:val="28"/>
        </w:rPr>
        <w:t xml:space="preserve">50 см), солончакуваті </w:t>
      </w:r>
      <w:r w:rsidR="00D37454">
        <w:rPr>
          <w:rFonts w:ascii="Times New Roman" w:eastAsia="Times New Roman" w:hAnsi="Times New Roman" w:cs="Times New Roman"/>
          <w:sz w:val="28"/>
          <w:szCs w:val="28"/>
        </w:rPr>
        <w:t>–</w:t>
      </w:r>
      <w:r w:rsidR="009761D1" w:rsidRPr="00D37454">
        <w:rPr>
          <w:rFonts w:ascii="Times New Roman" w:eastAsia="Times New Roman" w:hAnsi="Times New Roman" w:cs="Times New Roman"/>
          <w:sz w:val="28"/>
          <w:szCs w:val="28"/>
        </w:rPr>
        <w:t xml:space="preserve"> на глибині 30</w:t>
      </w:r>
      <w:r w:rsidR="002541CF">
        <w:rPr>
          <w:rFonts w:ascii="Times New Roman" w:eastAsia="Times New Roman" w:hAnsi="Times New Roman" w:cs="Times New Roman"/>
          <w:sz w:val="28"/>
          <w:szCs w:val="28"/>
        </w:rPr>
        <w:t>-</w:t>
      </w:r>
      <w:r w:rsidR="009761D1" w:rsidRPr="00D37454">
        <w:rPr>
          <w:rFonts w:ascii="Times New Roman" w:eastAsia="Times New Roman" w:hAnsi="Times New Roman" w:cs="Times New Roman"/>
          <w:sz w:val="28"/>
          <w:szCs w:val="28"/>
        </w:rPr>
        <w:t xml:space="preserve">80 см, солончакові </w:t>
      </w:r>
      <w:r w:rsidR="00D37454">
        <w:rPr>
          <w:rFonts w:ascii="Times New Roman" w:eastAsia="Times New Roman" w:hAnsi="Times New Roman" w:cs="Times New Roman"/>
          <w:sz w:val="28"/>
          <w:szCs w:val="28"/>
        </w:rPr>
        <w:t>–</w:t>
      </w:r>
      <w:r w:rsidR="009761D1" w:rsidRPr="00D37454">
        <w:rPr>
          <w:rFonts w:ascii="Times New Roman" w:eastAsia="Times New Roman" w:hAnsi="Times New Roman" w:cs="Times New Roman"/>
          <w:sz w:val="28"/>
          <w:szCs w:val="28"/>
        </w:rPr>
        <w:t xml:space="preserve"> на глибині 5</w:t>
      </w:r>
      <w:r w:rsidR="002541CF">
        <w:rPr>
          <w:rFonts w:ascii="Times New Roman" w:eastAsia="Times New Roman" w:hAnsi="Times New Roman" w:cs="Times New Roman"/>
          <w:sz w:val="28"/>
          <w:szCs w:val="28"/>
        </w:rPr>
        <w:t>-</w:t>
      </w:r>
      <w:r w:rsidR="009761D1" w:rsidRPr="00D37454">
        <w:rPr>
          <w:rFonts w:ascii="Times New Roman" w:eastAsia="Times New Roman" w:hAnsi="Times New Roman" w:cs="Times New Roman"/>
          <w:sz w:val="28"/>
          <w:szCs w:val="28"/>
        </w:rPr>
        <w:t>30 см.</w:t>
      </w:r>
    </w:p>
    <w:p w:rsidR="00B02790" w:rsidRPr="00D37454" w:rsidRDefault="009761D1" w:rsidP="00D37454">
      <w:pPr>
        <w:tabs>
          <w:tab w:val="left" w:pos="851"/>
        </w:tabs>
        <w:spacing w:after="0" w:line="240" w:lineRule="auto"/>
        <w:ind w:firstLine="709"/>
        <w:jc w:val="both"/>
        <w:rPr>
          <w:rFonts w:ascii="Times New Roman" w:eastAsia="Times New Roman" w:hAnsi="Times New Roman" w:cs="Times New Roman"/>
          <w:sz w:val="28"/>
          <w:szCs w:val="28"/>
        </w:rPr>
      </w:pPr>
      <w:r w:rsidRPr="00931325">
        <w:rPr>
          <w:rFonts w:ascii="Times New Roman" w:eastAsia="Times New Roman" w:hAnsi="Times New Roman" w:cs="Times New Roman"/>
          <w:sz w:val="28"/>
          <w:szCs w:val="28"/>
        </w:rPr>
        <w:t>За</w:t>
      </w:r>
      <w:hyperlink r:id="rId2763">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складом солей розрізняють сульфатно-содове, хлоридно-сульфатне, сульфатно-хлоридне, хлоридне засолення. Засолені ґрунти характеризуються особливими фізико</w:t>
      </w:r>
      <w:r w:rsidR="00D42DB0">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хімічними властивостями і є токсичними для</w:t>
      </w:r>
      <w:hyperlink r:id="rId2764">
        <w:r w:rsidRPr="00931325">
          <w:rPr>
            <w:rFonts w:ascii="Times New Roman" w:eastAsia="Times New Roman" w:hAnsi="Times New Roman" w:cs="Times New Roman"/>
            <w:sz w:val="28"/>
            <w:szCs w:val="28"/>
          </w:rPr>
          <w:t xml:space="preserve"> більшості </w:t>
        </w:r>
      </w:hyperlink>
      <w:r w:rsidRPr="00D37454">
        <w:rPr>
          <w:rFonts w:ascii="Times New Roman" w:eastAsia="Times New Roman" w:hAnsi="Times New Roman" w:cs="Times New Roman"/>
          <w:sz w:val="28"/>
          <w:szCs w:val="28"/>
        </w:rPr>
        <w:t>живих організмів. У процесі розвитку відокремилися групи організмів,</w:t>
      </w:r>
      <w:hyperlink r:id="rId2765">
        <w:r w:rsidRPr="00931325">
          <w:rPr>
            <w:rFonts w:ascii="Times New Roman" w:eastAsia="Times New Roman" w:hAnsi="Times New Roman" w:cs="Times New Roman"/>
            <w:sz w:val="28"/>
            <w:szCs w:val="28"/>
          </w:rPr>
          <w:t xml:space="preserve"> здатні </w:t>
        </w:r>
      </w:hyperlink>
      <w:r w:rsidRPr="00D37454">
        <w:rPr>
          <w:rFonts w:ascii="Times New Roman" w:eastAsia="Times New Roman" w:hAnsi="Times New Roman" w:cs="Times New Roman"/>
          <w:sz w:val="28"/>
          <w:szCs w:val="28"/>
        </w:rPr>
        <w:t xml:space="preserve">переносити надлишковий зміст легкорозчинних солей у субстраті, що </w:t>
      </w:r>
      <w:r w:rsidRPr="00D37454">
        <w:rPr>
          <w:rFonts w:ascii="Times New Roman" w:eastAsia="Times New Roman" w:hAnsi="Times New Roman" w:cs="Times New Roman"/>
          <w:sz w:val="28"/>
          <w:szCs w:val="28"/>
        </w:rPr>
        <w:lastRenderedPageBreak/>
        <w:t>підстилає. На засолених землях формуються характерні 140 екосистеми з розвитком солестійких видів.</w:t>
      </w:r>
    </w:p>
    <w:p w:rsidR="00B02790" w:rsidRPr="00D37454" w:rsidRDefault="009761D1" w:rsidP="00494A41">
      <w:pPr>
        <w:tabs>
          <w:tab w:val="left" w:pos="851"/>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 біоіндикації широко розвинутий розділ галоіндикації, що вивчає можливості</w:t>
      </w:r>
      <w:hyperlink r:id="rId2766">
        <w:r w:rsidRPr="00931325">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інтенсивності, якісного сольового складу, характеру й інших особливостей засолених ґрунтів. Пріоритетними видами-галоіндикаторів є рослини.</w:t>
      </w:r>
    </w:p>
    <w:p w:rsidR="00494A41" w:rsidRDefault="009761D1" w:rsidP="00494A41">
      <w:pPr>
        <w:tabs>
          <w:tab w:val="left" w:pos="851"/>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П.А. Генкель (1954) виділив</w:t>
      </w:r>
      <w:hyperlink r:id="rId2767">
        <w:r w:rsidRPr="00931325">
          <w:rPr>
            <w:rFonts w:ascii="Times New Roman" w:eastAsia="Times New Roman" w:hAnsi="Times New Roman" w:cs="Times New Roman"/>
            <w:sz w:val="28"/>
            <w:szCs w:val="28"/>
          </w:rPr>
          <w:t xml:space="preserve"> </w:t>
        </w:r>
      </w:hyperlink>
      <w:hyperlink r:id="rId2768">
        <w:r w:rsidRPr="00931325">
          <w:rPr>
            <w:rFonts w:ascii="Times New Roman" w:eastAsia="Times New Roman" w:hAnsi="Times New Roman" w:cs="Times New Roman"/>
            <w:sz w:val="28"/>
            <w:szCs w:val="28"/>
          </w:rPr>
          <w:t>так</w:t>
        </w:r>
      </w:hyperlink>
      <w:hyperlink r:id="rId2769">
        <w:r w:rsidRPr="00931325">
          <w:rPr>
            <w:rFonts w:ascii="Times New Roman" w:eastAsia="Times New Roman" w:hAnsi="Times New Roman" w:cs="Times New Roman"/>
            <w:sz w:val="28"/>
            <w:szCs w:val="28"/>
          </w:rPr>
          <w:t xml:space="preserve">і </w:t>
        </w:r>
      </w:hyperlink>
      <w:r w:rsidRPr="00D37454">
        <w:rPr>
          <w:rFonts w:ascii="Times New Roman" w:eastAsia="Times New Roman" w:hAnsi="Times New Roman" w:cs="Times New Roman"/>
          <w:sz w:val="28"/>
          <w:szCs w:val="28"/>
        </w:rPr>
        <w:t>екологічні групи рослин</w:t>
      </w:r>
      <w:hyperlink r:id="rId2770">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щодо засолення</w:t>
      </w:r>
    </w:p>
    <w:p w:rsidR="00B02790" w:rsidRPr="00D37454" w:rsidRDefault="009761D1" w:rsidP="00494A41">
      <w:pPr>
        <w:tabs>
          <w:tab w:val="left" w:pos="851"/>
        </w:tabs>
        <w:spacing w:after="0" w:line="240" w:lineRule="auto"/>
        <w:ind w:firstLine="709"/>
        <w:jc w:val="both"/>
        <w:rPr>
          <w:rFonts w:ascii="Times New Roman" w:eastAsia="Times New Roman" w:hAnsi="Times New Roman" w:cs="Times New Roman"/>
          <w:sz w:val="28"/>
          <w:szCs w:val="28"/>
        </w:rPr>
      </w:pPr>
      <w:r w:rsidRPr="00494A41">
        <w:rPr>
          <w:rFonts w:ascii="Times New Roman" w:eastAsia="Times New Roman" w:hAnsi="Times New Roman" w:cs="Times New Roman"/>
          <w:b/>
          <w:bCs/>
          <w:i/>
          <w:iCs/>
          <w:sz w:val="28"/>
          <w:szCs w:val="28"/>
        </w:rPr>
        <w:t>Галофіти (галофіли)</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рослини засолених місцеперебувань, що легко пристосовуються в процесі свого індивідуального розвитку до високого вмісту солей у ґрунті завдяки наявності</w:t>
      </w:r>
      <w:hyperlink r:id="rId2771">
        <w:r w:rsidRPr="00931325">
          <w:rPr>
            <w:rFonts w:ascii="Times New Roman" w:eastAsia="Times New Roman" w:hAnsi="Times New Roman" w:cs="Times New Roman"/>
            <w:sz w:val="28"/>
            <w:szCs w:val="28"/>
          </w:rPr>
          <w:t xml:space="preserve"> </w:t>
        </w:r>
      </w:hyperlink>
      <w:hyperlink r:id="rId2772">
        <w:r w:rsidRPr="00931325">
          <w:rPr>
            <w:rFonts w:ascii="Times New Roman" w:eastAsia="Times New Roman" w:hAnsi="Times New Roman" w:cs="Times New Roman"/>
            <w:sz w:val="28"/>
            <w:szCs w:val="28"/>
          </w:rPr>
          <w:t>низки</w:t>
        </w:r>
      </w:hyperlink>
      <w:hyperlink r:id="rId2773">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анатомо-морфологічних особливостей.</w:t>
      </w:r>
      <w:hyperlink r:id="rId2774">
        <w:r w:rsidRPr="00931325">
          <w:rPr>
            <w:rFonts w:ascii="Times New Roman" w:eastAsia="Times New Roman" w:hAnsi="Times New Roman" w:cs="Times New Roman"/>
            <w:sz w:val="28"/>
            <w:szCs w:val="28"/>
          </w:rPr>
          <w:t xml:space="preserve"> Серед </w:t>
        </w:r>
      </w:hyperlink>
      <w:r w:rsidRPr="00D37454">
        <w:rPr>
          <w:rFonts w:ascii="Times New Roman" w:eastAsia="Times New Roman" w:hAnsi="Times New Roman" w:cs="Times New Roman"/>
          <w:sz w:val="28"/>
          <w:szCs w:val="28"/>
        </w:rPr>
        <w:t>них виділяються еугалофіти і кріногалофіти.</w:t>
      </w:r>
    </w:p>
    <w:p w:rsidR="00B02790" w:rsidRPr="00D37454" w:rsidRDefault="009761D1" w:rsidP="00494A41">
      <w:pPr>
        <w:tabs>
          <w:tab w:val="left" w:pos="851"/>
        </w:tabs>
        <w:spacing w:after="0" w:line="240" w:lineRule="auto"/>
        <w:ind w:firstLine="709"/>
        <w:jc w:val="both"/>
        <w:rPr>
          <w:rFonts w:ascii="Times New Roman" w:eastAsia="Times New Roman" w:hAnsi="Times New Roman" w:cs="Times New Roman"/>
          <w:sz w:val="28"/>
          <w:szCs w:val="28"/>
        </w:rPr>
      </w:pPr>
      <w:r w:rsidRPr="00227E8F">
        <w:rPr>
          <w:rFonts w:ascii="Times New Roman" w:eastAsia="Times New Roman" w:hAnsi="Times New Roman" w:cs="Times New Roman"/>
          <w:b/>
          <w:bCs/>
          <w:i/>
          <w:iCs/>
          <w:sz w:val="28"/>
          <w:szCs w:val="28"/>
        </w:rPr>
        <w:t>Еугалофіти</w:t>
      </w:r>
      <w:r w:rsidRPr="00494A41">
        <w:rPr>
          <w:rFonts w:ascii="Times New Roman" w:eastAsia="Times New Roman" w:hAnsi="Times New Roman" w:cs="Times New Roman"/>
          <w:b/>
          <w:bCs/>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типові солянки, рослини, що накопичують сіль. До них</w:t>
      </w:r>
      <w:hyperlink r:id="rId2775">
        <w:r w:rsidRPr="00931325">
          <w:rPr>
            <w:rFonts w:ascii="Times New Roman" w:eastAsia="Times New Roman" w:hAnsi="Times New Roman" w:cs="Times New Roman"/>
            <w:sz w:val="28"/>
            <w:szCs w:val="28"/>
          </w:rPr>
          <w:t xml:space="preserve"> </w:t>
        </w:r>
      </w:hyperlink>
      <w:r w:rsidRPr="00931325">
        <w:rPr>
          <w:rFonts w:ascii="Times New Roman" w:eastAsia="Times New Roman" w:hAnsi="Times New Roman" w:cs="Times New Roman"/>
          <w:sz w:val="28"/>
          <w:szCs w:val="28"/>
        </w:rPr>
        <w:t>належать</w:t>
      </w:r>
      <w:hyperlink r:id="rId2776">
        <w:r w:rsidRPr="00931325">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 xml:space="preserve">родів </w:t>
      </w:r>
      <w:r w:rsidRPr="00D37454">
        <w:rPr>
          <w:rFonts w:ascii="Times New Roman" w:eastAsia="Times New Roman" w:hAnsi="Times New Roman" w:cs="Times New Roman"/>
          <w:i/>
          <w:sz w:val="28"/>
          <w:szCs w:val="28"/>
        </w:rPr>
        <w:t>Salicornia, Suaeda, Petrossimonia, Salsola</w:t>
      </w:r>
      <w:r w:rsidRPr="00D37454">
        <w:rPr>
          <w:rFonts w:ascii="Times New Roman" w:eastAsia="Times New Roman" w:hAnsi="Times New Roman" w:cs="Times New Roman"/>
          <w:sz w:val="28"/>
          <w:szCs w:val="28"/>
        </w:rPr>
        <w:t>. Вони можуть містити до 10 % і більш солей, що</w:t>
      </w:r>
      <w:hyperlink r:id="rId2777">
        <w:r w:rsidRPr="00931325">
          <w:rPr>
            <w:rFonts w:ascii="Times New Roman" w:eastAsia="Times New Roman" w:hAnsi="Times New Roman" w:cs="Times New Roman"/>
            <w:sz w:val="28"/>
            <w:szCs w:val="28"/>
          </w:rPr>
          <w:t xml:space="preserve"> </w:t>
        </w:r>
      </w:hyperlink>
      <w:hyperlink r:id="rId2778">
        <w:r w:rsidRPr="00931325">
          <w:rPr>
            <w:rFonts w:ascii="Times New Roman" w:eastAsia="Times New Roman" w:hAnsi="Times New Roman" w:cs="Times New Roman"/>
            <w:sz w:val="28"/>
            <w:szCs w:val="28"/>
          </w:rPr>
          <w:t>спричиняє</w:t>
        </w:r>
      </w:hyperlink>
      <w:hyperlink r:id="rId2779">
        <w:r w:rsidRPr="00931325">
          <w:rPr>
            <w:rFonts w:ascii="Times New Roman" w:eastAsia="Times New Roman" w:hAnsi="Times New Roman" w:cs="Times New Roman"/>
            <w:sz w:val="28"/>
            <w:szCs w:val="28"/>
          </w:rPr>
          <w:t xml:space="preserve">є </w:t>
        </w:r>
      </w:hyperlink>
      <w:r w:rsidRPr="00D37454">
        <w:rPr>
          <w:rFonts w:ascii="Times New Roman" w:eastAsia="Times New Roman" w:hAnsi="Times New Roman" w:cs="Times New Roman"/>
          <w:sz w:val="28"/>
          <w:szCs w:val="28"/>
        </w:rPr>
        <w:t xml:space="preserve">збільшення осмотичного тиску клітинного соку. </w:t>
      </w:r>
      <w:r w:rsidRPr="002541CF">
        <w:rPr>
          <w:rFonts w:ascii="Times New Roman" w:eastAsia="Times New Roman" w:hAnsi="Times New Roman" w:cs="Times New Roman"/>
          <w:i/>
          <w:iCs/>
          <w:sz w:val="28"/>
          <w:szCs w:val="28"/>
        </w:rPr>
        <w:t>Кріногалофіти</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рослини, що виділяють сіль:</w:t>
      </w:r>
      <w:hyperlink r:id="rId2780">
        <w:r w:rsidRPr="00931325">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 xml:space="preserve">родів </w:t>
      </w:r>
      <w:r w:rsidRPr="00D37454">
        <w:rPr>
          <w:rFonts w:ascii="Times New Roman" w:eastAsia="Times New Roman" w:hAnsi="Times New Roman" w:cs="Times New Roman"/>
          <w:i/>
          <w:sz w:val="28"/>
          <w:szCs w:val="28"/>
        </w:rPr>
        <w:t>Tamarix, Prankenia, Limonium</w:t>
      </w:r>
      <w:r w:rsidRPr="00D37454">
        <w:rPr>
          <w:rFonts w:ascii="Times New Roman" w:eastAsia="Times New Roman" w:hAnsi="Times New Roman" w:cs="Times New Roman"/>
          <w:sz w:val="28"/>
          <w:szCs w:val="28"/>
        </w:rPr>
        <w:t>.</w:t>
      </w:r>
      <w:hyperlink r:id="rId2781">
        <w:r w:rsidRPr="00931325">
          <w:rPr>
            <w:rFonts w:ascii="Times New Roman" w:eastAsia="Times New Roman" w:hAnsi="Times New Roman" w:cs="Times New Roman"/>
            <w:sz w:val="28"/>
            <w:szCs w:val="28"/>
          </w:rPr>
          <w:t xml:space="preserve"> Серед </w:t>
        </w:r>
      </w:hyperlink>
      <w:r w:rsidRPr="00D37454">
        <w:rPr>
          <w:rFonts w:ascii="Times New Roman" w:eastAsia="Times New Roman" w:hAnsi="Times New Roman" w:cs="Times New Roman"/>
          <w:sz w:val="28"/>
          <w:szCs w:val="28"/>
        </w:rPr>
        <w:t xml:space="preserve">них виділяють рослини кумуляційнного типу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можливе нагромадження солей</w:t>
      </w:r>
      <w:hyperlink r:id="rId2782">
        <w:r w:rsidRPr="00931325">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 xml:space="preserve">порушенні солевиділення, і регуляторного типу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збільшення концентрації солей у тканинах істотно не</w:t>
      </w:r>
      <w:hyperlink r:id="rId2783">
        <w:r w:rsidRPr="00931325">
          <w:rPr>
            <w:rFonts w:ascii="Times New Roman" w:eastAsia="Times New Roman" w:hAnsi="Times New Roman" w:cs="Times New Roman"/>
            <w:sz w:val="28"/>
            <w:szCs w:val="28"/>
          </w:rPr>
          <w:t xml:space="preserve"> зростає навіть</w:t>
        </w:r>
      </w:hyperlink>
      <w:hyperlink r:id="rId2784">
        <w:r w:rsidRPr="00931325">
          <w:rPr>
            <w:rFonts w:ascii="Times New Roman" w:eastAsia="Times New Roman" w:hAnsi="Times New Roman" w:cs="Times New Roman"/>
            <w:sz w:val="28"/>
            <w:szCs w:val="28"/>
          </w:rPr>
          <w:t xml:space="preserve"> </w:t>
        </w:r>
      </w:hyperlink>
      <w:r w:rsidRPr="00931325">
        <w:rPr>
          <w:rFonts w:ascii="Times New Roman" w:eastAsia="Times New Roman" w:hAnsi="Times New Roman" w:cs="Times New Roman"/>
          <w:sz w:val="28"/>
          <w:szCs w:val="28"/>
        </w:rPr>
        <w:t>за браком</w:t>
      </w:r>
      <w:hyperlink r:id="rId2785">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їхнього виділення (зв’язування солей відбувається органічними речовинами протопласта).</w:t>
      </w:r>
    </w:p>
    <w:p w:rsidR="00B02790" w:rsidRPr="00D37454" w:rsidRDefault="009761D1" w:rsidP="00D37454">
      <w:pPr>
        <w:tabs>
          <w:tab w:val="left" w:pos="851"/>
        </w:tabs>
        <w:spacing w:after="0" w:line="240" w:lineRule="auto"/>
        <w:ind w:firstLine="709"/>
        <w:jc w:val="both"/>
        <w:rPr>
          <w:rFonts w:ascii="Times New Roman" w:eastAsia="Times New Roman" w:hAnsi="Times New Roman" w:cs="Times New Roman"/>
          <w:sz w:val="28"/>
          <w:szCs w:val="28"/>
        </w:rPr>
      </w:pPr>
      <w:r w:rsidRPr="00227E8F">
        <w:rPr>
          <w:rFonts w:ascii="Times New Roman" w:eastAsia="Times New Roman" w:hAnsi="Times New Roman" w:cs="Times New Roman"/>
          <w:b/>
          <w:bCs/>
          <w:i/>
          <w:iCs/>
          <w:sz w:val="28"/>
          <w:szCs w:val="28"/>
        </w:rPr>
        <w:t>Глікогалофіти (глікофіти)</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рослини, що не проникають солями і виростають на засолених ґрунтах, але не нагромаджують легкорозчинні солі в тканинах. До них</w:t>
      </w:r>
      <w:hyperlink r:id="rId2786">
        <w:r w:rsidRPr="00931325">
          <w:rPr>
            <w:rFonts w:ascii="Times New Roman" w:eastAsia="Times New Roman" w:hAnsi="Times New Roman" w:cs="Times New Roman"/>
            <w:sz w:val="28"/>
            <w:szCs w:val="28"/>
          </w:rPr>
          <w:t xml:space="preserve"> </w:t>
        </w:r>
      </w:hyperlink>
      <w:r w:rsidRPr="00931325">
        <w:rPr>
          <w:rFonts w:ascii="Times New Roman" w:eastAsia="Times New Roman" w:hAnsi="Times New Roman" w:cs="Times New Roman"/>
          <w:sz w:val="28"/>
          <w:szCs w:val="28"/>
        </w:rPr>
        <w:t>належать</w:t>
      </w:r>
      <w:hyperlink r:id="rId2787">
        <w:r w:rsidRPr="00931325">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 xml:space="preserve">родів </w:t>
      </w:r>
      <w:r w:rsidRPr="00D37454">
        <w:rPr>
          <w:rFonts w:ascii="Times New Roman" w:eastAsia="Times New Roman" w:hAnsi="Times New Roman" w:cs="Times New Roman"/>
          <w:i/>
          <w:sz w:val="28"/>
          <w:szCs w:val="28"/>
        </w:rPr>
        <w:t>Artemisia, Elaeagnus.</w:t>
      </w:r>
    </w:p>
    <w:p w:rsidR="00B02790" w:rsidRPr="00D37454" w:rsidRDefault="009761D1" w:rsidP="002541CF">
      <w:pPr>
        <w:tabs>
          <w:tab w:val="left" w:pos="851"/>
          <w:tab w:val="left" w:pos="993"/>
        </w:tabs>
        <w:spacing w:after="0" w:line="240" w:lineRule="auto"/>
        <w:ind w:firstLine="709"/>
        <w:jc w:val="both"/>
        <w:rPr>
          <w:rFonts w:ascii="Times New Roman" w:eastAsia="Times New Roman" w:hAnsi="Times New Roman" w:cs="Times New Roman"/>
          <w:sz w:val="28"/>
          <w:szCs w:val="28"/>
        </w:rPr>
      </w:pPr>
      <w:r w:rsidRPr="00227E8F">
        <w:rPr>
          <w:rFonts w:ascii="Times New Roman" w:eastAsia="Times New Roman" w:hAnsi="Times New Roman" w:cs="Times New Roman"/>
          <w:b/>
          <w:bCs/>
          <w:i/>
          <w:iCs/>
          <w:sz w:val="28"/>
          <w:szCs w:val="28"/>
        </w:rPr>
        <w:t>Галофоби (глікофити</w:t>
      </w:r>
      <w:r w:rsidRPr="00494A41">
        <w:rPr>
          <w:rFonts w:ascii="Times New Roman" w:eastAsia="Times New Roman" w:hAnsi="Times New Roman" w:cs="Times New Roman"/>
          <w:b/>
          <w:bCs/>
          <w:sz w:val="28"/>
          <w:szCs w:val="28"/>
        </w:rPr>
        <w:t>)</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hyperlink r:id="rId2788">
        <w:r w:rsidRPr="00931325">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рослин, що уникають засолених ґрунтів. Група галофітів неоднорідна</w:t>
      </w:r>
      <w:hyperlink r:id="rId2789">
        <w:r w:rsidRPr="00931325">
          <w:rPr>
            <w:rFonts w:ascii="Times New Roman" w:eastAsia="Times New Roman" w:hAnsi="Times New Roman" w:cs="Times New Roman"/>
            <w:sz w:val="28"/>
            <w:szCs w:val="28"/>
          </w:rPr>
          <w:t xml:space="preserve"> </w:t>
        </w:r>
      </w:hyperlink>
      <w:hyperlink r:id="rId2790">
        <w:r w:rsidRPr="00931325">
          <w:rPr>
            <w:rFonts w:ascii="Times New Roman" w:eastAsia="Times New Roman" w:hAnsi="Times New Roman" w:cs="Times New Roman"/>
            <w:sz w:val="28"/>
            <w:szCs w:val="28"/>
          </w:rPr>
          <w:t>за</w:t>
        </w:r>
      </w:hyperlink>
      <w:hyperlink r:id="rId2791">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стійкістю до складу й концентрації легкорозчинних солей у ґрунтах.</w:t>
      </w:r>
      <w:hyperlink r:id="rId2792">
        <w:r w:rsidRPr="00931325">
          <w:rPr>
            <w:rFonts w:ascii="Times New Roman" w:eastAsia="Times New Roman" w:hAnsi="Times New Roman" w:cs="Times New Roman"/>
            <w:sz w:val="28"/>
            <w:szCs w:val="28"/>
          </w:rPr>
          <w:t xml:space="preserve"> </w:t>
        </w:r>
      </w:hyperlink>
      <w:hyperlink r:id="rId2793">
        <w:r w:rsidRPr="00931325">
          <w:rPr>
            <w:rFonts w:ascii="Times New Roman" w:eastAsia="Times New Roman" w:hAnsi="Times New Roman" w:cs="Times New Roman"/>
            <w:sz w:val="28"/>
            <w:szCs w:val="28"/>
          </w:rPr>
          <w:t>За</w:t>
        </w:r>
      </w:hyperlink>
      <w:hyperlink r:id="rId2794">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ступенем солестійкості виділяються:</w:t>
      </w:r>
    </w:p>
    <w:p w:rsidR="00B02790" w:rsidRPr="002541CF" w:rsidRDefault="009761D1" w:rsidP="001F6638">
      <w:pPr>
        <w:pStyle w:val="af3"/>
        <w:numPr>
          <w:ilvl w:val="0"/>
          <w:numId w:val="57"/>
        </w:numPr>
        <w:tabs>
          <w:tab w:val="left" w:pos="993"/>
        </w:tabs>
        <w:spacing w:after="0" w:line="240" w:lineRule="auto"/>
        <w:ind w:left="0" w:firstLine="709"/>
        <w:jc w:val="both"/>
        <w:rPr>
          <w:rFonts w:ascii="Times New Roman" w:eastAsia="Times New Roman" w:hAnsi="Times New Roman" w:cs="Times New Roman"/>
          <w:sz w:val="28"/>
          <w:szCs w:val="28"/>
        </w:rPr>
      </w:pPr>
      <w:r w:rsidRPr="00494A41">
        <w:rPr>
          <w:rFonts w:ascii="Times New Roman" w:eastAsia="Times New Roman" w:hAnsi="Times New Roman" w:cs="Times New Roman"/>
          <w:b/>
          <w:bCs/>
          <w:i/>
          <w:iCs/>
          <w:sz w:val="28"/>
          <w:szCs w:val="28"/>
        </w:rPr>
        <w:t>олігогалофіти</w:t>
      </w:r>
      <w:r w:rsidRPr="002541CF">
        <w:rPr>
          <w:rFonts w:ascii="Times New Roman" w:eastAsia="Times New Roman" w:hAnsi="Times New Roman" w:cs="Times New Roman"/>
          <w:sz w:val="28"/>
          <w:szCs w:val="28"/>
        </w:rPr>
        <w:t>, що ростуть</w:t>
      </w:r>
      <w:hyperlink r:id="rId2795">
        <w:r w:rsidRPr="002541CF">
          <w:rPr>
            <w:rFonts w:ascii="Times New Roman" w:eastAsia="Times New Roman" w:hAnsi="Times New Roman" w:cs="Times New Roman"/>
            <w:sz w:val="28"/>
            <w:szCs w:val="28"/>
          </w:rPr>
          <w:t xml:space="preserve"> при </w:t>
        </w:r>
      </w:hyperlink>
      <w:r w:rsidRPr="002541CF">
        <w:rPr>
          <w:rFonts w:ascii="Times New Roman" w:eastAsia="Times New Roman" w:hAnsi="Times New Roman" w:cs="Times New Roman"/>
          <w:sz w:val="28"/>
          <w:szCs w:val="28"/>
        </w:rPr>
        <w:t>малих вмістах солей у ґрунті;</w:t>
      </w:r>
    </w:p>
    <w:p w:rsidR="00B02790" w:rsidRPr="002541CF" w:rsidRDefault="009761D1" w:rsidP="001F6638">
      <w:pPr>
        <w:pStyle w:val="af3"/>
        <w:numPr>
          <w:ilvl w:val="0"/>
          <w:numId w:val="57"/>
        </w:numPr>
        <w:tabs>
          <w:tab w:val="left" w:pos="993"/>
        </w:tabs>
        <w:spacing w:after="0" w:line="240" w:lineRule="auto"/>
        <w:ind w:left="0" w:firstLine="709"/>
        <w:jc w:val="both"/>
        <w:rPr>
          <w:rFonts w:ascii="Times New Roman" w:eastAsia="Times New Roman" w:hAnsi="Times New Roman" w:cs="Times New Roman"/>
          <w:sz w:val="28"/>
          <w:szCs w:val="28"/>
        </w:rPr>
      </w:pPr>
      <w:r w:rsidRPr="00494A41">
        <w:rPr>
          <w:rFonts w:ascii="Times New Roman" w:eastAsia="Times New Roman" w:hAnsi="Times New Roman" w:cs="Times New Roman"/>
          <w:b/>
          <w:bCs/>
          <w:i/>
          <w:iCs/>
          <w:sz w:val="28"/>
          <w:szCs w:val="28"/>
        </w:rPr>
        <w:t>мезогалофіти</w:t>
      </w:r>
      <w:r w:rsidRPr="002541CF">
        <w:rPr>
          <w:rFonts w:ascii="Times New Roman" w:eastAsia="Times New Roman" w:hAnsi="Times New Roman" w:cs="Times New Roman"/>
          <w:sz w:val="28"/>
          <w:szCs w:val="28"/>
        </w:rPr>
        <w:t xml:space="preserve"> задовольняються середнім вмістом солей;</w:t>
      </w:r>
    </w:p>
    <w:p w:rsidR="00B02790" w:rsidRPr="002541CF" w:rsidRDefault="009761D1" w:rsidP="001F6638">
      <w:pPr>
        <w:pStyle w:val="af3"/>
        <w:numPr>
          <w:ilvl w:val="0"/>
          <w:numId w:val="57"/>
        </w:numPr>
        <w:tabs>
          <w:tab w:val="left" w:pos="993"/>
        </w:tabs>
        <w:spacing w:after="0" w:line="240" w:lineRule="auto"/>
        <w:ind w:left="0" w:firstLine="709"/>
        <w:jc w:val="both"/>
        <w:rPr>
          <w:rFonts w:ascii="Times New Roman" w:eastAsia="Times New Roman" w:hAnsi="Times New Roman" w:cs="Times New Roman"/>
          <w:sz w:val="28"/>
          <w:szCs w:val="28"/>
        </w:rPr>
      </w:pPr>
      <w:r w:rsidRPr="00494A41">
        <w:rPr>
          <w:rFonts w:ascii="Times New Roman" w:eastAsia="Times New Roman" w:hAnsi="Times New Roman" w:cs="Times New Roman"/>
          <w:b/>
          <w:bCs/>
          <w:i/>
          <w:iCs/>
          <w:sz w:val="28"/>
          <w:szCs w:val="28"/>
        </w:rPr>
        <w:t>еугалофіти</w:t>
      </w:r>
      <w:r w:rsidRPr="002541CF">
        <w:rPr>
          <w:rFonts w:ascii="Times New Roman" w:eastAsia="Times New Roman" w:hAnsi="Times New Roman" w:cs="Times New Roman"/>
          <w:sz w:val="28"/>
          <w:szCs w:val="28"/>
        </w:rPr>
        <w:t xml:space="preserve"> </w:t>
      </w:r>
      <w:r w:rsidR="00D37454" w:rsidRPr="002541CF">
        <w:rPr>
          <w:rFonts w:ascii="Times New Roman" w:eastAsia="Times New Roman" w:hAnsi="Times New Roman" w:cs="Times New Roman"/>
          <w:sz w:val="28"/>
          <w:szCs w:val="28"/>
        </w:rPr>
        <w:t>–</w:t>
      </w:r>
      <w:r w:rsidRPr="002541CF">
        <w:rPr>
          <w:rFonts w:ascii="Times New Roman" w:eastAsia="Times New Roman" w:hAnsi="Times New Roman" w:cs="Times New Roman"/>
          <w:sz w:val="28"/>
          <w:szCs w:val="28"/>
        </w:rPr>
        <w:t xml:space="preserve"> дійсні галофіти.</w:t>
      </w:r>
    </w:p>
    <w:p w:rsidR="00B02790" w:rsidRPr="00D37454" w:rsidRDefault="009761D1" w:rsidP="002541CF">
      <w:pPr>
        <w:tabs>
          <w:tab w:val="left" w:pos="851"/>
          <w:tab w:val="left" w:pos="993"/>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Крім того, виділяють факультативні й облігатні галофіти, евригалинні і стеногалінні</w:t>
      </w:r>
      <w:hyperlink r:id="rId2796">
        <w:r w:rsidRPr="00931325">
          <w:rPr>
            <w:rFonts w:ascii="Times New Roman" w:eastAsia="Times New Roman" w:hAnsi="Times New Roman" w:cs="Times New Roman"/>
            <w:sz w:val="28"/>
            <w:szCs w:val="28"/>
          </w:rPr>
          <w:t xml:space="preserve"> види,</w:t>
        </w:r>
      </w:hyperlink>
      <w:hyperlink r:id="rId2797">
        <w:r w:rsidRPr="00931325">
          <w:rPr>
            <w:rFonts w:ascii="Times New Roman" w:eastAsia="Times New Roman" w:hAnsi="Times New Roman" w:cs="Times New Roman"/>
            <w:sz w:val="28"/>
            <w:szCs w:val="28"/>
          </w:rPr>
          <w:t xml:space="preserve"> здатні </w:t>
        </w:r>
      </w:hyperlink>
      <w:r w:rsidRPr="00D37454">
        <w:rPr>
          <w:rFonts w:ascii="Times New Roman" w:eastAsia="Times New Roman" w:hAnsi="Times New Roman" w:cs="Times New Roman"/>
          <w:sz w:val="28"/>
          <w:szCs w:val="28"/>
        </w:rPr>
        <w:t>виростати в умовах широкої або вузької амплітуди концентрації солей і переносити різне</w:t>
      </w:r>
      <w:hyperlink r:id="rId2798">
        <w:r w:rsidRPr="00931325">
          <w:rPr>
            <w:rFonts w:ascii="Times New Roman" w:eastAsia="Times New Roman" w:hAnsi="Times New Roman" w:cs="Times New Roman"/>
            <w:sz w:val="28"/>
            <w:szCs w:val="28"/>
          </w:rPr>
          <w:t xml:space="preserve"> по </w:t>
        </w:r>
      </w:hyperlink>
      <w:r w:rsidRPr="00D37454">
        <w:rPr>
          <w:rFonts w:ascii="Times New Roman" w:eastAsia="Times New Roman" w:hAnsi="Times New Roman" w:cs="Times New Roman"/>
          <w:sz w:val="28"/>
          <w:szCs w:val="28"/>
        </w:rPr>
        <w:t>складу засолення або присвячені до конкретного</w:t>
      </w:r>
      <w:hyperlink r:id="rId2799">
        <w:r w:rsidRPr="00931325">
          <w:rPr>
            <w:rFonts w:ascii="Times New Roman" w:eastAsia="Times New Roman" w:hAnsi="Times New Roman" w:cs="Times New Roman"/>
            <w:sz w:val="28"/>
            <w:szCs w:val="28"/>
          </w:rPr>
          <w:t xml:space="preserve"> виду </w:t>
        </w:r>
      </w:hyperlink>
      <w:r w:rsidRPr="00D37454">
        <w:rPr>
          <w:rFonts w:ascii="Times New Roman" w:eastAsia="Times New Roman" w:hAnsi="Times New Roman" w:cs="Times New Roman"/>
          <w:sz w:val="28"/>
          <w:szCs w:val="28"/>
        </w:rPr>
        <w:t>засолення.</w:t>
      </w:r>
    </w:p>
    <w:p w:rsidR="00B02790" w:rsidRPr="00D37454" w:rsidRDefault="009761D1" w:rsidP="00D37454">
      <w:pPr>
        <w:tabs>
          <w:tab w:val="left" w:pos="851"/>
          <w:tab w:val="left" w:pos="993"/>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Анатомо-морфологічні і фізіологічні пристосування, вироблені для зниження токсичного впливу легкорозчинних солей,</w:t>
      </w:r>
      <w:hyperlink r:id="rId2800">
        <w:r w:rsidRPr="00931325">
          <w:rPr>
            <w:rFonts w:ascii="Times New Roman" w:eastAsia="Times New Roman" w:hAnsi="Times New Roman" w:cs="Times New Roman"/>
            <w:sz w:val="28"/>
            <w:szCs w:val="28"/>
          </w:rPr>
          <w:t xml:space="preserve"> при</w:t>
        </w:r>
      </w:hyperlink>
      <w:hyperlink r:id="rId2801">
        <w:r w:rsidRPr="00931325">
          <w:rPr>
            <w:rFonts w:ascii="Times New Roman" w:eastAsia="Times New Roman" w:hAnsi="Times New Roman" w:cs="Times New Roman"/>
            <w:sz w:val="28"/>
            <w:szCs w:val="28"/>
          </w:rPr>
          <w:t>з</w:t>
        </w:r>
      </w:hyperlink>
      <w:hyperlink r:id="rId2802">
        <w:r w:rsidRPr="00931325">
          <w:rPr>
            <w:rFonts w:ascii="Times New Roman" w:eastAsia="Times New Roman" w:hAnsi="Times New Roman" w:cs="Times New Roman"/>
            <w:sz w:val="28"/>
            <w:szCs w:val="28"/>
          </w:rPr>
          <w:t xml:space="preserve">вели </w:t>
        </w:r>
      </w:hyperlink>
      <w:r w:rsidRPr="00D37454">
        <w:rPr>
          <w:rFonts w:ascii="Times New Roman" w:eastAsia="Times New Roman" w:hAnsi="Times New Roman" w:cs="Times New Roman"/>
          <w:sz w:val="28"/>
          <w:szCs w:val="28"/>
        </w:rPr>
        <w:t>до утворення особливого вигляду цих рослин. Він</w:t>
      </w:r>
      <w:hyperlink r:id="rId2803">
        <w:r w:rsidRPr="00931325">
          <w:rPr>
            <w:rFonts w:ascii="Times New Roman" w:eastAsia="Times New Roman" w:hAnsi="Times New Roman" w:cs="Times New Roman"/>
            <w:sz w:val="28"/>
            <w:szCs w:val="28"/>
          </w:rPr>
          <w:t xml:space="preserve"> одержав </w:t>
        </w:r>
      </w:hyperlink>
      <w:r w:rsidRPr="00D37454">
        <w:rPr>
          <w:rFonts w:ascii="Times New Roman" w:eastAsia="Times New Roman" w:hAnsi="Times New Roman" w:cs="Times New Roman"/>
          <w:sz w:val="28"/>
          <w:szCs w:val="28"/>
        </w:rPr>
        <w:t>назву «галоморфна будова», яка включає:</w:t>
      </w:r>
    </w:p>
    <w:p w:rsidR="00B02790" w:rsidRPr="00D37454" w:rsidRDefault="009761D1" w:rsidP="00D37454">
      <w:pPr>
        <w:tabs>
          <w:tab w:val="left" w:pos="851"/>
          <w:tab w:val="left" w:pos="993"/>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1) сукулентність, відмінну від ксерофітів;</w:t>
      </w:r>
    </w:p>
    <w:p w:rsidR="00B02790" w:rsidRPr="00D37454" w:rsidRDefault="009761D1" w:rsidP="00D37454">
      <w:pPr>
        <w:tabs>
          <w:tab w:val="left" w:pos="851"/>
          <w:tab w:val="left" w:pos="993"/>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2) збільшення розміру клітин;</w:t>
      </w:r>
    </w:p>
    <w:p w:rsidR="00B02790" w:rsidRPr="00D37454" w:rsidRDefault="009761D1" w:rsidP="00D37454">
      <w:pPr>
        <w:tabs>
          <w:tab w:val="left" w:pos="851"/>
          <w:tab w:val="left" w:pos="993"/>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3) високий осмотичний тиск клітинного соку;</w:t>
      </w:r>
    </w:p>
    <w:p w:rsidR="00B02790" w:rsidRPr="00D37454" w:rsidRDefault="009761D1" w:rsidP="00D37454">
      <w:pPr>
        <w:tabs>
          <w:tab w:val="left" w:pos="851"/>
          <w:tab w:val="left" w:pos="993"/>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4) зв’язування солей у складі органічних сполук, нешкідливих організмові;</w:t>
      </w:r>
    </w:p>
    <w:p w:rsidR="00B02790" w:rsidRPr="00D37454" w:rsidRDefault="009761D1" w:rsidP="00D37454">
      <w:pPr>
        <w:tabs>
          <w:tab w:val="left" w:pos="851"/>
          <w:tab w:val="left" w:pos="993"/>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5) швидкий ріст, що сприяє збільшенню солеемності.</w:t>
      </w:r>
    </w:p>
    <w:p w:rsidR="00B02790" w:rsidRPr="00D37454" w:rsidRDefault="009761D1" w:rsidP="00D37454">
      <w:pPr>
        <w:tabs>
          <w:tab w:val="left" w:pos="851"/>
          <w:tab w:val="left" w:pos="993"/>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lastRenderedPageBreak/>
        <w:t>У біоіндикаційнних дослідженнях використовуються різні</w:t>
      </w:r>
      <w:hyperlink r:id="rId2804">
        <w:r w:rsidRPr="00931325">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еугалофітов, кріногалофітов і глікогалофітов.</w:t>
      </w:r>
    </w:p>
    <w:p w:rsidR="00494A41" w:rsidRDefault="009761D1" w:rsidP="00D37454">
      <w:pPr>
        <w:tabs>
          <w:tab w:val="left" w:pos="851"/>
          <w:tab w:val="left" w:pos="993"/>
        </w:tabs>
        <w:spacing w:after="0" w:line="240" w:lineRule="auto"/>
        <w:ind w:firstLine="709"/>
        <w:jc w:val="both"/>
        <w:rPr>
          <w:rFonts w:ascii="Times New Roman" w:eastAsia="Times New Roman" w:hAnsi="Times New Roman" w:cs="Times New Roman"/>
          <w:sz w:val="28"/>
          <w:szCs w:val="28"/>
        </w:rPr>
      </w:pPr>
      <w:r w:rsidRPr="00494A41">
        <w:rPr>
          <w:rFonts w:ascii="Times New Roman" w:eastAsia="Times New Roman" w:hAnsi="Times New Roman" w:cs="Times New Roman"/>
          <w:sz w:val="28"/>
          <w:szCs w:val="28"/>
        </w:rPr>
        <w:t>За</w:t>
      </w:r>
      <w:hyperlink r:id="rId2805">
        <w:r w:rsidRPr="00494A41">
          <w:rPr>
            <w:rFonts w:ascii="Times New Roman" w:eastAsia="Times New Roman" w:hAnsi="Times New Roman" w:cs="Times New Roman"/>
            <w:sz w:val="28"/>
            <w:szCs w:val="28"/>
          </w:rPr>
          <w:t xml:space="preserve"> </w:t>
        </w:r>
      </w:hyperlink>
      <w:r w:rsidRPr="00494A41">
        <w:rPr>
          <w:rFonts w:ascii="Times New Roman" w:eastAsia="Times New Roman" w:hAnsi="Times New Roman" w:cs="Times New Roman"/>
          <w:sz w:val="28"/>
          <w:szCs w:val="28"/>
        </w:rPr>
        <w:t>ступенем зв’язку індикатора з об’єктом індикації виділяють</w:t>
      </w:r>
      <w:r w:rsidRPr="00D37454">
        <w:rPr>
          <w:rFonts w:ascii="Times New Roman" w:eastAsia="Times New Roman" w:hAnsi="Times New Roman" w:cs="Times New Roman"/>
          <w:sz w:val="28"/>
          <w:szCs w:val="28"/>
        </w:rPr>
        <w:t>: постійні, перемінні й</w:t>
      </w:r>
      <w:hyperlink r:id="rId2806">
        <w:r w:rsidRPr="00931325">
          <w:rPr>
            <w:rFonts w:ascii="Times New Roman" w:eastAsia="Times New Roman" w:hAnsi="Times New Roman" w:cs="Times New Roman"/>
            <w:sz w:val="28"/>
            <w:szCs w:val="28"/>
          </w:rPr>
          <w:t xml:space="preserve"> негативні </w:t>
        </w:r>
      </w:hyperlink>
      <w:r w:rsidRPr="00D37454">
        <w:rPr>
          <w:rFonts w:ascii="Times New Roman" w:eastAsia="Times New Roman" w:hAnsi="Times New Roman" w:cs="Times New Roman"/>
          <w:sz w:val="28"/>
          <w:szCs w:val="28"/>
        </w:rPr>
        <w:t xml:space="preserve">індикатори. У таблиці 6 наведена біоіндикаційна схема </w:t>
      </w:r>
      <w:r w:rsidRPr="00494A41">
        <w:rPr>
          <w:rFonts w:ascii="Times New Roman" w:eastAsia="Times New Roman" w:hAnsi="Times New Roman" w:cs="Times New Roman"/>
          <w:b/>
          <w:bCs/>
          <w:i/>
          <w:iCs/>
          <w:sz w:val="28"/>
          <w:szCs w:val="28"/>
        </w:rPr>
        <w:t>постійних індикаторів</w:t>
      </w:r>
      <w:r w:rsidRPr="00D37454">
        <w:rPr>
          <w:rFonts w:ascii="Times New Roman" w:eastAsia="Times New Roman" w:hAnsi="Times New Roman" w:cs="Times New Roman"/>
          <w:sz w:val="28"/>
          <w:szCs w:val="28"/>
        </w:rPr>
        <w:t xml:space="preserve"> рівня залягання й мінералізації ґрунтових вод. </w:t>
      </w:r>
    </w:p>
    <w:p w:rsidR="00494A41" w:rsidRDefault="009761D1" w:rsidP="00D37454">
      <w:pPr>
        <w:tabs>
          <w:tab w:val="left" w:pos="851"/>
          <w:tab w:val="left" w:pos="993"/>
        </w:tabs>
        <w:spacing w:after="0" w:line="240" w:lineRule="auto"/>
        <w:ind w:firstLine="709"/>
        <w:jc w:val="both"/>
        <w:rPr>
          <w:rFonts w:ascii="Times New Roman" w:eastAsia="Times New Roman" w:hAnsi="Times New Roman" w:cs="Times New Roman"/>
          <w:sz w:val="28"/>
          <w:szCs w:val="28"/>
        </w:rPr>
      </w:pPr>
      <w:r w:rsidRPr="00494A41">
        <w:rPr>
          <w:rFonts w:ascii="Times New Roman" w:eastAsia="Times New Roman" w:hAnsi="Times New Roman" w:cs="Times New Roman"/>
          <w:b/>
          <w:bCs/>
          <w:i/>
          <w:iCs/>
          <w:sz w:val="28"/>
          <w:szCs w:val="28"/>
        </w:rPr>
        <w:t>Перемінні індикатори</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hyperlink r:id="rId2807">
        <w:r w:rsidRPr="00931325">
          <w:rPr>
            <w:rFonts w:ascii="Times New Roman" w:eastAsia="Times New Roman" w:hAnsi="Times New Roman" w:cs="Times New Roman"/>
            <w:sz w:val="28"/>
            <w:szCs w:val="28"/>
          </w:rPr>
          <w:t xml:space="preserve"> види,</w:t>
        </w:r>
      </w:hyperlink>
      <w:r w:rsidRPr="00D37454">
        <w:rPr>
          <w:rFonts w:ascii="Times New Roman" w:eastAsia="Times New Roman" w:hAnsi="Times New Roman" w:cs="Times New Roman"/>
          <w:sz w:val="28"/>
          <w:szCs w:val="28"/>
        </w:rPr>
        <w:t xml:space="preserve"> переважно, що ростуть на засолених ґрунтах. Вони можуть</w:t>
      </w:r>
      <w:hyperlink r:id="rId2808">
        <w:r w:rsidRPr="00931325">
          <w:rPr>
            <w:rFonts w:ascii="Times New Roman" w:eastAsia="Times New Roman" w:hAnsi="Times New Roman" w:cs="Times New Roman"/>
            <w:sz w:val="28"/>
            <w:szCs w:val="28"/>
          </w:rPr>
          <w:t xml:space="preserve"> зустрічатися </w:t>
        </w:r>
      </w:hyperlink>
      <w:r w:rsidRPr="00D37454">
        <w:rPr>
          <w:rFonts w:ascii="Times New Roman" w:eastAsia="Times New Roman" w:hAnsi="Times New Roman" w:cs="Times New Roman"/>
          <w:sz w:val="28"/>
          <w:szCs w:val="28"/>
        </w:rPr>
        <w:t>на ґрунтах із досить широким діапазоном засоленн</w:t>
      </w:r>
      <w:hyperlink r:id="rId2809">
        <w:r w:rsidRPr="00931325">
          <w:rPr>
            <w:rFonts w:ascii="Times New Roman" w:eastAsia="Times New Roman" w:hAnsi="Times New Roman" w:cs="Times New Roman"/>
            <w:sz w:val="28"/>
            <w:szCs w:val="28"/>
          </w:rPr>
          <w:t xml:space="preserve">я як на </w:t>
        </w:r>
      </w:hyperlink>
      <w:r w:rsidRPr="00D37454">
        <w:rPr>
          <w:rFonts w:ascii="Times New Roman" w:eastAsia="Times New Roman" w:hAnsi="Times New Roman" w:cs="Times New Roman"/>
          <w:sz w:val="28"/>
          <w:szCs w:val="28"/>
        </w:rPr>
        <w:t>сильно-, так і на слабомінералізованих субстратах. До них</w:t>
      </w:r>
      <w:hyperlink r:id="rId2810">
        <w:r w:rsidRPr="00931325">
          <w:rPr>
            <w:rFonts w:ascii="Times New Roman" w:eastAsia="Times New Roman" w:hAnsi="Times New Roman" w:cs="Times New Roman"/>
            <w:sz w:val="28"/>
            <w:szCs w:val="28"/>
          </w:rPr>
          <w:t xml:space="preserve"> </w:t>
        </w:r>
      </w:hyperlink>
      <w:hyperlink r:id="rId2811">
        <w:r w:rsidRPr="00931325">
          <w:rPr>
            <w:rFonts w:ascii="Times New Roman" w:eastAsia="Times New Roman" w:hAnsi="Times New Roman" w:cs="Times New Roman"/>
            <w:sz w:val="28"/>
            <w:szCs w:val="28"/>
          </w:rPr>
          <w:t>належать</w:t>
        </w:r>
      </w:hyperlink>
      <w:hyperlink r:id="rId2812">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саксаул чорний </w:t>
      </w:r>
      <w:r w:rsidR="002541CF">
        <w:rPr>
          <w:rFonts w:ascii="Times New Roman" w:eastAsia="Times New Roman" w:hAnsi="Times New Roman" w:cs="Times New Roman"/>
          <w:sz w:val="28"/>
          <w:szCs w:val="28"/>
        </w:rPr>
        <w:t>(</w:t>
      </w:r>
      <w:r w:rsidRPr="002541CF">
        <w:rPr>
          <w:rFonts w:ascii="Times New Roman" w:eastAsia="Times New Roman" w:hAnsi="Times New Roman" w:cs="Times New Roman"/>
          <w:i/>
          <w:iCs/>
          <w:sz w:val="28"/>
          <w:szCs w:val="28"/>
        </w:rPr>
        <w:t>Haloxylon aphyllum</w:t>
      </w:r>
      <w:r w:rsidR="002541CF">
        <w:rPr>
          <w:rFonts w:ascii="Times New Roman" w:eastAsia="Times New Roman" w:hAnsi="Times New Roman" w:cs="Times New Roman"/>
          <w:i/>
          <w:iCs/>
          <w:sz w:val="28"/>
          <w:szCs w:val="28"/>
        </w:rPr>
        <w:t>)</w:t>
      </w:r>
      <w:r w:rsidRPr="00D37454">
        <w:rPr>
          <w:rFonts w:ascii="Times New Roman" w:eastAsia="Times New Roman" w:hAnsi="Times New Roman" w:cs="Times New Roman"/>
          <w:sz w:val="28"/>
          <w:szCs w:val="28"/>
        </w:rPr>
        <w:t xml:space="preserve">, деревоподібні солянки </w:t>
      </w:r>
      <w:r w:rsidR="002541CF">
        <w:rPr>
          <w:rFonts w:ascii="Times New Roman" w:eastAsia="Times New Roman" w:hAnsi="Times New Roman" w:cs="Times New Roman"/>
          <w:sz w:val="28"/>
          <w:szCs w:val="28"/>
        </w:rPr>
        <w:t>(</w:t>
      </w:r>
      <w:r w:rsidRPr="002541CF">
        <w:rPr>
          <w:rFonts w:ascii="Times New Roman" w:eastAsia="Times New Roman" w:hAnsi="Times New Roman" w:cs="Times New Roman"/>
          <w:i/>
          <w:iCs/>
          <w:sz w:val="28"/>
          <w:szCs w:val="28"/>
        </w:rPr>
        <w:t xml:space="preserve">Salsola arbuscula, S. </w:t>
      </w:r>
      <w:r w:rsidR="002541CF" w:rsidRPr="002541CF">
        <w:rPr>
          <w:rFonts w:ascii="Times New Roman" w:eastAsia="Times New Roman" w:hAnsi="Times New Roman" w:cs="Times New Roman"/>
          <w:i/>
          <w:iCs/>
          <w:sz w:val="28"/>
          <w:szCs w:val="28"/>
        </w:rPr>
        <w:t>R</w:t>
      </w:r>
      <w:r w:rsidRPr="002541CF">
        <w:rPr>
          <w:rFonts w:ascii="Times New Roman" w:eastAsia="Times New Roman" w:hAnsi="Times New Roman" w:cs="Times New Roman"/>
          <w:i/>
          <w:iCs/>
          <w:sz w:val="28"/>
          <w:szCs w:val="28"/>
        </w:rPr>
        <w:t>ichteri</w:t>
      </w:r>
      <w:r w:rsidR="002541CF">
        <w:rPr>
          <w:rFonts w:ascii="Times New Roman" w:eastAsia="Times New Roman" w:hAnsi="Times New Roman" w:cs="Times New Roman"/>
          <w:i/>
          <w:iCs/>
          <w:sz w:val="28"/>
          <w:szCs w:val="28"/>
        </w:rPr>
        <w:t>)</w:t>
      </w:r>
      <w:r w:rsidRPr="00D37454">
        <w:rPr>
          <w:rFonts w:ascii="Times New Roman" w:eastAsia="Times New Roman" w:hAnsi="Times New Roman" w:cs="Times New Roman"/>
          <w:sz w:val="28"/>
          <w:szCs w:val="28"/>
        </w:rPr>
        <w:t xml:space="preserve"> і ін.</w:t>
      </w:r>
    </w:p>
    <w:p w:rsidR="00B02790" w:rsidRDefault="0095306C" w:rsidP="00D37454">
      <w:pPr>
        <w:tabs>
          <w:tab w:val="left" w:pos="851"/>
          <w:tab w:val="left" w:pos="993"/>
        </w:tabs>
        <w:spacing w:after="0" w:line="240" w:lineRule="auto"/>
        <w:ind w:firstLine="709"/>
        <w:jc w:val="both"/>
        <w:rPr>
          <w:rFonts w:ascii="Times New Roman" w:eastAsia="Times New Roman" w:hAnsi="Times New Roman" w:cs="Times New Roman"/>
          <w:sz w:val="28"/>
          <w:szCs w:val="28"/>
        </w:rPr>
      </w:pPr>
      <w:hyperlink r:id="rId2813">
        <w:r w:rsidR="009761D1" w:rsidRPr="00494A41">
          <w:rPr>
            <w:rFonts w:ascii="Times New Roman" w:eastAsia="Times New Roman" w:hAnsi="Times New Roman" w:cs="Times New Roman"/>
            <w:b/>
            <w:bCs/>
            <w:i/>
            <w:iCs/>
            <w:sz w:val="28"/>
            <w:szCs w:val="28"/>
          </w:rPr>
          <w:t xml:space="preserve">Негативні </w:t>
        </w:r>
      </w:hyperlink>
      <w:r w:rsidR="009761D1" w:rsidRPr="00494A41">
        <w:rPr>
          <w:rFonts w:ascii="Times New Roman" w:eastAsia="Times New Roman" w:hAnsi="Times New Roman" w:cs="Times New Roman"/>
          <w:b/>
          <w:bCs/>
          <w:i/>
          <w:iCs/>
          <w:sz w:val="28"/>
          <w:szCs w:val="28"/>
        </w:rPr>
        <w:t>індикатори</w:t>
      </w:r>
      <w:r w:rsidR="009761D1"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hyperlink r:id="rId2814">
        <w:r w:rsidR="009761D1" w:rsidRPr="00931325">
          <w:rPr>
            <w:rFonts w:ascii="Times New Roman" w:eastAsia="Times New Roman" w:hAnsi="Times New Roman" w:cs="Times New Roman"/>
            <w:sz w:val="28"/>
            <w:szCs w:val="28"/>
          </w:rPr>
          <w:t xml:space="preserve"> види,</w:t>
        </w:r>
      </w:hyperlink>
      <w:r w:rsidR="009761D1" w:rsidRPr="00D37454">
        <w:rPr>
          <w:rFonts w:ascii="Times New Roman" w:eastAsia="Times New Roman" w:hAnsi="Times New Roman" w:cs="Times New Roman"/>
          <w:sz w:val="28"/>
          <w:szCs w:val="28"/>
        </w:rPr>
        <w:t xml:space="preserve"> що</w:t>
      </w:r>
      <w:hyperlink r:id="rId2815">
        <w:r w:rsidR="009761D1" w:rsidRPr="00931325">
          <w:rPr>
            <w:rFonts w:ascii="Times New Roman" w:eastAsia="Times New Roman" w:hAnsi="Times New Roman" w:cs="Times New Roman"/>
            <w:sz w:val="28"/>
            <w:szCs w:val="28"/>
          </w:rPr>
          <w:t xml:space="preserve"> зустрічаються </w:t>
        </w:r>
      </w:hyperlink>
      <w:r w:rsidR="009761D1" w:rsidRPr="00D37454">
        <w:rPr>
          <w:rFonts w:ascii="Times New Roman" w:eastAsia="Times New Roman" w:hAnsi="Times New Roman" w:cs="Times New Roman"/>
          <w:sz w:val="28"/>
          <w:szCs w:val="28"/>
        </w:rPr>
        <w:t>тільки на незасолених ґрунтах. До них</w:t>
      </w:r>
      <w:hyperlink r:id="rId2816">
        <w:r w:rsidR="009761D1" w:rsidRPr="00931325">
          <w:rPr>
            <w:rFonts w:ascii="Times New Roman" w:eastAsia="Times New Roman" w:hAnsi="Times New Roman" w:cs="Times New Roman"/>
            <w:sz w:val="28"/>
            <w:szCs w:val="28"/>
          </w:rPr>
          <w:t xml:space="preserve"> </w:t>
        </w:r>
      </w:hyperlink>
      <w:hyperlink r:id="rId2817">
        <w:r w:rsidR="009761D1" w:rsidRPr="00931325">
          <w:rPr>
            <w:rFonts w:ascii="Times New Roman" w:eastAsia="Times New Roman" w:hAnsi="Times New Roman" w:cs="Times New Roman"/>
            <w:sz w:val="28"/>
            <w:szCs w:val="28"/>
          </w:rPr>
          <w:t>належать</w:t>
        </w:r>
      </w:hyperlink>
      <w:hyperlink r:id="rId2818">
        <w:r w:rsidR="009761D1" w:rsidRPr="00931325">
          <w:rPr>
            <w:rFonts w:ascii="Times New Roman" w:eastAsia="Times New Roman" w:hAnsi="Times New Roman" w:cs="Times New Roman"/>
            <w:sz w:val="28"/>
            <w:szCs w:val="28"/>
          </w:rPr>
          <w:t xml:space="preserve"> </w:t>
        </w:r>
      </w:hyperlink>
      <w:r w:rsidR="009761D1" w:rsidRPr="00D37454">
        <w:rPr>
          <w:rFonts w:ascii="Times New Roman" w:eastAsia="Times New Roman" w:hAnsi="Times New Roman" w:cs="Times New Roman"/>
          <w:sz w:val="28"/>
          <w:szCs w:val="28"/>
        </w:rPr>
        <w:t xml:space="preserve">типові глікофіти (глікогалофіти) </w:t>
      </w:r>
      <w:r w:rsidR="002541CF">
        <w:rPr>
          <w:rFonts w:ascii="Times New Roman" w:eastAsia="Times New Roman" w:hAnsi="Times New Roman" w:cs="Times New Roman"/>
          <w:sz w:val="28"/>
          <w:szCs w:val="28"/>
        </w:rPr>
        <w:t>Осока пузирчаста (</w:t>
      </w:r>
      <w:r w:rsidR="009761D1" w:rsidRPr="002541CF">
        <w:rPr>
          <w:rFonts w:ascii="Times New Roman" w:eastAsia="Times New Roman" w:hAnsi="Times New Roman" w:cs="Times New Roman"/>
          <w:i/>
          <w:iCs/>
          <w:sz w:val="28"/>
          <w:szCs w:val="28"/>
        </w:rPr>
        <w:t>Carex physodes</w:t>
      </w:r>
      <w:r w:rsidR="002541CF">
        <w:rPr>
          <w:rFonts w:ascii="Times New Roman" w:eastAsia="Times New Roman" w:hAnsi="Times New Roman" w:cs="Times New Roman"/>
          <w:i/>
          <w:iCs/>
          <w:sz w:val="28"/>
          <w:szCs w:val="28"/>
        </w:rPr>
        <w:t>)</w:t>
      </w:r>
      <w:r w:rsidR="009761D1" w:rsidRPr="00D37454">
        <w:rPr>
          <w:rFonts w:ascii="Times New Roman" w:eastAsia="Times New Roman" w:hAnsi="Times New Roman" w:cs="Times New Roman"/>
          <w:sz w:val="28"/>
          <w:szCs w:val="28"/>
        </w:rPr>
        <w:t xml:space="preserve"> і ін. У природних умовах</w:t>
      </w:r>
      <w:hyperlink r:id="rId2819">
        <w:r w:rsidR="009761D1" w:rsidRPr="00931325">
          <w:rPr>
            <w:rFonts w:ascii="Times New Roman" w:eastAsia="Times New Roman" w:hAnsi="Times New Roman" w:cs="Times New Roman"/>
            <w:sz w:val="28"/>
            <w:szCs w:val="28"/>
          </w:rPr>
          <w:t xml:space="preserve"> існує </w:t>
        </w:r>
      </w:hyperlink>
      <w:r w:rsidR="009761D1" w:rsidRPr="00D37454">
        <w:rPr>
          <w:rFonts w:ascii="Times New Roman" w:eastAsia="Times New Roman" w:hAnsi="Times New Roman" w:cs="Times New Roman"/>
          <w:sz w:val="28"/>
          <w:szCs w:val="28"/>
        </w:rPr>
        <w:t>приуроченість видів до ґрунтів із визначеним якісним складом засолення.</w:t>
      </w:r>
    </w:p>
    <w:p w:rsidR="002541CF" w:rsidRPr="00D37454" w:rsidRDefault="002541CF" w:rsidP="00D37454">
      <w:pPr>
        <w:tabs>
          <w:tab w:val="left" w:pos="851"/>
          <w:tab w:val="left" w:pos="993"/>
        </w:tabs>
        <w:spacing w:after="0" w:line="240" w:lineRule="auto"/>
        <w:ind w:firstLine="709"/>
        <w:jc w:val="both"/>
        <w:rPr>
          <w:rFonts w:ascii="Times New Roman" w:eastAsia="Times New Roman" w:hAnsi="Times New Roman" w:cs="Times New Roman"/>
          <w:sz w:val="28"/>
          <w:szCs w:val="28"/>
        </w:rPr>
      </w:pPr>
    </w:p>
    <w:p w:rsidR="00B02790" w:rsidRPr="00D37454" w:rsidRDefault="009761D1" w:rsidP="002541CF">
      <w:pPr>
        <w:spacing w:after="0" w:line="240" w:lineRule="auto"/>
        <w:ind w:firstLine="567"/>
        <w:jc w:val="center"/>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Таблиця </w:t>
      </w:r>
      <w:r w:rsidR="003D329C">
        <w:rPr>
          <w:rFonts w:ascii="Times New Roman" w:eastAsia="Times New Roman" w:hAnsi="Times New Roman" w:cs="Times New Roman"/>
          <w:sz w:val="28"/>
          <w:szCs w:val="28"/>
        </w:rPr>
        <w:t>8</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Постійні індикатори ґрунтових вод</w:t>
      </w:r>
    </w:p>
    <w:tbl>
      <w:tblPr>
        <w:tblStyle w:val="ae"/>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949"/>
        <w:gridCol w:w="1760"/>
        <w:gridCol w:w="1925"/>
      </w:tblGrid>
      <w:tr w:rsidR="00D37454" w:rsidRPr="00D37454" w:rsidTr="00352E96">
        <w:tc>
          <w:tcPr>
            <w:tcW w:w="5949" w:type="dxa"/>
            <w:vAlign w:val="center"/>
          </w:tcPr>
          <w:p w:rsidR="00B02790" w:rsidRPr="00D37454" w:rsidRDefault="009761D1" w:rsidP="002541CF">
            <w:pPr>
              <w:jc w:val="center"/>
              <w:rPr>
                <w:sz w:val="28"/>
                <w:szCs w:val="28"/>
              </w:rPr>
            </w:pPr>
            <w:r w:rsidRPr="00D37454">
              <w:rPr>
                <w:sz w:val="28"/>
                <w:szCs w:val="28"/>
              </w:rPr>
              <w:t>Рослини-індикатори</w:t>
            </w:r>
          </w:p>
        </w:tc>
        <w:tc>
          <w:tcPr>
            <w:tcW w:w="1760" w:type="dxa"/>
            <w:vAlign w:val="center"/>
          </w:tcPr>
          <w:p w:rsidR="00B02790" w:rsidRPr="00D37454" w:rsidRDefault="009761D1" w:rsidP="002541CF">
            <w:pPr>
              <w:jc w:val="center"/>
              <w:rPr>
                <w:sz w:val="28"/>
                <w:szCs w:val="28"/>
              </w:rPr>
            </w:pPr>
            <w:r w:rsidRPr="00D37454">
              <w:rPr>
                <w:sz w:val="28"/>
                <w:szCs w:val="28"/>
              </w:rPr>
              <w:t>Глибина, м</w:t>
            </w:r>
          </w:p>
        </w:tc>
        <w:tc>
          <w:tcPr>
            <w:tcW w:w="1925" w:type="dxa"/>
            <w:vAlign w:val="center"/>
          </w:tcPr>
          <w:p w:rsidR="00B02790" w:rsidRPr="00D37454" w:rsidRDefault="009761D1" w:rsidP="002541CF">
            <w:pPr>
              <w:jc w:val="center"/>
              <w:rPr>
                <w:sz w:val="28"/>
                <w:szCs w:val="28"/>
              </w:rPr>
            </w:pPr>
            <w:r w:rsidRPr="00D37454">
              <w:rPr>
                <w:sz w:val="28"/>
                <w:szCs w:val="28"/>
              </w:rPr>
              <w:t>Максимальна величина засолення,%</w:t>
            </w:r>
          </w:p>
        </w:tc>
      </w:tr>
      <w:tr w:rsidR="00D37454" w:rsidRPr="00D37454" w:rsidTr="00352E96">
        <w:tc>
          <w:tcPr>
            <w:tcW w:w="5949" w:type="dxa"/>
          </w:tcPr>
          <w:p w:rsidR="00B02790" w:rsidRPr="00D37454" w:rsidRDefault="00747F7C" w:rsidP="00D37454">
            <w:pPr>
              <w:jc w:val="both"/>
              <w:rPr>
                <w:sz w:val="28"/>
                <w:szCs w:val="28"/>
              </w:rPr>
            </w:pPr>
            <w:r>
              <w:rPr>
                <w:sz w:val="28"/>
                <w:szCs w:val="28"/>
              </w:rPr>
              <w:t>Солонець трав’янистий</w:t>
            </w:r>
            <w:r w:rsidR="009761D1" w:rsidRPr="00D37454">
              <w:rPr>
                <w:sz w:val="28"/>
                <w:szCs w:val="28"/>
              </w:rPr>
              <w:t xml:space="preserve"> </w:t>
            </w:r>
            <w:r>
              <w:rPr>
                <w:sz w:val="28"/>
                <w:szCs w:val="28"/>
              </w:rPr>
              <w:t>(</w:t>
            </w:r>
            <w:r w:rsidR="009761D1" w:rsidRPr="00D37454">
              <w:rPr>
                <w:i/>
                <w:sz w:val="28"/>
                <w:szCs w:val="28"/>
              </w:rPr>
              <w:t>Salicornia europaea</w:t>
            </w:r>
            <w:r>
              <w:rPr>
                <w:i/>
                <w:sz w:val="28"/>
                <w:szCs w:val="28"/>
              </w:rPr>
              <w:t>)</w:t>
            </w:r>
          </w:p>
        </w:tc>
        <w:tc>
          <w:tcPr>
            <w:tcW w:w="1760" w:type="dxa"/>
            <w:vAlign w:val="center"/>
          </w:tcPr>
          <w:p w:rsidR="00B02790" w:rsidRPr="00D37454" w:rsidRDefault="009761D1" w:rsidP="00352E96">
            <w:pPr>
              <w:jc w:val="center"/>
              <w:rPr>
                <w:sz w:val="28"/>
                <w:szCs w:val="28"/>
              </w:rPr>
            </w:pPr>
            <w:r w:rsidRPr="00D37454">
              <w:rPr>
                <w:sz w:val="28"/>
                <w:szCs w:val="28"/>
              </w:rPr>
              <w:t>2,4</w:t>
            </w:r>
            <w:r w:rsidR="00352E96">
              <w:rPr>
                <w:sz w:val="28"/>
                <w:szCs w:val="28"/>
              </w:rPr>
              <w:t>-</w:t>
            </w:r>
            <w:r w:rsidRPr="00D37454">
              <w:rPr>
                <w:sz w:val="28"/>
                <w:szCs w:val="28"/>
              </w:rPr>
              <w:t>4,8</w:t>
            </w:r>
          </w:p>
        </w:tc>
        <w:tc>
          <w:tcPr>
            <w:tcW w:w="1925" w:type="dxa"/>
            <w:vAlign w:val="center"/>
          </w:tcPr>
          <w:p w:rsidR="00B02790" w:rsidRPr="00D37454" w:rsidRDefault="009761D1" w:rsidP="00352E96">
            <w:pPr>
              <w:jc w:val="center"/>
              <w:rPr>
                <w:sz w:val="28"/>
                <w:szCs w:val="28"/>
              </w:rPr>
            </w:pPr>
            <w:r w:rsidRPr="00D37454">
              <w:rPr>
                <w:sz w:val="28"/>
                <w:szCs w:val="28"/>
              </w:rPr>
              <w:t>35</w:t>
            </w:r>
          </w:p>
        </w:tc>
      </w:tr>
      <w:tr w:rsidR="00D37454" w:rsidRPr="00D37454" w:rsidTr="00352E96">
        <w:tc>
          <w:tcPr>
            <w:tcW w:w="5949" w:type="dxa"/>
          </w:tcPr>
          <w:p w:rsidR="00B02790" w:rsidRPr="00D37454" w:rsidRDefault="009761D1" w:rsidP="00D37454">
            <w:pPr>
              <w:jc w:val="both"/>
              <w:rPr>
                <w:sz w:val="28"/>
                <w:szCs w:val="28"/>
              </w:rPr>
            </w:pPr>
            <w:r w:rsidRPr="00D37454">
              <w:rPr>
                <w:sz w:val="28"/>
                <w:szCs w:val="28"/>
              </w:rPr>
              <w:t>Прибережниця</w:t>
            </w:r>
            <w:r w:rsidR="00747F7C">
              <w:rPr>
                <w:sz w:val="28"/>
                <w:szCs w:val="28"/>
              </w:rPr>
              <w:t xml:space="preserve"> солончакова</w:t>
            </w:r>
            <w:r w:rsidRPr="00D37454">
              <w:rPr>
                <w:sz w:val="28"/>
                <w:szCs w:val="28"/>
              </w:rPr>
              <w:t xml:space="preserve"> </w:t>
            </w:r>
            <w:r w:rsidR="00747F7C">
              <w:rPr>
                <w:sz w:val="28"/>
                <w:szCs w:val="28"/>
              </w:rPr>
              <w:t>(</w:t>
            </w:r>
            <w:r w:rsidRPr="00D37454">
              <w:rPr>
                <w:i/>
                <w:sz w:val="28"/>
                <w:szCs w:val="28"/>
              </w:rPr>
              <w:t>Aeluropus li</w:t>
            </w:r>
            <w:r w:rsidR="00747F7C">
              <w:rPr>
                <w:i/>
                <w:sz w:val="28"/>
                <w:szCs w:val="28"/>
                <w:lang w:val="en-US"/>
              </w:rPr>
              <w:t>t</w:t>
            </w:r>
            <w:r w:rsidRPr="00D37454">
              <w:rPr>
                <w:i/>
                <w:sz w:val="28"/>
                <w:szCs w:val="28"/>
              </w:rPr>
              <w:t>toralis</w:t>
            </w:r>
            <w:r w:rsidR="00747F7C">
              <w:rPr>
                <w:i/>
                <w:sz w:val="28"/>
                <w:szCs w:val="28"/>
              </w:rPr>
              <w:t>)</w:t>
            </w:r>
          </w:p>
        </w:tc>
        <w:tc>
          <w:tcPr>
            <w:tcW w:w="1760" w:type="dxa"/>
            <w:vAlign w:val="center"/>
          </w:tcPr>
          <w:p w:rsidR="00B02790" w:rsidRPr="00D37454" w:rsidRDefault="009761D1" w:rsidP="00352E96">
            <w:pPr>
              <w:jc w:val="center"/>
              <w:rPr>
                <w:sz w:val="28"/>
                <w:szCs w:val="28"/>
              </w:rPr>
            </w:pPr>
            <w:r w:rsidRPr="00D37454">
              <w:rPr>
                <w:sz w:val="28"/>
                <w:szCs w:val="28"/>
              </w:rPr>
              <w:t>0,9</w:t>
            </w:r>
            <w:r w:rsidR="00352E96">
              <w:rPr>
                <w:sz w:val="28"/>
                <w:szCs w:val="28"/>
              </w:rPr>
              <w:t>-</w:t>
            </w:r>
            <w:r w:rsidRPr="00D37454">
              <w:rPr>
                <w:sz w:val="28"/>
                <w:szCs w:val="28"/>
              </w:rPr>
              <w:t>5,3</w:t>
            </w:r>
          </w:p>
        </w:tc>
        <w:tc>
          <w:tcPr>
            <w:tcW w:w="1925" w:type="dxa"/>
            <w:vAlign w:val="center"/>
          </w:tcPr>
          <w:p w:rsidR="00B02790" w:rsidRPr="00D37454" w:rsidRDefault="009761D1" w:rsidP="00352E96">
            <w:pPr>
              <w:jc w:val="center"/>
              <w:rPr>
                <w:sz w:val="28"/>
                <w:szCs w:val="28"/>
              </w:rPr>
            </w:pPr>
            <w:r w:rsidRPr="00D37454">
              <w:rPr>
                <w:sz w:val="28"/>
                <w:szCs w:val="28"/>
              </w:rPr>
              <w:t>35</w:t>
            </w:r>
          </w:p>
        </w:tc>
      </w:tr>
      <w:tr w:rsidR="00D37454" w:rsidRPr="00D37454" w:rsidTr="00352E96">
        <w:tc>
          <w:tcPr>
            <w:tcW w:w="5949" w:type="dxa"/>
          </w:tcPr>
          <w:p w:rsidR="00B02790" w:rsidRPr="00D37454" w:rsidRDefault="009761D1" w:rsidP="00D37454">
            <w:pPr>
              <w:jc w:val="both"/>
              <w:rPr>
                <w:sz w:val="28"/>
                <w:szCs w:val="28"/>
              </w:rPr>
            </w:pPr>
            <w:r w:rsidRPr="00D37454">
              <w:rPr>
                <w:sz w:val="28"/>
                <w:szCs w:val="28"/>
              </w:rPr>
              <w:t xml:space="preserve">Соляноколосник каспійський </w:t>
            </w:r>
            <w:r w:rsidR="00747F7C">
              <w:rPr>
                <w:sz w:val="28"/>
                <w:szCs w:val="28"/>
              </w:rPr>
              <w:t>(</w:t>
            </w:r>
            <w:r w:rsidRPr="00D37454">
              <w:rPr>
                <w:i/>
                <w:sz w:val="28"/>
                <w:szCs w:val="28"/>
              </w:rPr>
              <w:t>Halostachys caspica</w:t>
            </w:r>
            <w:r w:rsidR="00747F7C">
              <w:rPr>
                <w:i/>
                <w:sz w:val="28"/>
                <w:szCs w:val="28"/>
              </w:rPr>
              <w:t>)</w:t>
            </w:r>
          </w:p>
        </w:tc>
        <w:tc>
          <w:tcPr>
            <w:tcW w:w="1760" w:type="dxa"/>
            <w:vAlign w:val="center"/>
          </w:tcPr>
          <w:p w:rsidR="00B02790" w:rsidRPr="00D37454" w:rsidRDefault="009761D1" w:rsidP="00352E96">
            <w:pPr>
              <w:jc w:val="center"/>
              <w:rPr>
                <w:sz w:val="28"/>
                <w:szCs w:val="28"/>
              </w:rPr>
            </w:pPr>
            <w:r w:rsidRPr="00D37454">
              <w:rPr>
                <w:sz w:val="28"/>
                <w:szCs w:val="28"/>
              </w:rPr>
              <w:t>0,3</w:t>
            </w:r>
            <w:r w:rsidR="00352E96">
              <w:rPr>
                <w:sz w:val="28"/>
                <w:szCs w:val="28"/>
              </w:rPr>
              <w:t>-</w:t>
            </w:r>
            <w:r w:rsidRPr="00D37454">
              <w:rPr>
                <w:sz w:val="28"/>
                <w:szCs w:val="28"/>
              </w:rPr>
              <w:t>3,7</w:t>
            </w:r>
          </w:p>
        </w:tc>
        <w:tc>
          <w:tcPr>
            <w:tcW w:w="1925" w:type="dxa"/>
            <w:vAlign w:val="center"/>
          </w:tcPr>
          <w:p w:rsidR="00B02790" w:rsidRPr="00D37454" w:rsidRDefault="009761D1" w:rsidP="00352E96">
            <w:pPr>
              <w:jc w:val="center"/>
              <w:rPr>
                <w:sz w:val="28"/>
                <w:szCs w:val="28"/>
              </w:rPr>
            </w:pPr>
            <w:r w:rsidRPr="00D37454">
              <w:rPr>
                <w:sz w:val="28"/>
                <w:szCs w:val="28"/>
              </w:rPr>
              <w:t>35</w:t>
            </w:r>
          </w:p>
        </w:tc>
      </w:tr>
      <w:tr w:rsidR="00D37454" w:rsidRPr="00D37454" w:rsidTr="00352E96">
        <w:tc>
          <w:tcPr>
            <w:tcW w:w="5949" w:type="dxa"/>
          </w:tcPr>
          <w:p w:rsidR="00B02790" w:rsidRPr="00D37454" w:rsidRDefault="009761D1" w:rsidP="00D37454">
            <w:pPr>
              <w:jc w:val="both"/>
              <w:rPr>
                <w:sz w:val="28"/>
                <w:szCs w:val="28"/>
              </w:rPr>
            </w:pPr>
            <w:r w:rsidRPr="00D37454">
              <w:rPr>
                <w:sz w:val="28"/>
                <w:szCs w:val="28"/>
              </w:rPr>
              <w:t>Поташник</w:t>
            </w:r>
            <w:r w:rsidR="00747F7C">
              <w:rPr>
                <w:sz w:val="28"/>
                <w:szCs w:val="28"/>
              </w:rPr>
              <w:t xml:space="preserve"> каспійський</w:t>
            </w:r>
            <w:r w:rsidRPr="00D37454">
              <w:rPr>
                <w:sz w:val="28"/>
                <w:szCs w:val="28"/>
              </w:rPr>
              <w:t xml:space="preserve"> </w:t>
            </w:r>
            <w:r w:rsidR="00747F7C">
              <w:rPr>
                <w:sz w:val="28"/>
                <w:szCs w:val="28"/>
              </w:rPr>
              <w:t>(</w:t>
            </w:r>
            <w:r w:rsidRPr="00D37454">
              <w:rPr>
                <w:i/>
                <w:sz w:val="28"/>
                <w:szCs w:val="28"/>
              </w:rPr>
              <w:t>Kalidium caspica</w:t>
            </w:r>
            <w:r w:rsidR="00747F7C">
              <w:rPr>
                <w:i/>
                <w:sz w:val="28"/>
                <w:szCs w:val="28"/>
              </w:rPr>
              <w:t>)</w:t>
            </w:r>
          </w:p>
        </w:tc>
        <w:tc>
          <w:tcPr>
            <w:tcW w:w="1760" w:type="dxa"/>
            <w:vAlign w:val="center"/>
          </w:tcPr>
          <w:p w:rsidR="00B02790" w:rsidRPr="00D37454" w:rsidRDefault="009761D1" w:rsidP="00352E96">
            <w:pPr>
              <w:jc w:val="center"/>
              <w:rPr>
                <w:sz w:val="28"/>
                <w:szCs w:val="28"/>
              </w:rPr>
            </w:pPr>
            <w:r w:rsidRPr="00D37454">
              <w:rPr>
                <w:sz w:val="28"/>
                <w:szCs w:val="28"/>
              </w:rPr>
              <w:t>1,9</w:t>
            </w:r>
            <w:r w:rsidR="00352E96">
              <w:rPr>
                <w:sz w:val="28"/>
                <w:szCs w:val="28"/>
              </w:rPr>
              <w:t>-</w:t>
            </w:r>
            <w:r w:rsidRPr="00D37454">
              <w:rPr>
                <w:sz w:val="28"/>
                <w:szCs w:val="28"/>
              </w:rPr>
              <w:t>4,1</w:t>
            </w:r>
          </w:p>
        </w:tc>
        <w:tc>
          <w:tcPr>
            <w:tcW w:w="1925" w:type="dxa"/>
            <w:vAlign w:val="center"/>
          </w:tcPr>
          <w:p w:rsidR="00B02790" w:rsidRPr="00D37454" w:rsidRDefault="009761D1" w:rsidP="00352E96">
            <w:pPr>
              <w:jc w:val="center"/>
              <w:rPr>
                <w:sz w:val="28"/>
                <w:szCs w:val="28"/>
              </w:rPr>
            </w:pPr>
            <w:r w:rsidRPr="00D37454">
              <w:rPr>
                <w:sz w:val="28"/>
                <w:szCs w:val="28"/>
              </w:rPr>
              <w:t>7</w:t>
            </w:r>
          </w:p>
        </w:tc>
      </w:tr>
      <w:tr w:rsidR="00D37454" w:rsidRPr="00D37454" w:rsidTr="00352E96">
        <w:tc>
          <w:tcPr>
            <w:tcW w:w="5949" w:type="dxa"/>
          </w:tcPr>
          <w:p w:rsidR="00B02790" w:rsidRPr="00747F7C" w:rsidRDefault="009761D1" w:rsidP="00D37454">
            <w:pPr>
              <w:jc w:val="both"/>
              <w:rPr>
                <w:sz w:val="28"/>
                <w:szCs w:val="28"/>
                <w:lang w:val="en-US"/>
              </w:rPr>
            </w:pPr>
            <w:r w:rsidRPr="00D37454">
              <w:rPr>
                <w:sz w:val="28"/>
                <w:szCs w:val="28"/>
              </w:rPr>
              <w:t>Кермек</w:t>
            </w:r>
            <w:r w:rsidR="00747F7C">
              <w:rPr>
                <w:sz w:val="28"/>
                <w:szCs w:val="28"/>
              </w:rPr>
              <w:t xml:space="preserve"> напівчагарниковий</w:t>
            </w:r>
            <w:r w:rsidRPr="00D37454">
              <w:rPr>
                <w:sz w:val="28"/>
                <w:szCs w:val="28"/>
              </w:rPr>
              <w:t xml:space="preserve"> </w:t>
            </w:r>
            <w:r w:rsidR="00747F7C">
              <w:rPr>
                <w:sz w:val="28"/>
                <w:szCs w:val="28"/>
                <w:lang w:val="en-US"/>
              </w:rPr>
              <w:t>(</w:t>
            </w:r>
            <w:r w:rsidRPr="00D37454">
              <w:rPr>
                <w:i/>
                <w:sz w:val="28"/>
                <w:szCs w:val="28"/>
              </w:rPr>
              <w:t>Limonium suffr</w:t>
            </w:r>
            <w:r w:rsidR="00747F7C">
              <w:rPr>
                <w:i/>
                <w:sz w:val="28"/>
                <w:szCs w:val="28"/>
                <w:lang w:val="en-US"/>
              </w:rPr>
              <w:t>u</w:t>
            </w:r>
            <w:r w:rsidRPr="00D37454">
              <w:rPr>
                <w:i/>
                <w:sz w:val="28"/>
                <w:szCs w:val="28"/>
              </w:rPr>
              <w:t>ticosum</w:t>
            </w:r>
            <w:r w:rsidR="00747F7C">
              <w:rPr>
                <w:i/>
                <w:sz w:val="28"/>
                <w:szCs w:val="28"/>
                <w:lang w:val="en-US"/>
              </w:rPr>
              <w:t>)</w:t>
            </w:r>
          </w:p>
        </w:tc>
        <w:tc>
          <w:tcPr>
            <w:tcW w:w="1760" w:type="dxa"/>
            <w:vAlign w:val="center"/>
          </w:tcPr>
          <w:p w:rsidR="00B02790" w:rsidRPr="00D37454" w:rsidRDefault="009761D1" w:rsidP="00352E96">
            <w:pPr>
              <w:jc w:val="center"/>
              <w:rPr>
                <w:sz w:val="28"/>
                <w:szCs w:val="28"/>
              </w:rPr>
            </w:pPr>
            <w:r w:rsidRPr="00D37454">
              <w:rPr>
                <w:sz w:val="28"/>
                <w:szCs w:val="28"/>
              </w:rPr>
              <w:t>0,8</w:t>
            </w:r>
            <w:r w:rsidR="00352E96">
              <w:rPr>
                <w:sz w:val="28"/>
                <w:szCs w:val="28"/>
              </w:rPr>
              <w:t>-</w:t>
            </w:r>
            <w:r w:rsidRPr="00D37454">
              <w:rPr>
                <w:sz w:val="28"/>
                <w:szCs w:val="28"/>
              </w:rPr>
              <w:t>1,9</w:t>
            </w:r>
          </w:p>
        </w:tc>
        <w:tc>
          <w:tcPr>
            <w:tcW w:w="1925" w:type="dxa"/>
            <w:vAlign w:val="center"/>
          </w:tcPr>
          <w:p w:rsidR="00B02790" w:rsidRPr="00D37454" w:rsidRDefault="009761D1" w:rsidP="00352E96">
            <w:pPr>
              <w:jc w:val="center"/>
              <w:rPr>
                <w:sz w:val="28"/>
                <w:szCs w:val="28"/>
              </w:rPr>
            </w:pPr>
            <w:r w:rsidRPr="00D37454">
              <w:rPr>
                <w:sz w:val="28"/>
                <w:szCs w:val="28"/>
              </w:rPr>
              <w:t>3,2</w:t>
            </w:r>
          </w:p>
        </w:tc>
      </w:tr>
      <w:tr w:rsidR="00D37454" w:rsidRPr="00D37454" w:rsidTr="00352E96">
        <w:tc>
          <w:tcPr>
            <w:tcW w:w="5949" w:type="dxa"/>
          </w:tcPr>
          <w:p w:rsidR="00B02790" w:rsidRPr="00D37454" w:rsidRDefault="009761D1" w:rsidP="00D37454">
            <w:pPr>
              <w:jc w:val="both"/>
              <w:rPr>
                <w:sz w:val="28"/>
                <w:szCs w:val="28"/>
              </w:rPr>
            </w:pPr>
            <w:r w:rsidRPr="00D37454">
              <w:rPr>
                <w:sz w:val="28"/>
                <w:szCs w:val="28"/>
              </w:rPr>
              <w:t>Тамарикс</w:t>
            </w:r>
            <w:r w:rsidR="00747F7C">
              <w:rPr>
                <w:sz w:val="28"/>
                <w:szCs w:val="28"/>
                <w:lang w:val="en-US"/>
              </w:rPr>
              <w:t xml:space="preserve"> </w:t>
            </w:r>
            <w:r w:rsidR="00EC4D13">
              <w:rPr>
                <w:sz w:val="28"/>
                <w:szCs w:val="28"/>
              </w:rPr>
              <w:t>Кашгар</w:t>
            </w:r>
            <w:r w:rsidRPr="00D37454">
              <w:rPr>
                <w:sz w:val="28"/>
                <w:szCs w:val="28"/>
              </w:rPr>
              <w:t xml:space="preserve"> </w:t>
            </w:r>
            <w:r w:rsidR="00EC4D13">
              <w:rPr>
                <w:sz w:val="28"/>
                <w:szCs w:val="28"/>
              </w:rPr>
              <w:t>(</w:t>
            </w:r>
            <w:r w:rsidRPr="00D37454">
              <w:rPr>
                <w:i/>
                <w:sz w:val="28"/>
                <w:szCs w:val="28"/>
              </w:rPr>
              <w:t>Tamarix hispida</w:t>
            </w:r>
            <w:r w:rsidR="00EC4D13">
              <w:rPr>
                <w:i/>
                <w:sz w:val="28"/>
                <w:szCs w:val="28"/>
              </w:rPr>
              <w:t>)</w:t>
            </w:r>
          </w:p>
        </w:tc>
        <w:tc>
          <w:tcPr>
            <w:tcW w:w="1760" w:type="dxa"/>
            <w:vAlign w:val="center"/>
          </w:tcPr>
          <w:p w:rsidR="00B02790" w:rsidRPr="00D37454" w:rsidRDefault="009761D1" w:rsidP="00352E96">
            <w:pPr>
              <w:jc w:val="center"/>
              <w:rPr>
                <w:sz w:val="28"/>
                <w:szCs w:val="28"/>
              </w:rPr>
            </w:pPr>
            <w:r w:rsidRPr="00D37454">
              <w:rPr>
                <w:sz w:val="28"/>
                <w:szCs w:val="28"/>
              </w:rPr>
              <w:t>0,6</w:t>
            </w:r>
            <w:r w:rsidR="00352E96">
              <w:rPr>
                <w:sz w:val="28"/>
                <w:szCs w:val="28"/>
              </w:rPr>
              <w:t>-</w:t>
            </w:r>
            <w:r w:rsidRPr="00D37454">
              <w:rPr>
                <w:sz w:val="28"/>
                <w:szCs w:val="28"/>
              </w:rPr>
              <w:t>3,2</w:t>
            </w:r>
          </w:p>
        </w:tc>
        <w:tc>
          <w:tcPr>
            <w:tcW w:w="1925" w:type="dxa"/>
            <w:vAlign w:val="center"/>
          </w:tcPr>
          <w:p w:rsidR="00B02790" w:rsidRPr="00D37454" w:rsidRDefault="009761D1" w:rsidP="00352E96">
            <w:pPr>
              <w:jc w:val="center"/>
              <w:rPr>
                <w:sz w:val="28"/>
                <w:szCs w:val="28"/>
              </w:rPr>
            </w:pPr>
            <w:r w:rsidRPr="00D37454">
              <w:rPr>
                <w:sz w:val="28"/>
                <w:szCs w:val="28"/>
              </w:rPr>
              <w:t>23</w:t>
            </w:r>
          </w:p>
        </w:tc>
      </w:tr>
    </w:tbl>
    <w:p w:rsidR="00B02790" w:rsidRPr="00D37454" w:rsidRDefault="00B02790" w:rsidP="00D37454">
      <w:pPr>
        <w:spacing w:after="0" w:line="240" w:lineRule="auto"/>
        <w:ind w:firstLine="567"/>
        <w:jc w:val="both"/>
        <w:rPr>
          <w:rFonts w:ascii="Times New Roman" w:eastAsia="Times New Roman" w:hAnsi="Times New Roman" w:cs="Times New Roman"/>
        </w:rPr>
      </w:pP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Хлоридне засолення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співвідношення іонів Cl</w:t>
      </w:r>
      <w:r w:rsidRPr="00D37454">
        <w:rPr>
          <w:rFonts w:ascii="Times New Roman" w:eastAsia="Times New Roman" w:hAnsi="Times New Roman" w:cs="Times New Roman"/>
          <w:sz w:val="28"/>
          <w:szCs w:val="28"/>
          <w:vertAlign w:val="superscript"/>
        </w:rPr>
        <w:t>-1</w:t>
      </w:r>
      <w:r w:rsidRPr="00D37454">
        <w:rPr>
          <w:rFonts w:ascii="Times New Roman" w:eastAsia="Times New Roman" w:hAnsi="Times New Roman" w:cs="Times New Roman"/>
          <w:sz w:val="28"/>
          <w:szCs w:val="28"/>
        </w:rPr>
        <w:t>: SO</w:t>
      </w:r>
      <w:r w:rsidRPr="00D37454">
        <w:rPr>
          <w:rFonts w:ascii="Times New Roman" w:eastAsia="Times New Roman" w:hAnsi="Times New Roman" w:cs="Times New Roman"/>
          <w:sz w:val="28"/>
          <w:szCs w:val="28"/>
          <w:vertAlign w:val="subscript"/>
        </w:rPr>
        <w:t>4</w:t>
      </w:r>
      <w:r w:rsidRPr="00D37454">
        <w:rPr>
          <w:rFonts w:ascii="Times New Roman" w:eastAsia="Times New Roman" w:hAnsi="Times New Roman" w:cs="Times New Roman"/>
          <w:sz w:val="28"/>
          <w:szCs w:val="28"/>
          <w:vertAlign w:val="superscript"/>
        </w:rPr>
        <w:t>-2</w:t>
      </w:r>
      <w:r w:rsidRPr="00D37454">
        <w:rPr>
          <w:rFonts w:ascii="Times New Roman" w:eastAsia="Times New Roman" w:hAnsi="Times New Roman" w:cs="Times New Roman"/>
          <w:sz w:val="28"/>
          <w:szCs w:val="28"/>
        </w:rPr>
        <w:t xml:space="preserve"> = 2. Постійні індикатори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w:t>
      </w:r>
      <w:r w:rsidR="00EC4D13">
        <w:rPr>
          <w:rFonts w:ascii="Times New Roman" w:eastAsia="Times New Roman" w:hAnsi="Times New Roman" w:cs="Times New Roman"/>
          <w:sz w:val="28"/>
          <w:szCs w:val="28"/>
        </w:rPr>
        <w:t>солонець трав’янистий</w:t>
      </w:r>
      <w:r w:rsidRPr="00D37454">
        <w:rPr>
          <w:rFonts w:ascii="Times New Roman" w:eastAsia="Times New Roman" w:hAnsi="Times New Roman" w:cs="Times New Roman"/>
          <w:sz w:val="28"/>
          <w:szCs w:val="28"/>
        </w:rPr>
        <w:t xml:space="preserve"> </w:t>
      </w:r>
      <w:r w:rsidR="00EC4D13">
        <w:rPr>
          <w:rFonts w:ascii="Times New Roman" w:eastAsia="Times New Roman" w:hAnsi="Times New Roman" w:cs="Times New Roman"/>
          <w:sz w:val="28"/>
          <w:szCs w:val="28"/>
        </w:rPr>
        <w:t>(</w:t>
      </w:r>
      <w:r w:rsidRPr="00EC4D13">
        <w:rPr>
          <w:rFonts w:ascii="Times New Roman" w:eastAsia="Times New Roman" w:hAnsi="Times New Roman" w:cs="Times New Roman"/>
          <w:i/>
          <w:iCs/>
          <w:sz w:val="28"/>
          <w:szCs w:val="28"/>
        </w:rPr>
        <w:t>Salicornea europaea</w:t>
      </w:r>
      <w:r w:rsidR="00EC4D13">
        <w:rPr>
          <w:rFonts w:ascii="Times New Roman" w:eastAsia="Times New Roman" w:hAnsi="Times New Roman" w:cs="Times New Roman"/>
          <w:i/>
          <w:iCs/>
          <w:sz w:val="28"/>
          <w:szCs w:val="28"/>
        </w:rPr>
        <w:t>)</w:t>
      </w:r>
      <w:r w:rsidRPr="00D37454">
        <w:rPr>
          <w:rFonts w:ascii="Times New Roman" w:eastAsia="Times New Roman" w:hAnsi="Times New Roman" w:cs="Times New Roman"/>
          <w:sz w:val="28"/>
          <w:szCs w:val="28"/>
        </w:rPr>
        <w:t xml:space="preserve"> і сарсазан</w:t>
      </w:r>
      <w:r w:rsidR="00EC4D13">
        <w:rPr>
          <w:rFonts w:ascii="Times New Roman" w:eastAsia="Times New Roman" w:hAnsi="Times New Roman" w:cs="Times New Roman"/>
          <w:sz w:val="28"/>
          <w:szCs w:val="28"/>
        </w:rPr>
        <w:t xml:space="preserve"> шишкуватий</w:t>
      </w:r>
      <w:r w:rsidRPr="00D37454">
        <w:rPr>
          <w:rFonts w:ascii="Times New Roman" w:eastAsia="Times New Roman" w:hAnsi="Times New Roman" w:cs="Times New Roman"/>
          <w:sz w:val="28"/>
          <w:szCs w:val="28"/>
        </w:rPr>
        <w:t xml:space="preserve"> </w:t>
      </w:r>
      <w:r w:rsidR="00EC4D13">
        <w:rPr>
          <w:rFonts w:ascii="Times New Roman" w:eastAsia="Times New Roman" w:hAnsi="Times New Roman" w:cs="Times New Roman"/>
          <w:sz w:val="28"/>
          <w:szCs w:val="28"/>
        </w:rPr>
        <w:t>(</w:t>
      </w:r>
      <w:r w:rsidRPr="00D37454">
        <w:rPr>
          <w:rFonts w:ascii="Times New Roman" w:eastAsia="Times New Roman" w:hAnsi="Times New Roman" w:cs="Times New Roman"/>
          <w:i/>
          <w:sz w:val="28"/>
          <w:szCs w:val="28"/>
        </w:rPr>
        <w:t>Halocnemum strobilaceum</w:t>
      </w:r>
      <w:r w:rsidR="00EC4D13">
        <w:rPr>
          <w:rFonts w:ascii="Times New Roman" w:eastAsia="Times New Roman" w:hAnsi="Times New Roman" w:cs="Times New Roman"/>
          <w:i/>
          <w:sz w:val="28"/>
          <w:szCs w:val="28"/>
        </w:rPr>
        <w:t>)</w:t>
      </w:r>
      <w:r w:rsidRPr="00D37454">
        <w:rPr>
          <w:rFonts w:ascii="Times New Roman" w:eastAsia="Times New Roman" w:hAnsi="Times New Roman" w:cs="Times New Roman"/>
          <w:i/>
          <w:sz w:val="28"/>
          <w:szCs w:val="28"/>
        </w:rPr>
        <w:t>.</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Сульфатно-хлоридне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співвідношення іонів Cl</w:t>
      </w:r>
      <w:r w:rsidRPr="00D37454">
        <w:rPr>
          <w:rFonts w:ascii="Times New Roman" w:eastAsia="Times New Roman" w:hAnsi="Times New Roman" w:cs="Times New Roman"/>
          <w:sz w:val="28"/>
          <w:szCs w:val="28"/>
          <w:vertAlign w:val="superscript"/>
        </w:rPr>
        <w:t>-1</w:t>
      </w:r>
      <w:r w:rsidRPr="00D37454">
        <w:rPr>
          <w:rFonts w:ascii="Times New Roman" w:eastAsia="Times New Roman" w:hAnsi="Times New Roman" w:cs="Times New Roman"/>
          <w:sz w:val="28"/>
          <w:szCs w:val="28"/>
        </w:rPr>
        <w:t>: SO</w:t>
      </w:r>
      <w:r w:rsidRPr="00EC4D13">
        <w:rPr>
          <w:rFonts w:ascii="Times New Roman" w:eastAsia="Times New Roman" w:hAnsi="Times New Roman" w:cs="Times New Roman"/>
          <w:sz w:val="28"/>
          <w:szCs w:val="28"/>
          <w:vertAlign w:val="subscript"/>
        </w:rPr>
        <w:t>4</w:t>
      </w:r>
      <w:r w:rsidRPr="00EC4D13">
        <w:rPr>
          <w:rFonts w:ascii="Times New Roman" w:eastAsia="Times New Roman" w:hAnsi="Times New Roman" w:cs="Times New Roman"/>
          <w:sz w:val="28"/>
          <w:szCs w:val="28"/>
          <w:vertAlign w:val="superscript"/>
        </w:rPr>
        <w:t>–2</w:t>
      </w:r>
      <w:r w:rsidRPr="00D37454">
        <w:rPr>
          <w:rFonts w:ascii="Times New Roman" w:eastAsia="Times New Roman" w:hAnsi="Times New Roman" w:cs="Times New Roman"/>
          <w:sz w:val="28"/>
          <w:szCs w:val="28"/>
        </w:rPr>
        <w:t xml:space="preserve"> = 1</w:t>
      </w:r>
      <w:r w:rsidR="00EC4D13">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2. Індикаторами є прибережниця</w:t>
      </w:r>
      <w:r w:rsidR="00EC4D13">
        <w:rPr>
          <w:rFonts w:ascii="Times New Roman" w:eastAsia="Times New Roman" w:hAnsi="Times New Roman" w:cs="Times New Roman"/>
          <w:sz w:val="28"/>
          <w:szCs w:val="28"/>
        </w:rPr>
        <w:t xml:space="preserve"> солончакова</w:t>
      </w:r>
      <w:r w:rsidRPr="00D37454">
        <w:rPr>
          <w:rFonts w:ascii="Times New Roman" w:eastAsia="Times New Roman" w:hAnsi="Times New Roman" w:cs="Times New Roman"/>
          <w:sz w:val="28"/>
          <w:szCs w:val="28"/>
        </w:rPr>
        <w:t xml:space="preserve"> </w:t>
      </w:r>
      <w:r w:rsidR="00EC4D13">
        <w:rPr>
          <w:rFonts w:ascii="Times New Roman" w:eastAsia="Times New Roman" w:hAnsi="Times New Roman" w:cs="Times New Roman"/>
          <w:sz w:val="28"/>
          <w:szCs w:val="28"/>
        </w:rPr>
        <w:t>(</w:t>
      </w:r>
      <w:r w:rsidRPr="00D37454">
        <w:rPr>
          <w:rFonts w:ascii="Times New Roman" w:eastAsia="Times New Roman" w:hAnsi="Times New Roman" w:cs="Times New Roman"/>
          <w:i/>
          <w:sz w:val="28"/>
          <w:szCs w:val="28"/>
        </w:rPr>
        <w:t>Aeluropus litorali</w:t>
      </w:r>
      <w:r w:rsidR="00EC4D13">
        <w:rPr>
          <w:rFonts w:ascii="Times New Roman" w:eastAsia="Times New Roman" w:hAnsi="Times New Roman" w:cs="Times New Roman"/>
          <w:i/>
          <w:sz w:val="28"/>
          <w:szCs w:val="28"/>
        </w:rPr>
        <w:t>)</w:t>
      </w:r>
      <w:r w:rsidRPr="00D37454">
        <w:rPr>
          <w:rFonts w:ascii="Times New Roman" w:eastAsia="Times New Roman" w:hAnsi="Times New Roman" w:cs="Times New Roman"/>
          <w:i/>
          <w:sz w:val="28"/>
          <w:szCs w:val="28"/>
        </w:rPr>
        <w:t>s</w:t>
      </w:r>
      <w:r w:rsidRPr="00D37454">
        <w:rPr>
          <w:rFonts w:ascii="Times New Roman" w:eastAsia="Times New Roman" w:hAnsi="Times New Roman" w:cs="Times New Roman"/>
          <w:sz w:val="28"/>
          <w:szCs w:val="28"/>
        </w:rPr>
        <w:t xml:space="preserve">, соляноколосник каспійський </w:t>
      </w:r>
      <w:r w:rsidR="00EC4D13">
        <w:rPr>
          <w:rFonts w:ascii="Times New Roman" w:eastAsia="Times New Roman" w:hAnsi="Times New Roman" w:cs="Times New Roman"/>
          <w:sz w:val="28"/>
          <w:szCs w:val="28"/>
        </w:rPr>
        <w:t>(</w:t>
      </w:r>
      <w:r w:rsidRPr="00D37454">
        <w:rPr>
          <w:rFonts w:ascii="Times New Roman" w:eastAsia="Times New Roman" w:hAnsi="Times New Roman" w:cs="Times New Roman"/>
          <w:i/>
          <w:sz w:val="28"/>
          <w:szCs w:val="28"/>
        </w:rPr>
        <w:t>Halostachys caspica</w:t>
      </w:r>
      <w:r w:rsidR="00EC4D13">
        <w:rPr>
          <w:rFonts w:ascii="Times New Roman" w:eastAsia="Times New Roman" w:hAnsi="Times New Roman" w:cs="Times New Roman"/>
          <w:i/>
          <w:sz w:val="28"/>
          <w:szCs w:val="28"/>
        </w:rPr>
        <w:t>)</w:t>
      </w:r>
      <w:r w:rsidRPr="00D37454">
        <w:rPr>
          <w:rFonts w:ascii="Times New Roman" w:eastAsia="Times New Roman" w:hAnsi="Times New Roman" w:cs="Times New Roman"/>
          <w:i/>
          <w:sz w:val="28"/>
          <w:szCs w:val="28"/>
        </w:rPr>
        <w:t>.</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Хлоридно-сульфатне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співвідношення іонів Cl</w:t>
      </w:r>
      <w:r w:rsidRPr="00D37454">
        <w:rPr>
          <w:rFonts w:ascii="Times New Roman" w:eastAsia="Times New Roman" w:hAnsi="Times New Roman" w:cs="Times New Roman"/>
          <w:sz w:val="28"/>
          <w:szCs w:val="28"/>
          <w:vertAlign w:val="superscript"/>
        </w:rPr>
        <w:t>-1</w:t>
      </w:r>
      <w:r w:rsidRPr="00D37454">
        <w:rPr>
          <w:rFonts w:ascii="Times New Roman" w:eastAsia="Times New Roman" w:hAnsi="Times New Roman" w:cs="Times New Roman"/>
          <w:sz w:val="28"/>
          <w:szCs w:val="28"/>
        </w:rPr>
        <w:t>: SO</w:t>
      </w:r>
      <w:r w:rsidRPr="00EC4D13">
        <w:rPr>
          <w:rFonts w:ascii="Times New Roman" w:eastAsia="Times New Roman" w:hAnsi="Times New Roman" w:cs="Times New Roman"/>
          <w:sz w:val="28"/>
          <w:szCs w:val="28"/>
          <w:vertAlign w:val="subscript"/>
        </w:rPr>
        <w:t>4</w:t>
      </w:r>
      <w:r w:rsidRPr="00EC4D13">
        <w:rPr>
          <w:rFonts w:ascii="Times New Roman" w:eastAsia="Times New Roman" w:hAnsi="Times New Roman" w:cs="Times New Roman"/>
          <w:sz w:val="28"/>
          <w:szCs w:val="28"/>
          <w:vertAlign w:val="superscript"/>
        </w:rPr>
        <w:t>–2</w:t>
      </w:r>
      <w:r w:rsidRPr="00D37454">
        <w:rPr>
          <w:rFonts w:ascii="Times New Roman" w:eastAsia="Times New Roman" w:hAnsi="Times New Roman" w:cs="Times New Roman"/>
          <w:sz w:val="28"/>
          <w:szCs w:val="28"/>
        </w:rPr>
        <w:t xml:space="preserve"> = 0,2</w:t>
      </w:r>
      <w:r w:rsidR="00EC4D13">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1. Індикатор – полинь чорна </w:t>
      </w:r>
      <w:r w:rsidR="00EC4D13">
        <w:rPr>
          <w:rFonts w:ascii="Times New Roman" w:eastAsia="Times New Roman" w:hAnsi="Times New Roman" w:cs="Times New Roman"/>
          <w:sz w:val="28"/>
          <w:szCs w:val="28"/>
        </w:rPr>
        <w:t>(</w:t>
      </w:r>
      <w:r w:rsidRPr="00D37454">
        <w:rPr>
          <w:rFonts w:ascii="Times New Roman" w:eastAsia="Times New Roman" w:hAnsi="Times New Roman" w:cs="Times New Roman"/>
          <w:i/>
          <w:sz w:val="28"/>
          <w:szCs w:val="28"/>
        </w:rPr>
        <w:t>Artemisia pauciflora</w:t>
      </w:r>
      <w:r w:rsidR="00EC4D13">
        <w:rPr>
          <w:rFonts w:ascii="Times New Roman" w:eastAsia="Times New Roman" w:hAnsi="Times New Roman" w:cs="Times New Roman"/>
          <w:i/>
          <w:sz w:val="28"/>
          <w:szCs w:val="28"/>
        </w:rPr>
        <w:t>)</w:t>
      </w:r>
      <w:r w:rsidRPr="00D37454">
        <w:rPr>
          <w:rFonts w:ascii="Times New Roman" w:eastAsia="Times New Roman" w:hAnsi="Times New Roman" w:cs="Times New Roman"/>
          <w:i/>
          <w:sz w:val="28"/>
          <w:szCs w:val="28"/>
        </w:rPr>
        <w:t>.</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Сульфатне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співвідношення іонів Cl</w:t>
      </w:r>
      <w:r w:rsidRPr="00D37454">
        <w:rPr>
          <w:rFonts w:ascii="Times New Roman" w:eastAsia="Times New Roman" w:hAnsi="Times New Roman" w:cs="Times New Roman"/>
          <w:sz w:val="28"/>
          <w:szCs w:val="28"/>
          <w:vertAlign w:val="superscript"/>
        </w:rPr>
        <w:t xml:space="preserve">-1: </w:t>
      </w:r>
      <w:r w:rsidRPr="00D37454">
        <w:rPr>
          <w:rFonts w:ascii="Times New Roman" w:eastAsia="Times New Roman" w:hAnsi="Times New Roman" w:cs="Times New Roman"/>
          <w:sz w:val="28"/>
          <w:szCs w:val="28"/>
        </w:rPr>
        <w:t>SO</w:t>
      </w:r>
      <w:r w:rsidRPr="00EC4D13">
        <w:rPr>
          <w:rFonts w:ascii="Times New Roman" w:eastAsia="Times New Roman" w:hAnsi="Times New Roman" w:cs="Times New Roman"/>
          <w:sz w:val="28"/>
          <w:szCs w:val="28"/>
          <w:vertAlign w:val="subscript"/>
        </w:rPr>
        <w:t>4</w:t>
      </w:r>
      <w:r w:rsidRPr="00EC4D13">
        <w:rPr>
          <w:rFonts w:ascii="Times New Roman" w:eastAsia="Times New Roman" w:hAnsi="Times New Roman" w:cs="Times New Roman"/>
          <w:sz w:val="28"/>
          <w:szCs w:val="28"/>
          <w:vertAlign w:val="superscript"/>
        </w:rPr>
        <w:t>–2</w:t>
      </w:r>
      <w:r w:rsidRPr="00D37454">
        <w:rPr>
          <w:rFonts w:ascii="Times New Roman" w:eastAsia="Times New Roman" w:hAnsi="Times New Roman" w:cs="Times New Roman"/>
          <w:sz w:val="28"/>
          <w:szCs w:val="28"/>
        </w:rPr>
        <w:t xml:space="preserve"> = 0,2</w:t>
      </w:r>
      <w:r w:rsidR="00EC4D13">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2. Індикаторні</w:t>
      </w:r>
      <w:hyperlink r:id="rId2820">
        <w:r w:rsidRPr="00931325">
          <w:rPr>
            <w:rFonts w:ascii="Times New Roman" w:eastAsia="Times New Roman" w:hAnsi="Times New Roman" w:cs="Times New Roman"/>
            <w:sz w:val="28"/>
            <w:szCs w:val="28"/>
          </w:rPr>
          <w:t xml:space="preserve"> види </w:t>
        </w:r>
      </w:hyperlink>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грудниця татарська </w:t>
      </w:r>
      <w:r w:rsidR="00EC4D13">
        <w:rPr>
          <w:rFonts w:ascii="Times New Roman" w:eastAsia="Times New Roman" w:hAnsi="Times New Roman" w:cs="Times New Roman"/>
          <w:sz w:val="28"/>
          <w:szCs w:val="28"/>
        </w:rPr>
        <w:t>(</w:t>
      </w:r>
      <w:r w:rsidRPr="00EC4D13">
        <w:rPr>
          <w:rFonts w:ascii="Times New Roman" w:eastAsia="Times New Roman" w:hAnsi="Times New Roman" w:cs="Times New Roman"/>
          <w:i/>
          <w:iCs/>
          <w:sz w:val="28"/>
          <w:szCs w:val="28"/>
        </w:rPr>
        <w:t>Galatella tatarica</w:t>
      </w:r>
      <w:r w:rsidR="00EC4D13">
        <w:rPr>
          <w:rFonts w:ascii="Times New Roman" w:eastAsia="Times New Roman" w:hAnsi="Times New Roman" w:cs="Times New Roman"/>
          <w:i/>
          <w:iCs/>
          <w:sz w:val="28"/>
          <w:szCs w:val="28"/>
        </w:rPr>
        <w:t>)</w:t>
      </w:r>
      <w:r w:rsidRPr="00D37454">
        <w:rPr>
          <w:rFonts w:ascii="Times New Roman" w:eastAsia="Times New Roman" w:hAnsi="Times New Roman" w:cs="Times New Roman"/>
          <w:sz w:val="28"/>
          <w:szCs w:val="28"/>
        </w:rPr>
        <w:t xml:space="preserve">, грудниця волохата </w:t>
      </w:r>
      <w:r w:rsidR="00EC4D13">
        <w:rPr>
          <w:rFonts w:ascii="Times New Roman" w:eastAsia="Times New Roman" w:hAnsi="Times New Roman" w:cs="Times New Roman"/>
          <w:sz w:val="28"/>
          <w:szCs w:val="28"/>
        </w:rPr>
        <w:t>(</w:t>
      </w:r>
      <w:r w:rsidRPr="00EC4D13">
        <w:rPr>
          <w:rFonts w:ascii="Times New Roman" w:eastAsia="Times New Roman" w:hAnsi="Times New Roman" w:cs="Times New Roman"/>
          <w:i/>
          <w:iCs/>
          <w:sz w:val="28"/>
          <w:szCs w:val="28"/>
        </w:rPr>
        <w:t xml:space="preserve">G. </w:t>
      </w:r>
      <w:r w:rsidR="00EC4D13" w:rsidRPr="00EC4D13">
        <w:rPr>
          <w:rFonts w:ascii="Times New Roman" w:eastAsia="Times New Roman" w:hAnsi="Times New Roman" w:cs="Times New Roman"/>
          <w:i/>
          <w:iCs/>
          <w:sz w:val="28"/>
          <w:szCs w:val="28"/>
        </w:rPr>
        <w:t>v</w:t>
      </w:r>
      <w:r w:rsidRPr="00EC4D13">
        <w:rPr>
          <w:rFonts w:ascii="Times New Roman" w:eastAsia="Times New Roman" w:hAnsi="Times New Roman" w:cs="Times New Roman"/>
          <w:i/>
          <w:iCs/>
          <w:sz w:val="28"/>
          <w:szCs w:val="28"/>
        </w:rPr>
        <w:t>illosa</w:t>
      </w:r>
      <w:r w:rsidR="00EC4D13">
        <w:rPr>
          <w:rFonts w:ascii="Times New Roman" w:eastAsia="Times New Roman" w:hAnsi="Times New Roman" w:cs="Times New Roman"/>
          <w:i/>
          <w:iCs/>
          <w:sz w:val="28"/>
          <w:szCs w:val="28"/>
        </w:rPr>
        <w:t>)</w:t>
      </w:r>
      <w:r w:rsidRPr="00931325">
        <w:rPr>
          <w:rFonts w:ascii="Times New Roman" w:eastAsia="Times New Roman" w:hAnsi="Times New Roman" w:cs="Times New Roman"/>
          <w:sz w:val="28"/>
          <w:szCs w:val="28"/>
        </w:rPr>
        <w:t>.</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Антропогенне забруднення легкорозчинними солями досить поширено. Проблема впливу засолення добре відома у великих містах, де в зимовий період вулиці посипають сіллю. Джерелами надходження легкорозчинних солей у</w:t>
      </w:r>
      <w:hyperlink r:id="rId2821">
        <w:r w:rsidRPr="00931325">
          <w:rPr>
            <w:rFonts w:ascii="Times New Roman" w:eastAsia="Times New Roman" w:hAnsi="Times New Roman" w:cs="Times New Roman"/>
            <w:sz w:val="28"/>
            <w:szCs w:val="28"/>
          </w:rPr>
          <w:t xml:space="preserve"> навколишнє середовищ</w:t>
        </w:r>
      </w:hyperlink>
      <w:r w:rsidRPr="00D37454">
        <w:rPr>
          <w:rFonts w:ascii="Times New Roman" w:eastAsia="Times New Roman" w:hAnsi="Times New Roman" w:cs="Times New Roman"/>
          <w:sz w:val="28"/>
          <w:szCs w:val="28"/>
        </w:rPr>
        <w:t>е є також підприємство з виробництва мінеральних (калійних) добрив</w:t>
      </w:r>
      <w:hyperlink r:id="rId2822">
        <w:r w:rsidRPr="00931325">
          <w:rPr>
            <w:rFonts w:ascii="Times New Roman" w:eastAsia="Times New Roman" w:hAnsi="Times New Roman" w:cs="Times New Roman"/>
            <w:sz w:val="28"/>
            <w:szCs w:val="28"/>
          </w:rPr>
          <w:t xml:space="preserve"> і т.</w:t>
        </w:r>
      </w:hyperlink>
      <w:hyperlink r:id="rId2823">
        <w:r w:rsidRPr="00931325">
          <w:rPr>
            <w:rFonts w:ascii="Times New Roman" w:eastAsia="Times New Roman" w:hAnsi="Times New Roman" w:cs="Times New Roman"/>
            <w:sz w:val="28"/>
            <w:szCs w:val="28"/>
          </w:rPr>
          <w:t>ін</w:t>
        </w:r>
      </w:hyperlink>
      <w:hyperlink r:id="rId2824">
        <w:r w:rsidRPr="00931325">
          <w:rPr>
            <w:rFonts w:ascii="Times New Roman" w:eastAsia="Times New Roman" w:hAnsi="Times New Roman" w:cs="Times New Roman"/>
            <w:sz w:val="28"/>
            <w:szCs w:val="28"/>
          </w:rPr>
          <w:t>.</w:t>
        </w:r>
      </w:hyperlink>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lastRenderedPageBreak/>
        <w:t>Біоіндикація антропогенного забруднення і зміни сольового режиму ґрунтів здійснюється</w:t>
      </w:r>
      <w:hyperlink r:id="rId2825">
        <w:r w:rsidRPr="00931325">
          <w:rPr>
            <w:rFonts w:ascii="Times New Roman" w:eastAsia="Times New Roman" w:hAnsi="Times New Roman" w:cs="Times New Roman"/>
            <w:sz w:val="28"/>
            <w:szCs w:val="28"/>
          </w:rPr>
          <w:t xml:space="preserve"> </w:t>
        </w:r>
      </w:hyperlink>
      <w:hyperlink r:id="rId2826">
        <w:r w:rsidRPr="00931325">
          <w:rPr>
            <w:rFonts w:ascii="Times New Roman" w:eastAsia="Times New Roman" w:hAnsi="Times New Roman" w:cs="Times New Roman"/>
            <w:sz w:val="28"/>
            <w:szCs w:val="28"/>
          </w:rPr>
          <w:t>з</w:t>
        </w:r>
      </w:hyperlink>
      <w:r w:rsidRPr="00931325">
        <w:rPr>
          <w:rFonts w:ascii="Times New Roman" w:eastAsia="Times New Roman" w:hAnsi="Times New Roman" w:cs="Times New Roman"/>
          <w:sz w:val="28"/>
          <w:szCs w:val="28"/>
        </w:rPr>
        <w:t>і</w:t>
      </w:r>
      <w:hyperlink r:id="rId2827">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зміною хімічного складу живих організмів і видовому складу угрупувань.</w:t>
      </w:r>
      <w:hyperlink r:id="rId2828">
        <w:r w:rsidRPr="00931325">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вторинному засоленні ґрунтів основними індикаторами</w:t>
      </w:r>
      <w:hyperlink r:id="rId2829">
        <w:r w:rsidRPr="00931325">
          <w:rPr>
            <w:rFonts w:ascii="Times New Roman" w:eastAsia="Times New Roman" w:hAnsi="Times New Roman" w:cs="Times New Roman"/>
            <w:sz w:val="28"/>
            <w:szCs w:val="28"/>
          </w:rPr>
          <w:t xml:space="preserve"> негативних </w:t>
        </w:r>
      </w:hyperlink>
      <w:r w:rsidRPr="00D37454">
        <w:rPr>
          <w:rFonts w:ascii="Times New Roman" w:eastAsia="Times New Roman" w:hAnsi="Times New Roman" w:cs="Times New Roman"/>
          <w:sz w:val="28"/>
          <w:szCs w:val="28"/>
        </w:rPr>
        <w:t>змін у екосистемах</w:t>
      </w:r>
      <w:hyperlink r:id="rId2830">
        <w:r w:rsidRPr="00931325">
          <w:rPr>
            <w:rFonts w:ascii="Times New Roman" w:eastAsia="Times New Roman" w:hAnsi="Times New Roman" w:cs="Times New Roman"/>
            <w:sz w:val="28"/>
            <w:szCs w:val="28"/>
          </w:rPr>
          <w:t xml:space="preserve"> </w:t>
        </w:r>
      </w:hyperlink>
      <w:hyperlink r:id="rId2831">
        <w:r w:rsidRPr="00931325">
          <w:rPr>
            <w:rFonts w:ascii="Times New Roman" w:eastAsia="Times New Roman" w:hAnsi="Times New Roman" w:cs="Times New Roman"/>
            <w:sz w:val="28"/>
            <w:szCs w:val="28"/>
          </w:rPr>
          <w:t>є</w:t>
        </w:r>
      </w:hyperlink>
      <w:hyperlink r:id="rId2832">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галофіти, видова </w:t>
      </w:r>
      <w:hyperlink r:id="rId2833">
        <w:r w:rsidRPr="00931325">
          <w:rPr>
            <w:rFonts w:ascii="Times New Roman" w:eastAsia="Times New Roman" w:hAnsi="Times New Roman" w:cs="Times New Roman"/>
            <w:sz w:val="28"/>
            <w:szCs w:val="28"/>
          </w:rPr>
          <w:t>розмаїтність</w:t>
        </w:r>
      </w:hyperlink>
      <w:hyperlink r:id="rId2834">
        <w:r w:rsidRPr="00D37454">
          <w:rPr>
            <w:rFonts w:ascii="Times New Roman" w:eastAsia="Times New Roman" w:hAnsi="Times New Roman" w:cs="Times New Roman"/>
            <w:sz w:val="28"/>
            <w:szCs w:val="28"/>
          </w:rPr>
          <w:t xml:space="preserve"> </w:t>
        </w:r>
      </w:hyperlink>
      <w:hyperlink r:id="rId2835">
        <w:r w:rsidRPr="00931325">
          <w:rPr>
            <w:rFonts w:ascii="Times New Roman" w:eastAsia="Times New Roman" w:hAnsi="Times New Roman" w:cs="Times New Roman"/>
            <w:sz w:val="28"/>
            <w:szCs w:val="28"/>
          </w:rPr>
          <w:t xml:space="preserve">яких </w:t>
        </w:r>
      </w:hyperlink>
      <w:r w:rsidRPr="00D37454">
        <w:rPr>
          <w:rFonts w:ascii="Times New Roman" w:eastAsia="Times New Roman" w:hAnsi="Times New Roman" w:cs="Times New Roman"/>
          <w:sz w:val="28"/>
          <w:szCs w:val="28"/>
        </w:rPr>
        <w:t>вказує на інтенсивність і якісний склад засолення. Нагромадження легкорозчинних солей у зелених насадженнях є показовим показником стресових впливів в урбоекосистемах.</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Високі концентрації токсикантів в організмі</w:t>
      </w:r>
      <w:hyperlink r:id="rId2836">
        <w:r w:rsidRPr="00931325">
          <w:rPr>
            <w:rFonts w:ascii="Times New Roman" w:eastAsia="Times New Roman" w:hAnsi="Times New Roman" w:cs="Times New Roman"/>
            <w:sz w:val="28"/>
            <w:szCs w:val="28"/>
          </w:rPr>
          <w:t xml:space="preserve"> </w:t>
        </w:r>
      </w:hyperlink>
      <w:hyperlink r:id="rId2837">
        <w:r w:rsidRPr="00931325">
          <w:rPr>
            <w:rFonts w:ascii="Times New Roman" w:eastAsia="Times New Roman" w:hAnsi="Times New Roman" w:cs="Times New Roman"/>
            <w:sz w:val="28"/>
            <w:szCs w:val="28"/>
          </w:rPr>
          <w:t>призводять</w:t>
        </w:r>
      </w:hyperlink>
      <w:hyperlink r:id="rId2838">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до появи хлорозу й некрозу листя рослин. Широко використовуються шкали хлорозів і некрозів для</w:t>
      </w:r>
      <w:hyperlink r:id="rId2839">
        <w:r w:rsidRPr="00931325">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інтенсивності вплив</w:t>
      </w:r>
      <w:hyperlink r:id="rId2840">
        <w:r w:rsidRPr="00931325">
          <w:rPr>
            <w:rFonts w:ascii="Times New Roman" w:eastAsia="Times New Roman" w:hAnsi="Times New Roman" w:cs="Times New Roman"/>
            <w:sz w:val="28"/>
            <w:szCs w:val="28"/>
          </w:rPr>
          <w:t xml:space="preserve">у хоча </w:t>
        </w:r>
      </w:hyperlink>
      <w:r w:rsidRPr="00D37454">
        <w:rPr>
          <w:rFonts w:ascii="Times New Roman" w:eastAsia="Times New Roman" w:hAnsi="Times New Roman" w:cs="Times New Roman"/>
          <w:sz w:val="28"/>
          <w:szCs w:val="28"/>
        </w:rPr>
        <w:t>завжди варто враховувати, що передчасне пожовтіння або відмирання листя рослин не є специфічною ознакою впливу визначеної забруднюючої речовини. Реакція організму</w:t>
      </w:r>
      <w:hyperlink r:id="rId2841">
        <w:r w:rsidRPr="00931325">
          <w:rPr>
            <w:rFonts w:ascii="Times New Roman" w:eastAsia="Times New Roman" w:hAnsi="Times New Roman" w:cs="Times New Roman"/>
            <w:sz w:val="28"/>
            <w:szCs w:val="28"/>
          </w:rPr>
          <w:t xml:space="preserve"> </w:t>
        </w:r>
      </w:hyperlink>
      <w:hyperlink r:id="rId2842">
        <w:r w:rsidRPr="00931325">
          <w:rPr>
            <w:rFonts w:ascii="Times New Roman" w:eastAsia="Times New Roman" w:hAnsi="Times New Roman" w:cs="Times New Roman"/>
            <w:sz w:val="28"/>
            <w:szCs w:val="28"/>
          </w:rPr>
          <w:t>зу</w:t>
        </w:r>
      </w:hyperlink>
      <w:hyperlink r:id="rId2843">
        <w:r w:rsidRPr="00931325">
          <w:rPr>
            <w:rFonts w:ascii="Times New Roman" w:eastAsia="Times New Roman" w:hAnsi="Times New Roman" w:cs="Times New Roman"/>
            <w:sz w:val="28"/>
            <w:szCs w:val="28"/>
          </w:rPr>
          <w:t xml:space="preserve">мовлена </w:t>
        </w:r>
      </w:hyperlink>
      <w:r w:rsidRPr="00D37454">
        <w:rPr>
          <w:rFonts w:ascii="Times New Roman" w:eastAsia="Times New Roman" w:hAnsi="Times New Roman" w:cs="Times New Roman"/>
          <w:sz w:val="28"/>
          <w:szCs w:val="28"/>
        </w:rPr>
        <w:t>в</w:t>
      </w:r>
      <w:hyperlink r:id="rId2844">
        <w:r w:rsidRPr="00931325">
          <w:rPr>
            <w:rFonts w:ascii="Times New Roman" w:eastAsia="Times New Roman" w:hAnsi="Times New Roman" w:cs="Times New Roman"/>
            <w:sz w:val="28"/>
            <w:szCs w:val="28"/>
          </w:rPr>
          <w:t xml:space="preserve"> </w:t>
        </w:r>
      </w:hyperlink>
      <w:hyperlink r:id="rId2845">
        <w:r w:rsidRPr="00931325">
          <w:rPr>
            <w:rFonts w:ascii="Times New Roman" w:eastAsia="Times New Roman" w:hAnsi="Times New Roman" w:cs="Times New Roman"/>
            <w:sz w:val="28"/>
            <w:szCs w:val="28"/>
          </w:rPr>
          <w:t>цьо</w:t>
        </w:r>
      </w:hyperlink>
      <w:hyperlink r:id="rId2846">
        <w:r w:rsidRPr="00931325">
          <w:rPr>
            <w:rFonts w:ascii="Times New Roman" w:eastAsia="Times New Roman" w:hAnsi="Times New Roman" w:cs="Times New Roman"/>
            <w:sz w:val="28"/>
            <w:szCs w:val="28"/>
          </w:rPr>
          <w:t xml:space="preserve">му </w:t>
        </w:r>
      </w:hyperlink>
      <w:r w:rsidRPr="00D37454">
        <w:rPr>
          <w:rFonts w:ascii="Times New Roman" w:eastAsia="Times New Roman" w:hAnsi="Times New Roman" w:cs="Times New Roman"/>
          <w:sz w:val="28"/>
          <w:szCs w:val="28"/>
        </w:rPr>
        <w:t>випадку впливом усього комплексу</w:t>
      </w:r>
      <w:hyperlink r:id="rId2847">
        <w:r w:rsidRPr="00931325">
          <w:rPr>
            <w:rFonts w:ascii="Times New Roman" w:eastAsia="Times New Roman" w:hAnsi="Times New Roman" w:cs="Times New Roman"/>
            <w:sz w:val="28"/>
            <w:szCs w:val="28"/>
          </w:rPr>
          <w:t xml:space="preserve"> негативних </w:t>
        </w:r>
      </w:hyperlink>
      <w:hyperlink r:id="rId2848">
        <w:r w:rsidRPr="00931325">
          <w:rPr>
            <w:rFonts w:ascii="Times New Roman" w:eastAsia="Times New Roman" w:hAnsi="Times New Roman" w:cs="Times New Roman"/>
            <w:sz w:val="28"/>
            <w:szCs w:val="28"/>
          </w:rPr>
          <w:t xml:space="preserve">факторів </w:t>
        </w:r>
      </w:hyperlink>
      <w:r w:rsidRPr="00D37454">
        <w:rPr>
          <w:rFonts w:ascii="Times New Roman" w:eastAsia="Times New Roman" w:hAnsi="Times New Roman" w:cs="Times New Roman"/>
          <w:sz w:val="28"/>
          <w:szCs w:val="28"/>
        </w:rPr>
        <w:t>урбоекосистеми: забрудненням повітря вихлопними газами, важкими металами, легкорозчинними солями, ущільненням ґрунту й інших</w:t>
      </w:r>
      <w:hyperlink r:id="rId2849">
        <w:r w:rsidRPr="00931325">
          <w:rPr>
            <w:rFonts w:ascii="Times New Roman" w:eastAsia="Times New Roman" w:hAnsi="Times New Roman" w:cs="Times New Roman"/>
            <w:sz w:val="28"/>
            <w:szCs w:val="28"/>
          </w:rPr>
          <w:t xml:space="preserve"> факторів,</w:t>
        </w:r>
      </w:hyperlink>
      <w:r w:rsidRPr="00D37454">
        <w:rPr>
          <w:rFonts w:ascii="Times New Roman" w:eastAsia="Times New Roman" w:hAnsi="Times New Roman" w:cs="Times New Roman"/>
          <w:sz w:val="28"/>
          <w:szCs w:val="28"/>
        </w:rPr>
        <w:t xml:space="preserve"> що</w:t>
      </w:r>
      <w:hyperlink r:id="rId2850">
        <w:r w:rsidRPr="00931325">
          <w:rPr>
            <w:rFonts w:ascii="Times New Roman" w:eastAsia="Times New Roman" w:hAnsi="Times New Roman" w:cs="Times New Roman"/>
            <w:sz w:val="28"/>
            <w:szCs w:val="28"/>
          </w:rPr>
          <w:t xml:space="preserve"> </w:t>
        </w:r>
      </w:hyperlink>
      <w:hyperlink r:id="rId2851">
        <w:r w:rsidRPr="00931325">
          <w:rPr>
            <w:rFonts w:ascii="Times New Roman" w:eastAsia="Times New Roman" w:hAnsi="Times New Roman" w:cs="Times New Roman"/>
            <w:sz w:val="28"/>
            <w:szCs w:val="28"/>
          </w:rPr>
          <w:t>призводять</w:t>
        </w:r>
      </w:hyperlink>
      <w:hyperlink r:id="rId2852">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до зміни повітряного, водного і мінерального харчування живих організмів.</w:t>
      </w:r>
    </w:p>
    <w:p w:rsidR="00B02790" w:rsidRPr="00D37454" w:rsidRDefault="00B02790" w:rsidP="00D37454">
      <w:pPr>
        <w:spacing w:after="0" w:line="240" w:lineRule="auto"/>
        <w:ind w:firstLine="567"/>
        <w:jc w:val="both"/>
        <w:rPr>
          <w:rFonts w:ascii="Times New Roman" w:eastAsia="Times New Roman" w:hAnsi="Times New Roman" w:cs="Times New Roman"/>
          <w:sz w:val="28"/>
          <w:szCs w:val="28"/>
        </w:rPr>
      </w:pPr>
    </w:p>
    <w:p w:rsidR="00B02790" w:rsidRPr="00D37454" w:rsidRDefault="009761D1" w:rsidP="00D37454">
      <w:pPr>
        <w:widowControl w:val="0"/>
        <w:pBdr>
          <w:top w:val="nil"/>
          <w:left w:val="nil"/>
          <w:bottom w:val="nil"/>
          <w:right w:val="nil"/>
          <w:between w:val="nil"/>
        </w:pBdr>
        <w:tabs>
          <w:tab w:val="left" w:pos="1134"/>
        </w:tabs>
        <w:spacing w:before="14" w:after="0" w:line="240" w:lineRule="auto"/>
        <w:ind w:firstLine="567"/>
        <w:jc w:val="both"/>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t>6.Загальне оцінювання ступеню забруднення ґрунтового покриву</w:t>
      </w:r>
    </w:p>
    <w:p w:rsidR="00B02790" w:rsidRPr="00D37454" w:rsidRDefault="00B02790" w:rsidP="00D37454">
      <w:pPr>
        <w:widowControl w:val="0"/>
        <w:pBdr>
          <w:top w:val="nil"/>
          <w:left w:val="nil"/>
          <w:bottom w:val="nil"/>
          <w:right w:val="nil"/>
          <w:between w:val="nil"/>
        </w:pBdr>
        <w:tabs>
          <w:tab w:val="left" w:pos="1134"/>
        </w:tabs>
        <w:spacing w:before="14" w:after="0" w:line="240" w:lineRule="auto"/>
        <w:jc w:val="both"/>
        <w:rPr>
          <w:rFonts w:ascii="Times New Roman" w:eastAsia="Times New Roman" w:hAnsi="Times New Roman" w:cs="Times New Roman"/>
          <w:sz w:val="28"/>
          <w:szCs w:val="28"/>
        </w:rPr>
      </w:pPr>
    </w:p>
    <w:p w:rsidR="00B02790" w:rsidRPr="00D37454" w:rsidRDefault="009761D1" w:rsidP="00D37454">
      <w:pPr>
        <w:spacing w:after="0" w:line="240" w:lineRule="auto"/>
        <w:ind w:firstLine="721"/>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На основі екологічної характеристики організмів, тобто</w:t>
      </w:r>
      <w:hyperlink r:id="rId2853">
        <w:r w:rsidRPr="00931325">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реакцій на вплив</w:t>
      </w:r>
      <w:hyperlink r:id="rId2854">
        <w:r w:rsidRPr="00931325">
          <w:rPr>
            <w:rFonts w:ascii="Times New Roman" w:eastAsia="Times New Roman" w:hAnsi="Times New Roman" w:cs="Times New Roman"/>
            <w:sz w:val="28"/>
            <w:szCs w:val="28"/>
          </w:rPr>
          <w:t xml:space="preserve"> факторів </w:t>
        </w:r>
      </w:hyperlink>
      <w:r w:rsidRPr="00D37454">
        <w:rPr>
          <w:rFonts w:ascii="Times New Roman" w:eastAsia="Times New Roman" w:hAnsi="Times New Roman" w:cs="Times New Roman"/>
          <w:sz w:val="28"/>
          <w:szCs w:val="28"/>
        </w:rPr>
        <w:t xml:space="preserve">середовища, виокремлюють </w:t>
      </w:r>
      <w:r w:rsidRPr="00494A41">
        <w:rPr>
          <w:rFonts w:ascii="Times New Roman" w:eastAsia="Times New Roman" w:hAnsi="Times New Roman" w:cs="Times New Roman"/>
          <w:b/>
          <w:bCs/>
          <w:i/>
          <w:iCs/>
          <w:sz w:val="28"/>
          <w:szCs w:val="28"/>
        </w:rPr>
        <w:t>еврибіонти</w:t>
      </w:r>
      <w:r w:rsidRPr="00931325">
        <w:rPr>
          <w:rFonts w:ascii="Times New Roman" w:eastAsia="Times New Roman" w:hAnsi="Times New Roman" w:cs="Times New Roman"/>
          <w:sz w:val="28"/>
          <w:szCs w:val="28"/>
        </w:rPr>
        <w:t xml:space="preserve"> </w:t>
      </w:r>
      <w:r w:rsidR="00D37454" w:rsidRPr="00931325">
        <w:rPr>
          <w:rFonts w:ascii="Times New Roman" w:eastAsia="Times New Roman" w:hAnsi="Times New Roman" w:cs="Times New Roman"/>
          <w:sz w:val="28"/>
          <w:szCs w:val="28"/>
        </w:rPr>
        <w:t>–</w:t>
      </w:r>
      <w:hyperlink r:id="rId2855">
        <w:r w:rsidRPr="00931325">
          <w:rPr>
            <w:rFonts w:ascii="Times New Roman" w:eastAsia="Times New Roman" w:hAnsi="Times New Roman" w:cs="Times New Roman"/>
            <w:sz w:val="28"/>
            <w:szCs w:val="28"/>
          </w:rPr>
          <w:t xml:space="preserve"> </w:t>
        </w:r>
      </w:hyperlink>
      <w:hyperlink r:id="rId2856">
        <w:r w:rsidRPr="00931325">
          <w:rPr>
            <w:rFonts w:ascii="Times New Roman" w:eastAsia="Times New Roman" w:hAnsi="Times New Roman" w:cs="Times New Roman"/>
            <w:sz w:val="28"/>
            <w:szCs w:val="28"/>
          </w:rPr>
          <w:t xml:space="preserve">види </w:t>
        </w:r>
      </w:hyperlink>
      <w:r w:rsidRPr="00D37454">
        <w:rPr>
          <w:rFonts w:ascii="Times New Roman" w:eastAsia="Times New Roman" w:hAnsi="Times New Roman" w:cs="Times New Roman"/>
          <w:sz w:val="28"/>
          <w:szCs w:val="28"/>
        </w:rPr>
        <w:t>із широкою адаптаційною здатністю, які можуть жити</w:t>
      </w:r>
      <w:hyperlink r:id="rId2857">
        <w:r w:rsidRPr="00931325">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різних значеннях</w:t>
      </w:r>
      <w:hyperlink r:id="rId2858">
        <w:r w:rsidRPr="00931325">
          <w:rPr>
            <w:rFonts w:ascii="Times New Roman" w:eastAsia="Times New Roman" w:hAnsi="Times New Roman" w:cs="Times New Roman"/>
            <w:sz w:val="28"/>
            <w:szCs w:val="28"/>
          </w:rPr>
          <w:t xml:space="preserve"> фактору,</w:t>
        </w:r>
      </w:hyperlink>
      <w:r w:rsidRPr="00D37454">
        <w:rPr>
          <w:rFonts w:ascii="Times New Roman" w:eastAsia="Times New Roman" w:hAnsi="Times New Roman" w:cs="Times New Roman"/>
          <w:sz w:val="28"/>
          <w:szCs w:val="28"/>
        </w:rPr>
        <w:t xml:space="preserve"> і </w:t>
      </w:r>
      <w:r w:rsidRPr="00494A41">
        <w:rPr>
          <w:rFonts w:ascii="Times New Roman" w:eastAsia="Times New Roman" w:hAnsi="Times New Roman" w:cs="Times New Roman"/>
          <w:b/>
          <w:bCs/>
          <w:i/>
          <w:iCs/>
          <w:sz w:val="28"/>
          <w:szCs w:val="28"/>
        </w:rPr>
        <w:t>стенобіонти</w:t>
      </w:r>
      <w:r w:rsidRPr="00931325">
        <w:rPr>
          <w:rFonts w:ascii="Times New Roman" w:eastAsia="Times New Roman" w:hAnsi="Times New Roman" w:cs="Times New Roman"/>
          <w:sz w:val="28"/>
          <w:szCs w:val="28"/>
        </w:rPr>
        <w:t xml:space="preserve"> </w:t>
      </w:r>
      <w:r w:rsidR="00D37454" w:rsidRPr="00931325">
        <w:rPr>
          <w:rFonts w:ascii="Times New Roman" w:eastAsia="Times New Roman" w:hAnsi="Times New Roman" w:cs="Times New Roman"/>
          <w:sz w:val="28"/>
          <w:szCs w:val="28"/>
        </w:rPr>
        <w:t>–</w:t>
      </w:r>
      <w:hyperlink r:id="rId2859">
        <w:r w:rsidRPr="00931325">
          <w:rPr>
            <w:rFonts w:ascii="Times New Roman" w:eastAsia="Times New Roman" w:hAnsi="Times New Roman" w:cs="Times New Roman"/>
            <w:sz w:val="28"/>
            <w:szCs w:val="28"/>
          </w:rPr>
          <w:t xml:space="preserve"> </w:t>
        </w:r>
      </w:hyperlink>
      <w:hyperlink r:id="rId2860">
        <w:r w:rsidRPr="00931325">
          <w:rPr>
            <w:rFonts w:ascii="Times New Roman" w:eastAsia="Times New Roman" w:hAnsi="Times New Roman" w:cs="Times New Roman"/>
            <w:sz w:val="28"/>
            <w:szCs w:val="28"/>
          </w:rPr>
          <w:t xml:space="preserve">види </w:t>
        </w:r>
      </w:hyperlink>
      <w:r w:rsidRPr="00D37454">
        <w:rPr>
          <w:rFonts w:ascii="Times New Roman" w:eastAsia="Times New Roman" w:hAnsi="Times New Roman" w:cs="Times New Roman"/>
          <w:sz w:val="28"/>
          <w:szCs w:val="28"/>
        </w:rPr>
        <w:t>з низькою адаптаційною здатністю, життєдіяльність яких обмежена вузьким діапазоном змін певного</w:t>
      </w:r>
      <w:hyperlink r:id="rId2861">
        <w:r w:rsidRPr="00931325">
          <w:rPr>
            <w:rFonts w:ascii="Times New Roman" w:eastAsia="Times New Roman" w:hAnsi="Times New Roman" w:cs="Times New Roman"/>
            <w:sz w:val="28"/>
            <w:szCs w:val="28"/>
          </w:rPr>
          <w:t xml:space="preserve"> фактор</w:t>
        </w:r>
        <w:r w:rsidR="00EC4D13">
          <w:rPr>
            <w:rFonts w:ascii="Times New Roman" w:eastAsia="Times New Roman" w:hAnsi="Times New Roman" w:cs="Times New Roman"/>
            <w:sz w:val="28"/>
            <w:szCs w:val="28"/>
          </w:rPr>
          <w:t>у</w:t>
        </w:r>
        <w:r w:rsidRPr="00931325">
          <w:rPr>
            <w:rFonts w:ascii="Times New Roman" w:eastAsia="Times New Roman" w:hAnsi="Times New Roman" w:cs="Times New Roman"/>
            <w:sz w:val="28"/>
            <w:szCs w:val="28"/>
          </w:rPr>
          <w:t>.</w:t>
        </w:r>
      </w:hyperlink>
      <w:r w:rsidRPr="00D37454">
        <w:rPr>
          <w:rFonts w:ascii="Times New Roman" w:eastAsia="Times New Roman" w:hAnsi="Times New Roman" w:cs="Times New Roman"/>
          <w:sz w:val="28"/>
          <w:szCs w:val="28"/>
        </w:rPr>
        <w:t xml:space="preserve"> Саме стенобіонти (організми або</w:t>
      </w:r>
      <w:hyperlink r:id="rId2862">
        <w:r w:rsidRPr="00931325">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 xml:space="preserve">угруповання), життєві </w:t>
      </w:r>
      <w:hyperlink r:id="rId2863">
        <w:r w:rsidRPr="00931325">
          <w:rPr>
            <w:rFonts w:ascii="Times New Roman" w:eastAsia="Times New Roman" w:hAnsi="Times New Roman" w:cs="Times New Roman"/>
            <w:sz w:val="28"/>
            <w:szCs w:val="28"/>
          </w:rPr>
          <w:t>функції</w:t>
        </w:r>
      </w:hyperlink>
      <w:hyperlink r:id="rId2864">
        <w:r w:rsidRPr="00D37454">
          <w:rPr>
            <w:rFonts w:ascii="Times New Roman" w:eastAsia="Times New Roman" w:hAnsi="Times New Roman" w:cs="Times New Roman"/>
            <w:sz w:val="28"/>
            <w:szCs w:val="28"/>
          </w:rPr>
          <w:t xml:space="preserve"> </w:t>
        </w:r>
      </w:hyperlink>
      <w:hyperlink r:id="rId2865">
        <w:r w:rsidRPr="00931325">
          <w:rPr>
            <w:rFonts w:ascii="Times New Roman" w:eastAsia="Times New Roman" w:hAnsi="Times New Roman" w:cs="Times New Roman"/>
            <w:sz w:val="28"/>
            <w:szCs w:val="28"/>
          </w:rPr>
          <w:t xml:space="preserve">яких </w:t>
        </w:r>
      </w:hyperlink>
      <w:r w:rsidRPr="00D37454">
        <w:rPr>
          <w:rFonts w:ascii="Times New Roman" w:eastAsia="Times New Roman" w:hAnsi="Times New Roman" w:cs="Times New Roman"/>
          <w:sz w:val="28"/>
          <w:szCs w:val="28"/>
        </w:rPr>
        <w:t>тісно корелюють із певними чинниками середовища використовують для біоіндикації ґрунту.</w:t>
      </w:r>
    </w:p>
    <w:p w:rsidR="00B02790" w:rsidRPr="00D37454" w:rsidRDefault="009761D1" w:rsidP="00931325">
      <w:pPr>
        <w:spacing w:after="0" w:line="240" w:lineRule="auto"/>
        <w:ind w:firstLine="721"/>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На основі дослідження рослинного покриву можна визначити основні</w:t>
      </w:r>
      <w:hyperlink r:id="rId2866">
        <w:r w:rsidRPr="00931325">
          <w:rPr>
            <w:rFonts w:ascii="Times New Roman" w:eastAsia="Times New Roman" w:hAnsi="Times New Roman" w:cs="Times New Roman"/>
            <w:sz w:val="28"/>
            <w:szCs w:val="28"/>
          </w:rPr>
          <w:t xml:space="preserve"> складові </w:t>
        </w:r>
      </w:hyperlink>
      <w:r w:rsidRPr="00D37454">
        <w:rPr>
          <w:rFonts w:ascii="Times New Roman" w:eastAsia="Times New Roman" w:hAnsi="Times New Roman" w:cs="Times New Roman"/>
          <w:sz w:val="28"/>
          <w:szCs w:val="28"/>
        </w:rPr>
        <w:t>ґрунтів (рухомі сполуки основних елементів живлення рослин Са, N, Р, S, К, Mg), оскільки певні</w:t>
      </w:r>
      <w:hyperlink r:id="rId2867">
        <w:r w:rsidRPr="00931325">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 xml:space="preserve">рослин домінують у місцевостях із відповідним складом ґрунту. Наприклад, </w:t>
      </w:r>
      <w:r w:rsidRPr="00931325">
        <w:rPr>
          <w:rFonts w:ascii="Times New Roman" w:eastAsia="Times New Roman" w:hAnsi="Times New Roman" w:cs="Times New Roman"/>
          <w:sz w:val="28"/>
          <w:szCs w:val="28"/>
        </w:rPr>
        <w:t xml:space="preserve">нітрофіти </w:t>
      </w:r>
      <w:r w:rsidRPr="00D37454">
        <w:rPr>
          <w:rFonts w:ascii="Times New Roman" w:eastAsia="Times New Roman" w:hAnsi="Times New Roman" w:cs="Times New Roman"/>
          <w:sz w:val="28"/>
          <w:szCs w:val="28"/>
        </w:rPr>
        <w:t>(азотолюби) можна вважати надійними індикаторами ґрунту, збагаченого азотом, до них відносять берест, черемшу, бузину, бруслину європейську. Найбільше</w:t>
      </w:r>
      <w:hyperlink r:id="rId2868">
        <w:r w:rsidRPr="00931325">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росте на землях із підвищеним вмістом нітратів, дуже рідко вони</w:t>
      </w:r>
      <w:hyperlink r:id="rId2869">
        <w:r w:rsidRPr="00931325">
          <w:rPr>
            <w:rFonts w:ascii="Times New Roman" w:eastAsia="Times New Roman" w:hAnsi="Times New Roman" w:cs="Times New Roman"/>
            <w:sz w:val="28"/>
            <w:szCs w:val="28"/>
          </w:rPr>
          <w:t xml:space="preserve"> зустрічаються </w:t>
        </w:r>
      </w:hyperlink>
      <w:r w:rsidRPr="00D37454">
        <w:rPr>
          <w:rFonts w:ascii="Times New Roman" w:eastAsia="Times New Roman" w:hAnsi="Times New Roman" w:cs="Times New Roman"/>
          <w:sz w:val="28"/>
          <w:szCs w:val="28"/>
        </w:rPr>
        <w:t xml:space="preserve">на бідних азотом землях. Домінування різних </w:t>
      </w:r>
      <w:r w:rsidRPr="00931325">
        <w:rPr>
          <w:rFonts w:ascii="Times New Roman" w:eastAsia="Times New Roman" w:hAnsi="Times New Roman" w:cs="Times New Roman"/>
          <w:sz w:val="28"/>
          <w:szCs w:val="28"/>
        </w:rPr>
        <w:t xml:space="preserve">рослин-галофітів </w:t>
      </w:r>
      <w:r w:rsidRPr="00D37454">
        <w:rPr>
          <w:rFonts w:ascii="Times New Roman" w:eastAsia="Times New Roman" w:hAnsi="Times New Roman" w:cs="Times New Roman"/>
          <w:sz w:val="28"/>
          <w:szCs w:val="28"/>
        </w:rPr>
        <w:t xml:space="preserve">(солестійких) пов’язано з засоленістю ґрунтів різними </w:t>
      </w:r>
      <w:r w:rsidR="00494A41">
        <w:rPr>
          <w:rFonts w:ascii="Times New Roman" w:eastAsia="Times New Roman" w:hAnsi="Times New Roman" w:cs="Times New Roman"/>
          <w:sz w:val="28"/>
          <w:szCs w:val="28"/>
        </w:rPr>
        <w:t>і</w:t>
      </w:r>
      <w:r w:rsidRPr="00D37454">
        <w:rPr>
          <w:rFonts w:ascii="Times New Roman" w:eastAsia="Times New Roman" w:hAnsi="Times New Roman" w:cs="Times New Roman"/>
          <w:sz w:val="28"/>
          <w:szCs w:val="28"/>
        </w:rPr>
        <w:t>онами. Певні</w:t>
      </w:r>
      <w:hyperlink r:id="rId2870">
        <w:r w:rsidRPr="00931325">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рослин відображають якісний склад катіонів у поглинаючому комплексі ґрунту.</w:t>
      </w:r>
    </w:p>
    <w:p w:rsidR="00B02790" w:rsidRPr="00D37454" w:rsidRDefault="009761D1" w:rsidP="00931325">
      <w:pPr>
        <w:spacing w:after="0" w:line="240" w:lineRule="auto"/>
        <w:ind w:firstLine="721"/>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Фітоіндикацію широко застосовують</w:t>
      </w:r>
      <w:hyperlink r:id="rId2871">
        <w:r w:rsidRPr="00931325">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визначенні кислотності ґрунтів. Так, на дуже кислих ґрунтах (рН = 3- 4,5) ростуть жорсткі ацидофіли (надають перевагу кислим ґрунтам), до яких належать сфагнум</w:t>
      </w:r>
      <w:r w:rsidR="00EC4D13">
        <w:rPr>
          <w:rFonts w:ascii="Times New Roman" w:eastAsia="Times New Roman" w:hAnsi="Times New Roman" w:cs="Times New Roman"/>
          <w:sz w:val="28"/>
          <w:szCs w:val="28"/>
        </w:rPr>
        <w:t xml:space="preserve"> (</w:t>
      </w:r>
      <w:r w:rsidR="00EC4D13" w:rsidRPr="00EC4D13">
        <w:rPr>
          <w:rFonts w:ascii="Times New Roman" w:hAnsi="Times New Roman" w:cs="Times New Roman"/>
          <w:i/>
          <w:iCs/>
          <w:color w:val="202124"/>
          <w:sz w:val="28"/>
          <w:szCs w:val="28"/>
          <w:shd w:val="clear" w:color="auto" w:fill="FFFFFF"/>
        </w:rPr>
        <w:t>Sphagnum</w:t>
      </w:r>
      <w:r w:rsidR="00EC4D13">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плавун булаво</w:t>
      </w:r>
      <w:r w:rsidR="00EC4D13">
        <w:rPr>
          <w:rFonts w:ascii="Times New Roman" w:eastAsia="Times New Roman" w:hAnsi="Times New Roman" w:cs="Times New Roman"/>
          <w:sz w:val="28"/>
          <w:szCs w:val="28"/>
        </w:rPr>
        <w:t>подіб</w:t>
      </w:r>
      <w:r w:rsidRPr="00D37454">
        <w:rPr>
          <w:rFonts w:ascii="Times New Roman" w:eastAsia="Times New Roman" w:hAnsi="Times New Roman" w:cs="Times New Roman"/>
          <w:sz w:val="28"/>
          <w:szCs w:val="28"/>
        </w:rPr>
        <w:t>ний</w:t>
      </w:r>
      <w:r w:rsidR="00EC4D13">
        <w:rPr>
          <w:rFonts w:ascii="Times New Roman" w:eastAsia="Times New Roman" w:hAnsi="Times New Roman" w:cs="Times New Roman"/>
          <w:sz w:val="28"/>
          <w:szCs w:val="28"/>
        </w:rPr>
        <w:t xml:space="preserve"> (</w:t>
      </w:r>
      <w:r w:rsidR="00EC4D13" w:rsidRPr="00EC4D13">
        <w:rPr>
          <w:rFonts w:ascii="Times New Roman" w:hAnsi="Times New Roman" w:cs="Times New Roman"/>
          <w:i/>
          <w:iCs/>
          <w:color w:val="202124"/>
          <w:sz w:val="28"/>
          <w:szCs w:val="28"/>
          <w:shd w:val="clear" w:color="auto" w:fill="FFFFFF"/>
        </w:rPr>
        <w:t>Lycopodium clavatum</w:t>
      </w:r>
      <w:r w:rsidR="00EC4D13">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на кислих ґрунтах (рН 4,5</w:t>
      </w:r>
      <w:r w:rsidR="00EC4D13">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6,0)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помірні ацидофіли (калюжниця болотна</w:t>
      </w:r>
      <w:r w:rsidR="00EC4D13">
        <w:rPr>
          <w:rFonts w:ascii="Times New Roman" w:eastAsia="Times New Roman" w:hAnsi="Times New Roman" w:cs="Times New Roman"/>
          <w:sz w:val="28"/>
          <w:szCs w:val="28"/>
        </w:rPr>
        <w:t xml:space="preserve"> (</w:t>
      </w:r>
      <w:r w:rsidR="00EC4D13" w:rsidRPr="00EC4D13">
        <w:rPr>
          <w:rFonts w:ascii="Times New Roman" w:hAnsi="Times New Roman" w:cs="Times New Roman"/>
          <w:i/>
          <w:iCs/>
          <w:color w:val="202124"/>
          <w:sz w:val="28"/>
          <w:szCs w:val="28"/>
          <w:shd w:val="clear" w:color="auto" w:fill="FFFFFF"/>
        </w:rPr>
        <w:t>Caltha palustri</w:t>
      </w:r>
      <w:r w:rsidR="00EC4D13">
        <w:rPr>
          <w:rFonts w:ascii="Times New Roman" w:hAnsi="Times New Roman" w:cs="Times New Roman"/>
          <w:i/>
          <w:iCs/>
          <w:color w:val="202124"/>
          <w:sz w:val="28"/>
          <w:szCs w:val="28"/>
          <w:shd w:val="clear" w:color="auto" w:fill="FFFFFF"/>
        </w:rPr>
        <w:t>)</w:t>
      </w:r>
      <w:r w:rsidR="00EC4D13" w:rsidRPr="00EC4D13">
        <w:rPr>
          <w:rFonts w:ascii="Times New Roman" w:hAnsi="Times New Roman" w:cs="Times New Roman"/>
          <w:i/>
          <w:iCs/>
          <w:color w:val="202124"/>
          <w:sz w:val="28"/>
          <w:szCs w:val="28"/>
          <w:shd w:val="clear" w:color="auto" w:fill="FFFFFF"/>
        </w:rPr>
        <w:t>s</w:t>
      </w:r>
      <w:r w:rsidRPr="00D37454">
        <w:rPr>
          <w:rFonts w:ascii="Times New Roman" w:eastAsia="Times New Roman" w:hAnsi="Times New Roman" w:cs="Times New Roman"/>
          <w:sz w:val="28"/>
          <w:szCs w:val="28"/>
        </w:rPr>
        <w:t>, їдкий і повзучий жовтець</w:t>
      </w:r>
      <w:r w:rsidR="00EC4D13">
        <w:rPr>
          <w:rFonts w:ascii="Times New Roman" w:eastAsia="Times New Roman" w:hAnsi="Times New Roman" w:cs="Times New Roman"/>
          <w:sz w:val="28"/>
          <w:szCs w:val="28"/>
        </w:rPr>
        <w:t xml:space="preserve"> </w:t>
      </w:r>
      <w:r w:rsidR="00225F48">
        <w:rPr>
          <w:rFonts w:ascii="Times New Roman" w:eastAsia="Times New Roman" w:hAnsi="Times New Roman" w:cs="Times New Roman"/>
          <w:sz w:val="28"/>
          <w:szCs w:val="28"/>
        </w:rPr>
        <w:t>(</w:t>
      </w:r>
      <w:r w:rsidR="00EC4D13" w:rsidRPr="00225F48">
        <w:rPr>
          <w:rFonts w:ascii="Times New Roman" w:hAnsi="Times New Roman" w:cs="Times New Roman"/>
          <w:i/>
          <w:iCs/>
          <w:color w:val="202124"/>
          <w:sz w:val="28"/>
          <w:szCs w:val="28"/>
          <w:shd w:val="clear" w:color="auto" w:fill="FFFFFF"/>
        </w:rPr>
        <w:t xml:space="preserve">Ranunculus repens, </w:t>
      </w:r>
      <w:r w:rsidR="00225F48" w:rsidRPr="00225F48">
        <w:rPr>
          <w:rFonts w:ascii="Times New Roman" w:hAnsi="Times New Roman" w:cs="Times New Roman"/>
          <w:i/>
          <w:iCs/>
          <w:color w:val="202124"/>
          <w:sz w:val="28"/>
          <w:szCs w:val="28"/>
          <w:shd w:val="clear" w:color="auto" w:fill="FFFFFF"/>
        </w:rPr>
        <w:t>R. acris</w:t>
      </w:r>
      <w:r w:rsidRPr="00D37454">
        <w:rPr>
          <w:rFonts w:ascii="Times New Roman" w:eastAsia="Times New Roman" w:hAnsi="Times New Roman" w:cs="Times New Roman"/>
          <w:sz w:val="28"/>
          <w:szCs w:val="28"/>
        </w:rPr>
        <w:t>)</w:t>
      </w:r>
      <w:r w:rsidR="00225F48">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на слабо кислих ґрунтах (рН 5,0</w:t>
      </w:r>
      <w:r w:rsidR="00EC4D13">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6,7)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слабкі </w:t>
      </w:r>
      <w:r w:rsidRPr="00D37454">
        <w:rPr>
          <w:rFonts w:ascii="Times New Roman" w:eastAsia="Times New Roman" w:hAnsi="Times New Roman" w:cs="Times New Roman"/>
          <w:sz w:val="28"/>
          <w:szCs w:val="28"/>
        </w:rPr>
        <w:lastRenderedPageBreak/>
        <w:t>ацидофіли (медунка</w:t>
      </w:r>
      <w:r w:rsidR="00225F48">
        <w:rPr>
          <w:rFonts w:ascii="Times New Roman" w:eastAsia="Times New Roman" w:hAnsi="Times New Roman" w:cs="Times New Roman"/>
          <w:sz w:val="28"/>
          <w:szCs w:val="28"/>
        </w:rPr>
        <w:t xml:space="preserve"> лікарська (</w:t>
      </w:r>
      <w:r w:rsidR="00225F48" w:rsidRPr="00225F48">
        <w:rPr>
          <w:rFonts w:ascii="Times New Roman" w:hAnsi="Times New Roman" w:cs="Times New Roman"/>
          <w:i/>
          <w:iCs/>
          <w:color w:val="202124"/>
          <w:sz w:val="28"/>
          <w:szCs w:val="28"/>
          <w:shd w:val="clear" w:color="auto" w:fill="FFFFFF"/>
        </w:rPr>
        <w:t>Pulmonaria officinalis</w:t>
      </w:r>
      <w:r w:rsidR="00225F48">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купина багатоквіткова</w:t>
      </w:r>
      <w:r w:rsidR="00225F48">
        <w:rPr>
          <w:rFonts w:ascii="Times New Roman" w:eastAsia="Times New Roman" w:hAnsi="Times New Roman" w:cs="Times New Roman"/>
          <w:sz w:val="28"/>
          <w:szCs w:val="28"/>
        </w:rPr>
        <w:t xml:space="preserve"> (</w:t>
      </w:r>
      <w:r w:rsidR="00225F48" w:rsidRPr="00225F48">
        <w:rPr>
          <w:rFonts w:ascii="Times New Roman" w:hAnsi="Times New Roman" w:cs="Times New Roman"/>
          <w:i/>
          <w:iCs/>
          <w:color w:val="202124"/>
          <w:sz w:val="28"/>
          <w:szCs w:val="28"/>
          <w:shd w:val="clear" w:color="auto" w:fill="FFFFFF"/>
        </w:rPr>
        <w:t>Polygonatum multiflorum</w:t>
      </w:r>
      <w:r w:rsidR="00225F48">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анемона жовтецева</w:t>
      </w:r>
      <w:r w:rsidR="00225F48">
        <w:rPr>
          <w:rFonts w:ascii="Times New Roman" w:eastAsia="Times New Roman" w:hAnsi="Times New Roman" w:cs="Times New Roman"/>
          <w:sz w:val="28"/>
          <w:szCs w:val="28"/>
        </w:rPr>
        <w:t xml:space="preserve"> (</w:t>
      </w:r>
      <w:r w:rsidR="00225F48" w:rsidRPr="00225F48">
        <w:rPr>
          <w:rFonts w:ascii="Times New Roman" w:hAnsi="Times New Roman" w:cs="Times New Roman"/>
          <w:i/>
          <w:iCs/>
          <w:color w:val="202124"/>
          <w:sz w:val="28"/>
          <w:szCs w:val="28"/>
          <w:shd w:val="clear" w:color="auto" w:fill="FFFFFF"/>
        </w:rPr>
        <w:t>Anemone ranunculoides</w:t>
      </w:r>
      <w:r w:rsidRPr="00D37454">
        <w:rPr>
          <w:rFonts w:ascii="Times New Roman" w:eastAsia="Times New Roman" w:hAnsi="Times New Roman" w:cs="Times New Roman"/>
          <w:sz w:val="28"/>
          <w:szCs w:val="28"/>
        </w:rPr>
        <w:t>)</w:t>
      </w:r>
      <w:r w:rsidR="00225F48">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w:t>
      </w:r>
    </w:p>
    <w:p w:rsidR="00B02790" w:rsidRPr="00D37454" w:rsidRDefault="009761D1" w:rsidP="00931325">
      <w:pPr>
        <w:spacing w:after="0" w:line="240" w:lineRule="auto"/>
        <w:ind w:firstLine="721"/>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Популяції та комплекси видів ґрунтових тварин відзначаються стабільністю і</w:t>
      </w:r>
      <w:hyperlink r:id="rId2872">
        <w:r w:rsidRPr="00931325">
          <w:rPr>
            <w:rFonts w:ascii="Times New Roman" w:eastAsia="Times New Roman" w:hAnsi="Times New Roman" w:cs="Times New Roman"/>
            <w:sz w:val="28"/>
            <w:szCs w:val="28"/>
          </w:rPr>
          <w:t xml:space="preserve"> стійкістю навіть </w:t>
        </w:r>
      </w:hyperlink>
      <w:r w:rsidRPr="00D37454">
        <w:rPr>
          <w:rFonts w:ascii="Times New Roman" w:eastAsia="Times New Roman" w:hAnsi="Times New Roman" w:cs="Times New Roman"/>
          <w:sz w:val="28"/>
          <w:szCs w:val="28"/>
        </w:rPr>
        <w:t>за дуже несприятливих змін в екосистемі, тому на землях, що активно використовуються людиною, ґрунтові тварини лишаються останньою групою, за якою оцінюють ступінь впливу людини на біоту. Цьому сприяють особливості ґрун</w:t>
      </w:r>
      <w:hyperlink r:id="rId2873">
        <w:r w:rsidRPr="00931325">
          <w:rPr>
            <w:rFonts w:ascii="Times New Roman" w:eastAsia="Times New Roman" w:hAnsi="Times New Roman" w:cs="Times New Roman"/>
            <w:sz w:val="28"/>
            <w:szCs w:val="28"/>
          </w:rPr>
          <w:t>ту</w:t>
        </w:r>
      </w:hyperlink>
      <w:hyperlink r:id="rId2874">
        <w:r w:rsidRPr="00931325">
          <w:rPr>
            <w:rFonts w:ascii="Times New Roman" w:eastAsia="Times New Roman" w:hAnsi="Times New Roman" w:cs="Times New Roman"/>
            <w:sz w:val="28"/>
            <w:szCs w:val="28"/>
          </w:rPr>
          <w:t>,</w:t>
        </w:r>
      </w:hyperlink>
      <w:hyperlink r:id="rId2875">
        <w:r w:rsidRPr="00D37454">
          <w:rPr>
            <w:rFonts w:ascii="Times New Roman" w:eastAsia="Times New Roman" w:hAnsi="Times New Roman" w:cs="Times New Roman"/>
            <w:sz w:val="28"/>
            <w:szCs w:val="28"/>
          </w:rPr>
          <w:t xml:space="preserve"> </w:t>
        </w:r>
      </w:hyperlink>
      <w:hyperlink r:id="rId2876">
        <w:r w:rsidRPr="00931325">
          <w:rPr>
            <w:rFonts w:ascii="Times New Roman" w:eastAsia="Times New Roman" w:hAnsi="Times New Roman" w:cs="Times New Roman"/>
            <w:sz w:val="28"/>
            <w:szCs w:val="28"/>
          </w:rPr>
          <w:t xml:space="preserve">як </w:t>
        </w:r>
      </w:hyperlink>
      <w:hyperlink r:id="rId2877">
        <w:r w:rsidRPr="00931325">
          <w:rPr>
            <w:rFonts w:ascii="Times New Roman" w:eastAsia="Times New Roman" w:hAnsi="Times New Roman" w:cs="Times New Roman"/>
            <w:sz w:val="28"/>
            <w:szCs w:val="28"/>
          </w:rPr>
          <w:t xml:space="preserve">середовища </w:t>
        </w:r>
      </w:hyperlink>
      <w:r w:rsidRPr="00D37454">
        <w:rPr>
          <w:rFonts w:ascii="Times New Roman" w:eastAsia="Times New Roman" w:hAnsi="Times New Roman" w:cs="Times New Roman"/>
          <w:sz w:val="28"/>
          <w:szCs w:val="28"/>
        </w:rPr>
        <w:t>існування.</w:t>
      </w:r>
    </w:p>
    <w:p w:rsidR="00B02790" w:rsidRPr="00D37454" w:rsidRDefault="009761D1" w:rsidP="00931325">
      <w:pPr>
        <w:spacing w:after="0" w:line="240" w:lineRule="auto"/>
        <w:ind w:firstLine="721"/>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Різноманіття ґрунтових тварин дуже велике, тому вибір об’єктів</w:t>
      </w:r>
      <w:hyperlink r:id="rId2878">
        <w:r w:rsidRPr="00931325">
          <w:rPr>
            <w:rFonts w:ascii="Times New Roman" w:eastAsia="Times New Roman" w:hAnsi="Times New Roman" w:cs="Times New Roman"/>
            <w:sz w:val="28"/>
            <w:szCs w:val="28"/>
          </w:rPr>
          <w:t xml:space="preserve"> серед </w:t>
        </w:r>
      </w:hyperlink>
      <w:r w:rsidRPr="00D37454">
        <w:rPr>
          <w:rFonts w:ascii="Times New Roman" w:eastAsia="Times New Roman" w:hAnsi="Times New Roman" w:cs="Times New Roman"/>
          <w:sz w:val="28"/>
          <w:szCs w:val="28"/>
        </w:rPr>
        <w:t>них</w:t>
      </w:r>
      <w:hyperlink r:id="rId2879">
        <w:r w:rsidRPr="00931325">
          <w:rPr>
            <w:rFonts w:ascii="Times New Roman" w:eastAsia="Times New Roman" w:hAnsi="Times New Roman" w:cs="Times New Roman"/>
            <w:sz w:val="28"/>
            <w:szCs w:val="28"/>
          </w:rPr>
          <w:t xml:space="preserve"> </w:t>
        </w:r>
      </w:hyperlink>
      <w:hyperlink r:id="rId2880">
        <w:r w:rsidRPr="00931325">
          <w:rPr>
            <w:rFonts w:ascii="Times New Roman" w:eastAsia="Times New Roman" w:hAnsi="Times New Roman" w:cs="Times New Roman"/>
            <w:sz w:val="28"/>
            <w:szCs w:val="28"/>
          </w:rPr>
          <w:t>має</w:t>
        </w:r>
      </w:hyperlink>
      <w:hyperlink r:id="rId2881">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бути обмеженим. Якщо це стосується видів, то до них висувається цілий</w:t>
      </w:r>
      <w:hyperlink r:id="rId2882">
        <w:r w:rsidRPr="00931325">
          <w:rPr>
            <w:rFonts w:ascii="Times New Roman" w:eastAsia="Times New Roman" w:hAnsi="Times New Roman" w:cs="Times New Roman"/>
            <w:sz w:val="28"/>
            <w:szCs w:val="28"/>
          </w:rPr>
          <w:t xml:space="preserve"> ряд </w:t>
        </w:r>
      </w:hyperlink>
      <w:r w:rsidRPr="00D37454">
        <w:rPr>
          <w:rFonts w:ascii="Times New Roman" w:eastAsia="Times New Roman" w:hAnsi="Times New Roman" w:cs="Times New Roman"/>
          <w:sz w:val="28"/>
          <w:szCs w:val="28"/>
        </w:rPr>
        <w:t xml:space="preserve">вимог. Перевага віддається великим ґрунтовим безхребетним, </w:t>
      </w:r>
      <w:hyperlink r:id="rId2883">
        <w:r w:rsidRPr="00931325">
          <w:rPr>
            <w:rFonts w:ascii="Times New Roman" w:eastAsia="Times New Roman" w:hAnsi="Times New Roman" w:cs="Times New Roman"/>
            <w:sz w:val="28"/>
            <w:szCs w:val="28"/>
          </w:rPr>
          <w:t>багато</w:t>
        </w:r>
      </w:hyperlink>
      <w:hyperlink r:id="rId2884">
        <w:r w:rsidRPr="00D37454">
          <w:rPr>
            <w:rFonts w:ascii="Times New Roman" w:eastAsia="Times New Roman" w:hAnsi="Times New Roman" w:cs="Times New Roman"/>
            <w:sz w:val="28"/>
            <w:szCs w:val="28"/>
          </w:rPr>
          <w:t xml:space="preserve"> </w:t>
        </w:r>
      </w:hyperlink>
      <w:hyperlink r:id="rId2885">
        <w:r w:rsidRPr="00931325">
          <w:rPr>
            <w:rFonts w:ascii="Times New Roman" w:eastAsia="Times New Roman" w:hAnsi="Times New Roman" w:cs="Times New Roman"/>
            <w:sz w:val="28"/>
            <w:szCs w:val="28"/>
          </w:rPr>
          <w:t xml:space="preserve">з яких </w:t>
        </w:r>
      </w:hyperlink>
      <w:r w:rsidRPr="00D37454">
        <w:rPr>
          <w:rFonts w:ascii="Times New Roman" w:eastAsia="Times New Roman" w:hAnsi="Times New Roman" w:cs="Times New Roman"/>
          <w:sz w:val="28"/>
          <w:szCs w:val="28"/>
        </w:rPr>
        <w:t>мешкає в досить широкому діапазоні екологічних умов. Зв’язок зі змінами ґрунтових умов, хімізмом ґрунтових розчинів, гумусом у великих ґрунтових тварин набагато тісніший, ніж у дрібних. Ареали багатьох видів добре відомі, і</w:t>
      </w:r>
      <w:hyperlink r:id="rId2886">
        <w:r w:rsidRPr="00931325">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популяції</w:t>
      </w:r>
      <w:hyperlink r:id="rId2887">
        <w:r w:rsidRPr="00931325">
          <w:rPr>
            <w:rFonts w:ascii="Times New Roman" w:eastAsia="Times New Roman" w:hAnsi="Times New Roman" w:cs="Times New Roman"/>
            <w:sz w:val="28"/>
            <w:szCs w:val="28"/>
          </w:rPr>
          <w:t xml:space="preserve"> протягом </w:t>
        </w:r>
      </w:hyperlink>
      <w:r w:rsidRPr="00D37454">
        <w:rPr>
          <w:rFonts w:ascii="Times New Roman" w:eastAsia="Times New Roman" w:hAnsi="Times New Roman" w:cs="Times New Roman"/>
          <w:sz w:val="28"/>
          <w:szCs w:val="28"/>
        </w:rPr>
        <w:t>усього ареалу мають досить високу чисельність. Важливе й те, що</w:t>
      </w:r>
      <w:hyperlink r:id="rId2888">
        <w:r w:rsidRPr="00931325">
          <w:rPr>
            <w:rFonts w:ascii="Times New Roman" w:eastAsia="Times New Roman" w:hAnsi="Times New Roman" w:cs="Times New Roman"/>
            <w:sz w:val="28"/>
            <w:szCs w:val="28"/>
          </w:rPr>
          <w:t xml:space="preserve"> серед </w:t>
        </w:r>
      </w:hyperlink>
      <w:r w:rsidRPr="00D37454">
        <w:rPr>
          <w:rFonts w:ascii="Times New Roman" w:eastAsia="Times New Roman" w:hAnsi="Times New Roman" w:cs="Times New Roman"/>
          <w:sz w:val="28"/>
          <w:szCs w:val="28"/>
        </w:rPr>
        <w:t>великих безхребетних багато видів-поліфагів, слабко пов’язаних із певною групою рослин чи тварин у своєму живленні.</w:t>
      </w:r>
      <w:hyperlink r:id="rId2889">
        <w:r w:rsidRPr="00931325">
          <w:rPr>
            <w:rFonts w:ascii="Times New Roman" w:eastAsia="Times New Roman" w:hAnsi="Times New Roman" w:cs="Times New Roman"/>
            <w:sz w:val="28"/>
            <w:szCs w:val="28"/>
          </w:rPr>
          <w:t xml:space="preserve"> Серед </w:t>
        </w:r>
      </w:hyperlink>
      <w:r w:rsidRPr="00D37454">
        <w:rPr>
          <w:rFonts w:ascii="Times New Roman" w:eastAsia="Times New Roman" w:hAnsi="Times New Roman" w:cs="Times New Roman"/>
          <w:sz w:val="28"/>
          <w:szCs w:val="28"/>
        </w:rPr>
        <w:t>них для моніторингу найбільш зручні представники таких груп, як дощові черв’яки, ковалики та</w:t>
      </w:r>
      <w:hyperlink r:id="rId2890">
        <w:r w:rsidRPr="00931325">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личинки, великі хижі туруни, деякі</w:t>
      </w:r>
      <w:hyperlink r:id="rId2891">
        <w:r w:rsidRPr="00931325">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мокриць і диплоподів.</w:t>
      </w:r>
    </w:p>
    <w:p w:rsidR="00B02790" w:rsidRPr="00D37454" w:rsidRDefault="009761D1" w:rsidP="00931325">
      <w:pPr>
        <w:spacing w:after="0" w:line="240" w:lineRule="auto"/>
        <w:ind w:firstLine="721"/>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Високий ступінь осілості цих груп, широка харчова база, достатня вивченість особливостей екології, розподілу, розміри ареалів, висока чисельність у різних місцях уможливлюють використання видів із цих гру</w:t>
      </w:r>
      <w:hyperlink r:id="rId2892">
        <w:r w:rsidRPr="00931325">
          <w:rPr>
            <w:rFonts w:ascii="Times New Roman" w:eastAsia="Times New Roman" w:hAnsi="Times New Roman" w:cs="Times New Roman"/>
            <w:sz w:val="28"/>
            <w:szCs w:val="28"/>
          </w:rPr>
          <w:t xml:space="preserve">п як основних </w:t>
        </w:r>
      </w:hyperlink>
      <w:r w:rsidRPr="00D37454">
        <w:rPr>
          <w:rFonts w:ascii="Times New Roman" w:eastAsia="Times New Roman" w:hAnsi="Times New Roman" w:cs="Times New Roman"/>
          <w:sz w:val="28"/>
          <w:szCs w:val="28"/>
        </w:rPr>
        <w:t>об’єктів екологічного моніторингу.</w:t>
      </w:r>
    </w:p>
    <w:p w:rsidR="00B02790" w:rsidRPr="00D37454" w:rsidRDefault="009761D1" w:rsidP="00931325">
      <w:pPr>
        <w:spacing w:after="0" w:line="240" w:lineRule="auto"/>
        <w:ind w:firstLine="721"/>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Популяції ґрунтових тварин чутливі до змін, які відбуваються в екосистемах і ґрунтовій біоті, і реагують в основному зменшенням кількості видів, чисельності та біомаси популяцій, зникненням характерних для екосистем видів і появою еврибіонтних форм. У сильно пошкоджених екосистемах популяції ґрунтових тварин,</w:t>
      </w:r>
      <w:hyperlink r:id="rId2893">
        <w:r w:rsidRPr="00931325">
          <w:rPr>
            <w:rFonts w:ascii="Times New Roman" w:eastAsia="Times New Roman" w:hAnsi="Times New Roman" w:cs="Times New Roman"/>
            <w:sz w:val="28"/>
            <w:szCs w:val="28"/>
          </w:rPr>
          <w:t xml:space="preserve"> </w:t>
        </w:r>
      </w:hyperlink>
      <w:hyperlink r:id="rId2894">
        <w:r w:rsidRPr="00931325">
          <w:rPr>
            <w:rFonts w:ascii="Times New Roman" w:eastAsia="Times New Roman" w:hAnsi="Times New Roman" w:cs="Times New Roman"/>
            <w:sz w:val="28"/>
            <w:szCs w:val="28"/>
          </w:rPr>
          <w:t>насамперед</w:t>
        </w:r>
      </w:hyperlink>
      <w:hyperlink r:id="rId2895">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мікроартроподів, залишаються останнім «уламком» тваринного світу, що колись</w:t>
      </w:r>
      <w:hyperlink r:id="rId2896">
        <w:r w:rsidRPr="00931325">
          <w:rPr>
            <w:rFonts w:ascii="Times New Roman" w:eastAsia="Times New Roman" w:hAnsi="Times New Roman" w:cs="Times New Roman"/>
            <w:sz w:val="28"/>
            <w:szCs w:val="28"/>
          </w:rPr>
          <w:t xml:space="preserve"> існував.</w:t>
        </w:r>
      </w:hyperlink>
      <w:r w:rsidRPr="00D37454">
        <w:rPr>
          <w:rFonts w:ascii="Times New Roman" w:eastAsia="Times New Roman" w:hAnsi="Times New Roman" w:cs="Times New Roman"/>
          <w:sz w:val="28"/>
          <w:szCs w:val="28"/>
        </w:rPr>
        <w:t xml:space="preserve"> Водночас у результаті господарської діяльності людини виникає велика кількість екосистем, у яких немає багатьох груп ґрунтової фауни,</w:t>
      </w:r>
      <w:hyperlink r:id="rId2897">
        <w:r w:rsidRPr="00931325">
          <w:rPr>
            <w:rFonts w:ascii="Times New Roman" w:eastAsia="Times New Roman" w:hAnsi="Times New Roman" w:cs="Times New Roman"/>
            <w:sz w:val="28"/>
            <w:szCs w:val="28"/>
          </w:rPr>
          <w:t xml:space="preserve"> головно ґ</w:t>
        </w:r>
      </w:hyperlink>
      <w:r w:rsidRPr="00D37454">
        <w:rPr>
          <w:rFonts w:ascii="Times New Roman" w:eastAsia="Times New Roman" w:hAnsi="Times New Roman" w:cs="Times New Roman"/>
          <w:sz w:val="28"/>
          <w:szCs w:val="28"/>
        </w:rPr>
        <w:t>рунтоутворювачів, таки</w:t>
      </w:r>
      <w:hyperlink r:id="rId2898">
        <w:r w:rsidRPr="00931325">
          <w:rPr>
            <w:rFonts w:ascii="Times New Roman" w:eastAsia="Times New Roman" w:hAnsi="Times New Roman" w:cs="Times New Roman"/>
            <w:sz w:val="28"/>
            <w:szCs w:val="28"/>
          </w:rPr>
          <w:t xml:space="preserve">х як дощові </w:t>
        </w:r>
      </w:hyperlink>
      <w:r w:rsidRPr="00D37454">
        <w:rPr>
          <w:rFonts w:ascii="Times New Roman" w:eastAsia="Times New Roman" w:hAnsi="Times New Roman" w:cs="Times New Roman"/>
          <w:sz w:val="28"/>
          <w:szCs w:val="28"/>
        </w:rPr>
        <w:t>черв’яки, мокриці. Такі зміни в комплексах помітні на ділянках, що на них людина безпосередньо здійснює господарську діяльність.</w:t>
      </w:r>
    </w:p>
    <w:p w:rsidR="00B02790" w:rsidRPr="00D37454" w:rsidRDefault="009761D1" w:rsidP="00352E96">
      <w:pPr>
        <w:spacing w:after="0" w:line="240" w:lineRule="auto"/>
        <w:ind w:firstLine="721"/>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Родючість </w:t>
      </w:r>
      <w:r w:rsidR="00225F48" w:rsidRPr="00D37454">
        <w:rPr>
          <w:rFonts w:ascii="Times New Roman" w:eastAsia="Times New Roman" w:hAnsi="Times New Roman" w:cs="Times New Roman"/>
          <w:sz w:val="28"/>
          <w:szCs w:val="28"/>
        </w:rPr>
        <w:t>ґрунту</w:t>
      </w:r>
      <w:r w:rsidRPr="00D37454">
        <w:rPr>
          <w:rFonts w:ascii="Times New Roman" w:eastAsia="Times New Roman" w:hAnsi="Times New Roman" w:cs="Times New Roman"/>
          <w:sz w:val="28"/>
          <w:szCs w:val="28"/>
        </w:rPr>
        <w:t>, також, можна визначити за рослинами-індикаторами. Та</w:t>
      </w:r>
      <w:hyperlink r:id="rId2899">
        <w:r w:rsidRPr="00931325">
          <w:rPr>
            <w:rFonts w:ascii="Times New Roman" w:eastAsia="Times New Roman" w:hAnsi="Times New Roman" w:cs="Times New Roman"/>
            <w:sz w:val="28"/>
            <w:szCs w:val="28"/>
          </w:rPr>
          <w:t>к наприклад,</w:t>
        </w:r>
      </w:hyperlink>
      <w:r w:rsidRPr="00D37454">
        <w:rPr>
          <w:rFonts w:ascii="Times New Roman" w:eastAsia="Times New Roman" w:hAnsi="Times New Roman" w:cs="Times New Roman"/>
          <w:sz w:val="28"/>
          <w:szCs w:val="28"/>
        </w:rPr>
        <w:t xml:space="preserve"> </w:t>
      </w:r>
      <w:r w:rsidRPr="00494A41">
        <w:rPr>
          <w:rFonts w:ascii="Times New Roman" w:eastAsia="Times New Roman" w:hAnsi="Times New Roman" w:cs="Times New Roman"/>
          <w:b/>
          <w:bCs/>
          <w:i/>
          <w:iCs/>
          <w:sz w:val="28"/>
          <w:szCs w:val="28"/>
        </w:rPr>
        <w:t>про високу родючість</w:t>
      </w:r>
      <w:r w:rsidRPr="00D37454">
        <w:rPr>
          <w:rFonts w:ascii="Times New Roman" w:eastAsia="Times New Roman" w:hAnsi="Times New Roman" w:cs="Times New Roman"/>
          <w:sz w:val="28"/>
          <w:szCs w:val="28"/>
        </w:rPr>
        <w:t xml:space="preserve"> свідчать такі рослини: малина, кропива</w:t>
      </w:r>
      <w:r w:rsidR="00624722">
        <w:rPr>
          <w:rFonts w:ascii="Times New Roman" w:eastAsia="Times New Roman" w:hAnsi="Times New Roman" w:cs="Times New Roman"/>
          <w:sz w:val="28"/>
          <w:szCs w:val="28"/>
        </w:rPr>
        <w:t xml:space="preserve"> дводомна (</w:t>
      </w:r>
      <w:r w:rsidR="00624722" w:rsidRPr="006147D8">
        <w:rPr>
          <w:rFonts w:ascii="Times New Roman" w:eastAsia="Times New Roman" w:hAnsi="Times New Roman" w:cs="Times New Roman"/>
          <w:i/>
          <w:iCs/>
          <w:sz w:val="28"/>
          <w:szCs w:val="28"/>
        </w:rPr>
        <w:t>Urtica dioica</w:t>
      </w:r>
      <w:r w:rsidR="00624722" w:rsidRPr="006147D8">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w:t>
      </w:r>
      <w:r w:rsidR="00624722">
        <w:rPr>
          <w:rFonts w:ascii="Times New Roman" w:eastAsia="Times New Roman" w:hAnsi="Times New Roman" w:cs="Times New Roman"/>
          <w:sz w:val="28"/>
          <w:szCs w:val="28"/>
        </w:rPr>
        <w:t>зніт вузьколистий (</w:t>
      </w:r>
      <w:r w:rsidR="00624722" w:rsidRPr="006147D8">
        <w:rPr>
          <w:rFonts w:ascii="Times New Roman" w:eastAsia="Times New Roman" w:hAnsi="Times New Roman" w:cs="Times New Roman"/>
          <w:i/>
          <w:iCs/>
          <w:sz w:val="28"/>
          <w:szCs w:val="28"/>
        </w:rPr>
        <w:t>Chamaenerion angustifolium</w:t>
      </w:r>
      <w:r w:rsidR="00624722" w:rsidRPr="006147D8">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w:t>
      </w:r>
      <w:r w:rsidR="006147D8" w:rsidRPr="006147D8">
        <w:rPr>
          <w:rFonts w:ascii="Times New Roman" w:eastAsia="Times New Roman" w:hAnsi="Times New Roman" w:cs="Times New Roman"/>
          <w:sz w:val="28"/>
          <w:szCs w:val="28"/>
        </w:rPr>
        <w:t>Лабазник в'язолистий</w:t>
      </w:r>
      <w:r w:rsidR="006147D8">
        <w:rPr>
          <w:rFonts w:ascii="Times New Roman" w:eastAsia="Times New Roman" w:hAnsi="Times New Roman" w:cs="Times New Roman"/>
          <w:sz w:val="28"/>
          <w:szCs w:val="28"/>
        </w:rPr>
        <w:t xml:space="preserve">, </w:t>
      </w:r>
      <w:r w:rsidR="006147D8" w:rsidRPr="006147D8">
        <w:rPr>
          <w:rFonts w:ascii="Times New Roman" w:eastAsia="Times New Roman" w:hAnsi="Times New Roman" w:cs="Times New Roman"/>
          <w:sz w:val="28"/>
          <w:szCs w:val="28"/>
        </w:rPr>
        <w:t>(</w:t>
      </w:r>
      <w:r w:rsidR="006147D8" w:rsidRPr="006147D8">
        <w:rPr>
          <w:rFonts w:ascii="Times New Roman" w:eastAsia="Times New Roman" w:hAnsi="Times New Roman" w:cs="Times New Roman"/>
          <w:i/>
          <w:iCs/>
          <w:sz w:val="28"/>
          <w:szCs w:val="28"/>
        </w:rPr>
        <w:t>Filipendula ulmaria</w:t>
      </w:r>
      <w:r w:rsidR="006147D8">
        <w:rPr>
          <w:rFonts w:ascii="Times New Roman" w:eastAsia="Times New Roman" w:hAnsi="Times New Roman" w:cs="Times New Roman"/>
          <w:i/>
          <w:iCs/>
          <w:sz w:val="28"/>
          <w:szCs w:val="28"/>
        </w:rPr>
        <w:t>)</w:t>
      </w:r>
      <w:r w:rsidRPr="00D37454">
        <w:rPr>
          <w:rFonts w:ascii="Times New Roman" w:eastAsia="Times New Roman" w:hAnsi="Times New Roman" w:cs="Times New Roman"/>
          <w:sz w:val="28"/>
          <w:szCs w:val="28"/>
        </w:rPr>
        <w:t>, чистотіл</w:t>
      </w:r>
      <w:r w:rsidR="006147D8">
        <w:rPr>
          <w:rFonts w:ascii="Times New Roman" w:eastAsia="Times New Roman" w:hAnsi="Times New Roman" w:cs="Times New Roman"/>
          <w:sz w:val="28"/>
          <w:szCs w:val="28"/>
        </w:rPr>
        <w:t xml:space="preserve"> звичайний (</w:t>
      </w:r>
      <w:r w:rsidR="006147D8" w:rsidRPr="006147D8">
        <w:rPr>
          <w:rFonts w:ascii="Times New Roman" w:eastAsia="Times New Roman" w:hAnsi="Times New Roman" w:cs="Times New Roman"/>
          <w:i/>
          <w:iCs/>
          <w:sz w:val="28"/>
          <w:szCs w:val="28"/>
        </w:rPr>
        <w:t>Chelidonium majus</w:t>
      </w:r>
      <w:r w:rsidR="006147D8">
        <w:rPr>
          <w:rFonts w:ascii="Times New Roman" w:eastAsia="Times New Roman" w:hAnsi="Times New Roman" w:cs="Times New Roman"/>
          <w:i/>
          <w:iCs/>
          <w:sz w:val="28"/>
          <w:szCs w:val="28"/>
        </w:rPr>
        <w:t>)</w:t>
      </w:r>
      <w:r w:rsidRPr="00D37454">
        <w:rPr>
          <w:rFonts w:ascii="Times New Roman" w:eastAsia="Times New Roman" w:hAnsi="Times New Roman" w:cs="Times New Roman"/>
          <w:sz w:val="28"/>
          <w:szCs w:val="28"/>
        </w:rPr>
        <w:t>, копитняк</w:t>
      </w:r>
      <w:r w:rsidR="006147D8">
        <w:rPr>
          <w:rFonts w:ascii="Times New Roman" w:eastAsia="Times New Roman" w:hAnsi="Times New Roman" w:cs="Times New Roman"/>
          <w:sz w:val="28"/>
          <w:szCs w:val="28"/>
        </w:rPr>
        <w:t xml:space="preserve"> європейський (</w:t>
      </w:r>
      <w:r w:rsidR="006147D8" w:rsidRPr="006147D8">
        <w:rPr>
          <w:rFonts w:ascii="Times New Roman" w:eastAsia="Times New Roman" w:hAnsi="Times New Roman" w:cs="Times New Roman"/>
          <w:i/>
          <w:iCs/>
          <w:sz w:val="28"/>
          <w:szCs w:val="28"/>
        </w:rPr>
        <w:t>Asarum europaeum</w:t>
      </w:r>
      <w:r w:rsidR="006147D8">
        <w:rPr>
          <w:rFonts w:ascii="Times New Roman" w:eastAsia="Times New Roman" w:hAnsi="Times New Roman" w:cs="Times New Roman"/>
          <w:i/>
          <w:iCs/>
          <w:sz w:val="28"/>
          <w:szCs w:val="28"/>
        </w:rPr>
        <w:t>)</w:t>
      </w:r>
      <w:r w:rsidRPr="00D37454">
        <w:rPr>
          <w:rFonts w:ascii="Times New Roman" w:eastAsia="Times New Roman" w:hAnsi="Times New Roman" w:cs="Times New Roman"/>
          <w:sz w:val="28"/>
          <w:szCs w:val="28"/>
        </w:rPr>
        <w:t>, кислиця</w:t>
      </w:r>
      <w:r w:rsidR="006147D8">
        <w:rPr>
          <w:rFonts w:ascii="Times New Roman" w:eastAsia="Times New Roman" w:hAnsi="Times New Roman" w:cs="Times New Roman"/>
          <w:sz w:val="28"/>
          <w:szCs w:val="28"/>
        </w:rPr>
        <w:t xml:space="preserve"> трикутна (</w:t>
      </w:r>
      <w:r w:rsidR="006147D8" w:rsidRPr="006147D8">
        <w:rPr>
          <w:rFonts w:ascii="Times New Roman" w:eastAsia="Times New Roman" w:hAnsi="Times New Roman" w:cs="Times New Roman"/>
          <w:i/>
          <w:iCs/>
          <w:sz w:val="28"/>
          <w:szCs w:val="28"/>
        </w:rPr>
        <w:t>Oxalis triangularis</w:t>
      </w:r>
      <w:r w:rsidRPr="00D37454">
        <w:rPr>
          <w:rFonts w:ascii="Times New Roman" w:eastAsia="Times New Roman" w:hAnsi="Times New Roman" w:cs="Times New Roman"/>
          <w:sz w:val="28"/>
          <w:szCs w:val="28"/>
        </w:rPr>
        <w:t>,</w:t>
      </w:r>
      <w:r w:rsidR="006147D8">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валеріана</w:t>
      </w:r>
      <w:r w:rsidR="006147D8">
        <w:rPr>
          <w:rFonts w:ascii="Times New Roman" w:eastAsia="Times New Roman" w:hAnsi="Times New Roman" w:cs="Times New Roman"/>
          <w:sz w:val="28"/>
          <w:szCs w:val="28"/>
        </w:rPr>
        <w:t xml:space="preserve"> лікарська (</w:t>
      </w:r>
      <w:r w:rsidR="006147D8" w:rsidRPr="006147D8">
        <w:rPr>
          <w:rFonts w:ascii="Times New Roman" w:eastAsia="Times New Roman" w:hAnsi="Times New Roman" w:cs="Times New Roman"/>
          <w:i/>
          <w:iCs/>
          <w:sz w:val="28"/>
          <w:szCs w:val="28"/>
        </w:rPr>
        <w:t>Valeriana officinalis</w:t>
      </w:r>
      <w:r w:rsidR="006147D8">
        <w:rPr>
          <w:rFonts w:ascii="Times New Roman" w:eastAsia="Times New Roman" w:hAnsi="Times New Roman" w:cs="Times New Roman"/>
          <w:i/>
          <w:iCs/>
          <w:sz w:val="28"/>
          <w:szCs w:val="28"/>
        </w:rPr>
        <w:t>).</w:t>
      </w:r>
      <w:r w:rsidR="006147D8">
        <w:rPr>
          <w:rFonts w:ascii="Times New Roman" w:eastAsia="Times New Roman" w:hAnsi="Times New Roman" w:cs="Times New Roman"/>
          <w:sz w:val="28"/>
          <w:szCs w:val="28"/>
        </w:rPr>
        <w:t xml:space="preserve"> </w:t>
      </w:r>
    </w:p>
    <w:p w:rsidR="00B02790" w:rsidRPr="00D37454" w:rsidRDefault="009761D1" w:rsidP="00352E96">
      <w:pPr>
        <w:pStyle w:val="1"/>
        <w:shd w:val="clear" w:color="auto" w:fill="FFFFFF"/>
        <w:ind w:left="0" w:firstLine="721"/>
        <w:jc w:val="both"/>
      </w:pPr>
      <w:r w:rsidRPr="00494A41">
        <w:rPr>
          <w:b/>
          <w:bCs/>
          <w:i/>
          <w:iCs/>
        </w:rPr>
        <w:t>Індикатори помірної (середньої) родючості</w:t>
      </w:r>
      <w:r w:rsidRPr="00D37454">
        <w:t>: медунка</w:t>
      </w:r>
      <w:r w:rsidR="007D0561">
        <w:t xml:space="preserve"> лікарська (</w:t>
      </w:r>
      <w:r w:rsidR="007D0561" w:rsidRPr="007D0561">
        <w:rPr>
          <w:i/>
          <w:iCs/>
        </w:rPr>
        <w:t>Pulmonaria officinalis</w:t>
      </w:r>
      <w:r w:rsidR="007D0561">
        <w:rPr>
          <w:i/>
          <w:iCs/>
        </w:rPr>
        <w:t>)</w:t>
      </w:r>
      <w:r w:rsidRPr="00D37454">
        <w:t>, дудник</w:t>
      </w:r>
      <w:r w:rsidR="007D0561">
        <w:t xml:space="preserve"> китайський (</w:t>
      </w:r>
      <w:r w:rsidR="007D0561" w:rsidRPr="007D0561">
        <w:rPr>
          <w:i/>
          <w:iCs/>
        </w:rPr>
        <w:t>Angelica sinensis</w:t>
      </w:r>
      <w:r w:rsidR="007D0561">
        <w:rPr>
          <w:i/>
          <w:iCs/>
        </w:rPr>
        <w:t>)</w:t>
      </w:r>
      <w:r w:rsidRPr="00D37454">
        <w:t>, грушанка</w:t>
      </w:r>
      <w:r w:rsidR="007D0561">
        <w:t xml:space="preserve"> (</w:t>
      </w:r>
      <w:r w:rsidR="007D0561" w:rsidRPr="007D0561">
        <w:rPr>
          <w:i/>
          <w:iCs/>
        </w:rPr>
        <w:t>Pyrola</w:t>
      </w:r>
      <w:r w:rsidR="007D0561">
        <w:rPr>
          <w:i/>
          <w:iCs/>
        </w:rPr>
        <w:t>)</w:t>
      </w:r>
      <w:r w:rsidRPr="00D37454">
        <w:t>, гравілат річковий</w:t>
      </w:r>
      <w:r w:rsidR="007D0561">
        <w:t xml:space="preserve"> (</w:t>
      </w:r>
      <w:r w:rsidR="007D0561" w:rsidRPr="007D0561">
        <w:rPr>
          <w:i/>
          <w:iCs/>
        </w:rPr>
        <w:t>Geum rivale</w:t>
      </w:r>
      <w:r w:rsidR="007D0561">
        <w:rPr>
          <w:i/>
          <w:iCs/>
        </w:rPr>
        <w:t>)</w:t>
      </w:r>
      <w:r w:rsidRPr="00D37454">
        <w:t xml:space="preserve">, </w:t>
      </w:r>
      <w:r w:rsidR="0047757B">
        <w:t>костриця лучна (</w:t>
      </w:r>
      <w:r w:rsidR="0047757B" w:rsidRPr="0047757B">
        <w:rPr>
          <w:i/>
          <w:iCs/>
        </w:rPr>
        <w:t>Festuca pratensis</w:t>
      </w:r>
      <w:r w:rsidR="0047757B">
        <w:rPr>
          <w:i/>
          <w:iCs/>
        </w:rPr>
        <w:t>)</w:t>
      </w:r>
      <w:r w:rsidRPr="00D37454">
        <w:t>, купальниця</w:t>
      </w:r>
      <w:r w:rsidR="0047757B">
        <w:t xml:space="preserve"> (</w:t>
      </w:r>
      <w:r w:rsidR="0047757B" w:rsidRPr="0047757B">
        <w:rPr>
          <w:i/>
          <w:iCs/>
        </w:rPr>
        <w:t>Trollius</w:t>
      </w:r>
      <w:r w:rsidR="0047757B">
        <w:rPr>
          <w:i/>
          <w:iCs/>
        </w:rPr>
        <w:t>)</w:t>
      </w:r>
      <w:r w:rsidRPr="00D37454">
        <w:t>, вероніка довголиста</w:t>
      </w:r>
      <w:r w:rsidR="0047757B">
        <w:t xml:space="preserve"> (</w:t>
      </w:r>
      <w:r w:rsidR="0047757B" w:rsidRPr="0047757B">
        <w:rPr>
          <w:i/>
          <w:iCs/>
        </w:rPr>
        <w:t>Veronica longifolia</w:t>
      </w:r>
      <w:r w:rsidR="0047757B">
        <w:rPr>
          <w:i/>
          <w:iCs/>
        </w:rPr>
        <w:t>)</w:t>
      </w:r>
      <w:r w:rsidRPr="00D37454">
        <w:t xml:space="preserve">. Про низьку </w:t>
      </w:r>
      <w:r w:rsidRPr="00D37454">
        <w:lastRenderedPageBreak/>
        <w:t>родючість свідчать сфагнові (торф’яні) мохи, наземні лишайники, котяча лапка</w:t>
      </w:r>
      <w:r w:rsidR="0047757B">
        <w:t xml:space="preserve"> (</w:t>
      </w:r>
      <w:r w:rsidR="0047757B" w:rsidRPr="0047757B">
        <w:rPr>
          <w:i/>
          <w:iCs/>
        </w:rPr>
        <w:t>Antennaria</w:t>
      </w:r>
      <w:r w:rsidR="0047757B">
        <w:rPr>
          <w:i/>
          <w:iCs/>
        </w:rPr>
        <w:t>)</w:t>
      </w:r>
      <w:r w:rsidRPr="00D37454">
        <w:t>, брусниця</w:t>
      </w:r>
      <w:r w:rsidR="0047757B">
        <w:t xml:space="preserve"> (</w:t>
      </w:r>
      <w:r w:rsidR="0047757B" w:rsidRPr="0047757B">
        <w:rPr>
          <w:i/>
          <w:iCs/>
        </w:rPr>
        <w:t>Vaccinium vitis-idaea</w:t>
      </w:r>
      <w:r w:rsidR="0047757B">
        <w:rPr>
          <w:i/>
          <w:iCs/>
        </w:rPr>
        <w:t>)</w:t>
      </w:r>
      <w:r w:rsidRPr="00D37454">
        <w:t>, журавлина</w:t>
      </w:r>
      <w:r w:rsidR="0047757B">
        <w:t xml:space="preserve"> (</w:t>
      </w:r>
      <w:r w:rsidR="0047757B" w:rsidRPr="0047757B">
        <w:rPr>
          <w:i/>
          <w:iCs/>
        </w:rPr>
        <w:t>Vaccinium subg. Oxycoccus</w:t>
      </w:r>
      <w:r w:rsidR="0047757B">
        <w:rPr>
          <w:i/>
          <w:iCs/>
        </w:rPr>
        <w:t>)</w:t>
      </w:r>
      <w:r w:rsidRPr="00D37454">
        <w:t>, ситник ниткоподібний</w:t>
      </w:r>
      <w:r w:rsidR="0047757B">
        <w:t xml:space="preserve"> </w:t>
      </w:r>
      <w:r w:rsidR="0047757B">
        <w:rPr>
          <w:i/>
          <w:iCs/>
        </w:rPr>
        <w:t>(</w:t>
      </w:r>
      <w:r w:rsidR="0047757B" w:rsidRPr="0047757B">
        <w:rPr>
          <w:i/>
          <w:iCs/>
        </w:rPr>
        <w:t>Spiralis</w:t>
      </w:r>
      <w:r w:rsidR="0047757B">
        <w:rPr>
          <w:i/>
          <w:iCs/>
        </w:rPr>
        <w:t xml:space="preserve"> </w:t>
      </w:r>
      <w:r w:rsidR="0047757B" w:rsidRPr="0047757B">
        <w:rPr>
          <w:i/>
          <w:iCs/>
        </w:rPr>
        <w:t>Juncus filiformis</w:t>
      </w:r>
      <w:r w:rsidR="0047757B">
        <w:rPr>
          <w:i/>
          <w:iCs/>
        </w:rPr>
        <w:t>)</w:t>
      </w:r>
      <w:r w:rsidRPr="00D37454">
        <w:t xml:space="preserve">, </w:t>
      </w:r>
      <w:r w:rsidR="0047757B">
        <w:t xml:space="preserve">пахуча трава </w:t>
      </w:r>
      <w:r w:rsidR="0047757B" w:rsidRPr="0047757B">
        <w:rPr>
          <w:color w:val="202124"/>
          <w:shd w:val="clear" w:color="auto" w:fill="FFFFFF"/>
        </w:rPr>
        <w:t>Anthoxanthum</w:t>
      </w:r>
      <w:r w:rsidRPr="00D37454">
        <w:t xml:space="preserve">. </w:t>
      </w:r>
      <w:r w:rsidRPr="00494A41">
        <w:rPr>
          <w:b/>
          <w:bCs/>
          <w:i/>
          <w:iCs/>
        </w:rPr>
        <w:t>Байдужі до ґрунтової родючості</w:t>
      </w:r>
      <w:r w:rsidRPr="00D37454">
        <w:t xml:space="preserve"> </w:t>
      </w:r>
      <w:r w:rsidR="00D37454">
        <w:t>–</w:t>
      </w:r>
      <w:r w:rsidRPr="00D37454">
        <w:t xml:space="preserve"> жовтець їдкий</w:t>
      </w:r>
      <w:r w:rsidR="0047757B">
        <w:t xml:space="preserve"> (</w:t>
      </w:r>
      <w:r w:rsidR="0047757B" w:rsidRPr="0047757B">
        <w:rPr>
          <w:i/>
          <w:iCs/>
        </w:rPr>
        <w:t>Ranunculus acris</w:t>
      </w:r>
      <w:r w:rsidR="0047757B">
        <w:rPr>
          <w:i/>
          <w:iCs/>
        </w:rPr>
        <w:t>)</w:t>
      </w:r>
      <w:r w:rsidRPr="0047757B">
        <w:rPr>
          <w:i/>
          <w:iCs/>
        </w:rPr>
        <w:t>,</w:t>
      </w:r>
      <w:r w:rsidRPr="00D37454">
        <w:t xml:space="preserve"> </w:t>
      </w:r>
      <w:r w:rsidR="0047757B">
        <w:t>грицики звичайні (</w:t>
      </w:r>
      <w:r w:rsidR="0047757B" w:rsidRPr="0047757B">
        <w:rPr>
          <w:i/>
          <w:iCs/>
          <w:color w:val="202124"/>
          <w:shd w:val="clear" w:color="auto" w:fill="FFFFFF"/>
        </w:rPr>
        <w:t>Capsella bursa-pastoris </w:t>
      </w:r>
      <w:hyperlink r:id="rId2900" w:tooltip="L." w:history="1">
        <w:r w:rsidR="0047757B" w:rsidRPr="0047757B">
          <w:rPr>
            <w:color w:val="202124"/>
          </w:rPr>
          <w:t>L</w:t>
        </w:r>
        <w:r w:rsidR="0047757B" w:rsidRPr="0047757B">
          <w:rPr>
            <w:i/>
            <w:iCs/>
            <w:color w:val="202124"/>
          </w:rPr>
          <w:t>.</w:t>
        </w:r>
      </w:hyperlink>
      <w:r w:rsidR="0047757B">
        <w:rPr>
          <w:color w:val="202124"/>
          <w:shd w:val="clear" w:color="auto" w:fill="FFFFFF"/>
        </w:rPr>
        <w:t>)</w:t>
      </w:r>
      <w:r w:rsidRPr="0047757B">
        <w:rPr>
          <w:i/>
          <w:iCs/>
          <w:color w:val="202124"/>
          <w:shd w:val="clear" w:color="auto" w:fill="FFFFFF"/>
        </w:rPr>
        <w:t>.</w:t>
      </w:r>
      <w:r w:rsidRPr="00D37454">
        <w:t xml:space="preserve"> Маловимоглива до ґрунтової родючості сосна звичайна</w:t>
      </w:r>
      <w:r w:rsidR="00A7179B">
        <w:t xml:space="preserve"> (</w:t>
      </w:r>
      <w:r w:rsidR="00A7179B" w:rsidRPr="00A7179B">
        <w:rPr>
          <w:i/>
          <w:iCs/>
          <w:color w:val="202124"/>
          <w:shd w:val="clear" w:color="auto" w:fill="FFFFFF"/>
        </w:rPr>
        <w:t>Pinus sylvestris</w:t>
      </w:r>
      <w:r w:rsidR="00A7179B">
        <w:rPr>
          <w:i/>
          <w:iCs/>
          <w:color w:val="202124"/>
          <w:shd w:val="clear" w:color="auto" w:fill="FFFFFF"/>
        </w:rPr>
        <w:t>)</w:t>
      </w:r>
      <w:r w:rsidRPr="00D37454">
        <w:t>.</w:t>
      </w:r>
    </w:p>
    <w:p w:rsidR="00B02790" w:rsidRPr="00D37454" w:rsidRDefault="009761D1" w:rsidP="00352E96">
      <w:pPr>
        <w:spacing w:after="0" w:line="240" w:lineRule="auto"/>
        <w:ind w:firstLine="721"/>
        <w:jc w:val="both"/>
        <w:rPr>
          <w:rFonts w:ascii="Times New Roman" w:eastAsia="Times New Roman" w:hAnsi="Times New Roman" w:cs="Times New Roman"/>
          <w:sz w:val="28"/>
          <w:szCs w:val="28"/>
        </w:rPr>
      </w:pPr>
      <w:r w:rsidRPr="00494A41">
        <w:rPr>
          <w:rFonts w:ascii="Times New Roman" w:eastAsia="Times New Roman" w:hAnsi="Times New Roman" w:cs="Times New Roman"/>
          <w:b/>
          <w:bCs/>
          <w:i/>
          <w:iCs/>
          <w:sz w:val="28"/>
          <w:szCs w:val="28"/>
        </w:rPr>
        <w:t>Рослини-індикатори забезпеченості ґрунту певними елементами</w:t>
      </w:r>
      <w:r w:rsidRPr="00D37454">
        <w:rPr>
          <w:rFonts w:ascii="Times New Roman" w:eastAsia="Times New Roman" w:hAnsi="Times New Roman" w:cs="Times New Roman"/>
          <w:sz w:val="28"/>
          <w:szCs w:val="28"/>
        </w:rPr>
        <w:t xml:space="preserve">. Про високий вміст азоту свідчать рослини-нітрофіли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w:t>
      </w:r>
      <w:r w:rsidR="00624722">
        <w:rPr>
          <w:rFonts w:ascii="Times New Roman" w:eastAsia="Times New Roman" w:hAnsi="Times New Roman" w:cs="Times New Roman"/>
          <w:sz w:val="28"/>
          <w:szCs w:val="28"/>
        </w:rPr>
        <w:t>зніт вузьколистий (</w:t>
      </w:r>
      <w:r w:rsidR="00624722" w:rsidRPr="00624722">
        <w:rPr>
          <w:rFonts w:ascii="Times New Roman" w:hAnsi="Times New Roman" w:cs="Times New Roman"/>
          <w:i/>
          <w:iCs/>
          <w:color w:val="202124"/>
          <w:sz w:val="28"/>
          <w:szCs w:val="28"/>
          <w:shd w:val="clear" w:color="auto" w:fill="FFFFFF"/>
        </w:rPr>
        <w:t>Chamaenerion angustifolium</w:t>
      </w:r>
      <w:r w:rsidR="00624722">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малина</w:t>
      </w:r>
      <w:r w:rsidR="00A7179B">
        <w:rPr>
          <w:rFonts w:ascii="Times New Roman" w:eastAsia="Times New Roman" w:hAnsi="Times New Roman" w:cs="Times New Roman"/>
          <w:sz w:val="28"/>
          <w:szCs w:val="28"/>
        </w:rPr>
        <w:t xml:space="preserve"> звичайна (</w:t>
      </w:r>
      <w:r w:rsidR="00A7179B" w:rsidRPr="00A7179B">
        <w:rPr>
          <w:rFonts w:ascii="Times New Roman" w:hAnsi="Times New Roman" w:cs="Times New Roman"/>
          <w:i/>
          <w:iCs/>
          <w:color w:val="202124"/>
          <w:sz w:val="28"/>
          <w:szCs w:val="28"/>
          <w:shd w:val="clear" w:color="auto" w:fill="FFFFFF"/>
        </w:rPr>
        <w:t>Rubus idaeus</w:t>
      </w:r>
      <w:r w:rsidR="00A7179B">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кропива</w:t>
      </w:r>
      <w:r w:rsidR="00624722">
        <w:rPr>
          <w:rFonts w:ascii="Times New Roman" w:eastAsia="Times New Roman" w:hAnsi="Times New Roman" w:cs="Times New Roman"/>
          <w:sz w:val="28"/>
          <w:szCs w:val="28"/>
        </w:rPr>
        <w:t xml:space="preserve"> дводомна (</w:t>
      </w:r>
      <w:r w:rsidR="00624722" w:rsidRPr="00624722">
        <w:rPr>
          <w:rFonts w:ascii="Times New Roman" w:hAnsi="Times New Roman" w:cs="Times New Roman"/>
          <w:i/>
          <w:iCs/>
          <w:color w:val="202124"/>
          <w:sz w:val="28"/>
          <w:szCs w:val="28"/>
          <w:shd w:val="clear" w:color="auto" w:fill="FFFFFF"/>
        </w:rPr>
        <w:t>Urtica dioica</w:t>
      </w:r>
      <w:r w:rsidR="00624722">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xml:space="preserve">; на луках і ріллі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розростання пирію</w:t>
      </w:r>
      <w:r w:rsidR="00624722">
        <w:rPr>
          <w:rFonts w:ascii="Times New Roman" w:eastAsia="Times New Roman" w:hAnsi="Times New Roman" w:cs="Times New Roman"/>
          <w:sz w:val="28"/>
          <w:szCs w:val="28"/>
        </w:rPr>
        <w:t xml:space="preserve"> повзучого (</w:t>
      </w:r>
      <w:r w:rsidR="00624722" w:rsidRPr="00624722">
        <w:rPr>
          <w:rFonts w:ascii="Times New Roman" w:hAnsi="Times New Roman" w:cs="Times New Roman"/>
          <w:i/>
          <w:iCs/>
          <w:color w:val="202124"/>
          <w:sz w:val="28"/>
          <w:szCs w:val="28"/>
          <w:shd w:val="clear" w:color="auto" w:fill="FFFFFF"/>
        </w:rPr>
        <w:t>Elymus repens</w:t>
      </w:r>
      <w:r w:rsidR="00624722">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xml:space="preserve">, </w:t>
      </w:r>
      <w:r w:rsidR="00624722">
        <w:rPr>
          <w:rFonts w:ascii="Times New Roman" w:eastAsia="Times New Roman" w:hAnsi="Times New Roman" w:cs="Times New Roman"/>
          <w:sz w:val="28"/>
          <w:szCs w:val="28"/>
        </w:rPr>
        <w:t>гірчака звичайного (</w:t>
      </w:r>
      <w:r w:rsidR="00624722" w:rsidRPr="00624722">
        <w:rPr>
          <w:rFonts w:ascii="Times New Roman" w:hAnsi="Times New Roman" w:cs="Times New Roman"/>
          <w:i/>
          <w:iCs/>
          <w:color w:val="202124"/>
          <w:sz w:val="28"/>
          <w:szCs w:val="28"/>
          <w:shd w:val="clear" w:color="auto" w:fill="FFFFFF"/>
        </w:rPr>
        <w:t>Polygonum aviculare</w:t>
      </w:r>
      <w:r w:rsidR="00624722">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w:t>
      </w:r>
      <w:hyperlink r:id="rId2901">
        <w:r w:rsidRPr="00931325">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доброму забезпеченні азотом рослини мають інтенсивно-зелене забарвлення.</w:t>
      </w:r>
    </w:p>
    <w:p w:rsidR="00B02790" w:rsidRPr="00D37454" w:rsidRDefault="009761D1" w:rsidP="00931325">
      <w:pPr>
        <w:spacing w:after="0" w:line="240" w:lineRule="auto"/>
        <w:ind w:firstLine="721"/>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Навпаки, нестача азоту проявляється блідо-зеленим забарвленням рослин, зменшенням гіллястості й числа листя. Високу забезпеченість кальцієм показують кальцієфіли: багато бобових </w:t>
      </w:r>
      <w:hyperlink r:id="rId2902">
        <w:r w:rsidRPr="00931325">
          <w:rPr>
            <w:rFonts w:ascii="Times New Roman" w:eastAsia="Times New Roman" w:hAnsi="Times New Roman" w:cs="Times New Roman"/>
            <w:sz w:val="28"/>
            <w:szCs w:val="28"/>
          </w:rPr>
          <w:t>(наприклад</w:t>
        </w:r>
        <w:r w:rsidR="00A7179B">
          <w:rPr>
            <w:rFonts w:ascii="Times New Roman" w:eastAsia="Times New Roman" w:hAnsi="Times New Roman" w:cs="Times New Roman"/>
            <w:sz w:val="28"/>
            <w:szCs w:val="28"/>
          </w:rPr>
          <w:t>,</w:t>
        </w:r>
        <w:r w:rsidRPr="00931325">
          <w:rPr>
            <w:rFonts w:ascii="Times New Roman" w:eastAsia="Times New Roman" w:hAnsi="Times New Roman" w:cs="Times New Roman"/>
            <w:sz w:val="28"/>
            <w:szCs w:val="28"/>
          </w:rPr>
          <w:t xml:space="preserve"> л</w:t>
        </w:r>
      </w:hyperlink>
      <w:r w:rsidRPr="00D37454">
        <w:rPr>
          <w:rFonts w:ascii="Times New Roman" w:eastAsia="Times New Roman" w:hAnsi="Times New Roman" w:cs="Times New Roman"/>
          <w:sz w:val="28"/>
          <w:szCs w:val="28"/>
        </w:rPr>
        <w:t xml:space="preserve">юцерна </w:t>
      </w:r>
      <w:r w:rsidR="00A7179B">
        <w:rPr>
          <w:rFonts w:ascii="Times New Roman" w:eastAsia="Times New Roman" w:hAnsi="Times New Roman" w:cs="Times New Roman"/>
          <w:sz w:val="28"/>
          <w:szCs w:val="28"/>
        </w:rPr>
        <w:t>жовта (</w:t>
      </w:r>
      <w:r w:rsidR="00A7179B" w:rsidRPr="00A7179B">
        <w:rPr>
          <w:rFonts w:ascii="Times New Roman" w:hAnsi="Times New Roman" w:cs="Times New Roman"/>
          <w:i/>
          <w:iCs/>
          <w:color w:val="202124"/>
          <w:sz w:val="28"/>
          <w:szCs w:val="28"/>
          <w:shd w:val="clear" w:color="auto" w:fill="FFFFFF"/>
        </w:rPr>
        <w:t>Medicago falcata</w:t>
      </w:r>
      <w:r w:rsidR="00A7179B">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модрина сибірська</w:t>
      </w:r>
      <w:r w:rsidR="00A7179B">
        <w:rPr>
          <w:rFonts w:ascii="Times New Roman" w:eastAsia="Times New Roman" w:hAnsi="Times New Roman" w:cs="Times New Roman"/>
          <w:sz w:val="28"/>
          <w:szCs w:val="28"/>
        </w:rPr>
        <w:t xml:space="preserve"> (</w:t>
      </w:r>
      <w:r w:rsidR="00A7179B" w:rsidRPr="00A7179B">
        <w:rPr>
          <w:rFonts w:ascii="Times New Roman" w:hAnsi="Times New Roman" w:cs="Times New Roman"/>
          <w:i/>
          <w:iCs/>
          <w:color w:val="202124"/>
          <w:sz w:val="28"/>
          <w:szCs w:val="28"/>
          <w:shd w:val="clear" w:color="auto" w:fill="FFFFFF"/>
        </w:rPr>
        <w:t>Larix sibirica</w:t>
      </w:r>
      <w:r w:rsidR="00A7179B">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w:t>
      </w:r>
      <w:hyperlink r:id="rId2903">
        <w:r w:rsidRPr="00931325">
          <w:rPr>
            <w:rFonts w:ascii="Times New Roman" w:eastAsia="Times New Roman" w:hAnsi="Times New Roman" w:cs="Times New Roman"/>
            <w:sz w:val="28"/>
            <w:szCs w:val="28"/>
          </w:rPr>
          <w:t xml:space="preserve"> </w:t>
        </w:r>
      </w:hyperlink>
      <w:hyperlink r:id="rId2904">
        <w:r w:rsidRPr="00931325">
          <w:rPr>
            <w:rFonts w:ascii="Times New Roman" w:eastAsia="Times New Roman" w:hAnsi="Times New Roman" w:cs="Times New Roman"/>
            <w:sz w:val="28"/>
            <w:szCs w:val="28"/>
          </w:rPr>
          <w:t>За</w:t>
        </w:r>
      </w:hyperlink>
      <w:hyperlink r:id="rId2905">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нестачею кальцію панують кальцієфоби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рослини кислих ґрунтів: </w:t>
      </w:r>
      <w:r w:rsidR="00A7179B">
        <w:rPr>
          <w:rFonts w:ascii="Times New Roman" w:eastAsia="Times New Roman" w:hAnsi="Times New Roman" w:cs="Times New Roman"/>
          <w:sz w:val="28"/>
          <w:szCs w:val="28"/>
        </w:rPr>
        <w:t>щучник</w:t>
      </w:r>
      <w:r w:rsidRPr="00D37454">
        <w:rPr>
          <w:rFonts w:ascii="Times New Roman" w:eastAsia="Times New Roman" w:hAnsi="Times New Roman" w:cs="Times New Roman"/>
          <w:sz w:val="28"/>
          <w:szCs w:val="28"/>
        </w:rPr>
        <w:t xml:space="preserve"> дернистий</w:t>
      </w:r>
      <w:r w:rsidR="00A7179B">
        <w:rPr>
          <w:rFonts w:ascii="Times New Roman" w:eastAsia="Times New Roman" w:hAnsi="Times New Roman" w:cs="Times New Roman"/>
          <w:sz w:val="28"/>
          <w:szCs w:val="28"/>
        </w:rPr>
        <w:t xml:space="preserve"> (</w:t>
      </w:r>
      <w:r w:rsidR="00A7179B" w:rsidRPr="00A7179B">
        <w:rPr>
          <w:rFonts w:ascii="Times New Roman" w:hAnsi="Times New Roman" w:cs="Times New Roman"/>
          <w:i/>
          <w:iCs/>
          <w:color w:val="202124"/>
          <w:sz w:val="28"/>
          <w:szCs w:val="28"/>
          <w:shd w:val="clear" w:color="auto" w:fill="FFFFFF"/>
        </w:rPr>
        <w:t>Deschampsia cespitosa</w:t>
      </w:r>
      <w:r w:rsidRPr="00D37454">
        <w:rPr>
          <w:rFonts w:ascii="Times New Roman" w:eastAsia="Times New Roman" w:hAnsi="Times New Roman" w:cs="Times New Roman"/>
          <w:sz w:val="28"/>
          <w:szCs w:val="28"/>
        </w:rPr>
        <w:t>), сфагнум та ін. Ці рослини стійкі до шкідливої дії іонів заліза, марганцю, алюмінію.</w:t>
      </w:r>
    </w:p>
    <w:p w:rsidR="00B02790" w:rsidRPr="00D37454" w:rsidRDefault="009761D1" w:rsidP="00931325">
      <w:pPr>
        <w:spacing w:after="0" w:line="240" w:lineRule="auto"/>
        <w:ind w:firstLine="721"/>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Індикаторами водного режиму ґрунтів є рослини-гігрофіти, мезофіти та ксерофіти.</w:t>
      </w:r>
    </w:p>
    <w:p w:rsidR="00B02790" w:rsidRPr="00D37454" w:rsidRDefault="009761D1" w:rsidP="00931325">
      <w:pPr>
        <w:spacing w:after="0" w:line="240" w:lineRule="auto"/>
        <w:ind w:firstLine="721"/>
        <w:jc w:val="both"/>
        <w:rPr>
          <w:rFonts w:ascii="Times New Roman" w:eastAsia="Times New Roman" w:hAnsi="Times New Roman" w:cs="Times New Roman"/>
          <w:sz w:val="28"/>
          <w:szCs w:val="28"/>
        </w:rPr>
      </w:pPr>
      <w:r w:rsidRPr="00494A41">
        <w:rPr>
          <w:rFonts w:ascii="Times New Roman" w:eastAsia="Times New Roman" w:hAnsi="Times New Roman" w:cs="Times New Roman"/>
          <w:b/>
          <w:bCs/>
          <w:i/>
          <w:iCs/>
          <w:sz w:val="28"/>
          <w:szCs w:val="28"/>
        </w:rPr>
        <w:t>Вологолюбиві рослини (гігрофіти)</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мешканці вологих, іноді заболочених ґрунтів: лохина</w:t>
      </w:r>
      <w:r w:rsidR="00624722">
        <w:rPr>
          <w:rFonts w:ascii="Times New Roman" w:eastAsia="Times New Roman" w:hAnsi="Times New Roman" w:cs="Times New Roman"/>
          <w:sz w:val="28"/>
          <w:szCs w:val="28"/>
        </w:rPr>
        <w:t xml:space="preserve"> (</w:t>
      </w:r>
      <w:r w:rsidR="00624722" w:rsidRPr="00624722">
        <w:rPr>
          <w:rFonts w:ascii="Times New Roman" w:hAnsi="Times New Roman" w:cs="Times New Roman"/>
          <w:i/>
          <w:iCs/>
          <w:color w:val="202124"/>
          <w:sz w:val="28"/>
          <w:szCs w:val="28"/>
          <w:shd w:val="clear" w:color="auto" w:fill="FFFFFF"/>
        </w:rPr>
        <w:t>Cyanococcus</w:t>
      </w:r>
      <w:r w:rsidR="00624722">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морошка</w:t>
      </w:r>
      <w:r w:rsidR="00A7179B">
        <w:rPr>
          <w:rFonts w:ascii="Times New Roman" w:eastAsia="Times New Roman" w:hAnsi="Times New Roman" w:cs="Times New Roman"/>
          <w:sz w:val="28"/>
          <w:szCs w:val="28"/>
        </w:rPr>
        <w:t xml:space="preserve"> (</w:t>
      </w:r>
      <w:r w:rsidR="00A7179B" w:rsidRPr="00A7179B">
        <w:rPr>
          <w:rFonts w:ascii="Times New Roman" w:hAnsi="Times New Roman" w:cs="Times New Roman"/>
          <w:i/>
          <w:iCs/>
          <w:color w:val="202124"/>
          <w:sz w:val="28"/>
          <w:szCs w:val="28"/>
          <w:shd w:val="clear" w:color="auto" w:fill="FFFFFF"/>
        </w:rPr>
        <w:t>Rubus chamaemorus</w:t>
      </w:r>
      <w:r w:rsidR="00A7179B">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калюжниця</w:t>
      </w:r>
      <w:r w:rsidR="00A7179B">
        <w:rPr>
          <w:rFonts w:ascii="Times New Roman" w:eastAsia="Times New Roman" w:hAnsi="Times New Roman" w:cs="Times New Roman"/>
          <w:sz w:val="28"/>
          <w:szCs w:val="28"/>
        </w:rPr>
        <w:t xml:space="preserve"> болотяна (</w:t>
      </w:r>
      <w:r w:rsidR="00A7179B" w:rsidRPr="00A7179B">
        <w:rPr>
          <w:rFonts w:ascii="Times New Roman" w:hAnsi="Times New Roman" w:cs="Times New Roman"/>
          <w:i/>
          <w:iCs/>
          <w:color w:val="202124"/>
          <w:sz w:val="28"/>
          <w:szCs w:val="28"/>
          <w:shd w:val="clear" w:color="auto" w:fill="FFFFFF"/>
        </w:rPr>
        <w:t>Caltha palustris</w:t>
      </w:r>
      <w:r w:rsidR="006B3DA1">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xml:space="preserve">, </w:t>
      </w:r>
      <w:r w:rsidR="006B3DA1">
        <w:rPr>
          <w:rFonts w:ascii="Times New Roman" w:eastAsia="Times New Roman" w:hAnsi="Times New Roman" w:cs="Times New Roman"/>
          <w:sz w:val="28"/>
          <w:szCs w:val="28"/>
        </w:rPr>
        <w:t>журавець лучний (</w:t>
      </w:r>
      <w:r w:rsidR="006B3DA1" w:rsidRPr="006B3DA1">
        <w:rPr>
          <w:rFonts w:ascii="Times New Roman" w:hAnsi="Times New Roman" w:cs="Times New Roman"/>
          <w:i/>
          <w:iCs/>
          <w:color w:val="202124"/>
          <w:sz w:val="28"/>
          <w:szCs w:val="28"/>
          <w:shd w:val="clear" w:color="auto" w:fill="FFFFFF"/>
        </w:rPr>
        <w:t>Geranium pratense</w:t>
      </w:r>
      <w:r w:rsidR="006B3DA1">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xml:space="preserve">, очерет </w:t>
      </w:r>
      <w:r w:rsidR="006B3DA1">
        <w:rPr>
          <w:rFonts w:ascii="Times New Roman" w:eastAsia="Times New Roman" w:hAnsi="Times New Roman" w:cs="Times New Roman"/>
          <w:sz w:val="28"/>
          <w:szCs w:val="28"/>
        </w:rPr>
        <w:t>звичайний (</w:t>
      </w:r>
      <w:r w:rsidR="006B3DA1" w:rsidRPr="006B3DA1">
        <w:rPr>
          <w:rFonts w:ascii="Times New Roman" w:hAnsi="Times New Roman" w:cs="Times New Roman"/>
          <w:i/>
          <w:iCs/>
          <w:color w:val="202124"/>
          <w:sz w:val="28"/>
          <w:szCs w:val="28"/>
          <w:shd w:val="clear" w:color="auto" w:fill="FFFFFF"/>
        </w:rPr>
        <w:t>Phragmites australis</w:t>
      </w:r>
      <w:r w:rsidR="006B3DA1">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xml:space="preserve">, </w:t>
      </w:r>
      <w:r w:rsidR="006B3DA1">
        <w:rPr>
          <w:rFonts w:ascii="Times New Roman" w:eastAsia="Times New Roman" w:hAnsi="Times New Roman" w:cs="Times New Roman"/>
          <w:sz w:val="28"/>
          <w:szCs w:val="28"/>
        </w:rPr>
        <w:t>вовче тіло болотяне (</w:t>
      </w:r>
      <w:r w:rsidR="006B3DA1" w:rsidRPr="006B3DA1">
        <w:rPr>
          <w:rFonts w:ascii="Times New Roman" w:hAnsi="Times New Roman" w:cs="Times New Roman"/>
          <w:i/>
          <w:iCs/>
          <w:color w:val="202124"/>
          <w:sz w:val="28"/>
          <w:szCs w:val="28"/>
          <w:shd w:val="clear" w:color="auto" w:fill="FFFFFF"/>
        </w:rPr>
        <w:t>Comarum palustre</w:t>
      </w:r>
      <w:r w:rsidR="006B3DA1">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xml:space="preserve">, </w:t>
      </w:r>
      <w:r w:rsidR="006B3DA1">
        <w:rPr>
          <w:rFonts w:ascii="Times New Roman" w:eastAsia="Times New Roman" w:hAnsi="Times New Roman" w:cs="Times New Roman"/>
          <w:sz w:val="28"/>
          <w:szCs w:val="28"/>
        </w:rPr>
        <w:t>гірчак</w:t>
      </w:r>
      <w:r w:rsidRPr="00D37454">
        <w:rPr>
          <w:rFonts w:ascii="Times New Roman" w:eastAsia="Times New Roman" w:hAnsi="Times New Roman" w:cs="Times New Roman"/>
          <w:sz w:val="28"/>
          <w:szCs w:val="28"/>
        </w:rPr>
        <w:t xml:space="preserve"> зміїний</w:t>
      </w:r>
      <w:r w:rsidR="006B3DA1">
        <w:rPr>
          <w:rFonts w:ascii="Times New Roman" w:eastAsia="Times New Roman" w:hAnsi="Times New Roman" w:cs="Times New Roman"/>
          <w:sz w:val="28"/>
          <w:szCs w:val="28"/>
        </w:rPr>
        <w:t xml:space="preserve"> (</w:t>
      </w:r>
      <w:r w:rsidR="006B3DA1" w:rsidRPr="006B3DA1">
        <w:rPr>
          <w:rFonts w:ascii="Times New Roman" w:hAnsi="Times New Roman" w:cs="Times New Roman"/>
          <w:i/>
          <w:iCs/>
          <w:color w:val="202124"/>
          <w:sz w:val="28"/>
          <w:szCs w:val="28"/>
          <w:shd w:val="clear" w:color="auto" w:fill="FFFFFF"/>
        </w:rPr>
        <w:t>Persicaria bistorta</w:t>
      </w:r>
      <w:r w:rsidR="006B3DA1">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м’ята польова</w:t>
      </w:r>
      <w:r w:rsidR="006B3DA1">
        <w:rPr>
          <w:rFonts w:ascii="Times New Roman" w:eastAsia="Times New Roman" w:hAnsi="Times New Roman" w:cs="Times New Roman"/>
          <w:sz w:val="28"/>
          <w:szCs w:val="28"/>
        </w:rPr>
        <w:t xml:space="preserve"> (</w:t>
      </w:r>
      <w:r w:rsidR="006B3DA1" w:rsidRPr="006B3DA1">
        <w:rPr>
          <w:rFonts w:ascii="Times New Roman" w:hAnsi="Times New Roman" w:cs="Times New Roman"/>
          <w:i/>
          <w:iCs/>
          <w:color w:val="202124"/>
          <w:sz w:val="28"/>
          <w:szCs w:val="28"/>
          <w:shd w:val="clear" w:color="auto" w:fill="FFFFFF"/>
        </w:rPr>
        <w:t>Mentha arvensis</w:t>
      </w:r>
      <w:r w:rsidR="006B3DA1">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чистець болот</w:t>
      </w:r>
      <w:r w:rsidR="006B3DA1">
        <w:rPr>
          <w:rFonts w:ascii="Times New Roman" w:eastAsia="Times New Roman" w:hAnsi="Times New Roman" w:cs="Times New Roman"/>
          <w:sz w:val="28"/>
          <w:szCs w:val="28"/>
        </w:rPr>
        <w:t>я</w:t>
      </w:r>
      <w:r w:rsidRPr="00D37454">
        <w:rPr>
          <w:rFonts w:ascii="Times New Roman" w:eastAsia="Times New Roman" w:hAnsi="Times New Roman" w:cs="Times New Roman"/>
          <w:sz w:val="28"/>
          <w:szCs w:val="28"/>
        </w:rPr>
        <w:t>ний</w:t>
      </w:r>
      <w:r w:rsidR="006B3DA1">
        <w:rPr>
          <w:rFonts w:ascii="Times New Roman" w:eastAsia="Times New Roman" w:hAnsi="Times New Roman" w:cs="Times New Roman"/>
          <w:sz w:val="28"/>
          <w:szCs w:val="28"/>
        </w:rPr>
        <w:t xml:space="preserve"> (</w:t>
      </w:r>
      <w:r w:rsidR="006B3DA1" w:rsidRPr="006B3DA1">
        <w:rPr>
          <w:rFonts w:ascii="Times New Roman" w:hAnsi="Times New Roman" w:cs="Times New Roman"/>
          <w:i/>
          <w:iCs/>
          <w:color w:val="202124"/>
          <w:sz w:val="28"/>
          <w:szCs w:val="28"/>
          <w:shd w:val="clear" w:color="auto" w:fill="FFFFFF"/>
        </w:rPr>
        <w:t>Stachys palustris</w:t>
      </w:r>
      <w:r w:rsidR="006B3DA1">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w:t>
      </w:r>
    </w:p>
    <w:p w:rsidR="00B02790" w:rsidRPr="00D37454" w:rsidRDefault="009761D1" w:rsidP="00931325">
      <w:pPr>
        <w:spacing w:after="0" w:line="240" w:lineRule="auto"/>
        <w:ind w:firstLine="721"/>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Рослини досить забезпечених вологою місць, але не сирих і не заболочених</w:t>
      </w:r>
      <w:r w:rsidR="00624722">
        <w:rPr>
          <w:rFonts w:ascii="Times New Roman" w:eastAsia="Times New Roman" w:hAnsi="Times New Roman" w:cs="Times New Roman"/>
          <w:sz w:val="28"/>
          <w:szCs w:val="28"/>
        </w:rPr>
        <w:t>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w:t>
      </w:r>
      <w:r w:rsidRPr="00494A41">
        <w:rPr>
          <w:rFonts w:ascii="Times New Roman" w:eastAsia="Times New Roman" w:hAnsi="Times New Roman" w:cs="Times New Roman"/>
          <w:b/>
          <w:bCs/>
          <w:i/>
          <w:iCs/>
          <w:sz w:val="28"/>
          <w:szCs w:val="28"/>
        </w:rPr>
        <w:t>мезофіти</w:t>
      </w:r>
      <w:r w:rsidRPr="00D37454">
        <w:rPr>
          <w:rFonts w:ascii="Times New Roman" w:eastAsia="Times New Roman" w:hAnsi="Times New Roman" w:cs="Times New Roman"/>
          <w:sz w:val="28"/>
          <w:szCs w:val="28"/>
        </w:rPr>
        <w:t>. Це велика частина лугових трав: тимофіївка</w:t>
      </w:r>
      <w:r w:rsidR="001301F6">
        <w:rPr>
          <w:rFonts w:ascii="Times New Roman" w:eastAsia="Times New Roman" w:hAnsi="Times New Roman" w:cs="Times New Roman"/>
          <w:sz w:val="28"/>
          <w:szCs w:val="28"/>
        </w:rPr>
        <w:t xml:space="preserve"> степова (</w:t>
      </w:r>
      <w:r w:rsidR="001301F6" w:rsidRPr="001301F6">
        <w:rPr>
          <w:rFonts w:ascii="Times New Roman" w:hAnsi="Times New Roman" w:cs="Times New Roman"/>
          <w:i/>
          <w:iCs/>
          <w:color w:val="202124"/>
          <w:sz w:val="28"/>
          <w:szCs w:val="28"/>
          <w:shd w:val="clear" w:color="auto" w:fill="FFFFFF"/>
        </w:rPr>
        <w:t>Phleum phleoides</w:t>
      </w:r>
      <w:r w:rsidR="001301F6">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xml:space="preserve">, </w:t>
      </w:r>
      <w:r w:rsidR="001301F6">
        <w:rPr>
          <w:rFonts w:ascii="Times New Roman" w:eastAsia="Times New Roman" w:hAnsi="Times New Roman" w:cs="Times New Roman"/>
          <w:sz w:val="28"/>
          <w:szCs w:val="28"/>
        </w:rPr>
        <w:t>китник лучний (</w:t>
      </w:r>
      <w:r w:rsidR="001301F6" w:rsidRPr="001301F6">
        <w:rPr>
          <w:rFonts w:ascii="Times New Roman" w:hAnsi="Times New Roman" w:cs="Times New Roman"/>
          <w:i/>
          <w:iCs/>
          <w:color w:val="202124"/>
          <w:sz w:val="28"/>
          <w:szCs w:val="28"/>
          <w:shd w:val="clear" w:color="auto" w:fill="FFFFFF"/>
        </w:rPr>
        <w:t>Alopecurus pratensis</w:t>
      </w:r>
      <w:r w:rsidR="001301F6">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пирій повзучий</w:t>
      </w:r>
      <w:r w:rsidR="001301F6">
        <w:rPr>
          <w:rFonts w:ascii="Times New Roman" w:eastAsia="Times New Roman" w:hAnsi="Times New Roman" w:cs="Times New Roman"/>
          <w:sz w:val="28"/>
          <w:szCs w:val="28"/>
        </w:rPr>
        <w:t xml:space="preserve"> (</w:t>
      </w:r>
      <w:r w:rsidR="001301F6" w:rsidRPr="001301F6">
        <w:rPr>
          <w:rFonts w:ascii="Times New Roman" w:hAnsi="Times New Roman" w:cs="Times New Roman"/>
          <w:i/>
          <w:iCs/>
          <w:color w:val="202124"/>
          <w:sz w:val="28"/>
          <w:szCs w:val="28"/>
          <w:shd w:val="clear" w:color="auto" w:fill="FFFFFF"/>
        </w:rPr>
        <w:t>Elymus repens</w:t>
      </w:r>
      <w:r w:rsidR="001301F6">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конюшина лучна</w:t>
      </w:r>
      <w:r w:rsidR="001301F6">
        <w:rPr>
          <w:rFonts w:ascii="Times New Roman" w:eastAsia="Times New Roman" w:hAnsi="Times New Roman" w:cs="Times New Roman"/>
          <w:sz w:val="28"/>
          <w:szCs w:val="28"/>
        </w:rPr>
        <w:t xml:space="preserve"> (</w:t>
      </w:r>
      <w:r w:rsidR="001301F6" w:rsidRPr="001301F6">
        <w:rPr>
          <w:rFonts w:ascii="Times New Roman" w:hAnsi="Times New Roman" w:cs="Times New Roman"/>
          <w:i/>
          <w:iCs/>
          <w:color w:val="202124"/>
          <w:sz w:val="28"/>
          <w:szCs w:val="28"/>
          <w:shd w:val="clear" w:color="auto" w:fill="FFFFFF"/>
        </w:rPr>
        <w:t>Trifolium pratense</w:t>
      </w:r>
      <w:r w:rsidR="001301F6">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xml:space="preserve">, </w:t>
      </w:r>
      <w:r w:rsidR="001301F6">
        <w:rPr>
          <w:rFonts w:ascii="Times New Roman" w:eastAsia="Times New Roman" w:hAnsi="Times New Roman" w:cs="Times New Roman"/>
          <w:sz w:val="28"/>
          <w:szCs w:val="28"/>
        </w:rPr>
        <w:t xml:space="preserve">вика </w:t>
      </w:r>
      <w:r w:rsidRPr="00D37454">
        <w:rPr>
          <w:rFonts w:ascii="Times New Roman" w:eastAsia="Times New Roman" w:hAnsi="Times New Roman" w:cs="Times New Roman"/>
          <w:sz w:val="28"/>
          <w:szCs w:val="28"/>
        </w:rPr>
        <w:t>горошок мишачий</w:t>
      </w:r>
      <w:r w:rsidR="001301F6">
        <w:rPr>
          <w:rFonts w:ascii="Times New Roman" w:eastAsia="Times New Roman" w:hAnsi="Times New Roman" w:cs="Times New Roman"/>
          <w:sz w:val="28"/>
          <w:szCs w:val="28"/>
        </w:rPr>
        <w:t xml:space="preserve"> (</w:t>
      </w:r>
      <w:r w:rsidR="001301F6" w:rsidRPr="001301F6">
        <w:rPr>
          <w:rFonts w:ascii="Times New Roman" w:hAnsi="Times New Roman" w:cs="Times New Roman"/>
          <w:i/>
          <w:iCs/>
          <w:color w:val="202124"/>
          <w:sz w:val="28"/>
          <w:szCs w:val="28"/>
          <w:shd w:val="clear" w:color="auto" w:fill="FFFFFF"/>
        </w:rPr>
        <w:t>Vicia cracca</w:t>
      </w:r>
      <w:r w:rsidR="001301F6">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волошка фрігійська</w:t>
      </w:r>
      <w:r w:rsidR="001301F6">
        <w:rPr>
          <w:rFonts w:ascii="Times New Roman" w:eastAsia="Times New Roman" w:hAnsi="Times New Roman" w:cs="Times New Roman"/>
          <w:sz w:val="28"/>
          <w:szCs w:val="28"/>
        </w:rPr>
        <w:t xml:space="preserve"> (</w:t>
      </w:r>
      <w:r w:rsidR="001301F6" w:rsidRPr="001301F6">
        <w:rPr>
          <w:rFonts w:ascii="Times New Roman" w:hAnsi="Times New Roman" w:cs="Times New Roman"/>
          <w:i/>
          <w:iCs/>
          <w:color w:val="202124"/>
          <w:sz w:val="28"/>
          <w:szCs w:val="28"/>
          <w:shd w:val="clear" w:color="auto" w:fill="FFFFFF"/>
        </w:rPr>
        <w:t>Centaurea phrygia</w:t>
      </w:r>
      <w:r w:rsidR="001301F6">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У лісі це брусниця</w:t>
      </w:r>
      <w:r w:rsidR="00921D50">
        <w:rPr>
          <w:rFonts w:ascii="Times New Roman" w:eastAsia="Times New Roman" w:hAnsi="Times New Roman" w:cs="Times New Roman"/>
          <w:sz w:val="28"/>
          <w:szCs w:val="28"/>
        </w:rPr>
        <w:t xml:space="preserve"> (</w:t>
      </w:r>
      <w:r w:rsidR="00921D50" w:rsidRPr="00921D50">
        <w:rPr>
          <w:rFonts w:ascii="Times New Roman" w:hAnsi="Times New Roman" w:cs="Times New Roman"/>
          <w:i/>
          <w:iCs/>
          <w:color w:val="202124"/>
          <w:sz w:val="28"/>
          <w:szCs w:val="28"/>
          <w:shd w:val="clear" w:color="auto" w:fill="FFFFFF"/>
        </w:rPr>
        <w:t>Vaccinium vitis-idaea</w:t>
      </w:r>
      <w:r w:rsidR="002A0308">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костяниця</w:t>
      </w:r>
      <w:r w:rsidR="00921D50">
        <w:rPr>
          <w:rFonts w:ascii="Times New Roman" w:eastAsia="Times New Roman" w:hAnsi="Times New Roman" w:cs="Times New Roman"/>
          <w:sz w:val="28"/>
          <w:szCs w:val="28"/>
        </w:rPr>
        <w:t xml:space="preserve"> </w:t>
      </w:r>
      <w:r w:rsidR="002A0308">
        <w:rPr>
          <w:rFonts w:ascii="Times New Roman" w:eastAsia="Times New Roman" w:hAnsi="Times New Roman" w:cs="Times New Roman"/>
          <w:sz w:val="28"/>
          <w:szCs w:val="28"/>
        </w:rPr>
        <w:t>(</w:t>
      </w:r>
      <w:r w:rsidR="00921D50" w:rsidRPr="00921D50">
        <w:rPr>
          <w:rFonts w:ascii="Times New Roman" w:hAnsi="Times New Roman" w:cs="Times New Roman"/>
          <w:i/>
          <w:iCs/>
          <w:color w:val="202124"/>
          <w:sz w:val="28"/>
          <w:szCs w:val="28"/>
          <w:shd w:val="clear" w:color="auto" w:fill="FFFFFF"/>
        </w:rPr>
        <w:t>Rubus saxatilis</w:t>
      </w:r>
      <w:r w:rsidR="002A0308">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копитняк</w:t>
      </w:r>
      <w:r w:rsidR="00921D50">
        <w:rPr>
          <w:rFonts w:ascii="Times New Roman" w:eastAsia="Times New Roman" w:hAnsi="Times New Roman" w:cs="Times New Roman"/>
          <w:sz w:val="28"/>
          <w:szCs w:val="28"/>
        </w:rPr>
        <w:t xml:space="preserve"> європейський </w:t>
      </w:r>
      <w:r w:rsidR="002A0308">
        <w:rPr>
          <w:rFonts w:ascii="Times New Roman" w:eastAsia="Times New Roman" w:hAnsi="Times New Roman" w:cs="Times New Roman"/>
          <w:sz w:val="28"/>
          <w:szCs w:val="28"/>
        </w:rPr>
        <w:t>(</w:t>
      </w:r>
      <w:r w:rsidR="00921D50" w:rsidRPr="00921D50">
        <w:rPr>
          <w:rFonts w:ascii="Times New Roman" w:hAnsi="Times New Roman" w:cs="Times New Roman"/>
          <w:i/>
          <w:iCs/>
          <w:color w:val="202124"/>
          <w:sz w:val="28"/>
          <w:szCs w:val="28"/>
          <w:shd w:val="clear" w:color="auto" w:fill="FFFFFF"/>
        </w:rPr>
        <w:t>Asarum europaeum</w:t>
      </w:r>
      <w:r w:rsidR="002A0308">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плауни.</w:t>
      </w:r>
    </w:p>
    <w:p w:rsidR="00B02790" w:rsidRPr="00D37454" w:rsidRDefault="009761D1" w:rsidP="00931325">
      <w:pPr>
        <w:spacing w:after="0" w:line="240" w:lineRule="auto"/>
        <w:ind w:firstLine="721"/>
        <w:jc w:val="both"/>
        <w:rPr>
          <w:rFonts w:ascii="Times New Roman" w:eastAsia="Times New Roman" w:hAnsi="Times New Roman" w:cs="Times New Roman"/>
          <w:sz w:val="28"/>
          <w:szCs w:val="28"/>
        </w:rPr>
      </w:pPr>
      <w:r w:rsidRPr="00494A41">
        <w:rPr>
          <w:rFonts w:ascii="Times New Roman" w:eastAsia="Times New Roman" w:hAnsi="Times New Roman" w:cs="Times New Roman"/>
          <w:b/>
          <w:bCs/>
          <w:i/>
          <w:iCs/>
          <w:sz w:val="28"/>
          <w:szCs w:val="28"/>
        </w:rPr>
        <w:t>Рослини сухих середовищ (ксерофіти)</w:t>
      </w:r>
      <w:r w:rsidRPr="00D37454">
        <w:rPr>
          <w:rFonts w:ascii="Times New Roman" w:eastAsia="Times New Roman" w:hAnsi="Times New Roman" w:cs="Times New Roman"/>
          <w:sz w:val="28"/>
          <w:szCs w:val="28"/>
        </w:rPr>
        <w:t>: котяча лапка</w:t>
      </w:r>
      <w:r w:rsidR="00043820">
        <w:rPr>
          <w:rFonts w:ascii="Times New Roman" w:eastAsia="Times New Roman" w:hAnsi="Times New Roman" w:cs="Times New Roman"/>
          <w:sz w:val="28"/>
          <w:szCs w:val="28"/>
        </w:rPr>
        <w:t xml:space="preserve"> (</w:t>
      </w:r>
      <w:r w:rsidR="00043820" w:rsidRPr="00043820">
        <w:rPr>
          <w:rFonts w:ascii="Times New Roman" w:hAnsi="Times New Roman" w:cs="Times New Roman"/>
          <w:i/>
          <w:iCs/>
          <w:color w:val="202124"/>
          <w:sz w:val="28"/>
          <w:szCs w:val="28"/>
          <w:shd w:val="clear" w:color="auto" w:fill="FFFFFF"/>
        </w:rPr>
        <w:t>Antennaria</w:t>
      </w:r>
      <w:r w:rsidR="00043820">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нечуйвітер</w:t>
      </w:r>
      <w:r w:rsidR="00043820">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воло</w:t>
      </w:r>
      <w:r w:rsidR="00043820">
        <w:rPr>
          <w:rFonts w:ascii="Times New Roman" w:eastAsia="Times New Roman" w:hAnsi="Times New Roman" w:cs="Times New Roman"/>
          <w:sz w:val="28"/>
          <w:szCs w:val="28"/>
        </w:rPr>
        <w:t>хатеньк</w:t>
      </w:r>
      <w:r w:rsidRPr="00D37454">
        <w:rPr>
          <w:rFonts w:ascii="Times New Roman" w:eastAsia="Times New Roman" w:hAnsi="Times New Roman" w:cs="Times New Roman"/>
          <w:sz w:val="28"/>
          <w:szCs w:val="28"/>
        </w:rPr>
        <w:t>ий</w:t>
      </w:r>
      <w:r w:rsidR="00043820">
        <w:rPr>
          <w:rFonts w:ascii="Times New Roman" w:eastAsia="Times New Roman" w:hAnsi="Times New Roman" w:cs="Times New Roman"/>
          <w:sz w:val="28"/>
          <w:szCs w:val="28"/>
        </w:rPr>
        <w:t xml:space="preserve"> (</w:t>
      </w:r>
      <w:r w:rsidR="00043820" w:rsidRPr="00043820">
        <w:rPr>
          <w:rFonts w:ascii="Times New Roman" w:hAnsi="Times New Roman" w:cs="Times New Roman"/>
          <w:i/>
          <w:iCs/>
          <w:color w:val="202124"/>
          <w:sz w:val="28"/>
          <w:szCs w:val="28"/>
          <w:shd w:val="clear" w:color="auto" w:fill="FFFFFF"/>
        </w:rPr>
        <w:t>Hieracium pilosella</w:t>
      </w:r>
      <w:r w:rsidR="00043820">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ковила пірчаста</w:t>
      </w:r>
      <w:r w:rsidR="00043820">
        <w:rPr>
          <w:rFonts w:ascii="Times New Roman" w:eastAsia="Times New Roman" w:hAnsi="Times New Roman" w:cs="Times New Roman"/>
          <w:sz w:val="28"/>
          <w:szCs w:val="28"/>
        </w:rPr>
        <w:t xml:space="preserve"> (</w:t>
      </w:r>
      <w:r w:rsidR="00043820" w:rsidRPr="00043820">
        <w:rPr>
          <w:rFonts w:ascii="Times New Roman" w:hAnsi="Times New Roman" w:cs="Times New Roman"/>
          <w:i/>
          <w:iCs/>
          <w:color w:val="202124"/>
          <w:sz w:val="28"/>
          <w:szCs w:val="28"/>
          <w:shd w:val="clear" w:color="auto" w:fill="FFFFFF"/>
        </w:rPr>
        <w:t>Stipa pennata</w:t>
      </w:r>
      <w:r w:rsidR="00043820">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мітлиця біла</w:t>
      </w:r>
      <w:r w:rsidR="00043820">
        <w:rPr>
          <w:rFonts w:ascii="Times New Roman" w:eastAsia="Times New Roman" w:hAnsi="Times New Roman" w:cs="Times New Roman"/>
          <w:sz w:val="28"/>
          <w:szCs w:val="28"/>
        </w:rPr>
        <w:t xml:space="preserve"> (</w:t>
      </w:r>
      <w:r w:rsidR="00043820" w:rsidRPr="00043820">
        <w:rPr>
          <w:rFonts w:ascii="Times New Roman" w:hAnsi="Times New Roman" w:cs="Times New Roman"/>
          <w:i/>
          <w:iCs/>
          <w:color w:val="202124"/>
          <w:sz w:val="28"/>
          <w:szCs w:val="28"/>
          <w:shd w:val="clear" w:color="auto" w:fill="FFFFFF"/>
        </w:rPr>
        <w:t>Agrostis alba</w:t>
      </w:r>
      <w:r w:rsidR="00043820">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наземні лишайники.</w:t>
      </w:r>
    </w:p>
    <w:p w:rsidR="00B02790" w:rsidRPr="00D37454" w:rsidRDefault="009761D1" w:rsidP="00931325">
      <w:pPr>
        <w:spacing w:after="0" w:line="240" w:lineRule="auto"/>
        <w:ind w:firstLine="721"/>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Встановлення показників глибини залягання ґрунтових вод має значення для уточнення властивостей ґрунтів і для вироблення рекомендацій щодо</w:t>
      </w:r>
      <w:hyperlink r:id="rId2906">
        <w:r w:rsidRPr="00931325">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меліорації. Для індикації глибини залягання ґрунтових вод можна використовувати групи видів трав’янистих рослин (індикаторні групи).</w:t>
      </w:r>
    </w:p>
    <w:p w:rsidR="00B02790" w:rsidRPr="00D37454" w:rsidRDefault="009761D1" w:rsidP="00931325">
      <w:pPr>
        <w:spacing w:after="0" w:line="240" w:lineRule="auto"/>
        <w:ind w:firstLine="721"/>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Крім названих груп рослин, є перехідні</w:t>
      </w:r>
      <w:hyperlink r:id="rId2907">
        <w:r w:rsidRPr="00931325">
          <w:rPr>
            <w:rFonts w:ascii="Times New Roman" w:eastAsia="Times New Roman" w:hAnsi="Times New Roman" w:cs="Times New Roman"/>
            <w:sz w:val="28"/>
            <w:szCs w:val="28"/>
          </w:rPr>
          <w:t xml:space="preserve"> види,</w:t>
        </w:r>
      </w:hyperlink>
      <w:r w:rsidRPr="00D37454">
        <w:rPr>
          <w:rFonts w:ascii="Times New Roman" w:eastAsia="Times New Roman" w:hAnsi="Times New Roman" w:cs="Times New Roman"/>
          <w:sz w:val="28"/>
          <w:szCs w:val="28"/>
        </w:rPr>
        <w:t xml:space="preserve"> які можуть виконувати індикаторні функції,</w:t>
      </w:r>
      <w:hyperlink r:id="rId2908">
        <w:r w:rsidRPr="00931325">
          <w:rPr>
            <w:rFonts w:ascii="Times New Roman" w:eastAsia="Times New Roman" w:hAnsi="Times New Roman" w:cs="Times New Roman"/>
            <w:sz w:val="28"/>
            <w:szCs w:val="28"/>
          </w:rPr>
          <w:t xml:space="preserve"> наприклад</w:t>
        </w:r>
      </w:hyperlink>
      <w:hyperlink r:id="rId2909">
        <w:r w:rsidRPr="00931325">
          <w:rPr>
            <w:rFonts w:ascii="Times New Roman" w:eastAsia="Times New Roman" w:hAnsi="Times New Roman" w:cs="Times New Roman"/>
            <w:sz w:val="28"/>
            <w:szCs w:val="28"/>
          </w:rPr>
          <w:t>,</w:t>
        </w:r>
      </w:hyperlink>
      <w:r w:rsidR="00624722">
        <w:rPr>
          <w:rFonts w:ascii="Times New Roman" w:eastAsia="Times New Roman" w:hAnsi="Times New Roman" w:cs="Times New Roman"/>
          <w:sz w:val="28"/>
          <w:szCs w:val="28"/>
        </w:rPr>
        <w:t xml:space="preserve"> </w:t>
      </w:r>
      <w:r w:rsidR="00043820">
        <w:rPr>
          <w:rFonts w:ascii="Times New Roman" w:eastAsia="Times New Roman" w:hAnsi="Times New Roman" w:cs="Times New Roman"/>
          <w:sz w:val="28"/>
          <w:szCs w:val="28"/>
        </w:rPr>
        <w:t>китник лучний (</w:t>
      </w:r>
      <w:r w:rsidR="00043820" w:rsidRPr="001301F6">
        <w:rPr>
          <w:rFonts w:ascii="Times New Roman" w:hAnsi="Times New Roman" w:cs="Times New Roman"/>
          <w:i/>
          <w:iCs/>
          <w:color w:val="202124"/>
          <w:sz w:val="28"/>
          <w:szCs w:val="28"/>
          <w:shd w:val="clear" w:color="auto" w:fill="FFFFFF"/>
        </w:rPr>
        <w:t>Alopecurus pratensis</w:t>
      </w:r>
      <w:r w:rsidR="00043820">
        <w:rPr>
          <w:rFonts w:ascii="Times New Roman" w:hAnsi="Times New Roman" w:cs="Times New Roman"/>
          <w:i/>
          <w:iCs/>
          <w:color w:val="202124"/>
          <w:sz w:val="28"/>
          <w:szCs w:val="28"/>
          <w:shd w:val="clear" w:color="auto" w:fill="FFFFFF"/>
        </w:rPr>
        <w:t>)</w:t>
      </w:r>
      <w:hyperlink r:id="rId2910">
        <w:r w:rsidRPr="00931325">
          <w:rPr>
            <w:rFonts w:ascii="Times New Roman" w:eastAsia="Times New Roman" w:hAnsi="Times New Roman" w:cs="Times New Roman"/>
            <w:sz w:val="28"/>
            <w:szCs w:val="28"/>
          </w:rPr>
          <w:t xml:space="preserve"> може б</w:t>
        </w:r>
      </w:hyperlink>
      <w:r w:rsidRPr="00D37454">
        <w:rPr>
          <w:rFonts w:ascii="Times New Roman" w:eastAsia="Times New Roman" w:hAnsi="Times New Roman" w:cs="Times New Roman"/>
          <w:sz w:val="28"/>
          <w:szCs w:val="28"/>
        </w:rPr>
        <w:t>ути включени</w:t>
      </w:r>
      <w:hyperlink r:id="rId2911">
        <w:r w:rsidRPr="00931325">
          <w:rPr>
            <w:rFonts w:ascii="Times New Roman" w:eastAsia="Times New Roman" w:hAnsi="Times New Roman" w:cs="Times New Roman"/>
            <w:sz w:val="28"/>
            <w:szCs w:val="28"/>
          </w:rPr>
          <w:t xml:space="preserve">й як у </w:t>
        </w:r>
      </w:hyperlink>
      <w:r w:rsidRPr="00D37454">
        <w:rPr>
          <w:rFonts w:ascii="Times New Roman" w:eastAsia="Times New Roman" w:hAnsi="Times New Roman" w:cs="Times New Roman"/>
          <w:sz w:val="28"/>
          <w:szCs w:val="28"/>
        </w:rPr>
        <w:t xml:space="preserve">першу, так і в другу групи. Він вказує залягання води на </w:t>
      </w:r>
      <w:r w:rsidRPr="00D37454">
        <w:rPr>
          <w:rFonts w:ascii="Times New Roman" w:eastAsia="Times New Roman" w:hAnsi="Times New Roman" w:cs="Times New Roman"/>
          <w:sz w:val="28"/>
          <w:szCs w:val="28"/>
        </w:rPr>
        <w:lastRenderedPageBreak/>
        <w:t>глибині від 100 до понад 150 см. Хвощ болот</w:t>
      </w:r>
      <w:r w:rsidR="00043820">
        <w:rPr>
          <w:rFonts w:ascii="Times New Roman" w:eastAsia="Times New Roman" w:hAnsi="Times New Roman" w:cs="Times New Roman"/>
          <w:sz w:val="28"/>
          <w:szCs w:val="28"/>
        </w:rPr>
        <w:t>я</w:t>
      </w:r>
      <w:r w:rsidRPr="00D37454">
        <w:rPr>
          <w:rFonts w:ascii="Times New Roman" w:eastAsia="Times New Roman" w:hAnsi="Times New Roman" w:cs="Times New Roman"/>
          <w:sz w:val="28"/>
          <w:szCs w:val="28"/>
        </w:rPr>
        <w:t>ний</w:t>
      </w:r>
      <w:r w:rsidR="00043820">
        <w:rPr>
          <w:rFonts w:ascii="Times New Roman" w:eastAsia="Times New Roman" w:hAnsi="Times New Roman" w:cs="Times New Roman"/>
          <w:sz w:val="28"/>
          <w:szCs w:val="28"/>
        </w:rPr>
        <w:t xml:space="preserve"> (</w:t>
      </w:r>
      <w:r w:rsidR="00043820" w:rsidRPr="00043820">
        <w:rPr>
          <w:rFonts w:ascii="Times New Roman" w:hAnsi="Times New Roman" w:cs="Times New Roman"/>
          <w:i/>
          <w:iCs/>
          <w:color w:val="202124"/>
          <w:sz w:val="28"/>
          <w:szCs w:val="28"/>
          <w:shd w:val="clear" w:color="auto" w:fill="FFFFFF"/>
        </w:rPr>
        <w:t>Equisetum palustre</w:t>
      </w:r>
      <w:r w:rsidR="00043820">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від 10 до 100 см і калюжниця болотна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від 0 до 50 см.</w:t>
      </w:r>
    </w:p>
    <w:p w:rsidR="00B02790" w:rsidRPr="00D37454" w:rsidRDefault="009761D1" w:rsidP="00931325">
      <w:pPr>
        <w:spacing w:after="0" w:line="240" w:lineRule="auto"/>
        <w:ind w:firstLine="721"/>
        <w:jc w:val="both"/>
        <w:rPr>
          <w:rFonts w:ascii="Times New Roman" w:eastAsia="Times New Roman" w:hAnsi="Times New Roman" w:cs="Times New Roman"/>
          <w:sz w:val="28"/>
          <w:szCs w:val="28"/>
        </w:rPr>
      </w:pPr>
      <w:r w:rsidRPr="00494A41">
        <w:rPr>
          <w:rFonts w:ascii="Times New Roman" w:eastAsia="Times New Roman" w:hAnsi="Times New Roman" w:cs="Times New Roman"/>
          <w:b/>
          <w:bCs/>
          <w:i/>
          <w:iCs/>
          <w:sz w:val="28"/>
          <w:szCs w:val="28"/>
        </w:rPr>
        <w:t>Глибина залягання</w:t>
      </w:r>
      <w:r w:rsidRPr="00D37454">
        <w:rPr>
          <w:rFonts w:ascii="Times New Roman" w:eastAsia="Times New Roman" w:hAnsi="Times New Roman" w:cs="Times New Roman"/>
          <w:sz w:val="28"/>
          <w:szCs w:val="28"/>
        </w:rPr>
        <w:t xml:space="preserve"> </w:t>
      </w:r>
      <w:r w:rsidRPr="00494A41">
        <w:rPr>
          <w:rFonts w:ascii="Times New Roman" w:eastAsia="Times New Roman" w:hAnsi="Times New Roman" w:cs="Times New Roman"/>
          <w:b/>
          <w:bCs/>
          <w:i/>
          <w:iCs/>
          <w:sz w:val="28"/>
          <w:szCs w:val="28"/>
        </w:rPr>
        <w:t>ґрунтових</w:t>
      </w:r>
      <w:hyperlink r:id="rId2912">
        <w:r w:rsidRPr="00931325">
          <w:rPr>
            <w:rFonts w:ascii="Times New Roman" w:eastAsia="Times New Roman" w:hAnsi="Times New Roman" w:cs="Times New Roman"/>
            <w:sz w:val="28"/>
            <w:szCs w:val="28"/>
          </w:rPr>
          <w:t xml:space="preserve"> </w:t>
        </w:r>
        <w:r w:rsidRPr="00494A41">
          <w:rPr>
            <w:rFonts w:ascii="Times New Roman" w:eastAsia="Times New Roman" w:hAnsi="Times New Roman" w:cs="Times New Roman"/>
            <w:b/>
            <w:bCs/>
            <w:i/>
            <w:iCs/>
            <w:sz w:val="28"/>
            <w:szCs w:val="28"/>
          </w:rPr>
          <w:t>вод</w:t>
        </w:r>
        <w:r w:rsidRPr="00931325">
          <w:rPr>
            <w:rFonts w:ascii="Times New Roman" w:eastAsia="Times New Roman" w:hAnsi="Times New Roman" w:cs="Times New Roman"/>
            <w:sz w:val="28"/>
            <w:szCs w:val="28"/>
          </w:rPr>
          <w:t xml:space="preserve"> може б</w:t>
        </w:r>
      </w:hyperlink>
      <w:r w:rsidRPr="00D37454">
        <w:rPr>
          <w:rFonts w:ascii="Times New Roman" w:eastAsia="Times New Roman" w:hAnsi="Times New Roman" w:cs="Times New Roman"/>
          <w:sz w:val="28"/>
          <w:szCs w:val="28"/>
        </w:rPr>
        <w:t>ути визначена за допомогою таких рослин:</w:t>
      </w:r>
    </w:p>
    <w:p w:rsidR="00B02790" w:rsidRPr="00D37454" w:rsidRDefault="009761D1" w:rsidP="00931325">
      <w:pPr>
        <w:spacing w:after="0" w:line="240" w:lineRule="auto"/>
        <w:ind w:firstLine="721"/>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Конюшина лучна</w:t>
      </w:r>
      <w:r w:rsidR="00043820">
        <w:rPr>
          <w:rFonts w:ascii="Times New Roman" w:eastAsia="Times New Roman" w:hAnsi="Times New Roman" w:cs="Times New Roman"/>
          <w:sz w:val="28"/>
          <w:szCs w:val="28"/>
        </w:rPr>
        <w:t xml:space="preserve"> (</w:t>
      </w:r>
      <w:r w:rsidR="00043820" w:rsidRPr="00043820">
        <w:rPr>
          <w:rFonts w:ascii="Times New Roman" w:hAnsi="Times New Roman" w:cs="Times New Roman"/>
          <w:i/>
          <w:iCs/>
          <w:color w:val="202124"/>
          <w:sz w:val="28"/>
          <w:szCs w:val="28"/>
          <w:shd w:val="clear" w:color="auto" w:fill="FFFFFF"/>
        </w:rPr>
        <w:t>Trifolium pratense</w:t>
      </w:r>
      <w:r w:rsidR="00043820">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подорожник великий</w:t>
      </w:r>
      <w:r w:rsidR="00043820">
        <w:rPr>
          <w:rFonts w:ascii="Times New Roman" w:eastAsia="Times New Roman" w:hAnsi="Times New Roman" w:cs="Times New Roman"/>
          <w:sz w:val="28"/>
          <w:szCs w:val="28"/>
        </w:rPr>
        <w:t xml:space="preserve"> (</w:t>
      </w:r>
      <w:r w:rsidR="00043820" w:rsidRPr="00043820">
        <w:rPr>
          <w:rFonts w:ascii="Times New Roman" w:hAnsi="Times New Roman" w:cs="Times New Roman"/>
          <w:i/>
          <w:iCs/>
          <w:color w:val="202124"/>
          <w:sz w:val="28"/>
          <w:szCs w:val="28"/>
          <w:shd w:val="clear" w:color="auto" w:fill="FFFFFF"/>
        </w:rPr>
        <w:t>Plantago major</w:t>
      </w:r>
      <w:r w:rsidR="00043820">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xml:space="preserve">, пирій повзучий </w:t>
      </w:r>
      <w:r w:rsidR="00043820">
        <w:rPr>
          <w:rFonts w:ascii="Times New Roman" w:eastAsia="Times New Roman" w:hAnsi="Times New Roman" w:cs="Times New Roman"/>
          <w:sz w:val="28"/>
          <w:szCs w:val="28"/>
        </w:rPr>
        <w:t>(</w:t>
      </w:r>
      <w:r w:rsidR="00043820" w:rsidRPr="001301F6">
        <w:rPr>
          <w:rFonts w:ascii="Times New Roman" w:hAnsi="Times New Roman" w:cs="Times New Roman"/>
          <w:i/>
          <w:iCs/>
          <w:color w:val="202124"/>
          <w:sz w:val="28"/>
          <w:szCs w:val="28"/>
          <w:shd w:val="clear" w:color="auto" w:fill="FFFFFF"/>
        </w:rPr>
        <w:t>Elymus repens</w:t>
      </w:r>
      <w:r w:rsidR="00043820">
        <w:rPr>
          <w:rFonts w:ascii="Times New Roman" w:hAnsi="Times New Roman" w:cs="Times New Roman"/>
          <w:i/>
          <w:iCs/>
          <w:color w:val="202124"/>
          <w:sz w:val="28"/>
          <w:szCs w:val="28"/>
          <w:shd w:val="clear" w:color="auto" w:fill="FFFFFF"/>
        </w:rPr>
        <w:t xml:space="preserve">) </w:t>
      </w:r>
      <w:r w:rsidR="00D37454">
        <w:rPr>
          <w:rFonts w:ascii="Times New Roman" w:eastAsia="Times New Roman" w:hAnsi="Times New Roman" w:cs="Times New Roman"/>
          <w:sz w:val="28"/>
          <w:szCs w:val="28"/>
        </w:rPr>
        <w:t>–</w:t>
      </w:r>
      <w:hyperlink r:id="rId2913">
        <w:r w:rsidRPr="00931325">
          <w:rPr>
            <w:rFonts w:ascii="Times New Roman" w:eastAsia="Times New Roman" w:hAnsi="Times New Roman" w:cs="Times New Roman"/>
            <w:sz w:val="28"/>
            <w:szCs w:val="28"/>
          </w:rPr>
          <w:t xml:space="preserve"> більше 150</w:t>
        </w:r>
      </w:hyperlink>
      <w:r w:rsidRPr="00D37454">
        <w:rPr>
          <w:rFonts w:ascii="Times New Roman" w:eastAsia="Times New Roman" w:hAnsi="Times New Roman" w:cs="Times New Roman"/>
          <w:sz w:val="28"/>
          <w:szCs w:val="28"/>
        </w:rPr>
        <w:t xml:space="preserve"> см.</w:t>
      </w:r>
    </w:p>
    <w:p w:rsidR="00B02790" w:rsidRPr="00D37454" w:rsidRDefault="009761D1" w:rsidP="00931325">
      <w:pPr>
        <w:spacing w:after="0" w:line="240" w:lineRule="auto"/>
        <w:ind w:firstLine="721"/>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Мітлиця біла</w:t>
      </w:r>
      <w:r w:rsidR="00043820">
        <w:rPr>
          <w:rFonts w:ascii="Times New Roman" w:eastAsia="Times New Roman" w:hAnsi="Times New Roman" w:cs="Times New Roman"/>
          <w:sz w:val="28"/>
          <w:szCs w:val="28"/>
        </w:rPr>
        <w:t xml:space="preserve"> (</w:t>
      </w:r>
      <w:r w:rsidR="00043820" w:rsidRPr="00043820">
        <w:rPr>
          <w:rFonts w:ascii="Times New Roman" w:hAnsi="Times New Roman" w:cs="Times New Roman"/>
          <w:i/>
          <w:iCs/>
          <w:color w:val="202124"/>
          <w:sz w:val="28"/>
          <w:szCs w:val="28"/>
          <w:shd w:val="clear" w:color="auto" w:fill="FFFFFF"/>
        </w:rPr>
        <w:t xml:space="preserve">Agrostis alba </w:t>
      </w:r>
      <w:r w:rsidR="00043820" w:rsidRPr="00043820">
        <w:rPr>
          <w:rFonts w:ascii="Times New Roman" w:hAnsi="Times New Roman" w:cs="Times New Roman"/>
          <w:color w:val="202124"/>
          <w:sz w:val="28"/>
          <w:szCs w:val="28"/>
          <w:shd w:val="clear" w:color="auto" w:fill="FFFFFF"/>
        </w:rPr>
        <w:t>L</w:t>
      </w:r>
      <w:r w:rsidR="00043820">
        <w:rPr>
          <w:rFonts w:ascii="Times New Roman" w:hAnsi="Times New Roman" w:cs="Times New Roman"/>
          <w:color w:val="202124"/>
          <w:sz w:val="28"/>
          <w:szCs w:val="28"/>
          <w:shd w:val="clear" w:color="auto" w:fill="FFFFFF"/>
        </w:rPr>
        <w:t>.)</w:t>
      </w:r>
      <w:r w:rsidRPr="00D37454">
        <w:rPr>
          <w:rFonts w:ascii="Times New Roman" w:eastAsia="Times New Roman" w:hAnsi="Times New Roman" w:cs="Times New Roman"/>
          <w:sz w:val="28"/>
          <w:szCs w:val="28"/>
        </w:rPr>
        <w:t>, костриця лучна</w:t>
      </w:r>
      <w:r w:rsidR="00043820">
        <w:rPr>
          <w:rFonts w:ascii="Times New Roman" w:eastAsia="Times New Roman" w:hAnsi="Times New Roman" w:cs="Times New Roman"/>
          <w:sz w:val="28"/>
          <w:szCs w:val="28"/>
        </w:rPr>
        <w:t xml:space="preserve"> (</w:t>
      </w:r>
      <w:r w:rsidR="00043820" w:rsidRPr="00043820">
        <w:rPr>
          <w:rFonts w:ascii="Times New Roman" w:hAnsi="Times New Roman" w:cs="Times New Roman"/>
          <w:i/>
          <w:iCs/>
          <w:color w:val="202124"/>
          <w:sz w:val="28"/>
          <w:szCs w:val="28"/>
          <w:shd w:val="clear" w:color="auto" w:fill="FFFFFF"/>
        </w:rPr>
        <w:t>Festuca pratensis</w:t>
      </w:r>
      <w:r w:rsidR="00043820">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xml:space="preserve">, </w:t>
      </w:r>
      <w:r w:rsidR="00043820">
        <w:rPr>
          <w:rFonts w:ascii="Times New Roman" w:eastAsia="Times New Roman" w:hAnsi="Times New Roman" w:cs="Times New Roman"/>
          <w:sz w:val="28"/>
          <w:szCs w:val="28"/>
        </w:rPr>
        <w:t xml:space="preserve">вика </w:t>
      </w:r>
      <w:r w:rsidRPr="00D37454">
        <w:rPr>
          <w:rFonts w:ascii="Times New Roman" w:eastAsia="Times New Roman" w:hAnsi="Times New Roman" w:cs="Times New Roman"/>
          <w:sz w:val="28"/>
          <w:szCs w:val="28"/>
        </w:rPr>
        <w:t xml:space="preserve">горошок мишачий </w:t>
      </w:r>
      <w:r w:rsidR="00043820">
        <w:rPr>
          <w:rFonts w:ascii="Times New Roman" w:eastAsia="Times New Roman" w:hAnsi="Times New Roman" w:cs="Times New Roman"/>
          <w:sz w:val="28"/>
          <w:szCs w:val="28"/>
        </w:rPr>
        <w:t>(</w:t>
      </w:r>
      <w:r w:rsidR="00043820" w:rsidRPr="001301F6">
        <w:rPr>
          <w:rFonts w:ascii="Times New Roman" w:hAnsi="Times New Roman" w:cs="Times New Roman"/>
          <w:i/>
          <w:iCs/>
          <w:color w:val="202124"/>
          <w:sz w:val="28"/>
          <w:szCs w:val="28"/>
          <w:shd w:val="clear" w:color="auto" w:fill="FFFFFF"/>
        </w:rPr>
        <w:t>Vicia cracca</w:t>
      </w:r>
      <w:r w:rsidR="00043820">
        <w:rPr>
          <w:rFonts w:ascii="Times New Roman" w:hAnsi="Times New Roman" w:cs="Times New Roman"/>
          <w:i/>
          <w:iCs/>
          <w:color w:val="202124"/>
          <w:sz w:val="28"/>
          <w:szCs w:val="28"/>
          <w:shd w:val="clear" w:color="auto" w:fill="FFFFFF"/>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100</w:t>
      </w:r>
      <w:r w:rsidR="00CB533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150 см.</w:t>
      </w:r>
    </w:p>
    <w:p w:rsidR="00B02790" w:rsidRPr="00D37454" w:rsidRDefault="009761D1" w:rsidP="00931325">
      <w:pPr>
        <w:spacing w:after="0" w:line="240" w:lineRule="auto"/>
        <w:ind w:firstLine="721"/>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Таволга в’язолисна</w:t>
      </w:r>
      <w:r w:rsidR="00043820">
        <w:rPr>
          <w:rFonts w:ascii="Times New Roman" w:eastAsia="Times New Roman" w:hAnsi="Times New Roman" w:cs="Times New Roman"/>
          <w:sz w:val="28"/>
          <w:szCs w:val="28"/>
        </w:rPr>
        <w:t xml:space="preserve"> (</w:t>
      </w:r>
      <w:r w:rsidR="00043820" w:rsidRPr="00043820">
        <w:rPr>
          <w:rFonts w:ascii="Times New Roman" w:hAnsi="Times New Roman" w:cs="Times New Roman"/>
          <w:i/>
          <w:iCs/>
          <w:color w:val="202124"/>
          <w:sz w:val="28"/>
          <w:szCs w:val="28"/>
          <w:shd w:val="clear" w:color="auto" w:fill="FFFFFF"/>
        </w:rPr>
        <w:t>Filipendula ulmaria</w:t>
      </w:r>
      <w:r w:rsidR="00043820">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xml:space="preserve">, </w:t>
      </w:r>
      <w:r w:rsidR="00CB5334">
        <w:rPr>
          <w:rFonts w:ascii="Times New Roman" w:eastAsia="Times New Roman" w:hAnsi="Times New Roman" w:cs="Times New Roman"/>
          <w:sz w:val="28"/>
          <w:szCs w:val="28"/>
        </w:rPr>
        <w:t xml:space="preserve">очертянка </w:t>
      </w:r>
      <w:r w:rsidRPr="00D37454">
        <w:rPr>
          <w:rFonts w:ascii="Times New Roman" w:eastAsia="Times New Roman" w:hAnsi="Times New Roman" w:cs="Times New Roman"/>
          <w:sz w:val="28"/>
          <w:szCs w:val="28"/>
        </w:rPr>
        <w:t xml:space="preserve">канаркова </w:t>
      </w:r>
      <w:r w:rsidR="00CB5334">
        <w:rPr>
          <w:rFonts w:ascii="Times New Roman" w:eastAsia="Times New Roman" w:hAnsi="Times New Roman" w:cs="Times New Roman"/>
          <w:sz w:val="28"/>
          <w:szCs w:val="28"/>
        </w:rPr>
        <w:t>(</w:t>
      </w:r>
      <w:r w:rsidR="00043820" w:rsidRPr="00CB5334">
        <w:rPr>
          <w:rFonts w:ascii="Times New Roman" w:hAnsi="Times New Roman" w:cs="Times New Roman"/>
          <w:i/>
          <w:iCs/>
          <w:color w:val="202124"/>
          <w:sz w:val="28"/>
          <w:szCs w:val="28"/>
          <w:shd w:val="clear" w:color="auto" w:fill="FFFFFF"/>
        </w:rPr>
        <w:t>Phalaris canariensis</w:t>
      </w:r>
      <w:r w:rsidR="00CB5334">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50</w:t>
      </w:r>
      <w:r w:rsidR="00CB533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100 см.</w:t>
      </w:r>
    </w:p>
    <w:p w:rsidR="00B02790" w:rsidRPr="00D37454" w:rsidRDefault="009761D1" w:rsidP="00931325">
      <w:pPr>
        <w:spacing w:after="0" w:line="240" w:lineRule="auto"/>
        <w:ind w:firstLine="721"/>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Осока лисяча</w:t>
      </w:r>
      <w:r w:rsidR="008F299D">
        <w:rPr>
          <w:rFonts w:ascii="Times New Roman" w:eastAsia="Times New Roman" w:hAnsi="Times New Roman" w:cs="Times New Roman"/>
          <w:sz w:val="28"/>
          <w:szCs w:val="28"/>
        </w:rPr>
        <w:t xml:space="preserve"> (</w:t>
      </w:r>
      <w:r w:rsidR="008F299D" w:rsidRPr="008F299D">
        <w:rPr>
          <w:rFonts w:ascii="Times New Roman" w:hAnsi="Times New Roman" w:cs="Times New Roman"/>
          <w:i/>
          <w:iCs/>
          <w:color w:val="202124"/>
          <w:sz w:val="28"/>
          <w:szCs w:val="28"/>
          <w:shd w:val="clear" w:color="auto" w:fill="FFFFFF"/>
        </w:rPr>
        <w:t>Carex vulpina</w:t>
      </w:r>
      <w:r w:rsidR="008F299D">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осока гостра</w:t>
      </w:r>
      <w:r w:rsidR="008F299D">
        <w:rPr>
          <w:rFonts w:ascii="Times New Roman" w:eastAsia="Times New Roman" w:hAnsi="Times New Roman" w:cs="Times New Roman"/>
          <w:sz w:val="28"/>
          <w:szCs w:val="28"/>
        </w:rPr>
        <w:t xml:space="preserve"> (</w:t>
      </w:r>
      <w:r w:rsidR="008F299D" w:rsidRPr="008F299D">
        <w:rPr>
          <w:rFonts w:ascii="Times New Roman" w:hAnsi="Times New Roman" w:cs="Times New Roman"/>
          <w:i/>
          <w:iCs/>
          <w:color w:val="202124"/>
          <w:sz w:val="28"/>
          <w:szCs w:val="28"/>
          <w:shd w:val="clear" w:color="auto" w:fill="FFFFFF"/>
        </w:rPr>
        <w:t>Carex acuta</w:t>
      </w:r>
      <w:r w:rsidR="008F299D">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куничник Лангсдорфа</w:t>
      </w:r>
      <w:r w:rsidR="008F299D">
        <w:rPr>
          <w:rFonts w:ascii="Times New Roman" w:eastAsia="Times New Roman" w:hAnsi="Times New Roman" w:cs="Times New Roman"/>
          <w:sz w:val="28"/>
          <w:szCs w:val="28"/>
        </w:rPr>
        <w:t xml:space="preserve"> (</w:t>
      </w:r>
      <w:r w:rsidR="008F299D" w:rsidRPr="008F299D">
        <w:rPr>
          <w:rFonts w:ascii="Times New Roman" w:hAnsi="Times New Roman" w:cs="Times New Roman"/>
          <w:i/>
          <w:iCs/>
          <w:color w:val="202124"/>
          <w:sz w:val="28"/>
          <w:szCs w:val="28"/>
          <w:shd w:val="clear" w:color="auto" w:fill="FFFFFF"/>
        </w:rPr>
        <w:t>Calamagrostis langsdorffii (</w:t>
      </w:r>
      <w:r w:rsidR="008F299D" w:rsidRPr="008F299D">
        <w:rPr>
          <w:rFonts w:ascii="Times New Roman" w:hAnsi="Times New Roman" w:cs="Times New Roman"/>
          <w:color w:val="202124"/>
          <w:sz w:val="28"/>
          <w:szCs w:val="28"/>
          <w:shd w:val="clear" w:color="auto" w:fill="FFFFFF"/>
        </w:rPr>
        <w:t>Link) Trin</w:t>
      </w:r>
      <w:r w:rsidR="008F299D">
        <w:rPr>
          <w:rFonts w:ascii="Times New Roman" w:hAnsi="Times New Roman" w:cs="Times New Roman"/>
          <w:i/>
          <w:iCs/>
          <w:color w:val="202124"/>
          <w:sz w:val="28"/>
          <w:szCs w:val="28"/>
          <w:shd w:val="clear" w:color="auto" w:fill="FFFFFF"/>
        </w:rPr>
        <w:t>)</w:t>
      </w:r>
      <w:r w:rsidR="008F299D">
        <w:rPr>
          <w:rFonts w:ascii="Arial" w:hAnsi="Arial" w:cs="Arial"/>
          <w:color w:val="4D5156"/>
          <w:sz w:val="21"/>
          <w:szCs w:val="21"/>
          <w:shd w:val="clear" w:color="auto" w:fill="FFFFFF"/>
        </w:rPr>
        <w:t>.</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10</w:t>
      </w:r>
      <w:r w:rsidR="008F299D">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50 см;</w:t>
      </w:r>
    </w:p>
    <w:p w:rsidR="00B02790" w:rsidRPr="00D37454" w:rsidRDefault="009761D1" w:rsidP="00931325">
      <w:pPr>
        <w:spacing w:after="0" w:line="240" w:lineRule="auto"/>
        <w:ind w:firstLine="721"/>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Осока дерниста</w:t>
      </w:r>
      <w:r w:rsidR="008F299D">
        <w:rPr>
          <w:rFonts w:ascii="Times New Roman" w:eastAsia="Times New Roman" w:hAnsi="Times New Roman" w:cs="Times New Roman"/>
          <w:sz w:val="28"/>
          <w:szCs w:val="28"/>
        </w:rPr>
        <w:t xml:space="preserve"> (</w:t>
      </w:r>
      <w:r w:rsidR="008F299D" w:rsidRPr="008F299D">
        <w:rPr>
          <w:rFonts w:ascii="Times New Roman" w:hAnsi="Times New Roman" w:cs="Times New Roman"/>
          <w:i/>
          <w:iCs/>
          <w:color w:val="202124"/>
          <w:sz w:val="28"/>
          <w:szCs w:val="28"/>
          <w:shd w:val="clear" w:color="auto" w:fill="FFFFFF"/>
        </w:rPr>
        <w:t>Carex cespitosa</w:t>
      </w:r>
      <w:r w:rsidR="008F299D">
        <w:rPr>
          <w:rFonts w:ascii="Times New Roman" w:hAnsi="Times New Roman" w:cs="Times New Roman"/>
          <w:i/>
          <w:iCs/>
          <w:color w:val="202124"/>
          <w:sz w:val="28"/>
          <w:szCs w:val="28"/>
          <w:shd w:val="clear" w:color="auto" w:fill="FFFFFF"/>
        </w:rPr>
        <w:t>)</w:t>
      </w:r>
      <w:r w:rsidRPr="00D37454">
        <w:rPr>
          <w:rFonts w:ascii="Times New Roman" w:eastAsia="Times New Roman" w:hAnsi="Times New Roman" w:cs="Times New Roman"/>
          <w:sz w:val="28"/>
          <w:szCs w:val="28"/>
        </w:rPr>
        <w:t xml:space="preserve">, осока пухирчаста </w:t>
      </w:r>
      <w:r w:rsidR="008F299D">
        <w:rPr>
          <w:rFonts w:ascii="Times New Roman" w:eastAsia="Times New Roman" w:hAnsi="Times New Roman" w:cs="Times New Roman"/>
          <w:sz w:val="28"/>
          <w:szCs w:val="28"/>
        </w:rPr>
        <w:t>(</w:t>
      </w:r>
      <w:r w:rsidR="008F299D" w:rsidRPr="008F299D">
        <w:rPr>
          <w:rFonts w:ascii="Times New Roman" w:hAnsi="Times New Roman" w:cs="Times New Roman"/>
          <w:i/>
          <w:iCs/>
          <w:color w:val="202124"/>
          <w:sz w:val="28"/>
          <w:szCs w:val="28"/>
          <w:shd w:val="clear" w:color="auto" w:fill="FFFFFF"/>
        </w:rPr>
        <w:t>Carex vesicaria</w:t>
      </w:r>
      <w:r w:rsidR="008F299D">
        <w:rPr>
          <w:rFonts w:ascii="Times New Roman" w:hAnsi="Times New Roman" w:cs="Times New Roman"/>
          <w:i/>
          <w:iCs/>
          <w:color w:val="202124"/>
          <w:sz w:val="28"/>
          <w:szCs w:val="28"/>
          <w:shd w:val="clear" w:color="auto" w:fill="FFFFFF"/>
        </w:rPr>
        <w:t>)</w:t>
      </w:r>
      <w:r w:rsidR="008F299D">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0</w:t>
      </w:r>
      <w:r w:rsidR="008F299D">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10 см.</w:t>
      </w:r>
    </w:p>
    <w:p w:rsidR="00B02790" w:rsidRPr="00D37454" w:rsidRDefault="009761D1" w:rsidP="00931325">
      <w:pPr>
        <w:spacing w:after="0" w:line="240" w:lineRule="auto"/>
        <w:ind w:firstLine="721"/>
        <w:jc w:val="both"/>
        <w:rPr>
          <w:rFonts w:ascii="Times New Roman" w:eastAsia="Times New Roman" w:hAnsi="Times New Roman" w:cs="Times New Roman"/>
          <w:sz w:val="28"/>
          <w:szCs w:val="28"/>
        </w:rPr>
      </w:pPr>
      <w:r w:rsidRPr="00C904FD">
        <w:rPr>
          <w:rFonts w:ascii="Times New Roman" w:eastAsia="Times New Roman" w:hAnsi="Times New Roman" w:cs="Times New Roman"/>
          <w:b/>
          <w:bCs/>
          <w:i/>
          <w:iCs/>
          <w:sz w:val="28"/>
          <w:szCs w:val="28"/>
        </w:rPr>
        <w:t>Рослини-індикатори кислотності ґрунтів</w:t>
      </w:r>
      <w:r w:rsidRPr="00D37454">
        <w:rPr>
          <w:rFonts w:ascii="Times New Roman" w:eastAsia="Times New Roman" w:hAnsi="Times New Roman" w:cs="Times New Roman"/>
          <w:sz w:val="28"/>
          <w:szCs w:val="28"/>
        </w:rPr>
        <w:t xml:space="preserve">. Кислотність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одна з характерних властивостей ґрунту лісової зони. Підвищена кислотність негативно позначається на рості й розвитку</w:t>
      </w:r>
      <w:hyperlink r:id="rId2914">
        <w:r w:rsidRPr="00931325">
          <w:rPr>
            <w:rFonts w:ascii="Times New Roman" w:eastAsia="Times New Roman" w:hAnsi="Times New Roman" w:cs="Times New Roman"/>
            <w:sz w:val="28"/>
            <w:szCs w:val="28"/>
          </w:rPr>
          <w:t xml:space="preserve"> ряду </w:t>
        </w:r>
      </w:hyperlink>
      <w:r w:rsidRPr="00D37454">
        <w:rPr>
          <w:rFonts w:ascii="Times New Roman" w:eastAsia="Times New Roman" w:hAnsi="Times New Roman" w:cs="Times New Roman"/>
          <w:sz w:val="28"/>
          <w:szCs w:val="28"/>
        </w:rPr>
        <w:t>видів рослин. Це відбувається через появу в кислих ґрунтах шкідливих для рослин речовин,</w:t>
      </w:r>
      <w:hyperlink r:id="rId2915">
        <w:r w:rsidRPr="00931325">
          <w:rPr>
            <w:rFonts w:ascii="Times New Roman" w:eastAsia="Times New Roman" w:hAnsi="Times New Roman" w:cs="Times New Roman"/>
            <w:sz w:val="28"/>
            <w:szCs w:val="28"/>
          </w:rPr>
          <w:t xml:space="preserve"> наприклад р</w:t>
        </w:r>
      </w:hyperlink>
      <w:r w:rsidRPr="00D37454">
        <w:rPr>
          <w:rFonts w:ascii="Times New Roman" w:eastAsia="Times New Roman" w:hAnsi="Times New Roman" w:cs="Times New Roman"/>
          <w:sz w:val="28"/>
          <w:szCs w:val="28"/>
        </w:rPr>
        <w:t>озчинного алюмінію або надлишку марганцю. Вони порушують вуглеводний і білковий обмін у рослинах, затримують утворення генеративних органів і призводять до порушення насіннєвого розмноження, а іноді</w:t>
      </w:r>
      <w:hyperlink r:id="rId2916">
        <w:r w:rsidRPr="00931325">
          <w:rPr>
            <w:rFonts w:ascii="Times New Roman" w:eastAsia="Times New Roman" w:hAnsi="Times New Roman" w:cs="Times New Roman"/>
            <w:sz w:val="28"/>
            <w:szCs w:val="28"/>
          </w:rPr>
          <w:t xml:space="preserve"> </w:t>
        </w:r>
      </w:hyperlink>
      <w:hyperlink r:id="rId2917">
        <w:r w:rsidRPr="00931325">
          <w:rPr>
            <w:rFonts w:ascii="Times New Roman" w:eastAsia="Times New Roman" w:hAnsi="Times New Roman" w:cs="Times New Roman"/>
            <w:sz w:val="28"/>
            <w:szCs w:val="28"/>
          </w:rPr>
          <w:t>спричиняють</w:t>
        </w:r>
      </w:hyperlink>
      <w:hyperlink r:id="rId2918">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загибель рослин. Підвищена кислотність ґрунтів пригнічує життєдіяльність ґрунтових бактерій, що беруть участь у розкладанні органіки і вивільнення поживних речовин, необхідних рослинам.</w:t>
      </w:r>
    </w:p>
    <w:p w:rsidR="00B02790" w:rsidRPr="00D37454" w:rsidRDefault="009761D1" w:rsidP="00931325">
      <w:pPr>
        <w:spacing w:after="0" w:line="240" w:lineRule="auto"/>
        <w:ind w:firstLine="721"/>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У лабораторних умовах кислотність ґрунтів можна визначити універсальним індикаторним папером, набором Алямовського, рН-метром, а в польових умовах </w:t>
      </w:r>
      <w:r w:rsidR="00D37454">
        <w:rPr>
          <w:rFonts w:ascii="Times New Roman" w:eastAsia="Times New Roman" w:hAnsi="Times New Roman" w:cs="Times New Roman"/>
          <w:sz w:val="28"/>
          <w:szCs w:val="28"/>
        </w:rPr>
        <w:t>–</w:t>
      </w:r>
      <w:hyperlink r:id="rId2919">
        <w:r w:rsidRPr="00931325">
          <w:rPr>
            <w:rFonts w:ascii="Times New Roman" w:eastAsia="Times New Roman" w:hAnsi="Times New Roman" w:cs="Times New Roman"/>
            <w:sz w:val="28"/>
            <w:szCs w:val="28"/>
          </w:rPr>
          <w:t xml:space="preserve"> за допомогою </w:t>
        </w:r>
      </w:hyperlink>
      <w:r w:rsidRPr="00D37454">
        <w:rPr>
          <w:rFonts w:ascii="Times New Roman" w:eastAsia="Times New Roman" w:hAnsi="Times New Roman" w:cs="Times New Roman"/>
          <w:sz w:val="28"/>
          <w:szCs w:val="28"/>
        </w:rPr>
        <w:t>рослин-індикаторів. У процесі еволюції сформувалися</w:t>
      </w:r>
      <w:hyperlink r:id="rId2920">
        <w:r w:rsidRPr="00931325">
          <w:rPr>
            <w:rFonts w:ascii="Times New Roman" w:eastAsia="Times New Roman" w:hAnsi="Times New Roman" w:cs="Times New Roman"/>
            <w:sz w:val="28"/>
            <w:szCs w:val="28"/>
          </w:rPr>
          <w:t xml:space="preserve"> три </w:t>
        </w:r>
      </w:hyperlink>
      <w:r w:rsidRPr="00D37454">
        <w:rPr>
          <w:rFonts w:ascii="Times New Roman" w:eastAsia="Times New Roman" w:hAnsi="Times New Roman" w:cs="Times New Roman"/>
          <w:sz w:val="28"/>
          <w:szCs w:val="28"/>
        </w:rPr>
        <w:t xml:space="preserve">групи рослин: </w:t>
      </w:r>
      <w:r w:rsidRPr="00D42DB0">
        <w:rPr>
          <w:rFonts w:ascii="Times New Roman" w:eastAsia="Times New Roman" w:hAnsi="Times New Roman" w:cs="Times New Roman"/>
          <w:b/>
          <w:bCs/>
          <w:i/>
          <w:iCs/>
          <w:sz w:val="28"/>
          <w:szCs w:val="28"/>
        </w:rPr>
        <w:t>ацидофіли</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рослини кислих ґрунтів, </w:t>
      </w:r>
      <w:r w:rsidRPr="00D42DB0">
        <w:rPr>
          <w:rFonts w:ascii="Times New Roman" w:eastAsia="Times New Roman" w:hAnsi="Times New Roman" w:cs="Times New Roman"/>
          <w:b/>
          <w:bCs/>
          <w:i/>
          <w:iCs/>
          <w:sz w:val="28"/>
          <w:szCs w:val="28"/>
        </w:rPr>
        <w:t>нейтрофіли</w:t>
      </w:r>
      <w:r w:rsidRPr="00D42DB0">
        <w:rPr>
          <w:rFonts w:ascii="Times New Roman" w:eastAsia="Times New Roman" w:hAnsi="Times New Roman" w:cs="Times New Roman"/>
          <w:b/>
          <w:bCs/>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мешканці нейтральних ґрунтів, </w:t>
      </w:r>
      <w:r w:rsidRPr="00D42DB0">
        <w:rPr>
          <w:rFonts w:ascii="Times New Roman" w:eastAsia="Times New Roman" w:hAnsi="Times New Roman" w:cs="Times New Roman"/>
          <w:b/>
          <w:bCs/>
          <w:i/>
          <w:iCs/>
          <w:sz w:val="28"/>
          <w:szCs w:val="28"/>
        </w:rPr>
        <w:t>базіфіли</w:t>
      </w:r>
      <w:r w:rsidRPr="00D42DB0">
        <w:rPr>
          <w:rFonts w:ascii="Times New Roman" w:eastAsia="Times New Roman" w:hAnsi="Times New Roman" w:cs="Times New Roman"/>
          <w:b/>
          <w:bCs/>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рослини лужних ґрунтів. Знаючи рослини кожної групи, у польових умовах можна приблизно визначити кислотність ґрунту.</w:t>
      </w:r>
    </w:p>
    <w:p w:rsidR="00B02790" w:rsidRPr="00D37454" w:rsidRDefault="009761D1" w:rsidP="00931325">
      <w:pPr>
        <w:spacing w:after="0" w:line="240" w:lineRule="auto"/>
        <w:ind w:firstLine="721"/>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Група біоіндикаторів рН ґрунту:</w:t>
      </w:r>
    </w:p>
    <w:p w:rsidR="00B02790" w:rsidRPr="00235901" w:rsidRDefault="009761D1" w:rsidP="001F6638">
      <w:pPr>
        <w:pStyle w:val="af3"/>
        <w:numPr>
          <w:ilvl w:val="0"/>
          <w:numId w:val="58"/>
        </w:numPr>
        <w:tabs>
          <w:tab w:val="left" w:pos="993"/>
        </w:tabs>
        <w:spacing w:after="0" w:line="240" w:lineRule="auto"/>
        <w:ind w:left="0" w:firstLine="709"/>
        <w:jc w:val="both"/>
        <w:rPr>
          <w:rFonts w:ascii="Times New Roman" w:eastAsia="Times New Roman" w:hAnsi="Times New Roman" w:cs="Times New Roman"/>
          <w:sz w:val="28"/>
          <w:szCs w:val="28"/>
        </w:rPr>
      </w:pPr>
      <w:r w:rsidRPr="00A2086B">
        <w:rPr>
          <w:rFonts w:ascii="Times New Roman" w:eastAsia="Times New Roman" w:hAnsi="Times New Roman" w:cs="Times New Roman"/>
          <w:b/>
          <w:bCs/>
          <w:i/>
          <w:iCs/>
          <w:sz w:val="28"/>
          <w:szCs w:val="28"/>
        </w:rPr>
        <w:t>виражені ацидофіли</w:t>
      </w:r>
      <w:r w:rsidRPr="00235901">
        <w:rPr>
          <w:rFonts w:ascii="Times New Roman" w:eastAsia="Times New Roman" w:hAnsi="Times New Roman" w:cs="Times New Roman"/>
          <w:sz w:val="28"/>
          <w:szCs w:val="28"/>
        </w:rPr>
        <w:t>: сфагнум</w:t>
      </w:r>
      <w:r w:rsidR="00235901">
        <w:rPr>
          <w:rFonts w:ascii="Times New Roman" w:eastAsia="Times New Roman" w:hAnsi="Times New Roman" w:cs="Times New Roman"/>
          <w:sz w:val="28"/>
          <w:szCs w:val="28"/>
        </w:rPr>
        <w:t xml:space="preserve"> (</w:t>
      </w:r>
      <w:r w:rsidR="00235901" w:rsidRPr="00235901">
        <w:rPr>
          <w:rFonts w:ascii="Times New Roman" w:eastAsia="Times New Roman" w:hAnsi="Times New Roman" w:cs="Times New Roman"/>
          <w:i/>
          <w:iCs/>
          <w:sz w:val="28"/>
          <w:szCs w:val="28"/>
        </w:rPr>
        <w:t>Sphagnum</w:t>
      </w:r>
      <w:r w:rsidR="00235901">
        <w:rPr>
          <w:rFonts w:ascii="Times New Roman" w:eastAsia="Times New Roman" w:hAnsi="Times New Roman" w:cs="Times New Roman"/>
          <w:i/>
          <w:iCs/>
          <w:sz w:val="28"/>
          <w:szCs w:val="28"/>
        </w:rPr>
        <w:t>)</w:t>
      </w:r>
      <w:r w:rsidRPr="00235901">
        <w:rPr>
          <w:rFonts w:ascii="Times New Roman" w:eastAsia="Times New Roman" w:hAnsi="Times New Roman" w:cs="Times New Roman"/>
          <w:sz w:val="28"/>
          <w:szCs w:val="28"/>
        </w:rPr>
        <w:t xml:space="preserve">, зелені мохи </w:t>
      </w:r>
      <w:r w:rsidR="00D37454" w:rsidRPr="00235901">
        <w:rPr>
          <w:rFonts w:ascii="Times New Roman" w:eastAsia="Times New Roman" w:hAnsi="Times New Roman" w:cs="Times New Roman"/>
          <w:sz w:val="28"/>
          <w:szCs w:val="28"/>
        </w:rPr>
        <w:t>–</w:t>
      </w:r>
      <w:r w:rsidRPr="00235901">
        <w:rPr>
          <w:rFonts w:ascii="Times New Roman" w:eastAsia="Times New Roman" w:hAnsi="Times New Roman" w:cs="Times New Roman"/>
          <w:sz w:val="28"/>
          <w:szCs w:val="28"/>
        </w:rPr>
        <w:t xml:space="preserve"> гілокомі</w:t>
      </w:r>
      <w:r w:rsidR="00235901">
        <w:rPr>
          <w:rFonts w:ascii="Times New Roman" w:eastAsia="Times New Roman" w:hAnsi="Times New Roman" w:cs="Times New Roman"/>
          <w:sz w:val="28"/>
          <w:szCs w:val="28"/>
        </w:rPr>
        <w:t>й блискучий (</w:t>
      </w:r>
      <w:r w:rsidR="00235901" w:rsidRPr="00235901">
        <w:rPr>
          <w:rFonts w:ascii="Times New Roman" w:hAnsi="Times New Roman" w:cs="Times New Roman"/>
          <w:i/>
          <w:iCs/>
          <w:color w:val="202124"/>
          <w:sz w:val="28"/>
          <w:szCs w:val="28"/>
          <w:shd w:val="clear" w:color="auto" w:fill="FFFFFF"/>
        </w:rPr>
        <w:t>Hylocomium</w:t>
      </w:r>
      <w:r w:rsidR="00235901">
        <w:rPr>
          <w:rFonts w:ascii="Times New Roman" w:hAnsi="Times New Roman" w:cs="Times New Roman"/>
          <w:i/>
          <w:iCs/>
          <w:color w:val="202124"/>
          <w:sz w:val="28"/>
          <w:szCs w:val="28"/>
          <w:shd w:val="clear" w:color="auto" w:fill="FFFFFF"/>
        </w:rPr>
        <w:t>)</w:t>
      </w:r>
      <w:r w:rsidRPr="00235901">
        <w:rPr>
          <w:rFonts w:ascii="Times New Roman" w:eastAsia="Times New Roman" w:hAnsi="Times New Roman" w:cs="Times New Roman"/>
          <w:sz w:val="28"/>
          <w:szCs w:val="28"/>
        </w:rPr>
        <w:t>, дікран</w:t>
      </w:r>
      <w:r w:rsidR="00235901">
        <w:rPr>
          <w:rFonts w:ascii="Times New Roman" w:eastAsia="Times New Roman" w:hAnsi="Times New Roman" w:cs="Times New Roman"/>
          <w:sz w:val="28"/>
          <w:szCs w:val="28"/>
        </w:rPr>
        <w:t xml:space="preserve"> (</w:t>
      </w:r>
      <w:r w:rsidR="00235901" w:rsidRPr="00235901">
        <w:rPr>
          <w:rFonts w:ascii="Times New Roman" w:hAnsi="Times New Roman" w:cs="Times New Roman"/>
          <w:i/>
          <w:iCs/>
          <w:color w:val="202124"/>
          <w:sz w:val="28"/>
          <w:szCs w:val="28"/>
          <w:shd w:val="clear" w:color="auto" w:fill="FFFFFF"/>
        </w:rPr>
        <w:t>Dicranum</w:t>
      </w:r>
      <w:r w:rsidR="00235901">
        <w:rPr>
          <w:rFonts w:ascii="Times New Roman" w:hAnsi="Times New Roman" w:cs="Times New Roman"/>
          <w:i/>
          <w:iCs/>
          <w:color w:val="202124"/>
          <w:sz w:val="28"/>
          <w:szCs w:val="28"/>
          <w:shd w:val="clear" w:color="auto" w:fill="FFFFFF"/>
        </w:rPr>
        <w:t>)</w:t>
      </w:r>
      <w:r w:rsidRPr="00235901">
        <w:rPr>
          <w:rFonts w:ascii="Times New Roman" w:eastAsia="Times New Roman" w:hAnsi="Times New Roman" w:cs="Times New Roman"/>
          <w:sz w:val="28"/>
          <w:szCs w:val="28"/>
        </w:rPr>
        <w:t>, плавун булаво</w:t>
      </w:r>
      <w:r w:rsidR="00235901">
        <w:rPr>
          <w:rFonts w:ascii="Times New Roman" w:eastAsia="Times New Roman" w:hAnsi="Times New Roman" w:cs="Times New Roman"/>
          <w:sz w:val="28"/>
          <w:szCs w:val="28"/>
        </w:rPr>
        <w:t>поді</w:t>
      </w:r>
      <w:r w:rsidR="00547A95">
        <w:rPr>
          <w:rFonts w:ascii="Times New Roman" w:eastAsia="Times New Roman" w:hAnsi="Times New Roman" w:cs="Times New Roman"/>
          <w:sz w:val="28"/>
          <w:szCs w:val="28"/>
        </w:rPr>
        <w:t>бн</w:t>
      </w:r>
      <w:r w:rsidRPr="00235901">
        <w:rPr>
          <w:rFonts w:ascii="Times New Roman" w:eastAsia="Times New Roman" w:hAnsi="Times New Roman" w:cs="Times New Roman"/>
          <w:sz w:val="28"/>
          <w:szCs w:val="28"/>
        </w:rPr>
        <w:t>ий</w:t>
      </w:r>
      <w:r w:rsidR="00235901">
        <w:rPr>
          <w:rFonts w:ascii="Times New Roman" w:eastAsia="Times New Roman" w:hAnsi="Times New Roman" w:cs="Times New Roman"/>
          <w:sz w:val="28"/>
          <w:szCs w:val="28"/>
        </w:rPr>
        <w:t xml:space="preserve"> </w:t>
      </w:r>
      <w:r w:rsidR="00547A95">
        <w:rPr>
          <w:rFonts w:ascii="Times New Roman" w:eastAsia="Times New Roman" w:hAnsi="Times New Roman" w:cs="Times New Roman"/>
          <w:sz w:val="28"/>
          <w:szCs w:val="28"/>
        </w:rPr>
        <w:t>(</w:t>
      </w:r>
      <w:r w:rsidR="00235901" w:rsidRPr="00547A95">
        <w:rPr>
          <w:rFonts w:ascii="Times New Roman" w:hAnsi="Times New Roman" w:cs="Times New Roman"/>
          <w:i/>
          <w:iCs/>
          <w:color w:val="202124"/>
          <w:sz w:val="28"/>
          <w:szCs w:val="28"/>
          <w:shd w:val="clear" w:color="auto" w:fill="FFFFFF"/>
        </w:rPr>
        <w:t>Lycopodium clavatum</w:t>
      </w:r>
      <w:r w:rsidR="00547A95">
        <w:rPr>
          <w:rFonts w:ascii="Times New Roman" w:hAnsi="Times New Roman" w:cs="Times New Roman"/>
          <w:i/>
          <w:iCs/>
          <w:color w:val="202124"/>
          <w:sz w:val="28"/>
          <w:szCs w:val="28"/>
          <w:shd w:val="clear" w:color="auto" w:fill="FFFFFF"/>
        </w:rPr>
        <w:t>)</w:t>
      </w:r>
      <w:r w:rsidRPr="00235901">
        <w:rPr>
          <w:rFonts w:ascii="Times New Roman" w:eastAsia="Times New Roman" w:hAnsi="Times New Roman" w:cs="Times New Roman"/>
          <w:sz w:val="28"/>
          <w:szCs w:val="28"/>
        </w:rPr>
        <w:t>, плавун річний</w:t>
      </w:r>
      <w:r w:rsidR="00547A95">
        <w:rPr>
          <w:rFonts w:ascii="Times New Roman" w:eastAsia="Times New Roman" w:hAnsi="Times New Roman" w:cs="Times New Roman"/>
          <w:sz w:val="28"/>
          <w:szCs w:val="28"/>
        </w:rPr>
        <w:t xml:space="preserve"> (</w:t>
      </w:r>
      <w:r w:rsidR="00547A95" w:rsidRPr="00547A95">
        <w:rPr>
          <w:rFonts w:ascii="Times New Roman" w:hAnsi="Times New Roman" w:cs="Times New Roman"/>
          <w:i/>
          <w:iCs/>
          <w:color w:val="202124"/>
          <w:sz w:val="28"/>
          <w:szCs w:val="28"/>
          <w:shd w:val="clear" w:color="auto" w:fill="FFFFFF"/>
        </w:rPr>
        <w:t xml:space="preserve">Lycopodium annotinum </w:t>
      </w:r>
      <w:r w:rsidR="00547A95" w:rsidRPr="00547A95">
        <w:rPr>
          <w:rFonts w:ascii="Times New Roman" w:hAnsi="Times New Roman" w:cs="Times New Roman"/>
          <w:color w:val="202124"/>
          <w:sz w:val="28"/>
          <w:szCs w:val="28"/>
          <w:shd w:val="clear" w:color="auto" w:fill="FFFFFF"/>
        </w:rPr>
        <w:t>L</w:t>
      </w:r>
      <w:r w:rsidR="00547A95">
        <w:rPr>
          <w:rFonts w:ascii="Times New Roman" w:hAnsi="Times New Roman" w:cs="Times New Roman"/>
          <w:color w:val="202124"/>
          <w:sz w:val="28"/>
          <w:szCs w:val="28"/>
          <w:shd w:val="clear" w:color="auto" w:fill="FFFFFF"/>
        </w:rPr>
        <w:t>)</w:t>
      </w:r>
      <w:r w:rsidRPr="00547A95">
        <w:rPr>
          <w:rFonts w:ascii="Times New Roman" w:eastAsia="Times New Roman" w:hAnsi="Times New Roman" w:cs="Times New Roman"/>
          <w:sz w:val="28"/>
          <w:szCs w:val="28"/>
        </w:rPr>
        <w:t>,</w:t>
      </w:r>
      <w:r w:rsidRPr="00235901">
        <w:rPr>
          <w:rFonts w:ascii="Times New Roman" w:eastAsia="Times New Roman" w:hAnsi="Times New Roman" w:cs="Times New Roman"/>
          <w:sz w:val="28"/>
          <w:szCs w:val="28"/>
        </w:rPr>
        <w:t xml:space="preserve"> плавун </w:t>
      </w:r>
      <w:r w:rsidR="00547A95">
        <w:rPr>
          <w:rFonts w:ascii="Times New Roman" w:eastAsia="Times New Roman" w:hAnsi="Times New Roman" w:cs="Times New Roman"/>
          <w:sz w:val="28"/>
          <w:szCs w:val="28"/>
        </w:rPr>
        <w:t>двогострий (</w:t>
      </w:r>
      <w:r w:rsidR="00547A95" w:rsidRPr="00547A95">
        <w:rPr>
          <w:rFonts w:ascii="Times New Roman" w:hAnsi="Times New Roman" w:cs="Times New Roman"/>
          <w:i/>
          <w:iCs/>
          <w:color w:val="202124"/>
          <w:sz w:val="28"/>
          <w:szCs w:val="28"/>
          <w:shd w:val="clear" w:color="auto" w:fill="FFFFFF"/>
        </w:rPr>
        <w:t xml:space="preserve">Lycopodium complanatum </w:t>
      </w:r>
      <w:r w:rsidR="00547A95" w:rsidRPr="00547A95">
        <w:rPr>
          <w:rFonts w:ascii="Times New Roman" w:hAnsi="Times New Roman" w:cs="Times New Roman"/>
          <w:color w:val="202124"/>
          <w:sz w:val="28"/>
          <w:szCs w:val="28"/>
          <w:shd w:val="clear" w:color="auto" w:fill="FFFFFF"/>
        </w:rPr>
        <w:t>L</w:t>
      </w:r>
      <w:r w:rsidR="00547A95" w:rsidRPr="00547A95">
        <w:rPr>
          <w:rFonts w:ascii="Arial" w:hAnsi="Arial" w:cs="Arial"/>
          <w:color w:val="4D5156"/>
          <w:sz w:val="21"/>
          <w:szCs w:val="21"/>
          <w:shd w:val="clear" w:color="auto" w:fill="FFFFFF"/>
        </w:rPr>
        <w:t>.</w:t>
      </w:r>
      <w:r w:rsidR="00547A95">
        <w:rPr>
          <w:rFonts w:ascii="Times New Roman" w:eastAsia="Times New Roman" w:hAnsi="Times New Roman" w:cs="Times New Roman"/>
          <w:sz w:val="28"/>
          <w:szCs w:val="28"/>
        </w:rPr>
        <w:t>)</w:t>
      </w:r>
      <w:r w:rsidRPr="00235901">
        <w:rPr>
          <w:rFonts w:ascii="Times New Roman" w:eastAsia="Times New Roman" w:hAnsi="Times New Roman" w:cs="Times New Roman"/>
          <w:sz w:val="28"/>
          <w:szCs w:val="28"/>
        </w:rPr>
        <w:t>, пухівка піхвова</w:t>
      </w:r>
      <w:r w:rsidR="00547A95">
        <w:rPr>
          <w:rFonts w:ascii="Times New Roman" w:eastAsia="Times New Roman" w:hAnsi="Times New Roman" w:cs="Times New Roman"/>
          <w:sz w:val="28"/>
          <w:szCs w:val="28"/>
        </w:rPr>
        <w:t xml:space="preserve"> (</w:t>
      </w:r>
      <w:r w:rsidR="00547A95" w:rsidRPr="00547A95">
        <w:rPr>
          <w:rFonts w:ascii="Times New Roman" w:hAnsi="Times New Roman" w:cs="Times New Roman"/>
          <w:i/>
          <w:iCs/>
          <w:color w:val="202124"/>
          <w:sz w:val="28"/>
          <w:szCs w:val="28"/>
          <w:shd w:val="clear" w:color="auto" w:fill="FFFFFF"/>
        </w:rPr>
        <w:t>Eriophorum vaginatum</w:t>
      </w:r>
      <w:r w:rsidR="00547A95">
        <w:rPr>
          <w:rFonts w:ascii="Times New Roman" w:hAnsi="Times New Roman" w:cs="Times New Roman"/>
          <w:i/>
          <w:iCs/>
          <w:color w:val="202124"/>
          <w:sz w:val="28"/>
          <w:szCs w:val="28"/>
          <w:shd w:val="clear" w:color="auto" w:fill="FFFFFF"/>
        </w:rPr>
        <w:t>)</w:t>
      </w:r>
      <w:r w:rsidRPr="00235901">
        <w:rPr>
          <w:rFonts w:ascii="Times New Roman" w:eastAsia="Times New Roman" w:hAnsi="Times New Roman" w:cs="Times New Roman"/>
          <w:sz w:val="28"/>
          <w:szCs w:val="28"/>
        </w:rPr>
        <w:t>, котяча лапка</w:t>
      </w:r>
      <w:r w:rsidR="00547A95">
        <w:rPr>
          <w:rFonts w:ascii="Times New Roman" w:eastAsia="Times New Roman" w:hAnsi="Times New Roman" w:cs="Times New Roman"/>
          <w:sz w:val="28"/>
          <w:szCs w:val="28"/>
        </w:rPr>
        <w:t xml:space="preserve"> (</w:t>
      </w:r>
      <w:r w:rsidR="00547A95" w:rsidRPr="00043820">
        <w:rPr>
          <w:rFonts w:ascii="Times New Roman" w:hAnsi="Times New Roman" w:cs="Times New Roman"/>
          <w:i/>
          <w:iCs/>
          <w:color w:val="202124"/>
          <w:sz w:val="28"/>
          <w:szCs w:val="28"/>
          <w:shd w:val="clear" w:color="auto" w:fill="FFFFFF"/>
        </w:rPr>
        <w:t>Antennaria</w:t>
      </w:r>
      <w:r w:rsidR="00547A95">
        <w:rPr>
          <w:rFonts w:ascii="Times New Roman" w:hAnsi="Times New Roman" w:cs="Times New Roman"/>
          <w:i/>
          <w:iCs/>
          <w:color w:val="202124"/>
          <w:sz w:val="28"/>
          <w:szCs w:val="28"/>
          <w:shd w:val="clear" w:color="auto" w:fill="FFFFFF"/>
        </w:rPr>
        <w:t>)</w:t>
      </w:r>
      <w:r w:rsidRPr="00235901">
        <w:rPr>
          <w:rFonts w:ascii="Times New Roman" w:eastAsia="Times New Roman" w:hAnsi="Times New Roman" w:cs="Times New Roman"/>
          <w:sz w:val="28"/>
          <w:szCs w:val="28"/>
        </w:rPr>
        <w:t xml:space="preserve">, </w:t>
      </w:r>
      <w:r w:rsidR="00547A95">
        <w:rPr>
          <w:rFonts w:ascii="Times New Roman" w:eastAsia="Times New Roman" w:hAnsi="Times New Roman" w:cs="Times New Roman"/>
          <w:sz w:val="28"/>
          <w:szCs w:val="28"/>
        </w:rPr>
        <w:t>ісландський лишайник (</w:t>
      </w:r>
      <w:r w:rsidR="00547A95" w:rsidRPr="00547A95">
        <w:rPr>
          <w:rFonts w:ascii="Times New Roman" w:hAnsi="Times New Roman" w:cs="Times New Roman"/>
          <w:i/>
          <w:iCs/>
          <w:color w:val="202124"/>
          <w:sz w:val="28"/>
          <w:szCs w:val="28"/>
          <w:shd w:val="clear" w:color="auto" w:fill="FFFFFF"/>
        </w:rPr>
        <w:t>Cetraria</w:t>
      </w:r>
      <w:r w:rsidR="00547A95">
        <w:rPr>
          <w:rFonts w:ascii="Times New Roman" w:hAnsi="Times New Roman" w:cs="Times New Roman"/>
          <w:i/>
          <w:iCs/>
          <w:color w:val="202124"/>
          <w:sz w:val="28"/>
          <w:szCs w:val="28"/>
          <w:shd w:val="clear" w:color="auto" w:fill="FFFFFF"/>
        </w:rPr>
        <w:t>)</w:t>
      </w:r>
      <w:r w:rsidRPr="00235901">
        <w:rPr>
          <w:rFonts w:ascii="Times New Roman" w:eastAsia="Times New Roman" w:hAnsi="Times New Roman" w:cs="Times New Roman"/>
          <w:sz w:val="28"/>
          <w:szCs w:val="28"/>
        </w:rPr>
        <w:t>, щучка дерниста</w:t>
      </w:r>
      <w:r w:rsidR="00547A95">
        <w:rPr>
          <w:rFonts w:ascii="Times New Roman" w:eastAsia="Times New Roman" w:hAnsi="Times New Roman" w:cs="Times New Roman"/>
          <w:sz w:val="28"/>
          <w:szCs w:val="28"/>
        </w:rPr>
        <w:t xml:space="preserve"> (</w:t>
      </w:r>
      <w:r w:rsidR="00547A95" w:rsidRPr="00547A95">
        <w:rPr>
          <w:rFonts w:ascii="Times New Roman" w:hAnsi="Times New Roman" w:cs="Times New Roman"/>
          <w:i/>
          <w:iCs/>
          <w:color w:val="202124"/>
          <w:sz w:val="28"/>
          <w:szCs w:val="28"/>
          <w:shd w:val="clear" w:color="auto" w:fill="FFFFFF"/>
        </w:rPr>
        <w:t>Deschampsia cespitosa</w:t>
      </w:r>
      <w:r w:rsidR="00547A95">
        <w:rPr>
          <w:rFonts w:ascii="Times New Roman" w:hAnsi="Times New Roman" w:cs="Times New Roman"/>
          <w:i/>
          <w:iCs/>
          <w:color w:val="202124"/>
          <w:sz w:val="28"/>
          <w:szCs w:val="28"/>
          <w:shd w:val="clear" w:color="auto" w:fill="FFFFFF"/>
        </w:rPr>
        <w:t>)</w:t>
      </w:r>
      <w:r w:rsidRPr="00235901">
        <w:rPr>
          <w:rFonts w:ascii="Times New Roman" w:eastAsia="Times New Roman" w:hAnsi="Times New Roman" w:cs="Times New Roman"/>
          <w:sz w:val="28"/>
          <w:szCs w:val="28"/>
        </w:rPr>
        <w:t>, хвощ польовий</w:t>
      </w:r>
      <w:r w:rsidR="00547A95">
        <w:rPr>
          <w:rFonts w:ascii="Times New Roman" w:eastAsia="Times New Roman" w:hAnsi="Times New Roman" w:cs="Times New Roman"/>
          <w:sz w:val="28"/>
          <w:szCs w:val="28"/>
        </w:rPr>
        <w:t xml:space="preserve"> (</w:t>
      </w:r>
      <w:r w:rsidR="00547A95" w:rsidRPr="00547A95">
        <w:rPr>
          <w:rFonts w:ascii="Times New Roman" w:hAnsi="Times New Roman" w:cs="Times New Roman"/>
          <w:i/>
          <w:iCs/>
          <w:color w:val="202124"/>
          <w:sz w:val="28"/>
          <w:szCs w:val="28"/>
          <w:shd w:val="clear" w:color="auto" w:fill="FFFFFF"/>
        </w:rPr>
        <w:t>Equisetum arvense</w:t>
      </w:r>
      <w:r w:rsidR="00547A95">
        <w:rPr>
          <w:rFonts w:ascii="Times New Roman" w:hAnsi="Times New Roman" w:cs="Times New Roman"/>
          <w:i/>
          <w:iCs/>
          <w:color w:val="202124"/>
          <w:sz w:val="28"/>
          <w:szCs w:val="28"/>
          <w:shd w:val="clear" w:color="auto" w:fill="FFFFFF"/>
        </w:rPr>
        <w:t>)</w:t>
      </w:r>
      <w:r w:rsidRPr="00235901">
        <w:rPr>
          <w:rFonts w:ascii="Times New Roman" w:eastAsia="Times New Roman" w:hAnsi="Times New Roman" w:cs="Times New Roman"/>
          <w:sz w:val="28"/>
          <w:szCs w:val="28"/>
        </w:rPr>
        <w:t xml:space="preserve"> </w:t>
      </w:r>
      <w:r w:rsidR="00D37454" w:rsidRPr="00235901">
        <w:rPr>
          <w:rFonts w:ascii="Times New Roman" w:eastAsia="Times New Roman" w:hAnsi="Times New Roman" w:cs="Times New Roman"/>
          <w:sz w:val="28"/>
          <w:szCs w:val="28"/>
        </w:rPr>
        <w:t>–</w:t>
      </w:r>
      <w:r w:rsidRPr="00235901">
        <w:rPr>
          <w:rFonts w:ascii="Times New Roman" w:eastAsia="Times New Roman" w:hAnsi="Times New Roman" w:cs="Times New Roman"/>
          <w:sz w:val="28"/>
          <w:szCs w:val="28"/>
        </w:rPr>
        <w:t xml:space="preserve"> рН 3,0</w:t>
      </w:r>
      <w:r w:rsidR="00CE4B5E">
        <w:rPr>
          <w:rFonts w:ascii="Times New Roman" w:eastAsia="Times New Roman" w:hAnsi="Times New Roman" w:cs="Times New Roman"/>
          <w:sz w:val="28"/>
          <w:szCs w:val="28"/>
        </w:rPr>
        <w:t>-</w:t>
      </w:r>
      <w:r w:rsidRPr="00235901">
        <w:rPr>
          <w:rFonts w:ascii="Times New Roman" w:eastAsia="Times New Roman" w:hAnsi="Times New Roman" w:cs="Times New Roman"/>
          <w:sz w:val="28"/>
          <w:szCs w:val="28"/>
        </w:rPr>
        <w:t>4,5;</w:t>
      </w:r>
    </w:p>
    <w:p w:rsidR="00B02790" w:rsidRPr="00235901" w:rsidRDefault="009761D1" w:rsidP="001F6638">
      <w:pPr>
        <w:pStyle w:val="af3"/>
        <w:numPr>
          <w:ilvl w:val="0"/>
          <w:numId w:val="58"/>
        </w:numPr>
        <w:tabs>
          <w:tab w:val="left" w:pos="993"/>
        </w:tabs>
        <w:spacing w:after="0" w:line="240" w:lineRule="auto"/>
        <w:ind w:left="0" w:firstLine="709"/>
        <w:jc w:val="both"/>
        <w:rPr>
          <w:rFonts w:ascii="Times New Roman" w:eastAsia="Times New Roman" w:hAnsi="Times New Roman" w:cs="Times New Roman"/>
          <w:sz w:val="28"/>
          <w:szCs w:val="28"/>
        </w:rPr>
      </w:pPr>
      <w:r w:rsidRPr="00A2086B">
        <w:rPr>
          <w:rFonts w:ascii="Times New Roman" w:eastAsia="Times New Roman" w:hAnsi="Times New Roman" w:cs="Times New Roman"/>
          <w:b/>
          <w:bCs/>
          <w:i/>
          <w:iCs/>
          <w:sz w:val="28"/>
          <w:szCs w:val="28"/>
        </w:rPr>
        <w:t>помірні ацидофіли</w:t>
      </w:r>
      <w:r w:rsidRPr="00235901">
        <w:rPr>
          <w:rFonts w:ascii="Times New Roman" w:eastAsia="Times New Roman" w:hAnsi="Times New Roman" w:cs="Times New Roman"/>
          <w:sz w:val="28"/>
          <w:szCs w:val="28"/>
        </w:rPr>
        <w:t>: чорниця</w:t>
      </w:r>
      <w:r w:rsidR="00CE4B5E">
        <w:rPr>
          <w:rFonts w:ascii="Times New Roman" w:eastAsia="Times New Roman" w:hAnsi="Times New Roman" w:cs="Times New Roman"/>
          <w:sz w:val="28"/>
          <w:szCs w:val="28"/>
        </w:rPr>
        <w:t xml:space="preserve"> звичайна (</w:t>
      </w:r>
      <w:r w:rsidR="00CE4B5E" w:rsidRPr="00CE4B5E">
        <w:rPr>
          <w:rFonts w:ascii="Times New Roman" w:hAnsi="Times New Roman" w:cs="Times New Roman"/>
          <w:i/>
          <w:iCs/>
          <w:color w:val="202124"/>
          <w:sz w:val="28"/>
          <w:szCs w:val="28"/>
          <w:shd w:val="clear" w:color="auto" w:fill="FFFFFF"/>
        </w:rPr>
        <w:t>Vaccinium myrtillus</w:t>
      </w:r>
      <w:r w:rsidR="00CE4B5E">
        <w:rPr>
          <w:rFonts w:ascii="Times New Roman" w:hAnsi="Times New Roman" w:cs="Times New Roman"/>
          <w:i/>
          <w:iCs/>
          <w:color w:val="202124"/>
          <w:sz w:val="28"/>
          <w:szCs w:val="28"/>
          <w:shd w:val="clear" w:color="auto" w:fill="FFFFFF"/>
        </w:rPr>
        <w:t>)</w:t>
      </w:r>
      <w:r w:rsidRPr="00235901">
        <w:rPr>
          <w:rFonts w:ascii="Times New Roman" w:eastAsia="Times New Roman" w:hAnsi="Times New Roman" w:cs="Times New Roman"/>
          <w:sz w:val="28"/>
          <w:szCs w:val="28"/>
        </w:rPr>
        <w:t>, брусниця</w:t>
      </w:r>
      <w:r w:rsidR="00CE4B5E">
        <w:rPr>
          <w:rFonts w:ascii="Times New Roman" w:eastAsia="Times New Roman" w:hAnsi="Times New Roman" w:cs="Times New Roman"/>
          <w:sz w:val="28"/>
          <w:szCs w:val="28"/>
        </w:rPr>
        <w:t xml:space="preserve"> (</w:t>
      </w:r>
      <w:r w:rsidR="00CE4B5E" w:rsidRPr="00CE4B5E">
        <w:rPr>
          <w:rFonts w:ascii="Times New Roman" w:hAnsi="Times New Roman" w:cs="Times New Roman"/>
          <w:i/>
          <w:iCs/>
          <w:color w:val="202124"/>
          <w:sz w:val="28"/>
          <w:szCs w:val="28"/>
          <w:shd w:val="clear" w:color="auto" w:fill="FFFFFF"/>
        </w:rPr>
        <w:t>Vaccinium vitis-idaea</w:t>
      </w:r>
      <w:r w:rsidR="00CE4B5E">
        <w:rPr>
          <w:rFonts w:ascii="Times New Roman" w:hAnsi="Times New Roman" w:cs="Times New Roman"/>
          <w:i/>
          <w:iCs/>
          <w:color w:val="202124"/>
          <w:sz w:val="28"/>
          <w:szCs w:val="28"/>
          <w:shd w:val="clear" w:color="auto" w:fill="FFFFFF"/>
        </w:rPr>
        <w:t>)</w:t>
      </w:r>
      <w:r w:rsidRPr="00235901">
        <w:rPr>
          <w:rFonts w:ascii="Times New Roman" w:eastAsia="Times New Roman" w:hAnsi="Times New Roman" w:cs="Times New Roman"/>
          <w:sz w:val="28"/>
          <w:szCs w:val="28"/>
        </w:rPr>
        <w:t>, калюжниця болот</w:t>
      </w:r>
      <w:r w:rsidR="00CE4B5E">
        <w:rPr>
          <w:rFonts w:ascii="Times New Roman" w:eastAsia="Times New Roman" w:hAnsi="Times New Roman" w:cs="Times New Roman"/>
          <w:sz w:val="28"/>
          <w:szCs w:val="28"/>
        </w:rPr>
        <w:t>я</w:t>
      </w:r>
      <w:r w:rsidRPr="00235901">
        <w:rPr>
          <w:rFonts w:ascii="Times New Roman" w:eastAsia="Times New Roman" w:hAnsi="Times New Roman" w:cs="Times New Roman"/>
          <w:sz w:val="28"/>
          <w:szCs w:val="28"/>
        </w:rPr>
        <w:t>на</w:t>
      </w:r>
      <w:r w:rsidR="00CE4B5E">
        <w:rPr>
          <w:rFonts w:ascii="Times New Roman" w:eastAsia="Times New Roman" w:hAnsi="Times New Roman" w:cs="Times New Roman"/>
          <w:sz w:val="28"/>
          <w:szCs w:val="28"/>
        </w:rPr>
        <w:t xml:space="preserve"> (</w:t>
      </w:r>
      <w:r w:rsidR="00CE4B5E" w:rsidRPr="00CE4B5E">
        <w:rPr>
          <w:rFonts w:ascii="Times New Roman" w:hAnsi="Times New Roman" w:cs="Times New Roman"/>
          <w:i/>
          <w:iCs/>
          <w:color w:val="202124"/>
          <w:sz w:val="28"/>
          <w:szCs w:val="28"/>
          <w:shd w:val="clear" w:color="auto" w:fill="FFFFFF"/>
        </w:rPr>
        <w:t>Caltha palustris</w:t>
      </w:r>
      <w:r w:rsidR="00CE4B5E">
        <w:rPr>
          <w:rFonts w:ascii="Times New Roman" w:hAnsi="Times New Roman" w:cs="Times New Roman"/>
          <w:i/>
          <w:iCs/>
          <w:color w:val="202124"/>
          <w:sz w:val="28"/>
          <w:szCs w:val="28"/>
          <w:shd w:val="clear" w:color="auto" w:fill="FFFFFF"/>
        </w:rPr>
        <w:t>)</w:t>
      </w:r>
      <w:r w:rsidRPr="00235901">
        <w:rPr>
          <w:rFonts w:ascii="Times New Roman" w:eastAsia="Times New Roman" w:hAnsi="Times New Roman" w:cs="Times New Roman"/>
          <w:sz w:val="28"/>
          <w:szCs w:val="28"/>
        </w:rPr>
        <w:t>, жовтець отруйний</w:t>
      </w:r>
      <w:r w:rsidR="00CE4B5E">
        <w:rPr>
          <w:rFonts w:ascii="Times New Roman" w:eastAsia="Times New Roman" w:hAnsi="Times New Roman" w:cs="Times New Roman"/>
          <w:sz w:val="28"/>
          <w:szCs w:val="28"/>
        </w:rPr>
        <w:t xml:space="preserve"> (</w:t>
      </w:r>
      <w:r w:rsidR="00CE4B5E" w:rsidRPr="00CE4B5E">
        <w:rPr>
          <w:rFonts w:ascii="Times New Roman" w:hAnsi="Times New Roman" w:cs="Times New Roman"/>
          <w:i/>
          <w:iCs/>
          <w:color w:val="202124"/>
          <w:sz w:val="28"/>
          <w:szCs w:val="28"/>
          <w:shd w:val="clear" w:color="auto" w:fill="FFFFFF"/>
        </w:rPr>
        <w:t>Ranunculus sceleratus</w:t>
      </w:r>
      <w:r w:rsidR="00CE4B5E">
        <w:rPr>
          <w:rFonts w:ascii="Times New Roman" w:hAnsi="Times New Roman" w:cs="Times New Roman"/>
          <w:i/>
          <w:iCs/>
          <w:color w:val="202124"/>
          <w:sz w:val="28"/>
          <w:szCs w:val="28"/>
          <w:shd w:val="clear" w:color="auto" w:fill="FFFFFF"/>
        </w:rPr>
        <w:t>)</w:t>
      </w:r>
      <w:r w:rsidRPr="00235901">
        <w:rPr>
          <w:rFonts w:ascii="Times New Roman" w:eastAsia="Times New Roman" w:hAnsi="Times New Roman" w:cs="Times New Roman"/>
          <w:sz w:val="28"/>
          <w:szCs w:val="28"/>
        </w:rPr>
        <w:t>, фіалка собача</w:t>
      </w:r>
      <w:r w:rsidR="00CE4B5E">
        <w:rPr>
          <w:rFonts w:ascii="Times New Roman" w:eastAsia="Times New Roman" w:hAnsi="Times New Roman" w:cs="Times New Roman"/>
          <w:sz w:val="28"/>
          <w:szCs w:val="28"/>
        </w:rPr>
        <w:t xml:space="preserve"> (</w:t>
      </w:r>
      <w:r w:rsidR="00CE4B5E" w:rsidRPr="00CE4B5E">
        <w:rPr>
          <w:rFonts w:ascii="Times New Roman" w:hAnsi="Times New Roman" w:cs="Times New Roman"/>
          <w:i/>
          <w:iCs/>
          <w:color w:val="202124"/>
          <w:sz w:val="28"/>
          <w:szCs w:val="28"/>
          <w:shd w:val="clear" w:color="auto" w:fill="FFFFFF"/>
        </w:rPr>
        <w:t>Viola canina</w:t>
      </w:r>
      <w:r w:rsidR="00CE4B5E">
        <w:rPr>
          <w:rFonts w:ascii="Times New Roman" w:hAnsi="Times New Roman" w:cs="Times New Roman"/>
          <w:i/>
          <w:iCs/>
          <w:color w:val="202124"/>
          <w:sz w:val="28"/>
          <w:szCs w:val="28"/>
          <w:shd w:val="clear" w:color="auto" w:fill="FFFFFF"/>
        </w:rPr>
        <w:t>)</w:t>
      </w:r>
      <w:r w:rsidRPr="00235901">
        <w:rPr>
          <w:rFonts w:ascii="Times New Roman" w:eastAsia="Times New Roman" w:hAnsi="Times New Roman" w:cs="Times New Roman"/>
          <w:sz w:val="28"/>
          <w:szCs w:val="28"/>
        </w:rPr>
        <w:t xml:space="preserve"> </w:t>
      </w:r>
      <w:r w:rsidR="00D37454" w:rsidRPr="00235901">
        <w:rPr>
          <w:rFonts w:ascii="Times New Roman" w:eastAsia="Times New Roman" w:hAnsi="Times New Roman" w:cs="Times New Roman"/>
          <w:sz w:val="28"/>
          <w:szCs w:val="28"/>
        </w:rPr>
        <w:t>–</w:t>
      </w:r>
      <w:r w:rsidRPr="00235901">
        <w:rPr>
          <w:rFonts w:ascii="Times New Roman" w:eastAsia="Times New Roman" w:hAnsi="Times New Roman" w:cs="Times New Roman"/>
          <w:sz w:val="28"/>
          <w:szCs w:val="28"/>
        </w:rPr>
        <w:t xml:space="preserve"> рН 4,5</w:t>
      </w:r>
      <w:r w:rsidR="00CE4B5E">
        <w:rPr>
          <w:rFonts w:ascii="Times New Roman" w:eastAsia="Times New Roman" w:hAnsi="Times New Roman" w:cs="Times New Roman"/>
          <w:sz w:val="28"/>
          <w:szCs w:val="28"/>
        </w:rPr>
        <w:t>-</w:t>
      </w:r>
      <w:r w:rsidRPr="00235901">
        <w:rPr>
          <w:rFonts w:ascii="Times New Roman" w:eastAsia="Times New Roman" w:hAnsi="Times New Roman" w:cs="Times New Roman"/>
          <w:sz w:val="28"/>
          <w:szCs w:val="28"/>
        </w:rPr>
        <w:t>6,0;</w:t>
      </w:r>
    </w:p>
    <w:p w:rsidR="00B02790" w:rsidRPr="00235901" w:rsidRDefault="009761D1" w:rsidP="001F6638">
      <w:pPr>
        <w:pStyle w:val="af3"/>
        <w:numPr>
          <w:ilvl w:val="0"/>
          <w:numId w:val="58"/>
        </w:numPr>
        <w:tabs>
          <w:tab w:val="left" w:pos="993"/>
        </w:tabs>
        <w:spacing w:after="0" w:line="240" w:lineRule="auto"/>
        <w:ind w:left="0" w:firstLine="709"/>
        <w:jc w:val="both"/>
        <w:rPr>
          <w:rFonts w:ascii="Times New Roman" w:eastAsia="Times New Roman" w:hAnsi="Times New Roman" w:cs="Times New Roman"/>
          <w:sz w:val="28"/>
          <w:szCs w:val="28"/>
        </w:rPr>
      </w:pPr>
      <w:r w:rsidRPr="00A2086B">
        <w:rPr>
          <w:rFonts w:ascii="Times New Roman" w:eastAsia="Times New Roman" w:hAnsi="Times New Roman" w:cs="Times New Roman"/>
          <w:b/>
          <w:bCs/>
          <w:i/>
          <w:iCs/>
          <w:sz w:val="28"/>
          <w:szCs w:val="28"/>
        </w:rPr>
        <w:t>слабкі ацидофіли</w:t>
      </w:r>
      <w:r w:rsidRPr="00235901">
        <w:rPr>
          <w:rFonts w:ascii="Times New Roman" w:eastAsia="Times New Roman" w:hAnsi="Times New Roman" w:cs="Times New Roman"/>
          <w:sz w:val="28"/>
          <w:szCs w:val="28"/>
        </w:rPr>
        <w:t xml:space="preserve">: </w:t>
      </w:r>
      <w:r w:rsidR="00CE4B5E">
        <w:rPr>
          <w:rFonts w:ascii="Times New Roman" w:eastAsia="Times New Roman" w:hAnsi="Times New Roman" w:cs="Times New Roman"/>
          <w:sz w:val="28"/>
          <w:szCs w:val="28"/>
        </w:rPr>
        <w:t>щитник</w:t>
      </w:r>
      <w:r w:rsidRPr="00235901">
        <w:rPr>
          <w:rFonts w:ascii="Times New Roman" w:eastAsia="Times New Roman" w:hAnsi="Times New Roman" w:cs="Times New Roman"/>
          <w:sz w:val="28"/>
          <w:szCs w:val="28"/>
        </w:rPr>
        <w:t xml:space="preserve"> чоловіч</w:t>
      </w:r>
      <w:r w:rsidR="00CE4B5E">
        <w:rPr>
          <w:rFonts w:ascii="Times New Roman" w:eastAsia="Times New Roman" w:hAnsi="Times New Roman" w:cs="Times New Roman"/>
          <w:sz w:val="28"/>
          <w:szCs w:val="28"/>
        </w:rPr>
        <w:t>ий (</w:t>
      </w:r>
      <w:r w:rsidR="00CE4B5E" w:rsidRPr="00CE4B5E">
        <w:rPr>
          <w:rFonts w:ascii="Times New Roman" w:hAnsi="Times New Roman" w:cs="Times New Roman"/>
          <w:i/>
          <w:iCs/>
          <w:color w:val="202124"/>
          <w:sz w:val="28"/>
          <w:szCs w:val="28"/>
          <w:shd w:val="clear" w:color="auto" w:fill="FFFFFF"/>
        </w:rPr>
        <w:t>Dryopteris filix-mas</w:t>
      </w:r>
      <w:r w:rsidR="00CE4B5E">
        <w:rPr>
          <w:rFonts w:ascii="Times New Roman" w:hAnsi="Times New Roman" w:cs="Times New Roman"/>
          <w:i/>
          <w:iCs/>
          <w:color w:val="202124"/>
          <w:sz w:val="28"/>
          <w:szCs w:val="28"/>
          <w:shd w:val="clear" w:color="auto" w:fill="FFFFFF"/>
        </w:rPr>
        <w:t>)</w:t>
      </w:r>
      <w:r w:rsidRPr="00235901">
        <w:rPr>
          <w:rFonts w:ascii="Times New Roman" w:eastAsia="Times New Roman" w:hAnsi="Times New Roman" w:cs="Times New Roman"/>
          <w:sz w:val="28"/>
          <w:szCs w:val="28"/>
        </w:rPr>
        <w:t xml:space="preserve">, медунка </w:t>
      </w:r>
      <w:r w:rsidR="00CE4B5E">
        <w:rPr>
          <w:rFonts w:ascii="Times New Roman" w:eastAsia="Times New Roman" w:hAnsi="Times New Roman" w:cs="Times New Roman"/>
          <w:sz w:val="28"/>
          <w:szCs w:val="28"/>
        </w:rPr>
        <w:t>темна (</w:t>
      </w:r>
      <w:r w:rsidR="00CE4B5E" w:rsidRPr="00CE4B5E">
        <w:rPr>
          <w:rFonts w:ascii="Times New Roman" w:hAnsi="Times New Roman" w:cs="Times New Roman"/>
          <w:i/>
          <w:iCs/>
          <w:color w:val="202124"/>
          <w:sz w:val="28"/>
          <w:szCs w:val="28"/>
          <w:shd w:val="clear" w:color="auto" w:fill="FFFFFF"/>
        </w:rPr>
        <w:t>Pulmonaria obscura</w:t>
      </w:r>
      <w:r w:rsidR="00CE4B5E">
        <w:rPr>
          <w:rFonts w:ascii="Times New Roman" w:hAnsi="Times New Roman" w:cs="Times New Roman"/>
          <w:i/>
          <w:iCs/>
          <w:color w:val="202124"/>
          <w:sz w:val="28"/>
          <w:szCs w:val="28"/>
          <w:shd w:val="clear" w:color="auto" w:fill="FFFFFF"/>
        </w:rPr>
        <w:t>)</w:t>
      </w:r>
      <w:r w:rsidRPr="00235901">
        <w:rPr>
          <w:rFonts w:ascii="Times New Roman" w:eastAsia="Times New Roman" w:hAnsi="Times New Roman" w:cs="Times New Roman"/>
          <w:sz w:val="28"/>
          <w:szCs w:val="28"/>
        </w:rPr>
        <w:t>, осока волосиста</w:t>
      </w:r>
      <w:r w:rsidR="00CE4B5E">
        <w:rPr>
          <w:rFonts w:ascii="Times New Roman" w:eastAsia="Times New Roman" w:hAnsi="Times New Roman" w:cs="Times New Roman"/>
          <w:sz w:val="28"/>
          <w:szCs w:val="28"/>
        </w:rPr>
        <w:t xml:space="preserve"> (</w:t>
      </w:r>
      <w:r w:rsidR="00CE4B5E" w:rsidRPr="00CE4B5E">
        <w:rPr>
          <w:rFonts w:ascii="Times New Roman" w:hAnsi="Times New Roman" w:cs="Times New Roman"/>
          <w:i/>
          <w:iCs/>
          <w:color w:val="202124"/>
          <w:sz w:val="28"/>
          <w:szCs w:val="28"/>
          <w:shd w:val="clear" w:color="auto" w:fill="FFFFFF"/>
        </w:rPr>
        <w:t>Carex pilosa</w:t>
      </w:r>
      <w:r w:rsidR="00CE4B5E">
        <w:rPr>
          <w:rFonts w:ascii="Times New Roman" w:hAnsi="Times New Roman" w:cs="Times New Roman"/>
          <w:i/>
          <w:iCs/>
          <w:color w:val="202124"/>
          <w:sz w:val="28"/>
          <w:szCs w:val="28"/>
          <w:shd w:val="clear" w:color="auto" w:fill="FFFFFF"/>
        </w:rPr>
        <w:t>)</w:t>
      </w:r>
      <w:r w:rsidRPr="00235901">
        <w:rPr>
          <w:rFonts w:ascii="Times New Roman" w:eastAsia="Times New Roman" w:hAnsi="Times New Roman" w:cs="Times New Roman"/>
          <w:sz w:val="28"/>
          <w:szCs w:val="28"/>
        </w:rPr>
        <w:t>, осока рання</w:t>
      </w:r>
      <w:r w:rsidR="00CE4B5E">
        <w:rPr>
          <w:rFonts w:ascii="Times New Roman" w:eastAsia="Times New Roman" w:hAnsi="Times New Roman" w:cs="Times New Roman"/>
          <w:sz w:val="28"/>
          <w:szCs w:val="28"/>
        </w:rPr>
        <w:t xml:space="preserve"> (</w:t>
      </w:r>
      <w:r w:rsidR="00CE4B5E" w:rsidRPr="00227E8F">
        <w:rPr>
          <w:rFonts w:ascii="Times New Roman" w:hAnsi="Times New Roman" w:cs="Times New Roman"/>
          <w:i/>
          <w:iCs/>
          <w:color w:val="202124"/>
          <w:sz w:val="28"/>
          <w:szCs w:val="28"/>
        </w:rPr>
        <w:t>Carex</w:t>
      </w:r>
      <w:r w:rsidR="00CE4B5E" w:rsidRPr="00CE4B5E">
        <w:rPr>
          <w:rFonts w:ascii="Times New Roman" w:hAnsi="Times New Roman" w:cs="Times New Roman"/>
          <w:color w:val="202124"/>
          <w:sz w:val="28"/>
          <w:szCs w:val="28"/>
        </w:rPr>
        <w:t xml:space="preserve"> </w:t>
      </w:r>
      <w:r w:rsidR="00CE4B5E" w:rsidRPr="00227E8F">
        <w:rPr>
          <w:rFonts w:ascii="Times New Roman" w:hAnsi="Times New Roman" w:cs="Times New Roman"/>
          <w:i/>
          <w:iCs/>
          <w:color w:val="202124"/>
          <w:sz w:val="28"/>
          <w:szCs w:val="28"/>
        </w:rPr>
        <w:lastRenderedPageBreak/>
        <w:t>praecox</w:t>
      </w:r>
      <w:r w:rsidR="00CE4B5E">
        <w:rPr>
          <w:rFonts w:ascii="Times New Roman" w:hAnsi="Times New Roman" w:cs="Times New Roman"/>
          <w:color w:val="202124"/>
          <w:sz w:val="28"/>
          <w:szCs w:val="28"/>
        </w:rPr>
        <w:t>)</w:t>
      </w:r>
      <w:r w:rsidRPr="00235901">
        <w:rPr>
          <w:rFonts w:ascii="Times New Roman" w:eastAsia="Times New Roman" w:hAnsi="Times New Roman" w:cs="Times New Roman"/>
          <w:sz w:val="28"/>
          <w:szCs w:val="28"/>
        </w:rPr>
        <w:t>, малина</w:t>
      </w:r>
      <w:r w:rsidR="00CE4B5E">
        <w:rPr>
          <w:rFonts w:ascii="Times New Roman" w:eastAsia="Times New Roman" w:hAnsi="Times New Roman" w:cs="Times New Roman"/>
          <w:sz w:val="28"/>
          <w:szCs w:val="28"/>
        </w:rPr>
        <w:t xml:space="preserve"> звичайна (</w:t>
      </w:r>
      <w:r w:rsidR="00CE4B5E" w:rsidRPr="00CE4B5E">
        <w:rPr>
          <w:rFonts w:ascii="Times New Roman" w:hAnsi="Times New Roman" w:cs="Times New Roman"/>
          <w:i/>
          <w:iCs/>
          <w:color w:val="202124"/>
          <w:sz w:val="28"/>
          <w:szCs w:val="28"/>
          <w:shd w:val="clear" w:color="auto" w:fill="FFFFFF"/>
        </w:rPr>
        <w:t>Rubus idaeus</w:t>
      </w:r>
      <w:r w:rsidR="00CE4B5E">
        <w:rPr>
          <w:rFonts w:ascii="Times New Roman" w:hAnsi="Times New Roman" w:cs="Times New Roman"/>
          <w:i/>
          <w:iCs/>
          <w:color w:val="202124"/>
          <w:sz w:val="28"/>
          <w:szCs w:val="28"/>
          <w:shd w:val="clear" w:color="auto" w:fill="FFFFFF"/>
        </w:rPr>
        <w:t>)</w:t>
      </w:r>
      <w:r w:rsidRPr="00235901">
        <w:rPr>
          <w:rFonts w:ascii="Times New Roman" w:eastAsia="Times New Roman" w:hAnsi="Times New Roman" w:cs="Times New Roman"/>
          <w:sz w:val="28"/>
          <w:szCs w:val="28"/>
        </w:rPr>
        <w:t>, смородина чорна</w:t>
      </w:r>
      <w:r w:rsidR="00C368EC">
        <w:rPr>
          <w:rFonts w:ascii="Times New Roman" w:eastAsia="Times New Roman" w:hAnsi="Times New Roman" w:cs="Times New Roman"/>
          <w:sz w:val="28"/>
          <w:szCs w:val="28"/>
        </w:rPr>
        <w:t xml:space="preserve"> (</w:t>
      </w:r>
      <w:r w:rsidR="00C368EC" w:rsidRPr="00691DBE">
        <w:rPr>
          <w:rFonts w:ascii="Times New Roman" w:hAnsi="Times New Roman" w:cs="Times New Roman"/>
          <w:i/>
          <w:iCs/>
          <w:color w:val="202124"/>
          <w:sz w:val="28"/>
          <w:szCs w:val="28"/>
        </w:rPr>
        <w:t>Ribes nigrum</w:t>
      </w:r>
      <w:r w:rsidR="00C368EC">
        <w:rPr>
          <w:rFonts w:ascii="Times New Roman" w:hAnsi="Times New Roman" w:cs="Times New Roman"/>
          <w:color w:val="202124"/>
          <w:sz w:val="28"/>
          <w:szCs w:val="28"/>
        </w:rPr>
        <w:t>)</w:t>
      </w:r>
      <w:r w:rsidRPr="00235901">
        <w:rPr>
          <w:rFonts w:ascii="Times New Roman" w:eastAsia="Times New Roman" w:hAnsi="Times New Roman" w:cs="Times New Roman"/>
          <w:sz w:val="28"/>
          <w:szCs w:val="28"/>
        </w:rPr>
        <w:t>, вероніка довголиста</w:t>
      </w:r>
      <w:r w:rsidR="00C368EC">
        <w:rPr>
          <w:rFonts w:ascii="Times New Roman" w:eastAsia="Times New Roman" w:hAnsi="Times New Roman" w:cs="Times New Roman"/>
          <w:sz w:val="28"/>
          <w:szCs w:val="28"/>
        </w:rPr>
        <w:t xml:space="preserve"> </w:t>
      </w:r>
      <w:r w:rsidR="00C368EC" w:rsidRPr="00C368EC">
        <w:rPr>
          <w:rStyle w:val="w8qarf"/>
          <w:rFonts w:ascii="Times New Roman" w:hAnsi="Times New Roman" w:cs="Times New Roman"/>
          <w:color w:val="202124"/>
          <w:sz w:val="28"/>
          <w:szCs w:val="28"/>
          <w:shd w:val="clear" w:color="auto" w:fill="FFFFFF"/>
        </w:rPr>
        <w:t>(</w:t>
      </w:r>
      <w:r w:rsidR="00C368EC" w:rsidRPr="00C368EC">
        <w:rPr>
          <w:rFonts w:ascii="Times New Roman" w:hAnsi="Times New Roman" w:cs="Times New Roman"/>
          <w:i/>
          <w:iCs/>
          <w:sz w:val="28"/>
          <w:szCs w:val="28"/>
        </w:rPr>
        <w:t>Veronica longifolia</w:t>
      </w:r>
      <w:r w:rsidR="00C368EC">
        <w:rPr>
          <w:rFonts w:ascii="Times New Roman" w:hAnsi="Times New Roman" w:cs="Times New Roman"/>
          <w:i/>
          <w:iCs/>
          <w:sz w:val="28"/>
          <w:szCs w:val="28"/>
        </w:rPr>
        <w:t>)</w:t>
      </w:r>
      <w:r w:rsidRPr="00235901">
        <w:rPr>
          <w:rFonts w:ascii="Times New Roman" w:eastAsia="Times New Roman" w:hAnsi="Times New Roman" w:cs="Times New Roman"/>
          <w:sz w:val="28"/>
          <w:szCs w:val="28"/>
        </w:rPr>
        <w:t>, г</w:t>
      </w:r>
      <w:r w:rsidR="00C368EC">
        <w:rPr>
          <w:rFonts w:ascii="Times New Roman" w:eastAsia="Times New Roman" w:hAnsi="Times New Roman" w:cs="Times New Roman"/>
          <w:sz w:val="28"/>
          <w:szCs w:val="28"/>
        </w:rPr>
        <w:t>ірчак</w:t>
      </w:r>
      <w:r w:rsidRPr="00235901">
        <w:rPr>
          <w:rFonts w:ascii="Times New Roman" w:eastAsia="Times New Roman" w:hAnsi="Times New Roman" w:cs="Times New Roman"/>
          <w:sz w:val="28"/>
          <w:szCs w:val="28"/>
        </w:rPr>
        <w:t xml:space="preserve"> зміїний</w:t>
      </w:r>
      <w:r w:rsidR="00C368EC">
        <w:rPr>
          <w:rFonts w:ascii="Times New Roman" w:eastAsia="Times New Roman" w:hAnsi="Times New Roman" w:cs="Times New Roman"/>
          <w:sz w:val="28"/>
          <w:szCs w:val="28"/>
        </w:rPr>
        <w:t xml:space="preserve"> (</w:t>
      </w:r>
      <w:r w:rsidR="00C368EC" w:rsidRPr="00C368EC">
        <w:rPr>
          <w:rFonts w:ascii="Times New Roman" w:hAnsi="Times New Roman" w:cs="Times New Roman"/>
          <w:i/>
          <w:iCs/>
          <w:color w:val="202124"/>
          <w:sz w:val="28"/>
          <w:szCs w:val="28"/>
        </w:rPr>
        <w:t>Persicaria bistorta</w:t>
      </w:r>
      <w:r w:rsidR="00C368EC">
        <w:rPr>
          <w:rFonts w:ascii="Times New Roman" w:hAnsi="Times New Roman" w:cs="Times New Roman"/>
          <w:i/>
          <w:iCs/>
          <w:color w:val="202124"/>
          <w:sz w:val="28"/>
          <w:szCs w:val="28"/>
        </w:rPr>
        <w:t>)</w:t>
      </w:r>
      <w:r w:rsidRPr="00235901">
        <w:rPr>
          <w:rFonts w:ascii="Times New Roman" w:eastAsia="Times New Roman" w:hAnsi="Times New Roman" w:cs="Times New Roman"/>
          <w:sz w:val="28"/>
          <w:szCs w:val="28"/>
        </w:rPr>
        <w:t>, орляк</w:t>
      </w:r>
      <w:r w:rsidR="00C368EC">
        <w:rPr>
          <w:rFonts w:ascii="Times New Roman" w:eastAsia="Times New Roman" w:hAnsi="Times New Roman" w:cs="Times New Roman"/>
          <w:sz w:val="28"/>
          <w:szCs w:val="28"/>
        </w:rPr>
        <w:t xml:space="preserve"> звичайний (</w:t>
      </w:r>
      <w:r w:rsidR="00C368EC" w:rsidRPr="00C368EC">
        <w:rPr>
          <w:rFonts w:ascii="Times New Roman" w:hAnsi="Times New Roman" w:cs="Times New Roman"/>
          <w:i/>
          <w:iCs/>
          <w:sz w:val="28"/>
          <w:szCs w:val="28"/>
        </w:rPr>
        <w:t>Pteridium aquilinum</w:t>
      </w:r>
      <w:r w:rsidR="00C368EC">
        <w:rPr>
          <w:rFonts w:ascii="Times New Roman" w:hAnsi="Times New Roman" w:cs="Times New Roman"/>
          <w:i/>
          <w:iCs/>
          <w:sz w:val="28"/>
          <w:szCs w:val="28"/>
        </w:rPr>
        <w:t>)</w:t>
      </w:r>
      <w:r w:rsidRPr="00235901">
        <w:rPr>
          <w:rFonts w:ascii="Times New Roman" w:eastAsia="Times New Roman" w:hAnsi="Times New Roman" w:cs="Times New Roman"/>
          <w:sz w:val="28"/>
          <w:szCs w:val="28"/>
        </w:rPr>
        <w:t xml:space="preserve">, </w:t>
      </w:r>
      <w:r w:rsidR="001E36BB">
        <w:rPr>
          <w:rFonts w:ascii="Times New Roman" w:eastAsia="Times New Roman" w:hAnsi="Times New Roman" w:cs="Times New Roman"/>
          <w:sz w:val="28"/>
          <w:szCs w:val="28"/>
        </w:rPr>
        <w:t>к</w:t>
      </w:r>
      <w:r w:rsidR="00C368EC" w:rsidRPr="00C368EC">
        <w:rPr>
          <w:rFonts w:ascii="Times New Roman" w:eastAsia="Times New Roman" w:hAnsi="Times New Roman" w:cs="Times New Roman"/>
          <w:sz w:val="28"/>
          <w:szCs w:val="28"/>
        </w:rPr>
        <w:t xml:space="preserve">васениця звичайна </w:t>
      </w:r>
      <w:r w:rsidR="00C368EC">
        <w:rPr>
          <w:rFonts w:ascii="Times New Roman" w:eastAsia="Times New Roman" w:hAnsi="Times New Roman" w:cs="Times New Roman"/>
          <w:sz w:val="28"/>
          <w:szCs w:val="28"/>
        </w:rPr>
        <w:t>(</w:t>
      </w:r>
      <w:r w:rsidR="00C368EC" w:rsidRPr="00C368EC">
        <w:rPr>
          <w:rFonts w:ascii="Times New Roman" w:eastAsia="Times New Roman" w:hAnsi="Times New Roman" w:cs="Times New Roman"/>
          <w:i/>
          <w:iCs/>
          <w:sz w:val="28"/>
          <w:szCs w:val="28"/>
        </w:rPr>
        <w:t>Oxalis acetosella</w:t>
      </w:r>
      <w:r w:rsidR="00C368EC">
        <w:rPr>
          <w:rFonts w:ascii="Times New Roman" w:eastAsia="Times New Roman" w:hAnsi="Times New Roman" w:cs="Times New Roman"/>
          <w:i/>
          <w:iCs/>
          <w:sz w:val="28"/>
          <w:szCs w:val="28"/>
        </w:rPr>
        <w:t>)</w:t>
      </w:r>
      <w:r w:rsidR="00C368EC" w:rsidRPr="00235901">
        <w:rPr>
          <w:rFonts w:ascii="Times New Roman" w:eastAsia="Times New Roman" w:hAnsi="Times New Roman" w:cs="Times New Roman"/>
          <w:sz w:val="28"/>
          <w:szCs w:val="28"/>
        </w:rPr>
        <w:t xml:space="preserve"> </w:t>
      </w:r>
      <w:r w:rsidR="00D37454" w:rsidRPr="00235901">
        <w:rPr>
          <w:rFonts w:ascii="Times New Roman" w:eastAsia="Times New Roman" w:hAnsi="Times New Roman" w:cs="Times New Roman"/>
          <w:sz w:val="28"/>
          <w:szCs w:val="28"/>
        </w:rPr>
        <w:t>–</w:t>
      </w:r>
      <w:r w:rsidRPr="00235901">
        <w:rPr>
          <w:rFonts w:ascii="Times New Roman" w:eastAsia="Times New Roman" w:hAnsi="Times New Roman" w:cs="Times New Roman"/>
          <w:sz w:val="28"/>
          <w:szCs w:val="28"/>
        </w:rPr>
        <w:t xml:space="preserve"> рН 5,0</w:t>
      </w:r>
      <w:r w:rsidR="00C368EC">
        <w:rPr>
          <w:rFonts w:ascii="Times New Roman" w:eastAsia="Times New Roman" w:hAnsi="Times New Roman" w:cs="Times New Roman"/>
          <w:sz w:val="28"/>
          <w:szCs w:val="28"/>
        </w:rPr>
        <w:t>-</w:t>
      </w:r>
      <w:r w:rsidRPr="00235901">
        <w:rPr>
          <w:rFonts w:ascii="Times New Roman" w:eastAsia="Times New Roman" w:hAnsi="Times New Roman" w:cs="Times New Roman"/>
          <w:sz w:val="28"/>
          <w:szCs w:val="28"/>
        </w:rPr>
        <w:t>6, 7;</w:t>
      </w:r>
    </w:p>
    <w:p w:rsidR="00B02790" w:rsidRPr="00235901" w:rsidRDefault="009761D1" w:rsidP="001F6638">
      <w:pPr>
        <w:pStyle w:val="af3"/>
        <w:numPr>
          <w:ilvl w:val="0"/>
          <w:numId w:val="58"/>
        </w:numPr>
        <w:tabs>
          <w:tab w:val="left" w:pos="993"/>
        </w:tabs>
        <w:spacing w:after="0" w:line="240" w:lineRule="auto"/>
        <w:ind w:left="0" w:firstLine="709"/>
        <w:jc w:val="both"/>
        <w:rPr>
          <w:rFonts w:ascii="Times New Roman" w:eastAsia="Times New Roman" w:hAnsi="Times New Roman" w:cs="Times New Roman"/>
          <w:sz w:val="28"/>
          <w:szCs w:val="28"/>
        </w:rPr>
      </w:pPr>
      <w:r w:rsidRPr="00C904FD">
        <w:rPr>
          <w:rFonts w:ascii="Times New Roman" w:eastAsia="Times New Roman" w:hAnsi="Times New Roman" w:cs="Times New Roman"/>
          <w:b/>
          <w:bCs/>
          <w:i/>
          <w:iCs/>
          <w:sz w:val="28"/>
          <w:szCs w:val="28"/>
        </w:rPr>
        <w:t>ацидофільно-нейтральні</w:t>
      </w:r>
      <w:r w:rsidRPr="00235901">
        <w:rPr>
          <w:rFonts w:ascii="Times New Roman" w:eastAsia="Times New Roman" w:hAnsi="Times New Roman" w:cs="Times New Roman"/>
          <w:sz w:val="28"/>
          <w:szCs w:val="28"/>
        </w:rPr>
        <w:t xml:space="preserve">: зелені мохи </w:t>
      </w:r>
      <w:r w:rsidR="00D37454" w:rsidRPr="00235901">
        <w:rPr>
          <w:rFonts w:ascii="Times New Roman" w:eastAsia="Times New Roman" w:hAnsi="Times New Roman" w:cs="Times New Roman"/>
          <w:sz w:val="28"/>
          <w:szCs w:val="28"/>
        </w:rPr>
        <w:t>–</w:t>
      </w:r>
      <w:r w:rsidRPr="00235901">
        <w:rPr>
          <w:rFonts w:ascii="Times New Roman" w:eastAsia="Times New Roman" w:hAnsi="Times New Roman" w:cs="Times New Roman"/>
          <w:sz w:val="28"/>
          <w:szCs w:val="28"/>
        </w:rPr>
        <w:t xml:space="preserve"> гілокомі</w:t>
      </w:r>
      <w:r w:rsidR="00C368EC">
        <w:rPr>
          <w:rFonts w:ascii="Times New Roman" w:eastAsia="Times New Roman" w:hAnsi="Times New Roman" w:cs="Times New Roman"/>
          <w:sz w:val="28"/>
          <w:szCs w:val="28"/>
        </w:rPr>
        <w:t>й бискучий (</w:t>
      </w:r>
      <w:r w:rsidR="00C368EC" w:rsidRPr="00C368EC">
        <w:rPr>
          <w:rFonts w:ascii="Times New Roman" w:eastAsia="Times New Roman" w:hAnsi="Times New Roman" w:cs="Times New Roman"/>
          <w:i/>
          <w:iCs/>
          <w:sz w:val="28"/>
          <w:szCs w:val="28"/>
        </w:rPr>
        <w:t>Hylocomium</w:t>
      </w:r>
      <w:r w:rsidR="00C368EC">
        <w:rPr>
          <w:rFonts w:ascii="Times New Roman" w:eastAsia="Times New Roman" w:hAnsi="Times New Roman" w:cs="Times New Roman"/>
          <w:i/>
          <w:iCs/>
          <w:sz w:val="28"/>
          <w:szCs w:val="28"/>
        </w:rPr>
        <w:t>)</w:t>
      </w:r>
      <w:r w:rsidRPr="00C368EC">
        <w:rPr>
          <w:rFonts w:ascii="Times New Roman" w:eastAsia="Times New Roman" w:hAnsi="Times New Roman" w:cs="Times New Roman"/>
          <w:i/>
          <w:iCs/>
          <w:sz w:val="28"/>
          <w:szCs w:val="28"/>
        </w:rPr>
        <w:t>,</w:t>
      </w:r>
      <w:r w:rsidRPr="00235901">
        <w:rPr>
          <w:rFonts w:ascii="Times New Roman" w:eastAsia="Times New Roman" w:hAnsi="Times New Roman" w:cs="Times New Roman"/>
          <w:sz w:val="28"/>
          <w:szCs w:val="28"/>
        </w:rPr>
        <w:t xml:space="preserve"> плевро</w:t>
      </w:r>
      <w:r w:rsidR="00C368EC">
        <w:rPr>
          <w:rFonts w:ascii="Times New Roman" w:eastAsia="Times New Roman" w:hAnsi="Times New Roman" w:cs="Times New Roman"/>
          <w:sz w:val="28"/>
          <w:szCs w:val="28"/>
        </w:rPr>
        <w:t xml:space="preserve">ций Шребера </w:t>
      </w:r>
      <w:r w:rsidR="00C368EC" w:rsidRPr="00C368EC">
        <w:rPr>
          <w:rFonts w:ascii="Times New Roman" w:eastAsia="Times New Roman" w:hAnsi="Times New Roman" w:cs="Times New Roman"/>
          <w:i/>
          <w:iCs/>
          <w:sz w:val="28"/>
          <w:szCs w:val="28"/>
        </w:rPr>
        <w:t>(</w:t>
      </w:r>
      <w:r w:rsidR="00C368EC" w:rsidRPr="00C368EC">
        <w:rPr>
          <w:rFonts w:ascii="Times New Roman" w:hAnsi="Times New Roman" w:cs="Times New Roman"/>
          <w:i/>
          <w:iCs/>
          <w:color w:val="4D5156"/>
          <w:sz w:val="28"/>
          <w:szCs w:val="28"/>
          <w:shd w:val="clear" w:color="auto" w:fill="FFFFFF"/>
        </w:rPr>
        <w:t>Pleurozium schreberi)</w:t>
      </w:r>
      <w:r w:rsidRPr="00235901">
        <w:rPr>
          <w:rFonts w:ascii="Times New Roman" w:eastAsia="Times New Roman" w:hAnsi="Times New Roman" w:cs="Times New Roman"/>
          <w:sz w:val="28"/>
          <w:szCs w:val="28"/>
        </w:rPr>
        <w:t>, верба козяча</w:t>
      </w:r>
      <w:r w:rsidR="00C368EC">
        <w:rPr>
          <w:rFonts w:ascii="Times New Roman" w:eastAsia="Times New Roman" w:hAnsi="Times New Roman" w:cs="Times New Roman"/>
          <w:sz w:val="28"/>
          <w:szCs w:val="28"/>
        </w:rPr>
        <w:t xml:space="preserve"> (</w:t>
      </w:r>
      <w:r w:rsidR="00C368EC" w:rsidRPr="00C368EC">
        <w:rPr>
          <w:rFonts w:ascii="Times New Roman" w:hAnsi="Times New Roman" w:cs="Times New Roman"/>
          <w:i/>
          <w:iCs/>
          <w:color w:val="4D5156"/>
          <w:sz w:val="28"/>
          <w:szCs w:val="28"/>
          <w:shd w:val="clear" w:color="auto" w:fill="FFFFFF"/>
        </w:rPr>
        <w:t>Salix caprea</w:t>
      </w:r>
      <w:r w:rsidR="00C368EC">
        <w:rPr>
          <w:rFonts w:ascii="Times New Roman" w:hAnsi="Times New Roman" w:cs="Times New Roman"/>
          <w:i/>
          <w:iCs/>
          <w:color w:val="4D5156"/>
          <w:sz w:val="28"/>
          <w:szCs w:val="28"/>
          <w:shd w:val="clear" w:color="auto" w:fill="FFFFFF"/>
        </w:rPr>
        <w:t>)</w:t>
      </w:r>
      <w:r w:rsidRPr="00235901">
        <w:rPr>
          <w:rFonts w:ascii="Times New Roman" w:eastAsia="Times New Roman" w:hAnsi="Times New Roman" w:cs="Times New Roman"/>
          <w:sz w:val="28"/>
          <w:szCs w:val="28"/>
        </w:rPr>
        <w:t xml:space="preserve"> </w:t>
      </w:r>
      <w:r w:rsidR="00D37454" w:rsidRPr="00235901">
        <w:rPr>
          <w:rFonts w:ascii="Times New Roman" w:eastAsia="Times New Roman" w:hAnsi="Times New Roman" w:cs="Times New Roman"/>
          <w:sz w:val="28"/>
          <w:szCs w:val="28"/>
        </w:rPr>
        <w:t>–</w:t>
      </w:r>
      <w:r w:rsidRPr="00235901">
        <w:rPr>
          <w:rFonts w:ascii="Times New Roman" w:eastAsia="Times New Roman" w:hAnsi="Times New Roman" w:cs="Times New Roman"/>
          <w:sz w:val="28"/>
          <w:szCs w:val="28"/>
        </w:rPr>
        <w:t xml:space="preserve"> рН 4,5</w:t>
      </w:r>
      <w:r w:rsidR="00C368EC">
        <w:rPr>
          <w:rFonts w:ascii="Times New Roman" w:eastAsia="Times New Roman" w:hAnsi="Times New Roman" w:cs="Times New Roman"/>
          <w:sz w:val="28"/>
          <w:szCs w:val="28"/>
        </w:rPr>
        <w:t>-</w:t>
      </w:r>
      <w:r w:rsidRPr="00235901">
        <w:rPr>
          <w:rFonts w:ascii="Times New Roman" w:eastAsia="Times New Roman" w:hAnsi="Times New Roman" w:cs="Times New Roman"/>
          <w:sz w:val="28"/>
          <w:szCs w:val="28"/>
        </w:rPr>
        <w:t>7,0;</w:t>
      </w:r>
    </w:p>
    <w:p w:rsidR="00B02790" w:rsidRPr="00235901" w:rsidRDefault="009761D1" w:rsidP="001F6638">
      <w:pPr>
        <w:pStyle w:val="af3"/>
        <w:numPr>
          <w:ilvl w:val="0"/>
          <w:numId w:val="58"/>
        </w:numPr>
        <w:tabs>
          <w:tab w:val="left" w:pos="993"/>
        </w:tabs>
        <w:spacing w:after="0" w:line="240" w:lineRule="auto"/>
        <w:ind w:left="0" w:firstLine="709"/>
        <w:jc w:val="both"/>
        <w:rPr>
          <w:rFonts w:ascii="Times New Roman" w:eastAsia="Times New Roman" w:hAnsi="Times New Roman" w:cs="Times New Roman"/>
          <w:sz w:val="28"/>
          <w:szCs w:val="28"/>
        </w:rPr>
      </w:pPr>
      <w:r w:rsidRPr="00A2086B">
        <w:rPr>
          <w:rFonts w:ascii="Times New Roman" w:eastAsia="Times New Roman" w:hAnsi="Times New Roman" w:cs="Times New Roman"/>
          <w:b/>
          <w:bCs/>
          <w:i/>
          <w:iCs/>
          <w:sz w:val="28"/>
          <w:szCs w:val="28"/>
        </w:rPr>
        <w:t>нейтрофільні</w:t>
      </w:r>
      <w:r w:rsidRPr="00235901">
        <w:rPr>
          <w:rFonts w:ascii="Times New Roman" w:eastAsia="Times New Roman" w:hAnsi="Times New Roman" w:cs="Times New Roman"/>
          <w:sz w:val="28"/>
          <w:szCs w:val="28"/>
        </w:rPr>
        <w:t>: ялиця європейська</w:t>
      </w:r>
      <w:r w:rsidR="001E36BB">
        <w:rPr>
          <w:rFonts w:ascii="Times New Roman" w:eastAsia="Times New Roman" w:hAnsi="Times New Roman" w:cs="Times New Roman"/>
          <w:sz w:val="28"/>
          <w:szCs w:val="28"/>
        </w:rPr>
        <w:t xml:space="preserve"> (</w:t>
      </w:r>
      <w:r w:rsidR="001E36BB" w:rsidRPr="001E36BB">
        <w:rPr>
          <w:rFonts w:ascii="Times New Roman" w:hAnsi="Times New Roman" w:cs="Times New Roman"/>
          <w:i/>
          <w:iCs/>
          <w:color w:val="4D5156"/>
          <w:sz w:val="28"/>
          <w:szCs w:val="28"/>
          <w:shd w:val="clear" w:color="auto" w:fill="FFFFFF"/>
        </w:rPr>
        <w:t>Picea abies</w:t>
      </w:r>
      <w:r w:rsidR="001E36BB">
        <w:rPr>
          <w:rFonts w:ascii="Times New Roman" w:hAnsi="Times New Roman" w:cs="Times New Roman"/>
          <w:i/>
          <w:iCs/>
          <w:color w:val="4D5156"/>
          <w:sz w:val="28"/>
          <w:szCs w:val="28"/>
          <w:shd w:val="clear" w:color="auto" w:fill="FFFFFF"/>
        </w:rPr>
        <w:t>)</w:t>
      </w:r>
      <w:r w:rsidRPr="001E36BB">
        <w:rPr>
          <w:rFonts w:ascii="Times New Roman" w:hAnsi="Times New Roman" w:cs="Times New Roman"/>
          <w:i/>
          <w:iCs/>
          <w:color w:val="4D5156"/>
          <w:sz w:val="28"/>
          <w:szCs w:val="28"/>
          <w:shd w:val="clear" w:color="auto" w:fill="FFFFFF"/>
        </w:rPr>
        <w:t>,</w:t>
      </w:r>
      <w:r w:rsidRPr="00235901">
        <w:rPr>
          <w:rFonts w:ascii="Times New Roman" w:eastAsia="Times New Roman" w:hAnsi="Times New Roman" w:cs="Times New Roman"/>
          <w:sz w:val="28"/>
          <w:szCs w:val="28"/>
        </w:rPr>
        <w:t xml:space="preserve"> </w:t>
      </w:r>
      <w:r w:rsidR="001E36BB">
        <w:rPr>
          <w:rFonts w:ascii="Times New Roman" w:eastAsia="Times New Roman" w:hAnsi="Times New Roman" w:cs="Times New Roman"/>
          <w:sz w:val="28"/>
          <w:szCs w:val="28"/>
        </w:rPr>
        <w:t>су</w:t>
      </w:r>
      <w:r w:rsidRPr="00235901">
        <w:rPr>
          <w:rFonts w:ascii="Times New Roman" w:eastAsia="Times New Roman" w:hAnsi="Times New Roman" w:cs="Times New Roman"/>
          <w:sz w:val="28"/>
          <w:szCs w:val="28"/>
        </w:rPr>
        <w:t>ниця зелена</w:t>
      </w:r>
      <w:r w:rsidR="001E36BB">
        <w:rPr>
          <w:rFonts w:ascii="Times New Roman" w:eastAsia="Times New Roman" w:hAnsi="Times New Roman" w:cs="Times New Roman"/>
          <w:sz w:val="28"/>
          <w:szCs w:val="28"/>
        </w:rPr>
        <w:t xml:space="preserve"> (</w:t>
      </w:r>
      <w:r w:rsidR="001E36BB" w:rsidRPr="001E36BB">
        <w:rPr>
          <w:rFonts w:ascii="Times New Roman" w:hAnsi="Times New Roman" w:cs="Times New Roman"/>
          <w:i/>
          <w:iCs/>
          <w:color w:val="4D5156"/>
          <w:sz w:val="28"/>
          <w:szCs w:val="28"/>
          <w:shd w:val="clear" w:color="auto" w:fill="FFFFFF"/>
        </w:rPr>
        <w:t>Fragaria viridis</w:t>
      </w:r>
      <w:r w:rsidR="00227E8F">
        <w:rPr>
          <w:rFonts w:ascii="Times New Roman" w:hAnsi="Times New Roman" w:cs="Times New Roman"/>
          <w:i/>
          <w:iCs/>
          <w:color w:val="4D5156"/>
          <w:sz w:val="28"/>
          <w:szCs w:val="28"/>
          <w:shd w:val="clear" w:color="auto" w:fill="FFFFFF"/>
        </w:rPr>
        <w:t>)</w:t>
      </w:r>
      <w:r w:rsidRPr="00235901">
        <w:rPr>
          <w:rFonts w:ascii="Times New Roman" w:eastAsia="Times New Roman" w:hAnsi="Times New Roman" w:cs="Times New Roman"/>
          <w:sz w:val="28"/>
          <w:szCs w:val="28"/>
        </w:rPr>
        <w:t xml:space="preserve">, </w:t>
      </w:r>
      <w:r w:rsidR="001E36BB">
        <w:rPr>
          <w:rFonts w:ascii="Times New Roman" w:eastAsia="Times New Roman" w:hAnsi="Times New Roman" w:cs="Times New Roman"/>
          <w:sz w:val="28"/>
          <w:szCs w:val="28"/>
        </w:rPr>
        <w:t>китник лучний (</w:t>
      </w:r>
      <w:r w:rsidR="001E36BB" w:rsidRPr="001E36BB">
        <w:rPr>
          <w:rFonts w:ascii="Times New Roman" w:hAnsi="Times New Roman" w:cs="Times New Roman"/>
          <w:i/>
          <w:iCs/>
          <w:color w:val="4D5156"/>
          <w:sz w:val="28"/>
          <w:szCs w:val="28"/>
          <w:shd w:val="clear" w:color="auto" w:fill="FFFFFF"/>
        </w:rPr>
        <w:t>Alopecurus pratensis</w:t>
      </w:r>
      <w:r w:rsidR="001E36BB">
        <w:rPr>
          <w:rFonts w:ascii="Times New Roman" w:hAnsi="Times New Roman" w:cs="Times New Roman"/>
          <w:i/>
          <w:iCs/>
          <w:color w:val="4D5156"/>
          <w:sz w:val="28"/>
          <w:szCs w:val="28"/>
          <w:shd w:val="clear" w:color="auto" w:fill="FFFFFF"/>
        </w:rPr>
        <w:t>)</w:t>
      </w:r>
      <w:r w:rsidRPr="00235901">
        <w:rPr>
          <w:rFonts w:ascii="Times New Roman" w:eastAsia="Times New Roman" w:hAnsi="Times New Roman" w:cs="Times New Roman"/>
          <w:sz w:val="28"/>
          <w:szCs w:val="28"/>
        </w:rPr>
        <w:t>, конюшина</w:t>
      </w:r>
      <w:r w:rsidR="001E36BB">
        <w:rPr>
          <w:rFonts w:ascii="Times New Roman" w:eastAsia="Times New Roman" w:hAnsi="Times New Roman" w:cs="Times New Roman"/>
          <w:sz w:val="28"/>
          <w:szCs w:val="28"/>
        </w:rPr>
        <w:t xml:space="preserve"> </w:t>
      </w:r>
      <w:r w:rsidRPr="00235901">
        <w:rPr>
          <w:rFonts w:ascii="Times New Roman" w:eastAsia="Times New Roman" w:hAnsi="Times New Roman" w:cs="Times New Roman"/>
          <w:sz w:val="28"/>
          <w:szCs w:val="28"/>
        </w:rPr>
        <w:t>гірська</w:t>
      </w:r>
      <w:r w:rsidR="001E36BB">
        <w:rPr>
          <w:rFonts w:ascii="Times New Roman" w:eastAsia="Times New Roman" w:hAnsi="Times New Roman" w:cs="Times New Roman"/>
          <w:sz w:val="28"/>
          <w:szCs w:val="28"/>
        </w:rPr>
        <w:t xml:space="preserve"> (</w:t>
      </w:r>
      <w:r w:rsidR="001E36BB" w:rsidRPr="001E36BB">
        <w:rPr>
          <w:rFonts w:ascii="Times New Roman" w:hAnsi="Times New Roman" w:cs="Times New Roman"/>
          <w:i/>
          <w:iCs/>
          <w:color w:val="4D5156"/>
          <w:sz w:val="28"/>
          <w:szCs w:val="28"/>
          <w:shd w:val="clear" w:color="auto" w:fill="FFFFFF"/>
        </w:rPr>
        <w:t>Trifolium montanum</w:t>
      </w:r>
      <w:r w:rsidR="001E36BB">
        <w:rPr>
          <w:rFonts w:ascii="Times New Roman" w:hAnsi="Times New Roman" w:cs="Times New Roman"/>
          <w:i/>
          <w:iCs/>
          <w:color w:val="4D5156"/>
          <w:sz w:val="28"/>
          <w:szCs w:val="28"/>
          <w:shd w:val="clear" w:color="auto" w:fill="FFFFFF"/>
        </w:rPr>
        <w:t>)</w:t>
      </w:r>
      <w:r w:rsidRPr="00235901">
        <w:rPr>
          <w:rFonts w:ascii="Times New Roman" w:eastAsia="Times New Roman" w:hAnsi="Times New Roman" w:cs="Times New Roman"/>
          <w:sz w:val="28"/>
          <w:szCs w:val="28"/>
        </w:rPr>
        <w:t>, конюшина лучна</w:t>
      </w:r>
      <w:r w:rsidR="001E36BB">
        <w:rPr>
          <w:rFonts w:ascii="Times New Roman" w:eastAsia="Times New Roman" w:hAnsi="Times New Roman" w:cs="Times New Roman"/>
          <w:sz w:val="28"/>
          <w:szCs w:val="28"/>
        </w:rPr>
        <w:t xml:space="preserve"> (</w:t>
      </w:r>
      <w:r w:rsidR="001E36BB" w:rsidRPr="001E36BB">
        <w:rPr>
          <w:rFonts w:ascii="Times New Roman" w:hAnsi="Times New Roman" w:cs="Times New Roman"/>
          <w:i/>
          <w:iCs/>
          <w:color w:val="4D5156"/>
          <w:sz w:val="28"/>
          <w:szCs w:val="28"/>
          <w:shd w:val="clear" w:color="auto" w:fill="FFFFFF"/>
        </w:rPr>
        <w:t>Trifolium pratense</w:t>
      </w:r>
      <w:r w:rsidR="001E36BB">
        <w:rPr>
          <w:rFonts w:ascii="Times New Roman" w:hAnsi="Times New Roman" w:cs="Times New Roman"/>
          <w:i/>
          <w:iCs/>
          <w:color w:val="4D5156"/>
          <w:sz w:val="28"/>
          <w:szCs w:val="28"/>
          <w:shd w:val="clear" w:color="auto" w:fill="FFFFFF"/>
        </w:rPr>
        <w:t>)</w:t>
      </w:r>
      <w:r w:rsidRPr="00235901">
        <w:rPr>
          <w:rFonts w:ascii="Times New Roman" w:eastAsia="Times New Roman" w:hAnsi="Times New Roman" w:cs="Times New Roman"/>
          <w:sz w:val="28"/>
          <w:szCs w:val="28"/>
        </w:rPr>
        <w:t>, мильнянка лікарська</w:t>
      </w:r>
      <w:r w:rsidR="001E36BB">
        <w:rPr>
          <w:rFonts w:ascii="Times New Roman" w:eastAsia="Times New Roman" w:hAnsi="Times New Roman" w:cs="Times New Roman"/>
          <w:sz w:val="28"/>
          <w:szCs w:val="28"/>
        </w:rPr>
        <w:t xml:space="preserve"> (</w:t>
      </w:r>
      <w:r w:rsidR="001E36BB" w:rsidRPr="001E36BB">
        <w:rPr>
          <w:rFonts w:ascii="Times New Roman" w:hAnsi="Times New Roman" w:cs="Times New Roman"/>
          <w:i/>
          <w:iCs/>
          <w:color w:val="4D5156"/>
          <w:sz w:val="28"/>
          <w:szCs w:val="28"/>
          <w:shd w:val="clear" w:color="auto" w:fill="FFFFFF"/>
        </w:rPr>
        <w:t>Saponaria officinalis</w:t>
      </w:r>
      <w:r w:rsidR="001E36BB">
        <w:rPr>
          <w:rFonts w:ascii="Times New Roman" w:hAnsi="Times New Roman" w:cs="Times New Roman"/>
          <w:i/>
          <w:iCs/>
          <w:color w:val="4D5156"/>
          <w:sz w:val="28"/>
          <w:szCs w:val="28"/>
          <w:shd w:val="clear" w:color="auto" w:fill="FFFFFF"/>
        </w:rPr>
        <w:t>)</w:t>
      </w:r>
      <w:r w:rsidRPr="00235901">
        <w:rPr>
          <w:rFonts w:ascii="Times New Roman" w:eastAsia="Times New Roman" w:hAnsi="Times New Roman" w:cs="Times New Roman"/>
          <w:sz w:val="28"/>
          <w:szCs w:val="28"/>
        </w:rPr>
        <w:t>, борщівник сибірський</w:t>
      </w:r>
      <w:r w:rsidR="001E36BB">
        <w:rPr>
          <w:rFonts w:ascii="Times New Roman" w:eastAsia="Times New Roman" w:hAnsi="Times New Roman" w:cs="Times New Roman"/>
          <w:sz w:val="28"/>
          <w:szCs w:val="28"/>
        </w:rPr>
        <w:t xml:space="preserve"> (</w:t>
      </w:r>
      <w:r w:rsidR="001E36BB" w:rsidRPr="001E36BB">
        <w:rPr>
          <w:rFonts w:ascii="Times New Roman" w:hAnsi="Times New Roman" w:cs="Times New Roman"/>
          <w:i/>
          <w:iCs/>
          <w:color w:val="4D5156"/>
          <w:sz w:val="28"/>
          <w:szCs w:val="28"/>
          <w:shd w:val="clear" w:color="auto" w:fill="FFFFFF"/>
        </w:rPr>
        <w:t>Heracleum sibiricum</w:t>
      </w:r>
      <w:r w:rsidR="001E36BB">
        <w:rPr>
          <w:rFonts w:ascii="Times New Roman" w:hAnsi="Times New Roman" w:cs="Times New Roman"/>
          <w:i/>
          <w:iCs/>
          <w:color w:val="4D5156"/>
          <w:sz w:val="28"/>
          <w:szCs w:val="28"/>
          <w:shd w:val="clear" w:color="auto" w:fill="FFFFFF"/>
        </w:rPr>
        <w:t>)</w:t>
      </w:r>
      <w:r w:rsidRPr="00235901">
        <w:rPr>
          <w:rFonts w:ascii="Times New Roman" w:eastAsia="Times New Roman" w:hAnsi="Times New Roman" w:cs="Times New Roman"/>
          <w:sz w:val="28"/>
          <w:szCs w:val="28"/>
        </w:rPr>
        <w:t>, цикорій</w:t>
      </w:r>
      <w:r w:rsidR="001E36BB">
        <w:rPr>
          <w:rFonts w:ascii="Times New Roman" w:eastAsia="Times New Roman" w:hAnsi="Times New Roman" w:cs="Times New Roman"/>
          <w:sz w:val="28"/>
          <w:szCs w:val="28"/>
        </w:rPr>
        <w:t xml:space="preserve"> дикий (</w:t>
      </w:r>
      <w:r w:rsidR="001E36BB" w:rsidRPr="001E36BB">
        <w:rPr>
          <w:rFonts w:ascii="Times New Roman" w:hAnsi="Times New Roman" w:cs="Times New Roman"/>
          <w:i/>
          <w:iCs/>
          <w:color w:val="4D5156"/>
          <w:sz w:val="28"/>
          <w:szCs w:val="28"/>
          <w:shd w:val="clear" w:color="auto" w:fill="FFFFFF"/>
        </w:rPr>
        <w:t>Cichorium intybus</w:t>
      </w:r>
      <w:r w:rsidR="001E36BB">
        <w:rPr>
          <w:rFonts w:ascii="Times New Roman" w:hAnsi="Times New Roman" w:cs="Times New Roman"/>
          <w:i/>
          <w:iCs/>
          <w:color w:val="4D5156"/>
          <w:sz w:val="28"/>
          <w:szCs w:val="28"/>
          <w:shd w:val="clear" w:color="auto" w:fill="FFFFFF"/>
        </w:rPr>
        <w:t>)</w:t>
      </w:r>
      <w:r w:rsidRPr="00235901">
        <w:rPr>
          <w:rFonts w:ascii="Times New Roman" w:eastAsia="Times New Roman" w:hAnsi="Times New Roman" w:cs="Times New Roman"/>
          <w:sz w:val="28"/>
          <w:szCs w:val="28"/>
        </w:rPr>
        <w:t xml:space="preserve"> </w:t>
      </w:r>
      <w:r w:rsidR="00D37454" w:rsidRPr="00235901">
        <w:rPr>
          <w:rFonts w:ascii="Times New Roman" w:eastAsia="Times New Roman" w:hAnsi="Times New Roman" w:cs="Times New Roman"/>
          <w:sz w:val="28"/>
          <w:szCs w:val="28"/>
        </w:rPr>
        <w:t>–</w:t>
      </w:r>
      <w:r w:rsidRPr="00235901">
        <w:rPr>
          <w:rFonts w:ascii="Times New Roman" w:eastAsia="Times New Roman" w:hAnsi="Times New Roman" w:cs="Times New Roman"/>
          <w:sz w:val="28"/>
          <w:szCs w:val="28"/>
        </w:rPr>
        <w:t xml:space="preserve"> рН 6,0</w:t>
      </w:r>
      <w:r w:rsidR="001E36BB">
        <w:rPr>
          <w:rFonts w:ascii="Times New Roman" w:eastAsia="Times New Roman" w:hAnsi="Times New Roman" w:cs="Times New Roman"/>
          <w:sz w:val="28"/>
          <w:szCs w:val="28"/>
        </w:rPr>
        <w:t>-</w:t>
      </w:r>
      <w:r w:rsidRPr="00235901">
        <w:rPr>
          <w:rFonts w:ascii="Times New Roman" w:eastAsia="Times New Roman" w:hAnsi="Times New Roman" w:cs="Times New Roman"/>
          <w:sz w:val="28"/>
          <w:szCs w:val="28"/>
        </w:rPr>
        <w:t xml:space="preserve">7,3. Нейтрально-базіфільні: </w:t>
      </w:r>
      <w:r w:rsidR="001E36BB">
        <w:rPr>
          <w:rFonts w:ascii="Times New Roman" w:eastAsia="Times New Roman" w:hAnsi="Times New Roman" w:cs="Times New Roman"/>
          <w:sz w:val="28"/>
          <w:szCs w:val="28"/>
        </w:rPr>
        <w:t>підбіл звичайний (</w:t>
      </w:r>
      <w:r w:rsidR="001E36BB" w:rsidRPr="001E36BB">
        <w:rPr>
          <w:rFonts w:ascii="Times New Roman" w:hAnsi="Times New Roman" w:cs="Times New Roman"/>
          <w:i/>
          <w:iCs/>
          <w:color w:val="4D5156"/>
          <w:sz w:val="28"/>
          <w:szCs w:val="28"/>
          <w:shd w:val="clear" w:color="auto" w:fill="FFFFFF"/>
        </w:rPr>
        <w:t>Tussilago farfara</w:t>
      </w:r>
      <w:r w:rsidR="001E36BB">
        <w:rPr>
          <w:rFonts w:ascii="Times New Roman" w:hAnsi="Times New Roman" w:cs="Times New Roman"/>
          <w:i/>
          <w:iCs/>
          <w:color w:val="4D5156"/>
          <w:sz w:val="28"/>
          <w:szCs w:val="28"/>
          <w:shd w:val="clear" w:color="auto" w:fill="FFFFFF"/>
        </w:rPr>
        <w:t>)</w:t>
      </w:r>
      <w:r w:rsidRPr="00235901">
        <w:rPr>
          <w:rFonts w:ascii="Times New Roman" w:eastAsia="Times New Roman" w:hAnsi="Times New Roman" w:cs="Times New Roman"/>
          <w:sz w:val="28"/>
          <w:szCs w:val="28"/>
        </w:rPr>
        <w:t xml:space="preserve">, люцерна </w:t>
      </w:r>
      <w:r w:rsidR="001E36BB">
        <w:rPr>
          <w:rFonts w:ascii="Times New Roman" w:eastAsia="Times New Roman" w:hAnsi="Times New Roman" w:cs="Times New Roman"/>
          <w:sz w:val="28"/>
          <w:szCs w:val="28"/>
        </w:rPr>
        <w:t>жовта (</w:t>
      </w:r>
      <w:r w:rsidR="001E36BB" w:rsidRPr="001E36BB">
        <w:rPr>
          <w:rFonts w:ascii="Times New Roman" w:hAnsi="Times New Roman" w:cs="Times New Roman"/>
          <w:i/>
          <w:iCs/>
          <w:color w:val="4D5156"/>
          <w:sz w:val="28"/>
          <w:szCs w:val="28"/>
          <w:shd w:val="clear" w:color="auto" w:fill="FFFFFF"/>
        </w:rPr>
        <w:t>Medicago falcata</w:t>
      </w:r>
      <w:r w:rsidR="001E36BB">
        <w:rPr>
          <w:rFonts w:ascii="Times New Roman" w:hAnsi="Times New Roman" w:cs="Times New Roman"/>
          <w:i/>
          <w:iCs/>
          <w:color w:val="4D5156"/>
          <w:sz w:val="28"/>
          <w:szCs w:val="28"/>
          <w:shd w:val="clear" w:color="auto" w:fill="FFFFFF"/>
        </w:rPr>
        <w:t>)</w:t>
      </w:r>
      <w:r w:rsidRPr="00235901">
        <w:rPr>
          <w:rFonts w:ascii="Times New Roman" w:eastAsia="Times New Roman" w:hAnsi="Times New Roman" w:cs="Times New Roman"/>
          <w:sz w:val="28"/>
          <w:szCs w:val="28"/>
        </w:rPr>
        <w:t>, келерія</w:t>
      </w:r>
      <w:r w:rsidR="001E36BB">
        <w:rPr>
          <w:rFonts w:ascii="Times New Roman" w:eastAsia="Times New Roman" w:hAnsi="Times New Roman" w:cs="Times New Roman"/>
          <w:sz w:val="28"/>
          <w:szCs w:val="28"/>
        </w:rPr>
        <w:t xml:space="preserve"> сиза (</w:t>
      </w:r>
      <w:r w:rsidR="001E36BB" w:rsidRPr="001E36BB">
        <w:rPr>
          <w:rFonts w:ascii="Times New Roman" w:hAnsi="Times New Roman" w:cs="Times New Roman"/>
          <w:i/>
          <w:iCs/>
          <w:color w:val="4D5156"/>
          <w:sz w:val="28"/>
          <w:szCs w:val="28"/>
          <w:shd w:val="clear" w:color="auto" w:fill="FFFFFF"/>
        </w:rPr>
        <w:t>Koeleria glauca</w:t>
      </w:r>
      <w:r w:rsidR="001E36BB">
        <w:rPr>
          <w:rFonts w:ascii="Times New Roman" w:hAnsi="Times New Roman" w:cs="Times New Roman"/>
          <w:i/>
          <w:iCs/>
          <w:color w:val="4D5156"/>
          <w:sz w:val="28"/>
          <w:szCs w:val="28"/>
          <w:shd w:val="clear" w:color="auto" w:fill="FFFFFF"/>
        </w:rPr>
        <w:t>)</w:t>
      </w:r>
      <w:r w:rsidRPr="001E36BB">
        <w:rPr>
          <w:rFonts w:ascii="Times New Roman" w:hAnsi="Times New Roman" w:cs="Times New Roman"/>
          <w:i/>
          <w:iCs/>
          <w:color w:val="4D5156"/>
          <w:sz w:val="28"/>
          <w:szCs w:val="28"/>
          <w:shd w:val="clear" w:color="auto" w:fill="FFFFFF"/>
        </w:rPr>
        <w:t>,</w:t>
      </w:r>
      <w:r w:rsidRPr="00235901">
        <w:rPr>
          <w:rFonts w:ascii="Times New Roman" w:eastAsia="Times New Roman" w:hAnsi="Times New Roman" w:cs="Times New Roman"/>
          <w:sz w:val="28"/>
          <w:szCs w:val="28"/>
        </w:rPr>
        <w:t xml:space="preserve"> осока волохата</w:t>
      </w:r>
      <w:r w:rsidR="001E36BB">
        <w:rPr>
          <w:rFonts w:ascii="Times New Roman" w:eastAsia="Times New Roman" w:hAnsi="Times New Roman" w:cs="Times New Roman"/>
          <w:sz w:val="28"/>
          <w:szCs w:val="28"/>
        </w:rPr>
        <w:t xml:space="preserve"> (</w:t>
      </w:r>
      <w:r w:rsidR="001E36BB" w:rsidRPr="001E36BB">
        <w:rPr>
          <w:rFonts w:ascii="Times New Roman" w:hAnsi="Times New Roman" w:cs="Times New Roman"/>
          <w:i/>
          <w:iCs/>
          <w:color w:val="4D5156"/>
          <w:sz w:val="28"/>
          <w:szCs w:val="28"/>
          <w:shd w:val="clear" w:color="auto" w:fill="FFFFFF"/>
        </w:rPr>
        <w:t xml:space="preserve">Carex hirta </w:t>
      </w:r>
      <w:r w:rsidR="001E36BB" w:rsidRPr="001E36BB">
        <w:rPr>
          <w:rFonts w:ascii="Times New Roman" w:hAnsi="Times New Roman" w:cs="Times New Roman"/>
          <w:color w:val="4D5156"/>
          <w:sz w:val="28"/>
          <w:szCs w:val="28"/>
          <w:shd w:val="clear" w:color="auto" w:fill="FFFFFF"/>
        </w:rPr>
        <w:t>L</w:t>
      </w:r>
      <w:r w:rsidR="001E36BB">
        <w:rPr>
          <w:rFonts w:ascii="Times New Roman" w:hAnsi="Times New Roman" w:cs="Times New Roman"/>
          <w:color w:val="4D5156"/>
          <w:sz w:val="28"/>
          <w:szCs w:val="28"/>
          <w:shd w:val="clear" w:color="auto" w:fill="FFFFFF"/>
        </w:rPr>
        <w:t>)</w:t>
      </w:r>
      <w:r w:rsidRPr="00235901">
        <w:rPr>
          <w:rFonts w:ascii="Times New Roman" w:eastAsia="Times New Roman" w:hAnsi="Times New Roman" w:cs="Times New Roman"/>
          <w:sz w:val="28"/>
          <w:szCs w:val="28"/>
        </w:rPr>
        <w:t>,</w:t>
      </w:r>
      <w:r w:rsidR="001E36BB">
        <w:rPr>
          <w:rFonts w:ascii="Times New Roman" w:eastAsia="Times New Roman" w:hAnsi="Times New Roman" w:cs="Times New Roman"/>
          <w:sz w:val="28"/>
          <w:szCs w:val="28"/>
        </w:rPr>
        <w:t xml:space="preserve"> </w:t>
      </w:r>
      <w:r w:rsidRPr="00235901">
        <w:rPr>
          <w:rFonts w:ascii="Times New Roman" w:eastAsia="Times New Roman" w:hAnsi="Times New Roman" w:cs="Times New Roman"/>
          <w:sz w:val="28"/>
          <w:szCs w:val="28"/>
        </w:rPr>
        <w:t>лядвенець рогатий</w:t>
      </w:r>
      <w:r w:rsidR="001E36BB">
        <w:rPr>
          <w:rFonts w:ascii="Times New Roman" w:eastAsia="Times New Roman" w:hAnsi="Times New Roman" w:cs="Times New Roman"/>
          <w:sz w:val="28"/>
          <w:szCs w:val="28"/>
        </w:rPr>
        <w:t xml:space="preserve"> (</w:t>
      </w:r>
      <w:r w:rsidR="001E36BB" w:rsidRPr="001E36BB">
        <w:rPr>
          <w:rFonts w:ascii="Times New Roman" w:hAnsi="Times New Roman" w:cs="Times New Roman"/>
          <w:i/>
          <w:iCs/>
          <w:color w:val="4D5156"/>
          <w:sz w:val="28"/>
          <w:szCs w:val="28"/>
          <w:shd w:val="clear" w:color="auto" w:fill="FFFFFF"/>
        </w:rPr>
        <w:t>Lotus corniculatus</w:t>
      </w:r>
      <w:r w:rsidR="001E36BB">
        <w:rPr>
          <w:rFonts w:ascii="Times New Roman" w:hAnsi="Times New Roman" w:cs="Times New Roman"/>
          <w:i/>
          <w:iCs/>
          <w:color w:val="4D5156"/>
          <w:sz w:val="28"/>
          <w:szCs w:val="28"/>
          <w:shd w:val="clear" w:color="auto" w:fill="FFFFFF"/>
        </w:rPr>
        <w:t>)</w:t>
      </w:r>
      <w:r w:rsidRPr="00235901">
        <w:rPr>
          <w:rFonts w:ascii="Times New Roman" w:eastAsia="Times New Roman" w:hAnsi="Times New Roman" w:cs="Times New Roman"/>
          <w:sz w:val="28"/>
          <w:szCs w:val="28"/>
        </w:rPr>
        <w:t xml:space="preserve">, </w:t>
      </w:r>
      <w:r w:rsidR="00653641">
        <w:rPr>
          <w:rFonts w:ascii="Times New Roman" w:eastAsia="Times New Roman" w:hAnsi="Times New Roman" w:cs="Times New Roman"/>
          <w:sz w:val="28"/>
          <w:szCs w:val="28"/>
        </w:rPr>
        <w:t>перстач гусячий (</w:t>
      </w:r>
      <w:r w:rsidR="00653641" w:rsidRPr="00653641">
        <w:rPr>
          <w:rFonts w:ascii="Times New Roman" w:hAnsi="Times New Roman" w:cs="Times New Roman"/>
          <w:i/>
          <w:iCs/>
          <w:color w:val="4D5156"/>
          <w:sz w:val="28"/>
          <w:szCs w:val="28"/>
          <w:shd w:val="clear" w:color="auto" w:fill="FFFFFF"/>
        </w:rPr>
        <w:t>Argentina anserina Rydb</w:t>
      </w:r>
      <w:r w:rsidR="00653641">
        <w:rPr>
          <w:rFonts w:ascii="Arial" w:hAnsi="Arial" w:cs="Arial"/>
          <w:color w:val="4D5156"/>
          <w:sz w:val="21"/>
          <w:szCs w:val="21"/>
          <w:shd w:val="clear" w:color="auto" w:fill="FFFFFF"/>
        </w:rPr>
        <w:t>.</w:t>
      </w:r>
      <w:r w:rsidR="00653641">
        <w:rPr>
          <w:rFonts w:ascii="Times New Roman" w:eastAsia="Times New Roman" w:hAnsi="Times New Roman" w:cs="Times New Roman"/>
          <w:sz w:val="28"/>
          <w:szCs w:val="28"/>
        </w:rPr>
        <w:t xml:space="preserve">) </w:t>
      </w:r>
      <w:r w:rsidRPr="00235901">
        <w:rPr>
          <w:rFonts w:ascii="Times New Roman" w:eastAsia="Times New Roman" w:hAnsi="Times New Roman" w:cs="Times New Roman"/>
          <w:sz w:val="28"/>
          <w:szCs w:val="28"/>
        </w:rPr>
        <w:t>– рН 6,7</w:t>
      </w:r>
      <w:r w:rsidR="00653641">
        <w:rPr>
          <w:rFonts w:ascii="Times New Roman" w:eastAsia="Times New Roman" w:hAnsi="Times New Roman" w:cs="Times New Roman"/>
          <w:sz w:val="28"/>
          <w:szCs w:val="28"/>
        </w:rPr>
        <w:t>-</w:t>
      </w:r>
      <w:r w:rsidRPr="00235901">
        <w:rPr>
          <w:rFonts w:ascii="Times New Roman" w:eastAsia="Times New Roman" w:hAnsi="Times New Roman" w:cs="Times New Roman"/>
          <w:sz w:val="28"/>
          <w:szCs w:val="28"/>
        </w:rPr>
        <w:t>7,8;</w:t>
      </w:r>
      <w:r w:rsidR="001E36BB">
        <w:rPr>
          <w:rFonts w:ascii="Times New Roman" w:eastAsia="Times New Roman" w:hAnsi="Times New Roman" w:cs="Times New Roman"/>
          <w:sz w:val="28"/>
          <w:szCs w:val="28"/>
        </w:rPr>
        <w:t xml:space="preserve"> </w:t>
      </w:r>
    </w:p>
    <w:p w:rsidR="00B02790" w:rsidRPr="00235901" w:rsidRDefault="009761D1" w:rsidP="001F6638">
      <w:pPr>
        <w:pStyle w:val="af3"/>
        <w:numPr>
          <w:ilvl w:val="0"/>
          <w:numId w:val="58"/>
        </w:numPr>
        <w:tabs>
          <w:tab w:val="left" w:pos="993"/>
        </w:tabs>
        <w:spacing w:after="0" w:line="240" w:lineRule="auto"/>
        <w:ind w:left="0" w:firstLine="709"/>
        <w:jc w:val="both"/>
        <w:rPr>
          <w:rFonts w:ascii="Times New Roman" w:eastAsia="Times New Roman" w:hAnsi="Times New Roman" w:cs="Times New Roman"/>
          <w:sz w:val="28"/>
          <w:szCs w:val="28"/>
        </w:rPr>
      </w:pPr>
      <w:r w:rsidRPr="00A2086B">
        <w:rPr>
          <w:rFonts w:ascii="Times New Roman" w:eastAsia="Times New Roman" w:hAnsi="Times New Roman" w:cs="Times New Roman"/>
          <w:b/>
          <w:bCs/>
          <w:i/>
          <w:iCs/>
          <w:sz w:val="28"/>
          <w:szCs w:val="28"/>
        </w:rPr>
        <w:t>базіфільні</w:t>
      </w:r>
      <w:r w:rsidRPr="00235901">
        <w:rPr>
          <w:rFonts w:ascii="Times New Roman" w:eastAsia="Times New Roman" w:hAnsi="Times New Roman" w:cs="Times New Roman"/>
          <w:sz w:val="28"/>
          <w:szCs w:val="28"/>
        </w:rPr>
        <w:t xml:space="preserve">: бузина </w:t>
      </w:r>
      <w:r w:rsidR="00653641">
        <w:rPr>
          <w:rFonts w:ascii="Times New Roman" w:eastAsia="Times New Roman" w:hAnsi="Times New Roman" w:cs="Times New Roman"/>
          <w:sz w:val="28"/>
          <w:szCs w:val="28"/>
        </w:rPr>
        <w:t xml:space="preserve">червона </w:t>
      </w:r>
      <w:r w:rsidRPr="00235901">
        <w:rPr>
          <w:rFonts w:ascii="Times New Roman" w:eastAsia="Times New Roman" w:hAnsi="Times New Roman" w:cs="Times New Roman"/>
          <w:sz w:val="28"/>
          <w:szCs w:val="28"/>
        </w:rPr>
        <w:t>сибірська</w:t>
      </w:r>
      <w:r w:rsidR="00653641">
        <w:rPr>
          <w:rFonts w:ascii="Times New Roman" w:eastAsia="Times New Roman" w:hAnsi="Times New Roman" w:cs="Times New Roman"/>
          <w:sz w:val="28"/>
          <w:szCs w:val="28"/>
        </w:rPr>
        <w:t xml:space="preserve"> (</w:t>
      </w:r>
      <w:r w:rsidR="00653641" w:rsidRPr="00653641">
        <w:rPr>
          <w:rFonts w:ascii="Times New Roman" w:hAnsi="Times New Roman" w:cs="Times New Roman"/>
          <w:i/>
          <w:iCs/>
          <w:color w:val="4D5156"/>
          <w:sz w:val="28"/>
          <w:szCs w:val="28"/>
          <w:shd w:val="clear" w:color="auto" w:fill="FFFFFF"/>
        </w:rPr>
        <w:t xml:space="preserve">Sambucus racemosa subsp. sibirica </w:t>
      </w:r>
      <w:r w:rsidR="00653641" w:rsidRPr="00653641">
        <w:rPr>
          <w:rFonts w:ascii="Times New Roman" w:hAnsi="Times New Roman" w:cs="Times New Roman"/>
          <w:color w:val="4D5156"/>
          <w:sz w:val="28"/>
          <w:szCs w:val="28"/>
          <w:shd w:val="clear" w:color="auto" w:fill="FFFFFF"/>
        </w:rPr>
        <w:t>(Nakai) H.Hara</w:t>
      </w:r>
      <w:r w:rsidR="00653641">
        <w:rPr>
          <w:rFonts w:ascii="Times New Roman" w:hAnsi="Times New Roman" w:cs="Times New Roman"/>
          <w:i/>
          <w:iCs/>
          <w:color w:val="4D5156"/>
          <w:sz w:val="28"/>
          <w:szCs w:val="28"/>
          <w:shd w:val="clear" w:color="auto" w:fill="FFFFFF"/>
        </w:rPr>
        <w:t>)</w:t>
      </w:r>
      <w:r w:rsidRPr="00235901">
        <w:rPr>
          <w:rFonts w:ascii="Times New Roman" w:eastAsia="Times New Roman" w:hAnsi="Times New Roman" w:cs="Times New Roman"/>
          <w:sz w:val="28"/>
          <w:szCs w:val="28"/>
        </w:rPr>
        <w:t>, в’яз шорсткий</w:t>
      </w:r>
      <w:r w:rsidR="00653641">
        <w:rPr>
          <w:rFonts w:ascii="Times New Roman" w:eastAsia="Times New Roman" w:hAnsi="Times New Roman" w:cs="Times New Roman"/>
          <w:sz w:val="28"/>
          <w:szCs w:val="28"/>
        </w:rPr>
        <w:t xml:space="preserve"> (</w:t>
      </w:r>
      <w:r w:rsidR="00653641" w:rsidRPr="00653641">
        <w:rPr>
          <w:rFonts w:ascii="Times New Roman" w:hAnsi="Times New Roman" w:cs="Times New Roman"/>
          <w:i/>
          <w:iCs/>
          <w:color w:val="4D5156"/>
          <w:sz w:val="28"/>
          <w:szCs w:val="28"/>
          <w:shd w:val="clear" w:color="auto" w:fill="FFFFFF"/>
        </w:rPr>
        <w:t>Ulmus glabra</w:t>
      </w:r>
      <w:r w:rsidR="00653641">
        <w:rPr>
          <w:rFonts w:ascii="Times New Roman" w:hAnsi="Times New Roman" w:cs="Times New Roman"/>
          <w:i/>
          <w:iCs/>
          <w:color w:val="4D5156"/>
          <w:sz w:val="28"/>
          <w:szCs w:val="28"/>
          <w:shd w:val="clear" w:color="auto" w:fill="FFFFFF"/>
        </w:rPr>
        <w:t>)</w:t>
      </w:r>
      <w:r w:rsidRPr="00235901">
        <w:rPr>
          <w:rFonts w:ascii="Times New Roman" w:eastAsia="Times New Roman" w:hAnsi="Times New Roman" w:cs="Times New Roman"/>
          <w:sz w:val="28"/>
          <w:szCs w:val="28"/>
        </w:rPr>
        <w:t xml:space="preserve"> </w:t>
      </w:r>
      <w:r w:rsidR="00D37454" w:rsidRPr="00235901">
        <w:rPr>
          <w:rFonts w:ascii="Times New Roman" w:eastAsia="Times New Roman" w:hAnsi="Times New Roman" w:cs="Times New Roman"/>
          <w:sz w:val="28"/>
          <w:szCs w:val="28"/>
        </w:rPr>
        <w:t>–</w:t>
      </w:r>
      <w:r w:rsidRPr="00235901">
        <w:rPr>
          <w:rFonts w:ascii="Times New Roman" w:eastAsia="Times New Roman" w:hAnsi="Times New Roman" w:cs="Times New Roman"/>
          <w:sz w:val="28"/>
          <w:szCs w:val="28"/>
        </w:rPr>
        <w:t xml:space="preserve"> рН 7,8</w:t>
      </w:r>
      <w:r w:rsidR="00653641">
        <w:rPr>
          <w:rFonts w:ascii="Times New Roman" w:eastAsia="Times New Roman" w:hAnsi="Times New Roman" w:cs="Times New Roman"/>
          <w:sz w:val="28"/>
          <w:szCs w:val="28"/>
        </w:rPr>
        <w:t>-</w:t>
      </w:r>
      <w:r w:rsidRPr="00235901">
        <w:rPr>
          <w:rFonts w:ascii="Times New Roman" w:eastAsia="Times New Roman" w:hAnsi="Times New Roman" w:cs="Times New Roman"/>
          <w:sz w:val="28"/>
          <w:szCs w:val="28"/>
        </w:rPr>
        <w:t>9,0.</w:t>
      </w:r>
    </w:p>
    <w:p w:rsidR="00B02790" w:rsidRPr="00D37454" w:rsidRDefault="009761D1" w:rsidP="00931325">
      <w:pPr>
        <w:spacing w:after="0" w:line="240" w:lineRule="auto"/>
        <w:ind w:firstLine="721"/>
        <w:jc w:val="both"/>
        <w:rPr>
          <w:rFonts w:ascii="Times New Roman" w:eastAsia="Times New Roman" w:hAnsi="Times New Roman" w:cs="Times New Roman"/>
          <w:sz w:val="28"/>
          <w:szCs w:val="28"/>
        </w:rPr>
      </w:pPr>
      <w:r w:rsidRPr="00931325">
        <w:rPr>
          <w:rFonts w:ascii="Times New Roman" w:eastAsia="Times New Roman" w:hAnsi="Times New Roman" w:cs="Times New Roman"/>
          <w:sz w:val="28"/>
          <w:szCs w:val="28"/>
        </w:rPr>
        <w:t>Є</w:t>
      </w:r>
      <w:hyperlink r:id="rId2921">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класифікація певних груп рослин-індикаторів</w:t>
      </w:r>
      <w:hyperlink r:id="rId2922">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стосовно </w:t>
      </w:r>
      <w:r w:rsidR="00235901" w:rsidRPr="00D37454">
        <w:rPr>
          <w:rFonts w:ascii="Times New Roman" w:eastAsia="Times New Roman" w:hAnsi="Times New Roman" w:cs="Times New Roman"/>
          <w:sz w:val="28"/>
          <w:szCs w:val="28"/>
        </w:rPr>
        <w:t>ґрунтового</w:t>
      </w:r>
      <w:r w:rsidRPr="00D37454">
        <w:rPr>
          <w:rFonts w:ascii="Times New Roman" w:eastAsia="Times New Roman" w:hAnsi="Times New Roman" w:cs="Times New Roman"/>
          <w:sz w:val="28"/>
          <w:szCs w:val="28"/>
        </w:rPr>
        <w:t xml:space="preserve"> зволоження:</w:t>
      </w:r>
    </w:p>
    <w:p w:rsidR="00B02790" w:rsidRPr="00653641" w:rsidRDefault="009761D1" w:rsidP="001F6638">
      <w:pPr>
        <w:pStyle w:val="af3"/>
        <w:numPr>
          <w:ilvl w:val="0"/>
          <w:numId w:val="59"/>
        </w:numPr>
        <w:tabs>
          <w:tab w:val="left" w:pos="1134"/>
        </w:tabs>
        <w:spacing w:after="0" w:line="240" w:lineRule="auto"/>
        <w:ind w:left="0" w:firstLine="709"/>
        <w:jc w:val="both"/>
        <w:rPr>
          <w:rFonts w:ascii="Times New Roman" w:eastAsia="Times New Roman" w:hAnsi="Times New Roman" w:cs="Times New Roman"/>
          <w:sz w:val="28"/>
          <w:szCs w:val="28"/>
        </w:rPr>
      </w:pPr>
      <w:r w:rsidRPr="00653641">
        <w:rPr>
          <w:rFonts w:ascii="Times New Roman" w:eastAsia="Times New Roman" w:hAnsi="Times New Roman" w:cs="Times New Roman"/>
          <w:b/>
          <w:bCs/>
          <w:i/>
          <w:iCs/>
          <w:sz w:val="28"/>
          <w:szCs w:val="28"/>
        </w:rPr>
        <w:t>фреатофіти</w:t>
      </w:r>
      <w:r w:rsidRPr="00653641">
        <w:rPr>
          <w:rFonts w:ascii="Times New Roman" w:eastAsia="Times New Roman" w:hAnsi="Times New Roman" w:cs="Times New Roman"/>
          <w:sz w:val="28"/>
          <w:szCs w:val="28"/>
        </w:rPr>
        <w:t xml:space="preserve"> </w:t>
      </w:r>
      <w:r w:rsidR="00D37454" w:rsidRPr="00653641">
        <w:rPr>
          <w:rFonts w:ascii="Times New Roman" w:eastAsia="Times New Roman" w:hAnsi="Times New Roman" w:cs="Times New Roman"/>
          <w:sz w:val="28"/>
          <w:szCs w:val="28"/>
        </w:rPr>
        <w:t>–</w:t>
      </w:r>
      <w:r w:rsidRPr="00653641">
        <w:rPr>
          <w:rFonts w:ascii="Times New Roman" w:eastAsia="Times New Roman" w:hAnsi="Times New Roman" w:cs="Times New Roman"/>
          <w:sz w:val="28"/>
          <w:szCs w:val="28"/>
        </w:rPr>
        <w:t xml:space="preserve"> рослини, пов’язані з водоносними </w:t>
      </w:r>
      <w:hyperlink r:id="rId2923">
        <w:r w:rsidRPr="00653641">
          <w:rPr>
            <w:rFonts w:ascii="Times New Roman" w:eastAsia="Times New Roman" w:hAnsi="Times New Roman" w:cs="Times New Roman"/>
            <w:sz w:val="28"/>
            <w:szCs w:val="28"/>
          </w:rPr>
          <w:t>горизонтами</w:t>
        </w:r>
      </w:hyperlink>
      <w:hyperlink r:id="rId2924">
        <w:r w:rsidRPr="00653641">
          <w:rPr>
            <w:rFonts w:ascii="Times New Roman" w:eastAsia="Times New Roman" w:hAnsi="Times New Roman" w:cs="Times New Roman"/>
            <w:sz w:val="28"/>
            <w:szCs w:val="28"/>
          </w:rPr>
          <w:t>,</w:t>
        </w:r>
      </w:hyperlink>
      <w:hyperlink r:id="rId2925">
        <w:r w:rsidRPr="00653641">
          <w:rPr>
            <w:rFonts w:ascii="Times New Roman" w:eastAsia="Times New Roman" w:hAnsi="Times New Roman" w:cs="Times New Roman"/>
            <w:sz w:val="28"/>
            <w:szCs w:val="28"/>
          </w:rPr>
          <w:t xml:space="preserve"> </w:t>
        </w:r>
      </w:hyperlink>
      <w:hyperlink r:id="rId2926">
        <w:r w:rsidRPr="00653641">
          <w:rPr>
            <w:rFonts w:ascii="Times New Roman" w:eastAsia="Times New Roman" w:hAnsi="Times New Roman" w:cs="Times New Roman"/>
            <w:sz w:val="28"/>
            <w:szCs w:val="28"/>
          </w:rPr>
          <w:t xml:space="preserve">у яких </w:t>
        </w:r>
      </w:hyperlink>
      <w:r w:rsidRPr="00653641">
        <w:rPr>
          <w:rFonts w:ascii="Times New Roman" w:eastAsia="Times New Roman" w:hAnsi="Times New Roman" w:cs="Times New Roman"/>
          <w:sz w:val="28"/>
          <w:szCs w:val="28"/>
        </w:rPr>
        <w:t>добре розвинена коренева система (до 5</w:t>
      </w:r>
      <w:r w:rsidR="00653641">
        <w:rPr>
          <w:rFonts w:ascii="Times New Roman" w:eastAsia="Times New Roman" w:hAnsi="Times New Roman" w:cs="Times New Roman"/>
          <w:sz w:val="28"/>
          <w:szCs w:val="28"/>
        </w:rPr>
        <w:t>-</w:t>
      </w:r>
      <w:r w:rsidRPr="00653641">
        <w:rPr>
          <w:rFonts w:ascii="Times New Roman" w:eastAsia="Times New Roman" w:hAnsi="Times New Roman" w:cs="Times New Roman"/>
          <w:sz w:val="28"/>
          <w:szCs w:val="28"/>
        </w:rPr>
        <w:t>30 м). Наприклад, середньоазіатські тамариски мають кореневу систему до 7 м, а чорний саксаул</w:t>
      </w:r>
      <w:r w:rsidR="00653641">
        <w:rPr>
          <w:rFonts w:ascii="Times New Roman" w:eastAsia="Times New Roman" w:hAnsi="Times New Roman" w:cs="Times New Roman"/>
          <w:sz w:val="28"/>
          <w:szCs w:val="28"/>
        </w:rPr>
        <w:t xml:space="preserve"> (</w:t>
      </w:r>
      <w:r w:rsidR="00653641" w:rsidRPr="00653641">
        <w:rPr>
          <w:rFonts w:ascii="Times New Roman" w:hAnsi="Times New Roman" w:cs="Times New Roman"/>
          <w:i/>
          <w:iCs/>
          <w:color w:val="4D5156"/>
          <w:sz w:val="28"/>
          <w:szCs w:val="28"/>
          <w:shd w:val="clear" w:color="auto" w:fill="FFFFFF"/>
        </w:rPr>
        <w:t>Haloxylon aphyllum</w:t>
      </w:r>
      <w:r w:rsidR="00653641">
        <w:rPr>
          <w:rFonts w:ascii="Times New Roman" w:hAnsi="Times New Roman" w:cs="Times New Roman"/>
          <w:i/>
          <w:iCs/>
          <w:color w:val="4D5156"/>
          <w:sz w:val="28"/>
          <w:szCs w:val="28"/>
          <w:shd w:val="clear" w:color="auto" w:fill="FFFFFF"/>
        </w:rPr>
        <w:t>) </w:t>
      </w:r>
      <w:r w:rsidR="00D37454" w:rsidRPr="00653641">
        <w:rPr>
          <w:rFonts w:ascii="Times New Roman" w:eastAsia="Times New Roman" w:hAnsi="Times New Roman" w:cs="Times New Roman"/>
          <w:sz w:val="28"/>
          <w:szCs w:val="28"/>
        </w:rPr>
        <w:t>–</w:t>
      </w:r>
      <w:r w:rsidRPr="00653641">
        <w:rPr>
          <w:rFonts w:ascii="Times New Roman" w:eastAsia="Times New Roman" w:hAnsi="Times New Roman" w:cs="Times New Roman"/>
          <w:sz w:val="28"/>
          <w:szCs w:val="28"/>
        </w:rPr>
        <w:t xml:space="preserve"> 25 м.</w:t>
      </w:r>
    </w:p>
    <w:p w:rsidR="00B02790" w:rsidRPr="00653641" w:rsidRDefault="009761D1" w:rsidP="001F6638">
      <w:pPr>
        <w:pStyle w:val="af3"/>
        <w:numPr>
          <w:ilvl w:val="0"/>
          <w:numId w:val="59"/>
        </w:numPr>
        <w:tabs>
          <w:tab w:val="left" w:pos="1134"/>
        </w:tabs>
        <w:spacing w:after="0" w:line="240" w:lineRule="auto"/>
        <w:ind w:left="0" w:firstLine="709"/>
        <w:jc w:val="both"/>
        <w:rPr>
          <w:rFonts w:ascii="Times New Roman" w:eastAsia="Times New Roman" w:hAnsi="Times New Roman" w:cs="Times New Roman"/>
          <w:sz w:val="28"/>
          <w:szCs w:val="28"/>
        </w:rPr>
      </w:pPr>
      <w:r w:rsidRPr="00653641">
        <w:rPr>
          <w:rFonts w:ascii="Times New Roman" w:eastAsia="Times New Roman" w:hAnsi="Times New Roman" w:cs="Times New Roman"/>
          <w:b/>
          <w:bCs/>
          <w:i/>
          <w:iCs/>
          <w:sz w:val="28"/>
          <w:szCs w:val="28"/>
        </w:rPr>
        <w:t>омброфіти</w:t>
      </w:r>
      <w:r w:rsidRPr="00653641">
        <w:rPr>
          <w:rFonts w:ascii="Times New Roman" w:eastAsia="Times New Roman" w:hAnsi="Times New Roman" w:cs="Times New Roman"/>
          <w:sz w:val="28"/>
          <w:szCs w:val="28"/>
        </w:rPr>
        <w:t xml:space="preserve"> </w:t>
      </w:r>
      <w:r w:rsidR="00D37454" w:rsidRPr="00653641">
        <w:rPr>
          <w:rFonts w:ascii="Times New Roman" w:eastAsia="Times New Roman" w:hAnsi="Times New Roman" w:cs="Times New Roman"/>
          <w:sz w:val="28"/>
          <w:szCs w:val="28"/>
        </w:rPr>
        <w:t>–</w:t>
      </w:r>
      <w:r w:rsidRPr="00653641">
        <w:rPr>
          <w:rFonts w:ascii="Times New Roman" w:eastAsia="Times New Roman" w:hAnsi="Times New Roman" w:cs="Times New Roman"/>
          <w:sz w:val="28"/>
          <w:szCs w:val="28"/>
        </w:rPr>
        <w:t xml:space="preserve"> рослини, що</w:t>
      </w:r>
      <w:hyperlink r:id="rId2927">
        <w:r w:rsidRPr="00653641">
          <w:rPr>
            <w:rFonts w:ascii="Times New Roman" w:eastAsia="Times New Roman" w:hAnsi="Times New Roman" w:cs="Times New Roman"/>
            <w:sz w:val="28"/>
            <w:szCs w:val="28"/>
          </w:rPr>
          <w:t xml:space="preserve"> </w:t>
        </w:r>
      </w:hyperlink>
      <w:hyperlink r:id="rId2928">
        <w:r w:rsidRPr="00653641">
          <w:rPr>
            <w:rFonts w:ascii="Times New Roman" w:eastAsia="Times New Roman" w:hAnsi="Times New Roman" w:cs="Times New Roman"/>
            <w:sz w:val="28"/>
            <w:szCs w:val="28"/>
          </w:rPr>
          <w:t>існують</w:t>
        </w:r>
      </w:hyperlink>
      <w:hyperlink r:id="rId2929">
        <w:r w:rsidRPr="00653641">
          <w:rPr>
            <w:rFonts w:ascii="Times New Roman" w:eastAsia="Times New Roman" w:hAnsi="Times New Roman" w:cs="Times New Roman"/>
            <w:sz w:val="28"/>
            <w:szCs w:val="28"/>
          </w:rPr>
          <w:t xml:space="preserve"> </w:t>
        </w:r>
      </w:hyperlink>
      <w:r w:rsidRPr="00653641">
        <w:rPr>
          <w:rFonts w:ascii="Times New Roman" w:eastAsia="Times New Roman" w:hAnsi="Times New Roman" w:cs="Times New Roman"/>
          <w:sz w:val="28"/>
          <w:szCs w:val="28"/>
        </w:rPr>
        <w:t>лише</w:t>
      </w:r>
      <w:hyperlink r:id="rId2930">
        <w:r w:rsidRPr="00653641">
          <w:rPr>
            <w:rFonts w:ascii="Times New Roman" w:eastAsia="Times New Roman" w:hAnsi="Times New Roman" w:cs="Times New Roman"/>
            <w:sz w:val="28"/>
            <w:szCs w:val="28"/>
          </w:rPr>
          <w:t xml:space="preserve"> за</w:t>
        </w:r>
      </w:hyperlink>
      <w:hyperlink r:id="rId2931">
        <w:r w:rsidRPr="00653641">
          <w:rPr>
            <w:rFonts w:ascii="Times New Roman" w:eastAsia="Times New Roman" w:hAnsi="Times New Roman" w:cs="Times New Roman"/>
            <w:sz w:val="28"/>
            <w:szCs w:val="28"/>
          </w:rPr>
          <w:t>вдяки</w:t>
        </w:r>
      </w:hyperlink>
      <w:hyperlink r:id="rId2932">
        <w:r w:rsidRPr="00653641">
          <w:rPr>
            <w:rFonts w:ascii="Times New Roman" w:eastAsia="Times New Roman" w:hAnsi="Times New Roman" w:cs="Times New Roman"/>
            <w:sz w:val="28"/>
            <w:szCs w:val="28"/>
          </w:rPr>
          <w:t xml:space="preserve"> </w:t>
        </w:r>
      </w:hyperlink>
      <w:r w:rsidRPr="00653641">
        <w:rPr>
          <w:rFonts w:ascii="Times New Roman" w:eastAsia="Times New Roman" w:hAnsi="Times New Roman" w:cs="Times New Roman"/>
          <w:sz w:val="28"/>
          <w:szCs w:val="28"/>
        </w:rPr>
        <w:t>атмосферним опадам. Вони мають сильно розгалужену систему поверхневих коренів, які</w:t>
      </w:r>
      <w:hyperlink r:id="rId2933">
        <w:r w:rsidRPr="00653641">
          <w:rPr>
            <w:rFonts w:ascii="Times New Roman" w:eastAsia="Times New Roman" w:hAnsi="Times New Roman" w:cs="Times New Roman"/>
            <w:sz w:val="28"/>
            <w:szCs w:val="28"/>
          </w:rPr>
          <w:t xml:space="preserve"> здатні </w:t>
        </w:r>
      </w:hyperlink>
      <w:r w:rsidRPr="00653641">
        <w:rPr>
          <w:rFonts w:ascii="Times New Roman" w:eastAsia="Times New Roman" w:hAnsi="Times New Roman" w:cs="Times New Roman"/>
          <w:sz w:val="28"/>
          <w:szCs w:val="28"/>
        </w:rPr>
        <w:t>швидко всмоктувати вологу під час опадів.</w:t>
      </w:r>
    </w:p>
    <w:p w:rsidR="00B02790" w:rsidRPr="00653641" w:rsidRDefault="009761D1" w:rsidP="001F6638">
      <w:pPr>
        <w:pStyle w:val="af3"/>
        <w:numPr>
          <w:ilvl w:val="0"/>
          <w:numId w:val="59"/>
        </w:numPr>
        <w:tabs>
          <w:tab w:val="left" w:pos="1134"/>
        </w:tabs>
        <w:spacing w:after="0" w:line="240" w:lineRule="auto"/>
        <w:ind w:left="0" w:firstLine="709"/>
        <w:jc w:val="both"/>
        <w:rPr>
          <w:rFonts w:ascii="Times New Roman" w:eastAsia="Times New Roman" w:hAnsi="Times New Roman" w:cs="Times New Roman"/>
          <w:sz w:val="28"/>
          <w:szCs w:val="28"/>
        </w:rPr>
      </w:pPr>
      <w:r w:rsidRPr="00653641">
        <w:rPr>
          <w:rFonts w:ascii="Times New Roman" w:eastAsia="Times New Roman" w:hAnsi="Times New Roman" w:cs="Times New Roman"/>
          <w:b/>
          <w:bCs/>
          <w:i/>
          <w:iCs/>
          <w:sz w:val="28"/>
          <w:szCs w:val="28"/>
        </w:rPr>
        <w:t>трихогідрофіти</w:t>
      </w:r>
      <w:r w:rsidRPr="00653641">
        <w:rPr>
          <w:rFonts w:ascii="Times New Roman" w:eastAsia="Times New Roman" w:hAnsi="Times New Roman" w:cs="Times New Roman"/>
          <w:sz w:val="28"/>
          <w:szCs w:val="28"/>
        </w:rPr>
        <w:t xml:space="preserve"> </w:t>
      </w:r>
      <w:r w:rsidR="00D37454" w:rsidRPr="00653641">
        <w:rPr>
          <w:rFonts w:ascii="Times New Roman" w:eastAsia="Times New Roman" w:hAnsi="Times New Roman" w:cs="Times New Roman"/>
          <w:sz w:val="28"/>
          <w:szCs w:val="28"/>
        </w:rPr>
        <w:t>–</w:t>
      </w:r>
      <w:r w:rsidRPr="00653641">
        <w:rPr>
          <w:rFonts w:ascii="Times New Roman" w:eastAsia="Times New Roman" w:hAnsi="Times New Roman" w:cs="Times New Roman"/>
          <w:sz w:val="28"/>
          <w:szCs w:val="28"/>
        </w:rPr>
        <w:t xml:space="preserve"> життя цих рослин, насамперед, пов’язане з капілярною вологою </w:t>
      </w:r>
      <w:r w:rsidR="00653641" w:rsidRPr="00653641">
        <w:rPr>
          <w:rFonts w:ascii="Times New Roman" w:eastAsia="Times New Roman" w:hAnsi="Times New Roman" w:cs="Times New Roman"/>
          <w:sz w:val="28"/>
          <w:szCs w:val="28"/>
        </w:rPr>
        <w:t>ґрунтових</w:t>
      </w:r>
      <w:r w:rsidRPr="00653641">
        <w:rPr>
          <w:rFonts w:ascii="Times New Roman" w:eastAsia="Times New Roman" w:hAnsi="Times New Roman" w:cs="Times New Roman"/>
          <w:sz w:val="28"/>
          <w:szCs w:val="28"/>
        </w:rPr>
        <w:t xml:space="preserve"> вод. Вони часто поєднують риси фреатофітів і омброфітів і мають кореневі системи універсального типу.</w:t>
      </w:r>
    </w:p>
    <w:p w:rsidR="00B02790" w:rsidRPr="00D37454" w:rsidRDefault="009761D1" w:rsidP="00931325">
      <w:pPr>
        <w:spacing w:after="0" w:line="240" w:lineRule="auto"/>
        <w:ind w:firstLine="721"/>
        <w:jc w:val="both"/>
        <w:rPr>
          <w:rFonts w:ascii="Times New Roman" w:eastAsia="Times New Roman" w:hAnsi="Times New Roman" w:cs="Times New Roman"/>
          <w:sz w:val="28"/>
          <w:szCs w:val="28"/>
        </w:rPr>
      </w:pPr>
      <w:r w:rsidRPr="00931325">
        <w:rPr>
          <w:rFonts w:ascii="Times New Roman" w:eastAsia="Times New Roman" w:hAnsi="Times New Roman" w:cs="Times New Roman"/>
          <w:sz w:val="28"/>
          <w:szCs w:val="28"/>
        </w:rPr>
        <w:t xml:space="preserve">Стосовно </w:t>
      </w:r>
      <w:r w:rsidRPr="00D37454">
        <w:rPr>
          <w:rFonts w:ascii="Times New Roman" w:eastAsia="Times New Roman" w:hAnsi="Times New Roman" w:cs="Times New Roman"/>
          <w:sz w:val="28"/>
          <w:szCs w:val="28"/>
        </w:rPr>
        <w:t xml:space="preserve">механічного складу </w:t>
      </w:r>
      <w:r w:rsidR="00653641" w:rsidRPr="00D37454">
        <w:rPr>
          <w:rFonts w:ascii="Times New Roman" w:eastAsia="Times New Roman" w:hAnsi="Times New Roman" w:cs="Times New Roman"/>
          <w:sz w:val="28"/>
          <w:szCs w:val="28"/>
        </w:rPr>
        <w:t>ґрунтів</w:t>
      </w:r>
      <w:r w:rsidRPr="00D37454">
        <w:rPr>
          <w:rFonts w:ascii="Times New Roman" w:eastAsia="Times New Roman" w:hAnsi="Times New Roman" w:cs="Times New Roman"/>
          <w:sz w:val="28"/>
          <w:szCs w:val="28"/>
        </w:rPr>
        <w:t xml:space="preserve"> і материнських порід рослини поділяють на:</w:t>
      </w:r>
    </w:p>
    <w:p w:rsidR="00B02790" w:rsidRPr="00653641" w:rsidRDefault="009761D1" w:rsidP="001F6638">
      <w:pPr>
        <w:pStyle w:val="af3"/>
        <w:numPr>
          <w:ilvl w:val="0"/>
          <w:numId w:val="60"/>
        </w:numPr>
        <w:tabs>
          <w:tab w:val="left" w:pos="993"/>
        </w:tabs>
        <w:spacing w:after="0" w:line="240" w:lineRule="auto"/>
        <w:ind w:left="0" w:firstLine="709"/>
        <w:jc w:val="both"/>
        <w:rPr>
          <w:rFonts w:ascii="Times New Roman" w:eastAsia="Times New Roman" w:hAnsi="Times New Roman" w:cs="Times New Roman"/>
          <w:sz w:val="28"/>
          <w:szCs w:val="28"/>
        </w:rPr>
      </w:pPr>
      <w:r w:rsidRPr="00653641">
        <w:rPr>
          <w:rFonts w:ascii="Times New Roman" w:eastAsia="Times New Roman" w:hAnsi="Times New Roman" w:cs="Times New Roman"/>
          <w:b/>
          <w:bCs/>
          <w:i/>
          <w:iCs/>
          <w:sz w:val="28"/>
          <w:szCs w:val="28"/>
        </w:rPr>
        <w:t>псамофіти</w:t>
      </w:r>
      <w:r w:rsidRPr="00653641">
        <w:rPr>
          <w:rFonts w:ascii="Times New Roman" w:eastAsia="Times New Roman" w:hAnsi="Times New Roman" w:cs="Times New Roman"/>
          <w:sz w:val="28"/>
          <w:szCs w:val="28"/>
        </w:rPr>
        <w:t xml:space="preserve"> </w:t>
      </w:r>
      <w:r w:rsidR="00D37454" w:rsidRPr="00653641">
        <w:rPr>
          <w:rFonts w:ascii="Times New Roman" w:eastAsia="Times New Roman" w:hAnsi="Times New Roman" w:cs="Times New Roman"/>
          <w:sz w:val="28"/>
          <w:szCs w:val="28"/>
        </w:rPr>
        <w:t>–</w:t>
      </w:r>
      <w:r w:rsidRPr="00653641">
        <w:rPr>
          <w:rFonts w:ascii="Times New Roman" w:eastAsia="Times New Roman" w:hAnsi="Times New Roman" w:cs="Times New Roman"/>
          <w:sz w:val="28"/>
          <w:szCs w:val="28"/>
        </w:rPr>
        <w:t xml:space="preserve"> ростуть на пісках;</w:t>
      </w:r>
    </w:p>
    <w:p w:rsidR="00B02790" w:rsidRPr="00653641" w:rsidRDefault="009761D1" w:rsidP="001F6638">
      <w:pPr>
        <w:pStyle w:val="af3"/>
        <w:numPr>
          <w:ilvl w:val="0"/>
          <w:numId w:val="60"/>
        </w:numPr>
        <w:tabs>
          <w:tab w:val="left" w:pos="993"/>
        </w:tabs>
        <w:spacing w:after="0" w:line="240" w:lineRule="auto"/>
        <w:ind w:left="0" w:firstLine="709"/>
        <w:jc w:val="both"/>
        <w:rPr>
          <w:rFonts w:ascii="Times New Roman" w:eastAsia="Times New Roman" w:hAnsi="Times New Roman" w:cs="Times New Roman"/>
          <w:sz w:val="28"/>
          <w:szCs w:val="28"/>
        </w:rPr>
      </w:pPr>
      <w:r w:rsidRPr="00653641">
        <w:rPr>
          <w:rFonts w:ascii="Times New Roman" w:eastAsia="Times New Roman" w:hAnsi="Times New Roman" w:cs="Times New Roman"/>
          <w:b/>
          <w:bCs/>
          <w:i/>
          <w:iCs/>
          <w:sz w:val="28"/>
          <w:szCs w:val="28"/>
        </w:rPr>
        <w:t>пелитофіти</w:t>
      </w:r>
      <w:r w:rsidRPr="00653641">
        <w:rPr>
          <w:rFonts w:ascii="Times New Roman" w:eastAsia="Times New Roman" w:hAnsi="Times New Roman" w:cs="Times New Roman"/>
          <w:sz w:val="28"/>
          <w:szCs w:val="28"/>
        </w:rPr>
        <w:t xml:space="preserve"> </w:t>
      </w:r>
      <w:r w:rsidR="00D37454" w:rsidRPr="00653641">
        <w:rPr>
          <w:rFonts w:ascii="Times New Roman" w:eastAsia="Times New Roman" w:hAnsi="Times New Roman" w:cs="Times New Roman"/>
          <w:sz w:val="28"/>
          <w:szCs w:val="28"/>
        </w:rPr>
        <w:t>–</w:t>
      </w:r>
      <w:r w:rsidRPr="00653641">
        <w:rPr>
          <w:rFonts w:ascii="Times New Roman" w:eastAsia="Times New Roman" w:hAnsi="Times New Roman" w:cs="Times New Roman"/>
          <w:sz w:val="28"/>
          <w:szCs w:val="28"/>
        </w:rPr>
        <w:t xml:space="preserve"> на глині;</w:t>
      </w:r>
    </w:p>
    <w:p w:rsidR="00B02790" w:rsidRPr="00653641" w:rsidRDefault="009761D1" w:rsidP="001F6638">
      <w:pPr>
        <w:pStyle w:val="af3"/>
        <w:numPr>
          <w:ilvl w:val="0"/>
          <w:numId w:val="60"/>
        </w:numPr>
        <w:tabs>
          <w:tab w:val="left" w:pos="993"/>
        </w:tabs>
        <w:spacing w:after="0" w:line="240" w:lineRule="auto"/>
        <w:ind w:left="0" w:firstLine="709"/>
        <w:jc w:val="both"/>
        <w:rPr>
          <w:rFonts w:ascii="Times New Roman" w:eastAsia="Times New Roman" w:hAnsi="Times New Roman" w:cs="Times New Roman"/>
          <w:sz w:val="28"/>
          <w:szCs w:val="28"/>
        </w:rPr>
      </w:pPr>
      <w:r w:rsidRPr="00653641">
        <w:rPr>
          <w:rFonts w:ascii="Times New Roman" w:eastAsia="Times New Roman" w:hAnsi="Times New Roman" w:cs="Times New Roman"/>
          <w:b/>
          <w:bCs/>
          <w:i/>
          <w:iCs/>
          <w:sz w:val="28"/>
          <w:szCs w:val="28"/>
        </w:rPr>
        <w:t>алевритофіти</w:t>
      </w:r>
      <w:r w:rsidRPr="00653641">
        <w:rPr>
          <w:rFonts w:ascii="Times New Roman" w:eastAsia="Times New Roman" w:hAnsi="Times New Roman" w:cs="Times New Roman"/>
          <w:sz w:val="28"/>
          <w:szCs w:val="28"/>
        </w:rPr>
        <w:t xml:space="preserve"> </w:t>
      </w:r>
      <w:r w:rsidR="00D37454" w:rsidRPr="00653641">
        <w:rPr>
          <w:rFonts w:ascii="Times New Roman" w:eastAsia="Times New Roman" w:hAnsi="Times New Roman" w:cs="Times New Roman"/>
          <w:sz w:val="28"/>
          <w:szCs w:val="28"/>
        </w:rPr>
        <w:t>–</w:t>
      </w:r>
      <w:r w:rsidRPr="00653641">
        <w:rPr>
          <w:rFonts w:ascii="Times New Roman" w:eastAsia="Times New Roman" w:hAnsi="Times New Roman" w:cs="Times New Roman"/>
          <w:sz w:val="28"/>
          <w:szCs w:val="28"/>
        </w:rPr>
        <w:t xml:space="preserve"> на суглинистих або супісчаних </w:t>
      </w:r>
      <w:r w:rsidR="00653641" w:rsidRPr="00653641">
        <w:rPr>
          <w:rFonts w:ascii="Times New Roman" w:eastAsia="Times New Roman" w:hAnsi="Times New Roman" w:cs="Times New Roman"/>
          <w:sz w:val="28"/>
          <w:szCs w:val="28"/>
        </w:rPr>
        <w:t>ґрунтах</w:t>
      </w:r>
      <w:r w:rsidRPr="00653641">
        <w:rPr>
          <w:rFonts w:ascii="Times New Roman" w:eastAsia="Times New Roman" w:hAnsi="Times New Roman" w:cs="Times New Roman"/>
          <w:sz w:val="28"/>
          <w:szCs w:val="28"/>
        </w:rPr>
        <w:t>;</w:t>
      </w:r>
    </w:p>
    <w:p w:rsidR="00B02790" w:rsidRPr="00653641" w:rsidRDefault="009761D1" w:rsidP="001F6638">
      <w:pPr>
        <w:pStyle w:val="af3"/>
        <w:numPr>
          <w:ilvl w:val="0"/>
          <w:numId w:val="60"/>
        </w:numPr>
        <w:tabs>
          <w:tab w:val="left" w:pos="993"/>
        </w:tabs>
        <w:spacing w:after="0" w:line="240" w:lineRule="auto"/>
        <w:ind w:left="0" w:firstLine="709"/>
        <w:jc w:val="both"/>
        <w:rPr>
          <w:rFonts w:ascii="Times New Roman" w:eastAsia="Times New Roman" w:hAnsi="Times New Roman" w:cs="Times New Roman"/>
          <w:sz w:val="28"/>
          <w:szCs w:val="28"/>
        </w:rPr>
      </w:pPr>
      <w:r w:rsidRPr="00C904FD">
        <w:rPr>
          <w:rFonts w:ascii="Times New Roman" w:eastAsia="Times New Roman" w:hAnsi="Times New Roman" w:cs="Times New Roman"/>
          <w:b/>
          <w:bCs/>
          <w:i/>
          <w:iCs/>
          <w:sz w:val="28"/>
          <w:szCs w:val="28"/>
        </w:rPr>
        <w:t>х</w:t>
      </w:r>
      <w:r w:rsidRPr="00653641">
        <w:rPr>
          <w:rFonts w:ascii="Times New Roman" w:eastAsia="Times New Roman" w:hAnsi="Times New Roman" w:cs="Times New Roman"/>
          <w:b/>
          <w:bCs/>
          <w:i/>
          <w:iCs/>
          <w:sz w:val="28"/>
          <w:szCs w:val="28"/>
        </w:rPr>
        <w:t>асмофіти</w:t>
      </w:r>
      <w:r w:rsidRPr="00653641">
        <w:rPr>
          <w:rFonts w:ascii="Times New Roman" w:eastAsia="Times New Roman" w:hAnsi="Times New Roman" w:cs="Times New Roman"/>
          <w:sz w:val="28"/>
          <w:szCs w:val="28"/>
        </w:rPr>
        <w:t xml:space="preserve"> </w:t>
      </w:r>
      <w:r w:rsidR="00D37454" w:rsidRPr="00653641">
        <w:rPr>
          <w:rFonts w:ascii="Times New Roman" w:eastAsia="Times New Roman" w:hAnsi="Times New Roman" w:cs="Times New Roman"/>
          <w:sz w:val="28"/>
          <w:szCs w:val="28"/>
        </w:rPr>
        <w:t>–</w:t>
      </w:r>
      <w:r w:rsidRPr="00653641">
        <w:rPr>
          <w:rFonts w:ascii="Times New Roman" w:eastAsia="Times New Roman" w:hAnsi="Times New Roman" w:cs="Times New Roman"/>
          <w:sz w:val="28"/>
          <w:szCs w:val="28"/>
        </w:rPr>
        <w:t xml:space="preserve"> на кам’янистих </w:t>
      </w:r>
      <w:r w:rsidR="00653641" w:rsidRPr="00653641">
        <w:rPr>
          <w:rFonts w:ascii="Times New Roman" w:eastAsia="Times New Roman" w:hAnsi="Times New Roman" w:cs="Times New Roman"/>
          <w:sz w:val="28"/>
          <w:szCs w:val="28"/>
        </w:rPr>
        <w:t>ґрунтах</w:t>
      </w:r>
      <w:r w:rsidRPr="00653641">
        <w:rPr>
          <w:rFonts w:ascii="Times New Roman" w:eastAsia="Times New Roman" w:hAnsi="Times New Roman" w:cs="Times New Roman"/>
          <w:sz w:val="28"/>
          <w:szCs w:val="28"/>
        </w:rPr>
        <w:t>;</w:t>
      </w:r>
    </w:p>
    <w:p w:rsidR="00B02790" w:rsidRPr="00653641" w:rsidRDefault="009761D1" w:rsidP="001F6638">
      <w:pPr>
        <w:pStyle w:val="af3"/>
        <w:numPr>
          <w:ilvl w:val="0"/>
          <w:numId w:val="60"/>
        </w:numPr>
        <w:tabs>
          <w:tab w:val="left" w:pos="993"/>
        </w:tabs>
        <w:spacing w:after="0" w:line="240" w:lineRule="auto"/>
        <w:ind w:left="0" w:firstLine="709"/>
        <w:jc w:val="both"/>
        <w:rPr>
          <w:rFonts w:ascii="Times New Roman" w:eastAsia="Times New Roman" w:hAnsi="Times New Roman" w:cs="Times New Roman"/>
          <w:sz w:val="28"/>
          <w:szCs w:val="28"/>
        </w:rPr>
      </w:pPr>
      <w:r w:rsidRPr="00633A4D">
        <w:rPr>
          <w:rFonts w:ascii="Times New Roman" w:eastAsia="Times New Roman" w:hAnsi="Times New Roman" w:cs="Times New Roman"/>
          <w:b/>
          <w:bCs/>
          <w:i/>
          <w:iCs/>
          <w:sz w:val="28"/>
          <w:szCs w:val="28"/>
        </w:rPr>
        <w:t>петрофіти</w:t>
      </w:r>
      <w:r w:rsidRPr="00653641">
        <w:rPr>
          <w:rFonts w:ascii="Times New Roman" w:eastAsia="Times New Roman" w:hAnsi="Times New Roman" w:cs="Times New Roman"/>
          <w:sz w:val="28"/>
          <w:szCs w:val="28"/>
        </w:rPr>
        <w:t xml:space="preserve"> або </w:t>
      </w:r>
      <w:r w:rsidRPr="00633A4D">
        <w:rPr>
          <w:rFonts w:ascii="Times New Roman" w:eastAsia="Times New Roman" w:hAnsi="Times New Roman" w:cs="Times New Roman"/>
          <w:b/>
          <w:bCs/>
          <w:i/>
          <w:iCs/>
          <w:sz w:val="28"/>
          <w:szCs w:val="28"/>
        </w:rPr>
        <w:t>літофіти</w:t>
      </w:r>
      <w:r w:rsidRPr="00653641">
        <w:rPr>
          <w:rFonts w:ascii="Times New Roman" w:eastAsia="Times New Roman" w:hAnsi="Times New Roman" w:cs="Times New Roman"/>
          <w:sz w:val="28"/>
          <w:szCs w:val="28"/>
        </w:rPr>
        <w:t xml:space="preserve"> </w:t>
      </w:r>
      <w:r w:rsidR="00D37454" w:rsidRPr="00653641">
        <w:rPr>
          <w:rFonts w:ascii="Times New Roman" w:eastAsia="Times New Roman" w:hAnsi="Times New Roman" w:cs="Times New Roman"/>
          <w:sz w:val="28"/>
          <w:szCs w:val="28"/>
        </w:rPr>
        <w:t>–</w:t>
      </w:r>
      <w:r w:rsidRPr="00653641">
        <w:rPr>
          <w:rFonts w:ascii="Times New Roman" w:eastAsia="Times New Roman" w:hAnsi="Times New Roman" w:cs="Times New Roman"/>
          <w:sz w:val="28"/>
          <w:szCs w:val="28"/>
        </w:rPr>
        <w:t xml:space="preserve"> на скалах.</w:t>
      </w:r>
    </w:p>
    <w:p w:rsidR="00B02790" w:rsidRPr="00D37454" w:rsidRDefault="009761D1" w:rsidP="00633A4D">
      <w:pPr>
        <w:tabs>
          <w:tab w:val="left" w:pos="1276"/>
        </w:tabs>
        <w:spacing w:after="0" w:line="240" w:lineRule="auto"/>
        <w:ind w:firstLine="721"/>
        <w:jc w:val="both"/>
        <w:rPr>
          <w:rFonts w:ascii="Times New Roman" w:eastAsia="Times New Roman" w:hAnsi="Times New Roman" w:cs="Times New Roman"/>
          <w:sz w:val="28"/>
          <w:szCs w:val="28"/>
        </w:rPr>
      </w:pPr>
      <w:r w:rsidRPr="00931325">
        <w:rPr>
          <w:rFonts w:ascii="Times New Roman" w:eastAsia="Times New Roman" w:hAnsi="Times New Roman" w:cs="Times New Roman"/>
          <w:sz w:val="28"/>
          <w:szCs w:val="28"/>
        </w:rPr>
        <w:t>Стосовно</w:t>
      </w:r>
      <w:r w:rsidRPr="00D37454">
        <w:rPr>
          <w:rFonts w:ascii="Times New Roman" w:eastAsia="Times New Roman" w:hAnsi="Times New Roman" w:cs="Times New Roman"/>
          <w:sz w:val="28"/>
          <w:szCs w:val="28"/>
        </w:rPr>
        <w:t xml:space="preserve"> засолення </w:t>
      </w:r>
      <w:r w:rsidR="00633A4D" w:rsidRPr="00D37454">
        <w:rPr>
          <w:rFonts w:ascii="Times New Roman" w:eastAsia="Times New Roman" w:hAnsi="Times New Roman" w:cs="Times New Roman"/>
          <w:sz w:val="28"/>
          <w:szCs w:val="28"/>
        </w:rPr>
        <w:t>ґрунту</w:t>
      </w:r>
      <w:r w:rsidRPr="00D37454">
        <w:rPr>
          <w:rFonts w:ascii="Times New Roman" w:eastAsia="Times New Roman" w:hAnsi="Times New Roman" w:cs="Times New Roman"/>
          <w:sz w:val="28"/>
          <w:szCs w:val="28"/>
        </w:rPr>
        <w:t>, досить умовно, виділяють дві великі групи рослин-індикаторів:</w:t>
      </w:r>
    </w:p>
    <w:p w:rsidR="00B02790" w:rsidRPr="00633A4D" w:rsidRDefault="009761D1" w:rsidP="001F6638">
      <w:pPr>
        <w:pStyle w:val="af3"/>
        <w:numPr>
          <w:ilvl w:val="0"/>
          <w:numId w:val="61"/>
        </w:numPr>
        <w:tabs>
          <w:tab w:val="left" w:pos="1276"/>
        </w:tabs>
        <w:spacing w:after="0" w:line="240" w:lineRule="auto"/>
        <w:ind w:left="0" w:firstLine="721"/>
        <w:jc w:val="both"/>
        <w:rPr>
          <w:rFonts w:ascii="Times New Roman" w:eastAsia="Times New Roman" w:hAnsi="Times New Roman" w:cs="Times New Roman"/>
          <w:sz w:val="28"/>
          <w:szCs w:val="28"/>
        </w:rPr>
      </w:pPr>
      <w:r w:rsidRPr="00633A4D">
        <w:rPr>
          <w:rFonts w:ascii="Times New Roman" w:eastAsia="Times New Roman" w:hAnsi="Times New Roman" w:cs="Times New Roman"/>
          <w:b/>
          <w:bCs/>
          <w:i/>
          <w:iCs/>
          <w:sz w:val="28"/>
          <w:szCs w:val="28"/>
        </w:rPr>
        <w:t>галофіти</w:t>
      </w:r>
      <w:r w:rsidRPr="00633A4D">
        <w:rPr>
          <w:rFonts w:ascii="Times New Roman" w:eastAsia="Times New Roman" w:hAnsi="Times New Roman" w:cs="Times New Roman"/>
          <w:sz w:val="28"/>
          <w:szCs w:val="28"/>
        </w:rPr>
        <w:t xml:space="preserve"> </w:t>
      </w:r>
      <w:r w:rsidR="00D37454" w:rsidRPr="00633A4D">
        <w:rPr>
          <w:rFonts w:ascii="Times New Roman" w:eastAsia="Times New Roman" w:hAnsi="Times New Roman" w:cs="Times New Roman"/>
          <w:sz w:val="28"/>
          <w:szCs w:val="28"/>
        </w:rPr>
        <w:t>–</w:t>
      </w:r>
      <w:r w:rsidRPr="00633A4D">
        <w:rPr>
          <w:rFonts w:ascii="Times New Roman" w:eastAsia="Times New Roman" w:hAnsi="Times New Roman" w:cs="Times New Roman"/>
          <w:sz w:val="28"/>
          <w:szCs w:val="28"/>
        </w:rPr>
        <w:t xml:space="preserve"> мешканці засолених </w:t>
      </w:r>
      <w:r w:rsidR="00633A4D" w:rsidRPr="00633A4D">
        <w:rPr>
          <w:rFonts w:ascii="Times New Roman" w:eastAsia="Times New Roman" w:hAnsi="Times New Roman" w:cs="Times New Roman"/>
          <w:sz w:val="28"/>
          <w:szCs w:val="28"/>
        </w:rPr>
        <w:t>ґрунтів</w:t>
      </w:r>
      <w:r w:rsidRPr="00633A4D">
        <w:rPr>
          <w:rFonts w:ascii="Times New Roman" w:eastAsia="Times New Roman" w:hAnsi="Times New Roman" w:cs="Times New Roman"/>
          <w:sz w:val="28"/>
          <w:szCs w:val="28"/>
        </w:rPr>
        <w:t xml:space="preserve"> (за перевагою аніонів розрізняють галофіти хлоридного типу, або власно галофіти та сульфатно-кальцієвого типу, або гіпсофіти;</w:t>
      </w:r>
    </w:p>
    <w:p w:rsidR="00B02790" w:rsidRPr="00633A4D" w:rsidRDefault="009761D1" w:rsidP="001F6638">
      <w:pPr>
        <w:pStyle w:val="af3"/>
        <w:numPr>
          <w:ilvl w:val="0"/>
          <w:numId w:val="61"/>
        </w:numPr>
        <w:tabs>
          <w:tab w:val="left" w:pos="1276"/>
        </w:tabs>
        <w:spacing w:after="0" w:line="240" w:lineRule="auto"/>
        <w:ind w:left="0" w:firstLine="721"/>
        <w:jc w:val="both"/>
        <w:rPr>
          <w:rFonts w:ascii="Times New Roman" w:eastAsia="Times New Roman" w:hAnsi="Times New Roman" w:cs="Times New Roman"/>
          <w:sz w:val="28"/>
          <w:szCs w:val="28"/>
        </w:rPr>
      </w:pPr>
      <w:r w:rsidRPr="00633A4D">
        <w:rPr>
          <w:rFonts w:ascii="Times New Roman" w:eastAsia="Times New Roman" w:hAnsi="Times New Roman" w:cs="Times New Roman"/>
          <w:b/>
          <w:bCs/>
          <w:i/>
          <w:iCs/>
          <w:sz w:val="28"/>
          <w:szCs w:val="28"/>
        </w:rPr>
        <w:t>глікофіти</w:t>
      </w:r>
      <w:r w:rsidRPr="00633A4D">
        <w:rPr>
          <w:rFonts w:ascii="Times New Roman" w:eastAsia="Times New Roman" w:hAnsi="Times New Roman" w:cs="Times New Roman"/>
          <w:sz w:val="28"/>
          <w:szCs w:val="28"/>
        </w:rPr>
        <w:t xml:space="preserve"> </w:t>
      </w:r>
      <w:r w:rsidR="00D37454" w:rsidRPr="00633A4D">
        <w:rPr>
          <w:rFonts w:ascii="Times New Roman" w:eastAsia="Times New Roman" w:hAnsi="Times New Roman" w:cs="Times New Roman"/>
          <w:sz w:val="28"/>
          <w:szCs w:val="28"/>
        </w:rPr>
        <w:t>–</w:t>
      </w:r>
      <w:r w:rsidRPr="00633A4D">
        <w:rPr>
          <w:rFonts w:ascii="Times New Roman" w:eastAsia="Times New Roman" w:hAnsi="Times New Roman" w:cs="Times New Roman"/>
          <w:sz w:val="28"/>
          <w:szCs w:val="28"/>
        </w:rPr>
        <w:t xml:space="preserve"> рослини, що мешкають на грунтах, які не містять зайвої кількості солей.</w:t>
      </w:r>
    </w:p>
    <w:p w:rsidR="00B02790" w:rsidRPr="00D37454" w:rsidRDefault="009761D1" w:rsidP="00633A4D">
      <w:pPr>
        <w:tabs>
          <w:tab w:val="left" w:pos="1276"/>
        </w:tabs>
        <w:spacing w:after="0" w:line="240" w:lineRule="auto"/>
        <w:ind w:firstLine="721"/>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За пристосуванням до надлишкового вмісту солей рослини поділяють на:</w:t>
      </w:r>
    </w:p>
    <w:p w:rsidR="00B02790" w:rsidRPr="00633A4D" w:rsidRDefault="009761D1" w:rsidP="001F6638">
      <w:pPr>
        <w:pStyle w:val="af3"/>
        <w:numPr>
          <w:ilvl w:val="0"/>
          <w:numId w:val="62"/>
        </w:numPr>
        <w:tabs>
          <w:tab w:val="left" w:pos="1276"/>
        </w:tabs>
        <w:spacing w:after="0" w:line="240" w:lineRule="auto"/>
        <w:ind w:left="0" w:firstLine="721"/>
        <w:jc w:val="both"/>
        <w:rPr>
          <w:rFonts w:ascii="Times New Roman" w:eastAsia="Times New Roman" w:hAnsi="Times New Roman" w:cs="Times New Roman"/>
          <w:sz w:val="28"/>
          <w:szCs w:val="28"/>
        </w:rPr>
      </w:pPr>
      <w:r w:rsidRPr="00633A4D">
        <w:rPr>
          <w:rFonts w:ascii="Times New Roman" w:eastAsia="Times New Roman" w:hAnsi="Times New Roman" w:cs="Times New Roman"/>
          <w:b/>
          <w:bCs/>
          <w:i/>
          <w:iCs/>
          <w:sz w:val="28"/>
          <w:szCs w:val="28"/>
        </w:rPr>
        <w:lastRenderedPageBreak/>
        <w:t>еугалофіти</w:t>
      </w:r>
      <w:r w:rsidRPr="00633A4D">
        <w:rPr>
          <w:rFonts w:ascii="Times New Roman" w:eastAsia="Times New Roman" w:hAnsi="Times New Roman" w:cs="Times New Roman"/>
          <w:sz w:val="28"/>
          <w:szCs w:val="28"/>
        </w:rPr>
        <w:t>, або власно галофіти, які накопичують солі у великих кількостях у тканинах рослини й мають соковиті і м’ясисті стебла;</w:t>
      </w:r>
    </w:p>
    <w:p w:rsidR="00B02790" w:rsidRPr="00633A4D" w:rsidRDefault="009761D1" w:rsidP="001F6638">
      <w:pPr>
        <w:pStyle w:val="af3"/>
        <w:numPr>
          <w:ilvl w:val="0"/>
          <w:numId w:val="62"/>
        </w:numPr>
        <w:tabs>
          <w:tab w:val="left" w:pos="1276"/>
        </w:tabs>
        <w:spacing w:after="0" w:line="240" w:lineRule="auto"/>
        <w:ind w:left="0" w:firstLine="721"/>
        <w:jc w:val="both"/>
        <w:rPr>
          <w:rFonts w:ascii="Times New Roman" w:eastAsia="Times New Roman" w:hAnsi="Times New Roman" w:cs="Times New Roman"/>
          <w:sz w:val="28"/>
          <w:szCs w:val="28"/>
        </w:rPr>
      </w:pPr>
      <w:r w:rsidRPr="00633A4D">
        <w:rPr>
          <w:rFonts w:ascii="Times New Roman" w:eastAsia="Times New Roman" w:hAnsi="Times New Roman" w:cs="Times New Roman"/>
          <w:b/>
          <w:bCs/>
          <w:i/>
          <w:iCs/>
          <w:sz w:val="28"/>
          <w:szCs w:val="28"/>
        </w:rPr>
        <w:t>кріногалофіти</w:t>
      </w:r>
      <w:r w:rsidRPr="00633A4D">
        <w:rPr>
          <w:rFonts w:ascii="Times New Roman" w:eastAsia="Times New Roman" w:hAnsi="Times New Roman" w:cs="Times New Roman"/>
          <w:sz w:val="28"/>
          <w:szCs w:val="28"/>
        </w:rPr>
        <w:t xml:space="preserve"> </w:t>
      </w:r>
      <w:r w:rsidR="00D37454" w:rsidRPr="00633A4D">
        <w:rPr>
          <w:rFonts w:ascii="Times New Roman" w:eastAsia="Times New Roman" w:hAnsi="Times New Roman" w:cs="Times New Roman"/>
          <w:sz w:val="28"/>
          <w:szCs w:val="28"/>
        </w:rPr>
        <w:t>–</w:t>
      </w:r>
      <w:r w:rsidRPr="00633A4D">
        <w:rPr>
          <w:rFonts w:ascii="Times New Roman" w:eastAsia="Times New Roman" w:hAnsi="Times New Roman" w:cs="Times New Roman"/>
          <w:sz w:val="28"/>
          <w:szCs w:val="28"/>
        </w:rPr>
        <w:t xml:space="preserve"> рослини які</w:t>
      </w:r>
      <w:hyperlink r:id="rId2934">
        <w:r w:rsidRPr="00633A4D">
          <w:rPr>
            <w:rFonts w:ascii="Times New Roman" w:eastAsia="Times New Roman" w:hAnsi="Times New Roman" w:cs="Times New Roman"/>
            <w:sz w:val="28"/>
            <w:szCs w:val="28"/>
          </w:rPr>
          <w:t xml:space="preserve"> здатні </w:t>
        </w:r>
      </w:hyperlink>
      <w:r w:rsidRPr="00633A4D">
        <w:rPr>
          <w:rFonts w:ascii="Times New Roman" w:eastAsia="Times New Roman" w:hAnsi="Times New Roman" w:cs="Times New Roman"/>
          <w:sz w:val="28"/>
          <w:szCs w:val="28"/>
        </w:rPr>
        <w:t xml:space="preserve">виділяти надлишок солей у вигляді краплин розсолу крізь особливі залози </w:t>
      </w:r>
      <w:hyperlink r:id="rId2935">
        <w:r w:rsidRPr="00633A4D">
          <w:rPr>
            <w:rFonts w:ascii="Times New Roman" w:eastAsia="Times New Roman" w:hAnsi="Times New Roman" w:cs="Times New Roman"/>
            <w:sz w:val="28"/>
            <w:szCs w:val="28"/>
          </w:rPr>
          <w:t xml:space="preserve">(їх </w:t>
        </w:r>
      </w:hyperlink>
      <w:r w:rsidRPr="00633A4D">
        <w:rPr>
          <w:rFonts w:ascii="Times New Roman" w:eastAsia="Times New Roman" w:hAnsi="Times New Roman" w:cs="Times New Roman"/>
          <w:sz w:val="28"/>
          <w:szCs w:val="28"/>
        </w:rPr>
        <w:t>іноді називають фільтруючими галофітами) і мають характерний сольовий наліт;</w:t>
      </w:r>
    </w:p>
    <w:p w:rsidR="00B02790" w:rsidRPr="00633A4D" w:rsidRDefault="009761D1" w:rsidP="001F6638">
      <w:pPr>
        <w:pStyle w:val="af3"/>
        <w:numPr>
          <w:ilvl w:val="0"/>
          <w:numId w:val="62"/>
        </w:numPr>
        <w:tabs>
          <w:tab w:val="left" w:pos="1276"/>
        </w:tabs>
        <w:spacing w:after="0" w:line="240" w:lineRule="auto"/>
        <w:ind w:left="0" w:firstLine="721"/>
        <w:jc w:val="both"/>
        <w:rPr>
          <w:rFonts w:ascii="Times New Roman" w:eastAsia="Times New Roman" w:hAnsi="Times New Roman" w:cs="Times New Roman"/>
          <w:sz w:val="28"/>
          <w:szCs w:val="28"/>
        </w:rPr>
      </w:pPr>
      <w:r w:rsidRPr="00633A4D">
        <w:rPr>
          <w:rFonts w:ascii="Times New Roman" w:eastAsia="Times New Roman" w:hAnsi="Times New Roman" w:cs="Times New Roman"/>
          <w:b/>
          <w:bCs/>
          <w:i/>
          <w:iCs/>
          <w:sz w:val="28"/>
          <w:szCs w:val="28"/>
        </w:rPr>
        <w:t>глікогалофіти</w:t>
      </w:r>
      <w:r w:rsidRPr="00633A4D">
        <w:rPr>
          <w:rFonts w:ascii="Times New Roman" w:eastAsia="Times New Roman" w:hAnsi="Times New Roman" w:cs="Times New Roman"/>
          <w:sz w:val="28"/>
          <w:szCs w:val="28"/>
        </w:rPr>
        <w:t xml:space="preserve"> </w:t>
      </w:r>
      <w:r w:rsidR="00D37454" w:rsidRPr="00633A4D">
        <w:rPr>
          <w:rFonts w:ascii="Times New Roman" w:eastAsia="Times New Roman" w:hAnsi="Times New Roman" w:cs="Times New Roman"/>
          <w:sz w:val="28"/>
          <w:szCs w:val="28"/>
        </w:rPr>
        <w:t>–</w:t>
      </w:r>
      <w:r w:rsidRPr="00633A4D">
        <w:rPr>
          <w:rFonts w:ascii="Times New Roman" w:eastAsia="Times New Roman" w:hAnsi="Times New Roman" w:cs="Times New Roman"/>
          <w:sz w:val="28"/>
          <w:szCs w:val="28"/>
        </w:rPr>
        <w:t xml:space="preserve"> рослини, що мають кореневий бар’єр, тобто систему анатомічних і фізіологічних пристосувань, які</w:t>
      </w:r>
      <w:hyperlink r:id="rId2936">
        <w:r w:rsidRPr="00633A4D">
          <w:rPr>
            <w:rFonts w:ascii="Times New Roman" w:eastAsia="Times New Roman" w:hAnsi="Times New Roman" w:cs="Times New Roman"/>
            <w:sz w:val="28"/>
            <w:szCs w:val="28"/>
          </w:rPr>
          <w:t xml:space="preserve"> захищають </w:t>
        </w:r>
      </w:hyperlink>
      <w:r w:rsidRPr="00633A4D">
        <w:rPr>
          <w:rFonts w:ascii="Times New Roman" w:eastAsia="Times New Roman" w:hAnsi="Times New Roman" w:cs="Times New Roman"/>
          <w:sz w:val="28"/>
          <w:szCs w:val="28"/>
        </w:rPr>
        <w:t>рослину від зайвого надходження солей до тканин рослини.</w:t>
      </w:r>
    </w:p>
    <w:p w:rsidR="00B02790" w:rsidRPr="00D37454" w:rsidRDefault="009761D1" w:rsidP="00633A4D">
      <w:pPr>
        <w:tabs>
          <w:tab w:val="left" w:pos="1276"/>
        </w:tabs>
        <w:spacing w:after="0" w:line="240" w:lineRule="auto"/>
        <w:ind w:firstLine="721"/>
        <w:jc w:val="both"/>
        <w:rPr>
          <w:rFonts w:ascii="Times New Roman" w:eastAsia="Times New Roman" w:hAnsi="Times New Roman" w:cs="Times New Roman"/>
          <w:sz w:val="28"/>
          <w:szCs w:val="28"/>
        </w:rPr>
      </w:pPr>
      <w:r w:rsidRPr="00931325">
        <w:rPr>
          <w:rFonts w:ascii="Times New Roman" w:eastAsia="Times New Roman" w:hAnsi="Times New Roman" w:cs="Times New Roman"/>
          <w:sz w:val="28"/>
          <w:szCs w:val="28"/>
        </w:rPr>
        <w:t xml:space="preserve">Стосовно </w:t>
      </w:r>
      <w:r w:rsidRPr="00D37454">
        <w:rPr>
          <w:rFonts w:ascii="Times New Roman" w:eastAsia="Times New Roman" w:hAnsi="Times New Roman" w:cs="Times New Roman"/>
          <w:sz w:val="28"/>
          <w:szCs w:val="28"/>
        </w:rPr>
        <w:t>умов зволоження ґрунтів виділяють рослини:</w:t>
      </w:r>
    </w:p>
    <w:p w:rsidR="00B02790" w:rsidRPr="00633A4D" w:rsidRDefault="009761D1" w:rsidP="001F6638">
      <w:pPr>
        <w:pStyle w:val="af3"/>
        <w:numPr>
          <w:ilvl w:val="0"/>
          <w:numId w:val="63"/>
        </w:numPr>
        <w:tabs>
          <w:tab w:val="left" w:pos="1134"/>
        </w:tabs>
        <w:spacing w:after="0" w:line="240" w:lineRule="auto"/>
        <w:ind w:left="0" w:firstLine="709"/>
        <w:jc w:val="both"/>
        <w:rPr>
          <w:rFonts w:ascii="Times New Roman" w:eastAsia="Times New Roman" w:hAnsi="Times New Roman" w:cs="Times New Roman"/>
          <w:sz w:val="28"/>
          <w:szCs w:val="28"/>
        </w:rPr>
      </w:pPr>
      <w:r w:rsidRPr="00A2086B">
        <w:rPr>
          <w:rFonts w:ascii="Times New Roman" w:eastAsia="Times New Roman" w:hAnsi="Times New Roman" w:cs="Times New Roman"/>
          <w:b/>
          <w:bCs/>
          <w:i/>
          <w:iCs/>
          <w:sz w:val="28"/>
          <w:szCs w:val="28"/>
        </w:rPr>
        <w:t>ксерофіти</w:t>
      </w:r>
      <w:r w:rsidRPr="00633A4D">
        <w:rPr>
          <w:rFonts w:ascii="Times New Roman" w:eastAsia="Times New Roman" w:hAnsi="Times New Roman" w:cs="Times New Roman"/>
          <w:sz w:val="28"/>
          <w:szCs w:val="28"/>
        </w:rPr>
        <w:t xml:space="preserve"> </w:t>
      </w:r>
      <w:r w:rsidR="00D37454" w:rsidRPr="00633A4D">
        <w:rPr>
          <w:rFonts w:ascii="Times New Roman" w:eastAsia="Times New Roman" w:hAnsi="Times New Roman" w:cs="Times New Roman"/>
          <w:sz w:val="28"/>
          <w:szCs w:val="28"/>
        </w:rPr>
        <w:t>–</w:t>
      </w:r>
      <w:hyperlink r:id="rId2937">
        <w:r w:rsidRPr="00633A4D">
          <w:rPr>
            <w:rFonts w:ascii="Times New Roman" w:eastAsia="Times New Roman" w:hAnsi="Times New Roman" w:cs="Times New Roman"/>
            <w:sz w:val="28"/>
            <w:szCs w:val="28"/>
          </w:rPr>
          <w:t xml:space="preserve"> види </w:t>
        </w:r>
      </w:hyperlink>
      <w:r w:rsidRPr="00633A4D">
        <w:rPr>
          <w:rFonts w:ascii="Times New Roman" w:eastAsia="Times New Roman" w:hAnsi="Times New Roman" w:cs="Times New Roman"/>
          <w:sz w:val="28"/>
          <w:szCs w:val="28"/>
        </w:rPr>
        <w:t>посушливих місцезростань, для них характерні вузколистість, опушення листків, жорсткі стебла та видозміни листків (колючки);</w:t>
      </w:r>
    </w:p>
    <w:p w:rsidR="00B02790" w:rsidRPr="00633A4D" w:rsidRDefault="009761D1" w:rsidP="001F6638">
      <w:pPr>
        <w:pStyle w:val="af3"/>
        <w:numPr>
          <w:ilvl w:val="0"/>
          <w:numId w:val="63"/>
        </w:numPr>
        <w:tabs>
          <w:tab w:val="left" w:pos="1134"/>
        </w:tabs>
        <w:spacing w:after="0" w:line="240" w:lineRule="auto"/>
        <w:ind w:left="0" w:firstLine="709"/>
        <w:jc w:val="both"/>
        <w:rPr>
          <w:rFonts w:ascii="Times New Roman" w:eastAsia="Times New Roman" w:hAnsi="Times New Roman" w:cs="Times New Roman"/>
          <w:sz w:val="28"/>
          <w:szCs w:val="28"/>
        </w:rPr>
      </w:pPr>
      <w:r w:rsidRPr="00633A4D">
        <w:rPr>
          <w:rFonts w:ascii="Times New Roman" w:eastAsia="Times New Roman" w:hAnsi="Times New Roman" w:cs="Times New Roman"/>
          <w:b/>
          <w:bCs/>
          <w:i/>
          <w:iCs/>
          <w:sz w:val="28"/>
          <w:szCs w:val="28"/>
        </w:rPr>
        <w:t>мезофіти</w:t>
      </w:r>
      <w:r w:rsidRPr="00633A4D">
        <w:rPr>
          <w:rFonts w:ascii="Times New Roman" w:eastAsia="Times New Roman" w:hAnsi="Times New Roman" w:cs="Times New Roman"/>
          <w:sz w:val="28"/>
          <w:szCs w:val="28"/>
        </w:rPr>
        <w:t xml:space="preserve"> </w:t>
      </w:r>
      <w:r w:rsidR="00D37454" w:rsidRPr="00633A4D">
        <w:rPr>
          <w:rFonts w:ascii="Times New Roman" w:eastAsia="Times New Roman" w:hAnsi="Times New Roman" w:cs="Times New Roman"/>
          <w:sz w:val="28"/>
          <w:szCs w:val="28"/>
        </w:rPr>
        <w:t>–</w:t>
      </w:r>
      <w:r w:rsidRPr="00633A4D">
        <w:rPr>
          <w:rFonts w:ascii="Times New Roman" w:eastAsia="Times New Roman" w:hAnsi="Times New Roman" w:cs="Times New Roman"/>
          <w:sz w:val="28"/>
          <w:szCs w:val="28"/>
        </w:rPr>
        <w:t xml:space="preserve"> рослини помірно зволожених районів;</w:t>
      </w:r>
    </w:p>
    <w:p w:rsidR="00B02790" w:rsidRPr="00633A4D" w:rsidRDefault="009761D1" w:rsidP="001F6638">
      <w:pPr>
        <w:pStyle w:val="af3"/>
        <w:numPr>
          <w:ilvl w:val="0"/>
          <w:numId w:val="63"/>
        </w:numPr>
        <w:tabs>
          <w:tab w:val="left" w:pos="1134"/>
        </w:tabs>
        <w:spacing w:after="0" w:line="240" w:lineRule="auto"/>
        <w:ind w:left="0" w:firstLine="709"/>
        <w:jc w:val="both"/>
        <w:rPr>
          <w:rFonts w:ascii="Times New Roman" w:eastAsia="Times New Roman" w:hAnsi="Times New Roman" w:cs="Times New Roman"/>
          <w:sz w:val="28"/>
          <w:szCs w:val="28"/>
        </w:rPr>
      </w:pPr>
      <w:r w:rsidRPr="00633A4D">
        <w:rPr>
          <w:rFonts w:ascii="Times New Roman" w:eastAsia="Times New Roman" w:hAnsi="Times New Roman" w:cs="Times New Roman"/>
          <w:b/>
          <w:bCs/>
          <w:i/>
          <w:iCs/>
          <w:sz w:val="28"/>
          <w:szCs w:val="28"/>
        </w:rPr>
        <w:t>гігрофіти</w:t>
      </w:r>
      <w:r w:rsidRPr="00633A4D">
        <w:rPr>
          <w:rFonts w:ascii="Times New Roman" w:eastAsia="Times New Roman" w:hAnsi="Times New Roman" w:cs="Times New Roman"/>
          <w:sz w:val="28"/>
          <w:szCs w:val="28"/>
        </w:rPr>
        <w:t xml:space="preserve"> </w:t>
      </w:r>
      <w:r w:rsidR="00D37454" w:rsidRPr="00633A4D">
        <w:rPr>
          <w:rFonts w:ascii="Times New Roman" w:eastAsia="Times New Roman" w:hAnsi="Times New Roman" w:cs="Times New Roman"/>
          <w:sz w:val="28"/>
          <w:szCs w:val="28"/>
        </w:rPr>
        <w:t>–</w:t>
      </w:r>
      <w:r w:rsidRPr="00633A4D">
        <w:rPr>
          <w:rFonts w:ascii="Times New Roman" w:eastAsia="Times New Roman" w:hAnsi="Times New Roman" w:cs="Times New Roman"/>
          <w:sz w:val="28"/>
          <w:szCs w:val="28"/>
        </w:rPr>
        <w:t xml:space="preserve"> рослини-індикатори надлишкового зволоження;</w:t>
      </w:r>
    </w:p>
    <w:p w:rsidR="00B02790" w:rsidRPr="00633A4D" w:rsidRDefault="009761D1" w:rsidP="001F6638">
      <w:pPr>
        <w:pStyle w:val="af3"/>
        <w:numPr>
          <w:ilvl w:val="0"/>
          <w:numId w:val="63"/>
        </w:numPr>
        <w:tabs>
          <w:tab w:val="left" w:pos="1134"/>
        </w:tabs>
        <w:spacing w:after="0" w:line="240" w:lineRule="auto"/>
        <w:ind w:left="0" w:firstLine="709"/>
        <w:jc w:val="both"/>
        <w:rPr>
          <w:rFonts w:ascii="Times New Roman" w:eastAsia="Times New Roman" w:hAnsi="Times New Roman" w:cs="Times New Roman"/>
          <w:sz w:val="28"/>
          <w:szCs w:val="28"/>
        </w:rPr>
      </w:pPr>
      <w:r w:rsidRPr="00633A4D">
        <w:rPr>
          <w:rFonts w:ascii="Times New Roman" w:eastAsia="Times New Roman" w:hAnsi="Times New Roman" w:cs="Times New Roman"/>
          <w:b/>
          <w:bCs/>
          <w:i/>
          <w:iCs/>
          <w:sz w:val="28"/>
          <w:szCs w:val="28"/>
        </w:rPr>
        <w:t>гідрофіти</w:t>
      </w:r>
      <w:r w:rsidRPr="00633A4D">
        <w:rPr>
          <w:rFonts w:ascii="Times New Roman" w:eastAsia="Times New Roman" w:hAnsi="Times New Roman" w:cs="Times New Roman"/>
          <w:sz w:val="28"/>
          <w:szCs w:val="28"/>
        </w:rPr>
        <w:t xml:space="preserve"> </w:t>
      </w:r>
      <w:r w:rsidR="00D37454" w:rsidRPr="00633A4D">
        <w:rPr>
          <w:rFonts w:ascii="Times New Roman" w:eastAsia="Times New Roman" w:hAnsi="Times New Roman" w:cs="Times New Roman"/>
          <w:sz w:val="28"/>
          <w:szCs w:val="28"/>
        </w:rPr>
        <w:t>–</w:t>
      </w:r>
      <w:r w:rsidRPr="00633A4D">
        <w:rPr>
          <w:rFonts w:ascii="Times New Roman" w:eastAsia="Times New Roman" w:hAnsi="Times New Roman" w:cs="Times New Roman"/>
          <w:sz w:val="28"/>
          <w:szCs w:val="28"/>
        </w:rPr>
        <w:t xml:space="preserve"> рослини мілковод</w:t>
      </w:r>
      <w:r w:rsidR="00633A4D">
        <w:rPr>
          <w:rFonts w:ascii="Times New Roman" w:eastAsia="Times New Roman" w:hAnsi="Times New Roman" w:cs="Times New Roman"/>
          <w:sz w:val="28"/>
          <w:szCs w:val="28"/>
        </w:rPr>
        <w:t>ь</w:t>
      </w:r>
      <w:r w:rsidRPr="00633A4D">
        <w:rPr>
          <w:rFonts w:ascii="Times New Roman" w:eastAsia="Times New Roman" w:hAnsi="Times New Roman" w:cs="Times New Roman"/>
          <w:sz w:val="28"/>
          <w:szCs w:val="28"/>
        </w:rPr>
        <w:t xml:space="preserve"> та прибережних смуг водойм, мають темно-зелене листя та товсті соковиті стебла.</w:t>
      </w:r>
    </w:p>
    <w:p w:rsidR="00B02790" w:rsidRPr="00D37454" w:rsidRDefault="009761D1" w:rsidP="00931325">
      <w:pPr>
        <w:spacing w:after="0" w:line="240" w:lineRule="auto"/>
        <w:ind w:firstLine="721"/>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За однією з основних характеристик </w:t>
      </w:r>
      <w:r w:rsidR="00633A4D" w:rsidRPr="00D37454">
        <w:rPr>
          <w:rFonts w:ascii="Times New Roman" w:eastAsia="Times New Roman" w:hAnsi="Times New Roman" w:cs="Times New Roman"/>
          <w:sz w:val="28"/>
          <w:szCs w:val="28"/>
        </w:rPr>
        <w:t>ґрунтів</w:t>
      </w:r>
      <w:r w:rsidRPr="00D37454">
        <w:rPr>
          <w:rFonts w:ascii="Times New Roman" w:eastAsia="Times New Roman" w:hAnsi="Times New Roman" w:cs="Times New Roman"/>
          <w:sz w:val="28"/>
          <w:szCs w:val="28"/>
        </w:rPr>
        <w:t>,</w:t>
      </w:r>
      <w:hyperlink r:id="rId2938">
        <w:r w:rsidRPr="00931325">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 xml:space="preserve">кислотністю, рослини поділяють на дві великі групи: </w:t>
      </w:r>
      <w:r w:rsidRPr="00633A4D">
        <w:rPr>
          <w:rFonts w:ascii="Times New Roman" w:eastAsia="Times New Roman" w:hAnsi="Times New Roman" w:cs="Times New Roman"/>
          <w:b/>
          <w:bCs/>
          <w:i/>
          <w:iCs/>
          <w:sz w:val="28"/>
          <w:szCs w:val="28"/>
        </w:rPr>
        <w:t>ацидофіли</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рослини кислих </w:t>
      </w:r>
      <w:r w:rsidR="00633A4D" w:rsidRPr="00D37454">
        <w:rPr>
          <w:rFonts w:ascii="Times New Roman" w:eastAsia="Times New Roman" w:hAnsi="Times New Roman" w:cs="Times New Roman"/>
          <w:sz w:val="28"/>
          <w:szCs w:val="28"/>
        </w:rPr>
        <w:t>ґрунтів</w:t>
      </w:r>
      <w:r w:rsidR="00633A4D">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вереск</w:t>
      </w:r>
      <w:r w:rsidR="00633A4D">
        <w:rPr>
          <w:rFonts w:ascii="Times New Roman" w:eastAsia="Times New Roman" w:hAnsi="Times New Roman" w:cs="Times New Roman"/>
          <w:sz w:val="28"/>
          <w:szCs w:val="28"/>
        </w:rPr>
        <w:t xml:space="preserve"> звичайний (</w:t>
      </w:r>
      <w:r w:rsidR="00633A4D" w:rsidRPr="00633A4D">
        <w:rPr>
          <w:rFonts w:ascii="Times New Roman" w:eastAsia="Times New Roman" w:hAnsi="Times New Roman" w:cs="Times New Roman"/>
          <w:i/>
          <w:iCs/>
          <w:sz w:val="28"/>
          <w:szCs w:val="28"/>
        </w:rPr>
        <w:t xml:space="preserve">Callunavulgaris </w:t>
      </w:r>
      <w:r w:rsidR="00633A4D" w:rsidRPr="00633A4D">
        <w:rPr>
          <w:rFonts w:ascii="Times New Roman" w:eastAsia="Times New Roman" w:hAnsi="Times New Roman" w:cs="Times New Roman"/>
          <w:sz w:val="28"/>
          <w:szCs w:val="28"/>
        </w:rPr>
        <w:t>(L.) Hill.</w:t>
      </w:r>
      <w:r w:rsidR="00633A4D">
        <w:rPr>
          <w:rFonts w:ascii="Times New Roman" w:eastAsia="Times New Roman" w:hAnsi="Times New Roman" w:cs="Times New Roman"/>
          <w:sz w:val="28"/>
          <w:szCs w:val="28"/>
        </w:rPr>
        <w:t>)</w:t>
      </w:r>
      <w:r w:rsidRPr="00633A4D">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пу</w:t>
      </w:r>
      <w:r w:rsidR="00633A4D">
        <w:rPr>
          <w:rFonts w:ascii="Times New Roman" w:eastAsia="Times New Roman" w:hAnsi="Times New Roman" w:cs="Times New Roman"/>
          <w:sz w:val="28"/>
          <w:szCs w:val="28"/>
        </w:rPr>
        <w:t>хівка (</w:t>
      </w:r>
      <w:r w:rsidR="00633A4D" w:rsidRPr="00633A4D">
        <w:rPr>
          <w:rFonts w:ascii="Times New Roman" w:eastAsia="Times New Roman" w:hAnsi="Times New Roman" w:cs="Times New Roman"/>
          <w:i/>
          <w:iCs/>
          <w:sz w:val="28"/>
          <w:szCs w:val="28"/>
        </w:rPr>
        <w:t>Eriophorum</w:t>
      </w:r>
      <w:r w:rsidR="00633A4D">
        <w:rPr>
          <w:rFonts w:ascii="Times New Roman" w:eastAsia="Times New Roman" w:hAnsi="Times New Roman" w:cs="Times New Roman"/>
          <w:i/>
          <w:iCs/>
          <w:sz w:val="28"/>
          <w:szCs w:val="28"/>
        </w:rPr>
        <w:t>)</w:t>
      </w:r>
      <w:r w:rsidRPr="00D37454">
        <w:rPr>
          <w:rFonts w:ascii="Times New Roman" w:eastAsia="Times New Roman" w:hAnsi="Times New Roman" w:cs="Times New Roman"/>
          <w:sz w:val="28"/>
          <w:szCs w:val="28"/>
        </w:rPr>
        <w:t>, біло</w:t>
      </w:r>
      <w:r w:rsidR="00633A4D">
        <w:rPr>
          <w:rFonts w:ascii="Times New Roman" w:eastAsia="Times New Roman" w:hAnsi="Times New Roman" w:cs="Times New Roman"/>
          <w:sz w:val="28"/>
          <w:szCs w:val="28"/>
        </w:rPr>
        <w:t>в</w:t>
      </w:r>
      <w:r w:rsidRPr="00D37454">
        <w:rPr>
          <w:rFonts w:ascii="Times New Roman" w:eastAsia="Times New Roman" w:hAnsi="Times New Roman" w:cs="Times New Roman"/>
          <w:sz w:val="28"/>
          <w:szCs w:val="28"/>
        </w:rPr>
        <w:t>ус</w:t>
      </w:r>
      <w:r w:rsidR="00633A4D">
        <w:rPr>
          <w:rFonts w:ascii="Times New Roman" w:eastAsia="Times New Roman" w:hAnsi="Times New Roman" w:cs="Times New Roman"/>
          <w:sz w:val="28"/>
          <w:szCs w:val="28"/>
        </w:rPr>
        <w:t xml:space="preserve"> (</w:t>
      </w:r>
      <w:r w:rsidR="00633A4D" w:rsidRPr="00633A4D">
        <w:rPr>
          <w:rFonts w:ascii="Times New Roman" w:eastAsia="Times New Roman" w:hAnsi="Times New Roman" w:cs="Times New Roman"/>
          <w:i/>
          <w:iCs/>
          <w:sz w:val="28"/>
          <w:szCs w:val="28"/>
        </w:rPr>
        <w:t>Nardus</w:t>
      </w:r>
      <w:r w:rsidR="00633A4D">
        <w:rPr>
          <w:rFonts w:ascii="Times New Roman" w:eastAsia="Times New Roman" w:hAnsi="Times New Roman" w:cs="Times New Roman"/>
          <w:i/>
          <w:iCs/>
          <w:sz w:val="28"/>
          <w:szCs w:val="28"/>
        </w:rPr>
        <w:t>)</w:t>
      </w:r>
      <w:r w:rsidRPr="00D37454">
        <w:rPr>
          <w:rFonts w:ascii="Times New Roman" w:eastAsia="Times New Roman" w:hAnsi="Times New Roman" w:cs="Times New Roman"/>
          <w:sz w:val="28"/>
          <w:szCs w:val="28"/>
        </w:rPr>
        <w:t xml:space="preserve"> та ін. та </w:t>
      </w:r>
      <w:r w:rsidRPr="00633A4D">
        <w:rPr>
          <w:rFonts w:ascii="Times New Roman" w:eastAsia="Times New Roman" w:hAnsi="Times New Roman" w:cs="Times New Roman"/>
          <w:b/>
          <w:bCs/>
          <w:i/>
          <w:iCs/>
          <w:sz w:val="28"/>
          <w:szCs w:val="28"/>
        </w:rPr>
        <w:t xml:space="preserve">базифіли, </w:t>
      </w:r>
      <w:r w:rsidRPr="00633A4D">
        <w:rPr>
          <w:rFonts w:ascii="Times New Roman" w:eastAsia="Times New Roman" w:hAnsi="Times New Roman" w:cs="Times New Roman"/>
          <w:sz w:val="28"/>
          <w:szCs w:val="28"/>
        </w:rPr>
        <w:t>або</w:t>
      </w:r>
      <w:r w:rsidRPr="00633A4D">
        <w:rPr>
          <w:rFonts w:ascii="Times New Roman" w:eastAsia="Times New Roman" w:hAnsi="Times New Roman" w:cs="Times New Roman"/>
          <w:b/>
          <w:bCs/>
          <w:i/>
          <w:iCs/>
          <w:sz w:val="28"/>
          <w:szCs w:val="28"/>
        </w:rPr>
        <w:t xml:space="preserve"> ацидофоби</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рослини лужних </w:t>
      </w:r>
      <w:r w:rsidR="00633A4D" w:rsidRPr="00D37454">
        <w:rPr>
          <w:rFonts w:ascii="Times New Roman" w:eastAsia="Times New Roman" w:hAnsi="Times New Roman" w:cs="Times New Roman"/>
          <w:sz w:val="28"/>
          <w:szCs w:val="28"/>
        </w:rPr>
        <w:t>ґрунтів</w:t>
      </w:r>
      <w:r w:rsidR="00633A4D">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бузина</w:t>
      </w:r>
      <w:r w:rsidR="00633A4D">
        <w:rPr>
          <w:rFonts w:ascii="Times New Roman" w:eastAsia="Times New Roman" w:hAnsi="Times New Roman" w:cs="Times New Roman"/>
          <w:sz w:val="28"/>
          <w:szCs w:val="28"/>
        </w:rPr>
        <w:t xml:space="preserve"> чорна (</w:t>
      </w:r>
      <w:r w:rsidR="00633A4D" w:rsidRPr="00633A4D">
        <w:rPr>
          <w:rFonts w:ascii="Times New Roman" w:eastAsia="Times New Roman" w:hAnsi="Times New Roman" w:cs="Times New Roman"/>
          <w:i/>
          <w:iCs/>
          <w:sz w:val="28"/>
          <w:szCs w:val="28"/>
        </w:rPr>
        <w:t>Sambucus nigra</w:t>
      </w:r>
      <w:r w:rsidR="00633A4D">
        <w:rPr>
          <w:rFonts w:ascii="Times New Roman" w:eastAsia="Times New Roman" w:hAnsi="Times New Roman" w:cs="Times New Roman"/>
          <w:i/>
          <w:iCs/>
          <w:sz w:val="28"/>
          <w:szCs w:val="28"/>
        </w:rPr>
        <w:t>)</w:t>
      </w:r>
      <w:r w:rsidRPr="00D37454">
        <w:rPr>
          <w:rFonts w:ascii="Times New Roman" w:eastAsia="Times New Roman" w:hAnsi="Times New Roman" w:cs="Times New Roman"/>
          <w:sz w:val="28"/>
          <w:szCs w:val="28"/>
        </w:rPr>
        <w:t>, крушина</w:t>
      </w:r>
      <w:r w:rsidR="00633A4D">
        <w:rPr>
          <w:rFonts w:ascii="Times New Roman" w:eastAsia="Times New Roman" w:hAnsi="Times New Roman" w:cs="Times New Roman"/>
          <w:sz w:val="28"/>
          <w:szCs w:val="28"/>
        </w:rPr>
        <w:t xml:space="preserve"> ламка </w:t>
      </w:r>
      <w:r w:rsidR="00633A4D">
        <w:rPr>
          <w:rFonts w:ascii="Arial" w:hAnsi="Arial" w:cs="Arial"/>
          <w:color w:val="4D5156"/>
          <w:sz w:val="21"/>
          <w:szCs w:val="21"/>
          <w:shd w:val="clear" w:color="auto" w:fill="FFFFFF"/>
        </w:rPr>
        <w:t>(</w:t>
      </w:r>
      <w:r w:rsidR="00633A4D" w:rsidRPr="00633A4D">
        <w:rPr>
          <w:rFonts w:ascii="Times New Roman" w:eastAsia="Times New Roman" w:hAnsi="Times New Roman" w:cs="Times New Roman"/>
          <w:i/>
          <w:iCs/>
          <w:sz w:val="28"/>
          <w:szCs w:val="28"/>
        </w:rPr>
        <w:t>Frangula</w:t>
      </w:r>
      <w:r w:rsidR="00633A4D">
        <w:rPr>
          <w:rFonts w:ascii="Times New Roman" w:eastAsia="Times New Roman" w:hAnsi="Times New Roman" w:cs="Times New Roman"/>
          <w:i/>
          <w:iCs/>
          <w:sz w:val="28"/>
          <w:szCs w:val="28"/>
        </w:rPr>
        <w:t xml:space="preserve"> </w:t>
      </w:r>
      <w:r w:rsidR="00633A4D" w:rsidRPr="00633A4D">
        <w:rPr>
          <w:rFonts w:ascii="Times New Roman" w:eastAsia="Times New Roman" w:hAnsi="Times New Roman" w:cs="Times New Roman"/>
          <w:i/>
          <w:iCs/>
          <w:sz w:val="28"/>
          <w:szCs w:val="28"/>
        </w:rPr>
        <w:t>alnus</w:t>
      </w:r>
      <w:r w:rsidR="00633A4D">
        <w:rPr>
          <w:rFonts w:ascii="Arial" w:hAnsi="Arial" w:cs="Arial"/>
          <w:color w:val="4D5156"/>
          <w:sz w:val="21"/>
          <w:szCs w:val="21"/>
          <w:shd w:val="clear" w:color="auto" w:fill="FFFFFF"/>
        </w:rPr>
        <w:t>)</w:t>
      </w:r>
      <w:r w:rsidRPr="00D37454">
        <w:rPr>
          <w:rFonts w:ascii="Times New Roman" w:eastAsia="Times New Roman" w:hAnsi="Times New Roman" w:cs="Times New Roman"/>
          <w:sz w:val="28"/>
          <w:szCs w:val="28"/>
        </w:rPr>
        <w:t xml:space="preserve">, </w:t>
      </w:r>
      <w:r w:rsidR="00633A4D">
        <w:rPr>
          <w:rFonts w:ascii="Times New Roman" w:eastAsia="Times New Roman" w:hAnsi="Times New Roman" w:cs="Times New Roman"/>
          <w:sz w:val="28"/>
          <w:szCs w:val="28"/>
        </w:rPr>
        <w:t>бруслина європейська (</w:t>
      </w:r>
      <w:r w:rsidR="00633A4D" w:rsidRPr="00633A4D">
        <w:rPr>
          <w:rFonts w:ascii="Times New Roman" w:eastAsia="Times New Roman" w:hAnsi="Times New Roman" w:cs="Times New Roman"/>
          <w:i/>
          <w:iCs/>
          <w:sz w:val="28"/>
          <w:szCs w:val="28"/>
        </w:rPr>
        <w:t>Euonymus europaeus</w:t>
      </w:r>
      <w:r w:rsidR="00633A4D">
        <w:rPr>
          <w:rFonts w:ascii="Times New Roman" w:eastAsia="Times New Roman" w:hAnsi="Times New Roman" w:cs="Times New Roman"/>
          <w:i/>
          <w:iCs/>
          <w:sz w:val="28"/>
          <w:szCs w:val="28"/>
        </w:rPr>
        <w:t>)</w:t>
      </w:r>
      <w:r w:rsidRPr="00D37454">
        <w:rPr>
          <w:rFonts w:ascii="Times New Roman" w:eastAsia="Times New Roman" w:hAnsi="Times New Roman" w:cs="Times New Roman"/>
          <w:sz w:val="28"/>
          <w:szCs w:val="28"/>
        </w:rPr>
        <w:t xml:space="preserve"> та ін. Сьогодні знання про індикацію ґрунтів значно розширилися.</w:t>
      </w:r>
      <w:hyperlink r:id="rId2939">
        <w:r w:rsidRPr="00931325">
          <w:rPr>
            <w:rFonts w:ascii="Times New Roman" w:eastAsia="Times New Roman" w:hAnsi="Times New Roman" w:cs="Times New Roman"/>
            <w:sz w:val="28"/>
            <w:szCs w:val="28"/>
          </w:rPr>
          <w:t xml:space="preserve"> Існує </w:t>
        </w:r>
      </w:hyperlink>
      <w:r w:rsidRPr="00D37454">
        <w:rPr>
          <w:rFonts w:ascii="Times New Roman" w:eastAsia="Times New Roman" w:hAnsi="Times New Roman" w:cs="Times New Roman"/>
          <w:sz w:val="28"/>
          <w:szCs w:val="28"/>
        </w:rPr>
        <w:t xml:space="preserve">багато рослин, за </w:t>
      </w:r>
      <w:hyperlink r:id="rId2940">
        <w:r w:rsidRPr="00931325">
          <w:rPr>
            <w:rFonts w:ascii="Times New Roman" w:eastAsia="Times New Roman" w:hAnsi="Times New Roman" w:cs="Times New Roman"/>
            <w:sz w:val="28"/>
            <w:szCs w:val="28"/>
          </w:rPr>
          <w:t>показниками</w:t>
        </w:r>
      </w:hyperlink>
      <w:hyperlink r:id="rId2941">
        <w:r w:rsidRPr="00931325">
          <w:rPr>
            <w:rFonts w:ascii="Times New Roman" w:eastAsia="Times New Roman" w:hAnsi="Times New Roman" w:cs="Times New Roman"/>
            <w:sz w:val="28"/>
            <w:szCs w:val="28"/>
          </w:rPr>
          <w:t>,</w:t>
        </w:r>
      </w:hyperlink>
      <w:hyperlink r:id="rId2942">
        <w:r w:rsidRPr="00D37454">
          <w:rPr>
            <w:rFonts w:ascii="Times New Roman" w:eastAsia="Times New Roman" w:hAnsi="Times New Roman" w:cs="Times New Roman"/>
            <w:sz w:val="28"/>
            <w:szCs w:val="28"/>
          </w:rPr>
          <w:t xml:space="preserve"> </w:t>
        </w:r>
      </w:hyperlink>
      <w:hyperlink r:id="rId2943">
        <w:r w:rsidRPr="00931325">
          <w:rPr>
            <w:rFonts w:ascii="Times New Roman" w:eastAsia="Times New Roman" w:hAnsi="Times New Roman" w:cs="Times New Roman"/>
            <w:sz w:val="28"/>
            <w:szCs w:val="28"/>
          </w:rPr>
          <w:t xml:space="preserve">яких </w:t>
        </w:r>
      </w:hyperlink>
      <w:r w:rsidRPr="00D37454">
        <w:rPr>
          <w:rFonts w:ascii="Times New Roman" w:eastAsia="Times New Roman" w:hAnsi="Times New Roman" w:cs="Times New Roman"/>
          <w:sz w:val="28"/>
          <w:szCs w:val="28"/>
        </w:rPr>
        <w:t>можна безпомилково визначити механічний, хімічний, сольовий, водний та інші показники ґрунтів.</w:t>
      </w:r>
    </w:p>
    <w:p w:rsidR="00B02790" w:rsidRPr="00D37454" w:rsidRDefault="00B02790" w:rsidP="00D37454">
      <w:pPr>
        <w:tabs>
          <w:tab w:val="left" w:pos="851"/>
        </w:tabs>
        <w:spacing w:before="6" w:after="0" w:line="240" w:lineRule="auto"/>
        <w:ind w:firstLine="567"/>
        <w:jc w:val="both"/>
        <w:rPr>
          <w:rFonts w:ascii="Times New Roman" w:eastAsia="Times New Roman" w:hAnsi="Times New Roman" w:cs="Times New Roman"/>
          <w:sz w:val="28"/>
          <w:szCs w:val="28"/>
        </w:rPr>
      </w:pPr>
    </w:p>
    <w:p w:rsidR="00B02790" w:rsidRPr="00D37454" w:rsidRDefault="009761D1" w:rsidP="00931325">
      <w:pPr>
        <w:widowControl w:val="0"/>
        <w:pBdr>
          <w:top w:val="nil"/>
          <w:left w:val="nil"/>
          <w:bottom w:val="nil"/>
          <w:right w:val="nil"/>
          <w:between w:val="nil"/>
        </w:pBdr>
        <w:shd w:val="clear" w:color="auto" w:fill="FFFFFF"/>
        <w:tabs>
          <w:tab w:val="left" w:pos="365"/>
          <w:tab w:val="left" w:pos="851"/>
        </w:tabs>
        <w:spacing w:before="14" w:after="0" w:line="240" w:lineRule="auto"/>
        <w:ind w:firstLine="567"/>
        <w:jc w:val="center"/>
        <w:rPr>
          <w:rFonts w:ascii="Times New Roman" w:eastAsia="Times New Roman" w:hAnsi="Times New Roman" w:cs="Times New Roman"/>
          <w:i/>
          <w:sz w:val="28"/>
          <w:szCs w:val="28"/>
        </w:rPr>
      </w:pPr>
      <w:r w:rsidRPr="00DE56E7">
        <w:rPr>
          <w:b/>
          <w:sz w:val="28"/>
          <w:szCs w:val="28"/>
        </w:rPr>
        <w:sym w:font="Webdings" w:char="F073"/>
      </w:r>
      <w:r w:rsidRPr="00D37454">
        <w:rPr>
          <w:rFonts w:ascii="Times New Roman" w:eastAsia="Times New Roman" w:hAnsi="Times New Roman" w:cs="Times New Roman"/>
          <w:b/>
          <w:sz w:val="28"/>
          <w:szCs w:val="28"/>
        </w:rPr>
        <w:t xml:space="preserve"> </w:t>
      </w:r>
      <w:r w:rsidRPr="00D37454">
        <w:rPr>
          <w:rFonts w:ascii="Times New Roman" w:eastAsia="Times New Roman" w:hAnsi="Times New Roman" w:cs="Times New Roman"/>
          <w:i/>
          <w:sz w:val="28"/>
          <w:szCs w:val="28"/>
        </w:rPr>
        <w:t>Питання для самоконтролю</w:t>
      </w:r>
    </w:p>
    <w:p w:rsidR="00B02790" w:rsidRPr="00D37454" w:rsidRDefault="009761D1" w:rsidP="001F6638">
      <w:pPr>
        <w:widowControl w:val="0"/>
        <w:numPr>
          <w:ilvl w:val="0"/>
          <w:numId w:val="1"/>
        </w:numPr>
        <w:pBdr>
          <w:top w:val="nil"/>
          <w:left w:val="nil"/>
          <w:bottom w:val="nil"/>
          <w:right w:val="nil"/>
          <w:between w:val="nil"/>
        </w:pBdr>
        <w:tabs>
          <w:tab w:val="left" w:pos="851"/>
          <w:tab w:val="left" w:pos="993"/>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Що відбувається внаслідок дії пилу й золи на природно-територіальні комплекси.</w:t>
      </w:r>
    </w:p>
    <w:p w:rsidR="00B02790" w:rsidRPr="00D37454" w:rsidRDefault="009761D1" w:rsidP="001F6638">
      <w:pPr>
        <w:widowControl w:val="0"/>
        <w:numPr>
          <w:ilvl w:val="0"/>
          <w:numId w:val="1"/>
        </w:numPr>
        <w:pBdr>
          <w:top w:val="nil"/>
          <w:left w:val="nil"/>
          <w:bottom w:val="nil"/>
          <w:right w:val="nil"/>
          <w:between w:val="nil"/>
        </w:pBdr>
        <w:tabs>
          <w:tab w:val="left" w:pos="851"/>
          <w:tab w:val="left" w:pos="993"/>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Які рослини</w:t>
      </w:r>
      <w:hyperlink r:id="rId2944">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використовують як  індикатори кислотності </w:t>
      </w:r>
      <w:r w:rsidR="00A2086B" w:rsidRPr="00D37454">
        <w:rPr>
          <w:rFonts w:ascii="Times New Roman" w:eastAsia="Times New Roman" w:hAnsi="Times New Roman" w:cs="Times New Roman"/>
          <w:sz w:val="28"/>
          <w:szCs w:val="28"/>
        </w:rPr>
        <w:t>ґрунтів</w:t>
      </w:r>
      <w:r w:rsidRPr="00D37454">
        <w:rPr>
          <w:rFonts w:ascii="Times New Roman" w:eastAsia="Times New Roman" w:hAnsi="Times New Roman" w:cs="Times New Roman"/>
          <w:sz w:val="28"/>
          <w:szCs w:val="28"/>
        </w:rPr>
        <w:t>?</w:t>
      </w:r>
    </w:p>
    <w:p w:rsidR="00B02790" w:rsidRPr="00D37454" w:rsidRDefault="009761D1" w:rsidP="001F6638">
      <w:pPr>
        <w:widowControl w:val="0"/>
        <w:numPr>
          <w:ilvl w:val="0"/>
          <w:numId w:val="1"/>
        </w:numPr>
        <w:pBdr>
          <w:top w:val="nil"/>
          <w:left w:val="nil"/>
          <w:bottom w:val="nil"/>
          <w:right w:val="nil"/>
          <w:between w:val="nil"/>
        </w:pBdr>
        <w:tabs>
          <w:tab w:val="left" w:pos="851"/>
          <w:tab w:val="left" w:pos="993"/>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 класифікують</w:t>
      </w:r>
      <w:hyperlink r:id="rId2945">
        <w:r w:rsidRPr="00931325">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 xml:space="preserve">рослин </w:t>
      </w:r>
      <w:r w:rsidR="00A2086B" w:rsidRPr="00D37454">
        <w:rPr>
          <w:rFonts w:ascii="Times New Roman" w:eastAsia="Times New Roman" w:hAnsi="Times New Roman" w:cs="Times New Roman"/>
          <w:sz w:val="28"/>
          <w:szCs w:val="28"/>
        </w:rPr>
        <w:t>стосовно</w:t>
      </w:r>
      <w:r w:rsidRPr="00D37454">
        <w:rPr>
          <w:rFonts w:ascii="Times New Roman" w:eastAsia="Times New Roman" w:hAnsi="Times New Roman" w:cs="Times New Roman"/>
          <w:sz w:val="28"/>
          <w:szCs w:val="28"/>
        </w:rPr>
        <w:t xml:space="preserve"> рН</w:t>
      </w:r>
      <w:hyperlink r:id="rId2946">
        <w:r w:rsidRPr="00931325">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w:t>
      </w:r>
    </w:p>
    <w:p w:rsidR="00B02790" w:rsidRPr="00D37454" w:rsidRDefault="009761D1" w:rsidP="001F6638">
      <w:pPr>
        <w:widowControl w:val="0"/>
        <w:numPr>
          <w:ilvl w:val="0"/>
          <w:numId w:val="1"/>
        </w:numPr>
        <w:pBdr>
          <w:top w:val="nil"/>
          <w:left w:val="nil"/>
          <w:bottom w:val="nil"/>
          <w:right w:val="nil"/>
          <w:between w:val="nil"/>
        </w:pBdr>
        <w:tabs>
          <w:tab w:val="left" w:pos="851"/>
          <w:tab w:val="left" w:pos="993"/>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Які рослини-літоіндикатори вам відомі?</w:t>
      </w:r>
    </w:p>
    <w:p w:rsidR="00B02790" w:rsidRPr="00D37454" w:rsidRDefault="009761D1" w:rsidP="001F6638">
      <w:pPr>
        <w:widowControl w:val="0"/>
        <w:numPr>
          <w:ilvl w:val="0"/>
          <w:numId w:val="1"/>
        </w:numPr>
        <w:pBdr>
          <w:top w:val="nil"/>
          <w:left w:val="nil"/>
          <w:bottom w:val="nil"/>
          <w:right w:val="nil"/>
          <w:between w:val="nil"/>
        </w:pBdr>
        <w:tabs>
          <w:tab w:val="left" w:pos="851"/>
          <w:tab w:val="left" w:pos="993"/>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Як проводиться біоіндикація механічного складу </w:t>
      </w:r>
      <w:r w:rsidR="00A2086B" w:rsidRPr="00D37454">
        <w:rPr>
          <w:rFonts w:ascii="Times New Roman" w:eastAsia="Times New Roman" w:hAnsi="Times New Roman" w:cs="Times New Roman"/>
          <w:sz w:val="28"/>
          <w:szCs w:val="28"/>
        </w:rPr>
        <w:t>ґрунтів</w:t>
      </w:r>
      <w:r w:rsidRPr="00D37454">
        <w:rPr>
          <w:rFonts w:ascii="Times New Roman" w:eastAsia="Times New Roman" w:hAnsi="Times New Roman" w:cs="Times New Roman"/>
          <w:sz w:val="28"/>
          <w:szCs w:val="28"/>
        </w:rPr>
        <w:t>?</w:t>
      </w:r>
    </w:p>
    <w:p w:rsidR="00B02790" w:rsidRPr="00D37454" w:rsidRDefault="009761D1" w:rsidP="001F6638">
      <w:pPr>
        <w:widowControl w:val="0"/>
        <w:numPr>
          <w:ilvl w:val="0"/>
          <w:numId w:val="1"/>
        </w:numPr>
        <w:pBdr>
          <w:top w:val="nil"/>
          <w:left w:val="nil"/>
          <w:bottom w:val="nil"/>
          <w:right w:val="nil"/>
          <w:between w:val="nil"/>
        </w:pBdr>
        <w:tabs>
          <w:tab w:val="left" w:pos="851"/>
          <w:tab w:val="left" w:pos="993"/>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Як визначається </w:t>
      </w:r>
      <w:r w:rsidR="00A2086B" w:rsidRPr="00D37454">
        <w:rPr>
          <w:rFonts w:ascii="Times New Roman" w:eastAsia="Times New Roman" w:hAnsi="Times New Roman" w:cs="Times New Roman"/>
          <w:sz w:val="28"/>
          <w:szCs w:val="28"/>
        </w:rPr>
        <w:t>ґрунтова</w:t>
      </w:r>
      <w:r w:rsidRPr="00D37454">
        <w:rPr>
          <w:rFonts w:ascii="Times New Roman" w:eastAsia="Times New Roman" w:hAnsi="Times New Roman" w:cs="Times New Roman"/>
          <w:sz w:val="28"/>
          <w:szCs w:val="28"/>
        </w:rPr>
        <w:t xml:space="preserve"> родючість?</w:t>
      </w:r>
    </w:p>
    <w:p w:rsidR="00B02790" w:rsidRPr="00D37454" w:rsidRDefault="009761D1" w:rsidP="001F6638">
      <w:pPr>
        <w:widowControl w:val="0"/>
        <w:numPr>
          <w:ilvl w:val="0"/>
          <w:numId w:val="1"/>
        </w:numPr>
        <w:pBdr>
          <w:top w:val="nil"/>
          <w:left w:val="nil"/>
          <w:bottom w:val="nil"/>
          <w:right w:val="nil"/>
          <w:between w:val="nil"/>
        </w:pBdr>
        <w:tabs>
          <w:tab w:val="left" w:pos="851"/>
          <w:tab w:val="left" w:pos="993"/>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Охарактеризуйте рослини оліготрофи, мезотрофи та мегатрофи, які </w:t>
      </w:r>
      <w:r w:rsidR="00A2086B" w:rsidRPr="00D37454">
        <w:rPr>
          <w:rFonts w:ascii="Times New Roman" w:eastAsia="Times New Roman" w:hAnsi="Times New Roman" w:cs="Times New Roman"/>
          <w:sz w:val="28"/>
          <w:szCs w:val="28"/>
        </w:rPr>
        <w:t>ґрунтові</w:t>
      </w:r>
      <w:r w:rsidRPr="00D37454">
        <w:rPr>
          <w:rFonts w:ascii="Times New Roman" w:eastAsia="Times New Roman" w:hAnsi="Times New Roman" w:cs="Times New Roman"/>
          <w:sz w:val="28"/>
          <w:szCs w:val="28"/>
        </w:rPr>
        <w:t xml:space="preserve"> характеристики визначаються</w:t>
      </w:r>
      <w:hyperlink r:id="rId2947">
        <w:r w:rsidRPr="00931325">
          <w:rPr>
            <w:rFonts w:ascii="Times New Roman" w:eastAsia="Times New Roman" w:hAnsi="Times New Roman" w:cs="Times New Roman"/>
            <w:sz w:val="28"/>
            <w:szCs w:val="28"/>
          </w:rPr>
          <w:t xml:space="preserve"> за допомогою </w:t>
        </w:r>
      </w:hyperlink>
      <w:hyperlink r:id="rId2948">
        <w:r w:rsidRPr="00931325">
          <w:rPr>
            <w:rFonts w:ascii="Times New Roman" w:eastAsia="Times New Roman" w:hAnsi="Times New Roman" w:cs="Times New Roman"/>
            <w:sz w:val="28"/>
            <w:szCs w:val="28"/>
          </w:rPr>
          <w:t>їх?</w:t>
        </w:r>
      </w:hyperlink>
    </w:p>
    <w:p w:rsidR="00B02790" w:rsidRPr="00D37454" w:rsidRDefault="009761D1" w:rsidP="001F6638">
      <w:pPr>
        <w:widowControl w:val="0"/>
        <w:numPr>
          <w:ilvl w:val="0"/>
          <w:numId w:val="1"/>
        </w:numPr>
        <w:pBdr>
          <w:top w:val="nil"/>
          <w:left w:val="nil"/>
          <w:bottom w:val="nil"/>
          <w:right w:val="nil"/>
          <w:between w:val="nil"/>
        </w:pBdr>
        <w:tabs>
          <w:tab w:val="left" w:pos="851"/>
          <w:tab w:val="left" w:pos="993"/>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Які екологічні групи рослин</w:t>
      </w:r>
      <w:hyperlink r:id="rId2949">
        <w:r w:rsidRPr="00931325">
          <w:rPr>
            <w:rFonts w:ascii="Times New Roman" w:eastAsia="Times New Roman" w:hAnsi="Times New Roman" w:cs="Times New Roman"/>
            <w:sz w:val="28"/>
            <w:szCs w:val="28"/>
          </w:rPr>
          <w:t xml:space="preserve"> стосовно </w:t>
        </w:r>
      </w:hyperlink>
      <w:r w:rsidRPr="00D37454">
        <w:rPr>
          <w:rFonts w:ascii="Times New Roman" w:eastAsia="Times New Roman" w:hAnsi="Times New Roman" w:cs="Times New Roman"/>
          <w:sz w:val="28"/>
          <w:szCs w:val="28"/>
        </w:rPr>
        <w:t>засолення Вам відомі?</w:t>
      </w:r>
    </w:p>
    <w:p w:rsidR="00B02790" w:rsidRPr="00D37454" w:rsidRDefault="009761D1" w:rsidP="001F6638">
      <w:pPr>
        <w:widowControl w:val="0"/>
        <w:numPr>
          <w:ilvl w:val="0"/>
          <w:numId w:val="1"/>
        </w:numPr>
        <w:pBdr>
          <w:top w:val="nil"/>
          <w:left w:val="nil"/>
          <w:bottom w:val="nil"/>
          <w:right w:val="nil"/>
          <w:between w:val="nil"/>
        </w:pBdr>
        <w:tabs>
          <w:tab w:val="left" w:pos="851"/>
          <w:tab w:val="left" w:pos="993"/>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w:t>
      </w:r>
      <w:hyperlink r:id="rId2950">
        <w:r w:rsidRPr="00931325">
          <w:rPr>
            <w:rFonts w:ascii="Times New Roman" w:eastAsia="Times New Roman" w:hAnsi="Times New Roman" w:cs="Times New Roman"/>
            <w:sz w:val="28"/>
            <w:szCs w:val="28"/>
          </w:rPr>
          <w:t xml:space="preserve"> за допомогою </w:t>
        </w:r>
      </w:hyperlink>
      <w:r w:rsidRPr="00D37454">
        <w:rPr>
          <w:rFonts w:ascii="Times New Roman" w:eastAsia="Times New Roman" w:hAnsi="Times New Roman" w:cs="Times New Roman"/>
          <w:sz w:val="28"/>
          <w:szCs w:val="28"/>
        </w:rPr>
        <w:t xml:space="preserve">рослин можна визначити водний режим </w:t>
      </w:r>
      <w:r w:rsidR="00931325" w:rsidRPr="00D37454">
        <w:rPr>
          <w:rFonts w:ascii="Times New Roman" w:eastAsia="Times New Roman" w:hAnsi="Times New Roman" w:cs="Times New Roman"/>
          <w:sz w:val="28"/>
          <w:szCs w:val="28"/>
        </w:rPr>
        <w:t>ґрунту</w:t>
      </w:r>
      <w:r w:rsidRPr="00D37454">
        <w:rPr>
          <w:rFonts w:ascii="Times New Roman" w:eastAsia="Times New Roman" w:hAnsi="Times New Roman" w:cs="Times New Roman"/>
          <w:sz w:val="28"/>
          <w:szCs w:val="28"/>
        </w:rPr>
        <w:t>?</w:t>
      </w:r>
    </w:p>
    <w:p w:rsidR="00B02790" w:rsidRPr="00D37454" w:rsidRDefault="009761D1" w:rsidP="001F6638">
      <w:pPr>
        <w:widowControl w:val="0"/>
        <w:numPr>
          <w:ilvl w:val="0"/>
          <w:numId w:val="1"/>
        </w:numPr>
        <w:pBdr>
          <w:top w:val="nil"/>
          <w:left w:val="nil"/>
          <w:bottom w:val="nil"/>
          <w:right w:val="nil"/>
          <w:between w:val="nil"/>
        </w:pBdr>
        <w:tabs>
          <w:tab w:val="left" w:pos="709"/>
          <w:tab w:val="left" w:pos="851"/>
          <w:tab w:val="left" w:pos="993"/>
          <w:tab w:val="left" w:pos="1134"/>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 поділяються рослини</w:t>
      </w:r>
      <w:hyperlink r:id="rId2951">
        <w:r w:rsidRPr="00931325">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стосовно</w:t>
      </w:r>
      <w:r w:rsidR="00931325">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умов зволоження?</w:t>
      </w:r>
    </w:p>
    <w:p w:rsidR="00E14FB6" w:rsidRPr="005B1F4F" w:rsidRDefault="00E14FB6" w:rsidP="00E14FB6">
      <w:pPr>
        <w:pStyle w:val="af3"/>
        <w:widowControl w:val="0"/>
        <w:pBdr>
          <w:top w:val="nil"/>
          <w:left w:val="nil"/>
          <w:bottom w:val="nil"/>
          <w:right w:val="nil"/>
          <w:between w:val="nil"/>
        </w:pBdr>
        <w:tabs>
          <w:tab w:val="left" w:pos="851"/>
        </w:tabs>
        <w:spacing w:before="14" w:after="0" w:line="240" w:lineRule="auto"/>
        <w:ind w:left="1287"/>
        <w:jc w:val="both"/>
        <w:rPr>
          <w:rFonts w:ascii="Times New Roman" w:eastAsia="Times New Roman" w:hAnsi="Times New Roman" w:cs="Times New Roman"/>
          <w:sz w:val="28"/>
          <w:szCs w:val="28"/>
        </w:rPr>
      </w:pPr>
    </w:p>
    <w:p w:rsidR="00E14FB6" w:rsidRPr="00E14FB6" w:rsidRDefault="00E14FB6" w:rsidP="00691DBE">
      <w:pPr>
        <w:tabs>
          <w:tab w:val="left" w:pos="1134"/>
        </w:tabs>
        <w:spacing w:after="0" w:line="240" w:lineRule="auto"/>
        <w:ind w:firstLine="709"/>
        <w:jc w:val="center"/>
        <w:rPr>
          <w:rFonts w:ascii="Times New Roman" w:hAnsi="Times New Roman" w:cs="Times New Roman"/>
          <w:bCs/>
          <w:i/>
          <w:iCs/>
          <w:sz w:val="28"/>
          <w:szCs w:val="28"/>
        </w:rPr>
      </w:pPr>
      <w:r>
        <w:rPr>
          <w:b/>
          <w:sz w:val="40"/>
          <w:szCs w:val="40"/>
        </w:rPr>
        <w:sym w:font="Wingdings" w:char="F03F"/>
      </w:r>
      <w:r w:rsidR="003D329C">
        <w:rPr>
          <w:rFonts w:ascii="Times New Roman" w:hAnsi="Times New Roman" w:cs="Times New Roman"/>
          <w:bCs/>
          <w:i/>
          <w:iCs/>
          <w:sz w:val="28"/>
          <w:szCs w:val="28"/>
        </w:rPr>
        <w:t>Практичні</w:t>
      </w:r>
      <w:r w:rsidRPr="00E14FB6">
        <w:rPr>
          <w:rFonts w:ascii="Times New Roman" w:hAnsi="Times New Roman" w:cs="Times New Roman"/>
          <w:bCs/>
          <w:i/>
          <w:iCs/>
          <w:sz w:val="28"/>
          <w:szCs w:val="28"/>
        </w:rPr>
        <w:t xml:space="preserve"> завдання</w:t>
      </w:r>
    </w:p>
    <w:p w:rsidR="00E14FB6" w:rsidRPr="00E14FB6" w:rsidRDefault="00E14FB6" w:rsidP="00E14FB6">
      <w:pPr>
        <w:pStyle w:val="af3"/>
        <w:tabs>
          <w:tab w:val="left" w:pos="851"/>
        </w:tabs>
        <w:spacing w:after="0" w:line="240" w:lineRule="auto"/>
        <w:ind w:left="0" w:firstLine="709"/>
        <w:contextualSpacing w:val="0"/>
        <w:jc w:val="both"/>
        <w:rPr>
          <w:rFonts w:ascii="Times New Roman" w:eastAsia="Times New Roman" w:hAnsi="Times New Roman" w:cs="Times New Roman"/>
          <w:sz w:val="28"/>
          <w:szCs w:val="28"/>
        </w:rPr>
      </w:pPr>
    </w:p>
    <w:p w:rsidR="00E14FB6" w:rsidRPr="00E14FB6" w:rsidRDefault="00E14FB6" w:rsidP="00E14FB6">
      <w:pPr>
        <w:pStyle w:val="af3"/>
        <w:widowControl w:val="0"/>
        <w:tabs>
          <w:tab w:val="left" w:pos="851"/>
          <w:tab w:val="left" w:pos="1073"/>
        </w:tabs>
        <w:autoSpaceDE w:val="0"/>
        <w:autoSpaceDN w:val="0"/>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1.</w:t>
      </w:r>
      <w:r w:rsidRPr="00E14FB6">
        <w:rPr>
          <w:rFonts w:ascii="Times New Roman" w:hAnsi="Times New Roman" w:cs="Times New Roman"/>
          <w:sz w:val="28"/>
          <w:szCs w:val="28"/>
        </w:rPr>
        <w:t>При заболочуванні ґрунтове повітря витісняється водою, а залізо, сірка</w:t>
      </w:r>
      <w:r w:rsidRPr="00E14FB6">
        <w:rPr>
          <w:rFonts w:ascii="Times New Roman" w:hAnsi="Times New Roman" w:cs="Times New Roman"/>
          <w:b/>
          <w:sz w:val="28"/>
          <w:szCs w:val="28"/>
        </w:rPr>
        <w:t>,</w:t>
      </w:r>
      <w:r w:rsidRPr="00E14FB6">
        <w:rPr>
          <w:rFonts w:ascii="Times New Roman" w:hAnsi="Times New Roman" w:cs="Times New Roman"/>
          <w:b/>
          <w:spacing w:val="19"/>
          <w:sz w:val="28"/>
          <w:szCs w:val="28"/>
        </w:rPr>
        <w:t xml:space="preserve"> </w:t>
      </w:r>
      <w:r w:rsidRPr="00E14FB6">
        <w:rPr>
          <w:rFonts w:ascii="Times New Roman" w:hAnsi="Times New Roman" w:cs="Times New Roman"/>
          <w:sz w:val="28"/>
          <w:szCs w:val="28"/>
        </w:rPr>
        <w:lastRenderedPageBreak/>
        <w:t>азот</w:t>
      </w:r>
      <w:r w:rsidRPr="00E14FB6">
        <w:rPr>
          <w:rFonts w:ascii="Times New Roman" w:hAnsi="Times New Roman" w:cs="Times New Roman"/>
          <w:spacing w:val="18"/>
          <w:sz w:val="28"/>
          <w:szCs w:val="28"/>
        </w:rPr>
        <w:t xml:space="preserve"> </w:t>
      </w:r>
      <w:r w:rsidRPr="00E14FB6">
        <w:rPr>
          <w:rFonts w:ascii="Times New Roman" w:hAnsi="Times New Roman" w:cs="Times New Roman"/>
          <w:sz w:val="28"/>
          <w:szCs w:val="28"/>
        </w:rPr>
        <w:t>переходять</w:t>
      </w:r>
      <w:r w:rsidRPr="00E14FB6">
        <w:rPr>
          <w:rFonts w:ascii="Times New Roman" w:hAnsi="Times New Roman" w:cs="Times New Roman"/>
          <w:spacing w:val="19"/>
          <w:sz w:val="28"/>
          <w:szCs w:val="28"/>
        </w:rPr>
        <w:t xml:space="preserve"> </w:t>
      </w:r>
      <w:r w:rsidRPr="00E14FB6">
        <w:rPr>
          <w:rFonts w:ascii="Times New Roman" w:hAnsi="Times New Roman" w:cs="Times New Roman"/>
          <w:sz w:val="28"/>
          <w:szCs w:val="28"/>
        </w:rPr>
        <w:t>у</w:t>
      </w:r>
      <w:r w:rsidRPr="00E14FB6">
        <w:rPr>
          <w:rFonts w:ascii="Times New Roman" w:hAnsi="Times New Roman" w:cs="Times New Roman"/>
          <w:spacing w:val="18"/>
          <w:sz w:val="28"/>
          <w:szCs w:val="28"/>
        </w:rPr>
        <w:t xml:space="preserve"> </w:t>
      </w:r>
      <w:r w:rsidRPr="00E14FB6">
        <w:rPr>
          <w:rFonts w:ascii="Times New Roman" w:hAnsi="Times New Roman" w:cs="Times New Roman"/>
          <w:sz w:val="28"/>
          <w:szCs w:val="28"/>
        </w:rPr>
        <w:t>відновні</w:t>
      </w:r>
      <w:r w:rsidRPr="00E14FB6">
        <w:rPr>
          <w:rFonts w:ascii="Times New Roman" w:hAnsi="Times New Roman" w:cs="Times New Roman"/>
          <w:spacing w:val="18"/>
          <w:sz w:val="28"/>
          <w:szCs w:val="28"/>
        </w:rPr>
        <w:t xml:space="preserve"> </w:t>
      </w:r>
      <w:r w:rsidRPr="00E14FB6">
        <w:rPr>
          <w:rFonts w:ascii="Times New Roman" w:hAnsi="Times New Roman" w:cs="Times New Roman"/>
          <w:sz w:val="28"/>
          <w:szCs w:val="28"/>
        </w:rPr>
        <w:t>форми</w:t>
      </w:r>
      <w:r w:rsidRPr="00E14FB6">
        <w:rPr>
          <w:rFonts w:ascii="Times New Roman" w:hAnsi="Times New Roman" w:cs="Times New Roman"/>
          <w:spacing w:val="19"/>
          <w:sz w:val="28"/>
          <w:szCs w:val="28"/>
        </w:rPr>
        <w:t xml:space="preserve"> </w:t>
      </w:r>
      <w:r w:rsidRPr="00E14FB6">
        <w:rPr>
          <w:rFonts w:ascii="Times New Roman" w:hAnsi="Times New Roman" w:cs="Times New Roman"/>
          <w:sz w:val="28"/>
          <w:szCs w:val="28"/>
        </w:rPr>
        <w:t>(Fe</w:t>
      </w:r>
      <w:r w:rsidRPr="00E14FB6">
        <w:rPr>
          <w:rFonts w:ascii="Times New Roman" w:hAnsi="Times New Roman" w:cs="Times New Roman"/>
          <w:sz w:val="28"/>
          <w:szCs w:val="28"/>
          <w:vertAlign w:val="superscript"/>
        </w:rPr>
        <w:t>2+</w:t>
      </w:r>
      <w:r w:rsidRPr="00E14FB6">
        <w:rPr>
          <w:rFonts w:ascii="Times New Roman" w:hAnsi="Times New Roman" w:cs="Times New Roman"/>
          <w:sz w:val="28"/>
          <w:szCs w:val="28"/>
        </w:rPr>
        <w:t>,</w:t>
      </w:r>
      <w:r w:rsidRPr="00E14FB6">
        <w:rPr>
          <w:rFonts w:ascii="Times New Roman" w:hAnsi="Times New Roman" w:cs="Times New Roman"/>
          <w:spacing w:val="18"/>
          <w:sz w:val="28"/>
          <w:szCs w:val="28"/>
        </w:rPr>
        <w:t xml:space="preserve"> </w:t>
      </w:r>
      <w:r w:rsidRPr="00E14FB6">
        <w:rPr>
          <w:rFonts w:ascii="Times New Roman" w:hAnsi="Times New Roman" w:cs="Times New Roman"/>
          <w:sz w:val="28"/>
          <w:szCs w:val="28"/>
        </w:rPr>
        <w:t>S</w:t>
      </w:r>
      <w:r w:rsidRPr="00E14FB6">
        <w:rPr>
          <w:rFonts w:ascii="Times New Roman" w:hAnsi="Times New Roman" w:cs="Times New Roman"/>
          <w:sz w:val="28"/>
          <w:szCs w:val="28"/>
          <w:vertAlign w:val="superscript"/>
        </w:rPr>
        <w:t>2-</w:t>
      </w:r>
      <w:r w:rsidRPr="00E14FB6">
        <w:rPr>
          <w:rFonts w:ascii="Times New Roman" w:hAnsi="Times New Roman" w:cs="Times New Roman"/>
          <w:sz w:val="28"/>
          <w:szCs w:val="28"/>
        </w:rPr>
        <w:t>,</w:t>
      </w:r>
      <w:r w:rsidRPr="00E14FB6">
        <w:rPr>
          <w:rFonts w:ascii="Times New Roman" w:hAnsi="Times New Roman" w:cs="Times New Roman"/>
          <w:spacing w:val="18"/>
          <w:sz w:val="28"/>
          <w:szCs w:val="28"/>
        </w:rPr>
        <w:t xml:space="preserve"> </w:t>
      </w:r>
      <w:r w:rsidRPr="00E14FB6">
        <w:rPr>
          <w:rFonts w:ascii="Times New Roman" w:hAnsi="Times New Roman" w:cs="Times New Roman"/>
          <w:sz w:val="28"/>
          <w:szCs w:val="28"/>
        </w:rPr>
        <w:t>SO</w:t>
      </w:r>
      <w:r w:rsidRPr="00E14FB6">
        <w:rPr>
          <w:rFonts w:ascii="Times New Roman" w:hAnsi="Times New Roman" w:cs="Times New Roman"/>
          <w:spacing w:val="17"/>
          <w:sz w:val="28"/>
          <w:szCs w:val="28"/>
        </w:rPr>
        <w:t xml:space="preserve"> </w:t>
      </w:r>
      <w:r w:rsidRPr="00E14FB6">
        <w:rPr>
          <w:rFonts w:ascii="Times New Roman" w:hAnsi="Times New Roman" w:cs="Times New Roman"/>
          <w:sz w:val="28"/>
          <w:szCs w:val="28"/>
          <w:vertAlign w:val="superscript"/>
        </w:rPr>
        <w:t>2-</w:t>
      </w:r>
      <w:r w:rsidRPr="00E14FB6">
        <w:rPr>
          <w:rFonts w:ascii="Times New Roman" w:hAnsi="Times New Roman" w:cs="Times New Roman"/>
          <w:sz w:val="28"/>
          <w:szCs w:val="28"/>
        </w:rPr>
        <w:t>,</w:t>
      </w:r>
      <w:r w:rsidRPr="00E14FB6">
        <w:rPr>
          <w:rFonts w:ascii="Times New Roman" w:hAnsi="Times New Roman" w:cs="Times New Roman"/>
          <w:spacing w:val="19"/>
          <w:sz w:val="28"/>
          <w:szCs w:val="28"/>
        </w:rPr>
        <w:t xml:space="preserve"> </w:t>
      </w:r>
      <w:r w:rsidRPr="00E14FB6">
        <w:rPr>
          <w:rFonts w:ascii="Times New Roman" w:hAnsi="Times New Roman" w:cs="Times New Roman"/>
          <w:sz w:val="28"/>
          <w:szCs w:val="28"/>
        </w:rPr>
        <w:t>NO</w:t>
      </w:r>
      <w:r w:rsidRPr="00E14FB6">
        <w:rPr>
          <w:rFonts w:ascii="Times New Roman" w:hAnsi="Times New Roman" w:cs="Times New Roman"/>
          <w:spacing w:val="17"/>
          <w:sz w:val="28"/>
          <w:szCs w:val="28"/>
        </w:rPr>
        <w:t xml:space="preserve"> </w:t>
      </w:r>
      <w:r w:rsidRPr="00E14FB6">
        <w:rPr>
          <w:rFonts w:ascii="Times New Roman" w:hAnsi="Times New Roman" w:cs="Times New Roman"/>
          <w:sz w:val="28"/>
          <w:szCs w:val="28"/>
          <w:vertAlign w:val="superscript"/>
        </w:rPr>
        <w:t>-</w:t>
      </w:r>
      <w:r w:rsidRPr="00E14FB6">
        <w:rPr>
          <w:rFonts w:ascii="Times New Roman" w:hAnsi="Times New Roman" w:cs="Times New Roman"/>
          <w:sz w:val="28"/>
          <w:szCs w:val="28"/>
        </w:rPr>
        <w:t>),</w:t>
      </w:r>
      <w:r w:rsidRPr="00E14FB6">
        <w:rPr>
          <w:rFonts w:ascii="Times New Roman" w:hAnsi="Times New Roman" w:cs="Times New Roman"/>
          <w:spacing w:val="19"/>
          <w:sz w:val="28"/>
          <w:szCs w:val="28"/>
        </w:rPr>
        <w:t xml:space="preserve"> </w:t>
      </w:r>
      <w:r w:rsidRPr="00E14FB6">
        <w:rPr>
          <w:rFonts w:ascii="Times New Roman" w:hAnsi="Times New Roman" w:cs="Times New Roman"/>
          <w:sz w:val="28"/>
          <w:szCs w:val="28"/>
        </w:rPr>
        <w:t>а</w:t>
      </w:r>
      <w:r w:rsidRPr="00E14FB6">
        <w:rPr>
          <w:rFonts w:ascii="Times New Roman" w:hAnsi="Times New Roman" w:cs="Times New Roman"/>
          <w:spacing w:val="17"/>
          <w:sz w:val="28"/>
          <w:szCs w:val="28"/>
        </w:rPr>
        <w:t xml:space="preserve"> </w:t>
      </w:r>
      <w:r w:rsidRPr="00E14FB6">
        <w:rPr>
          <w:rFonts w:ascii="Times New Roman" w:hAnsi="Times New Roman" w:cs="Times New Roman"/>
          <w:sz w:val="28"/>
          <w:szCs w:val="28"/>
        </w:rPr>
        <w:t>потім</w:t>
      </w:r>
      <w:r>
        <w:rPr>
          <w:rFonts w:ascii="Times New Roman" w:hAnsi="Times New Roman" w:cs="Times New Roman"/>
          <w:sz w:val="28"/>
          <w:szCs w:val="28"/>
        </w:rPr>
        <w:t xml:space="preserve"> </w:t>
      </w:r>
      <w:r w:rsidRPr="00E14FB6">
        <w:rPr>
          <w:rFonts w:ascii="Times New Roman" w:hAnsi="Times New Roman" w:cs="Times New Roman"/>
          <w:sz w:val="28"/>
          <w:szCs w:val="28"/>
        </w:rPr>
        <w:t>окислюються, зв'язуючи кисень, що залишився. Оскільки анаеробні організми продовжують виробляти СО</w:t>
      </w:r>
      <w:r w:rsidRPr="00E14FB6">
        <w:rPr>
          <w:rFonts w:ascii="Times New Roman" w:hAnsi="Times New Roman" w:cs="Times New Roman"/>
          <w:sz w:val="28"/>
          <w:szCs w:val="28"/>
          <w:vertAlign w:val="subscript"/>
        </w:rPr>
        <w:t>2</w:t>
      </w:r>
      <w:r w:rsidRPr="00E14FB6">
        <w:rPr>
          <w:rFonts w:ascii="Times New Roman" w:hAnsi="Times New Roman" w:cs="Times New Roman"/>
          <w:sz w:val="28"/>
          <w:szCs w:val="28"/>
        </w:rPr>
        <w:t>, міняється реакція середовища. Розрахуйте рН ґрунту, якщо утворився 0,01 М розчин Н</w:t>
      </w:r>
      <w:r w:rsidRPr="00E14FB6">
        <w:rPr>
          <w:rFonts w:ascii="Times New Roman" w:hAnsi="Times New Roman" w:cs="Times New Roman"/>
          <w:sz w:val="28"/>
          <w:szCs w:val="28"/>
          <w:vertAlign w:val="subscript"/>
        </w:rPr>
        <w:t>2</w:t>
      </w:r>
      <w:r w:rsidRPr="00E14FB6">
        <w:rPr>
          <w:rFonts w:ascii="Times New Roman" w:hAnsi="Times New Roman" w:cs="Times New Roman"/>
          <w:sz w:val="28"/>
          <w:szCs w:val="28"/>
        </w:rPr>
        <w:t>СО</w:t>
      </w:r>
      <w:r w:rsidRPr="00E14FB6">
        <w:rPr>
          <w:rFonts w:ascii="Times New Roman" w:hAnsi="Times New Roman" w:cs="Times New Roman"/>
          <w:sz w:val="28"/>
          <w:szCs w:val="28"/>
          <w:vertAlign w:val="subscript"/>
        </w:rPr>
        <w:t>3</w:t>
      </w:r>
      <w:r w:rsidRPr="00E14FB6">
        <w:rPr>
          <w:rFonts w:ascii="Times New Roman" w:hAnsi="Times New Roman" w:cs="Times New Roman"/>
          <w:sz w:val="28"/>
          <w:szCs w:val="28"/>
        </w:rPr>
        <w:t>, К</w:t>
      </w:r>
      <w:r w:rsidRPr="00E14FB6">
        <w:rPr>
          <w:rFonts w:ascii="Times New Roman" w:hAnsi="Times New Roman" w:cs="Times New Roman"/>
          <w:sz w:val="28"/>
          <w:szCs w:val="28"/>
          <w:vertAlign w:val="subscript"/>
        </w:rPr>
        <w:t>дис.</w:t>
      </w:r>
      <w:r w:rsidRPr="00E14FB6">
        <w:rPr>
          <w:rFonts w:ascii="Times New Roman" w:hAnsi="Times New Roman" w:cs="Times New Roman"/>
          <w:sz w:val="28"/>
          <w:szCs w:val="28"/>
        </w:rPr>
        <w:t>=  4,45</w:t>
      </w:r>
      <w:r w:rsidRPr="00E14FB6">
        <w:rPr>
          <w:rFonts w:ascii="Times New Roman" w:hAnsi="Times New Roman" w:cs="Times New Roman"/>
          <w:sz w:val="28"/>
          <w:szCs w:val="28"/>
          <w:vertAlign w:val="superscript"/>
        </w:rPr>
        <w:t>.</w:t>
      </w:r>
      <w:r w:rsidRPr="00E14FB6">
        <w:rPr>
          <w:rFonts w:ascii="Times New Roman" w:hAnsi="Times New Roman" w:cs="Times New Roman"/>
          <w:sz w:val="28"/>
          <w:szCs w:val="28"/>
        </w:rPr>
        <w:t>10</w:t>
      </w:r>
      <w:r w:rsidRPr="00E14FB6">
        <w:rPr>
          <w:rFonts w:ascii="Times New Roman" w:hAnsi="Times New Roman" w:cs="Times New Roman"/>
          <w:sz w:val="28"/>
          <w:szCs w:val="28"/>
          <w:vertAlign w:val="superscript"/>
        </w:rPr>
        <w:t>-7</w:t>
      </w:r>
      <w:r w:rsidRPr="00E14FB6">
        <w:rPr>
          <w:rFonts w:ascii="Times New Roman" w:hAnsi="Times New Roman" w:cs="Times New Roman"/>
          <w:sz w:val="28"/>
          <w:szCs w:val="28"/>
        </w:rPr>
        <w:t>.</w:t>
      </w:r>
    </w:p>
    <w:p w:rsidR="00E14FB6" w:rsidRPr="00E14FB6" w:rsidRDefault="00E14FB6" w:rsidP="00E14FB6">
      <w:pPr>
        <w:pStyle w:val="af3"/>
        <w:widowControl w:val="0"/>
        <w:tabs>
          <w:tab w:val="left" w:pos="851"/>
          <w:tab w:val="left" w:pos="1045"/>
        </w:tabs>
        <w:autoSpaceDE w:val="0"/>
        <w:autoSpaceDN w:val="0"/>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2.</w:t>
      </w:r>
      <w:r w:rsidRPr="00E14FB6">
        <w:rPr>
          <w:rFonts w:ascii="Times New Roman" w:hAnsi="Times New Roman" w:cs="Times New Roman"/>
          <w:sz w:val="28"/>
          <w:szCs w:val="28"/>
        </w:rPr>
        <w:t>Вилужений горизонт у підзолі, в якому розташована більша частина коріння, містить нітрат заліза у кількості 0,0001 моль/л. Складіть рівняння гідролізу нітрату.</w:t>
      </w:r>
    </w:p>
    <w:p w:rsidR="00E14FB6" w:rsidRPr="00E14FB6" w:rsidRDefault="00E14FB6" w:rsidP="00E14FB6">
      <w:pPr>
        <w:pStyle w:val="af3"/>
        <w:widowControl w:val="0"/>
        <w:tabs>
          <w:tab w:val="left" w:pos="851"/>
          <w:tab w:val="left" w:pos="1182"/>
        </w:tabs>
        <w:autoSpaceDE w:val="0"/>
        <w:autoSpaceDN w:val="0"/>
        <w:spacing w:after="0" w:line="240" w:lineRule="auto"/>
        <w:ind w:left="0" w:firstLine="709"/>
        <w:contextualSpacing w:val="0"/>
        <w:jc w:val="both"/>
        <w:rPr>
          <w:rFonts w:ascii="Times New Roman" w:eastAsia="Times New Roman" w:hAnsi="Times New Roman" w:cs="Times New Roman"/>
          <w:sz w:val="28"/>
          <w:szCs w:val="28"/>
        </w:rPr>
      </w:pPr>
      <w:r>
        <w:rPr>
          <w:rFonts w:ascii="Times New Roman" w:hAnsi="Times New Roman" w:cs="Times New Roman"/>
          <w:sz w:val="28"/>
          <w:szCs w:val="28"/>
        </w:rPr>
        <w:t>3.</w:t>
      </w:r>
      <w:r w:rsidRPr="00E14FB6">
        <w:rPr>
          <w:rFonts w:ascii="Times New Roman" w:hAnsi="Times New Roman" w:cs="Times New Roman"/>
          <w:sz w:val="28"/>
          <w:szCs w:val="28"/>
        </w:rPr>
        <w:t>У випадку буроземів (коричневі лісові ґрунти) підстилка обновляється швидше, ніж у підзол</w:t>
      </w:r>
      <w:r>
        <w:rPr>
          <w:rFonts w:ascii="Times New Roman" w:hAnsi="Times New Roman" w:cs="Times New Roman"/>
          <w:sz w:val="28"/>
          <w:szCs w:val="28"/>
        </w:rPr>
        <w:t>истих ґрунтів</w:t>
      </w:r>
      <w:r w:rsidRPr="00E14FB6">
        <w:rPr>
          <w:rFonts w:ascii="Times New Roman" w:hAnsi="Times New Roman" w:cs="Times New Roman"/>
          <w:sz w:val="28"/>
          <w:szCs w:val="28"/>
        </w:rPr>
        <w:t>, тому що ґрунт  досить багатий хлоридом кальцію, щоб забезпечити достаток дощових хробаків, що перемішують</w:t>
      </w:r>
      <w:r w:rsidRPr="00E14FB6">
        <w:rPr>
          <w:rFonts w:ascii="Times New Roman" w:hAnsi="Times New Roman" w:cs="Times New Roman"/>
          <w:spacing w:val="12"/>
          <w:sz w:val="28"/>
          <w:szCs w:val="28"/>
        </w:rPr>
        <w:t xml:space="preserve"> </w:t>
      </w:r>
      <w:r w:rsidRPr="00E14FB6">
        <w:rPr>
          <w:rFonts w:ascii="Times New Roman" w:hAnsi="Times New Roman" w:cs="Times New Roman"/>
          <w:sz w:val="28"/>
          <w:szCs w:val="28"/>
        </w:rPr>
        <w:t>верхні</w:t>
      </w:r>
      <w:r w:rsidRPr="00E14FB6">
        <w:rPr>
          <w:rFonts w:ascii="Times New Roman" w:hAnsi="Times New Roman" w:cs="Times New Roman"/>
          <w:spacing w:val="12"/>
          <w:sz w:val="28"/>
          <w:szCs w:val="28"/>
        </w:rPr>
        <w:t xml:space="preserve"> </w:t>
      </w:r>
      <w:r w:rsidRPr="00E14FB6">
        <w:rPr>
          <w:rFonts w:ascii="Times New Roman" w:hAnsi="Times New Roman" w:cs="Times New Roman"/>
          <w:sz w:val="28"/>
          <w:szCs w:val="28"/>
        </w:rPr>
        <w:t>шари</w:t>
      </w:r>
      <w:r w:rsidRPr="00E14FB6">
        <w:rPr>
          <w:rFonts w:ascii="Times New Roman" w:hAnsi="Times New Roman" w:cs="Times New Roman"/>
          <w:spacing w:val="12"/>
          <w:sz w:val="28"/>
          <w:szCs w:val="28"/>
        </w:rPr>
        <w:t xml:space="preserve"> </w:t>
      </w:r>
      <w:r w:rsidRPr="00E14FB6">
        <w:rPr>
          <w:rFonts w:ascii="Times New Roman" w:hAnsi="Times New Roman" w:cs="Times New Roman"/>
          <w:sz w:val="28"/>
          <w:szCs w:val="28"/>
        </w:rPr>
        <w:t>ґрунту.</w:t>
      </w:r>
      <w:r w:rsidRPr="00E14FB6">
        <w:rPr>
          <w:rFonts w:ascii="Times New Roman" w:hAnsi="Times New Roman" w:cs="Times New Roman"/>
          <w:spacing w:val="12"/>
          <w:sz w:val="28"/>
          <w:szCs w:val="28"/>
        </w:rPr>
        <w:t xml:space="preserve"> </w:t>
      </w:r>
      <w:r w:rsidRPr="00E14FB6">
        <w:rPr>
          <w:rFonts w:ascii="Times New Roman" w:hAnsi="Times New Roman" w:cs="Times New Roman"/>
          <w:sz w:val="28"/>
          <w:szCs w:val="28"/>
        </w:rPr>
        <w:t>Складіть</w:t>
      </w:r>
      <w:r w:rsidRPr="00E14FB6">
        <w:rPr>
          <w:rFonts w:ascii="Times New Roman" w:hAnsi="Times New Roman" w:cs="Times New Roman"/>
          <w:spacing w:val="12"/>
          <w:sz w:val="28"/>
          <w:szCs w:val="28"/>
        </w:rPr>
        <w:t xml:space="preserve"> </w:t>
      </w:r>
      <w:r w:rsidRPr="00E14FB6">
        <w:rPr>
          <w:rFonts w:ascii="Times New Roman" w:hAnsi="Times New Roman" w:cs="Times New Roman"/>
          <w:sz w:val="28"/>
          <w:szCs w:val="28"/>
        </w:rPr>
        <w:t>рівняння</w:t>
      </w:r>
      <w:r w:rsidRPr="00E14FB6">
        <w:rPr>
          <w:rFonts w:ascii="Times New Roman" w:hAnsi="Times New Roman" w:cs="Times New Roman"/>
          <w:spacing w:val="12"/>
          <w:sz w:val="28"/>
          <w:szCs w:val="28"/>
        </w:rPr>
        <w:t xml:space="preserve"> </w:t>
      </w:r>
      <w:r w:rsidRPr="00E14FB6">
        <w:rPr>
          <w:rFonts w:ascii="Times New Roman" w:hAnsi="Times New Roman" w:cs="Times New Roman"/>
          <w:sz w:val="28"/>
          <w:szCs w:val="28"/>
        </w:rPr>
        <w:t>гідролізу</w:t>
      </w:r>
      <w:r w:rsidRPr="00E14FB6">
        <w:rPr>
          <w:rFonts w:ascii="Times New Roman" w:hAnsi="Times New Roman" w:cs="Times New Roman"/>
          <w:spacing w:val="12"/>
          <w:sz w:val="28"/>
          <w:szCs w:val="28"/>
        </w:rPr>
        <w:t xml:space="preserve"> </w:t>
      </w:r>
      <w:r w:rsidRPr="00E14FB6">
        <w:rPr>
          <w:rFonts w:ascii="Times New Roman" w:hAnsi="Times New Roman" w:cs="Times New Roman"/>
          <w:sz w:val="28"/>
          <w:szCs w:val="28"/>
        </w:rPr>
        <w:t>цієї</w:t>
      </w:r>
      <w:r w:rsidRPr="00E14FB6">
        <w:rPr>
          <w:rFonts w:ascii="Times New Roman" w:hAnsi="Times New Roman" w:cs="Times New Roman"/>
          <w:spacing w:val="12"/>
          <w:sz w:val="28"/>
          <w:szCs w:val="28"/>
        </w:rPr>
        <w:t xml:space="preserve"> </w:t>
      </w:r>
      <w:r w:rsidRPr="00E14FB6">
        <w:rPr>
          <w:rFonts w:ascii="Times New Roman" w:hAnsi="Times New Roman" w:cs="Times New Roman"/>
          <w:sz w:val="28"/>
          <w:szCs w:val="28"/>
        </w:rPr>
        <w:t>солі</w:t>
      </w:r>
      <w:r w:rsidRPr="00E14FB6">
        <w:rPr>
          <w:rFonts w:ascii="Times New Roman" w:hAnsi="Times New Roman" w:cs="Times New Roman"/>
          <w:spacing w:val="13"/>
          <w:sz w:val="28"/>
          <w:szCs w:val="28"/>
        </w:rPr>
        <w:t xml:space="preserve"> </w:t>
      </w:r>
      <w:r w:rsidRPr="00E14FB6">
        <w:rPr>
          <w:rFonts w:ascii="Times New Roman" w:hAnsi="Times New Roman" w:cs="Times New Roman"/>
          <w:sz w:val="28"/>
          <w:szCs w:val="28"/>
        </w:rPr>
        <w:t>і</w:t>
      </w:r>
      <w:r>
        <w:rPr>
          <w:rFonts w:ascii="Times New Roman" w:hAnsi="Times New Roman" w:cs="Times New Roman"/>
          <w:sz w:val="28"/>
          <w:szCs w:val="28"/>
        </w:rPr>
        <w:t xml:space="preserve"> </w:t>
      </w:r>
      <w:r w:rsidRPr="00E14FB6">
        <w:rPr>
          <w:rFonts w:ascii="Times New Roman" w:hAnsi="Times New Roman" w:cs="Times New Roman"/>
          <w:sz w:val="28"/>
          <w:szCs w:val="28"/>
        </w:rPr>
        <w:t>розрахуйте рН ґрунту, враховуючи, що утворюється розчин із вмістом НСl 1,15</w:t>
      </w:r>
      <w:r w:rsidRPr="00E14FB6">
        <w:rPr>
          <w:rFonts w:ascii="Times New Roman" w:hAnsi="Times New Roman" w:cs="Times New Roman"/>
          <w:sz w:val="28"/>
          <w:szCs w:val="28"/>
          <w:vertAlign w:val="superscript"/>
        </w:rPr>
        <w:t>.</w:t>
      </w:r>
      <w:r w:rsidRPr="00E14FB6">
        <w:rPr>
          <w:rFonts w:ascii="Times New Roman" w:hAnsi="Times New Roman" w:cs="Times New Roman"/>
          <w:sz w:val="28"/>
          <w:szCs w:val="28"/>
        </w:rPr>
        <w:t>10</w:t>
      </w:r>
      <w:r w:rsidRPr="00E14FB6">
        <w:rPr>
          <w:rFonts w:ascii="Times New Roman" w:hAnsi="Times New Roman" w:cs="Times New Roman"/>
          <w:sz w:val="28"/>
          <w:szCs w:val="28"/>
          <w:vertAlign w:val="superscript"/>
        </w:rPr>
        <w:t>-6</w:t>
      </w:r>
      <w:r w:rsidRPr="00E14FB6">
        <w:rPr>
          <w:rFonts w:ascii="Times New Roman" w:hAnsi="Times New Roman" w:cs="Times New Roman"/>
          <w:sz w:val="28"/>
          <w:szCs w:val="28"/>
        </w:rPr>
        <w:t>% (густина розчину 1005 кг/м</w:t>
      </w:r>
      <w:r w:rsidRPr="00E14FB6">
        <w:rPr>
          <w:rFonts w:ascii="Times New Roman" w:hAnsi="Times New Roman" w:cs="Times New Roman"/>
          <w:sz w:val="28"/>
          <w:szCs w:val="28"/>
          <w:vertAlign w:val="superscript"/>
        </w:rPr>
        <w:t>3</w:t>
      </w:r>
      <w:r w:rsidRPr="00E14FB6">
        <w:rPr>
          <w:rFonts w:ascii="Times New Roman" w:hAnsi="Times New Roman" w:cs="Times New Roman"/>
          <w:sz w:val="28"/>
          <w:szCs w:val="28"/>
        </w:rPr>
        <w:t>).</w:t>
      </w:r>
    </w:p>
    <w:p w:rsidR="00E14FB6" w:rsidRPr="00E14FB6" w:rsidRDefault="00E14FB6" w:rsidP="00E14FB6">
      <w:pPr>
        <w:pStyle w:val="af3"/>
        <w:widowControl w:val="0"/>
        <w:numPr>
          <w:ilvl w:val="0"/>
          <w:numId w:val="7"/>
        </w:numPr>
        <w:tabs>
          <w:tab w:val="left" w:pos="851"/>
          <w:tab w:val="left" w:pos="1075"/>
        </w:tabs>
        <w:autoSpaceDE w:val="0"/>
        <w:autoSpaceDN w:val="0"/>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w:t>
      </w:r>
      <w:r w:rsidRPr="00E14FB6">
        <w:rPr>
          <w:rFonts w:ascii="Times New Roman" w:hAnsi="Times New Roman" w:cs="Times New Roman"/>
          <w:sz w:val="28"/>
          <w:szCs w:val="28"/>
        </w:rPr>
        <w:t>ер</w:t>
      </w:r>
      <w:r>
        <w:rPr>
          <w:rFonts w:ascii="Times New Roman" w:hAnsi="Times New Roman" w:cs="Times New Roman"/>
          <w:sz w:val="28"/>
          <w:szCs w:val="28"/>
        </w:rPr>
        <w:t>нов</w:t>
      </w:r>
      <w:r w:rsidRPr="00E14FB6">
        <w:rPr>
          <w:rFonts w:ascii="Times New Roman" w:hAnsi="Times New Roman" w:cs="Times New Roman"/>
          <w:sz w:val="28"/>
          <w:szCs w:val="28"/>
        </w:rPr>
        <w:t>о-карбонатні ґрунти формуються, як правило, на вапняках і крейдових відклад</w:t>
      </w:r>
      <w:r>
        <w:rPr>
          <w:rFonts w:ascii="Times New Roman" w:hAnsi="Times New Roman" w:cs="Times New Roman"/>
          <w:sz w:val="28"/>
          <w:szCs w:val="28"/>
        </w:rPr>
        <w:t>ен</w:t>
      </w:r>
      <w:r w:rsidRPr="00E14FB6">
        <w:rPr>
          <w:rFonts w:ascii="Times New Roman" w:hAnsi="Times New Roman" w:cs="Times New Roman"/>
          <w:sz w:val="28"/>
          <w:szCs w:val="28"/>
        </w:rPr>
        <w:t>нях, що містять СаСО</w:t>
      </w:r>
      <w:r w:rsidRPr="00E14FB6">
        <w:rPr>
          <w:rFonts w:ascii="Times New Roman" w:hAnsi="Times New Roman" w:cs="Times New Roman"/>
          <w:sz w:val="28"/>
          <w:szCs w:val="28"/>
          <w:vertAlign w:val="subscript"/>
        </w:rPr>
        <w:t>3</w:t>
      </w:r>
      <w:r w:rsidRPr="00E14FB6">
        <w:rPr>
          <w:rFonts w:ascii="Times New Roman" w:hAnsi="Times New Roman" w:cs="Times New Roman"/>
          <w:sz w:val="28"/>
          <w:szCs w:val="28"/>
        </w:rPr>
        <w:t xml:space="preserve"> до 80%. Розрахуйте рН середовища, якщо концентрація іонів ОН</w:t>
      </w:r>
      <w:r w:rsidRPr="00E14FB6">
        <w:rPr>
          <w:rFonts w:ascii="Times New Roman" w:hAnsi="Times New Roman" w:cs="Times New Roman"/>
          <w:sz w:val="28"/>
          <w:szCs w:val="28"/>
          <w:vertAlign w:val="superscript"/>
        </w:rPr>
        <w:t>-</w:t>
      </w:r>
      <w:r w:rsidRPr="00E14FB6">
        <w:rPr>
          <w:rFonts w:ascii="Times New Roman" w:hAnsi="Times New Roman" w:cs="Times New Roman"/>
          <w:sz w:val="28"/>
          <w:szCs w:val="28"/>
        </w:rPr>
        <w:t xml:space="preserve"> у ґрунтовій воді становить 3,15</w:t>
      </w:r>
      <w:r w:rsidRPr="00E14FB6">
        <w:rPr>
          <w:rFonts w:ascii="Times New Roman" w:hAnsi="Times New Roman" w:cs="Times New Roman"/>
          <w:sz w:val="28"/>
          <w:szCs w:val="28"/>
          <w:vertAlign w:val="superscript"/>
        </w:rPr>
        <w:t>.</w:t>
      </w:r>
      <w:r w:rsidRPr="00E14FB6">
        <w:rPr>
          <w:rFonts w:ascii="Times New Roman" w:hAnsi="Times New Roman" w:cs="Times New Roman"/>
          <w:sz w:val="28"/>
          <w:szCs w:val="28"/>
        </w:rPr>
        <w:t>10</w:t>
      </w:r>
      <w:r w:rsidRPr="00E14FB6">
        <w:rPr>
          <w:rFonts w:ascii="Times New Roman" w:hAnsi="Times New Roman" w:cs="Times New Roman"/>
          <w:sz w:val="28"/>
          <w:szCs w:val="28"/>
          <w:vertAlign w:val="superscript"/>
        </w:rPr>
        <w:t>-5</w:t>
      </w:r>
      <w:r w:rsidRPr="00E14FB6">
        <w:rPr>
          <w:rFonts w:ascii="Times New Roman" w:hAnsi="Times New Roman" w:cs="Times New Roman"/>
          <w:sz w:val="28"/>
          <w:szCs w:val="28"/>
        </w:rPr>
        <w:t xml:space="preserve"> моль/л.</w:t>
      </w:r>
    </w:p>
    <w:p w:rsidR="00E14FB6" w:rsidRPr="00E14FB6" w:rsidRDefault="00E14FB6" w:rsidP="00E14FB6">
      <w:pPr>
        <w:widowControl w:val="0"/>
        <w:tabs>
          <w:tab w:val="left" w:pos="851"/>
          <w:tab w:val="left" w:pos="1182"/>
        </w:tabs>
        <w:autoSpaceDE w:val="0"/>
        <w:autoSpaceDN w:val="0"/>
        <w:spacing w:after="0" w:line="240" w:lineRule="auto"/>
        <w:ind w:firstLine="709"/>
        <w:jc w:val="both"/>
        <w:rPr>
          <w:rFonts w:ascii="Times New Roman" w:eastAsia="Times New Roman" w:hAnsi="Times New Roman" w:cs="Times New Roman"/>
          <w:sz w:val="28"/>
          <w:szCs w:val="28"/>
        </w:rPr>
      </w:pPr>
    </w:p>
    <w:p w:rsidR="00B02790" w:rsidRPr="00D37454" w:rsidRDefault="009761D1" w:rsidP="00D37454">
      <w:pPr>
        <w:jc w:val="both"/>
        <w:rPr>
          <w:rFonts w:ascii="Times New Roman" w:eastAsia="Times New Roman" w:hAnsi="Times New Roman" w:cs="Times New Roman"/>
          <w:b/>
          <w:sz w:val="28"/>
          <w:szCs w:val="28"/>
        </w:rPr>
      </w:pPr>
      <w:r w:rsidRPr="00D37454">
        <w:rPr>
          <w:rFonts w:ascii="Times New Roman" w:hAnsi="Times New Roman" w:cs="Times New Roman"/>
        </w:rPr>
        <w:br w:type="page"/>
      </w:r>
    </w:p>
    <w:p w:rsidR="00B02790" w:rsidRPr="00D37454" w:rsidRDefault="00A2086B" w:rsidP="00A2086B">
      <w:pPr>
        <w:pStyle w:val="3"/>
        <w:spacing w:before="0"/>
        <w:ind w:left="0" w:firstLine="709"/>
        <w:jc w:val="center"/>
        <w:rPr>
          <w:sz w:val="28"/>
          <w:szCs w:val="28"/>
        </w:rPr>
      </w:pPr>
      <w:r w:rsidRPr="00D37454">
        <w:rPr>
          <w:sz w:val="28"/>
          <w:szCs w:val="28"/>
        </w:rPr>
        <w:lastRenderedPageBreak/>
        <w:t>ТЕМА 11. БІОІНДИКАЦІЯ ВОДНОГО СЕРЕДОВИЩА</w:t>
      </w:r>
    </w:p>
    <w:p w:rsidR="00B02790" w:rsidRPr="00D37454" w:rsidRDefault="00B02790" w:rsidP="00D3745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b/>
          <w:sz w:val="28"/>
          <w:szCs w:val="28"/>
        </w:rPr>
      </w:pPr>
    </w:p>
    <w:p w:rsidR="00B02790" w:rsidRPr="00D37454" w:rsidRDefault="009761D1" w:rsidP="00D3745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b/>
          <w:sz w:val="28"/>
          <w:szCs w:val="28"/>
        </w:rPr>
        <w:t xml:space="preserve">Мета: </w:t>
      </w:r>
      <w:r w:rsidRPr="00D37454">
        <w:rPr>
          <w:rFonts w:ascii="Times New Roman" w:eastAsia="Times New Roman" w:hAnsi="Times New Roman" w:cs="Times New Roman"/>
          <w:sz w:val="28"/>
          <w:szCs w:val="28"/>
        </w:rPr>
        <w:t>опанувати знання щодо методів</w:t>
      </w:r>
      <w:hyperlink r:id="rId2952">
        <w:r w:rsidRPr="00A2086B">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водного середовища</w:t>
      </w:r>
      <w:hyperlink r:id="rId2953">
        <w:r w:rsidRPr="00A2086B">
          <w:rPr>
            <w:rFonts w:ascii="Times New Roman" w:eastAsia="Times New Roman" w:hAnsi="Times New Roman" w:cs="Times New Roman"/>
            <w:sz w:val="28"/>
            <w:szCs w:val="28"/>
          </w:rPr>
          <w:t xml:space="preserve"> за допомогою </w:t>
        </w:r>
      </w:hyperlink>
      <w:r w:rsidRPr="00D37454">
        <w:rPr>
          <w:rFonts w:ascii="Times New Roman" w:eastAsia="Times New Roman" w:hAnsi="Times New Roman" w:cs="Times New Roman"/>
          <w:sz w:val="28"/>
          <w:szCs w:val="28"/>
        </w:rPr>
        <w:t>біоіндикаторів</w:t>
      </w:r>
      <w:r w:rsidR="00A2086B">
        <w:rPr>
          <w:rFonts w:ascii="Times New Roman" w:eastAsia="Times New Roman" w:hAnsi="Times New Roman" w:cs="Times New Roman"/>
          <w:sz w:val="28"/>
          <w:szCs w:val="28"/>
        </w:rPr>
        <w:t>.</w:t>
      </w:r>
    </w:p>
    <w:p w:rsidR="00A2086B" w:rsidRDefault="00A2086B" w:rsidP="00A2086B">
      <w:pPr>
        <w:widowControl w:val="0"/>
        <w:pBdr>
          <w:top w:val="nil"/>
          <w:left w:val="nil"/>
          <w:bottom w:val="nil"/>
          <w:right w:val="nil"/>
          <w:between w:val="nil"/>
        </w:pBdr>
        <w:spacing w:after="0" w:line="249" w:lineRule="auto"/>
        <w:ind w:firstLine="709"/>
        <w:jc w:val="center"/>
        <w:rPr>
          <w:rFonts w:ascii="Times New Roman" w:eastAsia="Times New Roman" w:hAnsi="Times New Roman" w:cs="Times New Roman"/>
          <w:b/>
          <w:sz w:val="28"/>
          <w:szCs w:val="28"/>
        </w:rPr>
      </w:pPr>
    </w:p>
    <w:p w:rsidR="00B02790" w:rsidRPr="00D37454" w:rsidRDefault="009761D1" w:rsidP="00A2086B">
      <w:pPr>
        <w:widowControl w:val="0"/>
        <w:pBdr>
          <w:top w:val="nil"/>
          <w:left w:val="nil"/>
          <w:bottom w:val="nil"/>
          <w:right w:val="nil"/>
          <w:between w:val="nil"/>
        </w:pBdr>
        <w:spacing w:after="0" w:line="249" w:lineRule="auto"/>
        <w:ind w:firstLine="709"/>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t>План</w:t>
      </w:r>
    </w:p>
    <w:p w:rsidR="00B02790" w:rsidRPr="00D37454" w:rsidRDefault="009761D1" w:rsidP="00D37454">
      <w:pPr>
        <w:widowControl w:val="0"/>
        <w:pBdr>
          <w:top w:val="nil"/>
          <w:left w:val="nil"/>
          <w:bottom w:val="nil"/>
          <w:right w:val="nil"/>
          <w:between w:val="nil"/>
        </w:pBdr>
        <w:spacing w:after="0" w:line="249"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1.Чинники забруднення водного середовища.</w:t>
      </w:r>
    </w:p>
    <w:p w:rsidR="00B02790" w:rsidRPr="00D37454" w:rsidRDefault="009761D1" w:rsidP="00D37454">
      <w:pPr>
        <w:widowControl w:val="0"/>
        <w:pBdr>
          <w:top w:val="nil"/>
          <w:left w:val="nil"/>
          <w:bottom w:val="nil"/>
          <w:right w:val="nil"/>
          <w:between w:val="nil"/>
        </w:pBdr>
        <w:spacing w:after="0" w:line="249"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2.Характеристика водного середовища і пристосування до них живих організмів (організми-індикатори температурного режиму, газового складу, кислотно-основних властивостей, солоності, прозорості води).</w:t>
      </w:r>
    </w:p>
    <w:p w:rsidR="00B02790" w:rsidRPr="00D37454" w:rsidRDefault="009761D1" w:rsidP="00D37454">
      <w:pPr>
        <w:widowControl w:val="0"/>
        <w:pBdr>
          <w:top w:val="nil"/>
          <w:left w:val="nil"/>
          <w:bottom w:val="nil"/>
          <w:right w:val="nil"/>
          <w:between w:val="nil"/>
        </w:pBdr>
        <w:spacing w:after="0" w:line="249"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3.Зміни водних екосистем</w:t>
      </w:r>
      <w:hyperlink r:id="rId2954">
        <w:r w:rsidRPr="00A2086B">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антропогенному забрудненні. Сапробність і таксобність.</w:t>
      </w:r>
    </w:p>
    <w:p w:rsidR="00B02790" w:rsidRPr="00D37454" w:rsidRDefault="009761D1" w:rsidP="00D37454">
      <w:pPr>
        <w:widowControl w:val="0"/>
        <w:pBdr>
          <w:top w:val="nil"/>
          <w:left w:val="nil"/>
          <w:bottom w:val="nil"/>
          <w:right w:val="nil"/>
          <w:between w:val="nil"/>
        </w:pBdr>
        <w:spacing w:after="0" w:line="249"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4.Біоіндикація з використанням зообентосу, зоопланктону, фітопланктону, перифітону.</w:t>
      </w:r>
    </w:p>
    <w:p w:rsidR="00B02790" w:rsidRPr="00D37454" w:rsidRDefault="009761D1" w:rsidP="00D37454">
      <w:pPr>
        <w:widowControl w:val="0"/>
        <w:pBdr>
          <w:top w:val="nil"/>
          <w:left w:val="nil"/>
          <w:bottom w:val="nil"/>
          <w:right w:val="nil"/>
          <w:between w:val="nil"/>
        </w:pBdr>
        <w:spacing w:after="0" w:line="249"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5.Методи біологічної</w:t>
      </w:r>
      <w:hyperlink r:id="rId2955">
        <w:r w:rsidRPr="00A2086B">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якості води.</w:t>
      </w:r>
    </w:p>
    <w:p w:rsidR="00B02790" w:rsidRPr="00D37454" w:rsidRDefault="00B02790" w:rsidP="00D37454">
      <w:pPr>
        <w:widowControl w:val="0"/>
        <w:pBdr>
          <w:top w:val="nil"/>
          <w:left w:val="nil"/>
          <w:bottom w:val="nil"/>
          <w:right w:val="nil"/>
          <w:between w:val="nil"/>
        </w:pBdr>
        <w:spacing w:after="0" w:line="249" w:lineRule="auto"/>
        <w:ind w:firstLine="709"/>
        <w:jc w:val="both"/>
        <w:rPr>
          <w:rFonts w:ascii="Times New Roman" w:eastAsia="Times New Roman" w:hAnsi="Times New Roman" w:cs="Times New Roman"/>
          <w:sz w:val="28"/>
          <w:szCs w:val="28"/>
        </w:rPr>
      </w:pPr>
    </w:p>
    <w:p w:rsidR="00B02790" w:rsidRPr="00D37454" w:rsidRDefault="009761D1" w:rsidP="00D37454">
      <w:pPr>
        <w:widowControl w:val="0"/>
        <w:pBdr>
          <w:top w:val="nil"/>
          <w:left w:val="nil"/>
          <w:bottom w:val="nil"/>
          <w:right w:val="nil"/>
          <w:between w:val="nil"/>
        </w:pBdr>
        <w:tabs>
          <w:tab w:val="left" w:pos="1134"/>
        </w:tabs>
        <w:spacing w:before="14" w:after="0" w:line="240" w:lineRule="auto"/>
        <w:ind w:firstLine="709"/>
        <w:jc w:val="both"/>
        <w:rPr>
          <w:rFonts w:ascii="Times New Roman" w:eastAsia="Times New Roman" w:hAnsi="Times New Roman" w:cs="Times New Roman"/>
          <w:sz w:val="28"/>
          <w:szCs w:val="28"/>
        </w:rPr>
      </w:pPr>
      <w:r w:rsidRPr="00D37454">
        <w:rPr>
          <w:rFonts w:ascii="Segoe UI Symbol" w:eastAsia="Wingdings" w:hAnsi="Segoe UI Symbol" w:cs="Segoe UI Symbol"/>
          <w:b/>
          <w:sz w:val="28"/>
          <w:szCs w:val="28"/>
        </w:rPr>
        <w:t>🖉</w:t>
      </w:r>
      <w:r w:rsidRPr="00D37454">
        <w:rPr>
          <w:rFonts w:ascii="Times New Roman" w:eastAsia="Times New Roman" w:hAnsi="Times New Roman" w:cs="Times New Roman"/>
          <w:b/>
          <w:sz w:val="28"/>
          <w:szCs w:val="28"/>
        </w:rPr>
        <w:t xml:space="preserve">Основні поняття: </w:t>
      </w:r>
      <w:r w:rsidRPr="00D37454">
        <w:rPr>
          <w:rFonts w:ascii="Times New Roman" w:eastAsia="Times New Roman" w:hAnsi="Times New Roman" w:cs="Times New Roman"/>
          <w:sz w:val="28"/>
          <w:szCs w:val="28"/>
        </w:rPr>
        <w:t>сапробність, евритерми, стенотерми, оліготерми, літофіли, псаммофіли, пелофіли, таксобність, полісапроби, мезосапроби, зообентос, перифітон, зоопланктон, фітопланктон, індекс сапробності, індекс Вудівісса, індекс Гуднайта-Уітлея.</w:t>
      </w:r>
    </w:p>
    <w:p w:rsidR="00B02790" w:rsidRPr="00D37454" w:rsidRDefault="00B02790" w:rsidP="00D37454">
      <w:pPr>
        <w:widowControl w:val="0"/>
        <w:pBdr>
          <w:top w:val="nil"/>
          <w:left w:val="nil"/>
          <w:bottom w:val="nil"/>
          <w:right w:val="nil"/>
          <w:between w:val="nil"/>
        </w:pBdr>
        <w:tabs>
          <w:tab w:val="left" w:pos="1134"/>
        </w:tabs>
        <w:spacing w:before="14" w:after="0" w:line="240" w:lineRule="auto"/>
        <w:jc w:val="both"/>
        <w:rPr>
          <w:rFonts w:ascii="Times New Roman" w:eastAsia="Times New Roman" w:hAnsi="Times New Roman" w:cs="Times New Roman"/>
          <w:sz w:val="28"/>
          <w:szCs w:val="28"/>
        </w:rPr>
      </w:pPr>
    </w:p>
    <w:p w:rsidR="00B02790" w:rsidRPr="00D37454" w:rsidRDefault="009761D1" w:rsidP="00A2086B">
      <w:pPr>
        <w:widowControl w:val="0"/>
        <w:pBdr>
          <w:top w:val="nil"/>
          <w:left w:val="nil"/>
          <w:bottom w:val="nil"/>
          <w:right w:val="nil"/>
          <w:between w:val="nil"/>
        </w:pBdr>
        <w:spacing w:after="0" w:line="249" w:lineRule="auto"/>
        <w:ind w:firstLine="709"/>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t>1.Чинники забруднення водного середовища</w:t>
      </w:r>
    </w:p>
    <w:p w:rsidR="00B02790" w:rsidRPr="00D37454" w:rsidRDefault="00B02790" w:rsidP="00D37454">
      <w:pPr>
        <w:widowControl w:val="0"/>
        <w:pBdr>
          <w:top w:val="nil"/>
          <w:left w:val="nil"/>
          <w:bottom w:val="nil"/>
          <w:right w:val="nil"/>
          <w:between w:val="nil"/>
        </w:pBdr>
        <w:spacing w:after="0" w:line="249" w:lineRule="auto"/>
        <w:ind w:firstLine="567"/>
        <w:jc w:val="both"/>
        <w:rPr>
          <w:rFonts w:ascii="Times New Roman" w:eastAsia="Times New Roman" w:hAnsi="Times New Roman" w:cs="Times New Roman"/>
          <w:sz w:val="28"/>
          <w:szCs w:val="28"/>
        </w:rPr>
      </w:pP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Усі сторони сучасної діяльності людини є потенційним джерелом забруднення водних екосистем. Вирубка лісів, осушення і зрошення земель, зміна мережі гідрографії, урбанізація території, промислові й побутові стоки, добрива, детергенти, пестициди</w:t>
      </w:r>
      <w:hyperlink r:id="rId2956">
        <w:r w:rsidRPr="00A2086B">
          <w:rPr>
            <w:rFonts w:ascii="Times New Roman" w:eastAsia="Times New Roman" w:hAnsi="Times New Roman" w:cs="Times New Roman"/>
            <w:sz w:val="28"/>
            <w:szCs w:val="28"/>
          </w:rPr>
          <w:t xml:space="preserve"> спричиняють </w:t>
        </w:r>
      </w:hyperlink>
      <w:r w:rsidRPr="00D37454">
        <w:rPr>
          <w:rFonts w:ascii="Times New Roman" w:eastAsia="Times New Roman" w:hAnsi="Times New Roman" w:cs="Times New Roman"/>
          <w:sz w:val="28"/>
          <w:szCs w:val="28"/>
        </w:rPr>
        <w:t>за собою зміни режиму екосистем. Розвиток атомної промисловості (радіоактивні осідання, поховання ядерних відходів, скидання ядерних електростанцій) веде до радіоактивного зараження водойм, з подальшою акумуляцією радіоактивних речовин в організмі риб</w:t>
      </w:r>
      <w:hyperlink r:id="rId2957">
        <w:r w:rsidRPr="00A2086B">
          <w:rPr>
            <w:rFonts w:ascii="Times New Roman" w:eastAsia="Times New Roman" w:hAnsi="Times New Roman" w:cs="Times New Roman"/>
            <w:sz w:val="28"/>
            <w:szCs w:val="28"/>
          </w:rPr>
          <w:t xml:space="preserve">и як безпосередньо </w:t>
        </w:r>
      </w:hyperlink>
      <w:r w:rsidRPr="00D37454">
        <w:rPr>
          <w:rFonts w:ascii="Times New Roman" w:eastAsia="Times New Roman" w:hAnsi="Times New Roman" w:cs="Times New Roman"/>
          <w:sz w:val="28"/>
          <w:szCs w:val="28"/>
        </w:rPr>
        <w:t>з води, так і з об’єктів</w:t>
      </w:r>
      <w:hyperlink r:id="rId2958">
        <w:r w:rsidRPr="00A2086B">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живлення.</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Скидні води енергетичних підприємств сприяють тепловому забрудненню і є згубними для життя гідробіонтів.</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Вживані в сільському господарстві пестициди й добрива потрапляють у водойм</w:t>
      </w:r>
      <w:r w:rsidR="004A7166">
        <w:rPr>
          <w:rFonts w:ascii="Times New Roman" w:eastAsia="Times New Roman" w:hAnsi="Times New Roman" w:cs="Times New Roman"/>
          <w:sz w:val="28"/>
          <w:szCs w:val="28"/>
        </w:rPr>
        <w:t>и</w:t>
      </w:r>
      <w:r w:rsidRPr="00D37454">
        <w:rPr>
          <w:rFonts w:ascii="Times New Roman" w:eastAsia="Times New Roman" w:hAnsi="Times New Roman" w:cs="Times New Roman"/>
          <w:sz w:val="28"/>
          <w:szCs w:val="28"/>
        </w:rPr>
        <w:t xml:space="preserve"> і створюють у</w:t>
      </w:r>
      <w:hyperlink r:id="rId2959">
        <w:r w:rsidRPr="00A2086B">
          <w:rPr>
            <w:rFonts w:ascii="Times New Roman" w:eastAsia="Times New Roman" w:hAnsi="Times New Roman" w:cs="Times New Roman"/>
            <w:sz w:val="28"/>
            <w:szCs w:val="28"/>
          </w:rPr>
          <w:t xml:space="preserve"> ряді </w:t>
        </w:r>
      </w:hyperlink>
      <w:r w:rsidRPr="00D37454">
        <w:rPr>
          <w:rFonts w:ascii="Times New Roman" w:eastAsia="Times New Roman" w:hAnsi="Times New Roman" w:cs="Times New Roman"/>
          <w:sz w:val="28"/>
          <w:szCs w:val="28"/>
        </w:rPr>
        <w:t>випадків надлишок мінеральних речовин. Особливо небезпечними для тварин є аміак і солі амоні</w:t>
      </w:r>
      <w:r w:rsidR="00A2086B">
        <w:rPr>
          <w:rFonts w:ascii="Times New Roman" w:eastAsia="Times New Roman" w:hAnsi="Times New Roman" w:cs="Times New Roman"/>
          <w:sz w:val="28"/>
          <w:szCs w:val="28"/>
        </w:rPr>
        <w:t>ю</w:t>
      </w:r>
      <w:r w:rsidRPr="00D37454">
        <w:rPr>
          <w:rFonts w:ascii="Times New Roman" w:eastAsia="Times New Roman" w:hAnsi="Times New Roman" w:cs="Times New Roman"/>
          <w:sz w:val="28"/>
          <w:szCs w:val="28"/>
        </w:rPr>
        <w:t>,</w:t>
      </w:r>
      <w:hyperlink r:id="rId2960">
        <w:r w:rsidRPr="00A2086B">
          <w:rPr>
            <w:rFonts w:ascii="Times New Roman" w:eastAsia="Times New Roman" w:hAnsi="Times New Roman" w:cs="Times New Roman"/>
            <w:sz w:val="28"/>
            <w:szCs w:val="28"/>
          </w:rPr>
          <w:t xml:space="preserve"> які навіть </w:t>
        </w:r>
      </w:hyperlink>
      <w:r w:rsidRPr="00D37454">
        <w:rPr>
          <w:rFonts w:ascii="Times New Roman" w:eastAsia="Times New Roman" w:hAnsi="Times New Roman" w:cs="Times New Roman"/>
          <w:sz w:val="28"/>
          <w:szCs w:val="28"/>
        </w:rPr>
        <w:t>у невеликих концентраціях</w:t>
      </w:r>
      <w:hyperlink r:id="rId2961">
        <w:r w:rsidRPr="00A2086B">
          <w:rPr>
            <w:rFonts w:ascii="Times New Roman" w:eastAsia="Times New Roman" w:hAnsi="Times New Roman" w:cs="Times New Roman"/>
            <w:sz w:val="28"/>
            <w:szCs w:val="28"/>
          </w:rPr>
          <w:t xml:space="preserve"> </w:t>
        </w:r>
      </w:hyperlink>
      <w:hyperlink r:id="rId2962">
        <w:r w:rsidRPr="00A2086B">
          <w:rPr>
            <w:rFonts w:ascii="Times New Roman" w:eastAsia="Times New Roman" w:hAnsi="Times New Roman" w:cs="Times New Roman"/>
            <w:sz w:val="28"/>
            <w:szCs w:val="28"/>
          </w:rPr>
          <w:t>спричиня</w:t>
        </w:r>
      </w:hyperlink>
      <w:hyperlink r:id="rId2963">
        <w:r w:rsidRPr="00A2086B">
          <w:rPr>
            <w:rFonts w:ascii="Times New Roman" w:eastAsia="Times New Roman" w:hAnsi="Times New Roman" w:cs="Times New Roman"/>
            <w:sz w:val="28"/>
            <w:szCs w:val="28"/>
          </w:rPr>
          <w:t xml:space="preserve">ють </w:t>
        </w:r>
      </w:hyperlink>
      <w:hyperlink r:id="rId2964">
        <w:r w:rsidRPr="00A2086B">
          <w:rPr>
            <w:rFonts w:ascii="Times New Roman" w:eastAsia="Times New Roman" w:hAnsi="Times New Roman" w:cs="Times New Roman"/>
            <w:sz w:val="28"/>
            <w:szCs w:val="28"/>
          </w:rPr>
          <w:t xml:space="preserve">їх </w:t>
        </w:r>
      </w:hyperlink>
      <w:r w:rsidRPr="00D37454">
        <w:rPr>
          <w:rFonts w:ascii="Times New Roman" w:eastAsia="Times New Roman" w:hAnsi="Times New Roman" w:cs="Times New Roman"/>
          <w:sz w:val="28"/>
          <w:szCs w:val="28"/>
        </w:rPr>
        <w:t>загибель.</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З промисловими стоками у водойми поступають важкі метали, хлорорганічні сполуки, пестициди, нафтопродукти й багато інших речовин.</w:t>
      </w:r>
    </w:p>
    <w:p w:rsidR="00B02790" w:rsidRPr="00D37454" w:rsidRDefault="009761D1" w:rsidP="008B2F7C">
      <w:pPr>
        <w:spacing w:before="6"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Особливу небезпеку представляють сполуки оксидів азоту й сірки, ТЕЦ, що містяться у викидах автотранспорту й хімічних підприємств, які випадають у вигляді кислотних дощів.</w:t>
      </w:r>
    </w:p>
    <w:p w:rsidR="00B02790" w:rsidRPr="00D37454" w:rsidRDefault="009761D1" w:rsidP="008B2F7C">
      <w:pPr>
        <w:spacing w:before="6"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lastRenderedPageBreak/>
        <w:t>У водоймах падає показник рН, що</w:t>
      </w:r>
      <w:hyperlink r:id="rId2965">
        <w:r w:rsidRPr="00A2086B">
          <w:rPr>
            <w:rFonts w:ascii="Times New Roman" w:eastAsia="Times New Roman" w:hAnsi="Times New Roman" w:cs="Times New Roman"/>
            <w:sz w:val="28"/>
            <w:szCs w:val="28"/>
          </w:rPr>
          <w:t xml:space="preserve"> спричиняє </w:t>
        </w:r>
      </w:hyperlink>
      <w:r w:rsidRPr="00D37454">
        <w:rPr>
          <w:rFonts w:ascii="Times New Roman" w:eastAsia="Times New Roman" w:hAnsi="Times New Roman" w:cs="Times New Roman"/>
          <w:sz w:val="28"/>
          <w:szCs w:val="28"/>
        </w:rPr>
        <w:t>за собою біологічні наслідки.</w:t>
      </w:r>
      <w:hyperlink r:id="rId2966">
        <w:r w:rsidRPr="00A2086B">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рН 6,5</w:t>
      </w:r>
      <w:r w:rsidR="00A2086B">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6,0 гинуть ракоподібні, молюски, ікра риб і земноводних,</w:t>
      </w:r>
      <w:hyperlink r:id="rId2967">
        <w:r w:rsidRPr="00A2086B">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рН 6,0</w:t>
      </w:r>
      <w:r w:rsidR="00573759">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5,0 наступає загибель риб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форелі, плітки, окуня й щуки</w:t>
      </w:r>
      <w:r w:rsidR="008B2F7C">
        <w:rPr>
          <w:rFonts w:ascii="Times New Roman" w:eastAsia="Times New Roman" w:hAnsi="Times New Roman" w:cs="Times New Roman"/>
          <w:sz w:val="28"/>
          <w:szCs w:val="28"/>
        </w:rPr>
        <w:t xml:space="preserve"> звичайної</w:t>
      </w:r>
      <w:r w:rsidRPr="00D37454">
        <w:rPr>
          <w:rFonts w:ascii="Times New Roman" w:eastAsia="Times New Roman" w:hAnsi="Times New Roman" w:cs="Times New Roman"/>
          <w:sz w:val="28"/>
          <w:szCs w:val="28"/>
        </w:rPr>
        <w:t>. Подальше зниження рН до 4,5 і нижче призводить до знищення всякого життя.</w:t>
      </w:r>
    </w:p>
    <w:p w:rsidR="00B02790" w:rsidRPr="00D37454" w:rsidRDefault="009761D1" w:rsidP="008B2F7C">
      <w:pPr>
        <w:spacing w:before="6"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Найбільш характерний тип забруднення природних водойм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скидання в них великих мас органічних речовин, що розкладаються, і біогенних елементів, які також сприяють зростанню маси органіки у водоймі. Таке забруднення</w:t>
      </w:r>
      <w:hyperlink r:id="rId2968">
        <w:r w:rsidRPr="00A2086B">
          <w:rPr>
            <w:rFonts w:ascii="Times New Roman" w:eastAsia="Times New Roman" w:hAnsi="Times New Roman" w:cs="Times New Roman"/>
            <w:sz w:val="28"/>
            <w:szCs w:val="28"/>
          </w:rPr>
          <w:t xml:space="preserve"> </w:t>
        </w:r>
      </w:hyperlink>
      <w:hyperlink r:id="rId2969">
        <w:r w:rsidRPr="00A2086B">
          <w:rPr>
            <w:rFonts w:ascii="Times New Roman" w:eastAsia="Times New Roman" w:hAnsi="Times New Roman" w:cs="Times New Roman"/>
            <w:sz w:val="28"/>
            <w:szCs w:val="28"/>
          </w:rPr>
          <w:t>призводить</w:t>
        </w:r>
      </w:hyperlink>
      <w:hyperlink r:id="rId2970">
        <w:r w:rsidRPr="00A2086B">
          <w:rPr>
            <w:rFonts w:ascii="Times New Roman" w:eastAsia="Times New Roman" w:hAnsi="Times New Roman" w:cs="Times New Roman"/>
            <w:sz w:val="28"/>
            <w:szCs w:val="28"/>
          </w:rPr>
          <w:t>,</w:t>
        </w:r>
      </w:hyperlink>
      <w:r w:rsidRPr="00D37454">
        <w:rPr>
          <w:rFonts w:ascii="Times New Roman" w:eastAsia="Times New Roman" w:hAnsi="Times New Roman" w:cs="Times New Roman"/>
          <w:sz w:val="28"/>
          <w:szCs w:val="28"/>
        </w:rPr>
        <w:t xml:space="preserve"> насамперед, до замулювання дна, збільшення кормової бази детритоядних тварин і мікроорганізмів, зниження кількості розчиненого у воді кисню. Саме ці чинники безпосередньо змінюють склад угруповань. Для кількісної</w:t>
      </w:r>
      <w:hyperlink r:id="rId2971">
        <w:r w:rsidRPr="00A2086B">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органічного забруднення введена шкала сапробності (ксено-, оліго-, β-мезо-, α-мезо- і полісапробні водойми). Паралельно зі звичайною органікою, але в менших дозах, людство забруднює водойми отрутохімікатами, нафтопродуктами, солями металів, теплом, шумом, радіацією й електромагнітним випромінюванням. Загальна картина забруднення водойм досить складна, але доведено, що</w:t>
      </w:r>
      <w:hyperlink r:id="rId2972">
        <w:r w:rsidRPr="00A2086B">
          <w:rPr>
            <w:rFonts w:ascii="Times New Roman" w:eastAsia="Times New Roman" w:hAnsi="Times New Roman" w:cs="Times New Roman"/>
            <w:sz w:val="28"/>
            <w:szCs w:val="28"/>
          </w:rPr>
          <w:t xml:space="preserve"> види,</w:t>
        </w:r>
      </w:hyperlink>
      <w:r w:rsidRPr="00D37454">
        <w:rPr>
          <w:rFonts w:ascii="Times New Roman" w:eastAsia="Times New Roman" w:hAnsi="Times New Roman" w:cs="Times New Roman"/>
          <w:sz w:val="28"/>
          <w:szCs w:val="28"/>
        </w:rPr>
        <w:t xml:space="preserve"> стійкі до органічного забруднення,</w:t>
      </w:r>
      <w:hyperlink r:id="rId2973">
        <w:r w:rsidRPr="00A2086B">
          <w:rPr>
            <w:rFonts w:ascii="Times New Roman" w:eastAsia="Times New Roman" w:hAnsi="Times New Roman" w:cs="Times New Roman"/>
            <w:sz w:val="28"/>
            <w:szCs w:val="28"/>
          </w:rPr>
          <w:t xml:space="preserve"> </w:t>
        </w:r>
      </w:hyperlink>
      <w:hyperlink r:id="rId2974">
        <w:r w:rsidR="004A7166">
          <w:rPr>
            <w:rFonts w:ascii="Times New Roman" w:eastAsia="Times New Roman" w:hAnsi="Times New Roman" w:cs="Times New Roman"/>
            <w:sz w:val="28"/>
            <w:szCs w:val="28"/>
          </w:rPr>
          <w:t>зазвичай</w:t>
        </w:r>
      </w:hyperlink>
      <w:hyperlink r:id="rId2975">
        <w:r w:rsidR="004A7166">
          <w:rPr>
            <w:rFonts w:ascii="Times New Roman" w:eastAsia="Times New Roman" w:hAnsi="Times New Roman" w:cs="Times New Roman"/>
            <w:sz w:val="28"/>
            <w:szCs w:val="28"/>
          </w:rPr>
          <w:t>,</w:t>
        </w:r>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більш стійкі й до решти типів забруднень. Тому стійкість живих організмів до забруднення вимірюють, як правило, за єдиною шкалою сапробності.</w:t>
      </w:r>
    </w:p>
    <w:p w:rsidR="00B02790" w:rsidRPr="00D37454" w:rsidRDefault="00B02790" w:rsidP="00D37454">
      <w:pPr>
        <w:widowControl w:val="0"/>
        <w:pBdr>
          <w:top w:val="nil"/>
          <w:left w:val="nil"/>
          <w:bottom w:val="nil"/>
          <w:right w:val="nil"/>
          <w:between w:val="nil"/>
        </w:pBdr>
        <w:spacing w:after="0" w:line="249" w:lineRule="auto"/>
        <w:ind w:firstLine="567"/>
        <w:jc w:val="both"/>
        <w:rPr>
          <w:rFonts w:ascii="Times New Roman" w:eastAsia="Times New Roman" w:hAnsi="Times New Roman" w:cs="Times New Roman"/>
          <w:sz w:val="28"/>
          <w:szCs w:val="28"/>
        </w:rPr>
      </w:pPr>
    </w:p>
    <w:p w:rsidR="00B02790" w:rsidRPr="00D37454" w:rsidRDefault="009761D1" w:rsidP="008B2F7C">
      <w:pPr>
        <w:widowControl w:val="0"/>
        <w:pBdr>
          <w:top w:val="nil"/>
          <w:left w:val="nil"/>
          <w:bottom w:val="nil"/>
          <w:right w:val="nil"/>
          <w:between w:val="nil"/>
        </w:pBdr>
        <w:spacing w:after="0" w:line="249" w:lineRule="auto"/>
        <w:ind w:firstLine="709"/>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t>2.Характеристика водного середовища і пристосування до них живих організмів (організми-індикатори температурного режиму, газового складу, кислотно-основних властивостей, солоності, прозорості води)</w:t>
      </w:r>
    </w:p>
    <w:p w:rsidR="00B02790" w:rsidRPr="00D37454" w:rsidRDefault="00B02790" w:rsidP="00D3745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Як уже зазначалося раніше, індикатори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це</w:t>
      </w:r>
      <w:hyperlink r:id="rId2976">
        <w:r w:rsidRPr="00A2086B">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рослин і тварин, у тому числі й риби,</w:t>
      </w:r>
      <w:hyperlink r:id="rId2977">
        <w:r w:rsidRPr="00A2086B">
          <w:rPr>
            <w:rFonts w:ascii="Times New Roman" w:eastAsia="Times New Roman" w:hAnsi="Times New Roman" w:cs="Times New Roman"/>
            <w:sz w:val="28"/>
            <w:szCs w:val="28"/>
          </w:rPr>
          <w:t xml:space="preserve"> за допомогою </w:t>
        </w:r>
      </w:hyperlink>
      <w:hyperlink r:id="rId2978">
        <w:r w:rsidRPr="00A2086B">
          <w:rPr>
            <w:rFonts w:ascii="Times New Roman" w:eastAsia="Times New Roman" w:hAnsi="Times New Roman" w:cs="Times New Roman"/>
            <w:sz w:val="28"/>
            <w:szCs w:val="28"/>
          </w:rPr>
          <w:t xml:space="preserve">яких </w:t>
        </w:r>
      </w:hyperlink>
      <w:r w:rsidRPr="00D37454">
        <w:rPr>
          <w:rFonts w:ascii="Times New Roman" w:eastAsia="Times New Roman" w:hAnsi="Times New Roman" w:cs="Times New Roman"/>
          <w:sz w:val="28"/>
          <w:szCs w:val="28"/>
        </w:rPr>
        <w:t>можна оцінити ступінь забруднення</w:t>
      </w:r>
      <w:hyperlink r:id="rId2979">
        <w:r w:rsidRPr="00A2086B">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 xml:space="preserve">а, здійснювати постійний контроль її якості і змін. Наприклад, дзеркальний короп і золота рибка стають неспокійними за наявності у воді стоків нафтової й хімічної промисловості. Висока чутливість щуки </w:t>
      </w:r>
      <w:r w:rsidR="008B2F7C">
        <w:rPr>
          <w:rFonts w:ascii="Times New Roman" w:eastAsia="Times New Roman" w:hAnsi="Times New Roman" w:cs="Times New Roman"/>
          <w:sz w:val="28"/>
          <w:szCs w:val="28"/>
        </w:rPr>
        <w:t xml:space="preserve">звичайної </w:t>
      </w:r>
      <w:r w:rsidRPr="00D37454">
        <w:rPr>
          <w:rFonts w:ascii="Times New Roman" w:eastAsia="Times New Roman" w:hAnsi="Times New Roman" w:cs="Times New Roman"/>
          <w:sz w:val="28"/>
          <w:szCs w:val="28"/>
        </w:rPr>
        <w:t>до забруднення робить її надійним індикатором стану питної води. Індикаторами чистоти водойми можуть служити головач сибірський і форель.</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 своєму природному стані різні природні водойми можуть сильно відрізнятися один від одного. На водну флору і фауну діють такі показник</w:t>
      </w:r>
      <w:hyperlink r:id="rId2980">
        <w:r w:rsidRPr="00A2086B">
          <w:rPr>
            <w:rFonts w:ascii="Times New Roman" w:eastAsia="Times New Roman" w:hAnsi="Times New Roman" w:cs="Times New Roman"/>
            <w:sz w:val="28"/>
            <w:szCs w:val="28"/>
          </w:rPr>
          <w:t xml:space="preserve">и як глибина </w:t>
        </w:r>
      </w:hyperlink>
      <w:r w:rsidRPr="00D37454">
        <w:rPr>
          <w:rFonts w:ascii="Times New Roman" w:eastAsia="Times New Roman" w:hAnsi="Times New Roman" w:cs="Times New Roman"/>
          <w:sz w:val="28"/>
          <w:szCs w:val="28"/>
        </w:rPr>
        <w:t>водойми, швидкість течії, кислотно-лужні властивості води, каламутність, кисневий і температурний режим, кількість розчиненої органіки, сполук азоту і фосфору й багато інших. На всі ці параметри вплива</w:t>
      </w:r>
      <w:hyperlink r:id="rId2981">
        <w:r w:rsidRPr="00A2086B">
          <w:rPr>
            <w:rFonts w:ascii="Times New Roman" w:eastAsia="Times New Roman" w:hAnsi="Times New Roman" w:cs="Times New Roman"/>
            <w:sz w:val="28"/>
            <w:szCs w:val="28"/>
          </w:rPr>
          <w:t xml:space="preserve">є як антропогенне </w:t>
        </w:r>
      </w:hyperlink>
      <w:r w:rsidRPr="00D37454">
        <w:rPr>
          <w:rFonts w:ascii="Times New Roman" w:eastAsia="Times New Roman" w:hAnsi="Times New Roman" w:cs="Times New Roman"/>
          <w:sz w:val="28"/>
          <w:szCs w:val="28"/>
        </w:rPr>
        <w:t>навантаження, так і природні процеси, що відбуваються у водоймах. Для водойм різних типів у нормі буде характерний різний видовий склад і велика кількість водних організмів (гідробіонтів).</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Далі охарактеризуємо основні умови проживання водних організмів у водоймах із різними характеристиками.</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А) Температурний режим.</w:t>
      </w:r>
      <w:r w:rsidRPr="00D37454">
        <w:rPr>
          <w:rFonts w:ascii="Times New Roman" w:eastAsia="Times New Roman" w:hAnsi="Times New Roman" w:cs="Times New Roman"/>
          <w:b/>
          <w:sz w:val="28"/>
          <w:szCs w:val="28"/>
        </w:rPr>
        <w:t xml:space="preserve"> </w:t>
      </w:r>
      <w:r w:rsidRPr="00D37454">
        <w:rPr>
          <w:rFonts w:ascii="Times New Roman" w:eastAsia="Times New Roman" w:hAnsi="Times New Roman" w:cs="Times New Roman"/>
          <w:sz w:val="28"/>
          <w:szCs w:val="28"/>
        </w:rPr>
        <w:t xml:space="preserve">Температура води й динаміка її змін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найважливіший екологічний чинник для всіх мешканців водойм. Адже </w:t>
      </w:r>
      <w:r w:rsidRPr="00D37454">
        <w:rPr>
          <w:rFonts w:ascii="Times New Roman" w:eastAsia="Times New Roman" w:hAnsi="Times New Roman" w:cs="Times New Roman"/>
          <w:sz w:val="28"/>
          <w:szCs w:val="28"/>
        </w:rPr>
        <w:lastRenderedPageBreak/>
        <w:t>температура не тільки безпосередньо впливає на гідробіонтів, регулює швидкість життєвих процесів, але і визначає найважливіші фізико-хімічні властивості води.</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Водні організми пристосувалися до різних температурних умов проживання: одні з них живуть у гарячих джерелах</w:t>
      </w:r>
      <w:hyperlink r:id="rId2982">
        <w:r w:rsidRPr="00A2086B">
          <w:rPr>
            <w:rFonts w:ascii="Times New Roman" w:eastAsia="Times New Roman" w:hAnsi="Times New Roman" w:cs="Times New Roman"/>
            <w:sz w:val="28"/>
            <w:szCs w:val="28"/>
          </w:rPr>
          <w:t xml:space="preserve"> </w:t>
        </w:r>
      </w:hyperlink>
      <w:hyperlink r:id="rId2983">
        <w:r w:rsidRPr="00A2086B">
          <w:rPr>
            <w:rFonts w:ascii="Times New Roman" w:eastAsia="Times New Roman" w:hAnsi="Times New Roman" w:cs="Times New Roman"/>
            <w:sz w:val="28"/>
            <w:szCs w:val="28"/>
          </w:rPr>
          <w:t>за</w:t>
        </w:r>
      </w:hyperlink>
      <w:hyperlink r:id="rId2984">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температурою 45</w:t>
      </w:r>
      <w:r w:rsidR="008B2F7C">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50°С і вище, інші активні</w:t>
      </w:r>
      <w:hyperlink r:id="rId2985">
        <w:r w:rsidRPr="00A2086B">
          <w:rPr>
            <w:rFonts w:ascii="Times New Roman" w:eastAsia="Times New Roman" w:hAnsi="Times New Roman" w:cs="Times New Roman"/>
            <w:sz w:val="28"/>
            <w:szCs w:val="28"/>
          </w:rPr>
          <w:t xml:space="preserve"> </w:t>
        </w:r>
      </w:hyperlink>
      <w:hyperlink r:id="rId2986">
        <w:r w:rsidRPr="00A2086B">
          <w:rPr>
            <w:rFonts w:ascii="Times New Roman" w:eastAsia="Times New Roman" w:hAnsi="Times New Roman" w:cs="Times New Roman"/>
            <w:sz w:val="28"/>
            <w:szCs w:val="28"/>
          </w:rPr>
          <w:t>за</w:t>
        </w:r>
      </w:hyperlink>
      <w:hyperlink r:id="rId2987">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температурою води –2°С і можуть витримувати промерзання –12°С. Важливе інше: через свою високу теплоємність вода є набагато більш термостабільним середовищем, ніж повітря, тобто її температура змінюється поволі, а це сприятливо для існування живих організмів. У водоймах суші температура зазвичай коливається значно істотніше, ніж у морях і океанах. Особливо це характерно для водойм помірного поясу, де сезони сильно відрізняються один від одного, і температура води</w:t>
      </w:r>
      <w:hyperlink r:id="rId2988">
        <w:r w:rsidRPr="00A2086B">
          <w:rPr>
            <w:rFonts w:ascii="Times New Roman" w:eastAsia="Times New Roman" w:hAnsi="Times New Roman" w:cs="Times New Roman"/>
            <w:sz w:val="28"/>
            <w:szCs w:val="28"/>
          </w:rPr>
          <w:t xml:space="preserve"> протягом </w:t>
        </w:r>
      </w:hyperlink>
      <w:hyperlink r:id="rId2989">
        <w:r w:rsidRPr="00A2086B">
          <w:rPr>
            <w:rFonts w:ascii="Times New Roman" w:eastAsia="Times New Roman" w:hAnsi="Times New Roman" w:cs="Times New Roman"/>
            <w:sz w:val="28"/>
            <w:szCs w:val="28"/>
          </w:rPr>
          <w:t>року може з</w:t>
        </w:r>
      </w:hyperlink>
      <w:r w:rsidRPr="00D37454">
        <w:rPr>
          <w:rFonts w:ascii="Times New Roman" w:eastAsia="Times New Roman" w:hAnsi="Times New Roman" w:cs="Times New Roman"/>
          <w:sz w:val="28"/>
          <w:szCs w:val="28"/>
        </w:rPr>
        <w:t>мінюватися на 10</w:t>
      </w:r>
      <w:r w:rsidR="008B2F7C">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20</w:t>
      </w:r>
      <w:r w:rsidR="004A7166" w:rsidRPr="00D37454">
        <w:rPr>
          <w:rFonts w:ascii="Times New Roman" w:eastAsia="Times New Roman" w:hAnsi="Times New Roman" w:cs="Times New Roman"/>
          <w:sz w:val="28"/>
          <w:szCs w:val="28"/>
        </w:rPr>
        <w:t>°С</w:t>
      </w:r>
      <w:r w:rsidRPr="00D37454">
        <w:rPr>
          <w:rFonts w:ascii="Times New Roman" w:eastAsia="Times New Roman" w:hAnsi="Times New Roman" w:cs="Times New Roman"/>
          <w:sz w:val="28"/>
          <w:szCs w:val="28"/>
        </w:rPr>
        <w:t>. Організми, що</w:t>
      </w:r>
      <w:hyperlink r:id="rId2990">
        <w:r w:rsidRPr="00A2086B">
          <w:rPr>
            <w:rFonts w:ascii="Times New Roman" w:eastAsia="Times New Roman" w:hAnsi="Times New Roman" w:cs="Times New Roman"/>
            <w:sz w:val="28"/>
            <w:szCs w:val="28"/>
          </w:rPr>
          <w:t xml:space="preserve"> здатні </w:t>
        </w:r>
      </w:hyperlink>
      <w:r w:rsidRPr="00D37454">
        <w:rPr>
          <w:rFonts w:ascii="Times New Roman" w:eastAsia="Times New Roman" w:hAnsi="Times New Roman" w:cs="Times New Roman"/>
          <w:sz w:val="28"/>
          <w:szCs w:val="28"/>
        </w:rPr>
        <w:t xml:space="preserve">жити у воді різної температури й переносити значні її коливання, називаються </w:t>
      </w:r>
      <w:r w:rsidRPr="008B2F7C">
        <w:rPr>
          <w:rFonts w:ascii="Times New Roman" w:eastAsia="Times New Roman" w:hAnsi="Times New Roman" w:cs="Times New Roman"/>
          <w:b/>
          <w:bCs/>
          <w:i/>
          <w:sz w:val="28"/>
          <w:szCs w:val="28"/>
        </w:rPr>
        <w:t>евритермними</w:t>
      </w:r>
      <w:r w:rsidRPr="00D37454">
        <w:rPr>
          <w:rFonts w:ascii="Times New Roman" w:eastAsia="Times New Roman" w:hAnsi="Times New Roman" w:cs="Times New Roman"/>
          <w:sz w:val="28"/>
          <w:szCs w:val="28"/>
        </w:rPr>
        <w:t>. У них виробляються різні пристосування, які</w:t>
      </w:r>
      <w:hyperlink r:id="rId2991">
        <w:r w:rsidRPr="00A2086B">
          <w:rPr>
            <w:rFonts w:ascii="Times New Roman" w:eastAsia="Times New Roman" w:hAnsi="Times New Roman" w:cs="Times New Roman"/>
            <w:sz w:val="28"/>
            <w:szCs w:val="28"/>
          </w:rPr>
          <w:t xml:space="preserve"> </w:t>
        </w:r>
      </w:hyperlink>
      <w:hyperlink r:id="rId2992">
        <w:r w:rsidRPr="00A2086B">
          <w:rPr>
            <w:rFonts w:ascii="Times New Roman" w:eastAsia="Times New Roman" w:hAnsi="Times New Roman" w:cs="Times New Roman"/>
            <w:sz w:val="28"/>
            <w:szCs w:val="28"/>
          </w:rPr>
          <w:t>дають змогу</w:t>
        </w:r>
      </w:hyperlink>
      <w:hyperlink r:id="rId2993">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компенсувати дії змінної температури: змінюється активність ферментів, загальна інтенсивність процесів обміну речовин. Самі організми проводять міграції в місця зі стабільнішою або сприятливішою температурою. Так багато прісноводних риб взимку скупчуються в найбільш глибоких ділянках водойми. Іноді зниження швидкості обміну речовин</w:t>
      </w:r>
      <w:hyperlink r:id="rId2994">
        <w:r w:rsidRPr="00A2086B">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низькій</w:t>
      </w:r>
      <w:hyperlink r:id="rId2995">
        <w:r w:rsidRPr="00A2086B">
          <w:rPr>
            <w:rFonts w:ascii="Times New Roman" w:eastAsia="Times New Roman" w:hAnsi="Times New Roman" w:cs="Times New Roman"/>
            <w:sz w:val="28"/>
            <w:szCs w:val="28"/>
          </w:rPr>
          <w:t xml:space="preserve"> температурі може б</w:t>
        </w:r>
      </w:hyperlink>
      <w:r w:rsidRPr="00D37454">
        <w:rPr>
          <w:rFonts w:ascii="Times New Roman" w:eastAsia="Times New Roman" w:hAnsi="Times New Roman" w:cs="Times New Roman"/>
          <w:sz w:val="28"/>
          <w:szCs w:val="28"/>
        </w:rPr>
        <w:t>ути вигідно для організму: наприклад, риб це оберігає від виснаження організму взимку, у період із несприятливими кормовими умовами.</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Організми,</w:t>
      </w:r>
      <w:hyperlink r:id="rId2996">
        <w:r w:rsidRPr="00A2086B">
          <w:rPr>
            <w:rFonts w:ascii="Times New Roman" w:eastAsia="Times New Roman" w:hAnsi="Times New Roman" w:cs="Times New Roman"/>
            <w:sz w:val="28"/>
            <w:szCs w:val="28"/>
          </w:rPr>
          <w:t xml:space="preserve"> здатні </w:t>
        </w:r>
      </w:hyperlink>
      <w:hyperlink r:id="rId2997">
        <w:r w:rsidRPr="00A2086B">
          <w:rPr>
            <w:rFonts w:ascii="Times New Roman" w:eastAsia="Times New Roman" w:hAnsi="Times New Roman" w:cs="Times New Roman"/>
            <w:sz w:val="28"/>
            <w:szCs w:val="28"/>
          </w:rPr>
          <w:t xml:space="preserve">існувати </w:t>
        </w:r>
      </w:hyperlink>
      <w:r w:rsidRPr="00D37454">
        <w:rPr>
          <w:rFonts w:ascii="Times New Roman" w:eastAsia="Times New Roman" w:hAnsi="Times New Roman" w:cs="Times New Roman"/>
          <w:sz w:val="28"/>
          <w:szCs w:val="28"/>
        </w:rPr>
        <w:t xml:space="preserve">тільки у вузькому діапазоні температур, називаються </w:t>
      </w:r>
      <w:r w:rsidRPr="008B2F7C">
        <w:rPr>
          <w:rFonts w:ascii="Times New Roman" w:eastAsia="Times New Roman" w:hAnsi="Times New Roman" w:cs="Times New Roman"/>
          <w:b/>
          <w:bCs/>
          <w:i/>
          <w:sz w:val="28"/>
          <w:szCs w:val="28"/>
        </w:rPr>
        <w:t>стенотермними</w:t>
      </w:r>
      <w:r w:rsidRPr="00D37454">
        <w:rPr>
          <w:rFonts w:ascii="Times New Roman" w:eastAsia="Times New Roman" w:hAnsi="Times New Roman" w:cs="Times New Roman"/>
          <w:sz w:val="28"/>
          <w:szCs w:val="28"/>
        </w:rPr>
        <w:t>. Для них зміну температурну режиму</w:t>
      </w:r>
      <w:hyperlink r:id="rId2998">
        <w:r w:rsidRPr="00A2086B">
          <w:rPr>
            <w:rFonts w:ascii="Times New Roman" w:eastAsia="Times New Roman" w:hAnsi="Times New Roman" w:cs="Times New Roman"/>
            <w:sz w:val="28"/>
            <w:szCs w:val="28"/>
          </w:rPr>
          <w:t xml:space="preserve"> водойми може в</w:t>
        </w:r>
      </w:hyperlink>
      <w:r w:rsidRPr="00D37454">
        <w:rPr>
          <w:rFonts w:ascii="Times New Roman" w:eastAsia="Times New Roman" w:hAnsi="Times New Roman" w:cs="Times New Roman"/>
          <w:sz w:val="28"/>
          <w:szCs w:val="28"/>
        </w:rPr>
        <w:t>иявитися згубним.</w:t>
      </w:r>
      <w:hyperlink r:id="rId2999">
        <w:r w:rsidRPr="00A2086B">
          <w:rPr>
            <w:rFonts w:ascii="Times New Roman" w:eastAsia="Times New Roman" w:hAnsi="Times New Roman" w:cs="Times New Roman"/>
            <w:sz w:val="28"/>
            <w:szCs w:val="28"/>
          </w:rPr>
          <w:t xml:space="preserve"> Існують </w:t>
        </w:r>
      </w:hyperlink>
      <w:r w:rsidRPr="00D37454">
        <w:rPr>
          <w:rFonts w:ascii="Times New Roman" w:eastAsia="Times New Roman" w:hAnsi="Times New Roman" w:cs="Times New Roman"/>
          <w:sz w:val="28"/>
          <w:szCs w:val="28"/>
        </w:rPr>
        <w:t>стенотермні</w:t>
      </w:r>
      <w:hyperlink r:id="rId3000">
        <w:r w:rsidRPr="00A2086B">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 xml:space="preserve">пристосовані до життя тільки в холодній воді (струмкова форель)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це </w:t>
      </w:r>
      <w:r w:rsidRPr="008B2F7C">
        <w:rPr>
          <w:rFonts w:ascii="Times New Roman" w:eastAsia="Times New Roman" w:hAnsi="Times New Roman" w:cs="Times New Roman"/>
          <w:b/>
          <w:bCs/>
          <w:i/>
          <w:sz w:val="28"/>
          <w:szCs w:val="28"/>
        </w:rPr>
        <w:t>оліготермні</w:t>
      </w:r>
      <w:hyperlink r:id="rId3001">
        <w:r w:rsidRPr="00A2086B">
          <w:rPr>
            <w:rFonts w:ascii="Times New Roman" w:eastAsia="Times New Roman" w:hAnsi="Times New Roman" w:cs="Times New Roman"/>
            <w:sz w:val="28"/>
            <w:szCs w:val="28"/>
          </w:rPr>
          <w:t xml:space="preserve"> види.</w:t>
        </w:r>
      </w:hyperlink>
      <w:r w:rsidRPr="00D37454">
        <w:rPr>
          <w:rFonts w:ascii="Times New Roman" w:eastAsia="Times New Roman" w:hAnsi="Times New Roman" w:cs="Times New Roman"/>
          <w:sz w:val="28"/>
          <w:szCs w:val="28"/>
        </w:rPr>
        <w:t xml:space="preserve"> Навпаки, є</w:t>
      </w:r>
      <w:hyperlink r:id="rId3002">
        <w:r w:rsidRPr="00A2086B">
          <w:rPr>
            <w:rFonts w:ascii="Times New Roman" w:eastAsia="Times New Roman" w:hAnsi="Times New Roman" w:cs="Times New Roman"/>
            <w:sz w:val="28"/>
            <w:szCs w:val="28"/>
          </w:rPr>
          <w:t xml:space="preserve"> види,</w:t>
        </w:r>
      </w:hyperlink>
      <w:r w:rsidRPr="00D37454">
        <w:rPr>
          <w:rFonts w:ascii="Times New Roman" w:eastAsia="Times New Roman" w:hAnsi="Times New Roman" w:cs="Times New Roman"/>
          <w:sz w:val="28"/>
          <w:szCs w:val="28"/>
        </w:rPr>
        <w:t xml:space="preserve"> що живуть тільки в теплій воді, що гарно прогрівається. До таких </w:t>
      </w:r>
      <w:r w:rsidRPr="008B2F7C">
        <w:rPr>
          <w:rFonts w:ascii="Times New Roman" w:eastAsia="Times New Roman" w:hAnsi="Times New Roman" w:cs="Times New Roman"/>
          <w:b/>
          <w:bCs/>
          <w:i/>
          <w:iCs/>
          <w:sz w:val="28"/>
          <w:szCs w:val="28"/>
        </w:rPr>
        <w:t>політермних</w:t>
      </w:r>
      <w:r w:rsidRPr="00D37454">
        <w:rPr>
          <w:rFonts w:ascii="Times New Roman" w:eastAsia="Times New Roman" w:hAnsi="Times New Roman" w:cs="Times New Roman"/>
          <w:sz w:val="28"/>
          <w:szCs w:val="28"/>
        </w:rPr>
        <w:t xml:space="preserve"> видів зі звичних нам організмів</w:t>
      </w:r>
      <w:hyperlink r:id="rId3003">
        <w:r w:rsidRPr="00A2086B">
          <w:rPr>
            <w:rFonts w:ascii="Times New Roman" w:eastAsia="Times New Roman" w:hAnsi="Times New Roman" w:cs="Times New Roman"/>
            <w:sz w:val="28"/>
            <w:szCs w:val="28"/>
          </w:rPr>
          <w:t xml:space="preserve"> </w:t>
        </w:r>
      </w:hyperlink>
      <w:hyperlink r:id="rId3004">
        <w:r w:rsidRPr="00A2086B">
          <w:rPr>
            <w:rFonts w:ascii="Times New Roman" w:eastAsia="Times New Roman" w:hAnsi="Times New Roman" w:cs="Times New Roman"/>
            <w:sz w:val="28"/>
            <w:szCs w:val="28"/>
          </w:rPr>
          <w:t>належить</w:t>
        </w:r>
      </w:hyperlink>
      <w:hyperlink r:id="rId3005">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багато акваріумних рибок.</w:t>
      </w:r>
      <w:hyperlink r:id="rId3006">
        <w:r w:rsidRPr="00A2086B">
          <w:rPr>
            <w:rFonts w:ascii="Times New Roman" w:eastAsia="Times New Roman" w:hAnsi="Times New Roman" w:cs="Times New Roman"/>
            <w:sz w:val="28"/>
            <w:szCs w:val="28"/>
          </w:rPr>
          <w:t xml:space="preserve"> Людина може в</w:t>
        </w:r>
      </w:hyperlink>
      <w:r w:rsidRPr="00D37454">
        <w:rPr>
          <w:rFonts w:ascii="Times New Roman" w:eastAsia="Times New Roman" w:hAnsi="Times New Roman" w:cs="Times New Roman"/>
          <w:sz w:val="28"/>
          <w:szCs w:val="28"/>
        </w:rPr>
        <w:t>ідчутно впливати на температурний режим водойм. Скидання води із системи охолодження теплових і атомних електростанцій підвищує температуру значних ділянок річки або озера на 5</w:t>
      </w:r>
      <w:r w:rsidR="008B2F7C">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10 </w:t>
      </w:r>
      <w:hyperlink r:id="rId3007">
        <w:r w:rsidRPr="00A2086B">
          <w:rPr>
            <w:rFonts w:ascii="Times New Roman" w:eastAsia="Times New Roman" w:hAnsi="Times New Roman" w:cs="Times New Roman"/>
            <w:sz w:val="28"/>
            <w:szCs w:val="28"/>
          </w:rPr>
          <w:t>градусів</w:t>
        </w:r>
      </w:hyperlink>
      <w:hyperlink r:id="rId3008">
        <w:r w:rsidRPr="00A2086B">
          <w:rPr>
            <w:rFonts w:ascii="Times New Roman" w:eastAsia="Times New Roman" w:hAnsi="Times New Roman" w:cs="Times New Roman"/>
            <w:sz w:val="28"/>
            <w:szCs w:val="28"/>
          </w:rPr>
          <w:t xml:space="preserve">, </w:t>
        </w:r>
      </w:hyperlink>
      <w:hyperlink r:id="rId3009">
        <w:r w:rsidRPr="00D37454">
          <w:rPr>
            <w:rFonts w:ascii="Times New Roman" w:eastAsia="Times New Roman" w:hAnsi="Times New Roman" w:cs="Times New Roman"/>
            <w:sz w:val="28"/>
            <w:szCs w:val="28"/>
          </w:rPr>
          <w:t xml:space="preserve"> </w:t>
        </w:r>
      </w:hyperlink>
      <w:hyperlink r:id="rId3010">
        <w:r w:rsidRPr="00A2086B">
          <w:rPr>
            <w:rFonts w:ascii="Times New Roman" w:eastAsia="Times New Roman" w:hAnsi="Times New Roman" w:cs="Times New Roman"/>
            <w:sz w:val="28"/>
            <w:szCs w:val="28"/>
          </w:rPr>
          <w:t>що</w:t>
        </w:r>
      </w:hyperlink>
      <w:hyperlink r:id="rId3011">
        <w:r w:rsidRPr="00A2086B">
          <w:rPr>
            <w:rFonts w:ascii="Times New Roman" w:eastAsia="Times New Roman" w:hAnsi="Times New Roman" w:cs="Times New Roman"/>
            <w:sz w:val="28"/>
            <w:szCs w:val="28"/>
          </w:rPr>
          <w:t xml:space="preserve"> при</w:t>
        </w:r>
      </w:hyperlink>
      <w:hyperlink r:id="rId3012">
        <w:r w:rsidRPr="00A2086B">
          <w:rPr>
            <w:rFonts w:ascii="Times New Roman" w:eastAsia="Times New Roman" w:hAnsi="Times New Roman" w:cs="Times New Roman"/>
            <w:sz w:val="28"/>
            <w:szCs w:val="28"/>
          </w:rPr>
          <w:t>з</w:t>
        </w:r>
      </w:hyperlink>
      <w:hyperlink r:id="rId3013">
        <w:r w:rsidRPr="00A2086B">
          <w:rPr>
            <w:rFonts w:ascii="Times New Roman" w:eastAsia="Times New Roman" w:hAnsi="Times New Roman" w:cs="Times New Roman"/>
            <w:sz w:val="28"/>
            <w:szCs w:val="28"/>
          </w:rPr>
          <w:t xml:space="preserve">водить </w:t>
        </w:r>
      </w:hyperlink>
      <w:r w:rsidRPr="00D37454">
        <w:rPr>
          <w:rFonts w:ascii="Times New Roman" w:eastAsia="Times New Roman" w:hAnsi="Times New Roman" w:cs="Times New Roman"/>
          <w:sz w:val="28"/>
          <w:szCs w:val="28"/>
        </w:rPr>
        <w:t>до корінних змін в угрупованні організмів, що населяють цю зону.</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Б) Газовий склад.</w:t>
      </w:r>
      <w:r w:rsidRPr="00A2086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У воді природних водойм розчинені різні гази. Концентрації цих газів залежать від</w:t>
      </w:r>
      <w:hyperlink r:id="rId3014">
        <w:r w:rsidRPr="00A2086B">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 xml:space="preserve">природи, вмісту в атмосфері, а також від температури й солоності води </w:t>
      </w:r>
      <w:hyperlink r:id="rId3015">
        <w:r w:rsidRPr="00A2086B">
          <w:rPr>
            <w:rFonts w:ascii="Times New Roman" w:eastAsia="Times New Roman" w:hAnsi="Times New Roman" w:cs="Times New Roman"/>
            <w:sz w:val="28"/>
            <w:szCs w:val="28"/>
          </w:rPr>
          <w:t>(</w:t>
        </w:r>
      </w:hyperlink>
      <w:hyperlink r:id="rId3016">
        <w:r w:rsidRPr="00A2086B">
          <w:rPr>
            <w:rFonts w:ascii="Times New Roman" w:eastAsia="Times New Roman" w:hAnsi="Times New Roman" w:cs="Times New Roman"/>
            <w:sz w:val="28"/>
            <w:szCs w:val="28"/>
          </w:rPr>
          <w:t>з</w:t>
        </w:r>
      </w:hyperlink>
      <w:hyperlink r:id="rId3017">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підвищенням цих двох показників розчинність газів падає). Та кількість газу,</w:t>
      </w:r>
      <w:hyperlink r:id="rId3018">
        <w:r w:rsidRPr="00A2086B">
          <w:rPr>
            <w:rFonts w:ascii="Times New Roman" w:eastAsia="Times New Roman" w:hAnsi="Times New Roman" w:cs="Times New Roman"/>
            <w:sz w:val="28"/>
            <w:szCs w:val="28"/>
          </w:rPr>
          <w:t xml:space="preserve"> яка може р</w:t>
        </w:r>
      </w:hyperlink>
      <w:r w:rsidRPr="00D37454">
        <w:rPr>
          <w:rFonts w:ascii="Times New Roman" w:eastAsia="Times New Roman" w:hAnsi="Times New Roman" w:cs="Times New Roman"/>
          <w:sz w:val="28"/>
          <w:szCs w:val="28"/>
        </w:rPr>
        <w:t>озчинитися у воді за</w:t>
      </w:r>
      <w:hyperlink r:id="rId3019">
        <w:r w:rsidRPr="00A2086B">
          <w:rPr>
            <w:rFonts w:ascii="Times New Roman" w:eastAsia="Times New Roman" w:hAnsi="Times New Roman" w:cs="Times New Roman"/>
            <w:sz w:val="28"/>
            <w:szCs w:val="28"/>
          </w:rPr>
          <w:t xml:space="preserve"> даних </w:t>
        </w:r>
      </w:hyperlink>
      <w:r w:rsidRPr="00D37454">
        <w:rPr>
          <w:rFonts w:ascii="Times New Roman" w:eastAsia="Times New Roman" w:hAnsi="Times New Roman" w:cs="Times New Roman"/>
          <w:sz w:val="28"/>
          <w:szCs w:val="28"/>
        </w:rPr>
        <w:t>умов, називається «нормальною». Величезне значення для водних організмів має концентрація розчиненого у воді кисню. Цей газ потрапляє у водойми з атмосфери, а також виділяється водними рослинами в процесі фотосинтезу. Відносне значення кожного з цих</w:t>
      </w:r>
      <w:hyperlink r:id="rId3020">
        <w:r w:rsidRPr="00A2086B">
          <w:rPr>
            <w:rFonts w:ascii="Times New Roman" w:eastAsia="Times New Roman" w:hAnsi="Times New Roman" w:cs="Times New Roman"/>
            <w:sz w:val="28"/>
            <w:szCs w:val="28"/>
          </w:rPr>
          <w:t xml:space="preserve"> шляхів може м</w:t>
        </w:r>
      </w:hyperlink>
      <w:r w:rsidRPr="00D37454">
        <w:rPr>
          <w:rFonts w:ascii="Times New Roman" w:eastAsia="Times New Roman" w:hAnsi="Times New Roman" w:cs="Times New Roman"/>
          <w:sz w:val="28"/>
          <w:szCs w:val="28"/>
        </w:rPr>
        <w:t xml:space="preserve">інятися залежно від характеристик водойми: у швидкій, порожистій річці зі слабо розвиненою рослинністю більш значуща дифузія кисню з атмосфери. А в </w:t>
      </w:r>
      <w:hyperlink r:id="rId3021">
        <w:r w:rsidRPr="00A2086B">
          <w:rPr>
            <w:rFonts w:ascii="Times New Roman" w:eastAsia="Times New Roman" w:hAnsi="Times New Roman" w:cs="Times New Roman"/>
            <w:sz w:val="28"/>
            <w:szCs w:val="28"/>
          </w:rPr>
          <w:t>озері</w:t>
        </w:r>
      </w:hyperlink>
      <w:hyperlink r:id="rId3022">
        <w:r w:rsidRPr="00D37454">
          <w:rPr>
            <w:rFonts w:ascii="Times New Roman" w:eastAsia="Times New Roman" w:hAnsi="Times New Roman" w:cs="Times New Roman"/>
            <w:sz w:val="28"/>
            <w:szCs w:val="28"/>
          </w:rPr>
          <w:t xml:space="preserve"> </w:t>
        </w:r>
      </w:hyperlink>
      <w:hyperlink r:id="rId3023">
        <w:r w:rsidRPr="00A2086B">
          <w:rPr>
            <w:rFonts w:ascii="Times New Roman" w:eastAsia="Times New Roman" w:hAnsi="Times New Roman" w:cs="Times New Roman"/>
            <w:sz w:val="28"/>
            <w:szCs w:val="28"/>
          </w:rPr>
          <w:t xml:space="preserve">що </w:t>
        </w:r>
      </w:hyperlink>
      <w:r w:rsidRPr="00D37454">
        <w:rPr>
          <w:rFonts w:ascii="Times New Roman" w:eastAsia="Times New Roman" w:hAnsi="Times New Roman" w:cs="Times New Roman"/>
          <w:sz w:val="28"/>
          <w:szCs w:val="28"/>
        </w:rPr>
        <w:t>має могутні зарослі водної рослинності, велика частина</w:t>
      </w:r>
      <w:hyperlink r:id="rId3024">
        <w:r w:rsidRPr="00A2086B">
          <w:rPr>
            <w:rFonts w:ascii="Times New Roman" w:eastAsia="Times New Roman" w:hAnsi="Times New Roman" w:cs="Times New Roman"/>
            <w:sz w:val="28"/>
            <w:szCs w:val="28"/>
          </w:rPr>
          <w:t xml:space="preserve"> кисню може п</w:t>
        </w:r>
      </w:hyperlink>
      <w:r w:rsidRPr="00D37454">
        <w:rPr>
          <w:rFonts w:ascii="Times New Roman" w:eastAsia="Times New Roman" w:hAnsi="Times New Roman" w:cs="Times New Roman"/>
          <w:sz w:val="28"/>
          <w:szCs w:val="28"/>
        </w:rPr>
        <w:t>оступати у воду в результаті</w:t>
      </w:r>
      <w:hyperlink r:id="rId3025">
        <w:r w:rsidRPr="00A2086B">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фотосинтетичної активності.</w:t>
      </w:r>
      <w:hyperlink r:id="rId3026">
        <w:r w:rsidRPr="00A2086B">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 xml:space="preserve">0°С і нормальному </w:t>
      </w:r>
      <w:r w:rsidRPr="00D37454">
        <w:rPr>
          <w:rFonts w:ascii="Times New Roman" w:eastAsia="Times New Roman" w:hAnsi="Times New Roman" w:cs="Times New Roman"/>
          <w:sz w:val="28"/>
          <w:szCs w:val="28"/>
        </w:rPr>
        <w:lastRenderedPageBreak/>
        <w:t>атмосферному тиску в одному літрі прісної</w:t>
      </w:r>
      <w:hyperlink r:id="rId3027">
        <w:r w:rsidRPr="00A2086B">
          <w:rPr>
            <w:rFonts w:ascii="Times New Roman" w:eastAsia="Times New Roman" w:hAnsi="Times New Roman" w:cs="Times New Roman"/>
            <w:sz w:val="28"/>
            <w:szCs w:val="28"/>
          </w:rPr>
          <w:t xml:space="preserve"> води може р</w:t>
        </w:r>
      </w:hyperlink>
      <w:r w:rsidRPr="00D37454">
        <w:rPr>
          <w:rFonts w:ascii="Times New Roman" w:eastAsia="Times New Roman" w:hAnsi="Times New Roman" w:cs="Times New Roman"/>
          <w:sz w:val="28"/>
          <w:szCs w:val="28"/>
        </w:rPr>
        <w:t>озчинитися 10,3 мл кисню. Чим тепліша вода, тим менше</w:t>
      </w:r>
      <w:hyperlink r:id="rId3028">
        <w:r w:rsidRPr="00A2086B">
          <w:rPr>
            <w:rFonts w:ascii="Times New Roman" w:eastAsia="Times New Roman" w:hAnsi="Times New Roman" w:cs="Times New Roman"/>
            <w:sz w:val="28"/>
            <w:szCs w:val="28"/>
          </w:rPr>
          <w:t xml:space="preserve"> кисню може б</w:t>
        </w:r>
      </w:hyperlink>
      <w:r w:rsidRPr="00D37454">
        <w:rPr>
          <w:rFonts w:ascii="Times New Roman" w:eastAsia="Times New Roman" w:hAnsi="Times New Roman" w:cs="Times New Roman"/>
          <w:sz w:val="28"/>
          <w:szCs w:val="28"/>
        </w:rPr>
        <w:t>ути в ній розчинено.</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Насичення води атмосферним киснем йде через поверхню. Фотосинтез максимально інтенсивний теж у</w:t>
      </w:r>
      <w:hyperlink r:id="rId3029">
        <w:r w:rsidRPr="00A2086B">
          <w:rPr>
            <w:rFonts w:ascii="Times New Roman" w:eastAsia="Times New Roman" w:hAnsi="Times New Roman" w:cs="Times New Roman"/>
            <w:sz w:val="28"/>
            <w:szCs w:val="28"/>
          </w:rPr>
          <w:t xml:space="preserve"> верхньому,</w:t>
        </w:r>
      </w:hyperlink>
      <w:r w:rsidRPr="00D37454">
        <w:rPr>
          <w:rFonts w:ascii="Times New Roman" w:eastAsia="Times New Roman" w:hAnsi="Times New Roman" w:cs="Times New Roman"/>
          <w:sz w:val="28"/>
          <w:szCs w:val="28"/>
        </w:rPr>
        <w:t xml:space="preserve"> найбільш освітленому шарі води. Тому кисневі умови в поверхні зазвичай краще, ніж на глибині. Особливо сильно це</w:t>
      </w:r>
      <w:hyperlink r:id="rId3030">
        <w:r w:rsidRPr="00A2086B">
          <w:rPr>
            <w:rFonts w:ascii="Times New Roman" w:eastAsia="Times New Roman" w:hAnsi="Times New Roman" w:cs="Times New Roman"/>
            <w:sz w:val="28"/>
            <w:szCs w:val="28"/>
          </w:rPr>
          <w:t xml:space="preserve"> може б</w:t>
        </w:r>
      </w:hyperlink>
      <w:r w:rsidRPr="00D37454">
        <w:rPr>
          <w:rFonts w:ascii="Times New Roman" w:eastAsia="Times New Roman" w:hAnsi="Times New Roman" w:cs="Times New Roman"/>
          <w:sz w:val="28"/>
          <w:szCs w:val="28"/>
        </w:rPr>
        <w:t>ути виражено в тих водоймах, де перемішування води майже не відбувається, а на дні є значна кількість органічних залишків: адже</w:t>
      </w:r>
      <w:hyperlink r:id="rId3031">
        <w:r w:rsidRPr="00A2086B">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гнитті органіка поглинає кисень із води. Через такі процеси вміст кисню у</w:t>
      </w:r>
      <w:hyperlink r:id="rId3032">
        <w:r w:rsidRPr="00A2086B">
          <w:rPr>
            <w:rFonts w:ascii="Times New Roman" w:eastAsia="Times New Roman" w:hAnsi="Times New Roman" w:cs="Times New Roman"/>
            <w:sz w:val="28"/>
            <w:szCs w:val="28"/>
          </w:rPr>
          <w:t xml:space="preserve"> воді може п</w:t>
        </w:r>
      </w:hyperlink>
      <w:r w:rsidRPr="00D37454">
        <w:rPr>
          <w:rFonts w:ascii="Times New Roman" w:eastAsia="Times New Roman" w:hAnsi="Times New Roman" w:cs="Times New Roman"/>
          <w:sz w:val="28"/>
          <w:szCs w:val="28"/>
        </w:rPr>
        <w:t>адати нижче необхідного для нормального життя водних організмів рівня. Вміст кисню у водоймі змінюється також залежно від сезону й часу доби. Мінімальні його концентрації у воді виявляються зазвичай рано вранці: адже вночі рослини не фотосинтезують, а тільки поглинають кисень у процесі свого дихання. Із сезонів найменш сприятлива з погляду кисневого режиму зима: лід не</w:t>
      </w:r>
      <w:hyperlink r:id="rId3033">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дає змогу проникати у воду кисню атмосфери, умови для фотосинтезу під шаром льоду теж несприятливі. Тому саме взимку найчастіше відбуваються замори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масова загибель гідробіонтів через брак кисню. Деякі водні мешканці порівняно легко переносять низькі концентрації кисню у воді (карась, молюск живородка, малощетинковий черв’як трубочник), оскільки вони пристосувалися до життя у водоймах, де дефіцит кисню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звичайне явище. Інші організми навпаки, надзвичайно вимогливі до вмісту кисню: форель, поденки з родини гептагеніди (</w:t>
      </w:r>
      <w:r w:rsidRPr="00D37454">
        <w:rPr>
          <w:rFonts w:ascii="Times New Roman" w:eastAsia="Times New Roman" w:hAnsi="Times New Roman" w:cs="Times New Roman"/>
          <w:i/>
          <w:sz w:val="28"/>
          <w:szCs w:val="28"/>
        </w:rPr>
        <w:t>Heptageniidae</w:t>
      </w:r>
      <w:r w:rsidRPr="00D37454">
        <w:rPr>
          <w:rFonts w:ascii="Times New Roman" w:eastAsia="Times New Roman" w:hAnsi="Times New Roman" w:cs="Times New Roman"/>
          <w:sz w:val="28"/>
          <w:szCs w:val="28"/>
        </w:rPr>
        <w:t>), бродячі ручейники (</w:t>
      </w:r>
      <w:r w:rsidRPr="00D37454">
        <w:rPr>
          <w:rFonts w:ascii="Times New Roman" w:eastAsia="Times New Roman" w:hAnsi="Times New Roman" w:cs="Times New Roman"/>
          <w:i/>
          <w:sz w:val="28"/>
          <w:szCs w:val="28"/>
        </w:rPr>
        <w:t>Rhyacophilidae</w:t>
      </w:r>
      <w:r w:rsidRPr="00D37454">
        <w:rPr>
          <w:rFonts w:ascii="Times New Roman" w:eastAsia="Times New Roman" w:hAnsi="Times New Roman" w:cs="Times New Roman"/>
          <w:sz w:val="28"/>
          <w:szCs w:val="28"/>
        </w:rPr>
        <w:t>).</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З інших газів, що мають важливе значення для гідробіонтів, треба</w:t>
      </w:r>
      <w:hyperlink r:id="rId3034">
        <w:r w:rsidRPr="00A2086B">
          <w:rPr>
            <w:rFonts w:ascii="Times New Roman" w:eastAsia="Times New Roman" w:hAnsi="Times New Roman" w:cs="Times New Roman"/>
            <w:sz w:val="28"/>
            <w:szCs w:val="28"/>
          </w:rPr>
          <w:t xml:space="preserve"> </w:t>
        </w:r>
      </w:hyperlink>
      <w:hyperlink r:id="rId3035">
        <w:r w:rsidRPr="00A2086B">
          <w:rPr>
            <w:rFonts w:ascii="Times New Roman" w:eastAsia="Times New Roman" w:hAnsi="Times New Roman" w:cs="Times New Roman"/>
            <w:sz w:val="28"/>
            <w:szCs w:val="28"/>
          </w:rPr>
          <w:t>за</w:t>
        </w:r>
      </w:hyperlink>
      <w:hyperlink r:id="rId3036">
        <w:r w:rsidRPr="00A2086B">
          <w:rPr>
            <w:rFonts w:ascii="Times New Roman" w:eastAsia="Times New Roman" w:hAnsi="Times New Roman" w:cs="Times New Roman"/>
            <w:sz w:val="28"/>
            <w:szCs w:val="28"/>
          </w:rPr>
          <w:t xml:space="preserve">значити </w:t>
        </w:r>
      </w:hyperlink>
      <w:r w:rsidRPr="00D37454">
        <w:rPr>
          <w:rFonts w:ascii="Times New Roman" w:eastAsia="Times New Roman" w:hAnsi="Times New Roman" w:cs="Times New Roman"/>
          <w:sz w:val="28"/>
          <w:szCs w:val="28"/>
        </w:rPr>
        <w:t xml:space="preserve">вуглекислий газ: у невеликих концентраціях він необхідний для ходу фотосинтезу, регулює швидкість деяких процесів метаболізму. Наявність у воді вуглекислого газу </w:t>
      </w:r>
      <w:r w:rsidRPr="00A2086B">
        <w:rPr>
          <w:rFonts w:ascii="Times New Roman" w:eastAsia="Times New Roman" w:hAnsi="Times New Roman" w:cs="Times New Roman"/>
          <w:sz w:val="28"/>
          <w:szCs w:val="28"/>
        </w:rPr>
        <w:t>дає змогу</w:t>
      </w:r>
      <w:hyperlink r:id="rId3037">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також стабілізувати її кислотно-основні властивості.</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 Кислотно-основні властивості води.</w:t>
      </w:r>
      <w:r w:rsidRPr="00A2086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Кислотно-основні характеристики води природних водойм зазвичай не відчувають сильних змін. Вони залежать</w:t>
      </w:r>
      <w:hyperlink r:id="rId3038">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від характеру живлення водойми, від того, якими породами складено його ложе, а також від хімічних і біологічних процесів, що в ній відбуваються. Вода з рН нижче 6,95 є кислою. За нейтральну вважається вода з рН від 6,96 до 7,3.</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Природні води з вищими значеннями рН називаються лужними. Сильний вплив на реакцію води в наших широтах надають сфагнові мохи, що містять велику кількість органічних кислот. У невеликих водоймах на сфагнових болотах рН</w:t>
      </w:r>
      <w:hyperlink r:id="rId3039">
        <w:r w:rsidRPr="00A2086B">
          <w:rPr>
            <w:rFonts w:ascii="Times New Roman" w:eastAsia="Times New Roman" w:hAnsi="Times New Roman" w:cs="Times New Roman"/>
            <w:sz w:val="28"/>
            <w:szCs w:val="28"/>
          </w:rPr>
          <w:t xml:space="preserve"> води може с</w:t>
        </w:r>
      </w:hyperlink>
      <w:r w:rsidRPr="00D37454">
        <w:rPr>
          <w:rFonts w:ascii="Times New Roman" w:eastAsia="Times New Roman" w:hAnsi="Times New Roman" w:cs="Times New Roman"/>
          <w:sz w:val="28"/>
          <w:szCs w:val="28"/>
        </w:rPr>
        <w:t>кладати до 3,4. Навпаки,</w:t>
      </w:r>
      <w:r w:rsidR="008B2F7C">
        <w:rPr>
          <w:rFonts w:ascii="Times New Roman" w:eastAsia="Times New Roman" w:hAnsi="Times New Roman" w:cs="Times New Roman"/>
          <w:sz w:val="28"/>
          <w:szCs w:val="28"/>
        </w:rPr>
        <w:t xml:space="preserve"> </w:t>
      </w:r>
      <w:r w:rsidRPr="00A2086B">
        <w:rPr>
          <w:rFonts w:ascii="Times New Roman" w:eastAsia="Times New Roman" w:hAnsi="Times New Roman" w:cs="Times New Roman"/>
          <w:sz w:val="28"/>
          <w:szCs w:val="28"/>
        </w:rPr>
        <w:t>під час</w:t>
      </w:r>
      <w:hyperlink r:id="rId3040">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активного фотосинтезу у водоймі реакція його</w:t>
      </w:r>
      <w:hyperlink r:id="rId3041">
        <w:r w:rsidRPr="00A2086B">
          <w:rPr>
            <w:rFonts w:ascii="Times New Roman" w:eastAsia="Times New Roman" w:hAnsi="Times New Roman" w:cs="Times New Roman"/>
            <w:sz w:val="28"/>
            <w:szCs w:val="28"/>
          </w:rPr>
          <w:t xml:space="preserve"> води може с</w:t>
        </w:r>
      </w:hyperlink>
      <w:r w:rsidRPr="00D37454">
        <w:rPr>
          <w:rFonts w:ascii="Times New Roman" w:eastAsia="Times New Roman" w:hAnsi="Times New Roman" w:cs="Times New Roman"/>
          <w:sz w:val="28"/>
          <w:szCs w:val="28"/>
        </w:rPr>
        <w:t>тавати більш лужною (до рН</w:t>
      </w:r>
      <w:r w:rsidR="008B2F7C">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w:t>
      </w:r>
      <w:r w:rsidR="008B2F7C">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10) із-за вичерпання запасів вуглекислоти.</w:t>
      </w:r>
      <w:hyperlink r:id="rId3042">
        <w:r w:rsidRPr="00A2086B">
          <w:rPr>
            <w:rFonts w:ascii="Times New Roman" w:eastAsia="Times New Roman" w:hAnsi="Times New Roman" w:cs="Times New Roman"/>
            <w:sz w:val="28"/>
            <w:szCs w:val="28"/>
          </w:rPr>
          <w:t xml:space="preserve"> Протягом </w:t>
        </w:r>
      </w:hyperlink>
      <w:r w:rsidRPr="00D37454">
        <w:rPr>
          <w:rFonts w:ascii="Times New Roman" w:eastAsia="Times New Roman" w:hAnsi="Times New Roman" w:cs="Times New Roman"/>
          <w:sz w:val="28"/>
          <w:szCs w:val="28"/>
        </w:rPr>
        <w:t>ночі, коли фотосинтез не відбувається, а всі гідробіонти</w:t>
      </w:r>
      <w:hyperlink r:id="rId3043">
        <w:r w:rsidRPr="00A2086B">
          <w:rPr>
            <w:rFonts w:ascii="Times New Roman" w:eastAsia="Times New Roman" w:hAnsi="Times New Roman" w:cs="Times New Roman"/>
            <w:sz w:val="28"/>
            <w:szCs w:val="28"/>
          </w:rPr>
          <w:t xml:space="preserve"> продовжують </w:t>
        </w:r>
      </w:hyperlink>
      <w:r w:rsidRPr="00D37454">
        <w:rPr>
          <w:rFonts w:ascii="Times New Roman" w:eastAsia="Times New Roman" w:hAnsi="Times New Roman" w:cs="Times New Roman"/>
          <w:sz w:val="28"/>
          <w:szCs w:val="28"/>
        </w:rPr>
        <w:t>дихати й насищати воду вуглекислотою, рН знову знижується. Розбіг таких добових коливань кислотності зазвичай не перевищує двох одиниць рН. Найбільш чутливі до закислення водойми молюски та інші істоти з вапняними раковинами:</w:t>
      </w:r>
      <w:hyperlink r:id="rId3044">
        <w:r w:rsidRPr="00A2086B">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раковини в кислій воді просто починають розчинятися.</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Г) Солоність, мінеральний склад.</w:t>
      </w:r>
      <w:r w:rsidRPr="00A2086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 xml:space="preserve">Солоність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сума концентрацій усіх розчинених у воді мінеральних речовин. За прісну вважається вода, що має </w:t>
      </w:r>
      <w:r w:rsidRPr="00D37454">
        <w:rPr>
          <w:rFonts w:ascii="Times New Roman" w:eastAsia="Times New Roman" w:hAnsi="Times New Roman" w:cs="Times New Roman"/>
          <w:sz w:val="28"/>
          <w:szCs w:val="28"/>
        </w:rPr>
        <w:lastRenderedPageBreak/>
        <w:t>солоність нижче 0,5 грам/кг (ця одиниця називається промілле). Вода океану зазвичай має солоність від 30 до 35 промілле. Окрім прісних водойм і солоного моря</w:t>
      </w:r>
      <w:hyperlink r:id="rId3045">
        <w:r w:rsidRPr="00A2086B">
          <w:rPr>
            <w:rFonts w:ascii="Times New Roman" w:eastAsia="Times New Roman" w:hAnsi="Times New Roman" w:cs="Times New Roman"/>
            <w:sz w:val="28"/>
            <w:szCs w:val="28"/>
          </w:rPr>
          <w:t xml:space="preserve"> існують </w:t>
        </w:r>
      </w:hyperlink>
      <w:r w:rsidRPr="00D37454">
        <w:rPr>
          <w:rFonts w:ascii="Times New Roman" w:eastAsia="Times New Roman" w:hAnsi="Times New Roman" w:cs="Times New Roman"/>
          <w:sz w:val="28"/>
          <w:szCs w:val="28"/>
        </w:rPr>
        <w:t>водні об’єкти з проміжним рівнем солоності. Сума концентрацій у воді іонів магнію й кальцію називається жорсткістю. Особливо важливий цей показник для організмів, що мають вапняні скелети й раковини. Якщо для регіону поклади вапняків і інших легкорозчинних гірських порід нехарактерні, вода</w:t>
      </w:r>
      <w:hyperlink r:id="rId3046">
        <w:r w:rsidRPr="00A2086B">
          <w:rPr>
            <w:rFonts w:ascii="Times New Roman" w:eastAsia="Times New Roman" w:hAnsi="Times New Roman" w:cs="Times New Roman"/>
            <w:sz w:val="28"/>
            <w:szCs w:val="28"/>
          </w:rPr>
          <w:t xml:space="preserve"> більшості </w:t>
        </w:r>
      </w:hyperlink>
      <w:r w:rsidRPr="00D37454">
        <w:rPr>
          <w:rFonts w:ascii="Times New Roman" w:eastAsia="Times New Roman" w:hAnsi="Times New Roman" w:cs="Times New Roman"/>
          <w:sz w:val="28"/>
          <w:szCs w:val="28"/>
        </w:rPr>
        <w:t xml:space="preserve">водойм буде «м’якою»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тобто містити мало іонів Са</w:t>
      </w:r>
      <w:r w:rsidRPr="008B2F7C">
        <w:rPr>
          <w:rFonts w:ascii="Times New Roman" w:eastAsia="Times New Roman" w:hAnsi="Times New Roman" w:cs="Times New Roman"/>
          <w:sz w:val="28"/>
          <w:szCs w:val="28"/>
          <w:vertAlign w:val="superscript"/>
        </w:rPr>
        <w:t>2+</w:t>
      </w:r>
      <w:r w:rsidRPr="00A2086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і Mg</w:t>
      </w:r>
      <w:r w:rsidRPr="008B2F7C">
        <w:rPr>
          <w:rFonts w:ascii="Times New Roman" w:eastAsia="Times New Roman" w:hAnsi="Times New Roman" w:cs="Times New Roman"/>
          <w:sz w:val="28"/>
          <w:szCs w:val="28"/>
          <w:vertAlign w:val="superscript"/>
        </w:rPr>
        <w:t>2+</w:t>
      </w:r>
      <w:r w:rsidRPr="00D37454">
        <w:rPr>
          <w:rFonts w:ascii="Times New Roman" w:eastAsia="Times New Roman" w:hAnsi="Times New Roman" w:cs="Times New Roman"/>
          <w:sz w:val="28"/>
          <w:szCs w:val="28"/>
        </w:rPr>
        <w:t xml:space="preserve">. Прісна і солона вода </w:t>
      </w:r>
      <w:r w:rsidR="008B2F7C">
        <w:rPr>
          <w:rFonts w:ascii="Times New Roman" w:eastAsia="Times New Roman" w:hAnsi="Times New Roman" w:cs="Times New Roman"/>
          <w:sz w:val="28"/>
          <w:szCs w:val="28"/>
        </w:rPr>
        <w:t>по-різному</w:t>
      </w:r>
      <w:r w:rsidRPr="00D37454">
        <w:rPr>
          <w:rFonts w:ascii="Times New Roman" w:eastAsia="Times New Roman" w:hAnsi="Times New Roman" w:cs="Times New Roman"/>
          <w:sz w:val="28"/>
          <w:szCs w:val="28"/>
        </w:rPr>
        <w:t xml:space="preserve"> впливають на організм водних тварин. Особливо сильно розрізняються в морських і прісноводних мешканців системи осморегуляції. Тому солоні водойми мають свою характерну фауну, а прісні водойми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свою. Найменш сприятливі для життя водойми з проміжним рівнем солоності. Як правило, вони мають дуже бідну фауну водних безхребетних.</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 Прозорість, світловий режим. На поверхню водойм нашого регіону в рік припадає в середньому біля 320 кДж/см</w:t>
      </w:r>
      <w:r w:rsidRPr="00C904FD">
        <w:rPr>
          <w:rFonts w:ascii="Times New Roman" w:eastAsia="Times New Roman" w:hAnsi="Times New Roman" w:cs="Times New Roman"/>
          <w:sz w:val="28"/>
          <w:szCs w:val="28"/>
          <w:vertAlign w:val="superscript"/>
        </w:rPr>
        <w:t>2</w:t>
      </w:r>
      <w:r w:rsidRPr="00A2086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сонячної енергії. Якщо сонце стоїть у зеніті, а поверхня води ідеально гладка, то від неї відбивається</w:t>
      </w:r>
      <w:hyperlink r:id="rId3047">
        <w:r w:rsidRPr="00A2086B">
          <w:rPr>
            <w:rFonts w:ascii="Times New Roman" w:eastAsia="Times New Roman" w:hAnsi="Times New Roman" w:cs="Times New Roman"/>
            <w:sz w:val="28"/>
            <w:szCs w:val="28"/>
          </w:rPr>
          <w:t xml:space="preserve"> б</w:t>
        </w:r>
      </w:hyperlink>
      <w:hyperlink r:id="rId3048">
        <w:r w:rsidRPr="00A2086B">
          <w:rPr>
            <w:rFonts w:ascii="Times New Roman" w:eastAsia="Times New Roman" w:hAnsi="Times New Roman" w:cs="Times New Roman"/>
            <w:sz w:val="28"/>
            <w:szCs w:val="28"/>
          </w:rPr>
          <w:t>іля</w:t>
        </w:r>
      </w:hyperlink>
      <w:hyperlink r:id="rId3049">
        <w:r w:rsidRPr="00A2086B">
          <w:rPr>
            <w:rFonts w:ascii="Times New Roman" w:eastAsia="Times New Roman" w:hAnsi="Times New Roman" w:cs="Times New Roman"/>
            <w:sz w:val="28"/>
            <w:szCs w:val="28"/>
          </w:rPr>
          <w:t xml:space="preserve"> 5</w:t>
        </w:r>
      </w:hyperlink>
      <w:r w:rsidRPr="00D37454">
        <w:rPr>
          <w:rFonts w:ascii="Times New Roman" w:eastAsia="Times New Roman" w:hAnsi="Times New Roman" w:cs="Times New Roman"/>
          <w:sz w:val="28"/>
          <w:szCs w:val="28"/>
        </w:rPr>
        <w:t> % падаючої енергії. Навіть</w:t>
      </w:r>
      <w:hyperlink r:id="rId3050">
        <w:r w:rsidRPr="00A2086B">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слабкому хвилюванні частка відбитої енергії зростає до 15 %. Збільшується вона і</w:t>
      </w:r>
      <w:hyperlink r:id="rId3051">
        <w:r w:rsidRPr="00A2086B">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косому падінні променів: якщо сонце</w:t>
      </w:r>
      <w:hyperlink r:id="rId3052">
        <w:r w:rsidRPr="00A2086B">
          <w:rPr>
            <w:rFonts w:ascii="Times New Roman" w:eastAsia="Times New Roman" w:hAnsi="Times New Roman" w:cs="Times New Roman"/>
            <w:sz w:val="28"/>
            <w:szCs w:val="28"/>
          </w:rPr>
          <w:t xml:space="preserve"> знаходиться </w:t>
        </w:r>
      </w:hyperlink>
      <w:r w:rsidRPr="00D37454">
        <w:rPr>
          <w:rFonts w:ascii="Times New Roman" w:eastAsia="Times New Roman" w:hAnsi="Times New Roman" w:cs="Times New Roman"/>
          <w:sz w:val="28"/>
          <w:szCs w:val="28"/>
        </w:rPr>
        <w:t>під кутом 30° до лінії горизонту, то навіть від гладкої водної поверхні буде відбиватися 25% енергії. Але вода набагато менш прозора, чим повітря, вона сильно поглинає й розсіює світлові промені. Проте, хоч би мінімальний рівень освітленості необхідний для</w:t>
      </w:r>
      <w:hyperlink r:id="rId3053">
        <w:r w:rsidRPr="00A2086B">
          <w:rPr>
            <w:rFonts w:ascii="Times New Roman" w:eastAsia="Times New Roman" w:hAnsi="Times New Roman" w:cs="Times New Roman"/>
            <w:sz w:val="28"/>
            <w:szCs w:val="28"/>
          </w:rPr>
          <w:t xml:space="preserve"> більшості </w:t>
        </w:r>
      </w:hyperlink>
      <w:r w:rsidRPr="00D37454">
        <w:rPr>
          <w:rFonts w:ascii="Times New Roman" w:eastAsia="Times New Roman" w:hAnsi="Times New Roman" w:cs="Times New Roman"/>
          <w:sz w:val="28"/>
          <w:szCs w:val="28"/>
        </w:rPr>
        <w:t>водних організмів: рослинам він потрібний для ведення фотосинтезу органічних речовин, тваринам – для розпізнавання</w:t>
      </w:r>
      <w:hyperlink r:id="rId3054">
        <w:r w:rsidRPr="00A2086B">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 xml:space="preserve">а, орієнтації, синхронізації життєвих циклів. Водні тварини </w:t>
      </w:r>
      <w:r w:rsidR="008B2F7C">
        <w:rPr>
          <w:rFonts w:ascii="Times New Roman" w:eastAsia="Times New Roman" w:hAnsi="Times New Roman" w:cs="Times New Roman"/>
          <w:sz w:val="28"/>
          <w:szCs w:val="28"/>
        </w:rPr>
        <w:t>мають поганий зір</w:t>
      </w:r>
      <w:r w:rsidRPr="00D37454">
        <w:rPr>
          <w:rFonts w:ascii="Times New Roman" w:eastAsia="Times New Roman" w:hAnsi="Times New Roman" w:cs="Times New Roman"/>
          <w:sz w:val="28"/>
          <w:szCs w:val="28"/>
        </w:rPr>
        <w:t>. Риби бачать достатньо чітко тільки на відстані 5</w:t>
      </w:r>
      <w:r w:rsidR="008B2F7C">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10 см. Зате вони можуть задовольнятися в мільйони раз слабкішим рівнем освітлення, ніж мешканці суші.</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Прозорість води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характеристика, що показує, наскільки зменшилася інтенсивність світла</w:t>
      </w:r>
      <w:hyperlink r:id="rId3055">
        <w:r w:rsidRPr="00A2086B">
          <w:rPr>
            <w:rFonts w:ascii="Times New Roman" w:eastAsia="Times New Roman" w:hAnsi="Times New Roman" w:cs="Times New Roman"/>
            <w:sz w:val="28"/>
            <w:szCs w:val="28"/>
          </w:rPr>
          <w:t xml:space="preserve"> </w:t>
        </w:r>
      </w:hyperlink>
      <w:hyperlink r:id="rId3056">
        <w:r w:rsidRPr="00A2086B">
          <w:rPr>
            <w:rFonts w:ascii="Times New Roman" w:eastAsia="Times New Roman" w:hAnsi="Times New Roman" w:cs="Times New Roman"/>
            <w:sz w:val="28"/>
            <w:szCs w:val="28"/>
          </w:rPr>
          <w:t>під час</w:t>
        </w:r>
      </w:hyperlink>
      <w:hyperlink r:id="rId3057">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його проходження через шар води певної товщини. Океани й моря зазвичай прозоріші, ніж континентальні водойми: у них слабке світло проникає до глибини 150 і більше метрів (глибше за всіх проникають сині й зелені промені). І на таких глибинах ростуть</w:t>
      </w:r>
      <w:hyperlink r:id="rId3058">
        <w:r w:rsidRPr="00A2086B">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червоних водоростей,</w:t>
      </w:r>
      <w:hyperlink r:id="rId3059">
        <w:r w:rsidRPr="00A2086B">
          <w:rPr>
            <w:rFonts w:ascii="Times New Roman" w:eastAsia="Times New Roman" w:hAnsi="Times New Roman" w:cs="Times New Roman"/>
            <w:sz w:val="28"/>
            <w:szCs w:val="28"/>
          </w:rPr>
          <w:t xml:space="preserve"> </w:t>
        </w:r>
      </w:hyperlink>
      <w:hyperlink r:id="rId3060">
        <w:r w:rsidRPr="00A2086B">
          <w:rPr>
            <w:rFonts w:ascii="Times New Roman" w:eastAsia="Times New Roman" w:hAnsi="Times New Roman" w:cs="Times New Roman"/>
            <w:sz w:val="28"/>
            <w:szCs w:val="28"/>
          </w:rPr>
          <w:t xml:space="preserve">що </w:t>
        </w:r>
      </w:hyperlink>
      <w:hyperlink r:id="rId3061">
        <w:r w:rsidRPr="00A2086B">
          <w:rPr>
            <w:rFonts w:ascii="Times New Roman" w:eastAsia="Times New Roman" w:hAnsi="Times New Roman" w:cs="Times New Roman"/>
            <w:sz w:val="28"/>
            <w:szCs w:val="28"/>
          </w:rPr>
          <w:t xml:space="preserve">здатні </w:t>
        </w:r>
      </w:hyperlink>
      <w:r w:rsidRPr="00D37454">
        <w:rPr>
          <w:rFonts w:ascii="Times New Roman" w:eastAsia="Times New Roman" w:hAnsi="Times New Roman" w:cs="Times New Roman"/>
          <w:sz w:val="28"/>
          <w:szCs w:val="28"/>
        </w:rPr>
        <w:t>вести фотосинтез цьому мізерному освітленні. У континентальних водоймах прозорість і умови освітленості міняються дуже сильно. У гірських річках і озерах</w:t>
      </w:r>
      <w:hyperlink r:id="rId3062">
        <w:r w:rsidRPr="00A2086B">
          <w:rPr>
            <w:rFonts w:ascii="Times New Roman" w:eastAsia="Times New Roman" w:hAnsi="Times New Roman" w:cs="Times New Roman"/>
            <w:sz w:val="28"/>
            <w:szCs w:val="28"/>
          </w:rPr>
          <w:t xml:space="preserve"> світло може п</w:t>
        </w:r>
      </w:hyperlink>
      <w:r w:rsidRPr="00D37454">
        <w:rPr>
          <w:rFonts w:ascii="Times New Roman" w:eastAsia="Times New Roman" w:hAnsi="Times New Roman" w:cs="Times New Roman"/>
          <w:sz w:val="28"/>
          <w:szCs w:val="28"/>
        </w:rPr>
        <w:t>роникати до дна: дно цих водойм складене малорозчинними породами, у них мало планктону. У рівнинних водоймах прозорість залежить від сезону. У паводок вона мінімальна. На значні глибини світло проникає тільки в озерах із низькими концентраціями органічних речовин – у них</w:t>
      </w:r>
      <w:hyperlink r:id="rId3063">
        <w:r w:rsidRPr="00A2086B">
          <w:rPr>
            <w:rFonts w:ascii="Times New Roman" w:eastAsia="Times New Roman" w:hAnsi="Times New Roman" w:cs="Times New Roman"/>
            <w:sz w:val="28"/>
            <w:szCs w:val="28"/>
          </w:rPr>
          <w:t xml:space="preserve"> прозорість може д</w:t>
        </w:r>
      </w:hyperlink>
      <w:r w:rsidRPr="00D37454">
        <w:rPr>
          <w:rFonts w:ascii="Times New Roman" w:eastAsia="Times New Roman" w:hAnsi="Times New Roman" w:cs="Times New Roman"/>
          <w:sz w:val="28"/>
          <w:szCs w:val="28"/>
        </w:rPr>
        <w:t>осягати 40 м. У</w:t>
      </w:r>
      <w:hyperlink r:id="rId3064">
        <w:r w:rsidRPr="00A2086B">
          <w:rPr>
            <w:rFonts w:ascii="Times New Roman" w:eastAsia="Times New Roman" w:hAnsi="Times New Roman" w:cs="Times New Roman"/>
            <w:sz w:val="28"/>
            <w:szCs w:val="28"/>
          </w:rPr>
          <w:t xml:space="preserve"> більшості </w:t>
        </w:r>
      </w:hyperlink>
      <w:r w:rsidRPr="00D37454">
        <w:rPr>
          <w:rFonts w:ascii="Times New Roman" w:eastAsia="Times New Roman" w:hAnsi="Times New Roman" w:cs="Times New Roman"/>
          <w:sz w:val="28"/>
          <w:szCs w:val="28"/>
        </w:rPr>
        <w:t>ж річок і озер прозорість не перевищує 2</w:t>
      </w:r>
      <w:r w:rsidR="008B2F7C">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3 м. Особливо низьку прозорість мають дистрофні озера із сильно гуміфікованою коричневою водою й евтрофні озера, у яких багато планктону. Кількість зважених частинок, річок, що сильно впливають на прозорість максимально, якщо швидкість течії велика, а підстилаючі породи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м’які.</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lastRenderedPageBreak/>
        <w:t>Е) Ґрунти.</w:t>
      </w:r>
      <w:r w:rsidRPr="00A2086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 xml:space="preserve">Розрізняють дрібнозернисті (м’які) і грубозернисті (жорсткі) </w:t>
      </w:r>
      <w:r w:rsidR="004A7166" w:rsidRPr="00D37454">
        <w:rPr>
          <w:rFonts w:ascii="Times New Roman" w:eastAsia="Times New Roman" w:hAnsi="Times New Roman" w:cs="Times New Roman"/>
          <w:sz w:val="28"/>
          <w:szCs w:val="28"/>
        </w:rPr>
        <w:t>ґрунти</w:t>
      </w:r>
      <w:r w:rsidRPr="00D37454">
        <w:rPr>
          <w:rFonts w:ascii="Times New Roman" w:eastAsia="Times New Roman" w:hAnsi="Times New Roman" w:cs="Times New Roman"/>
          <w:sz w:val="28"/>
          <w:szCs w:val="28"/>
        </w:rPr>
        <w:t xml:space="preserve">. До м’яких </w:t>
      </w:r>
      <w:r w:rsidR="004A7166" w:rsidRPr="00D37454">
        <w:rPr>
          <w:rFonts w:ascii="Times New Roman" w:eastAsia="Times New Roman" w:hAnsi="Times New Roman" w:cs="Times New Roman"/>
          <w:sz w:val="28"/>
          <w:szCs w:val="28"/>
        </w:rPr>
        <w:t>ґрунтів</w:t>
      </w:r>
      <w:hyperlink r:id="rId3065">
        <w:r w:rsidRPr="00A2086B">
          <w:rPr>
            <w:rFonts w:ascii="Times New Roman" w:eastAsia="Times New Roman" w:hAnsi="Times New Roman" w:cs="Times New Roman"/>
            <w:sz w:val="28"/>
            <w:szCs w:val="28"/>
          </w:rPr>
          <w:t xml:space="preserve"> </w:t>
        </w:r>
      </w:hyperlink>
      <w:hyperlink r:id="rId3066">
        <w:r w:rsidRPr="00A2086B">
          <w:rPr>
            <w:rFonts w:ascii="Times New Roman" w:eastAsia="Times New Roman" w:hAnsi="Times New Roman" w:cs="Times New Roman"/>
            <w:sz w:val="28"/>
            <w:szCs w:val="28"/>
          </w:rPr>
          <w:t>належать</w:t>
        </w:r>
      </w:hyperlink>
      <w:hyperlink r:id="rId3067">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глина (діаметр частинок менше 0,01 мм) мул (від 0,01 до 0,1 мм) і пісок</w:t>
      </w:r>
      <w:r w:rsidR="00691DBE">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(0,1</w:t>
      </w:r>
      <w:r w:rsidR="008B2F7C">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1 мм). До жорстких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гравій (діаметр частинок 0,1</w:t>
      </w:r>
      <w:r w:rsidR="008B2F7C">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1 см), галька (1</w:t>
      </w:r>
      <w:r w:rsidR="008B2F7C">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10 см), валуни (10</w:t>
      </w:r>
      <w:r w:rsidR="008B2F7C">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100 см) і глиби </w:t>
      </w:r>
      <w:hyperlink r:id="rId3068">
        <w:r w:rsidRPr="00A2086B">
          <w:rPr>
            <w:rFonts w:ascii="Times New Roman" w:eastAsia="Times New Roman" w:hAnsi="Times New Roman" w:cs="Times New Roman"/>
            <w:sz w:val="28"/>
            <w:szCs w:val="28"/>
          </w:rPr>
          <w:t>(більше 100</w:t>
        </w:r>
      </w:hyperlink>
      <w:r w:rsidRPr="00D37454">
        <w:rPr>
          <w:rFonts w:ascii="Times New Roman" w:eastAsia="Times New Roman" w:hAnsi="Times New Roman" w:cs="Times New Roman"/>
          <w:sz w:val="28"/>
          <w:szCs w:val="28"/>
        </w:rPr>
        <w:t xml:space="preserve"> см). Зазвичай реальні ґрунти складаються із суміші різних фракцій.</w:t>
      </w:r>
      <w:hyperlink r:id="rId3069">
        <w:r w:rsidRPr="00A2086B">
          <w:rPr>
            <w:rFonts w:ascii="Times New Roman" w:eastAsia="Times New Roman" w:hAnsi="Times New Roman" w:cs="Times New Roman"/>
            <w:sz w:val="28"/>
            <w:szCs w:val="28"/>
          </w:rPr>
          <w:t xml:space="preserve"> Більшість </w:t>
        </w:r>
      </w:hyperlink>
      <w:r w:rsidRPr="00D37454">
        <w:rPr>
          <w:rFonts w:ascii="Times New Roman" w:eastAsia="Times New Roman" w:hAnsi="Times New Roman" w:cs="Times New Roman"/>
          <w:sz w:val="28"/>
          <w:szCs w:val="28"/>
        </w:rPr>
        <w:t xml:space="preserve">водних організмів вважають за краще мешкати на визначених типах ґрунту. Організми, що мешкають на піщаних ґрунтах, називаються </w:t>
      </w:r>
      <w:r w:rsidRPr="008B2F7C">
        <w:rPr>
          <w:rFonts w:ascii="Times New Roman" w:eastAsia="Times New Roman" w:hAnsi="Times New Roman" w:cs="Times New Roman"/>
          <w:b/>
          <w:bCs/>
          <w:i/>
          <w:iCs/>
          <w:sz w:val="28"/>
          <w:szCs w:val="28"/>
        </w:rPr>
        <w:t>псаммофілами</w:t>
      </w:r>
      <w:r w:rsidRPr="00D37454">
        <w:rPr>
          <w:rFonts w:ascii="Times New Roman" w:eastAsia="Times New Roman" w:hAnsi="Times New Roman" w:cs="Times New Roman"/>
          <w:sz w:val="28"/>
          <w:szCs w:val="28"/>
        </w:rPr>
        <w:t xml:space="preserve">. На кам’янистих – </w:t>
      </w:r>
      <w:r w:rsidRPr="008B2F7C">
        <w:rPr>
          <w:rFonts w:ascii="Times New Roman" w:eastAsia="Times New Roman" w:hAnsi="Times New Roman" w:cs="Times New Roman"/>
          <w:b/>
          <w:bCs/>
          <w:i/>
          <w:iCs/>
          <w:sz w:val="28"/>
          <w:szCs w:val="28"/>
        </w:rPr>
        <w:t>літофилами</w:t>
      </w:r>
      <w:r w:rsidR="008B2F7C">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w:t>
      </w:r>
      <w:r w:rsidR="008B2F7C">
        <w:rPr>
          <w:rFonts w:ascii="Times New Roman" w:eastAsia="Times New Roman" w:hAnsi="Times New Roman" w:cs="Times New Roman"/>
          <w:sz w:val="28"/>
          <w:szCs w:val="28"/>
        </w:rPr>
        <w:t>н</w:t>
      </w:r>
      <w:r w:rsidRPr="00D37454">
        <w:rPr>
          <w:rFonts w:ascii="Times New Roman" w:eastAsia="Times New Roman" w:hAnsi="Times New Roman" w:cs="Times New Roman"/>
          <w:sz w:val="28"/>
          <w:szCs w:val="28"/>
        </w:rPr>
        <w:t xml:space="preserve">а мулах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w:t>
      </w:r>
      <w:r w:rsidRPr="008B2F7C">
        <w:rPr>
          <w:rFonts w:ascii="Times New Roman" w:eastAsia="Times New Roman" w:hAnsi="Times New Roman" w:cs="Times New Roman"/>
          <w:b/>
          <w:bCs/>
          <w:i/>
          <w:iCs/>
          <w:sz w:val="28"/>
          <w:szCs w:val="28"/>
        </w:rPr>
        <w:t>пелофілами</w:t>
      </w:r>
      <w:r w:rsidRPr="00D37454">
        <w:rPr>
          <w:rFonts w:ascii="Times New Roman" w:eastAsia="Times New Roman" w:hAnsi="Times New Roman" w:cs="Times New Roman"/>
          <w:sz w:val="28"/>
          <w:szCs w:val="28"/>
        </w:rPr>
        <w:t xml:space="preserve"> й так далі На незвичних </w:t>
      </w:r>
      <w:r w:rsidR="008B2F7C" w:rsidRPr="00D37454">
        <w:rPr>
          <w:rFonts w:ascii="Times New Roman" w:eastAsia="Times New Roman" w:hAnsi="Times New Roman" w:cs="Times New Roman"/>
          <w:sz w:val="28"/>
          <w:szCs w:val="28"/>
        </w:rPr>
        <w:t>ґрунтах</w:t>
      </w:r>
      <w:r w:rsidRPr="00D37454">
        <w:rPr>
          <w:rFonts w:ascii="Times New Roman" w:eastAsia="Times New Roman" w:hAnsi="Times New Roman" w:cs="Times New Roman"/>
          <w:sz w:val="28"/>
          <w:szCs w:val="28"/>
        </w:rPr>
        <w:t xml:space="preserve"> водні організми не можуть нормально харчуватися, будувати притулки, що веде до</w:t>
      </w:r>
      <w:hyperlink r:id="rId3070">
        <w:r w:rsidRPr="00A2086B">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ослаблення й загибелі.</w:t>
      </w:r>
      <w:hyperlink r:id="rId3071">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Є цікава закономірність:</w:t>
      </w:r>
      <w:hyperlink r:id="rId3072">
        <w:r w:rsidRPr="00A2086B">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 xml:space="preserve">порівнянні мешканців кам’янистого ґрунту з </w:t>
      </w:r>
      <w:r w:rsidRPr="008B2F7C">
        <w:rPr>
          <w:rFonts w:ascii="Times New Roman" w:eastAsia="Times New Roman" w:hAnsi="Times New Roman" w:cs="Times New Roman"/>
          <w:b/>
          <w:bCs/>
          <w:i/>
          <w:iCs/>
          <w:sz w:val="28"/>
          <w:szCs w:val="28"/>
        </w:rPr>
        <w:t>псаммофілами</w:t>
      </w:r>
      <w:r w:rsidRPr="00D37454">
        <w:rPr>
          <w:rFonts w:ascii="Times New Roman" w:eastAsia="Times New Roman" w:hAnsi="Times New Roman" w:cs="Times New Roman"/>
          <w:sz w:val="28"/>
          <w:szCs w:val="28"/>
        </w:rPr>
        <w:t xml:space="preserve"> й далі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з </w:t>
      </w:r>
      <w:r w:rsidRPr="008B2F7C">
        <w:rPr>
          <w:rFonts w:ascii="Times New Roman" w:eastAsia="Times New Roman" w:hAnsi="Times New Roman" w:cs="Times New Roman"/>
          <w:b/>
          <w:bCs/>
          <w:i/>
          <w:iCs/>
          <w:sz w:val="28"/>
          <w:szCs w:val="28"/>
        </w:rPr>
        <w:t>пелофілами</w:t>
      </w:r>
      <w:r w:rsidRPr="00D37454">
        <w:rPr>
          <w:rFonts w:ascii="Times New Roman" w:eastAsia="Times New Roman" w:hAnsi="Times New Roman" w:cs="Times New Roman"/>
          <w:sz w:val="28"/>
          <w:szCs w:val="28"/>
        </w:rPr>
        <w:t>, середні розміри й маси</w:t>
      </w:r>
      <w:hyperlink r:id="rId3073">
        <w:r w:rsidRPr="00A2086B">
          <w:rPr>
            <w:rFonts w:ascii="Times New Roman" w:eastAsia="Times New Roman" w:hAnsi="Times New Roman" w:cs="Times New Roman"/>
            <w:sz w:val="28"/>
            <w:szCs w:val="28"/>
          </w:rPr>
          <w:t xml:space="preserve"> </w:t>
        </w:r>
      </w:hyperlink>
      <w:hyperlink r:id="rId3074">
        <w:r w:rsidRPr="00A2086B">
          <w:rPr>
            <w:rFonts w:ascii="Times New Roman" w:eastAsia="Times New Roman" w:hAnsi="Times New Roman" w:cs="Times New Roman"/>
            <w:sz w:val="28"/>
            <w:szCs w:val="28"/>
          </w:rPr>
          <w:t>деяк</w:t>
        </w:r>
      </w:hyperlink>
      <w:hyperlink r:id="rId3075">
        <w:r w:rsidRPr="00A2086B">
          <w:rPr>
            <w:rFonts w:ascii="Times New Roman" w:eastAsia="Times New Roman" w:hAnsi="Times New Roman" w:cs="Times New Roman"/>
            <w:sz w:val="28"/>
            <w:szCs w:val="28"/>
          </w:rPr>
          <w:t xml:space="preserve">их </w:t>
        </w:r>
      </w:hyperlink>
      <w:r w:rsidRPr="00D37454">
        <w:rPr>
          <w:rFonts w:ascii="Times New Roman" w:eastAsia="Times New Roman" w:hAnsi="Times New Roman" w:cs="Times New Roman"/>
          <w:sz w:val="28"/>
          <w:szCs w:val="28"/>
        </w:rPr>
        <w:t>особин зменшуються, зате</w:t>
      </w:r>
      <w:hyperlink r:id="rId3076">
        <w:r w:rsidRPr="00A2086B">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кількість зростає. Водні організми й самі роблять вплив на донний ґрунт. Рослини скріпляють його своїм корінням, тварини збагачують органікою й активно «переорюють».</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Ж) Гідродинаміка (течії, хвилювання). Для водойм суші найбільш характерні постійні течії, що</w:t>
      </w:r>
      <w:hyperlink r:id="rId3077">
        <w:r w:rsidRPr="00A2086B">
          <w:rPr>
            <w:rFonts w:ascii="Times New Roman" w:eastAsia="Times New Roman" w:hAnsi="Times New Roman" w:cs="Times New Roman"/>
            <w:sz w:val="28"/>
            <w:szCs w:val="28"/>
          </w:rPr>
          <w:t xml:space="preserve"> </w:t>
        </w:r>
      </w:hyperlink>
      <w:hyperlink r:id="rId3078">
        <w:r w:rsidRPr="00A2086B">
          <w:rPr>
            <w:rFonts w:ascii="Times New Roman" w:eastAsia="Times New Roman" w:hAnsi="Times New Roman" w:cs="Times New Roman"/>
            <w:sz w:val="28"/>
            <w:szCs w:val="28"/>
          </w:rPr>
          <w:t>спричине</w:t>
        </w:r>
      </w:hyperlink>
      <w:hyperlink r:id="rId3079">
        <w:r w:rsidRPr="00A2086B">
          <w:rPr>
            <w:rFonts w:ascii="Times New Roman" w:eastAsia="Times New Roman" w:hAnsi="Times New Roman" w:cs="Times New Roman"/>
            <w:sz w:val="28"/>
            <w:szCs w:val="28"/>
          </w:rPr>
          <w:t xml:space="preserve">ні </w:t>
        </w:r>
      </w:hyperlink>
      <w:r w:rsidRPr="00D37454">
        <w:rPr>
          <w:rFonts w:ascii="Times New Roman" w:eastAsia="Times New Roman" w:hAnsi="Times New Roman" w:cs="Times New Roman"/>
          <w:sz w:val="28"/>
          <w:szCs w:val="28"/>
        </w:rPr>
        <w:t>нахилом русла (у річках), а також періодичні або тимчасові течії, що відбуваються через тертя повітряних мас об водну поверхню або через різниці в температурі й щільності води в різних частинах водойми. На порожистих ділянках річок швидкість</w:t>
      </w:r>
      <w:hyperlink r:id="rId3080">
        <w:r w:rsidRPr="00A2086B">
          <w:rPr>
            <w:rFonts w:ascii="Times New Roman" w:eastAsia="Times New Roman" w:hAnsi="Times New Roman" w:cs="Times New Roman"/>
            <w:sz w:val="28"/>
            <w:szCs w:val="28"/>
          </w:rPr>
          <w:t xml:space="preserve"> течії може д</w:t>
        </w:r>
      </w:hyperlink>
      <w:r w:rsidRPr="00D37454">
        <w:rPr>
          <w:rFonts w:ascii="Times New Roman" w:eastAsia="Times New Roman" w:hAnsi="Times New Roman" w:cs="Times New Roman"/>
          <w:sz w:val="28"/>
          <w:szCs w:val="28"/>
        </w:rPr>
        <w:t>осягати декількох метрів у секунду. Умови проживання на таких ділянках дуже своєрідні: через інтенсивне перемішування вода насичена киснем,</w:t>
      </w:r>
      <w:hyperlink r:id="rId3081">
        <w:r w:rsidRPr="00A2086B">
          <w:rPr>
            <w:rFonts w:ascii="Times New Roman" w:eastAsia="Times New Roman" w:hAnsi="Times New Roman" w:cs="Times New Roman"/>
            <w:sz w:val="28"/>
            <w:szCs w:val="28"/>
          </w:rPr>
          <w:t xml:space="preserve"> є </w:t>
        </w:r>
      </w:hyperlink>
      <w:r w:rsidRPr="00D37454">
        <w:rPr>
          <w:rFonts w:ascii="Times New Roman" w:eastAsia="Times New Roman" w:hAnsi="Times New Roman" w:cs="Times New Roman"/>
          <w:sz w:val="28"/>
          <w:szCs w:val="28"/>
        </w:rPr>
        <w:t xml:space="preserve">постійна небезпека бути відірваним від </w:t>
      </w:r>
      <w:r w:rsidR="00A2086B" w:rsidRPr="00D37454">
        <w:rPr>
          <w:rFonts w:ascii="Times New Roman" w:eastAsia="Times New Roman" w:hAnsi="Times New Roman" w:cs="Times New Roman"/>
          <w:sz w:val="28"/>
          <w:szCs w:val="28"/>
        </w:rPr>
        <w:t>ґрунту</w:t>
      </w:r>
      <w:r w:rsidRPr="00D37454">
        <w:rPr>
          <w:rFonts w:ascii="Times New Roman" w:eastAsia="Times New Roman" w:hAnsi="Times New Roman" w:cs="Times New Roman"/>
          <w:sz w:val="28"/>
          <w:szCs w:val="28"/>
        </w:rPr>
        <w:t xml:space="preserve"> і знесеним течією. Харчові частинки з великою швидкістю проносяться мимо. Організми, пристосовані до проживання в таких умовах, називаються </w:t>
      </w:r>
      <w:r w:rsidRPr="00A2086B">
        <w:rPr>
          <w:rFonts w:ascii="Times New Roman" w:eastAsia="Times New Roman" w:hAnsi="Times New Roman" w:cs="Times New Roman"/>
          <w:b/>
          <w:bCs/>
          <w:i/>
          <w:iCs/>
          <w:sz w:val="28"/>
          <w:szCs w:val="28"/>
        </w:rPr>
        <w:t>реакофілами</w:t>
      </w:r>
      <w:r w:rsidRPr="00D37454">
        <w:rPr>
          <w:rFonts w:ascii="Times New Roman" w:eastAsia="Times New Roman" w:hAnsi="Times New Roman" w:cs="Times New Roman"/>
          <w:sz w:val="28"/>
          <w:szCs w:val="28"/>
        </w:rPr>
        <w:t>. Втім,</w:t>
      </w:r>
      <w:hyperlink r:id="rId3082">
        <w:r w:rsidRPr="00A2086B">
          <w:rPr>
            <w:rFonts w:ascii="Times New Roman" w:eastAsia="Times New Roman" w:hAnsi="Times New Roman" w:cs="Times New Roman"/>
            <w:sz w:val="28"/>
            <w:szCs w:val="28"/>
          </w:rPr>
          <w:t xml:space="preserve"> більшість </w:t>
        </w:r>
      </w:hyperlink>
      <w:r w:rsidRPr="00D37454">
        <w:rPr>
          <w:rFonts w:ascii="Times New Roman" w:eastAsia="Times New Roman" w:hAnsi="Times New Roman" w:cs="Times New Roman"/>
          <w:sz w:val="28"/>
          <w:szCs w:val="28"/>
        </w:rPr>
        <w:t>рівнинних річок мають спокійнішу течію, її швидкість зазвичай не перевищує декількох десятків сантиметрів у секунду. В озерах і ставках течії мають ще менші швидкості, але</w:t>
      </w:r>
      <w:hyperlink r:id="rId3083">
        <w:r w:rsidRPr="00A2086B">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значення для життя водних організмів дуже велике. Двічі в рік, навесні і восени, во всіх водоймах помірного поясу, що мають достатню глибину, відбувається масштабне перемішування водних мас. Вода в поверхні нагрівається (навесні) або охолоджується (восени) до температури +4°С. Відомо, що</w:t>
      </w:r>
      <w:hyperlink r:id="rId3084">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за такою температурою вода має максимальну щільність, тому</w:t>
      </w:r>
      <w:hyperlink r:id="rId3085">
        <w:r w:rsidRPr="00A2086B">
          <w:rPr>
            <w:rFonts w:ascii="Times New Roman" w:eastAsia="Times New Roman" w:hAnsi="Times New Roman" w:cs="Times New Roman"/>
            <w:sz w:val="28"/>
            <w:szCs w:val="28"/>
          </w:rPr>
          <w:t xml:space="preserve"> верхні </w:t>
        </w:r>
      </w:hyperlink>
      <w:r w:rsidRPr="00D37454">
        <w:rPr>
          <w:rFonts w:ascii="Times New Roman" w:eastAsia="Times New Roman" w:hAnsi="Times New Roman" w:cs="Times New Roman"/>
          <w:sz w:val="28"/>
          <w:szCs w:val="28"/>
        </w:rPr>
        <w:t>шари води опускаються вниз, а придонні витісняються вгору, до поверхні.</w:t>
      </w:r>
      <w:hyperlink r:id="rId3086">
        <w:r w:rsidRPr="00A2086B">
          <w:rPr>
            <w:rFonts w:ascii="Times New Roman" w:eastAsia="Times New Roman" w:hAnsi="Times New Roman" w:cs="Times New Roman"/>
            <w:sz w:val="28"/>
            <w:szCs w:val="28"/>
          </w:rPr>
          <w:t xml:space="preserve"> При цьому </w:t>
        </w:r>
      </w:hyperlink>
      <w:r w:rsidRPr="00D37454">
        <w:rPr>
          <w:rFonts w:ascii="Times New Roman" w:eastAsia="Times New Roman" w:hAnsi="Times New Roman" w:cs="Times New Roman"/>
          <w:sz w:val="28"/>
          <w:szCs w:val="28"/>
        </w:rPr>
        <w:t>перемішуванні глибини водойми збагачуються киснем, а до поверхні піднімаються з глибини біогени й мінеральні солі.</w:t>
      </w:r>
    </w:p>
    <w:p w:rsidR="00B02790" w:rsidRPr="00D37454" w:rsidRDefault="00B02790" w:rsidP="00D37454">
      <w:pPr>
        <w:widowControl w:val="0"/>
        <w:pBdr>
          <w:top w:val="nil"/>
          <w:left w:val="nil"/>
          <w:bottom w:val="nil"/>
          <w:right w:val="nil"/>
          <w:between w:val="nil"/>
        </w:pBdr>
        <w:spacing w:after="0" w:line="249" w:lineRule="auto"/>
        <w:ind w:firstLine="567"/>
        <w:jc w:val="both"/>
        <w:rPr>
          <w:rFonts w:ascii="Times New Roman" w:eastAsia="Times New Roman" w:hAnsi="Times New Roman" w:cs="Times New Roman"/>
          <w:sz w:val="28"/>
          <w:szCs w:val="28"/>
        </w:rPr>
      </w:pPr>
    </w:p>
    <w:p w:rsidR="00B02790" w:rsidRPr="00D37454" w:rsidRDefault="009761D1" w:rsidP="00A2086B">
      <w:pPr>
        <w:widowControl w:val="0"/>
        <w:pBdr>
          <w:top w:val="nil"/>
          <w:left w:val="nil"/>
          <w:bottom w:val="nil"/>
          <w:right w:val="nil"/>
          <w:between w:val="nil"/>
        </w:pBdr>
        <w:spacing w:after="0" w:line="249" w:lineRule="auto"/>
        <w:ind w:firstLine="709"/>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t>3.Зміни водних екосистем</w:t>
      </w:r>
      <w:hyperlink r:id="rId3087">
        <w:r w:rsidRPr="00A2086B">
          <w:rPr>
            <w:rFonts w:ascii="Times New Roman" w:eastAsia="Times New Roman" w:hAnsi="Times New Roman" w:cs="Times New Roman"/>
            <w:b/>
            <w:sz w:val="28"/>
            <w:szCs w:val="28"/>
          </w:rPr>
          <w:t xml:space="preserve"> при </w:t>
        </w:r>
      </w:hyperlink>
      <w:r w:rsidRPr="00D37454">
        <w:rPr>
          <w:rFonts w:ascii="Times New Roman" w:eastAsia="Times New Roman" w:hAnsi="Times New Roman" w:cs="Times New Roman"/>
          <w:b/>
          <w:sz w:val="28"/>
          <w:szCs w:val="28"/>
        </w:rPr>
        <w:t>антропогенному забрудненні. Сапробність і таксобність</w:t>
      </w:r>
    </w:p>
    <w:p w:rsidR="00B02790" w:rsidRPr="00D37454" w:rsidRDefault="00B02790" w:rsidP="00D37454">
      <w:pPr>
        <w:widowControl w:val="0"/>
        <w:pBdr>
          <w:top w:val="nil"/>
          <w:left w:val="nil"/>
          <w:bottom w:val="nil"/>
          <w:right w:val="nil"/>
          <w:between w:val="nil"/>
        </w:pBdr>
        <w:spacing w:after="0" w:line="249" w:lineRule="auto"/>
        <w:ind w:firstLine="709"/>
        <w:jc w:val="both"/>
        <w:rPr>
          <w:rFonts w:ascii="Times New Roman" w:eastAsia="Times New Roman" w:hAnsi="Times New Roman" w:cs="Times New Roman"/>
          <w:sz w:val="28"/>
          <w:szCs w:val="28"/>
        </w:rPr>
      </w:pPr>
    </w:p>
    <w:p w:rsidR="00B02790" w:rsidRPr="00D37454" w:rsidRDefault="009761D1" w:rsidP="008B2F7C">
      <w:pPr>
        <w:tabs>
          <w:tab w:val="left" w:pos="921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Поняття «Якість води» має на увазі комплексну</w:t>
      </w:r>
      <w:hyperlink r:id="rId3088">
        <w:r w:rsidRPr="00A2086B">
          <w:rPr>
            <w:rFonts w:ascii="Times New Roman" w:eastAsia="Times New Roman" w:hAnsi="Times New Roman" w:cs="Times New Roman"/>
            <w:sz w:val="28"/>
            <w:szCs w:val="28"/>
          </w:rPr>
          <w:t xml:space="preserve"> оцінку,</w:t>
        </w:r>
      </w:hyperlink>
      <w:r w:rsidRPr="00D37454">
        <w:rPr>
          <w:rFonts w:ascii="Times New Roman" w:eastAsia="Times New Roman" w:hAnsi="Times New Roman" w:cs="Times New Roman"/>
          <w:sz w:val="28"/>
          <w:szCs w:val="28"/>
        </w:rPr>
        <w:t xml:space="preserve"> яка включає гидрохімічні й гідробіологічні характеристики. У наш час</w:t>
      </w:r>
      <w:hyperlink r:id="rId3089">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і далі використовується традиційний підхід до</w:t>
      </w:r>
      <w:hyperlink r:id="rId3090">
        <w:r w:rsidRPr="00A2086B">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якості води,</w:t>
      </w:r>
      <w:hyperlink r:id="rId3091">
        <w:r w:rsidRPr="00A2086B">
          <w:rPr>
            <w:rFonts w:ascii="Times New Roman" w:eastAsia="Times New Roman" w:hAnsi="Times New Roman" w:cs="Times New Roman"/>
            <w:sz w:val="28"/>
            <w:szCs w:val="28"/>
          </w:rPr>
          <w:t xml:space="preserve"> </w:t>
        </w:r>
      </w:hyperlink>
      <w:hyperlink r:id="rId3092">
        <w:r w:rsidRPr="00A2086B">
          <w:rPr>
            <w:rFonts w:ascii="Times New Roman" w:eastAsia="Times New Roman" w:hAnsi="Times New Roman" w:cs="Times New Roman"/>
            <w:sz w:val="28"/>
            <w:szCs w:val="28"/>
          </w:rPr>
          <w:t xml:space="preserve">що </w:t>
        </w:r>
        <w:r w:rsidR="008B2F7C" w:rsidRPr="00A2086B">
          <w:rPr>
            <w:rFonts w:ascii="Times New Roman" w:eastAsia="Times New Roman" w:hAnsi="Times New Roman" w:cs="Times New Roman"/>
            <w:sz w:val="28"/>
            <w:szCs w:val="28"/>
          </w:rPr>
          <w:t>ґрунтується</w:t>
        </w:r>
      </w:hyperlink>
      <w:hyperlink r:id="rId3093">
        <w:r w:rsidRPr="00A2086B">
          <w:rPr>
            <w:rFonts w:ascii="Times New Roman" w:eastAsia="Times New Roman" w:hAnsi="Times New Roman" w:cs="Times New Roman"/>
            <w:sz w:val="28"/>
            <w:szCs w:val="28"/>
          </w:rPr>
          <w:t xml:space="preserve"> на </w:t>
        </w:r>
      </w:hyperlink>
      <w:r w:rsidRPr="00D37454">
        <w:rPr>
          <w:rFonts w:ascii="Times New Roman" w:eastAsia="Times New Roman" w:hAnsi="Times New Roman" w:cs="Times New Roman"/>
          <w:sz w:val="28"/>
          <w:szCs w:val="28"/>
        </w:rPr>
        <w:t>визначенні тільки</w:t>
      </w:r>
      <w:hyperlink r:id="rId3094">
        <w:r w:rsidRPr="00A2086B">
          <w:rPr>
            <w:rFonts w:ascii="Times New Roman" w:eastAsia="Times New Roman" w:hAnsi="Times New Roman" w:cs="Times New Roman"/>
            <w:sz w:val="28"/>
            <w:szCs w:val="28"/>
          </w:rPr>
          <w:t xml:space="preserve"> </w:t>
        </w:r>
      </w:hyperlink>
      <w:hyperlink r:id="rId3095">
        <w:r w:rsidRPr="00A2086B">
          <w:rPr>
            <w:rFonts w:ascii="Times New Roman" w:eastAsia="Times New Roman" w:hAnsi="Times New Roman" w:cs="Times New Roman"/>
            <w:sz w:val="28"/>
            <w:szCs w:val="28"/>
          </w:rPr>
          <w:t>низки</w:t>
        </w:r>
      </w:hyperlink>
      <w:hyperlink r:id="rId3096">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хімічних показників. Це не</w:t>
      </w:r>
      <w:hyperlink r:id="rId3097">
        <w:r w:rsidRPr="00A2086B">
          <w:rPr>
            <w:rFonts w:ascii="Times New Roman" w:eastAsia="Times New Roman" w:hAnsi="Times New Roman" w:cs="Times New Roman"/>
            <w:sz w:val="28"/>
            <w:szCs w:val="28"/>
          </w:rPr>
          <w:t xml:space="preserve"> </w:t>
        </w:r>
      </w:hyperlink>
      <w:hyperlink r:id="rId3098">
        <w:r w:rsidRPr="00A2086B">
          <w:rPr>
            <w:rFonts w:ascii="Times New Roman" w:eastAsia="Times New Roman" w:hAnsi="Times New Roman" w:cs="Times New Roman"/>
            <w:sz w:val="28"/>
            <w:szCs w:val="28"/>
          </w:rPr>
          <w:t>дає змогу</w:t>
        </w:r>
      </w:hyperlink>
      <w:hyperlink r:id="rId3099">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оцінити зміни у водній екосистемі, оцінити ступінь порушень, з’ясувати</w:t>
      </w:r>
      <w:hyperlink r:id="rId3100">
        <w:r w:rsidRPr="00A2086B">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 xml:space="preserve">механізм і дати </w:t>
      </w:r>
      <w:r w:rsidRPr="00D37454">
        <w:rPr>
          <w:rFonts w:ascii="Times New Roman" w:eastAsia="Times New Roman" w:hAnsi="Times New Roman" w:cs="Times New Roman"/>
          <w:sz w:val="28"/>
          <w:szCs w:val="28"/>
        </w:rPr>
        <w:lastRenderedPageBreak/>
        <w:t>прогноз подальшої зміни в екосистемі. Такі завдання можна вирішити, використовуючи методи біоіндикації.</w:t>
      </w:r>
    </w:p>
    <w:p w:rsidR="00B02790" w:rsidRPr="00D37454" w:rsidRDefault="009761D1" w:rsidP="008B2F7C">
      <w:pPr>
        <w:tabs>
          <w:tab w:val="left" w:pos="921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 водоймах із найбільш «чистою» водою, де містяться низькі концентрації біогенних і органічних речовин, кількість видів гідробіонті</w:t>
      </w:r>
      <w:hyperlink r:id="rId3101">
        <w:r w:rsidRPr="00A2086B">
          <w:rPr>
            <w:rFonts w:ascii="Times New Roman" w:eastAsia="Times New Roman" w:hAnsi="Times New Roman" w:cs="Times New Roman"/>
            <w:sz w:val="28"/>
            <w:szCs w:val="28"/>
          </w:rPr>
          <w:t>в</w:t>
        </w:r>
      </w:hyperlink>
      <w:r w:rsidRPr="00A2086B">
        <w:rPr>
          <w:rFonts w:ascii="Times New Roman" w:eastAsia="Times New Roman" w:hAnsi="Times New Roman" w:cs="Times New Roman"/>
          <w:sz w:val="28"/>
          <w:szCs w:val="28"/>
        </w:rPr>
        <w:t>,</w:t>
      </w:r>
      <w:hyperlink r:id="rId3102">
        <w:r w:rsidRPr="00A2086B">
          <w:rPr>
            <w:rFonts w:ascii="Times New Roman" w:eastAsia="Times New Roman" w:hAnsi="Times New Roman" w:cs="Times New Roman"/>
            <w:sz w:val="28"/>
            <w:szCs w:val="28"/>
          </w:rPr>
          <w:t xml:space="preserve"> </w:t>
        </w:r>
      </w:hyperlink>
      <w:hyperlink r:id="rId3103">
        <w:r w:rsidRPr="00A2086B">
          <w:rPr>
            <w:rFonts w:ascii="Times New Roman" w:eastAsia="Times New Roman" w:hAnsi="Times New Roman" w:cs="Times New Roman"/>
            <w:sz w:val="28"/>
            <w:szCs w:val="28"/>
          </w:rPr>
          <w:t>зазвичай</w:t>
        </w:r>
      </w:hyperlink>
      <w:r w:rsidRPr="00A2086B">
        <w:rPr>
          <w:rFonts w:ascii="Times New Roman" w:eastAsia="Times New Roman" w:hAnsi="Times New Roman" w:cs="Times New Roman"/>
          <w:sz w:val="28"/>
          <w:szCs w:val="28"/>
        </w:rPr>
        <w:t>,</w:t>
      </w:r>
      <w:hyperlink r:id="rId3104">
        <w:r w:rsidRPr="00A2086B">
          <w:rPr>
            <w:rFonts w:ascii="Times New Roman" w:eastAsia="Times New Roman" w:hAnsi="Times New Roman" w:cs="Times New Roman"/>
            <w:sz w:val="28"/>
            <w:szCs w:val="28"/>
          </w:rPr>
          <w:t xml:space="preserve"> </w:t>
        </w:r>
      </w:hyperlink>
      <w:hyperlink r:id="rId3105">
        <w:r w:rsidRPr="00A2086B">
          <w:rPr>
            <w:rFonts w:ascii="Times New Roman" w:eastAsia="Times New Roman" w:hAnsi="Times New Roman" w:cs="Times New Roman"/>
            <w:sz w:val="28"/>
            <w:szCs w:val="28"/>
          </w:rPr>
          <w:t>н</w:t>
        </w:r>
      </w:hyperlink>
      <w:r w:rsidRPr="00D37454">
        <w:rPr>
          <w:rFonts w:ascii="Times New Roman" w:eastAsia="Times New Roman" w:hAnsi="Times New Roman" w:cs="Times New Roman"/>
          <w:sz w:val="28"/>
          <w:szCs w:val="28"/>
        </w:rPr>
        <w:t>ижча, ніж у тих водоймах, де органічні речовини, сполуки азоту і фосфору присутні в помірних концентраціях. Для багатьох водних організмів, що мешкають у мезо- і евтрофних водах, помірний рівень забруднення є нормальним станом місця існування. Частина таких видів</w:t>
      </w:r>
      <w:hyperlink r:id="rId3106">
        <w:r w:rsidRPr="00A2086B">
          <w:rPr>
            <w:rFonts w:ascii="Times New Roman" w:eastAsia="Times New Roman" w:hAnsi="Times New Roman" w:cs="Times New Roman"/>
            <w:sz w:val="28"/>
            <w:szCs w:val="28"/>
          </w:rPr>
          <w:t xml:space="preserve"> цілком може с</w:t>
        </w:r>
      </w:hyperlink>
      <w:r w:rsidRPr="00D37454">
        <w:rPr>
          <w:rFonts w:ascii="Times New Roman" w:eastAsia="Times New Roman" w:hAnsi="Times New Roman" w:cs="Times New Roman"/>
          <w:sz w:val="28"/>
          <w:szCs w:val="28"/>
        </w:rPr>
        <w:t>лужити індикаторами забруднення води органічними й біогенними речовинами.</w:t>
      </w:r>
    </w:p>
    <w:p w:rsidR="00B02790" w:rsidRPr="00D37454" w:rsidRDefault="009761D1" w:rsidP="008B2F7C">
      <w:pPr>
        <w:tabs>
          <w:tab w:val="left" w:pos="921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Інша частина видів, що мешкають у вузьких межах умов</w:t>
      </w:r>
      <w:hyperlink r:id="rId3107">
        <w:r w:rsidRPr="00A2086B">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 не</w:t>
      </w:r>
      <w:hyperlink r:id="rId3108">
        <w:r w:rsidRPr="00A2086B">
          <w:rPr>
            <w:rFonts w:ascii="Times New Roman" w:eastAsia="Times New Roman" w:hAnsi="Times New Roman" w:cs="Times New Roman"/>
            <w:sz w:val="28"/>
            <w:szCs w:val="28"/>
          </w:rPr>
          <w:t xml:space="preserve"> витримують навіть </w:t>
        </w:r>
      </w:hyperlink>
      <w:r w:rsidRPr="00D37454">
        <w:rPr>
          <w:rFonts w:ascii="Times New Roman" w:eastAsia="Times New Roman" w:hAnsi="Times New Roman" w:cs="Times New Roman"/>
          <w:sz w:val="28"/>
          <w:szCs w:val="28"/>
        </w:rPr>
        <w:t xml:space="preserve">невеликого забруднення і зникають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такі</w:t>
      </w:r>
      <w:hyperlink r:id="rId3109">
        <w:r w:rsidRPr="00A2086B">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є якісними індикаторами низьких рівнів забруднення.</w:t>
      </w:r>
    </w:p>
    <w:p w:rsidR="00B02790" w:rsidRPr="00D37454" w:rsidRDefault="009761D1" w:rsidP="008B2F7C">
      <w:pPr>
        <w:tabs>
          <w:tab w:val="left" w:pos="921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w:t>
      </w:r>
      <w:hyperlink r:id="rId3110">
        <w:r w:rsidRPr="00A2086B">
          <w:rPr>
            <w:rFonts w:ascii="Times New Roman" w:eastAsia="Times New Roman" w:hAnsi="Times New Roman" w:cs="Times New Roman"/>
            <w:sz w:val="28"/>
            <w:szCs w:val="28"/>
          </w:rPr>
          <w:t xml:space="preserve"> міру </w:t>
        </w:r>
      </w:hyperlink>
      <w:r w:rsidRPr="00D37454">
        <w:rPr>
          <w:rFonts w:ascii="Times New Roman" w:eastAsia="Times New Roman" w:hAnsi="Times New Roman" w:cs="Times New Roman"/>
          <w:sz w:val="28"/>
          <w:szCs w:val="28"/>
        </w:rPr>
        <w:t>надходження органічних і біогенних речовин відбувається поступова зміна хімічного складу води, видового складу гідробіонтів, відбувається перебудова структури і функцій екосистеми загалом. На початку процесу забруднення зміни в екосистемі незначні і зворотні. Надалі екосистема збільшує свою здатність до</w:t>
      </w:r>
      <w:hyperlink r:id="rId3111">
        <w:r w:rsidRPr="00A2086B">
          <w:rPr>
            <w:rFonts w:ascii="Times New Roman" w:eastAsia="Times New Roman" w:hAnsi="Times New Roman" w:cs="Times New Roman"/>
            <w:sz w:val="28"/>
            <w:szCs w:val="28"/>
          </w:rPr>
          <w:t xml:space="preserve"> пере</w:t>
        </w:r>
      </w:hyperlink>
      <w:hyperlink r:id="rId3112">
        <w:r w:rsidRPr="00A2086B">
          <w:rPr>
            <w:rFonts w:ascii="Times New Roman" w:eastAsia="Times New Roman" w:hAnsi="Times New Roman" w:cs="Times New Roman"/>
            <w:sz w:val="28"/>
            <w:szCs w:val="28"/>
          </w:rPr>
          <w:t>творення</w:t>
        </w:r>
      </w:hyperlink>
      <w:hyperlink r:id="rId3113">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речовин, що поступають, але до певної межі.</w:t>
      </w:r>
      <w:hyperlink r:id="rId3114">
        <w:r w:rsidRPr="00A2086B">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перевищення</w:t>
      </w:r>
      <w:hyperlink r:id="rId3115">
        <w:r w:rsidRPr="00A2086B">
          <w:rPr>
            <w:rFonts w:ascii="Times New Roman" w:eastAsia="Times New Roman" w:hAnsi="Times New Roman" w:cs="Times New Roman"/>
            <w:sz w:val="28"/>
            <w:szCs w:val="28"/>
          </w:rPr>
          <w:t xml:space="preserve"> при</w:t>
        </w:r>
      </w:hyperlink>
      <w:hyperlink r:id="rId3116">
        <w:r w:rsidRPr="00A2086B">
          <w:rPr>
            <w:rFonts w:ascii="Times New Roman" w:eastAsia="Times New Roman" w:hAnsi="Times New Roman" w:cs="Times New Roman"/>
            <w:sz w:val="28"/>
            <w:szCs w:val="28"/>
          </w:rPr>
          <w:t>з</w:t>
        </w:r>
      </w:hyperlink>
      <w:hyperlink r:id="rId3117">
        <w:r w:rsidRPr="00A2086B">
          <w:rPr>
            <w:rFonts w:ascii="Times New Roman" w:eastAsia="Times New Roman" w:hAnsi="Times New Roman" w:cs="Times New Roman"/>
            <w:sz w:val="28"/>
            <w:szCs w:val="28"/>
          </w:rPr>
          <w:t xml:space="preserve">водить </w:t>
        </w:r>
      </w:hyperlink>
      <w:r w:rsidRPr="00D37454">
        <w:rPr>
          <w:rFonts w:ascii="Times New Roman" w:eastAsia="Times New Roman" w:hAnsi="Times New Roman" w:cs="Times New Roman"/>
          <w:sz w:val="28"/>
          <w:szCs w:val="28"/>
        </w:rPr>
        <w:t>до деградації й повного руйнування екосистеми.</w:t>
      </w:r>
    </w:p>
    <w:p w:rsidR="00B02790" w:rsidRPr="00D37454" w:rsidRDefault="009761D1" w:rsidP="008B2F7C">
      <w:pPr>
        <w:tabs>
          <w:tab w:val="left" w:pos="9214"/>
        </w:tabs>
        <w:spacing w:before="6" w:after="0" w:line="240" w:lineRule="auto"/>
        <w:ind w:firstLine="709"/>
        <w:jc w:val="both"/>
        <w:rPr>
          <w:rFonts w:ascii="Times New Roman" w:eastAsia="Times New Roman" w:hAnsi="Times New Roman" w:cs="Times New Roman"/>
          <w:sz w:val="28"/>
          <w:szCs w:val="28"/>
        </w:rPr>
      </w:pPr>
      <w:r w:rsidRPr="008B2F7C">
        <w:rPr>
          <w:rFonts w:ascii="Times New Roman" w:eastAsia="Times New Roman" w:hAnsi="Times New Roman" w:cs="Times New Roman"/>
          <w:b/>
          <w:bCs/>
          <w:i/>
          <w:sz w:val="28"/>
          <w:szCs w:val="28"/>
        </w:rPr>
        <w:t>Сапробність</w:t>
      </w:r>
      <w:r w:rsidRPr="00D37454">
        <w:rPr>
          <w:rFonts w:ascii="Times New Roman" w:eastAsia="Times New Roman" w:hAnsi="Times New Roman" w:cs="Times New Roman"/>
          <w:i/>
          <w:sz w:val="28"/>
          <w:szCs w:val="28"/>
        </w:rPr>
        <w:t xml:space="preserve"> </w:t>
      </w:r>
      <w:r w:rsidR="00D37454">
        <w:rPr>
          <w:rFonts w:ascii="Times New Roman" w:eastAsia="Times New Roman" w:hAnsi="Times New Roman" w:cs="Times New Roman"/>
          <w:i/>
          <w:sz w:val="28"/>
          <w:szCs w:val="28"/>
        </w:rPr>
        <w:t>–</w:t>
      </w:r>
      <w:r w:rsidRPr="00D37454">
        <w:rPr>
          <w:rFonts w:ascii="Times New Roman" w:eastAsia="Times New Roman" w:hAnsi="Times New Roman" w:cs="Times New Roman"/>
          <w:i/>
          <w:sz w:val="28"/>
          <w:szCs w:val="28"/>
        </w:rPr>
        <w:t xml:space="preserve"> </w:t>
      </w:r>
      <w:r w:rsidRPr="00D37454">
        <w:rPr>
          <w:rFonts w:ascii="Times New Roman" w:eastAsia="Times New Roman" w:hAnsi="Times New Roman" w:cs="Times New Roman"/>
          <w:sz w:val="28"/>
          <w:szCs w:val="28"/>
        </w:rPr>
        <w:t>здатність водних організмів жити у воді, яка містить різну кількість органічних речовин. За ступенем органічного забруднення водоймища прийнято поділяти на</w:t>
      </w:r>
      <w:hyperlink r:id="rId3118">
        <w:r w:rsidRPr="00A2086B">
          <w:rPr>
            <w:rFonts w:ascii="Times New Roman" w:eastAsia="Times New Roman" w:hAnsi="Times New Roman" w:cs="Times New Roman"/>
            <w:sz w:val="28"/>
            <w:szCs w:val="28"/>
          </w:rPr>
          <w:t xml:space="preserve"> полі-,</w:t>
        </w:r>
      </w:hyperlink>
      <w:r w:rsidRPr="00D37454">
        <w:rPr>
          <w:rFonts w:ascii="Times New Roman" w:eastAsia="Times New Roman" w:hAnsi="Times New Roman" w:cs="Times New Roman"/>
          <w:sz w:val="28"/>
          <w:szCs w:val="28"/>
        </w:rPr>
        <w:t xml:space="preserve"> мезо- та олігосапробні, а організми, що в них проживають, відповідно називати</w:t>
      </w:r>
      <w:hyperlink r:id="rId3119">
        <w:r w:rsidRPr="00A2086B">
          <w:rPr>
            <w:rFonts w:ascii="Times New Roman" w:eastAsia="Times New Roman" w:hAnsi="Times New Roman" w:cs="Times New Roman"/>
            <w:sz w:val="28"/>
            <w:szCs w:val="28"/>
          </w:rPr>
          <w:t xml:space="preserve"> полі-,</w:t>
        </w:r>
      </w:hyperlink>
      <w:r w:rsidRPr="00D37454">
        <w:rPr>
          <w:rFonts w:ascii="Times New Roman" w:eastAsia="Times New Roman" w:hAnsi="Times New Roman" w:cs="Times New Roman"/>
          <w:sz w:val="28"/>
          <w:szCs w:val="28"/>
        </w:rPr>
        <w:t xml:space="preserve"> мезо- або олігосапробами.</w:t>
      </w:r>
    </w:p>
    <w:p w:rsidR="00B02790" w:rsidRPr="00D37454" w:rsidRDefault="009761D1" w:rsidP="008B2F7C">
      <w:pPr>
        <w:tabs>
          <w:tab w:val="left" w:pos="9214"/>
        </w:tabs>
        <w:spacing w:before="6" w:after="0" w:line="240" w:lineRule="auto"/>
        <w:ind w:firstLine="709"/>
        <w:jc w:val="both"/>
        <w:rPr>
          <w:rFonts w:ascii="Times New Roman" w:eastAsia="Times New Roman" w:hAnsi="Times New Roman" w:cs="Times New Roman"/>
          <w:sz w:val="28"/>
          <w:szCs w:val="28"/>
        </w:rPr>
      </w:pPr>
      <w:r w:rsidRPr="008B2F7C">
        <w:rPr>
          <w:rFonts w:ascii="Times New Roman" w:eastAsia="Times New Roman" w:hAnsi="Times New Roman" w:cs="Times New Roman"/>
          <w:b/>
          <w:bCs/>
          <w:i/>
          <w:sz w:val="28"/>
          <w:szCs w:val="28"/>
        </w:rPr>
        <w:t>Таксобність</w:t>
      </w:r>
      <w:r w:rsidRPr="00D37454">
        <w:rPr>
          <w:rFonts w:ascii="Times New Roman" w:eastAsia="Times New Roman" w:hAnsi="Times New Roman" w:cs="Times New Roman"/>
          <w:i/>
          <w:sz w:val="28"/>
          <w:szCs w:val="28"/>
        </w:rPr>
        <w:t xml:space="preserve"> </w:t>
      </w:r>
      <w:r w:rsidR="00D37454">
        <w:rPr>
          <w:rFonts w:ascii="Times New Roman" w:eastAsia="Times New Roman" w:hAnsi="Times New Roman" w:cs="Times New Roman"/>
          <w:i/>
          <w:sz w:val="28"/>
          <w:szCs w:val="28"/>
        </w:rPr>
        <w:t>–</w:t>
      </w:r>
      <w:r w:rsidRPr="00D37454">
        <w:rPr>
          <w:rFonts w:ascii="Times New Roman" w:eastAsia="Times New Roman" w:hAnsi="Times New Roman" w:cs="Times New Roman"/>
          <w:i/>
          <w:sz w:val="28"/>
          <w:szCs w:val="28"/>
        </w:rPr>
        <w:t xml:space="preserve"> </w:t>
      </w:r>
      <w:r w:rsidRPr="00D37454">
        <w:rPr>
          <w:rFonts w:ascii="Times New Roman" w:eastAsia="Times New Roman" w:hAnsi="Times New Roman" w:cs="Times New Roman"/>
          <w:sz w:val="28"/>
          <w:szCs w:val="28"/>
        </w:rPr>
        <w:t>ступінь забруднення водойми, чи її частини токсичними речовинами.</w:t>
      </w:r>
    </w:p>
    <w:p w:rsidR="00B02790" w:rsidRPr="00D37454" w:rsidRDefault="00B02790" w:rsidP="00D37454">
      <w:pPr>
        <w:widowControl w:val="0"/>
        <w:pBdr>
          <w:top w:val="nil"/>
          <w:left w:val="nil"/>
          <w:bottom w:val="nil"/>
          <w:right w:val="nil"/>
          <w:between w:val="nil"/>
        </w:pBdr>
        <w:tabs>
          <w:tab w:val="left" w:pos="9214"/>
        </w:tabs>
        <w:spacing w:after="0" w:line="249" w:lineRule="auto"/>
        <w:ind w:firstLine="567"/>
        <w:jc w:val="both"/>
        <w:rPr>
          <w:rFonts w:ascii="Times New Roman" w:eastAsia="Times New Roman" w:hAnsi="Times New Roman" w:cs="Times New Roman"/>
          <w:sz w:val="28"/>
          <w:szCs w:val="28"/>
        </w:rPr>
      </w:pPr>
    </w:p>
    <w:p w:rsidR="00B02790" w:rsidRPr="00D37454" w:rsidRDefault="009761D1" w:rsidP="00A2086B">
      <w:pPr>
        <w:widowControl w:val="0"/>
        <w:pBdr>
          <w:top w:val="nil"/>
          <w:left w:val="nil"/>
          <w:bottom w:val="nil"/>
          <w:right w:val="nil"/>
          <w:between w:val="nil"/>
        </w:pBdr>
        <w:spacing w:after="0" w:line="249" w:lineRule="auto"/>
        <w:ind w:firstLine="709"/>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t>4.Біоіндикація з використанням зообентосу, зоопланктону, фітопланктону, перифітону</w:t>
      </w:r>
    </w:p>
    <w:p w:rsidR="00B02790" w:rsidRPr="00D37454" w:rsidRDefault="00B02790" w:rsidP="00D37454">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Для біологічної індикації якості вод можна використовувати майже всі групи організмів, які населяють водойми: планктонні й бентосні безхребетні, найпростіші, водорості, макрофіти, бактерії. Організми, які зазвичай використовуют</w:t>
      </w:r>
      <w:hyperlink r:id="rId3120">
        <w:r w:rsidRPr="00A2086B">
          <w:rPr>
            <w:rFonts w:ascii="Times New Roman" w:eastAsia="Times New Roman" w:hAnsi="Times New Roman" w:cs="Times New Roman"/>
            <w:sz w:val="28"/>
            <w:szCs w:val="28"/>
          </w:rPr>
          <w:t>ь як біоіндикатори,</w:t>
        </w:r>
      </w:hyperlink>
      <w:r w:rsidRPr="00D37454">
        <w:rPr>
          <w:rFonts w:ascii="Times New Roman" w:eastAsia="Times New Roman" w:hAnsi="Times New Roman" w:cs="Times New Roman"/>
          <w:sz w:val="28"/>
          <w:szCs w:val="28"/>
        </w:rPr>
        <w:t xml:space="preserve"> відповідальні за самоочищення водойми, беруть участь у створенні первинної продукції, здійснюють трансформацію речовин у водних екосистемах.</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Склад і стан</w:t>
      </w:r>
      <w:hyperlink r:id="rId3121">
        <w:r w:rsidRPr="00A2086B">
          <w:rPr>
            <w:rFonts w:ascii="Times New Roman" w:eastAsia="Times New Roman" w:hAnsi="Times New Roman" w:cs="Times New Roman"/>
            <w:sz w:val="28"/>
            <w:szCs w:val="28"/>
          </w:rPr>
          <w:t xml:space="preserve"> рослинності може в</w:t>
        </w:r>
      </w:hyperlink>
      <w:r w:rsidRPr="00D37454">
        <w:rPr>
          <w:rFonts w:ascii="Times New Roman" w:eastAsia="Times New Roman" w:hAnsi="Times New Roman" w:cs="Times New Roman"/>
          <w:sz w:val="28"/>
          <w:szCs w:val="28"/>
        </w:rPr>
        <w:t>казати на наявність забруднювачів води в межах різноманітних промислових комплексів.</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Наявність і розподіл водоростей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це надійний показник забруднення й санітарного стану вод у морях, ріках та озерах. Деякі</w:t>
      </w:r>
      <w:hyperlink r:id="rId3122">
        <w:r w:rsidRPr="00A2086B">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водоростей зникають</w:t>
      </w:r>
      <w:hyperlink r:id="rId3123">
        <w:r w:rsidRPr="00A2086B">
          <w:rPr>
            <w:rFonts w:ascii="Times New Roman" w:eastAsia="Times New Roman" w:hAnsi="Times New Roman" w:cs="Times New Roman"/>
            <w:sz w:val="28"/>
            <w:szCs w:val="28"/>
          </w:rPr>
          <w:t xml:space="preserve"> </w:t>
        </w:r>
      </w:hyperlink>
      <w:hyperlink r:id="rId3124">
        <w:r w:rsidRPr="00A2086B">
          <w:rPr>
            <w:rFonts w:ascii="Times New Roman" w:eastAsia="Times New Roman" w:hAnsi="Times New Roman" w:cs="Times New Roman"/>
            <w:sz w:val="28"/>
            <w:szCs w:val="28"/>
          </w:rPr>
          <w:t>під час</w:t>
        </w:r>
      </w:hyperlink>
      <w:hyperlink r:id="rId3125">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наближення до джерел забруднення, а інші (наприклад, морський салат </w:t>
      </w:r>
      <w:r w:rsidR="004A7166">
        <w:rPr>
          <w:rFonts w:ascii="Times New Roman" w:eastAsia="Times New Roman" w:hAnsi="Times New Roman" w:cs="Times New Roman"/>
          <w:sz w:val="28"/>
          <w:szCs w:val="28"/>
        </w:rPr>
        <w:t>(</w:t>
      </w:r>
      <w:r w:rsidRPr="004A7166">
        <w:rPr>
          <w:rFonts w:ascii="Times New Roman" w:eastAsia="Times New Roman" w:hAnsi="Times New Roman" w:cs="Times New Roman"/>
          <w:i/>
          <w:iCs/>
          <w:sz w:val="28"/>
          <w:szCs w:val="28"/>
        </w:rPr>
        <w:t>Ulva lactиca</w:t>
      </w:r>
      <w:r w:rsidRPr="00D37454">
        <w:rPr>
          <w:rFonts w:ascii="Times New Roman" w:eastAsia="Times New Roman" w:hAnsi="Times New Roman" w:cs="Times New Roman"/>
          <w:sz w:val="28"/>
          <w:szCs w:val="28"/>
        </w:rPr>
        <w:t>)</w:t>
      </w:r>
      <w:r w:rsidR="004A7166">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поширюються за підвищеного забруднення вод. У місцях витоку стічних вод залишається лише бідна флора полісапробіонтних водоростей, що витримують велику концентрацію органічних речовин у воді й тому є індикаторами дуже забруднених вод.</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lastRenderedPageBreak/>
        <w:t>Водорості бентосу є ще точніші індикатори санітарного стану морських вод. У бухтах Чорного моря в чистих водах живуть десятки видів діатомей, що зникають у</w:t>
      </w:r>
      <w:hyperlink r:id="rId3126">
        <w:r w:rsidRPr="00A2086B">
          <w:rPr>
            <w:rFonts w:ascii="Times New Roman" w:eastAsia="Times New Roman" w:hAnsi="Times New Roman" w:cs="Times New Roman"/>
            <w:sz w:val="28"/>
            <w:szCs w:val="28"/>
          </w:rPr>
          <w:t xml:space="preserve"> міру </w:t>
        </w:r>
      </w:hyperlink>
      <w:r w:rsidRPr="00D37454">
        <w:rPr>
          <w:rFonts w:ascii="Times New Roman" w:eastAsia="Times New Roman" w:hAnsi="Times New Roman" w:cs="Times New Roman"/>
          <w:sz w:val="28"/>
          <w:szCs w:val="28"/>
        </w:rPr>
        <w:t xml:space="preserve">забруднення води. У разі слабкого забруднення з’являються полісапробіонтні діатомеї (мелозіри та ін.) На максимальне забруднення води вказує масовий розвиток </w:t>
      </w:r>
      <w:r w:rsidRPr="00D37454">
        <w:rPr>
          <w:rFonts w:ascii="Times New Roman" w:eastAsia="Times New Roman" w:hAnsi="Times New Roman" w:cs="Times New Roman"/>
          <w:i/>
          <w:sz w:val="28"/>
          <w:szCs w:val="28"/>
        </w:rPr>
        <w:t>Melosira monilifoonnis</w:t>
      </w:r>
      <w:r w:rsidRPr="00D37454">
        <w:rPr>
          <w:rFonts w:ascii="Times New Roman" w:eastAsia="Times New Roman" w:hAnsi="Times New Roman" w:cs="Times New Roman"/>
          <w:sz w:val="28"/>
          <w:szCs w:val="28"/>
        </w:rPr>
        <w:t>.</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Виявити присутність небезпечної забруднюючої речовини у водоймі можна</w:t>
      </w:r>
      <w:hyperlink r:id="rId3127">
        <w:r w:rsidRPr="00A2086B">
          <w:rPr>
            <w:rFonts w:ascii="Times New Roman" w:eastAsia="Times New Roman" w:hAnsi="Times New Roman" w:cs="Times New Roman"/>
            <w:sz w:val="28"/>
            <w:szCs w:val="28"/>
          </w:rPr>
          <w:t xml:space="preserve"> за допомогою </w:t>
        </w:r>
      </w:hyperlink>
      <w:r w:rsidRPr="00D37454">
        <w:rPr>
          <w:rFonts w:ascii="Times New Roman" w:eastAsia="Times New Roman" w:hAnsi="Times New Roman" w:cs="Times New Roman"/>
          <w:sz w:val="28"/>
          <w:szCs w:val="28"/>
        </w:rPr>
        <w:t>проявів її токсичного ефекту на рибах.</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Встановлено, що найбільша чутливість до дефіциту кисню збігається з чутливістю до органічного забруднення. Щодо стійкості до органічних забруднень і дефіциту кисню розрізняють індикаторні групи організмів:</w:t>
      </w:r>
    </w:p>
    <w:p w:rsidR="00B02790" w:rsidRPr="008B2F7C" w:rsidRDefault="009761D1" w:rsidP="001F6638">
      <w:pPr>
        <w:pStyle w:val="af3"/>
        <w:numPr>
          <w:ilvl w:val="0"/>
          <w:numId w:val="64"/>
        </w:numPr>
        <w:spacing w:after="0" w:line="240" w:lineRule="auto"/>
        <w:ind w:left="0" w:firstLine="709"/>
        <w:jc w:val="both"/>
        <w:rPr>
          <w:rFonts w:ascii="Times New Roman" w:eastAsia="Times New Roman" w:hAnsi="Times New Roman" w:cs="Times New Roman"/>
          <w:sz w:val="28"/>
          <w:szCs w:val="28"/>
        </w:rPr>
      </w:pPr>
      <w:r w:rsidRPr="008B2F7C">
        <w:rPr>
          <w:rFonts w:ascii="Times New Roman" w:eastAsia="Times New Roman" w:hAnsi="Times New Roman" w:cs="Times New Roman"/>
          <w:b/>
          <w:bCs/>
          <w:i/>
          <w:sz w:val="28"/>
          <w:szCs w:val="28"/>
        </w:rPr>
        <w:t>полісапроби</w:t>
      </w:r>
      <w:r w:rsidRPr="008B2F7C">
        <w:rPr>
          <w:rFonts w:ascii="Times New Roman" w:eastAsia="Times New Roman" w:hAnsi="Times New Roman" w:cs="Times New Roman"/>
          <w:i/>
          <w:sz w:val="28"/>
          <w:szCs w:val="28"/>
        </w:rPr>
        <w:t xml:space="preserve"> </w:t>
      </w:r>
      <w:r w:rsidR="00D37454" w:rsidRPr="008B2F7C">
        <w:rPr>
          <w:rFonts w:ascii="Times New Roman" w:eastAsia="Times New Roman" w:hAnsi="Times New Roman" w:cs="Times New Roman"/>
          <w:i/>
          <w:sz w:val="28"/>
          <w:szCs w:val="28"/>
        </w:rPr>
        <w:t>–</w:t>
      </w:r>
      <w:r w:rsidRPr="008B2F7C">
        <w:rPr>
          <w:rFonts w:ascii="Times New Roman" w:eastAsia="Times New Roman" w:hAnsi="Times New Roman" w:cs="Times New Roman"/>
          <w:i/>
          <w:sz w:val="28"/>
          <w:szCs w:val="28"/>
        </w:rPr>
        <w:t xml:space="preserve"> </w:t>
      </w:r>
      <w:r w:rsidRPr="008B2F7C">
        <w:rPr>
          <w:rFonts w:ascii="Times New Roman" w:eastAsia="Times New Roman" w:hAnsi="Times New Roman" w:cs="Times New Roman"/>
          <w:sz w:val="28"/>
          <w:szCs w:val="28"/>
        </w:rPr>
        <w:t xml:space="preserve">організми, що витримують сильний ступінь дефіциту кисню (личинки комара </w:t>
      </w:r>
      <w:r w:rsidRPr="008B2F7C">
        <w:rPr>
          <w:rFonts w:ascii="Times New Roman" w:eastAsia="Times New Roman" w:hAnsi="Times New Roman" w:cs="Times New Roman"/>
          <w:i/>
          <w:sz w:val="28"/>
          <w:szCs w:val="28"/>
        </w:rPr>
        <w:t>Chaoborus</w:t>
      </w:r>
      <w:r w:rsidRPr="008B2F7C">
        <w:rPr>
          <w:rFonts w:ascii="Times New Roman" w:eastAsia="Times New Roman" w:hAnsi="Times New Roman" w:cs="Times New Roman"/>
          <w:sz w:val="28"/>
          <w:szCs w:val="28"/>
        </w:rPr>
        <w:t xml:space="preserve">, мухи-бджоловидки </w:t>
      </w:r>
      <w:r w:rsidR="004A7166">
        <w:rPr>
          <w:rFonts w:ascii="Times New Roman" w:eastAsia="Times New Roman" w:hAnsi="Times New Roman" w:cs="Times New Roman"/>
          <w:sz w:val="28"/>
          <w:szCs w:val="28"/>
        </w:rPr>
        <w:t>(</w:t>
      </w:r>
      <w:r w:rsidRPr="008B2F7C">
        <w:rPr>
          <w:rFonts w:ascii="Times New Roman" w:eastAsia="Times New Roman" w:hAnsi="Times New Roman" w:cs="Times New Roman"/>
          <w:i/>
          <w:sz w:val="28"/>
          <w:szCs w:val="28"/>
        </w:rPr>
        <w:t>Fristalis tenax</w:t>
      </w:r>
      <w:r w:rsidR="004A7166">
        <w:rPr>
          <w:rFonts w:ascii="Times New Roman" w:eastAsia="Times New Roman" w:hAnsi="Times New Roman" w:cs="Times New Roman"/>
          <w:i/>
          <w:sz w:val="28"/>
          <w:szCs w:val="28"/>
        </w:rPr>
        <w:t>)</w:t>
      </w:r>
      <w:r w:rsidRPr="008B2F7C">
        <w:rPr>
          <w:rFonts w:ascii="Times New Roman" w:eastAsia="Times New Roman" w:hAnsi="Times New Roman" w:cs="Times New Roman"/>
          <w:sz w:val="28"/>
          <w:szCs w:val="28"/>
        </w:rPr>
        <w:t>);</w:t>
      </w:r>
    </w:p>
    <w:p w:rsidR="00B02790" w:rsidRPr="008B2F7C" w:rsidRDefault="009761D1" w:rsidP="001F6638">
      <w:pPr>
        <w:pStyle w:val="af3"/>
        <w:numPr>
          <w:ilvl w:val="0"/>
          <w:numId w:val="64"/>
        </w:numPr>
        <w:spacing w:after="0" w:line="240" w:lineRule="auto"/>
        <w:ind w:left="0" w:firstLine="709"/>
        <w:jc w:val="both"/>
        <w:rPr>
          <w:rFonts w:ascii="Times New Roman" w:eastAsia="Times New Roman" w:hAnsi="Times New Roman" w:cs="Times New Roman"/>
          <w:sz w:val="28"/>
          <w:szCs w:val="28"/>
        </w:rPr>
      </w:pPr>
      <w:r w:rsidRPr="008B2F7C">
        <w:rPr>
          <w:rFonts w:ascii="Times New Roman" w:eastAsia="Times New Roman" w:hAnsi="Times New Roman" w:cs="Times New Roman"/>
          <w:b/>
          <w:bCs/>
          <w:i/>
          <w:sz w:val="28"/>
          <w:szCs w:val="28"/>
        </w:rPr>
        <w:t>мезосапроби</w:t>
      </w:r>
      <w:r w:rsidRPr="008B2F7C">
        <w:rPr>
          <w:rFonts w:ascii="Times New Roman" w:eastAsia="Times New Roman" w:hAnsi="Times New Roman" w:cs="Times New Roman"/>
          <w:i/>
          <w:sz w:val="28"/>
          <w:szCs w:val="28"/>
        </w:rPr>
        <w:t xml:space="preserve"> </w:t>
      </w:r>
      <w:r w:rsidR="00D37454" w:rsidRPr="008B2F7C">
        <w:rPr>
          <w:rFonts w:ascii="Times New Roman" w:eastAsia="Times New Roman" w:hAnsi="Times New Roman" w:cs="Times New Roman"/>
          <w:i/>
          <w:sz w:val="28"/>
          <w:szCs w:val="28"/>
        </w:rPr>
        <w:t>–</w:t>
      </w:r>
      <w:r w:rsidRPr="008B2F7C">
        <w:rPr>
          <w:rFonts w:ascii="Times New Roman" w:eastAsia="Times New Roman" w:hAnsi="Times New Roman" w:cs="Times New Roman"/>
          <w:i/>
          <w:sz w:val="28"/>
          <w:szCs w:val="28"/>
        </w:rPr>
        <w:t xml:space="preserve"> </w:t>
      </w:r>
      <w:r w:rsidRPr="008B2F7C">
        <w:rPr>
          <w:rFonts w:ascii="Times New Roman" w:eastAsia="Times New Roman" w:hAnsi="Times New Roman" w:cs="Times New Roman"/>
          <w:sz w:val="28"/>
          <w:szCs w:val="28"/>
        </w:rPr>
        <w:t>витримують лише середній ступінь забруднення (інфузорія парамеція, карась, короп, лин);</w:t>
      </w:r>
    </w:p>
    <w:p w:rsidR="00B02790" w:rsidRPr="008B2F7C" w:rsidRDefault="009761D1" w:rsidP="001F6638">
      <w:pPr>
        <w:pStyle w:val="af3"/>
        <w:numPr>
          <w:ilvl w:val="0"/>
          <w:numId w:val="64"/>
        </w:numPr>
        <w:spacing w:after="0" w:line="240" w:lineRule="auto"/>
        <w:ind w:left="0" w:firstLine="709"/>
        <w:jc w:val="both"/>
        <w:rPr>
          <w:rFonts w:ascii="Times New Roman" w:eastAsia="Times New Roman" w:hAnsi="Times New Roman" w:cs="Times New Roman"/>
          <w:sz w:val="28"/>
          <w:szCs w:val="28"/>
        </w:rPr>
      </w:pPr>
      <w:r w:rsidRPr="008B2F7C">
        <w:rPr>
          <w:rFonts w:ascii="Times New Roman" w:eastAsia="Times New Roman" w:hAnsi="Times New Roman" w:cs="Times New Roman"/>
          <w:b/>
          <w:bCs/>
          <w:i/>
          <w:sz w:val="28"/>
          <w:szCs w:val="28"/>
        </w:rPr>
        <w:t>олігосапроби</w:t>
      </w:r>
      <w:r w:rsidRPr="008B2F7C">
        <w:rPr>
          <w:rFonts w:ascii="Times New Roman" w:eastAsia="Times New Roman" w:hAnsi="Times New Roman" w:cs="Times New Roman"/>
          <w:i/>
          <w:sz w:val="28"/>
          <w:szCs w:val="28"/>
        </w:rPr>
        <w:t xml:space="preserve"> </w:t>
      </w:r>
      <w:r w:rsidR="00D37454" w:rsidRPr="008B2F7C">
        <w:rPr>
          <w:rFonts w:ascii="Times New Roman" w:eastAsia="Times New Roman" w:hAnsi="Times New Roman" w:cs="Times New Roman"/>
          <w:sz w:val="28"/>
          <w:szCs w:val="28"/>
        </w:rPr>
        <w:t>–</w:t>
      </w:r>
      <w:hyperlink r:id="rId3128">
        <w:r w:rsidRPr="008B2F7C">
          <w:rPr>
            <w:rFonts w:ascii="Times New Roman" w:eastAsia="Times New Roman" w:hAnsi="Times New Roman" w:cs="Times New Roman"/>
            <w:sz w:val="28"/>
            <w:szCs w:val="28"/>
          </w:rPr>
          <w:t xml:space="preserve"> </w:t>
        </w:r>
      </w:hyperlink>
      <w:hyperlink r:id="rId3129">
        <w:r w:rsidRPr="008B2F7C">
          <w:rPr>
            <w:rFonts w:ascii="Times New Roman" w:eastAsia="Times New Roman" w:hAnsi="Times New Roman" w:cs="Times New Roman"/>
            <w:sz w:val="28"/>
            <w:szCs w:val="28"/>
          </w:rPr>
          <w:t xml:space="preserve">здатні </w:t>
        </w:r>
      </w:hyperlink>
      <w:r w:rsidRPr="008B2F7C">
        <w:rPr>
          <w:rFonts w:ascii="Times New Roman" w:eastAsia="Times New Roman" w:hAnsi="Times New Roman" w:cs="Times New Roman"/>
          <w:sz w:val="28"/>
          <w:szCs w:val="28"/>
        </w:rPr>
        <w:t>витримати лише слабкий ступінь забруднення, вимогливі до кисню (форель, багато личинок мошок).</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Потреба в кисні в різних видів риб неоднакова: у форелі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висока, яка становить 7</w:t>
      </w:r>
      <w:r w:rsidR="004A7166">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11см</w:t>
      </w:r>
      <w:r w:rsidRPr="00D37454">
        <w:rPr>
          <w:rFonts w:ascii="Times New Roman" w:eastAsia="Times New Roman" w:hAnsi="Times New Roman" w:cs="Times New Roman"/>
          <w:sz w:val="28"/>
          <w:szCs w:val="28"/>
          <w:vertAlign w:val="superscript"/>
        </w:rPr>
        <w:t>3</w:t>
      </w:r>
      <w:r w:rsidRPr="00D37454">
        <w:rPr>
          <w:rFonts w:ascii="Times New Roman" w:eastAsia="Times New Roman" w:hAnsi="Times New Roman" w:cs="Times New Roman"/>
          <w:sz w:val="28"/>
          <w:szCs w:val="28"/>
        </w:rPr>
        <w:t xml:space="preserve">/л; у піскаря, коблика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середня (5</w:t>
      </w:r>
      <w:r w:rsidR="004A7166">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7 см</w:t>
      </w:r>
      <w:r w:rsidRPr="00D37454">
        <w:rPr>
          <w:rFonts w:ascii="Times New Roman" w:eastAsia="Times New Roman" w:hAnsi="Times New Roman" w:cs="Times New Roman"/>
          <w:sz w:val="28"/>
          <w:szCs w:val="28"/>
          <w:vertAlign w:val="superscript"/>
        </w:rPr>
        <w:t>3</w:t>
      </w:r>
      <w:r w:rsidRPr="00D37454">
        <w:rPr>
          <w:rFonts w:ascii="Times New Roman" w:eastAsia="Times New Roman" w:hAnsi="Times New Roman" w:cs="Times New Roman"/>
          <w:sz w:val="28"/>
          <w:szCs w:val="28"/>
        </w:rPr>
        <w:t xml:space="preserve">/л); у плотви, йоржа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низька (4 см</w:t>
      </w:r>
      <w:r w:rsidRPr="00D37454">
        <w:rPr>
          <w:rFonts w:ascii="Times New Roman" w:eastAsia="Times New Roman" w:hAnsi="Times New Roman" w:cs="Times New Roman"/>
          <w:sz w:val="28"/>
          <w:szCs w:val="28"/>
          <w:vertAlign w:val="superscript"/>
        </w:rPr>
        <w:t>3</w:t>
      </w:r>
      <w:r w:rsidRPr="00D37454">
        <w:rPr>
          <w:rFonts w:ascii="Times New Roman" w:eastAsia="Times New Roman" w:hAnsi="Times New Roman" w:cs="Times New Roman"/>
          <w:sz w:val="28"/>
          <w:szCs w:val="28"/>
        </w:rPr>
        <w:t xml:space="preserve">/л); у коропа, лина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наднизька (0,5 см</w:t>
      </w:r>
      <w:r w:rsidRPr="00D37454">
        <w:rPr>
          <w:rFonts w:ascii="Times New Roman" w:eastAsia="Times New Roman" w:hAnsi="Times New Roman" w:cs="Times New Roman"/>
          <w:sz w:val="28"/>
          <w:szCs w:val="28"/>
          <w:vertAlign w:val="superscript"/>
        </w:rPr>
        <w:t>3</w:t>
      </w:r>
      <w:r w:rsidRPr="00D37454">
        <w:rPr>
          <w:rFonts w:ascii="Times New Roman" w:eastAsia="Times New Roman" w:hAnsi="Times New Roman" w:cs="Times New Roman"/>
          <w:sz w:val="28"/>
          <w:szCs w:val="28"/>
        </w:rPr>
        <w:t>/л).</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8B2F7C">
        <w:rPr>
          <w:rFonts w:ascii="Times New Roman" w:eastAsia="Times New Roman" w:hAnsi="Times New Roman" w:cs="Times New Roman"/>
          <w:b/>
          <w:i/>
          <w:iCs/>
          <w:sz w:val="28"/>
          <w:szCs w:val="28"/>
        </w:rPr>
        <w:t>Гідробіологічні показники якості води</w:t>
      </w:r>
      <w:r w:rsidRPr="00D37454">
        <w:rPr>
          <w:rFonts w:ascii="Times New Roman" w:eastAsia="Times New Roman" w:hAnsi="Times New Roman" w:cs="Times New Roman"/>
          <w:b/>
          <w:sz w:val="28"/>
          <w:szCs w:val="28"/>
        </w:rPr>
        <w:t xml:space="preserve"> </w:t>
      </w:r>
      <w:r w:rsidR="00D37454">
        <w:rPr>
          <w:rFonts w:ascii="Times New Roman" w:eastAsia="Times New Roman" w:hAnsi="Times New Roman" w:cs="Times New Roman"/>
          <w:b/>
          <w:sz w:val="28"/>
          <w:szCs w:val="28"/>
        </w:rPr>
        <w:t>–</w:t>
      </w:r>
      <w:r w:rsidRPr="00D37454">
        <w:rPr>
          <w:rFonts w:ascii="Times New Roman" w:eastAsia="Times New Roman" w:hAnsi="Times New Roman" w:cs="Times New Roman"/>
          <w:b/>
          <w:sz w:val="28"/>
          <w:szCs w:val="28"/>
        </w:rPr>
        <w:t xml:space="preserve"> </w:t>
      </w:r>
      <w:r w:rsidRPr="00D37454">
        <w:rPr>
          <w:rFonts w:ascii="Times New Roman" w:eastAsia="Times New Roman" w:hAnsi="Times New Roman" w:cs="Times New Roman"/>
          <w:sz w:val="28"/>
          <w:szCs w:val="28"/>
        </w:rPr>
        <w:t>кількісні та якісні характеристики груп водного населення, що використовуються для</w:t>
      </w:r>
      <w:hyperlink r:id="rId3130">
        <w:r w:rsidRPr="00A2086B">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еколого-санітарного стану водних екосистем.</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Якість води визначають, оцінюючи реакцію гідробіонтів на забруднення. Індикатори гідробіонти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це зообентос, перифітон, зоопланктон і фітопланктон.</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8B2F7C">
        <w:rPr>
          <w:rFonts w:ascii="Times New Roman" w:eastAsia="Times New Roman" w:hAnsi="Times New Roman" w:cs="Times New Roman"/>
          <w:b/>
          <w:bCs/>
          <w:i/>
          <w:iCs/>
          <w:sz w:val="28"/>
          <w:szCs w:val="28"/>
        </w:rPr>
        <w:t>Зообентос</w:t>
      </w:r>
      <w:r w:rsidRPr="00A2086B">
        <w:rPr>
          <w:rFonts w:ascii="Times New Roman" w:eastAsia="Times New Roman" w:hAnsi="Times New Roman" w:cs="Times New Roman"/>
          <w:sz w:val="28"/>
          <w:szCs w:val="28"/>
        </w:rPr>
        <w:t xml:space="preserve"> </w:t>
      </w:r>
      <w:r w:rsidR="00D37454" w:rsidRPr="00A2086B">
        <w:rPr>
          <w:rFonts w:ascii="Times New Roman" w:eastAsia="Times New Roman" w:hAnsi="Times New Roman" w:cs="Times New Roman"/>
          <w:sz w:val="28"/>
          <w:szCs w:val="28"/>
        </w:rPr>
        <w:t>–</w:t>
      </w:r>
      <w:r w:rsidRPr="00A2086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сукупність донних тварин, що живуть на дні або в ґрунті морських і прісних водоймищ. Стан зообентосу характеризує зміни водного середовища</w:t>
      </w:r>
      <w:hyperlink r:id="rId3131">
        <w:r w:rsidRPr="00A2086B">
          <w:rPr>
            <w:rFonts w:ascii="Times New Roman" w:eastAsia="Times New Roman" w:hAnsi="Times New Roman" w:cs="Times New Roman"/>
            <w:sz w:val="28"/>
            <w:szCs w:val="28"/>
          </w:rPr>
          <w:t xml:space="preserve"> протягом </w:t>
        </w:r>
      </w:hyperlink>
      <w:r w:rsidRPr="00D37454">
        <w:rPr>
          <w:rFonts w:ascii="Times New Roman" w:eastAsia="Times New Roman" w:hAnsi="Times New Roman" w:cs="Times New Roman"/>
          <w:sz w:val="28"/>
          <w:szCs w:val="28"/>
        </w:rPr>
        <w:t>тривалого часу. Вивчення зообентосу, відібраного в різних місцях водоймища, дає змогу</w:t>
      </w:r>
      <w:hyperlink r:id="rId3132">
        <w:r w:rsidRPr="00A2086B">
          <w:rPr>
            <w:rFonts w:ascii="Times New Roman" w:eastAsia="Times New Roman" w:hAnsi="Times New Roman" w:cs="Times New Roman"/>
            <w:sz w:val="28"/>
            <w:szCs w:val="28"/>
          </w:rPr>
          <w:t xml:space="preserve"> одержати </w:t>
        </w:r>
      </w:hyperlink>
      <w:r w:rsidRPr="00D37454">
        <w:rPr>
          <w:rFonts w:ascii="Times New Roman" w:eastAsia="Times New Roman" w:hAnsi="Times New Roman" w:cs="Times New Roman"/>
          <w:sz w:val="28"/>
          <w:szCs w:val="28"/>
        </w:rPr>
        <w:t>інтегральні</w:t>
      </w:r>
      <w:hyperlink r:id="rId3133">
        <w:r w:rsidRPr="00A2086B">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якості води та ступеня забруднення донних відкладів.</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8B2F7C">
        <w:rPr>
          <w:rFonts w:ascii="Times New Roman" w:eastAsia="Times New Roman" w:hAnsi="Times New Roman" w:cs="Times New Roman"/>
          <w:b/>
          <w:bCs/>
          <w:i/>
          <w:sz w:val="28"/>
          <w:szCs w:val="28"/>
        </w:rPr>
        <w:t>Перифітон</w:t>
      </w:r>
      <w:r w:rsidRPr="00D37454">
        <w:rPr>
          <w:rFonts w:ascii="Times New Roman" w:eastAsia="Times New Roman" w:hAnsi="Times New Roman" w:cs="Times New Roman"/>
          <w:i/>
          <w:sz w:val="28"/>
          <w:szCs w:val="28"/>
        </w:rPr>
        <w:t xml:space="preserve"> </w:t>
      </w:r>
      <w:r w:rsidR="00D37454">
        <w:rPr>
          <w:rFonts w:ascii="Times New Roman" w:eastAsia="Times New Roman" w:hAnsi="Times New Roman" w:cs="Times New Roman"/>
          <w:i/>
          <w:sz w:val="28"/>
          <w:szCs w:val="28"/>
        </w:rPr>
        <w:t>–</w:t>
      </w:r>
      <w:r w:rsidRPr="00D37454">
        <w:rPr>
          <w:rFonts w:ascii="Times New Roman" w:eastAsia="Times New Roman" w:hAnsi="Times New Roman" w:cs="Times New Roman"/>
          <w:i/>
          <w:sz w:val="28"/>
          <w:szCs w:val="28"/>
        </w:rPr>
        <w:t xml:space="preserve"> </w:t>
      </w:r>
      <w:r w:rsidRPr="00D37454">
        <w:rPr>
          <w:rFonts w:ascii="Times New Roman" w:eastAsia="Times New Roman" w:hAnsi="Times New Roman" w:cs="Times New Roman"/>
          <w:sz w:val="28"/>
          <w:szCs w:val="28"/>
        </w:rPr>
        <w:t>поселення водних рослин і тварин на підводних скелях, камінні, річкових суднах, палях та інших об’єктах. Дослідження перифітону застосовують для оцінювання усередненої якості води водного об’єкта</w:t>
      </w:r>
      <w:hyperlink r:id="rId3134">
        <w:r w:rsidRPr="00A2086B">
          <w:rPr>
            <w:rFonts w:ascii="Times New Roman" w:eastAsia="Times New Roman" w:hAnsi="Times New Roman" w:cs="Times New Roman"/>
            <w:sz w:val="28"/>
            <w:szCs w:val="28"/>
          </w:rPr>
          <w:t xml:space="preserve"> протягом </w:t>
        </w:r>
      </w:hyperlink>
      <w:r w:rsidRPr="00D37454">
        <w:rPr>
          <w:rFonts w:ascii="Times New Roman" w:eastAsia="Times New Roman" w:hAnsi="Times New Roman" w:cs="Times New Roman"/>
          <w:sz w:val="28"/>
          <w:szCs w:val="28"/>
        </w:rPr>
        <w:t xml:space="preserve">довготривалого періоду часу, а також встановлення фактів забруднення водного об’єкта </w:t>
      </w:r>
      <w:hyperlink r:id="rId3135">
        <w:r w:rsidRPr="00A2086B">
          <w:rPr>
            <w:rFonts w:ascii="Times New Roman" w:eastAsia="Times New Roman" w:hAnsi="Times New Roman" w:cs="Times New Roman"/>
            <w:sz w:val="28"/>
            <w:szCs w:val="28"/>
          </w:rPr>
          <w:t xml:space="preserve">(за рахунок </w:t>
        </w:r>
      </w:hyperlink>
      <w:r w:rsidRPr="00D37454">
        <w:rPr>
          <w:rFonts w:ascii="Times New Roman" w:eastAsia="Times New Roman" w:hAnsi="Times New Roman" w:cs="Times New Roman"/>
          <w:sz w:val="28"/>
          <w:szCs w:val="28"/>
        </w:rPr>
        <w:t>накопичення токсикантів) у тому разі, якщо в момент спостереження вода вже повністю самоочистилася.</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8B2F7C">
        <w:rPr>
          <w:rFonts w:ascii="Times New Roman" w:eastAsia="Times New Roman" w:hAnsi="Times New Roman" w:cs="Times New Roman"/>
          <w:b/>
          <w:bCs/>
          <w:i/>
          <w:sz w:val="28"/>
          <w:szCs w:val="28"/>
        </w:rPr>
        <w:t>Зоопланктон</w:t>
      </w:r>
      <w:r w:rsidRPr="00D37454">
        <w:rPr>
          <w:rFonts w:ascii="Times New Roman" w:eastAsia="Times New Roman" w:hAnsi="Times New Roman" w:cs="Times New Roman"/>
          <w:i/>
          <w:sz w:val="28"/>
          <w:szCs w:val="28"/>
        </w:rPr>
        <w:t xml:space="preserve"> </w:t>
      </w:r>
      <w:r w:rsidR="00D37454">
        <w:rPr>
          <w:rFonts w:ascii="Times New Roman" w:eastAsia="Times New Roman" w:hAnsi="Times New Roman" w:cs="Times New Roman"/>
          <w:i/>
          <w:sz w:val="28"/>
          <w:szCs w:val="28"/>
        </w:rPr>
        <w:t>–</w:t>
      </w:r>
      <w:r w:rsidRPr="00D37454">
        <w:rPr>
          <w:rFonts w:ascii="Times New Roman" w:eastAsia="Times New Roman" w:hAnsi="Times New Roman" w:cs="Times New Roman"/>
          <w:i/>
          <w:sz w:val="28"/>
          <w:szCs w:val="28"/>
        </w:rPr>
        <w:t xml:space="preserve"> </w:t>
      </w:r>
      <w:r w:rsidRPr="00D37454">
        <w:rPr>
          <w:rFonts w:ascii="Times New Roman" w:eastAsia="Times New Roman" w:hAnsi="Times New Roman" w:cs="Times New Roman"/>
          <w:sz w:val="28"/>
          <w:szCs w:val="28"/>
        </w:rPr>
        <w:t xml:space="preserve">сукупність тварин, що населяють водну товщу та пасивно переносяться течіями. Зоопланктон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досить надійний індикатор якості води в малопроточних річках, озерах, водосховищах та ставках. Його досліджують для отримання характеристик якості води в пунктах спостереження за порівняно короткий період часу.</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8B2F7C">
        <w:rPr>
          <w:rFonts w:ascii="Times New Roman" w:eastAsia="Times New Roman" w:hAnsi="Times New Roman" w:cs="Times New Roman"/>
          <w:b/>
          <w:bCs/>
          <w:i/>
          <w:sz w:val="28"/>
          <w:szCs w:val="28"/>
        </w:rPr>
        <w:t>Фітопланктон</w:t>
      </w:r>
      <w:r w:rsidRPr="00D37454">
        <w:rPr>
          <w:rFonts w:ascii="Times New Roman" w:eastAsia="Times New Roman" w:hAnsi="Times New Roman" w:cs="Times New Roman"/>
          <w:i/>
          <w:sz w:val="28"/>
          <w:szCs w:val="28"/>
        </w:rPr>
        <w:t xml:space="preserve"> </w:t>
      </w:r>
      <w:r w:rsidR="00D37454">
        <w:rPr>
          <w:rFonts w:ascii="Times New Roman" w:eastAsia="Times New Roman" w:hAnsi="Times New Roman" w:cs="Times New Roman"/>
          <w:i/>
          <w:sz w:val="28"/>
          <w:szCs w:val="28"/>
        </w:rPr>
        <w:t>–</w:t>
      </w:r>
      <w:r w:rsidRPr="00D37454">
        <w:rPr>
          <w:rFonts w:ascii="Times New Roman" w:eastAsia="Times New Roman" w:hAnsi="Times New Roman" w:cs="Times New Roman"/>
          <w:i/>
          <w:sz w:val="28"/>
          <w:szCs w:val="28"/>
        </w:rPr>
        <w:t xml:space="preserve"> </w:t>
      </w:r>
      <w:r w:rsidRPr="00D37454">
        <w:rPr>
          <w:rFonts w:ascii="Times New Roman" w:eastAsia="Times New Roman" w:hAnsi="Times New Roman" w:cs="Times New Roman"/>
          <w:sz w:val="28"/>
          <w:szCs w:val="28"/>
        </w:rPr>
        <w:t xml:space="preserve">сукупність рослинних організмів, які населяють товщу води морських та прісних водоймищ і пасивно переносяться течіями. Фітопланктон характеризує якість водних мас, де проходив його розвиток, тому на водотоках забирають проби фітопланктону, які використовують для </w:t>
      </w:r>
      <w:r w:rsidRPr="00D37454">
        <w:rPr>
          <w:rFonts w:ascii="Times New Roman" w:eastAsia="Times New Roman" w:hAnsi="Times New Roman" w:cs="Times New Roman"/>
          <w:sz w:val="28"/>
          <w:szCs w:val="28"/>
        </w:rPr>
        <w:lastRenderedPageBreak/>
        <w:t>одержання інформації про рівень забруднення на ділянках, розміщених за течією вище від пунктів спостережень.</w:t>
      </w:r>
    </w:p>
    <w:p w:rsidR="00B02790" w:rsidRPr="00D37454" w:rsidRDefault="0095306C" w:rsidP="008B2F7C">
      <w:pPr>
        <w:spacing w:after="0" w:line="240" w:lineRule="auto"/>
        <w:ind w:firstLine="709"/>
        <w:jc w:val="both"/>
        <w:rPr>
          <w:rFonts w:ascii="Times New Roman" w:eastAsia="Times New Roman" w:hAnsi="Times New Roman" w:cs="Times New Roman"/>
          <w:sz w:val="28"/>
          <w:szCs w:val="28"/>
        </w:rPr>
      </w:pPr>
      <w:hyperlink r:id="rId3136">
        <w:r w:rsidR="009761D1" w:rsidRPr="00A2086B">
          <w:rPr>
            <w:rFonts w:ascii="Times New Roman" w:eastAsia="Times New Roman" w:hAnsi="Times New Roman" w:cs="Times New Roman"/>
            <w:sz w:val="28"/>
            <w:szCs w:val="28"/>
          </w:rPr>
          <w:t xml:space="preserve">Оцінка </w:t>
        </w:r>
      </w:hyperlink>
      <w:r w:rsidR="009761D1" w:rsidRPr="00D37454">
        <w:rPr>
          <w:rFonts w:ascii="Times New Roman" w:eastAsia="Times New Roman" w:hAnsi="Times New Roman" w:cs="Times New Roman"/>
          <w:sz w:val="28"/>
          <w:szCs w:val="28"/>
        </w:rPr>
        <w:t>якості води водойм і</w:t>
      </w:r>
      <w:hyperlink r:id="rId3137">
        <w:r w:rsidR="009761D1" w:rsidRPr="00A2086B">
          <w:rPr>
            <w:rFonts w:ascii="Times New Roman" w:eastAsia="Times New Roman" w:hAnsi="Times New Roman" w:cs="Times New Roman"/>
            <w:sz w:val="28"/>
            <w:szCs w:val="28"/>
          </w:rPr>
          <w:t xml:space="preserve"> водотоків може б</w:t>
        </w:r>
      </w:hyperlink>
      <w:r w:rsidR="009761D1" w:rsidRPr="00D37454">
        <w:rPr>
          <w:rFonts w:ascii="Times New Roman" w:eastAsia="Times New Roman" w:hAnsi="Times New Roman" w:cs="Times New Roman"/>
          <w:sz w:val="28"/>
          <w:szCs w:val="28"/>
        </w:rPr>
        <w:t>ути проведена з використанням фізико хімічних та біологічних методів. Біологічні методи оцінки – це характеристика стану водної екосистеми</w:t>
      </w:r>
      <w:hyperlink r:id="rId3138">
        <w:r w:rsidR="009761D1" w:rsidRPr="00A2086B">
          <w:rPr>
            <w:rFonts w:ascii="Times New Roman" w:eastAsia="Times New Roman" w:hAnsi="Times New Roman" w:cs="Times New Roman"/>
            <w:sz w:val="28"/>
            <w:szCs w:val="28"/>
          </w:rPr>
          <w:t xml:space="preserve"> </w:t>
        </w:r>
      </w:hyperlink>
      <w:hyperlink r:id="rId3139">
        <w:r w:rsidR="009761D1" w:rsidRPr="00A2086B">
          <w:rPr>
            <w:rFonts w:ascii="Times New Roman" w:eastAsia="Times New Roman" w:hAnsi="Times New Roman" w:cs="Times New Roman"/>
            <w:sz w:val="28"/>
            <w:szCs w:val="28"/>
          </w:rPr>
          <w:t>за</w:t>
        </w:r>
      </w:hyperlink>
      <w:hyperlink r:id="rId3140">
        <w:r w:rsidR="009761D1" w:rsidRPr="00A2086B">
          <w:rPr>
            <w:rFonts w:ascii="Times New Roman" w:eastAsia="Times New Roman" w:hAnsi="Times New Roman" w:cs="Times New Roman"/>
            <w:sz w:val="28"/>
            <w:szCs w:val="28"/>
          </w:rPr>
          <w:t xml:space="preserve"> </w:t>
        </w:r>
      </w:hyperlink>
      <w:r w:rsidR="009761D1" w:rsidRPr="00D37454">
        <w:rPr>
          <w:rFonts w:ascii="Times New Roman" w:eastAsia="Times New Roman" w:hAnsi="Times New Roman" w:cs="Times New Roman"/>
          <w:sz w:val="28"/>
          <w:szCs w:val="28"/>
        </w:rPr>
        <w:t>рослинним і тваринним населенням водойми.</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Будь-яка водна екосистема, перебуваючи в рівновазі з</w:t>
      </w:r>
      <w:hyperlink r:id="rId3141">
        <w:r w:rsidRPr="00A2086B">
          <w:rPr>
            <w:rFonts w:ascii="Times New Roman" w:eastAsia="Times New Roman" w:hAnsi="Times New Roman" w:cs="Times New Roman"/>
            <w:sz w:val="28"/>
            <w:szCs w:val="28"/>
          </w:rPr>
          <w:t xml:space="preserve"> факторами </w:t>
        </w:r>
      </w:hyperlink>
      <w:r w:rsidRPr="00D37454">
        <w:rPr>
          <w:rFonts w:ascii="Times New Roman" w:eastAsia="Times New Roman" w:hAnsi="Times New Roman" w:cs="Times New Roman"/>
          <w:sz w:val="28"/>
          <w:szCs w:val="28"/>
        </w:rPr>
        <w:t>зовнішнього середовища, має складну систему рухомих біологічних зв’язків, які порушуються під впливом антропогенних</w:t>
      </w:r>
      <w:hyperlink r:id="rId3142">
        <w:r w:rsidRPr="00A2086B">
          <w:rPr>
            <w:rFonts w:ascii="Times New Roman" w:eastAsia="Times New Roman" w:hAnsi="Times New Roman" w:cs="Times New Roman"/>
            <w:sz w:val="28"/>
            <w:szCs w:val="28"/>
          </w:rPr>
          <w:t xml:space="preserve"> факторів.</w:t>
        </w:r>
      </w:hyperlink>
      <w:hyperlink r:id="rId3143">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Насамперед, вплив антропогенних</w:t>
      </w:r>
      <w:hyperlink r:id="rId3144">
        <w:r w:rsidRPr="00A2086B">
          <w:rPr>
            <w:rFonts w:ascii="Times New Roman" w:eastAsia="Times New Roman" w:hAnsi="Times New Roman" w:cs="Times New Roman"/>
            <w:sz w:val="28"/>
            <w:szCs w:val="28"/>
          </w:rPr>
          <w:t xml:space="preserve"> факторів,</w:t>
        </w:r>
      </w:hyperlink>
      <w:r w:rsidRPr="00D37454">
        <w:rPr>
          <w:rFonts w:ascii="Times New Roman" w:eastAsia="Times New Roman" w:hAnsi="Times New Roman" w:cs="Times New Roman"/>
          <w:sz w:val="28"/>
          <w:szCs w:val="28"/>
        </w:rPr>
        <w:t xml:space="preserve"> і зокрема, забруднення відбивається на видовий склад водних спільнот і співвідношення чисельності складають</w:t>
      </w:r>
      <w:hyperlink r:id="rId3145">
        <w:r w:rsidRPr="00A2086B">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видів. Біологічний метод</w:t>
      </w:r>
      <w:hyperlink r:id="rId3146">
        <w:r w:rsidRPr="00A2086B">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стану водойми</w:t>
      </w:r>
      <w:hyperlink r:id="rId3147">
        <w:r w:rsidRPr="00A2086B">
          <w:rPr>
            <w:rFonts w:ascii="Times New Roman" w:eastAsia="Times New Roman" w:hAnsi="Times New Roman" w:cs="Times New Roman"/>
            <w:sz w:val="28"/>
            <w:szCs w:val="28"/>
          </w:rPr>
          <w:t xml:space="preserve"> </w:t>
        </w:r>
      </w:hyperlink>
      <w:hyperlink r:id="rId3148">
        <w:r w:rsidRPr="00A2086B">
          <w:rPr>
            <w:rFonts w:ascii="Times New Roman" w:eastAsia="Times New Roman" w:hAnsi="Times New Roman" w:cs="Times New Roman"/>
            <w:sz w:val="28"/>
            <w:szCs w:val="28"/>
          </w:rPr>
          <w:t>дає змогу</w:t>
        </w:r>
      </w:hyperlink>
      <w:hyperlink r:id="rId3149">
        <w:r w:rsidRPr="00A2086B">
          <w:rPr>
            <w:rFonts w:ascii="Times New Roman" w:eastAsia="Times New Roman" w:hAnsi="Times New Roman" w:cs="Times New Roman"/>
            <w:sz w:val="28"/>
            <w:szCs w:val="28"/>
          </w:rPr>
          <w:t xml:space="preserve"> </w:t>
        </w:r>
      </w:hyperlink>
      <w:hyperlink r:id="rId3150">
        <w:r w:rsidRPr="00A2086B">
          <w:rPr>
            <w:rFonts w:ascii="Times New Roman" w:eastAsia="Times New Roman" w:hAnsi="Times New Roman" w:cs="Times New Roman"/>
            <w:sz w:val="28"/>
            <w:szCs w:val="28"/>
          </w:rPr>
          <w:t>вирішити завданн</w:t>
        </w:r>
      </w:hyperlink>
      <w:r w:rsidRPr="00D37454">
        <w:rPr>
          <w:rFonts w:ascii="Times New Roman" w:eastAsia="Times New Roman" w:hAnsi="Times New Roman" w:cs="Times New Roman"/>
          <w:sz w:val="28"/>
          <w:szCs w:val="28"/>
        </w:rPr>
        <w:t>я, вирішення яких</w:t>
      </w:r>
      <w:hyperlink r:id="rId3151">
        <w:r w:rsidRPr="00A2086B">
          <w:rPr>
            <w:rFonts w:ascii="Times New Roman" w:eastAsia="Times New Roman" w:hAnsi="Times New Roman" w:cs="Times New Roman"/>
            <w:sz w:val="28"/>
            <w:szCs w:val="28"/>
          </w:rPr>
          <w:t xml:space="preserve"> за допомогою </w:t>
        </w:r>
      </w:hyperlink>
      <w:r w:rsidRPr="00D37454">
        <w:rPr>
          <w:rFonts w:ascii="Times New Roman" w:eastAsia="Times New Roman" w:hAnsi="Times New Roman" w:cs="Times New Roman"/>
          <w:sz w:val="28"/>
          <w:szCs w:val="28"/>
        </w:rPr>
        <w:t>гідрофізичних і гідрохімічних методів неможливо.</w:t>
      </w:r>
      <w:hyperlink r:id="rId3152">
        <w:r w:rsidRPr="00A2086B">
          <w:rPr>
            <w:rFonts w:ascii="Times New Roman" w:eastAsia="Times New Roman" w:hAnsi="Times New Roman" w:cs="Times New Roman"/>
            <w:sz w:val="28"/>
            <w:szCs w:val="28"/>
          </w:rPr>
          <w:t xml:space="preserve"> Оцінка </w:t>
        </w:r>
      </w:hyperlink>
      <w:r w:rsidRPr="00D37454">
        <w:rPr>
          <w:rFonts w:ascii="Times New Roman" w:eastAsia="Times New Roman" w:hAnsi="Times New Roman" w:cs="Times New Roman"/>
          <w:sz w:val="28"/>
          <w:szCs w:val="28"/>
        </w:rPr>
        <w:t>ступеня забруднення водойми за складом гідробіонтів</w:t>
      </w:r>
      <w:hyperlink r:id="rId3153">
        <w:r w:rsidRPr="00A2086B">
          <w:rPr>
            <w:rFonts w:ascii="Times New Roman" w:eastAsia="Times New Roman" w:hAnsi="Times New Roman" w:cs="Times New Roman"/>
            <w:sz w:val="28"/>
            <w:szCs w:val="28"/>
          </w:rPr>
          <w:t xml:space="preserve"> </w:t>
        </w:r>
      </w:hyperlink>
      <w:hyperlink r:id="rId3154">
        <w:r w:rsidRPr="00A2086B">
          <w:rPr>
            <w:rFonts w:ascii="Times New Roman" w:eastAsia="Times New Roman" w:hAnsi="Times New Roman" w:cs="Times New Roman"/>
            <w:sz w:val="28"/>
            <w:szCs w:val="28"/>
          </w:rPr>
          <w:t>дає можливість</w:t>
        </w:r>
      </w:hyperlink>
      <w:hyperlink r:id="rId3155">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швидко встановити його санітарний стан, визначити ступінь і характер забруднення та шляхи його розповсюдження у водоймі, а також дати кількісну характеристику протікання процесів природного самоочищення.</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Найбільш повно методи біотестування розроблені для гідробіонтів і</w:t>
      </w:r>
      <w:hyperlink r:id="rId3156">
        <w:r w:rsidRPr="00A2086B">
          <w:rPr>
            <w:rFonts w:ascii="Times New Roman" w:eastAsia="Times New Roman" w:hAnsi="Times New Roman" w:cs="Times New Roman"/>
            <w:sz w:val="28"/>
            <w:szCs w:val="28"/>
          </w:rPr>
          <w:t xml:space="preserve"> </w:t>
        </w:r>
      </w:hyperlink>
      <w:hyperlink r:id="rId3157">
        <w:r w:rsidRPr="00A2086B">
          <w:rPr>
            <w:rFonts w:ascii="Times New Roman" w:eastAsia="Times New Roman" w:hAnsi="Times New Roman" w:cs="Times New Roman"/>
            <w:sz w:val="28"/>
            <w:szCs w:val="28"/>
          </w:rPr>
          <w:t>дає змогу</w:t>
        </w:r>
      </w:hyperlink>
      <w:hyperlink r:id="rId3158">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використовувати</w:t>
      </w:r>
      <w:hyperlink r:id="rId3159">
        <w:r w:rsidRPr="00A2086B">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для</w:t>
      </w:r>
      <w:hyperlink r:id="rId3160">
        <w:r w:rsidRPr="00A2086B">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токсичності забруднень природних вод, контролю токсичності стічних вод, експрес-аналізу в санітарно-гігієнічних цілях, для проведення хімічних аналізів у лабораторних цілях і вирішення цілого</w:t>
      </w:r>
      <w:hyperlink r:id="rId3161">
        <w:r w:rsidRPr="00A2086B">
          <w:rPr>
            <w:rFonts w:ascii="Times New Roman" w:eastAsia="Times New Roman" w:hAnsi="Times New Roman" w:cs="Times New Roman"/>
            <w:sz w:val="28"/>
            <w:szCs w:val="28"/>
          </w:rPr>
          <w:t xml:space="preserve"> ряду </w:t>
        </w:r>
      </w:hyperlink>
      <w:r w:rsidRPr="00D37454">
        <w:rPr>
          <w:rFonts w:ascii="Times New Roman" w:eastAsia="Times New Roman" w:hAnsi="Times New Roman" w:cs="Times New Roman"/>
          <w:sz w:val="28"/>
          <w:szCs w:val="28"/>
        </w:rPr>
        <w:t>інших завдань.</w:t>
      </w:r>
    </w:p>
    <w:p w:rsidR="00B02790" w:rsidRPr="00D37454" w:rsidRDefault="0095306C" w:rsidP="008B2F7C">
      <w:pPr>
        <w:spacing w:after="0" w:line="240" w:lineRule="auto"/>
        <w:ind w:firstLine="709"/>
        <w:jc w:val="both"/>
        <w:rPr>
          <w:rFonts w:ascii="Times New Roman" w:eastAsia="Times New Roman" w:hAnsi="Times New Roman" w:cs="Times New Roman"/>
          <w:sz w:val="28"/>
          <w:szCs w:val="28"/>
        </w:rPr>
      </w:pPr>
      <w:hyperlink r:id="rId3162">
        <w:r w:rsidR="009761D1" w:rsidRPr="00A2086B">
          <w:rPr>
            <w:rFonts w:ascii="Times New Roman" w:eastAsia="Times New Roman" w:hAnsi="Times New Roman" w:cs="Times New Roman"/>
            <w:sz w:val="28"/>
            <w:szCs w:val="28"/>
          </w:rPr>
          <w:t>П</w:t>
        </w:r>
      </w:hyperlink>
      <w:hyperlink r:id="rId3163">
        <w:r w:rsidR="009761D1" w:rsidRPr="00A2086B">
          <w:rPr>
            <w:rFonts w:ascii="Times New Roman" w:eastAsia="Times New Roman" w:hAnsi="Times New Roman" w:cs="Times New Roman"/>
            <w:sz w:val="28"/>
            <w:szCs w:val="28"/>
          </w:rPr>
          <w:t>ід час</w:t>
        </w:r>
      </w:hyperlink>
      <w:hyperlink r:id="rId3164">
        <w:r w:rsidR="009761D1" w:rsidRPr="00A2086B">
          <w:rPr>
            <w:rFonts w:ascii="Times New Roman" w:eastAsia="Times New Roman" w:hAnsi="Times New Roman" w:cs="Times New Roman"/>
            <w:sz w:val="28"/>
            <w:szCs w:val="28"/>
          </w:rPr>
          <w:t xml:space="preserve"> </w:t>
        </w:r>
      </w:hyperlink>
      <w:r w:rsidR="009761D1" w:rsidRPr="00D37454">
        <w:rPr>
          <w:rFonts w:ascii="Times New Roman" w:eastAsia="Times New Roman" w:hAnsi="Times New Roman" w:cs="Times New Roman"/>
          <w:sz w:val="28"/>
          <w:szCs w:val="28"/>
        </w:rPr>
        <w:t>скидання у водоймище токсичних речовин, що містяться в промислових стічних водах, відбувається пригнічення і збіднення фітопланктону.</w:t>
      </w:r>
      <w:hyperlink r:id="rId3165">
        <w:r w:rsidR="009761D1" w:rsidRPr="00A2086B">
          <w:rPr>
            <w:rFonts w:ascii="Times New Roman" w:eastAsia="Times New Roman" w:hAnsi="Times New Roman" w:cs="Times New Roman"/>
            <w:sz w:val="28"/>
            <w:szCs w:val="28"/>
          </w:rPr>
          <w:t xml:space="preserve"> При </w:t>
        </w:r>
      </w:hyperlink>
      <w:r w:rsidR="009761D1" w:rsidRPr="00D37454">
        <w:rPr>
          <w:rFonts w:ascii="Times New Roman" w:eastAsia="Times New Roman" w:hAnsi="Times New Roman" w:cs="Times New Roman"/>
          <w:sz w:val="28"/>
          <w:szCs w:val="28"/>
        </w:rPr>
        <w:t xml:space="preserve">збагаченні водойм біогенними речовинами, що містяться, наприклад, у побутових стоках, значно підвищується продуктивність фітопланктону. У разі перевантаження водойм біогенними виникає бурхливий розвиток планктонних водоростей, </w:t>
      </w:r>
      <w:r w:rsidR="004A7166">
        <w:rPr>
          <w:rFonts w:ascii="Times New Roman" w:eastAsia="Times New Roman" w:hAnsi="Times New Roman" w:cs="Times New Roman"/>
          <w:sz w:val="28"/>
          <w:szCs w:val="28"/>
        </w:rPr>
        <w:t>що, фарбують</w:t>
      </w:r>
      <w:r w:rsidR="009761D1" w:rsidRPr="00D37454">
        <w:rPr>
          <w:rFonts w:ascii="Times New Roman" w:eastAsia="Times New Roman" w:hAnsi="Times New Roman" w:cs="Times New Roman"/>
          <w:sz w:val="28"/>
          <w:szCs w:val="28"/>
        </w:rPr>
        <w:t xml:space="preserve"> воду в зелений, синьо-зелений, золотистий, буре або червоний кольори («цвітіння» води). «Цвітіння» води настає за наявності сприятливих зовнішніх умов для розвитку одного, рідко двох-трьох видів.</w:t>
      </w:r>
      <w:hyperlink r:id="rId3166">
        <w:r w:rsidR="009761D1" w:rsidRPr="00A2086B">
          <w:rPr>
            <w:rFonts w:ascii="Times New Roman" w:eastAsia="Times New Roman" w:hAnsi="Times New Roman" w:cs="Times New Roman"/>
            <w:sz w:val="28"/>
            <w:szCs w:val="28"/>
          </w:rPr>
          <w:t xml:space="preserve"> При </w:t>
        </w:r>
      </w:hyperlink>
      <w:r w:rsidR="009761D1" w:rsidRPr="00D37454">
        <w:rPr>
          <w:rFonts w:ascii="Times New Roman" w:eastAsia="Times New Roman" w:hAnsi="Times New Roman" w:cs="Times New Roman"/>
          <w:sz w:val="28"/>
          <w:szCs w:val="28"/>
        </w:rPr>
        <w:t>розкладанні надлишкової біомаси, виділяється сірководень або інші токсичні речовини. Це</w:t>
      </w:r>
      <w:hyperlink r:id="rId3167">
        <w:r w:rsidR="009761D1" w:rsidRPr="00A2086B">
          <w:rPr>
            <w:rFonts w:ascii="Times New Roman" w:eastAsia="Times New Roman" w:hAnsi="Times New Roman" w:cs="Times New Roman"/>
            <w:sz w:val="28"/>
            <w:szCs w:val="28"/>
          </w:rPr>
          <w:t xml:space="preserve"> може п</w:t>
        </w:r>
      </w:hyperlink>
      <w:r w:rsidR="009761D1" w:rsidRPr="00D37454">
        <w:rPr>
          <w:rFonts w:ascii="Times New Roman" w:eastAsia="Times New Roman" w:hAnsi="Times New Roman" w:cs="Times New Roman"/>
          <w:sz w:val="28"/>
          <w:szCs w:val="28"/>
        </w:rPr>
        <w:t>ризводити до загибелі зооценозов водойми й робить воду непридатною для пиття. Багато планктонні водорості в процесі життєдіяльності нерідко виділяють токсичні речовини. Збільшення у водоймах вмісту біогенних речовин у результаті господарської діяльності людини, що супроводжуються надмірним розвитком фітопланктону, називають антропогенним евтрофікуванням водойм.</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Якісним біоіндикатором є водорості Ностак сливоподібна. Наявність цього</w:t>
      </w:r>
      <w:hyperlink r:id="rId3168">
        <w:r w:rsidRPr="00A2086B">
          <w:rPr>
            <w:rFonts w:ascii="Times New Roman" w:eastAsia="Times New Roman" w:hAnsi="Times New Roman" w:cs="Times New Roman"/>
            <w:sz w:val="28"/>
            <w:szCs w:val="28"/>
          </w:rPr>
          <w:t xml:space="preserve"> виду </w:t>
        </w:r>
      </w:hyperlink>
      <w:r w:rsidRPr="00D37454">
        <w:rPr>
          <w:rFonts w:ascii="Times New Roman" w:eastAsia="Times New Roman" w:hAnsi="Times New Roman" w:cs="Times New Roman"/>
          <w:sz w:val="28"/>
          <w:szCs w:val="28"/>
        </w:rPr>
        <w:t xml:space="preserve">говорить про чисту воду. Перша ознака тривоги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подрібнення й порушення правильної округлої форми смарагдових «куль» цієї водорості.</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Бурхливий розвиток інших синьо-зелених водоростей, наприклад, осцилятор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хороший індикатор небезпечного забруднення води органічними сполуками. Кращий індикатор небезпечних забруднень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прибережне обростання, що розташовуються на поверхневих предметах у</w:t>
      </w:r>
      <w:hyperlink r:id="rId3169">
        <w:r w:rsidRPr="00A2086B">
          <w:rPr>
            <w:rFonts w:ascii="Times New Roman" w:eastAsia="Times New Roman" w:hAnsi="Times New Roman" w:cs="Times New Roman"/>
            <w:sz w:val="28"/>
            <w:szCs w:val="28"/>
          </w:rPr>
          <w:t xml:space="preserve"> кромки </w:t>
        </w:r>
      </w:hyperlink>
      <w:r w:rsidRPr="00D37454">
        <w:rPr>
          <w:rFonts w:ascii="Times New Roman" w:eastAsia="Times New Roman" w:hAnsi="Times New Roman" w:cs="Times New Roman"/>
          <w:sz w:val="28"/>
          <w:szCs w:val="28"/>
        </w:rPr>
        <w:t xml:space="preserve">води. У </w:t>
      </w:r>
      <w:r w:rsidRPr="00D37454">
        <w:rPr>
          <w:rFonts w:ascii="Times New Roman" w:eastAsia="Times New Roman" w:hAnsi="Times New Roman" w:cs="Times New Roman"/>
          <w:sz w:val="28"/>
          <w:szCs w:val="28"/>
        </w:rPr>
        <w:lastRenderedPageBreak/>
        <w:t>чистих водоймах ці обростання яскраво-зеленого кольору або мають бурий відтінок.</w:t>
      </w:r>
      <w:hyperlink r:id="rId3170">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За надлишком у воді органічних речовин і підвищення загальної мінералізації обростання набувають синьо-зелений колір, тому що складаються в основному із синьо-зелених водоростей.</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Хороші результати дає аналіз бентосних (придонних) безхребетних.</w:t>
      </w:r>
      <w:hyperlink r:id="rId3171">
        <w:r w:rsidRPr="00A2086B">
          <w:rPr>
            <w:rFonts w:ascii="Times New Roman" w:eastAsia="Times New Roman" w:hAnsi="Times New Roman" w:cs="Times New Roman"/>
            <w:sz w:val="28"/>
            <w:szCs w:val="28"/>
          </w:rPr>
          <w:t xml:space="preserve"> Оцінка </w:t>
        </w:r>
      </w:hyperlink>
      <w:r w:rsidRPr="00D37454">
        <w:rPr>
          <w:rFonts w:ascii="Times New Roman" w:eastAsia="Times New Roman" w:hAnsi="Times New Roman" w:cs="Times New Roman"/>
          <w:sz w:val="28"/>
          <w:szCs w:val="28"/>
        </w:rPr>
        <w:t>чистоти водойм робиться за переважанням, або</w:t>
      </w:r>
      <w:hyperlink r:id="rId3172">
        <w:r w:rsidRPr="00A2086B">
          <w:rPr>
            <w:rFonts w:ascii="Times New Roman" w:eastAsia="Times New Roman" w:hAnsi="Times New Roman" w:cs="Times New Roman"/>
            <w:sz w:val="28"/>
            <w:szCs w:val="28"/>
          </w:rPr>
          <w:t xml:space="preserve"> відсутності </w:t>
        </w:r>
      </w:hyperlink>
      <w:r w:rsidRPr="00D37454">
        <w:rPr>
          <w:rFonts w:ascii="Times New Roman" w:eastAsia="Times New Roman" w:hAnsi="Times New Roman" w:cs="Times New Roman"/>
          <w:sz w:val="28"/>
          <w:szCs w:val="28"/>
        </w:rPr>
        <w:t>тих чи інших таксонів. Фітопланктон найбільш поширений і добре вивчений з усіх екологічних груп водоростей. Склад фітопланктону має велику видову насиченість. Аналіз видового складу, достатку й кількісного поширення видів фітопланктону входить у всі програми екологічного моніторингу водойм.</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Вивчення фітопланктону водойм проводиться</w:t>
      </w:r>
      <w:hyperlink r:id="rId3173">
        <w:r w:rsidRPr="00A2086B">
          <w:rPr>
            <w:rFonts w:ascii="Times New Roman" w:eastAsia="Times New Roman" w:hAnsi="Times New Roman" w:cs="Times New Roman"/>
            <w:sz w:val="28"/>
            <w:szCs w:val="28"/>
          </w:rPr>
          <w:t xml:space="preserve"> </w:t>
        </w:r>
      </w:hyperlink>
      <w:hyperlink r:id="rId3174">
        <w:r w:rsidRPr="00A2086B">
          <w:rPr>
            <w:rFonts w:ascii="Times New Roman" w:eastAsia="Times New Roman" w:hAnsi="Times New Roman" w:cs="Times New Roman"/>
            <w:sz w:val="28"/>
            <w:szCs w:val="28"/>
          </w:rPr>
          <w:t>через</w:t>
        </w:r>
      </w:hyperlink>
      <w:hyperlink r:id="rId3175">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збір проб на встановлених станціях. Для визначення видового складу фітопланктону з проби на предметне скло наноситься крапля матеріалу, закривається покривним склом і аналізується під мікроскопом. Ідентифікація видів здійснюється</w:t>
      </w:r>
      <w:hyperlink r:id="rId3176">
        <w:r w:rsidRPr="00A2086B">
          <w:rPr>
            <w:rFonts w:ascii="Times New Roman" w:eastAsia="Times New Roman" w:hAnsi="Times New Roman" w:cs="Times New Roman"/>
            <w:sz w:val="28"/>
            <w:szCs w:val="28"/>
          </w:rPr>
          <w:t xml:space="preserve"> за допомогою </w:t>
        </w:r>
      </w:hyperlink>
      <w:r w:rsidRPr="00D37454">
        <w:rPr>
          <w:rFonts w:ascii="Times New Roman" w:eastAsia="Times New Roman" w:hAnsi="Times New Roman" w:cs="Times New Roman"/>
          <w:sz w:val="28"/>
          <w:szCs w:val="28"/>
        </w:rPr>
        <w:t>визначника.</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C904FD">
        <w:rPr>
          <w:rFonts w:ascii="Times New Roman" w:eastAsia="Times New Roman" w:hAnsi="Times New Roman" w:cs="Times New Roman"/>
          <w:b/>
          <w:bCs/>
          <w:i/>
          <w:iCs/>
          <w:sz w:val="28"/>
          <w:szCs w:val="28"/>
        </w:rPr>
        <w:t>Синьо-зелені водорості</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прокаріоти,</w:t>
      </w:r>
      <w:hyperlink r:id="rId3177">
        <w:r w:rsidRPr="00A2086B">
          <w:rPr>
            <w:rFonts w:ascii="Times New Roman" w:eastAsia="Times New Roman" w:hAnsi="Times New Roman" w:cs="Times New Roman"/>
            <w:sz w:val="28"/>
            <w:szCs w:val="28"/>
          </w:rPr>
          <w:t xml:space="preserve"> зустрічаються </w:t>
        </w:r>
      </w:hyperlink>
      <w:r w:rsidRPr="00D37454">
        <w:rPr>
          <w:rFonts w:ascii="Times New Roman" w:eastAsia="Times New Roman" w:hAnsi="Times New Roman" w:cs="Times New Roman"/>
          <w:sz w:val="28"/>
          <w:szCs w:val="28"/>
        </w:rPr>
        <w:t>повсюдно й можуть мешкати в таких екстремальних біотопах, як гарячі джерела й кам’янисті пустелі.</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C904FD">
        <w:rPr>
          <w:rFonts w:ascii="Times New Roman" w:eastAsia="Times New Roman" w:hAnsi="Times New Roman" w:cs="Times New Roman"/>
          <w:b/>
          <w:bCs/>
          <w:i/>
          <w:iCs/>
          <w:sz w:val="28"/>
          <w:szCs w:val="28"/>
        </w:rPr>
        <w:t>Діатомові водорості</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мікроскопічні організми,</w:t>
      </w:r>
      <w:hyperlink r:id="rId3178">
        <w:r w:rsidRPr="00A2086B">
          <w:rPr>
            <w:rFonts w:ascii="Times New Roman" w:eastAsia="Times New Roman" w:hAnsi="Times New Roman" w:cs="Times New Roman"/>
            <w:sz w:val="28"/>
            <w:szCs w:val="28"/>
          </w:rPr>
          <w:t xml:space="preserve"> зустрічаються </w:t>
        </w:r>
      </w:hyperlink>
      <w:r w:rsidRPr="00D37454">
        <w:rPr>
          <w:rFonts w:ascii="Times New Roman" w:eastAsia="Times New Roman" w:hAnsi="Times New Roman" w:cs="Times New Roman"/>
          <w:sz w:val="28"/>
          <w:szCs w:val="28"/>
        </w:rPr>
        <w:t>у всіх</w:t>
      </w:r>
      <w:hyperlink r:id="rId3179">
        <w:r w:rsidRPr="00A2086B">
          <w:rPr>
            <w:rFonts w:ascii="Times New Roman" w:eastAsia="Times New Roman" w:hAnsi="Times New Roman" w:cs="Times New Roman"/>
            <w:sz w:val="28"/>
            <w:szCs w:val="28"/>
          </w:rPr>
          <w:t xml:space="preserve"> видах </w:t>
        </w:r>
      </w:hyperlink>
      <w:r w:rsidRPr="00D37454">
        <w:rPr>
          <w:rFonts w:ascii="Times New Roman" w:eastAsia="Times New Roman" w:hAnsi="Times New Roman" w:cs="Times New Roman"/>
          <w:sz w:val="28"/>
          <w:szCs w:val="28"/>
        </w:rPr>
        <w:t>вод. Утворюють основну масу складу продуцентів у водоймі, вони є початком харчового ланцюга.</w:t>
      </w:r>
      <w:hyperlink r:id="rId3180">
        <w:r w:rsidRPr="00A2086B">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поїдають безхребетні тварини, деякі риби. Масове розвиток деяких діатомових</w:t>
      </w:r>
      <w:hyperlink r:id="rId3181">
        <w:r w:rsidRPr="00A2086B">
          <w:rPr>
            <w:rFonts w:ascii="Times New Roman" w:eastAsia="Times New Roman" w:hAnsi="Times New Roman" w:cs="Times New Roman"/>
            <w:sz w:val="28"/>
            <w:szCs w:val="28"/>
          </w:rPr>
          <w:t xml:space="preserve"> водоростей може м</w:t>
        </w:r>
      </w:hyperlink>
      <w:r w:rsidRPr="00D37454">
        <w:rPr>
          <w:rFonts w:ascii="Times New Roman" w:eastAsia="Times New Roman" w:hAnsi="Times New Roman" w:cs="Times New Roman"/>
          <w:sz w:val="28"/>
          <w:szCs w:val="28"/>
        </w:rPr>
        <w:t>ати й</w:t>
      </w:r>
      <w:hyperlink r:id="rId3182">
        <w:r w:rsidRPr="00A2086B">
          <w:rPr>
            <w:rFonts w:ascii="Times New Roman" w:eastAsia="Times New Roman" w:hAnsi="Times New Roman" w:cs="Times New Roman"/>
            <w:sz w:val="28"/>
            <w:szCs w:val="28"/>
          </w:rPr>
          <w:t xml:space="preserve"> негативні </w:t>
        </w:r>
      </w:hyperlink>
      <w:r w:rsidRPr="00D37454">
        <w:rPr>
          <w:rFonts w:ascii="Times New Roman" w:eastAsia="Times New Roman" w:hAnsi="Times New Roman" w:cs="Times New Roman"/>
          <w:sz w:val="28"/>
          <w:szCs w:val="28"/>
        </w:rPr>
        <w:t>наслідки (впливають на якість води,</w:t>
      </w:r>
      <w:hyperlink r:id="rId3183">
        <w:r w:rsidRPr="00A2086B">
          <w:rPr>
            <w:rFonts w:ascii="Times New Roman" w:eastAsia="Times New Roman" w:hAnsi="Times New Roman" w:cs="Times New Roman"/>
            <w:sz w:val="28"/>
            <w:szCs w:val="28"/>
          </w:rPr>
          <w:t xml:space="preserve"> </w:t>
        </w:r>
      </w:hyperlink>
      <w:hyperlink r:id="rId3184">
        <w:r w:rsidRPr="00A2086B">
          <w:rPr>
            <w:rFonts w:ascii="Times New Roman" w:eastAsia="Times New Roman" w:hAnsi="Times New Roman" w:cs="Times New Roman"/>
            <w:sz w:val="28"/>
            <w:szCs w:val="28"/>
          </w:rPr>
          <w:t>спричиняють</w:t>
        </w:r>
      </w:hyperlink>
      <w:hyperlink r:id="rId3185">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загибель личинок риб, забиваючи їм зябра). Багато діатомеї можна використовувати як індикатори якості води водойми.</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C904FD">
        <w:rPr>
          <w:rFonts w:ascii="Times New Roman" w:eastAsia="Times New Roman" w:hAnsi="Times New Roman" w:cs="Times New Roman"/>
          <w:b/>
          <w:bCs/>
          <w:i/>
          <w:iCs/>
          <w:sz w:val="28"/>
          <w:szCs w:val="28"/>
        </w:rPr>
        <w:t>Зелені водорості</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один із</w:t>
      </w:r>
      <w:hyperlink r:id="rId3186">
        <w:r w:rsidRPr="00A2086B">
          <w:rPr>
            <w:rFonts w:ascii="Times New Roman" w:eastAsia="Times New Roman" w:hAnsi="Times New Roman" w:cs="Times New Roman"/>
            <w:sz w:val="28"/>
            <w:szCs w:val="28"/>
          </w:rPr>
          <w:t xml:space="preserve"> самих великих </w:t>
        </w:r>
      </w:hyperlink>
      <w:r w:rsidRPr="00D37454">
        <w:rPr>
          <w:rFonts w:ascii="Times New Roman" w:eastAsia="Times New Roman" w:hAnsi="Times New Roman" w:cs="Times New Roman"/>
          <w:sz w:val="28"/>
          <w:szCs w:val="28"/>
        </w:rPr>
        <w:t xml:space="preserve">відділів водоростей. Евгленові водорості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поширені виключно в прісних водоймах, багаті органічними речовинами, у клітинах містять численні криваво-червоні гранули.</w:t>
      </w:r>
      <w:hyperlink r:id="rId3187">
        <w:r w:rsidRPr="00A2086B">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масовому розвитку ці</w:t>
      </w:r>
      <w:hyperlink r:id="rId3188">
        <w:r w:rsidRPr="00A2086B">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утворюють на поверхні води червоний наліт, деякі</w:t>
      </w:r>
      <w:hyperlink r:id="rId3189">
        <w:r w:rsidRPr="00A2086B">
          <w:rPr>
            <w:rFonts w:ascii="Times New Roman" w:eastAsia="Times New Roman" w:hAnsi="Times New Roman" w:cs="Times New Roman"/>
            <w:sz w:val="28"/>
            <w:szCs w:val="28"/>
          </w:rPr>
          <w:t xml:space="preserve"> види</w:t>
        </w:r>
      </w:hyperlink>
      <w:hyperlink r:id="rId3190">
        <w:r w:rsidRPr="00A2086B">
          <w:rPr>
            <w:rFonts w:ascii="Times New Roman" w:eastAsia="Times New Roman" w:hAnsi="Times New Roman" w:cs="Times New Roman"/>
            <w:sz w:val="28"/>
            <w:szCs w:val="28"/>
          </w:rPr>
          <w:t xml:space="preserve"> викликають </w:t>
        </w:r>
      </w:hyperlink>
      <w:r w:rsidRPr="00D37454">
        <w:rPr>
          <w:rFonts w:ascii="Times New Roman" w:eastAsia="Times New Roman" w:hAnsi="Times New Roman" w:cs="Times New Roman"/>
          <w:sz w:val="28"/>
          <w:szCs w:val="28"/>
        </w:rPr>
        <w:t>«цвітіння»</w:t>
      </w:r>
      <w:r w:rsidR="008B2F7C">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води, фарбуючи її в коричневий колір.</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C904FD">
        <w:rPr>
          <w:rFonts w:ascii="Times New Roman" w:eastAsia="Times New Roman" w:hAnsi="Times New Roman" w:cs="Times New Roman"/>
          <w:b/>
          <w:bCs/>
          <w:i/>
          <w:iCs/>
          <w:sz w:val="28"/>
          <w:szCs w:val="28"/>
        </w:rPr>
        <w:t>Золотисті водорості</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переважно прісноводні водорості, найчастіше</w:t>
      </w:r>
      <w:hyperlink r:id="rId3191">
        <w:r w:rsidRPr="00A2086B">
          <w:rPr>
            <w:rFonts w:ascii="Times New Roman" w:eastAsia="Times New Roman" w:hAnsi="Times New Roman" w:cs="Times New Roman"/>
            <w:sz w:val="28"/>
            <w:szCs w:val="28"/>
          </w:rPr>
          <w:t xml:space="preserve"> зустрічаються </w:t>
        </w:r>
      </w:hyperlink>
      <w:r w:rsidRPr="00D37454">
        <w:rPr>
          <w:rFonts w:ascii="Times New Roman" w:eastAsia="Times New Roman" w:hAnsi="Times New Roman" w:cs="Times New Roman"/>
          <w:sz w:val="28"/>
          <w:szCs w:val="28"/>
        </w:rPr>
        <w:t>в чистих водоймах. Зазвичай вони розвиваються в холодну пору року.</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C904FD">
        <w:rPr>
          <w:rFonts w:ascii="Times New Roman" w:eastAsia="Times New Roman" w:hAnsi="Times New Roman" w:cs="Times New Roman"/>
          <w:b/>
          <w:bCs/>
          <w:i/>
          <w:iCs/>
          <w:sz w:val="28"/>
          <w:szCs w:val="28"/>
        </w:rPr>
        <w:t>Дінофітові водорості</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hyperlink r:id="rId3192">
        <w:r w:rsidRPr="00A2086B">
          <w:rPr>
            <w:rFonts w:ascii="Times New Roman" w:eastAsia="Times New Roman" w:hAnsi="Times New Roman" w:cs="Times New Roman"/>
            <w:sz w:val="28"/>
            <w:szCs w:val="28"/>
          </w:rPr>
          <w:t xml:space="preserve"> існують </w:t>
        </w:r>
      </w:hyperlink>
      <w:r w:rsidRPr="00D37454">
        <w:rPr>
          <w:rFonts w:ascii="Times New Roman" w:eastAsia="Times New Roman" w:hAnsi="Times New Roman" w:cs="Times New Roman"/>
          <w:sz w:val="28"/>
          <w:szCs w:val="28"/>
        </w:rPr>
        <w:t>у прісних водах і в морях.</w:t>
      </w:r>
      <w:hyperlink r:id="rId3193">
        <w:r w:rsidRPr="00A2086B">
          <w:rPr>
            <w:rFonts w:ascii="Times New Roman" w:eastAsia="Times New Roman" w:hAnsi="Times New Roman" w:cs="Times New Roman"/>
            <w:sz w:val="28"/>
            <w:szCs w:val="28"/>
          </w:rPr>
          <w:t xml:space="preserve"> Серед </w:t>
        </w:r>
      </w:hyperlink>
      <w:r w:rsidRPr="00D37454">
        <w:rPr>
          <w:rFonts w:ascii="Times New Roman" w:eastAsia="Times New Roman" w:hAnsi="Times New Roman" w:cs="Times New Roman"/>
          <w:sz w:val="28"/>
          <w:szCs w:val="28"/>
        </w:rPr>
        <w:t>них</w:t>
      </w:r>
      <w:hyperlink r:id="rId3194">
        <w:r w:rsidRPr="00A2086B">
          <w:rPr>
            <w:rFonts w:ascii="Times New Roman" w:eastAsia="Times New Roman" w:hAnsi="Times New Roman" w:cs="Times New Roman"/>
            <w:sz w:val="28"/>
            <w:szCs w:val="28"/>
          </w:rPr>
          <w:t xml:space="preserve"> </w:t>
        </w:r>
      </w:hyperlink>
      <w:hyperlink r:id="rId3195">
        <w:r w:rsidRPr="00A2086B">
          <w:rPr>
            <w:rFonts w:ascii="Times New Roman" w:eastAsia="Times New Roman" w:hAnsi="Times New Roman" w:cs="Times New Roman"/>
            <w:sz w:val="28"/>
            <w:szCs w:val="28"/>
          </w:rPr>
          <w:t>є</w:t>
        </w:r>
      </w:hyperlink>
      <w:hyperlink r:id="rId3196">
        <w:r w:rsidRPr="00A2086B">
          <w:rPr>
            <w:rFonts w:ascii="Times New Roman" w:eastAsia="Times New Roman" w:hAnsi="Times New Roman" w:cs="Times New Roman"/>
            <w:sz w:val="28"/>
            <w:szCs w:val="28"/>
          </w:rPr>
          <w:t xml:space="preserve"> </w:t>
        </w:r>
      </w:hyperlink>
      <w:hyperlink r:id="rId3197">
        <w:r w:rsidRPr="00A2086B">
          <w:rPr>
            <w:rFonts w:ascii="Times New Roman" w:eastAsia="Times New Roman" w:hAnsi="Times New Roman" w:cs="Times New Roman"/>
            <w:sz w:val="28"/>
            <w:szCs w:val="28"/>
          </w:rPr>
          <w:t>паразити</w:t>
        </w:r>
      </w:hyperlink>
      <w:hyperlink r:id="rId3198">
        <w:r w:rsidRPr="00A2086B">
          <w:rPr>
            <w:rFonts w:ascii="Times New Roman" w:eastAsia="Times New Roman" w:hAnsi="Times New Roman" w:cs="Times New Roman"/>
            <w:sz w:val="28"/>
            <w:szCs w:val="28"/>
          </w:rPr>
          <w:t>,</w:t>
        </w:r>
      </w:hyperlink>
      <w:hyperlink r:id="rId3199">
        <w:r w:rsidRPr="00D37454">
          <w:rPr>
            <w:rFonts w:ascii="Times New Roman" w:eastAsia="Times New Roman" w:hAnsi="Times New Roman" w:cs="Times New Roman"/>
            <w:sz w:val="28"/>
            <w:szCs w:val="28"/>
          </w:rPr>
          <w:t xml:space="preserve"> </w:t>
        </w:r>
      </w:hyperlink>
      <w:hyperlink r:id="rId3200">
        <w:r w:rsidRPr="00A2086B">
          <w:rPr>
            <w:rFonts w:ascii="Times New Roman" w:eastAsia="Times New Roman" w:hAnsi="Times New Roman" w:cs="Times New Roman"/>
            <w:sz w:val="28"/>
            <w:szCs w:val="28"/>
          </w:rPr>
          <w:t xml:space="preserve">які </w:t>
        </w:r>
      </w:hyperlink>
      <w:r w:rsidRPr="00D37454">
        <w:rPr>
          <w:rFonts w:ascii="Times New Roman" w:eastAsia="Times New Roman" w:hAnsi="Times New Roman" w:cs="Times New Roman"/>
          <w:sz w:val="28"/>
          <w:szCs w:val="28"/>
        </w:rPr>
        <w:t>знищують личинок устриць,</w:t>
      </w:r>
      <w:hyperlink r:id="rId3201">
        <w:r w:rsidRPr="00A2086B">
          <w:rPr>
            <w:rFonts w:ascii="Times New Roman" w:eastAsia="Times New Roman" w:hAnsi="Times New Roman" w:cs="Times New Roman"/>
            <w:sz w:val="28"/>
            <w:szCs w:val="28"/>
          </w:rPr>
          <w:t xml:space="preserve"> види </w:t>
        </w:r>
      </w:hyperlink>
      <w:r w:rsidRPr="00D37454">
        <w:rPr>
          <w:rFonts w:ascii="Times New Roman" w:eastAsia="Times New Roman" w:hAnsi="Times New Roman" w:cs="Times New Roman"/>
          <w:sz w:val="28"/>
          <w:szCs w:val="28"/>
        </w:rPr>
        <w:t>які виробляють отруту, смертельну для риб. Крім, того розкладаючись після свого масового розвитку, так званих «червоних припливів», вони можуть отруювати воду на багато кілометрів шкідливими продуктами розпаду, впливаючи на риб та інших водних тварин.</w:t>
      </w:r>
    </w:p>
    <w:p w:rsidR="00B02790" w:rsidRPr="00D37454" w:rsidRDefault="009761D1" w:rsidP="008B2F7C">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Підкреслюючи всю важливість методів біоіндикаці</w:t>
      </w:r>
      <w:hyperlink r:id="rId3202">
        <w:r w:rsidRPr="00A2086B">
          <w:rPr>
            <w:rFonts w:ascii="Times New Roman" w:eastAsia="Times New Roman" w:hAnsi="Times New Roman" w:cs="Times New Roman"/>
            <w:sz w:val="28"/>
            <w:szCs w:val="28"/>
          </w:rPr>
          <w:t>ї як дослідження,</w:t>
        </w:r>
      </w:hyperlink>
      <w:r w:rsidRPr="00D37454">
        <w:rPr>
          <w:rFonts w:ascii="Times New Roman" w:eastAsia="Times New Roman" w:hAnsi="Times New Roman" w:cs="Times New Roman"/>
          <w:sz w:val="28"/>
          <w:szCs w:val="28"/>
        </w:rPr>
        <w:t xml:space="preserve"> необхідно</w:t>
      </w:r>
      <w:hyperlink r:id="rId3203">
        <w:r w:rsidRPr="00A2086B">
          <w:rPr>
            <w:rFonts w:ascii="Times New Roman" w:eastAsia="Times New Roman" w:hAnsi="Times New Roman" w:cs="Times New Roman"/>
            <w:sz w:val="28"/>
            <w:szCs w:val="28"/>
          </w:rPr>
          <w:t xml:space="preserve"> </w:t>
        </w:r>
      </w:hyperlink>
      <w:hyperlink r:id="rId3204">
        <w:r w:rsidRPr="00A2086B">
          <w:rPr>
            <w:rFonts w:ascii="Times New Roman" w:eastAsia="Times New Roman" w:hAnsi="Times New Roman" w:cs="Times New Roman"/>
            <w:sz w:val="28"/>
            <w:szCs w:val="28"/>
          </w:rPr>
          <w:t>за</w:t>
        </w:r>
      </w:hyperlink>
      <w:hyperlink r:id="rId3205">
        <w:r w:rsidRPr="00A2086B">
          <w:rPr>
            <w:rFonts w:ascii="Times New Roman" w:eastAsia="Times New Roman" w:hAnsi="Times New Roman" w:cs="Times New Roman"/>
            <w:sz w:val="28"/>
            <w:szCs w:val="28"/>
          </w:rPr>
          <w:t>значити,</w:t>
        </w:r>
      </w:hyperlink>
      <w:r w:rsidRPr="00D37454">
        <w:rPr>
          <w:rFonts w:ascii="Times New Roman" w:eastAsia="Times New Roman" w:hAnsi="Times New Roman" w:cs="Times New Roman"/>
          <w:sz w:val="28"/>
          <w:szCs w:val="28"/>
        </w:rPr>
        <w:t xml:space="preserve"> що біоіндикація передбачає виявлення забруднення</w:t>
      </w:r>
      <w:hyperlink r:id="rId3206">
        <w:r w:rsidRPr="00A2086B">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 що вже відбулося або відбувається,</w:t>
      </w:r>
      <w:hyperlink r:id="rId3207">
        <w:r w:rsidRPr="00A2086B">
          <w:rPr>
            <w:rFonts w:ascii="Times New Roman" w:eastAsia="Times New Roman" w:hAnsi="Times New Roman" w:cs="Times New Roman"/>
            <w:sz w:val="28"/>
            <w:szCs w:val="28"/>
          </w:rPr>
          <w:t xml:space="preserve"> </w:t>
        </w:r>
      </w:hyperlink>
      <w:hyperlink r:id="rId3208">
        <w:r w:rsidRPr="00A2086B">
          <w:rPr>
            <w:rFonts w:ascii="Times New Roman" w:eastAsia="Times New Roman" w:hAnsi="Times New Roman" w:cs="Times New Roman"/>
            <w:sz w:val="28"/>
            <w:szCs w:val="28"/>
          </w:rPr>
          <w:t>за</w:t>
        </w:r>
      </w:hyperlink>
      <w:hyperlink r:id="rId3209">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функціональними характеристиками особин і екологічних характеристиках угрупування організмів. Поступові ж зміни видового складу формуються в </w:t>
      </w:r>
      <w:r w:rsidRPr="00D37454">
        <w:rPr>
          <w:rFonts w:ascii="Times New Roman" w:eastAsia="Times New Roman" w:hAnsi="Times New Roman" w:cs="Times New Roman"/>
          <w:sz w:val="28"/>
          <w:szCs w:val="28"/>
        </w:rPr>
        <w:lastRenderedPageBreak/>
        <w:t xml:space="preserve">результаті тривалого отруєння водойми, і явними вони стають у випадку </w:t>
      </w:r>
      <w:r w:rsidR="008B2F7C">
        <w:rPr>
          <w:rFonts w:ascii="Times New Roman" w:eastAsia="Times New Roman" w:hAnsi="Times New Roman" w:cs="Times New Roman"/>
          <w:sz w:val="28"/>
          <w:szCs w:val="28"/>
        </w:rPr>
        <w:t>кардинальних</w:t>
      </w:r>
      <w:r w:rsidRPr="00D37454">
        <w:rPr>
          <w:rFonts w:ascii="Times New Roman" w:eastAsia="Times New Roman" w:hAnsi="Times New Roman" w:cs="Times New Roman"/>
          <w:sz w:val="28"/>
          <w:szCs w:val="28"/>
        </w:rPr>
        <w:t xml:space="preserve"> змін. Для річок і струмків найбільш точні результати дає вивчення донних організмів (бентоса) і мешканців укорінених на дні водних рослин (перифітона), які, не переміщаючись разом із потоком, краще відображають загальну якість води, що протікає над ними. У стоячих водоймах разом із бентосом перспективне використання організмів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мешканців товщі води (планктону).</w:t>
      </w:r>
    </w:p>
    <w:p w:rsidR="00B02790" w:rsidRPr="00D37454" w:rsidRDefault="009761D1" w:rsidP="008B2F7C">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Для біоіндикації можуть використовуватися показники біосистем усіх рангів. Зазвичай, чим нижчий ранг біосистеми, використовувано</w:t>
      </w:r>
      <w:hyperlink r:id="rId3210">
        <w:r w:rsidRPr="00A2086B">
          <w:rPr>
            <w:rFonts w:ascii="Times New Roman" w:eastAsia="Times New Roman" w:hAnsi="Times New Roman" w:cs="Times New Roman"/>
            <w:sz w:val="28"/>
            <w:szCs w:val="28"/>
          </w:rPr>
          <w:t>ї як біоіндикатор,</w:t>
        </w:r>
      </w:hyperlink>
      <w:r w:rsidRPr="00D37454">
        <w:rPr>
          <w:rFonts w:ascii="Times New Roman" w:eastAsia="Times New Roman" w:hAnsi="Times New Roman" w:cs="Times New Roman"/>
          <w:sz w:val="28"/>
          <w:szCs w:val="28"/>
        </w:rPr>
        <w:t xml:space="preserve"> тим більше точними можуть бути висновки щодо впливу чинників середовища й навпаки. Для біоіндикації найбільш показові</w:t>
      </w:r>
      <w:hyperlink r:id="rId3211">
        <w:r w:rsidRPr="00A2086B">
          <w:rPr>
            <w:rFonts w:ascii="Times New Roman" w:eastAsia="Times New Roman" w:hAnsi="Times New Roman" w:cs="Times New Roman"/>
            <w:sz w:val="28"/>
            <w:szCs w:val="28"/>
          </w:rPr>
          <w:t xml:space="preserve"> </w:t>
        </w:r>
      </w:hyperlink>
      <w:hyperlink r:id="rId3212">
        <w:r w:rsidRPr="00A2086B">
          <w:rPr>
            <w:rFonts w:ascii="Times New Roman" w:eastAsia="Times New Roman" w:hAnsi="Times New Roman" w:cs="Times New Roman"/>
            <w:sz w:val="28"/>
            <w:szCs w:val="28"/>
          </w:rPr>
          <w:t>так</w:t>
        </w:r>
      </w:hyperlink>
      <w:hyperlink r:id="rId3213">
        <w:r w:rsidRPr="00A2086B">
          <w:rPr>
            <w:rFonts w:ascii="Times New Roman" w:eastAsia="Times New Roman" w:hAnsi="Times New Roman" w:cs="Times New Roman"/>
            <w:sz w:val="28"/>
            <w:szCs w:val="28"/>
          </w:rPr>
          <w:t xml:space="preserve">і </w:t>
        </w:r>
      </w:hyperlink>
      <w:r w:rsidRPr="00D37454">
        <w:rPr>
          <w:rFonts w:ascii="Times New Roman" w:eastAsia="Times New Roman" w:hAnsi="Times New Roman" w:cs="Times New Roman"/>
          <w:sz w:val="28"/>
          <w:szCs w:val="28"/>
        </w:rPr>
        <w:t>характеристики:</w:t>
      </w:r>
    </w:p>
    <w:p w:rsidR="00B02790" w:rsidRPr="008B2F7C" w:rsidRDefault="009761D1" w:rsidP="001F6638">
      <w:pPr>
        <w:pStyle w:val="af3"/>
        <w:numPr>
          <w:ilvl w:val="0"/>
          <w:numId w:val="65"/>
        </w:numPr>
        <w:tabs>
          <w:tab w:val="left" w:pos="1134"/>
        </w:tabs>
        <w:spacing w:after="0" w:line="240" w:lineRule="auto"/>
        <w:ind w:left="0" w:firstLine="709"/>
        <w:jc w:val="both"/>
        <w:rPr>
          <w:rFonts w:ascii="Times New Roman" w:eastAsia="Times New Roman" w:hAnsi="Times New Roman" w:cs="Times New Roman"/>
          <w:sz w:val="28"/>
          <w:szCs w:val="28"/>
        </w:rPr>
      </w:pPr>
      <w:r w:rsidRPr="008B2F7C">
        <w:rPr>
          <w:rFonts w:ascii="Times New Roman" w:eastAsia="Times New Roman" w:hAnsi="Times New Roman" w:cs="Times New Roman"/>
          <w:sz w:val="28"/>
          <w:szCs w:val="28"/>
        </w:rPr>
        <w:t>хімічний склад клітин;</w:t>
      </w:r>
    </w:p>
    <w:p w:rsidR="00B02790" w:rsidRPr="008B2F7C" w:rsidRDefault="009761D1" w:rsidP="001F6638">
      <w:pPr>
        <w:pStyle w:val="af3"/>
        <w:numPr>
          <w:ilvl w:val="0"/>
          <w:numId w:val="65"/>
        </w:numPr>
        <w:tabs>
          <w:tab w:val="left" w:pos="1134"/>
        </w:tabs>
        <w:spacing w:after="0" w:line="240" w:lineRule="auto"/>
        <w:ind w:left="0" w:firstLine="709"/>
        <w:jc w:val="both"/>
        <w:rPr>
          <w:rFonts w:ascii="Times New Roman" w:eastAsia="Times New Roman" w:hAnsi="Times New Roman" w:cs="Times New Roman"/>
          <w:sz w:val="28"/>
          <w:szCs w:val="28"/>
        </w:rPr>
      </w:pPr>
      <w:r w:rsidRPr="008B2F7C">
        <w:rPr>
          <w:rFonts w:ascii="Times New Roman" w:eastAsia="Times New Roman" w:hAnsi="Times New Roman" w:cs="Times New Roman"/>
          <w:sz w:val="28"/>
          <w:szCs w:val="28"/>
        </w:rPr>
        <w:t>склад, структура і ступінь функціональної активності феноменів;</w:t>
      </w:r>
    </w:p>
    <w:p w:rsidR="00B02790" w:rsidRPr="008B2F7C" w:rsidRDefault="009761D1" w:rsidP="001F6638">
      <w:pPr>
        <w:pStyle w:val="af3"/>
        <w:numPr>
          <w:ilvl w:val="0"/>
          <w:numId w:val="65"/>
        </w:numPr>
        <w:tabs>
          <w:tab w:val="left" w:pos="1134"/>
        </w:tabs>
        <w:spacing w:after="0" w:line="240" w:lineRule="auto"/>
        <w:ind w:left="0" w:firstLine="709"/>
        <w:jc w:val="both"/>
        <w:rPr>
          <w:rFonts w:ascii="Times New Roman" w:eastAsia="Times New Roman" w:hAnsi="Times New Roman" w:cs="Times New Roman"/>
          <w:sz w:val="28"/>
          <w:szCs w:val="28"/>
        </w:rPr>
      </w:pPr>
      <w:r w:rsidRPr="008B2F7C">
        <w:rPr>
          <w:rFonts w:ascii="Times New Roman" w:eastAsia="Times New Roman" w:hAnsi="Times New Roman" w:cs="Times New Roman"/>
          <w:sz w:val="28"/>
          <w:szCs w:val="28"/>
        </w:rPr>
        <w:t>структурно-функціональні характеристики клітинних органоїдів;</w:t>
      </w:r>
    </w:p>
    <w:p w:rsidR="00B02790" w:rsidRPr="008B2F7C" w:rsidRDefault="009761D1" w:rsidP="001F6638">
      <w:pPr>
        <w:pStyle w:val="af3"/>
        <w:numPr>
          <w:ilvl w:val="0"/>
          <w:numId w:val="65"/>
        </w:numPr>
        <w:tabs>
          <w:tab w:val="left" w:pos="1134"/>
        </w:tabs>
        <w:spacing w:after="0" w:line="240" w:lineRule="auto"/>
        <w:ind w:left="0" w:firstLine="709"/>
        <w:jc w:val="both"/>
        <w:rPr>
          <w:rFonts w:ascii="Times New Roman" w:eastAsia="Times New Roman" w:hAnsi="Times New Roman" w:cs="Times New Roman"/>
          <w:sz w:val="28"/>
          <w:szCs w:val="28"/>
        </w:rPr>
      </w:pPr>
      <w:r w:rsidRPr="008B2F7C">
        <w:rPr>
          <w:rFonts w:ascii="Times New Roman" w:eastAsia="Times New Roman" w:hAnsi="Times New Roman" w:cs="Times New Roman"/>
          <w:sz w:val="28"/>
          <w:szCs w:val="28"/>
        </w:rPr>
        <w:t>розміри клітин,</w:t>
      </w:r>
      <w:hyperlink r:id="rId3214">
        <w:r w:rsidRPr="008B2F7C">
          <w:rPr>
            <w:rFonts w:ascii="Times New Roman" w:eastAsia="Times New Roman" w:hAnsi="Times New Roman" w:cs="Times New Roman"/>
            <w:sz w:val="28"/>
            <w:szCs w:val="28"/>
          </w:rPr>
          <w:t xml:space="preserve"> їх </w:t>
        </w:r>
      </w:hyperlink>
      <w:r w:rsidRPr="008B2F7C">
        <w:rPr>
          <w:rFonts w:ascii="Times New Roman" w:eastAsia="Times New Roman" w:hAnsi="Times New Roman" w:cs="Times New Roman"/>
          <w:sz w:val="28"/>
          <w:szCs w:val="28"/>
        </w:rPr>
        <w:t>морфологічні характеристики, рівень активності;</w:t>
      </w:r>
    </w:p>
    <w:p w:rsidR="00B02790" w:rsidRPr="008B2F7C" w:rsidRDefault="009761D1" w:rsidP="001F6638">
      <w:pPr>
        <w:pStyle w:val="af3"/>
        <w:numPr>
          <w:ilvl w:val="0"/>
          <w:numId w:val="65"/>
        </w:numPr>
        <w:tabs>
          <w:tab w:val="left" w:pos="1134"/>
        </w:tabs>
        <w:spacing w:after="0" w:line="240" w:lineRule="auto"/>
        <w:ind w:left="0" w:firstLine="709"/>
        <w:jc w:val="both"/>
        <w:rPr>
          <w:rFonts w:ascii="Times New Roman" w:eastAsia="Times New Roman" w:hAnsi="Times New Roman" w:cs="Times New Roman"/>
          <w:sz w:val="28"/>
          <w:szCs w:val="28"/>
        </w:rPr>
      </w:pPr>
      <w:r w:rsidRPr="008B2F7C">
        <w:rPr>
          <w:rFonts w:ascii="Times New Roman" w:eastAsia="Times New Roman" w:hAnsi="Times New Roman" w:cs="Times New Roman"/>
          <w:sz w:val="28"/>
          <w:szCs w:val="28"/>
        </w:rPr>
        <w:t>гістологічні показники;</w:t>
      </w:r>
    </w:p>
    <w:p w:rsidR="00B02790" w:rsidRPr="008B2F7C" w:rsidRDefault="009761D1" w:rsidP="001F6638">
      <w:pPr>
        <w:pStyle w:val="af3"/>
        <w:numPr>
          <w:ilvl w:val="0"/>
          <w:numId w:val="65"/>
        </w:numPr>
        <w:tabs>
          <w:tab w:val="left" w:pos="1134"/>
        </w:tabs>
        <w:spacing w:after="0" w:line="240" w:lineRule="auto"/>
        <w:ind w:left="0" w:firstLine="709"/>
        <w:jc w:val="both"/>
        <w:rPr>
          <w:rFonts w:ascii="Times New Roman" w:eastAsia="Times New Roman" w:hAnsi="Times New Roman" w:cs="Times New Roman"/>
          <w:sz w:val="28"/>
          <w:szCs w:val="28"/>
        </w:rPr>
      </w:pPr>
      <w:r w:rsidRPr="008B2F7C">
        <w:rPr>
          <w:rFonts w:ascii="Times New Roman" w:eastAsia="Times New Roman" w:hAnsi="Times New Roman" w:cs="Times New Roman"/>
          <w:sz w:val="28"/>
          <w:szCs w:val="28"/>
        </w:rPr>
        <w:t xml:space="preserve">концентрації </w:t>
      </w:r>
      <w:r w:rsidR="004A7166" w:rsidRPr="008B2F7C">
        <w:rPr>
          <w:rFonts w:ascii="Times New Roman" w:eastAsia="Times New Roman" w:hAnsi="Times New Roman" w:cs="Times New Roman"/>
          <w:sz w:val="28"/>
          <w:szCs w:val="28"/>
        </w:rPr>
        <w:t>полютантів</w:t>
      </w:r>
      <w:r w:rsidRPr="008B2F7C">
        <w:rPr>
          <w:rFonts w:ascii="Times New Roman" w:eastAsia="Times New Roman" w:hAnsi="Times New Roman" w:cs="Times New Roman"/>
          <w:sz w:val="28"/>
          <w:szCs w:val="28"/>
        </w:rPr>
        <w:t xml:space="preserve"> у тканинах і органах;</w:t>
      </w:r>
    </w:p>
    <w:p w:rsidR="00B02790" w:rsidRPr="008B2F7C" w:rsidRDefault="009761D1" w:rsidP="001F6638">
      <w:pPr>
        <w:pStyle w:val="af3"/>
        <w:numPr>
          <w:ilvl w:val="0"/>
          <w:numId w:val="65"/>
        </w:numPr>
        <w:tabs>
          <w:tab w:val="left" w:pos="1134"/>
        </w:tabs>
        <w:spacing w:after="0" w:line="240" w:lineRule="auto"/>
        <w:ind w:left="0" w:firstLine="709"/>
        <w:jc w:val="both"/>
        <w:rPr>
          <w:rFonts w:ascii="Times New Roman" w:eastAsia="Times New Roman" w:hAnsi="Times New Roman" w:cs="Times New Roman"/>
          <w:sz w:val="28"/>
          <w:szCs w:val="28"/>
        </w:rPr>
      </w:pPr>
      <w:r w:rsidRPr="008B2F7C">
        <w:rPr>
          <w:rFonts w:ascii="Times New Roman" w:eastAsia="Times New Roman" w:hAnsi="Times New Roman" w:cs="Times New Roman"/>
          <w:sz w:val="28"/>
          <w:szCs w:val="28"/>
        </w:rPr>
        <w:t>частота й характер мутацій, канцерогенезу, потворності.</w:t>
      </w:r>
    </w:p>
    <w:p w:rsidR="00B02790" w:rsidRPr="00D37454" w:rsidRDefault="009761D1" w:rsidP="008B2F7C">
      <w:pPr>
        <w:tabs>
          <w:tab w:val="left" w:pos="1134"/>
        </w:tabs>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Найбільш зручним об’єктом біоіндикації є, макрозообентос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макроскопічні (завдовжки</w:t>
      </w:r>
      <w:hyperlink r:id="rId3215">
        <w:r w:rsidRPr="00A2086B">
          <w:rPr>
            <w:rFonts w:ascii="Times New Roman" w:eastAsia="Times New Roman" w:hAnsi="Times New Roman" w:cs="Times New Roman"/>
            <w:sz w:val="28"/>
            <w:szCs w:val="28"/>
          </w:rPr>
          <w:t xml:space="preserve"> більш</w:t>
        </w:r>
      </w:hyperlink>
      <w:hyperlink r:id="rId3216">
        <w:r w:rsidRPr="00A2086B">
          <w:rPr>
            <w:rFonts w:ascii="Times New Roman" w:eastAsia="Times New Roman" w:hAnsi="Times New Roman" w:cs="Times New Roman"/>
            <w:sz w:val="28"/>
            <w:szCs w:val="28"/>
          </w:rPr>
          <w:t xml:space="preserve"> ніж</w:t>
        </w:r>
      </w:hyperlink>
      <w:hyperlink r:id="rId3217">
        <w:r w:rsidRPr="00A2086B">
          <w:rPr>
            <w:rFonts w:ascii="Times New Roman" w:eastAsia="Times New Roman" w:hAnsi="Times New Roman" w:cs="Times New Roman"/>
            <w:sz w:val="28"/>
            <w:szCs w:val="28"/>
          </w:rPr>
          <w:t xml:space="preserve"> 2</w:t>
        </w:r>
      </w:hyperlink>
      <w:r w:rsidRPr="00D37454">
        <w:rPr>
          <w:rFonts w:ascii="Times New Roman" w:eastAsia="Times New Roman" w:hAnsi="Times New Roman" w:cs="Times New Roman"/>
          <w:sz w:val="28"/>
          <w:szCs w:val="28"/>
        </w:rPr>
        <w:t xml:space="preserve"> мм) безхребетні тварини, що мешкають на дні водойм і в заростях водних рослин. Це, головно, водні личинки й імаго комах, молюски, п’явки, малощетинкові черв’яки і вищі ракоподібні. Для</w:t>
      </w:r>
      <w:hyperlink r:id="rId3218">
        <w:r w:rsidRPr="00A2086B">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збору в природі потрібний простий бентосний сачок із вічком 0,5</w:t>
      </w:r>
      <w:r w:rsidR="004A7166">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1 мм (можна застосовувати господарське сито з капроновою сіткою) і пінцетом; визначення у</w:t>
      </w:r>
      <w:hyperlink r:id="rId3219">
        <w:r w:rsidRPr="00A2086B">
          <w:rPr>
            <w:rFonts w:ascii="Times New Roman" w:eastAsia="Times New Roman" w:hAnsi="Times New Roman" w:cs="Times New Roman"/>
            <w:sz w:val="28"/>
            <w:szCs w:val="28"/>
          </w:rPr>
          <w:t xml:space="preserve"> ряді </w:t>
        </w:r>
      </w:hyperlink>
      <w:r w:rsidRPr="00D37454">
        <w:rPr>
          <w:rFonts w:ascii="Times New Roman" w:eastAsia="Times New Roman" w:hAnsi="Times New Roman" w:cs="Times New Roman"/>
          <w:sz w:val="28"/>
          <w:szCs w:val="28"/>
        </w:rPr>
        <w:t>випадків ведеться неозброєним оком, у решті випадків застосовується застосування бінокуляра.</w:t>
      </w:r>
    </w:p>
    <w:p w:rsidR="00B02790" w:rsidRPr="00D37454" w:rsidRDefault="00B02790" w:rsidP="00D37454">
      <w:pPr>
        <w:widowControl w:val="0"/>
        <w:pBdr>
          <w:top w:val="nil"/>
          <w:left w:val="nil"/>
          <w:bottom w:val="nil"/>
          <w:right w:val="nil"/>
          <w:between w:val="nil"/>
        </w:pBdr>
        <w:spacing w:after="0" w:line="249" w:lineRule="auto"/>
        <w:ind w:firstLine="709"/>
        <w:jc w:val="both"/>
        <w:rPr>
          <w:rFonts w:ascii="Times New Roman" w:eastAsia="Times New Roman" w:hAnsi="Times New Roman" w:cs="Times New Roman"/>
          <w:sz w:val="28"/>
          <w:szCs w:val="28"/>
        </w:rPr>
      </w:pPr>
    </w:p>
    <w:p w:rsidR="00B02790" w:rsidRPr="00D37454" w:rsidRDefault="009761D1" w:rsidP="004A7166">
      <w:pPr>
        <w:widowControl w:val="0"/>
        <w:pBdr>
          <w:top w:val="nil"/>
          <w:left w:val="nil"/>
          <w:bottom w:val="nil"/>
          <w:right w:val="nil"/>
          <w:between w:val="nil"/>
        </w:pBdr>
        <w:spacing w:after="0" w:line="249" w:lineRule="auto"/>
        <w:ind w:firstLine="709"/>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t>6.Методи біологічної</w:t>
      </w:r>
      <w:hyperlink r:id="rId3220">
        <w:r w:rsidRPr="00A2086B">
          <w:rPr>
            <w:rFonts w:ascii="Times New Roman" w:eastAsia="Times New Roman" w:hAnsi="Times New Roman" w:cs="Times New Roman"/>
            <w:b/>
            <w:sz w:val="28"/>
            <w:szCs w:val="28"/>
          </w:rPr>
          <w:t xml:space="preserve"> оцінки </w:t>
        </w:r>
      </w:hyperlink>
      <w:r w:rsidRPr="00D37454">
        <w:rPr>
          <w:rFonts w:ascii="Times New Roman" w:eastAsia="Times New Roman" w:hAnsi="Times New Roman" w:cs="Times New Roman"/>
          <w:b/>
          <w:sz w:val="28"/>
          <w:szCs w:val="28"/>
        </w:rPr>
        <w:t>якості води</w:t>
      </w:r>
    </w:p>
    <w:p w:rsidR="00B02790" w:rsidRPr="00D37454" w:rsidRDefault="00B02790" w:rsidP="00D37454">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87B0E">
        <w:rPr>
          <w:rFonts w:ascii="Times New Roman" w:eastAsia="Times New Roman" w:hAnsi="Times New Roman" w:cs="Times New Roman"/>
          <w:b/>
          <w:bCs/>
          <w:i/>
          <w:iCs/>
          <w:sz w:val="28"/>
          <w:szCs w:val="28"/>
        </w:rPr>
        <w:t>Індекс сапробності.</w:t>
      </w:r>
      <w:r w:rsidRPr="00D37454">
        <w:rPr>
          <w:rFonts w:ascii="Times New Roman" w:eastAsia="Times New Roman" w:hAnsi="Times New Roman" w:cs="Times New Roman"/>
          <w:sz w:val="28"/>
          <w:szCs w:val="28"/>
        </w:rPr>
        <w:t xml:space="preserve"> Метод включає визначення відносної частоти трапляння гідробіонтів (h) та</w:t>
      </w:r>
      <w:hyperlink r:id="rId3221">
        <w:r w:rsidRPr="00A2086B">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індикаторної</w:t>
      </w:r>
      <w:hyperlink r:id="rId3222">
        <w:r w:rsidRPr="00A2086B">
          <w:rPr>
            <w:rFonts w:ascii="Times New Roman" w:eastAsia="Times New Roman" w:hAnsi="Times New Roman" w:cs="Times New Roman"/>
            <w:sz w:val="28"/>
            <w:szCs w:val="28"/>
          </w:rPr>
          <w:t xml:space="preserve"> значимості </w:t>
        </w:r>
      </w:hyperlink>
      <w:r w:rsidRPr="00D37454">
        <w:rPr>
          <w:rFonts w:ascii="Times New Roman" w:eastAsia="Times New Roman" w:hAnsi="Times New Roman" w:cs="Times New Roman"/>
          <w:sz w:val="28"/>
          <w:szCs w:val="28"/>
        </w:rPr>
        <w:t>(S). Визначення (h) проводять за оковимірювальною шкалою:</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9,0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у полі зору багато організмів;</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7,0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часто трапляються в кожному полі зору;</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5,0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нерідко</w:t>
      </w:r>
      <w:r w:rsidR="00E119E0">
        <w:rPr>
          <w:rFonts w:ascii="Times New Roman" w:eastAsia="Times New Roman" w:hAnsi="Times New Roman" w:cs="Times New Roman"/>
          <w:sz w:val="28"/>
          <w:szCs w:val="28"/>
        </w:rPr>
        <w:t>;</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3,0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дуже рідко;</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1,0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поодиноко.</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Індикаторну</w:t>
      </w:r>
      <w:hyperlink r:id="rId3223">
        <w:r w:rsidRPr="00A2086B">
          <w:rPr>
            <w:rFonts w:ascii="Times New Roman" w:eastAsia="Times New Roman" w:hAnsi="Times New Roman" w:cs="Times New Roman"/>
            <w:sz w:val="28"/>
            <w:szCs w:val="28"/>
          </w:rPr>
          <w:t xml:space="preserve"> значимість </w:t>
        </w:r>
      </w:hyperlink>
      <w:r w:rsidRPr="00D37454">
        <w:rPr>
          <w:rFonts w:ascii="Times New Roman" w:eastAsia="Times New Roman" w:hAnsi="Times New Roman" w:cs="Times New Roman"/>
          <w:sz w:val="28"/>
          <w:szCs w:val="28"/>
        </w:rPr>
        <w:t>(S) і зону сапробності визначають за списками сапробних організмів.</w:t>
      </w:r>
    </w:p>
    <w:p w:rsidR="00B02790"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Індекс сапробності за фітопланктоном у модифікації Пантле й</w:t>
      </w:r>
      <w:hyperlink r:id="rId3224">
        <w:r w:rsidRPr="00A2086B">
          <w:rPr>
            <w:rFonts w:ascii="Times New Roman" w:eastAsia="Times New Roman" w:hAnsi="Times New Roman" w:cs="Times New Roman"/>
            <w:sz w:val="28"/>
            <w:szCs w:val="28"/>
          </w:rPr>
          <w:t xml:space="preserve"> Букка </w:t>
        </w:r>
      </w:hyperlink>
      <w:r w:rsidRPr="00D37454">
        <w:rPr>
          <w:rFonts w:ascii="Times New Roman" w:eastAsia="Times New Roman" w:hAnsi="Times New Roman" w:cs="Times New Roman"/>
          <w:sz w:val="28"/>
          <w:szCs w:val="28"/>
        </w:rPr>
        <w:t>розраховують за формулою:</w:t>
      </w:r>
    </w:p>
    <w:p w:rsidR="00E119E0" w:rsidRPr="00D37454" w:rsidRDefault="00E119E0" w:rsidP="00D37454">
      <w:pPr>
        <w:spacing w:after="0" w:line="240" w:lineRule="auto"/>
        <w:ind w:firstLine="567"/>
        <w:jc w:val="both"/>
        <w:rPr>
          <w:rFonts w:ascii="Times New Roman" w:eastAsia="Times New Roman" w:hAnsi="Times New Roman" w:cs="Times New Roman"/>
          <w:sz w:val="28"/>
          <w:szCs w:val="28"/>
        </w:rPr>
      </w:pPr>
    </w:p>
    <w:p w:rsidR="00E119E0" w:rsidRDefault="00E119E0" w:rsidP="00E119E0">
      <w:pPr>
        <w:spacing w:after="0" w:line="240" w:lineRule="auto"/>
        <w:ind w:firstLine="567"/>
        <w:jc w:val="center"/>
        <w:rPr>
          <w:rFonts w:ascii="Times New Roman" w:eastAsiaTheme="minorEastAsia" w:hAnsi="Times New Roman" w:cs="Times New Roman"/>
          <w:sz w:val="28"/>
          <w:szCs w:val="28"/>
        </w:rPr>
      </w:pPr>
      <m:oMath>
        <m:r>
          <w:rPr>
            <w:rFonts w:ascii="Cambria Math" w:hAnsi="Cambria Math" w:cs="Times New Roman"/>
            <w:sz w:val="28"/>
            <w:szCs w:val="28"/>
          </w:rPr>
          <w:lastRenderedPageBreak/>
          <m:t>f=</m:t>
        </m:r>
        <m:f>
          <m:fPr>
            <m:ctrlPr>
              <w:rPr>
                <w:rFonts w:ascii="Cambria Math" w:hAnsi="Cambria Math" w:cs="Times New Roman"/>
                <w:i/>
                <w:sz w:val="28"/>
                <w:szCs w:val="28"/>
              </w:rPr>
            </m:ctrlPr>
          </m:fPr>
          <m:num>
            <m:nary>
              <m:naryPr>
                <m:chr m:val="∑"/>
                <m:limLoc m:val="undOvr"/>
                <m:subHide m:val="on"/>
                <m:supHide m:val="on"/>
                <m:ctrlPr>
                  <w:rPr>
                    <w:rFonts w:ascii="Cambria Math" w:hAnsi="Cambria Math" w:cs="Times New Roman"/>
                    <w:i/>
                    <w:sz w:val="28"/>
                    <w:szCs w:val="28"/>
                  </w:rPr>
                </m:ctrlPr>
              </m:naryPr>
              <m:sub/>
              <m:sup/>
              <m:e>
                <m:r>
                  <w:rPr>
                    <w:rFonts w:ascii="Cambria Math" w:hAnsi="Cambria Math" w:cs="Times New Roman"/>
                    <w:sz w:val="28"/>
                    <w:szCs w:val="28"/>
                  </w:rPr>
                  <m:t>(Sh)</m:t>
                </m:r>
              </m:e>
            </m:nary>
          </m:num>
          <m:den>
            <m:nary>
              <m:naryPr>
                <m:chr m:val="∑"/>
                <m:limLoc m:val="undOvr"/>
                <m:subHide m:val="on"/>
                <m:supHide m:val="on"/>
                <m:ctrlPr>
                  <w:rPr>
                    <w:rFonts w:ascii="Cambria Math" w:hAnsi="Cambria Math" w:cs="Times New Roman"/>
                    <w:i/>
                    <w:sz w:val="28"/>
                    <w:szCs w:val="28"/>
                  </w:rPr>
                </m:ctrlPr>
              </m:naryPr>
              <m:sub/>
              <m:sup/>
              <m:e>
                <m:r>
                  <w:rPr>
                    <w:rFonts w:ascii="Cambria Math" w:hAnsi="Cambria Math" w:cs="Times New Roman"/>
                    <w:sz w:val="28"/>
                    <w:szCs w:val="28"/>
                  </w:rPr>
                  <m:t>h</m:t>
                </m:r>
              </m:e>
            </m:nary>
          </m:den>
        </m:f>
      </m:oMath>
      <w:r>
        <w:rPr>
          <w:rFonts w:ascii="Times New Roman" w:eastAsiaTheme="minorEastAsia" w:hAnsi="Times New Roman" w:cs="Times New Roman"/>
          <w:sz w:val="28"/>
          <w:szCs w:val="28"/>
        </w:rPr>
        <w:t>.</w:t>
      </w:r>
    </w:p>
    <w:p w:rsidR="00E119E0" w:rsidRDefault="00E119E0" w:rsidP="00D37454">
      <w:pPr>
        <w:spacing w:after="0" w:line="240" w:lineRule="auto"/>
        <w:ind w:firstLine="567"/>
        <w:jc w:val="both"/>
        <w:rPr>
          <w:rFonts w:ascii="Times New Roman" w:eastAsia="Times New Roman" w:hAnsi="Times New Roman" w:cs="Times New Roman"/>
          <w:sz w:val="28"/>
          <w:szCs w:val="28"/>
        </w:rPr>
      </w:pP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Для статичної достовірності потрібно, щоб у пробі було не менше 12 індикаторних видів із загальною сумою трапляння h = 30.</w:t>
      </w:r>
    </w:p>
    <w:p w:rsidR="00E119E0" w:rsidRDefault="009761D1" w:rsidP="00587B0E">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У тому випадку, коли в пробах, відібраних на одному місці, не вивчаються декілька різних груп біоценозу, то розрахунок ведуть за формулою:</w:t>
      </w:r>
    </w:p>
    <w:p w:rsidR="00E119E0" w:rsidRPr="00E119E0" w:rsidRDefault="00E119E0" w:rsidP="00587B0E">
      <w:pPr>
        <w:spacing w:after="0" w:line="240" w:lineRule="auto"/>
        <w:ind w:firstLine="709"/>
        <w:jc w:val="both"/>
        <w:rPr>
          <w:rFonts w:ascii="Times New Roman" w:eastAsia="Times New Roman" w:hAnsi="Times New Roman" w:cs="Times New Roman"/>
          <w:sz w:val="28"/>
          <w:szCs w:val="28"/>
        </w:rPr>
      </w:pPr>
    </w:p>
    <w:p w:rsidR="00E119E0" w:rsidRDefault="0095306C" w:rsidP="00587B0E">
      <w:pPr>
        <w:spacing w:after="0" w:line="24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m=</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m:t>
                      </m:r>
                    </m:sub>
                  </m:sSub>
                  <m:nary>
                    <m:naryPr>
                      <m:chr m:val="∑"/>
                      <m:limLoc m:val="undOvr"/>
                      <m:subHide m:val="on"/>
                      <m:supHide m:val="on"/>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e>
                  </m:nary>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2</m:t>
                      </m:r>
                    </m:sub>
                  </m:sSub>
                  <m:nary>
                    <m:naryPr>
                      <m:chr m:val="∑"/>
                      <m:limLoc m:val="undOvr"/>
                      <m:subHide m:val="on"/>
                      <m:supHide m:val="on"/>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e>
                  </m:nary>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31</m:t>
                      </m:r>
                    </m:sub>
                  </m:sSub>
                  <m:nary>
                    <m:naryPr>
                      <m:chr m:val="∑"/>
                      <m:limLoc m:val="undOvr"/>
                      <m:subHide m:val="on"/>
                      <m:supHide m:val="on"/>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3</m:t>
                          </m:r>
                        </m:sub>
                      </m:sSub>
                    </m:e>
                  </m:nary>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m:t>
                      </m:r>
                    </m:sub>
                  </m:sSub>
                  <m:nary>
                    <m:naryPr>
                      <m:chr m:val="∑"/>
                      <m:limLoc m:val="undOvr"/>
                      <m:subHide m:val="on"/>
                      <m:supHide m:val="on"/>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e>
                  </m:nary>
                </m:num>
                <m:den>
                  <m:nary>
                    <m:naryPr>
                      <m:chr m:val="∑"/>
                      <m:limLoc m:val="undOvr"/>
                      <m:subHide m:val="on"/>
                      <m:supHide m:val="on"/>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e>
                  </m:nary>
                  <m:r>
                    <w:rPr>
                      <w:rFonts w:ascii="Cambria Math" w:hAnsi="Cambria Math" w:cs="Times New Roman"/>
                      <w:sz w:val="28"/>
                      <w:szCs w:val="28"/>
                    </w:rPr>
                    <m:t>+</m:t>
                  </m:r>
                  <m:nary>
                    <m:naryPr>
                      <m:chr m:val="∑"/>
                      <m:limLoc m:val="undOvr"/>
                      <m:subHide m:val="on"/>
                      <m:supHide m:val="on"/>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e>
                  </m:nary>
                  <m:r>
                    <w:rPr>
                      <w:rFonts w:ascii="Cambria Math" w:hAnsi="Cambria Math" w:cs="Times New Roman"/>
                      <w:sz w:val="28"/>
                      <w:szCs w:val="28"/>
                    </w:rPr>
                    <m:t>+</m:t>
                  </m:r>
                  <m:nary>
                    <m:naryPr>
                      <m:chr m:val="∑"/>
                      <m:limLoc m:val="undOvr"/>
                      <m:subHide m:val="on"/>
                      <m:supHide m:val="on"/>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3</m:t>
                          </m:r>
                        </m:sub>
                      </m:sSub>
                    </m:e>
                  </m:nary>
                  <m:r>
                    <w:rPr>
                      <w:rFonts w:ascii="Cambria Math" w:hAnsi="Cambria Math" w:cs="Times New Roman"/>
                      <w:sz w:val="28"/>
                      <w:szCs w:val="28"/>
                    </w:rPr>
                    <m:t>+…+</m:t>
                  </m:r>
                  <m:nary>
                    <m:naryPr>
                      <m:chr m:val="∑"/>
                      <m:limLoc m:val="undOvr"/>
                      <m:subHide m:val="on"/>
                      <m:supHide m:val="on"/>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e>
                  </m:nary>
                </m:den>
              </m:f>
            </m:sub>
          </m:sSub>
        </m:oMath>
      </m:oMathPara>
    </w:p>
    <w:p w:rsidR="00E119E0" w:rsidRDefault="00E119E0" w:rsidP="00587B0E">
      <w:pPr>
        <w:spacing w:after="0" w:line="240" w:lineRule="auto"/>
        <w:ind w:firstLine="709"/>
        <w:jc w:val="both"/>
        <w:rPr>
          <w:rFonts w:ascii="Times New Roman" w:eastAsia="Times New Roman" w:hAnsi="Times New Roman" w:cs="Times New Roman"/>
          <w:sz w:val="28"/>
          <w:szCs w:val="28"/>
        </w:rPr>
      </w:pPr>
    </w:p>
    <w:p w:rsidR="00B02790" w:rsidRPr="00D37454" w:rsidRDefault="009761D1" w:rsidP="00587B0E">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де: </w:t>
      </w:r>
      <w:r w:rsidRPr="00D37454">
        <w:rPr>
          <w:rFonts w:ascii="Times New Roman" w:eastAsia="Times New Roman" w:hAnsi="Times New Roman" w:cs="Times New Roman"/>
          <w:i/>
          <w:sz w:val="28"/>
          <w:szCs w:val="28"/>
        </w:rPr>
        <w:t>f</w:t>
      </w:r>
      <w:r w:rsidRPr="00D37454">
        <w:rPr>
          <w:rFonts w:ascii="Times New Roman" w:eastAsia="Times New Roman" w:hAnsi="Times New Roman" w:cs="Times New Roman"/>
          <w:i/>
          <w:sz w:val="28"/>
          <w:szCs w:val="28"/>
          <w:vertAlign w:val="subscript"/>
        </w:rPr>
        <w:t xml:space="preserve">m </w:t>
      </w:r>
      <w:r w:rsidR="00D37454" w:rsidRPr="00E119E0">
        <w:rPr>
          <w:rFonts w:ascii="Times New Roman" w:eastAsia="Times New Roman" w:hAnsi="Times New Roman" w:cs="Times New Roman"/>
          <w:i/>
          <w:sz w:val="28"/>
          <w:szCs w:val="28"/>
        </w:rPr>
        <w:t>–</w:t>
      </w:r>
      <w:r w:rsidRPr="00D37454">
        <w:rPr>
          <w:rFonts w:ascii="Times New Roman" w:eastAsia="Times New Roman" w:hAnsi="Times New Roman" w:cs="Times New Roman"/>
          <w:i/>
          <w:sz w:val="28"/>
          <w:szCs w:val="28"/>
          <w:vertAlign w:val="subscript"/>
        </w:rPr>
        <w:t xml:space="preserve"> </w:t>
      </w:r>
      <w:r w:rsidRPr="00D37454">
        <w:rPr>
          <w:rFonts w:ascii="Times New Roman" w:eastAsia="Times New Roman" w:hAnsi="Times New Roman" w:cs="Times New Roman"/>
          <w:sz w:val="28"/>
          <w:szCs w:val="28"/>
        </w:rPr>
        <w:t xml:space="preserve">середній індекс; </w:t>
      </w:r>
      <w:r w:rsidRPr="00D37454">
        <w:rPr>
          <w:rFonts w:ascii="Times New Roman" w:eastAsia="Times New Roman" w:hAnsi="Times New Roman" w:cs="Times New Roman"/>
          <w:i/>
          <w:sz w:val="28"/>
          <w:szCs w:val="28"/>
        </w:rPr>
        <w:t>S</w:t>
      </w:r>
      <w:r w:rsidRPr="00D37454">
        <w:rPr>
          <w:rFonts w:ascii="Times New Roman" w:eastAsia="Times New Roman" w:hAnsi="Times New Roman" w:cs="Times New Roman"/>
          <w:i/>
          <w:sz w:val="28"/>
          <w:szCs w:val="28"/>
          <w:vertAlign w:val="subscript"/>
        </w:rPr>
        <w:t>1</w:t>
      </w:r>
      <w:r w:rsidRPr="00D37454">
        <w:rPr>
          <w:rFonts w:ascii="Times New Roman" w:eastAsia="Times New Roman" w:hAnsi="Times New Roman" w:cs="Times New Roman"/>
          <w:i/>
          <w:sz w:val="28"/>
          <w:szCs w:val="28"/>
        </w:rPr>
        <w:t>,S</w:t>
      </w:r>
      <w:r w:rsidRPr="00D37454">
        <w:rPr>
          <w:rFonts w:ascii="Times New Roman" w:eastAsia="Times New Roman" w:hAnsi="Times New Roman" w:cs="Times New Roman"/>
          <w:i/>
          <w:sz w:val="28"/>
          <w:szCs w:val="28"/>
          <w:vertAlign w:val="subscript"/>
        </w:rPr>
        <w:t>2</w:t>
      </w:r>
      <w:r w:rsidRPr="00D37454">
        <w:rPr>
          <w:rFonts w:ascii="Times New Roman" w:eastAsia="Times New Roman" w:hAnsi="Times New Roman" w:cs="Times New Roman"/>
          <w:i/>
          <w:sz w:val="28"/>
          <w:szCs w:val="28"/>
        </w:rPr>
        <w:t>, S</w:t>
      </w:r>
      <w:r w:rsidRPr="00D37454">
        <w:rPr>
          <w:rFonts w:ascii="Times New Roman" w:eastAsia="Times New Roman" w:hAnsi="Times New Roman" w:cs="Times New Roman"/>
          <w:i/>
          <w:sz w:val="28"/>
          <w:szCs w:val="28"/>
          <w:vertAlign w:val="subscript"/>
        </w:rPr>
        <w:t xml:space="preserve">3 </w:t>
      </w:r>
      <w:r w:rsidR="00D37454" w:rsidRPr="00E119E0">
        <w:rPr>
          <w:rFonts w:ascii="Times New Roman" w:eastAsia="Times New Roman" w:hAnsi="Times New Roman" w:cs="Times New Roman"/>
          <w:i/>
          <w:sz w:val="28"/>
          <w:szCs w:val="28"/>
        </w:rPr>
        <w:t>–</w:t>
      </w:r>
      <w:r w:rsidRPr="00D37454">
        <w:rPr>
          <w:rFonts w:ascii="Times New Roman" w:eastAsia="Times New Roman" w:hAnsi="Times New Roman" w:cs="Times New Roman"/>
          <w:i/>
          <w:sz w:val="28"/>
          <w:szCs w:val="28"/>
          <w:vertAlign w:val="subscript"/>
        </w:rPr>
        <w:t xml:space="preserve"> </w:t>
      </w:r>
      <w:r w:rsidRPr="00D37454">
        <w:rPr>
          <w:rFonts w:ascii="Times New Roman" w:eastAsia="Times New Roman" w:hAnsi="Times New Roman" w:cs="Times New Roman"/>
          <w:sz w:val="28"/>
          <w:szCs w:val="28"/>
        </w:rPr>
        <w:t>індекс сапробності</w:t>
      </w:r>
      <w:hyperlink r:id="rId3225">
        <w:r w:rsidRPr="00A2086B">
          <w:rPr>
            <w:rFonts w:ascii="Times New Roman" w:eastAsia="Times New Roman" w:hAnsi="Times New Roman" w:cs="Times New Roman"/>
            <w:sz w:val="28"/>
            <w:szCs w:val="28"/>
          </w:rPr>
          <w:t xml:space="preserve"> </w:t>
        </w:r>
      </w:hyperlink>
      <w:hyperlink r:id="rId3226">
        <w:r w:rsidRPr="00A2086B">
          <w:rPr>
            <w:rFonts w:ascii="Times New Roman" w:eastAsia="Times New Roman" w:hAnsi="Times New Roman" w:cs="Times New Roman"/>
            <w:sz w:val="28"/>
            <w:szCs w:val="28"/>
          </w:rPr>
          <w:t>певн</w:t>
        </w:r>
      </w:hyperlink>
      <w:hyperlink r:id="rId3227">
        <w:r w:rsidRPr="00A2086B">
          <w:rPr>
            <w:rFonts w:ascii="Times New Roman" w:eastAsia="Times New Roman" w:hAnsi="Times New Roman" w:cs="Times New Roman"/>
            <w:sz w:val="28"/>
            <w:szCs w:val="28"/>
          </w:rPr>
          <w:t xml:space="preserve">их </w:t>
        </w:r>
      </w:hyperlink>
      <w:r w:rsidRPr="00D37454">
        <w:rPr>
          <w:rFonts w:ascii="Times New Roman" w:eastAsia="Times New Roman" w:hAnsi="Times New Roman" w:cs="Times New Roman"/>
          <w:sz w:val="28"/>
          <w:szCs w:val="28"/>
        </w:rPr>
        <w:t>співтовариств (макрофлора, макрофауна обростання) або декілька проб одного</w:t>
      </w:r>
      <w:hyperlink r:id="rId3228">
        <w:r w:rsidRPr="00A2086B">
          <w:rPr>
            <w:rFonts w:ascii="Times New Roman" w:eastAsia="Times New Roman" w:hAnsi="Times New Roman" w:cs="Times New Roman"/>
            <w:sz w:val="28"/>
            <w:szCs w:val="28"/>
          </w:rPr>
          <w:t xml:space="preserve"> співтовариства;</w:t>
        </w:r>
      </w:hyperlink>
      <w:r w:rsidRPr="00D37454">
        <w:rPr>
          <w:rFonts w:ascii="Times New Roman" w:eastAsia="Times New Roman" w:hAnsi="Times New Roman" w:cs="Times New Roman"/>
          <w:sz w:val="28"/>
          <w:szCs w:val="28"/>
        </w:rPr>
        <w:t xml:space="preserve"> </w:t>
      </w:r>
      <w:r w:rsidRPr="00A2086B">
        <w:rPr>
          <w:rFonts w:ascii="Times New Roman" w:eastAsia="Times New Roman" w:hAnsi="Times New Roman" w:cs="Times New Roman"/>
          <w:sz w:val="28"/>
          <w:szCs w:val="28"/>
        </w:rPr>
        <w:t xml:space="preserve">h1, h2, h3 </w:t>
      </w:r>
      <w:r w:rsidR="00D37454" w:rsidRPr="00A2086B">
        <w:rPr>
          <w:rFonts w:ascii="Times New Roman" w:eastAsia="Times New Roman" w:hAnsi="Times New Roman" w:cs="Times New Roman"/>
          <w:sz w:val="28"/>
          <w:szCs w:val="28"/>
        </w:rPr>
        <w:t>–</w:t>
      </w:r>
      <w:r w:rsidRPr="00A2086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суми значень частоти зустрічання</w:t>
      </w:r>
      <w:hyperlink r:id="rId3229">
        <w:r w:rsidRPr="00A2086B">
          <w:rPr>
            <w:rFonts w:ascii="Times New Roman" w:eastAsia="Times New Roman" w:hAnsi="Times New Roman" w:cs="Times New Roman"/>
            <w:sz w:val="28"/>
            <w:szCs w:val="28"/>
          </w:rPr>
          <w:t xml:space="preserve"> </w:t>
        </w:r>
      </w:hyperlink>
      <w:hyperlink r:id="rId3230">
        <w:r w:rsidRPr="00A2086B">
          <w:rPr>
            <w:rFonts w:ascii="Times New Roman" w:eastAsia="Times New Roman" w:hAnsi="Times New Roman" w:cs="Times New Roman"/>
            <w:sz w:val="28"/>
            <w:szCs w:val="28"/>
          </w:rPr>
          <w:t>деяки</w:t>
        </w:r>
      </w:hyperlink>
      <w:hyperlink r:id="rId3231">
        <w:r w:rsidRPr="00A2086B">
          <w:rPr>
            <w:rFonts w:ascii="Times New Roman" w:eastAsia="Times New Roman" w:hAnsi="Times New Roman" w:cs="Times New Roman"/>
            <w:sz w:val="28"/>
            <w:szCs w:val="28"/>
          </w:rPr>
          <w:t xml:space="preserve">х </w:t>
        </w:r>
      </w:hyperlink>
      <w:r w:rsidRPr="00D37454">
        <w:rPr>
          <w:rFonts w:ascii="Times New Roman" w:eastAsia="Times New Roman" w:hAnsi="Times New Roman" w:cs="Times New Roman"/>
          <w:sz w:val="28"/>
          <w:szCs w:val="28"/>
        </w:rPr>
        <w:t>співтовариств або декількох проб одного</w:t>
      </w:r>
      <w:hyperlink r:id="rId3232">
        <w:r w:rsidRPr="00A2086B">
          <w:rPr>
            <w:rFonts w:ascii="Times New Roman" w:eastAsia="Times New Roman" w:hAnsi="Times New Roman" w:cs="Times New Roman"/>
            <w:sz w:val="28"/>
            <w:szCs w:val="28"/>
          </w:rPr>
          <w:t xml:space="preserve"> співтовариства.</w:t>
        </w:r>
      </w:hyperlink>
    </w:p>
    <w:p w:rsidR="00B02790" w:rsidRPr="00D37454" w:rsidRDefault="009761D1" w:rsidP="00587B0E">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Величину індикаторної</w:t>
      </w:r>
      <w:hyperlink r:id="rId3233">
        <w:r w:rsidRPr="00A2086B">
          <w:rPr>
            <w:rFonts w:ascii="Times New Roman" w:eastAsia="Times New Roman" w:hAnsi="Times New Roman" w:cs="Times New Roman"/>
            <w:sz w:val="28"/>
            <w:szCs w:val="28"/>
          </w:rPr>
          <w:t xml:space="preserve"> значимості </w:t>
        </w:r>
      </w:hyperlink>
      <w:r w:rsidRPr="00D37454">
        <w:rPr>
          <w:rFonts w:ascii="Times New Roman" w:eastAsia="Times New Roman" w:hAnsi="Times New Roman" w:cs="Times New Roman"/>
          <w:sz w:val="28"/>
          <w:szCs w:val="28"/>
        </w:rPr>
        <w:t>(S) визначають за</w:t>
      </w:r>
      <w:hyperlink r:id="rId3234">
        <w:r w:rsidRPr="00A2086B">
          <w:rPr>
            <w:rFonts w:ascii="Times New Roman" w:eastAsia="Times New Roman" w:hAnsi="Times New Roman" w:cs="Times New Roman"/>
            <w:sz w:val="28"/>
            <w:szCs w:val="28"/>
          </w:rPr>
          <w:t xml:space="preserve"> даними </w:t>
        </w:r>
      </w:hyperlink>
      <w:r w:rsidRPr="00D37454">
        <w:rPr>
          <w:rFonts w:ascii="Times New Roman" w:eastAsia="Times New Roman" w:hAnsi="Times New Roman" w:cs="Times New Roman"/>
          <w:sz w:val="28"/>
          <w:szCs w:val="28"/>
        </w:rPr>
        <w:t>(табл.</w:t>
      </w:r>
      <w:r w:rsidR="003D329C">
        <w:rPr>
          <w:rFonts w:ascii="Times New Roman" w:eastAsia="Times New Roman" w:hAnsi="Times New Roman" w:cs="Times New Roman"/>
          <w:sz w:val="28"/>
          <w:szCs w:val="28"/>
        </w:rPr>
        <w:t>9</w:t>
      </w:r>
      <w:r w:rsidRPr="00D37454">
        <w:rPr>
          <w:rFonts w:ascii="Times New Roman" w:eastAsia="Times New Roman" w:hAnsi="Times New Roman" w:cs="Times New Roman"/>
          <w:sz w:val="28"/>
          <w:szCs w:val="28"/>
        </w:rPr>
        <w:t>).</w:t>
      </w:r>
    </w:p>
    <w:p w:rsidR="00B02790" w:rsidRPr="00D37454" w:rsidRDefault="00B02790" w:rsidP="00D37454">
      <w:pPr>
        <w:spacing w:after="0" w:line="240" w:lineRule="auto"/>
        <w:jc w:val="both"/>
        <w:rPr>
          <w:rFonts w:ascii="Times New Roman" w:eastAsia="Times New Roman" w:hAnsi="Times New Roman" w:cs="Times New Roman"/>
          <w:sz w:val="28"/>
          <w:szCs w:val="28"/>
        </w:rPr>
      </w:pPr>
    </w:p>
    <w:p w:rsidR="00B02790" w:rsidRPr="00D37454" w:rsidRDefault="009761D1" w:rsidP="00E119E0">
      <w:pPr>
        <w:spacing w:after="0" w:line="240" w:lineRule="auto"/>
        <w:jc w:val="center"/>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Таблиця </w:t>
      </w:r>
      <w:r w:rsidR="003D329C">
        <w:rPr>
          <w:rFonts w:ascii="Times New Roman" w:eastAsia="Times New Roman" w:hAnsi="Times New Roman" w:cs="Times New Roman"/>
          <w:sz w:val="28"/>
          <w:szCs w:val="28"/>
        </w:rPr>
        <w:t>9</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hyperlink r:id="rId3235">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Величини індикаторної</w:t>
      </w:r>
      <w:hyperlink r:id="rId3236">
        <w:r w:rsidRPr="00A2086B">
          <w:rPr>
            <w:rFonts w:ascii="Times New Roman" w:eastAsia="Times New Roman" w:hAnsi="Times New Roman" w:cs="Times New Roman"/>
            <w:sz w:val="28"/>
            <w:szCs w:val="28"/>
          </w:rPr>
          <w:t xml:space="preserve"> значимості</w:t>
        </w:r>
      </w:hyperlink>
    </w:p>
    <w:tbl>
      <w:tblPr>
        <w:tblStyle w:val="af"/>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098"/>
        <w:gridCol w:w="2126"/>
        <w:gridCol w:w="2552"/>
      </w:tblGrid>
      <w:tr w:rsidR="00D37454" w:rsidRPr="00D37454">
        <w:tc>
          <w:tcPr>
            <w:tcW w:w="5098" w:type="dxa"/>
            <w:tcBorders>
              <w:top w:val="single" w:sz="4" w:space="0" w:color="000000"/>
              <w:left w:val="single" w:sz="4" w:space="0" w:color="000000"/>
              <w:bottom w:val="single" w:sz="4" w:space="0" w:color="000000"/>
              <w:right w:val="single" w:sz="4" w:space="0" w:color="000000"/>
            </w:tcBorders>
            <w:vAlign w:val="center"/>
          </w:tcPr>
          <w:p w:rsidR="00B02790" w:rsidRPr="00D37454" w:rsidRDefault="009761D1" w:rsidP="00E119E0">
            <w:pPr>
              <w:jc w:val="center"/>
              <w:rPr>
                <w:sz w:val="28"/>
                <w:szCs w:val="28"/>
              </w:rPr>
            </w:pPr>
            <w:r w:rsidRPr="00D37454">
              <w:rPr>
                <w:sz w:val="28"/>
                <w:szCs w:val="28"/>
              </w:rPr>
              <w:t>Індикаторні організми</w:t>
            </w:r>
          </w:p>
        </w:tc>
        <w:tc>
          <w:tcPr>
            <w:tcW w:w="2126" w:type="dxa"/>
            <w:tcBorders>
              <w:top w:val="single" w:sz="4" w:space="0" w:color="000000"/>
              <w:left w:val="single" w:sz="4" w:space="0" w:color="000000"/>
              <w:bottom w:val="single" w:sz="4" w:space="0" w:color="000000"/>
              <w:right w:val="single" w:sz="4" w:space="0" w:color="000000"/>
            </w:tcBorders>
            <w:vAlign w:val="center"/>
          </w:tcPr>
          <w:p w:rsidR="00B02790" w:rsidRPr="00D37454" w:rsidRDefault="009761D1" w:rsidP="00E119E0">
            <w:pPr>
              <w:jc w:val="center"/>
              <w:rPr>
                <w:sz w:val="28"/>
                <w:szCs w:val="28"/>
              </w:rPr>
            </w:pPr>
            <w:r w:rsidRPr="00D37454">
              <w:rPr>
                <w:sz w:val="28"/>
                <w:szCs w:val="28"/>
              </w:rPr>
              <w:t>S (індикаторна</w:t>
            </w:r>
            <w:hyperlink r:id="rId3237">
              <w:r w:rsidRPr="00A2086B">
                <w:rPr>
                  <w:sz w:val="28"/>
                  <w:szCs w:val="28"/>
                </w:rPr>
                <w:t xml:space="preserve"> </w:t>
              </w:r>
            </w:hyperlink>
            <w:hyperlink r:id="rId3238">
              <w:r w:rsidRPr="00A2086B">
                <w:rPr>
                  <w:sz w:val="28"/>
                  <w:szCs w:val="28"/>
                </w:rPr>
                <w:t>значимість</w:t>
              </w:r>
            </w:hyperlink>
            <w:hyperlink r:id="rId3239">
              <w:r w:rsidRPr="00A2086B">
                <w:rPr>
                  <w:sz w:val="28"/>
                  <w:szCs w:val="28"/>
                </w:rPr>
                <w:t>)</w:t>
              </w:r>
            </w:hyperlink>
          </w:p>
        </w:tc>
        <w:tc>
          <w:tcPr>
            <w:tcW w:w="2552" w:type="dxa"/>
            <w:tcBorders>
              <w:top w:val="single" w:sz="4" w:space="0" w:color="000000"/>
              <w:left w:val="single" w:sz="4" w:space="0" w:color="000000"/>
              <w:bottom w:val="single" w:sz="4" w:space="0" w:color="000000"/>
              <w:right w:val="single" w:sz="4" w:space="0" w:color="000000"/>
            </w:tcBorders>
            <w:vAlign w:val="center"/>
          </w:tcPr>
          <w:p w:rsidR="00B02790" w:rsidRPr="00D37454" w:rsidRDefault="009761D1" w:rsidP="00E119E0">
            <w:pPr>
              <w:jc w:val="center"/>
              <w:rPr>
                <w:sz w:val="28"/>
                <w:szCs w:val="28"/>
              </w:rPr>
            </w:pPr>
            <w:r w:rsidRPr="00D37454">
              <w:rPr>
                <w:sz w:val="28"/>
                <w:szCs w:val="28"/>
              </w:rPr>
              <w:t>Умовні позначення сапробної зони</w:t>
            </w:r>
          </w:p>
        </w:tc>
      </w:tr>
      <w:tr w:rsidR="00D37454" w:rsidRPr="00D37454">
        <w:tc>
          <w:tcPr>
            <w:tcW w:w="5098" w:type="dxa"/>
            <w:tcBorders>
              <w:top w:val="single" w:sz="4" w:space="0" w:color="000000"/>
              <w:left w:val="single" w:sz="4" w:space="0" w:color="000000"/>
              <w:bottom w:val="single" w:sz="4" w:space="0" w:color="000000"/>
              <w:right w:val="single" w:sz="4" w:space="0" w:color="000000"/>
            </w:tcBorders>
            <w:vAlign w:val="center"/>
          </w:tcPr>
          <w:p w:rsidR="00B02790" w:rsidRPr="00D37454" w:rsidRDefault="009761D1" w:rsidP="00E119E0">
            <w:pPr>
              <w:jc w:val="center"/>
              <w:rPr>
                <w:sz w:val="28"/>
                <w:szCs w:val="28"/>
              </w:rPr>
            </w:pPr>
            <w:r w:rsidRPr="00D37454">
              <w:rPr>
                <w:sz w:val="28"/>
                <w:szCs w:val="28"/>
              </w:rPr>
              <w:t>Організми ксеносапробної зони</w:t>
            </w:r>
          </w:p>
        </w:tc>
        <w:tc>
          <w:tcPr>
            <w:tcW w:w="2126" w:type="dxa"/>
            <w:tcBorders>
              <w:top w:val="single" w:sz="4" w:space="0" w:color="000000"/>
              <w:left w:val="single" w:sz="4" w:space="0" w:color="000000"/>
              <w:bottom w:val="single" w:sz="4" w:space="0" w:color="000000"/>
              <w:right w:val="single" w:sz="4" w:space="0" w:color="000000"/>
            </w:tcBorders>
            <w:vAlign w:val="center"/>
          </w:tcPr>
          <w:p w:rsidR="00B02790" w:rsidRPr="00D37454" w:rsidRDefault="009761D1" w:rsidP="00E119E0">
            <w:pPr>
              <w:jc w:val="center"/>
              <w:rPr>
                <w:sz w:val="28"/>
                <w:szCs w:val="28"/>
              </w:rPr>
            </w:pPr>
            <w:r w:rsidRPr="00D37454">
              <w:rPr>
                <w:sz w:val="28"/>
                <w:szCs w:val="28"/>
              </w:rPr>
              <w:t>0</w:t>
            </w:r>
          </w:p>
        </w:tc>
        <w:tc>
          <w:tcPr>
            <w:tcW w:w="2552" w:type="dxa"/>
            <w:tcBorders>
              <w:top w:val="single" w:sz="4" w:space="0" w:color="000000"/>
              <w:left w:val="single" w:sz="4" w:space="0" w:color="000000"/>
              <w:bottom w:val="single" w:sz="4" w:space="0" w:color="000000"/>
              <w:right w:val="single" w:sz="4" w:space="0" w:color="000000"/>
            </w:tcBorders>
            <w:vAlign w:val="center"/>
          </w:tcPr>
          <w:p w:rsidR="00B02790" w:rsidRPr="00D37454" w:rsidRDefault="009761D1" w:rsidP="00E119E0">
            <w:pPr>
              <w:jc w:val="center"/>
              <w:rPr>
                <w:sz w:val="28"/>
                <w:szCs w:val="28"/>
              </w:rPr>
            </w:pPr>
            <w:r w:rsidRPr="00D37454">
              <w:rPr>
                <w:sz w:val="28"/>
                <w:szCs w:val="28"/>
              </w:rPr>
              <w:t>X</w:t>
            </w:r>
          </w:p>
        </w:tc>
      </w:tr>
      <w:tr w:rsidR="00D37454" w:rsidRPr="00D37454">
        <w:tc>
          <w:tcPr>
            <w:tcW w:w="5098" w:type="dxa"/>
            <w:tcBorders>
              <w:top w:val="single" w:sz="4" w:space="0" w:color="000000"/>
              <w:left w:val="single" w:sz="4" w:space="0" w:color="000000"/>
              <w:bottom w:val="single" w:sz="4" w:space="0" w:color="000000"/>
              <w:right w:val="single" w:sz="4" w:space="0" w:color="000000"/>
            </w:tcBorders>
            <w:vAlign w:val="center"/>
          </w:tcPr>
          <w:p w:rsidR="00B02790" w:rsidRPr="00D37454" w:rsidRDefault="009761D1" w:rsidP="00E119E0">
            <w:pPr>
              <w:jc w:val="center"/>
              <w:rPr>
                <w:sz w:val="28"/>
                <w:szCs w:val="28"/>
              </w:rPr>
            </w:pPr>
            <w:r w:rsidRPr="00D37454">
              <w:rPr>
                <w:sz w:val="28"/>
                <w:szCs w:val="28"/>
              </w:rPr>
              <w:t>Організми олігасапробної зони</w:t>
            </w:r>
          </w:p>
        </w:tc>
        <w:tc>
          <w:tcPr>
            <w:tcW w:w="2126" w:type="dxa"/>
            <w:tcBorders>
              <w:top w:val="single" w:sz="4" w:space="0" w:color="000000"/>
              <w:left w:val="single" w:sz="4" w:space="0" w:color="000000"/>
              <w:bottom w:val="single" w:sz="4" w:space="0" w:color="000000"/>
              <w:right w:val="single" w:sz="4" w:space="0" w:color="000000"/>
            </w:tcBorders>
            <w:vAlign w:val="center"/>
          </w:tcPr>
          <w:p w:rsidR="00B02790" w:rsidRPr="00D37454" w:rsidRDefault="009761D1" w:rsidP="00E119E0">
            <w:pPr>
              <w:jc w:val="center"/>
              <w:rPr>
                <w:sz w:val="28"/>
                <w:szCs w:val="28"/>
              </w:rPr>
            </w:pPr>
            <w:r w:rsidRPr="00D37454">
              <w:rPr>
                <w:sz w:val="28"/>
                <w:szCs w:val="28"/>
              </w:rPr>
              <w:t>1</w:t>
            </w:r>
          </w:p>
        </w:tc>
        <w:tc>
          <w:tcPr>
            <w:tcW w:w="2552" w:type="dxa"/>
            <w:tcBorders>
              <w:top w:val="single" w:sz="4" w:space="0" w:color="000000"/>
              <w:left w:val="single" w:sz="4" w:space="0" w:color="000000"/>
              <w:bottom w:val="single" w:sz="4" w:space="0" w:color="000000"/>
              <w:right w:val="single" w:sz="4" w:space="0" w:color="000000"/>
            </w:tcBorders>
            <w:vAlign w:val="center"/>
          </w:tcPr>
          <w:p w:rsidR="00B02790" w:rsidRPr="00D37454" w:rsidRDefault="009761D1" w:rsidP="00E119E0">
            <w:pPr>
              <w:jc w:val="center"/>
              <w:rPr>
                <w:sz w:val="28"/>
                <w:szCs w:val="28"/>
              </w:rPr>
            </w:pPr>
            <w:r w:rsidRPr="00D37454">
              <w:rPr>
                <w:sz w:val="28"/>
                <w:szCs w:val="28"/>
              </w:rPr>
              <w:t>O</w:t>
            </w:r>
          </w:p>
        </w:tc>
      </w:tr>
      <w:tr w:rsidR="00D37454" w:rsidRPr="00D37454">
        <w:tc>
          <w:tcPr>
            <w:tcW w:w="5098" w:type="dxa"/>
            <w:tcBorders>
              <w:top w:val="single" w:sz="4" w:space="0" w:color="000000"/>
              <w:left w:val="single" w:sz="4" w:space="0" w:color="000000"/>
              <w:bottom w:val="single" w:sz="4" w:space="0" w:color="000000"/>
              <w:right w:val="single" w:sz="4" w:space="0" w:color="000000"/>
            </w:tcBorders>
            <w:vAlign w:val="center"/>
          </w:tcPr>
          <w:p w:rsidR="00B02790" w:rsidRPr="00D37454" w:rsidRDefault="009761D1" w:rsidP="00E119E0">
            <w:pPr>
              <w:jc w:val="center"/>
              <w:rPr>
                <w:sz w:val="28"/>
                <w:szCs w:val="28"/>
              </w:rPr>
            </w:pPr>
            <w:r w:rsidRPr="00D37454">
              <w:rPr>
                <w:sz w:val="28"/>
                <w:szCs w:val="28"/>
              </w:rPr>
              <w:t>Організми бета-мезосапробної зони</w:t>
            </w:r>
          </w:p>
        </w:tc>
        <w:tc>
          <w:tcPr>
            <w:tcW w:w="2126" w:type="dxa"/>
            <w:tcBorders>
              <w:top w:val="single" w:sz="4" w:space="0" w:color="000000"/>
              <w:left w:val="single" w:sz="4" w:space="0" w:color="000000"/>
              <w:bottom w:val="single" w:sz="4" w:space="0" w:color="000000"/>
              <w:right w:val="single" w:sz="4" w:space="0" w:color="000000"/>
            </w:tcBorders>
            <w:vAlign w:val="center"/>
          </w:tcPr>
          <w:p w:rsidR="00B02790" w:rsidRPr="00D37454" w:rsidRDefault="009761D1" w:rsidP="00E119E0">
            <w:pPr>
              <w:jc w:val="center"/>
              <w:rPr>
                <w:sz w:val="28"/>
                <w:szCs w:val="28"/>
              </w:rPr>
            </w:pPr>
            <w:r w:rsidRPr="00D37454">
              <w:rPr>
                <w:sz w:val="28"/>
                <w:szCs w:val="28"/>
              </w:rPr>
              <w:t>2</w:t>
            </w:r>
          </w:p>
        </w:tc>
        <w:tc>
          <w:tcPr>
            <w:tcW w:w="2552" w:type="dxa"/>
            <w:tcBorders>
              <w:top w:val="single" w:sz="4" w:space="0" w:color="000000"/>
              <w:left w:val="single" w:sz="4" w:space="0" w:color="000000"/>
              <w:bottom w:val="single" w:sz="4" w:space="0" w:color="000000"/>
              <w:right w:val="single" w:sz="4" w:space="0" w:color="000000"/>
            </w:tcBorders>
            <w:vAlign w:val="center"/>
          </w:tcPr>
          <w:p w:rsidR="00B02790" w:rsidRPr="00D37454" w:rsidRDefault="009761D1" w:rsidP="00E119E0">
            <w:pPr>
              <w:jc w:val="center"/>
              <w:rPr>
                <w:sz w:val="28"/>
                <w:szCs w:val="28"/>
              </w:rPr>
            </w:pPr>
            <w:r w:rsidRPr="00D37454">
              <w:rPr>
                <w:sz w:val="28"/>
                <w:szCs w:val="28"/>
              </w:rPr>
              <w:t>α</w:t>
            </w:r>
          </w:p>
        </w:tc>
      </w:tr>
      <w:tr w:rsidR="00D37454" w:rsidRPr="00D37454">
        <w:tc>
          <w:tcPr>
            <w:tcW w:w="5098" w:type="dxa"/>
            <w:tcBorders>
              <w:top w:val="single" w:sz="4" w:space="0" w:color="000000"/>
              <w:left w:val="single" w:sz="4" w:space="0" w:color="000000"/>
              <w:bottom w:val="single" w:sz="4" w:space="0" w:color="000000"/>
              <w:right w:val="single" w:sz="4" w:space="0" w:color="000000"/>
            </w:tcBorders>
            <w:vAlign w:val="center"/>
          </w:tcPr>
          <w:p w:rsidR="00B02790" w:rsidRPr="00D37454" w:rsidRDefault="009761D1" w:rsidP="00E119E0">
            <w:pPr>
              <w:jc w:val="center"/>
              <w:rPr>
                <w:sz w:val="28"/>
                <w:szCs w:val="28"/>
              </w:rPr>
            </w:pPr>
            <w:r w:rsidRPr="00D37454">
              <w:rPr>
                <w:sz w:val="28"/>
                <w:szCs w:val="28"/>
              </w:rPr>
              <w:t>Організми альфа-мезосапробної зони</w:t>
            </w:r>
          </w:p>
        </w:tc>
        <w:tc>
          <w:tcPr>
            <w:tcW w:w="2126" w:type="dxa"/>
            <w:tcBorders>
              <w:top w:val="single" w:sz="4" w:space="0" w:color="000000"/>
              <w:left w:val="single" w:sz="4" w:space="0" w:color="000000"/>
              <w:bottom w:val="single" w:sz="4" w:space="0" w:color="000000"/>
              <w:right w:val="single" w:sz="4" w:space="0" w:color="000000"/>
            </w:tcBorders>
            <w:vAlign w:val="center"/>
          </w:tcPr>
          <w:p w:rsidR="00B02790" w:rsidRPr="00D37454" w:rsidRDefault="009761D1" w:rsidP="00E119E0">
            <w:pPr>
              <w:jc w:val="center"/>
              <w:rPr>
                <w:sz w:val="28"/>
                <w:szCs w:val="28"/>
              </w:rPr>
            </w:pPr>
            <w:r w:rsidRPr="00D37454">
              <w:rPr>
                <w:sz w:val="28"/>
                <w:szCs w:val="28"/>
              </w:rPr>
              <w:t>3</w:t>
            </w:r>
          </w:p>
        </w:tc>
        <w:tc>
          <w:tcPr>
            <w:tcW w:w="2552" w:type="dxa"/>
            <w:tcBorders>
              <w:top w:val="single" w:sz="4" w:space="0" w:color="000000"/>
              <w:left w:val="single" w:sz="4" w:space="0" w:color="000000"/>
              <w:bottom w:val="single" w:sz="4" w:space="0" w:color="000000"/>
              <w:right w:val="single" w:sz="4" w:space="0" w:color="000000"/>
            </w:tcBorders>
            <w:vAlign w:val="center"/>
          </w:tcPr>
          <w:p w:rsidR="00B02790" w:rsidRPr="00D37454" w:rsidRDefault="009761D1" w:rsidP="00E119E0">
            <w:pPr>
              <w:jc w:val="center"/>
              <w:rPr>
                <w:sz w:val="28"/>
                <w:szCs w:val="28"/>
              </w:rPr>
            </w:pPr>
            <w:r w:rsidRPr="00D37454">
              <w:rPr>
                <w:sz w:val="28"/>
                <w:szCs w:val="28"/>
              </w:rPr>
              <w:t>β</w:t>
            </w:r>
          </w:p>
        </w:tc>
      </w:tr>
      <w:tr w:rsidR="00D37454" w:rsidRPr="00D37454">
        <w:tc>
          <w:tcPr>
            <w:tcW w:w="5098" w:type="dxa"/>
            <w:tcBorders>
              <w:top w:val="single" w:sz="4" w:space="0" w:color="000000"/>
              <w:left w:val="single" w:sz="4" w:space="0" w:color="000000"/>
              <w:bottom w:val="single" w:sz="4" w:space="0" w:color="000000"/>
              <w:right w:val="single" w:sz="4" w:space="0" w:color="000000"/>
            </w:tcBorders>
            <w:vAlign w:val="center"/>
          </w:tcPr>
          <w:p w:rsidR="00B02790" w:rsidRPr="00D37454" w:rsidRDefault="009761D1" w:rsidP="00E119E0">
            <w:pPr>
              <w:jc w:val="center"/>
              <w:rPr>
                <w:sz w:val="28"/>
                <w:szCs w:val="28"/>
              </w:rPr>
            </w:pPr>
            <w:r w:rsidRPr="00D37454">
              <w:rPr>
                <w:sz w:val="28"/>
                <w:szCs w:val="28"/>
              </w:rPr>
              <w:t>Організми полісапробної зони</w:t>
            </w:r>
          </w:p>
        </w:tc>
        <w:tc>
          <w:tcPr>
            <w:tcW w:w="2126" w:type="dxa"/>
            <w:tcBorders>
              <w:top w:val="single" w:sz="4" w:space="0" w:color="000000"/>
              <w:left w:val="single" w:sz="4" w:space="0" w:color="000000"/>
              <w:bottom w:val="single" w:sz="4" w:space="0" w:color="000000"/>
              <w:right w:val="single" w:sz="4" w:space="0" w:color="000000"/>
            </w:tcBorders>
            <w:vAlign w:val="center"/>
          </w:tcPr>
          <w:p w:rsidR="00B02790" w:rsidRPr="00D37454" w:rsidRDefault="009761D1" w:rsidP="00E119E0">
            <w:pPr>
              <w:jc w:val="center"/>
              <w:rPr>
                <w:sz w:val="28"/>
                <w:szCs w:val="28"/>
              </w:rPr>
            </w:pPr>
            <w:r w:rsidRPr="00D37454">
              <w:rPr>
                <w:sz w:val="28"/>
                <w:szCs w:val="28"/>
              </w:rPr>
              <w:t>4</w:t>
            </w:r>
          </w:p>
        </w:tc>
        <w:tc>
          <w:tcPr>
            <w:tcW w:w="2552" w:type="dxa"/>
            <w:tcBorders>
              <w:top w:val="single" w:sz="4" w:space="0" w:color="000000"/>
              <w:left w:val="single" w:sz="4" w:space="0" w:color="000000"/>
              <w:bottom w:val="single" w:sz="4" w:space="0" w:color="000000"/>
              <w:right w:val="single" w:sz="4" w:space="0" w:color="000000"/>
            </w:tcBorders>
            <w:vAlign w:val="center"/>
          </w:tcPr>
          <w:p w:rsidR="00B02790" w:rsidRPr="00D37454" w:rsidRDefault="009761D1" w:rsidP="00E119E0">
            <w:pPr>
              <w:jc w:val="center"/>
              <w:rPr>
                <w:sz w:val="28"/>
                <w:szCs w:val="28"/>
              </w:rPr>
            </w:pPr>
            <w:r w:rsidRPr="00D37454">
              <w:rPr>
                <w:sz w:val="28"/>
                <w:szCs w:val="28"/>
              </w:rPr>
              <w:t>Р</w:t>
            </w:r>
          </w:p>
        </w:tc>
      </w:tr>
    </w:tbl>
    <w:p w:rsidR="00B02790" w:rsidRPr="00D37454" w:rsidRDefault="00B02790" w:rsidP="00D37454">
      <w:pPr>
        <w:spacing w:after="0" w:line="240" w:lineRule="auto"/>
        <w:ind w:firstLine="567"/>
        <w:jc w:val="both"/>
        <w:rPr>
          <w:rFonts w:ascii="Times New Roman" w:eastAsia="Times New Roman" w:hAnsi="Times New Roman" w:cs="Times New Roman"/>
          <w:i/>
          <w:sz w:val="28"/>
          <w:szCs w:val="28"/>
        </w:rPr>
      </w:pPr>
    </w:p>
    <w:p w:rsidR="00B02790" w:rsidRPr="00D37454" w:rsidRDefault="009761D1" w:rsidP="00587B0E">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Встановлення зони сапробності та класу якості води за індексом сапробності, наведено в таблиці </w:t>
      </w:r>
      <w:r w:rsidR="003D329C">
        <w:rPr>
          <w:rFonts w:ascii="Times New Roman" w:eastAsia="Times New Roman" w:hAnsi="Times New Roman" w:cs="Times New Roman"/>
          <w:sz w:val="28"/>
          <w:szCs w:val="28"/>
        </w:rPr>
        <w:t>10</w:t>
      </w:r>
      <w:r w:rsidRPr="00D37454">
        <w:rPr>
          <w:rFonts w:ascii="Times New Roman" w:eastAsia="Times New Roman" w:hAnsi="Times New Roman" w:cs="Times New Roman"/>
          <w:sz w:val="28"/>
          <w:szCs w:val="28"/>
        </w:rPr>
        <w:t>.</w:t>
      </w:r>
    </w:p>
    <w:p w:rsidR="00B02790" w:rsidRPr="00D37454" w:rsidRDefault="00B02790" w:rsidP="00D37454">
      <w:pPr>
        <w:spacing w:after="0" w:line="240" w:lineRule="auto"/>
        <w:ind w:firstLine="567"/>
        <w:jc w:val="both"/>
        <w:rPr>
          <w:rFonts w:ascii="Times New Roman" w:eastAsia="Times New Roman" w:hAnsi="Times New Roman" w:cs="Times New Roman"/>
          <w:sz w:val="28"/>
          <w:szCs w:val="28"/>
        </w:rPr>
      </w:pPr>
    </w:p>
    <w:p w:rsidR="00B02790" w:rsidRPr="00D37454" w:rsidRDefault="009761D1" w:rsidP="00E119E0">
      <w:pPr>
        <w:spacing w:after="0" w:line="240" w:lineRule="auto"/>
        <w:ind w:firstLine="567"/>
        <w:jc w:val="center"/>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Таблиця </w:t>
      </w:r>
      <w:r w:rsidR="003D329C">
        <w:rPr>
          <w:rFonts w:ascii="Times New Roman" w:eastAsia="Times New Roman" w:hAnsi="Times New Roman" w:cs="Times New Roman"/>
          <w:sz w:val="28"/>
          <w:szCs w:val="28"/>
        </w:rPr>
        <w:t>10</w:t>
      </w:r>
      <w:r w:rsidRPr="00D37454">
        <w:rPr>
          <w:rFonts w:ascii="Times New Roman" w:eastAsia="Times New Roman" w:hAnsi="Times New Roman" w:cs="Times New Roman"/>
          <w:sz w:val="28"/>
          <w:szCs w:val="28"/>
        </w:rPr>
        <w:t xml:space="preserve"> ‒ Зона сапробності та класу якості води залежно від значення індексу сапробності</w:t>
      </w:r>
    </w:p>
    <w:tbl>
      <w:tblPr>
        <w:tblStyle w:val="af0"/>
        <w:tblW w:w="96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210"/>
        <w:gridCol w:w="3211"/>
        <w:gridCol w:w="3211"/>
      </w:tblGrid>
      <w:tr w:rsidR="00D37454" w:rsidRPr="00D37454">
        <w:tc>
          <w:tcPr>
            <w:tcW w:w="3210" w:type="dxa"/>
          </w:tcPr>
          <w:p w:rsidR="00B02790" w:rsidRPr="00D37454" w:rsidRDefault="009761D1" w:rsidP="00E119E0">
            <w:pPr>
              <w:jc w:val="center"/>
              <w:rPr>
                <w:sz w:val="28"/>
                <w:szCs w:val="28"/>
              </w:rPr>
            </w:pPr>
            <w:r w:rsidRPr="00D37454">
              <w:rPr>
                <w:sz w:val="28"/>
                <w:szCs w:val="28"/>
              </w:rPr>
              <w:t>Індекс сапробності</w:t>
            </w:r>
          </w:p>
        </w:tc>
        <w:tc>
          <w:tcPr>
            <w:tcW w:w="3211" w:type="dxa"/>
          </w:tcPr>
          <w:p w:rsidR="00B02790" w:rsidRPr="00D37454" w:rsidRDefault="009761D1" w:rsidP="00E119E0">
            <w:pPr>
              <w:jc w:val="center"/>
              <w:rPr>
                <w:sz w:val="28"/>
                <w:szCs w:val="28"/>
              </w:rPr>
            </w:pPr>
            <w:r w:rsidRPr="00D37454">
              <w:rPr>
                <w:sz w:val="28"/>
                <w:szCs w:val="28"/>
              </w:rPr>
              <w:t>Зона сапробності</w:t>
            </w:r>
          </w:p>
        </w:tc>
        <w:tc>
          <w:tcPr>
            <w:tcW w:w="3211" w:type="dxa"/>
          </w:tcPr>
          <w:p w:rsidR="00B02790" w:rsidRPr="00D37454" w:rsidRDefault="009761D1" w:rsidP="00E119E0">
            <w:pPr>
              <w:jc w:val="center"/>
              <w:rPr>
                <w:sz w:val="28"/>
                <w:szCs w:val="28"/>
              </w:rPr>
            </w:pPr>
            <w:r w:rsidRPr="00D37454">
              <w:rPr>
                <w:sz w:val="28"/>
                <w:szCs w:val="28"/>
              </w:rPr>
              <w:t>Клас якості води</w:t>
            </w:r>
          </w:p>
        </w:tc>
      </w:tr>
      <w:tr w:rsidR="00D37454" w:rsidRPr="00D37454">
        <w:tc>
          <w:tcPr>
            <w:tcW w:w="3210" w:type="dxa"/>
          </w:tcPr>
          <w:p w:rsidR="00B02790" w:rsidRPr="00D37454" w:rsidRDefault="009761D1" w:rsidP="00E119E0">
            <w:pPr>
              <w:jc w:val="center"/>
              <w:rPr>
                <w:sz w:val="28"/>
                <w:szCs w:val="28"/>
              </w:rPr>
            </w:pPr>
            <w:r w:rsidRPr="00D37454">
              <w:rPr>
                <w:sz w:val="28"/>
                <w:szCs w:val="28"/>
              </w:rPr>
              <w:t>0,0</w:t>
            </w:r>
            <w:r w:rsidR="00E119E0">
              <w:rPr>
                <w:sz w:val="28"/>
                <w:szCs w:val="28"/>
              </w:rPr>
              <w:t>-</w:t>
            </w:r>
            <w:r w:rsidRPr="00D37454">
              <w:rPr>
                <w:sz w:val="28"/>
                <w:szCs w:val="28"/>
              </w:rPr>
              <w:t>0,5</w:t>
            </w:r>
          </w:p>
        </w:tc>
        <w:tc>
          <w:tcPr>
            <w:tcW w:w="3211" w:type="dxa"/>
          </w:tcPr>
          <w:p w:rsidR="00B02790" w:rsidRPr="00D37454" w:rsidRDefault="009761D1" w:rsidP="00E119E0">
            <w:pPr>
              <w:jc w:val="center"/>
              <w:rPr>
                <w:sz w:val="28"/>
                <w:szCs w:val="28"/>
              </w:rPr>
            </w:pPr>
            <w:r w:rsidRPr="00D37454">
              <w:rPr>
                <w:sz w:val="28"/>
                <w:szCs w:val="28"/>
              </w:rPr>
              <w:t>ксеносапробна</w:t>
            </w:r>
          </w:p>
        </w:tc>
        <w:tc>
          <w:tcPr>
            <w:tcW w:w="3211" w:type="dxa"/>
          </w:tcPr>
          <w:p w:rsidR="00B02790" w:rsidRPr="00D37454" w:rsidRDefault="009761D1" w:rsidP="00E119E0">
            <w:pPr>
              <w:jc w:val="center"/>
              <w:rPr>
                <w:sz w:val="28"/>
                <w:szCs w:val="28"/>
              </w:rPr>
            </w:pPr>
            <w:r w:rsidRPr="00D37454">
              <w:rPr>
                <w:sz w:val="28"/>
                <w:szCs w:val="28"/>
              </w:rPr>
              <w:t>1 ‒ дуже чиста</w:t>
            </w:r>
          </w:p>
        </w:tc>
      </w:tr>
      <w:tr w:rsidR="00D37454" w:rsidRPr="00D37454">
        <w:tc>
          <w:tcPr>
            <w:tcW w:w="3210" w:type="dxa"/>
          </w:tcPr>
          <w:p w:rsidR="00B02790" w:rsidRPr="00D37454" w:rsidRDefault="009761D1" w:rsidP="00E119E0">
            <w:pPr>
              <w:jc w:val="center"/>
              <w:rPr>
                <w:sz w:val="28"/>
                <w:szCs w:val="28"/>
              </w:rPr>
            </w:pPr>
            <w:r w:rsidRPr="00D37454">
              <w:rPr>
                <w:sz w:val="28"/>
                <w:szCs w:val="28"/>
              </w:rPr>
              <w:t>0,51</w:t>
            </w:r>
            <w:r w:rsidR="00E119E0">
              <w:rPr>
                <w:sz w:val="28"/>
                <w:szCs w:val="28"/>
              </w:rPr>
              <w:t>-</w:t>
            </w:r>
            <w:r w:rsidRPr="00D37454">
              <w:rPr>
                <w:sz w:val="28"/>
                <w:szCs w:val="28"/>
              </w:rPr>
              <w:t>1,5</w:t>
            </w:r>
          </w:p>
        </w:tc>
        <w:tc>
          <w:tcPr>
            <w:tcW w:w="3211" w:type="dxa"/>
          </w:tcPr>
          <w:p w:rsidR="00B02790" w:rsidRPr="00D37454" w:rsidRDefault="009761D1" w:rsidP="00E119E0">
            <w:pPr>
              <w:jc w:val="center"/>
              <w:rPr>
                <w:sz w:val="28"/>
                <w:szCs w:val="28"/>
              </w:rPr>
            </w:pPr>
            <w:r w:rsidRPr="00D37454">
              <w:rPr>
                <w:sz w:val="28"/>
                <w:szCs w:val="28"/>
              </w:rPr>
              <w:t>олігосапробна</w:t>
            </w:r>
          </w:p>
        </w:tc>
        <w:tc>
          <w:tcPr>
            <w:tcW w:w="3211" w:type="dxa"/>
          </w:tcPr>
          <w:p w:rsidR="00B02790" w:rsidRPr="00D37454" w:rsidRDefault="009761D1" w:rsidP="00E119E0">
            <w:pPr>
              <w:jc w:val="center"/>
              <w:rPr>
                <w:sz w:val="28"/>
                <w:szCs w:val="28"/>
              </w:rPr>
            </w:pPr>
            <w:r w:rsidRPr="00D37454">
              <w:rPr>
                <w:sz w:val="28"/>
                <w:szCs w:val="28"/>
              </w:rPr>
              <w:t>II ‒ чиста</w:t>
            </w:r>
          </w:p>
        </w:tc>
      </w:tr>
      <w:tr w:rsidR="00D37454" w:rsidRPr="00D37454">
        <w:tc>
          <w:tcPr>
            <w:tcW w:w="3210" w:type="dxa"/>
          </w:tcPr>
          <w:p w:rsidR="00B02790" w:rsidRPr="00D37454" w:rsidRDefault="009761D1" w:rsidP="00E119E0">
            <w:pPr>
              <w:jc w:val="center"/>
              <w:rPr>
                <w:sz w:val="28"/>
                <w:szCs w:val="28"/>
              </w:rPr>
            </w:pPr>
            <w:r w:rsidRPr="00D37454">
              <w:rPr>
                <w:sz w:val="28"/>
                <w:szCs w:val="28"/>
              </w:rPr>
              <w:t>1,51-2,5</w:t>
            </w:r>
          </w:p>
        </w:tc>
        <w:tc>
          <w:tcPr>
            <w:tcW w:w="3211" w:type="dxa"/>
          </w:tcPr>
          <w:p w:rsidR="00B02790" w:rsidRPr="00D37454" w:rsidRDefault="009761D1" w:rsidP="00E119E0">
            <w:pPr>
              <w:jc w:val="center"/>
              <w:rPr>
                <w:sz w:val="28"/>
                <w:szCs w:val="28"/>
              </w:rPr>
            </w:pPr>
            <w:r w:rsidRPr="00D37454">
              <w:rPr>
                <w:rFonts w:ascii="Cambria Math" w:eastAsia="Cambria Math" w:hAnsi="Cambria Math" w:cs="Cambria Math"/>
                <w:sz w:val="28"/>
                <w:szCs w:val="28"/>
              </w:rPr>
              <w:t>𝛽</w:t>
            </w:r>
            <w:r w:rsidRPr="00D37454">
              <w:rPr>
                <w:sz w:val="28"/>
                <w:szCs w:val="28"/>
              </w:rPr>
              <w:t>-мезосапробна</w:t>
            </w:r>
          </w:p>
        </w:tc>
        <w:tc>
          <w:tcPr>
            <w:tcW w:w="3211" w:type="dxa"/>
          </w:tcPr>
          <w:p w:rsidR="00B02790" w:rsidRPr="00D37454" w:rsidRDefault="009761D1" w:rsidP="00E119E0">
            <w:pPr>
              <w:jc w:val="center"/>
              <w:rPr>
                <w:sz w:val="28"/>
                <w:szCs w:val="28"/>
              </w:rPr>
            </w:pPr>
            <w:r w:rsidRPr="00D37454">
              <w:rPr>
                <w:sz w:val="28"/>
                <w:szCs w:val="28"/>
              </w:rPr>
              <w:t>III ‒ помірно забруднена</w:t>
            </w:r>
          </w:p>
        </w:tc>
      </w:tr>
      <w:tr w:rsidR="00D37454" w:rsidRPr="00D37454">
        <w:tc>
          <w:tcPr>
            <w:tcW w:w="3210" w:type="dxa"/>
          </w:tcPr>
          <w:p w:rsidR="00B02790" w:rsidRPr="00D37454" w:rsidRDefault="009761D1" w:rsidP="00E119E0">
            <w:pPr>
              <w:jc w:val="center"/>
              <w:rPr>
                <w:sz w:val="28"/>
                <w:szCs w:val="28"/>
              </w:rPr>
            </w:pPr>
            <w:r w:rsidRPr="00D37454">
              <w:rPr>
                <w:sz w:val="28"/>
                <w:szCs w:val="28"/>
              </w:rPr>
              <w:t>2,51</w:t>
            </w:r>
            <w:r w:rsidR="00587B0E">
              <w:rPr>
                <w:sz w:val="28"/>
                <w:szCs w:val="28"/>
              </w:rPr>
              <w:t>-</w:t>
            </w:r>
            <w:r w:rsidRPr="00D37454">
              <w:rPr>
                <w:sz w:val="28"/>
                <w:szCs w:val="28"/>
              </w:rPr>
              <w:t>3,5</w:t>
            </w:r>
          </w:p>
        </w:tc>
        <w:tc>
          <w:tcPr>
            <w:tcW w:w="3211" w:type="dxa"/>
          </w:tcPr>
          <w:p w:rsidR="00B02790" w:rsidRPr="00D37454" w:rsidRDefault="009761D1" w:rsidP="00E119E0">
            <w:pPr>
              <w:jc w:val="center"/>
              <w:rPr>
                <w:rFonts w:eastAsia="Cambria Math"/>
                <w:sz w:val="28"/>
                <w:szCs w:val="28"/>
              </w:rPr>
            </w:pPr>
            <w:r w:rsidRPr="00D37454">
              <w:rPr>
                <w:rFonts w:ascii="Cambria Math" w:eastAsia="Cambria Math" w:hAnsi="Cambria Math" w:cs="Cambria Math"/>
                <w:sz w:val="28"/>
                <w:szCs w:val="28"/>
              </w:rPr>
              <w:t>𝛼</w:t>
            </w:r>
            <w:r w:rsidRPr="00D37454">
              <w:rPr>
                <w:sz w:val="28"/>
                <w:szCs w:val="28"/>
              </w:rPr>
              <w:t>-мезосапробна</w:t>
            </w:r>
          </w:p>
        </w:tc>
        <w:tc>
          <w:tcPr>
            <w:tcW w:w="3211" w:type="dxa"/>
          </w:tcPr>
          <w:p w:rsidR="00B02790" w:rsidRPr="00D37454" w:rsidRDefault="009761D1" w:rsidP="00E119E0">
            <w:pPr>
              <w:jc w:val="center"/>
              <w:rPr>
                <w:sz w:val="28"/>
                <w:szCs w:val="28"/>
              </w:rPr>
            </w:pPr>
            <w:r w:rsidRPr="00D37454">
              <w:rPr>
                <w:sz w:val="28"/>
                <w:szCs w:val="28"/>
              </w:rPr>
              <w:t>IV ‒ забруднена</w:t>
            </w:r>
          </w:p>
        </w:tc>
      </w:tr>
      <w:tr w:rsidR="00D37454" w:rsidRPr="00D37454">
        <w:tc>
          <w:tcPr>
            <w:tcW w:w="3210" w:type="dxa"/>
          </w:tcPr>
          <w:p w:rsidR="00B02790" w:rsidRPr="00D37454" w:rsidRDefault="009761D1" w:rsidP="00E119E0">
            <w:pPr>
              <w:jc w:val="center"/>
              <w:rPr>
                <w:sz w:val="28"/>
                <w:szCs w:val="28"/>
              </w:rPr>
            </w:pPr>
            <w:r w:rsidRPr="00D37454">
              <w:rPr>
                <w:sz w:val="28"/>
                <w:szCs w:val="28"/>
              </w:rPr>
              <w:t>3,51</w:t>
            </w:r>
            <w:r w:rsidR="00587B0E">
              <w:rPr>
                <w:sz w:val="28"/>
                <w:szCs w:val="28"/>
              </w:rPr>
              <w:t>-</w:t>
            </w:r>
            <w:r w:rsidRPr="00D37454">
              <w:rPr>
                <w:sz w:val="28"/>
                <w:szCs w:val="28"/>
              </w:rPr>
              <w:t>4,0</w:t>
            </w:r>
          </w:p>
        </w:tc>
        <w:tc>
          <w:tcPr>
            <w:tcW w:w="3211" w:type="dxa"/>
          </w:tcPr>
          <w:p w:rsidR="00B02790" w:rsidRPr="00D37454" w:rsidRDefault="009761D1" w:rsidP="00E119E0">
            <w:pPr>
              <w:jc w:val="center"/>
              <w:rPr>
                <w:rFonts w:eastAsia="Cambria Math"/>
                <w:sz w:val="28"/>
                <w:szCs w:val="28"/>
              </w:rPr>
            </w:pPr>
            <w:r w:rsidRPr="00D37454">
              <w:rPr>
                <w:sz w:val="28"/>
                <w:szCs w:val="28"/>
              </w:rPr>
              <w:t>полісапробна</w:t>
            </w:r>
          </w:p>
        </w:tc>
        <w:tc>
          <w:tcPr>
            <w:tcW w:w="3211" w:type="dxa"/>
          </w:tcPr>
          <w:p w:rsidR="00B02790" w:rsidRPr="00D37454" w:rsidRDefault="009761D1" w:rsidP="00E119E0">
            <w:pPr>
              <w:jc w:val="center"/>
              <w:rPr>
                <w:sz w:val="28"/>
                <w:szCs w:val="28"/>
              </w:rPr>
            </w:pPr>
            <w:r w:rsidRPr="00D37454">
              <w:rPr>
                <w:sz w:val="28"/>
                <w:szCs w:val="28"/>
              </w:rPr>
              <w:t>V ‒ брудна</w:t>
            </w:r>
          </w:p>
        </w:tc>
      </w:tr>
    </w:tbl>
    <w:p w:rsidR="00B02790" w:rsidRPr="00D37454" w:rsidRDefault="00B02790" w:rsidP="00D37454">
      <w:pPr>
        <w:spacing w:after="0" w:line="240" w:lineRule="auto"/>
        <w:ind w:firstLine="567"/>
        <w:jc w:val="both"/>
        <w:rPr>
          <w:rFonts w:ascii="Times New Roman" w:eastAsia="Times New Roman" w:hAnsi="Times New Roman" w:cs="Times New Roman"/>
          <w:sz w:val="28"/>
          <w:szCs w:val="28"/>
        </w:rPr>
      </w:pPr>
    </w:p>
    <w:p w:rsidR="00B02790" w:rsidRPr="00D37454" w:rsidRDefault="009761D1" w:rsidP="00587B0E">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Найбруднішою зоною вважається полісапробна. Також вона ідентифікується низьким вмістом розчиненого кисню, що повністю витрачається внаслідок процесів деструкції органічних речовин.</w:t>
      </w:r>
    </w:p>
    <w:p w:rsidR="00B02790" w:rsidRPr="00D37454" w:rsidRDefault="009761D1" w:rsidP="00587B0E">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Мезосапробна зона характеризується меншим рівнем забруднення, </w:t>
      </w:r>
      <w:hyperlink r:id="rId3240">
        <w:r w:rsidRPr="00A2086B">
          <w:rPr>
            <w:rFonts w:ascii="Times New Roman" w:eastAsia="Times New Roman" w:hAnsi="Times New Roman" w:cs="Times New Roman"/>
            <w:sz w:val="28"/>
            <w:szCs w:val="28"/>
          </w:rPr>
          <w:t>відповідно</w:t>
        </w:r>
      </w:hyperlink>
      <w:hyperlink r:id="rId3241">
        <w:r w:rsidRPr="00D37454">
          <w:rPr>
            <w:rFonts w:ascii="Times New Roman" w:eastAsia="Times New Roman" w:hAnsi="Times New Roman" w:cs="Times New Roman"/>
            <w:sz w:val="28"/>
            <w:szCs w:val="28"/>
          </w:rPr>
          <w:t xml:space="preserve"> </w:t>
        </w:r>
      </w:hyperlink>
      <w:hyperlink r:id="rId3242">
        <w:r w:rsidRPr="00A2086B">
          <w:rPr>
            <w:rFonts w:ascii="Times New Roman" w:eastAsia="Times New Roman" w:hAnsi="Times New Roman" w:cs="Times New Roman"/>
            <w:sz w:val="28"/>
            <w:szCs w:val="28"/>
          </w:rPr>
          <w:t xml:space="preserve">до якого </w:t>
        </w:r>
      </w:hyperlink>
      <w:r w:rsidRPr="00D37454">
        <w:rPr>
          <w:rFonts w:ascii="Times New Roman" w:eastAsia="Times New Roman" w:hAnsi="Times New Roman" w:cs="Times New Roman"/>
          <w:sz w:val="28"/>
          <w:szCs w:val="28"/>
        </w:rPr>
        <w:t xml:space="preserve">використовують поділ на </w:t>
      </w:r>
      <w:r w:rsidRPr="00A2086B">
        <w:rPr>
          <w:rFonts w:ascii="Cambria Math" w:eastAsia="Times New Roman" w:hAnsi="Cambria Math" w:cs="Cambria Math"/>
          <w:sz w:val="28"/>
          <w:szCs w:val="28"/>
        </w:rPr>
        <w:t>𝛼</w:t>
      </w:r>
      <w:r w:rsidRPr="00D37454">
        <w:rPr>
          <w:rFonts w:ascii="Times New Roman" w:eastAsia="Times New Roman" w:hAnsi="Times New Roman" w:cs="Times New Roman"/>
          <w:sz w:val="28"/>
          <w:szCs w:val="28"/>
        </w:rPr>
        <w:t xml:space="preserve"> ‒ і </w:t>
      </w:r>
      <w:r w:rsidRPr="00A2086B">
        <w:rPr>
          <w:rFonts w:ascii="Cambria Math" w:eastAsia="Times New Roman" w:hAnsi="Cambria Math" w:cs="Cambria Math"/>
          <w:sz w:val="28"/>
          <w:szCs w:val="28"/>
        </w:rPr>
        <w:t>𝛽</w:t>
      </w:r>
      <w:r w:rsidRPr="00D37454">
        <w:rPr>
          <w:rFonts w:ascii="Times New Roman" w:eastAsia="Times New Roman" w:hAnsi="Times New Roman" w:cs="Times New Roman"/>
          <w:sz w:val="28"/>
          <w:szCs w:val="28"/>
        </w:rPr>
        <w:t xml:space="preserve"> -мезосапробну ділянки, </w:t>
      </w:r>
      <w:r w:rsidRPr="00A2086B">
        <w:rPr>
          <w:rFonts w:ascii="Cambria Math" w:eastAsia="Times New Roman" w:hAnsi="Cambria Math" w:cs="Cambria Math"/>
          <w:sz w:val="28"/>
          <w:szCs w:val="28"/>
        </w:rPr>
        <w:t>𝛼</w:t>
      </w:r>
      <w:r w:rsidRPr="00A2086B">
        <w:rPr>
          <w:rFonts w:ascii="Times New Roman" w:eastAsia="Times New Roman" w:hAnsi="Times New Roman" w:cs="Times New Roman"/>
          <w:sz w:val="28"/>
          <w:szCs w:val="28"/>
        </w:rPr>
        <w:t xml:space="preserve"> </w:t>
      </w:r>
      <w:r w:rsidR="00D37454" w:rsidRPr="00A2086B">
        <w:rPr>
          <w:rFonts w:ascii="Times New Roman" w:eastAsia="Times New Roman" w:hAnsi="Times New Roman" w:cs="Times New Roman"/>
          <w:sz w:val="28"/>
          <w:szCs w:val="28"/>
        </w:rPr>
        <w:lastRenderedPageBreak/>
        <w:t>–</w:t>
      </w:r>
      <w:r w:rsidRPr="00A2086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мезосапробна зона ідентифікується за перебігом процесу розпаду органічних сполук за умови наявності кисню. У результаті проходження</w:t>
      </w:r>
      <w:hyperlink r:id="rId3243">
        <w:r w:rsidRPr="00A2086B">
          <w:rPr>
            <w:rFonts w:ascii="Times New Roman" w:eastAsia="Times New Roman" w:hAnsi="Times New Roman" w:cs="Times New Roman"/>
            <w:sz w:val="28"/>
            <w:szCs w:val="28"/>
          </w:rPr>
          <w:t xml:space="preserve"> даного </w:t>
        </w:r>
      </w:hyperlink>
      <w:r w:rsidRPr="00D37454">
        <w:rPr>
          <w:rFonts w:ascii="Times New Roman" w:eastAsia="Times New Roman" w:hAnsi="Times New Roman" w:cs="Times New Roman"/>
          <w:sz w:val="28"/>
          <w:szCs w:val="28"/>
        </w:rPr>
        <w:t>процесу відбувається виділення метану. Причиною виникнення</w:t>
      </w:r>
      <w:hyperlink r:id="rId3244">
        <w:r w:rsidRPr="00A2086B">
          <w:rPr>
            <w:rFonts w:ascii="Times New Roman" w:eastAsia="Times New Roman" w:hAnsi="Times New Roman" w:cs="Times New Roman"/>
            <w:sz w:val="28"/>
            <w:szCs w:val="28"/>
          </w:rPr>
          <w:t xml:space="preserve"> даної </w:t>
        </w:r>
      </w:hyperlink>
      <w:r w:rsidRPr="00D37454">
        <w:rPr>
          <w:rFonts w:ascii="Times New Roman" w:eastAsia="Times New Roman" w:hAnsi="Times New Roman" w:cs="Times New Roman"/>
          <w:sz w:val="28"/>
          <w:szCs w:val="28"/>
        </w:rPr>
        <w:t xml:space="preserve">зони є дія неочищених скидів підприємств різних галузей народного господарства. Також </w:t>
      </w:r>
      <w:r w:rsidRPr="00A2086B">
        <w:rPr>
          <w:rFonts w:ascii="Cambria Math" w:eastAsia="Times New Roman" w:hAnsi="Cambria Math" w:cs="Cambria Math"/>
          <w:sz w:val="28"/>
          <w:szCs w:val="28"/>
        </w:rPr>
        <w:t>𝛼</w:t>
      </w:r>
      <w:r w:rsidRPr="00D37454">
        <w:rPr>
          <w:rFonts w:ascii="Times New Roman" w:eastAsia="Times New Roman" w:hAnsi="Times New Roman" w:cs="Times New Roman"/>
          <w:sz w:val="28"/>
          <w:szCs w:val="28"/>
        </w:rPr>
        <w:t xml:space="preserve"> -мезосапробні ділянки характерні для заболочених водних об’єктів. Меншими концентраціями недоокислених сполук азоту, сірководню та вищим вмістом розчиненого у воді кисню характеризується </w:t>
      </w:r>
      <w:r w:rsidRPr="00A2086B">
        <w:rPr>
          <w:rFonts w:ascii="Cambria Math" w:eastAsia="Times New Roman" w:hAnsi="Cambria Math" w:cs="Cambria Math"/>
          <w:sz w:val="28"/>
          <w:szCs w:val="28"/>
        </w:rPr>
        <w:t>𝛽</w:t>
      </w:r>
      <w:r w:rsidRPr="00D37454">
        <w:rPr>
          <w:rFonts w:ascii="Times New Roman" w:eastAsia="Times New Roman" w:hAnsi="Times New Roman" w:cs="Times New Roman"/>
          <w:sz w:val="28"/>
          <w:szCs w:val="28"/>
        </w:rPr>
        <w:t>-мезосапробна зона. Для</w:t>
      </w:r>
      <w:hyperlink r:id="rId3245">
        <w:r w:rsidRPr="00A2086B">
          <w:rPr>
            <w:rFonts w:ascii="Times New Roman" w:eastAsia="Times New Roman" w:hAnsi="Times New Roman" w:cs="Times New Roman"/>
            <w:sz w:val="28"/>
            <w:szCs w:val="28"/>
          </w:rPr>
          <w:t xml:space="preserve"> даної </w:t>
        </w:r>
      </w:hyperlink>
      <w:r w:rsidRPr="00D37454">
        <w:rPr>
          <w:rFonts w:ascii="Times New Roman" w:eastAsia="Times New Roman" w:hAnsi="Times New Roman" w:cs="Times New Roman"/>
          <w:sz w:val="28"/>
          <w:szCs w:val="28"/>
        </w:rPr>
        <w:t>ділянки водного об’єкта характерним є процес евтрофікації через посилений розвиток фітопланктону в умовах високого насичення води киснем.</w:t>
      </w:r>
    </w:p>
    <w:p w:rsidR="00B02790" w:rsidRPr="00D37454" w:rsidRDefault="009761D1" w:rsidP="00587B0E">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Невисокий вміст органічного забруднення характерний для олігосапробної зони водойми. Вода в таких ділянках насичена киснем, переважають сполуки нітратного азоту. Найпоширенішими</w:t>
      </w:r>
      <w:hyperlink r:id="rId3246">
        <w:r w:rsidRPr="00A2086B">
          <w:rPr>
            <w:rFonts w:ascii="Times New Roman" w:eastAsia="Times New Roman" w:hAnsi="Times New Roman" w:cs="Times New Roman"/>
            <w:sz w:val="28"/>
            <w:szCs w:val="28"/>
          </w:rPr>
          <w:t xml:space="preserve"> видами </w:t>
        </w:r>
      </w:hyperlink>
      <w:r w:rsidRPr="00D37454">
        <w:rPr>
          <w:rFonts w:ascii="Times New Roman" w:eastAsia="Times New Roman" w:hAnsi="Times New Roman" w:cs="Times New Roman"/>
          <w:sz w:val="28"/>
          <w:szCs w:val="28"/>
        </w:rPr>
        <w:t>водоростей олігосапробної зони є діатомові, також наявні ракоподібні, молюски та риби. Процес евтрофікації не характерний для</w:t>
      </w:r>
      <w:hyperlink r:id="rId3247">
        <w:r w:rsidRPr="00A2086B">
          <w:rPr>
            <w:rFonts w:ascii="Times New Roman" w:eastAsia="Times New Roman" w:hAnsi="Times New Roman" w:cs="Times New Roman"/>
            <w:sz w:val="28"/>
            <w:szCs w:val="28"/>
          </w:rPr>
          <w:t xml:space="preserve"> даної </w:t>
        </w:r>
      </w:hyperlink>
      <w:r w:rsidRPr="00D37454">
        <w:rPr>
          <w:rFonts w:ascii="Times New Roman" w:eastAsia="Times New Roman" w:hAnsi="Times New Roman" w:cs="Times New Roman"/>
          <w:sz w:val="28"/>
          <w:szCs w:val="28"/>
        </w:rPr>
        <w:t>зони водойм. Олігосапробна зона ідентифікується у великих озерах.</w:t>
      </w:r>
    </w:p>
    <w:p w:rsidR="00B02790" w:rsidRPr="00D37454" w:rsidRDefault="009761D1" w:rsidP="00587B0E">
      <w:pPr>
        <w:spacing w:after="0" w:line="240" w:lineRule="auto"/>
        <w:ind w:firstLine="709"/>
        <w:jc w:val="both"/>
        <w:rPr>
          <w:rFonts w:ascii="Times New Roman" w:eastAsia="Times New Roman" w:hAnsi="Times New Roman" w:cs="Times New Roman"/>
          <w:i/>
          <w:sz w:val="28"/>
          <w:szCs w:val="28"/>
        </w:rPr>
      </w:pPr>
      <w:r w:rsidRPr="00D37454">
        <w:rPr>
          <w:rFonts w:ascii="Times New Roman" w:eastAsia="Times New Roman" w:hAnsi="Times New Roman" w:cs="Times New Roman"/>
          <w:sz w:val="28"/>
          <w:szCs w:val="28"/>
        </w:rPr>
        <w:t>Найчистіша вода міститься в ксеносапробних зонах водойм. Вона характеризується невисоким вмістом мінеральних речовин та наявністю невеликої кількості водних організмів. Ксеносапробна зона ідентифікується в майже незмінених господарською діяльністю водах мінеральних джерел, високогірних струмків та озер.</w:t>
      </w:r>
    </w:p>
    <w:p w:rsidR="00B02790" w:rsidRPr="00D37454" w:rsidRDefault="009761D1" w:rsidP="00587B0E">
      <w:pPr>
        <w:spacing w:after="0" w:line="240" w:lineRule="auto"/>
        <w:ind w:firstLine="709"/>
        <w:jc w:val="both"/>
        <w:rPr>
          <w:rFonts w:ascii="Times New Roman" w:eastAsia="Times New Roman" w:hAnsi="Times New Roman" w:cs="Times New Roman"/>
          <w:sz w:val="28"/>
          <w:szCs w:val="28"/>
        </w:rPr>
      </w:pPr>
      <w:r w:rsidRPr="00587B0E">
        <w:rPr>
          <w:rFonts w:ascii="Times New Roman" w:eastAsia="Times New Roman" w:hAnsi="Times New Roman" w:cs="Times New Roman"/>
          <w:b/>
          <w:bCs/>
          <w:i/>
          <w:sz w:val="28"/>
          <w:szCs w:val="28"/>
        </w:rPr>
        <w:t>Визначення індексу Вудівісса</w:t>
      </w:r>
      <w:r w:rsidRPr="00D37454">
        <w:rPr>
          <w:rFonts w:ascii="Times New Roman" w:eastAsia="Times New Roman" w:hAnsi="Times New Roman" w:cs="Times New Roman"/>
          <w:i/>
          <w:sz w:val="28"/>
          <w:szCs w:val="28"/>
        </w:rPr>
        <w:t xml:space="preserve"> </w:t>
      </w:r>
      <w:r w:rsidRPr="00D37454">
        <w:rPr>
          <w:rFonts w:ascii="Times New Roman" w:eastAsia="Times New Roman" w:hAnsi="Times New Roman" w:cs="Times New Roman"/>
          <w:sz w:val="28"/>
          <w:szCs w:val="28"/>
        </w:rPr>
        <w:t>для біотестування мілководних та не широких річок із добре розвинутою водяною рослинністю. Система сапробності дає змогу прослідкувати черговість зникнення й повторної появи організмів, водоростей, найпростіших мікробезхребетних і риб (залежно від впливу забруднювальних речовин).</w:t>
      </w:r>
    </w:p>
    <w:p w:rsidR="00B02790" w:rsidRPr="00D37454" w:rsidRDefault="009761D1" w:rsidP="00587B0E">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За базу досліджень Вудівіссом прийнято частоту виявлення в пробах води мікробезхребетних організмів бентосу: веснянки, одноденки, ручейники, тубіфіциди.</w:t>
      </w:r>
    </w:p>
    <w:p w:rsidR="00B02790" w:rsidRPr="00D37454" w:rsidRDefault="009761D1" w:rsidP="00587B0E">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Значення біотичного індексу Вудівісса змінюється від 1, 2, 3, 4 (забруднені води) до 10,0 (чисті води).</w:t>
      </w:r>
    </w:p>
    <w:p w:rsidR="00B02790" w:rsidRPr="00D37454" w:rsidRDefault="009761D1" w:rsidP="00587B0E">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В екологічній класифікації якості річкових вод це значення становить: забруднені води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&lt; 4,5; чисті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&gt; 4,5 до 10,0.</w:t>
      </w:r>
    </w:p>
    <w:p w:rsidR="00B02790" w:rsidRPr="00D37454" w:rsidRDefault="009761D1" w:rsidP="00587B0E">
      <w:pPr>
        <w:spacing w:after="0" w:line="240" w:lineRule="auto"/>
        <w:ind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Значення індексів таксономічних груп наведено в таблиці </w:t>
      </w:r>
      <w:r w:rsidR="003D329C">
        <w:rPr>
          <w:rFonts w:ascii="Times New Roman" w:eastAsia="Times New Roman" w:hAnsi="Times New Roman" w:cs="Times New Roman"/>
          <w:sz w:val="28"/>
          <w:szCs w:val="28"/>
        </w:rPr>
        <w:t>11</w:t>
      </w:r>
      <w:r w:rsidRPr="00D37454">
        <w:rPr>
          <w:rFonts w:ascii="Times New Roman" w:eastAsia="Times New Roman" w:hAnsi="Times New Roman" w:cs="Times New Roman"/>
          <w:sz w:val="28"/>
          <w:szCs w:val="28"/>
        </w:rPr>
        <w:t>.</w:t>
      </w:r>
    </w:p>
    <w:p w:rsidR="00587B0E" w:rsidRDefault="00587B0E" w:rsidP="00587B0E">
      <w:pPr>
        <w:spacing w:after="0" w:line="240" w:lineRule="auto"/>
        <w:ind w:firstLine="709"/>
        <w:jc w:val="both"/>
        <w:rPr>
          <w:rFonts w:ascii="Times New Roman" w:eastAsia="Times New Roman" w:hAnsi="Times New Roman" w:cs="Times New Roman"/>
          <w:sz w:val="28"/>
          <w:szCs w:val="28"/>
        </w:rPr>
      </w:pPr>
    </w:p>
    <w:p w:rsidR="00B02790" w:rsidRPr="00D37454" w:rsidRDefault="009761D1" w:rsidP="00587B0E">
      <w:pPr>
        <w:spacing w:after="0" w:line="240" w:lineRule="auto"/>
        <w:ind w:firstLine="709"/>
        <w:jc w:val="center"/>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Таблиця </w:t>
      </w:r>
      <w:r w:rsidR="003D329C">
        <w:rPr>
          <w:rFonts w:ascii="Times New Roman" w:eastAsia="Times New Roman" w:hAnsi="Times New Roman" w:cs="Times New Roman"/>
          <w:sz w:val="28"/>
          <w:szCs w:val="28"/>
        </w:rPr>
        <w:t>11</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Відповідність індексів Гуднайта-Уітлея індексам та зонам сапробності</w:t>
      </w:r>
    </w:p>
    <w:tbl>
      <w:tblPr>
        <w:tblStyle w:val="af1"/>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29"/>
        <w:gridCol w:w="2539"/>
        <w:gridCol w:w="3025"/>
      </w:tblGrid>
      <w:tr w:rsidR="00D37454" w:rsidRPr="00D37454" w:rsidTr="00587B0E">
        <w:trPr>
          <w:trHeight w:val="809"/>
          <w:jc w:val="center"/>
        </w:trPr>
        <w:tc>
          <w:tcPr>
            <w:tcW w:w="3929" w:type="dxa"/>
            <w:tcBorders>
              <w:top w:val="single" w:sz="4" w:space="0" w:color="000000"/>
              <w:left w:val="single" w:sz="4" w:space="0" w:color="000000"/>
              <w:bottom w:val="single" w:sz="4" w:space="0" w:color="000000"/>
              <w:right w:val="single" w:sz="4" w:space="0" w:color="000000"/>
            </w:tcBorders>
          </w:tcPr>
          <w:p w:rsidR="00B02790" w:rsidRPr="00D37454" w:rsidRDefault="009761D1" w:rsidP="00587B0E">
            <w:pPr>
              <w:jc w:val="center"/>
              <w:rPr>
                <w:sz w:val="28"/>
                <w:szCs w:val="28"/>
              </w:rPr>
            </w:pPr>
            <w:r w:rsidRPr="00D37454">
              <w:rPr>
                <w:sz w:val="28"/>
                <w:szCs w:val="28"/>
              </w:rPr>
              <w:t>Зона сапробності</w:t>
            </w:r>
          </w:p>
        </w:tc>
        <w:tc>
          <w:tcPr>
            <w:tcW w:w="2539" w:type="dxa"/>
            <w:tcBorders>
              <w:top w:val="single" w:sz="4" w:space="0" w:color="000000"/>
              <w:left w:val="single" w:sz="4" w:space="0" w:color="000000"/>
              <w:bottom w:val="single" w:sz="4" w:space="0" w:color="000000"/>
              <w:right w:val="single" w:sz="4" w:space="0" w:color="000000"/>
            </w:tcBorders>
          </w:tcPr>
          <w:p w:rsidR="00B02790" w:rsidRPr="00D37454" w:rsidRDefault="009761D1" w:rsidP="00587B0E">
            <w:pPr>
              <w:jc w:val="center"/>
              <w:rPr>
                <w:i/>
                <w:sz w:val="28"/>
                <w:szCs w:val="28"/>
              </w:rPr>
            </w:pPr>
            <w:r w:rsidRPr="00D37454">
              <w:rPr>
                <w:sz w:val="28"/>
                <w:szCs w:val="28"/>
              </w:rPr>
              <w:t>Індекс сапробності Пантле й</w:t>
            </w:r>
            <w:hyperlink r:id="rId3248">
              <w:r w:rsidRPr="00A2086B">
                <w:rPr>
                  <w:sz w:val="28"/>
                  <w:szCs w:val="28"/>
                </w:rPr>
                <w:t xml:space="preserve"> Букка</w:t>
              </w:r>
            </w:hyperlink>
          </w:p>
        </w:tc>
        <w:tc>
          <w:tcPr>
            <w:tcW w:w="3025" w:type="dxa"/>
            <w:tcBorders>
              <w:top w:val="single" w:sz="4" w:space="0" w:color="000000"/>
              <w:left w:val="single" w:sz="4" w:space="0" w:color="000000"/>
              <w:bottom w:val="single" w:sz="4" w:space="0" w:color="000000"/>
              <w:right w:val="single" w:sz="4" w:space="0" w:color="000000"/>
            </w:tcBorders>
          </w:tcPr>
          <w:p w:rsidR="00B02790" w:rsidRPr="00D37454" w:rsidRDefault="009761D1" w:rsidP="00587B0E">
            <w:pPr>
              <w:jc w:val="center"/>
              <w:rPr>
                <w:i/>
                <w:sz w:val="28"/>
                <w:szCs w:val="28"/>
              </w:rPr>
            </w:pPr>
            <w:r w:rsidRPr="00D37454">
              <w:rPr>
                <w:sz w:val="28"/>
                <w:szCs w:val="28"/>
              </w:rPr>
              <w:t>Індекс Гуднайта-Уітлея (%, олігохет)</w:t>
            </w:r>
          </w:p>
        </w:tc>
      </w:tr>
      <w:tr w:rsidR="00D37454" w:rsidRPr="00D37454" w:rsidTr="00587B0E">
        <w:trPr>
          <w:trHeight w:val="309"/>
          <w:jc w:val="center"/>
        </w:trPr>
        <w:tc>
          <w:tcPr>
            <w:tcW w:w="3929" w:type="dxa"/>
            <w:tcBorders>
              <w:top w:val="single" w:sz="4" w:space="0" w:color="000000"/>
              <w:left w:val="single" w:sz="4" w:space="0" w:color="000000"/>
              <w:bottom w:val="single" w:sz="4" w:space="0" w:color="000000"/>
              <w:right w:val="single" w:sz="4" w:space="0" w:color="000000"/>
            </w:tcBorders>
          </w:tcPr>
          <w:p w:rsidR="00B02790" w:rsidRPr="00D37454" w:rsidRDefault="009761D1" w:rsidP="00587B0E">
            <w:pPr>
              <w:jc w:val="center"/>
              <w:rPr>
                <w:i/>
                <w:sz w:val="28"/>
                <w:szCs w:val="28"/>
              </w:rPr>
            </w:pPr>
            <w:r w:rsidRPr="00D37454">
              <w:rPr>
                <w:sz w:val="28"/>
                <w:szCs w:val="28"/>
              </w:rPr>
              <w:t>Олігосапробна</w:t>
            </w:r>
          </w:p>
        </w:tc>
        <w:tc>
          <w:tcPr>
            <w:tcW w:w="2539" w:type="dxa"/>
            <w:tcBorders>
              <w:top w:val="single" w:sz="4" w:space="0" w:color="000000"/>
              <w:left w:val="single" w:sz="4" w:space="0" w:color="000000"/>
              <w:bottom w:val="single" w:sz="4" w:space="0" w:color="000000"/>
              <w:right w:val="single" w:sz="4" w:space="0" w:color="000000"/>
            </w:tcBorders>
          </w:tcPr>
          <w:p w:rsidR="00B02790" w:rsidRPr="00D37454" w:rsidRDefault="009761D1" w:rsidP="00587B0E">
            <w:pPr>
              <w:ind w:firstLine="567"/>
              <w:jc w:val="center"/>
              <w:rPr>
                <w:i/>
                <w:sz w:val="28"/>
                <w:szCs w:val="28"/>
              </w:rPr>
            </w:pPr>
            <w:r w:rsidRPr="00D37454">
              <w:rPr>
                <w:sz w:val="28"/>
                <w:szCs w:val="28"/>
              </w:rPr>
              <w:t>0,5</w:t>
            </w:r>
            <w:r w:rsidR="00587B0E">
              <w:rPr>
                <w:sz w:val="28"/>
                <w:szCs w:val="28"/>
              </w:rPr>
              <w:t>-</w:t>
            </w:r>
            <w:r w:rsidRPr="00D37454">
              <w:rPr>
                <w:sz w:val="28"/>
                <w:szCs w:val="28"/>
              </w:rPr>
              <w:t>1,5</w:t>
            </w:r>
          </w:p>
        </w:tc>
        <w:tc>
          <w:tcPr>
            <w:tcW w:w="3025" w:type="dxa"/>
            <w:tcBorders>
              <w:top w:val="single" w:sz="4" w:space="0" w:color="000000"/>
              <w:left w:val="single" w:sz="4" w:space="0" w:color="000000"/>
              <w:bottom w:val="single" w:sz="4" w:space="0" w:color="000000"/>
              <w:right w:val="single" w:sz="4" w:space="0" w:color="000000"/>
            </w:tcBorders>
          </w:tcPr>
          <w:p w:rsidR="00B02790" w:rsidRPr="00D37454" w:rsidRDefault="009761D1" w:rsidP="00587B0E">
            <w:pPr>
              <w:jc w:val="center"/>
              <w:rPr>
                <w:i/>
                <w:sz w:val="28"/>
                <w:szCs w:val="28"/>
              </w:rPr>
            </w:pPr>
            <w:r w:rsidRPr="00D37454">
              <w:rPr>
                <w:sz w:val="28"/>
                <w:szCs w:val="28"/>
              </w:rPr>
              <w:t>до 30,0</w:t>
            </w:r>
          </w:p>
        </w:tc>
      </w:tr>
      <w:tr w:rsidR="00D37454" w:rsidRPr="00D37454" w:rsidTr="00587B0E">
        <w:trPr>
          <w:trHeight w:val="321"/>
          <w:jc w:val="center"/>
        </w:trPr>
        <w:tc>
          <w:tcPr>
            <w:tcW w:w="3929" w:type="dxa"/>
            <w:tcBorders>
              <w:top w:val="single" w:sz="4" w:space="0" w:color="000000"/>
              <w:left w:val="single" w:sz="4" w:space="0" w:color="000000"/>
              <w:bottom w:val="single" w:sz="4" w:space="0" w:color="000000"/>
              <w:right w:val="single" w:sz="4" w:space="0" w:color="000000"/>
            </w:tcBorders>
          </w:tcPr>
          <w:p w:rsidR="00B02790" w:rsidRPr="00D37454" w:rsidRDefault="009761D1" w:rsidP="00587B0E">
            <w:pPr>
              <w:jc w:val="center"/>
              <w:rPr>
                <w:i/>
                <w:sz w:val="28"/>
                <w:szCs w:val="28"/>
              </w:rPr>
            </w:pPr>
            <w:r w:rsidRPr="00D37454">
              <w:rPr>
                <w:sz w:val="28"/>
                <w:szCs w:val="28"/>
              </w:rPr>
              <w:t>β-мезосапробна</w:t>
            </w:r>
          </w:p>
        </w:tc>
        <w:tc>
          <w:tcPr>
            <w:tcW w:w="2539" w:type="dxa"/>
            <w:tcBorders>
              <w:top w:val="single" w:sz="4" w:space="0" w:color="000000"/>
              <w:left w:val="single" w:sz="4" w:space="0" w:color="000000"/>
              <w:bottom w:val="single" w:sz="4" w:space="0" w:color="000000"/>
              <w:right w:val="single" w:sz="4" w:space="0" w:color="000000"/>
            </w:tcBorders>
          </w:tcPr>
          <w:p w:rsidR="00B02790" w:rsidRPr="00D37454" w:rsidRDefault="009761D1" w:rsidP="00587B0E">
            <w:pPr>
              <w:ind w:firstLine="567"/>
              <w:jc w:val="center"/>
              <w:rPr>
                <w:i/>
                <w:sz w:val="28"/>
                <w:szCs w:val="28"/>
              </w:rPr>
            </w:pPr>
            <w:r w:rsidRPr="00D37454">
              <w:rPr>
                <w:sz w:val="28"/>
                <w:szCs w:val="28"/>
              </w:rPr>
              <w:t>1,5</w:t>
            </w:r>
            <w:r w:rsidR="00587B0E">
              <w:rPr>
                <w:sz w:val="28"/>
                <w:szCs w:val="28"/>
              </w:rPr>
              <w:t>-</w:t>
            </w:r>
            <w:r w:rsidRPr="00D37454">
              <w:rPr>
                <w:sz w:val="28"/>
                <w:szCs w:val="28"/>
              </w:rPr>
              <w:t>2,5</w:t>
            </w:r>
          </w:p>
        </w:tc>
        <w:tc>
          <w:tcPr>
            <w:tcW w:w="3025" w:type="dxa"/>
            <w:tcBorders>
              <w:top w:val="single" w:sz="4" w:space="0" w:color="000000"/>
              <w:left w:val="single" w:sz="4" w:space="0" w:color="000000"/>
              <w:bottom w:val="single" w:sz="4" w:space="0" w:color="000000"/>
              <w:right w:val="single" w:sz="4" w:space="0" w:color="000000"/>
            </w:tcBorders>
          </w:tcPr>
          <w:p w:rsidR="00B02790" w:rsidRPr="00D37454" w:rsidRDefault="009761D1" w:rsidP="00587B0E">
            <w:pPr>
              <w:jc w:val="center"/>
              <w:rPr>
                <w:i/>
                <w:sz w:val="28"/>
                <w:szCs w:val="28"/>
              </w:rPr>
            </w:pPr>
            <w:r w:rsidRPr="00D37454">
              <w:rPr>
                <w:sz w:val="28"/>
                <w:szCs w:val="28"/>
              </w:rPr>
              <w:t>30,0</w:t>
            </w:r>
            <w:r w:rsidR="00587B0E">
              <w:rPr>
                <w:sz w:val="28"/>
                <w:szCs w:val="28"/>
              </w:rPr>
              <w:t>-</w:t>
            </w:r>
            <w:r w:rsidRPr="00D37454">
              <w:rPr>
                <w:sz w:val="28"/>
                <w:szCs w:val="28"/>
              </w:rPr>
              <w:t>60,0</w:t>
            </w:r>
          </w:p>
        </w:tc>
      </w:tr>
      <w:tr w:rsidR="00D37454" w:rsidRPr="00D37454" w:rsidTr="00587B0E">
        <w:trPr>
          <w:trHeight w:val="321"/>
          <w:jc w:val="center"/>
        </w:trPr>
        <w:tc>
          <w:tcPr>
            <w:tcW w:w="3929" w:type="dxa"/>
            <w:tcBorders>
              <w:top w:val="single" w:sz="4" w:space="0" w:color="000000"/>
              <w:left w:val="single" w:sz="4" w:space="0" w:color="000000"/>
              <w:bottom w:val="single" w:sz="4" w:space="0" w:color="000000"/>
              <w:right w:val="single" w:sz="4" w:space="0" w:color="000000"/>
            </w:tcBorders>
          </w:tcPr>
          <w:p w:rsidR="00B02790" w:rsidRPr="00D37454" w:rsidRDefault="009761D1" w:rsidP="00587B0E">
            <w:pPr>
              <w:jc w:val="center"/>
              <w:rPr>
                <w:i/>
                <w:sz w:val="28"/>
                <w:szCs w:val="28"/>
              </w:rPr>
            </w:pPr>
            <w:r w:rsidRPr="00D37454">
              <w:rPr>
                <w:sz w:val="28"/>
                <w:szCs w:val="28"/>
              </w:rPr>
              <w:t>β, α- мезосапробна</w:t>
            </w:r>
          </w:p>
        </w:tc>
        <w:tc>
          <w:tcPr>
            <w:tcW w:w="2539" w:type="dxa"/>
            <w:tcBorders>
              <w:top w:val="single" w:sz="4" w:space="0" w:color="000000"/>
              <w:left w:val="single" w:sz="4" w:space="0" w:color="000000"/>
              <w:bottom w:val="single" w:sz="4" w:space="0" w:color="000000"/>
              <w:right w:val="single" w:sz="4" w:space="0" w:color="000000"/>
            </w:tcBorders>
          </w:tcPr>
          <w:p w:rsidR="00B02790" w:rsidRPr="00D37454" w:rsidRDefault="009761D1" w:rsidP="00587B0E">
            <w:pPr>
              <w:ind w:firstLine="567"/>
              <w:jc w:val="center"/>
              <w:rPr>
                <w:i/>
                <w:sz w:val="28"/>
                <w:szCs w:val="28"/>
              </w:rPr>
            </w:pPr>
            <w:r w:rsidRPr="00D37454">
              <w:rPr>
                <w:sz w:val="28"/>
                <w:szCs w:val="28"/>
              </w:rPr>
              <w:t>2,5</w:t>
            </w:r>
            <w:r w:rsidR="00587B0E">
              <w:rPr>
                <w:sz w:val="28"/>
                <w:szCs w:val="28"/>
              </w:rPr>
              <w:t>-</w:t>
            </w:r>
            <w:r w:rsidRPr="00D37454">
              <w:rPr>
                <w:sz w:val="28"/>
                <w:szCs w:val="28"/>
              </w:rPr>
              <w:t>3,5</w:t>
            </w:r>
          </w:p>
        </w:tc>
        <w:tc>
          <w:tcPr>
            <w:tcW w:w="3025" w:type="dxa"/>
            <w:tcBorders>
              <w:top w:val="single" w:sz="4" w:space="0" w:color="000000"/>
              <w:left w:val="single" w:sz="4" w:space="0" w:color="000000"/>
              <w:bottom w:val="single" w:sz="4" w:space="0" w:color="000000"/>
              <w:right w:val="single" w:sz="4" w:space="0" w:color="000000"/>
            </w:tcBorders>
          </w:tcPr>
          <w:p w:rsidR="00B02790" w:rsidRPr="00D37454" w:rsidRDefault="009761D1" w:rsidP="00587B0E">
            <w:pPr>
              <w:jc w:val="center"/>
              <w:rPr>
                <w:i/>
                <w:sz w:val="28"/>
                <w:szCs w:val="28"/>
              </w:rPr>
            </w:pPr>
            <w:r w:rsidRPr="00D37454">
              <w:rPr>
                <w:sz w:val="28"/>
                <w:szCs w:val="28"/>
              </w:rPr>
              <w:t>70,0–80,0</w:t>
            </w:r>
          </w:p>
        </w:tc>
      </w:tr>
      <w:tr w:rsidR="00D37454" w:rsidRPr="00D37454" w:rsidTr="00587B0E">
        <w:trPr>
          <w:trHeight w:val="281"/>
          <w:jc w:val="center"/>
        </w:trPr>
        <w:tc>
          <w:tcPr>
            <w:tcW w:w="3929" w:type="dxa"/>
            <w:tcBorders>
              <w:top w:val="single" w:sz="4" w:space="0" w:color="000000"/>
              <w:left w:val="single" w:sz="4" w:space="0" w:color="000000"/>
              <w:bottom w:val="single" w:sz="4" w:space="0" w:color="000000"/>
              <w:right w:val="single" w:sz="4" w:space="0" w:color="000000"/>
            </w:tcBorders>
          </w:tcPr>
          <w:p w:rsidR="00B02790" w:rsidRPr="00D37454" w:rsidRDefault="009761D1" w:rsidP="00587B0E">
            <w:pPr>
              <w:jc w:val="center"/>
              <w:rPr>
                <w:i/>
                <w:sz w:val="28"/>
                <w:szCs w:val="28"/>
              </w:rPr>
            </w:pPr>
            <w:r w:rsidRPr="00D37454">
              <w:rPr>
                <w:sz w:val="28"/>
                <w:szCs w:val="28"/>
              </w:rPr>
              <w:t>Полісапробна</w:t>
            </w:r>
          </w:p>
        </w:tc>
        <w:tc>
          <w:tcPr>
            <w:tcW w:w="2539" w:type="dxa"/>
            <w:tcBorders>
              <w:top w:val="single" w:sz="4" w:space="0" w:color="000000"/>
              <w:left w:val="single" w:sz="4" w:space="0" w:color="000000"/>
              <w:bottom w:val="single" w:sz="4" w:space="0" w:color="000000"/>
              <w:right w:val="single" w:sz="4" w:space="0" w:color="000000"/>
            </w:tcBorders>
          </w:tcPr>
          <w:p w:rsidR="00B02790" w:rsidRPr="00D37454" w:rsidRDefault="009761D1" w:rsidP="00587B0E">
            <w:pPr>
              <w:ind w:firstLine="567"/>
              <w:jc w:val="center"/>
              <w:rPr>
                <w:i/>
                <w:sz w:val="28"/>
                <w:szCs w:val="28"/>
              </w:rPr>
            </w:pPr>
            <w:r w:rsidRPr="00D37454">
              <w:rPr>
                <w:sz w:val="28"/>
                <w:szCs w:val="28"/>
              </w:rPr>
              <w:t>3,5</w:t>
            </w:r>
            <w:r w:rsidR="00587B0E">
              <w:rPr>
                <w:sz w:val="28"/>
                <w:szCs w:val="28"/>
              </w:rPr>
              <w:t>-</w:t>
            </w:r>
            <w:r w:rsidRPr="00D37454">
              <w:rPr>
                <w:sz w:val="28"/>
                <w:szCs w:val="28"/>
              </w:rPr>
              <w:t>4,0</w:t>
            </w:r>
          </w:p>
        </w:tc>
        <w:tc>
          <w:tcPr>
            <w:tcW w:w="3025" w:type="dxa"/>
            <w:tcBorders>
              <w:top w:val="single" w:sz="4" w:space="0" w:color="000000"/>
              <w:left w:val="single" w:sz="4" w:space="0" w:color="000000"/>
              <w:bottom w:val="single" w:sz="4" w:space="0" w:color="000000"/>
              <w:right w:val="single" w:sz="4" w:space="0" w:color="000000"/>
            </w:tcBorders>
          </w:tcPr>
          <w:p w:rsidR="00B02790" w:rsidRPr="00D37454" w:rsidRDefault="009761D1" w:rsidP="00587B0E">
            <w:pPr>
              <w:jc w:val="center"/>
              <w:rPr>
                <w:i/>
                <w:sz w:val="28"/>
                <w:szCs w:val="28"/>
              </w:rPr>
            </w:pPr>
            <w:r w:rsidRPr="00D37454">
              <w:rPr>
                <w:sz w:val="28"/>
                <w:szCs w:val="28"/>
              </w:rPr>
              <w:t>80,0</w:t>
            </w:r>
          </w:p>
        </w:tc>
      </w:tr>
    </w:tbl>
    <w:p w:rsidR="00B02790" w:rsidRPr="00D37454" w:rsidRDefault="00B02790" w:rsidP="00D37454">
      <w:pPr>
        <w:spacing w:after="0" w:line="240" w:lineRule="auto"/>
        <w:ind w:firstLine="567"/>
        <w:jc w:val="both"/>
        <w:rPr>
          <w:rFonts w:ascii="Times New Roman" w:eastAsia="Times New Roman" w:hAnsi="Times New Roman" w:cs="Times New Roman"/>
          <w:sz w:val="28"/>
          <w:szCs w:val="28"/>
        </w:rPr>
      </w:pP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lastRenderedPageBreak/>
        <w:t>Індекс Вудівісса розраховується за формулою:</w:t>
      </w:r>
    </w:p>
    <w:p w:rsidR="00B02790" w:rsidRPr="00D37454" w:rsidRDefault="009761D1" w:rsidP="00587B0E">
      <w:pPr>
        <w:spacing w:after="0" w:line="240" w:lineRule="auto"/>
        <w:ind w:firstLine="567"/>
        <w:jc w:val="center"/>
        <w:rPr>
          <w:rFonts w:ascii="Times New Roman" w:eastAsia="Times New Roman" w:hAnsi="Times New Roman" w:cs="Times New Roman"/>
          <w:sz w:val="28"/>
          <w:szCs w:val="28"/>
        </w:rPr>
      </w:pPr>
      <w:r w:rsidRPr="00D37454">
        <w:rPr>
          <w:rFonts w:ascii="Times New Roman" w:eastAsia="Times New Roman" w:hAnsi="Times New Roman" w:cs="Times New Roman"/>
          <w:i/>
          <w:sz w:val="28"/>
          <w:szCs w:val="28"/>
        </w:rPr>
        <w:t>І</w:t>
      </w:r>
      <w:r w:rsidRPr="00D37454">
        <w:rPr>
          <w:rFonts w:ascii="Times New Roman" w:eastAsia="Times New Roman" w:hAnsi="Times New Roman" w:cs="Times New Roman"/>
          <w:i/>
          <w:sz w:val="28"/>
          <w:szCs w:val="28"/>
          <w:vertAlign w:val="subscript"/>
        </w:rPr>
        <w:t>Вудівісса</w:t>
      </w:r>
      <w:r w:rsidRPr="00D37454">
        <w:rPr>
          <w:rFonts w:ascii="Times New Roman" w:eastAsia="Times New Roman" w:hAnsi="Times New Roman" w:cs="Times New Roman"/>
          <w:i/>
          <w:sz w:val="28"/>
          <w:szCs w:val="28"/>
        </w:rPr>
        <w:t xml:space="preserve"> = </w:t>
      </w:r>
      <w:r w:rsidRPr="00D37454">
        <w:rPr>
          <w:rFonts w:ascii="Times New Roman" w:eastAsia="Times New Roman" w:hAnsi="Times New Roman" w:cs="Times New Roman"/>
          <w:sz w:val="28"/>
          <w:szCs w:val="28"/>
        </w:rPr>
        <w:t>Σ</w:t>
      </w:r>
      <w:r w:rsidRPr="00D37454">
        <w:rPr>
          <w:rFonts w:ascii="Times New Roman" w:eastAsia="Times New Roman" w:hAnsi="Times New Roman" w:cs="Times New Roman"/>
          <w:i/>
          <w:sz w:val="28"/>
          <w:szCs w:val="28"/>
        </w:rPr>
        <w:t>х</w:t>
      </w:r>
      <w:r w:rsidRPr="00D37454">
        <w:rPr>
          <w:rFonts w:ascii="Times New Roman" w:eastAsia="Times New Roman" w:hAnsi="Times New Roman" w:cs="Times New Roman"/>
          <w:i/>
          <w:sz w:val="28"/>
          <w:szCs w:val="28"/>
          <w:vertAlign w:val="subscript"/>
        </w:rPr>
        <w:t>і</w:t>
      </w:r>
      <w:r w:rsidRPr="00D37454">
        <w:rPr>
          <w:rFonts w:ascii="Times New Roman" w:eastAsia="Times New Roman" w:hAnsi="Times New Roman" w:cs="Times New Roman"/>
          <w:i/>
          <w:sz w:val="28"/>
          <w:szCs w:val="28"/>
        </w:rPr>
        <w:t xml:space="preserve"> / n</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де </w:t>
      </w:r>
      <w:r w:rsidRPr="00D37454">
        <w:rPr>
          <w:rFonts w:ascii="Times New Roman" w:eastAsia="Times New Roman" w:hAnsi="Times New Roman" w:cs="Times New Roman"/>
          <w:i/>
          <w:sz w:val="28"/>
          <w:szCs w:val="28"/>
        </w:rPr>
        <w:t>х</w:t>
      </w:r>
      <w:r w:rsidRPr="00D37454">
        <w:rPr>
          <w:rFonts w:ascii="Times New Roman" w:eastAsia="Times New Roman" w:hAnsi="Times New Roman" w:cs="Times New Roman"/>
          <w:i/>
          <w:sz w:val="28"/>
          <w:szCs w:val="28"/>
          <w:vertAlign w:val="subscript"/>
        </w:rPr>
        <w:t xml:space="preserve">і </w:t>
      </w:r>
      <w:r w:rsidR="00D37454">
        <w:rPr>
          <w:rFonts w:ascii="Times New Roman" w:eastAsia="Times New Roman" w:hAnsi="Times New Roman" w:cs="Times New Roman"/>
          <w:i/>
          <w:sz w:val="28"/>
          <w:szCs w:val="28"/>
          <w:vertAlign w:val="subscript"/>
        </w:rPr>
        <w:t>–</w:t>
      </w:r>
      <w:r w:rsidRPr="00D37454">
        <w:rPr>
          <w:rFonts w:ascii="Times New Roman" w:eastAsia="Times New Roman" w:hAnsi="Times New Roman" w:cs="Times New Roman"/>
          <w:i/>
          <w:sz w:val="28"/>
          <w:szCs w:val="28"/>
          <w:vertAlign w:val="subscript"/>
        </w:rPr>
        <w:t xml:space="preserve"> </w:t>
      </w:r>
      <w:r w:rsidRPr="00D37454">
        <w:rPr>
          <w:rFonts w:ascii="Times New Roman" w:eastAsia="Times New Roman" w:hAnsi="Times New Roman" w:cs="Times New Roman"/>
          <w:sz w:val="28"/>
          <w:szCs w:val="28"/>
        </w:rPr>
        <w:t xml:space="preserve">значення індексів індикаторних організмів; </w:t>
      </w:r>
      <w:r w:rsidRPr="00D37454">
        <w:rPr>
          <w:rFonts w:ascii="Times New Roman" w:eastAsia="Times New Roman" w:hAnsi="Times New Roman" w:cs="Times New Roman"/>
          <w:i/>
          <w:sz w:val="28"/>
          <w:szCs w:val="28"/>
        </w:rPr>
        <w:t xml:space="preserve">n </w:t>
      </w:r>
      <w:r w:rsidR="00D37454">
        <w:rPr>
          <w:rFonts w:ascii="Times New Roman" w:eastAsia="Times New Roman" w:hAnsi="Times New Roman" w:cs="Times New Roman"/>
          <w:i/>
          <w:sz w:val="28"/>
          <w:szCs w:val="28"/>
        </w:rPr>
        <w:t>–</w:t>
      </w:r>
      <w:r w:rsidRPr="00D37454">
        <w:rPr>
          <w:rFonts w:ascii="Times New Roman" w:eastAsia="Times New Roman" w:hAnsi="Times New Roman" w:cs="Times New Roman"/>
          <w:i/>
          <w:sz w:val="28"/>
          <w:szCs w:val="28"/>
        </w:rPr>
        <w:t xml:space="preserve"> </w:t>
      </w:r>
      <w:r w:rsidRPr="00D37454">
        <w:rPr>
          <w:rFonts w:ascii="Times New Roman" w:eastAsia="Times New Roman" w:hAnsi="Times New Roman" w:cs="Times New Roman"/>
          <w:sz w:val="28"/>
          <w:szCs w:val="28"/>
        </w:rPr>
        <w:t>кількість виявлених індикаторних організмів.</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87B0E">
        <w:rPr>
          <w:rFonts w:ascii="Times New Roman" w:eastAsia="Times New Roman" w:hAnsi="Times New Roman" w:cs="Times New Roman"/>
          <w:b/>
          <w:bCs/>
          <w:i/>
          <w:sz w:val="28"/>
          <w:szCs w:val="28"/>
        </w:rPr>
        <w:t>Визначення індексу Гуднайта-Уітлея</w:t>
      </w:r>
      <w:r w:rsidRPr="00D37454">
        <w:rPr>
          <w:rFonts w:ascii="Times New Roman" w:eastAsia="Times New Roman" w:hAnsi="Times New Roman" w:cs="Times New Roman"/>
          <w:i/>
          <w:sz w:val="28"/>
          <w:szCs w:val="28"/>
        </w:rPr>
        <w:t xml:space="preserve"> </w:t>
      </w:r>
      <w:r w:rsidRPr="00D37454">
        <w:rPr>
          <w:rFonts w:ascii="Times New Roman" w:eastAsia="Times New Roman" w:hAnsi="Times New Roman" w:cs="Times New Roman"/>
          <w:sz w:val="28"/>
          <w:szCs w:val="28"/>
        </w:rPr>
        <w:t>(за</w:t>
      </w:r>
      <w:hyperlink r:id="rId3249">
        <w:r w:rsidRPr="00A2086B">
          <w:rPr>
            <w:rFonts w:ascii="Times New Roman" w:eastAsia="Times New Roman" w:hAnsi="Times New Roman" w:cs="Times New Roman"/>
            <w:sz w:val="28"/>
            <w:szCs w:val="28"/>
          </w:rPr>
          <w:t xml:space="preserve"> </w:t>
        </w:r>
      </w:hyperlink>
      <w:hyperlink r:id="rId3250">
        <w:r w:rsidRPr="00A2086B">
          <w:rPr>
            <w:rFonts w:ascii="Times New Roman" w:eastAsia="Times New Roman" w:hAnsi="Times New Roman" w:cs="Times New Roman"/>
            <w:sz w:val="28"/>
            <w:szCs w:val="28"/>
          </w:rPr>
          <w:t>великими</w:t>
        </w:r>
      </w:hyperlink>
      <w:hyperlink r:id="rId3251">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таксонами). Гуднайт та Уітлей провели індикацію стану водного об’єкта з виявлення організмів бентосу, що визначають ступінь забруднення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олігохет (за частотою виявлення) у відсотках до всіх виявлених видів донних організмів. Шкала вимірювань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від 0 до 100 %.</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Забрудненим водам відповідають значення від 66 до 100 %, чистим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до 60 % (табл. 1</w:t>
      </w:r>
      <w:r w:rsidR="003D329C">
        <w:rPr>
          <w:rFonts w:ascii="Times New Roman" w:eastAsia="Times New Roman" w:hAnsi="Times New Roman" w:cs="Times New Roman"/>
          <w:sz w:val="28"/>
          <w:szCs w:val="28"/>
        </w:rPr>
        <w:t>2</w:t>
      </w:r>
      <w:r w:rsidRPr="00D37454">
        <w:rPr>
          <w:rFonts w:ascii="Times New Roman" w:eastAsia="Times New Roman" w:hAnsi="Times New Roman" w:cs="Times New Roman"/>
          <w:sz w:val="28"/>
          <w:szCs w:val="28"/>
        </w:rPr>
        <w:t>).</w:t>
      </w:r>
    </w:p>
    <w:p w:rsidR="00587B0E" w:rsidRDefault="00587B0E" w:rsidP="00587B0E">
      <w:pPr>
        <w:spacing w:after="0" w:line="240" w:lineRule="auto"/>
        <w:jc w:val="center"/>
        <w:rPr>
          <w:rFonts w:ascii="Times New Roman" w:eastAsia="Times New Roman" w:hAnsi="Times New Roman" w:cs="Times New Roman"/>
          <w:sz w:val="28"/>
          <w:szCs w:val="28"/>
        </w:rPr>
      </w:pPr>
    </w:p>
    <w:p w:rsidR="00B02790" w:rsidRPr="00D37454" w:rsidRDefault="009761D1" w:rsidP="00587B0E">
      <w:pPr>
        <w:spacing w:after="0" w:line="240" w:lineRule="auto"/>
        <w:jc w:val="center"/>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Таблиця 1</w:t>
      </w:r>
      <w:r w:rsidR="003D329C">
        <w:rPr>
          <w:rFonts w:ascii="Times New Roman" w:eastAsia="Times New Roman" w:hAnsi="Times New Roman" w:cs="Times New Roman"/>
          <w:sz w:val="28"/>
          <w:szCs w:val="28"/>
        </w:rPr>
        <w:t>2</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Відповідність індексів Гуднайта-Уітлея екологічним індексам якості води</w:t>
      </w:r>
    </w:p>
    <w:tbl>
      <w:tblPr>
        <w:tblStyle w:val="af2"/>
        <w:tblW w:w="96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13"/>
        <w:gridCol w:w="2409"/>
        <w:gridCol w:w="2417"/>
        <w:gridCol w:w="2393"/>
      </w:tblGrid>
      <w:tr w:rsidR="00D37454" w:rsidRPr="00D37454" w:rsidTr="00587B0E">
        <w:tc>
          <w:tcPr>
            <w:tcW w:w="2413" w:type="dxa"/>
            <w:tcBorders>
              <w:top w:val="single" w:sz="4" w:space="0" w:color="000000"/>
              <w:left w:val="single" w:sz="4" w:space="0" w:color="000000"/>
              <w:bottom w:val="single" w:sz="4" w:space="0" w:color="000000"/>
              <w:right w:val="single" w:sz="4" w:space="0" w:color="000000"/>
            </w:tcBorders>
            <w:vAlign w:val="center"/>
          </w:tcPr>
          <w:p w:rsidR="00B02790" w:rsidRPr="00D37454" w:rsidRDefault="009761D1" w:rsidP="00587B0E">
            <w:pPr>
              <w:jc w:val="center"/>
              <w:rPr>
                <w:sz w:val="28"/>
                <w:szCs w:val="28"/>
              </w:rPr>
            </w:pPr>
            <w:r w:rsidRPr="00D37454">
              <w:rPr>
                <w:sz w:val="28"/>
                <w:szCs w:val="28"/>
              </w:rPr>
              <w:t>Екологічний клас</w:t>
            </w:r>
          </w:p>
        </w:tc>
        <w:tc>
          <w:tcPr>
            <w:tcW w:w="2409" w:type="dxa"/>
            <w:tcBorders>
              <w:top w:val="single" w:sz="4" w:space="0" w:color="000000"/>
              <w:left w:val="single" w:sz="4" w:space="0" w:color="000000"/>
              <w:bottom w:val="single" w:sz="4" w:space="0" w:color="000000"/>
              <w:right w:val="single" w:sz="4" w:space="0" w:color="000000"/>
            </w:tcBorders>
            <w:vAlign w:val="center"/>
          </w:tcPr>
          <w:p w:rsidR="00B02790" w:rsidRPr="00D37454" w:rsidRDefault="009761D1" w:rsidP="00587B0E">
            <w:pPr>
              <w:jc w:val="center"/>
              <w:rPr>
                <w:sz w:val="28"/>
                <w:szCs w:val="28"/>
              </w:rPr>
            </w:pPr>
            <w:r w:rsidRPr="00D37454">
              <w:rPr>
                <w:sz w:val="28"/>
                <w:szCs w:val="28"/>
              </w:rPr>
              <w:t>Індекс сапробності Пантле й</w:t>
            </w:r>
            <w:hyperlink r:id="rId3252">
              <w:r w:rsidRPr="00A2086B">
                <w:rPr>
                  <w:sz w:val="28"/>
                  <w:szCs w:val="28"/>
                </w:rPr>
                <w:t xml:space="preserve"> Букка</w:t>
              </w:r>
            </w:hyperlink>
          </w:p>
        </w:tc>
        <w:tc>
          <w:tcPr>
            <w:tcW w:w="2417" w:type="dxa"/>
            <w:tcBorders>
              <w:top w:val="single" w:sz="4" w:space="0" w:color="000000"/>
              <w:left w:val="single" w:sz="4" w:space="0" w:color="000000"/>
              <w:bottom w:val="single" w:sz="4" w:space="0" w:color="000000"/>
              <w:right w:val="single" w:sz="4" w:space="0" w:color="000000"/>
            </w:tcBorders>
            <w:vAlign w:val="center"/>
          </w:tcPr>
          <w:p w:rsidR="00B02790" w:rsidRPr="00D37454" w:rsidRDefault="009761D1" w:rsidP="00587B0E">
            <w:pPr>
              <w:jc w:val="center"/>
              <w:rPr>
                <w:sz w:val="28"/>
                <w:szCs w:val="28"/>
              </w:rPr>
            </w:pPr>
            <w:r w:rsidRPr="00D37454">
              <w:rPr>
                <w:sz w:val="28"/>
                <w:szCs w:val="28"/>
              </w:rPr>
              <w:t>Іе (екологічний індекс)</w:t>
            </w:r>
          </w:p>
        </w:tc>
        <w:tc>
          <w:tcPr>
            <w:tcW w:w="2393" w:type="dxa"/>
            <w:tcBorders>
              <w:top w:val="single" w:sz="4" w:space="0" w:color="000000"/>
              <w:left w:val="single" w:sz="4" w:space="0" w:color="000000"/>
              <w:bottom w:val="single" w:sz="4" w:space="0" w:color="000000"/>
              <w:right w:val="single" w:sz="4" w:space="0" w:color="000000"/>
            </w:tcBorders>
            <w:vAlign w:val="center"/>
          </w:tcPr>
          <w:p w:rsidR="00B02790" w:rsidRPr="00D37454" w:rsidRDefault="009761D1" w:rsidP="00587B0E">
            <w:pPr>
              <w:jc w:val="center"/>
              <w:rPr>
                <w:sz w:val="28"/>
                <w:szCs w:val="28"/>
              </w:rPr>
            </w:pPr>
            <w:r w:rsidRPr="00D37454">
              <w:rPr>
                <w:sz w:val="28"/>
                <w:szCs w:val="28"/>
              </w:rPr>
              <w:t>Індекс Гуднайта-Уітлея</w:t>
            </w:r>
          </w:p>
          <w:p w:rsidR="00B02790" w:rsidRPr="00D37454" w:rsidRDefault="009761D1" w:rsidP="00587B0E">
            <w:pPr>
              <w:jc w:val="center"/>
              <w:rPr>
                <w:sz w:val="28"/>
                <w:szCs w:val="28"/>
              </w:rPr>
            </w:pPr>
            <w:r w:rsidRPr="00D37454">
              <w:rPr>
                <w:sz w:val="28"/>
                <w:szCs w:val="28"/>
              </w:rPr>
              <w:t>(%, олігохет)</w:t>
            </w:r>
          </w:p>
        </w:tc>
      </w:tr>
      <w:tr w:rsidR="00D37454" w:rsidRPr="00D37454">
        <w:tc>
          <w:tcPr>
            <w:tcW w:w="2413" w:type="dxa"/>
            <w:tcBorders>
              <w:top w:val="single" w:sz="4" w:space="0" w:color="000000"/>
              <w:left w:val="single" w:sz="4" w:space="0" w:color="000000"/>
              <w:bottom w:val="single" w:sz="4" w:space="0" w:color="000000"/>
              <w:right w:val="single" w:sz="4" w:space="0" w:color="000000"/>
            </w:tcBorders>
          </w:tcPr>
          <w:p w:rsidR="00B02790" w:rsidRPr="00D37454" w:rsidRDefault="009761D1" w:rsidP="00587B0E">
            <w:pPr>
              <w:jc w:val="center"/>
              <w:rPr>
                <w:b/>
                <w:sz w:val="28"/>
                <w:szCs w:val="28"/>
              </w:rPr>
            </w:pPr>
            <w:r w:rsidRPr="00D37454">
              <w:rPr>
                <w:sz w:val="28"/>
                <w:szCs w:val="28"/>
              </w:rPr>
              <w:t>І</w:t>
            </w:r>
          </w:p>
        </w:tc>
        <w:tc>
          <w:tcPr>
            <w:tcW w:w="2409" w:type="dxa"/>
            <w:tcBorders>
              <w:top w:val="single" w:sz="4" w:space="0" w:color="000000"/>
              <w:left w:val="single" w:sz="4" w:space="0" w:color="000000"/>
              <w:bottom w:val="single" w:sz="4" w:space="0" w:color="000000"/>
              <w:right w:val="single" w:sz="4" w:space="0" w:color="000000"/>
            </w:tcBorders>
          </w:tcPr>
          <w:p w:rsidR="00B02790" w:rsidRPr="00D37454" w:rsidRDefault="009761D1" w:rsidP="00587B0E">
            <w:pPr>
              <w:jc w:val="center"/>
              <w:rPr>
                <w:b/>
                <w:sz w:val="28"/>
                <w:szCs w:val="28"/>
              </w:rPr>
            </w:pPr>
            <w:r w:rsidRPr="00D37454">
              <w:rPr>
                <w:sz w:val="28"/>
                <w:szCs w:val="28"/>
              </w:rPr>
              <w:t>0,7</w:t>
            </w:r>
          </w:p>
        </w:tc>
        <w:tc>
          <w:tcPr>
            <w:tcW w:w="2417" w:type="dxa"/>
            <w:tcBorders>
              <w:top w:val="single" w:sz="4" w:space="0" w:color="000000"/>
              <w:left w:val="single" w:sz="4" w:space="0" w:color="000000"/>
              <w:bottom w:val="single" w:sz="4" w:space="0" w:color="000000"/>
              <w:right w:val="single" w:sz="4" w:space="0" w:color="000000"/>
            </w:tcBorders>
          </w:tcPr>
          <w:p w:rsidR="00B02790" w:rsidRPr="00D37454" w:rsidRDefault="009761D1" w:rsidP="00587B0E">
            <w:pPr>
              <w:jc w:val="center"/>
              <w:rPr>
                <w:b/>
                <w:sz w:val="28"/>
                <w:szCs w:val="28"/>
              </w:rPr>
            </w:pPr>
            <w:r w:rsidRPr="00D37454">
              <w:rPr>
                <w:sz w:val="28"/>
                <w:szCs w:val="28"/>
              </w:rPr>
              <w:t>1,0</w:t>
            </w:r>
          </w:p>
        </w:tc>
        <w:tc>
          <w:tcPr>
            <w:tcW w:w="2393" w:type="dxa"/>
            <w:tcBorders>
              <w:top w:val="single" w:sz="4" w:space="0" w:color="000000"/>
              <w:left w:val="single" w:sz="4" w:space="0" w:color="000000"/>
              <w:bottom w:val="single" w:sz="4" w:space="0" w:color="000000"/>
              <w:right w:val="single" w:sz="4" w:space="0" w:color="000000"/>
            </w:tcBorders>
          </w:tcPr>
          <w:p w:rsidR="00B02790" w:rsidRPr="00D37454" w:rsidRDefault="009761D1" w:rsidP="00587B0E">
            <w:pPr>
              <w:jc w:val="center"/>
              <w:rPr>
                <w:b/>
                <w:sz w:val="28"/>
                <w:szCs w:val="28"/>
              </w:rPr>
            </w:pPr>
            <w:r w:rsidRPr="00D37454">
              <w:rPr>
                <w:sz w:val="28"/>
                <w:szCs w:val="28"/>
              </w:rPr>
              <w:t>15,0</w:t>
            </w:r>
          </w:p>
        </w:tc>
      </w:tr>
      <w:tr w:rsidR="00D37454" w:rsidRPr="00D37454">
        <w:tc>
          <w:tcPr>
            <w:tcW w:w="2413" w:type="dxa"/>
            <w:tcBorders>
              <w:top w:val="single" w:sz="4" w:space="0" w:color="000000"/>
              <w:left w:val="single" w:sz="4" w:space="0" w:color="000000"/>
              <w:bottom w:val="single" w:sz="4" w:space="0" w:color="000000"/>
              <w:right w:val="single" w:sz="4" w:space="0" w:color="000000"/>
            </w:tcBorders>
          </w:tcPr>
          <w:p w:rsidR="00B02790" w:rsidRPr="00D37454" w:rsidRDefault="009761D1" w:rsidP="00587B0E">
            <w:pPr>
              <w:jc w:val="center"/>
              <w:rPr>
                <w:b/>
                <w:sz w:val="28"/>
                <w:szCs w:val="28"/>
              </w:rPr>
            </w:pPr>
            <w:r w:rsidRPr="00D37454">
              <w:rPr>
                <w:sz w:val="28"/>
                <w:szCs w:val="28"/>
              </w:rPr>
              <w:t>ІІ</w:t>
            </w:r>
          </w:p>
        </w:tc>
        <w:tc>
          <w:tcPr>
            <w:tcW w:w="2409" w:type="dxa"/>
            <w:tcBorders>
              <w:top w:val="single" w:sz="4" w:space="0" w:color="000000"/>
              <w:left w:val="single" w:sz="4" w:space="0" w:color="000000"/>
              <w:bottom w:val="single" w:sz="4" w:space="0" w:color="000000"/>
              <w:right w:val="single" w:sz="4" w:space="0" w:color="000000"/>
            </w:tcBorders>
          </w:tcPr>
          <w:p w:rsidR="00B02790" w:rsidRPr="00D37454" w:rsidRDefault="009761D1" w:rsidP="00587B0E">
            <w:pPr>
              <w:jc w:val="center"/>
              <w:rPr>
                <w:b/>
                <w:sz w:val="28"/>
                <w:szCs w:val="28"/>
              </w:rPr>
            </w:pPr>
            <w:r w:rsidRPr="00D37454">
              <w:rPr>
                <w:sz w:val="28"/>
                <w:szCs w:val="28"/>
              </w:rPr>
              <w:t>1,4</w:t>
            </w:r>
          </w:p>
        </w:tc>
        <w:tc>
          <w:tcPr>
            <w:tcW w:w="2417" w:type="dxa"/>
            <w:tcBorders>
              <w:top w:val="single" w:sz="4" w:space="0" w:color="000000"/>
              <w:left w:val="single" w:sz="4" w:space="0" w:color="000000"/>
              <w:bottom w:val="single" w:sz="4" w:space="0" w:color="000000"/>
              <w:right w:val="single" w:sz="4" w:space="0" w:color="000000"/>
            </w:tcBorders>
          </w:tcPr>
          <w:p w:rsidR="00B02790" w:rsidRPr="00D37454" w:rsidRDefault="009761D1" w:rsidP="00587B0E">
            <w:pPr>
              <w:jc w:val="center"/>
              <w:rPr>
                <w:b/>
                <w:sz w:val="28"/>
                <w:szCs w:val="28"/>
              </w:rPr>
            </w:pPr>
            <w:r w:rsidRPr="00D37454">
              <w:rPr>
                <w:sz w:val="28"/>
                <w:szCs w:val="28"/>
              </w:rPr>
              <w:t>3,0</w:t>
            </w:r>
          </w:p>
        </w:tc>
        <w:tc>
          <w:tcPr>
            <w:tcW w:w="2393" w:type="dxa"/>
            <w:tcBorders>
              <w:top w:val="single" w:sz="4" w:space="0" w:color="000000"/>
              <w:left w:val="single" w:sz="4" w:space="0" w:color="000000"/>
              <w:bottom w:val="single" w:sz="4" w:space="0" w:color="000000"/>
              <w:right w:val="single" w:sz="4" w:space="0" w:color="000000"/>
            </w:tcBorders>
          </w:tcPr>
          <w:p w:rsidR="00B02790" w:rsidRPr="00D37454" w:rsidRDefault="009761D1" w:rsidP="00587B0E">
            <w:pPr>
              <w:jc w:val="center"/>
              <w:rPr>
                <w:b/>
                <w:sz w:val="28"/>
                <w:szCs w:val="28"/>
              </w:rPr>
            </w:pPr>
            <w:r w:rsidRPr="00D37454">
              <w:rPr>
                <w:sz w:val="28"/>
                <w:szCs w:val="28"/>
              </w:rPr>
              <w:t>30,0</w:t>
            </w:r>
          </w:p>
        </w:tc>
      </w:tr>
      <w:tr w:rsidR="00D37454" w:rsidRPr="00D37454">
        <w:tc>
          <w:tcPr>
            <w:tcW w:w="2413" w:type="dxa"/>
            <w:tcBorders>
              <w:top w:val="single" w:sz="4" w:space="0" w:color="000000"/>
              <w:left w:val="single" w:sz="4" w:space="0" w:color="000000"/>
              <w:bottom w:val="single" w:sz="4" w:space="0" w:color="000000"/>
              <w:right w:val="single" w:sz="4" w:space="0" w:color="000000"/>
            </w:tcBorders>
          </w:tcPr>
          <w:p w:rsidR="00B02790" w:rsidRPr="00D37454" w:rsidRDefault="009761D1" w:rsidP="00587B0E">
            <w:pPr>
              <w:jc w:val="center"/>
              <w:rPr>
                <w:b/>
                <w:sz w:val="28"/>
                <w:szCs w:val="28"/>
              </w:rPr>
            </w:pPr>
            <w:r w:rsidRPr="00D37454">
              <w:rPr>
                <w:sz w:val="28"/>
                <w:szCs w:val="28"/>
              </w:rPr>
              <w:t>ІІІ</w:t>
            </w:r>
          </w:p>
        </w:tc>
        <w:tc>
          <w:tcPr>
            <w:tcW w:w="2409" w:type="dxa"/>
            <w:tcBorders>
              <w:top w:val="single" w:sz="4" w:space="0" w:color="000000"/>
              <w:left w:val="single" w:sz="4" w:space="0" w:color="000000"/>
              <w:bottom w:val="single" w:sz="4" w:space="0" w:color="000000"/>
              <w:right w:val="single" w:sz="4" w:space="0" w:color="000000"/>
            </w:tcBorders>
          </w:tcPr>
          <w:p w:rsidR="00B02790" w:rsidRPr="00D37454" w:rsidRDefault="009761D1" w:rsidP="00587B0E">
            <w:pPr>
              <w:jc w:val="center"/>
              <w:rPr>
                <w:b/>
                <w:sz w:val="28"/>
                <w:szCs w:val="28"/>
              </w:rPr>
            </w:pPr>
            <w:r w:rsidRPr="00D37454">
              <w:rPr>
                <w:sz w:val="28"/>
                <w:szCs w:val="28"/>
              </w:rPr>
              <w:t>2,2</w:t>
            </w:r>
          </w:p>
        </w:tc>
        <w:tc>
          <w:tcPr>
            <w:tcW w:w="2417" w:type="dxa"/>
            <w:tcBorders>
              <w:top w:val="single" w:sz="4" w:space="0" w:color="000000"/>
              <w:left w:val="single" w:sz="4" w:space="0" w:color="000000"/>
              <w:bottom w:val="single" w:sz="4" w:space="0" w:color="000000"/>
              <w:right w:val="single" w:sz="4" w:space="0" w:color="000000"/>
            </w:tcBorders>
          </w:tcPr>
          <w:p w:rsidR="00B02790" w:rsidRPr="00D37454" w:rsidRDefault="009761D1" w:rsidP="00587B0E">
            <w:pPr>
              <w:jc w:val="center"/>
              <w:rPr>
                <w:b/>
                <w:sz w:val="28"/>
                <w:szCs w:val="28"/>
              </w:rPr>
            </w:pPr>
            <w:r w:rsidRPr="00D37454">
              <w:rPr>
                <w:sz w:val="28"/>
                <w:szCs w:val="28"/>
              </w:rPr>
              <w:t>8,0</w:t>
            </w:r>
          </w:p>
        </w:tc>
        <w:tc>
          <w:tcPr>
            <w:tcW w:w="2393" w:type="dxa"/>
            <w:tcBorders>
              <w:top w:val="single" w:sz="4" w:space="0" w:color="000000"/>
              <w:left w:val="single" w:sz="4" w:space="0" w:color="000000"/>
              <w:bottom w:val="single" w:sz="4" w:space="0" w:color="000000"/>
              <w:right w:val="single" w:sz="4" w:space="0" w:color="000000"/>
            </w:tcBorders>
          </w:tcPr>
          <w:p w:rsidR="00B02790" w:rsidRPr="00D37454" w:rsidRDefault="009761D1" w:rsidP="00587B0E">
            <w:pPr>
              <w:jc w:val="center"/>
              <w:rPr>
                <w:b/>
                <w:sz w:val="28"/>
                <w:szCs w:val="28"/>
              </w:rPr>
            </w:pPr>
            <w:r w:rsidRPr="00D37454">
              <w:rPr>
                <w:sz w:val="28"/>
                <w:szCs w:val="28"/>
              </w:rPr>
              <w:t>45,0</w:t>
            </w:r>
          </w:p>
        </w:tc>
      </w:tr>
      <w:tr w:rsidR="00D37454" w:rsidRPr="00D37454">
        <w:tc>
          <w:tcPr>
            <w:tcW w:w="2413" w:type="dxa"/>
            <w:tcBorders>
              <w:top w:val="single" w:sz="4" w:space="0" w:color="000000"/>
              <w:left w:val="single" w:sz="4" w:space="0" w:color="000000"/>
              <w:bottom w:val="single" w:sz="4" w:space="0" w:color="000000"/>
              <w:right w:val="single" w:sz="4" w:space="0" w:color="000000"/>
            </w:tcBorders>
          </w:tcPr>
          <w:p w:rsidR="00B02790" w:rsidRPr="00D37454" w:rsidRDefault="009761D1" w:rsidP="00587B0E">
            <w:pPr>
              <w:jc w:val="center"/>
              <w:rPr>
                <w:b/>
                <w:sz w:val="28"/>
                <w:szCs w:val="28"/>
              </w:rPr>
            </w:pPr>
            <w:r w:rsidRPr="00D37454">
              <w:rPr>
                <w:sz w:val="28"/>
                <w:szCs w:val="28"/>
              </w:rPr>
              <w:t>ІV</w:t>
            </w:r>
          </w:p>
        </w:tc>
        <w:tc>
          <w:tcPr>
            <w:tcW w:w="2409" w:type="dxa"/>
            <w:tcBorders>
              <w:top w:val="single" w:sz="4" w:space="0" w:color="000000"/>
              <w:left w:val="single" w:sz="4" w:space="0" w:color="000000"/>
              <w:bottom w:val="single" w:sz="4" w:space="0" w:color="000000"/>
              <w:right w:val="single" w:sz="4" w:space="0" w:color="000000"/>
            </w:tcBorders>
          </w:tcPr>
          <w:p w:rsidR="00B02790" w:rsidRPr="00D37454" w:rsidRDefault="009761D1" w:rsidP="00587B0E">
            <w:pPr>
              <w:jc w:val="center"/>
              <w:rPr>
                <w:b/>
                <w:sz w:val="28"/>
                <w:szCs w:val="28"/>
              </w:rPr>
            </w:pPr>
            <w:r w:rsidRPr="00D37454">
              <w:rPr>
                <w:sz w:val="28"/>
                <w:szCs w:val="28"/>
              </w:rPr>
              <w:t>3,3</w:t>
            </w:r>
          </w:p>
        </w:tc>
        <w:tc>
          <w:tcPr>
            <w:tcW w:w="2417" w:type="dxa"/>
            <w:tcBorders>
              <w:top w:val="single" w:sz="4" w:space="0" w:color="000000"/>
              <w:left w:val="single" w:sz="4" w:space="0" w:color="000000"/>
              <w:bottom w:val="single" w:sz="4" w:space="0" w:color="000000"/>
              <w:right w:val="single" w:sz="4" w:space="0" w:color="000000"/>
            </w:tcBorders>
          </w:tcPr>
          <w:p w:rsidR="00B02790" w:rsidRPr="00D37454" w:rsidRDefault="009761D1" w:rsidP="00587B0E">
            <w:pPr>
              <w:jc w:val="center"/>
              <w:rPr>
                <w:b/>
                <w:sz w:val="28"/>
                <w:szCs w:val="28"/>
              </w:rPr>
            </w:pPr>
            <w:r w:rsidRPr="00D37454">
              <w:rPr>
                <w:sz w:val="28"/>
                <w:szCs w:val="28"/>
              </w:rPr>
              <w:t>21,0</w:t>
            </w:r>
          </w:p>
        </w:tc>
        <w:tc>
          <w:tcPr>
            <w:tcW w:w="2393" w:type="dxa"/>
            <w:tcBorders>
              <w:top w:val="single" w:sz="4" w:space="0" w:color="000000"/>
              <w:left w:val="single" w:sz="4" w:space="0" w:color="000000"/>
              <w:bottom w:val="single" w:sz="4" w:space="0" w:color="000000"/>
              <w:right w:val="single" w:sz="4" w:space="0" w:color="000000"/>
            </w:tcBorders>
          </w:tcPr>
          <w:p w:rsidR="00B02790" w:rsidRPr="00D37454" w:rsidRDefault="009761D1" w:rsidP="00587B0E">
            <w:pPr>
              <w:jc w:val="center"/>
              <w:rPr>
                <w:b/>
                <w:sz w:val="28"/>
                <w:szCs w:val="28"/>
              </w:rPr>
            </w:pPr>
            <w:r w:rsidRPr="00D37454">
              <w:rPr>
                <w:sz w:val="28"/>
                <w:szCs w:val="28"/>
              </w:rPr>
              <w:t>66,0</w:t>
            </w:r>
          </w:p>
        </w:tc>
      </w:tr>
      <w:tr w:rsidR="00D37454" w:rsidRPr="00D37454">
        <w:tc>
          <w:tcPr>
            <w:tcW w:w="2413" w:type="dxa"/>
            <w:tcBorders>
              <w:top w:val="single" w:sz="4" w:space="0" w:color="000000"/>
              <w:left w:val="single" w:sz="4" w:space="0" w:color="000000"/>
              <w:bottom w:val="single" w:sz="4" w:space="0" w:color="000000"/>
              <w:right w:val="single" w:sz="4" w:space="0" w:color="000000"/>
            </w:tcBorders>
          </w:tcPr>
          <w:p w:rsidR="00B02790" w:rsidRPr="00D37454" w:rsidRDefault="009761D1" w:rsidP="00587B0E">
            <w:pPr>
              <w:jc w:val="center"/>
              <w:rPr>
                <w:b/>
                <w:sz w:val="28"/>
                <w:szCs w:val="28"/>
              </w:rPr>
            </w:pPr>
            <w:r w:rsidRPr="00D37454">
              <w:rPr>
                <w:sz w:val="28"/>
                <w:szCs w:val="28"/>
              </w:rPr>
              <w:t>V</w:t>
            </w:r>
          </w:p>
        </w:tc>
        <w:tc>
          <w:tcPr>
            <w:tcW w:w="2409" w:type="dxa"/>
            <w:tcBorders>
              <w:top w:val="single" w:sz="4" w:space="0" w:color="000000"/>
              <w:left w:val="single" w:sz="4" w:space="0" w:color="000000"/>
              <w:bottom w:val="single" w:sz="4" w:space="0" w:color="000000"/>
              <w:right w:val="single" w:sz="4" w:space="0" w:color="000000"/>
            </w:tcBorders>
          </w:tcPr>
          <w:p w:rsidR="00B02790" w:rsidRPr="00D37454" w:rsidRDefault="009761D1" w:rsidP="00587B0E">
            <w:pPr>
              <w:jc w:val="center"/>
              <w:rPr>
                <w:b/>
                <w:sz w:val="28"/>
                <w:szCs w:val="28"/>
              </w:rPr>
            </w:pPr>
            <w:r w:rsidRPr="00D37454">
              <w:rPr>
                <w:sz w:val="28"/>
                <w:szCs w:val="28"/>
              </w:rPr>
              <w:t>&gt; 3,3</w:t>
            </w:r>
          </w:p>
        </w:tc>
        <w:tc>
          <w:tcPr>
            <w:tcW w:w="2417" w:type="dxa"/>
            <w:tcBorders>
              <w:top w:val="single" w:sz="4" w:space="0" w:color="000000"/>
              <w:left w:val="single" w:sz="4" w:space="0" w:color="000000"/>
              <w:bottom w:val="single" w:sz="4" w:space="0" w:color="000000"/>
              <w:right w:val="single" w:sz="4" w:space="0" w:color="000000"/>
            </w:tcBorders>
          </w:tcPr>
          <w:p w:rsidR="00B02790" w:rsidRPr="00D37454" w:rsidRDefault="009761D1" w:rsidP="00587B0E">
            <w:pPr>
              <w:jc w:val="center"/>
              <w:rPr>
                <w:b/>
                <w:sz w:val="28"/>
                <w:szCs w:val="28"/>
              </w:rPr>
            </w:pPr>
            <w:r w:rsidRPr="00D37454">
              <w:rPr>
                <w:sz w:val="28"/>
                <w:szCs w:val="28"/>
              </w:rPr>
              <w:t>&gt; 21,0</w:t>
            </w:r>
          </w:p>
        </w:tc>
        <w:tc>
          <w:tcPr>
            <w:tcW w:w="2393" w:type="dxa"/>
            <w:tcBorders>
              <w:top w:val="single" w:sz="4" w:space="0" w:color="000000"/>
              <w:left w:val="single" w:sz="4" w:space="0" w:color="000000"/>
              <w:bottom w:val="single" w:sz="4" w:space="0" w:color="000000"/>
              <w:right w:val="single" w:sz="4" w:space="0" w:color="000000"/>
            </w:tcBorders>
          </w:tcPr>
          <w:p w:rsidR="00B02790" w:rsidRPr="00D37454" w:rsidRDefault="009761D1" w:rsidP="00587B0E">
            <w:pPr>
              <w:jc w:val="center"/>
              <w:rPr>
                <w:b/>
                <w:sz w:val="28"/>
                <w:szCs w:val="28"/>
              </w:rPr>
            </w:pPr>
            <w:r w:rsidRPr="00D37454">
              <w:rPr>
                <w:sz w:val="28"/>
                <w:szCs w:val="28"/>
              </w:rPr>
              <w:t>&gt; 66 0</w:t>
            </w:r>
          </w:p>
        </w:tc>
      </w:tr>
    </w:tbl>
    <w:p w:rsidR="00B02790" w:rsidRPr="00D37454" w:rsidRDefault="00B02790" w:rsidP="00D37454">
      <w:pPr>
        <w:spacing w:after="0" w:line="240" w:lineRule="auto"/>
        <w:jc w:val="both"/>
        <w:rPr>
          <w:rFonts w:ascii="Times New Roman" w:eastAsia="Times New Roman" w:hAnsi="Times New Roman" w:cs="Times New Roman"/>
          <w:b/>
          <w:sz w:val="28"/>
          <w:szCs w:val="28"/>
        </w:rPr>
      </w:pP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87B0E">
        <w:rPr>
          <w:rFonts w:ascii="Times New Roman" w:eastAsia="Times New Roman" w:hAnsi="Times New Roman" w:cs="Times New Roman"/>
          <w:b/>
          <w:bCs/>
          <w:i/>
          <w:sz w:val="28"/>
          <w:szCs w:val="28"/>
        </w:rPr>
        <w:t>Метод Ніколаєва</w:t>
      </w:r>
      <w:r w:rsidRPr="00D37454">
        <w:rPr>
          <w:rFonts w:ascii="Times New Roman" w:eastAsia="Times New Roman" w:hAnsi="Times New Roman" w:cs="Times New Roman"/>
          <w:i/>
          <w:sz w:val="28"/>
          <w:szCs w:val="28"/>
        </w:rPr>
        <w:t>.</w:t>
      </w:r>
      <w:r w:rsidRPr="00D37454">
        <w:rPr>
          <w:rFonts w:ascii="Times New Roman" w:eastAsia="Times New Roman" w:hAnsi="Times New Roman" w:cs="Times New Roman"/>
          <w:b/>
          <w:sz w:val="28"/>
          <w:szCs w:val="28"/>
        </w:rPr>
        <w:t xml:space="preserve"> </w:t>
      </w:r>
      <w:r w:rsidRPr="00D37454">
        <w:rPr>
          <w:rFonts w:ascii="Times New Roman" w:eastAsia="Times New Roman" w:hAnsi="Times New Roman" w:cs="Times New Roman"/>
          <w:sz w:val="28"/>
          <w:szCs w:val="28"/>
        </w:rPr>
        <w:t>Для малих і середніх річок відома шкала й метод</w:t>
      </w:r>
      <w:hyperlink r:id="rId3253">
        <w:r w:rsidRPr="00A2086B">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якості вод Ніколаєва (1992). Він є,</w:t>
      </w:r>
      <w:hyperlink r:id="rId3254">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спрощеним варіантом</w:t>
      </w:r>
      <w:hyperlink r:id="rId3255">
        <w:r w:rsidRPr="00A2086B">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сапробності</w:t>
      </w:r>
      <w:hyperlink r:id="rId3256">
        <w:r w:rsidRPr="00A2086B">
          <w:rPr>
            <w:rFonts w:ascii="Times New Roman" w:eastAsia="Times New Roman" w:hAnsi="Times New Roman" w:cs="Times New Roman"/>
            <w:sz w:val="28"/>
            <w:szCs w:val="28"/>
          </w:rPr>
          <w:t xml:space="preserve"> </w:t>
        </w:r>
      </w:hyperlink>
      <w:hyperlink r:id="rId3257">
        <w:r w:rsidRPr="00A2086B">
          <w:rPr>
            <w:rFonts w:ascii="Times New Roman" w:eastAsia="Times New Roman" w:hAnsi="Times New Roman" w:cs="Times New Roman"/>
            <w:sz w:val="28"/>
            <w:szCs w:val="28"/>
          </w:rPr>
          <w:t>за</w:t>
        </w:r>
      </w:hyperlink>
      <w:hyperlink r:id="rId3258">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Пантле</w:t>
      </w:r>
      <w:hyperlink r:id="rId3259">
        <w:r w:rsidRPr="00A2086B">
          <w:rPr>
            <w:rFonts w:ascii="Times New Roman" w:eastAsia="Times New Roman" w:hAnsi="Times New Roman" w:cs="Times New Roman"/>
            <w:sz w:val="28"/>
            <w:szCs w:val="28"/>
          </w:rPr>
          <w:t xml:space="preserve"> Букк</w:t>
        </w:r>
      </w:hyperlink>
      <w:hyperlink r:id="rId3260">
        <w:r w:rsidRPr="00A2086B">
          <w:rPr>
            <w:rFonts w:ascii="Times New Roman" w:eastAsia="Times New Roman" w:hAnsi="Times New Roman" w:cs="Times New Roman"/>
            <w:sz w:val="28"/>
            <w:szCs w:val="28"/>
          </w:rPr>
          <w:t>ом</w:t>
        </w:r>
      </w:hyperlink>
      <w:hyperlink r:id="rId3261">
        <w:r w:rsidRPr="00A2086B">
          <w:rPr>
            <w:rFonts w:ascii="Times New Roman" w:eastAsia="Times New Roman" w:hAnsi="Times New Roman" w:cs="Times New Roman"/>
            <w:sz w:val="28"/>
            <w:szCs w:val="28"/>
          </w:rPr>
          <w:t>.</w:t>
        </w:r>
      </w:hyperlink>
      <w:r w:rsidRPr="00D37454">
        <w:rPr>
          <w:rFonts w:ascii="Times New Roman" w:eastAsia="Times New Roman" w:hAnsi="Times New Roman" w:cs="Times New Roman"/>
          <w:sz w:val="28"/>
          <w:szCs w:val="28"/>
        </w:rPr>
        <w:t xml:space="preserve"> Цей метод припускає збір якісних</w:t>
      </w:r>
      <w:hyperlink r:id="rId3262">
        <w:r w:rsidRPr="00A2086B">
          <w:rPr>
            <w:rFonts w:ascii="Times New Roman" w:eastAsia="Times New Roman" w:hAnsi="Times New Roman" w:cs="Times New Roman"/>
            <w:sz w:val="28"/>
            <w:szCs w:val="28"/>
          </w:rPr>
          <w:t xml:space="preserve"> даних </w:t>
        </w:r>
      </w:hyperlink>
      <w:r w:rsidRPr="00D37454">
        <w:rPr>
          <w:rFonts w:ascii="Times New Roman" w:eastAsia="Times New Roman" w:hAnsi="Times New Roman" w:cs="Times New Roman"/>
          <w:sz w:val="28"/>
          <w:szCs w:val="28"/>
        </w:rPr>
        <w:t>зі всіх донних субстратів річки, і визначення безхребетних до родів або сімейств.</w:t>
      </w:r>
      <w:hyperlink r:id="rId3263">
        <w:r w:rsidRPr="00A2086B">
          <w:rPr>
            <w:rFonts w:ascii="Times New Roman" w:eastAsia="Times New Roman" w:hAnsi="Times New Roman" w:cs="Times New Roman"/>
            <w:sz w:val="28"/>
            <w:szCs w:val="28"/>
          </w:rPr>
          <w:t xml:space="preserve"> </w:t>
        </w:r>
      </w:hyperlink>
      <w:hyperlink r:id="rId3264">
        <w:r w:rsidRPr="00A2086B">
          <w:rPr>
            <w:rFonts w:ascii="Times New Roman" w:eastAsia="Times New Roman" w:hAnsi="Times New Roman" w:cs="Times New Roman"/>
            <w:sz w:val="28"/>
            <w:szCs w:val="28"/>
          </w:rPr>
          <w:t>За</w:t>
        </w:r>
      </w:hyperlink>
      <w:hyperlink r:id="rId3265">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Ніколаєвим, річкові води діляться на 6 класів за якістю (приблизно відповідні градаціям сапробності):</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1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дуже чисті (ксеносапробні);</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2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чисті (олігосапробні);</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3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помірно забруднені (β-мезосапробні);</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4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забруднені (α-мезосапробні);</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5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брудні (β-полісапробні);</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 xml:space="preserve">6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дуже брудні (α-полісапробні).</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A2086B">
        <w:rPr>
          <w:rFonts w:ascii="Times New Roman" w:eastAsia="Times New Roman" w:hAnsi="Times New Roman" w:cs="Times New Roman"/>
          <w:sz w:val="28"/>
          <w:szCs w:val="28"/>
        </w:rPr>
        <w:t xml:space="preserve">Оцінюючи </w:t>
      </w:r>
      <w:r w:rsidRPr="00D37454">
        <w:rPr>
          <w:rFonts w:ascii="Times New Roman" w:eastAsia="Times New Roman" w:hAnsi="Times New Roman" w:cs="Times New Roman"/>
          <w:sz w:val="28"/>
          <w:szCs w:val="28"/>
        </w:rPr>
        <w:t>за методом Ніколаєва потрібно для кожного класу якості вод у підрахувати число знайдених таксонів; помножити його на значущість таксона, вибрати класи якості вод, що набрав найбільше число балів. Осібно стоїть 6-й клас якості вод, у якому макробентос не</w:t>
      </w:r>
      <w:hyperlink r:id="rId3266">
        <w:r w:rsidRPr="00A2086B">
          <w:rPr>
            <w:rFonts w:ascii="Times New Roman" w:eastAsia="Times New Roman" w:hAnsi="Times New Roman" w:cs="Times New Roman"/>
            <w:sz w:val="28"/>
            <w:szCs w:val="28"/>
          </w:rPr>
          <w:t xml:space="preserve"> </w:t>
        </w:r>
      </w:hyperlink>
      <w:hyperlink r:id="rId3267">
        <w:r w:rsidRPr="00A2086B">
          <w:rPr>
            <w:rFonts w:ascii="Times New Roman" w:eastAsia="Times New Roman" w:hAnsi="Times New Roman" w:cs="Times New Roman"/>
            <w:sz w:val="28"/>
            <w:szCs w:val="28"/>
          </w:rPr>
          <w:t>має</w:t>
        </w:r>
      </w:hyperlink>
      <w:hyperlink r:id="rId3268">
        <w:r w:rsidRPr="00A2086B">
          <w:rPr>
            <w:rFonts w:ascii="Times New Roman" w:eastAsia="Times New Roman" w:hAnsi="Times New Roman" w:cs="Times New Roman"/>
            <w:sz w:val="28"/>
            <w:szCs w:val="28"/>
          </w:rPr>
          <w:t xml:space="preserve"> </w:t>
        </w:r>
      </w:hyperlink>
      <w:hyperlink r:id="rId3269">
        <w:r w:rsidRPr="00A2086B">
          <w:rPr>
            <w:rFonts w:ascii="Times New Roman" w:eastAsia="Times New Roman" w:hAnsi="Times New Roman" w:cs="Times New Roman"/>
            <w:sz w:val="28"/>
            <w:szCs w:val="28"/>
          </w:rPr>
          <w:t xml:space="preserve">зустрічатися </w:t>
        </w:r>
      </w:hyperlink>
      <w:r w:rsidRPr="00D37454">
        <w:rPr>
          <w:rFonts w:ascii="Times New Roman" w:eastAsia="Times New Roman" w:hAnsi="Times New Roman" w:cs="Times New Roman"/>
          <w:sz w:val="28"/>
          <w:szCs w:val="28"/>
        </w:rPr>
        <w:t>взагалі (що і є критерієм</w:t>
      </w:r>
      <w:hyperlink r:id="rId3270">
        <w:r w:rsidRPr="00A2086B">
          <w:rPr>
            <w:rFonts w:ascii="Times New Roman" w:eastAsia="Times New Roman" w:hAnsi="Times New Roman" w:cs="Times New Roman"/>
            <w:sz w:val="28"/>
            <w:szCs w:val="28"/>
          </w:rPr>
          <w:t xml:space="preserve"> приналежності </w:t>
        </w:r>
      </w:hyperlink>
      <w:r w:rsidRPr="00D37454">
        <w:rPr>
          <w:rFonts w:ascii="Times New Roman" w:eastAsia="Times New Roman" w:hAnsi="Times New Roman" w:cs="Times New Roman"/>
          <w:sz w:val="28"/>
          <w:szCs w:val="28"/>
        </w:rPr>
        <w:t>до цього класу).</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Метод Ніколаєва задовільно працює для річок</w:t>
      </w:r>
      <w:hyperlink r:id="rId3271">
        <w:r w:rsidRPr="00A2086B">
          <w:rPr>
            <w:rFonts w:ascii="Times New Roman" w:eastAsia="Times New Roman" w:hAnsi="Times New Roman" w:cs="Times New Roman"/>
            <w:sz w:val="28"/>
            <w:szCs w:val="28"/>
          </w:rPr>
          <w:t xml:space="preserve"> </w:t>
        </w:r>
      </w:hyperlink>
      <w:hyperlink r:id="rId3272">
        <w:r w:rsidRPr="00A2086B">
          <w:rPr>
            <w:rFonts w:ascii="Times New Roman" w:eastAsia="Times New Roman" w:hAnsi="Times New Roman" w:cs="Times New Roman"/>
            <w:sz w:val="28"/>
            <w:szCs w:val="28"/>
          </w:rPr>
          <w:t>завширки</w:t>
        </w:r>
      </w:hyperlink>
      <w:hyperlink r:id="rId3273">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7</w:t>
      </w:r>
      <w:r w:rsidR="00227E8F">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10 і більше метрів </w:t>
      </w:r>
      <w:hyperlink r:id="rId3274">
        <w:r w:rsidRPr="00A2086B">
          <w:rPr>
            <w:rFonts w:ascii="Times New Roman" w:eastAsia="Times New Roman" w:hAnsi="Times New Roman" w:cs="Times New Roman"/>
            <w:sz w:val="28"/>
            <w:szCs w:val="28"/>
          </w:rPr>
          <w:t xml:space="preserve">(тобто </w:t>
        </w:r>
      </w:hyperlink>
      <w:hyperlink r:id="rId3275">
        <w:r w:rsidRPr="00A2086B">
          <w:rPr>
            <w:rFonts w:ascii="Times New Roman" w:eastAsia="Times New Roman" w:hAnsi="Times New Roman" w:cs="Times New Roman"/>
            <w:sz w:val="28"/>
            <w:szCs w:val="28"/>
          </w:rPr>
          <w:t>крім</w:t>
        </w:r>
      </w:hyperlink>
      <w:hyperlink r:id="rId3276">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 xml:space="preserve">найменших), для середніх і сильних забруднень. До слабких забруднень він малочутливий. Не рекомендується застосовувати його і для </w:t>
      </w:r>
      <w:r w:rsidRPr="00D37454">
        <w:rPr>
          <w:rFonts w:ascii="Times New Roman" w:eastAsia="Times New Roman" w:hAnsi="Times New Roman" w:cs="Times New Roman"/>
          <w:sz w:val="28"/>
          <w:szCs w:val="28"/>
        </w:rPr>
        <w:lastRenderedPageBreak/>
        <w:t>стоячих водойм, у яких</w:t>
      </w:r>
      <w:hyperlink r:id="rId3277">
        <w:r w:rsidRPr="00A2086B">
          <w:rPr>
            <w:rFonts w:ascii="Times New Roman" w:eastAsia="Times New Roman" w:hAnsi="Times New Roman" w:cs="Times New Roman"/>
            <w:sz w:val="28"/>
            <w:szCs w:val="28"/>
          </w:rPr>
          <w:t xml:space="preserve"> більшість </w:t>
        </w:r>
      </w:hyperlink>
      <w:r w:rsidRPr="00D37454">
        <w:rPr>
          <w:rFonts w:ascii="Times New Roman" w:eastAsia="Times New Roman" w:hAnsi="Times New Roman" w:cs="Times New Roman"/>
          <w:sz w:val="28"/>
          <w:szCs w:val="28"/>
        </w:rPr>
        <w:t>використаних таксонів-індикаторів не</w:t>
      </w:r>
      <w:hyperlink r:id="rId3278">
        <w:r w:rsidRPr="00A2086B">
          <w:rPr>
            <w:rFonts w:ascii="Times New Roman" w:eastAsia="Times New Roman" w:hAnsi="Times New Roman" w:cs="Times New Roman"/>
            <w:sz w:val="28"/>
            <w:szCs w:val="28"/>
          </w:rPr>
          <w:t xml:space="preserve"> зустрічаються </w:t>
        </w:r>
      </w:hyperlink>
      <w:r w:rsidRPr="00D37454">
        <w:rPr>
          <w:rFonts w:ascii="Times New Roman" w:eastAsia="Times New Roman" w:hAnsi="Times New Roman" w:cs="Times New Roman"/>
          <w:sz w:val="28"/>
          <w:szCs w:val="28"/>
        </w:rPr>
        <w:t>взагалі.</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87B0E">
        <w:rPr>
          <w:rFonts w:ascii="Times New Roman" w:eastAsia="Times New Roman" w:hAnsi="Times New Roman" w:cs="Times New Roman"/>
          <w:b/>
          <w:bCs/>
          <w:i/>
          <w:sz w:val="28"/>
          <w:szCs w:val="28"/>
        </w:rPr>
        <w:t>Метод</w:t>
      </w:r>
      <w:hyperlink r:id="rId3279">
        <w:r w:rsidRPr="00587B0E">
          <w:rPr>
            <w:rFonts w:ascii="Times New Roman" w:eastAsia="Times New Roman" w:hAnsi="Times New Roman" w:cs="Times New Roman"/>
            <w:b/>
            <w:bCs/>
            <w:i/>
            <w:sz w:val="28"/>
            <w:szCs w:val="28"/>
          </w:rPr>
          <w:t xml:space="preserve"> оцінки </w:t>
        </w:r>
      </w:hyperlink>
      <w:r w:rsidRPr="00587B0E">
        <w:rPr>
          <w:rFonts w:ascii="Times New Roman" w:eastAsia="Times New Roman" w:hAnsi="Times New Roman" w:cs="Times New Roman"/>
          <w:b/>
          <w:bCs/>
          <w:i/>
          <w:sz w:val="28"/>
          <w:szCs w:val="28"/>
        </w:rPr>
        <w:t>забруднення</w:t>
      </w:r>
      <w:hyperlink r:id="rId3280">
        <w:r w:rsidRPr="00587B0E">
          <w:rPr>
            <w:rFonts w:ascii="Times New Roman" w:eastAsia="Times New Roman" w:hAnsi="Times New Roman" w:cs="Times New Roman"/>
            <w:b/>
            <w:bCs/>
            <w:i/>
            <w:sz w:val="28"/>
            <w:szCs w:val="28"/>
          </w:rPr>
          <w:t xml:space="preserve"> по </w:t>
        </w:r>
      </w:hyperlink>
      <w:hyperlink r:id="rId3281">
        <w:r w:rsidRPr="00587B0E">
          <w:rPr>
            <w:rFonts w:ascii="Times New Roman" w:eastAsia="Times New Roman" w:hAnsi="Times New Roman" w:cs="Times New Roman"/>
            <w:b/>
            <w:bCs/>
            <w:i/>
            <w:sz w:val="28"/>
            <w:szCs w:val="28"/>
          </w:rPr>
          <w:t>літореофілам.</w:t>
        </w:r>
      </w:hyperlink>
      <w:r w:rsidRPr="00D37454">
        <w:rPr>
          <w:rFonts w:ascii="Times New Roman" w:eastAsia="Times New Roman" w:hAnsi="Times New Roman" w:cs="Times New Roman"/>
          <w:b/>
          <w:sz w:val="28"/>
          <w:szCs w:val="28"/>
        </w:rPr>
        <w:t xml:space="preserve"> </w:t>
      </w:r>
      <w:r w:rsidRPr="00D37454">
        <w:rPr>
          <w:rFonts w:ascii="Times New Roman" w:eastAsia="Times New Roman" w:hAnsi="Times New Roman" w:cs="Times New Roman"/>
          <w:sz w:val="28"/>
          <w:szCs w:val="28"/>
        </w:rPr>
        <w:t>Спеціально для</w:t>
      </w:r>
      <w:hyperlink r:id="rId3282">
        <w:r w:rsidRPr="00A2086B">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 xml:space="preserve">низьких рівнів забруднення струмків і малих річок </w:t>
      </w:r>
      <w:hyperlink r:id="rId3283">
        <w:r w:rsidRPr="00A2086B">
          <w:rPr>
            <w:rFonts w:ascii="Times New Roman" w:eastAsia="Times New Roman" w:hAnsi="Times New Roman" w:cs="Times New Roman"/>
            <w:sz w:val="28"/>
            <w:szCs w:val="28"/>
          </w:rPr>
          <w:t>(</w:t>
        </w:r>
      </w:hyperlink>
      <w:hyperlink r:id="rId3284">
        <w:r w:rsidRPr="00A2086B">
          <w:rPr>
            <w:rFonts w:ascii="Times New Roman" w:eastAsia="Times New Roman" w:hAnsi="Times New Roman" w:cs="Times New Roman"/>
            <w:sz w:val="28"/>
            <w:szCs w:val="28"/>
          </w:rPr>
          <w:t>завширки</w:t>
        </w:r>
      </w:hyperlink>
      <w:hyperlink r:id="rId3285">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від 1 до 10 метрів) пропонується</w:t>
      </w:r>
      <w:hyperlink r:id="rId3286">
        <w:r w:rsidRPr="00A2086B">
          <w:rPr>
            <w:rFonts w:ascii="Times New Roman" w:eastAsia="Times New Roman" w:hAnsi="Times New Roman" w:cs="Times New Roman"/>
            <w:sz w:val="28"/>
            <w:szCs w:val="28"/>
          </w:rPr>
          <w:t xml:space="preserve"> наступний </w:t>
        </w:r>
      </w:hyperlink>
      <w:r w:rsidRPr="00D37454">
        <w:rPr>
          <w:rFonts w:ascii="Times New Roman" w:eastAsia="Times New Roman" w:hAnsi="Times New Roman" w:cs="Times New Roman"/>
          <w:sz w:val="28"/>
          <w:szCs w:val="28"/>
        </w:rPr>
        <w:t>метод і індекс. Він також припускає збір якісних</w:t>
      </w:r>
      <w:hyperlink r:id="rId3287">
        <w:r w:rsidRPr="00A2086B">
          <w:rPr>
            <w:rFonts w:ascii="Times New Roman" w:eastAsia="Times New Roman" w:hAnsi="Times New Roman" w:cs="Times New Roman"/>
            <w:sz w:val="28"/>
            <w:szCs w:val="28"/>
          </w:rPr>
          <w:t xml:space="preserve"> даних </w:t>
        </w:r>
      </w:hyperlink>
      <w:r w:rsidRPr="00D37454">
        <w:rPr>
          <w:rFonts w:ascii="Times New Roman" w:eastAsia="Times New Roman" w:hAnsi="Times New Roman" w:cs="Times New Roman"/>
          <w:sz w:val="28"/>
          <w:szCs w:val="28"/>
        </w:rPr>
        <w:t>з</w:t>
      </w:r>
      <w:r w:rsidRPr="00A2086B">
        <w:rPr>
          <w:rFonts w:ascii="Times New Roman" w:eastAsia="Times New Roman" w:hAnsi="Times New Roman" w:cs="Times New Roman"/>
          <w:sz w:val="28"/>
          <w:szCs w:val="28"/>
        </w:rPr>
        <w:t xml:space="preserve">а </w:t>
      </w:r>
      <w:r w:rsidRPr="00D37454">
        <w:rPr>
          <w:rFonts w:ascii="Times New Roman" w:eastAsia="Times New Roman" w:hAnsi="Times New Roman" w:cs="Times New Roman"/>
          <w:sz w:val="28"/>
          <w:szCs w:val="28"/>
        </w:rPr>
        <w:t xml:space="preserve">макробентосом, причому зі щільних субстратів (переважно каменів, у гіршому разі корчів і листового опаду). Ці субстрати населяють </w:t>
      </w:r>
      <w:r w:rsidRPr="00587B0E">
        <w:rPr>
          <w:rFonts w:ascii="Times New Roman" w:eastAsia="Times New Roman" w:hAnsi="Times New Roman" w:cs="Times New Roman"/>
          <w:b/>
          <w:bCs/>
          <w:i/>
          <w:sz w:val="28"/>
          <w:szCs w:val="28"/>
        </w:rPr>
        <w:t>літореофіли</w:t>
      </w:r>
      <w:r w:rsidRPr="00D37454">
        <w:rPr>
          <w:rFonts w:ascii="Times New Roman" w:eastAsia="Times New Roman" w:hAnsi="Times New Roman" w:cs="Times New Roman"/>
          <w:i/>
          <w:sz w:val="28"/>
          <w:szCs w:val="28"/>
        </w:rPr>
        <w:t xml:space="preserve"> </w:t>
      </w:r>
      <w:r w:rsidR="00D37454" w:rsidRPr="00A2086B">
        <w:rPr>
          <w:rFonts w:ascii="Times New Roman" w:eastAsia="Times New Roman" w:hAnsi="Times New Roman" w:cs="Times New Roman"/>
          <w:sz w:val="28"/>
          <w:szCs w:val="28"/>
        </w:rPr>
        <w:t>–</w:t>
      </w:r>
      <w:hyperlink r:id="rId3288">
        <w:r w:rsidRPr="00A2086B">
          <w:rPr>
            <w:rFonts w:ascii="Times New Roman" w:eastAsia="Times New Roman" w:hAnsi="Times New Roman" w:cs="Times New Roman"/>
            <w:sz w:val="28"/>
            <w:szCs w:val="28"/>
          </w:rPr>
          <w:t xml:space="preserve"> </w:t>
        </w:r>
      </w:hyperlink>
      <w:hyperlink r:id="rId3289">
        <w:r w:rsidRPr="00A2086B">
          <w:rPr>
            <w:rFonts w:ascii="Times New Roman" w:eastAsia="Times New Roman" w:hAnsi="Times New Roman" w:cs="Times New Roman"/>
            <w:sz w:val="28"/>
            <w:szCs w:val="28"/>
          </w:rPr>
          <w:t>види,</w:t>
        </w:r>
      </w:hyperlink>
      <w:r w:rsidRPr="00D37454">
        <w:rPr>
          <w:rFonts w:ascii="Times New Roman" w:eastAsia="Times New Roman" w:hAnsi="Times New Roman" w:cs="Times New Roman"/>
          <w:sz w:val="28"/>
          <w:szCs w:val="28"/>
        </w:rPr>
        <w:t xml:space="preserve"> найбільш вимогливі до вмісту кисню у воді й чутливі до замулювання. Визначення потрібно вести до родин або родів. Як індикаторні таксони використовуються личинки комах (веснянок, поденок і ручейників) і деякі п’явки. Індикаторні таксони розбиті на дві групи: А (чутливі до забруднення й нестачі кисню) і В (стійкі до нестачі кисню й ті, що збільшують кількість</w:t>
      </w:r>
      <w:hyperlink r:id="rId3290">
        <w:r w:rsidRPr="00A2086B">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органічному забрудненні й замулюванні).</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Для визначення індексу потрібно підрахувати в пробі число чутливих до забруднення таксонів (А) і стійких (В).</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Якщо А+В =</w:t>
      </w:r>
      <w:r w:rsidR="00587B0E">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5 або більше, оцінюємо А/В.</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А/В дорівнює 5 і більше: водойма дуже бідна органічною речовиною сама</w:t>
      </w:r>
      <w:hyperlink r:id="rId3291">
        <w:r w:rsidRPr="00A2086B">
          <w:rPr>
            <w:rFonts w:ascii="Times New Roman" w:eastAsia="Times New Roman" w:hAnsi="Times New Roman" w:cs="Times New Roman"/>
            <w:sz w:val="28"/>
            <w:szCs w:val="28"/>
          </w:rPr>
          <w:t xml:space="preserve"> по </w:t>
        </w:r>
      </w:hyperlink>
      <w:r w:rsidRPr="00D37454">
        <w:rPr>
          <w:rFonts w:ascii="Times New Roman" w:eastAsia="Times New Roman" w:hAnsi="Times New Roman" w:cs="Times New Roman"/>
          <w:sz w:val="28"/>
          <w:szCs w:val="28"/>
        </w:rPr>
        <w:t>собі, і без слідів забруднення людиною. У середній смузі такі</w:t>
      </w:r>
      <w:hyperlink r:id="rId3292">
        <w:r w:rsidRPr="00A2086B">
          <w:rPr>
            <w:rFonts w:ascii="Times New Roman" w:eastAsia="Times New Roman" w:hAnsi="Times New Roman" w:cs="Times New Roman"/>
            <w:sz w:val="28"/>
            <w:szCs w:val="28"/>
          </w:rPr>
          <w:t xml:space="preserve"> зустрічаються </w:t>
        </w:r>
      </w:hyperlink>
      <w:r w:rsidRPr="00D37454">
        <w:rPr>
          <w:rFonts w:ascii="Times New Roman" w:eastAsia="Times New Roman" w:hAnsi="Times New Roman" w:cs="Times New Roman"/>
          <w:sz w:val="28"/>
          <w:szCs w:val="28"/>
        </w:rPr>
        <w:t>украй рідко.</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3</w:t>
      </w:r>
      <w:r w:rsidR="00587B0E">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5: водойма незабруднена, така, що несе природний «фон» органічної речовини. Такі</w:t>
      </w:r>
      <w:hyperlink r:id="rId3293">
        <w:r w:rsidRPr="00A2086B">
          <w:rPr>
            <w:rFonts w:ascii="Times New Roman" w:eastAsia="Times New Roman" w:hAnsi="Times New Roman" w:cs="Times New Roman"/>
            <w:sz w:val="28"/>
            <w:szCs w:val="28"/>
          </w:rPr>
          <w:t xml:space="preserve"> більшість </w:t>
        </w:r>
      </w:hyperlink>
      <w:r w:rsidRPr="00D37454">
        <w:rPr>
          <w:rFonts w:ascii="Times New Roman" w:eastAsia="Times New Roman" w:hAnsi="Times New Roman" w:cs="Times New Roman"/>
          <w:sz w:val="28"/>
          <w:szCs w:val="28"/>
        </w:rPr>
        <w:t>швидких річок і струмків середньої смуги в лісових масивах без населених пунктів.</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2</w:t>
      </w:r>
      <w:r w:rsidR="00587B0E">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3: водойма несе слабке, зазвичай непряме антропогенне забруднення, або природний «фон» органіки підвищений (вирубки в оточуючому лісі, часткове заболочування долини, боброві запруди й тому подібне).</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1</w:t>
      </w:r>
      <w:r w:rsidR="00587B0E">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2: у наявності помітне, але не сильне антропогенне забруднення.</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0,5</w:t>
      </w:r>
      <w:r w:rsidR="00587B0E">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1: забруднення середньої сили.</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0</w:t>
      </w:r>
      <w:r w:rsidR="00587B0E">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0,5: сильне забруднення, з великою вірогідністю промислов</w:t>
      </w:r>
      <w:r w:rsidR="00587B0E">
        <w:rPr>
          <w:rFonts w:ascii="Times New Roman" w:eastAsia="Times New Roman" w:hAnsi="Times New Roman" w:cs="Times New Roman"/>
          <w:sz w:val="28"/>
          <w:szCs w:val="28"/>
        </w:rPr>
        <w:t>ого</w:t>
      </w:r>
      <w:r w:rsidRPr="00D37454">
        <w:rPr>
          <w:rFonts w:ascii="Times New Roman" w:eastAsia="Times New Roman" w:hAnsi="Times New Roman" w:cs="Times New Roman"/>
          <w:sz w:val="28"/>
          <w:szCs w:val="28"/>
        </w:rPr>
        <w:t xml:space="preserve"> характер</w:t>
      </w:r>
      <w:r w:rsidR="00587B0E">
        <w:rPr>
          <w:rFonts w:ascii="Times New Roman" w:eastAsia="Times New Roman" w:hAnsi="Times New Roman" w:cs="Times New Roman"/>
          <w:sz w:val="28"/>
          <w:szCs w:val="28"/>
        </w:rPr>
        <w:t>у</w:t>
      </w:r>
      <w:r w:rsidRPr="00D37454">
        <w:rPr>
          <w:rFonts w:ascii="Times New Roman" w:eastAsia="Times New Roman" w:hAnsi="Times New Roman" w:cs="Times New Roman"/>
          <w:sz w:val="28"/>
          <w:szCs w:val="28"/>
        </w:rPr>
        <w:t>; починаючи з цього рівня рекомендується використовувати інші методи.</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Оскільки всі приведені вище індекси й методи покликані вимірювати одне й те ж,</w:t>
      </w:r>
      <w:hyperlink r:id="rId3294">
        <w:r w:rsidRPr="00A2086B">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величини</w:t>
      </w:r>
      <w:hyperlink r:id="rId3295">
        <w:r w:rsidRPr="00A2086B">
          <w:rPr>
            <w:rFonts w:ascii="Times New Roman" w:eastAsia="Times New Roman" w:hAnsi="Times New Roman" w:cs="Times New Roman"/>
            <w:sz w:val="28"/>
            <w:szCs w:val="28"/>
          </w:rPr>
          <w:t xml:space="preserve"> </w:t>
        </w:r>
      </w:hyperlink>
      <w:hyperlink r:id="rId3296">
        <w:r w:rsidRPr="00A2086B">
          <w:rPr>
            <w:rFonts w:ascii="Times New Roman" w:eastAsia="Times New Roman" w:hAnsi="Times New Roman" w:cs="Times New Roman"/>
            <w:sz w:val="28"/>
            <w:szCs w:val="28"/>
          </w:rPr>
          <w:t>мають</w:t>
        </w:r>
      </w:hyperlink>
      <w:hyperlink r:id="rId3297">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відповідати один одній. На практиці, через складність природи й недосконалості будь-якої з описаних методик, ця відповідність спостерігається далеко не завжди. Порівнювати</w:t>
      </w:r>
      <w:hyperlink r:id="rId3298">
        <w:r w:rsidRPr="00A2086B">
          <w:rPr>
            <w:rFonts w:ascii="Times New Roman" w:eastAsia="Times New Roman" w:hAnsi="Times New Roman" w:cs="Times New Roman"/>
            <w:sz w:val="28"/>
            <w:szCs w:val="28"/>
          </w:rPr>
          <w:t xml:space="preserve"> оцінки,</w:t>
        </w:r>
      </w:hyperlink>
      <w:r w:rsidRPr="00D37454">
        <w:rPr>
          <w:rFonts w:ascii="Times New Roman" w:eastAsia="Times New Roman" w:hAnsi="Times New Roman" w:cs="Times New Roman"/>
          <w:sz w:val="28"/>
          <w:szCs w:val="28"/>
        </w:rPr>
        <w:t xml:space="preserve"> отримані</w:t>
      </w:r>
      <w:hyperlink r:id="rId3299">
        <w:r w:rsidRPr="00A2086B">
          <w:rPr>
            <w:rFonts w:ascii="Times New Roman" w:eastAsia="Times New Roman" w:hAnsi="Times New Roman" w:cs="Times New Roman"/>
            <w:sz w:val="28"/>
            <w:szCs w:val="28"/>
          </w:rPr>
          <w:t xml:space="preserve"> за допомогою </w:t>
        </w:r>
      </w:hyperlink>
      <w:r w:rsidRPr="00D37454">
        <w:rPr>
          <w:rFonts w:ascii="Times New Roman" w:eastAsia="Times New Roman" w:hAnsi="Times New Roman" w:cs="Times New Roman"/>
          <w:sz w:val="28"/>
          <w:szCs w:val="28"/>
        </w:rPr>
        <w:t>різних методів, потрібно з великою обережністю.</w:t>
      </w:r>
    </w:p>
    <w:p w:rsidR="00B02790" w:rsidRPr="00D37454" w:rsidRDefault="00B02790" w:rsidP="00D37454">
      <w:pPr>
        <w:widowControl w:val="0"/>
        <w:pBdr>
          <w:top w:val="nil"/>
          <w:left w:val="nil"/>
          <w:bottom w:val="nil"/>
          <w:right w:val="nil"/>
          <w:between w:val="nil"/>
        </w:pBdr>
        <w:spacing w:after="0" w:line="249" w:lineRule="auto"/>
        <w:ind w:firstLine="709"/>
        <w:jc w:val="both"/>
        <w:rPr>
          <w:rFonts w:ascii="Times New Roman" w:eastAsia="Times New Roman" w:hAnsi="Times New Roman" w:cs="Times New Roman"/>
          <w:sz w:val="28"/>
          <w:szCs w:val="28"/>
        </w:rPr>
      </w:pPr>
    </w:p>
    <w:p w:rsidR="00B02790" w:rsidRPr="00D37454" w:rsidRDefault="009761D1" w:rsidP="00A2086B">
      <w:pPr>
        <w:widowControl w:val="0"/>
        <w:pBdr>
          <w:top w:val="nil"/>
          <w:left w:val="nil"/>
          <w:bottom w:val="nil"/>
          <w:right w:val="nil"/>
          <w:between w:val="nil"/>
        </w:pBdr>
        <w:shd w:val="clear" w:color="auto" w:fill="FFFFFF"/>
        <w:tabs>
          <w:tab w:val="left" w:pos="365"/>
        </w:tabs>
        <w:spacing w:before="14" w:after="0" w:line="240" w:lineRule="auto"/>
        <w:ind w:firstLine="564"/>
        <w:jc w:val="center"/>
        <w:rPr>
          <w:rFonts w:ascii="Times New Roman" w:eastAsia="Times New Roman" w:hAnsi="Times New Roman" w:cs="Times New Roman"/>
          <w:i/>
          <w:sz w:val="28"/>
          <w:szCs w:val="28"/>
        </w:rPr>
      </w:pPr>
      <w:r w:rsidRPr="00DE56E7">
        <w:rPr>
          <w:b/>
          <w:sz w:val="28"/>
          <w:szCs w:val="28"/>
        </w:rPr>
        <w:sym w:font="Webdings" w:char="F073"/>
      </w:r>
      <w:r w:rsidRPr="00D37454">
        <w:rPr>
          <w:rFonts w:ascii="Times New Roman" w:eastAsia="Times New Roman" w:hAnsi="Times New Roman" w:cs="Times New Roman"/>
          <w:b/>
          <w:sz w:val="28"/>
          <w:szCs w:val="28"/>
        </w:rPr>
        <w:t xml:space="preserve"> </w:t>
      </w:r>
      <w:r w:rsidRPr="00D37454">
        <w:rPr>
          <w:rFonts w:ascii="Times New Roman" w:eastAsia="Times New Roman" w:hAnsi="Times New Roman" w:cs="Times New Roman"/>
          <w:i/>
          <w:sz w:val="28"/>
          <w:szCs w:val="28"/>
        </w:rPr>
        <w:t>Питання для самоконтролю</w:t>
      </w:r>
    </w:p>
    <w:p w:rsidR="00B02790" w:rsidRPr="00D37454" w:rsidRDefault="009761D1" w:rsidP="001F6638">
      <w:pPr>
        <w:widowControl w:val="0"/>
        <w:numPr>
          <w:ilvl w:val="0"/>
          <w:numId w:val="3"/>
        </w:numPr>
        <w:pBdr>
          <w:top w:val="nil"/>
          <w:left w:val="nil"/>
          <w:bottom w:val="nil"/>
          <w:right w:val="nil"/>
          <w:between w:val="nil"/>
        </w:pBdr>
        <w:tabs>
          <w:tab w:val="left" w:pos="993"/>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Назвіть основні чинники забруднення водного середовища та найхарактерніші типи забруднення.</w:t>
      </w:r>
    </w:p>
    <w:p w:rsidR="00B02790" w:rsidRPr="00D37454" w:rsidRDefault="009761D1" w:rsidP="001F6638">
      <w:pPr>
        <w:widowControl w:val="0"/>
        <w:numPr>
          <w:ilvl w:val="0"/>
          <w:numId w:val="3"/>
        </w:numPr>
        <w:pBdr>
          <w:top w:val="nil"/>
          <w:left w:val="nil"/>
          <w:bottom w:val="nil"/>
          <w:right w:val="nil"/>
          <w:between w:val="nil"/>
        </w:pBdr>
        <w:tabs>
          <w:tab w:val="left" w:pos="993"/>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Охарактеризуйте основні умови проживання водних організмів.</w:t>
      </w:r>
    </w:p>
    <w:p w:rsidR="00B02790" w:rsidRPr="00D37454" w:rsidRDefault="009761D1" w:rsidP="001F6638">
      <w:pPr>
        <w:widowControl w:val="0"/>
        <w:numPr>
          <w:ilvl w:val="0"/>
          <w:numId w:val="3"/>
        </w:numPr>
        <w:pBdr>
          <w:top w:val="nil"/>
          <w:left w:val="nil"/>
          <w:bottom w:val="nil"/>
          <w:right w:val="nil"/>
          <w:between w:val="nil"/>
        </w:pBdr>
        <w:tabs>
          <w:tab w:val="left" w:pos="993"/>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 поділяються водні організми</w:t>
      </w:r>
      <w:hyperlink r:id="rId3300">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шодо температурного режиму?</w:t>
      </w:r>
    </w:p>
    <w:p w:rsidR="00B02790" w:rsidRPr="00D37454" w:rsidRDefault="009761D1" w:rsidP="001F6638">
      <w:pPr>
        <w:widowControl w:val="0"/>
        <w:numPr>
          <w:ilvl w:val="0"/>
          <w:numId w:val="3"/>
        </w:numPr>
        <w:pBdr>
          <w:top w:val="nil"/>
          <w:left w:val="nil"/>
          <w:bottom w:val="nil"/>
          <w:right w:val="nil"/>
          <w:between w:val="nil"/>
        </w:pBdr>
        <w:tabs>
          <w:tab w:val="left" w:pos="993"/>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 реагують водні організми на газовий склад водоймища?</w:t>
      </w:r>
    </w:p>
    <w:p w:rsidR="00B02790" w:rsidRPr="00D37454" w:rsidRDefault="009761D1" w:rsidP="001F6638">
      <w:pPr>
        <w:widowControl w:val="0"/>
        <w:numPr>
          <w:ilvl w:val="0"/>
          <w:numId w:val="3"/>
        </w:numPr>
        <w:pBdr>
          <w:top w:val="nil"/>
          <w:left w:val="nil"/>
          <w:bottom w:val="nil"/>
          <w:right w:val="nil"/>
          <w:between w:val="nil"/>
        </w:pBdr>
        <w:tabs>
          <w:tab w:val="left" w:pos="993"/>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Охарактеризуйте вплив прозорості, солоності та світлового режиму на існування живих організмів.</w:t>
      </w:r>
    </w:p>
    <w:p w:rsidR="00B02790" w:rsidRPr="00D37454" w:rsidRDefault="009761D1" w:rsidP="001F6638">
      <w:pPr>
        <w:widowControl w:val="0"/>
        <w:numPr>
          <w:ilvl w:val="0"/>
          <w:numId w:val="3"/>
        </w:numPr>
        <w:pBdr>
          <w:top w:val="nil"/>
          <w:left w:val="nil"/>
          <w:bottom w:val="nil"/>
          <w:right w:val="nil"/>
          <w:between w:val="nil"/>
        </w:pBdr>
        <w:tabs>
          <w:tab w:val="left" w:pos="993"/>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lastRenderedPageBreak/>
        <w:t xml:space="preserve">Як розподіляються водні організми залежно від </w:t>
      </w:r>
      <w:r w:rsidR="00D42DB0" w:rsidRPr="00D37454">
        <w:rPr>
          <w:rFonts w:ascii="Times New Roman" w:eastAsia="Times New Roman" w:hAnsi="Times New Roman" w:cs="Times New Roman"/>
          <w:sz w:val="28"/>
          <w:szCs w:val="28"/>
        </w:rPr>
        <w:t>ґрунтів</w:t>
      </w:r>
      <w:r w:rsidRPr="00D37454">
        <w:rPr>
          <w:rFonts w:ascii="Times New Roman" w:eastAsia="Times New Roman" w:hAnsi="Times New Roman" w:cs="Times New Roman"/>
          <w:sz w:val="28"/>
          <w:szCs w:val="28"/>
        </w:rPr>
        <w:t xml:space="preserve"> водоймища?</w:t>
      </w:r>
    </w:p>
    <w:p w:rsidR="00B02790" w:rsidRPr="00D37454" w:rsidRDefault="009761D1" w:rsidP="001F6638">
      <w:pPr>
        <w:widowControl w:val="0"/>
        <w:numPr>
          <w:ilvl w:val="0"/>
          <w:numId w:val="3"/>
        </w:numPr>
        <w:pBdr>
          <w:top w:val="nil"/>
          <w:left w:val="nil"/>
          <w:bottom w:val="nil"/>
          <w:right w:val="nil"/>
          <w:between w:val="nil"/>
        </w:pBdr>
        <w:tabs>
          <w:tab w:val="left" w:pos="993"/>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Охарактеризуйте індекс сапробності. Як він розраховується?</w:t>
      </w:r>
    </w:p>
    <w:p w:rsidR="00B02790" w:rsidRPr="00D37454" w:rsidRDefault="009761D1" w:rsidP="001F6638">
      <w:pPr>
        <w:widowControl w:val="0"/>
        <w:numPr>
          <w:ilvl w:val="0"/>
          <w:numId w:val="3"/>
        </w:numPr>
        <w:pBdr>
          <w:top w:val="nil"/>
          <w:left w:val="nil"/>
          <w:bottom w:val="nil"/>
          <w:right w:val="nil"/>
          <w:between w:val="nil"/>
        </w:pBdr>
        <w:tabs>
          <w:tab w:val="left" w:pos="993"/>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Дайте визначення поняттям «сапробність» та «таксобність».</w:t>
      </w:r>
    </w:p>
    <w:p w:rsidR="00B02790" w:rsidRPr="00D37454" w:rsidRDefault="009761D1" w:rsidP="001F6638">
      <w:pPr>
        <w:widowControl w:val="0"/>
        <w:numPr>
          <w:ilvl w:val="0"/>
          <w:numId w:val="3"/>
        </w:numPr>
        <w:pBdr>
          <w:top w:val="nil"/>
          <w:left w:val="nil"/>
          <w:bottom w:val="nil"/>
          <w:right w:val="nil"/>
          <w:between w:val="nil"/>
        </w:pBdr>
        <w:tabs>
          <w:tab w:val="left" w:pos="993"/>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 розрізняють водні організми</w:t>
      </w:r>
      <w:hyperlink r:id="rId3301">
        <w:r w:rsidRPr="00A2086B">
          <w:rPr>
            <w:rFonts w:ascii="Times New Roman" w:eastAsia="Times New Roman" w:hAnsi="Times New Roman" w:cs="Times New Roman"/>
            <w:sz w:val="28"/>
            <w:szCs w:val="28"/>
          </w:rPr>
          <w:t xml:space="preserve"> </w:t>
        </w:r>
      </w:hyperlink>
      <w:hyperlink r:id="rId3302">
        <w:r w:rsidRPr="00A2086B">
          <w:rPr>
            <w:rFonts w:ascii="Times New Roman" w:eastAsia="Times New Roman" w:hAnsi="Times New Roman" w:cs="Times New Roman"/>
            <w:sz w:val="28"/>
            <w:szCs w:val="28"/>
          </w:rPr>
          <w:t>за</w:t>
        </w:r>
      </w:hyperlink>
      <w:hyperlink r:id="rId3303">
        <w:r w:rsidRPr="00A2086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стійкістю до органічних забруднень?</w:t>
      </w:r>
    </w:p>
    <w:p w:rsidR="00B02790" w:rsidRPr="00D37454" w:rsidRDefault="009761D1" w:rsidP="001F6638">
      <w:pPr>
        <w:widowControl w:val="0"/>
        <w:numPr>
          <w:ilvl w:val="0"/>
          <w:numId w:val="3"/>
        </w:numPr>
        <w:pBdr>
          <w:top w:val="nil"/>
          <w:left w:val="nil"/>
          <w:bottom w:val="nil"/>
          <w:right w:val="nil"/>
          <w:between w:val="nil"/>
        </w:pBdr>
        <w:tabs>
          <w:tab w:val="left" w:pos="993"/>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 визначається індекс Вудівісса?</w:t>
      </w:r>
    </w:p>
    <w:p w:rsidR="00B02790" w:rsidRPr="00D37454" w:rsidRDefault="009761D1" w:rsidP="001F6638">
      <w:pPr>
        <w:widowControl w:val="0"/>
        <w:numPr>
          <w:ilvl w:val="0"/>
          <w:numId w:val="3"/>
        </w:numPr>
        <w:pBdr>
          <w:top w:val="nil"/>
          <w:left w:val="nil"/>
          <w:bottom w:val="nil"/>
          <w:right w:val="nil"/>
          <w:between w:val="nil"/>
        </w:pBdr>
        <w:tabs>
          <w:tab w:val="left" w:pos="993"/>
        </w:tabs>
        <w:spacing w:before="14" w:after="0" w:line="240" w:lineRule="auto"/>
        <w:ind w:left="0" w:firstLine="709"/>
        <w:jc w:val="both"/>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Як розраховується індекс Гуднайта-Уітлея?</w:t>
      </w:r>
    </w:p>
    <w:p w:rsidR="00E14FB6" w:rsidRPr="00E14FB6" w:rsidRDefault="009761D1" w:rsidP="001F6638">
      <w:pPr>
        <w:widowControl w:val="0"/>
        <w:numPr>
          <w:ilvl w:val="0"/>
          <w:numId w:val="3"/>
        </w:numPr>
        <w:pBdr>
          <w:top w:val="nil"/>
          <w:left w:val="nil"/>
          <w:bottom w:val="nil"/>
          <w:right w:val="nil"/>
          <w:between w:val="nil"/>
        </w:pBdr>
        <w:tabs>
          <w:tab w:val="left" w:pos="993"/>
        </w:tabs>
        <w:spacing w:before="14" w:after="0" w:line="240" w:lineRule="auto"/>
        <w:ind w:left="0" w:firstLine="709"/>
        <w:jc w:val="both"/>
        <w:rPr>
          <w:rFonts w:ascii="Times New Roman" w:eastAsia="Times New Roman" w:hAnsi="Times New Roman" w:cs="Times New Roman"/>
          <w:b/>
          <w:sz w:val="28"/>
          <w:szCs w:val="28"/>
        </w:rPr>
      </w:pPr>
      <w:r w:rsidRPr="00432317">
        <w:rPr>
          <w:rFonts w:ascii="Times New Roman" w:eastAsia="Times New Roman" w:hAnsi="Times New Roman" w:cs="Times New Roman"/>
          <w:sz w:val="28"/>
          <w:szCs w:val="28"/>
        </w:rPr>
        <w:t>Для яких водних об'єктів можна використовувати метод Ніколаєва?</w:t>
      </w:r>
    </w:p>
    <w:p w:rsidR="00E14FB6" w:rsidRPr="00E14FB6" w:rsidRDefault="00E14FB6" w:rsidP="003D329C">
      <w:pPr>
        <w:pStyle w:val="af3"/>
        <w:tabs>
          <w:tab w:val="left" w:pos="1134"/>
        </w:tabs>
        <w:spacing w:after="0" w:line="240" w:lineRule="auto"/>
        <w:ind w:left="0" w:firstLine="709"/>
        <w:jc w:val="center"/>
        <w:rPr>
          <w:rFonts w:ascii="Times New Roman" w:hAnsi="Times New Roman" w:cs="Times New Roman"/>
          <w:bCs/>
          <w:i/>
          <w:iCs/>
          <w:sz w:val="28"/>
          <w:szCs w:val="28"/>
        </w:rPr>
      </w:pPr>
      <w:r>
        <w:rPr>
          <w:b/>
          <w:sz w:val="40"/>
          <w:szCs w:val="40"/>
        </w:rPr>
        <w:sym w:font="Wingdings" w:char="F03F"/>
      </w:r>
      <w:r w:rsidR="003D329C">
        <w:rPr>
          <w:rFonts w:ascii="Times New Roman" w:hAnsi="Times New Roman" w:cs="Times New Roman"/>
          <w:bCs/>
          <w:i/>
          <w:iCs/>
          <w:sz w:val="28"/>
          <w:szCs w:val="28"/>
        </w:rPr>
        <w:t>Практичні</w:t>
      </w:r>
      <w:r w:rsidRPr="00E14FB6">
        <w:rPr>
          <w:rFonts w:ascii="Times New Roman" w:hAnsi="Times New Roman" w:cs="Times New Roman"/>
          <w:bCs/>
          <w:i/>
          <w:iCs/>
          <w:sz w:val="28"/>
          <w:szCs w:val="28"/>
        </w:rPr>
        <w:t xml:space="preserve"> завдання</w:t>
      </w:r>
    </w:p>
    <w:p w:rsidR="00E14FB6" w:rsidRPr="00BF5F2E" w:rsidRDefault="00E14FB6" w:rsidP="00BF5F2E">
      <w:pPr>
        <w:pStyle w:val="af3"/>
        <w:tabs>
          <w:tab w:val="left" w:pos="1134"/>
        </w:tabs>
        <w:spacing w:after="0" w:line="240" w:lineRule="auto"/>
        <w:ind w:left="0" w:firstLine="709"/>
        <w:rPr>
          <w:rFonts w:ascii="Times New Roman" w:hAnsi="Times New Roman" w:cs="Times New Roman"/>
          <w:bCs/>
          <w:sz w:val="28"/>
          <w:szCs w:val="28"/>
        </w:rPr>
      </w:pPr>
    </w:p>
    <w:p w:rsidR="00BF5F2E" w:rsidRPr="00BF5F2E" w:rsidRDefault="00BF5F2E" w:rsidP="00BF5F2E">
      <w:pPr>
        <w:pStyle w:val="af3"/>
        <w:widowControl w:val="0"/>
        <w:tabs>
          <w:tab w:val="left" w:pos="1015"/>
        </w:tabs>
        <w:autoSpaceDE w:val="0"/>
        <w:autoSpaceDN w:val="0"/>
        <w:spacing w:after="0" w:line="244"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1.</w:t>
      </w:r>
      <w:r w:rsidRPr="00BF5F2E">
        <w:rPr>
          <w:rFonts w:ascii="Times New Roman" w:hAnsi="Times New Roman" w:cs="Times New Roman"/>
          <w:sz w:val="28"/>
          <w:szCs w:val="28"/>
        </w:rPr>
        <w:t>Що буде з популяцією коропа у замкненому водоймищі, якщо відбувся залповий викид фенолу у кількості 20 кг? Рівноважна концентрація розчиненого</w:t>
      </w:r>
      <w:r w:rsidRPr="00BF5F2E">
        <w:rPr>
          <w:rFonts w:ascii="Times New Roman" w:hAnsi="Times New Roman" w:cs="Times New Roman"/>
          <w:spacing w:val="19"/>
          <w:sz w:val="28"/>
          <w:szCs w:val="28"/>
        </w:rPr>
        <w:t xml:space="preserve"> </w:t>
      </w:r>
      <w:r w:rsidRPr="00BF5F2E">
        <w:rPr>
          <w:rFonts w:ascii="Times New Roman" w:hAnsi="Times New Roman" w:cs="Times New Roman"/>
          <w:sz w:val="28"/>
          <w:szCs w:val="28"/>
        </w:rPr>
        <w:t>у</w:t>
      </w:r>
      <w:r w:rsidRPr="00BF5F2E">
        <w:rPr>
          <w:rFonts w:ascii="Times New Roman" w:hAnsi="Times New Roman" w:cs="Times New Roman"/>
          <w:spacing w:val="19"/>
          <w:sz w:val="28"/>
          <w:szCs w:val="28"/>
        </w:rPr>
        <w:t xml:space="preserve"> </w:t>
      </w:r>
      <w:r w:rsidRPr="00BF5F2E">
        <w:rPr>
          <w:rFonts w:ascii="Times New Roman" w:hAnsi="Times New Roman" w:cs="Times New Roman"/>
          <w:sz w:val="28"/>
          <w:szCs w:val="28"/>
        </w:rPr>
        <w:t>воді</w:t>
      </w:r>
      <w:r w:rsidRPr="00BF5F2E">
        <w:rPr>
          <w:rFonts w:ascii="Times New Roman" w:hAnsi="Times New Roman" w:cs="Times New Roman"/>
          <w:spacing w:val="20"/>
          <w:sz w:val="28"/>
          <w:szCs w:val="28"/>
        </w:rPr>
        <w:t xml:space="preserve"> </w:t>
      </w:r>
      <w:r w:rsidRPr="00BF5F2E">
        <w:rPr>
          <w:rFonts w:ascii="Times New Roman" w:hAnsi="Times New Roman" w:cs="Times New Roman"/>
          <w:sz w:val="28"/>
          <w:szCs w:val="28"/>
        </w:rPr>
        <w:t>кисню</w:t>
      </w:r>
      <w:r w:rsidRPr="00BF5F2E">
        <w:rPr>
          <w:rFonts w:ascii="Times New Roman" w:hAnsi="Times New Roman" w:cs="Times New Roman"/>
          <w:spacing w:val="20"/>
          <w:sz w:val="28"/>
          <w:szCs w:val="28"/>
        </w:rPr>
        <w:t xml:space="preserve"> </w:t>
      </w:r>
      <w:r w:rsidRPr="00BF5F2E">
        <w:rPr>
          <w:rFonts w:ascii="Times New Roman" w:hAnsi="Times New Roman" w:cs="Times New Roman"/>
          <w:sz w:val="28"/>
          <w:szCs w:val="28"/>
        </w:rPr>
        <w:t>до</w:t>
      </w:r>
      <w:r w:rsidRPr="00BF5F2E">
        <w:rPr>
          <w:rFonts w:ascii="Times New Roman" w:hAnsi="Times New Roman" w:cs="Times New Roman"/>
          <w:spacing w:val="21"/>
          <w:sz w:val="28"/>
          <w:szCs w:val="28"/>
        </w:rPr>
        <w:t xml:space="preserve"> </w:t>
      </w:r>
      <w:r w:rsidRPr="00BF5F2E">
        <w:rPr>
          <w:rFonts w:ascii="Times New Roman" w:hAnsi="Times New Roman" w:cs="Times New Roman"/>
          <w:sz w:val="28"/>
          <w:szCs w:val="28"/>
        </w:rPr>
        <w:t>скидання</w:t>
      </w:r>
      <w:r w:rsidRPr="00BF5F2E">
        <w:rPr>
          <w:rFonts w:ascii="Times New Roman" w:hAnsi="Times New Roman" w:cs="Times New Roman"/>
          <w:spacing w:val="19"/>
          <w:sz w:val="28"/>
          <w:szCs w:val="28"/>
        </w:rPr>
        <w:t xml:space="preserve"> </w:t>
      </w:r>
      <w:r w:rsidRPr="00BF5F2E">
        <w:rPr>
          <w:rFonts w:ascii="Times New Roman" w:hAnsi="Times New Roman" w:cs="Times New Roman"/>
          <w:sz w:val="28"/>
          <w:szCs w:val="28"/>
        </w:rPr>
        <w:t>становила</w:t>
      </w:r>
      <w:r w:rsidRPr="00BF5F2E">
        <w:rPr>
          <w:rFonts w:ascii="Times New Roman" w:hAnsi="Times New Roman" w:cs="Times New Roman"/>
          <w:spacing w:val="20"/>
          <w:sz w:val="28"/>
          <w:szCs w:val="28"/>
        </w:rPr>
        <w:t xml:space="preserve"> </w:t>
      </w:r>
      <w:r w:rsidRPr="00BF5F2E">
        <w:rPr>
          <w:rFonts w:ascii="Times New Roman" w:hAnsi="Times New Roman" w:cs="Times New Roman"/>
          <w:sz w:val="28"/>
          <w:szCs w:val="28"/>
        </w:rPr>
        <w:t>10</w:t>
      </w:r>
      <w:r w:rsidRPr="00BF5F2E">
        <w:rPr>
          <w:rFonts w:ascii="Times New Roman" w:hAnsi="Times New Roman" w:cs="Times New Roman"/>
          <w:spacing w:val="20"/>
          <w:sz w:val="28"/>
          <w:szCs w:val="28"/>
        </w:rPr>
        <w:t xml:space="preserve"> </w:t>
      </w:r>
      <w:r w:rsidRPr="00BF5F2E">
        <w:rPr>
          <w:rFonts w:ascii="Times New Roman" w:hAnsi="Times New Roman" w:cs="Times New Roman"/>
          <w:sz w:val="28"/>
          <w:szCs w:val="28"/>
        </w:rPr>
        <w:t>мг/л.</w:t>
      </w:r>
      <w:r w:rsidRPr="00BF5F2E">
        <w:rPr>
          <w:rFonts w:ascii="Times New Roman" w:hAnsi="Times New Roman" w:cs="Times New Roman"/>
          <w:spacing w:val="21"/>
          <w:sz w:val="28"/>
          <w:szCs w:val="28"/>
        </w:rPr>
        <w:t xml:space="preserve"> </w:t>
      </w:r>
      <w:r w:rsidRPr="00BF5F2E">
        <w:rPr>
          <w:rFonts w:ascii="Times New Roman" w:hAnsi="Times New Roman" w:cs="Times New Roman"/>
          <w:sz w:val="28"/>
          <w:szCs w:val="28"/>
        </w:rPr>
        <w:t>Об’єм</w:t>
      </w:r>
      <w:r w:rsidRPr="00BF5F2E">
        <w:rPr>
          <w:rFonts w:ascii="Times New Roman" w:hAnsi="Times New Roman" w:cs="Times New Roman"/>
          <w:spacing w:val="20"/>
          <w:sz w:val="28"/>
          <w:szCs w:val="28"/>
        </w:rPr>
        <w:t xml:space="preserve"> </w:t>
      </w:r>
      <w:r w:rsidRPr="00BF5F2E">
        <w:rPr>
          <w:rFonts w:ascii="Times New Roman" w:hAnsi="Times New Roman" w:cs="Times New Roman"/>
          <w:sz w:val="28"/>
          <w:szCs w:val="28"/>
        </w:rPr>
        <w:t>водоймища</w:t>
      </w:r>
      <w:r>
        <w:rPr>
          <w:rFonts w:ascii="Times New Roman" w:hAnsi="Times New Roman" w:cs="Times New Roman"/>
          <w:sz w:val="28"/>
          <w:szCs w:val="28"/>
        </w:rPr>
        <w:t xml:space="preserve"> </w:t>
      </w:r>
      <w:r w:rsidRPr="00BF5F2E">
        <w:rPr>
          <w:rFonts w:ascii="Times New Roman" w:hAnsi="Times New Roman" w:cs="Times New Roman"/>
          <w:sz w:val="28"/>
          <w:szCs w:val="28"/>
        </w:rPr>
        <w:t>10000 м</w:t>
      </w:r>
      <w:r w:rsidRPr="00BF5F2E">
        <w:rPr>
          <w:rFonts w:ascii="Times New Roman" w:hAnsi="Times New Roman" w:cs="Times New Roman"/>
          <w:sz w:val="28"/>
          <w:szCs w:val="28"/>
          <w:vertAlign w:val="superscript"/>
        </w:rPr>
        <w:t>3</w:t>
      </w:r>
      <w:r w:rsidRPr="00BF5F2E">
        <w:rPr>
          <w:rFonts w:ascii="Times New Roman" w:hAnsi="Times New Roman" w:cs="Times New Roman"/>
          <w:sz w:val="28"/>
          <w:szCs w:val="28"/>
        </w:rPr>
        <w:t>. Для нормальної життєдіяльності риби необхідно мінімум 3 мг/л кисню.</w:t>
      </w:r>
    </w:p>
    <w:p w:rsidR="00BF5F2E" w:rsidRPr="00BF5F2E" w:rsidRDefault="00BF5F2E" w:rsidP="00BF5F2E">
      <w:pPr>
        <w:pStyle w:val="af3"/>
        <w:widowControl w:val="0"/>
        <w:tabs>
          <w:tab w:val="left" w:pos="994"/>
        </w:tabs>
        <w:autoSpaceDE w:val="0"/>
        <w:autoSpaceDN w:val="0"/>
        <w:spacing w:after="0" w:line="244"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2.</w:t>
      </w:r>
      <w:r w:rsidRPr="00BF5F2E">
        <w:rPr>
          <w:rFonts w:ascii="Times New Roman" w:hAnsi="Times New Roman" w:cs="Times New Roman"/>
          <w:sz w:val="28"/>
          <w:szCs w:val="28"/>
        </w:rPr>
        <w:t>Оцініть наслідки для популяції коропа у замкненому водоймищі, якщо у н</w:t>
      </w:r>
      <w:r>
        <w:rPr>
          <w:rFonts w:ascii="Times New Roman" w:hAnsi="Times New Roman" w:cs="Times New Roman"/>
          <w:sz w:val="28"/>
          <w:szCs w:val="28"/>
        </w:rPr>
        <w:t>ього</w:t>
      </w:r>
      <w:r w:rsidRPr="00BF5F2E">
        <w:rPr>
          <w:rFonts w:ascii="Times New Roman" w:hAnsi="Times New Roman" w:cs="Times New Roman"/>
          <w:sz w:val="28"/>
          <w:szCs w:val="28"/>
        </w:rPr>
        <w:t xml:space="preserve"> почали скидати стічні води крохмально-патокового заводу. У стічних водах міститься 60 мг/л цукрів (С</w:t>
      </w:r>
      <w:r w:rsidRPr="00BF5F2E">
        <w:rPr>
          <w:rFonts w:ascii="Times New Roman" w:hAnsi="Times New Roman" w:cs="Times New Roman"/>
          <w:sz w:val="28"/>
          <w:szCs w:val="28"/>
          <w:vertAlign w:val="subscript"/>
        </w:rPr>
        <w:t>12</w:t>
      </w:r>
      <w:r w:rsidRPr="00BF5F2E">
        <w:rPr>
          <w:rFonts w:ascii="Times New Roman" w:hAnsi="Times New Roman" w:cs="Times New Roman"/>
          <w:sz w:val="28"/>
          <w:szCs w:val="28"/>
        </w:rPr>
        <w:t>Н</w:t>
      </w:r>
      <w:r w:rsidRPr="00BF5F2E">
        <w:rPr>
          <w:rFonts w:ascii="Times New Roman" w:hAnsi="Times New Roman" w:cs="Times New Roman"/>
          <w:sz w:val="28"/>
          <w:szCs w:val="28"/>
          <w:vertAlign w:val="subscript"/>
        </w:rPr>
        <w:t>22</w:t>
      </w:r>
      <w:r w:rsidRPr="00BF5F2E">
        <w:rPr>
          <w:rFonts w:ascii="Times New Roman" w:hAnsi="Times New Roman" w:cs="Times New Roman"/>
          <w:sz w:val="28"/>
          <w:szCs w:val="28"/>
        </w:rPr>
        <w:t>О</w:t>
      </w:r>
      <w:r w:rsidRPr="00BF5F2E">
        <w:rPr>
          <w:rFonts w:ascii="Times New Roman" w:hAnsi="Times New Roman" w:cs="Times New Roman"/>
          <w:sz w:val="28"/>
          <w:szCs w:val="28"/>
          <w:vertAlign w:val="subscript"/>
        </w:rPr>
        <w:t>11</w:t>
      </w:r>
      <w:r w:rsidRPr="00BF5F2E">
        <w:rPr>
          <w:rFonts w:ascii="Times New Roman" w:hAnsi="Times New Roman" w:cs="Times New Roman"/>
          <w:sz w:val="28"/>
          <w:szCs w:val="28"/>
        </w:rPr>
        <w:t>). Потужність скидання за контрольний період склала 1000 м</w:t>
      </w:r>
      <w:r w:rsidRPr="00BF5F2E">
        <w:rPr>
          <w:rFonts w:ascii="Times New Roman" w:hAnsi="Times New Roman" w:cs="Times New Roman"/>
          <w:sz w:val="28"/>
          <w:szCs w:val="28"/>
          <w:vertAlign w:val="superscript"/>
        </w:rPr>
        <w:t>3</w:t>
      </w:r>
      <w:r w:rsidRPr="00BF5F2E">
        <w:rPr>
          <w:rFonts w:ascii="Times New Roman" w:hAnsi="Times New Roman" w:cs="Times New Roman"/>
          <w:sz w:val="28"/>
          <w:szCs w:val="28"/>
        </w:rPr>
        <w:t>. Рівноважна концентраціяО</w:t>
      </w:r>
      <w:r w:rsidRPr="00BF5F2E">
        <w:rPr>
          <w:rFonts w:ascii="Times New Roman" w:hAnsi="Times New Roman" w:cs="Times New Roman"/>
          <w:sz w:val="28"/>
          <w:szCs w:val="28"/>
          <w:vertAlign w:val="subscript"/>
        </w:rPr>
        <w:t>2</w:t>
      </w:r>
      <w:r w:rsidRPr="00BF5F2E">
        <w:rPr>
          <w:rFonts w:ascii="Times New Roman" w:hAnsi="Times New Roman" w:cs="Times New Roman"/>
          <w:sz w:val="28"/>
          <w:szCs w:val="28"/>
        </w:rPr>
        <w:t xml:space="preserve"> у водоймищі до скидання стічних вод – 9 мг/л, об’єм водоймища – 10000 м</w:t>
      </w:r>
      <w:r w:rsidRPr="00BF5F2E">
        <w:rPr>
          <w:rFonts w:ascii="Times New Roman" w:hAnsi="Times New Roman" w:cs="Times New Roman"/>
          <w:sz w:val="28"/>
          <w:szCs w:val="28"/>
          <w:vertAlign w:val="superscript"/>
        </w:rPr>
        <w:t>3</w:t>
      </w:r>
      <w:r w:rsidRPr="00BF5F2E">
        <w:rPr>
          <w:rFonts w:ascii="Times New Roman" w:hAnsi="Times New Roman" w:cs="Times New Roman"/>
          <w:sz w:val="28"/>
          <w:szCs w:val="28"/>
        </w:rPr>
        <w:t>. Для нормальної життєдіяльності риби необхідно мінімум 3 мг/л</w:t>
      </w:r>
      <w:r w:rsidRPr="00BF5F2E">
        <w:rPr>
          <w:rFonts w:ascii="Times New Roman" w:hAnsi="Times New Roman" w:cs="Times New Roman"/>
          <w:spacing w:val="35"/>
          <w:sz w:val="28"/>
          <w:szCs w:val="28"/>
        </w:rPr>
        <w:t xml:space="preserve"> </w:t>
      </w:r>
      <w:r w:rsidRPr="00BF5F2E">
        <w:rPr>
          <w:rFonts w:ascii="Times New Roman" w:hAnsi="Times New Roman" w:cs="Times New Roman"/>
          <w:sz w:val="28"/>
          <w:szCs w:val="28"/>
        </w:rPr>
        <w:t>кисню.</w:t>
      </w:r>
    </w:p>
    <w:p w:rsidR="00BF5F2E" w:rsidRPr="00BF5F2E" w:rsidRDefault="00BF5F2E" w:rsidP="00BF5F2E">
      <w:pPr>
        <w:pStyle w:val="af3"/>
        <w:widowControl w:val="0"/>
        <w:tabs>
          <w:tab w:val="left" w:pos="992"/>
        </w:tabs>
        <w:autoSpaceDE w:val="0"/>
        <w:autoSpaceDN w:val="0"/>
        <w:spacing w:after="0" w:line="244"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3.</w:t>
      </w:r>
      <w:r w:rsidRPr="00BF5F2E">
        <w:rPr>
          <w:rFonts w:ascii="Times New Roman" w:hAnsi="Times New Roman" w:cs="Times New Roman"/>
          <w:sz w:val="28"/>
          <w:szCs w:val="28"/>
        </w:rPr>
        <w:t>У березні 1973 року при аварії супертанкера «Амоко-Каліс» біля берегів Франції було викинуто в море 230000 т нафти. Розрахуйте об’єм води, в якому загинула риба, якщо загибель риби відбувається при концентрації нафти 15</w:t>
      </w:r>
      <w:r w:rsidRPr="00BF5F2E">
        <w:rPr>
          <w:rFonts w:ascii="Times New Roman" w:hAnsi="Times New Roman" w:cs="Times New Roman"/>
          <w:spacing w:val="2"/>
          <w:sz w:val="28"/>
          <w:szCs w:val="28"/>
        </w:rPr>
        <w:t xml:space="preserve"> </w:t>
      </w:r>
      <w:r w:rsidRPr="00BF5F2E">
        <w:rPr>
          <w:rFonts w:ascii="Times New Roman" w:hAnsi="Times New Roman" w:cs="Times New Roman"/>
          <w:sz w:val="28"/>
          <w:szCs w:val="28"/>
        </w:rPr>
        <w:t>мг/л.</w:t>
      </w:r>
    </w:p>
    <w:p w:rsidR="00BF5F2E" w:rsidRPr="00BF5F2E" w:rsidRDefault="00BF5F2E" w:rsidP="00BF5F2E">
      <w:pPr>
        <w:pStyle w:val="af3"/>
        <w:widowControl w:val="0"/>
        <w:tabs>
          <w:tab w:val="left" w:pos="953"/>
        </w:tabs>
        <w:autoSpaceDE w:val="0"/>
        <w:autoSpaceDN w:val="0"/>
        <w:spacing w:before="1" w:after="0" w:line="244"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4.</w:t>
      </w:r>
      <w:r w:rsidRPr="00BF5F2E">
        <w:rPr>
          <w:rFonts w:ascii="Times New Roman" w:hAnsi="Times New Roman" w:cs="Times New Roman"/>
          <w:sz w:val="28"/>
          <w:szCs w:val="28"/>
        </w:rPr>
        <w:t>1976 року в результаті вибуху танкера «Уірколо» біля берегів Іспанії було викинуто у море 100000 т нафти. Яка площа води була при цьому покрита нафтовою плівкою, якщо товщина плівки приблизно 3 мм, а густина нафти 800 кг/м</w:t>
      </w:r>
      <w:r w:rsidRPr="00BF5F2E">
        <w:rPr>
          <w:rFonts w:ascii="Times New Roman" w:hAnsi="Times New Roman" w:cs="Times New Roman"/>
          <w:sz w:val="28"/>
          <w:szCs w:val="28"/>
          <w:vertAlign w:val="superscript"/>
        </w:rPr>
        <w:t>3</w:t>
      </w:r>
      <w:r w:rsidRPr="00BF5F2E">
        <w:rPr>
          <w:rFonts w:ascii="Times New Roman" w:hAnsi="Times New Roman" w:cs="Times New Roman"/>
          <w:sz w:val="28"/>
          <w:szCs w:val="28"/>
        </w:rPr>
        <w:t>?</w:t>
      </w:r>
    </w:p>
    <w:p w:rsidR="00BF5F2E" w:rsidRPr="00BF5F2E" w:rsidRDefault="00BF5F2E" w:rsidP="00BF5F2E">
      <w:pPr>
        <w:pStyle w:val="af3"/>
        <w:tabs>
          <w:tab w:val="left" w:pos="1134"/>
        </w:tabs>
        <w:spacing w:after="0" w:line="240" w:lineRule="auto"/>
        <w:ind w:left="0" w:firstLine="709"/>
        <w:rPr>
          <w:rFonts w:ascii="Times New Roman" w:hAnsi="Times New Roman" w:cs="Times New Roman"/>
          <w:bCs/>
          <w:sz w:val="28"/>
          <w:szCs w:val="28"/>
        </w:rPr>
      </w:pPr>
    </w:p>
    <w:p w:rsidR="00E14FB6" w:rsidRDefault="00E14FB6" w:rsidP="00E14FB6">
      <w:pPr>
        <w:widowControl w:val="0"/>
        <w:pBdr>
          <w:top w:val="nil"/>
          <w:left w:val="nil"/>
          <w:bottom w:val="nil"/>
          <w:right w:val="nil"/>
          <w:between w:val="nil"/>
        </w:pBdr>
        <w:tabs>
          <w:tab w:val="left" w:pos="993"/>
        </w:tabs>
        <w:spacing w:before="14" w:after="0" w:line="240" w:lineRule="auto"/>
        <w:jc w:val="both"/>
        <w:rPr>
          <w:rFonts w:ascii="Times New Roman" w:eastAsia="Times New Roman" w:hAnsi="Times New Roman" w:cs="Times New Roman"/>
          <w:sz w:val="28"/>
          <w:szCs w:val="28"/>
        </w:rPr>
      </w:pPr>
    </w:p>
    <w:p w:rsidR="00B02790" w:rsidRPr="00432317" w:rsidRDefault="009761D1" w:rsidP="00E14FB6">
      <w:pPr>
        <w:widowControl w:val="0"/>
        <w:pBdr>
          <w:top w:val="nil"/>
          <w:left w:val="nil"/>
          <w:bottom w:val="nil"/>
          <w:right w:val="nil"/>
          <w:between w:val="nil"/>
        </w:pBdr>
        <w:tabs>
          <w:tab w:val="left" w:pos="993"/>
        </w:tabs>
        <w:spacing w:before="14" w:after="0" w:line="240" w:lineRule="auto"/>
        <w:jc w:val="both"/>
        <w:rPr>
          <w:rFonts w:ascii="Times New Roman" w:eastAsia="Times New Roman" w:hAnsi="Times New Roman" w:cs="Times New Roman"/>
          <w:b/>
          <w:sz w:val="28"/>
          <w:szCs w:val="28"/>
        </w:rPr>
      </w:pPr>
      <w:r w:rsidRPr="00432317">
        <w:rPr>
          <w:rFonts w:ascii="Times New Roman" w:hAnsi="Times New Roman" w:cs="Times New Roman"/>
        </w:rPr>
        <w:br w:type="page"/>
      </w:r>
    </w:p>
    <w:p w:rsidR="00726141" w:rsidRPr="00726141" w:rsidRDefault="00726141" w:rsidP="00726141">
      <w:pPr>
        <w:tabs>
          <w:tab w:val="left" w:pos="851"/>
          <w:tab w:val="left" w:pos="993"/>
        </w:tabs>
        <w:spacing w:after="0" w:line="240" w:lineRule="auto"/>
        <w:ind w:firstLine="709"/>
        <w:jc w:val="center"/>
        <w:rPr>
          <w:rFonts w:ascii="Times New Roman" w:hAnsi="Times New Roman" w:cs="Times New Roman"/>
          <w:b/>
          <w:bCs/>
          <w:sz w:val="28"/>
          <w:szCs w:val="28"/>
        </w:rPr>
      </w:pPr>
      <w:r w:rsidRPr="00726141">
        <w:rPr>
          <w:rFonts w:ascii="Times New Roman" w:hAnsi="Times New Roman" w:cs="Times New Roman"/>
          <w:b/>
          <w:bCs/>
          <w:sz w:val="28"/>
          <w:szCs w:val="28"/>
        </w:rPr>
        <w:lastRenderedPageBreak/>
        <w:t>ТЕСТОВІ ЗАВДАННЯ</w:t>
      </w:r>
    </w:p>
    <w:p w:rsidR="00726141" w:rsidRPr="00726141" w:rsidRDefault="00726141" w:rsidP="00726141">
      <w:pPr>
        <w:tabs>
          <w:tab w:val="left" w:pos="851"/>
          <w:tab w:val="left" w:pos="993"/>
        </w:tabs>
        <w:spacing w:after="0" w:line="240" w:lineRule="auto"/>
        <w:ind w:firstLine="709"/>
        <w:jc w:val="both"/>
        <w:rPr>
          <w:rFonts w:ascii="Times New Roman" w:hAnsi="Times New Roman" w:cs="Times New Roman"/>
          <w:b/>
          <w:bCs/>
          <w:sz w:val="28"/>
          <w:szCs w:val="28"/>
        </w:rPr>
      </w:pPr>
    </w:p>
    <w:p w:rsidR="00726141" w:rsidRPr="00726141" w:rsidRDefault="00726141" w:rsidP="00726141">
      <w:pPr>
        <w:pStyle w:val="af3"/>
        <w:tabs>
          <w:tab w:val="left" w:pos="851"/>
          <w:tab w:val="left" w:pos="945"/>
          <w:tab w:val="left" w:pos="993"/>
        </w:tabs>
        <w:spacing w:after="0" w:line="240" w:lineRule="auto"/>
        <w:ind w:left="0" w:firstLine="709"/>
        <w:jc w:val="both"/>
        <w:rPr>
          <w:rFonts w:ascii="Times New Roman" w:hAnsi="Times New Roman" w:cs="Times New Roman"/>
          <w:b/>
          <w:bCs/>
          <w:sz w:val="28"/>
          <w:szCs w:val="28"/>
        </w:rPr>
      </w:pPr>
      <w:r w:rsidRPr="00726141">
        <w:rPr>
          <w:rFonts w:ascii="Times New Roman" w:hAnsi="Times New Roman" w:cs="Times New Roman"/>
          <w:b/>
          <w:bCs/>
          <w:sz w:val="28"/>
          <w:szCs w:val="28"/>
        </w:rPr>
        <w:t>1.Наукова основа кількісного оцінювання якості об’єкту</w:t>
      </w:r>
      <w:r w:rsidR="00691DBE">
        <w:rPr>
          <w:rFonts w:ascii="Times New Roman" w:hAnsi="Times New Roman" w:cs="Times New Roman"/>
          <w:b/>
          <w:bCs/>
          <w:sz w:val="28"/>
          <w:szCs w:val="28"/>
        </w:rPr>
        <w:t xml:space="preserve">, </w:t>
      </w:r>
      <w:r w:rsidRPr="00726141">
        <w:rPr>
          <w:rFonts w:ascii="Times New Roman" w:hAnsi="Times New Roman" w:cs="Times New Roman"/>
          <w:b/>
          <w:bCs/>
          <w:sz w:val="28"/>
          <w:szCs w:val="28"/>
        </w:rPr>
        <w:t xml:space="preserve">це: </w:t>
      </w:r>
    </w:p>
    <w:p w:rsidR="00726141" w:rsidRPr="00726141" w:rsidRDefault="00726141" w:rsidP="00726141">
      <w:pPr>
        <w:pStyle w:val="af3"/>
        <w:tabs>
          <w:tab w:val="left" w:pos="851"/>
          <w:tab w:val="left" w:pos="945"/>
          <w:tab w:val="left" w:pos="993"/>
        </w:tabs>
        <w:spacing w:after="0" w:line="240" w:lineRule="auto"/>
        <w:ind w:left="0" w:firstLine="709"/>
        <w:jc w:val="both"/>
        <w:rPr>
          <w:rFonts w:ascii="Times New Roman" w:hAnsi="Times New Roman" w:cs="Times New Roman"/>
          <w:sz w:val="28"/>
          <w:szCs w:val="28"/>
        </w:rPr>
      </w:pPr>
      <w:r w:rsidRPr="00726141">
        <w:rPr>
          <w:rFonts w:ascii="Times New Roman" w:hAnsi="Times New Roman" w:cs="Times New Roman"/>
          <w:sz w:val="28"/>
          <w:szCs w:val="28"/>
        </w:rPr>
        <w:t>а) нормативне оцінювання;</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б)</w:t>
      </w:r>
      <w:r w:rsidR="00691DBE">
        <w:rPr>
          <w:sz w:val="28"/>
          <w:szCs w:val="28"/>
        </w:rPr>
        <w:t xml:space="preserve"> </w:t>
      </w:r>
      <w:r w:rsidRPr="00726141">
        <w:rPr>
          <w:sz w:val="28"/>
          <w:szCs w:val="28"/>
        </w:rPr>
        <w:t xml:space="preserve">біоіндикаційне оцінювання; </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в) бальна оцінка;</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г) кваліметрія.</w:t>
      </w:r>
    </w:p>
    <w:p w:rsidR="00726141" w:rsidRPr="00726141" w:rsidRDefault="00726141" w:rsidP="00726141">
      <w:pPr>
        <w:pStyle w:val="af8"/>
        <w:tabs>
          <w:tab w:val="left" w:pos="851"/>
          <w:tab w:val="left" w:pos="993"/>
        </w:tabs>
        <w:ind w:firstLine="709"/>
        <w:jc w:val="both"/>
        <w:rPr>
          <w:sz w:val="28"/>
          <w:szCs w:val="28"/>
        </w:rPr>
      </w:pPr>
    </w:p>
    <w:p w:rsidR="00726141" w:rsidRPr="00726141" w:rsidRDefault="00726141" w:rsidP="00726141">
      <w:pPr>
        <w:pStyle w:val="af3"/>
        <w:tabs>
          <w:tab w:val="left" w:pos="851"/>
          <w:tab w:val="left" w:pos="993"/>
          <w:tab w:val="left" w:pos="1064"/>
        </w:tabs>
        <w:spacing w:after="0" w:line="240" w:lineRule="auto"/>
        <w:ind w:left="0" w:firstLine="709"/>
        <w:jc w:val="both"/>
        <w:rPr>
          <w:rFonts w:ascii="Times New Roman" w:hAnsi="Times New Roman" w:cs="Times New Roman"/>
          <w:b/>
          <w:bCs/>
          <w:sz w:val="28"/>
          <w:szCs w:val="28"/>
        </w:rPr>
      </w:pPr>
      <w:r w:rsidRPr="00726141">
        <w:rPr>
          <w:rFonts w:ascii="Times New Roman" w:hAnsi="Times New Roman" w:cs="Times New Roman"/>
          <w:b/>
          <w:bCs/>
          <w:sz w:val="28"/>
          <w:szCs w:val="28"/>
        </w:rPr>
        <w:t>2.Біомоніторинг належить до групи екологічних методів дослідження:</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а)</w:t>
      </w:r>
      <w:r w:rsidRPr="00726141">
        <w:rPr>
          <w:spacing w:val="10"/>
          <w:sz w:val="28"/>
          <w:szCs w:val="28"/>
        </w:rPr>
        <w:t xml:space="preserve"> </w:t>
      </w:r>
      <w:r w:rsidRPr="00726141">
        <w:rPr>
          <w:sz w:val="28"/>
          <w:szCs w:val="28"/>
        </w:rPr>
        <w:t>описових;</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б) аналітичних;</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в) експериментальних;</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г) правильної відповіді немає.</w:t>
      </w:r>
    </w:p>
    <w:p w:rsidR="00726141" w:rsidRPr="00726141" w:rsidRDefault="00726141" w:rsidP="00726141">
      <w:pPr>
        <w:pStyle w:val="af8"/>
        <w:tabs>
          <w:tab w:val="left" w:pos="851"/>
          <w:tab w:val="left" w:pos="993"/>
        </w:tabs>
        <w:ind w:firstLine="709"/>
        <w:jc w:val="both"/>
        <w:rPr>
          <w:sz w:val="28"/>
          <w:szCs w:val="28"/>
        </w:rPr>
      </w:pPr>
    </w:p>
    <w:p w:rsidR="00726141" w:rsidRPr="00726141" w:rsidRDefault="00726141" w:rsidP="00726141">
      <w:pPr>
        <w:pStyle w:val="af3"/>
        <w:tabs>
          <w:tab w:val="left" w:pos="851"/>
          <w:tab w:val="left" w:pos="993"/>
          <w:tab w:val="left" w:pos="1023"/>
        </w:tabs>
        <w:spacing w:after="0" w:line="240" w:lineRule="auto"/>
        <w:ind w:left="0" w:firstLine="709"/>
        <w:jc w:val="both"/>
        <w:rPr>
          <w:rFonts w:ascii="Times New Roman" w:hAnsi="Times New Roman" w:cs="Times New Roman"/>
          <w:b/>
          <w:bCs/>
          <w:sz w:val="28"/>
          <w:szCs w:val="28"/>
        </w:rPr>
      </w:pPr>
      <w:r w:rsidRPr="00726141">
        <w:rPr>
          <w:rFonts w:ascii="Times New Roman" w:hAnsi="Times New Roman" w:cs="Times New Roman"/>
          <w:b/>
          <w:bCs/>
          <w:sz w:val="28"/>
          <w:szCs w:val="28"/>
        </w:rPr>
        <w:t>3.Метод, в якому дані про дію будь-якого фактора довкілля та про викликаний ним ефект відносять до одного моменту</w:t>
      </w:r>
      <w:r w:rsidRPr="00726141">
        <w:rPr>
          <w:rFonts w:ascii="Times New Roman" w:hAnsi="Times New Roman" w:cs="Times New Roman"/>
          <w:b/>
          <w:bCs/>
          <w:spacing w:val="-17"/>
          <w:sz w:val="28"/>
          <w:szCs w:val="28"/>
        </w:rPr>
        <w:t xml:space="preserve"> </w:t>
      </w:r>
      <w:r w:rsidRPr="00726141">
        <w:rPr>
          <w:rFonts w:ascii="Times New Roman" w:hAnsi="Times New Roman" w:cs="Times New Roman"/>
          <w:b/>
          <w:bCs/>
          <w:sz w:val="28"/>
          <w:szCs w:val="28"/>
        </w:rPr>
        <w:t>часу, це:</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а) поперечний метод;</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б) метод</w:t>
      </w:r>
      <w:r w:rsidRPr="00726141">
        <w:rPr>
          <w:spacing w:val="23"/>
          <w:sz w:val="28"/>
          <w:szCs w:val="28"/>
        </w:rPr>
        <w:t xml:space="preserve"> </w:t>
      </w:r>
      <w:r w:rsidRPr="00726141">
        <w:rPr>
          <w:sz w:val="28"/>
          <w:szCs w:val="28"/>
        </w:rPr>
        <w:t>«випадок-контроль»;</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в) метод експрес-оцінки;</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в) правильної відповіді</w:t>
      </w:r>
      <w:r w:rsidRPr="00726141">
        <w:rPr>
          <w:spacing w:val="21"/>
          <w:sz w:val="28"/>
          <w:szCs w:val="28"/>
        </w:rPr>
        <w:t xml:space="preserve"> </w:t>
      </w:r>
      <w:r w:rsidRPr="00726141">
        <w:rPr>
          <w:sz w:val="28"/>
          <w:szCs w:val="28"/>
        </w:rPr>
        <w:t>немає.</w:t>
      </w:r>
    </w:p>
    <w:p w:rsidR="00726141" w:rsidRPr="00726141" w:rsidRDefault="00726141" w:rsidP="00726141">
      <w:pPr>
        <w:pStyle w:val="af8"/>
        <w:tabs>
          <w:tab w:val="left" w:pos="851"/>
          <w:tab w:val="left" w:pos="993"/>
        </w:tabs>
        <w:ind w:firstLine="709"/>
        <w:jc w:val="both"/>
        <w:rPr>
          <w:sz w:val="28"/>
          <w:szCs w:val="28"/>
        </w:rPr>
      </w:pPr>
    </w:p>
    <w:p w:rsidR="00726141" w:rsidRPr="00726141" w:rsidRDefault="00726141" w:rsidP="00726141">
      <w:pPr>
        <w:pStyle w:val="af3"/>
        <w:tabs>
          <w:tab w:val="left" w:pos="851"/>
          <w:tab w:val="left" w:pos="945"/>
          <w:tab w:val="left" w:pos="993"/>
        </w:tabs>
        <w:spacing w:after="0" w:line="240" w:lineRule="auto"/>
        <w:ind w:left="0" w:firstLine="709"/>
        <w:jc w:val="both"/>
        <w:rPr>
          <w:rFonts w:ascii="Times New Roman" w:hAnsi="Times New Roman" w:cs="Times New Roman"/>
          <w:b/>
          <w:bCs/>
          <w:sz w:val="28"/>
          <w:szCs w:val="28"/>
        </w:rPr>
      </w:pPr>
      <w:r w:rsidRPr="00726141">
        <w:rPr>
          <w:rFonts w:ascii="Times New Roman" w:hAnsi="Times New Roman" w:cs="Times New Roman"/>
          <w:b/>
          <w:bCs/>
          <w:sz w:val="28"/>
          <w:szCs w:val="28"/>
        </w:rPr>
        <w:t>4.Метод дослідження, який оснований на біоіндикації</w:t>
      </w:r>
      <w:r w:rsidR="00691DBE">
        <w:rPr>
          <w:rFonts w:ascii="Times New Roman" w:hAnsi="Times New Roman" w:cs="Times New Roman"/>
          <w:b/>
          <w:bCs/>
          <w:sz w:val="28"/>
          <w:szCs w:val="28"/>
        </w:rPr>
        <w:t xml:space="preserve">, </w:t>
      </w:r>
      <w:r w:rsidRPr="00726141">
        <w:rPr>
          <w:rFonts w:ascii="Times New Roman" w:hAnsi="Times New Roman" w:cs="Times New Roman"/>
          <w:b/>
          <w:bCs/>
          <w:sz w:val="28"/>
          <w:szCs w:val="28"/>
        </w:rPr>
        <w:t xml:space="preserve">це: </w:t>
      </w:r>
    </w:p>
    <w:p w:rsidR="00726141" w:rsidRPr="00726141" w:rsidRDefault="00726141" w:rsidP="00726141">
      <w:pPr>
        <w:pStyle w:val="af3"/>
        <w:tabs>
          <w:tab w:val="left" w:pos="851"/>
          <w:tab w:val="left" w:pos="945"/>
          <w:tab w:val="left" w:pos="993"/>
        </w:tabs>
        <w:spacing w:after="0" w:line="240" w:lineRule="auto"/>
        <w:ind w:left="0" w:firstLine="709"/>
        <w:jc w:val="both"/>
        <w:rPr>
          <w:rFonts w:ascii="Times New Roman" w:hAnsi="Times New Roman" w:cs="Times New Roman"/>
          <w:sz w:val="28"/>
          <w:szCs w:val="28"/>
        </w:rPr>
      </w:pPr>
      <w:r w:rsidRPr="00726141">
        <w:rPr>
          <w:rFonts w:ascii="Times New Roman" w:hAnsi="Times New Roman" w:cs="Times New Roman"/>
          <w:sz w:val="28"/>
          <w:szCs w:val="28"/>
        </w:rPr>
        <w:t>а) біомоніторинг;</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б) тести експозиції;</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 xml:space="preserve">в) біологічні маркери ефекту; </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г) маркер сприйнятливості.</w:t>
      </w:r>
    </w:p>
    <w:p w:rsidR="00726141" w:rsidRPr="00726141" w:rsidRDefault="00726141" w:rsidP="00726141">
      <w:pPr>
        <w:pStyle w:val="af8"/>
        <w:tabs>
          <w:tab w:val="left" w:pos="851"/>
          <w:tab w:val="left" w:pos="993"/>
        </w:tabs>
        <w:ind w:firstLine="709"/>
        <w:jc w:val="both"/>
        <w:rPr>
          <w:sz w:val="28"/>
          <w:szCs w:val="28"/>
        </w:rPr>
      </w:pPr>
    </w:p>
    <w:p w:rsidR="00726141" w:rsidRPr="00726141" w:rsidRDefault="00726141" w:rsidP="00726141">
      <w:pPr>
        <w:pStyle w:val="af3"/>
        <w:tabs>
          <w:tab w:val="left" w:pos="851"/>
          <w:tab w:val="left" w:pos="945"/>
          <w:tab w:val="left" w:pos="993"/>
        </w:tabs>
        <w:spacing w:after="0" w:line="240" w:lineRule="auto"/>
        <w:ind w:left="0" w:firstLine="709"/>
        <w:jc w:val="both"/>
        <w:rPr>
          <w:rFonts w:ascii="Times New Roman" w:hAnsi="Times New Roman" w:cs="Times New Roman"/>
          <w:b/>
          <w:bCs/>
          <w:sz w:val="28"/>
          <w:szCs w:val="28"/>
        </w:rPr>
      </w:pPr>
      <w:r w:rsidRPr="00726141">
        <w:rPr>
          <w:rFonts w:ascii="Times New Roman" w:hAnsi="Times New Roman" w:cs="Times New Roman"/>
          <w:b/>
          <w:bCs/>
          <w:sz w:val="28"/>
          <w:szCs w:val="28"/>
        </w:rPr>
        <w:t>5.Хімічні речовини, які забруднюють середовище існування</w:t>
      </w:r>
      <w:r w:rsidR="00691DBE">
        <w:rPr>
          <w:rFonts w:ascii="Times New Roman" w:hAnsi="Times New Roman" w:cs="Times New Roman"/>
          <w:b/>
          <w:bCs/>
          <w:sz w:val="28"/>
          <w:szCs w:val="28"/>
        </w:rPr>
        <w:t xml:space="preserve">, </w:t>
      </w:r>
      <w:r w:rsidRPr="00726141">
        <w:rPr>
          <w:rFonts w:ascii="Times New Roman" w:hAnsi="Times New Roman" w:cs="Times New Roman"/>
          <w:b/>
          <w:bCs/>
          <w:sz w:val="28"/>
          <w:szCs w:val="28"/>
        </w:rPr>
        <w:t xml:space="preserve">це: </w:t>
      </w:r>
    </w:p>
    <w:p w:rsidR="00726141" w:rsidRPr="00726141" w:rsidRDefault="00726141" w:rsidP="00726141">
      <w:pPr>
        <w:pStyle w:val="af3"/>
        <w:tabs>
          <w:tab w:val="left" w:pos="851"/>
          <w:tab w:val="left" w:pos="945"/>
          <w:tab w:val="left" w:pos="993"/>
        </w:tabs>
        <w:spacing w:after="0" w:line="240" w:lineRule="auto"/>
        <w:ind w:left="0" w:firstLine="709"/>
        <w:jc w:val="both"/>
        <w:rPr>
          <w:rFonts w:ascii="Times New Roman" w:hAnsi="Times New Roman" w:cs="Times New Roman"/>
          <w:sz w:val="28"/>
          <w:szCs w:val="28"/>
        </w:rPr>
      </w:pPr>
      <w:r w:rsidRPr="00726141">
        <w:rPr>
          <w:rFonts w:ascii="Times New Roman" w:hAnsi="Times New Roman" w:cs="Times New Roman"/>
          <w:sz w:val="28"/>
          <w:szCs w:val="28"/>
        </w:rPr>
        <w:t>а) ксенобіотики;</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б) полютанти;</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 xml:space="preserve">в) екзогенні речовини; </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г) екотоксиканти.</w:t>
      </w:r>
    </w:p>
    <w:p w:rsidR="00726141" w:rsidRPr="00726141" w:rsidRDefault="00726141" w:rsidP="00726141">
      <w:pPr>
        <w:pStyle w:val="af3"/>
        <w:tabs>
          <w:tab w:val="left" w:pos="851"/>
          <w:tab w:val="left" w:pos="993"/>
        </w:tabs>
        <w:spacing w:after="0" w:line="240" w:lineRule="auto"/>
        <w:ind w:left="0" w:firstLine="709"/>
        <w:jc w:val="both"/>
        <w:rPr>
          <w:rFonts w:ascii="Times New Roman" w:hAnsi="Times New Roman" w:cs="Times New Roman"/>
          <w:sz w:val="28"/>
          <w:szCs w:val="28"/>
        </w:rPr>
      </w:pPr>
    </w:p>
    <w:p w:rsidR="00726141" w:rsidRPr="00726141" w:rsidRDefault="00726141" w:rsidP="00726141">
      <w:pPr>
        <w:pStyle w:val="af3"/>
        <w:tabs>
          <w:tab w:val="left" w:pos="851"/>
          <w:tab w:val="left" w:pos="993"/>
        </w:tabs>
        <w:spacing w:after="0" w:line="240" w:lineRule="auto"/>
        <w:ind w:left="0" w:firstLine="709"/>
        <w:jc w:val="both"/>
        <w:rPr>
          <w:rFonts w:ascii="Times New Roman" w:hAnsi="Times New Roman" w:cs="Times New Roman"/>
          <w:b/>
          <w:bCs/>
          <w:sz w:val="28"/>
          <w:szCs w:val="28"/>
        </w:rPr>
      </w:pPr>
      <w:r w:rsidRPr="00726141">
        <w:rPr>
          <w:rFonts w:ascii="Times New Roman" w:hAnsi="Times New Roman" w:cs="Times New Roman"/>
          <w:b/>
          <w:bCs/>
          <w:sz w:val="28"/>
          <w:szCs w:val="28"/>
        </w:rPr>
        <w:t>6.До методів біоіндикаційних досліджень</w:t>
      </w:r>
      <w:r w:rsidRPr="00726141">
        <w:rPr>
          <w:rFonts w:ascii="Times New Roman" w:hAnsi="Times New Roman" w:cs="Times New Roman"/>
          <w:b/>
          <w:bCs/>
          <w:spacing w:val="3"/>
          <w:sz w:val="28"/>
          <w:szCs w:val="28"/>
        </w:rPr>
        <w:t xml:space="preserve"> </w:t>
      </w:r>
      <w:r w:rsidR="00BD5BC1">
        <w:rPr>
          <w:rFonts w:ascii="Times New Roman" w:hAnsi="Times New Roman" w:cs="Times New Roman"/>
          <w:b/>
          <w:bCs/>
          <w:sz w:val="28"/>
          <w:szCs w:val="28"/>
        </w:rPr>
        <w:t>належить</w:t>
      </w:r>
      <w:r w:rsidRPr="00726141">
        <w:rPr>
          <w:rFonts w:ascii="Times New Roman" w:hAnsi="Times New Roman" w:cs="Times New Roman"/>
          <w:b/>
          <w:bCs/>
          <w:sz w:val="28"/>
          <w:szCs w:val="28"/>
        </w:rPr>
        <w:t>:</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 xml:space="preserve">а) закладка і описання пробних площ та облікових майданчиків; </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б) мічення тварин;</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в) експерименти у природних умовах; г) математичне моделювання;</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д) модифіковані методи фізіології.</w:t>
      </w:r>
    </w:p>
    <w:p w:rsidR="00726141" w:rsidRPr="00726141" w:rsidRDefault="00726141" w:rsidP="00726141">
      <w:pPr>
        <w:pStyle w:val="af8"/>
        <w:tabs>
          <w:tab w:val="left" w:pos="851"/>
          <w:tab w:val="left" w:pos="993"/>
        </w:tabs>
        <w:ind w:firstLine="709"/>
        <w:jc w:val="both"/>
        <w:rPr>
          <w:sz w:val="28"/>
          <w:szCs w:val="28"/>
        </w:rPr>
      </w:pPr>
    </w:p>
    <w:p w:rsidR="00726141" w:rsidRPr="00726141" w:rsidRDefault="00726141" w:rsidP="00726141">
      <w:pPr>
        <w:pStyle w:val="af3"/>
        <w:tabs>
          <w:tab w:val="left" w:pos="851"/>
          <w:tab w:val="left" w:pos="993"/>
        </w:tabs>
        <w:spacing w:after="0" w:line="240" w:lineRule="auto"/>
        <w:ind w:left="0" w:firstLine="709"/>
        <w:jc w:val="both"/>
        <w:rPr>
          <w:rFonts w:ascii="Times New Roman" w:hAnsi="Times New Roman" w:cs="Times New Roman"/>
          <w:b/>
          <w:bCs/>
          <w:sz w:val="28"/>
          <w:szCs w:val="28"/>
        </w:rPr>
      </w:pPr>
      <w:r w:rsidRPr="00726141">
        <w:rPr>
          <w:rFonts w:ascii="Times New Roman" w:hAnsi="Times New Roman" w:cs="Times New Roman"/>
          <w:b/>
          <w:bCs/>
          <w:sz w:val="28"/>
          <w:szCs w:val="28"/>
        </w:rPr>
        <w:t>7.Відновіть правильну послідовність етапів системного аналізу розв'язання практичних біоіндикаційних</w:t>
      </w:r>
      <w:r w:rsidRPr="00726141">
        <w:rPr>
          <w:rFonts w:ascii="Times New Roman" w:hAnsi="Times New Roman" w:cs="Times New Roman"/>
          <w:b/>
          <w:bCs/>
          <w:spacing w:val="3"/>
          <w:sz w:val="28"/>
          <w:szCs w:val="28"/>
        </w:rPr>
        <w:t xml:space="preserve"> </w:t>
      </w:r>
      <w:r w:rsidRPr="00726141">
        <w:rPr>
          <w:rFonts w:ascii="Times New Roman" w:hAnsi="Times New Roman" w:cs="Times New Roman"/>
          <w:b/>
          <w:bCs/>
          <w:sz w:val="28"/>
          <w:szCs w:val="28"/>
        </w:rPr>
        <w:t>завдань:</w:t>
      </w:r>
    </w:p>
    <w:p w:rsidR="00726141" w:rsidRPr="00726141" w:rsidRDefault="00726141" w:rsidP="00726141">
      <w:pPr>
        <w:pStyle w:val="af3"/>
        <w:widowControl w:val="0"/>
        <w:numPr>
          <w:ilvl w:val="1"/>
          <w:numId w:val="72"/>
        </w:numPr>
        <w:tabs>
          <w:tab w:val="left" w:pos="851"/>
          <w:tab w:val="left" w:pos="993"/>
          <w:tab w:val="left" w:pos="1258"/>
        </w:tabs>
        <w:autoSpaceDE w:val="0"/>
        <w:autoSpaceDN w:val="0"/>
        <w:spacing w:after="0" w:line="240" w:lineRule="auto"/>
        <w:ind w:left="0" w:firstLine="709"/>
        <w:contextualSpacing w:val="0"/>
        <w:jc w:val="both"/>
        <w:rPr>
          <w:rFonts w:ascii="Times New Roman" w:hAnsi="Times New Roman" w:cs="Times New Roman"/>
          <w:sz w:val="28"/>
          <w:szCs w:val="28"/>
        </w:rPr>
      </w:pPr>
      <w:r w:rsidRPr="00726141">
        <w:rPr>
          <w:rFonts w:ascii="Times New Roman" w:hAnsi="Times New Roman" w:cs="Times New Roman"/>
          <w:sz w:val="28"/>
          <w:szCs w:val="28"/>
        </w:rPr>
        <w:t>моделювання;</w:t>
      </w:r>
    </w:p>
    <w:p w:rsidR="00726141" w:rsidRPr="00726141" w:rsidRDefault="00726141" w:rsidP="00726141">
      <w:pPr>
        <w:pStyle w:val="af3"/>
        <w:widowControl w:val="0"/>
        <w:numPr>
          <w:ilvl w:val="1"/>
          <w:numId w:val="72"/>
        </w:numPr>
        <w:tabs>
          <w:tab w:val="left" w:pos="851"/>
          <w:tab w:val="left" w:pos="993"/>
          <w:tab w:val="left" w:pos="1258"/>
        </w:tabs>
        <w:autoSpaceDE w:val="0"/>
        <w:autoSpaceDN w:val="0"/>
        <w:spacing w:after="0" w:line="240" w:lineRule="auto"/>
        <w:ind w:left="0" w:firstLine="709"/>
        <w:contextualSpacing w:val="0"/>
        <w:jc w:val="both"/>
        <w:rPr>
          <w:rFonts w:ascii="Times New Roman" w:hAnsi="Times New Roman" w:cs="Times New Roman"/>
          <w:sz w:val="28"/>
          <w:szCs w:val="28"/>
        </w:rPr>
      </w:pPr>
      <w:r w:rsidRPr="00726141">
        <w:rPr>
          <w:rFonts w:ascii="Times New Roman" w:hAnsi="Times New Roman" w:cs="Times New Roman"/>
          <w:sz w:val="28"/>
          <w:szCs w:val="28"/>
        </w:rPr>
        <w:t>оцінювання можливих</w:t>
      </w:r>
      <w:r w:rsidRPr="00726141">
        <w:rPr>
          <w:rFonts w:ascii="Times New Roman" w:hAnsi="Times New Roman" w:cs="Times New Roman"/>
          <w:spacing w:val="1"/>
          <w:sz w:val="28"/>
          <w:szCs w:val="28"/>
        </w:rPr>
        <w:t xml:space="preserve"> </w:t>
      </w:r>
      <w:r w:rsidRPr="00726141">
        <w:rPr>
          <w:rFonts w:ascii="Times New Roman" w:hAnsi="Times New Roman" w:cs="Times New Roman"/>
          <w:sz w:val="28"/>
          <w:szCs w:val="28"/>
        </w:rPr>
        <w:t>стратегій;</w:t>
      </w:r>
    </w:p>
    <w:p w:rsidR="00726141" w:rsidRPr="00726141" w:rsidRDefault="00726141" w:rsidP="00726141">
      <w:pPr>
        <w:pStyle w:val="af3"/>
        <w:widowControl w:val="0"/>
        <w:numPr>
          <w:ilvl w:val="1"/>
          <w:numId w:val="72"/>
        </w:numPr>
        <w:tabs>
          <w:tab w:val="left" w:pos="851"/>
          <w:tab w:val="left" w:pos="993"/>
          <w:tab w:val="left" w:pos="1258"/>
        </w:tabs>
        <w:autoSpaceDE w:val="0"/>
        <w:autoSpaceDN w:val="0"/>
        <w:spacing w:after="0" w:line="240" w:lineRule="auto"/>
        <w:ind w:left="0" w:firstLine="709"/>
        <w:contextualSpacing w:val="0"/>
        <w:jc w:val="both"/>
        <w:rPr>
          <w:rFonts w:ascii="Times New Roman" w:hAnsi="Times New Roman" w:cs="Times New Roman"/>
          <w:sz w:val="28"/>
          <w:szCs w:val="28"/>
        </w:rPr>
      </w:pPr>
      <w:r w:rsidRPr="00726141">
        <w:rPr>
          <w:rFonts w:ascii="Times New Roman" w:hAnsi="Times New Roman" w:cs="Times New Roman"/>
          <w:sz w:val="28"/>
          <w:szCs w:val="28"/>
        </w:rPr>
        <w:lastRenderedPageBreak/>
        <w:t>впровадження результатів;</w:t>
      </w:r>
    </w:p>
    <w:p w:rsidR="00726141" w:rsidRPr="00726141" w:rsidRDefault="00726141" w:rsidP="00726141">
      <w:pPr>
        <w:pStyle w:val="af3"/>
        <w:widowControl w:val="0"/>
        <w:numPr>
          <w:ilvl w:val="1"/>
          <w:numId w:val="72"/>
        </w:numPr>
        <w:tabs>
          <w:tab w:val="left" w:pos="851"/>
          <w:tab w:val="left" w:pos="993"/>
          <w:tab w:val="left" w:pos="1258"/>
        </w:tabs>
        <w:autoSpaceDE w:val="0"/>
        <w:autoSpaceDN w:val="0"/>
        <w:spacing w:after="0" w:line="240" w:lineRule="auto"/>
        <w:ind w:left="0" w:firstLine="709"/>
        <w:contextualSpacing w:val="0"/>
        <w:jc w:val="both"/>
        <w:rPr>
          <w:rFonts w:ascii="Times New Roman" w:hAnsi="Times New Roman" w:cs="Times New Roman"/>
          <w:sz w:val="28"/>
          <w:szCs w:val="28"/>
        </w:rPr>
      </w:pPr>
      <w:r w:rsidRPr="00726141">
        <w:rPr>
          <w:rFonts w:ascii="Times New Roman" w:hAnsi="Times New Roman" w:cs="Times New Roman"/>
          <w:sz w:val="28"/>
          <w:szCs w:val="28"/>
        </w:rPr>
        <w:t>вибір проблеми;</w:t>
      </w:r>
    </w:p>
    <w:p w:rsidR="00726141" w:rsidRPr="00726141" w:rsidRDefault="00726141" w:rsidP="00726141">
      <w:pPr>
        <w:pStyle w:val="af3"/>
        <w:widowControl w:val="0"/>
        <w:numPr>
          <w:ilvl w:val="1"/>
          <w:numId w:val="72"/>
        </w:numPr>
        <w:tabs>
          <w:tab w:val="left" w:pos="851"/>
          <w:tab w:val="left" w:pos="993"/>
          <w:tab w:val="left" w:pos="1258"/>
        </w:tabs>
        <w:autoSpaceDE w:val="0"/>
        <w:autoSpaceDN w:val="0"/>
        <w:spacing w:after="0" w:line="240" w:lineRule="auto"/>
        <w:ind w:left="0" w:firstLine="709"/>
        <w:contextualSpacing w:val="0"/>
        <w:jc w:val="both"/>
        <w:rPr>
          <w:rFonts w:ascii="Times New Roman" w:hAnsi="Times New Roman" w:cs="Times New Roman"/>
          <w:sz w:val="28"/>
          <w:szCs w:val="28"/>
        </w:rPr>
      </w:pPr>
      <w:r w:rsidRPr="00726141">
        <w:rPr>
          <w:rFonts w:ascii="Times New Roman" w:hAnsi="Times New Roman" w:cs="Times New Roman"/>
          <w:sz w:val="28"/>
          <w:szCs w:val="28"/>
        </w:rPr>
        <w:t>вибір шляхів розв'язання</w:t>
      </w:r>
      <w:r w:rsidRPr="00726141">
        <w:rPr>
          <w:rFonts w:ascii="Times New Roman" w:hAnsi="Times New Roman" w:cs="Times New Roman"/>
          <w:spacing w:val="1"/>
          <w:sz w:val="28"/>
          <w:szCs w:val="28"/>
        </w:rPr>
        <w:t xml:space="preserve"> </w:t>
      </w:r>
      <w:r w:rsidRPr="00726141">
        <w:rPr>
          <w:rFonts w:ascii="Times New Roman" w:hAnsi="Times New Roman" w:cs="Times New Roman"/>
          <w:sz w:val="28"/>
          <w:szCs w:val="28"/>
        </w:rPr>
        <w:t>завдань;</w:t>
      </w:r>
    </w:p>
    <w:p w:rsidR="00726141" w:rsidRPr="00726141" w:rsidRDefault="00726141" w:rsidP="00726141">
      <w:pPr>
        <w:pStyle w:val="af3"/>
        <w:widowControl w:val="0"/>
        <w:numPr>
          <w:ilvl w:val="1"/>
          <w:numId w:val="72"/>
        </w:numPr>
        <w:tabs>
          <w:tab w:val="left" w:pos="851"/>
          <w:tab w:val="left" w:pos="993"/>
          <w:tab w:val="left" w:pos="1258"/>
        </w:tabs>
        <w:autoSpaceDE w:val="0"/>
        <w:autoSpaceDN w:val="0"/>
        <w:spacing w:after="0" w:line="240" w:lineRule="auto"/>
        <w:ind w:left="0" w:firstLine="709"/>
        <w:contextualSpacing w:val="0"/>
        <w:jc w:val="both"/>
        <w:rPr>
          <w:rFonts w:ascii="Times New Roman" w:hAnsi="Times New Roman" w:cs="Times New Roman"/>
          <w:sz w:val="28"/>
          <w:szCs w:val="28"/>
        </w:rPr>
      </w:pPr>
      <w:r w:rsidRPr="00726141">
        <w:rPr>
          <w:rFonts w:ascii="Times New Roman" w:hAnsi="Times New Roman" w:cs="Times New Roman"/>
          <w:sz w:val="28"/>
          <w:szCs w:val="28"/>
        </w:rPr>
        <w:t>постановка завдання і обмеження ступеня його</w:t>
      </w:r>
      <w:r w:rsidRPr="00726141">
        <w:rPr>
          <w:rFonts w:ascii="Times New Roman" w:hAnsi="Times New Roman" w:cs="Times New Roman"/>
          <w:spacing w:val="13"/>
          <w:sz w:val="28"/>
          <w:szCs w:val="28"/>
        </w:rPr>
        <w:t xml:space="preserve"> </w:t>
      </w:r>
      <w:r w:rsidRPr="00726141">
        <w:rPr>
          <w:rFonts w:ascii="Times New Roman" w:hAnsi="Times New Roman" w:cs="Times New Roman"/>
          <w:sz w:val="28"/>
          <w:szCs w:val="28"/>
        </w:rPr>
        <w:t>складності;</w:t>
      </w:r>
    </w:p>
    <w:p w:rsidR="00726141" w:rsidRPr="00726141" w:rsidRDefault="00726141" w:rsidP="00726141">
      <w:pPr>
        <w:pStyle w:val="af3"/>
        <w:widowControl w:val="0"/>
        <w:numPr>
          <w:ilvl w:val="1"/>
          <w:numId w:val="72"/>
        </w:numPr>
        <w:tabs>
          <w:tab w:val="left" w:pos="851"/>
          <w:tab w:val="left" w:pos="993"/>
          <w:tab w:val="left" w:pos="1258"/>
        </w:tabs>
        <w:autoSpaceDE w:val="0"/>
        <w:autoSpaceDN w:val="0"/>
        <w:spacing w:after="0" w:line="240" w:lineRule="auto"/>
        <w:ind w:left="0" w:firstLine="709"/>
        <w:contextualSpacing w:val="0"/>
        <w:jc w:val="both"/>
        <w:rPr>
          <w:rFonts w:ascii="Times New Roman" w:hAnsi="Times New Roman" w:cs="Times New Roman"/>
          <w:sz w:val="28"/>
          <w:szCs w:val="28"/>
        </w:rPr>
      </w:pPr>
      <w:r w:rsidRPr="00726141">
        <w:rPr>
          <w:rFonts w:ascii="Times New Roman" w:hAnsi="Times New Roman" w:cs="Times New Roman"/>
          <w:sz w:val="28"/>
          <w:szCs w:val="28"/>
        </w:rPr>
        <w:t>встановлення ієрархії цілей і</w:t>
      </w:r>
      <w:r w:rsidRPr="00726141">
        <w:rPr>
          <w:rFonts w:ascii="Times New Roman" w:hAnsi="Times New Roman" w:cs="Times New Roman"/>
          <w:spacing w:val="3"/>
          <w:sz w:val="28"/>
          <w:szCs w:val="28"/>
        </w:rPr>
        <w:t xml:space="preserve"> </w:t>
      </w:r>
      <w:r w:rsidRPr="00726141">
        <w:rPr>
          <w:rFonts w:ascii="Times New Roman" w:hAnsi="Times New Roman" w:cs="Times New Roman"/>
          <w:sz w:val="28"/>
          <w:szCs w:val="28"/>
        </w:rPr>
        <w:t>завдань.</w:t>
      </w:r>
    </w:p>
    <w:p w:rsidR="00726141" w:rsidRPr="00726141" w:rsidRDefault="00726141" w:rsidP="00726141">
      <w:pPr>
        <w:pStyle w:val="af8"/>
        <w:tabs>
          <w:tab w:val="left" w:pos="851"/>
          <w:tab w:val="left" w:pos="993"/>
        </w:tabs>
        <w:ind w:firstLine="709"/>
        <w:jc w:val="both"/>
        <w:rPr>
          <w:sz w:val="28"/>
          <w:szCs w:val="28"/>
        </w:rPr>
      </w:pPr>
    </w:p>
    <w:p w:rsidR="00726141" w:rsidRPr="00726141" w:rsidRDefault="00726141" w:rsidP="00726141">
      <w:pPr>
        <w:pStyle w:val="af3"/>
        <w:tabs>
          <w:tab w:val="left" w:pos="851"/>
          <w:tab w:val="left" w:pos="945"/>
          <w:tab w:val="left" w:pos="993"/>
        </w:tabs>
        <w:spacing w:after="0" w:line="240" w:lineRule="auto"/>
        <w:ind w:left="0" w:firstLine="709"/>
        <w:jc w:val="both"/>
        <w:rPr>
          <w:rFonts w:ascii="Times New Roman" w:hAnsi="Times New Roman" w:cs="Times New Roman"/>
          <w:b/>
          <w:bCs/>
          <w:sz w:val="28"/>
          <w:szCs w:val="28"/>
        </w:rPr>
      </w:pPr>
      <w:r w:rsidRPr="00726141">
        <w:rPr>
          <w:rFonts w:ascii="Times New Roman" w:hAnsi="Times New Roman" w:cs="Times New Roman"/>
          <w:b/>
          <w:bCs/>
          <w:sz w:val="28"/>
          <w:szCs w:val="28"/>
        </w:rPr>
        <w:t xml:space="preserve">8.До генетичних і екологічних характеристик популяції </w:t>
      </w:r>
      <w:r w:rsidR="00BD5BC1">
        <w:rPr>
          <w:rFonts w:ascii="Times New Roman" w:hAnsi="Times New Roman" w:cs="Times New Roman"/>
          <w:b/>
          <w:bCs/>
          <w:sz w:val="28"/>
          <w:szCs w:val="28"/>
        </w:rPr>
        <w:t>належить</w:t>
      </w:r>
      <w:r w:rsidRPr="00726141">
        <w:rPr>
          <w:rFonts w:ascii="Times New Roman" w:hAnsi="Times New Roman" w:cs="Times New Roman"/>
          <w:b/>
          <w:bCs/>
          <w:sz w:val="28"/>
          <w:szCs w:val="28"/>
        </w:rPr>
        <w:t xml:space="preserve">: </w:t>
      </w:r>
    </w:p>
    <w:p w:rsidR="00726141" w:rsidRPr="00726141" w:rsidRDefault="00726141" w:rsidP="00726141">
      <w:pPr>
        <w:pStyle w:val="af3"/>
        <w:tabs>
          <w:tab w:val="left" w:pos="851"/>
          <w:tab w:val="left" w:pos="945"/>
          <w:tab w:val="left" w:pos="993"/>
        </w:tabs>
        <w:spacing w:after="0" w:line="240" w:lineRule="auto"/>
        <w:ind w:left="0" w:firstLine="709"/>
        <w:jc w:val="both"/>
        <w:rPr>
          <w:rFonts w:ascii="Times New Roman" w:hAnsi="Times New Roman" w:cs="Times New Roman"/>
          <w:sz w:val="28"/>
          <w:szCs w:val="28"/>
        </w:rPr>
      </w:pPr>
      <w:r w:rsidRPr="00726141">
        <w:rPr>
          <w:rFonts w:ascii="Times New Roman" w:hAnsi="Times New Roman" w:cs="Times New Roman"/>
          <w:sz w:val="28"/>
          <w:szCs w:val="28"/>
        </w:rPr>
        <w:t>а) вікова</w:t>
      </w:r>
      <w:r w:rsidRPr="00726141">
        <w:rPr>
          <w:rFonts w:ascii="Times New Roman" w:hAnsi="Times New Roman" w:cs="Times New Roman"/>
          <w:spacing w:val="4"/>
          <w:sz w:val="28"/>
          <w:szCs w:val="28"/>
        </w:rPr>
        <w:t xml:space="preserve"> </w:t>
      </w:r>
      <w:r w:rsidRPr="00726141">
        <w:rPr>
          <w:rFonts w:ascii="Times New Roman" w:hAnsi="Times New Roman" w:cs="Times New Roman"/>
          <w:sz w:val="28"/>
          <w:szCs w:val="28"/>
        </w:rPr>
        <w:t>структура;</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 xml:space="preserve">б) народжуваність; </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в) смертність;</w:t>
      </w:r>
    </w:p>
    <w:p w:rsidR="00BD5BC1" w:rsidRDefault="00726141" w:rsidP="00726141">
      <w:pPr>
        <w:pStyle w:val="af8"/>
        <w:tabs>
          <w:tab w:val="left" w:pos="851"/>
          <w:tab w:val="left" w:pos="993"/>
        </w:tabs>
        <w:ind w:firstLine="709"/>
        <w:jc w:val="both"/>
        <w:rPr>
          <w:sz w:val="28"/>
          <w:szCs w:val="28"/>
        </w:rPr>
      </w:pPr>
      <w:r w:rsidRPr="00726141">
        <w:rPr>
          <w:sz w:val="28"/>
          <w:szCs w:val="28"/>
        </w:rPr>
        <w:t xml:space="preserve">г) частота зустрічей алелів у генофонді; </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д) просторова структура.</w:t>
      </w:r>
    </w:p>
    <w:p w:rsidR="00726141" w:rsidRPr="00726141" w:rsidRDefault="00726141" w:rsidP="00726141">
      <w:pPr>
        <w:pStyle w:val="af8"/>
        <w:tabs>
          <w:tab w:val="left" w:pos="851"/>
          <w:tab w:val="left" w:pos="993"/>
        </w:tabs>
        <w:ind w:firstLine="709"/>
        <w:jc w:val="both"/>
        <w:rPr>
          <w:sz w:val="28"/>
          <w:szCs w:val="28"/>
        </w:rPr>
      </w:pPr>
    </w:p>
    <w:p w:rsidR="00726141" w:rsidRPr="00726141" w:rsidRDefault="00726141" w:rsidP="00726141">
      <w:pPr>
        <w:pStyle w:val="af3"/>
        <w:tabs>
          <w:tab w:val="left" w:pos="851"/>
          <w:tab w:val="left" w:pos="993"/>
        </w:tabs>
        <w:spacing w:after="0" w:line="240" w:lineRule="auto"/>
        <w:ind w:left="0" w:firstLine="709"/>
        <w:jc w:val="both"/>
        <w:rPr>
          <w:rFonts w:ascii="Times New Roman" w:hAnsi="Times New Roman" w:cs="Times New Roman"/>
          <w:b/>
          <w:bCs/>
          <w:sz w:val="28"/>
          <w:szCs w:val="28"/>
        </w:rPr>
      </w:pPr>
      <w:r w:rsidRPr="00726141">
        <w:rPr>
          <w:rFonts w:ascii="Times New Roman" w:hAnsi="Times New Roman" w:cs="Times New Roman"/>
          <w:b/>
          <w:bCs/>
          <w:sz w:val="28"/>
          <w:szCs w:val="28"/>
        </w:rPr>
        <w:t>9.Під транскордонними забрудненнями</w:t>
      </w:r>
      <w:r w:rsidRPr="00726141">
        <w:rPr>
          <w:rFonts w:ascii="Times New Roman" w:hAnsi="Times New Roman" w:cs="Times New Roman"/>
          <w:b/>
          <w:bCs/>
          <w:spacing w:val="5"/>
          <w:sz w:val="28"/>
          <w:szCs w:val="28"/>
        </w:rPr>
        <w:t xml:space="preserve"> </w:t>
      </w:r>
      <w:r w:rsidRPr="00726141">
        <w:rPr>
          <w:rFonts w:ascii="Times New Roman" w:hAnsi="Times New Roman" w:cs="Times New Roman"/>
          <w:b/>
          <w:bCs/>
          <w:sz w:val="28"/>
          <w:szCs w:val="28"/>
        </w:rPr>
        <w:t>розуміють:</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а) забруднення, перенесені з одного району країни у інший район;</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б) забруднення,</w:t>
      </w:r>
      <w:r w:rsidRPr="00726141">
        <w:rPr>
          <w:spacing w:val="15"/>
          <w:sz w:val="28"/>
          <w:szCs w:val="28"/>
        </w:rPr>
        <w:t xml:space="preserve"> </w:t>
      </w:r>
      <w:r w:rsidRPr="00726141">
        <w:rPr>
          <w:sz w:val="28"/>
          <w:szCs w:val="28"/>
        </w:rPr>
        <w:t>перенесені</w:t>
      </w:r>
      <w:r w:rsidRPr="00726141">
        <w:rPr>
          <w:spacing w:val="16"/>
          <w:sz w:val="28"/>
          <w:szCs w:val="28"/>
        </w:rPr>
        <w:t xml:space="preserve"> </w:t>
      </w:r>
      <w:r w:rsidRPr="00726141">
        <w:rPr>
          <w:sz w:val="28"/>
          <w:szCs w:val="28"/>
        </w:rPr>
        <w:t>з</w:t>
      </w:r>
      <w:r w:rsidRPr="00726141">
        <w:rPr>
          <w:spacing w:val="16"/>
          <w:sz w:val="28"/>
          <w:szCs w:val="28"/>
        </w:rPr>
        <w:t xml:space="preserve"> </w:t>
      </w:r>
      <w:r w:rsidRPr="00726141">
        <w:rPr>
          <w:sz w:val="28"/>
          <w:szCs w:val="28"/>
        </w:rPr>
        <w:t>території</w:t>
      </w:r>
      <w:r w:rsidRPr="00726141">
        <w:rPr>
          <w:spacing w:val="16"/>
          <w:sz w:val="28"/>
          <w:szCs w:val="28"/>
        </w:rPr>
        <w:t xml:space="preserve"> </w:t>
      </w:r>
      <w:r w:rsidRPr="00726141">
        <w:rPr>
          <w:sz w:val="28"/>
          <w:szCs w:val="28"/>
        </w:rPr>
        <w:t>однієї</w:t>
      </w:r>
      <w:r w:rsidRPr="00726141">
        <w:rPr>
          <w:spacing w:val="16"/>
          <w:sz w:val="28"/>
          <w:szCs w:val="28"/>
        </w:rPr>
        <w:t xml:space="preserve"> </w:t>
      </w:r>
      <w:r w:rsidRPr="00726141">
        <w:rPr>
          <w:sz w:val="28"/>
          <w:szCs w:val="28"/>
        </w:rPr>
        <w:t>країни</w:t>
      </w:r>
      <w:r w:rsidRPr="00726141">
        <w:rPr>
          <w:spacing w:val="15"/>
          <w:sz w:val="28"/>
          <w:szCs w:val="28"/>
        </w:rPr>
        <w:t xml:space="preserve"> </w:t>
      </w:r>
      <w:r w:rsidRPr="00726141">
        <w:rPr>
          <w:sz w:val="28"/>
          <w:szCs w:val="28"/>
        </w:rPr>
        <w:t>на</w:t>
      </w:r>
      <w:r w:rsidRPr="00726141">
        <w:rPr>
          <w:spacing w:val="15"/>
          <w:sz w:val="28"/>
          <w:szCs w:val="28"/>
        </w:rPr>
        <w:t xml:space="preserve"> </w:t>
      </w:r>
      <w:r w:rsidRPr="00726141">
        <w:rPr>
          <w:sz w:val="28"/>
          <w:szCs w:val="28"/>
        </w:rPr>
        <w:t>площу</w:t>
      </w:r>
      <w:r w:rsidRPr="00726141">
        <w:rPr>
          <w:spacing w:val="16"/>
          <w:sz w:val="28"/>
          <w:szCs w:val="28"/>
        </w:rPr>
        <w:t xml:space="preserve"> </w:t>
      </w:r>
      <w:r w:rsidRPr="00726141">
        <w:rPr>
          <w:sz w:val="28"/>
          <w:szCs w:val="28"/>
        </w:rPr>
        <w:t>іншої країни;</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 xml:space="preserve">в) забруднення, перенесені з одного материка на інший материк; </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г) забруднення, перенесені з материків у</w:t>
      </w:r>
      <w:r w:rsidRPr="00726141">
        <w:rPr>
          <w:spacing w:val="18"/>
          <w:sz w:val="28"/>
          <w:szCs w:val="28"/>
        </w:rPr>
        <w:t xml:space="preserve"> </w:t>
      </w:r>
      <w:r w:rsidRPr="00726141">
        <w:rPr>
          <w:sz w:val="28"/>
          <w:szCs w:val="28"/>
        </w:rPr>
        <w:t>океан.</w:t>
      </w:r>
    </w:p>
    <w:p w:rsidR="00726141" w:rsidRPr="00726141" w:rsidRDefault="00726141" w:rsidP="00726141">
      <w:pPr>
        <w:pStyle w:val="af8"/>
        <w:tabs>
          <w:tab w:val="left" w:pos="851"/>
          <w:tab w:val="left" w:pos="993"/>
        </w:tabs>
        <w:ind w:firstLine="709"/>
        <w:jc w:val="both"/>
        <w:rPr>
          <w:sz w:val="28"/>
          <w:szCs w:val="28"/>
        </w:rPr>
      </w:pPr>
    </w:p>
    <w:p w:rsidR="00726141" w:rsidRPr="00726141" w:rsidRDefault="00726141" w:rsidP="00726141">
      <w:pPr>
        <w:pStyle w:val="af3"/>
        <w:tabs>
          <w:tab w:val="left" w:pos="851"/>
          <w:tab w:val="left" w:pos="945"/>
          <w:tab w:val="left" w:pos="993"/>
        </w:tabs>
        <w:spacing w:after="0" w:line="240" w:lineRule="auto"/>
        <w:ind w:left="0" w:firstLine="709"/>
        <w:jc w:val="both"/>
        <w:rPr>
          <w:rFonts w:ascii="Times New Roman" w:hAnsi="Times New Roman" w:cs="Times New Roman"/>
          <w:b/>
          <w:bCs/>
          <w:sz w:val="28"/>
          <w:szCs w:val="28"/>
        </w:rPr>
      </w:pPr>
      <w:r w:rsidRPr="00726141">
        <w:rPr>
          <w:rFonts w:ascii="Times New Roman" w:hAnsi="Times New Roman" w:cs="Times New Roman"/>
          <w:b/>
          <w:bCs/>
          <w:sz w:val="28"/>
          <w:szCs w:val="28"/>
        </w:rPr>
        <w:t>10.Негативними екологічними наслідками створення водоймищ</w:t>
      </w:r>
      <w:r w:rsidRPr="00726141">
        <w:rPr>
          <w:rFonts w:ascii="Times New Roman" w:hAnsi="Times New Roman" w:cs="Times New Roman"/>
          <w:b/>
          <w:bCs/>
          <w:spacing w:val="15"/>
          <w:sz w:val="28"/>
          <w:szCs w:val="28"/>
        </w:rPr>
        <w:t xml:space="preserve"> </w:t>
      </w:r>
      <w:r w:rsidRPr="00726141">
        <w:rPr>
          <w:rFonts w:ascii="Times New Roman" w:hAnsi="Times New Roman" w:cs="Times New Roman"/>
          <w:b/>
          <w:bCs/>
          <w:sz w:val="28"/>
          <w:szCs w:val="28"/>
        </w:rPr>
        <w:t>є:</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а) інтенсифікація процесів заростання озер, лиманів, заток;</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 xml:space="preserve">б) акумулювання стоку води для цілей меліорації; </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в) зміна режиму підземних вод;</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 xml:space="preserve">г) зниження стійкого річкового стоку; </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д) активізація зсувів, карстів.</w:t>
      </w:r>
    </w:p>
    <w:p w:rsidR="00726141" w:rsidRPr="00726141" w:rsidRDefault="00726141" w:rsidP="00726141">
      <w:pPr>
        <w:pStyle w:val="af8"/>
        <w:tabs>
          <w:tab w:val="left" w:pos="851"/>
          <w:tab w:val="left" w:pos="993"/>
        </w:tabs>
        <w:ind w:firstLine="709"/>
        <w:jc w:val="both"/>
        <w:rPr>
          <w:sz w:val="28"/>
          <w:szCs w:val="28"/>
        </w:rPr>
      </w:pPr>
    </w:p>
    <w:p w:rsidR="00726141" w:rsidRPr="00726141" w:rsidRDefault="00726141" w:rsidP="00726141">
      <w:pPr>
        <w:pStyle w:val="af3"/>
        <w:tabs>
          <w:tab w:val="left" w:pos="851"/>
          <w:tab w:val="left" w:pos="993"/>
          <w:tab w:val="left" w:pos="1072"/>
        </w:tabs>
        <w:spacing w:after="0" w:line="240" w:lineRule="auto"/>
        <w:ind w:left="0" w:firstLine="709"/>
        <w:jc w:val="both"/>
        <w:rPr>
          <w:rFonts w:ascii="Times New Roman" w:hAnsi="Times New Roman" w:cs="Times New Roman"/>
          <w:b/>
          <w:bCs/>
          <w:sz w:val="28"/>
          <w:szCs w:val="28"/>
        </w:rPr>
      </w:pPr>
      <w:r w:rsidRPr="00726141">
        <w:rPr>
          <w:rFonts w:ascii="Times New Roman" w:hAnsi="Times New Roman" w:cs="Times New Roman"/>
          <w:b/>
          <w:bCs/>
          <w:sz w:val="28"/>
          <w:szCs w:val="28"/>
        </w:rPr>
        <w:t xml:space="preserve">11.До антропогенних факторів і причин розвитку пустель не </w:t>
      </w:r>
      <w:r w:rsidR="00BD5BC1">
        <w:rPr>
          <w:rFonts w:ascii="Times New Roman" w:hAnsi="Times New Roman" w:cs="Times New Roman"/>
          <w:b/>
          <w:bCs/>
          <w:sz w:val="28"/>
          <w:szCs w:val="28"/>
        </w:rPr>
        <w:t>належить</w:t>
      </w:r>
      <w:r w:rsidRPr="00726141">
        <w:rPr>
          <w:rFonts w:ascii="Times New Roman" w:hAnsi="Times New Roman" w:cs="Times New Roman"/>
          <w:b/>
          <w:bCs/>
          <w:sz w:val="28"/>
          <w:szCs w:val="28"/>
        </w:rPr>
        <w:t>:</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 xml:space="preserve">а) випалювання торішньої сухої трави; </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б) тривалі посухи;</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 xml:space="preserve">в) вирубка дерев і чагарників; </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г) перевипасання худоби.</w:t>
      </w:r>
    </w:p>
    <w:p w:rsidR="00726141" w:rsidRPr="00726141" w:rsidRDefault="00726141" w:rsidP="00726141">
      <w:pPr>
        <w:pStyle w:val="af8"/>
        <w:tabs>
          <w:tab w:val="left" w:pos="851"/>
          <w:tab w:val="left" w:pos="993"/>
        </w:tabs>
        <w:ind w:firstLine="709"/>
        <w:jc w:val="both"/>
        <w:rPr>
          <w:sz w:val="28"/>
          <w:szCs w:val="28"/>
        </w:rPr>
      </w:pPr>
    </w:p>
    <w:p w:rsidR="00726141" w:rsidRPr="00726141" w:rsidRDefault="00726141" w:rsidP="00726141">
      <w:pPr>
        <w:pStyle w:val="af3"/>
        <w:tabs>
          <w:tab w:val="left" w:pos="851"/>
          <w:tab w:val="left" w:pos="945"/>
          <w:tab w:val="left" w:pos="993"/>
        </w:tabs>
        <w:spacing w:after="0" w:line="240" w:lineRule="auto"/>
        <w:ind w:left="0" w:firstLine="709"/>
        <w:jc w:val="both"/>
        <w:rPr>
          <w:rFonts w:ascii="Times New Roman" w:hAnsi="Times New Roman" w:cs="Times New Roman"/>
          <w:b/>
          <w:bCs/>
          <w:sz w:val="28"/>
          <w:szCs w:val="28"/>
        </w:rPr>
      </w:pPr>
      <w:r w:rsidRPr="00726141">
        <w:rPr>
          <w:rFonts w:ascii="Times New Roman" w:hAnsi="Times New Roman" w:cs="Times New Roman"/>
          <w:b/>
          <w:bCs/>
          <w:sz w:val="28"/>
          <w:szCs w:val="28"/>
        </w:rPr>
        <w:t>12.Поріг хімічної дії забруднювача</w:t>
      </w:r>
      <w:r w:rsidR="00BD5BC1">
        <w:rPr>
          <w:rFonts w:ascii="Times New Roman" w:hAnsi="Times New Roman" w:cs="Times New Roman"/>
          <w:b/>
          <w:bCs/>
          <w:sz w:val="28"/>
          <w:szCs w:val="28"/>
        </w:rPr>
        <w:t xml:space="preserve">, </w:t>
      </w:r>
      <w:r w:rsidRPr="00726141">
        <w:rPr>
          <w:rFonts w:ascii="Times New Roman" w:hAnsi="Times New Roman" w:cs="Times New Roman"/>
          <w:b/>
          <w:bCs/>
          <w:sz w:val="28"/>
          <w:szCs w:val="28"/>
        </w:rPr>
        <w:t>це:</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а) мінімальна концентрація, яка при хронічному впливі викликає істотні зміни в організмі лабораторних</w:t>
      </w:r>
      <w:r w:rsidRPr="00726141">
        <w:rPr>
          <w:spacing w:val="4"/>
          <w:sz w:val="28"/>
          <w:szCs w:val="28"/>
        </w:rPr>
        <w:t xml:space="preserve"> </w:t>
      </w:r>
      <w:r w:rsidRPr="00726141">
        <w:rPr>
          <w:sz w:val="28"/>
          <w:szCs w:val="28"/>
        </w:rPr>
        <w:t>тварин;</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б) максимальна концентрація, яка при хронічному впливі викликає істотні зміни в організмі лабораторних</w:t>
      </w:r>
      <w:r w:rsidRPr="00726141">
        <w:rPr>
          <w:spacing w:val="4"/>
          <w:sz w:val="28"/>
          <w:szCs w:val="28"/>
        </w:rPr>
        <w:t xml:space="preserve"> </w:t>
      </w:r>
      <w:r w:rsidRPr="00726141">
        <w:rPr>
          <w:sz w:val="28"/>
          <w:szCs w:val="28"/>
        </w:rPr>
        <w:t>тварин;</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в) мінімальна концентрація, яка при однократному впливі викликає істотні зміни в організмі лабораторних</w:t>
      </w:r>
      <w:r w:rsidRPr="00726141">
        <w:rPr>
          <w:spacing w:val="4"/>
          <w:sz w:val="28"/>
          <w:szCs w:val="28"/>
        </w:rPr>
        <w:t xml:space="preserve"> </w:t>
      </w:r>
      <w:r w:rsidRPr="00726141">
        <w:rPr>
          <w:sz w:val="28"/>
          <w:szCs w:val="28"/>
        </w:rPr>
        <w:t>тварин;</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г) максимальна концентрація, яка при однократному впливі викликає істотні зміни в організмі лабораторних</w:t>
      </w:r>
      <w:r w:rsidRPr="00726141">
        <w:rPr>
          <w:spacing w:val="11"/>
          <w:sz w:val="28"/>
          <w:szCs w:val="28"/>
        </w:rPr>
        <w:t xml:space="preserve"> </w:t>
      </w:r>
      <w:r w:rsidRPr="00726141">
        <w:rPr>
          <w:sz w:val="28"/>
          <w:szCs w:val="28"/>
        </w:rPr>
        <w:t>тварин.</w:t>
      </w:r>
    </w:p>
    <w:p w:rsidR="00726141" w:rsidRDefault="00726141" w:rsidP="00726141">
      <w:pPr>
        <w:pStyle w:val="af3"/>
        <w:tabs>
          <w:tab w:val="left" w:pos="851"/>
          <w:tab w:val="left" w:pos="945"/>
          <w:tab w:val="left" w:pos="993"/>
        </w:tabs>
        <w:spacing w:after="0" w:line="240" w:lineRule="auto"/>
        <w:ind w:left="0" w:firstLine="709"/>
        <w:jc w:val="both"/>
        <w:rPr>
          <w:rFonts w:ascii="Times New Roman" w:hAnsi="Times New Roman" w:cs="Times New Roman"/>
          <w:b/>
          <w:bCs/>
          <w:sz w:val="28"/>
          <w:szCs w:val="28"/>
        </w:rPr>
      </w:pPr>
    </w:p>
    <w:p w:rsidR="00726141" w:rsidRPr="00726141" w:rsidRDefault="00726141" w:rsidP="00726141">
      <w:pPr>
        <w:pStyle w:val="af3"/>
        <w:tabs>
          <w:tab w:val="left" w:pos="851"/>
          <w:tab w:val="left" w:pos="945"/>
          <w:tab w:val="left" w:pos="993"/>
        </w:tabs>
        <w:spacing w:after="0" w:line="240" w:lineRule="auto"/>
        <w:ind w:left="0" w:firstLine="709"/>
        <w:jc w:val="both"/>
        <w:rPr>
          <w:rFonts w:ascii="Times New Roman" w:hAnsi="Times New Roman" w:cs="Times New Roman"/>
          <w:b/>
          <w:bCs/>
          <w:sz w:val="28"/>
          <w:szCs w:val="28"/>
        </w:rPr>
      </w:pPr>
      <w:r w:rsidRPr="00726141">
        <w:rPr>
          <w:rFonts w:ascii="Times New Roman" w:hAnsi="Times New Roman" w:cs="Times New Roman"/>
          <w:b/>
          <w:bCs/>
          <w:sz w:val="28"/>
          <w:szCs w:val="28"/>
        </w:rPr>
        <w:lastRenderedPageBreak/>
        <w:t>13.Головні забруднювачі повітря у містах</w:t>
      </w:r>
      <w:r w:rsidR="00BD5BC1">
        <w:rPr>
          <w:rFonts w:ascii="Times New Roman" w:hAnsi="Times New Roman" w:cs="Times New Roman"/>
          <w:b/>
          <w:bCs/>
          <w:sz w:val="28"/>
          <w:szCs w:val="28"/>
        </w:rPr>
        <w:t>, це</w:t>
      </w:r>
      <w:r w:rsidRPr="00726141">
        <w:rPr>
          <w:rFonts w:ascii="Times New Roman" w:hAnsi="Times New Roman" w:cs="Times New Roman"/>
          <w:b/>
          <w:bCs/>
          <w:sz w:val="28"/>
          <w:szCs w:val="28"/>
        </w:rPr>
        <w:t xml:space="preserve">: </w:t>
      </w:r>
    </w:p>
    <w:p w:rsidR="00726141" w:rsidRPr="00726141" w:rsidRDefault="00726141" w:rsidP="00726141">
      <w:pPr>
        <w:pStyle w:val="af3"/>
        <w:tabs>
          <w:tab w:val="left" w:pos="851"/>
          <w:tab w:val="left" w:pos="945"/>
          <w:tab w:val="left" w:pos="993"/>
        </w:tabs>
        <w:spacing w:after="0" w:line="240" w:lineRule="auto"/>
        <w:ind w:left="0" w:firstLine="709"/>
        <w:jc w:val="both"/>
        <w:rPr>
          <w:rFonts w:ascii="Times New Roman" w:hAnsi="Times New Roman" w:cs="Times New Roman"/>
          <w:sz w:val="28"/>
          <w:szCs w:val="28"/>
        </w:rPr>
      </w:pPr>
      <w:r w:rsidRPr="00726141">
        <w:rPr>
          <w:rFonts w:ascii="Times New Roman" w:hAnsi="Times New Roman" w:cs="Times New Roman"/>
          <w:sz w:val="28"/>
          <w:szCs w:val="28"/>
        </w:rPr>
        <w:t xml:space="preserve">а) легка промисловість і хлібозаводи; </w:t>
      </w:r>
    </w:p>
    <w:p w:rsidR="00726141" w:rsidRPr="00726141" w:rsidRDefault="00726141" w:rsidP="00726141">
      <w:pPr>
        <w:pStyle w:val="af3"/>
        <w:tabs>
          <w:tab w:val="left" w:pos="851"/>
          <w:tab w:val="left" w:pos="945"/>
          <w:tab w:val="left" w:pos="993"/>
        </w:tabs>
        <w:spacing w:after="0" w:line="240" w:lineRule="auto"/>
        <w:ind w:left="0" w:firstLine="709"/>
        <w:jc w:val="both"/>
        <w:rPr>
          <w:rFonts w:ascii="Times New Roman" w:hAnsi="Times New Roman" w:cs="Times New Roman"/>
          <w:sz w:val="28"/>
          <w:szCs w:val="28"/>
        </w:rPr>
      </w:pPr>
      <w:r w:rsidRPr="00726141">
        <w:rPr>
          <w:rFonts w:ascii="Times New Roman" w:hAnsi="Times New Roman" w:cs="Times New Roman"/>
          <w:sz w:val="28"/>
          <w:szCs w:val="28"/>
        </w:rPr>
        <w:t xml:space="preserve">б) різні харчові комбінати і друкарні; </w:t>
      </w:r>
    </w:p>
    <w:p w:rsidR="00726141" w:rsidRPr="00726141" w:rsidRDefault="00726141" w:rsidP="00726141">
      <w:pPr>
        <w:pStyle w:val="af3"/>
        <w:tabs>
          <w:tab w:val="left" w:pos="851"/>
          <w:tab w:val="left" w:pos="945"/>
          <w:tab w:val="left" w:pos="993"/>
        </w:tabs>
        <w:spacing w:after="0" w:line="240" w:lineRule="auto"/>
        <w:ind w:left="0" w:firstLine="709"/>
        <w:jc w:val="both"/>
        <w:rPr>
          <w:rFonts w:ascii="Times New Roman" w:hAnsi="Times New Roman" w:cs="Times New Roman"/>
          <w:sz w:val="28"/>
          <w:szCs w:val="28"/>
        </w:rPr>
      </w:pPr>
      <w:r w:rsidRPr="00726141">
        <w:rPr>
          <w:rFonts w:ascii="Times New Roman" w:hAnsi="Times New Roman" w:cs="Times New Roman"/>
          <w:sz w:val="28"/>
          <w:szCs w:val="28"/>
        </w:rPr>
        <w:t>в) енергетика і</w:t>
      </w:r>
      <w:r w:rsidRPr="00726141">
        <w:rPr>
          <w:rFonts w:ascii="Times New Roman" w:hAnsi="Times New Roman" w:cs="Times New Roman"/>
          <w:spacing w:val="9"/>
          <w:sz w:val="28"/>
          <w:szCs w:val="28"/>
        </w:rPr>
        <w:t xml:space="preserve"> </w:t>
      </w:r>
      <w:r w:rsidRPr="00726141">
        <w:rPr>
          <w:rFonts w:ascii="Times New Roman" w:hAnsi="Times New Roman" w:cs="Times New Roman"/>
          <w:sz w:val="28"/>
          <w:szCs w:val="28"/>
        </w:rPr>
        <w:t>транспорт;</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г) установи побуту і будівельні комбінати.</w:t>
      </w:r>
    </w:p>
    <w:p w:rsidR="00726141" w:rsidRPr="00726141" w:rsidRDefault="00726141" w:rsidP="00726141">
      <w:pPr>
        <w:pStyle w:val="af8"/>
        <w:tabs>
          <w:tab w:val="left" w:pos="851"/>
          <w:tab w:val="left" w:pos="993"/>
        </w:tabs>
        <w:ind w:firstLine="709"/>
        <w:jc w:val="both"/>
        <w:rPr>
          <w:sz w:val="28"/>
          <w:szCs w:val="28"/>
        </w:rPr>
      </w:pPr>
    </w:p>
    <w:p w:rsidR="00726141" w:rsidRPr="00726141" w:rsidRDefault="00726141" w:rsidP="00726141">
      <w:pPr>
        <w:pStyle w:val="af3"/>
        <w:tabs>
          <w:tab w:val="left" w:pos="851"/>
          <w:tab w:val="left" w:pos="950"/>
          <w:tab w:val="left" w:pos="993"/>
        </w:tabs>
        <w:spacing w:after="0" w:line="240" w:lineRule="auto"/>
        <w:ind w:left="0" w:firstLine="709"/>
        <w:jc w:val="both"/>
        <w:rPr>
          <w:rFonts w:ascii="Times New Roman" w:hAnsi="Times New Roman" w:cs="Times New Roman"/>
          <w:b/>
          <w:bCs/>
          <w:sz w:val="28"/>
          <w:szCs w:val="28"/>
        </w:rPr>
      </w:pPr>
      <w:r w:rsidRPr="00726141">
        <w:rPr>
          <w:rFonts w:ascii="Times New Roman" w:hAnsi="Times New Roman" w:cs="Times New Roman"/>
          <w:b/>
          <w:bCs/>
          <w:sz w:val="28"/>
          <w:szCs w:val="28"/>
        </w:rPr>
        <w:t>14.Найважливішою і основною причиною літнього листопаду у містах є високий вміст у повітрі:</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а) метану;</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 xml:space="preserve">б) чадного газу; </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в) свинцю;</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г) хлору і фтору.</w:t>
      </w:r>
    </w:p>
    <w:p w:rsidR="00726141" w:rsidRPr="00726141" w:rsidRDefault="00726141" w:rsidP="00726141">
      <w:pPr>
        <w:pStyle w:val="af8"/>
        <w:tabs>
          <w:tab w:val="left" w:pos="851"/>
          <w:tab w:val="left" w:pos="993"/>
        </w:tabs>
        <w:ind w:firstLine="709"/>
        <w:jc w:val="both"/>
        <w:rPr>
          <w:sz w:val="28"/>
          <w:szCs w:val="28"/>
        </w:rPr>
      </w:pPr>
    </w:p>
    <w:p w:rsidR="00726141" w:rsidRPr="00726141" w:rsidRDefault="00726141" w:rsidP="00726141">
      <w:pPr>
        <w:pStyle w:val="af3"/>
        <w:tabs>
          <w:tab w:val="left" w:pos="851"/>
          <w:tab w:val="left" w:pos="993"/>
        </w:tabs>
        <w:spacing w:after="0" w:line="240" w:lineRule="auto"/>
        <w:ind w:left="0" w:firstLine="709"/>
        <w:jc w:val="both"/>
        <w:rPr>
          <w:rFonts w:ascii="Times New Roman" w:hAnsi="Times New Roman" w:cs="Times New Roman"/>
          <w:b/>
          <w:bCs/>
          <w:sz w:val="28"/>
          <w:szCs w:val="28"/>
        </w:rPr>
      </w:pPr>
      <w:r w:rsidRPr="00726141">
        <w:rPr>
          <w:rFonts w:ascii="Times New Roman" w:hAnsi="Times New Roman" w:cs="Times New Roman"/>
          <w:b/>
          <w:bCs/>
          <w:sz w:val="28"/>
          <w:szCs w:val="28"/>
        </w:rPr>
        <w:t>15.Адаптивні реакції, що направлені на усунення або послаблення функціональних зсувів у організмі, що викликані неадекватними факторами середовища</w:t>
      </w:r>
      <w:r w:rsidR="00BD5BC1">
        <w:rPr>
          <w:rFonts w:ascii="Times New Roman" w:hAnsi="Times New Roman" w:cs="Times New Roman"/>
          <w:b/>
          <w:bCs/>
          <w:sz w:val="28"/>
          <w:szCs w:val="28"/>
        </w:rPr>
        <w:t xml:space="preserve">, </w:t>
      </w:r>
      <w:r w:rsidRPr="00726141">
        <w:rPr>
          <w:rFonts w:ascii="Times New Roman" w:hAnsi="Times New Roman" w:cs="Times New Roman"/>
          <w:b/>
          <w:bCs/>
          <w:sz w:val="28"/>
          <w:szCs w:val="28"/>
        </w:rPr>
        <w:t>це:</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а)</w:t>
      </w:r>
      <w:r w:rsidRPr="00726141">
        <w:rPr>
          <w:spacing w:val="9"/>
          <w:sz w:val="28"/>
          <w:szCs w:val="28"/>
        </w:rPr>
        <w:t xml:space="preserve"> </w:t>
      </w:r>
      <w:r w:rsidRPr="00726141">
        <w:rPr>
          <w:sz w:val="28"/>
          <w:szCs w:val="28"/>
        </w:rPr>
        <w:t>гомеостаз;</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 xml:space="preserve">б) компенсаторні механізми; </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в) адаптація;</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г) правильної відповіді немає.</w:t>
      </w:r>
    </w:p>
    <w:p w:rsidR="00726141" w:rsidRPr="00726141" w:rsidRDefault="00726141" w:rsidP="00726141">
      <w:pPr>
        <w:pStyle w:val="af8"/>
        <w:tabs>
          <w:tab w:val="left" w:pos="851"/>
          <w:tab w:val="left" w:pos="993"/>
        </w:tabs>
        <w:ind w:firstLine="709"/>
        <w:jc w:val="both"/>
        <w:rPr>
          <w:sz w:val="28"/>
          <w:szCs w:val="28"/>
        </w:rPr>
      </w:pPr>
    </w:p>
    <w:p w:rsidR="00726141" w:rsidRPr="00726141" w:rsidRDefault="00726141" w:rsidP="00726141">
      <w:pPr>
        <w:pStyle w:val="af3"/>
        <w:tabs>
          <w:tab w:val="left" w:pos="851"/>
          <w:tab w:val="left" w:pos="993"/>
          <w:tab w:val="left" w:pos="1031"/>
        </w:tabs>
        <w:spacing w:after="0" w:line="240" w:lineRule="auto"/>
        <w:ind w:left="0" w:firstLine="709"/>
        <w:jc w:val="both"/>
        <w:rPr>
          <w:rFonts w:ascii="Times New Roman" w:hAnsi="Times New Roman" w:cs="Times New Roman"/>
          <w:sz w:val="28"/>
          <w:szCs w:val="28"/>
        </w:rPr>
      </w:pPr>
      <w:r w:rsidRPr="00726141">
        <w:rPr>
          <w:rFonts w:ascii="Times New Roman" w:hAnsi="Times New Roman" w:cs="Times New Roman"/>
          <w:b/>
          <w:bCs/>
          <w:sz w:val="28"/>
          <w:szCs w:val="28"/>
        </w:rPr>
        <w:t>16.Реалізується майже миттєво та виражається у підвищенні або зниженні активності ферментів без змін загального числа їх молекул – концентрації ферментного білку у клітині –</w:t>
      </w:r>
      <w:r w:rsidRPr="00726141">
        <w:rPr>
          <w:rFonts w:ascii="Times New Roman" w:hAnsi="Times New Roman" w:cs="Times New Roman"/>
          <w:b/>
          <w:bCs/>
          <w:spacing w:val="6"/>
          <w:sz w:val="28"/>
          <w:szCs w:val="28"/>
        </w:rPr>
        <w:t xml:space="preserve"> </w:t>
      </w:r>
      <w:r w:rsidRPr="00726141">
        <w:rPr>
          <w:rFonts w:ascii="Times New Roman" w:hAnsi="Times New Roman" w:cs="Times New Roman"/>
          <w:b/>
          <w:bCs/>
          <w:sz w:val="28"/>
          <w:szCs w:val="28"/>
        </w:rPr>
        <w:t>регулювання</w:t>
      </w:r>
      <w:r w:rsidRPr="00726141">
        <w:rPr>
          <w:rFonts w:ascii="Times New Roman" w:hAnsi="Times New Roman" w:cs="Times New Roman"/>
          <w:sz w:val="28"/>
          <w:szCs w:val="28"/>
        </w:rPr>
        <w:t>:</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 xml:space="preserve">а) термінове; </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 xml:space="preserve">б)  хронічне; </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в)</w:t>
      </w:r>
      <w:r w:rsidRPr="00726141">
        <w:rPr>
          <w:spacing w:val="6"/>
          <w:sz w:val="28"/>
          <w:szCs w:val="28"/>
        </w:rPr>
        <w:t xml:space="preserve"> </w:t>
      </w:r>
      <w:r w:rsidRPr="00726141">
        <w:rPr>
          <w:sz w:val="28"/>
          <w:szCs w:val="28"/>
        </w:rPr>
        <w:t>центральне;</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г) правильної відповіді немає.</w:t>
      </w:r>
    </w:p>
    <w:p w:rsidR="00726141" w:rsidRPr="00726141" w:rsidRDefault="00726141" w:rsidP="00726141">
      <w:pPr>
        <w:pStyle w:val="af8"/>
        <w:tabs>
          <w:tab w:val="left" w:pos="851"/>
          <w:tab w:val="left" w:pos="993"/>
        </w:tabs>
        <w:ind w:firstLine="709"/>
        <w:jc w:val="both"/>
        <w:rPr>
          <w:sz w:val="28"/>
          <w:szCs w:val="28"/>
        </w:rPr>
      </w:pPr>
    </w:p>
    <w:p w:rsidR="00726141" w:rsidRPr="00726141" w:rsidRDefault="00726141" w:rsidP="00726141">
      <w:pPr>
        <w:pStyle w:val="af3"/>
        <w:tabs>
          <w:tab w:val="left" w:pos="851"/>
          <w:tab w:val="left" w:pos="945"/>
          <w:tab w:val="left" w:pos="993"/>
        </w:tabs>
        <w:spacing w:after="0" w:line="240" w:lineRule="auto"/>
        <w:ind w:left="0" w:firstLine="709"/>
        <w:jc w:val="both"/>
        <w:rPr>
          <w:rFonts w:ascii="Times New Roman" w:hAnsi="Times New Roman" w:cs="Times New Roman"/>
          <w:b/>
          <w:bCs/>
          <w:sz w:val="28"/>
          <w:szCs w:val="28"/>
        </w:rPr>
      </w:pPr>
      <w:r w:rsidRPr="00726141">
        <w:rPr>
          <w:rFonts w:ascii="Times New Roman" w:hAnsi="Times New Roman" w:cs="Times New Roman"/>
          <w:b/>
          <w:bCs/>
          <w:sz w:val="28"/>
          <w:szCs w:val="28"/>
        </w:rPr>
        <w:t>17.Класифікують на прямі та</w:t>
      </w:r>
      <w:r w:rsidRPr="00726141">
        <w:rPr>
          <w:rFonts w:ascii="Times New Roman" w:hAnsi="Times New Roman" w:cs="Times New Roman"/>
          <w:b/>
          <w:bCs/>
          <w:spacing w:val="1"/>
          <w:sz w:val="28"/>
          <w:szCs w:val="28"/>
        </w:rPr>
        <w:t xml:space="preserve"> </w:t>
      </w:r>
      <w:r w:rsidRPr="00726141">
        <w:rPr>
          <w:rFonts w:ascii="Times New Roman" w:hAnsi="Times New Roman" w:cs="Times New Roman"/>
          <w:b/>
          <w:bCs/>
          <w:sz w:val="28"/>
          <w:szCs w:val="28"/>
        </w:rPr>
        <w:t>непрямі:</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 xml:space="preserve">а) методи систематичної ідентифікації; </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б) методи аналітичної ідентифікації;</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 xml:space="preserve">в) експериментальні методи ідентифікації; </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г) правильної відповіді немає.</w:t>
      </w:r>
    </w:p>
    <w:p w:rsidR="00726141" w:rsidRPr="00726141" w:rsidRDefault="00726141" w:rsidP="00726141">
      <w:pPr>
        <w:pStyle w:val="af8"/>
        <w:tabs>
          <w:tab w:val="left" w:pos="851"/>
          <w:tab w:val="left" w:pos="993"/>
        </w:tabs>
        <w:ind w:firstLine="709"/>
        <w:jc w:val="both"/>
        <w:rPr>
          <w:sz w:val="28"/>
          <w:szCs w:val="28"/>
        </w:rPr>
      </w:pPr>
    </w:p>
    <w:p w:rsidR="00726141" w:rsidRPr="00726141" w:rsidRDefault="00726141" w:rsidP="00726141">
      <w:pPr>
        <w:pStyle w:val="af8"/>
        <w:tabs>
          <w:tab w:val="left" w:pos="851"/>
          <w:tab w:val="left" w:pos="993"/>
        </w:tabs>
        <w:ind w:firstLine="709"/>
        <w:jc w:val="both"/>
        <w:rPr>
          <w:b/>
          <w:bCs/>
          <w:sz w:val="28"/>
          <w:szCs w:val="28"/>
        </w:rPr>
      </w:pPr>
      <w:r w:rsidRPr="00726141">
        <w:rPr>
          <w:b/>
          <w:bCs/>
          <w:sz w:val="28"/>
          <w:szCs w:val="28"/>
        </w:rPr>
        <w:t>18. Хто є автором розробки шкали сапробності?</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а) Кольквіт і Марссон;</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 xml:space="preserve">б) Мец; </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в) Мюллер і Кон.</w:t>
      </w:r>
    </w:p>
    <w:p w:rsidR="00726141" w:rsidRPr="00726141" w:rsidRDefault="00726141" w:rsidP="00726141">
      <w:pPr>
        <w:pStyle w:val="af8"/>
        <w:tabs>
          <w:tab w:val="left" w:pos="851"/>
          <w:tab w:val="left" w:pos="993"/>
        </w:tabs>
        <w:ind w:firstLine="709"/>
        <w:jc w:val="both"/>
        <w:rPr>
          <w:sz w:val="28"/>
          <w:szCs w:val="28"/>
        </w:rPr>
      </w:pPr>
    </w:p>
    <w:p w:rsidR="00726141" w:rsidRPr="00726141" w:rsidRDefault="00726141" w:rsidP="00726141">
      <w:pPr>
        <w:pStyle w:val="af8"/>
        <w:tabs>
          <w:tab w:val="left" w:pos="851"/>
          <w:tab w:val="left" w:pos="993"/>
        </w:tabs>
        <w:ind w:firstLine="709"/>
        <w:jc w:val="both"/>
        <w:rPr>
          <w:b/>
          <w:bCs/>
          <w:sz w:val="28"/>
          <w:szCs w:val="28"/>
        </w:rPr>
      </w:pPr>
      <w:r w:rsidRPr="00726141">
        <w:rPr>
          <w:b/>
          <w:bCs/>
          <w:sz w:val="28"/>
          <w:szCs w:val="28"/>
        </w:rPr>
        <w:t>19.Хто з дослідників стверджував, що в залежності від щільності дикої трави, можна вибрати ділянки, які будуть придатні для посіву бобових культур?</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t>а) Кантон;</w:t>
      </w:r>
    </w:p>
    <w:p w:rsidR="00726141" w:rsidRPr="00726141" w:rsidRDefault="00726141" w:rsidP="00726141">
      <w:pPr>
        <w:pStyle w:val="af8"/>
        <w:tabs>
          <w:tab w:val="left" w:pos="851"/>
          <w:tab w:val="left" w:pos="993"/>
        </w:tabs>
        <w:ind w:firstLine="709"/>
        <w:jc w:val="both"/>
        <w:rPr>
          <w:sz w:val="28"/>
          <w:szCs w:val="28"/>
        </w:rPr>
      </w:pPr>
      <w:r w:rsidRPr="00726141">
        <w:rPr>
          <w:sz w:val="28"/>
          <w:szCs w:val="28"/>
        </w:rPr>
        <w:lastRenderedPageBreak/>
        <w:t>б) Колумелла;</w:t>
      </w:r>
    </w:p>
    <w:p w:rsidR="00726141" w:rsidRDefault="00726141" w:rsidP="00726141">
      <w:pPr>
        <w:pStyle w:val="af8"/>
        <w:tabs>
          <w:tab w:val="left" w:pos="851"/>
          <w:tab w:val="left" w:pos="993"/>
        </w:tabs>
        <w:ind w:firstLine="709"/>
        <w:jc w:val="both"/>
        <w:rPr>
          <w:sz w:val="28"/>
          <w:szCs w:val="28"/>
        </w:rPr>
      </w:pPr>
      <w:r w:rsidRPr="00726141">
        <w:rPr>
          <w:sz w:val="28"/>
          <w:szCs w:val="28"/>
        </w:rPr>
        <w:t>в) Полліон.</w:t>
      </w:r>
    </w:p>
    <w:p w:rsidR="00BD5BC1" w:rsidRPr="00726141" w:rsidRDefault="00BD5BC1" w:rsidP="00726141">
      <w:pPr>
        <w:pStyle w:val="af8"/>
        <w:tabs>
          <w:tab w:val="left" w:pos="851"/>
          <w:tab w:val="left" w:pos="993"/>
        </w:tabs>
        <w:ind w:firstLine="709"/>
        <w:jc w:val="both"/>
        <w:rPr>
          <w:sz w:val="28"/>
          <w:szCs w:val="28"/>
        </w:rPr>
      </w:pPr>
    </w:p>
    <w:p w:rsidR="00726141" w:rsidRPr="00D13B44" w:rsidRDefault="00726141" w:rsidP="00726141">
      <w:pPr>
        <w:pStyle w:val="af8"/>
        <w:tabs>
          <w:tab w:val="left" w:pos="709"/>
        </w:tabs>
        <w:ind w:firstLine="709"/>
        <w:jc w:val="both"/>
        <w:rPr>
          <w:b/>
          <w:bCs/>
          <w:sz w:val="28"/>
          <w:szCs w:val="28"/>
        </w:rPr>
      </w:pPr>
      <w:r w:rsidRPr="00D13B44">
        <w:rPr>
          <w:b/>
          <w:bCs/>
          <w:sz w:val="28"/>
          <w:szCs w:val="28"/>
        </w:rPr>
        <w:t>20. Біоіндикатор, який реагує значними відхиленнями життєвих прояв від норми, це:</w:t>
      </w:r>
    </w:p>
    <w:p w:rsidR="00726141" w:rsidRDefault="00726141" w:rsidP="00726141">
      <w:pPr>
        <w:pStyle w:val="af8"/>
        <w:tabs>
          <w:tab w:val="left" w:pos="709"/>
        </w:tabs>
        <w:ind w:firstLine="709"/>
        <w:jc w:val="both"/>
        <w:rPr>
          <w:sz w:val="28"/>
          <w:szCs w:val="28"/>
        </w:rPr>
      </w:pPr>
      <w:r>
        <w:rPr>
          <w:sz w:val="28"/>
          <w:szCs w:val="28"/>
        </w:rPr>
        <w:t>а) с</w:t>
      </w:r>
      <w:r w:rsidRPr="00791CB1">
        <w:rPr>
          <w:sz w:val="28"/>
          <w:szCs w:val="28"/>
        </w:rPr>
        <w:t>прийнятлив</w:t>
      </w:r>
      <w:r>
        <w:rPr>
          <w:sz w:val="28"/>
          <w:szCs w:val="28"/>
        </w:rPr>
        <w:t>ий;</w:t>
      </w:r>
    </w:p>
    <w:p w:rsidR="00726141" w:rsidRDefault="00726141" w:rsidP="00726141">
      <w:pPr>
        <w:pStyle w:val="af8"/>
        <w:tabs>
          <w:tab w:val="left" w:pos="709"/>
        </w:tabs>
        <w:ind w:firstLine="709"/>
        <w:jc w:val="both"/>
        <w:rPr>
          <w:sz w:val="28"/>
          <w:szCs w:val="28"/>
        </w:rPr>
      </w:pPr>
      <w:r>
        <w:rPr>
          <w:sz w:val="28"/>
          <w:szCs w:val="28"/>
        </w:rPr>
        <w:t xml:space="preserve">б) </w:t>
      </w:r>
      <w:r w:rsidRPr="00791CB1">
        <w:rPr>
          <w:sz w:val="28"/>
          <w:szCs w:val="28"/>
        </w:rPr>
        <w:t>акумулятивни</w:t>
      </w:r>
      <w:r>
        <w:rPr>
          <w:sz w:val="28"/>
          <w:szCs w:val="28"/>
        </w:rPr>
        <w:t>й;</w:t>
      </w:r>
    </w:p>
    <w:p w:rsidR="00726141" w:rsidRDefault="00726141" w:rsidP="00726141">
      <w:pPr>
        <w:pStyle w:val="af8"/>
        <w:tabs>
          <w:tab w:val="left" w:pos="709"/>
        </w:tabs>
        <w:ind w:firstLine="709"/>
        <w:jc w:val="both"/>
        <w:rPr>
          <w:sz w:val="28"/>
          <w:szCs w:val="28"/>
        </w:rPr>
      </w:pPr>
      <w:r>
        <w:rPr>
          <w:sz w:val="28"/>
          <w:szCs w:val="28"/>
        </w:rPr>
        <w:t xml:space="preserve">в) </w:t>
      </w:r>
      <w:r w:rsidRPr="00791CB1">
        <w:rPr>
          <w:sz w:val="28"/>
          <w:szCs w:val="28"/>
        </w:rPr>
        <w:t>неспецифічни</w:t>
      </w:r>
      <w:r>
        <w:rPr>
          <w:sz w:val="28"/>
          <w:szCs w:val="28"/>
        </w:rPr>
        <w:t>й.</w:t>
      </w:r>
    </w:p>
    <w:p w:rsidR="00726141" w:rsidRDefault="00726141" w:rsidP="00726141">
      <w:pPr>
        <w:pStyle w:val="af8"/>
        <w:tabs>
          <w:tab w:val="left" w:pos="709"/>
        </w:tabs>
        <w:ind w:firstLine="709"/>
        <w:jc w:val="both"/>
        <w:rPr>
          <w:sz w:val="28"/>
          <w:szCs w:val="28"/>
        </w:rPr>
      </w:pPr>
    </w:p>
    <w:p w:rsidR="00726141" w:rsidRPr="00D13B44" w:rsidRDefault="00726141" w:rsidP="00726141">
      <w:pPr>
        <w:pStyle w:val="af8"/>
        <w:tabs>
          <w:tab w:val="left" w:pos="709"/>
        </w:tabs>
        <w:ind w:firstLine="709"/>
        <w:jc w:val="both"/>
        <w:rPr>
          <w:b/>
          <w:bCs/>
          <w:sz w:val="28"/>
          <w:szCs w:val="28"/>
        </w:rPr>
      </w:pPr>
      <w:r w:rsidRPr="00D13B44">
        <w:rPr>
          <w:b/>
          <w:bCs/>
          <w:sz w:val="28"/>
          <w:szCs w:val="28"/>
        </w:rPr>
        <w:t>21.Автор сучасної системи біоіндикації водного середовища</w:t>
      </w:r>
      <w:r>
        <w:rPr>
          <w:b/>
          <w:bCs/>
          <w:sz w:val="28"/>
          <w:szCs w:val="28"/>
        </w:rPr>
        <w:t>:</w:t>
      </w:r>
    </w:p>
    <w:p w:rsidR="00726141" w:rsidRDefault="00726141" w:rsidP="00726141">
      <w:pPr>
        <w:pStyle w:val="af8"/>
        <w:tabs>
          <w:tab w:val="left" w:pos="709"/>
        </w:tabs>
        <w:ind w:firstLine="709"/>
        <w:jc w:val="both"/>
        <w:rPr>
          <w:sz w:val="28"/>
          <w:szCs w:val="28"/>
        </w:rPr>
      </w:pPr>
      <w:r>
        <w:rPr>
          <w:sz w:val="28"/>
          <w:szCs w:val="28"/>
        </w:rPr>
        <w:t xml:space="preserve">а) </w:t>
      </w:r>
      <w:r w:rsidRPr="00791CB1">
        <w:rPr>
          <w:sz w:val="28"/>
          <w:szCs w:val="28"/>
        </w:rPr>
        <w:t>Мец</w:t>
      </w:r>
      <w:r>
        <w:rPr>
          <w:sz w:val="28"/>
          <w:szCs w:val="28"/>
        </w:rPr>
        <w:t>;</w:t>
      </w:r>
    </w:p>
    <w:p w:rsidR="00726141" w:rsidRDefault="00726141" w:rsidP="00726141">
      <w:pPr>
        <w:pStyle w:val="af8"/>
        <w:tabs>
          <w:tab w:val="left" w:pos="709"/>
        </w:tabs>
        <w:ind w:firstLine="709"/>
        <w:jc w:val="both"/>
        <w:rPr>
          <w:sz w:val="28"/>
          <w:szCs w:val="28"/>
        </w:rPr>
      </w:pPr>
      <w:r>
        <w:rPr>
          <w:sz w:val="28"/>
          <w:szCs w:val="28"/>
        </w:rPr>
        <w:t xml:space="preserve">б) </w:t>
      </w:r>
      <w:r w:rsidRPr="00791CB1">
        <w:rPr>
          <w:sz w:val="28"/>
          <w:szCs w:val="28"/>
        </w:rPr>
        <w:t>Кольквіт і Марсон</w:t>
      </w:r>
      <w:r>
        <w:rPr>
          <w:sz w:val="28"/>
          <w:szCs w:val="28"/>
        </w:rPr>
        <w:t>;</w:t>
      </w:r>
    </w:p>
    <w:p w:rsidR="00726141" w:rsidRDefault="00726141" w:rsidP="00726141">
      <w:pPr>
        <w:pStyle w:val="af8"/>
        <w:tabs>
          <w:tab w:val="left" w:pos="709"/>
        </w:tabs>
        <w:ind w:firstLine="709"/>
        <w:jc w:val="both"/>
        <w:rPr>
          <w:sz w:val="28"/>
          <w:szCs w:val="28"/>
        </w:rPr>
      </w:pPr>
      <w:r>
        <w:rPr>
          <w:sz w:val="28"/>
          <w:szCs w:val="28"/>
        </w:rPr>
        <w:t xml:space="preserve">в) </w:t>
      </w:r>
      <w:r w:rsidRPr="00791CB1">
        <w:rPr>
          <w:sz w:val="28"/>
          <w:szCs w:val="28"/>
        </w:rPr>
        <w:t>Мюллер і Кон</w:t>
      </w:r>
      <w:r>
        <w:rPr>
          <w:sz w:val="28"/>
          <w:szCs w:val="28"/>
        </w:rPr>
        <w:t>.</w:t>
      </w:r>
    </w:p>
    <w:p w:rsidR="00726141" w:rsidRDefault="00726141" w:rsidP="00726141">
      <w:pPr>
        <w:pStyle w:val="af8"/>
        <w:tabs>
          <w:tab w:val="left" w:pos="709"/>
        </w:tabs>
        <w:ind w:firstLine="709"/>
        <w:jc w:val="both"/>
        <w:rPr>
          <w:sz w:val="28"/>
          <w:szCs w:val="28"/>
        </w:rPr>
      </w:pPr>
    </w:p>
    <w:p w:rsidR="00726141" w:rsidRPr="00D13B44" w:rsidRDefault="00726141" w:rsidP="00726141">
      <w:pPr>
        <w:pStyle w:val="af8"/>
        <w:tabs>
          <w:tab w:val="left" w:pos="709"/>
        </w:tabs>
        <w:ind w:firstLine="709"/>
        <w:jc w:val="both"/>
        <w:rPr>
          <w:b/>
          <w:bCs/>
          <w:sz w:val="28"/>
          <w:szCs w:val="28"/>
        </w:rPr>
      </w:pPr>
      <w:r w:rsidRPr="00D13B44">
        <w:rPr>
          <w:b/>
          <w:bCs/>
          <w:sz w:val="28"/>
          <w:szCs w:val="28"/>
        </w:rPr>
        <w:t>22.Концентрація забруднювача, яка призводить до порушення обміну речовин і змін тих, або інших функцій організму, називається:</w:t>
      </w:r>
    </w:p>
    <w:p w:rsidR="00726141" w:rsidRDefault="00726141" w:rsidP="00726141">
      <w:pPr>
        <w:pStyle w:val="af8"/>
        <w:tabs>
          <w:tab w:val="left" w:pos="709"/>
        </w:tabs>
        <w:ind w:firstLine="709"/>
        <w:jc w:val="both"/>
        <w:rPr>
          <w:sz w:val="28"/>
          <w:szCs w:val="28"/>
        </w:rPr>
      </w:pPr>
      <w:r>
        <w:rPr>
          <w:sz w:val="28"/>
          <w:szCs w:val="28"/>
        </w:rPr>
        <w:t>а) м</w:t>
      </w:r>
      <w:r w:rsidRPr="00791CB1">
        <w:rPr>
          <w:sz w:val="28"/>
          <w:szCs w:val="28"/>
        </w:rPr>
        <w:t>етаболічна</w:t>
      </w:r>
      <w:r>
        <w:rPr>
          <w:sz w:val="28"/>
          <w:szCs w:val="28"/>
        </w:rPr>
        <w:t>;</w:t>
      </w:r>
    </w:p>
    <w:p w:rsidR="00726141" w:rsidRDefault="00726141" w:rsidP="00726141">
      <w:pPr>
        <w:pStyle w:val="af8"/>
        <w:tabs>
          <w:tab w:val="left" w:pos="709"/>
        </w:tabs>
        <w:ind w:firstLine="709"/>
        <w:jc w:val="both"/>
        <w:rPr>
          <w:sz w:val="28"/>
          <w:szCs w:val="28"/>
        </w:rPr>
      </w:pPr>
      <w:r>
        <w:rPr>
          <w:sz w:val="28"/>
          <w:szCs w:val="28"/>
        </w:rPr>
        <w:t xml:space="preserve">б) </w:t>
      </w:r>
      <w:r w:rsidRPr="00791CB1">
        <w:rPr>
          <w:sz w:val="28"/>
          <w:szCs w:val="28"/>
        </w:rPr>
        <w:t>летальна</w:t>
      </w:r>
      <w:r>
        <w:rPr>
          <w:sz w:val="28"/>
          <w:szCs w:val="28"/>
        </w:rPr>
        <w:t>;</w:t>
      </w:r>
    </w:p>
    <w:p w:rsidR="00726141" w:rsidRDefault="00726141" w:rsidP="00726141">
      <w:pPr>
        <w:pStyle w:val="af8"/>
        <w:tabs>
          <w:tab w:val="left" w:pos="709"/>
        </w:tabs>
        <w:ind w:firstLine="709"/>
        <w:jc w:val="both"/>
        <w:rPr>
          <w:sz w:val="28"/>
          <w:szCs w:val="28"/>
        </w:rPr>
      </w:pPr>
      <w:r>
        <w:rPr>
          <w:sz w:val="28"/>
          <w:szCs w:val="28"/>
        </w:rPr>
        <w:t xml:space="preserve">в) </w:t>
      </w:r>
      <w:r w:rsidRPr="00791CB1">
        <w:rPr>
          <w:sz w:val="28"/>
          <w:szCs w:val="28"/>
        </w:rPr>
        <w:t>гнітюча</w:t>
      </w:r>
      <w:r>
        <w:rPr>
          <w:sz w:val="28"/>
          <w:szCs w:val="28"/>
        </w:rPr>
        <w:t>.</w:t>
      </w:r>
    </w:p>
    <w:p w:rsidR="00726141" w:rsidRDefault="00726141" w:rsidP="00726141">
      <w:pPr>
        <w:pStyle w:val="af8"/>
        <w:tabs>
          <w:tab w:val="left" w:pos="709"/>
        </w:tabs>
        <w:ind w:firstLine="709"/>
        <w:jc w:val="both"/>
        <w:rPr>
          <w:sz w:val="28"/>
          <w:szCs w:val="28"/>
        </w:rPr>
      </w:pPr>
    </w:p>
    <w:p w:rsidR="00726141" w:rsidRPr="00D13B44" w:rsidRDefault="00726141" w:rsidP="00726141">
      <w:pPr>
        <w:pStyle w:val="af8"/>
        <w:tabs>
          <w:tab w:val="left" w:pos="709"/>
        </w:tabs>
        <w:ind w:firstLine="709"/>
        <w:jc w:val="both"/>
        <w:rPr>
          <w:b/>
          <w:bCs/>
          <w:sz w:val="28"/>
          <w:szCs w:val="28"/>
        </w:rPr>
      </w:pPr>
      <w:r w:rsidRPr="00D13B44">
        <w:rPr>
          <w:b/>
          <w:bCs/>
          <w:sz w:val="28"/>
          <w:szCs w:val="28"/>
        </w:rPr>
        <w:t>23.Якщо антропогенний чинник безпосередньо діє на біологічний об'єкт, то це:</w:t>
      </w:r>
    </w:p>
    <w:p w:rsidR="00726141" w:rsidRDefault="00726141" w:rsidP="00726141">
      <w:pPr>
        <w:pStyle w:val="af8"/>
        <w:tabs>
          <w:tab w:val="left" w:pos="709"/>
        </w:tabs>
        <w:ind w:firstLine="709"/>
        <w:jc w:val="both"/>
        <w:rPr>
          <w:sz w:val="28"/>
          <w:szCs w:val="28"/>
        </w:rPr>
      </w:pPr>
      <w:r>
        <w:rPr>
          <w:sz w:val="28"/>
          <w:szCs w:val="28"/>
        </w:rPr>
        <w:t xml:space="preserve">а) </w:t>
      </w:r>
      <w:r w:rsidRPr="00791CB1">
        <w:rPr>
          <w:sz w:val="28"/>
          <w:szCs w:val="28"/>
        </w:rPr>
        <w:t>специфічна біоіндикація</w:t>
      </w:r>
      <w:r>
        <w:rPr>
          <w:sz w:val="28"/>
          <w:szCs w:val="28"/>
        </w:rPr>
        <w:t>;</w:t>
      </w:r>
    </w:p>
    <w:p w:rsidR="00726141" w:rsidRDefault="00726141" w:rsidP="00726141">
      <w:pPr>
        <w:pStyle w:val="af8"/>
        <w:tabs>
          <w:tab w:val="left" w:pos="709"/>
        </w:tabs>
        <w:ind w:firstLine="709"/>
        <w:jc w:val="both"/>
        <w:rPr>
          <w:sz w:val="28"/>
          <w:szCs w:val="28"/>
        </w:rPr>
      </w:pPr>
      <w:r>
        <w:rPr>
          <w:sz w:val="28"/>
          <w:szCs w:val="28"/>
        </w:rPr>
        <w:t xml:space="preserve">б) </w:t>
      </w:r>
      <w:r w:rsidRPr="00791CB1">
        <w:rPr>
          <w:sz w:val="28"/>
          <w:szCs w:val="28"/>
        </w:rPr>
        <w:t>непряма біоіндикація</w:t>
      </w:r>
      <w:r>
        <w:rPr>
          <w:sz w:val="28"/>
          <w:szCs w:val="28"/>
        </w:rPr>
        <w:t>;</w:t>
      </w:r>
    </w:p>
    <w:p w:rsidR="00726141" w:rsidRDefault="00726141" w:rsidP="00726141">
      <w:pPr>
        <w:pStyle w:val="af8"/>
        <w:tabs>
          <w:tab w:val="left" w:pos="709"/>
        </w:tabs>
        <w:ind w:firstLine="709"/>
        <w:jc w:val="both"/>
        <w:rPr>
          <w:sz w:val="28"/>
          <w:szCs w:val="28"/>
        </w:rPr>
      </w:pPr>
      <w:r>
        <w:rPr>
          <w:sz w:val="28"/>
          <w:szCs w:val="28"/>
        </w:rPr>
        <w:t xml:space="preserve">в) </w:t>
      </w:r>
      <w:r w:rsidRPr="00791CB1">
        <w:rPr>
          <w:sz w:val="28"/>
          <w:szCs w:val="28"/>
        </w:rPr>
        <w:t>пряма біоіндикація</w:t>
      </w:r>
      <w:r>
        <w:rPr>
          <w:sz w:val="28"/>
          <w:szCs w:val="28"/>
        </w:rPr>
        <w:t>.</w:t>
      </w:r>
    </w:p>
    <w:p w:rsidR="00726141" w:rsidRDefault="00726141" w:rsidP="00726141">
      <w:pPr>
        <w:pStyle w:val="af8"/>
        <w:tabs>
          <w:tab w:val="left" w:pos="709"/>
        </w:tabs>
        <w:ind w:firstLine="709"/>
        <w:jc w:val="both"/>
        <w:rPr>
          <w:sz w:val="28"/>
          <w:szCs w:val="28"/>
        </w:rPr>
      </w:pPr>
    </w:p>
    <w:p w:rsidR="00726141" w:rsidRPr="00D13B44" w:rsidRDefault="00726141" w:rsidP="00726141">
      <w:pPr>
        <w:pStyle w:val="af8"/>
        <w:tabs>
          <w:tab w:val="left" w:pos="709"/>
        </w:tabs>
        <w:ind w:firstLine="709"/>
        <w:jc w:val="both"/>
        <w:rPr>
          <w:b/>
          <w:bCs/>
          <w:sz w:val="28"/>
          <w:szCs w:val="28"/>
        </w:rPr>
      </w:pPr>
      <w:r w:rsidRPr="00D13B44">
        <w:rPr>
          <w:b/>
          <w:bCs/>
          <w:sz w:val="28"/>
          <w:szCs w:val="28"/>
        </w:rPr>
        <w:t>24.Фізіолого-біохімічні властивості організму, які дозволяють йому пристосовуватися до існування в середовищі, яке містить певну кількість органічної речовини називають:</w:t>
      </w:r>
    </w:p>
    <w:p w:rsidR="00726141" w:rsidRDefault="00726141" w:rsidP="00726141">
      <w:pPr>
        <w:pStyle w:val="af8"/>
        <w:tabs>
          <w:tab w:val="left" w:pos="709"/>
        </w:tabs>
        <w:ind w:firstLine="709"/>
        <w:jc w:val="both"/>
        <w:rPr>
          <w:sz w:val="28"/>
          <w:szCs w:val="28"/>
        </w:rPr>
      </w:pPr>
      <w:r>
        <w:rPr>
          <w:sz w:val="28"/>
          <w:szCs w:val="28"/>
        </w:rPr>
        <w:t xml:space="preserve">а) </w:t>
      </w:r>
      <w:r w:rsidRPr="00791CB1">
        <w:rPr>
          <w:sz w:val="28"/>
          <w:szCs w:val="28"/>
        </w:rPr>
        <w:t>забрудненням</w:t>
      </w:r>
      <w:r>
        <w:rPr>
          <w:sz w:val="28"/>
          <w:szCs w:val="28"/>
        </w:rPr>
        <w:t>;</w:t>
      </w:r>
    </w:p>
    <w:p w:rsidR="00726141" w:rsidRDefault="00726141" w:rsidP="00726141">
      <w:pPr>
        <w:pStyle w:val="af8"/>
        <w:tabs>
          <w:tab w:val="left" w:pos="709"/>
        </w:tabs>
        <w:ind w:firstLine="709"/>
        <w:jc w:val="both"/>
        <w:rPr>
          <w:sz w:val="28"/>
          <w:szCs w:val="28"/>
        </w:rPr>
      </w:pPr>
      <w:r>
        <w:rPr>
          <w:sz w:val="28"/>
          <w:szCs w:val="28"/>
        </w:rPr>
        <w:t xml:space="preserve">б) </w:t>
      </w:r>
      <w:r w:rsidRPr="00791CB1">
        <w:rPr>
          <w:sz w:val="28"/>
          <w:szCs w:val="28"/>
        </w:rPr>
        <w:t>токсичністю</w:t>
      </w:r>
      <w:r>
        <w:rPr>
          <w:sz w:val="28"/>
          <w:szCs w:val="28"/>
        </w:rPr>
        <w:t>;</w:t>
      </w:r>
    </w:p>
    <w:p w:rsidR="00726141" w:rsidRDefault="00726141" w:rsidP="00726141">
      <w:pPr>
        <w:pStyle w:val="af8"/>
        <w:tabs>
          <w:tab w:val="left" w:pos="709"/>
        </w:tabs>
        <w:ind w:firstLine="709"/>
        <w:jc w:val="both"/>
        <w:rPr>
          <w:sz w:val="28"/>
          <w:szCs w:val="28"/>
        </w:rPr>
      </w:pPr>
      <w:r>
        <w:rPr>
          <w:sz w:val="28"/>
          <w:szCs w:val="28"/>
        </w:rPr>
        <w:t xml:space="preserve">в) </w:t>
      </w:r>
      <w:r w:rsidRPr="00791CB1">
        <w:rPr>
          <w:sz w:val="28"/>
          <w:szCs w:val="28"/>
        </w:rPr>
        <w:t>сапробністю</w:t>
      </w:r>
      <w:r>
        <w:rPr>
          <w:sz w:val="28"/>
          <w:szCs w:val="28"/>
        </w:rPr>
        <w:t>.</w:t>
      </w:r>
    </w:p>
    <w:p w:rsidR="00726141" w:rsidRDefault="00726141" w:rsidP="00726141">
      <w:pPr>
        <w:pStyle w:val="af8"/>
        <w:tabs>
          <w:tab w:val="left" w:pos="709"/>
        </w:tabs>
        <w:ind w:firstLine="709"/>
        <w:jc w:val="both"/>
        <w:rPr>
          <w:sz w:val="28"/>
          <w:szCs w:val="28"/>
        </w:rPr>
      </w:pPr>
    </w:p>
    <w:p w:rsidR="00726141" w:rsidRPr="00C41276" w:rsidRDefault="00726141" w:rsidP="00726141">
      <w:pPr>
        <w:pStyle w:val="af8"/>
        <w:tabs>
          <w:tab w:val="left" w:pos="709"/>
        </w:tabs>
        <w:ind w:firstLine="709"/>
        <w:jc w:val="both"/>
        <w:rPr>
          <w:b/>
          <w:bCs/>
          <w:sz w:val="28"/>
          <w:szCs w:val="28"/>
        </w:rPr>
      </w:pPr>
      <w:r w:rsidRPr="00C41276">
        <w:rPr>
          <w:b/>
          <w:bCs/>
          <w:sz w:val="28"/>
          <w:szCs w:val="28"/>
        </w:rPr>
        <w:t>25.Як називаються молекулярні структури клітини, які безпосередньо атакуються токсинами?</w:t>
      </w:r>
    </w:p>
    <w:p w:rsidR="00726141" w:rsidRDefault="00726141" w:rsidP="00726141">
      <w:pPr>
        <w:pStyle w:val="af8"/>
        <w:tabs>
          <w:tab w:val="left" w:pos="709"/>
        </w:tabs>
        <w:ind w:firstLine="709"/>
        <w:jc w:val="both"/>
        <w:rPr>
          <w:sz w:val="28"/>
          <w:szCs w:val="28"/>
        </w:rPr>
      </w:pPr>
      <w:r>
        <w:rPr>
          <w:sz w:val="28"/>
          <w:szCs w:val="28"/>
        </w:rPr>
        <w:t>а)мітохондрії;</w:t>
      </w:r>
    </w:p>
    <w:p w:rsidR="00726141" w:rsidRDefault="00726141" w:rsidP="00726141">
      <w:pPr>
        <w:pStyle w:val="af8"/>
        <w:tabs>
          <w:tab w:val="left" w:pos="709"/>
        </w:tabs>
        <w:ind w:firstLine="709"/>
        <w:jc w:val="both"/>
        <w:rPr>
          <w:sz w:val="28"/>
          <w:szCs w:val="28"/>
        </w:rPr>
      </w:pPr>
      <w:r>
        <w:rPr>
          <w:sz w:val="28"/>
          <w:szCs w:val="28"/>
        </w:rPr>
        <w:t>б) рецептори;</w:t>
      </w:r>
    </w:p>
    <w:p w:rsidR="00726141" w:rsidRPr="00804762" w:rsidRDefault="00726141" w:rsidP="00726141">
      <w:pPr>
        <w:pStyle w:val="af8"/>
        <w:tabs>
          <w:tab w:val="left" w:pos="709"/>
        </w:tabs>
        <w:ind w:firstLine="709"/>
        <w:jc w:val="both"/>
        <w:rPr>
          <w:sz w:val="28"/>
          <w:szCs w:val="28"/>
        </w:rPr>
      </w:pPr>
      <w:r>
        <w:rPr>
          <w:sz w:val="28"/>
          <w:szCs w:val="28"/>
        </w:rPr>
        <w:t>в) рибосоми.</w:t>
      </w:r>
    </w:p>
    <w:p w:rsidR="00726141" w:rsidRDefault="00726141" w:rsidP="009761D1">
      <w:pPr>
        <w:jc w:val="center"/>
        <w:rPr>
          <w:rFonts w:ascii="Times New Roman" w:eastAsia="Times New Roman" w:hAnsi="Times New Roman" w:cs="Times New Roman"/>
          <w:b/>
          <w:sz w:val="28"/>
          <w:szCs w:val="28"/>
        </w:rPr>
      </w:pPr>
    </w:p>
    <w:p w:rsidR="00726141" w:rsidRDefault="0072614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B02790" w:rsidRPr="00D37454" w:rsidRDefault="00432317" w:rsidP="009761D1">
      <w:pPr>
        <w:jc w:val="center"/>
        <w:rPr>
          <w:rFonts w:ascii="Times New Roman" w:eastAsia="Times New Roman" w:hAnsi="Times New Roman" w:cs="Times New Roman"/>
          <w:b/>
          <w:sz w:val="28"/>
          <w:szCs w:val="28"/>
        </w:rPr>
      </w:pPr>
      <w:r w:rsidRPr="00D37454">
        <w:rPr>
          <w:rFonts w:ascii="Times New Roman" w:eastAsia="Times New Roman" w:hAnsi="Times New Roman" w:cs="Times New Roman"/>
          <w:b/>
          <w:sz w:val="28"/>
          <w:szCs w:val="28"/>
        </w:rPr>
        <w:lastRenderedPageBreak/>
        <w:t>ГЛОСАРІЙ</w:t>
      </w:r>
    </w:p>
    <w:p w:rsidR="00B02790" w:rsidRPr="00D37454" w:rsidRDefault="009761D1" w:rsidP="00D37454">
      <w:pPr>
        <w:widowControl w:val="0"/>
        <w:pBdr>
          <w:top w:val="nil"/>
          <w:left w:val="nil"/>
          <w:bottom w:val="nil"/>
          <w:right w:val="nil"/>
          <w:between w:val="nil"/>
        </w:pBdr>
        <w:tabs>
          <w:tab w:val="left" w:pos="709"/>
        </w:tabs>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Cs/>
          <w:sz w:val="28"/>
          <w:szCs w:val="28"/>
        </w:rPr>
        <w:t>Абіотичні</w:t>
      </w:r>
      <w:hyperlink r:id="rId3304">
        <w:r w:rsidRPr="005D208B">
          <w:rPr>
            <w:rFonts w:ascii="Times New Roman" w:eastAsia="Times New Roman" w:hAnsi="Times New Roman" w:cs="Times New Roman"/>
            <w:b/>
            <w:bCs/>
            <w:iCs/>
            <w:sz w:val="28"/>
            <w:szCs w:val="28"/>
          </w:rPr>
          <w:t xml:space="preserve"> фактори</w:t>
        </w:r>
      </w:hyperlink>
      <w:hyperlink r:id="rId3305">
        <w:r w:rsidRPr="005D208B">
          <w:rPr>
            <w:rFonts w:ascii="Times New Roman" w:eastAsia="Times New Roman" w:hAnsi="Times New Roman" w:cs="Times New Roman"/>
            <w:b/>
            <w:bCs/>
            <w:iCs/>
            <w:sz w:val="28"/>
            <w:szCs w:val="28"/>
          </w:rPr>
          <w:t xml:space="preserve"> </w:t>
        </w:r>
      </w:hyperlink>
      <w:r w:rsidRPr="00D37454">
        <w:rPr>
          <w:rFonts w:ascii="Times New Roman" w:eastAsia="Times New Roman" w:hAnsi="Times New Roman" w:cs="Times New Roman"/>
          <w:sz w:val="28"/>
          <w:szCs w:val="28"/>
        </w:rPr>
        <w:t>є компонентами та властивостями неживої природи. Вони впливають на живі організми прямо чи опосередковано.</w:t>
      </w:r>
    </w:p>
    <w:p w:rsidR="00B02790" w:rsidRPr="00D37454" w:rsidRDefault="009761D1" w:rsidP="00D37454">
      <w:pPr>
        <w:widowControl w:val="0"/>
        <w:pBdr>
          <w:top w:val="nil"/>
          <w:left w:val="nil"/>
          <w:bottom w:val="nil"/>
          <w:right w:val="nil"/>
          <w:between w:val="nil"/>
        </w:pBdr>
        <w:tabs>
          <w:tab w:val="left" w:pos="709"/>
        </w:tabs>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sz w:val="28"/>
          <w:szCs w:val="28"/>
        </w:rPr>
        <w:t>Адаптація</w:t>
      </w:r>
      <w:r w:rsidRPr="00D37454">
        <w:rPr>
          <w:rFonts w:ascii="Times New Roman" w:eastAsia="Times New Roman" w:hAnsi="Times New Roman" w:cs="Times New Roman"/>
          <w:i/>
          <w:sz w:val="28"/>
          <w:szCs w:val="28"/>
        </w:rPr>
        <w:t xml:space="preserve"> </w:t>
      </w:r>
      <w:r w:rsidR="00D37454">
        <w:rPr>
          <w:rFonts w:ascii="Times New Roman" w:eastAsia="Times New Roman" w:hAnsi="Times New Roman" w:cs="Times New Roman"/>
          <w:i/>
          <w:sz w:val="28"/>
          <w:szCs w:val="28"/>
        </w:rPr>
        <w:t>–</w:t>
      </w:r>
      <w:r w:rsidRPr="00D37454">
        <w:rPr>
          <w:rFonts w:ascii="Times New Roman" w:eastAsia="Times New Roman" w:hAnsi="Times New Roman" w:cs="Times New Roman"/>
          <w:i/>
          <w:sz w:val="28"/>
          <w:szCs w:val="28"/>
        </w:rPr>
        <w:t xml:space="preserve"> </w:t>
      </w:r>
      <w:r w:rsidRPr="00D37454">
        <w:rPr>
          <w:rFonts w:ascii="Times New Roman" w:eastAsia="Times New Roman" w:hAnsi="Times New Roman" w:cs="Times New Roman"/>
          <w:sz w:val="28"/>
          <w:szCs w:val="28"/>
        </w:rPr>
        <w:t>пристосування організму до умов середовища існування.</w:t>
      </w:r>
    </w:p>
    <w:p w:rsidR="00B02790" w:rsidRPr="00D37454" w:rsidRDefault="009761D1" w:rsidP="00D37454">
      <w:pPr>
        <w:widowControl w:val="0"/>
        <w:pBdr>
          <w:top w:val="nil"/>
          <w:left w:val="nil"/>
          <w:bottom w:val="nil"/>
          <w:right w:val="nil"/>
          <w:between w:val="nil"/>
        </w:pBdr>
        <w:tabs>
          <w:tab w:val="left" w:pos="709"/>
        </w:tabs>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sz w:val="28"/>
          <w:szCs w:val="28"/>
        </w:rPr>
        <w:t>Альгоіндикація</w:t>
      </w:r>
      <w:r w:rsidRPr="00D37454">
        <w:rPr>
          <w:rFonts w:ascii="Times New Roman" w:eastAsia="Times New Roman" w:hAnsi="Times New Roman" w:cs="Times New Roman"/>
          <w:i/>
          <w:sz w:val="28"/>
          <w:szCs w:val="28"/>
        </w:rPr>
        <w:t xml:space="preserve"> </w:t>
      </w:r>
      <w:r w:rsidR="00D37454">
        <w:rPr>
          <w:rFonts w:ascii="Times New Roman" w:eastAsia="Times New Roman" w:hAnsi="Times New Roman" w:cs="Times New Roman"/>
          <w:i/>
          <w:sz w:val="28"/>
          <w:szCs w:val="28"/>
        </w:rPr>
        <w:t>–</w:t>
      </w:r>
      <w:r w:rsidRPr="00D37454">
        <w:rPr>
          <w:rFonts w:ascii="Times New Roman" w:eastAsia="Times New Roman" w:hAnsi="Times New Roman" w:cs="Times New Roman"/>
          <w:i/>
          <w:sz w:val="28"/>
          <w:szCs w:val="28"/>
        </w:rPr>
        <w:t xml:space="preserve"> </w:t>
      </w:r>
      <w:r w:rsidRPr="00D37454">
        <w:rPr>
          <w:rFonts w:ascii="Times New Roman" w:eastAsia="Times New Roman" w:hAnsi="Times New Roman" w:cs="Times New Roman"/>
          <w:sz w:val="28"/>
          <w:szCs w:val="28"/>
        </w:rPr>
        <w:t>це оцінювання стану</w:t>
      </w:r>
      <w:hyperlink r:id="rId3306">
        <w:r w:rsidRPr="00432317">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w:t>
      </w:r>
      <w:hyperlink r:id="rId3307">
        <w:r w:rsidRPr="00432317">
          <w:rPr>
            <w:rFonts w:ascii="Times New Roman" w:eastAsia="Times New Roman" w:hAnsi="Times New Roman" w:cs="Times New Roman"/>
            <w:sz w:val="28"/>
            <w:szCs w:val="28"/>
          </w:rPr>
          <w:t xml:space="preserve"> за допомогою </w:t>
        </w:r>
      </w:hyperlink>
      <w:r w:rsidRPr="00D37454">
        <w:rPr>
          <w:rFonts w:ascii="Times New Roman" w:eastAsia="Times New Roman" w:hAnsi="Times New Roman" w:cs="Times New Roman"/>
          <w:sz w:val="28"/>
          <w:szCs w:val="28"/>
        </w:rPr>
        <w:t>водоростей.</w:t>
      </w:r>
    </w:p>
    <w:p w:rsidR="00B02790" w:rsidRPr="00D37454" w:rsidRDefault="009761D1" w:rsidP="00D37454">
      <w:pPr>
        <w:widowControl w:val="0"/>
        <w:pBdr>
          <w:top w:val="nil"/>
          <w:left w:val="nil"/>
          <w:bottom w:val="nil"/>
          <w:right w:val="nil"/>
          <w:between w:val="nil"/>
        </w:pBdr>
        <w:tabs>
          <w:tab w:val="left" w:pos="709"/>
        </w:tabs>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sz w:val="28"/>
          <w:szCs w:val="28"/>
        </w:rPr>
        <w:t>Алевритофіти</w:t>
      </w:r>
      <w:r w:rsidRPr="00D37454">
        <w:rPr>
          <w:rFonts w:ascii="Times New Roman" w:eastAsia="Times New Roman" w:hAnsi="Times New Roman" w:cs="Times New Roman"/>
          <w:i/>
          <w:sz w:val="28"/>
          <w:szCs w:val="28"/>
        </w:rPr>
        <w:t xml:space="preserve"> </w:t>
      </w:r>
      <w:r w:rsidR="00D37454">
        <w:rPr>
          <w:rFonts w:ascii="Times New Roman" w:eastAsia="Times New Roman" w:hAnsi="Times New Roman" w:cs="Times New Roman"/>
          <w:i/>
          <w:sz w:val="28"/>
          <w:szCs w:val="28"/>
        </w:rPr>
        <w:t>–</w:t>
      </w:r>
      <w:r w:rsidRPr="00D37454">
        <w:rPr>
          <w:rFonts w:ascii="Times New Roman" w:eastAsia="Times New Roman" w:hAnsi="Times New Roman" w:cs="Times New Roman"/>
          <w:i/>
          <w:sz w:val="28"/>
          <w:szCs w:val="28"/>
        </w:rPr>
        <w:t xml:space="preserve"> </w:t>
      </w:r>
      <w:r w:rsidRPr="00D37454">
        <w:rPr>
          <w:rFonts w:ascii="Times New Roman" w:eastAsia="Times New Roman" w:hAnsi="Times New Roman" w:cs="Times New Roman"/>
          <w:sz w:val="28"/>
          <w:szCs w:val="28"/>
        </w:rPr>
        <w:t xml:space="preserve">рослини, що ростуть на суглинистих або супісчаних </w:t>
      </w:r>
      <w:r w:rsidR="005D208B" w:rsidRPr="00D37454">
        <w:rPr>
          <w:rFonts w:ascii="Times New Roman" w:eastAsia="Times New Roman" w:hAnsi="Times New Roman" w:cs="Times New Roman"/>
          <w:sz w:val="28"/>
          <w:szCs w:val="28"/>
        </w:rPr>
        <w:t>ґрунтах</w:t>
      </w:r>
      <w:r w:rsidRPr="00D37454">
        <w:rPr>
          <w:rFonts w:ascii="Times New Roman" w:eastAsia="Times New Roman" w:hAnsi="Times New Roman" w:cs="Times New Roman"/>
          <w:sz w:val="28"/>
          <w:szCs w:val="28"/>
        </w:rPr>
        <w:t>.</w:t>
      </w:r>
    </w:p>
    <w:p w:rsidR="00B02790" w:rsidRPr="00D37454" w:rsidRDefault="009761D1" w:rsidP="00D37454">
      <w:pPr>
        <w:widowControl w:val="0"/>
        <w:pBdr>
          <w:top w:val="nil"/>
          <w:left w:val="nil"/>
          <w:bottom w:val="nil"/>
          <w:right w:val="nil"/>
          <w:between w:val="nil"/>
        </w:pBdr>
        <w:tabs>
          <w:tab w:val="left" w:pos="709"/>
        </w:tabs>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sz w:val="28"/>
          <w:szCs w:val="28"/>
        </w:rPr>
        <w:t>Антропогенне забруднення</w:t>
      </w:r>
      <w:r w:rsidRPr="00D37454">
        <w:rPr>
          <w:rFonts w:ascii="Times New Roman" w:eastAsia="Times New Roman" w:hAnsi="Times New Roman" w:cs="Times New Roman"/>
          <w:i/>
          <w:sz w:val="28"/>
          <w:szCs w:val="28"/>
        </w:rPr>
        <w:t xml:space="preserve"> </w:t>
      </w:r>
      <w:r w:rsidR="00D37454">
        <w:rPr>
          <w:rFonts w:ascii="Times New Roman" w:eastAsia="Times New Roman" w:hAnsi="Times New Roman" w:cs="Times New Roman"/>
          <w:i/>
          <w:sz w:val="28"/>
          <w:szCs w:val="28"/>
        </w:rPr>
        <w:t>–</w:t>
      </w:r>
      <w:r w:rsidRPr="00D37454">
        <w:rPr>
          <w:rFonts w:ascii="Times New Roman" w:eastAsia="Times New Roman" w:hAnsi="Times New Roman" w:cs="Times New Roman"/>
          <w:i/>
          <w:sz w:val="28"/>
          <w:szCs w:val="28"/>
        </w:rPr>
        <w:t xml:space="preserve"> </w:t>
      </w:r>
      <w:r w:rsidRPr="00D37454">
        <w:rPr>
          <w:rFonts w:ascii="Times New Roman" w:eastAsia="Times New Roman" w:hAnsi="Times New Roman" w:cs="Times New Roman"/>
          <w:sz w:val="28"/>
          <w:szCs w:val="28"/>
        </w:rPr>
        <w:t>забруднення, що виникає в результаті діяльності людини.</w:t>
      </w:r>
    </w:p>
    <w:p w:rsidR="00B02790" w:rsidRPr="00D37454" w:rsidRDefault="009761D1" w:rsidP="00D37454">
      <w:pPr>
        <w:widowControl w:val="0"/>
        <w:pBdr>
          <w:top w:val="nil"/>
          <w:left w:val="nil"/>
          <w:bottom w:val="nil"/>
          <w:right w:val="nil"/>
          <w:between w:val="nil"/>
        </w:pBdr>
        <w:tabs>
          <w:tab w:val="left" w:pos="709"/>
        </w:tabs>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sz w:val="28"/>
          <w:szCs w:val="28"/>
        </w:rPr>
        <w:t>Антропогенні</w:t>
      </w:r>
      <w:hyperlink r:id="rId3308">
        <w:r w:rsidRPr="005D208B">
          <w:rPr>
            <w:rFonts w:ascii="Times New Roman" w:eastAsia="Times New Roman" w:hAnsi="Times New Roman" w:cs="Times New Roman"/>
            <w:b/>
            <w:bCs/>
            <w:i/>
            <w:sz w:val="28"/>
            <w:szCs w:val="28"/>
          </w:rPr>
          <w:t xml:space="preserve"> фактори</w:t>
        </w:r>
        <w:r w:rsidRPr="00432317">
          <w:rPr>
            <w:rFonts w:ascii="Times New Roman" w:eastAsia="Times New Roman" w:hAnsi="Times New Roman" w:cs="Times New Roman"/>
            <w:sz w:val="28"/>
            <w:szCs w:val="28"/>
          </w:rPr>
          <w:t xml:space="preserve"> </w:t>
        </w:r>
      </w:hyperlink>
      <w:r w:rsidR="00D37454" w:rsidRPr="00432317">
        <w:rPr>
          <w:rFonts w:ascii="Times New Roman" w:eastAsia="Times New Roman" w:hAnsi="Times New Roman" w:cs="Times New Roman"/>
          <w:sz w:val="28"/>
          <w:szCs w:val="28"/>
        </w:rPr>
        <w:t>–</w:t>
      </w:r>
      <w:r w:rsidRPr="00432317">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це зміна людиною середовища існування під впливом інтенсивної господарської діяльності.</w:t>
      </w:r>
    </w:p>
    <w:p w:rsidR="00B02790" w:rsidRPr="00D37454" w:rsidRDefault="009761D1" w:rsidP="00D37454">
      <w:pPr>
        <w:widowControl w:val="0"/>
        <w:pBdr>
          <w:top w:val="nil"/>
          <w:left w:val="nil"/>
          <w:bottom w:val="nil"/>
          <w:right w:val="nil"/>
          <w:between w:val="nil"/>
        </w:pBdr>
        <w:tabs>
          <w:tab w:val="left" w:pos="709"/>
        </w:tabs>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sz w:val="28"/>
          <w:szCs w:val="28"/>
        </w:rPr>
        <w:t>Аутбіоіндикація</w:t>
      </w:r>
      <w:r w:rsidRPr="00D37454">
        <w:rPr>
          <w:rFonts w:ascii="Times New Roman" w:eastAsia="Times New Roman" w:hAnsi="Times New Roman" w:cs="Times New Roman"/>
          <w:i/>
          <w:sz w:val="28"/>
          <w:szCs w:val="28"/>
        </w:rPr>
        <w:t xml:space="preserve"> </w:t>
      </w:r>
      <w:r w:rsidR="00D37454">
        <w:rPr>
          <w:rFonts w:ascii="Times New Roman" w:eastAsia="Times New Roman" w:hAnsi="Times New Roman" w:cs="Times New Roman"/>
          <w:i/>
          <w:sz w:val="28"/>
          <w:szCs w:val="28"/>
        </w:rPr>
        <w:t>–</w:t>
      </w:r>
      <w:r w:rsidRPr="00D37454">
        <w:rPr>
          <w:rFonts w:ascii="Times New Roman" w:eastAsia="Times New Roman" w:hAnsi="Times New Roman" w:cs="Times New Roman"/>
          <w:i/>
          <w:sz w:val="28"/>
          <w:szCs w:val="28"/>
        </w:rPr>
        <w:t xml:space="preserve"> </w:t>
      </w:r>
      <w:r w:rsidRPr="00D37454">
        <w:rPr>
          <w:rFonts w:ascii="Times New Roman" w:eastAsia="Times New Roman" w:hAnsi="Times New Roman" w:cs="Times New Roman"/>
          <w:sz w:val="28"/>
          <w:szCs w:val="28"/>
        </w:rPr>
        <w:t>дослідження стану</w:t>
      </w:r>
      <w:hyperlink r:id="rId3309">
        <w:r w:rsidRPr="00432317">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 що ґрунтуються на спостереженні за змінами</w:t>
      </w:r>
      <w:hyperlink r:id="rId3310">
        <w:r w:rsidRPr="00432317">
          <w:rPr>
            <w:rFonts w:ascii="Times New Roman" w:eastAsia="Times New Roman" w:hAnsi="Times New Roman" w:cs="Times New Roman"/>
            <w:sz w:val="28"/>
            <w:szCs w:val="28"/>
          </w:rPr>
          <w:t xml:space="preserve"> окремих </w:t>
        </w:r>
      </w:hyperlink>
      <w:r w:rsidRPr="00D37454">
        <w:rPr>
          <w:rFonts w:ascii="Times New Roman" w:eastAsia="Times New Roman" w:hAnsi="Times New Roman" w:cs="Times New Roman"/>
          <w:sz w:val="28"/>
          <w:szCs w:val="28"/>
        </w:rPr>
        <w:t>організмів чи ознак.</w:t>
      </w:r>
    </w:p>
    <w:p w:rsidR="00B02790" w:rsidRPr="00D37454" w:rsidRDefault="009761D1" w:rsidP="00D37454">
      <w:pPr>
        <w:widowControl w:val="0"/>
        <w:pBdr>
          <w:top w:val="nil"/>
          <w:left w:val="nil"/>
          <w:bottom w:val="nil"/>
          <w:right w:val="nil"/>
          <w:between w:val="nil"/>
        </w:pBdr>
        <w:tabs>
          <w:tab w:val="left" w:pos="709"/>
        </w:tabs>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sz w:val="28"/>
          <w:szCs w:val="28"/>
        </w:rPr>
        <w:t>Ацидофіли</w:t>
      </w:r>
      <w:r w:rsidRPr="00D37454">
        <w:rPr>
          <w:rFonts w:ascii="Times New Roman" w:eastAsia="Times New Roman" w:hAnsi="Times New Roman" w:cs="Times New Roman"/>
          <w:i/>
          <w:sz w:val="28"/>
          <w:szCs w:val="28"/>
        </w:rPr>
        <w:t xml:space="preserve"> </w:t>
      </w:r>
      <w:r w:rsidR="00D37454">
        <w:rPr>
          <w:rFonts w:ascii="Times New Roman" w:eastAsia="Times New Roman" w:hAnsi="Times New Roman" w:cs="Times New Roman"/>
          <w:i/>
          <w:sz w:val="28"/>
          <w:szCs w:val="28"/>
        </w:rPr>
        <w:t>–</w:t>
      </w:r>
      <w:r w:rsidRPr="00D37454">
        <w:rPr>
          <w:rFonts w:ascii="Times New Roman" w:eastAsia="Times New Roman" w:hAnsi="Times New Roman" w:cs="Times New Roman"/>
          <w:i/>
          <w:sz w:val="28"/>
          <w:szCs w:val="28"/>
        </w:rPr>
        <w:t xml:space="preserve"> </w:t>
      </w:r>
      <w:r w:rsidRPr="00D37454">
        <w:rPr>
          <w:rFonts w:ascii="Times New Roman" w:eastAsia="Times New Roman" w:hAnsi="Times New Roman" w:cs="Times New Roman"/>
          <w:sz w:val="28"/>
          <w:szCs w:val="28"/>
        </w:rPr>
        <w:t>рослини кислих ґрунтів.</w:t>
      </w:r>
    </w:p>
    <w:p w:rsidR="00B02790" w:rsidRPr="00D37454" w:rsidRDefault="009761D1" w:rsidP="00D37454">
      <w:pPr>
        <w:widowControl w:val="0"/>
        <w:pBdr>
          <w:top w:val="nil"/>
          <w:left w:val="nil"/>
          <w:bottom w:val="nil"/>
          <w:right w:val="nil"/>
          <w:between w:val="nil"/>
        </w:pBdr>
        <w:tabs>
          <w:tab w:val="left" w:pos="709"/>
        </w:tabs>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sz w:val="28"/>
          <w:szCs w:val="28"/>
        </w:rPr>
        <w:t>Ацидофоби (базифіли)</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рослини лужних грунтів.</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sz w:val="28"/>
          <w:szCs w:val="28"/>
        </w:rPr>
        <w:t>Базіфіли (ацидофоби)</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рослини, що зростають на лужних ґрунтах</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sz w:val="28"/>
          <w:szCs w:val="28"/>
        </w:rPr>
        <w:t>Біоіндикація</w:t>
      </w:r>
      <w:r w:rsidRPr="00D37454">
        <w:rPr>
          <w:rFonts w:ascii="Times New Roman" w:eastAsia="Times New Roman" w:hAnsi="Times New Roman" w:cs="Times New Roman"/>
          <w:sz w:val="28"/>
          <w:szCs w:val="28"/>
        </w:rPr>
        <w:t xml:space="preserve"> (грец. </w:t>
      </w:r>
      <w:r w:rsidRPr="005D208B">
        <w:rPr>
          <w:rFonts w:ascii="Times New Roman" w:eastAsia="Times New Roman" w:hAnsi="Times New Roman" w:cs="Times New Roman"/>
          <w:i/>
          <w:iCs/>
          <w:sz w:val="28"/>
          <w:szCs w:val="28"/>
        </w:rPr>
        <w:t>bіоs</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життя, лат. </w:t>
      </w:r>
      <w:r w:rsidRPr="005D208B">
        <w:rPr>
          <w:rFonts w:ascii="Times New Roman" w:eastAsia="Times New Roman" w:hAnsi="Times New Roman" w:cs="Times New Roman"/>
          <w:i/>
          <w:iCs/>
          <w:sz w:val="28"/>
          <w:szCs w:val="28"/>
        </w:rPr>
        <w:t>іndісо</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вказую)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це визначення біологічно</w:t>
      </w:r>
      <w:hyperlink r:id="rId3311">
        <w:r w:rsidRPr="00432317">
          <w:rPr>
            <w:rFonts w:ascii="Times New Roman" w:eastAsia="Times New Roman" w:hAnsi="Times New Roman" w:cs="Times New Roman"/>
            <w:sz w:val="28"/>
            <w:szCs w:val="28"/>
          </w:rPr>
          <w:t xml:space="preserve"> значимих </w:t>
        </w:r>
      </w:hyperlink>
      <w:r w:rsidRPr="00D37454">
        <w:rPr>
          <w:rFonts w:ascii="Times New Roman" w:eastAsia="Times New Roman" w:hAnsi="Times New Roman" w:cs="Times New Roman"/>
          <w:sz w:val="28"/>
          <w:szCs w:val="28"/>
        </w:rPr>
        <w:t>навантажень на основі реакцій на них живих організмів та</w:t>
      </w:r>
      <w:hyperlink r:id="rId3312">
        <w:r w:rsidRPr="00432317">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угрупувань. Повною</w:t>
      </w:r>
      <w:hyperlink r:id="rId3313">
        <w:r w:rsidRPr="00432317">
          <w:rPr>
            <w:rFonts w:ascii="Times New Roman" w:eastAsia="Times New Roman" w:hAnsi="Times New Roman" w:cs="Times New Roman"/>
            <w:sz w:val="28"/>
            <w:szCs w:val="28"/>
          </w:rPr>
          <w:t xml:space="preserve"> мірою </w:t>
        </w:r>
      </w:hyperlink>
      <w:r w:rsidRPr="00D37454">
        <w:rPr>
          <w:rFonts w:ascii="Times New Roman" w:eastAsia="Times New Roman" w:hAnsi="Times New Roman" w:cs="Times New Roman"/>
          <w:sz w:val="28"/>
          <w:szCs w:val="28"/>
        </w:rPr>
        <w:t>це</w:t>
      </w:r>
      <w:hyperlink r:id="rId3314">
        <w:r w:rsidRPr="00432317">
          <w:rPr>
            <w:rFonts w:ascii="Times New Roman" w:eastAsia="Times New Roman" w:hAnsi="Times New Roman" w:cs="Times New Roman"/>
            <w:sz w:val="28"/>
            <w:szCs w:val="28"/>
          </w:rPr>
          <w:t xml:space="preserve"> </w:t>
        </w:r>
      </w:hyperlink>
      <w:hyperlink r:id="rId3315">
        <w:r w:rsidRPr="00432317">
          <w:rPr>
            <w:rFonts w:ascii="Times New Roman" w:eastAsia="Times New Roman" w:hAnsi="Times New Roman" w:cs="Times New Roman"/>
            <w:sz w:val="28"/>
            <w:szCs w:val="28"/>
          </w:rPr>
          <w:t>належить</w:t>
        </w:r>
      </w:hyperlink>
      <w:hyperlink r:id="rId3316">
        <w:r w:rsidRPr="00432317">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до всіх видів антропогенних забруднень.</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sz w:val="28"/>
          <w:szCs w:val="28"/>
        </w:rPr>
        <w:t>Біологічне забруднення</w:t>
      </w:r>
      <w:r w:rsidRPr="00D37454">
        <w:rPr>
          <w:rFonts w:ascii="Times New Roman" w:eastAsia="Times New Roman" w:hAnsi="Times New Roman" w:cs="Times New Roman"/>
          <w:i/>
          <w:sz w:val="28"/>
          <w:szCs w:val="28"/>
        </w:rPr>
        <w:t xml:space="preserve"> </w:t>
      </w:r>
      <w:r w:rsidR="00D37454">
        <w:rPr>
          <w:rFonts w:ascii="Times New Roman" w:eastAsia="Times New Roman" w:hAnsi="Times New Roman" w:cs="Times New Roman"/>
          <w:i/>
          <w:sz w:val="28"/>
          <w:szCs w:val="28"/>
        </w:rPr>
        <w:t>–</w:t>
      </w:r>
      <w:r w:rsidRPr="00D37454">
        <w:rPr>
          <w:rFonts w:ascii="Times New Roman" w:eastAsia="Times New Roman" w:hAnsi="Times New Roman" w:cs="Times New Roman"/>
          <w:i/>
          <w:sz w:val="28"/>
          <w:szCs w:val="28"/>
        </w:rPr>
        <w:t xml:space="preserve"> </w:t>
      </w:r>
      <w:r w:rsidRPr="00D37454">
        <w:rPr>
          <w:rFonts w:ascii="Times New Roman" w:eastAsia="Times New Roman" w:hAnsi="Times New Roman" w:cs="Times New Roman"/>
          <w:sz w:val="28"/>
          <w:szCs w:val="28"/>
        </w:rPr>
        <w:t>випадкове або пов’язане з діяльністю людини проникнення в екосистеми не притаманних їй рослин, тварин і мікроорганізмів (бактеріологічне); часто справляє</w:t>
      </w:r>
      <w:hyperlink r:id="rId3317">
        <w:r w:rsidRPr="00432317">
          <w:rPr>
            <w:rFonts w:ascii="Times New Roman" w:eastAsia="Times New Roman" w:hAnsi="Times New Roman" w:cs="Times New Roman"/>
            <w:sz w:val="28"/>
            <w:szCs w:val="28"/>
          </w:rPr>
          <w:t xml:space="preserve"> негативний </w:t>
        </w:r>
      </w:hyperlink>
      <w:r w:rsidRPr="00D37454">
        <w:rPr>
          <w:rFonts w:ascii="Times New Roman" w:eastAsia="Times New Roman" w:hAnsi="Times New Roman" w:cs="Times New Roman"/>
          <w:sz w:val="28"/>
          <w:szCs w:val="28"/>
        </w:rPr>
        <w:t>вплив</w:t>
      </w:r>
      <w:hyperlink r:id="rId3318">
        <w:r w:rsidRPr="00432317">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масовому розмноженні нових видів.</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sz w:val="28"/>
          <w:szCs w:val="28"/>
        </w:rPr>
        <w:t>Біотичні</w:t>
      </w:r>
      <w:hyperlink r:id="rId3319">
        <w:r w:rsidRPr="005D208B">
          <w:rPr>
            <w:rFonts w:ascii="Times New Roman" w:eastAsia="Times New Roman" w:hAnsi="Times New Roman" w:cs="Times New Roman"/>
            <w:b/>
            <w:bCs/>
            <w:i/>
            <w:sz w:val="28"/>
            <w:szCs w:val="28"/>
          </w:rPr>
          <w:t xml:space="preserve"> фактори</w:t>
        </w:r>
        <w:r w:rsidRPr="00432317">
          <w:rPr>
            <w:rFonts w:ascii="Times New Roman" w:eastAsia="Times New Roman" w:hAnsi="Times New Roman" w:cs="Times New Roman"/>
            <w:sz w:val="28"/>
            <w:szCs w:val="28"/>
          </w:rPr>
          <w:t xml:space="preserve"> </w:t>
        </w:r>
      </w:hyperlink>
      <w:r w:rsidR="00D37454" w:rsidRPr="00432317">
        <w:rPr>
          <w:rFonts w:ascii="Times New Roman" w:eastAsia="Times New Roman" w:hAnsi="Times New Roman" w:cs="Times New Roman"/>
          <w:sz w:val="28"/>
          <w:szCs w:val="28"/>
        </w:rPr>
        <w:t>–</w:t>
      </w:r>
      <w:r w:rsidRPr="00432317">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це всі форми взаємодії між організмами в популяції.</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sz w:val="28"/>
          <w:szCs w:val="28"/>
        </w:rPr>
        <w:t>Бріоіндикація</w:t>
      </w:r>
      <w:r w:rsidRPr="00D37454">
        <w:rPr>
          <w:rFonts w:ascii="Times New Roman" w:eastAsia="Times New Roman" w:hAnsi="Times New Roman" w:cs="Times New Roman"/>
          <w:i/>
          <w:sz w:val="28"/>
          <w:szCs w:val="28"/>
        </w:rPr>
        <w:t xml:space="preserve"> </w:t>
      </w:r>
      <w:r w:rsidR="00D37454">
        <w:rPr>
          <w:rFonts w:ascii="Times New Roman" w:eastAsia="Times New Roman" w:hAnsi="Times New Roman" w:cs="Times New Roman"/>
          <w:i/>
          <w:sz w:val="28"/>
          <w:szCs w:val="28"/>
        </w:rPr>
        <w:t>–</w:t>
      </w:r>
      <w:r w:rsidRPr="00D37454">
        <w:rPr>
          <w:rFonts w:ascii="Times New Roman" w:eastAsia="Times New Roman" w:hAnsi="Times New Roman" w:cs="Times New Roman"/>
          <w:i/>
          <w:sz w:val="28"/>
          <w:szCs w:val="28"/>
        </w:rPr>
        <w:t xml:space="preserve"> </w:t>
      </w:r>
      <w:r w:rsidRPr="00D37454">
        <w:rPr>
          <w:rFonts w:ascii="Times New Roman" w:eastAsia="Times New Roman" w:hAnsi="Times New Roman" w:cs="Times New Roman"/>
          <w:sz w:val="28"/>
          <w:szCs w:val="28"/>
        </w:rPr>
        <w:t xml:space="preserve">(від грец. </w:t>
      </w:r>
      <w:r w:rsidRPr="005D208B">
        <w:rPr>
          <w:rFonts w:ascii="Times New Roman" w:eastAsia="Times New Roman" w:hAnsi="Times New Roman" w:cs="Times New Roman"/>
          <w:i/>
          <w:iCs/>
          <w:sz w:val="28"/>
          <w:szCs w:val="28"/>
        </w:rPr>
        <w:t>bryon</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мох і лат. </w:t>
      </w:r>
      <w:r w:rsidRPr="005D208B">
        <w:rPr>
          <w:rFonts w:ascii="Times New Roman" w:eastAsia="Times New Roman" w:hAnsi="Times New Roman" w:cs="Times New Roman"/>
          <w:i/>
          <w:iCs/>
          <w:sz w:val="28"/>
          <w:szCs w:val="28"/>
        </w:rPr>
        <w:t>indico</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вказую, визначаю) застосування мохоподібних у якості біоіндикаторів.</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sz w:val="28"/>
          <w:szCs w:val="28"/>
        </w:rPr>
        <w:t>Газостійкість</w:t>
      </w:r>
      <w:r w:rsidRPr="00D37454">
        <w:rPr>
          <w:rFonts w:ascii="Times New Roman" w:eastAsia="Times New Roman" w:hAnsi="Times New Roman" w:cs="Times New Roman"/>
          <w:i/>
          <w:sz w:val="28"/>
          <w:szCs w:val="28"/>
        </w:rPr>
        <w:t xml:space="preserve"> </w:t>
      </w:r>
      <w:r w:rsidR="00D37454">
        <w:rPr>
          <w:rFonts w:ascii="Times New Roman" w:eastAsia="Times New Roman" w:hAnsi="Times New Roman" w:cs="Times New Roman"/>
          <w:i/>
          <w:sz w:val="28"/>
          <w:szCs w:val="28"/>
        </w:rPr>
        <w:t>–</w:t>
      </w:r>
      <w:r w:rsidRPr="00D37454">
        <w:rPr>
          <w:rFonts w:ascii="Times New Roman" w:eastAsia="Times New Roman" w:hAnsi="Times New Roman" w:cs="Times New Roman"/>
          <w:i/>
          <w:sz w:val="28"/>
          <w:szCs w:val="28"/>
        </w:rPr>
        <w:t xml:space="preserve"> </w:t>
      </w:r>
      <w:r w:rsidRPr="00D37454">
        <w:rPr>
          <w:rFonts w:ascii="Times New Roman" w:eastAsia="Times New Roman" w:hAnsi="Times New Roman" w:cs="Times New Roman"/>
          <w:sz w:val="28"/>
          <w:szCs w:val="28"/>
        </w:rPr>
        <w:t>здатність зберігати властиві організму процеси життєдіяльності й насіннєвого відтворення в умовах забруднення газами й парами атмосферного повітря.</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sz w:val="28"/>
          <w:szCs w:val="28"/>
        </w:rPr>
        <w:t>Газочутливість</w:t>
      </w:r>
      <w:r w:rsidRPr="00D37454">
        <w:rPr>
          <w:rFonts w:ascii="Times New Roman" w:eastAsia="Times New Roman" w:hAnsi="Times New Roman" w:cs="Times New Roman"/>
          <w:i/>
          <w:sz w:val="28"/>
          <w:szCs w:val="28"/>
        </w:rPr>
        <w:t xml:space="preserve"> </w:t>
      </w:r>
      <w:r w:rsidR="00D37454">
        <w:rPr>
          <w:rFonts w:ascii="Times New Roman" w:eastAsia="Times New Roman" w:hAnsi="Times New Roman" w:cs="Times New Roman"/>
          <w:i/>
          <w:sz w:val="28"/>
          <w:szCs w:val="28"/>
        </w:rPr>
        <w:t>–</w:t>
      </w:r>
      <w:r w:rsidRPr="00D37454">
        <w:rPr>
          <w:rFonts w:ascii="Times New Roman" w:eastAsia="Times New Roman" w:hAnsi="Times New Roman" w:cs="Times New Roman"/>
          <w:i/>
          <w:sz w:val="28"/>
          <w:szCs w:val="28"/>
        </w:rPr>
        <w:t xml:space="preserve"> </w:t>
      </w:r>
      <w:r w:rsidRPr="00D37454">
        <w:rPr>
          <w:rFonts w:ascii="Times New Roman" w:eastAsia="Times New Roman" w:hAnsi="Times New Roman" w:cs="Times New Roman"/>
          <w:sz w:val="28"/>
          <w:szCs w:val="28"/>
        </w:rPr>
        <w:t>реакція організму на вплив забруднюючої речовини в певний період його розвитку. У біоіндикаційних дослідженнях необхідно враховувати систематичну</w:t>
      </w:r>
      <w:hyperlink r:id="rId3320">
        <w:r w:rsidRPr="00432317">
          <w:rPr>
            <w:rFonts w:ascii="Times New Roman" w:eastAsia="Times New Roman" w:hAnsi="Times New Roman" w:cs="Times New Roman"/>
            <w:sz w:val="28"/>
            <w:szCs w:val="28"/>
          </w:rPr>
          <w:t xml:space="preserve"> приналежність </w:t>
        </w:r>
      </w:hyperlink>
      <w:r w:rsidRPr="00D37454">
        <w:rPr>
          <w:rFonts w:ascii="Times New Roman" w:eastAsia="Times New Roman" w:hAnsi="Times New Roman" w:cs="Times New Roman"/>
          <w:sz w:val="28"/>
          <w:szCs w:val="28"/>
        </w:rPr>
        <w:t>видів і зміна ступеня</w:t>
      </w:r>
      <w:hyperlink r:id="rId3321">
        <w:r w:rsidRPr="00432317">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газостойкості.</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432317">
        <w:rPr>
          <w:rFonts w:ascii="Times New Roman" w:eastAsia="Times New Roman" w:hAnsi="Times New Roman" w:cs="Times New Roman"/>
          <w:b/>
          <w:bCs/>
          <w:i/>
          <w:iCs/>
          <w:sz w:val="28"/>
          <w:szCs w:val="28"/>
        </w:rPr>
        <w:t>Галоіндикація</w:t>
      </w:r>
      <w:r w:rsidRPr="00432317">
        <w:rPr>
          <w:rFonts w:ascii="Times New Roman" w:eastAsia="Times New Roman" w:hAnsi="Times New Roman" w:cs="Times New Roman"/>
          <w:sz w:val="28"/>
          <w:szCs w:val="28"/>
        </w:rPr>
        <w:t xml:space="preserve"> </w:t>
      </w:r>
      <w:r w:rsidR="00D37454" w:rsidRPr="00432317">
        <w:rPr>
          <w:rFonts w:ascii="Times New Roman" w:eastAsia="Times New Roman" w:hAnsi="Times New Roman" w:cs="Times New Roman"/>
          <w:sz w:val="28"/>
          <w:szCs w:val="28"/>
        </w:rPr>
        <w:t>–</w:t>
      </w:r>
      <w:r w:rsidRPr="00432317">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наука, розділ біоіндикації, що вивчає можливості</w:t>
      </w:r>
      <w:hyperlink r:id="rId3322">
        <w:r w:rsidRPr="00432317">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інтенсивності, якісного сольового складу, характеру й інших особливостей засолених ґрунтів.</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432317">
        <w:rPr>
          <w:rFonts w:ascii="Times New Roman" w:eastAsia="Times New Roman" w:hAnsi="Times New Roman" w:cs="Times New Roman"/>
          <w:b/>
          <w:bCs/>
          <w:i/>
          <w:iCs/>
          <w:sz w:val="28"/>
          <w:szCs w:val="28"/>
        </w:rPr>
        <w:t>Галофіти (галофіли)</w:t>
      </w:r>
      <w:r w:rsidRPr="00432317">
        <w:rPr>
          <w:rFonts w:ascii="Times New Roman" w:eastAsia="Times New Roman" w:hAnsi="Times New Roman" w:cs="Times New Roman"/>
          <w:sz w:val="28"/>
          <w:szCs w:val="28"/>
        </w:rPr>
        <w:t xml:space="preserve"> </w:t>
      </w:r>
      <w:r w:rsidR="00D37454" w:rsidRPr="00432317">
        <w:rPr>
          <w:rFonts w:ascii="Times New Roman" w:eastAsia="Times New Roman" w:hAnsi="Times New Roman" w:cs="Times New Roman"/>
          <w:sz w:val="28"/>
          <w:szCs w:val="28"/>
        </w:rPr>
        <w:t>–</w:t>
      </w:r>
      <w:r w:rsidRPr="00432317">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рослини засолених місцеперебувань, що легко пристосовуються в процесі свого індивідуального розвитку до високого вмісту солей у ґрунті завдяки наявності</w:t>
      </w:r>
      <w:hyperlink r:id="rId3323">
        <w:r w:rsidRPr="00432317">
          <w:rPr>
            <w:rFonts w:ascii="Times New Roman" w:eastAsia="Times New Roman" w:hAnsi="Times New Roman" w:cs="Times New Roman"/>
            <w:sz w:val="28"/>
            <w:szCs w:val="28"/>
          </w:rPr>
          <w:t xml:space="preserve"> </w:t>
        </w:r>
      </w:hyperlink>
      <w:hyperlink r:id="rId3324">
        <w:r w:rsidRPr="00432317">
          <w:rPr>
            <w:rFonts w:ascii="Times New Roman" w:eastAsia="Times New Roman" w:hAnsi="Times New Roman" w:cs="Times New Roman"/>
            <w:sz w:val="28"/>
            <w:szCs w:val="28"/>
          </w:rPr>
          <w:t>низки</w:t>
        </w:r>
      </w:hyperlink>
      <w:hyperlink r:id="rId3325">
        <w:r w:rsidRPr="00432317">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анатомо-морфологічних особливостей.</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432317">
        <w:rPr>
          <w:rFonts w:ascii="Times New Roman" w:eastAsia="Times New Roman" w:hAnsi="Times New Roman" w:cs="Times New Roman"/>
          <w:b/>
          <w:bCs/>
          <w:i/>
          <w:iCs/>
          <w:sz w:val="28"/>
          <w:szCs w:val="28"/>
        </w:rPr>
        <w:t>Галофоби (глікофити)</w:t>
      </w:r>
      <w:r w:rsidRPr="00432317">
        <w:rPr>
          <w:rFonts w:ascii="Times New Roman" w:eastAsia="Times New Roman" w:hAnsi="Times New Roman" w:cs="Times New Roman"/>
          <w:sz w:val="28"/>
          <w:szCs w:val="28"/>
        </w:rPr>
        <w:t xml:space="preserve"> </w:t>
      </w:r>
      <w:r w:rsidR="00D37454" w:rsidRPr="00432317">
        <w:rPr>
          <w:rFonts w:ascii="Times New Roman" w:eastAsia="Times New Roman" w:hAnsi="Times New Roman" w:cs="Times New Roman"/>
          <w:sz w:val="28"/>
          <w:szCs w:val="28"/>
        </w:rPr>
        <w:t>–</w:t>
      </w:r>
      <w:hyperlink r:id="rId3326">
        <w:r w:rsidRPr="00432317">
          <w:rPr>
            <w:rFonts w:ascii="Times New Roman" w:eastAsia="Times New Roman" w:hAnsi="Times New Roman" w:cs="Times New Roman"/>
            <w:sz w:val="28"/>
            <w:szCs w:val="28"/>
          </w:rPr>
          <w:t xml:space="preserve"> </w:t>
        </w:r>
      </w:hyperlink>
      <w:hyperlink r:id="rId3327">
        <w:r w:rsidRPr="00432317">
          <w:rPr>
            <w:rFonts w:ascii="Times New Roman" w:eastAsia="Times New Roman" w:hAnsi="Times New Roman" w:cs="Times New Roman"/>
            <w:sz w:val="28"/>
            <w:szCs w:val="28"/>
          </w:rPr>
          <w:t xml:space="preserve">види </w:t>
        </w:r>
      </w:hyperlink>
      <w:r w:rsidRPr="00D37454">
        <w:rPr>
          <w:rFonts w:ascii="Times New Roman" w:eastAsia="Times New Roman" w:hAnsi="Times New Roman" w:cs="Times New Roman"/>
          <w:sz w:val="28"/>
          <w:szCs w:val="28"/>
        </w:rPr>
        <w:t>рослин, що уникають засолених ґрунтів.</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432317">
        <w:rPr>
          <w:rFonts w:ascii="Times New Roman" w:eastAsia="Times New Roman" w:hAnsi="Times New Roman" w:cs="Times New Roman"/>
          <w:b/>
          <w:bCs/>
          <w:i/>
          <w:iCs/>
          <w:sz w:val="28"/>
          <w:szCs w:val="28"/>
        </w:rPr>
        <w:lastRenderedPageBreak/>
        <w:t>Гігрофіти</w:t>
      </w:r>
      <w:r w:rsidRPr="00432317">
        <w:rPr>
          <w:rFonts w:ascii="Times New Roman" w:eastAsia="Times New Roman" w:hAnsi="Times New Roman" w:cs="Times New Roman"/>
          <w:sz w:val="28"/>
          <w:szCs w:val="28"/>
        </w:rPr>
        <w:t xml:space="preserve"> </w:t>
      </w:r>
      <w:r w:rsidR="00D37454" w:rsidRPr="00432317">
        <w:rPr>
          <w:rFonts w:ascii="Times New Roman" w:eastAsia="Times New Roman" w:hAnsi="Times New Roman" w:cs="Times New Roman"/>
          <w:sz w:val="28"/>
          <w:szCs w:val="28"/>
        </w:rPr>
        <w:t>–</w:t>
      </w:r>
      <w:r w:rsidRPr="00432317">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вологолюбиві рослини, мешканці вологих, іноді заболочених ґрунтів.</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sz w:val="28"/>
          <w:szCs w:val="28"/>
        </w:rPr>
        <w:t>Гідрофіти</w:t>
      </w:r>
      <w:r w:rsidRPr="00D37454">
        <w:rPr>
          <w:rFonts w:ascii="Times New Roman" w:eastAsia="Times New Roman" w:hAnsi="Times New Roman" w:cs="Times New Roman"/>
          <w:i/>
          <w:sz w:val="28"/>
          <w:szCs w:val="28"/>
        </w:rPr>
        <w:t xml:space="preserve"> </w:t>
      </w:r>
      <w:r w:rsidR="00D37454">
        <w:rPr>
          <w:rFonts w:ascii="Times New Roman" w:eastAsia="Times New Roman" w:hAnsi="Times New Roman" w:cs="Times New Roman"/>
          <w:i/>
          <w:sz w:val="28"/>
          <w:szCs w:val="28"/>
        </w:rPr>
        <w:t>–</w:t>
      </w:r>
      <w:r w:rsidRPr="00D37454">
        <w:rPr>
          <w:rFonts w:ascii="Times New Roman" w:eastAsia="Times New Roman" w:hAnsi="Times New Roman" w:cs="Times New Roman"/>
          <w:i/>
          <w:sz w:val="28"/>
          <w:szCs w:val="28"/>
        </w:rPr>
        <w:t xml:space="preserve"> </w:t>
      </w:r>
      <w:r w:rsidRPr="00D37454">
        <w:rPr>
          <w:rFonts w:ascii="Times New Roman" w:eastAsia="Times New Roman" w:hAnsi="Times New Roman" w:cs="Times New Roman"/>
          <w:sz w:val="28"/>
          <w:szCs w:val="28"/>
        </w:rPr>
        <w:t>рослини мілковод</w:t>
      </w:r>
      <w:r w:rsidR="005D208B">
        <w:rPr>
          <w:rFonts w:ascii="Times New Roman" w:eastAsia="Times New Roman" w:hAnsi="Times New Roman" w:cs="Times New Roman"/>
          <w:sz w:val="28"/>
          <w:szCs w:val="28"/>
        </w:rPr>
        <w:t>дя</w:t>
      </w:r>
      <w:r w:rsidRPr="00D37454">
        <w:rPr>
          <w:rFonts w:ascii="Times New Roman" w:eastAsia="Times New Roman" w:hAnsi="Times New Roman" w:cs="Times New Roman"/>
          <w:sz w:val="28"/>
          <w:szCs w:val="28"/>
        </w:rPr>
        <w:t xml:space="preserve"> та прибережних смуг водойм, мають темно-зелене листя та товсті соковиті стебла.</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sz w:val="28"/>
          <w:szCs w:val="28"/>
        </w:rPr>
        <w:t>Глікогалофіти (глікофіти)</w:t>
      </w:r>
      <w:r w:rsidRPr="00D37454">
        <w:rPr>
          <w:rFonts w:ascii="Times New Roman" w:eastAsia="Times New Roman" w:hAnsi="Times New Roman" w:cs="Times New Roman"/>
          <w:i/>
          <w:sz w:val="28"/>
          <w:szCs w:val="28"/>
        </w:rPr>
        <w:t xml:space="preserve"> </w:t>
      </w:r>
      <w:r w:rsidR="00D37454">
        <w:rPr>
          <w:rFonts w:ascii="Times New Roman" w:eastAsia="Times New Roman" w:hAnsi="Times New Roman" w:cs="Times New Roman"/>
          <w:i/>
          <w:sz w:val="28"/>
          <w:szCs w:val="28"/>
        </w:rPr>
        <w:t>–</w:t>
      </w:r>
      <w:r w:rsidRPr="00D37454">
        <w:rPr>
          <w:rFonts w:ascii="Times New Roman" w:eastAsia="Times New Roman" w:hAnsi="Times New Roman" w:cs="Times New Roman"/>
          <w:i/>
          <w:sz w:val="28"/>
          <w:szCs w:val="28"/>
        </w:rPr>
        <w:t xml:space="preserve"> </w:t>
      </w:r>
      <w:r w:rsidRPr="00D37454">
        <w:rPr>
          <w:rFonts w:ascii="Times New Roman" w:eastAsia="Times New Roman" w:hAnsi="Times New Roman" w:cs="Times New Roman"/>
          <w:sz w:val="28"/>
          <w:szCs w:val="28"/>
        </w:rPr>
        <w:t>рослини, що не проникають солями і виростають на засолених ґрунтах, але не нагромаджують легкорозчинні солі в тканинах.</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sz w:val="28"/>
          <w:szCs w:val="28"/>
        </w:rPr>
        <w:t>Гранично допустима концентрація</w:t>
      </w:r>
      <w:r w:rsidRPr="00D37454">
        <w:rPr>
          <w:rFonts w:ascii="Times New Roman" w:eastAsia="Times New Roman" w:hAnsi="Times New Roman" w:cs="Times New Roman"/>
          <w:b/>
          <w:sz w:val="28"/>
          <w:szCs w:val="28"/>
        </w:rPr>
        <w:t xml:space="preserve"> </w:t>
      </w:r>
      <w:r w:rsidRPr="00D37454">
        <w:rPr>
          <w:rFonts w:ascii="Times New Roman" w:eastAsia="Times New Roman" w:hAnsi="Times New Roman" w:cs="Times New Roman"/>
          <w:sz w:val="28"/>
          <w:szCs w:val="28"/>
        </w:rPr>
        <w:t xml:space="preserve">(ГДК)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кількість шкідливої речовини в</w:t>
      </w:r>
      <w:hyperlink r:id="rId3328">
        <w:r w:rsidRPr="00432317">
          <w:rPr>
            <w:rFonts w:ascii="Times New Roman" w:eastAsia="Times New Roman" w:hAnsi="Times New Roman" w:cs="Times New Roman"/>
            <w:sz w:val="28"/>
            <w:szCs w:val="28"/>
          </w:rPr>
          <w:t xml:space="preserve"> навколишньому середовищ</w:t>
        </w:r>
      </w:hyperlink>
      <w:r w:rsidRPr="00D37454">
        <w:rPr>
          <w:rFonts w:ascii="Times New Roman" w:eastAsia="Times New Roman" w:hAnsi="Times New Roman" w:cs="Times New Roman"/>
          <w:sz w:val="28"/>
          <w:szCs w:val="28"/>
        </w:rPr>
        <w:t>і, яке</w:t>
      </w:r>
      <w:hyperlink r:id="rId3329">
        <w:r w:rsidRPr="00432317">
          <w:rPr>
            <w:rFonts w:ascii="Times New Roman" w:eastAsia="Times New Roman" w:hAnsi="Times New Roman" w:cs="Times New Roman"/>
            <w:sz w:val="28"/>
            <w:szCs w:val="28"/>
          </w:rPr>
          <w:t xml:space="preserve"> при</w:t>
        </w:r>
        <w:r w:rsidRPr="005D208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постійному контакті або</w:t>
      </w:r>
      <w:hyperlink r:id="rId3330">
        <w:r w:rsidRPr="00432317">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впливі за певний проміжок часу практично не впливає на здоров’я людини.</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Ґрунтова родючість</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здатність ґрунту задовольняти потреби рослин у живильних речовинах, повітрі, біотичному і фізико-хімічному середовищу,</w:t>
      </w:r>
      <w:hyperlink r:id="rId3331">
        <w:r w:rsidRPr="00432317">
          <w:rPr>
            <w:rFonts w:ascii="Times New Roman" w:eastAsia="Times New Roman" w:hAnsi="Times New Roman" w:cs="Times New Roman"/>
            <w:sz w:val="28"/>
            <w:szCs w:val="28"/>
          </w:rPr>
          <w:t xml:space="preserve"> включаючи </w:t>
        </w:r>
      </w:hyperlink>
      <w:r w:rsidRPr="00D37454">
        <w:rPr>
          <w:rFonts w:ascii="Times New Roman" w:eastAsia="Times New Roman" w:hAnsi="Times New Roman" w:cs="Times New Roman"/>
          <w:sz w:val="28"/>
          <w:szCs w:val="28"/>
        </w:rPr>
        <w:t>тепловий режим, і на цій основі забезпечувати врожай сільськогосподарських культур, а також біологічну продуктивність диких форм рослинності.</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Дендроіндикація</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 xml:space="preserve">(від грец. </w:t>
      </w:r>
      <w:r w:rsidRPr="005D208B">
        <w:rPr>
          <w:rFonts w:ascii="Times New Roman" w:eastAsia="Times New Roman" w:hAnsi="Times New Roman" w:cs="Times New Roman"/>
          <w:i/>
          <w:iCs/>
          <w:sz w:val="28"/>
          <w:szCs w:val="28"/>
        </w:rPr>
        <w:t>dendron</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дерево та лат. </w:t>
      </w:r>
      <w:r w:rsidRPr="005D208B">
        <w:rPr>
          <w:rFonts w:ascii="Times New Roman" w:eastAsia="Times New Roman" w:hAnsi="Times New Roman" w:cs="Times New Roman"/>
          <w:i/>
          <w:iCs/>
          <w:sz w:val="28"/>
          <w:szCs w:val="28"/>
        </w:rPr>
        <w:t>indicatio</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вказую, визначаю). Використання деревних рослин для</w:t>
      </w:r>
      <w:hyperlink r:id="rId3332">
        <w:r w:rsidRPr="00432317">
          <w:rPr>
            <w:rFonts w:ascii="Times New Roman" w:eastAsia="Times New Roman" w:hAnsi="Times New Roman" w:cs="Times New Roman"/>
            <w:sz w:val="28"/>
            <w:szCs w:val="28"/>
          </w:rPr>
          <w:t xml:space="preserve"> оцінки </w:t>
        </w:r>
      </w:hyperlink>
      <w:r w:rsidRPr="00D37454">
        <w:rPr>
          <w:rFonts w:ascii="Times New Roman" w:eastAsia="Times New Roman" w:hAnsi="Times New Roman" w:cs="Times New Roman"/>
          <w:sz w:val="28"/>
          <w:szCs w:val="28"/>
        </w:rPr>
        <w:t>стану та змін</w:t>
      </w:r>
      <w:hyperlink r:id="rId3333">
        <w:r w:rsidRPr="00432317">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 під впливом екологічних</w:t>
      </w:r>
      <w:hyperlink r:id="rId3334">
        <w:r w:rsidRPr="00432317">
          <w:rPr>
            <w:rFonts w:ascii="Times New Roman" w:eastAsia="Times New Roman" w:hAnsi="Times New Roman" w:cs="Times New Roman"/>
            <w:sz w:val="28"/>
            <w:szCs w:val="28"/>
          </w:rPr>
          <w:t xml:space="preserve"> факторів.</w:t>
        </w:r>
      </w:hyperlink>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i/>
          <w:iCs/>
          <w:sz w:val="28"/>
          <w:szCs w:val="28"/>
        </w:rPr>
        <w:t>Дефоліація</w:t>
      </w:r>
      <w:r w:rsidRPr="00432317">
        <w:rPr>
          <w:rFonts w:ascii="Times New Roman" w:eastAsia="Times New Roman" w:hAnsi="Times New Roman" w:cs="Times New Roman"/>
          <w:sz w:val="28"/>
          <w:szCs w:val="28"/>
        </w:rPr>
        <w:t xml:space="preserve"> </w:t>
      </w:r>
      <w:r w:rsidR="00D37454" w:rsidRPr="00432317">
        <w:rPr>
          <w:rFonts w:ascii="Times New Roman" w:eastAsia="Times New Roman" w:hAnsi="Times New Roman" w:cs="Times New Roman"/>
          <w:sz w:val="28"/>
          <w:szCs w:val="28"/>
        </w:rPr>
        <w:t>–</w:t>
      </w:r>
      <w:r w:rsidRPr="00432317">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опадання листя.</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Екологічна валентність певного</w:t>
      </w:r>
      <w:hyperlink r:id="rId3335">
        <w:r w:rsidRPr="005D208B">
          <w:rPr>
            <w:rFonts w:ascii="Times New Roman" w:eastAsia="Times New Roman" w:hAnsi="Times New Roman" w:cs="Times New Roman"/>
            <w:b/>
            <w:bCs/>
            <w:i/>
            <w:iCs/>
            <w:sz w:val="28"/>
            <w:szCs w:val="28"/>
          </w:rPr>
          <w:t xml:space="preserve"> виду </w:t>
        </w:r>
      </w:hyperlink>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це діапазон інтенсивності дії екологічного</w:t>
      </w:r>
      <w:hyperlink r:id="rId3336">
        <w:r w:rsidRPr="005D208B">
          <w:rPr>
            <w:rFonts w:ascii="Times New Roman" w:eastAsia="Times New Roman" w:hAnsi="Times New Roman" w:cs="Times New Roman"/>
            <w:sz w:val="28"/>
            <w:szCs w:val="28"/>
          </w:rPr>
          <w:t xml:space="preserve"> фактору,</w:t>
        </w:r>
      </w:hyperlink>
      <w:r w:rsidRPr="00D37454">
        <w:rPr>
          <w:rFonts w:ascii="Times New Roman" w:eastAsia="Times New Roman" w:hAnsi="Times New Roman" w:cs="Times New Roman"/>
          <w:sz w:val="28"/>
          <w:szCs w:val="28"/>
        </w:rPr>
        <w:t xml:space="preserve"> у якому можливе існування певного</w:t>
      </w:r>
      <w:hyperlink r:id="rId3337">
        <w:r w:rsidRPr="005D208B">
          <w:rPr>
            <w:rFonts w:ascii="Times New Roman" w:eastAsia="Times New Roman" w:hAnsi="Times New Roman" w:cs="Times New Roman"/>
            <w:sz w:val="28"/>
            <w:szCs w:val="28"/>
          </w:rPr>
          <w:t xml:space="preserve"> виду.</w:t>
        </w:r>
      </w:hyperlink>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Екологічні</w:t>
      </w:r>
      <w:hyperlink r:id="rId3338">
        <w:r w:rsidRPr="005D208B">
          <w:rPr>
            <w:rFonts w:ascii="Times New Roman" w:eastAsia="Times New Roman" w:hAnsi="Times New Roman" w:cs="Times New Roman"/>
            <w:b/>
            <w:bCs/>
            <w:i/>
            <w:iCs/>
            <w:sz w:val="28"/>
            <w:szCs w:val="28"/>
          </w:rPr>
          <w:t xml:space="preserve"> фактори</w:t>
        </w:r>
        <w:r w:rsidRPr="005D208B">
          <w:rPr>
            <w:rFonts w:ascii="Times New Roman" w:eastAsia="Times New Roman" w:hAnsi="Times New Roman" w:cs="Times New Roman"/>
            <w:sz w:val="28"/>
            <w:szCs w:val="28"/>
          </w:rPr>
          <w:t xml:space="preserve"> </w:t>
        </w:r>
      </w:hyperlink>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це всі компоненти довкілля, що впливають на живі організми та</w:t>
      </w:r>
      <w:hyperlink r:id="rId3339">
        <w:r w:rsidRPr="005D208B">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угруповання.</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Еугалофіти</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типові солянки, рослини, що накопичують сіль у великих кількостях у тканинах і мають соковиті і м’ясисті стебла.</w:t>
      </w:r>
    </w:p>
    <w:p w:rsidR="00B02790" w:rsidRPr="00D37454" w:rsidRDefault="009761D1" w:rsidP="005D208B">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Забруднювач</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будь-який фізичний чинник, хімічна речовина або біологічний</w:t>
      </w:r>
      <w:hyperlink r:id="rId3340">
        <w:r w:rsidRPr="005D208B">
          <w:rPr>
            <w:rFonts w:ascii="Times New Roman" w:eastAsia="Times New Roman" w:hAnsi="Times New Roman" w:cs="Times New Roman"/>
            <w:sz w:val="28"/>
            <w:szCs w:val="28"/>
          </w:rPr>
          <w:t xml:space="preserve"> вид </w:t>
        </w:r>
      </w:hyperlink>
      <w:r w:rsidRPr="00D37454">
        <w:rPr>
          <w:rFonts w:ascii="Times New Roman" w:eastAsia="Times New Roman" w:hAnsi="Times New Roman" w:cs="Times New Roman"/>
          <w:sz w:val="28"/>
          <w:szCs w:val="28"/>
        </w:rPr>
        <w:t>, який потрапляє в</w:t>
      </w:r>
      <w:hyperlink r:id="rId3341">
        <w:r w:rsidRPr="005D208B">
          <w:rPr>
            <w:rFonts w:ascii="Times New Roman" w:eastAsia="Times New Roman" w:hAnsi="Times New Roman" w:cs="Times New Roman"/>
            <w:sz w:val="28"/>
            <w:szCs w:val="28"/>
          </w:rPr>
          <w:t xml:space="preserve"> навколишнє середовищ</w:t>
        </w:r>
      </w:hyperlink>
      <w:r w:rsidRPr="00D37454">
        <w:rPr>
          <w:rFonts w:ascii="Times New Roman" w:eastAsia="Times New Roman" w:hAnsi="Times New Roman" w:cs="Times New Roman"/>
          <w:sz w:val="28"/>
          <w:szCs w:val="28"/>
        </w:rPr>
        <w:t>е або виникає в ньому в кількості, більшій за звичайну, і</w:t>
      </w:r>
      <w:hyperlink r:id="rId3342">
        <w:r w:rsidRPr="005D208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спричиняє забруднення середовища.</w:t>
      </w:r>
    </w:p>
    <w:p w:rsidR="00B02790" w:rsidRPr="00D37454" w:rsidRDefault="009761D1" w:rsidP="005D208B">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Зона оптимуму</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це сприятлива інтенсивність впливу екологічного</w:t>
      </w:r>
      <w:hyperlink r:id="rId3343">
        <w:r w:rsidRPr="005D208B">
          <w:rPr>
            <w:rFonts w:ascii="Times New Roman" w:eastAsia="Times New Roman" w:hAnsi="Times New Roman" w:cs="Times New Roman"/>
            <w:sz w:val="28"/>
            <w:szCs w:val="28"/>
          </w:rPr>
          <w:t xml:space="preserve"> фактору </w:t>
        </w:r>
      </w:hyperlink>
      <w:r w:rsidRPr="00D37454">
        <w:rPr>
          <w:rFonts w:ascii="Times New Roman" w:eastAsia="Times New Roman" w:hAnsi="Times New Roman" w:cs="Times New Roman"/>
          <w:sz w:val="28"/>
          <w:szCs w:val="28"/>
        </w:rPr>
        <w:t>для організмів певного</w:t>
      </w:r>
      <w:hyperlink r:id="rId3344">
        <w:r w:rsidRPr="005D208B">
          <w:rPr>
            <w:rFonts w:ascii="Times New Roman" w:eastAsia="Times New Roman" w:hAnsi="Times New Roman" w:cs="Times New Roman"/>
            <w:sz w:val="28"/>
            <w:szCs w:val="28"/>
          </w:rPr>
          <w:t xml:space="preserve"> виду.</w:t>
        </w:r>
      </w:hyperlink>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Зона песимуму</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відхилення інтенсивності дії певного екологічного</w:t>
      </w:r>
      <w:hyperlink r:id="rId3345">
        <w:r w:rsidRPr="005D208B">
          <w:rPr>
            <w:rFonts w:ascii="Times New Roman" w:eastAsia="Times New Roman" w:hAnsi="Times New Roman" w:cs="Times New Roman"/>
            <w:sz w:val="28"/>
            <w:szCs w:val="28"/>
          </w:rPr>
          <w:t xml:space="preserve"> фактору </w:t>
        </w:r>
      </w:hyperlink>
      <w:r w:rsidRPr="00D37454">
        <w:rPr>
          <w:rFonts w:ascii="Times New Roman" w:eastAsia="Times New Roman" w:hAnsi="Times New Roman" w:cs="Times New Roman"/>
          <w:sz w:val="28"/>
          <w:szCs w:val="28"/>
        </w:rPr>
        <w:t>від оптимальної в той чи інший бік і виявлення його пригнічувальної дії.</w:t>
      </w:r>
    </w:p>
    <w:p w:rsidR="00B02790" w:rsidRPr="005D208B"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Зообентос</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сукупність донних тварин, що живуть на дні або в ґрунті морських і прісних водойм.</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Зооіндикація</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 xml:space="preserve">(від грец. </w:t>
      </w:r>
      <w:r w:rsidRPr="005D208B">
        <w:rPr>
          <w:rFonts w:ascii="Times New Roman" w:eastAsia="Times New Roman" w:hAnsi="Times New Roman" w:cs="Times New Roman"/>
          <w:i/>
          <w:iCs/>
          <w:sz w:val="28"/>
          <w:szCs w:val="28"/>
        </w:rPr>
        <w:t>ζῷον</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тварина, та лат. </w:t>
      </w:r>
      <w:r w:rsidRPr="005D208B">
        <w:rPr>
          <w:rFonts w:ascii="Times New Roman" w:eastAsia="Times New Roman" w:hAnsi="Times New Roman" w:cs="Times New Roman"/>
          <w:i/>
          <w:iCs/>
          <w:sz w:val="28"/>
          <w:szCs w:val="28"/>
        </w:rPr>
        <w:t xml:space="preserve">іndicatio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вказую, визначаю) використання тварин у якості індикаторних організмів.</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Зоопланктон</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сукупність тварин, що населяють водну товщу та пасивно переносяться течіями.</w:t>
      </w:r>
    </w:p>
    <w:p w:rsidR="00B02790" w:rsidRPr="00D37454" w:rsidRDefault="009761D1" w:rsidP="005D208B">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Індекс забруднення</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показник, якісно й кількісно відображає присутність у довкіллі речовини-забруднювача і ступінь його впливу на живі організми.</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Індекс чистоти повітря</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 xml:space="preserve">синтетичний показник, який розраховують на основі вивчення угруповань епіфітних лишайників (зростають на корі дерев) у </w:t>
      </w:r>
      <w:r w:rsidRPr="00D37454">
        <w:rPr>
          <w:rFonts w:ascii="Times New Roman" w:eastAsia="Times New Roman" w:hAnsi="Times New Roman" w:cs="Times New Roman"/>
          <w:sz w:val="28"/>
          <w:szCs w:val="28"/>
        </w:rPr>
        <w:lastRenderedPageBreak/>
        <w:t>населених пунктах та індустріальних регіонах для порівняльного оцінювання стану атмосферного повітря.</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Кріногалофіти</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рослини які</w:t>
      </w:r>
      <w:hyperlink r:id="rId3346">
        <w:r w:rsidRPr="005D208B">
          <w:rPr>
            <w:rFonts w:ascii="Times New Roman" w:eastAsia="Times New Roman" w:hAnsi="Times New Roman" w:cs="Times New Roman"/>
            <w:sz w:val="28"/>
            <w:szCs w:val="28"/>
          </w:rPr>
          <w:t xml:space="preserve"> здатні </w:t>
        </w:r>
      </w:hyperlink>
      <w:r w:rsidRPr="00D37454">
        <w:rPr>
          <w:rFonts w:ascii="Times New Roman" w:eastAsia="Times New Roman" w:hAnsi="Times New Roman" w:cs="Times New Roman"/>
          <w:sz w:val="28"/>
          <w:szCs w:val="28"/>
        </w:rPr>
        <w:t xml:space="preserve">виділяти надлишок солей у вигляді краплин розсолу крізь особливі залози </w:t>
      </w:r>
      <w:hyperlink r:id="rId3347">
        <w:r w:rsidRPr="005D208B">
          <w:rPr>
            <w:rFonts w:ascii="Times New Roman" w:eastAsia="Times New Roman" w:hAnsi="Times New Roman" w:cs="Times New Roman"/>
            <w:sz w:val="28"/>
            <w:szCs w:val="28"/>
          </w:rPr>
          <w:t xml:space="preserve">(їх </w:t>
        </w:r>
      </w:hyperlink>
      <w:r w:rsidRPr="00D37454">
        <w:rPr>
          <w:rFonts w:ascii="Times New Roman" w:eastAsia="Times New Roman" w:hAnsi="Times New Roman" w:cs="Times New Roman"/>
          <w:sz w:val="28"/>
          <w:szCs w:val="28"/>
        </w:rPr>
        <w:t>іноді називають фільтруючими галофітами) і мають характерний сольовий наліт.</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Ксерофіти</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рослини сухих середовищ. Для них характерні вузколистість, опушення листків, жорсткі стебла та видозміни листків (колючки).</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Ліхеноіндика́ція</w:t>
      </w:r>
      <w:r w:rsidRPr="00D37454">
        <w:rPr>
          <w:rFonts w:ascii="Times New Roman" w:eastAsia="Times New Roman" w:hAnsi="Times New Roman" w:cs="Times New Roman"/>
          <w:sz w:val="28"/>
          <w:szCs w:val="28"/>
        </w:rPr>
        <w:t xml:space="preserve"> (від грец. </w:t>
      </w:r>
      <w:r w:rsidRPr="005D208B">
        <w:rPr>
          <w:rFonts w:ascii="Times New Roman" w:eastAsia="Times New Roman" w:hAnsi="Times New Roman" w:cs="Times New Roman"/>
          <w:i/>
          <w:iCs/>
          <w:sz w:val="28"/>
          <w:szCs w:val="28"/>
        </w:rPr>
        <w:t>λειχήν</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лишай, лишайник і лат. </w:t>
      </w:r>
      <w:r w:rsidRPr="005D208B">
        <w:rPr>
          <w:rFonts w:ascii="Times New Roman" w:eastAsia="Times New Roman" w:hAnsi="Times New Roman" w:cs="Times New Roman"/>
          <w:i/>
          <w:iCs/>
          <w:sz w:val="28"/>
          <w:szCs w:val="28"/>
        </w:rPr>
        <w:t>indico</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вказую, визначаю)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це оцінювання стану </w:t>
      </w:r>
      <w:hyperlink r:id="rId3348">
        <w:r w:rsidRPr="00D37454">
          <w:rPr>
            <w:rFonts w:ascii="Times New Roman" w:eastAsia="Times New Roman" w:hAnsi="Times New Roman" w:cs="Times New Roman"/>
            <w:sz w:val="28"/>
            <w:szCs w:val="28"/>
          </w:rPr>
          <w:t>довкілля</w:t>
        </w:r>
      </w:hyperlink>
      <w:hyperlink r:id="rId3349">
        <w:r w:rsidRPr="005D208B">
          <w:rPr>
            <w:rFonts w:ascii="Times New Roman" w:eastAsia="Times New Roman" w:hAnsi="Times New Roman" w:cs="Times New Roman"/>
            <w:sz w:val="28"/>
            <w:szCs w:val="28"/>
          </w:rPr>
          <w:t xml:space="preserve"> за допомогою </w:t>
        </w:r>
      </w:hyperlink>
      <w:r w:rsidRPr="00D37454">
        <w:rPr>
          <w:rFonts w:ascii="Times New Roman" w:eastAsia="Times New Roman" w:hAnsi="Times New Roman" w:cs="Times New Roman"/>
          <w:sz w:val="28"/>
          <w:szCs w:val="28"/>
        </w:rPr>
        <w:t>лишайників.</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Мезосапроби</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витримують лише середній ступінь забруднення.</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Мегаторфи</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 xml:space="preserve">рослини, що вимогливі до родючості </w:t>
      </w:r>
      <w:r w:rsidR="005D208B" w:rsidRPr="00D37454">
        <w:rPr>
          <w:rFonts w:ascii="Times New Roman" w:eastAsia="Times New Roman" w:hAnsi="Times New Roman" w:cs="Times New Roman"/>
          <w:sz w:val="28"/>
          <w:szCs w:val="28"/>
        </w:rPr>
        <w:t>ґрунтів</w:t>
      </w:r>
      <w:r w:rsidRPr="00D37454">
        <w:rPr>
          <w:rFonts w:ascii="Times New Roman" w:eastAsia="Times New Roman" w:hAnsi="Times New Roman" w:cs="Times New Roman"/>
          <w:sz w:val="28"/>
          <w:szCs w:val="28"/>
        </w:rPr>
        <w:t>.</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Мезотрофи</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 xml:space="preserve">рослини, що середньо вибагливі до родючості </w:t>
      </w:r>
      <w:r w:rsidR="005D208B" w:rsidRPr="00D37454">
        <w:rPr>
          <w:rFonts w:ascii="Times New Roman" w:eastAsia="Times New Roman" w:hAnsi="Times New Roman" w:cs="Times New Roman"/>
          <w:sz w:val="28"/>
          <w:szCs w:val="28"/>
        </w:rPr>
        <w:t>ґрунтів</w:t>
      </w:r>
      <w:r w:rsidRPr="00D37454">
        <w:rPr>
          <w:rFonts w:ascii="Times New Roman" w:eastAsia="Times New Roman" w:hAnsi="Times New Roman" w:cs="Times New Roman"/>
          <w:sz w:val="28"/>
          <w:szCs w:val="28"/>
        </w:rPr>
        <w:t>.</w:t>
      </w:r>
    </w:p>
    <w:p w:rsidR="00B02790" w:rsidRPr="00D37454" w:rsidRDefault="005D208B"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М</w:t>
      </w:r>
      <w:r w:rsidR="009761D1" w:rsidRPr="005D208B">
        <w:rPr>
          <w:rFonts w:ascii="Times New Roman" w:eastAsia="Times New Roman" w:hAnsi="Times New Roman" w:cs="Times New Roman"/>
          <w:b/>
          <w:bCs/>
          <w:i/>
          <w:iCs/>
          <w:sz w:val="28"/>
          <w:szCs w:val="28"/>
        </w:rPr>
        <w:t>езогалофіти</w:t>
      </w:r>
      <w:r w:rsidR="009761D1"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009761D1" w:rsidRPr="00D37454">
        <w:rPr>
          <w:rFonts w:ascii="Times New Roman" w:eastAsia="Times New Roman" w:hAnsi="Times New Roman" w:cs="Times New Roman"/>
          <w:sz w:val="28"/>
          <w:szCs w:val="28"/>
        </w:rPr>
        <w:t xml:space="preserve"> рослини, що ростуть на </w:t>
      </w:r>
      <w:r w:rsidRPr="00D37454">
        <w:rPr>
          <w:rFonts w:ascii="Times New Roman" w:eastAsia="Times New Roman" w:hAnsi="Times New Roman" w:cs="Times New Roman"/>
          <w:sz w:val="28"/>
          <w:szCs w:val="28"/>
        </w:rPr>
        <w:t>ґрунтах</w:t>
      </w:r>
      <w:r w:rsidR="009761D1" w:rsidRPr="00D37454">
        <w:rPr>
          <w:rFonts w:ascii="Times New Roman" w:eastAsia="Times New Roman" w:hAnsi="Times New Roman" w:cs="Times New Roman"/>
          <w:sz w:val="28"/>
          <w:szCs w:val="28"/>
        </w:rPr>
        <w:t xml:space="preserve"> із середнім вмістом солей.</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Мезофіти</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рослини досить забезпечених вологою місць, але не сирих і не заболочених.</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Нейтрофіли</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рослини ґрунтів із нейтральною реакцією.</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Некрози</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відмирання обмежених ділянок тканини.</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Олігогалофіти</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рослини, що ростуть</w:t>
      </w:r>
      <w:hyperlink r:id="rId3350">
        <w:r w:rsidRPr="005D208B">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малих вмістах солей у ґрунті.</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Олігосапроби</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hyperlink r:id="rId3351">
        <w:r w:rsidRPr="005D208B">
          <w:rPr>
            <w:rFonts w:ascii="Times New Roman" w:eastAsia="Times New Roman" w:hAnsi="Times New Roman" w:cs="Times New Roman"/>
            <w:sz w:val="28"/>
            <w:szCs w:val="28"/>
          </w:rPr>
          <w:t xml:space="preserve"> </w:t>
        </w:r>
      </w:hyperlink>
      <w:hyperlink r:id="rId3352">
        <w:r w:rsidRPr="005D208B">
          <w:rPr>
            <w:rFonts w:ascii="Times New Roman" w:eastAsia="Times New Roman" w:hAnsi="Times New Roman" w:cs="Times New Roman"/>
            <w:sz w:val="28"/>
            <w:szCs w:val="28"/>
          </w:rPr>
          <w:t xml:space="preserve">здатні </w:t>
        </w:r>
      </w:hyperlink>
      <w:r w:rsidRPr="00D37454">
        <w:rPr>
          <w:rFonts w:ascii="Times New Roman" w:eastAsia="Times New Roman" w:hAnsi="Times New Roman" w:cs="Times New Roman"/>
          <w:sz w:val="28"/>
          <w:szCs w:val="28"/>
        </w:rPr>
        <w:t>витримати лише слабкий ступінь забруднення, вимогливі до кисню</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Оліготрофи</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 xml:space="preserve">рослини, що не вибагливіі до родючості </w:t>
      </w:r>
      <w:r w:rsidR="005D208B" w:rsidRPr="00D37454">
        <w:rPr>
          <w:rFonts w:ascii="Times New Roman" w:eastAsia="Times New Roman" w:hAnsi="Times New Roman" w:cs="Times New Roman"/>
          <w:sz w:val="28"/>
          <w:szCs w:val="28"/>
        </w:rPr>
        <w:t>ґрунтів</w:t>
      </w:r>
      <w:r w:rsidRPr="00D37454">
        <w:rPr>
          <w:rFonts w:ascii="Times New Roman" w:eastAsia="Times New Roman" w:hAnsi="Times New Roman" w:cs="Times New Roman"/>
          <w:sz w:val="28"/>
          <w:szCs w:val="28"/>
        </w:rPr>
        <w:t>.</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Омброфіти</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рослини, що</w:t>
      </w:r>
      <w:hyperlink r:id="rId3353">
        <w:r w:rsidRPr="005D208B">
          <w:rPr>
            <w:rFonts w:ascii="Times New Roman" w:eastAsia="Times New Roman" w:hAnsi="Times New Roman" w:cs="Times New Roman"/>
            <w:sz w:val="28"/>
            <w:szCs w:val="28"/>
          </w:rPr>
          <w:t xml:space="preserve"> існують </w:t>
        </w:r>
      </w:hyperlink>
      <w:r w:rsidRPr="00D37454">
        <w:rPr>
          <w:rFonts w:ascii="Times New Roman" w:eastAsia="Times New Roman" w:hAnsi="Times New Roman" w:cs="Times New Roman"/>
          <w:sz w:val="28"/>
          <w:szCs w:val="28"/>
        </w:rPr>
        <w:t>лише</w:t>
      </w:r>
      <w:hyperlink r:id="rId3354">
        <w:r w:rsidRPr="005D208B">
          <w:rPr>
            <w:rFonts w:ascii="Times New Roman" w:eastAsia="Times New Roman" w:hAnsi="Times New Roman" w:cs="Times New Roman"/>
            <w:sz w:val="28"/>
            <w:szCs w:val="28"/>
          </w:rPr>
          <w:t xml:space="preserve"> за рахунок </w:t>
        </w:r>
      </w:hyperlink>
      <w:r w:rsidRPr="00D37454">
        <w:rPr>
          <w:rFonts w:ascii="Times New Roman" w:eastAsia="Times New Roman" w:hAnsi="Times New Roman" w:cs="Times New Roman"/>
          <w:sz w:val="28"/>
          <w:szCs w:val="28"/>
        </w:rPr>
        <w:t>атмосферних опадів.</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Пелитофіти</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рослини, що ростуть на глині.</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Пелофіли</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рослини що ростуть на мулі.</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Перифітон</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поселення водних рослин і тварин на підводних скелях, камінні, річкових суднах, палях та інших об’єктах.</w:t>
      </w:r>
    </w:p>
    <w:p w:rsidR="00B02790" w:rsidRPr="005D208B"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Петрофіти (літофіти)</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рослини, що ростуть на кам’янистих субстратах, або на скалах.</w:t>
      </w:r>
    </w:p>
    <w:p w:rsidR="00B02790" w:rsidRPr="005D208B"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Полісапроби</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організми, що витримують сильний ступінь дефіциту кисню.</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Природне забруднення</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виникає внаслідок потужних природних процесів.</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Псамофіти</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рослини, що ростуть на пісках та піщаних субстратах.</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Псаммофіли</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рослини, що ростуть на кам’янистому грунті.</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Реакофіли</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організми, що пристосовані до проживання в умовах швидкої течії.</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Рослина-монітор</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 xml:space="preserve">рослина, за ознаками </w:t>
      </w:r>
      <w:hyperlink r:id="rId3355">
        <w:r w:rsidRPr="005D208B">
          <w:rPr>
            <w:rFonts w:ascii="Times New Roman" w:eastAsia="Times New Roman" w:hAnsi="Times New Roman" w:cs="Times New Roman"/>
            <w:sz w:val="28"/>
            <w:szCs w:val="28"/>
          </w:rPr>
          <w:t>ушкодження</w:t>
        </w:r>
      </w:hyperlink>
      <w:hyperlink r:id="rId3356">
        <w:r w:rsidRPr="00D37454">
          <w:rPr>
            <w:rFonts w:ascii="Times New Roman" w:eastAsia="Times New Roman" w:hAnsi="Times New Roman" w:cs="Times New Roman"/>
            <w:sz w:val="28"/>
            <w:szCs w:val="28"/>
          </w:rPr>
          <w:t xml:space="preserve"> </w:t>
        </w:r>
      </w:hyperlink>
      <w:hyperlink r:id="rId3357">
        <w:r w:rsidRPr="005D208B">
          <w:rPr>
            <w:rFonts w:ascii="Times New Roman" w:eastAsia="Times New Roman" w:hAnsi="Times New Roman" w:cs="Times New Roman"/>
            <w:sz w:val="28"/>
            <w:szCs w:val="28"/>
          </w:rPr>
          <w:t xml:space="preserve">на якій </w:t>
        </w:r>
      </w:hyperlink>
      <w:r w:rsidRPr="00D37454">
        <w:rPr>
          <w:rFonts w:ascii="Times New Roman" w:eastAsia="Times New Roman" w:hAnsi="Times New Roman" w:cs="Times New Roman"/>
          <w:sz w:val="28"/>
          <w:szCs w:val="28"/>
        </w:rPr>
        <w:t>можна</w:t>
      </w:r>
      <w:hyperlink r:id="rId3358">
        <w:r w:rsidRPr="005D208B">
          <w:rPr>
            <w:rFonts w:ascii="Times New Roman" w:eastAsia="Times New Roman" w:hAnsi="Times New Roman" w:cs="Times New Roman"/>
            <w:sz w:val="28"/>
            <w:szCs w:val="28"/>
          </w:rPr>
          <w:t xml:space="preserve"> отримати </w:t>
        </w:r>
      </w:hyperlink>
      <w:r w:rsidRPr="00D37454">
        <w:rPr>
          <w:rFonts w:ascii="Times New Roman" w:eastAsia="Times New Roman" w:hAnsi="Times New Roman" w:cs="Times New Roman"/>
          <w:sz w:val="28"/>
          <w:szCs w:val="28"/>
        </w:rPr>
        <w:t>інформацію про кількість забруднюючих речовин або</w:t>
      </w:r>
      <w:hyperlink r:id="rId3359">
        <w:r w:rsidRPr="005D208B">
          <w:rPr>
            <w:rFonts w:ascii="Times New Roman" w:eastAsia="Times New Roman" w:hAnsi="Times New Roman" w:cs="Times New Roman"/>
            <w:sz w:val="28"/>
            <w:szCs w:val="28"/>
          </w:rPr>
          <w:t xml:space="preserve"> їх </w:t>
        </w:r>
      </w:hyperlink>
      <w:r w:rsidRPr="00D37454">
        <w:rPr>
          <w:rFonts w:ascii="Times New Roman" w:eastAsia="Times New Roman" w:hAnsi="Times New Roman" w:cs="Times New Roman"/>
          <w:sz w:val="28"/>
          <w:szCs w:val="28"/>
        </w:rPr>
        <w:t>суміші в довкіллі.</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Сапробність</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здатність водних організмів жити у воді, яка містить різну кількість органічних речовин. За ступенем органічного забруднення водоймища прийнято поділяти на</w:t>
      </w:r>
      <w:hyperlink r:id="rId3360">
        <w:r w:rsidRPr="005D208B">
          <w:rPr>
            <w:rFonts w:ascii="Times New Roman" w:eastAsia="Times New Roman" w:hAnsi="Times New Roman" w:cs="Times New Roman"/>
            <w:sz w:val="28"/>
            <w:szCs w:val="28"/>
          </w:rPr>
          <w:t xml:space="preserve"> полі-,</w:t>
        </w:r>
      </w:hyperlink>
      <w:r w:rsidRPr="00D37454">
        <w:rPr>
          <w:rFonts w:ascii="Times New Roman" w:eastAsia="Times New Roman" w:hAnsi="Times New Roman" w:cs="Times New Roman"/>
          <w:sz w:val="28"/>
          <w:szCs w:val="28"/>
        </w:rPr>
        <w:t xml:space="preserve"> мезо- та олігосапробні, а організми, що в них проживають, відповідно називати</w:t>
      </w:r>
      <w:hyperlink r:id="rId3361">
        <w:r w:rsidRPr="005D208B">
          <w:rPr>
            <w:rFonts w:ascii="Times New Roman" w:eastAsia="Times New Roman" w:hAnsi="Times New Roman" w:cs="Times New Roman"/>
            <w:sz w:val="28"/>
            <w:szCs w:val="28"/>
          </w:rPr>
          <w:t xml:space="preserve"> полі-,</w:t>
        </w:r>
      </w:hyperlink>
      <w:r w:rsidRPr="00D37454">
        <w:rPr>
          <w:rFonts w:ascii="Times New Roman" w:eastAsia="Times New Roman" w:hAnsi="Times New Roman" w:cs="Times New Roman"/>
          <w:sz w:val="28"/>
          <w:szCs w:val="28"/>
        </w:rPr>
        <w:t xml:space="preserve"> мезо- або олігосапробами.</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lastRenderedPageBreak/>
        <w:t>Синбіоіндикація</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дослідження стану</w:t>
      </w:r>
      <w:hyperlink r:id="rId3362">
        <w:r w:rsidRPr="005D208B">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 що ґрунтуються на спостереженні за угрупуваннями організмів (популяції,</w:t>
      </w:r>
      <w:hyperlink r:id="rId3363">
        <w:r w:rsidRPr="005D208B">
          <w:rPr>
            <w:rFonts w:ascii="Times New Roman" w:eastAsia="Times New Roman" w:hAnsi="Times New Roman" w:cs="Times New Roman"/>
            <w:sz w:val="28"/>
            <w:szCs w:val="28"/>
          </w:rPr>
          <w:t xml:space="preserve"> види </w:t>
        </w:r>
      </w:hyperlink>
      <w:hyperlink r:id="rId3364">
        <w:r w:rsidRPr="005D208B">
          <w:rPr>
            <w:rFonts w:ascii="Times New Roman" w:eastAsia="Times New Roman" w:hAnsi="Times New Roman" w:cs="Times New Roman"/>
            <w:sz w:val="28"/>
            <w:szCs w:val="28"/>
          </w:rPr>
          <w:t>і т.д.</w:t>
        </w:r>
      </w:hyperlink>
      <w:r w:rsidRPr="00D37454">
        <w:rPr>
          <w:rFonts w:ascii="Times New Roman" w:eastAsia="Times New Roman" w:hAnsi="Times New Roman" w:cs="Times New Roman"/>
          <w:sz w:val="28"/>
          <w:szCs w:val="28"/>
        </w:rPr>
        <w:t>).</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Стенобіонти</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hyperlink r:id="rId3365">
        <w:r w:rsidRPr="005D208B">
          <w:rPr>
            <w:rFonts w:ascii="Times New Roman" w:eastAsia="Times New Roman" w:hAnsi="Times New Roman" w:cs="Times New Roman"/>
            <w:sz w:val="28"/>
            <w:szCs w:val="28"/>
          </w:rPr>
          <w:t xml:space="preserve"> </w:t>
        </w:r>
      </w:hyperlink>
      <w:hyperlink r:id="rId3366">
        <w:r w:rsidRPr="005D208B">
          <w:rPr>
            <w:rFonts w:ascii="Times New Roman" w:eastAsia="Times New Roman" w:hAnsi="Times New Roman" w:cs="Times New Roman"/>
            <w:sz w:val="28"/>
            <w:szCs w:val="28"/>
          </w:rPr>
          <w:t xml:space="preserve">види </w:t>
        </w:r>
      </w:hyperlink>
      <w:r w:rsidRPr="00D37454">
        <w:rPr>
          <w:rFonts w:ascii="Times New Roman" w:eastAsia="Times New Roman" w:hAnsi="Times New Roman" w:cs="Times New Roman"/>
          <w:sz w:val="28"/>
          <w:szCs w:val="28"/>
        </w:rPr>
        <w:t>з низькою адаптаційною здатністю, життєдіяльність яких обмежена вузьким діапазоном змін певного</w:t>
      </w:r>
      <w:hyperlink r:id="rId3367">
        <w:r w:rsidRPr="005D208B">
          <w:rPr>
            <w:rFonts w:ascii="Times New Roman" w:eastAsia="Times New Roman" w:hAnsi="Times New Roman" w:cs="Times New Roman"/>
            <w:sz w:val="28"/>
            <w:szCs w:val="28"/>
          </w:rPr>
          <w:t xml:space="preserve"> фактора.</w:t>
        </w:r>
      </w:hyperlink>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Стрес, або загальний адаптаційний синдром</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це необхідна ланка неспецифічної реакції організму, складник та етап його адаптації до умов життя, компонент нормальної життєдіяльності,</w:t>
      </w:r>
      <w:hyperlink r:id="rId3368">
        <w:r w:rsidRPr="005D208B">
          <w:rPr>
            <w:rFonts w:ascii="Times New Roman" w:eastAsia="Times New Roman" w:hAnsi="Times New Roman" w:cs="Times New Roman"/>
            <w:sz w:val="28"/>
            <w:szCs w:val="28"/>
          </w:rPr>
          <w:t xml:space="preserve"> фактор </w:t>
        </w:r>
      </w:hyperlink>
      <w:r w:rsidRPr="00D37454">
        <w:rPr>
          <w:rFonts w:ascii="Times New Roman" w:eastAsia="Times New Roman" w:hAnsi="Times New Roman" w:cs="Times New Roman"/>
          <w:sz w:val="28"/>
          <w:szCs w:val="28"/>
        </w:rPr>
        <w:t>збереження гомеостазу.</w:t>
      </w:r>
    </w:p>
    <w:p w:rsidR="00B02790" w:rsidRPr="00D37454" w:rsidRDefault="009761D1" w:rsidP="005D208B">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Таксобність</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ступінь забруднення водойми, чи її частини токсичними речовинами.</w:t>
      </w:r>
    </w:p>
    <w:p w:rsidR="00B02790" w:rsidRPr="00D37454" w:rsidRDefault="009761D1" w:rsidP="005D208B">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Термофіти</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теплолюбні рослини, які не витримують зниження температур, нормально розвиваються</w:t>
      </w:r>
      <w:hyperlink r:id="rId3369">
        <w:r w:rsidRPr="005D208B">
          <w:rPr>
            <w:rFonts w:ascii="Times New Roman" w:eastAsia="Times New Roman" w:hAnsi="Times New Roman" w:cs="Times New Roman"/>
            <w:sz w:val="28"/>
            <w:szCs w:val="28"/>
          </w:rPr>
          <w:t xml:space="preserve"> </w:t>
        </w:r>
      </w:hyperlink>
      <w:hyperlink r:id="rId3370">
        <w:r w:rsidRPr="005D208B">
          <w:rPr>
            <w:rFonts w:ascii="Times New Roman" w:eastAsia="Times New Roman" w:hAnsi="Times New Roman" w:cs="Times New Roman"/>
            <w:sz w:val="28"/>
            <w:szCs w:val="28"/>
          </w:rPr>
          <w:t>за</w:t>
        </w:r>
      </w:hyperlink>
      <w:hyperlink r:id="rId3371">
        <w:r w:rsidRPr="005D208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температурою 260C з незначними добовими й річними коливаннями.</w:t>
      </w:r>
    </w:p>
    <w:p w:rsidR="00B02790" w:rsidRPr="00D37454" w:rsidRDefault="009761D1" w:rsidP="005D208B">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Термофоби</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організми, які не витримують високих температур, нормально розвиваються</w:t>
      </w:r>
      <w:hyperlink r:id="rId3372">
        <w:r w:rsidRPr="005D208B">
          <w:rPr>
            <w:rFonts w:ascii="Times New Roman" w:eastAsia="Times New Roman" w:hAnsi="Times New Roman" w:cs="Times New Roman"/>
            <w:sz w:val="28"/>
            <w:szCs w:val="28"/>
          </w:rPr>
          <w:t xml:space="preserve"> при </w:t>
        </w:r>
      </w:hyperlink>
      <w:r w:rsidRPr="00D37454">
        <w:rPr>
          <w:rFonts w:ascii="Times New Roman" w:eastAsia="Times New Roman" w:hAnsi="Times New Roman" w:cs="Times New Roman"/>
          <w:sz w:val="28"/>
          <w:szCs w:val="28"/>
        </w:rPr>
        <w:t xml:space="preserve">порівняно низьких температурах </w:t>
      </w:r>
      <w:hyperlink r:id="rId3373">
        <w:r w:rsidRPr="005D208B">
          <w:rPr>
            <w:rFonts w:ascii="Times New Roman" w:eastAsia="Times New Roman" w:hAnsi="Times New Roman" w:cs="Times New Roman"/>
            <w:sz w:val="28"/>
            <w:szCs w:val="28"/>
          </w:rPr>
          <w:t xml:space="preserve">(верхня </w:t>
        </w:r>
      </w:hyperlink>
      <w:r w:rsidRPr="00D37454">
        <w:rPr>
          <w:rFonts w:ascii="Times New Roman" w:eastAsia="Times New Roman" w:hAnsi="Times New Roman" w:cs="Times New Roman"/>
          <w:sz w:val="28"/>
          <w:szCs w:val="28"/>
        </w:rPr>
        <w:t>межа становить 100С).</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Токсична концентрація</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концентрація шкідливої речовини, яка</w:t>
      </w:r>
      <w:hyperlink r:id="rId3374">
        <w:r w:rsidRPr="005D208B">
          <w:rPr>
            <w:rFonts w:ascii="Times New Roman" w:eastAsia="Times New Roman" w:hAnsi="Times New Roman" w:cs="Times New Roman"/>
            <w:sz w:val="28"/>
            <w:szCs w:val="28"/>
          </w:rPr>
          <w:t xml:space="preserve"> здатна </w:t>
        </w:r>
      </w:hyperlink>
      <w:hyperlink r:id="rId3375">
        <w:r w:rsidRPr="005D208B">
          <w:rPr>
            <w:rFonts w:ascii="Times New Roman" w:eastAsia="Times New Roman" w:hAnsi="Times New Roman" w:cs="Times New Roman"/>
            <w:sz w:val="28"/>
            <w:szCs w:val="28"/>
          </w:rPr>
          <w:t xml:space="preserve">при </w:t>
        </w:r>
      </w:hyperlink>
      <w:r w:rsidRPr="00D37454">
        <w:rPr>
          <w:rFonts w:ascii="Times New Roman" w:eastAsia="Times New Roman" w:hAnsi="Times New Roman" w:cs="Times New Roman"/>
          <w:sz w:val="28"/>
          <w:szCs w:val="28"/>
        </w:rPr>
        <w:t>різній тривалості впливу</w:t>
      </w:r>
      <w:hyperlink r:id="rId3376">
        <w:r w:rsidRPr="005D208B">
          <w:rPr>
            <w:rFonts w:ascii="Times New Roman" w:eastAsia="Times New Roman" w:hAnsi="Times New Roman" w:cs="Times New Roman"/>
            <w:sz w:val="28"/>
            <w:szCs w:val="28"/>
          </w:rPr>
          <w:t xml:space="preserve"> </w:t>
        </w:r>
      </w:hyperlink>
      <w:hyperlink r:id="rId3377">
        <w:r w:rsidRPr="005D208B">
          <w:rPr>
            <w:rFonts w:ascii="Times New Roman" w:eastAsia="Times New Roman" w:hAnsi="Times New Roman" w:cs="Times New Roman"/>
            <w:sz w:val="28"/>
            <w:szCs w:val="28"/>
          </w:rPr>
          <w:t>спричиняти</w:t>
        </w:r>
      </w:hyperlink>
      <w:hyperlink r:id="rId3378">
        <w:r w:rsidRPr="005D208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загибель живих організмів, або концентрація шкідливого агенту, що</w:t>
      </w:r>
      <w:hyperlink r:id="rId3379">
        <w:r w:rsidRPr="005D208B">
          <w:rPr>
            <w:rFonts w:ascii="Times New Roman" w:eastAsia="Times New Roman" w:hAnsi="Times New Roman" w:cs="Times New Roman"/>
            <w:sz w:val="28"/>
            <w:szCs w:val="28"/>
          </w:rPr>
          <w:t xml:space="preserve"> </w:t>
        </w:r>
      </w:hyperlink>
      <w:hyperlink r:id="rId3380">
        <w:r w:rsidRPr="005D208B">
          <w:rPr>
            <w:rFonts w:ascii="Times New Roman" w:eastAsia="Times New Roman" w:hAnsi="Times New Roman" w:cs="Times New Roman"/>
            <w:sz w:val="28"/>
            <w:szCs w:val="28"/>
          </w:rPr>
          <w:t>веде до</w:t>
        </w:r>
      </w:hyperlink>
      <w:hyperlink r:id="rId3381">
        <w:r w:rsidRPr="005D208B">
          <w:rPr>
            <w:rFonts w:ascii="Times New Roman" w:eastAsia="Times New Roman" w:hAnsi="Times New Roman" w:cs="Times New Roman"/>
            <w:sz w:val="28"/>
            <w:szCs w:val="28"/>
          </w:rPr>
          <w:t xml:space="preserve"> </w:t>
        </w:r>
      </w:hyperlink>
      <w:r w:rsidRPr="00D37454">
        <w:rPr>
          <w:rFonts w:ascii="Times New Roman" w:eastAsia="Times New Roman" w:hAnsi="Times New Roman" w:cs="Times New Roman"/>
          <w:sz w:val="28"/>
          <w:szCs w:val="28"/>
        </w:rPr>
        <w:t>загибелі живих організмів</w:t>
      </w:r>
      <w:hyperlink r:id="rId3382">
        <w:r w:rsidRPr="005D208B">
          <w:rPr>
            <w:rFonts w:ascii="Times New Roman" w:eastAsia="Times New Roman" w:hAnsi="Times New Roman" w:cs="Times New Roman"/>
            <w:sz w:val="28"/>
            <w:szCs w:val="28"/>
          </w:rPr>
          <w:t xml:space="preserve"> протягом </w:t>
        </w:r>
      </w:hyperlink>
      <w:r w:rsidRPr="00D37454">
        <w:rPr>
          <w:rFonts w:ascii="Times New Roman" w:eastAsia="Times New Roman" w:hAnsi="Times New Roman" w:cs="Times New Roman"/>
          <w:sz w:val="28"/>
          <w:szCs w:val="28"/>
        </w:rPr>
        <w:t>30 діб у результаті впливу на них шкідливих речовин.</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Трихогідрофіти</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 xml:space="preserve">рослини, життя яких, насамперед, пов’язане з капілярною вологою </w:t>
      </w:r>
      <w:r w:rsidR="005D208B" w:rsidRPr="00D37454">
        <w:rPr>
          <w:rFonts w:ascii="Times New Roman" w:eastAsia="Times New Roman" w:hAnsi="Times New Roman" w:cs="Times New Roman"/>
          <w:sz w:val="28"/>
          <w:szCs w:val="28"/>
        </w:rPr>
        <w:t>ґрунтових</w:t>
      </w:r>
      <w:r w:rsidRPr="00D37454">
        <w:rPr>
          <w:rFonts w:ascii="Times New Roman" w:eastAsia="Times New Roman" w:hAnsi="Times New Roman" w:cs="Times New Roman"/>
          <w:sz w:val="28"/>
          <w:szCs w:val="28"/>
        </w:rPr>
        <w:t xml:space="preserve"> вод.</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Фізичне забруднення</w:t>
      </w:r>
      <w:r w:rsidRPr="00D37454">
        <w:rPr>
          <w:rFonts w:ascii="Times New Roman" w:eastAsia="Times New Roman" w:hAnsi="Times New Roman" w:cs="Times New Roman"/>
          <w:sz w:val="28"/>
          <w:szCs w:val="28"/>
        </w:rPr>
        <w:t xml:space="preserve"> пов’язане зі змінами фізичних, температурно-енергетичних, хвильових і радіаційних параметрів зовнішнього середовища.</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Фітоіндикація</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(від грец. </w:t>
      </w:r>
      <w:r w:rsidRPr="005D208B">
        <w:rPr>
          <w:rFonts w:ascii="Times New Roman" w:eastAsia="Times New Roman" w:hAnsi="Times New Roman" w:cs="Times New Roman"/>
          <w:i/>
          <w:iCs/>
          <w:sz w:val="28"/>
          <w:szCs w:val="28"/>
        </w:rPr>
        <w:t>φυτόν</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росина та лат. </w:t>
      </w:r>
      <w:r w:rsidRPr="005D208B">
        <w:rPr>
          <w:rFonts w:ascii="Times New Roman" w:eastAsia="Times New Roman" w:hAnsi="Times New Roman" w:cs="Times New Roman"/>
          <w:i/>
          <w:iCs/>
          <w:sz w:val="28"/>
          <w:szCs w:val="28"/>
        </w:rPr>
        <w:t>іndicatio</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вказую, визначаю) застосування у якості біоіндикаторів рослин.</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Фітопланктон</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сукупність рослинних організмів, які населяють товщу води морських та прісних водоймищ і пасивно переносяться течіями.</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Фонова концентрація</w:t>
      </w:r>
      <w:r w:rsidRPr="005D208B">
        <w:rPr>
          <w:rFonts w:ascii="Times New Roman" w:eastAsia="Times New Roman" w:hAnsi="Times New Roman" w:cs="Times New Roman"/>
          <w:sz w:val="28"/>
          <w:szCs w:val="28"/>
        </w:rPr>
        <w:t xml:space="preserve"> </w:t>
      </w:r>
      <w:r w:rsidR="00D37454" w:rsidRPr="005D208B">
        <w:rPr>
          <w:rFonts w:ascii="Times New Roman" w:eastAsia="Times New Roman" w:hAnsi="Times New Roman" w:cs="Times New Roman"/>
          <w:sz w:val="28"/>
          <w:szCs w:val="28"/>
        </w:rPr>
        <w:t>–</w:t>
      </w:r>
      <w:r w:rsidRPr="005D208B">
        <w:rPr>
          <w:rFonts w:ascii="Times New Roman" w:eastAsia="Times New Roman" w:hAnsi="Times New Roman" w:cs="Times New Roman"/>
          <w:sz w:val="28"/>
          <w:szCs w:val="28"/>
        </w:rPr>
        <w:t xml:space="preserve"> </w:t>
      </w:r>
      <w:r w:rsidRPr="00D37454">
        <w:rPr>
          <w:rFonts w:ascii="Times New Roman" w:eastAsia="Times New Roman" w:hAnsi="Times New Roman" w:cs="Times New Roman"/>
          <w:sz w:val="28"/>
          <w:szCs w:val="28"/>
        </w:rPr>
        <w:t>вміст речовини в об’єкті</w:t>
      </w:r>
      <w:hyperlink r:id="rId3383">
        <w:r w:rsidRPr="005D208B">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 яке визначається сумою глобальних і регіональних природних і антропогенних внесків у результаті дальнього або транскордонного переносу.</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
          <w:iCs/>
          <w:sz w:val="28"/>
          <w:szCs w:val="28"/>
        </w:rPr>
        <w:t>Фреатофіти</w:t>
      </w:r>
      <w:r w:rsidRPr="00D37454">
        <w:rPr>
          <w:rFonts w:ascii="Times New Roman" w:eastAsia="Times New Roman" w:hAnsi="Times New Roman" w:cs="Times New Roman"/>
          <w:sz w:val="28"/>
          <w:szCs w:val="28"/>
        </w:rPr>
        <w:t xml:space="preserve"> </w:t>
      </w:r>
      <w:r w:rsidR="00D37454">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 xml:space="preserve"> рослини, пов’язані з водоносними </w:t>
      </w:r>
      <w:hyperlink r:id="rId3384">
        <w:r w:rsidRPr="005D208B">
          <w:rPr>
            <w:rFonts w:ascii="Times New Roman" w:eastAsia="Times New Roman" w:hAnsi="Times New Roman" w:cs="Times New Roman"/>
            <w:sz w:val="28"/>
            <w:szCs w:val="28"/>
          </w:rPr>
          <w:t>горизонтами</w:t>
        </w:r>
      </w:hyperlink>
      <w:hyperlink r:id="rId3385">
        <w:r w:rsidRPr="005D208B">
          <w:rPr>
            <w:rFonts w:ascii="Times New Roman" w:eastAsia="Times New Roman" w:hAnsi="Times New Roman" w:cs="Times New Roman"/>
            <w:sz w:val="28"/>
            <w:szCs w:val="28"/>
          </w:rPr>
          <w:t>,</w:t>
        </w:r>
      </w:hyperlink>
      <w:hyperlink r:id="rId3386">
        <w:r w:rsidRPr="00D37454">
          <w:rPr>
            <w:rFonts w:ascii="Times New Roman" w:eastAsia="Times New Roman" w:hAnsi="Times New Roman" w:cs="Times New Roman"/>
            <w:sz w:val="28"/>
            <w:szCs w:val="28"/>
          </w:rPr>
          <w:t xml:space="preserve"> </w:t>
        </w:r>
      </w:hyperlink>
      <w:hyperlink r:id="rId3387">
        <w:r w:rsidRPr="005D208B">
          <w:rPr>
            <w:rFonts w:ascii="Times New Roman" w:eastAsia="Times New Roman" w:hAnsi="Times New Roman" w:cs="Times New Roman"/>
            <w:sz w:val="28"/>
            <w:szCs w:val="28"/>
          </w:rPr>
          <w:t xml:space="preserve">у яких </w:t>
        </w:r>
      </w:hyperlink>
      <w:r w:rsidRPr="00D37454">
        <w:rPr>
          <w:rFonts w:ascii="Times New Roman" w:eastAsia="Times New Roman" w:hAnsi="Times New Roman" w:cs="Times New Roman"/>
          <w:sz w:val="28"/>
          <w:szCs w:val="28"/>
        </w:rPr>
        <w:t>добре розвинена коренева система (до 5</w:t>
      </w:r>
      <w:r w:rsidR="005D208B">
        <w:rPr>
          <w:rFonts w:ascii="Times New Roman" w:eastAsia="Times New Roman" w:hAnsi="Times New Roman" w:cs="Times New Roman"/>
          <w:sz w:val="28"/>
          <w:szCs w:val="28"/>
        </w:rPr>
        <w:t>-</w:t>
      </w:r>
      <w:r w:rsidRPr="00D37454">
        <w:rPr>
          <w:rFonts w:ascii="Times New Roman" w:eastAsia="Times New Roman" w:hAnsi="Times New Roman" w:cs="Times New Roman"/>
          <w:sz w:val="28"/>
          <w:szCs w:val="28"/>
        </w:rPr>
        <w:t>30 м)</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Cs/>
          <w:sz w:val="28"/>
          <w:szCs w:val="28"/>
        </w:rPr>
        <w:t>Хасмофіти</w:t>
      </w:r>
      <w:r w:rsidRPr="00D37454">
        <w:rPr>
          <w:rFonts w:ascii="Times New Roman" w:eastAsia="Times New Roman" w:hAnsi="Times New Roman" w:cs="Times New Roman"/>
          <w:i/>
          <w:sz w:val="28"/>
          <w:szCs w:val="28"/>
        </w:rPr>
        <w:t xml:space="preserve"> </w:t>
      </w:r>
      <w:r w:rsidR="00D37454">
        <w:rPr>
          <w:rFonts w:ascii="Times New Roman" w:eastAsia="Times New Roman" w:hAnsi="Times New Roman" w:cs="Times New Roman"/>
          <w:i/>
          <w:sz w:val="28"/>
          <w:szCs w:val="28"/>
        </w:rPr>
        <w:t>–</w:t>
      </w:r>
      <w:r w:rsidRPr="00D37454">
        <w:rPr>
          <w:rFonts w:ascii="Times New Roman" w:eastAsia="Times New Roman" w:hAnsi="Times New Roman" w:cs="Times New Roman"/>
          <w:i/>
          <w:sz w:val="28"/>
          <w:szCs w:val="28"/>
        </w:rPr>
        <w:t xml:space="preserve"> </w:t>
      </w:r>
      <w:r w:rsidRPr="00D37454">
        <w:rPr>
          <w:rFonts w:ascii="Times New Roman" w:eastAsia="Times New Roman" w:hAnsi="Times New Roman" w:cs="Times New Roman"/>
          <w:sz w:val="28"/>
          <w:szCs w:val="28"/>
        </w:rPr>
        <w:t xml:space="preserve">рослини, що ростуть на кам’янистих </w:t>
      </w:r>
      <w:r w:rsidR="005D208B" w:rsidRPr="00D37454">
        <w:rPr>
          <w:rFonts w:ascii="Times New Roman" w:eastAsia="Times New Roman" w:hAnsi="Times New Roman" w:cs="Times New Roman"/>
          <w:sz w:val="28"/>
          <w:szCs w:val="28"/>
        </w:rPr>
        <w:t>ґрунтах</w:t>
      </w:r>
      <w:r w:rsidRPr="00D37454">
        <w:rPr>
          <w:rFonts w:ascii="Times New Roman" w:eastAsia="Times New Roman" w:hAnsi="Times New Roman" w:cs="Times New Roman"/>
          <w:sz w:val="28"/>
          <w:szCs w:val="28"/>
        </w:rPr>
        <w:t>.</w:t>
      </w:r>
    </w:p>
    <w:p w:rsidR="00B02790" w:rsidRPr="00D37454" w:rsidRDefault="009761D1" w:rsidP="00D37454">
      <w:pPr>
        <w:spacing w:after="0" w:line="240" w:lineRule="auto"/>
        <w:ind w:firstLine="567"/>
        <w:jc w:val="both"/>
        <w:rPr>
          <w:rFonts w:ascii="Times New Roman" w:eastAsia="Times New Roman" w:hAnsi="Times New Roman" w:cs="Times New Roman"/>
          <w:sz w:val="28"/>
          <w:szCs w:val="28"/>
        </w:rPr>
      </w:pPr>
      <w:r w:rsidRPr="005D208B">
        <w:rPr>
          <w:rFonts w:ascii="Times New Roman" w:eastAsia="Times New Roman" w:hAnsi="Times New Roman" w:cs="Times New Roman"/>
          <w:b/>
          <w:bCs/>
          <w:iCs/>
          <w:sz w:val="28"/>
          <w:szCs w:val="28"/>
        </w:rPr>
        <w:t>Хімічне забруднення</w:t>
      </w:r>
      <w:r w:rsidRPr="00D37454">
        <w:rPr>
          <w:rFonts w:ascii="Times New Roman" w:eastAsia="Times New Roman" w:hAnsi="Times New Roman" w:cs="Times New Roman"/>
          <w:i/>
          <w:sz w:val="28"/>
          <w:szCs w:val="28"/>
        </w:rPr>
        <w:t xml:space="preserve"> </w:t>
      </w:r>
      <w:r w:rsidR="00D37454">
        <w:rPr>
          <w:rFonts w:ascii="Times New Roman" w:eastAsia="Times New Roman" w:hAnsi="Times New Roman" w:cs="Times New Roman"/>
          <w:i/>
          <w:sz w:val="28"/>
          <w:szCs w:val="28"/>
        </w:rPr>
        <w:t>–</w:t>
      </w:r>
      <w:r w:rsidRPr="00D37454">
        <w:rPr>
          <w:rFonts w:ascii="Times New Roman" w:eastAsia="Times New Roman" w:hAnsi="Times New Roman" w:cs="Times New Roman"/>
          <w:i/>
          <w:sz w:val="28"/>
          <w:szCs w:val="28"/>
        </w:rPr>
        <w:t xml:space="preserve"> </w:t>
      </w:r>
      <w:r w:rsidRPr="00D37454">
        <w:rPr>
          <w:rFonts w:ascii="Times New Roman" w:eastAsia="Times New Roman" w:hAnsi="Times New Roman" w:cs="Times New Roman"/>
          <w:sz w:val="28"/>
          <w:szCs w:val="28"/>
        </w:rPr>
        <w:t>збільшення кількості хімічних компонентів певного середовища, а також; проникнення (введення) у нього хімічних речовин, не притаманних йому або в концентраціях, котрі перевищують норму.</w:t>
      </w:r>
    </w:p>
    <w:p w:rsidR="00B02790" w:rsidRPr="00D37454" w:rsidRDefault="00B02790" w:rsidP="00D37454">
      <w:pPr>
        <w:jc w:val="both"/>
        <w:rPr>
          <w:rFonts w:ascii="Times New Roman" w:eastAsia="Times New Roman" w:hAnsi="Times New Roman" w:cs="Times New Roman"/>
          <w:sz w:val="28"/>
          <w:szCs w:val="28"/>
        </w:rPr>
      </w:pPr>
    </w:p>
    <w:p w:rsidR="00B02790" w:rsidRPr="00D37454" w:rsidRDefault="00B02790" w:rsidP="00D37454">
      <w:pPr>
        <w:widowControl w:val="0"/>
        <w:pBdr>
          <w:top w:val="nil"/>
          <w:left w:val="nil"/>
          <w:bottom w:val="nil"/>
          <w:right w:val="nil"/>
          <w:between w:val="nil"/>
        </w:pBdr>
        <w:spacing w:before="2" w:after="0" w:line="240" w:lineRule="auto"/>
        <w:jc w:val="both"/>
        <w:rPr>
          <w:rFonts w:ascii="Times New Roman" w:eastAsia="Times New Roman" w:hAnsi="Times New Roman" w:cs="Times New Roman"/>
          <w:sz w:val="28"/>
          <w:szCs w:val="28"/>
        </w:rPr>
        <w:sectPr w:rsidR="00B02790" w:rsidRPr="00D37454">
          <w:headerReference w:type="default" r:id="rId3388"/>
          <w:pgSz w:w="11910" w:h="16840"/>
          <w:pgMar w:top="1134" w:right="1134" w:bottom="1418" w:left="1134" w:header="680" w:footer="730" w:gutter="0"/>
          <w:cols w:space="720"/>
        </w:sectPr>
      </w:pPr>
    </w:p>
    <w:p w:rsidR="00B02790" w:rsidRPr="005D208B" w:rsidRDefault="009761D1" w:rsidP="009761D1">
      <w:pPr>
        <w:shd w:val="clear" w:color="auto" w:fill="FFFFFF"/>
        <w:spacing w:after="0" w:line="240" w:lineRule="auto"/>
        <w:jc w:val="center"/>
        <w:rPr>
          <w:rFonts w:ascii="Times New Roman" w:eastAsia="Times New Roman" w:hAnsi="Times New Roman" w:cs="Times New Roman"/>
          <w:b/>
          <w:bCs/>
          <w:sz w:val="28"/>
          <w:szCs w:val="28"/>
        </w:rPr>
      </w:pPr>
      <w:r w:rsidRPr="005D208B">
        <w:rPr>
          <w:rFonts w:ascii="Times New Roman" w:eastAsia="Times New Roman" w:hAnsi="Times New Roman" w:cs="Times New Roman"/>
          <w:b/>
          <w:bCs/>
          <w:sz w:val="28"/>
          <w:szCs w:val="28"/>
        </w:rPr>
        <w:lastRenderedPageBreak/>
        <w:t>ВИКОРИСТАНА ЛІТЕРАТУРА</w:t>
      </w:r>
    </w:p>
    <w:p w:rsidR="00B02790" w:rsidRPr="00D37454" w:rsidRDefault="00B02790" w:rsidP="00D37454">
      <w:pPr>
        <w:shd w:val="clear" w:color="auto" w:fill="FFFFFF"/>
        <w:spacing w:after="0" w:line="240" w:lineRule="auto"/>
        <w:jc w:val="both"/>
        <w:rPr>
          <w:rFonts w:ascii="Times New Roman" w:eastAsia="Times New Roman" w:hAnsi="Times New Roman" w:cs="Times New Roman"/>
          <w:sz w:val="28"/>
          <w:szCs w:val="28"/>
        </w:rPr>
      </w:pPr>
    </w:p>
    <w:p w:rsidR="009761D1" w:rsidRDefault="009761D1" w:rsidP="001F6638">
      <w:pPr>
        <w:pStyle w:val="af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9761D1">
        <w:rPr>
          <w:rFonts w:ascii="Times New Roman" w:eastAsia="Times New Roman" w:hAnsi="Times New Roman" w:cs="Times New Roman"/>
          <w:sz w:val="28"/>
          <w:szCs w:val="28"/>
        </w:rPr>
        <w:t>Вальтер Г.А. Біоіндикація та біотестування навколишнього середовища : конспект лекцій. Харків : ХНАДУ, 2015. 125 с.</w:t>
      </w:r>
    </w:p>
    <w:p w:rsidR="00E128C5" w:rsidRPr="00E128C5" w:rsidRDefault="00E128C5" w:rsidP="00E128C5">
      <w:pPr>
        <w:pStyle w:val="af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E128C5">
        <w:rPr>
          <w:rFonts w:ascii="Times New Roman" w:eastAsia="Times New Roman" w:hAnsi="Times New Roman" w:cs="Times New Roman"/>
          <w:sz w:val="28"/>
          <w:szCs w:val="28"/>
        </w:rPr>
        <w:t xml:space="preserve">Василенко І.А., Півоваров О.А., Куманьов С.О. Збірник задач і вправ з екології та </w:t>
      </w:r>
      <w:r>
        <w:rPr>
          <w:rFonts w:ascii="Times New Roman" w:eastAsia="Times New Roman" w:hAnsi="Times New Roman" w:cs="Times New Roman"/>
          <w:sz w:val="28"/>
          <w:szCs w:val="28"/>
        </w:rPr>
        <w:t>охорони</w:t>
      </w:r>
      <w:r w:rsidRPr="00E128C5">
        <w:rPr>
          <w:rFonts w:ascii="Times New Roman" w:eastAsia="Times New Roman" w:hAnsi="Times New Roman" w:cs="Times New Roman"/>
          <w:sz w:val="28"/>
          <w:szCs w:val="28"/>
        </w:rPr>
        <w:t xml:space="preserve"> навколишнього середовища</w:t>
      </w:r>
      <w:r>
        <w:rPr>
          <w:rFonts w:ascii="Times New Roman" w:eastAsia="Times New Roman" w:hAnsi="Times New Roman" w:cs="Times New Roman"/>
          <w:sz w:val="28"/>
          <w:szCs w:val="28"/>
        </w:rPr>
        <w:t xml:space="preserve"> </w:t>
      </w:r>
      <w:r w:rsidRPr="00E128C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w:t>
      </w:r>
      <w:r w:rsidRPr="00E128C5">
        <w:rPr>
          <w:rFonts w:ascii="Times New Roman" w:eastAsia="Times New Roman" w:hAnsi="Times New Roman" w:cs="Times New Roman"/>
          <w:sz w:val="28"/>
          <w:szCs w:val="28"/>
        </w:rPr>
        <w:t>авч</w:t>
      </w:r>
      <w:r>
        <w:rPr>
          <w:rFonts w:ascii="Times New Roman" w:eastAsia="Times New Roman" w:hAnsi="Times New Roman" w:cs="Times New Roman"/>
          <w:sz w:val="28"/>
          <w:szCs w:val="28"/>
        </w:rPr>
        <w:t>.</w:t>
      </w:r>
      <w:r w:rsidRPr="00E128C5">
        <w:rPr>
          <w:rFonts w:ascii="Times New Roman" w:eastAsia="Times New Roman" w:hAnsi="Times New Roman" w:cs="Times New Roman"/>
          <w:sz w:val="28"/>
          <w:szCs w:val="28"/>
        </w:rPr>
        <w:t xml:space="preserve"> посіб</w:t>
      </w:r>
      <w:r>
        <w:rPr>
          <w:rFonts w:ascii="Times New Roman" w:eastAsia="Times New Roman" w:hAnsi="Times New Roman" w:cs="Times New Roman"/>
          <w:sz w:val="28"/>
          <w:szCs w:val="28"/>
        </w:rPr>
        <w:t xml:space="preserve">. </w:t>
      </w:r>
      <w:r w:rsidRPr="00E128C5">
        <w:rPr>
          <w:rFonts w:ascii="Times New Roman" w:eastAsia="Times New Roman" w:hAnsi="Times New Roman" w:cs="Times New Roman"/>
          <w:sz w:val="28"/>
          <w:szCs w:val="28"/>
        </w:rPr>
        <w:t>Дніпропетровськ</w:t>
      </w:r>
      <w:r>
        <w:rPr>
          <w:rFonts w:ascii="Times New Roman" w:eastAsia="Times New Roman" w:hAnsi="Times New Roman" w:cs="Times New Roman"/>
          <w:sz w:val="28"/>
          <w:szCs w:val="28"/>
        </w:rPr>
        <w:t xml:space="preserve"> </w:t>
      </w:r>
      <w:r w:rsidRPr="00E128C5">
        <w:rPr>
          <w:rFonts w:ascii="Times New Roman" w:eastAsia="Times New Roman" w:hAnsi="Times New Roman" w:cs="Times New Roman"/>
          <w:sz w:val="28"/>
          <w:szCs w:val="28"/>
        </w:rPr>
        <w:t>: Акцент ПП, 2015. 216</w:t>
      </w:r>
      <w:r>
        <w:rPr>
          <w:rFonts w:ascii="Times New Roman" w:eastAsia="Times New Roman" w:hAnsi="Times New Roman" w:cs="Times New Roman"/>
          <w:sz w:val="28"/>
          <w:szCs w:val="28"/>
        </w:rPr>
        <w:t xml:space="preserve"> </w:t>
      </w:r>
      <w:r w:rsidRPr="00E128C5">
        <w:rPr>
          <w:rFonts w:ascii="Times New Roman" w:eastAsia="Times New Roman" w:hAnsi="Times New Roman" w:cs="Times New Roman"/>
          <w:sz w:val="28"/>
          <w:szCs w:val="28"/>
        </w:rPr>
        <w:t>с.</w:t>
      </w:r>
    </w:p>
    <w:p w:rsidR="00E128C5" w:rsidRDefault="009761D1" w:rsidP="00E128C5">
      <w:pPr>
        <w:pStyle w:val="af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9761D1">
        <w:rPr>
          <w:rFonts w:ascii="Times New Roman" w:eastAsia="Times New Roman" w:hAnsi="Times New Roman" w:cs="Times New Roman"/>
          <w:sz w:val="28"/>
          <w:szCs w:val="28"/>
        </w:rPr>
        <w:t>Дідух Я.П. Основи біоіндикації : монографія. Київ : Наукова думка, 2012. 344 с.</w:t>
      </w:r>
    </w:p>
    <w:p w:rsidR="00E128C5" w:rsidRDefault="009761D1" w:rsidP="00E128C5">
      <w:pPr>
        <w:pStyle w:val="af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E128C5">
        <w:rPr>
          <w:rFonts w:ascii="Times New Roman" w:eastAsia="Times New Roman" w:hAnsi="Times New Roman" w:cs="Times New Roman"/>
          <w:sz w:val="28"/>
          <w:szCs w:val="28"/>
        </w:rPr>
        <w:t>Дідух Я.П., Плюта П.Г. Фітоіндикація екологічних факторів : монографія. Київ : Ін-тут ботаніки НАН України</w:t>
      </w:r>
      <w:r w:rsidR="00C57A0A" w:rsidRPr="00E128C5">
        <w:rPr>
          <w:rFonts w:ascii="Times New Roman" w:eastAsia="Times New Roman" w:hAnsi="Times New Roman" w:cs="Times New Roman"/>
          <w:sz w:val="28"/>
          <w:szCs w:val="28"/>
        </w:rPr>
        <w:t>,</w:t>
      </w:r>
      <w:r w:rsidRPr="00E128C5">
        <w:rPr>
          <w:rFonts w:ascii="Times New Roman" w:eastAsia="Times New Roman" w:hAnsi="Times New Roman" w:cs="Times New Roman"/>
          <w:sz w:val="28"/>
          <w:szCs w:val="28"/>
        </w:rPr>
        <w:t xml:space="preserve"> 1994. 280 с.</w:t>
      </w:r>
    </w:p>
    <w:p w:rsidR="00E128C5" w:rsidRDefault="009761D1" w:rsidP="00E128C5">
      <w:pPr>
        <w:pStyle w:val="af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E128C5">
        <w:rPr>
          <w:rFonts w:ascii="Times New Roman" w:eastAsia="Times New Roman" w:hAnsi="Times New Roman" w:cs="Times New Roman"/>
          <w:sz w:val="28"/>
          <w:szCs w:val="28"/>
        </w:rPr>
        <w:t>Лисиця А.В. Біоіндикація і біотестування забруднених територій : методичні рекомендації до самостійного вивчення дисципліни. Рівне : Дока-центр, 2018. 94 с.</w:t>
      </w:r>
    </w:p>
    <w:p w:rsidR="009761D1" w:rsidRPr="00E128C5" w:rsidRDefault="009761D1" w:rsidP="00E128C5">
      <w:pPr>
        <w:pStyle w:val="af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E128C5">
        <w:rPr>
          <w:rFonts w:ascii="Times New Roman" w:eastAsia="Times New Roman" w:hAnsi="Times New Roman" w:cs="Times New Roman"/>
          <w:sz w:val="28"/>
          <w:szCs w:val="28"/>
        </w:rPr>
        <w:t>Нікіфоров В.В., Дігтяр С.В., Мазницька О.В. Біоіндикація та біотестування : навч</w:t>
      </w:r>
      <w:r w:rsidR="00227E8F" w:rsidRPr="00E128C5">
        <w:rPr>
          <w:rFonts w:ascii="Times New Roman" w:eastAsia="Times New Roman" w:hAnsi="Times New Roman" w:cs="Times New Roman"/>
          <w:sz w:val="28"/>
          <w:szCs w:val="28"/>
        </w:rPr>
        <w:t>.</w:t>
      </w:r>
      <w:r w:rsidRPr="00E128C5">
        <w:rPr>
          <w:rFonts w:ascii="Times New Roman" w:eastAsia="Times New Roman" w:hAnsi="Times New Roman" w:cs="Times New Roman"/>
          <w:sz w:val="28"/>
          <w:szCs w:val="28"/>
        </w:rPr>
        <w:t xml:space="preserve"> посіб. Кременчук : видавництво ПП Щенбатих О.В. 2016. 76 с.</w:t>
      </w:r>
    </w:p>
    <w:p w:rsidR="00B02790" w:rsidRPr="00D37454" w:rsidRDefault="009761D1" w:rsidP="00D37454">
      <w:pPr>
        <w:jc w:val="both"/>
        <w:rPr>
          <w:rFonts w:ascii="Times New Roman" w:eastAsia="Times New Roman" w:hAnsi="Times New Roman" w:cs="Times New Roman"/>
          <w:sz w:val="28"/>
          <w:szCs w:val="28"/>
        </w:rPr>
      </w:pPr>
      <w:r w:rsidRPr="00D37454">
        <w:rPr>
          <w:rFonts w:ascii="Times New Roman" w:hAnsi="Times New Roman" w:cs="Times New Roman"/>
        </w:rPr>
        <w:br w:type="page"/>
      </w:r>
    </w:p>
    <w:p w:rsidR="00B02790" w:rsidRPr="005D208B" w:rsidRDefault="009761D1" w:rsidP="009761D1">
      <w:pPr>
        <w:shd w:val="clear" w:color="auto" w:fill="FFFFFF"/>
        <w:spacing w:after="0" w:line="240" w:lineRule="auto"/>
        <w:jc w:val="center"/>
        <w:rPr>
          <w:rFonts w:ascii="Times New Roman" w:eastAsia="Times New Roman" w:hAnsi="Times New Roman" w:cs="Times New Roman"/>
          <w:b/>
          <w:bCs/>
          <w:sz w:val="28"/>
          <w:szCs w:val="28"/>
        </w:rPr>
      </w:pPr>
      <w:r w:rsidRPr="005D208B">
        <w:rPr>
          <w:rFonts w:ascii="Times New Roman" w:eastAsia="Times New Roman" w:hAnsi="Times New Roman" w:cs="Times New Roman"/>
          <w:b/>
          <w:bCs/>
          <w:sz w:val="28"/>
          <w:szCs w:val="28"/>
        </w:rPr>
        <w:lastRenderedPageBreak/>
        <w:t>РЕКОМЕНДОВАНА ЛІТЕРАТУРА</w:t>
      </w:r>
    </w:p>
    <w:p w:rsidR="009F0272" w:rsidRPr="0009043E" w:rsidRDefault="009F0272" w:rsidP="009F0272">
      <w:pPr>
        <w:pBdr>
          <w:top w:val="nil"/>
          <w:left w:val="nil"/>
          <w:bottom w:val="nil"/>
          <w:right w:val="nil"/>
          <w:between w:val="nil"/>
        </w:pBdr>
        <w:spacing w:after="0" w:line="240" w:lineRule="auto"/>
        <w:ind w:left="283"/>
        <w:jc w:val="center"/>
        <w:rPr>
          <w:rFonts w:ascii="Times New Roman" w:eastAsia="Times New Roman" w:hAnsi="Times New Roman" w:cs="Times New Roman"/>
          <w:color w:val="000000"/>
          <w:sz w:val="28"/>
          <w:szCs w:val="28"/>
        </w:rPr>
      </w:pPr>
      <w:r w:rsidRPr="0009043E">
        <w:rPr>
          <w:rFonts w:ascii="Times New Roman" w:eastAsia="Times New Roman" w:hAnsi="Times New Roman" w:cs="Times New Roman"/>
          <w:color w:val="000000"/>
          <w:sz w:val="28"/>
          <w:szCs w:val="28"/>
        </w:rPr>
        <w:t>Основна:</w:t>
      </w:r>
    </w:p>
    <w:p w:rsidR="009F0272" w:rsidRPr="0009043E" w:rsidRDefault="009F0272" w:rsidP="001F6638">
      <w:pPr>
        <w:numPr>
          <w:ilvl w:val="0"/>
          <w:numId w:val="25"/>
        </w:numPr>
        <w:tabs>
          <w:tab w:val="left" w:pos="0"/>
          <w:tab w:val="left" w:pos="851"/>
        </w:tabs>
        <w:spacing w:after="0" w:line="240" w:lineRule="auto"/>
        <w:ind w:left="0" w:firstLine="567"/>
        <w:jc w:val="both"/>
        <w:rPr>
          <w:rFonts w:ascii="Times New Roman" w:eastAsia="Times New Roman" w:hAnsi="Times New Roman" w:cs="Times New Roman"/>
          <w:sz w:val="28"/>
          <w:szCs w:val="28"/>
        </w:rPr>
      </w:pPr>
      <w:r w:rsidRPr="0009043E">
        <w:rPr>
          <w:rFonts w:ascii="Times New Roman" w:eastAsia="Times New Roman" w:hAnsi="Times New Roman" w:cs="Times New Roman"/>
          <w:sz w:val="28"/>
          <w:szCs w:val="28"/>
        </w:rPr>
        <w:t>Моніторинг довкілля : підручник. / В.М. Боголюбов та ін. Вінниця : ВНТУ, 2010. 232 с.</w:t>
      </w:r>
    </w:p>
    <w:p w:rsidR="009F0272" w:rsidRPr="0009043E" w:rsidRDefault="009F0272" w:rsidP="001F6638">
      <w:pPr>
        <w:numPr>
          <w:ilvl w:val="0"/>
          <w:numId w:val="25"/>
        </w:numPr>
        <w:shd w:val="clear" w:color="auto" w:fill="FFFFFF"/>
        <w:tabs>
          <w:tab w:val="left" w:pos="0"/>
          <w:tab w:val="left" w:pos="851"/>
        </w:tabs>
        <w:spacing w:after="0" w:line="240" w:lineRule="auto"/>
        <w:ind w:left="0" w:firstLine="567"/>
        <w:jc w:val="both"/>
        <w:rPr>
          <w:rFonts w:ascii="Times New Roman" w:eastAsia="Times New Roman" w:hAnsi="Times New Roman" w:cs="Times New Roman"/>
          <w:sz w:val="28"/>
          <w:szCs w:val="28"/>
        </w:rPr>
      </w:pPr>
      <w:r w:rsidRPr="0009043E">
        <w:rPr>
          <w:rFonts w:ascii="Times New Roman" w:eastAsia="Times New Roman" w:hAnsi="Times New Roman" w:cs="Times New Roman"/>
          <w:sz w:val="28"/>
          <w:szCs w:val="28"/>
        </w:rPr>
        <w:t>Никифоров В.В., Дігтяр С.В., Мазницька О.В. Біоіндикація та біотестування : навч</w:t>
      </w:r>
      <w:r w:rsidR="00227E8F">
        <w:rPr>
          <w:rFonts w:ascii="Times New Roman" w:eastAsia="Times New Roman" w:hAnsi="Times New Roman" w:cs="Times New Roman"/>
          <w:sz w:val="28"/>
          <w:szCs w:val="28"/>
        </w:rPr>
        <w:t>.</w:t>
      </w:r>
      <w:r w:rsidRPr="0009043E">
        <w:rPr>
          <w:rFonts w:ascii="Times New Roman" w:eastAsia="Times New Roman" w:hAnsi="Times New Roman" w:cs="Times New Roman"/>
          <w:sz w:val="28"/>
          <w:szCs w:val="28"/>
        </w:rPr>
        <w:t xml:space="preserve"> посіб. Кременчуг : Видавництво ПП Щенбатих О.В.</w:t>
      </w:r>
      <w:r w:rsidR="00C57A0A">
        <w:rPr>
          <w:rFonts w:ascii="Times New Roman" w:eastAsia="Times New Roman" w:hAnsi="Times New Roman" w:cs="Times New Roman"/>
          <w:sz w:val="28"/>
          <w:szCs w:val="28"/>
        </w:rPr>
        <w:t>,</w:t>
      </w:r>
      <w:r w:rsidRPr="0009043E">
        <w:rPr>
          <w:rFonts w:ascii="Times New Roman" w:eastAsia="Times New Roman" w:hAnsi="Times New Roman" w:cs="Times New Roman"/>
          <w:sz w:val="28"/>
          <w:szCs w:val="28"/>
        </w:rPr>
        <w:t xml:space="preserve"> 2016. 76 с.</w:t>
      </w:r>
    </w:p>
    <w:p w:rsidR="009F0272" w:rsidRPr="0009043E" w:rsidRDefault="009F0272" w:rsidP="009F0272">
      <w:pPr>
        <w:shd w:val="clear" w:color="auto" w:fill="FFFFFF"/>
        <w:tabs>
          <w:tab w:val="left" w:pos="993"/>
        </w:tabs>
        <w:spacing w:after="0" w:line="240" w:lineRule="auto"/>
        <w:ind w:firstLine="567"/>
        <w:jc w:val="center"/>
        <w:rPr>
          <w:rFonts w:ascii="Times New Roman" w:eastAsia="Times New Roman" w:hAnsi="Times New Roman" w:cs="Times New Roman"/>
          <w:sz w:val="28"/>
          <w:szCs w:val="28"/>
        </w:rPr>
      </w:pPr>
      <w:r w:rsidRPr="0009043E">
        <w:rPr>
          <w:rFonts w:ascii="Times New Roman" w:eastAsia="Times New Roman" w:hAnsi="Times New Roman" w:cs="Times New Roman"/>
          <w:sz w:val="28"/>
          <w:szCs w:val="28"/>
        </w:rPr>
        <w:t>Додаткова</w:t>
      </w:r>
    </w:p>
    <w:p w:rsidR="009F0272" w:rsidRPr="0009043E" w:rsidRDefault="009F0272" w:rsidP="001F6638">
      <w:pPr>
        <w:widowControl w:val="0"/>
        <w:numPr>
          <w:ilvl w:val="0"/>
          <w:numId w:val="26"/>
        </w:numPr>
        <w:tabs>
          <w:tab w:val="left" w:pos="993"/>
        </w:tabs>
        <w:spacing w:after="0" w:line="240" w:lineRule="auto"/>
        <w:ind w:left="0" w:firstLine="567"/>
        <w:jc w:val="both"/>
        <w:rPr>
          <w:rFonts w:ascii="Times New Roman" w:eastAsia="Times New Roman" w:hAnsi="Times New Roman" w:cs="Times New Roman"/>
          <w:sz w:val="28"/>
          <w:szCs w:val="28"/>
        </w:rPr>
      </w:pPr>
      <w:r w:rsidRPr="0009043E">
        <w:rPr>
          <w:rFonts w:ascii="Times New Roman" w:eastAsia="Times New Roman" w:hAnsi="Times New Roman" w:cs="Times New Roman"/>
          <w:sz w:val="28"/>
          <w:szCs w:val="28"/>
        </w:rPr>
        <w:t>Клименко М.О. Прищепа А.М., Вознюк Н.М. Моніторинг довкілля : підручник. Київ : Академія, 2006. 360 с.</w:t>
      </w:r>
    </w:p>
    <w:p w:rsidR="009F0272" w:rsidRPr="0009043E" w:rsidRDefault="009F0272" w:rsidP="001F6638">
      <w:pPr>
        <w:widowControl w:val="0"/>
        <w:numPr>
          <w:ilvl w:val="0"/>
          <w:numId w:val="26"/>
        </w:numPr>
        <w:tabs>
          <w:tab w:val="left" w:pos="993"/>
        </w:tabs>
        <w:spacing w:after="0" w:line="240" w:lineRule="auto"/>
        <w:ind w:left="0" w:firstLine="567"/>
        <w:jc w:val="both"/>
        <w:rPr>
          <w:rFonts w:ascii="Times New Roman" w:eastAsia="Times New Roman" w:hAnsi="Times New Roman" w:cs="Times New Roman"/>
          <w:sz w:val="28"/>
          <w:szCs w:val="28"/>
        </w:rPr>
      </w:pPr>
      <w:r w:rsidRPr="0009043E">
        <w:rPr>
          <w:rFonts w:ascii="Times New Roman" w:eastAsia="Times New Roman" w:hAnsi="Times New Roman" w:cs="Times New Roman"/>
          <w:sz w:val="28"/>
          <w:szCs w:val="28"/>
        </w:rPr>
        <w:t>Лисиця А.В. Біоіндикація і біотестування забруднених територій : методичні рекомендації до самостійного вивчення дисципліни. Рівне : Дока-центр, 2018. 94 с.</w:t>
      </w:r>
    </w:p>
    <w:p w:rsidR="009F0272" w:rsidRPr="0009043E" w:rsidRDefault="009F0272" w:rsidP="001F6638">
      <w:pPr>
        <w:widowControl w:val="0"/>
        <w:numPr>
          <w:ilvl w:val="0"/>
          <w:numId w:val="26"/>
        </w:numPr>
        <w:tabs>
          <w:tab w:val="left" w:pos="993"/>
        </w:tabs>
        <w:spacing w:after="0" w:line="240" w:lineRule="auto"/>
        <w:ind w:left="0" w:firstLine="567"/>
        <w:jc w:val="both"/>
        <w:rPr>
          <w:rFonts w:ascii="Times New Roman" w:eastAsia="Times New Roman" w:hAnsi="Times New Roman" w:cs="Times New Roman"/>
          <w:sz w:val="28"/>
          <w:szCs w:val="28"/>
        </w:rPr>
      </w:pPr>
      <w:r w:rsidRPr="0009043E">
        <w:rPr>
          <w:rFonts w:ascii="Times New Roman" w:eastAsia="Times New Roman" w:hAnsi="Times New Roman" w:cs="Times New Roman"/>
          <w:sz w:val="28"/>
          <w:szCs w:val="28"/>
        </w:rPr>
        <w:t>Мусієнко М.М. Фітоіндикація та фітомонітринг : навч. посіб. Київ :</w:t>
      </w:r>
      <w:r w:rsidR="00C57A0A">
        <w:rPr>
          <w:rFonts w:ascii="Times New Roman" w:eastAsia="Times New Roman" w:hAnsi="Times New Roman" w:cs="Times New Roman"/>
          <w:sz w:val="28"/>
          <w:szCs w:val="28"/>
        </w:rPr>
        <w:t xml:space="preserve"> Фітосоціоцентр,</w:t>
      </w:r>
      <w:r w:rsidRPr="0009043E">
        <w:rPr>
          <w:rFonts w:ascii="Times New Roman" w:eastAsia="Times New Roman" w:hAnsi="Times New Roman" w:cs="Times New Roman"/>
          <w:sz w:val="28"/>
          <w:szCs w:val="28"/>
        </w:rPr>
        <w:t xml:space="preserve"> 2006. 404 с.</w:t>
      </w:r>
    </w:p>
    <w:p w:rsidR="009F0272" w:rsidRPr="0009043E" w:rsidRDefault="009F0272" w:rsidP="001F6638">
      <w:pPr>
        <w:widowControl w:val="0"/>
        <w:numPr>
          <w:ilvl w:val="0"/>
          <w:numId w:val="26"/>
        </w:numPr>
        <w:tabs>
          <w:tab w:val="left" w:pos="993"/>
        </w:tabs>
        <w:spacing w:after="0" w:line="240" w:lineRule="auto"/>
        <w:ind w:left="0" w:firstLine="567"/>
        <w:jc w:val="both"/>
        <w:rPr>
          <w:rFonts w:ascii="Times New Roman" w:eastAsia="Times New Roman" w:hAnsi="Times New Roman" w:cs="Times New Roman"/>
          <w:sz w:val="28"/>
          <w:szCs w:val="28"/>
        </w:rPr>
      </w:pPr>
      <w:r w:rsidRPr="0009043E">
        <w:rPr>
          <w:rFonts w:ascii="Times New Roman" w:eastAsia="Times New Roman" w:hAnsi="Times New Roman" w:cs="Times New Roman"/>
          <w:sz w:val="28"/>
          <w:szCs w:val="28"/>
        </w:rPr>
        <w:t>Руденко С.С. Костишин С.С., Морозова Т.В. Загальна екологія : практичний курс. Частина 1. Чернівці : Рута, 2003. 320 с.</w:t>
      </w:r>
    </w:p>
    <w:p w:rsidR="009F0272" w:rsidRPr="0009043E" w:rsidRDefault="009F0272" w:rsidP="001F6638">
      <w:pPr>
        <w:widowControl w:val="0"/>
        <w:numPr>
          <w:ilvl w:val="0"/>
          <w:numId w:val="26"/>
        </w:numPr>
        <w:tabs>
          <w:tab w:val="left" w:pos="993"/>
        </w:tabs>
        <w:spacing w:after="0" w:line="240" w:lineRule="auto"/>
        <w:ind w:left="0" w:firstLine="567"/>
        <w:jc w:val="both"/>
        <w:rPr>
          <w:rFonts w:ascii="Times New Roman" w:eastAsia="Times New Roman" w:hAnsi="Times New Roman" w:cs="Times New Roman"/>
          <w:sz w:val="28"/>
          <w:szCs w:val="28"/>
        </w:rPr>
      </w:pPr>
      <w:r w:rsidRPr="0009043E">
        <w:rPr>
          <w:rFonts w:ascii="Times New Roman" w:eastAsia="Times New Roman" w:hAnsi="Times New Roman" w:cs="Times New Roman"/>
          <w:sz w:val="28"/>
          <w:szCs w:val="28"/>
        </w:rPr>
        <w:t>Сафранов Т.А. Екологічні основи природокористування : навч</w:t>
      </w:r>
      <w:r w:rsidR="00227E8F">
        <w:rPr>
          <w:rFonts w:ascii="Times New Roman" w:eastAsia="Times New Roman" w:hAnsi="Times New Roman" w:cs="Times New Roman"/>
          <w:sz w:val="28"/>
          <w:szCs w:val="28"/>
        </w:rPr>
        <w:t>.</w:t>
      </w:r>
      <w:r w:rsidRPr="0009043E">
        <w:rPr>
          <w:rFonts w:ascii="Times New Roman" w:eastAsia="Times New Roman" w:hAnsi="Times New Roman" w:cs="Times New Roman"/>
          <w:sz w:val="28"/>
          <w:szCs w:val="28"/>
        </w:rPr>
        <w:t xml:space="preserve"> посіб. для студ. вищ. навч. заклад. Львів : Новий Світ-2000, 2004. 248 с.</w:t>
      </w:r>
    </w:p>
    <w:p w:rsidR="009F0272" w:rsidRPr="0009043E" w:rsidRDefault="009F0272" w:rsidP="001F6638">
      <w:pPr>
        <w:widowControl w:val="0"/>
        <w:numPr>
          <w:ilvl w:val="0"/>
          <w:numId w:val="26"/>
        </w:numPr>
        <w:tabs>
          <w:tab w:val="left" w:pos="993"/>
        </w:tabs>
        <w:spacing w:after="0" w:line="240" w:lineRule="auto"/>
        <w:ind w:left="0" w:firstLine="567"/>
        <w:jc w:val="both"/>
        <w:rPr>
          <w:rFonts w:ascii="Times New Roman" w:eastAsia="Times New Roman" w:hAnsi="Times New Roman" w:cs="Times New Roman"/>
          <w:sz w:val="28"/>
          <w:szCs w:val="28"/>
        </w:rPr>
      </w:pPr>
      <w:r w:rsidRPr="0009043E">
        <w:rPr>
          <w:rFonts w:ascii="Times New Roman" w:eastAsia="Times New Roman" w:hAnsi="Times New Roman" w:cs="Times New Roman"/>
          <w:sz w:val="28"/>
          <w:szCs w:val="28"/>
        </w:rPr>
        <w:t>Войцицкий В. М., Мідик С. В., Полтавченко Т. В., Березовський А. В., Кеппл А. Ю., Велинска А. А. Моніторинг екосистем : цілі і необхідність, роль біоіндикації. Біоресурси и природокристування. 2019. 11, №3-4. С.39-46.</w:t>
      </w:r>
    </w:p>
    <w:p w:rsidR="009F0272" w:rsidRPr="0009043E" w:rsidRDefault="009F0272" w:rsidP="009F0272">
      <w:pPr>
        <w:tabs>
          <w:tab w:val="left" w:pos="993"/>
        </w:tabs>
        <w:spacing w:after="0" w:line="240" w:lineRule="auto"/>
        <w:ind w:firstLine="567"/>
        <w:rPr>
          <w:rFonts w:ascii="Times New Roman" w:eastAsia="Times New Roman" w:hAnsi="Times New Roman" w:cs="Times New Roman"/>
          <w:sz w:val="28"/>
          <w:szCs w:val="28"/>
        </w:rPr>
      </w:pPr>
    </w:p>
    <w:p w:rsidR="009F0272" w:rsidRPr="0009043E" w:rsidRDefault="009F0272" w:rsidP="009F0272">
      <w:pPr>
        <w:tabs>
          <w:tab w:val="left" w:pos="993"/>
        </w:tabs>
        <w:spacing w:after="0" w:line="240" w:lineRule="auto"/>
        <w:ind w:firstLine="567"/>
        <w:jc w:val="center"/>
        <w:rPr>
          <w:rFonts w:ascii="Times New Roman" w:eastAsia="Times New Roman" w:hAnsi="Times New Roman" w:cs="Times New Roman"/>
          <w:sz w:val="28"/>
          <w:szCs w:val="28"/>
        </w:rPr>
      </w:pPr>
      <w:r w:rsidRPr="0009043E">
        <w:rPr>
          <w:rFonts w:ascii="Times New Roman" w:eastAsia="Times New Roman" w:hAnsi="Times New Roman" w:cs="Times New Roman"/>
          <w:sz w:val="28"/>
          <w:szCs w:val="28"/>
        </w:rPr>
        <w:t>Інформаційні ресурси</w:t>
      </w:r>
    </w:p>
    <w:p w:rsidR="009F0272" w:rsidRPr="0009043E" w:rsidRDefault="009F0272" w:rsidP="001F6638">
      <w:pPr>
        <w:numPr>
          <w:ilvl w:val="0"/>
          <w:numId w:val="27"/>
        </w:numPr>
        <w:shd w:val="clear" w:color="auto" w:fill="FFFFFF"/>
        <w:tabs>
          <w:tab w:val="left" w:pos="993"/>
        </w:tabs>
        <w:spacing w:after="0" w:line="240" w:lineRule="auto"/>
        <w:ind w:left="0" w:firstLine="567"/>
        <w:jc w:val="both"/>
        <w:rPr>
          <w:rFonts w:ascii="Times New Roman" w:eastAsia="Times New Roman" w:hAnsi="Times New Roman" w:cs="Times New Roman"/>
          <w:sz w:val="28"/>
          <w:szCs w:val="28"/>
        </w:rPr>
      </w:pPr>
      <w:r w:rsidRPr="0009043E">
        <w:rPr>
          <w:rFonts w:ascii="Times New Roman" w:eastAsia="Times New Roman" w:hAnsi="Times New Roman" w:cs="Times New Roman"/>
          <w:sz w:val="28"/>
          <w:szCs w:val="28"/>
        </w:rPr>
        <w:t xml:space="preserve">URL: </w:t>
      </w:r>
      <w:hyperlink r:id="rId3389">
        <w:r w:rsidRPr="0009043E">
          <w:rPr>
            <w:rFonts w:ascii="Times New Roman" w:eastAsia="Times New Roman" w:hAnsi="Times New Roman" w:cs="Times New Roman"/>
            <w:sz w:val="28"/>
            <w:szCs w:val="28"/>
          </w:rPr>
          <w:t>http://www.menr.gov.ua</w:t>
        </w:r>
      </w:hyperlink>
      <w:r w:rsidRPr="0009043E">
        <w:rPr>
          <w:rFonts w:ascii="Times New Roman" w:eastAsia="Times New Roman" w:hAnsi="Times New Roman" w:cs="Times New Roman"/>
          <w:sz w:val="28"/>
          <w:szCs w:val="28"/>
        </w:rPr>
        <w:t xml:space="preserve"> – Офіційний сайт Міністерства екології і природних ресурсів України</w:t>
      </w:r>
    </w:p>
    <w:p w:rsidR="009F0272" w:rsidRPr="0009043E" w:rsidRDefault="009F0272" w:rsidP="001F6638">
      <w:pPr>
        <w:numPr>
          <w:ilvl w:val="0"/>
          <w:numId w:val="27"/>
        </w:numPr>
        <w:shd w:val="clear" w:color="auto" w:fill="FFFFFF"/>
        <w:tabs>
          <w:tab w:val="left" w:pos="993"/>
        </w:tabs>
        <w:spacing w:after="0" w:line="240" w:lineRule="auto"/>
        <w:ind w:left="0" w:firstLine="567"/>
        <w:jc w:val="both"/>
        <w:rPr>
          <w:rFonts w:ascii="Times New Roman" w:eastAsia="Times New Roman" w:hAnsi="Times New Roman" w:cs="Times New Roman"/>
          <w:sz w:val="28"/>
          <w:szCs w:val="28"/>
        </w:rPr>
      </w:pPr>
      <w:r w:rsidRPr="0009043E">
        <w:rPr>
          <w:rFonts w:ascii="Times New Roman" w:eastAsia="Times New Roman" w:hAnsi="Times New Roman" w:cs="Times New Roman"/>
          <w:sz w:val="28"/>
          <w:szCs w:val="28"/>
        </w:rPr>
        <w:t>URL: http://catalog.uintei.kiev.ua/index.php. Каталог Українських Web-ресурсів з екології</w:t>
      </w:r>
    </w:p>
    <w:p w:rsidR="009F0272" w:rsidRPr="0009043E" w:rsidRDefault="009F0272" w:rsidP="001F6638">
      <w:pPr>
        <w:numPr>
          <w:ilvl w:val="0"/>
          <w:numId w:val="27"/>
        </w:numPr>
        <w:shd w:val="clear" w:color="auto" w:fill="FFFFFF"/>
        <w:tabs>
          <w:tab w:val="left" w:pos="993"/>
        </w:tabs>
        <w:spacing w:after="0" w:line="240" w:lineRule="auto"/>
        <w:ind w:left="0" w:firstLine="567"/>
        <w:jc w:val="both"/>
        <w:rPr>
          <w:rFonts w:ascii="Times New Roman" w:eastAsia="Times New Roman" w:hAnsi="Times New Roman" w:cs="Times New Roman"/>
          <w:sz w:val="28"/>
          <w:szCs w:val="28"/>
        </w:rPr>
      </w:pPr>
      <w:r w:rsidRPr="0009043E">
        <w:rPr>
          <w:rFonts w:ascii="Times New Roman" w:eastAsia="Times New Roman" w:hAnsi="Times New Roman" w:cs="Times New Roman"/>
          <w:sz w:val="28"/>
          <w:szCs w:val="28"/>
        </w:rPr>
        <w:t>URL:</w:t>
      </w:r>
      <w:hyperlink r:id="rId3390">
        <w:r w:rsidRPr="0009043E">
          <w:rPr>
            <w:rFonts w:ascii="Times New Roman" w:eastAsia="Times New Roman" w:hAnsi="Times New Roman" w:cs="Times New Roman"/>
            <w:sz w:val="28"/>
            <w:szCs w:val="28"/>
          </w:rPr>
          <w:t>http://www.nbuv.gov.ua</w:t>
        </w:r>
      </w:hyperlink>
      <w:sdt>
        <w:sdtPr>
          <w:rPr>
            <w:rFonts w:ascii="Times New Roman" w:eastAsia="Times New Roman" w:hAnsi="Times New Roman" w:cs="Times New Roman"/>
            <w:sz w:val="28"/>
            <w:szCs w:val="28"/>
          </w:rPr>
          <w:tag w:val="goog_rdk_2"/>
          <w:id w:val="-1222059683"/>
        </w:sdtPr>
        <w:sdtContent>
          <w:r w:rsidRPr="0009043E">
            <w:rPr>
              <w:rFonts w:ascii="Times New Roman" w:eastAsia="Times New Roman" w:hAnsi="Times New Roman" w:cs="Times New Roman"/>
              <w:sz w:val="28"/>
              <w:szCs w:val="28"/>
            </w:rPr>
            <w:t xml:space="preserve"> − Національна бібліотека України імені В.І. Вернадського</w:t>
          </w:r>
        </w:sdtContent>
      </w:sdt>
    </w:p>
    <w:p w:rsidR="009F0272" w:rsidRPr="0009043E" w:rsidRDefault="009F0272" w:rsidP="001F6638">
      <w:pPr>
        <w:numPr>
          <w:ilvl w:val="0"/>
          <w:numId w:val="27"/>
        </w:numPr>
        <w:shd w:val="clear" w:color="auto" w:fill="FFFFFF"/>
        <w:tabs>
          <w:tab w:val="left" w:pos="993"/>
        </w:tabs>
        <w:spacing w:after="0" w:line="240" w:lineRule="auto"/>
        <w:ind w:left="0" w:firstLine="567"/>
        <w:jc w:val="both"/>
        <w:rPr>
          <w:rFonts w:ascii="Times New Roman" w:eastAsia="Times New Roman" w:hAnsi="Times New Roman" w:cs="Times New Roman"/>
          <w:sz w:val="28"/>
          <w:szCs w:val="28"/>
        </w:rPr>
      </w:pPr>
      <w:r w:rsidRPr="0009043E">
        <w:rPr>
          <w:rFonts w:ascii="Times New Roman" w:eastAsia="Times New Roman" w:hAnsi="Times New Roman" w:cs="Times New Roman"/>
          <w:sz w:val="28"/>
          <w:szCs w:val="28"/>
        </w:rPr>
        <w:t xml:space="preserve">URL: </w:t>
      </w:r>
      <w:hyperlink r:id="rId3391">
        <w:r w:rsidRPr="0009043E">
          <w:rPr>
            <w:rFonts w:ascii="Times New Roman" w:eastAsia="Times New Roman" w:hAnsi="Times New Roman" w:cs="Times New Roman"/>
            <w:sz w:val="28"/>
            <w:szCs w:val="28"/>
          </w:rPr>
          <w:t>http://library.znu.edu.ua/</w:t>
        </w:r>
      </w:hyperlink>
      <w:r w:rsidRPr="0009043E">
        <w:rPr>
          <w:rFonts w:ascii="Times New Roman" w:eastAsia="Times New Roman" w:hAnsi="Times New Roman" w:cs="Times New Roman"/>
          <w:sz w:val="28"/>
          <w:szCs w:val="28"/>
        </w:rPr>
        <w:t>. Сайт Наукової бібліотеки ЗНУ.</w:t>
      </w:r>
    </w:p>
    <w:p w:rsidR="009F0272" w:rsidRPr="0009043E" w:rsidRDefault="009F0272" w:rsidP="001F6638">
      <w:pPr>
        <w:numPr>
          <w:ilvl w:val="0"/>
          <w:numId w:val="27"/>
        </w:numPr>
        <w:shd w:val="clear" w:color="auto" w:fill="FFFFFF"/>
        <w:tabs>
          <w:tab w:val="left" w:pos="993"/>
        </w:tabs>
        <w:spacing w:after="0" w:line="240" w:lineRule="auto"/>
        <w:ind w:left="0" w:firstLine="567"/>
        <w:jc w:val="both"/>
        <w:rPr>
          <w:rFonts w:ascii="Times New Roman" w:eastAsia="Times New Roman" w:hAnsi="Times New Roman" w:cs="Times New Roman"/>
          <w:sz w:val="28"/>
          <w:szCs w:val="28"/>
        </w:rPr>
      </w:pPr>
      <w:r w:rsidRPr="0009043E">
        <w:rPr>
          <w:rFonts w:ascii="Times New Roman" w:eastAsia="Times New Roman" w:hAnsi="Times New Roman" w:cs="Times New Roman"/>
          <w:sz w:val="28"/>
          <w:szCs w:val="28"/>
        </w:rPr>
        <w:t xml:space="preserve">URL: </w:t>
      </w:r>
      <w:hyperlink r:id="rId3392">
        <w:r w:rsidRPr="0009043E">
          <w:rPr>
            <w:rFonts w:ascii="Times New Roman" w:eastAsia="Times New Roman" w:hAnsi="Times New Roman" w:cs="Times New Roman"/>
            <w:sz w:val="28"/>
            <w:szCs w:val="28"/>
          </w:rPr>
          <w:t>https://moodle.znu.edu.ua/course/view.php?id=6732</w:t>
        </w:r>
      </w:hyperlink>
      <w:r w:rsidRPr="0009043E">
        <w:rPr>
          <w:rFonts w:ascii="Times New Roman" w:eastAsia="Times New Roman" w:hAnsi="Times New Roman" w:cs="Times New Roman"/>
          <w:sz w:val="28"/>
          <w:szCs w:val="28"/>
        </w:rPr>
        <w:t xml:space="preserve"> – адреса дисципліни «Біоіндикація» СЕЗН ЗНУ</w:t>
      </w:r>
    </w:p>
    <w:p w:rsidR="009F0272" w:rsidRPr="0009043E" w:rsidRDefault="009F0272" w:rsidP="009F0272">
      <w:pPr>
        <w:tabs>
          <w:tab w:val="left" w:pos="900"/>
          <w:tab w:val="left" w:pos="993"/>
        </w:tabs>
        <w:ind w:firstLine="567"/>
        <w:rPr>
          <w:rFonts w:ascii="Times New Roman" w:eastAsia="Times New Roman" w:hAnsi="Times New Roman" w:cs="Times New Roman"/>
          <w:sz w:val="28"/>
          <w:szCs w:val="28"/>
        </w:rPr>
      </w:pPr>
    </w:p>
    <w:p w:rsidR="00B02790" w:rsidRPr="00D37454" w:rsidRDefault="009761D1" w:rsidP="00D37454">
      <w:pPr>
        <w:jc w:val="both"/>
        <w:rPr>
          <w:rFonts w:ascii="Times New Roman" w:eastAsia="Times New Roman" w:hAnsi="Times New Roman" w:cs="Times New Roman"/>
          <w:sz w:val="28"/>
          <w:szCs w:val="28"/>
        </w:rPr>
      </w:pPr>
      <w:r w:rsidRPr="00D37454">
        <w:rPr>
          <w:rFonts w:ascii="Times New Roman" w:hAnsi="Times New Roman" w:cs="Times New Roman"/>
        </w:rPr>
        <w:br w:type="page"/>
      </w:r>
    </w:p>
    <w:p w:rsidR="00B02790" w:rsidRPr="00D37454" w:rsidRDefault="00B02790" w:rsidP="00D37454">
      <w:pPr>
        <w:spacing w:after="0" w:line="240" w:lineRule="auto"/>
        <w:jc w:val="both"/>
        <w:rPr>
          <w:rFonts w:ascii="Times New Roman" w:eastAsia="Times New Roman" w:hAnsi="Times New Roman" w:cs="Times New Roman"/>
          <w:sz w:val="28"/>
          <w:szCs w:val="28"/>
        </w:rPr>
      </w:pPr>
    </w:p>
    <w:p w:rsidR="00B02790" w:rsidRPr="00D37454" w:rsidRDefault="009761D1" w:rsidP="005D3D25">
      <w:pPr>
        <w:spacing w:after="0" w:line="240" w:lineRule="auto"/>
        <w:jc w:val="center"/>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Навчальне видання</w:t>
      </w:r>
    </w:p>
    <w:p w:rsidR="00B02790" w:rsidRPr="00D37454" w:rsidRDefault="009761D1" w:rsidP="005D3D25">
      <w:pPr>
        <w:spacing w:after="0" w:line="240" w:lineRule="auto"/>
        <w:jc w:val="center"/>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w:t>
      </w:r>
      <w:r w:rsidRPr="00D37454">
        <w:rPr>
          <w:rFonts w:ascii="Times New Roman" w:eastAsia="Times New Roman" w:hAnsi="Times New Roman" w:cs="Times New Roman"/>
          <w:i/>
          <w:sz w:val="28"/>
          <w:szCs w:val="28"/>
        </w:rPr>
        <w:t>українською мовою</w:t>
      </w:r>
      <w:r w:rsidRPr="00D37454">
        <w:rPr>
          <w:rFonts w:ascii="Times New Roman" w:eastAsia="Times New Roman" w:hAnsi="Times New Roman" w:cs="Times New Roman"/>
          <w:sz w:val="28"/>
          <w:szCs w:val="28"/>
        </w:rPr>
        <w:t>)</w:t>
      </w:r>
    </w:p>
    <w:p w:rsidR="00B02790" w:rsidRPr="00D37454" w:rsidRDefault="00B02790" w:rsidP="005D3D25">
      <w:pPr>
        <w:spacing w:after="0" w:line="240" w:lineRule="auto"/>
        <w:jc w:val="center"/>
        <w:rPr>
          <w:rFonts w:ascii="Times New Roman" w:eastAsia="Times New Roman" w:hAnsi="Times New Roman" w:cs="Times New Roman"/>
          <w:sz w:val="28"/>
          <w:szCs w:val="28"/>
        </w:rPr>
      </w:pPr>
    </w:p>
    <w:p w:rsidR="00B02790" w:rsidRPr="00D37454" w:rsidRDefault="00B02790" w:rsidP="005D3D25">
      <w:pPr>
        <w:spacing w:after="0" w:line="240" w:lineRule="auto"/>
        <w:jc w:val="center"/>
        <w:rPr>
          <w:rFonts w:ascii="Times New Roman" w:eastAsia="Times New Roman" w:hAnsi="Times New Roman" w:cs="Times New Roman"/>
          <w:sz w:val="28"/>
          <w:szCs w:val="28"/>
        </w:rPr>
      </w:pPr>
    </w:p>
    <w:p w:rsidR="00B02790" w:rsidRPr="00D37454" w:rsidRDefault="00B02790" w:rsidP="005D3D25">
      <w:pPr>
        <w:spacing w:after="0" w:line="240" w:lineRule="auto"/>
        <w:jc w:val="center"/>
        <w:rPr>
          <w:rFonts w:ascii="Times New Roman" w:eastAsia="Times New Roman" w:hAnsi="Times New Roman" w:cs="Times New Roman"/>
          <w:sz w:val="28"/>
          <w:szCs w:val="28"/>
        </w:rPr>
      </w:pPr>
    </w:p>
    <w:p w:rsidR="00B02790" w:rsidRPr="00D37454" w:rsidRDefault="009761D1" w:rsidP="005D3D25">
      <w:pPr>
        <w:spacing w:after="0" w:line="240" w:lineRule="auto"/>
        <w:jc w:val="center"/>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Притула Наталія Михайлівна</w:t>
      </w:r>
    </w:p>
    <w:p w:rsidR="00B02790" w:rsidRPr="00D37454" w:rsidRDefault="00B02790" w:rsidP="005D3D25">
      <w:pPr>
        <w:spacing w:after="0" w:line="240" w:lineRule="auto"/>
        <w:jc w:val="center"/>
        <w:rPr>
          <w:rFonts w:ascii="Times New Roman" w:eastAsia="Times New Roman" w:hAnsi="Times New Roman" w:cs="Times New Roman"/>
          <w:sz w:val="28"/>
          <w:szCs w:val="28"/>
        </w:rPr>
      </w:pPr>
    </w:p>
    <w:p w:rsidR="00B02790" w:rsidRPr="00D37454" w:rsidRDefault="00B02790" w:rsidP="005D3D25">
      <w:pPr>
        <w:spacing w:after="0" w:line="240" w:lineRule="auto"/>
        <w:jc w:val="center"/>
        <w:rPr>
          <w:rFonts w:ascii="Times New Roman" w:eastAsia="Times New Roman" w:hAnsi="Times New Roman" w:cs="Times New Roman"/>
          <w:sz w:val="28"/>
          <w:szCs w:val="28"/>
        </w:rPr>
      </w:pPr>
    </w:p>
    <w:p w:rsidR="00B02790" w:rsidRPr="00D37454" w:rsidRDefault="00B02790" w:rsidP="005D3D25">
      <w:pPr>
        <w:spacing w:after="0" w:line="240" w:lineRule="auto"/>
        <w:jc w:val="center"/>
        <w:rPr>
          <w:rFonts w:ascii="Times New Roman" w:eastAsia="Times New Roman" w:hAnsi="Times New Roman" w:cs="Times New Roman"/>
          <w:sz w:val="28"/>
          <w:szCs w:val="28"/>
        </w:rPr>
      </w:pPr>
    </w:p>
    <w:p w:rsidR="00B02790" w:rsidRPr="00D37454" w:rsidRDefault="00B02790" w:rsidP="005D3D25">
      <w:pPr>
        <w:spacing w:after="0" w:line="240" w:lineRule="auto"/>
        <w:jc w:val="center"/>
        <w:rPr>
          <w:rFonts w:ascii="Times New Roman" w:eastAsia="Times New Roman" w:hAnsi="Times New Roman" w:cs="Times New Roman"/>
          <w:sz w:val="28"/>
          <w:szCs w:val="28"/>
        </w:rPr>
      </w:pPr>
    </w:p>
    <w:p w:rsidR="00B02790" w:rsidRPr="00D37454" w:rsidRDefault="009761D1" w:rsidP="005D3D25">
      <w:pPr>
        <w:spacing w:after="0" w:line="240" w:lineRule="auto"/>
        <w:jc w:val="center"/>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БІОІНДИКАЦІЯ</w:t>
      </w:r>
    </w:p>
    <w:p w:rsidR="00B02790" w:rsidRPr="00D37454" w:rsidRDefault="00B02790" w:rsidP="005D3D25">
      <w:pPr>
        <w:spacing w:after="0" w:line="240" w:lineRule="auto"/>
        <w:jc w:val="center"/>
        <w:rPr>
          <w:rFonts w:ascii="Times New Roman" w:eastAsia="Times New Roman" w:hAnsi="Times New Roman" w:cs="Times New Roman"/>
          <w:sz w:val="28"/>
          <w:szCs w:val="28"/>
        </w:rPr>
      </w:pPr>
    </w:p>
    <w:p w:rsidR="00B02790" w:rsidRPr="00D37454" w:rsidRDefault="009761D1" w:rsidP="005D3D25">
      <w:pPr>
        <w:spacing w:after="0" w:line="240" w:lineRule="auto"/>
        <w:jc w:val="center"/>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Навчальний посібник</w:t>
      </w:r>
    </w:p>
    <w:p w:rsidR="00B02790" w:rsidRPr="00D37454" w:rsidRDefault="009761D1" w:rsidP="005D3D25">
      <w:pPr>
        <w:spacing w:after="0" w:line="240" w:lineRule="auto"/>
        <w:jc w:val="center"/>
        <w:rPr>
          <w:rFonts w:ascii="Times New Roman" w:eastAsia="Times New Roman" w:hAnsi="Times New Roman" w:cs="Times New Roman"/>
          <w:sz w:val="28"/>
          <w:szCs w:val="28"/>
        </w:rPr>
      </w:pPr>
      <w:r w:rsidRPr="00D37454">
        <w:rPr>
          <w:rFonts w:ascii="Times New Roman" w:eastAsia="Times New Roman" w:hAnsi="Times New Roman" w:cs="Times New Roman"/>
          <w:sz w:val="28"/>
          <w:szCs w:val="28"/>
        </w:rPr>
        <w:t>для здобувачів ступеня вищої освіти бакалавра спеціальності «Екологія» освітньо-професійної програми «Екологія, охорона</w:t>
      </w:r>
      <w:hyperlink r:id="rId3393">
        <w:r w:rsidRPr="005D3D25">
          <w:rPr>
            <w:rFonts w:ascii="Times New Roman" w:eastAsia="Times New Roman" w:hAnsi="Times New Roman" w:cs="Times New Roman"/>
            <w:sz w:val="28"/>
            <w:szCs w:val="28"/>
          </w:rPr>
          <w:t xml:space="preserve"> навколишнього середовищ</w:t>
        </w:r>
      </w:hyperlink>
      <w:r w:rsidRPr="00D37454">
        <w:rPr>
          <w:rFonts w:ascii="Times New Roman" w:eastAsia="Times New Roman" w:hAnsi="Times New Roman" w:cs="Times New Roman"/>
          <w:sz w:val="28"/>
          <w:szCs w:val="28"/>
        </w:rPr>
        <w:t>а та збалансоване природокористування»</w:t>
      </w:r>
    </w:p>
    <w:p w:rsidR="00B02790" w:rsidRPr="00D37454" w:rsidRDefault="00B02790" w:rsidP="005D3D25">
      <w:pPr>
        <w:spacing w:after="0" w:line="240" w:lineRule="auto"/>
        <w:jc w:val="center"/>
        <w:rPr>
          <w:rFonts w:ascii="Times New Roman" w:eastAsia="Times New Roman" w:hAnsi="Times New Roman" w:cs="Times New Roman"/>
          <w:sz w:val="28"/>
          <w:szCs w:val="28"/>
        </w:rPr>
      </w:pPr>
    </w:p>
    <w:p w:rsidR="00B02790" w:rsidRPr="00D37454" w:rsidRDefault="00B02790" w:rsidP="005D3D25">
      <w:pPr>
        <w:spacing w:after="0" w:line="240" w:lineRule="auto"/>
        <w:jc w:val="center"/>
        <w:rPr>
          <w:rFonts w:ascii="Times New Roman" w:eastAsia="Times New Roman" w:hAnsi="Times New Roman" w:cs="Times New Roman"/>
          <w:sz w:val="28"/>
          <w:szCs w:val="28"/>
        </w:rPr>
      </w:pPr>
    </w:p>
    <w:p w:rsidR="00B02790" w:rsidRPr="00D37454" w:rsidRDefault="00B02790" w:rsidP="005D3D25">
      <w:pPr>
        <w:spacing w:after="0" w:line="240" w:lineRule="auto"/>
        <w:jc w:val="center"/>
        <w:rPr>
          <w:rFonts w:ascii="Times New Roman" w:eastAsia="Times New Roman" w:hAnsi="Times New Roman" w:cs="Times New Roman"/>
          <w:sz w:val="28"/>
          <w:szCs w:val="28"/>
        </w:rPr>
      </w:pPr>
    </w:p>
    <w:p w:rsidR="00B02790" w:rsidRPr="00D37454" w:rsidRDefault="00B02790" w:rsidP="005D3D25">
      <w:pPr>
        <w:spacing w:after="0" w:line="240" w:lineRule="auto"/>
        <w:jc w:val="center"/>
        <w:rPr>
          <w:rFonts w:ascii="Times New Roman" w:eastAsia="Times New Roman" w:hAnsi="Times New Roman" w:cs="Times New Roman"/>
          <w:sz w:val="28"/>
          <w:szCs w:val="28"/>
        </w:rPr>
      </w:pPr>
    </w:p>
    <w:p w:rsidR="00B02790" w:rsidRPr="00D37454" w:rsidRDefault="00B02790" w:rsidP="005D3D25">
      <w:pPr>
        <w:spacing w:after="0" w:line="240" w:lineRule="auto"/>
        <w:jc w:val="center"/>
        <w:rPr>
          <w:rFonts w:ascii="Times New Roman" w:eastAsia="Times New Roman" w:hAnsi="Times New Roman" w:cs="Times New Roman"/>
          <w:sz w:val="28"/>
          <w:szCs w:val="28"/>
        </w:rPr>
      </w:pPr>
    </w:p>
    <w:p w:rsidR="00B02790" w:rsidRPr="00D37454" w:rsidRDefault="00B02790" w:rsidP="005D3D25">
      <w:pPr>
        <w:spacing w:after="0" w:line="240" w:lineRule="auto"/>
        <w:jc w:val="center"/>
        <w:rPr>
          <w:rFonts w:ascii="Times New Roman" w:eastAsia="Times New Roman" w:hAnsi="Times New Roman" w:cs="Times New Roman"/>
          <w:sz w:val="28"/>
          <w:szCs w:val="28"/>
        </w:rPr>
      </w:pPr>
    </w:p>
    <w:p w:rsidR="00B02790" w:rsidRPr="00D37454" w:rsidRDefault="009761D1" w:rsidP="005D3D25">
      <w:pPr>
        <w:spacing w:after="0" w:line="240" w:lineRule="auto"/>
        <w:jc w:val="center"/>
        <w:rPr>
          <w:rFonts w:ascii="Times New Roman" w:eastAsia="Times New Roman" w:hAnsi="Times New Roman" w:cs="Times New Roman"/>
          <w:i/>
          <w:sz w:val="28"/>
          <w:szCs w:val="28"/>
        </w:rPr>
      </w:pPr>
      <w:r w:rsidRPr="00D37454">
        <w:rPr>
          <w:rFonts w:ascii="Times New Roman" w:eastAsia="Times New Roman" w:hAnsi="Times New Roman" w:cs="Times New Roman"/>
          <w:sz w:val="28"/>
          <w:szCs w:val="28"/>
        </w:rPr>
        <w:t xml:space="preserve">Рецензент </w:t>
      </w:r>
      <w:r w:rsidR="00A50A48">
        <w:rPr>
          <w:rFonts w:ascii="Times New Roman" w:eastAsia="Times New Roman" w:hAnsi="Times New Roman" w:cs="Times New Roman"/>
          <w:i/>
          <w:sz w:val="28"/>
          <w:szCs w:val="28"/>
        </w:rPr>
        <w:t>Н</w:t>
      </w:r>
      <w:r w:rsidRPr="00D37454">
        <w:rPr>
          <w:rFonts w:ascii="Times New Roman" w:eastAsia="Times New Roman" w:hAnsi="Times New Roman" w:cs="Times New Roman"/>
          <w:i/>
          <w:sz w:val="28"/>
          <w:szCs w:val="28"/>
        </w:rPr>
        <w:t>.</w:t>
      </w:r>
      <w:r w:rsidR="00A50A48">
        <w:rPr>
          <w:rFonts w:ascii="Times New Roman" w:eastAsia="Times New Roman" w:hAnsi="Times New Roman" w:cs="Times New Roman"/>
          <w:i/>
          <w:sz w:val="28"/>
          <w:szCs w:val="28"/>
        </w:rPr>
        <w:t>Н</w:t>
      </w:r>
      <w:r w:rsidRPr="00D37454">
        <w:rPr>
          <w:rFonts w:ascii="Times New Roman" w:eastAsia="Times New Roman" w:hAnsi="Times New Roman" w:cs="Times New Roman"/>
          <w:i/>
          <w:sz w:val="28"/>
          <w:szCs w:val="28"/>
        </w:rPr>
        <w:t xml:space="preserve">. </w:t>
      </w:r>
      <w:r w:rsidR="00A50A48">
        <w:rPr>
          <w:rFonts w:ascii="Times New Roman" w:eastAsia="Times New Roman" w:hAnsi="Times New Roman" w:cs="Times New Roman"/>
          <w:i/>
          <w:sz w:val="28"/>
          <w:szCs w:val="28"/>
        </w:rPr>
        <w:t>Воронова</w:t>
      </w:r>
    </w:p>
    <w:p w:rsidR="00B02790" w:rsidRPr="00D37454" w:rsidRDefault="009761D1" w:rsidP="005D3D25">
      <w:pPr>
        <w:spacing w:after="0" w:line="240" w:lineRule="auto"/>
        <w:jc w:val="center"/>
        <w:rPr>
          <w:rFonts w:ascii="Times New Roman" w:eastAsia="Times New Roman" w:hAnsi="Times New Roman" w:cs="Times New Roman"/>
          <w:i/>
          <w:sz w:val="28"/>
          <w:szCs w:val="28"/>
        </w:rPr>
      </w:pPr>
      <w:r w:rsidRPr="00D37454">
        <w:rPr>
          <w:rFonts w:ascii="Times New Roman" w:eastAsia="Times New Roman" w:hAnsi="Times New Roman" w:cs="Times New Roman"/>
          <w:sz w:val="28"/>
          <w:szCs w:val="28"/>
        </w:rPr>
        <w:t xml:space="preserve">Відповідальний за випуск </w:t>
      </w:r>
      <w:r w:rsidRPr="00D37454">
        <w:rPr>
          <w:rFonts w:ascii="Times New Roman" w:eastAsia="Times New Roman" w:hAnsi="Times New Roman" w:cs="Times New Roman"/>
          <w:i/>
          <w:sz w:val="28"/>
          <w:szCs w:val="28"/>
        </w:rPr>
        <w:t>О.Ф. Рильський</w:t>
      </w:r>
    </w:p>
    <w:p w:rsidR="00B02790" w:rsidRPr="00D37454" w:rsidRDefault="009761D1" w:rsidP="005D3D25">
      <w:pPr>
        <w:spacing w:after="0" w:line="240" w:lineRule="auto"/>
        <w:jc w:val="center"/>
        <w:rPr>
          <w:rFonts w:ascii="Times New Roman" w:eastAsia="Times New Roman" w:hAnsi="Times New Roman" w:cs="Times New Roman"/>
          <w:i/>
          <w:sz w:val="28"/>
          <w:szCs w:val="28"/>
        </w:rPr>
      </w:pPr>
      <w:r w:rsidRPr="00D37454">
        <w:rPr>
          <w:rFonts w:ascii="Times New Roman" w:eastAsia="Times New Roman" w:hAnsi="Times New Roman" w:cs="Times New Roman"/>
          <w:sz w:val="28"/>
          <w:szCs w:val="28"/>
        </w:rPr>
        <w:t xml:space="preserve">Коректор </w:t>
      </w:r>
      <w:r w:rsidRPr="00D37454">
        <w:rPr>
          <w:rFonts w:ascii="Times New Roman" w:eastAsia="Times New Roman" w:hAnsi="Times New Roman" w:cs="Times New Roman"/>
          <w:i/>
          <w:sz w:val="28"/>
          <w:szCs w:val="28"/>
        </w:rPr>
        <w:t>Н.</w:t>
      </w:r>
      <w:r w:rsidR="005D3D25">
        <w:rPr>
          <w:rFonts w:ascii="Times New Roman" w:eastAsia="Times New Roman" w:hAnsi="Times New Roman" w:cs="Times New Roman"/>
          <w:i/>
          <w:sz w:val="28"/>
          <w:szCs w:val="28"/>
        </w:rPr>
        <w:t>М</w:t>
      </w:r>
      <w:r w:rsidRPr="00D37454">
        <w:rPr>
          <w:rFonts w:ascii="Times New Roman" w:eastAsia="Times New Roman" w:hAnsi="Times New Roman" w:cs="Times New Roman"/>
          <w:i/>
          <w:sz w:val="28"/>
          <w:szCs w:val="28"/>
        </w:rPr>
        <w:t xml:space="preserve">. </w:t>
      </w:r>
      <w:r w:rsidR="005D3D25">
        <w:rPr>
          <w:rFonts w:ascii="Times New Roman" w:eastAsia="Times New Roman" w:hAnsi="Times New Roman" w:cs="Times New Roman"/>
          <w:i/>
          <w:sz w:val="28"/>
          <w:szCs w:val="28"/>
        </w:rPr>
        <w:t>Притула</w:t>
      </w:r>
    </w:p>
    <w:p w:rsidR="00B02790" w:rsidRPr="00D37454" w:rsidRDefault="00B02790" w:rsidP="005D3D25">
      <w:pPr>
        <w:spacing w:after="0" w:line="240" w:lineRule="auto"/>
        <w:jc w:val="center"/>
        <w:rPr>
          <w:rFonts w:ascii="Times New Roman" w:eastAsia="Times New Roman" w:hAnsi="Times New Roman" w:cs="Times New Roman"/>
          <w:sz w:val="28"/>
          <w:szCs w:val="28"/>
        </w:rPr>
      </w:pPr>
    </w:p>
    <w:p w:rsidR="00B02790" w:rsidRPr="00D37454" w:rsidRDefault="00B02790" w:rsidP="005D3D25">
      <w:pPr>
        <w:spacing w:after="0" w:line="240" w:lineRule="auto"/>
        <w:jc w:val="center"/>
        <w:rPr>
          <w:rFonts w:ascii="Times New Roman" w:eastAsia="Times New Roman" w:hAnsi="Times New Roman" w:cs="Times New Roman"/>
          <w:sz w:val="28"/>
          <w:szCs w:val="28"/>
        </w:rPr>
      </w:pPr>
    </w:p>
    <w:p w:rsidR="00B02790" w:rsidRPr="00D37454" w:rsidRDefault="00B02790" w:rsidP="005D3D25">
      <w:pPr>
        <w:spacing w:after="0" w:line="240" w:lineRule="auto"/>
        <w:jc w:val="center"/>
        <w:rPr>
          <w:rFonts w:ascii="Times New Roman" w:eastAsia="Times New Roman" w:hAnsi="Times New Roman" w:cs="Times New Roman"/>
          <w:sz w:val="28"/>
          <w:szCs w:val="28"/>
        </w:rPr>
      </w:pPr>
    </w:p>
    <w:p w:rsidR="00B02790" w:rsidRPr="00D37454" w:rsidRDefault="00B02790" w:rsidP="005D3D25">
      <w:pPr>
        <w:spacing w:after="0" w:line="240" w:lineRule="auto"/>
        <w:jc w:val="center"/>
        <w:rPr>
          <w:rFonts w:ascii="Times New Roman" w:eastAsia="Times New Roman" w:hAnsi="Times New Roman" w:cs="Times New Roman"/>
          <w:sz w:val="28"/>
          <w:szCs w:val="28"/>
        </w:rPr>
      </w:pPr>
    </w:p>
    <w:p w:rsidR="00B02790" w:rsidRPr="00D37454" w:rsidRDefault="00B02790" w:rsidP="005D3D25">
      <w:pPr>
        <w:spacing w:after="0" w:line="240" w:lineRule="auto"/>
        <w:jc w:val="center"/>
        <w:rPr>
          <w:rFonts w:ascii="Times New Roman" w:eastAsia="Times New Roman" w:hAnsi="Times New Roman" w:cs="Times New Roman"/>
          <w:sz w:val="28"/>
          <w:szCs w:val="28"/>
        </w:rPr>
      </w:pPr>
    </w:p>
    <w:p w:rsidR="00B02790" w:rsidRPr="00D37454" w:rsidRDefault="00B02790" w:rsidP="005D3D25">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sz w:val="28"/>
          <w:szCs w:val="28"/>
        </w:rPr>
      </w:pPr>
    </w:p>
    <w:p w:rsidR="00B02790" w:rsidRPr="00D37454" w:rsidRDefault="00B02790" w:rsidP="005D3D25">
      <w:pPr>
        <w:spacing w:after="0" w:line="240" w:lineRule="auto"/>
        <w:jc w:val="center"/>
        <w:rPr>
          <w:rFonts w:ascii="Times New Roman" w:eastAsia="Times New Roman" w:hAnsi="Times New Roman" w:cs="Times New Roman"/>
          <w:sz w:val="28"/>
          <w:szCs w:val="28"/>
        </w:rPr>
      </w:pPr>
    </w:p>
    <w:sectPr w:rsidR="00B02790" w:rsidRPr="00D37454" w:rsidSect="0095306C">
      <w:pgSz w:w="11910" w:h="16840"/>
      <w:pgMar w:top="1134"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7A9F" w:rsidRDefault="004C7A9F">
      <w:pPr>
        <w:spacing w:after="0" w:line="240" w:lineRule="auto"/>
      </w:pPr>
      <w:r>
        <w:separator/>
      </w:r>
    </w:p>
  </w:endnote>
  <w:endnote w:type="continuationSeparator" w:id="0">
    <w:p w:rsidR="004C7A9F" w:rsidRDefault="004C7A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Georgia">
    <w:panose1 w:val="02040502050405020303"/>
    <w:charset w:val="CC"/>
    <w:family w:val="roman"/>
    <w:pitch w:val="variable"/>
    <w:sig w:usb0="00000287" w:usb1="00000000" w:usb2="00000000" w:usb3="00000000" w:csb0="0000009F" w:csb1="00000000"/>
  </w:font>
  <w:font w:name="Segoe UI Symbol">
    <w:altName w:val="DejaVu Sans"/>
    <w:charset w:val="00"/>
    <w:family w:val="swiss"/>
    <w:pitch w:val="variable"/>
    <w:sig w:usb0="00000003" w:usb1="1200FFEF" w:usb2="00040000" w:usb3="00000000" w:csb0="00000001"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CC"/>
    <w:family w:val="roman"/>
    <w:pitch w:val="variable"/>
    <w:sig w:usb0="A00002EF" w:usb1="420020E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7A9F" w:rsidRDefault="004C7A9F">
      <w:pPr>
        <w:spacing w:after="0" w:line="240" w:lineRule="auto"/>
      </w:pPr>
      <w:r>
        <w:separator/>
      </w:r>
    </w:p>
  </w:footnote>
  <w:footnote w:type="continuationSeparator" w:id="0">
    <w:p w:rsidR="004C7A9F" w:rsidRDefault="004C7A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DBE" w:rsidRDefault="00691DBE">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DBE" w:rsidRDefault="0095306C">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fldChar w:fldCharType="begin"/>
    </w:r>
    <w:r w:rsidR="00691DBE">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B11D54">
      <w:rPr>
        <w:rFonts w:ascii="Times New Roman" w:eastAsia="Times New Roman" w:hAnsi="Times New Roman" w:cs="Times New Roman"/>
        <w:noProof/>
        <w:color w:val="000000"/>
        <w:sz w:val="28"/>
        <w:szCs w:val="28"/>
      </w:rPr>
      <w:t>145</w:t>
    </w:r>
    <w:r>
      <w:rPr>
        <w:rFonts w:ascii="Times New Roman" w:eastAsia="Times New Roman" w:hAnsi="Times New Roman" w:cs="Times New Roman"/>
        <w:color w:val="000000"/>
        <w:sz w:val="28"/>
        <w:szCs w:val="2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C1F67"/>
    <w:multiLevelType w:val="hybridMultilevel"/>
    <w:tmpl w:val="D3424254"/>
    <w:lvl w:ilvl="0" w:tplc="66FC2FDE">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2C859B2"/>
    <w:multiLevelType w:val="hybridMultilevel"/>
    <w:tmpl w:val="87F07324"/>
    <w:lvl w:ilvl="0" w:tplc="86C255E0">
      <w:start w:val="1"/>
      <w:numFmt w:val="decimal"/>
      <w:lvlText w:val="%1."/>
      <w:lvlJc w:val="left"/>
      <w:pPr>
        <w:ind w:left="998" w:hanging="194"/>
        <w:jc w:val="left"/>
      </w:pPr>
      <w:rPr>
        <w:rFonts w:ascii="Times New Roman" w:eastAsia="Times New Roman" w:hAnsi="Times New Roman" w:cs="Times New Roman" w:hint="default"/>
        <w:b/>
        <w:bCs/>
        <w:w w:val="101"/>
        <w:sz w:val="19"/>
        <w:szCs w:val="19"/>
        <w:lang w:val="uk-UA" w:eastAsia="uk-UA" w:bidi="uk-UA"/>
      </w:rPr>
    </w:lvl>
    <w:lvl w:ilvl="1" w:tplc="EA5EC648">
      <w:start w:val="1"/>
      <w:numFmt w:val="decimal"/>
      <w:lvlText w:val="%2."/>
      <w:lvlJc w:val="left"/>
      <w:pPr>
        <w:ind w:left="1258" w:hanging="250"/>
        <w:jc w:val="left"/>
      </w:pPr>
      <w:rPr>
        <w:rFonts w:hint="default"/>
        <w:w w:val="101"/>
        <w:lang w:val="uk-UA" w:eastAsia="uk-UA" w:bidi="uk-UA"/>
      </w:rPr>
    </w:lvl>
    <w:lvl w:ilvl="2" w:tplc="440A85D2">
      <w:numFmt w:val="bullet"/>
      <w:lvlText w:val="•"/>
      <w:lvlJc w:val="left"/>
      <w:pPr>
        <w:ind w:left="1260" w:hanging="250"/>
      </w:pPr>
      <w:rPr>
        <w:rFonts w:hint="default"/>
        <w:lang w:val="uk-UA" w:eastAsia="uk-UA" w:bidi="uk-UA"/>
      </w:rPr>
    </w:lvl>
    <w:lvl w:ilvl="3" w:tplc="29C6E070">
      <w:numFmt w:val="bullet"/>
      <w:lvlText w:val="•"/>
      <w:lvlJc w:val="left"/>
      <w:pPr>
        <w:ind w:left="1976" w:hanging="250"/>
      </w:pPr>
      <w:rPr>
        <w:rFonts w:hint="default"/>
        <w:lang w:val="uk-UA" w:eastAsia="uk-UA" w:bidi="uk-UA"/>
      </w:rPr>
    </w:lvl>
    <w:lvl w:ilvl="4" w:tplc="BFF6B8D4">
      <w:numFmt w:val="bullet"/>
      <w:lvlText w:val="•"/>
      <w:lvlJc w:val="left"/>
      <w:pPr>
        <w:ind w:left="2692" w:hanging="250"/>
      </w:pPr>
      <w:rPr>
        <w:rFonts w:hint="default"/>
        <w:lang w:val="uk-UA" w:eastAsia="uk-UA" w:bidi="uk-UA"/>
      </w:rPr>
    </w:lvl>
    <w:lvl w:ilvl="5" w:tplc="54CEECA4">
      <w:numFmt w:val="bullet"/>
      <w:lvlText w:val="•"/>
      <w:lvlJc w:val="left"/>
      <w:pPr>
        <w:ind w:left="3408" w:hanging="250"/>
      </w:pPr>
      <w:rPr>
        <w:rFonts w:hint="default"/>
        <w:lang w:val="uk-UA" w:eastAsia="uk-UA" w:bidi="uk-UA"/>
      </w:rPr>
    </w:lvl>
    <w:lvl w:ilvl="6" w:tplc="124434CE">
      <w:numFmt w:val="bullet"/>
      <w:lvlText w:val="•"/>
      <w:lvlJc w:val="left"/>
      <w:pPr>
        <w:ind w:left="4125" w:hanging="250"/>
      </w:pPr>
      <w:rPr>
        <w:rFonts w:hint="default"/>
        <w:lang w:val="uk-UA" w:eastAsia="uk-UA" w:bidi="uk-UA"/>
      </w:rPr>
    </w:lvl>
    <w:lvl w:ilvl="7" w:tplc="52E0E036">
      <w:numFmt w:val="bullet"/>
      <w:lvlText w:val="•"/>
      <w:lvlJc w:val="left"/>
      <w:pPr>
        <w:ind w:left="4841" w:hanging="250"/>
      </w:pPr>
      <w:rPr>
        <w:rFonts w:hint="default"/>
        <w:lang w:val="uk-UA" w:eastAsia="uk-UA" w:bidi="uk-UA"/>
      </w:rPr>
    </w:lvl>
    <w:lvl w:ilvl="8" w:tplc="121AF416">
      <w:numFmt w:val="bullet"/>
      <w:lvlText w:val="•"/>
      <w:lvlJc w:val="left"/>
      <w:pPr>
        <w:ind w:left="5557" w:hanging="250"/>
      </w:pPr>
      <w:rPr>
        <w:rFonts w:hint="default"/>
        <w:lang w:val="uk-UA" w:eastAsia="uk-UA" w:bidi="uk-UA"/>
      </w:rPr>
    </w:lvl>
  </w:abstractNum>
  <w:abstractNum w:abstractNumId="2">
    <w:nsid w:val="04B12473"/>
    <w:multiLevelType w:val="hybridMultilevel"/>
    <w:tmpl w:val="FC42FE1A"/>
    <w:lvl w:ilvl="0" w:tplc="66FC2FDE">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07796209"/>
    <w:multiLevelType w:val="hybridMultilevel"/>
    <w:tmpl w:val="9A7E67D8"/>
    <w:lvl w:ilvl="0" w:tplc="66FC2FDE">
      <w:numFmt w:val="bullet"/>
      <w:lvlText w:val="–"/>
      <w:lvlJc w:val="left"/>
      <w:pPr>
        <w:ind w:left="1435" w:hanging="360"/>
      </w:pPr>
      <w:rPr>
        <w:rFonts w:ascii="Times New Roman" w:eastAsia="Times New Roman" w:hAnsi="Times New Roman" w:cs="Times New Roman" w:hint="default"/>
      </w:rPr>
    </w:lvl>
    <w:lvl w:ilvl="1" w:tplc="04220003" w:tentative="1">
      <w:start w:val="1"/>
      <w:numFmt w:val="bullet"/>
      <w:lvlText w:val="o"/>
      <w:lvlJc w:val="left"/>
      <w:pPr>
        <w:ind w:left="2155" w:hanging="360"/>
      </w:pPr>
      <w:rPr>
        <w:rFonts w:ascii="Courier New" w:hAnsi="Courier New" w:cs="Courier New" w:hint="default"/>
      </w:rPr>
    </w:lvl>
    <w:lvl w:ilvl="2" w:tplc="04220005" w:tentative="1">
      <w:start w:val="1"/>
      <w:numFmt w:val="bullet"/>
      <w:lvlText w:val=""/>
      <w:lvlJc w:val="left"/>
      <w:pPr>
        <w:ind w:left="2875" w:hanging="360"/>
      </w:pPr>
      <w:rPr>
        <w:rFonts w:ascii="Wingdings" w:hAnsi="Wingdings" w:hint="default"/>
      </w:rPr>
    </w:lvl>
    <w:lvl w:ilvl="3" w:tplc="04220001" w:tentative="1">
      <w:start w:val="1"/>
      <w:numFmt w:val="bullet"/>
      <w:lvlText w:val=""/>
      <w:lvlJc w:val="left"/>
      <w:pPr>
        <w:ind w:left="3595" w:hanging="360"/>
      </w:pPr>
      <w:rPr>
        <w:rFonts w:ascii="Symbol" w:hAnsi="Symbol" w:hint="default"/>
      </w:rPr>
    </w:lvl>
    <w:lvl w:ilvl="4" w:tplc="04220003" w:tentative="1">
      <w:start w:val="1"/>
      <w:numFmt w:val="bullet"/>
      <w:lvlText w:val="o"/>
      <w:lvlJc w:val="left"/>
      <w:pPr>
        <w:ind w:left="4315" w:hanging="360"/>
      </w:pPr>
      <w:rPr>
        <w:rFonts w:ascii="Courier New" w:hAnsi="Courier New" w:cs="Courier New" w:hint="default"/>
      </w:rPr>
    </w:lvl>
    <w:lvl w:ilvl="5" w:tplc="04220005" w:tentative="1">
      <w:start w:val="1"/>
      <w:numFmt w:val="bullet"/>
      <w:lvlText w:val=""/>
      <w:lvlJc w:val="left"/>
      <w:pPr>
        <w:ind w:left="5035" w:hanging="360"/>
      </w:pPr>
      <w:rPr>
        <w:rFonts w:ascii="Wingdings" w:hAnsi="Wingdings" w:hint="default"/>
      </w:rPr>
    </w:lvl>
    <w:lvl w:ilvl="6" w:tplc="04220001" w:tentative="1">
      <w:start w:val="1"/>
      <w:numFmt w:val="bullet"/>
      <w:lvlText w:val=""/>
      <w:lvlJc w:val="left"/>
      <w:pPr>
        <w:ind w:left="5755" w:hanging="360"/>
      </w:pPr>
      <w:rPr>
        <w:rFonts w:ascii="Symbol" w:hAnsi="Symbol" w:hint="default"/>
      </w:rPr>
    </w:lvl>
    <w:lvl w:ilvl="7" w:tplc="04220003" w:tentative="1">
      <w:start w:val="1"/>
      <w:numFmt w:val="bullet"/>
      <w:lvlText w:val="o"/>
      <w:lvlJc w:val="left"/>
      <w:pPr>
        <w:ind w:left="6475" w:hanging="360"/>
      </w:pPr>
      <w:rPr>
        <w:rFonts w:ascii="Courier New" w:hAnsi="Courier New" w:cs="Courier New" w:hint="default"/>
      </w:rPr>
    </w:lvl>
    <w:lvl w:ilvl="8" w:tplc="04220005" w:tentative="1">
      <w:start w:val="1"/>
      <w:numFmt w:val="bullet"/>
      <w:lvlText w:val=""/>
      <w:lvlJc w:val="left"/>
      <w:pPr>
        <w:ind w:left="7195" w:hanging="360"/>
      </w:pPr>
      <w:rPr>
        <w:rFonts w:ascii="Wingdings" w:hAnsi="Wingdings" w:hint="default"/>
      </w:rPr>
    </w:lvl>
  </w:abstractNum>
  <w:abstractNum w:abstractNumId="4">
    <w:nsid w:val="080B5081"/>
    <w:multiLevelType w:val="multilevel"/>
    <w:tmpl w:val="0164A43A"/>
    <w:lvl w:ilvl="0">
      <w:start w:val="1"/>
      <w:numFmt w:val="decimal"/>
      <w:lvlText w:val="%1."/>
      <w:lvlJc w:val="left"/>
      <w:pPr>
        <w:ind w:left="1287" w:hanging="360"/>
      </w:pPr>
      <w:rPr>
        <w:b w:val="0"/>
        <w:bCs/>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
    <w:nsid w:val="0A1631F0"/>
    <w:multiLevelType w:val="hybridMultilevel"/>
    <w:tmpl w:val="B6CC20F0"/>
    <w:lvl w:ilvl="0" w:tplc="66FC2FDE">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6">
    <w:nsid w:val="0CE31588"/>
    <w:multiLevelType w:val="hybridMultilevel"/>
    <w:tmpl w:val="5ED23838"/>
    <w:lvl w:ilvl="0" w:tplc="146832D8">
      <w:start w:val="113"/>
      <w:numFmt w:val="decimal"/>
      <w:lvlText w:val="%1."/>
      <w:lvlJc w:val="left"/>
      <w:pPr>
        <w:ind w:left="263" w:hanging="579"/>
        <w:jc w:val="right"/>
      </w:pPr>
      <w:rPr>
        <w:rFonts w:ascii="Times New Roman" w:eastAsia="Times New Roman" w:hAnsi="Times New Roman" w:cs="Times New Roman" w:hint="default"/>
        <w:b/>
        <w:bCs/>
        <w:w w:val="101"/>
        <w:sz w:val="19"/>
        <w:szCs w:val="19"/>
        <w:lang w:val="uk-UA" w:eastAsia="uk-UA" w:bidi="uk-UA"/>
      </w:rPr>
    </w:lvl>
    <w:lvl w:ilvl="1" w:tplc="DF26451E">
      <w:numFmt w:val="bullet"/>
      <w:lvlText w:val="•"/>
      <w:lvlJc w:val="left"/>
      <w:pPr>
        <w:ind w:left="933" w:hanging="579"/>
      </w:pPr>
      <w:rPr>
        <w:rFonts w:hint="default"/>
        <w:lang w:val="uk-UA" w:eastAsia="uk-UA" w:bidi="uk-UA"/>
      </w:rPr>
    </w:lvl>
    <w:lvl w:ilvl="2" w:tplc="E736B90A">
      <w:numFmt w:val="bullet"/>
      <w:lvlText w:val="•"/>
      <w:lvlJc w:val="left"/>
      <w:pPr>
        <w:ind w:left="1606" w:hanging="579"/>
      </w:pPr>
      <w:rPr>
        <w:rFonts w:hint="default"/>
        <w:lang w:val="uk-UA" w:eastAsia="uk-UA" w:bidi="uk-UA"/>
      </w:rPr>
    </w:lvl>
    <w:lvl w:ilvl="3" w:tplc="5F5840B0">
      <w:numFmt w:val="bullet"/>
      <w:lvlText w:val="•"/>
      <w:lvlJc w:val="left"/>
      <w:pPr>
        <w:ind w:left="2279" w:hanging="579"/>
      </w:pPr>
      <w:rPr>
        <w:rFonts w:hint="default"/>
        <w:lang w:val="uk-UA" w:eastAsia="uk-UA" w:bidi="uk-UA"/>
      </w:rPr>
    </w:lvl>
    <w:lvl w:ilvl="4" w:tplc="1DD28AAC">
      <w:numFmt w:val="bullet"/>
      <w:lvlText w:val="•"/>
      <w:lvlJc w:val="left"/>
      <w:pPr>
        <w:ind w:left="2952" w:hanging="579"/>
      </w:pPr>
      <w:rPr>
        <w:rFonts w:hint="default"/>
        <w:lang w:val="uk-UA" w:eastAsia="uk-UA" w:bidi="uk-UA"/>
      </w:rPr>
    </w:lvl>
    <w:lvl w:ilvl="5" w:tplc="485AFC68">
      <w:numFmt w:val="bullet"/>
      <w:lvlText w:val="•"/>
      <w:lvlJc w:val="left"/>
      <w:pPr>
        <w:ind w:left="3625" w:hanging="579"/>
      </w:pPr>
      <w:rPr>
        <w:rFonts w:hint="default"/>
        <w:lang w:val="uk-UA" w:eastAsia="uk-UA" w:bidi="uk-UA"/>
      </w:rPr>
    </w:lvl>
    <w:lvl w:ilvl="6" w:tplc="D9342A22">
      <w:numFmt w:val="bullet"/>
      <w:lvlText w:val="•"/>
      <w:lvlJc w:val="left"/>
      <w:pPr>
        <w:ind w:left="4298" w:hanging="579"/>
      </w:pPr>
      <w:rPr>
        <w:rFonts w:hint="default"/>
        <w:lang w:val="uk-UA" w:eastAsia="uk-UA" w:bidi="uk-UA"/>
      </w:rPr>
    </w:lvl>
    <w:lvl w:ilvl="7" w:tplc="E286B520">
      <w:numFmt w:val="bullet"/>
      <w:lvlText w:val="•"/>
      <w:lvlJc w:val="left"/>
      <w:pPr>
        <w:ind w:left="4971" w:hanging="579"/>
      </w:pPr>
      <w:rPr>
        <w:rFonts w:hint="default"/>
        <w:lang w:val="uk-UA" w:eastAsia="uk-UA" w:bidi="uk-UA"/>
      </w:rPr>
    </w:lvl>
    <w:lvl w:ilvl="8" w:tplc="0D802AA4">
      <w:numFmt w:val="bullet"/>
      <w:lvlText w:val="•"/>
      <w:lvlJc w:val="left"/>
      <w:pPr>
        <w:ind w:left="5644" w:hanging="579"/>
      </w:pPr>
      <w:rPr>
        <w:rFonts w:hint="default"/>
        <w:lang w:val="uk-UA" w:eastAsia="uk-UA" w:bidi="uk-UA"/>
      </w:rPr>
    </w:lvl>
  </w:abstractNum>
  <w:abstractNum w:abstractNumId="7">
    <w:nsid w:val="0D0A6B88"/>
    <w:multiLevelType w:val="hybridMultilevel"/>
    <w:tmpl w:val="0712A24C"/>
    <w:lvl w:ilvl="0" w:tplc="66FC2FDE">
      <w:numFmt w:val="bullet"/>
      <w:lvlText w:val="–"/>
      <w:lvlJc w:val="left"/>
      <w:pPr>
        <w:ind w:left="1441" w:hanging="360"/>
      </w:pPr>
      <w:rPr>
        <w:rFonts w:ascii="Times New Roman" w:eastAsia="Times New Roman" w:hAnsi="Times New Roman" w:cs="Times New Roman" w:hint="default"/>
      </w:rPr>
    </w:lvl>
    <w:lvl w:ilvl="1" w:tplc="04220003" w:tentative="1">
      <w:start w:val="1"/>
      <w:numFmt w:val="bullet"/>
      <w:lvlText w:val="o"/>
      <w:lvlJc w:val="left"/>
      <w:pPr>
        <w:ind w:left="2161" w:hanging="360"/>
      </w:pPr>
      <w:rPr>
        <w:rFonts w:ascii="Courier New" w:hAnsi="Courier New" w:cs="Courier New" w:hint="default"/>
      </w:rPr>
    </w:lvl>
    <w:lvl w:ilvl="2" w:tplc="04220005" w:tentative="1">
      <w:start w:val="1"/>
      <w:numFmt w:val="bullet"/>
      <w:lvlText w:val=""/>
      <w:lvlJc w:val="left"/>
      <w:pPr>
        <w:ind w:left="2881" w:hanging="360"/>
      </w:pPr>
      <w:rPr>
        <w:rFonts w:ascii="Wingdings" w:hAnsi="Wingdings" w:hint="default"/>
      </w:rPr>
    </w:lvl>
    <w:lvl w:ilvl="3" w:tplc="04220001" w:tentative="1">
      <w:start w:val="1"/>
      <w:numFmt w:val="bullet"/>
      <w:lvlText w:val=""/>
      <w:lvlJc w:val="left"/>
      <w:pPr>
        <w:ind w:left="3601" w:hanging="360"/>
      </w:pPr>
      <w:rPr>
        <w:rFonts w:ascii="Symbol" w:hAnsi="Symbol" w:hint="default"/>
      </w:rPr>
    </w:lvl>
    <w:lvl w:ilvl="4" w:tplc="04220003" w:tentative="1">
      <w:start w:val="1"/>
      <w:numFmt w:val="bullet"/>
      <w:lvlText w:val="o"/>
      <w:lvlJc w:val="left"/>
      <w:pPr>
        <w:ind w:left="4321" w:hanging="360"/>
      </w:pPr>
      <w:rPr>
        <w:rFonts w:ascii="Courier New" w:hAnsi="Courier New" w:cs="Courier New" w:hint="default"/>
      </w:rPr>
    </w:lvl>
    <w:lvl w:ilvl="5" w:tplc="04220005" w:tentative="1">
      <w:start w:val="1"/>
      <w:numFmt w:val="bullet"/>
      <w:lvlText w:val=""/>
      <w:lvlJc w:val="left"/>
      <w:pPr>
        <w:ind w:left="5041" w:hanging="360"/>
      </w:pPr>
      <w:rPr>
        <w:rFonts w:ascii="Wingdings" w:hAnsi="Wingdings" w:hint="default"/>
      </w:rPr>
    </w:lvl>
    <w:lvl w:ilvl="6" w:tplc="04220001" w:tentative="1">
      <w:start w:val="1"/>
      <w:numFmt w:val="bullet"/>
      <w:lvlText w:val=""/>
      <w:lvlJc w:val="left"/>
      <w:pPr>
        <w:ind w:left="5761" w:hanging="360"/>
      </w:pPr>
      <w:rPr>
        <w:rFonts w:ascii="Symbol" w:hAnsi="Symbol" w:hint="default"/>
      </w:rPr>
    </w:lvl>
    <w:lvl w:ilvl="7" w:tplc="04220003" w:tentative="1">
      <w:start w:val="1"/>
      <w:numFmt w:val="bullet"/>
      <w:lvlText w:val="o"/>
      <w:lvlJc w:val="left"/>
      <w:pPr>
        <w:ind w:left="6481" w:hanging="360"/>
      </w:pPr>
      <w:rPr>
        <w:rFonts w:ascii="Courier New" w:hAnsi="Courier New" w:cs="Courier New" w:hint="default"/>
      </w:rPr>
    </w:lvl>
    <w:lvl w:ilvl="8" w:tplc="04220005" w:tentative="1">
      <w:start w:val="1"/>
      <w:numFmt w:val="bullet"/>
      <w:lvlText w:val=""/>
      <w:lvlJc w:val="left"/>
      <w:pPr>
        <w:ind w:left="7201" w:hanging="360"/>
      </w:pPr>
      <w:rPr>
        <w:rFonts w:ascii="Wingdings" w:hAnsi="Wingdings" w:hint="default"/>
      </w:rPr>
    </w:lvl>
  </w:abstractNum>
  <w:abstractNum w:abstractNumId="8">
    <w:nsid w:val="0DBD3B7C"/>
    <w:multiLevelType w:val="hybridMultilevel"/>
    <w:tmpl w:val="AE44195C"/>
    <w:lvl w:ilvl="0" w:tplc="66FC2FDE">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nsid w:val="11853EEC"/>
    <w:multiLevelType w:val="multilevel"/>
    <w:tmpl w:val="56B24B34"/>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
    <w:nsid w:val="15CB5078"/>
    <w:multiLevelType w:val="hybridMultilevel"/>
    <w:tmpl w:val="A6EC5774"/>
    <w:lvl w:ilvl="0" w:tplc="66FC2FD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19371598"/>
    <w:multiLevelType w:val="hybridMultilevel"/>
    <w:tmpl w:val="54A6BEDA"/>
    <w:lvl w:ilvl="0" w:tplc="66FC2FDE">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1D642FB8"/>
    <w:multiLevelType w:val="hybridMultilevel"/>
    <w:tmpl w:val="DDEC4112"/>
    <w:lvl w:ilvl="0" w:tplc="66FC2FDE">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nsid w:val="220D12EF"/>
    <w:multiLevelType w:val="multilevel"/>
    <w:tmpl w:val="29C262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2222047"/>
    <w:multiLevelType w:val="multilevel"/>
    <w:tmpl w:val="D876D9B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5">
    <w:nsid w:val="22F55631"/>
    <w:multiLevelType w:val="multilevel"/>
    <w:tmpl w:val="D24EB81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6">
    <w:nsid w:val="25DE004D"/>
    <w:multiLevelType w:val="hybridMultilevel"/>
    <w:tmpl w:val="53045AD4"/>
    <w:lvl w:ilvl="0" w:tplc="F34425F2">
      <w:start w:val="69"/>
      <w:numFmt w:val="decimal"/>
      <w:lvlText w:val="%1."/>
      <w:lvlJc w:val="left"/>
      <w:pPr>
        <w:ind w:left="263" w:hanging="416"/>
        <w:jc w:val="left"/>
      </w:pPr>
      <w:rPr>
        <w:rFonts w:ascii="Times New Roman" w:eastAsia="Times New Roman" w:hAnsi="Times New Roman" w:cs="Times New Roman" w:hint="default"/>
        <w:b/>
        <w:bCs/>
        <w:w w:val="101"/>
        <w:sz w:val="19"/>
        <w:szCs w:val="19"/>
        <w:lang w:val="uk-UA" w:eastAsia="uk-UA" w:bidi="uk-UA"/>
      </w:rPr>
    </w:lvl>
    <w:lvl w:ilvl="1" w:tplc="33C21BF2">
      <w:start w:val="1"/>
      <w:numFmt w:val="decimal"/>
      <w:lvlText w:val="%2."/>
      <w:lvlJc w:val="left"/>
      <w:pPr>
        <w:ind w:left="1043" w:hanging="194"/>
        <w:jc w:val="left"/>
      </w:pPr>
      <w:rPr>
        <w:rFonts w:ascii="Times New Roman" w:eastAsia="Times New Roman" w:hAnsi="Times New Roman" w:cs="Times New Roman" w:hint="default"/>
        <w:w w:val="101"/>
        <w:sz w:val="19"/>
        <w:szCs w:val="19"/>
        <w:lang w:val="uk-UA" w:eastAsia="uk-UA" w:bidi="uk-UA"/>
      </w:rPr>
    </w:lvl>
    <w:lvl w:ilvl="2" w:tplc="7B12E4EE">
      <w:numFmt w:val="bullet"/>
      <w:lvlText w:val="•"/>
      <w:lvlJc w:val="left"/>
      <w:pPr>
        <w:ind w:left="1701" w:hanging="194"/>
      </w:pPr>
      <w:rPr>
        <w:rFonts w:hint="default"/>
        <w:lang w:val="uk-UA" w:eastAsia="uk-UA" w:bidi="uk-UA"/>
      </w:rPr>
    </w:lvl>
    <w:lvl w:ilvl="3" w:tplc="34D891EA">
      <w:numFmt w:val="bullet"/>
      <w:lvlText w:val="•"/>
      <w:lvlJc w:val="left"/>
      <w:pPr>
        <w:ind w:left="2362" w:hanging="194"/>
      </w:pPr>
      <w:rPr>
        <w:rFonts w:hint="default"/>
        <w:lang w:val="uk-UA" w:eastAsia="uk-UA" w:bidi="uk-UA"/>
      </w:rPr>
    </w:lvl>
    <w:lvl w:ilvl="4" w:tplc="50288AB2">
      <w:numFmt w:val="bullet"/>
      <w:lvlText w:val="•"/>
      <w:lvlJc w:val="left"/>
      <w:pPr>
        <w:ind w:left="3023" w:hanging="194"/>
      </w:pPr>
      <w:rPr>
        <w:rFonts w:hint="default"/>
        <w:lang w:val="uk-UA" w:eastAsia="uk-UA" w:bidi="uk-UA"/>
      </w:rPr>
    </w:lvl>
    <w:lvl w:ilvl="5" w:tplc="76AE535E">
      <w:numFmt w:val="bullet"/>
      <w:lvlText w:val="•"/>
      <w:lvlJc w:val="left"/>
      <w:pPr>
        <w:ind w:left="3684" w:hanging="194"/>
      </w:pPr>
      <w:rPr>
        <w:rFonts w:hint="default"/>
        <w:lang w:val="uk-UA" w:eastAsia="uk-UA" w:bidi="uk-UA"/>
      </w:rPr>
    </w:lvl>
    <w:lvl w:ilvl="6" w:tplc="AD7AC400">
      <w:numFmt w:val="bullet"/>
      <w:lvlText w:val="•"/>
      <w:lvlJc w:val="left"/>
      <w:pPr>
        <w:ind w:left="4345" w:hanging="194"/>
      </w:pPr>
      <w:rPr>
        <w:rFonts w:hint="default"/>
        <w:lang w:val="uk-UA" w:eastAsia="uk-UA" w:bidi="uk-UA"/>
      </w:rPr>
    </w:lvl>
    <w:lvl w:ilvl="7" w:tplc="B3262F18">
      <w:numFmt w:val="bullet"/>
      <w:lvlText w:val="•"/>
      <w:lvlJc w:val="left"/>
      <w:pPr>
        <w:ind w:left="5007" w:hanging="194"/>
      </w:pPr>
      <w:rPr>
        <w:rFonts w:hint="default"/>
        <w:lang w:val="uk-UA" w:eastAsia="uk-UA" w:bidi="uk-UA"/>
      </w:rPr>
    </w:lvl>
    <w:lvl w:ilvl="8" w:tplc="073CE4C4">
      <w:numFmt w:val="bullet"/>
      <w:lvlText w:val="•"/>
      <w:lvlJc w:val="left"/>
      <w:pPr>
        <w:ind w:left="5668" w:hanging="194"/>
      </w:pPr>
      <w:rPr>
        <w:rFonts w:hint="default"/>
        <w:lang w:val="uk-UA" w:eastAsia="uk-UA" w:bidi="uk-UA"/>
      </w:rPr>
    </w:lvl>
  </w:abstractNum>
  <w:abstractNum w:abstractNumId="17">
    <w:nsid w:val="2663705B"/>
    <w:multiLevelType w:val="hybridMultilevel"/>
    <w:tmpl w:val="5A3C1DFE"/>
    <w:lvl w:ilvl="0" w:tplc="66FC2FDE">
      <w:numFmt w:val="bullet"/>
      <w:lvlText w:val="–"/>
      <w:lvlJc w:val="left"/>
      <w:pPr>
        <w:ind w:left="1437" w:hanging="360"/>
      </w:pPr>
      <w:rPr>
        <w:rFonts w:ascii="Times New Roman" w:eastAsia="Times New Roman" w:hAnsi="Times New Roman" w:cs="Times New Roman" w:hint="default"/>
      </w:rPr>
    </w:lvl>
    <w:lvl w:ilvl="1" w:tplc="04220003" w:tentative="1">
      <w:start w:val="1"/>
      <w:numFmt w:val="bullet"/>
      <w:lvlText w:val="o"/>
      <w:lvlJc w:val="left"/>
      <w:pPr>
        <w:ind w:left="2157" w:hanging="360"/>
      </w:pPr>
      <w:rPr>
        <w:rFonts w:ascii="Courier New" w:hAnsi="Courier New" w:cs="Courier New" w:hint="default"/>
      </w:rPr>
    </w:lvl>
    <w:lvl w:ilvl="2" w:tplc="04220005" w:tentative="1">
      <w:start w:val="1"/>
      <w:numFmt w:val="bullet"/>
      <w:lvlText w:val=""/>
      <w:lvlJc w:val="left"/>
      <w:pPr>
        <w:ind w:left="2877" w:hanging="360"/>
      </w:pPr>
      <w:rPr>
        <w:rFonts w:ascii="Wingdings" w:hAnsi="Wingdings" w:hint="default"/>
      </w:rPr>
    </w:lvl>
    <w:lvl w:ilvl="3" w:tplc="04220001" w:tentative="1">
      <w:start w:val="1"/>
      <w:numFmt w:val="bullet"/>
      <w:lvlText w:val=""/>
      <w:lvlJc w:val="left"/>
      <w:pPr>
        <w:ind w:left="3597" w:hanging="360"/>
      </w:pPr>
      <w:rPr>
        <w:rFonts w:ascii="Symbol" w:hAnsi="Symbol" w:hint="default"/>
      </w:rPr>
    </w:lvl>
    <w:lvl w:ilvl="4" w:tplc="04220003" w:tentative="1">
      <w:start w:val="1"/>
      <w:numFmt w:val="bullet"/>
      <w:lvlText w:val="o"/>
      <w:lvlJc w:val="left"/>
      <w:pPr>
        <w:ind w:left="4317" w:hanging="360"/>
      </w:pPr>
      <w:rPr>
        <w:rFonts w:ascii="Courier New" w:hAnsi="Courier New" w:cs="Courier New" w:hint="default"/>
      </w:rPr>
    </w:lvl>
    <w:lvl w:ilvl="5" w:tplc="04220005" w:tentative="1">
      <w:start w:val="1"/>
      <w:numFmt w:val="bullet"/>
      <w:lvlText w:val=""/>
      <w:lvlJc w:val="left"/>
      <w:pPr>
        <w:ind w:left="5037" w:hanging="360"/>
      </w:pPr>
      <w:rPr>
        <w:rFonts w:ascii="Wingdings" w:hAnsi="Wingdings" w:hint="default"/>
      </w:rPr>
    </w:lvl>
    <w:lvl w:ilvl="6" w:tplc="04220001" w:tentative="1">
      <w:start w:val="1"/>
      <w:numFmt w:val="bullet"/>
      <w:lvlText w:val=""/>
      <w:lvlJc w:val="left"/>
      <w:pPr>
        <w:ind w:left="5757" w:hanging="360"/>
      </w:pPr>
      <w:rPr>
        <w:rFonts w:ascii="Symbol" w:hAnsi="Symbol" w:hint="default"/>
      </w:rPr>
    </w:lvl>
    <w:lvl w:ilvl="7" w:tplc="04220003" w:tentative="1">
      <w:start w:val="1"/>
      <w:numFmt w:val="bullet"/>
      <w:lvlText w:val="o"/>
      <w:lvlJc w:val="left"/>
      <w:pPr>
        <w:ind w:left="6477" w:hanging="360"/>
      </w:pPr>
      <w:rPr>
        <w:rFonts w:ascii="Courier New" w:hAnsi="Courier New" w:cs="Courier New" w:hint="default"/>
      </w:rPr>
    </w:lvl>
    <w:lvl w:ilvl="8" w:tplc="04220005" w:tentative="1">
      <w:start w:val="1"/>
      <w:numFmt w:val="bullet"/>
      <w:lvlText w:val=""/>
      <w:lvlJc w:val="left"/>
      <w:pPr>
        <w:ind w:left="7197" w:hanging="360"/>
      </w:pPr>
      <w:rPr>
        <w:rFonts w:ascii="Wingdings" w:hAnsi="Wingdings" w:hint="default"/>
      </w:rPr>
    </w:lvl>
  </w:abstractNum>
  <w:abstractNum w:abstractNumId="18">
    <w:nsid w:val="27A63DF7"/>
    <w:multiLevelType w:val="hybridMultilevel"/>
    <w:tmpl w:val="E5464F78"/>
    <w:lvl w:ilvl="0" w:tplc="66FC2FDE">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27A94380"/>
    <w:multiLevelType w:val="hybridMultilevel"/>
    <w:tmpl w:val="85302338"/>
    <w:lvl w:ilvl="0" w:tplc="66FC2FDE">
      <w:numFmt w:val="bullet"/>
      <w:lvlText w:val="–"/>
      <w:lvlJc w:val="left"/>
      <w:pPr>
        <w:ind w:left="1441" w:hanging="360"/>
      </w:pPr>
      <w:rPr>
        <w:rFonts w:ascii="Times New Roman" w:eastAsia="Times New Roman" w:hAnsi="Times New Roman" w:cs="Times New Roman" w:hint="default"/>
      </w:rPr>
    </w:lvl>
    <w:lvl w:ilvl="1" w:tplc="04220003" w:tentative="1">
      <w:start w:val="1"/>
      <w:numFmt w:val="bullet"/>
      <w:lvlText w:val="o"/>
      <w:lvlJc w:val="left"/>
      <w:pPr>
        <w:ind w:left="2161" w:hanging="360"/>
      </w:pPr>
      <w:rPr>
        <w:rFonts w:ascii="Courier New" w:hAnsi="Courier New" w:cs="Courier New" w:hint="default"/>
      </w:rPr>
    </w:lvl>
    <w:lvl w:ilvl="2" w:tplc="04220005" w:tentative="1">
      <w:start w:val="1"/>
      <w:numFmt w:val="bullet"/>
      <w:lvlText w:val=""/>
      <w:lvlJc w:val="left"/>
      <w:pPr>
        <w:ind w:left="2881" w:hanging="360"/>
      </w:pPr>
      <w:rPr>
        <w:rFonts w:ascii="Wingdings" w:hAnsi="Wingdings" w:hint="default"/>
      </w:rPr>
    </w:lvl>
    <w:lvl w:ilvl="3" w:tplc="04220001" w:tentative="1">
      <w:start w:val="1"/>
      <w:numFmt w:val="bullet"/>
      <w:lvlText w:val=""/>
      <w:lvlJc w:val="left"/>
      <w:pPr>
        <w:ind w:left="3601" w:hanging="360"/>
      </w:pPr>
      <w:rPr>
        <w:rFonts w:ascii="Symbol" w:hAnsi="Symbol" w:hint="default"/>
      </w:rPr>
    </w:lvl>
    <w:lvl w:ilvl="4" w:tplc="04220003" w:tentative="1">
      <w:start w:val="1"/>
      <w:numFmt w:val="bullet"/>
      <w:lvlText w:val="o"/>
      <w:lvlJc w:val="left"/>
      <w:pPr>
        <w:ind w:left="4321" w:hanging="360"/>
      </w:pPr>
      <w:rPr>
        <w:rFonts w:ascii="Courier New" w:hAnsi="Courier New" w:cs="Courier New" w:hint="default"/>
      </w:rPr>
    </w:lvl>
    <w:lvl w:ilvl="5" w:tplc="04220005" w:tentative="1">
      <w:start w:val="1"/>
      <w:numFmt w:val="bullet"/>
      <w:lvlText w:val=""/>
      <w:lvlJc w:val="left"/>
      <w:pPr>
        <w:ind w:left="5041" w:hanging="360"/>
      </w:pPr>
      <w:rPr>
        <w:rFonts w:ascii="Wingdings" w:hAnsi="Wingdings" w:hint="default"/>
      </w:rPr>
    </w:lvl>
    <w:lvl w:ilvl="6" w:tplc="04220001" w:tentative="1">
      <w:start w:val="1"/>
      <w:numFmt w:val="bullet"/>
      <w:lvlText w:val=""/>
      <w:lvlJc w:val="left"/>
      <w:pPr>
        <w:ind w:left="5761" w:hanging="360"/>
      </w:pPr>
      <w:rPr>
        <w:rFonts w:ascii="Symbol" w:hAnsi="Symbol" w:hint="default"/>
      </w:rPr>
    </w:lvl>
    <w:lvl w:ilvl="7" w:tplc="04220003" w:tentative="1">
      <w:start w:val="1"/>
      <w:numFmt w:val="bullet"/>
      <w:lvlText w:val="o"/>
      <w:lvlJc w:val="left"/>
      <w:pPr>
        <w:ind w:left="6481" w:hanging="360"/>
      </w:pPr>
      <w:rPr>
        <w:rFonts w:ascii="Courier New" w:hAnsi="Courier New" w:cs="Courier New" w:hint="default"/>
      </w:rPr>
    </w:lvl>
    <w:lvl w:ilvl="8" w:tplc="04220005" w:tentative="1">
      <w:start w:val="1"/>
      <w:numFmt w:val="bullet"/>
      <w:lvlText w:val=""/>
      <w:lvlJc w:val="left"/>
      <w:pPr>
        <w:ind w:left="7201" w:hanging="360"/>
      </w:pPr>
      <w:rPr>
        <w:rFonts w:ascii="Wingdings" w:hAnsi="Wingdings" w:hint="default"/>
      </w:rPr>
    </w:lvl>
  </w:abstractNum>
  <w:abstractNum w:abstractNumId="20">
    <w:nsid w:val="2C3A63E2"/>
    <w:multiLevelType w:val="multilevel"/>
    <w:tmpl w:val="5AA4D8A8"/>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1">
    <w:nsid w:val="2C3C33A8"/>
    <w:multiLevelType w:val="hybridMultilevel"/>
    <w:tmpl w:val="E12E4F1E"/>
    <w:lvl w:ilvl="0" w:tplc="66FC2FDE">
      <w:numFmt w:val="bullet"/>
      <w:lvlText w:val="–"/>
      <w:lvlJc w:val="left"/>
      <w:pPr>
        <w:ind w:left="1441" w:hanging="360"/>
      </w:pPr>
      <w:rPr>
        <w:rFonts w:ascii="Times New Roman" w:eastAsia="Times New Roman" w:hAnsi="Times New Roman" w:cs="Times New Roman" w:hint="default"/>
      </w:rPr>
    </w:lvl>
    <w:lvl w:ilvl="1" w:tplc="04220003" w:tentative="1">
      <w:start w:val="1"/>
      <w:numFmt w:val="bullet"/>
      <w:lvlText w:val="o"/>
      <w:lvlJc w:val="left"/>
      <w:pPr>
        <w:ind w:left="2161" w:hanging="360"/>
      </w:pPr>
      <w:rPr>
        <w:rFonts w:ascii="Courier New" w:hAnsi="Courier New" w:cs="Courier New" w:hint="default"/>
      </w:rPr>
    </w:lvl>
    <w:lvl w:ilvl="2" w:tplc="04220005" w:tentative="1">
      <w:start w:val="1"/>
      <w:numFmt w:val="bullet"/>
      <w:lvlText w:val=""/>
      <w:lvlJc w:val="left"/>
      <w:pPr>
        <w:ind w:left="2881" w:hanging="360"/>
      </w:pPr>
      <w:rPr>
        <w:rFonts w:ascii="Wingdings" w:hAnsi="Wingdings" w:hint="default"/>
      </w:rPr>
    </w:lvl>
    <w:lvl w:ilvl="3" w:tplc="04220001" w:tentative="1">
      <w:start w:val="1"/>
      <w:numFmt w:val="bullet"/>
      <w:lvlText w:val=""/>
      <w:lvlJc w:val="left"/>
      <w:pPr>
        <w:ind w:left="3601" w:hanging="360"/>
      </w:pPr>
      <w:rPr>
        <w:rFonts w:ascii="Symbol" w:hAnsi="Symbol" w:hint="default"/>
      </w:rPr>
    </w:lvl>
    <w:lvl w:ilvl="4" w:tplc="04220003" w:tentative="1">
      <w:start w:val="1"/>
      <w:numFmt w:val="bullet"/>
      <w:lvlText w:val="o"/>
      <w:lvlJc w:val="left"/>
      <w:pPr>
        <w:ind w:left="4321" w:hanging="360"/>
      </w:pPr>
      <w:rPr>
        <w:rFonts w:ascii="Courier New" w:hAnsi="Courier New" w:cs="Courier New" w:hint="default"/>
      </w:rPr>
    </w:lvl>
    <w:lvl w:ilvl="5" w:tplc="04220005" w:tentative="1">
      <w:start w:val="1"/>
      <w:numFmt w:val="bullet"/>
      <w:lvlText w:val=""/>
      <w:lvlJc w:val="left"/>
      <w:pPr>
        <w:ind w:left="5041" w:hanging="360"/>
      </w:pPr>
      <w:rPr>
        <w:rFonts w:ascii="Wingdings" w:hAnsi="Wingdings" w:hint="default"/>
      </w:rPr>
    </w:lvl>
    <w:lvl w:ilvl="6" w:tplc="04220001" w:tentative="1">
      <w:start w:val="1"/>
      <w:numFmt w:val="bullet"/>
      <w:lvlText w:val=""/>
      <w:lvlJc w:val="left"/>
      <w:pPr>
        <w:ind w:left="5761" w:hanging="360"/>
      </w:pPr>
      <w:rPr>
        <w:rFonts w:ascii="Symbol" w:hAnsi="Symbol" w:hint="default"/>
      </w:rPr>
    </w:lvl>
    <w:lvl w:ilvl="7" w:tplc="04220003" w:tentative="1">
      <w:start w:val="1"/>
      <w:numFmt w:val="bullet"/>
      <w:lvlText w:val="o"/>
      <w:lvlJc w:val="left"/>
      <w:pPr>
        <w:ind w:left="6481" w:hanging="360"/>
      </w:pPr>
      <w:rPr>
        <w:rFonts w:ascii="Courier New" w:hAnsi="Courier New" w:cs="Courier New" w:hint="default"/>
      </w:rPr>
    </w:lvl>
    <w:lvl w:ilvl="8" w:tplc="04220005" w:tentative="1">
      <w:start w:val="1"/>
      <w:numFmt w:val="bullet"/>
      <w:lvlText w:val=""/>
      <w:lvlJc w:val="left"/>
      <w:pPr>
        <w:ind w:left="7201" w:hanging="360"/>
      </w:pPr>
      <w:rPr>
        <w:rFonts w:ascii="Wingdings" w:hAnsi="Wingdings" w:hint="default"/>
      </w:rPr>
    </w:lvl>
  </w:abstractNum>
  <w:abstractNum w:abstractNumId="22">
    <w:nsid w:val="2DE9022E"/>
    <w:multiLevelType w:val="multilevel"/>
    <w:tmpl w:val="758AB20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3">
    <w:nsid w:val="30241129"/>
    <w:multiLevelType w:val="hybridMultilevel"/>
    <w:tmpl w:val="01CC3E0C"/>
    <w:lvl w:ilvl="0" w:tplc="A8AEB6E0">
      <w:numFmt w:val="bullet"/>
      <w:lvlText w:val=""/>
      <w:lvlJc w:val="left"/>
      <w:pPr>
        <w:ind w:left="174" w:hanging="80"/>
      </w:pPr>
      <w:rPr>
        <w:rFonts w:ascii="Symbol" w:eastAsia="Symbol" w:hAnsi="Symbol" w:cs="Symbol" w:hint="default"/>
        <w:w w:val="103"/>
        <w:sz w:val="19"/>
        <w:szCs w:val="19"/>
        <w:lang w:val="uk-UA" w:eastAsia="uk-UA" w:bidi="uk-UA"/>
      </w:rPr>
    </w:lvl>
    <w:lvl w:ilvl="1" w:tplc="281885CE">
      <w:numFmt w:val="bullet"/>
      <w:lvlText w:val="–"/>
      <w:lvlJc w:val="left"/>
      <w:pPr>
        <w:ind w:left="262" w:hanging="166"/>
      </w:pPr>
      <w:rPr>
        <w:rFonts w:ascii="Times New Roman" w:eastAsia="Times New Roman" w:hAnsi="Times New Roman" w:cs="Times New Roman" w:hint="default"/>
        <w:w w:val="101"/>
        <w:sz w:val="19"/>
        <w:szCs w:val="19"/>
        <w:lang w:val="uk-UA" w:eastAsia="uk-UA" w:bidi="uk-UA"/>
      </w:rPr>
    </w:lvl>
    <w:lvl w:ilvl="2" w:tplc="A896039A">
      <w:numFmt w:val="bullet"/>
      <w:lvlText w:val="–"/>
      <w:lvlJc w:val="left"/>
      <w:pPr>
        <w:ind w:left="262" w:hanging="145"/>
      </w:pPr>
      <w:rPr>
        <w:rFonts w:ascii="Times New Roman" w:eastAsia="Times New Roman" w:hAnsi="Times New Roman" w:cs="Times New Roman" w:hint="default"/>
        <w:w w:val="101"/>
        <w:sz w:val="19"/>
        <w:szCs w:val="19"/>
        <w:lang w:val="uk-UA" w:eastAsia="uk-UA" w:bidi="uk-UA"/>
      </w:rPr>
    </w:lvl>
    <w:lvl w:ilvl="3" w:tplc="6786FD96">
      <w:numFmt w:val="bullet"/>
      <w:lvlText w:val="•"/>
      <w:lvlJc w:val="left"/>
      <w:pPr>
        <w:ind w:left="381" w:hanging="145"/>
      </w:pPr>
      <w:rPr>
        <w:rFonts w:hint="default"/>
        <w:lang w:val="uk-UA" w:eastAsia="uk-UA" w:bidi="uk-UA"/>
      </w:rPr>
    </w:lvl>
    <w:lvl w:ilvl="4" w:tplc="0E6244C6">
      <w:numFmt w:val="bullet"/>
      <w:lvlText w:val="•"/>
      <w:lvlJc w:val="left"/>
      <w:pPr>
        <w:ind w:left="441" w:hanging="145"/>
      </w:pPr>
      <w:rPr>
        <w:rFonts w:hint="default"/>
        <w:lang w:val="uk-UA" w:eastAsia="uk-UA" w:bidi="uk-UA"/>
      </w:rPr>
    </w:lvl>
    <w:lvl w:ilvl="5" w:tplc="D494C594">
      <w:numFmt w:val="bullet"/>
      <w:lvlText w:val="•"/>
      <w:lvlJc w:val="left"/>
      <w:pPr>
        <w:ind w:left="502" w:hanging="145"/>
      </w:pPr>
      <w:rPr>
        <w:rFonts w:hint="default"/>
        <w:lang w:val="uk-UA" w:eastAsia="uk-UA" w:bidi="uk-UA"/>
      </w:rPr>
    </w:lvl>
    <w:lvl w:ilvl="6" w:tplc="46489220">
      <w:numFmt w:val="bullet"/>
      <w:lvlText w:val="•"/>
      <w:lvlJc w:val="left"/>
      <w:pPr>
        <w:ind w:left="563" w:hanging="145"/>
      </w:pPr>
      <w:rPr>
        <w:rFonts w:hint="default"/>
        <w:lang w:val="uk-UA" w:eastAsia="uk-UA" w:bidi="uk-UA"/>
      </w:rPr>
    </w:lvl>
    <w:lvl w:ilvl="7" w:tplc="4BB01882">
      <w:numFmt w:val="bullet"/>
      <w:lvlText w:val="•"/>
      <w:lvlJc w:val="left"/>
      <w:pPr>
        <w:ind w:left="623" w:hanging="145"/>
      </w:pPr>
      <w:rPr>
        <w:rFonts w:hint="default"/>
        <w:lang w:val="uk-UA" w:eastAsia="uk-UA" w:bidi="uk-UA"/>
      </w:rPr>
    </w:lvl>
    <w:lvl w:ilvl="8" w:tplc="A296E138">
      <w:numFmt w:val="bullet"/>
      <w:lvlText w:val="•"/>
      <w:lvlJc w:val="left"/>
      <w:pPr>
        <w:ind w:left="684" w:hanging="145"/>
      </w:pPr>
      <w:rPr>
        <w:rFonts w:hint="default"/>
        <w:lang w:val="uk-UA" w:eastAsia="uk-UA" w:bidi="uk-UA"/>
      </w:rPr>
    </w:lvl>
  </w:abstractNum>
  <w:abstractNum w:abstractNumId="24">
    <w:nsid w:val="30C36864"/>
    <w:multiLevelType w:val="hybridMultilevel"/>
    <w:tmpl w:val="34F86138"/>
    <w:lvl w:ilvl="0" w:tplc="66FC2FDE">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nsid w:val="31F413F5"/>
    <w:multiLevelType w:val="hybridMultilevel"/>
    <w:tmpl w:val="9404EBFC"/>
    <w:lvl w:ilvl="0" w:tplc="66FC2FDE">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nsid w:val="32371F6B"/>
    <w:multiLevelType w:val="hybridMultilevel"/>
    <w:tmpl w:val="1B34F1B6"/>
    <w:lvl w:ilvl="0" w:tplc="66FC2FDE">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3343571C"/>
    <w:multiLevelType w:val="hybridMultilevel"/>
    <w:tmpl w:val="09E4DC74"/>
    <w:lvl w:ilvl="0" w:tplc="66FC2FDE">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nsid w:val="33ED460E"/>
    <w:multiLevelType w:val="hybridMultilevel"/>
    <w:tmpl w:val="70C019C0"/>
    <w:lvl w:ilvl="0" w:tplc="66FC2FDE">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nsid w:val="366A30B7"/>
    <w:multiLevelType w:val="hybridMultilevel"/>
    <w:tmpl w:val="1AE646DC"/>
    <w:lvl w:ilvl="0" w:tplc="F5DED5AC">
      <w:start w:val="1"/>
      <w:numFmt w:val="decimal"/>
      <w:lvlText w:val="%1."/>
      <w:lvlJc w:val="left"/>
      <w:pPr>
        <w:ind w:left="998" w:hanging="194"/>
        <w:jc w:val="left"/>
      </w:pPr>
      <w:rPr>
        <w:rFonts w:ascii="Times New Roman" w:eastAsia="Times New Roman" w:hAnsi="Times New Roman" w:cs="Times New Roman" w:hint="default"/>
        <w:b/>
        <w:bCs/>
        <w:w w:val="101"/>
        <w:sz w:val="19"/>
        <w:szCs w:val="19"/>
        <w:lang w:val="uk-UA" w:eastAsia="uk-UA" w:bidi="uk-UA"/>
      </w:rPr>
    </w:lvl>
    <w:lvl w:ilvl="1" w:tplc="C882C2EC">
      <w:start w:val="1"/>
      <w:numFmt w:val="decimal"/>
      <w:lvlText w:val="%2."/>
      <w:lvlJc w:val="left"/>
      <w:pPr>
        <w:ind w:left="1258" w:hanging="250"/>
        <w:jc w:val="left"/>
      </w:pPr>
      <w:rPr>
        <w:rFonts w:hint="default"/>
        <w:w w:val="101"/>
        <w:lang w:val="uk-UA" w:eastAsia="uk-UA" w:bidi="uk-UA"/>
      </w:rPr>
    </w:lvl>
    <w:lvl w:ilvl="2" w:tplc="48961140">
      <w:numFmt w:val="bullet"/>
      <w:lvlText w:val="•"/>
      <w:lvlJc w:val="left"/>
      <w:pPr>
        <w:ind w:left="1260" w:hanging="250"/>
      </w:pPr>
      <w:rPr>
        <w:rFonts w:hint="default"/>
        <w:lang w:val="uk-UA" w:eastAsia="uk-UA" w:bidi="uk-UA"/>
      </w:rPr>
    </w:lvl>
    <w:lvl w:ilvl="3" w:tplc="1F100E66">
      <w:numFmt w:val="bullet"/>
      <w:lvlText w:val="•"/>
      <w:lvlJc w:val="left"/>
      <w:pPr>
        <w:ind w:left="1976" w:hanging="250"/>
      </w:pPr>
      <w:rPr>
        <w:rFonts w:hint="default"/>
        <w:lang w:val="uk-UA" w:eastAsia="uk-UA" w:bidi="uk-UA"/>
      </w:rPr>
    </w:lvl>
    <w:lvl w:ilvl="4" w:tplc="B906D42E">
      <w:numFmt w:val="bullet"/>
      <w:lvlText w:val="•"/>
      <w:lvlJc w:val="left"/>
      <w:pPr>
        <w:ind w:left="2692" w:hanging="250"/>
      </w:pPr>
      <w:rPr>
        <w:rFonts w:hint="default"/>
        <w:lang w:val="uk-UA" w:eastAsia="uk-UA" w:bidi="uk-UA"/>
      </w:rPr>
    </w:lvl>
    <w:lvl w:ilvl="5" w:tplc="A4F6E458">
      <w:numFmt w:val="bullet"/>
      <w:lvlText w:val="•"/>
      <w:lvlJc w:val="left"/>
      <w:pPr>
        <w:ind w:left="3408" w:hanging="250"/>
      </w:pPr>
      <w:rPr>
        <w:rFonts w:hint="default"/>
        <w:lang w:val="uk-UA" w:eastAsia="uk-UA" w:bidi="uk-UA"/>
      </w:rPr>
    </w:lvl>
    <w:lvl w:ilvl="6" w:tplc="8AD6AA50">
      <w:numFmt w:val="bullet"/>
      <w:lvlText w:val="•"/>
      <w:lvlJc w:val="left"/>
      <w:pPr>
        <w:ind w:left="4125" w:hanging="250"/>
      </w:pPr>
      <w:rPr>
        <w:rFonts w:hint="default"/>
        <w:lang w:val="uk-UA" w:eastAsia="uk-UA" w:bidi="uk-UA"/>
      </w:rPr>
    </w:lvl>
    <w:lvl w:ilvl="7" w:tplc="644AD6A8">
      <w:numFmt w:val="bullet"/>
      <w:lvlText w:val="•"/>
      <w:lvlJc w:val="left"/>
      <w:pPr>
        <w:ind w:left="4841" w:hanging="250"/>
      </w:pPr>
      <w:rPr>
        <w:rFonts w:hint="default"/>
        <w:lang w:val="uk-UA" w:eastAsia="uk-UA" w:bidi="uk-UA"/>
      </w:rPr>
    </w:lvl>
    <w:lvl w:ilvl="8" w:tplc="6BC83B76">
      <w:numFmt w:val="bullet"/>
      <w:lvlText w:val="•"/>
      <w:lvlJc w:val="left"/>
      <w:pPr>
        <w:ind w:left="5557" w:hanging="250"/>
      </w:pPr>
      <w:rPr>
        <w:rFonts w:hint="default"/>
        <w:lang w:val="uk-UA" w:eastAsia="uk-UA" w:bidi="uk-UA"/>
      </w:rPr>
    </w:lvl>
  </w:abstractNum>
  <w:abstractNum w:abstractNumId="30">
    <w:nsid w:val="36FA4767"/>
    <w:multiLevelType w:val="hybridMultilevel"/>
    <w:tmpl w:val="EF38F7FC"/>
    <w:lvl w:ilvl="0" w:tplc="66FC2FDE">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nsid w:val="387D55E7"/>
    <w:multiLevelType w:val="multilevel"/>
    <w:tmpl w:val="6CA202D0"/>
    <w:lvl w:ilvl="0">
      <w:start w:val="1"/>
      <w:numFmt w:val="decimal"/>
      <w:lvlText w:val="%1."/>
      <w:lvlJc w:val="left"/>
      <w:pPr>
        <w:ind w:left="900" w:hanging="360"/>
      </w:pPr>
      <w:rPr>
        <w:sz w:val="28"/>
        <w:szCs w:val="2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nsid w:val="394135F7"/>
    <w:multiLevelType w:val="hybridMultilevel"/>
    <w:tmpl w:val="E902719C"/>
    <w:lvl w:ilvl="0" w:tplc="66FC2FDE">
      <w:numFmt w:val="bullet"/>
      <w:lvlText w:val="–"/>
      <w:lvlJc w:val="left"/>
      <w:pPr>
        <w:ind w:left="1441" w:hanging="360"/>
      </w:pPr>
      <w:rPr>
        <w:rFonts w:ascii="Times New Roman" w:eastAsia="Times New Roman" w:hAnsi="Times New Roman" w:cs="Times New Roman" w:hint="default"/>
      </w:rPr>
    </w:lvl>
    <w:lvl w:ilvl="1" w:tplc="04220003" w:tentative="1">
      <w:start w:val="1"/>
      <w:numFmt w:val="bullet"/>
      <w:lvlText w:val="o"/>
      <w:lvlJc w:val="left"/>
      <w:pPr>
        <w:ind w:left="2161" w:hanging="360"/>
      </w:pPr>
      <w:rPr>
        <w:rFonts w:ascii="Courier New" w:hAnsi="Courier New" w:cs="Courier New" w:hint="default"/>
      </w:rPr>
    </w:lvl>
    <w:lvl w:ilvl="2" w:tplc="04220005" w:tentative="1">
      <w:start w:val="1"/>
      <w:numFmt w:val="bullet"/>
      <w:lvlText w:val=""/>
      <w:lvlJc w:val="left"/>
      <w:pPr>
        <w:ind w:left="2881" w:hanging="360"/>
      </w:pPr>
      <w:rPr>
        <w:rFonts w:ascii="Wingdings" w:hAnsi="Wingdings" w:hint="default"/>
      </w:rPr>
    </w:lvl>
    <w:lvl w:ilvl="3" w:tplc="04220001" w:tentative="1">
      <w:start w:val="1"/>
      <w:numFmt w:val="bullet"/>
      <w:lvlText w:val=""/>
      <w:lvlJc w:val="left"/>
      <w:pPr>
        <w:ind w:left="3601" w:hanging="360"/>
      </w:pPr>
      <w:rPr>
        <w:rFonts w:ascii="Symbol" w:hAnsi="Symbol" w:hint="default"/>
      </w:rPr>
    </w:lvl>
    <w:lvl w:ilvl="4" w:tplc="04220003" w:tentative="1">
      <w:start w:val="1"/>
      <w:numFmt w:val="bullet"/>
      <w:lvlText w:val="o"/>
      <w:lvlJc w:val="left"/>
      <w:pPr>
        <w:ind w:left="4321" w:hanging="360"/>
      </w:pPr>
      <w:rPr>
        <w:rFonts w:ascii="Courier New" w:hAnsi="Courier New" w:cs="Courier New" w:hint="default"/>
      </w:rPr>
    </w:lvl>
    <w:lvl w:ilvl="5" w:tplc="04220005" w:tentative="1">
      <w:start w:val="1"/>
      <w:numFmt w:val="bullet"/>
      <w:lvlText w:val=""/>
      <w:lvlJc w:val="left"/>
      <w:pPr>
        <w:ind w:left="5041" w:hanging="360"/>
      </w:pPr>
      <w:rPr>
        <w:rFonts w:ascii="Wingdings" w:hAnsi="Wingdings" w:hint="default"/>
      </w:rPr>
    </w:lvl>
    <w:lvl w:ilvl="6" w:tplc="04220001" w:tentative="1">
      <w:start w:val="1"/>
      <w:numFmt w:val="bullet"/>
      <w:lvlText w:val=""/>
      <w:lvlJc w:val="left"/>
      <w:pPr>
        <w:ind w:left="5761" w:hanging="360"/>
      </w:pPr>
      <w:rPr>
        <w:rFonts w:ascii="Symbol" w:hAnsi="Symbol" w:hint="default"/>
      </w:rPr>
    </w:lvl>
    <w:lvl w:ilvl="7" w:tplc="04220003" w:tentative="1">
      <w:start w:val="1"/>
      <w:numFmt w:val="bullet"/>
      <w:lvlText w:val="o"/>
      <w:lvlJc w:val="left"/>
      <w:pPr>
        <w:ind w:left="6481" w:hanging="360"/>
      </w:pPr>
      <w:rPr>
        <w:rFonts w:ascii="Courier New" w:hAnsi="Courier New" w:cs="Courier New" w:hint="default"/>
      </w:rPr>
    </w:lvl>
    <w:lvl w:ilvl="8" w:tplc="04220005" w:tentative="1">
      <w:start w:val="1"/>
      <w:numFmt w:val="bullet"/>
      <w:lvlText w:val=""/>
      <w:lvlJc w:val="left"/>
      <w:pPr>
        <w:ind w:left="7201" w:hanging="360"/>
      </w:pPr>
      <w:rPr>
        <w:rFonts w:ascii="Wingdings" w:hAnsi="Wingdings" w:hint="default"/>
      </w:rPr>
    </w:lvl>
  </w:abstractNum>
  <w:abstractNum w:abstractNumId="33">
    <w:nsid w:val="39954DEB"/>
    <w:multiLevelType w:val="hybridMultilevel"/>
    <w:tmpl w:val="FDA415AC"/>
    <w:lvl w:ilvl="0" w:tplc="66FC2FDE">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
    <w:nsid w:val="39AC41BC"/>
    <w:multiLevelType w:val="hybridMultilevel"/>
    <w:tmpl w:val="F99A4D62"/>
    <w:lvl w:ilvl="0" w:tplc="2610B49E">
      <w:start w:val="1"/>
      <w:numFmt w:val="decimal"/>
      <w:lvlText w:val="%1."/>
      <w:lvlJc w:val="left"/>
      <w:pPr>
        <w:ind w:left="847" w:hanging="194"/>
        <w:jc w:val="left"/>
      </w:pPr>
      <w:rPr>
        <w:rFonts w:ascii="Times New Roman" w:eastAsia="Times New Roman" w:hAnsi="Times New Roman" w:cs="Times New Roman" w:hint="default"/>
        <w:b/>
        <w:bCs/>
        <w:w w:val="101"/>
        <w:sz w:val="19"/>
        <w:szCs w:val="19"/>
        <w:lang w:val="uk-UA" w:eastAsia="uk-UA" w:bidi="uk-UA"/>
      </w:rPr>
    </w:lvl>
    <w:lvl w:ilvl="1" w:tplc="C93A53EA">
      <w:start w:val="1"/>
      <w:numFmt w:val="decimal"/>
      <w:lvlText w:val="%2."/>
      <w:lvlJc w:val="left"/>
      <w:pPr>
        <w:ind w:left="1257" w:hanging="249"/>
        <w:jc w:val="left"/>
      </w:pPr>
      <w:rPr>
        <w:rFonts w:ascii="Times New Roman" w:eastAsia="Times New Roman" w:hAnsi="Times New Roman" w:cs="Times New Roman" w:hint="default"/>
        <w:w w:val="101"/>
        <w:sz w:val="19"/>
        <w:szCs w:val="19"/>
        <w:lang w:val="uk-UA" w:eastAsia="uk-UA" w:bidi="uk-UA"/>
      </w:rPr>
    </w:lvl>
    <w:lvl w:ilvl="2" w:tplc="B1603160">
      <w:numFmt w:val="bullet"/>
      <w:lvlText w:val="•"/>
      <w:lvlJc w:val="left"/>
      <w:pPr>
        <w:ind w:left="1896" w:hanging="249"/>
      </w:pPr>
      <w:rPr>
        <w:rFonts w:hint="default"/>
        <w:lang w:val="uk-UA" w:eastAsia="uk-UA" w:bidi="uk-UA"/>
      </w:rPr>
    </w:lvl>
    <w:lvl w:ilvl="3" w:tplc="93C69F78">
      <w:numFmt w:val="bullet"/>
      <w:lvlText w:val="•"/>
      <w:lvlJc w:val="left"/>
      <w:pPr>
        <w:ind w:left="2533" w:hanging="249"/>
      </w:pPr>
      <w:rPr>
        <w:rFonts w:hint="default"/>
        <w:lang w:val="uk-UA" w:eastAsia="uk-UA" w:bidi="uk-UA"/>
      </w:rPr>
    </w:lvl>
    <w:lvl w:ilvl="4" w:tplc="4BAC916E">
      <w:numFmt w:val="bullet"/>
      <w:lvlText w:val="•"/>
      <w:lvlJc w:val="left"/>
      <w:pPr>
        <w:ind w:left="3170" w:hanging="249"/>
      </w:pPr>
      <w:rPr>
        <w:rFonts w:hint="default"/>
        <w:lang w:val="uk-UA" w:eastAsia="uk-UA" w:bidi="uk-UA"/>
      </w:rPr>
    </w:lvl>
    <w:lvl w:ilvl="5" w:tplc="B944E660">
      <w:numFmt w:val="bullet"/>
      <w:lvlText w:val="•"/>
      <w:lvlJc w:val="left"/>
      <w:pPr>
        <w:ind w:left="3806" w:hanging="249"/>
      </w:pPr>
      <w:rPr>
        <w:rFonts w:hint="default"/>
        <w:lang w:val="uk-UA" w:eastAsia="uk-UA" w:bidi="uk-UA"/>
      </w:rPr>
    </w:lvl>
    <w:lvl w:ilvl="6" w:tplc="8E084F1E">
      <w:numFmt w:val="bullet"/>
      <w:lvlText w:val="•"/>
      <w:lvlJc w:val="left"/>
      <w:pPr>
        <w:ind w:left="4443" w:hanging="249"/>
      </w:pPr>
      <w:rPr>
        <w:rFonts w:hint="default"/>
        <w:lang w:val="uk-UA" w:eastAsia="uk-UA" w:bidi="uk-UA"/>
      </w:rPr>
    </w:lvl>
    <w:lvl w:ilvl="7" w:tplc="9E385002">
      <w:numFmt w:val="bullet"/>
      <w:lvlText w:val="•"/>
      <w:lvlJc w:val="left"/>
      <w:pPr>
        <w:ind w:left="5080" w:hanging="249"/>
      </w:pPr>
      <w:rPr>
        <w:rFonts w:hint="default"/>
        <w:lang w:val="uk-UA" w:eastAsia="uk-UA" w:bidi="uk-UA"/>
      </w:rPr>
    </w:lvl>
    <w:lvl w:ilvl="8" w:tplc="E2A67F7E">
      <w:numFmt w:val="bullet"/>
      <w:lvlText w:val="•"/>
      <w:lvlJc w:val="left"/>
      <w:pPr>
        <w:ind w:left="5717" w:hanging="249"/>
      </w:pPr>
      <w:rPr>
        <w:rFonts w:hint="default"/>
        <w:lang w:val="uk-UA" w:eastAsia="uk-UA" w:bidi="uk-UA"/>
      </w:rPr>
    </w:lvl>
  </w:abstractNum>
  <w:abstractNum w:abstractNumId="35">
    <w:nsid w:val="3A784866"/>
    <w:multiLevelType w:val="hybridMultilevel"/>
    <w:tmpl w:val="7FC4E1E8"/>
    <w:lvl w:ilvl="0" w:tplc="66FC2FDE">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nsid w:val="3F6C5F5A"/>
    <w:multiLevelType w:val="hybridMultilevel"/>
    <w:tmpl w:val="83303A9C"/>
    <w:lvl w:ilvl="0" w:tplc="66FC2FDE">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
    <w:nsid w:val="40C46DDA"/>
    <w:multiLevelType w:val="hybridMultilevel"/>
    <w:tmpl w:val="0B2CF0D0"/>
    <w:lvl w:ilvl="0" w:tplc="66FC2FDE">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8">
    <w:nsid w:val="40F52919"/>
    <w:multiLevelType w:val="multilevel"/>
    <w:tmpl w:val="9E2C93E0"/>
    <w:lvl w:ilvl="0">
      <w:start w:val="1"/>
      <w:numFmt w:val="decimal"/>
      <w:lvlText w:val="%1."/>
      <w:lvlJc w:val="left"/>
      <w:pPr>
        <w:ind w:left="720" w:hanging="360"/>
      </w:pPr>
      <w:rPr>
        <w:sz w:val="28"/>
        <w:szCs w:val="2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nsid w:val="4115133E"/>
    <w:multiLevelType w:val="hybridMultilevel"/>
    <w:tmpl w:val="BE647F90"/>
    <w:lvl w:ilvl="0" w:tplc="66FC2FDE">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0">
    <w:nsid w:val="446465B9"/>
    <w:multiLevelType w:val="multilevel"/>
    <w:tmpl w:val="6E5AE2A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1">
    <w:nsid w:val="4A166D4A"/>
    <w:multiLevelType w:val="hybridMultilevel"/>
    <w:tmpl w:val="154EC972"/>
    <w:lvl w:ilvl="0" w:tplc="66FC2FDE">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2">
    <w:nsid w:val="4E4F6C18"/>
    <w:multiLevelType w:val="hybridMultilevel"/>
    <w:tmpl w:val="4CD4F688"/>
    <w:lvl w:ilvl="0" w:tplc="66FC2FDE">
      <w:numFmt w:val="bullet"/>
      <w:lvlText w:val="–"/>
      <w:lvlJc w:val="left"/>
      <w:pPr>
        <w:ind w:left="1441" w:hanging="360"/>
      </w:pPr>
      <w:rPr>
        <w:rFonts w:ascii="Times New Roman" w:eastAsia="Times New Roman" w:hAnsi="Times New Roman" w:cs="Times New Roman" w:hint="default"/>
      </w:rPr>
    </w:lvl>
    <w:lvl w:ilvl="1" w:tplc="04220003" w:tentative="1">
      <w:start w:val="1"/>
      <w:numFmt w:val="bullet"/>
      <w:lvlText w:val="o"/>
      <w:lvlJc w:val="left"/>
      <w:pPr>
        <w:ind w:left="2161" w:hanging="360"/>
      </w:pPr>
      <w:rPr>
        <w:rFonts w:ascii="Courier New" w:hAnsi="Courier New" w:cs="Courier New" w:hint="default"/>
      </w:rPr>
    </w:lvl>
    <w:lvl w:ilvl="2" w:tplc="04220005" w:tentative="1">
      <w:start w:val="1"/>
      <w:numFmt w:val="bullet"/>
      <w:lvlText w:val=""/>
      <w:lvlJc w:val="left"/>
      <w:pPr>
        <w:ind w:left="2881" w:hanging="360"/>
      </w:pPr>
      <w:rPr>
        <w:rFonts w:ascii="Wingdings" w:hAnsi="Wingdings" w:hint="default"/>
      </w:rPr>
    </w:lvl>
    <w:lvl w:ilvl="3" w:tplc="04220001" w:tentative="1">
      <w:start w:val="1"/>
      <w:numFmt w:val="bullet"/>
      <w:lvlText w:val=""/>
      <w:lvlJc w:val="left"/>
      <w:pPr>
        <w:ind w:left="3601" w:hanging="360"/>
      </w:pPr>
      <w:rPr>
        <w:rFonts w:ascii="Symbol" w:hAnsi="Symbol" w:hint="default"/>
      </w:rPr>
    </w:lvl>
    <w:lvl w:ilvl="4" w:tplc="04220003" w:tentative="1">
      <w:start w:val="1"/>
      <w:numFmt w:val="bullet"/>
      <w:lvlText w:val="o"/>
      <w:lvlJc w:val="left"/>
      <w:pPr>
        <w:ind w:left="4321" w:hanging="360"/>
      </w:pPr>
      <w:rPr>
        <w:rFonts w:ascii="Courier New" w:hAnsi="Courier New" w:cs="Courier New" w:hint="default"/>
      </w:rPr>
    </w:lvl>
    <w:lvl w:ilvl="5" w:tplc="04220005" w:tentative="1">
      <w:start w:val="1"/>
      <w:numFmt w:val="bullet"/>
      <w:lvlText w:val=""/>
      <w:lvlJc w:val="left"/>
      <w:pPr>
        <w:ind w:left="5041" w:hanging="360"/>
      </w:pPr>
      <w:rPr>
        <w:rFonts w:ascii="Wingdings" w:hAnsi="Wingdings" w:hint="default"/>
      </w:rPr>
    </w:lvl>
    <w:lvl w:ilvl="6" w:tplc="04220001" w:tentative="1">
      <w:start w:val="1"/>
      <w:numFmt w:val="bullet"/>
      <w:lvlText w:val=""/>
      <w:lvlJc w:val="left"/>
      <w:pPr>
        <w:ind w:left="5761" w:hanging="360"/>
      </w:pPr>
      <w:rPr>
        <w:rFonts w:ascii="Symbol" w:hAnsi="Symbol" w:hint="default"/>
      </w:rPr>
    </w:lvl>
    <w:lvl w:ilvl="7" w:tplc="04220003" w:tentative="1">
      <w:start w:val="1"/>
      <w:numFmt w:val="bullet"/>
      <w:lvlText w:val="o"/>
      <w:lvlJc w:val="left"/>
      <w:pPr>
        <w:ind w:left="6481" w:hanging="360"/>
      </w:pPr>
      <w:rPr>
        <w:rFonts w:ascii="Courier New" w:hAnsi="Courier New" w:cs="Courier New" w:hint="default"/>
      </w:rPr>
    </w:lvl>
    <w:lvl w:ilvl="8" w:tplc="04220005" w:tentative="1">
      <w:start w:val="1"/>
      <w:numFmt w:val="bullet"/>
      <w:lvlText w:val=""/>
      <w:lvlJc w:val="left"/>
      <w:pPr>
        <w:ind w:left="7201" w:hanging="360"/>
      </w:pPr>
      <w:rPr>
        <w:rFonts w:ascii="Wingdings" w:hAnsi="Wingdings" w:hint="default"/>
      </w:rPr>
    </w:lvl>
  </w:abstractNum>
  <w:abstractNum w:abstractNumId="43">
    <w:nsid w:val="4FC75985"/>
    <w:multiLevelType w:val="hybridMultilevel"/>
    <w:tmpl w:val="FE88462A"/>
    <w:lvl w:ilvl="0" w:tplc="66FC2FDE">
      <w:numFmt w:val="bullet"/>
      <w:lvlText w:val="–"/>
      <w:lvlJc w:val="left"/>
      <w:pPr>
        <w:ind w:left="1437" w:hanging="360"/>
      </w:pPr>
      <w:rPr>
        <w:rFonts w:ascii="Times New Roman" w:eastAsia="Times New Roman" w:hAnsi="Times New Roman" w:cs="Times New Roman" w:hint="default"/>
      </w:rPr>
    </w:lvl>
    <w:lvl w:ilvl="1" w:tplc="04220003" w:tentative="1">
      <w:start w:val="1"/>
      <w:numFmt w:val="bullet"/>
      <w:lvlText w:val="o"/>
      <w:lvlJc w:val="left"/>
      <w:pPr>
        <w:ind w:left="2157" w:hanging="360"/>
      </w:pPr>
      <w:rPr>
        <w:rFonts w:ascii="Courier New" w:hAnsi="Courier New" w:cs="Courier New" w:hint="default"/>
      </w:rPr>
    </w:lvl>
    <w:lvl w:ilvl="2" w:tplc="04220005" w:tentative="1">
      <w:start w:val="1"/>
      <w:numFmt w:val="bullet"/>
      <w:lvlText w:val=""/>
      <w:lvlJc w:val="left"/>
      <w:pPr>
        <w:ind w:left="2877" w:hanging="360"/>
      </w:pPr>
      <w:rPr>
        <w:rFonts w:ascii="Wingdings" w:hAnsi="Wingdings" w:hint="default"/>
      </w:rPr>
    </w:lvl>
    <w:lvl w:ilvl="3" w:tplc="04220001" w:tentative="1">
      <w:start w:val="1"/>
      <w:numFmt w:val="bullet"/>
      <w:lvlText w:val=""/>
      <w:lvlJc w:val="left"/>
      <w:pPr>
        <w:ind w:left="3597" w:hanging="360"/>
      </w:pPr>
      <w:rPr>
        <w:rFonts w:ascii="Symbol" w:hAnsi="Symbol" w:hint="default"/>
      </w:rPr>
    </w:lvl>
    <w:lvl w:ilvl="4" w:tplc="04220003" w:tentative="1">
      <w:start w:val="1"/>
      <w:numFmt w:val="bullet"/>
      <w:lvlText w:val="o"/>
      <w:lvlJc w:val="left"/>
      <w:pPr>
        <w:ind w:left="4317" w:hanging="360"/>
      </w:pPr>
      <w:rPr>
        <w:rFonts w:ascii="Courier New" w:hAnsi="Courier New" w:cs="Courier New" w:hint="default"/>
      </w:rPr>
    </w:lvl>
    <w:lvl w:ilvl="5" w:tplc="04220005" w:tentative="1">
      <w:start w:val="1"/>
      <w:numFmt w:val="bullet"/>
      <w:lvlText w:val=""/>
      <w:lvlJc w:val="left"/>
      <w:pPr>
        <w:ind w:left="5037" w:hanging="360"/>
      </w:pPr>
      <w:rPr>
        <w:rFonts w:ascii="Wingdings" w:hAnsi="Wingdings" w:hint="default"/>
      </w:rPr>
    </w:lvl>
    <w:lvl w:ilvl="6" w:tplc="04220001" w:tentative="1">
      <w:start w:val="1"/>
      <w:numFmt w:val="bullet"/>
      <w:lvlText w:val=""/>
      <w:lvlJc w:val="left"/>
      <w:pPr>
        <w:ind w:left="5757" w:hanging="360"/>
      </w:pPr>
      <w:rPr>
        <w:rFonts w:ascii="Symbol" w:hAnsi="Symbol" w:hint="default"/>
      </w:rPr>
    </w:lvl>
    <w:lvl w:ilvl="7" w:tplc="04220003" w:tentative="1">
      <w:start w:val="1"/>
      <w:numFmt w:val="bullet"/>
      <w:lvlText w:val="o"/>
      <w:lvlJc w:val="left"/>
      <w:pPr>
        <w:ind w:left="6477" w:hanging="360"/>
      </w:pPr>
      <w:rPr>
        <w:rFonts w:ascii="Courier New" w:hAnsi="Courier New" w:cs="Courier New" w:hint="default"/>
      </w:rPr>
    </w:lvl>
    <w:lvl w:ilvl="8" w:tplc="04220005" w:tentative="1">
      <w:start w:val="1"/>
      <w:numFmt w:val="bullet"/>
      <w:lvlText w:val=""/>
      <w:lvlJc w:val="left"/>
      <w:pPr>
        <w:ind w:left="7197" w:hanging="360"/>
      </w:pPr>
      <w:rPr>
        <w:rFonts w:ascii="Wingdings" w:hAnsi="Wingdings" w:hint="default"/>
      </w:rPr>
    </w:lvl>
  </w:abstractNum>
  <w:abstractNum w:abstractNumId="44">
    <w:nsid w:val="508967A3"/>
    <w:multiLevelType w:val="hybridMultilevel"/>
    <w:tmpl w:val="4052D5C6"/>
    <w:lvl w:ilvl="0" w:tplc="66FC2FDE">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5">
    <w:nsid w:val="511025BF"/>
    <w:multiLevelType w:val="hybridMultilevel"/>
    <w:tmpl w:val="78607F3E"/>
    <w:lvl w:ilvl="0" w:tplc="66FC2FDE">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6">
    <w:nsid w:val="52C063FC"/>
    <w:multiLevelType w:val="hybridMultilevel"/>
    <w:tmpl w:val="E954D118"/>
    <w:lvl w:ilvl="0" w:tplc="66FC2FDE">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7">
    <w:nsid w:val="52CE6043"/>
    <w:multiLevelType w:val="hybridMultilevel"/>
    <w:tmpl w:val="801A0C38"/>
    <w:lvl w:ilvl="0" w:tplc="66FC2FDE">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8">
    <w:nsid w:val="5308302F"/>
    <w:multiLevelType w:val="hybridMultilevel"/>
    <w:tmpl w:val="76AC0C46"/>
    <w:lvl w:ilvl="0" w:tplc="66FC2FDE">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9">
    <w:nsid w:val="531C236D"/>
    <w:multiLevelType w:val="hybridMultilevel"/>
    <w:tmpl w:val="A0B26112"/>
    <w:lvl w:ilvl="0" w:tplc="66FC2FDE">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0">
    <w:nsid w:val="544067C2"/>
    <w:multiLevelType w:val="hybridMultilevel"/>
    <w:tmpl w:val="74F8EE50"/>
    <w:lvl w:ilvl="0" w:tplc="66FC2FDE">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1">
    <w:nsid w:val="5CEE635C"/>
    <w:multiLevelType w:val="hybridMultilevel"/>
    <w:tmpl w:val="2416AF06"/>
    <w:lvl w:ilvl="0" w:tplc="2000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52">
    <w:nsid w:val="5D457362"/>
    <w:multiLevelType w:val="hybridMultilevel"/>
    <w:tmpl w:val="B2B0AB80"/>
    <w:lvl w:ilvl="0" w:tplc="66FC2FDE">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3">
    <w:nsid w:val="5E5819CB"/>
    <w:multiLevelType w:val="hybridMultilevel"/>
    <w:tmpl w:val="762E3D26"/>
    <w:lvl w:ilvl="0" w:tplc="66FC2FDE">
      <w:numFmt w:val="bullet"/>
      <w:lvlText w:val="–"/>
      <w:lvlJc w:val="left"/>
      <w:pPr>
        <w:ind w:left="1441" w:hanging="360"/>
      </w:pPr>
      <w:rPr>
        <w:rFonts w:ascii="Times New Roman" w:eastAsia="Times New Roman" w:hAnsi="Times New Roman" w:cs="Times New Roman" w:hint="default"/>
      </w:rPr>
    </w:lvl>
    <w:lvl w:ilvl="1" w:tplc="04220003" w:tentative="1">
      <w:start w:val="1"/>
      <w:numFmt w:val="bullet"/>
      <w:lvlText w:val="o"/>
      <w:lvlJc w:val="left"/>
      <w:pPr>
        <w:ind w:left="2161" w:hanging="360"/>
      </w:pPr>
      <w:rPr>
        <w:rFonts w:ascii="Courier New" w:hAnsi="Courier New" w:cs="Courier New" w:hint="default"/>
      </w:rPr>
    </w:lvl>
    <w:lvl w:ilvl="2" w:tplc="04220005" w:tentative="1">
      <w:start w:val="1"/>
      <w:numFmt w:val="bullet"/>
      <w:lvlText w:val=""/>
      <w:lvlJc w:val="left"/>
      <w:pPr>
        <w:ind w:left="2881" w:hanging="360"/>
      </w:pPr>
      <w:rPr>
        <w:rFonts w:ascii="Wingdings" w:hAnsi="Wingdings" w:hint="default"/>
      </w:rPr>
    </w:lvl>
    <w:lvl w:ilvl="3" w:tplc="04220001" w:tentative="1">
      <w:start w:val="1"/>
      <w:numFmt w:val="bullet"/>
      <w:lvlText w:val=""/>
      <w:lvlJc w:val="left"/>
      <w:pPr>
        <w:ind w:left="3601" w:hanging="360"/>
      </w:pPr>
      <w:rPr>
        <w:rFonts w:ascii="Symbol" w:hAnsi="Symbol" w:hint="default"/>
      </w:rPr>
    </w:lvl>
    <w:lvl w:ilvl="4" w:tplc="04220003" w:tentative="1">
      <w:start w:val="1"/>
      <w:numFmt w:val="bullet"/>
      <w:lvlText w:val="o"/>
      <w:lvlJc w:val="left"/>
      <w:pPr>
        <w:ind w:left="4321" w:hanging="360"/>
      </w:pPr>
      <w:rPr>
        <w:rFonts w:ascii="Courier New" w:hAnsi="Courier New" w:cs="Courier New" w:hint="default"/>
      </w:rPr>
    </w:lvl>
    <w:lvl w:ilvl="5" w:tplc="04220005" w:tentative="1">
      <w:start w:val="1"/>
      <w:numFmt w:val="bullet"/>
      <w:lvlText w:val=""/>
      <w:lvlJc w:val="left"/>
      <w:pPr>
        <w:ind w:left="5041" w:hanging="360"/>
      </w:pPr>
      <w:rPr>
        <w:rFonts w:ascii="Wingdings" w:hAnsi="Wingdings" w:hint="default"/>
      </w:rPr>
    </w:lvl>
    <w:lvl w:ilvl="6" w:tplc="04220001" w:tentative="1">
      <w:start w:val="1"/>
      <w:numFmt w:val="bullet"/>
      <w:lvlText w:val=""/>
      <w:lvlJc w:val="left"/>
      <w:pPr>
        <w:ind w:left="5761" w:hanging="360"/>
      </w:pPr>
      <w:rPr>
        <w:rFonts w:ascii="Symbol" w:hAnsi="Symbol" w:hint="default"/>
      </w:rPr>
    </w:lvl>
    <w:lvl w:ilvl="7" w:tplc="04220003" w:tentative="1">
      <w:start w:val="1"/>
      <w:numFmt w:val="bullet"/>
      <w:lvlText w:val="o"/>
      <w:lvlJc w:val="left"/>
      <w:pPr>
        <w:ind w:left="6481" w:hanging="360"/>
      </w:pPr>
      <w:rPr>
        <w:rFonts w:ascii="Courier New" w:hAnsi="Courier New" w:cs="Courier New" w:hint="default"/>
      </w:rPr>
    </w:lvl>
    <w:lvl w:ilvl="8" w:tplc="04220005" w:tentative="1">
      <w:start w:val="1"/>
      <w:numFmt w:val="bullet"/>
      <w:lvlText w:val=""/>
      <w:lvlJc w:val="left"/>
      <w:pPr>
        <w:ind w:left="7201" w:hanging="360"/>
      </w:pPr>
      <w:rPr>
        <w:rFonts w:ascii="Wingdings" w:hAnsi="Wingdings" w:hint="default"/>
      </w:rPr>
    </w:lvl>
  </w:abstractNum>
  <w:abstractNum w:abstractNumId="54">
    <w:nsid w:val="5ECA2D37"/>
    <w:multiLevelType w:val="hybridMultilevel"/>
    <w:tmpl w:val="C4A6B48A"/>
    <w:lvl w:ilvl="0" w:tplc="66FC2FDE">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5">
    <w:nsid w:val="616533BA"/>
    <w:multiLevelType w:val="hybridMultilevel"/>
    <w:tmpl w:val="4D2E6A7E"/>
    <w:lvl w:ilvl="0" w:tplc="66FC2FDE">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6">
    <w:nsid w:val="61A66B78"/>
    <w:multiLevelType w:val="hybridMultilevel"/>
    <w:tmpl w:val="3C168948"/>
    <w:lvl w:ilvl="0" w:tplc="66FC2FDE">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7">
    <w:nsid w:val="62BC1923"/>
    <w:multiLevelType w:val="hybridMultilevel"/>
    <w:tmpl w:val="12DA9184"/>
    <w:lvl w:ilvl="0" w:tplc="66FC2FDE">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8">
    <w:nsid w:val="653F6B4E"/>
    <w:multiLevelType w:val="hybridMultilevel"/>
    <w:tmpl w:val="9CB07642"/>
    <w:lvl w:ilvl="0" w:tplc="66FC2FDE">
      <w:numFmt w:val="bullet"/>
      <w:lvlText w:val="–"/>
      <w:lvlJc w:val="left"/>
      <w:pPr>
        <w:ind w:left="1435" w:hanging="360"/>
      </w:pPr>
      <w:rPr>
        <w:rFonts w:ascii="Times New Roman" w:eastAsia="Times New Roman" w:hAnsi="Times New Roman" w:cs="Times New Roman" w:hint="default"/>
      </w:rPr>
    </w:lvl>
    <w:lvl w:ilvl="1" w:tplc="04220003" w:tentative="1">
      <w:start w:val="1"/>
      <w:numFmt w:val="bullet"/>
      <w:lvlText w:val="o"/>
      <w:lvlJc w:val="left"/>
      <w:pPr>
        <w:ind w:left="2155" w:hanging="360"/>
      </w:pPr>
      <w:rPr>
        <w:rFonts w:ascii="Courier New" w:hAnsi="Courier New" w:cs="Courier New" w:hint="default"/>
      </w:rPr>
    </w:lvl>
    <w:lvl w:ilvl="2" w:tplc="04220005" w:tentative="1">
      <w:start w:val="1"/>
      <w:numFmt w:val="bullet"/>
      <w:lvlText w:val=""/>
      <w:lvlJc w:val="left"/>
      <w:pPr>
        <w:ind w:left="2875" w:hanging="360"/>
      </w:pPr>
      <w:rPr>
        <w:rFonts w:ascii="Wingdings" w:hAnsi="Wingdings" w:hint="default"/>
      </w:rPr>
    </w:lvl>
    <w:lvl w:ilvl="3" w:tplc="04220001" w:tentative="1">
      <w:start w:val="1"/>
      <w:numFmt w:val="bullet"/>
      <w:lvlText w:val=""/>
      <w:lvlJc w:val="left"/>
      <w:pPr>
        <w:ind w:left="3595" w:hanging="360"/>
      </w:pPr>
      <w:rPr>
        <w:rFonts w:ascii="Symbol" w:hAnsi="Symbol" w:hint="default"/>
      </w:rPr>
    </w:lvl>
    <w:lvl w:ilvl="4" w:tplc="04220003" w:tentative="1">
      <w:start w:val="1"/>
      <w:numFmt w:val="bullet"/>
      <w:lvlText w:val="o"/>
      <w:lvlJc w:val="left"/>
      <w:pPr>
        <w:ind w:left="4315" w:hanging="360"/>
      </w:pPr>
      <w:rPr>
        <w:rFonts w:ascii="Courier New" w:hAnsi="Courier New" w:cs="Courier New" w:hint="default"/>
      </w:rPr>
    </w:lvl>
    <w:lvl w:ilvl="5" w:tplc="04220005" w:tentative="1">
      <w:start w:val="1"/>
      <w:numFmt w:val="bullet"/>
      <w:lvlText w:val=""/>
      <w:lvlJc w:val="left"/>
      <w:pPr>
        <w:ind w:left="5035" w:hanging="360"/>
      </w:pPr>
      <w:rPr>
        <w:rFonts w:ascii="Wingdings" w:hAnsi="Wingdings" w:hint="default"/>
      </w:rPr>
    </w:lvl>
    <w:lvl w:ilvl="6" w:tplc="04220001" w:tentative="1">
      <w:start w:val="1"/>
      <w:numFmt w:val="bullet"/>
      <w:lvlText w:val=""/>
      <w:lvlJc w:val="left"/>
      <w:pPr>
        <w:ind w:left="5755" w:hanging="360"/>
      </w:pPr>
      <w:rPr>
        <w:rFonts w:ascii="Symbol" w:hAnsi="Symbol" w:hint="default"/>
      </w:rPr>
    </w:lvl>
    <w:lvl w:ilvl="7" w:tplc="04220003" w:tentative="1">
      <w:start w:val="1"/>
      <w:numFmt w:val="bullet"/>
      <w:lvlText w:val="o"/>
      <w:lvlJc w:val="left"/>
      <w:pPr>
        <w:ind w:left="6475" w:hanging="360"/>
      </w:pPr>
      <w:rPr>
        <w:rFonts w:ascii="Courier New" w:hAnsi="Courier New" w:cs="Courier New" w:hint="default"/>
      </w:rPr>
    </w:lvl>
    <w:lvl w:ilvl="8" w:tplc="04220005" w:tentative="1">
      <w:start w:val="1"/>
      <w:numFmt w:val="bullet"/>
      <w:lvlText w:val=""/>
      <w:lvlJc w:val="left"/>
      <w:pPr>
        <w:ind w:left="7195" w:hanging="360"/>
      </w:pPr>
      <w:rPr>
        <w:rFonts w:ascii="Wingdings" w:hAnsi="Wingdings" w:hint="default"/>
      </w:rPr>
    </w:lvl>
  </w:abstractNum>
  <w:abstractNum w:abstractNumId="59">
    <w:nsid w:val="67EE5E84"/>
    <w:multiLevelType w:val="multilevel"/>
    <w:tmpl w:val="69A8E5A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0">
    <w:nsid w:val="68664BD2"/>
    <w:multiLevelType w:val="hybridMultilevel"/>
    <w:tmpl w:val="0448BF88"/>
    <w:lvl w:ilvl="0" w:tplc="66FC2FDE">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1">
    <w:nsid w:val="69F815F7"/>
    <w:multiLevelType w:val="hybridMultilevel"/>
    <w:tmpl w:val="A6164586"/>
    <w:lvl w:ilvl="0" w:tplc="66FC2FDE">
      <w:numFmt w:val="bullet"/>
      <w:lvlText w:val="–"/>
      <w:lvlJc w:val="left"/>
      <w:pPr>
        <w:ind w:left="1437" w:hanging="360"/>
      </w:pPr>
      <w:rPr>
        <w:rFonts w:ascii="Times New Roman" w:eastAsia="Times New Roman" w:hAnsi="Times New Roman" w:cs="Times New Roman" w:hint="default"/>
      </w:rPr>
    </w:lvl>
    <w:lvl w:ilvl="1" w:tplc="04220003" w:tentative="1">
      <w:start w:val="1"/>
      <w:numFmt w:val="bullet"/>
      <w:lvlText w:val="o"/>
      <w:lvlJc w:val="left"/>
      <w:pPr>
        <w:ind w:left="2157" w:hanging="360"/>
      </w:pPr>
      <w:rPr>
        <w:rFonts w:ascii="Courier New" w:hAnsi="Courier New" w:cs="Courier New" w:hint="default"/>
      </w:rPr>
    </w:lvl>
    <w:lvl w:ilvl="2" w:tplc="04220005" w:tentative="1">
      <w:start w:val="1"/>
      <w:numFmt w:val="bullet"/>
      <w:lvlText w:val=""/>
      <w:lvlJc w:val="left"/>
      <w:pPr>
        <w:ind w:left="2877" w:hanging="360"/>
      </w:pPr>
      <w:rPr>
        <w:rFonts w:ascii="Wingdings" w:hAnsi="Wingdings" w:hint="default"/>
      </w:rPr>
    </w:lvl>
    <w:lvl w:ilvl="3" w:tplc="04220001" w:tentative="1">
      <w:start w:val="1"/>
      <w:numFmt w:val="bullet"/>
      <w:lvlText w:val=""/>
      <w:lvlJc w:val="left"/>
      <w:pPr>
        <w:ind w:left="3597" w:hanging="360"/>
      </w:pPr>
      <w:rPr>
        <w:rFonts w:ascii="Symbol" w:hAnsi="Symbol" w:hint="default"/>
      </w:rPr>
    </w:lvl>
    <w:lvl w:ilvl="4" w:tplc="04220003" w:tentative="1">
      <w:start w:val="1"/>
      <w:numFmt w:val="bullet"/>
      <w:lvlText w:val="o"/>
      <w:lvlJc w:val="left"/>
      <w:pPr>
        <w:ind w:left="4317" w:hanging="360"/>
      </w:pPr>
      <w:rPr>
        <w:rFonts w:ascii="Courier New" w:hAnsi="Courier New" w:cs="Courier New" w:hint="default"/>
      </w:rPr>
    </w:lvl>
    <w:lvl w:ilvl="5" w:tplc="04220005" w:tentative="1">
      <w:start w:val="1"/>
      <w:numFmt w:val="bullet"/>
      <w:lvlText w:val=""/>
      <w:lvlJc w:val="left"/>
      <w:pPr>
        <w:ind w:left="5037" w:hanging="360"/>
      </w:pPr>
      <w:rPr>
        <w:rFonts w:ascii="Wingdings" w:hAnsi="Wingdings" w:hint="default"/>
      </w:rPr>
    </w:lvl>
    <w:lvl w:ilvl="6" w:tplc="04220001" w:tentative="1">
      <w:start w:val="1"/>
      <w:numFmt w:val="bullet"/>
      <w:lvlText w:val=""/>
      <w:lvlJc w:val="left"/>
      <w:pPr>
        <w:ind w:left="5757" w:hanging="360"/>
      </w:pPr>
      <w:rPr>
        <w:rFonts w:ascii="Symbol" w:hAnsi="Symbol" w:hint="default"/>
      </w:rPr>
    </w:lvl>
    <w:lvl w:ilvl="7" w:tplc="04220003" w:tentative="1">
      <w:start w:val="1"/>
      <w:numFmt w:val="bullet"/>
      <w:lvlText w:val="o"/>
      <w:lvlJc w:val="left"/>
      <w:pPr>
        <w:ind w:left="6477" w:hanging="360"/>
      </w:pPr>
      <w:rPr>
        <w:rFonts w:ascii="Courier New" w:hAnsi="Courier New" w:cs="Courier New" w:hint="default"/>
      </w:rPr>
    </w:lvl>
    <w:lvl w:ilvl="8" w:tplc="04220005" w:tentative="1">
      <w:start w:val="1"/>
      <w:numFmt w:val="bullet"/>
      <w:lvlText w:val=""/>
      <w:lvlJc w:val="left"/>
      <w:pPr>
        <w:ind w:left="7197" w:hanging="360"/>
      </w:pPr>
      <w:rPr>
        <w:rFonts w:ascii="Wingdings" w:hAnsi="Wingdings" w:hint="default"/>
      </w:rPr>
    </w:lvl>
  </w:abstractNum>
  <w:abstractNum w:abstractNumId="62">
    <w:nsid w:val="6EDF3F99"/>
    <w:multiLevelType w:val="hybridMultilevel"/>
    <w:tmpl w:val="3EAE0CF8"/>
    <w:lvl w:ilvl="0" w:tplc="66FC2FDE">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3">
    <w:nsid w:val="71FC14FA"/>
    <w:multiLevelType w:val="hybridMultilevel"/>
    <w:tmpl w:val="E9B8C444"/>
    <w:lvl w:ilvl="0" w:tplc="66FC2FDE">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4">
    <w:nsid w:val="72BB4AD7"/>
    <w:multiLevelType w:val="hybridMultilevel"/>
    <w:tmpl w:val="C9AC6AE0"/>
    <w:lvl w:ilvl="0" w:tplc="95D6DE4E">
      <w:start w:val="1"/>
      <w:numFmt w:val="decimal"/>
      <w:lvlText w:val="%1."/>
      <w:lvlJc w:val="left"/>
      <w:pPr>
        <w:ind w:left="998" w:hanging="193"/>
        <w:jc w:val="right"/>
      </w:pPr>
      <w:rPr>
        <w:rFonts w:ascii="Times New Roman" w:eastAsia="Times New Roman" w:hAnsi="Times New Roman" w:cs="Times New Roman" w:hint="default"/>
        <w:b/>
        <w:bCs/>
        <w:w w:val="101"/>
        <w:sz w:val="19"/>
        <w:szCs w:val="19"/>
        <w:lang w:val="uk-UA" w:eastAsia="uk-UA" w:bidi="uk-UA"/>
      </w:rPr>
    </w:lvl>
    <w:lvl w:ilvl="1" w:tplc="E03A94E8">
      <w:start w:val="1"/>
      <w:numFmt w:val="decimal"/>
      <w:lvlText w:val="%2"/>
      <w:lvlJc w:val="left"/>
      <w:pPr>
        <w:ind w:left="1143" w:hanging="145"/>
        <w:jc w:val="left"/>
      </w:pPr>
      <w:rPr>
        <w:rFonts w:ascii="Times New Roman" w:eastAsia="Times New Roman" w:hAnsi="Times New Roman" w:cs="Times New Roman" w:hint="default"/>
        <w:w w:val="101"/>
        <w:sz w:val="19"/>
        <w:szCs w:val="19"/>
        <w:lang w:val="uk-UA" w:eastAsia="uk-UA" w:bidi="uk-UA"/>
      </w:rPr>
    </w:lvl>
    <w:lvl w:ilvl="2" w:tplc="233C3316">
      <w:numFmt w:val="bullet"/>
      <w:lvlText w:val="•"/>
      <w:lvlJc w:val="left"/>
      <w:pPr>
        <w:ind w:left="1504" w:hanging="145"/>
      </w:pPr>
      <w:rPr>
        <w:rFonts w:hint="default"/>
        <w:lang w:val="uk-UA" w:eastAsia="uk-UA" w:bidi="uk-UA"/>
      </w:rPr>
    </w:lvl>
    <w:lvl w:ilvl="3" w:tplc="4B7C20FA">
      <w:numFmt w:val="bullet"/>
      <w:lvlText w:val="•"/>
      <w:lvlJc w:val="left"/>
      <w:pPr>
        <w:ind w:left="1869" w:hanging="145"/>
      </w:pPr>
      <w:rPr>
        <w:rFonts w:hint="default"/>
        <w:lang w:val="uk-UA" w:eastAsia="uk-UA" w:bidi="uk-UA"/>
      </w:rPr>
    </w:lvl>
    <w:lvl w:ilvl="4" w:tplc="A09E7652">
      <w:numFmt w:val="bullet"/>
      <w:lvlText w:val="•"/>
      <w:lvlJc w:val="left"/>
      <w:pPr>
        <w:ind w:left="2234" w:hanging="145"/>
      </w:pPr>
      <w:rPr>
        <w:rFonts w:hint="default"/>
        <w:lang w:val="uk-UA" w:eastAsia="uk-UA" w:bidi="uk-UA"/>
      </w:rPr>
    </w:lvl>
    <w:lvl w:ilvl="5" w:tplc="92FA1DC2">
      <w:numFmt w:val="bullet"/>
      <w:lvlText w:val="•"/>
      <w:lvlJc w:val="left"/>
      <w:pPr>
        <w:ind w:left="2598" w:hanging="145"/>
      </w:pPr>
      <w:rPr>
        <w:rFonts w:hint="default"/>
        <w:lang w:val="uk-UA" w:eastAsia="uk-UA" w:bidi="uk-UA"/>
      </w:rPr>
    </w:lvl>
    <w:lvl w:ilvl="6" w:tplc="DDF24424">
      <w:numFmt w:val="bullet"/>
      <w:lvlText w:val="•"/>
      <w:lvlJc w:val="left"/>
      <w:pPr>
        <w:ind w:left="2963" w:hanging="145"/>
      </w:pPr>
      <w:rPr>
        <w:rFonts w:hint="default"/>
        <w:lang w:val="uk-UA" w:eastAsia="uk-UA" w:bidi="uk-UA"/>
      </w:rPr>
    </w:lvl>
    <w:lvl w:ilvl="7" w:tplc="ABCEB2CA">
      <w:numFmt w:val="bullet"/>
      <w:lvlText w:val="•"/>
      <w:lvlJc w:val="left"/>
      <w:pPr>
        <w:ind w:left="3328" w:hanging="145"/>
      </w:pPr>
      <w:rPr>
        <w:rFonts w:hint="default"/>
        <w:lang w:val="uk-UA" w:eastAsia="uk-UA" w:bidi="uk-UA"/>
      </w:rPr>
    </w:lvl>
    <w:lvl w:ilvl="8" w:tplc="675CCBF2">
      <w:numFmt w:val="bullet"/>
      <w:lvlText w:val="•"/>
      <w:lvlJc w:val="left"/>
      <w:pPr>
        <w:ind w:left="3692" w:hanging="145"/>
      </w:pPr>
      <w:rPr>
        <w:rFonts w:hint="default"/>
        <w:lang w:val="uk-UA" w:eastAsia="uk-UA" w:bidi="uk-UA"/>
      </w:rPr>
    </w:lvl>
  </w:abstractNum>
  <w:abstractNum w:abstractNumId="65">
    <w:nsid w:val="742C1A09"/>
    <w:multiLevelType w:val="hybridMultilevel"/>
    <w:tmpl w:val="16947926"/>
    <w:lvl w:ilvl="0" w:tplc="66FC2FDE">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6">
    <w:nsid w:val="78BD2AC3"/>
    <w:multiLevelType w:val="hybridMultilevel"/>
    <w:tmpl w:val="8F8801B2"/>
    <w:lvl w:ilvl="0" w:tplc="66FC2FDE">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7">
    <w:nsid w:val="7B327400"/>
    <w:multiLevelType w:val="hybridMultilevel"/>
    <w:tmpl w:val="F27E79CE"/>
    <w:lvl w:ilvl="0" w:tplc="66FC2FDE">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8">
    <w:nsid w:val="7B3C01E1"/>
    <w:multiLevelType w:val="hybridMultilevel"/>
    <w:tmpl w:val="A308D66A"/>
    <w:lvl w:ilvl="0" w:tplc="66FC2FDE">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9">
    <w:nsid w:val="7B8916EB"/>
    <w:multiLevelType w:val="hybridMultilevel"/>
    <w:tmpl w:val="E378F41E"/>
    <w:lvl w:ilvl="0" w:tplc="66FC2FDE">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0">
    <w:nsid w:val="7C9E1C27"/>
    <w:multiLevelType w:val="hybridMultilevel"/>
    <w:tmpl w:val="6CDEE2BA"/>
    <w:lvl w:ilvl="0" w:tplc="66FC2FDE">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1">
    <w:nsid w:val="7D481844"/>
    <w:multiLevelType w:val="hybridMultilevel"/>
    <w:tmpl w:val="2416AF06"/>
    <w:lvl w:ilvl="0" w:tplc="2000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72">
    <w:nsid w:val="7FB64C53"/>
    <w:multiLevelType w:val="multilevel"/>
    <w:tmpl w:val="A36CE84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9"/>
  </w:num>
  <w:num w:numId="2">
    <w:abstractNumId w:val="72"/>
  </w:num>
  <w:num w:numId="3">
    <w:abstractNumId w:val="4"/>
  </w:num>
  <w:num w:numId="4">
    <w:abstractNumId w:val="40"/>
  </w:num>
  <w:num w:numId="5">
    <w:abstractNumId w:val="59"/>
  </w:num>
  <w:num w:numId="6">
    <w:abstractNumId w:val="15"/>
  </w:num>
  <w:num w:numId="7">
    <w:abstractNumId w:val="22"/>
  </w:num>
  <w:num w:numId="8">
    <w:abstractNumId w:val="14"/>
  </w:num>
  <w:num w:numId="9">
    <w:abstractNumId w:val="20"/>
  </w:num>
  <w:num w:numId="10">
    <w:abstractNumId w:val="5"/>
  </w:num>
  <w:num w:numId="11">
    <w:abstractNumId w:val="57"/>
  </w:num>
  <w:num w:numId="12">
    <w:abstractNumId w:val="33"/>
  </w:num>
  <w:num w:numId="13">
    <w:abstractNumId w:val="12"/>
  </w:num>
  <w:num w:numId="14">
    <w:abstractNumId w:val="55"/>
  </w:num>
  <w:num w:numId="15">
    <w:abstractNumId w:val="56"/>
  </w:num>
  <w:num w:numId="16">
    <w:abstractNumId w:val="26"/>
  </w:num>
  <w:num w:numId="17">
    <w:abstractNumId w:val="52"/>
  </w:num>
  <w:num w:numId="18">
    <w:abstractNumId w:val="48"/>
  </w:num>
  <w:num w:numId="19">
    <w:abstractNumId w:val="27"/>
  </w:num>
  <w:num w:numId="20">
    <w:abstractNumId w:val="46"/>
  </w:num>
  <w:num w:numId="21">
    <w:abstractNumId w:val="24"/>
  </w:num>
  <w:num w:numId="22">
    <w:abstractNumId w:val="35"/>
  </w:num>
  <w:num w:numId="23">
    <w:abstractNumId w:val="62"/>
  </w:num>
  <w:num w:numId="24">
    <w:abstractNumId w:val="71"/>
  </w:num>
  <w:num w:numId="25">
    <w:abstractNumId w:val="13"/>
  </w:num>
  <w:num w:numId="26">
    <w:abstractNumId w:val="31"/>
  </w:num>
  <w:num w:numId="27">
    <w:abstractNumId w:val="38"/>
  </w:num>
  <w:num w:numId="28">
    <w:abstractNumId w:val="28"/>
  </w:num>
  <w:num w:numId="29">
    <w:abstractNumId w:val="68"/>
  </w:num>
  <w:num w:numId="30">
    <w:abstractNumId w:val="41"/>
  </w:num>
  <w:num w:numId="31">
    <w:abstractNumId w:val="63"/>
  </w:num>
  <w:num w:numId="32">
    <w:abstractNumId w:val="44"/>
  </w:num>
  <w:num w:numId="33">
    <w:abstractNumId w:val="0"/>
  </w:num>
  <w:num w:numId="34">
    <w:abstractNumId w:val="10"/>
  </w:num>
  <w:num w:numId="35">
    <w:abstractNumId w:val="3"/>
  </w:num>
  <w:num w:numId="36">
    <w:abstractNumId w:val="58"/>
  </w:num>
  <w:num w:numId="37">
    <w:abstractNumId w:val="36"/>
  </w:num>
  <w:num w:numId="38">
    <w:abstractNumId w:val="18"/>
  </w:num>
  <w:num w:numId="39">
    <w:abstractNumId w:val="65"/>
  </w:num>
  <w:num w:numId="40">
    <w:abstractNumId w:val="17"/>
  </w:num>
  <w:num w:numId="41">
    <w:abstractNumId w:val="43"/>
  </w:num>
  <w:num w:numId="42">
    <w:abstractNumId w:val="61"/>
  </w:num>
  <w:num w:numId="43">
    <w:abstractNumId w:val="39"/>
  </w:num>
  <w:num w:numId="44">
    <w:abstractNumId w:val="54"/>
  </w:num>
  <w:num w:numId="45">
    <w:abstractNumId w:val="70"/>
  </w:num>
  <w:num w:numId="46">
    <w:abstractNumId w:val="60"/>
  </w:num>
  <w:num w:numId="47">
    <w:abstractNumId w:val="2"/>
  </w:num>
  <w:num w:numId="48">
    <w:abstractNumId w:val="25"/>
  </w:num>
  <w:num w:numId="49">
    <w:abstractNumId w:val="49"/>
  </w:num>
  <w:num w:numId="50">
    <w:abstractNumId w:val="30"/>
  </w:num>
  <w:num w:numId="51">
    <w:abstractNumId w:val="50"/>
  </w:num>
  <w:num w:numId="52">
    <w:abstractNumId w:val="69"/>
  </w:num>
  <w:num w:numId="53">
    <w:abstractNumId w:val="8"/>
  </w:num>
  <w:num w:numId="54">
    <w:abstractNumId w:val="47"/>
  </w:num>
  <w:num w:numId="55">
    <w:abstractNumId w:val="66"/>
  </w:num>
  <w:num w:numId="56">
    <w:abstractNumId w:val="67"/>
  </w:num>
  <w:num w:numId="57">
    <w:abstractNumId w:val="11"/>
  </w:num>
  <w:num w:numId="58">
    <w:abstractNumId w:val="42"/>
  </w:num>
  <w:num w:numId="59">
    <w:abstractNumId w:val="53"/>
  </w:num>
  <w:num w:numId="60">
    <w:abstractNumId w:val="19"/>
  </w:num>
  <w:num w:numId="61">
    <w:abstractNumId w:val="21"/>
  </w:num>
  <w:num w:numId="62">
    <w:abstractNumId w:val="7"/>
  </w:num>
  <w:num w:numId="63">
    <w:abstractNumId w:val="32"/>
  </w:num>
  <w:num w:numId="64">
    <w:abstractNumId w:val="45"/>
  </w:num>
  <w:num w:numId="65">
    <w:abstractNumId w:val="37"/>
  </w:num>
  <w:num w:numId="66">
    <w:abstractNumId w:val="29"/>
  </w:num>
  <w:num w:numId="67">
    <w:abstractNumId w:val="16"/>
  </w:num>
  <w:num w:numId="68">
    <w:abstractNumId w:val="64"/>
  </w:num>
  <w:num w:numId="69">
    <w:abstractNumId w:val="6"/>
  </w:num>
  <w:num w:numId="70">
    <w:abstractNumId w:val="23"/>
  </w:num>
  <w:num w:numId="71">
    <w:abstractNumId w:val="34"/>
  </w:num>
  <w:num w:numId="72">
    <w:abstractNumId w:val="1"/>
  </w:num>
  <w:num w:numId="73">
    <w:abstractNumId w:val="51"/>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characterSpacingControl w:val="doNotCompress"/>
  <w:footnotePr>
    <w:footnote w:id="-1"/>
    <w:footnote w:id="0"/>
  </w:footnotePr>
  <w:endnotePr>
    <w:endnote w:id="-1"/>
    <w:endnote w:id="0"/>
  </w:endnotePr>
  <w:compat/>
  <w:rsids>
    <w:rsidRoot w:val="00B02790"/>
    <w:rsid w:val="00043820"/>
    <w:rsid w:val="00045041"/>
    <w:rsid w:val="00091483"/>
    <w:rsid w:val="00105CB4"/>
    <w:rsid w:val="00115AB7"/>
    <w:rsid w:val="001301F6"/>
    <w:rsid w:val="00134582"/>
    <w:rsid w:val="001E36BB"/>
    <w:rsid w:val="001F6638"/>
    <w:rsid w:val="00225F48"/>
    <w:rsid w:val="00227E8F"/>
    <w:rsid w:val="00235901"/>
    <w:rsid w:val="002541CF"/>
    <w:rsid w:val="00266808"/>
    <w:rsid w:val="002A0308"/>
    <w:rsid w:val="00301FAB"/>
    <w:rsid w:val="00352E96"/>
    <w:rsid w:val="003A4614"/>
    <w:rsid w:val="003B5F86"/>
    <w:rsid w:val="003B7519"/>
    <w:rsid w:val="003C6D6A"/>
    <w:rsid w:val="003C741A"/>
    <w:rsid w:val="003D329C"/>
    <w:rsid w:val="003E248B"/>
    <w:rsid w:val="003E7A72"/>
    <w:rsid w:val="00432317"/>
    <w:rsid w:val="00435024"/>
    <w:rsid w:val="0045266C"/>
    <w:rsid w:val="00466D91"/>
    <w:rsid w:val="00476C47"/>
    <w:rsid w:val="0047757B"/>
    <w:rsid w:val="00494A41"/>
    <w:rsid w:val="004A7166"/>
    <w:rsid w:val="004C7A9F"/>
    <w:rsid w:val="00547A95"/>
    <w:rsid w:val="00573759"/>
    <w:rsid w:val="00587B0E"/>
    <w:rsid w:val="005A2BCA"/>
    <w:rsid w:val="005B1F4F"/>
    <w:rsid w:val="005B225D"/>
    <w:rsid w:val="005C1C50"/>
    <w:rsid w:val="005D208B"/>
    <w:rsid w:val="005D3D25"/>
    <w:rsid w:val="006147D8"/>
    <w:rsid w:val="00624722"/>
    <w:rsid w:val="00633A4D"/>
    <w:rsid w:val="00633EE3"/>
    <w:rsid w:val="00637F39"/>
    <w:rsid w:val="00653641"/>
    <w:rsid w:val="00665AAA"/>
    <w:rsid w:val="0068063B"/>
    <w:rsid w:val="00690FFF"/>
    <w:rsid w:val="00691DBE"/>
    <w:rsid w:val="006B3DA1"/>
    <w:rsid w:val="006D22B9"/>
    <w:rsid w:val="006E3BDF"/>
    <w:rsid w:val="006F4DD7"/>
    <w:rsid w:val="00710615"/>
    <w:rsid w:val="00726141"/>
    <w:rsid w:val="00747F7C"/>
    <w:rsid w:val="0077610E"/>
    <w:rsid w:val="007B20A2"/>
    <w:rsid w:val="007C6CCA"/>
    <w:rsid w:val="007D0561"/>
    <w:rsid w:val="00813479"/>
    <w:rsid w:val="00851763"/>
    <w:rsid w:val="00891D5F"/>
    <w:rsid w:val="008B2F7C"/>
    <w:rsid w:val="008C4CAC"/>
    <w:rsid w:val="008F299D"/>
    <w:rsid w:val="00921D50"/>
    <w:rsid w:val="00931325"/>
    <w:rsid w:val="0095306C"/>
    <w:rsid w:val="009761D1"/>
    <w:rsid w:val="009E186B"/>
    <w:rsid w:val="009E5C14"/>
    <w:rsid w:val="009F0272"/>
    <w:rsid w:val="00A2086B"/>
    <w:rsid w:val="00A26B24"/>
    <w:rsid w:val="00A50A48"/>
    <w:rsid w:val="00A674D6"/>
    <w:rsid w:val="00A7179B"/>
    <w:rsid w:val="00AF3524"/>
    <w:rsid w:val="00B02790"/>
    <w:rsid w:val="00B11D54"/>
    <w:rsid w:val="00B617B6"/>
    <w:rsid w:val="00B8437B"/>
    <w:rsid w:val="00B90699"/>
    <w:rsid w:val="00BB0404"/>
    <w:rsid w:val="00BD5BC1"/>
    <w:rsid w:val="00BE53C3"/>
    <w:rsid w:val="00BF5F2E"/>
    <w:rsid w:val="00C368EC"/>
    <w:rsid w:val="00C57A0A"/>
    <w:rsid w:val="00C904FD"/>
    <w:rsid w:val="00CA628E"/>
    <w:rsid w:val="00CB5334"/>
    <w:rsid w:val="00CC72D2"/>
    <w:rsid w:val="00CE4B5E"/>
    <w:rsid w:val="00D057AE"/>
    <w:rsid w:val="00D31714"/>
    <w:rsid w:val="00D37454"/>
    <w:rsid w:val="00D42DB0"/>
    <w:rsid w:val="00D6446D"/>
    <w:rsid w:val="00DB4DA6"/>
    <w:rsid w:val="00DB6F0D"/>
    <w:rsid w:val="00E03531"/>
    <w:rsid w:val="00E1090B"/>
    <w:rsid w:val="00E119E0"/>
    <w:rsid w:val="00E128C5"/>
    <w:rsid w:val="00E14FB6"/>
    <w:rsid w:val="00EB118A"/>
    <w:rsid w:val="00EC4D13"/>
    <w:rsid w:val="00ED1223"/>
    <w:rsid w:val="00F02219"/>
    <w:rsid w:val="00F12795"/>
    <w:rsid w:val="00F24DCC"/>
    <w:rsid w:val="00F47C28"/>
    <w:rsid w:val="00F62AF1"/>
    <w:rsid w:val="00F64DC8"/>
    <w:rsid w:val="00F76CCA"/>
    <w:rsid w:val="00FC4A27"/>
    <w:rsid w:val="00FD10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4"/>
        <o:r id="V:Rule2" type="connector" idref="#Прямая со стрелкой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306C"/>
  </w:style>
  <w:style w:type="paragraph" w:styleId="1">
    <w:name w:val="heading 1"/>
    <w:basedOn w:val="a"/>
    <w:next w:val="a"/>
    <w:uiPriority w:val="9"/>
    <w:qFormat/>
    <w:rsid w:val="0095306C"/>
    <w:pPr>
      <w:widowControl w:val="0"/>
      <w:spacing w:after="0" w:line="240" w:lineRule="auto"/>
      <w:ind w:left="87"/>
      <w:outlineLvl w:val="0"/>
    </w:pPr>
    <w:rPr>
      <w:rFonts w:ascii="Times New Roman" w:eastAsia="Times New Roman" w:hAnsi="Times New Roman" w:cs="Times New Roman"/>
      <w:sz w:val="28"/>
      <w:szCs w:val="28"/>
    </w:rPr>
  </w:style>
  <w:style w:type="paragraph" w:styleId="2">
    <w:name w:val="heading 2"/>
    <w:basedOn w:val="a"/>
    <w:next w:val="a"/>
    <w:uiPriority w:val="9"/>
    <w:unhideWhenUsed/>
    <w:qFormat/>
    <w:rsid w:val="0095306C"/>
    <w:pPr>
      <w:widowControl w:val="0"/>
      <w:spacing w:after="0" w:line="240" w:lineRule="auto"/>
      <w:ind w:left="922"/>
      <w:outlineLvl w:val="1"/>
    </w:pPr>
    <w:rPr>
      <w:rFonts w:ascii="Times New Roman" w:eastAsia="Times New Roman" w:hAnsi="Times New Roman" w:cs="Times New Roman"/>
      <w:i/>
      <w:sz w:val="28"/>
      <w:szCs w:val="28"/>
    </w:rPr>
  </w:style>
  <w:style w:type="paragraph" w:styleId="3">
    <w:name w:val="heading 3"/>
    <w:basedOn w:val="a"/>
    <w:next w:val="a"/>
    <w:uiPriority w:val="9"/>
    <w:unhideWhenUsed/>
    <w:qFormat/>
    <w:rsid w:val="0095306C"/>
    <w:pPr>
      <w:widowControl w:val="0"/>
      <w:spacing w:before="73" w:after="0" w:line="240" w:lineRule="auto"/>
      <w:ind w:left="3132"/>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rsid w:val="0095306C"/>
    <w:pPr>
      <w:widowControl w:val="0"/>
      <w:spacing w:after="0" w:line="240" w:lineRule="auto"/>
      <w:ind w:left="643" w:right="809"/>
      <w:jc w:val="center"/>
      <w:outlineLvl w:val="3"/>
    </w:pPr>
    <w:rPr>
      <w:rFonts w:ascii="Times New Roman" w:eastAsia="Times New Roman" w:hAnsi="Times New Roman" w:cs="Times New Roman"/>
      <w:b/>
      <w:i/>
      <w:sz w:val="27"/>
      <w:szCs w:val="27"/>
    </w:rPr>
  </w:style>
  <w:style w:type="paragraph" w:styleId="5">
    <w:name w:val="heading 5"/>
    <w:basedOn w:val="a"/>
    <w:next w:val="a"/>
    <w:uiPriority w:val="9"/>
    <w:semiHidden/>
    <w:unhideWhenUsed/>
    <w:qFormat/>
    <w:rsid w:val="0095306C"/>
    <w:pPr>
      <w:keepNext/>
      <w:keepLines/>
      <w:spacing w:before="220" w:after="40"/>
      <w:outlineLvl w:val="4"/>
    </w:pPr>
    <w:rPr>
      <w:b/>
    </w:rPr>
  </w:style>
  <w:style w:type="paragraph" w:styleId="6">
    <w:name w:val="heading 6"/>
    <w:basedOn w:val="a"/>
    <w:next w:val="a"/>
    <w:uiPriority w:val="9"/>
    <w:semiHidden/>
    <w:unhideWhenUsed/>
    <w:qFormat/>
    <w:rsid w:val="0095306C"/>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95306C"/>
    <w:tblPr>
      <w:tblCellMar>
        <w:top w:w="0" w:type="dxa"/>
        <w:left w:w="0" w:type="dxa"/>
        <w:bottom w:w="0" w:type="dxa"/>
        <w:right w:w="0" w:type="dxa"/>
      </w:tblCellMar>
    </w:tblPr>
  </w:style>
  <w:style w:type="paragraph" w:styleId="a3">
    <w:name w:val="Title"/>
    <w:basedOn w:val="a"/>
    <w:next w:val="a"/>
    <w:uiPriority w:val="10"/>
    <w:qFormat/>
    <w:rsid w:val="0095306C"/>
    <w:pPr>
      <w:keepNext/>
      <w:keepLines/>
      <w:spacing w:before="480" w:after="120"/>
    </w:pPr>
    <w:rPr>
      <w:b/>
      <w:sz w:val="72"/>
      <w:szCs w:val="72"/>
    </w:rPr>
  </w:style>
  <w:style w:type="paragraph" w:styleId="a4">
    <w:name w:val="Subtitle"/>
    <w:basedOn w:val="a"/>
    <w:next w:val="a"/>
    <w:uiPriority w:val="11"/>
    <w:qFormat/>
    <w:rsid w:val="0095306C"/>
    <w:pPr>
      <w:keepNext/>
      <w:keepLines/>
      <w:spacing w:before="360" w:after="80"/>
    </w:pPr>
    <w:rPr>
      <w:rFonts w:ascii="Georgia" w:eastAsia="Georgia" w:hAnsi="Georgia" w:cs="Georgia"/>
      <w:i/>
      <w:color w:val="666666"/>
      <w:sz w:val="48"/>
      <w:szCs w:val="48"/>
    </w:rPr>
  </w:style>
  <w:style w:type="table" w:customStyle="1" w:styleId="a5">
    <w:basedOn w:val="TableNormal"/>
    <w:rsid w:val="0095306C"/>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6">
    <w:basedOn w:val="TableNormal"/>
    <w:rsid w:val="0095306C"/>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7">
    <w:basedOn w:val="TableNormal"/>
    <w:rsid w:val="0095306C"/>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8">
    <w:basedOn w:val="TableNormal"/>
    <w:rsid w:val="0095306C"/>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9">
    <w:basedOn w:val="TableNormal"/>
    <w:rsid w:val="0095306C"/>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a">
    <w:basedOn w:val="TableNormal"/>
    <w:rsid w:val="0095306C"/>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b">
    <w:basedOn w:val="TableNormal"/>
    <w:rsid w:val="0095306C"/>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c">
    <w:basedOn w:val="TableNormal"/>
    <w:rsid w:val="0095306C"/>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d">
    <w:basedOn w:val="TableNormal"/>
    <w:rsid w:val="0095306C"/>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e">
    <w:basedOn w:val="TableNormal"/>
    <w:rsid w:val="0095306C"/>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
    <w:basedOn w:val="TableNormal"/>
    <w:rsid w:val="0095306C"/>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0">
    <w:basedOn w:val="TableNormal"/>
    <w:rsid w:val="0095306C"/>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1">
    <w:basedOn w:val="TableNormal"/>
    <w:rsid w:val="0095306C"/>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2">
    <w:basedOn w:val="TableNormal"/>
    <w:rsid w:val="0095306C"/>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paragraph" w:styleId="af3">
    <w:name w:val="List Paragraph"/>
    <w:basedOn w:val="a"/>
    <w:uiPriority w:val="1"/>
    <w:qFormat/>
    <w:rsid w:val="00D37454"/>
    <w:pPr>
      <w:ind w:left="720"/>
      <w:contextualSpacing/>
    </w:pPr>
  </w:style>
  <w:style w:type="character" w:customStyle="1" w:styleId="quiet">
    <w:name w:val="quiet"/>
    <w:basedOn w:val="a0"/>
    <w:rsid w:val="006147D8"/>
  </w:style>
  <w:style w:type="character" w:customStyle="1" w:styleId="w8qarf">
    <w:name w:val="w8qarf"/>
    <w:basedOn w:val="a0"/>
    <w:rsid w:val="0047757B"/>
  </w:style>
  <w:style w:type="character" w:customStyle="1" w:styleId="lrzxr">
    <w:name w:val="lrzxr"/>
    <w:basedOn w:val="a0"/>
    <w:rsid w:val="0047757B"/>
  </w:style>
  <w:style w:type="character" w:styleId="af4">
    <w:name w:val="Hyperlink"/>
    <w:basedOn w:val="a0"/>
    <w:uiPriority w:val="99"/>
    <w:semiHidden/>
    <w:unhideWhenUsed/>
    <w:rsid w:val="0047757B"/>
    <w:rPr>
      <w:color w:val="0000FF"/>
      <w:u w:val="single"/>
    </w:rPr>
  </w:style>
  <w:style w:type="character" w:styleId="af5">
    <w:name w:val="Emphasis"/>
    <w:basedOn w:val="a0"/>
    <w:uiPriority w:val="20"/>
    <w:qFormat/>
    <w:rsid w:val="00CE4B5E"/>
    <w:rPr>
      <w:i/>
      <w:iCs/>
    </w:rPr>
  </w:style>
  <w:style w:type="table" w:styleId="af6">
    <w:name w:val="Table Grid"/>
    <w:basedOn w:val="a1"/>
    <w:rsid w:val="00091483"/>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Normal (Web)"/>
    <w:basedOn w:val="a"/>
    <w:uiPriority w:val="99"/>
    <w:semiHidden/>
    <w:unhideWhenUsed/>
    <w:rsid w:val="00813479"/>
    <w:pPr>
      <w:spacing w:before="100" w:beforeAutospacing="1" w:after="100" w:afterAutospacing="1" w:line="240" w:lineRule="auto"/>
    </w:pPr>
    <w:rPr>
      <w:rFonts w:ascii="Times New Roman" w:eastAsia="Times New Roman" w:hAnsi="Times New Roman" w:cs="Times New Roman"/>
      <w:sz w:val="24"/>
      <w:szCs w:val="24"/>
    </w:rPr>
  </w:style>
  <w:style w:type="paragraph" w:styleId="af8">
    <w:name w:val="Body Text"/>
    <w:basedOn w:val="a"/>
    <w:link w:val="af9"/>
    <w:uiPriority w:val="1"/>
    <w:qFormat/>
    <w:rsid w:val="00F62AF1"/>
    <w:pPr>
      <w:widowControl w:val="0"/>
      <w:autoSpaceDE w:val="0"/>
      <w:autoSpaceDN w:val="0"/>
      <w:spacing w:after="0" w:line="240" w:lineRule="auto"/>
    </w:pPr>
    <w:rPr>
      <w:rFonts w:ascii="Times New Roman" w:eastAsia="Times New Roman" w:hAnsi="Times New Roman" w:cs="Times New Roman"/>
      <w:sz w:val="19"/>
      <w:szCs w:val="19"/>
      <w:lang w:bidi="uk-UA"/>
    </w:rPr>
  </w:style>
  <w:style w:type="character" w:customStyle="1" w:styleId="af9">
    <w:name w:val="Основной текст Знак"/>
    <w:basedOn w:val="a0"/>
    <w:link w:val="af8"/>
    <w:uiPriority w:val="1"/>
    <w:rsid w:val="00F62AF1"/>
    <w:rPr>
      <w:rFonts w:ascii="Times New Roman" w:eastAsia="Times New Roman" w:hAnsi="Times New Roman" w:cs="Times New Roman"/>
      <w:sz w:val="19"/>
      <w:szCs w:val="19"/>
      <w:lang w:bidi="uk-UA"/>
    </w:rPr>
  </w:style>
</w:styles>
</file>

<file path=word/webSettings.xml><?xml version="1.0" encoding="utf-8"?>
<w:webSettings xmlns:r="http://schemas.openxmlformats.org/officeDocument/2006/relationships" xmlns:w="http://schemas.openxmlformats.org/wordprocessingml/2006/main">
  <w:divs>
    <w:div w:id="212498910">
      <w:bodyDiv w:val="1"/>
      <w:marLeft w:val="0"/>
      <w:marRight w:val="0"/>
      <w:marTop w:val="0"/>
      <w:marBottom w:val="0"/>
      <w:divBdr>
        <w:top w:val="none" w:sz="0" w:space="0" w:color="auto"/>
        <w:left w:val="none" w:sz="0" w:space="0" w:color="auto"/>
        <w:bottom w:val="none" w:sz="0" w:space="0" w:color="auto"/>
        <w:right w:val="none" w:sz="0" w:space="0" w:color="auto"/>
      </w:divBdr>
    </w:div>
    <w:div w:id="543753232">
      <w:bodyDiv w:val="1"/>
      <w:marLeft w:val="0"/>
      <w:marRight w:val="0"/>
      <w:marTop w:val="0"/>
      <w:marBottom w:val="0"/>
      <w:divBdr>
        <w:top w:val="none" w:sz="0" w:space="0" w:color="auto"/>
        <w:left w:val="none" w:sz="0" w:space="0" w:color="auto"/>
        <w:bottom w:val="none" w:sz="0" w:space="0" w:color="auto"/>
        <w:right w:val="none" w:sz="0" w:space="0" w:color="auto"/>
      </w:divBdr>
    </w:div>
    <w:div w:id="612176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onlinecorrector.com.ua/%D1%80%D1%96%D0%B7%D0%BD%D0%BE%D0%B2%D0%B8%D0%B4-%D0%BA%D1%80%D0%B0%D1%94%D0%B2%D0%B8%D0%B4-%D0%BF%D0%BE%D1%81%D0%B2%D1%96%D0%B4%D0%BA%D0%B0-%D0%BE%D0%B1%D1%80%D0%B0%D0%B7-%D0%BF%D0%BB%D0%B0%D0%BD%D0%B8" TargetMode="External"/><Relationship Id="rId3182" Type="http://schemas.openxmlformats.org/officeDocument/2006/relationships/hyperlink" Target="http://onlinecorrector.com.ua/%D0%B7%D0%B0%D0%BF%D0%B5%D1%80%D0%B5%D1%87%D0%BD%D0%B8%D0%B9-%D0%B2%D1%96%D0%B4_%D1%94%D0%BC%D0%BD%D0%B8%D0%B9" TargetMode="External"/><Relationship Id="rId3042" Type="http://schemas.openxmlformats.org/officeDocument/2006/relationships/hyperlink" Target="http://onlinecorrector.com.ua/%D1%83%D0%BF%D1%80%D0%BE%D0%B4%D0%BE%D0%B2%D0%B6" TargetMode="External"/><Relationship Id="rId170" Type="http://schemas.openxmlformats.org/officeDocument/2006/relationships/hyperlink" Target="http://onlinecorrector.com.ua/%D1%96-%D0%BF%D0%BE%D0%B4-%D1%96-%D1%82-%D1%96%D0%BD-%D1%82%D0%B0-%D1%96%D0%BD-%D1%82%D0%BE%D1%89%D0%BE" TargetMode="External"/><Relationship Id="rId987" Type="http://schemas.openxmlformats.org/officeDocument/2006/relationships/hyperlink" Target="http://onlinecorrector.com.ua/%D0%BF%D1%80%D0%B8%D0%B1%D0%BB%D0%B8%D0%B7%D0%BD%D0%BE-%D0%BC%D0%B0%D0%B9%D0%B6%D0%B5-%D0%BE%D1%80%D1%96%D1%94%D0%BD%D1%82%D0%BE%D0%B2%D0%BD%D0%BE" TargetMode="External"/><Relationship Id="rId2668" Type="http://schemas.openxmlformats.org/officeDocument/2006/relationships/hyperlink" Target="http://onlinecorrector.com.ua/%D1%96%D1%81%D0%BD%D1%83%D0%B2%D0%B0%D1%82%D0%B8-%D0%B1%D1%83%D1%82%D0%B8" TargetMode="External"/><Relationship Id="rId2875" Type="http://schemas.openxmlformats.org/officeDocument/2006/relationships/hyperlink" Target="http://onlinecorrector.com.ua/%D0%BA%D0%BE%D0%BC%D0%B0-%D0%BC%D1%96%D0%B6-%D1%87%D0%B0%D1%81%D1%82%D0%B8%D0%BD%D0%B0%D0%BC%D0%B8-%D1%81%D0%BA%D0%BB%D0%B0%D0%B4%D0%BD%D0%BE%D0%B3%D0%BE-%D1%80%D0%B5%D1%87%D0%B5%D0%BD%D0%BD%D1%8F" TargetMode="External"/><Relationship Id="rId847" Type="http://schemas.openxmlformats.org/officeDocument/2006/relationships/hyperlink" Target="http://onlinecorrector.com.ua/%D1%82%D1%80%D0%B0%D0%BF%D0%BB%D1%8F%D1%82%D0%B8%D1%81%D1%8F" TargetMode="External"/><Relationship Id="rId1477" Type="http://schemas.openxmlformats.org/officeDocument/2006/relationships/hyperlink" Target="http://onlinecorrector.com.ua/%D0%BF%D0%BE" TargetMode="External"/><Relationship Id="rId1684" Type="http://schemas.openxmlformats.org/officeDocument/2006/relationships/hyperlink" Target="http://onlinecorrector.com.ua/%D0%B7%D0%BD%D0%B0%D1%87%D1%83%D1%89%D1%96%D1%81%D1%82%D1%8C" TargetMode="External"/><Relationship Id="rId1891" Type="http://schemas.openxmlformats.org/officeDocument/2006/relationships/hyperlink" Target="http://onlinecorrector.com.ua/%D0%B2%D0%B8%D0%B4%D1%96%D0%BB%D0%B5%D0%BD%D0%BD%D1%8F-%D0%BA%D0%BE%D0%BC%D0%B0%D0%BC%D0%B8-%D0%B2%D1%81%D1%82%D0%B0%D0%B2%D0%BD%D0%B8%D1%85-%D1%81%D0%BB%D1%96%D0%B2" TargetMode="External"/><Relationship Id="rId2528" Type="http://schemas.openxmlformats.org/officeDocument/2006/relationships/hyperlink" Target="http://onlinecorrector.com.ua/%D0%B3%D0%BE%D1%80%D1%96%D1%88%D0%BD%D1%96%D0%B9" TargetMode="External"/><Relationship Id="rId2735" Type="http://schemas.openxmlformats.org/officeDocument/2006/relationships/hyperlink" Target="http://onlinecorrector.com.ua/%D0%B2%D0%BA%D0%BB%D1%8E%D1%87%D0%BD%D0%BE-%D0%B7" TargetMode="External"/><Relationship Id="rId2942" Type="http://schemas.openxmlformats.org/officeDocument/2006/relationships/hyperlink" Target="http://onlinecorrector.com.ua/%D0%BA%D0%BE%D0%BC%D0%B0-%D0%BC%D1%96%D0%B6-%D1%87%D0%B0%D1%81%D1%82%D0%B8%D0%BD%D0%B0%D0%BC%D0%B8-%D1%81%D0%BA%D0%BB%D0%B0%D0%B4%D0%BD%D0%BE%D0%B3%D0%BE-%D1%80%D0%B5%D1%87%D0%B5%D0%BD%D0%BD%D1%8F" TargetMode="External"/><Relationship Id="rId707" Type="http://schemas.openxmlformats.org/officeDocument/2006/relationships/hyperlink" Target="http://onlinecorrector.com.ua/%D1%83%D0%BF%D1%80%D0%BE%D0%B4%D0%BE%D0%B2%D0%B6" TargetMode="External"/><Relationship Id="rId914" Type="http://schemas.openxmlformats.org/officeDocument/2006/relationships/hyperlink" Target="http://onlinecorrector.com.ua/%D1%80%D1%96%D0%B7%D0%BD%D0%BE%D0%B2%D0%B8%D0%B4-%D0%BA%D1%80%D0%B0%D1%94%D0%B2%D0%B8%D0%B4-%D0%BF%D0%BE%D1%81%D0%B2%D1%96%D0%B4%D0%BA%D0%B0-%D0%BE%D0%B1%D1%80%D0%B0%D0%B7-%D0%BF%D0%BB%D0%B0%D0%BD%D0%B8" TargetMode="External"/><Relationship Id="rId1337" Type="http://schemas.openxmlformats.org/officeDocument/2006/relationships/hyperlink" Target="http://onlinecorrector.com.ua/%D0%BF%D0%BE-%D0%B8%D1%85-%D0%B0%D1%85-%D1%8F%D1%85" TargetMode="External"/><Relationship Id="rId1544" Type="http://schemas.openxmlformats.org/officeDocument/2006/relationships/hyperlink" Target="http://onlinecorrector.com.ua/%D1%82%D1%80%D0%B0%D0%BF%D0%BB%D1%8F%D1%82%D0%B8%D1%81%D1%8F" TargetMode="External"/><Relationship Id="rId1751" Type="http://schemas.openxmlformats.org/officeDocument/2006/relationships/hyperlink" Target="http://onlinecorrector.com.ua/%D1%97%D1%85-%D1%96-%D1%97%D1%85%D0%BD%D1%96%D0%B9" TargetMode="External"/><Relationship Id="rId2802" Type="http://schemas.openxmlformats.org/officeDocument/2006/relationships/hyperlink" Target="http://onlinecorrector.com.ua/%D0%BF%D1%80%D0%B8%D0%B7%D0%B2%D0%B5%D1%81%D1%82%D0%B8-%D0%BD%D0%B0%D0%B2%D0%B5%D1%81%D1%82%D0%B8-%D0%BD%D0%B0%D0%B4%D0%B0%D1%82%D0%B8" TargetMode="External"/><Relationship Id="rId43" Type="http://schemas.openxmlformats.org/officeDocument/2006/relationships/hyperlink" Target="http://onlinecorrector.com.ua/%D1%87%D0%B8%D0%BD%D0%BD%D0%B8%D0%BA" TargetMode="External"/><Relationship Id="rId1404" Type="http://schemas.openxmlformats.org/officeDocument/2006/relationships/hyperlink" Target="http://onlinecorrector.com.ua/%D1%97%D1%85-%D1%96-%D1%97%D1%85%D0%BD%D1%96%D0%B9" TargetMode="External"/><Relationship Id="rId1611" Type="http://schemas.openxmlformats.org/officeDocument/2006/relationships/hyperlink" Target="http://onlinecorrector.com.ua/%D0%B4%D0%BE%D0%B2%D0%BA%D1%96%D0%BB%D0%BB%D1%8F" TargetMode="External"/><Relationship Id="rId3369" Type="http://schemas.openxmlformats.org/officeDocument/2006/relationships/hyperlink" Target="http://onlinecorrector.com.ua/%D0%B1%D1%96%D0%BB%D1%8F-%D0%BA%D1%80%D0%B0%D0%B9-%D0%B7%D0%B0-%D0%BF%D1%96%D0%B4-%D1%87%D0%B0%D1%81-%D1%83-%D1%80%D0%B0%D0%B7%D1%96" TargetMode="External"/><Relationship Id="rId497" Type="http://schemas.openxmlformats.org/officeDocument/2006/relationships/hyperlink" Target="http://onlinecorrector.com.ua/%D0%B4%D0%B5%D1%8F%D0%BA%D0%B8%D0%B9-%D0%BF%D0%BE%D0%BE%D0%B4%D0%B8%D0%BD%D0%BE%D0%BA%D0%B8%D0%B9-%D0%B2%D1%96%D0%B4%D0%BE%D0%BA%D1%80%D0%B5%D0%BC%D0%BB%D0%B5%D0%BD%D0%B8%D0%B9" TargetMode="External"/><Relationship Id="rId2178" Type="http://schemas.openxmlformats.org/officeDocument/2006/relationships/hyperlink" Target="http://onlinecorrector.com.ua/%D0%BC%D0%B0%D1%94-%D0%B1%D1%83%D1%82%D0%B8-%D1%82%D1%80%D0%B5%D0%B1%D0%B0" TargetMode="External"/><Relationship Id="rId2385" Type="http://schemas.openxmlformats.org/officeDocument/2006/relationships/hyperlink" Target="http://onlinecorrector.com.ua/%D1%86%D0%B5%D0%B9-%D0%B7%D0%B0%D0%B4%D0%B0%D0%BD%D0%B8%D0%B9-%D0%BF%D1%80%D0%BE%D0%BF%D0%BE%D0%BD%D0%BE%D0%B2%D0%B0%D0%BD%D0%B8%D0%B9" TargetMode="External"/><Relationship Id="rId3229" Type="http://schemas.openxmlformats.org/officeDocument/2006/relationships/hyperlink" Target="http://onlinecorrector.com.ua/%D0%B4%D0%B5%D1%8F%D0%BA%D0%B8%D0%B9-%D0%BF%D0%BE%D0%BE%D0%B4%D0%B8%D0%BD%D0%BE%D0%BA%D0%B8%D0%B9-%D0%B2%D1%96%D0%B4%D0%BE%D0%BA%D1%80%D0%B5%D0%BC%D0%BB%D0%B5%D0%BD%D0%B8%D0%B9" TargetMode="External"/><Relationship Id="rId357" Type="http://schemas.openxmlformats.org/officeDocument/2006/relationships/hyperlink" Target="http://onlinecorrector.com.ua/%D1%89%D0%BE%D0%B4%D0%BE" TargetMode="External"/><Relationship Id="rId1194" Type="http://schemas.openxmlformats.org/officeDocument/2006/relationships/hyperlink" Target="http://onlinecorrector.com.ua/%D0%BF%D1%80%D0%B8%D0%B7%D0%B2%D0%BE%D0%B4%D0%B8%D1%82%D0%B8-%D1%81%D0%BF%D1%80%D0%B8%D1%87%D0%B8%D0%BD%D1%8E%D0%B2%D0%B0%D1%82%D0%B8-%D0%BD%D0%B0%D0%B2%D0%BE%D0%B4%D0%B8%D1%82%D0%B8" TargetMode="External"/><Relationship Id="rId2038" Type="http://schemas.openxmlformats.org/officeDocument/2006/relationships/hyperlink" Target="http://onlinecorrector.com.ua/%D0%B1%D1%83%D1%82%D0%B8-%D1%81%D1%82%D0%B0%D0%B2%D0%B0%D1%82%D0%B8-%D0%BE%D0%B1%D1%81%D1%82%D0%B0%D0%B2%D0%B0%D1%82%D0%B8" TargetMode="External"/><Relationship Id="rId2592" Type="http://schemas.openxmlformats.org/officeDocument/2006/relationships/hyperlink" Target="http://onlinecorrector.com.ua/%D0%B1%D1%96%D0%BB%D1%8F-%D0%BA%D1%80%D0%B0%D0%B9-%D0%B7%D0%B0-%D0%BF%D1%96%D0%B4-%D1%87%D0%B0%D1%81-%D1%83-%D1%80%D0%B0%D0%B7%D1%96" TargetMode="External"/><Relationship Id="rId217" Type="http://schemas.openxmlformats.org/officeDocument/2006/relationships/hyperlink" Target="http://onlinecorrector.com.ua/%D0%BF%D0%BE-%D0%B8%D1%85-%D0%B0%D1%85-%D1%8F%D1%85" TargetMode="External"/><Relationship Id="rId564" Type="http://schemas.openxmlformats.org/officeDocument/2006/relationships/hyperlink" Target="http://onlinecorrector.com.ua/%D1%80%D1%96%D0%B7%D0%BD%D0%BE%D0%B2%D0%B8%D0%B4-%D0%BA%D1%80%D0%B0%D1%94%D0%B2%D0%B8%D0%B4-%D0%BF%D0%BE%D1%81%D0%B2%D1%96%D0%B4%D0%BA%D0%B0-%D0%BE%D0%B1%D1%80%D0%B0%D0%B7-%D0%BF%D0%BB%D0%B0%D0%BD%D0%B8" TargetMode="External"/><Relationship Id="rId771" Type="http://schemas.openxmlformats.org/officeDocument/2006/relationships/hyperlink" Target="http://onlinecorrector.com.ua/%D1%87%D0%B8%D0%BD%D0%BD%D0%B8%D0%BA" TargetMode="External"/><Relationship Id="rId2245" Type="http://schemas.openxmlformats.org/officeDocument/2006/relationships/hyperlink" Target="http://onlinecorrector.com.ua/%D1%87%D0%B8%D0%BD%D0%BD%D0%B8%D0%BA" TargetMode="External"/><Relationship Id="rId2452" Type="http://schemas.openxmlformats.org/officeDocument/2006/relationships/hyperlink" Target="http://onlinecorrector.com.ua/%D0%B1%D1%96%D0%BB%D1%8F-%D0%BA%D1%80%D0%B0%D0%B9-%D0%B7%D0%B0-%D0%BF%D1%96%D0%B4-%D1%87%D0%B0%D1%81-%D1%83-%D1%80%D0%B0%D0%B7%D1%96" TargetMode="External"/><Relationship Id="rId424" Type="http://schemas.openxmlformats.org/officeDocument/2006/relationships/hyperlink" Target="http://onlinecorrector.com.ua/%D1%97%D1%85-%D1%96-%D1%97%D1%85%D0%BD%D1%96%D0%B9" TargetMode="External"/><Relationship Id="rId631" Type="http://schemas.openxmlformats.org/officeDocument/2006/relationships/hyperlink" Target="http://onlinecorrector.com.ua/%D1%87%D0%B8%D0%BD%D0%BD%D0%B8%D0%BA" TargetMode="External"/><Relationship Id="rId1054" Type="http://schemas.openxmlformats.org/officeDocument/2006/relationships/hyperlink" Target="http://onlinecorrector.com.ua/%D0%B1%D1%96%D0%BB%D1%8F-%D0%BA%D1%80%D0%B0%D0%B9-%D0%B7%D0%B0-%D0%BF%D1%96%D0%B4-%D1%87%D0%B0%D1%81-%D1%83-%D1%80%D0%B0%D0%B7%D1%96" TargetMode="External"/><Relationship Id="rId1261" Type="http://schemas.openxmlformats.org/officeDocument/2006/relationships/hyperlink" Target="http://onlinecorrector.com.ua/%D0%B1%D1%96%D0%BB%D1%8F-%D0%BA%D1%80%D0%B0%D0%B9-%D0%B7%D0%B0-%D0%BF%D1%96%D0%B4-%D1%87%D0%B0%D1%81-%D1%83-%D1%80%D0%B0%D0%B7%D1%96" TargetMode="External"/><Relationship Id="rId2105" Type="http://schemas.openxmlformats.org/officeDocument/2006/relationships/hyperlink" Target="http://onlinecorrector.com.ua/%D0%B1%D1%96%D0%BB%D1%8F-%D0%BA%D1%80%D0%B0%D0%B9-%D0%B7%D0%B0-%D0%BF%D1%96%D0%B4-%D1%87%D0%B0%D1%81-%D1%83-%D1%80%D0%B0%D0%B7%D1%96" TargetMode="External"/><Relationship Id="rId2312" Type="http://schemas.openxmlformats.org/officeDocument/2006/relationships/hyperlink" Target="http://onlinecorrector.com.ua/%D0%BC%D1%96%D1%80%D0%B0-%D0%B7%D0%B0%D1%85%D1%96%D0%B4" TargetMode="External"/><Relationship Id="rId1121" Type="http://schemas.openxmlformats.org/officeDocument/2006/relationships/hyperlink" Target="http://onlinecorrector.com.ua/%D1%81%D0%B0%D0%BC%D0%B8%D1%86%D1%8F" TargetMode="External"/><Relationship Id="rId3086" Type="http://schemas.openxmlformats.org/officeDocument/2006/relationships/hyperlink" Target="http://onlinecorrector.com.ua/%D0%B2%D0%BE%D0%B4%D0%BD%D0%BE%D1%87%D0%B0%D1%81" TargetMode="External"/><Relationship Id="rId3293" Type="http://schemas.openxmlformats.org/officeDocument/2006/relationships/hyperlink" Target="http://onlinecorrector.com.ua/%D0%B7%D0%B4%D0%B5%D0%B1%D1%96%D0%BB%D1%8C%D1%88%D0%BE%D0%B3%D0%BE" TargetMode="External"/><Relationship Id="rId1938" Type="http://schemas.openxmlformats.org/officeDocument/2006/relationships/hyperlink" Target="http://onlinecorrector.com.ua/%D1%97%D1%85-%D1%96-%D1%97%D1%85%D0%BD%D1%96%D0%B9" TargetMode="External"/><Relationship Id="rId3153" Type="http://schemas.openxmlformats.org/officeDocument/2006/relationships/hyperlink" Target="http://onlinecorrector.com.ua/%D0%B4%D0%B0%D0%B2%D0%B0%D1%82%D0%B8-%D0%B7%D0%BC%D0%BE%D0%B3%D1%83-%D0%BD%D0%B0%D0%B3%D0%BE%D0%B4%D1%83" TargetMode="External"/><Relationship Id="rId3360" Type="http://schemas.openxmlformats.org/officeDocument/2006/relationships/hyperlink" Target="http://onlinecorrector.com.ua/%D0%BA%D1%96%D0%BB%D1%8C%D0%BA%D1%96%D1%81%D0%BD%D1%96-%D0%BA%D0%BE%D0%BC%D0%BF%D0%BE%D0%BD%D0%B5%D0%BD%D1%82%D0%B8-%D1%80%D0%B0%D0%B7%D0%BE%D0%BC" TargetMode="External"/><Relationship Id="rId281" Type="http://schemas.openxmlformats.org/officeDocument/2006/relationships/hyperlink" Target="http://onlinecorrector.com.ua/%D0%BA%D0%BE%D0%BC%D0%B0-%D0%BF%D0%B5%D1%80%D0%B5%D0%B4-%D0%BF%D0%BE%D1%80%D1%96%D0%B2%D0%BD%D1%8F%D0%BB%D1%8C%D0%BD%D0%B8%D0%BC-%D0%B7%D0%B2%D0%BE%D1%80%D0%BE%D1%82%D0%BE%D0%BC" TargetMode="External"/><Relationship Id="rId3013" Type="http://schemas.openxmlformats.org/officeDocument/2006/relationships/hyperlink" Target="http://onlinecorrector.com.ua/%D0%BF%D1%80%D0%B8%D0%B7%D0%B2%D0%BE%D0%B4%D0%B8%D1%82%D0%B8-%D1%81%D0%BF%D1%80%D0%B8%D1%87%D0%B8%D0%BD%D1%8E%D0%B2%D0%B0%D1%82%D0%B8-%D0%BD%D0%B0%D0%B2%D0%BE%D0%B4%D0%B8%D1%82%D0%B8" TargetMode="External"/><Relationship Id="rId141" Type="http://schemas.openxmlformats.org/officeDocument/2006/relationships/hyperlink" Target="http://onlinecorrector.com.ua/%D0%B4%D0%B5%D1%8F%D0%BA%D0%B8%D0%B9-%D0%BF%D0%BE%D0%BE%D0%B4%D0%B8%D0%BD%D0%BE%D0%BA%D0%B8%D0%B9-%D0%B2%D1%96%D0%B4%D0%BE%D0%BA%D1%80%D0%B5%D0%BC%D0%BB%D0%B5%D0%BD%D0%B8%D0%B9" TargetMode="External"/><Relationship Id="rId3220" Type="http://schemas.openxmlformats.org/officeDocument/2006/relationships/hyperlink" Target="http://onlinecorrector.com.ua/%D0%BE%D1%86%D1%96%D0%BD%D1%8E%D0%B2%D0%B0%D0%BD%D0%BD%D1%8F" TargetMode="External"/><Relationship Id="rId7" Type="http://schemas.openxmlformats.org/officeDocument/2006/relationships/hyperlink" Target="http://onlinecorrector.com.ua/%D0%B4%D0%BE%D0%B2%D0%BA%D1%96%D0%BB%D0%BB%D1%8F" TargetMode="External"/><Relationship Id="rId2779" Type="http://schemas.openxmlformats.org/officeDocument/2006/relationships/hyperlink" Target="http://onlinecorrector.com.ua/%D0%B2%D0%B8%D0%BA%D0%BB%D0%B8%D0%BA%D0%B0%D1%82%D0%B8-%D1%96-%D1%81%D0%BF%D1%80%D0%B8%D1%87%D0%B8%D0%BD%D1%8F%D1%82%D0%B8" TargetMode="External"/><Relationship Id="rId2986" Type="http://schemas.openxmlformats.org/officeDocument/2006/relationships/hyperlink" Target="http://onlinecorrector.com.ua/%D0%B1%D1%96%D0%BB%D1%8F-%D0%BA%D1%80%D0%B0%D0%B9-%D0%B7%D0%B0-%D0%BF%D1%96%D0%B4-%D1%87%D0%B0%D1%81-%D1%83-%D1%80%D0%B0%D0%B7%D1%96" TargetMode="External"/><Relationship Id="rId958" Type="http://schemas.openxmlformats.org/officeDocument/2006/relationships/hyperlink" Target="http://onlinecorrector.com.ua/%D0%BA%D0%BE%D0%BC%D0%B0-%D0%BC%D1%96%D0%B6-%D1%87%D0%B0%D1%81%D1%82%D0%B8%D0%BD%D0%B0%D0%BC%D0%B8-%D1%81%D0%BA%D0%BB%D0%B0%D0%B4%D0%BD%D0%BE%D0%B3%D0%BE-%D1%80%D0%B5%D1%87%D0%B5%D0%BD%D0%BD%D1%8F" TargetMode="External"/><Relationship Id="rId1588" Type="http://schemas.openxmlformats.org/officeDocument/2006/relationships/hyperlink" Target="http://onlinecorrector.com.ua/%D1%80%D1%96%D0%B7%D0%BD%D0%BE%D0%B2%D0%B8%D0%B4-%D0%BA%D1%80%D0%B0%D1%94%D0%B2%D0%B8%D0%B4-%D0%BF%D0%BE%D1%81%D0%B2%D1%96%D0%B4%D0%BA%D0%B0-%D0%BE%D0%B1%D1%80%D0%B0%D0%B7-%D0%BF%D0%BB%D0%B0%D0%BD%D0%B8" TargetMode="External"/><Relationship Id="rId1795" Type="http://schemas.openxmlformats.org/officeDocument/2006/relationships/hyperlink" Target="http://onlinecorrector.com.ua/%D0%BD%D0%B0%D0%BF%D1%80%D1%8F%D0%BC%D0%BE%D0%BA" TargetMode="External"/><Relationship Id="rId2639" Type="http://schemas.openxmlformats.org/officeDocument/2006/relationships/hyperlink" Target="http://onlinecorrector.com.ua/%D0%B1%D1%96%D0%BB%D1%8F-%D0%BA%D1%80%D0%B0%D0%B9-%D0%B7%D0%B0-%D0%BF%D1%96%D0%B4-%D1%87%D0%B0%D1%81-%D1%83-%D1%80%D0%B0%D0%B7%D1%96" TargetMode="External"/><Relationship Id="rId2846" Type="http://schemas.openxmlformats.org/officeDocument/2006/relationships/hyperlink" Target="http://onlinecorrector.com.ua/%D1%86%D0%B5%D0%B9-%D0%B7%D0%B0%D0%B4%D0%B0%D0%BD%D0%B8%D0%B9-%D0%BF%D1%80%D0%BE%D0%BF%D0%BE%D0%BD%D0%BE%D0%B2%D0%B0%D0%BD%D0%B8%D0%B9" TargetMode="External"/><Relationship Id="rId87" Type="http://schemas.openxmlformats.org/officeDocument/2006/relationships/hyperlink" Target="http://onlinecorrector.com.ua/%D1%81%D1%82%D0%BE%D1%81%D1%83%D0%BD%D0%BE%D0%BA-%D1%81%D1%82%D0%B0%D0%B2%D0%BB%D0%B5%D0%BD%D0%BD%D1%8F-%D1%89%D0%BE%D0%B4%D0%BE" TargetMode="External"/><Relationship Id="rId818" Type="http://schemas.openxmlformats.org/officeDocument/2006/relationships/hyperlink" Target="http://onlinecorrector.com.ua/%D1%81%D1%82%D0%B0%D0%B2%D0%B8%D1%82%D0%B8%D1%81%D1%8F-%D0%BD%D0%B0%D0%BB%D0%B5%D0%B6%D0%B0%D1%82%D0%B8-%D1%81%D1%82%D0%BE%D1%81%D1%83%D0%B2%D0%B0%D1%82%D0%B8%D1%81%D1%8F" TargetMode="External"/><Relationship Id="rId1448" Type="http://schemas.openxmlformats.org/officeDocument/2006/relationships/hyperlink" Target="http://onlinecorrector.com.ua/%D0%BE%D1%86%D1%96%D0%BD%D1%8E%D0%B2%D0%B0%D0%BD%D0%BD%D1%8F" TargetMode="External"/><Relationship Id="rId1655" Type="http://schemas.openxmlformats.org/officeDocument/2006/relationships/hyperlink" Target="http://onlinecorrector.com.ua/%D0%B2%D0%B8%D0%B4%D1%96%D0%BB%D0%B5%D0%BD%D0%BD%D1%8F-%D0%BA%D0%BE%D0%BC%D0%B0%D0%BC%D0%B8-%D0%B2%D1%81%D1%82%D0%B0%D0%B2%D0%BD%D0%B8%D1%85-%D1%81%D0%BB%D1%96%D0%B2" TargetMode="External"/><Relationship Id="rId2706" Type="http://schemas.openxmlformats.org/officeDocument/2006/relationships/hyperlink" Target="http://onlinecorrector.com.ua/%D0%BF%D0%B5%D1%80%D0%B5%D0%B2%D1%96%D1%80%D1%82%D0%B5-%D1%83%D0%B7%D0%B3%D0%BE%D0%B4%D0%B6%D0%B5%D0%BD%D0%BD%D1%8F-%D1%96%D0%B7-%D1%87%D0%B8%D1%81%D0%BB%D1%96%D0%B2%D0%BD%D0%B8%D0%BA%D0%BE%D0%BC" TargetMode="External"/><Relationship Id="rId1308" Type="http://schemas.openxmlformats.org/officeDocument/2006/relationships/hyperlink" Target="http://onlinecorrector.com.ua/%D0%B7%D0%B0%D0%B3%D0%B0%D0%BB%D0%BE%D0%BC" TargetMode="External"/><Relationship Id="rId1862" Type="http://schemas.openxmlformats.org/officeDocument/2006/relationships/hyperlink" Target="http://onlinecorrector.com.ua/%D0%B4%D0%B5%D1%8F%D0%BA%D0%B8%D0%B9-%D0%BF%D0%BE%D0%BE%D0%B4%D0%B8%D0%BD%D0%BE%D0%BA%D0%B8%D0%B9-%D0%B2%D1%96%D0%B4%D0%BE%D0%BA%D1%80%D0%B5%D0%BC%D0%BB%D0%B5%D0%BD%D0%B8%D0%B9" TargetMode="External"/><Relationship Id="rId2913" Type="http://schemas.openxmlformats.org/officeDocument/2006/relationships/hyperlink" Target="http://onlinecorrector.com.ua/%D0%B1%D1%96%D0%BB%D1%8C%D1%88-%D0%BD%D1%96%D0%B6-%D0%BF%D0%BE%D0%BD%D0%B0%D0%B4" TargetMode="External"/><Relationship Id="rId1515" Type="http://schemas.openxmlformats.org/officeDocument/2006/relationships/hyperlink" Target="http://onlinecorrector.com.ua/%D1%80%D1%96%D0%B7%D0%BD%D0%BE%D0%B2%D0%B8%D0%B4-%D0%BA%D1%80%D0%B0%D1%94%D0%B2%D0%B8%D0%B4-%D0%BF%D0%BE%D1%81%D0%B2%D1%96%D0%B4%D0%BA%D0%B0-%D0%BE%D0%B1%D1%80%D0%B0%D0%B7-%D0%BF%D0%BB%D0%B0%D0%BD%D0%B8" TargetMode="External"/><Relationship Id="rId1722" Type="http://schemas.openxmlformats.org/officeDocument/2006/relationships/hyperlink" Target="http://onlinecorrector.com.ua/%D0%B1%D0%B5%D1%80%D0%B5%D0%B3%D0%B8-%D0%BA%D1%80%D0%B8%D1%81%D0%B8" TargetMode="External"/><Relationship Id="rId14" Type="http://schemas.openxmlformats.org/officeDocument/2006/relationships/hyperlink" Target="http://onlinecorrector.com.ua/%D0%BE%D1%86%D1%96%D0%BD%D1%8E%D0%B2%D0%B0%D0%BD%D0%BD%D1%8F" TargetMode="External"/><Relationship Id="rId2289" Type="http://schemas.openxmlformats.org/officeDocument/2006/relationships/hyperlink" Target="http://onlinecorrector.com.ua/%D0%BA%D0%BE%D0%BC%D0%B0-%D0%BC%D1%96%D0%B6-%D1%87%D0%B0%D1%81%D1%82%D0%B8%D0%BD%D0%B0%D0%BC%D0%B8-%D1%81%D0%BA%D0%BB%D0%B0%D0%B4%D0%BD%D0%BE%D0%B3%D0%BE-%D1%80%D0%B5%D1%87%D0%B5%D0%BD%D0%BD%D1%8F" TargetMode="External"/><Relationship Id="rId2496" Type="http://schemas.openxmlformats.org/officeDocument/2006/relationships/hyperlink" Target="http://onlinecorrector.com.ua/%D1%80%D1%96%D0%B7%D0%BD%D0%BE%D0%B2%D0%B8%D0%B4-%D0%BA%D1%80%D0%B0%D1%94%D0%B2%D0%B8%D0%B4-%D0%BF%D0%BE%D1%81%D0%B2%D1%96%D0%B4%D0%BA%D0%B0-%D0%BE%D0%B1%D1%80%D0%B0%D0%B7-%D0%BF%D0%BB%D0%B0%D0%BD%D0%B8" TargetMode="External"/><Relationship Id="rId468" Type="http://schemas.openxmlformats.org/officeDocument/2006/relationships/hyperlink" Target="http://onlinecorrector.com.ua/%D1%81%D0%B2%D1%96%D0%B9%D1%81%D1%8C%D0%BA%D0%B8%D0%B9" TargetMode="External"/><Relationship Id="rId675" Type="http://schemas.openxmlformats.org/officeDocument/2006/relationships/hyperlink" Target="http://onlinecorrector.com.ua/%D1%87%D0%B8%D0%BD%D0%BD%D0%B8%D0%BA" TargetMode="External"/><Relationship Id="rId882" Type="http://schemas.openxmlformats.org/officeDocument/2006/relationships/hyperlink" Target="http://onlinecorrector.com.ua/%D1%80%D1%96%D0%B7%D0%BD%D0%BE%D0%B2%D0%B8%D0%B4-%D0%BA%D1%80%D0%B0%D1%94%D0%B2%D0%B8%D0%B4-%D0%BF%D0%BE%D1%81%D0%B2%D1%96%D0%B4%D0%BA%D0%B0-%D0%BE%D0%B1%D1%80%D0%B0%D0%B7-%D0%BF%D0%BB%D0%B0%D0%BD%D0%B8" TargetMode="External"/><Relationship Id="rId1098" Type="http://schemas.openxmlformats.org/officeDocument/2006/relationships/hyperlink" Target="http://onlinecorrector.com.ua/%D0%BC%D0%B0%D1%82%D0%B8-%D0%BC%D1%83%D1%81%D0%B8%D1%82%D0%B8-%D0%B2%D0%B8%D0%BD%D0%B5%D0%BD" TargetMode="External"/><Relationship Id="rId2149" Type="http://schemas.openxmlformats.org/officeDocument/2006/relationships/hyperlink" Target="http://onlinecorrector.com.ua/%D0%B2%D0%B8%D0%BA%D0%BB%D0%B8%D0%BA%D0%B0%D0%BD%D0%B8%D0%B9-%D1%8F%D0%BA%D1%89%D0%BE-%D0%BF%D0%BE%D0%B7%D0%B8%D1%82%D0%B8%D0%B2" TargetMode="External"/><Relationship Id="rId2356" Type="http://schemas.openxmlformats.org/officeDocument/2006/relationships/hyperlink" Target="http://onlinecorrector.com.ua/%D0%BF%D0%BE" TargetMode="External"/><Relationship Id="rId2563" Type="http://schemas.openxmlformats.org/officeDocument/2006/relationships/hyperlink" Target="http://onlinecorrector.com.ua/%D1%97%D1%85-%D1%96-%D1%97%D1%85%D0%BD%D1%96%D0%B9" TargetMode="External"/><Relationship Id="rId2770" Type="http://schemas.openxmlformats.org/officeDocument/2006/relationships/hyperlink" Target="http://onlinecorrector.com.ua/%D1%89%D0%BE%D0%B4%D0%BE" TargetMode="External"/><Relationship Id="rId328" Type="http://schemas.openxmlformats.org/officeDocument/2006/relationships/hyperlink" Target="http://onlinecorrector.com.ua/%D1%87%D0%B8%D0%BD%D0%BD%D0%B8%D0%BA" TargetMode="External"/><Relationship Id="rId535" Type="http://schemas.openxmlformats.org/officeDocument/2006/relationships/hyperlink" Target="http://onlinecorrector.com.ua/%D0%BF%D0%BE" TargetMode="External"/><Relationship Id="rId742" Type="http://schemas.openxmlformats.org/officeDocument/2006/relationships/hyperlink" Target="http://onlinecorrector.com.ua/%D0%B2%D0%B8%D0%B4%D1%96%D0%BB%D0%B5%D0%BD%D0%BD%D1%8F-%D0%BA%D0%BE%D0%BC%D0%B0%D0%BC%D0%B8-%D0%B2%D1%81%D1%82%D0%B0%D0%B2%D0%BD%D0%B8%D1%85-%D1%81%D0%BB%D1%96%D0%B2" TargetMode="External"/><Relationship Id="rId1165" Type="http://schemas.openxmlformats.org/officeDocument/2006/relationships/hyperlink" Target="http://onlinecorrector.com.ua/%D0%B4%D0%B0%D0%B2%D0%B0%D1%82%D0%B8-%D0%B7%D0%BC%D0%BE%D0%B3%D1%83-%D0%BD%D0%B0%D0%B3%D0%BE%D0%B4%D1%83" TargetMode="External"/><Relationship Id="rId1372" Type="http://schemas.openxmlformats.org/officeDocument/2006/relationships/hyperlink" Target="http://onlinecorrector.com.ua/%D1%86%D0%B5%D0%B9-%D0%B7%D0%B0%D0%B4%D0%B0%D0%BD%D0%B8%D0%B9-%D0%BF%D1%80%D0%BE%D0%BF%D0%BE%D0%BD%D0%BE%D0%B2%D0%B0%D0%BD%D0%B8%D0%B9" TargetMode="External"/><Relationship Id="rId2009" Type="http://schemas.openxmlformats.org/officeDocument/2006/relationships/hyperlink" Target="http://onlinecorrector.com.ua/%D0%B7%D0%B0-%D0%BA%D0%BE%D1%88%D1%82-%D0%B7%D0%B0%D0%B2%D0%B4%D1%8F%D0%BA%D0%B8-%D0%B2%D0%BD%D0%B0%D1%81%D0%BB%D1%96%D0%B4%D0%BE%D0%BA" TargetMode="External"/><Relationship Id="rId2216" Type="http://schemas.openxmlformats.org/officeDocument/2006/relationships/hyperlink" Target="http://onlinecorrector.com.ua/%D1%86%D0%B5%D0%B9-%D0%B7%D0%B0%D0%B4%D0%B0%D0%BD%D0%B8%D0%B9-%D0%BF%D1%80%D0%BE%D0%BF%D0%BE%D0%BD%D0%BE%D0%B2%D0%B0%D0%BD%D0%B8%D0%B9" TargetMode="External"/><Relationship Id="rId2423" Type="http://schemas.openxmlformats.org/officeDocument/2006/relationships/hyperlink" Target="http://onlinecorrector.com.ua/%D0%BA%D0%BE%D0%BC%D0%B8-%D0%B1%D1%96%D0%BB%D1%8F-%D0%B7%D0%BE%D0%BA%D1%80%D0%B5%D0%BC%D0%B0" TargetMode="External"/><Relationship Id="rId2630" Type="http://schemas.openxmlformats.org/officeDocument/2006/relationships/hyperlink" Target="http://onlinecorrector.com.ua/%D0%B4%D0%B0%D0%B2%D0%B0%D1%82%D0%B8-%D0%B7%D0%BC%D0%BE%D0%B3%D1%83-%D0%BD%D0%B0%D0%B3%D0%BE%D0%B4%D1%83" TargetMode="External"/><Relationship Id="rId602" Type="http://schemas.openxmlformats.org/officeDocument/2006/relationships/hyperlink" Target="http://onlinecorrector.com.ua/%D1%80%D1%96%D0%B7%D0%BD%D0%BE%D0%B2%D0%B8%D0%B4-%D0%BA%D1%80%D0%B0%D1%94%D0%B2%D0%B8%D0%B4-%D0%BF%D0%BE%D1%81%D0%B2%D1%96%D0%B4%D0%BA%D0%B0-%D0%BE%D0%B1%D1%80%D0%B0%D0%B7-%D0%BF%D0%BB%D0%B0%D0%BD%D0%B8" TargetMode="External"/><Relationship Id="rId1025" Type="http://schemas.openxmlformats.org/officeDocument/2006/relationships/hyperlink" Target="http://onlinecorrector.com.ua/%D0%B4%D0%B5%D1%8F%D0%BA%D0%B8%D0%B9-%D0%BF%D0%BE%D0%BE%D0%B4%D0%B8%D0%BD%D0%BE%D0%BA%D0%B8%D0%B9-%D0%B2%D1%96%D0%B4%D0%BE%D0%BA%D1%80%D0%B5%D0%BC%D0%BB%D0%B5%D0%BD%D0%B8%D0%B9" TargetMode="External"/><Relationship Id="rId1232" Type="http://schemas.openxmlformats.org/officeDocument/2006/relationships/hyperlink" Target="http://onlinecorrector.com.ua/%D0%BA%D0%BE%D0%BC%D0%B0-%D0%BC%D1%96%D0%B6-%D1%87%D0%B0%D1%81%D1%82%D0%B8%D0%BD%D0%B0%D0%BC%D0%B8-%D1%81%D0%BA%D0%BB%D0%B0%D0%B4%D0%BD%D0%BE%D0%B3%D0%BE-%D1%80%D0%B5%D1%87%D0%B5%D0%BD%D0%BD%D1%8F" TargetMode="External"/><Relationship Id="rId3197" Type="http://schemas.openxmlformats.org/officeDocument/2006/relationships/hyperlink" Target="http://onlinecorrector.com.ua/%D0%BA%D0%BE%D0%BC%D0%B0-%D0%BC%D1%96%D0%B6-%D1%87%D0%B0%D1%81%D1%82%D0%B8%D0%BD%D0%B0%D0%BC%D0%B8-%D1%81%D0%BA%D0%BB%D0%B0%D0%B4%D0%BD%D0%BE%D0%B3%D0%BE-%D1%80%D0%B5%D1%87%D0%B5%D0%BD%D0%BD%D1%8F" TargetMode="External"/><Relationship Id="rId3057" Type="http://schemas.openxmlformats.org/officeDocument/2006/relationships/hyperlink" Target="http://onlinecorrector.com.ua/%D0%B1%D1%96%D0%BB%D1%8F-%D0%BA%D1%80%D0%B0%D0%B9-%D0%B7%D0%B0-%D0%BF%D1%96%D0%B4-%D1%87%D0%B0%D1%81-%D1%83-%D1%80%D0%B0%D0%B7%D1%96" TargetMode="External"/><Relationship Id="rId185" Type="http://schemas.openxmlformats.org/officeDocument/2006/relationships/hyperlink" Target="http://onlinecorrector.com.ua/%D1%83%D1%8F%D0%B2%D0%B0" TargetMode="External"/><Relationship Id="rId1909" Type="http://schemas.openxmlformats.org/officeDocument/2006/relationships/hyperlink" Target="http://onlinecorrector.com.ua/%D1%87%D0%B8%D0%BD%D0%BD%D0%B8%D0%BA" TargetMode="External"/><Relationship Id="rId3264" Type="http://schemas.openxmlformats.org/officeDocument/2006/relationships/hyperlink" Target="http://onlinecorrector.com.ua/%D0%BF%D0%BE" TargetMode="External"/><Relationship Id="rId392" Type="http://schemas.openxmlformats.org/officeDocument/2006/relationships/hyperlink" Target="http://onlinecorrector.com.ua/%D1%87%D0%B8%D0%BD%D0%BD%D0%B8%D0%BA" TargetMode="External"/><Relationship Id="rId2073" Type="http://schemas.openxmlformats.org/officeDocument/2006/relationships/hyperlink" Target="http://onlinecorrector.com.ua/%D1%86%D0%B5%D0%B9-%D0%B7%D0%B0%D0%B4%D0%B0%D0%BD%D0%B8%D0%B9-%D0%BF%D1%80%D0%BE%D0%BF%D0%BE%D0%BD%D0%BE%D0%B2%D0%B0%D0%BD%D0%B8%D0%B9" TargetMode="External"/><Relationship Id="rId2280" Type="http://schemas.openxmlformats.org/officeDocument/2006/relationships/hyperlink" Target="http://onlinecorrector.com.ua/%D0%BA%D0%BE%D0%BC%D0%B0-%D0%BF%D0%B5%D1%80%D0%B5%D0%B4-%D0%BF%D0%BE%D1%80%D1%96%D0%B2%D0%BD%D1%8F%D0%BB%D1%8C%D0%BD%D0%B8%D0%BC-%D0%B7%D0%B2%D0%BE%D1%80%D0%BE%D1%82%D0%BE%D0%BC" TargetMode="External"/><Relationship Id="rId3124" Type="http://schemas.openxmlformats.org/officeDocument/2006/relationships/hyperlink" Target="http://onlinecorrector.com.ua/%D0%BF%D1%96%D0%B4-%D1%87%D0%B0%D1%81-%D1%83-%D0%BF%D1%80%D0%BE%D1%86%D0%B5%D1%81%D1%96" TargetMode="External"/><Relationship Id="rId3331" Type="http://schemas.openxmlformats.org/officeDocument/2006/relationships/hyperlink" Target="http://onlinecorrector.com.ua/%D0%B2%D0%BA%D0%BB%D1%8E%D1%87%D0%BD%D0%BE-%D0%B7" TargetMode="External"/><Relationship Id="rId252" Type="http://schemas.openxmlformats.org/officeDocument/2006/relationships/hyperlink" Target="http://onlinecorrector.com.ua/%D1%81%D0%BF%D1%96%D0%BB%D0%BA%D0%B0" TargetMode="External"/><Relationship Id="rId2140" Type="http://schemas.openxmlformats.org/officeDocument/2006/relationships/hyperlink" Target="http://onlinecorrector.com.ua/%D0%BA%D0%BE%D0%BC%D0%B0-%D0%BF%D0%B5%D1%80%D0%B5%D0%B4-%D0%BF%D0%BE%D1%80%D1%96%D0%B2%D0%BD%D1%8F%D0%BB%D1%8C%D0%BD%D0%B8%D0%BC-%D0%B7%D0%B2%D0%BE%D1%80%D0%BE%D1%82%D0%BE%D0%BC" TargetMode="External"/><Relationship Id="rId112" Type="http://schemas.openxmlformats.org/officeDocument/2006/relationships/hyperlink" Target="http://onlinecorrector.com.ua/%D1%82%D0%B0%D0%BA%D0%B8%D0%B9-%D1%83-%D0%BF%D0%B5%D1%80%D0%B5%D0%BB%D1%96%D0%BA%D1%83" TargetMode="External"/><Relationship Id="rId1699" Type="http://schemas.openxmlformats.org/officeDocument/2006/relationships/hyperlink" Target="http://onlinecorrector.com.ua/%D0%B2%D0%B5%D0%BB%D0%B8%D0%BA%D0%B8%D0%B9-%D1%87%D0%B8%D0%BC%D0%B0%D0%BB%D0%B8%D0%B9-%D0%B1%D1%83%D0%B9%D0%BD%D0%B8%D0%B9-%D0%B4%D0%BE%D1%80%D1%96%D0%B4%D0%BD%D0%B8%D0%B9" TargetMode="External"/><Relationship Id="rId2000" Type="http://schemas.openxmlformats.org/officeDocument/2006/relationships/hyperlink" Target="http://onlinecorrector.com.ua/%D0%BA%D0%BE%D0%BC%D0%B0-%D0%BC%D1%96%D0%B6-%D1%87%D0%B0%D1%81%D1%82%D0%B8%D0%BD%D0%B0%D0%BC%D0%B8-%D1%81%D0%BA%D0%BB%D0%B0%D0%B4%D0%BD%D0%BE%D0%B3%D0%BE-%D1%80%D0%B5%D1%87%D0%B5%D0%BD%D0%BD%D1%8F" TargetMode="External"/><Relationship Id="rId2957" Type="http://schemas.openxmlformats.org/officeDocument/2006/relationships/hyperlink" Target="http://onlinecorrector.com.ua/%D0%BA%D0%BE%D0%BC%D0%B0-%D0%BF%D0%B5%D1%80%D0%B5%D0%B4-%D0%BF%D0%BE%D1%80%D1%96%D0%B2%D0%BD%D1%8F%D0%BB%D1%8C%D0%BD%D0%B8%D0%BC-%D0%B7%D0%B2%D0%BE%D1%80%D0%BE%D1%82%D0%BE%D0%BC" TargetMode="External"/><Relationship Id="rId929" Type="http://schemas.openxmlformats.org/officeDocument/2006/relationships/hyperlink" Target="http://onlinecorrector.com.ua/%D0%B4%D0%BE%D0%B2%D0%BA%D1%96%D0%BB%D0%BB%D1%8F" TargetMode="External"/><Relationship Id="rId1559" Type="http://schemas.openxmlformats.org/officeDocument/2006/relationships/hyperlink" Target="http://onlinecorrector.com.ua/%D1%82%D1%80%D0%B0%D0%BF%D0%BB%D1%8F%D1%82%D0%B8%D1%81%D1%8F" TargetMode="External"/><Relationship Id="rId1766" Type="http://schemas.openxmlformats.org/officeDocument/2006/relationships/hyperlink" Target="http://onlinecorrector.com.ua/%D1%97%D1%85-%D1%96-%D1%97%D1%85%D0%BD%D1%96%D0%B9" TargetMode="External"/><Relationship Id="rId1973" Type="http://schemas.openxmlformats.org/officeDocument/2006/relationships/hyperlink" Target="http://onlinecorrector.com.ua/%D0%B7%D0%BD%D0%B0%D1%87%D1%83%D1%89%D0%B8%D0%B9" TargetMode="External"/><Relationship Id="rId2817" Type="http://schemas.openxmlformats.org/officeDocument/2006/relationships/hyperlink" Target="http://onlinecorrector.com.ua/%D1%81%D1%82%D0%B0%D0%B2%D0%B8%D1%82%D0%B8%D1%81%D1%8F-%D0%BD%D0%B0%D0%BB%D0%B5%D0%B6%D0%B0%D1%82%D0%B8-%D1%81%D1%82%D0%BE%D1%81%D1%83%D0%B2%D0%B0%D1%82%D0%B8%D1%81%D1%8F" TargetMode="External"/><Relationship Id="rId58" Type="http://schemas.openxmlformats.org/officeDocument/2006/relationships/hyperlink" Target="http://onlinecorrector.com.ua/%D1%87%D0%B8%D0%BD%D0%BD%D0%B8%D0%BA" TargetMode="External"/><Relationship Id="rId1419" Type="http://schemas.openxmlformats.org/officeDocument/2006/relationships/hyperlink" Target="http://onlinecorrector.com.ua/%D0%BF%D1%80%D0%B8%D0%B7%D0%B2%D0%BE%D0%B4%D0%B8%D1%82%D0%B8-%D1%81%D0%BF%D1%80%D0%B8%D1%87%D0%B8%D0%BD%D1%8E%D0%B2%D0%B0%D1%82%D0%B8-%D0%BD%D0%B0%D0%B2%D0%BE%D0%B4%D0%B8%D1%82%D0%B8" TargetMode="External"/><Relationship Id="rId1626" Type="http://schemas.openxmlformats.org/officeDocument/2006/relationships/hyperlink" Target="http://onlinecorrector.com.ua/%D0%BA%D0%BE%D0%BC%D0%B0-%D0%BF%D0%B5%D1%80%D0%B5%D0%B4-%D0%BF%D0%BE%D1%80%D1%96%D0%B2%D0%BD%D1%8F%D0%BB%D1%8C%D0%BD%D0%B8%D0%BC-%D0%B7%D0%B2%D0%BE%D1%80%D0%BE%D1%82%D0%BE%D0%BC" TargetMode="External"/><Relationship Id="rId1833" Type="http://schemas.openxmlformats.org/officeDocument/2006/relationships/hyperlink" Target="http://onlinecorrector.com.ua/%D0%B2%D0%B8%D0%BA%D0%BB%D0%B8%D0%BA%D0%B0%D1%82%D0%B8-%D1%96-%D1%81%D0%BF%D1%80%D0%B8%D1%87%D0%B8%D0%BD%D1%8F%D1%82%D0%B8" TargetMode="External"/><Relationship Id="rId1900" Type="http://schemas.openxmlformats.org/officeDocument/2006/relationships/hyperlink" Target="http://onlinecorrector.com.ua/%D0%B7%D1%83%D0%BC%D0%BE%D0%B2%D0%BB%D0%B5%D0%BD%D0%B8%D0%B9" TargetMode="External"/><Relationship Id="rId579" Type="http://schemas.openxmlformats.org/officeDocument/2006/relationships/hyperlink" Target="http://onlinecorrector.com.ua/%D0%BE%D1%86%D1%96%D0%BD%D1%8E%D0%B2%D0%B0%D0%BD%D0%BD%D1%8F" TargetMode="External"/><Relationship Id="rId786" Type="http://schemas.openxmlformats.org/officeDocument/2006/relationships/hyperlink" Target="http://onlinecorrector.com.ua/%D1%81%D0%BF%D1%80%D0%B8%D1%87%D0%B8%D0%BD%D0%B5%D0%BD%D0%B8%D0%B9-%D1%8F%D0%BA%D1%89%D0%BE-%D0%BD%D0%B5%D0%B3%D0%B0%D1%82%D0%B8%D0%B2" TargetMode="External"/><Relationship Id="rId993" Type="http://schemas.openxmlformats.org/officeDocument/2006/relationships/hyperlink" Target="http://onlinecorrector.com.ua/%D0%B4%D0%BE%D0%B2%D0%BA%D1%96%D0%BB%D0%BB%D1%8F" TargetMode="External"/><Relationship Id="rId2467" Type="http://schemas.openxmlformats.org/officeDocument/2006/relationships/hyperlink" Target="http://onlinecorrector.com.ua/%D0%BC%D0%B0%D1%82%D0%B8-%D0%BC%D1%83%D1%81%D0%B8%D1%82%D0%B8-%D0%B2%D0%B8%D0%BD%D0%B5%D0%BD" TargetMode="External"/><Relationship Id="rId2674" Type="http://schemas.openxmlformats.org/officeDocument/2006/relationships/hyperlink" Target="http://onlinecorrector.com.ua/%D0%B7%D0%BD%D0%B0%D1%87%D1%83%D1%89%D1%96%D1%81%D1%82%D1%8C" TargetMode="External"/><Relationship Id="rId439" Type="http://schemas.openxmlformats.org/officeDocument/2006/relationships/hyperlink" Target="http://onlinecorrector.com.ua/%D1%81%D0%B2%D1%96%D0%B9%D1%81%D1%8C%D0%BA%D0%B8%D0%B9" TargetMode="External"/><Relationship Id="rId646" Type="http://schemas.openxmlformats.org/officeDocument/2006/relationships/hyperlink" Target="http://onlinecorrector.com.ua/%D1%87%D0%B8%D0%BD%D0%BD%D0%B8%D0%BA" TargetMode="External"/><Relationship Id="rId1069" Type="http://schemas.openxmlformats.org/officeDocument/2006/relationships/hyperlink" Target="http://onlinecorrector.com.ua/%D0%B2%D0%B8%D0%BA%D0%BB%D0%B8%D0%BA%D0%B0%D1%82%D0%B8-%D1%96-%D1%81%D0%BF%D1%80%D0%B8%D1%87%D0%B8%D0%BD%D1%8F%D1%82%D0%B8" TargetMode="External"/><Relationship Id="rId1276" Type="http://schemas.openxmlformats.org/officeDocument/2006/relationships/hyperlink" Target="http://onlinecorrector.com.ua/%D1%89%D0%BE%D0%B4%D0%BE-%D0%BF%D1%80%D0%BE-%D0%BF%D0%BE%D1%80%D1%96%D0%B2%D0%BD%D1%8F%D0%BD%D0%BE" TargetMode="External"/><Relationship Id="rId1483" Type="http://schemas.openxmlformats.org/officeDocument/2006/relationships/image" Target="media/image11.png"/><Relationship Id="rId2327" Type="http://schemas.openxmlformats.org/officeDocument/2006/relationships/hyperlink" Target="http://onlinecorrector.com.ua/%D0%BF%D0%BE" TargetMode="External"/><Relationship Id="rId2881" Type="http://schemas.openxmlformats.org/officeDocument/2006/relationships/hyperlink" Target="http://onlinecorrector.com.ua/%D0%BC%D0%B0%D1%82%D0%B8-%D0%BC%D1%83%D1%81%D0%B8%D1%82%D0%B8-%D0%B2%D0%B8%D0%BD%D0%B5%D0%BD" TargetMode="External"/><Relationship Id="rId506" Type="http://schemas.openxmlformats.org/officeDocument/2006/relationships/hyperlink" Target="http://onlinecorrector.com.ua/%D0%BA%D0%BE%D0%BC%D0%B0-%D0%BC%D1%96%D0%B6-%D1%87%D0%B0%D1%81%D1%82%D0%B8%D0%BD%D0%B0%D0%BC%D0%B8-%D1%81%D0%BA%D0%BB%D0%B0%D0%B4%D0%BD%D0%BE%D0%B3%D0%BE-%D1%80%D0%B5%D1%87%D0%B5%D0%BD%D0%BD%D1%8F" TargetMode="External"/><Relationship Id="rId853" Type="http://schemas.openxmlformats.org/officeDocument/2006/relationships/hyperlink" Target="http://onlinecorrector.com.ua/%D0%BC%D0%B0%D0%B9%D0%B4%D0%B0%D0%BD%D1%87%D0%B8%D0%BA-%D0%BF%D0%BB%D0%BE%D1%89%D0%B0" TargetMode="External"/><Relationship Id="rId1136" Type="http://schemas.openxmlformats.org/officeDocument/2006/relationships/hyperlink" Target="http://onlinecorrector.com.ua/%D0%BA%D0%BE%D0%BC%D0%B8-%D0%B1%D1%96%D0%BB%D1%8F-%D0%B7%D0%BE%D0%BA%D1%80%D0%B5%D0%BC%D0%B0" TargetMode="External"/><Relationship Id="rId1690" Type="http://schemas.openxmlformats.org/officeDocument/2006/relationships/hyperlink" Target="http://onlinecorrector.com.ua/%D0%BC%D0%B0%D1%82%D0%B8-%D0%BC%D1%83%D1%81%D0%B8%D1%82%D0%B8-%D0%B2%D0%B8%D0%BD%D0%B5%D0%BD" TargetMode="External"/><Relationship Id="rId2534" Type="http://schemas.openxmlformats.org/officeDocument/2006/relationships/hyperlink" Target="http://onlinecorrector.com.ua/%D0%BF%D0%B5%D1%80%D0%B5%D0%B2%D1%96%D1%80%D1%82%D0%B5-%D1%83%D0%B7%D0%B3%D0%BE%D0%B4%D0%B6%D0%B5%D0%BD%D0%BD%D1%8F-%D1%81%D0%BB%D1%96%D0%B2" TargetMode="External"/><Relationship Id="rId2741" Type="http://schemas.openxmlformats.org/officeDocument/2006/relationships/hyperlink" Target="http://onlinecorrector.com.ua/%D0%BF%D0%BE" TargetMode="External"/><Relationship Id="rId713" Type="http://schemas.openxmlformats.org/officeDocument/2006/relationships/hyperlink" Target="http://onlinecorrector.com.ua/%D0%BA%D0%BE%D0%BC%D0%B0-%D0%BC%D1%96%D0%B6-%D1%87%D0%B0%D1%81%D1%82%D0%B8%D0%BD%D0%B0%D0%BC%D0%B8-%D1%81%D0%BA%D0%BB%D0%B0%D0%B4%D0%BD%D0%BE%D0%B3%D0%BE-%D1%80%D0%B5%D1%87%D0%B5%D0%BD%D0%BD%D1%8F" TargetMode="External"/><Relationship Id="rId920" Type="http://schemas.openxmlformats.org/officeDocument/2006/relationships/hyperlink" Target="http://onlinecorrector.com.ua/%D1%87%D0%B5%D1%80%D0%B5%D0%B7-%D0%B7%D0%B0-%D0%B4%D0%BE%D0%BF%D0%BE%D0%BC%D0%BE%D0%B3%D0%BE%D1%8E-%D1%83-%D1%82%D0%B0%D0%BA%D0%B8%D0%B9-%D1%81%D0%BF%D0%BE%D1%81%D1%96%D0%B1" TargetMode="External"/><Relationship Id="rId1343" Type="http://schemas.openxmlformats.org/officeDocument/2006/relationships/hyperlink" Target="http://onlinecorrector.com.ua/%D0%BA%D0%BE%D0%BC%D0%B0-%D0%BC%D1%96%D0%B6-%D1%87%D0%B0%D1%81%D1%82%D0%B8%D0%BD%D0%B0%D0%BC%D0%B8-%D1%81%D0%BA%D0%BB%D0%B0%D0%B4%D0%BD%D0%BE%D0%B3%D0%BE-%D1%80%D0%B5%D1%87%D0%B5%D0%BD%D0%BD%D1%8F" TargetMode="External"/><Relationship Id="rId1550" Type="http://schemas.openxmlformats.org/officeDocument/2006/relationships/hyperlink" Target="http://onlinecorrector.com.ua/%D1%86%D0%B5%D0%B9-%D0%B7%D0%B0%D0%B4%D0%B0%D0%BD%D0%B8%D0%B9-%D0%BF%D1%80%D0%BE%D0%BF%D0%BE%D0%BD%D0%BE%D0%B2%D0%B0%D0%BD%D0%B8%D0%B9" TargetMode="External"/><Relationship Id="rId2601" Type="http://schemas.openxmlformats.org/officeDocument/2006/relationships/hyperlink" Target="http://onlinecorrector.com.ua/%D0%BA%D0%BE%D0%BC%D0%B0-%D0%BC%D1%96%D0%B6-%D1%87%D0%B0%D1%81%D1%82%D0%B8%D0%BD%D0%B0%D0%BC%D0%B8-%D1%81%D0%BA%D0%BB%D0%B0%D0%B4%D0%BD%D0%BE%D0%B3%D0%BE-%D1%80%D0%B5%D1%87%D0%B5%D0%BD%D0%BD%D1%8F" TargetMode="External"/><Relationship Id="rId1203" Type="http://schemas.openxmlformats.org/officeDocument/2006/relationships/hyperlink" Target="http://onlinecorrector.com.ua/%D1%81%D0%BA%D0%BE%D1%80%D0%BE%D1%87%D0%B5%D0%BD%D0%BD%D1%8F-%D0%B1%D0%B5%D0%B7-%D0%BA%D1%80%D0%B0%D0%BF%D0%BA%D0%B8" TargetMode="External"/><Relationship Id="rId1410" Type="http://schemas.openxmlformats.org/officeDocument/2006/relationships/hyperlink" Target="http://onlinecorrector.com.ua/%D0%BA%D0%BE%D0%BC%D0%B0-%D0%BF%D0%B5%D1%80%D0%B5%D0%B4-%D0%BF%D0%BE%D1%80%D1%96%D0%B2%D0%BD%D1%8F%D0%BB%D1%8C%D0%BD%D0%B8%D0%BC-%D0%B7%D0%B2%D0%BE%D1%80%D0%BE%D1%82%D0%BE%D0%BC" TargetMode="External"/><Relationship Id="rId3168" Type="http://schemas.openxmlformats.org/officeDocument/2006/relationships/hyperlink" Target="http://onlinecorrector.com.ua/%D1%80%D1%96%D0%B7%D0%BD%D0%BE%D0%B2%D0%B8%D0%B4-%D0%BA%D1%80%D0%B0%D1%94%D0%B2%D0%B8%D0%B4-%D0%BF%D0%BE%D1%81%D0%B2%D1%96%D0%B4%D0%BA%D0%B0-%D0%BE%D0%B1%D1%80%D0%B0%D0%B7-%D0%BF%D0%BB%D0%B0%D0%BD%D0%B8" TargetMode="External"/><Relationship Id="rId3375" Type="http://schemas.openxmlformats.org/officeDocument/2006/relationships/hyperlink" Target="http://onlinecorrector.com.ua/%D0%B1%D1%96%D0%BB%D1%8F-%D0%BA%D1%80%D0%B0%D0%B9-%D0%B7%D0%B0-%D0%BF%D1%96%D0%B4-%D1%87%D0%B0%D1%81-%D1%83-%D1%80%D0%B0%D0%B7%D1%96" TargetMode="External"/><Relationship Id="rId296" Type="http://schemas.openxmlformats.org/officeDocument/2006/relationships/hyperlink" Target="http://onlinecorrector.com.ua/%D1%87%D0%B8%D0%BD%D0%BD%D0%B8%D0%BA" TargetMode="External"/><Relationship Id="rId2184" Type="http://schemas.openxmlformats.org/officeDocument/2006/relationships/hyperlink" Target="http://onlinecorrector.com.ua/%D1%86%D0%B5%D0%B9-%D0%B7%D0%B0%D0%B4%D0%B0%D0%BD%D0%B8%D0%B9-%D0%BF%D1%80%D0%BE%D0%BF%D0%BE%D0%BD%D0%BE%D0%B2%D0%B0%D0%BD%D0%B8%D0%B9" TargetMode="External"/><Relationship Id="rId2391" Type="http://schemas.openxmlformats.org/officeDocument/2006/relationships/hyperlink" Target="http://onlinecorrector.com.ua/%D1%80%D1%96%D0%B7%D0%BD%D0%BE%D0%B2%D0%B8%D0%B4-%D0%BA%D1%80%D0%B0%D1%94%D0%B2%D0%B8%D0%B4-%D0%BF%D0%BE%D1%81%D0%B2%D1%96%D0%B4%D0%BA%D0%B0-%D0%BE%D0%B1%D1%80%D0%B0%D0%B7-%D0%BF%D0%BB%D0%B0%D0%BD%D0%B8" TargetMode="External"/><Relationship Id="rId3028" Type="http://schemas.openxmlformats.org/officeDocument/2006/relationships/hyperlink" Target="http://onlinecorrector.com.ua/%D0%B2%D0%B8%D0%B4%D1%96%D0%BB%D0%B5%D0%BD%D0%BD%D1%8F-%D0%BA%D0%BE%D0%BC%D0%B0%D0%BC%D0%B8-%D0%B2%D1%81%D1%82%D0%B0%D0%B2%D0%BD%D0%B8%D1%85-%D1%81%D0%BB%D1%96%D0%B2" TargetMode="External"/><Relationship Id="rId3235" Type="http://schemas.openxmlformats.org/officeDocument/2006/relationships/hyperlink" Target="http://onlinecorrector.com.ua/%D1%86%D0%B5%D0%B9-%D0%B7%D0%B0%D0%B4%D0%B0%D0%BD%D0%B8%D0%B9-%D0%BF%D1%80%D0%BE%D0%BF%D0%BE%D0%BD%D0%BE%D0%B2%D0%B0%D0%BD%D0%B8%D0%B9" TargetMode="External"/><Relationship Id="rId156" Type="http://schemas.openxmlformats.org/officeDocument/2006/relationships/hyperlink" Target="http://onlinecorrector.com.ua/%D0%BF%D0%BE" TargetMode="External"/><Relationship Id="rId363" Type="http://schemas.openxmlformats.org/officeDocument/2006/relationships/hyperlink" Target="http://onlinecorrector.com.ua/%D0%BA%D0%BE%D0%BC%D0%B0-%D0%BC%D1%96%D0%B6-%D1%87%D0%B0%D1%81%D1%82%D0%B8%D0%BD%D0%B0%D0%BC%D0%B8-%D1%81%D0%BA%D0%BB%D0%B0%D0%B4%D0%BD%D0%BE%D0%B3%D0%BE-%D1%80%D0%B5%D1%87%D0%B5%D0%BD%D0%BD%D1%8F" TargetMode="External"/><Relationship Id="rId570" Type="http://schemas.openxmlformats.org/officeDocument/2006/relationships/hyperlink" Target="http://onlinecorrector.com.ua/%D1%80%D1%96%D0%B7%D0%BD%D0%BE%D0%B2%D0%B8%D0%B4-%D0%BA%D1%80%D0%B0%D1%94%D0%B2%D0%B8%D0%B4-%D0%BF%D0%BE%D1%81%D0%B2%D1%96%D0%B4%D0%BA%D0%B0-%D0%BE%D0%B1%D1%80%D0%B0%D0%B7-%D0%BF%D0%BB%D0%B0%D0%BD%D0%B8" TargetMode="External"/><Relationship Id="rId2044" Type="http://schemas.openxmlformats.org/officeDocument/2006/relationships/hyperlink" Target="http://onlinecorrector.com.ua/%D0%B1%D1%83%D1%82%D0%B8-%D0%BF%D0%B5%D1%80%D0%B5%D0%B1%D1%83%D0%B2%D0%B0%D1%82%D0%B8-%D0%BC%D1%96%D1%81%D1%82%D0%B8%D1%82%D0%B8%D1%81%D1%8F" TargetMode="External"/><Relationship Id="rId2251" Type="http://schemas.openxmlformats.org/officeDocument/2006/relationships/hyperlink" Target="http://onlinecorrector.com.ua/%D1%87%D0%B8%D0%BD%D0%BD%D0%B8%D0%BA" TargetMode="External"/><Relationship Id="rId3302" Type="http://schemas.openxmlformats.org/officeDocument/2006/relationships/hyperlink" Target="http://onlinecorrector.com.ua/%D0%BF%D0%BE" TargetMode="External"/><Relationship Id="rId223" Type="http://schemas.openxmlformats.org/officeDocument/2006/relationships/hyperlink" Target="http://onlinecorrector.com.ua/%D0%B2%D0%B8%D0%B4%D1%96%D0%BB%D0%B5%D0%BD%D0%BD%D1%8F-%D0%BA%D0%BE%D0%BC%D0%B0%D0%BC%D0%B8-%D0%B2%D1%81%D1%82%D0%B0%D0%B2%D0%BD%D0%B8%D1%85-%D1%81%D0%BB%D1%96%D0%B2" TargetMode="External"/><Relationship Id="rId430" Type="http://schemas.openxmlformats.org/officeDocument/2006/relationships/hyperlink" Target="http://onlinecorrector.com.ua/%D1%97%D1%85-%D1%96-%D1%97%D1%85%D0%BD%D1%96%D0%B9" TargetMode="External"/><Relationship Id="rId1060" Type="http://schemas.openxmlformats.org/officeDocument/2006/relationships/hyperlink" Target="http://onlinecorrector.com.ua/%D0%B4%D0%B5%D1%8F%D0%BA%D0%B8%D0%B9-%D0%BF%D0%BE%D0%BE%D0%B4%D0%B8%D0%BD%D0%BE%D0%BA%D0%B8%D0%B9-%D0%B2%D1%96%D0%B4%D0%BE%D0%BA%D1%80%D0%B5%D0%BC%D0%BB%D0%B5%D0%BD%D0%B8%D0%B9" TargetMode="External"/><Relationship Id="rId2111" Type="http://schemas.openxmlformats.org/officeDocument/2006/relationships/hyperlink" Target="http://onlinecorrector.com.ua/%D1%86%D0%B5%D0%B9-%D0%B7%D0%B0%D0%B4%D0%B0%D0%BD%D0%B8%D0%B9-%D0%BF%D1%80%D0%BE%D0%BF%D0%BE%D0%BD%D0%BE%D0%B2%D0%B0%D0%BD%D0%B8%D0%B9" TargetMode="External"/><Relationship Id="rId1877" Type="http://schemas.openxmlformats.org/officeDocument/2006/relationships/hyperlink" Target="http://onlinecorrector.com.ua/%D1%97%D1%85-%D1%96-%D1%97%D1%85%D0%BD%D1%96%D0%B9" TargetMode="External"/><Relationship Id="rId2928" Type="http://schemas.openxmlformats.org/officeDocument/2006/relationships/hyperlink" Target="http://onlinecorrector.com.ua/%D1%96%D1%81%D0%BD%D1%83%D0%B2%D0%B0%D1%82%D0%B8-%D0%B1%D1%83%D1%82%D0%B8" TargetMode="External"/><Relationship Id="rId1737" Type="http://schemas.openxmlformats.org/officeDocument/2006/relationships/hyperlink" Target="http://onlinecorrector.com.ua/%D0%B2%D0%B8%D0%B4%D1%96%D0%BB%D0%B5%D0%BD%D0%BD%D1%8F-%D0%BA%D0%BE%D0%BC%D0%B0%D0%BC%D0%B8-%D0%B2%D1%81%D1%82%D0%B0%D0%B2%D0%BD%D0%B8%D1%85-%D1%81%D0%BB%D1%96%D0%B2" TargetMode="External"/><Relationship Id="rId1944" Type="http://schemas.openxmlformats.org/officeDocument/2006/relationships/image" Target="media/image18.png"/><Relationship Id="rId3092" Type="http://schemas.openxmlformats.org/officeDocument/2006/relationships/hyperlink" Target="http://onlinecorrector.com.ua/%D1%89%D0%BE-%D2%91%D1%80%D1%83%D0%BD%D1%82%D1%83%D1%94%D1%82%D1%8C%D1%81%D1%8F-%D0%BD%D0%B0" TargetMode="External"/><Relationship Id="rId29" Type="http://schemas.openxmlformats.org/officeDocument/2006/relationships/hyperlink" Target="http://onlinecorrector.com.ua/%D0%BA%D0%BE%D0%BC%D0%B0-%D0%BC%D1%96%D0%B6-%D1%87%D0%B0%D1%81%D1%82%D0%B8%D0%BD%D0%B0%D0%BC%D0%B8-%D1%81%D0%BA%D0%BB%D0%B0%D0%B4%D0%BD%D0%BE%D0%B3%D0%BE-%D1%80%D0%B5%D1%87%D0%B5%D0%BD%D0%BD%D1%8F" TargetMode="External"/><Relationship Id="rId1804" Type="http://schemas.openxmlformats.org/officeDocument/2006/relationships/hyperlink" Target="http://onlinecorrector.com.ua/%D0%B7%D0%B0%D0%B7%D0%B2%D0%B8%D1%87%D0%B0%D0%B9" TargetMode="External"/><Relationship Id="rId245" Type="http://schemas.openxmlformats.org/officeDocument/2006/relationships/hyperlink" Target="http://onlinecorrector.com.ua/%D0%BE%D1%86%D1%96%D0%BD%D1%8E%D0%B2%D0%B0%D0%BD%D0%BD%D1%8F" TargetMode="External"/><Relationship Id="rId452" Type="http://schemas.openxmlformats.org/officeDocument/2006/relationships/hyperlink" Target="http://onlinecorrector.com.ua/%D1%83%D0%BF%D1%80%D0%BE%D0%B4%D0%BE%D0%B2%D0%B6" TargetMode="External"/><Relationship Id="rId897" Type="http://schemas.openxmlformats.org/officeDocument/2006/relationships/hyperlink" Target="http://onlinecorrector.com.ua/%D1%87%D0%B8%D0%BD%D0%BD%D0%B8%D0%BA" TargetMode="External"/><Relationship Id="rId1082" Type="http://schemas.openxmlformats.org/officeDocument/2006/relationships/hyperlink" Target="http://onlinecorrector.com.ua/%D0%BC%D0%B0%D1%82%D0%B8-%D0%BC%D1%83%D1%81%D0%B8%D1%82%D0%B8-%D0%B2%D0%B8%D0%BD%D0%B5%D0%BD" TargetMode="External"/><Relationship Id="rId2133" Type="http://schemas.openxmlformats.org/officeDocument/2006/relationships/hyperlink" Target="http://onlinecorrector.com.ua/%D0%B7%D0%B4%D0%BE%D0%B1%D1%83%D0%B2%D0%B0%D1%82%D0%B8-%D0%B4%D1%96%D1%81%D1%82%D0%B0%D0%B2%D0%B0%D1%82%D0%B8-%D0%BD%D0%B0%D0%B1%D1%83%D0%B2%D0%B0%D1%82%D0%B8" TargetMode="External"/><Relationship Id="rId2340" Type="http://schemas.openxmlformats.org/officeDocument/2006/relationships/hyperlink" Target="http://onlinecorrector.com.ua/%D1%86%D0%B5%D0%B9-%D0%B7%D0%B0%D0%B4%D0%B0%D0%BD%D0%B8%D0%B9-%D0%BF%D1%80%D0%BE%D0%BF%D0%BE%D0%BD%D0%BE%D0%B2%D0%B0%D0%BD%D0%B8%D0%B9" TargetMode="External"/><Relationship Id="rId2578" Type="http://schemas.openxmlformats.org/officeDocument/2006/relationships/hyperlink" Target="http://onlinecorrector.com.ua/%D1%82%D1%80%D0%B5%D0%B1%D0%B0" TargetMode="External"/><Relationship Id="rId2785" Type="http://schemas.openxmlformats.org/officeDocument/2006/relationships/hyperlink" Target="http://onlinecorrector.com.ua/%D0%B7%D0%B0-%D0%B1%D1%80%D0%B0%D0%BA%D0%BE%D0%BC-%D0%B1%D1%80%D0%B0%D0%BA%D1%83%D1%94-%D0%BD%D0%B5%D0%BC%D0%B0%D1%94" TargetMode="External"/><Relationship Id="rId2992" Type="http://schemas.openxmlformats.org/officeDocument/2006/relationships/hyperlink" Target="http://onlinecorrector.com.ua/%D0%B4%D0%B0%D0%B2%D0%B0%D1%82%D0%B8-%D0%B7%D0%BC%D0%BE%D0%B3%D1%83-%D0%BD%D0%B0%D0%B3%D0%BE%D0%B4%D1%83" TargetMode="External"/><Relationship Id="rId105" Type="http://schemas.openxmlformats.org/officeDocument/2006/relationships/hyperlink" Target="http://onlinecorrector.com.ua/%D1%87%D0%B5%D1%80%D0%B5%D0%B7-%D0%B7%D0%B0-%D0%B4%D0%BE%D0%BF%D0%BE%D0%BC%D0%BE%D0%B3%D0%BE%D1%8E-%D1%83-%D1%82%D0%B0%D0%BA%D0%B8%D0%B9-%D1%81%D0%BF%D0%BE%D1%81%D1%96%D0%B1" TargetMode="External"/><Relationship Id="rId312" Type="http://schemas.openxmlformats.org/officeDocument/2006/relationships/hyperlink" Target="http://onlinecorrector.com.ua/%D1%96%D1%81%D0%BD%D1%83%D0%B2%D0%B0%D1%82%D0%B8-%D0%B1%D1%83%D1%82%D0%B8" TargetMode="External"/><Relationship Id="rId757" Type="http://schemas.openxmlformats.org/officeDocument/2006/relationships/image" Target="media/image7.png"/><Relationship Id="rId964" Type="http://schemas.openxmlformats.org/officeDocument/2006/relationships/hyperlink" Target="http://onlinecorrector.com.ua/%D0%B1%D1%96%D0%BB%D1%8C%D1%88-%D0%BD%D1%96%D0%B6-%D0%BF%D0%BE%D0%BD%D0%B0%D0%B4" TargetMode="External"/><Relationship Id="rId1387" Type="http://schemas.openxmlformats.org/officeDocument/2006/relationships/hyperlink" Target="http://onlinecorrector.com.ua/%D0%B4%D0%B0%D0%B2%D0%B0%D1%82%D0%B8-%D0%B7%D0%BC%D0%BE%D0%B3%D1%83-%D0%BD%D0%B0%D0%B3%D0%BE%D0%B4%D1%83" TargetMode="External"/><Relationship Id="rId1594" Type="http://schemas.openxmlformats.org/officeDocument/2006/relationships/hyperlink" Target="http://onlinecorrector.com.ua/%D0%B4%D0%B5%D1%8F%D0%BA%D0%B8%D0%B9-%D0%BF%D0%BE%D0%BE%D0%B4%D0%B8%D0%BD%D0%BE%D0%BA%D0%B8%D0%B9-%D0%B2%D1%96%D0%B4%D0%BE%D0%BA%D1%80%D0%B5%D0%BC%D0%BB%D0%B5%D0%BD%D0%B8%D0%B9" TargetMode="External"/><Relationship Id="rId2200" Type="http://schemas.openxmlformats.org/officeDocument/2006/relationships/hyperlink" Target="http://onlinecorrector.com.ua/%D1%83%D0%BF%D1%80%D0%BE%D0%B4%D0%BE%D0%B2%D0%B6" TargetMode="External"/><Relationship Id="rId2438" Type="http://schemas.openxmlformats.org/officeDocument/2006/relationships/hyperlink" Target="http://onlinecorrector.com.ua/%D1%97%D1%85-%D1%96-%D1%97%D1%85%D0%BD%D1%96%D0%B9" TargetMode="External"/><Relationship Id="rId2645" Type="http://schemas.openxmlformats.org/officeDocument/2006/relationships/hyperlink" Target="http://onlinecorrector.com.ua/%D0%BD%D0%B0%D0%BB%D0%B5%D0%B6%D0%B0%D1%82%D0%B8-%D0%BD%D0%B0%D0%BB%D0%B5%D0%B6%D0%BD%D0%B8%D0%B9" TargetMode="External"/><Relationship Id="rId2852" Type="http://schemas.openxmlformats.org/officeDocument/2006/relationships/hyperlink" Target="http://onlinecorrector.com.ua/%D0%BF%D1%80%D0%B8%D0%B7%D0%B2%D0%BE%D0%B4%D0%B8%D1%82%D0%B8-%D1%81%D0%BF%D1%80%D0%B8%D1%87%D0%B8%D0%BD%D1%8E%D0%B2%D0%B0%D1%82%D0%B8-%D0%BD%D0%B0%D0%B2%D0%BE%D0%B4%D0%B8%D1%82%D0%B8" TargetMode="External"/><Relationship Id="rId93" Type="http://schemas.openxmlformats.org/officeDocument/2006/relationships/hyperlink" Target="http://onlinecorrector.com.ua/%D1%81%D0%BA%D0%BB%D0%B0%D0%B4%D0%BD%D0%B8%D0%BA" TargetMode="External"/><Relationship Id="rId617" Type="http://schemas.openxmlformats.org/officeDocument/2006/relationships/hyperlink" Target="http://onlinecorrector.com.ua/%D0%BC%D0%B0%D1%82%D0%B8-%D0%BC%D1%83%D1%81%D0%B8%D1%82%D0%B8-%D0%B2%D0%B8%D0%BD%D0%B5%D0%BD" TargetMode="External"/><Relationship Id="rId824" Type="http://schemas.openxmlformats.org/officeDocument/2006/relationships/hyperlink" Target="http://onlinecorrector.com.ua/%D0%B4%D0%B5%D1%8F%D0%BA%D0%B8%D0%B9-%D0%BF%D0%BE%D0%BE%D0%B4%D0%B8%D0%BD%D0%BE%D0%BA%D0%B8%D0%B9-%D0%B2%D1%96%D0%B4%D0%BE%D0%BA%D1%80%D0%B5%D0%BC%D0%BB%D0%B5%D0%BD%D0%B8%D0%B9" TargetMode="External"/><Relationship Id="rId1247" Type="http://schemas.openxmlformats.org/officeDocument/2006/relationships/hyperlink" Target="http://onlinecorrector.com.ua/%D1%81%D0%BF%D1%80%D0%B8%D1%87%D0%B8%D0%BD%D0%B5%D0%BD%D0%B8%D0%B9-%D1%8F%D0%BA%D1%89%D0%BE-%D0%BD%D0%B5%D0%B3%D0%B0%D1%82%D0%B8%D0%B2" TargetMode="External"/><Relationship Id="rId1454" Type="http://schemas.openxmlformats.org/officeDocument/2006/relationships/hyperlink" Target="http://onlinecorrector.com.ua/%D0%BC%D0%B0%D1%82%D0%B8-%D0%B7%D0%B4%D0%B0%D1%82%D0%BD%D1%96%D1%81%D1%82%D1%8C-%D0%BE%D0%BF%D0%B0%D0%BD%D0%BE%D0%B2%D1%83%D0%B2%D0%B0%D1%82%D0%B8" TargetMode="External"/><Relationship Id="rId1661" Type="http://schemas.openxmlformats.org/officeDocument/2006/relationships/hyperlink" Target="http://onlinecorrector.com.ua/%D0%B4%D0%B0%D0%B2%D0%B0%D1%82%D0%B8-%D0%B7%D0%BC%D0%BE%D0%B3%D1%83-%D0%BD%D0%B0%D0%B3%D0%BE%D0%B4%D1%83" TargetMode="External"/><Relationship Id="rId1899" Type="http://schemas.openxmlformats.org/officeDocument/2006/relationships/hyperlink" Target="http://onlinecorrector.com.ua/%D0%BE%D1%81%D1%96%D0%B4%D0%BE%D0%BA" TargetMode="External"/><Relationship Id="rId2505" Type="http://schemas.openxmlformats.org/officeDocument/2006/relationships/hyperlink" Target="http://onlinecorrector.com.ua/%D0%BA%D0%BE%D0%BC%D0%B0-%D0%BC%D1%96%D0%B6-%D1%87%D0%B0%D1%81%D1%82%D0%B8%D0%BD%D0%B0%D0%BC%D0%B8-%D1%81%D0%BA%D0%BB%D0%B0%D0%B4%D0%BD%D0%BE%D0%B3%D0%BE-%D1%80%D0%B5%D1%87%D0%B5%D0%BD%D0%BD%D1%8F" TargetMode="External"/><Relationship Id="rId2712" Type="http://schemas.openxmlformats.org/officeDocument/2006/relationships/hyperlink" Target="http://onlinecorrector.com.ua/%D1%80%D1%83%D1%88%D0%B0%D1%82%D0%B8-%D0%B7-%D0%BC%D1%96%D1%81%D1%86%D1%8F" TargetMode="External"/><Relationship Id="rId1107" Type="http://schemas.openxmlformats.org/officeDocument/2006/relationships/hyperlink" Target="http://onlinecorrector.com.ua/%D0%BC%D0%B0%D1%82%D0%B8-%D0%BC%D1%83%D1%81%D0%B8%D1%82%D0%B8-%D0%B2%D0%B8%D0%BD%D0%B5%D0%BD" TargetMode="External"/><Relationship Id="rId1314" Type="http://schemas.openxmlformats.org/officeDocument/2006/relationships/hyperlink" Target="http://onlinecorrector.com.ua/%D1%89%D0%BE%D0%B1-%D0%B4%D0%BB%D1%8F" TargetMode="External"/><Relationship Id="rId1521" Type="http://schemas.openxmlformats.org/officeDocument/2006/relationships/hyperlink" Target="http://onlinecorrector.com.ua/%D0%B2%D0%B8%D0%BA%D0%BB%D0%B8%D0%BA%D0%B0%D1%82%D0%B8-%D1%96-%D1%81%D0%BF%D1%80%D0%B8%D1%87%D0%B8%D0%BD%D1%8F%D1%82%D0%B8" TargetMode="External"/><Relationship Id="rId1759" Type="http://schemas.openxmlformats.org/officeDocument/2006/relationships/hyperlink" Target="http://onlinecorrector.com.ua/%D1%87%D0%B8%D0%BD%D0%BD%D0%B8%D0%BA" TargetMode="External"/><Relationship Id="rId1966" Type="http://schemas.openxmlformats.org/officeDocument/2006/relationships/hyperlink" Target="http://onlinecorrector.com.ua/%D0%B4%D0%BE%D0%B2%D0%BA%D1%96%D0%BB%D0%BB%D1%8F" TargetMode="External"/><Relationship Id="rId3181" Type="http://schemas.openxmlformats.org/officeDocument/2006/relationships/hyperlink" Target="http://onlinecorrector.com.ua/%D0%B2%D0%B8%D0%B4%D1%96%D0%BB%D0%B5%D0%BD%D0%BD%D1%8F-%D0%BA%D0%BE%D0%BC%D0%B0%D0%BC%D0%B8-%D0%B2%D1%81%D1%82%D0%B0%D0%B2%D0%BD%D0%B8%D1%85-%D1%81%D0%BB%D1%96%D0%B2" TargetMode="External"/><Relationship Id="rId1619" Type="http://schemas.openxmlformats.org/officeDocument/2006/relationships/hyperlink" Target="http://onlinecorrector.com.ua/%D0%BE%D1%86%D1%96%D0%BD%D1%8E%D0%B2%D0%B0%D0%BD%D0%BD%D1%8F" TargetMode="External"/><Relationship Id="rId1826" Type="http://schemas.openxmlformats.org/officeDocument/2006/relationships/hyperlink" Target="http://onlinecorrector.com.ua/%D0%B2%D0%B8%D0%BA%D0%BB%D0%B8%D0%BA%D0%B0%D1%82%D0%B8-%D1%96-%D1%81%D0%BF%D1%80%D0%B8%D1%87%D0%B8%D0%BD%D1%8F%D1%82%D0%B8" TargetMode="External"/><Relationship Id="rId3279" Type="http://schemas.openxmlformats.org/officeDocument/2006/relationships/hyperlink" Target="http://onlinecorrector.com.ua/%D0%BE%D1%86%D1%96%D0%BD%D1%8E%D0%B2%D0%B0%D0%BD%D0%BD%D1%8F" TargetMode="External"/><Relationship Id="rId20" Type="http://schemas.openxmlformats.org/officeDocument/2006/relationships/hyperlink" Target="http://onlinecorrector.com.ua/%D1%80%D1%96%D0%B7%D0%BD%D0%BE%D0%B2%D0%B8%D0%B4-%D0%BA%D1%80%D0%B0%D1%94%D0%B2%D0%B8%D0%B4-%D0%BF%D0%BE%D1%81%D0%B2%D1%96%D0%B4%D0%BA%D0%B0-%D0%BE%D0%B1%D1%80%D0%B0%D0%B7-%D0%BF%D0%BB%D0%B0%D0%BD%D0%B8" TargetMode="External"/><Relationship Id="rId2088" Type="http://schemas.openxmlformats.org/officeDocument/2006/relationships/hyperlink" Target="http://onlinecorrector.com.ua/%D0%B4%D0%B0%D0%B2%D0%B0%D1%82%D0%B8-%D0%B7%D0%BC%D0%BE%D0%B3%D1%83-%D0%BD%D0%B0%D0%B3%D0%BE%D0%B4%D1%83" TargetMode="External"/><Relationship Id="rId2295" Type="http://schemas.openxmlformats.org/officeDocument/2006/relationships/hyperlink" Target="http://onlinecorrector.com.ua/%D0%BF%D1%80%D0%BE%D0%B2%D1%96%D0%B4%D0%BD%D0%B8%D0%B9-%D1%82%D1%8F%D0%B3%D0%BE%D0%B2%D0%B8%D0%B9" TargetMode="External"/><Relationship Id="rId3041" Type="http://schemas.openxmlformats.org/officeDocument/2006/relationships/hyperlink" Target="http://onlinecorrector.com.ua/%D0%B2%D0%B8%D0%B4%D1%96%D0%BB%D0%B5%D0%BD%D0%BD%D1%8F-%D0%BA%D0%BE%D0%BC%D0%B0%D0%BC%D0%B8-%D0%B2%D1%81%D1%82%D0%B0%D0%B2%D0%BD%D0%B8%D1%85-%D1%81%D0%BB%D1%96%D0%B2" TargetMode="External"/><Relationship Id="rId3139" Type="http://schemas.openxmlformats.org/officeDocument/2006/relationships/hyperlink" Target="http://onlinecorrector.com.ua/%D0%BF%D0%BE" TargetMode="External"/><Relationship Id="rId3346" Type="http://schemas.openxmlformats.org/officeDocument/2006/relationships/hyperlink" Target="http://onlinecorrector.com.ua/%D0%B7%D0%B4%D1%96%D0%B1%D0%BD%D0%B8%D0%B9-%D1%82%D0%B0%D0%BB%D0%B0%D0%BD%D0%BE%D0%B2%D0%B8%D1%82%D0%B8%D0%B9" TargetMode="External"/><Relationship Id="rId267" Type="http://schemas.openxmlformats.org/officeDocument/2006/relationships/hyperlink" Target="http://onlinecorrector.com.ua/%D1%89%D0%BE-%D2%91%D1%80%D1%83%D0%BD%D1%82%D1%83%D1%94%D1%82%D1%8C%D1%81%D1%8F-%D0%BD%D0%B0" TargetMode="External"/><Relationship Id="rId474" Type="http://schemas.openxmlformats.org/officeDocument/2006/relationships/hyperlink" Target="http://onlinecorrector.com.ua/%D0%B2%D0%B8%D0%B4%D1%96%D0%BB%D0%B5%D0%BD%D0%BD%D1%8F-%D0%BA%D0%BE%D0%BC%D0%B0%D0%BC%D0%B8-%D0%B2%D1%81%D1%82%D0%B0%D0%B2%D0%BD%D0%B8%D1%85-%D1%81%D0%BB%D1%96%D0%B2" TargetMode="External"/><Relationship Id="rId2155" Type="http://schemas.openxmlformats.org/officeDocument/2006/relationships/hyperlink" Target="http://onlinecorrector.com.ua/%D1%80%D1%96%D0%B7%D0%BD%D0%BE%D0%B2%D0%B8%D0%B4-%D0%BA%D1%80%D0%B0%D1%94%D0%B2%D0%B8%D0%B4-%D0%BF%D0%BE%D1%81%D0%B2%D1%96%D0%B4%D0%BA%D0%B0-%D0%BE%D0%B1%D1%80%D0%B0%D0%B7-%D0%BF%D0%BB%D0%B0%D0%BD%D0%B8" TargetMode="External"/><Relationship Id="rId127" Type="http://schemas.openxmlformats.org/officeDocument/2006/relationships/hyperlink" Target="http://onlinecorrector.com.ua/%D0%B7%D0%B0%D0%B3%D0%B0%D0%BB%D0%BE%D0%BC" TargetMode="External"/><Relationship Id="rId681" Type="http://schemas.openxmlformats.org/officeDocument/2006/relationships/hyperlink" Target="http://onlinecorrector.com.ua/%D1%87%D0%B8%D0%BD%D0%BD%D0%B8%D0%BA" TargetMode="External"/><Relationship Id="rId779" Type="http://schemas.openxmlformats.org/officeDocument/2006/relationships/hyperlink" Target="http://onlinecorrector.com.ua/%D0%B4%D0%B0%D0%B2%D0%B0%D1%82%D0%B8-%D0%B7%D0%BC%D0%BE%D0%B3%D1%83-%D0%BD%D0%B0%D0%B3%D0%BE%D0%B4%D1%83" TargetMode="External"/><Relationship Id="rId986" Type="http://schemas.openxmlformats.org/officeDocument/2006/relationships/hyperlink" Target="http://onlinecorrector.com.ua/%D1%81%D0%BA%D0%BE%D1%80%D0%BE%D1%87%D0%B5%D0%BD%D0%BD%D1%8F-%D0%B1%D0%B5%D0%B7-%D0%BA%D1%80%D0%B0%D0%BF%D0%BA%D0%B8" TargetMode="External"/><Relationship Id="rId2362" Type="http://schemas.openxmlformats.org/officeDocument/2006/relationships/hyperlink" Target="http://onlinecorrector.com.ua/%D0%BF%D0%BE" TargetMode="External"/><Relationship Id="rId2667" Type="http://schemas.openxmlformats.org/officeDocument/2006/relationships/hyperlink" Target="http://onlinecorrector.com.ua/%D1%80%D1%96%D0%B7%D0%BD%D0%BE%D0%B2%D0%B8%D0%B4-%D0%BA%D1%80%D0%B0%D1%94%D0%B2%D0%B8%D0%B4-%D0%BF%D0%BE%D1%81%D0%B2%D1%96%D0%B4%D0%BA%D0%B0-%D0%BE%D0%B1%D1%80%D0%B0%D0%B7-%D0%BF%D0%BB%D0%B0%D0%BD%D0%B8" TargetMode="External"/><Relationship Id="rId3206" Type="http://schemas.openxmlformats.org/officeDocument/2006/relationships/hyperlink" Target="http://onlinecorrector.com.ua/%D0%B4%D0%BE%D0%B2%D0%BA%D1%96%D0%BB%D0%BB%D1%8F" TargetMode="External"/><Relationship Id="rId334" Type="http://schemas.openxmlformats.org/officeDocument/2006/relationships/hyperlink" Target="http://onlinecorrector.com.ua/%D1%87%D0%B8%D0%BD%D0%BD%D0%B8%D0%BA" TargetMode="External"/><Relationship Id="rId541" Type="http://schemas.openxmlformats.org/officeDocument/2006/relationships/hyperlink" Target="http://onlinecorrector.com.ua/%D0%BE%D1%81%D1%96%D0%B4%D0%BE%D0%BA" TargetMode="External"/><Relationship Id="rId639" Type="http://schemas.openxmlformats.org/officeDocument/2006/relationships/hyperlink" Target="http://onlinecorrector.com.ua/%D0%B1%D1%96%D0%BB%D1%8F-%D0%BA%D1%80%D0%B0%D0%B9-%D0%B7%D0%B0-%D0%BF%D1%96%D0%B4-%D1%87%D0%B0%D1%81-%D1%83-%D1%80%D0%B0%D0%B7%D1%96" TargetMode="External"/><Relationship Id="rId1171" Type="http://schemas.openxmlformats.org/officeDocument/2006/relationships/hyperlink" Target="http://onlinecorrector.com.ua/%D0%BF%D1%80%D0%B8%D0%B1%D0%BB%D0%B8%D0%B7%D0%BD%D0%BE-%D0%BC%D0%B0%D0%B9%D0%B6%D0%B5-%D0%BE%D1%80%D1%96%D1%94%D0%BD%D1%82%D0%BE%D0%B2%D0%BD%D0%BE" TargetMode="External"/><Relationship Id="rId1269" Type="http://schemas.openxmlformats.org/officeDocument/2006/relationships/hyperlink" Target="http://onlinecorrector.com.ua/%D1%87%D0%B8%D0%BD%D0%BD%D0%B8%D0%BA" TargetMode="External"/><Relationship Id="rId1476" Type="http://schemas.openxmlformats.org/officeDocument/2006/relationships/hyperlink" Target="http://onlinecorrector.com.ua/%D0%B1%D1%96%D0%BB%D1%8F-%D0%BA%D1%80%D0%B0%D0%B9-%D0%B7%D0%B0-%D0%BF%D1%96%D0%B4-%D1%87%D0%B0%D1%81-%D1%83-%D1%80%D0%B0%D0%B7%D1%96" TargetMode="External"/><Relationship Id="rId2015" Type="http://schemas.openxmlformats.org/officeDocument/2006/relationships/hyperlink" Target="http://onlinecorrector.com.ua/%D1%86%D0%B5%D0%B9-%D0%B7%D0%B0%D0%B4%D0%B0%D0%BD%D0%B8%D0%B9-%D0%BF%D1%80%D0%BE%D0%BF%D0%BE%D0%BD%D0%BE%D0%B2%D0%B0%D0%BD%D0%B8%D0%B9" TargetMode="External"/><Relationship Id="rId2222" Type="http://schemas.openxmlformats.org/officeDocument/2006/relationships/hyperlink" Target="http://onlinecorrector.com.ua/%D0%BE%D0%B1%D0%BE%D1%80%D0%BE%D0%BD%D0%B5%D1%86%D1%8C-%D0%B1%D0%BE%D1%80%D0%BE%D0%BD%D0%B8%D1%82%D0%B8-%D0%BE%D0%B1%D0%BE%D1%80%D0%BE%D0%BD%D1%8F%D1%82%D0%B8" TargetMode="External"/><Relationship Id="rId2874" Type="http://schemas.openxmlformats.org/officeDocument/2006/relationships/hyperlink" Target="http://onlinecorrector.com.ua/%D0%BA%D0%BE%D0%BC%D0%B0-%D0%BC%D1%96%D0%B6-%D1%87%D0%B0%D1%81%D1%82%D0%B8%D0%BD%D0%B0%D0%BC%D0%B8-%D1%81%D0%BA%D0%BB%D0%B0%D0%B4%D0%BD%D0%BE%D0%B3%D0%BE-%D1%80%D0%B5%D1%87%D0%B5%D0%BD%D0%BD%D1%8F" TargetMode="External"/><Relationship Id="rId401" Type="http://schemas.openxmlformats.org/officeDocument/2006/relationships/hyperlink" Target="http://onlinecorrector.com.ua/%D0%B2%D0%B8%D0%BA%D0%BB%D0%B8%D0%BA%D0%B0%D1%82%D0%B8-%D1%96-%D1%81%D0%BF%D1%80%D0%B8%D1%87%D0%B8%D0%BD%D1%8F%D1%82%D0%B8" TargetMode="External"/><Relationship Id="rId846" Type="http://schemas.openxmlformats.org/officeDocument/2006/relationships/hyperlink" Target="http://onlinecorrector.com.ua/%D0%BC%D0%B0%D0%B9%D0%B4%D0%B0%D0%BD%D1%87%D0%B8%D0%BA-%D0%BF%D0%BB%D0%BE%D1%89%D0%B0" TargetMode="External"/><Relationship Id="rId1031" Type="http://schemas.openxmlformats.org/officeDocument/2006/relationships/hyperlink" Target="http://onlinecorrector.com.ua/%D1%96%D0%BD%D1%88%D0%BE%D0%BC%D0%BE%D0%B2%D0%BD%D1%96-%D0%BA%D0%BE%D0%BC%D0%BF%D0%BE%D0%BD%D0%B5%D0%BD%D1%82%D0%B8-%D1%80%D0%B0%D0%B7%D0%BE%D0%BC-3" TargetMode="External"/><Relationship Id="rId1129" Type="http://schemas.openxmlformats.org/officeDocument/2006/relationships/hyperlink" Target="http://onlinecorrector.com.ua/%D0%B4%D0%BE%D0%B1%D1%96%D1%80" TargetMode="External"/><Relationship Id="rId1683" Type="http://schemas.openxmlformats.org/officeDocument/2006/relationships/hyperlink" Target="http://onlinecorrector.com.ua/%D1%97%D1%85-%D1%96-%D1%97%D1%85%D0%BD%D1%96%D0%B9" TargetMode="External"/><Relationship Id="rId1890" Type="http://schemas.openxmlformats.org/officeDocument/2006/relationships/hyperlink" Target="http://onlinecorrector.com.ua/%D1%80%D1%96%D0%B7%D0%BD%D0%BE%D0%B2%D0%B8%D0%B4-%D0%BA%D1%80%D0%B0%D1%94%D0%B2%D0%B8%D0%B4-%D0%BF%D0%BE%D1%81%D0%B2%D1%96%D0%B4%D0%BA%D0%B0-%D0%BE%D0%B1%D1%80%D0%B0%D0%B7-%D0%BF%D0%BB%D0%B0%D0%BD%D0%B8" TargetMode="External"/><Relationship Id="rId1988" Type="http://schemas.openxmlformats.org/officeDocument/2006/relationships/hyperlink" Target="http://onlinecorrector.com.ua/%D1%97%D1%85-%D1%96-%D1%97%D1%85%D0%BD%D1%96%D0%B9" TargetMode="External"/><Relationship Id="rId2527" Type="http://schemas.openxmlformats.org/officeDocument/2006/relationships/hyperlink" Target="http://onlinecorrector.com.ua/%D0%BF%D0%BE-%D0%B4%D0%BE%D0%BF%D0%BE%D0%BC%D0%BE%D0%B3%D1%83" TargetMode="External"/><Relationship Id="rId2734" Type="http://schemas.openxmlformats.org/officeDocument/2006/relationships/hyperlink" Target="http://onlinecorrector.com.ua/%D0%B2%D0%BA%D0%BB%D1%8E%D1%87%D0%BD%D0%BE-%D0%B7" TargetMode="External"/><Relationship Id="rId2941" Type="http://schemas.openxmlformats.org/officeDocument/2006/relationships/hyperlink" Target="http://onlinecorrector.com.ua/%D0%BA%D0%BE%D0%BC%D0%B0-%D0%BC%D1%96%D0%B6-%D1%87%D0%B0%D1%81%D1%82%D0%B8%D0%BD%D0%B0%D0%BC%D0%B8-%D1%81%D0%BA%D0%BB%D0%B0%D0%B4%D0%BD%D0%BE%D0%B3%D0%BE-%D1%80%D0%B5%D1%87%D0%B5%D0%BD%D0%BD%D1%8F" TargetMode="External"/><Relationship Id="rId706" Type="http://schemas.openxmlformats.org/officeDocument/2006/relationships/hyperlink" Target="http://onlinecorrector.com.ua/%D0%BD%D0%B0%D0%B9%D0%B2%D0%B8%D1%89%D0%B8%D0%B9-%D1%81%D1%82%D1%83%D0%BF%D1%96%D0%BD%D1%8C-%D0%BF%D0%BE%D1%80%D1%96%D0%B2%D0%BD%D1%8F%D0%BD%D0%BD%D1%8F" TargetMode="External"/><Relationship Id="rId913" Type="http://schemas.openxmlformats.org/officeDocument/2006/relationships/hyperlink" Target="http://onlinecorrector.com.ua/%D0%BE%D1%86%D1%96%D0%BD%D1%8E%D0%B2%D0%B0%D0%BD%D0%BD%D1%8F" TargetMode="External"/><Relationship Id="rId1336" Type="http://schemas.openxmlformats.org/officeDocument/2006/relationships/hyperlink" Target="http://onlinecorrector.com.ua/%D0%BF%D0%BE" TargetMode="External"/><Relationship Id="rId1543" Type="http://schemas.openxmlformats.org/officeDocument/2006/relationships/hyperlink" Target="http://onlinecorrector.com.ua/%D1%82%D1%80%D0%B0%D0%BF%D0%BB%D1%8F%D1%82%D0%B8%D1%81%D1%8F" TargetMode="External"/><Relationship Id="rId1750" Type="http://schemas.openxmlformats.org/officeDocument/2006/relationships/hyperlink" Target="http://onlinecorrector.com.ua/%D1%80%D1%96%D0%B7%D0%BD%D0%BE%D0%B2%D0%B8%D0%B4-%D0%BA%D1%80%D0%B0%D1%94%D0%B2%D0%B8%D0%B4-%D0%BF%D0%BE%D1%81%D0%B2%D1%96%D0%B4%D0%BA%D0%B0-%D0%BE%D0%B1%D1%80%D0%B0%D0%B7-%D0%BF%D0%BB%D0%B0%D0%BD%D0%B8" TargetMode="External"/><Relationship Id="rId2801" Type="http://schemas.openxmlformats.org/officeDocument/2006/relationships/hyperlink" Target="http://onlinecorrector.com.ua/%D0%BF%D1%80%D0%B8%D0%B7%D0%B2%D0%B5%D1%81%D1%82%D0%B8-%D0%BD%D0%B0%D0%B2%D0%B5%D1%81%D1%82%D0%B8-%D0%BD%D0%B0%D0%B4%D0%B0%D1%82%D0%B8" TargetMode="External"/><Relationship Id="rId42" Type="http://schemas.openxmlformats.org/officeDocument/2006/relationships/hyperlink" Target="http://onlinecorrector.com.ua/%D1%83%D1%8F%D0%B2%D0%B0" TargetMode="External"/><Relationship Id="rId1403" Type="http://schemas.openxmlformats.org/officeDocument/2006/relationships/hyperlink" Target="http://onlinecorrector.com.ua/%D0%BA%D0%BE%D0%BC%D0%B0-%D0%BF%D0%B5%D1%80%D0%B5%D0%B4-%D0%BF%D0%BE%D1%80%D1%96%D0%B2%D0%BD%D1%8F%D0%BB%D1%8C%D0%BD%D0%B8%D0%BC-%D0%B7%D0%B2%D0%BE%D1%80%D0%BE%D1%82%D0%BE%D0%BC" TargetMode="External"/><Relationship Id="rId1610" Type="http://schemas.openxmlformats.org/officeDocument/2006/relationships/hyperlink" Target="http://onlinecorrector.com.ua/%D0%B1%D1%96%D0%BB%D1%8F-%D0%BA%D1%80%D0%B0%D0%B9-%D0%B7%D0%B0-%D0%BF%D1%96%D0%B4-%D1%87%D0%B0%D1%81-%D1%83-%D1%80%D0%B0%D0%B7%D1%96" TargetMode="External"/><Relationship Id="rId1848" Type="http://schemas.openxmlformats.org/officeDocument/2006/relationships/hyperlink" Target="http://onlinecorrector.com.ua/%D1%80%D1%96%D0%B7%D0%BD%D0%BE%D0%B2%D0%B8%D0%B4-%D0%BA%D1%80%D0%B0%D1%94%D0%B2%D0%B8%D0%B4-%D0%BF%D0%BE%D1%81%D0%B2%D1%96%D0%B4%D0%BA%D0%B0-%D0%BE%D0%B1%D1%80%D0%B0%D0%B7-%D0%BF%D0%BB%D0%B0%D0%BD%D0%B8" TargetMode="External"/><Relationship Id="rId3063" Type="http://schemas.openxmlformats.org/officeDocument/2006/relationships/hyperlink" Target="http://onlinecorrector.com.ua/%D0%B2%D0%B8%D0%B4%D1%96%D0%BB%D0%B5%D0%BD%D0%BD%D1%8F-%D0%BA%D0%BE%D0%BC%D0%B0%D0%BC%D0%B8-%D0%B2%D1%81%D1%82%D0%B0%D0%B2%D0%BD%D0%B8%D1%85-%D1%81%D0%BB%D1%96%D0%B2" TargetMode="External"/><Relationship Id="rId3270" Type="http://schemas.openxmlformats.org/officeDocument/2006/relationships/hyperlink" Target="http://onlinecorrector.com.ua/%D0%BD%D0%B0%D0%BB%D0%B5%D0%B6%D0%B0%D1%82%D0%B8-%D0%BD%D0%B0%D0%BB%D0%B5%D0%B6%D0%BD%D0%B8%D0%B9" TargetMode="External"/><Relationship Id="rId191" Type="http://schemas.openxmlformats.org/officeDocument/2006/relationships/hyperlink" Target="http://onlinecorrector.com.ua/%D0%BF%D0%BE-%D0%B8%D1%85-%D0%B0%D1%85-%D1%8F%D1%85" TargetMode="External"/><Relationship Id="rId1708" Type="http://schemas.openxmlformats.org/officeDocument/2006/relationships/hyperlink" Target="http://onlinecorrector.com.ua/%D1%80%D1%96%D0%B7%D0%BD%D0%BE%D0%B2%D0%B8%D0%B4-%D0%BA%D1%80%D0%B0%D1%94%D0%B2%D0%B8%D0%B4-%D0%BF%D0%BE%D1%81%D0%B2%D1%96%D0%B4%D0%BA%D0%B0-%D0%BE%D0%B1%D1%80%D0%B0%D0%B7-%D0%BF%D0%BB%D0%B0%D0%BD%D0%B8" TargetMode="External"/><Relationship Id="rId1915" Type="http://schemas.openxmlformats.org/officeDocument/2006/relationships/hyperlink" Target="http://onlinecorrector.com.ua/%D1%80%D1%96%D0%B7%D0%BD%D0%BE%D0%B2%D0%B8%D0%B4-%D0%BA%D1%80%D0%B0%D1%94%D0%B2%D0%B8%D0%B4-%D0%BF%D0%BE%D1%81%D0%B2%D1%96%D0%B4%D0%BA%D0%B0-%D0%BE%D0%B1%D1%80%D0%B0%D0%B7-%D0%BF%D0%BB%D0%B0%D0%BD%D0%B8" TargetMode="External"/><Relationship Id="rId3130" Type="http://schemas.openxmlformats.org/officeDocument/2006/relationships/hyperlink" Target="http://onlinecorrector.com.ua/%D0%BE%D1%86%D1%96%D0%BD%D1%8E%D0%B2%D0%B0%D0%BD%D0%BD%D1%8F" TargetMode="External"/><Relationship Id="rId3368" Type="http://schemas.openxmlformats.org/officeDocument/2006/relationships/hyperlink" Target="http://onlinecorrector.com.ua/%D1%87%D0%B8%D0%BD%D0%BD%D0%B8%D0%BA" TargetMode="External"/><Relationship Id="rId289" Type="http://schemas.openxmlformats.org/officeDocument/2006/relationships/hyperlink" Target="http://onlinecorrector.com.ua/%D0%B4%D0%BE%D0%B2%D0%BA%D1%96%D0%BB%D0%BB%D1%8F" TargetMode="External"/><Relationship Id="rId496" Type="http://schemas.openxmlformats.org/officeDocument/2006/relationships/hyperlink" Target="http://onlinecorrector.com.ua/%D0%B4%D0%B5%D1%8F%D0%BA%D0%B8%D0%B9-%D0%BF%D0%BE%D0%BE%D0%B4%D0%B8%D0%BD%D0%BE%D0%BA%D0%B8%D0%B9-%D0%B2%D1%96%D0%B4%D0%BE%D0%BA%D1%80%D0%B5%D0%BC%D0%BB%D0%B5%D0%BD%D0%B8%D0%B9" TargetMode="External"/><Relationship Id="rId2177" Type="http://schemas.openxmlformats.org/officeDocument/2006/relationships/hyperlink" Target="http://onlinecorrector.com.ua/%D0%BC%D0%B0%D1%94-%D0%B1%D1%83%D1%82%D0%B8-%D1%82%D1%80%D0%B5%D0%B1%D0%B0" TargetMode="External"/><Relationship Id="rId2384" Type="http://schemas.openxmlformats.org/officeDocument/2006/relationships/hyperlink" Target="http://onlinecorrector.com.ua/%D1%86%D0%B5%D0%B9-%D0%B7%D0%B0%D0%B4%D0%B0%D0%BD%D0%B8%D0%B9-%D0%BF%D1%80%D0%BE%D0%BF%D0%BE%D0%BD%D0%BE%D0%B2%D0%B0%D0%BD%D0%B8%D0%B9" TargetMode="External"/><Relationship Id="rId2591" Type="http://schemas.openxmlformats.org/officeDocument/2006/relationships/hyperlink" Target="http://onlinecorrector.com.ua/%D0%B1%D1%96%D0%BB%D1%8F-%D0%BA%D1%80%D0%B0%D0%B9-%D0%B7%D0%B0-%D0%BF%D1%96%D0%B4-%D1%87%D0%B0%D1%81-%D1%83-%D1%80%D0%B0%D0%B7%D1%96" TargetMode="External"/><Relationship Id="rId3228" Type="http://schemas.openxmlformats.org/officeDocument/2006/relationships/hyperlink" Target="http://onlinecorrector.com.ua/%D1%81%D0%BF%D1%96%D0%BB%D0%BA%D0%B0-%D1%82%D0%BE%D0%B2%D0%B0%D1%80%D0%B8%D1%81%D1%82%D0%B2%D0%BE-%D1%81%D0%BF%D1%96%D0%BB%D1%8C%D0%BD%D0%BE%D1%82%D0%B0" TargetMode="External"/><Relationship Id="rId149" Type="http://schemas.openxmlformats.org/officeDocument/2006/relationships/hyperlink" Target="http://onlinecorrector.com.ua/%D0%B4%D0%B0%D0%B2%D0%B0%D1%82%D0%B8-%D0%B7%D0%BC%D0%BE%D0%B3%D1%83-%D0%BD%D0%B0%D0%B3%D0%BE%D0%B4%D1%83" TargetMode="External"/><Relationship Id="rId356" Type="http://schemas.openxmlformats.org/officeDocument/2006/relationships/hyperlink" Target="http://onlinecorrector.com.ua/%D1%87%D0%B8%D0%BD%D0%BD%D0%B8%D0%BA" TargetMode="External"/><Relationship Id="rId563" Type="http://schemas.openxmlformats.org/officeDocument/2006/relationships/hyperlink" Target="http://onlinecorrector.com.ua/%D1%82%D1%80%D0%B5%D0%B1%D0%B0" TargetMode="External"/><Relationship Id="rId770" Type="http://schemas.openxmlformats.org/officeDocument/2006/relationships/hyperlink" Target="http://onlinecorrector.com.ua/%D0%B1%D1%96%D0%BB%D1%8F-%D0%BA%D1%80%D0%B0%D0%B9-%D0%B7%D0%B0-%D0%BF%D1%96%D0%B4-%D1%87%D0%B0%D1%81-%D1%83-%D1%80%D0%B0%D0%B7%D1%96" TargetMode="External"/><Relationship Id="rId1193" Type="http://schemas.openxmlformats.org/officeDocument/2006/relationships/hyperlink" Target="http://onlinecorrector.com.ua/%D0%B1%D1%96%D0%BB%D1%8F-%D0%BA%D1%80%D0%B0%D0%B9-%D0%B7%D0%B0-%D0%BF%D1%96%D0%B4-%D1%87%D0%B0%D1%81-%D1%83-%D1%80%D0%B0%D0%B7%D1%96" TargetMode="External"/><Relationship Id="rId2037" Type="http://schemas.openxmlformats.org/officeDocument/2006/relationships/hyperlink" Target="http://onlinecorrector.com.ua/%D0%BC%D0%B0%D0%B9%D0%B4%D0%B0%D0%BD" TargetMode="External"/><Relationship Id="rId2244" Type="http://schemas.openxmlformats.org/officeDocument/2006/relationships/hyperlink" Target="http://onlinecorrector.com.ua/%D0%BE%D1%82%D0%B6%D0%B5-%D1%83-%D1%82%D0%B0%D0%BA%D0%B8%D0%B9-%D1%81%D0%BF%D0%BE%D1%81%D1%96%D0%B1" TargetMode="External"/><Relationship Id="rId2451" Type="http://schemas.openxmlformats.org/officeDocument/2006/relationships/hyperlink" Target="http://onlinecorrector.com.ua/%D0%B1%D1%96%D0%BB%D1%8F-%D0%BA%D1%80%D0%B0%D0%B9-%D0%B7%D0%B0-%D0%BF%D1%96%D0%B4-%D1%87%D0%B0%D1%81-%D1%83-%D1%80%D0%B0%D0%B7%D1%96" TargetMode="External"/><Relationship Id="rId2689" Type="http://schemas.openxmlformats.org/officeDocument/2006/relationships/hyperlink" Target="http://onlinecorrector.com.ua/%D0%BF%D0%BE" TargetMode="External"/><Relationship Id="rId2896" Type="http://schemas.openxmlformats.org/officeDocument/2006/relationships/hyperlink" Target="http://onlinecorrector.com.ua/%D1%96%D1%81%D0%BD%D1%83%D0%B2%D0%B0%D1%82%D0%B8-%D0%B1%D1%83%D1%82%D0%B8" TargetMode="External"/><Relationship Id="rId216" Type="http://schemas.openxmlformats.org/officeDocument/2006/relationships/hyperlink" Target="http://onlinecorrector.com.ua/%D0%BF%D0%BE-%D0%B8%D1%85-%D0%B0%D1%85-%D1%8F%D1%85" TargetMode="External"/><Relationship Id="rId423" Type="http://schemas.openxmlformats.org/officeDocument/2006/relationships/hyperlink" Target="http://onlinecorrector.com.ua/%D1%87%D0%B8%D0%BD%D0%BD%D0%B8%D0%BA" TargetMode="External"/><Relationship Id="rId868" Type="http://schemas.openxmlformats.org/officeDocument/2006/relationships/hyperlink" Target="http://onlinecorrector.com.ua/%D1%82%D0%B0%D0%BA%D0%B8%D0%B9-%D1%83-%D0%BF%D0%B5%D1%80%D0%B5%D0%BB%D1%96%D0%BA%D1%83" TargetMode="External"/><Relationship Id="rId1053" Type="http://schemas.openxmlformats.org/officeDocument/2006/relationships/hyperlink" Target="http://onlinecorrector.com.ua/%D0%B4%D0%BE%D0%B2%D0%BA%D1%96%D0%BB%D0%BB%D1%8F" TargetMode="External"/><Relationship Id="rId1260" Type="http://schemas.openxmlformats.org/officeDocument/2006/relationships/hyperlink" Target="http://onlinecorrector.com.ua/%D1%81%D1%82%D0%B0%D0%B2%D0%B8%D1%82%D0%B8%D1%81%D1%8F-%D0%BD%D0%B0%D0%BB%D0%B5%D0%B6%D0%B0%D1%82%D0%B8-%D1%81%D1%82%D0%BE%D1%81%D1%83%D0%B2%D0%B0%D1%82%D0%B8%D1%81%D1%8F" TargetMode="External"/><Relationship Id="rId1498" Type="http://schemas.openxmlformats.org/officeDocument/2006/relationships/hyperlink" Target="http://onlinecorrector.com.ua/%D1%83%D0%BF%D1%80%D0%BE%D0%B4%D0%BE%D0%B2%D0%B6" TargetMode="External"/><Relationship Id="rId2104" Type="http://schemas.openxmlformats.org/officeDocument/2006/relationships/hyperlink" Target="http://onlinecorrector.com.ua/%D0%B1%D1%96%D0%BB%D1%8F-%D0%BA%D1%80%D0%B0%D0%B9-%D0%B7%D0%B0-%D0%BF%D1%96%D0%B4-%D1%87%D0%B0%D1%81-%D1%83-%D1%80%D0%B0%D0%B7%D1%96" TargetMode="External"/><Relationship Id="rId2549" Type="http://schemas.openxmlformats.org/officeDocument/2006/relationships/hyperlink" Target="http://onlinecorrector.com.ua/%D0%BF%D0%BE-%D0%B4%D0%BE%D0%BF%D0%BE%D0%BC%D0%BE%D0%B3%D1%83" TargetMode="External"/><Relationship Id="rId2756" Type="http://schemas.openxmlformats.org/officeDocument/2006/relationships/hyperlink" Target="http://onlinecorrector.com.ua/%D1%89%D0%BE%D0%B4%D0%BE-%D0%BF%D1%80%D0%BE-%D0%BF%D0%BE%D1%80%D1%96%D0%B2%D0%BD%D1%8F%D0%BD%D0%BE" TargetMode="External"/><Relationship Id="rId2963" Type="http://schemas.openxmlformats.org/officeDocument/2006/relationships/hyperlink" Target="http://onlinecorrector.com.ua/%D0%B2%D0%B8%D0%BA%D0%BB%D0%B8%D0%BA%D0%B0%D1%82%D0%B8-%D1%96-%D1%81%D0%BF%D1%80%D0%B8%D1%87%D0%B8%D0%BD%D1%8F%D1%82%D0%B8" TargetMode="External"/><Relationship Id="rId630" Type="http://schemas.openxmlformats.org/officeDocument/2006/relationships/hyperlink" Target="http://onlinecorrector.com.ua/%D0%BE%D1%86%D1%96%D0%BD%D1%8E%D0%B2%D0%B0%D0%BD%D0%BD%D1%8F" TargetMode="External"/><Relationship Id="rId728" Type="http://schemas.openxmlformats.org/officeDocument/2006/relationships/hyperlink" Target="http://onlinecorrector.com.ua/%D0%B2%D0%B8%D0%BA%D0%BB%D0%B8%D0%BA%D0%B0%D1%82%D0%B8-%D1%96-%D1%81%D0%BF%D1%80%D0%B8%D1%87%D0%B8%D0%BD%D1%8F%D1%82%D0%B8" TargetMode="External"/><Relationship Id="rId935" Type="http://schemas.openxmlformats.org/officeDocument/2006/relationships/hyperlink" Target="http://onlinecorrector.com.ua/%D0%B2%D0%B8%D0%B4%D1%96%D0%BB%D0%B5%D0%BD%D0%BD%D1%8F-%D0%BA%D0%BE%D0%BC%D0%B0%D0%BC%D0%B8-%D0%B2%D1%81%D1%82%D0%B0%D0%B2%D0%BD%D0%B8%D1%85-%D1%81%D0%BB%D1%96%D0%B2" TargetMode="External"/><Relationship Id="rId1358" Type="http://schemas.openxmlformats.org/officeDocument/2006/relationships/hyperlink" Target="http://onlinecorrector.com.ua/%D0%BC%D1%96%D1%80%D0%B0-%D0%B7%D0%B0%D1%85%D1%96%D0%B4" TargetMode="External"/><Relationship Id="rId1565" Type="http://schemas.openxmlformats.org/officeDocument/2006/relationships/hyperlink" Target="http://onlinecorrector.com.ua/%D0%BE%D1%82%D0%B6%D0%B5-%D1%83-%D1%82%D0%B0%D0%BA%D0%B8%D0%B9-%D1%81%D0%BF%D0%BE%D1%81%D1%96%D0%B1" TargetMode="External"/><Relationship Id="rId1772" Type="http://schemas.openxmlformats.org/officeDocument/2006/relationships/hyperlink" Target="http://onlinecorrector.com.ua/%D1%87%D0%B8%D0%BD%D0%BD%D0%B8%D0%BA" TargetMode="External"/><Relationship Id="rId2311" Type="http://schemas.openxmlformats.org/officeDocument/2006/relationships/hyperlink" Target="http://onlinecorrector.com.ua/%D0%B4%D0%BE%D1%80%D0%B5%D1%87%D0%BD%D0%B8%D0%B9" TargetMode="External"/><Relationship Id="rId2409" Type="http://schemas.openxmlformats.org/officeDocument/2006/relationships/hyperlink" Target="http://onlinecorrector.com.ua/%D1%80%D1%96%D0%B7%D0%BD%D0%BE%D0%B2%D0%B8%D0%B4-%D0%BA%D1%80%D0%B0%D1%94%D0%B2%D0%B8%D0%B4-%D0%BF%D0%BE%D1%81%D0%B2%D1%96%D0%B4%D0%BA%D0%B0-%D0%BE%D0%B1%D1%80%D0%B0%D0%B7-%D0%BF%D0%BB%D0%B0%D0%BD%D0%B8" TargetMode="External"/><Relationship Id="rId2616" Type="http://schemas.openxmlformats.org/officeDocument/2006/relationships/hyperlink" Target="http://onlinecorrector.com.ua/%D1%82%D0%B0%D0%BA%D0%B8%D0%B9-%D1%83-%D0%BF%D0%B5%D1%80%D0%B5%D0%BB%D1%96%D0%BA%D1%83" TargetMode="External"/><Relationship Id="rId64" Type="http://schemas.openxmlformats.org/officeDocument/2006/relationships/hyperlink" Target="http://onlinecorrector.com.ua/%D0%BF%D0%BE-%D0%B4%D0%BE%D0%BF%D0%BE%D0%BC%D0%BE%D0%B3%D1%83" TargetMode="External"/><Relationship Id="rId1120" Type="http://schemas.openxmlformats.org/officeDocument/2006/relationships/hyperlink" Target="http://onlinecorrector.com.ua/%D1%81%D0%B0%D0%BC%D0%B8%D1%86%D1%8F" TargetMode="External"/><Relationship Id="rId1218" Type="http://schemas.openxmlformats.org/officeDocument/2006/relationships/hyperlink" Target="http://onlinecorrector.com.ua/%D0%B4%D0%BE%D0%B2%D0%BA%D1%96%D0%BB%D0%BB%D1%8F" TargetMode="External"/><Relationship Id="rId1425" Type="http://schemas.openxmlformats.org/officeDocument/2006/relationships/hyperlink" Target="http://onlinecorrector.com.ua/%D0%BF%D1%80%D0%B8%D0%B7%D0%B2%D0%B5%D1%81%D1%82%D0%B8-%D0%BD%D0%B0%D0%B2%D0%B5%D1%81%D1%82%D0%B8-%D0%BD%D0%B0%D0%B4%D0%B0%D1%82%D0%B8" TargetMode="External"/><Relationship Id="rId2823" Type="http://schemas.openxmlformats.org/officeDocument/2006/relationships/hyperlink" Target="http://onlinecorrector.com.ua/%D1%96-%D0%BF%D0%BE%D0%B4-%D1%96-%D1%82-%D1%96%D0%BD-%D1%82%D0%B0-%D1%96%D0%BD-%D1%82%D0%BE%D1%89%D0%BE" TargetMode="External"/><Relationship Id="rId1632" Type="http://schemas.openxmlformats.org/officeDocument/2006/relationships/hyperlink" Target="http://onlinecorrector.com.ua/%D1%80%D1%96%D0%B7%D0%BD%D0%BE%D0%B2%D0%B8%D0%B4-%D0%BA%D1%80%D0%B0%D1%94%D0%B2%D0%B8%D0%B4-%D0%BF%D0%BE%D1%81%D0%B2%D1%96%D0%B4%D0%BA%D0%B0-%D0%BE%D0%B1%D1%80%D0%B0%D0%B7-%D0%BF%D0%BB%D0%B0%D0%BD%D0%B8" TargetMode="External"/><Relationship Id="rId1937" Type="http://schemas.openxmlformats.org/officeDocument/2006/relationships/hyperlink" Target="http://onlinecorrector.com.ua/%D0%B4%D0%B0%D0%B2%D0%B0%D1%82%D0%B8-%D0%B7%D0%BC%D0%BE%D0%B3%D1%83-%D0%BD%D0%B0%D0%B3%D0%BE%D0%B4%D1%83" TargetMode="External"/><Relationship Id="rId3085" Type="http://schemas.openxmlformats.org/officeDocument/2006/relationships/hyperlink" Target="http://onlinecorrector.com.ua/%D0%B3%D0%BE%D1%80%D1%96%D1%88%D0%BD%D1%96%D0%B9" TargetMode="External"/><Relationship Id="rId3292" Type="http://schemas.openxmlformats.org/officeDocument/2006/relationships/hyperlink" Target="http://onlinecorrector.com.ua/%D1%82%D1%80%D0%B0%D0%BF%D0%BB%D1%8F%D1%82%D0%B8%D1%81%D1%8F" TargetMode="External"/><Relationship Id="rId2199" Type="http://schemas.openxmlformats.org/officeDocument/2006/relationships/hyperlink" Target="http://onlinecorrector.com.ua/%D0%BA%D0%BE%D0%BC%D0%B0-%D0%BC%D1%96%D0%B6-%D1%87%D0%B0%D1%81%D1%82%D0%B8%D0%BD%D0%B0%D0%BC%D0%B8-%D1%81%D0%BA%D0%BB%D0%B0%D0%B4%D0%BD%D0%BE%D0%B3%D0%BE-%D1%80%D0%B5%D1%87%D0%B5%D0%BD%D0%BD%D1%8F" TargetMode="External"/><Relationship Id="rId3152" Type="http://schemas.openxmlformats.org/officeDocument/2006/relationships/hyperlink" Target="http://onlinecorrector.com.ua/%D0%BE%D1%86%D1%96%D0%BD%D1%8E%D0%B2%D0%B0%D0%BD%D0%BD%D1%8F" TargetMode="External"/><Relationship Id="rId280" Type="http://schemas.openxmlformats.org/officeDocument/2006/relationships/hyperlink" Target="http://onlinecorrector.com.ua/%D0%B4%D0%BE%D0%B2%D0%BA%D1%96%D0%BB%D0%BB%D1%8F" TargetMode="External"/><Relationship Id="rId3012" Type="http://schemas.openxmlformats.org/officeDocument/2006/relationships/hyperlink" Target="http://onlinecorrector.com.ua/%D0%BF%D1%80%D0%B8%D0%B7%D0%B2%D0%BE%D0%B4%D0%B8%D1%82%D0%B8-%D1%81%D0%BF%D1%80%D0%B8%D1%87%D0%B8%D0%BD%D1%8E%D0%B2%D0%B0%D1%82%D0%B8-%D0%BD%D0%B0%D0%B2%D0%BE%D0%B4%D0%B8%D1%82%D0%B8" TargetMode="External"/><Relationship Id="rId140" Type="http://schemas.openxmlformats.org/officeDocument/2006/relationships/hyperlink" Target="http://onlinecorrector.com.ua/%D0%B4%D0%B5%D1%8F%D0%BA%D0%B8%D0%B9-%D0%BF%D0%BE%D0%BE%D0%B4%D0%B8%D0%BD%D0%BE%D0%BA%D0%B8%D0%B9-%D0%B2%D1%96%D0%B4%D0%BE%D0%BA%D1%80%D0%B5%D0%BC%D0%BB%D0%B5%D0%BD%D0%B8%D0%B9" TargetMode="External"/><Relationship Id="rId378" Type="http://schemas.openxmlformats.org/officeDocument/2006/relationships/hyperlink" Target="http://onlinecorrector.com.ua/%D0%B2%D0%B8%D0%BA%D0%BB%D0%B8%D0%BA%D0%B0%D1%82%D0%B8-%D1%96-%D1%81%D0%BF%D1%80%D0%B8%D1%87%D0%B8%D0%BD%D1%8F%D1%82%D0%B8" TargetMode="External"/><Relationship Id="rId585" Type="http://schemas.openxmlformats.org/officeDocument/2006/relationships/hyperlink" Target="http://onlinecorrector.com.ua/%D0%B4%D0%B0%D0%B2%D0%B0%D1%82%D0%B8-%D0%B7%D0%BC%D0%BE%D0%B3%D1%83-%D0%BD%D0%B0%D0%B3%D0%BE%D0%B4%D1%83" TargetMode="External"/><Relationship Id="rId792" Type="http://schemas.openxmlformats.org/officeDocument/2006/relationships/hyperlink" Target="http://onlinecorrector.com.ua/%D0%B1%D1%96%D0%BB%D1%8F-%D0%BA%D1%80%D0%B0%D0%B9-%D0%B7%D0%B0-%D0%BF%D1%96%D0%B4-%D1%87%D0%B0%D1%81-%D1%83-%D1%80%D0%B0%D0%B7%D1%96" TargetMode="External"/><Relationship Id="rId2059" Type="http://schemas.openxmlformats.org/officeDocument/2006/relationships/hyperlink" Target="http://onlinecorrector.com.ua/%D0%B2%D0%B8%D0%BA%D0%BB%D0%B8%D0%BA%D0%B0%D1%82%D0%B8-%D1%96-%D1%81%D0%BF%D1%80%D0%B8%D1%87%D0%B8%D0%BD%D1%8F%D1%82%D0%B8" TargetMode="External"/><Relationship Id="rId2266" Type="http://schemas.openxmlformats.org/officeDocument/2006/relationships/image" Target="media/image28.jpeg"/><Relationship Id="rId2473" Type="http://schemas.openxmlformats.org/officeDocument/2006/relationships/hyperlink" Target="http://onlinecorrector.com.ua/%D0%B1%D1%96%D0%BB%D1%8F-%D0%BA%D1%80%D0%B0%D0%B9-%D0%B7%D0%B0-%D0%BF%D1%96%D0%B4-%D1%87%D0%B0%D1%81-%D1%83-%D1%80%D0%B0%D0%B7%D1%96" TargetMode="External"/><Relationship Id="rId2680" Type="http://schemas.openxmlformats.org/officeDocument/2006/relationships/hyperlink" Target="http://onlinecorrector.com.ua/%D0%BF%D1%80%D0%B8%D0%B7%D0%B2%D0%BE%D0%B4%D0%B8%D1%82%D0%B8-%D1%81%D0%BF%D1%80%D0%B8%D1%87%D0%B8%D0%BD%D1%8E%D0%B2%D0%B0%D1%82%D0%B8-%D0%BD%D0%B0%D0%B2%D0%BE%D0%B4%D0%B8%D1%82%D0%B8" TargetMode="External"/><Relationship Id="rId3317" Type="http://schemas.openxmlformats.org/officeDocument/2006/relationships/hyperlink" Target="http://onlinecorrector.com.ua/%D0%B7%D0%B0%D0%BF%D0%B5%D1%80%D0%B5%D1%87%D0%BD%D0%B8%D0%B9-%D0%B2%D1%96%D0%B4_%D1%94%D0%BC%D0%BD%D0%B8%D0%B9" TargetMode="External"/><Relationship Id="rId6" Type="http://schemas.openxmlformats.org/officeDocument/2006/relationships/endnotes" Target="endnotes.xml"/><Relationship Id="rId238" Type="http://schemas.openxmlformats.org/officeDocument/2006/relationships/hyperlink" Target="http://onlinecorrector.com.ua/%D0%BA%D0%BE%D0%BC%D0%B0-%D0%BC%D1%96%D0%B6-%D1%87%D0%B0%D1%81%D1%82%D0%B8%D0%BD%D0%B0%D0%BC%D0%B8-%D1%81%D0%BA%D0%BB%D0%B0%D0%B4%D0%BD%D0%BE%D0%B3%D0%BE-%D1%80%D0%B5%D1%87%D0%B5%D0%BD%D0%BD%D1%8F" TargetMode="External"/><Relationship Id="rId445" Type="http://schemas.openxmlformats.org/officeDocument/2006/relationships/hyperlink" Target="http://onlinecorrector.com.ua/%D0%B7%D0%B4%D1%96%D0%B1%D0%BD%D0%B8%D0%B9-%D1%82%D0%B0%D0%BB%D0%B0%D0%BD%D0%BE%D0%B2%D0%B8%D1%82%D0%B8%D0%B9" TargetMode="External"/><Relationship Id="rId652" Type="http://schemas.openxmlformats.org/officeDocument/2006/relationships/hyperlink" Target="http://onlinecorrector.com.ua/%D0%B2%D0%BE%D0%B4%D0%BD%D0%BE%D1%87%D0%B0%D1%81" TargetMode="External"/><Relationship Id="rId1075" Type="http://schemas.openxmlformats.org/officeDocument/2006/relationships/hyperlink" Target="http://onlinecorrector.com.ua/%D1%80%D0%BE%D0%B1%D1%96%D1%82%D0%BD%D0%B8%D1%87%D0%B8%D0%B9-%D1%80%D0%BE%D0%B1%D1%96%D1%82%D0%BD%D0%B8%D0%BA" TargetMode="External"/><Relationship Id="rId1282" Type="http://schemas.openxmlformats.org/officeDocument/2006/relationships/hyperlink" Target="http://onlinecorrector.com.ua/%D1%96-%D0%BF%D0%BE%D0%B4-%D1%96-%D1%82-%D1%96%D0%BD-%D1%82%D0%B0-%D1%96%D0%BD-%D1%82%D0%BE%D1%89%D0%BE" TargetMode="External"/><Relationship Id="rId2126" Type="http://schemas.openxmlformats.org/officeDocument/2006/relationships/hyperlink" Target="http://onlinecorrector.com.ua/%D1%97%D1%85-%D1%96-%D1%97%D1%85%D0%BD%D1%96%D0%B9" TargetMode="External"/><Relationship Id="rId2333" Type="http://schemas.openxmlformats.org/officeDocument/2006/relationships/hyperlink" Target="http://onlinecorrector.com.ua/%D0%B2%D0%B8%D0%B4%D1%96%D0%BB%D0%B5%D0%BD%D0%BD%D1%8F-%D0%BA%D0%BE%D0%BC%D0%B0%D0%BC%D0%B8-%D0%B2%D1%81%D1%82%D0%B0%D0%B2%D0%BD%D0%B8%D1%85-%D1%81%D0%BB%D1%96%D0%B2" TargetMode="External"/><Relationship Id="rId2540" Type="http://schemas.openxmlformats.org/officeDocument/2006/relationships/hyperlink" Target="http://onlinecorrector.com.ua/%D0%B2%D0%B8%D0%B4%D1%96%D0%BB%D0%B5%D0%BD%D0%BD%D1%8F-%D0%BA%D0%BE%D0%BC%D0%B0%D0%BC%D0%B8-%D0%B2%D1%81%D1%82%D0%B0%D0%B2%D0%BD%D0%B8%D1%85-%D1%81%D0%BB%D1%96%D0%B2" TargetMode="External"/><Relationship Id="rId2778" Type="http://schemas.openxmlformats.org/officeDocument/2006/relationships/hyperlink" Target="http://onlinecorrector.com.ua/%D0%B2%D0%B8%D0%BA%D0%BB%D0%B8%D0%BA%D0%B0%D1%82%D0%B8-%D1%96-%D1%81%D0%BF%D1%80%D0%B8%D1%87%D0%B8%D0%BD%D1%8F%D1%82%D0%B8" TargetMode="External"/><Relationship Id="rId2985" Type="http://schemas.openxmlformats.org/officeDocument/2006/relationships/hyperlink" Target="http://onlinecorrector.com.ua/%D0%B1%D1%96%D0%BB%D1%8F-%D0%BA%D1%80%D0%B0%D0%B9-%D0%B7%D0%B0-%D0%BF%D1%96%D0%B4-%D1%87%D0%B0%D1%81-%D1%83-%D1%80%D0%B0%D0%B7%D1%96" TargetMode="External"/><Relationship Id="rId305" Type="http://schemas.openxmlformats.org/officeDocument/2006/relationships/hyperlink" Target="http://onlinecorrector.com.ua/%D1%87%D0%B8%D0%BD%D0%BD%D0%B8%D0%BA" TargetMode="External"/><Relationship Id="rId512" Type="http://schemas.openxmlformats.org/officeDocument/2006/relationships/hyperlink" Target="http://onlinecorrector.com.ua/%D0%B7%D0%B0%D0%BC%D1%96%D0%BD%D0%B0-%D1%81%D1%8C-%D0%BD%D0%B0-%D1%81%D1%8F" TargetMode="External"/><Relationship Id="rId957" Type="http://schemas.openxmlformats.org/officeDocument/2006/relationships/hyperlink" Target="http://onlinecorrector.com.ua/%D0%BA%D0%BE%D0%BC%D0%B0-%D0%BC%D1%96%D0%B6-%D1%87%D0%B0%D1%81%D1%82%D0%B8%D0%BD%D0%B0%D0%BC%D0%B8-%D1%81%D0%BA%D0%BB%D0%B0%D0%B4%D0%BD%D0%BE%D0%B3%D0%BE-%D1%80%D0%B5%D1%87%D0%B5%D0%BD%D0%BD%D1%8F" TargetMode="External"/><Relationship Id="rId1142" Type="http://schemas.openxmlformats.org/officeDocument/2006/relationships/hyperlink" Target="http://onlinecorrector.com.ua/%D0%BF%D0%BE" TargetMode="External"/><Relationship Id="rId1587" Type="http://schemas.openxmlformats.org/officeDocument/2006/relationships/hyperlink" Target="http://onlinecorrector.com.ua/%D1%82%D1%80%D0%B0%D0%BF%D0%BB%D1%8F%D1%82%D0%B8%D1%81%D1%8F" TargetMode="External"/><Relationship Id="rId1794" Type="http://schemas.openxmlformats.org/officeDocument/2006/relationships/hyperlink" Target="http://onlinecorrector.com.ua/%D0%BF%D0%B5%D1%80%D0%B5%D0%B2%D1%96%D1%80%D1%82%D0%B5-%D1%83%D0%B7%D0%B3%D0%BE%D0%B4%D0%B6%D0%B5%D0%BD%D0%BD%D1%8F-%D1%96%D0%B7-%D1%87%D0%B8%D1%81%D0%BB%D1%96%D0%B2%D0%BD%D0%B8%D0%BA%D0%BE%D0%BC" TargetMode="External"/><Relationship Id="rId2400" Type="http://schemas.openxmlformats.org/officeDocument/2006/relationships/hyperlink" Target="http://onlinecorrector.com.ua/%D0%B4%D0%BE%D0%B2%D0%BA%D1%96%D0%BB%D0%BB%D1%8F" TargetMode="External"/><Relationship Id="rId2638" Type="http://schemas.openxmlformats.org/officeDocument/2006/relationships/hyperlink" Target="http://onlinecorrector.com.ua/%D0%B4%D0%BE%D0%B2%D0%BA%D1%96%D0%BB%D0%BB%D1%8F" TargetMode="External"/><Relationship Id="rId2845" Type="http://schemas.openxmlformats.org/officeDocument/2006/relationships/hyperlink" Target="http://onlinecorrector.com.ua/%D1%86%D0%B5%D0%B9-%D0%B7%D0%B0%D0%B4%D0%B0%D0%BD%D0%B8%D0%B9-%D0%BF%D1%80%D0%BE%D0%BF%D0%BE%D0%BD%D0%BE%D0%B2%D0%B0%D0%BD%D0%B8%D0%B9" TargetMode="External"/><Relationship Id="rId86" Type="http://schemas.openxmlformats.org/officeDocument/2006/relationships/hyperlink" Target="http://onlinecorrector.com.ua/%D1%81%D1%82%D0%BE%D1%81%D1%83%D0%BD%D0%BE%D0%BA-%D1%81%D1%82%D0%B0%D0%B2%D0%BB%D0%B5%D0%BD%D0%BD%D1%8F-%D1%89%D0%BE%D0%B4%D0%BE" TargetMode="External"/><Relationship Id="rId817" Type="http://schemas.openxmlformats.org/officeDocument/2006/relationships/hyperlink" Target="http://onlinecorrector.com.ua/%D0%BA%D0%BE%D0%BC%D0%B0-%D0%BF%D0%B5%D1%80%D0%B5%D0%B4-%D0%BF%D0%BE%D1%80%D1%96%D0%B2%D0%BD%D1%8F%D0%BB%D1%8C%D0%BD%D0%B8%D0%BC-%D0%B7%D0%B2%D0%BE%D1%80%D0%BE%D1%82%D0%BE%D0%BC" TargetMode="External"/><Relationship Id="rId1002" Type="http://schemas.openxmlformats.org/officeDocument/2006/relationships/hyperlink" Target="http://onlinecorrector.com.ua/ck-%D0%B2-%D1%96%D0%BD%D1%88%D0%BE%D0%BC%D0%BE%D0%B2%D0%BD%D0%B8%D1%85-%D1%81%D0%BB%D0%BE%D0%B2%D0%B0%D1%85" TargetMode="External"/><Relationship Id="rId1447" Type="http://schemas.openxmlformats.org/officeDocument/2006/relationships/hyperlink" Target="http://onlinecorrector.com.ua/%D0%B1%D1%96%D0%BB%D1%8F-%D0%BA%D1%80%D0%B0%D0%B9-%D0%B7%D0%B0-%D0%BF%D1%96%D0%B4-%D1%87%D0%B0%D1%81-%D1%83-%D1%80%D0%B0%D0%B7%D1%96" TargetMode="External"/><Relationship Id="rId1654" Type="http://schemas.openxmlformats.org/officeDocument/2006/relationships/hyperlink" Target="http://onlinecorrector.com.ua/%D0%B1%D1%96%D0%BB%D1%8F-%D0%BA%D1%80%D0%B0%D0%B9-%D0%B7%D0%B0-%D0%BF%D1%96%D0%B4-%D1%87%D0%B0%D1%81-%D1%83-%D1%80%D0%B0%D0%B7%D1%96" TargetMode="External"/><Relationship Id="rId1861" Type="http://schemas.openxmlformats.org/officeDocument/2006/relationships/hyperlink" Target="http://onlinecorrector.com.ua/%D0%BC%D0%B0%D0%B9%D0%B4%D0%B0%D0%BD" TargetMode="External"/><Relationship Id="rId2705" Type="http://schemas.openxmlformats.org/officeDocument/2006/relationships/hyperlink" Target="http://onlinecorrector.com.ua/%D0%BC%D1%96%D1%80%D0%B0-%D0%B7%D0%B0%D1%85%D1%96%D0%B4" TargetMode="External"/><Relationship Id="rId2912" Type="http://schemas.openxmlformats.org/officeDocument/2006/relationships/hyperlink" Target="http://onlinecorrector.com.ua/%D0%B2%D0%B8%D0%B4%D1%96%D0%BB%D0%B5%D0%BD%D0%BD%D1%8F-%D0%BA%D0%BE%D0%BC%D0%B0%D0%BC%D0%B8-%D0%B2%D1%81%D1%82%D0%B0%D0%B2%D0%BD%D0%B8%D1%85-%D1%81%D0%BB%D1%96%D0%B2" TargetMode="External"/><Relationship Id="rId1307" Type="http://schemas.openxmlformats.org/officeDocument/2006/relationships/hyperlink" Target="http://onlinecorrector.com.ua/%D0%BF%D0%BE-%D0%B4%D0%BE%D0%BF%D0%BE%D0%BC%D0%BE%D0%B3%D1%83" TargetMode="External"/><Relationship Id="rId1514" Type="http://schemas.openxmlformats.org/officeDocument/2006/relationships/hyperlink" Target="http://onlinecorrector.com.ua/%D0%BF%D0%B5%D1%80%D0%B5%D0%B2%D1%96%D1%80%D1%82%D0%B5-%D1%83%D0%B7%D0%B3%D0%BE%D0%B4%D0%B6%D0%B5%D0%BD%D0%BD%D1%8F-%D1%96%D0%B7-%D1%87%D0%B8%D1%81%D0%BB%D1%96%D0%B2%D0%BD%D0%B8%D0%BA%D0%BE%D0%BC" TargetMode="External"/><Relationship Id="rId1721" Type="http://schemas.openxmlformats.org/officeDocument/2006/relationships/hyperlink" Target="http://onlinecorrector.com.ua/%D0%B2%D0%B8%D0%B4%D1%96%D0%BB%D0%B5%D0%BD%D0%BD%D1%8F-%D0%BA%D0%BE%D0%BC%D0%B0%D0%BC%D0%B8-%D0%B2%D1%81%D1%82%D0%B0%D0%B2%D0%BD%D0%B8%D1%85-%D1%81%D0%BB%D1%96%D0%B2" TargetMode="External"/><Relationship Id="rId1959" Type="http://schemas.openxmlformats.org/officeDocument/2006/relationships/hyperlink" Target="http://onlinecorrector.com.ua/%D1%97%D1%85-%D1%96-%D1%97%D1%85%D0%BD%D1%96%D0%B9" TargetMode="External"/><Relationship Id="rId3174" Type="http://schemas.openxmlformats.org/officeDocument/2006/relationships/hyperlink" Target="http://onlinecorrector.com.ua/%D1%87%D0%B5%D1%80%D0%B5%D0%B7-%D0%B7%D0%B0-%D0%B4%D0%BE%D0%BF%D0%BE%D0%BC%D0%BE%D0%B3%D0%BE%D1%8E-%D1%83-%D1%82%D0%B0%D0%BA%D0%B8%D0%B9-%D1%81%D0%BF%D0%BE%D1%81%D1%96%D0%B1" TargetMode="External"/><Relationship Id="rId13" Type="http://schemas.openxmlformats.org/officeDocument/2006/relationships/hyperlink" Target="http://onlinecorrector.com.ua/%D1%89%D0%BE%D0%B1-%D0%B4%D0%BB%D1%8F" TargetMode="External"/><Relationship Id="rId1819" Type="http://schemas.openxmlformats.org/officeDocument/2006/relationships/hyperlink" Target="http://onlinecorrector.com.ua/%D0%BC%D0%B0%D0%B9%D0%B4%D0%B0%D0%BD" TargetMode="External"/><Relationship Id="rId3381" Type="http://schemas.openxmlformats.org/officeDocument/2006/relationships/hyperlink" Target="http://onlinecorrector.com.ua/%D0%B2%D0%B8%D0%BA%D0%BB%D0%B8%D0%BA%D0%B0%D1%82%D0%B8-%D1%96-%D1%81%D0%BF%D1%80%D0%B8%D1%87%D0%B8%D0%BD%D1%8F%D1%82%D0%B8" TargetMode="External"/><Relationship Id="rId2190" Type="http://schemas.openxmlformats.org/officeDocument/2006/relationships/hyperlink" Target="http://onlinecorrector.com.ua/%D0%BA%D0%BE%D0%BC%D0%B0-%D0%BF%D0%B5%D1%80%D0%B5%D0%B4-%D0%BF%D0%BE%D1%80%D1%96%D0%B2%D0%BD%D1%8F%D0%BB%D1%8C%D0%BD%D0%B8%D0%BC-%D0%B7%D0%B2%D0%BE%D1%80%D0%BE%D1%82%D0%BE%D0%BC" TargetMode="External"/><Relationship Id="rId2288" Type="http://schemas.openxmlformats.org/officeDocument/2006/relationships/hyperlink" Target="http://onlinecorrector.com.ua/%D0%B2%D0%B8%D0%B4%D1%96%D0%BB%D0%B5%D0%BD%D0%BD%D1%8F-%D0%BA%D0%BE%D0%BC%D0%B0%D0%BC%D0%B8-%D0%B2%D1%81%D1%82%D0%B0%D0%B2%D0%BD%D0%B8%D1%85-%D1%81%D0%BB%D1%96%D0%B2" TargetMode="External"/><Relationship Id="rId2495" Type="http://schemas.openxmlformats.org/officeDocument/2006/relationships/hyperlink" Target="http://onlinecorrector.com.ua/%D1%97%D1%85-%D1%96-%D1%97%D1%85%D0%BD%D1%96%D0%B9" TargetMode="External"/><Relationship Id="rId3034" Type="http://schemas.openxmlformats.org/officeDocument/2006/relationships/hyperlink" Target="http://onlinecorrector.com.ua/%D0%B7%D0%B0%D0%B7%D0%BD%D0%B0%D1%87%D0%B0%D1%82%D0%B8-%D0%B2%D0%BA%D0%B0%D0%B7%D1%83%D0%B2%D0%B0%D1%82%D0%B8-%D1%81%D0%B2%D1%8F%D1%82%D0%BA%D1%83%D0%B2%D0%B0%D1%82%D0%B8" TargetMode="External"/><Relationship Id="rId3241" Type="http://schemas.openxmlformats.org/officeDocument/2006/relationships/hyperlink" Target="http://onlinecorrector.com.ua/%D0%BA%D0%BE%D0%BC%D0%B0-%D0%BC%D1%96%D0%B6-%D1%87%D0%B0%D1%81%D1%82%D0%B8%D0%BD%D0%B0%D0%BC%D0%B8-%D1%81%D0%BA%D0%BB%D0%B0%D0%B4%D0%BD%D0%BE%D0%B3%D0%BE-%D1%80%D0%B5%D1%87%D0%B5%D0%BD%D0%BD%D1%8F" TargetMode="External"/><Relationship Id="rId3339" Type="http://schemas.openxmlformats.org/officeDocument/2006/relationships/hyperlink" Target="http://onlinecorrector.com.ua/%D1%97%D1%85-%D1%96-%D1%97%D1%85%D0%BD%D1%96%D0%B9" TargetMode="External"/><Relationship Id="rId162" Type="http://schemas.openxmlformats.org/officeDocument/2006/relationships/hyperlink" Target="http://onlinecorrector.com.ua/%D0%B2%D0%B8%D0%B4%D1%96%D0%BB%D0%B5%D0%BD%D0%BD%D1%8F-%D0%BA%D0%BE%D0%BC%D0%B0%D0%BC%D0%B8-%D0%B2%D1%81%D1%82%D0%B0%D0%B2%D0%BD%D0%B8%D1%85-%D1%81%D0%BB%D1%96%D0%B2" TargetMode="External"/><Relationship Id="rId467" Type="http://schemas.openxmlformats.org/officeDocument/2006/relationships/hyperlink" Target="http://onlinecorrector.com.ua/%D1%81%D0%B2%D1%96%D0%B9%D1%81%D1%8C%D0%BA%D0%B8%D0%B9" TargetMode="External"/><Relationship Id="rId1097" Type="http://schemas.openxmlformats.org/officeDocument/2006/relationships/hyperlink" Target="http://onlinecorrector.com.ua/%D0%B2%D0%B8%D0%BA%D0%BB%D0%B8%D0%BA%D0%B0%D1%82%D0%B8-%D1%96-%D1%81%D0%BF%D1%80%D0%B8%D1%87%D0%B8%D0%BD%D1%8F%D1%82%D0%B8" TargetMode="External"/><Relationship Id="rId2050" Type="http://schemas.openxmlformats.org/officeDocument/2006/relationships/hyperlink" Target="http://onlinecorrector.com.ua/%D0%B1%D1%96%D0%BB%D1%8F-%D0%BA%D1%80%D0%B0%D0%B9-%D0%B7%D0%B0-%D0%BF%D1%96%D0%B4-%D1%87%D0%B0%D1%81-%D1%83-%D1%80%D0%B0%D0%B7%D1%96" TargetMode="External"/><Relationship Id="rId2148" Type="http://schemas.openxmlformats.org/officeDocument/2006/relationships/hyperlink" Target="http://onlinecorrector.com.ua/%D0%BF%D0%B5%D1%80%D0%B5%D0%B2%D1%96%D1%80%D1%82%D0%B5-%D1%83%D0%B7%D0%B3%D0%BE%D0%B4%D0%B6%D0%B5%D0%BD%D0%BD%D1%8F-%D1%96%D0%B7-%D1%87%D0%B8%D1%81%D0%BB%D1%96%D0%B2%D0%BD%D0%B8%D0%BA%D0%BE%D0%BC" TargetMode="External"/><Relationship Id="rId3101" Type="http://schemas.openxmlformats.org/officeDocument/2006/relationships/hyperlink" Target="http://onlinecorrector.com.ua/%D0%B2%D0%B8%D0%B4%D1%96%D0%BB%D0%B5%D0%BD%D0%BD%D1%8F-%D0%BA%D0%BE%D0%BC%D0%B0%D0%BC%D0%B8-%D0%B2%D1%81%D1%82%D0%B0%D0%B2%D0%BD%D0%B8%D1%85-%D1%81%D0%BB%D1%96%D0%B2" TargetMode="External"/><Relationship Id="rId674" Type="http://schemas.openxmlformats.org/officeDocument/2006/relationships/hyperlink" Target="http://onlinecorrector.com.ua/%D0%B2%D0%B8%D0%BA%D0%BB%D0%B8%D0%BA%D0%B0%D1%82%D0%B8-%D1%96-%D1%81%D0%BF%D1%80%D0%B8%D1%87%D0%B8%D0%BD%D1%8F%D1%82%D0%B8" TargetMode="External"/><Relationship Id="rId881" Type="http://schemas.openxmlformats.org/officeDocument/2006/relationships/hyperlink" Target="http://onlinecorrector.com.ua/%D1%82%D0%B0%D0%BA%D0%B8%D0%B9-%D1%83-%D0%BF%D0%B5%D1%80%D0%B5%D0%BB%D1%96%D0%BA%D1%83" TargetMode="External"/><Relationship Id="rId979" Type="http://schemas.openxmlformats.org/officeDocument/2006/relationships/hyperlink" Target="http://onlinecorrector.com.ua/%D1%81%D0%BA%D0%BE%D1%80%D0%BE%D1%87%D0%B5%D0%BD%D0%BD%D1%8F-%D0%B1%D0%B5%D0%B7-%D0%BA%D1%80%D0%B0%D0%BF%D0%BA%D0%B8" TargetMode="External"/><Relationship Id="rId2355" Type="http://schemas.openxmlformats.org/officeDocument/2006/relationships/hyperlink" Target="http://onlinecorrector.com.ua/%D0%BF%D0%BE" TargetMode="External"/><Relationship Id="rId2562" Type="http://schemas.openxmlformats.org/officeDocument/2006/relationships/hyperlink" Target="http://onlinecorrector.com.ua/%D1%97%D1%85-%D1%96-%D1%97%D1%85%D0%BD%D1%96%D0%B9" TargetMode="External"/><Relationship Id="rId327" Type="http://schemas.openxmlformats.org/officeDocument/2006/relationships/hyperlink" Target="http://onlinecorrector.com.ua/%D1%96%D1%81%D0%BD%D1%83%D0%B2%D0%B0%D1%82%D0%B8-%D0%B1%D1%83%D1%82%D0%B8" TargetMode="External"/><Relationship Id="rId534" Type="http://schemas.openxmlformats.org/officeDocument/2006/relationships/hyperlink" Target="http://onlinecorrector.com.ua/%D0%BF%D0%BE" TargetMode="External"/><Relationship Id="rId741" Type="http://schemas.openxmlformats.org/officeDocument/2006/relationships/hyperlink" Target="http://onlinecorrector.com.ua/%D0%B2%D0%B8%D0%B4%D1%96%D0%BB%D0%B5%D0%BD%D0%BD%D1%8F-%D0%BA%D0%BE%D0%BC%D0%B0%D0%BC%D0%B8-%D0%B2%D1%81%D1%82%D0%B0%D0%B2%D0%BD%D0%B8%D1%85-%D1%81%D0%BB%D1%96%D0%B2" TargetMode="External"/><Relationship Id="rId839" Type="http://schemas.openxmlformats.org/officeDocument/2006/relationships/hyperlink" Target="http://onlinecorrector.com.ua/%D0%BA%D0%BE%D0%BC%D0%B0-%D0%BC%D1%96%D0%B6-%D1%87%D0%B0%D1%81%D1%82%D0%B8%D0%BD%D0%B0%D0%BC%D0%B8-%D1%81%D0%BA%D0%BB%D0%B0%D0%B4%D0%BD%D0%BE%D0%B3%D0%BE-%D1%80%D0%B5%D1%87%D0%B5%D0%BD%D0%BD%D1%8F" TargetMode="External"/><Relationship Id="rId1164" Type="http://schemas.openxmlformats.org/officeDocument/2006/relationships/hyperlink" Target="http://onlinecorrector.com.ua/%D0%B4%D0%B0%D0%B2%D0%B0%D1%82%D0%B8-%D0%B7%D0%BC%D0%BE%D0%B3%D1%83-%D0%BD%D0%B0%D0%B3%D0%BE%D0%B4%D1%83" TargetMode="External"/><Relationship Id="rId1371" Type="http://schemas.openxmlformats.org/officeDocument/2006/relationships/hyperlink" Target="http://onlinecorrector.com.ua/%D1%86%D0%B5%D0%B9-%D0%B7%D0%B0%D0%B4%D0%B0%D0%BD%D0%B8%D0%B9-%D0%BF%D1%80%D0%BE%D0%BF%D0%BE%D0%BD%D0%BE%D0%B2%D0%B0%D0%BD%D0%B8%D0%B9" TargetMode="External"/><Relationship Id="rId1469" Type="http://schemas.openxmlformats.org/officeDocument/2006/relationships/hyperlink" Target="http://onlinecorrector.com.ua/%D1%80%D1%96%D0%B7%D0%BD%D0%BE%D0%B2%D0%B8%D0%B4-%D0%BA%D1%80%D0%B0%D1%94%D0%B2%D0%B8%D0%B4-%D0%BF%D0%BE%D1%81%D0%B2%D1%96%D0%B4%D0%BA%D0%B0-%D0%BE%D0%B1%D1%80%D0%B0%D0%B7-%D0%BF%D0%BB%D0%B0%D0%BD%D0%B8" TargetMode="External"/><Relationship Id="rId2008" Type="http://schemas.openxmlformats.org/officeDocument/2006/relationships/hyperlink" Target="http://onlinecorrector.com.ua/%D0%B7%D0%B0-%D0%BA%D0%BE%D1%88%D1%82-%D0%B7%D0%B0%D0%B2%D0%B4%D1%8F%D0%BA%D0%B8-%D0%B2%D0%BD%D0%B0%D1%81%D0%BB%D1%96%D0%B4%D0%BE%D0%BA" TargetMode="External"/><Relationship Id="rId2215" Type="http://schemas.openxmlformats.org/officeDocument/2006/relationships/hyperlink" Target="http://onlinecorrector.com.ua/%D0%B2%D0%B8%D0%BA%D0%BB%D0%B8%D0%BA%D0%B0%D1%82%D0%B8-%D1%96-%D1%81%D0%BF%D1%80%D0%B8%D1%87%D0%B8%D0%BD%D1%8F%D1%82%D0%B8" TargetMode="External"/><Relationship Id="rId2422" Type="http://schemas.openxmlformats.org/officeDocument/2006/relationships/hyperlink" Target="http://onlinecorrector.com.ua/%D0%BF%D0%BE-%D0%B4%D0%BE%D0%BF%D0%BE%D0%BC%D0%BE%D0%B3%D1%83" TargetMode="External"/><Relationship Id="rId2867" Type="http://schemas.openxmlformats.org/officeDocument/2006/relationships/hyperlink" Target="http://onlinecorrector.com.ua/%D1%80%D1%96%D0%B7%D0%BD%D0%BE%D0%B2%D0%B8%D0%B4-%D0%BA%D1%80%D0%B0%D1%94%D0%B2%D0%B8%D0%B4-%D0%BF%D0%BE%D1%81%D0%B2%D1%96%D0%B4%D0%BA%D0%B0-%D0%BE%D0%B1%D1%80%D0%B0%D0%B7-%D0%BF%D0%BB%D0%B0%D0%BD%D0%B8" TargetMode="External"/><Relationship Id="rId601" Type="http://schemas.openxmlformats.org/officeDocument/2006/relationships/hyperlink" Target="http://onlinecorrector.com.ua/%D0%BF%D0%BE" TargetMode="External"/><Relationship Id="rId1024" Type="http://schemas.openxmlformats.org/officeDocument/2006/relationships/hyperlink" Target="http://onlinecorrector.com.ua/%D0%B4%D0%B5%D1%8F%D0%BA%D0%B8%D0%B9-%D0%BF%D0%BE%D0%BE%D0%B4%D0%B8%D0%BD%D0%BE%D0%BA%D0%B8%D0%B9-%D0%B2%D1%96%D0%B4%D0%BE%D0%BA%D1%80%D0%B5%D0%BC%D0%BB%D0%B5%D0%BD%D0%B8%D0%B9" TargetMode="External"/><Relationship Id="rId1231" Type="http://schemas.openxmlformats.org/officeDocument/2006/relationships/hyperlink" Target="http://onlinecorrector.com.ua/%D0%BA%D0%BE%D0%BC%D0%B0-%D0%BC%D1%96%D0%B6-%D1%87%D0%B0%D1%81%D1%82%D0%B8%D0%BD%D0%B0%D0%BC%D0%B8-%D1%81%D0%BA%D0%BB%D0%B0%D0%B4%D0%BD%D0%BE%D0%B3%D0%BE-%D1%80%D0%B5%D1%87%D0%B5%D0%BD%D0%BD%D1%8F" TargetMode="External"/><Relationship Id="rId1676" Type="http://schemas.openxmlformats.org/officeDocument/2006/relationships/hyperlink" Target="http://onlinecorrector.com.ua/%D0%B1%D1%96%D0%BB%D1%8F-%D0%BA%D1%80%D0%B0%D0%B9-%D0%B7%D0%B0-%D0%BF%D1%96%D0%B4-%D1%87%D0%B0%D1%81-%D1%83-%D1%80%D0%B0%D0%B7%D1%96" TargetMode="External"/><Relationship Id="rId1883" Type="http://schemas.openxmlformats.org/officeDocument/2006/relationships/hyperlink" Target="http://onlinecorrector.com.ua/%D0%B2%D0%B8%D0%B4%D1%96%D0%BB%D0%B5%D0%BD%D0%BD%D1%8F-%D0%BA%D0%BE%D0%BC%D0%B0%D0%BC%D0%B8-%D0%B2%D1%81%D1%82%D0%B0%D0%B2%D0%BD%D0%B8%D1%85-%D1%81%D0%BB%D1%96%D0%B2" TargetMode="External"/><Relationship Id="rId2727" Type="http://schemas.openxmlformats.org/officeDocument/2006/relationships/hyperlink" Target="http://onlinecorrector.com.ua/%D0%B2%D0%B8%D0%B4%D1%96%D0%BB%D0%B5%D0%BD%D0%BD%D1%8F-%D0%BA%D0%BE%D0%BC%D0%B0%D0%BC%D0%B8-%D0%B2%D1%81%D1%82%D0%B0%D0%B2%D0%BD%D0%B8%D1%85-%D1%81%D0%BB%D1%96%D0%B2" TargetMode="External"/><Relationship Id="rId2934" Type="http://schemas.openxmlformats.org/officeDocument/2006/relationships/hyperlink" Target="http://onlinecorrector.com.ua/%D0%B7%D0%B4%D1%96%D0%B1%D0%BD%D0%B8%D0%B9-%D1%82%D0%B0%D0%BB%D0%B0%D0%BD%D0%BE%D0%B2%D0%B8%D1%82%D0%B8%D0%B9" TargetMode="External"/><Relationship Id="rId906" Type="http://schemas.openxmlformats.org/officeDocument/2006/relationships/hyperlink" Target="http://onlinecorrector.com.ua/%D0%BA%D0%BE%D0%BC%D0%B0-%D0%BC%D1%96%D0%B6-%D1%87%D0%B0%D1%81%D1%82%D0%B8%D0%BD%D0%B0%D0%BC%D0%B8-%D1%81%D0%BA%D0%BB%D0%B0%D0%B4%D0%BD%D0%BE%D0%B3%D0%BE-%D1%80%D0%B5%D1%87%D0%B5%D0%BD%D0%BD%D1%8F" TargetMode="External"/><Relationship Id="rId1329" Type="http://schemas.openxmlformats.org/officeDocument/2006/relationships/hyperlink" Target="http://onlinecorrector.com.ua/%D0%B1%D1%96%D0%BB%D1%8F-%D0%BA%D1%80%D0%B0%D0%B9-%D0%B7%D0%B0-%D0%BF%D1%96%D0%B4-%D1%87%D0%B0%D1%81-%D1%83-%D1%80%D0%B0%D0%B7%D1%96" TargetMode="External"/><Relationship Id="rId1536" Type="http://schemas.openxmlformats.org/officeDocument/2006/relationships/hyperlink" Target="http://onlinecorrector.com.ua/%D1%89%D0%BE%D0%B4%D0%BE-%D0%BF%D1%80%D0%BE-%D0%BF%D0%BE%D1%80%D1%96%D0%B2%D0%BD%D1%8F%D0%BD%D0%BE" TargetMode="External"/><Relationship Id="rId1743" Type="http://schemas.openxmlformats.org/officeDocument/2006/relationships/hyperlink" Target="http://onlinecorrector.com.ua/%D0%B7%D0%B0-%D0%BA%D0%BE%D1%88%D1%82-%D0%B7%D0%B0%D0%B2%D0%B4%D1%8F%D0%BA%D0%B8-%D0%B2%D0%BD%D0%B0%D1%81%D0%BB%D1%96%D0%B4%D0%BE%D0%BA" TargetMode="External"/><Relationship Id="rId1950" Type="http://schemas.openxmlformats.org/officeDocument/2006/relationships/image" Target="media/image23.png"/><Relationship Id="rId3196" Type="http://schemas.openxmlformats.org/officeDocument/2006/relationships/hyperlink" Target="http://onlinecorrector.com.ua/%D1%96%D1%81%D0%BD%D1%83%D0%B2%D0%B0%D1%82%D0%B8-%D0%B1%D1%83%D1%82%D0%B8" TargetMode="External"/><Relationship Id="rId35" Type="http://schemas.openxmlformats.org/officeDocument/2006/relationships/hyperlink" Target="http://onlinecorrector.com.ua/%D0%BF%D0%BE-%D0%B4%D0%BE%D0%BF%D0%BE%D0%BC%D0%BE%D0%B3%D1%83" TargetMode="External"/><Relationship Id="rId1603" Type="http://schemas.openxmlformats.org/officeDocument/2006/relationships/hyperlink" Target="http://onlinecorrector.com.ua/%D0%BF%D0%BE-%D0%B4%D0%BE%D0%BF%D0%BE%D0%BC%D0%BE%D0%B3%D1%83" TargetMode="External"/><Relationship Id="rId1810" Type="http://schemas.openxmlformats.org/officeDocument/2006/relationships/hyperlink" Target="http://onlinecorrector.com.ua/%D1%86%D0%B5%D0%B9-%D0%B7%D0%B0%D0%B4%D0%B0%D0%BD%D0%B8%D0%B9-%D0%BF%D1%80%D0%BE%D0%BF%D0%BE%D0%BD%D0%BE%D0%B2%D0%B0%D0%BD%D0%B8%D0%B9" TargetMode="External"/><Relationship Id="rId3056" Type="http://schemas.openxmlformats.org/officeDocument/2006/relationships/hyperlink" Target="http://onlinecorrector.com.ua/%D0%B1%D1%96%D0%BB%D1%8F-%D0%BA%D1%80%D0%B0%D0%B9-%D0%B7%D0%B0-%D0%BF%D1%96%D0%B4-%D1%87%D0%B0%D1%81-%D1%83-%D1%80%D0%B0%D0%B7%D1%96" TargetMode="External"/><Relationship Id="rId3263" Type="http://schemas.openxmlformats.org/officeDocument/2006/relationships/hyperlink" Target="http://onlinecorrector.com.ua/%D0%BF%D0%BE" TargetMode="External"/><Relationship Id="rId184" Type="http://schemas.openxmlformats.org/officeDocument/2006/relationships/hyperlink" Target="http://onlinecorrector.com.ua/%D0%B2%D0%B8%D0%B4%D1%96%D0%BB%D0%B5%D0%BD%D0%BD%D1%8F-%D0%BA%D0%BE%D0%BC%D0%B0%D0%BC%D0%B8-%D0%B2%D1%81%D1%82%D0%B0%D0%B2%D0%BD%D0%B8%D1%85-%D1%81%D0%BB%D1%96%D0%B2" TargetMode="External"/><Relationship Id="rId391" Type="http://schemas.openxmlformats.org/officeDocument/2006/relationships/hyperlink" Target="http://onlinecorrector.com.ua/%D1%87%D0%B8%D0%BD%D0%BD%D0%B8%D0%BA" TargetMode="External"/><Relationship Id="rId1908" Type="http://schemas.openxmlformats.org/officeDocument/2006/relationships/hyperlink" Target="http://onlinecorrector.com.ua/%D0%B7%D0%B0%D0%BF%D0%B5%D1%80%D0%B5%D1%87%D0%BD%D0%B8%D0%B9-%D0%B2%D1%96%D0%B4_%D1%94%D0%BC%D0%BD%D0%B8%D0%B9" TargetMode="External"/><Relationship Id="rId2072" Type="http://schemas.openxmlformats.org/officeDocument/2006/relationships/hyperlink" Target="http://onlinecorrector.com.ua/%D1%86%D0%B5%D0%B9-%D0%B7%D0%B0%D0%B4%D0%B0%D0%BD%D0%B8%D0%B9-%D0%BF%D1%80%D0%BE%D0%BF%D0%BE%D0%BD%D0%BE%D0%B2%D0%B0%D0%BD%D0%B8%D0%B9" TargetMode="External"/><Relationship Id="rId3123" Type="http://schemas.openxmlformats.org/officeDocument/2006/relationships/hyperlink" Target="http://onlinecorrector.com.ua/%D0%BF%D1%96%D0%B4-%D1%87%D0%B0%D1%81-%D1%83-%D0%BF%D1%80%D0%BE%D1%86%D0%B5%D1%81%D1%96" TargetMode="External"/><Relationship Id="rId251" Type="http://schemas.openxmlformats.org/officeDocument/2006/relationships/hyperlink" Target="http://onlinecorrector.com.ua/%D1%81%D0%BF%D1%96%D0%BB%D0%BA%D0%B0" TargetMode="External"/><Relationship Id="rId489" Type="http://schemas.openxmlformats.org/officeDocument/2006/relationships/hyperlink" Target="http://onlinecorrector.com.ua/%D0%B4%D0%B5%D1%8F%D0%BA%D0%B8%D0%B9-%D0%BF%D0%BE%D0%BE%D0%B4%D0%B8%D0%BD%D0%BE%D0%BA%D0%B8%D0%B9-%D0%B2%D1%96%D0%B4%D0%BE%D0%BA%D1%80%D0%B5%D0%BC%D0%BB%D0%B5%D0%BD%D0%B8%D0%B9" TargetMode="External"/><Relationship Id="rId696" Type="http://schemas.openxmlformats.org/officeDocument/2006/relationships/hyperlink" Target="http://onlinecorrector.com.ua/%D0%BA%D0%BE%D0%BC%D0%B0-%D0%BF%D0%B5%D1%80%D0%B5%D0%B4-%D0%BF%D0%BE%D1%80%D1%96%D0%B2%D0%BD%D1%8F%D0%BB%D1%8C%D0%BD%D0%B8%D0%BC-%D0%B7%D0%B2%D0%BE%D1%80%D0%BE%D1%82%D0%BE%D0%BC" TargetMode="External"/><Relationship Id="rId2377" Type="http://schemas.openxmlformats.org/officeDocument/2006/relationships/hyperlink" Target="http://onlinecorrector.com.ua/%D0%B7%D0%B0%D0%B3%D0%B0%D0%BB%D0%BE%D0%BC" TargetMode="External"/><Relationship Id="rId2584" Type="http://schemas.openxmlformats.org/officeDocument/2006/relationships/hyperlink" Target="http://onlinecorrector.com.ua/%D0%B1%D1%96%D0%BB%D1%8F-%D0%BA%D1%80%D0%B0%D0%B9-%D0%B7%D0%B0-%D0%BF%D1%96%D0%B4-%D1%87%D0%B0%D1%81-%D1%83-%D1%80%D0%B0%D0%B7%D1%96" TargetMode="External"/><Relationship Id="rId2791" Type="http://schemas.openxmlformats.org/officeDocument/2006/relationships/hyperlink" Target="http://onlinecorrector.com.ua/%D0%BF%D0%BE" TargetMode="External"/><Relationship Id="rId3330" Type="http://schemas.openxmlformats.org/officeDocument/2006/relationships/hyperlink" Target="http://onlinecorrector.com.ua/%D0%B1%D1%96%D0%BB%D1%8F-%D0%BA%D1%80%D0%B0%D0%B9-%D0%B7%D0%B0-%D0%BF%D1%96%D0%B4-%D1%87%D0%B0%D1%81-%D1%83-%D1%80%D0%B0%D0%B7%D1%96" TargetMode="External"/><Relationship Id="rId349" Type="http://schemas.openxmlformats.org/officeDocument/2006/relationships/hyperlink" Target="http://onlinecorrector.com.ua/%D0%B4%D0%BE%D0%B2%D0%BA%D1%96%D0%BB%D0%BB%D1%8F" TargetMode="External"/><Relationship Id="rId556" Type="http://schemas.openxmlformats.org/officeDocument/2006/relationships/hyperlink" Target="http://onlinecorrector.com.ua/%D0%BA%D0%BE%D0%BC%D0%B0-%D0%B4%D0%BB%D1%8F-%D0%B2%D0%B8%D0%B4%D1%96%D0%BB%D0%B5%D0%BD%D0%BD%D1%8F-%D0%B7%D0%B2%D0%BE%D1%80%D0%BE%D1%82%D1%96%D0%B2" TargetMode="External"/><Relationship Id="rId763" Type="http://schemas.openxmlformats.org/officeDocument/2006/relationships/hyperlink" Target="http://onlinecorrector.com.ua/%D1%81%D0%BF%D1%80%D0%B8%D1%87%D0%B8%D0%BD%D0%B5%D0%BD%D0%B8%D0%B9-%D1%8F%D0%BA%D1%89%D0%BE-%D0%BD%D0%B5%D0%B3%D0%B0%D1%82%D0%B8%D0%B2" TargetMode="External"/><Relationship Id="rId1186" Type="http://schemas.openxmlformats.org/officeDocument/2006/relationships/hyperlink" Target="http://onlinecorrector.com.ua/%D0%BF%D1%80%D0%B8%D0%B1%D0%BB%D0%B8%D0%B7%D0%BD%D0%BE-%D0%BC%D0%B0%D0%B9%D0%B6%D0%B5-%D0%BE%D1%80%D1%96%D1%94%D0%BD%D1%82%D0%BE%D0%B2%D0%BD%D0%BE" TargetMode="External"/><Relationship Id="rId1393" Type="http://schemas.openxmlformats.org/officeDocument/2006/relationships/hyperlink" Target="http://onlinecorrector.com.ua/%D0%B4%D0%B0%D0%B2%D0%B0%D1%82%D0%B8-%D0%B7%D0%BC%D0%BE%D0%B3%D1%83-%D0%BD%D0%B0%D0%B3%D0%BE%D0%B4%D1%83" TargetMode="External"/><Relationship Id="rId2237" Type="http://schemas.openxmlformats.org/officeDocument/2006/relationships/hyperlink" Target="http://onlinecorrector.com.ua/%D1%87%D0%B5%D1%80%D0%B5%D0%B7-%D0%B7%D0%B0-%D0%B4%D0%BE%D0%BF%D0%BE%D0%BC%D0%BE%D0%B3%D0%BE%D1%8E-%D1%83-%D1%82%D0%B0%D0%BA%D0%B8%D0%B9-%D1%81%D0%BF%D0%BE%D1%81%D1%96%D0%B1" TargetMode="External"/><Relationship Id="rId2444" Type="http://schemas.openxmlformats.org/officeDocument/2006/relationships/hyperlink" Target="http://onlinecorrector.com.ua/%D0%B7%D0%B0%D0%B3%D0%B0%D0%BB%D0%BE%D0%BC" TargetMode="External"/><Relationship Id="rId2889" Type="http://schemas.openxmlformats.org/officeDocument/2006/relationships/hyperlink" Target="http://onlinecorrector.com.ua/%D1%81%D0%B5%D1%80%D0%B5%D0%B4%D0%BE%D0%B2%D0%B8%D1%89%D0%B5" TargetMode="External"/><Relationship Id="rId111" Type="http://schemas.openxmlformats.org/officeDocument/2006/relationships/hyperlink" Target="http://onlinecorrector.com.ua/%D1%82%D0%B0%D0%BA%D0%B8%D0%B9-%D1%83-%D0%BF%D0%B5%D1%80%D0%B5%D0%BB%D1%96%D0%BA%D1%83" TargetMode="External"/><Relationship Id="rId209" Type="http://schemas.openxmlformats.org/officeDocument/2006/relationships/hyperlink" Target="http://onlinecorrector.com.ua/%D0%BD%D0%B0%D0%BF%D1%80%D0%B8%D0%BA%D1%96%D0%BD%D1%86%D1%96" TargetMode="External"/><Relationship Id="rId416" Type="http://schemas.openxmlformats.org/officeDocument/2006/relationships/hyperlink" Target="http://onlinecorrector.com.ua/%D1%87%D0%B8%D0%BD%D0%BD%D0%B8%D0%BA" TargetMode="External"/><Relationship Id="rId970" Type="http://schemas.openxmlformats.org/officeDocument/2006/relationships/hyperlink" Target="http://onlinecorrector.com.ua/%D0%B1%D1%96%D0%BB%D1%8C%D1%88-%D0%BD%D1%96%D0%B6-%D0%BF%D0%BE%D0%BD%D0%B0%D0%B4" TargetMode="External"/><Relationship Id="rId1046" Type="http://schemas.openxmlformats.org/officeDocument/2006/relationships/hyperlink" Target="http://onlinecorrector.com.ua/%D0%BA%D0%BE%D0%BC%D0%B0-%D0%BC%D1%96%D0%B6-%D1%87%D0%B0%D1%81%D1%82%D0%B8%D0%BD%D0%B0%D0%BC%D0%B8-%D1%81%D0%BA%D0%BB%D0%B0%D0%B4%D0%BD%D0%BE%D0%B3%D0%BE-%D1%80%D0%B5%D1%87%D0%B5%D0%BD%D0%BD%D1%8F" TargetMode="External"/><Relationship Id="rId1253" Type="http://schemas.openxmlformats.org/officeDocument/2006/relationships/hyperlink" Target="http://onlinecorrector.com.ua/%D0%BA%D0%BE%D0%BC%D0%B0-%D0%B4%D0%BB%D1%8F-%D0%B2%D0%B8%D0%B4%D1%96%D0%BB%D0%B5%D0%BD%D0%BD%D1%8F-%D0%B7%D0%B2%D0%BE%D1%80%D0%BE%D1%82%D1%96%D0%B2" TargetMode="External"/><Relationship Id="rId1698" Type="http://schemas.openxmlformats.org/officeDocument/2006/relationships/hyperlink" Target="http://onlinecorrector.com.ua/%D1%80%D1%96%D0%B7%D0%BD%D0%BE%D0%B2%D0%B8%D0%B4-%D0%BA%D1%80%D0%B0%D1%94%D0%B2%D0%B8%D0%B4-%D0%BF%D0%BE%D1%81%D0%B2%D1%96%D0%B4%D0%BA%D0%B0-%D0%BE%D0%B1%D1%80%D0%B0%D0%B7-%D0%BF%D0%BB%D0%B0%D0%BD%D0%B8" TargetMode="External"/><Relationship Id="rId2651" Type="http://schemas.openxmlformats.org/officeDocument/2006/relationships/hyperlink" Target="http://onlinecorrector.com.ua/%D0%BA%D0%BE%D0%BC%D0%B0-%D0%BC%D1%96%D0%B6-%D1%87%D0%B0%D1%81%D1%82%D0%B8%D0%BD%D0%B0%D0%BC%D0%B8-%D1%81%D0%BA%D0%BB%D0%B0%D0%B4%D0%BD%D0%BE%D0%B3%D0%BE-%D1%80%D0%B5%D1%87%D0%B5%D0%BD%D0%BD%D1%8F" TargetMode="External"/><Relationship Id="rId2749" Type="http://schemas.openxmlformats.org/officeDocument/2006/relationships/hyperlink" Target="http://onlinecorrector.com.ua/%D0%BF%D0%BE" TargetMode="External"/><Relationship Id="rId2956" Type="http://schemas.openxmlformats.org/officeDocument/2006/relationships/hyperlink" Target="http://onlinecorrector.com.ua/%D0%B2%D0%B8%D0%BA%D0%BB%D0%B8%D0%BA%D0%B0%D1%82%D0%B8-%D1%96-%D1%81%D0%BF%D1%80%D0%B8%D1%87%D0%B8%D0%BD%D1%8F%D1%82%D0%B8" TargetMode="External"/><Relationship Id="rId623" Type="http://schemas.openxmlformats.org/officeDocument/2006/relationships/hyperlink" Target="http://onlinecorrector.com.ua/%D0%BF%D0%BE" TargetMode="External"/><Relationship Id="rId830" Type="http://schemas.openxmlformats.org/officeDocument/2006/relationships/hyperlink" Target="http://onlinecorrector.com.ua/%D1%82%D1%80%D0%B0%D0%BF%D0%BB%D1%8F%D1%82%D0%B8%D1%81%D1%8F" TargetMode="External"/><Relationship Id="rId928" Type="http://schemas.openxmlformats.org/officeDocument/2006/relationships/hyperlink" Target="http://onlinecorrector.com.ua/%D0%B4%D0%BE%D0%B2%D0%BA%D1%96%D0%BB%D0%BB%D1%8F" TargetMode="External"/><Relationship Id="rId1460" Type="http://schemas.openxmlformats.org/officeDocument/2006/relationships/hyperlink" Target="http://onlinecorrector.com.ua/%D0%B7%D0%B0-%D0%BA%D0%BE%D1%88%D1%82-%D0%B7%D0%B0%D0%B2%D0%B4%D1%8F%D0%BA%D0%B8-%D0%B2%D0%BD%D0%B0%D1%81%D0%BB%D1%96%D0%B4%D0%BE%D0%BA" TargetMode="External"/><Relationship Id="rId1558" Type="http://schemas.openxmlformats.org/officeDocument/2006/relationships/hyperlink" Target="http://onlinecorrector.com.ua/%D1%82%D1%80%D0%B0%D0%BF%D0%BB%D1%8F%D1%82%D0%B8%D1%81%D1%8F" TargetMode="External"/><Relationship Id="rId1765" Type="http://schemas.openxmlformats.org/officeDocument/2006/relationships/hyperlink" Target="http://onlinecorrector.com.ua/%D0%B7%D1%83%D0%BC%D0%BE%D0%B2%D0%B8%D1%82%D0%B8-%D0%B7%D1%83%D0%BC%D0%BE%D0%B2%D0%BB%D0%B5%D0%BD%D0%BE" TargetMode="External"/><Relationship Id="rId2304" Type="http://schemas.openxmlformats.org/officeDocument/2006/relationships/hyperlink" Target="http://onlinecorrector.com.ua/%D0%B4%D0%BE%D0%B2%D0%BA%D1%96%D0%BB%D0%BB%D1%8F" TargetMode="External"/><Relationship Id="rId2511" Type="http://schemas.openxmlformats.org/officeDocument/2006/relationships/hyperlink" Target="http://onlinecorrector.com.ua/%D0%B7%D0%B0%D0%BC%D1%96%D0%BD%D0%B0-%D1%81%D1%8C-%D0%BD%D0%B0-%D1%81%D1%8F" TargetMode="External"/><Relationship Id="rId2609" Type="http://schemas.openxmlformats.org/officeDocument/2006/relationships/hyperlink" Target="http://onlinecorrector.com.ua/%D0%BE%D1%86%D1%96%D0%BD%D1%8E%D0%B2%D0%B0%D0%BD%D0%BD%D1%8F" TargetMode="External"/><Relationship Id="rId57" Type="http://schemas.openxmlformats.org/officeDocument/2006/relationships/hyperlink" Target="http://onlinecorrector.com.ua/%D0%BC%D0%B0%D1%82%D0%B8-%D0%BC%D1%83%D1%81%D0%B8%D1%82%D0%B8-%D0%B2%D0%B8%D0%BD%D0%B5%D0%BD" TargetMode="External"/><Relationship Id="rId1113" Type="http://schemas.openxmlformats.org/officeDocument/2006/relationships/hyperlink" Target="http://onlinecorrector.com.ua/%D0%BC%D0%B0%D1%82%D0%B8-%D0%BC%D1%83%D1%81%D0%B8%D1%82%D0%B8-%D0%B2%D0%B8%D0%BD%D0%B5%D0%BD" TargetMode="External"/><Relationship Id="rId1320" Type="http://schemas.openxmlformats.org/officeDocument/2006/relationships/hyperlink" Target="http://onlinecorrector.com.ua/%D1%96-%D0%BF%D0%BE%D0%B4-%D1%96-%D1%82-%D1%96%D0%BD-%D1%82%D0%B0-%D1%96%D0%BD-%D1%82%D0%BE%D1%89%D0%BE" TargetMode="External"/><Relationship Id="rId1418" Type="http://schemas.openxmlformats.org/officeDocument/2006/relationships/hyperlink" Target="http://onlinecorrector.com.ua/%D0%BF%D1%80%D0%B8%D0%B7%D0%B2%D0%BE%D0%B4%D0%B8%D1%82%D0%B8-%D1%81%D0%BF%D1%80%D0%B8%D1%87%D0%B8%D0%BD%D1%8E%D0%B2%D0%B0%D1%82%D0%B8-%D0%BD%D0%B0%D0%B2%D0%BE%D0%B4%D0%B8%D1%82%D0%B8" TargetMode="External"/><Relationship Id="rId1972" Type="http://schemas.openxmlformats.org/officeDocument/2006/relationships/hyperlink" Target="http://onlinecorrector.com.ua/%D1%82%D0%B0%D0%BA%D0%B8%D0%B9-%D1%83-%D0%BF%D0%B5%D1%80%D0%B5%D0%BB%D1%96%D0%BA%D1%83" TargetMode="External"/><Relationship Id="rId2816" Type="http://schemas.openxmlformats.org/officeDocument/2006/relationships/hyperlink" Target="http://onlinecorrector.com.ua/%D1%81%D1%82%D0%B0%D0%B2%D0%B8%D1%82%D0%B8%D1%81%D1%8F-%D0%BD%D0%B0%D0%BB%D0%B5%D0%B6%D0%B0%D1%82%D0%B8-%D1%81%D1%82%D0%BE%D1%81%D1%83%D0%B2%D0%B0%D1%82%D0%B8%D1%81%D1%8F" TargetMode="External"/><Relationship Id="rId1625" Type="http://schemas.openxmlformats.org/officeDocument/2006/relationships/hyperlink" Target="http://onlinecorrector.com.ua/%D0%BA%D0%BE%D0%BC%D0%B0-%D0%BF%D0%B5%D1%80%D0%B5%D0%B4-%D0%BF%D0%BE%D1%80%D1%96%D0%B2%D0%BD%D1%8F%D0%BB%D1%8C%D0%BD%D0%B8%D0%BC-%D0%B7%D0%B2%D0%BE%D1%80%D0%BE%D1%82%D0%BE%D0%BC" TargetMode="External"/><Relationship Id="rId1832" Type="http://schemas.openxmlformats.org/officeDocument/2006/relationships/hyperlink" Target="http://onlinecorrector.com.ua/%D0%B2%D0%B8%D0%B4%D1%96%D0%BB%D0%B5%D0%BD%D0%BD%D1%8F-%D0%BA%D0%BE%D0%BC%D0%B0%D0%BC%D0%B8-%D0%B2%D1%81%D1%82%D0%B0%D0%B2%D0%BD%D0%B8%D1%85-%D1%81%D0%BB%D1%96%D0%B2" TargetMode="External"/><Relationship Id="rId3078" Type="http://schemas.openxmlformats.org/officeDocument/2006/relationships/hyperlink" Target="http://onlinecorrector.com.ua/%D1%81%D0%BF%D1%80%D0%B8%D1%87%D0%B8%D0%BD%D0%B5%D0%BD%D0%B8%D0%B9-%D1%8F%D0%BA%D1%89%D0%BE-%D0%BD%D0%B5%D0%B3%D0%B0%D1%82%D0%B8%D0%B2" TargetMode="External"/><Relationship Id="rId3285" Type="http://schemas.openxmlformats.org/officeDocument/2006/relationships/hyperlink" Target="http://onlinecorrector.com.ua/%D0%B7%D0%B0%D0%B2%D1%88%D0%B8%D1%80%D1%88%D0%BA%D0%B8" TargetMode="External"/><Relationship Id="rId2094" Type="http://schemas.openxmlformats.org/officeDocument/2006/relationships/hyperlink" Target="http://onlinecorrector.com.ua/%D1%89%D0%BE%D0%B1-%D0%B4%D0%BB%D1%8F" TargetMode="External"/><Relationship Id="rId3145" Type="http://schemas.openxmlformats.org/officeDocument/2006/relationships/hyperlink" Target="http://onlinecorrector.com.ua/%D1%97%D1%85-%D1%96-%D1%97%D1%85%D0%BD%D1%96%D0%B9" TargetMode="External"/><Relationship Id="rId3352" Type="http://schemas.openxmlformats.org/officeDocument/2006/relationships/hyperlink" Target="http://onlinecorrector.com.ua/%D0%B7%D0%B4%D1%96%D0%B1%D0%BD%D0%B8%D0%B9-%D1%82%D0%B0%D0%BB%D0%B0%D0%BD%D0%BE%D0%B2%D0%B8%D1%82%D0%B8%D0%B9" TargetMode="External"/><Relationship Id="rId273" Type="http://schemas.openxmlformats.org/officeDocument/2006/relationships/hyperlink" Target="http://onlinecorrector.com.ua/%D0%B4%D0%BE%D0%B2%D0%BA%D1%96%D0%BB%D0%BB%D1%8F" TargetMode="External"/><Relationship Id="rId480" Type="http://schemas.openxmlformats.org/officeDocument/2006/relationships/hyperlink" Target="http://onlinecorrector.com.ua/%D0%BF%D1%80%D0%B8%D0%B7%D0%B2%D0%BE%D0%B4%D0%B8%D1%82%D0%B8-%D1%81%D0%BF%D1%80%D0%B8%D1%87%D0%B8%D0%BD%D1%8E%D0%B2%D0%B0%D1%82%D0%B8-%D0%BD%D0%B0%D0%B2%D0%BE%D0%B4%D0%B8%D1%82%D0%B8" TargetMode="External"/><Relationship Id="rId2161" Type="http://schemas.openxmlformats.org/officeDocument/2006/relationships/hyperlink" Target="http://onlinecorrector.com.ua/%D0%BA%D0%BE%D0%BC%D0%B0-%D0%BF%D0%B5%D1%80%D0%B5%D0%B4-%D0%BF%D0%BE%D1%80%D1%96%D0%B2%D0%BD%D1%8F%D0%BB%D1%8C%D0%BD%D0%B8%D0%BC-%D0%B7%D0%B2%D0%BE%D1%80%D0%BE%D1%82%D0%BE%D0%BC" TargetMode="External"/><Relationship Id="rId2399" Type="http://schemas.openxmlformats.org/officeDocument/2006/relationships/hyperlink" Target="http://onlinecorrector.com.ua/%D0%B1%D1%96%D0%BB%D1%8F-%D0%BA%D1%80%D0%B0%D0%B9-%D0%B7%D0%B0-%D0%BF%D1%96%D0%B4-%D1%87%D0%B0%D1%81-%D1%83-%D1%80%D0%B0%D0%B7%D1%96" TargetMode="External"/><Relationship Id="rId3005" Type="http://schemas.openxmlformats.org/officeDocument/2006/relationships/hyperlink" Target="http://onlinecorrector.com.ua/%D1%81%D1%82%D0%B0%D0%B2%D0%B8%D1%82%D0%B8%D1%81%D1%8F-%D0%BD%D0%B0%D0%BB%D0%B5%D0%B6%D0%B0%D1%82%D0%B8-%D1%81%D1%82%D0%BE%D1%81%D1%83%D0%B2%D0%B0%D1%82%D0%B8%D1%81%D1%8F" TargetMode="External"/><Relationship Id="rId3212" Type="http://schemas.openxmlformats.org/officeDocument/2006/relationships/hyperlink" Target="http://onlinecorrector.com.ua/%D1%82%D0%B0%D0%BA%D0%B8%D0%B9-%D1%83-%D0%BF%D0%B5%D1%80%D0%B5%D0%BB%D1%96%D0%BA%D1%83" TargetMode="External"/><Relationship Id="rId133" Type="http://schemas.openxmlformats.org/officeDocument/2006/relationships/hyperlink" Target="http://onlinecorrector.com.ua/%D1%89%D0%BE%D0%B1-%D0%B4%D0%BB%D1%8F" TargetMode="External"/><Relationship Id="rId340" Type="http://schemas.openxmlformats.org/officeDocument/2006/relationships/hyperlink" Target="http://onlinecorrector.com.ua/%D1%87%D0%B8%D0%BD%D0%BD%D0%B8%D0%BA" TargetMode="External"/><Relationship Id="rId578" Type="http://schemas.openxmlformats.org/officeDocument/2006/relationships/hyperlink" Target="http://onlinecorrector.com.ua/%D0%B7%D0%B4%D0%BE%D0%B1%D1%83%D0%B2%D0%B0%D1%82%D0%B8-%D0%B4%D1%96%D1%81%D1%82%D0%B0%D0%B2%D0%B0%D1%82%D0%B8-%D0%BD%D0%B0%D0%B1%D1%83%D0%B2%D0%B0%D1%82%D0%B8" TargetMode="External"/><Relationship Id="rId785" Type="http://schemas.openxmlformats.org/officeDocument/2006/relationships/hyperlink" Target="http://onlinecorrector.com.ua/%D1%81%D0%BF%D1%80%D0%B8%D1%87%D0%B8%D0%BD%D0%B5%D0%BD%D0%B8%D0%B9-%D1%8F%D0%BA%D1%89%D0%BE-%D0%BD%D0%B5%D0%B3%D0%B0%D1%82%D0%B8%D0%B2" TargetMode="External"/><Relationship Id="rId992" Type="http://schemas.openxmlformats.org/officeDocument/2006/relationships/hyperlink" Target="http://onlinecorrector.com.ua/%D0%BC%D0%B0%D0%B9%D0%B4%D0%B0%D0%BD" TargetMode="External"/><Relationship Id="rId2021" Type="http://schemas.openxmlformats.org/officeDocument/2006/relationships/hyperlink" Target="http://onlinecorrector.com.ua/%D0%BA%D0%BE%D0%BC%D0%B0-%D0%BF%D0%B5%D1%80%D0%B5%D0%B4-%D0%BF%D0%BE%D1%80%D1%96%D0%B2%D0%BD%D1%8F%D0%BB%D1%8C%D0%BD%D0%B8%D0%BC-%D0%B7%D0%B2%D0%BE%D1%80%D0%BE%D1%82%D0%BE%D0%BC" TargetMode="External"/><Relationship Id="rId2259" Type="http://schemas.openxmlformats.org/officeDocument/2006/relationships/hyperlink" Target="http://onlinecorrector.com.ua/%D0%BF%D1%96%D0%B2-%D0%BE%D0%BA%D1%80%D0%B5%D0%BC%D0%BE" TargetMode="External"/><Relationship Id="rId2466" Type="http://schemas.openxmlformats.org/officeDocument/2006/relationships/hyperlink" Target="http://onlinecorrector.com.ua/%D0%BC%D0%B0%D1%82%D0%B8-%D0%BC%D1%83%D1%81%D0%B8%D1%82%D0%B8-%D0%B2%D0%B8%D0%BD%D0%B5%D0%BD" TargetMode="External"/><Relationship Id="rId2673" Type="http://schemas.openxmlformats.org/officeDocument/2006/relationships/hyperlink" Target="http://onlinecorrector.com.ua/%D0%BA%D0%BE%D0%BC%D0%B0-%D0%BF%D0%B5%D1%80%D0%B5%D0%B4-%D0%BF%D0%BE%D1%80%D1%96%D0%B2%D0%BD%D1%8F%D0%BB%D1%8C%D0%BD%D0%B8%D0%BC-%D0%B7%D0%B2%D0%BE%D1%80%D0%BE%D1%82%D0%BE%D0%BC" TargetMode="External"/><Relationship Id="rId2880" Type="http://schemas.openxmlformats.org/officeDocument/2006/relationships/hyperlink" Target="http://onlinecorrector.com.ua/%D0%BC%D0%B0%D1%82%D0%B8-%D0%BC%D1%83%D1%81%D0%B8%D1%82%D0%B8-%D0%B2%D0%B8%D0%BD%D0%B5%D0%BD" TargetMode="External"/><Relationship Id="rId200" Type="http://schemas.openxmlformats.org/officeDocument/2006/relationships/hyperlink" Target="http://onlinecorrector.com.ua/%D0%BD%D0%B0%D0%BF%D1%80%D1%8F%D0%BC" TargetMode="External"/><Relationship Id="rId438" Type="http://schemas.openxmlformats.org/officeDocument/2006/relationships/hyperlink" Target="http://onlinecorrector.com.ua/%D1%81%D0%B2%D1%96%D0%B9%D1%81%D1%8C%D0%BA%D0%B8%D0%B9" TargetMode="External"/><Relationship Id="rId645" Type="http://schemas.openxmlformats.org/officeDocument/2006/relationships/image" Target="media/image3.png"/><Relationship Id="rId852" Type="http://schemas.openxmlformats.org/officeDocument/2006/relationships/hyperlink" Target="http://onlinecorrector.com.ua/%D0%BC%D0%B0%D0%B9%D0%B4%D0%B0%D0%BD%D1%87%D0%B8%D0%BA-%D0%BF%D0%BB%D0%BE%D1%89%D0%B0" TargetMode="External"/><Relationship Id="rId1068" Type="http://schemas.openxmlformats.org/officeDocument/2006/relationships/hyperlink" Target="http://onlinecorrector.com.ua/%D0%B2%D0%B8%D0%BA%D0%BB%D0%B8%D0%BA%D0%B0%D1%82%D0%B8-%D1%96-%D1%81%D0%BF%D1%80%D0%B8%D1%87%D0%B8%D0%BD%D1%8F%D1%82%D0%B8" TargetMode="External"/><Relationship Id="rId1275" Type="http://schemas.openxmlformats.org/officeDocument/2006/relationships/hyperlink" Target="http://onlinecorrector.com.ua/%D1%89%D0%BE%D0%B4%D0%BE-%D0%BF%D1%80%D0%BE-%D0%BF%D0%BE%D1%80%D1%96%D0%B2%D0%BD%D1%8F%D0%BD%D0%BE" TargetMode="External"/><Relationship Id="rId1482" Type="http://schemas.openxmlformats.org/officeDocument/2006/relationships/hyperlink" Target="http://onlinecorrector.com.ua/%D0%BF%D1%80%D0%B8%D0%B7%D0%B2%D0%BE%D0%B4%D0%B8%D1%82%D0%B8-%D1%81%D0%BF%D1%80%D0%B8%D1%87%D0%B8%D0%BD%D1%8E%D0%B2%D0%B0%D1%82%D0%B8-%D0%BD%D0%B0%D0%B2%D0%BE%D0%B4%D0%B8%D1%82%D0%B8" TargetMode="External"/><Relationship Id="rId2119" Type="http://schemas.openxmlformats.org/officeDocument/2006/relationships/hyperlink" Target="http://onlinecorrector.com.ua/%D1%97%D1%85-%D1%96-%D1%97%D1%85%D0%BD%D1%96%D0%B9" TargetMode="External"/><Relationship Id="rId2326" Type="http://schemas.openxmlformats.org/officeDocument/2006/relationships/hyperlink" Target="http://onlinecorrector.com.ua/%D0%B4%D0%B0%D0%B2%D0%B0%D1%82%D0%B8-%D0%B7%D0%BC%D0%BE%D0%B3%D1%83-%D0%BD%D0%B0%D0%B3%D0%BE%D0%B4%D1%83" TargetMode="External"/><Relationship Id="rId2533" Type="http://schemas.openxmlformats.org/officeDocument/2006/relationships/hyperlink" Target="http://onlinecorrector.com.ua/%D1%80%D1%96%D0%B7%D0%BD%D0%BE%D0%B2%D0%B8%D0%B4-%D0%BA%D1%80%D0%B0%D1%94%D0%B2%D0%B8%D0%B4-%D0%BF%D0%BE%D1%81%D0%B2%D1%96%D0%B4%D0%BA%D0%B0-%D0%BE%D0%B1%D1%80%D0%B0%D0%B7-%D0%BF%D0%BB%D0%B0%D0%BD%D0%B8" TargetMode="External"/><Relationship Id="rId2740" Type="http://schemas.openxmlformats.org/officeDocument/2006/relationships/hyperlink" Target="http://onlinecorrector.com.ua/%D0%BF%D0%BE" TargetMode="External"/><Relationship Id="rId2978" Type="http://schemas.openxmlformats.org/officeDocument/2006/relationships/hyperlink" Target="http://onlinecorrector.com.ua/%D0%BA%D0%BE%D0%BC%D0%B0-%D0%BC%D1%96%D0%B6-%D1%87%D0%B0%D1%81%D1%82%D0%B8%D0%BD%D0%B0%D0%BC%D0%B8-%D1%81%D0%BA%D0%BB%D0%B0%D0%B4%D0%BD%D0%BE%D0%B3%D0%BE-%D1%80%D0%B5%D1%87%D0%B5%D0%BD%D0%BD%D1%8F" TargetMode="External"/><Relationship Id="rId505" Type="http://schemas.openxmlformats.org/officeDocument/2006/relationships/hyperlink" Target="http://onlinecorrector.com.ua/%D0%BA%D0%BE%D0%BC%D0%B0-%D0%BC%D1%96%D0%B6-%D1%87%D0%B0%D1%81%D1%82%D0%B8%D0%BD%D0%B0%D0%BC%D0%B8-%D1%81%D0%BA%D0%BB%D0%B0%D0%B4%D0%BD%D0%BE%D0%B3%D0%BE-%D1%80%D0%B5%D1%87%D0%B5%D0%BD%D0%BD%D1%8F" TargetMode="External"/><Relationship Id="rId712" Type="http://schemas.openxmlformats.org/officeDocument/2006/relationships/hyperlink" Target="http://onlinecorrector.com.ua/%D0%BA%D0%BE%D0%BC%D0%B0-%D0%BC%D1%96%D0%B6-%D1%87%D0%B0%D1%81%D1%82%D0%B8%D0%BD%D0%B0%D0%BC%D0%B8-%D1%81%D0%BA%D0%BB%D0%B0%D0%B4%D0%BD%D0%BE%D0%B3%D0%BE-%D1%80%D0%B5%D1%87%D0%B5%D0%BD%D0%BD%D1%8F" TargetMode="External"/><Relationship Id="rId1135" Type="http://schemas.openxmlformats.org/officeDocument/2006/relationships/hyperlink" Target="http://onlinecorrector.com.ua/%D0%BA%D0%BE%D0%BC%D0%B8-%D0%B1%D1%96%D0%BB%D1%8F-%D0%B7%D0%BE%D0%BA%D1%80%D0%B5%D0%BC%D0%B0" TargetMode="External"/><Relationship Id="rId1342" Type="http://schemas.openxmlformats.org/officeDocument/2006/relationships/hyperlink" Target="http://onlinecorrector.com.ua/%D0%BF%D0%BE" TargetMode="External"/><Relationship Id="rId1787" Type="http://schemas.openxmlformats.org/officeDocument/2006/relationships/hyperlink" Target="http://onlinecorrector.com.ua/%D1%80%D1%96%D0%B7%D0%BD%D0%BE%D0%B2%D0%B8%D0%B4-%D0%BA%D1%80%D0%B0%D1%94%D0%B2%D0%B8%D0%B4-%D0%BF%D0%BE%D1%81%D0%B2%D1%96%D0%B4%D0%BA%D0%B0-%D0%BE%D0%B1%D1%80%D0%B0%D0%B7-%D0%BF%D0%BB%D0%B0%D0%BD%D0%B8" TargetMode="External"/><Relationship Id="rId1994" Type="http://schemas.openxmlformats.org/officeDocument/2006/relationships/hyperlink" Target="http://onlinecorrector.com.ua/%D0%B1%D1%96%D0%BB%D1%8F-%D0%BA%D1%80%D0%B0%D0%B9-%D0%B7%D0%B0-%D0%BF%D1%96%D0%B4-%D1%87%D0%B0%D1%81-%D1%83-%D1%80%D0%B0%D0%B7%D1%96" TargetMode="External"/><Relationship Id="rId2838" Type="http://schemas.openxmlformats.org/officeDocument/2006/relationships/hyperlink" Target="http://onlinecorrector.com.ua/%D0%BF%D1%80%D0%B8%D0%B7%D0%B2%D0%BE%D0%B4%D0%B8%D1%82%D0%B8-%D1%81%D0%BF%D1%80%D0%B8%D1%87%D0%B8%D0%BD%D1%8E%D0%B2%D0%B0%D1%82%D0%B8-%D0%BD%D0%B0%D0%B2%D0%BE%D0%B4%D0%B8%D1%82%D0%B8" TargetMode="External"/><Relationship Id="rId79" Type="http://schemas.openxmlformats.org/officeDocument/2006/relationships/hyperlink" Target="http://onlinecorrector.com.ua/%D1%87%D0%B8%D0%BD%D0%BD%D0%B8%D0%BA" TargetMode="External"/><Relationship Id="rId1202" Type="http://schemas.openxmlformats.org/officeDocument/2006/relationships/hyperlink" Target="http://onlinecorrector.com.ua/%D0%B4%D0%BE%D0%B2%D0%BA%D1%96%D0%BB%D0%BB%D1%8F" TargetMode="External"/><Relationship Id="rId1647" Type="http://schemas.openxmlformats.org/officeDocument/2006/relationships/hyperlink" Target="http://onlinecorrector.com.ua/%D0%BF%D0%BE-%D0%B4%D0%BE%D0%BF%D0%BE%D0%BC%D0%BE%D0%B3%D1%83" TargetMode="External"/><Relationship Id="rId1854" Type="http://schemas.openxmlformats.org/officeDocument/2006/relationships/hyperlink" Target="http://onlinecorrector.com.ua/%D0%B2%D0%B8%D0%B4%D1%96%D0%BB%D0%B5%D0%BD%D0%BD%D1%8F-%D0%BA%D0%BE%D0%BC%D0%B0%D0%BC%D0%B8-%D0%B2%D1%81%D1%82%D0%B0%D0%B2%D0%BD%D0%B8%D1%85-%D1%81%D0%BB%D1%96%D0%B2" TargetMode="External"/><Relationship Id="rId2600" Type="http://schemas.openxmlformats.org/officeDocument/2006/relationships/hyperlink" Target="http://onlinecorrector.com.ua/%D0%BA%D0%BE%D0%BC%D0%B0-%D0%BC%D1%96%D0%B6-%D1%87%D0%B0%D1%81%D1%82%D0%B8%D0%BD%D0%B0%D0%BC%D0%B8-%D1%81%D0%BA%D0%BB%D0%B0%D0%B4%D0%BD%D0%BE%D0%B3%D0%BE-%D1%80%D0%B5%D1%87%D0%B5%D0%BD%D0%BD%D1%8F" TargetMode="External"/><Relationship Id="rId2905" Type="http://schemas.openxmlformats.org/officeDocument/2006/relationships/hyperlink" Target="http://onlinecorrector.com.ua/%D0%B1%D1%96%D0%BB%D1%8F-%D0%BA%D1%80%D0%B0%D0%B9-%D0%B7%D0%B0-%D0%BF%D1%96%D0%B4-%D1%87%D0%B0%D1%81-%D1%83-%D1%80%D0%B0%D0%B7%D1%96" TargetMode="External"/><Relationship Id="rId1507" Type="http://schemas.openxmlformats.org/officeDocument/2006/relationships/hyperlink" Target="http://onlinecorrector.com.ua/%D1%96%D1%81%D0%BD%D1%83%D0%B2%D0%B0%D1%82%D0%B8-%D0%B1%D1%83%D1%82%D0%B8" TargetMode="External"/><Relationship Id="rId1714" Type="http://schemas.openxmlformats.org/officeDocument/2006/relationships/hyperlink" Target="http://onlinecorrector.com.ua/%D0%B7%D0%B4%D0%BE%D0%B1%D1%83%D0%B2%D0%B0%D1%82%D0%B8-%D0%B4%D1%96%D1%81%D1%82%D0%B0%D0%B2%D0%B0%D1%82%D0%B8-%D0%BD%D0%B0%D0%B1%D1%83%D0%B2%D0%B0%D1%82%D0%B8" TargetMode="External"/><Relationship Id="rId3167" Type="http://schemas.openxmlformats.org/officeDocument/2006/relationships/hyperlink" Target="http://onlinecorrector.com.ua/%D0%B2%D0%B8%D0%B4%D1%96%D0%BB%D0%B5%D0%BD%D0%BD%D1%8F-%D0%BA%D0%BE%D0%BC%D0%B0%D0%BC%D0%B8-%D0%B2%D1%81%D1%82%D0%B0%D0%B2%D0%BD%D0%B8%D1%85-%D1%81%D0%BB%D1%96%D0%B2" TargetMode="External"/><Relationship Id="rId295" Type="http://schemas.openxmlformats.org/officeDocument/2006/relationships/hyperlink" Target="http://onlinecorrector.com.ua/%D1%87%D0%B8%D0%BD%D0%BD%D0%B8%D0%BA" TargetMode="External"/><Relationship Id="rId1921" Type="http://schemas.openxmlformats.org/officeDocument/2006/relationships/hyperlink" Target="http://onlinecorrector.com.ua/%D0%B7%D0%B0-%D0%BA%D0%BE%D1%88%D1%82-%D0%B7%D0%B0%D0%B2%D0%B4%D1%8F%D0%BA%D0%B8-%D0%B2%D0%BD%D0%B0%D1%81%D0%BB%D1%96%D0%B4%D0%BE%D0%BA" TargetMode="External"/><Relationship Id="rId3374" Type="http://schemas.openxmlformats.org/officeDocument/2006/relationships/hyperlink" Target="http://onlinecorrector.com.ua/%D0%B7%D0%B4%D1%96%D0%B1%D0%BD%D0%B8%D0%B9-%D1%82%D0%B0%D0%BB%D0%B0%D0%BD%D0%BE%D0%B2%D0%B8%D1%82%D0%B8%D0%B9" TargetMode="External"/><Relationship Id="rId2183" Type="http://schemas.openxmlformats.org/officeDocument/2006/relationships/hyperlink" Target="http://onlinecorrector.com.ua/%D1%86%D0%B5%D0%B9-%D0%B7%D0%B0%D0%B4%D0%B0%D0%BD%D0%B8%D0%B9-%D0%BF%D1%80%D0%BE%D0%BF%D0%BE%D0%BD%D0%BE%D0%B2%D0%B0%D0%BD%D0%B8%D0%B9" TargetMode="External"/><Relationship Id="rId2390" Type="http://schemas.openxmlformats.org/officeDocument/2006/relationships/hyperlink" Target="http://onlinecorrector.com.ua/%D0%B3%D0%BE%D1%80%D1%96%D1%88%D0%BD%D1%96%D0%B9" TargetMode="External"/><Relationship Id="rId2488" Type="http://schemas.openxmlformats.org/officeDocument/2006/relationships/hyperlink" Target="http://onlinecorrector.com.ua/%D0%B7%D1%83%D0%BC%D0%BE%D0%B2%D0%B8%D1%82%D0%B8-%D0%B7%D1%83%D0%BC%D0%BE%D0%B2%D0%BB%D0%B5%D0%BD%D0%BE" TargetMode="External"/><Relationship Id="rId3027" Type="http://schemas.openxmlformats.org/officeDocument/2006/relationships/hyperlink" Target="http://onlinecorrector.com.ua/%D0%B2%D0%B8%D0%B4%D1%96%D0%BB%D0%B5%D0%BD%D0%BD%D1%8F-%D0%BA%D0%BE%D0%BC%D0%B0%D0%BC%D0%B8-%D0%B2%D1%81%D1%82%D0%B0%D0%B2%D0%BD%D0%B8%D1%85-%D1%81%D0%BB%D1%96%D0%B2" TargetMode="External"/><Relationship Id="rId3234" Type="http://schemas.openxmlformats.org/officeDocument/2006/relationships/hyperlink" Target="http://onlinecorrector.com.ua/%D1%86%D0%B5%D0%B9-%D0%B7%D0%B0%D0%B4%D0%B0%D0%BD%D0%B8%D0%B9-%D0%BF%D1%80%D0%BE%D0%BF%D0%BE%D0%BD%D0%BE%D0%B2%D0%B0%D0%BD%D0%B8%D0%B9" TargetMode="External"/><Relationship Id="rId155" Type="http://schemas.openxmlformats.org/officeDocument/2006/relationships/hyperlink" Target="http://onlinecorrector.com.ua/%D0%BF%D0%BE" TargetMode="External"/><Relationship Id="rId362" Type="http://schemas.openxmlformats.org/officeDocument/2006/relationships/hyperlink" Target="http://onlinecorrector.com.ua/%D1%80%D1%96%D0%B7%D0%BD%D0%BE%D0%B2%D0%B8%D0%B4-%D0%BA%D1%80%D0%B0%D1%94%D0%B2%D0%B8%D0%B4-%D0%BF%D0%BE%D1%81%D0%B2%D1%96%D0%B4%D0%BA%D0%B0-%D0%BE%D0%B1%D1%80%D0%B0%D0%B7-%D0%BF%D0%BB%D0%B0%D0%BD%D0%B8" TargetMode="External"/><Relationship Id="rId1297" Type="http://schemas.openxmlformats.org/officeDocument/2006/relationships/hyperlink" Target="http://onlinecorrector.com.ua/%D0%B7%D0%B4%D1%96%D0%B1%D0%BD%D0%B8%D0%B9-%D1%82%D0%B0%D0%BB%D0%B0%D0%BD%D0%BE%D0%B2%D0%B8%D1%82%D0%B8%D0%B9" TargetMode="External"/><Relationship Id="rId2043" Type="http://schemas.openxmlformats.org/officeDocument/2006/relationships/hyperlink" Target="http://onlinecorrector.com.ua/%D0%B1%D1%83%D1%82%D0%B8-%D0%BF%D0%B5%D1%80%D0%B5%D0%B1%D1%83%D0%B2%D0%B0%D1%82%D0%B8-%D0%BC%D1%96%D1%81%D1%82%D0%B8%D1%82%D0%B8%D1%81%D1%8F" TargetMode="External"/><Relationship Id="rId2250" Type="http://schemas.openxmlformats.org/officeDocument/2006/relationships/hyperlink" Target="http://onlinecorrector.com.ua/%D0%BE%D0%B1%D0%BE%D1%80%D0%BE%D0%BD%D0%B5%D1%86%D1%8C-%D0%B1%D0%BE%D1%80%D0%BE%D0%BD%D0%B8%D1%82%D0%B8-%D0%BE%D0%B1%D0%BE%D1%80%D0%BE%D0%BD%D1%8F%D1%82%D0%B8" TargetMode="External"/><Relationship Id="rId2695" Type="http://schemas.openxmlformats.org/officeDocument/2006/relationships/hyperlink" Target="http://onlinecorrector.com.ua/%D0%BF%D0%BE" TargetMode="External"/><Relationship Id="rId3301" Type="http://schemas.openxmlformats.org/officeDocument/2006/relationships/hyperlink" Target="http://onlinecorrector.com.ua/%D0%BF%D0%BE" TargetMode="External"/><Relationship Id="rId222" Type="http://schemas.openxmlformats.org/officeDocument/2006/relationships/hyperlink" Target="http://onlinecorrector.com.ua/%D0%B2%D0%B8%D0%B4%D1%96%D0%BB%D0%B5%D0%BD%D0%BD%D1%8F-%D0%BA%D0%BE%D0%BC%D0%B0%D0%BC%D0%B8-%D0%B2%D1%81%D1%82%D0%B0%D0%B2%D0%BD%D0%B8%D1%85-%D1%81%D0%BB%D1%96%D0%B2" TargetMode="External"/><Relationship Id="rId667" Type="http://schemas.openxmlformats.org/officeDocument/2006/relationships/hyperlink" Target="http://onlinecorrector.com.ua/%D0%BF%D0%B5%D1%80%D0%B5%D0%B2%D1%96%D1%80%D1%82%D0%B5-%D1%83%D0%B7%D0%B3%D0%BE%D0%B4%D0%B6%D0%B5%D0%BD%D0%BD%D1%8F-%D1%96%D0%B7-%D1%87%D0%B8%D1%81%D0%BB%D1%96%D0%B2%D0%BD%D0%B8%D0%BA%D0%BE%D0%BC" TargetMode="External"/><Relationship Id="rId874" Type="http://schemas.openxmlformats.org/officeDocument/2006/relationships/hyperlink" Target="http://onlinecorrector.com.ua/%D0%B2%D0%BE%D0%B4%D0%BD%D0%BE%D1%87%D0%B0%D1%81" TargetMode="External"/><Relationship Id="rId2110" Type="http://schemas.openxmlformats.org/officeDocument/2006/relationships/hyperlink" Target="http://onlinecorrector.com.ua/%D0%B7%D0%B4%D0%BE%D0%B1%D1%83%D0%B2%D0%B0%D1%82%D0%B8-%D0%B4%D1%96%D1%81%D1%82%D0%B0%D0%B2%D0%B0%D1%82%D0%B8-%D0%BD%D0%B0%D0%B1%D1%83%D0%B2%D0%B0%D1%82%D0%B8" TargetMode="External"/><Relationship Id="rId2348" Type="http://schemas.openxmlformats.org/officeDocument/2006/relationships/hyperlink" Target="http://onlinecorrector.com.ua/%D1%83%D0%BF%D1%80%D0%BE%D0%B4%D0%BE%D0%B2%D0%B6" TargetMode="External"/><Relationship Id="rId2555" Type="http://schemas.openxmlformats.org/officeDocument/2006/relationships/hyperlink" Target="http://onlinecorrector.com.ua/%D0%BC%D0%B0%D0%B9%D0%B4%D0%B0%D0%BD" TargetMode="External"/><Relationship Id="rId2762" Type="http://schemas.openxmlformats.org/officeDocument/2006/relationships/hyperlink" Target="http://onlinecorrector.com.ua/%D0%B7%D0%B0%D0%BF%D0%B5%D1%80%D0%B5%D1%87%D0%BD%D0%B8%D0%B9-%D0%B2%D1%96%D0%B4_%D1%94%D0%BC%D0%BD%D0%B8%D0%B9" TargetMode="External"/><Relationship Id="rId527" Type="http://schemas.openxmlformats.org/officeDocument/2006/relationships/hyperlink" Target="http://onlinecorrector.com.ua/%D1%86%D0%B5%D0%B9-%D0%B7%D0%B0%D0%B4%D0%B0%D0%BD%D0%B8%D0%B9-%D0%BF%D1%80%D0%BE%D0%BF%D0%BE%D0%BD%D0%BE%D0%B2%D0%B0%D0%BD%D0%B8%D0%B9" TargetMode="External"/><Relationship Id="rId734" Type="http://schemas.openxmlformats.org/officeDocument/2006/relationships/hyperlink" Target="http://onlinecorrector.com.ua/%D0%B4%D0%B0%D0%B2%D0%B0%D1%82%D0%B8-%D0%B7%D0%BC%D0%BE%D0%B3%D1%83-%D0%BD%D0%B0%D0%B3%D0%BE%D0%B4%D1%83" TargetMode="External"/><Relationship Id="rId941" Type="http://schemas.openxmlformats.org/officeDocument/2006/relationships/hyperlink" Target="http://onlinecorrector.com.ua/%D0%B2%D0%B8%D0%BA%D0%BB%D0%B8%D0%BA%D0%B0%D1%82%D0%B8-%D1%96-%D1%81%D0%BF%D1%80%D0%B8%D1%87%D0%B8%D0%BD%D1%8F%D1%82%D0%B8" TargetMode="External"/><Relationship Id="rId1157" Type="http://schemas.openxmlformats.org/officeDocument/2006/relationships/hyperlink" Target="http://onlinecorrector.com.ua/%D0%B4%D0%B5%D1%8F%D0%BA%D0%B8%D0%B9-%D0%BF%D0%BE%D0%BE%D0%B4%D0%B8%D0%BD%D0%BE%D0%BA%D0%B8%D0%B9-%D0%B2%D1%96%D0%B4%D0%BE%D0%BA%D1%80%D0%B5%D0%BC%D0%BB%D0%B5%D0%BD%D0%B8%D0%B9" TargetMode="External"/><Relationship Id="rId1364" Type="http://schemas.openxmlformats.org/officeDocument/2006/relationships/hyperlink" Target="http://onlinecorrector.com.ua/%D0%B1%D1%96%D0%BB%D1%8F-%D0%BA%D1%80%D0%B0%D0%B9-%D0%B7%D0%B0-%D0%BF%D1%96%D0%B4-%D1%87%D0%B0%D1%81-%D1%83-%D1%80%D0%B0%D0%B7%D1%96" TargetMode="External"/><Relationship Id="rId1571" Type="http://schemas.openxmlformats.org/officeDocument/2006/relationships/hyperlink" Target="http://onlinecorrector.com.ua/%D1%96%D1%81%D0%BD%D1%83%D0%B2%D0%B0%D1%82%D0%B8-%D0%B1%D1%83%D1%82%D0%B8" TargetMode="External"/><Relationship Id="rId2208" Type="http://schemas.openxmlformats.org/officeDocument/2006/relationships/hyperlink" Target="http://onlinecorrector.com.ua/%D0%BE%D0%B1%D0%BE%D1%80%D0%BE%D0%BD%D0%B5%D1%86%D1%8C-%D0%B1%D0%BE%D1%80%D0%BE%D0%BD%D0%B8%D1%82%D0%B8-%D0%BE%D0%B1%D0%BE%D1%80%D0%BE%D0%BD%D1%8F%D1%82%D0%B8" TargetMode="External"/><Relationship Id="rId2415" Type="http://schemas.openxmlformats.org/officeDocument/2006/relationships/hyperlink" Target="http://onlinecorrector.com.ua/%D1%86%D0%B5%D0%B9-%D0%B7%D0%B0%D0%B4%D0%B0%D0%BD%D0%B8%D0%B9-%D0%BF%D1%80%D0%BE%D0%BF%D0%BE%D0%BD%D0%BE%D0%B2%D0%B0%D0%BD%D0%B8%D0%B9" TargetMode="External"/><Relationship Id="rId2622" Type="http://schemas.openxmlformats.org/officeDocument/2006/relationships/hyperlink" Target="http://onlinecorrector.com.ua/%D0%BE%D1%86%D1%96%D0%BD%D1%8E%D0%B2%D0%B0%D0%BD%D0%BD%D1%8F" TargetMode="External"/><Relationship Id="rId70" Type="http://schemas.openxmlformats.org/officeDocument/2006/relationships/hyperlink" Target="http://onlinecorrector.com.ua/%D0%B4%D0%BE%D0%B2%D0%BA%D1%96%D0%BB%D0%BB%D1%8F" TargetMode="External"/><Relationship Id="rId801" Type="http://schemas.openxmlformats.org/officeDocument/2006/relationships/hyperlink" Target="http://onlinecorrector.com.ua/%D0%BA%D0%BE%D0%BC%D0%B0-%D0%BC%D1%96%D0%B6-%D1%87%D0%B0%D1%81%D1%82%D0%B8%D0%BD%D0%B0%D0%BC%D0%B8-%D1%81%D0%BA%D0%BB%D0%B0%D0%B4%D0%BD%D0%BE%D0%B3%D0%BE-%D1%80%D0%B5%D1%87%D0%B5%D0%BD%D0%BD%D1%8F" TargetMode="External"/><Relationship Id="rId1017" Type="http://schemas.openxmlformats.org/officeDocument/2006/relationships/hyperlink" Target="http://onlinecorrector.com.ua/%D1%81%D0%BF%D1%80%D0%B8%D1%87%D0%B8%D0%BD%D0%B5%D0%BD%D0%B8%D0%B9-%D1%8F%D0%BA%D1%89%D0%BE-%D0%BD%D0%B5%D0%B3%D0%B0%D1%82%D0%B8%D0%B2" TargetMode="External"/><Relationship Id="rId1224" Type="http://schemas.openxmlformats.org/officeDocument/2006/relationships/hyperlink" Target="http://onlinecorrector.com.ua/%D1%80%D0%BE%D0%B1%D1%96%D1%82%D0%BD%D0%B8%D1%87%D0%B8%D0%B9-%D1%80%D0%BE%D0%B1%D1%96%D1%82%D0%BD%D0%B8%D0%BA" TargetMode="External"/><Relationship Id="rId1431" Type="http://schemas.openxmlformats.org/officeDocument/2006/relationships/hyperlink" Target="http://onlinecorrector.com.ua/%D1%80%D1%96%D0%B7%D0%BD%D0%BE%D0%B2%D0%B8%D0%B4-%D0%BA%D1%80%D0%B0%D1%94%D0%B2%D0%B8%D0%B4-%D0%BF%D0%BE%D1%81%D0%B2%D1%96%D0%B4%D0%BA%D0%B0-%D0%BE%D0%B1%D1%80%D0%B0%D0%B7-%D0%BF%D0%BB%D0%B0%D0%BD%D0%B8" TargetMode="External"/><Relationship Id="rId1669" Type="http://schemas.openxmlformats.org/officeDocument/2006/relationships/hyperlink" Target="http://onlinecorrector.com.ua/%D1%81%D1%82%D0%B0%D0%BB%D1%96-%D0%BF%D0%BE%D1%87%D0%B0%D0%BB%D0%B8" TargetMode="External"/><Relationship Id="rId1876" Type="http://schemas.openxmlformats.org/officeDocument/2006/relationships/hyperlink" Target="http://onlinecorrector.com.ua/%D0%B2%D0%B8%D0%B4%D1%96%D0%BB%D0%B5%D0%BD%D0%BD%D1%8F-%D0%BA%D0%BE%D0%BC%D0%B0%D0%BC%D0%B8-%D0%B2%D1%81%D1%82%D0%B0%D0%B2%D0%BD%D0%B8%D1%85-%D1%81%D0%BB%D1%96%D0%B2" TargetMode="External"/><Relationship Id="rId2927" Type="http://schemas.openxmlformats.org/officeDocument/2006/relationships/hyperlink" Target="http://onlinecorrector.com.ua/%D1%96%D1%81%D0%BD%D1%83%D0%B2%D0%B0%D1%82%D0%B8-%D0%B1%D1%83%D1%82%D0%B8" TargetMode="External"/><Relationship Id="rId3091" Type="http://schemas.openxmlformats.org/officeDocument/2006/relationships/hyperlink" Target="http://onlinecorrector.com.ua/%D1%89%D0%BE-%D2%91%D1%80%D1%83%D0%BD%D1%82%D1%83%D1%94%D1%82%D1%8C%D1%81%D1%8F-%D0%BD%D0%B0" TargetMode="External"/><Relationship Id="rId1529" Type="http://schemas.openxmlformats.org/officeDocument/2006/relationships/hyperlink" Target="http://onlinecorrector.com.ua/%D0%B7%D0%B0-%D0%B1%D1%80%D0%B0%D0%BA%D0%BE%D0%BC-%D0%B1%D1%80%D0%B0%D0%BA%D1%83%D1%94-%D0%BD%D0%B5%D0%BC%D0%B0%D1%94" TargetMode="External"/><Relationship Id="rId1736" Type="http://schemas.openxmlformats.org/officeDocument/2006/relationships/hyperlink" Target="http://onlinecorrector.com.ua/%D0%B4%D0%B5%D1%8F%D0%BA%D0%B8%D0%B9-%D0%BF%D0%BE%D0%BE%D0%B4%D0%B8%D0%BD%D0%BE%D0%BA%D0%B8%D0%B9-%D0%B2%D1%96%D0%B4%D0%BE%D0%BA%D1%80%D0%B5%D0%BC%D0%BB%D0%B5%D0%BD%D0%B8%D0%B9" TargetMode="External"/><Relationship Id="rId1943" Type="http://schemas.openxmlformats.org/officeDocument/2006/relationships/image" Target="media/image17.png"/><Relationship Id="rId3189" Type="http://schemas.openxmlformats.org/officeDocument/2006/relationships/hyperlink" Target="http://onlinecorrector.com.ua/%D1%80%D1%96%D0%B7%D0%BD%D0%BE%D0%B2%D0%B8%D0%B4-%D0%BA%D1%80%D0%B0%D1%94%D0%B2%D0%B8%D0%B4-%D0%BF%D0%BE%D1%81%D0%B2%D1%96%D0%B4%D0%BA%D0%B0-%D0%BE%D0%B1%D1%80%D0%B0%D0%B7-%D0%BF%D0%BB%D0%B0%D0%BD%D0%B8" TargetMode="External"/><Relationship Id="rId28" Type="http://schemas.openxmlformats.org/officeDocument/2006/relationships/hyperlink" Target="http://onlinecorrector.com.ua/%D0%BA%D0%BE%D0%BC%D0%B0-%D0%B4%D0%BB%D1%8F-%D0%B2%D0%B8%D0%B4%D1%96%D0%BB%D0%B5%D0%BD%D0%BD%D1%8F-%D0%B7%D0%B2%D0%BE%D1%80%D0%BE%D1%82%D1%96%D0%B2" TargetMode="External"/><Relationship Id="rId1803" Type="http://schemas.openxmlformats.org/officeDocument/2006/relationships/hyperlink" Target="http://onlinecorrector.com.ua/%D0%B3%D0%BE%D1%80%D1%96%D1%88%D0%BD%D1%96%D0%B9" TargetMode="External"/><Relationship Id="rId3049" Type="http://schemas.openxmlformats.org/officeDocument/2006/relationships/hyperlink" Target="http://onlinecorrector.com.ua/%D0%BF%D1%80%D0%B8%D0%B1%D0%BB%D0%B8%D0%B7%D0%BD%D0%BE-%D0%BC%D0%B0%D0%B9%D0%B6%D0%B5-%D0%BE%D1%80%D1%96%D1%94%D0%BD%D1%82%D0%BE%D0%B2%D0%BD%D0%BE" TargetMode="External"/><Relationship Id="rId3256" Type="http://schemas.openxmlformats.org/officeDocument/2006/relationships/hyperlink" Target="http://onlinecorrector.com.ua/%D0%BF%D0%BE" TargetMode="External"/><Relationship Id="rId177" Type="http://schemas.openxmlformats.org/officeDocument/2006/relationships/hyperlink" Target="http://onlinecorrector.com.ua/%D0%BE%D1%86%D1%96%D0%BD%D1%8E%D0%B2%D0%B0%D0%BD%D0%BD%D1%8F" TargetMode="External"/><Relationship Id="rId384" Type="http://schemas.openxmlformats.org/officeDocument/2006/relationships/hyperlink" Target="http://onlinecorrector.com.ua/%D0%B1%D1%96%D0%BB%D1%8F-%D0%BA%D1%80%D0%B0%D0%B9-%D0%B7%D0%B0-%D0%BF%D1%96%D0%B4-%D1%87%D0%B0%D1%81-%D1%83-%D1%80%D0%B0%D0%B7%D1%96" TargetMode="External"/><Relationship Id="rId591" Type="http://schemas.openxmlformats.org/officeDocument/2006/relationships/hyperlink" Target="http://onlinecorrector.com.ua/%D0%B4%D0%BE%D0%B2%D0%BA%D1%96%D0%BB%D0%BB%D1%8F" TargetMode="External"/><Relationship Id="rId2065" Type="http://schemas.openxmlformats.org/officeDocument/2006/relationships/hyperlink" Target="http://onlinecorrector.com.ua/%D0%BD%D0%B8%D0%B7%D0%BA%D0%B0" TargetMode="External"/><Relationship Id="rId2272" Type="http://schemas.openxmlformats.org/officeDocument/2006/relationships/hyperlink" Target="http://onlinecorrector.com.ua/%D0%B2%D0%B8%D0%B4%D1%96%D0%BB%D0%B5%D0%BD%D0%BD%D1%8F-%D0%BA%D0%BE%D0%BC%D0%B0%D0%BC%D0%B8-%D0%B2%D1%81%D1%82%D0%B0%D0%B2%D0%BD%D0%B8%D1%85-%D1%81%D0%BB%D1%96%D0%B2" TargetMode="External"/><Relationship Id="rId3116" Type="http://schemas.openxmlformats.org/officeDocument/2006/relationships/hyperlink" Target="http://onlinecorrector.com.ua/%D0%BF%D1%80%D0%B8%D0%B7%D0%B2%D0%BE%D0%B4%D0%B8%D1%82%D0%B8-%D1%81%D0%BF%D1%80%D0%B8%D1%87%D0%B8%D0%BD%D1%8E%D0%B2%D0%B0%D1%82%D0%B8-%D0%BD%D0%B0%D0%B2%D0%BE%D0%B4%D0%B8%D1%82%D0%B8" TargetMode="External"/><Relationship Id="rId244" Type="http://schemas.openxmlformats.org/officeDocument/2006/relationships/hyperlink" Target="http://onlinecorrector.com.ua/%D0%B1%D1%96%D0%BB%D1%8F-%D0%BA%D1%80%D0%B0%D0%B9-%D0%B7%D0%B0-%D0%BF%D1%96%D0%B4-%D1%87%D0%B0%D1%81-%D1%83-%D1%80%D0%B0%D0%B7%D1%96" TargetMode="External"/><Relationship Id="rId689" Type="http://schemas.openxmlformats.org/officeDocument/2006/relationships/hyperlink" Target="http://onlinecorrector.com.ua/%D0%BA%D0%BE%D0%BC%D0%B0-%D0%BC%D1%96%D0%B6-%D1%87%D0%B0%D1%81%D1%82%D0%B8%D0%BD%D0%B0%D0%BC%D0%B8-%D1%81%D0%BA%D0%BB%D0%B0%D0%B4%D0%BD%D0%BE%D0%B3%D0%BE-%D1%80%D0%B5%D1%87%D0%B5%D0%BD%D0%BD%D1%8F" TargetMode="External"/><Relationship Id="rId896" Type="http://schemas.openxmlformats.org/officeDocument/2006/relationships/hyperlink" Target="http://onlinecorrector.com.ua/%D0%BA%D0%BE%D0%BC%D0%B0-%D0%BF%D0%B5%D1%80%D0%B5%D0%B4-%D0%BF%D0%BE%D1%80%D1%96%D0%B2%D0%BD%D1%8F%D0%BB%D1%8C%D0%BD%D0%B8%D0%BC-%D0%B7%D0%B2%D0%BE%D1%80%D0%BE%D1%82%D0%BE%D0%BC" TargetMode="External"/><Relationship Id="rId1081" Type="http://schemas.openxmlformats.org/officeDocument/2006/relationships/hyperlink" Target="http://onlinecorrector.com.ua/%D1%80%D0%BE%D0%B1%D1%96%D1%82%D0%BD%D0%B8%D1%87%D0%B8%D0%B9-%D1%80%D0%BE%D0%B1%D1%96%D1%82%D0%BD%D0%B8%D0%BA" TargetMode="External"/><Relationship Id="rId2577" Type="http://schemas.openxmlformats.org/officeDocument/2006/relationships/hyperlink" Target="http://onlinecorrector.com.ua/%D1%82%D1%80%D0%B5%D0%B1%D0%B0" TargetMode="External"/><Relationship Id="rId2784" Type="http://schemas.openxmlformats.org/officeDocument/2006/relationships/hyperlink" Target="http://onlinecorrector.com.ua/%D0%B1%D1%96%D0%BB%D1%8F-%D0%BA%D1%80%D0%B0%D0%B9-%D0%B7%D0%B0-%D0%BF%D1%96%D0%B4-%D1%87%D0%B0%D1%81-%D1%83-%D1%80%D0%B0%D0%B7%D1%96" TargetMode="External"/><Relationship Id="rId3323" Type="http://schemas.openxmlformats.org/officeDocument/2006/relationships/hyperlink" Target="http://onlinecorrector.com.ua/%D0%BD%D0%B8%D0%B7%D0%BA%D0%B0" TargetMode="External"/><Relationship Id="rId451" Type="http://schemas.openxmlformats.org/officeDocument/2006/relationships/hyperlink" Target="http://onlinecorrector.com.ua/%D1%97%D1%85-%D1%96-%D1%97%D1%85%D0%BD%D1%96%D0%B9" TargetMode="External"/><Relationship Id="rId549" Type="http://schemas.openxmlformats.org/officeDocument/2006/relationships/hyperlink" Target="http://onlinecorrector.com.ua/%D1%87%D0%B8%D0%BD%D0%BD%D0%B8%D0%BA" TargetMode="External"/><Relationship Id="rId756" Type="http://schemas.openxmlformats.org/officeDocument/2006/relationships/hyperlink" Target="http://onlinecorrector.com.ua/%D0%B7%D0%B0%D0%BF%D0%B5%D1%80%D0%B5%D1%87%D0%BD%D0%B8%D0%B9-%D0%B2%D1%96%D0%B4_%D1%94%D0%BC%D0%BD%D0%B8%D0%B9" TargetMode="External"/><Relationship Id="rId1179" Type="http://schemas.openxmlformats.org/officeDocument/2006/relationships/hyperlink" Target="http://onlinecorrector.com.ua/%D0%BF%D1%80%D0%B8%D0%B1%D0%BB%D0%B8%D0%B7%D0%BD%D0%BE-%D0%BC%D0%B0%D0%B9%D0%B6%D0%B5-%D0%BE%D1%80%D1%96%D1%94%D0%BD%D1%82%D0%BE%D0%B2%D0%BD%D0%BE" TargetMode="External"/><Relationship Id="rId1386" Type="http://schemas.openxmlformats.org/officeDocument/2006/relationships/hyperlink" Target="http://onlinecorrector.com.ua/%D0%B4%D0%B0%D0%B2%D0%B0%D1%82%D0%B8-%D0%B7%D0%BC%D0%BE%D0%B3%D1%83-%D0%BD%D0%B0%D0%B3%D0%BE%D0%B4%D1%83" TargetMode="External"/><Relationship Id="rId1593" Type="http://schemas.openxmlformats.org/officeDocument/2006/relationships/hyperlink" Target="http://onlinecorrector.com.ua/%D0%B4%D0%B5%D1%8F%D0%BA%D0%B8%D0%B9-%D0%BF%D0%BE%D0%BE%D0%B4%D0%B8%D0%BD%D0%BE%D0%BA%D0%B8%D0%B9-%D0%B2%D1%96%D0%B4%D0%BE%D0%BA%D1%80%D0%B5%D0%BC%D0%BB%D0%B5%D0%BD%D0%B8%D0%B9" TargetMode="External"/><Relationship Id="rId2132" Type="http://schemas.openxmlformats.org/officeDocument/2006/relationships/hyperlink" Target="http://onlinecorrector.com.ua/%D0%B7%D0%B4%D0%BE%D0%B1%D1%83%D0%B2%D0%B0%D1%82%D0%B8-%D0%B4%D1%96%D1%81%D1%82%D0%B0%D0%B2%D0%B0%D1%82%D0%B8-%D0%BD%D0%B0%D0%B1%D1%83%D0%B2%D0%B0%D1%82%D0%B8" TargetMode="External"/><Relationship Id="rId2437" Type="http://schemas.openxmlformats.org/officeDocument/2006/relationships/hyperlink" Target="http://onlinecorrector.com.ua/%D0%B4%D0%B5%D1%8F%D0%BA%D0%B8%D0%B9-%D0%BF%D0%BE%D0%BE%D0%B4%D0%B8%D0%BD%D0%BE%D0%BA%D0%B8%D0%B9-%D0%B2%D1%96%D0%B4%D0%BE%D0%BA%D1%80%D0%B5%D0%BC%D0%BB%D0%B5%D0%BD%D0%B8%D0%B9" TargetMode="External"/><Relationship Id="rId2991" Type="http://schemas.openxmlformats.org/officeDocument/2006/relationships/hyperlink" Target="http://onlinecorrector.com.ua/%D0%B4%D0%B0%D0%B2%D0%B0%D1%82%D0%B8-%D0%B7%D0%BC%D0%BE%D0%B3%D1%83-%D0%BD%D0%B0%D0%B3%D0%BE%D0%B4%D1%83" TargetMode="External"/><Relationship Id="rId104" Type="http://schemas.openxmlformats.org/officeDocument/2006/relationships/hyperlink" Target="http://onlinecorrector.com.ua/%D1%87%D0%B5%D1%80%D0%B5%D0%B7-%D0%B7%D0%B0-%D0%B4%D0%BE%D0%BF%D0%BE%D0%BC%D0%BE%D0%B3%D0%BE%D1%8E-%D1%83-%D1%82%D0%B0%D0%BA%D0%B8%D0%B9-%D1%81%D0%BF%D0%BE%D1%81%D1%96%D0%B1" TargetMode="External"/><Relationship Id="rId311" Type="http://schemas.openxmlformats.org/officeDocument/2006/relationships/hyperlink" Target="http://onlinecorrector.com.ua/%D1%87%D0%B8%D0%BD%D0%BD%D0%B8%D0%BA" TargetMode="External"/><Relationship Id="rId409" Type="http://schemas.openxmlformats.org/officeDocument/2006/relationships/hyperlink" Target="http://onlinecorrector.com.ua/%D1%87%D0%B8%D0%BD%D0%BD%D0%B8%D0%BA" TargetMode="External"/><Relationship Id="rId963" Type="http://schemas.openxmlformats.org/officeDocument/2006/relationships/hyperlink" Target="http://onlinecorrector.com.ua/%D0%B2%D0%BE%D0%B4%D0%BD%D0%BE%D1%87%D0%B0%D1%81" TargetMode="External"/><Relationship Id="rId1039" Type="http://schemas.openxmlformats.org/officeDocument/2006/relationships/hyperlink" Target="http://onlinecorrector.com.ua/%D1%81%D0%BA%D0%BE%D1%80%D0%BE%D1%87%D0%B5%D0%BD%D0%BD%D1%8F-%D0%B1%D0%B5%D0%B7-%D0%BA%D1%80%D0%B0%D0%BF%D0%BA%D0%B8" TargetMode="External"/><Relationship Id="rId1246" Type="http://schemas.openxmlformats.org/officeDocument/2006/relationships/hyperlink" Target="http://onlinecorrector.com.ua/%D1%81%D0%BF%D1%80%D0%B8%D1%87%D0%B8%D0%BD%D0%B5%D0%BD%D0%B8%D0%B9-%D1%8F%D0%BA%D1%89%D0%BE-%D0%BD%D0%B5%D0%B3%D0%B0%D1%82%D0%B8%D0%B2" TargetMode="External"/><Relationship Id="rId1898" Type="http://schemas.openxmlformats.org/officeDocument/2006/relationships/hyperlink" Target="http://onlinecorrector.com.ua/%D1%80%D1%96%D0%B7%D0%BD%D0%BE%D0%B2%D0%B8%D0%B4-%D0%BA%D1%80%D0%B0%D1%94%D0%B2%D0%B8%D0%B4-%D0%BF%D0%BE%D1%81%D0%B2%D1%96%D0%B4%D0%BA%D0%B0-%D0%BE%D0%B1%D1%80%D0%B0%D0%B7-%D0%BF%D0%BB%D0%B0%D0%BD%D0%B8" TargetMode="External"/><Relationship Id="rId2644" Type="http://schemas.openxmlformats.org/officeDocument/2006/relationships/hyperlink" Target="http://onlinecorrector.com.ua/%D0%B4%D0%BE%D0%B2%D0%BA%D1%96%D0%BB%D0%BB%D1%8F" TargetMode="External"/><Relationship Id="rId2851" Type="http://schemas.openxmlformats.org/officeDocument/2006/relationships/hyperlink" Target="http://onlinecorrector.com.ua/%D0%BF%D1%80%D0%B8%D0%B7%D0%B2%D0%BE%D0%B4%D0%B8%D1%82%D0%B8-%D1%81%D0%BF%D1%80%D0%B8%D1%87%D0%B8%D0%BD%D1%8E%D0%B2%D0%B0%D1%82%D0%B8-%D0%BD%D0%B0%D0%B2%D0%BE%D0%B4%D0%B8%D1%82%D0%B8" TargetMode="External"/><Relationship Id="rId2949" Type="http://schemas.openxmlformats.org/officeDocument/2006/relationships/hyperlink" Target="http://onlinecorrector.com.ua/%D1%89%D0%BE%D0%B4%D0%BE" TargetMode="External"/><Relationship Id="rId92" Type="http://schemas.openxmlformats.org/officeDocument/2006/relationships/hyperlink" Target="http://onlinecorrector.com.ua/%D0%BE%D1%86%D1%96%D0%BD%D1%8E%D0%B2%D0%B0%D0%BD%D0%BD%D1%8F" TargetMode="External"/><Relationship Id="rId616" Type="http://schemas.openxmlformats.org/officeDocument/2006/relationships/hyperlink" Target="http://onlinecorrector.com.ua/%D0%BC%D0%B0%D1%82%D0%B8-%D0%BC%D1%83%D1%81%D0%B8%D1%82%D0%B8-%D0%B2%D0%B8%D0%BD%D0%B5%D0%BD" TargetMode="External"/><Relationship Id="rId823" Type="http://schemas.openxmlformats.org/officeDocument/2006/relationships/hyperlink" Target="http://onlinecorrector.com.ua/%D0%B4%D0%B5%D1%8F%D0%BA%D0%B8%D0%B9-%D0%BF%D0%BE%D0%BE%D0%B4%D0%B8%D0%BD%D0%BE%D0%BA%D0%B8%D0%B9-%D0%B2%D1%96%D0%B4%D0%BE%D0%BA%D1%80%D0%B5%D0%BC%D0%BB%D0%B5%D0%BD%D0%B8%D0%B9" TargetMode="External"/><Relationship Id="rId1453" Type="http://schemas.openxmlformats.org/officeDocument/2006/relationships/hyperlink" Target="http://onlinecorrector.com.ua/%D0%BC%D0%B0%D1%82%D0%B8-%D0%B7%D0%B4%D0%B0%D1%82%D0%BD%D1%96%D1%81%D1%82%D1%8C-%D0%BE%D0%BF%D0%B0%D0%BD%D0%BE%D0%B2%D1%83%D0%B2%D0%B0%D1%82%D0%B8" TargetMode="External"/><Relationship Id="rId1660" Type="http://schemas.openxmlformats.org/officeDocument/2006/relationships/hyperlink" Target="http://onlinecorrector.com.ua/%D0%B2%D0%B8%D0%B4%D1%96%D0%BB%D0%B5%D0%BD%D0%BD%D1%8F-%D0%BA%D0%BE%D0%BC%D0%B0%D0%BC%D0%B8-%D0%B2%D1%81%D1%82%D0%B0%D0%B2%D0%BD%D0%B8%D1%85-%D1%81%D0%BB%D1%96%D0%B2" TargetMode="External"/><Relationship Id="rId1758" Type="http://schemas.openxmlformats.org/officeDocument/2006/relationships/hyperlink" Target="http://onlinecorrector.com.ua/%D1%97%D1%85-%D1%96-%D1%97%D1%85%D0%BD%D1%96%D0%B9" TargetMode="External"/><Relationship Id="rId2504" Type="http://schemas.openxmlformats.org/officeDocument/2006/relationships/hyperlink" Target="http://onlinecorrector.com.ua/%D0%BA%D0%BE%D0%BC%D0%B0-%D0%BC%D1%96%D0%B6-%D1%87%D0%B0%D1%81%D1%82%D0%B8%D0%BD%D0%B0%D0%BC%D0%B8-%D1%81%D0%BA%D0%BB%D0%B0%D0%B4%D0%BD%D0%BE%D0%B3%D0%BE-%D1%80%D0%B5%D1%87%D0%B5%D0%BD%D0%BD%D1%8F" TargetMode="External"/><Relationship Id="rId2711" Type="http://schemas.openxmlformats.org/officeDocument/2006/relationships/hyperlink" Target="http://onlinecorrector.com.ua/%D1%97%D1%85-%D1%96-%D1%97%D1%85%D0%BD%D1%96%D0%B9" TargetMode="External"/><Relationship Id="rId2809" Type="http://schemas.openxmlformats.org/officeDocument/2006/relationships/hyperlink" Target="http://onlinecorrector.com.ua/%D0%BA%D0%BE%D0%BC%D0%B0-%D0%BF%D0%B5%D1%80%D0%B5%D0%B4-%D0%BF%D0%BE%D1%80%D1%96%D0%B2%D0%BD%D1%8F%D0%BB%D1%8C%D0%BD%D0%B8%D0%BC-%D0%B7%D0%B2%D0%BE%D1%80%D0%BE%D1%82%D0%BE%D0%BC" TargetMode="External"/><Relationship Id="rId1106" Type="http://schemas.openxmlformats.org/officeDocument/2006/relationships/hyperlink" Target="http://onlinecorrector.com.ua/%D1%82%D0%B0%D0%BA%D0%B8%D0%B9-%D1%83-%D0%BF%D0%B5%D1%80%D0%B5%D0%BB%D1%96%D0%BA%D1%83" TargetMode="External"/><Relationship Id="rId1313" Type="http://schemas.openxmlformats.org/officeDocument/2006/relationships/hyperlink" Target="http://onlinecorrector.com.ua/%D0%BE%D0%B1%D0%BE%D1%80%D0%BE%D0%BD%D0%B5%D1%86%D1%8C-%D0%B1%D0%BE%D1%80%D0%BE%D0%BD%D0%B8%D1%82%D0%B8-%D0%BE%D0%B1%D0%BE%D1%80%D0%BE%D0%BD%D1%8F%D1%82%D0%B8" TargetMode="External"/><Relationship Id="rId1520" Type="http://schemas.openxmlformats.org/officeDocument/2006/relationships/hyperlink" Target="http://onlinecorrector.com.ua/%D0%B2%D0%B8%D0%BA%D0%BB%D0%B8%D0%BA%D0%B0%D1%82%D0%B8-%D1%96-%D1%81%D0%BF%D1%80%D0%B8%D1%87%D0%B8%D0%BD%D1%8F%D1%82%D0%B8" TargetMode="External"/><Relationship Id="rId1965" Type="http://schemas.openxmlformats.org/officeDocument/2006/relationships/hyperlink" Target="http://onlinecorrector.com.ua/%D0%BE%D1%86%D1%96%D0%BD%D1%8E%D0%B2%D0%B0%D0%BD%D0%BD%D1%8F" TargetMode="External"/><Relationship Id="rId3180" Type="http://schemas.openxmlformats.org/officeDocument/2006/relationships/hyperlink" Target="http://onlinecorrector.com.ua/%D1%97%D1%85-%D1%96-%D1%97%D1%85%D0%BD%D1%96%D0%B9" TargetMode="External"/><Relationship Id="rId1618" Type="http://schemas.openxmlformats.org/officeDocument/2006/relationships/hyperlink" Target="http://onlinecorrector.com.ua/%D0%B4%D0%B5%D1%8F%D0%BA%D0%B8%D0%B9-%D0%BF%D0%BE%D0%BE%D0%B4%D0%B8%D0%BD%D0%BE%D0%BA%D0%B8%D0%B9-%D0%B2%D1%96%D0%B4%D0%BE%D0%BA%D1%80%D0%B5%D0%BC%D0%BB%D0%B5%D0%BD%D0%B8%D0%B9" TargetMode="External"/><Relationship Id="rId1825" Type="http://schemas.openxmlformats.org/officeDocument/2006/relationships/hyperlink" Target="http://onlinecorrector.com.ua/%D0%B2%D0%B8%D0%B4%D1%96%D0%BB%D0%B5%D0%BD%D0%BD%D1%8F-%D0%BA%D0%BE%D0%BC%D0%B0%D0%BC%D0%B8-%D0%B2%D1%81%D1%82%D0%B0%D0%B2%D0%BD%D0%B8%D1%85-%D1%81%D0%BB%D1%96%D0%B2" TargetMode="External"/><Relationship Id="rId3040" Type="http://schemas.openxmlformats.org/officeDocument/2006/relationships/hyperlink" Target="http://onlinecorrector.com.ua/%D0%BF%D1%96%D0%B4-%D1%87%D0%B0%D1%81-%D1%83-%D0%BF%D1%80%D0%BE%D1%86%D0%B5%D1%81%D1%96" TargetMode="External"/><Relationship Id="rId3278" Type="http://schemas.openxmlformats.org/officeDocument/2006/relationships/hyperlink" Target="http://onlinecorrector.com.ua/%D1%82%D1%80%D0%B0%D0%BF%D0%BB%D1%8F%D1%82%D0%B8%D1%81%D1%8F" TargetMode="External"/><Relationship Id="rId199" Type="http://schemas.openxmlformats.org/officeDocument/2006/relationships/hyperlink" Target="http://onlinecorrector.com.ua/%D0%BD%D0%B0%D0%BF%D1%80%D1%8F%D0%BC" TargetMode="External"/><Relationship Id="rId2087" Type="http://schemas.openxmlformats.org/officeDocument/2006/relationships/hyperlink" Target="http://onlinecorrector.com.ua/%D0%B4%D0%B0%D0%B2%D0%B0%D1%82%D0%B8-%D0%B7%D0%BC%D0%BE%D0%B3%D1%83-%D0%BD%D0%B0%D0%B3%D0%BE%D0%B4%D1%83" TargetMode="External"/><Relationship Id="rId2294" Type="http://schemas.openxmlformats.org/officeDocument/2006/relationships/image" Target="media/image30.jpeg"/><Relationship Id="rId3138" Type="http://schemas.openxmlformats.org/officeDocument/2006/relationships/hyperlink" Target="http://onlinecorrector.com.ua/%D0%BF%D0%BE" TargetMode="External"/><Relationship Id="rId3345" Type="http://schemas.openxmlformats.org/officeDocument/2006/relationships/hyperlink" Target="http://onlinecorrector.com.ua/%D1%87%D0%B8%D0%BD%D0%BD%D0%B8%D0%BA" TargetMode="External"/><Relationship Id="rId266" Type="http://schemas.openxmlformats.org/officeDocument/2006/relationships/hyperlink" Target="http://onlinecorrector.com.ua/%D1%89%D0%BE-%D2%91%D1%80%D1%83%D0%BD%D1%82%D1%83%D1%94%D1%82%D1%8C%D1%81%D1%8F-%D0%BD%D0%B0" TargetMode="External"/><Relationship Id="rId473" Type="http://schemas.openxmlformats.org/officeDocument/2006/relationships/hyperlink" Target="http://onlinecorrector.com.ua/%D1%87%D0%B8%D0%BD%D0%BD%D0%B8%D0%BA" TargetMode="External"/><Relationship Id="rId680" Type="http://schemas.openxmlformats.org/officeDocument/2006/relationships/hyperlink" Target="http://onlinecorrector.com.ua/%D0%B2%D0%B8%D0%BA%D0%BB%D0%B8%D0%BA%D0%B0%D1%82%D0%B8-%D1%96-%D1%81%D0%BF%D1%80%D0%B8%D1%87%D0%B8%D0%BD%D1%8F%D1%82%D0%B8" TargetMode="External"/><Relationship Id="rId2154" Type="http://schemas.openxmlformats.org/officeDocument/2006/relationships/hyperlink" Target="http://onlinecorrector.com.ua/%D0%BF%D0%B5%D1%80%D0%B5%D0%B2%D1%96%D1%80%D1%82%D0%B5-%D1%83%D0%B7%D0%B3%D0%BE%D0%B4%D0%B6%D0%B5%D0%BD%D0%BD%D1%8F-%D1%81%D0%BB%D1%96%D0%B2" TargetMode="External"/><Relationship Id="rId2361" Type="http://schemas.openxmlformats.org/officeDocument/2006/relationships/hyperlink" Target="http://onlinecorrector.com.ua/%D0%B2%D0%B8%D0%B4%D1%96%D0%BB%D0%B5%D0%BD%D0%BD%D1%8F-%D0%BA%D0%BE%D0%BC%D0%B0%D0%BC%D0%B8-%D0%B2%D1%81%D1%82%D0%B0%D0%B2%D0%BD%D0%B8%D1%85-%D1%81%D0%BB%D1%96%D0%B2" TargetMode="External"/><Relationship Id="rId2599" Type="http://schemas.openxmlformats.org/officeDocument/2006/relationships/hyperlink" Target="http://onlinecorrector.com.ua/%D0%BA%D0%BE%D0%BC%D0%B0-%D0%BC%D1%96%D0%B6-%D1%87%D0%B0%D1%81%D1%82%D0%B8%D0%BD%D0%B0%D0%BC%D0%B8-%D1%81%D0%BA%D0%BB%D0%B0%D0%B4%D0%BD%D0%BE%D0%B3%D0%BE-%D1%80%D0%B5%D1%87%D0%B5%D0%BD%D0%BD%D1%8F" TargetMode="External"/><Relationship Id="rId3205" Type="http://schemas.openxmlformats.org/officeDocument/2006/relationships/hyperlink" Target="http://onlinecorrector.com.ua/%D0%B7%D0%B0%D0%B7%D0%BD%D0%B0%D1%87%D0%B0%D1%82%D0%B8-%D0%B2%D0%BA%D0%B0%D0%B7%D1%83%D0%B2%D0%B0%D1%82%D0%B8-%D1%81%D0%B2%D1%8F%D1%82%D0%BA%D1%83%D0%B2%D0%B0%D1%82%D0%B8" TargetMode="External"/><Relationship Id="rId126" Type="http://schemas.openxmlformats.org/officeDocument/2006/relationships/hyperlink" Target="http://onlinecorrector.com.ua/%D0%BF%D0%BE-%D0%B8%D1%85-%D0%B0%D1%85-%D1%8F%D1%85" TargetMode="External"/><Relationship Id="rId333" Type="http://schemas.openxmlformats.org/officeDocument/2006/relationships/hyperlink" Target="http://onlinecorrector.com.ua/%D1%87%D0%B8%D0%BD%D0%BD%D0%B8%D0%BA" TargetMode="External"/><Relationship Id="rId540" Type="http://schemas.openxmlformats.org/officeDocument/2006/relationships/hyperlink" Target="http://onlinecorrector.com.ua/%D0%BC%D0%B0%D1%82%D0%B8-%D0%BC%D1%83%D1%81%D0%B8%D1%82%D0%B8-%D0%B2%D0%B8%D0%BD%D0%B5%D0%BD" TargetMode="External"/><Relationship Id="rId778" Type="http://schemas.openxmlformats.org/officeDocument/2006/relationships/hyperlink" Target="http://onlinecorrector.com.ua/%D0%B4%D0%B0%D0%B2%D0%B0%D1%82%D0%B8-%D0%B7%D0%BC%D0%BE%D0%B3%D1%83-%D0%BD%D0%B0%D0%B3%D0%BE%D0%B4%D1%83" TargetMode="External"/><Relationship Id="rId985" Type="http://schemas.openxmlformats.org/officeDocument/2006/relationships/hyperlink" Target="http://onlinecorrector.com.ua/%D0%BF%D1%80%D0%B8%D0%B1%D0%BB%D0%B8%D0%B7%D0%BD%D0%BE-%D0%BC%D0%B0%D0%B9%D0%B6%D0%B5-%D0%BE%D1%80%D1%96%D1%94%D0%BD%D1%82%D0%BE%D0%B2%D0%BD%D0%BE" TargetMode="External"/><Relationship Id="rId1170" Type="http://schemas.openxmlformats.org/officeDocument/2006/relationships/hyperlink" Target="http://onlinecorrector.com.ua/%D0%BF%D1%80%D0%B8%D0%B1%D0%BB%D0%B8%D0%B7%D0%BD%D0%BE-%D0%BC%D0%B0%D0%B9%D0%B6%D0%B5-%D0%BE%D1%80%D1%96%D1%94%D0%BD%D1%82%D0%BE%D0%B2%D0%BD%D0%BE" TargetMode="External"/><Relationship Id="rId2014" Type="http://schemas.openxmlformats.org/officeDocument/2006/relationships/hyperlink" Target="http://onlinecorrector.com.ua/%D0%BC%D0%B0%D0%BF%D0%B0-%D0%BA%D0%B0%D1%80%D1%82%D0%BA%D0%B0" TargetMode="External"/><Relationship Id="rId2221" Type="http://schemas.openxmlformats.org/officeDocument/2006/relationships/hyperlink" Target="http://onlinecorrector.com.ua/%D0%B7%D0%B0-%D0%BA%D0%BE%D1%88%D1%82-%D0%B7%D0%B0%D0%B2%D0%B4%D1%8F%D0%BA%D0%B8-%D0%B2%D0%BD%D0%B0%D1%81%D0%BB%D1%96%D0%B4%D0%BE%D0%BA" TargetMode="External"/><Relationship Id="rId2459" Type="http://schemas.openxmlformats.org/officeDocument/2006/relationships/hyperlink" Target="http://onlinecorrector.com.ua/%D0%BA%D0%BE%D0%BC%D0%B0-%D0%BF%D0%B5%D1%80%D0%B5%D0%B4-%D0%BF%D0%BE%D1%80%D1%96%D0%B2%D0%BD%D1%8F%D0%BB%D1%8C%D0%BD%D0%B8%D0%BC-%D0%B7%D0%B2%D0%BE%D1%80%D0%BE%D1%82%D0%BE%D0%BC" TargetMode="External"/><Relationship Id="rId2666" Type="http://schemas.openxmlformats.org/officeDocument/2006/relationships/hyperlink" Target="http://onlinecorrector.com.ua/%D0%BD%D0%B0%D0%B9%D0%B2%D0%B8%D1%89%D0%B8%D0%B9-%D1%81%D1%82%D1%83%D0%BF%D1%96%D0%BD%D1%8C-%D0%BF%D0%BE%D1%80%D1%96%D0%B2%D0%BD%D1%8F%D0%BD%D0%BD%D1%8F" TargetMode="External"/><Relationship Id="rId2873" Type="http://schemas.openxmlformats.org/officeDocument/2006/relationships/hyperlink" Target="http://onlinecorrector.com.ua/%D0%BA%D0%BE%D0%BC%D0%B0-%D0%BC%D1%96%D0%B6-%D1%87%D0%B0%D1%81%D1%82%D0%B8%D0%BD%D0%B0%D0%BC%D0%B8-%D1%81%D0%BA%D0%BB%D0%B0%D0%B4%D0%BD%D0%BE%D0%B3%D0%BE-%D1%80%D0%B5%D1%87%D0%B5%D0%BD%D0%BD%D1%8F" TargetMode="External"/><Relationship Id="rId638" Type="http://schemas.openxmlformats.org/officeDocument/2006/relationships/hyperlink" Target="http://onlinecorrector.com.ua/%D0%B7%D0%BD%D0%B0%D1%87%D1%83%D1%89%D1%96%D1%81%D1%82%D1%8C" TargetMode="External"/><Relationship Id="rId845" Type="http://schemas.openxmlformats.org/officeDocument/2006/relationships/hyperlink" Target="http://onlinecorrector.com.ua/%D1%82%D1%80%D0%B0%D0%BF%D0%BB%D1%8F%D1%82%D0%B8%D1%81%D1%8F" TargetMode="External"/><Relationship Id="rId1030" Type="http://schemas.openxmlformats.org/officeDocument/2006/relationships/hyperlink" Target="http://onlinecorrector.com.ua/%D0%BF%D0%B5%D1%80%D0%B5%D0%B2%D1%96%D1%80%D1%82%D0%B5-%D1%83%D0%B7%D0%B3%D0%BE%D0%B4%D0%B6%D0%B5%D0%BD%D0%BD%D1%8F-%D1%96%D0%B7-%D1%87%D0%B8%D1%81%D0%BB%D1%96%D0%B2%D0%BD%D0%B8%D0%BA%D0%BE%D0%BC" TargetMode="External"/><Relationship Id="rId1268" Type="http://schemas.openxmlformats.org/officeDocument/2006/relationships/hyperlink" Target="http://onlinecorrector.com.ua/%D0%B1%D1%96%D0%BB%D1%8F-%D0%BA%D1%80%D0%B0%D0%B9-%D0%B7%D0%B0-%D0%BF%D1%96%D0%B4-%D1%87%D0%B0%D1%81-%D1%83-%D1%80%D0%B0%D0%B7%D1%96" TargetMode="External"/><Relationship Id="rId1475" Type="http://schemas.openxmlformats.org/officeDocument/2006/relationships/hyperlink" Target="http://onlinecorrector.com.ua/%D0%B1%D1%96%D0%BB%D1%8F-%D0%BA%D1%80%D0%B0%D0%B9-%D0%B7%D0%B0-%D0%BF%D1%96%D0%B4-%D1%87%D0%B0%D1%81-%D1%83-%D1%80%D0%B0%D0%B7%D1%96" TargetMode="External"/><Relationship Id="rId1682" Type="http://schemas.openxmlformats.org/officeDocument/2006/relationships/hyperlink" Target="http://onlinecorrector.com.ua/%D0%BE%D1%86%D1%96%D0%BD%D1%8E%D0%B2%D0%B0%D0%BD%D0%BD%D1%8F" TargetMode="External"/><Relationship Id="rId2319" Type="http://schemas.openxmlformats.org/officeDocument/2006/relationships/hyperlink" Target="http://onlinecorrector.com.ua/%D0%BF%D0%B5%D1%80%D0%B5%D0%B2%D1%96%D1%80%D1%82%D0%B5-%D1%83%D0%B7%D0%B3%D0%BE%D0%B4%D0%B6%D0%B5%D0%BD%D0%BD%D1%8F-%D1%96%D0%B7-%D1%87%D0%B8%D1%81%D0%BB%D1%96%D0%B2%D0%BD%D0%B8%D0%BA%D0%BE%D0%BC" TargetMode="External"/><Relationship Id="rId2526" Type="http://schemas.openxmlformats.org/officeDocument/2006/relationships/hyperlink" Target="http://onlinecorrector.com.ua/%D0%B4%D0%BE%D0%B2%D0%BA%D1%96%D0%BB%D0%BB%D1%8F" TargetMode="External"/><Relationship Id="rId2733" Type="http://schemas.openxmlformats.org/officeDocument/2006/relationships/hyperlink" Target="http://onlinecorrector.com.ua/%D0%B2%D0%BA%D0%BB%D1%8E%D1%87%D0%BD%D0%BE-%D0%B7" TargetMode="External"/><Relationship Id="rId400" Type="http://schemas.openxmlformats.org/officeDocument/2006/relationships/hyperlink" Target="http://onlinecorrector.com.ua/%D1%87%D0%B8%D0%BD%D0%BD%D0%B8%D0%BA" TargetMode="External"/><Relationship Id="rId705" Type="http://schemas.openxmlformats.org/officeDocument/2006/relationships/hyperlink" Target="http://onlinecorrector.com.ua/%D0%BF%D0%BE-%D0%B8%D1%85-%D0%B0%D1%85-%D1%8F%D1%85" TargetMode="External"/><Relationship Id="rId1128" Type="http://schemas.openxmlformats.org/officeDocument/2006/relationships/hyperlink" Target="http://onlinecorrector.com.ua/%D0%B4%D0%BE%D0%B1%D1%96%D1%80" TargetMode="External"/><Relationship Id="rId1335" Type="http://schemas.openxmlformats.org/officeDocument/2006/relationships/hyperlink" Target="http://onlinecorrector.com.ua/%D0%BF%D0%BE" TargetMode="External"/><Relationship Id="rId1542" Type="http://schemas.openxmlformats.org/officeDocument/2006/relationships/hyperlink" Target="http://onlinecorrector.com.ua/%D0%BD%D0%B0%D0%B9%D0%B2%D0%B8%D1%89%D0%B8%D0%B9-%D1%81%D1%82%D1%83%D0%BF%D1%96%D0%BD%D1%8C-%D0%BF%D0%BE%D1%80%D1%96%D0%B2%D0%BD%D1%8F%D0%BD%D0%BD%D1%8F" TargetMode="External"/><Relationship Id="rId1987" Type="http://schemas.openxmlformats.org/officeDocument/2006/relationships/hyperlink" Target="http://onlinecorrector.com.ua/%D0%BF%D0%BE" TargetMode="External"/><Relationship Id="rId2940" Type="http://schemas.openxmlformats.org/officeDocument/2006/relationships/hyperlink" Target="http://onlinecorrector.com.ua/%D0%BA%D0%BE%D0%BC%D0%B0-%D0%BC%D1%96%D0%B6-%D1%87%D0%B0%D1%81%D1%82%D0%B8%D0%BD%D0%B0%D0%BC%D0%B8-%D1%81%D0%BA%D0%BB%D0%B0%D0%B4%D0%BD%D0%BE%D0%B3%D0%BE-%D1%80%D0%B5%D1%87%D0%B5%D0%BD%D0%BD%D1%8F" TargetMode="External"/><Relationship Id="rId912" Type="http://schemas.openxmlformats.org/officeDocument/2006/relationships/hyperlink" Target="http://onlinecorrector.com.ua/%D0%B4%D0%BE%D0%B1%D1%96%D1%80" TargetMode="External"/><Relationship Id="rId1847" Type="http://schemas.openxmlformats.org/officeDocument/2006/relationships/hyperlink" Target="http://onlinecorrector.com.ua/%D0%B1%D1%96%D0%BB%D1%8F-%D0%BA%D1%80%D0%B0%D0%B9-%D0%B7%D0%B0-%D0%BF%D1%96%D0%B4-%D1%87%D0%B0%D1%81-%D1%83-%D1%80%D0%B0%D0%B7%D1%96" TargetMode="External"/><Relationship Id="rId2800" Type="http://schemas.openxmlformats.org/officeDocument/2006/relationships/hyperlink" Target="http://onlinecorrector.com.ua/%D0%BF%D1%80%D0%B8%D0%B7%D0%B2%D0%B5%D1%81%D1%82%D0%B8-%D0%BD%D0%B0%D0%B2%D0%B5%D1%81%D1%82%D0%B8-%D0%BD%D0%B0%D0%B4%D0%B0%D1%82%D0%B8" TargetMode="External"/><Relationship Id="rId41" Type="http://schemas.openxmlformats.org/officeDocument/2006/relationships/hyperlink" Target="http://onlinecorrector.com.ua/%D0%BF%D0%BE-%D0%B4%D0%BE%D0%BF%D0%BE%D0%BC%D0%BE%D0%B3%D1%83" TargetMode="External"/><Relationship Id="rId1402" Type="http://schemas.openxmlformats.org/officeDocument/2006/relationships/hyperlink" Target="http://onlinecorrector.com.ua/%D0%B2%D0%B8%D0%B4%D1%96%D0%BB%D0%B5%D0%BD%D0%BD%D1%8F-%D0%BA%D0%BE%D0%BC%D0%B0%D0%BC%D0%B8-%D0%B2%D1%81%D1%82%D0%B0%D0%B2%D0%BD%D0%B8%D1%85-%D1%81%D0%BB%D1%96%D0%B2" TargetMode="External"/><Relationship Id="rId1707" Type="http://schemas.openxmlformats.org/officeDocument/2006/relationships/hyperlink" Target="http://onlinecorrector.com.ua/%D0%B2%D0%B5%D0%BB%D0%B8%D0%BA%D0%B8%D0%B9-%D1%87%D0%B8%D0%BC%D0%B0%D0%BB%D0%B8%D0%B9-%D0%B1%D1%83%D0%B9%D0%BD%D0%B8%D0%B9-%D0%B4%D0%BE%D1%80%D1%96%D0%B4%D0%BD%D0%B8%D0%B9" TargetMode="External"/><Relationship Id="rId3062" Type="http://schemas.openxmlformats.org/officeDocument/2006/relationships/hyperlink" Target="http://onlinecorrector.com.ua/%D0%B2%D0%B8%D0%B4%D1%96%D0%BB%D0%B5%D0%BD%D0%BD%D1%8F-%D0%BA%D0%BE%D0%BC%D0%B0%D0%BC%D0%B8-%D0%B2%D1%81%D1%82%D0%B0%D0%B2%D0%BD%D0%B8%D1%85-%D1%81%D0%BB%D1%96%D0%B2" TargetMode="External"/><Relationship Id="rId190" Type="http://schemas.openxmlformats.org/officeDocument/2006/relationships/hyperlink" Target="http://onlinecorrector.com.ua/%D0%BF%D0%BE" TargetMode="External"/><Relationship Id="rId288" Type="http://schemas.openxmlformats.org/officeDocument/2006/relationships/hyperlink" Target="http://onlinecorrector.com.ua/%D1%89%D0%BE%D0%B1-%D0%B4%D0%BB%D1%8F" TargetMode="External"/><Relationship Id="rId1914" Type="http://schemas.openxmlformats.org/officeDocument/2006/relationships/hyperlink" Target="http://onlinecorrector.com.ua/%D0%B7%D0%B0%D0%BF%D0%B5%D1%80%D0%B5%D1%87%D0%BD%D0%B8%D0%B9-%D0%B2%D1%96%D0%B4_%D1%94%D0%BC%D0%BD%D0%B8%D0%B9" TargetMode="External"/><Relationship Id="rId3367" Type="http://schemas.openxmlformats.org/officeDocument/2006/relationships/hyperlink" Target="http://onlinecorrector.com.ua/%D1%87%D0%B8%D0%BD%D0%BD%D0%B8%D0%BA" TargetMode="External"/><Relationship Id="rId495" Type="http://schemas.openxmlformats.org/officeDocument/2006/relationships/hyperlink" Target="http://onlinecorrector.com.ua/%D0%B4%D0%B5%D1%8F%D0%BA%D0%B8%D0%B9-%D0%BF%D0%BE%D0%BE%D0%B4%D0%B8%D0%BD%D0%BE%D0%BA%D0%B8%D0%B9-%D0%B2%D1%96%D0%B4%D0%BE%D0%BA%D1%80%D0%B5%D0%BC%D0%BB%D0%B5%D0%BD%D0%B8%D0%B9" TargetMode="External"/><Relationship Id="rId2176" Type="http://schemas.openxmlformats.org/officeDocument/2006/relationships/hyperlink" Target="http://onlinecorrector.com.ua/%D1%97%D1%85-%D1%96-%D1%97%D1%85%D0%BD%D1%96%D0%B9" TargetMode="External"/><Relationship Id="rId2383" Type="http://schemas.openxmlformats.org/officeDocument/2006/relationships/hyperlink" Target="http://onlinecorrector.com.ua/%D1%80%D1%96%D0%B7%D0%BD%D0%BE%D0%B2%D0%B8%D0%B4-%D0%BA%D1%80%D0%B0%D1%94%D0%B2%D0%B8%D0%B4-%D0%BF%D0%BE%D1%81%D0%B2%D1%96%D0%B4%D0%BA%D0%B0-%D0%BE%D0%B1%D1%80%D0%B0%D0%B7-%D0%BF%D0%BB%D0%B0%D0%BD%D0%B8" TargetMode="External"/><Relationship Id="rId2590" Type="http://schemas.openxmlformats.org/officeDocument/2006/relationships/hyperlink" Target="http://onlinecorrector.com.ua/%D1%80%D1%96%D0%B7%D0%BD%D0%BE%D0%B2%D0%B8%D0%B4-%D0%BA%D1%80%D0%B0%D1%94%D0%B2%D0%B8%D0%B4-%D0%BF%D0%BE%D1%81%D0%B2%D1%96%D0%B4%D0%BA%D0%B0-%D0%BE%D0%B1%D1%80%D0%B0%D0%B7-%D0%BF%D0%BB%D0%B0%D0%BD%D0%B8" TargetMode="External"/><Relationship Id="rId3227" Type="http://schemas.openxmlformats.org/officeDocument/2006/relationships/hyperlink" Target="http://onlinecorrector.com.ua/%D0%B4%D0%B5%D1%8F%D0%BA%D0%B8%D0%B9-%D0%BF%D0%BE%D0%BE%D0%B4%D0%B8%D0%BD%D0%BE%D0%BA%D0%B8%D0%B9-%D0%B2%D1%96%D0%B4%D0%BE%D0%BA%D1%80%D0%B5%D0%BC%D0%BB%D0%B5%D0%BD%D0%B8%D0%B9" TargetMode="External"/><Relationship Id="rId148" Type="http://schemas.openxmlformats.org/officeDocument/2006/relationships/hyperlink" Target="http://onlinecorrector.com.ua/%D0%B4%D0%B0%D0%B2%D0%B0%D1%82%D0%B8-%D0%B7%D0%BC%D0%BE%D0%B3%D1%83-%D0%BD%D0%B0%D0%B3%D0%BE%D0%B4%D1%83" TargetMode="External"/><Relationship Id="rId355" Type="http://schemas.openxmlformats.org/officeDocument/2006/relationships/hyperlink" Target="http://onlinecorrector.com.ua/%D1%87%D0%B8%D0%BD%D0%BD%D0%B8%D0%BA" TargetMode="External"/><Relationship Id="rId562" Type="http://schemas.openxmlformats.org/officeDocument/2006/relationships/hyperlink" Target="http://onlinecorrector.com.ua/%D1%82%D1%80%D0%B5%D0%B1%D0%B0" TargetMode="External"/><Relationship Id="rId1192" Type="http://schemas.openxmlformats.org/officeDocument/2006/relationships/hyperlink" Target="http://onlinecorrector.com.ua/%D0%B1%D1%96%D0%BB%D1%8F-%D0%BA%D1%80%D0%B0%D0%B9-%D0%B7%D0%B0-%D0%BF%D1%96%D0%B4-%D1%87%D0%B0%D1%81-%D1%83-%D1%80%D0%B0%D0%B7%D1%96" TargetMode="External"/><Relationship Id="rId2036" Type="http://schemas.openxmlformats.org/officeDocument/2006/relationships/hyperlink" Target="http://onlinecorrector.com.ua/%D1%97%D1%85-%D1%96-%D1%97%D1%85%D0%BD%D1%96%D0%B9" TargetMode="External"/><Relationship Id="rId2243" Type="http://schemas.openxmlformats.org/officeDocument/2006/relationships/hyperlink" Target="http://onlinecorrector.com.ua/%D1%87%D0%B8%D0%BD%D0%BD%D0%B8%D0%BA" TargetMode="External"/><Relationship Id="rId2450" Type="http://schemas.openxmlformats.org/officeDocument/2006/relationships/hyperlink" Target="http://onlinecorrector.com.ua/%D0%B1%D1%96%D0%BB%D1%8F-%D0%BA%D1%80%D0%B0%D0%B9-%D0%B7%D0%B0-%D0%BF%D1%96%D0%B4-%D1%87%D0%B0%D1%81-%D1%83-%D1%80%D0%B0%D0%B7%D1%96" TargetMode="External"/><Relationship Id="rId2688" Type="http://schemas.openxmlformats.org/officeDocument/2006/relationships/hyperlink" Target="http://onlinecorrector.com.ua/%D0%BF%D0%BE" TargetMode="External"/><Relationship Id="rId2895" Type="http://schemas.openxmlformats.org/officeDocument/2006/relationships/hyperlink" Target="http://onlinecorrector.com.ua/%D0%BD%D0%B0%D1%81%D0%B0%D0%BC%D0%BF%D0%B5%D1%80%D0%B5%D0%B4-%D0%BF%D0%B5%D1%80%D0%B5%D0%B4%D1%83%D1%81%D1%96%D0%BC-%D1%89%D0%BE%D0%BD%D0%B0%D0%B9%D0%BF%D0%B5%D1%80%D1%88%D0%B5" TargetMode="External"/><Relationship Id="rId215" Type="http://schemas.openxmlformats.org/officeDocument/2006/relationships/hyperlink" Target="http://onlinecorrector.com.ua/%D0%BF%D0%BE" TargetMode="External"/><Relationship Id="rId422" Type="http://schemas.openxmlformats.org/officeDocument/2006/relationships/hyperlink" Target="http://onlinecorrector.com.ua/%D1%87%D0%B8%D0%BD%D0%BD%D0%B8%D0%BA" TargetMode="External"/><Relationship Id="rId867" Type="http://schemas.openxmlformats.org/officeDocument/2006/relationships/hyperlink" Target="http://onlinecorrector.com.ua/%D1%82%D0%B0%D0%BA%D0%B8%D0%B9-%D1%83-%D0%BF%D0%B5%D1%80%D0%B5%D0%BB%D1%96%D0%BA%D1%83" TargetMode="External"/><Relationship Id="rId1052" Type="http://schemas.openxmlformats.org/officeDocument/2006/relationships/hyperlink" Target="http://onlinecorrector.com.ua/%D0%B4%D0%BE%D0%B2%D0%BA%D1%96%D0%BB%D0%BB%D1%8F" TargetMode="External"/><Relationship Id="rId1497" Type="http://schemas.openxmlformats.org/officeDocument/2006/relationships/hyperlink" Target="http://onlinecorrector.com.ua/%D1%83%D0%BF%D1%80%D0%BE%D0%B4%D0%BE%D0%B2%D0%B6" TargetMode="External"/><Relationship Id="rId2103" Type="http://schemas.openxmlformats.org/officeDocument/2006/relationships/hyperlink" Target="http://onlinecorrector.com.ua/%D0%B1%D1%96%D0%BB%D1%8F-%D0%BA%D1%80%D0%B0%D0%B9-%D0%B7%D0%B0-%D0%BF%D1%96%D0%B4-%D1%87%D0%B0%D1%81-%D1%83-%D1%80%D0%B0%D0%B7%D1%96" TargetMode="External"/><Relationship Id="rId2310" Type="http://schemas.openxmlformats.org/officeDocument/2006/relationships/hyperlink" Target="http://onlinecorrector.com.ua/%D0%BC%D1%96%D1%80%D0%B0-%D0%B7%D0%B0%D1%85%D1%96%D0%B4" TargetMode="External"/><Relationship Id="rId2548" Type="http://schemas.openxmlformats.org/officeDocument/2006/relationships/hyperlink" Target="http://onlinecorrector.com.ua/%D1%81%D1%82%D0%B0%D0%B2%D0%B8%D1%82%D0%B8%D1%81%D1%8F-%D0%BD%D0%B0%D0%BB%D0%B5%D0%B6%D0%B0%D1%82%D0%B8-%D1%81%D1%82%D0%BE%D1%81%D1%83%D0%B2%D0%B0%D1%82%D0%B8%D1%81%D1%8F" TargetMode="External"/><Relationship Id="rId2755" Type="http://schemas.openxmlformats.org/officeDocument/2006/relationships/hyperlink" Target="http://onlinecorrector.com.ua/%D1%89%D0%BE%D0%B4%D0%BE-%D0%BF%D1%80%D0%BE-%D0%BF%D0%BE%D1%80%D1%96%D0%B2%D0%BD%D1%8F%D0%BD%D0%BE" TargetMode="External"/><Relationship Id="rId2962" Type="http://schemas.openxmlformats.org/officeDocument/2006/relationships/hyperlink" Target="http://onlinecorrector.com.ua/%D0%B2%D0%B8%D0%BA%D0%BB%D0%B8%D0%BA%D0%B0%D1%82%D0%B8-%D1%96-%D1%81%D0%BF%D1%80%D0%B8%D1%87%D0%B8%D0%BD%D1%8F%D1%82%D0%B8" TargetMode="External"/><Relationship Id="rId727" Type="http://schemas.openxmlformats.org/officeDocument/2006/relationships/hyperlink" Target="http://onlinecorrector.com.ua/%D0%B2%D0%B8%D0%BA%D0%BB%D0%B8%D0%BA%D0%B0%D1%82%D0%B8-%D1%96-%D1%81%D0%BF%D1%80%D0%B8%D1%87%D0%B8%D0%BD%D1%8F%D1%82%D0%B8" TargetMode="External"/><Relationship Id="rId934" Type="http://schemas.openxmlformats.org/officeDocument/2006/relationships/hyperlink" Target="http://onlinecorrector.com.ua/%D0%BA%D0%BE%D0%BC%D0%B8-%D0%B1%D1%96%D0%BB%D1%8F-%D0%B7%D0%BE%D0%BA%D1%80%D0%B5%D0%BC%D0%B0" TargetMode="External"/><Relationship Id="rId1357" Type="http://schemas.openxmlformats.org/officeDocument/2006/relationships/hyperlink" Target="http://onlinecorrector.com.ua/%D1%81%D1%82%D0%BE%D1%81%D1%83%D0%BD%D0%BE%D0%BA-%D1%81%D1%82%D0%B0%D0%B2%D0%BB%D0%B5%D0%BD%D0%BD%D1%8F-%D1%89%D0%BE%D0%B4%D0%BE" TargetMode="External"/><Relationship Id="rId1564" Type="http://schemas.openxmlformats.org/officeDocument/2006/relationships/hyperlink" Target="http://onlinecorrector.com.ua/%D1%87%D0%B8%D0%BD%D0%BD%D0%B8%D0%BA" TargetMode="External"/><Relationship Id="rId1771" Type="http://schemas.openxmlformats.org/officeDocument/2006/relationships/hyperlink" Target="http://onlinecorrector.com.ua/%D1%97%D1%85-%D1%96-%D1%97%D1%85%D0%BD%D1%96%D0%B9" TargetMode="External"/><Relationship Id="rId2408" Type="http://schemas.openxmlformats.org/officeDocument/2006/relationships/hyperlink" Target="http://onlinecorrector.com.ua/%D1%80%D1%96%D0%B7%D0%BD%D0%BE%D0%B2%D0%B8%D0%B4-%D0%BA%D1%80%D0%B0%D1%94%D0%B2%D0%B8%D0%B4-%D0%BF%D0%BE%D1%81%D0%B2%D1%96%D0%B4%D0%BA%D0%B0-%D0%BE%D0%B1%D1%80%D0%B0%D0%B7-%D0%BF%D0%BB%D0%B0%D0%BD%D0%B8" TargetMode="External"/><Relationship Id="rId2615" Type="http://schemas.openxmlformats.org/officeDocument/2006/relationships/hyperlink" Target="http://onlinecorrector.com.ua/%D1%87%D0%B8%D0%BD%D0%BD%D0%B8%D0%BA" TargetMode="External"/><Relationship Id="rId2822" Type="http://schemas.openxmlformats.org/officeDocument/2006/relationships/hyperlink" Target="http://onlinecorrector.com.ua/%D1%96-%D0%BF%D0%BE%D0%B4-%D1%96-%D1%82-%D1%96%D0%BD-%D1%82%D0%B0-%D1%96%D0%BD-%D1%82%D0%BE%D1%89%D0%BE" TargetMode="External"/><Relationship Id="rId63" Type="http://schemas.openxmlformats.org/officeDocument/2006/relationships/hyperlink" Target="http://onlinecorrector.com.ua/%D0%BF%D0%BE-%D0%B4%D0%BE%D0%BF%D0%BE%D0%BC%D0%BE%D0%B3%D1%83" TargetMode="External"/><Relationship Id="rId1217" Type="http://schemas.openxmlformats.org/officeDocument/2006/relationships/hyperlink" Target="http://onlinecorrector.com.ua/%D0%BC%D0%B0%D1%82%D0%B8-%D0%BC%D1%83%D1%81%D0%B8%D1%82%D0%B8-%D0%B2%D0%B8%D0%BD%D0%B5%D0%BD" TargetMode="External"/><Relationship Id="rId1424" Type="http://schemas.openxmlformats.org/officeDocument/2006/relationships/hyperlink" Target="http://onlinecorrector.com.ua/%D0%BF%D1%80%D0%B8%D0%B7%D0%B2%D0%B5%D1%81%D1%82%D0%B8-%D0%BD%D0%B0%D0%B2%D0%B5%D1%81%D1%82%D0%B8-%D0%BD%D0%B0%D0%B4%D0%B0%D1%82%D0%B8" TargetMode="External"/><Relationship Id="rId1631" Type="http://schemas.openxmlformats.org/officeDocument/2006/relationships/hyperlink" Target="http://onlinecorrector.com.ua/%D1%87%D0%B8%D0%BD%D0%BD%D0%B8%D0%BA" TargetMode="External"/><Relationship Id="rId1869" Type="http://schemas.openxmlformats.org/officeDocument/2006/relationships/hyperlink" Target="http://onlinecorrector.com.ua/%D0%B7%D0%B0%D0%B7%D0%B2%D0%B8%D1%87%D0%B0%D0%B9" TargetMode="External"/><Relationship Id="rId3084" Type="http://schemas.openxmlformats.org/officeDocument/2006/relationships/hyperlink" Target="http://onlinecorrector.com.ua/%D0%B1%D1%96%D0%BB%D1%8F-%D0%BA%D1%80%D0%B0%D0%B9-%D0%B7%D0%B0-%D0%BF%D1%96%D0%B4-%D1%87%D0%B0%D1%81-%D1%83-%D1%80%D0%B0%D0%B7%D1%96" TargetMode="External"/><Relationship Id="rId3291" Type="http://schemas.openxmlformats.org/officeDocument/2006/relationships/hyperlink" Target="http://onlinecorrector.com.ua/%D0%BF%D0%BE" TargetMode="External"/><Relationship Id="rId1729" Type="http://schemas.openxmlformats.org/officeDocument/2006/relationships/hyperlink" Target="http://onlinecorrector.com.ua/%D1%87%D0%B5%D1%80%D0%B5%D0%B7-%D0%B7%D0%B0-%D0%B4%D0%BE%D0%BF%D0%BE%D0%BC%D0%BE%D0%B3%D0%BE%D1%8E-%D1%83-%D1%82%D0%B0%D0%BA%D0%B8%D0%B9-%D1%81%D0%BF%D0%BE%D1%81%D1%96%D0%B1" TargetMode="External"/><Relationship Id="rId1936" Type="http://schemas.openxmlformats.org/officeDocument/2006/relationships/hyperlink" Target="http://onlinecorrector.com.ua/%D0%B4%D0%B0%D0%B2%D0%B0%D1%82%D0%B8-%D0%B7%D0%BC%D0%BE%D0%B3%D1%83-%D0%BD%D0%B0%D0%B3%D0%BE%D0%B4%D1%83" TargetMode="External"/><Relationship Id="rId3389" Type="http://schemas.openxmlformats.org/officeDocument/2006/relationships/hyperlink" Target="http://www.menr.gov.ua/" TargetMode="External"/><Relationship Id="rId2198" Type="http://schemas.openxmlformats.org/officeDocument/2006/relationships/hyperlink" Target="http://onlinecorrector.com.ua/%D0%BA%D0%BE%D0%BC%D0%B0-%D0%BC%D1%96%D0%B6-%D1%87%D0%B0%D1%81%D1%82%D0%B8%D0%BD%D0%B0%D0%BC%D0%B8-%D1%81%D0%BA%D0%BB%D0%B0%D0%B4%D0%BD%D0%BE%D0%B3%D0%BE-%D1%80%D0%B5%D1%87%D0%B5%D0%BD%D0%BD%D1%8F" TargetMode="External"/><Relationship Id="rId3151" Type="http://schemas.openxmlformats.org/officeDocument/2006/relationships/hyperlink" Target="http://onlinecorrector.com.ua/%D0%BF%D0%BE-%D0%B4%D0%BE%D0%BF%D0%BE%D0%BC%D0%BE%D0%B3%D1%83" TargetMode="External"/><Relationship Id="rId3249" Type="http://schemas.openxmlformats.org/officeDocument/2006/relationships/hyperlink" Target="http://onlinecorrector.com.ua/%D0%B2%D0%B5%D0%BB%D0%B8%D0%BA%D0%B8%D0%B9-%D1%87%D0%B8%D0%BC%D0%B0%D0%BB%D0%B8%D0%B9-%D0%B1%D1%83%D0%B9%D0%BD%D0%B8%D0%B9-%D0%B4%D0%BE%D1%80%D1%96%D0%B4%D0%BD%D0%B8%D0%B9" TargetMode="External"/><Relationship Id="rId377" Type="http://schemas.openxmlformats.org/officeDocument/2006/relationships/hyperlink" Target="http://onlinecorrector.com.ua/%D0%B2%D0%B8%D0%BA%D0%BB%D0%B8%D0%BA%D0%B0%D1%82%D0%B8-%D1%96-%D1%81%D0%BF%D1%80%D0%B8%D1%87%D0%B8%D0%BD%D1%8F%D1%82%D0%B8" TargetMode="External"/><Relationship Id="rId584" Type="http://schemas.openxmlformats.org/officeDocument/2006/relationships/hyperlink" Target="http://onlinecorrector.com.ua/%D0%B7%D0%B0%D0%B3%D0%B0%D0%BB%D0%BE%D0%BC" TargetMode="External"/><Relationship Id="rId2058" Type="http://schemas.openxmlformats.org/officeDocument/2006/relationships/hyperlink" Target="http://onlinecorrector.com.ua/%D0%B2%D0%B8%D0%BA%D0%BB%D0%B8%D0%BA%D0%B0%D1%82%D0%B8-%D1%96-%D1%81%D0%BF%D1%80%D0%B8%D1%87%D0%B8%D0%BD%D1%8F%D1%82%D0%B8" TargetMode="External"/><Relationship Id="rId2265" Type="http://schemas.openxmlformats.org/officeDocument/2006/relationships/image" Target="media/image27.jpeg"/><Relationship Id="rId3011" Type="http://schemas.openxmlformats.org/officeDocument/2006/relationships/hyperlink" Target="http://onlinecorrector.com.ua/%D0%BF%D1%80%D0%B8%D0%B7%D0%B2%D0%BE%D0%B4%D0%B8%D1%82%D0%B8-%D1%81%D0%BF%D1%80%D0%B8%D1%87%D0%B8%D0%BD%D1%8E%D0%B2%D0%B0%D1%82%D0%B8-%D0%BD%D0%B0%D0%B2%D0%BE%D0%B4%D0%B8%D1%82%D0%B8" TargetMode="External"/><Relationship Id="rId3109" Type="http://schemas.openxmlformats.org/officeDocument/2006/relationships/hyperlink" Target="http://onlinecorrector.com.ua/%D1%80%D1%96%D0%B7%D0%BD%D0%BE%D0%B2%D0%B8%D0%B4-%D0%BA%D1%80%D0%B0%D1%94%D0%B2%D0%B8%D0%B4-%D0%BF%D0%BE%D1%81%D0%B2%D1%96%D0%B4%D0%BA%D0%B0-%D0%BE%D0%B1%D1%80%D0%B0%D0%B7-%D0%BF%D0%BB%D0%B0%D0%BD%D0%B8" TargetMode="External"/><Relationship Id="rId5" Type="http://schemas.openxmlformats.org/officeDocument/2006/relationships/footnotes" Target="footnotes.xml"/><Relationship Id="rId237" Type="http://schemas.openxmlformats.org/officeDocument/2006/relationships/hyperlink" Target="http://onlinecorrector.com.ua/%D0%BF%D0%BE" TargetMode="External"/><Relationship Id="rId791" Type="http://schemas.openxmlformats.org/officeDocument/2006/relationships/hyperlink" Target="http://onlinecorrector.com.ua/%D0%B1%D1%96%D0%BB%D1%8F-%D0%BA%D1%80%D0%B0%D0%B9-%D0%B7%D0%B0-%D0%BF%D1%96%D0%B4-%D1%87%D0%B0%D1%81-%D1%83-%D1%80%D0%B0%D0%B7%D1%96" TargetMode="External"/><Relationship Id="rId889" Type="http://schemas.openxmlformats.org/officeDocument/2006/relationships/hyperlink" Target="http://onlinecorrector.com.ua/%D1%86%D0%B5%D0%B9-%D0%B7%D0%B0%D0%B4%D0%B0%D0%BD%D0%B8%D0%B9-%D0%BF%D1%80%D0%BE%D0%BF%D0%BE%D0%BD%D0%BE%D0%B2%D0%B0%D0%BD%D0%B8%D0%B9" TargetMode="External"/><Relationship Id="rId1074" Type="http://schemas.openxmlformats.org/officeDocument/2006/relationships/hyperlink" Target="http://onlinecorrector.com.ua/%D1%80%D0%BE%D0%B1%D1%96%D1%82%D0%BD%D0%B8%D1%87%D0%B8%D0%B9-%D1%80%D0%BE%D0%B1%D1%96%D1%82%D0%BD%D0%B8%D0%BA" TargetMode="External"/><Relationship Id="rId2472" Type="http://schemas.openxmlformats.org/officeDocument/2006/relationships/hyperlink" Target="http://onlinecorrector.com.ua/%D0%B1%D1%96%D0%BB%D1%8F-%D0%BA%D1%80%D0%B0%D0%B9-%D0%B7%D0%B0-%D0%BF%D1%96%D0%B4-%D1%87%D0%B0%D1%81-%D1%83-%D1%80%D0%B0%D0%B7%D1%96" TargetMode="External"/><Relationship Id="rId2777" Type="http://schemas.openxmlformats.org/officeDocument/2006/relationships/hyperlink" Target="http://onlinecorrector.com.ua/%D0%B2%D0%B8%D0%BA%D0%BB%D0%B8%D0%BA%D0%B0%D1%82%D0%B8-%D1%96-%D1%81%D0%BF%D1%80%D0%B8%D1%87%D0%B8%D0%BD%D1%8F%D1%82%D0%B8" TargetMode="External"/><Relationship Id="rId3316" Type="http://schemas.openxmlformats.org/officeDocument/2006/relationships/hyperlink" Target="http://onlinecorrector.com.ua/%D1%81%D1%82%D0%B0%D0%B2%D0%B8%D1%82%D0%B8%D1%81%D1%8F-%D0%BD%D0%B0%D0%BB%D0%B5%D0%B6%D0%B0%D1%82%D0%B8-%D1%81%D1%82%D0%BE%D1%81%D1%83%D0%B2%D0%B0%D1%82%D0%B8%D1%81%D1%8F" TargetMode="External"/><Relationship Id="rId444" Type="http://schemas.openxmlformats.org/officeDocument/2006/relationships/hyperlink" Target="http://onlinecorrector.com.ua/%D1%96%D1%81%D0%BD%D1%83%D0%B2%D0%B0%D1%82%D0%B8-%D0%B1%D1%83%D1%82%D0%B8" TargetMode="External"/><Relationship Id="rId651" Type="http://schemas.openxmlformats.org/officeDocument/2006/relationships/hyperlink" Target="http://onlinecorrector.com.ua/%D0%B4%D0%BE%D0%B2%D0%BA%D1%96%D0%BB%D0%BB%D1%8F" TargetMode="External"/><Relationship Id="rId749" Type="http://schemas.openxmlformats.org/officeDocument/2006/relationships/hyperlink" Target="http://onlinecorrector.com.ua/%D0%B4%D0%BE%D0%B2%D0%BA%D1%96%D0%BB%D0%BB%D1%8F" TargetMode="External"/><Relationship Id="rId1281" Type="http://schemas.openxmlformats.org/officeDocument/2006/relationships/hyperlink" Target="http://onlinecorrector.com.ua/%D0%B1%D1%96%D0%BB%D1%8F-%D0%BA%D1%80%D0%B0%D0%B9-%D0%B7%D0%B0-%D0%BF%D1%96%D0%B4-%D1%87%D0%B0%D1%81-%D1%83-%D1%80%D0%B0%D0%B7%D1%96" TargetMode="External"/><Relationship Id="rId1379" Type="http://schemas.openxmlformats.org/officeDocument/2006/relationships/hyperlink" Target="http://onlinecorrector.com.ua/%D0%B7%D0%B0%D0%B2%D0%B4%D0%BE%D0%B2%D0%B6%D0%BA%D0%B8" TargetMode="External"/><Relationship Id="rId1586" Type="http://schemas.openxmlformats.org/officeDocument/2006/relationships/hyperlink" Target="http://onlinecorrector.com.ua/%D1%82%D1%80%D0%B0%D0%BF%D0%BB%D1%8F%D1%82%D0%B8%D1%81%D1%8F" TargetMode="External"/><Relationship Id="rId2125" Type="http://schemas.openxmlformats.org/officeDocument/2006/relationships/hyperlink" Target="http://onlinecorrector.com.ua/%D0%B4%D0%BE%D0%B2%D0%BA%D1%96%D0%BB%D0%BB%D1%8F" TargetMode="External"/><Relationship Id="rId2332" Type="http://schemas.openxmlformats.org/officeDocument/2006/relationships/hyperlink" Target="http://onlinecorrector.com.ua/%D0%B7%D0%B0-%D0%B1%D1%80%D0%B0%D0%BA%D0%BE%D0%BC-%D0%B1%D1%80%D0%B0%D0%BA%D1%83%D1%94-%D0%BD%D0%B5%D0%BC%D0%B0%D1%94" TargetMode="External"/><Relationship Id="rId2984" Type="http://schemas.openxmlformats.org/officeDocument/2006/relationships/hyperlink" Target="http://onlinecorrector.com.ua/%D0%B1%D1%96%D0%BB%D1%8F-%D0%BA%D1%80%D0%B0%D0%B9-%D0%B7%D0%B0-%D0%BF%D1%96%D0%B4-%D1%87%D0%B0%D1%81-%D1%83-%D1%80%D0%B0%D0%B7%D1%96" TargetMode="External"/><Relationship Id="rId304" Type="http://schemas.openxmlformats.org/officeDocument/2006/relationships/hyperlink" Target="http://onlinecorrector.com.ua/%D1%83%D0%BF%D1%80%D0%BE%D0%B4%D0%BE%D0%B2%D0%B6" TargetMode="External"/><Relationship Id="rId511" Type="http://schemas.openxmlformats.org/officeDocument/2006/relationships/hyperlink" Target="http://onlinecorrector.com.ua/%D0%B7%D0%B0%D0%BC%D1%96%D0%BD%D0%B0-%D1%81%D1%8C-%D0%BD%D0%B0-%D1%81%D1%8F" TargetMode="External"/><Relationship Id="rId609" Type="http://schemas.openxmlformats.org/officeDocument/2006/relationships/hyperlink" Target="http://onlinecorrector.com.ua/%D0%B1%D1%96%D0%BB%D1%8F-%D0%BA%D1%80%D0%B0%D0%B9-%D0%B7%D0%B0-%D0%BF%D1%96%D0%B4-%D1%87%D0%B0%D1%81-%D1%83-%D1%80%D0%B0%D0%B7%D1%96" TargetMode="External"/><Relationship Id="rId956" Type="http://schemas.openxmlformats.org/officeDocument/2006/relationships/hyperlink" Target="http://onlinecorrector.com.ua/%D0%BA%D0%BE%D0%BC%D0%B0-%D0%BC%D1%96%D0%B6-%D1%87%D0%B0%D1%81%D1%82%D0%B8%D0%BD%D0%B0%D0%BC%D0%B8-%D1%81%D0%BA%D0%BB%D0%B0%D0%B4%D0%BD%D0%BE%D0%B3%D0%BE-%D1%80%D0%B5%D1%87%D0%B5%D0%BD%D0%BD%D1%8F" TargetMode="External"/><Relationship Id="rId1141" Type="http://schemas.openxmlformats.org/officeDocument/2006/relationships/hyperlink" Target="http://onlinecorrector.com.ua/%D0%BF%D0%BE" TargetMode="External"/><Relationship Id="rId1239" Type="http://schemas.openxmlformats.org/officeDocument/2006/relationships/hyperlink" Target="http://onlinecorrector.com.ua/%D0%B4%D0%BE%D0%B2%D0%BA%D1%96%D0%BB%D0%BB%D1%8F" TargetMode="External"/><Relationship Id="rId1793" Type="http://schemas.openxmlformats.org/officeDocument/2006/relationships/hyperlink" Target="http://onlinecorrector.com.ua/%D0%BC%D0%B0%D1%82%D0%B8-%D0%BC%D1%83%D1%81%D0%B8%D1%82%D0%B8-%D0%B2%D0%B8%D0%BD%D0%B5%D0%BD" TargetMode="External"/><Relationship Id="rId2637" Type="http://schemas.openxmlformats.org/officeDocument/2006/relationships/hyperlink" Target="http://onlinecorrector.com.ua/%D0%BA%D0%BE%D0%BC%D0%B0-%D0%BC%D1%96%D0%B6-%D1%87%D0%B0%D1%81%D1%82%D0%B8%D0%BD%D0%B0%D0%BC%D0%B8-%D1%81%D0%BA%D0%BB%D0%B0%D0%B4%D0%BD%D0%BE%D0%B3%D0%BE-%D1%80%D0%B5%D1%87%D0%B5%D0%BD%D0%BD%D1%8F" TargetMode="External"/><Relationship Id="rId2844" Type="http://schemas.openxmlformats.org/officeDocument/2006/relationships/hyperlink" Target="http://onlinecorrector.com.ua/%D1%86%D0%B5%D0%B9-%D0%B7%D0%B0%D0%B4%D0%B0%D0%BD%D0%B8%D0%B9-%D0%BF%D1%80%D0%BE%D0%BF%D0%BE%D0%BD%D0%BE%D0%B2%D0%B0%D0%BD%D0%B8%D0%B9" TargetMode="External"/><Relationship Id="rId85" Type="http://schemas.openxmlformats.org/officeDocument/2006/relationships/hyperlink" Target="http://onlinecorrector.com.ua/%D1%87%D0%B8%D0%BD%D0%BD%D0%B8%D0%BA" TargetMode="External"/><Relationship Id="rId816" Type="http://schemas.openxmlformats.org/officeDocument/2006/relationships/hyperlink" Target="http://onlinecorrector.com.ua/%D0%B1%D1%96%D0%BB%D1%8F-%D0%BA%D1%80%D0%B0%D0%B9-%D0%B7%D0%B0-%D0%BF%D1%96%D0%B4-%D1%87%D0%B0%D1%81-%D1%83-%D1%80%D0%B0%D0%B7%D1%96" TargetMode="External"/><Relationship Id="rId1001" Type="http://schemas.openxmlformats.org/officeDocument/2006/relationships/hyperlink" Target="http://onlinecorrector.com.ua/%D0%B1%D1%96%D0%BB%D1%8F-%D0%BA%D1%80%D0%B0%D0%B9-%D0%B7%D0%B0-%D0%BF%D1%96%D0%B4-%D1%87%D0%B0%D1%81-%D1%83-%D1%80%D0%B0%D0%B7%D1%96" TargetMode="External"/><Relationship Id="rId1446" Type="http://schemas.openxmlformats.org/officeDocument/2006/relationships/hyperlink" Target="http://onlinecorrector.com.ua/%D0%B7%D0%B0%D0%B3%D0%B0%D0%BB%D0%BE%D0%BC" TargetMode="External"/><Relationship Id="rId1653" Type="http://schemas.openxmlformats.org/officeDocument/2006/relationships/hyperlink" Target="http://onlinecorrector.com.ua/%D0%B1%D1%96%D0%BB%D1%8F-%D0%BA%D1%80%D0%B0%D0%B9-%D0%B7%D0%B0-%D0%BF%D1%96%D0%B4-%D1%87%D0%B0%D1%81-%D1%83-%D1%80%D0%B0%D0%B7%D1%96" TargetMode="External"/><Relationship Id="rId1860" Type="http://schemas.openxmlformats.org/officeDocument/2006/relationships/hyperlink" Target="http://onlinecorrector.com.ua/%D0%B1%D1%96%D0%BB%D1%8F-%D0%BA%D1%80%D0%B0%D0%B9-%D0%B7%D0%B0-%D0%BF%D1%96%D0%B4-%D1%87%D0%B0%D1%81-%D1%83-%D1%80%D0%B0%D0%B7%D1%96" TargetMode="External"/><Relationship Id="rId2704" Type="http://schemas.openxmlformats.org/officeDocument/2006/relationships/hyperlink" Target="http://onlinecorrector.com.ua/%D0%B7%D1%83%D0%BC%D0%BE%D0%B2%D0%B8%D1%82%D0%B8-%D0%B7%D1%83%D0%BC%D0%BE%D0%B2%D0%BB%D0%B5%D0%BD%D0%BE" TargetMode="External"/><Relationship Id="rId2911" Type="http://schemas.openxmlformats.org/officeDocument/2006/relationships/hyperlink" Target="http://onlinecorrector.com.ua/%D0%BA%D0%BE%D0%BC%D0%B0-%D0%BF%D0%B5%D1%80%D0%B5%D0%B4-%D0%BF%D0%BE%D1%80%D1%96%D0%B2%D0%BD%D1%8F%D0%BB%D1%8C%D0%BD%D0%B8%D0%BC-%D0%B7%D0%B2%D0%BE%D1%80%D0%BE%D1%82%D0%BE%D0%BC" TargetMode="External"/><Relationship Id="rId1306" Type="http://schemas.openxmlformats.org/officeDocument/2006/relationships/hyperlink" Target="http://onlinecorrector.com.ua/%D0%BF%D0%BE-%D0%B4%D0%BE%D0%BF%D0%BE%D0%BC%D0%BE%D0%B3%D1%83" TargetMode="External"/><Relationship Id="rId1513" Type="http://schemas.openxmlformats.org/officeDocument/2006/relationships/hyperlink" Target="http://onlinecorrector.com.ua/%D1%89%D0%BE%D0%B1-%D0%B4%D0%BB%D1%8F" TargetMode="External"/><Relationship Id="rId1720" Type="http://schemas.openxmlformats.org/officeDocument/2006/relationships/hyperlink" Target="http://onlinecorrector.com.ua/%D0%BA%D0%BE%D0%BC%D0%B0-%D0%BF%D0%B5%D1%80%D0%B5%D0%B4-%D0%BF%D0%BE%D1%80%D1%96%D0%B2%D0%BD%D1%8F%D0%BB%D1%8C%D0%BD%D0%B8%D0%BC-%D0%B7%D0%B2%D0%BE%D1%80%D0%BE%D1%82%D0%BE%D0%BC" TargetMode="External"/><Relationship Id="rId1958" Type="http://schemas.openxmlformats.org/officeDocument/2006/relationships/hyperlink" Target="http://onlinecorrector.com.ua/%D1%87%D0%B8%D0%BD%D0%BD%D0%B8%D0%BA" TargetMode="External"/><Relationship Id="rId3173" Type="http://schemas.openxmlformats.org/officeDocument/2006/relationships/hyperlink" Target="http://onlinecorrector.com.ua/%D1%87%D0%B5%D1%80%D0%B5%D0%B7-%D0%B7%D0%B0-%D0%B4%D0%BE%D0%BF%D0%BE%D0%BC%D0%BE%D0%B3%D0%BE%D1%8E-%D1%83-%D1%82%D0%B0%D0%BA%D0%B8%D0%B9-%D1%81%D0%BF%D0%BE%D1%81%D1%96%D0%B1" TargetMode="External"/><Relationship Id="rId3380" Type="http://schemas.openxmlformats.org/officeDocument/2006/relationships/hyperlink" Target="http://onlinecorrector.com.ua/%D0%B2%D0%B8%D0%BA%D0%BB%D0%B8%D0%BA%D0%B0%D1%82%D0%B8-%D1%96-%D1%81%D0%BF%D1%80%D0%B8%D1%87%D0%B8%D0%BD%D1%8F%D1%82%D0%B8" TargetMode="External"/><Relationship Id="rId12" Type="http://schemas.openxmlformats.org/officeDocument/2006/relationships/hyperlink" Target="http://onlinecorrector.com.ua/%D0%B4%D0%BE%D0%B2%D0%BA%D1%96%D0%BB%D0%BB%D1%8F" TargetMode="External"/><Relationship Id="rId1818" Type="http://schemas.openxmlformats.org/officeDocument/2006/relationships/hyperlink" Target="http://onlinecorrector.com.ua/%D1%97%D1%85-%D1%96-%D1%97%D1%85%D0%BD%D1%96%D0%B9" TargetMode="External"/><Relationship Id="rId3033" Type="http://schemas.openxmlformats.org/officeDocument/2006/relationships/hyperlink" Target="http://onlinecorrector.com.ua/%D0%B4%D0%B0%D0%B2%D0%B0%D1%82%D0%B8-%D0%B7%D0%BC%D0%BE%D0%B3%D1%83-%D0%BD%D0%B0%D0%B3%D0%BE%D0%B4%D1%83" TargetMode="External"/><Relationship Id="rId3240" Type="http://schemas.openxmlformats.org/officeDocument/2006/relationships/hyperlink" Target="http://onlinecorrector.com.ua/%D0%BA%D0%BE%D0%BC%D0%B0-%D0%BC%D1%96%D0%B6-%D1%87%D0%B0%D1%81%D1%82%D0%B8%D0%BD%D0%B0%D0%BC%D0%B8-%D1%81%D0%BA%D0%BB%D0%B0%D0%B4%D0%BD%D0%BE%D0%B3%D0%BE-%D1%80%D0%B5%D1%87%D0%B5%D0%BD%D0%BD%D1%8F" TargetMode="External"/><Relationship Id="rId161" Type="http://schemas.openxmlformats.org/officeDocument/2006/relationships/hyperlink" Target="http://onlinecorrector.com.ua/%D0%B4%D0%BE%D0%B2%D0%BA%D1%96%D0%BB%D0%BB%D1%8F" TargetMode="External"/><Relationship Id="rId399" Type="http://schemas.openxmlformats.org/officeDocument/2006/relationships/hyperlink" Target="http://onlinecorrector.com.ua/%D1%81%D0%B2%D1%96%D0%B9%D1%81%D1%8C%D0%BA%D0%B8%D0%B9" TargetMode="External"/><Relationship Id="rId2287" Type="http://schemas.openxmlformats.org/officeDocument/2006/relationships/hyperlink" Target="http://onlinecorrector.com.ua/%D0%B4%D0%BE%D0%B2%D0%BA%D1%96%D0%BB%D0%BB%D1%8F" TargetMode="External"/><Relationship Id="rId2494" Type="http://schemas.openxmlformats.org/officeDocument/2006/relationships/hyperlink" Target="http://onlinecorrector.com.ua/%D1%97%D1%85-%D1%96-%D1%97%D1%85%D0%BD%D1%96%D0%B9" TargetMode="External"/><Relationship Id="rId3338" Type="http://schemas.openxmlformats.org/officeDocument/2006/relationships/hyperlink" Target="http://onlinecorrector.com.ua/%D1%87%D0%B8%D0%BD%D0%BD%D0%B8%D0%BA" TargetMode="External"/><Relationship Id="rId259" Type="http://schemas.openxmlformats.org/officeDocument/2006/relationships/hyperlink" Target="http://onlinecorrector.com.ua/%D0%B4%D0%BE%D0%B2%D0%BA%D1%96%D0%BB%D0%BB%D1%8F" TargetMode="External"/><Relationship Id="rId466" Type="http://schemas.openxmlformats.org/officeDocument/2006/relationships/hyperlink" Target="http://onlinecorrector.com.ua/%D1%87%D0%B8%D0%BD%D0%BD%D0%B8%D0%BA" TargetMode="External"/><Relationship Id="rId673" Type="http://schemas.openxmlformats.org/officeDocument/2006/relationships/hyperlink" Target="http://onlinecorrector.com.ua/%D0%B2%D0%B8%D0%BA%D0%BB%D0%B8%D0%BA%D0%B0%D1%82%D0%B8-%D1%96-%D1%81%D0%BF%D1%80%D0%B8%D1%87%D0%B8%D0%BD%D1%8F%D1%82%D0%B8" TargetMode="External"/><Relationship Id="rId880" Type="http://schemas.openxmlformats.org/officeDocument/2006/relationships/hyperlink" Target="http://onlinecorrector.com.ua/%D1%82%D0%B0%D0%BA%D0%B8%D0%B9-%D1%83-%D0%BF%D0%B5%D1%80%D0%B5%D0%BB%D1%96%D0%BA%D1%83" TargetMode="External"/><Relationship Id="rId1096" Type="http://schemas.openxmlformats.org/officeDocument/2006/relationships/hyperlink" Target="http://onlinecorrector.com.ua/%D0%B2%D0%B8%D0%BA%D0%BB%D0%B8%D0%BA%D0%B0%D1%82%D0%B8-%D1%96-%D1%81%D0%BF%D1%80%D0%B8%D1%87%D0%B8%D0%BD%D1%8F%D1%82%D0%B8" TargetMode="External"/><Relationship Id="rId2147" Type="http://schemas.openxmlformats.org/officeDocument/2006/relationships/hyperlink" Target="http://onlinecorrector.com.ua/%D0%B4%D0%BE%D0%B2%D0%BA%D1%96%D0%BB%D0%BB%D1%8F" TargetMode="External"/><Relationship Id="rId2354" Type="http://schemas.openxmlformats.org/officeDocument/2006/relationships/hyperlink" Target="http://onlinecorrector.com.ua/%D0%BA%D0%BE%D0%BC%D0%B0-%D0%BC%D1%96%D0%B6-%D1%87%D0%B0%D1%81%D1%82%D0%B8%D0%BD%D0%B0%D0%BC%D0%B8-%D1%81%D0%BA%D0%BB%D0%B0%D0%B4%D0%BD%D0%BE%D0%B3%D0%BE-%D1%80%D0%B5%D1%87%D0%B5%D0%BD%D0%BD%D1%8F" TargetMode="External"/><Relationship Id="rId2561" Type="http://schemas.openxmlformats.org/officeDocument/2006/relationships/hyperlink" Target="http://onlinecorrector.com.ua/%D1%81%D0%BF%D1%80%D0%B8%D1%87%D0%B8%D0%BD%D0%B5%D0%BD%D0%B8%D0%B9-%D1%8F%D0%BA%D1%89%D0%BE-%D0%BD%D0%B5%D0%B3%D0%B0%D1%82%D0%B8%D0%B2" TargetMode="External"/><Relationship Id="rId2799" Type="http://schemas.openxmlformats.org/officeDocument/2006/relationships/hyperlink" Target="http://onlinecorrector.com.ua/%D1%80%D1%96%D0%B7%D0%BD%D0%BE%D0%B2%D0%B8%D0%B4-%D0%BA%D1%80%D0%B0%D1%94%D0%B2%D0%B8%D0%B4-%D0%BF%D0%BE%D1%81%D0%B2%D1%96%D0%B4%D0%BA%D0%B0-%D0%BE%D0%B1%D1%80%D0%B0%D0%B7-%D0%BF%D0%BB%D0%B0%D0%BD%D0%B8" TargetMode="External"/><Relationship Id="rId3100" Type="http://schemas.openxmlformats.org/officeDocument/2006/relationships/hyperlink" Target="http://onlinecorrector.com.ua/%D1%97%D1%85-%D1%96-%D1%97%D1%85%D0%BD%D1%96%D0%B9" TargetMode="External"/><Relationship Id="rId119" Type="http://schemas.openxmlformats.org/officeDocument/2006/relationships/hyperlink" Target="http://onlinecorrector.com.ua/%D1%81%D0%BA%D0%BB%D0%B0%D0%B4%D0%BD%D0%B8%D0%BA" TargetMode="External"/><Relationship Id="rId326" Type="http://schemas.openxmlformats.org/officeDocument/2006/relationships/hyperlink" Target="http://onlinecorrector.com.ua/%D1%96%D1%81%D0%BD%D1%83%D0%B2%D0%B0%D1%82%D0%B8-%D0%B1%D1%83%D1%82%D0%B8" TargetMode="External"/><Relationship Id="rId533" Type="http://schemas.openxmlformats.org/officeDocument/2006/relationships/hyperlink" Target="http://onlinecorrector.com.ua/%D0%BC%D0%B0%D1%82%D0%B8-%D0%BC%D1%83%D1%81%D0%B8%D1%82%D0%B8-%D0%B2%D0%B8%D0%BD%D0%B5%D0%BD" TargetMode="External"/><Relationship Id="rId978" Type="http://schemas.openxmlformats.org/officeDocument/2006/relationships/hyperlink" Target="http://onlinecorrector.com.ua/%D1%81%D0%BA%D0%BE%D1%80%D0%BE%D1%87%D0%B5%D0%BD%D0%BD%D1%8F-%D0%B1%D0%B5%D0%B7-%D0%BA%D1%80%D0%B0%D0%BF%D0%BA%D0%B8" TargetMode="External"/><Relationship Id="rId1163" Type="http://schemas.openxmlformats.org/officeDocument/2006/relationships/hyperlink" Target="http://onlinecorrector.com.ua/%D0%B4%D0%B0%D0%B2%D0%B0%D1%82%D0%B8-%D0%B7%D0%BC%D0%BE%D0%B3%D1%83-%D0%BD%D0%B0%D0%B3%D0%BE%D0%B4%D1%83" TargetMode="External"/><Relationship Id="rId1370" Type="http://schemas.openxmlformats.org/officeDocument/2006/relationships/hyperlink" Target="http://onlinecorrector.com.ua/%D1%86%D0%B5%D0%B9-%D0%B7%D0%B0%D0%B4%D0%B0%D0%BD%D0%B8%D0%B9-%D0%BF%D1%80%D0%BE%D0%BF%D0%BE%D0%BD%D0%BE%D0%B2%D0%B0%D0%BD%D0%B8%D0%B9" TargetMode="External"/><Relationship Id="rId2007" Type="http://schemas.openxmlformats.org/officeDocument/2006/relationships/hyperlink" Target="http://onlinecorrector.com.ua/%D0%BE%D1%86%D1%96%D0%BD%D1%8E%D0%B2%D0%B0%D0%BD%D0%BD%D1%8F" TargetMode="External"/><Relationship Id="rId2214" Type="http://schemas.openxmlformats.org/officeDocument/2006/relationships/hyperlink" Target="http://onlinecorrector.com.ua/%D0%B2%D0%B8%D0%BA%D0%BB%D0%B8%D0%BA%D0%B0%D1%82%D0%B8-%D1%96-%D1%81%D0%BF%D1%80%D0%B8%D1%87%D0%B8%D0%BD%D1%8F%D1%82%D0%B8" TargetMode="External"/><Relationship Id="rId2659" Type="http://schemas.openxmlformats.org/officeDocument/2006/relationships/hyperlink" Target="http://onlinecorrector.com.ua/%D0%B1%D1%96%D0%BB%D1%8F-%D0%BA%D1%80%D0%B0%D0%B9-%D0%B7%D0%B0-%D0%BF%D1%96%D0%B4-%D1%87%D0%B0%D1%81-%D1%83-%D1%80%D0%B0%D0%B7%D1%96" TargetMode="External"/><Relationship Id="rId2866" Type="http://schemas.openxmlformats.org/officeDocument/2006/relationships/hyperlink" Target="http://onlinecorrector.com.ua/%D1%81%D0%BA%D0%BB%D0%B0%D0%B4%D0%BD%D0%B8%D0%BA" TargetMode="External"/><Relationship Id="rId740" Type="http://schemas.openxmlformats.org/officeDocument/2006/relationships/hyperlink" Target="http://onlinecorrector.com.ua/%D0%B4%D0%B5%D1%8F%D0%BA%D0%B8%D0%B9-%D0%BF%D0%BE%D0%BE%D0%B4%D0%B8%D0%BD%D0%BE%D0%BA%D0%B8%D0%B9-%D0%B2%D1%96%D0%B4%D0%BE%D0%BA%D1%80%D0%B5%D0%BC%D0%BB%D0%B5%D0%BD%D0%B8%D0%B9" TargetMode="External"/><Relationship Id="rId838" Type="http://schemas.openxmlformats.org/officeDocument/2006/relationships/hyperlink" Target="http://onlinecorrector.com.ua/%D0%BA%D0%BE%D0%BC%D0%B0-%D0%BC%D1%96%D0%B6-%D1%87%D0%B0%D1%81%D1%82%D0%B8%D0%BD%D0%B0%D0%BC%D0%B8-%D1%81%D0%BA%D0%BB%D0%B0%D0%B4%D0%BD%D0%BE%D0%B3%D0%BE-%D1%80%D0%B5%D1%87%D0%B5%D0%BD%D0%BD%D1%8F" TargetMode="External"/><Relationship Id="rId1023" Type="http://schemas.openxmlformats.org/officeDocument/2006/relationships/hyperlink" Target="http://onlinecorrector.com.ua/%D0%B4%D0%B5%D1%8F%D0%BA%D0%B8%D0%B9-%D0%BF%D0%BE%D0%BE%D0%B4%D0%B8%D0%BD%D0%BE%D0%BA%D0%B8%D0%B9-%D0%B2%D1%96%D0%B4%D0%BE%D0%BA%D1%80%D0%B5%D0%BC%D0%BB%D0%B5%D0%BD%D0%B8%D0%B9" TargetMode="External"/><Relationship Id="rId1468" Type="http://schemas.openxmlformats.org/officeDocument/2006/relationships/hyperlink" Target="http://onlinecorrector.com.ua/%D1%86%D0%B5%D0%B9-%D0%B7%D0%B0%D0%B4%D0%B0%D0%BD%D0%B8%D0%B9-%D0%BF%D1%80%D0%BE%D0%BF%D0%BE%D0%BD%D0%BE%D0%B2%D0%B0%D0%BD%D0%B8%D0%B9" TargetMode="External"/><Relationship Id="rId1675" Type="http://schemas.openxmlformats.org/officeDocument/2006/relationships/hyperlink" Target="http://onlinecorrector.com.ua/%D0%BE%D1%86%D1%96%D0%BD%D1%8E%D0%B2%D0%B0%D0%BD%D0%BD%D1%8F" TargetMode="External"/><Relationship Id="rId1882" Type="http://schemas.openxmlformats.org/officeDocument/2006/relationships/hyperlink" Target="http://onlinecorrector.com.ua/%D0%B2%D0%B8%D0%B4%D1%96%D0%BB%D0%B5%D0%BD%D0%BD%D1%8F-%D0%BA%D0%BE%D0%BC%D0%B0%D0%BC%D0%B8-%D0%B2%D1%81%D1%82%D0%B0%D0%B2%D0%BD%D0%B8%D1%85-%D1%81%D0%BB%D1%96%D0%B2" TargetMode="External"/><Relationship Id="rId2421" Type="http://schemas.openxmlformats.org/officeDocument/2006/relationships/hyperlink" Target="http://onlinecorrector.com.ua/%D0%B7%D0%B0%D0%B3%D0%B0%D0%BB%D0%BE%D0%BC" TargetMode="External"/><Relationship Id="rId2519" Type="http://schemas.openxmlformats.org/officeDocument/2006/relationships/hyperlink" Target="http://onlinecorrector.com.ua/%D1%87%D0%B8%D0%BD%D0%BD%D0%B8%D0%BA" TargetMode="External"/><Relationship Id="rId2726" Type="http://schemas.openxmlformats.org/officeDocument/2006/relationships/hyperlink" Target="http://onlinecorrector.com.ua/%D0%B2%D0%B8%D0%B4%D1%96%D0%BB%D0%B5%D0%BD%D0%BD%D1%8F-%D0%BA%D0%BE%D0%BC%D0%B0%D0%BC%D0%B8-%D0%B2%D1%81%D1%82%D0%B0%D0%B2%D0%BD%D0%B8%D1%85-%D1%81%D0%BB%D1%96%D0%B2" TargetMode="External"/><Relationship Id="rId600" Type="http://schemas.openxmlformats.org/officeDocument/2006/relationships/hyperlink" Target="http://onlinecorrector.com.ua/%D0%BF%D0%BE" TargetMode="External"/><Relationship Id="rId1230" Type="http://schemas.openxmlformats.org/officeDocument/2006/relationships/hyperlink" Target="http://onlinecorrector.com.ua/%D0%BA%D0%BE%D0%BC%D0%B0-%D0%BC%D1%96%D0%B6-%D1%87%D0%B0%D1%81%D1%82%D0%B8%D0%BD%D0%B0%D0%BC%D0%B8-%D1%81%D0%BA%D0%BB%D0%B0%D0%B4%D0%BD%D0%BE%D0%B3%D0%BE-%D1%80%D0%B5%D1%87%D0%B5%D0%BD%D0%BD%D1%8F" TargetMode="External"/><Relationship Id="rId1328" Type="http://schemas.openxmlformats.org/officeDocument/2006/relationships/hyperlink" Target="http://onlinecorrector.com.ua/%D0%B1%D1%96%D0%BB%D1%8F-%D0%BA%D1%80%D0%B0%D0%B9-%D0%B7%D0%B0-%D0%BF%D1%96%D0%B4-%D1%87%D0%B0%D1%81-%D1%83-%D1%80%D0%B0%D0%B7%D1%96" TargetMode="External"/><Relationship Id="rId1535" Type="http://schemas.openxmlformats.org/officeDocument/2006/relationships/hyperlink" Target="http://onlinecorrector.com.ua/%D1%89%D0%BE%D0%B4%D0%BE-%D0%BF%D1%80%D0%BE-%D0%BF%D0%BE%D1%80%D1%96%D0%B2%D0%BD%D1%8F%D0%BD%D0%BE" TargetMode="External"/><Relationship Id="rId2933" Type="http://schemas.openxmlformats.org/officeDocument/2006/relationships/hyperlink" Target="http://onlinecorrector.com.ua/%D0%B7%D0%B4%D1%96%D0%B1%D0%BD%D0%B8%D0%B9-%D1%82%D0%B0%D0%BB%D0%B0%D0%BD%D0%BE%D0%B2%D0%B8%D1%82%D0%B8%D0%B9" TargetMode="External"/><Relationship Id="rId905" Type="http://schemas.openxmlformats.org/officeDocument/2006/relationships/hyperlink" Target="http://onlinecorrector.com.ua/%D0%BA%D0%BE%D0%BC%D0%B0-%D0%BC%D1%96%D0%B6-%D1%87%D0%B0%D1%81%D1%82%D0%B8%D0%BD%D0%B0%D0%BC%D0%B8-%D1%81%D0%BA%D0%BB%D0%B0%D0%B4%D0%BD%D0%BE%D0%B3%D0%BE-%D1%80%D0%B5%D1%87%D0%B5%D0%BD%D0%BD%D1%8F" TargetMode="External"/><Relationship Id="rId1742" Type="http://schemas.openxmlformats.org/officeDocument/2006/relationships/hyperlink" Target="http://onlinecorrector.com.ua/%D0%B7%D0%B0-%D0%BA%D0%BE%D1%88%D1%82-%D0%B7%D0%B0%D0%B2%D0%B4%D1%8F%D0%BA%D0%B8-%D0%B2%D0%BD%D0%B0%D1%81%D0%BB%D1%96%D0%B4%D0%BE%D0%BA" TargetMode="External"/><Relationship Id="rId3195" Type="http://schemas.openxmlformats.org/officeDocument/2006/relationships/hyperlink" Target="http://onlinecorrector.com.ua/%D1%96%D1%81%D0%BD%D1%83%D0%B2%D0%B0%D1%82%D0%B8-%D0%B1%D1%83%D1%82%D0%B8" TargetMode="External"/><Relationship Id="rId34" Type="http://schemas.openxmlformats.org/officeDocument/2006/relationships/hyperlink" Target="http://onlinecorrector.com.ua/%D0%BE%D1%86%D1%96%D0%BD%D1%8E%D0%B2%D0%B0%D0%BD%D0%BD%D1%8F" TargetMode="External"/><Relationship Id="rId1602" Type="http://schemas.openxmlformats.org/officeDocument/2006/relationships/hyperlink" Target="http://onlinecorrector.com.ua/%D1%81%D0%B5%D1%80%D0%B5%D0%B4%D0%BE%D0%B2%D0%B8%D1%89%D0%B5" TargetMode="External"/><Relationship Id="rId3055" Type="http://schemas.openxmlformats.org/officeDocument/2006/relationships/hyperlink" Target="http://onlinecorrector.com.ua/%D0%B1%D1%96%D0%BB%D1%8F-%D0%BA%D1%80%D0%B0%D0%B9-%D0%B7%D0%B0-%D0%BF%D1%96%D0%B4-%D1%87%D0%B0%D1%81-%D1%83-%D1%80%D0%B0%D0%B7%D1%96" TargetMode="External"/><Relationship Id="rId3262" Type="http://schemas.openxmlformats.org/officeDocument/2006/relationships/hyperlink" Target="http://onlinecorrector.com.ua/%D1%86%D0%B5%D0%B9-%D0%B7%D0%B0%D0%B4%D0%B0%D0%BD%D0%B8%D0%B9-%D0%BF%D1%80%D0%BE%D0%BF%D0%BE%D0%BD%D0%BE%D0%B2%D0%B0%D0%BD%D0%B8%D0%B9" TargetMode="External"/><Relationship Id="rId183" Type="http://schemas.openxmlformats.org/officeDocument/2006/relationships/hyperlink" Target="http://onlinecorrector.com.ua/%D1%97%D1%85-%D1%96-%D1%97%D1%85%D0%BD%D1%96%D0%B9" TargetMode="External"/><Relationship Id="rId390" Type="http://schemas.openxmlformats.org/officeDocument/2006/relationships/hyperlink" Target="http://onlinecorrector.com.ua/%D0%BF%D0%BE-%D0%B4%D0%BE%D0%BF%D0%BE%D0%BC%D0%BE%D0%B3%D1%83" TargetMode="External"/><Relationship Id="rId1907" Type="http://schemas.openxmlformats.org/officeDocument/2006/relationships/hyperlink" Target="http://onlinecorrector.com.ua/%D0%B2%D0%BE%D0%B4%D0%BD%D0%BE%D1%87%D0%B0%D1%81" TargetMode="External"/><Relationship Id="rId2071" Type="http://schemas.openxmlformats.org/officeDocument/2006/relationships/hyperlink" Target="http://onlinecorrector.com.ua/%D1%86%D0%B5%D0%B9-%D0%B7%D0%B0%D0%B4%D0%B0%D0%BD%D0%B8%D0%B9-%D0%BF%D1%80%D0%BE%D0%BF%D0%BE%D0%BD%D0%BE%D0%B2%D0%B0%D0%BD%D0%B8%D0%B9" TargetMode="External"/><Relationship Id="rId3122" Type="http://schemas.openxmlformats.org/officeDocument/2006/relationships/hyperlink" Target="http://onlinecorrector.com.ua/%D1%80%D1%96%D0%B7%D0%BD%D0%BE%D0%B2%D0%B8%D0%B4-%D0%BA%D1%80%D0%B0%D1%94%D0%B2%D0%B8%D0%B4-%D0%BF%D0%BE%D1%81%D0%B2%D1%96%D0%B4%D0%BA%D0%B0-%D0%BE%D0%B1%D1%80%D0%B0%D0%B7-%D0%BF%D0%BB%D0%B0%D0%BD%D0%B8" TargetMode="External"/><Relationship Id="rId250" Type="http://schemas.openxmlformats.org/officeDocument/2006/relationships/hyperlink" Target="http://onlinecorrector.com.ua/%D0%BD%D0%B0%D0%BF%D1%80%D1%8F%D0%BC" TargetMode="External"/><Relationship Id="rId488" Type="http://schemas.openxmlformats.org/officeDocument/2006/relationships/hyperlink" Target="http://onlinecorrector.com.ua/%D0%B4%D0%B5%D1%8F%D0%BA%D0%B8%D0%B9-%D0%BF%D0%BE%D0%BE%D0%B4%D0%B8%D0%BD%D0%BE%D0%BA%D0%B8%D0%B9-%D0%B2%D1%96%D0%B4%D0%BE%D0%BA%D1%80%D0%B5%D0%BC%D0%BB%D0%B5%D0%BD%D0%B8%D0%B9" TargetMode="External"/><Relationship Id="rId695" Type="http://schemas.openxmlformats.org/officeDocument/2006/relationships/hyperlink" Target="http://onlinecorrector.com.ua/%D0%B1%D1%83%D1%82%D0%B8-%D0%BF%D0%B5%D1%80%D0%B5%D0%B1%D1%83%D0%B2%D0%B0%D1%82%D0%B8-%D0%BC%D1%96%D1%81%D1%82%D0%B8%D1%82%D0%B8%D1%81%D1%8F" TargetMode="External"/><Relationship Id="rId2169" Type="http://schemas.openxmlformats.org/officeDocument/2006/relationships/hyperlink" Target="http://onlinecorrector.com.ua/%D0%BC%D1%96%D1%80%D0%B0-%D0%B7%D0%B0%D1%85%D1%96%D0%B4" TargetMode="External"/><Relationship Id="rId2376" Type="http://schemas.openxmlformats.org/officeDocument/2006/relationships/hyperlink" Target="http://onlinecorrector.com.ua/%D0%BC%D0%B0%D0%B9%D0%B4%D0%B0%D0%BD%D1%87%D0%B8%D0%BA-%D0%BF%D0%BB%D0%BE%D1%89%D0%B0" TargetMode="External"/><Relationship Id="rId2583" Type="http://schemas.openxmlformats.org/officeDocument/2006/relationships/hyperlink" Target="http://onlinecorrector.com.ua/%D0%B1%D1%96%D0%BB%D1%8F-%D0%BA%D1%80%D0%B0%D0%B9-%D0%B7%D0%B0-%D0%BF%D1%96%D0%B4-%D1%87%D0%B0%D1%81-%D1%83-%D1%80%D0%B0%D0%B7%D1%96" TargetMode="External"/><Relationship Id="rId2790" Type="http://schemas.openxmlformats.org/officeDocument/2006/relationships/hyperlink" Target="http://onlinecorrector.com.ua/%D0%BF%D0%BE" TargetMode="External"/><Relationship Id="rId110" Type="http://schemas.openxmlformats.org/officeDocument/2006/relationships/hyperlink" Target="http://onlinecorrector.com.ua/%D1%82%D0%B0%D0%BA%D0%B8%D0%B9-%D1%83-%D0%BF%D0%B5%D1%80%D0%B5%D0%BB%D1%96%D0%BA%D1%83" TargetMode="External"/><Relationship Id="rId348" Type="http://schemas.openxmlformats.org/officeDocument/2006/relationships/hyperlink" Target="http://onlinecorrector.com.ua/%D0%BD%D0%B0%D0%B9%D0%B2%D0%B8%D1%89%D0%B8%D0%B9-%D1%81%D1%82%D1%83%D0%BF%D1%96%D0%BD%D1%8C-%D0%BF%D0%BE%D1%80%D1%96%D0%B2%D0%BD%D1%8F%D0%BD%D0%BD%D1%8F" TargetMode="External"/><Relationship Id="rId555" Type="http://schemas.openxmlformats.org/officeDocument/2006/relationships/hyperlink" Target="http://onlinecorrector.com.ua/%D0%B7-%D0%BE%D0%B3%D0%BB%D1%8F%D0%B4%D1%83-%D0%BD%D0%B0" TargetMode="External"/><Relationship Id="rId762" Type="http://schemas.openxmlformats.org/officeDocument/2006/relationships/hyperlink" Target="http://onlinecorrector.com.ua/%D1%81%D0%BF%D1%80%D0%B8%D1%87%D0%B8%D0%BD%D0%B5%D0%BD%D0%B8%D0%B9-%D1%8F%D0%BA%D1%89%D0%BE-%D0%BD%D0%B5%D0%B3%D0%B0%D1%82%D0%B8%D0%B2" TargetMode="External"/><Relationship Id="rId1185" Type="http://schemas.openxmlformats.org/officeDocument/2006/relationships/hyperlink" Target="http://onlinecorrector.com.ua/%D0%BF%D1%80%D0%B8%D0%B1%D0%BB%D0%B8%D0%B7%D0%BD%D0%BE-%D0%BC%D0%B0%D0%B9%D0%B6%D0%B5-%D0%BE%D1%80%D1%96%D1%94%D0%BD%D1%82%D0%BE%D0%B2%D0%BD%D0%BE" TargetMode="External"/><Relationship Id="rId1392" Type="http://schemas.openxmlformats.org/officeDocument/2006/relationships/hyperlink" Target="http://onlinecorrector.com.ua/%D0%B4%D0%B0%D0%B2%D0%B0%D1%82%D0%B8-%D0%B7%D0%BC%D0%BE%D0%B3%D1%83-%D0%BD%D0%B0%D0%B3%D0%BE%D0%B4%D1%83" TargetMode="External"/><Relationship Id="rId2029" Type="http://schemas.openxmlformats.org/officeDocument/2006/relationships/hyperlink" Target="http://onlinecorrector.com.ua/%D0%B1%D1%96%D0%BB%D1%8F-%D0%BA%D1%80%D0%B0%D0%B9-%D0%B7%D0%B0-%D0%BF%D1%96%D0%B4-%D1%87%D0%B0%D1%81-%D1%83-%D1%80%D0%B0%D0%B7%D1%96" TargetMode="External"/><Relationship Id="rId2236" Type="http://schemas.openxmlformats.org/officeDocument/2006/relationships/hyperlink" Target="http://onlinecorrector.com.ua/%D1%87%D0%B5%D1%80%D0%B5%D0%B7-%D0%B7%D0%B0-%D0%B4%D0%BE%D0%BF%D0%BE%D0%BC%D0%BE%D0%B3%D0%BE%D1%8E-%D1%83-%D1%82%D0%B0%D0%BA%D0%B8%D0%B9-%D1%81%D0%BF%D0%BE%D1%81%D1%96%D0%B1" TargetMode="External"/><Relationship Id="rId2443" Type="http://schemas.openxmlformats.org/officeDocument/2006/relationships/hyperlink" Target="http://onlinecorrector.com.ua/%D0%BF%D0%BE-%D0%B4%D0%BE%D0%BF%D0%BE%D0%BC%D0%BE%D0%B3%D1%83" TargetMode="External"/><Relationship Id="rId2650" Type="http://schemas.openxmlformats.org/officeDocument/2006/relationships/hyperlink" Target="http://onlinecorrector.com.ua/%D0%BA%D0%BE%D0%BC%D0%B0-%D0%BC%D1%96%D0%B6-%D1%87%D0%B0%D1%81%D1%82%D0%B8%D0%BD%D0%B0%D0%BC%D0%B8-%D1%81%D0%BA%D0%BB%D0%B0%D0%B4%D0%BD%D0%BE%D0%B3%D0%BE-%D1%80%D0%B5%D1%87%D0%B5%D0%BD%D0%BD%D1%8F" TargetMode="External"/><Relationship Id="rId2888" Type="http://schemas.openxmlformats.org/officeDocument/2006/relationships/hyperlink" Target="http://onlinecorrector.com.ua/%D1%81%D0%B5%D1%80%D0%B5%D0%B4%D0%BE%D0%B2%D0%B8%D1%89%D0%B5" TargetMode="External"/><Relationship Id="rId208" Type="http://schemas.openxmlformats.org/officeDocument/2006/relationships/hyperlink" Target="http://onlinecorrector.com.ua/%D0%BD%D0%B0%D0%BF%D1%80%D0%B8%D0%BA%D1%96%D0%BD%D1%86%D1%96" TargetMode="External"/><Relationship Id="rId415" Type="http://schemas.openxmlformats.org/officeDocument/2006/relationships/hyperlink" Target="http://onlinecorrector.com.ua/%D1%97%D1%85-%D1%96-%D1%97%D1%85%D0%BD%D1%96%D0%B9" TargetMode="External"/><Relationship Id="rId622" Type="http://schemas.openxmlformats.org/officeDocument/2006/relationships/hyperlink" Target="http://onlinecorrector.com.ua/%D0%BF%D0%BE" TargetMode="External"/><Relationship Id="rId1045" Type="http://schemas.openxmlformats.org/officeDocument/2006/relationships/hyperlink" Target="http://onlinecorrector.com.ua/%D0%B1%D1%96%D0%BB%D1%8F-%D0%BA%D1%80%D0%B0%D0%B9-%D0%B7%D0%B0-%D0%BF%D1%96%D0%B4-%D1%87%D0%B0%D1%81-%D1%83-%D1%80%D0%B0%D0%B7%D1%96" TargetMode="External"/><Relationship Id="rId1252" Type="http://schemas.openxmlformats.org/officeDocument/2006/relationships/hyperlink" Target="http://onlinecorrector.com.ua/%D0%BA%D0%BE%D0%BC%D0%B0-%D0%B4%D0%BB%D1%8F-%D0%B2%D0%B8%D0%B4%D1%96%D0%BB%D0%B5%D0%BD%D0%BD%D1%8F-%D0%B7%D0%B2%D0%BE%D1%80%D0%BE%D1%82%D1%96%D0%B2" TargetMode="External"/><Relationship Id="rId1697" Type="http://schemas.openxmlformats.org/officeDocument/2006/relationships/hyperlink" Target="http://onlinecorrector.com.ua/%D1%81%D0%B2%D1%96%D0%B9%D1%81%D1%8C%D0%BA%D0%B8%D0%B9" TargetMode="External"/><Relationship Id="rId2303" Type="http://schemas.openxmlformats.org/officeDocument/2006/relationships/hyperlink" Target="http://onlinecorrector.com.ua/%D1%80%D1%96%D0%B7%D0%BD%D0%BE%D0%B2%D0%B8%D0%B4-%D0%BA%D1%80%D0%B0%D1%94%D0%B2%D0%B8%D0%B4-%D0%BF%D0%BE%D1%81%D0%B2%D1%96%D0%B4%D0%BA%D0%B0-%D0%BE%D0%B1%D1%80%D0%B0%D0%B7-%D0%BF%D0%BB%D0%B0%D0%BD%D0%B8" TargetMode="External"/><Relationship Id="rId2510" Type="http://schemas.openxmlformats.org/officeDocument/2006/relationships/hyperlink" Target="http://onlinecorrector.com.ua/%D0%B7%D0%B0%D0%BC%D1%96%D0%BD%D0%B0-%D1%81%D1%8C-%D0%BD%D0%B0-%D1%81%D1%8F" TargetMode="External"/><Relationship Id="rId2748" Type="http://schemas.openxmlformats.org/officeDocument/2006/relationships/hyperlink" Target="http://onlinecorrector.com.ua/%D0%BF%D0%BE" TargetMode="External"/><Relationship Id="rId2955" Type="http://schemas.openxmlformats.org/officeDocument/2006/relationships/hyperlink" Target="http://onlinecorrector.com.ua/%D0%BE%D1%86%D1%96%D0%BD%D1%8E%D0%B2%D0%B0%D0%BD%D0%BD%D1%8F" TargetMode="External"/><Relationship Id="rId927" Type="http://schemas.openxmlformats.org/officeDocument/2006/relationships/hyperlink" Target="http://onlinecorrector.com.ua/%D1%81%D0%BA%D0%BB%D0%B0%D0%B4%D0%BD%D0%B8%D0%BA" TargetMode="External"/><Relationship Id="rId1112" Type="http://schemas.openxmlformats.org/officeDocument/2006/relationships/hyperlink" Target="http://onlinecorrector.com.ua/%D1%81%D1%82%D0%BE%D1%81%D1%83%D0%BD%D0%BE%D0%BA-%D1%81%D1%82%D0%B0%D0%B2%D0%BB%D0%B5%D0%BD%D0%BD%D1%8F-%D1%89%D0%BE%D0%B4%D0%BE" TargetMode="External"/><Relationship Id="rId1557" Type="http://schemas.openxmlformats.org/officeDocument/2006/relationships/hyperlink" Target="http://onlinecorrector.com.ua/%D1%82%D1%80%D0%B0%D0%BF%D0%BB%D1%8F%D1%82%D0%B8%D1%81%D1%8F" TargetMode="External"/><Relationship Id="rId1764" Type="http://schemas.openxmlformats.org/officeDocument/2006/relationships/hyperlink" Target="http://onlinecorrector.com.ua/%D0%B7%D1%83%D0%BC%D0%BE%D0%B2%D0%B8%D1%82%D0%B8-%D0%B7%D1%83%D0%BC%D0%BE%D0%B2%D0%BB%D0%B5%D0%BD%D0%BE" TargetMode="External"/><Relationship Id="rId1971" Type="http://schemas.openxmlformats.org/officeDocument/2006/relationships/hyperlink" Target="http://onlinecorrector.com.ua/%D1%82%D0%B0%D0%BA%D0%B8%D0%B9-%D1%83-%D0%BF%D0%B5%D1%80%D0%B5%D0%BB%D1%96%D0%BA%D1%83" TargetMode="External"/><Relationship Id="rId2608" Type="http://schemas.openxmlformats.org/officeDocument/2006/relationships/hyperlink" Target="http://onlinecorrector.com.ua/%D1%96-%D0%B4%D0%B0%D0%BB%D1%96" TargetMode="External"/><Relationship Id="rId2815" Type="http://schemas.openxmlformats.org/officeDocument/2006/relationships/hyperlink" Target="http://onlinecorrector.com.ua/%D1%82%D1%80%D0%B0%D0%BF%D0%BB%D1%8F%D1%82%D0%B8%D1%81%D1%8F" TargetMode="External"/><Relationship Id="rId56" Type="http://schemas.openxmlformats.org/officeDocument/2006/relationships/hyperlink" Target="http://onlinecorrector.com.ua/%D0%B4%D0%B0%D0%B2%D0%B0%D1%82%D0%B8-%D0%B7%D0%BC%D0%BE%D0%B3%D1%83-%D0%BD%D0%B0%D0%B3%D0%BE%D0%B4%D1%83" TargetMode="External"/><Relationship Id="rId1417" Type="http://schemas.openxmlformats.org/officeDocument/2006/relationships/hyperlink" Target="http://onlinecorrector.com.ua/%D1%97%D1%85-%D1%96-%D1%97%D1%85%D0%BD%D1%96%D0%B9" TargetMode="External"/><Relationship Id="rId1624" Type="http://schemas.openxmlformats.org/officeDocument/2006/relationships/hyperlink" Target="http://onlinecorrector.com.ua/%D0%BC%D0%B0%D1%82%D0%B5%D0%BC%D0%B0%D1%82%D0%B8%D1%87%D0%BD%D0%B0-%D0%B7%D0%B0%D0%B4%D0%B0%D1%87%D0%B0-%D1%96-%D0%B7%D0%B0%D0%B2%D0%B4%D0%B0%D0%BD%D0%BD%D1%8F" TargetMode="External"/><Relationship Id="rId1831" Type="http://schemas.openxmlformats.org/officeDocument/2006/relationships/hyperlink" Target="http://onlinecorrector.com.ua/%D0%B1%D1%96%D0%BB%D1%8F-%D0%BA%D1%80%D0%B0%D0%B9-%D0%B7%D0%B0-%D0%BF%D1%96%D0%B4-%D1%87%D0%B0%D1%81-%D1%83-%D1%80%D0%B0%D0%B7%D1%96" TargetMode="External"/><Relationship Id="rId3077" Type="http://schemas.openxmlformats.org/officeDocument/2006/relationships/hyperlink" Target="http://onlinecorrector.com.ua/%D1%81%D0%BF%D1%80%D0%B8%D1%87%D0%B8%D0%BD%D0%B5%D0%BD%D0%B8%D0%B9-%D1%8F%D0%BA%D1%89%D0%BE-%D0%BD%D0%B5%D0%B3%D0%B0%D1%82%D0%B8%D0%B2" TargetMode="External"/><Relationship Id="rId3284" Type="http://schemas.openxmlformats.org/officeDocument/2006/relationships/hyperlink" Target="http://onlinecorrector.com.ua/%D0%B7%D0%B0%D0%B2%D1%88%D0%B8%D1%80%D1%88%D0%BA%D0%B8" TargetMode="External"/><Relationship Id="rId1929" Type="http://schemas.openxmlformats.org/officeDocument/2006/relationships/hyperlink" Target="http://onlinecorrector.com.ua/%D0%BF%D0%BE-%D0%B8%D1%85-%D0%B0%D1%85-%D1%8F%D1%85" TargetMode="External"/><Relationship Id="rId2093" Type="http://schemas.openxmlformats.org/officeDocument/2006/relationships/hyperlink" Target="http://onlinecorrector.com.ua/%D1%89%D0%BE%D0%B1-%D0%B4%D0%BB%D1%8F" TargetMode="External"/><Relationship Id="rId2398" Type="http://schemas.openxmlformats.org/officeDocument/2006/relationships/hyperlink" Target="http://onlinecorrector.com.ua/%D0%B1%D1%96%D0%BB%D1%8F-%D0%BA%D1%80%D0%B0%D0%B9-%D0%B7%D0%B0-%D0%BF%D1%96%D0%B4-%D1%87%D0%B0%D1%81-%D1%83-%D1%80%D0%B0%D0%B7%D1%96" TargetMode="External"/><Relationship Id="rId3144" Type="http://schemas.openxmlformats.org/officeDocument/2006/relationships/hyperlink" Target="http://onlinecorrector.com.ua/%D1%87%D0%B8%D0%BD%D0%BD%D0%B8%D0%BA" TargetMode="External"/><Relationship Id="rId3351" Type="http://schemas.openxmlformats.org/officeDocument/2006/relationships/hyperlink" Target="http://onlinecorrector.com.ua/%D0%B7%D0%B4%D1%96%D0%B1%D0%BD%D0%B8%D0%B9-%D1%82%D0%B0%D0%BB%D0%B0%D0%BD%D0%BE%D0%B2%D0%B8%D1%82%D0%B8%D0%B9" TargetMode="External"/><Relationship Id="rId272" Type="http://schemas.openxmlformats.org/officeDocument/2006/relationships/hyperlink" Target="http://onlinecorrector.com.ua/%D0%BD%D0%B0%D0%BF%D1%80%D1%8F%D0%BC%D0%BE%D0%BA" TargetMode="External"/><Relationship Id="rId577" Type="http://schemas.openxmlformats.org/officeDocument/2006/relationships/hyperlink" Target="http://onlinecorrector.com.ua/%D1%97%D1%85-%D1%96-%D1%97%D1%85%D0%BD%D1%96%D0%B9" TargetMode="External"/><Relationship Id="rId2160" Type="http://schemas.openxmlformats.org/officeDocument/2006/relationships/hyperlink" Target="http://onlinecorrector.com.ua/%D1%82%D1%80%D0%B5%D0%B1%D0%B0" TargetMode="External"/><Relationship Id="rId2258" Type="http://schemas.openxmlformats.org/officeDocument/2006/relationships/hyperlink" Target="http://onlinecorrector.com.ua/%D0%B2%D0%B8%D0%B4%D1%96%D0%BB%D0%B5%D0%BD%D0%BD%D1%8F-%D0%BA%D0%BE%D0%BC%D0%B0%D0%BC%D0%B8-%D0%B2%D1%81%D1%82%D0%B0%D0%B2%D0%BD%D0%B8%D1%85-%D1%81%D0%BB%D1%96%D0%B2" TargetMode="External"/><Relationship Id="rId3004" Type="http://schemas.openxmlformats.org/officeDocument/2006/relationships/hyperlink" Target="http://onlinecorrector.com.ua/%D1%81%D1%82%D0%B0%D0%B2%D0%B8%D1%82%D0%B8%D1%81%D1%8F-%D0%BD%D0%B0%D0%BB%D0%B5%D0%B6%D0%B0%D1%82%D0%B8-%D1%81%D1%82%D0%BE%D1%81%D1%83%D0%B2%D0%B0%D1%82%D0%B8%D1%81%D1%8F" TargetMode="External"/><Relationship Id="rId3211" Type="http://schemas.openxmlformats.org/officeDocument/2006/relationships/hyperlink" Target="http://onlinecorrector.com.ua/%D1%82%D0%B0%D0%BA%D0%B8%D0%B9-%D1%83-%D0%BF%D0%B5%D1%80%D0%B5%D0%BB%D1%96%D0%BA%D1%83" TargetMode="External"/><Relationship Id="rId132" Type="http://schemas.openxmlformats.org/officeDocument/2006/relationships/hyperlink" Target="http://onlinecorrector.com.ua/%D1%89%D0%BE%D0%B1-%D0%B4%D0%BB%D1%8F" TargetMode="External"/><Relationship Id="rId784" Type="http://schemas.openxmlformats.org/officeDocument/2006/relationships/hyperlink" Target="http://onlinecorrector.com.ua/%D1%81%D0%BF%D1%80%D0%B8%D1%87%D0%B8%D0%BD%D0%B5%D0%BD%D0%B8%D0%B9-%D1%8F%D0%BA%D1%89%D0%BE-%D0%BD%D0%B5%D0%B3%D0%B0%D1%82%D0%B8%D0%B2" TargetMode="External"/><Relationship Id="rId991" Type="http://schemas.openxmlformats.org/officeDocument/2006/relationships/hyperlink" Target="http://onlinecorrector.com.ua/%D0%BC%D0%B0%D0%B9%D0%B4%D0%B0%D0%BD" TargetMode="External"/><Relationship Id="rId1067" Type="http://schemas.openxmlformats.org/officeDocument/2006/relationships/hyperlink" Target="http://onlinecorrector.com.ua/%D0%B2%D0%B8%D0%BA%D0%BB%D0%B8%D0%BA%D0%B0%D1%82%D0%B8-%D1%96-%D1%81%D0%BF%D1%80%D0%B8%D1%87%D0%B8%D0%BD%D1%8F%D1%82%D0%B8" TargetMode="External"/><Relationship Id="rId2020" Type="http://schemas.openxmlformats.org/officeDocument/2006/relationships/hyperlink" Target="http://onlinecorrector.com.ua/%D1%86%D0%B5%D0%B9-%D0%B7%D0%B0%D0%B4%D0%B0%D0%BD%D0%B8%D0%B9-%D0%BF%D1%80%D0%BE%D0%BF%D0%BE%D0%BD%D0%BE%D0%B2%D0%B0%D0%BD%D0%B8%D0%B9" TargetMode="External"/><Relationship Id="rId2465" Type="http://schemas.openxmlformats.org/officeDocument/2006/relationships/hyperlink" Target="http://onlinecorrector.com.ua/%D0%BC%D0%B0%D1%82%D0%B8-%D0%BC%D1%83%D1%81%D0%B8%D1%82%D0%B8-%D0%B2%D0%B8%D0%BD%D0%B5%D0%BD" TargetMode="External"/><Relationship Id="rId2672" Type="http://schemas.openxmlformats.org/officeDocument/2006/relationships/hyperlink" Target="http://onlinecorrector.com.ua/%D0%B4%D0%BE%D0%B2%D0%BA%D1%96%D0%BB%D0%BB%D1%8F" TargetMode="External"/><Relationship Id="rId3309" Type="http://schemas.openxmlformats.org/officeDocument/2006/relationships/hyperlink" Target="http://onlinecorrector.com.ua/%D0%B4%D0%BE%D0%B2%D0%BA%D1%96%D0%BB%D0%BB%D1%8F" TargetMode="External"/><Relationship Id="rId437" Type="http://schemas.openxmlformats.org/officeDocument/2006/relationships/hyperlink" Target="http://onlinecorrector.com.ua/%D1%82%D0%B0%D0%BA%D1%96" TargetMode="External"/><Relationship Id="rId644" Type="http://schemas.openxmlformats.org/officeDocument/2006/relationships/hyperlink" Target="http://onlinecorrector.com.ua/%D1%87%D0%B8%D0%BD%D0%BD%D0%B8%D0%BA" TargetMode="External"/><Relationship Id="rId851" Type="http://schemas.openxmlformats.org/officeDocument/2006/relationships/hyperlink" Target="http://onlinecorrector.com.ua/%D1%82%D1%80%D0%B0%D0%BF%D0%BB%D1%8F%D1%82%D0%B8%D1%81%D1%8F" TargetMode="External"/><Relationship Id="rId1274" Type="http://schemas.openxmlformats.org/officeDocument/2006/relationships/hyperlink" Target="http://onlinecorrector.com.ua/%D1%97%D1%85-%D1%96-%D1%97%D1%85%D0%BD%D1%96%D0%B9" TargetMode="External"/><Relationship Id="rId1481" Type="http://schemas.openxmlformats.org/officeDocument/2006/relationships/hyperlink" Target="http://onlinecorrector.com.ua/%D0%BF%D1%80%D0%B8%D0%B7%D0%B2%D0%BE%D0%B4%D0%B8%D1%82%D0%B8-%D1%81%D0%BF%D1%80%D0%B8%D1%87%D0%B8%D0%BD%D1%8E%D0%B2%D0%B0%D1%82%D0%B8-%D0%BD%D0%B0%D0%B2%D0%BE%D0%B4%D0%B8%D1%82%D0%B8" TargetMode="External"/><Relationship Id="rId1579" Type="http://schemas.openxmlformats.org/officeDocument/2006/relationships/hyperlink" Target="http://onlinecorrector.com.ua/%D0%B1%D1%96%D0%BB%D1%8F-%D0%BA%D1%80%D0%B0%D0%B9-%D0%B7%D0%B0-%D0%BF%D1%96%D0%B4-%D1%87%D0%B0%D1%81-%D1%83-%D1%80%D0%B0%D0%B7%D1%96" TargetMode="External"/><Relationship Id="rId2118" Type="http://schemas.openxmlformats.org/officeDocument/2006/relationships/hyperlink" Target="http://onlinecorrector.com.ua/%D0%BF%D0%BE-%D0%B4%D0%BE%D0%BF%D0%BE%D0%BC%D0%BE%D0%B3%D1%83" TargetMode="External"/><Relationship Id="rId2325" Type="http://schemas.openxmlformats.org/officeDocument/2006/relationships/hyperlink" Target="http://onlinecorrector.com.ua/%D0%B4%D0%B0%D0%B2%D0%B0%D1%82%D0%B8-%D0%B7%D0%BC%D0%BE%D0%B3%D1%83-%D0%BD%D0%B0%D0%B3%D0%BE%D0%B4%D1%83" TargetMode="External"/><Relationship Id="rId2532" Type="http://schemas.openxmlformats.org/officeDocument/2006/relationships/hyperlink" Target="http://onlinecorrector.com.ua/%D0%BA%D0%BE%D0%BC%D0%B0-%D0%BC%D1%96%D0%B6-%D1%87%D0%B0%D1%81%D1%82%D0%B8%D0%BD%D0%B0%D0%BC%D0%B8-%D1%81%D0%BA%D0%BB%D0%B0%D0%B4%D0%BD%D0%BE%D0%B3%D0%BE-%D1%80%D0%B5%D1%87%D0%B5%D0%BD%D0%BD%D1%8F" TargetMode="External"/><Relationship Id="rId2977" Type="http://schemas.openxmlformats.org/officeDocument/2006/relationships/hyperlink" Target="http://onlinecorrector.com.ua/%D0%BF%D0%BE-%D0%B4%D0%BE%D0%BF%D0%BE%D0%BC%D0%BE%D0%B3%D1%83" TargetMode="External"/><Relationship Id="rId504" Type="http://schemas.openxmlformats.org/officeDocument/2006/relationships/hyperlink" Target="http://onlinecorrector.com.ua/%D0%BA%D0%BE%D0%BC%D0%B0-%D0%BC%D1%96%D0%B6-%D1%87%D0%B0%D1%81%D1%82%D0%B8%D0%BD%D0%B0%D0%BC%D0%B8-%D1%81%D0%BA%D0%BB%D0%B0%D0%B4%D0%BD%D0%BE%D0%B3%D0%BE-%D1%80%D0%B5%D1%87%D0%B5%D0%BD%D0%BD%D1%8F" TargetMode="External"/><Relationship Id="rId711" Type="http://schemas.openxmlformats.org/officeDocument/2006/relationships/hyperlink" Target="http://onlinecorrector.com.ua/%D0%B3%D0%BE%D1%80%D1%96%D1%88%D0%BD%D1%96%D0%B9" TargetMode="External"/><Relationship Id="rId949" Type="http://schemas.openxmlformats.org/officeDocument/2006/relationships/hyperlink" Target="http://onlinecorrector.com.ua/%D0%B2%D0%B8%D0%BA%D0%BB%D0%B8%D0%BA%D0%B0%D1%82%D0%B8-%D1%96-%D1%81%D0%BF%D1%80%D0%B8%D1%87%D0%B8%D0%BD%D1%8F%D1%82%D0%B8" TargetMode="External"/><Relationship Id="rId1134" Type="http://schemas.openxmlformats.org/officeDocument/2006/relationships/hyperlink" Target="http://onlinecorrector.com.ua/%D0%BA%D0%BE%D0%BC%D0%B8-%D0%B1%D1%96%D0%BB%D1%8F-%D0%B7%D0%BE%D0%BA%D1%80%D0%B5%D0%BC%D0%B0" TargetMode="External"/><Relationship Id="rId1341" Type="http://schemas.openxmlformats.org/officeDocument/2006/relationships/hyperlink" Target="http://onlinecorrector.com.ua/%D0%B2%D0%B8%D0%BA%D0%BB%D0%B8%D0%BA%D0%B0%D1%82%D0%B8-%D1%96-%D1%81%D0%BF%D1%80%D0%B8%D1%87%D0%B8%D0%BD%D1%8F%D1%82%D0%B8" TargetMode="External"/><Relationship Id="rId1786" Type="http://schemas.openxmlformats.org/officeDocument/2006/relationships/hyperlink" Target="http://onlinecorrector.com.ua/%D1%80%D1%96%D0%B7%D0%BD%D0%BE%D0%B2%D0%B8%D0%B4-%D0%BA%D1%80%D0%B0%D1%94%D0%B2%D0%B8%D0%B4-%D0%BF%D0%BE%D1%81%D0%B2%D1%96%D0%B4%D0%BA%D0%B0-%D0%BE%D0%B1%D1%80%D0%B0%D0%B7-%D0%BF%D0%BB%D0%B0%D0%BD%D0%B8" TargetMode="External"/><Relationship Id="rId1993" Type="http://schemas.openxmlformats.org/officeDocument/2006/relationships/hyperlink" Target="http://onlinecorrector.com.ua/%D0%B1%D1%96%D0%BB%D1%8F-%D0%BA%D1%80%D0%B0%D0%B9-%D0%B7%D0%B0-%D0%BF%D1%96%D0%B4-%D1%87%D0%B0%D1%81-%D1%83-%D1%80%D0%B0%D0%B7%D1%96" TargetMode="External"/><Relationship Id="rId2837" Type="http://schemas.openxmlformats.org/officeDocument/2006/relationships/hyperlink" Target="http://onlinecorrector.com.ua/%D0%BF%D1%80%D0%B8%D0%B7%D0%B2%D0%BE%D0%B4%D0%B8%D1%82%D0%B8-%D1%81%D0%BF%D1%80%D0%B8%D1%87%D0%B8%D0%BD%D1%8E%D0%B2%D0%B0%D1%82%D0%B8-%D0%BD%D0%B0%D0%B2%D0%BE%D0%B4%D0%B8%D1%82%D0%B8" TargetMode="External"/><Relationship Id="rId78" Type="http://schemas.openxmlformats.org/officeDocument/2006/relationships/hyperlink" Target="http://onlinecorrector.com.ua/%D1%87%D0%B8%D0%BD%D0%BD%D0%B8%D0%BA" TargetMode="External"/><Relationship Id="rId809" Type="http://schemas.openxmlformats.org/officeDocument/2006/relationships/hyperlink" Target="http://onlinecorrector.com.ua/%D0%B2%D0%B8%D0%B4%D1%96%D0%BB%D0%B5%D0%BD%D0%BD%D1%8F-%D0%BA%D0%BE%D0%BC%D0%B0%D0%BC%D0%B8-%D0%B2%D1%81%D1%82%D0%B0%D0%B2%D0%BD%D0%B8%D1%85-%D1%81%D0%BB%D1%96%D0%B2" TargetMode="External"/><Relationship Id="rId1201" Type="http://schemas.openxmlformats.org/officeDocument/2006/relationships/hyperlink" Target="http://onlinecorrector.com.ua/%D0%B2%D0%B8%D0%BA%D0%BB%D0%B8%D0%BA%D0%B0%D1%82%D0%B8-%D1%96-%D1%81%D0%BF%D1%80%D0%B8%D1%87%D0%B8%D0%BD%D1%8F%D1%82%D0%B8" TargetMode="External"/><Relationship Id="rId1439" Type="http://schemas.openxmlformats.org/officeDocument/2006/relationships/hyperlink" Target="http://onlinecorrector.com.ua/%D1%89%D0%BE-%D2%91%D1%80%D1%83%D0%BD%D1%82%D1%83%D1%94%D1%82%D1%8C%D1%81%D1%8F-%D0%BD%D0%B0" TargetMode="External"/><Relationship Id="rId1646" Type="http://schemas.openxmlformats.org/officeDocument/2006/relationships/hyperlink" Target="http://onlinecorrector.com.ua/%D1%97%D1%85-%D1%96-%D1%97%D1%85%D0%BD%D1%96%D0%B9" TargetMode="External"/><Relationship Id="rId1853" Type="http://schemas.openxmlformats.org/officeDocument/2006/relationships/hyperlink" Target="http://onlinecorrector.com.ua/%D1%80%D1%96%D0%B7%D0%BD%D0%BE%D0%B2%D0%B8%D0%B4-%D0%BA%D1%80%D0%B0%D1%94%D0%B2%D0%B8%D0%B4-%D0%BF%D0%BE%D1%81%D0%B2%D1%96%D0%B4%D0%BA%D0%B0-%D0%BE%D0%B1%D1%80%D0%B0%D0%B7-%D0%BF%D0%BB%D0%B0%D0%BD%D0%B8" TargetMode="External"/><Relationship Id="rId2904" Type="http://schemas.openxmlformats.org/officeDocument/2006/relationships/hyperlink" Target="http://onlinecorrector.com.ua/%D0%B1%D1%96%D0%BB%D1%8F-%D0%BA%D1%80%D0%B0%D0%B9-%D0%B7%D0%B0-%D0%BF%D1%96%D0%B4-%D1%87%D0%B0%D1%81-%D1%83-%D1%80%D0%B0%D0%B7%D1%96" TargetMode="External"/><Relationship Id="rId3099" Type="http://schemas.openxmlformats.org/officeDocument/2006/relationships/hyperlink" Target="http://onlinecorrector.com.ua/%D0%B4%D0%B0%D0%B2%D0%B0%D1%82%D0%B8-%D0%B7%D0%BC%D0%BE%D0%B3%D1%83-%D0%BD%D0%B0%D0%B3%D0%BE%D0%B4%D1%83" TargetMode="External"/><Relationship Id="rId1506" Type="http://schemas.openxmlformats.org/officeDocument/2006/relationships/hyperlink" Target="http://onlinecorrector.com.ua/%D0%B7%D0%B4%D0%BE%D0%B1%D1%83%D0%B2%D0%B0%D1%82%D0%B8-%D0%B4%D1%96%D1%81%D1%82%D0%B0%D0%B2%D0%B0%D1%82%D0%B8-%D0%BD%D0%B0%D0%B1%D1%83%D0%B2%D0%B0%D1%82%D0%B8" TargetMode="External"/><Relationship Id="rId1713" Type="http://schemas.openxmlformats.org/officeDocument/2006/relationships/hyperlink" Target="http://onlinecorrector.com.ua/%D0%BA%D0%BE%D0%BC%D0%B0-%D0%BF%D0%B5%D1%80%D0%B5%D0%B4-%D0%BF%D0%BE%D1%80%D1%96%D0%B2%D0%BD%D1%8F%D0%BB%D1%8C%D0%BD%D0%B8%D0%BC-%D0%B7%D0%B2%D0%BE%D1%80%D0%BE%D1%82%D0%BE%D0%BC" TargetMode="External"/><Relationship Id="rId1920" Type="http://schemas.openxmlformats.org/officeDocument/2006/relationships/hyperlink" Target="http://onlinecorrector.com.ua/%D1%87%D0%B8%D0%BD%D0%BD%D0%B8%D0%BA" TargetMode="External"/><Relationship Id="rId3166" Type="http://schemas.openxmlformats.org/officeDocument/2006/relationships/hyperlink" Target="http://onlinecorrector.com.ua/%D0%B1%D1%96%D0%BB%D1%8F-%D0%BA%D1%80%D0%B0%D0%B9-%D0%B7%D0%B0-%D0%BF%D1%96%D0%B4-%D1%87%D0%B0%D1%81-%D1%83-%D1%80%D0%B0%D0%B7%D1%96" TargetMode="External"/><Relationship Id="rId3373" Type="http://schemas.openxmlformats.org/officeDocument/2006/relationships/hyperlink" Target="http://onlinecorrector.com.ua/%D0%B3%D0%BE%D1%80%D1%96%D1%88%D0%BD%D1%96%D0%B9" TargetMode="External"/><Relationship Id="rId294" Type="http://schemas.openxmlformats.org/officeDocument/2006/relationships/hyperlink" Target="http://onlinecorrector.com.ua/%D1%87%D0%B8%D0%BD%D0%BD%D0%B8%D0%BA" TargetMode="External"/><Relationship Id="rId2182" Type="http://schemas.openxmlformats.org/officeDocument/2006/relationships/hyperlink" Target="http://onlinecorrector.com.ua/%D0%BF%D0%B5%D1%80%D0%B5%D0%B2%D1%96%D1%80%D1%82%D0%B5-%D1%83%D0%B7%D0%B3%D0%BE%D0%B4%D0%B6%D0%B5%D0%BD%D0%BD%D1%8F-%D1%96%D0%B7-%D1%87%D0%B8%D1%81%D0%BB%D1%96%D0%B2%D0%BD%D0%B8%D0%BA%D0%BE%D0%BC" TargetMode="External"/><Relationship Id="rId3026" Type="http://schemas.openxmlformats.org/officeDocument/2006/relationships/hyperlink" Target="http://onlinecorrector.com.ua/%D0%B1%D1%96%D0%BB%D1%8F-%D0%BA%D1%80%D0%B0%D0%B9-%D0%B7%D0%B0-%D0%BF%D1%96%D0%B4-%D1%87%D0%B0%D1%81-%D1%83-%D1%80%D0%B0%D0%B7%D1%96" TargetMode="External"/><Relationship Id="rId3233" Type="http://schemas.openxmlformats.org/officeDocument/2006/relationships/hyperlink" Target="http://onlinecorrector.com.ua/%D0%B7%D0%BD%D0%B0%D1%87%D1%83%D1%89%D1%96%D1%81%D1%82%D1%8C" TargetMode="External"/><Relationship Id="rId154" Type="http://schemas.openxmlformats.org/officeDocument/2006/relationships/hyperlink" Target="http://onlinecorrector.com.ua/%D0%BF%D0%BE" TargetMode="External"/><Relationship Id="rId361" Type="http://schemas.openxmlformats.org/officeDocument/2006/relationships/hyperlink" Target="http://onlinecorrector.com.ua/%D0%B2%D0%B8%D0%B4%D1%96%D0%BB%D0%B5%D0%BD%D0%BD%D1%8F-%D0%BA%D0%BE%D0%BC%D0%B0%D0%BC%D0%B8-%D0%B2%D1%81%D1%82%D0%B0%D0%B2%D0%BD%D0%B8%D1%85-%D1%81%D0%BB%D1%96%D0%B2" TargetMode="External"/><Relationship Id="rId599" Type="http://schemas.openxmlformats.org/officeDocument/2006/relationships/hyperlink" Target="http://onlinecorrector.com.ua/%D0%BF%D0%BE" TargetMode="External"/><Relationship Id="rId2042" Type="http://schemas.openxmlformats.org/officeDocument/2006/relationships/hyperlink" Target="http://onlinecorrector.com.ua/%D0%B1%D1%83%D1%82%D0%B8-%D0%BF%D0%B5%D1%80%D0%B5%D0%B1%D1%83%D0%B2%D0%B0%D1%82%D0%B8-%D0%BC%D1%96%D1%81%D1%82%D0%B8%D1%82%D0%B8%D1%81%D1%8F" TargetMode="External"/><Relationship Id="rId2487" Type="http://schemas.openxmlformats.org/officeDocument/2006/relationships/hyperlink" Target="http://onlinecorrector.com.ua/%D1%81%D1%82%D0%B0%D0%B2%D0%B8%D1%82%D0%B8%D1%81%D1%8F-%D0%BD%D0%B0%D0%BB%D0%B5%D0%B6%D0%B0%D1%82%D0%B8-%D1%81%D1%82%D0%BE%D1%81%D1%83%D0%B2%D0%B0%D1%82%D0%B8%D1%81%D1%8F" TargetMode="External"/><Relationship Id="rId2694" Type="http://schemas.openxmlformats.org/officeDocument/2006/relationships/hyperlink" Target="http://onlinecorrector.com.ua/%D1%82%D0%B0%D0%BA%D0%B8%D0%B9-%D1%83-%D0%BF%D0%B5%D1%80%D0%B5%D0%BB%D1%96%D0%BA%D1%83" TargetMode="External"/><Relationship Id="rId459" Type="http://schemas.openxmlformats.org/officeDocument/2006/relationships/hyperlink" Target="http://onlinecorrector.com.ua/%D0%B4%D0%B5%D1%8F%D0%BA%D0%B8%D0%B9-%D0%BF%D0%BE%D0%BE%D0%B4%D0%B8%D0%BD%D0%BE%D0%BA%D0%B8%D0%B9-%D0%B2%D1%96%D0%B4%D0%BE%D0%BA%D1%80%D0%B5%D0%BC%D0%BB%D0%B5%D0%BD%D0%B8%D0%B9" TargetMode="External"/><Relationship Id="rId666" Type="http://schemas.openxmlformats.org/officeDocument/2006/relationships/hyperlink" Target="http://onlinecorrector.com.ua/%D0%B7%D0%B2%D0%B0%D0%B6%D0%B0%D1%8E%D1%87%D0%B8-%D0%BD%D0%B0-%D0%B7-%D0%BE%D0%B3%D0%BB%D1%8F%D0%B4%D1%83-%D0%BD%D0%B0" TargetMode="External"/><Relationship Id="rId873" Type="http://schemas.openxmlformats.org/officeDocument/2006/relationships/hyperlink" Target="http://onlinecorrector.com.ua/%D0%B1%D1%96%D0%BB%D1%8F-%D0%BA%D1%80%D0%B0%D0%B9-%D0%B7%D0%B0-%D0%BF%D1%96%D0%B4-%D1%87%D0%B0%D1%81-%D1%83-%D1%80%D0%B0%D0%B7%D1%96" TargetMode="External"/><Relationship Id="rId1089" Type="http://schemas.openxmlformats.org/officeDocument/2006/relationships/hyperlink" Target="http://onlinecorrector.com.ua/%D0%B1%D1%83%D1%82%D0%B8-%D0%BF%D0%B5%D1%80%D0%B5%D0%B1%D1%83%D0%B2%D0%B0%D1%82%D0%B8-%D0%BC%D1%96%D1%81%D1%82%D0%B8%D1%82%D0%B8%D1%81%D1%8F" TargetMode="External"/><Relationship Id="rId1296" Type="http://schemas.openxmlformats.org/officeDocument/2006/relationships/hyperlink" Target="http://onlinecorrector.com.ua/%D1%82%D0%B0%D0%BA%D0%B8%D0%B9-%D1%83-%D0%BF%D0%B5%D1%80%D0%B5%D0%BB%D1%96%D0%BA%D1%83" TargetMode="External"/><Relationship Id="rId2347" Type="http://schemas.openxmlformats.org/officeDocument/2006/relationships/hyperlink" Target="http://onlinecorrector.com.ua/%D0%B4%D0%B0%D0%B2%D0%B0%D1%82%D0%B8-%D0%B7%D0%BC%D0%BE%D0%B3%D1%83-%D0%BD%D0%B0%D0%B3%D0%BE%D0%B4%D1%83" TargetMode="External"/><Relationship Id="rId2554" Type="http://schemas.openxmlformats.org/officeDocument/2006/relationships/hyperlink" Target="http://onlinecorrector.com.ua/%D0%BE%D1%86%D1%96%D0%BD%D1%8E%D0%B2%D0%B0%D0%BD%D0%BD%D1%8F" TargetMode="External"/><Relationship Id="rId2999" Type="http://schemas.openxmlformats.org/officeDocument/2006/relationships/hyperlink" Target="http://onlinecorrector.com.ua/%D1%96%D1%81%D0%BD%D1%83%D0%B2%D0%B0%D1%82%D0%B8-%D0%B1%D1%83%D1%82%D0%B8" TargetMode="External"/><Relationship Id="rId3300" Type="http://schemas.openxmlformats.org/officeDocument/2006/relationships/hyperlink" Target="http://onlinecorrector.com.ua/%D0%BF%D0%BE" TargetMode="External"/><Relationship Id="rId221" Type="http://schemas.openxmlformats.org/officeDocument/2006/relationships/hyperlink" Target="http://onlinecorrector.com.ua/%D0%B2%D0%B8%D0%B4%D1%96%D0%BB%D0%B5%D0%BD%D0%BD%D1%8F-%D0%BA%D0%BE%D0%BC%D0%B0%D0%BC%D0%B8-%D0%B2%D1%81%D1%82%D0%B0%D0%B2%D0%BD%D0%B8%D1%85-%D1%81%D0%BB%D1%96%D0%B2" TargetMode="External"/><Relationship Id="rId319" Type="http://schemas.openxmlformats.org/officeDocument/2006/relationships/hyperlink" Target="http://onlinecorrector.com.ua/%D0%B4%D0%B5%D1%8F%D0%BA%D0%B8%D0%B9-%D0%BF%D0%BE%D0%BE%D0%B4%D0%B8%D0%BD%D0%BE%D0%BA%D0%B8%D0%B9-%D0%B2%D1%96%D0%B4%D0%BE%D0%BA%D1%80%D0%B5%D0%BC%D0%BB%D0%B5%D0%BD%D0%B8%D0%B9" TargetMode="External"/><Relationship Id="rId526" Type="http://schemas.openxmlformats.org/officeDocument/2006/relationships/hyperlink" Target="http://onlinecorrector.com.ua/%D0%BF%D0%B5%D1%80%D0%B5%D0%B2%D1%96%D1%80%D1%82%D0%B5-%D1%83%D0%B7%D0%B3%D0%BE%D0%B4%D0%B6%D0%B5%D0%BD%D0%BD%D1%8F-%D1%96%D0%B7-%D1%87%D0%B8%D1%81%D0%BB%D1%96%D0%B2%D0%BD%D0%B8%D0%BA%D0%BE%D0%BC" TargetMode="External"/><Relationship Id="rId1156" Type="http://schemas.openxmlformats.org/officeDocument/2006/relationships/hyperlink" Target="http://onlinecorrector.com.ua/%D0%B4%D0%B5%D1%8F%D0%BA%D0%B8%D0%B9-%D0%BF%D0%BE%D0%BE%D0%B4%D0%B8%D0%BD%D0%BE%D0%BA%D0%B8%D0%B9-%D0%B2%D1%96%D0%B4%D0%BE%D0%BA%D1%80%D0%B5%D0%BC%D0%BB%D0%B5%D0%BD%D0%B8%D0%B9" TargetMode="External"/><Relationship Id="rId1363" Type="http://schemas.openxmlformats.org/officeDocument/2006/relationships/hyperlink" Target="http://onlinecorrector.com.ua/%D0%B1%D1%96%D0%BB%D1%8F-%D0%BA%D1%80%D0%B0%D0%B9-%D0%B7%D0%B0-%D0%BF%D1%96%D0%B4-%D1%87%D0%B0%D1%81-%D1%83-%D1%80%D0%B0%D0%B7%D1%96" TargetMode="External"/><Relationship Id="rId2207" Type="http://schemas.openxmlformats.org/officeDocument/2006/relationships/hyperlink" Target="http://onlinecorrector.com.ua/%D0%B2%D0%B8%D0%BA%D0%BB%D0%B8%D0%BA%D0%B0%D1%82%D0%B8-%D1%96-%D1%81%D0%BF%D1%80%D0%B8%D1%87%D0%B8%D0%BD%D1%8F%D1%82%D0%B8" TargetMode="External"/><Relationship Id="rId2761" Type="http://schemas.openxmlformats.org/officeDocument/2006/relationships/hyperlink" Target="http://onlinecorrector.com.ua/%D0%B1%D1%96%D0%BB%D1%8F-%D0%BA%D1%80%D0%B0%D0%B9-%D0%B7%D0%B0-%D0%BF%D1%96%D0%B4-%D1%87%D0%B0%D1%81-%D1%83-%D1%80%D0%B0%D0%B7%D1%96" TargetMode="External"/><Relationship Id="rId2859" Type="http://schemas.openxmlformats.org/officeDocument/2006/relationships/hyperlink" Target="http://onlinecorrector.com.ua/%D1%80%D1%96%D0%B7%D0%BD%D0%BE%D0%B2%D0%B8%D0%B4-%D0%BA%D1%80%D0%B0%D1%94%D0%B2%D0%B8%D0%B4-%D0%BF%D0%BE%D1%81%D0%B2%D1%96%D0%B4%D0%BA%D0%B0-%D0%BE%D0%B1%D1%80%D0%B0%D0%B7-%D0%BF%D0%BB%D0%B0%D0%BD%D0%B8" TargetMode="External"/><Relationship Id="rId733" Type="http://schemas.openxmlformats.org/officeDocument/2006/relationships/hyperlink" Target="http://onlinecorrector.com.ua/%D0%B4%D0%B0%D0%B2%D0%B0%D1%82%D0%B8-%D0%B7%D0%BC%D0%BE%D0%B3%D1%83-%D0%BD%D0%B0%D0%B3%D0%BE%D0%B4%D1%83" TargetMode="External"/><Relationship Id="rId940" Type="http://schemas.openxmlformats.org/officeDocument/2006/relationships/hyperlink" Target="http://onlinecorrector.com.ua/%D0%B2%D0%B8%D0%BA%D0%BB%D0%B8%D0%BA%D0%B0%D1%82%D0%B8-%D1%96-%D1%81%D0%BF%D1%80%D0%B8%D1%87%D0%B8%D0%BD%D1%8F%D1%82%D0%B8" TargetMode="External"/><Relationship Id="rId1016" Type="http://schemas.openxmlformats.org/officeDocument/2006/relationships/hyperlink" Target="http://onlinecorrector.com.ua/%D1%81%D0%BF%D1%80%D0%B8%D1%87%D0%B8%D0%BD%D0%B5%D0%BD%D0%B8%D0%B9-%D1%8F%D0%BA%D1%89%D0%BE-%D0%BD%D0%B5%D0%B3%D0%B0%D1%82%D0%B8%D0%B2" TargetMode="External"/><Relationship Id="rId1570" Type="http://schemas.openxmlformats.org/officeDocument/2006/relationships/hyperlink" Target="http://onlinecorrector.com.ua/%D0%B7%D0%B4%D0%BE%D0%B1%D1%83%D0%B2%D0%B0%D1%82%D0%B8-%D0%B4%D1%96%D1%81%D1%82%D0%B0%D0%B2%D0%B0%D1%82%D0%B8-%D0%BD%D0%B0%D0%B1%D1%83%D0%B2%D0%B0%D1%82%D0%B8" TargetMode="External"/><Relationship Id="rId1668" Type="http://schemas.openxmlformats.org/officeDocument/2006/relationships/hyperlink" Target="http://onlinecorrector.com.ua/%D0%B4%D0%BE%D0%B2%D0%BA%D1%96%D0%BB%D0%BB%D1%8F" TargetMode="External"/><Relationship Id="rId1875" Type="http://schemas.openxmlformats.org/officeDocument/2006/relationships/hyperlink" Target="http://onlinecorrector.com.ua/%D1%80%D1%96%D0%B7%D0%BD%D0%BE%D0%B2%D0%B8%D0%B4-%D0%BA%D1%80%D0%B0%D1%94%D0%B2%D0%B8%D0%B4-%D0%BF%D0%BE%D1%81%D0%B2%D1%96%D0%B4%D0%BA%D0%B0-%D0%BE%D0%B1%D1%80%D0%B0%D0%B7-%D0%BF%D0%BB%D0%B0%D0%BD%D0%B8" TargetMode="External"/><Relationship Id="rId2414" Type="http://schemas.openxmlformats.org/officeDocument/2006/relationships/hyperlink" Target="http://onlinecorrector.com.ua/%D0%BA%D0%BE%D0%BC%D0%B8-%D0%B1%D1%96%D0%BB%D1%8F-%D0%B7%D0%BE%D0%BA%D1%80%D0%B5%D0%BC%D0%B0" TargetMode="External"/><Relationship Id="rId2621" Type="http://schemas.openxmlformats.org/officeDocument/2006/relationships/hyperlink" Target="http://onlinecorrector.com.ua/%D1%81%D0%B5%D1%80%D0%B5%D0%B4%D0%BE%D0%B2%D0%B8%D1%89%D0%B5" TargetMode="External"/><Relationship Id="rId2719" Type="http://schemas.openxmlformats.org/officeDocument/2006/relationships/hyperlink" Target="http://onlinecorrector.com.ua/%D0%B4%D0%B5%D1%8F%D0%BA%D0%B8%D0%B9-%D0%BF%D0%BE%D0%BE%D0%B4%D0%B8%D0%BD%D0%BE%D0%BA%D0%B8%D0%B9-%D0%B2%D1%96%D0%B4%D0%BE%D0%BA%D1%80%D0%B5%D0%BC%D0%BB%D0%B5%D0%BD%D0%B8%D0%B9" TargetMode="External"/><Relationship Id="rId800" Type="http://schemas.openxmlformats.org/officeDocument/2006/relationships/hyperlink" Target="http://onlinecorrector.com.ua/%D0%BF%D0%BE" TargetMode="External"/><Relationship Id="rId1223" Type="http://schemas.openxmlformats.org/officeDocument/2006/relationships/hyperlink" Target="http://onlinecorrector.com.ua/%D0%B2%D0%B8%D0%BA%D0%BB%D0%B8%D0%BA%D0%B0%D1%82%D0%B8-%D1%96-%D1%81%D0%BF%D1%80%D0%B8%D1%87%D0%B8%D0%BD%D1%8F%D1%82%D0%B8" TargetMode="External"/><Relationship Id="rId1430" Type="http://schemas.openxmlformats.org/officeDocument/2006/relationships/hyperlink" Target="http://onlinecorrector.com.ua/%D1%81%D1%84%D0%B5%D1%80%D0%B0-%D0%B3%D0%B0%D0%BB%D1%83%D0%B7%D1%8C-%D0%B7%D0%BE%D0%BD%D0%B0-%D1%86%D0%B0%D1%80%D0%B8%D0%BD%D0%B0-%D0%B4%D1%96%D0%BB%D1%8F%D0%BD%D0%BA%D0%B0" TargetMode="External"/><Relationship Id="rId1528" Type="http://schemas.openxmlformats.org/officeDocument/2006/relationships/hyperlink" Target="http://onlinecorrector.com.ua/%D1%89%D0%BE%D0%B1-%D0%B4%D0%BB%D1%8F" TargetMode="External"/><Relationship Id="rId2926" Type="http://schemas.openxmlformats.org/officeDocument/2006/relationships/hyperlink" Target="http://onlinecorrector.com.ua/%D0%BA%D0%BE%D0%BC%D0%B0-%D0%BC%D1%96%D0%B6-%D1%87%D0%B0%D1%81%D1%82%D0%B8%D0%BD%D0%B0%D0%BC%D0%B8-%D1%81%D0%BA%D0%BB%D0%B0%D0%B4%D0%BD%D0%BE%D0%B3%D0%BE-%D1%80%D0%B5%D1%87%D0%B5%D0%BD%D0%BD%D1%8F" TargetMode="External"/><Relationship Id="rId3090" Type="http://schemas.openxmlformats.org/officeDocument/2006/relationships/hyperlink" Target="http://onlinecorrector.com.ua/%D0%BE%D1%86%D1%96%D0%BD%D1%8E%D0%B2%D0%B0%D0%BD%D0%BD%D1%8F" TargetMode="External"/><Relationship Id="rId1735" Type="http://schemas.openxmlformats.org/officeDocument/2006/relationships/hyperlink" Target="http://onlinecorrector.com.ua/%D0%B4%D0%B5%D1%8F%D0%BA%D0%B8%D0%B9-%D0%BF%D0%BE%D0%BE%D0%B4%D0%B8%D0%BD%D0%BE%D0%BA%D0%B8%D0%B9-%D0%B2%D1%96%D0%B4%D0%BE%D0%BA%D1%80%D0%B5%D0%BC%D0%BB%D0%B5%D0%BD%D0%B8%D0%B9" TargetMode="External"/><Relationship Id="rId1942" Type="http://schemas.openxmlformats.org/officeDocument/2006/relationships/image" Target="media/image16.png"/><Relationship Id="rId3188" Type="http://schemas.openxmlformats.org/officeDocument/2006/relationships/hyperlink" Target="http://onlinecorrector.com.ua/%D1%80%D1%96%D0%B7%D0%BD%D0%BE%D0%B2%D0%B8%D0%B4-%D0%BA%D1%80%D0%B0%D1%94%D0%B2%D0%B8%D0%B4-%D0%BF%D0%BE%D1%81%D0%B2%D1%96%D0%B4%D0%BA%D0%B0-%D0%BE%D0%B1%D1%80%D0%B0%D0%B7-%D0%BF%D0%BB%D0%B0%D0%BD%D0%B8" TargetMode="External"/><Relationship Id="rId3395" Type="http://schemas.openxmlformats.org/officeDocument/2006/relationships/theme" Target="theme/theme1.xml"/><Relationship Id="rId27" Type="http://schemas.openxmlformats.org/officeDocument/2006/relationships/hyperlink" Target="http://onlinecorrector.com.ua/%D0%BA%D0%BE%D0%BC%D0%B0-%D0%B4%D0%BB%D1%8F-%D0%B2%D0%B8%D0%B4%D1%96%D0%BB%D0%B5%D0%BD%D0%BD%D1%8F-%D0%B7%D0%B2%D0%BE%D1%80%D0%BE%D1%82%D1%96%D0%B2" TargetMode="External"/><Relationship Id="rId1802" Type="http://schemas.openxmlformats.org/officeDocument/2006/relationships/hyperlink" Target="http://onlinecorrector.com.ua/%D0%BD%D0%B0%D0%BF%D1%80%D1%8F%D0%BC" TargetMode="External"/><Relationship Id="rId3048" Type="http://schemas.openxmlformats.org/officeDocument/2006/relationships/hyperlink" Target="http://onlinecorrector.com.ua/%D0%BF%D1%80%D0%B8%D0%B1%D0%BB%D0%B8%D0%B7%D0%BD%D0%BE-%D0%BC%D0%B0%D0%B9%D0%B6%D0%B5-%D0%BE%D1%80%D1%96%D1%94%D0%BD%D1%82%D0%BE%D0%B2%D0%BD%D0%BE" TargetMode="External"/><Relationship Id="rId3255" Type="http://schemas.openxmlformats.org/officeDocument/2006/relationships/hyperlink" Target="http://onlinecorrector.com.ua/%D0%BE%D1%86%D1%96%D0%BD%D1%8E%D0%B2%D0%B0%D0%BD%D0%BD%D1%8F" TargetMode="External"/><Relationship Id="rId176" Type="http://schemas.openxmlformats.org/officeDocument/2006/relationships/hyperlink" Target="http://onlinecorrector.com.ua/%D1%81%D0%B5%D1%80%D0%B5%D0%B4%D0%BE%D0%B2%D0%B8%D1%89%D0%B5" TargetMode="External"/><Relationship Id="rId383" Type="http://schemas.openxmlformats.org/officeDocument/2006/relationships/hyperlink" Target="http://onlinecorrector.com.ua/%D0%B4%D0%B0%D0%B2%D0%B0%D1%82%D0%B8-%D0%B7%D0%BC%D0%BE%D0%B3%D1%83-%D0%BD%D0%B0%D0%B3%D0%BE%D0%B4%D1%83" TargetMode="External"/><Relationship Id="rId590" Type="http://schemas.openxmlformats.org/officeDocument/2006/relationships/hyperlink" Target="http://onlinecorrector.com.ua/%D1%87%D0%B5%D1%80%D0%B5%D0%B7-%D0%B7-%D0%BE%D0%B3%D0%BB%D1%8F%D0%B4%D1%83-%D0%BD%D0%B0" TargetMode="External"/><Relationship Id="rId2064" Type="http://schemas.openxmlformats.org/officeDocument/2006/relationships/hyperlink" Target="http://onlinecorrector.com.ua/%D0%BC%D0%B0%D1%82%D0%B8-%D0%BC%D1%83%D1%81%D0%B8%D1%82%D0%B8-%D0%B2%D0%B8%D0%BD%D0%B5%D0%BD" TargetMode="External"/><Relationship Id="rId2271" Type="http://schemas.openxmlformats.org/officeDocument/2006/relationships/hyperlink" Target="http://onlinecorrector.com.ua/%D0%BF%D1%96%D0%B2-%D0%BE%D0%BA%D1%80%D0%B5%D0%BC%D0%BE" TargetMode="External"/><Relationship Id="rId3115" Type="http://schemas.openxmlformats.org/officeDocument/2006/relationships/hyperlink" Target="http://onlinecorrector.com.ua/%D0%BF%D1%80%D0%B8%D0%B7%D0%B2%D0%BE%D0%B4%D0%B8%D1%82%D0%B8-%D1%81%D0%BF%D1%80%D0%B8%D1%87%D0%B8%D0%BD%D1%8E%D0%B2%D0%B0%D1%82%D0%B8-%D0%BD%D0%B0%D0%B2%D0%BE%D0%B4%D0%B8%D1%82%D0%B8" TargetMode="External"/><Relationship Id="rId3322" Type="http://schemas.openxmlformats.org/officeDocument/2006/relationships/hyperlink" Target="http://onlinecorrector.com.ua/%D0%BE%D1%86%D1%96%D0%BD%D1%8E%D0%B2%D0%B0%D0%BD%D0%BD%D1%8F" TargetMode="External"/><Relationship Id="rId243" Type="http://schemas.openxmlformats.org/officeDocument/2006/relationships/hyperlink" Target="http://onlinecorrector.com.ua/%D0%B1%D1%96%D0%BB%D1%8F-%D0%BA%D1%80%D0%B0%D0%B9-%D0%B7%D0%B0-%D0%BF%D1%96%D0%B4-%D1%87%D0%B0%D1%81-%D1%83-%D1%80%D0%B0%D0%B7%D1%96" TargetMode="External"/><Relationship Id="rId450" Type="http://schemas.openxmlformats.org/officeDocument/2006/relationships/hyperlink" Target="http://onlinecorrector.com.ua/%D1%87%D0%B8%D0%BD%D0%BD%D0%B8%D0%BA" TargetMode="External"/><Relationship Id="rId688" Type="http://schemas.openxmlformats.org/officeDocument/2006/relationships/hyperlink" Target="http://onlinecorrector.com.ua/%D0%BA%D0%BE%D0%BC%D0%B0-%D0%BC%D1%96%D0%B6-%D1%87%D0%B0%D1%81%D1%82%D0%B8%D0%BD%D0%B0%D0%BC%D0%B8-%D1%81%D0%BA%D0%BB%D0%B0%D0%B4%D0%BD%D0%BE%D0%B3%D0%BE-%D1%80%D0%B5%D1%87%D0%B5%D0%BD%D0%BD%D1%8F" TargetMode="External"/><Relationship Id="rId895" Type="http://schemas.openxmlformats.org/officeDocument/2006/relationships/hyperlink" Target="http://onlinecorrector.com.ua/%D1%87%D0%B8%D0%BD%D0%BD%D0%B8%D0%BA" TargetMode="External"/><Relationship Id="rId1080" Type="http://schemas.openxmlformats.org/officeDocument/2006/relationships/hyperlink" Target="http://onlinecorrector.com.ua/%D1%83%D0%BF%D1%80%D0%BE%D0%B4%D0%BE%D0%B2%D0%B6" TargetMode="External"/><Relationship Id="rId2131" Type="http://schemas.openxmlformats.org/officeDocument/2006/relationships/hyperlink" Target="http://onlinecorrector.com.ua/%D0%B7%D0%B4%D0%BE%D0%B1%D1%83%D0%B2%D0%B0%D1%82%D0%B8-%D0%B4%D1%96%D1%81%D1%82%D0%B0%D0%B2%D0%B0%D1%82%D0%B8-%D0%BD%D0%B0%D0%B1%D1%83%D0%B2%D0%B0%D1%82%D0%B8" TargetMode="External"/><Relationship Id="rId2369" Type="http://schemas.openxmlformats.org/officeDocument/2006/relationships/hyperlink" Target="http://onlinecorrector.com.ua/%D1%80%D1%96%D0%B7%D0%BD%D0%BE%D0%B2%D0%B8%D0%B4-%D0%BA%D1%80%D0%B0%D1%94%D0%B2%D0%B8%D0%B4-%D0%BF%D0%BE%D1%81%D0%B2%D1%96%D0%B4%D0%BA%D0%B0-%D0%BE%D0%B1%D1%80%D0%B0%D0%B7-%D0%BF%D0%BB%D0%B0%D0%BD%D0%B8" TargetMode="External"/><Relationship Id="rId2576" Type="http://schemas.openxmlformats.org/officeDocument/2006/relationships/hyperlink" Target="http://onlinecorrector.com.ua/%D1%82%D1%80%D0%B5%D0%B1%D0%B0" TargetMode="External"/><Relationship Id="rId2783" Type="http://schemas.openxmlformats.org/officeDocument/2006/relationships/hyperlink" Target="http://onlinecorrector.com.ua/%D0%BA%D0%BE%D0%BC%D0%B0-%D0%B4%D0%BB%D1%8F-%D0%B2%D0%B8%D0%B4%D1%96%D0%BB%D0%B5%D0%BD%D0%BD%D1%8F-%D0%B7%D0%B2%D0%BE%D1%80%D0%BE%D1%82%D1%96%D0%B2" TargetMode="External"/><Relationship Id="rId2990" Type="http://schemas.openxmlformats.org/officeDocument/2006/relationships/hyperlink" Target="http://onlinecorrector.com.ua/%D0%B7%D0%B4%D1%96%D0%B1%D0%BD%D0%B8%D0%B9-%D1%82%D0%B0%D0%BB%D0%B0%D0%BD%D0%BE%D0%B2%D0%B8%D1%82%D0%B8%D0%B9" TargetMode="External"/><Relationship Id="rId103" Type="http://schemas.openxmlformats.org/officeDocument/2006/relationships/hyperlink" Target="http://onlinecorrector.com.ua/%D0%B4%D0%BE%D0%B2%D0%BA%D1%96%D0%BB%D0%BB%D1%8F" TargetMode="External"/><Relationship Id="rId310" Type="http://schemas.openxmlformats.org/officeDocument/2006/relationships/hyperlink" Target="http://onlinecorrector.com.ua/%D1%87%D0%B8%D0%BD%D0%BD%D0%B8%D0%BA" TargetMode="External"/><Relationship Id="rId548" Type="http://schemas.openxmlformats.org/officeDocument/2006/relationships/hyperlink" Target="http://onlinecorrector.com.ua/%D0%BD%D0%B8%D0%B7%D0%BA%D0%B0" TargetMode="External"/><Relationship Id="rId755" Type="http://schemas.openxmlformats.org/officeDocument/2006/relationships/hyperlink" Target="http://onlinecorrector.com.ua/%D1%81%D1%82%D0%B2%D0%B5%D1%80%D0%B4%D0%BD%D0%B8%D0%B9-%D0%B4%D0%BE%D0%B4%D0%B0%D1%82%D0%BD%D0%B8%D0%B9" TargetMode="External"/><Relationship Id="rId962" Type="http://schemas.openxmlformats.org/officeDocument/2006/relationships/hyperlink" Target="http://onlinecorrector.com.ua/%D1%81%D0%BA%D0%BE%D1%80%D0%BE%D1%87%D0%B5%D0%BD%D0%BD%D1%8F-%D0%B1%D0%B5%D0%B7-%D0%BA%D1%80%D0%B0%D0%BF%D0%BA%D0%B8" TargetMode="External"/><Relationship Id="rId1178" Type="http://schemas.openxmlformats.org/officeDocument/2006/relationships/hyperlink" Target="http://onlinecorrector.com.ua/%D1%81%D0%BA%D0%BE%D1%80%D0%BE%D1%87%D0%B5%D0%BD%D0%BD%D1%8F-%D0%B1%D0%B5%D0%B7-%D0%BA%D1%80%D0%B0%D0%BF%D0%BA%D0%B8" TargetMode="External"/><Relationship Id="rId1385" Type="http://schemas.openxmlformats.org/officeDocument/2006/relationships/hyperlink" Target="http://onlinecorrector.com.ua/%D0%B4%D0%B0%D0%B2%D0%B0%D1%82%D0%B8-%D0%B7%D0%BC%D0%BE%D0%B3%D1%83-%D0%BD%D0%B0%D0%B3%D0%BE%D0%B4%D1%83" TargetMode="External"/><Relationship Id="rId1592" Type="http://schemas.openxmlformats.org/officeDocument/2006/relationships/hyperlink" Target="http://onlinecorrector.com.ua/%D0%B1%D1%96%D0%BB%D1%8F-%D0%BA%D1%80%D0%B0%D0%B9-%D0%B7%D0%B0-%D0%BF%D1%96%D0%B4-%D1%87%D0%B0%D1%81-%D1%83-%D1%80%D0%B0%D0%B7%D1%96" TargetMode="External"/><Relationship Id="rId2229" Type="http://schemas.openxmlformats.org/officeDocument/2006/relationships/hyperlink" Target="http://onlinecorrector.com.ua/%D1%87%D0%B8%D0%BD%D0%BD%D0%B8%D0%BA" TargetMode="External"/><Relationship Id="rId2436" Type="http://schemas.openxmlformats.org/officeDocument/2006/relationships/hyperlink" Target="http://onlinecorrector.com.ua/%D0%B4%D0%B5%D1%8F%D0%BA%D0%B8%D0%B9-%D0%BF%D0%BE%D0%BE%D0%B4%D0%B8%D0%BD%D0%BE%D0%BA%D0%B8%D0%B9-%D0%B2%D1%96%D0%B4%D0%BE%D0%BA%D1%80%D0%B5%D0%BC%D0%BB%D0%B5%D0%BD%D0%B8%D0%B9" TargetMode="External"/><Relationship Id="rId2643" Type="http://schemas.openxmlformats.org/officeDocument/2006/relationships/hyperlink" Target="http://onlinecorrector.com.ua/%D0%B7%D0%B4%D0%BE%D0%B1%D1%83%D0%B2%D0%B0%D1%82%D0%B8-%D0%B4%D1%96%D1%81%D1%82%D0%B0%D0%B2%D0%B0%D1%82%D0%B8-%D0%BD%D0%B0%D0%B1%D1%83%D0%B2%D0%B0%D1%82%D0%B8" TargetMode="External"/><Relationship Id="rId2850" Type="http://schemas.openxmlformats.org/officeDocument/2006/relationships/hyperlink" Target="http://onlinecorrector.com.ua/%D0%BF%D1%80%D0%B8%D0%B7%D0%B2%D0%BE%D0%B4%D0%B8%D1%82%D0%B8-%D1%81%D0%BF%D1%80%D0%B8%D1%87%D0%B8%D0%BD%D1%8E%D0%B2%D0%B0%D1%82%D0%B8-%D0%BD%D0%B0%D0%B2%D0%BE%D0%B4%D0%B8%D1%82%D0%B8" TargetMode="External"/><Relationship Id="rId91" Type="http://schemas.openxmlformats.org/officeDocument/2006/relationships/hyperlink" Target="http://onlinecorrector.com.ua/%D0%B4%D0%BE%D0%B2%D0%BA%D1%96%D0%BB%D0%BB%D1%8F" TargetMode="External"/><Relationship Id="rId408" Type="http://schemas.openxmlformats.org/officeDocument/2006/relationships/hyperlink" Target="http://onlinecorrector.com.ua/%D1%97%D1%85-%D1%96-%D1%97%D1%85%D0%BD%D1%96%D0%B9" TargetMode="External"/><Relationship Id="rId615" Type="http://schemas.openxmlformats.org/officeDocument/2006/relationships/hyperlink" Target="http://onlinecorrector.com.ua/%D0%BC%D0%B0%D1%82%D0%B8-%D0%BC%D1%83%D1%81%D0%B8%D1%82%D0%B8-%D0%B2%D0%B8%D0%BD%D0%B5%D0%BD" TargetMode="External"/><Relationship Id="rId822" Type="http://schemas.openxmlformats.org/officeDocument/2006/relationships/hyperlink" Target="http://onlinecorrector.com.ua/%D0%BA%D0%BE%D0%BC%D0%B0-%D0%BF%D0%B5%D1%80%D0%B5%D0%B4-%D0%BF%D0%BE%D1%80%D1%96%D0%B2%D0%BD%D1%8F%D0%BB%D1%8C%D0%BD%D0%B8%D0%BC-%D0%B7%D0%B2%D0%BE%D1%80%D0%BE%D1%82%D0%BE%D0%BC" TargetMode="External"/><Relationship Id="rId1038" Type="http://schemas.openxmlformats.org/officeDocument/2006/relationships/hyperlink" Target="http://onlinecorrector.com.ua/%D0%B4%D0%BE%D0%B2%D0%BA%D1%96%D0%BB%D0%BB%D1%8F" TargetMode="External"/><Relationship Id="rId1245" Type="http://schemas.openxmlformats.org/officeDocument/2006/relationships/hyperlink" Target="http://onlinecorrector.com.ua/%D1%81%D0%BF%D1%80%D0%B8%D1%87%D0%B8%D0%BD%D0%B5%D0%BD%D0%B8%D0%B9-%D1%8F%D0%BA%D1%89%D0%BE-%D0%BD%D0%B5%D0%B3%D0%B0%D1%82%D0%B8%D0%B2" TargetMode="External"/><Relationship Id="rId1452" Type="http://schemas.openxmlformats.org/officeDocument/2006/relationships/hyperlink" Target="http://onlinecorrector.com.ua/%D0%BC%D0%B0%D1%82%D0%B8-%D0%B7%D0%B4%D0%B0%D1%82%D0%BD%D1%96%D1%81%D1%82%D1%8C-%D0%BE%D0%BF%D0%B0%D0%BD%D0%BE%D0%B2%D1%83%D0%B2%D0%B0%D1%82%D0%B8" TargetMode="External"/><Relationship Id="rId1897" Type="http://schemas.openxmlformats.org/officeDocument/2006/relationships/hyperlink" Target="http://onlinecorrector.com.ua/%D1%80%D1%96%D0%B7%D0%BD%D0%BE%D0%B2%D0%B8%D0%B4-%D0%BA%D1%80%D0%B0%D1%94%D0%B2%D0%B8%D0%B4-%D0%BF%D0%BE%D1%81%D0%B2%D1%96%D0%B4%D0%BA%D0%B0-%D0%BE%D0%B1%D1%80%D0%B0%D0%B7-%D0%BF%D0%BB%D0%B0%D0%BD%D0%B8" TargetMode="External"/><Relationship Id="rId2503" Type="http://schemas.openxmlformats.org/officeDocument/2006/relationships/hyperlink" Target="http://onlinecorrector.com.ua/%D1%80%D1%96%D0%B7%D0%BD%D0%BE%D0%B2%D0%B8%D0%B4-%D0%BA%D1%80%D0%B0%D1%94%D0%B2%D0%B8%D0%B4-%D0%BF%D0%BE%D1%81%D0%B2%D1%96%D0%B4%D0%BA%D0%B0-%D0%BE%D0%B1%D1%80%D0%B0%D0%B7-%D0%BF%D0%BB%D0%B0%D0%BD%D0%B8" TargetMode="External"/><Relationship Id="rId2948" Type="http://schemas.openxmlformats.org/officeDocument/2006/relationships/hyperlink" Target="http://onlinecorrector.com.ua/%D1%97%D1%85-%D1%96-%D1%97%D1%85%D0%BD%D1%96%D0%B9" TargetMode="External"/><Relationship Id="rId1105" Type="http://schemas.openxmlformats.org/officeDocument/2006/relationships/hyperlink" Target="http://onlinecorrector.com.ua/%D1%83%D0%BF%D1%80%D0%BE%D0%B4%D0%BE%D0%B2%D0%B6" TargetMode="External"/><Relationship Id="rId1312" Type="http://schemas.openxmlformats.org/officeDocument/2006/relationships/hyperlink" Target="http://onlinecorrector.com.ua/%D0%B1%D1%96%D0%BB%D1%8F-%D0%BA%D1%80%D0%B0%D0%B9-%D0%B7%D0%B0-%D0%BF%D1%96%D0%B4-%D1%87%D0%B0%D1%81-%D1%83-%D1%80%D0%B0%D0%B7%D1%96" TargetMode="External"/><Relationship Id="rId1757" Type="http://schemas.openxmlformats.org/officeDocument/2006/relationships/hyperlink" Target="http://onlinecorrector.com.ua/%D0%B2%D0%B8%D0%BA%D0%BB%D0%B8%D0%BA%D0%B0%D1%82%D0%B8-%D1%96-%D1%81%D0%BF%D1%80%D0%B8%D1%87%D0%B8%D0%BD%D1%8F%D1%82%D0%B8" TargetMode="External"/><Relationship Id="rId1964" Type="http://schemas.openxmlformats.org/officeDocument/2006/relationships/hyperlink" Target="http://onlinecorrector.com.ua/%D1%97%D1%85-%D1%96-%D1%97%D1%85%D0%BD%D1%96%D0%B9" TargetMode="External"/><Relationship Id="rId2710" Type="http://schemas.openxmlformats.org/officeDocument/2006/relationships/hyperlink" Target="http://onlinecorrector.com.ua/%D1%82%D0%B0%D0%BA%D0%B8%D0%B9-%D1%83-%D0%BF%D0%B5%D1%80%D0%B5%D0%BB%D1%96%D0%BA%D1%83" TargetMode="External"/><Relationship Id="rId2808" Type="http://schemas.openxmlformats.org/officeDocument/2006/relationships/hyperlink" Target="http://onlinecorrector.com.ua/%D1%82%D1%80%D0%B0%D0%BF%D0%BB%D1%8F%D1%82%D0%B8%D1%81%D1%8F" TargetMode="External"/><Relationship Id="rId49" Type="http://schemas.openxmlformats.org/officeDocument/2006/relationships/hyperlink" Target="http://onlinecorrector.com.ua/%D0%BA%D0%BE%D0%BC%D0%B0-%D0%BF%D0%B5%D1%80%D0%B5%D0%B4-%D0%BF%D0%BE%D1%80%D1%96%D0%B2%D0%BD%D1%8F%D0%BB%D1%8C%D0%BD%D0%B8%D0%BC-%D0%B7%D0%B2%D0%BE%D1%80%D0%BE%D1%82%D0%BE%D0%BC" TargetMode="External"/><Relationship Id="rId1617" Type="http://schemas.openxmlformats.org/officeDocument/2006/relationships/hyperlink" Target="http://onlinecorrector.com.ua/%D0%B4%D0%B5%D1%8F%D0%BA%D0%B8%D0%B9-%D0%BF%D0%BE%D0%BE%D0%B4%D0%B8%D0%BD%D0%BE%D0%BA%D0%B8%D0%B9-%D0%B2%D1%96%D0%B4%D0%BE%D0%BA%D1%80%D0%B5%D0%BC%D0%BB%D0%B5%D0%BD%D0%B8%D0%B9" TargetMode="External"/><Relationship Id="rId1824" Type="http://schemas.openxmlformats.org/officeDocument/2006/relationships/hyperlink" Target="http://onlinecorrector.com.ua/%D0%B4%D0%BE%D0%B2%D0%BA%D1%96%D0%BB%D0%BB%D1%8F" TargetMode="External"/><Relationship Id="rId3277" Type="http://schemas.openxmlformats.org/officeDocument/2006/relationships/hyperlink" Target="http://onlinecorrector.com.ua/%D0%B7%D0%B4%D0%B5%D0%B1%D1%96%D0%BB%D1%8C%D1%88%D0%BE%D0%B3%D0%BE" TargetMode="External"/><Relationship Id="rId198" Type="http://schemas.openxmlformats.org/officeDocument/2006/relationships/hyperlink" Target="http://onlinecorrector.com.ua/%D0%BD%D0%B0%D0%BF%D1%80%D1%8F%D0%BC" TargetMode="External"/><Relationship Id="rId2086" Type="http://schemas.openxmlformats.org/officeDocument/2006/relationships/hyperlink" Target="http://onlinecorrector.com.ua/%D0%B4%D0%B0%D0%B2%D0%B0%D1%82%D0%B8-%D0%B7%D0%BC%D0%BE%D0%B3%D1%83-%D0%BD%D0%B0%D0%B3%D0%BE%D0%B4%D1%83" TargetMode="External"/><Relationship Id="rId2293" Type="http://schemas.openxmlformats.org/officeDocument/2006/relationships/image" Target="media/image29.jpeg"/><Relationship Id="rId2598" Type="http://schemas.openxmlformats.org/officeDocument/2006/relationships/hyperlink" Target="http://onlinecorrector.com.ua/%D0%B7%D0%B4%D0%BE%D0%B1%D1%83%D0%B2%D0%B0%D1%82%D0%B8-%D0%B4%D1%96%D1%81%D1%82%D0%B0%D0%B2%D0%B0%D1%82%D0%B8-%D0%BD%D0%B0%D0%B1%D1%83%D0%B2%D0%B0%D1%82%D0%B8" TargetMode="External"/><Relationship Id="rId3137" Type="http://schemas.openxmlformats.org/officeDocument/2006/relationships/hyperlink" Target="http://onlinecorrector.com.ua/%D0%B2%D0%B8%D0%B4%D1%96%D0%BB%D0%B5%D0%BD%D0%BD%D1%8F-%D0%BA%D0%BE%D0%BC%D0%B0%D0%BC%D0%B8-%D0%B2%D1%81%D1%82%D0%B0%D0%B2%D0%BD%D0%B8%D1%85-%D1%81%D0%BB%D1%96%D0%B2" TargetMode="External"/><Relationship Id="rId3344" Type="http://schemas.openxmlformats.org/officeDocument/2006/relationships/hyperlink" Target="http://onlinecorrector.com.ua/%D1%80%D1%96%D0%B7%D0%BD%D0%BE%D0%B2%D0%B8%D0%B4-%D0%BA%D1%80%D0%B0%D1%94%D0%B2%D0%B8%D0%B4-%D0%BF%D0%BE%D1%81%D0%B2%D1%96%D0%B4%D0%BA%D0%B0-%D0%BE%D0%B1%D1%80%D0%B0%D0%B7-%D0%BF%D0%BB%D0%B0%D0%BD%D0%B8" TargetMode="External"/><Relationship Id="rId265" Type="http://schemas.openxmlformats.org/officeDocument/2006/relationships/hyperlink" Target="http://onlinecorrector.com.ua/%D0%BD%D0%B0%D0%BF%D1%80%D1%8F%D0%BC" TargetMode="External"/><Relationship Id="rId472" Type="http://schemas.openxmlformats.org/officeDocument/2006/relationships/hyperlink" Target="http://onlinecorrector.com.ua/%D1%87%D0%B8%D0%BD%D0%BD%D0%B8%D0%BA" TargetMode="External"/><Relationship Id="rId2153" Type="http://schemas.openxmlformats.org/officeDocument/2006/relationships/hyperlink" Target="http://onlinecorrector.com.ua/%D0%BA%D0%BE%D0%BC%D0%B0-%D0%BF%D0%B5%D1%80%D0%B5%D0%B4-%D0%BF%D0%BE%D1%80%D1%96%D0%B2%D0%BD%D1%8F%D0%BB%D1%8C%D0%BD%D0%B8%D0%BC-%D0%B7%D0%B2%D0%BE%D1%80%D0%BE%D1%82%D0%BE%D0%BC" TargetMode="External"/><Relationship Id="rId2360" Type="http://schemas.openxmlformats.org/officeDocument/2006/relationships/hyperlink" Target="http://onlinecorrector.com.ua/%D0%BC%D0%B0%D0%B9%D0%B4%D0%B0%D0%BD%D1%87%D0%B8%D0%BA-%D0%BF%D0%BB%D0%BE%D1%89%D0%B0" TargetMode="External"/><Relationship Id="rId3204" Type="http://schemas.openxmlformats.org/officeDocument/2006/relationships/hyperlink" Target="http://onlinecorrector.com.ua/%D0%B7%D0%B0%D0%B7%D0%BD%D0%B0%D1%87%D0%B0%D1%82%D0%B8-%D0%B2%D0%BA%D0%B0%D0%B7%D1%83%D0%B2%D0%B0%D1%82%D0%B8-%D1%81%D0%B2%D1%8F%D1%82%D0%BA%D1%83%D0%B2%D0%B0%D1%82%D0%B8" TargetMode="External"/><Relationship Id="rId125" Type="http://schemas.openxmlformats.org/officeDocument/2006/relationships/hyperlink" Target="http://onlinecorrector.com.ua/%D0%BF%D0%BE-%D0%B8%D1%85-%D0%B0%D1%85-%D1%8F%D1%85" TargetMode="External"/><Relationship Id="rId332" Type="http://schemas.openxmlformats.org/officeDocument/2006/relationships/hyperlink" Target="http://onlinecorrector.com.ua/%D0%B7%D0%B4%D0%BE%D0%B1%D1%83%D0%B2%D0%B0%D1%82%D0%B8-%D0%B4%D1%96%D1%81%D1%82%D0%B0%D0%B2%D0%B0%D1%82%D0%B8-%D0%BD%D0%B0%D0%B1%D1%83%D0%B2%D0%B0%D1%82%D0%B8" TargetMode="External"/><Relationship Id="rId777" Type="http://schemas.openxmlformats.org/officeDocument/2006/relationships/hyperlink" Target="http://onlinecorrector.com.ua/%D0%B4%D0%BE%D0%B2%D0%BA%D1%96%D0%BB%D0%BB%D1%8F" TargetMode="External"/><Relationship Id="rId984" Type="http://schemas.openxmlformats.org/officeDocument/2006/relationships/hyperlink" Target="http://onlinecorrector.com.ua/%D0%BF%D1%80%D0%B8%D0%B1%D0%BB%D0%B8%D0%B7%D0%BD%D0%BE-%D0%BC%D0%B0%D0%B9%D0%B6%D0%B5-%D0%BE%D1%80%D1%96%D1%94%D0%BD%D1%82%D0%BE%D0%B2%D0%BD%D0%BE" TargetMode="External"/><Relationship Id="rId2013" Type="http://schemas.openxmlformats.org/officeDocument/2006/relationships/hyperlink" Target="http://onlinecorrector.com.ua/%D0%B4%D0%BE%D0%B2%D0%BA%D1%96%D0%BB%D0%BB%D1%8F" TargetMode="External"/><Relationship Id="rId2220" Type="http://schemas.openxmlformats.org/officeDocument/2006/relationships/hyperlink" Target="http://onlinecorrector.com.ua/%D0%B7%D0%B0-%D0%BA%D0%BE%D1%88%D1%82-%D0%B7%D0%B0%D0%B2%D0%B4%D1%8F%D0%BA%D0%B8-%D0%B2%D0%BD%D0%B0%D1%81%D0%BB%D1%96%D0%B4%D0%BE%D0%BA" TargetMode="External"/><Relationship Id="rId2458" Type="http://schemas.openxmlformats.org/officeDocument/2006/relationships/hyperlink" Target="http://onlinecorrector.com.ua/%D1%80%D1%96%D0%B7%D0%BD%D0%BE%D0%B2%D0%B8%D0%B4-%D0%BA%D1%80%D0%B0%D1%94%D0%B2%D0%B8%D0%B4-%D0%BF%D0%BE%D1%81%D0%B2%D1%96%D0%B4%D0%BA%D0%B0-%D0%BE%D0%B1%D1%80%D0%B0%D0%B7-%D0%BF%D0%BB%D0%B0%D0%BD%D0%B8" TargetMode="External"/><Relationship Id="rId2665" Type="http://schemas.openxmlformats.org/officeDocument/2006/relationships/hyperlink" Target="http://onlinecorrector.com.ua/%D1%87%D0%B8%D0%BD%D0%BD%D0%B8%D0%BA" TargetMode="External"/><Relationship Id="rId2872" Type="http://schemas.openxmlformats.org/officeDocument/2006/relationships/hyperlink" Target="http://onlinecorrector.com.ua/%D0%BA%D0%BE%D0%BC%D0%B0-%D0%B4%D0%BB%D1%8F-%D0%B2%D0%B8%D0%B4%D1%96%D0%BB%D0%B5%D0%BD%D0%BD%D1%8F-%D0%B7%D0%B2%D0%BE%D1%80%D0%BE%D1%82%D1%96%D0%B2" TargetMode="External"/><Relationship Id="rId637" Type="http://schemas.openxmlformats.org/officeDocument/2006/relationships/hyperlink" Target="http://onlinecorrector.com.ua/%D0%B7%D0%BD%D0%B0%D1%87%D1%83%D1%89%D1%96%D1%81%D1%82%D1%8C" TargetMode="External"/><Relationship Id="rId844" Type="http://schemas.openxmlformats.org/officeDocument/2006/relationships/hyperlink" Target="http://onlinecorrector.com.ua/%D1%82%D0%B0%D0%BA%D0%B8%D0%B9-%D1%83-%D0%BF%D0%B5%D1%80%D0%B5%D0%BB%D1%96%D0%BA%D1%83" TargetMode="External"/><Relationship Id="rId1267" Type="http://schemas.openxmlformats.org/officeDocument/2006/relationships/hyperlink" Target="http://onlinecorrector.com.ua/%D0%B4%D0%BE%D1%81%D0%B2%D1%96%D0%B4" TargetMode="External"/><Relationship Id="rId1474" Type="http://schemas.openxmlformats.org/officeDocument/2006/relationships/hyperlink" Target="http://onlinecorrector.com.ua/%D0%B1%D1%96%D0%BB%D1%8F-%D0%BA%D1%80%D0%B0%D0%B9-%D0%B7%D0%B0-%D0%BF%D1%96%D0%B4-%D1%87%D0%B0%D1%81-%D1%83-%D1%80%D0%B0%D0%B7%D1%96" TargetMode="External"/><Relationship Id="rId1681" Type="http://schemas.openxmlformats.org/officeDocument/2006/relationships/hyperlink" Target="http://onlinecorrector.com.ua/%D0%BE%D1%86%D1%96%D0%BD%D1%8E%D0%B2%D0%B0%D0%BD%D0%BD%D1%8F" TargetMode="External"/><Relationship Id="rId2318" Type="http://schemas.openxmlformats.org/officeDocument/2006/relationships/hyperlink" Target="http://onlinecorrector.com.ua/%D1%80%D1%96%D0%B7%D0%BD%D0%BE%D0%B2%D0%B8%D0%B4-%D0%BA%D1%80%D0%B0%D1%94%D0%B2%D0%B8%D0%B4-%D0%BF%D0%BE%D1%81%D0%B2%D1%96%D0%B4%D0%BA%D0%B0-%D0%BE%D0%B1%D1%80%D0%B0%D0%B7-%D0%BF%D0%BB%D0%B0%D0%BD%D0%B8" TargetMode="External"/><Relationship Id="rId2525" Type="http://schemas.openxmlformats.org/officeDocument/2006/relationships/hyperlink" Target="http://onlinecorrector.com.ua/%D0%B7%D0%B4%D1%96%D0%B1%D0%BD%D0%B8%D0%B9-%D1%82%D0%B0%D0%BB%D0%B0%D0%BD%D0%BE%D0%B2%D0%B8%D1%82%D0%B8%D0%B9" TargetMode="External"/><Relationship Id="rId2732" Type="http://schemas.openxmlformats.org/officeDocument/2006/relationships/hyperlink" Target="http://onlinecorrector.com.ua/%D0%BF%D0%BE" TargetMode="External"/><Relationship Id="rId704" Type="http://schemas.openxmlformats.org/officeDocument/2006/relationships/hyperlink" Target="http://onlinecorrector.com.ua/%D0%BF%D0%BE-%D0%B8%D1%85-%D0%B0%D1%85-%D1%8F%D1%85" TargetMode="External"/><Relationship Id="rId911" Type="http://schemas.openxmlformats.org/officeDocument/2006/relationships/hyperlink" Target="http://onlinecorrector.com.ua/%D0%B4%D0%BE%D0%B1%D1%96%D1%80" TargetMode="External"/><Relationship Id="rId1127" Type="http://schemas.openxmlformats.org/officeDocument/2006/relationships/hyperlink" Target="http://onlinecorrector.com.ua/%D0%B4%D0%BE%D0%B1%D1%96%D1%80" TargetMode="External"/><Relationship Id="rId1334" Type="http://schemas.openxmlformats.org/officeDocument/2006/relationships/hyperlink" Target="http://onlinecorrector.com.ua/%D0%BF%D0%BE" TargetMode="External"/><Relationship Id="rId1541" Type="http://schemas.openxmlformats.org/officeDocument/2006/relationships/hyperlink" Target="http://onlinecorrector.com.ua/%D0%BA%D0%BE%D0%BC%D0%B0-%D0%BF%D0%B5%D1%80%D0%B5%D0%B4-%D0%BF%D0%BE%D1%80%D1%96%D0%B2%D0%BD%D1%8F%D0%BB%D1%8C%D0%BD%D0%B8%D0%BC-%D0%B7%D0%B2%D0%BE%D1%80%D0%BE%D1%82%D0%BE%D0%BC" TargetMode="External"/><Relationship Id="rId1779" Type="http://schemas.openxmlformats.org/officeDocument/2006/relationships/hyperlink" Target="http://onlinecorrector.com.ua/%D1%82%D1%80%D0%B0%D0%BF%D0%BB%D1%8F%D1%82%D0%B8%D1%81%D1%8F" TargetMode="External"/><Relationship Id="rId1986" Type="http://schemas.openxmlformats.org/officeDocument/2006/relationships/hyperlink" Target="http://onlinecorrector.com.ua/%D0%B7%D0%B4%D0%B5%D0%B1%D1%96%D0%BB%D1%8C%D1%88%D0%BE%D0%B3%D0%BE" TargetMode="External"/><Relationship Id="rId40" Type="http://schemas.openxmlformats.org/officeDocument/2006/relationships/hyperlink" Target="http://onlinecorrector.com.ua/%D1%87%D0%B8%D0%BD%D0%BD%D0%B8%D0%BA" TargetMode="External"/><Relationship Id="rId1401" Type="http://schemas.openxmlformats.org/officeDocument/2006/relationships/hyperlink" Target="http://onlinecorrector.com.ua/%D0%B2%D0%B8%D0%B4%D1%96%D0%BB%D0%B5%D0%BD%D0%BD%D1%8F-%D0%BA%D0%BE%D0%BC%D0%B0%D0%BC%D0%B8-%D0%B2%D1%81%D1%82%D0%B0%D0%B2%D0%BD%D0%B8%D1%85-%D1%81%D0%BB%D1%96%D0%B2" TargetMode="External"/><Relationship Id="rId1639" Type="http://schemas.openxmlformats.org/officeDocument/2006/relationships/hyperlink" Target="http://onlinecorrector.com.ua/%D0%B7%D0%B0-%D0%BA%D0%BE%D1%88%D1%82-%D0%B7%D0%B0%D0%B2%D0%B4%D1%8F%D0%BA%D0%B8-%D0%B2%D0%BD%D0%B0%D1%81%D0%BB%D1%96%D0%B4%D0%BE%D0%BA" TargetMode="External"/><Relationship Id="rId1846" Type="http://schemas.openxmlformats.org/officeDocument/2006/relationships/hyperlink" Target="http://onlinecorrector.com.ua/%D1%80%D1%96%D0%B7%D0%BD%D0%BE%D0%B2%D0%B8%D0%B4-%D0%BA%D1%80%D0%B0%D1%94%D0%B2%D0%B8%D0%B4-%D0%BF%D0%BE%D1%81%D0%B2%D1%96%D0%B4%D0%BA%D0%B0-%D0%BE%D0%B1%D1%80%D0%B0%D0%B7-%D0%BF%D0%BB%D0%B0%D0%BD%D0%B8" TargetMode="External"/><Relationship Id="rId3061" Type="http://schemas.openxmlformats.org/officeDocument/2006/relationships/hyperlink" Target="http://onlinecorrector.com.ua/%D0%B7%D0%B4%D1%96%D0%B1%D0%BD%D0%B8%D0%B9-%D1%82%D0%B0%D0%BB%D0%B0%D0%BD%D0%BE%D0%B2%D0%B8%D1%82%D0%B8%D0%B9" TargetMode="External"/><Relationship Id="rId3299" Type="http://schemas.openxmlformats.org/officeDocument/2006/relationships/hyperlink" Target="http://onlinecorrector.com.ua/%D0%BF%D0%BE-%D0%B4%D0%BE%D0%BF%D0%BE%D0%BC%D0%BE%D0%B3%D1%83" TargetMode="External"/><Relationship Id="rId1706" Type="http://schemas.openxmlformats.org/officeDocument/2006/relationships/hyperlink" Target="http://onlinecorrector.com.ua/%D0%B2%D0%B5%D0%BB%D0%B8%D0%BA%D0%B8%D0%B9-%D1%87%D0%B8%D0%BC%D0%B0%D0%BB%D0%B8%D0%B9-%D0%B1%D1%83%D0%B9%D0%BD%D0%B8%D0%B9-%D0%B4%D0%BE%D1%80%D1%96%D0%B4%D0%BD%D0%B8%D0%B9" TargetMode="External"/><Relationship Id="rId1913" Type="http://schemas.openxmlformats.org/officeDocument/2006/relationships/hyperlink" Target="http://onlinecorrector.com.ua/%D0%BC%D0%B0%D1%82%D0%B8-%D0%B7%D0%B4%D0%B0%D1%82%D0%BD%D1%96%D1%81%D1%82%D1%8C-%D0%BE%D0%BF%D0%B0%D0%BD%D0%BE%D0%B2%D1%83%D0%B2%D0%B0%D1%82%D0%B8" TargetMode="External"/><Relationship Id="rId3159" Type="http://schemas.openxmlformats.org/officeDocument/2006/relationships/hyperlink" Target="http://onlinecorrector.com.ua/%D1%97%D1%85-%D1%96-%D1%97%D1%85%D0%BD%D1%96%D0%B9" TargetMode="External"/><Relationship Id="rId3366" Type="http://schemas.openxmlformats.org/officeDocument/2006/relationships/hyperlink" Target="http://onlinecorrector.com.ua/%D1%80%D1%96%D0%B7%D0%BD%D0%BE%D0%B2%D0%B8%D0%B4-%D0%BA%D1%80%D0%B0%D1%94%D0%B2%D0%B8%D0%B4-%D0%BF%D0%BE%D1%81%D0%B2%D1%96%D0%B4%D0%BA%D0%B0-%D0%BE%D0%B1%D1%80%D0%B0%D0%B7-%D0%BF%D0%BB%D0%B0%D0%BD%D0%B8" TargetMode="External"/><Relationship Id="rId287" Type="http://schemas.openxmlformats.org/officeDocument/2006/relationships/hyperlink" Target="http://onlinecorrector.com.ua/%D0%BF%D0%BE" TargetMode="External"/><Relationship Id="rId494" Type="http://schemas.openxmlformats.org/officeDocument/2006/relationships/hyperlink" Target="http://onlinecorrector.com.ua/%D0%B2%D0%B8%D0%BA%D0%BB%D0%B8%D0%BA%D0%B0%D1%82%D0%B8-%D1%96-%D1%81%D0%BF%D1%80%D0%B8%D1%87%D0%B8%D0%BD%D1%8F%D1%82%D0%B8" TargetMode="External"/><Relationship Id="rId2175" Type="http://schemas.openxmlformats.org/officeDocument/2006/relationships/hyperlink" Target="http://onlinecorrector.com.ua/%D0%B1%D1%96%D0%BB%D1%8F-%D0%BA%D1%80%D0%B0%D0%B9-%D0%B7%D0%B0-%D0%BF%D1%96%D0%B4-%D1%87%D0%B0%D1%81-%D1%83-%D1%80%D0%B0%D0%B7%D1%96" TargetMode="External"/><Relationship Id="rId2382" Type="http://schemas.openxmlformats.org/officeDocument/2006/relationships/hyperlink" Target="http://onlinecorrector.com.ua/%D0%BC%D0%B0%D0%BF%D0%B0-%D0%BA%D0%B0%D1%80%D1%82%D0%BA%D0%B0" TargetMode="External"/><Relationship Id="rId3019" Type="http://schemas.openxmlformats.org/officeDocument/2006/relationships/hyperlink" Target="http://onlinecorrector.com.ua/%D1%86%D0%B5%D0%B9-%D0%B7%D0%B0%D0%B4%D0%B0%D0%BD%D0%B8%D0%B9-%D0%BF%D1%80%D0%BE%D0%BF%D0%BE%D0%BD%D0%BE%D0%B2%D0%B0%D0%BD%D0%B8%D0%B9" TargetMode="External"/><Relationship Id="rId3226" Type="http://schemas.openxmlformats.org/officeDocument/2006/relationships/hyperlink" Target="http://onlinecorrector.com.ua/%D0%B4%D0%B5%D1%8F%D0%BA%D0%B8%D0%B9-%D0%BF%D0%BE%D0%BE%D0%B4%D0%B8%D0%BD%D0%BE%D0%BA%D0%B8%D0%B9-%D0%B2%D1%96%D0%B4%D0%BE%D0%BA%D1%80%D0%B5%D0%BC%D0%BB%D0%B5%D0%BD%D0%B8%D0%B9" TargetMode="External"/><Relationship Id="rId147" Type="http://schemas.openxmlformats.org/officeDocument/2006/relationships/hyperlink" Target="http://onlinecorrector.com.ua/%D0%B7%D0%B0%D0%B3%D0%B0%D0%BB%D0%BE%D0%BC" TargetMode="External"/><Relationship Id="rId354" Type="http://schemas.openxmlformats.org/officeDocument/2006/relationships/hyperlink" Target="http://onlinecorrector.com.ua/%D1%87%D0%B8%D0%BD%D0%BD%D0%B8%D0%BA" TargetMode="External"/><Relationship Id="rId799" Type="http://schemas.openxmlformats.org/officeDocument/2006/relationships/hyperlink" Target="http://onlinecorrector.com.ua/%D0%B1%D1%96%D0%BB%D1%8F-%D0%BA%D1%80%D0%B0%D0%B9-%D0%B7%D0%B0-%D0%BF%D1%96%D0%B4-%D1%87%D0%B0%D1%81-%D1%83-%D1%80%D0%B0%D0%B7%D1%96" TargetMode="External"/><Relationship Id="rId1191" Type="http://schemas.openxmlformats.org/officeDocument/2006/relationships/hyperlink" Target="http://onlinecorrector.com.ua/%D0%B1%D1%96%D0%BB%D1%8F-%D0%BA%D1%80%D0%B0%D0%B9-%D0%B7%D0%B0-%D0%BF%D1%96%D0%B4-%D1%87%D0%B0%D1%81-%D1%83-%D1%80%D0%B0%D0%B7%D1%96" TargetMode="External"/><Relationship Id="rId2035" Type="http://schemas.openxmlformats.org/officeDocument/2006/relationships/hyperlink" Target="http://onlinecorrector.com.ua/%D0%B1%D1%96%D0%BB%D1%8F-%D0%BA%D1%80%D0%B0%D0%B9-%D0%B7%D0%B0-%D0%BF%D1%96%D0%B4-%D1%87%D0%B0%D1%81-%D1%83-%D1%80%D0%B0%D0%B7%D1%96" TargetMode="External"/><Relationship Id="rId2687" Type="http://schemas.openxmlformats.org/officeDocument/2006/relationships/hyperlink" Target="http://onlinecorrector.com.ua/%D0%BF%D0%BE" TargetMode="External"/><Relationship Id="rId2894" Type="http://schemas.openxmlformats.org/officeDocument/2006/relationships/hyperlink" Target="http://onlinecorrector.com.ua/%D0%BD%D0%B0%D1%81%D0%B0%D0%BC%D0%BF%D0%B5%D1%80%D0%B5%D0%B4-%D0%BF%D0%B5%D1%80%D0%B5%D0%B4%D1%83%D1%81%D1%96%D0%BC-%D1%89%D0%BE%D0%BD%D0%B0%D0%B9%D0%BF%D0%B5%D1%80%D1%88%D0%B5" TargetMode="External"/><Relationship Id="rId561" Type="http://schemas.openxmlformats.org/officeDocument/2006/relationships/hyperlink" Target="http://onlinecorrector.com.ua/%D1%82%D1%80%D0%B5%D0%B1%D0%B0" TargetMode="External"/><Relationship Id="rId659" Type="http://schemas.openxmlformats.org/officeDocument/2006/relationships/hyperlink" Target="http://onlinecorrector.com.ua/%D0%B1%D1%96%D0%BB%D1%8F-%D0%BA%D1%80%D0%B0%D0%B9-%D0%B7%D0%B0-%D0%BF%D1%96%D0%B4-%D1%87%D0%B0%D1%81-%D1%83-%D1%80%D0%B0%D0%B7%D1%96" TargetMode="External"/><Relationship Id="rId866" Type="http://schemas.openxmlformats.org/officeDocument/2006/relationships/hyperlink" Target="http://onlinecorrector.com.ua/%D0%B7%D0%B2%D0%B0%D0%B6%D0%B0%D1%8E%D1%87%D0%B8-%D0%BD%D0%B0-%D0%B7-%D0%BE%D0%B3%D0%BB%D1%8F%D0%B4%D1%83-%D0%BD%D0%B0" TargetMode="External"/><Relationship Id="rId1289" Type="http://schemas.openxmlformats.org/officeDocument/2006/relationships/hyperlink" Target="http://onlinecorrector.com.ua/%D0%B4%D0%B0%D0%B2%D0%B0%D1%82%D0%B8-%D0%B7%D0%BC%D0%BE%D0%B3%D1%83-%D0%BD%D0%B0%D0%B3%D0%BE%D0%B4%D1%83" TargetMode="External"/><Relationship Id="rId1496" Type="http://schemas.openxmlformats.org/officeDocument/2006/relationships/hyperlink" Target="http://onlinecorrector.com.ua/%D0%B4%D0%B5%D1%8F%D0%BA%D0%B8%D0%B9-%D0%BF%D0%BE%D0%BE%D0%B4%D0%B8%D0%BD%D0%BE%D0%BA%D0%B8%D0%B9-%D0%B2%D1%96%D0%B4%D0%BE%D0%BA%D1%80%D0%B5%D0%BC%D0%BB%D0%B5%D0%BD%D0%B8%D0%B9" TargetMode="External"/><Relationship Id="rId2242" Type="http://schemas.openxmlformats.org/officeDocument/2006/relationships/hyperlink" Target="http://onlinecorrector.com.ua/%D1%86%D0%B5%D0%B9-%D0%B7%D0%B0%D0%B4%D0%B0%D0%BD%D0%B8%D0%B9-%D0%BF%D1%80%D0%BE%D0%BF%D0%BE%D0%BD%D0%BE%D0%B2%D0%B0%D0%BD%D0%B8%D0%B9" TargetMode="External"/><Relationship Id="rId2547" Type="http://schemas.openxmlformats.org/officeDocument/2006/relationships/hyperlink" Target="http://onlinecorrector.com.ua/%D1%81%D1%82%D0%B0%D0%B2%D0%B8%D1%82%D0%B8%D1%81%D1%8F-%D0%BD%D0%B0%D0%BB%D0%B5%D0%B6%D0%B0%D1%82%D0%B8-%D1%81%D1%82%D0%BE%D1%81%D1%83%D0%B2%D0%B0%D1%82%D0%B8%D1%81%D1%8F" TargetMode="External"/><Relationship Id="rId214" Type="http://schemas.openxmlformats.org/officeDocument/2006/relationships/hyperlink" Target="http://onlinecorrector.com.ua/%D0%BF%D0%BE" TargetMode="External"/><Relationship Id="rId421" Type="http://schemas.openxmlformats.org/officeDocument/2006/relationships/hyperlink" Target="http://onlinecorrector.com.ua/%D1%87%D0%B8%D0%BD%D0%BD%D0%B8%D0%BA" TargetMode="External"/><Relationship Id="rId519" Type="http://schemas.openxmlformats.org/officeDocument/2006/relationships/hyperlink" Target="https://moodle.znu.edu.ua/course/view.php?id=6732" TargetMode="External"/><Relationship Id="rId1051" Type="http://schemas.openxmlformats.org/officeDocument/2006/relationships/hyperlink" Target="http://onlinecorrector.com.ua/%D0%BE%D1%86%D1%96%D0%BD%D1%8E%D0%B2%D0%B0%D0%BD%D0%BD%D1%8F" TargetMode="External"/><Relationship Id="rId1149" Type="http://schemas.openxmlformats.org/officeDocument/2006/relationships/hyperlink" Target="http://onlinecorrector.com.ua/%D0%BF%D1%80%D0%B8%D0%BC%D1%96%D1%80%D0%BD%D0%B8%D0%BA" TargetMode="External"/><Relationship Id="rId1356" Type="http://schemas.openxmlformats.org/officeDocument/2006/relationships/hyperlink" Target="http://onlinecorrector.com.ua/%D0%BF%D0%BE" TargetMode="External"/><Relationship Id="rId2102" Type="http://schemas.openxmlformats.org/officeDocument/2006/relationships/hyperlink" Target="http://onlinecorrector.com.ua/%D1%82%D0%B0%D0%BA%D0%B8%D0%B9-%D1%83-%D0%BF%D0%B5%D1%80%D0%B5%D0%BB%D1%96%D0%BA%D1%83" TargetMode="External"/><Relationship Id="rId2754" Type="http://schemas.openxmlformats.org/officeDocument/2006/relationships/hyperlink" Target="http://onlinecorrector.com.ua/%D0%B1%D1%96%D0%BB%D1%8F-%D0%BA%D1%80%D0%B0%D0%B9-%D0%B7%D0%B0-%D0%BF%D1%96%D0%B4-%D1%87%D0%B0%D1%81-%D1%83-%D1%80%D0%B0%D0%B7%D1%96" TargetMode="External"/><Relationship Id="rId2961" Type="http://schemas.openxmlformats.org/officeDocument/2006/relationships/hyperlink" Target="http://onlinecorrector.com.ua/%D0%B2%D0%B8%D0%BA%D0%BB%D0%B8%D0%BA%D0%B0%D1%82%D0%B8-%D1%96-%D1%81%D0%BF%D1%80%D0%B8%D1%87%D0%B8%D0%BD%D1%8F%D1%82%D0%B8" TargetMode="External"/><Relationship Id="rId726" Type="http://schemas.openxmlformats.org/officeDocument/2006/relationships/hyperlink" Target="http://onlinecorrector.com.ua/%D0%B2%D0%B8%D0%B4%D1%96%D0%BB%D0%B5%D0%BD%D0%BD%D1%8F-%D0%BA%D0%BE%D0%BC%D0%B0%D0%BC%D0%B8-%D0%B2%D1%81%D1%82%D0%B0%D0%B2%D0%BD%D0%B8%D1%85-%D1%81%D0%BB%D1%96%D0%B2" TargetMode="External"/><Relationship Id="rId933" Type="http://schemas.openxmlformats.org/officeDocument/2006/relationships/hyperlink" Target="http://onlinecorrector.com.ua/%D0%B2%D0%B8%D0%B4%D1%96%D0%BB%D0%B5%D0%BD%D0%BD%D1%8F-%D0%BA%D0%BE%D0%BC%D0%B0%D0%BC%D0%B8-%D0%B2%D1%81%D1%82%D0%B0%D0%B2%D0%BD%D0%B8%D1%85-%D1%81%D0%BB%D1%96%D0%B2" TargetMode="External"/><Relationship Id="rId1009" Type="http://schemas.openxmlformats.org/officeDocument/2006/relationships/hyperlink" Target="http://onlinecorrector.com.ua/%D0%B7%D0%B0%D0%B3%D0%B0%D0%BB%D0%BE%D0%BC" TargetMode="External"/><Relationship Id="rId1563" Type="http://schemas.openxmlformats.org/officeDocument/2006/relationships/hyperlink" Target="http://onlinecorrector.com.ua/%D0%B1%D1%83%D1%82%D0%B8-%D0%BF%D0%B5%D1%80%D0%B5%D0%B1%D1%83%D0%B2%D0%B0%D1%82%D0%B8-%D0%BC%D1%96%D1%81%D1%82%D0%B8%D1%82%D0%B8%D1%81%D1%8F" TargetMode="External"/><Relationship Id="rId1770" Type="http://schemas.openxmlformats.org/officeDocument/2006/relationships/hyperlink" Target="http://onlinecorrector.com.ua/%D0%BE%D1%86%D1%96%D0%BD%D1%8E%D0%B2%D0%B0%D0%BD%D0%BD%D1%8F" TargetMode="External"/><Relationship Id="rId1868" Type="http://schemas.openxmlformats.org/officeDocument/2006/relationships/hyperlink" Target="http://onlinecorrector.com.ua/%D0%B7%D0%B0%D0%B7%D0%B2%D0%B8%D1%87%D0%B0%D0%B9" TargetMode="External"/><Relationship Id="rId2407" Type="http://schemas.openxmlformats.org/officeDocument/2006/relationships/hyperlink" Target="http://onlinecorrector.com.ua/%D0%B7%D0%B0-%D0%B1%D1%80%D0%B0%D0%BA%D0%BE%D0%BC-%D0%B1%D1%80%D0%B0%D0%BA%D1%83%D1%94-%D0%BD%D0%B5%D0%BC%D0%B0%D1%94" TargetMode="External"/><Relationship Id="rId2614" Type="http://schemas.openxmlformats.org/officeDocument/2006/relationships/hyperlink" Target="http://onlinecorrector.com.ua/%D0%BE%D1%86%D1%96%D0%BD%D1%8E%D0%B2%D0%B0%D0%BD%D0%BD%D1%8F" TargetMode="External"/><Relationship Id="rId2821" Type="http://schemas.openxmlformats.org/officeDocument/2006/relationships/hyperlink" Target="http://onlinecorrector.com.ua/%D0%B4%D0%BE%D0%B2%D0%BA%D1%96%D0%BB%D0%BB%D1%8F" TargetMode="External"/><Relationship Id="rId62" Type="http://schemas.openxmlformats.org/officeDocument/2006/relationships/hyperlink" Target="http://onlinecorrector.com.ua/%D0%BA%D0%BE%D0%BC%D0%B0-%D0%B4%D0%BB%D1%8F-%D0%B2%D0%B8%D0%B4%D1%96%D0%BB%D0%B5%D0%BD%D0%BD%D1%8F-%D0%BE%D0%B1%D1%81%D1%82%D0%B0%D0%B2%D0%B8%D0%BD" TargetMode="External"/><Relationship Id="rId1216" Type="http://schemas.openxmlformats.org/officeDocument/2006/relationships/hyperlink" Target="http://onlinecorrector.com.ua/%D0%BC%D0%B0%D1%82%D0%B8-%D0%BC%D1%83%D1%81%D0%B8%D1%82%D0%B8-%D0%B2%D0%B8%D0%BD%D0%B5%D0%BD" TargetMode="External"/><Relationship Id="rId1423" Type="http://schemas.openxmlformats.org/officeDocument/2006/relationships/hyperlink" Target="http://onlinecorrector.com.ua/%D0%B2%D0%B8%D0%B4%D1%96%D0%BB%D0%B5%D0%BD%D0%BD%D1%8F-%D0%BA%D0%BE%D0%BC%D0%B0%D0%BC%D0%B8-%D0%B2%D1%81%D1%82%D0%B0%D0%B2%D0%BD%D0%B8%D1%85-%D1%81%D0%BB%D1%96%D0%B2" TargetMode="External"/><Relationship Id="rId1630" Type="http://schemas.openxmlformats.org/officeDocument/2006/relationships/hyperlink" Target="http://onlinecorrector.com.ua/%D0%BF%D0%B5%D1%80%D0%B5%D0%B2%D1%96%D1%80%D1%82%D0%B5-%D1%83%D0%B7%D0%B3%D0%BE%D0%B4%D0%B6%D0%B5%D0%BD%D0%BD%D1%8F-%D1%96%D0%B7-%D1%87%D0%B8%D1%81%D0%BB%D1%96%D0%B2%D0%BD%D0%B8%D0%BA%D0%BE%D0%BC" TargetMode="External"/><Relationship Id="rId2919" Type="http://schemas.openxmlformats.org/officeDocument/2006/relationships/hyperlink" Target="http://onlinecorrector.com.ua/%D0%BF%D0%BE-%D0%B4%D0%BE%D0%BF%D0%BE%D0%BC%D0%BE%D0%B3%D1%83" TargetMode="External"/><Relationship Id="rId3083" Type="http://schemas.openxmlformats.org/officeDocument/2006/relationships/hyperlink" Target="http://onlinecorrector.com.ua/%D1%97%D1%85-%D1%96-%D1%97%D1%85%D0%BD%D1%96%D0%B9" TargetMode="External"/><Relationship Id="rId3290" Type="http://schemas.openxmlformats.org/officeDocument/2006/relationships/hyperlink" Target="http://onlinecorrector.com.ua/%D0%B1%D1%96%D0%BB%D1%8F-%D0%BA%D1%80%D0%B0%D0%B9-%D0%B7%D0%B0-%D0%BF%D1%96%D0%B4-%D1%87%D0%B0%D1%81-%D1%83-%D1%80%D0%B0%D0%B7%D1%96" TargetMode="External"/><Relationship Id="rId1728" Type="http://schemas.openxmlformats.org/officeDocument/2006/relationships/hyperlink" Target="http://onlinecorrector.com.ua/%D1%87%D0%B5%D1%80%D0%B5%D0%B7-%D0%B7%D0%B0-%D0%B4%D0%BE%D0%BF%D0%BE%D0%BC%D0%BE%D0%B3%D0%BE%D1%8E-%D1%83-%D1%82%D0%B0%D0%BA%D0%B8%D0%B9-%D1%81%D0%BF%D0%BE%D1%81%D1%96%D0%B1" TargetMode="External"/><Relationship Id="rId1935" Type="http://schemas.openxmlformats.org/officeDocument/2006/relationships/hyperlink" Target="http://onlinecorrector.com.ua/%D0%B4%D0%B0%D0%B2%D0%B0%D1%82%D0%B8-%D0%B7%D0%BC%D0%BE%D0%B3%D1%83-%D0%BD%D0%B0%D0%B3%D0%BE%D0%B4%D1%83" TargetMode="External"/><Relationship Id="rId3150" Type="http://schemas.openxmlformats.org/officeDocument/2006/relationships/hyperlink" Target="http://onlinecorrector.com.ua/%D0%B2%D0%B8%D0%BA%D0%BE%D0%BD%D0%B0%D1%82%D0%B8-%D0%B7%D0%B0%D0%B2%D0%B4%D0%B0%D0%BD%D0%BD%D1%8F-%D1%80%D0%BE%D0%B7%D0%B2_%D1%8F%D0%B7%D0%B0%D1%82%D0%B8-%D0%B7%D0%B0%D0%B4%D0%B0%D1%87%D1%83" TargetMode="External"/><Relationship Id="rId3388" Type="http://schemas.openxmlformats.org/officeDocument/2006/relationships/header" Target="header2.xml"/><Relationship Id="rId2197" Type="http://schemas.openxmlformats.org/officeDocument/2006/relationships/hyperlink" Target="http://onlinecorrector.com.ua/%D0%BA%D0%BE%D0%BC%D0%B0-%D0%BC%D1%96%D0%B6-%D1%87%D0%B0%D1%81%D1%82%D0%B8%D0%BD%D0%B0%D0%BC%D0%B8-%D1%81%D0%BA%D0%BB%D0%B0%D0%B4%D0%BD%D0%BE%D0%B3%D0%BE-%D1%80%D0%B5%D1%87%D0%B5%D0%BD%D0%BD%D1%8F" TargetMode="External"/><Relationship Id="rId3010" Type="http://schemas.openxmlformats.org/officeDocument/2006/relationships/hyperlink" Target="http://onlinecorrector.com.ua/%D0%BA%D0%BE%D0%BC%D0%B0-%D0%BC%D1%96%D0%B6-%D1%87%D0%B0%D1%81%D1%82%D0%B8%D0%BD%D0%B0%D0%BC%D0%B8-%D1%81%D0%BA%D0%BB%D0%B0%D0%B4%D0%BD%D0%BE%D0%B3%D0%BE-%D1%80%D0%B5%D1%87%D0%B5%D0%BD%D0%BD%D1%8F" TargetMode="External"/><Relationship Id="rId3248" Type="http://schemas.openxmlformats.org/officeDocument/2006/relationships/hyperlink" Target="http://onlinecorrector.com.ua/ck-%D0%B2-%D1%96%D0%BD%D1%88%D0%BE%D0%BC%D0%BE%D0%B2%D0%BD%D0%B8%D1%85-%D1%81%D0%BB%D0%BE%D0%B2%D0%B0%D1%85" TargetMode="External"/><Relationship Id="rId169" Type="http://schemas.openxmlformats.org/officeDocument/2006/relationships/hyperlink" Target="http://onlinecorrector.com.ua/%D1%96-%D0%BF%D0%BE%D0%B4-%D1%96-%D1%82-%D1%96%D0%BD-%D1%82%D0%B0-%D1%96%D0%BD-%D1%82%D0%BE%D1%89%D0%BE" TargetMode="External"/><Relationship Id="rId376" Type="http://schemas.openxmlformats.org/officeDocument/2006/relationships/hyperlink" Target="http://onlinecorrector.com.ua/%D1%87%D0%B8%D0%BD%D0%BD%D0%B8%D0%BA" TargetMode="External"/><Relationship Id="rId583" Type="http://schemas.openxmlformats.org/officeDocument/2006/relationships/hyperlink" Target="http://onlinecorrector.com.ua/%D0%B7%D0%B0%D0%B3%D0%B0%D0%BB%D0%BE%D0%BC" TargetMode="External"/><Relationship Id="rId790" Type="http://schemas.openxmlformats.org/officeDocument/2006/relationships/hyperlink" Target="http://onlinecorrector.com.ua/%D0%B1%D1%96%D0%BB%D1%8F-%D0%BA%D1%80%D0%B0%D0%B9-%D0%B7%D0%B0-%D0%BF%D1%96%D0%B4-%D1%87%D0%B0%D1%81-%D1%83-%D1%80%D0%B0%D0%B7%D1%96" TargetMode="External"/><Relationship Id="rId2057" Type="http://schemas.openxmlformats.org/officeDocument/2006/relationships/hyperlink" Target="http://onlinecorrector.com.ua/%D1%80%D1%96%D0%B7%D0%BD%D0%BE%D0%B2%D0%B8%D0%B4-%D0%BA%D1%80%D0%B0%D1%94%D0%B2%D0%B8%D0%B4-%D0%BF%D0%BE%D1%81%D0%B2%D1%96%D0%B4%D0%BA%D0%B0-%D0%BE%D0%B1%D1%80%D0%B0%D0%B7-%D0%BF%D0%BB%D0%B0%D0%BD%D0%B8" TargetMode="External"/><Relationship Id="rId2264" Type="http://schemas.openxmlformats.org/officeDocument/2006/relationships/hyperlink" Target="http://onlinecorrector.com.ua/%D0%B2%D0%B8%D0%BA%D0%BB%D0%B8%D0%BA%D0%B0%D1%82%D0%B8-%D1%96-%D1%81%D0%BF%D1%80%D0%B8%D1%87%D0%B8%D0%BD%D1%8F%D1%82%D0%B8" TargetMode="External"/><Relationship Id="rId2471" Type="http://schemas.openxmlformats.org/officeDocument/2006/relationships/hyperlink" Target="http://onlinecorrector.com.ua/%D0%B1%D1%96%D0%BB%D1%8F-%D0%BA%D1%80%D0%B0%D0%B9-%D0%B7%D0%B0-%D0%BF%D1%96%D0%B4-%D1%87%D0%B0%D1%81-%D1%83-%D1%80%D0%B0%D0%B7%D1%96" TargetMode="External"/><Relationship Id="rId3108" Type="http://schemas.openxmlformats.org/officeDocument/2006/relationships/hyperlink" Target="http://onlinecorrector.com.ua/%D0%BA%D0%BE%D0%BC%D0%B0-%D0%B4%D0%BB%D1%8F-%D0%B2%D0%B8%D0%B4%D1%96%D0%BB%D0%B5%D0%BD%D0%BD%D1%8F-%D0%B7%D0%B2%D0%BE%D1%80%D0%BE%D1%82%D1%96%D0%B2" TargetMode="External"/><Relationship Id="rId3315" Type="http://schemas.openxmlformats.org/officeDocument/2006/relationships/hyperlink" Target="http://onlinecorrector.com.ua/%D1%81%D1%82%D0%B0%D0%B2%D0%B8%D1%82%D0%B8%D1%81%D1%8F-%D0%BD%D0%B0%D0%BB%D0%B5%D0%B6%D0%B0%D1%82%D0%B8-%D1%81%D1%82%D0%BE%D1%81%D1%83%D0%B2%D0%B0%D1%82%D0%B8%D1%81%D1%8F" TargetMode="External"/><Relationship Id="rId4" Type="http://schemas.openxmlformats.org/officeDocument/2006/relationships/webSettings" Target="webSettings.xml"/><Relationship Id="rId236" Type="http://schemas.openxmlformats.org/officeDocument/2006/relationships/hyperlink" Target="http://onlinecorrector.com.ua/%D0%BF%D0%BE" TargetMode="External"/><Relationship Id="rId443" Type="http://schemas.openxmlformats.org/officeDocument/2006/relationships/hyperlink" Target="http://onlinecorrector.com.ua/%D1%96%D1%81%D0%BD%D1%83%D0%B2%D0%B0%D1%82%D0%B8-%D0%B1%D1%83%D1%82%D0%B8" TargetMode="External"/><Relationship Id="rId650" Type="http://schemas.openxmlformats.org/officeDocument/2006/relationships/hyperlink" Target="http://onlinecorrector.com.ua/%D0%B2%D0%B8%D0%B4%D1%96%D0%BB%D0%B5%D0%BD%D0%BD%D1%8F-%D0%BA%D0%BE%D0%BC%D0%B0%D0%BC%D0%B8-%D0%B2%D1%81%D1%82%D0%B0%D0%B2%D0%BD%D0%B8%D1%85-%D1%81%D0%BB%D1%96%D0%B2" TargetMode="External"/><Relationship Id="rId888" Type="http://schemas.openxmlformats.org/officeDocument/2006/relationships/hyperlink" Target="http://onlinecorrector.com.ua/%D0%BC%D0%B0%D1%82%D0%B8-%D0%BC%D1%83%D1%81%D0%B8%D1%82%D0%B8-%D0%B2%D0%B8%D0%BD%D0%B5%D0%BD" TargetMode="External"/><Relationship Id="rId1073" Type="http://schemas.openxmlformats.org/officeDocument/2006/relationships/hyperlink" Target="http://onlinecorrector.com.ua/%D1%89%D0%BE%D0%B1-%D0%B4%D0%BB%D1%8F" TargetMode="External"/><Relationship Id="rId1280" Type="http://schemas.openxmlformats.org/officeDocument/2006/relationships/hyperlink" Target="http://onlinecorrector.com.ua/%D0%BF%D0%BE" TargetMode="External"/><Relationship Id="rId2124" Type="http://schemas.openxmlformats.org/officeDocument/2006/relationships/hyperlink" Target="http://onlinecorrector.com.ua/%D1%97%D1%85-%D1%96-%D1%97%D1%85%D0%BD%D1%96%D0%B9" TargetMode="External"/><Relationship Id="rId2331" Type="http://schemas.openxmlformats.org/officeDocument/2006/relationships/hyperlink" Target="http://onlinecorrector.com.ua/%D0%B7%D0%B0-%D0%B1%D1%80%D0%B0%D0%BA%D0%BE%D0%BC-%D0%B1%D1%80%D0%B0%D0%BA%D1%83%D1%94-%D0%BD%D0%B5%D0%BC%D0%B0%D1%94" TargetMode="External"/><Relationship Id="rId2569" Type="http://schemas.openxmlformats.org/officeDocument/2006/relationships/hyperlink" Target="http://onlinecorrector.com.ua/%D0%B1%D1%96%D0%BB%D1%8F-%D0%BA%D1%80%D0%B0%D0%B9-%D0%B7%D0%B0-%D0%BF%D1%96%D0%B4-%D1%87%D0%B0%D1%81-%D1%83-%D1%80%D0%B0%D0%B7%D1%96" TargetMode="External"/><Relationship Id="rId2776" Type="http://schemas.openxmlformats.org/officeDocument/2006/relationships/hyperlink" Target="http://onlinecorrector.com.ua/%D1%80%D1%96%D0%B7%D0%BD%D0%BE%D0%B2%D0%B8%D0%B4-%D0%BA%D1%80%D0%B0%D1%94%D0%B2%D0%B8%D0%B4-%D0%BF%D0%BE%D1%81%D0%B2%D1%96%D0%B4%D0%BA%D0%B0-%D0%BE%D0%B1%D1%80%D0%B0%D0%B7-%D0%BF%D0%BB%D0%B0%D0%BD%D0%B8" TargetMode="External"/><Relationship Id="rId2983" Type="http://schemas.openxmlformats.org/officeDocument/2006/relationships/hyperlink" Target="http://onlinecorrector.com.ua/%D0%B1%D1%96%D0%BB%D1%8F-%D0%BA%D1%80%D0%B0%D0%B9-%D0%B7%D0%B0-%D0%BF%D1%96%D0%B4-%D1%87%D0%B0%D1%81-%D1%83-%D1%80%D0%B0%D0%B7%D1%96" TargetMode="External"/><Relationship Id="rId303" Type="http://schemas.openxmlformats.org/officeDocument/2006/relationships/hyperlink" Target="http://onlinecorrector.com.ua/%D1%87%D0%B8%D0%BD%D0%BD%D0%B8%D0%BA" TargetMode="External"/><Relationship Id="rId748" Type="http://schemas.openxmlformats.org/officeDocument/2006/relationships/hyperlink" Target="http://onlinecorrector.com.ua/%D0%B4%D0%BE%D0%B2%D0%BA%D1%96%D0%BB%D0%BB%D1%8F" TargetMode="External"/><Relationship Id="rId955" Type="http://schemas.openxmlformats.org/officeDocument/2006/relationships/hyperlink" Target="http://onlinecorrector.com.ua/%D0%B2%D0%B8%D0%BA%D0%BB%D0%B8%D0%BA%D0%B0%D1%82%D0%B8-%D1%96-%D1%81%D0%BF%D1%80%D0%B8%D1%87%D0%B8%D0%BD%D1%8F%D1%82%D0%B8" TargetMode="External"/><Relationship Id="rId1140" Type="http://schemas.openxmlformats.org/officeDocument/2006/relationships/hyperlink" Target="http://onlinecorrector.com.ua/%D1%80%D1%96%D0%B7%D0%BD%D0%BE%D0%B2%D0%B8%D0%B4-%D0%BA%D1%80%D0%B0%D1%94%D0%B2%D0%B8%D0%B4-%D0%BF%D0%BE%D1%81%D0%B2%D1%96%D0%B4%D0%BA%D0%B0-%D0%BE%D0%B1%D1%80%D0%B0%D0%B7-%D0%BF%D0%BB%D0%B0%D0%BD%D0%B8" TargetMode="External"/><Relationship Id="rId1378" Type="http://schemas.openxmlformats.org/officeDocument/2006/relationships/hyperlink" Target="http://onlinecorrector.com.ua/%D1%87%D0%B8%D0%BD%D0%BD%D0%B8%D0%BA" TargetMode="External"/><Relationship Id="rId1585" Type="http://schemas.openxmlformats.org/officeDocument/2006/relationships/hyperlink" Target="http://onlinecorrector.com.ua/%D1%82%D1%80%D0%B0%D0%BF%D0%BB%D1%8F%D1%82%D0%B8%D1%81%D1%8F" TargetMode="External"/><Relationship Id="rId1792" Type="http://schemas.openxmlformats.org/officeDocument/2006/relationships/hyperlink" Target="http://onlinecorrector.com.ua/%D1%80%D1%96%D0%B7%D0%BD%D0%BE%D0%B2%D0%B8%D0%B4-%D0%BA%D1%80%D0%B0%D1%94%D0%B2%D0%B8%D0%B4-%D0%BF%D0%BE%D1%81%D0%B2%D1%96%D0%B4%D0%BA%D0%B0-%D0%BE%D0%B1%D1%80%D0%B0%D0%B7-%D0%BF%D0%BB%D0%B0%D0%BD%D0%B8" TargetMode="External"/><Relationship Id="rId2429" Type="http://schemas.openxmlformats.org/officeDocument/2006/relationships/hyperlink" Target="https://uk.wikipedia.org/w/index.php?title=%D0%99%D0%BE%D0%B3%D0%B0%D0%BD%D0%BD_%D0%93%D0%B5%D0%B4%D0%B2%D1%96%D0%B3&amp;action=edit&amp;redlink=1" TargetMode="External"/><Relationship Id="rId2636" Type="http://schemas.openxmlformats.org/officeDocument/2006/relationships/hyperlink" Target="http://onlinecorrector.com.ua/%D0%BA%D0%BE%D0%BC%D0%B0-%D0%BC%D1%96%D0%B6-%D1%87%D0%B0%D1%81%D1%82%D0%B8%D0%BD%D0%B0%D0%BC%D0%B8-%D1%81%D0%BA%D0%BB%D0%B0%D0%B4%D0%BD%D0%BE%D0%B3%D0%BE-%D1%80%D0%B5%D1%87%D0%B5%D0%BD%D0%BD%D1%8F" TargetMode="External"/><Relationship Id="rId2843" Type="http://schemas.openxmlformats.org/officeDocument/2006/relationships/hyperlink" Target="http://onlinecorrector.com.ua/%D0%B7%D1%83%D0%BC%D0%BE%D0%B2%D0%B8%D1%82%D0%B8-%D0%B7%D1%83%D0%BC%D0%BE%D0%B2%D0%BB%D0%B5%D0%BD%D0%BE" TargetMode="External"/><Relationship Id="rId84" Type="http://schemas.openxmlformats.org/officeDocument/2006/relationships/hyperlink" Target="http://onlinecorrector.com.ua/%D1%87%D0%B8%D0%BD%D0%BD%D0%B8%D0%BA" TargetMode="External"/><Relationship Id="rId510" Type="http://schemas.openxmlformats.org/officeDocument/2006/relationships/hyperlink" Target="http://onlinecorrector.com.ua/%D0%B7%D0%B0%D0%BC%D1%96%D0%BD%D0%B0-%D1%81%D1%8C-%D0%BD%D0%B0-%D1%81%D1%8F" TargetMode="External"/><Relationship Id="rId608" Type="http://schemas.openxmlformats.org/officeDocument/2006/relationships/hyperlink" Target="http://onlinecorrector.com.ua/%D0%B1%D1%96%D0%BB%D1%8F-%D0%BA%D1%80%D0%B0%D0%B9-%D0%B7%D0%B0-%D0%BF%D1%96%D0%B4-%D1%87%D0%B0%D1%81-%D1%83-%D1%80%D0%B0%D0%B7%D1%96" TargetMode="External"/><Relationship Id="rId815" Type="http://schemas.openxmlformats.org/officeDocument/2006/relationships/hyperlink" Target="http://onlinecorrector.com.ua/%D0%B1%D1%96%D0%BB%D1%8F-%D0%BA%D1%80%D0%B0%D0%B9-%D0%B7%D0%B0-%D0%BF%D1%96%D0%B4-%D1%87%D0%B0%D1%81-%D1%83-%D1%80%D0%B0%D0%B7%D1%96" TargetMode="External"/><Relationship Id="rId1238" Type="http://schemas.openxmlformats.org/officeDocument/2006/relationships/hyperlink" Target="http://onlinecorrector.com.ua/%D0%B4%D0%BE%D0%B2%D0%BA%D1%96%D0%BB%D0%BB%D1%8F" TargetMode="External"/><Relationship Id="rId1445" Type="http://schemas.openxmlformats.org/officeDocument/2006/relationships/hyperlink" Target="http://onlinecorrector.com.ua/%D0%B7%D0%B0%D0%B3%D0%B0%D0%BB%D0%BE%D0%BC" TargetMode="External"/><Relationship Id="rId1652" Type="http://schemas.openxmlformats.org/officeDocument/2006/relationships/hyperlink" Target="http://onlinecorrector.com.ua/%D0%BA%D0%BE%D0%BC%D0%B0-%D0%BF%D0%B5%D1%80%D0%B5%D0%B4-%D0%BF%D0%BE%D1%80%D1%96%D0%B2%D0%BD%D1%8F%D0%BB%D1%8C%D0%BD%D0%B8%D0%BC-%D0%B7%D0%B2%D0%BE%D1%80%D0%BE%D1%82%D0%BE%D0%BC" TargetMode="External"/><Relationship Id="rId1000" Type="http://schemas.openxmlformats.org/officeDocument/2006/relationships/hyperlink" Target="http://onlinecorrector.com.ua/%D0%B4%D0%BE%D0%B2%D0%BA%D1%96%D0%BB%D0%BB%D1%8F" TargetMode="External"/><Relationship Id="rId1305" Type="http://schemas.openxmlformats.org/officeDocument/2006/relationships/hyperlink" Target="http://onlinecorrector.com.ua/%D0%BF%D0%BE-%D0%B4%D0%BE%D0%BF%D0%BE%D0%BC%D0%BE%D0%B3%D1%83" TargetMode="External"/><Relationship Id="rId1957" Type="http://schemas.openxmlformats.org/officeDocument/2006/relationships/hyperlink" Target="http://onlinecorrector.com.ua/%D1%87%D0%B8%D0%BD%D0%BD%D0%B8%D0%BA" TargetMode="External"/><Relationship Id="rId2703" Type="http://schemas.openxmlformats.org/officeDocument/2006/relationships/hyperlink" Target="http://onlinecorrector.com.ua/%D0%B7%D1%83%D0%BC%D0%BE%D0%B2%D0%B8%D1%82%D0%B8-%D0%B7%D1%83%D0%BC%D0%BE%D0%B2%D0%BB%D0%B5%D0%BD%D0%BE" TargetMode="External"/><Relationship Id="rId2910" Type="http://schemas.openxmlformats.org/officeDocument/2006/relationships/hyperlink" Target="http://onlinecorrector.com.ua/%D0%B2%D0%B8%D0%B4%D1%96%D0%BB%D0%B5%D0%BD%D0%BD%D1%8F-%D0%BA%D0%BE%D0%BC%D0%B0%D0%BC%D0%B8-%D0%B2%D1%81%D1%82%D0%B0%D0%B2%D0%BD%D0%B8%D1%85-%D1%81%D0%BB%D1%96%D0%B2" TargetMode="External"/><Relationship Id="rId1512" Type="http://schemas.openxmlformats.org/officeDocument/2006/relationships/hyperlink" Target="http://onlinecorrector.com.ua/%D1%89%D0%BE%D0%B1-%D0%B4%D0%BB%D1%8F" TargetMode="External"/><Relationship Id="rId1817" Type="http://schemas.openxmlformats.org/officeDocument/2006/relationships/hyperlink" Target="http://onlinecorrector.com.ua/%D0%B4%D0%B5%D1%8F%D0%BA%D0%B8%D0%B9-%D0%BF%D0%BE%D0%BE%D0%B4%D0%B8%D0%BD%D0%BE%D0%BA%D0%B8%D0%B9-%D0%B2%D1%96%D0%B4%D0%BE%D0%BA%D1%80%D0%B5%D0%BC%D0%BB%D0%B5%D0%BD%D0%B8%D0%B9" TargetMode="External"/><Relationship Id="rId3172" Type="http://schemas.openxmlformats.org/officeDocument/2006/relationships/hyperlink" Target="http://onlinecorrector.com.ua/%D0%B7%D0%B0-%D0%B1%D1%80%D0%B0%D0%BA%D0%BE%D0%BC-%D0%B1%D1%80%D0%B0%D0%BA%D1%83%D1%94-%D0%BD%D0%B5%D0%BC%D0%B0%D1%94" TargetMode="External"/><Relationship Id="rId11" Type="http://schemas.openxmlformats.org/officeDocument/2006/relationships/header" Target="header1.xml"/><Relationship Id="rId398" Type="http://schemas.openxmlformats.org/officeDocument/2006/relationships/hyperlink" Target="http://onlinecorrector.com.ua/%D1%87%D0%B8%D0%BD%D0%BD%D0%B8%D0%BA" TargetMode="External"/><Relationship Id="rId2079" Type="http://schemas.openxmlformats.org/officeDocument/2006/relationships/hyperlink" Target="http://onlinecorrector.com.ua/%D0%B4%D0%BE%D0%B1%D1%96%D1%80" TargetMode="External"/><Relationship Id="rId3032" Type="http://schemas.openxmlformats.org/officeDocument/2006/relationships/hyperlink" Target="http://onlinecorrector.com.ua/%D0%B2%D0%B8%D0%B4%D1%96%D0%BB%D0%B5%D0%BD%D0%BD%D1%8F-%D0%BA%D0%BE%D0%BC%D0%B0%D0%BC%D0%B8-%D0%B2%D1%81%D1%82%D0%B0%D0%B2%D0%BD%D0%B8%D1%85-%D1%81%D0%BB%D1%96%D0%B2" TargetMode="External"/><Relationship Id="rId160" Type="http://schemas.openxmlformats.org/officeDocument/2006/relationships/hyperlink" Target="http://onlinecorrector.com.ua/%D0%BF%D1%80%D0%B8%D0%B7%D0%B2%D0%B5%D1%81%D1%82%D0%B8-%D0%BD%D0%B0%D0%B2%D0%B5%D1%81%D1%82%D0%B8-%D0%BD%D0%B0%D0%B4%D0%B0%D1%82%D0%B8" TargetMode="External"/><Relationship Id="rId2286" Type="http://schemas.openxmlformats.org/officeDocument/2006/relationships/hyperlink" Target="http://onlinecorrector.com.ua/%D1%97%D1%85-%D1%96-%D1%97%D1%85%D0%BD%D1%96%D0%B9" TargetMode="External"/><Relationship Id="rId2493" Type="http://schemas.openxmlformats.org/officeDocument/2006/relationships/hyperlink" Target="http://onlinecorrector.com.ua/%D0%B4%D0%B5%D1%8F%D0%BA%D0%B8%D0%B9-%D0%BF%D0%BE%D0%BE%D0%B4%D0%B8%D0%BD%D0%BE%D0%BA%D0%B8%D0%B9-%D0%B2%D1%96%D0%B4%D0%BE%D0%BA%D1%80%D0%B5%D0%BC%D0%BB%D0%B5%D0%BD%D0%B8%D0%B9" TargetMode="External"/><Relationship Id="rId3337" Type="http://schemas.openxmlformats.org/officeDocument/2006/relationships/hyperlink" Target="http://onlinecorrector.com.ua/%D1%80%D1%96%D0%B7%D0%BD%D0%BE%D0%B2%D0%B8%D0%B4-%D0%BA%D1%80%D0%B0%D1%94%D0%B2%D0%B8%D0%B4-%D0%BF%D0%BE%D1%81%D0%B2%D1%96%D0%B4%D0%BA%D0%B0-%D0%BE%D0%B1%D1%80%D0%B0%D0%B7-%D0%BF%D0%BB%D0%B0%D0%BD%D0%B8" TargetMode="External"/><Relationship Id="rId258" Type="http://schemas.openxmlformats.org/officeDocument/2006/relationships/hyperlink" Target="http://onlinecorrector.com.ua/%D0%BD%D0%B0%D0%BF%D1%80%D1%8F%D0%BC" TargetMode="External"/><Relationship Id="rId465" Type="http://schemas.openxmlformats.org/officeDocument/2006/relationships/hyperlink" Target="http://onlinecorrector.com.ua/%D1%87%D0%B8%D0%BD%D0%BD%D0%B8%D0%BA" TargetMode="External"/><Relationship Id="rId672" Type="http://schemas.openxmlformats.org/officeDocument/2006/relationships/hyperlink" Target="http://onlinecorrector.com.ua/%D0%B2%D0%B8%D0%BA%D0%BB%D0%B8%D0%BA%D0%B0%D1%82%D0%B8-%D1%96-%D1%81%D0%BF%D1%80%D0%B8%D1%87%D0%B8%D0%BD%D1%8F%D1%82%D0%B8" TargetMode="External"/><Relationship Id="rId1095" Type="http://schemas.openxmlformats.org/officeDocument/2006/relationships/hyperlink" Target="http://onlinecorrector.com.ua/%D0%B2%D0%B8%D0%BA%D0%BB%D0%B8%D0%BA%D0%B0%D1%82%D0%B8-%D1%96-%D1%81%D0%BF%D1%80%D0%B8%D1%87%D0%B8%D0%BD%D1%8F%D1%82%D0%B8" TargetMode="External"/><Relationship Id="rId2146" Type="http://schemas.openxmlformats.org/officeDocument/2006/relationships/hyperlink" Target="http://onlinecorrector.com.ua/%D0%BF%D0%B5%D1%80%D0%B5%D0%B2%D1%96%D1%80%D1%82%D0%B5-%D1%83%D0%B7%D0%B3%D0%BE%D0%B4%D0%B6%D0%B5%D0%BD%D0%BD%D1%8F-%D1%81%D0%BB%D1%96%D0%B2" TargetMode="External"/><Relationship Id="rId2353" Type="http://schemas.openxmlformats.org/officeDocument/2006/relationships/hyperlink" Target="http://onlinecorrector.com.ua/%D0%BA%D0%BE%D0%BC%D0%B0-%D0%BC%D1%96%D0%B6-%D1%87%D0%B0%D1%81%D1%82%D0%B8%D0%BD%D0%B0%D0%BC%D0%B8-%D1%81%D0%BA%D0%BB%D0%B0%D0%B4%D0%BD%D0%BE%D0%B3%D0%BE-%D1%80%D0%B5%D1%87%D0%B5%D0%BD%D0%BD%D1%8F" TargetMode="External"/><Relationship Id="rId2560" Type="http://schemas.openxmlformats.org/officeDocument/2006/relationships/hyperlink" Target="http://onlinecorrector.com.ua/%D1%81%D0%BF%D1%80%D0%B8%D1%87%D0%B8%D0%BD%D0%B5%D0%BD%D0%B8%D0%B9-%D1%8F%D0%BA%D1%89%D0%BE-%D0%BD%D0%B5%D0%B3%D0%B0%D1%82%D0%B8%D0%B2" TargetMode="External"/><Relationship Id="rId2798" Type="http://schemas.openxmlformats.org/officeDocument/2006/relationships/hyperlink" Target="http://onlinecorrector.com.ua/%D0%BF%D0%BE" TargetMode="External"/><Relationship Id="rId118" Type="http://schemas.openxmlformats.org/officeDocument/2006/relationships/hyperlink" Target="http://onlinecorrector.com.ua/%D1%81%D0%BA%D0%BB%D0%B0%D0%B4%D0%BD%D0%B8%D0%BA" TargetMode="External"/><Relationship Id="rId325" Type="http://schemas.openxmlformats.org/officeDocument/2006/relationships/hyperlink" Target="http://onlinecorrector.com.ua/%D1%96%D1%81%D0%BD%D1%83%D0%B2%D0%B0%D1%82%D0%B8-%D0%B1%D1%83%D1%82%D0%B8" TargetMode="External"/><Relationship Id="rId532" Type="http://schemas.openxmlformats.org/officeDocument/2006/relationships/hyperlink" Target="http://onlinecorrector.com.ua/%D0%BC%D0%B0%D1%82%D0%B8-%D0%BC%D1%83%D1%81%D0%B8%D1%82%D0%B8-%D0%B2%D0%B8%D0%BD%D0%B5%D0%BD" TargetMode="External"/><Relationship Id="rId977" Type="http://schemas.openxmlformats.org/officeDocument/2006/relationships/hyperlink" Target="http://onlinecorrector.com.ua/%D1%81%D0%BA%D0%BE%D1%80%D0%BE%D1%87%D0%B5%D0%BD%D0%BD%D1%8F-%D0%B1%D0%B5%D0%B7-%D0%BA%D1%80%D0%B0%D0%BF%D0%BA%D0%B8" TargetMode="External"/><Relationship Id="rId1162" Type="http://schemas.openxmlformats.org/officeDocument/2006/relationships/hyperlink" Target="http://onlinecorrector.com.ua/%D0%B2%D0%B8%D0%B4%D1%96%D0%BB%D0%B5%D0%BD%D0%BD%D1%8F-%D0%BA%D0%BE%D0%BC%D0%B0%D0%BC%D0%B8-%D0%B2%D1%81%D1%82%D0%B0%D0%B2%D0%BD%D0%B8%D1%85-%D1%81%D0%BB%D1%96%D0%B2" TargetMode="External"/><Relationship Id="rId2006" Type="http://schemas.openxmlformats.org/officeDocument/2006/relationships/image" Target="media/image24.png"/><Relationship Id="rId2213" Type="http://schemas.openxmlformats.org/officeDocument/2006/relationships/hyperlink" Target="http://onlinecorrector.com.ua/%D0%B2%D0%B8%D0%BA%D0%BB%D0%B8%D0%BA%D0%B0%D1%82%D0%B8-%D1%96-%D1%81%D0%BF%D1%80%D0%B8%D1%87%D0%B8%D0%BD%D1%8F%D1%82%D0%B8" TargetMode="External"/><Relationship Id="rId2420" Type="http://schemas.openxmlformats.org/officeDocument/2006/relationships/hyperlink" Target="http://onlinecorrector.com.ua/%D0%B7%D0%B0%D0%B3%D0%B0%D0%BB%D0%BE%D0%BC" TargetMode="External"/><Relationship Id="rId2658" Type="http://schemas.openxmlformats.org/officeDocument/2006/relationships/hyperlink" Target="http://onlinecorrector.com.ua/%D0%B7%D0%B4%D0%B5%D0%B1%D1%96%D0%BB%D1%8C%D1%88%D0%BE%D0%B3%D0%BE" TargetMode="External"/><Relationship Id="rId2865" Type="http://schemas.openxmlformats.org/officeDocument/2006/relationships/hyperlink" Target="http://onlinecorrector.com.ua/%D0%BA%D0%BE%D0%BC%D0%B0-%D0%BC%D1%96%D0%B6-%D1%87%D0%B0%D1%81%D1%82%D0%B8%D0%BD%D0%B0%D0%BC%D0%B8-%D1%81%D0%BA%D0%BB%D0%B0%D0%B4%D0%BD%D0%BE%D0%B3%D0%BE-%D1%80%D0%B5%D1%87%D0%B5%D0%BD%D0%BD%D1%8F" TargetMode="External"/><Relationship Id="rId837" Type="http://schemas.openxmlformats.org/officeDocument/2006/relationships/hyperlink" Target="http://onlinecorrector.com.ua/%D0%BF%D0%BE" TargetMode="External"/><Relationship Id="rId1022" Type="http://schemas.openxmlformats.org/officeDocument/2006/relationships/hyperlink" Target="http://onlinecorrector.com.ua/%D0%BF%D1%80%D0%B8%D0%B1%D0%BB%D0%B8%D0%B7%D0%BD%D0%BE-%D0%BC%D0%B0%D0%B9%D0%B6%D0%B5-%D0%BE%D1%80%D1%96%D1%94%D0%BD%D1%82%D0%BE%D0%B2%D0%BD%D0%BE" TargetMode="External"/><Relationship Id="rId1467" Type="http://schemas.openxmlformats.org/officeDocument/2006/relationships/hyperlink" Target="http://onlinecorrector.com.ua/%D1%80%D1%96%D0%B7%D0%BD%D0%BE%D0%B2%D0%B8%D0%B4-%D0%BA%D1%80%D0%B0%D1%94%D0%B2%D0%B8%D0%B4-%D0%BF%D0%BE%D1%81%D0%B2%D1%96%D0%B4%D0%BA%D0%B0-%D0%BE%D0%B1%D1%80%D0%B0%D0%B7-%D0%BF%D0%BB%D0%B0%D0%BD%D0%B8" TargetMode="External"/><Relationship Id="rId1674" Type="http://schemas.openxmlformats.org/officeDocument/2006/relationships/hyperlink" Target="http://onlinecorrector.com.ua/%D1%80%D0%BE%D0%B7%D1%80%D0%BE%D0%B1%D0%BB%D0%B5%D0%BD%D0%BD%D1%8F" TargetMode="External"/><Relationship Id="rId1881" Type="http://schemas.openxmlformats.org/officeDocument/2006/relationships/hyperlink" Target="http://onlinecorrector.com.ua/%D0%B2%D1%96%D0%B4%D1%87%D0%B8%D0%BD%D0%B5%D0%BD%D0%B8%D0%B9-%D1%80%D0%BE%D0%B7%D0%B3%D0%BE%D1%80%D0%BD%D1%83%D1%82%D0%B8%D0%B9-%D0%B2%D1%96%D0%B4%D1%96%D0%BC%D0%BA%D0%BD%D1%83%D1%82%D0%B8%D0%B9" TargetMode="External"/><Relationship Id="rId2518" Type="http://schemas.openxmlformats.org/officeDocument/2006/relationships/hyperlink" Target="http://onlinecorrector.com.ua/%D1%87%D0%B8%D0%BD%D0%BD%D0%B8%D0%BA" TargetMode="External"/><Relationship Id="rId2725" Type="http://schemas.openxmlformats.org/officeDocument/2006/relationships/hyperlink" Target="http://onlinecorrector.com.ua/%D0%B2%D0%B8%D0%B4%D1%96%D0%BB%D0%B5%D0%BD%D0%BD%D1%8F-%D0%BA%D0%BE%D0%BC%D0%B0%D0%BC%D0%B8-%D0%B2%D1%81%D1%82%D0%B0%D0%B2%D0%BD%D0%B8%D1%85-%D1%81%D0%BB%D1%96%D0%B2" TargetMode="External"/><Relationship Id="rId2932" Type="http://schemas.openxmlformats.org/officeDocument/2006/relationships/hyperlink" Target="http://onlinecorrector.com.ua/%D0%B7%D0%B0-%D0%BA%D0%BE%D1%88%D1%82-%D0%B7%D0%B0%D0%B2%D0%B4%D1%8F%D0%BA%D0%B8-%D0%B2%D0%BD%D0%B0%D1%81%D0%BB%D1%96%D0%B4%D0%BE%D0%BA" TargetMode="External"/><Relationship Id="rId904" Type="http://schemas.openxmlformats.org/officeDocument/2006/relationships/hyperlink" Target="http://onlinecorrector.com.ua/%D0%BE%D1%86%D1%96%D0%BD%D1%8E%D0%B2%D0%B0%D0%BD%D0%BD%D1%8F" TargetMode="External"/><Relationship Id="rId1327" Type="http://schemas.openxmlformats.org/officeDocument/2006/relationships/hyperlink" Target="http://onlinecorrector.com.ua/%D0%B1%D1%96%D0%BB%D1%8F-%D0%BA%D1%80%D0%B0%D0%B9-%D0%B7%D0%B0-%D0%BF%D1%96%D0%B4-%D1%87%D0%B0%D1%81-%D1%83-%D1%80%D0%B0%D0%B7%D1%96" TargetMode="External"/><Relationship Id="rId1534" Type="http://schemas.openxmlformats.org/officeDocument/2006/relationships/hyperlink" Target="http://onlinecorrector.com.ua/%D1%83%D0%BF%D1%80%D0%BE%D0%B4%D0%BE%D0%B2%D0%B6" TargetMode="External"/><Relationship Id="rId1741" Type="http://schemas.openxmlformats.org/officeDocument/2006/relationships/hyperlink" Target="http://onlinecorrector.com.ua/%D0%B7%D0%B0-%D0%BA%D0%BE%D1%88%D1%82-%D0%B7%D0%B0%D0%B2%D0%B4%D1%8F%D0%BA%D0%B8-%D0%B2%D0%BD%D0%B0%D1%81%D0%BB%D1%96%D0%B4%D0%BE%D0%BA" TargetMode="External"/><Relationship Id="rId1979" Type="http://schemas.openxmlformats.org/officeDocument/2006/relationships/hyperlink" Target="http://onlinecorrector.com.ua/%D0%B2%D0%B8%D0%BA%D0%BB%D0%B8%D0%BA%D0%B0%D1%82%D0%B8-%D1%96-%D1%81%D0%BF%D1%80%D0%B8%D1%87%D0%B8%D0%BD%D1%8F%D1%82%D0%B8" TargetMode="External"/><Relationship Id="rId3194" Type="http://schemas.openxmlformats.org/officeDocument/2006/relationships/hyperlink" Target="http://onlinecorrector.com.ua/%D1%96%D1%81%D0%BD%D1%83%D0%B2%D0%B0%D1%82%D0%B8-%D0%B1%D1%83%D1%82%D0%B8" TargetMode="External"/><Relationship Id="rId33" Type="http://schemas.openxmlformats.org/officeDocument/2006/relationships/hyperlink" Target="http://onlinecorrector.com.ua/%D0%B4%D0%BE%D0%B2%D0%BA%D1%96%D0%BB%D0%BB%D1%8F" TargetMode="External"/><Relationship Id="rId1601" Type="http://schemas.openxmlformats.org/officeDocument/2006/relationships/hyperlink" Target="http://onlinecorrector.com.ua/%D1%81%D0%BF%D1%80%D0%B8%D1%87%D0%B8%D0%BD%D0%B5%D0%BD%D0%B8%D0%B9-%D1%8F%D0%BA%D1%89%D0%BE-%D0%BD%D0%B5%D0%B3%D0%B0%D1%82%D0%B8%D0%B2" TargetMode="External"/><Relationship Id="rId1839" Type="http://schemas.openxmlformats.org/officeDocument/2006/relationships/hyperlink" Target="http://onlinecorrector.com.ua/%D1%81%D1%82%D0%BE%D1%81%D1%83%D0%BD%D0%BE%D0%BA-%D1%81%D1%82%D0%B0%D0%B2%D0%BB%D0%B5%D0%BD%D0%BD%D1%8F-%D1%89%D0%BE%D0%B4%D0%BE" TargetMode="External"/><Relationship Id="rId3054" Type="http://schemas.openxmlformats.org/officeDocument/2006/relationships/hyperlink" Target="http://onlinecorrector.com.ua/%D0%B4%D0%BE%D0%B2%D0%BA%D1%96%D0%BB%D0%BB%D1%8F" TargetMode="External"/><Relationship Id="rId182" Type="http://schemas.openxmlformats.org/officeDocument/2006/relationships/hyperlink" Target="http://onlinecorrector.com.ua/%D0%BA%D0%BE%D0%BC%D0%B0-%D0%BF%D0%B5%D1%80%D0%B5%D0%B4-%D0%BF%D0%BE%D1%80%D1%96%D0%B2%D0%BD%D1%8F%D0%BB%D1%8C%D0%BD%D0%B8%D0%BC-%D0%B7%D0%B2%D0%BE%D1%80%D0%BE%D1%82%D0%BE%D0%BC" TargetMode="External"/><Relationship Id="rId1906" Type="http://schemas.openxmlformats.org/officeDocument/2006/relationships/hyperlink" Target="http://onlinecorrector.com.ua/%D0%B1%D1%96%D0%BB%D1%8F-%D0%BA%D1%80%D0%B0%D0%B9-%D0%B7%D0%B0-%D0%BF%D1%96%D0%B4-%D1%87%D0%B0%D1%81-%D1%83-%D1%80%D0%B0%D0%B7%D1%96" TargetMode="External"/><Relationship Id="rId3261" Type="http://schemas.openxmlformats.org/officeDocument/2006/relationships/hyperlink" Target="http://onlinecorrector.com.ua/ck-%D0%B2-%D1%96%D0%BD%D1%88%D0%BE%D0%BC%D0%BE%D0%B2%D0%BD%D0%B8%D1%85-%D1%81%D0%BB%D0%BE%D0%B2%D0%B0%D1%85" TargetMode="External"/><Relationship Id="rId3359" Type="http://schemas.openxmlformats.org/officeDocument/2006/relationships/hyperlink" Target="http://onlinecorrector.com.ua/%D1%97%D1%85-%D1%96-%D1%97%D1%85%D0%BD%D1%96%D0%B9" TargetMode="External"/><Relationship Id="rId487" Type="http://schemas.openxmlformats.org/officeDocument/2006/relationships/hyperlink" Target="http://onlinecorrector.com.ua/%D1%89%D0%BE%D0%B4%D0%BE-%D0%BF%D1%80%D0%BE-%D0%BF%D0%BE%D1%80%D1%96%D0%B2%D0%BD%D1%8F%D0%BD%D0%BE" TargetMode="External"/><Relationship Id="rId694" Type="http://schemas.openxmlformats.org/officeDocument/2006/relationships/hyperlink" Target="http://onlinecorrector.com.ua/%D0%B1%D1%83%D1%82%D0%B8-%D0%BF%D0%B5%D1%80%D0%B5%D0%B1%D1%83%D0%B2%D0%B0%D1%82%D0%B8-%D0%BC%D1%96%D1%81%D1%82%D0%B8%D1%82%D0%B8%D1%81%D1%8F" TargetMode="External"/><Relationship Id="rId2070" Type="http://schemas.openxmlformats.org/officeDocument/2006/relationships/hyperlink" Target="http://onlinecorrector.com.ua/%D1%86%D0%B5%D0%B9-%D0%B7%D0%B0%D0%B4%D0%B0%D0%BD%D0%B8%D0%B9-%D0%BF%D1%80%D0%BE%D0%BF%D0%BE%D0%BD%D0%BE%D0%B2%D0%B0%D0%BD%D0%B8%D0%B9" TargetMode="External"/><Relationship Id="rId2168" Type="http://schemas.openxmlformats.org/officeDocument/2006/relationships/hyperlink" Target="http://onlinecorrector.com.ua/%D1%97%D1%85-%D1%96-%D1%97%D1%85%D0%BD%D1%96%D0%B9" TargetMode="External"/><Relationship Id="rId2375" Type="http://schemas.openxmlformats.org/officeDocument/2006/relationships/hyperlink" Target="http://onlinecorrector.com.ua/%D0%BC%D0%B0%D0%B9%D0%B4%D0%B0%D0%BD%D1%87%D0%B8%D0%BA-%D0%BF%D0%BB%D0%BE%D1%89%D0%B0" TargetMode="External"/><Relationship Id="rId3121" Type="http://schemas.openxmlformats.org/officeDocument/2006/relationships/hyperlink" Target="http://onlinecorrector.com.ua/%D0%B2%D0%B8%D0%B4%D1%96%D0%BB%D0%B5%D0%BD%D0%BD%D1%8F-%D0%BA%D0%BE%D0%BC%D0%B0%D0%BC%D0%B8-%D0%B2%D1%81%D1%82%D0%B0%D0%B2%D0%BD%D0%B8%D1%85-%D1%81%D0%BB%D1%96%D0%B2" TargetMode="External"/><Relationship Id="rId3219" Type="http://schemas.openxmlformats.org/officeDocument/2006/relationships/hyperlink" Target="http://onlinecorrector.com.ua/%D0%BD%D0%B8%D0%B7%D0%BA%D0%B0" TargetMode="External"/><Relationship Id="rId347" Type="http://schemas.openxmlformats.org/officeDocument/2006/relationships/hyperlink" Target="http://onlinecorrector.com.ua/%D0%B2%D0%B8%D0%BA%D0%BB%D0%B8%D0%BA%D0%B0%D1%82%D0%B8-%D1%96-%D1%81%D0%BF%D1%80%D0%B8%D1%87%D0%B8%D0%BD%D1%8F%D1%82%D0%B8" TargetMode="External"/><Relationship Id="rId999" Type="http://schemas.openxmlformats.org/officeDocument/2006/relationships/hyperlink" Target="http://onlinecorrector.com.ua/%D0%B7%D0%B0-%D0%B1%D1%80%D0%B0%D0%BA%D0%BE%D0%BC-%D0%B1%D1%80%D0%B0%D0%BA%D1%83%D1%94-%D0%BD%D0%B5%D0%BC%D0%B0%D1%94" TargetMode="External"/><Relationship Id="rId1184" Type="http://schemas.openxmlformats.org/officeDocument/2006/relationships/hyperlink" Target="http://onlinecorrector.com.ua/%D0%BF%D1%80%D0%B8%D0%B1%D0%BB%D0%B8%D0%B7%D0%BD%D0%BE-%D0%BC%D0%B0%D0%B9%D0%B6%D0%B5-%D0%BE%D1%80%D1%96%D1%94%D0%BD%D1%82%D0%BE%D0%B2%D0%BD%D0%BE" TargetMode="External"/><Relationship Id="rId2028" Type="http://schemas.openxmlformats.org/officeDocument/2006/relationships/hyperlink" Target="http://onlinecorrector.com.ua/%D0%B1%D1%96%D0%BB%D1%8F-%D0%BA%D1%80%D0%B0%D0%B9-%D0%B7%D0%B0-%D0%BF%D1%96%D0%B4-%D1%87%D0%B0%D1%81-%D1%83-%D1%80%D0%B0%D0%B7%D1%96" TargetMode="External"/><Relationship Id="rId2582" Type="http://schemas.openxmlformats.org/officeDocument/2006/relationships/hyperlink" Target="http://onlinecorrector.com.ua/%D0%B4%D0%B5%D1%8F%D0%BA%D0%B8%D0%B9-%D0%BF%D0%BE%D0%BE%D0%B4%D0%B8%D0%BD%D0%BE%D0%BA%D0%B8%D0%B9-%D0%B2%D1%96%D0%B4%D0%BE%D0%BA%D1%80%D0%B5%D0%BC%D0%BB%D0%B5%D0%BD%D0%B8%D0%B9" TargetMode="External"/><Relationship Id="rId2887" Type="http://schemas.openxmlformats.org/officeDocument/2006/relationships/hyperlink" Target="http://onlinecorrector.com.ua/%D1%83%D0%BF%D1%80%D0%BE%D0%B4%D0%BE%D0%B2%D0%B6" TargetMode="External"/><Relationship Id="rId554" Type="http://schemas.openxmlformats.org/officeDocument/2006/relationships/hyperlink" Target="http://onlinecorrector.com.ua/%D0%B7-%D0%BE%D0%B3%D0%BB%D1%8F%D0%B4%D1%83-%D0%BD%D0%B0" TargetMode="External"/><Relationship Id="rId761" Type="http://schemas.openxmlformats.org/officeDocument/2006/relationships/hyperlink" Target="http://onlinecorrector.com.ua/%D1%81%D0%BF%D1%80%D0%B8%D1%87%D0%B8%D0%BD%D0%B5%D0%BD%D0%B8%D0%B9-%D1%8F%D0%BA%D1%89%D0%BE-%D0%BD%D0%B5%D0%B3%D0%B0%D1%82%D0%B8%D0%B2" TargetMode="External"/><Relationship Id="rId859" Type="http://schemas.openxmlformats.org/officeDocument/2006/relationships/hyperlink" Target="http://onlinecorrector.com.ua/%D0%BC%D0%B0%D0%B9%D0%B4%D0%B0%D0%BD%D1%87%D0%B8%D0%BA-%D0%BF%D0%BB%D0%BE%D1%89%D0%B0" TargetMode="External"/><Relationship Id="rId1391" Type="http://schemas.openxmlformats.org/officeDocument/2006/relationships/hyperlink" Target="http://onlinecorrector.com.ua/%D0%B4%D0%B0%D0%B2%D0%B0%D1%82%D0%B8-%D0%B7%D0%BC%D0%BE%D0%B3%D1%83-%D0%BD%D0%B0%D0%B3%D0%BE%D0%B4%D1%83" TargetMode="External"/><Relationship Id="rId1489" Type="http://schemas.openxmlformats.org/officeDocument/2006/relationships/hyperlink" Target="http://onlinecorrector.com.ua/%D0%B2%D0%B8%D0%B4%D1%96%D0%BB%D0%B5%D0%BD%D0%BD%D1%8F-%D0%BA%D0%BE%D0%BC%D0%B0%D0%BC%D0%B8-%D0%B2%D1%81%D1%82%D0%B0%D0%B2%D0%BD%D0%B8%D1%85-%D1%81%D0%BB%D1%96%D0%B2" TargetMode="External"/><Relationship Id="rId1696" Type="http://schemas.openxmlformats.org/officeDocument/2006/relationships/hyperlink" Target="http://onlinecorrector.com.ua/%D1%81%D0%B2%D1%96%D0%B9%D1%81%D1%8C%D0%BA%D0%B8%D0%B9" TargetMode="External"/><Relationship Id="rId2235" Type="http://schemas.openxmlformats.org/officeDocument/2006/relationships/hyperlink" Target="http://onlinecorrector.com.ua/%D1%87%D0%B8%D0%BD%D0%BD%D0%B8%D0%BA" TargetMode="External"/><Relationship Id="rId2442" Type="http://schemas.openxmlformats.org/officeDocument/2006/relationships/hyperlink" Target="http://onlinecorrector.com.ua/%D0%BF%D0%BE-%D0%B4%D0%BE%D0%BF%D0%BE%D0%BC%D0%BE%D0%B3%D1%83" TargetMode="External"/><Relationship Id="rId207" Type="http://schemas.openxmlformats.org/officeDocument/2006/relationships/hyperlink" Target="http://onlinecorrector.com.ua/%D0%BC%D1%96%D1%80%D0%B0-%D0%B7%D0%B0%D1%85%D1%96%D0%B4" TargetMode="External"/><Relationship Id="rId414" Type="http://schemas.openxmlformats.org/officeDocument/2006/relationships/hyperlink" Target="http://onlinecorrector.com.ua/%D1%96%D1%81%D0%BD%D1%83%D0%B2%D0%B0%D1%82%D0%B8-%D0%B1%D1%83%D1%82%D0%B8" TargetMode="External"/><Relationship Id="rId621" Type="http://schemas.openxmlformats.org/officeDocument/2006/relationships/hyperlink" Target="http://onlinecorrector.com.ua/%D0%BF%D0%BE" TargetMode="External"/><Relationship Id="rId1044" Type="http://schemas.openxmlformats.org/officeDocument/2006/relationships/hyperlink" Target="http://onlinecorrector.com.ua/%D0%B1%D1%96%D0%BB%D1%8F-%D0%BA%D1%80%D0%B0%D0%B9-%D0%B7%D0%B0-%D0%BF%D1%96%D0%B4-%D1%87%D0%B0%D1%81-%D1%83-%D1%80%D0%B0%D0%B7%D1%96" TargetMode="External"/><Relationship Id="rId1251" Type="http://schemas.openxmlformats.org/officeDocument/2006/relationships/hyperlink" Target="http://onlinecorrector.com.ua/%D0%B1%D1%96%D0%BB%D1%8F-%D0%BA%D1%80%D0%B0%D0%B9-%D0%B7%D0%B0-%D0%BF%D1%96%D0%B4-%D1%87%D0%B0%D1%81-%D1%83-%D1%80%D0%B0%D0%B7%D1%96" TargetMode="External"/><Relationship Id="rId1349" Type="http://schemas.openxmlformats.org/officeDocument/2006/relationships/hyperlink" Target="http://onlinecorrector.com.ua/%D0%B2%D0%B8%D0%B4%D1%96%D0%BB%D0%B5%D0%BD%D0%BD%D1%8F-%D0%BA%D0%BE%D0%BC%D0%B0%D0%BC%D0%B8-%D0%B2%D1%81%D1%82%D0%B0%D0%B2%D0%BD%D0%B8%D1%85-%D1%81%D0%BB%D1%96%D0%B2" TargetMode="External"/><Relationship Id="rId2302" Type="http://schemas.openxmlformats.org/officeDocument/2006/relationships/hyperlink" Target="http://onlinecorrector.com.ua/%D0%B4%D0%B0%D0%B2%D0%B0%D1%82%D0%B8-%D0%B7%D0%BC%D0%BE%D0%B3%D1%83-%D0%BD%D0%B0%D0%B3%D0%BE%D0%B4%D1%83" TargetMode="External"/><Relationship Id="rId2747" Type="http://schemas.openxmlformats.org/officeDocument/2006/relationships/hyperlink" Target="http://onlinecorrector.com.ua/%D0%BF%D1%80%D0%BE%D1%94%D0%BA%D1%82-%D0%BF%D1%80%D0%BE%D1%94%D0%BA%D1%86%D1%96%D1%8F" TargetMode="External"/><Relationship Id="rId2954" Type="http://schemas.openxmlformats.org/officeDocument/2006/relationships/hyperlink" Target="http://onlinecorrector.com.ua/%D0%B1%D1%96%D0%BB%D1%8F-%D0%BA%D1%80%D0%B0%D0%B9-%D0%B7%D0%B0-%D0%BF%D1%96%D0%B4-%D1%87%D0%B0%D1%81-%D1%83-%D1%80%D0%B0%D0%B7%D1%96" TargetMode="External"/><Relationship Id="rId719" Type="http://schemas.openxmlformats.org/officeDocument/2006/relationships/image" Target="media/image4.png"/><Relationship Id="rId926" Type="http://schemas.openxmlformats.org/officeDocument/2006/relationships/hyperlink" Target="http://onlinecorrector.com.ua/%D1%80%D1%96%D0%B7%D0%BD%D0%BE%D0%B2%D0%B8%D0%B4-%D0%BA%D1%80%D0%B0%D1%94%D0%B2%D0%B8%D0%B4-%D0%BF%D0%BE%D1%81%D0%B2%D1%96%D0%B4%D0%BA%D0%B0-%D0%BE%D0%B1%D1%80%D0%B0%D0%B7-%D0%BF%D0%BB%D0%B0%D0%BD%D0%B8" TargetMode="External"/><Relationship Id="rId1111" Type="http://schemas.openxmlformats.org/officeDocument/2006/relationships/hyperlink" Target="http://onlinecorrector.com.ua/%D0%BF%D0%BE" TargetMode="External"/><Relationship Id="rId1556" Type="http://schemas.openxmlformats.org/officeDocument/2006/relationships/hyperlink" Target="http://onlinecorrector.com.ua/%D1%96%D1%81%D0%BD%D1%83%D0%B2%D0%B0%D1%82%D0%B8-%D0%B1%D1%83%D1%82%D0%B8" TargetMode="External"/><Relationship Id="rId1763" Type="http://schemas.openxmlformats.org/officeDocument/2006/relationships/hyperlink" Target="http://onlinecorrector.com.ua/%D0%B7%D1%83%D0%BC%D0%BE%D0%B2%D0%B8%D1%82%D0%B8-%D0%B7%D1%83%D0%BC%D0%BE%D0%B2%D0%BB%D0%B5%D0%BD%D0%BE" TargetMode="External"/><Relationship Id="rId1970" Type="http://schemas.openxmlformats.org/officeDocument/2006/relationships/hyperlink" Target="http://onlinecorrector.com.ua/%D1%82%D0%B0%D0%BA%D0%B8%D0%B9-%D1%83-%D0%BF%D0%B5%D1%80%D0%B5%D0%BB%D1%96%D0%BA%D1%83" TargetMode="External"/><Relationship Id="rId2607" Type="http://schemas.openxmlformats.org/officeDocument/2006/relationships/hyperlink" Target="http://onlinecorrector.com.ua/%D0%BF%D0%BE-%D0%B4%D0%BE%D0%BF%D0%BE%D0%BC%D0%BE%D0%B3%D1%83" TargetMode="External"/><Relationship Id="rId2814" Type="http://schemas.openxmlformats.org/officeDocument/2006/relationships/hyperlink" Target="http://onlinecorrector.com.ua/%D1%80%D1%96%D0%B7%D0%BD%D0%BE%D0%B2%D0%B8%D0%B4-%D0%BA%D1%80%D0%B0%D1%94%D0%B2%D0%B8%D0%B4-%D0%BF%D0%BE%D1%81%D0%B2%D1%96%D0%B4%D0%BA%D0%B0-%D0%BE%D0%B1%D1%80%D0%B0%D0%B7-%D0%BF%D0%BB%D0%B0%D0%BD%D0%B8" TargetMode="External"/><Relationship Id="rId55" Type="http://schemas.openxmlformats.org/officeDocument/2006/relationships/hyperlink" Target="http://onlinecorrector.com.ua/%D0%B4%D0%B0%D0%B2%D0%B0%D1%82%D0%B8-%D0%B7%D0%BC%D0%BE%D0%B3%D1%83-%D0%BD%D0%B0%D0%B3%D0%BE%D0%B4%D1%83" TargetMode="External"/><Relationship Id="rId1209" Type="http://schemas.openxmlformats.org/officeDocument/2006/relationships/hyperlink" Target="http://onlinecorrector.com.ua/%D0%B1%D1%96%D0%BB%D1%8C%D1%88-%D0%BD%D1%96%D0%B6-%D0%BF%D0%BE%D0%BD%D0%B0%D0%B4" TargetMode="External"/><Relationship Id="rId1416" Type="http://schemas.openxmlformats.org/officeDocument/2006/relationships/hyperlink" Target="http://onlinecorrector.com.ua/%D0%B1%D1%96%D0%BB%D1%8F-%D0%BA%D1%80%D0%B0%D0%B9-%D0%B7%D0%B0-%D0%BF%D1%96%D0%B4-%D1%87%D0%B0%D1%81-%D1%83-%D1%80%D0%B0%D0%B7%D1%96" TargetMode="External"/><Relationship Id="rId1623" Type="http://schemas.openxmlformats.org/officeDocument/2006/relationships/hyperlink" Target="http://onlinecorrector.com.ua/%D0%BA%D0%BE%D0%BC%D0%B0-%D0%B4%D0%BB%D1%8F-%D0%B2%D0%B8%D0%B4%D1%96%D0%BB%D0%B5%D0%BD%D0%BD%D1%8F-%D0%B7%D0%B2%D0%BE%D1%80%D0%BE%D1%82%D1%96%D0%B2" TargetMode="External"/><Relationship Id="rId1830" Type="http://schemas.openxmlformats.org/officeDocument/2006/relationships/hyperlink" Target="http://onlinecorrector.com.ua/%D0%B2%D0%B8%D0%B4%D1%96%D0%BB%D0%B5%D0%BD%D0%BD%D1%8F-%D0%BA%D0%BE%D0%BC%D0%B0%D0%BC%D0%B8-%D0%B2%D1%81%D1%82%D0%B0%D0%B2%D0%BD%D0%B8%D1%85-%D1%81%D0%BB%D1%96%D0%B2" TargetMode="External"/><Relationship Id="rId3076" Type="http://schemas.openxmlformats.org/officeDocument/2006/relationships/hyperlink" Target="http://onlinecorrector.com.ua/%D1%97%D1%85-%D1%96-%D1%97%D1%85%D0%BD%D1%96%D0%B9" TargetMode="External"/><Relationship Id="rId3283" Type="http://schemas.openxmlformats.org/officeDocument/2006/relationships/hyperlink" Target="http://onlinecorrector.com.ua/%D0%B7%D0%B0%D0%B2%D1%88%D0%B8%D1%80%D1%88%D0%BA%D0%B8" TargetMode="External"/><Relationship Id="rId1928" Type="http://schemas.openxmlformats.org/officeDocument/2006/relationships/hyperlink" Target="http://onlinecorrector.com.ua/%D0%BF%D0%BE-%D0%B8%D1%85-%D0%B0%D1%85-%D1%8F%D1%85" TargetMode="External"/><Relationship Id="rId2092" Type="http://schemas.openxmlformats.org/officeDocument/2006/relationships/hyperlink" Target="http://onlinecorrector.com.ua/%D0%BF%D0%BE-%D0%B4%D0%BE%D0%BF%D0%BE%D0%BC%D0%BE%D0%B3%D1%83" TargetMode="External"/><Relationship Id="rId3143" Type="http://schemas.openxmlformats.org/officeDocument/2006/relationships/hyperlink" Target="http://onlinecorrector.com.ua/%D0%BD%D0%B0%D1%81%D0%B0%D0%BC%D0%BF%D0%B5%D1%80%D0%B5%D0%B4-%D0%BF%D0%B5%D1%80%D0%B5%D0%B4%D1%83%D1%81%D1%96%D0%BC-%D1%89%D0%BE%D0%BD%D0%B0%D0%B9%D0%BF%D0%B5%D1%80%D1%88%D0%B5" TargetMode="External"/><Relationship Id="rId3350" Type="http://schemas.openxmlformats.org/officeDocument/2006/relationships/hyperlink" Target="http://onlinecorrector.com.ua/%D0%B1%D1%96%D0%BB%D1%8F-%D0%BA%D1%80%D0%B0%D0%B9-%D0%B7%D0%B0-%D0%BF%D1%96%D0%B4-%D1%87%D0%B0%D1%81-%D1%83-%D1%80%D0%B0%D0%B7%D1%96" TargetMode="External"/><Relationship Id="rId271" Type="http://schemas.openxmlformats.org/officeDocument/2006/relationships/hyperlink" Target="http://onlinecorrector.com.ua/%D0%BD%D0%B0%D0%BF%D1%80%D1%8F%D0%BC" TargetMode="External"/><Relationship Id="rId2397" Type="http://schemas.openxmlformats.org/officeDocument/2006/relationships/hyperlink" Target="http://onlinecorrector.com.ua/%D0%B1%D1%96%D0%BB%D1%8F-%D0%BA%D1%80%D0%B0%D0%B9-%D0%B7%D0%B0-%D0%BF%D1%96%D0%B4-%D1%87%D0%B0%D1%81-%D1%83-%D1%80%D0%B0%D0%B7%D1%96" TargetMode="External"/><Relationship Id="rId3003" Type="http://schemas.openxmlformats.org/officeDocument/2006/relationships/hyperlink" Target="http://onlinecorrector.com.ua/%D1%81%D1%82%D0%B0%D0%B2%D0%B8%D1%82%D0%B8%D1%81%D1%8F-%D0%BD%D0%B0%D0%BB%D0%B5%D0%B6%D0%B0%D1%82%D0%B8-%D1%81%D1%82%D0%BE%D1%81%D1%83%D0%B2%D0%B0%D1%82%D0%B8%D1%81%D1%8F" TargetMode="External"/><Relationship Id="rId131" Type="http://schemas.openxmlformats.org/officeDocument/2006/relationships/hyperlink" Target="http://onlinecorrector.com.ua/%D1%89%D0%BE%D0%B1-%D0%B4%D0%BB%D1%8F" TargetMode="External"/><Relationship Id="rId369" Type="http://schemas.openxmlformats.org/officeDocument/2006/relationships/hyperlink" Target="http://onlinecorrector.com.ua/%D0%BA%D0%BE%D0%BC%D0%B0-%D0%BC%D1%96%D0%B6-%D1%87%D0%B0%D1%81%D1%82%D0%B8%D0%BD%D0%B0%D0%BC%D0%B8-%D1%81%D0%BA%D0%BB%D0%B0%D0%B4%D0%BD%D0%BE%D0%B3%D0%BE-%D1%80%D0%B5%D1%87%D0%B5%D0%BD%D0%BD%D1%8F" TargetMode="External"/><Relationship Id="rId576" Type="http://schemas.openxmlformats.org/officeDocument/2006/relationships/hyperlink" Target="http://onlinecorrector.com.ua/%D0%BA%D0%BE%D0%BC%D0%B0-%D0%BF%D0%B5%D1%80%D0%B5%D0%B4-%D0%BF%D0%BE%D1%80%D1%96%D0%B2%D0%BD%D1%8F%D0%BB%D1%8C%D0%BD%D0%B8%D0%BC-%D0%B7%D0%B2%D0%BE%D1%80%D0%BE%D1%82%D0%BE%D0%BC" TargetMode="External"/><Relationship Id="rId783" Type="http://schemas.openxmlformats.org/officeDocument/2006/relationships/hyperlink" Target="http://onlinecorrector.com.ua/%D0%BD%D0%B0%D0%B9%D0%B2%D0%B8%D1%89%D0%B8%D0%B9-%D1%81%D1%82%D1%83%D0%BF%D1%96%D0%BD%D1%8C-%D0%BF%D0%BE%D1%80%D1%96%D0%B2%D0%BD%D1%8F%D0%BD%D0%BD%D1%8F" TargetMode="External"/><Relationship Id="rId990" Type="http://schemas.openxmlformats.org/officeDocument/2006/relationships/hyperlink" Target="http://onlinecorrector.com.ua/%D1%81%D0%BA%D0%BE%D1%80%D0%BE%D1%87%D0%B5%D0%BD%D0%BD%D1%8F-%D0%B1%D0%B5%D0%B7-%D0%BA%D1%80%D0%B0%D0%BF%D0%BA%D0%B8" TargetMode="External"/><Relationship Id="rId2257" Type="http://schemas.openxmlformats.org/officeDocument/2006/relationships/hyperlink" Target="http://onlinecorrector.com.ua/%D1%82%D0%B0%D0%BA-%D1%81%D0%B0%D0%BC%D0%BE-%D1%96-%D1%81%D0%BE%D0%B1%D1%96" TargetMode="External"/><Relationship Id="rId2464" Type="http://schemas.openxmlformats.org/officeDocument/2006/relationships/hyperlink" Target="http://onlinecorrector.com.ua/%D1%82%D0%B0%D0%BA%D0%B8%D0%B9-%D1%83-%D0%BF%D0%B5%D1%80%D0%B5%D0%BB%D1%96%D0%BA%D1%83" TargetMode="External"/><Relationship Id="rId2671" Type="http://schemas.openxmlformats.org/officeDocument/2006/relationships/hyperlink" Target="http://onlinecorrector.com.ua/%D1%89%D0%BE%D0%B4%D0%BE" TargetMode="External"/><Relationship Id="rId3210" Type="http://schemas.openxmlformats.org/officeDocument/2006/relationships/hyperlink" Target="http://onlinecorrector.com.ua/%D0%BA%D0%BE%D0%BC%D0%B0-%D0%BF%D0%B5%D1%80%D0%B5%D0%B4-%D0%BF%D0%BE%D1%80%D1%96%D0%B2%D0%BD%D1%8F%D0%BB%D1%8C%D0%BD%D0%B8%D0%BC-%D0%B7%D0%B2%D0%BE%D1%80%D0%BE%D1%82%D0%BE%D0%BC" TargetMode="External"/><Relationship Id="rId3308" Type="http://schemas.openxmlformats.org/officeDocument/2006/relationships/hyperlink" Target="http://onlinecorrector.com.ua/%D1%87%D0%B8%D0%BD%D0%BD%D0%B8%D0%BA" TargetMode="External"/><Relationship Id="rId229" Type="http://schemas.openxmlformats.org/officeDocument/2006/relationships/hyperlink" Target="http://onlinecorrector.com.ua/%D0%BA%D0%BE%D0%BC%D0%B0-%D0%BF%D0%B5%D1%80%D0%B5%D0%B4-%D0%BF%D0%BE%D1%80%D1%96%D0%B2%D0%BD%D1%8F%D0%BB%D1%8C%D0%BD%D0%B8%D0%BC-%D0%B7%D0%B2%D0%BE%D1%80%D0%BE%D1%82%D0%BE%D0%BC" TargetMode="External"/><Relationship Id="rId436" Type="http://schemas.openxmlformats.org/officeDocument/2006/relationships/hyperlink" Target="http://onlinecorrector.com.ua/%D1%87%D0%B8%D0%BD%D0%BD%D0%B8%D0%BA" TargetMode="External"/><Relationship Id="rId643" Type="http://schemas.openxmlformats.org/officeDocument/2006/relationships/hyperlink" Target="http://onlinecorrector.com.ua/%D1%87%D0%B8%D0%BD%D0%BD%D0%B8%D0%BA" TargetMode="External"/><Relationship Id="rId1066" Type="http://schemas.openxmlformats.org/officeDocument/2006/relationships/hyperlink" Target="http://onlinecorrector.com.ua/%D0%B2%D0%B8%D0%BA%D0%BB%D0%B8%D0%BA%D0%B0%D1%82%D0%B8-%D1%96-%D1%81%D0%BF%D1%80%D0%B8%D1%87%D0%B8%D0%BD%D1%8F%D1%82%D0%B8" TargetMode="External"/><Relationship Id="rId1273" Type="http://schemas.openxmlformats.org/officeDocument/2006/relationships/hyperlink" Target="http://onlinecorrector.com.ua/%D0%BA%D0%BE%D0%BC%D0%B0-%D0%BF%D0%B5%D1%80%D0%B5%D0%B4-%D0%BF%D0%BE%D1%80%D1%96%D0%B2%D0%BD%D1%8F%D0%BB%D1%8C%D0%BD%D0%B8%D0%BC-%D0%B7%D0%B2%D0%BE%D1%80%D0%BE%D1%82%D0%BE%D0%BC" TargetMode="External"/><Relationship Id="rId1480" Type="http://schemas.openxmlformats.org/officeDocument/2006/relationships/hyperlink" Target="http://onlinecorrector.com.ua/%D0%BF%D1%80%D0%B8%D0%B7%D0%B2%D0%BE%D0%B4%D0%B8%D1%82%D0%B8-%D1%81%D0%BF%D1%80%D0%B8%D1%87%D0%B8%D0%BD%D1%8E%D0%B2%D0%B0%D1%82%D0%B8-%D0%BD%D0%B0%D0%B2%D0%BE%D0%B4%D0%B8%D1%82%D0%B8" TargetMode="External"/><Relationship Id="rId2117" Type="http://schemas.openxmlformats.org/officeDocument/2006/relationships/hyperlink" Target="http://onlinecorrector.com.ua/%D1%97%D1%85-%D1%96-%D1%97%D1%85%D0%BD%D1%96%D0%B9" TargetMode="External"/><Relationship Id="rId2324" Type="http://schemas.openxmlformats.org/officeDocument/2006/relationships/hyperlink" Target="http://onlinecorrector.com.ua/%D0%B4%D0%B0%D0%B2%D0%B0%D1%82%D0%B8-%D0%B7%D0%BC%D0%BE%D0%B3%D1%83-%D0%BD%D0%B0%D0%B3%D0%BE%D0%B4%D1%83" TargetMode="External"/><Relationship Id="rId2769" Type="http://schemas.openxmlformats.org/officeDocument/2006/relationships/hyperlink" Target="http://onlinecorrector.com.ua/%D1%82%D0%B0%D0%BA%D0%B8%D0%B9-%D1%83-%D0%BF%D0%B5%D1%80%D0%B5%D0%BB%D1%96%D0%BA%D1%83" TargetMode="External"/><Relationship Id="rId2976" Type="http://schemas.openxmlformats.org/officeDocument/2006/relationships/hyperlink" Target="http://onlinecorrector.com.ua/%D1%80%D1%96%D0%B7%D0%BD%D0%BE%D0%B2%D0%B8%D0%B4-%D0%BA%D1%80%D0%B0%D1%94%D0%B2%D0%B8%D0%B4-%D0%BF%D0%BE%D1%81%D0%B2%D1%96%D0%B4%D0%BA%D0%B0-%D0%BE%D0%B1%D1%80%D0%B0%D0%B7-%D0%BF%D0%BB%D0%B0%D0%BD%D0%B8" TargetMode="External"/><Relationship Id="rId850" Type="http://schemas.openxmlformats.org/officeDocument/2006/relationships/hyperlink" Target="http://onlinecorrector.com.ua/%D0%BC%D0%B0%D0%B9%D0%B4%D0%B0%D0%BD%D1%87%D0%B8%D0%BA-%D0%BF%D0%BB%D0%BE%D1%89%D0%B0" TargetMode="External"/><Relationship Id="rId948" Type="http://schemas.openxmlformats.org/officeDocument/2006/relationships/hyperlink" Target="http://onlinecorrector.com.ua/%D0%BF%D1%80%D0%B8%D0%B7%D0%B2%D0%B5%D1%81%D1%82%D0%B8-%D0%BD%D0%B0%D0%B2%D0%B5%D1%81%D1%82%D0%B8-%D0%BD%D0%B0%D0%B4%D0%B0%D1%82%D0%B8" TargetMode="External"/><Relationship Id="rId1133" Type="http://schemas.openxmlformats.org/officeDocument/2006/relationships/hyperlink" Target="http://onlinecorrector.com.ua/%D0%BD%D0%B8%D0%B7%D0%BA%D0%B0" TargetMode="External"/><Relationship Id="rId1578" Type="http://schemas.openxmlformats.org/officeDocument/2006/relationships/hyperlink" Target="http://onlinecorrector.com.ua/%D0%B7%D0%BD%D0%B0%D1%87%D1%83%D1%89%D1%96%D1%81%D1%82%D1%8C" TargetMode="External"/><Relationship Id="rId1785" Type="http://schemas.openxmlformats.org/officeDocument/2006/relationships/hyperlink" Target="http://onlinecorrector.com.ua/%D1%86%D0%B5%D0%B9-%D0%B7%D0%B0%D0%B4%D0%B0%D0%BD%D0%B8%D0%B9-%D0%BF%D1%80%D0%BE%D0%BF%D0%BE%D0%BD%D0%BE%D0%B2%D0%B0%D0%BD%D0%B8%D0%B9" TargetMode="External"/><Relationship Id="rId1992" Type="http://schemas.openxmlformats.org/officeDocument/2006/relationships/hyperlink" Target="http://onlinecorrector.com.ua/%D1%87%D0%B8%D0%BD%D0%BD%D0%B8%D0%BA" TargetMode="External"/><Relationship Id="rId2531" Type="http://schemas.openxmlformats.org/officeDocument/2006/relationships/hyperlink" Target="http://onlinecorrector.com.ua/%D0%BA%D0%BE%D0%BC%D0%B0-%D0%BC%D1%96%D0%B6-%D1%87%D0%B0%D1%81%D1%82%D0%B8%D0%BD%D0%B0%D0%BC%D0%B8-%D1%81%D0%BA%D0%BB%D0%B0%D0%B4%D0%BD%D0%BE%D0%B3%D0%BE-%D1%80%D0%B5%D1%87%D0%B5%D0%BD%D0%BD%D1%8F" TargetMode="External"/><Relationship Id="rId2629" Type="http://schemas.openxmlformats.org/officeDocument/2006/relationships/hyperlink" Target="http://onlinecorrector.com.ua/%D0%B4%D0%B0%D0%B2%D0%B0%D1%82%D0%B8-%D0%B7%D0%BC%D0%BE%D0%B3%D1%83-%D0%BD%D0%B0%D0%B3%D0%BE%D0%B4%D1%83" TargetMode="External"/><Relationship Id="rId2836" Type="http://schemas.openxmlformats.org/officeDocument/2006/relationships/hyperlink" Target="http://onlinecorrector.com.ua/%D0%BF%D1%80%D0%B8%D0%B7%D0%B2%D0%BE%D0%B4%D0%B8%D1%82%D0%B8-%D1%81%D0%BF%D1%80%D0%B8%D1%87%D0%B8%D0%BD%D1%8E%D0%B2%D0%B0%D1%82%D0%B8-%D0%BD%D0%B0%D0%B2%D0%BE%D0%B4%D0%B8%D1%82%D0%B8" TargetMode="External"/><Relationship Id="rId77" Type="http://schemas.openxmlformats.org/officeDocument/2006/relationships/hyperlink" Target="http://onlinecorrector.com.ua/%D0%BA%D0%BE%D0%BC%D0%B0-%D0%BF%D0%B5%D1%80%D0%B5%D0%B4-%D0%BF%D0%BE%D1%80%D1%96%D0%B2%D0%BD%D1%8F%D0%BB%D1%8C%D0%BD%D0%B8%D0%BC-%D0%B7%D0%B2%D0%BE%D1%80%D0%BE%D1%82%D0%BE%D0%BC" TargetMode="External"/><Relationship Id="rId503" Type="http://schemas.openxmlformats.org/officeDocument/2006/relationships/hyperlink" Target="http://onlinecorrector.com.ua/%D1%81%D0%B5%D1%80%D0%B5%D0%B4%D0%BE%D0%B2%D0%B8%D1%89%D0%B5" TargetMode="External"/><Relationship Id="rId710" Type="http://schemas.openxmlformats.org/officeDocument/2006/relationships/hyperlink" Target="http://onlinecorrector.com.ua/%D0%B7%D0%B0-%D0%B1%D1%80%D0%B0%D0%BA%D0%BE%D0%BC-%D0%B1%D1%80%D0%B0%D0%BA%D1%83%D1%94-%D0%BD%D0%B5%D0%BC%D0%B0%D1%94" TargetMode="External"/><Relationship Id="rId808" Type="http://schemas.openxmlformats.org/officeDocument/2006/relationships/hyperlink" Target="http://onlinecorrector.com.ua/%D0%BC%D0%B0%D1%82%D0%B8-%D0%B7%D0%B4%D0%B0%D1%82%D0%BD%D1%96%D1%81%D1%82%D1%8C-%D0%BE%D0%BF%D0%B0%D0%BD%D0%BE%D0%B2%D1%83%D0%B2%D0%B0%D1%82%D0%B8" TargetMode="External"/><Relationship Id="rId1340" Type="http://schemas.openxmlformats.org/officeDocument/2006/relationships/hyperlink" Target="http://onlinecorrector.com.ua/%D1%80%D1%96%D0%B7%D0%BD%D0%BE%D0%B2%D0%B8%D0%B4-%D0%BA%D1%80%D0%B0%D1%94%D0%B2%D0%B8%D0%B4-%D0%BF%D0%BE%D1%81%D0%B2%D1%96%D0%B4%D0%BA%D0%B0-%D0%BE%D0%B1%D1%80%D0%B0%D0%B7-%D0%BF%D0%BB%D0%B0%D0%BD%D0%B8" TargetMode="External"/><Relationship Id="rId1438" Type="http://schemas.openxmlformats.org/officeDocument/2006/relationships/hyperlink" Target="http://onlinecorrector.com.ua/%D0%BF%D0%BE-%D0%B4%D0%BE%D0%BF%D0%BE%D0%BC%D0%BE%D0%B3%D1%83" TargetMode="External"/><Relationship Id="rId1645" Type="http://schemas.openxmlformats.org/officeDocument/2006/relationships/hyperlink" Target="http://onlinecorrector.com.ua/%D1%87%D0%B5%D1%80%D0%B5%D0%B7-%D0%B7%D0%B0-%D0%B4%D0%BE%D0%BF%D0%BE%D0%BC%D0%BE%D0%B3%D0%BE%D1%8E-%D1%83-%D1%82%D0%B0%D0%BA%D0%B8%D0%B9-%D1%81%D0%BF%D0%BE%D1%81%D1%96%D0%B1" TargetMode="External"/><Relationship Id="rId3098" Type="http://schemas.openxmlformats.org/officeDocument/2006/relationships/hyperlink" Target="http://onlinecorrector.com.ua/%D0%B4%D0%B0%D0%B2%D0%B0%D1%82%D0%B8-%D0%B7%D0%BC%D0%BE%D0%B3%D1%83-%D0%BD%D0%B0%D0%B3%D0%BE%D0%B4%D1%83" TargetMode="External"/><Relationship Id="rId1200" Type="http://schemas.openxmlformats.org/officeDocument/2006/relationships/hyperlink" Target="http://onlinecorrector.com.ua/%D0%BE%D0%B1%D0%BE%D1%80%D0%BE%D0%BD%D0%B5%D1%86%D1%8C-%D0%B1%D0%BE%D1%80%D0%BE%D0%BD%D0%B8%D1%82%D0%B8-%D0%BE%D0%B1%D0%BE%D1%80%D0%BE%D0%BD%D1%8F%D1%82%D0%B8" TargetMode="External"/><Relationship Id="rId1852" Type="http://schemas.openxmlformats.org/officeDocument/2006/relationships/hyperlink" Target="http://onlinecorrector.com.ua/%D0%B7%D0%B4%D0%BE%D0%B1%D1%83%D0%B2%D0%B0%D1%82%D0%B8-%D0%B4%D1%96%D1%81%D1%82%D0%B0%D0%B2%D0%B0%D1%82%D0%B8-%D0%BD%D0%B0%D0%B1%D1%83%D0%B2%D0%B0%D1%82%D0%B8" TargetMode="External"/><Relationship Id="rId2903" Type="http://schemas.openxmlformats.org/officeDocument/2006/relationships/hyperlink" Target="http://onlinecorrector.com.ua/%D0%B1%D1%96%D0%BB%D1%8F-%D0%BA%D1%80%D0%B0%D0%B9-%D0%B7%D0%B0-%D0%BF%D1%96%D0%B4-%D1%87%D0%B0%D1%81-%D1%83-%D1%80%D0%B0%D0%B7%D1%96" TargetMode="External"/><Relationship Id="rId1505" Type="http://schemas.openxmlformats.org/officeDocument/2006/relationships/hyperlink" Target="http://onlinecorrector.com.ua/%D0%BF%D1%96%D0%B2-%D0%BE%D0%BA%D1%80%D0%B5%D0%BC%D0%BE" TargetMode="External"/><Relationship Id="rId1712" Type="http://schemas.openxmlformats.org/officeDocument/2006/relationships/hyperlink" Target="http://onlinecorrector.com.ua/%D0%B7%D0%B4%D0%B5%D0%B1%D1%96%D0%BB%D1%8C%D1%88%D0%BE%D0%B3%D0%BE" TargetMode="External"/><Relationship Id="rId3165" Type="http://schemas.openxmlformats.org/officeDocument/2006/relationships/hyperlink" Target="http://onlinecorrector.com.ua/%D0%B1%D1%96%D0%BB%D1%8F-%D0%BA%D1%80%D0%B0%D0%B9-%D0%B7%D0%B0-%D0%BF%D1%96%D0%B4-%D1%87%D0%B0%D1%81-%D1%83-%D1%80%D0%B0%D0%B7%D1%96" TargetMode="External"/><Relationship Id="rId3372" Type="http://schemas.openxmlformats.org/officeDocument/2006/relationships/hyperlink" Target="http://onlinecorrector.com.ua/%D0%B1%D1%96%D0%BB%D1%8F-%D0%BA%D1%80%D0%B0%D0%B9-%D0%B7%D0%B0-%D0%BF%D1%96%D0%B4-%D1%87%D0%B0%D1%81-%D1%83-%D1%80%D0%B0%D0%B7%D1%96" TargetMode="External"/><Relationship Id="rId293" Type="http://schemas.openxmlformats.org/officeDocument/2006/relationships/hyperlink" Target="http://onlinecorrector.com.ua/%D1%87%D0%B8%D0%BD%D0%BD%D0%B8%D0%BA" TargetMode="External"/><Relationship Id="rId2181" Type="http://schemas.openxmlformats.org/officeDocument/2006/relationships/hyperlink" Target="http://onlinecorrector.com.ua/%D0%B2%D0%B8%D0%B4%D1%96%D0%BB%D0%B5%D0%BD%D0%BD%D1%8F-%D0%BA%D0%BE%D0%BC%D0%B0%D0%BC%D0%B8-%D0%B2%D1%81%D1%82%D0%B0%D0%B2%D0%BD%D0%B8%D1%85-%D1%81%D0%BB%D1%96%D0%B2" TargetMode="External"/><Relationship Id="rId3025" Type="http://schemas.openxmlformats.org/officeDocument/2006/relationships/hyperlink" Target="http://onlinecorrector.com.ua/%D1%97%D1%85-%D1%96-%D1%97%D1%85%D0%BD%D1%96%D0%B9" TargetMode="External"/><Relationship Id="rId3232" Type="http://schemas.openxmlformats.org/officeDocument/2006/relationships/hyperlink" Target="http://onlinecorrector.com.ua/%D1%81%D0%BF%D1%96%D0%BB%D0%BA%D0%B0-%D1%82%D0%BE%D0%B2%D0%B0%D1%80%D0%B8%D1%81%D1%82%D0%B2%D0%BE-%D1%81%D0%BF%D1%96%D0%BB%D1%8C%D0%BD%D0%BE%D1%82%D0%B0" TargetMode="External"/><Relationship Id="rId153" Type="http://schemas.openxmlformats.org/officeDocument/2006/relationships/hyperlink" Target="http://onlinecorrector.com.ua/%D1%87%D0%B5%D1%80%D0%B5%D0%B7-%D0%B7%D0%B0-%D0%B4%D0%BE%D0%BF%D0%BE%D0%BC%D0%BE%D0%B3%D0%BE%D1%8E-%D1%83-%D1%82%D0%B0%D0%BA%D0%B8%D0%B9-%D1%81%D0%BF%D0%BE%D1%81%D1%96%D0%B1" TargetMode="External"/><Relationship Id="rId360" Type="http://schemas.openxmlformats.org/officeDocument/2006/relationships/hyperlink" Target="http://onlinecorrector.com.ua/%D1%87%D0%B8%D0%BD%D0%BD%D0%B8%D0%BA" TargetMode="External"/><Relationship Id="rId598" Type="http://schemas.openxmlformats.org/officeDocument/2006/relationships/hyperlink" Target="http://onlinecorrector.com.ua/%D0%B4%D0%BE%D0%B2%D0%BA%D1%96%D0%BB%D0%BB%D1%8F" TargetMode="External"/><Relationship Id="rId2041" Type="http://schemas.openxmlformats.org/officeDocument/2006/relationships/hyperlink" Target="http://onlinecorrector.com.ua/%D0%BF%D0%BE" TargetMode="External"/><Relationship Id="rId2279" Type="http://schemas.openxmlformats.org/officeDocument/2006/relationships/hyperlink" Target="http://onlinecorrector.com.ua/%D0%BA%D0%BE%D0%BC%D0%B0-%D0%BC%D1%96%D0%B6-%D1%87%D0%B0%D1%81%D1%82%D0%B8%D0%BD%D0%B0%D0%BC%D0%B8-%D1%81%D0%BA%D0%BB%D0%B0%D0%B4%D0%BD%D0%BE%D0%B3%D0%BE-%D1%80%D0%B5%D1%87%D0%B5%D0%BD%D0%BD%D1%8F" TargetMode="External"/><Relationship Id="rId2486" Type="http://schemas.openxmlformats.org/officeDocument/2006/relationships/hyperlink" Target="http://onlinecorrector.com.ua/%D1%81%D1%82%D0%B0%D0%B2%D0%B8%D1%82%D0%B8%D1%81%D1%8F-%D0%BD%D0%B0%D0%BB%D0%B5%D0%B6%D0%B0%D1%82%D0%B8-%D1%81%D1%82%D0%BE%D1%81%D1%83%D0%B2%D0%B0%D1%82%D0%B8%D1%81%D1%8F" TargetMode="External"/><Relationship Id="rId2693" Type="http://schemas.openxmlformats.org/officeDocument/2006/relationships/hyperlink" Target="http://onlinecorrector.com.ua/%D1%82%D0%B0%D0%BA%D0%B8%D0%B9-%D1%83-%D0%BF%D0%B5%D1%80%D0%B5%D0%BB%D1%96%D0%BA%D1%83" TargetMode="External"/><Relationship Id="rId220" Type="http://schemas.openxmlformats.org/officeDocument/2006/relationships/hyperlink" Target="http://onlinecorrector.com.ua/%D0%B2%D0%B8%D0%B4%D1%96%D0%BB%D0%B5%D0%BD%D0%BD%D1%8F-%D0%BA%D0%BE%D0%BC%D0%B0%D0%BC%D0%B8-%D0%B2%D1%81%D1%82%D0%B0%D0%B2%D0%BD%D0%B8%D1%85-%D1%81%D0%BB%D1%96%D0%B2" TargetMode="External"/><Relationship Id="rId458" Type="http://schemas.openxmlformats.org/officeDocument/2006/relationships/hyperlink" Target="http://onlinecorrector.com.ua/%D0%B4%D0%B5%D1%8F%D0%BA%D0%B8%D0%B9-%D0%BF%D0%BE%D0%BE%D0%B4%D0%B8%D0%BD%D0%BE%D0%BA%D0%B8%D0%B9-%D0%B2%D1%96%D0%B4%D0%BE%D0%BA%D1%80%D0%B5%D0%BC%D0%BB%D0%B5%D0%BD%D0%B8%D0%B9" TargetMode="External"/><Relationship Id="rId665" Type="http://schemas.openxmlformats.org/officeDocument/2006/relationships/hyperlink" Target="http://onlinecorrector.com.ua/%D1%86%D0%B5%D0%B9-%D0%B7%D0%B0%D0%B4%D0%B0%D0%BD%D0%B8%D0%B9-%D0%BF%D1%80%D0%BE%D0%BF%D0%BE%D0%BD%D0%BE%D0%B2%D0%B0%D0%BD%D0%B8%D0%B9" TargetMode="External"/><Relationship Id="rId872" Type="http://schemas.openxmlformats.org/officeDocument/2006/relationships/hyperlink" Target="http://onlinecorrector.com.ua/%D0%B1%D1%96%D0%BB%D1%8F-%D0%BA%D1%80%D0%B0%D0%B9-%D0%B7%D0%B0-%D0%BF%D1%96%D0%B4-%D1%87%D0%B0%D1%81-%D1%83-%D1%80%D0%B0%D0%B7%D1%96" TargetMode="External"/><Relationship Id="rId1088" Type="http://schemas.openxmlformats.org/officeDocument/2006/relationships/hyperlink" Target="http://onlinecorrector.com.ua/%D0%B7%D0%B0%D0%B2%D0%B2%D0%B8%D1%88%D0%BA%D0%B8" TargetMode="External"/><Relationship Id="rId1295" Type="http://schemas.openxmlformats.org/officeDocument/2006/relationships/hyperlink" Target="http://onlinecorrector.com.ua/%D1%82%D0%B0%D0%BA%D0%B8%D0%B9-%D1%83-%D0%BF%D0%B5%D1%80%D0%B5%D0%BB%D1%96%D0%BA%D1%83" TargetMode="External"/><Relationship Id="rId2139" Type="http://schemas.openxmlformats.org/officeDocument/2006/relationships/hyperlink" Target="http://onlinecorrector.com.ua/%D1%83%D0%BF%D1%80%D0%BE%D0%B4%D0%BE%D0%B2%D0%B6" TargetMode="External"/><Relationship Id="rId2346" Type="http://schemas.openxmlformats.org/officeDocument/2006/relationships/hyperlink" Target="http://onlinecorrector.com.ua/%D0%B4%D0%B0%D0%B2%D0%B0%D1%82%D0%B8-%D0%B7%D0%BC%D0%BE%D0%B3%D1%83-%D0%BD%D0%B0%D0%B3%D0%BE%D0%B4%D1%83" TargetMode="External"/><Relationship Id="rId2553" Type="http://schemas.openxmlformats.org/officeDocument/2006/relationships/hyperlink" Target="http://onlinecorrector.com.ua/%D1%80%D1%96%D0%B7%D0%BD%D0%BE%D0%B2%D0%B8%D0%B4-%D0%BA%D1%80%D0%B0%D1%94%D0%B2%D0%B8%D0%B4-%D0%BF%D0%BE%D1%81%D0%B2%D1%96%D0%B4%D0%BA%D0%B0-%D0%BE%D0%B1%D1%80%D0%B0%D0%B7-%D0%BF%D0%BB%D0%B0%D0%BD%D0%B8" TargetMode="External"/><Relationship Id="rId2760" Type="http://schemas.openxmlformats.org/officeDocument/2006/relationships/hyperlink" Target="http://onlinecorrector.com.ua/%D0%B2%D0%B8%D0%B4%D1%96%D0%BB%D0%B5%D0%BD%D0%BD%D1%8F-%D0%BA%D0%BE%D0%BC%D0%B0%D0%BC%D0%B8-%D0%B2%D1%81%D1%82%D0%B0%D0%B2%D0%BD%D0%B8%D1%85-%D1%81%D0%BB%D1%96%D0%B2" TargetMode="External"/><Relationship Id="rId2998" Type="http://schemas.openxmlformats.org/officeDocument/2006/relationships/hyperlink" Target="http://onlinecorrector.com.ua/%D0%B2%D0%B8%D0%B4%D1%96%D0%BB%D0%B5%D0%BD%D0%BD%D1%8F-%D0%BA%D0%BE%D0%BC%D0%B0%D0%BC%D0%B8-%D0%B2%D1%81%D1%82%D0%B0%D0%B2%D0%BD%D0%B8%D1%85-%D1%81%D0%BB%D1%96%D0%B2" TargetMode="External"/><Relationship Id="rId318" Type="http://schemas.openxmlformats.org/officeDocument/2006/relationships/hyperlink" Target="http://onlinecorrector.com.ua/%D0%BA%D0%BE%D0%BC%D0%B0-%D0%BF%D0%B5%D1%80%D0%B5%D0%B4-%D0%BF%D0%BE%D1%80%D1%96%D0%B2%D0%BD%D1%8F%D0%BB%D1%8C%D0%BD%D0%B8%D0%BC-%D0%B7%D0%B2%D0%BE%D1%80%D0%BE%D1%82%D0%BE%D0%BC" TargetMode="External"/><Relationship Id="rId525" Type="http://schemas.openxmlformats.org/officeDocument/2006/relationships/hyperlink" Target="http://onlinecorrector.com.ua/%D1%96%D1%81%D0%BD%D1%83%D0%B2%D0%B0%D1%82%D0%B8-%D0%B1%D1%83%D1%82%D0%B8" TargetMode="External"/><Relationship Id="rId732" Type="http://schemas.openxmlformats.org/officeDocument/2006/relationships/hyperlink" Target="http://onlinecorrector.com.ua/%D1%81%D1%82%D0%B0%D0%B2%D0%B8%D1%82%D0%B8%D1%81%D1%8F-%D0%BD%D0%B0%D0%BB%D0%B5%D0%B6%D0%B0%D1%82%D0%B8-%D1%81%D1%82%D0%BE%D1%81%D1%83%D0%B2%D0%B0%D1%82%D0%B8%D1%81%D1%8F" TargetMode="External"/><Relationship Id="rId1155" Type="http://schemas.openxmlformats.org/officeDocument/2006/relationships/hyperlink" Target="http://onlinecorrector.com.ua/%D0%B4%D0%B5%D1%8F%D0%BA%D0%B8%D0%B9-%D0%BF%D0%BE%D0%BE%D0%B4%D0%B8%D0%BD%D0%BE%D0%BA%D0%B8%D0%B9-%D0%B2%D1%96%D0%B4%D0%BE%D0%BA%D1%80%D0%B5%D0%BC%D0%BB%D0%B5%D0%BD%D0%B8%D0%B9" TargetMode="External"/><Relationship Id="rId1362" Type="http://schemas.openxmlformats.org/officeDocument/2006/relationships/hyperlink" Target="http://onlinecorrector.com.ua/%D0%B7%D0%B0%D0%BF%D0%B5%D1%80%D0%B5%D1%87%D0%BD%D0%B8%D0%B9-%D0%B2%D1%96%D0%B4_%D1%94%D0%BC%D0%BD%D0%B8%D0%B9" TargetMode="External"/><Relationship Id="rId2206" Type="http://schemas.openxmlformats.org/officeDocument/2006/relationships/hyperlink" Target="http://onlinecorrector.com.ua/%D0%B2%D0%B8%D0%BA%D0%BB%D0%B8%D0%BA%D0%B0%D1%82%D0%B8-%D1%96-%D1%81%D0%BF%D1%80%D0%B8%D1%87%D0%B8%D0%BD%D1%8F%D1%82%D0%B8" TargetMode="External"/><Relationship Id="rId2413" Type="http://schemas.openxmlformats.org/officeDocument/2006/relationships/hyperlink" Target="http://onlinecorrector.com.ua/%D1%97%D1%85-%D1%96-%D1%97%D1%85%D0%BD%D1%96%D0%B9" TargetMode="External"/><Relationship Id="rId2620" Type="http://schemas.openxmlformats.org/officeDocument/2006/relationships/hyperlink" Target="http://onlinecorrector.com.ua/%D0%BF%D0%BE" TargetMode="External"/><Relationship Id="rId2858" Type="http://schemas.openxmlformats.org/officeDocument/2006/relationships/hyperlink" Target="http://onlinecorrector.com.ua/%D1%87%D0%B8%D0%BD%D0%BD%D0%B8%D0%BA" TargetMode="External"/><Relationship Id="rId99" Type="http://schemas.openxmlformats.org/officeDocument/2006/relationships/hyperlink" Target="http://onlinecorrector.com.ua/%D0%B7%D0%BD%D0%B0%D1%87%D1%83%D1%89%D0%B8%D0%B9" TargetMode="External"/><Relationship Id="rId1015" Type="http://schemas.openxmlformats.org/officeDocument/2006/relationships/hyperlink" Target="http://onlinecorrector.com.ua/%D1%81%D0%BA%D0%BE%D1%80%D0%BE%D1%87%D0%B5%D0%BD%D0%BD%D1%8F-%D0%B1%D0%B5%D0%B7-%D0%BA%D1%80%D0%B0%D0%BF%D0%BA%D0%B8" TargetMode="External"/><Relationship Id="rId1222" Type="http://schemas.openxmlformats.org/officeDocument/2006/relationships/hyperlink" Target="http://onlinecorrector.com.ua/%D0%B2%D0%B8%D0%BA%D0%BB%D0%B8%D0%BA%D0%B0%D1%82%D0%B8-%D1%96-%D1%81%D0%BF%D1%80%D0%B8%D1%87%D0%B8%D0%BD%D1%8F%D1%82%D0%B8" TargetMode="External"/><Relationship Id="rId1667" Type="http://schemas.openxmlformats.org/officeDocument/2006/relationships/hyperlink" Target="http://onlinecorrector.com.ua/%D1%97%D1%85-%D1%96-%D1%97%D1%85%D0%BD%D1%96%D0%B9" TargetMode="External"/><Relationship Id="rId1874" Type="http://schemas.openxmlformats.org/officeDocument/2006/relationships/hyperlink" Target="http://onlinecorrector.com.ua/%D1%86%D0%B5%D0%B9-%D0%B7%D0%B0%D0%B4%D0%B0%D0%BD%D0%B8%D0%B9-%D0%BF%D1%80%D0%BE%D0%BF%D0%BE%D0%BD%D0%BE%D0%B2%D0%B0%D0%BD%D0%B8%D0%B9" TargetMode="External"/><Relationship Id="rId2718" Type="http://schemas.openxmlformats.org/officeDocument/2006/relationships/hyperlink" Target="http://onlinecorrector.com.ua/%D0%B4%D0%B5%D1%8F%D0%BA%D0%B8%D0%B9-%D0%BF%D0%BE%D0%BE%D0%B4%D0%B8%D0%BD%D0%BE%D0%BA%D0%B8%D0%B9-%D0%B2%D1%96%D0%B4%D0%BE%D0%BA%D1%80%D0%B5%D0%BC%D0%BB%D0%B5%D0%BD%D0%B8%D0%B9" TargetMode="External"/><Relationship Id="rId2925" Type="http://schemas.openxmlformats.org/officeDocument/2006/relationships/hyperlink" Target="http://onlinecorrector.com.ua/%D0%BA%D0%BE%D0%BC%D0%B0-%D0%BC%D1%96%D0%B6-%D1%87%D0%B0%D1%81%D1%82%D0%B8%D0%BD%D0%B0%D0%BC%D0%B8-%D1%81%D0%BA%D0%BB%D0%B0%D0%B4%D0%BD%D0%BE%D0%B3%D0%BE-%D1%80%D0%B5%D1%87%D0%B5%D0%BD%D0%BD%D1%8F" TargetMode="External"/><Relationship Id="rId1527" Type="http://schemas.openxmlformats.org/officeDocument/2006/relationships/hyperlink" Target="http://onlinecorrector.com.ua/%D1%89%D0%BE%D0%B1-%D0%B4%D0%BB%D1%8F" TargetMode="External"/><Relationship Id="rId1734" Type="http://schemas.openxmlformats.org/officeDocument/2006/relationships/hyperlink" Target="http://onlinecorrector.com.ua/%D0%B4%D0%B5%D1%8F%D0%BA%D0%B8%D0%B9-%D0%BF%D0%BE%D0%BE%D0%B4%D0%B8%D0%BD%D0%BE%D0%BA%D0%B8%D0%B9-%D0%B2%D1%96%D0%B4%D0%BE%D0%BA%D1%80%D0%B5%D0%BC%D0%BB%D0%B5%D0%BD%D0%B8%D0%B9" TargetMode="External"/><Relationship Id="rId1941" Type="http://schemas.openxmlformats.org/officeDocument/2006/relationships/image" Target="media/image15.png"/><Relationship Id="rId3187" Type="http://schemas.openxmlformats.org/officeDocument/2006/relationships/hyperlink" Target="http://onlinecorrector.com.ua/%D0%B1%D1%96%D0%BB%D1%8F-%D0%BA%D1%80%D0%B0%D0%B9-%D0%B7%D0%B0-%D0%BF%D1%96%D0%B4-%D1%87%D0%B0%D1%81-%D1%83-%D1%80%D0%B0%D0%B7%D1%96" TargetMode="External"/><Relationship Id="rId3394" Type="http://schemas.openxmlformats.org/officeDocument/2006/relationships/fontTable" Target="fontTable.xml"/><Relationship Id="rId26" Type="http://schemas.openxmlformats.org/officeDocument/2006/relationships/hyperlink" Target="http://onlinecorrector.com.ua/%D0%BA%D0%BE%D0%BC%D0%B0-%D0%B4%D0%BB%D1%8F-%D0%B2%D0%B8%D0%B4%D1%96%D0%BB%D0%B5%D0%BD%D0%BD%D1%8F-%D0%B7%D0%B2%D0%BE%D1%80%D0%BE%D1%82%D1%96%D0%B2" TargetMode="External"/><Relationship Id="rId3047" Type="http://schemas.openxmlformats.org/officeDocument/2006/relationships/hyperlink" Target="http://onlinecorrector.com.ua/%D0%BF%D1%80%D0%B8%D0%B1%D0%BB%D0%B8%D0%B7%D0%BD%D0%BE-%D0%BC%D0%B0%D0%B9%D0%B6%D0%B5-%D0%BE%D1%80%D1%96%D1%94%D0%BD%D1%82%D0%BE%D0%B2%D0%BD%D0%BE" TargetMode="External"/><Relationship Id="rId175" Type="http://schemas.openxmlformats.org/officeDocument/2006/relationships/hyperlink" Target="http://onlinecorrector.com.ua/%D0%BF%D0%BE-%D0%B4%D0%BE%D0%BF%D0%BE%D0%BC%D0%BE%D0%B3%D1%83" TargetMode="External"/><Relationship Id="rId1801" Type="http://schemas.openxmlformats.org/officeDocument/2006/relationships/hyperlink" Target="http://onlinecorrector.com.ua/%D0%BC%D0%B0%D1%82%D0%B8-%D0%BC%D1%83%D1%81%D0%B8%D1%82%D0%B8-%D0%B2%D0%B8%D0%BD%D0%B5%D0%BD" TargetMode="External"/><Relationship Id="rId3254" Type="http://schemas.openxmlformats.org/officeDocument/2006/relationships/hyperlink" Target="http://onlinecorrector.com.ua/%D0%BF%D0%BE" TargetMode="External"/><Relationship Id="rId382" Type="http://schemas.openxmlformats.org/officeDocument/2006/relationships/hyperlink" Target="http://onlinecorrector.com.ua/%D0%B4%D0%B0%D0%B2%D0%B0%D1%82%D0%B8-%D0%B7%D0%BC%D0%BE%D0%B3%D1%83-%D0%BD%D0%B0%D0%B3%D0%BE%D0%B4%D1%83" TargetMode="External"/><Relationship Id="rId687" Type="http://schemas.openxmlformats.org/officeDocument/2006/relationships/hyperlink" Target="http://onlinecorrector.com.ua/%D0%BE%D1%86%D1%96%D0%BD%D1%8E%D0%B2%D0%B0%D0%BD%D0%BD%D1%8F" TargetMode="External"/><Relationship Id="rId2063" Type="http://schemas.openxmlformats.org/officeDocument/2006/relationships/hyperlink" Target="http://onlinecorrector.com.ua/%D0%BC%D0%B0%D1%82%D0%B8-%D0%BC%D1%83%D1%81%D0%B8%D1%82%D0%B8-%D0%B2%D0%B8%D0%BD%D0%B5%D0%BD" TargetMode="External"/><Relationship Id="rId2270" Type="http://schemas.openxmlformats.org/officeDocument/2006/relationships/hyperlink" Target="http://onlinecorrector.com.ua/%D0%B4%D0%B5%D1%8F%D0%BA%D0%B8%D0%B9-%D0%BF%D0%BE%D0%BE%D0%B4%D0%B8%D0%BD%D0%BE%D0%BA%D0%B8%D0%B9-%D0%B2%D1%96%D0%B4%D0%BE%D0%BA%D1%80%D0%B5%D0%BC%D0%BB%D0%B5%D0%BD%D0%B8%D0%B9" TargetMode="External"/><Relationship Id="rId2368" Type="http://schemas.openxmlformats.org/officeDocument/2006/relationships/hyperlink" Target="http://onlinecorrector.com.ua/%D0%BC%D0%B0%D0%B9%D0%B4%D0%B0%D0%BD" TargetMode="External"/><Relationship Id="rId3114" Type="http://schemas.openxmlformats.org/officeDocument/2006/relationships/hyperlink" Target="http://onlinecorrector.com.ua/%D1%97%D1%85-%D1%96-%D1%97%D1%85%D0%BD%D1%96%D0%B9" TargetMode="External"/><Relationship Id="rId3321" Type="http://schemas.openxmlformats.org/officeDocument/2006/relationships/hyperlink" Target="http://onlinecorrector.com.ua/%D1%97%D1%85-%D1%96-%D1%97%D1%85%D0%BD%D1%96%D0%B9" TargetMode="External"/><Relationship Id="rId242" Type="http://schemas.openxmlformats.org/officeDocument/2006/relationships/hyperlink" Target="http://onlinecorrector.com.ua/%D0%B1%D1%96%D0%BB%D1%8F-%D0%BA%D1%80%D0%B0%D0%B9-%D0%B7%D0%B0-%D0%BF%D1%96%D0%B4-%D1%87%D0%B0%D1%81-%D1%83-%D1%80%D0%B0%D0%B7%D1%96" TargetMode="External"/><Relationship Id="rId894" Type="http://schemas.openxmlformats.org/officeDocument/2006/relationships/hyperlink" Target="http://onlinecorrector.com.ua/%D1%87%D0%B8%D0%BD%D0%BD%D0%B8%D0%BA" TargetMode="External"/><Relationship Id="rId1177" Type="http://schemas.openxmlformats.org/officeDocument/2006/relationships/hyperlink" Target="http://onlinecorrector.com.ua/%D0%BF%D0%BE%D0%BD%D0%B0%D0%B4" TargetMode="External"/><Relationship Id="rId2130" Type="http://schemas.openxmlformats.org/officeDocument/2006/relationships/hyperlink" Target="http://onlinecorrector.com.ua/%D0%BA%D0%BE%D0%BC%D0%B0-%D0%BC%D1%96%D0%B6-%D1%87%D0%B0%D1%81%D1%82%D0%B8%D0%BD%D0%B0%D0%BC%D0%B8-%D1%81%D0%BA%D0%BB%D0%B0%D0%B4%D0%BD%D0%BE%D0%B3%D0%BE-%D1%80%D0%B5%D1%87%D0%B5%D0%BD%D0%BD%D1%8F" TargetMode="External"/><Relationship Id="rId2575" Type="http://schemas.openxmlformats.org/officeDocument/2006/relationships/hyperlink" Target="http://onlinecorrector.com.ua/%D0%B4%D0%BE%D0%B1%D1%96%D1%80" TargetMode="External"/><Relationship Id="rId2782" Type="http://schemas.openxmlformats.org/officeDocument/2006/relationships/hyperlink" Target="http://onlinecorrector.com.ua/%D0%B1%D1%96%D0%BB%D1%8F-%D0%BA%D1%80%D0%B0%D0%B9-%D0%B7%D0%B0-%D0%BF%D1%96%D0%B4-%D1%87%D0%B0%D1%81-%D1%83-%D1%80%D0%B0%D0%B7%D1%96" TargetMode="External"/><Relationship Id="rId102" Type="http://schemas.openxmlformats.org/officeDocument/2006/relationships/hyperlink" Target="http://onlinecorrector.com.ua/%D1%81%D1%82%D0%B0%D0%B2%D0%B8%D1%82%D0%B8%D1%81%D1%8F-%D0%BD%D0%B0%D0%BB%D0%B5%D0%B6%D0%B0%D1%82%D0%B8-%D1%81%D1%82%D0%BE%D1%81%D1%83%D0%B2%D0%B0%D1%82%D0%B8%D1%81%D1%8F" TargetMode="External"/><Relationship Id="rId547" Type="http://schemas.openxmlformats.org/officeDocument/2006/relationships/hyperlink" Target="http://onlinecorrector.com.ua/%D0%BD%D0%B8%D0%B7%D0%BA%D0%B0" TargetMode="External"/><Relationship Id="rId754" Type="http://schemas.openxmlformats.org/officeDocument/2006/relationships/image" Target="media/image6.png"/><Relationship Id="rId961" Type="http://schemas.openxmlformats.org/officeDocument/2006/relationships/hyperlink" Target="http://onlinecorrector.com.ua/%D0%B1%D1%96%D0%BB%D1%8C%D1%88-%D0%BD%D1%96%D0%B6-%D0%BF%D0%BE%D0%BD%D0%B0%D0%B4" TargetMode="External"/><Relationship Id="rId1384" Type="http://schemas.openxmlformats.org/officeDocument/2006/relationships/hyperlink" Target="http://onlinecorrector.com.ua/%D1%89%D0%BE-%D2%91%D1%80%D1%83%D0%BD%D1%82%D1%83%D1%94%D1%82%D1%8C%D1%81%D1%8F-%D0%BD%D0%B0" TargetMode="External"/><Relationship Id="rId1591" Type="http://schemas.openxmlformats.org/officeDocument/2006/relationships/hyperlink" Target="http://onlinecorrector.com.ua/%D0%BA%D0%BE%D0%BC%D0%B0-%D0%BF%D0%B5%D1%80%D0%B5%D0%B4-%D0%BF%D0%BE%D1%80%D1%96%D0%B2%D0%BD%D1%8F%D0%BB%D1%8C%D0%BD%D0%B8%D0%BC-%D0%B7%D0%B2%D0%BE%D1%80%D0%BE%D1%82%D0%BE%D0%BC" TargetMode="External"/><Relationship Id="rId1689" Type="http://schemas.openxmlformats.org/officeDocument/2006/relationships/hyperlink" Target="http://onlinecorrector.com.ua/%D0%BC%D0%B0%D1%82%D0%B8-%D0%BC%D1%83%D1%81%D0%B8%D1%82%D0%B8-%D0%B2%D0%B8%D0%BD%D0%B5%D0%BD" TargetMode="External"/><Relationship Id="rId2228" Type="http://schemas.openxmlformats.org/officeDocument/2006/relationships/hyperlink" Target="http://onlinecorrector.com.ua/%D1%87%D0%B8%D0%BD%D0%BD%D0%B8%D0%BA" TargetMode="External"/><Relationship Id="rId2435" Type="http://schemas.openxmlformats.org/officeDocument/2006/relationships/hyperlink" Target="http://onlinecorrector.com.ua/%D0%B4%D0%B5%D1%8F%D0%BA%D0%B8%D0%B9-%D0%BF%D0%BE%D0%BE%D0%B4%D0%B8%D0%BD%D0%BE%D0%BA%D0%B8%D0%B9-%D0%B2%D1%96%D0%B4%D0%BE%D0%BA%D1%80%D0%B5%D0%BC%D0%BB%D0%B5%D0%BD%D0%B8%D0%B9" TargetMode="External"/><Relationship Id="rId2642" Type="http://schemas.openxmlformats.org/officeDocument/2006/relationships/hyperlink" Target="http://onlinecorrector.com.ua/%D0%B4%D0%B0%D0%B2%D0%B0%D1%82%D0%B8-%D0%B7%D0%BC%D0%BE%D0%B3%D1%83-%D0%BD%D0%B0%D0%B3%D0%BE%D0%B4%D1%83" TargetMode="External"/><Relationship Id="rId90" Type="http://schemas.openxmlformats.org/officeDocument/2006/relationships/hyperlink" Target="http://onlinecorrector.com.ua/%D0%B4%D0%BE%D0%B2%D0%BA%D1%96%D0%BB%D0%BB%D1%8F" TargetMode="External"/><Relationship Id="rId407" Type="http://schemas.openxmlformats.org/officeDocument/2006/relationships/hyperlink" Target="http://onlinecorrector.com.ua/%D0%BC%D1%96%D1%80%D0%B0-%D0%B7%D0%B0%D1%85%D1%96%D0%B4" TargetMode="External"/><Relationship Id="rId614" Type="http://schemas.openxmlformats.org/officeDocument/2006/relationships/hyperlink" Target="http://onlinecorrector.com.ua/%D0%BF%D0%B5%D1%80%D0%B5%D0%B2%D1%96%D1%80%D1%82%D0%B5-%D1%83%D0%B7%D0%B3%D0%BE%D0%B4%D0%B6%D0%B5%D0%BD%D0%BD%D1%8F-%D1%96%D0%B7-%D1%87%D0%B8%D1%81%D0%BB%D1%96%D0%B2%D0%BD%D0%B8%D0%BA%D0%BE%D0%BC" TargetMode="External"/><Relationship Id="rId821" Type="http://schemas.openxmlformats.org/officeDocument/2006/relationships/hyperlink" Target="http://onlinecorrector.com.ua/%D1%81%D0%B5%D1%80%D0%B5%D0%B4%D0%BE%D0%B2%D0%B8%D1%89%D0%B5" TargetMode="External"/><Relationship Id="rId1037" Type="http://schemas.openxmlformats.org/officeDocument/2006/relationships/hyperlink" Target="http://onlinecorrector.com.ua/%D0%BD%D0%B0%D0%B9%D0%B2%D0%B8%D1%89%D0%B8%D0%B9-%D1%81%D1%82%D1%83%D0%BF%D1%96%D0%BD%D1%8C-%D0%BF%D0%BE%D1%80%D1%96%D0%B2%D0%BD%D1%8F%D0%BD%D0%BD%D1%8F" TargetMode="External"/><Relationship Id="rId1244" Type="http://schemas.openxmlformats.org/officeDocument/2006/relationships/hyperlink" Target="http://onlinecorrector.com.ua/%D0%B2%D0%B8%D0%BA%D0%BB%D0%B8%D0%BA%D0%B0%D1%82%D0%B8-%D1%96-%D1%81%D0%BF%D1%80%D0%B8%D1%87%D0%B8%D0%BD%D1%8F%D1%82%D0%B8" TargetMode="External"/><Relationship Id="rId1451" Type="http://schemas.openxmlformats.org/officeDocument/2006/relationships/hyperlink" Target="http://onlinecorrector.com.ua/%D1%80%D1%96%D0%B7%D0%BD%D0%BE%D0%B2%D0%B8%D0%B4-%D0%BA%D1%80%D0%B0%D1%94%D0%B2%D0%B8%D0%B4-%D0%BF%D0%BE%D1%81%D0%B2%D1%96%D0%B4%D0%BA%D0%B0-%D0%BE%D0%B1%D1%80%D0%B0%D0%B7-%D0%BF%D0%BB%D0%B0%D0%BD%D0%B8" TargetMode="External"/><Relationship Id="rId1896" Type="http://schemas.openxmlformats.org/officeDocument/2006/relationships/hyperlink" Target="http://onlinecorrector.com.ua/%D0%B2%D0%B8%D0%B4%D1%96%D0%BB%D0%B5%D0%BD%D0%BD%D1%8F-%D0%BA%D0%BE%D0%BC%D0%B0%D0%BC%D0%B8-%D0%B2%D1%81%D1%82%D0%B0%D0%B2%D0%BD%D0%B8%D1%85-%D1%81%D0%BB%D1%96%D0%B2" TargetMode="External"/><Relationship Id="rId2502" Type="http://schemas.openxmlformats.org/officeDocument/2006/relationships/hyperlink" Target="http://onlinecorrector.com.ua/%D0%B2%D0%BA%D0%BB%D1%8E%D1%87%D0%BD%D0%BE-%D0%B7" TargetMode="External"/><Relationship Id="rId2947" Type="http://schemas.openxmlformats.org/officeDocument/2006/relationships/hyperlink" Target="http://onlinecorrector.com.ua/%D0%BF%D0%BE-%D0%B4%D0%BE%D0%BF%D0%BE%D0%BC%D0%BE%D0%B3%D1%83" TargetMode="External"/><Relationship Id="rId919" Type="http://schemas.openxmlformats.org/officeDocument/2006/relationships/hyperlink" Target="http://onlinecorrector.com.ua/%D0%BA%D0%BE%D0%BC%D0%B0-%D0%BF%D0%B5%D1%80%D0%B5%D0%B4-%D0%BF%D0%BE%D1%80%D1%96%D0%B2%D0%BD%D1%8F%D0%BB%D1%8C%D0%BD%D0%B8%D0%BC-%D0%B7%D0%B2%D0%BE%D1%80%D0%BE%D1%82%D0%BE%D0%BC" TargetMode="External"/><Relationship Id="rId1104" Type="http://schemas.openxmlformats.org/officeDocument/2006/relationships/hyperlink" Target="http://onlinecorrector.com.ua/%D0%BC%D0%B0%D1%82%D0%B8-%D0%BC%D1%83%D1%81%D0%B8%D1%82%D0%B8-%D0%B2%D0%B8%D0%BD%D0%B5%D0%BD" TargetMode="External"/><Relationship Id="rId1311" Type="http://schemas.openxmlformats.org/officeDocument/2006/relationships/hyperlink" Target="http://onlinecorrector.com.ua/%D0%B1%D1%96%D0%BB%D1%8F-%D0%BA%D1%80%D0%B0%D0%B9-%D0%B7%D0%B0-%D0%BF%D1%96%D0%B4-%D1%87%D0%B0%D1%81-%D1%83-%D1%80%D0%B0%D0%B7%D1%96" TargetMode="External"/><Relationship Id="rId1549" Type="http://schemas.openxmlformats.org/officeDocument/2006/relationships/hyperlink" Target="http://onlinecorrector.com.ua/%D0%B4%D0%BE%D0%B2%D0%BE%D0%B4%D0%B8%D1%82%D0%B8" TargetMode="External"/><Relationship Id="rId1756" Type="http://schemas.openxmlformats.org/officeDocument/2006/relationships/hyperlink" Target="http://onlinecorrector.com.ua/%D0%B2%D0%B8%D0%BA%D0%BB%D0%B8%D0%BA%D0%B0%D1%82%D0%B8-%D1%96-%D1%81%D0%BF%D1%80%D0%B8%D1%87%D0%B8%D0%BD%D1%8F%D1%82%D0%B8" TargetMode="External"/><Relationship Id="rId1963" Type="http://schemas.openxmlformats.org/officeDocument/2006/relationships/hyperlink" Target="http://onlinecorrector.com.ua/%D0%BF%D0%B5%D1%80%D0%B5%D0%B2%D1%96%D1%80%D1%82%D0%B5-%D1%83%D0%B7%D0%B3%D0%BE%D0%B4%D0%B6%D0%B5%D0%BD%D0%BD%D1%8F-%D1%96%D0%B7-%D1%87%D0%B8%D1%81%D0%BB%D1%96%D0%B2%D0%BD%D0%B8%D0%BA%D0%BE%D0%BC" TargetMode="External"/><Relationship Id="rId2807" Type="http://schemas.openxmlformats.org/officeDocument/2006/relationships/hyperlink" Target="http://onlinecorrector.com.ua/%D1%80%D1%96%D0%B7%D0%BD%D0%BE%D0%B2%D0%B8%D0%B4-%D0%BA%D1%80%D0%B0%D1%94%D0%B2%D0%B8%D0%B4-%D0%BF%D0%BE%D1%81%D0%B2%D1%96%D0%B4%D0%BA%D0%B0-%D0%BE%D0%B1%D1%80%D0%B0%D0%B7-%D0%BF%D0%BB%D0%B0%D0%BD%D0%B8" TargetMode="External"/><Relationship Id="rId48" Type="http://schemas.openxmlformats.org/officeDocument/2006/relationships/hyperlink" Target="http://onlinecorrector.com.ua/%D1%96%D0%BD%D1%88%D0%BE%D0%BC%D0%BE%D0%B2%D0%BD%D1%96-%D0%BA%D0%BE%D0%BC%D0%BF%D0%BE%D0%BD%D0%B5%D0%BD%D1%82%D0%B8-%D1%80%D0%B0%D0%B7%D0%BE%D0%BC" TargetMode="External"/><Relationship Id="rId1409" Type="http://schemas.openxmlformats.org/officeDocument/2006/relationships/hyperlink" Target="http://onlinecorrector.com.ua/%D0%B7%D0%B4%D1%96%D0%B1%D0%BD%D0%B8%D0%B9-%D1%82%D0%B0%D0%BB%D0%B0%D0%BD%D0%BE%D0%B2%D0%B8%D1%82%D0%B8%D0%B9" TargetMode="External"/><Relationship Id="rId1616" Type="http://schemas.openxmlformats.org/officeDocument/2006/relationships/hyperlink" Target="http://onlinecorrector.com.ua/%D0%B4%D0%B5%D1%8F%D0%BA%D0%B8%D0%B9-%D0%BF%D0%BE%D0%BE%D0%B4%D0%B8%D0%BD%D0%BE%D0%BA%D0%B8%D0%B9-%D0%B2%D1%96%D0%B4%D0%BE%D0%BA%D1%80%D0%B5%D0%BC%D0%BB%D0%B5%D0%BD%D0%B8%D0%B9" TargetMode="External"/><Relationship Id="rId1823" Type="http://schemas.openxmlformats.org/officeDocument/2006/relationships/hyperlink" Target="http://onlinecorrector.com.ua/%D1%87%D0%B8%D0%BD%D0%BD%D0%B8%D0%BA" TargetMode="External"/><Relationship Id="rId3069" Type="http://schemas.openxmlformats.org/officeDocument/2006/relationships/hyperlink" Target="http://onlinecorrector.com.ua/%D0%B7%D0%B4%D0%B5%D0%B1%D1%96%D0%BB%D1%8C%D1%88%D0%BE%D0%B3%D0%BE" TargetMode="External"/><Relationship Id="rId3276" Type="http://schemas.openxmlformats.org/officeDocument/2006/relationships/hyperlink" Target="http://onlinecorrector.com.ua/%D0%BA%D0%BE%D0%BC%D0%B0-%D0%B4%D0%BB%D1%8F-%D0%B2%D0%B8%D0%B4%D1%96%D0%BB%D0%B5%D0%BD%D0%BD%D1%8F-%D0%B7%D0%B2%D0%BE%D1%80%D0%BE%D1%82%D1%96%D0%B2" TargetMode="External"/><Relationship Id="rId197" Type="http://schemas.openxmlformats.org/officeDocument/2006/relationships/hyperlink" Target="http://onlinecorrector.com.ua/%D0%BF%D0%BE-%D0%B8%D1%85-%D0%B0%D1%85-%D1%8F%D1%85" TargetMode="External"/><Relationship Id="rId2085" Type="http://schemas.openxmlformats.org/officeDocument/2006/relationships/hyperlink" Target="http://onlinecorrector.com.ua/%D1%80%D1%96%D0%B7%D0%BD%D0%BE%D0%B2%D0%B8%D0%B4-%D0%BA%D1%80%D0%B0%D1%94%D0%B2%D0%B8%D0%B4-%D0%BF%D0%BE%D1%81%D0%B2%D1%96%D0%B4%D0%BA%D0%B0-%D0%BE%D0%B1%D1%80%D0%B0%D0%B7-%D0%BF%D0%BB%D0%B0%D0%BD%D0%B8" TargetMode="External"/><Relationship Id="rId2292" Type="http://schemas.openxmlformats.org/officeDocument/2006/relationships/hyperlink" Target="http://onlinecorrector.com.ua/%D0%BA%D0%BE%D0%BC%D0%B0-%D0%BC%D1%96%D0%B6-%D1%87%D0%B0%D1%81%D1%82%D0%B8%D0%BD%D0%B0%D0%BC%D0%B8-%D1%81%D0%BA%D0%BB%D0%B0%D0%B4%D0%BD%D0%BE%D0%B3%D0%BE-%D1%80%D0%B5%D1%87%D0%B5%D0%BD%D0%BD%D1%8F" TargetMode="External"/><Relationship Id="rId3136" Type="http://schemas.openxmlformats.org/officeDocument/2006/relationships/hyperlink" Target="http://onlinecorrector.com.ua/%D0%BE%D1%86%D1%96%D0%BD%D1%8E%D0%B2%D0%B0%D0%BD%D0%BD%D1%8F" TargetMode="External"/><Relationship Id="rId3343" Type="http://schemas.openxmlformats.org/officeDocument/2006/relationships/hyperlink" Target="http://onlinecorrector.com.ua/%D1%87%D0%B8%D0%BD%D0%BD%D0%B8%D0%BA" TargetMode="External"/><Relationship Id="rId264" Type="http://schemas.openxmlformats.org/officeDocument/2006/relationships/hyperlink" Target="http://onlinecorrector.com.ua/%D0%BD%D0%B0%D0%BF%D1%80%D1%8F%D0%BC" TargetMode="External"/><Relationship Id="rId471" Type="http://schemas.openxmlformats.org/officeDocument/2006/relationships/hyperlink" Target="http://onlinecorrector.com.ua/%D0%BE-%D0%BA%D0%BE%D1%82%D1%80%D1%96%D0%B9-%D0%B3%D0%BE%D0%B4%D0%B8%D0%BD%D1%96" TargetMode="External"/><Relationship Id="rId2152" Type="http://schemas.openxmlformats.org/officeDocument/2006/relationships/hyperlink" Target="http://onlinecorrector.com.ua/%D0%BA%D0%BE%D0%BC%D0%B0-%D0%BF%D0%B5%D1%80%D0%B5%D0%B4-%D0%BF%D0%BE%D1%80%D1%96%D0%B2%D0%BD%D1%8F%D0%BB%D1%8C%D0%BD%D0%B8%D0%BC-%D0%B7%D0%B2%D0%BE%D1%80%D0%BE%D1%82%D0%BE%D0%BC" TargetMode="External"/><Relationship Id="rId2597" Type="http://schemas.openxmlformats.org/officeDocument/2006/relationships/hyperlink" Target="http://onlinecorrector.com.ua/%D0%BF%D1%80%D0%B8%D0%B7%D0%B2%D0%B5%D1%81%D1%82%D0%B8-%D0%BD%D0%B0%D0%B2%D0%B5%D1%81%D1%82%D0%B8-%D0%BD%D0%B0%D0%B4%D0%B0%D1%82%D0%B8" TargetMode="External"/><Relationship Id="rId124" Type="http://schemas.openxmlformats.org/officeDocument/2006/relationships/hyperlink" Target="http://onlinecorrector.com.ua/%D0%BF%D0%BE-%D0%B8%D1%85-%D0%B0%D1%85-%D1%8F%D1%85" TargetMode="External"/><Relationship Id="rId569" Type="http://schemas.openxmlformats.org/officeDocument/2006/relationships/hyperlink" Target="http://onlinecorrector.com.ua/%D0%B2%D0%B5%D0%BB%D0%B8%D0%BA%D0%B8%D0%B9-%D1%87%D0%B8%D0%BC%D0%B0%D0%BB%D0%B8%D0%B9-%D0%B1%D1%83%D0%B9%D0%BD%D0%B8%D0%B9-%D0%B4%D0%BE%D1%80%D1%96%D0%B4%D0%BD%D0%B8%D0%B9" TargetMode="External"/><Relationship Id="rId776" Type="http://schemas.openxmlformats.org/officeDocument/2006/relationships/hyperlink" Target="http://onlinecorrector.com.ua/%D1%80%D1%96%D0%B7%D0%BD%D0%BE%D0%B2%D0%B8%D0%B4-%D0%BA%D1%80%D0%B0%D1%94%D0%B2%D0%B8%D0%B4-%D0%BF%D0%BE%D1%81%D0%B2%D1%96%D0%B4%D0%BA%D0%B0-%D0%BE%D0%B1%D1%80%D0%B0%D0%B7-%D0%BF%D0%BB%D0%B0%D0%BD%D0%B8" TargetMode="External"/><Relationship Id="rId983" Type="http://schemas.openxmlformats.org/officeDocument/2006/relationships/hyperlink" Target="http://onlinecorrector.com.ua/%D0%BF%D1%80%D0%B8%D0%B1%D0%BB%D0%B8%D0%B7%D0%BD%D0%BE-%D0%BC%D0%B0%D0%B9%D0%B6%D0%B5-%D0%BE%D1%80%D1%96%D1%94%D0%BD%D1%82%D0%BE%D0%B2%D0%BD%D0%BE" TargetMode="External"/><Relationship Id="rId1199" Type="http://schemas.openxmlformats.org/officeDocument/2006/relationships/hyperlink" Target="http://onlinecorrector.com.ua/%D0%B7%D0%B0%D0%B3%D0%B0%D0%BB%D0%BE%D0%BC" TargetMode="External"/><Relationship Id="rId2457" Type="http://schemas.openxmlformats.org/officeDocument/2006/relationships/hyperlink" Target="http://onlinecorrector.com.ua/%D0%B7%D0%B0-%D0%BA%D0%BE%D1%88%D1%82-%D0%B7%D0%B0%D0%B2%D0%B4%D1%8F%D0%BA%D0%B8-%D0%B2%D0%BD%D0%B0%D1%81%D0%BB%D1%96%D0%B4%D0%BE%D0%BA" TargetMode="External"/><Relationship Id="rId2664" Type="http://schemas.openxmlformats.org/officeDocument/2006/relationships/hyperlink" Target="http://onlinecorrector.com.ua/%D1%96-%D0%BF%D0%BE%D0%B4-%D1%96-%D1%82-%D1%96%D0%BD-%D1%82%D0%B0-%D1%96%D0%BD-%D1%82%D0%BE%D1%89%D0%BE" TargetMode="External"/><Relationship Id="rId3203" Type="http://schemas.openxmlformats.org/officeDocument/2006/relationships/hyperlink" Target="http://onlinecorrector.com.ua/%D0%B7%D0%B0%D0%B7%D0%BD%D0%B0%D1%87%D0%B0%D1%82%D0%B8-%D0%B2%D0%BA%D0%B0%D0%B7%D1%83%D0%B2%D0%B0%D1%82%D0%B8-%D1%81%D0%B2%D1%8F%D1%82%D0%BA%D1%83%D0%B2%D0%B0%D1%82%D0%B8" TargetMode="External"/><Relationship Id="rId331" Type="http://schemas.openxmlformats.org/officeDocument/2006/relationships/hyperlink" Target="http://onlinecorrector.com.ua/%D1%87%D0%B8%D0%BD%D0%BD%D0%B8%D0%BA" TargetMode="External"/><Relationship Id="rId429" Type="http://schemas.openxmlformats.org/officeDocument/2006/relationships/hyperlink" Target="http://onlinecorrector.com.ua/%D1%87%D0%B8%D0%BD%D0%BD%D0%B8%D0%BA" TargetMode="External"/><Relationship Id="rId636" Type="http://schemas.openxmlformats.org/officeDocument/2006/relationships/hyperlink" Target="http://onlinecorrector.com.ua/%D0%BE%D1%86%D1%96%D0%BD%D1%8E%D0%B2%D0%B0%D0%BD%D0%BD%D1%8F" TargetMode="External"/><Relationship Id="rId1059" Type="http://schemas.openxmlformats.org/officeDocument/2006/relationships/hyperlink" Target="http://onlinecorrector.com.ua/%D0%B4%D0%B5%D1%8F%D0%BA%D0%B8%D0%B9-%D0%BF%D0%BE%D0%BE%D0%B4%D0%B8%D0%BD%D0%BE%D0%BA%D0%B8%D0%B9-%D0%B2%D1%96%D0%B4%D0%BE%D0%BA%D1%80%D0%B5%D0%BC%D0%BB%D0%B5%D0%BD%D0%B8%D0%B9" TargetMode="External"/><Relationship Id="rId1266" Type="http://schemas.openxmlformats.org/officeDocument/2006/relationships/hyperlink" Target="http://onlinecorrector.com.ua/%D0%B2%D0%B8%D0%B4%D1%96%D0%BB%D0%B5%D0%BD%D0%BD%D1%8F-%D0%BA%D0%BE%D0%BC%D0%B0%D0%BC%D0%B8-%D0%B2%D1%81%D1%82%D0%B0%D0%B2%D0%BD%D0%B8%D1%85-%D1%81%D0%BB%D1%96%D0%B2" TargetMode="External"/><Relationship Id="rId1473" Type="http://schemas.openxmlformats.org/officeDocument/2006/relationships/hyperlink" Target="http://onlinecorrector.com.ua/%D0%BF%D1%80%D0%B8%D0%B1%D0%BB%D0%B8%D0%B7%D0%BD%D0%BE-%D0%BB%D0%B0%D0%B4" TargetMode="External"/><Relationship Id="rId2012" Type="http://schemas.openxmlformats.org/officeDocument/2006/relationships/hyperlink" Target="http://onlinecorrector.com.ua/%D0%BC%D0%B0%D0%BF%D0%B0-%D0%BA%D0%B0%D1%80%D1%82%D0%BA%D0%B0" TargetMode="External"/><Relationship Id="rId2317" Type="http://schemas.openxmlformats.org/officeDocument/2006/relationships/hyperlink" Target="http://onlinecorrector.com.ua/%D1%89%D0%BE%D0%B4%D0%BE" TargetMode="External"/><Relationship Id="rId2871" Type="http://schemas.openxmlformats.org/officeDocument/2006/relationships/hyperlink" Target="http://onlinecorrector.com.ua/%D0%B1%D1%96%D0%BB%D1%8F-%D0%BA%D1%80%D0%B0%D0%B9-%D0%B7%D0%B0-%D0%BF%D1%96%D0%B4-%D1%87%D0%B0%D1%81-%D1%83-%D1%80%D0%B0%D0%B7%D1%96" TargetMode="External"/><Relationship Id="rId2969" Type="http://schemas.openxmlformats.org/officeDocument/2006/relationships/hyperlink" Target="http://onlinecorrector.com.ua/%D0%BF%D1%80%D0%B8%D0%B7%D0%B2%D0%BE%D0%B4%D0%B8%D1%82%D0%B8-%D1%81%D0%BF%D1%80%D0%B8%D1%87%D0%B8%D0%BD%D1%8E%D0%B2%D0%B0%D1%82%D0%B8-%D0%BD%D0%B0%D0%B2%D0%BE%D0%B4%D0%B8%D1%82%D0%B8" TargetMode="External"/><Relationship Id="rId843" Type="http://schemas.openxmlformats.org/officeDocument/2006/relationships/hyperlink" Target="http://onlinecorrector.com.ua/%D1%82%D0%B0%D0%BA%D0%B8%D0%B9-%D1%83-%D0%BF%D0%B5%D1%80%D0%B5%D0%BB%D1%96%D0%BA%D1%83" TargetMode="External"/><Relationship Id="rId1126" Type="http://schemas.openxmlformats.org/officeDocument/2006/relationships/hyperlink" Target="http://onlinecorrector.com.ua/%D0%B4%D0%BE%D0%B2%D0%BA%D1%96%D0%BB%D0%BB%D1%8F" TargetMode="External"/><Relationship Id="rId1680" Type="http://schemas.openxmlformats.org/officeDocument/2006/relationships/hyperlink" Target="http://onlinecorrector.com.ua/%D0%BF%D0%B5%D1%80%D0%B5%D0%B2%D1%96%D1%80%D1%82%D0%B5-%D1%83%D0%B7%D0%B3%D0%BE%D0%B4%D0%B6%D0%B5%D0%BD%D0%BD%D1%8F-%D1%96%D0%B7-%D1%87%D0%B8%D1%81%D0%BB%D1%96%D0%B2%D0%BD%D0%B8%D0%BA%D0%BE%D0%BC" TargetMode="External"/><Relationship Id="rId1778" Type="http://schemas.openxmlformats.org/officeDocument/2006/relationships/hyperlink" Target="http://onlinecorrector.com.ua/%D1%80%D1%96%D0%B7%D0%BD%D0%BE%D0%B2%D0%B8%D0%B4-%D0%BA%D1%80%D0%B0%D1%94%D0%B2%D0%B8%D0%B4-%D0%BF%D0%BE%D1%81%D0%B2%D1%96%D0%B4%D0%BA%D0%B0-%D0%BE%D0%B1%D1%80%D0%B0%D0%B7-%D0%BF%D0%BB%D0%B0%D0%BD%D0%B8" TargetMode="External"/><Relationship Id="rId1985" Type="http://schemas.openxmlformats.org/officeDocument/2006/relationships/hyperlink" Target="http://onlinecorrector.com.ua/%D0%B1%D1%96%D0%BB%D1%8F-%D0%BA%D1%80%D0%B0%D0%B9-%D0%B7%D0%B0-%D0%BF%D1%96%D0%B4-%D1%87%D0%B0%D1%81-%D1%83-%D1%80%D0%B0%D0%B7%D1%96" TargetMode="External"/><Relationship Id="rId2524" Type="http://schemas.openxmlformats.org/officeDocument/2006/relationships/hyperlink" Target="http://onlinecorrector.com.ua/%D1%83%D0%BF%D1%80%D0%BE%D0%B4%D0%BE%D0%B2%D0%B6" TargetMode="External"/><Relationship Id="rId2731" Type="http://schemas.openxmlformats.org/officeDocument/2006/relationships/hyperlink" Target="http://onlinecorrector.com.ua/%D0%BF%D0%BE" TargetMode="External"/><Relationship Id="rId2829" Type="http://schemas.openxmlformats.org/officeDocument/2006/relationships/hyperlink" Target="http://onlinecorrector.com.ua/%D0%B7%D0%B0%D0%BF%D0%B5%D1%80%D0%B5%D1%87%D0%BD%D0%B8%D0%B9-%D0%B2%D1%96%D0%B4_%D1%94%D0%BC%D0%BD%D0%B8%D0%B9" TargetMode="External"/><Relationship Id="rId703" Type="http://schemas.openxmlformats.org/officeDocument/2006/relationships/hyperlink" Target="http://onlinecorrector.com.ua/%D0%BF%D0%BE-%D0%B8%D1%85-%D0%B0%D1%85-%D1%8F%D1%85" TargetMode="External"/><Relationship Id="rId910" Type="http://schemas.openxmlformats.org/officeDocument/2006/relationships/hyperlink" Target="http://onlinecorrector.com.ua/%D0%B4%D0%BE%D0%B1%D1%96%D1%80" TargetMode="External"/><Relationship Id="rId1333" Type="http://schemas.openxmlformats.org/officeDocument/2006/relationships/hyperlink" Target="http://onlinecorrector.com.ua/%D0%B2%D0%B8%D0%B4%D1%96%D0%BB%D0%B5%D0%BD%D0%BD%D1%8F-%D0%BA%D0%BE%D0%BC%D0%B0%D0%BC%D0%B8-%D0%B2%D1%81%D1%82%D0%B0%D0%B2%D0%BD%D0%B8%D1%85-%D1%81%D0%BB%D1%96%D0%B2" TargetMode="External"/><Relationship Id="rId1540" Type="http://schemas.openxmlformats.org/officeDocument/2006/relationships/hyperlink" Target="http://onlinecorrector.com.ua/%D0%B4%D0%BE%D0%B2%D0%BE%D0%B4%D0%B8%D1%82%D0%B8" TargetMode="External"/><Relationship Id="rId1638" Type="http://schemas.openxmlformats.org/officeDocument/2006/relationships/hyperlink" Target="http://onlinecorrector.com.ua/%D0%B2%D0%B8%D0%B4%D1%96%D0%BB%D0%B5%D0%BD%D0%BD%D1%8F-%D0%BA%D0%BE%D0%BC%D0%B0%D0%BC%D0%B8-%D0%B2%D1%81%D1%82%D0%B0%D0%B2%D0%BD%D0%B8%D1%85-%D1%81%D0%BB%D1%96%D0%B2" TargetMode="External"/><Relationship Id="rId1400" Type="http://schemas.openxmlformats.org/officeDocument/2006/relationships/hyperlink" Target="http://onlinecorrector.com.ua/%D0%B7%D0%B4%D0%B5%D0%B1%D1%96%D0%BB%D1%8C%D1%88%D0%BE%D0%B3%D0%BE" TargetMode="External"/><Relationship Id="rId1845" Type="http://schemas.openxmlformats.org/officeDocument/2006/relationships/hyperlink" Target="http://onlinecorrector.com.ua/%D1%80%D0%BE%D0%B7%D1%80%D0%BE%D0%B1%D0%BB%D0%B5%D0%BD%D0%BD%D1%8F" TargetMode="External"/><Relationship Id="rId3060" Type="http://schemas.openxmlformats.org/officeDocument/2006/relationships/hyperlink" Target="http://onlinecorrector.com.ua/%D0%B7%D0%B4%D1%96%D0%B1%D0%BD%D0%B8%D0%B9-%D1%82%D0%B0%D0%BB%D0%B0%D0%BD%D0%BE%D0%B2%D0%B8%D1%82%D0%B8%D0%B9" TargetMode="External"/><Relationship Id="rId3298" Type="http://schemas.openxmlformats.org/officeDocument/2006/relationships/hyperlink" Target="http://onlinecorrector.com.ua/%D0%BE%D1%86%D1%96%D0%BD%D1%8E%D0%B2%D0%B0%D0%BD%D0%BD%D1%8F" TargetMode="External"/><Relationship Id="rId1705" Type="http://schemas.openxmlformats.org/officeDocument/2006/relationships/hyperlink" Target="http://onlinecorrector.com.ua/%D0%B2%D0%B5%D0%BB%D0%B8%D0%BA%D0%B8%D0%B9-%D1%87%D0%B8%D0%BC%D0%B0%D0%BB%D0%B8%D0%B9-%D0%B1%D1%83%D0%B9%D0%BD%D0%B8%D0%B9-%D0%B4%D0%BE%D1%80%D1%96%D0%B4%D0%BD%D0%B8%D0%B9" TargetMode="External"/><Relationship Id="rId1912" Type="http://schemas.openxmlformats.org/officeDocument/2006/relationships/hyperlink" Target="http://onlinecorrector.com.ua/%D0%BC%D0%B0%D1%82%D0%B8-%D0%B7%D0%B4%D0%B0%D1%82%D0%BD%D1%96%D1%81%D1%82%D1%8C-%D0%BE%D0%BF%D0%B0%D0%BD%D0%BE%D0%B2%D1%83%D0%B2%D0%B0%D1%82%D0%B8" TargetMode="External"/><Relationship Id="rId3158" Type="http://schemas.openxmlformats.org/officeDocument/2006/relationships/hyperlink" Target="http://onlinecorrector.com.ua/%D0%B4%D0%B0%D0%B2%D0%B0%D1%82%D0%B8-%D0%B7%D0%BC%D0%BE%D0%B3%D1%83-%D0%BD%D0%B0%D0%B3%D0%BE%D0%B4%D1%83" TargetMode="External"/><Relationship Id="rId3365" Type="http://schemas.openxmlformats.org/officeDocument/2006/relationships/hyperlink" Target="http://onlinecorrector.com.ua/%D1%80%D1%96%D0%B7%D0%BD%D0%BE%D0%B2%D0%B8%D0%B4-%D0%BA%D1%80%D0%B0%D1%94%D0%B2%D0%B8%D0%B4-%D0%BF%D0%BE%D1%81%D0%B2%D1%96%D0%B4%D0%BA%D0%B0-%D0%BE%D0%B1%D1%80%D0%B0%D0%B7-%D0%BF%D0%BB%D0%B0%D0%BD%D0%B8" TargetMode="External"/><Relationship Id="rId286" Type="http://schemas.openxmlformats.org/officeDocument/2006/relationships/hyperlink" Target="http://onlinecorrector.com.ua/%D0%B7%D0%B4%D0%B5%D0%B1%D1%96%D0%BB%D1%8C%D1%88%D0%BE%D0%B3%D0%BE" TargetMode="External"/><Relationship Id="rId493" Type="http://schemas.openxmlformats.org/officeDocument/2006/relationships/hyperlink" Target="http://onlinecorrector.com.ua/%D0%B2%D0%B8%D0%BA%D0%BB%D0%B8%D0%BA%D0%B0%D1%82%D0%B8-%D1%96-%D1%81%D0%BF%D1%80%D0%B8%D1%87%D0%B8%D0%BD%D1%8F%D1%82%D0%B8" TargetMode="External"/><Relationship Id="rId2174" Type="http://schemas.openxmlformats.org/officeDocument/2006/relationships/hyperlink" Target="http://onlinecorrector.com.ua/%D0%B1%D1%96%D0%BB%D1%8F-%D0%BA%D1%80%D0%B0%D0%B9-%D0%B7%D0%B0-%D0%BF%D1%96%D0%B4-%D1%87%D0%B0%D1%81-%D1%83-%D1%80%D0%B0%D0%B7%D1%96" TargetMode="External"/><Relationship Id="rId2381" Type="http://schemas.openxmlformats.org/officeDocument/2006/relationships/hyperlink" Target="http://onlinecorrector.com.ua/%D0%BF%D0%BE" TargetMode="External"/><Relationship Id="rId3018" Type="http://schemas.openxmlformats.org/officeDocument/2006/relationships/hyperlink" Target="http://onlinecorrector.com.ua/%D0%B2%D0%B8%D0%B4%D1%96%D0%BB%D0%B5%D0%BD%D0%BD%D1%8F-%D0%BA%D0%BE%D0%BC%D0%B0%D0%BC%D0%B8-%D0%B2%D1%81%D1%82%D0%B0%D0%B2%D0%BD%D0%B8%D1%85-%D1%81%D0%BB%D1%96%D0%B2" TargetMode="External"/><Relationship Id="rId3225" Type="http://schemas.openxmlformats.org/officeDocument/2006/relationships/hyperlink" Target="http://onlinecorrector.com.ua/%D0%B4%D0%B5%D1%8F%D0%BA%D0%B8%D0%B9-%D0%BF%D0%BE%D0%BE%D0%B4%D0%B8%D0%BD%D0%BE%D0%BA%D0%B8%D0%B9-%D0%B2%D1%96%D0%B4%D0%BE%D0%BA%D1%80%D0%B5%D0%BC%D0%BB%D0%B5%D0%BD%D0%B8%D0%B9" TargetMode="External"/><Relationship Id="rId146" Type="http://schemas.openxmlformats.org/officeDocument/2006/relationships/hyperlink" Target="http://onlinecorrector.com.ua/%D0%B7%D0%B0%D0%B3%D0%B0%D0%BB%D0%BE%D0%BC" TargetMode="External"/><Relationship Id="rId353" Type="http://schemas.openxmlformats.org/officeDocument/2006/relationships/hyperlink" Target="http://onlinecorrector.com.ua/%D1%80%D1%96%D0%B7%D0%BD%D0%BE%D0%B2%D0%B8%D0%B4-%D0%BA%D1%80%D0%B0%D1%94%D0%B2%D0%B8%D0%B4-%D0%BF%D0%BE%D1%81%D0%B2%D1%96%D0%B4%D0%BA%D0%B0-%D0%BE%D0%B1%D1%80%D0%B0%D0%B7-%D0%BF%D0%BB%D0%B0%D0%BD%D0%B8" TargetMode="External"/><Relationship Id="rId560" Type="http://schemas.openxmlformats.org/officeDocument/2006/relationships/hyperlink" Target="http://onlinecorrector.com.ua/%D0%BD%D0%B8%D0%B7%D0%BA%D0%B0" TargetMode="External"/><Relationship Id="rId798" Type="http://schemas.openxmlformats.org/officeDocument/2006/relationships/hyperlink" Target="http://onlinecorrector.com.ua/%D0%BF%D0%BE" TargetMode="External"/><Relationship Id="rId1190" Type="http://schemas.openxmlformats.org/officeDocument/2006/relationships/hyperlink" Target="http://onlinecorrector.com.ua/%D1%81%D0%B5%D1%80%D0%B5%D0%B4%D0%BE%D0%B2%D0%B8%D1%89%D0%B5" TargetMode="External"/><Relationship Id="rId2034" Type="http://schemas.openxmlformats.org/officeDocument/2006/relationships/hyperlink" Target="http://onlinecorrector.com.ua/%D0%BC%D1%96%D1%80%D0%B0-%D0%B7%D0%B0%D1%85%D1%96%D0%B4" TargetMode="External"/><Relationship Id="rId2241" Type="http://schemas.openxmlformats.org/officeDocument/2006/relationships/hyperlink" Target="http://onlinecorrector.com.ua/%D1%86%D0%B5%D0%B9-%D0%B7%D0%B0%D0%B4%D0%B0%D0%BD%D0%B8%D0%B9-%D0%BF%D1%80%D0%BE%D0%BF%D0%BE%D0%BD%D0%BE%D0%B2%D0%B0%D0%BD%D0%B8%D0%B9" TargetMode="External"/><Relationship Id="rId2479" Type="http://schemas.openxmlformats.org/officeDocument/2006/relationships/hyperlink" Target="http://onlinecorrector.com.ua/%D0%BC%D0%B0%D1%82%D0%B8-%D0%BC%D1%83%D1%81%D0%B8%D1%82%D0%B8-%D0%B2%D0%B8%D0%BD%D0%B5%D0%BD" TargetMode="External"/><Relationship Id="rId2686" Type="http://schemas.openxmlformats.org/officeDocument/2006/relationships/hyperlink" Target="http://onlinecorrector.com.ua/%D0%BF%D0%BE" TargetMode="External"/><Relationship Id="rId2893" Type="http://schemas.openxmlformats.org/officeDocument/2006/relationships/hyperlink" Target="http://onlinecorrector.com.ua/%D0%BD%D0%B0%D1%81%D0%B0%D0%BC%D0%BF%D0%B5%D1%80%D0%B5%D0%B4-%D0%BF%D0%B5%D1%80%D0%B5%D0%B4%D1%83%D1%81%D1%96%D0%BC-%D1%89%D0%BE%D0%BD%D0%B0%D0%B9%D0%BF%D0%B5%D1%80%D1%88%D0%B5" TargetMode="External"/><Relationship Id="rId213" Type="http://schemas.openxmlformats.org/officeDocument/2006/relationships/hyperlink" Target="http://onlinecorrector.com.ua/%D0%BF%D0%BE" TargetMode="External"/><Relationship Id="rId420" Type="http://schemas.openxmlformats.org/officeDocument/2006/relationships/image" Target="media/image2.jpeg"/><Relationship Id="rId658" Type="http://schemas.openxmlformats.org/officeDocument/2006/relationships/hyperlink" Target="http://onlinecorrector.com.ua/%D0%B4%D0%B5%D1%8F%D0%BA%D0%B8%D0%B9-%D0%BF%D0%BE%D0%BE%D0%B4%D0%B8%D0%BD%D0%BE%D0%BA%D0%B8%D0%B9-%D0%B2%D1%96%D0%B4%D0%BE%D0%BA%D1%80%D0%B5%D0%BC%D0%BB%D0%B5%D0%BD%D0%B8%D0%B9" TargetMode="External"/><Relationship Id="rId865" Type="http://schemas.openxmlformats.org/officeDocument/2006/relationships/hyperlink" Target="http://onlinecorrector.com.ua/%D0%BC%D0%B0%D0%B9%D0%B4%D0%B0%D0%BD%D1%87%D0%B8%D0%BA-%D0%BF%D0%BB%D0%BE%D1%89%D0%B0" TargetMode="External"/><Relationship Id="rId1050" Type="http://schemas.openxmlformats.org/officeDocument/2006/relationships/hyperlink" Target="http://onlinecorrector.com.ua/%D0%B4%D0%BE%D0%B2%D0%BA%D1%96%D0%BB%D0%BB%D1%8F" TargetMode="External"/><Relationship Id="rId1288" Type="http://schemas.openxmlformats.org/officeDocument/2006/relationships/hyperlink" Target="http://onlinecorrector.com.ua/%D1%80%D1%96%D0%B7%D0%BD%D0%BE%D0%B2%D0%B8%D0%B4-%D0%BA%D1%80%D0%B0%D1%94%D0%B2%D0%B8%D0%B4-%D0%BF%D0%BE%D1%81%D0%B2%D1%96%D0%B4%D0%BA%D0%B0-%D0%BE%D0%B1%D1%80%D0%B0%D0%B7-%D0%BF%D0%BB%D0%B0%D0%BD%D0%B8" TargetMode="External"/><Relationship Id="rId1495" Type="http://schemas.openxmlformats.org/officeDocument/2006/relationships/hyperlink" Target="http://onlinecorrector.com.ua/%D0%B1%D1%96%D0%BB%D1%8F-%D0%BA%D1%80%D0%B0%D0%B9-%D0%B7%D0%B0-%D0%BF%D1%96%D0%B4-%D1%87%D0%B0%D1%81-%D1%83-%D1%80%D0%B0%D0%B7%D1%96" TargetMode="External"/><Relationship Id="rId2101" Type="http://schemas.openxmlformats.org/officeDocument/2006/relationships/hyperlink" Target="http://onlinecorrector.com.ua/%D1%82%D0%B0%D0%BA%D0%B8%D0%B9-%D1%83-%D0%BF%D0%B5%D1%80%D0%B5%D0%BB%D1%96%D0%BA%D1%83" TargetMode="External"/><Relationship Id="rId2339" Type="http://schemas.openxmlformats.org/officeDocument/2006/relationships/hyperlink" Target="http://onlinecorrector.com.ua/%D0%BA%D0%BE%D0%BC%D0%B0-%D0%BC%D1%96%D0%B6-%D1%87%D0%B0%D1%81%D1%82%D0%B8%D0%BD%D0%B0%D0%BC%D0%B8-%D1%81%D0%BA%D0%BB%D0%B0%D0%B4%D0%BD%D0%BE%D0%B3%D0%BE-%D1%80%D0%B5%D1%87%D0%B5%D0%BD%D0%BD%D1%8F" TargetMode="External"/><Relationship Id="rId2546" Type="http://schemas.openxmlformats.org/officeDocument/2006/relationships/hyperlink" Target="http://onlinecorrector.com.ua/%D1%81%D1%82%D0%B0%D0%B2%D0%B8%D1%82%D0%B8%D1%81%D1%8F-%D0%BD%D0%B0%D0%BB%D0%B5%D0%B6%D0%B0%D1%82%D0%B8-%D1%81%D1%82%D0%BE%D1%81%D1%83%D0%B2%D0%B0%D1%82%D0%B8%D1%81%D1%8F" TargetMode="External"/><Relationship Id="rId2753" Type="http://schemas.openxmlformats.org/officeDocument/2006/relationships/hyperlink" Target="http://onlinecorrector.com.ua/%D1%89%D0%BE%D0%B4%D0%BE-%D0%BF%D1%80%D0%BE-%D0%BF%D0%BE%D1%80%D1%96%D0%B2%D0%BD%D1%8F%D0%BD%D0%BE" TargetMode="External"/><Relationship Id="rId2960" Type="http://schemas.openxmlformats.org/officeDocument/2006/relationships/hyperlink" Target="http://onlinecorrector.com.ua/%D0%BA%D0%BE%D0%BC%D0%B0-%D0%B4%D0%BB%D1%8F-%D0%B2%D0%B8%D0%B4%D1%96%D0%BB%D0%B5%D0%BD%D0%BD%D1%8F-%D0%B7%D0%B2%D0%BE%D1%80%D0%BE%D1%82%D1%96%D0%B2" TargetMode="External"/><Relationship Id="rId518" Type="http://schemas.openxmlformats.org/officeDocument/2006/relationships/hyperlink" Target="http://onlinecorrector.com.ua/%D1%87%D0%B8%D0%BD%D0%BD%D0%B8%D0%BA" TargetMode="External"/><Relationship Id="rId725" Type="http://schemas.openxmlformats.org/officeDocument/2006/relationships/hyperlink" Target="http://onlinecorrector.com.ua/%D0%BA%D0%BE%D0%BC%D0%B0-%D0%B4%D0%BB%D1%8F-%D0%B2%D0%B8%D0%B4%D1%96%D0%BB%D0%B5%D0%BD%D0%BD%D1%8F-%D0%B7%D0%B2%D0%BE%D1%80%D0%BE%D1%82%D1%96%D0%B2" TargetMode="External"/><Relationship Id="rId932" Type="http://schemas.openxmlformats.org/officeDocument/2006/relationships/hyperlink" Target="http://onlinecorrector.com.ua/%D0%B2%D0%B8%D0%BA%D0%BB%D0%B8%D0%BA%D0%B0%D1%82%D0%B8-%D1%96-%D1%81%D0%BF%D1%80%D0%B8%D1%87%D0%B8%D0%BD%D1%8F%D1%82%D0%B8" TargetMode="External"/><Relationship Id="rId1148" Type="http://schemas.openxmlformats.org/officeDocument/2006/relationships/hyperlink" Target="http://onlinecorrector.com.ua/%D0%BF%D1%80%D0%B8%D0%BC%D1%96%D1%80%D0%BD%D0%B8%D0%BA" TargetMode="External"/><Relationship Id="rId1355" Type="http://schemas.openxmlformats.org/officeDocument/2006/relationships/hyperlink" Target="http://onlinecorrector.com.ua/%D0%BF%D0%BE" TargetMode="External"/><Relationship Id="rId1562" Type="http://schemas.openxmlformats.org/officeDocument/2006/relationships/hyperlink" Target="http://onlinecorrector.com.ua/%D0%B1%D1%83%D1%82%D0%B8-%D0%BF%D0%B5%D1%80%D0%B5%D0%B1%D1%83%D0%B2%D0%B0%D1%82%D0%B8-%D0%BC%D1%96%D1%81%D1%82%D0%B8%D1%82%D0%B8%D1%81%D1%8F" TargetMode="External"/><Relationship Id="rId2406" Type="http://schemas.openxmlformats.org/officeDocument/2006/relationships/hyperlink" Target="http://onlinecorrector.com.ua/%D1%97%D1%85-%D1%96-%D1%97%D1%85%D0%BD%D1%96%D0%B9" TargetMode="External"/><Relationship Id="rId2613" Type="http://schemas.openxmlformats.org/officeDocument/2006/relationships/hyperlink" Target="http://onlinecorrector.com.ua/%D0%BF%D0%BE" TargetMode="External"/><Relationship Id="rId1008" Type="http://schemas.openxmlformats.org/officeDocument/2006/relationships/hyperlink" Target="http://onlinecorrector.com.ua/%D0%B7%D0%B0%D0%B3%D0%B0%D0%BB%D0%BE%D0%BC" TargetMode="External"/><Relationship Id="rId1215" Type="http://schemas.openxmlformats.org/officeDocument/2006/relationships/hyperlink" Target="http://onlinecorrector.com.ua/%D0%BC%D0%B0%D1%82%D0%B8-%D0%BC%D1%83%D1%81%D0%B8%D1%82%D0%B8-%D0%B2%D0%B8%D0%BD%D0%B5%D0%BD" TargetMode="External"/><Relationship Id="rId1422" Type="http://schemas.openxmlformats.org/officeDocument/2006/relationships/hyperlink" Target="http://onlinecorrector.com.ua/%D0%B2%D0%B8%D0%B4%D1%96%D0%BB%D0%B5%D0%BD%D0%BD%D1%8F-%D0%BA%D0%BE%D0%BC%D0%B0%D0%BC%D0%B8-%D0%B2%D1%81%D1%82%D0%B0%D0%B2%D0%BD%D0%B8%D1%85-%D1%81%D0%BB%D1%96%D0%B2" TargetMode="External"/><Relationship Id="rId1867" Type="http://schemas.openxmlformats.org/officeDocument/2006/relationships/hyperlink" Target="http://onlinecorrector.com.ua/%D0%B7%D0%B0%D0%B7%D0%B2%D0%B8%D1%87%D0%B0%D0%B9" TargetMode="External"/><Relationship Id="rId2820" Type="http://schemas.openxmlformats.org/officeDocument/2006/relationships/hyperlink" Target="http://onlinecorrector.com.ua/%D1%80%D1%96%D0%B7%D0%BD%D0%BE%D0%B2%D0%B8%D0%B4-%D0%BA%D1%80%D0%B0%D1%94%D0%B2%D0%B8%D0%B4-%D0%BF%D0%BE%D1%81%D0%B2%D1%96%D0%B4%D0%BA%D0%B0-%D0%BE%D0%B1%D1%80%D0%B0%D0%B7-%D0%BF%D0%BB%D0%B0%D0%BD%D0%B8" TargetMode="External"/><Relationship Id="rId2918" Type="http://schemas.openxmlformats.org/officeDocument/2006/relationships/hyperlink" Target="http://onlinecorrector.com.ua/%D0%B2%D0%B8%D0%BA%D0%BB%D0%B8%D0%BA%D0%B0%D1%82%D0%B8-%D1%96-%D1%81%D0%BF%D1%80%D0%B8%D1%87%D0%B8%D0%BD%D1%8F%D1%82%D0%B8" TargetMode="External"/><Relationship Id="rId61" Type="http://schemas.openxmlformats.org/officeDocument/2006/relationships/hyperlink" Target="http://onlinecorrector.com.ua/%D0%BF%D0%BE-%D0%B4%D0%BE%D0%BF%D0%BE%D0%BC%D0%BE%D0%B3%D1%83" TargetMode="External"/><Relationship Id="rId1727" Type="http://schemas.openxmlformats.org/officeDocument/2006/relationships/hyperlink" Target="http://onlinecorrector.com.ua/%D1%80%D1%96%D0%B7%D0%BD%D0%BE%D0%B2%D0%B8%D0%B4-%D0%BA%D1%80%D0%B0%D1%94%D0%B2%D0%B8%D0%B4-%D0%BF%D0%BE%D1%81%D0%B2%D1%96%D0%B4%D0%BA%D0%B0-%D0%BE%D0%B1%D1%80%D0%B0%D0%B7-%D0%BF%D0%BB%D0%B0%D0%BD%D0%B8" TargetMode="External"/><Relationship Id="rId1934" Type="http://schemas.openxmlformats.org/officeDocument/2006/relationships/hyperlink" Target="http://onlinecorrector.com.ua/%D1%97%D1%85-%D1%96-%D1%97%D1%85%D0%BD%D1%96%D0%B9" TargetMode="External"/><Relationship Id="rId3082" Type="http://schemas.openxmlformats.org/officeDocument/2006/relationships/hyperlink" Target="http://onlinecorrector.com.ua/%D0%B7%D0%B4%D0%B5%D0%B1%D1%96%D0%BB%D1%8C%D1%88%D0%BE%D0%B3%D0%BE" TargetMode="External"/><Relationship Id="rId3387" Type="http://schemas.openxmlformats.org/officeDocument/2006/relationships/hyperlink" Target="http://onlinecorrector.com.ua/%D0%BA%D0%BE%D0%BC%D0%B0-%D0%BC%D1%96%D0%B6-%D1%87%D0%B0%D1%81%D1%82%D0%B8%D0%BD%D0%B0%D0%BC%D0%B8-%D1%81%D0%BA%D0%BB%D0%B0%D0%B4%D0%BD%D0%BE%D0%B3%D0%BE-%D1%80%D0%B5%D1%87%D0%B5%D0%BD%D0%BD%D1%8F" TargetMode="External"/><Relationship Id="rId19" Type="http://schemas.openxmlformats.org/officeDocument/2006/relationships/hyperlink" Target="http://onlinecorrector.com.ua/%D0%B4%D0%B5%D1%8F%D0%BA%D0%B8%D0%B9-%D0%BF%D0%BE%D0%BE%D0%B4%D0%B8%D0%BD%D0%BE%D0%BA%D0%B8%D0%B9-%D0%B2%D1%96%D0%B4%D0%BE%D0%BA%D1%80%D0%B5%D0%BC%D0%BB%D0%B5%D0%BD%D0%B8%D0%B9" TargetMode="External"/><Relationship Id="rId2196" Type="http://schemas.openxmlformats.org/officeDocument/2006/relationships/hyperlink" Target="http://onlinecorrector.com.ua/%D0%BA%D0%BE%D0%BC%D0%B0-%D0%BC%D1%96%D0%B6-%D1%87%D0%B0%D1%81%D1%82%D0%B8%D0%BD%D0%B0%D0%BC%D0%B8-%D1%81%D0%BA%D0%BB%D0%B0%D0%B4%D0%BD%D0%BE%D0%B3%D0%BE-%D1%80%D0%B5%D1%87%D0%B5%D0%BD%D0%BD%D1%8F" TargetMode="External"/><Relationship Id="rId168" Type="http://schemas.openxmlformats.org/officeDocument/2006/relationships/hyperlink" Target="http://onlinecorrector.com.ua/%D1%80%D1%96%D0%B7%D0%BD%D0%BE%D0%B2%D0%B8%D0%B4-%D0%BA%D1%80%D0%B0%D1%94%D0%B2%D0%B8%D0%B4-%D0%BF%D0%BE%D1%81%D0%B2%D1%96%D0%B4%D0%BA%D0%B0-%D0%BE%D0%B1%D1%80%D0%B0%D0%B7-%D0%BF%D0%BB%D0%B0%D0%BD%D0%B8" TargetMode="External"/><Relationship Id="rId3247" Type="http://schemas.openxmlformats.org/officeDocument/2006/relationships/hyperlink" Target="http://onlinecorrector.com.ua/%D1%86%D0%B5%D0%B9-%D0%B7%D0%B0%D0%B4%D0%B0%D0%BD%D0%B8%D0%B9-%D0%BF%D1%80%D0%BE%D0%BF%D0%BE%D0%BD%D0%BE%D0%B2%D0%B0%D0%BD%D0%B8%D0%B9" TargetMode="External"/><Relationship Id="rId375" Type="http://schemas.openxmlformats.org/officeDocument/2006/relationships/hyperlink" Target="http://onlinecorrector.com.ua/%D0%BC%D0%B0%D1%82%D0%B8-%D0%BC%D1%83%D1%81%D0%B8%D1%82%D0%B8-%D0%B2%D0%B8%D0%BD%D0%B5%D0%BD" TargetMode="External"/><Relationship Id="rId582" Type="http://schemas.openxmlformats.org/officeDocument/2006/relationships/hyperlink" Target="http://onlinecorrector.com.ua/%D0%B7%D0%B0%D0%B3%D0%B0%D0%BB%D0%BE%D0%BC" TargetMode="External"/><Relationship Id="rId2056" Type="http://schemas.openxmlformats.org/officeDocument/2006/relationships/hyperlink" Target="http://onlinecorrector.com.ua/%D0%B1%D1%96%D0%BB%D1%8F-%D0%BA%D1%80%D0%B0%D0%B9-%D0%B7%D0%B0-%D0%BF%D1%96%D0%B4-%D1%87%D0%B0%D1%81-%D1%83-%D1%80%D0%B0%D0%B7%D1%96" TargetMode="External"/><Relationship Id="rId2263" Type="http://schemas.openxmlformats.org/officeDocument/2006/relationships/hyperlink" Target="http://onlinecorrector.com.ua/%D0%B2%D0%B8%D0%BA%D0%BB%D0%B8%D0%BA%D0%B0%D1%82%D0%B8-%D1%96-%D1%81%D0%BF%D1%80%D0%B8%D1%87%D0%B8%D0%BD%D1%8F%D1%82%D0%B8" TargetMode="External"/><Relationship Id="rId2470" Type="http://schemas.openxmlformats.org/officeDocument/2006/relationships/hyperlink" Target="http://onlinecorrector.com.ua/%D0%BC%D0%B0%D1%82%D0%B8-%D0%BC%D1%83%D1%81%D0%B8%D1%82%D0%B8-%D0%B2%D0%B8%D0%BD%D0%B5%D0%BD" TargetMode="External"/><Relationship Id="rId3107" Type="http://schemas.openxmlformats.org/officeDocument/2006/relationships/hyperlink" Target="http://onlinecorrector.com.ua/%D0%B4%D0%BE%D0%B2%D0%BA%D1%96%D0%BB%D0%BB%D1%8F" TargetMode="External"/><Relationship Id="rId3314" Type="http://schemas.openxmlformats.org/officeDocument/2006/relationships/hyperlink" Target="http://onlinecorrector.com.ua/%D1%81%D1%82%D0%B0%D0%B2%D0%B8%D1%82%D0%B8%D1%81%D1%8F-%D0%BD%D0%B0%D0%BB%D0%B5%D0%B6%D0%B0%D1%82%D0%B8-%D1%81%D1%82%D0%BE%D1%81%D1%83%D0%B2%D0%B0%D1%82%D0%B8%D1%81%D1%8F" TargetMode="External"/><Relationship Id="rId3" Type="http://schemas.openxmlformats.org/officeDocument/2006/relationships/settings" Target="settings.xml"/><Relationship Id="rId235" Type="http://schemas.openxmlformats.org/officeDocument/2006/relationships/hyperlink" Target="http://onlinecorrector.com.ua/%D0%BF%D0%BE" TargetMode="External"/><Relationship Id="rId442" Type="http://schemas.openxmlformats.org/officeDocument/2006/relationships/hyperlink" Target="http://onlinecorrector.com.ua/%D1%96%D1%81%D0%BD%D1%83%D0%B2%D0%B0%D1%82%D0%B8-%D0%B1%D1%83%D1%82%D0%B8" TargetMode="External"/><Relationship Id="rId887" Type="http://schemas.openxmlformats.org/officeDocument/2006/relationships/hyperlink" Target="http://onlinecorrector.com.ua/%D0%BC%D0%B0%D1%82%D0%B8-%D0%BC%D1%83%D1%81%D0%B8%D1%82%D0%B8-%D0%B2%D0%B8%D0%BD%D0%B5%D0%BD" TargetMode="External"/><Relationship Id="rId1072" Type="http://schemas.openxmlformats.org/officeDocument/2006/relationships/hyperlink" Target="http://onlinecorrector.com.ua/%D1%89%D0%BE%D0%B1-%D0%B4%D0%BB%D1%8F" TargetMode="External"/><Relationship Id="rId2123" Type="http://schemas.openxmlformats.org/officeDocument/2006/relationships/hyperlink" Target="http://onlinecorrector.com.ua/%D0%BA%D0%BE%D0%BC%D0%B0-%D0%BF%D0%B5%D1%80%D0%B5%D0%B4-%D0%BF%D0%BE%D1%80%D1%96%D0%B2%D0%BD%D1%8F%D0%BB%D1%8C%D0%BD%D0%B8%D0%BC-%D0%B7%D0%B2%D0%BE%D1%80%D0%BE%D1%82%D0%BE%D0%BC" TargetMode="External"/><Relationship Id="rId2330" Type="http://schemas.openxmlformats.org/officeDocument/2006/relationships/hyperlink" Target="http://onlinecorrector.com.ua/%D0%B7%D0%B0-%D0%B1%D1%80%D0%B0%D0%BA%D0%BE%D0%BC-%D0%B1%D1%80%D0%B0%D0%BA%D1%83%D1%94-%D0%BD%D0%B5%D0%BC%D0%B0%D1%94" TargetMode="External"/><Relationship Id="rId2568" Type="http://schemas.openxmlformats.org/officeDocument/2006/relationships/hyperlink" Target="http://onlinecorrector.com.ua/%D0%B7%D0%B0-%D0%B1%D1%80%D0%B0%D0%BA%D0%BE%D0%BC-%D0%B1%D1%80%D0%B0%D0%BA%D1%83%D1%94-%D0%BD%D0%B5%D0%BC%D0%B0%D1%94" TargetMode="External"/><Relationship Id="rId2775" Type="http://schemas.openxmlformats.org/officeDocument/2006/relationships/hyperlink" Target="http://onlinecorrector.com.ua/%D1%81%D1%82%D0%B0%D0%B2%D0%B8%D1%82%D0%B8%D1%81%D1%8F-%D0%BD%D0%B0%D0%BB%D0%B5%D0%B6%D0%B0%D1%82%D0%B8-%D1%81%D1%82%D0%BE%D1%81%D1%83%D0%B2%D0%B0%D1%82%D0%B8%D1%81%D1%8F" TargetMode="External"/><Relationship Id="rId2982" Type="http://schemas.openxmlformats.org/officeDocument/2006/relationships/hyperlink" Target="http://onlinecorrector.com.ua/%D0%B1%D1%96%D0%BB%D1%8F-%D0%BA%D1%80%D0%B0%D0%B9-%D0%B7%D0%B0-%D0%BF%D1%96%D0%B4-%D1%87%D0%B0%D1%81-%D1%83-%D1%80%D0%B0%D0%B7%D1%96" TargetMode="External"/><Relationship Id="rId302" Type="http://schemas.openxmlformats.org/officeDocument/2006/relationships/hyperlink" Target="http://onlinecorrector.com.ua/%D1%83%D0%BF%D1%80%D0%BE%D0%B4%D0%BE%D0%B2%D0%B6" TargetMode="External"/><Relationship Id="rId747" Type="http://schemas.openxmlformats.org/officeDocument/2006/relationships/hyperlink" Target="http://onlinecorrector.com.ua/%D1%96%D1%81%D0%BD%D1%83%D0%B2%D0%B0%D1%82%D0%B8-%D0%B1%D1%83%D1%82%D0%B8" TargetMode="External"/><Relationship Id="rId954" Type="http://schemas.openxmlformats.org/officeDocument/2006/relationships/hyperlink" Target="http://onlinecorrector.com.ua/%D0%B2%D0%B8%D0%BA%D0%BB%D0%B8%D0%BA%D0%B0%D1%82%D0%B8-%D1%96-%D1%81%D0%BF%D1%80%D0%B8%D1%87%D0%B8%D0%BD%D1%8F%D1%82%D0%B8" TargetMode="External"/><Relationship Id="rId1377" Type="http://schemas.openxmlformats.org/officeDocument/2006/relationships/hyperlink" Target="http://onlinecorrector.com.ua/%D0%B1%D1%96%D0%BB%D1%8F-%D0%BA%D1%80%D0%B0%D0%B9-%D0%B7%D0%B0-%D0%BF%D1%96%D0%B4-%D1%87%D0%B0%D1%81-%D1%83-%D1%80%D0%B0%D0%B7%D1%96" TargetMode="External"/><Relationship Id="rId1584" Type="http://schemas.openxmlformats.org/officeDocument/2006/relationships/hyperlink" Target="http://onlinecorrector.com.ua/%D0%B1%D1%96%D0%BB%D1%8F-%D0%BA%D1%80%D0%B0%D0%B9-%D0%B7%D0%B0-%D0%BF%D1%96%D0%B4-%D1%87%D0%B0%D1%81-%D1%83-%D1%80%D0%B0%D0%B7%D1%96" TargetMode="External"/><Relationship Id="rId1791" Type="http://schemas.openxmlformats.org/officeDocument/2006/relationships/hyperlink" Target="http://onlinecorrector.com.ua/%D1%80%D1%96%D0%B7%D0%BD%D0%BE%D0%B2%D0%B8%D0%B4-%D0%BA%D1%80%D0%B0%D1%94%D0%B2%D0%B8%D0%B4-%D0%BF%D0%BE%D1%81%D0%B2%D1%96%D0%B4%D0%BA%D0%B0-%D0%BE%D0%B1%D1%80%D0%B0%D0%B7-%D0%BF%D0%BB%D0%B0%D0%BD%D0%B8" TargetMode="External"/><Relationship Id="rId2428" Type="http://schemas.openxmlformats.org/officeDocument/2006/relationships/hyperlink" Target="http://onlinecorrector.com.ua/%D0%B1%D1%96%D0%BB%D1%8F-%D0%BA%D1%80%D0%B0%D0%B9-%D0%B7%D0%B0-%D0%BF%D1%96%D0%B4-%D1%87%D0%B0%D1%81-%D1%83-%D1%80%D0%B0%D0%B7%D1%96" TargetMode="External"/><Relationship Id="rId2635" Type="http://schemas.openxmlformats.org/officeDocument/2006/relationships/hyperlink" Target="http://onlinecorrector.com.ua/%D0%BA%D0%BE%D0%BC%D0%B0-%D0%BC%D1%96%D0%B6-%D1%87%D0%B0%D1%81%D1%82%D0%B8%D0%BD%D0%B0%D0%BC%D0%B8-%D1%81%D0%BA%D0%BB%D0%B0%D0%B4%D0%BD%D0%BE%D0%B3%D0%BE-%D1%80%D0%B5%D1%87%D0%B5%D0%BD%D0%BD%D1%8F" TargetMode="External"/><Relationship Id="rId2842" Type="http://schemas.openxmlformats.org/officeDocument/2006/relationships/hyperlink" Target="http://onlinecorrector.com.ua/%D0%B7%D1%83%D0%BC%D0%BE%D0%B2%D0%B8%D1%82%D0%B8-%D0%B7%D1%83%D0%BC%D0%BE%D0%B2%D0%BB%D0%B5%D0%BD%D0%BE" TargetMode="External"/><Relationship Id="rId83" Type="http://schemas.openxmlformats.org/officeDocument/2006/relationships/hyperlink" Target="http://onlinecorrector.com.ua/%D1%87%D0%B8%D0%BD%D0%BD%D0%B8%D0%BA" TargetMode="External"/><Relationship Id="rId607" Type="http://schemas.openxmlformats.org/officeDocument/2006/relationships/hyperlink" Target="http://onlinecorrector.com.ua/%D0%BF%D1%80%D0%B8%D0%B7%D0%B2%D0%BE%D0%B4%D0%B8%D1%82%D0%B8-%D1%81%D0%BF%D1%80%D0%B8%D1%87%D0%B8%D0%BD%D1%8E%D0%B2%D0%B0%D1%82%D0%B8-%D0%BD%D0%B0%D0%B2%D0%BE%D0%B4%D0%B8%D1%82%D0%B8" TargetMode="External"/><Relationship Id="rId814" Type="http://schemas.openxmlformats.org/officeDocument/2006/relationships/hyperlink" Target="http://onlinecorrector.com.ua/%D0%B1%D1%96%D0%BB%D1%8F-%D0%BA%D1%80%D0%B0%D0%B9-%D0%B7%D0%B0-%D0%BF%D1%96%D0%B4-%D1%87%D0%B0%D1%81-%D1%83-%D1%80%D0%B0%D0%B7%D1%96" TargetMode="External"/><Relationship Id="rId1237" Type="http://schemas.openxmlformats.org/officeDocument/2006/relationships/hyperlink" Target="http://onlinecorrector.com.ua/%D1%81%D0%BA%D0%BE%D1%80%D0%BE%D1%87%D0%B5%D0%BD%D0%BD%D1%8F-%D0%B1%D0%B5%D0%B7-%D0%BA%D1%80%D0%B0%D0%BF%D0%BA%D0%B8" TargetMode="External"/><Relationship Id="rId1444" Type="http://schemas.openxmlformats.org/officeDocument/2006/relationships/hyperlink" Target="http://onlinecorrector.com.ua/%D0%B7%D0%B0%D0%B3%D0%B0%D0%BB%D0%BE%D0%BC" TargetMode="External"/><Relationship Id="rId1651" Type="http://schemas.openxmlformats.org/officeDocument/2006/relationships/hyperlink" Target="http://onlinecorrector.com.ua/%D1%81%D1%82%D0%BE%D1%81%D1%83%D0%BD%D0%BE%D0%BA-%D1%81%D1%82%D0%B0%D0%B2%D0%BB%D0%B5%D0%BD%D0%BD%D1%8F-%D1%89%D0%BE%D0%B4%D0%BE" TargetMode="External"/><Relationship Id="rId1889" Type="http://schemas.openxmlformats.org/officeDocument/2006/relationships/hyperlink" Target="http://onlinecorrector.com.ua/%D1%80%D1%96%D0%B7%D0%BD%D0%BE%D0%B2%D0%B8%D0%B4-%D0%BA%D1%80%D0%B0%D1%94%D0%B2%D0%B8%D0%B4-%D0%BF%D0%BE%D1%81%D0%B2%D1%96%D0%B4%D0%BA%D0%B0-%D0%BE%D0%B1%D1%80%D0%B0%D0%B7-%D0%BF%D0%BB%D0%B0%D0%BD%D0%B8" TargetMode="External"/><Relationship Id="rId2702" Type="http://schemas.openxmlformats.org/officeDocument/2006/relationships/hyperlink" Target="http://onlinecorrector.com.ua/%D0%B7%D1%83%D0%BC%D0%BE%D0%B2%D0%B8%D1%82%D0%B8-%D0%B7%D1%83%D0%BC%D0%BE%D0%B2%D0%BB%D0%B5%D0%BD%D0%BE" TargetMode="External"/><Relationship Id="rId1304" Type="http://schemas.openxmlformats.org/officeDocument/2006/relationships/hyperlink" Target="http://onlinecorrector.com.ua/%D0%BD%D0%B0%D1%81%D0%B0%D0%BC%D0%BF%D0%B5%D1%80%D0%B5%D0%B4-%D0%BF%D0%B5%D1%80%D0%B5%D0%B4%D1%83%D1%81%D1%96%D0%BC-%D1%89%D0%BE%D0%BD%D0%B0%D0%B9%D0%BF%D0%B5%D1%80%D1%88%D0%B5" TargetMode="External"/><Relationship Id="rId1511" Type="http://schemas.openxmlformats.org/officeDocument/2006/relationships/hyperlink" Target="http://onlinecorrector.com.ua/%D1%89%D0%BE%D0%B1-%D0%B4%D0%BB%D1%8F" TargetMode="External"/><Relationship Id="rId1749" Type="http://schemas.openxmlformats.org/officeDocument/2006/relationships/hyperlink" Target="http://onlinecorrector.com.ua/%D0%B1%D1%96%D0%BB%D1%8F-%D0%BA%D1%80%D0%B0%D0%B9-%D0%B7%D0%B0-%D0%BF%D1%96%D0%B4-%D1%87%D0%B0%D1%81-%D1%83-%D1%80%D0%B0%D0%B7%D1%96" TargetMode="External"/><Relationship Id="rId1956" Type="http://schemas.openxmlformats.org/officeDocument/2006/relationships/hyperlink" Target="http://onlinecorrector.com.ua/%D1%87%D0%B8%D0%BD%D0%BD%D0%B8%D0%BA" TargetMode="External"/><Relationship Id="rId3171" Type="http://schemas.openxmlformats.org/officeDocument/2006/relationships/hyperlink" Target="http://onlinecorrector.com.ua/%D0%BE%D1%86%D1%96%D0%BD%D1%8E%D0%B2%D0%B0%D0%BD%D0%BD%D1%8F" TargetMode="External"/><Relationship Id="rId1609" Type="http://schemas.openxmlformats.org/officeDocument/2006/relationships/hyperlink" Target="http://onlinecorrector.com.ua/%D0%B4%D0%B5%D1%8F%D0%BA%D0%B8%D0%B9-%D0%BF%D0%BE%D0%BE%D0%B4%D0%B8%D0%BD%D0%BE%D0%BA%D0%B8%D0%B9-%D0%B2%D1%96%D0%B4%D0%BE%D0%BA%D1%80%D0%B5%D0%BC%D0%BB%D0%B5%D0%BD%D0%B8%D0%B9" TargetMode="External"/><Relationship Id="rId1816" Type="http://schemas.openxmlformats.org/officeDocument/2006/relationships/hyperlink" Target="http://onlinecorrector.com.ua/%D0%B4%D0%B5%D1%8F%D0%BA%D0%B8%D0%B9-%D0%BF%D0%BE%D0%BE%D0%B4%D0%B8%D0%BD%D0%BE%D0%BA%D0%B8%D0%B9-%D0%B2%D1%96%D0%B4%D0%BE%D0%BA%D1%80%D0%B5%D0%BC%D0%BB%D0%B5%D0%BD%D0%B8%D0%B9" TargetMode="External"/><Relationship Id="rId3269" Type="http://schemas.openxmlformats.org/officeDocument/2006/relationships/hyperlink" Target="http://onlinecorrector.com.ua/%D1%82%D1%80%D0%B0%D0%BF%D0%BB%D1%8F%D1%82%D0%B8%D1%81%D1%8F" TargetMode="External"/><Relationship Id="rId10" Type="http://schemas.openxmlformats.org/officeDocument/2006/relationships/hyperlink" Target="http://onlinecorrector.com.ua/%D0%B4%D0%BE%D0%B2%D0%BA%D1%96%D0%BB%D0%BB%D1%8F" TargetMode="External"/><Relationship Id="rId397" Type="http://schemas.openxmlformats.org/officeDocument/2006/relationships/hyperlink" Target="http://onlinecorrector.com.ua/%D1%97%D1%85-%D1%96-%D1%97%D1%85%D0%BD%D1%96%D0%B9" TargetMode="External"/><Relationship Id="rId2078" Type="http://schemas.openxmlformats.org/officeDocument/2006/relationships/hyperlink" Target="http://onlinecorrector.com.ua/%D0%B7%D0%B0%D0%BC%D1%96%D0%BD%D0%B0-%D1%81%D1%8C-%D0%BD%D0%B0-%D1%81%D1%8F" TargetMode="External"/><Relationship Id="rId2285" Type="http://schemas.openxmlformats.org/officeDocument/2006/relationships/hyperlink" Target="http://onlinecorrector.com.ua/%D1%80%D1%96%D0%B7%D0%BD%D0%BE%D0%B2%D0%B8%D0%B4-%D0%BA%D1%80%D0%B0%D1%94%D0%B2%D0%B8%D0%B4-%D0%BF%D0%BE%D1%81%D0%B2%D1%96%D0%B4%D0%BA%D0%B0-%D0%BE%D0%B1%D1%80%D0%B0%D0%B7-%D0%BF%D0%BB%D0%B0%D0%BD%D0%B8" TargetMode="External"/><Relationship Id="rId2492" Type="http://schemas.openxmlformats.org/officeDocument/2006/relationships/hyperlink" Target="http://onlinecorrector.com.ua/%D0%B4%D0%B5%D1%8F%D0%BA%D0%B8%D0%B9-%D0%BF%D0%BE%D0%BE%D0%B4%D0%B8%D0%BD%D0%BE%D0%BA%D0%B8%D0%B9-%D0%B2%D1%96%D0%B4%D0%BE%D0%BA%D1%80%D0%B5%D0%BC%D0%BB%D0%B5%D0%BD%D0%B8%D0%B9" TargetMode="External"/><Relationship Id="rId3031" Type="http://schemas.openxmlformats.org/officeDocument/2006/relationships/hyperlink" Target="http://onlinecorrector.com.ua/%D0%B1%D1%96%D0%BB%D1%8F-%D0%BA%D1%80%D0%B0%D0%B9-%D0%B7%D0%B0-%D0%BF%D1%96%D0%B4-%D1%87%D0%B0%D1%81-%D1%83-%D1%80%D0%B0%D0%B7%D1%96" TargetMode="External"/><Relationship Id="rId3129" Type="http://schemas.openxmlformats.org/officeDocument/2006/relationships/hyperlink" Target="http://onlinecorrector.com.ua/%D0%B7%D0%B4%D1%96%D0%B1%D0%BD%D0%B8%D0%B9-%D1%82%D0%B0%D0%BB%D0%B0%D0%BD%D0%BE%D0%B2%D0%B8%D1%82%D0%B8%D0%B9" TargetMode="External"/><Relationship Id="rId3336" Type="http://schemas.openxmlformats.org/officeDocument/2006/relationships/hyperlink" Target="http://onlinecorrector.com.ua/%D1%87%D0%B8%D0%BD%D0%BD%D0%B8%D0%BA" TargetMode="External"/><Relationship Id="rId257" Type="http://schemas.openxmlformats.org/officeDocument/2006/relationships/hyperlink" Target="http://onlinecorrector.com.ua/%D0%BD%D0%B0%D0%BF%D1%80%D1%8F%D0%BC" TargetMode="External"/><Relationship Id="rId464" Type="http://schemas.openxmlformats.org/officeDocument/2006/relationships/hyperlink" Target="http://onlinecorrector.com.ua/%D0%B4%D0%B5%D1%8F%D0%BA%D0%B8%D0%B9-%D0%BF%D0%BE%D0%BE%D0%B4%D0%B8%D0%BD%D0%BE%D0%BA%D0%B8%D0%B9-%D0%B2%D1%96%D0%B4%D0%BE%D0%BA%D1%80%D0%B5%D0%BC%D0%BB%D0%B5%D0%BD%D0%B8%D0%B9" TargetMode="External"/><Relationship Id="rId1094" Type="http://schemas.openxmlformats.org/officeDocument/2006/relationships/hyperlink" Target="http://onlinecorrector.com.ua/%D0%BC%D0%B0%D1%82%D0%B8-%D0%BC%D1%83%D1%81%D0%B8%D1%82%D0%B8-%D0%B2%D0%B8%D0%BD%D0%B5%D0%BD" TargetMode="External"/><Relationship Id="rId2145" Type="http://schemas.openxmlformats.org/officeDocument/2006/relationships/hyperlink" Target="http://onlinecorrector.com.ua/%D0%BA%D0%BE%D0%BC%D0%B0-%D0%BC%D1%96%D0%B6-%D1%87%D0%B0%D1%81%D1%82%D0%B8%D0%BD%D0%B0%D0%BC%D0%B8-%D1%81%D0%BA%D0%BB%D0%B0%D0%B4%D0%BD%D0%BE%D0%B3%D0%BE-%D1%80%D0%B5%D1%87%D0%B5%D0%BD%D0%BD%D1%8F" TargetMode="External"/><Relationship Id="rId2797" Type="http://schemas.openxmlformats.org/officeDocument/2006/relationships/hyperlink" Target="http://onlinecorrector.com.ua/%D0%B7%D0%B4%D1%96%D0%B1%D0%BD%D0%B8%D0%B9-%D1%82%D0%B0%D0%BB%D0%B0%D0%BD%D0%BE%D0%B2%D0%B8%D1%82%D0%B8%D0%B9" TargetMode="External"/><Relationship Id="rId117" Type="http://schemas.openxmlformats.org/officeDocument/2006/relationships/hyperlink" Target="http://onlinecorrector.com.ua/%D1%81%D0%BA%D0%BB%D0%B0%D0%B4%D0%BD%D0%B8%D0%BA" TargetMode="External"/><Relationship Id="rId671" Type="http://schemas.openxmlformats.org/officeDocument/2006/relationships/hyperlink" Target="http://onlinecorrector.com.ua/%D1%87%D0%B8%D0%BD%D0%BD%D0%B8%D0%BA" TargetMode="External"/><Relationship Id="rId769" Type="http://schemas.openxmlformats.org/officeDocument/2006/relationships/hyperlink" Target="http://onlinecorrector.com.ua/%D1%81%D1%82%D0%B2%D0%B5%D1%80%D0%B4%D0%BD%D0%B8%D0%B9-%D0%B4%D0%BE%D0%B4%D0%B0%D1%82%D0%BD%D0%B8%D0%B9" TargetMode="External"/><Relationship Id="rId976" Type="http://schemas.openxmlformats.org/officeDocument/2006/relationships/hyperlink" Target="http://onlinecorrector.com.ua/%D0%B1%D1%96%D0%BB%D1%8C%D1%88-%D0%BD%D1%96%D0%B6-%D0%BF%D0%BE%D0%BD%D0%B0%D0%B4" TargetMode="External"/><Relationship Id="rId1399" Type="http://schemas.openxmlformats.org/officeDocument/2006/relationships/hyperlink" Target="http://onlinecorrector.com.ua/%D0%BF%D1%96%D0%B4-%D1%87%D0%B0%D1%81-%D1%83-%D0%BF%D1%80%D0%BE%D1%86%D0%B5%D1%81%D1%96" TargetMode="External"/><Relationship Id="rId2352" Type="http://schemas.openxmlformats.org/officeDocument/2006/relationships/hyperlink" Target="http://onlinecorrector.com.ua/%D0%BA%D0%BE%D0%BC%D0%B0-%D0%BC%D1%96%D0%B6-%D1%87%D0%B0%D1%81%D1%82%D0%B8%D0%BD%D0%B0%D0%BC%D0%B8-%D1%81%D0%BA%D0%BB%D0%B0%D0%B4%D0%BD%D0%BE%D0%B3%D0%BE-%D1%80%D0%B5%D1%87%D0%B5%D0%BD%D0%BD%D1%8F" TargetMode="External"/><Relationship Id="rId2657" Type="http://schemas.openxmlformats.org/officeDocument/2006/relationships/hyperlink" Target="http://onlinecorrector.com.ua/%D0%BC%D0%B0%D1%82%D0%B8-%D0%B7%D0%B4%D0%B0%D1%82%D0%BD%D1%96%D1%81%D1%82%D1%8C-%D0%BE%D0%BF%D0%B0%D0%BD%D0%BE%D0%B2%D1%83%D0%B2%D0%B0%D1%82%D0%B8" TargetMode="External"/><Relationship Id="rId324" Type="http://schemas.openxmlformats.org/officeDocument/2006/relationships/hyperlink" Target="http://onlinecorrector.com.ua/%D1%96%D1%81%D0%BD%D1%83%D0%B2%D0%B0%D1%82%D0%B8-%D0%B1%D1%83%D1%82%D0%B8" TargetMode="External"/><Relationship Id="rId531" Type="http://schemas.openxmlformats.org/officeDocument/2006/relationships/hyperlink" Target="http://onlinecorrector.com.ua/%D0%BC%D0%B0%D1%82%D0%B8-%D0%BC%D1%83%D1%81%D0%B8%D1%82%D0%B8-%D0%B2%D0%B8%D0%BD%D0%B5%D0%BD" TargetMode="External"/><Relationship Id="rId629" Type="http://schemas.openxmlformats.org/officeDocument/2006/relationships/hyperlink" Target="http://onlinecorrector.com.ua/%D0%BC%D0%B0%D1%82%D0%B8-%D0%BC%D1%83%D1%81%D0%B8%D1%82%D0%B8-%D0%B2%D0%B8%D0%BD%D0%B5%D0%BD" TargetMode="External"/><Relationship Id="rId1161" Type="http://schemas.openxmlformats.org/officeDocument/2006/relationships/hyperlink" Target="http://onlinecorrector.com.ua/%D0%BE%D1%86%D1%96%D0%BD%D1%8E%D0%B2%D0%B0%D0%BD%D0%BD%D1%8F" TargetMode="External"/><Relationship Id="rId1259" Type="http://schemas.openxmlformats.org/officeDocument/2006/relationships/hyperlink" Target="http://onlinecorrector.com.ua/%D1%81%D1%82%D0%B0%D0%B2%D0%B8%D1%82%D0%B8%D1%81%D1%8F-%D0%BD%D0%B0%D0%BB%D0%B5%D0%B6%D0%B0%D1%82%D0%B8-%D1%81%D1%82%D0%BE%D1%81%D1%83%D0%B2%D0%B0%D1%82%D0%B8%D1%81%D1%8F" TargetMode="External"/><Relationship Id="rId1466" Type="http://schemas.openxmlformats.org/officeDocument/2006/relationships/hyperlink" Target="http://onlinecorrector.com.ua/%D1%86%D0%B5%D0%B9-%D0%B7%D0%B0%D0%B4%D0%B0%D0%BD%D0%B8%D0%B9-%D0%BF%D1%80%D0%BE%D0%BF%D0%BE%D0%BD%D0%BE%D0%B2%D0%B0%D0%BD%D0%B8%D0%B9" TargetMode="External"/><Relationship Id="rId2005" Type="http://schemas.openxmlformats.org/officeDocument/2006/relationships/hyperlink" Target="http://onlinecorrector.com.ua/%D0%BF%D0%BE" TargetMode="External"/><Relationship Id="rId2212" Type="http://schemas.openxmlformats.org/officeDocument/2006/relationships/hyperlink" Target="http://onlinecorrector.com.ua/%D0%BE%D0%B1%D0%BE%D1%80%D0%BE%D0%BD%D0%B5%D1%86%D1%8C-%D0%B1%D0%BE%D1%80%D0%BE%D0%BD%D0%B8%D1%82%D0%B8-%D0%BE%D0%B1%D0%BE%D1%80%D0%BE%D0%BD%D1%8F%D1%82%D0%B8" TargetMode="External"/><Relationship Id="rId2864" Type="http://schemas.openxmlformats.org/officeDocument/2006/relationships/hyperlink" Target="http://onlinecorrector.com.ua/%D0%BA%D0%BE%D0%BC%D0%B0-%D0%BC%D1%96%D0%B6-%D1%87%D0%B0%D1%81%D1%82%D0%B8%D0%BD%D0%B0%D0%BC%D0%B8-%D1%81%D0%BA%D0%BB%D0%B0%D0%B4%D0%BD%D0%BE%D0%B3%D0%BE-%D1%80%D0%B5%D1%87%D0%B5%D0%BD%D0%BD%D1%8F" TargetMode="External"/><Relationship Id="rId836" Type="http://schemas.openxmlformats.org/officeDocument/2006/relationships/hyperlink" Target="http://onlinecorrector.com.ua/%D0%B7%D0%BD%D0%B0%D1%87%D1%83%D1%89%D1%96%D1%81%D1%82%D1%8C" TargetMode="External"/><Relationship Id="rId1021" Type="http://schemas.openxmlformats.org/officeDocument/2006/relationships/hyperlink" Target="http://onlinecorrector.com.ua/%D0%BF%D1%80%D0%B8%D0%B1%D0%BB%D0%B8%D0%B7%D0%BD%D0%BE-%D0%BC%D0%B0%D0%B9%D0%B6%D0%B5-%D0%BE%D1%80%D1%96%D1%94%D0%BD%D1%82%D0%BE%D0%B2%D0%BD%D0%BE" TargetMode="External"/><Relationship Id="rId1119" Type="http://schemas.openxmlformats.org/officeDocument/2006/relationships/hyperlink" Target="http://onlinecorrector.com.ua/%D1%81%D0%B0%D0%BC%D0%B8%D1%86%D1%8F" TargetMode="External"/><Relationship Id="rId1673" Type="http://schemas.openxmlformats.org/officeDocument/2006/relationships/hyperlink" Target="http://onlinecorrector.com.ua/%D0%B4%D0%BE%D0%B2%D0%BA%D1%96%D0%BB%D0%BB%D1%8F" TargetMode="External"/><Relationship Id="rId1880" Type="http://schemas.openxmlformats.org/officeDocument/2006/relationships/hyperlink" Target="http://onlinecorrector.com.ua/%D0%BD%D0%B0%D0%BF%D1%80%D1%8F%D0%BC" TargetMode="External"/><Relationship Id="rId1978" Type="http://schemas.openxmlformats.org/officeDocument/2006/relationships/hyperlink" Target="http://onlinecorrector.com.ua/%D0%B2%D0%B8%D0%BA%D0%BB%D0%B8%D0%BA%D0%B0%D1%82%D0%B8-%D1%96-%D1%81%D0%BF%D1%80%D0%B8%D1%87%D0%B8%D0%BD%D1%8F%D1%82%D0%B8" TargetMode="External"/><Relationship Id="rId2517" Type="http://schemas.openxmlformats.org/officeDocument/2006/relationships/hyperlink" Target="http://onlinecorrector.com.ua/%D0%BA%D0%BE%D0%BC%D0%B0-%D0%BF%D0%B5%D1%80%D0%B5%D0%B4-%D0%BF%D0%BE%D1%80%D1%96%D0%B2%D0%BD%D1%8F%D0%BB%D1%8C%D0%BD%D0%B8%D0%BC-%D0%B7%D0%B2%D0%BE%D1%80%D0%BE%D1%82%D0%BE%D0%BC" TargetMode="External"/><Relationship Id="rId2724" Type="http://schemas.openxmlformats.org/officeDocument/2006/relationships/hyperlink" Target="http://onlinecorrector.com.ua/%D0%B7-%D1%96%D0%B7-%D0%B7%D1%96" TargetMode="External"/><Relationship Id="rId2931" Type="http://schemas.openxmlformats.org/officeDocument/2006/relationships/hyperlink" Target="http://onlinecorrector.com.ua/%D0%B7%D0%B0-%D0%BA%D0%BE%D1%88%D1%82-%D0%B7%D0%B0%D0%B2%D0%B4%D1%8F%D0%BA%D0%B8-%D0%B2%D0%BD%D0%B0%D1%81%D0%BB%D1%96%D0%B4%D0%BE%D0%BA" TargetMode="External"/><Relationship Id="rId903" Type="http://schemas.openxmlformats.org/officeDocument/2006/relationships/hyperlink" Target="http://onlinecorrector.com.ua/%D0%B1%D1%96%D0%BB%D1%8F-%D0%BA%D1%80%D0%B0%D0%B9-%D0%B7%D0%B0-%D0%BF%D1%96%D0%B4-%D1%87%D0%B0%D1%81-%D1%83-%D1%80%D0%B0%D0%B7%D1%96" TargetMode="External"/><Relationship Id="rId1326" Type="http://schemas.openxmlformats.org/officeDocument/2006/relationships/hyperlink" Target="http://onlinecorrector.com.ua/%D1%87%D0%B5%D1%80%D0%B5%D0%B7-%D0%B7%D0%B0-%D0%B4%D0%BE%D0%BF%D0%BE%D0%BC%D0%BE%D0%B3%D0%BE%D1%8E-%D1%83-%D1%82%D0%B0%D0%BA%D0%B8%D0%B9-%D1%81%D0%BF%D0%BE%D1%81%D1%96%D0%B1" TargetMode="External"/><Relationship Id="rId1533" Type="http://schemas.openxmlformats.org/officeDocument/2006/relationships/hyperlink" Target="http://onlinecorrector.com.ua/%D0%B4%D0%BE%D0%B2%D0%BA%D1%96%D0%BB%D0%BB%D1%8F" TargetMode="External"/><Relationship Id="rId1740" Type="http://schemas.openxmlformats.org/officeDocument/2006/relationships/hyperlink" Target="http://onlinecorrector.com.ua/%D0%B1%D1%96%D0%BB%D1%8F-%D0%BA%D1%80%D0%B0%D0%B9-%D0%B7%D0%B0-%D0%BF%D1%96%D0%B4-%D1%87%D0%B0%D1%81-%D1%83-%D1%80%D0%B0%D0%B7%D1%96" TargetMode="External"/><Relationship Id="rId3193" Type="http://schemas.openxmlformats.org/officeDocument/2006/relationships/hyperlink" Target="http://onlinecorrector.com.ua/%D1%81%D0%B5%D1%80%D0%B5%D0%B4%D0%BE%D0%B2%D0%B8%D1%89%D0%B5" TargetMode="External"/><Relationship Id="rId32" Type="http://schemas.openxmlformats.org/officeDocument/2006/relationships/hyperlink" Target="http://onlinecorrector.com.ua/%D1%87%D0%B8%D0%BD%D0%BD%D0%B8%D0%BA" TargetMode="External"/><Relationship Id="rId1600" Type="http://schemas.openxmlformats.org/officeDocument/2006/relationships/hyperlink" Target="http://onlinecorrector.com.ua/%D1%81%D0%BF%D1%80%D0%B8%D1%87%D0%B8%D0%BD%D0%B5%D0%BD%D0%B8%D0%B9-%D1%8F%D0%BA%D1%89%D0%BE-%D0%BD%D0%B5%D0%B3%D0%B0%D1%82%D0%B8%D0%B2" TargetMode="External"/><Relationship Id="rId1838" Type="http://schemas.openxmlformats.org/officeDocument/2006/relationships/hyperlink" Target="http://onlinecorrector.com.ua/%D0%B2%D0%B8%D0%B4%D1%96%D0%BB%D0%B5%D0%BD%D0%BD%D1%8F-%D0%BA%D0%BE%D0%BC%D0%B0%D0%BC%D0%B8-%D0%B2%D1%81%D1%82%D0%B0%D0%B2%D0%BD%D0%B8%D1%85-%D1%81%D0%BB%D1%96%D0%B2" TargetMode="External"/><Relationship Id="rId3053" Type="http://schemas.openxmlformats.org/officeDocument/2006/relationships/hyperlink" Target="http://onlinecorrector.com.ua/%D0%B7%D0%B4%D0%B5%D0%B1%D1%96%D0%BB%D1%8C%D1%88%D0%BE%D0%B3%D0%BE" TargetMode="External"/><Relationship Id="rId3260" Type="http://schemas.openxmlformats.org/officeDocument/2006/relationships/hyperlink" Target="http://onlinecorrector.com.ua/ck-%D0%B2-%D1%96%D0%BD%D1%88%D0%BE%D0%BC%D0%BE%D0%B2%D0%BD%D0%B8%D1%85-%D1%81%D0%BB%D0%BE%D0%B2%D0%B0%D1%85" TargetMode="External"/><Relationship Id="rId181" Type="http://schemas.openxmlformats.org/officeDocument/2006/relationships/hyperlink" Target="http://onlinecorrector.com.ua/%D0%BA%D0%BE%D0%BC%D0%B0-%D0%BF%D0%B5%D1%80%D0%B5%D0%B4-%D0%BF%D0%BE%D1%80%D1%96%D0%B2%D0%BD%D1%8F%D0%BB%D1%8C%D0%BD%D0%B8%D0%BC-%D0%B7%D0%B2%D0%BE%D1%80%D0%BE%D1%82%D0%BE%D0%BC" TargetMode="External"/><Relationship Id="rId1905" Type="http://schemas.openxmlformats.org/officeDocument/2006/relationships/hyperlink" Target="http://onlinecorrector.com.ua/%D0%B1%D1%96%D0%BB%D1%8F-%D0%BA%D1%80%D0%B0%D0%B9-%D0%B7%D0%B0-%D0%BF%D1%96%D0%B4-%D1%87%D0%B0%D1%81-%D1%83-%D1%80%D0%B0%D0%B7%D1%96" TargetMode="External"/><Relationship Id="rId3120" Type="http://schemas.openxmlformats.org/officeDocument/2006/relationships/hyperlink" Target="http://onlinecorrector.com.ua/%D0%BA%D0%BE%D0%BC%D0%B0-%D0%BF%D0%B5%D1%80%D0%B5%D0%B4-%D0%BF%D0%BE%D1%80%D1%96%D0%B2%D0%BD%D1%8F%D0%BB%D1%8C%D0%BD%D0%B8%D0%BC-%D0%B7%D0%B2%D0%BE%D1%80%D0%BE%D1%82%D0%BE%D0%BC" TargetMode="External"/><Relationship Id="rId3358" Type="http://schemas.openxmlformats.org/officeDocument/2006/relationships/hyperlink" Target="http://onlinecorrector.com.ua/%D0%B7%D0%B4%D0%BE%D0%B1%D1%83%D0%B2%D0%B0%D1%82%D0%B8-%D0%B4%D1%96%D1%81%D1%82%D0%B0%D0%B2%D0%B0%D1%82%D0%B8-%D0%BD%D0%B0%D0%B1%D1%83%D0%B2%D0%B0%D1%82%D0%B8" TargetMode="External"/><Relationship Id="rId279" Type="http://schemas.openxmlformats.org/officeDocument/2006/relationships/hyperlink" Target="http://onlinecorrector.com.ua/%D0%BA%D0%BE%D0%BC%D0%B0-%D0%BF%D0%B5%D1%80%D0%B5%D0%B4-%D0%BF%D0%BE%D1%80%D1%96%D0%B2%D0%BD%D1%8F%D0%BB%D1%8C%D0%BD%D0%B8%D0%BC-%D0%B7%D0%B2%D0%BE%D1%80%D0%BE%D1%82%D0%BE%D0%BC" TargetMode="External"/><Relationship Id="rId486" Type="http://schemas.openxmlformats.org/officeDocument/2006/relationships/hyperlink" Target="http://onlinecorrector.com.ua/%D0%B2%D0%B8%D0%BA%D0%BB%D0%B8%D0%BA%D0%B0%D1%82%D0%B8-%D1%96-%D1%81%D0%BF%D1%80%D0%B8%D1%87%D0%B8%D0%BD%D1%8F%D1%82%D0%B8" TargetMode="External"/><Relationship Id="rId693" Type="http://schemas.openxmlformats.org/officeDocument/2006/relationships/hyperlink" Target="http://onlinecorrector.com.ua/%D0%B1%D1%83%D1%82%D0%B8-%D0%BF%D0%B5%D1%80%D0%B5%D0%B1%D1%83%D0%B2%D0%B0%D1%82%D0%B8-%D0%BC%D1%96%D1%81%D1%82%D0%B8%D1%82%D0%B8%D1%81%D1%8F" TargetMode="External"/><Relationship Id="rId2167" Type="http://schemas.openxmlformats.org/officeDocument/2006/relationships/hyperlink" Target="http://onlinecorrector.com.ua/%D0%B1%D1%96%D0%BB%D1%8F-%D0%BA%D1%80%D0%B0%D0%B9-%D0%B7%D0%B0-%D0%BF%D1%96%D0%B4-%D1%87%D0%B0%D1%81-%D1%83-%D1%80%D0%B0%D0%B7%D1%96" TargetMode="External"/><Relationship Id="rId2374" Type="http://schemas.openxmlformats.org/officeDocument/2006/relationships/hyperlink" Target="http://onlinecorrector.com.ua/%D0%BC%D0%B0%D0%B9%D0%B4%D0%B0%D0%BD%D1%87%D0%B8%D0%BA-%D0%BF%D0%BB%D0%BE%D1%89%D0%B0" TargetMode="External"/><Relationship Id="rId2581" Type="http://schemas.openxmlformats.org/officeDocument/2006/relationships/hyperlink" Target="http://onlinecorrector.com.ua/%D0%B4%D0%BE%D0%B1%D1%96%D1%80" TargetMode="External"/><Relationship Id="rId3218" Type="http://schemas.openxmlformats.org/officeDocument/2006/relationships/hyperlink" Target="http://onlinecorrector.com.ua/%D1%97%D1%85-%D1%96-%D1%97%D1%85%D0%BD%D1%96%D0%B9" TargetMode="External"/><Relationship Id="rId139" Type="http://schemas.openxmlformats.org/officeDocument/2006/relationships/hyperlink" Target="http://onlinecorrector.com.ua/%D0%B4%D0%B5%D1%8F%D0%BA%D0%B8%D0%B9-%D0%BF%D0%BE%D0%BE%D0%B4%D0%B8%D0%BD%D0%BE%D0%BA%D0%B8%D0%B9-%D0%B2%D1%96%D0%B4%D0%BE%D0%BA%D1%80%D0%B5%D0%BC%D0%BB%D0%B5%D0%BD%D0%B8%D0%B9" TargetMode="External"/><Relationship Id="rId346" Type="http://schemas.openxmlformats.org/officeDocument/2006/relationships/hyperlink" Target="http://onlinecorrector.com.ua/%D0%B2%D0%B8%D0%BA%D0%BB%D0%B8%D0%BA%D0%B0%D1%82%D0%B8-%D1%96-%D1%81%D0%BF%D1%80%D0%B8%D1%87%D0%B8%D0%BD%D1%8F%D1%82%D0%B8" TargetMode="External"/><Relationship Id="rId553" Type="http://schemas.openxmlformats.org/officeDocument/2006/relationships/hyperlink" Target="http://onlinecorrector.com.ua/%D0%B7-%D0%BE%D0%B3%D0%BB%D1%8F%D0%B4%D1%83-%D0%BD%D0%B0" TargetMode="External"/><Relationship Id="rId760" Type="http://schemas.openxmlformats.org/officeDocument/2006/relationships/image" Target="media/image10.png"/><Relationship Id="rId998" Type="http://schemas.openxmlformats.org/officeDocument/2006/relationships/hyperlink" Target="http://onlinecorrector.com.ua/%D0%B7%D0%B0-%D0%B1%D1%80%D0%B0%D0%BA%D0%BE%D0%BC-%D0%B1%D1%80%D0%B0%D0%BA%D1%83%D1%94-%D0%BD%D0%B5%D0%BC%D0%B0%D1%94" TargetMode="External"/><Relationship Id="rId1183" Type="http://schemas.openxmlformats.org/officeDocument/2006/relationships/hyperlink" Target="http://onlinecorrector.com.ua/%D0%BF%D1%80%D0%B8%D0%B1%D0%BB%D0%B8%D0%B7%D0%BD%D0%BE-%D0%BC%D0%B0%D0%B9%D0%B6%D0%B5-%D0%BE%D1%80%D1%96%D1%94%D0%BD%D1%82%D0%BE%D0%B2%D0%BD%D0%BE" TargetMode="External"/><Relationship Id="rId1390" Type="http://schemas.openxmlformats.org/officeDocument/2006/relationships/hyperlink" Target="http://onlinecorrector.com.ua/%D0%B2%D0%B8%D0%B4%D1%96%D0%BB%D0%B5%D0%BD%D0%BD%D1%8F-%D0%BA%D0%BE%D0%BC%D0%B0%D0%BC%D0%B8-%D0%B2%D1%81%D1%82%D0%B0%D0%B2%D0%BD%D0%B8%D1%85-%D1%81%D0%BB%D1%96%D0%B2" TargetMode="External"/><Relationship Id="rId2027" Type="http://schemas.openxmlformats.org/officeDocument/2006/relationships/hyperlink" Target="http://onlinecorrector.com.ua/%D0%B1%D1%96%D0%BB%D1%8F-%D0%BA%D1%80%D0%B0%D0%B9-%D0%B7%D0%B0-%D0%BF%D1%96%D0%B4-%D1%87%D0%B0%D1%81-%D1%83-%D1%80%D0%B0%D0%B7%D1%96" TargetMode="External"/><Relationship Id="rId2234" Type="http://schemas.openxmlformats.org/officeDocument/2006/relationships/hyperlink" Target="http://onlinecorrector.com.ua/%D0%BE%D0%B1%D0%BE%D1%80%D0%BE%D0%BD%D0%B5%D1%86%D1%8C-%D0%B1%D0%BE%D1%80%D0%BE%D0%BD%D0%B8%D1%82%D0%B8-%D0%BE%D0%B1%D0%BE%D1%80%D0%BE%D0%BD%D1%8F%D1%82%D0%B8" TargetMode="External"/><Relationship Id="rId2441" Type="http://schemas.openxmlformats.org/officeDocument/2006/relationships/hyperlink" Target="http://onlinecorrector.com.ua/%D0%BF%D0%BE-%D0%B4%D0%BE%D0%BF%D0%BE%D0%BC%D0%BE%D0%B3%D1%83" TargetMode="External"/><Relationship Id="rId2679" Type="http://schemas.openxmlformats.org/officeDocument/2006/relationships/hyperlink" Target="http://onlinecorrector.com.ua/%D0%BF%D1%80%D0%B8%D0%B7%D0%B2%D0%BE%D0%B4%D0%B8%D1%82%D0%B8-%D1%81%D0%BF%D1%80%D0%B8%D1%87%D0%B8%D0%BD%D1%8E%D0%B2%D0%B0%D1%82%D0%B8-%D0%BD%D0%B0%D0%B2%D0%BE%D0%B4%D0%B8%D1%82%D0%B8" TargetMode="External"/><Relationship Id="rId2886" Type="http://schemas.openxmlformats.org/officeDocument/2006/relationships/hyperlink" Target="http://onlinecorrector.com.ua/%D1%97%D1%85-%D1%96-%D1%97%D1%85%D0%BD%D1%96%D0%B9" TargetMode="External"/><Relationship Id="rId206" Type="http://schemas.openxmlformats.org/officeDocument/2006/relationships/hyperlink" Target="http://onlinecorrector.com.ua/%D0%B7%D0%B0%D0%B7%D0%BD%D0%B0%D1%87%D0%B0%D1%82%D0%B8-%D1%81%D0%B2%D1%8F%D1%82%D0%BA%D1%83%D0%B2%D0%B0%D1%82%D0%B8" TargetMode="External"/><Relationship Id="rId413" Type="http://schemas.openxmlformats.org/officeDocument/2006/relationships/hyperlink" Target="http://onlinecorrector.com.ua/%D1%87%D0%B8%D0%BD%D0%BD%D0%B8%D0%BA" TargetMode="External"/><Relationship Id="rId858" Type="http://schemas.openxmlformats.org/officeDocument/2006/relationships/hyperlink" Target="http://onlinecorrector.com.ua/%D1%82%D1%80%D0%B0%D0%BF%D0%BB%D1%8F%D1%82%D0%B8%D1%81%D1%8F" TargetMode="External"/><Relationship Id="rId1043" Type="http://schemas.openxmlformats.org/officeDocument/2006/relationships/hyperlink" Target="http://onlinecorrector.com.ua/%D0%B1%D1%96%D0%BB%D1%8F-%D0%BA%D1%80%D0%B0%D0%B9-%D0%B7%D0%B0-%D0%BF%D1%96%D0%B4-%D1%87%D0%B0%D1%81-%D1%83-%D1%80%D0%B0%D0%B7%D1%96" TargetMode="External"/><Relationship Id="rId1488" Type="http://schemas.openxmlformats.org/officeDocument/2006/relationships/hyperlink" Target="http://onlinecorrector.com.ua/%D0%B7%D0%B4%D0%B5%D0%B1%D1%96%D0%BB%D1%8C%D1%88%D0%BE%D0%B3%D0%BE" TargetMode="External"/><Relationship Id="rId1695" Type="http://schemas.openxmlformats.org/officeDocument/2006/relationships/hyperlink" Target="http://onlinecorrector.com.ua/%D1%81%D0%B2%D1%96%D0%B9%D1%81%D1%8C%D0%BA%D0%B8%D0%B9" TargetMode="External"/><Relationship Id="rId2539" Type="http://schemas.openxmlformats.org/officeDocument/2006/relationships/hyperlink" Target="http://onlinecorrector.com.ua/%D1%97%D1%85-%D1%96-%D1%97%D1%85%D0%BD%D1%96%D0%B9" TargetMode="External"/><Relationship Id="rId2746" Type="http://schemas.openxmlformats.org/officeDocument/2006/relationships/hyperlink" Target="http://onlinecorrector.com.ua/%D1%80%D1%96%D0%B7%D0%BD%D0%BE%D0%B2%D0%B8%D0%B4-%D0%BA%D1%80%D0%B0%D1%94%D0%B2%D0%B8%D0%B4-%D0%BF%D0%BE%D1%81%D0%B2%D1%96%D0%B4%D0%BA%D0%B0-%D0%BE%D0%B1%D1%80%D0%B0%D0%B7-%D0%BF%D0%BB%D0%B0%D0%BD%D0%B8" TargetMode="External"/><Relationship Id="rId2953" Type="http://schemas.openxmlformats.org/officeDocument/2006/relationships/hyperlink" Target="http://onlinecorrector.com.ua/%D0%BF%D0%BE-%D0%B4%D0%BE%D0%BF%D0%BE%D0%BC%D0%BE%D0%B3%D1%83" TargetMode="External"/><Relationship Id="rId620" Type="http://schemas.openxmlformats.org/officeDocument/2006/relationships/hyperlink" Target="http://onlinecorrector.com.ua/%D1%89%D0%BE%D0%B1-%D0%B4%D0%BB%D1%8F" TargetMode="External"/><Relationship Id="rId718" Type="http://schemas.openxmlformats.org/officeDocument/2006/relationships/hyperlink" Target="http://onlinecorrector.com.ua/%D0%B1%D1%96%D0%BB%D1%8F-%D0%BA%D1%80%D0%B0%D0%B9-%D0%B7%D0%B0-%D0%BF%D1%96%D0%B4-%D1%87%D0%B0%D1%81-%D1%83-%D1%80%D0%B0%D0%B7%D1%96" TargetMode="External"/><Relationship Id="rId925" Type="http://schemas.openxmlformats.org/officeDocument/2006/relationships/hyperlink" Target="http://onlinecorrector.com.ua/%D1%82%D0%B0%D0%BA%D0%B8%D0%B9-%D1%83-%D0%BF%D0%B5%D1%80%D0%B5%D0%BB%D1%96%D0%BA%D1%83" TargetMode="External"/><Relationship Id="rId1250" Type="http://schemas.openxmlformats.org/officeDocument/2006/relationships/hyperlink" Target="http://onlinecorrector.com.ua/%D1%80%D1%96%D0%B7%D0%BD%D0%BE%D0%B2%D0%B8%D0%B4-%D0%BA%D1%80%D0%B0%D1%94%D0%B2%D0%B8%D0%B4-%D0%BF%D0%BE%D1%81%D0%B2%D1%96%D0%B4%D0%BA%D0%B0-%D0%BE%D0%B1%D1%80%D0%B0%D0%B7-%D0%BF%D0%BB%D0%B0%D0%BD%D0%B8" TargetMode="External"/><Relationship Id="rId1348" Type="http://schemas.openxmlformats.org/officeDocument/2006/relationships/hyperlink" Target="http://onlinecorrector.com.ua/%D0%B4%D0%B0%D0%B2%D0%B0%D1%82%D0%B8-%D0%B7%D0%BC%D0%BE%D0%B3%D1%83-%D0%BD%D0%B0%D0%B3%D0%BE%D0%B4%D1%83" TargetMode="External"/><Relationship Id="rId1555" Type="http://schemas.openxmlformats.org/officeDocument/2006/relationships/hyperlink" Target="http://onlinecorrector.com.ua/%D1%96%D1%81%D0%BD%D1%83%D0%B2%D0%B0%D1%82%D0%B8-%D0%B1%D1%83%D1%82%D0%B8" TargetMode="External"/><Relationship Id="rId1762" Type="http://schemas.openxmlformats.org/officeDocument/2006/relationships/hyperlink" Target="http://onlinecorrector.com.ua/%D0%B2%D0%B8%D0%BA%D0%BB%D0%B8%D0%BA%D0%B0%D1%82%D0%B8-%D1%96-%D1%81%D0%BF%D1%80%D0%B8%D1%87%D0%B8%D0%BD%D1%8F%D1%82%D0%B8" TargetMode="External"/><Relationship Id="rId2301" Type="http://schemas.openxmlformats.org/officeDocument/2006/relationships/hyperlink" Target="http://onlinecorrector.com.ua/%D0%B4%D0%B0%D0%B2%D0%B0%D1%82%D0%B8-%D0%B7%D0%BC%D0%BE%D0%B3%D1%83-%D0%BD%D0%B0%D0%B3%D0%BE%D0%B4%D1%83" TargetMode="External"/><Relationship Id="rId2606" Type="http://schemas.openxmlformats.org/officeDocument/2006/relationships/hyperlink" Target="http://onlinecorrector.com.ua/%D0%BF%D0%BE-%D0%B4%D0%BE%D0%BF%D0%BE%D0%BC%D0%BE%D0%B3%D1%83" TargetMode="External"/><Relationship Id="rId1110" Type="http://schemas.openxmlformats.org/officeDocument/2006/relationships/hyperlink" Target="http://onlinecorrector.com.ua/%D0%B1%D1%96%D0%BB%D1%8F-%D0%BA%D1%80%D0%B0%D0%B9-%D0%B7%D0%B0-%D0%BF%D1%96%D0%B4-%D1%87%D0%B0%D1%81-%D1%83-%D1%80%D0%B0%D0%B7%D1%96" TargetMode="External"/><Relationship Id="rId1208" Type="http://schemas.openxmlformats.org/officeDocument/2006/relationships/hyperlink" Target="http://onlinecorrector.com.ua/%D0%B1%D1%96%D0%BB%D1%8C%D1%88-%D0%BD%D1%96%D0%B6-%D0%BF%D0%BE%D0%BD%D0%B0%D0%B4" TargetMode="External"/><Relationship Id="rId1415" Type="http://schemas.openxmlformats.org/officeDocument/2006/relationships/hyperlink" Target="http://onlinecorrector.com.ua/%D0%BC%D0%B0%D1%82%D0%B8-%D0%B7%D0%B4%D0%B0%D1%82%D0%BD%D1%96%D1%81%D1%82%D1%8C-%D0%BE%D0%BF%D0%B0%D0%BD%D0%BE%D0%B2%D1%83%D0%B2%D0%B0%D1%82%D0%B8" TargetMode="External"/><Relationship Id="rId2813" Type="http://schemas.openxmlformats.org/officeDocument/2006/relationships/hyperlink" Target="http://onlinecorrector.com.ua/%D0%B7%D0%B0%D0%BF%D0%B5%D1%80%D0%B5%D1%87%D0%BD%D0%B8%D0%B9-%D0%B2%D1%96%D0%B4_%D1%94%D0%BC%D0%BD%D0%B8%D0%B9" TargetMode="External"/><Relationship Id="rId54" Type="http://schemas.openxmlformats.org/officeDocument/2006/relationships/hyperlink" Target="http://onlinecorrector.com.ua/%D0%B4%D0%B0%D0%B2%D0%B0%D1%82%D0%B8-%D0%B7%D0%BC%D0%BE%D0%B3%D1%83-%D0%BD%D0%B0%D0%B3%D0%BE%D0%B4%D1%83" TargetMode="External"/><Relationship Id="rId1622" Type="http://schemas.openxmlformats.org/officeDocument/2006/relationships/hyperlink" Target="http://onlinecorrector.com.ua/%D1%96%D1%81%D0%BD%D1%83%D0%B2%D0%B0%D1%82%D0%B8-%D0%B1%D1%83%D1%82%D0%B8" TargetMode="External"/><Relationship Id="rId1927" Type="http://schemas.openxmlformats.org/officeDocument/2006/relationships/hyperlink" Target="http://onlinecorrector.com.ua/%D0%BF%D0%BE-%D0%B8%D1%85-%D0%B0%D1%85-%D1%8F%D1%85" TargetMode="External"/><Relationship Id="rId3075" Type="http://schemas.openxmlformats.org/officeDocument/2006/relationships/hyperlink" Target="http://onlinecorrector.com.ua/%D0%B4%D0%B5%D1%8F%D0%BA%D0%B8%D0%B9-%D0%BF%D0%BE%D0%BE%D0%B4%D0%B8%D0%BD%D0%BE%D0%BA%D0%B8%D0%B9-%D0%B2%D1%96%D0%B4%D0%BE%D0%BA%D1%80%D0%B5%D0%BC%D0%BB%D0%B5%D0%BD%D0%B8%D0%B9" TargetMode="External"/><Relationship Id="rId3282" Type="http://schemas.openxmlformats.org/officeDocument/2006/relationships/hyperlink" Target="http://onlinecorrector.com.ua/%D0%BE%D1%86%D1%96%D0%BD%D1%8E%D0%B2%D0%B0%D0%BD%D0%BD%D1%8F" TargetMode="External"/><Relationship Id="rId2091" Type="http://schemas.openxmlformats.org/officeDocument/2006/relationships/hyperlink" Target="http://onlinecorrector.com.ua/%D0%B4%D0%BE%D0%B2%D0%BA%D1%96%D0%BB%D0%BB%D1%8F" TargetMode="External"/><Relationship Id="rId2189" Type="http://schemas.openxmlformats.org/officeDocument/2006/relationships/hyperlink" Target="http://onlinecorrector.com.ua/%D0%BA%D0%BE%D0%BC%D0%B0-%D0%BF%D0%B5%D1%80%D0%B5%D0%B4-%D0%BF%D0%BE%D1%80%D1%96%D0%B2%D0%BD%D1%8F%D0%BB%D1%8C%D0%BD%D0%B8%D0%BC-%D0%B7%D0%B2%D0%BE%D1%80%D0%BE%D1%82%D0%BE%D0%BC" TargetMode="External"/><Relationship Id="rId3142" Type="http://schemas.openxmlformats.org/officeDocument/2006/relationships/hyperlink" Target="http://onlinecorrector.com.ua/%D1%87%D0%B8%D0%BD%D0%BD%D0%B8%D0%BA" TargetMode="External"/><Relationship Id="rId270" Type="http://schemas.openxmlformats.org/officeDocument/2006/relationships/hyperlink" Target="http://onlinecorrector.com.ua/%D1%97%D1%85-%D1%96-%D1%97%D1%85%D0%BD%D1%96%D0%B9" TargetMode="External"/><Relationship Id="rId2396" Type="http://schemas.openxmlformats.org/officeDocument/2006/relationships/hyperlink" Target="http://onlinecorrector.com.ua/%D1%97%D1%85-%D1%96-%D1%97%D1%85%D0%BD%D1%96%D0%B9" TargetMode="External"/><Relationship Id="rId3002" Type="http://schemas.openxmlformats.org/officeDocument/2006/relationships/hyperlink" Target="http://onlinecorrector.com.ua/%D1%80%D1%96%D0%B7%D0%BD%D0%BE%D0%B2%D0%B8%D0%B4-%D0%BA%D1%80%D0%B0%D1%94%D0%B2%D0%B8%D0%B4-%D0%BF%D0%BE%D1%81%D0%B2%D1%96%D0%B4%D0%BA%D0%B0-%D0%BE%D0%B1%D1%80%D0%B0%D0%B7-%D0%BF%D0%BB%D0%B0%D0%BD%D0%B8" TargetMode="External"/><Relationship Id="rId130" Type="http://schemas.openxmlformats.org/officeDocument/2006/relationships/hyperlink" Target="http://onlinecorrector.com.ua/%D1%80%D1%96%D0%B7%D0%BD%D0%BE%D0%B2%D0%B8%D0%B4-%D0%BA%D1%80%D0%B0%D1%94%D0%B2%D0%B8%D0%B4-%D0%BF%D0%BE%D1%81%D0%B2%D1%96%D0%B4%D0%BA%D0%B0-%D0%BE%D0%B1%D1%80%D0%B0%D0%B7-%D0%BF%D0%BB%D0%B0%D0%BD%D0%B8" TargetMode="External"/><Relationship Id="rId368" Type="http://schemas.openxmlformats.org/officeDocument/2006/relationships/hyperlink" Target="http://onlinecorrector.com.ua/%D0%BA%D0%BE%D0%BC%D0%B0-%D0%BC%D1%96%D0%B6-%D1%87%D0%B0%D1%81%D1%82%D0%B8%D0%BD%D0%B0%D0%BC%D0%B8-%D1%81%D0%BA%D0%BB%D0%B0%D0%B4%D0%BD%D0%BE%D0%B3%D0%BE-%D1%80%D0%B5%D1%87%D0%B5%D0%BD%D0%BD%D1%8F" TargetMode="External"/><Relationship Id="rId575" Type="http://schemas.openxmlformats.org/officeDocument/2006/relationships/hyperlink" Target="http://onlinecorrector.com.ua/%D0%BD%D0%B8%D0%B7%D0%BA%D0%B0" TargetMode="External"/><Relationship Id="rId782" Type="http://schemas.openxmlformats.org/officeDocument/2006/relationships/hyperlink" Target="http://onlinecorrector.com.ua/%D0%B4%D0%B0%D0%B2%D0%B0%D1%82%D0%B8-%D0%B7%D0%BC%D0%BE%D0%B3%D1%83-%D0%BD%D0%B0%D0%B3%D0%BE%D0%B4%D1%83" TargetMode="External"/><Relationship Id="rId2049" Type="http://schemas.openxmlformats.org/officeDocument/2006/relationships/hyperlink" Target="http://onlinecorrector.com.ua/%D0%BF%D0%BE-%D0%B4%D0%BE%D0%BF%D0%BE%D0%BC%D0%BE%D0%B3%D1%83" TargetMode="External"/><Relationship Id="rId2256" Type="http://schemas.openxmlformats.org/officeDocument/2006/relationships/hyperlink" Target="http://onlinecorrector.com.ua/%D0%B2%D0%B8%D0%B4%D1%96%D0%BB%D0%B5%D0%BD%D0%BD%D1%8F-%D0%BA%D0%BE%D0%BC%D0%B0%D0%BC%D0%B8-%D0%B2%D1%81%D1%82%D0%B0%D0%B2%D0%BD%D0%B8%D1%85-%D1%81%D0%BB%D1%96%D0%B2" TargetMode="External"/><Relationship Id="rId2463" Type="http://schemas.openxmlformats.org/officeDocument/2006/relationships/hyperlink" Target="http://onlinecorrector.com.ua/%D1%82%D0%B0%D0%BA%D0%B8%D0%B9-%D1%83-%D0%BF%D0%B5%D1%80%D0%B5%D0%BB%D1%96%D0%BA%D1%83" TargetMode="External"/><Relationship Id="rId2670" Type="http://schemas.openxmlformats.org/officeDocument/2006/relationships/hyperlink" Target="http://onlinecorrector.com.ua/%D1%89%D0%BE%D0%B4%D0%BE" TargetMode="External"/><Relationship Id="rId3307" Type="http://schemas.openxmlformats.org/officeDocument/2006/relationships/hyperlink" Target="http://onlinecorrector.com.ua/%D0%BF%D0%BE-%D0%B4%D0%BE%D0%BF%D0%BE%D0%BC%D0%BE%D0%B3%D1%83" TargetMode="External"/><Relationship Id="rId228" Type="http://schemas.openxmlformats.org/officeDocument/2006/relationships/hyperlink" Target="http://onlinecorrector.com.ua/%D0%BA%D0%BE%D0%BC%D0%B0-%D0%BF%D0%B5%D1%80%D0%B5%D0%B4-%D0%BF%D0%BE%D1%80%D1%96%D0%B2%D0%BD%D1%8F%D0%BB%D1%8C%D0%BD%D0%B8%D0%BC-%D0%B7%D0%B2%D0%BE%D1%80%D0%BE%D1%82%D0%BE%D0%BC" TargetMode="External"/><Relationship Id="rId435" Type="http://schemas.openxmlformats.org/officeDocument/2006/relationships/hyperlink" Target="http://onlinecorrector.com.ua/%D1%87%D0%B8%D0%BD%D0%BD%D0%B8%D0%BA" TargetMode="External"/><Relationship Id="rId642" Type="http://schemas.openxmlformats.org/officeDocument/2006/relationships/hyperlink" Target="http://onlinecorrector.com.ua/%D0%B2%D0%B8%D0%BD%D1%8F%D1%82%D0%BE%D0%BA-%D0%B2%D0%B8%D0%BA%D0%BB%D1%8E%D1%87%D0%B5%D0%BD%D0%BD%D1%8F" TargetMode="External"/><Relationship Id="rId1065" Type="http://schemas.openxmlformats.org/officeDocument/2006/relationships/hyperlink" Target="http://onlinecorrector.com.ua/%D0%B2%D0%B8%D0%BA%D0%BB%D0%B8%D0%BA%D0%B0%D1%82%D0%B8-%D1%96-%D1%81%D0%BF%D1%80%D0%B8%D1%87%D0%B8%D0%BD%D1%8F%D1%82%D0%B8" TargetMode="External"/><Relationship Id="rId1272" Type="http://schemas.openxmlformats.org/officeDocument/2006/relationships/hyperlink" Target="http://onlinecorrector.com.ua/%D1%81%D1%82%D0%B0%D0%B2%D0%B8%D1%82%D0%B8%D1%81%D1%8F-%D0%BD%D0%B0%D0%BB%D0%B5%D0%B6%D0%B0%D1%82%D0%B8-%D1%81%D1%82%D0%BE%D1%81%D1%83%D0%B2%D0%B0%D1%82%D0%B8%D1%81%D1%8F" TargetMode="External"/><Relationship Id="rId2116" Type="http://schemas.openxmlformats.org/officeDocument/2006/relationships/hyperlink" Target="http://onlinecorrector.com.ua/%D0%B7%D0%B0%D0%BC%D1%96%D0%BD%D0%B0-%D1%81%D1%8C-%D0%BD%D0%B0-%D1%81%D1%8F" TargetMode="External"/><Relationship Id="rId2323" Type="http://schemas.openxmlformats.org/officeDocument/2006/relationships/hyperlink" Target="http://onlinecorrector.com.ua/%D0%B7%D1%83%D0%BC%D0%BE%D0%B2%D0%B8%D1%82%D0%B8-%D0%B7%D1%83%D0%BC%D0%BE%D0%B2%D0%BB%D0%B5%D0%BD%D0%BE" TargetMode="External"/><Relationship Id="rId2530" Type="http://schemas.openxmlformats.org/officeDocument/2006/relationships/hyperlink" Target="http://onlinecorrector.com.ua/%D0%BA%D0%BE%D0%BC%D0%B0-%D0%BC%D1%96%D0%B6-%D1%87%D0%B0%D1%81%D1%82%D0%B8%D0%BD%D0%B0%D0%BC%D0%B8-%D1%81%D0%BA%D0%BB%D0%B0%D0%B4%D0%BD%D0%BE%D0%B3%D0%BE-%D1%80%D0%B5%D1%87%D0%B5%D0%BD%D0%BD%D1%8F" TargetMode="External"/><Relationship Id="rId2768" Type="http://schemas.openxmlformats.org/officeDocument/2006/relationships/hyperlink" Target="http://onlinecorrector.com.ua/%D1%82%D0%B0%D0%BA%D0%B8%D0%B9-%D1%83-%D0%BF%D0%B5%D1%80%D0%B5%D0%BB%D1%96%D0%BA%D1%83" TargetMode="External"/><Relationship Id="rId2975" Type="http://schemas.openxmlformats.org/officeDocument/2006/relationships/hyperlink" Target="http://onlinecorrector.com.ua/%D0%B7%D0%B0%D0%B3%D0%B0%D0%BB%D0%BE%D0%BC" TargetMode="External"/><Relationship Id="rId502" Type="http://schemas.openxmlformats.org/officeDocument/2006/relationships/hyperlink" Target="http://onlinecorrector.com.ua/%D0%B2%D0%B8%D0%BA%D0%BB%D0%B8%D0%BA%D0%B0%D1%82%D0%B8-%D1%96-%D1%81%D0%BF%D1%80%D0%B8%D1%87%D0%B8%D0%BD%D1%8F%D1%82%D0%B8" TargetMode="External"/><Relationship Id="rId947" Type="http://schemas.openxmlformats.org/officeDocument/2006/relationships/hyperlink" Target="http://onlinecorrector.com.ua/%D0%BF%D1%80%D0%B8%D0%B7%D0%B2%D0%B5%D1%81%D1%82%D0%B8-%D0%BD%D0%B0%D0%B2%D0%B5%D1%81%D1%82%D0%B8-%D0%BD%D0%B0%D0%B4%D0%B0%D1%82%D0%B8" TargetMode="External"/><Relationship Id="rId1132" Type="http://schemas.openxmlformats.org/officeDocument/2006/relationships/hyperlink" Target="http://onlinecorrector.com.ua/%D0%BE%D1%86%D1%96%D0%BD%D1%8E%D0%B2%D0%B0%D0%BD%D0%BD%D1%8F" TargetMode="External"/><Relationship Id="rId1577" Type="http://schemas.openxmlformats.org/officeDocument/2006/relationships/hyperlink" Target="http://onlinecorrector.com.ua/%D0%B7%D0%BD%D0%B0%D1%87%D1%83%D1%89%D1%96%D1%81%D1%82%D1%8C" TargetMode="External"/><Relationship Id="rId1784" Type="http://schemas.openxmlformats.org/officeDocument/2006/relationships/hyperlink" Target="http://onlinecorrector.com.ua/%D1%86%D0%B5%D0%B9-%D0%B7%D0%B0%D0%B4%D0%B0%D0%BD%D0%B8%D0%B9-%D0%BF%D1%80%D0%BE%D0%BF%D0%BE%D0%BD%D0%BE%D0%B2%D0%B0%D0%BD%D0%B8%D0%B9" TargetMode="External"/><Relationship Id="rId1991" Type="http://schemas.openxmlformats.org/officeDocument/2006/relationships/hyperlink" Target="http://onlinecorrector.com.ua/%D0%B1%D1%96%D0%BB%D1%8F-%D0%BA%D1%80%D0%B0%D0%B9-%D0%B7%D0%B0-%D0%BF%D1%96%D0%B4-%D1%87%D0%B0%D1%81-%D1%83-%D1%80%D0%B0%D0%B7%D1%96" TargetMode="External"/><Relationship Id="rId2628" Type="http://schemas.openxmlformats.org/officeDocument/2006/relationships/hyperlink" Target="http://onlinecorrector.com.ua/%D0%BE%D1%81%D1%96%D0%B4%D0%BE%D0%BA" TargetMode="External"/><Relationship Id="rId2835" Type="http://schemas.openxmlformats.org/officeDocument/2006/relationships/hyperlink" Target="http://onlinecorrector.com.ua/%D0%BA%D0%BE%D0%BC%D0%B0-%D0%BC%D1%96%D0%B6-%D1%87%D0%B0%D1%81%D1%82%D0%B8%D0%BD%D0%B0%D0%BC%D0%B8-%D1%81%D0%BA%D0%BB%D0%B0%D0%B4%D0%BD%D0%BE%D0%B3%D0%BE-%D1%80%D0%B5%D1%87%D0%B5%D0%BD%D0%BD%D1%8F" TargetMode="External"/><Relationship Id="rId76" Type="http://schemas.openxmlformats.org/officeDocument/2006/relationships/hyperlink" Target="http://onlinecorrector.com.ua/%D0%BA%D0%BE%D0%BC%D0%B0-%D0%BF%D0%B5%D1%80%D0%B5%D0%B4-%D0%BF%D0%BE%D1%80%D1%96%D0%B2%D0%BD%D1%8F%D0%BB%D1%8C%D0%BD%D0%B8%D0%BC-%D0%B7%D0%B2%D0%BE%D1%80%D0%BE%D1%82%D0%BE%D0%BC" TargetMode="External"/><Relationship Id="rId807" Type="http://schemas.openxmlformats.org/officeDocument/2006/relationships/hyperlink" Target="http://onlinecorrector.com.ua/%D0%BC%D0%B0%D1%82%D0%B8-%D0%B7%D0%B4%D0%B0%D1%82%D0%BD%D1%96%D1%81%D1%82%D1%8C-%D0%BE%D0%BF%D0%B0%D0%BD%D0%BE%D0%B2%D1%83%D0%B2%D0%B0%D1%82%D0%B8" TargetMode="External"/><Relationship Id="rId1437" Type="http://schemas.openxmlformats.org/officeDocument/2006/relationships/hyperlink" Target="http://onlinecorrector.com.ua/%D0%BA%D0%BE%D0%BC%D0%B0-%D0%BF%D0%B5%D1%80%D0%B5%D0%B4-%D0%BF%D0%BE%D1%80%D1%96%D0%B2%D0%BD%D1%8F%D0%BB%D1%8C%D0%BD%D0%B8%D0%BC-%D0%B7%D0%B2%D0%BE%D1%80%D0%BE%D1%82%D0%BE%D0%BC" TargetMode="External"/><Relationship Id="rId1644" Type="http://schemas.openxmlformats.org/officeDocument/2006/relationships/hyperlink" Target="http://onlinecorrector.com.ua/%D1%87%D0%B5%D1%80%D0%B5%D0%B7-%D0%B7%D0%B0-%D0%B4%D0%BE%D0%BF%D0%BE%D0%BC%D0%BE%D0%B3%D0%BE%D1%8E-%D1%83-%D1%82%D0%B0%D0%BA%D0%B8%D0%B9-%D1%81%D0%BF%D0%BE%D1%81%D1%96%D0%B1" TargetMode="External"/><Relationship Id="rId1851" Type="http://schemas.openxmlformats.org/officeDocument/2006/relationships/hyperlink" Target="http://onlinecorrector.com.ua/%D0%B7%D0%B4%D0%BE%D0%B1%D1%83%D0%B2%D0%B0%D1%82%D0%B8-%D0%B4%D1%96%D1%81%D1%82%D0%B0%D0%B2%D0%B0%D1%82%D0%B8-%D0%BD%D0%B0%D0%B1%D1%83%D0%B2%D0%B0%D1%82%D0%B8" TargetMode="External"/><Relationship Id="rId2902" Type="http://schemas.openxmlformats.org/officeDocument/2006/relationships/hyperlink" Target="http://onlinecorrector.com.ua/%D0%B2%D0%B8%D0%B4%D1%96%D0%BB%D0%B5%D0%BD%D0%BD%D1%8F-%D0%BA%D0%BE%D0%BC%D0%B0%D0%BC%D0%B8-%D0%B2%D1%81%D1%82%D0%B0%D0%B2%D0%BD%D0%B8%D1%85-%D1%81%D0%BB%D1%96%D0%B2" TargetMode="External"/><Relationship Id="rId3097" Type="http://schemas.openxmlformats.org/officeDocument/2006/relationships/hyperlink" Target="http://onlinecorrector.com.ua/%D0%B4%D0%B0%D0%B2%D0%B0%D1%82%D0%B8-%D0%B7%D0%BC%D0%BE%D0%B3%D1%83-%D0%BD%D0%B0%D0%B3%D0%BE%D0%B4%D1%83" TargetMode="External"/><Relationship Id="rId1504" Type="http://schemas.openxmlformats.org/officeDocument/2006/relationships/hyperlink" Target="http://onlinecorrector.com.ua/%D0%B2%D0%B8%D0%BA%D0%BB%D0%B8%D0%BA%D0%B0%D1%82%D0%B8-%D1%96-%D1%81%D0%BF%D1%80%D0%B8%D1%87%D0%B8%D0%BD%D1%8F%D1%82%D0%B8" TargetMode="External"/><Relationship Id="rId1711" Type="http://schemas.openxmlformats.org/officeDocument/2006/relationships/hyperlink" Target="http://onlinecorrector.com.ua/%D1%97%D1%85-%D1%96-%D1%97%D1%85%D0%BD%D1%96%D0%B9" TargetMode="External"/><Relationship Id="rId1949" Type="http://schemas.openxmlformats.org/officeDocument/2006/relationships/hyperlink" Target="http://onlinecorrector.com.ua/%D0%BE%D1%86%D1%96%D0%BD%D1%8E%D0%B2%D0%B0%D0%BD%D0%BD%D1%8F" TargetMode="External"/><Relationship Id="rId3164" Type="http://schemas.openxmlformats.org/officeDocument/2006/relationships/hyperlink" Target="http://onlinecorrector.com.ua/%D0%B1%D1%96%D0%BB%D1%8F-%D0%BA%D1%80%D0%B0%D0%B9-%D0%B7%D0%B0-%D0%BF%D1%96%D0%B4-%D1%87%D0%B0%D1%81-%D1%83-%D1%80%D0%B0%D0%B7%D1%96" TargetMode="External"/><Relationship Id="rId292" Type="http://schemas.openxmlformats.org/officeDocument/2006/relationships/hyperlink" Target="http://onlinecorrector.com.ua/%D1%97%D1%85-%D1%96-%D1%97%D1%85%D0%BD%D1%96%D0%B9" TargetMode="External"/><Relationship Id="rId1809" Type="http://schemas.openxmlformats.org/officeDocument/2006/relationships/hyperlink" Target="http://onlinecorrector.com.ua/%D1%86%D0%B5%D0%B9-%D0%B7%D0%B0%D0%B4%D0%B0%D0%BD%D0%B8%D0%B9-%D0%BF%D1%80%D0%BE%D0%BF%D0%BE%D0%BD%D0%BE%D0%B2%D0%B0%D0%BD%D0%B8%D0%B9" TargetMode="External"/><Relationship Id="rId3371" Type="http://schemas.openxmlformats.org/officeDocument/2006/relationships/hyperlink" Target="http://onlinecorrector.com.ua/%D0%B1%D1%96%D0%BB%D1%8F-%D0%BA%D1%80%D0%B0%D0%B9-%D0%B7%D0%B0-%D0%BF%D1%96%D0%B4-%D1%87%D0%B0%D1%81-%D1%83-%D1%80%D0%B0%D0%B7%D1%96" TargetMode="External"/><Relationship Id="rId597" Type="http://schemas.openxmlformats.org/officeDocument/2006/relationships/hyperlink" Target="http://onlinecorrector.com.ua/%D0%B7%D0%B0%D0%B7%D0%BD%D0%B0%D1%87%D0%B0%D1%82%D0%B8-%D0%B2%D0%BA%D0%B0%D0%B7%D1%83%D0%B2%D0%B0%D1%82%D0%B8-%D1%81%D0%B2%D1%8F%D1%82%D0%BA%D1%83%D0%B2%D0%B0%D1%82%D0%B8" TargetMode="External"/><Relationship Id="rId2180" Type="http://schemas.openxmlformats.org/officeDocument/2006/relationships/hyperlink" Target="http://onlinecorrector.com.ua/%D1%87%D0%B8%D0%BD%D0%BD%D0%B8%D0%BA" TargetMode="External"/><Relationship Id="rId2278" Type="http://schemas.openxmlformats.org/officeDocument/2006/relationships/hyperlink" Target="http://onlinecorrector.com.ua/%D0%BA%D0%BE%D0%BC%D0%B0-%D0%BC%D1%96%D0%B6-%D1%87%D0%B0%D1%81%D1%82%D0%B8%D0%BD%D0%B0%D0%BC%D0%B8-%D1%81%D0%BA%D0%BB%D0%B0%D0%B4%D0%BD%D0%BE%D0%B3%D0%BE-%D1%80%D0%B5%D1%87%D0%B5%D0%BD%D0%BD%D1%8F" TargetMode="External"/><Relationship Id="rId2485" Type="http://schemas.openxmlformats.org/officeDocument/2006/relationships/hyperlink" Target="http://onlinecorrector.com.ua/%D1%81%D1%82%D0%B0%D0%B2%D0%B8%D1%82%D0%B8%D1%81%D1%8F-%D0%BD%D0%B0%D0%BB%D0%B5%D0%B6%D0%B0%D1%82%D0%B8-%D1%81%D1%82%D0%BE%D1%81%D1%83%D0%B2%D0%B0%D1%82%D0%B8%D1%81%D1%8F" TargetMode="External"/><Relationship Id="rId3024" Type="http://schemas.openxmlformats.org/officeDocument/2006/relationships/hyperlink" Target="http://onlinecorrector.com.ua/%D0%B2%D0%B8%D0%B4%D1%96%D0%BB%D0%B5%D0%BD%D0%BD%D1%8F-%D0%BA%D0%BE%D0%BC%D0%B0%D0%BC%D0%B8-%D0%B2%D1%81%D1%82%D0%B0%D0%B2%D0%BD%D0%B8%D1%85-%D1%81%D0%BB%D1%96%D0%B2" TargetMode="External"/><Relationship Id="rId3231" Type="http://schemas.openxmlformats.org/officeDocument/2006/relationships/hyperlink" Target="http://onlinecorrector.com.ua/%D0%B4%D0%B5%D1%8F%D0%BA%D0%B8%D0%B9-%D0%BF%D0%BE%D0%BE%D0%B4%D0%B8%D0%BD%D0%BE%D0%BA%D0%B8%D0%B9-%D0%B2%D1%96%D0%B4%D0%BE%D0%BA%D1%80%D0%B5%D0%BC%D0%BB%D0%B5%D0%BD%D0%B8%D0%B9" TargetMode="External"/><Relationship Id="rId3329" Type="http://schemas.openxmlformats.org/officeDocument/2006/relationships/hyperlink" Target="http://onlinecorrector.com.ua/%D0%B1%D1%96%D0%BB%D1%8F-%D0%BA%D1%80%D0%B0%D0%B9-%D0%B7%D0%B0-%D0%BF%D1%96%D0%B4-%D1%87%D0%B0%D1%81-%D1%83-%D1%80%D0%B0%D0%B7%D1%96" TargetMode="External"/><Relationship Id="rId152" Type="http://schemas.openxmlformats.org/officeDocument/2006/relationships/hyperlink" Target="http://onlinecorrector.com.ua/%D1%87%D0%B5%D1%80%D0%B5%D0%B7-%D0%B7%D0%B0-%D0%B4%D0%BE%D0%BF%D0%BE%D0%BC%D0%BE%D0%B3%D0%BE%D1%8E-%D1%83-%D1%82%D0%B0%D0%BA%D0%B8%D0%B9-%D1%81%D0%BF%D0%BE%D1%81%D1%96%D0%B1" TargetMode="External"/><Relationship Id="rId457" Type="http://schemas.openxmlformats.org/officeDocument/2006/relationships/hyperlink" Target="http://onlinecorrector.com.ua/%D1%87%D0%B8%D0%BD%D0%BD%D0%B8%D0%BA" TargetMode="External"/><Relationship Id="rId1087" Type="http://schemas.openxmlformats.org/officeDocument/2006/relationships/hyperlink" Target="http://onlinecorrector.com.ua/%D1%80%D0%BE%D0%B1%D1%96%D1%82%D0%BD%D0%B8%D1%87%D0%B8%D0%B9-%D1%80%D0%BE%D0%B1%D1%96%D1%82%D0%BD%D0%B8%D0%BA" TargetMode="External"/><Relationship Id="rId1294" Type="http://schemas.openxmlformats.org/officeDocument/2006/relationships/hyperlink" Target="http://onlinecorrector.com.ua/%D1%82%D0%B0%D0%BA%D0%B8%D0%B9-%D1%83-%D0%BF%D0%B5%D1%80%D0%B5%D0%BB%D1%96%D0%BA%D1%83" TargetMode="External"/><Relationship Id="rId2040" Type="http://schemas.openxmlformats.org/officeDocument/2006/relationships/hyperlink" Target="http://onlinecorrector.com.ua/%D0%B1%D1%83%D1%82%D0%B8-%D1%81%D1%82%D0%B0%D0%B2%D0%B0%D1%82%D0%B8-%D0%BE%D0%B1%D1%81%D1%82%D0%B0%D0%B2%D0%B0%D1%82%D0%B8" TargetMode="External"/><Relationship Id="rId2138" Type="http://schemas.openxmlformats.org/officeDocument/2006/relationships/hyperlink" Target="http://onlinecorrector.com.ua/%D1%83%D0%BF%D1%80%D0%BE%D0%B4%D0%BE%D0%B2%D0%B6" TargetMode="External"/><Relationship Id="rId2692" Type="http://schemas.openxmlformats.org/officeDocument/2006/relationships/hyperlink" Target="http://onlinecorrector.com.ua/%D1%82%D0%B0%D0%BA%D0%B8%D0%B9-%D1%83-%D0%BF%D0%B5%D1%80%D0%B5%D0%BB%D1%96%D0%BA%D1%83" TargetMode="External"/><Relationship Id="rId2997" Type="http://schemas.openxmlformats.org/officeDocument/2006/relationships/hyperlink" Target="http://onlinecorrector.com.ua/%D1%96%D1%81%D0%BD%D1%83%D0%B2%D0%B0%D1%82%D0%B8-%D0%B1%D1%83%D1%82%D0%B8" TargetMode="External"/><Relationship Id="rId664" Type="http://schemas.openxmlformats.org/officeDocument/2006/relationships/hyperlink" Target="http://onlinecorrector.com.ua/%D1%86%D0%B5%D0%B9-%D0%B7%D0%B0%D0%B4%D0%B0%D0%BD%D0%B8%D0%B9-%D0%BF%D1%80%D0%BE%D0%BF%D0%BE%D0%BD%D0%BE%D0%B2%D0%B0%D0%BD%D0%B8%D0%B9" TargetMode="External"/><Relationship Id="rId871" Type="http://schemas.openxmlformats.org/officeDocument/2006/relationships/hyperlink" Target="http://onlinecorrector.com.ua/%D0%B1%D1%96%D0%BB%D1%8F-%D0%BA%D1%80%D0%B0%D0%B9-%D0%B7%D0%B0-%D0%BF%D1%96%D0%B4-%D1%87%D0%B0%D1%81-%D1%83-%D1%80%D0%B0%D0%B7%D1%96" TargetMode="External"/><Relationship Id="rId969" Type="http://schemas.openxmlformats.org/officeDocument/2006/relationships/hyperlink" Target="http://onlinecorrector.com.ua/%D0%B1%D1%96%D0%BB%D1%8C%D1%88-%D0%BD%D1%96%D0%B6-%D0%BF%D0%BE%D0%BD%D0%B0%D0%B4" TargetMode="External"/><Relationship Id="rId1599" Type="http://schemas.openxmlformats.org/officeDocument/2006/relationships/hyperlink" Target="http://onlinecorrector.com.ua/%D1%81%D0%BF%D1%80%D0%B8%D1%87%D0%B8%D0%BD%D0%B5%D0%BD%D0%B8%D0%B9-%D1%8F%D0%BA%D1%89%D0%BE-%D0%BD%D0%B5%D0%B3%D0%B0%D1%82%D0%B8%D0%B2" TargetMode="External"/><Relationship Id="rId2345" Type="http://schemas.openxmlformats.org/officeDocument/2006/relationships/hyperlink" Target="http://onlinecorrector.com.ua/%D0%B4%D0%B0%D0%B2%D0%B0%D1%82%D0%B8-%D0%B7%D0%BC%D0%BE%D0%B3%D1%83-%D0%BD%D0%B0%D0%B3%D0%BE%D0%B4%D1%83" TargetMode="External"/><Relationship Id="rId2552" Type="http://schemas.openxmlformats.org/officeDocument/2006/relationships/hyperlink" Target="http://onlinecorrector.com.ua/%D1%83%D0%BF%D1%80%D0%BE%D0%B4%D0%BE%D0%B2%D0%B6" TargetMode="External"/><Relationship Id="rId317" Type="http://schemas.openxmlformats.org/officeDocument/2006/relationships/hyperlink" Target="http://onlinecorrector.com.ua/%D0%BA%D0%BE%D0%BC%D0%B0-%D0%BF%D0%B5%D1%80%D0%B5%D0%B4-%D0%BF%D0%BE%D1%80%D1%96%D0%B2%D0%BD%D1%8F%D0%BB%D1%8C%D0%BD%D0%B8%D0%BC-%D0%B7%D0%B2%D0%BE%D1%80%D0%BE%D1%82%D0%BE%D0%BC" TargetMode="External"/><Relationship Id="rId524" Type="http://schemas.openxmlformats.org/officeDocument/2006/relationships/hyperlink" Target="http://onlinecorrector.com.ua/%D1%96%D1%81%D0%BD%D1%83%D0%B2%D0%B0%D1%82%D0%B8-%D0%B1%D1%83%D1%82%D0%B8" TargetMode="External"/><Relationship Id="rId731" Type="http://schemas.openxmlformats.org/officeDocument/2006/relationships/hyperlink" Target="http://onlinecorrector.com.ua/%D1%81%D1%82%D0%B0%D0%B2%D0%B8%D1%82%D0%B8%D1%81%D1%8F-%D0%BD%D0%B0%D0%BB%D0%B5%D0%B6%D0%B0%D1%82%D0%B8-%D1%81%D1%82%D0%BE%D1%81%D1%83%D0%B2%D0%B0%D1%82%D0%B8%D1%81%D1%8F" TargetMode="External"/><Relationship Id="rId1154" Type="http://schemas.openxmlformats.org/officeDocument/2006/relationships/hyperlink" Target="http://onlinecorrector.com.ua/%D0%BF%D0%BE" TargetMode="External"/><Relationship Id="rId1361" Type="http://schemas.openxmlformats.org/officeDocument/2006/relationships/hyperlink" Target="http://onlinecorrector.com.ua/%D1%96%D1%81%D0%BD%D1%83%D0%B2%D0%B0%D1%82%D0%B8-%D0%B1%D1%83%D1%82%D0%B8" TargetMode="External"/><Relationship Id="rId1459" Type="http://schemas.openxmlformats.org/officeDocument/2006/relationships/hyperlink" Target="http://onlinecorrector.com.ua/%D1%83%D1%8F%D0%B2%D0%BB%D0%B5%D0%BD%D0%BD%D1%8F" TargetMode="External"/><Relationship Id="rId2205" Type="http://schemas.openxmlformats.org/officeDocument/2006/relationships/hyperlink" Target="http://onlinecorrector.com.ua/%D0%B2%D0%B8%D0%BA%D0%BB%D0%B8%D0%BA%D0%B0%D1%82%D0%B8-%D1%96-%D1%81%D0%BF%D1%80%D0%B8%D1%87%D0%B8%D0%BD%D1%8F%D1%82%D0%B8" TargetMode="External"/><Relationship Id="rId2412" Type="http://schemas.openxmlformats.org/officeDocument/2006/relationships/hyperlink" Target="http://onlinecorrector.com.ua/%D1%80%D1%96%D0%B7%D0%BD%D0%BE%D0%B2%D0%B8%D0%B4-%D0%BA%D1%80%D0%B0%D1%94%D0%B2%D0%B8%D0%B4-%D0%BF%D0%BE%D1%81%D0%B2%D1%96%D0%B4%D0%BA%D0%B0-%D0%BE%D0%B1%D1%80%D0%B0%D0%B7-%D0%BF%D0%BB%D0%B0%D0%BD%D0%B8" TargetMode="External"/><Relationship Id="rId2857" Type="http://schemas.openxmlformats.org/officeDocument/2006/relationships/hyperlink" Target="http://onlinecorrector.com.ua/%D0%B1%D1%96%D0%BB%D1%8F-%D0%BA%D1%80%D0%B0%D0%B9-%D0%B7%D0%B0-%D0%BF%D1%96%D0%B4-%D1%87%D0%B0%D1%81-%D1%83-%D1%80%D0%B0%D0%B7%D1%96" TargetMode="External"/><Relationship Id="rId98" Type="http://schemas.openxmlformats.org/officeDocument/2006/relationships/hyperlink" Target="http://onlinecorrector.com.ua/%D0%B7%D0%BD%D0%B0%D1%87%D1%83%D1%89%D0%B8%D0%B9" TargetMode="External"/><Relationship Id="rId829" Type="http://schemas.openxmlformats.org/officeDocument/2006/relationships/hyperlink" Target="http://onlinecorrector.com.ua/%D1%82%D1%80%D0%B0%D0%BF%D0%BB%D1%8F%D1%82%D0%B8%D1%81%D1%8F" TargetMode="External"/><Relationship Id="rId1014" Type="http://schemas.openxmlformats.org/officeDocument/2006/relationships/hyperlink" Target="http://onlinecorrector.com.ua/%D0%BF%D1%80%D0%B8%D0%B1%D0%BB%D0%B8%D0%B7%D0%BD%D0%BE-%D0%BC%D0%B0%D0%B9%D0%B6%D0%B5-%D0%BE%D1%80%D1%96%D1%94%D0%BD%D1%82%D0%BE%D0%B2%D0%BD%D0%BE" TargetMode="External"/><Relationship Id="rId1221" Type="http://schemas.openxmlformats.org/officeDocument/2006/relationships/hyperlink" Target="http://onlinecorrector.com.ua/%D0%B2%D0%B8%D0%BA%D0%BB%D0%B8%D0%BA%D0%B0%D1%82%D0%B8-%D1%96-%D1%81%D0%BF%D1%80%D0%B8%D1%87%D0%B8%D0%BD%D1%8F%D1%82%D0%B8" TargetMode="External"/><Relationship Id="rId1666" Type="http://schemas.openxmlformats.org/officeDocument/2006/relationships/hyperlink" Target="http://onlinecorrector.com.ua/%D0%BE%D1%86%D1%96%D0%BD%D1%8E%D0%B2%D0%B0%D0%BD%D0%BD%D1%8F" TargetMode="External"/><Relationship Id="rId1873" Type="http://schemas.openxmlformats.org/officeDocument/2006/relationships/hyperlink" Target="http://onlinecorrector.com.ua/%D1%89%D0%BE-%D2%91%D1%80%D1%83%D0%BD%D1%82%D1%83%D1%94%D1%82%D1%8C%D1%81%D1%8F-%D0%BD%D0%B0" TargetMode="External"/><Relationship Id="rId2717" Type="http://schemas.openxmlformats.org/officeDocument/2006/relationships/hyperlink" Target="http://onlinecorrector.com.ua/%D0%BE%D1%82%D0%B6%D0%B5-%D1%83-%D1%82%D0%B0%D0%BA%D0%B8%D0%B9-%D1%81%D0%BF%D0%BE%D1%81%D1%96%D0%B1" TargetMode="External"/><Relationship Id="rId2924" Type="http://schemas.openxmlformats.org/officeDocument/2006/relationships/hyperlink" Target="http://onlinecorrector.com.ua/%D0%BA%D0%BE%D0%BC%D0%B0-%D0%BC%D1%96%D0%B6-%D1%87%D0%B0%D1%81%D1%82%D0%B8%D0%BD%D0%B0%D0%BC%D0%B8-%D1%81%D0%BA%D0%BB%D0%B0%D0%B4%D0%BD%D0%BE%D0%B3%D0%BE-%D1%80%D0%B5%D1%87%D0%B5%D0%BD%D0%BD%D1%8F" TargetMode="External"/><Relationship Id="rId1319" Type="http://schemas.openxmlformats.org/officeDocument/2006/relationships/hyperlink" Target="http://onlinecorrector.com.ua/%D1%96-%D0%BF%D0%BE%D0%B4-%D1%96-%D1%82-%D1%96%D0%BD-%D1%82%D0%B0-%D1%96%D0%BD-%D1%82%D0%BE%D1%89%D0%BE" TargetMode="External"/><Relationship Id="rId1526" Type="http://schemas.openxmlformats.org/officeDocument/2006/relationships/hyperlink" Target="http://onlinecorrector.com.ua/%D1%89%D0%BE%D0%B1-%D0%B4%D0%BB%D1%8F" TargetMode="External"/><Relationship Id="rId1733" Type="http://schemas.openxmlformats.org/officeDocument/2006/relationships/hyperlink" Target="http://onlinecorrector.com.ua/%D0%B4%D0%B0%D0%B2%D0%B0%D1%82%D0%B8-%D0%B7%D0%BC%D0%BE%D0%B3%D1%83-%D0%BD%D0%B0%D0%B3%D0%BE%D0%B4%D1%83" TargetMode="External"/><Relationship Id="rId1940" Type="http://schemas.openxmlformats.org/officeDocument/2006/relationships/image" Target="media/image14.png"/><Relationship Id="rId3186" Type="http://schemas.openxmlformats.org/officeDocument/2006/relationships/hyperlink" Target="http://onlinecorrector.com.ua/%D0%BD%D0%B0%D0%B9%D0%B2%D0%B8%D1%89%D0%B8%D0%B9-%D1%81%D1%82%D1%83%D0%BF%D1%96%D0%BD%D1%8C-%D0%BF%D0%BE%D1%80%D1%96%D0%B2%D0%BD%D1%8F%D0%BD%D0%BD%D1%8F" TargetMode="External"/><Relationship Id="rId3393" Type="http://schemas.openxmlformats.org/officeDocument/2006/relationships/hyperlink" Target="http://onlinecorrector.com.ua/%D0%B4%D0%BE%D0%B2%D0%BA%D1%96%D0%BB%D0%BB%D1%8F" TargetMode="External"/><Relationship Id="rId25" Type="http://schemas.openxmlformats.org/officeDocument/2006/relationships/hyperlink" Target="http://onlinecorrector.com.ua/%D1%86%D0%B5%D0%B9-%D0%B7%D0%B0%D0%B4%D0%B0%D0%BD%D0%B8%D0%B9-%D0%BF%D1%80%D0%BE%D0%BF%D0%BE%D0%BD%D0%BE%D0%B2%D0%B0%D0%BD%D0%B8%D0%B9" TargetMode="External"/><Relationship Id="rId1800" Type="http://schemas.openxmlformats.org/officeDocument/2006/relationships/hyperlink" Target="http://onlinecorrector.com.ua/%D0%BC%D0%B0%D1%82%D0%B8-%D0%BC%D1%83%D1%81%D0%B8%D1%82%D0%B8-%D0%B2%D0%B8%D0%BD%D0%B5%D0%BD" TargetMode="External"/><Relationship Id="rId3046" Type="http://schemas.openxmlformats.org/officeDocument/2006/relationships/hyperlink" Target="http://onlinecorrector.com.ua/%D0%B7%D0%B4%D0%B5%D0%B1%D1%96%D0%BB%D1%8C%D1%88%D0%BE%D0%B3%D0%BE" TargetMode="External"/><Relationship Id="rId3253" Type="http://schemas.openxmlformats.org/officeDocument/2006/relationships/hyperlink" Target="http://onlinecorrector.com.ua/%D0%BE%D1%86%D1%96%D0%BD%D1%8E%D0%B2%D0%B0%D0%BD%D0%BD%D1%8F" TargetMode="External"/><Relationship Id="rId174" Type="http://schemas.openxmlformats.org/officeDocument/2006/relationships/hyperlink" Target="http://esu.com.ua/search_articles.php?id=20479" TargetMode="External"/><Relationship Id="rId381" Type="http://schemas.openxmlformats.org/officeDocument/2006/relationships/hyperlink" Target="http://onlinecorrector.com.ua/%D0%B4%D0%B0%D0%B2%D0%B0%D1%82%D0%B8-%D0%B7%D0%BC%D0%BE%D0%B3%D1%83-%D0%BD%D0%B0%D0%B3%D0%BE%D0%B4%D1%83" TargetMode="External"/><Relationship Id="rId2062" Type="http://schemas.openxmlformats.org/officeDocument/2006/relationships/hyperlink" Target="http://onlinecorrector.com.ua/%D0%BC%D0%B0%D1%82%D0%B8-%D0%BC%D1%83%D1%81%D0%B8%D1%82%D0%B8-%D0%B2%D0%B8%D0%BD%D0%B5%D0%BD" TargetMode="External"/><Relationship Id="rId3113" Type="http://schemas.openxmlformats.org/officeDocument/2006/relationships/hyperlink" Target="http://onlinecorrector.com.ua/%D0%BF%D0%B5%D1%80%D0%B5%D1%80%D0%BE%D0%B1%D0%BB%D0%B5%D0%BD%D0%BD%D1%8F" TargetMode="External"/><Relationship Id="rId241" Type="http://schemas.openxmlformats.org/officeDocument/2006/relationships/hyperlink" Target="http://onlinecorrector.com.ua/%D0%BA%D0%BE%D0%BC%D0%B0-%D0%BF%D0%B5%D1%80%D0%B5%D0%B4-%D0%BF%D0%BE%D1%80%D1%96%D0%B2%D0%BD%D1%8F%D0%BB%D1%8C%D0%BD%D0%B8%D0%BC-%D0%B7%D0%B2%D0%BE%D1%80%D0%BE%D1%82%D0%BE%D0%BC" TargetMode="External"/><Relationship Id="rId479" Type="http://schemas.openxmlformats.org/officeDocument/2006/relationships/hyperlink" Target="http://onlinecorrector.com.ua/%D0%B2%D0%B8%D0%BA%D0%BB%D0%B8%D0%BA%D0%B0%D1%82%D0%B8-%D1%96-%D1%81%D0%BF%D1%80%D0%B8%D1%87%D0%B8%D0%BD%D1%8F%D1%82%D0%B8" TargetMode="External"/><Relationship Id="rId686" Type="http://schemas.openxmlformats.org/officeDocument/2006/relationships/hyperlink" Target="http://onlinecorrector.com.ua/%D0%BE%D1%86%D1%96%D0%BD%D1%8E%D0%B2%D0%B0%D0%BD%D0%BD%D1%8F" TargetMode="External"/><Relationship Id="rId893" Type="http://schemas.openxmlformats.org/officeDocument/2006/relationships/hyperlink" Target="http://onlinecorrector.com.ua/%D0%B4%D0%BE%D0%B2%D0%BA%D1%96%D0%BB%D0%BB%D1%8F" TargetMode="External"/><Relationship Id="rId2367" Type="http://schemas.openxmlformats.org/officeDocument/2006/relationships/hyperlink" Target="http://onlinecorrector.com.ua/%D1%82%D1%80%D0%B0%D0%BF%D0%BB%D1%8F%D1%82%D0%B8%D1%81%D1%8F" TargetMode="External"/><Relationship Id="rId2574" Type="http://schemas.openxmlformats.org/officeDocument/2006/relationships/hyperlink" Target="http://onlinecorrector.com.ua/%D0%B4%D0%BE%D0%B1%D1%96%D1%80" TargetMode="External"/><Relationship Id="rId2781" Type="http://schemas.openxmlformats.org/officeDocument/2006/relationships/hyperlink" Target="http://onlinecorrector.com.ua/%D1%81%D0%B5%D1%80%D0%B5%D0%B4%D0%BE%D0%B2%D0%B8%D1%89%D0%B5" TargetMode="External"/><Relationship Id="rId3320" Type="http://schemas.openxmlformats.org/officeDocument/2006/relationships/hyperlink" Target="http://onlinecorrector.com.ua/%D0%BD%D0%B0%D0%BB%D0%B5%D0%B6%D0%B0%D1%82%D0%B8-%D0%BD%D0%B0%D0%BB%D0%B5%D0%B6%D0%BD%D0%B8%D0%B9" TargetMode="External"/><Relationship Id="rId339" Type="http://schemas.openxmlformats.org/officeDocument/2006/relationships/hyperlink" Target="http://onlinecorrector.com.ua/%D1%80%D1%96%D0%B7%D0%BD%D0%BE%D0%B2%D0%B8%D0%B4-%D0%BA%D1%80%D0%B0%D1%94%D0%B2%D0%B8%D0%B4-%D0%BF%D0%BE%D1%81%D0%B2%D1%96%D0%B4%D0%BA%D0%B0-%D0%BE%D0%B1%D1%80%D0%B0%D0%B7-%D0%BF%D0%BB%D0%B0%D0%BD%D0%B8" TargetMode="External"/><Relationship Id="rId546" Type="http://schemas.openxmlformats.org/officeDocument/2006/relationships/hyperlink" Target="http://onlinecorrector.com.ua/%D0%BD%D0%B8%D0%B7%D0%BA%D0%B0" TargetMode="External"/><Relationship Id="rId753" Type="http://schemas.openxmlformats.org/officeDocument/2006/relationships/image" Target="media/image5.png"/><Relationship Id="rId1176" Type="http://schemas.openxmlformats.org/officeDocument/2006/relationships/hyperlink" Target="http://onlinecorrector.com.ua/%D1%81%D0%BA%D0%BE%D1%80%D0%BE%D1%87%D0%B5%D0%BD%D0%BD%D1%8F-%D0%B1%D0%B5%D0%B7-%D0%BA%D1%80%D0%B0%D0%BF%D0%BA%D0%B8" TargetMode="External"/><Relationship Id="rId1383" Type="http://schemas.openxmlformats.org/officeDocument/2006/relationships/hyperlink" Target="http://onlinecorrector.com.ua/%D1%89%D0%BE-%D2%91%D1%80%D1%83%D0%BD%D1%82%D1%83%D1%94%D1%82%D1%8C%D1%81%D1%8F-%D0%BD%D0%B0" TargetMode="External"/><Relationship Id="rId2227" Type="http://schemas.openxmlformats.org/officeDocument/2006/relationships/hyperlink" Target="http://onlinecorrector.com.ua/%D0%BA%D0%BE%D0%BC%D0%B0-%D0%BF%D0%B5%D1%80%D0%B5%D0%B4-%D0%BF%D0%BE%D1%80%D1%96%D0%B2%D0%BD%D1%8F%D0%BB%D1%8C%D0%BD%D0%B8%D0%BC-%D0%B7%D0%B2%D0%BE%D1%80%D0%BE%D1%82%D0%BE%D0%BC" TargetMode="External"/><Relationship Id="rId2434" Type="http://schemas.openxmlformats.org/officeDocument/2006/relationships/hyperlink" Target="http://onlinecorrector.com.ua/%D1%82%D1%80%D0%B0%D0%BF%D0%BB%D1%8F%D1%82%D0%B8%D1%81%D1%8F" TargetMode="External"/><Relationship Id="rId2879" Type="http://schemas.openxmlformats.org/officeDocument/2006/relationships/hyperlink" Target="http://onlinecorrector.com.ua/%D0%BC%D0%B0%D1%82%D0%B8-%D0%BC%D1%83%D1%81%D0%B8%D1%82%D0%B8-%D0%B2%D0%B8%D0%BD%D0%B5%D0%BD" TargetMode="External"/><Relationship Id="rId101" Type="http://schemas.openxmlformats.org/officeDocument/2006/relationships/hyperlink" Target="http://onlinecorrector.com.ua/%D0%BC%D1%96%D1%80%D0%B0-%D0%B7%D0%B0%D1%85%D1%96%D0%B4" TargetMode="External"/><Relationship Id="rId406" Type="http://schemas.openxmlformats.org/officeDocument/2006/relationships/hyperlink" Target="http://onlinecorrector.com.ua/%D0%BF%D0%BE" TargetMode="External"/><Relationship Id="rId960" Type="http://schemas.openxmlformats.org/officeDocument/2006/relationships/hyperlink" Target="http://onlinecorrector.com.ua/%D0%B1%D1%96%D0%BB%D1%8C%D1%88-%D0%BD%D1%96%D0%B6-%D0%BF%D0%BE%D0%BD%D0%B0%D0%B4" TargetMode="External"/><Relationship Id="rId1036" Type="http://schemas.openxmlformats.org/officeDocument/2006/relationships/hyperlink" Target="http://onlinecorrector.com.ua/%D0%BA%D0%BE%D0%BC%D0%B0-%D0%B4%D0%BB%D1%8F-%D0%B2%D0%B8%D0%B4%D1%96%D0%BB%D0%B5%D0%BD%D0%BD%D1%8F-%D0%B7%D0%B2%D0%BE%D1%80%D0%BE%D1%82%D1%96%D0%B2" TargetMode="External"/><Relationship Id="rId1243" Type="http://schemas.openxmlformats.org/officeDocument/2006/relationships/hyperlink" Target="http://onlinecorrector.com.ua/%D0%BF%D0%BE-%D0%B4%D0%BE%D0%BF%D0%BE%D0%BC%D0%BE%D0%B3%D1%83" TargetMode="External"/><Relationship Id="rId1590" Type="http://schemas.openxmlformats.org/officeDocument/2006/relationships/hyperlink" Target="http://onlinecorrector.com.ua/%D0%BE%D1%86%D1%96%D0%BD%D1%8E%D0%B2%D0%B0%D0%BD%D0%BD%D1%8F" TargetMode="External"/><Relationship Id="rId1688" Type="http://schemas.openxmlformats.org/officeDocument/2006/relationships/hyperlink" Target="http://onlinecorrector.com.ua/%D0%BC%D0%B0%D1%82%D0%B8-%D0%BC%D1%83%D1%81%D0%B8%D1%82%D0%B8-%D0%B2%D0%B8%D0%BD%D0%B5%D0%BD" TargetMode="External"/><Relationship Id="rId1895" Type="http://schemas.openxmlformats.org/officeDocument/2006/relationships/hyperlink" Target="http://onlinecorrector.com.ua/%D0%BA%D0%BE%D0%BC%D0%B0-%D0%B4%D0%BB%D1%8F-%D0%B2%D0%B8%D0%B4%D1%96%D0%BB%D0%B5%D0%BD%D0%BD%D1%8F-%D0%B7%D0%B2%D0%BE%D1%80%D0%BE%D1%82%D1%96%D0%B2" TargetMode="External"/><Relationship Id="rId2641" Type="http://schemas.openxmlformats.org/officeDocument/2006/relationships/hyperlink" Target="http://onlinecorrector.com.ua/%D0%B4%D0%B0%D0%B2%D0%B0%D1%82%D0%B8-%D0%B7%D0%BC%D0%BE%D0%B3%D1%83-%D0%BD%D0%B0%D0%B3%D0%BE%D0%B4%D1%83" TargetMode="External"/><Relationship Id="rId2739" Type="http://schemas.openxmlformats.org/officeDocument/2006/relationships/hyperlink" Target="http://onlinecorrector.com.ua/%D0%BF%D0%BE" TargetMode="External"/><Relationship Id="rId2946" Type="http://schemas.openxmlformats.org/officeDocument/2006/relationships/hyperlink" Target="http://onlinecorrector.com.ua/%D0%B4%D0%BE%D0%B2%D0%BA%D1%96%D0%BB%D0%BB%D1%8F" TargetMode="External"/><Relationship Id="rId613" Type="http://schemas.openxmlformats.org/officeDocument/2006/relationships/hyperlink" Target="http://onlinecorrector.com.ua/%D0%BF%D0%B5%D1%80%D0%B5%D0%B2%D1%96%D1%80%D1%82%D0%B5-%D1%83%D0%B7%D0%B3%D0%BE%D0%B4%D0%B6%D0%B5%D0%BD%D0%BD%D1%8F-%D1%96%D0%B7-%D1%87%D0%B8%D1%81%D0%BB%D1%96%D0%B2%D0%BD%D0%B8%D0%BA%D0%BE%D0%BC" TargetMode="External"/><Relationship Id="rId820" Type="http://schemas.openxmlformats.org/officeDocument/2006/relationships/hyperlink" Target="http://onlinecorrector.com.ua/%D1%81%D1%82%D0%B0%D0%B2%D0%B8%D1%82%D0%B8%D1%81%D1%8F-%D0%BD%D0%B0%D0%BB%D0%B5%D0%B6%D0%B0%D1%82%D0%B8-%D1%81%D1%82%D0%BE%D1%81%D1%83%D0%B2%D0%B0%D1%82%D0%B8%D1%81%D1%8F" TargetMode="External"/><Relationship Id="rId918" Type="http://schemas.openxmlformats.org/officeDocument/2006/relationships/hyperlink" Target="http://onlinecorrector.com.ua/%D1%96-%D0%BF%D0%BE%D0%B4-%D1%96-%D1%82-%D1%96%D0%BD-%D1%82%D0%B0-%D1%96%D0%BD-%D1%82%D0%BE%D1%89%D0%BE" TargetMode="External"/><Relationship Id="rId1450" Type="http://schemas.openxmlformats.org/officeDocument/2006/relationships/hyperlink" Target="http://onlinecorrector.com.ua/%D0%BA%D0%BE%D0%BC%D0%B0-%D0%B4%D0%BB%D1%8F-%D0%B2%D0%B8%D0%B4%D1%96%D0%BB%D0%B5%D0%BD%D0%BD%D1%8F-%D0%BE%D0%B1%D1%81%D1%82%D0%B0%D0%B2%D0%B8%D0%BD" TargetMode="External"/><Relationship Id="rId1548" Type="http://schemas.openxmlformats.org/officeDocument/2006/relationships/hyperlink" Target="http://onlinecorrector.com.ua/%D1%96%D1%81%D0%BD%D1%83%D0%B2%D0%B0%D1%82%D0%B8-%D0%B1%D1%83%D1%82%D0%B8" TargetMode="External"/><Relationship Id="rId1755" Type="http://schemas.openxmlformats.org/officeDocument/2006/relationships/hyperlink" Target="http://onlinecorrector.com.ua/%D0%B2%D0%B8%D0%BA%D0%BB%D0%B8%D0%BA%D0%B0%D1%82%D0%B8-%D1%96-%D1%81%D0%BF%D1%80%D0%B8%D1%87%D0%B8%D0%BD%D1%8F%D1%82%D0%B8" TargetMode="External"/><Relationship Id="rId2501" Type="http://schemas.openxmlformats.org/officeDocument/2006/relationships/hyperlink" Target="http://onlinecorrector.com.ua/%D0%B2%D0%BA%D0%BB%D1%8E%D1%87%D0%BD%D0%BE-%D0%B7" TargetMode="External"/><Relationship Id="rId1103" Type="http://schemas.openxmlformats.org/officeDocument/2006/relationships/hyperlink" Target="http://onlinecorrector.com.ua/%D0%BC%D0%B0%D1%82%D0%B8-%D0%BC%D1%83%D1%81%D0%B8%D1%82%D0%B8-%D0%B2%D0%B8%D0%BD%D0%B5%D0%BD" TargetMode="External"/><Relationship Id="rId1310" Type="http://schemas.openxmlformats.org/officeDocument/2006/relationships/hyperlink" Target="http://onlinecorrector.com.ua/%D0%B7%D0%B0%D0%B3%D0%B0%D0%BB%D0%BE%D0%BC" TargetMode="External"/><Relationship Id="rId1408" Type="http://schemas.openxmlformats.org/officeDocument/2006/relationships/hyperlink" Target="http://onlinecorrector.com.ua/%D1%87%D0%B8%D0%BD%D0%BD%D0%B8%D0%BA" TargetMode="External"/><Relationship Id="rId1962" Type="http://schemas.openxmlformats.org/officeDocument/2006/relationships/hyperlink" Target="http://onlinecorrector.com.ua/%D1%83%D0%BF%D1%80%D0%BE%D0%B4%D0%BE%D0%B2%D0%B6" TargetMode="External"/><Relationship Id="rId2806" Type="http://schemas.openxmlformats.org/officeDocument/2006/relationships/hyperlink" Target="http://onlinecorrector.com.ua/%D0%B7%D0%B0%D0%BF%D0%B5%D1%80%D0%B5%D1%87%D0%BD%D0%B8%D0%B9-%D0%B2%D1%96%D0%B4_%D1%94%D0%BC%D0%BD%D0%B8%D0%B9" TargetMode="External"/><Relationship Id="rId47" Type="http://schemas.openxmlformats.org/officeDocument/2006/relationships/hyperlink" Target="http://onlinecorrector.com.ua/%D0%B4%D0%BE%D0%B2%D0%BA%D1%96%D0%BB%D0%BB%D1%8F" TargetMode="External"/><Relationship Id="rId1615" Type="http://schemas.openxmlformats.org/officeDocument/2006/relationships/hyperlink" Target="http://onlinecorrector.com.ua/%D1%87%D0%B8%D0%BD%D0%BD%D0%B8%D0%BA" TargetMode="External"/><Relationship Id="rId1822" Type="http://schemas.openxmlformats.org/officeDocument/2006/relationships/hyperlink" Target="http://onlinecorrector.com.ua/%D0%B1%D1%96%D0%BB%D1%8F-%D0%BA%D1%80%D0%B0%D0%B9-%D0%B7%D0%B0-%D0%BF%D1%96%D0%B4-%D1%87%D0%B0%D1%81-%D1%83-%D1%80%D0%B0%D0%B7%D1%96" TargetMode="External"/><Relationship Id="rId3068" Type="http://schemas.openxmlformats.org/officeDocument/2006/relationships/hyperlink" Target="http://onlinecorrector.com.ua/%D0%B1%D1%96%D0%BB%D1%8C%D1%88-%D0%BD%D1%96%D0%B6-%D0%BF%D0%BE%D0%BD%D0%B0%D0%B4" TargetMode="External"/><Relationship Id="rId3275" Type="http://schemas.openxmlformats.org/officeDocument/2006/relationships/hyperlink" Target="http://onlinecorrector.com.ua/%D0%BA%D0%BE%D0%BC%D0%B0-%D0%B4%D0%BB%D1%8F-%D0%B2%D0%B8%D0%B4%D1%96%D0%BB%D0%B5%D0%BD%D0%BD%D1%8F-%D0%B7%D0%B2%D0%BE%D1%80%D0%BE%D1%82%D1%96%D0%B2" TargetMode="External"/><Relationship Id="rId196" Type="http://schemas.openxmlformats.org/officeDocument/2006/relationships/hyperlink" Target="http://onlinecorrector.com.ua/%D0%BF%D0%BE-%D0%B8%D1%85-%D0%B0%D1%85-%D1%8F%D1%85" TargetMode="External"/><Relationship Id="rId2084" Type="http://schemas.openxmlformats.org/officeDocument/2006/relationships/hyperlink" Target="http://onlinecorrector.com.ua/%D0%BF%D0%B5%D1%80%D0%B5%D0%B2%D1%96%D1%80%D1%82%D0%B5-%D1%83%D0%B7%D0%B3%D0%BE%D0%B4%D0%B6%D0%B5%D0%BD%D0%BD%D1%8F-%D1%96%D0%B7-%D1%87%D0%B8%D1%81%D0%BB%D1%96%D0%B2%D0%BD%D0%B8%D0%BA%D0%BE%D0%BC" TargetMode="External"/><Relationship Id="rId2291" Type="http://schemas.openxmlformats.org/officeDocument/2006/relationships/hyperlink" Target="http://onlinecorrector.com.ua/%D0%BA%D0%BE%D0%BC%D0%B0-%D0%BC%D1%96%D0%B6-%D1%87%D0%B0%D1%81%D1%82%D0%B8%D0%BD%D0%B0%D0%BC%D0%B8-%D1%81%D0%BA%D0%BB%D0%B0%D0%B4%D0%BD%D0%BE%D0%B3%D0%BE-%D1%80%D0%B5%D1%87%D0%B5%D0%BD%D0%BD%D1%8F" TargetMode="External"/><Relationship Id="rId3135" Type="http://schemas.openxmlformats.org/officeDocument/2006/relationships/hyperlink" Target="http://onlinecorrector.com.ua/%D0%B7%D0%B0-%D0%BA%D0%BE%D1%88%D1%82-%D0%B7%D0%B0%D0%B2%D0%B4%D1%8F%D0%BA%D0%B8-%D0%B2%D0%BD%D0%B0%D1%81%D0%BB%D1%96%D0%B4%D0%BE%D0%BA" TargetMode="External"/><Relationship Id="rId3342" Type="http://schemas.openxmlformats.org/officeDocument/2006/relationships/hyperlink" Target="http://onlinecorrector.com.ua/%D0%B2%D0%B8%D0%BA%D0%BB%D0%B8%D0%BA%D0%B0%D1%82%D0%B8-%D1%96-%D1%81%D0%BF%D1%80%D0%B8%D1%87%D0%B8%D0%BD%D1%8F%D1%82%D0%B8" TargetMode="External"/><Relationship Id="rId263" Type="http://schemas.openxmlformats.org/officeDocument/2006/relationships/hyperlink" Target="http://onlinecorrector.com.ua/%D0%BD%D0%B0%D0%BF%D1%80%D1%8F%D0%BC%D0%BE%D0%BA" TargetMode="External"/><Relationship Id="rId470" Type="http://schemas.openxmlformats.org/officeDocument/2006/relationships/hyperlink" Target="http://onlinecorrector.com.ua/%D1%87%D0%B8%D0%BD%D0%BD%D0%B8%D0%BA" TargetMode="External"/><Relationship Id="rId2151" Type="http://schemas.openxmlformats.org/officeDocument/2006/relationships/hyperlink" Target="http://onlinecorrector.com.ua/%D0%BA%D0%BE%D0%BC%D0%B0-%D0%BF%D0%B5%D1%80%D0%B5%D0%B4-%D0%BF%D0%BE%D1%80%D1%96%D0%B2%D0%BD%D1%8F%D0%BB%D1%8C%D0%BD%D0%B8%D0%BC-%D0%B7%D0%B2%D0%BE%D1%80%D0%BE%D1%82%D0%BE%D0%BC" TargetMode="External"/><Relationship Id="rId2389" Type="http://schemas.openxmlformats.org/officeDocument/2006/relationships/hyperlink" Target="http://onlinecorrector.com.ua/%D0%B2%D0%BA%D0%BB%D1%8E%D1%87%D0%BD%D0%BE-%D0%B7" TargetMode="External"/><Relationship Id="rId2596" Type="http://schemas.openxmlformats.org/officeDocument/2006/relationships/hyperlink" Target="http://onlinecorrector.com.ua/%D0%BF%D1%80%D0%B8%D0%B7%D0%B2%D0%B5%D1%81%D1%82%D0%B8-%D0%BD%D0%B0%D0%B2%D0%B5%D1%81%D1%82%D0%B8-%D0%BD%D0%B0%D0%B4%D0%B0%D1%82%D0%B8" TargetMode="External"/><Relationship Id="rId3202" Type="http://schemas.openxmlformats.org/officeDocument/2006/relationships/hyperlink" Target="http://onlinecorrector.com.ua/%D0%BA%D0%BE%D0%BC%D0%B0-%D0%BF%D0%B5%D1%80%D0%B5%D0%B4-%D0%BF%D0%BE%D1%80%D1%96%D0%B2%D0%BD%D1%8F%D0%BB%D1%8C%D0%BD%D0%B8%D0%BC-%D0%B7%D0%B2%D0%BE%D1%80%D0%BE%D1%82%D0%BE%D0%BC" TargetMode="External"/><Relationship Id="rId123" Type="http://schemas.openxmlformats.org/officeDocument/2006/relationships/hyperlink" Target="http://onlinecorrector.com.ua/%D0%BF%D0%BE" TargetMode="External"/><Relationship Id="rId330" Type="http://schemas.openxmlformats.org/officeDocument/2006/relationships/hyperlink" Target="http://onlinecorrector.com.ua/%D1%87%D0%B8%D0%BD%D0%BD%D0%B8%D0%BA" TargetMode="External"/><Relationship Id="rId568" Type="http://schemas.openxmlformats.org/officeDocument/2006/relationships/hyperlink" Target="http://onlinecorrector.com.ua/%D0%B2%D0%B8%D0%B4%D1%96%D0%BB%D0%B5%D0%BD%D0%BD%D1%8F-%D0%BA%D0%BE%D0%BC%D0%B0%D0%BC%D0%B8-%D0%B2%D1%81%D1%82%D0%B0%D0%B2%D0%BD%D0%B8%D1%85-%D1%81%D0%BB%D1%96%D0%B2" TargetMode="External"/><Relationship Id="rId775" Type="http://schemas.openxmlformats.org/officeDocument/2006/relationships/hyperlink" Target="http://onlinecorrector.com.ua/%D1%96%D1%81%D0%BD%D1%83%D0%B2%D0%B0%D1%82%D0%B8-%D0%B1%D1%83%D1%82%D0%B8" TargetMode="External"/><Relationship Id="rId982" Type="http://schemas.openxmlformats.org/officeDocument/2006/relationships/hyperlink" Target="http://onlinecorrector.com.ua/%D1%81%D0%BA%D0%BE%D1%80%D0%BE%D1%87%D0%B5%D0%BD%D0%BD%D1%8F-%D0%B1%D0%B5%D0%B7-%D0%BA%D1%80%D0%B0%D0%BF%D0%BA%D0%B8" TargetMode="External"/><Relationship Id="rId1198" Type="http://schemas.openxmlformats.org/officeDocument/2006/relationships/hyperlink" Target="http://onlinecorrector.com.ua/%D0%B7%D0%B0%D0%B3%D0%B0%D0%BB%D0%BE%D0%BC" TargetMode="External"/><Relationship Id="rId2011" Type="http://schemas.openxmlformats.org/officeDocument/2006/relationships/hyperlink" Target="http://onlinecorrector.com.ua/%D1%96%D0%BD%D1%88%D0%BE%D0%BC%D0%BE%D0%B2%D0%BD%D1%96-%D0%BA%D0%BE%D0%BC%D0%BF%D0%BE%D0%BD%D0%B5%D0%BD%D1%82%D0%B8-%D1%80%D0%B0%D0%B7%D0%BE%D0%BC" TargetMode="External"/><Relationship Id="rId2249" Type="http://schemas.openxmlformats.org/officeDocument/2006/relationships/hyperlink" Target="http://onlinecorrector.com.ua/%D0%BC%D0%B0%D1%82%D0%B8-%D0%BC%D1%83%D1%81%D0%B8%D1%82%D0%B8-%D0%B2%D0%B8%D0%BD%D0%B5%D0%BD" TargetMode="External"/><Relationship Id="rId2456" Type="http://schemas.openxmlformats.org/officeDocument/2006/relationships/hyperlink" Target="http://onlinecorrector.com.ua/%D0%B7%D0%B0-%D0%BA%D0%BE%D1%88%D1%82-%D0%B7%D0%B0%D0%B2%D0%B4%D1%8F%D0%BA%D0%B8-%D0%B2%D0%BD%D0%B0%D1%81%D0%BB%D1%96%D0%B4%D0%BE%D0%BA" TargetMode="External"/><Relationship Id="rId2663" Type="http://schemas.openxmlformats.org/officeDocument/2006/relationships/hyperlink" Target="http://onlinecorrector.com.ua/%D1%96-%D0%BF%D0%BE%D0%B4-%D1%96-%D1%82-%D1%96%D0%BD-%D1%82%D0%B0-%D1%96%D0%BD-%D1%82%D0%BE%D1%89%D0%BE" TargetMode="External"/><Relationship Id="rId2870" Type="http://schemas.openxmlformats.org/officeDocument/2006/relationships/hyperlink" Target="http://onlinecorrector.com.ua/%D1%80%D1%96%D0%B7%D0%BD%D0%BE%D0%B2%D0%B8%D0%B4-%D0%BA%D1%80%D0%B0%D1%94%D0%B2%D0%B8%D0%B4-%D0%BF%D0%BE%D1%81%D0%B2%D1%96%D0%B4%D0%BA%D0%B0-%D0%BE%D0%B1%D1%80%D0%B0%D0%B7-%D0%BF%D0%BB%D0%B0%D0%BD%D0%B8" TargetMode="External"/><Relationship Id="rId428" Type="http://schemas.openxmlformats.org/officeDocument/2006/relationships/hyperlink" Target="http://onlinecorrector.com.ua/%D1%87%D0%B8%D0%BD%D0%BD%D0%B8%D0%BA" TargetMode="External"/><Relationship Id="rId635" Type="http://schemas.openxmlformats.org/officeDocument/2006/relationships/hyperlink" Target="http://onlinecorrector.com.ua/%D1%87%D0%B8%D0%BD%D0%BD%D0%B8%D0%BA" TargetMode="External"/><Relationship Id="rId842" Type="http://schemas.openxmlformats.org/officeDocument/2006/relationships/hyperlink" Target="http://onlinecorrector.com.ua/%D1%82%D0%B0%D0%BA%D0%B8%D0%B9-%D1%83-%D0%BF%D0%B5%D1%80%D0%B5%D0%BB%D1%96%D0%BA%D1%83" TargetMode="External"/><Relationship Id="rId1058" Type="http://schemas.openxmlformats.org/officeDocument/2006/relationships/hyperlink" Target="http://onlinecorrector.com.ua/%D0%B4%D0%B5%D1%8F%D0%BA%D0%B8%D0%B9-%D0%BF%D0%BE%D0%BE%D0%B4%D0%B8%D0%BD%D0%BE%D0%BA%D0%B8%D0%B9-%D0%B2%D1%96%D0%B4%D0%BE%D0%BA%D1%80%D0%B5%D0%BC%D0%BB%D0%B5%D0%BD%D0%B8%D0%B9" TargetMode="External"/><Relationship Id="rId1265" Type="http://schemas.openxmlformats.org/officeDocument/2006/relationships/hyperlink" Target="http://onlinecorrector.com.ua/%D1%82%D0%B0%D0%BA-%D1%81%D0%B0%D0%BC%D0%BE-%D1%96-%D1%81%D0%BE%D0%B1%D1%96" TargetMode="External"/><Relationship Id="rId1472" Type="http://schemas.openxmlformats.org/officeDocument/2006/relationships/hyperlink" Target="http://onlinecorrector.com.ua/%D0%B1%D1%96%D0%BB%D1%8F-%D0%BA%D1%80%D0%B0%D0%B9-%D0%B7%D0%B0-%D0%BF%D1%96%D0%B4-%D1%87%D0%B0%D1%81-%D1%83-%D1%80%D0%B0%D0%B7%D1%96" TargetMode="External"/><Relationship Id="rId2109" Type="http://schemas.openxmlformats.org/officeDocument/2006/relationships/hyperlink" Target="http://onlinecorrector.com.ua/%D0%B7%D0%B4%D0%BE%D0%B1%D1%83%D0%B2%D0%B0%D1%82%D0%B8-%D0%B4%D1%96%D1%81%D1%82%D0%B0%D0%B2%D0%B0%D1%82%D0%B8-%D0%BD%D0%B0%D0%B1%D1%83%D0%B2%D0%B0%D1%82%D0%B8" TargetMode="External"/><Relationship Id="rId2316" Type="http://schemas.openxmlformats.org/officeDocument/2006/relationships/hyperlink" Target="http://onlinecorrector.com.ua/%D1%80%D1%96%D0%B7%D0%BD%D0%BE%D0%B2%D0%B8%D0%B4-%D0%BA%D1%80%D0%B0%D1%94%D0%B2%D0%B8%D0%B4-%D0%BF%D0%BE%D1%81%D0%B2%D1%96%D0%B4%D0%BA%D0%B0-%D0%BE%D0%B1%D1%80%D0%B0%D0%B7-%D0%BF%D0%BB%D0%B0%D0%BD%D0%B8" TargetMode="External"/><Relationship Id="rId2523" Type="http://schemas.openxmlformats.org/officeDocument/2006/relationships/hyperlink" Target="http://onlinecorrector.com.ua/%D1%83%D0%BF%D1%80%D0%BE%D0%B4%D0%BE%D0%B2%D0%B6" TargetMode="External"/><Relationship Id="rId2730" Type="http://schemas.openxmlformats.org/officeDocument/2006/relationships/hyperlink" Target="http://onlinecorrector.com.ua/%D0%BF%D0%BE" TargetMode="External"/><Relationship Id="rId2968" Type="http://schemas.openxmlformats.org/officeDocument/2006/relationships/hyperlink" Target="http://onlinecorrector.com.ua/%D0%BF%D1%80%D0%B8%D0%B7%D0%B2%D0%BE%D0%B4%D0%B8%D1%82%D0%B8-%D1%81%D0%BF%D1%80%D0%B8%D1%87%D0%B8%D0%BD%D1%8E%D0%B2%D0%B0%D1%82%D0%B8-%D0%BD%D0%B0%D0%B2%D0%BE%D0%B4%D0%B8%D1%82%D0%B8" TargetMode="External"/><Relationship Id="rId702" Type="http://schemas.openxmlformats.org/officeDocument/2006/relationships/hyperlink" Target="http://onlinecorrector.com.ua/%D0%BF%D0%BE" TargetMode="External"/><Relationship Id="rId1125" Type="http://schemas.openxmlformats.org/officeDocument/2006/relationships/hyperlink" Target="http://onlinecorrector.com.ua/%D0%BE%D1%86%D1%96%D0%BD%D1%8E%D0%B2%D0%B0%D0%BD%D0%BD%D1%8F" TargetMode="External"/><Relationship Id="rId1332" Type="http://schemas.openxmlformats.org/officeDocument/2006/relationships/hyperlink" Target="http://onlinecorrector.com.ua/%D1%82%D0%B0%D0%BA-%D1%81%D0%B0%D0%BC%D0%BE-%D1%96-%D1%81%D0%BE%D0%B1%D1%96" TargetMode="External"/><Relationship Id="rId1777" Type="http://schemas.openxmlformats.org/officeDocument/2006/relationships/hyperlink" Target="http://onlinecorrector.com.ua/%D1%80%D1%96%D0%B7%D0%BD%D0%BE%D0%B2%D0%B8%D0%B4-%D0%BA%D1%80%D0%B0%D1%94%D0%B2%D0%B8%D0%B4-%D0%BF%D0%BE%D1%81%D0%B2%D1%96%D0%B4%D0%BA%D0%B0-%D0%BE%D0%B1%D1%80%D0%B0%D0%B7-%D0%BF%D0%BB%D0%B0%D0%BD%D0%B8" TargetMode="External"/><Relationship Id="rId1984" Type="http://schemas.openxmlformats.org/officeDocument/2006/relationships/hyperlink" Target="http://onlinecorrector.com.ua/%D0%BA%D0%BE%D0%BC%D0%B0-%D0%B4%D0%BB%D1%8F-%D0%B2%D0%B8%D0%B4%D1%96%D0%BB%D0%B5%D0%BD%D0%BD%D1%8F-%D0%B7%D0%B2%D0%BE%D1%80%D0%BE%D1%82%D1%96%D0%B2" TargetMode="External"/><Relationship Id="rId2828" Type="http://schemas.openxmlformats.org/officeDocument/2006/relationships/hyperlink" Target="http://onlinecorrector.com.ua/%D0%B1%D1%96%D0%BB%D1%8F-%D0%BA%D1%80%D0%B0%D0%B9-%D0%B7%D0%B0-%D0%BF%D1%96%D0%B4-%D1%87%D0%B0%D1%81-%D1%83-%D1%80%D0%B0%D0%B7%D1%96" TargetMode="External"/><Relationship Id="rId69" Type="http://schemas.openxmlformats.org/officeDocument/2006/relationships/hyperlink" Target="http://onlinecorrector.com.ua/%D1%97%D1%85-%D1%96-%D1%97%D1%85%D0%BD%D1%96%D0%B9" TargetMode="External"/><Relationship Id="rId1637" Type="http://schemas.openxmlformats.org/officeDocument/2006/relationships/hyperlink" Target="http://onlinecorrector.com.ua/%D0%B2%D0%B8%D0%B4%D1%96%D0%BB%D0%B5%D0%BD%D0%BD%D1%8F-%D0%BA%D0%BE%D0%BC%D0%B0%D0%BC%D0%B8-%D0%B2%D1%81%D1%82%D0%B0%D0%B2%D0%BD%D0%B8%D1%85-%D1%81%D0%BB%D1%96%D0%B2" TargetMode="External"/><Relationship Id="rId1844" Type="http://schemas.openxmlformats.org/officeDocument/2006/relationships/hyperlink" Target="http://onlinecorrector.com.ua/%D0%B1%D1%96%D0%BB%D1%8F-%D0%BA%D1%80%D0%B0%D0%B9-%D0%B7%D0%B0-%D0%BF%D1%96%D0%B4-%D1%87%D0%B0%D1%81-%D1%83-%D1%80%D0%B0%D0%B7%D1%96" TargetMode="External"/><Relationship Id="rId3297" Type="http://schemas.openxmlformats.org/officeDocument/2006/relationships/hyperlink" Target="http://onlinecorrector.com.ua/%D0%BC%D0%B0%D1%82%D0%B8-%D0%BC%D1%83%D1%81%D0%B8%D1%82%D0%B8-%D0%B2%D0%B8%D0%BD%D0%B5%D0%BD" TargetMode="External"/><Relationship Id="rId1704" Type="http://schemas.openxmlformats.org/officeDocument/2006/relationships/hyperlink" Target="http://onlinecorrector.com.ua/%D0%BF%D0%BE" TargetMode="External"/><Relationship Id="rId3157" Type="http://schemas.openxmlformats.org/officeDocument/2006/relationships/hyperlink" Target="http://onlinecorrector.com.ua/%D0%B4%D0%B0%D0%B2%D0%B0%D1%82%D0%B8-%D0%B7%D0%BC%D0%BE%D0%B3%D1%83-%D0%BD%D0%B0%D0%B3%D0%BE%D0%B4%D1%83" TargetMode="External"/><Relationship Id="rId285" Type="http://schemas.openxmlformats.org/officeDocument/2006/relationships/hyperlink" Target="http://onlinecorrector.com.ua/%D1%86%D0%B5%D0%B9-%D0%B7%D0%B0%D0%B4%D0%B0%D0%BD%D0%B8%D0%B9-%D0%BF%D1%80%D0%BE%D0%BF%D0%BE%D0%BD%D0%BE%D0%B2%D0%B0%D0%BD%D0%B8%D0%B9" TargetMode="External"/><Relationship Id="rId1911" Type="http://schemas.openxmlformats.org/officeDocument/2006/relationships/hyperlink" Target="http://onlinecorrector.com.ua/%D0%BC%D0%B0%D1%82%D0%B8-%D0%B7%D0%B4%D0%B0%D1%82%D0%BD%D1%96%D1%81%D1%82%D1%8C-%D0%BE%D0%BF%D0%B0%D0%BD%D0%BE%D0%B2%D1%83%D0%B2%D0%B0%D1%82%D0%B8" TargetMode="External"/><Relationship Id="rId3364" Type="http://schemas.openxmlformats.org/officeDocument/2006/relationships/hyperlink" Target="http://onlinecorrector.com.ua/%D1%96-%D0%BF%D0%BE%D0%B4-%D1%96-%D1%82-%D1%96%D0%BD-%D1%82%D0%B0-%D1%96%D0%BD-%D1%82%D0%BE%D1%89%D0%BE" TargetMode="External"/><Relationship Id="rId492" Type="http://schemas.openxmlformats.org/officeDocument/2006/relationships/hyperlink" Target="http://onlinecorrector.com.ua/%D0%B2%D0%B8%D0%BA%D0%BB%D0%B8%D0%BA%D0%B0%D1%82%D0%B8-%D1%96-%D1%81%D0%BF%D1%80%D0%B8%D1%87%D0%B8%D0%BD%D1%8F%D1%82%D0%B8" TargetMode="External"/><Relationship Id="rId797" Type="http://schemas.openxmlformats.org/officeDocument/2006/relationships/hyperlink" Target="http://onlinecorrector.com.ua/%D0%BF%D0%BE" TargetMode="External"/><Relationship Id="rId2173" Type="http://schemas.openxmlformats.org/officeDocument/2006/relationships/hyperlink" Target="http://onlinecorrector.com.ua/%D0%B1%D1%96%D0%BB%D1%8F-%D0%BA%D1%80%D0%B0%D0%B9-%D0%B7%D0%B0-%D0%BF%D1%96%D0%B4-%D1%87%D0%B0%D1%81-%D1%83-%D1%80%D0%B0%D0%B7%D1%96" TargetMode="External"/><Relationship Id="rId2380" Type="http://schemas.openxmlformats.org/officeDocument/2006/relationships/hyperlink" Target="http://onlinecorrector.com.ua/%D0%BF%D0%BE" TargetMode="External"/><Relationship Id="rId2478" Type="http://schemas.openxmlformats.org/officeDocument/2006/relationships/hyperlink" Target="http://onlinecorrector.com.ua/%D0%BC%D0%B0%D1%82%D0%B8-%D0%BC%D1%83%D1%81%D0%B8%D1%82%D0%B8-%D0%B2%D0%B8%D0%BD%D0%B5%D0%BD" TargetMode="External"/><Relationship Id="rId3017" Type="http://schemas.openxmlformats.org/officeDocument/2006/relationships/hyperlink" Target="http://onlinecorrector.com.ua/%D0%B1%D1%96%D0%BB%D1%8F-%D0%BA%D1%80%D0%B0%D0%B9-%D0%B7%D0%B0-%D0%BF%D1%96%D0%B4-%D1%87%D0%B0%D1%81-%D1%83-%D1%80%D0%B0%D0%B7%D1%96" TargetMode="External"/><Relationship Id="rId3224" Type="http://schemas.openxmlformats.org/officeDocument/2006/relationships/hyperlink" Target="http://onlinecorrector.com.ua/ck-%D0%B2-%D1%96%D0%BD%D1%88%D0%BE%D0%BC%D0%BE%D0%B2%D0%BD%D0%B8%D1%85-%D1%81%D0%BB%D0%BE%D0%B2%D0%B0%D1%85" TargetMode="External"/><Relationship Id="rId145" Type="http://schemas.openxmlformats.org/officeDocument/2006/relationships/hyperlink" Target="http://onlinecorrector.com.ua/%D0%B7%D0%B0%D0%B3%D0%B0%D0%BB%D0%BE%D0%BC" TargetMode="External"/><Relationship Id="rId352" Type="http://schemas.openxmlformats.org/officeDocument/2006/relationships/hyperlink" Target="http://onlinecorrector.com.ua/%D1%80%D1%96%D0%B7%D0%BD%D0%BE%D0%B2%D0%B8%D0%B4-%D0%BA%D1%80%D0%B0%D1%94%D0%B2%D0%B8%D0%B4-%D0%BF%D0%BE%D1%81%D0%B2%D1%96%D0%B4%D0%BA%D0%B0-%D0%BE%D0%B1%D1%80%D0%B0%D0%B7-%D0%BF%D0%BB%D0%B0%D0%BD%D0%B8" TargetMode="External"/><Relationship Id="rId1287" Type="http://schemas.openxmlformats.org/officeDocument/2006/relationships/hyperlink" Target="http://onlinecorrector.com.ua/%D0%B4%D0%B0%D0%B2%D0%B0%D1%82%D0%B8-%D0%B7%D0%BC%D0%BE%D0%B3%D1%83-%D0%BD%D0%B0%D0%B3%D0%BE%D0%B4%D1%83" TargetMode="External"/><Relationship Id="rId2033" Type="http://schemas.openxmlformats.org/officeDocument/2006/relationships/hyperlink" Target="http://onlinecorrector.com.ua/%D0%B1%D1%96%D0%BB%D1%8F-%D0%BA%D1%80%D0%B0%D0%B9-%D0%B7%D0%B0-%D0%BF%D1%96%D0%B4-%D1%87%D0%B0%D1%81-%D1%83-%D1%80%D0%B0%D0%B7%D1%96" TargetMode="External"/><Relationship Id="rId2240" Type="http://schemas.openxmlformats.org/officeDocument/2006/relationships/hyperlink" Target="http://onlinecorrector.com.ua/%D1%86%D0%B5%D0%B9-%D0%B7%D0%B0%D0%B4%D0%B0%D0%BD%D0%B8%D0%B9-%D0%BF%D1%80%D0%BE%D0%BF%D0%BE%D0%BD%D0%BE%D0%B2%D0%B0%D0%BD%D0%B8%D0%B9" TargetMode="External"/><Relationship Id="rId2685" Type="http://schemas.openxmlformats.org/officeDocument/2006/relationships/hyperlink" Target="http://onlinecorrector.com.ua/%D1%96%D1%81%D0%BD%D1%83%D0%B2%D0%B0%D1%82%D0%B8-%D0%B1%D1%83%D1%82%D0%B8" TargetMode="External"/><Relationship Id="rId2892" Type="http://schemas.openxmlformats.org/officeDocument/2006/relationships/hyperlink" Target="http://onlinecorrector.com.ua/%D0%BA%D0%BE%D0%BC%D0%B0-%D0%BF%D0%B5%D1%80%D0%B5%D0%B4-%D0%BF%D0%BE%D1%80%D1%96%D0%B2%D0%BD%D1%8F%D0%BB%D1%8C%D0%BD%D0%B8%D0%BC-%D0%B7%D0%B2%D0%BE%D1%80%D0%BE%D1%82%D0%BE%D0%BC" TargetMode="External"/><Relationship Id="rId212" Type="http://schemas.openxmlformats.org/officeDocument/2006/relationships/hyperlink" Target="http://onlinecorrector.com.ua/%D0%BE%D1%86%D1%96%D0%BD%D1%8E%D0%B2%D0%B0%D0%BD%D0%BD%D1%8F" TargetMode="External"/><Relationship Id="rId657" Type="http://schemas.openxmlformats.org/officeDocument/2006/relationships/hyperlink" Target="http://onlinecorrector.com.ua/%D0%B4%D0%B5%D1%8F%D0%BA%D0%B8%D0%B9-%D0%BF%D0%BE%D0%BE%D0%B4%D0%B8%D0%BD%D0%BE%D0%BA%D0%B8%D0%B9-%D0%B2%D1%96%D0%B4%D0%BE%D0%BA%D1%80%D0%B5%D0%BC%D0%BB%D0%B5%D0%BD%D0%B8%D0%B9" TargetMode="External"/><Relationship Id="rId864" Type="http://schemas.openxmlformats.org/officeDocument/2006/relationships/hyperlink" Target="http://onlinecorrector.com.ua/%D0%BC%D0%B0%D0%B9%D0%B4%D0%B0%D0%BD%D1%87%D0%B8%D0%BA-%D0%BF%D0%BB%D0%BE%D1%89%D0%B0" TargetMode="External"/><Relationship Id="rId1494" Type="http://schemas.openxmlformats.org/officeDocument/2006/relationships/hyperlink" Target="http://onlinecorrector.com.ua/%D0%B1%D1%96%D0%BB%D1%8F-%D0%BA%D1%80%D0%B0%D0%B9-%D0%B7%D0%B0-%D0%BF%D1%96%D0%B4-%D1%87%D0%B0%D1%81-%D1%83-%D1%80%D0%B0%D0%B7%D1%96" TargetMode="External"/><Relationship Id="rId1799" Type="http://schemas.openxmlformats.org/officeDocument/2006/relationships/hyperlink" Target="http://onlinecorrector.com.ua/%D0%BC%D0%B0%D1%82%D0%B8-%D0%BC%D1%83%D1%81%D0%B8%D1%82%D0%B8-%D0%B2%D0%B8%D0%BD%D0%B5%D0%BD" TargetMode="External"/><Relationship Id="rId2100" Type="http://schemas.openxmlformats.org/officeDocument/2006/relationships/hyperlink" Target="http://onlinecorrector.com.ua/%D1%82%D0%B0%D0%BA%D0%B8%D0%B9-%D1%83-%D0%BF%D0%B5%D1%80%D0%B5%D0%BB%D1%96%D0%BA%D1%83" TargetMode="External"/><Relationship Id="rId2338" Type="http://schemas.openxmlformats.org/officeDocument/2006/relationships/hyperlink" Target="http://onlinecorrector.com.ua/%D0%BA%D0%BE%D0%BC%D0%B0-%D0%BC%D1%96%D0%B6-%D1%87%D0%B0%D1%81%D1%82%D0%B8%D0%BD%D0%B0%D0%BC%D0%B8-%D1%81%D0%BA%D0%BB%D0%B0%D0%B4%D0%BD%D0%BE%D0%B3%D0%BE-%D1%80%D0%B5%D1%87%D0%B5%D0%BD%D0%BD%D1%8F" TargetMode="External"/><Relationship Id="rId2545" Type="http://schemas.openxmlformats.org/officeDocument/2006/relationships/hyperlink" Target="http://onlinecorrector.com.ua/%D0%B1%D1%96%D0%BB%D1%8F-%D0%BA%D1%80%D0%B0%D0%B9-%D0%B7%D0%B0-%D0%BF%D1%96%D0%B4-%D1%87%D0%B0%D1%81-%D1%83-%D1%80%D0%B0%D0%B7%D1%96" TargetMode="External"/><Relationship Id="rId2752" Type="http://schemas.openxmlformats.org/officeDocument/2006/relationships/hyperlink" Target="http://onlinecorrector.com.ua/%D1%89%D0%BE%D0%B4%D0%BE-%D0%BF%D1%80%D0%BE-%D0%BF%D0%BE%D1%80%D1%96%D0%B2%D0%BD%D1%8F%D0%BD%D0%BE" TargetMode="External"/><Relationship Id="rId517" Type="http://schemas.openxmlformats.org/officeDocument/2006/relationships/hyperlink" Target="http://onlinecorrector.com.ua/%D1%87%D0%B8%D0%BD%D0%BD%D0%B8%D0%BA" TargetMode="External"/><Relationship Id="rId724" Type="http://schemas.openxmlformats.org/officeDocument/2006/relationships/hyperlink" Target="http://onlinecorrector.com.ua/%D0%BF%D0%BE" TargetMode="External"/><Relationship Id="rId931" Type="http://schemas.openxmlformats.org/officeDocument/2006/relationships/hyperlink" Target="http://onlinecorrector.com.ua/%D0%B2%D0%B8%D0%BA%D0%BB%D0%B8%D0%BA%D0%B0%D1%82%D0%B8-%D1%96-%D1%81%D0%BF%D1%80%D0%B8%D1%87%D0%B8%D0%BD%D1%8F%D1%82%D0%B8" TargetMode="External"/><Relationship Id="rId1147" Type="http://schemas.openxmlformats.org/officeDocument/2006/relationships/hyperlink" Target="http://onlinecorrector.com.ua/%D0%B7%D0%B0%D0%BC%D1%96%D0%BD%D0%B0-%D1%81%D1%8C-%D0%BD%D0%B0-%D1%81%D1%8F" TargetMode="External"/><Relationship Id="rId1354" Type="http://schemas.openxmlformats.org/officeDocument/2006/relationships/hyperlink" Target="http://onlinecorrector.com.ua/%D0%BF%D0%BE" TargetMode="External"/><Relationship Id="rId1561" Type="http://schemas.openxmlformats.org/officeDocument/2006/relationships/hyperlink" Target="http://onlinecorrector.com.ua/%D0%B1%D1%83%D1%82%D0%B8-%D0%BF%D0%B5%D1%80%D0%B5%D0%B1%D1%83%D0%B2%D0%B0%D1%82%D0%B8-%D0%BC%D1%96%D1%81%D1%82%D0%B8%D1%82%D0%B8%D1%81%D1%8F" TargetMode="External"/><Relationship Id="rId2405" Type="http://schemas.openxmlformats.org/officeDocument/2006/relationships/hyperlink" Target="http://onlinecorrector.com.ua/%D1%80%D0%BE%D0%B7%D1%80%D0%BE%D0%B1%D0%BB%D0%B5%D0%BD%D0%BD%D1%8F" TargetMode="External"/><Relationship Id="rId2612" Type="http://schemas.openxmlformats.org/officeDocument/2006/relationships/hyperlink" Target="http://onlinecorrector.com.ua/%D0%BE%D1%82%D0%B6%D0%B5-%D1%83-%D1%82%D0%B0%D0%BA%D0%B8%D0%B9-%D1%81%D0%BF%D0%BE%D1%81%D1%96%D0%B1" TargetMode="External"/><Relationship Id="rId60" Type="http://schemas.openxmlformats.org/officeDocument/2006/relationships/hyperlink" Target="http://onlinecorrector.com.ua/%D0%B4%D0%BE%D0%B2%D0%BA%D1%96%D0%BB%D0%BB%D1%8F" TargetMode="External"/><Relationship Id="rId1007" Type="http://schemas.openxmlformats.org/officeDocument/2006/relationships/hyperlink" Target="http://onlinecorrector.com.ua/%D0%BA%D0%BE%D0%BC%D0%B0-%D0%BC%D1%96%D0%B6-%D1%87%D0%B0%D1%81%D1%82%D0%B8%D0%BD%D0%B0%D0%BC%D0%B8-%D1%81%D0%BA%D0%BB%D0%B0%D0%B4%D0%BD%D0%BE%D0%B3%D0%BE-%D1%80%D0%B5%D1%87%D0%B5%D0%BD%D0%BD%D1%8F" TargetMode="External"/><Relationship Id="rId1214" Type="http://schemas.openxmlformats.org/officeDocument/2006/relationships/hyperlink" Target="http://onlinecorrector.com.ua/%D0%BA%D0%BE%D0%BC%D0%B0-%D0%B4%D0%BB%D1%8F-%D0%B2%D0%B8%D0%B4%D1%96%D0%BB%D0%B5%D0%BD%D0%BD%D1%8F-%D0%B7%D0%B2%D0%BE%D1%80%D0%BE%D1%82%D1%96%D0%B2" TargetMode="External"/><Relationship Id="rId1421" Type="http://schemas.openxmlformats.org/officeDocument/2006/relationships/hyperlink" Target="http://onlinecorrector.com.ua/%D0%B7%D0%B4%D1%96%D0%B1%D0%BD%D0%B8%D0%B9-%D1%82%D0%B0%D0%BB%D0%B0%D0%BD%D0%BE%D0%B2%D0%B8%D1%82%D0%B8%D0%B9" TargetMode="External"/><Relationship Id="rId1659" Type="http://schemas.openxmlformats.org/officeDocument/2006/relationships/hyperlink" Target="http://onlinecorrector.com.ua/%D0%B1%D1%96%D0%BB%D1%8F-%D0%BA%D1%80%D0%B0%D0%B9-%D0%B7%D0%B0-%D0%BF%D1%96%D0%B4-%D1%87%D0%B0%D1%81-%D1%83-%D1%80%D0%B0%D0%B7%D1%96" TargetMode="External"/><Relationship Id="rId1866" Type="http://schemas.openxmlformats.org/officeDocument/2006/relationships/hyperlink" Target="http://onlinecorrector.com.ua/%D0%B2%D0%B8%D0%B4%D1%96%D0%BB%D0%B5%D0%BD%D0%BD%D1%8F-%D0%BA%D0%BE%D0%BC%D0%B0%D0%BC%D0%B8-%D0%B2%D1%81%D1%82%D0%B0%D0%B2%D0%BD%D0%B8%D1%85-%D1%81%D0%BB%D1%96%D0%B2" TargetMode="External"/><Relationship Id="rId2917" Type="http://schemas.openxmlformats.org/officeDocument/2006/relationships/hyperlink" Target="http://onlinecorrector.com.ua/%D0%B2%D0%B8%D0%BA%D0%BB%D0%B8%D0%BA%D0%B0%D1%82%D0%B8-%D1%96-%D1%81%D0%BF%D1%80%D0%B8%D1%87%D0%B8%D0%BD%D1%8F%D1%82%D0%B8" TargetMode="External"/><Relationship Id="rId3081" Type="http://schemas.openxmlformats.org/officeDocument/2006/relationships/hyperlink" Target="http://onlinecorrector.com.ua/%D1%96%D1%81%D0%BD%D1%83%D0%B2%D0%B0%D1%82%D0%B8-%D0%B1%D1%83%D1%82%D0%B8" TargetMode="External"/><Relationship Id="rId1519" Type="http://schemas.openxmlformats.org/officeDocument/2006/relationships/hyperlink" Target="http://onlinecorrector.com.ua/%D0%B7%D0%B4%D0%B5%D0%B1%D1%96%D0%BB%D1%8C%D1%88%D0%BE%D0%B3%D0%BE" TargetMode="External"/><Relationship Id="rId1726" Type="http://schemas.openxmlformats.org/officeDocument/2006/relationships/hyperlink" Target="http://onlinecorrector.com.ua/%D0%B2%D0%B8%D0%B4%D1%96%D0%BB%D0%B5%D0%BD%D0%BD%D1%8F-%D0%BA%D0%BE%D0%BC%D0%B0%D0%BC%D0%B8-%D0%B2%D1%81%D1%82%D0%B0%D0%B2%D0%BD%D0%B8%D1%85-%D1%81%D0%BB%D1%96%D0%B2" TargetMode="External"/><Relationship Id="rId1933" Type="http://schemas.openxmlformats.org/officeDocument/2006/relationships/hyperlink" Target="http://onlinecorrector.com.ua/%D0%BA%D0%BE%D0%BC%D0%B0-%D0%BF%D0%B5%D1%80%D0%B5%D0%B4-%D0%BF%D0%BE%D1%80%D1%96%D0%B2%D0%BD%D1%8F%D0%BB%D1%8C%D0%BD%D0%B8%D0%BC-%D0%B7%D0%B2%D0%BE%D1%80%D0%BE%D1%82%D0%BE%D0%BC" TargetMode="External"/><Relationship Id="rId3179" Type="http://schemas.openxmlformats.org/officeDocument/2006/relationships/hyperlink" Target="http://onlinecorrector.com.ua/%D1%80%D1%96%D0%B7%D0%BD%D0%BE%D0%B2%D0%B8%D0%B4-%D0%BA%D1%80%D0%B0%D1%94%D0%B2%D0%B8%D0%B4-%D0%BF%D0%BE%D1%81%D0%B2%D1%96%D0%B4%D0%BA%D0%B0-%D0%BE%D0%B1%D1%80%D0%B0%D0%B7-%D0%BF%D0%BB%D0%B0%D0%BD%D0%B8" TargetMode="External"/><Relationship Id="rId3386" Type="http://schemas.openxmlformats.org/officeDocument/2006/relationships/hyperlink" Target="http://onlinecorrector.com.ua/%D0%BA%D0%BE%D0%BC%D0%B0-%D0%BC%D1%96%D0%B6-%D1%87%D0%B0%D1%81%D1%82%D0%B8%D0%BD%D0%B0%D0%BC%D0%B8-%D1%81%D0%BA%D0%BB%D0%B0%D0%B4%D0%BD%D0%BE%D0%B3%D0%BE-%D1%80%D0%B5%D1%87%D0%B5%D0%BD%D0%BD%D1%8F" TargetMode="External"/><Relationship Id="rId18" Type="http://schemas.openxmlformats.org/officeDocument/2006/relationships/hyperlink" Target="http://onlinecorrector.com.ua/%D0%BE%D1%86%D1%96%D0%BD%D1%8E%D0%B2%D0%B0%D0%BD%D0%BD%D1%8F" TargetMode="External"/><Relationship Id="rId2195" Type="http://schemas.openxmlformats.org/officeDocument/2006/relationships/hyperlink" Target="http://onlinecorrector.com.ua/%D0%BA%D0%BE%D0%BC%D0%B0-%D0%BC%D1%96%D0%B6-%D1%87%D0%B0%D1%81%D1%82%D0%B8%D0%BD%D0%B0%D0%BC%D0%B8-%D1%81%D0%BA%D0%BB%D0%B0%D0%B4%D0%BD%D0%BE%D0%B3%D0%BE-%D1%80%D0%B5%D1%87%D0%B5%D0%BD%D0%BD%D1%8F" TargetMode="External"/><Relationship Id="rId3039" Type="http://schemas.openxmlformats.org/officeDocument/2006/relationships/hyperlink" Target="http://onlinecorrector.com.ua/%D0%B2%D0%B8%D0%B4%D1%96%D0%BB%D0%B5%D0%BD%D0%BD%D1%8F-%D0%BA%D0%BE%D0%BC%D0%B0%D0%BC%D0%B8-%D0%B2%D1%81%D1%82%D0%B0%D0%B2%D0%BD%D0%B8%D1%85-%D1%81%D0%BB%D1%96%D0%B2" TargetMode="External"/><Relationship Id="rId3246" Type="http://schemas.openxmlformats.org/officeDocument/2006/relationships/hyperlink" Target="http://onlinecorrector.com.ua/%D1%80%D1%96%D0%B7%D0%BD%D0%BE%D0%B2%D0%B8%D0%B4-%D0%BA%D1%80%D0%B0%D1%94%D0%B2%D0%B8%D0%B4-%D0%BF%D0%BE%D1%81%D0%B2%D1%96%D0%B4%D0%BA%D0%B0-%D0%BE%D0%B1%D1%80%D0%B0%D0%B7-%D0%BF%D0%BB%D0%B0%D0%BD%D0%B8" TargetMode="External"/><Relationship Id="rId167" Type="http://schemas.openxmlformats.org/officeDocument/2006/relationships/hyperlink" Target="http://onlinecorrector.com.ua/%D0%B4%D0%BE%D0%B2%D0%BA%D1%96%D0%BB%D0%BB%D1%8F" TargetMode="External"/><Relationship Id="rId374" Type="http://schemas.openxmlformats.org/officeDocument/2006/relationships/hyperlink" Target="http://onlinecorrector.com.ua/%D1%87%D0%B8%D0%BD%D0%BD%D0%B8%D0%BA" TargetMode="External"/><Relationship Id="rId581" Type="http://schemas.openxmlformats.org/officeDocument/2006/relationships/hyperlink" Target="http://onlinecorrector.com.ua/%D0%B4%D0%BE%D0%B2%D0%BA%D1%96%D0%BB%D0%BB%D1%8F" TargetMode="External"/><Relationship Id="rId2055" Type="http://schemas.openxmlformats.org/officeDocument/2006/relationships/hyperlink" Target="http://onlinecorrector.com.ua/%D0%B1%D1%96%D0%BB%D1%8F-%D0%BA%D1%80%D0%B0%D0%B9-%D0%B7%D0%B0-%D0%BF%D1%96%D0%B4-%D1%87%D0%B0%D1%81-%D1%83-%D1%80%D0%B0%D0%B7%D1%96" TargetMode="External"/><Relationship Id="rId2262" Type="http://schemas.openxmlformats.org/officeDocument/2006/relationships/hyperlink" Target="http://onlinecorrector.com.ua/%D0%B2%D0%B8%D0%BA%D0%BB%D0%B8%D0%BA%D0%B0%D1%82%D0%B8-%D1%96-%D1%81%D0%BF%D1%80%D0%B8%D1%87%D0%B8%D0%BD%D1%8F%D1%82%D0%B8" TargetMode="External"/><Relationship Id="rId3106" Type="http://schemas.openxmlformats.org/officeDocument/2006/relationships/hyperlink" Target="http://onlinecorrector.com.ua/%D0%B2%D0%B8%D0%B4%D1%96%D0%BB%D0%B5%D0%BD%D0%BD%D1%8F-%D0%BA%D0%BE%D0%BC%D0%B0%D0%BC%D0%B8-%D0%B2%D1%81%D1%82%D0%B0%D0%B2%D0%BD%D0%B8%D1%85-%D1%81%D0%BB%D1%96%D0%B2" TargetMode="External"/><Relationship Id="rId234" Type="http://schemas.openxmlformats.org/officeDocument/2006/relationships/hyperlink" Target="http://onlinecorrector.com.ua/%D1%86%D1%96%D0%BA%D0%B0%D0%B2%D1%96%D1%81%D1%82%D1%8C" TargetMode="External"/><Relationship Id="rId679" Type="http://schemas.openxmlformats.org/officeDocument/2006/relationships/hyperlink" Target="http://onlinecorrector.com.ua/%D0%B2%D0%B8%D0%BA%D0%BB%D0%B8%D0%BA%D0%B0%D1%82%D0%B8-%D1%96-%D1%81%D0%BF%D1%80%D0%B8%D1%87%D0%B8%D0%BD%D1%8F%D1%82%D0%B8" TargetMode="External"/><Relationship Id="rId886" Type="http://schemas.openxmlformats.org/officeDocument/2006/relationships/hyperlink" Target="http://onlinecorrector.com.ua/%D0%BC%D0%B0%D1%82%D0%B8-%D0%BC%D1%83%D1%81%D0%B8%D1%82%D0%B8-%D0%B2%D0%B8%D0%BD%D0%B5%D0%BD" TargetMode="External"/><Relationship Id="rId2567" Type="http://schemas.openxmlformats.org/officeDocument/2006/relationships/hyperlink" Target="http://onlinecorrector.com.ua/%D0%B4%D0%BE%D0%B2%D0%BA%D1%96%D0%BB%D0%BB%D1%8F" TargetMode="External"/><Relationship Id="rId2774" Type="http://schemas.openxmlformats.org/officeDocument/2006/relationships/hyperlink" Target="http://onlinecorrector.com.ua/%D1%81%D0%B5%D1%80%D0%B5%D0%B4%D0%BE%D0%B2%D0%B8%D1%89%D0%B5" TargetMode="External"/><Relationship Id="rId3313" Type="http://schemas.openxmlformats.org/officeDocument/2006/relationships/hyperlink" Target="http://onlinecorrector.com.ua/%D0%BC%D1%96%D1%80%D0%B0-%D0%B7%D0%B0%D1%85%D1%96%D0%B4" TargetMode="External"/><Relationship Id="rId2" Type="http://schemas.openxmlformats.org/officeDocument/2006/relationships/styles" Target="styles.xml"/><Relationship Id="rId441" Type="http://schemas.openxmlformats.org/officeDocument/2006/relationships/hyperlink" Target="http://onlinecorrector.com.ua/%D1%87%D0%B8%D0%BD%D0%BD%D0%B8%D0%BA" TargetMode="External"/><Relationship Id="rId539" Type="http://schemas.openxmlformats.org/officeDocument/2006/relationships/hyperlink" Target="http://onlinecorrector.com.ua/%D0%BC%D0%B0%D1%82%D0%B8-%D0%BC%D1%83%D1%81%D0%B8%D1%82%D0%B8-%D0%B2%D0%B8%D0%BD%D0%B5%D0%BD" TargetMode="External"/><Relationship Id="rId746" Type="http://schemas.openxmlformats.org/officeDocument/2006/relationships/hyperlink" Target="http://onlinecorrector.com.ua/%D1%96%D1%81%D0%BD%D1%83%D0%B2%D0%B0%D1%82%D0%B8-%D0%B1%D1%83%D1%82%D0%B8" TargetMode="External"/><Relationship Id="rId1071" Type="http://schemas.openxmlformats.org/officeDocument/2006/relationships/hyperlink" Target="http://onlinecorrector.com.ua/%D1%89%D0%BE%D0%B1-%D0%B4%D0%BB%D1%8F" TargetMode="External"/><Relationship Id="rId1169" Type="http://schemas.openxmlformats.org/officeDocument/2006/relationships/hyperlink" Target="http://onlinecorrector.com.ua/%D0%BF%D1%80%D0%B8%D0%B1%D0%BB%D0%B8%D0%B7%D0%BD%D0%BE-%D0%BC%D0%B0%D0%B9%D0%B6%D0%B5-%D0%BE%D1%80%D1%96%D1%94%D0%BD%D1%82%D0%BE%D0%B2%D0%BD%D0%BE" TargetMode="External"/><Relationship Id="rId1376" Type="http://schemas.openxmlformats.org/officeDocument/2006/relationships/hyperlink" Target="http://onlinecorrector.com.ua/%D0%B2%D0%B8%D0%B4%D1%96%D0%BB%D0%B5%D0%BD%D0%BD%D1%8F-%D0%BA%D0%BE%D0%BC%D0%B0%D0%BC%D0%B8-%D0%B2%D1%81%D1%82%D0%B0%D0%B2%D0%BD%D0%B8%D1%85-%D1%81%D0%BB%D1%96%D0%B2" TargetMode="External"/><Relationship Id="rId1583" Type="http://schemas.openxmlformats.org/officeDocument/2006/relationships/hyperlink" Target="http://onlinecorrector.com.ua/%D0%B1%D1%96%D0%BB%D1%8F-%D0%BA%D1%80%D0%B0%D0%B9-%D0%B7%D0%B0-%D0%BF%D1%96%D0%B4-%D1%87%D0%B0%D1%81-%D1%83-%D1%80%D0%B0%D0%B7%D1%96" TargetMode="External"/><Relationship Id="rId2122" Type="http://schemas.openxmlformats.org/officeDocument/2006/relationships/hyperlink" Target="http://onlinecorrector.com.ua/%D0%B1%D1%96%D0%BB%D1%8F-%D0%BA%D1%80%D0%B0%D0%B9-%D0%B7%D0%B0-%D0%BF%D1%96%D0%B4-%D1%87%D0%B0%D1%81-%D1%83-%D1%80%D0%B0%D0%B7%D1%96" TargetMode="External"/><Relationship Id="rId2427" Type="http://schemas.openxmlformats.org/officeDocument/2006/relationships/hyperlink" Target="http://onlinecorrector.com.ua/%D0%B1%D1%96%D0%BB%D1%8F-%D0%BA%D1%80%D0%B0%D0%B9-%D0%B7%D0%B0-%D0%BF%D1%96%D0%B4-%D1%87%D0%B0%D1%81-%D1%83-%D1%80%D0%B0%D0%B7%D1%96" TargetMode="External"/><Relationship Id="rId2981" Type="http://schemas.openxmlformats.org/officeDocument/2006/relationships/hyperlink" Target="http://onlinecorrector.com.ua/%D0%BA%D0%BE%D0%BC%D0%B0-%D0%BF%D0%B5%D1%80%D0%B5%D0%B4-%D0%BF%D0%BE%D1%80%D1%96%D0%B2%D0%BD%D1%8F%D0%BB%D1%8C%D0%BD%D0%B8%D0%BC-%D0%B7%D0%B2%D0%BE%D1%80%D0%BE%D1%82%D0%BE%D0%BC" TargetMode="External"/><Relationship Id="rId301" Type="http://schemas.openxmlformats.org/officeDocument/2006/relationships/hyperlink" Target="http://onlinecorrector.com.ua/%D1%83%D0%BF%D1%80%D0%BE%D0%B4%D0%BE%D0%B2%D0%B6" TargetMode="External"/><Relationship Id="rId953" Type="http://schemas.openxmlformats.org/officeDocument/2006/relationships/hyperlink" Target="http://onlinecorrector.com.ua/%D0%B2%D0%B8%D0%BA%D0%BB%D0%B8%D0%BA%D0%B0%D1%82%D0%B8-%D1%96-%D1%81%D0%BF%D1%80%D0%B8%D1%87%D0%B8%D0%BD%D1%8F%D1%82%D0%B8" TargetMode="External"/><Relationship Id="rId1029" Type="http://schemas.openxmlformats.org/officeDocument/2006/relationships/hyperlink" Target="http://onlinecorrector.com.ua/%D0%B2%D0%B8%D0%BA%D0%BB%D0%B8%D0%BA%D0%B0%D1%82%D0%B8-%D1%96-%D1%81%D0%BF%D1%80%D0%B8%D1%87%D0%B8%D0%BD%D1%8F%D1%82%D0%B8" TargetMode="External"/><Relationship Id="rId1236" Type="http://schemas.openxmlformats.org/officeDocument/2006/relationships/hyperlink" Target="http://onlinecorrector.com.ua/%D0%B1%D0%B5%D1%80%D0%B5%D0%B3%D0%B8-%D0%BA%D1%80%D0%B8%D1%81%D0%B8" TargetMode="External"/><Relationship Id="rId1790" Type="http://schemas.openxmlformats.org/officeDocument/2006/relationships/hyperlink" Target="http://onlinecorrector.com.ua/%D0%BA%D0%BE%D0%BC%D0%B0-%D0%BF%D0%B5%D1%80%D0%B5%D0%B4-%D0%BF%D0%BE%D1%80%D1%96%D0%B2%D0%BD%D1%8F%D0%BB%D1%8C%D0%BD%D0%B8%D0%BC-%D0%B7%D0%B2%D0%BE%D1%80%D0%BE%D1%82%D0%BE%D0%BC" TargetMode="External"/><Relationship Id="rId1888" Type="http://schemas.openxmlformats.org/officeDocument/2006/relationships/hyperlink" Target="http://onlinecorrector.com.ua/%D1%80%D1%96%D0%B7%D0%BD%D0%BE%D0%B2%D0%B8%D0%B4-%D0%BA%D1%80%D0%B0%D1%94%D0%B2%D0%B8%D0%B4-%D0%BF%D0%BE%D1%81%D0%B2%D1%96%D0%B4%D0%BA%D0%B0-%D0%BE%D0%B1%D1%80%D0%B0%D0%B7-%D0%BF%D0%BB%D0%B0%D0%BD%D0%B8" TargetMode="External"/><Relationship Id="rId2634" Type="http://schemas.openxmlformats.org/officeDocument/2006/relationships/hyperlink" Target="http://onlinecorrector.com.ua/%D0%BA%D0%BE%D0%BC%D0%B0-%D0%BF%D0%B5%D1%80%D0%B5%D0%B4-%D0%BF%D0%BE%D1%80%D1%96%D0%B2%D0%BD%D1%8F%D0%BB%D1%8C%D0%BD%D0%B8%D0%BC-%D0%B7%D0%B2%D0%BE%D1%80%D0%BE%D1%82%D0%BE%D0%BC" TargetMode="External"/><Relationship Id="rId2841" Type="http://schemas.openxmlformats.org/officeDocument/2006/relationships/hyperlink" Target="http://onlinecorrector.com.ua/%D0%B7%D1%83%D0%BC%D0%BE%D0%B2%D0%B8%D1%82%D0%B8-%D0%B7%D1%83%D0%BC%D0%BE%D0%B2%D0%BB%D0%B5%D0%BD%D0%BE" TargetMode="External"/><Relationship Id="rId2939" Type="http://schemas.openxmlformats.org/officeDocument/2006/relationships/hyperlink" Target="http://onlinecorrector.com.ua/%D1%96%D1%81%D0%BD%D1%83%D0%B2%D0%B0%D1%82%D0%B8-%D0%B1%D1%83%D1%82%D0%B8" TargetMode="External"/><Relationship Id="rId82" Type="http://schemas.openxmlformats.org/officeDocument/2006/relationships/hyperlink" Target="http://onlinecorrector.com.ua/%D0%B2%D0%B8%D0%BA%D0%BB%D0%B8%D0%BA%D0%B0%D1%82%D0%B8-%D1%96-%D1%81%D0%BF%D1%80%D0%B8%D1%87%D0%B8%D0%BD%D1%8F%D1%82%D0%B8" TargetMode="External"/><Relationship Id="rId606" Type="http://schemas.openxmlformats.org/officeDocument/2006/relationships/hyperlink" Target="http://onlinecorrector.com.ua/%D0%BF%D1%80%D0%B8%D0%B7%D0%B2%D0%BE%D0%B4%D0%B8%D1%82%D0%B8-%D1%81%D0%BF%D1%80%D0%B8%D1%87%D0%B8%D0%BD%D1%8E%D0%B2%D0%B0%D1%82%D0%B8-%D0%BD%D0%B0%D0%B2%D0%BE%D0%B4%D0%B8%D1%82%D0%B8" TargetMode="External"/><Relationship Id="rId813" Type="http://schemas.openxmlformats.org/officeDocument/2006/relationships/hyperlink" Target="http://onlinecorrector.com.ua/%D0%B2%D0%B8%D0%B4%D1%96%D0%BB%D0%B5%D0%BD%D0%BD%D1%8F-%D0%BA%D0%BE%D0%BC%D0%B0%D0%BC%D0%B8-%D0%B2%D1%81%D1%82%D0%B0%D0%B2%D0%BD%D0%B8%D1%85-%D1%81%D0%BB%D1%96%D0%B2" TargetMode="External"/><Relationship Id="rId1443" Type="http://schemas.openxmlformats.org/officeDocument/2006/relationships/hyperlink" Target="http://onlinecorrector.com.ua/%D0%B4%D0%BE%D0%B2%D0%BA%D1%96%D0%BB%D0%BB%D1%8F" TargetMode="External"/><Relationship Id="rId1650" Type="http://schemas.openxmlformats.org/officeDocument/2006/relationships/hyperlink" Target="http://onlinecorrector.com.ua/%D1%81%D1%82%D0%BE%D1%81%D1%83%D0%BD%D0%BE%D0%BA-%D1%81%D1%82%D0%B0%D0%B2%D0%BB%D0%B5%D0%BD%D0%BD%D1%8F-%D1%89%D0%BE%D0%B4%D0%BE" TargetMode="External"/><Relationship Id="rId1748" Type="http://schemas.openxmlformats.org/officeDocument/2006/relationships/hyperlink" Target="http://onlinecorrector.com.ua/%D1%87%D0%B8%D0%BD%D0%BD%D0%B8%D0%BA" TargetMode="External"/><Relationship Id="rId2701" Type="http://schemas.openxmlformats.org/officeDocument/2006/relationships/hyperlink" Target="http://onlinecorrector.com.ua/%D1%96%D1%81%D0%BD%D1%83%D0%B2%D0%B0%D1%82%D0%B8-%D0%B1%D1%83%D1%82%D0%B8" TargetMode="External"/><Relationship Id="rId1303" Type="http://schemas.openxmlformats.org/officeDocument/2006/relationships/hyperlink" Target="http://onlinecorrector.com.ua/%D0%BD%D0%B0%D1%81%D0%B0%D0%BC%D0%BF%D0%B5%D1%80%D0%B5%D0%B4-%D0%BF%D0%B5%D1%80%D0%B5%D0%B4%D1%83%D1%81%D1%96%D0%BC-%D1%89%D0%BE%D0%BD%D0%B0%D0%B9%D0%BF%D0%B5%D1%80%D1%88%D0%B5" TargetMode="External"/><Relationship Id="rId1510" Type="http://schemas.openxmlformats.org/officeDocument/2006/relationships/hyperlink" Target="http://onlinecorrector.com.ua/%D0%B1%D1%96%D0%BB%D1%8F-%D0%BA%D1%80%D0%B0%D0%B9-%D0%B7%D0%B0-%D0%BF%D1%96%D0%B4-%D1%87%D0%B0%D1%81-%D1%83-%D1%80%D0%B0%D0%B7%D1%96" TargetMode="External"/><Relationship Id="rId1955" Type="http://schemas.openxmlformats.org/officeDocument/2006/relationships/hyperlink" Target="http://onlinecorrector.com.ua/%D0%BF%D0%BE" TargetMode="External"/><Relationship Id="rId3170" Type="http://schemas.openxmlformats.org/officeDocument/2006/relationships/hyperlink" Target="http://onlinecorrector.com.ua/%D0%B1%D1%96%D0%BB%D1%8F-%D0%BA%D1%80%D0%B0%D0%B9-%D0%B7%D0%B0-%D0%BF%D1%96%D0%B4-%D1%87%D0%B0%D1%81-%D1%83-%D1%80%D0%B0%D0%B7%D1%96" TargetMode="External"/><Relationship Id="rId1608" Type="http://schemas.openxmlformats.org/officeDocument/2006/relationships/hyperlink" Target="http://onlinecorrector.com.ua/%D0%B4%D0%B5%D1%8F%D0%BA%D0%B8%D0%B9-%D0%BF%D0%BE%D0%BE%D0%B4%D0%B8%D0%BD%D0%BE%D0%BA%D0%B8%D0%B9-%D0%B2%D1%96%D0%B4%D0%BE%D0%BA%D1%80%D0%B5%D0%BC%D0%BB%D0%B5%D0%BD%D0%B8%D0%B9" TargetMode="External"/><Relationship Id="rId1815" Type="http://schemas.openxmlformats.org/officeDocument/2006/relationships/hyperlink" Target="http://onlinecorrector.com.ua/%D0%B4%D0%B5%D1%8F%D0%BA%D0%B8%D0%B9-%D0%BF%D0%BE%D0%BE%D0%B4%D0%B8%D0%BD%D0%BE%D0%BA%D0%B8%D0%B9-%D0%B2%D1%96%D0%B4%D0%BE%D0%BA%D1%80%D0%B5%D0%BC%D0%BB%D0%B5%D0%BD%D0%B8%D0%B9" TargetMode="External"/><Relationship Id="rId3030" Type="http://schemas.openxmlformats.org/officeDocument/2006/relationships/hyperlink" Target="http://onlinecorrector.com.ua/%D0%B2%D0%B8%D0%B4%D1%96%D0%BB%D0%B5%D0%BD%D0%BD%D1%8F-%D0%BA%D0%BE%D0%BC%D0%B0%D0%BC%D0%B8-%D0%B2%D1%81%D1%82%D0%B0%D0%B2%D0%BD%D0%B8%D1%85-%D1%81%D0%BB%D1%96%D0%B2" TargetMode="External"/><Relationship Id="rId3268" Type="http://schemas.openxmlformats.org/officeDocument/2006/relationships/hyperlink" Target="http://onlinecorrector.com.ua/%D0%BC%D0%B0%D1%82%D0%B8-%D0%BC%D1%83%D1%81%D0%B8%D1%82%D0%B8-%D0%B2%D0%B8%D0%BD%D0%B5%D0%BD" TargetMode="External"/><Relationship Id="rId189" Type="http://schemas.openxmlformats.org/officeDocument/2006/relationships/hyperlink" Target="http://onlinecorrector.com.ua/%D0%BF%D0%BE" TargetMode="External"/><Relationship Id="rId396" Type="http://schemas.openxmlformats.org/officeDocument/2006/relationships/hyperlink" Target="http://onlinecorrector.com.ua/%D0%BC%D0%B0%D0%B9%D0%B4%D0%B0%D0%BD" TargetMode="External"/><Relationship Id="rId2077" Type="http://schemas.openxmlformats.org/officeDocument/2006/relationships/hyperlink" Target="http://onlinecorrector.com.ua/%D0%B1%D1%83%D1%82%D0%B8-%D0%BF%D0%B5%D1%80%D0%B5%D0%B1%D1%83%D0%B2%D0%B0%D1%82%D0%B8-%D0%BC%D1%96%D1%81%D1%82%D0%B8%D1%82%D0%B8%D1%81%D1%8F" TargetMode="External"/><Relationship Id="rId2284" Type="http://schemas.openxmlformats.org/officeDocument/2006/relationships/hyperlink" Target="http://onlinecorrector.com.ua/%D0%B3%D0%BE%D1%80%D1%96%D1%88%D0%BD%D1%96%D0%B9" TargetMode="External"/><Relationship Id="rId2491" Type="http://schemas.openxmlformats.org/officeDocument/2006/relationships/hyperlink" Target="http://onlinecorrector.com.ua/%D0%B4%D0%B5%D1%8F%D0%BA%D0%B8%D0%B9-%D0%BF%D0%BE%D0%BE%D0%B4%D0%B8%D0%BD%D0%BE%D0%BA%D0%B8%D0%B9-%D0%B2%D1%96%D0%B4%D0%BE%D0%BA%D1%80%D0%B5%D0%BC%D0%BB%D0%B5%D0%BD%D0%B8%D0%B9" TargetMode="External"/><Relationship Id="rId3128" Type="http://schemas.openxmlformats.org/officeDocument/2006/relationships/hyperlink" Target="http://onlinecorrector.com.ua/%D0%B7%D0%B4%D1%96%D0%B1%D0%BD%D0%B8%D0%B9-%D1%82%D0%B0%D0%BB%D0%B0%D0%BD%D0%BE%D0%B2%D0%B8%D1%82%D0%B8%D0%B9" TargetMode="External"/><Relationship Id="rId3335" Type="http://schemas.openxmlformats.org/officeDocument/2006/relationships/hyperlink" Target="http://onlinecorrector.com.ua/%D1%80%D1%96%D0%B7%D0%BD%D0%BE%D0%B2%D0%B8%D0%B4-%D0%BA%D1%80%D0%B0%D1%94%D0%B2%D0%B8%D0%B4-%D0%BF%D0%BE%D1%81%D0%B2%D1%96%D0%B4%D0%BA%D0%B0-%D0%BE%D0%B1%D1%80%D0%B0%D0%B7-%D0%BF%D0%BB%D0%B0%D0%BD%D0%B8" TargetMode="External"/><Relationship Id="rId256" Type="http://schemas.openxmlformats.org/officeDocument/2006/relationships/hyperlink" Target="http://onlinecorrector.com.ua/%D0%BD%D0%B0%D0%BF%D1%80%D1%8F%D0%BC" TargetMode="External"/><Relationship Id="rId463" Type="http://schemas.openxmlformats.org/officeDocument/2006/relationships/hyperlink" Target="http://onlinecorrector.com.ua/%D0%BA%D0%BE%D0%BC%D0%B0-%D0%B4%D0%BB%D1%8F-%D0%B2%D0%B8%D0%B4%D1%96%D0%BB%D0%B5%D0%BD%D0%BD%D1%8F-%D0%B7%D0%B2%D0%BE%D1%80%D0%BE%D1%82%D1%96%D0%B2" TargetMode="External"/><Relationship Id="rId670" Type="http://schemas.openxmlformats.org/officeDocument/2006/relationships/hyperlink" Target="http://onlinecorrector.com.ua/%D0%B7%D0%B0%D0%B3%D0%B0%D0%BB%D0%BE%D0%BC" TargetMode="External"/><Relationship Id="rId1093" Type="http://schemas.openxmlformats.org/officeDocument/2006/relationships/hyperlink" Target="http://onlinecorrector.com.ua/%D1%83%D0%BF%D1%80%D0%BE%D0%B4%D0%BE%D0%B2%D0%B6" TargetMode="External"/><Relationship Id="rId2144" Type="http://schemas.openxmlformats.org/officeDocument/2006/relationships/hyperlink" Target="http://onlinecorrector.com.ua/%D0%BA%D0%BE%D0%BC%D0%B0-%D0%BC%D1%96%D0%B6-%D1%87%D0%B0%D1%81%D1%82%D0%B8%D0%BD%D0%B0%D0%BC%D0%B8-%D1%81%D0%BA%D0%BB%D0%B0%D0%B4%D0%BD%D0%BE%D0%B3%D0%BE-%D1%80%D0%B5%D1%87%D0%B5%D0%BD%D0%BD%D1%8F" TargetMode="External"/><Relationship Id="rId2351" Type="http://schemas.openxmlformats.org/officeDocument/2006/relationships/hyperlink" Target="http://onlinecorrector.com.ua/%D1%89%D0%BE%D0%BF%D1%80%D0%B0%D0%B2%D0%B4%D0%B0" TargetMode="External"/><Relationship Id="rId2589" Type="http://schemas.openxmlformats.org/officeDocument/2006/relationships/hyperlink" Target="http://onlinecorrector.com.ua/%D1%80%D1%96%D0%B7%D0%BD%D0%BE%D0%B2%D0%B8%D0%B4-%D0%BA%D1%80%D0%B0%D1%94%D0%B2%D0%B8%D0%B4-%D0%BF%D0%BE%D1%81%D0%B2%D1%96%D0%B4%D0%BA%D0%B0-%D0%BE%D0%B1%D1%80%D0%B0%D0%B7-%D0%BF%D0%BB%D0%B0%D0%BD%D0%B8" TargetMode="External"/><Relationship Id="rId2796" Type="http://schemas.openxmlformats.org/officeDocument/2006/relationships/hyperlink" Target="http://onlinecorrector.com.ua/%D1%80%D1%96%D0%B7%D0%BD%D0%BE%D0%B2%D0%B8%D0%B4-%D0%BA%D1%80%D0%B0%D1%94%D0%B2%D0%B8%D0%B4-%D0%BF%D0%BE%D1%81%D0%B2%D1%96%D0%B4%D0%BA%D0%B0-%D0%BE%D0%B1%D1%80%D0%B0%D0%B7-%D0%BF%D0%BB%D0%B0%D0%BD%D0%B8" TargetMode="External"/><Relationship Id="rId116" Type="http://schemas.openxmlformats.org/officeDocument/2006/relationships/hyperlink" Target="http://onlinecorrector.com.ua/%D1%97%D1%85-%D1%96-%D1%97%D1%85%D0%BD%D1%96%D0%B9" TargetMode="External"/><Relationship Id="rId323" Type="http://schemas.openxmlformats.org/officeDocument/2006/relationships/hyperlink" Target="http://onlinecorrector.com.ua/%D1%87%D0%B8%D0%BD%D0%BD%D0%B8%D0%BA" TargetMode="External"/><Relationship Id="rId530" Type="http://schemas.openxmlformats.org/officeDocument/2006/relationships/hyperlink" Target="http://onlinecorrector.com.ua/%D1%87%D0%B8%D0%BD%D0%BD%D0%B8%D0%BA" TargetMode="External"/><Relationship Id="rId768" Type="http://schemas.openxmlformats.org/officeDocument/2006/relationships/hyperlink" Target="http://onlinecorrector.com.ua/%D0%B7%D0%B0%D0%BF%D0%B5%D1%80%D0%B5%D1%87%D0%BD%D0%B8%D0%B9-%D0%B2%D1%96%D0%B4_%D1%94%D0%BC%D0%BD%D0%B8%D0%B9" TargetMode="External"/><Relationship Id="rId975" Type="http://schemas.openxmlformats.org/officeDocument/2006/relationships/hyperlink" Target="http://onlinecorrector.com.ua/%D0%B1%D1%96%D0%BB%D1%8C%D1%88-%D0%BD%D1%96%D0%B6-%D0%BF%D0%BE%D0%BD%D0%B0%D0%B4" TargetMode="External"/><Relationship Id="rId1160" Type="http://schemas.openxmlformats.org/officeDocument/2006/relationships/hyperlink" Target="http://onlinecorrector.com.ua/%D1%96-%D0%BF%D0%BE%D0%B4-%D1%96-%D1%82-%D1%96%D0%BD-%D1%82%D0%B0-%D1%96%D0%BD-%D1%82%D0%BE%D1%89%D0%BE" TargetMode="External"/><Relationship Id="rId1398" Type="http://schemas.openxmlformats.org/officeDocument/2006/relationships/hyperlink" Target="http://onlinecorrector.com.ua/%D0%B2%D0%B8%D0%BA%D0%BB%D0%B8%D0%BA%D0%B0%D1%82%D0%B8-%D1%96-%D1%81%D0%BF%D1%80%D0%B8%D1%87%D0%B8%D0%BD%D1%8F%D1%82%D0%B8" TargetMode="External"/><Relationship Id="rId2004" Type="http://schemas.openxmlformats.org/officeDocument/2006/relationships/hyperlink" Target="http://onlinecorrector.com.ua/%D0%BF%D0%BE" TargetMode="External"/><Relationship Id="rId2211" Type="http://schemas.openxmlformats.org/officeDocument/2006/relationships/hyperlink" Target="http://onlinecorrector.com.ua/%D0%BA%D0%BE%D0%BC%D0%B0-%D0%BC%D1%96%D0%B6-%D1%87%D0%B0%D1%81%D1%82%D0%B8%D0%BD%D0%B0%D0%BC%D0%B8-%D1%81%D0%BA%D0%BB%D0%B0%D0%B4%D0%BD%D0%BE%D0%B3%D0%BE-%D1%80%D0%B5%D1%87%D0%B5%D0%BD%D0%BD%D1%8F" TargetMode="External"/><Relationship Id="rId2449" Type="http://schemas.openxmlformats.org/officeDocument/2006/relationships/hyperlink" Target="http://onlinecorrector.com.ua/%D1%97%D1%85-%D1%96-%D1%97%D1%85%D0%BD%D1%96%D0%B9" TargetMode="External"/><Relationship Id="rId2656" Type="http://schemas.openxmlformats.org/officeDocument/2006/relationships/hyperlink" Target="http://onlinecorrector.com.ua/%D0%B7%D0%B0%D0%BA%D1%96%D0%BD%D1%87%D0%B5%D0%BD%D0%BD%D1%8F-%D0%BE%D0%B9-%D0%B8%D0%B9" TargetMode="External"/><Relationship Id="rId2863" Type="http://schemas.openxmlformats.org/officeDocument/2006/relationships/hyperlink" Target="http://onlinecorrector.com.ua/%D0%BA%D0%BE%D0%BC%D0%B0-%D0%BC%D1%96%D0%B6-%D1%87%D0%B0%D1%81%D1%82%D0%B8%D0%BD%D0%B0%D0%BC%D0%B8-%D1%81%D0%BA%D0%BB%D0%B0%D0%B4%D0%BD%D0%BE%D0%B3%D0%BE-%D1%80%D0%B5%D1%87%D0%B5%D0%BD%D0%BD%D1%8F" TargetMode="External"/><Relationship Id="rId628" Type="http://schemas.openxmlformats.org/officeDocument/2006/relationships/hyperlink" Target="http://onlinecorrector.com.ua/%D0%BC%D0%B0%D1%82%D0%B8-%D0%BC%D1%83%D1%81%D0%B8%D1%82%D0%B8-%D0%B2%D0%B8%D0%BD%D0%B5%D0%BD" TargetMode="External"/><Relationship Id="rId835" Type="http://schemas.openxmlformats.org/officeDocument/2006/relationships/hyperlink" Target="http://onlinecorrector.com.ua/%D0%BE%D1%86%D1%96%D0%BD%D1%8E%D0%B2%D0%B0%D0%BD%D0%BD%D1%8F" TargetMode="External"/><Relationship Id="rId1258" Type="http://schemas.openxmlformats.org/officeDocument/2006/relationships/hyperlink" Target="http://onlinecorrector.com.ua/%D1%81%D1%82%D0%B0%D0%B2%D0%B8%D1%82%D0%B8%D1%81%D1%8F-%D0%BD%D0%B0%D0%BB%D0%B5%D0%B6%D0%B0%D1%82%D0%B8-%D1%81%D1%82%D0%BE%D1%81%D1%83%D0%B2%D0%B0%D1%82%D0%B8%D1%81%D1%8F" TargetMode="External"/><Relationship Id="rId1465" Type="http://schemas.openxmlformats.org/officeDocument/2006/relationships/hyperlink" Target="http://onlinecorrector.com.ua/%D1%86%D0%B5%D0%B9-%D0%B7%D0%B0%D0%B4%D0%B0%D0%BD%D0%B8%D0%B9-%D0%BF%D1%80%D0%BE%D0%BF%D0%BE%D0%BD%D0%BE%D0%B2%D0%B0%D0%BD%D0%B8%D0%B9" TargetMode="External"/><Relationship Id="rId1672" Type="http://schemas.openxmlformats.org/officeDocument/2006/relationships/hyperlink" Target="http://onlinecorrector.com.ua/%D1%87%D0%B8%D0%BD%D0%BD%D0%B8%D0%BA" TargetMode="External"/><Relationship Id="rId2309" Type="http://schemas.openxmlformats.org/officeDocument/2006/relationships/hyperlink" Target="http://onlinecorrector.com.ua/%D0%BF%D1%96%D0%B2-%D0%BE%D0%BA%D1%80%D0%B5%D0%BC%D0%BE" TargetMode="External"/><Relationship Id="rId2516" Type="http://schemas.openxmlformats.org/officeDocument/2006/relationships/hyperlink" Target="http://onlinecorrector.com.ua/%D1%81%D0%BA%D0%BB%D0%B0%D0%B4%D0%BD%D0%B8%D0%BA" TargetMode="External"/><Relationship Id="rId2723" Type="http://schemas.openxmlformats.org/officeDocument/2006/relationships/hyperlink" Target="http://onlinecorrector.com.ua/%D0%B1%D1%96%D0%BB%D1%8F-%D0%BA%D1%80%D0%B0%D0%B9-%D0%B7%D0%B0-%D0%BF%D1%96%D0%B4-%D1%87%D0%B0%D1%81-%D1%83-%D1%80%D0%B0%D0%B7%D1%96" TargetMode="External"/><Relationship Id="rId1020" Type="http://schemas.openxmlformats.org/officeDocument/2006/relationships/hyperlink" Target="http://onlinecorrector.com.ua/%D0%BF%D1%80%D0%B8%D0%B1%D0%BB%D0%B8%D0%B7%D0%BD%D0%BE-%D0%BC%D0%B0%D0%B9%D0%B6%D0%B5-%D0%BE%D1%80%D1%96%D1%94%D0%BD%D1%82%D0%BE%D0%B2%D0%BD%D0%BE" TargetMode="External"/><Relationship Id="rId1118" Type="http://schemas.openxmlformats.org/officeDocument/2006/relationships/hyperlink" Target="http://onlinecorrector.com.ua/%D1%81%D0%B0%D0%BC%D0%B8%D1%86%D1%8F" TargetMode="External"/><Relationship Id="rId1325" Type="http://schemas.openxmlformats.org/officeDocument/2006/relationships/hyperlink" Target="http://onlinecorrector.com.ua/%D1%87%D0%B5%D1%80%D0%B5%D0%B7-%D0%B7%D0%B0-%D0%B4%D0%BE%D0%BF%D0%BE%D0%BC%D0%BE%D0%B3%D0%BE%D1%8E-%D1%83-%D1%82%D0%B0%D0%BA%D0%B8%D0%B9-%D1%81%D0%BF%D0%BE%D1%81%D1%96%D0%B1" TargetMode="External"/><Relationship Id="rId1532" Type="http://schemas.openxmlformats.org/officeDocument/2006/relationships/hyperlink" Target="http://onlinecorrector.com.ua/%D0%BA%D0%BE%D0%BC%D0%B0-%D0%BF%D0%B5%D1%80%D0%B5%D0%B4-%D0%BF%D0%BE%D1%80%D1%96%D0%B2%D0%BD%D1%8F%D0%BB%D1%8C%D0%BD%D0%B8%D0%BC-%D0%B7%D0%B2%D0%BE%D1%80%D0%BE%D1%82%D0%BE%D0%BC" TargetMode="External"/><Relationship Id="rId1977" Type="http://schemas.openxmlformats.org/officeDocument/2006/relationships/hyperlink" Target="http://onlinecorrector.com.ua/%D0%B2%D0%B8%D0%BA%D0%BB%D0%B8%D0%BA%D0%B0%D1%82%D0%B8-%D1%96-%D1%81%D0%BF%D1%80%D0%B8%D1%87%D0%B8%D0%BD%D1%8F%D1%82%D0%B8" TargetMode="External"/><Relationship Id="rId2930" Type="http://schemas.openxmlformats.org/officeDocument/2006/relationships/hyperlink" Target="http://onlinecorrector.com.ua/%D0%B7%D0%B0-%D0%BA%D0%BE%D1%88%D1%82-%D0%B7%D0%B0%D0%B2%D0%B4%D1%8F%D0%BA%D0%B8-%D0%B2%D0%BD%D0%B0%D1%81%D0%BB%D1%96%D0%B4%D0%BE%D0%BA" TargetMode="External"/><Relationship Id="rId902" Type="http://schemas.openxmlformats.org/officeDocument/2006/relationships/hyperlink" Target="http://onlinecorrector.com.ua/%D0%BF%D0%BE-%D0%B4%D0%BE%D0%BF%D0%BE%D0%BC%D0%BE%D0%B3%D1%83" TargetMode="External"/><Relationship Id="rId1837" Type="http://schemas.openxmlformats.org/officeDocument/2006/relationships/hyperlink" Target="http://onlinecorrector.com.ua/%D1%82%D0%B0%D0%BA-%D1%81%D0%B0%D0%BC%D0%BE-%D1%96-%D1%81%D0%BE%D0%B1%D1%96" TargetMode="External"/><Relationship Id="rId3192" Type="http://schemas.openxmlformats.org/officeDocument/2006/relationships/hyperlink" Target="http://onlinecorrector.com.ua/%D1%96%D1%81%D0%BD%D1%83%D0%B2%D0%B0%D1%82%D0%B8-%D0%B1%D1%83%D1%82%D0%B8" TargetMode="External"/><Relationship Id="rId31" Type="http://schemas.openxmlformats.org/officeDocument/2006/relationships/hyperlink" Target="http://onlinecorrector.com.ua/%D0%BA%D0%BE%D0%BC%D0%B0-%D0%BC%D1%96%D0%B6-%D1%87%D0%B0%D1%81%D1%82%D0%B8%D0%BD%D0%B0%D0%BC%D0%B8-%D1%81%D0%BA%D0%BB%D0%B0%D0%B4%D0%BD%D0%BE%D0%B3%D0%BE-%D1%80%D0%B5%D1%87%D0%B5%D0%BD%D0%BD%D1%8F" TargetMode="External"/><Relationship Id="rId2099" Type="http://schemas.openxmlformats.org/officeDocument/2006/relationships/image" Target="media/image26.jpeg"/><Relationship Id="rId3052" Type="http://schemas.openxmlformats.org/officeDocument/2006/relationships/hyperlink" Target="http://onlinecorrector.com.ua/%D0%B1%D1%83%D1%82%D0%B8-%D0%BF%D0%B5%D1%80%D0%B5%D0%B1%D1%83%D0%B2%D0%B0%D1%82%D0%B8-%D0%BC%D1%96%D1%81%D1%82%D0%B8%D1%82%D0%B8%D1%81%D1%8F" TargetMode="External"/><Relationship Id="rId180" Type="http://schemas.openxmlformats.org/officeDocument/2006/relationships/hyperlink" Target="http://onlinecorrector.com.ua/%D0%BA%D0%BE%D0%BC%D0%B0-%D0%BF%D0%B5%D1%80%D0%B5%D0%B4-%D0%BF%D0%BE%D1%80%D1%96%D0%B2%D0%BD%D1%8F%D0%BB%D1%8C%D0%BD%D0%B8%D0%BC-%D0%B7%D0%B2%D0%BE%D1%80%D0%BE%D1%82%D0%BE%D0%BC" TargetMode="External"/><Relationship Id="rId278" Type="http://schemas.openxmlformats.org/officeDocument/2006/relationships/hyperlink" Target="http://onlinecorrector.com.ua/%D0%B7%D0%B0%D0%B7%D0%BD%D0%B0%D1%87%D0%B0%D1%82%D0%B8-%D0%B2%D0%BA%D0%B0%D0%B7%D1%83%D0%B2%D0%B0%D1%82%D0%B8-%D1%81%D0%B2%D1%8F%D1%82%D0%BA%D1%83%D0%B2%D0%B0%D1%82%D0%B8" TargetMode="External"/><Relationship Id="rId1904" Type="http://schemas.openxmlformats.org/officeDocument/2006/relationships/hyperlink" Target="http://onlinecorrector.com.ua/%D0%B1%D1%96%D0%BB%D1%8F-%D0%BA%D1%80%D0%B0%D0%B9-%D0%B7%D0%B0-%D0%BF%D1%96%D0%B4-%D1%87%D0%B0%D1%81-%D1%83-%D1%80%D0%B0%D0%B7%D1%96" TargetMode="External"/><Relationship Id="rId3357" Type="http://schemas.openxmlformats.org/officeDocument/2006/relationships/hyperlink" Target="http://onlinecorrector.com.ua/%D0%BA%D0%BE%D0%BC%D0%B0-%D0%BC%D1%96%D0%B6-%D1%87%D0%B0%D1%81%D1%82%D0%B8%D0%BD%D0%B0%D0%BC%D0%B8-%D1%81%D0%BA%D0%BB%D0%B0%D0%B4%D0%BD%D0%BE%D0%B3%D0%BE-%D1%80%D0%B5%D1%87%D0%B5%D0%BD%D0%BD%D1%8F" TargetMode="External"/><Relationship Id="rId485" Type="http://schemas.openxmlformats.org/officeDocument/2006/relationships/hyperlink" Target="http://onlinecorrector.com.ua/%D0%B2%D0%B8%D0%BA%D0%BB%D0%B8%D0%BA%D0%B0%D1%82%D0%B8-%D1%96-%D1%81%D0%BF%D1%80%D0%B8%D1%87%D0%B8%D0%BD%D1%8F%D1%82%D0%B8" TargetMode="External"/><Relationship Id="rId692" Type="http://schemas.openxmlformats.org/officeDocument/2006/relationships/hyperlink" Target="http://onlinecorrector.com.ua/%D0%BE%D1%86%D1%96%D0%BD%D1%8E%D0%B2%D0%B0%D0%BD%D0%BD%D1%8F" TargetMode="External"/><Relationship Id="rId2166" Type="http://schemas.openxmlformats.org/officeDocument/2006/relationships/hyperlink" Target="http://onlinecorrector.com.ua/%D0%B1%D1%96%D0%BB%D1%8F-%D0%BA%D1%80%D0%B0%D0%B9-%D0%B7%D0%B0-%D0%BF%D1%96%D0%B4-%D1%87%D0%B0%D1%81-%D1%83-%D1%80%D0%B0%D0%B7%D1%96" TargetMode="External"/><Relationship Id="rId2373" Type="http://schemas.openxmlformats.org/officeDocument/2006/relationships/hyperlink" Target="http://onlinecorrector.com.ua/%D0%BF%D0%B5%D1%80%D0%B5%D0%B2%D1%96%D1%80%D1%82%D0%B5-%D1%83%D0%B7%D0%B3%D0%BE%D0%B4%D0%B6%D0%B5%D0%BD%D0%BD%D1%8F-%D1%96%D0%B7-%D1%87%D0%B8%D1%81%D0%BB%D1%96%D0%B2%D0%BD%D0%B8%D0%BA%D0%BE%D0%BC" TargetMode="External"/><Relationship Id="rId2580" Type="http://schemas.openxmlformats.org/officeDocument/2006/relationships/hyperlink" Target="http://onlinecorrector.com.ua/%D0%B4%D0%BE%D0%B1%D1%96%D1%80" TargetMode="External"/><Relationship Id="rId3217" Type="http://schemas.openxmlformats.org/officeDocument/2006/relationships/hyperlink" Target="http://onlinecorrector.com.ua/%D0%B1%D1%96%D0%BB%D1%8C%D1%88-%D0%BD%D1%96%D0%B6-%D0%BF%D0%BE%D0%BD%D0%B0%D0%B4" TargetMode="External"/><Relationship Id="rId138" Type="http://schemas.openxmlformats.org/officeDocument/2006/relationships/hyperlink" Target="http://onlinecorrector.com.ua/%D0%BA%D0%BE%D0%BC%D0%B0-%D0%BF%D0%B5%D1%80%D0%B5%D0%B4-%D0%BF%D0%BE%D1%80%D1%96%D0%B2%D0%BD%D1%8F%D0%BB%D1%8C%D0%BD%D0%B8%D0%BC-%D0%B7%D0%B2%D0%BE%D1%80%D0%BE%D1%82%D0%BE%D0%BC" TargetMode="External"/><Relationship Id="rId345" Type="http://schemas.openxmlformats.org/officeDocument/2006/relationships/hyperlink" Target="http://onlinecorrector.com.ua/%D0%B2%D0%B8%D0%BA%D0%BB%D0%B8%D0%BA%D0%B0%D1%82%D0%B8-%D1%96-%D1%81%D0%BF%D1%80%D0%B8%D1%87%D0%B8%D0%BD%D1%8F%D1%82%D0%B8" TargetMode="External"/><Relationship Id="rId552" Type="http://schemas.openxmlformats.org/officeDocument/2006/relationships/hyperlink" Target="http://onlinecorrector.com.ua/%D1%86%D0%B5%D0%B9-%D0%B7%D0%B0%D0%B4%D0%B0%D0%BD%D0%B8%D0%B9-%D0%BF%D1%80%D0%BE%D0%BF%D0%BE%D0%BD%D0%BE%D0%B2%D0%B0%D0%BD%D0%B8%D0%B9" TargetMode="External"/><Relationship Id="rId997" Type="http://schemas.openxmlformats.org/officeDocument/2006/relationships/hyperlink" Target="http://onlinecorrector.com.ua/%D0%B7%D0%B0-%D0%B1%D1%80%D0%B0%D0%BA%D0%BE%D0%BC-%D0%B1%D1%80%D0%B0%D0%BA%D1%83%D1%94-%D0%BD%D0%B5%D0%BC%D0%B0%D1%94" TargetMode="External"/><Relationship Id="rId1182" Type="http://schemas.openxmlformats.org/officeDocument/2006/relationships/hyperlink" Target="http://onlinecorrector.com.ua/%D0%B1%D1%96%D0%BB%D1%8F-%D0%BA%D1%80%D0%B0%D0%B9-%D0%B7%D0%B0-%D0%BF%D1%96%D0%B4-%D1%87%D0%B0%D1%81-%D1%83-%D1%80%D0%B0%D0%B7%D1%96" TargetMode="External"/><Relationship Id="rId2026" Type="http://schemas.openxmlformats.org/officeDocument/2006/relationships/hyperlink" Target="http://onlinecorrector.com.ua/%D1%87%D0%B8%D0%BD%D0%BD%D0%B8%D0%BA" TargetMode="External"/><Relationship Id="rId2233" Type="http://schemas.openxmlformats.org/officeDocument/2006/relationships/hyperlink" Target="http://onlinecorrector.com.ua/%D0%B4%D0%B0%D0%B2%D0%B0%D1%82%D0%B8-%D0%B7%D0%BC%D0%BE%D0%B3%D1%83-%D0%BD%D0%B0%D0%B3%D0%BE%D0%B4%D1%83" TargetMode="External"/><Relationship Id="rId2440" Type="http://schemas.openxmlformats.org/officeDocument/2006/relationships/hyperlink" Target="http://onlinecorrector.com.ua/%D1%80%D1%96%D0%B7%D0%BD%D0%BE%D0%B2%D0%B8%D0%B4-%D0%BA%D1%80%D0%B0%D1%94%D0%B2%D0%B8%D0%B4-%D0%BF%D0%BE%D1%81%D0%B2%D1%96%D0%B4%D0%BA%D0%B0-%D0%BE%D0%B1%D1%80%D0%B0%D0%B7-%D0%BF%D0%BB%D0%B0%D0%BD%D0%B8" TargetMode="External"/><Relationship Id="rId2678" Type="http://schemas.openxmlformats.org/officeDocument/2006/relationships/hyperlink" Target="http://onlinecorrector.com.ua/%D1%97%D1%85-%D1%96-%D1%97%D1%85%D0%BD%D1%96%D0%B9" TargetMode="External"/><Relationship Id="rId2885" Type="http://schemas.openxmlformats.org/officeDocument/2006/relationships/hyperlink" Target="http://onlinecorrector.com.ua/%D0%BA%D0%BE%D0%BC%D0%B0-%D0%BC%D1%96%D0%B6-%D1%87%D0%B0%D1%81%D1%82%D0%B8%D0%BD%D0%B0%D0%BC%D0%B8-%D1%81%D0%BA%D0%BB%D0%B0%D0%B4%D0%BD%D0%BE%D0%B3%D0%BE-%D1%80%D0%B5%D1%87%D0%B5%D0%BD%D0%BD%D1%8F" TargetMode="External"/><Relationship Id="rId205" Type="http://schemas.openxmlformats.org/officeDocument/2006/relationships/hyperlink" Target="http://onlinecorrector.com.ua/%D0%B7%D0%B0%D0%B7%D0%BD%D0%B0%D1%87%D0%B0%D1%82%D0%B8-%D1%81%D0%B2%D1%8F%D1%82%D0%BA%D1%83%D0%B2%D0%B0%D1%82%D0%B8" TargetMode="External"/><Relationship Id="rId412" Type="http://schemas.openxmlformats.org/officeDocument/2006/relationships/hyperlink" Target="http://onlinecorrector.com.ua/%D1%96%D1%81%D0%BD%D1%83%D0%B2%D0%B0%D1%82%D0%B8-%D0%B1%D1%83%D1%82%D0%B8" TargetMode="External"/><Relationship Id="rId857" Type="http://schemas.openxmlformats.org/officeDocument/2006/relationships/hyperlink" Target="http://onlinecorrector.com.ua/%D1%80%D1%96%D0%B4%D0%BA%D1%96%D1%81%D0%BD%D0%B8%D0%B9-%D0%BD%D0%B5%D1%87%D0%B8%D1%81%D0%BB%D0%B5%D0%BD%D0%BD%D0%B8%D0%B9" TargetMode="External"/><Relationship Id="rId1042" Type="http://schemas.openxmlformats.org/officeDocument/2006/relationships/hyperlink" Target="http://onlinecorrector.com.ua/%D0%B7%D0%B0%D0%BF%D0%B5%D1%80%D0%B5%D1%87%D0%BD%D0%B8%D0%B9-%D0%B2%D1%96%D0%B4_%D1%94%D0%BC%D0%BD%D0%B8%D0%B9" TargetMode="External"/><Relationship Id="rId1487" Type="http://schemas.openxmlformats.org/officeDocument/2006/relationships/image" Target="media/image12.png"/><Relationship Id="rId1694" Type="http://schemas.openxmlformats.org/officeDocument/2006/relationships/hyperlink" Target="http://onlinecorrector.com.ua/%D1%86%D0%B5%D0%B9-%D0%B7%D0%B0%D0%B4%D0%B0%D0%BD%D0%B8%D0%B9-%D0%BF%D1%80%D0%BE%D0%BF%D0%BE%D0%BD%D0%BE%D0%B2%D0%B0%D0%BD%D0%B8%D0%B9" TargetMode="External"/><Relationship Id="rId2300" Type="http://schemas.openxmlformats.org/officeDocument/2006/relationships/hyperlink" Target="http://onlinecorrector.com.ua/%D0%B4%D0%B0%D0%B2%D0%B0%D1%82%D0%B8-%D0%B7%D0%BC%D0%BE%D0%B3%D1%83-%D0%BD%D0%B0%D0%B3%D0%BE%D0%B4%D1%83" TargetMode="External"/><Relationship Id="rId2538" Type="http://schemas.openxmlformats.org/officeDocument/2006/relationships/hyperlink" Target="http://onlinecorrector.com.ua/%D0%BD%D0%B0%D0%BB%D0%B5%D0%B6%D0%B0%D1%82%D0%B8-%D0%BD%D0%B0%D0%BB%D0%B5%D0%B6%D0%BD%D0%B8%D0%B9" TargetMode="External"/><Relationship Id="rId2745" Type="http://schemas.openxmlformats.org/officeDocument/2006/relationships/hyperlink" Target="http://onlinecorrector.com.ua/%D0%BE%D1%86%D1%96%D0%BD%D1%8E%D0%B2%D0%B0%D0%BD%D0%BD%D1%8F" TargetMode="External"/><Relationship Id="rId2952" Type="http://schemas.openxmlformats.org/officeDocument/2006/relationships/hyperlink" Target="http://onlinecorrector.com.ua/%D0%BE%D1%86%D1%96%D0%BD%D1%8E%D0%B2%D0%B0%D0%BD%D0%BD%D1%8F" TargetMode="External"/><Relationship Id="rId717" Type="http://schemas.openxmlformats.org/officeDocument/2006/relationships/hyperlink" Target="http://onlinecorrector.com.ua/%D1%83%D0%BF%D1%80%D0%BE%D0%B4%D0%BE%D0%B2%D0%B6" TargetMode="External"/><Relationship Id="rId924" Type="http://schemas.openxmlformats.org/officeDocument/2006/relationships/hyperlink" Target="http://onlinecorrector.com.ua/%D0%B2%D0%B8%D0%BA%D0%BB%D0%B8%D0%BA%D0%B0%D1%82%D0%B8-%D1%96-%D1%81%D0%BF%D1%80%D0%B8%D1%87%D0%B8%D0%BD%D1%8F%D1%82%D0%B8" TargetMode="External"/><Relationship Id="rId1347" Type="http://schemas.openxmlformats.org/officeDocument/2006/relationships/hyperlink" Target="http://onlinecorrector.com.ua/%D0%B4%D0%B0%D0%B2%D0%B0%D1%82%D0%B8-%D0%B7%D0%BC%D0%BE%D0%B3%D1%83-%D0%BD%D0%B0%D0%B3%D0%BE%D0%B4%D1%83" TargetMode="External"/><Relationship Id="rId1554" Type="http://schemas.openxmlformats.org/officeDocument/2006/relationships/hyperlink" Target="http://onlinecorrector.com.ua/%D1%96%D1%81%D0%BD%D1%83%D0%B2%D0%B0%D1%82%D0%B8-%D0%B1%D1%83%D1%82%D0%B8" TargetMode="External"/><Relationship Id="rId1761" Type="http://schemas.openxmlformats.org/officeDocument/2006/relationships/hyperlink" Target="http://onlinecorrector.com.ua/%D0%B2%D0%B8%D0%BA%D0%BB%D0%B8%D0%BA%D0%B0%D1%82%D0%B8-%D1%96-%D1%81%D0%BF%D1%80%D0%B8%D1%87%D0%B8%D0%BD%D1%8F%D1%82%D0%B8" TargetMode="External"/><Relationship Id="rId1999" Type="http://schemas.openxmlformats.org/officeDocument/2006/relationships/hyperlink" Target="http://onlinecorrector.com.ua/%D0%BA%D0%BE%D0%BC%D0%B0-%D0%BC%D1%96%D0%B6-%D1%87%D0%B0%D1%81%D1%82%D0%B8%D0%BD%D0%B0%D0%BC%D0%B8-%D1%81%D0%BA%D0%BB%D0%B0%D0%B4%D0%BD%D0%BE%D0%B3%D0%BE-%D1%80%D0%B5%D1%87%D0%B5%D0%BD%D0%BD%D1%8F" TargetMode="External"/><Relationship Id="rId2605" Type="http://schemas.openxmlformats.org/officeDocument/2006/relationships/hyperlink" Target="http://onlinecorrector.com.ua/%D0%B7%D0%B4%D0%B5%D0%B1%D1%96%D0%BB%D1%8C%D1%88%D0%BE%D0%B3%D0%BE" TargetMode="External"/><Relationship Id="rId2812" Type="http://schemas.openxmlformats.org/officeDocument/2006/relationships/hyperlink" Target="http://onlinecorrector.com.ua/%D1%81%D1%82%D0%B0%D0%B2%D0%B8%D1%82%D0%B8%D1%81%D1%8F-%D0%BD%D0%B0%D0%BB%D0%B5%D0%B6%D0%B0%D1%82%D0%B8-%D1%81%D1%82%D0%BE%D1%81%D1%83%D0%B2%D0%B0%D1%82%D0%B8%D1%81%D1%8F" TargetMode="External"/><Relationship Id="rId53" Type="http://schemas.openxmlformats.org/officeDocument/2006/relationships/hyperlink" Target="http://onlinecorrector.com.ua/%D0%BF%D0%BE-%D0%B4%D0%BE%D0%BF%D0%BE%D0%BC%D0%BE%D0%B3%D1%83" TargetMode="External"/><Relationship Id="rId1207" Type="http://schemas.openxmlformats.org/officeDocument/2006/relationships/hyperlink" Target="http://onlinecorrector.com.ua/%D0%B1%D1%96%D0%BB%D1%8C%D1%88-%D0%BD%D1%96%D0%B6-%D0%BF%D0%BE%D0%BD%D0%B0%D0%B4" TargetMode="External"/><Relationship Id="rId1414" Type="http://schemas.openxmlformats.org/officeDocument/2006/relationships/hyperlink" Target="http://onlinecorrector.com.ua/%D0%B2%D0%B8%D0%B4%D1%96%D0%BB%D0%B5%D0%BD%D0%BD%D1%8F-%D0%BA%D0%BE%D0%BC%D0%B0%D0%BC%D0%B8-%D0%B2%D1%81%D1%82%D0%B0%D0%B2%D0%BD%D0%B8%D1%85-%D1%81%D0%BB%D1%96%D0%B2" TargetMode="External"/><Relationship Id="rId1621" Type="http://schemas.openxmlformats.org/officeDocument/2006/relationships/hyperlink" Target="http://onlinecorrector.com.ua/%D1%96%D1%81%D0%BD%D1%83%D0%B2%D0%B0%D1%82%D0%B8-%D0%B1%D1%83%D1%82%D0%B8" TargetMode="External"/><Relationship Id="rId1859" Type="http://schemas.openxmlformats.org/officeDocument/2006/relationships/hyperlink" Target="http://onlinecorrector.com.ua/%D0%BE%D1%86%D1%96%D0%BD%D1%8E%D0%B2%D0%B0%D0%BD%D0%BD%D1%8F" TargetMode="External"/><Relationship Id="rId3074" Type="http://schemas.openxmlformats.org/officeDocument/2006/relationships/hyperlink" Target="http://onlinecorrector.com.ua/%D0%B4%D0%B5%D1%8F%D0%BA%D0%B8%D0%B9-%D0%BF%D0%BE%D0%BE%D0%B4%D0%B8%D0%BD%D0%BE%D0%BA%D0%B8%D0%B9-%D0%B2%D1%96%D0%B4%D0%BE%D0%BA%D1%80%D0%B5%D0%BC%D0%BB%D0%B5%D0%BD%D0%B8%D0%B9" TargetMode="External"/><Relationship Id="rId1719" Type="http://schemas.openxmlformats.org/officeDocument/2006/relationships/hyperlink" Target="http://onlinecorrector.com.ua/%D1%80%D1%96%D0%B7%D0%BD%D0%BE%D0%B2%D0%B8%D0%B4-%D0%BA%D1%80%D0%B0%D1%94%D0%B2%D0%B8%D0%B4-%D0%BF%D0%BE%D1%81%D0%B2%D1%96%D0%B4%D0%BA%D0%B0-%D0%BE%D0%B1%D1%80%D0%B0%D0%B7-%D0%BF%D0%BB%D0%B0%D0%BD%D0%B8" TargetMode="External"/><Relationship Id="rId1926" Type="http://schemas.openxmlformats.org/officeDocument/2006/relationships/hyperlink" Target="http://onlinecorrector.com.ua/%D0%BF%D0%BE" TargetMode="External"/><Relationship Id="rId3281" Type="http://schemas.openxmlformats.org/officeDocument/2006/relationships/hyperlink" Target="http://onlinecorrector.com.ua/%D0%BF%D0%BE-%D0%B8%D1%85-%D0%B0%D1%85-%D1%8F%D1%85" TargetMode="External"/><Relationship Id="rId3379" Type="http://schemas.openxmlformats.org/officeDocument/2006/relationships/hyperlink" Target="http://onlinecorrector.com.ua/%D0%B2%D0%B8%D0%BA%D0%BB%D0%B8%D0%BA%D0%B0%D1%82%D0%B8-%D1%96-%D1%81%D0%BF%D1%80%D0%B8%D1%87%D0%B8%D0%BD%D1%8F%D1%82%D0%B8" TargetMode="External"/><Relationship Id="rId2090" Type="http://schemas.openxmlformats.org/officeDocument/2006/relationships/hyperlink" Target="http://onlinecorrector.com.ua/%D0%B4%D0%BE%D0%B2%D0%BA%D1%96%D0%BB%D0%BB%D1%8F" TargetMode="External"/><Relationship Id="rId2188" Type="http://schemas.openxmlformats.org/officeDocument/2006/relationships/hyperlink" Target="http://onlinecorrector.com.ua/%D0%B4%D0%B0%D0%B2%D0%B0%D1%82%D0%B8-%D0%B7%D0%BC%D0%BE%D0%B3%D1%83-%D0%BD%D0%B0%D0%B3%D0%BE%D0%B4%D1%83" TargetMode="External"/><Relationship Id="rId2395" Type="http://schemas.openxmlformats.org/officeDocument/2006/relationships/hyperlink" Target="http://onlinecorrector.com.ua/%D0%B7%D0%B0-%D0%B1%D1%80%D0%B0%D0%BA%D0%BE%D0%BC-%D0%B1%D1%80%D0%B0%D0%BA%D1%83%D1%94-%D0%BD%D0%B5%D0%BC%D0%B0%D1%94" TargetMode="External"/><Relationship Id="rId3141" Type="http://schemas.openxmlformats.org/officeDocument/2006/relationships/hyperlink" Target="http://onlinecorrector.com.ua/%D1%87%D0%B8%D0%BD%D0%BD%D0%B8%D0%BA" TargetMode="External"/><Relationship Id="rId3239" Type="http://schemas.openxmlformats.org/officeDocument/2006/relationships/hyperlink" Target="http://onlinecorrector.com.ua/%D0%B7%D0%BD%D0%B0%D1%87%D1%83%D1%89%D1%96%D1%81%D1%82%D1%8C" TargetMode="External"/><Relationship Id="rId367" Type="http://schemas.openxmlformats.org/officeDocument/2006/relationships/hyperlink" Target="http://onlinecorrector.com.ua/%D0%BA%D0%BE%D0%BC%D0%B0-%D0%BC%D1%96%D0%B6-%D1%87%D0%B0%D1%81%D1%82%D0%B8%D0%BD%D0%B0%D0%BC%D0%B8-%D1%81%D0%BA%D0%BB%D0%B0%D0%B4%D0%BD%D0%BE%D0%B3%D0%BE-%D1%80%D0%B5%D1%87%D0%B5%D0%BD%D0%BD%D1%8F" TargetMode="External"/><Relationship Id="rId574" Type="http://schemas.openxmlformats.org/officeDocument/2006/relationships/hyperlink" Target="http://onlinecorrector.com.ua/%D0%BD%D0%B8%D0%B7%D0%BA%D0%B0" TargetMode="External"/><Relationship Id="rId2048" Type="http://schemas.openxmlformats.org/officeDocument/2006/relationships/hyperlink" Target="http://onlinecorrector.com.ua/%D1%97%D1%85-%D1%96-%D1%97%D1%85%D0%BD%D1%96%D0%B9" TargetMode="External"/><Relationship Id="rId2255" Type="http://schemas.openxmlformats.org/officeDocument/2006/relationships/hyperlink" Target="http://onlinecorrector.com.ua/%D0%BA%D0%BE%D0%BC%D0%B0-%D0%B4%D0%BB%D1%8F-%D0%B2%D0%B8%D0%B4%D1%96%D0%BB%D0%B5%D0%BD%D0%BD%D1%8F-%D0%B7%D0%B2%D0%BE%D1%80%D0%BE%D1%82%D1%96%D0%B2" TargetMode="External"/><Relationship Id="rId3001" Type="http://schemas.openxmlformats.org/officeDocument/2006/relationships/hyperlink" Target="http://onlinecorrector.com.ua/%D1%80%D1%96%D0%B7%D0%BD%D0%BE%D0%B2%D0%B8%D0%B4-%D0%BA%D1%80%D0%B0%D1%94%D0%B2%D0%B8%D0%B4-%D0%BF%D0%BE%D1%81%D0%B2%D1%96%D0%B4%D0%BA%D0%B0-%D0%BE%D0%B1%D1%80%D0%B0%D0%B7-%D0%BF%D0%BB%D0%B0%D0%BD%D0%B8" TargetMode="External"/><Relationship Id="rId227" Type="http://schemas.openxmlformats.org/officeDocument/2006/relationships/hyperlink" Target="http://onlinecorrector.com.ua/%D0%BA%D0%BE%D0%BC%D0%B0-%D0%BF%D0%B5%D1%80%D0%B5%D0%B4-%D0%BF%D0%BE%D1%80%D1%96%D0%B2%D0%BD%D1%8F%D0%BB%D1%8C%D0%BD%D0%B8%D0%BC-%D0%B7%D0%B2%D0%BE%D1%80%D0%BE%D1%82%D0%BE%D0%BC" TargetMode="External"/><Relationship Id="rId781" Type="http://schemas.openxmlformats.org/officeDocument/2006/relationships/hyperlink" Target="http://onlinecorrector.com.ua/%D0%B4%D0%B0%D0%B2%D0%B0%D1%82%D0%B8-%D0%B7%D0%BC%D0%BE%D0%B3%D1%83-%D0%BD%D0%B0%D0%B3%D0%BE%D0%B4%D1%83" TargetMode="External"/><Relationship Id="rId879" Type="http://schemas.openxmlformats.org/officeDocument/2006/relationships/hyperlink" Target="http://onlinecorrector.com.ua/%D1%82%D0%B0%D0%BA%D0%B8%D0%B9-%D1%83-%D0%BF%D0%B5%D1%80%D0%B5%D0%BB%D1%96%D0%BA%D1%83" TargetMode="External"/><Relationship Id="rId2462" Type="http://schemas.openxmlformats.org/officeDocument/2006/relationships/hyperlink" Target="http://onlinecorrector.com.ua/%D1%82%D0%B0%D0%BA%D0%B8%D0%B9-%D1%83-%D0%BF%D0%B5%D1%80%D0%B5%D0%BB%D1%96%D0%BA%D1%83" TargetMode="External"/><Relationship Id="rId2767" Type="http://schemas.openxmlformats.org/officeDocument/2006/relationships/hyperlink" Target="http://onlinecorrector.com.ua/%D1%82%D0%B0%D0%BA%D0%B8%D0%B9-%D1%83-%D0%BF%D0%B5%D1%80%D0%B5%D0%BB%D1%96%D0%BA%D1%83" TargetMode="External"/><Relationship Id="rId3306" Type="http://schemas.openxmlformats.org/officeDocument/2006/relationships/hyperlink" Target="http://onlinecorrector.com.ua/%D0%B4%D0%BE%D0%B2%D0%BA%D1%96%D0%BB%D0%BB%D1%8F" TargetMode="External"/><Relationship Id="rId434" Type="http://schemas.openxmlformats.org/officeDocument/2006/relationships/hyperlink" Target="http://onlinecorrector.com.ua/%D1%80%D1%96%D0%B7%D0%BD%D0%BE%D0%B2%D0%B8%D0%B4-%D0%BA%D1%80%D0%B0%D1%94%D0%B2%D0%B8%D0%B4-%D0%BF%D0%BE%D1%81%D0%B2%D1%96%D0%B4%D0%BA%D0%B0-%D0%BE%D0%B1%D1%80%D0%B0%D0%B7-%D0%BF%D0%BB%D0%B0%D0%BD%D0%B8" TargetMode="External"/><Relationship Id="rId641" Type="http://schemas.openxmlformats.org/officeDocument/2006/relationships/hyperlink" Target="http://onlinecorrector.com.ua/%D1%87%D0%B8%D0%BD%D0%BD%D0%B8%D0%BA" TargetMode="External"/><Relationship Id="rId739" Type="http://schemas.openxmlformats.org/officeDocument/2006/relationships/hyperlink" Target="http://onlinecorrector.com.ua/%D0%B4%D0%B5%D1%8F%D0%BA%D0%B8%D0%B9-%D0%BF%D0%BE%D0%BE%D0%B4%D0%B8%D0%BD%D0%BE%D0%BA%D0%B8%D0%B9-%D0%B2%D1%96%D0%B4%D0%BE%D0%BA%D1%80%D0%B5%D0%BC%D0%BB%D0%B5%D0%BD%D0%B8%D0%B9" TargetMode="External"/><Relationship Id="rId1064" Type="http://schemas.openxmlformats.org/officeDocument/2006/relationships/hyperlink" Target="http://onlinecorrector.com.ua/%D0%B2%D0%B8%D0%BA%D0%BB%D0%B8%D0%BA%D0%B0%D1%82%D0%B8-%D1%96-%D1%81%D0%BF%D1%80%D0%B8%D1%87%D0%B8%D0%BD%D1%8F%D1%82%D0%B8" TargetMode="External"/><Relationship Id="rId1271" Type="http://schemas.openxmlformats.org/officeDocument/2006/relationships/hyperlink" Target="http://onlinecorrector.com.ua/%D1%81%D1%82%D0%B0%D0%B2%D0%B8%D1%82%D0%B8%D1%81%D1%8F-%D0%BD%D0%B0%D0%BB%D0%B5%D0%B6%D0%B0%D1%82%D0%B8-%D1%81%D1%82%D0%BE%D1%81%D1%83%D0%B2%D0%B0%D1%82%D0%B8%D1%81%D1%8F" TargetMode="External"/><Relationship Id="rId1369" Type="http://schemas.openxmlformats.org/officeDocument/2006/relationships/hyperlink" Target="http://onlinecorrector.com.ua/%D0%BA%D0%BE%D0%BC%D0%B0-%D0%BF%D0%B5%D1%80%D0%B5%D0%B4-%D0%BF%D0%BE%D1%80%D1%96%D0%B2%D0%BD%D1%8F%D0%BB%D1%8C%D0%BD%D0%B8%D0%BC-%D0%B7%D0%B2%D0%BE%D1%80%D0%BE%D1%82%D0%BE%D0%BC" TargetMode="External"/><Relationship Id="rId1576" Type="http://schemas.openxmlformats.org/officeDocument/2006/relationships/hyperlink" Target="http://onlinecorrector.com.ua/%D0%B7%D0%BD%D0%B0%D1%87%D1%83%D1%89%D1%96%D1%81%D1%82%D1%8C" TargetMode="External"/><Relationship Id="rId2115" Type="http://schemas.openxmlformats.org/officeDocument/2006/relationships/hyperlink" Target="http://onlinecorrector.com.ua/%D0%B7%D0%B0%D0%BC%D1%96%D0%BD%D0%B0-%D1%81%D1%8C-%D0%BD%D0%B0-%D1%81%D1%8F" TargetMode="External"/><Relationship Id="rId2322" Type="http://schemas.openxmlformats.org/officeDocument/2006/relationships/hyperlink" Target="http://onlinecorrector.com.ua/%D0%BD%D0%B0%D0%B9%D0%B2%D0%B8%D1%89%D0%B8%D0%B9-%D1%81%D1%82%D1%83%D0%BF%D1%96%D0%BD%D1%8C-%D0%BF%D0%BE%D1%80%D1%96%D0%B2%D0%BD%D1%8F%D0%BD%D0%BD%D1%8F" TargetMode="External"/><Relationship Id="rId2974" Type="http://schemas.openxmlformats.org/officeDocument/2006/relationships/hyperlink" Target="http://onlinecorrector.com.ua/%D0%B7%D0%B0%D0%B3%D0%B0%D0%BB%D0%BE%D0%BC" TargetMode="External"/><Relationship Id="rId501" Type="http://schemas.openxmlformats.org/officeDocument/2006/relationships/hyperlink" Target="http://onlinecorrector.com.ua/%D0%B2%D0%B8%D0%BA%D0%BB%D0%B8%D0%BA%D0%B0%D1%82%D0%B8-%D1%96-%D1%81%D0%BF%D1%80%D0%B8%D1%87%D0%B8%D0%BD%D1%8F%D1%82%D0%B8" TargetMode="External"/><Relationship Id="rId946" Type="http://schemas.openxmlformats.org/officeDocument/2006/relationships/hyperlink" Target="http://onlinecorrector.com.ua/%D0%BF%D1%80%D0%B8%D0%B7%D0%B2%D0%B5%D1%81%D1%82%D0%B8-%D0%BD%D0%B0%D0%B2%D0%B5%D1%81%D1%82%D0%B8-%D0%BD%D0%B0%D0%B4%D0%B0%D1%82%D0%B8" TargetMode="External"/><Relationship Id="rId1131" Type="http://schemas.openxmlformats.org/officeDocument/2006/relationships/hyperlink" Target="http://onlinecorrector.com.ua/%D0%BF%D0%BE-%D0%B4%D0%BE%D0%BF%D0%BE%D0%BC%D0%BE%D0%B3%D1%83" TargetMode="External"/><Relationship Id="rId1229" Type="http://schemas.openxmlformats.org/officeDocument/2006/relationships/hyperlink" Target="http://onlinecorrector.com.ua/%D0%BA%D0%BE%D0%BC%D0%B0-%D0%BC%D1%96%D0%B6-%D1%87%D0%B0%D1%81%D1%82%D0%B8%D0%BD%D0%B0%D0%BC%D0%B8-%D1%81%D0%BA%D0%BB%D0%B0%D0%B4%D0%BD%D0%BE%D0%B3%D0%BE-%D1%80%D0%B5%D1%87%D0%B5%D0%BD%D0%BD%D1%8F" TargetMode="External"/><Relationship Id="rId1783" Type="http://schemas.openxmlformats.org/officeDocument/2006/relationships/hyperlink" Target="http://onlinecorrector.com.ua/%D1%86%D0%B5%D0%B9-%D0%B7%D0%B0%D0%B4%D0%B0%D0%BD%D0%B8%D0%B9-%D0%BF%D1%80%D0%BE%D0%BF%D0%BE%D0%BD%D0%BE%D0%B2%D0%B0%D0%BD%D0%B8%D0%B9" TargetMode="External"/><Relationship Id="rId1990" Type="http://schemas.openxmlformats.org/officeDocument/2006/relationships/hyperlink" Target="http://onlinecorrector.com.ua/%D1%97%D1%85-%D1%96-%D1%97%D1%85%D0%BD%D1%96%D0%B9" TargetMode="External"/><Relationship Id="rId2627" Type="http://schemas.openxmlformats.org/officeDocument/2006/relationships/hyperlink" Target="http://onlinecorrector.com.ua/%D0%BC%D0%B0%D1%82%D0%B5%D0%BC%D0%B0%D1%82%D0%B8%D1%87%D0%BD%D0%B0-%D0%B7%D0%B0%D0%B4%D0%B0%D1%87%D0%B0-%D1%96-%D0%B7%D0%B0%D0%B2%D0%B4%D0%B0%D0%BD%D0%BD%D1%8F" TargetMode="External"/><Relationship Id="rId2834" Type="http://schemas.openxmlformats.org/officeDocument/2006/relationships/hyperlink" Target="http://onlinecorrector.com.ua/%D0%BA%D0%BE%D0%BC%D0%B0-%D0%BC%D1%96%D0%B6-%D1%87%D0%B0%D1%81%D1%82%D0%B8%D0%BD%D0%B0%D0%BC%D0%B8-%D1%81%D0%BA%D0%BB%D0%B0%D0%B4%D0%BD%D0%BE%D0%B3%D0%BE-%D1%80%D0%B5%D1%87%D0%B5%D0%BD%D0%BD%D1%8F" TargetMode="External"/><Relationship Id="rId75" Type="http://schemas.openxmlformats.org/officeDocument/2006/relationships/hyperlink" Target="http://onlinecorrector.com.ua/%D0%BA%D0%BE%D0%BC%D0%B0-%D0%BF%D0%B5%D1%80%D0%B5%D0%B4-%D0%BF%D0%BE%D1%80%D1%96%D0%B2%D0%BD%D1%8F%D0%BB%D1%8C%D0%BD%D0%B8%D0%BC-%D0%B7%D0%B2%D0%BE%D1%80%D0%BE%D1%82%D0%BE%D0%BC" TargetMode="External"/><Relationship Id="rId806" Type="http://schemas.openxmlformats.org/officeDocument/2006/relationships/hyperlink" Target="http://onlinecorrector.com.ua/%D0%BC%D0%B0%D1%82%D0%B8-%D0%B7%D0%B4%D0%B0%D1%82%D0%BD%D1%96%D1%81%D1%82%D1%8C-%D0%BE%D0%BF%D0%B0%D0%BD%D0%BE%D0%B2%D1%83%D0%B2%D0%B0%D1%82%D0%B8" TargetMode="External"/><Relationship Id="rId1436" Type="http://schemas.openxmlformats.org/officeDocument/2006/relationships/hyperlink" Target="http://onlinecorrector.com.ua/%D0%BA%D0%BE%D0%BC%D0%B0-%D0%BC%D1%96%D0%B6-%D1%87%D0%B0%D1%81%D1%82%D0%B8%D0%BD%D0%B0%D0%BC%D0%B8-%D1%81%D0%BA%D0%BB%D0%B0%D0%B4%D0%BD%D0%BE%D0%B3%D0%BE-%D1%80%D0%B5%D1%87%D0%B5%D0%BD%D0%BD%D1%8F" TargetMode="External"/><Relationship Id="rId1643" Type="http://schemas.openxmlformats.org/officeDocument/2006/relationships/hyperlink" Target="http://onlinecorrector.com.ua/%D1%87%D0%B5%D1%80%D0%B5%D0%B7-%D0%B7%D0%B0-%D0%B4%D0%BE%D0%BF%D0%BE%D0%BC%D0%BE%D0%B3%D0%BE%D1%8E-%D1%83-%D1%82%D0%B0%D0%BA%D0%B8%D0%B9-%D1%81%D0%BF%D0%BE%D1%81%D1%96%D0%B1" TargetMode="External"/><Relationship Id="rId1850" Type="http://schemas.openxmlformats.org/officeDocument/2006/relationships/hyperlink" Target="http://onlinecorrector.com.ua/%D0%B7%D0%B4%D0%BE%D0%B1%D1%83%D0%B2%D0%B0%D1%82%D0%B8-%D0%B4%D1%96%D1%81%D1%82%D0%B0%D0%B2%D0%B0%D1%82%D0%B8-%D0%BD%D0%B0%D0%B1%D1%83%D0%B2%D0%B0%D1%82%D0%B8" TargetMode="External"/><Relationship Id="rId2901" Type="http://schemas.openxmlformats.org/officeDocument/2006/relationships/hyperlink" Target="http://onlinecorrector.com.ua/%D0%B1%D1%96%D0%BB%D1%8F-%D0%BA%D1%80%D0%B0%D0%B9-%D0%B7%D0%B0-%D0%BF%D1%96%D0%B4-%D1%87%D0%B0%D1%81-%D1%83-%D1%80%D0%B0%D0%B7%D1%96" TargetMode="External"/><Relationship Id="rId3096" Type="http://schemas.openxmlformats.org/officeDocument/2006/relationships/hyperlink" Target="http://onlinecorrector.com.ua/%D0%BD%D0%B8%D0%B7%D0%BA%D0%B0" TargetMode="External"/><Relationship Id="rId1503" Type="http://schemas.openxmlformats.org/officeDocument/2006/relationships/hyperlink" Target="http://onlinecorrector.com.ua/%D0%BA%D0%BE%D0%BC%D0%B0-%D0%B4%D0%BB%D1%8F-%D0%B2%D0%B8%D0%B4%D1%96%D0%BB%D0%B5%D0%BD%D0%BD%D1%8F-%D0%B7%D0%B2%D0%BE%D1%80%D0%BE%D1%82%D1%96%D0%B2" TargetMode="External"/><Relationship Id="rId1710" Type="http://schemas.openxmlformats.org/officeDocument/2006/relationships/hyperlink" Target="http://onlinecorrector.com.ua/%D0%BA%D0%BE%D0%BC%D0%B0-%D0%BF%D0%B5%D1%80%D0%B5%D0%B4-%D0%BF%D0%BE%D1%80%D1%96%D0%B2%D0%BD%D1%8F%D0%BB%D1%8C%D0%BD%D0%B8%D0%BC-%D0%B7%D0%B2%D0%BE%D1%80%D0%BE%D1%82%D0%BE%D0%BC" TargetMode="External"/><Relationship Id="rId1948" Type="http://schemas.openxmlformats.org/officeDocument/2006/relationships/image" Target="media/image22.png"/><Relationship Id="rId3163" Type="http://schemas.openxmlformats.org/officeDocument/2006/relationships/hyperlink" Target="http://onlinecorrector.com.ua/%D0%B1%D1%96%D0%BB%D1%8F-%D0%BA%D1%80%D0%B0%D0%B9-%D0%B7%D0%B0-%D0%BF%D1%96%D0%B4-%D1%87%D0%B0%D1%81-%D1%83-%D1%80%D0%B0%D0%B7%D1%96" TargetMode="External"/><Relationship Id="rId3370" Type="http://schemas.openxmlformats.org/officeDocument/2006/relationships/hyperlink" Target="http://onlinecorrector.com.ua/%D0%B1%D1%96%D0%BB%D1%8F-%D0%BA%D1%80%D0%B0%D0%B9-%D0%B7%D0%B0-%D0%BF%D1%96%D0%B4-%D1%87%D0%B0%D1%81-%D1%83-%D1%80%D0%B0%D0%B7%D1%96" TargetMode="External"/><Relationship Id="rId291" Type="http://schemas.openxmlformats.org/officeDocument/2006/relationships/hyperlink" Target="http://onlinecorrector.com.ua/%D1%87%D0%B8%D0%BD%D0%BD%D0%B8%D0%BA" TargetMode="External"/><Relationship Id="rId1808" Type="http://schemas.openxmlformats.org/officeDocument/2006/relationships/hyperlink" Target="http://onlinecorrector.com.ua/%D1%86%D0%B5%D0%B9-%D0%B7%D0%B0%D0%B4%D0%B0%D0%BD%D0%B8%D0%B9-%D0%BF%D1%80%D0%BE%D0%BF%D0%BE%D0%BD%D0%BE%D0%B2%D0%B0%D0%BD%D0%B8%D0%B9" TargetMode="External"/><Relationship Id="rId3023" Type="http://schemas.openxmlformats.org/officeDocument/2006/relationships/hyperlink" Target="http://onlinecorrector.com.ua/%D0%BA%D0%BE%D0%BC%D0%B0-%D0%BC%D1%96%D0%B6-%D1%87%D0%B0%D1%81%D1%82%D0%B8%D0%BD%D0%B0%D0%BC%D0%B8-%D1%81%D0%BA%D0%BB%D0%B0%D0%B4%D0%BD%D0%BE%D0%B3%D0%BE-%D1%80%D0%B5%D1%87%D0%B5%D0%BD%D0%BD%D1%8F" TargetMode="External"/><Relationship Id="rId151" Type="http://schemas.openxmlformats.org/officeDocument/2006/relationships/hyperlink" Target="http://onlinecorrector.com.ua/%D1%87%D0%B5%D1%80%D0%B5%D0%B7-%D0%B7%D0%B0-%D0%B4%D0%BE%D0%BF%D0%BE%D0%BC%D0%BE%D0%B3%D0%BE%D1%8E-%D1%83-%D1%82%D0%B0%D0%BA%D0%B8%D0%B9-%D1%81%D0%BF%D0%BE%D1%81%D1%96%D0%B1" TargetMode="External"/><Relationship Id="rId389" Type="http://schemas.openxmlformats.org/officeDocument/2006/relationships/hyperlink" Target="http://onlinecorrector.com.ua/%D1%97%D1%85-%D1%96-%D1%97%D1%85%D0%BD%D1%96%D0%B9" TargetMode="External"/><Relationship Id="rId596" Type="http://schemas.openxmlformats.org/officeDocument/2006/relationships/hyperlink" Target="http://onlinecorrector.com.ua/%D0%B7%D0%B0%D0%B7%D0%BD%D0%B0%D1%87%D0%B0%D1%82%D0%B8-%D0%B2%D0%BA%D0%B0%D0%B7%D1%83%D0%B2%D0%B0%D1%82%D0%B8-%D1%81%D0%B2%D1%8F%D1%82%D0%BA%D1%83%D0%B2%D0%B0%D1%82%D0%B8" TargetMode="External"/><Relationship Id="rId2277" Type="http://schemas.openxmlformats.org/officeDocument/2006/relationships/hyperlink" Target="http://onlinecorrector.com.ua/%D0%BA%D0%BE%D0%BC%D0%B0-%D0%BC%D1%96%D0%B6-%D1%87%D0%B0%D1%81%D1%82%D0%B8%D0%BD%D0%B0%D0%BC%D0%B8-%D1%81%D0%BA%D0%BB%D0%B0%D0%B4%D0%BD%D0%BE%D0%B3%D0%BE-%D1%80%D0%B5%D1%87%D0%B5%D0%BD%D0%BD%D1%8F" TargetMode="External"/><Relationship Id="rId2484" Type="http://schemas.openxmlformats.org/officeDocument/2006/relationships/hyperlink" Target="http://onlinecorrector.com.ua/%D1%97%D1%85-%D1%96-%D1%97%D1%85%D0%BD%D1%96%D0%B9" TargetMode="External"/><Relationship Id="rId2691" Type="http://schemas.openxmlformats.org/officeDocument/2006/relationships/hyperlink" Target="http://onlinecorrector.com.ua/%D0%BF%D0%BE" TargetMode="External"/><Relationship Id="rId3230" Type="http://schemas.openxmlformats.org/officeDocument/2006/relationships/hyperlink" Target="http://onlinecorrector.com.ua/%D0%B4%D0%B5%D1%8F%D0%BA%D0%B8%D0%B9-%D0%BF%D0%BE%D0%BE%D0%B4%D0%B8%D0%BD%D0%BE%D0%BA%D0%B8%D0%B9-%D0%B2%D1%96%D0%B4%D0%BE%D0%BA%D1%80%D0%B5%D0%BC%D0%BB%D0%B5%D0%BD%D0%B8%D0%B9" TargetMode="External"/><Relationship Id="rId3328" Type="http://schemas.openxmlformats.org/officeDocument/2006/relationships/hyperlink" Target="http://onlinecorrector.com.ua/%D0%B4%D0%BE%D0%B2%D0%BA%D1%96%D0%BB%D0%BB%D1%8F" TargetMode="External"/><Relationship Id="rId249" Type="http://schemas.openxmlformats.org/officeDocument/2006/relationships/hyperlink" Target="http://onlinecorrector.com.ua/%D0%BE%D0%B1%D0%BE%D1%80%D0%BE%D0%BD%D0%B5%D1%86%D1%8C-%D0%B1%D0%BE%D1%80%D0%BE%D0%BD%D0%B8%D1%82%D0%B8-%D0%BE%D0%B1%D0%BE%D1%80%D0%BE%D0%BD%D1%8F%D1%82%D0%B8" TargetMode="External"/><Relationship Id="rId456" Type="http://schemas.openxmlformats.org/officeDocument/2006/relationships/hyperlink" Target="http://onlinecorrector.com.ua/%D0%B7%D0%B0%D0%BF%D0%B5%D1%80%D0%B5%D1%87%D0%BD%D0%B8%D0%B9-%D0%B2%D1%96%D0%B4_%D1%94%D0%BC%D0%BD%D0%B8%D0%B9" TargetMode="External"/><Relationship Id="rId663" Type="http://schemas.openxmlformats.org/officeDocument/2006/relationships/hyperlink" Target="http://onlinecorrector.com.ua/%D1%86%D0%B5%D0%B9-%D0%B7%D0%B0%D0%B4%D0%B0%D0%BD%D0%B8%D0%B9-%D0%BF%D1%80%D0%BE%D0%BF%D0%BE%D0%BD%D0%BE%D0%B2%D0%B0%D0%BD%D0%B8%D0%B9" TargetMode="External"/><Relationship Id="rId870" Type="http://schemas.openxmlformats.org/officeDocument/2006/relationships/hyperlink" Target="http://onlinecorrector.com.ua/%D0%B7%D0%B0%D0%BF%D0%B5%D1%80%D0%B5%D1%87%D0%BD%D0%B8%D0%B9-%D0%B2%D1%96%D0%B4_%D1%94%D0%BC%D0%BD%D0%B8%D0%B9" TargetMode="External"/><Relationship Id="rId1086" Type="http://schemas.openxmlformats.org/officeDocument/2006/relationships/hyperlink" Target="http://onlinecorrector.com.ua/%D1%82%D0%B0%D0%BA%D0%B8%D0%B9-%D1%83-%D0%BF%D0%B5%D1%80%D0%B5%D0%BB%D1%96%D0%BA%D1%83" TargetMode="External"/><Relationship Id="rId1293" Type="http://schemas.openxmlformats.org/officeDocument/2006/relationships/hyperlink" Target="http://onlinecorrector.com.ua/%D0%BC%D1%96%D1%80%D0%B0-%D0%B7%D0%B0%D1%85%D1%96%D0%B4" TargetMode="External"/><Relationship Id="rId2137" Type="http://schemas.openxmlformats.org/officeDocument/2006/relationships/hyperlink" Target="http://onlinecorrector.com.ua/%D1%83%D0%BF%D1%80%D0%BE%D0%B4%D0%BE%D0%B2%D0%B6" TargetMode="External"/><Relationship Id="rId2344" Type="http://schemas.openxmlformats.org/officeDocument/2006/relationships/hyperlink" Target="http://onlinecorrector.com.ua/%D0%BC%D0%B0%D0%BF%D0%B0-%D0%BA%D0%B0%D1%80%D1%82%D0%BA%D0%B0" TargetMode="External"/><Relationship Id="rId2551" Type="http://schemas.openxmlformats.org/officeDocument/2006/relationships/hyperlink" Target="http://onlinecorrector.com.ua/%D1%97%D1%85-%D1%96-%D1%97%D1%85%D0%BD%D1%96%D0%B9" TargetMode="External"/><Relationship Id="rId2789" Type="http://schemas.openxmlformats.org/officeDocument/2006/relationships/hyperlink" Target="http://onlinecorrector.com.ua/%D0%BF%D0%BE" TargetMode="External"/><Relationship Id="rId2996" Type="http://schemas.openxmlformats.org/officeDocument/2006/relationships/hyperlink" Target="http://onlinecorrector.com.ua/%D0%B7%D0%B4%D1%96%D0%B1%D0%BD%D0%B8%D0%B9-%D1%82%D0%B0%D0%BB%D0%B0%D0%BD%D0%BE%D0%B2%D0%B8%D1%82%D0%B8%D0%B9" TargetMode="External"/><Relationship Id="rId109" Type="http://schemas.openxmlformats.org/officeDocument/2006/relationships/hyperlink" Target="http://onlinecorrector.com.ua/%D1%87%D0%B8%D0%BD%D0%BD%D0%B8%D0%BA" TargetMode="External"/><Relationship Id="rId316" Type="http://schemas.openxmlformats.org/officeDocument/2006/relationships/hyperlink" Target="http://onlinecorrector.com.ua/%D0%BA%D0%BE%D0%BC%D0%B0-%D0%BF%D0%B5%D1%80%D0%B5%D0%B4-%D0%BF%D0%BE%D1%80%D1%96%D0%B2%D0%BD%D1%8F%D0%BB%D1%8C%D0%BD%D0%B8%D0%BC-%D0%B7%D0%B2%D0%BE%D1%80%D0%BE%D1%82%D0%BE%D0%BC" TargetMode="External"/><Relationship Id="rId523" Type="http://schemas.openxmlformats.org/officeDocument/2006/relationships/hyperlink" Target="http://onlinecorrector.com.ua/%D1%96%D1%81%D0%BD%D1%83%D0%B2%D0%B0%D1%82%D0%B8-%D0%B1%D1%83%D1%82%D0%B8" TargetMode="External"/><Relationship Id="rId968" Type="http://schemas.openxmlformats.org/officeDocument/2006/relationships/hyperlink" Target="http://onlinecorrector.com.ua/%D1%81%D0%B5%D1%80%D0%B5%D0%B4%D0%BE%D0%B2%D0%B8%D1%89%D0%B5" TargetMode="External"/><Relationship Id="rId1153" Type="http://schemas.openxmlformats.org/officeDocument/2006/relationships/hyperlink" Target="http://onlinecorrector.com.ua/%D0%BF%D0%BE" TargetMode="External"/><Relationship Id="rId1598" Type="http://schemas.openxmlformats.org/officeDocument/2006/relationships/hyperlink" Target="http://onlinecorrector.com.ua/%D0%B1%D1%96%D0%BB%D1%8F-%D0%BA%D1%80%D0%B0%D0%B9-%D0%B7%D0%B0-%D0%BF%D1%96%D0%B4-%D1%87%D0%B0%D1%81-%D1%83-%D1%80%D0%B0%D0%B7%D1%96" TargetMode="External"/><Relationship Id="rId2204" Type="http://schemas.openxmlformats.org/officeDocument/2006/relationships/hyperlink" Target="http://onlinecorrector.com.ua/%D1%87%D0%B8%D0%BD%D0%BD%D0%B8%D0%BA" TargetMode="External"/><Relationship Id="rId2649" Type="http://schemas.openxmlformats.org/officeDocument/2006/relationships/hyperlink" Target="http://onlinecorrector.com.ua/%D0%BA%D0%BE%D0%BC%D0%B0-%D0%BC%D1%96%D0%B6-%D1%87%D0%B0%D1%81%D1%82%D0%B8%D0%BD%D0%B0%D0%BC%D0%B8-%D1%81%D0%BA%D0%BB%D0%B0%D0%B4%D0%BD%D0%BE%D0%B3%D0%BE-%D1%80%D0%B5%D1%87%D0%B5%D0%BD%D0%BD%D1%8F" TargetMode="External"/><Relationship Id="rId2856" Type="http://schemas.openxmlformats.org/officeDocument/2006/relationships/hyperlink" Target="http://onlinecorrector.com.ua/%D1%80%D1%96%D0%B7%D0%BD%D0%BE%D0%B2%D0%B8%D0%B4-%D0%BA%D1%80%D0%B0%D1%94%D0%B2%D0%B8%D0%B4-%D0%BF%D0%BE%D1%81%D0%B2%D1%96%D0%B4%D0%BA%D0%B0-%D0%BE%D0%B1%D1%80%D0%B0%D0%B7-%D0%BF%D0%BB%D0%B0%D0%BD%D0%B8" TargetMode="External"/><Relationship Id="rId97" Type="http://schemas.openxmlformats.org/officeDocument/2006/relationships/hyperlink" Target="http://onlinecorrector.com.ua/%D0%B7%D0%BD%D0%B0%D1%87%D1%83%D1%89%D0%B8%D0%B9" TargetMode="External"/><Relationship Id="rId730" Type="http://schemas.openxmlformats.org/officeDocument/2006/relationships/hyperlink" Target="http://onlinecorrector.com.ua/%D1%81%D1%82%D0%B0%D0%B2%D0%B8%D1%82%D0%B8%D1%81%D1%8F-%D0%BD%D0%B0%D0%BB%D0%B5%D0%B6%D0%B0%D1%82%D0%B8-%D1%81%D1%82%D0%BE%D1%81%D1%83%D0%B2%D0%B0%D1%82%D0%B8%D1%81%D1%8F" TargetMode="External"/><Relationship Id="rId828" Type="http://schemas.openxmlformats.org/officeDocument/2006/relationships/hyperlink" Target="http://onlinecorrector.com.ua/%D1%82%D0%B0%D0%BA%D0%B8%D0%B9-%D1%83-%D0%BF%D0%B5%D1%80%D0%B5%D0%BB%D1%96%D0%BA%D1%83" TargetMode="External"/><Relationship Id="rId1013" Type="http://schemas.openxmlformats.org/officeDocument/2006/relationships/hyperlink" Target="http://onlinecorrector.com.ua/%D0%BF%D1%80%D0%B8%D0%B1%D0%BB%D0%B8%D0%B7%D0%BD%D0%BE-%D0%BC%D0%B0%D0%B9%D0%B6%D0%B5-%D0%BE%D1%80%D1%96%D1%94%D0%BD%D1%82%D0%BE%D0%B2%D0%BD%D0%BE" TargetMode="External"/><Relationship Id="rId1360" Type="http://schemas.openxmlformats.org/officeDocument/2006/relationships/hyperlink" Target="http://onlinecorrector.com.ua/%D1%96%D1%81%D0%BD%D1%83%D0%B2%D0%B0%D1%82%D0%B8-%D0%B1%D1%83%D1%82%D0%B8" TargetMode="External"/><Relationship Id="rId1458" Type="http://schemas.openxmlformats.org/officeDocument/2006/relationships/hyperlink" Target="http://onlinecorrector.com.ua/%D0%B1%D1%96%D0%BB%D1%8F-%D0%BA%D1%80%D0%B0%D0%B9-%D0%B7%D0%B0-%D0%BF%D1%96%D0%B4-%D1%87%D0%B0%D1%81-%D1%83-%D1%80%D0%B0%D0%B7%D1%96" TargetMode="External"/><Relationship Id="rId1665" Type="http://schemas.openxmlformats.org/officeDocument/2006/relationships/hyperlink" Target="http://onlinecorrector.com.ua/%D0%B1%D1%96%D0%BB%D1%8F-%D0%BA%D1%80%D0%B0%D0%B9-%D0%B7%D0%B0-%D0%BF%D1%96%D0%B4-%D1%87%D0%B0%D1%81-%D1%83-%D1%80%D0%B0%D0%B7%D1%96" TargetMode="External"/><Relationship Id="rId1872" Type="http://schemas.openxmlformats.org/officeDocument/2006/relationships/hyperlink" Target="http://onlinecorrector.com.ua/%D1%89%D0%BE-%D2%91%D1%80%D1%83%D0%BD%D1%82%D1%83%D1%94%D1%82%D1%8C%D1%81%D1%8F-%D0%BD%D0%B0" TargetMode="External"/><Relationship Id="rId2411" Type="http://schemas.openxmlformats.org/officeDocument/2006/relationships/hyperlink" Target="http://onlinecorrector.com.ua/%D1%80%D1%96%D0%B7%D0%BD%D0%BE%D0%B2%D0%B8%D0%B4-%D0%BA%D1%80%D0%B0%D1%94%D0%B2%D0%B8%D0%B4-%D0%BF%D0%BE%D1%81%D0%B2%D1%96%D0%B4%D0%BA%D0%B0-%D0%BE%D0%B1%D1%80%D0%B0%D0%B7-%D0%BF%D0%BB%D0%B0%D0%BD%D0%B8" TargetMode="External"/><Relationship Id="rId2509" Type="http://schemas.openxmlformats.org/officeDocument/2006/relationships/hyperlink" Target="http://onlinecorrector.com.ua/%D0%B2%D0%B8%D0%B4%D1%96%D0%BB%D0%B5%D0%BD%D0%BD%D1%8F-%D0%BA%D0%BE%D0%BC%D0%B0%D0%BC%D0%B8-%D0%B2%D1%81%D1%82%D0%B0%D0%B2%D0%BD%D0%B8%D1%85-%D1%81%D0%BB%D1%96%D0%B2" TargetMode="External"/><Relationship Id="rId2716" Type="http://schemas.openxmlformats.org/officeDocument/2006/relationships/hyperlink" Target="http://onlinecorrector.com.ua/%D1%89%D0%BE%D0%B4%D0%BE" TargetMode="External"/><Relationship Id="rId1220" Type="http://schemas.openxmlformats.org/officeDocument/2006/relationships/hyperlink" Target="http://onlinecorrector.com.ua/%D0%B2%D0%B8%D0%B4%D1%96%D0%BB%D0%B5%D0%BD%D0%BD%D1%8F-%D0%BA%D0%BE%D0%BC%D0%B0%D0%BC%D0%B8-%D0%B2%D1%81%D1%82%D0%B0%D0%B2%D0%BD%D0%B8%D1%85-%D1%81%D0%BB%D1%96%D0%B2" TargetMode="External"/><Relationship Id="rId1318" Type="http://schemas.openxmlformats.org/officeDocument/2006/relationships/hyperlink" Target="http://onlinecorrector.com.ua/%D1%96-%D0%BF%D0%BE%D0%B4-%D1%96-%D1%82-%D1%96%D0%BD-%D1%82%D0%B0-%D1%96%D0%BD-%D1%82%D0%BE%D1%89%D0%BE" TargetMode="External"/><Relationship Id="rId1525" Type="http://schemas.openxmlformats.org/officeDocument/2006/relationships/hyperlink" Target="http://onlinecorrector.com.ua/%D0%B1%D1%96%D0%BB%D1%8F-%D0%BA%D1%80%D0%B0%D0%B9-%D0%B7%D0%B0-%D0%BF%D1%96%D0%B4-%D1%87%D0%B0%D1%81-%D1%83-%D1%80%D0%B0%D0%B7%D1%96" TargetMode="External"/><Relationship Id="rId2923" Type="http://schemas.openxmlformats.org/officeDocument/2006/relationships/hyperlink" Target="http://onlinecorrector.com.ua/%D0%BA%D0%BE%D0%BC%D0%B0-%D0%BC%D1%96%D0%B6-%D1%87%D0%B0%D1%81%D1%82%D0%B8%D0%BD%D0%B0%D0%BC%D0%B8-%D1%81%D0%BA%D0%BB%D0%B0%D0%B4%D0%BD%D0%BE%D0%B3%D0%BE-%D1%80%D0%B5%D1%87%D0%B5%D0%BD%D0%BD%D1%8F" TargetMode="External"/><Relationship Id="rId1732" Type="http://schemas.openxmlformats.org/officeDocument/2006/relationships/hyperlink" Target="http://onlinecorrector.com.ua/%D0%B4%D0%B0%D0%B2%D0%B0%D1%82%D0%B8-%D0%B7%D0%BC%D0%BE%D0%B3%D1%83-%D0%BD%D0%B0%D0%B3%D0%BE%D0%B4%D1%83" TargetMode="External"/><Relationship Id="rId3185" Type="http://schemas.openxmlformats.org/officeDocument/2006/relationships/hyperlink" Target="http://onlinecorrector.com.ua/%D0%B2%D0%B8%D0%BA%D0%BB%D0%B8%D0%BA%D0%B0%D1%82%D0%B8-%D1%96-%D1%81%D0%BF%D1%80%D0%B8%D1%87%D0%B8%D0%BD%D1%8F%D1%82%D0%B8" TargetMode="External"/><Relationship Id="rId3392" Type="http://schemas.openxmlformats.org/officeDocument/2006/relationships/hyperlink" Target="https://moodle.znu.edu.ua/course/view.php?id=6732" TargetMode="External"/><Relationship Id="rId24" Type="http://schemas.openxmlformats.org/officeDocument/2006/relationships/hyperlink" Target="http://onlinecorrector.com.ua/%D0%B7%D0%B4%D0%BE%D0%B1%D1%83%D0%B2%D0%B0%D1%82%D0%B8-%D0%B4%D1%96%D1%81%D1%82%D0%B0%D0%B2%D0%B0%D1%82%D0%B8-%D0%BD%D0%B0%D0%B1%D1%83%D0%B2%D0%B0%D1%82%D0%B8" TargetMode="External"/><Relationship Id="rId2299" Type="http://schemas.openxmlformats.org/officeDocument/2006/relationships/hyperlink" Target="http://onlinecorrector.com.ua/%D0%BF%D0%B5%D1%80%D0%B5%D0%B2%D1%96%D1%80%D1%82%D0%B5-%D1%83%D0%B7%D0%B3%D0%BE%D0%B4%D0%B6%D0%B5%D0%BD%D0%BD%D1%8F-%D1%96%D0%B7-%D1%87%D0%B8%D1%81%D0%BB%D1%96%D0%B2%D0%BD%D0%B8%D0%BA%D0%BE%D0%BC" TargetMode="External"/><Relationship Id="rId3045" Type="http://schemas.openxmlformats.org/officeDocument/2006/relationships/hyperlink" Target="http://onlinecorrector.com.ua/%D1%96%D1%81%D0%BD%D1%83%D0%B2%D0%B0%D1%82%D0%B8-%D0%B1%D1%83%D1%82%D0%B8" TargetMode="External"/><Relationship Id="rId3252" Type="http://schemas.openxmlformats.org/officeDocument/2006/relationships/hyperlink" Target="http://onlinecorrector.com.ua/ck-%D0%B2-%D1%96%D0%BD%D1%88%D0%BE%D0%BC%D0%BE%D0%B2%D0%BD%D0%B8%D1%85-%D1%81%D0%BB%D0%BE%D0%B2%D0%B0%D1%85" TargetMode="External"/><Relationship Id="rId173" Type="http://schemas.openxmlformats.org/officeDocument/2006/relationships/hyperlink" Target="http://onlinecorrector.com.ua/%D0%BF%D0%BE-%D0%B4%D0%BE%D0%BF%D0%BE%D0%BC%D0%BE%D0%B3%D1%83" TargetMode="External"/><Relationship Id="rId380" Type="http://schemas.openxmlformats.org/officeDocument/2006/relationships/hyperlink" Target="http://onlinecorrector.com.ua/%D0%BF%D0%B5%D1%80%D0%B5%D0%B2%D1%96%D1%80%D1%82%D0%B5-%D1%83%D0%B7%D0%B3%D0%BE%D0%B4%D0%B6%D0%B5%D0%BD%D0%BD%D1%8F-%D1%96%D0%B7-%D1%87%D0%B8%D1%81%D0%BB%D1%96%D0%B2%D0%BD%D0%B8%D0%BA%D0%BE%D0%BC" TargetMode="External"/><Relationship Id="rId2061" Type="http://schemas.openxmlformats.org/officeDocument/2006/relationships/hyperlink" Target="http://onlinecorrector.com.ua/%D0%BD%D0%B0%D0%BF%D1%80%D1%8F%D0%BC" TargetMode="External"/><Relationship Id="rId3112" Type="http://schemas.openxmlformats.org/officeDocument/2006/relationships/hyperlink" Target="http://onlinecorrector.com.ua/%D0%BF%D0%B5%D1%80%D0%B5%D1%80%D0%BE%D0%B1%D0%BB%D0%B5%D0%BD%D0%BD%D1%8F" TargetMode="External"/><Relationship Id="rId240" Type="http://schemas.openxmlformats.org/officeDocument/2006/relationships/hyperlink" Target="http://onlinecorrector.com.ua/%D0%BA%D0%BE%D0%BC%D0%B0-%D0%BC%D1%96%D0%B6-%D1%87%D0%B0%D1%81%D1%82%D0%B8%D0%BD%D0%B0%D0%BC%D0%B8-%D1%81%D0%BA%D0%BB%D0%B0%D0%B4%D0%BD%D0%BE%D0%B3%D0%BE-%D1%80%D0%B5%D1%87%D0%B5%D0%BD%D0%BD%D1%8F" TargetMode="External"/><Relationship Id="rId478" Type="http://schemas.openxmlformats.org/officeDocument/2006/relationships/hyperlink" Target="http://onlinecorrector.com.ua/%D0%B2%D0%B8%D0%BA%D0%BB%D0%B8%D0%BA%D0%B0%D1%82%D0%B8-%D1%96-%D1%81%D0%BF%D1%80%D0%B8%D1%87%D0%B8%D0%BD%D1%8F%D1%82%D0%B8" TargetMode="External"/><Relationship Id="rId685" Type="http://schemas.openxmlformats.org/officeDocument/2006/relationships/hyperlink" Target="http://onlinecorrector.com.ua/%D1%83%D0%BF%D1%80%D0%BE%D0%B4%D0%BE%D0%B2%D0%B6" TargetMode="External"/><Relationship Id="rId892" Type="http://schemas.openxmlformats.org/officeDocument/2006/relationships/hyperlink" Target="http://onlinecorrector.com.ua/%D0%BC%D0%B0%D1%82%D0%B8-%D0%BC%D1%83%D1%81%D0%B8%D1%82%D0%B8-%D0%B2%D0%B8%D0%BD%D0%B5%D0%BD" TargetMode="External"/><Relationship Id="rId2159" Type="http://schemas.openxmlformats.org/officeDocument/2006/relationships/hyperlink" Target="http://onlinecorrector.com.ua/%D1%82%D1%80%D0%B5%D0%B1%D0%B0" TargetMode="External"/><Relationship Id="rId2366" Type="http://schemas.openxmlformats.org/officeDocument/2006/relationships/hyperlink" Target="http://onlinecorrector.com.ua/%D1%80%D1%96%D0%B7%D0%BD%D0%BE%D0%B2%D0%B8%D0%B4-%D0%BA%D1%80%D0%B0%D1%94%D0%B2%D0%B8%D0%B4-%D0%BF%D0%BE%D1%81%D0%B2%D1%96%D0%B4%D0%BA%D0%B0-%D0%BE%D0%B1%D1%80%D0%B0%D0%B7-%D0%BF%D0%BB%D0%B0%D0%BD%D0%B8" TargetMode="External"/><Relationship Id="rId2573" Type="http://schemas.openxmlformats.org/officeDocument/2006/relationships/hyperlink" Target="http://onlinecorrector.com.ua/%D0%B1%D1%96%D0%BB%D1%8F-%D0%BA%D1%80%D0%B0%D0%B9-%D0%B7%D0%B0-%D0%BF%D1%96%D0%B4-%D1%87%D0%B0%D1%81-%D1%83-%D1%80%D0%B0%D0%B7%D1%96" TargetMode="External"/><Relationship Id="rId2780" Type="http://schemas.openxmlformats.org/officeDocument/2006/relationships/hyperlink" Target="http://onlinecorrector.com.ua/%D1%80%D1%96%D0%B7%D0%BD%D0%BE%D0%B2%D0%B8%D0%B4-%D0%BA%D1%80%D0%B0%D1%94%D0%B2%D0%B8%D0%B4-%D0%BF%D0%BE%D1%81%D0%B2%D1%96%D0%B4%D0%BA%D0%B0-%D0%BE%D0%B1%D1%80%D0%B0%D0%B7-%D0%BF%D0%BB%D0%B0%D0%BD%D0%B8" TargetMode="External"/><Relationship Id="rId100" Type="http://schemas.openxmlformats.org/officeDocument/2006/relationships/hyperlink" Target="http://onlinecorrector.com.ua/%D1%97%D1%85-%D1%96-%D1%97%D1%85%D0%BD%D1%96%D0%B9" TargetMode="External"/><Relationship Id="rId338" Type="http://schemas.openxmlformats.org/officeDocument/2006/relationships/hyperlink" Target="http://onlinecorrector.com.ua/%D1%87%D0%B8%D0%BD%D0%BD%D0%B8%D0%BA" TargetMode="External"/><Relationship Id="rId545" Type="http://schemas.openxmlformats.org/officeDocument/2006/relationships/hyperlink" Target="http://onlinecorrector.com.ua/%D0%BA%D0%BE%D0%BC%D0%B0-%D0%BF%D0%B5%D1%80%D0%B5%D0%B4-%D0%BF%D0%BE%D1%80%D1%96%D0%B2%D0%BD%D1%8F%D0%BB%D1%8C%D0%BD%D0%B8%D0%BC-%D0%B7%D0%B2%D0%BE%D1%80%D0%BE%D1%82%D0%BE%D0%BC" TargetMode="External"/><Relationship Id="rId752" Type="http://schemas.openxmlformats.org/officeDocument/2006/relationships/hyperlink" Target="http://onlinecorrector.com.ua/%D0%B4%D0%BE%D0%B2%D0%BA%D1%96%D0%BB%D0%BB%D1%8F" TargetMode="External"/><Relationship Id="rId1175" Type="http://schemas.openxmlformats.org/officeDocument/2006/relationships/hyperlink" Target="http://onlinecorrector.com.ua/%D0%BF%D0%BE%D0%BD%D0%B0%D0%B4" TargetMode="External"/><Relationship Id="rId1382" Type="http://schemas.openxmlformats.org/officeDocument/2006/relationships/hyperlink" Target="http://onlinecorrector.com.ua/%D1%89%D0%BE-%D2%91%D1%80%D1%83%D0%BD%D1%82%D1%83%D1%94%D1%82%D1%8C%D1%81%D1%8F-%D0%BD%D0%B0" TargetMode="External"/><Relationship Id="rId2019" Type="http://schemas.openxmlformats.org/officeDocument/2006/relationships/hyperlink" Target="http://onlinecorrector.com.ua/%D1%86%D0%B5%D0%B9-%D0%B7%D0%B0%D0%B4%D0%B0%D0%BD%D0%B8%D0%B9-%D0%BF%D1%80%D0%BE%D0%BF%D0%BE%D0%BD%D0%BE%D0%B2%D0%B0%D0%BD%D0%B8%D0%B9" TargetMode="External"/><Relationship Id="rId2226" Type="http://schemas.openxmlformats.org/officeDocument/2006/relationships/hyperlink" Target="http://onlinecorrector.com.ua/%D1%97%D1%85-%D1%96-%D1%97%D1%85%D0%BD%D1%96%D0%B9" TargetMode="External"/><Relationship Id="rId2433" Type="http://schemas.openxmlformats.org/officeDocument/2006/relationships/hyperlink" Target="http://onlinecorrector.com.ua/%D1%80%D1%96%D0%B7%D0%BD%D0%BE%D0%B2%D0%B8%D0%B4-%D0%BA%D1%80%D0%B0%D1%94%D0%B2%D0%B8%D0%B4-%D0%BF%D0%BE%D1%81%D0%B2%D1%96%D0%B4%D0%BA%D0%B0-%D0%BE%D0%B1%D1%80%D0%B0%D0%B7-%D0%BF%D0%BB%D0%B0%D0%BD%D0%B8" TargetMode="External"/><Relationship Id="rId2640" Type="http://schemas.openxmlformats.org/officeDocument/2006/relationships/hyperlink" Target="http://onlinecorrector.com.ua/%D0%B4%D0%B0%D0%B2%D0%B0%D1%82%D0%B8-%D0%B7%D0%BC%D0%BE%D0%B3%D1%83-%D0%BD%D0%B0%D0%B3%D0%BE%D0%B4%D1%83" TargetMode="External"/><Relationship Id="rId2878" Type="http://schemas.openxmlformats.org/officeDocument/2006/relationships/hyperlink" Target="http://onlinecorrector.com.ua/%D1%81%D0%B5%D1%80%D0%B5%D0%B4%D0%BE%D0%B2%D0%B8%D1%89%D0%B5" TargetMode="External"/><Relationship Id="rId405" Type="http://schemas.openxmlformats.org/officeDocument/2006/relationships/hyperlink" Target="http://onlinecorrector.com.ua/%D1%87%D0%B8%D0%BD%D0%BD%D0%B8%D0%BA" TargetMode="External"/><Relationship Id="rId612" Type="http://schemas.openxmlformats.org/officeDocument/2006/relationships/hyperlink" Target="http://onlinecorrector.com.ua/%D0%B1%D1%96%D0%BB%D1%8F-%D0%BA%D1%80%D0%B0%D0%B9-%D0%B7%D0%B0-%D0%BF%D1%96%D0%B4-%D1%87%D0%B0%D1%81-%D1%83-%D1%80%D0%B0%D0%B7%D1%96" TargetMode="External"/><Relationship Id="rId1035" Type="http://schemas.openxmlformats.org/officeDocument/2006/relationships/hyperlink" Target="http://onlinecorrector.com.ua/%D0%B1%D0%B5%D1%80%D0%B5%D0%B3%D0%B8-%D0%BA%D1%80%D0%B8%D1%81%D0%B8" TargetMode="External"/><Relationship Id="rId1242" Type="http://schemas.openxmlformats.org/officeDocument/2006/relationships/hyperlink" Target="http://onlinecorrector.com.ua/%D0%BF%D0%BE-%D0%B4%D0%BE%D0%BF%D0%BE%D0%BC%D0%BE%D0%B3%D1%83" TargetMode="External"/><Relationship Id="rId1687" Type="http://schemas.openxmlformats.org/officeDocument/2006/relationships/hyperlink" Target="http://onlinecorrector.com.ua/%D1%80%D0%BE%D0%B7%D1%80%D0%BE%D0%B1%D0%BB%D0%B5%D0%BD%D0%BD%D1%8F" TargetMode="External"/><Relationship Id="rId1894" Type="http://schemas.openxmlformats.org/officeDocument/2006/relationships/hyperlink" Target="http://onlinecorrector.com.ua/%D0%B1%D1%83%D1%82%D0%B8-%D0%BF%D0%B5%D1%80%D0%B5%D0%B1%D1%83%D0%B2%D0%B0%D1%82%D0%B8-%D0%BC%D1%96%D1%81%D1%82%D0%B8%D1%82%D0%B8%D1%81%D1%8F" TargetMode="External"/><Relationship Id="rId2500" Type="http://schemas.openxmlformats.org/officeDocument/2006/relationships/hyperlink" Target="http://onlinecorrector.com.ua/%D0%B2%D0%BA%D0%BB%D1%8E%D1%87%D0%BD%D0%BE-%D0%B7" TargetMode="External"/><Relationship Id="rId2738" Type="http://schemas.openxmlformats.org/officeDocument/2006/relationships/hyperlink" Target="http://onlinecorrector.com.ua/%D0%B2%D0%B8%D0%B4%D1%96%D0%BB%D0%B5%D0%BD%D0%BD%D1%8F-%D0%BA%D0%BE%D0%BC%D0%B0%D0%BC%D0%B8-%D0%B2%D1%81%D1%82%D0%B0%D0%B2%D0%BD%D0%B8%D1%85-%D1%81%D0%BB%D1%96%D0%B2" TargetMode="External"/><Relationship Id="rId2945" Type="http://schemas.openxmlformats.org/officeDocument/2006/relationships/hyperlink" Target="http://onlinecorrector.com.ua/%D1%80%D1%96%D0%B7%D0%BD%D0%BE%D0%B2%D0%B8%D0%B4-%D0%BA%D1%80%D0%B0%D1%94%D0%B2%D0%B8%D0%B4-%D0%BF%D0%BE%D1%81%D0%B2%D1%96%D0%B4%D0%BA%D0%B0-%D0%BE%D0%B1%D1%80%D0%B0%D0%B7-%D0%BF%D0%BB%D0%B0%D0%BD%D0%B8" TargetMode="External"/><Relationship Id="rId917" Type="http://schemas.openxmlformats.org/officeDocument/2006/relationships/hyperlink" Target="http://onlinecorrector.com.ua/%D1%80%D1%96%D0%B4%D0%BA%D1%96%D1%81%D0%BD%D0%B8%D0%B9-%D0%BD%D0%B5%D1%87%D0%B8%D1%81%D0%BB%D0%B5%D0%BD%D0%BD%D0%B8%D0%B9" TargetMode="External"/><Relationship Id="rId1102" Type="http://schemas.openxmlformats.org/officeDocument/2006/relationships/hyperlink" Target="http://onlinecorrector.com.ua/%D0%BC%D0%B0%D1%82%D0%B8-%D0%BC%D1%83%D1%81%D0%B8%D1%82%D0%B8-%D0%B2%D0%B8%D0%BD%D0%B5%D0%BD" TargetMode="External"/><Relationship Id="rId1547" Type="http://schemas.openxmlformats.org/officeDocument/2006/relationships/hyperlink" Target="http://onlinecorrector.com.ua/%D1%81%D0%B5%D1%80%D0%B5%D0%B4%D0%BE%D0%B2%D0%B8%D1%89%D0%B5" TargetMode="External"/><Relationship Id="rId1754" Type="http://schemas.openxmlformats.org/officeDocument/2006/relationships/hyperlink" Target="http://onlinecorrector.com.ua/%D1%96%D0%BD%D1%88%D0%BE%D0%BC%D0%BE%D0%B2%D0%BD%D1%96-%D0%BA%D0%BE%D0%BC%D0%BF%D0%BE%D0%BD%D0%B5%D0%BD%D1%82%D0%B8-%D1%80%D0%B0%D0%B7%D0%BE%D0%BC" TargetMode="External"/><Relationship Id="rId1961" Type="http://schemas.openxmlformats.org/officeDocument/2006/relationships/hyperlink" Target="http://onlinecorrector.com.ua/%D1%83%D0%BF%D1%80%D0%BE%D0%B4%D0%BE%D0%B2%D0%B6" TargetMode="External"/><Relationship Id="rId2805" Type="http://schemas.openxmlformats.org/officeDocument/2006/relationships/hyperlink" Target="http://onlinecorrector.com.ua/%D0%BF%D0%BE" TargetMode="External"/><Relationship Id="rId46" Type="http://schemas.openxmlformats.org/officeDocument/2006/relationships/hyperlink" Target="http://onlinecorrector.com.ua/%D0%BA%D0%BE%D0%BC%D0%B0-%D0%BF%D0%B5%D1%80%D0%B5%D0%B4-%D0%BF%D0%BE%D1%80%D1%96%D0%B2%D0%BD%D1%8F%D0%BB%D1%8C%D0%BD%D0%B8%D0%BC-%D0%B7%D0%B2%D0%BE%D1%80%D0%BE%D1%82%D0%BE%D0%BC" TargetMode="External"/><Relationship Id="rId1407" Type="http://schemas.openxmlformats.org/officeDocument/2006/relationships/hyperlink" Target="http://onlinecorrector.com.ua/%D0%B2%D0%B8%D0%B4%D1%96%D0%BB%D0%B5%D0%BD%D0%BD%D1%8F-%D0%BA%D0%BE%D0%BC%D0%B0%D0%BC%D0%B8-%D0%B2%D1%81%D1%82%D0%B0%D0%B2%D0%BD%D0%B8%D1%85-%D1%81%D0%BB%D1%96%D0%B2" TargetMode="External"/><Relationship Id="rId1614" Type="http://schemas.openxmlformats.org/officeDocument/2006/relationships/hyperlink" Target="http://onlinecorrector.com.ua/%D0%B2%D0%B8%D0%B4%D1%96%D0%BB%D0%B5%D0%BD%D0%BD%D1%8F-%D0%BA%D0%BE%D0%BC%D0%B0%D0%BC%D0%B8-%D0%B2%D1%81%D1%82%D0%B0%D0%B2%D0%BD%D0%B8%D1%85-%D1%81%D0%BB%D1%96%D0%B2" TargetMode="External"/><Relationship Id="rId1821" Type="http://schemas.openxmlformats.org/officeDocument/2006/relationships/hyperlink" Target="http://onlinecorrector.com.ua/%D0%B1%D1%96%D0%BB%D1%8F-%D0%BA%D1%80%D0%B0%D0%B9-%D0%B7%D0%B0-%D0%BF%D1%96%D0%B4-%D1%87%D0%B0%D1%81-%D1%83-%D1%80%D0%B0%D0%B7%D1%96" TargetMode="External"/><Relationship Id="rId3067" Type="http://schemas.openxmlformats.org/officeDocument/2006/relationships/hyperlink" Target="http://onlinecorrector.com.ua/%D1%81%D1%82%D0%B0%D0%B2%D0%B8%D1%82%D0%B8%D1%81%D1%8F-%D0%BD%D0%B0%D0%BB%D0%B5%D0%B6%D0%B0%D1%82%D0%B8-%D1%81%D1%82%D0%BE%D1%81%D1%83%D0%B2%D0%B0%D1%82%D0%B8%D1%81%D1%8F" TargetMode="External"/><Relationship Id="rId3274" Type="http://schemas.openxmlformats.org/officeDocument/2006/relationships/hyperlink" Target="http://onlinecorrector.com.ua/%D0%BA%D0%BE%D0%BC%D0%B0-%D0%B4%D0%BB%D1%8F-%D0%B2%D0%B8%D0%B4%D1%96%D0%BB%D0%B5%D0%BD%D0%BD%D1%8F-%D0%B7%D0%B2%D0%BE%D1%80%D0%BE%D1%82%D1%96%D0%B2" TargetMode="External"/><Relationship Id="rId195" Type="http://schemas.openxmlformats.org/officeDocument/2006/relationships/hyperlink" Target="http://onlinecorrector.com.ua/%D0%BF%D0%BE-%D0%B8%D1%85-%D0%B0%D1%85-%D1%8F%D1%85" TargetMode="External"/><Relationship Id="rId1919" Type="http://schemas.openxmlformats.org/officeDocument/2006/relationships/hyperlink" Target="http://onlinecorrector.com.ua/%D1%86%D0%B5%D0%B9-%D0%B7%D0%B0%D0%B4%D0%B0%D0%BD%D0%B8%D0%B9-%D0%BF%D1%80%D0%BE%D0%BF%D0%BE%D0%BD%D0%BE%D0%B2%D0%B0%D0%BD%D0%B8%D0%B9" TargetMode="External"/><Relationship Id="rId2083" Type="http://schemas.openxmlformats.org/officeDocument/2006/relationships/hyperlink" Target="http://onlinecorrector.com.ua/%D1%82%D0%B0%D0%BA%D0%B8%D0%B9-%D1%83-%D0%BF%D0%B5%D1%80%D0%B5%D0%BB%D1%96%D0%BA%D1%83" TargetMode="External"/><Relationship Id="rId2290" Type="http://schemas.openxmlformats.org/officeDocument/2006/relationships/hyperlink" Target="http://onlinecorrector.com.ua/%D0%BA%D0%BE%D0%BC%D0%B0-%D0%BC%D1%96%D0%B6-%D1%87%D0%B0%D1%81%D1%82%D0%B8%D0%BD%D0%B0%D0%BC%D0%B8-%D1%81%D0%BA%D0%BB%D0%B0%D0%B4%D0%BD%D0%BE%D0%B3%D0%BE-%D1%80%D0%B5%D1%87%D0%B5%D0%BD%D0%BD%D1%8F" TargetMode="External"/><Relationship Id="rId2388" Type="http://schemas.openxmlformats.org/officeDocument/2006/relationships/hyperlink" Target="http://onlinecorrector.com.ua/%D0%B7%D0%B4%D1%96%D0%B1%D0%BD%D0%B8%D0%B9-%D1%82%D0%B0%D0%BB%D0%B0%D0%BD%D0%BE%D0%B2%D0%B8%D1%82%D0%B8%D0%B9" TargetMode="External"/><Relationship Id="rId2595" Type="http://schemas.openxmlformats.org/officeDocument/2006/relationships/hyperlink" Target="http://onlinecorrector.com.ua/%D0%BF%D1%80%D0%B8%D0%B7%D0%B2%D0%B5%D1%81%D1%82%D0%B8-%D0%BD%D0%B0%D0%B2%D0%B5%D1%81%D1%82%D0%B8-%D0%BD%D0%B0%D0%B4%D0%B0%D1%82%D0%B8" TargetMode="External"/><Relationship Id="rId3134" Type="http://schemas.openxmlformats.org/officeDocument/2006/relationships/hyperlink" Target="http://onlinecorrector.com.ua/%D1%83%D0%BF%D1%80%D0%BE%D0%B4%D0%BE%D0%B2%D0%B6" TargetMode="External"/><Relationship Id="rId3341" Type="http://schemas.openxmlformats.org/officeDocument/2006/relationships/hyperlink" Target="http://onlinecorrector.com.ua/%D0%B4%D0%BE%D0%B2%D0%BA%D1%96%D0%BB%D0%BB%D1%8F" TargetMode="External"/><Relationship Id="rId262" Type="http://schemas.openxmlformats.org/officeDocument/2006/relationships/hyperlink" Target="http://onlinecorrector.com.ua/%D1%96%D0%BD%D1%88%D0%BE%D0%BC%D0%BE%D0%B2%D0%BD%D1%96-%D0%BA%D0%BE%D0%BC%D0%BF%D0%BE%D0%BD%D0%B5%D0%BD%D1%82%D0%B8-%D1%80%D0%B0%D0%B7%D0%BE%D0%BC-3" TargetMode="External"/><Relationship Id="rId567" Type="http://schemas.openxmlformats.org/officeDocument/2006/relationships/hyperlink" Target="http://onlinecorrector.com.ua/%D1%86%D0%B5%D0%B9-%D0%B7%D0%B0%D0%B4%D0%B0%D0%BD%D0%B8%D0%B9-%D0%BF%D1%80%D0%BE%D0%BF%D0%BE%D0%BD%D0%BE%D0%B2%D0%B0%D0%BD%D0%B8%D0%B9" TargetMode="External"/><Relationship Id="rId1197" Type="http://schemas.openxmlformats.org/officeDocument/2006/relationships/hyperlink" Target="http://onlinecorrector.com.ua/%D0%B7%D0%B0%D0%B3%D0%B0%D0%BB%D0%BE%D0%BC" TargetMode="External"/><Relationship Id="rId2150" Type="http://schemas.openxmlformats.org/officeDocument/2006/relationships/hyperlink" Target="http://onlinecorrector.com.ua/%D0%BF%D0%B5%D1%80%D0%B5%D0%B2%D1%96%D1%80%D1%82%D0%B5-%D1%83%D0%B7%D0%B3%D0%BE%D0%B4%D0%B6%D0%B5%D0%BD%D0%BD%D1%8F-%D1%81%D0%BB%D1%96%D0%B2" TargetMode="External"/><Relationship Id="rId2248" Type="http://schemas.openxmlformats.org/officeDocument/2006/relationships/hyperlink" Target="http://onlinecorrector.com.ua/%D1%87%D0%B8%D0%BD%D0%BD%D0%B8%D0%BA" TargetMode="External"/><Relationship Id="rId3201" Type="http://schemas.openxmlformats.org/officeDocument/2006/relationships/hyperlink" Target="http://onlinecorrector.com.ua/%D1%80%D1%96%D0%B7%D0%BD%D0%BE%D0%B2%D0%B8%D0%B4-%D0%BA%D1%80%D0%B0%D1%94%D0%B2%D0%B8%D0%B4-%D0%BF%D0%BE%D1%81%D0%B2%D1%96%D0%B4%D0%BA%D0%B0-%D0%BE%D0%B1%D1%80%D0%B0%D0%B7-%D0%BF%D0%BB%D0%B0%D0%BD%D0%B8" TargetMode="External"/><Relationship Id="rId122" Type="http://schemas.openxmlformats.org/officeDocument/2006/relationships/hyperlink" Target="http://onlinecorrector.com.ua/%D0%BF%D0%BE" TargetMode="External"/><Relationship Id="rId774" Type="http://schemas.openxmlformats.org/officeDocument/2006/relationships/hyperlink" Target="http://onlinecorrector.com.ua/%D1%96%D1%81%D0%BD%D1%83%D0%B2%D0%B0%D1%82%D0%B8-%D0%B1%D1%83%D1%82%D0%B8" TargetMode="External"/><Relationship Id="rId981" Type="http://schemas.openxmlformats.org/officeDocument/2006/relationships/hyperlink" Target="http://onlinecorrector.com.ua/%D1%81%D0%BA%D0%BE%D1%80%D0%BE%D1%87%D0%B5%D0%BD%D0%BD%D1%8F-%D0%B1%D0%B5%D0%B7-%D0%BA%D1%80%D0%B0%D0%BF%D0%BA%D0%B8" TargetMode="External"/><Relationship Id="rId1057" Type="http://schemas.openxmlformats.org/officeDocument/2006/relationships/hyperlink" Target="http://onlinecorrector.com.ua/%D0%BD%D0%B8%D0%BD%D1%96%D1%88%D0%BD%D1%96%D0%B9-%D1%81%D1%83%D1%87%D0%B0%D1%81%D0%BD%D0%B8%D0%B9-%D0%BD%D0%B0%D1%8F%D0%B2%D0%BD%D0%B8%D0%B9" TargetMode="External"/><Relationship Id="rId2010" Type="http://schemas.openxmlformats.org/officeDocument/2006/relationships/hyperlink" Target="http://onlinecorrector.com.ua/%D0%B7%D0%B0-%D0%BA%D0%BE%D1%88%D1%82-%D0%B7%D0%B0%D0%B2%D0%B4%D1%8F%D0%BA%D0%B8-%D0%B2%D0%BD%D0%B0%D1%81%D0%BB%D1%96%D0%B4%D0%BE%D0%BA" TargetMode="External"/><Relationship Id="rId2455" Type="http://schemas.openxmlformats.org/officeDocument/2006/relationships/hyperlink" Target="http://onlinecorrector.com.ua/%D0%B7%D0%B0-%D0%BA%D0%BE%D1%88%D1%82-%D0%B7%D0%B0%D0%B2%D0%B4%D1%8F%D0%BA%D0%B8-%D0%B2%D0%BD%D0%B0%D1%81%D0%BB%D1%96%D0%B4%D0%BE%D0%BA" TargetMode="External"/><Relationship Id="rId2662" Type="http://schemas.openxmlformats.org/officeDocument/2006/relationships/hyperlink" Target="http://onlinecorrector.com.ua/%D1%96-%D0%BF%D0%BE%D0%B4-%D1%96-%D1%82-%D1%96%D0%BD-%D1%82%D0%B0-%D1%96%D0%BD-%D1%82%D0%BE%D1%89%D0%BE" TargetMode="External"/><Relationship Id="rId427" Type="http://schemas.openxmlformats.org/officeDocument/2006/relationships/hyperlink" Target="http://onlinecorrector.com.ua/%D1%96%D1%81%D0%BD%D1%83%D0%B2%D0%B0%D1%82%D0%B8-%D0%B1%D1%83%D1%82%D0%B8" TargetMode="External"/><Relationship Id="rId634" Type="http://schemas.openxmlformats.org/officeDocument/2006/relationships/hyperlink" Target="http://onlinecorrector.com.ua/%D0%B7%D1%83%D0%BC%D0%BE%D0%B2%D0%B8%D1%82%D0%B8-%D0%B7%D1%83%D0%BC%D0%BE%D0%B2%D0%BB%D0%B5%D0%BD%D0%BE" TargetMode="External"/><Relationship Id="rId841" Type="http://schemas.openxmlformats.org/officeDocument/2006/relationships/hyperlink" Target="http://onlinecorrector.com.ua/%D1%82%D0%B0%D0%BA%D0%B8%D0%B9-%D1%83-%D0%BF%D0%B5%D1%80%D0%B5%D0%BB%D1%96%D0%BA%D1%83" TargetMode="External"/><Relationship Id="rId1264" Type="http://schemas.openxmlformats.org/officeDocument/2006/relationships/hyperlink" Target="http://onlinecorrector.com.ua/%D0%B2%D0%B8%D0%B4%D1%96%D0%BB%D0%B5%D0%BD%D0%BD%D1%8F-%D0%BA%D0%BE%D0%BC%D0%B0%D0%BC%D0%B8-%D0%B2%D1%81%D1%82%D0%B0%D0%B2%D0%BD%D0%B8%D1%85-%D1%81%D0%BB%D1%96%D0%B2" TargetMode="External"/><Relationship Id="rId1471" Type="http://schemas.openxmlformats.org/officeDocument/2006/relationships/hyperlink" Target="http://onlinecorrector.com.ua/%D1%80%D1%96%D0%B7%D0%BD%D0%BE%D0%B2%D0%B8%D0%B4-%D0%BA%D1%80%D0%B0%D1%94%D0%B2%D0%B8%D0%B4-%D0%BF%D0%BE%D1%81%D0%B2%D1%96%D0%B4%D0%BA%D0%B0-%D0%BE%D0%B1%D1%80%D0%B0%D0%B7-%D0%BF%D0%BB%D0%B0%D0%BD%D0%B8" TargetMode="External"/><Relationship Id="rId1569" Type="http://schemas.openxmlformats.org/officeDocument/2006/relationships/hyperlink" Target="http://onlinecorrector.com.ua/%D0%B7%D0%B4%D0%BE%D0%B1%D1%83%D0%B2%D0%B0%D1%82%D0%B8-%D0%B4%D1%96%D1%81%D1%82%D0%B0%D0%B2%D0%B0%D1%82%D0%B8-%D0%BD%D0%B0%D0%B1%D1%83%D0%B2%D0%B0%D1%82%D0%B8" TargetMode="External"/><Relationship Id="rId2108" Type="http://schemas.openxmlformats.org/officeDocument/2006/relationships/hyperlink" Target="http://onlinecorrector.com.ua/%D0%B7%D0%B4%D0%BE%D0%B1%D1%83%D0%B2%D0%B0%D1%82%D0%B8-%D0%B4%D1%96%D1%81%D1%82%D0%B0%D0%B2%D0%B0%D1%82%D0%B8-%D0%BD%D0%B0%D0%B1%D1%83%D0%B2%D0%B0%D1%82%D0%B8" TargetMode="External"/><Relationship Id="rId2315" Type="http://schemas.openxmlformats.org/officeDocument/2006/relationships/hyperlink" Target="http://onlinecorrector.com.ua/%D1%80%D1%96%D0%B7%D0%BD%D0%BE%D0%B2%D0%B8%D0%B4-%D0%BA%D1%80%D0%B0%D1%94%D0%B2%D0%B8%D0%B4-%D0%BF%D0%BE%D1%81%D0%B2%D1%96%D0%B4%D0%BA%D0%B0-%D0%BE%D0%B1%D1%80%D0%B0%D0%B7-%D0%BF%D0%BB%D0%B0%D0%BD%D0%B8" TargetMode="External"/><Relationship Id="rId2522" Type="http://schemas.openxmlformats.org/officeDocument/2006/relationships/hyperlink" Target="http://onlinecorrector.com.ua/%D1%83%D0%BF%D1%80%D0%BE%D0%B4%D0%BE%D0%B2%D0%B6" TargetMode="External"/><Relationship Id="rId2967" Type="http://schemas.openxmlformats.org/officeDocument/2006/relationships/hyperlink" Target="http://onlinecorrector.com.ua/%D0%B1%D1%96%D0%BB%D1%8F-%D0%BA%D1%80%D0%B0%D0%B9-%D0%B7%D0%B0-%D0%BF%D1%96%D0%B4-%D1%87%D0%B0%D1%81-%D1%83-%D1%80%D0%B0%D0%B7%D1%96" TargetMode="External"/><Relationship Id="rId701" Type="http://schemas.openxmlformats.org/officeDocument/2006/relationships/hyperlink" Target="http://onlinecorrector.com.ua/%D0%BF%D0%BE" TargetMode="External"/><Relationship Id="rId939" Type="http://schemas.openxmlformats.org/officeDocument/2006/relationships/hyperlink" Target="http://onlinecorrector.com.ua/%D0%B2%D0%B8%D0%BA%D0%BB%D0%B8%D0%BA%D0%B0%D1%82%D0%B8-%D1%96-%D1%81%D0%BF%D1%80%D0%B8%D1%87%D0%B8%D0%BD%D1%8F%D1%82%D0%B8" TargetMode="External"/><Relationship Id="rId1124" Type="http://schemas.openxmlformats.org/officeDocument/2006/relationships/hyperlink" Target="http://onlinecorrector.com.ua/%D0%BC%D0%B0%D1%82%D0%B8-%D0%BC%D1%83%D1%81%D0%B8%D1%82%D0%B8-%D0%B2%D0%B8%D0%BD%D0%B5%D0%BD" TargetMode="External"/><Relationship Id="rId1331" Type="http://schemas.openxmlformats.org/officeDocument/2006/relationships/hyperlink" Target="http://onlinecorrector.com.ua/%D0%B2%D0%B8%D0%B4%D1%96%D0%BB%D0%B5%D0%BD%D0%BD%D1%8F-%D0%BA%D0%BE%D0%BC%D0%B0%D0%BC%D0%B8-%D0%B2%D1%81%D1%82%D0%B0%D0%B2%D0%BD%D0%B8%D1%85-%D1%81%D0%BB%D1%96%D0%B2" TargetMode="External"/><Relationship Id="rId1776" Type="http://schemas.openxmlformats.org/officeDocument/2006/relationships/hyperlink" Target="http://onlinecorrector.com.ua/%D1%80%D1%96%D0%B7%D0%BD%D0%BE%D0%B2%D0%B8%D0%B4-%D0%BA%D1%80%D0%B0%D1%94%D0%B2%D0%B8%D0%B4-%D0%BF%D0%BE%D1%81%D0%B2%D1%96%D0%B4%D0%BA%D0%B0-%D0%BE%D0%B1%D1%80%D0%B0%D0%B7-%D0%BF%D0%BB%D0%B0%D0%BD%D0%B8" TargetMode="External"/><Relationship Id="rId1983" Type="http://schemas.openxmlformats.org/officeDocument/2006/relationships/hyperlink" Target="http://onlinecorrector.com.ua/%D0%BF%D0%B5%D1%80%D0%B5%D0%B2%D1%96%D1%80%D1%82%D0%B5-%D1%83%D0%B7%D0%B3%D0%BE%D0%B4%D0%B6%D0%B5%D0%BD%D0%BD%D1%8F-%D1%96%D0%B7-%D1%87%D0%B8%D1%81%D0%BB%D1%96%D0%B2%D0%BD%D0%B8%D0%BA%D0%BE%D0%BC" TargetMode="External"/><Relationship Id="rId2827" Type="http://schemas.openxmlformats.org/officeDocument/2006/relationships/hyperlink" Target="http://onlinecorrector.com.ua/%D0%BF%D0%BE" TargetMode="External"/><Relationship Id="rId68" Type="http://schemas.openxmlformats.org/officeDocument/2006/relationships/hyperlink" Target="http://onlinecorrector.com.ua/%D0%BF%D0%BE-%D0%B4%D0%BE%D0%BF%D0%BE%D0%BC%D0%BE%D0%B3%D1%83" TargetMode="External"/><Relationship Id="rId1429" Type="http://schemas.openxmlformats.org/officeDocument/2006/relationships/hyperlink" Target="http://onlinecorrector.com.ua/%D0%BF%D0%B5%D1%80%D0%B5%D0%B2%D1%96%D1%80%D1%82%D0%B5-%D1%83%D0%B7%D0%B3%D0%BE%D0%B4%D0%B6%D0%B5%D0%BD%D0%BD%D1%8F-%D1%81%D0%BB%D1%96%D0%B2" TargetMode="External"/><Relationship Id="rId1636" Type="http://schemas.openxmlformats.org/officeDocument/2006/relationships/hyperlink" Target="http://onlinecorrector.com.ua/%D0%B7%D0%B0%D0%B7%D0%B2%D0%B8%D1%87%D0%B0%D0%B9" TargetMode="External"/><Relationship Id="rId1843" Type="http://schemas.openxmlformats.org/officeDocument/2006/relationships/hyperlink" Target="http://onlinecorrector.com.ua/%D1%80%D1%96%D0%B7%D0%BD%D0%BE%D0%B2%D0%B8%D0%B4-%D0%BA%D1%80%D0%B0%D1%94%D0%B2%D0%B8%D0%B4-%D0%BF%D0%BE%D1%81%D0%B2%D1%96%D0%B4%D0%BA%D0%B0-%D0%BE%D0%B1%D1%80%D0%B0%D0%B7-%D0%BF%D0%BB%D0%B0%D0%BD%D0%B8" TargetMode="External"/><Relationship Id="rId3089" Type="http://schemas.openxmlformats.org/officeDocument/2006/relationships/hyperlink" Target="http://onlinecorrector.com.ua/%D1%96-%D0%B4%D0%B0%D0%BB%D1%96" TargetMode="External"/><Relationship Id="rId3296" Type="http://schemas.openxmlformats.org/officeDocument/2006/relationships/hyperlink" Target="http://onlinecorrector.com.ua/%D0%BC%D0%B0%D1%82%D0%B8-%D0%BC%D1%83%D1%81%D0%B8%D1%82%D0%B8-%D0%B2%D0%B8%D0%BD%D0%B5%D0%BD" TargetMode="External"/><Relationship Id="rId1703" Type="http://schemas.openxmlformats.org/officeDocument/2006/relationships/hyperlink" Target="http://onlinecorrector.com.ua/%D1%80%D1%96%D0%B7%D0%BD%D0%BE%D0%B2%D0%B8%D0%B4-%D0%BA%D1%80%D0%B0%D1%94%D0%B2%D0%B8%D0%B4-%D0%BF%D0%BE%D1%81%D0%B2%D1%96%D0%B4%D0%BA%D0%B0-%D0%BE%D0%B1%D1%80%D0%B0%D0%B7-%D0%BF%D0%BB%D0%B0%D0%BD%D0%B8" TargetMode="External"/><Relationship Id="rId1910" Type="http://schemas.openxmlformats.org/officeDocument/2006/relationships/hyperlink" Target="http://onlinecorrector.com.ua/%D1%97%D1%85-%D1%96-%D1%97%D1%85%D0%BD%D1%96%D0%B9" TargetMode="External"/><Relationship Id="rId3156" Type="http://schemas.openxmlformats.org/officeDocument/2006/relationships/hyperlink" Target="http://onlinecorrector.com.ua/%D0%B4%D0%B0%D0%B2%D0%B0%D1%82%D0%B8-%D0%B7%D0%BC%D0%BE%D0%B3%D1%83-%D0%BD%D0%B0%D0%B3%D0%BE%D0%B4%D1%83" TargetMode="External"/><Relationship Id="rId3363" Type="http://schemas.openxmlformats.org/officeDocument/2006/relationships/hyperlink" Target="http://onlinecorrector.com.ua/%D1%80%D1%96%D0%B7%D0%BD%D0%BE%D0%B2%D0%B8%D0%B4-%D0%BA%D1%80%D0%B0%D1%94%D0%B2%D0%B8%D0%B4-%D0%BF%D0%BE%D1%81%D0%B2%D1%96%D0%B4%D0%BA%D0%B0-%D0%BE%D0%B1%D1%80%D0%B0%D0%B7-%D0%BF%D0%BB%D0%B0%D0%BD%D0%B8" TargetMode="External"/><Relationship Id="rId284" Type="http://schemas.openxmlformats.org/officeDocument/2006/relationships/hyperlink" Target="http://onlinecorrector.com.ua/%D1%86%D0%B5%D0%B9-%D0%B7%D0%B0%D0%B4%D0%B0%D0%BD%D0%B8%D0%B9-%D0%BF%D1%80%D0%BE%D0%BF%D0%BE%D0%BD%D0%BE%D0%B2%D0%B0%D0%BD%D0%B8%D0%B9" TargetMode="External"/><Relationship Id="rId491" Type="http://schemas.openxmlformats.org/officeDocument/2006/relationships/hyperlink" Target="http://onlinecorrector.com.ua/%D1%87%D0%B8%D0%BD%D0%BD%D0%B8%D0%BA" TargetMode="External"/><Relationship Id="rId2172" Type="http://schemas.openxmlformats.org/officeDocument/2006/relationships/hyperlink" Target="http://onlinecorrector.com.ua/%D0%BA%D0%BE%D0%BC%D0%B0-%D0%B4%D0%BB%D1%8F-%D0%B2%D0%B8%D0%B4%D1%96%D0%BB%D0%B5%D0%BD%D0%BD%D1%8F-%D0%B7%D0%B2%D0%BE%D1%80%D0%BE%D1%82%D1%96%D0%B2" TargetMode="External"/><Relationship Id="rId3016" Type="http://schemas.openxmlformats.org/officeDocument/2006/relationships/hyperlink" Target="http://onlinecorrector.com.ua/%D0%B1%D1%96%D0%BB%D1%8F-%D0%BA%D1%80%D0%B0%D0%B9-%D0%B7%D0%B0-%D0%BF%D1%96%D0%B4-%D1%87%D0%B0%D1%81-%D1%83-%D1%80%D0%B0%D0%B7%D1%96" TargetMode="External"/><Relationship Id="rId3223" Type="http://schemas.openxmlformats.org/officeDocument/2006/relationships/hyperlink" Target="http://onlinecorrector.com.ua/%D0%B7%D0%BD%D0%B0%D1%87%D1%83%D1%89%D1%96%D1%81%D1%82%D1%8C" TargetMode="External"/><Relationship Id="rId144" Type="http://schemas.openxmlformats.org/officeDocument/2006/relationships/hyperlink" Target="http://onlinecorrector.com.ua/%D0%B4%D0%BE%D0%B2%D0%BA%D1%96%D0%BB%D0%BB%D1%8F" TargetMode="External"/><Relationship Id="rId589" Type="http://schemas.openxmlformats.org/officeDocument/2006/relationships/hyperlink" Target="http://onlinecorrector.com.ua/%D1%87%D0%B5%D1%80%D0%B5%D0%B7-%D0%B7-%D0%BE%D0%B3%D0%BB%D1%8F%D0%B4%D1%83-%D0%BD%D0%B0" TargetMode="External"/><Relationship Id="rId796" Type="http://schemas.openxmlformats.org/officeDocument/2006/relationships/hyperlink" Target="http://onlinecorrector.com.ua/%D0%BF%D0%BE" TargetMode="External"/><Relationship Id="rId2477" Type="http://schemas.openxmlformats.org/officeDocument/2006/relationships/hyperlink" Target="http://onlinecorrector.com.ua/%D0%BC%D0%B0%D1%82%D0%B8-%D0%BC%D1%83%D1%81%D0%B8%D1%82%D0%B8-%D0%B2%D0%B8%D0%BD%D0%B5%D0%BD" TargetMode="External"/><Relationship Id="rId2684" Type="http://schemas.openxmlformats.org/officeDocument/2006/relationships/hyperlink" Target="http://onlinecorrector.com.ua/%D0%BA%D0%BE%D0%BC%D0%B0-%D0%BC%D1%96%D0%B6-%D1%87%D0%B0%D1%81%D1%82%D0%B8%D0%BD%D0%B0%D0%BC%D0%B8-%D1%81%D0%BA%D0%BB%D0%B0%D0%B4%D0%BD%D0%BE%D0%B3%D0%BE-%D1%80%D0%B5%D1%87%D0%B5%D0%BD%D0%BD%D1%8F" TargetMode="External"/><Relationship Id="rId351" Type="http://schemas.openxmlformats.org/officeDocument/2006/relationships/hyperlink" Target="http://onlinecorrector.com.ua/%D1%87%D0%B8%D0%BD%D0%BD%D0%B8%D0%BA" TargetMode="External"/><Relationship Id="rId449" Type="http://schemas.openxmlformats.org/officeDocument/2006/relationships/hyperlink" Target="http://onlinecorrector.com.ua/%D1%87%D0%B8%D0%BD%D0%BD%D0%B8%D0%BA" TargetMode="External"/><Relationship Id="rId656" Type="http://schemas.openxmlformats.org/officeDocument/2006/relationships/hyperlink" Target="http://onlinecorrector.com.ua/%D0%B4%D0%B5%D1%8F%D0%BA%D0%B8%D0%B9-%D0%BF%D0%BE%D0%BE%D0%B4%D0%B8%D0%BD%D0%BE%D0%BA%D0%B8%D0%B9-%D0%B2%D1%96%D0%B4%D0%BE%D0%BA%D1%80%D0%B5%D0%BC%D0%BB%D0%B5%D0%BD%D0%B8%D0%B9" TargetMode="External"/><Relationship Id="rId863" Type="http://schemas.openxmlformats.org/officeDocument/2006/relationships/hyperlink" Target="http://onlinecorrector.com.ua/%D0%BC%D0%B0%D0%B9%D0%B4%D0%B0%D0%BD%D1%87%D0%B8%D0%BA-%D0%BF%D0%BB%D0%BE%D1%89%D0%B0" TargetMode="External"/><Relationship Id="rId1079" Type="http://schemas.openxmlformats.org/officeDocument/2006/relationships/hyperlink" Target="http://onlinecorrector.com.ua/%D0%B1%D1%96%D0%BB%D1%8C%D1%88-%D0%BD%D1%96%D0%B6-%D0%BF%D0%BE%D0%BD%D0%B0%D0%B4" TargetMode="External"/><Relationship Id="rId1286" Type="http://schemas.openxmlformats.org/officeDocument/2006/relationships/hyperlink" Target="http://onlinecorrector.com.ua/%D0%B4%D0%B0%D0%B2%D0%B0%D1%82%D0%B8-%D0%B7%D0%BC%D0%BE%D0%B3%D1%83-%D0%BD%D0%B0%D0%B3%D0%BE%D0%B4%D1%83" TargetMode="External"/><Relationship Id="rId1493" Type="http://schemas.openxmlformats.org/officeDocument/2006/relationships/hyperlink" Target="http://onlinecorrector.com.ua/%D0%B1%D1%96%D0%BB%D1%8F-%D0%BA%D1%80%D0%B0%D0%B9-%D0%B7%D0%B0-%D0%BF%D1%96%D0%B4-%D1%87%D0%B0%D1%81-%D1%83-%D1%80%D0%B0%D0%B7%D1%96" TargetMode="External"/><Relationship Id="rId2032" Type="http://schemas.openxmlformats.org/officeDocument/2006/relationships/hyperlink" Target="http://onlinecorrector.com.ua/%D0%B1%D1%96%D0%BB%D1%8F-%D0%BA%D1%80%D0%B0%D0%B9-%D0%B7%D0%B0-%D0%BF%D1%96%D0%B4-%D1%87%D0%B0%D1%81-%D1%83-%D1%80%D0%B0%D0%B7%D1%96" TargetMode="External"/><Relationship Id="rId2337" Type="http://schemas.openxmlformats.org/officeDocument/2006/relationships/hyperlink" Target="http://onlinecorrector.com.ua/%D0%BA%D0%BE%D0%BC%D0%B0-%D0%BC%D1%96%D0%B6-%D1%87%D0%B0%D1%81%D1%82%D0%B8%D0%BD%D0%B0%D0%BC%D0%B8-%D1%81%D0%BA%D0%BB%D0%B0%D0%B4%D0%BD%D0%BE%D0%B3%D0%BE-%D1%80%D0%B5%D1%87%D0%B5%D0%BD%D0%BD%D1%8F" TargetMode="External"/><Relationship Id="rId2544" Type="http://schemas.openxmlformats.org/officeDocument/2006/relationships/hyperlink" Target="http://onlinecorrector.com.ua/%D0%B1%D1%96%D0%BB%D1%8F-%D0%BA%D1%80%D0%B0%D0%B9-%D0%B7%D0%B0-%D0%BF%D1%96%D0%B4-%D1%87%D0%B0%D1%81-%D1%83-%D1%80%D0%B0%D0%B7%D1%96" TargetMode="External"/><Relationship Id="rId2891" Type="http://schemas.openxmlformats.org/officeDocument/2006/relationships/hyperlink" Target="http://onlinecorrector.com.ua/%D1%80%D1%96%D0%B7%D0%BD%D0%BE%D0%B2%D0%B8%D0%B4-%D0%BA%D1%80%D0%B0%D1%94%D0%B2%D0%B8%D0%B4-%D0%BF%D0%BE%D1%81%D0%B2%D1%96%D0%B4%D0%BA%D0%B0-%D0%BE%D0%B1%D1%80%D0%B0%D0%B7-%D0%BF%D0%BB%D0%B0%D0%BD%D0%B8" TargetMode="External"/><Relationship Id="rId2989" Type="http://schemas.openxmlformats.org/officeDocument/2006/relationships/hyperlink" Target="http://onlinecorrector.com.ua/%D0%B2%D0%B8%D0%B4%D1%96%D0%BB%D0%B5%D0%BD%D0%BD%D1%8F-%D0%BA%D0%BE%D0%BC%D0%B0%D0%BC%D0%B8-%D0%B2%D1%81%D1%82%D0%B0%D0%B2%D0%BD%D0%B8%D1%85-%D1%81%D0%BB%D1%96%D0%B2" TargetMode="External"/><Relationship Id="rId211" Type="http://schemas.openxmlformats.org/officeDocument/2006/relationships/hyperlink" Target="http://onlinecorrector.com.ua/%D0%BF%D0%BE" TargetMode="External"/><Relationship Id="rId309" Type="http://schemas.openxmlformats.org/officeDocument/2006/relationships/hyperlink" Target="http://onlinecorrector.com.ua/%D1%87%D0%B8%D0%BD%D0%BD%D0%B8%D0%BA" TargetMode="External"/><Relationship Id="rId516" Type="http://schemas.openxmlformats.org/officeDocument/2006/relationships/hyperlink" Target="http://onlinecorrector.com.ua/%D0%B1%D1%96%D0%BB%D1%8F-%D0%BA%D1%80%D0%B0%D0%B9-%D0%B7%D0%B0-%D0%BF%D1%96%D0%B4-%D1%87%D0%B0%D1%81-%D1%83-%D1%80%D0%B0%D0%B7%D1%96" TargetMode="External"/><Relationship Id="rId1146" Type="http://schemas.openxmlformats.org/officeDocument/2006/relationships/hyperlink" Target="http://onlinecorrector.com.ua/%D0%B7%D0%B0%D0%BC%D1%96%D0%BD%D0%B0-%D1%81%D1%8C-%D0%BD%D0%B0-%D1%81%D1%8F" TargetMode="External"/><Relationship Id="rId1798" Type="http://schemas.openxmlformats.org/officeDocument/2006/relationships/hyperlink" Target="http://onlinecorrector.com.ua/%D0%B4%D0%B5%D1%8F%D0%BA%D0%B8%D0%B9-%D0%BF%D0%BE%D0%BE%D0%B4%D0%B8%D0%BD%D0%BE%D0%BA%D0%B8%D0%B9-%D0%B2%D1%96%D0%B4%D0%BE%D0%BA%D1%80%D0%B5%D0%BC%D0%BB%D0%B5%D0%BD%D0%B8%D0%B9" TargetMode="External"/><Relationship Id="rId2751" Type="http://schemas.openxmlformats.org/officeDocument/2006/relationships/hyperlink" Target="http://onlinecorrector.com.ua/%D1%89%D0%BE%D0%B4%D0%BE-%D0%BF%D1%80%D0%BE-%D0%BF%D0%BE%D1%80%D1%96%D0%B2%D0%BD%D1%8F%D0%BD%D0%BE" TargetMode="External"/><Relationship Id="rId2849" Type="http://schemas.openxmlformats.org/officeDocument/2006/relationships/hyperlink" Target="http://onlinecorrector.com.ua/%D1%87%D0%B8%D0%BD%D0%BD%D0%B8%D0%BA" TargetMode="External"/><Relationship Id="rId723" Type="http://schemas.openxmlformats.org/officeDocument/2006/relationships/hyperlink" Target="http://onlinecorrector.com.ua/%D0%BF%D0%BE" TargetMode="External"/><Relationship Id="rId930" Type="http://schemas.openxmlformats.org/officeDocument/2006/relationships/hyperlink" Target="http://onlinecorrector.com.ua/%D0%B2%D0%B8%D0%BA%D0%BB%D0%B8%D0%BA%D0%B0%D1%82%D0%B8-%D1%96-%D1%81%D0%BF%D1%80%D0%B8%D1%87%D0%B8%D0%BD%D1%8F%D1%82%D0%B8" TargetMode="External"/><Relationship Id="rId1006" Type="http://schemas.openxmlformats.org/officeDocument/2006/relationships/hyperlink" Target="http://onlinecorrector.com.ua/%D0%BA%D0%BE%D0%BC%D0%B0-%D0%BC%D1%96%D0%B6-%D1%87%D0%B0%D1%81%D1%82%D0%B8%D0%BD%D0%B0%D0%BC%D0%B8-%D1%81%D0%BA%D0%BB%D0%B0%D0%B4%D0%BD%D0%BE%D0%B3%D0%BE-%D1%80%D0%B5%D1%87%D0%B5%D0%BD%D0%BD%D1%8F" TargetMode="External"/><Relationship Id="rId1353" Type="http://schemas.openxmlformats.org/officeDocument/2006/relationships/hyperlink" Target="http://onlinecorrector.com.ua/%D0%BF%D0%BE-%D0%B4%D0%BE%D0%BF%D0%BE%D0%BC%D0%BE%D0%B3%D1%83" TargetMode="External"/><Relationship Id="rId1560" Type="http://schemas.openxmlformats.org/officeDocument/2006/relationships/hyperlink" Target="http://onlinecorrector.com.ua/%D1%81%D0%B5%D1%80%D0%B5%D0%B4%D0%BE%D0%B2%D0%B8%D1%89%D0%B5" TargetMode="External"/><Relationship Id="rId1658" Type="http://schemas.openxmlformats.org/officeDocument/2006/relationships/hyperlink" Target="http://onlinecorrector.com.ua/%D0%BF%D1%80%D0%B8%D0%B7%D0%B2%D0%B5%D1%81%D1%82%D0%B8-%D0%BD%D0%B0%D0%B2%D0%B5%D1%81%D1%82%D0%B8-%D0%BD%D0%B0%D0%B4%D0%B0%D1%82%D0%B8" TargetMode="External"/><Relationship Id="rId1865" Type="http://schemas.openxmlformats.org/officeDocument/2006/relationships/hyperlink" Target="http://onlinecorrector.com.ua/%D1%86%D0%B5%D0%B9-%D0%B7%D0%B0%D0%B4%D0%B0%D0%BD%D0%B8%D0%B9-%D0%BF%D1%80%D0%BE%D0%BF%D0%BE%D0%BD%D0%BE%D0%B2%D0%B0%D0%BD%D0%B8%D0%B9" TargetMode="External"/><Relationship Id="rId2404" Type="http://schemas.openxmlformats.org/officeDocument/2006/relationships/hyperlink" Target="http://onlinecorrector.com.ua/%D1%80%D0%BE%D0%B7%D1%80%D0%BE%D0%B1%D0%BB%D0%B5%D0%BD%D0%BD%D1%8F" TargetMode="External"/><Relationship Id="rId2611" Type="http://schemas.openxmlformats.org/officeDocument/2006/relationships/hyperlink" Target="http://onlinecorrector.com.ua/%D0%BA%D0%BE%D0%BC%D0%B0-%D0%BF%D0%B5%D1%80%D0%B5%D0%B4-%D0%BF%D0%BE%D1%80%D1%96%D0%B2%D0%BD%D1%8F%D0%BB%D1%8C%D0%BD%D0%B8%D0%BC-%D0%B7%D0%B2%D0%BE%D1%80%D0%BE%D1%82%D0%BE%D0%BC" TargetMode="External"/><Relationship Id="rId2709" Type="http://schemas.openxmlformats.org/officeDocument/2006/relationships/hyperlink" Target="http://onlinecorrector.com.ua/%D0%BE%D1%81%D1%96%D0%B4%D0%BE%D0%BA" TargetMode="External"/><Relationship Id="rId1213" Type="http://schemas.openxmlformats.org/officeDocument/2006/relationships/hyperlink" Target="http://onlinecorrector.com.ua/%D0%BA%D0%BE%D0%BC%D0%B0-%D0%BC%D1%96%D0%B6-%D1%87%D0%B0%D1%81%D1%82%D0%B8%D0%BD%D0%B0%D0%BC%D0%B8-%D1%81%D0%BA%D0%BB%D0%B0%D0%B4%D0%BD%D0%BE%D0%B3%D0%BE-%D1%80%D0%B5%D1%87%D0%B5%D0%BD%D0%BD%D1%8F" TargetMode="External"/><Relationship Id="rId1420" Type="http://schemas.openxmlformats.org/officeDocument/2006/relationships/hyperlink" Target="http://onlinecorrector.com.ua/%D0%BF%D1%80%D0%B8%D0%B7%D0%B2%D0%BE%D0%B4%D0%B8%D1%82%D0%B8-%D1%81%D0%BF%D1%80%D0%B8%D1%87%D0%B8%D0%BD%D1%8E%D0%B2%D0%B0%D1%82%D0%B8-%D0%BD%D0%B0%D0%B2%D0%BE%D0%B4%D0%B8%D1%82%D0%B8" TargetMode="External"/><Relationship Id="rId1518" Type="http://schemas.openxmlformats.org/officeDocument/2006/relationships/hyperlink" Target="http://onlinecorrector.com.ua/%D1%82%D1%80%D0%B0%D0%BF%D0%BB%D1%8F%D1%82%D0%B8%D1%81%D1%8F" TargetMode="External"/><Relationship Id="rId2916" Type="http://schemas.openxmlformats.org/officeDocument/2006/relationships/hyperlink" Target="http://onlinecorrector.com.ua/%D0%B2%D0%B8%D0%BA%D0%BB%D0%B8%D0%BA%D0%B0%D1%82%D0%B8-%D1%96-%D1%81%D0%BF%D1%80%D0%B8%D1%87%D0%B8%D0%BD%D1%8F%D1%82%D0%B8" TargetMode="External"/><Relationship Id="rId3080" Type="http://schemas.openxmlformats.org/officeDocument/2006/relationships/hyperlink" Target="http://onlinecorrector.com.ua/%D0%B2%D0%B8%D0%B4%D1%96%D0%BB%D0%B5%D0%BD%D0%BD%D1%8F-%D0%BA%D0%BE%D0%BC%D0%B0%D0%BC%D0%B8-%D0%B2%D1%81%D1%82%D0%B0%D0%B2%D0%BD%D0%B8%D1%85-%D1%81%D0%BB%D1%96%D0%B2" TargetMode="External"/><Relationship Id="rId1725" Type="http://schemas.openxmlformats.org/officeDocument/2006/relationships/hyperlink" Target="http://onlinecorrector.com.ua/%D0%B1%D1%96%D0%BB%D1%8F-%D0%BA%D1%80%D0%B0%D0%B9-%D0%B7%D0%B0-%D0%BF%D1%96%D0%B4-%D1%87%D0%B0%D1%81-%D1%83-%D1%80%D0%B0%D0%B7%D1%96" TargetMode="External"/><Relationship Id="rId1932" Type="http://schemas.openxmlformats.org/officeDocument/2006/relationships/hyperlink" Target="http://onlinecorrector.com.ua/%D1%96%D0%BD%D1%88%D0%BE%D0%BC%D0%BE%D0%B2%D0%BD%D1%96-%D0%BA%D0%BE%D0%BC%D0%BF%D0%BE%D0%BD%D0%B5%D0%BD%D1%82%D0%B8-%D1%80%D0%B0%D0%B7%D0%BE%D0%BC" TargetMode="External"/><Relationship Id="rId3178" Type="http://schemas.openxmlformats.org/officeDocument/2006/relationships/hyperlink" Target="http://onlinecorrector.com.ua/%D1%82%D1%80%D0%B0%D0%BF%D0%BB%D1%8F%D1%82%D0%B8%D1%81%D1%8F" TargetMode="External"/><Relationship Id="rId3385" Type="http://schemas.openxmlformats.org/officeDocument/2006/relationships/hyperlink" Target="http://onlinecorrector.com.ua/%D0%BA%D0%BE%D0%BC%D0%B0-%D0%BC%D1%96%D0%B6-%D1%87%D0%B0%D1%81%D1%82%D0%B8%D0%BD%D0%B0%D0%BC%D0%B8-%D1%81%D0%BA%D0%BB%D0%B0%D0%B4%D0%BD%D0%BE%D0%B3%D0%BE-%D1%80%D0%B5%D1%87%D0%B5%D0%BD%D0%BD%D1%8F" TargetMode="External"/><Relationship Id="rId17" Type="http://schemas.openxmlformats.org/officeDocument/2006/relationships/hyperlink" Target="http://onlinecorrector.com.ua/%D1%81%D0%BA%D0%BB%D0%B0%D0%B4%D0%BD%D0%B8%D0%BA" TargetMode="External"/><Relationship Id="rId2194" Type="http://schemas.openxmlformats.org/officeDocument/2006/relationships/hyperlink" Target="http://onlinecorrector.com.ua/%D1%87%D0%B8%D0%BD%D0%BD%D0%B8%D0%BA" TargetMode="External"/><Relationship Id="rId3038" Type="http://schemas.openxmlformats.org/officeDocument/2006/relationships/hyperlink" Target="http://onlinecorrector.com.ua/%D0%BD%D0%B0%D1%81%D0%B0%D0%BC%D0%BF%D0%B5%D1%80%D0%B5%D0%B4-%D0%BF%D0%B5%D1%80%D0%B5%D0%B4%D1%83%D1%81%D1%96%D0%BC-%D1%89%D0%BE%D0%BD%D0%B0%D0%B9%D0%BF%D0%B5%D1%80%D1%88%D0%B5" TargetMode="External"/><Relationship Id="rId3245" Type="http://schemas.openxmlformats.org/officeDocument/2006/relationships/hyperlink" Target="http://onlinecorrector.com.ua/%D1%86%D0%B5%D0%B9-%D0%B7%D0%B0%D0%B4%D0%B0%D0%BD%D0%B8%D0%B9-%D0%BF%D1%80%D0%BE%D0%BF%D0%BE%D0%BD%D0%BE%D0%B2%D0%B0%D0%BD%D0%B8%D0%B9" TargetMode="External"/><Relationship Id="rId166" Type="http://schemas.openxmlformats.org/officeDocument/2006/relationships/hyperlink" Target="http://onlinecorrector.com.ua/%D0%B4%D0%B5%D1%8F%D0%BA%D0%B8%D0%B9-%D0%BF%D0%BE%D0%BE%D0%B4%D0%B8%D0%BD%D0%BE%D0%BA%D0%B8%D0%B9-%D0%B2%D1%96%D0%B4%D0%BE%D0%BA%D1%80%D0%B5%D0%BC%D0%BB%D0%B5%D0%BD%D0%B8%D0%B9" TargetMode="External"/><Relationship Id="rId373" Type="http://schemas.openxmlformats.org/officeDocument/2006/relationships/hyperlink" Target="http://onlinecorrector.com.ua/%D1%80%D1%96%D0%B7%D0%BD%D0%BE%D0%B2%D0%B8%D0%B4-%D0%BA%D1%80%D0%B0%D1%94%D0%B2%D0%B8%D0%B4-%D0%BF%D0%BE%D1%81%D0%B2%D1%96%D0%B4%D0%BA%D0%B0-%D0%BE%D0%B1%D1%80%D0%B0%D0%B7-%D0%BF%D0%BB%D0%B0%D0%BD%D0%B8" TargetMode="External"/><Relationship Id="rId580" Type="http://schemas.openxmlformats.org/officeDocument/2006/relationships/hyperlink" Target="http://onlinecorrector.com.ua/%D0%B4%D0%BE%D1%81%D0%B2%D1%96%D0%B4" TargetMode="External"/><Relationship Id="rId2054" Type="http://schemas.openxmlformats.org/officeDocument/2006/relationships/hyperlink" Target="http://onlinecorrector.com.ua/%D0%B1%D1%96%D0%BB%D1%8F-%D0%BA%D1%80%D0%B0%D0%B9-%D0%B7%D0%B0-%D0%BF%D1%96%D0%B4-%D1%87%D0%B0%D1%81-%D1%83-%D1%80%D0%B0%D0%B7%D1%96" TargetMode="External"/><Relationship Id="rId2261" Type="http://schemas.openxmlformats.org/officeDocument/2006/relationships/hyperlink" Target="http://onlinecorrector.com.ua/%D1%82%D0%B0%D0%BA-%D1%81%D0%B0%D0%BC%D0%BE-%D1%96-%D1%81%D0%BE%D0%B1%D1%96" TargetMode="External"/><Relationship Id="rId2499" Type="http://schemas.openxmlformats.org/officeDocument/2006/relationships/hyperlink" Target="http://onlinecorrector.com.ua/%D1%87%D0%B8%D0%BD%D0%BD%D0%B8%D0%BA" TargetMode="External"/><Relationship Id="rId3105" Type="http://schemas.openxmlformats.org/officeDocument/2006/relationships/hyperlink" Target="http://onlinecorrector.com.ua/%D0%B2%D0%B8%D0%B4%D1%96%D0%BB%D0%B5%D0%BD%D0%BD%D1%8F-%D0%BA%D0%BE%D0%BC%D0%B0%D0%BC%D0%B8-%D0%B2%D1%81%D1%82%D0%B0%D0%B2%D0%BD%D0%B8%D1%85-%D1%81%D0%BB%D1%96%D0%B2" TargetMode="External"/><Relationship Id="rId3312" Type="http://schemas.openxmlformats.org/officeDocument/2006/relationships/hyperlink" Target="http://onlinecorrector.com.ua/%D1%97%D1%85-%D1%96-%D1%97%D1%85%D0%BD%D1%96%D0%B9" TargetMode="External"/><Relationship Id="rId1" Type="http://schemas.openxmlformats.org/officeDocument/2006/relationships/numbering" Target="numbering.xml"/><Relationship Id="rId233" Type="http://schemas.openxmlformats.org/officeDocument/2006/relationships/hyperlink" Target="http://onlinecorrector.com.ua/%D0%BF%D0%BE" TargetMode="External"/><Relationship Id="rId440" Type="http://schemas.openxmlformats.org/officeDocument/2006/relationships/hyperlink" Target="http://onlinecorrector.com.ua/%D1%81%D0%B2%D1%96%D0%B9%D1%81%D1%8C%D0%BA%D0%B8%D0%B9" TargetMode="External"/><Relationship Id="rId678" Type="http://schemas.openxmlformats.org/officeDocument/2006/relationships/hyperlink" Target="http://onlinecorrector.com.ua/%D0%B2%D0%B8%D0%BA%D0%BB%D0%B8%D0%BA%D0%B0%D1%82%D0%B8-%D1%96-%D1%81%D0%BF%D1%80%D0%B8%D1%87%D0%B8%D0%BD%D1%8F%D1%82%D0%B8" TargetMode="External"/><Relationship Id="rId885" Type="http://schemas.openxmlformats.org/officeDocument/2006/relationships/hyperlink" Target="http://onlinecorrector.com.ua/%D0%BC%D0%B0%D1%82%D0%B8-%D0%BC%D1%83%D1%81%D0%B8%D1%82%D0%B8-%D0%B2%D0%B8%D0%BD%D0%B5%D0%BD" TargetMode="External"/><Relationship Id="rId1070" Type="http://schemas.openxmlformats.org/officeDocument/2006/relationships/hyperlink" Target="http://onlinecorrector.com.ua/%D1%83%D0%BF%D1%80%D0%BE%D0%B4%D0%BE%D0%B2%D0%B6" TargetMode="External"/><Relationship Id="rId2121" Type="http://schemas.openxmlformats.org/officeDocument/2006/relationships/hyperlink" Target="http://onlinecorrector.com.ua/%D0%B1%D1%96%D0%BB%D1%8F-%D0%BA%D1%80%D0%B0%D0%B9-%D0%B7%D0%B0-%D0%BF%D1%96%D0%B4-%D1%87%D0%B0%D1%81-%D1%83-%D1%80%D0%B0%D0%B7%D1%96" TargetMode="External"/><Relationship Id="rId2359" Type="http://schemas.openxmlformats.org/officeDocument/2006/relationships/hyperlink" Target="http://onlinecorrector.com.ua/%D0%BC%D0%B0%D0%B9%D0%B4%D0%B0%D0%BD%D1%87%D0%B8%D0%BA-%D0%BF%D0%BB%D0%BE%D1%89%D0%B0" TargetMode="External"/><Relationship Id="rId2566" Type="http://schemas.openxmlformats.org/officeDocument/2006/relationships/hyperlink" Target="http://onlinecorrector.com.ua/%D1%97%D1%85-%D1%96-%D1%97%D1%85%D0%BD%D1%96%D0%B9" TargetMode="External"/><Relationship Id="rId2773" Type="http://schemas.openxmlformats.org/officeDocument/2006/relationships/hyperlink" Target="http://onlinecorrector.com.ua/%D0%BD%D0%B8%D0%B7%D0%BA%D0%B0" TargetMode="External"/><Relationship Id="rId2980" Type="http://schemas.openxmlformats.org/officeDocument/2006/relationships/hyperlink" Target="http://onlinecorrector.com.ua/%D0%BA%D0%BE%D0%BC%D0%B0-%D0%BF%D0%B5%D1%80%D0%B5%D0%B4-%D0%BF%D0%BE%D1%80%D1%96%D0%B2%D0%BD%D1%8F%D0%BB%D1%8C%D0%BD%D0%B8%D0%BC-%D0%B7%D0%B2%D0%BE%D1%80%D0%BE%D1%82%D0%BE%D0%BC" TargetMode="External"/><Relationship Id="rId300" Type="http://schemas.openxmlformats.org/officeDocument/2006/relationships/hyperlink" Target="http://onlinecorrector.com.ua/%D1%83%D0%BF%D1%80%D0%BE%D0%B4%D0%BE%D0%B2%D0%B6" TargetMode="External"/><Relationship Id="rId538" Type="http://schemas.openxmlformats.org/officeDocument/2006/relationships/hyperlink" Target="http://onlinecorrector.com.ua/%D0%BC%D0%B0%D1%82%D0%B8-%D0%BC%D1%83%D1%81%D0%B8%D1%82%D0%B8-%D0%B2%D0%B8%D0%BD%D0%B5%D0%BD" TargetMode="External"/><Relationship Id="rId745" Type="http://schemas.openxmlformats.org/officeDocument/2006/relationships/hyperlink" Target="http://onlinecorrector.com.ua/%D0%B2%D0%BA%D0%BB%D1%8E%D1%87%D0%BD%D0%BE-%D0%B7" TargetMode="External"/><Relationship Id="rId952" Type="http://schemas.openxmlformats.org/officeDocument/2006/relationships/hyperlink" Target="http://onlinecorrector.com.ua/%D1%81%D0%B5%D1%80%D0%B5%D0%B4%D0%BE%D0%B2%D0%B8%D1%89%D0%B5" TargetMode="External"/><Relationship Id="rId1168" Type="http://schemas.openxmlformats.org/officeDocument/2006/relationships/hyperlink" Target="http://onlinecorrector.com.ua/%D0%B7%D0%B3%D1%96%D0%B4%D0%BD%D0%BE-%D0%B7" TargetMode="External"/><Relationship Id="rId1375" Type="http://schemas.openxmlformats.org/officeDocument/2006/relationships/hyperlink" Target="http://onlinecorrector.com.ua/%D0%B4%D0%B0%D0%B2%D0%B0%D1%82%D0%B8-%D0%B7%D0%BC%D0%BE%D0%B3%D1%83-%D0%BD%D0%B0%D0%B3%D0%BE%D0%B4%D1%83" TargetMode="External"/><Relationship Id="rId1582" Type="http://schemas.openxmlformats.org/officeDocument/2006/relationships/hyperlink" Target="http://onlinecorrector.com.ua/%D0%B1%D1%96%D0%BB%D1%8F-%D0%BA%D1%80%D0%B0%D0%B9-%D0%B7%D0%B0-%D0%BF%D1%96%D0%B4-%D1%87%D0%B0%D1%81-%D1%83-%D1%80%D0%B0%D0%B7%D1%96" TargetMode="External"/><Relationship Id="rId2219" Type="http://schemas.openxmlformats.org/officeDocument/2006/relationships/hyperlink" Target="http://onlinecorrector.com.ua/%D0%B7%D0%B0-%D0%BA%D0%BE%D1%88%D1%82-%D0%B7%D0%B0%D0%B2%D0%B4%D1%8F%D0%BA%D0%B8-%D0%B2%D0%BD%D0%B0%D1%81%D0%BB%D1%96%D0%B4%D0%BE%D0%BA" TargetMode="External"/><Relationship Id="rId2426" Type="http://schemas.openxmlformats.org/officeDocument/2006/relationships/hyperlink" Target="http://onlinecorrector.com.ua/%D0%B1%D1%96%D0%BB%D1%8F-%D0%BA%D1%80%D0%B0%D0%B9-%D0%B7%D0%B0-%D0%BF%D1%96%D0%B4-%D1%87%D0%B0%D1%81-%D1%83-%D1%80%D0%B0%D0%B7%D1%96" TargetMode="External"/><Relationship Id="rId2633" Type="http://schemas.openxmlformats.org/officeDocument/2006/relationships/hyperlink" Target="http://onlinecorrector.com.ua/%D1%87%D0%B8%D0%BD%D0%BD%D0%B8%D0%BA" TargetMode="External"/><Relationship Id="rId81" Type="http://schemas.openxmlformats.org/officeDocument/2006/relationships/hyperlink" Target="http://onlinecorrector.com.ua/%D0%B2%D0%B8%D0%BA%D0%BB%D0%B8%D0%BA%D0%B0%D1%82%D0%B8-%D1%96-%D1%81%D0%BF%D1%80%D0%B8%D1%87%D0%B8%D0%BD%D1%8F%D1%82%D0%B8" TargetMode="External"/><Relationship Id="rId605" Type="http://schemas.openxmlformats.org/officeDocument/2006/relationships/hyperlink" Target="http://onlinecorrector.com.ua/%D0%BF%D1%80%D0%B8%D0%B7%D0%B2%D0%BE%D0%B4%D0%B8%D1%82%D0%B8-%D1%81%D0%BF%D1%80%D0%B8%D1%87%D0%B8%D0%BD%D1%8E%D0%B2%D0%B0%D1%82%D0%B8-%D0%BD%D0%B0%D0%B2%D0%BE%D0%B4%D0%B8%D1%82%D0%B8" TargetMode="External"/><Relationship Id="rId812" Type="http://schemas.openxmlformats.org/officeDocument/2006/relationships/hyperlink" Target="http://onlinecorrector.com.ua/%D0%B7%D0%B0%D0%B7%D0%B2%D0%B8%D1%87%D0%B0%D0%B9" TargetMode="External"/><Relationship Id="rId1028" Type="http://schemas.openxmlformats.org/officeDocument/2006/relationships/hyperlink" Target="http://onlinecorrector.com.ua/%D0%B4%D0%BE%D0%B2%D0%BA%D1%96%D0%BB%D0%BB%D1%8F" TargetMode="External"/><Relationship Id="rId1235" Type="http://schemas.openxmlformats.org/officeDocument/2006/relationships/hyperlink" Target="http://onlinecorrector.com.ua/%D1%81%D0%BA%D0%BE%D1%80%D0%BE%D1%87%D0%B5%D0%BD%D0%BD%D1%8F-%D0%B1%D0%B5%D0%B7-%D0%BA%D1%80%D0%B0%D0%BF%D0%BA%D0%B8" TargetMode="External"/><Relationship Id="rId1442" Type="http://schemas.openxmlformats.org/officeDocument/2006/relationships/hyperlink" Target="http://onlinecorrector.com.ua/%D0%BE%D1%86%D1%96%D0%BD%D1%8E%D0%B2%D0%B0%D0%BD%D0%BD%D1%8F" TargetMode="External"/><Relationship Id="rId1887" Type="http://schemas.openxmlformats.org/officeDocument/2006/relationships/hyperlink" Target="http://onlinecorrector.com.ua/%D0%BF%D0%BE" TargetMode="External"/><Relationship Id="rId2840" Type="http://schemas.openxmlformats.org/officeDocument/2006/relationships/hyperlink" Target="http://onlinecorrector.com.ua/%D0%BA%D0%BE%D0%BC%D0%B0-%D0%BC%D1%96%D0%B6-%D1%87%D0%B0%D1%81%D1%82%D0%B8%D0%BD%D0%B0%D0%BC%D0%B8-%D1%81%D0%BA%D0%BB%D0%B0%D0%B4%D0%BD%D0%BE%D0%B3%D0%BE-%D1%80%D0%B5%D1%87%D0%B5%D0%BD%D0%BD%D1%8F" TargetMode="External"/><Relationship Id="rId2938" Type="http://schemas.openxmlformats.org/officeDocument/2006/relationships/hyperlink" Target="http://onlinecorrector.com.ua/%D1%97%D1%85-%D1%96-%D1%97%D1%85%D0%BD%D1%96%D0%B9" TargetMode="External"/><Relationship Id="rId1302" Type="http://schemas.openxmlformats.org/officeDocument/2006/relationships/hyperlink" Target="http://onlinecorrector.com.ua/%D0%BD%D0%B0%D1%81%D0%B0%D0%BC%D0%BF%D0%B5%D1%80%D0%B5%D0%B4-%D0%BF%D0%B5%D1%80%D0%B5%D0%B4%D1%83%D1%81%D1%96%D0%BC-%D1%89%D0%BE%D0%BD%D0%B0%D0%B9%D0%BF%D0%B5%D1%80%D1%88%D0%B5" TargetMode="External"/><Relationship Id="rId1747" Type="http://schemas.openxmlformats.org/officeDocument/2006/relationships/hyperlink" Target="http://onlinecorrector.com.ua/%D1%87%D0%B8%D0%BD%D0%BD%D0%B8%D0%BA" TargetMode="External"/><Relationship Id="rId1954" Type="http://schemas.openxmlformats.org/officeDocument/2006/relationships/hyperlink" Target="http://onlinecorrector.com.ua/%D0%BF%D0%BE" TargetMode="External"/><Relationship Id="rId2700" Type="http://schemas.openxmlformats.org/officeDocument/2006/relationships/hyperlink" Target="http://onlinecorrector.com.ua/%D1%81%D1%82%D0%B0%D0%B2%D0%B8%D1%82%D0%B8%D1%81%D1%8F-%D0%BD%D0%B0%D0%BB%D0%B5%D0%B6%D0%B0%D1%82%D0%B8-%D1%81%D1%82%D0%BE%D1%81%D1%83%D0%B2%D0%B0%D1%82%D0%B8%D1%81%D1%8F" TargetMode="External"/><Relationship Id="rId39" Type="http://schemas.openxmlformats.org/officeDocument/2006/relationships/hyperlink" Target="http://onlinecorrector.com.ua/%D0%BE%D1%86%D1%96%D0%BD%D1%8E%D0%B2%D0%B0%D0%BD%D0%BD%D1%8F" TargetMode="External"/><Relationship Id="rId1607" Type="http://schemas.openxmlformats.org/officeDocument/2006/relationships/hyperlink" Target="http://onlinecorrector.com.ua/%D0%B4%D0%B5%D1%8F%D0%BA%D0%B8%D0%B9-%D0%BF%D0%BE%D0%BE%D0%B4%D0%B8%D0%BD%D0%BE%D0%BA%D0%B8%D0%B9-%D0%B2%D1%96%D0%B4%D0%BE%D0%BA%D1%80%D0%B5%D0%BC%D0%BB%D0%B5%D0%BD%D0%B8%D0%B9" TargetMode="External"/><Relationship Id="rId1814" Type="http://schemas.openxmlformats.org/officeDocument/2006/relationships/hyperlink" Target="http://onlinecorrector.com.ua/%D1%97%D1%85-%D1%96-%D1%97%D1%85%D0%BD%D1%96%D0%B9" TargetMode="External"/><Relationship Id="rId3267" Type="http://schemas.openxmlformats.org/officeDocument/2006/relationships/hyperlink" Target="http://onlinecorrector.com.ua/%D0%BC%D0%B0%D1%82%D0%B8-%D0%BC%D1%83%D1%81%D0%B8%D1%82%D0%B8-%D0%B2%D0%B8%D0%BD%D0%B5%D0%BD" TargetMode="External"/><Relationship Id="rId188" Type="http://schemas.openxmlformats.org/officeDocument/2006/relationships/hyperlink" Target="http://onlinecorrector.com.ua/%D0%BF%D0%BE" TargetMode="External"/><Relationship Id="rId395" Type="http://schemas.openxmlformats.org/officeDocument/2006/relationships/hyperlink" Target="http://onlinecorrector.com.ua/%D1%96%D1%81%D0%BD%D1%83%D0%B2%D0%B0%D1%82%D0%B8-%D0%B1%D1%83%D1%82%D0%B8" TargetMode="External"/><Relationship Id="rId2076" Type="http://schemas.openxmlformats.org/officeDocument/2006/relationships/hyperlink" Target="http://onlinecorrector.com.ua/%D1%83%D0%BF%D1%80%D0%BE%D0%B4%D0%BE%D0%B2%D0%B6" TargetMode="External"/><Relationship Id="rId2283" Type="http://schemas.openxmlformats.org/officeDocument/2006/relationships/hyperlink" Target="http://onlinecorrector.com.ua/%D0%BE%D1%86%D1%96%D0%BD%D1%8E%D0%B2%D0%B0%D0%BD%D0%BD%D1%8F" TargetMode="External"/><Relationship Id="rId2490" Type="http://schemas.openxmlformats.org/officeDocument/2006/relationships/hyperlink" Target="http://onlinecorrector.com.ua/%D0%B7%D1%83%D0%BC%D0%BE%D0%B2%D0%B8%D1%82%D0%B8-%D0%B7%D1%83%D0%BC%D0%BE%D0%B2%D0%BB%D0%B5%D0%BD%D0%BE" TargetMode="External"/><Relationship Id="rId2588" Type="http://schemas.openxmlformats.org/officeDocument/2006/relationships/hyperlink" Target="http://onlinecorrector.com.ua/%D1%80%D1%96%D0%B7%D0%BD%D0%BE%D0%B2%D0%B8%D0%B4-%D0%BA%D1%80%D0%B0%D1%94%D0%B2%D0%B8%D0%B4-%D0%BF%D0%BE%D1%81%D0%B2%D1%96%D0%B4%D0%BA%D0%B0-%D0%BE%D0%B1%D1%80%D0%B0%D0%B7-%D0%BF%D0%BB%D0%B0%D0%BD%D0%B8" TargetMode="External"/><Relationship Id="rId3127" Type="http://schemas.openxmlformats.org/officeDocument/2006/relationships/hyperlink" Target="http://onlinecorrector.com.ua/%D0%BF%D0%BE-%D0%B4%D0%BE%D0%BF%D0%BE%D0%BC%D0%BE%D0%B3%D1%83" TargetMode="External"/><Relationship Id="rId3334" Type="http://schemas.openxmlformats.org/officeDocument/2006/relationships/hyperlink" Target="http://onlinecorrector.com.ua/%D1%87%D0%B8%D0%BD%D0%BD%D0%B8%D0%BA" TargetMode="External"/><Relationship Id="rId255" Type="http://schemas.openxmlformats.org/officeDocument/2006/relationships/hyperlink" Target="http://onlinecorrector.com.ua/%D0%BD%D0%B0%D0%BF%D1%80%D1%8F%D0%BC" TargetMode="External"/><Relationship Id="rId462" Type="http://schemas.openxmlformats.org/officeDocument/2006/relationships/hyperlink" Target="http://onlinecorrector.com.ua/%D0%BA%D0%BE%D0%BC%D0%B0-%D0%B4%D0%BB%D1%8F-%D0%B2%D0%B8%D0%B4%D1%96%D0%BB%D0%B5%D0%BD%D0%BD%D1%8F-%D0%B7%D0%B2%D0%BE%D1%80%D0%BE%D1%82%D1%96%D0%B2" TargetMode="External"/><Relationship Id="rId1092" Type="http://schemas.openxmlformats.org/officeDocument/2006/relationships/hyperlink" Target="http://onlinecorrector.com.ua/%D1%83%D0%BF%D1%80%D0%BE%D0%B4%D0%BE%D0%B2%D0%B6" TargetMode="External"/><Relationship Id="rId1397" Type="http://schemas.openxmlformats.org/officeDocument/2006/relationships/hyperlink" Target="http://onlinecorrector.com.ua/%D0%B2%D0%B8%D0%BA%D0%BB%D0%B8%D0%BA%D0%B0%D1%82%D0%B8-%D1%96-%D1%81%D0%BF%D1%80%D0%B8%D1%87%D0%B8%D0%BD%D1%8F%D1%82%D0%B8" TargetMode="External"/><Relationship Id="rId2143" Type="http://schemas.openxmlformats.org/officeDocument/2006/relationships/hyperlink" Target="http://onlinecorrector.com.ua/%D0%BA%D0%BE%D0%BC%D0%B0-%D0%BC%D1%96%D0%B6-%D1%87%D0%B0%D1%81%D1%82%D0%B8%D0%BD%D0%B0%D0%BC%D0%B8-%D1%81%D0%BA%D0%BB%D0%B0%D0%B4%D0%BD%D0%BE%D0%B3%D0%BE-%D1%80%D0%B5%D1%87%D0%B5%D0%BD%D0%BD%D1%8F" TargetMode="External"/><Relationship Id="rId2350" Type="http://schemas.openxmlformats.org/officeDocument/2006/relationships/hyperlink" Target="http://onlinecorrector.com.ua/%D1%89%D0%BE%D0%BF%D1%80%D0%B0%D0%B2%D0%B4%D0%B0" TargetMode="External"/><Relationship Id="rId2795" Type="http://schemas.openxmlformats.org/officeDocument/2006/relationships/hyperlink" Target="http://onlinecorrector.com.ua/%D0%B1%D1%96%D0%BB%D1%8F-%D0%BA%D1%80%D0%B0%D0%B9-%D0%B7%D0%B0-%D0%BF%D1%96%D0%B4-%D1%87%D0%B0%D1%81-%D1%83-%D1%80%D0%B0%D0%B7%D1%96" TargetMode="External"/><Relationship Id="rId115" Type="http://schemas.openxmlformats.org/officeDocument/2006/relationships/hyperlink" Target="http://onlinecorrector.com.ua/%D0%BF%D0%BE-%D0%B8%D1%85-%D0%B0%D1%85-%D1%8F%D1%85" TargetMode="External"/><Relationship Id="rId322" Type="http://schemas.openxmlformats.org/officeDocument/2006/relationships/hyperlink" Target="http://onlinecorrector.com.ua/%D1%87%D0%B8%D0%BD%D0%BD%D0%B8%D0%BA" TargetMode="External"/><Relationship Id="rId767" Type="http://schemas.openxmlformats.org/officeDocument/2006/relationships/hyperlink" Target="http://onlinecorrector.com.ua/%D0%B7%D0%B0%D0%BF%D0%B5%D1%80%D0%B5%D1%87%D0%BD%D0%B8%D0%B9-%D0%B2%D1%96%D0%B4_%D1%94%D0%BC%D0%BD%D0%B8%D0%B9" TargetMode="External"/><Relationship Id="rId974" Type="http://schemas.openxmlformats.org/officeDocument/2006/relationships/hyperlink" Target="http://onlinecorrector.com.ua/%D0%B1%D1%96%D0%BB%D1%8C%D1%88-%D0%BD%D1%96%D0%B6-%D0%BF%D0%BE%D0%BD%D0%B0%D0%B4" TargetMode="External"/><Relationship Id="rId2003" Type="http://schemas.openxmlformats.org/officeDocument/2006/relationships/hyperlink" Target="http://onlinecorrector.com.ua/%D0%BF%D0%BE" TargetMode="External"/><Relationship Id="rId2210" Type="http://schemas.openxmlformats.org/officeDocument/2006/relationships/hyperlink" Target="http://onlinecorrector.com.ua/%D0%BA%D0%BE%D0%BC%D0%B0-%D0%BC%D1%96%D0%B6-%D1%87%D0%B0%D1%81%D1%82%D0%B8%D0%BD%D0%B0%D0%BC%D0%B8-%D1%81%D0%BA%D0%BB%D0%B0%D0%B4%D0%BD%D0%BE%D0%B3%D0%BE-%D1%80%D0%B5%D1%87%D0%B5%D0%BD%D0%BD%D1%8F" TargetMode="External"/><Relationship Id="rId2448" Type="http://schemas.openxmlformats.org/officeDocument/2006/relationships/hyperlink" Target="http://onlinecorrector.com.ua/%D1%89%D0%BE%D0%B4%D0%BE-%D0%BF%D1%80%D0%BE-%D0%BF%D0%BE%D1%80%D1%96%D0%B2%D0%BD%D1%8F%D0%BD%D0%BE" TargetMode="External"/><Relationship Id="rId2655" Type="http://schemas.openxmlformats.org/officeDocument/2006/relationships/hyperlink" Target="http://onlinecorrector.com.ua/%D0%B7%D0%B0%D0%BA%D1%96%D0%BD%D1%87%D0%B5%D0%BD%D0%BD%D1%8F-%D0%BE%D0%B9-%D0%B8%D0%B9" TargetMode="External"/><Relationship Id="rId2862" Type="http://schemas.openxmlformats.org/officeDocument/2006/relationships/hyperlink" Target="http://onlinecorrector.com.ua/%D1%97%D1%85-%D1%96-%D1%97%D1%85%D0%BD%D1%96%D0%B9" TargetMode="External"/><Relationship Id="rId627" Type="http://schemas.openxmlformats.org/officeDocument/2006/relationships/hyperlink" Target="http://onlinecorrector.com.ua/%D0%BC%D0%B0%D1%82%D0%B8-%D0%BC%D1%83%D1%81%D0%B8%D1%82%D0%B8-%D0%B2%D0%B8%D0%BD%D0%B5%D0%BD" TargetMode="External"/><Relationship Id="rId834" Type="http://schemas.openxmlformats.org/officeDocument/2006/relationships/hyperlink" Target="http://onlinecorrector.com.ua/%D1%82%D1%80%D0%B0%D0%BF%D0%BB%D1%8F%D1%82%D0%B8%D1%81%D1%8F" TargetMode="External"/><Relationship Id="rId1257" Type="http://schemas.openxmlformats.org/officeDocument/2006/relationships/hyperlink" Target="http://onlinecorrector.com.ua/%D0%B1%D1%96%D0%BB%D1%8F-%D0%BA%D1%80%D0%B0%D0%B9-%D0%B7%D0%B0-%D0%BF%D1%96%D0%B4-%D1%87%D0%B0%D1%81-%D1%83-%D1%80%D0%B0%D0%B7%D1%96" TargetMode="External"/><Relationship Id="rId1464" Type="http://schemas.openxmlformats.org/officeDocument/2006/relationships/hyperlink" Target="http://onlinecorrector.com.ua/%D0%BE%D1%81%D1%96%D0%B4%D0%BE%D0%BA" TargetMode="External"/><Relationship Id="rId1671" Type="http://schemas.openxmlformats.org/officeDocument/2006/relationships/hyperlink" Target="http://onlinecorrector.com.ua/%D1%81%D1%82%D0%B0%D0%BB%D1%96-%D0%BF%D0%BE%D1%87%D0%B0%D0%BB%D0%B8" TargetMode="External"/><Relationship Id="rId2308" Type="http://schemas.openxmlformats.org/officeDocument/2006/relationships/hyperlink" Target="http://onlinecorrector.com.ua/%D0%B1%D1%96%D0%BB%D1%8F-%D0%BA%D1%80%D0%B0%D0%B9-%D0%B7%D0%B0-%D0%BF%D1%96%D0%B4-%D1%87%D0%B0%D1%81-%D1%83-%D1%80%D0%B0%D0%B7%D1%96" TargetMode="External"/><Relationship Id="rId2515" Type="http://schemas.openxmlformats.org/officeDocument/2006/relationships/hyperlink" Target="http://onlinecorrector.com.ua/%D0%BA%D0%BE%D0%BC%D0%B0-%D0%BF%D0%B5%D1%80%D0%B5%D0%B4-%D0%BF%D0%BE%D1%80%D1%96%D0%B2%D0%BD%D1%8F%D0%BB%D1%8C%D0%BD%D0%B8%D0%BC-%D0%B7%D0%B2%D0%BE%D1%80%D0%BE%D1%82%D0%BE%D0%BC" TargetMode="External"/><Relationship Id="rId2722" Type="http://schemas.openxmlformats.org/officeDocument/2006/relationships/hyperlink" Target="http://onlinecorrector.com.ua/%D0%B1%D1%96%D0%BB%D1%8F-%D0%BA%D1%80%D0%B0%D0%B9-%D0%B7%D0%B0-%D0%BF%D1%96%D0%B4-%D1%87%D0%B0%D1%81-%D1%83-%D1%80%D0%B0%D0%B7%D1%96" TargetMode="External"/><Relationship Id="rId901" Type="http://schemas.openxmlformats.org/officeDocument/2006/relationships/hyperlink" Target="http://onlinecorrector.com.ua/%D0%B7%D0%B4%D0%BE%D0%B1%D1%83%D0%B2%D0%B0%D1%82%D0%B8-%D0%B4%D1%96%D1%81%D1%82%D0%B0%D0%B2%D0%B0%D1%82%D0%B8-%D0%BD%D0%B0%D0%B1%D1%83%D0%B2%D0%B0%D1%82%D0%B8" TargetMode="External"/><Relationship Id="rId1117" Type="http://schemas.openxmlformats.org/officeDocument/2006/relationships/hyperlink" Target="http://onlinecorrector.com.ua/%D0%B7-%D1%96%D0%B7-%D0%B7%D1%96" TargetMode="External"/><Relationship Id="rId1324" Type="http://schemas.openxmlformats.org/officeDocument/2006/relationships/hyperlink" Target="http://onlinecorrector.com.ua/%D1%87%D0%B5%D1%80%D0%B5%D0%B7-%D0%B7%D0%B0-%D0%B4%D0%BE%D0%BF%D0%BE%D0%BC%D0%BE%D0%B3%D0%BE%D1%8E-%D1%83-%D1%82%D0%B0%D0%BA%D0%B8%D0%B9-%D1%81%D0%BF%D0%BE%D1%81%D1%96%D0%B1" TargetMode="External"/><Relationship Id="rId1531" Type="http://schemas.openxmlformats.org/officeDocument/2006/relationships/hyperlink" Target="http://onlinecorrector.com.ua/%D1%80%D1%96%D0%B7%D0%BD%D0%BE%D0%B2%D0%B8%D0%B4-%D0%BA%D1%80%D0%B0%D1%94%D0%B2%D0%B8%D0%B4-%D0%BF%D0%BE%D1%81%D0%B2%D1%96%D0%B4%D0%BA%D0%B0-%D0%BE%D0%B1%D1%80%D0%B0%D0%B7-%D0%BF%D0%BB%D0%B0%D0%BD%D0%B8" TargetMode="External"/><Relationship Id="rId1769" Type="http://schemas.openxmlformats.org/officeDocument/2006/relationships/hyperlink" Target="http://onlinecorrector.com.ua/%D1%97%D1%85-%D1%96-%D1%97%D1%85%D0%BD%D1%96%D0%B9" TargetMode="External"/><Relationship Id="rId1976" Type="http://schemas.openxmlformats.org/officeDocument/2006/relationships/hyperlink" Target="http://onlinecorrector.com.ua/%D1%87%D0%B8%D0%BD%D0%BD%D0%B8%D0%BA" TargetMode="External"/><Relationship Id="rId3191" Type="http://schemas.openxmlformats.org/officeDocument/2006/relationships/hyperlink" Target="http://onlinecorrector.com.ua/%D1%82%D1%80%D0%B0%D0%BF%D0%BB%D1%8F%D1%82%D0%B8%D1%81%D1%8F" TargetMode="External"/><Relationship Id="rId30" Type="http://schemas.openxmlformats.org/officeDocument/2006/relationships/hyperlink" Target="http://onlinecorrector.com.ua/%D0%BA%D0%BE%D0%BC%D0%B0-%D0%BC%D1%96%D0%B6-%D1%87%D0%B0%D1%81%D1%82%D0%B8%D0%BD%D0%B0%D0%BC%D0%B8-%D1%81%D0%BA%D0%BB%D0%B0%D0%B4%D0%BD%D0%BE%D0%B3%D0%BE-%D1%80%D0%B5%D1%87%D0%B5%D0%BD%D0%BD%D1%8F" TargetMode="External"/><Relationship Id="rId1629" Type="http://schemas.openxmlformats.org/officeDocument/2006/relationships/hyperlink" Target="http://onlinecorrector.com.ua/%D1%87%D0%B8%D0%BD%D0%BD%D0%B8%D0%BA" TargetMode="External"/><Relationship Id="rId1836" Type="http://schemas.openxmlformats.org/officeDocument/2006/relationships/hyperlink" Target="http://onlinecorrector.com.ua/%D0%B2%D0%B8%D0%B4%D1%96%D0%BB%D0%B5%D0%BD%D0%BD%D1%8F-%D0%BA%D0%BE%D0%BC%D0%B0%D0%BC%D0%B8-%D0%B2%D1%81%D1%82%D0%B0%D0%B2%D0%BD%D0%B8%D1%85-%D1%81%D0%BB%D1%96%D0%B2" TargetMode="External"/><Relationship Id="rId3289" Type="http://schemas.openxmlformats.org/officeDocument/2006/relationships/hyperlink" Target="http://onlinecorrector.com.ua/%D1%80%D1%96%D0%B7%D0%BD%D0%BE%D0%B2%D0%B8%D0%B4-%D0%BA%D1%80%D0%B0%D1%94%D0%B2%D0%B8%D0%B4-%D0%BF%D0%BE%D1%81%D0%B2%D1%96%D0%B4%D0%BA%D0%B0-%D0%BE%D0%B1%D1%80%D0%B0%D0%B7-%D0%BF%D0%BB%D0%B0%D0%BD%D0%B8" TargetMode="External"/><Relationship Id="rId1903" Type="http://schemas.openxmlformats.org/officeDocument/2006/relationships/hyperlink" Target="http://onlinecorrector.com.ua/%D0%BF%D1%96%D0%B4%D1%82%D1%80%D0%B8%D0%BC%D0%B0%D0%BD%D0%BD%D1%8F" TargetMode="External"/><Relationship Id="rId2098" Type="http://schemas.openxmlformats.org/officeDocument/2006/relationships/image" Target="media/image25.jpeg"/><Relationship Id="rId3051" Type="http://schemas.openxmlformats.org/officeDocument/2006/relationships/hyperlink" Target="http://onlinecorrector.com.ua/%D0%B1%D1%96%D0%BB%D1%8F-%D0%BA%D1%80%D0%B0%D0%B9-%D0%B7%D0%B0-%D0%BF%D1%96%D0%B4-%D1%87%D0%B0%D1%81-%D1%83-%D1%80%D0%B0%D0%B7%D1%96" TargetMode="External"/><Relationship Id="rId3149" Type="http://schemas.openxmlformats.org/officeDocument/2006/relationships/hyperlink" Target="http://onlinecorrector.com.ua/%D0%B4%D0%B0%D0%B2%D0%B0%D1%82%D0%B8-%D0%B7%D0%BC%D0%BE%D0%B3%D1%83-%D0%BD%D0%B0%D0%B3%D0%BE%D0%B4%D1%83" TargetMode="External"/><Relationship Id="rId3356" Type="http://schemas.openxmlformats.org/officeDocument/2006/relationships/hyperlink" Target="http://onlinecorrector.com.ua/%D0%BA%D0%BE%D0%BC%D0%B0-%D0%BC%D1%96%D0%B6-%D1%87%D0%B0%D1%81%D1%82%D0%B8%D0%BD%D0%B0%D0%BC%D0%B8-%D1%81%D0%BA%D0%BB%D0%B0%D0%B4%D0%BD%D0%BE%D0%B3%D0%BE-%D1%80%D0%B5%D1%87%D0%B5%D0%BD%D0%BD%D1%8F" TargetMode="External"/><Relationship Id="rId277" Type="http://schemas.openxmlformats.org/officeDocument/2006/relationships/hyperlink" Target="http://onlinecorrector.com.ua/%D0%B7%D0%B0%D0%B7%D0%BD%D0%B0%D1%87%D0%B0%D1%82%D0%B8-%D0%B2%D0%BA%D0%B0%D0%B7%D1%83%D0%B2%D0%B0%D1%82%D0%B8-%D1%81%D0%B2%D1%8F%D1%82%D0%BA%D1%83%D0%B2%D0%B0%D1%82%D0%B8" TargetMode="External"/><Relationship Id="rId484" Type="http://schemas.openxmlformats.org/officeDocument/2006/relationships/hyperlink" Target="http://onlinecorrector.com.ua/%D0%B2%D0%B8%D0%BA%D0%BB%D0%B8%D0%BA%D0%B0%D1%82%D0%B8-%D1%96-%D1%81%D0%BF%D1%80%D0%B8%D1%87%D0%B8%D0%BD%D1%8F%D1%82%D0%B8" TargetMode="External"/><Relationship Id="rId2165" Type="http://schemas.openxmlformats.org/officeDocument/2006/relationships/hyperlink" Target="http://onlinecorrector.com.ua/%D0%B1%D1%96%D0%BB%D1%8F-%D0%BA%D1%80%D0%B0%D0%B9-%D0%B7%D0%B0-%D0%BF%D1%96%D0%B4-%D1%87%D0%B0%D1%81-%D1%83-%D1%80%D0%B0%D0%B7%D1%96" TargetMode="External"/><Relationship Id="rId3009" Type="http://schemas.openxmlformats.org/officeDocument/2006/relationships/hyperlink" Target="http://onlinecorrector.com.ua/%D0%BA%D0%BE%D0%BC%D0%B0-%D0%BC%D1%96%D0%B6-%D1%87%D0%B0%D1%81%D1%82%D0%B8%D0%BD%D0%B0%D0%BC%D0%B8-%D1%81%D0%BA%D0%BB%D0%B0%D0%B4%D0%BD%D0%BE%D0%B3%D0%BE-%D1%80%D0%B5%D1%87%D0%B5%D0%BD%D0%BD%D1%8F" TargetMode="External"/><Relationship Id="rId3216" Type="http://schemas.openxmlformats.org/officeDocument/2006/relationships/hyperlink" Target="http://onlinecorrector.com.ua/%D0%B1%D1%96%D0%BB%D1%8C%D1%88-%D0%BD%D1%96%D0%B6-%D0%BF%D0%BE%D0%BD%D0%B0%D0%B4" TargetMode="External"/><Relationship Id="rId137" Type="http://schemas.openxmlformats.org/officeDocument/2006/relationships/hyperlink" Target="http://onlinecorrector.com.ua/%D0%BA%D0%BE%D0%BC%D0%B0-%D0%BF%D0%B5%D1%80%D0%B5%D0%B4-%D0%BF%D0%BE%D1%80%D1%96%D0%B2%D0%BD%D1%8F%D0%BB%D1%8C%D0%BD%D0%B8%D0%BC-%D0%B7%D0%B2%D0%BE%D1%80%D0%BE%D1%82%D0%BE%D0%BC" TargetMode="External"/><Relationship Id="rId344" Type="http://schemas.openxmlformats.org/officeDocument/2006/relationships/hyperlink" Target="http://onlinecorrector.com.ua/%D0%B1%D0%B5%D1%80%D0%B5%D0%B3%D0%B8-%D0%BA%D1%80%D0%B8%D1%81%D0%B8" TargetMode="External"/><Relationship Id="rId691" Type="http://schemas.openxmlformats.org/officeDocument/2006/relationships/hyperlink" Target="http://onlinecorrector.com.ua/%D1%87%D0%B8%D0%BD%D0%BD%D0%B8%D0%BA" TargetMode="External"/><Relationship Id="rId789" Type="http://schemas.openxmlformats.org/officeDocument/2006/relationships/hyperlink" Target="http://onlinecorrector.com.ua/%D0%BE%D1%86%D1%96%D0%BD%D1%8E%D0%B2%D0%B0%D0%BD%D0%BD%D1%8F" TargetMode="External"/><Relationship Id="rId996" Type="http://schemas.openxmlformats.org/officeDocument/2006/relationships/hyperlink" Target="http://onlinecorrector.com.ua/%D0%BF%D1%80%D0%B8%D0%B1%D0%BB%D0%B8%D0%B7%D0%BD%D0%BE-%D0%BC%D0%B0%D0%B9%D0%B6%D0%B5-%D0%BE%D1%80%D1%96%D1%94%D0%BD%D1%82%D0%BE%D0%B2%D0%BD%D0%BE" TargetMode="External"/><Relationship Id="rId2025" Type="http://schemas.openxmlformats.org/officeDocument/2006/relationships/hyperlink" Target="http://onlinecorrector.com.ua/%D0%BA%D0%BE%D0%BC%D0%B0-%D0%BC%D1%96%D0%B6-%D1%87%D0%B0%D1%81%D1%82%D0%B8%D0%BD%D0%B0%D0%BC%D0%B8-%D1%81%D0%BA%D0%BB%D0%B0%D0%B4%D0%BD%D0%BE%D0%B3%D0%BE-%D1%80%D0%B5%D1%87%D0%B5%D0%BD%D0%BD%D1%8F" TargetMode="External"/><Relationship Id="rId2372" Type="http://schemas.openxmlformats.org/officeDocument/2006/relationships/hyperlink" Target="http://onlinecorrector.com.ua/%D0%B7%D0%B0%D0%B7%D0%BD%D0%B0%D1%87%D0%B0%D1%82%D0%B8-%D0%B2%D0%BA%D0%B0%D0%B7%D1%83%D0%B2%D0%B0%D1%82%D0%B8-%D1%81%D0%B2%D1%8F%D1%82%D0%BA%D1%83%D0%B2%D0%B0%D1%82%D0%B8" TargetMode="External"/><Relationship Id="rId2677" Type="http://schemas.openxmlformats.org/officeDocument/2006/relationships/hyperlink" Target="http://onlinecorrector.com.ua/%D0%B2%D0%B8%D0%B4%D1%96%D0%BB%D0%B5%D0%BD%D0%BD%D1%8F-%D0%BA%D0%BE%D0%BC%D0%B0%D0%BC%D0%B8-%D0%B2%D1%81%D1%82%D0%B0%D0%B2%D0%BD%D0%B8%D1%85-%D1%81%D0%BB%D1%96%D0%B2" TargetMode="External"/><Relationship Id="rId2884" Type="http://schemas.openxmlformats.org/officeDocument/2006/relationships/hyperlink" Target="http://onlinecorrector.com.ua/%D0%BA%D0%BE%D0%BC%D0%B0-%D0%BC%D1%96%D0%B6-%D1%87%D0%B0%D1%81%D1%82%D0%B8%D0%BD%D0%B0%D0%BC%D0%B8-%D1%81%D0%BA%D0%BB%D0%B0%D0%B4%D0%BD%D0%BE%D0%B3%D0%BE-%D1%80%D0%B5%D1%87%D0%B5%D0%BD%D0%BD%D1%8F" TargetMode="External"/><Relationship Id="rId551" Type="http://schemas.openxmlformats.org/officeDocument/2006/relationships/hyperlink" Target="http://onlinecorrector.com.ua/%D1%86%D0%B5%D0%B9-%D0%B7%D0%B0%D0%B4%D0%B0%D0%BD%D0%B8%D0%B9-%D0%BF%D1%80%D0%BE%D0%BF%D0%BE%D0%BD%D0%BE%D0%B2%D0%B0%D0%BD%D0%B8%D0%B9" TargetMode="External"/><Relationship Id="rId649" Type="http://schemas.openxmlformats.org/officeDocument/2006/relationships/hyperlink" Target="http://onlinecorrector.com.ua/%D0%B7%D0%B0%D0%B7%D0%B2%D0%B8%D1%87%D0%B0%D0%B9" TargetMode="External"/><Relationship Id="rId856" Type="http://schemas.openxmlformats.org/officeDocument/2006/relationships/hyperlink" Target="http://onlinecorrector.com.ua/%D1%80%D1%96%D0%B4%D0%BA%D1%96%D1%81%D0%BD%D0%B8%D0%B9-%D0%BD%D0%B5%D1%87%D0%B8%D1%81%D0%BB%D0%B5%D0%BD%D0%BD%D0%B8%D0%B9" TargetMode="External"/><Relationship Id="rId1181" Type="http://schemas.openxmlformats.org/officeDocument/2006/relationships/hyperlink" Target="http://onlinecorrector.com.ua/%D0%BF%D1%80%D0%B8%D0%B1%D0%BB%D0%B8%D0%B7%D0%BD%D0%BE-%D0%BC%D0%B0%D0%B9%D0%B6%D0%B5-%D0%BE%D1%80%D1%96%D1%94%D0%BD%D1%82%D0%BE%D0%B2%D0%BD%D0%BE" TargetMode="External"/><Relationship Id="rId1279" Type="http://schemas.openxmlformats.org/officeDocument/2006/relationships/hyperlink" Target="http://onlinecorrector.com.ua/%D0%BF%D0%BE" TargetMode="External"/><Relationship Id="rId1486" Type="http://schemas.openxmlformats.org/officeDocument/2006/relationships/hyperlink" Target="http://onlinecorrector.com.ua/%D0%B1%D1%96%D0%BB%D1%8F-%D0%BA%D1%80%D0%B0%D0%B9-%D0%B7%D0%B0-%D0%BF%D1%96%D0%B4-%D1%87%D0%B0%D1%81-%D1%83-%D1%80%D0%B0%D0%B7%D1%96" TargetMode="External"/><Relationship Id="rId2232" Type="http://schemas.openxmlformats.org/officeDocument/2006/relationships/hyperlink" Target="http://onlinecorrector.com.ua/%D0%B4%D0%B0%D0%B2%D0%B0%D1%82%D0%B8-%D0%B7%D0%BC%D0%BE%D0%B3%D1%83-%D0%BD%D0%B0%D0%B3%D0%BE%D0%B4%D1%83" TargetMode="External"/><Relationship Id="rId2537" Type="http://schemas.openxmlformats.org/officeDocument/2006/relationships/hyperlink" Target="http://onlinecorrector.com.ua/%D0%B2%D0%B8%D0%BA%D0%BB%D0%B8%D0%BA%D0%B0%D1%82%D0%B8-%D1%96-%D1%81%D0%BF%D1%80%D0%B8%D1%87%D0%B8%D0%BD%D1%8F%D1%82%D0%B8" TargetMode="External"/><Relationship Id="rId204" Type="http://schemas.openxmlformats.org/officeDocument/2006/relationships/hyperlink" Target="http://onlinecorrector.com.ua/%D0%B7%D0%B0%D0%B7%D0%BD%D0%B0%D1%87%D0%B0%D1%82%D0%B8-%D1%81%D0%B2%D1%8F%D1%82%D0%BA%D1%83%D0%B2%D0%B0%D1%82%D0%B8" TargetMode="External"/><Relationship Id="rId411" Type="http://schemas.openxmlformats.org/officeDocument/2006/relationships/hyperlink" Target="http://onlinecorrector.com.ua/%D1%96%D1%81%D0%BD%D1%83%D0%B2%D0%B0%D1%82%D0%B8-%D0%B1%D1%83%D1%82%D0%B8" TargetMode="External"/><Relationship Id="rId509" Type="http://schemas.openxmlformats.org/officeDocument/2006/relationships/hyperlink" Target="http://onlinecorrector.com.ua/%D1%97%D1%85-%D1%96-%D1%97%D1%85%D0%BD%D1%96%D0%B9" TargetMode="External"/><Relationship Id="rId1041" Type="http://schemas.openxmlformats.org/officeDocument/2006/relationships/hyperlink" Target="http://onlinecorrector.com.ua/%D0%BA%D0%BE%D0%BC%D0%B0-%D0%B4%D0%BB%D1%8F-%D0%B2%D0%B8%D0%B4%D1%96%D0%BB%D0%B5%D0%BD%D0%BD%D1%8F-%D0%B7%D0%B2%D0%BE%D1%80%D0%BE%D1%82%D1%96%D0%B2" TargetMode="External"/><Relationship Id="rId1139" Type="http://schemas.openxmlformats.org/officeDocument/2006/relationships/hyperlink" Target="http://onlinecorrector.com.ua/%D0%BE%D1%86%D1%96%D0%BD%D1%8E%D0%B2%D0%B0%D0%BD%D0%BD%D1%8F" TargetMode="External"/><Relationship Id="rId1346" Type="http://schemas.openxmlformats.org/officeDocument/2006/relationships/hyperlink" Target="http://onlinecorrector.com.ua/%D0%B4%D0%B0%D0%B2%D0%B0%D1%82%D0%B8-%D0%B7%D0%BC%D0%BE%D0%B3%D1%83-%D0%BD%D0%B0%D0%B3%D0%BE%D0%B4%D1%83" TargetMode="External"/><Relationship Id="rId1693" Type="http://schemas.openxmlformats.org/officeDocument/2006/relationships/hyperlink" Target="http://onlinecorrector.com.ua/%D0%BA%D0%BE%D0%BC%D0%B0-%D0%BF%D0%B5%D1%80%D0%B5%D0%B4-%D0%BF%D0%BE%D1%80%D1%96%D0%B2%D0%BD%D1%8F%D0%BB%D1%8C%D0%BD%D0%B8%D0%BC-%D0%B7%D0%B2%D0%BE%D1%80%D0%BE%D1%82%D0%BE%D0%BC" TargetMode="External"/><Relationship Id="rId1998" Type="http://schemas.openxmlformats.org/officeDocument/2006/relationships/hyperlink" Target="http://onlinecorrector.com.ua/%D1%81%D1%82%D0%B2%D0%B5%D1%80%D0%B4%D0%BD%D0%B8%D0%B9-%D0%B4%D0%BE%D0%B4%D0%B0%D1%82%D0%BD%D0%B8%D0%B9" TargetMode="External"/><Relationship Id="rId2744" Type="http://schemas.openxmlformats.org/officeDocument/2006/relationships/hyperlink" Target="http://onlinecorrector.com.ua/%D0%B4%D0%B5%D1%8F%D0%BA%D0%B8%D0%B9-%D0%BF%D0%BE%D0%BE%D0%B4%D0%B8%D0%BD%D0%BE%D0%BA%D0%B8%D0%B9-%D0%B2%D1%96%D0%B4%D0%BE%D0%BA%D1%80%D0%B5%D0%BC%D0%BB%D0%B5%D0%BD%D0%B8%D0%B9" TargetMode="External"/><Relationship Id="rId2951" Type="http://schemas.openxmlformats.org/officeDocument/2006/relationships/hyperlink" Target="http://onlinecorrector.com.ua/%D0%BF%D0%BE" TargetMode="External"/><Relationship Id="rId716" Type="http://schemas.openxmlformats.org/officeDocument/2006/relationships/hyperlink" Target="http://onlinecorrector.com.ua/%D1%83%D0%BF%D1%80%D0%BE%D0%B4%D0%BE%D0%B2%D0%B6" TargetMode="External"/><Relationship Id="rId923" Type="http://schemas.openxmlformats.org/officeDocument/2006/relationships/hyperlink" Target="http://onlinecorrector.com.ua/%D0%B2%D0%B8%D0%BA%D0%BB%D0%B8%D0%BA%D0%B0%D1%82%D0%B8-%D1%96-%D1%81%D0%BF%D1%80%D0%B8%D1%87%D0%B8%D0%BD%D1%8F%D1%82%D0%B8" TargetMode="External"/><Relationship Id="rId1553" Type="http://schemas.openxmlformats.org/officeDocument/2006/relationships/hyperlink" Target="http://onlinecorrector.com.ua/%D1%81%D0%B5%D1%80%D0%B5%D0%B4%D0%BE%D0%B2%D0%B8%D1%89%D0%B5" TargetMode="External"/><Relationship Id="rId1760" Type="http://schemas.openxmlformats.org/officeDocument/2006/relationships/hyperlink" Target="http://onlinecorrector.com.ua/%D0%B2%D0%B8%D0%BA%D0%BB%D0%B8%D0%BA%D0%B0%D1%82%D0%B8-%D1%96-%D1%81%D0%BF%D1%80%D0%B8%D1%87%D0%B8%D0%BD%D1%8F%D1%82%D0%B8" TargetMode="External"/><Relationship Id="rId1858" Type="http://schemas.openxmlformats.org/officeDocument/2006/relationships/hyperlink" Target="http://onlinecorrector.com.ua/%D0%B1%D1%96%D0%BB%D1%8F-%D0%BA%D1%80%D0%B0%D0%B9-%D0%B7%D0%B0-%D0%BF%D1%96%D0%B4-%D1%87%D0%B0%D1%81-%D1%83-%D1%80%D0%B0%D0%B7%D1%96" TargetMode="External"/><Relationship Id="rId2604" Type="http://schemas.openxmlformats.org/officeDocument/2006/relationships/hyperlink" Target="http://onlinecorrector.com.ua/%D0%B2%D0%BE%D0%B4%D0%BD%D0%BE%D1%87%D0%B0%D1%81" TargetMode="External"/><Relationship Id="rId2811" Type="http://schemas.openxmlformats.org/officeDocument/2006/relationships/hyperlink" Target="http://onlinecorrector.com.ua/%D1%81%D1%82%D0%B0%D0%B2%D0%B8%D1%82%D0%B8%D1%81%D1%8F-%D0%BD%D0%B0%D0%BB%D0%B5%D0%B6%D0%B0%D1%82%D0%B8-%D1%81%D1%82%D0%BE%D1%81%D1%83%D0%B2%D0%B0%D1%82%D0%B8%D1%81%D1%8F" TargetMode="External"/><Relationship Id="rId52" Type="http://schemas.openxmlformats.org/officeDocument/2006/relationships/hyperlink" Target="http://onlinecorrector.com.ua/%D1%81%D0%BA%D0%BB%D0%B0%D0%B4%D0%BD%D0%B8%D0%BA" TargetMode="External"/><Relationship Id="rId1206" Type="http://schemas.openxmlformats.org/officeDocument/2006/relationships/hyperlink" Target="http://onlinecorrector.com.ua/%D0%B1%D1%96%D0%BB%D1%8C%D1%88-%D0%BD%D1%96%D0%B6-%D0%BF%D0%BE%D0%BD%D0%B0%D0%B4" TargetMode="External"/><Relationship Id="rId1413" Type="http://schemas.openxmlformats.org/officeDocument/2006/relationships/hyperlink" Target="http://onlinecorrector.com.ua/%D1%87%D0%B5%D1%80%D0%B5%D0%B7-%D0%B7%D0%B0-%D0%B4%D0%BE%D0%BF%D0%BE%D0%BC%D0%BE%D0%B3%D0%BE%D1%8E-%D1%83-%D1%82%D0%B0%D0%BA%D0%B8%D0%B9-%D1%81%D0%BF%D0%BE%D1%81%D1%96%D0%B1" TargetMode="External"/><Relationship Id="rId1620" Type="http://schemas.openxmlformats.org/officeDocument/2006/relationships/hyperlink" Target="http://onlinecorrector.com.ua/%D1%96%D1%81%D0%BD%D1%83%D0%B2%D0%B0%D1%82%D0%B8-%D0%B1%D1%83%D1%82%D0%B8" TargetMode="External"/><Relationship Id="rId2909" Type="http://schemas.openxmlformats.org/officeDocument/2006/relationships/hyperlink" Target="http://onlinecorrector.com.ua/%D0%B2%D0%B8%D0%B4%D1%96%D0%BB%D0%B5%D0%BD%D0%BD%D1%8F-%D0%BA%D0%BE%D0%BC%D0%B0%D0%BC%D0%B8-%D0%B2%D1%81%D1%82%D0%B0%D0%B2%D0%BD%D0%B8%D1%85-%D1%81%D0%BB%D1%96%D0%B2" TargetMode="External"/><Relationship Id="rId3073" Type="http://schemas.openxmlformats.org/officeDocument/2006/relationships/hyperlink" Target="http://onlinecorrector.com.ua/%D0%B4%D0%B5%D1%8F%D0%BA%D0%B8%D0%B9-%D0%BF%D0%BE%D0%BE%D0%B4%D0%B8%D0%BD%D0%BE%D0%BA%D0%B8%D0%B9-%D0%B2%D1%96%D0%B4%D0%BE%D0%BA%D1%80%D0%B5%D0%BC%D0%BB%D0%B5%D0%BD%D0%B8%D0%B9" TargetMode="External"/><Relationship Id="rId3280" Type="http://schemas.openxmlformats.org/officeDocument/2006/relationships/hyperlink" Target="http://onlinecorrector.com.ua/%D0%BF%D0%BE" TargetMode="External"/><Relationship Id="rId1718" Type="http://schemas.openxmlformats.org/officeDocument/2006/relationships/hyperlink" Target="http://onlinecorrector.com.ua/%D0%B2%D0%B8%D0%B4%D1%96%D0%BB%D0%B5%D0%BD%D0%BD%D1%8F-%D0%BA%D0%BE%D0%BC%D0%B0%D0%BC%D0%B8-%D0%B2%D1%81%D1%82%D0%B0%D0%B2%D0%BD%D0%B8%D1%85-%D1%81%D0%BB%D1%96%D0%B2" TargetMode="External"/><Relationship Id="rId1925" Type="http://schemas.openxmlformats.org/officeDocument/2006/relationships/hyperlink" Target="http://onlinecorrector.com.ua/%D0%BF%D0%BE" TargetMode="External"/><Relationship Id="rId3140" Type="http://schemas.openxmlformats.org/officeDocument/2006/relationships/hyperlink" Target="http://onlinecorrector.com.ua/%D0%BF%D0%BE" TargetMode="External"/><Relationship Id="rId3378" Type="http://schemas.openxmlformats.org/officeDocument/2006/relationships/hyperlink" Target="http://onlinecorrector.com.ua/%D0%B2%D0%B8%D0%BA%D0%BB%D0%B8%D0%BA%D0%B0%D1%82%D0%B8-%D1%96-%D1%81%D0%BF%D1%80%D0%B8%D1%87%D0%B8%D0%BD%D1%8F%D1%82%D0%B8" TargetMode="External"/><Relationship Id="rId299" Type="http://schemas.openxmlformats.org/officeDocument/2006/relationships/hyperlink" Target="http://onlinecorrector.com.ua/%D1%87%D0%B8%D0%BD%D0%BD%D0%B8%D0%BA" TargetMode="External"/><Relationship Id="rId2187" Type="http://schemas.openxmlformats.org/officeDocument/2006/relationships/hyperlink" Target="http://onlinecorrector.com.ua/%D0%B4%D0%B0%D0%B2%D0%B0%D1%82%D0%B8-%D0%B7%D0%BC%D0%BE%D0%B3%D1%83-%D0%BD%D0%B0%D0%B3%D0%BE%D0%B4%D1%83" TargetMode="External"/><Relationship Id="rId2394" Type="http://schemas.openxmlformats.org/officeDocument/2006/relationships/hyperlink" Target="http://onlinecorrector.com.ua/%D0%BF%D0%BE" TargetMode="External"/><Relationship Id="rId3238" Type="http://schemas.openxmlformats.org/officeDocument/2006/relationships/hyperlink" Target="http://onlinecorrector.com.ua/%D0%B7%D0%BD%D0%B0%D1%87%D1%83%D1%89%D1%96%D1%81%D1%82%D1%8C" TargetMode="External"/><Relationship Id="rId159" Type="http://schemas.openxmlformats.org/officeDocument/2006/relationships/hyperlink" Target="http://onlinecorrector.com.ua/%D0%BF%D1%80%D0%B8%D0%B7%D0%B2%D0%B5%D1%81%D1%82%D0%B8-%D0%BD%D0%B0%D0%B2%D0%B5%D1%81%D1%82%D0%B8-%D0%BD%D0%B0%D0%B4%D0%B0%D1%82%D0%B8" TargetMode="External"/><Relationship Id="rId366" Type="http://schemas.openxmlformats.org/officeDocument/2006/relationships/hyperlink" Target="http://onlinecorrector.com.ua/%D1%87%D0%B8%D0%BD%D0%BD%D0%B8%D0%BA" TargetMode="External"/><Relationship Id="rId573" Type="http://schemas.openxmlformats.org/officeDocument/2006/relationships/hyperlink" Target="http://onlinecorrector.com.ua/%D0%BD%D0%B8%D0%B7%D0%BA%D0%B0" TargetMode="External"/><Relationship Id="rId780" Type="http://schemas.openxmlformats.org/officeDocument/2006/relationships/hyperlink" Target="http://onlinecorrector.com.ua/%D0%B4%D0%B0%D0%B2%D0%B0%D1%82%D0%B8-%D0%B7%D0%BC%D0%BE%D0%B3%D1%83-%D0%BD%D0%B0%D0%B3%D0%BE%D0%B4%D1%83" TargetMode="External"/><Relationship Id="rId2047" Type="http://schemas.openxmlformats.org/officeDocument/2006/relationships/hyperlink" Target="http://onlinecorrector.com.ua/%D1%97%D1%85-%D1%96-%D1%97%D1%85%D0%BD%D1%96%D0%B9" TargetMode="External"/><Relationship Id="rId2254" Type="http://schemas.openxmlformats.org/officeDocument/2006/relationships/hyperlink" Target="http://onlinecorrector.com.ua/%D0%B2%D0%B8%D0%B4%D1%96%D0%BB%D0%B5%D0%BD%D0%BD%D1%8F-%D0%BA%D0%BE%D0%BC%D0%B0%D0%BC%D0%B8-%D0%B2%D1%81%D1%82%D0%B0%D0%B2%D0%BD%D0%B8%D1%85-%D1%81%D0%BB%D1%96%D0%B2" TargetMode="External"/><Relationship Id="rId2461" Type="http://schemas.openxmlformats.org/officeDocument/2006/relationships/hyperlink" Target="http://onlinecorrector.com.ua/%D0%BA%D0%BE%D0%BC%D0%B0-%D0%BF%D0%B5%D1%80%D0%B5%D0%B4-%D0%BF%D0%BE%D1%80%D1%96%D0%B2%D0%BD%D1%8F%D0%BB%D1%8C%D0%BD%D0%B8%D0%BC-%D0%B7%D0%B2%D0%BE%D1%80%D0%BE%D1%82%D0%BE%D0%BC" TargetMode="External"/><Relationship Id="rId2699" Type="http://schemas.openxmlformats.org/officeDocument/2006/relationships/hyperlink" Target="http://onlinecorrector.com.ua/%D1%81%D1%82%D0%B0%D0%B2%D0%B8%D1%82%D0%B8%D1%81%D1%8F-%D0%BD%D0%B0%D0%BB%D0%B5%D0%B6%D0%B0%D1%82%D0%B8-%D1%81%D1%82%D0%BE%D1%81%D1%83%D0%B2%D0%B0%D1%82%D0%B8%D1%81%D1%8F" TargetMode="External"/><Relationship Id="rId3000" Type="http://schemas.openxmlformats.org/officeDocument/2006/relationships/hyperlink" Target="http://onlinecorrector.com.ua/%D1%80%D1%96%D0%B7%D0%BD%D0%BE%D0%B2%D0%B8%D0%B4-%D0%BA%D1%80%D0%B0%D1%94%D0%B2%D0%B8%D0%B4-%D0%BF%D0%BE%D1%81%D0%B2%D1%96%D0%B4%D0%BA%D0%B0-%D0%BE%D0%B1%D1%80%D0%B0%D0%B7-%D0%BF%D0%BB%D0%B0%D0%BD%D0%B8" TargetMode="External"/><Relationship Id="rId3305" Type="http://schemas.openxmlformats.org/officeDocument/2006/relationships/hyperlink" Target="http://onlinecorrector.com.ua/%D1%87%D0%B8%D0%BD%D0%BD%D0%B8%D0%BA" TargetMode="External"/><Relationship Id="rId226" Type="http://schemas.openxmlformats.org/officeDocument/2006/relationships/hyperlink" Target="http://onlinecorrector.com.ua/%D0%BA%D0%BE%D0%BC%D0%B0-%D0%BF%D0%B5%D1%80%D0%B5%D0%B4-%D0%BF%D0%BE%D1%80%D1%96%D0%B2%D0%BD%D1%8F%D0%BB%D1%8C%D0%BD%D0%B8%D0%BC-%D0%B7%D0%B2%D0%BE%D1%80%D0%BE%D1%82%D0%BE%D0%BC" TargetMode="External"/><Relationship Id="rId433" Type="http://schemas.openxmlformats.org/officeDocument/2006/relationships/hyperlink" Target="http://onlinecorrector.com.ua/%D1%96-%D0%B4%D0%B0%D0%BB%D1%96" TargetMode="External"/><Relationship Id="rId878" Type="http://schemas.openxmlformats.org/officeDocument/2006/relationships/hyperlink" Target="http://onlinecorrector.com.ua/%D0%BC%D0%B0%D1%82%D0%B8-%D0%BC%D1%83%D1%81%D0%B8%D1%82%D0%B8-%D0%B2%D0%B8%D0%BD%D0%B5%D0%BD" TargetMode="External"/><Relationship Id="rId1063" Type="http://schemas.openxmlformats.org/officeDocument/2006/relationships/hyperlink" Target="http://onlinecorrector.com.ua/%D0%B1%D1%96%D0%BB%D1%8F-%D0%BA%D1%80%D0%B0%D0%B9-%D0%B7%D0%B0-%D0%BF%D1%96%D0%B4-%D1%87%D0%B0%D1%81-%D1%83-%D1%80%D0%B0%D0%B7%D1%96" TargetMode="External"/><Relationship Id="rId1270" Type="http://schemas.openxmlformats.org/officeDocument/2006/relationships/hyperlink" Target="http://onlinecorrector.com.ua/%D0%B7%D0%B4%D1%96%D0%B1%D0%BD%D0%B8%D0%B9-%D1%82%D0%B0%D0%BB%D0%B0%D0%BD%D0%BE%D0%B2%D0%B8%D1%82%D0%B8%D0%B9" TargetMode="External"/><Relationship Id="rId2114" Type="http://schemas.openxmlformats.org/officeDocument/2006/relationships/hyperlink" Target="http://onlinecorrector.com.ua/%D0%B7%D0%B0%D0%BC%D1%96%D0%BD%D0%B0-%D1%81%D1%8C-%D0%BD%D0%B0-%D1%81%D1%8F" TargetMode="External"/><Relationship Id="rId2559" Type="http://schemas.openxmlformats.org/officeDocument/2006/relationships/hyperlink" Target="http://onlinecorrector.com.ua/%D1%81%D0%BF%D1%80%D0%B8%D1%87%D0%B8%D0%BD%D0%B5%D0%BD%D0%B8%D0%B9-%D1%8F%D0%BA%D1%89%D0%BE-%D0%BD%D0%B5%D0%B3%D0%B0%D1%82%D0%B8%D0%B2" TargetMode="External"/><Relationship Id="rId2766" Type="http://schemas.openxmlformats.org/officeDocument/2006/relationships/hyperlink" Target="http://onlinecorrector.com.ua/%D0%BE%D1%86%D1%96%D0%BD%D1%8E%D0%B2%D0%B0%D0%BD%D0%BD%D1%8F" TargetMode="External"/><Relationship Id="rId2973" Type="http://schemas.openxmlformats.org/officeDocument/2006/relationships/hyperlink" Target="http://onlinecorrector.com.ua/%D0%B7%D0%B0%D0%B3%D0%B0%D0%BB%D0%BE%D0%BC" TargetMode="External"/><Relationship Id="rId640" Type="http://schemas.openxmlformats.org/officeDocument/2006/relationships/hyperlink" Target="http://onlinecorrector.com.ua/%D1%87%D0%B8%D0%BD%D0%BD%D0%B8%D0%BA" TargetMode="External"/><Relationship Id="rId738" Type="http://schemas.openxmlformats.org/officeDocument/2006/relationships/hyperlink" Target="http://onlinecorrector.com.ua/%D0%B4%D0%B5%D1%8F%D0%BA%D0%B8%D0%B9-%D0%BF%D0%BE%D0%BE%D0%B4%D0%B8%D0%BD%D0%BE%D0%BA%D0%B8%D0%B9-%D0%B2%D1%96%D0%B4%D0%BE%D0%BA%D1%80%D0%B5%D0%BC%D0%BB%D0%B5%D0%BD%D0%B8%D0%B9" TargetMode="External"/><Relationship Id="rId945" Type="http://schemas.openxmlformats.org/officeDocument/2006/relationships/hyperlink" Target="http://onlinecorrector.com.ua/%D0%B2%D0%B8%D0%B4%D1%96%D0%BB%D0%B5%D0%BD%D0%BD%D1%8F-%D0%BA%D0%BE%D0%BC%D0%B0%D0%BC%D0%B8-%D0%B2%D1%81%D1%82%D0%B0%D0%B2%D0%BD%D0%B8%D1%85-%D1%81%D0%BB%D1%96%D0%B2" TargetMode="External"/><Relationship Id="rId1368" Type="http://schemas.openxmlformats.org/officeDocument/2006/relationships/hyperlink" Target="http://onlinecorrector.com.ua/%D0%BA%D0%BE%D0%BC%D0%B0-%D0%BF%D0%B5%D1%80%D0%B5%D0%B4-%D0%BF%D0%BE%D1%80%D1%96%D0%B2%D0%BD%D1%8F%D0%BB%D1%8C%D0%BD%D0%B8%D0%BC-%D0%B7%D0%B2%D0%BE%D1%80%D0%BE%D1%82%D0%BE%D0%BC" TargetMode="External"/><Relationship Id="rId1575" Type="http://schemas.openxmlformats.org/officeDocument/2006/relationships/hyperlink" Target="http://onlinecorrector.com.ua/%D0%BE%D1%86%D1%96%D0%BD%D1%8E%D0%B2%D0%B0%D0%BD%D0%BD%D1%8F" TargetMode="External"/><Relationship Id="rId1782" Type="http://schemas.openxmlformats.org/officeDocument/2006/relationships/hyperlink" Target="http://onlinecorrector.com.ua/%D1%82%D1%80%D0%B0%D0%BF%D0%BB%D1%8F%D1%82%D0%B8%D1%81%D1%8F" TargetMode="External"/><Relationship Id="rId2321" Type="http://schemas.openxmlformats.org/officeDocument/2006/relationships/hyperlink" Target="http://onlinecorrector.com.ua/%D1%80%D1%96%D0%B7%D0%BD%D0%BE%D0%B2%D0%B8%D0%B4-%D0%BA%D1%80%D0%B0%D1%94%D0%B2%D0%B8%D0%B4-%D0%BF%D0%BE%D1%81%D0%B2%D1%96%D0%B4%D0%BA%D0%B0-%D0%BE%D0%B1%D1%80%D0%B0%D0%B7-%D0%BF%D0%BB%D0%B0%D0%BD%D0%B8" TargetMode="External"/><Relationship Id="rId2419" Type="http://schemas.openxmlformats.org/officeDocument/2006/relationships/hyperlink" Target="http://onlinecorrector.com.ua/%D0%B7%D0%B0%D0%B3%D0%B0%D0%BB%D0%BE%D0%BC" TargetMode="External"/><Relationship Id="rId2626" Type="http://schemas.openxmlformats.org/officeDocument/2006/relationships/hyperlink" Target="http://onlinecorrector.com.ua/%D0%BA%D0%BE%D0%BC%D0%B0-%D0%BC%D1%96%D0%B6-%D1%87%D0%B0%D1%81%D1%82%D0%B8%D0%BD%D0%B0%D0%BC%D0%B8-%D1%81%D0%BA%D0%BB%D0%B0%D0%B4%D0%BD%D0%BE%D0%B3%D0%BE-%D1%80%D0%B5%D1%87%D0%B5%D0%BD%D0%BD%D1%8F" TargetMode="External"/><Relationship Id="rId2833" Type="http://schemas.openxmlformats.org/officeDocument/2006/relationships/hyperlink" Target="http://onlinecorrector.com.ua/%D0%BA%D0%BE%D0%BC%D0%B0-%D0%BC%D1%96%D0%B6-%D1%87%D0%B0%D1%81%D1%82%D0%B8%D0%BD%D0%B0%D0%BC%D0%B8-%D1%81%D0%BA%D0%BB%D0%B0%D0%B4%D0%BD%D0%BE%D0%B3%D0%BE-%D1%80%D0%B5%D1%87%D0%B5%D0%BD%D0%BD%D1%8F" TargetMode="External"/><Relationship Id="rId74" Type="http://schemas.openxmlformats.org/officeDocument/2006/relationships/hyperlink" Target="http://onlinecorrector.com.ua/%D1%87%D0%B8%D0%BD%D0%BD%D0%B8%D0%BA" TargetMode="External"/><Relationship Id="rId500" Type="http://schemas.openxmlformats.org/officeDocument/2006/relationships/hyperlink" Target="http://onlinecorrector.com.ua/%D0%B2%D0%B8%D0%BA%D0%BB%D0%B8%D0%BA%D0%B0%D1%82%D0%B8-%D1%96-%D1%81%D0%BF%D1%80%D0%B8%D1%87%D0%B8%D0%BD%D1%8F%D1%82%D0%B8" TargetMode="External"/><Relationship Id="rId805" Type="http://schemas.openxmlformats.org/officeDocument/2006/relationships/hyperlink" Target="http://onlinecorrector.com.ua/%D1%81%D1%84%D0%B5%D1%80%D0%B0-%D0%B3%D0%B0%D0%BB%D1%83%D0%B7%D1%8C-%D0%B7%D0%BE%D0%BD%D0%B0-%D1%86%D0%B0%D1%80%D0%B8%D0%BD%D0%B0-%D0%B4%D1%96%D0%BB%D1%8F%D0%BD%D0%BA%D0%B0" TargetMode="External"/><Relationship Id="rId1130" Type="http://schemas.openxmlformats.org/officeDocument/2006/relationships/hyperlink" Target="http://onlinecorrector.com.ua/%D0%BE%D1%86%D1%96%D0%BD%D1%8E%D0%B2%D0%B0%D0%BD%D0%BD%D1%8F" TargetMode="External"/><Relationship Id="rId1228" Type="http://schemas.openxmlformats.org/officeDocument/2006/relationships/hyperlink" Target="http://onlinecorrector.com.ua/%D0%B2%D0%B8%D0%BA%D0%BB%D0%B8%D0%BA%D0%B0%D1%82%D0%B8-%D1%96-%D1%81%D0%BF%D1%80%D0%B8%D1%87%D0%B8%D0%BD%D1%8F%D1%82%D0%B8" TargetMode="External"/><Relationship Id="rId1435" Type="http://schemas.openxmlformats.org/officeDocument/2006/relationships/hyperlink" Target="http://onlinecorrector.com.ua/%D0%BA%D0%BE%D0%BC%D0%B0-%D0%BC%D1%96%D0%B6-%D1%87%D0%B0%D1%81%D1%82%D0%B8%D0%BD%D0%B0%D0%BC%D0%B8-%D1%81%D0%BA%D0%BB%D0%B0%D0%B4%D0%BD%D0%BE%D0%B3%D0%BE-%D1%80%D0%B5%D1%87%D0%B5%D0%BD%D0%BD%D1%8F" TargetMode="External"/><Relationship Id="rId1642" Type="http://schemas.openxmlformats.org/officeDocument/2006/relationships/hyperlink" Target="http://onlinecorrector.com.ua/%D0%B2%D0%B8%D0%B4%D1%96%D0%BB%D0%B5%D0%BD%D0%BD%D1%8F-%D0%BA%D0%BE%D0%BC%D0%B0%D0%BC%D0%B8-%D0%B2%D1%81%D1%82%D0%B0%D0%B2%D0%BD%D0%B8%D1%85-%D1%81%D0%BB%D1%96%D0%B2" TargetMode="External"/><Relationship Id="rId1947" Type="http://schemas.openxmlformats.org/officeDocument/2006/relationships/image" Target="media/image21.png"/><Relationship Id="rId2900" Type="http://schemas.openxmlformats.org/officeDocument/2006/relationships/hyperlink" Target="https://uk.wikipedia.org/wiki/L." TargetMode="External"/><Relationship Id="rId3095" Type="http://schemas.openxmlformats.org/officeDocument/2006/relationships/hyperlink" Target="http://onlinecorrector.com.ua/%D0%BD%D0%B8%D0%B7%D0%BA%D0%B0" TargetMode="External"/><Relationship Id="rId1502" Type="http://schemas.openxmlformats.org/officeDocument/2006/relationships/hyperlink" Target="http://onlinecorrector.com.ua/%D0%B1%D1%96%D0%BB%D1%8F-%D0%BA%D1%80%D0%B0%D0%B9-%D0%B7%D0%B0-%D0%BF%D1%96%D0%B4-%D1%87%D0%B0%D1%81-%D1%83-%D1%80%D0%B0%D0%B7%D1%96" TargetMode="External"/><Relationship Id="rId1807" Type="http://schemas.openxmlformats.org/officeDocument/2006/relationships/hyperlink" Target="http://onlinecorrector.com.ua/%D1%80%D1%96%D0%B7%D0%BD%D0%BE%D0%B2%D0%B8%D0%B4-%D0%BA%D1%80%D0%B0%D1%94%D0%B2%D0%B8%D0%B4-%D0%BF%D0%BE%D1%81%D0%B2%D1%96%D0%B4%D0%BA%D0%B0-%D0%BE%D0%B1%D1%80%D0%B0%D0%B7-%D0%BF%D0%BB%D0%B0%D0%BD%D0%B8" TargetMode="External"/><Relationship Id="rId3162" Type="http://schemas.openxmlformats.org/officeDocument/2006/relationships/hyperlink" Target="http://onlinecorrector.com.ua/%D0%B1%D1%96%D0%BB%D1%8F-%D0%BA%D1%80%D0%B0%D0%B9-%D0%B7%D0%B0-%D0%BF%D1%96%D0%B4-%D1%87%D0%B0%D1%81-%D1%83-%D1%80%D0%B0%D0%B7%D1%96" TargetMode="External"/><Relationship Id="rId290" Type="http://schemas.openxmlformats.org/officeDocument/2006/relationships/hyperlink" Target="http://onlinecorrector.com.ua/%D1%87%D0%B8%D0%BD%D0%BD%D0%B8%D0%BA" TargetMode="External"/><Relationship Id="rId388" Type="http://schemas.openxmlformats.org/officeDocument/2006/relationships/hyperlink" Target="http://onlinecorrector.com.ua/%D1%87%D0%B5%D1%80%D0%B5%D0%B7-%D0%B7%D0%B0-%D0%B4%D0%BE%D0%BF%D0%BE%D0%BC%D0%BE%D0%B3%D0%BE%D1%8E-%D1%83-%D1%82%D0%B0%D0%BA%D0%B8%D0%B9-%D1%81%D0%BF%D0%BE%D1%81%D1%96%D0%B1" TargetMode="External"/><Relationship Id="rId2069" Type="http://schemas.openxmlformats.org/officeDocument/2006/relationships/hyperlink" Target="http://onlinecorrector.com.ua/%D1%86%D0%B5%D0%B9-%D0%B7%D0%B0%D0%B4%D0%B0%D0%BD%D0%B8%D0%B9-%D0%BF%D1%80%D0%BE%D0%BF%D0%BE%D0%BD%D0%BE%D0%B2%D0%B0%D0%BD%D0%B8%D0%B9" TargetMode="External"/><Relationship Id="rId3022" Type="http://schemas.openxmlformats.org/officeDocument/2006/relationships/hyperlink" Target="http://onlinecorrector.com.ua/%D0%BA%D0%BE%D0%BC%D0%B0-%D0%BC%D1%96%D0%B6-%D1%87%D0%B0%D1%81%D1%82%D0%B8%D0%BD%D0%B0%D0%BC%D0%B8-%D1%81%D0%BA%D0%BB%D0%B0%D0%B4%D0%BD%D0%BE%D0%B3%D0%BE-%D1%80%D0%B5%D1%87%D0%B5%D0%BD%D0%BD%D1%8F" TargetMode="External"/><Relationship Id="rId150" Type="http://schemas.openxmlformats.org/officeDocument/2006/relationships/hyperlink" Target="http://onlinecorrector.com.ua/%D0%B4%D0%B0%D0%B2%D0%B0%D1%82%D0%B8-%D0%B7%D0%BC%D0%BE%D0%B3%D1%83-%D0%BD%D0%B0%D0%B3%D0%BE%D0%B4%D1%83" TargetMode="External"/><Relationship Id="rId595" Type="http://schemas.openxmlformats.org/officeDocument/2006/relationships/hyperlink" Target="http://onlinecorrector.com.ua/%D0%B7%D0%B0%D0%B7%D0%BD%D0%B0%D1%87%D0%B0%D1%82%D0%B8-%D0%B2%D0%BA%D0%B0%D0%B7%D1%83%D0%B2%D0%B0%D1%82%D0%B8-%D1%81%D0%B2%D1%8F%D1%82%D0%BA%D1%83%D0%B2%D0%B0%D1%82%D0%B8" TargetMode="External"/><Relationship Id="rId2276" Type="http://schemas.openxmlformats.org/officeDocument/2006/relationships/hyperlink" Target="http://onlinecorrector.com.ua/%D0%BA%D0%BE%D0%BC%D0%B0-%D0%BC%D1%96%D0%B6-%D1%87%D0%B0%D1%81%D1%82%D0%B8%D0%BD%D0%B0%D0%BC%D0%B8-%D1%81%D0%BA%D0%BB%D0%B0%D0%B4%D0%BD%D0%BE%D0%B3%D0%BE-%D1%80%D0%B5%D1%87%D0%B5%D0%BD%D0%BD%D1%8F" TargetMode="External"/><Relationship Id="rId2483" Type="http://schemas.openxmlformats.org/officeDocument/2006/relationships/hyperlink" Target="http://onlinecorrector.com.ua/%D0%BC%D0%B0%D1%82%D0%B8-%D0%BC%D1%83%D1%81%D0%B8%D1%82%D0%B8-%D0%B2%D0%B8%D0%BD%D0%B5%D0%BD" TargetMode="External"/><Relationship Id="rId2690" Type="http://schemas.openxmlformats.org/officeDocument/2006/relationships/hyperlink" Target="http://onlinecorrector.com.ua/%D0%BF%D0%BE" TargetMode="External"/><Relationship Id="rId3327" Type="http://schemas.openxmlformats.org/officeDocument/2006/relationships/hyperlink" Target="http://onlinecorrector.com.ua/%D1%80%D1%96%D0%B7%D0%BD%D0%BE%D0%B2%D0%B8%D0%B4-%D0%BA%D1%80%D0%B0%D1%94%D0%B2%D0%B8%D0%B4-%D0%BF%D0%BE%D1%81%D0%B2%D1%96%D0%B4%D0%BA%D0%B0-%D0%BE%D0%B1%D1%80%D0%B0%D0%B7-%D0%BF%D0%BB%D0%B0%D0%BD%D0%B8" TargetMode="External"/><Relationship Id="rId248" Type="http://schemas.openxmlformats.org/officeDocument/2006/relationships/hyperlink" Target="http://onlinecorrector.com.ua/%D0%BE%D1%86%D1%96%D0%BD%D1%8E%D0%B2%D0%B0%D0%BD%D0%BD%D1%8F" TargetMode="External"/><Relationship Id="rId455" Type="http://schemas.openxmlformats.org/officeDocument/2006/relationships/hyperlink" Target="http://onlinecorrector.com.ua/%D0%B2%D0%BE%D0%B4%D0%BD%D0%BE%D1%87%D0%B0%D1%81" TargetMode="External"/><Relationship Id="rId662" Type="http://schemas.openxmlformats.org/officeDocument/2006/relationships/hyperlink" Target="http://onlinecorrector.com.ua/%D1%87%D0%B8%D0%BD%D0%BD%D0%B8%D0%BA" TargetMode="External"/><Relationship Id="rId1085" Type="http://schemas.openxmlformats.org/officeDocument/2006/relationships/hyperlink" Target="http://onlinecorrector.com.ua/%D0%B2%D0%B8%D0%BA%D0%BB%D0%B8%D0%BA%D0%B0%D1%82%D0%B8-%D1%96-%D1%81%D0%BF%D1%80%D0%B8%D1%87%D0%B8%D0%BD%D1%8F%D1%82%D0%B8" TargetMode="External"/><Relationship Id="rId1292" Type="http://schemas.openxmlformats.org/officeDocument/2006/relationships/hyperlink" Target="http://onlinecorrector.com.ua/%D0%BE%D0%B1%D0%BE%D1%80%D0%BE%D0%BD%D0%B5%D1%86%D1%8C-%D0%B1%D0%BE%D1%80%D0%BE%D0%BD%D0%B8%D1%82%D0%B8-%D0%BE%D0%B1%D0%BE%D1%80%D0%BE%D0%BD%D1%8F%D1%82%D0%B8" TargetMode="External"/><Relationship Id="rId2136" Type="http://schemas.openxmlformats.org/officeDocument/2006/relationships/hyperlink" Target="http://onlinecorrector.com.ua/%D1%97%D1%85-%D1%96-%D1%97%D1%85%D0%BD%D1%96%D0%B9" TargetMode="External"/><Relationship Id="rId2343" Type="http://schemas.openxmlformats.org/officeDocument/2006/relationships/hyperlink" Target="http://onlinecorrector.com.ua/%D0%BD%D0%B0%D0%BF%D1%80%D1%8F%D0%BC" TargetMode="External"/><Relationship Id="rId2550" Type="http://schemas.openxmlformats.org/officeDocument/2006/relationships/hyperlink" Target="http://onlinecorrector.com.ua/%D1%86%D0%B5%D0%B9-%D0%B7%D0%B0%D0%B4%D0%B0%D0%BD%D0%B8%D0%B9-%D0%BF%D1%80%D0%BE%D0%BF%D0%BE%D0%BD%D0%BE%D0%B2%D0%B0%D0%BD%D0%B8%D0%B9" TargetMode="External"/><Relationship Id="rId2788" Type="http://schemas.openxmlformats.org/officeDocument/2006/relationships/hyperlink" Target="http://onlinecorrector.com.ua/%D1%80%D1%96%D0%B7%D0%BD%D0%BE%D0%B2%D0%B8%D0%B4-%D0%BA%D1%80%D0%B0%D1%94%D0%B2%D0%B8%D0%B4-%D0%BF%D0%BE%D1%81%D0%B2%D1%96%D0%B4%D0%BA%D0%B0-%D0%BE%D0%B1%D1%80%D0%B0%D0%B7-%D0%BF%D0%BB%D0%B0%D0%BD%D0%B8" TargetMode="External"/><Relationship Id="rId2995" Type="http://schemas.openxmlformats.org/officeDocument/2006/relationships/hyperlink" Target="http://onlinecorrector.com.ua/%D0%B2%D0%B8%D0%B4%D1%96%D0%BB%D0%B5%D0%BD%D0%BD%D1%8F-%D0%BA%D0%BE%D0%BC%D0%B0%D0%BC%D0%B8-%D0%B2%D1%81%D1%82%D0%B0%D0%B2%D0%BD%D0%B8%D1%85-%D1%81%D0%BB%D1%96%D0%B2" TargetMode="External"/><Relationship Id="rId108" Type="http://schemas.openxmlformats.org/officeDocument/2006/relationships/hyperlink" Target="http://onlinecorrector.com.ua/%D0%B4%D0%BE%D0%B2%D0%BA%D1%96%D0%BB%D0%BB%D1%8F" TargetMode="External"/><Relationship Id="rId315" Type="http://schemas.openxmlformats.org/officeDocument/2006/relationships/hyperlink" Target="http://onlinecorrector.com.ua/%D0%B2%D0%B8%D0%BA%D0%BB%D0%B8%D0%BA%D0%B0%D1%82%D0%B8-%D1%96-%D1%81%D0%BF%D1%80%D0%B8%D1%87%D0%B8%D0%BD%D1%8F%D1%82%D0%B8" TargetMode="External"/><Relationship Id="rId522" Type="http://schemas.openxmlformats.org/officeDocument/2006/relationships/hyperlink" Target="http://onlinecorrector.com.ua/%D0%BF%D0%BE-%D0%B4%D0%BE%D0%BF%D0%BE%D0%BC%D0%BE%D0%B3%D1%83" TargetMode="External"/><Relationship Id="rId967" Type="http://schemas.openxmlformats.org/officeDocument/2006/relationships/hyperlink" Target="http://onlinecorrector.com.ua/%D1%81%D0%BA%D0%BE%D1%80%D0%BE%D1%87%D0%B5%D0%BD%D0%BD%D1%8F-%D0%B1%D0%B5%D0%B7-%D0%BA%D1%80%D0%B0%D0%BF%D0%BA%D0%B8" TargetMode="External"/><Relationship Id="rId1152" Type="http://schemas.openxmlformats.org/officeDocument/2006/relationships/hyperlink" Target="http://onlinecorrector.com.ua/%D0%BF%D0%BE" TargetMode="External"/><Relationship Id="rId1597" Type="http://schemas.openxmlformats.org/officeDocument/2006/relationships/hyperlink" Target="http://onlinecorrector.com.ua/%D0%B1%D1%96%D0%BB%D1%8F-%D0%BA%D1%80%D0%B0%D0%B9-%D0%B7%D0%B0-%D0%BF%D1%96%D0%B4-%D1%87%D0%B0%D1%81-%D1%83-%D1%80%D0%B0%D0%B7%D1%96" TargetMode="External"/><Relationship Id="rId2203" Type="http://schemas.openxmlformats.org/officeDocument/2006/relationships/hyperlink" Target="http://onlinecorrector.com.ua/%D1%97%D1%85-%D1%96-%D1%97%D1%85%D0%BD%D1%96%D0%B9" TargetMode="External"/><Relationship Id="rId2410" Type="http://schemas.openxmlformats.org/officeDocument/2006/relationships/hyperlink" Target="http://onlinecorrector.com.ua/%D1%97%D1%85-%D1%96-%D1%97%D1%85%D0%BD%D1%96%D0%B9" TargetMode="External"/><Relationship Id="rId2648" Type="http://schemas.openxmlformats.org/officeDocument/2006/relationships/hyperlink" Target="http://onlinecorrector.com.ua/%D0%B4%D0%BE%D0%B2%D0%BA%D1%96%D0%BB%D0%BB%D1%8F" TargetMode="External"/><Relationship Id="rId2855" Type="http://schemas.openxmlformats.org/officeDocument/2006/relationships/hyperlink" Target="http://onlinecorrector.com.ua/%D1%80%D1%96%D0%B7%D0%BD%D0%BE%D0%B2%D0%B8%D0%B4-%D0%BA%D1%80%D0%B0%D1%94%D0%B2%D0%B8%D0%B4-%D0%BF%D0%BE%D1%81%D0%B2%D1%96%D0%B4%D0%BA%D0%B0-%D0%BE%D0%B1%D1%80%D0%B0%D0%B7-%D0%BF%D0%BB%D0%B0%D0%BD%D0%B8" TargetMode="External"/><Relationship Id="rId96" Type="http://schemas.openxmlformats.org/officeDocument/2006/relationships/hyperlink" Target="http://onlinecorrector.com.ua/%D1%81%D0%BF%D1%80%D1%8F%D0%BC%D0%BE%D0%B2%D0%B0%D0%BD%D0%B8%D0%B9-%D0%BD%D0%B0%D0%BF%D1%80%D1%8F%D0%BC%D0%BB%D0%B5%D0%BD%D0%B8%D0%B9-%D0%BD%D0%B0%D0%BF%D1%80%D0%B0%D0%B2%D0%BB%D0%B5%D0%BD%D0%B8%D0%B9" TargetMode="External"/><Relationship Id="rId827" Type="http://schemas.openxmlformats.org/officeDocument/2006/relationships/hyperlink" Target="http://onlinecorrector.com.ua/%D1%82%D0%B0%D0%BA%D0%B8%D0%B9-%D1%83-%D0%BF%D0%B5%D1%80%D0%B5%D0%BB%D1%96%D0%BA%D1%83" TargetMode="External"/><Relationship Id="rId1012" Type="http://schemas.openxmlformats.org/officeDocument/2006/relationships/hyperlink" Target="http://onlinecorrector.com.ua/%D0%BF%D1%80%D0%B8%D0%B1%D0%BB%D0%B8%D0%B7%D0%BD%D0%BE-%D0%BC%D0%B0%D0%B9%D0%B6%D0%B5-%D0%BE%D1%80%D1%96%D1%94%D0%BD%D1%82%D0%BE%D0%B2%D0%BD%D0%BE" TargetMode="External"/><Relationship Id="rId1457" Type="http://schemas.openxmlformats.org/officeDocument/2006/relationships/hyperlink" Target="http://onlinecorrector.com.ua/%D0%BE%D1%86%D1%96%D0%BD%D1%8E%D0%B2%D0%B0%D0%BD%D0%BD%D1%8F" TargetMode="External"/><Relationship Id="rId1664" Type="http://schemas.openxmlformats.org/officeDocument/2006/relationships/hyperlink" Target="http://onlinecorrector.com.ua/%D1%82%D0%B0%D0%BA%D0%B8%D0%B9-%D1%83-%D0%BF%D0%B5%D1%80%D0%B5%D0%BB%D1%96%D0%BA%D1%83" TargetMode="External"/><Relationship Id="rId1871" Type="http://schemas.openxmlformats.org/officeDocument/2006/relationships/hyperlink" Target="http://onlinecorrector.com.ua/%D1%89%D0%BE-%D2%91%D1%80%D1%83%D0%BD%D1%82%D1%83%D1%94%D1%82%D1%8C%D1%81%D1%8F-%D0%BD%D0%B0" TargetMode="External"/><Relationship Id="rId2508" Type="http://schemas.openxmlformats.org/officeDocument/2006/relationships/hyperlink" Target="http://onlinecorrector.com.ua/%D0%B7%D0%B0%D0%B7%D0%B2%D0%B8%D1%87%D0%B0%D0%B9" TargetMode="External"/><Relationship Id="rId2715" Type="http://schemas.openxmlformats.org/officeDocument/2006/relationships/hyperlink" Target="http://onlinecorrector.com.ua/%D1%89%D0%BE%D0%B4%D0%BE" TargetMode="External"/><Relationship Id="rId2922" Type="http://schemas.openxmlformats.org/officeDocument/2006/relationships/hyperlink" Target="http://onlinecorrector.com.ua/%D0%BF%D0%BE" TargetMode="External"/><Relationship Id="rId1317" Type="http://schemas.openxmlformats.org/officeDocument/2006/relationships/hyperlink" Target="http://onlinecorrector.com.ua/%D0%BA%D0%BE%D0%BC%D0%B0-%D0%BC%D1%96%D0%B6-%D1%87%D0%B0%D1%81%D1%82%D0%B8%D0%BD%D0%B0%D0%BC%D0%B8-%D1%81%D0%BA%D0%BB%D0%B0%D0%B4%D0%BD%D0%BE%D0%B3%D0%BE-%D1%80%D0%B5%D1%87%D0%B5%D0%BD%D0%BD%D1%8F" TargetMode="External"/><Relationship Id="rId1524" Type="http://schemas.openxmlformats.org/officeDocument/2006/relationships/hyperlink" Target="http://onlinecorrector.com.ua/%D0%B1%D1%96%D0%BB%D1%8F-%D0%BA%D1%80%D0%B0%D0%B9-%D0%B7%D0%B0-%D0%BF%D1%96%D0%B4-%D1%87%D0%B0%D1%81-%D1%83-%D1%80%D0%B0%D0%B7%D1%96" TargetMode="External"/><Relationship Id="rId1731" Type="http://schemas.openxmlformats.org/officeDocument/2006/relationships/hyperlink" Target="http://onlinecorrector.com.ua/%D0%B4%D0%B0%D0%B2%D0%B0%D1%82%D0%B8-%D0%B7%D0%BC%D0%BE%D0%B3%D1%83-%D0%BD%D0%B0%D0%B3%D0%BE%D0%B4%D1%83" TargetMode="External"/><Relationship Id="rId1969" Type="http://schemas.openxmlformats.org/officeDocument/2006/relationships/hyperlink" Target="http://onlinecorrector.com.ua/%D0%B4%D0%BE%D0%B2%D0%BA%D1%96%D0%BB%D0%BB%D1%8F" TargetMode="External"/><Relationship Id="rId3184" Type="http://schemas.openxmlformats.org/officeDocument/2006/relationships/hyperlink" Target="http://onlinecorrector.com.ua/%D0%B2%D0%B8%D0%BA%D0%BB%D0%B8%D0%BA%D0%B0%D1%82%D0%B8-%D1%96-%D1%81%D0%BF%D1%80%D0%B8%D1%87%D0%B8%D0%BD%D1%8F%D1%82%D0%B8" TargetMode="External"/><Relationship Id="rId23" Type="http://schemas.openxmlformats.org/officeDocument/2006/relationships/hyperlink" Target="http://onlinecorrector.com.ua/%D0%B4%D0%BE%D0%B2%D0%BA%D1%96%D0%BB%D0%BB%D1%8F" TargetMode="External"/><Relationship Id="rId1829" Type="http://schemas.openxmlformats.org/officeDocument/2006/relationships/hyperlink" Target="http://onlinecorrector.com.ua/%D0%B4%D0%BE%D0%B2%D0%BA%D1%96%D0%BB%D0%BB%D1%8F" TargetMode="External"/><Relationship Id="rId3391" Type="http://schemas.openxmlformats.org/officeDocument/2006/relationships/hyperlink" Target="http://library.znu.edu.ua/" TargetMode="External"/><Relationship Id="rId2298" Type="http://schemas.openxmlformats.org/officeDocument/2006/relationships/hyperlink" Target="http://onlinecorrector.com.ua/%D0%BF%D0%BE-%D0%B4%D0%BE%D0%BF%D0%BE%D0%BC%D0%BE%D0%B3%D1%83" TargetMode="External"/><Relationship Id="rId3044" Type="http://schemas.openxmlformats.org/officeDocument/2006/relationships/hyperlink" Target="http://onlinecorrector.com.ua/%D1%97%D1%85-%D1%96-%D1%97%D1%85%D0%BD%D1%96%D0%B9" TargetMode="External"/><Relationship Id="rId3251" Type="http://schemas.openxmlformats.org/officeDocument/2006/relationships/hyperlink" Target="http://onlinecorrector.com.ua/%D0%B2%D0%B5%D0%BB%D0%B8%D0%BA%D0%B8%D0%B9-%D1%87%D0%B8%D0%BC%D0%B0%D0%BB%D0%B8%D0%B9-%D0%B1%D1%83%D0%B9%D0%BD%D0%B8%D0%B9-%D0%B4%D0%BE%D1%80%D1%96%D0%B4%D0%BD%D0%B8%D0%B9" TargetMode="External"/><Relationship Id="rId3349" Type="http://schemas.openxmlformats.org/officeDocument/2006/relationships/hyperlink" Target="http://onlinecorrector.com.ua/%D0%BF%D0%BE-%D0%B4%D0%BE%D0%BF%D0%BE%D0%BC%D0%BE%D0%B3%D1%83" TargetMode="External"/><Relationship Id="rId172" Type="http://schemas.openxmlformats.org/officeDocument/2006/relationships/hyperlink" Target="http://onlinecorrector.com.ua/%D0%B4%D0%BE%D0%B2%D0%BA%D1%96%D0%BB%D0%BB%D1%8F" TargetMode="External"/><Relationship Id="rId477" Type="http://schemas.openxmlformats.org/officeDocument/2006/relationships/hyperlink" Target="http://onlinecorrector.com.ua/%D0%B2%D0%B8%D0%BA%D0%BB%D0%B8%D0%BA%D0%B0%D1%82%D0%B8-%D1%96-%D1%81%D0%BF%D1%80%D0%B8%D1%87%D0%B8%D0%BD%D1%8F%D1%82%D0%B8" TargetMode="External"/><Relationship Id="rId684" Type="http://schemas.openxmlformats.org/officeDocument/2006/relationships/hyperlink" Target="http://onlinecorrector.com.ua/%D1%83%D0%BF%D1%80%D0%BE%D0%B4%D0%BE%D0%B2%D0%B6" TargetMode="External"/><Relationship Id="rId2060" Type="http://schemas.openxmlformats.org/officeDocument/2006/relationships/hyperlink" Target="http://onlinecorrector.com.ua/%D0%B2%D0%B8%D0%BA%D0%BB%D0%B8%D0%BA%D0%B0%D1%82%D0%B8-%D1%96-%D1%81%D0%BF%D1%80%D0%B8%D1%87%D0%B8%D0%BD%D1%8F%D1%82%D0%B8" TargetMode="External"/><Relationship Id="rId2158" Type="http://schemas.openxmlformats.org/officeDocument/2006/relationships/hyperlink" Target="http://onlinecorrector.com.ua/%D1%82%D1%80%D0%B5%D0%B1%D0%B0" TargetMode="External"/><Relationship Id="rId2365" Type="http://schemas.openxmlformats.org/officeDocument/2006/relationships/hyperlink" Target="http://onlinecorrector.com.ua/%D0%B7%D0%B0%D0%B7%D0%BD%D0%B0%D1%87%D0%B0%D1%82%D0%B8-%D0%B2%D0%BA%D0%B0%D0%B7%D1%83%D0%B2%D0%B0%D1%82%D0%B8-%D1%81%D0%B2%D1%8F%D1%82%D0%BA%D1%83%D0%B2%D0%B0%D1%82%D0%B8" TargetMode="External"/><Relationship Id="rId3111" Type="http://schemas.openxmlformats.org/officeDocument/2006/relationships/hyperlink" Target="http://onlinecorrector.com.ua/%D0%BF%D0%B5%D1%80%D0%B5%D1%80%D0%BE%D0%B1%D0%BB%D0%B5%D0%BD%D0%BD%D1%8F" TargetMode="External"/><Relationship Id="rId3209" Type="http://schemas.openxmlformats.org/officeDocument/2006/relationships/hyperlink" Target="http://onlinecorrector.com.ua/%D0%BF%D0%BE" TargetMode="External"/><Relationship Id="rId337" Type="http://schemas.openxmlformats.org/officeDocument/2006/relationships/hyperlink" Target="http://onlinecorrector.com.ua/%D1%97%D1%85-%D1%96-%D1%97%D1%85%D0%BD%D1%96%D0%B9" TargetMode="External"/><Relationship Id="rId891" Type="http://schemas.openxmlformats.org/officeDocument/2006/relationships/hyperlink" Target="http://onlinecorrector.com.ua/%D0%BC%D0%B0%D1%82%D0%B8-%D0%BC%D1%83%D1%81%D0%B8%D1%82%D0%B8-%D0%B2%D0%B8%D0%BD%D0%B5%D0%BD" TargetMode="External"/><Relationship Id="rId989" Type="http://schemas.openxmlformats.org/officeDocument/2006/relationships/hyperlink" Target="http://onlinecorrector.com.ua/%D0%BF%D1%80%D0%B8%D0%B1%D0%BB%D0%B8%D0%B7%D0%BD%D0%BE-%D0%BC%D0%B0%D0%B9%D0%B6%D0%B5-%D0%BE%D1%80%D1%96%D1%94%D0%BD%D1%82%D0%BE%D0%B2%D0%BD%D0%BE" TargetMode="External"/><Relationship Id="rId2018" Type="http://schemas.openxmlformats.org/officeDocument/2006/relationships/hyperlink" Target="http://onlinecorrector.com.ua/%D1%86%D0%B5%D0%B9-%D0%B7%D0%B0%D0%B4%D0%B0%D0%BD%D0%B8%D0%B9-%D0%BF%D1%80%D0%BE%D0%BF%D0%BE%D0%BD%D0%BE%D0%B2%D0%B0%D0%BD%D0%B8%D0%B9" TargetMode="External"/><Relationship Id="rId2572" Type="http://schemas.openxmlformats.org/officeDocument/2006/relationships/hyperlink" Target="http://onlinecorrector.com.ua/%D1%86%D0%B5%D0%B9-%D0%B7%D0%B0%D0%B4%D0%B0%D0%BD%D0%B8%D0%B9-%D0%BF%D1%80%D0%BE%D0%BF%D0%BE%D0%BD%D0%BE%D0%B2%D0%B0%D0%BD%D0%B8%D0%B9" TargetMode="External"/><Relationship Id="rId2877" Type="http://schemas.openxmlformats.org/officeDocument/2006/relationships/hyperlink" Target="http://onlinecorrector.com.ua/%D0%BA%D0%BE%D0%BC%D0%B0-%D0%BF%D0%B5%D1%80%D0%B5%D0%B4-%D0%BF%D0%BE%D1%80%D1%96%D0%B2%D0%BD%D1%8F%D0%BB%D1%8C%D0%BD%D0%B8%D0%BC-%D0%B7%D0%B2%D0%BE%D1%80%D0%BE%D1%82%D0%BE%D0%BC" TargetMode="External"/><Relationship Id="rId544" Type="http://schemas.openxmlformats.org/officeDocument/2006/relationships/hyperlink" Target="http://onlinecorrector.com.ua/%D0%B2%D0%B8%D0%BA%D0%BB%D0%B8%D0%BA%D0%B0%D1%82%D0%B8-%D1%96-%D1%81%D0%BF%D1%80%D0%B8%D1%87%D0%B8%D0%BD%D1%8F%D1%82%D0%B8" TargetMode="External"/><Relationship Id="rId751" Type="http://schemas.openxmlformats.org/officeDocument/2006/relationships/hyperlink" Target="http://onlinecorrector.com.ua/%D1%87%D0%B5%D1%80%D0%B5%D0%B7-%D0%B7%D0%B0-%D0%B4%D0%BE%D0%BF%D0%BE%D0%BC%D0%BE%D0%B3%D0%BE%D1%8E-%D1%83-%D1%82%D0%B0%D0%BA%D0%B8%D0%B9-%D1%81%D0%BF%D0%BE%D1%81%D1%96%D0%B1" TargetMode="External"/><Relationship Id="rId849" Type="http://schemas.openxmlformats.org/officeDocument/2006/relationships/hyperlink" Target="http://onlinecorrector.com.ua/%D0%BC%D0%B0%D0%B9%D0%B4%D0%B0%D0%BD%D1%87%D0%B8%D0%BA-%D0%BF%D0%BB%D0%BE%D1%89%D0%B0" TargetMode="External"/><Relationship Id="rId1174" Type="http://schemas.openxmlformats.org/officeDocument/2006/relationships/hyperlink" Target="http://onlinecorrector.com.ua/%D0%BF%D0%BE%D0%BD%D0%B0%D0%B4" TargetMode="External"/><Relationship Id="rId1381" Type="http://schemas.openxmlformats.org/officeDocument/2006/relationships/hyperlink" Target="http://onlinecorrector.com.ua/%D1%89%D0%BE-%D2%91%D1%80%D1%83%D0%BD%D1%82%D1%83%D1%94%D1%82%D1%8C%D1%81%D1%8F-%D0%BD%D0%B0" TargetMode="External"/><Relationship Id="rId1479" Type="http://schemas.openxmlformats.org/officeDocument/2006/relationships/hyperlink" Target="http://onlinecorrector.com.ua/%D0%BF%D0%B5%D1%80%D0%B5%D0%B2%D1%96%D1%80%D1%82%D0%B5-%D1%83%D0%B7%D0%B3%D0%BE%D0%B4%D0%B6%D0%B5%D0%BD%D0%BD%D1%8F-%D1%81%D0%BB%D1%96%D0%B2" TargetMode="External"/><Relationship Id="rId1686" Type="http://schemas.openxmlformats.org/officeDocument/2006/relationships/hyperlink" Target="http://onlinecorrector.com.ua/%D0%B1%D1%96%D0%BB%D1%8F-%D0%BA%D1%80%D0%B0%D0%B9-%D0%B7%D0%B0-%D0%BF%D1%96%D0%B4-%D1%87%D0%B0%D1%81-%D1%83-%D1%80%D0%B0%D0%B7%D1%96" TargetMode="External"/><Relationship Id="rId2225" Type="http://schemas.openxmlformats.org/officeDocument/2006/relationships/hyperlink" Target="http://onlinecorrector.com.ua/%D0%BE%D0%B1%D0%BE%D1%80%D0%BE%D0%BD%D0%B5%D1%86%D1%8C-%D0%B1%D0%BE%D1%80%D0%BE%D0%BD%D0%B8%D1%82%D0%B8-%D0%BE%D0%B1%D0%BE%D1%80%D0%BE%D0%BD%D1%8F%D1%82%D0%B8" TargetMode="External"/><Relationship Id="rId2432" Type="http://schemas.openxmlformats.org/officeDocument/2006/relationships/hyperlink" Target="http://onlinecorrector.com.ua/%D0%B1%D1%96%D0%BB%D1%8C%D1%88-%D0%BD%D1%96%D0%B6-%D0%BF%D0%BE%D0%BD%D0%B0%D0%B4" TargetMode="External"/><Relationship Id="rId404" Type="http://schemas.openxmlformats.org/officeDocument/2006/relationships/hyperlink" Target="http://onlinecorrector.com.ua/%D0%B1%D0%B5%D1%80%D0%B5%D0%B3%D0%B8-%D0%BA%D1%80%D0%B8%D1%81%D0%B8" TargetMode="External"/><Relationship Id="rId611" Type="http://schemas.openxmlformats.org/officeDocument/2006/relationships/hyperlink" Target="http://onlinecorrector.com.ua/%D1%87%D0%B8%D0%BD%D0%BD%D0%B8%D0%BA" TargetMode="External"/><Relationship Id="rId1034" Type="http://schemas.openxmlformats.org/officeDocument/2006/relationships/hyperlink" Target="http://onlinecorrector.com.ua/%D0%B1%D0%B5%D1%80%D0%B5%D0%B3%D0%B8-%D0%BA%D1%80%D0%B8%D1%81%D0%B8" TargetMode="External"/><Relationship Id="rId1241" Type="http://schemas.openxmlformats.org/officeDocument/2006/relationships/hyperlink" Target="http://onlinecorrector.com.ua/%D0%BF%D0%BE-%D0%B4%D0%BE%D0%BF%D0%BE%D0%BC%D0%BE%D0%B3%D1%83" TargetMode="External"/><Relationship Id="rId1339" Type="http://schemas.openxmlformats.org/officeDocument/2006/relationships/hyperlink" Target="http://onlinecorrector.com.ua/%D0%BF%D0%BE-%D0%B8%D1%85-%D0%B0%D1%85-%D1%8F%D1%85" TargetMode="External"/><Relationship Id="rId1893" Type="http://schemas.openxmlformats.org/officeDocument/2006/relationships/hyperlink" Target="http://onlinecorrector.com.ua/%D0%B1%D1%83%D1%82%D0%B8-%D0%BF%D0%B5%D1%80%D0%B5%D0%B1%D1%83%D0%B2%D0%B0%D1%82%D0%B8-%D0%BC%D1%96%D1%81%D1%82%D0%B8%D1%82%D0%B8%D1%81%D1%8F" TargetMode="External"/><Relationship Id="rId2737" Type="http://schemas.openxmlformats.org/officeDocument/2006/relationships/hyperlink" Target="http://onlinecorrector.com.ua/%D1%87%D0%B8%D0%BD%D0%BD%D0%B8%D0%BA" TargetMode="External"/><Relationship Id="rId2944" Type="http://schemas.openxmlformats.org/officeDocument/2006/relationships/hyperlink" Target="http://onlinecorrector.com.ua/%D0%B1%D1%83%D1%82%D0%B8-%D1%81%D1%82%D0%B0%D0%B2%D0%B0%D1%82%D0%B8-%D0%BE%D0%B1%D1%81%D1%82%D0%B0%D0%B2%D0%B0%D1%82%D0%B8" TargetMode="External"/><Relationship Id="rId709" Type="http://schemas.openxmlformats.org/officeDocument/2006/relationships/hyperlink" Target="http://onlinecorrector.com.ua/%D1%83%D0%BF%D1%80%D0%BE%D0%B4%D0%BE%D0%B2%D0%B6" TargetMode="External"/><Relationship Id="rId916" Type="http://schemas.openxmlformats.org/officeDocument/2006/relationships/hyperlink" Target="http://onlinecorrector.com.ua/%D0%B4%D0%BE%D0%B2%D0%BA%D1%96%D0%BB%D0%BB%D1%8F" TargetMode="External"/><Relationship Id="rId1101" Type="http://schemas.openxmlformats.org/officeDocument/2006/relationships/hyperlink" Target="http://onlinecorrector.com.ua/%D0%B1%D1%96%D0%BB%D1%8F-%D0%BA%D1%80%D0%B0%D0%B9-%D0%B7%D0%B0-%D0%BF%D1%96%D0%B4-%D1%87%D0%B0%D1%81-%D1%83-%D1%80%D0%B0%D0%B7%D1%96" TargetMode="External"/><Relationship Id="rId1546" Type="http://schemas.openxmlformats.org/officeDocument/2006/relationships/hyperlink" Target="http://onlinecorrector.com.ua/%D1%82%D1%80%D0%B0%D0%BF%D0%BB%D1%8F%D1%82%D0%B8%D1%81%D1%8F" TargetMode="External"/><Relationship Id="rId1753" Type="http://schemas.openxmlformats.org/officeDocument/2006/relationships/hyperlink" Target="http://onlinecorrector.com.ua/%D0%BA%D0%BE%D0%BC%D0%B8-%D0%B1%D1%96%D0%BB%D1%8F-%D0%B7%D0%BE%D0%BA%D1%80%D0%B5%D0%BC%D0%B0" TargetMode="External"/><Relationship Id="rId1960" Type="http://schemas.openxmlformats.org/officeDocument/2006/relationships/hyperlink" Target="http://onlinecorrector.com.ua/%D1%83%D0%BF%D1%80%D0%BE%D0%B4%D0%BE%D0%B2%D0%B6" TargetMode="External"/><Relationship Id="rId2804" Type="http://schemas.openxmlformats.org/officeDocument/2006/relationships/hyperlink" Target="http://onlinecorrector.com.ua/%D1%80%D1%96%D0%B7%D0%BD%D0%BE%D0%B2%D0%B8%D0%B4-%D0%BA%D1%80%D0%B0%D1%94%D0%B2%D0%B8%D0%B4-%D0%BF%D0%BE%D1%81%D0%B2%D1%96%D0%B4%D0%BA%D0%B0-%D0%BE%D0%B1%D1%80%D0%B0%D0%B7-%D0%BF%D0%BB%D0%B0%D0%BD%D0%B8" TargetMode="External"/><Relationship Id="rId45" Type="http://schemas.openxmlformats.org/officeDocument/2006/relationships/hyperlink" Target="http://onlinecorrector.com.ua/%D1%87%D0%B8%D0%BD%D0%BD%D0%B8%D0%BA" TargetMode="External"/><Relationship Id="rId1406" Type="http://schemas.openxmlformats.org/officeDocument/2006/relationships/hyperlink" Target="http://onlinecorrector.com.ua/%D0%BE%D0%B1%D0%BE%D1%80%D0%BE%D0%BD%D0%B5%D1%86%D1%8C-%D0%B1%D0%BE%D1%80%D0%BE%D0%BD%D0%B8%D1%82%D0%B8-%D0%BE%D0%B1%D0%BE%D1%80%D0%BE%D0%BD%D1%8F%D1%82%D0%B8" TargetMode="External"/><Relationship Id="rId1613" Type="http://schemas.openxmlformats.org/officeDocument/2006/relationships/hyperlink" Target="http://onlinecorrector.com.ua/%D1%86%D0%B5%D0%B9-%D0%B7%D0%B0%D0%B4%D0%B0%D0%BD%D0%B8%D0%B9-%D0%BF%D1%80%D0%BE%D0%BF%D0%BE%D0%BD%D0%BE%D0%B2%D0%B0%D0%BD%D0%B8%D0%B9" TargetMode="External"/><Relationship Id="rId1820" Type="http://schemas.openxmlformats.org/officeDocument/2006/relationships/hyperlink" Target="http://onlinecorrector.com.ua/%D0%B1%D1%96%D0%BB%D1%8F-%D0%BA%D1%80%D0%B0%D0%B9-%D0%B7%D0%B0-%D0%BF%D1%96%D0%B4-%D1%87%D0%B0%D1%81-%D1%83-%D1%80%D0%B0%D0%B7%D1%96" TargetMode="External"/><Relationship Id="rId3066" Type="http://schemas.openxmlformats.org/officeDocument/2006/relationships/hyperlink" Target="http://onlinecorrector.com.ua/%D1%81%D1%82%D0%B0%D0%B2%D0%B8%D1%82%D0%B8%D1%81%D1%8F-%D0%BD%D0%B0%D0%BB%D0%B5%D0%B6%D0%B0%D1%82%D0%B8-%D1%81%D1%82%D0%BE%D1%81%D1%83%D0%B2%D0%B0%D1%82%D0%B8%D1%81%D1%8F" TargetMode="External"/><Relationship Id="rId3273" Type="http://schemas.openxmlformats.org/officeDocument/2006/relationships/hyperlink" Target="http://onlinecorrector.com.ua/%D0%B7%D0%B0%D0%B2%D1%88%D0%B8%D1%80%D1%88%D0%BA%D0%B8" TargetMode="External"/><Relationship Id="rId194" Type="http://schemas.openxmlformats.org/officeDocument/2006/relationships/hyperlink" Target="http://onlinecorrector.com.ua/%D0%BF%D0%BE" TargetMode="External"/><Relationship Id="rId1918" Type="http://schemas.openxmlformats.org/officeDocument/2006/relationships/hyperlink" Target="http://onlinecorrector.com.ua/%D0%BE%D1%86%D1%96%D0%BD%D1%8E%D0%B2%D0%B0%D0%BD%D0%BD%D1%8F" TargetMode="External"/><Relationship Id="rId2082" Type="http://schemas.openxmlformats.org/officeDocument/2006/relationships/hyperlink" Target="http://onlinecorrector.com.ua/%D1%81%D1%82%D0%B2%D0%B5%D1%80%D0%B4%D0%BD%D0%B8%D0%B9-%D0%B4%D0%BE%D0%B4%D0%B0%D1%82%D0%BD%D0%B8%D0%B9" TargetMode="External"/><Relationship Id="rId3133" Type="http://schemas.openxmlformats.org/officeDocument/2006/relationships/hyperlink" Target="http://onlinecorrector.com.ua/%D0%BE%D1%86%D1%96%D0%BD%D1%8E%D0%B2%D0%B0%D0%BD%D0%BD%D1%8F" TargetMode="External"/><Relationship Id="rId261" Type="http://schemas.openxmlformats.org/officeDocument/2006/relationships/hyperlink" Target="http://onlinecorrector.com.ua/%D1%96%D0%BD%D1%88%D0%BE%D0%BC%D0%BE%D0%B2%D0%BD%D1%96-%D0%BA%D0%BE%D0%BC%D0%BF%D0%BE%D0%BD%D0%B5%D0%BD%D1%82%D0%B8-%D1%80%D0%B0%D0%B7%D0%BE%D0%BC" TargetMode="External"/><Relationship Id="rId499" Type="http://schemas.openxmlformats.org/officeDocument/2006/relationships/hyperlink" Target="http://onlinecorrector.com.ua/%D0%B2%D0%B8%D0%B4%D1%96%D0%BB%D0%B5%D0%BD%D0%BD%D1%8F-%D0%BA%D0%BE%D0%BC%D0%B0%D0%BC%D0%B8-%D0%B2%D1%81%D1%82%D0%B0%D0%B2%D0%BD%D0%B8%D1%85-%D1%81%D0%BB%D1%96%D0%B2" TargetMode="External"/><Relationship Id="rId2387" Type="http://schemas.openxmlformats.org/officeDocument/2006/relationships/hyperlink" Target="http://onlinecorrector.com.ua/%D0%BF%D0%BE-%D0%B4%D0%BE%D0%BF%D0%BE%D0%BC%D0%BE%D0%B3%D1%83" TargetMode="External"/><Relationship Id="rId2594" Type="http://schemas.openxmlformats.org/officeDocument/2006/relationships/hyperlink" Target="http://onlinecorrector.com.ua/%D0%B2%D0%B8%D0%B4%D1%96%D0%BB%D0%B5%D0%BD%D0%BD%D1%8F-%D0%BA%D0%BE%D0%BC%D0%B0%D0%BC%D0%B8-%D0%B2%D1%81%D1%82%D0%B0%D0%B2%D0%BD%D0%B8%D1%85-%D1%81%D0%BB%D1%96%D0%B2" TargetMode="External"/><Relationship Id="rId3340" Type="http://schemas.openxmlformats.org/officeDocument/2006/relationships/hyperlink" Target="http://onlinecorrector.com.ua/%D1%80%D1%96%D0%B7%D0%BD%D0%BE%D0%B2%D0%B8%D0%B4-%D0%BA%D1%80%D0%B0%D1%94%D0%B2%D0%B8%D0%B4-%D0%BF%D0%BE%D1%81%D0%B2%D1%96%D0%B4%D0%BA%D0%B0-%D0%BE%D0%B1%D1%80%D0%B0%D0%B7-%D0%BF%D0%BB%D0%B0%D0%BD%D0%B8" TargetMode="External"/><Relationship Id="rId359" Type="http://schemas.openxmlformats.org/officeDocument/2006/relationships/hyperlink" Target="http://onlinecorrector.com.ua/%D1%89%D0%BE%D0%B4%D0%BE" TargetMode="External"/><Relationship Id="rId566" Type="http://schemas.openxmlformats.org/officeDocument/2006/relationships/hyperlink" Target="http://onlinecorrector.com.ua/%D1%80%D1%96%D0%B7%D0%BD%D0%BE%D0%B2%D0%B8%D0%B4-%D0%BA%D1%80%D0%B0%D1%94%D0%B2%D0%B8%D0%B4-%D0%BF%D0%BE%D1%81%D0%B2%D1%96%D0%B4%D0%BA%D0%B0-%D0%BE%D0%B1%D1%80%D0%B0%D0%B7-%D0%BF%D0%BB%D0%B0%D0%BD%D0%B8" TargetMode="External"/><Relationship Id="rId773" Type="http://schemas.openxmlformats.org/officeDocument/2006/relationships/hyperlink" Target="http://onlinecorrector.com.ua/%D1%96%D1%81%D0%BD%D1%83%D0%B2%D0%B0%D1%82%D0%B8-%D0%B1%D1%83%D1%82%D0%B8" TargetMode="External"/><Relationship Id="rId1196" Type="http://schemas.openxmlformats.org/officeDocument/2006/relationships/hyperlink" Target="http://onlinecorrector.com.ua/%D0%BF%D1%80%D0%B8%D0%B7%D0%B2%D0%BE%D0%B4%D0%B8%D1%82%D0%B8-%D1%81%D0%BF%D1%80%D0%B8%D1%87%D0%B8%D0%BD%D1%8E%D0%B2%D0%B0%D1%82%D0%B8-%D0%BD%D0%B0%D0%B2%D0%BE%D0%B4%D0%B8%D1%82%D0%B8" TargetMode="External"/><Relationship Id="rId2247" Type="http://schemas.openxmlformats.org/officeDocument/2006/relationships/hyperlink" Target="http://onlinecorrector.com.ua/%D1%87%D0%B8%D0%BD%D0%BD%D0%B8%D0%BA" TargetMode="External"/><Relationship Id="rId2454" Type="http://schemas.openxmlformats.org/officeDocument/2006/relationships/hyperlink" Target="http://onlinecorrector.com.ua/%D1%97%D1%85-%D1%96-%D1%97%D1%85%D0%BD%D1%96%D0%B9" TargetMode="External"/><Relationship Id="rId2899" Type="http://schemas.openxmlformats.org/officeDocument/2006/relationships/hyperlink" Target="http://onlinecorrector.com.ua/%D0%B2%D0%B8%D0%B4%D1%96%D0%BB%D0%B5%D0%BD%D0%BD%D1%8F-%D0%BA%D0%BE%D0%BC%D0%B0%D0%BC%D0%B8-%D0%B2%D1%81%D1%82%D0%B0%D0%B2%D0%BD%D0%B8%D1%85-%D1%81%D0%BB%D1%96%D0%B2" TargetMode="External"/><Relationship Id="rId3200" Type="http://schemas.openxmlformats.org/officeDocument/2006/relationships/hyperlink" Target="http://onlinecorrector.com.ua/%D0%BA%D0%BE%D0%BC%D0%B0-%D0%BC%D1%96%D0%B6-%D1%87%D0%B0%D1%81%D1%82%D0%B8%D0%BD%D0%B0%D0%BC%D0%B8-%D1%81%D0%BA%D0%BB%D0%B0%D0%B4%D0%BD%D0%BE%D0%B3%D0%BE-%D1%80%D0%B5%D1%87%D0%B5%D0%BD%D0%BD%D1%8F" TargetMode="External"/><Relationship Id="rId121" Type="http://schemas.openxmlformats.org/officeDocument/2006/relationships/hyperlink" Target="http://onlinecorrector.com.ua/%D0%BF%D0%BE" TargetMode="External"/><Relationship Id="rId219" Type="http://schemas.openxmlformats.org/officeDocument/2006/relationships/hyperlink" Target="http://onlinecorrector.com.ua/%D0%B2%D0%B8%D0%B4%D1%96%D0%BB%D0%B5%D0%BD%D0%BD%D1%8F-%D0%BA%D0%BE%D0%BC%D0%B0%D0%BC%D0%B8-%D0%B2%D1%81%D1%82%D0%B0%D0%B2%D0%BD%D0%B8%D1%85-%D1%81%D0%BB%D1%96%D0%B2" TargetMode="External"/><Relationship Id="rId426" Type="http://schemas.openxmlformats.org/officeDocument/2006/relationships/hyperlink" Target="http://onlinecorrector.com.ua/%D1%96%D1%81%D0%BD%D1%83%D0%B2%D0%B0%D1%82%D0%B8-%D0%B1%D1%83%D1%82%D0%B8" TargetMode="External"/><Relationship Id="rId633" Type="http://schemas.openxmlformats.org/officeDocument/2006/relationships/hyperlink" Target="http://onlinecorrector.com.ua/%D0%B7%D1%83%D0%BC%D0%BE%D0%B2%D0%B8%D1%82%D0%B8-%D0%B7%D1%83%D0%BC%D0%BE%D0%B2%D0%BB%D0%B5%D0%BD%D0%BE" TargetMode="External"/><Relationship Id="rId980" Type="http://schemas.openxmlformats.org/officeDocument/2006/relationships/hyperlink" Target="http://onlinecorrector.com.ua/%D1%81%D0%BA%D0%BE%D1%80%D0%BE%D1%87%D0%B5%D0%BD%D0%BD%D1%8F-%D0%B1%D0%B5%D0%B7-%D0%BA%D1%80%D0%B0%D0%BF%D0%BA%D0%B8" TargetMode="External"/><Relationship Id="rId1056" Type="http://schemas.openxmlformats.org/officeDocument/2006/relationships/hyperlink" Target="http://onlinecorrector.com.ua/%D0%BA%D0%BE%D0%BC%D0%B0-%D0%BF%D0%B5%D1%80%D0%B5%D0%B4-%D0%BF%D0%BE%D1%80%D1%96%D0%B2%D0%BD%D1%8F%D0%BB%D1%8C%D0%BD%D0%B8%D0%BC-%D0%B7%D0%B2%D0%BE%D1%80%D0%BE%D1%82%D0%BE%D0%BC" TargetMode="External"/><Relationship Id="rId1263" Type="http://schemas.openxmlformats.org/officeDocument/2006/relationships/hyperlink" Target="http://onlinecorrector.com.ua/%D0%B1%D1%96%D0%BB%D1%8F-%D0%BA%D1%80%D0%B0%D0%B9-%D0%B7%D0%B0-%D0%BF%D1%96%D0%B4-%D1%87%D0%B0%D1%81-%D1%83-%D1%80%D0%B0%D0%B7%D1%96" TargetMode="External"/><Relationship Id="rId2107" Type="http://schemas.openxmlformats.org/officeDocument/2006/relationships/hyperlink" Target="http://onlinecorrector.com.ua/%D0%B2%D0%B8%D0%B4%D1%96%D0%BB%D0%B5%D0%BD%D0%BD%D1%8F-%D0%BA%D0%BE%D0%BC%D0%B0%D0%BC%D0%B8-%D0%B2%D1%81%D1%82%D0%B0%D0%B2%D0%BD%D0%B8%D1%85-%D1%81%D0%BB%D1%96%D0%B2" TargetMode="External"/><Relationship Id="rId2314" Type="http://schemas.openxmlformats.org/officeDocument/2006/relationships/hyperlink" Target="http://onlinecorrector.com.ua/%D1%80%D1%96%D0%B7%D0%BD%D0%BE%D0%B2%D0%B8%D0%B4-%D0%BA%D1%80%D0%B0%D1%94%D0%B2%D0%B8%D0%B4-%D0%BF%D0%BE%D1%81%D0%B2%D1%96%D0%B4%D0%BA%D0%B0-%D0%BE%D0%B1%D1%80%D0%B0%D0%B7-%D0%BF%D0%BB%D0%B0%D0%BD%D0%B8" TargetMode="External"/><Relationship Id="rId2661" Type="http://schemas.openxmlformats.org/officeDocument/2006/relationships/hyperlink" Target="http://onlinecorrector.com.ua/%D0%B1%D1%96%D0%BB%D1%8F-%D0%BA%D1%80%D0%B0%D0%B9-%D0%B7%D0%B0-%D0%BF%D1%96%D0%B4-%D1%87%D0%B0%D1%81-%D1%83-%D1%80%D0%B0%D0%B7%D1%96" TargetMode="External"/><Relationship Id="rId2759" Type="http://schemas.openxmlformats.org/officeDocument/2006/relationships/hyperlink" Target="http://onlinecorrector.com.ua/%D0%B1%D1%96%D0%BB%D1%8F-%D0%BA%D1%80%D0%B0%D0%B9-%D0%B7%D0%B0-%D0%BF%D1%96%D0%B4-%D1%87%D0%B0%D1%81-%D1%83-%D1%80%D0%B0%D0%B7%D1%96" TargetMode="External"/><Relationship Id="rId2966" Type="http://schemas.openxmlformats.org/officeDocument/2006/relationships/hyperlink" Target="http://onlinecorrector.com.ua/%D0%B1%D1%96%D0%BB%D1%8F-%D0%BA%D1%80%D0%B0%D0%B9-%D0%B7%D0%B0-%D0%BF%D1%96%D0%B4-%D1%87%D0%B0%D1%81-%D1%83-%D1%80%D0%B0%D0%B7%D1%96" TargetMode="External"/><Relationship Id="rId840" Type="http://schemas.openxmlformats.org/officeDocument/2006/relationships/hyperlink" Target="http://onlinecorrector.com.ua/%D0%BA%D0%BE%D0%BC%D0%B0-%D0%BC%D1%96%D0%B6-%D1%87%D0%B0%D1%81%D1%82%D0%B8%D0%BD%D0%B0%D0%BC%D0%B8-%D1%81%D0%BA%D0%BB%D0%B0%D0%B4%D0%BD%D0%BE%D0%B3%D0%BE-%D1%80%D0%B5%D1%87%D0%B5%D0%BD%D0%BD%D1%8F" TargetMode="External"/><Relationship Id="rId938" Type="http://schemas.openxmlformats.org/officeDocument/2006/relationships/hyperlink" Target="http://onlinecorrector.com.ua/%D0%B2%D0%B8%D0%BA%D0%BB%D0%B8%D0%BA%D0%B0%D1%82%D0%B8-%D1%96-%D1%81%D0%BF%D1%80%D0%B8%D1%87%D0%B8%D0%BD%D1%8F%D1%82%D0%B8" TargetMode="External"/><Relationship Id="rId1470" Type="http://schemas.openxmlformats.org/officeDocument/2006/relationships/hyperlink" Target="http://onlinecorrector.com.ua/%D1%80%D1%96%D0%B7%D0%BD%D0%BE%D0%B2%D0%B8%D0%B4-%D0%BA%D1%80%D0%B0%D1%94%D0%B2%D0%B8%D0%B4-%D0%BF%D0%BE%D1%81%D0%B2%D1%96%D0%B4%D0%BA%D0%B0-%D0%BE%D0%B1%D1%80%D0%B0%D0%B7-%D0%BF%D0%BB%D0%B0%D0%BD%D0%B8" TargetMode="External"/><Relationship Id="rId1568" Type="http://schemas.openxmlformats.org/officeDocument/2006/relationships/hyperlink" Target="http://onlinecorrector.com.ua/%D0%B7%D0%B4%D0%BE%D0%B1%D1%83%D0%B2%D0%B0%D1%82%D0%B8-%D0%B4%D1%96%D1%81%D1%82%D0%B0%D0%B2%D0%B0%D1%82%D0%B8-%D0%BD%D0%B0%D0%B1%D1%83%D0%B2%D0%B0%D1%82%D0%B8" TargetMode="External"/><Relationship Id="rId1775" Type="http://schemas.openxmlformats.org/officeDocument/2006/relationships/hyperlink" Target="http://onlinecorrector.com.ua/%D0%BF%D0%B5%D1%80%D0%B5%D0%B2%D1%96%D1%80%D1%82%D0%B5-%D1%83%D0%B7%D0%B3%D0%BE%D0%B4%D0%B6%D0%B5%D0%BD%D0%BD%D1%8F-%D1%96%D0%B7-%D1%87%D0%B8%D1%81%D0%BB%D1%96%D0%B2%D0%BD%D0%B8%D0%BA%D0%BE%D0%BC" TargetMode="External"/><Relationship Id="rId2521" Type="http://schemas.openxmlformats.org/officeDocument/2006/relationships/hyperlink" Target="http://onlinecorrector.com.ua/%D0%B2%D0%B8%D0%B4%D1%96%D0%BB%D0%B5%D0%BD%D0%BD%D1%8F-%D0%BA%D0%BE%D0%BC%D0%B0%D0%BC%D0%B8-%D0%B2%D1%81%D1%82%D0%B0%D0%B2%D0%BD%D0%B8%D1%85-%D1%81%D0%BB%D1%96%D0%B2" TargetMode="External"/><Relationship Id="rId2619" Type="http://schemas.openxmlformats.org/officeDocument/2006/relationships/hyperlink" Target="http://onlinecorrector.com.ua/%D1%96-%D0%BF%D0%BE%D0%B4-%D1%96-%D1%82-%D1%96%D0%BD-%D1%82%D0%B0-%D1%96%D0%BD-%D1%82%D0%BE%D1%89%D0%BE" TargetMode="External"/><Relationship Id="rId2826" Type="http://schemas.openxmlformats.org/officeDocument/2006/relationships/hyperlink" Target="http://onlinecorrector.com.ua/%D0%BF%D0%BE" TargetMode="External"/><Relationship Id="rId67" Type="http://schemas.openxmlformats.org/officeDocument/2006/relationships/hyperlink" Target="http://onlinecorrector.com.ua/%D0%BF%D0%BE-%D0%B4%D0%BE%D0%BF%D0%BE%D0%BC%D0%BE%D0%B3%D1%83" TargetMode="External"/><Relationship Id="rId700" Type="http://schemas.openxmlformats.org/officeDocument/2006/relationships/hyperlink" Target="http://onlinecorrector.com.ua/%D0%BF%D0%BE" TargetMode="External"/><Relationship Id="rId1123" Type="http://schemas.openxmlformats.org/officeDocument/2006/relationships/hyperlink" Target="http://onlinecorrector.com.ua/%D0%BC%D0%B0%D1%82%D0%B8-%D0%B7%D0%B4%D0%B0%D1%82%D0%BD%D1%96%D1%81%D1%82%D1%8C-%D0%BE%D0%BF%D0%B0%D0%BD%D0%BE%D0%B2%D1%83%D0%B2%D0%B0%D1%82%D0%B8" TargetMode="External"/><Relationship Id="rId1330" Type="http://schemas.openxmlformats.org/officeDocument/2006/relationships/hyperlink" Target="http://onlinecorrector.com.ua/%D0%B1%D1%96%D0%BB%D1%8F-%D0%BA%D1%80%D0%B0%D0%B9-%D0%B7%D0%B0-%D0%BF%D1%96%D0%B4-%D1%87%D0%B0%D1%81-%D1%83-%D1%80%D0%B0%D0%B7%D1%96" TargetMode="External"/><Relationship Id="rId1428" Type="http://schemas.openxmlformats.org/officeDocument/2006/relationships/hyperlink" Target="http://onlinecorrector.com.ua/%D1%87%D0%B8%D0%BD%D0%BD%D0%B8%D0%BA" TargetMode="External"/><Relationship Id="rId1635" Type="http://schemas.openxmlformats.org/officeDocument/2006/relationships/hyperlink" Target="http://onlinecorrector.com.ua/%D0%B7%D0%B0%D0%B7%D0%B2%D0%B8%D1%87%D0%B0%D0%B9" TargetMode="External"/><Relationship Id="rId1982" Type="http://schemas.openxmlformats.org/officeDocument/2006/relationships/hyperlink" Target="http://onlinecorrector.com.ua/%D1%97%D1%85-%D1%96-%D1%97%D1%85%D0%BD%D1%96%D0%B9" TargetMode="External"/><Relationship Id="rId3088" Type="http://schemas.openxmlformats.org/officeDocument/2006/relationships/hyperlink" Target="http://onlinecorrector.com.ua/%D0%BE%D1%86%D1%96%D0%BD%D1%8E%D0%B2%D0%B0%D0%BD%D0%BD%D1%8F" TargetMode="External"/><Relationship Id="rId1842" Type="http://schemas.openxmlformats.org/officeDocument/2006/relationships/hyperlink" Target="http://onlinecorrector.com.ua/%D1%82%D1%80%D0%B5%D0%B1%D0%B0" TargetMode="External"/><Relationship Id="rId3295" Type="http://schemas.openxmlformats.org/officeDocument/2006/relationships/hyperlink" Target="http://onlinecorrector.com.ua/%D0%BC%D0%B0%D1%82%D0%B8-%D0%BC%D1%83%D1%81%D0%B8%D1%82%D0%B8-%D0%B2%D0%B8%D0%BD%D0%B5%D0%BD" TargetMode="External"/><Relationship Id="rId1702" Type="http://schemas.openxmlformats.org/officeDocument/2006/relationships/hyperlink" Target="http://onlinecorrector.com.ua/%D0%BA%D0%BE%D0%BC%D0%B0-%D0%BF%D0%B5%D1%80%D0%B5%D0%B4-%D0%BF%D0%BE%D1%80%D1%96%D0%B2%D0%BD%D1%8F%D0%BB%D1%8C%D0%BD%D0%B8%D0%BC-%D0%B7%D0%B2%D0%BE%D1%80%D0%BE%D1%82%D0%BE%D0%BC" TargetMode="External"/><Relationship Id="rId3155" Type="http://schemas.openxmlformats.org/officeDocument/2006/relationships/hyperlink" Target="http://onlinecorrector.com.ua/%D0%B4%D0%B0%D0%B2%D0%B0%D1%82%D0%B8-%D0%B7%D0%BC%D0%BE%D0%B3%D1%83-%D0%BD%D0%B0%D0%B3%D0%BE%D0%B4%D1%83" TargetMode="External"/><Relationship Id="rId3362" Type="http://schemas.openxmlformats.org/officeDocument/2006/relationships/hyperlink" Target="http://onlinecorrector.com.ua/%D0%B4%D0%BE%D0%B2%D0%BA%D1%96%D0%BB%D0%BB%D1%8F" TargetMode="External"/><Relationship Id="rId283" Type="http://schemas.openxmlformats.org/officeDocument/2006/relationships/hyperlink" Target="http://onlinecorrector.com.ua/%D1%86%D0%B5%D0%B9-%D0%B7%D0%B0%D0%B4%D0%B0%D0%BD%D0%B8%D0%B9-%D0%BF%D1%80%D0%BE%D0%BF%D0%BE%D0%BD%D0%BE%D0%B2%D0%B0%D0%BD%D0%B8%D0%B9" TargetMode="External"/><Relationship Id="rId490" Type="http://schemas.openxmlformats.org/officeDocument/2006/relationships/hyperlink" Target="http://onlinecorrector.com.ua/%D0%B4%D0%B5%D1%8F%D0%BA%D0%B8%D0%B9-%D0%BF%D0%BE%D0%BE%D0%B4%D0%B8%D0%BD%D0%BE%D0%BA%D0%B8%D0%B9-%D0%B2%D1%96%D0%B4%D0%BE%D0%BA%D1%80%D0%B5%D0%BC%D0%BB%D0%B5%D0%BD%D0%B8%D0%B9" TargetMode="External"/><Relationship Id="rId2171" Type="http://schemas.openxmlformats.org/officeDocument/2006/relationships/hyperlink" Target="http://onlinecorrector.com.ua/%D1%97%D1%85-%D1%96-%D1%97%D1%85%D0%BD%D1%96%D0%B9" TargetMode="External"/><Relationship Id="rId3015" Type="http://schemas.openxmlformats.org/officeDocument/2006/relationships/hyperlink" Target="http://onlinecorrector.com.ua/%D0%B1%D1%96%D0%BB%D1%8F-%D0%BA%D1%80%D0%B0%D0%B9-%D0%B7%D0%B0-%D0%BF%D1%96%D0%B4-%D1%87%D0%B0%D1%81-%D1%83-%D1%80%D0%B0%D0%B7%D1%96" TargetMode="External"/><Relationship Id="rId3222" Type="http://schemas.openxmlformats.org/officeDocument/2006/relationships/hyperlink" Target="http://onlinecorrector.com.ua/%D0%B7%D0%BD%D0%B0%D1%87%D1%83%D1%89%D1%96%D1%81%D1%82%D1%8C" TargetMode="External"/><Relationship Id="rId143" Type="http://schemas.openxmlformats.org/officeDocument/2006/relationships/hyperlink" Target="http://onlinecorrector.com.ua/%D1%87%D0%B8%D0%BD%D0%BD%D0%B8%D0%BA" TargetMode="External"/><Relationship Id="rId350" Type="http://schemas.openxmlformats.org/officeDocument/2006/relationships/hyperlink" Target="http://onlinecorrector.com.ua/%D1%80%D1%96%D0%B7%D0%BD%D0%BE%D0%B2%D0%B8%D0%B4-%D0%BA%D1%80%D0%B0%D1%94%D0%B2%D0%B8%D0%B4-%D0%BF%D0%BE%D1%81%D0%B2%D1%96%D0%B4%D0%BA%D0%B0-%D0%BE%D0%B1%D1%80%D0%B0%D0%B7-%D0%BF%D0%BB%D0%B0%D0%BD%D0%B8" TargetMode="External"/><Relationship Id="rId588" Type="http://schemas.openxmlformats.org/officeDocument/2006/relationships/hyperlink" Target="http://onlinecorrector.com.ua/%D1%87%D0%B5%D1%80%D0%B5%D0%B7-%D0%B7-%D0%BE%D0%B3%D0%BB%D1%8F%D0%B4%D1%83-%D0%BD%D0%B0" TargetMode="External"/><Relationship Id="rId795" Type="http://schemas.openxmlformats.org/officeDocument/2006/relationships/hyperlink" Target="http://onlinecorrector.com.ua/%D0%B1%D1%96%D0%BB%D1%8F-%D0%BA%D1%80%D0%B0%D0%B9-%D0%B7%D0%B0-%D0%BF%D1%96%D0%B4-%D1%87%D0%B0%D1%81-%D1%83-%D1%80%D0%B0%D0%B7%D1%96" TargetMode="External"/><Relationship Id="rId2031" Type="http://schemas.openxmlformats.org/officeDocument/2006/relationships/hyperlink" Target="http://onlinecorrector.com.ua/%D0%B1%D1%96%D0%BB%D1%8F-%D0%BA%D1%80%D0%B0%D0%B9-%D0%B7%D0%B0-%D0%BF%D1%96%D0%B4-%D1%87%D0%B0%D1%81-%D1%83-%D1%80%D0%B0%D0%B7%D1%96" TargetMode="External"/><Relationship Id="rId2269" Type="http://schemas.openxmlformats.org/officeDocument/2006/relationships/hyperlink" Target="http://onlinecorrector.com.ua/%D0%B4%D0%B5%D1%8F%D0%BA%D0%B8%D0%B9-%D0%BF%D0%BE%D0%BE%D0%B4%D0%B8%D0%BD%D0%BE%D0%BA%D0%B8%D0%B9-%D0%B2%D1%96%D0%B4%D0%BE%D0%BA%D1%80%D0%B5%D0%BC%D0%BB%D0%B5%D0%BD%D0%B8%D0%B9" TargetMode="External"/><Relationship Id="rId2476" Type="http://schemas.openxmlformats.org/officeDocument/2006/relationships/hyperlink" Target="http://onlinecorrector.com.ua/%D0%BC%D0%B0%D1%82%D0%B8-%D0%BC%D1%83%D1%81%D0%B8%D1%82%D0%B8-%D0%B2%D0%B8%D0%BD%D0%B5%D0%BD" TargetMode="External"/><Relationship Id="rId2683" Type="http://schemas.openxmlformats.org/officeDocument/2006/relationships/hyperlink" Target="http://onlinecorrector.com.ua/%D0%BA%D0%BE%D0%BC%D0%B0-%D0%BC%D1%96%D0%B6-%D1%87%D0%B0%D1%81%D1%82%D0%B8%D0%BD%D0%B0%D0%BC%D0%B8-%D1%81%D0%BA%D0%BB%D0%B0%D0%B4%D0%BD%D0%BE%D0%B3%D0%BE-%D1%80%D0%B5%D1%87%D0%B5%D0%BD%D0%BD%D1%8F" TargetMode="External"/><Relationship Id="rId2890" Type="http://schemas.openxmlformats.org/officeDocument/2006/relationships/hyperlink" Target="http://onlinecorrector.com.ua/%D1%97%D1%85-%D1%96-%D1%97%D1%85%D0%BD%D1%96%D0%B9" TargetMode="External"/><Relationship Id="rId9" Type="http://schemas.openxmlformats.org/officeDocument/2006/relationships/hyperlink" Target="http://onlinecorrector.com.ua/%D0%BE%D1%86%D1%96%D0%BD%D1%8E%D0%B2%D0%B0%D0%BD%D0%BD%D1%8F" TargetMode="External"/><Relationship Id="rId210" Type="http://schemas.openxmlformats.org/officeDocument/2006/relationships/hyperlink" Target="http://onlinecorrector.com.ua/%D0%BD%D0%B0%D0%BF%D1%80%D0%B8%D0%BA%D1%96%D0%BD%D1%86%D1%96" TargetMode="External"/><Relationship Id="rId448" Type="http://schemas.openxmlformats.org/officeDocument/2006/relationships/hyperlink" Target="http://onlinecorrector.com.ua/%D1%97%D1%85-%D1%96-%D1%97%D1%85%D0%BD%D1%96%D0%B9" TargetMode="External"/><Relationship Id="rId655" Type="http://schemas.openxmlformats.org/officeDocument/2006/relationships/hyperlink" Target="http://onlinecorrector.com.ua/%D1%80%D1%96%D0%B7%D0%BD%D0%BE%D0%B2%D0%B8%D0%B4-%D0%BA%D1%80%D0%B0%D1%94%D0%B2%D0%B8%D0%B4-%D0%BF%D0%BE%D1%81%D0%B2%D1%96%D0%B4%D0%BA%D0%B0-%D0%BE%D0%B1%D1%80%D0%B0%D0%B7-%D0%BF%D0%BB%D0%B0%D0%BD%D0%B8" TargetMode="External"/><Relationship Id="rId862" Type="http://schemas.openxmlformats.org/officeDocument/2006/relationships/hyperlink" Target="http://onlinecorrector.com.ua/%D1%82%D1%80%D0%B0%D0%BF%D0%BB%D1%8F%D1%82%D0%B8%D1%81%D1%8F" TargetMode="External"/><Relationship Id="rId1078" Type="http://schemas.openxmlformats.org/officeDocument/2006/relationships/hyperlink" Target="http://onlinecorrector.com.ua/%D0%B1%D1%96%D0%BB%D1%8C%D1%88-%D0%BD%D1%96%D0%B6-%D0%BF%D0%BE%D0%BD%D0%B0%D0%B4" TargetMode="External"/><Relationship Id="rId1285" Type="http://schemas.openxmlformats.org/officeDocument/2006/relationships/hyperlink" Target="http://onlinecorrector.com.ua/%D0%B4%D0%B0%D0%B2%D0%B0%D1%82%D0%B8-%D0%B7%D0%BC%D0%BE%D0%B3%D1%83-%D0%BD%D0%B0%D0%B3%D0%BE%D0%B4%D1%83" TargetMode="External"/><Relationship Id="rId1492" Type="http://schemas.openxmlformats.org/officeDocument/2006/relationships/hyperlink" Target="http://onlinecorrector.com.ua/%D0%BF%D1%96%D0%B2-%D0%BE%D0%BA%D1%80%D0%B5%D0%BC%D0%BE" TargetMode="External"/><Relationship Id="rId2129" Type="http://schemas.openxmlformats.org/officeDocument/2006/relationships/hyperlink" Target="http://onlinecorrector.com.ua/%D0%BA%D0%BE%D0%BC%D0%B0-%D0%BC%D1%96%D0%B6-%D1%87%D0%B0%D1%81%D1%82%D0%B8%D0%BD%D0%B0%D0%BC%D0%B8-%D1%81%D0%BA%D0%BB%D0%B0%D0%B4%D0%BD%D0%BE%D0%B3%D0%BE-%D1%80%D0%B5%D1%87%D0%B5%D0%BD%D0%BD%D1%8F" TargetMode="External"/><Relationship Id="rId2336" Type="http://schemas.openxmlformats.org/officeDocument/2006/relationships/hyperlink" Target="http://onlinecorrector.com.ua/%D0%BD%D0%B0%D0%B9%D0%B2%D0%B8%D1%89%D0%B8%D0%B9-%D1%81%D1%82%D1%83%D0%BF%D1%96%D0%BD%D1%8C-%D0%BF%D0%BE%D1%80%D1%96%D0%B2%D0%BD%D1%8F%D0%BD%D0%BD%D1%8F" TargetMode="External"/><Relationship Id="rId2543" Type="http://schemas.openxmlformats.org/officeDocument/2006/relationships/hyperlink" Target="http://onlinecorrector.com.ua/%D0%B1%D1%96%D0%BB%D1%8F-%D0%BA%D1%80%D0%B0%D0%B9-%D0%B7%D0%B0-%D0%BF%D1%96%D0%B4-%D1%87%D0%B0%D1%81-%D1%83-%D1%80%D0%B0%D0%B7%D1%96" TargetMode="External"/><Relationship Id="rId2750" Type="http://schemas.openxmlformats.org/officeDocument/2006/relationships/hyperlink" Target="http://onlinecorrector.com.ua/%D0%BF%D0%BE" TargetMode="External"/><Relationship Id="rId2988" Type="http://schemas.openxmlformats.org/officeDocument/2006/relationships/hyperlink" Target="http://onlinecorrector.com.ua/%D1%83%D0%BF%D1%80%D0%BE%D0%B4%D0%BE%D0%B2%D0%B6" TargetMode="External"/><Relationship Id="rId308" Type="http://schemas.openxmlformats.org/officeDocument/2006/relationships/hyperlink" Target="http://onlinecorrector.com.ua/%D0%B7%D0%B4%D0%B5%D0%B1%D1%96%D0%BB%D1%8C%D1%88%D0%BE%D0%B3%D0%BE" TargetMode="External"/><Relationship Id="rId515" Type="http://schemas.openxmlformats.org/officeDocument/2006/relationships/hyperlink" Target="http://onlinecorrector.com.ua/%D1%83%D0%BF%D1%80%D0%BE%D0%B4%D0%BE%D0%B2%D0%B6" TargetMode="External"/><Relationship Id="rId722" Type="http://schemas.openxmlformats.org/officeDocument/2006/relationships/hyperlink" Target="http://onlinecorrector.com.ua/%D0%BF%D0%BE" TargetMode="External"/><Relationship Id="rId1145" Type="http://schemas.openxmlformats.org/officeDocument/2006/relationships/hyperlink" Target="http://onlinecorrector.com.ua/%D0%B7%D0%B0%D0%BC%D1%96%D0%BD%D0%B0-%D1%81%D1%8C-%D0%BD%D0%B0-%D1%81%D1%8F" TargetMode="External"/><Relationship Id="rId1352" Type="http://schemas.openxmlformats.org/officeDocument/2006/relationships/hyperlink" Target="http://onlinecorrector.com.ua/%D1%86%D0%B5%D0%B9-%D0%B7%D0%B0%D0%B4%D0%B0%D0%BD%D0%B8%D0%B9-%D0%BF%D1%80%D0%BE%D0%BF%D0%BE%D0%BD%D0%BE%D0%B2%D0%B0%D0%BD%D0%B8%D0%B9" TargetMode="External"/><Relationship Id="rId1797" Type="http://schemas.openxmlformats.org/officeDocument/2006/relationships/hyperlink" Target="http://onlinecorrector.com.ua/%D0%B4%D0%B5%D1%8F%D0%BA%D0%B8%D0%B9-%D0%BF%D0%BE%D0%BE%D0%B4%D0%B8%D0%BD%D0%BE%D0%BA%D0%B8%D0%B9-%D0%B2%D1%96%D0%B4%D0%BE%D0%BA%D1%80%D0%B5%D0%BC%D0%BB%D0%B5%D0%BD%D0%B8%D0%B9" TargetMode="External"/><Relationship Id="rId2403" Type="http://schemas.openxmlformats.org/officeDocument/2006/relationships/hyperlink" Target="http://onlinecorrector.com.ua/%D1%80%D0%BE%D0%B7%D1%80%D0%BE%D0%B1%D0%BB%D0%B5%D0%BD%D0%BD%D1%8F" TargetMode="External"/><Relationship Id="rId2848" Type="http://schemas.openxmlformats.org/officeDocument/2006/relationships/hyperlink" Target="http://onlinecorrector.com.ua/%D1%87%D0%B8%D0%BD%D0%BD%D0%B8%D0%BA" TargetMode="External"/><Relationship Id="rId89" Type="http://schemas.openxmlformats.org/officeDocument/2006/relationships/hyperlink" Target="http://onlinecorrector.com.ua/%D0%B3%D1%80%D0%BE%D0%BC%D0%B0%D0%B4%D0%B0-%D1%82%D0%BE%D0%B2%D0%B0%D1%80%D0%B8%D1%81%D1%82%D0%B2%D0%BE-%D1%81%D0%B2%D1%96%D1%82" TargetMode="External"/><Relationship Id="rId1005" Type="http://schemas.openxmlformats.org/officeDocument/2006/relationships/hyperlink" Target="http://onlinecorrector.com.ua/%D0%BA%D0%BE%D0%BC%D0%B0-%D0%BC%D1%96%D0%B6-%D1%87%D0%B0%D1%81%D1%82%D0%B8%D0%BD%D0%B0%D0%BC%D0%B8-%D1%81%D0%BA%D0%BB%D0%B0%D0%B4%D0%BD%D0%BE%D0%B3%D0%BE-%D1%80%D0%B5%D1%87%D0%B5%D0%BD%D0%BD%D1%8F" TargetMode="External"/><Relationship Id="rId1212" Type="http://schemas.openxmlformats.org/officeDocument/2006/relationships/hyperlink" Target="http://onlinecorrector.com.ua/%D0%BA%D0%BE%D0%BC%D0%B0-%D0%BC%D1%96%D0%B6-%D1%87%D0%B0%D1%81%D1%82%D0%B8%D0%BD%D0%B0%D0%BC%D0%B8-%D1%81%D0%BA%D0%BB%D0%B0%D0%B4%D0%BD%D0%BE%D0%B3%D0%BE-%D1%80%D0%B5%D1%87%D0%B5%D0%BD%D0%BD%D1%8F" TargetMode="External"/><Relationship Id="rId1657" Type="http://schemas.openxmlformats.org/officeDocument/2006/relationships/hyperlink" Target="http://onlinecorrector.com.ua/%D0%BF%D1%80%D0%B8%D0%B7%D0%B2%D0%B5%D1%81%D1%82%D0%B8-%D0%BD%D0%B0%D0%B2%D0%B5%D1%81%D1%82%D0%B8-%D0%BD%D0%B0%D0%B4%D0%B0%D1%82%D0%B8" TargetMode="External"/><Relationship Id="rId1864" Type="http://schemas.openxmlformats.org/officeDocument/2006/relationships/hyperlink" Target="http://onlinecorrector.com.ua/%D0%B4%D0%B5%D1%8F%D0%BA%D0%B8%D0%B9-%D0%BF%D0%BE%D0%BE%D0%B4%D0%B8%D0%BD%D0%BE%D0%BA%D0%B8%D0%B9-%D0%B2%D1%96%D0%B4%D0%BE%D0%BA%D1%80%D0%B5%D0%BC%D0%BB%D0%B5%D0%BD%D0%B8%D0%B9" TargetMode="External"/><Relationship Id="rId2610" Type="http://schemas.openxmlformats.org/officeDocument/2006/relationships/hyperlink" Target="http://onlinecorrector.com.ua/%D0%BE%D1%86%D1%96%D0%BD%D1%8E%D0%B2%D0%B0%D0%BD%D0%BD%D1%8F" TargetMode="External"/><Relationship Id="rId2708" Type="http://schemas.openxmlformats.org/officeDocument/2006/relationships/hyperlink" Target="http://onlinecorrector.com.ua/%D1%80%D1%96%D0%B7%D0%BD%D0%BE%D0%B2%D0%B8%D0%B4-%D0%BA%D1%80%D0%B0%D1%94%D0%B2%D0%B8%D0%B4-%D0%BF%D0%BE%D1%81%D0%B2%D1%96%D0%B4%D0%BA%D0%B0-%D0%BE%D0%B1%D1%80%D0%B0%D0%B7-%D0%BF%D0%BB%D0%B0%D0%BD%D0%B8" TargetMode="External"/><Relationship Id="rId2915" Type="http://schemas.openxmlformats.org/officeDocument/2006/relationships/hyperlink" Target="http://onlinecorrector.com.ua/%D0%B2%D0%B8%D0%B4%D1%96%D0%BB%D0%B5%D0%BD%D0%BD%D1%8F-%D0%BA%D0%BE%D0%BC%D0%B0%D0%BC%D0%B8-%D0%B2%D1%81%D1%82%D0%B0%D0%B2%D0%BD%D0%B8%D1%85-%D1%81%D0%BB%D1%96%D0%B2" TargetMode="External"/><Relationship Id="rId1517" Type="http://schemas.openxmlformats.org/officeDocument/2006/relationships/hyperlink" Target="http://onlinecorrector.com.ua/%D1%82%D1%80%D0%B0%D0%BF%D0%BB%D1%8F%D1%82%D0%B8%D1%81%D1%8F" TargetMode="External"/><Relationship Id="rId1724" Type="http://schemas.openxmlformats.org/officeDocument/2006/relationships/hyperlink" Target="http://onlinecorrector.com.ua/%D1%86%D0%B5%D0%B9-%D0%B7%D0%B0%D0%B4%D0%B0%D0%BD%D0%B8%D0%B9-%D0%BF%D1%80%D0%BE%D0%BF%D0%BE%D0%BD%D0%BE%D0%B2%D0%B0%D0%BD%D0%B8%D0%B9" TargetMode="External"/><Relationship Id="rId3177" Type="http://schemas.openxmlformats.org/officeDocument/2006/relationships/hyperlink" Target="http://onlinecorrector.com.ua/%D1%82%D1%80%D0%B0%D0%BF%D0%BB%D1%8F%D1%82%D0%B8%D1%81%D1%8F" TargetMode="External"/><Relationship Id="rId16" Type="http://schemas.openxmlformats.org/officeDocument/2006/relationships/hyperlink" Target="http://onlinecorrector.com.ua/%D0%BE%D1%86%D1%96%D0%BD%D1%8E%D0%B2%D0%B0%D0%BD%D0%BD%D1%8F" TargetMode="External"/><Relationship Id="rId1931" Type="http://schemas.openxmlformats.org/officeDocument/2006/relationships/hyperlink" Target="http://onlinecorrector.com.ua/%D0%B4%D0%BE%D0%B2%D0%BA%D1%96%D0%BB%D0%BB%D1%8F" TargetMode="External"/><Relationship Id="rId3037" Type="http://schemas.openxmlformats.org/officeDocument/2006/relationships/hyperlink" Target="http://onlinecorrector.com.ua/%D0%B4%D0%B0%D0%B2%D0%B0%D1%82%D0%B8-%D0%B7%D0%BC%D0%BE%D0%B3%D1%83-%D0%BD%D0%B0%D0%B3%D0%BE%D0%B4%D1%83" TargetMode="External"/><Relationship Id="rId3384" Type="http://schemas.openxmlformats.org/officeDocument/2006/relationships/hyperlink" Target="http://onlinecorrector.com.ua/%D0%BA%D0%BE%D0%BC%D0%B0-%D0%BC%D1%96%D0%B6-%D1%87%D0%B0%D1%81%D1%82%D0%B8%D0%BD%D0%B0%D0%BC%D0%B8-%D1%81%D0%BA%D0%BB%D0%B0%D0%B4%D0%BD%D0%BE%D0%B3%D0%BE-%D1%80%D0%B5%D1%87%D0%B5%D0%BD%D0%BD%D1%8F" TargetMode="External"/><Relationship Id="rId2193" Type="http://schemas.openxmlformats.org/officeDocument/2006/relationships/hyperlink" Target="http://onlinecorrector.com.ua/%D0%BA%D0%BE%D0%BC%D0%B0-%D0%BF%D0%B5%D1%80%D0%B5%D0%B4-%D0%BF%D0%BE%D1%80%D1%96%D0%B2%D0%BD%D1%8F%D0%BB%D1%8C%D0%BD%D0%B8%D0%BC-%D0%B7%D0%B2%D0%BE%D1%80%D0%BE%D1%82%D0%BE%D0%BC" TargetMode="External"/><Relationship Id="rId2498" Type="http://schemas.openxmlformats.org/officeDocument/2006/relationships/hyperlink" Target="http://onlinecorrector.com.ua/%D1%80%D1%96%D0%B7%D0%BD%D0%BE%D0%B2%D0%B8%D0%B4-%D0%BA%D1%80%D0%B0%D1%94%D0%B2%D0%B8%D0%B4-%D0%BF%D0%BE%D1%81%D0%B2%D1%96%D0%B4%D0%BA%D0%B0-%D0%BE%D0%B1%D1%80%D0%B0%D0%B7-%D0%BF%D0%BB%D0%B0%D0%BD%D0%B8" TargetMode="External"/><Relationship Id="rId3244" Type="http://schemas.openxmlformats.org/officeDocument/2006/relationships/hyperlink" Target="http://onlinecorrector.com.ua/%D1%86%D0%B5%D0%B9-%D0%B7%D0%B0%D0%B4%D0%B0%D0%BD%D0%B8%D0%B9-%D0%BF%D1%80%D0%BE%D0%BF%D0%BE%D0%BD%D0%BE%D0%B2%D0%B0%D0%BD%D0%B8%D0%B9" TargetMode="External"/><Relationship Id="rId165" Type="http://schemas.openxmlformats.org/officeDocument/2006/relationships/hyperlink" Target="http://onlinecorrector.com.ua/%D0%B4%D0%B5%D1%8F%D0%BA%D0%B8%D0%B9-%D0%BF%D0%BE%D0%BE%D0%B4%D0%B8%D0%BD%D0%BE%D0%BA%D0%B8%D0%B9-%D0%B2%D1%96%D0%B4%D0%BE%D0%BA%D1%80%D0%B5%D0%BC%D0%BB%D0%B5%D0%BD%D0%B8%D0%B9" TargetMode="External"/><Relationship Id="rId372" Type="http://schemas.openxmlformats.org/officeDocument/2006/relationships/hyperlink" Target="http://onlinecorrector.com.ua/%D0%BF%D1%96%D0%B2-%D0%BE%D0%BA%D1%80%D0%B5%D0%BC%D0%BE" TargetMode="External"/><Relationship Id="rId677" Type="http://schemas.openxmlformats.org/officeDocument/2006/relationships/hyperlink" Target="http://onlinecorrector.com.ua/%D1%87%D0%B8%D0%BD%D0%BD%D0%B8%D0%BA" TargetMode="External"/><Relationship Id="rId2053" Type="http://schemas.openxmlformats.org/officeDocument/2006/relationships/hyperlink" Target="http://onlinecorrector.com.ua/%D1%97%D1%85-%D1%96-%D1%97%D1%85%D0%BD%D1%96%D0%B9" TargetMode="External"/><Relationship Id="rId2260" Type="http://schemas.openxmlformats.org/officeDocument/2006/relationships/hyperlink" Target="http://onlinecorrector.com.ua/%D0%B2%D0%B8%D0%B4%D1%96%D0%BB%D0%B5%D0%BD%D0%BD%D1%8F-%D0%BA%D0%BE%D0%BC%D0%B0%D0%BC%D0%B8-%D0%B2%D1%81%D1%82%D0%B0%D0%B2%D0%BD%D0%B8%D1%85-%D1%81%D0%BB%D1%96%D0%B2" TargetMode="External"/><Relationship Id="rId2358" Type="http://schemas.openxmlformats.org/officeDocument/2006/relationships/hyperlink" Target="http://onlinecorrector.com.ua/%D0%BC%D0%B0%D0%B9%D0%B4%D0%B0%D0%BD%D1%87%D0%B8%D0%BA-%D0%BF%D0%BB%D0%BE%D1%89%D0%B0" TargetMode="External"/><Relationship Id="rId3104" Type="http://schemas.openxmlformats.org/officeDocument/2006/relationships/hyperlink" Target="http://onlinecorrector.com.ua/%D0%B7%D0%B0%D0%B7%D0%B2%D0%B8%D1%87%D0%B0%D0%B9" TargetMode="External"/><Relationship Id="rId3311" Type="http://schemas.openxmlformats.org/officeDocument/2006/relationships/hyperlink" Target="http://onlinecorrector.com.ua/%D0%B7%D0%BD%D0%B0%D1%87%D1%83%D1%89%D0%B8%D0%B9" TargetMode="External"/><Relationship Id="rId232" Type="http://schemas.openxmlformats.org/officeDocument/2006/relationships/hyperlink" Target="http://onlinecorrector.com.ua/%D0%BD%D0%B0%D0%BF%D1%80%D1%8F%D0%BC" TargetMode="External"/><Relationship Id="rId884" Type="http://schemas.openxmlformats.org/officeDocument/2006/relationships/hyperlink" Target="http://onlinecorrector.com.ua/%D0%BC%D0%B0%D1%82%D0%B8-%D0%BC%D1%83%D1%81%D0%B8%D1%82%D0%B8-%D0%B2%D0%B8%D0%BD%D0%B5%D0%BD" TargetMode="External"/><Relationship Id="rId2120" Type="http://schemas.openxmlformats.org/officeDocument/2006/relationships/hyperlink" Target="http://onlinecorrector.com.ua/%D0%B1%D1%96%D0%BB%D1%8F-%D0%BA%D1%80%D0%B0%D0%B9-%D0%B7%D0%B0-%D0%BF%D1%96%D0%B4-%D1%87%D0%B0%D1%81-%D1%83-%D1%80%D0%B0%D0%B7%D1%96" TargetMode="External"/><Relationship Id="rId2565" Type="http://schemas.openxmlformats.org/officeDocument/2006/relationships/hyperlink" Target="http://onlinecorrector.com.ua/%D1%80%D1%96%D0%B7%D0%BD%D0%BE%D0%B2%D0%B8%D0%B4-%D0%BA%D1%80%D0%B0%D1%94%D0%B2%D0%B8%D0%B4-%D0%BF%D0%BE%D1%81%D0%B2%D1%96%D0%B4%D0%BA%D0%B0-%D0%BE%D0%B1%D1%80%D0%B0%D0%B7-%D0%BF%D0%BB%D0%B0%D0%BD%D0%B8" TargetMode="External"/><Relationship Id="rId2772" Type="http://schemas.openxmlformats.org/officeDocument/2006/relationships/hyperlink" Target="http://onlinecorrector.com.ua/%D0%BD%D0%B8%D0%B7%D0%BA%D0%B0" TargetMode="External"/><Relationship Id="rId537" Type="http://schemas.openxmlformats.org/officeDocument/2006/relationships/hyperlink" Target="http://onlinecorrector.com.ua/%D1%80%D1%96%D0%B7%D0%BD%D0%BE%D0%B2%D0%B8%D0%B4-%D0%BA%D1%80%D0%B0%D1%94%D0%B2%D0%B8%D0%B4-%D0%BF%D0%BE%D1%81%D0%B2%D1%96%D0%B4%D0%BA%D0%B0-%D0%BE%D0%B1%D1%80%D0%B0%D0%B7-%D0%BF%D0%BB%D0%B0%D0%BD%D0%B8" TargetMode="External"/><Relationship Id="rId744" Type="http://schemas.openxmlformats.org/officeDocument/2006/relationships/hyperlink" Target="http://onlinecorrector.com.ua/%D0%B2%D0%BA%D0%BB%D1%8E%D1%87%D0%BD%D0%BE-%D0%B7" TargetMode="External"/><Relationship Id="rId951" Type="http://schemas.openxmlformats.org/officeDocument/2006/relationships/hyperlink" Target="http://onlinecorrector.com.ua/%D0%B2%D0%B8%D0%BA%D0%BB%D0%B8%D0%BA%D0%B0%D1%82%D0%B8-%D1%96-%D1%81%D0%BF%D1%80%D0%B8%D1%87%D0%B8%D0%BD%D1%8F%D1%82%D0%B8" TargetMode="External"/><Relationship Id="rId1167" Type="http://schemas.openxmlformats.org/officeDocument/2006/relationships/hyperlink" Target="http://onlinecorrector.com.ua/%D0%B4%D0%BE%D0%B2%D0%BA%D1%96%D0%BB%D0%BB%D1%8F" TargetMode="External"/><Relationship Id="rId1374" Type="http://schemas.openxmlformats.org/officeDocument/2006/relationships/hyperlink" Target="http://onlinecorrector.com.ua/%D0%B4%D0%B0%D0%B2%D0%B0%D1%82%D0%B8-%D0%B7%D0%BC%D0%BE%D0%B3%D1%83-%D0%BD%D0%B0%D0%B3%D0%BE%D0%B4%D1%83" TargetMode="External"/><Relationship Id="rId1581" Type="http://schemas.openxmlformats.org/officeDocument/2006/relationships/hyperlink" Target="http://onlinecorrector.com.ua/%D0%B7%D0%B4%D0%B5%D0%B1%D1%96%D0%BB%D1%8C%D1%88%D0%BE%D0%B3%D0%BE" TargetMode="External"/><Relationship Id="rId1679" Type="http://schemas.openxmlformats.org/officeDocument/2006/relationships/hyperlink" Target="http://onlinecorrector.com.ua/%D1%87%D0%B8%D0%BD%D0%BD%D0%B8%D0%BA" TargetMode="External"/><Relationship Id="rId2218" Type="http://schemas.openxmlformats.org/officeDocument/2006/relationships/hyperlink" Target="http://onlinecorrector.com.ua/%D1%97%D1%85-%D1%96-%D1%97%D1%85%D0%BD%D1%96%D0%B9" TargetMode="External"/><Relationship Id="rId2425" Type="http://schemas.openxmlformats.org/officeDocument/2006/relationships/hyperlink" Target="http://onlinecorrector.com.ua/%D1%86%D0%B5%D0%B9-%D0%B7%D0%B0%D0%B4%D0%B0%D0%BD%D0%B8%D0%B9-%D0%BF%D1%80%D0%BE%D0%BF%D0%BE%D0%BD%D0%BE%D0%B2%D0%B0%D0%BD%D0%B8%D0%B9" TargetMode="External"/><Relationship Id="rId2632" Type="http://schemas.openxmlformats.org/officeDocument/2006/relationships/hyperlink" Target="http://onlinecorrector.com.ua/%D0%BE%D1%86%D1%96%D0%BD%D1%8E%D0%B2%D0%B0%D0%BD%D0%BD%D1%8F" TargetMode="External"/><Relationship Id="rId80" Type="http://schemas.openxmlformats.org/officeDocument/2006/relationships/hyperlink" Target="http://onlinecorrector.com.ua/%D0%B2%D0%B8%D0%BA%D0%BB%D0%B8%D0%BA%D0%B0%D1%82%D0%B8-%D1%96-%D1%81%D0%BF%D1%80%D0%B8%D1%87%D0%B8%D0%BD%D1%8F%D1%82%D0%B8" TargetMode="External"/><Relationship Id="rId604" Type="http://schemas.openxmlformats.org/officeDocument/2006/relationships/hyperlink" Target="http://onlinecorrector.com.ua/%D1%87%D0%B8%D0%BD%D0%BD%D0%B8%D0%BA" TargetMode="External"/><Relationship Id="rId811" Type="http://schemas.openxmlformats.org/officeDocument/2006/relationships/hyperlink" Target="http://onlinecorrector.com.ua/%D0%B7%D0%B0%D0%B7%D0%B2%D0%B8%D1%87%D0%B0%D0%B9" TargetMode="External"/><Relationship Id="rId1027" Type="http://schemas.openxmlformats.org/officeDocument/2006/relationships/hyperlink" Target="http://onlinecorrector.com.ua/%D0%B2%D0%B8%D0%B4%D1%96%D0%BB%D0%B5%D0%BD%D0%BD%D1%8F-%D0%BA%D0%BE%D0%BC%D0%B0%D0%BC%D0%B8-%D0%B2%D1%81%D1%82%D0%B0%D0%B2%D0%BD%D0%B8%D1%85-%D1%81%D0%BB%D1%96%D0%B2" TargetMode="External"/><Relationship Id="rId1234" Type="http://schemas.openxmlformats.org/officeDocument/2006/relationships/hyperlink" Target="http://onlinecorrector.com.ua/%D0%BF%D0%BE" TargetMode="External"/><Relationship Id="rId1441" Type="http://schemas.openxmlformats.org/officeDocument/2006/relationships/hyperlink" Target="http://onlinecorrector.com.ua/%D1%89%D0%BE-%D2%91%D1%80%D1%83%D0%BD%D1%82%D1%83%D1%94%D1%82%D1%8C%D1%81%D1%8F-%D0%BD%D0%B0" TargetMode="External"/><Relationship Id="rId1886" Type="http://schemas.openxmlformats.org/officeDocument/2006/relationships/hyperlink" Target="http://onlinecorrector.com.ua/%D0%BF%D0%BE" TargetMode="External"/><Relationship Id="rId2937" Type="http://schemas.openxmlformats.org/officeDocument/2006/relationships/hyperlink" Target="http://onlinecorrector.com.ua/%D1%80%D1%96%D0%B7%D0%BD%D0%BE%D0%B2%D0%B8%D0%B4-%D0%BA%D1%80%D0%B0%D1%94%D0%B2%D0%B8%D0%B4-%D0%BF%D0%BE%D1%81%D0%B2%D1%96%D0%B4%D0%BA%D0%B0-%D0%BE%D0%B1%D1%80%D0%B0%D0%B7-%D0%BF%D0%BB%D0%B0%D0%BD%D0%B8" TargetMode="External"/><Relationship Id="rId909" Type="http://schemas.openxmlformats.org/officeDocument/2006/relationships/hyperlink" Target="http://onlinecorrector.com.ua/%D0%B4%D0%BE%D0%B2%D0%BA%D1%96%D0%BB%D0%BB%D1%8F" TargetMode="External"/><Relationship Id="rId1301" Type="http://schemas.openxmlformats.org/officeDocument/2006/relationships/hyperlink" Target="http://onlinecorrector.com.ua/%D1%82%D0%B0%D0%BA%D0%B8%D0%B9-%D1%83-%D0%BF%D0%B5%D1%80%D0%B5%D0%BB%D1%96%D0%BA%D1%83" TargetMode="External"/><Relationship Id="rId1539" Type="http://schemas.openxmlformats.org/officeDocument/2006/relationships/hyperlink" Target="http://onlinecorrector.com.ua/%D1%96%D1%81%D0%BD%D1%83%D0%B2%D0%B0%D1%82%D0%B8-%D0%B1%D1%83%D1%82%D0%B8" TargetMode="External"/><Relationship Id="rId1746" Type="http://schemas.openxmlformats.org/officeDocument/2006/relationships/hyperlink" Target="http://onlinecorrector.com.ua/%D0%B1%D1%96%D0%BB%D1%8F-%D0%BA%D1%80%D0%B0%D0%B9-%D0%B7%D0%B0-%D0%BF%D1%96%D0%B4-%D1%87%D0%B0%D1%81-%D1%83-%D1%80%D0%B0%D0%B7%D1%96" TargetMode="External"/><Relationship Id="rId1953" Type="http://schemas.openxmlformats.org/officeDocument/2006/relationships/hyperlink" Target="http://onlinecorrector.com.ua/%D0%BF%D0%BE" TargetMode="External"/><Relationship Id="rId3199" Type="http://schemas.openxmlformats.org/officeDocument/2006/relationships/hyperlink" Target="http://onlinecorrector.com.ua/%D0%BA%D0%BE%D0%BC%D0%B0-%D0%BC%D1%96%D0%B6-%D1%87%D0%B0%D1%81%D1%82%D0%B8%D0%BD%D0%B0%D0%BC%D0%B8-%D1%81%D0%BA%D0%BB%D0%B0%D0%B4%D0%BD%D0%BE%D0%B3%D0%BE-%D1%80%D0%B5%D1%87%D0%B5%D0%BD%D0%BD%D1%8F" TargetMode="External"/><Relationship Id="rId38" Type="http://schemas.openxmlformats.org/officeDocument/2006/relationships/hyperlink" Target="http://onlinecorrector.com.ua/%D1%80%D0%BE%D0%B7%D0%B2_%D1%8F%D0%B7%D0%B0%D1%82%D0%B8-%D0%BF%D1%80%D0%BE%D0%B1%D0%BB%D0%B5%D0%BC%D1%83" TargetMode="External"/><Relationship Id="rId1606" Type="http://schemas.openxmlformats.org/officeDocument/2006/relationships/hyperlink" Target="http://onlinecorrector.com.ua/%D0%B4%D0%B5%D1%8F%D0%BA%D0%B8%D0%B9-%D0%BF%D0%BE%D0%BE%D0%B4%D0%B8%D0%BD%D0%BE%D0%BA%D0%B8%D0%B9-%D0%B2%D1%96%D0%B4%D0%BE%D0%BA%D1%80%D0%B5%D0%BC%D0%BB%D0%B5%D0%BD%D0%B8%D0%B9" TargetMode="External"/><Relationship Id="rId1813" Type="http://schemas.openxmlformats.org/officeDocument/2006/relationships/hyperlink" Target="http://onlinecorrector.com.ua/%D0%BC%D0%B0%D1%82%D0%B8-%D0%BC%D1%83%D1%81%D0%B8%D1%82%D0%B8-%D0%B2%D0%B8%D0%BD%D0%B5%D0%BD" TargetMode="External"/><Relationship Id="rId3059" Type="http://schemas.openxmlformats.org/officeDocument/2006/relationships/hyperlink" Target="http://onlinecorrector.com.ua/%D0%B7%D0%B4%D1%96%D0%B1%D0%BD%D0%B8%D0%B9-%D1%82%D0%B0%D0%BB%D0%B0%D0%BD%D0%BE%D0%B2%D0%B8%D1%82%D0%B8%D0%B9" TargetMode="External"/><Relationship Id="rId3266" Type="http://schemas.openxmlformats.org/officeDocument/2006/relationships/hyperlink" Target="http://onlinecorrector.com.ua/%D0%BC%D0%B0%D1%82%D0%B8-%D0%BC%D1%83%D1%81%D0%B8%D1%82%D0%B8-%D0%B2%D0%B8%D0%BD%D0%B5%D0%BD" TargetMode="External"/><Relationship Id="rId187" Type="http://schemas.openxmlformats.org/officeDocument/2006/relationships/hyperlink" Target="http://onlinecorrector.com.ua/%D1%83%D1%8F%D0%B2%D0%B0" TargetMode="External"/><Relationship Id="rId394" Type="http://schemas.openxmlformats.org/officeDocument/2006/relationships/hyperlink" Target="http://onlinecorrector.com.ua/%D1%87%D0%B8%D0%BD%D0%BD%D0%B8%D0%BA" TargetMode="External"/><Relationship Id="rId2075" Type="http://schemas.openxmlformats.org/officeDocument/2006/relationships/hyperlink" Target="http://onlinecorrector.com.ua/%D1%83%D0%BF%D1%80%D0%BE%D0%B4%D0%BE%D0%B2%D0%B6" TargetMode="External"/><Relationship Id="rId2282" Type="http://schemas.openxmlformats.org/officeDocument/2006/relationships/hyperlink" Target="http://onlinecorrector.com.ua/%D0%BA%D0%BE%D0%BC%D0%B0-%D0%BF%D0%B5%D1%80%D0%B5%D0%B4-%D0%BF%D0%BE%D1%80%D1%96%D0%B2%D0%BD%D1%8F%D0%BB%D1%8C%D0%BD%D0%B8%D0%BC-%D0%B7%D0%B2%D0%BE%D1%80%D0%BE%D1%82%D0%BE%D0%BC" TargetMode="External"/><Relationship Id="rId3126" Type="http://schemas.openxmlformats.org/officeDocument/2006/relationships/hyperlink" Target="http://onlinecorrector.com.ua/%D0%BC%D1%96%D1%80%D0%B0-%D0%B7%D0%B0%D1%85%D1%96%D0%B4" TargetMode="External"/><Relationship Id="rId254" Type="http://schemas.openxmlformats.org/officeDocument/2006/relationships/hyperlink" Target="http://onlinecorrector.com.ua/%D0%BD%D0%B0%D0%BF%D1%80%D1%8F%D0%BC" TargetMode="External"/><Relationship Id="rId699" Type="http://schemas.openxmlformats.org/officeDocument/2006/relationships/hyperlink" Target="http://onlinecorrector.com.ua/%D0%B4%D0%BE%D0%B2%D0%BA%D1%96%D0%BB%D0%BB%D1%8F" TargetMode="External"/><Relationship Id="rId1091" Type="http://schemas.openxmlformats.org/officeDocument/2006/relationships/hyperlink" Target="http://onlinecorrector.com.ua/%D1%83%D0%BF%D1%80%D0%BE%D0%B4%D0%BE%D0%B2%D0%B6" TargetMode="External"/><Relationship Id="rId2587" Type="http://schemas.openxmlformats.org/officeDocument/2006/relationships/hyperlink" Target="http://onlinecorrector.com.ua/%D0%BC%D0%B0%D1%82%D0%B8-%D0%BC%D1%83%D1%81%D0%B8%D1%82%D0%B8-%D0%B2%D0%B8%D0%BD%D0%B5%D0%BD" TargetMode="External"/><Relationship Id="rId2794" Type="http://schemas.openxmlformats.org/officeDocument/2006/relationships/hyperlink" Target="http://onlinecorrector.com.ua/%D0%BF%D0%BE" TargetMode="External"/><Relationship Id="rId3333" Type="http://schemas.openxmlformats.org/officeDocument/2006/relationships/hyperlink" Target="http://onlinecorrector.com.ua/%D0%B4%D0%BE%D0%B2%D0%BA%D1%96%D0%BB%D0%BB%D1%8F" TargetMode="External"/><Relationship Id="rId114" Type="http://schemas.openxmlformats.org/officeDocument/2006/relationships/hyperlink" Target="http://onlinecorrector.com.ua/%D0%BF%D0%BE" TargetMode="External"/><Relationship Id="rId461" Type="http://schemas.openxmlformats.org/officeDocument/2006/relationships/hyperlink" Target="http://onlinecorrector.com.ua/%D0%BA%D0%BE%D0%BC%D0%B0-%D0%B4%D0%BB%D1%8F-%D0%B2%D0%B8%D0%B4%D1%96%D0%BB%D0%B5%D0%BD%D0%BD%D1%8F-%D0%B7%D0%B2%D0%BE%D1%80%D0%BE%D1%82%D1%96%D0%B2" TargetMode="External"/><Relationship Id="rId559" Type="http://schemas.openxmlformats.org/officeDocument/2006/relationships/hyperlink" Target="http://onlinecorrector.com.ua/%D0%BD%D0%B8%D0%B7%D0%BA%D0%B0" TargetMode="External"/><Relationship Id="rId766" Type="http://schemas.openxmlformats.org/officeDocument/2006/relationships/hyperlink" Target="http://onlinecorrector.com.ua/%D1%81%D1%82%D0%B2%D0%B5%D1%80%D0%B4%D0%BD%D0%B8%D0%B9-%D0%B4%D0%BE%D0%B4%D0%B0%D1%82%D0%BD%D0%B8%D0%B9" TargetMode="External"/><Relationship Id="rId1189" Type="http://schemas.openxmlformats.org/officeDocument/2006/relationships/hyperlink" Target="http://onlinecorrector.com.ua/%D0%BF%D0%BE%D0%BD%D0%B0%D0%B4" TargetMode="External"/><Relationship Id="rId1396" Type="http://schemas.openxmlformats.org/officeDocument/2006/relationships/hyperlink" Target="http://onlinecorrector.com.ua/%D0%B2%D0%B8%D0%BA%D0%BB%D0%B8%D0%BA%D0%B0%D1%82%D0%B8-%D1%96-%D1%81%D0%BF%D1%80%D0%B8%D1%87%D0%B8%D0%BD%D1%8F%D1%82%D0%B8" TargetMode="External"/><Relationship Id="rId2142" Type="http://schemas.openxmlformats.org/officeDocument/2006/relationships/hyperlink" Target="http://onlinecorrector.com.ua/%D0%BA%D0%BE%D0%BC%D0%B0-%D0%BC%D1%96%D0%B6-%D1%87%D0%B0%D1%81%D1%82%D0%B8%D0%BD%D0%B0%D0%BC%D0%B8-%D1%81%D0%BA%D0%BB%D0%B0%D0%B4%D0%BD%D0%BE%D0%B3%D0%BE-%D1%80%D0%B5%D1%87%D0%B5%D0%BD%D0%BD%D1%8F" TargetMode="External"/><Relationship Id="rId2447" Type="http://schemas.openxmlformats.org/officeDocument/2006/relationships/hyperlink" Target="http://onlinecorrector.com.ua/%D0%BC%D0%B0%D1%82%D0%B8-%D0%B7%D0%B4%D0%B0%D1%82%D0%BD%D1%96%D1%81%D1%82%D1%8C-%D0%BE%D0%BF%D0%B0%D0%BD%D0%BE%D0%B2%D1%83%D0%B2%D0%B0%D1%82%D0%B8" TargetMode="External"/><Relationship Id="rId321" Type="http://schemas.openxmlformats.org/officeDocument/2006/relationships/hyperlink" Target="http://onlinecorrector.com.ua/%D0%B4%D0%B5%D1%8F%D0%BA%D0%B8%D0%B9-%D0%BF%D0%BE%D0%BE%D0%B4%D0%B8%D0%BD%D0%BE%D0%BA%D0%B8%D0%B9-%D0%B2%D1%96%D0%B4%D0%BE%D0%BA%D1%80%D0%B5%D0%BC%D0%BB%D0%B5%D0%BD%D0%B8%D0%B9" TargetMode="External"/><Relationship Id="rId419" Type="http://schemas.openxmlformats.org/officeDocument/2006/relationships/hyperlink" Target="http://onlinecorrector.com.ua/%D1%87%D0%B8%D0%BD%D0%BD%D0%B8%D0%BA" TargetMode="External"/><Relationship Id="rId626" Type="http://schemas.openxmlformats.org/officeDocument/2006/relationships/hyperlink" Target="http://onlinecorrector.com.ua/%D0%BC%D0%B0%D1%82%D0%B8-%D0%BC%D1%83%D1%81%D0%B8%D1%82%D0%B8-%D0%B2%D0%B8%D0%BD%D0%B5%D0%BD" TargetMode="External"/><Relationship Id="rId973" Type="http://schemas.openxmlformats.org/officeDocument/2006/relationships/hyperlink" Target="http://onlinecorrector.com.ua/%D1%81%D0%BA%D0%BE%D1%80%D0%BE%D1%87%D0%B5%D0%BD%D0%BD%D1%8F-%D0%B1%D0%B5%D0%B7-%D0%BA%D1%80%D0%B0%D0%BF%D0%BA%D0%B8" TargetMode="External"/><Relationship Id="rId1049" Type="http://schemas.openxmlformats.org/officeDocument/2006/relationships/hyperlink" Target="http://onlinecorrector.com.ua/%D0%BE%D1%86%D1%96%D0%BD%D1%8E%D0%B2%D0%B0%D0%BD%D0%BD%D1%8F" TargetMode="External"/><Relationship Id="rId1256" Type="http://schemas.openxmlformats.org/officeDocument/2006/relationships/hyperlink" Target="http://onlinecorrector.com.ua/%D0%BA%D0%BE%D0%BC%D0%B0-%D0%B4%D0%BB%D1%8F-%D0%B2%D0%B8%D0%B4%D1%96%D0%BB%D0%B5%D0%BD%D0%BD%D1%8F-%D0%B7%D0%B2%D0%BE%D1%80%D0%BE%D1%82%D1%96%D0%B2" TargetMode="External"/><Relationship Id="rId2002" Type="http://schemas.openxmlformats.org/officeDocument/2006/relationships/hyperlink" Target="http://onlinecorrector.com.ua/%D0%BA%D0%BE%D0%BC%D0%B0-%D0%BC%D1%96%D0%B6-%D1%87%D0%B0%D1%81%D1%82%D0%B8%D0%BD%D0%B0%D0%BC%D0%B8-%D1%81%D0%BA%D0%BB%D0%B0%D0%B4%D0%BD%D0%BE%D0%B3%D0%BE-%D1%80%D0%B5%D1%87%D0%B5%D0%BD%D0%BD%D1%8F" TargetMode="External"/><Relationship Id="rId2307" Type="http://schemas.openxmlformats.org/officeDocument/2006/relationships/hyperlink" Target="http://onlinecorrector.com.ua/%D0%B1%D1%96%D0%BB%D1%8F-%D0%BA%D1%80%D0%B0%D0%B9-%D0%B7%D0%B0-%D0%BF%D1%96%D0%B4-%D1%87%D0%B0%D1%81-%D1%83-%D1%80%D0%B0%D0%B7%D1%96" TargetMode="External"/><Relationship Id="rId2654" Type="http://schemas.openxmlformats.org/officeDocument/2006/relationships/hyperlink" Target="http://onlinecorrector.com.ua/%D0%B7%D0%B0%D0%BA%D1%96%D0%BD%D1%87%D0%B5%D0%BD%D0%BD%D1%8F-%D0%BE%D0%B9-%D0%B8%D0%B9" TargetMode="External"/><Relationship Id="rId2861" Type="http://schemas.openxmlformats.org/officeDocument/2006/relationships/hyperlink" Target="http://onlinecorrector.com.ua/%D1%87%D0%B8%D0%BD%D0%BD%D0%B8%D0%BA" TargetMode="External"/><Relationship Id="rId2959" Type="http://schemas.openxmlformats.org/officeDocument/2006/relationships/hyperlink" Target="http://onlinecorrector.com.ua/%D0%BD%D0%B8%D0%B7%D0%BA%D0%B0" TargetMode="External"/><Relationship Id="rId833" Type="http://schemas.openxmlformats.org/officeDocument/2006/relationships/hyperlink" Target="http://onlinecorrector.com.ua/%D0%B7%D0%B0%D0%BF%D0%B5%D1%80%D0%B5%D1%87%D0%BD%D0%B8%D0%B9-%D0%B2%D1%96%D0%B4_%D1%94%D0%BC%D0%BD%D0%B8%D0%B9" TargetMode="External"/><Relationship Id="rId1116" Type="http://schemas.openxmlformats.org/officeDocument/2006/relationships/hyperlink" Target="http://onlinecorrector.com.ua/%D0%B7-%D1%96%D0%B7-%D0%B7%D1%96" TargetMode="External"/><Relationship Id="rId1463" Type="http://schemas.openxmlformats.org/officeDocument/2006/relationships/hyperlink" Target="http://onlinecorrector.com.ua/%D1%80%D1%96%D0%B7%D0%BD%D0%BE%D0%B2%D0%B8%D0%B4-%D0%BA%D1%80%D0%B0%D1%94%D0%B2%D0%B8%D0%B4-%D0%BF%D0%BE%D1%81%D0%B2%D1%96%D0%B4%D0%BA%D0%B0-%D0%BE%D0%B1%D1%80%D0%B0%D0%B7-%D0%BF%D0%BB%D0%B0%D0%BD%D0%B8" TargetMode="External"/><Relationship Id="rId1670" Type="http://schemas.openxmlformats.org/officeDocument/2006/relationships/hyperlink" Target="http://onlinecorrector.com.ua/%D1%81%D1%82%D0%B0%D0%BB%D1%96-%D0%BF%D0%BE%D1%87%D0%B0%D0%BB%D0%B8" TargetMode="External"/><Relationship Id="rId1768" Type="http://schemas.openxmlformats.org/officeDocument/2006/relationships/hyperlink" Target="http://onlinecorrector.com.ua/%D1%97%D1%85-%D1%96-%D1%97%D1%85%D0%BD%D1%96%D0%B9" TargetMode="External"/><Relationship Id="rId2514" Type="http://schemas.openxmlformats.org/officeDocument/2006/relationships/hyperlink" Target="http://onlinecorrector.com.ua/%D1%80%D1%96%D0%B7%D0%BD%D0%BE%D0%B2%D0%B8%D0%B4-%D0%BA%D1%80%D0%B0%D1%94%D0%B2%D0%B8%D0%B4-%D0%BF%D0%BE%D1%81%D0%B2%D1%96%D0%B4%D0%BA%D0%B0-%D0%BE%D0%B1%D1%80%D0%B0%D0%B7-%D0%BF%D0%BB%D0%B0%D0%BD%D0%B8" TargetMode="External"/><Relationship Id="rId2721" Type="http://schemas.openxmlformats.org/officeDocument/2006/relationships/hyperlink" Target="http://onlinecorrector.com.ua/%D0%B1%D1%96%D0%BB%D1%8F-%D0%BA%D1%80%D0%B0%D0%B9-%D0%B7%D0%B0-%D0%BF%D1%96%D0%B4-%D1%87%D0%B0%D1%81-%D1%83-%D1%80%D0%B0%D0%B7%D1%96" TargetMode="External"/><Relationship Id="rId2819" Type="http://schemas.openxmlformats.org/officeDocument/2006/relationships/hyperlink" Target="http://onlinecorrector.com.ua/%D1%96%D1%81%D0%BD%D1%83%D0%B2%D0%B0%D1%82%D0%B8-%D0%B1%D1%83%D1%82%D0%B8" TargetMode="External"/><Relationship Id="rId900" Type="http://schemas.openxmlformats.org/officeDocument/2006/relationships/hyperlink" Target="http://onlinecorrector.com.ua/%D0%B4%D0%BE%D0%B2%D0%BA%D1%96%D0%BB%D0%BB%D1%8F" TargetMode="External"/><Relationship Id="rId1323" Type="http://schemas.openxmlformats.org/officeDocument/2006/relationships/hyperlink" Target="http://onlinecorrector.com.ua/%D1%97%D1%85-%D1%96-%D1%97%D1%85%D0%BD%D1%96%D0%B9" TargetMode="External"/><Relationship Id="rId1530" Type="http://schemas.openxmlformats.org/officeDocument/2006/relationships/hyperlink" Target="http://onlinecorrector.com.ua/%D1%86%D0%B5%D0%B9-%D0%B7%D0%B0%D0%B4%D0%B0%D0%BD%D0%B8%D0%B9-%D0%BF%D1%80%D0%BE%D0%BF%D0%BE%D0%BD%D0%BE%D0%B2%D0%B0%D0%BD%D0%B8%D0%B9" TargetMode="External"/><Relationship Id="rId1628" Type="http://schemas.openxmlformats.org/officeDocument/2006/relationships/hyperlink" Target="http://onlinecorrector.com.ua/%D0%BA%D0%BE%D0%BC%D0%B0-%D0%BF%D0%B5%D1%80%D0%B5%D0%B4-%D0%BF%D0%BE%D1%80%D1%96%D0%B2%D0%BD%D1%8F%D0%BB%D1%8C%D0%BD%D0%B8%D0%BC-%D0%B7%D0%B2%D0%BE%D1%80%D0%BE%D1%82%D0%BE%D0%BC" TargetMode="External"/><Relationship Id="rId1975" Type="http://schemas.openxmlformats.org/officeDocument/2006/relationships/hyperlink" Target="http://onlinecorrector.com.ua/%D0%B7%D0%BD%D0%B0%D1%87%D1%83%D1%89%D0%B8%D0%B9" TargetMode="External"/><Relationship Id="rId3190" Type="http://schemas.openxmlformats.org/officeDocument/2006/relationships/hyperlink" Target="http://onlinecorrector.com.ua/%D0%B2%D0%B8%D0%BA%D0%BB%D0%B8%D0%BA%D0%B0%D1%82%D0%B8-%D1%96-%D1%81%D0%BF%D1%80%D0%B8%D1%87%D0%B8%D0%BD%D1%8F%D1%82%D0%B8" TargetMode="External"/><Relationship Id="rId1835" Type="http://schemas.openxmlformats.org/officeDocument/2006/relationships/hyperlink" Target="http://onlinecorrector.com.ua/%D0%B2%D0%B8%D0%BA%D0%BB%D0%B8%D0%BA%D0%B0%D1%82%D0%B8-%D1%96-%D1%81%D0%BF%D1%80%D0%B8%D1%87%D0%B8%D0%BD%D1%8F%D1%82%D0%B8" TargetMode="External"/><Relationship Id="rId3050" Type="http://schemas.openxmlformats.org/officeDocument/2006/relationships/hyperlink" Target="http://onlinecorrector.com.ua/%D0%B1%D1%96%D0%BB%D1%8F-%D0%BA%D1%80%D0%B0%D0%B9-%D0%B7%D0%B0-%D0%BF%D1%96%D0%B4-%D1%87%D0%B0%D1%81-%D1%83-%D1%80%D0%B0%D0%B7%D1%96" TargetMode="External"/><Relationship Id="rId3288" Type="http://schemas.openxmlformats.org/officeDocument/2006/relationships/hyperlink" Target="http://onlinecorrector.com.ua/%D1%80%D1%96%D0%B7%D0%BD%D0%BE%D0%B2%D0%B8%D0%B4-%D0%BA%D1%80%D0%B0%D1%94%D0%B2%D0%B8%D0%B4-%D0%BF%D0%BE%D1%81%D0%B2%D1%96%D0%B4%D0%BA%D0%B0-%D0%BE%D0%B1%D1%80%D0%B0%D0%B7-%D0%BF%D0%BB%D0%B0%D0%BD%D0%B8" TargetMode="External"/><Relationship Id="rId1902" Type="http://schemas.openxmlformats.org/officeDocument/2006/relationships/hyperlink" Target="http://onlinecorrector.com.ua/%D0%B7%D1%83%D0%BC%D0%BE%D0%B2%D0%BB%D0%B5%D0%BD%D0%B8%D0%B9" TargetMode="External"/><Relationship Id="rId2097" Type="http://schemas.openxmlformats.org/officeDocument/2006/relationships/hyperlink" Target="http://onlinecorrector.com.ua/%D0%BF%D0%B5%D1%80%D0%B5%D0%B2%D1%96%D1%80%D1%82%D0%B5-%D1%83%D0%B7%D0%B3%D0%BE%D0%B4%D0%B6%D0%B5%D0%BD%D0%BD%D1%8F-%D1%96%D0%B7-%D1%87%D0%B8%D1%81%D0%BB%D1%96%D0%B2%D0%BD%D0%B8%D0%BA%D0%BE%D0%BC" TargetMode="External"/><Relationship Id="rId3148" Type="http://schemas.openxmlformats.org/officeDocument/2006/relationships/hyperlink" Target="http://onlinecorrector.com.ua/%D0%B4%D0%B0%D0%B2%D0%B0%D1%82%D0%B8-%D0%B7%D0%BC%D0%BE%D0%B3%D1%83-%D0%BD%D0%B0%D0%B3%D0%BE%D0%B4%D1%83" TargetMode="External"/><Relationship Id="rId3355" Type="http://schemas.openxmlformats.org/officeDocument/2006/relationships/hyperlink" Target="http://onlinecorrector.com.ua/%D0%BA%D0%BE%D0%BC%D0%B0-%D0%BC%D1%96%D0%B6-%D1%87%D0%B0%D1%81%D1%82%D0%B8%D0%BD%D0%B0%D0%BC%D0%B8-%D1%81%D0%BA%D0%BB%D0%B0%D0%B4%D0%BD%D0%BE%D0%B3%D0%BE-%D1%80%D0%B5%D1%87%D0%B5%D0%BD%D0%BD%D1%8F" TargetMode="External"/><Relationship Id="rId276" Type="http://schemas.openxmlformats.org/officeDocument/2006/relationships/hyperlink" Target="http://onlinecorrector.com.ua/%D0%B7%D0%B0%D0%B7%D0%BD%D0%B0%D1%87%D0%B0%D1%82%D0%B8-%D0%B2%D0%BA%D0%B0%D0%B7%D1%83%D0%B2%D0%B0%D1%82%D0%B8-%D1%81%D0%B2%D1%8F%D1%82%D0%BA%D1%83%D0%B2%D0%B0%D1%82%D0%B8" TargetMode="External"/><Relationship Id="rId483" Type="http://schemas.openxmlformats.org/officeDocument/2006/relationships/hyperlink" Target="http://onlinecorrector.com.ua/%D1%87%D0%B8%D0%BD%D0%BD%D0%B8%D0%BA" TargetMode="External"/><Relationship Id="rId690" Type="http://schemas.openxmlformats.org/officeDocument/2006/relationships/hyperlink" Target="http://onlinecorrector.com.ua/%D0%BA%D0%BE%D0%BC%D0%B0-%D0%BC%D1%96%D0%B6-%D1%87%D0%B0%D1%81%D1%82%D0%B8%D0%BD%D0%B0%D0%BC%D0%B8-%D1%81%D0%BA%D0%BB%D0%B0%D0%B4%D0%BD%D0%BE%D0%B3%D0%BE-%D1%80%D0%B5%D1%87%D0%B5%D0%BD%D0%BD%D1%8F" TargetMode="External"/><Relationship Id="rId2164" Type="http://schemas.openxmlformats.org/officeDocument/2006/relationships/hyperlink" Target="http://onlinecorrector.com.ua/%D1%89%D0%BE%D0%B1-%D0%B4%D0%BB%D1%8F" TargetMode="External"/><Relationship Id="rId2371" Type="http://schemas.openxmlformats.org/officeDocument/2006/relationships/hyperlink" Target="http://onlinecorrector.com.ua/%D0%B7%D0%B0%D0%B7%D0%BD%D0%B0%D1%87%D0%B0%D1%82%D0%B8-%D0%B2%D0%BA%D0%B0%D0%B7%D1%83%D0%B2%D0%B0%D1%82%D0%B8-%D1%81%D0%B2%D1%8F%D1%82%D0%BA%D1%83%D0%B2%D0%B0%D1%82%D0%B8" TargetMode="External"/><Relationship Id="rId3008" Type="http://schemas.openxmlformats.org/officeDocument/2006/relationships/hyperlink" Target="http://onlinecorrector.com.ua/%D0%BA%D0%BE%D0%BC%D0%B0-%D0%BC%D1%96%D0%B6-%D1%87%D0%B0%D1%81%D1%82%D0%B8%D0%BD%D0%B0%D0%BC%D0%B8-%D1%81%D0%BA%D0%BB%D0%B0%D0%B4%D0%BD%D0%BE%D0%B3%D0%BE-%D1%80%D0%B5%D1%87%D0%B5%D0%BD%D0%BD%D1%8F" TargetMode="External"/><Relationship Id="rId3215" Type="http://schemas.openxmlformats.org/officeDocument/2006/relationships/hyperlink" Target="http://onlinecorrector.com.ua/%D0%B1%D1%96%D0%BB%D1%8C%D1%88-%D0%BD%D1%96%D0%B6-%D0%BF%D0%BE%D0%BD%D0%B0%D0%B4" TargetMode="External"/><Relationship Id="rId136" Type="http://schemas.openxmlformats.org/officeDocument/2006/relationships/hyperlink" Target="http://onlinecorrector.com.ua/%D0%B2%D0%BA%D0%BB%D1%8E%D1%87%D0%BD%D0%BE-%D0%B7" TargetMode="External"/><Relationship Id="rId343" Type="http://schemas.openxmlformats.org/officeDocument/2006/relationships/image" Target="media/image1.png"/><Relationship Id="rId550" Type="http://schemas.openxmlformats.org/officeDocument/2006/relationships/hyperlink" Target="http://onlinecorrector.com.ua/%D1%86%D0%B5%D0%B9-%D0%B7%D0%B0%D0%B4%D0%B0%D0%BD%D0%B8%D0%B9-%D0%BF%D1%80%D0%BE%D0%BF%D0%BE%D0%BD%D0%BE%D0%B2%D0%B0%D0%BD%D0%B8%D0%B9" TargetMode="External"/><Relationship Id="rId788" Type="http://schemas.openxmlformats.org/officeDocument/2006/relationships/hyperlink" Target="http://onlinecorrector.com.ua/%D1%87%D0%B8%D0%BD%D0%BD%D0%B8%D0%BA" TargetMode="External"/><Relationship Id="rId995" Type="http://schemas.openxmlformats.org/officeDocument/2006/relationships/hyperlink" Target="http://onlinecorrector.com.ua/%D0%BF%D1%80%D0%B8%D0%B1%D0%BB%D0%B8%D0%B7%D0%BD%D0%BE-%D0%BC%D0%B0%D0%B9%D0%B6%D0%B5-%D0%BE%D1%80%D1%96%D1%94%D0%BD%D1%82%D0%BE%D0%B2%D0%BD%D0%BE" TargetMode="External"/><Relationship Id="rId1180" Type="http://schemas.openxmlformats.org/officeDocument/2006/relationships/hyperlink" Target="http://onlinecorrector.com.ua/%D0%BF%D1%80%D0%B8%D0%B1%D0%BB%D0%B8%D0%B7%D0%BD%D0%BE-%D0%BC%D0%B0%D0%B9%D0%B6%D0%B5-%D0%BE%D1%80%D1%96%D1%94%D0%BD%D1%82%D0%BE%D0%B2%D0%BD%D0%BE" TargetMode="External"/><Relationship Id="rId2024" Type="http://schemas.openxmlformats.org/officeDocument/2006/relationships/hyperlink" Target="http://onlinecorrector.com.ua/%D0%BA%D0%BE%D0%BC%D0%B0-%D0%BC%D1%96%D0%B6-%D1%87%D0%B0%D1%81%D1%82%D0%B8%D0%BD%D0%B0%D0%BC%D0%B8-%D1%81%D0%BA%D0%BB%D0%B0%D0%B4%D0%BD%D0%BE%D0%B3%D0%BE-%D1%80%D0%B5%D1%87%D0%B5%D0%BD%D0%BD%D1%8F" TargetMode="External"/><Relationship Id="rId2231" Type="http://schemas.openxmlformats.org/officeDocument/2006/relationships/hyperlink" Target="http://onlinecorrector.com.ua/%D0%B4%D0%B0%D0%B2%D0%B0%D1%82%D0%B8-%D0%B7%D0%BC%D0%BE%D0%B3%D1%83-%D0%BD%D0%B0%D0%B3%D0%BE%D0%B4%D1%83" TargetMode="External"/><Relationship Id="rId2469" Type="http://schemas.openxmlformats.org/officeDocument/2006/relationships/hyperlink" Target="http://onlinecorrector.com.ua/%D0%BC%D0%B0%D1%82%D0%B8-%D0%BC%D1%83%D1%81%D0%B8%D1%82%D0%B8-%D0%B2%D0%B8%D0%BD%D0%B5%D0%BD" TargetMode="External"/><Relationship Id="rId2676" Type="http://schemas.openxmlformats.org/officeDocument/2006/relationships/hyperlink" Target="http://onlinecorrector.com.ua/%D0%B1%D1%96%D0%BB%D1%8F-%D0%BA%D1%80%D0%B0%D0%B9-%D0%B7%D0%B0-%D0%BF%D1%96%D0%B4-%D1%87%D0%B0%D1%81-%D1%83-%D1%80%D0%B0%D0%B7%D1%96" TargetMode="External"/><Relationship Id="rId2883" Type="http://schemas.openxmlformats.org/officeDocument/2006/relationships/hyperlink" Target="http://onlinecorrector.com.ua/%D0%BA%D0%BE%D0%BC%D0%B0-%D0%BC%D1%96%D0%B6-%D1%87%D0%B0%D1%81%D1%82%D0%B8%D0%BD%D0%B0%D0%BC%D0%B8-%D1%81%D0%BA%D0%BB%D0%B0%D0%B4%D0%BD%D0%BE%D0%B3%D0%BE-%D1%80%D0%B5%D1%87%D0%B5%D0%BD%D0%BD%D1%8F" TargetMode="External"/><Relationship Id="rId203" Type="http://schemas.openxmlformats.org/officeDocument/2006/relationships/hyperlink" Target="http://onlinecorrector.com.ua/%D0%B7%D0%B4%D0%BE%D0%B1%D1%83%D0%B2%D0%B0%D1%82%D0%B8-%D0%B4%D1%96%D1%81%D1%82%D0%B0%D0%B2%D0%B0%D1%82%D0%B8-%D0%BD%D0%B0%D0%B1%D1%83%D0%B2%D0%B0%D1%82%D0%B8" TargetMode="External"/><Relationship Id="rId648" Type="http://schemas.openxmlformats.org/officeDocument/2006/relationships/hyperlink" Target="http://onlinecorrector.com.ua/%D0%B7%D0%B0%D0%B7%D0%B2%D0%B8%D1%87%D0%B0%D0%B9" TargetMode="External"/><Relationship Id="rId855" Type="http://schemas.openxmlformats.org/officeDocument/2006/relationships/hyperlink" Target="http://onlinecorrector.com.ua/%D1%80%D1%96%D0%B4%D0%BA%D1%96%D1%81%D0%BD%D0%B8%D0%B9-%D0%BD%D0%B5%D1%87%D0%B8%D1%81%D0%BB%D0%B5%D0%BD%D0%BD%D0%B8%D0%B9" TargetMode="External"/><Relationship Id="rId1040" Type="http://schemas.openxmlformats.org/officeDocument/2006/relationships/hyperlink" Target="http://onlinecorrector.com.ua/%D1%81%D0%B5%D1%80%D0%B5%D0%B4%D0%BE%D0%B2%D0%B8%D1%89%D0%B5" TargetMode="External"/><Relationship Id="rId1278" Type="http://schemas.openxmlformats.org/officeDocument/2006/relationships/hyperlink" Target="http://onlinecorrector.com.ua/%D0%BF%D0%BE" TargetMode="External"/><Relationship Id="rId1485" Type="http://schemas.openxmlformats.org/officeDocument/2006/relationships/hyperlink" Target="http://onlinecorrector.com.ua/%D0%B1%D1%96%D0%BB%D1%8F-%D0%BA%D1%80%D0%B0%D0%B9-%D0%B7%D0%B0-%D0%BF%D1%96%D0%B4-%D1%87%D0%B0%D1%81-%D1%83-%D1%80%D0%B0%D0%B7%D1%96" TargetMode="External"/><Relationship Id="rId1692" Type="http://schemas.openxmlformats.org/officeDocument/2006/relationships/hyperlink" Target="http://onlinecorrector.com.ua/%D0%BC%D1%96%D1%80%D0%B0-%D0%B7%D0%B0%D1%85%D1%96%D0%B4" TargetMode="External"/><Relationship Id="rId2329" Type="http://schemas.openxmlformats.org/officeDocument/2006/relationships/hyperlink" Target="http://onlinecorrector.com.ua/%D0%BF%D0%BE" TargetMode="External"/><Relationship Id="rId2536" Type="http://schemas.openxmlformats.org/officeDocument/2006/relationships/hyperlink" Target="http://onlinecorrector.com.ua/%D0%B2%D0%B8%D0%BA%D0%BB%D0%B8%D0%BA%D0%B0%D1%82%D0%B8-%D1%96-%D1%81%D0%BF%D1%80%D0%B8%D1%87%D0%B8%D0%BD%D1%8F%D1%82%D0%B8" TargetMode="External"/><Relationship Id="rId2743" Type="http://schemas.openxmlformats.org/officeDocument/2006/relationships/hyperlink" Target="http://onlinecorrector.com.ua/%D0%B4%D0%B5%D1%8F%D0%BA%D0%B8%D0%B9-%D0%BF%D0%BE%D0%BE%D0%B4%D0%B8%D0%BD%D0%BE%D0%BA%D0%B8%D0%B9-%D0%B2%D1%96%D0%B4%D0%BE%D0%BA%D1%80%D0%B5%D0%BC%D0%BB%D0%B5%D0%BD%D0%B8%D0%B9" TargetMode="External"/><Relationship Id="rId410" Type="http://schemas.openxmlformats.org/officeDocument/2006/relationships/hyperlink" Target="http://onlinecorrector.com.ua/%D1%96%D1%81%D0%BD%D1%83%D0%B2%D0%B0%D1%82%D0%B8-%D0%B1%D1%83%D1%82%D0%B8" TargetMode="External"/><Relationship Id="rId508" Type="http://schemas.openxmlformats.org/officeDocument/2006/relationships/hyperlink" Target="http://onlinecorrector.com.ua/%D0%B2%D0%B8%D0%B4%D1%96%D0%BB%D0%B5%D0%BD%D0%BD%D1%8F-%D0%BA%D0%BE%D0%BC%D0%B0%D0%BC%D0%B8-%D0%B2%D1%81%D1%82%D0%B0%D0%B2%D0%BD%D0%B8%D1%85-%D1%81%D0%BB%D1%96%D0%B2" TargetMode="External"/><Relationship Id="rId715" Type="http://schemas.openxmlformats.org/officeDocument/2006/relationships/hyperlink" Target="http://onlinecorrector.com.ua/%D1%83%D0%BF%D1%80%D0%BE%D0%B4%D0%BE%D0%B2%D0%B6" TargetMode="External"/><Relationship Id="rId922" Type="http://schemas.openxmlformats.org/officeDocument/2006/relationships/hyperlink" Target="http://onlinecorrector.com.ua/%D0%B2%D0%B8%D0%BA%D0%BB%D0%B8%D0%BA%D0%B0%D1%82%D0%B8-%D1%96-%D1%81%D0%BF%D1%80%D0%B8%D1%87%D0%B8%D0%BD%D1%8F%D1%82%D0%B8" TargetMode="External"/><Relationship Id="rId1138" Type="http://schemas.openxmlformats.org/officeDocument/2006/relationships/hyperlink" Target="http://onlinecorrector.com.ua/%D0%B2%D0%B8%D0%B4%D1%96%D0%BB%D0%B5%D0%BD%D0%BD%D1%8F-%D0%BA%D0%BE%D0%BC%D0%B0%D0%BC%D0%B8-%D0%B2%D1%81%D1%82%D0%B0%D0%B2%D0%BD%D0%B8%D1%85-%D1%81%D0%BB%D1%96%D0%B2" TargetMode="External"/><Relationship Id="rId1345" Type="http://schemas.openxmlformats.org/officeDocument/2006/relationships/hyperlink" Target="http://onlinecorrector.com.ua/%D0%BA%D0%BE%D0%BC%D0%B0-%D0%BC%D1%96%D0%B6-%D1%87%D0%B0%D1%81%D1%82%D0%B8%D0%BD%D0%B0%D0%BC%D0%B8-%D1%81%D0%BA%D0%BB%D0%B0%D0%B4%D0%BD%D0%BE%D0%B3%D0%BE-%D1%80%D0%B5%D1%87%D0%B5%D0%BD%D0%BD%D1%8F" TargetMode="External"/><Relationship Id="rId1552" Type="http://schemas.openxmlformats.org/officeDocument/2006/relationships/hyperlink" Target="http://onlinecorrector.com.ua/%D0%B2%D0%B8%D0%B4%D1%96%D0%BB%D0%B5%D0%BD%D0%BD%D1%8F-%D0%BA%D0%BE%D0%BC%D0%B0%D0%BC%D0%B8-%D0%B2%D1%81%D1%82%D0%B0%D0%B2%D0%BD%D0%B8%D1%85-%D1%81%D0%BB%D1%96%D0%B2" TargetMode="External"/><Relationship Id="rId1997" Type="http://schemas.openxmlformats.org/officeDocument/2006/relationships/hyperlink" Target="http://onlinecorrector.com.ua/%D0%BE%D1%86%D1%96%D0%BD%D1%8E%D0%B2%D0%B0%D0%BD%D0%BD%D1%8F" TargetMode="External"/><Relationship Id="rId2603" Type="http://schemas.openxmlformats.org/officeDocument/2006/relationships/hyperlink" Target="http://onlinecorrector.com.ua/%D0%B1%D1%96%D0%BB%D1%8F-%D0%BA%D1%80%D0%B0%D0%B9-%D0%B7%D0%B0-%D0%BF%D1%96%D0%B4-%D1%87%D0%B0%D1%81-%D1%83-%D1%80%D0%B0%D0%B7%D1%96" TargetMode="External"/><Relationship Id="rId2950" Type="http://schemas.openxmlformats.org/officeDocument/2006/relationships/hyperlink" Target="http://onlinecorrector.com.ua/%D0%BF%D0%BE-%D0%B4%D0%BE%D0%BF%D0%BE%D0%BC%D0%BE%D0%B3%D1%83" TargetMode="External"/><Relationship Id="rId1205" Type="http://schemas.openxmlformats.org/officeDocument/2006/relationships/hyperlink" Target="http://onlinecorrector.com.ua/%D0%B1%D1%96%D0%BB%D1%8C%D1%88-%D0%BD%D1%96%D0%B6-%D0%BF%D0%BE%D0%BD%D0%B0%D0%B4" TargetMode="External"/><Relationship Id="rId1857" Type="http://schemas.openxmlformats.org/officeDocument/2006/relationships/hyperlink" Target="http://onlinecorrector.com.ua/%D1%89%D0%BE%D0%B4%D0%BE-%D0%BF%D1%80%D0%BE-%D0%BF%D0%BE%D1%80%D1%96%D0%B2%D0%BD%D1%8F%D0%BD%D0%BE" TargetMode="External"/><Relationship Id="rId2810" Type="http://schemas.openxmlformats.org/officeDocument/2006/relationships/hyperlink" Target="http://onlinecorrector.com.ua/%D1%81%D1%82%D0%B0%D0%B2%D0%B8%D1%82%D0%B8%D1%81%D1%8F-%D0%BD%D0%B0%D0%BB%D0%B5%D0%B6%D0%B0%D1%82%D0%B8-%D1%81%D1%82%D0%BE%D1%81%D1%83%D0%B2%D0%B0%D1%82%D0%B8%D1%81%D1%8F" TargetMode="External"/><Relationship Id="rId2908" Type="http://schemas.openxmlformats.org/officeDocument/2006/relationships/hyperlink" Target="http://onlinecorrector.com.ua/%D0%B2%D0%B8%D0%B4%D1%96%D0%BB%D0%B5%D0%BD%D0%BD%D1%8F-%D0%BA%D0%BE%D0%BC%D0%B0%D0%BC%D0%B8-%D0%B2%D1%81%D1%82%D0%B0%D0%B2%D0%BD%D0%B8%D1%85-%D1%81%D0%BB%D1%96%D0%B2" TargetMode="External"/><Relationship Id="rId51" Type="http://schemas.openxmlformats.org/officeDocument/2006/relationships/hyperlink" Target="http://onlinecorrector.com.ua/%D0%BA%D0%BE%D0%BC%D0%B0-%D0%BF%D0%B5%D1%80%D0%B5%D0%B4-%D0%BF%D0%BE%D1%80%D1%96%D0%B2%D0%BD%D1%8F%D0%BB%D1%8C%D0%BD%D0%B8%D0%BC-%D0%B7%D0%B2%D0%BE%D1%80%D0%BE%D1%82%D0%BE%D0%BC" TargetMode="External"/><Relationship Id="rId1412" Type="http://schemas.openxmlformats.org/officeDocument/2006/relationships/hyperlink" Target="http://onlinecorrector.com.ua/%D1%87%D0%B5%D1%80%D0%B5%D0%B7-%D0%B7%D0%B0-%D0%B4%D0%BE%D0%BF%D0%BE%D0%BC%D0%BE%D0%B3%D0%BE%D1%8E-%D1%83-%D1%82%D0%B0%D0%BA%D0%B8%D0%B9-%D1%81%D0%BF%D0%BE%D1%81%D1%96%D0%B1" TargetMode="External"/><Relationship Id="rId1717" Type="http://schemas.openxmlformats.org/officeDocument/2006/relationships/hyperlink" Target="http://onlinecorrector.com.ua/%D1%80%D1%96%D0%B7%D0%BD%D0%BE%D0%B2%D0%B8%D0%B4-%D0%BA%D1%80%D0%B0%D1%94%D0%B2%D0%B8%D0%B4-%D0%BF%D0%BE%D1%81%D0%B2%D1%96%D0%B4%D0%BA%D0%B0-%D0%BE%D0%B1%D1%80%D0%B0%D0%B7-%D0%BF%D0%BB%D0%B0%D0%BD%D0%B8" TargetMode="External"/><Relationship Id="rId1924" Type="http://schemas.openxmlformats.org/officeDocument/2006/relationships/hyperlink" Target="http://onlinecorrector.com.ua/%D0%BF%D0%BE" TargetMode="External"/><Relationship Id="rId3072" Type="http://schemas.openxmlformats.org/officeDocument/2006/relationships/hyperlink" Target="http://onlinecorrector.com.ua/%D0%B1%D1%96%D0%BB%D1%8F-%D0%BA%D1%80%D0%B0%D0%B9-%D0%B7%D0%B0-%D0%BF%D1%96%D0%B4-%D1%87%D0%B0%D1%81-%D1%83-%D1%80%D0%B0%D0%B7%D1%96" TargetMode="External"/><Relationship Id="rId3377" Type="http://schemas.openxmlformats.org/officeDocument/2006/relationships/hyperlink" Target="http://onlinecorrector.com.ua/%D0%B2%D0%B8%D0%BA%D0%BB%D0%B8%D0%BA%D0%B0%D1%82%D0%B8-%D1%96-%D1%81%D0%BF%D1%80%D0%B8%D1%87%D0%B8%D0%BD%D1%8F%D1%82%D0%B8" TargetMode="External"/><Relationship Id="rId298" Type="http://schemas.openxmlformats.org/officeDocument/2006/relationships/hyperlink" Target="http://onlinecorrector.com.ua/%D1%87%D0%B8%D0%BD%D0%BD%D0%B8%D0%BA" TargetMode="External"/><Relationship Id="rId158" Type="http://schemas.openxmlformats.org/officeDocument/2006/relationships/hyperlink" Target="http://onlinecorrector.com.ua/%D0%BF%D1%80%D0%B8%D0%B7%D0%B2%D0%B5%D1%81%D1%82%D0%B8-%D0%BD%D0%B0%D0%B2%D0%B5%D1%81%D1%82%D0%B8-%D0%BD%D0%B0%D0%B4%D0%B0%D1%82%D0%B8" TargetMode="External"/><Relationship Id="rId2186" Type="http://schemas.openxmlformats.org/officeDocument/2006/relationships/hyperlink" Target="http://onlinecorrector.com.ua/%D0%B4%D0%B0%D0%B2%D0%B0%D1%82%D0%B8-%D0%B7%D0%BC%D0%BE%D0%B3%D1%83-%D0%BD%D0%B0%D0%B3%D0%BE%D0%B4%D1%83" TargetMode="External"/><Relationship Id="rId2393" Type="http://schemas.openxmlformats.org/officeDocument/2006/relationships/hyperlink" Target="http://onlinecorrector.com.ua/%D0%B7%D0%B4%D1%96%D0%B1%D0%BD%D0%B8%D0%B9-%D1%82%D0%B0%D0%BB%D0%B0%D0%BD%D0%BE%D0%B2%D0%B8%D1%82%D0%B8%D0%B9" TargetMode="External"/><Relationship Id="rId2698" Type="http://schemas.openxmlformats.org/officeDocument/2006/relationships/hyperlink" Target="http://onlinecorrector.com.ua/%D1%81%D1%82%D0%B0%D0%B2%D0%B8%D1%82%D0%B8%D1%81%D1%8F-%D0%BD%D0%B0%D0%BB%D0%B5%D0%B6%D0%B0%D1%82%D0%B8-%D1%81%D1%82%D0%BE%D1%81%D1%83%D0%B2%D0%B0%D1%82%D0%B8%D1%81%D1%8F" TargetMode="External"/><Relationship Id="rId3237" Type="http://schemas.openxmlformats.org/officeDocument/2006/relationships/hyperlink" Target="http://onlinecorrector.com.ua/%D0%B7%D0%BD%D0%B0%D1%87%D1%83%D1%89%D1%96%D1%81%D1%82%D1%8C" TargetMode="External"/><Relationship Id="rId365" Type="http://schemas.openxmlformats.org/officeDocument/2006/relationships/hyperlink" Target="http://onlinecorrector.com.ua/%D1%87%D0%B8%D0%BD%D0%BD%D0%B8%D0%BA" TargetMode="External"/><Relationship Id="rId572" Type="http://schemas.openxmlformats.org/officeDocument/2006/relationships/hyperlink" Target="http://onlinecorrector.com.ua/%D1%80%D1%96%D0%B7%D0%BD%D0%BE%D0%B2%D0%B8%D0%B4-%D0%BA%D1%80%D0%B0%D1%94%D0%B2%D0%B8%D0%B4-%D0%BF%D0%BE%D1%81%D0%B2%D1%96%D0%B4%D0%BA%D0%B0-%D0%BE%D0%B1%D1%80%D0%B0%D0%B7-%D0%BF%D0%BB%D0%B0%D0%BD%D0%B8" TargetMode="External"/><Relationship Id="rId2046" Type="http://schemas.openxmlformats.org/officeDocument/2006/relationships/hyperlink" Target="http://onlinecorrector.com.ua/%D0%B1%D1%96%D0%BB%D1%8F-%D0%BA%D1%80%D0%B0%D0%B9-%D0%B7%D0%B0-%D0%BF%D1%96%D0%B4-%D1%87%D0%B0%D1%81-%D1%83-%D1%80%D0%B0%D0%B7%D1%96" TargetMode="External"/><Relationship Id="rId2253" Type="http://schemas.openxmlformats.org/officeDocument/2006/relationships/hyperlink" Target="http://onlinecorrector.com.ua/%D0%B2%D0%B8%D0%B4%D1%96%D0%BB%D0%B5%D0%BD%D0%BD%D1%8F-%D0%BA%D0%BE%D0%BC%D0%B0%D0%BC%D0%B8-%D0%B2%D1%81%D1%82%D0%B0%D0%B2%D0%BD%D0%B8%D1%85-%D1%81%D0%BB%D1%96%D0%B2" TargetMode="External"/><Relationship Id="rId2460" Type="http://schemas.openxmlformats.org/officeDocument/2006/relationships/hyperlink" Target="http://onlinecorrector.com.ua/%D0%B2%D0%B8%D0%B4%D1%96%D0%BB%D0%B5%D0%BD%D0%BD%D1%8F-%D0%BA%D0%BE%D0%BC%D0%B0%D0%BC%D0%B8-%D0%B2%D1%81%D1%82%D0%B0%D0%B2%D0%BD%D0%B8%D1%85-%D1%81%D0%BB%D1%96%D0%B2" TargetMode="External"/><Relationship Id="rId3304" Type="http://schemas.openxmlformats.org/officeDocument/2006/relationships/hyperlink" Target="http://onlinecorrector.com.ua/%D1%87%D0%B8%D0%BD%D0%BD%D0%B8%D0%BA" TargetMode="External"/><Relationship Id="rId225" Type="http://schemas.openxmlformats.org/officeDocument/2006/relationships/hyperlink" Target="http://onlinecorrector.com.ua/%D0%BA%D0%BE%D0%BC%D0%B0-%D0%BF%D0%B5%D1%80%D0%B5%D0%B4-%D0%BF%D0%BE%D1%80%D1%96%D0%B2%D0%BD%D1%8F%D0%BB%D1%8C%D0%BD%D0%B8%D0%BC-%D0%B7%D0%B2%D0%BE%D1%80%D0%BE%D1%82%D0%BE%D0%BC" TargetMode="External"/><Relationship Id="rId432" Type="http://schemas.openxmlformats.org/officeDocument/2006/relationships/hyperlink" Target="http://onlinecorrector.com.ua/%D1%87%D0%B8%D0%BD%D0%BD%D0%B8%D0%BA" TargetMode="External"/><Relationship Id="rId877" Type="http://schemas.openxmlformats.org/officeDocument/2006/relationships/hyperlink" Target="http://onlinecorrector.com.ua/%D0%BC%D0%B0%D1%82%D0%B8-%D0%BC%D1%83%D1%81%D0%B8%D1%82%D0%B8-%D0%B2%D0%B8%D0%BD%D0%B5%D0%BD" TargetMode="External"/><Relationship Id="rId1062" Type="http://schemas.openxmlformats.org/officeDocument/2006/relationships/hyperlink" Target="http://onlinecorrector.com.ua/%D0%B7%D0%B4%D1%96%D0%B1%D0%BD%D0%B8%D0%B9-%D1%82%D0%B0%D0%BB%D0%B0%D0%BD%D0%BE%D0%B2%D0%B8%D1%82%D0%B8%D0%B9" TargetMode="External"/><Relationship Id="rId2113" Type="http://schemas.openxmlformats.org/officeDocument/2006/relationships/hyperlink" Target="http://onlinecorrector.com.ua/%D1%97%D1%85-%D1%96-%D1%97%D1%85%D0%BD%D1%96%D0%B9" TargetMode="External"/><Relationship Id="rId2320" Type="http://schemas.openxmlformats.org/officeDocument/2006/relationships/hyperlink" Target="http://onlinecorrector.com.ua/%D0%B1%D1%96%D0%BB%D1%8F-%D0%BA%D1%80%D0%B0%D0%B9-%D0%B7%D0%B0-%D0%BF%D1%96%D0%B4-%D1%87%D0%B0%D1%81-%D1%83-%D1%80%D0%B0%D0%B7%D1%96" TargetMode="External"/><Relationship Id="rId2558" Type="http://schemas.openxmlformats.org/officeDocument/2006/relationships/hyperlink" Target="http://onlinecorrector.com.ua/%D0%BF%D0%BE" TargetMode="External"/><Relationship Id="rId2765" Type="http://schemas.openxmlformats.org/officeDocument/2006/relationships/hyperlink" Target="http://onlinecorrector.com.ua/%D0%B7%D0%B4%D1%96%D0%B1%D0%BD%D0%B8%D0%B9-%D1%82%D0%B0%D0%BB%D0%B0%D0%BD%D0%BE%D0%B2%D0%B8%D1%82%D0%B8%D0%B9" TargetMode="External"/><Relationship Id="rId2972" Type="http://schemas.openxmlformats.org/officeDocument/2006/relationships/hyperlink" Target="http://onlinecorrector.com.ua/%D1%80%D1%96%D0%B7%D0%BD%D0%BE%D0%B2%D0%B8%D0%B4-%D0%BA%D1%80%D0%B0%D1%94%D0%B2%D0%B8%D0%B4-%D0%BF%D0%BE%D1%81%D0%B2%D1%96%D0%B4%D0%BA%D0%B0-%D0%BE%D0%B1%D1%80%D0%B0%D0%B7-%D0%BF%D0%BB%D0%B0%D0%BD%D0%B8" TargetMode="External"/><Relationship Id="rId737" Type="http://schemas.openxmlformats.org/officeDocument/2006/relationships/hyperlink" Target="http://onlinecorrector.com.ua/%D1%80%D1%96%D0%B7%D0%BD%D0%BE%D0%B2%D0%B8%D0%B4-%D0%BA%D1%80%D0%B0%D1%94%D0%B2%D0%B8%D0%B4-%D0%BF%D0%BE%D1%81%D0%B2%D1%96%D0%B4%D0%BA%D0%B0-%D0%BE%D0%B1%D1%80%D0%B0%D0%B7-%D0%BF%D0%BB%D0%B0%D0%BD%D0%B8" TargetMode="External"/><Relationship Id="rId944" Type="http://schemas.openxmlformats.org/officeDocument/2006/relationships/hyperlink" Target="http://onlinecorrector.com.ua/%D0%B2%D0%B8%D0%BA%D0%BB%D0%B8%D0%BA%D0%B0%D1%82%D0%B8-%D1%96-%D1%81%D0%BF%D1%80%D0%B8%D1%87%D0%B8%D0%BD%D1%8F%D1%82%D0%B8" TargetMode="External"/><Relationship Id="rId1367" Type="http://schemas.openxmlformats.org/officeDocument/2006/relationships/hyperlink" Target="http://onlinecorrector.com.ua/%D0%BA%D0%BE%D0%BC%D0%B0-%D0%BF%D0%B5%D1%80%D0%B5%D0%B4-%D0%BF%D0%BE%D1%80%D1%96%D0%B2%D0%BD%D1%8F%D0%BB%D1%8C%D0%BD%D0%B8%D0%BC-%D0%B7%D0%B2%D0%BE%D1%80%D0%BE%D1%82%D0%BE%D0%BC" TargetMode="External"/><Relationship Id="rId1574" Type="http://schemas.openxmlformats.org/officeDocument/2006/relationships/hyperlink" Target="http://onlinecorrector.com.ua/%D1%86%D0%B5%D0%B9-%D0%B7%D0%B0%D0%B4%D0%B0%D0%BD%D0%B8%D0%B9-%D0%BF%D1%80%D0%BE%D0%BF%D0%BE%D0%BD%D0%BE%D0%B2%D0%B0%D0%BD%D0%B8%D0%B9" TargetMode="External"/><Relationship Id="rId1781" Type="http://schemas.openxmlformats.org/officeDocument/2006/relationships/hyperlink" Target="http://onlinecorrector.com.ua/%D1%80%D1%96%D0%B7%D0%BD%D0%BE%D0%B2%D0%B8%D0%B4-%D0%BA%D1%80%D0%B0%D1%94%D0%B2%D0%B8%D0%B4-%D0%BF%D0%BE%D1%81%D0%B2%D1%96%D0%B4%D0%BA%D0%B0-%D0%BE%D0%B1%D1%80%D0%B0%D0%B7-%D0%BF%D0%BB%D0%B0%D0%BD%D0%B8" TargetMode="External"/><Relationship Id="rId2418" Type="http://schemas.openxmlformats.org/officeDocument/2006/relationships/hyperlink" Target="http://onlinecorrector.com.ua/%D1%86%D0%B5%D0%B9-%D0%B7%D0%B0%D0%B4%D0%B0%D0%BD%D0%B8%D0%B9-%D0%BF%D1%80%D0%BE%D0%BF%D0%BE%D0%BD%D0%BE%D0%B2%D0%B0%D0%BD%D0%B8%D0%B9" TargetMode="External"/><Relationship Id="rId2625" Type="http://schemas.openxmlformats.org/officeDocument/2006/relationships/hyperlink" Target="http://onlinecorrector.com.ua/%D0%BA%D0%BE%D0%BC%D0%B0-%D0%BC%D1%96%D0%B6-%D1%87%D0%B0%D1%81%D1%82%D0%B8%D0%BD%D0%B0%D0%BC%D0%B8-%D1%81%D0%BA%D0%BB%D0%B0%D0%B4%D0%BD%D0%BE%D0%B3%D0%BE-%D1%80%D0%B5%D1%87%D0%B5%D0%BD%D0%BD%D1%8F" TargetMode="External"/><Relationship Id="rId2832" Type="http://schemas.openxmlformats.org/officeDocument/2006/relationships/hyperlink" Target="http://onlinecorrector.com.ua/%D0%B1%D1%83%D1%82%D0%B8-%D1%81%D1%82%D0%B0%D0%B2%D0%B0%D1%82%D0%B8-%D0%BE%D0%B1%D1%81%D1%82%D0%B0%D0%B2%D0%B0%D1%82%D0%B8" TargetMode="External"/><Relationship Id="rId73" Type="http://schemas.openxmlformats.org/officeDocument/2006/relationships/hyperlink" Target="http://onlinecorrector.com.ua/%D1%87%D0%B5%D1%80%D0%B5%D0%B7-%D0%B7%D0%B0-%D0%B4%D0%BE%D0%BF%D0%BE%D0%BC%D0%BE%D0%B3%D0%BE%D1%8E-%D1%83-%D1%82%D0%B0%D0%BA%D0%B8%D0%B9-%D1%81%D0%BF%D0%BE%D1%81%D1%96%D0%B1" TargetMode="External"/><Relationship Id="rId804" Type="http://schemas.openxmlformats.org/officeDocument/2006/relationships/hyperlink" Target="http://onlinecorrector.com.ua/%D1%82%D1%80%D0%B0%D0%BF%D0%BB%D1%8F%D1%82%D0%B8%D1%81%D1%8F" TargetMode="External"/><Relationship Id="rId1227" Type="http://schemas.openxmlformats.org/officeDocument/2006/relationships/hyperlink" Target="http://onlinecorrector.com.ua/%D1%81%D0%BA%D0%BE%D1%80%D0%BE%D1%87%D0%B5%D0%BD%D0%BD%D1%8F-%D0%B1%D0%B5%D0%B7-%D0%BA%D1%80%D0%B0%D0%BF%D0%BA%D0%B8" TargetMode="External"/><Relationship Id="rId1434" Type="http://schemas.openxmlformats.org/officeDocument/2006/relationships/hyperlink" Target="http://onlinecorrector.com.ua/%D0%BA%D0%BE%D0%BC%D0%B0-%D0%BC%D1%96%D0%B6-%D1%87%D0%B0%D1%81%D1%82%D0%B8%D0%BD%D0%B0%D0%BC%D0%B8-%D1%81%D0%BA%D0%BB%D0%B0%D0%B4%D0%BD%D0%BE%D0%B3%D0%BE-%D1%80%D0%B5%D1%87%D0%B5%D0%BD%D0%BD%D1%8F" TargetMode="External"/><Relationship Id="rId1641" Type="http://schemas.openxmlformats.org/officeDocument/2006/relationships/hyperlink" Target="http://onlinecorrector.com.ua/%D0%B7%D0%B0-%D0%BA%D0%BE%D1%88%D1%82-%D0%B7%D0%B0%D0%B2%D0%B4%D1%8F%D0%BA%D0%B8-%D0%B2%D0%BD%D0%B0%D1%81%D0%BB%D1%96%D0%B4%D0%BE%D0%BA" TargetMode="External"/><Relationship Id="rId1879" Type="http://schemas.openxmlformats.org/officeDocument/2006/relationships/hyperlink" Target="http://onlinecorrector.com.ua/%D0%BF%D1%80%D0%B8%D0%B1%D0%BB%D0%B8%D0%B7%D0%BD%D0%BE-%D0%BB%D0%B0%D0%B4" TargetMode="External"/><Relationship Id="rId3094" Type="http://schemas.openxmlformats.org/officeDocument/2006/relationships/hyperlink" Target="http://onlinecorrector.com.ua/%D0%BD%D0%B8%D0%B7%D0%BA%D0%B0" TargetMode="External"/><Relationship Id="rId1501" Type="http://schemas.openxmlformats.org/officeDocument/2006/relationships/hyperlink" Target="http://onlinecorrector.com.ua/%D0%B1%D1%96%D0%BB%D1%8F-%D0%BA%D1%80%D0%B0%D0%B9-%D0%B7%D0%B0-%D0%BF%D1%96%D0%B4-%D1%87%D0%B0%D1%81-%D1%83-%D1%80%D0%B0%D0%B7%D1%96" TargetMode="External"/><Relationship Id="rId1739" Type="http://schemas.openxmlformats.org/officeDocument/2006/relationships/hyperlink" Target="http://onlinecorrector.com.ua/%D0%B2%D0%B8%D0%B4%D1%96%D0%BB%D0%B5%D0%BD%D0%BD%D1%8F-%D0%BA%D0%BE%D0%BC%D0%B0%D0%BC%D0%B8-%D0%B2%D1%81%D1%82%D0%B0%D0%B2%D0%BD%D0%B8%D1%85-%D1%81%D0%BB%D1%96%D0%B2" TargetMode="External"/><Relationship Id="rId1946" Type="http://schemas.openxmlformats.org/officeDocument/2006/relationships/image" Target="media/image20.png"/><Relationship Id="rId1806" Type="http://schemas.openxmlformats.org/officeDocument/2006/relationships/hyperlink" Target="http://onlinecorrector.com.ua/%D0%B7%D0%B0%D0%B7%D0%B2%D0%B8%D1%87%D0%B0%D0%B9" TargetMode="External"/><Relationship Id="rId3161" Type="http://schemas.openxmlformats.org/officeDocument/2006/relationships/hyperlink" Target="http://onlinecorrector.com.ua/%D0%BD%D0%B8%D0%B7%D0%BA%D0%B0" TargetMode="External"/><Relationship Id="rId3259" Type="http://schemas.openxmlformats.org/officeDocument/2006/relationships/hyperlink" Target="http://onlinecorrector.com.ua/ck-%D0%B2-%D1%96%D0%BD%D1%88%D0%BE%D0%BC%D0%BE%D0%B2%D0%BD%D0%B8%D1%85-%D1%81%D0%BB%D0%BE%D0%B2%D0%B0%D1%85" TargetMode="External"/><Relationship Id="rId387" Type="http://schemas.openxmlformats.org/officeDocument/2006/relationships/hyperlink" Target="http://onlinecorrector.com.ua/%D1%87%D0%B5%D1%80%D0%B5%D0%B7-%D0%B7%D0%B0-%D0%B4%D0%BE%D0%BF%D0%BE%D0%BC%D0%BE%D0%B3%D0%BE%D1%8E-%D1%83-%D1%82%D0%B0%D0%BA%D0%B8%D0%B9-%D1%81%D0%BF%D0%BE%D1%81%D1%96%D0%B1" TargetMode="External"/><Relationship Id="rId594" Type="http://schemas.openxmlformats.org/officeDocument/2006/relationships/hyperlink" Target="http://onlinecorrector.com.ua/%D0%B2%D0%B8%D0%B4%D1%96%D0%BB%D0%B5%D0%BD%D0%BD%D1%8F-%D0%BA%D0%BE%D0%BC%D0%B0%D0%BC%D0%B8-%D0%B2%D1%81%D1%82%D0%B0%D0%B2%D0%BD%D0%B8%D1%85-%D1%81%D0%BB%D1%96%D0%B2" TargetMode="External"/><Relationship Id="rId2068" Type="http://schemas.openxmlformats.org/officeDocument/2006/relationships/hyperlink" Target="http://onlinecorrector.com.ua/%D1%86%D0%B5%D0%B9-%D0%B7%D0%B0%D0%B4%D0%B0%D0%BD%D0%B8%D0%B9-%D0%BF%D1%80%D0%BE%D0%BF%D0%BE%D0%BD%D0%BE%D0%B2%D0%B0%D0%BD%D0%B8%D0%B9" TargetMode="External"/><Relationship Id="rId2275" Type="http://schemas.openxmlformats.org/officeDocument/2006/relationships/hyperlink" Target="http://onlinecorrector.com.ua/%D0%B4%D0%B0%D0%B2%D0%B0%D1%82%D0%B8-%D0%B7%D0%BC%D0%BE%D0%B3%D1%83-%D0%BD%D0%B0%D0%B3%D0%BE%D0%B4%D1%83" TargetMode="External"/><Relationship Id="rId3021" Type="http://schemas.openxmlformats.org/officeDocument/2006/relationships/hyperlink" Target="http://onlinecorrector.com.ua/%D0%BA%D0%BE%D0%BC%D0%B0-%D0%BC%D1%96%D0%B6-%D1%87%D0%B0%D1%81%D1%82%D0%B8%D0%BD%D0%B0%D0%BC%D0%B8-%D1%81%D0%BA%D0%BB%D0%B0%D0%B4%D0%BD%D0%BE%D0%B3%D0%BE-%D1%80%D0%B5%D1%87%D0%B5%D0%BD%D0%BD%D1%8F" TargetMode="External"/><Relationship Id="rId3119" Type="http://schemas.openxmlformats.org/officeDocument/2006/relationships/hyperlink" Target="http://onlinecorrector.com.ua/%D0%BA%D1%96%D0%BB%D1%8C%D0%BA%D1%96%D1%81%D0%BD%D1%96-%D0%BA%D0%BE%D0%BC%D0%BF%D0%BE%D0%BD%D0%B5%D0%BD%D1%82%D0%B8-%D1%80%D0%B0%D0%B7%D0%BE%D0%BC" TargetMode="External"/><Relationship Id="rId3326" Type="http://schemas.openxmlformats.org/officeDocument/2006/relationships/hyperlink" Target="http://onlinecorrector.com.ua/%D1%80%D1%96%D0%B7%D0%BD%D0%BE%D0%B2%D0%B8%D0%B4-%D0%BA%D1%80%D0%B0%D1%94%D0%B2%D0%B8%D0%B4-%D0%BF%D0%BE%D1%81%D0%B2%D1%96%D0%B4%D0%BA%D0%B0-%D0%BE%D0%B1%D1%80%D0%B0%D0%B7-%D0%BF%D0%BB%D0%B0%D0%BD%D0%B8" TargetMode="External"/><Relationship Id="rId247" Type="http://schemas.openxmlformats.org/officeDocument/2006/relationships/hyperlink" Target="http://onlinecorrector.com.ua/%D1%97%D1%85-%D1%96-%D1%97%D1%85%D0%BD%D1%96%D0%B9" TargetMode="External"/><Relationship Id="rId899" Type="http://schemas.openxmlformats.org/officeDocument/2006/relationships/hyperlink" Target="http://onlinecorrector.com.ua/%D0%B2%D0%BE%D0%B4%D0%BD%D0%BE%D1%87%D0%B0%D1%81-%D0%B7%D0%B0%D1%80%D0%B0%D0%B7%D0%BE%D0%BC-%D1%81%D0%B0%D0%BC%D0%B5-%D1%82%D0%BE%D0%B4%D1%96" TargetMode="External"/><Relationship Id="rId1084" Type="http://schemas.openxmlformats.org/officeDocument/2006/relationships/hyperlink" Target="http://onlinecorrector.com.ua/%D0%B2%D0%B8%D0%BA%D0%BB%D0%B8%D0%BA%D0%B0%D1%82%D0%B8-%D1%96-%D1%81%D0%BF%D1%80%D0%B8%D1%87%D0%B8%D0%BD%D1%8F%D1%82%D0%B8" TargetMode="External"/><Relationship Id="rId2482" Type="http://schemas.openxmlformats.org/officeDocument/2006/relationships/hyperlink" Target="http://onlinecorrector.com.ua/%D0%BC%D0%B0%D1%82%D0%B8-%D0%BC%D1%83%D1%81%D0%B8%D1%82%D0%B8-%D0%B2%D0%B8%D0%BD%D0%B5%D0%BD" TargetMode="External"/><Relationship Id="rId2787" Type="http://schemas.openxmlformats.org/officeDocument/2006/relationships/hyperlink" Target="http://onlinecorrector.com.ua/%D1%80%D1%96%D0%B7%D0%BD%D0%BE%D0%B2%D0%B8%D0%B4-%D0%BA%D1%80%D0%B0%D1%94%D0%B2%D0%B8%D0%B4-%D0%BF%D0%BE%D1%81%D0%B2%D1%96%D0%B4%D0%BA%D0%B0-%D0%BE%D0%B1%D1%80%D0%B0%D0%B7-%D0%BF%D0%BB%D0%B0%D0%BD%D0%B8" TargetMode="External"/><Relationship Id="rId107" Type="http://schemas.openxmlformats.org/officeDocument/2006/relationships/hyperlink" Target="https://uk.wikipedia.org/wiki/%D0%90%D0%B4%D0%B0%D0%BF%D1%82%D0%B0%D1%86%D1%96%D1%8F" TargetMode="External"/><Relationship Id="rId454" Type="http://schemas.openxmlformats.org/officeDocument/2006/relationships/hyperlink" Target="http://onlinecorrector.com.ua/%D1%83%D0%BF%D1%80%D0%BE%D0%B4%D0%BE%D0%B2%D0%B6" TargetMode="External"/><Relationship Id="rId661" Type="http://schemas.openxmlformats.org/officeDocument/2006/relationships/hyperlink" Target="http://onlinecorrector.com.ua/%D0%B1%D1%96%D0%BB%D1%8F-%D0%BA%D1%80%D0%B0%D0%B9-%D0%B7%D0%B0-%D0%BF%D1%96%D0%B4-%D1%87%D0%B0%D1%81-%D1%83-%D1%80%D0%B0%D0%B7%D1%96" TargetMode="External"/><Relationship Id="rId759" Type="http://schemas.openxmlformats.org/officeDocument/2006/relationships/image" Target="media/image9.png"/><Relationship Id="rId966" Type="http://schemas.openxmlformats.org/officeDocument/2006/relationships/hyperlink" Target="http://onlinecorrector.com.ua/%D0%B1%D1%96%D0%BB%D1%8C%D1%88-%D0%BD%D1%96%D0%B6-%D0%BF%D0%BE%D0%BD%D0%B0%D0%B4" TargetMode="External"/><Relationship Id="rId1291" Type="http://schemas.openxmlformats.org/officeDocument/2006/relationships/hyperlink" Target="http://onlinecorrector.com.ua/%D0%B4%D0%B0%D0%B2%D0%B0%D1%82%D0%B8-%D0%B7%D0%BC%D0%BE%D0%B3%D1%83-%D0%BD%D0%B0%D0%B3%D0%BE%D0%B4%D1%83" TargetMode="External"/><Relationship Id="rId1389" Type="http://schemas.openxmlformats.org/officeDocument/2006/relationships/hyperlink" Target="http://onlinecorrector.com.ua/%D0%BE%D0%B1%D0%BE%D1%80%D0%BE%D0%BD%D0%B5%D1%86%D1%8C-%D0%B1%D0%BE%D1%80%D0%BE%D0%BD%D0%B8%D1%82%D0%B8-%D0%BE%D0%B1%D0%BE%D1%80%D0%BE%D0%BD%D1%8F%D1%82%D0%B8" TargetMode="External"/><Relationship Id="rId1596" Type="http://schemas.openxmlformats.org/officeDocument/2006/relationships/hyperlink" Target="http://onlinecorrector.com.ua/%D0%B1%D1%96%D0%BB%D1%8F-%D0%BA%D1%80%D0%B0%D0%B9-%D0%B7%D0%B0-%D0%BF%D1%96%D0%B4-%D1%87%D0%B0%D1%81-%D1%83-%D1%80%D0%B0%D0%B7%D1%96" TargetMode="External"/><Relationship Id="rId2135" Type="http://schemas.openxmlformats.org/officeDocument/2006/relationships/hyperlink" Target="http://onlinecorrector.com.ua/%D0%B7%D0%B0%D0%B7%D0%B2%D0%B8%D1%87%D0%B0%D0%B9" TargetMode="External"/><Relationship Id="rId2342" Type="http://schemas.openxmlformats.org/officeDocument/2006/relationships/hyperlink" Target="http://onlinecorrector.com.ua/%D1%86%D0%B5%D0%B9-%D0%B7%D0%B0%D0%B4%D0%B0%D0%BD%D0%B8%D0%B9-%D0%BF%D1%80%D0%BE%D0%BF%D0%BE%D0%BD%D0%BE%D0%B2%D0%B0%D0%BD%D0%B8%D0%B9" TargetMode="External"/><Relationship Id="rId2647" Type="http://schemas.openxmlformats.org/officeDocument/2006/relationships/hyperlink" Target="http://onlinecorrector.com.ua/%D0%BE%D1%86%D1%96%D0%BD%D1%8E%D0%B2%D0%B0%D0%BD%D0%BD%D1%8F" TargetMode="External"/><Relationship Id="rId2994" Type="http://schemas.openxmlformats.org/officeDocument/2006/relationships/hyperlink" Target="http://onlinecorrector.com.ua/%D0%B1%D1%96%D0%BB%D1%8F-%D0%BA%D1%80%D0%B0%D0%B9-%D0%B7%D0%B0-%D0%BF%D1%96%D0%B4-%D1%87%D0%B0%D1%81-%D1%83-%D1%80%D0%B0%D0%B7%D1%96" TargetMode="External"/><Relationship Id="rId314" Type="http://schemas.openxmlformats.org/officeDocument/2006/relationships/hyperlink" Target="http://onlinecorrector.com.ua/%D0%B2%D0%B8%D0%BA%D0%BB%D0%B8%D0%BA%D0%B0%D1%82%D0%B8-%D1%96-%D1%81%D0%BF%D1%80%D0%B8%D1%87%D0%B8%D0%BD%D1%8F%D1%82%D0%B8" TargetMode="External"/><Relationship Id="rId521" Type="http://schemas.openxmlformats.org/officeDocument/2006/relationships/hyperlink" Target="http://onlinecorrector.com.ua/%D1%87%D0%B8%D0%BD%D0%BD%D0%B8%D0%BA" TargetMode="External"/><Relationship Id="rId619" Type="http://schemas.openxmlformats.org/officeDocument/2006/relationships/hyperlink" Target="http://onlinecorrector.com.ua/%D1%89%D0%BE%D0%B1-%D0%B4%D0%BB%D1%8F" TargetMode="External"/><Relationship Id="rId1151" Type="http://schemas.openxmlformats.org/officeDocument/2006/relationships/hyperlink" Target="http://onlinecorrector.com.ua/%D0%BF%D0%BE" TargetMode="External"/><Relationship Id="rId1249" Type="http://schemas.openxmlformats.org/officeDocument/2006/relationships/hyperlink" Target="http://onlinecorrector.com.ua/%D0%BF%D0%B5%D1%80%D0%B5%D0%B2%D1%96%D1%80%D1%82%D0%B5-%D1%83%D0%B7%D0%B3%D0%BE%D0%B4%D0%B6%D0%B5%D0%BD%D0%BD%D1%8F-%D1%96%D0%B7-%D1%87%D0%B8%D1%81%D0%BB%D1%96%D0%B2%D0%BD%D0%B8%D0%BA%D0%BE%D0%BC" TargetMode="External"/><Relationship Id="rId2202" Type="http://schemas.openxmlformats.org/officeDocument/2006/relationships/hyperlink" Target="http://onlinecorrector.com.ua/%D0%B4%D0%B5%D1%8F%D0%BA%D0%B8%D0%B9-%D0%BF%D0%BE%D0%BE%D0%B4%D0%B8%D0%BD%D0%BE%D0%BA%D0%B8%D0%B9-%D0%B2%D1%96%D0%B4%D0%BE%D0%BA%D1%80%D0%B5%D0%BC%D0%BB%D0%B5%D0%BD%D0%B8%D0%B9" TargetMode="External"/><Relationship Id="rId2854" Type="http://schemas.openxmlformats.org/officeDocument/2006/relationships/hyperlink" Target="http://onlinecorrector.com.ua/%D1%87%D0%B8%D0%BD%D0%BD%D0%B8%D0%BA" TargetMode="External"/><Relationship Id="rId95" Type="http://schemas.openxmlformats.org/officeDocument/2006/relationships/hyperlink" Target="http://onlinecorrector.com.ua/%D1%81%D0%BF%D1%80%D1%8F%D0%BC%D0%BE%D0%B2%D0%B0%D0%BD%D0%B8%D0%B9-%D0%BD%D0%B0%D0%BF%D1%80%D1%8F%D0%BC%D0%BB%D0%B5%D0%BD%D0%B8%D0%B9-%D0%BD%D0%B0%D0%BF%D1%80%D0%B0%D0%B2%D0%BB%D0%B5%D0%BD%D0%B8%D0%B9" TargetMode="External"/><Relationship Id="rId826" Type="http://schemas.openxmlformats.org/officeDocument/2006/relationships/hyperlink" Target="http://onlinecorrector.com.ua/%D1%82%D0%B0%D0%BA%D0%B8%D0%B9-%D1%83-%D0%BF%D0%B5%D1%80%D0%B5%D0%BB%D1%96%D0%BA%D1%83" TargetMode="External"/><Relationship Id="rId1011" Type="http://schemas.openxmlformats.org/officeDocument/2006/relationships/hyperlink" Target="http://onlinecorrector.com.ua/%D0%B2%D0%B8%D0%BA%D0%BB%D0%B8%D0%BA%D0%B0%D0%BD%D0%B8%D0%B9-%D1%8F%D0%BA%D1%89%D0%BE-%D0%BF%D0%BE%D0%B7%D0%B8%D1%82%D0%B8%D0%B2" TargetMode="External"/><Relationship Id="rId1109" Type="http://schemas.openxmlformats.org/officeDocument/2006/relationships/hyperlink" Target="http://onlinecorrector.com.ua/%D0%BC%D0%B0%D1%82%D0%B8-%D0%BC%D1%83%D1%81%D0%B8%D1%82%D0%B8-%D0%B2%D0%B8%D0%BD%D0%B5%D0%BD" TargetMode="External"/><Relationship Id="rId1456" Type="http://schemas.openxmlformats.org/officeDocument/2006/relationships/hyperlink" Target="http://onlinecorrector.com.ua/%D1%80%D0%BE%D0%B4%D0%BE%D0%B2%D0%B8%D0%B9-%D0%B2%D1%96%D0%B4%D0%BC%D1%96%D0%BD%D0%BE%D0%BA-%D0%BE%D0%B1_%D1%94%D0%BA%D1%82%D0%B0" TargetMode="External"/><Relationship Id="rId1663" Type="http://schemas.openxmlformats.org/officeDocument/2006/relationships/hyperlink" Target="http://onlinecorrector.com.ua/%D0%B4%D0%B0%D0%B2%D0%B0%D1%82%D0%B8-%D0%B7%D0%BC%D0%BE%D0%B3%D1%83-%D0%BD%D0%B0%D0%B3%D0%BE%D0%B4%D1%83" TargetMode="External"/><Relationship Id="rId1870" Type="http://schemas.openxmlformats.org/officeDocument/2006/relationships/hyperlink" Target="http://onlinecorrector.com.ua/%D0%B2%D0%B8%D0%B4%D1%96%D0%BB%D0%B5%D0%BD%D0%BD%D1%8F-%D0%BA%D0%BE%D0%BC%D0%B0%D0%BC%D0%B8-%D0%B2%D1%81%D1%82%D0%B0%D0%B2%D0%BD%D0%B8%D1%85-%D1%81%D0%BB%D1%96%D0%B2" TargetMode="External"/><Relationship Id="rId1968" Type="http://schemas.openxmlformats.org/officeDocument/2006/relationships/hyperlink" Target="http://onlinecorrector.com.ua/%D0%BC%D0%B0%D0%BF%D0%B0-%D0%BA%D0%B0%D1%80%D1%82%D0%BA%D0%B0" TargetMode="External"/><Relationship Id="rId2507" Type="http://schemas.openxmlformats.org/officeDocument/2006/relationships/hyperlink" Target="http://onlinecorrector.com.ua/%D0%B2%D0%B8%D0%B4%D1%96%D0%BB%D0%B5%D0%BD%D0%BD%D1%8F-%D0%BA%D0%BE%D0%BC%D0%B0%D0%BC%D0%B8-%D0%B2%D1%81%D1%82%D0%B0%D0%B2%D0%BD%D0%B8%D1%85-%D1%81%D0%BB%D1%96%D0%B2" TargetMode="External"/><Relationship Id="rId2714" Type="http://schemas.openxmlformats.org/officeDocument/2006/relationships/hyperlink" Target="http://onlinecorrector.com.ua/%D1%89%D0%BE%D0%B4%D0%BE" TargetMode="External"/><Relationship Id="rId2921" Type="http://schemas.openxmlformats.org/officeDocument/2006/relationships/hyperlink" Target="http://onlinecorrector.com.ua/%D1%96%D1%81%D0%BD%D1%83%D0%B2%D0%B0%D1%82%D0%B8-%D0%B1%D1%83%D1%82%D0%B8" TargetMode="External"/><Relationship Id="rId1316" Type="http://schemas.openxmlformats.org/officeDocument/2006/relationships/hyperlink" Target="http://onlinecorrector.com.ua/%D0%BA%D0%BE%D0%BC%D0%B0-%D0%BC%D1%96%D0%B6-%D1%87%D0%B0%D1%81%D1%82%D0%B8%D0%BD%D0%B0%D0%BC%D0%B8-%D1%81%D0%BA%D0%BB%D0%B0%D0%B4%D0%BD%D0%BE%D0%B3%D0%BE-%D1%80%D0%B5%D1%87%D0%B5%D0%BD%D0%BD%D1%8F" TargetMode="External"/><Relationship Id="rId1523" Type="http://schemas.openxmlformats.org/officeDocument/2006/relationships/hyperlink" Target="http://onlinecorrector.com.ua/%D0%B1%D1%96%D0%BB%D1%8F-%D0%BA%D1%80%D0%B0%D0%B9-%D0%B7%D0%B0-%D0%BF%D1%96%D0%B4-%D1%87%D0%B0%D1%81-%D1%83-%D1%80%D0%B0%D0%B7%D1%96" TargetMode="External"/><Relationship Id="rId1730" Type="http://schemas.openxmlformats.org/officeDocument/2006/relationships/hyperlink" Target="http://onlinecorrector.com.ua/%D1%87%D0%B5%D1%80%D0%B5%D0%B7-%D0%B7%D0%B0-%D0%B4%D0%BE%D0%BF%D0%BE%D0%BC%D0%BE%D0%B3%D0%BE%D1%8E-%D1%83-%D1%82%D0%B0%D0%BA%D0%B8%D0%B9-%D1%81%D0%BF%D0%BE%D1%81%D1%96%D0%B1" TargetMode="External"/><Relationship Id="rId3183" Type="http://schemas.openxmlformats.org/officeDocument/2006/relationships/hyperlink" Target="http://onlinecorrector.com.ua/%D0%B2%D0%B8%D0%BA%D0%BB%D0%B8%D0%BA%D0%B0%D1%82%D0%B8-%D1%96-%D1%81%D0%BF%D1%80%D0%B8%D1%87%D0%B8%D0%BD%D1%8F%D1%82%D0%B8" TargetMode="External"/><Relationship Id="rId3390" Type="http://schemas.openxmlformats.org/officeDocument/2006/relationships/hyperlink" Target="http://www.nbuv.gov.ua" TargetMode="External"/><Relationship Id="rId22" Type="http://schemas.openxmlformats.org/officeDocument/2006/relationships/hyperlink" Target="http://onlinecorrector.com.ua/%D0%B4%D0%BE%D0%B2%D0%BA%D1%96%D0%BB%D0%BB%D1%8F" TargetMode="External"/><Relationship Id="rId1828" Type="http://schemas.openxmlformats.org/officeDocument/2006/relationships/hyperlink" Target="http://onlinecorrector.com.ua/%D0%BE%D1%86%D1%96%D0%BD%D1%8E%D0%B2%D0%B0%D0%BD%D0%BD%D1%8F" TargetMode="External"/><Relationship Id="rId3043" Type="http://schemas.openxmlformats.org/officeDocument/2006/relationships/hyperlink" Target="http://onlinecorrector.com.ua/%D1%96-%D0%B4%D0%B0%D0%BB%D1%96" TargetMode="External"/><Relationship Id="rId3250" Type="http://schemas.openxmlformats.org/officeDocument/2006/relationships/hyperlink" Target="http://onlinecorrector.com.ua/%D0%B2%D0%B5%D0%BB%D0%B8%D0%BA%D0%B8%D0%B9-%D1%87%D0%B8%D0%BC%D0%B0%D0%BB%D0%B8%D0%B9-%D0%B1%D1%83%D0%B9%D0%BD%D0%B8%D0%B9-%D0%B4%D0%BE%D1%80%D1%96%D0%B4%D0%BD%D0%B8%D0%B9" TargetMode="External"/><Relationship Id="rId171" Type="http://schemas.openxmlformats.org/officeDocument/2006/relationships/hyperlink" Target="http://onlinecorrector.com.ua/%D1%96-%D0%BF%D0%BE%D0%B4-%D1%96-%D1%82-%D1%96%D0%BD-%D1%82%D0%B0-%D1%96%D0%BD-%D1%82%D0%BE%D1%89%D0%BE" TargetMode="External"/><Relationship Id="rId2297" Type="http://schemas.openxmlformats.org/officeDocument/2006/relationships/hyperlink" Target="http://onlinecorrector.com.ua/%D0%BF%D1%80%D0%BE%D0%B2%D1%96%D0%B4%D0%BD%D0%B8%D0%B9-%D1%82%D1%8F%D0%B3%D0%BE%D0%B2%D0%B8%D0%B9" TargetMode="External"/><Relationship Id="rId3348" Type="http://schemas.openxmlformats.org/officeDocument/2006/relationships/hyperlink" Target="http://esu.com.ua/search_articles.php?id=20479" TargetMode="External"/><Relationship Id="rId269" Type="http://schemas.openxmlformats.org/officeDocument/2006/relationships/hyperlink" Target="http://onlinecorrector.com.ua/%D1%97%D1%85-%D1%96-%D1%97%D1%85%D0%BD%D1%96%D0%B9" TargetMode="External"/><Relationship Id="rId476" Type="http://schemas.openxmlformats.org/officeDocument/2006/relationships/hyperlink" Target="http://onlinecorrector.com.ua/%D1%87%D0%B8%D0%BD%D0%BD%D0%B8%D0%BA" TargetMode="External"/><Relationship Id="rId683" Type="http://schemas.openxmlformats.org/officeDocument/2006/relationships/hyperlink" Target="http://onlinecorrector.com.ua/%D1%83%D0%BF%D1%80%D0%BE%D0%B4%D0%BE%D0%B2%D0%B6" TargetMode="External"/><Relationship Id="rId890" Type="http://schemas.openxmlformats.org/officeDocument/2006/relationships/hyperlink" Target="http://onlinecorrector.com.ua/%D0%BC%D0%B0%D1%82%D0%B8-%D0%BC%D1%83%D1%81%D0%B8%D1%82%D0%B8-%D0%B2%D0%B8%D0%BD%D0%B5%D0%BD" TargetMode="External"/><Relationship Id="rId2157" Type="http://schemas.openxmlformats.org/officeDocument/2006/relationships/hyperlink" Target="http://onlinecorrector.com.ua/%D1%87%D0%B8%D0%BD%D0%BD%D0%B8%D0%BA" TargetMode="External"/><Relationship Id="rId2364" Type="http://schemas.openxmlformats.org/officeDocument/2006/relationships/hyperlink" Target="http://onlinecorrector.com.ua/%D0%B7%D0%B0%D0%B7%D0%BD%D0%B0%D1%87%D0%B0%D1%82%D0%B8-%D0%B2%D0%BA%D0%B0%D0%B7%D1%83%D0%B2%D0%B0%D1%82%D0%B8-%D1%81%D0%B2%D1%8F%D1%82%D0%BA%D1%83%D0%B2%D0%B0%D1%82%D0%B8" TargetMode="External"/><Relationship Id="rId2571" Type="http://schemas.openxmlformats.org/officeDocument/2006/relationships/hyperlink" Target="http://onlinecorrector.com.ua/%D0%B1%D1%96%D0%BB%D1%8F-%D0%BA%D1%80%D0%B0%D0%B9-%D0%B7%D0%B0-%D0%BF%D1%96%D0%B4-%D1%87%D0%B0%D1%81-%D1%83-%D1%80%D0%B0%D0%B7%D1%96" TargetMode="External"/><Relationship Id="rId3110" Type="http://schemas.openxmlformats.org/officeDocument/2006/relationships/hyperlink" Target="http://onlinecorrector.com.ua/%D0%BC%D1%96%D1%80%D0%B0-%D0%B7%D0%B0%D1%85%D1%96%D0%B4" TargetMode="External"/><Relationship Id="rId3208" Type="http://schemas.openxmlformats.org/officeDocument/2006/relationships/hyperlink" Target="http://onlinecorrector.com.ua/%D0%BF%D0%BE" TargetMode="External"/><Relationship Id="rId129" Type="http://schemas.openxmlformats.org/officeDocument/2006/relationships/hyperlink" Target="http://onlinecorrector.com.ua/%D0%B7%D0%B0%D0%B3%D0%B0%D0%BB%D0%BE%D0%BC" TargetMode="External"/><Relationship Id="rId336" Type="http://schemas.openxmlformats.org/officeDocument/2006/relationships/hyperlink" Target="http://onlinecorrector.com.ua/%D1%97%D1%85-%D1%96-%D1%97%D1%85%D0%BD%D1%96%D0%B9" TargetMode="External"/><Relationship Id="rId543" Type="http://schemas.openxmlformats.org/officeDocument/2006/relationships/hyperlink" Target="http://onlinecorrector.com.ua/%D0%B2%D0%B8%D0%BA%D0%BB%D0%B8%D0%BA%D0%B0%D1%82%D0%B8-%D1%96-%D1%81%D0%BF%D1%80%D0%B8%D1%87%D0%B8%D0%BD%D1%8F%D1%82%D0%B8" TargetMode="External"/><Relationship Id="rId988" Type="http://schemas.openxmlformats.org/officeDocument/2006/relationships/hyperlink" Target="http://onlinecorrector.com.ua/%D0%BF%D1%80%D0%B8%D0%B1%D0%BB%D0%B8%D0%B7%D0%BD%D0%BE-%D0%BC%D0%B0%D0%B9%D0%B6%D0%B5-%D0%BE%D1%80%D1%96%D1%94%D0%BD%D1%82%D0%BE%D0%B2%D0%BD%D0%BE" TargetMode="External"/><Relationship Id="rId1173" Type="http://schemas.openxmlformats.org/officeDocument/2006/relationships/hyperlink" Target="http://onlinecorrector.com.ua/%D0%BF%D0%BE%D0%BD%D0%B0%D0%B4" TargetMode="External"/><Relationship Id="rId1380" Type="http://schemas.openxmlformats.org/officeDocument/2006/relationships/hyperlink" Target="http://onlinecorrector.com.ua/%D0%BA%D0%BE%D0%BC%D0%B0-%D0%BF%D0%B5%D1%80%D0%B5%D0%B4-%D0%BF%D0%BE%D1%80%D1%96%D0%B2%D0%BD%D1%8F%D0%BB%D1%8C%D0%BD%D0%B8%D0%BC-%D0%B7%D0%B2%D0%BE%D1%80%D0%BE%D1%82%D0%BE%D0%BC" TargetMode="External"/><Relationship Id="rId2017" Type="http://schemas.openxmlformats.org/officeDocument/2006/relationships/hyperlink" Target="http://onlinecorrector.com.ua/%D1%86%D0%B5%D0%B9-%D0%B7%D0%B0%D0%B4%D0%B0%D0%BD%D0%B8%D0%B9-%D0%BF%D1%80%D0%BE%D0%BF%D0%BE%D0%BD%D0%BE%D0%B2%D0%B0%D0%BD%D0%B8%D0%B9" TargetMode="External"/><Relationship Id="rId2224" Type="http://schemas.openxmlformats.org/officeDocument/2006/relationships/hyperlink" Target="http://onlinecorrector.com.ua/%D0%B2%D0%B8%D0%B4%D1%96%D0%BB%D0%B5%D0%BD%D0%BD%D1%8F-%D0%BA%D0%BE%D0%BC%D0%B0%D0%BC%D0%B8-%D0%B2%D1%81%D1%82%D0%B0%D0%B2%D0%BD%D0%B8%D1%85-%D1%81%D0%BB%D1%96%D0%B2" TargetMode="External"/><Relationship Id="rId2669" Type="http://schemas.openxmlformats.org/officeDocument/2006/relationships/hyperlink" Target="http://onlinecorrector.com.ua/%D1%89%D0%BE%D0%B4%D0%BE" TargetMode="External"/><Relationship Id="rId2876" Type="http://schemas.openxmlformats.org/officeDocument/2006/relationships/hyperlink" Target="http://onlinecorrector.com.ua/%D0%BA%D0%BE%D0%BC%D0%B0-%D0%BC%D1%96%D0%B6-%D1%87%D0%B0%D1%81%D1%82%D0%B8%D0%BD%D0%B0%D0%BC%D0%B8-%D1%81%D0%BA%D0%BB%D0%B0%D0%B4%D0%BD%D0%BE%D0%B3%D0%BE-%D1%80%D0%B5%D1%87%D0%B5%D0%BD%D0%BD%D1%8F" TargetMode="External"/><Relationship Id="rId403" Type="http://schemas.openxmlformats.org/officeDocument/2006/relationships/hyperlink" Target="http://onlinecorrector.com.ua/%D0%B2%D0%B8%D0%BA%D0%BB%D0%B8%D0%BA%D0%B0%D1%82%D0%B8-%D1%96-%D1%81%D0%BF%D1%80%D0%B8%D1%87%D0%B8%D0%BD%D1%8F%D1%82%D0%B8" TargetMode="External"/><Relationship Id="rId750" Type="http://schemas.openxmlformats.org/officeDocument/2006/relationships/hyperlink" Target="http://onlinecorrector.com.ua/%D0%B2%D0%B8%D0%B4%D1%96%D0%BB%D0%B5%D0%BD%D0%BD%D1%8F-%D0%BA%D0%BE%D0%BC%D0%B0%D0%BC%D0%B8-%D0%B2%D1%81%D1%82%D0%B0%D0%B2%D0%BD%D0%B8%D1%85-%D1%81%D0%BB%D1%96%D0%B2" TargetMode="External"/><Relationship Id="rId848" Type="http://schemas.openxmlformats.org/officeDocument/2006/relationships/hyperlink" Target="http://onlinecorrector.com.ua/%D0%BC%D0%B0%D0%B9%D0%B4%D0%B0%D0%BD%D1%87%D0%B8%D0%BA-%D0%BF%D0%BB%D0%BE%D1%89%D0%B0" TargetMode="External"/><Relationship Id="rId1033" Type="http://schemas.openxmlformats.org/officeDocument/2006/relationships/hyperlink" Target="http://onlinecorrector.com.ua/%D0%B1%D0%B5%D1%80%D0%B5%D0%B3%D0%B8-%D0%BA%D1%80%D0%B8%D1%81%D0%B8" TargetMode="External"/><Relationship Id="rId1478" Type="http://schemas.openxmlformats.org/officeDocument/2006/relationships/hyperlink" Target="http://onlinecorrector.com.ua/%D0%B2%D0%B8%D0%BA%D0%BB%D0%B8%D0%BA%D0%B0%D0%BD%D0%B8%D0%B9-%D1%8F%D0%BA%D1%89%D0%BE-%D0%BF%D0%BE%D0%B7%D0%B8%D1%82%D0%B8%D0%B2" TargetMode="External"/><Relationship Id="rId1685" Type="http://schemas.openxmlformats.org/officeDocument/2006/relationships/hyperlink" Target="http://onlinecorrector.com.ua/%D0%B4%D0%BE%D0%B2%D0%BA%D1%96%D0%BB%D0%BB%D1%8F" TargetMode="External"/><Relationship Id="rId1892" Type="http://schemas.openxmlformats.org/officeDocument/2006/relationships/hyperlink" Target="http://onlinecorrector.com.ua/%D0%B1%D1%83%D1%82%D0%B8-%D0%BF%D0%B5%D1%80%D0%B5%D0%B1%D1%83%D0%B2%D0%B0%D1%82%D0%B8-%D0%BC%D1%96%D1%81%D1%82%D0%B8%D1%82%D0%B8%D1%81%D1%8F" TargetMode="External"/><Relationship Id="rId2431" Type="http://schemas.openxmlformats.org/officeDocument/2006/relationships/hyperlink" Target="https://uk.wikipedia.org/wiki/%D0%9A%D0%B0%D1%80%D0%BB_%D1%84%D0%BE%D0%BD_%D0%93%D0%B5%D0%B1%D0%B5%D0%BB%D1%8C" TargetMode="External"/><Relationship Id="rId2529" Type="http://schemas.openxmlformats.org/officeDocument/2006/relationships/hyperlink" Target="http://onlinecorrector.com.ua/%D0%B3%D0%BE%D1%80%D1%96%D1%88%D0%BD%D1%96%D0%B9" TargetMode="External"/><Relationship Id="rId2736" Type="http://schemas.openxmlformats.org/officeDocument/2006/relationships/hyperlink" Target="http://onlinecorrector.com.ua/%D0%BA%D1%96%D0%BB%D1%8C%D0%BA%D1%96%D1%81%D0%BD%D1%96-%D0%BA%D0%BE%D0%BC%D0%BF%D0%BE%D0%BD%D0%B5%D0%BD%D1%82%D0%B8-%D1%80%D0%B0%D0%B7%D0%BE%D0%BC" TargetMode="External"/><Relationship Id="rId610" Type="http://schemas.openxmlformats.org/officeDocument/2006/relationships/hyperlink" Target="http://onlinecorrector.com.ua/%D0%B1%D1%96%D0%BB%D1%8F-%D0%BA%D1%80%D0%B0%D0%B9-%D0%B7%D0%B0-%D0%BF%D1%96%D0%B4-%D1%87%D0%B0%D1%81-%D1%83-%D1%80%D0%B0%D0%B7%D1%96" TargetMode="External"/><Relationship Id="rId708" Type="http://schemas.openxmlformats.org/officeDocument/2006/relationships/hyperlink" Target="http://onlinecorrector.com.ua/%D1%83%D0%BF%D1%80%D0%BE%D0%B4%D0%BE%D0%B2%D0%B6" TargetMode="External"/><Relationship Id="rId915" Type="http://schemas.openxmlformats.org/officeDocument/2006/relationships/hyperlink" Target="http://onlinecorrector.com.ua/%D0%BE%D1%86%D1%96%D0%BD%D1%8E%D0%B2%D0%B0%D0%BD%D0%BD%D1%8F" TargetMode="External"/><Relationship Id="rId1240" Type="http://schemas.openxmlformats.org/officeDocument/2006/relationships/hyperlink" Target="http://onlinecorrector.com.ua/%D1%81%D0%BA%D0%BB%D0%B0%D0%B4%D0%BD%D0%B8%D0%BA" TargetMode="External"/><Relationship Id="rId1338" Type="http://schemas.openxmlformats.org/officeDocument/2006/relationships/hyperlink" Target="http://onlinecorrector.com.ua/%D0%BF%D0%BE-%D0%B8%D1%85-%D0%B0%D1%85-%D1%8F%D1%85" TargetMode="External"/><Relationship Id="rId1545" Type="http://schemas.openxmlformats.org/officeDocument/2006/relationships/hyperlink" Target="http://onlinecorrector.com.ua/%D1%82%D1%80%D0%B0%D0%BF%D0%BB%D1%8F%D1%82%D0%B8%D1%81%D1%8F" TargetMode="External"/><Relationship Id="rId2943" Type="http://schemas.openxmlformats.org/officeDocument/2006/relationships/hyperlink" Target="http://onlinecorrector.com.ua/%D0%BA%D0%BE%D0%BC%D0%B0-%D0%BC%D1%96%D0%B6-%D1%87%D0%B0%D1%81%D1%82%D0%B8%D0%BD%D0%B0%D0%BC%D0%B8-%D1%81%D0%BA%D0%BB%D0%B0%D0%B4%D0%BD%D0%BE%D0%B3%D0%BE-%D1%80%D0%B5%D1%87%D0%B5%D0%BD%D0%BD%D1%8F" TargetMode="External"/><Relationship Id="rId1100" Type="http://schemas.openxmlformats.org/officeDocument/2006/relationships/hyperlink" Target="http://onlinecorrector.com.ua/%D0%BC%D0%B0%D1%82%D0%B8-%D0%BC%D1%83%D1%81%D0%B8%D1%82%D0%B8-%D0%B2%D0%B8%D0%BD%D0%B5%D0%BD" TargetMode="External"/><Relationship Id="rId1405" Type="http://schemas.openxmlformats.org/officeDocument/2006/relationships/hyperlink" Target="http://onlinecorrector.com.ua/%D0%BA%D0%BE%D0%BC%D0%B0-%D0%BF%D0%B5%D1%80%D0%B5%D0%B4-%D0%BF%D0%BE%D1%80%D1%96%D0%B2%D0%BD%D1%8F%D0%BB%D1%8C%D0%BD%D0%B8%D0%BC-%D0%B7%D0%B2%D0%BE%D1%80%D0%BE%D1%82%D0%BE%D0%BC" TargetMode="External"/><Relationship Id="rId1752" Type="http://schemas.openxmlformats.org/officeDocument/2006/relationships/hyperlink" Target="http://onlinecorrector.com.ua/%D1%87%D0%B8%D0%BD%D0%BD%D0%B8%D0%BA" TargetMode="External"/><Relationship Id="rId2803" Type="http://schemas.openxmlformats.org/officeDocument/2006/relationships/hyperlink" Target="http://onlinecorrector.com.ua/%D0%B7%D0%B4%D0%BE%D0%B1%D1%83%D0%B2%D0%B0%D1%82%D0%B8-%D0%B4%D1%96%D1%81%D1%82%D0%B0%D0%B2%D0%B0%D1%82%D0%B8-%D0%BD%D0%B0%D0%B1%D1%83%D0%B2%D0%B0%D1%82%D0%B8" TargetMode="External"/><Relationship Id="rId44" Type="http://schemas.openxmlformats.org/officeDocument/2006/relationships/hyperlink" Target="http://onlinecorrector.com.ua/%D1%87%D0%B8%D0%BD%D0%BD%D0%B8%D0%BA" TargetMode="External"/><Relationship Id="rId1612" Type="http://schemas.openxmlformats.org/officeDocument/2006/relationships/hyperlink" Target="http://onlinecorrector.com.ua/%D0%B1%D1%96%D0%BB%D1%8F-%D0%BA%D1%80%D0%B0%D0%B9-%D0%B7%D0%B0-%D0%BF%D1%96%D0%B4-%D1%87%D0%B0%D1%81-%D1%83-%D1%80%D0%B0%D0%B7%D1%96" TargetMode="External"/><Relationship Id="rId1917" Type="http://schemas.openxmlformats.org/officeDocument/2006/relationships/hyperlink" Target="http://onlinecorrector.com.ua/%D1%80%D1%96%D0%B7%D0%BD%D0%BE%D0%B2%D0%B8%D0%B4-%D0%BA%D1%80%D0%B0%D1%94%D0%B2%D0%B8%D0%B4-%D0%BF%D0%BE%D1%81%D0%B2%D1%96%D0%B4%D0%BA%D0%B0-%D0%BE%D0%B1%D1%80%D0%B0%D0%B7-%D0%BF%D0%BB%D0%B0%D0%BD%D0%B8" TargetMode="External"/><Relationship Id="rId3065" Type="http://schemas.openxmlformats.org/officeDocument/2006/relationships/hyperlink" Target="http://onlinecorrector.com.ua/%D1%81%D1%82%D0%B0%D0%B2%D0%B8%D1%82%D0%B8%D1%81%D1%8F-%D0%BD%D0%B0%D0%BB%D0%B5%D0%B6%D0%B0%D1%82%D0%B8-%D1%81%D1%82%D0%BE%D1%81%D1%83%D0%B2%D0%B0%D1%82%D0%B8%D1%81%D1%8F" TargetMode="External"/><Relationship Id="rId3272" Type="http://schemas.openxmlformats.org/officeDocument/2006/relationships/hyperlink" Target="http://onlinecorrector.com.ua/%D0%B7%D0%B0%D0%B2%D1%88%D0%B8%D1%80%D1%88%D0%BA%D0%B8" TargetMode="External"/><Relationship Id="rId193" Type="http://schemas.openxmlformats.org/officeDocument/2006/relationships/hyperlink" Target="http://onlinecorrector.com.ua/%D0%BF%D0%BE-%D0%B8%D1%85-%D0%B0%D1%85-%D1%8F%D1%85" TargetMode="External"/><Relationship Id="rId498" Type="http://schemas.openxmlformats.org/officeDocument/2006/relationships/hyperlink" Target="http://onlinecorrector.com.ua/%D1%87%D0%B8%D0%BD%D0%BD%D0%B8%D0%BA" TargetMode="External"/><Relationship Id="rId2081" Type="http://schemas.openxmlformats.org/officeDocument/2006/relationships/hyperlink" Target="http://onlinecorrector.com.ua/%D0%B4%D0%BE%D0%B1%D1%96%D1%80" TargetMode="External"/><Relationship Id="rId2179" Type="http://schemas.openxmlformats.org/officeDocument/2006/relationships/hyperlink" Target="http://onlinecorrector.com.ua/%D0%BC%D0%B0%D1%94-%D0%B1%D1%83%D1%82%D0%B8-%D1%82%D1%80%D0%B5%D0%B1%D0%B0" TargetMode="External"/><Relationship Id="rId3132" Type="http://schemas.openxmlformats.org/officeDocument/2006/relationships/hyperlink" Target="http://onlinecorrector.com.ua/%D0%B7%D0%B4%D0%BE%D0%B1%D1%83%D0%B2%D0%B0%D1%82%D0%B8-%D0%B4%D1%96%D1%81%D1%82%D0%B0%D0%B2%D0%B0%D1%82%D0%B8-%D0%BD%D0%B0%D0%B1%D1%83%D0%B2%D0%B0%D1%82%D0%B8" TargetMode="External"/><Relationship Id="rId260" Type="http://schemas.openxmlformats.org/officeDocument/2006/relationships/hyperlink" Target="http://onlinecorrector.com.ua/%D0%B7%D0%B0%D0%BA%D1%96%D0%BD%D1%87%D0%B5%D0%BD%D0%BD%D1%8F-%D0%BE%D0%B9-%D0%B8%D0%B9" TargetMode="External"/><Relationship Id="rId2386" Type="http://schemas.openxmlformats.org/officeDocument/2006/relationships/hyperlink" Target="http://onlinecorrector.com.ua/%D1%86%D0%B5%D0%B9-%D0%B7%D0%B0%D0%B4%D0%B0%D0%BD%D0%B8%D0%B9-%D0%BF%D1%80%D0%BE%D0%BF%D0%BE%D0%BD%D0%BE%D0%B2%D0%B0%D0%BD%D0%B8%D0%B9" TargetMode="External"/><Relationship Id="rId2593" Type="http://schemas.openxmlformats.org/officeDocument/2006/relationships/hyperlink" Target="http://onlinecorrector.com.ua/%D0%B1%D1%96%D0%BB%D1%8F-%D0%BA%D1%80%D0%B0%D0%B9-%D0%B7%D0%B0-%D0%BF%D1%96%D0%B4-%D1%87%D0%B0%D1%81-%D1%83-%D1%80%D0%B0%D0%B7%D1%96" TargetMode="External"/><Relationship Id="rId120" Type="http://schemas.openxmlformats.org/officeDocument/2006/relationships/hyperlink" Target="http://onlinecorrector.com.ua/%D0%B7%D0%B0%D0%B3%D0%B0%D0%BB%D0%BE%D0%BC" TargetMode="External"/><Relationship Id="rId358" Type="http://schemas.openxmlformats.org/officeDocument/2006/relationships/hyperlink" Target="http://onlinecorrector.com.ua/%D1%89%D0%BE%D0%B4%D0%BE" TargetMode="External"/><Relationship Id="rId565" Type="http://schemas.openxmlformats.org/officeDocument/2006/relationships/hyperlink" Target="http://onlinecorrector.com.ua/%D0%B2%D0%B5%D0%BB%D0%B8%D0%BA%D0%B8%D0%B9-%D1%87%D0%B8%D0%BC%D0%B0%D0%BB%D0%B8%D0%B9-%D0%B1%D1%83%D0%B9%D0%BD%D0%B8%D0%B9-%D0%B4%D0%BE%D1%80%D1%96%D0%B4%D0%BD%D0%B8%D0%B9" TargetMode="External"/><Relationship Id="rId772" Type="http://schemas.openxmlformats.org/officeDocument/2006/relationships/hyperlink" Target="http://onlinecorrector.com.ua/%D1%87%D0%B8%D0%BD%D0%BD%D0%B8%D0%BA" TargetMode="External"/><Relationship Id="rId1195" Type="http://schemas.openxmlformats.org/officeDocument/2006/relationships/hyperlink" Target="http://onlinecorrector.com.ua/%D0%BF%D1%80%D0%B8%D0%B7%D0%B2%D0%BE%D0%B4%D0%B8%D1%82%D0%B8-%D1%81%D0%BF%D1%80%D0%B8%D1%87%D0%B8%D0%BD%D1%8E%D0%B2%D0%B0%D1%82%D0%B8-%D0%BD%D0%B0%D0%B2%D0%BE%D0%B4%D0%B8%D1%82%D0%B8" TargetMode="External"/><Relationship Id="rId2039" Type="http://schemas.openxmlformats.org/officeDocument/2006/relationships/hyperlink" Target="http://onlinecorrector.com.ua/%D0%B1%D1%83%D1%82%D0%B8-%D1%81%D1%82%D0%B0%D0%B2%D0%B0%D1%82%D0%B8-%D0%BE%D0%B1%D1%81%D1%82%D0%B0%D0%B2%D0%B0%D1%82%D0%B8" TargetMode="External"/><Relationship Id="rId2246" Type="http://schemas.openxmlformats.org/officeDocument/2006/relationships/hyperlink" Target="http://onlinecorrector.com.ua/%D1%87%D0%B8%D0%BD%D0%BD%D0%B8%D0%BA" TargetMode="External"/><Relationship Id="rId2453" Type="http://schemas.openxmlformats.org/officeDocument/2006/relationships/hyperlink" Target="http://onlinecorrector.com.ua/%D0%B7%D0%B4%D1%96%D0%B1%D0%BD%D0%B8%D0%B9-%D1%82%D0%B0%D0%BB%D0%B0%D0%BD%D0%BE%D0%B2%D0%B8%D1%82%D0%B8%D0%B9" TargetMode="External"/><Relationship Id="rId2660" Type="http://schemas.openxmlformats.org/officeDocument/2006/relationships/hyperlink" Target="http://onlinecorrector.com.ua/%D0%B1%D1%96%D0%BB%D1%8F-%D0%BA%D1%80%D0%B0%D0%B9-%D0%B7%D0%B0-%D0%BF%D1%96%D0%B4-%D1%87%D0%B0%D1%81-%D1%83-%D1%80%D0%B0%D0%B7%D1%96" TargetMode="External"/><Relationship Id="rId2898" Type="http://schemas.openxmlformats.org/officeDocument/2006/relationships/hyperlink" Target="http://onlinecorrector.com.ua/%D0%BA%D0%BE%D0%BC%D0%B0-%D0%BF%D0%B5%D1%80%D0%B5%D0%B4-%D0%BF%D0%BE%D1%80%D1%96%D0%B2%D0%BD%D1%8F%D0%BB%D1%8C%D0%BD%D0%B8%D0%BC-%D0%B7%D0%B2%D0%BE%D1%80%D0%BE%D1%82%D0%BE%D0%BC" TargetMode="External"/><Relationship Id="rId218" Type="http://schemas.openxmlformats.org/officeDocument/2006/relationships/hyperlink" Target="http://onlinecorrector.com.ua/%D0%BF%D0%BE-%D0%B8%D1%85-%D0%B0%D1%85-%D1%8F%D1%85" TargetMode="External"/><Relationship Id="rId425" Type="http://schemas.openxmlformats.org/officeDocument/2006/relationships/hyperlink" Target="http://onlinecorrector.com.ua/%D0%B2%D0%B8%D0%BA%D0%BB%D0%B8%D0%BA%D0%B0%D1%82%D0%B8-%D1%96-%D1%81%D0%BF%D1%80%D0%B8%D1%87%D0%B8%D0%BD%D1%8F%D1%82%D0%B8" TargetMode="External"/><Relationship Id="rId632" Type="http://schemas.openxmlformats.org/officeDocument/2006/relationships/hyperlink" Target="http://onlinecorrector.com.ua/%D0%B7%D1%83%D0%BC%D0%BE%D0%B2%D0%B8%D1%82%D0%B8-%D0%B7%D1%83%D0%BC%D0%BE%D0%B2%D0%BB%D0%B5%D0%BD%D0%BE" TargetMode="External"/><Relationship Id="rId1055" Type="http://schemas.openxmlformats.org/officeDocument/2006/relationships/hyperlink" Target="http://onlinecorrector.com.ua/%D0%B1%D1%96%D0%BB%D1%8F-%D0%BA%D1%80%D0%B0%D0%B9-%D0%B7%D0%B0-%D0%BF%D1%96%D0%B4-%D1%87%D0%B0%D1%81-%D1%83-%D1%80%D0%B0%D0%B7%D1%96" TargetMode="External"/><Relationship Id="rId1262" Type="http://schemas.openxmlformats.org/officeDocument/2006/relationships/hyperlink" Target="http://onlinecorrector.com.ua/%D0%B1%D1%96%D0%BB%D1%8F-%D0%BA%D1%80%D0%B0%D0%B9-%D0%B7%D0%B0-%D0%BF%D1%96%D0%B4-%D1%87%D0%B0%D1%81-%D1%83-%D1%80%D0%B0%D0%B7%D1%96" TargetMode="External"/><Relationship Id="rId2106" Type="http://schemas.openxmlformats.org/officeDocument/2006/relationships/hyperlink" Target="http://onlinecorrector.com.ua/%D1%97%D1%85-%D1%96-%D1%97%D1%85%D0%BD%D1%96%D0%B9" TargetMode="External"/><Relationship Id="rId2313" Type="http://schemas.openxmlformats.org/officeDocument/2006/relationships/hyperlink" Target="http://onlinecorrector.com.ua/%D1%97%D1%85-%D1%96-%D1%97%D1%85%D0%BD%D1%96%D0%B9" TargetMode="External"/><Relationship Id="rId2520" Type="http://schemas.openxmlformats.org/officeDocument/2006/relationships/hyperlink" Target="http://onlinecorrector.com.ua/%D1%83%D0%BF%D1%80%D0%BE%D0%B4%D0%BE%D0%B2%D0%B6" TargetMode="External"/><Relationship Id="rId2758" Type="http://schemas.openxmlformats.org/officeDocument/2006/relationships/hyperlink" Target="http://onlinecorrector.com.ua/%D0%B1%D1%96%D0%BB%D1%8F-%D0%BA%D1%80%D0%B0%D0%B9-%D0%B7%D0%B0-%D0%BF%D1%96%D0%B4-%D1%87%D0%B0%D1%81-%D1%83-%D1%80%D0%B0%D0%B7%D1%96" TargetMode="External"/><Relationship Id="rId2965" Type="http://schemas.openxmlformats.org/officeDocument/2006/relationships/hyperlink" Target="http://onlinecorrector.com.ua/%D0%B2%D0%B8%D0%BA%D0%BB%D0%B8%D0%BA%D0%B0%D1%82%D0%B8-%D1%96-%D1%81%D0%BF%D1%80%D0%B8%D1%87%D0%B8%D0%BD%D1%8F%D1%82%D0%B8" TargetMode="External"/><Relationship Id="rId937" Type="http://schemas.openxmlformats.org/officeDocument/2006/relationships/hyperlink" Target="http://onlinecorrector.com.ua/%D0%B2%D0%B8%D0%BA%D0%BB%D0%B8%D0%BA%D0%B0%D1%82%D0%B8-%D1%96-%D1%81%D0%BF%D1%80%D0%B8%D1%87%D0%B8%D0%BD%D1%8F%D1%82%D0%B8" TargetMode="External"/><Relationship Id="rId1122" Type="http://schemas.openxmlformats.org/officeDocument/2006/relationships/hyperlink" Target="http://onlinecorrector.com.ua/%D0%BE%D1%82%D0%B6%D0%B5-%D1%83-%D1%82%D0%B0%D0%BA%D0%B8%D0%B9-%D1%81%D0%BF%D0%BE%D1%81%D1%96%D0%B1" TargetMode="External"/><Relationship Id="rId1567" Type="http://schemas.openxmlformats.org/officeDocument/2006/relationships/hyperlink" Target="http://onlinecorrector.com.ua/%D0%B2%D0%B8%D0%B4%D1%96%D0%BB%D0%B5%D0%BD%D0%BD%D1%8F-%D0%BA%D0%BE%D0%BC%D0%B0%D0%BC%D0%B8-%D0%B2%D1%81%D1%82%D0%B0%D0%B2%D0%BD%D0%B8%D1%85-%D1%81%D0%BB%D1%96%D0%B2" TargetMode="External"/><Relationship Id="rId1774" Type="http://schemas.openxmlformats.org/officeDocument/2006/relationships/hyperlink" Target="http://onlinecorrector.com.ua/%D1%87%D0%B8%D0%BD%D0%BD%D0%B8%D0%BA" TargetMode="External"/><Relationship Id="rId1981" Type="http://schemas.openxmlformats.org/officeDocument/2006/relationships/hyperlink" Target="http://onlinecorrector.com.ua/%D1%87%D0%B8%D0%BD%D0%BD%D0%B8%D0%BA" TargetMode="External"/><Relationship Id="rId2618" Type="http://schemas.openxmlformats.org/officeDocument/2006/relationships/hyperlink" Target="http://onlinecorrector.com.ua/%D1%96-%D0%BF%D0%BE%D0%B4-%D1%96-%D1%82-%D1%96%D0%BD-%D1%82%D0%B0-%D1%96%D0%BD-%D1%82%D0%BE%D1%89%D0%BE" TargetMode="External"/><Relationship Id="rId2825" Type="http://schemas.openxmlformats.org/officeDocument/2006/relationships/hyperlink" Target="http://onlinecorrector.com.ua/%D0%BF%D0%BE" TargetMode="External"/><Relationship Id="rId66" Type="http://schemas.openxmlformats.org/officeDocument/2006/relationships/hyperlink" Target="http://onlinecorrector.com.ua/%D0%BE%D0%B1%D0%BE%D1%80%D0%BE%D0%BD%D0%B5%D1%86%D1%8C-%D0%B1%D0%BE%D1%80%D0%BE%D0%BD%D0%B8%D1%82%D0%B8-%D0%BE%D0%B1%D0%BE%D1%80%D0%BE%D0%BD%D1%8F%D1%82%D0%B8" TargetMode="External"/><Relationship Id="rId1427" Type="http://schemas.openxmlformats.org/officeDocument/2006/relationships/hyperlink" Target="http://onlinecorrector.com.ua/%D0%B2%D0%B8%D0%B4%D1%96%D0%BB%D0%B5%D0%BD%D0%BD%D1%8F-%D0%BA%D0%BE%D0%BC%D0%B0%D0%BC%D0%B8-%D0%B2%D1%81%D1%82%D0%B0%D0%B2%D0%BD%D0%B8%D1%85-%D1%81%D0%BB%D1%96%D0%B2" TargetMode="External"/><Relationship Id="rId1634" Type="http://schemas.openxmlformats.org/officeDocument/2006/relationships/hyperlink" Target="http://onlinecorrector.com.ua/%D0%B7%D0%B0%D0%B7%D0%B2%D0%B8%D1%87%D0%B0%D0%B9" TargetMode="External"/><Relationship Id="rId1841" Type="http://schemas.openxmlformats.org/officeDocument/2006/relationships/hyperlink" Target="http://onlinecorrector.com.ua/%D0%B4%D0%BE%D0%B1%D1%96%D1%80" TargetMode="External"/><Relationship Id="rId3087" Type="http://schemas.openxmlformats.org/officeDocument/2006/relationships/hyperlink" Target="http://onlinecorrector.com.ua/%D0%B1%D1%96%D0%BB%D1%8F-%D0%BA%D1%80%D0%B0%D0%B9-%D0%B7%D0%B0-%D0%BF%D1%96%D0%B4-%D1%87%D0%B0%D1%81-%D1%83-%D1%80%D0%B0%D0%B7%D1%96" TargetMode="External"/><Relationship Id="rId3294" Type="http://schemas.openxmlformats.org/officeDocument/2006/relationships/hyperlink" Target="http://onlinecorrector.com.ua/%D1%97%D1%85-%D1%96-%D1%97%D1%85%D0%BD%D1%96%D0%B9" TargetMode="External"/><Relationship Id="rId1939" Type="http://schemas.openxmlformats.org/officeDocument/2006/relationships/hyperlink" Target="http://onlinecorrector.com.ua/%D0%BE%D0%B1%D0%BE%D1%80%D0%BE%D0%BD%D0%B5%D1%86%D1%8C-%D0%B1%D0%BE%D1%80%D0%BE%D0%BD%D0%B8%D1%82%D0%B8-%D0%BE%D0%B1%D0%BE%D1%80%D0%BE%D0%BD%D1%8F%D1%82%D0%B8" TargetMode="External"/><Relationship Id="rId1701" Type="http://schemas.openxmlformats.org/officeDocument/2006/relationships/hyperlink" Target="http://onlinecorrector.com.ua/%D0%B2%D0%B5%D0%BB%D0%B8%D0%BA%D0%B8%D0%B9-%D1%87%D0%B8%D0%BC%D0%B0%D0%BB%D0%B8%D0%B9-%D0%B1%D1%83%D0%B9%D0%BD%D0%B8%D0%B9-%D0%B4%D0%BE%D1%80%D1%96%D0%B4%D0%BD%D0%B8%D0%B9" TargetMode="External"/><Relationship Id="rId3154" Type="http://schemas.openxmlformats.org/officeDocument/2006/relationships/hyperlink" Target="http://onlinecorrector.com.ua/%D0%B4%D0%B0%D0%B2%D0%B0%D1%82%D0%B8-%D0%B7%D0%BC%D0%BE%D0%B3%D1%83-%D0%BD%D0%B0%D0%B3%D0%BE%D0%B4%D1%83" TargetMode="External"/><Relationship Id="rId3361" Type="http://schemas.openxmlformats.org/officeDocument/2006/relationships/hyperlink" Target="http://onlinecorrector.com.ua/%D0%BA%D1%96%D0%BB%D1%8C%D0%BA%D1%96%D1%81%D0%BD%D1%96-%D0%BA%D0%BE%D0%BC%D0%BF%D0%BE%D0%BD%D0%B5%D0%BD%D1%82%D0%B8-%D1%80%D0%B0%D0%B7%D0%BE%D0%BC" TargetMode="External"/><Relationship Id="rId282" Type="http://schemas.openxmlformats.org/officeDocument/2006/relationships/hyperlink" Target="http://onlinecorrector.com.ua/%D1%81%D1%82%D0%B2%D0%B5%D1%80%D0%B4%D0%BD%D0%B8%D0%B9-%D0%B4%D0%BE%D0%B4%D0%B0%D1%82%D0%BD%D0%B8%D0%B9" TargetMode="External"/><Relationship Id="rId587" Type="http://schemas.openxmlformats.org/officeDocument/2006/relationships/hyperlink" Target="http://onlinecorrector.com.ua/%D0%B4%D0%B0%D0%B2%D0%B0%D1%82%D0%B8-%D0%B7%D0%BC%D0%BE%D0%B3%D1%83-%D0%BD%D0%B0%D0%B3%D0%BE%D0%B4%D1%83" TargetMode="External"/><Relationship Id="rId2170" Type="http://schemas.openxmlformats.org/officeDocument/2006/relationships/hyperlink" Target="http://onlinecorrector.com.ua/%D1%87%D0%B8%D0%BD%D0%BD%D0%B8%D0%BA" TargetMode="External"/><Relationship Id="rId2268" Type="http://schemas.openxmlformats.org/officeDocument/2006/relationships/hyperlink" Target="http://onlinecorrector.com.ua/%D0%B4%D0%B5%D1%8F%D0%BA%D0%B8%D0%B9-%D0%BF%D0%BE%D0%BE%D0%B4%D0%B8%D0%BD%D0%BE%D0%BA%D0%B8%D0%B9-%D0%B2%D1%96%D0%B4%D0%BE%D0%BA%D1%80%D0%B5%D0%BC%D0%BB%D0%B5%D0%BD%D0%B8%D0%B9" TargetMode="External"/><Relationship Id="rId3014" Type="http://schemas.openxmlformats.org/officeDocument/2006/relationships/hyperlink" Target="http://onlinecorrector.com.ua/%D1%97%D1%85-%D1%96-%D1%97%D1%85%D0%BD%D1%96%D0%B9" TargetMode="External"/><Relationship Id="rId3221" Type="http://schemas.openxmlformats.org/officeDocument/2006/relationships/hyperlink" Target="http://onlinecorrector.com.ua/%D1%97%D1%85-%D1%96-%D1%97%D1%85%D0%BD%D1%96%D0%B9" TargetMode="External"/><Relationship Id="rId3319" Type="http://schemas.openxmlformats.org/officeDocument/2006/relationships/hyperlink" Target="http://onlinecorrector.com.ua/%D1%87%D0%B8%D0%BD%D0%BD%D0%B8%D0%BA" TargetMode="External"/><Relationship Id="rId8" Type="http://schemas.openxmlformats.org/officeDocument/2006/relationships/hyperlink" Target="http://onlinecorrector.com.ua/%D0%B4%D0%BE%D0%B2%D0%BA%D1%96%D0%BB%D0%BB%D1%8F" TargetMode="External"/><Relationship Id="rId142" Type="http://schemas.openxmlformats.org/officeDocument/2006/relationships/hyperlink" Target="http://onlinecorrector.com.ua/%D0%BE%D1%82%D0%B6%D0%B5-%D1%83-%D1%82%D0%B0%D0%BA%D0%B8%D0%B9-%D1%81%D0%BF%D0%BE%D1%81%D1%96%D0%B1" TargetMode="External"/><Relationship Id="rId447" Type="http://schemas.openxmlformats.org/officeDocument/2006/relationships/hyperlink" Target="http://onlinecorrector.com.ua/%D1%97%D1%85-%D1%96-%D1%97%D1%85%D0%BD%D1%96%D0%B9" TargetMode="External"/><Relationship Id="rId794" Type="http://schemas.openxmlformats.org/officeDocument/2006/relationships/hyperlink" Target="http://onlinecorrector.com.ua/%D0%B1%D1%96%D0%BB%D1%8F-%D0%BA%D1%80%D0%B0%D0%B9-%D0%B7%D0%B0-%D0%BF%D1%96%D0%B4-%D1%87%D0%B0%D1%81-%D1%83-%D1%80%D0%B0%D0%B7%D1%96" TargetMode="External"/><Relationship Id="rId1077" Type="http://schemas.openxmlformats.org/officeDocument/2006/relationships/hyperlink" Target="http://onlinecorrector.com.ua/%D0%B1%D1%96%D0%BB%D1%8C%D1%88-%D0%BD%D1%96%D0%B6-%D0%BF%D0%BE%D0%BD%D0%B0%D0%B4" TargetMode="External"/><Relationship Id="rId2030" Type="http://schemas.openxmlformats.org/officeDocument/2006/relationships/hyperlink" Target="http://onlinecorrector.com.ua/%D0%BC%D0%B0%D0%B9%D0%B4%D0%B0%D0%BD" TargetMode="External"/><Relationship Id="rId2128" Type="http://schemas.openxmlformats.org/officeDocument/2006/relationships/hyperlink" Target="http://onlinecorrector.com.ua/%D0%BA%D0%BE%D0%BC%D0%B0-%D0%BC%D1%96%D0%B6-%D1%87%D0%B0%D1%81%D1%82%D0%B8%D0%BD%D0%B0%D0%BC%D0%B8-%D1%81%D0%BA%D0%BB%D0%B0%D0%B4%D0%BD%D0%BE%D0%B3%D0%BE-%D1%80%D0%B5%D1%87%D0%B5%D0%BD%D0%BD%D1%8F" TargetMode="External"/><Relationship Id="rId2475" Type="http://schemas.openxmlformats.org/officeDocument/2006/relationships/hyperlink" Target="http://onlinecorrector.com.ua/%D0%BC%D0%B0%D1%82%D0%B8-%D0%BC%D1%83%D1%81%D0%B8%D1%82%D0%B8-%D0%B2%D0%B8%D0%BD%D0%B5%D0%BD" TargetMode="External"/><Relationship Id="rId2682" Type="http://schemas.openxmlformats.org/officeDocument/2006/relationships/hyperlink" Target="http://onlinecorrector.com.ua/%D0%BA%D0%BE%D0%BC%D0%B0-%D0%BC%D1%96%D0%B6-%D1%87%D0%B0%D1%81%D1%82%D0%B8%D0%BD%D0%B0%D0%BC%D0%B8-%D1%81%D0%BA%D0%BB%D0%B0%D0%B4%D0%BD%D0%BE%D0%B3%D0%BE-%D1%80%D0%B5%D1%87%D0%B5%D0%BD%D0%BD%D1%8F" TargetMode="External"/><Relationship Id="rId2987" Type="http://schemas.openxmlformats.org/officeDocument/2006/relationships/hyperlink" Target="http://onlinecorrector.com.ua/%D0%B1%D1%96%D0%BB%D1%8F-%D0%BA%D1%80%D0%B0%D0%B9-%D0%B7%D0%B0-%D0%BF%D1%96%D0%B4-%D1%87%D0%B0%D1%81-%D1%83-%D1%80%D0%B0%D0%B7%D1%96" TargetMode="External"/><Relationship Id="rId654" Type="http://schemas.openxmlformats.org/officeDocument/2006/relationships/hyperlink" Target="http://onlinecorrector.com.ua/%D0%BA%D0%BE%D0%BC%D0%B0-%D0%BF%D0%B5%D1%80%D0%B5%D0%B4-%D0%BF%D0%BE%D1%80%D1%96%D0%B2%D0%BD%D1%8F%D0%BB%D1%8C%D0%BD%D0%B8%D0%BC-%D0%B7%D0%B2%D0%BE%D1%80%D0%BE%D1%82%D0%BE%D0%BC" TargetMode="External"/><Relationship Id="rId861" Type="http://schemas.openxmlformats.org/officeDocument/2006/relationships/hyperlink" Target="http://onlinecorrector.com.ua/%D0%BC%D0%B0%D0%B9%D0%B4%D0%B0%D0%BD%D1%87%D0%B8%D0%BA-%D0%BF%D0%BB%D0%BE%D1%89%D0%B0" TargetMode="External"/><Relationship Id="rId959" Type="http://schemas.openxmlformats.org/officeDocument/2006/relationships/hyperlink" Target="http://onlinecorrector.com.ua/%D0%B1%D1%96%D0%BB%D1%8C%D1%88-%D0%BD%D1%96%D0%B6-%D0%BF%D0%BE%D0%BD%D0%B0%D0%B4" TargetMode="External"/><Relationship Id="rId1284" Type="http://schemas.openxmlformats.org/officeDocument/2006/relationships/hyperlink" Target="http://onlinecorrector.com.ua/%D1%96-%D0%BF%D0%BE%D0%B4-%D1%96-%D1%82-%D1%96%D0%BD-%D1%82%D0%B0-%D1%96%D0%BD-%D1%82%D0%BE%D1%89%D0%BE" TargetMode="External"/><Relationship Id="rId1491" Type="http://schemas.openxmlformats.org/officeDocument/2006/relationships/hyperlink" Target="http://onlinecorrector.com.ua/%D0%BF%D1%96%D0%B2-%D0%BE%D0%BA%D1%80%D0%B5%D0%BC%D0%BE" TargetMode="External"/><Relationship Id="rId1589" Type="http://schemas.openxmlformats.org/officeDocument/2006/relationships/hyperlink" Target="http://onlinecorrector.com.ua/%D0%B2%D0%B8%D0%B4%D1%96%D0%BB%D0%B5%D0%BD%D0%BD%D1%8F-%D0%BA%D0%BE%D0%BC%D0%B0%D0%BC%D0%B8-%D0%B2%D1%81%D1%82%D0%B0%D0%B2%D0%BD%D0%B8%D1%85-%D1%81%D0%BB%D1%96%D0%B2" TargetMode="External"/><Relationship Id="rId2335" Type="http://schemas.openxmlformats.org/officeDocument/2006/relationships/hyperlink" Target="http://onlinecorrector.com.ua/%D1%80%D1%96%D0%B7%D0%BD%D0%BE%D0%B2%D0%B8%D0%B4-%D0%BA%D1%80%D0%B0%D1%94%D0%B2%D0%B8%D0%B4-%D0%BF%D0%BE%D1%81%D0%B2%D1%96%D0%B4%D0%BA%D0%B0-%D0%BE%D0%B1%D1%80%D0%B0%D0%B7-%D0%BF%D0%BB%D0%B0%D0%BD%D0%B8" TargetMode="External"/><Relationship Id="rId2542" Type="http://schemas.openxmlformats.org/officeDocument/2006/relationships/hyperlink" Target="http://onlinecorrector.com.ua/%D0%BD%D0%B0%D1%81%D0%B0%D0%BC%D0%BF%D0%B5%D1%80%D0%B5%D0%B4-%D0%BF%D0%B5%D1%80%D0%B5%D0%B4%D1%83%D1%81%D1%96%D0%BC-%D1%89%D0%BE%D0%BD%D0%B0%D0%B9%D0%BF%D0%B5%D1%80%D1%88%D0%B5" TargetMode="External"/><Relationship Id="rId307" Type="http://schemas.openxmlformats.org/officeDocument/2006/relationships/hyperlink" Target="http://onlinecorrector.com.ua/%D1%89%D0%BE%D0%B4%D0%BE-%D0%BF%D1%80%D0%BE-%D0%BF%D0%BE%D1%80%D1%96%D0%B2%D0%BD%D1%8F%D0%BD%D0%BE" TargetMode="External"/><Relationship Id="rId514" Type="http://schemas.openxmlformats.org/officeDocument/2006/relationships/hyperlink" Target="http://onlinecorrector.com.ua/%D1%83%D0%BF%D1%80%D0%BE%D0%B4%D0%BE%D0%B2%D0%B6" TargetMode="External"/><Relationship Id="rId721" Type="http://schemas.openxmlformats.org/officeDocument/2006/relationships/hyperlink" Target="http://onlinecorrector.com.ua/%D0%B2%D0%B8%D0%B4%D1%96%D0%BB%D0%B5%D0%BD%D0%BD%D1%8F-%D0%BA%D0%BE%D0%BC%D0%B0%D0%BC%D0%B8-%D0%B2%D1%81%D1%82%D0%B0%D0%B2%D0%BD%D0%B8%D1%85-%D1%81%D0%BB%D1%96%D0%B2" TargetMode="External"/><Relationship Id="rId1144" Type="http://schemas.openxmlformats.org/officeDocument/2006/relationships/hyperlink" Target="http://onlinecorrector.com.ua/%D0%B1%D1%96%D0%BB%D1%8F-%D0%BA%D1%80%D0%B0%D0%B9-%D0%B7%D0%B0-%D0%BF%D1%96%D0%B4-%D1%87%D0%B0%D1%81-%D1%83-%D1%80%D0%B0%D0%B7%D1%96" TargetMode="External"/><Relationship Id="rId1351" Type="http://schemas.openxmlformats.org/officeDocument/2006/relationships/hyperlink" Target="http://onlinecorrector.com.ua/%D0%B4%D0%B0%D0%B2%D0%B0%D1%82%D0%B8-%D0%B7%D0%BC%D0%BE%D0%B3%D1%83-%D0%BD%D0%B0%D0%B3%D0%BE%D0%B4%D1%83" TargetMode="External"/><Relationship Id="rId1449" Type="http://schemas.openxmlformats.org/officeDocument/2006/relationships/hyperlink" Target="http://onlinecorrector.com.ua/%D0%B4%D0%BE%D0%B2%D0%BA%D1%96%D0%BB%D0%BB%D1%8F" TargetMode="External"/><Relationship Id="rId1796" Type="http://schemas.openxmlformats.org/officeDocument/2006/relationships/hyperlink" Target="http://onlinecorrector.com.ua/%D0%B4%D0%B5%D1%8F%D0%BA%D0%B8%D0%B9-%D0%BF%D0%BE%D0%BE%D0%B4%D0%B8%D0%BD%D0%BE%D0%BA%D0%B8%D0%B9-%D0%B2%D1%96%D0%B4%D0%BE%D0%BA%D1%80%D0%B5%D0%BC%D0%BB%D0%B5%D0%BD%D0%B8%D0%B9" TargetMode="External"/><Relationship Id="rId2402" Type="http://schemas.openxmlformats.org/officeDocument/2006/relationships/hyperlink" Target="http://onlinecorrector.com.ua/%D0%B4%D0%BE%D0%B2%D0%BA%D1%96%D0%BB%D0%BB%D1%8F" TargetMode="External"/><Relationship Id="rId2847" Type="http://schemas.openxmlformats.org/officeDocument/2006/relationships/hyperlink" Target="http://onlinecorrector.com.ua/%D0%B7%D0%B0%D0%BF%D0%B5%D1%80%D0%B5%D1%87%D0%BD%D0%B8%D0%B9-%D0%B2%D1%96%D0%B4_%D1%94%D0%BC%D0%BD%D0%B8%D0%B9" TargetMode="External"/><Relationship Id="rId88" Type="http://schemas.openxmlformats.org/officeDocument/2006/relationships/hyperlink" Target="http://onlinecorrector.com.ua/%D1%81%D1%82%D0%BE%D1%81%D1%83%D0%BD%D0%BE%D0%BA-%D1%81%D1%82%D0%B0%D0%B2%D0%BB%D0%B5%D0%BD%D0%BD%D1%8F-%D1%89%D0%BE%D0%B4%D0%BE" TargetMode="External"/><Relationship Id="rId819" Type="http://schemas.openxmlformats.org/officeDocument/2006/relationships/hyperlink" Target="http://onlinecorrector.com.ua/%D1%81%D1%82%D0%B0%D0%B2%D0%B8%D1%82%D0%B8%D1%81%D1%8F-%D0%BD%D0%B0%D0%BB%D0%B5%D0%B6%D0%B0%D1%82%D0%B8-%D1%81%D1%82%D0%BE%D1%81%D1%83%D0%B2%D0%B0%D1%82%D0%B8%D1%81%D1%8F" TargetMode="External"/><Relationship Id="rId1004" Type="http://schemas.openxmlformats.org/officeDocument/2006/relationships/hyperlink" Target="http://onlinecorrector.com.ua/%D0%BA%D0%BE%D0%BC%D0%B0-%D0%BC%D1%96%D0%B6-%D1%87%D0%B0%D1%81%D1%82%D0%B8%D0%BD%D0%B0%D0%BC%D0%B8-%D1%81%D0%BA%D0%BB%D0%B0%D0%B4%D0%BD%D0%BE%D0%B3%D0%BE-%D1%80%D0%B5%D1%87%D0%B5%D0%BD%D0%BD%D1%8F" TargetMode="External"/><Relationship Id="rId1211" Type="http://schemas.openxmlformats.org/officeDocument/2006/relationships/hyperlink" Target="http://onlinecorrector.com.ua/%D0%BA%D0%BE%D0%BC%D0%B0-%D0%BC%D1%96%D0%B6-%D1%87%D0%B0%D1%81%D1%82%D0%B8%D0%BD%D0%B0%D0%BC%D0%B8-%D1%81%D0%BA%D0%BB%D0%B0%D0%B4%D0%BD%D0%BE%D0%B3%D0%BE-%D1%80%D0%B5%D1%87%D0%B5%D0%BD%D0%BD%D1%8F" TargetMode="External"/><Relationship Id="rId1656" Type="http://schemas.openxmlformats.org/officeDocument/2006/relationships/hyperlink" Target="http://onlinecorrector.com.ua/%D0%BF%D1%80%D0%B8%D0%B7%D0%B2%D0%B5%D1%81%D1%82%D0%B8-%D0%BD%D0%B0%D0%B2%D0%B5%D1%81%D1%82%D0%B8-%D0%BD%D0%B0%D0%B4%D0%B0%D1%82%D0%B8" TargetMode="External"/><Relationship Id="rId1863" Type="http://schemas.openxmlformats.org/officeDocument/2006/relationships/hyperlink" Target="http://onlinecorrector.com.ua/%D0%B4%D0%B5%D1%8F%D0%BA%D0%B8%D0%B9-%D0%BF%D0%BE%D0%BE%D0%B4%D0%B8%D0%BD%D0%BE%D0%BA%D0%B8%D0%B9-%D0%B2%D1%96%D0%B4%D0%BE%D0%BA%D1%80%D0%B5%D0%BC%D0%BB%D0%B5%D0%BD%D0%B8%D0%B9" TargetMode="External"/><Relationship Id="rId2707" Type="http://schemas.openxmlformats.org/officeDocument/2006/relationships/hyperlink" Target="http://onlinecorrector.com.ua/%D0%BE%D1%82%D0%B6%D0%B5-%D1%83-%D1%82%D0%B0%D0%BA%D0%B8%D0%B9-%D1%81%D0%BF%D0%BE%D1%81%D1%96%D0%B1" TargetMode="External"/><Relationship Id="rId2914" Type="http://schemas.openxmlformats.org/officeDocument/2006/relationships/hyperlink" Target="http://onlinecorrector.com.ua/%D0%BD%D0%B8%D0%B7%D0%BA%D0%B0" TargetMode="External"/><Relationship Id="rId1309" Type="http://schemas.openxmlformats.org/officeDocument/2006/relationships/hyperlink" Target="http://onlinecorrector.com.ua/%D0%B7%D0%B0%D0%B3%D0%B0%D0%BB%D0%BE%D0%BC" TargetMode="External"/><Relationship Id="rId1516" Type="http://schemas.openxmlformats.org/officeDocument/2006/relationships/hyperlink" Target="http://onlinecorrector.com.ua/%D1%82%D1%80%D0%B0%D0%BF%D0%BB%D1%8F%D1%82%D0%B8%D1%81%D1%8F" TargetMode="External"/><Relationship Id="rId1723" Type="http://schemas.openxmlformats.org/officeDocument/2006/relationships/hyperlink" Target="http://onlinecorrector.com.ua/%D1%86%D0%B5%D0%B9-%D0%B7%D0%B0%D0%B4%D0%B0%D0%BD%D0%B8%D0%B9-%D0%BF%D1%80%D0%BE%D0%BF%D0%BE%D0%BD%D0%BE%D0%B2%D0%B0%D0%BD%D0%B8%D0%B9" TargetMode="External"/><Relationship Id="rId1930" Type="http://schemas.openxmlformats.org/officeDocument/2006/relationships/hyperlink" Target="http://onlinecorrector.com.ua/%D0%BE%D1%86%D1%96%D0%BD%D1%8E%D0%B2%D0%B0%D0%BD%D0%BD%D1%8F" TargetMode="External"/><Relationship Id="rId3176" Type="http://schemas.openxmlformats.org/officeDocument/2006/relationships/hyperlink" Target="http://onlinecorrector.com.ua/%D0%BF%D0%BE-%D0%B4%D0%BE%D0%BF%D0%BE%D0%BC%D0%BE%D0%B3%D1%83" TargetMode="External"/><Relationship Id="rId3383" Type="http://schemas.openxmlformats.org/officeDocument/2006/relationships/hyperlink" Target="http://onlinecorrector.com.ua/%D0%B4%D0%BE%D0%B2%D0%BA%D1%96%D0%BB%D0%BB%D1%8F" TargetMode="External"/><Relationship Id="rId15" Type="http://schemas.openxmlformats.org/officeDocument/2006/relationships/hyperlink" Target="http://onlinecorrector.com.ua/%D0%BE%D1%86%D1%96%D0%BD%D1%8E%D0%B2%D0%B0%D0%BD%D0%BD%D1%8F" TargetMode="External"/><Relationship Id="rId2192" Type="http://schemas.openxmlformats.org/officeDocument/2006/relationships/hyperlink" Target="http://onlinecorrector.com.ua/%D0%BA%D0%BE%D0%BC%D0%B0-%D0%BF%D0%B5%D1%80%D0%B5%D0%B4-%D0%BF%D0%BE%D1%80%D1%96%D0%B2%D0%BD%D1%8F%D0%BB%D1%8C%D0%BD%D0%B8%D0%BC-%D0%B7%D0%B2%D0%BE%D1%80%D0%BE%D1%82%D0%BE%D0%BC" TargetMode="External"/><Relationship Id="rId3036" Type="http://schemas.openxmlformats.org/officeDocument/2006/relationships/hyperlink" Target="http://onlinecorrector.com.ua/%D0%B7%D0%B0%D0%B7%D0%BD%D0%B0%D1%87%D0%B0%D1%82%D0%B8-%D0%B2%D0%BA%D0%B0%D0%B7%D1%83%D0%B2%D0%B0%D1%82%D0%B8-%D1%81%D0%B2%D1%8F%D1%82%D0%BA%D1%83%D0%B2%D0%B0%D1%82%D0%B8" TargetMode="External"/><Relationship Id="rId3243" Type="http://schemas.openxmlformats.org/officeDocument/2006/relationships/hyperlink" Target="http://onlinecorrector.com.ua/%D1%86%D0%B5%D0%B9-%D0%B7%D0%B0%D0%B4%D0%B0%D0%BD%D0%B8%D0%B9-%D0%BF%D1%80%D0%BE%D0%BF%D0%BE%D0%BD%D0%BE%D0%B2%D0%B0%D0%BD%D0%B8%D0%B9" TargetMode="External"/><Relationship Id="rId164" Type="http://schemas.openxmlformats.org/officeDocument/2006/relationships/hyperlink" Target="http://onlinecorrector.com.ua/%D0%B4%D0%B5%D1%8F%D0%BA%D0%B8%D0%B9-%D0%BF%D0%BE%D0%BE%D0%B4%D0%B8%D0%BD%D0%BE%D0%BA%D0%B8%D0%B9-%D0%B2%D1%96%D0%B4%D0%BE%D0%BA%D1%80%D0%B5%D0%BC%D0%BB%D0%B5%D0%BD%D0%B8%D0%B9" TargetMode="External"/><Relationship Id="rId371" Type="http://schemas.openxmlformats.org/officeDocument/2006/relationships/hyperlink" Target="http://onlinecorrector.com.ua/%D0%BF%D1%96%D0%B2-%D0%BE%D0%BA%D1%80%D0%B5%D0%BC%D0%BE" TargetMode="External"/><Relationship Id="rId2052" Type="http://schemas.openxmlformats.org/officeDocument/2006/relationships/hyperlink" Target="http://onlinecorrector.com.ua/%D0%B1%D1%96%D0%BB%D1%8F-%D0%BA%D1%80%D0%B0%D0%B9-%D0%B7%D0%B0-%D0%BF%D1%96%D0%B4-%D1%87%D0%B0%D1%81-%D1%83-%D1%80%D0%B0%D0%B7%D1%96" TargetMode="External"/><Relationship Id="rId2497" Type="http://schemas.openxmlformats.org/officeDocument/2006/relationships/hyperlink" Target="http://onlinecorrector.com.ua/%D0%BA%D0%BE%D0%BC%D0%B0-%D0%BF%D0%B5%D1%80%D0%B5%D0%B4-%D0%BF%D0%BE%D1%80%D1%96%D0%B2%D0%BD%D1%8F%D0%BB%D1%8C%D0%BD%D0%B8%D0%BC-%D0%B7%D0%B2%D0%BE%D1%80%D0%BE%D1%82%D0%BE%D0%BC" TargetMode="External"/><Relationship Id="rId469" Type="http://schemas.openxmlformats.org/officeDocument/2006/relationships/hyperlink" Target="http://onlinecorrector.com.ua/%D1%81%D0%B2%D1%96%D0%B9%D1%81%D1%8C%D0%BA%D0%B8%D0%B9" TargetMode="External"/><Relationship Id="rId676" Type="http://schemas.openxmlformats.org/officeDocument/2006/relationships/hyperlink" Target="http://onlinecorrector.com.ua/%D1%87%D0%B8%D0%BD%D0%BD%D0%B8%D0%BA" TargetMode="External"/><Relationship Id="rId883" Type="http://schemas.openxmlformats.org/officeDocument/2006/relationships/hyperlink" Target="http://onlinecorrector.com.ua/%D0%BC%D0%B0%D1%82%D0%B8-%D0%BC%D1%83%D1%81%D0%B8%D1%82%D0%B8-%D0%B2%D0%B8%D0%BD%D0%B5%D0%BD" TargetMode="External"/><Relationship Id="rId1099" Type="http://schemas.openxmlformats.org/officeDocument/2006/relationships/hyperlink" Target="http://onlinecorrector.com.ua/%D0%BC%D0%B0%D1%82%D0%B8-%D0%BC%D1%83%D1%81%D0%B8%D1%82%D0%B8-%D0%B2%D0%B8%D0%BD%D0%B5%D0%BD" TargetMode="External"/><Relationship Id="rId2357" Type="http://schemas.openxmlformats.org/officeDocument/2006/relationships/hyperlink" Target="http://onlinecorrector.com.ua/%D0%BC%D0%B0%D0%B9%D0%B4%D0%B0%D0%BD%D1%87%D0%B8%D0%BA-%D0%BF%D0%BB%D0%BE%D1%89%D0%B0" TargetMode="External"/><Relationship Id="rId2564" Type="http://schemas.openxmlformats.org/officeDocument/2006/relationships/hyperlink" Target="http://onlinecorrector.com.ua/%D0%B4%D0%BE%D0%B2%D0%BA%D1%96%D0%BB%D0%BB%D1%8F" TargetMode="External"/><Relationship Id="rId3103" Type="http://schemas.openxmlformats.org/officeDocument/2006/relationships/hyperlink" Target="http://onlinecorrector.com.ua/%D0%B7%D0%B0%D0%B7%D0%B2%D0%B8%D1%87%D0%B0%D0%B9" TargetMode="External"/><Relationship Id="rId3310" Type="http://schemas.openxmlformats.org/officeDocument/2006/relationships/hyperlink" Target="http://onlinecorrector.com.ua/%D0%B4%D0%B5%D1%8F%D0%BA%D0%B8%D0%B9-%D0%BF%D0%BE%D0%BE%D0%B4%D0%B8%D0%BD%D0%BE%D0%BA%D0%B8%D0%B9-%D0%B2%D1%96%D0%B4%D0%BE%D0%BA%D1%80%D0%B5%D0%BC%D0%BB%D0%B5%D0%BD%D0%B8%D0%B9" TargetMode="External"/><Relationship Id="rId231" Type="http://schemas.openxmlformats.org/officeDocument/2006/relationships/hyperlink" Target="http://onlinecorrector.com.ua/%D0%B4%D0%BE%D0%BA%D0%BB%D0%B0%D1%81%D1%82%D0%B8-%D0%BF%D1%80%D0%B8%D1%82%D1%83%D0%BB%D0%B8%D1%82%D0%B8" TargetMode="External"/><Relationship Id="rId329" Type="http://schemas.openxmlformats.org/officeDocument/2006/relationships/hyperlink" Target="http://onlinecorrector.com.ua/%D1%96%D1%81%D0%BD%D1%83%D0%B2%D0%B0%D1%82%D0%B8-%D0%B1%D1%83%D1%82%D0%B8" TargetMode="External"/><Relationship Id="rId536" Type="http://schemas.openxmlformats.org/officeDocument/2006/relationships/hyperlink" Target="http://onlinecorrector.com.ua/%D0%BF%D0%BE" TargetMode="External"/><Relationship Id="rId1166" Type="http://schemas.openxmlformats.org/officeDocument/2006/relationships/hyperlink" Target="http://onlinecorrector.com.ua/%D0%BE%D1%86%D1%96%D0%BD%D1%8E%D0%B2%D0%B0%D0%BD%D0%BD%D1%8F" TargetMode="External"/><Relationship Id="rId1373" Type="http://schemas.openxmlformats.org/officeDocument/2006/relationships/hyperlink" Target="http://onlinecorrector.com.ua/%D0%B4%D0%B0%D0%B2%D0%B0%D1%82%D0%B8-%D0%B7%D0%BC%D0%BE%D0%B3%D1%83-%D0%BD%D0%B0%D0%B3%D0%BE%D0%B4%D1%83" TargetMode="External"/><Relationship Id="rId2217" Type="http://schemas.openxmlformats.org/officeDocument/2006/relationships/hyperlink" Target="http://onlinecorrector.com.ua/%D1%96%D1%81%D0%BD%D1%83%D0%B2%D0%B0%D1%82%D0%B8-%D0%B1%D1%83%D1%82%D0%B8" TargetMode="External"/><Relationship Id="rId2771" Type="http://schemas.openxmlformats.org/officeDocument/2006/relationships/hyperlink" Target="http://onlinecorrector.com.ua/%D0%BD%D0%B8%D0%B7%D0%BA%D0%B0" TargetMode="External"/><Relationship Id="rId2869" Type="http://schemas.openxmlformats.org/officeDocument/2006/relationships/hyperlink" Target="http://onlinecorrector.com.ua/%D1%82%D1%80%D0%B0%D0%BF%D0%BB%D1%8F%D1%82%D0%B8%D1%81%D1%8F" TargetMode="External"/><Relationship Id="rId743" Type="http://schemas.openxmlformats.org/officeDocument/2006/relationships/hyperlink" Target="http://onlinecorrector.com.ua/%D0%B2%D0%B8%D0%B4%D1%96%D0%BB%D0%B5%D0%BD%D0%BD%D1%8F-%D0%BA%D0%BE%D0%BC%D0%B0%D0%BC%D0%B8-%D0%B2%D1%81%D1%82%D0%B0%D0%B2%D0%BD%D0%B8%D1%85-%D1%81%D0%BB%D1%96%D0%B2" TargetMode="External"/><Relationship Id="rId950" Type="http://schemas.openxmlformats.org/officeDocument/2006/relationships/hyperlink" Target="http://onlinecorrector.com.ua/%D0%B2%D0%B8%D0%BA%D0%BB%D0%B8%D0%BA%D0%B0%D1%82%D0%B8-%D1%96-%D1%81%D0%BF%D1%80%D0%B8%D1%87%D0%B8%D0%BD%D1%8F%D1%82%D0%B8" TargetMode="External"/><Relationship Id="rId1026" Type="http://schemas.openxmlformats.org/officeDocument/2006/relationships/hyperlink" Target="http://onlinecorrector.com.ua/%D1%80%D1%96%D0%B7%D0%BD%D0%BE%D0%B2%D0%B8%D0%B4-%D0%BA%D1%80%D0%B0%D1%94%D0%B2%D0%B8%D0%B4-%D0%BF%D0%BE%D1%81%D0%B2%D1%96%D0%B4%D0%BA%D0%B0-%D0%BE%D0%B1%D1%80%D0%B0%D0%B7-%D0%BF%D0%BB%D0%B0%D0%BD%D0%B8" TargetMode="External"/><Relationship Id="rId1580" Type="http://schemas.openxmlformats.org/officeDocument/2006/relationships/image" Target="media/image13.png"/><Relationship Id="rId1678" Type="http://schemas.openxmlformats.org/officeDocument/2006/relationships/hyperlink" Target="http://onlinecorrector.com.ua/%D0%B1%D1%96%D0%BB%D1%8F-%D0%BA%D1%80%D0%B0%D0%B9-%D0%B7%D0%B0-%D0%BF%D1%96%D0%B4-%D1%87%D0%B0%D1%81-%D1%83-%D1%80%D0%B0%D0%B7%D1%96" TargetMode="External"/><Relationship Id="rId1885" Type="http://schemas.openxmlformats.org/officeDocument/2006/relationships/hyperlink" Target="http://onlinecorrector.com.ua/%D0%BF%D0%BE" TargetMode="External"/><Relationship Id="rId2424" Type="http://schemas.openxmlformats.org/officeDocument/2006/relationships/hyperlink" Target="http://onlinecorrector.com.ua/%D1%81%D1%84%D0%B5%D1%80%D0%B0-%D0%B3%D0%B0%D0%BB%D1%83%D0%B7%D1%8C-%D0%B7%D0%BE%D0%BD%D0%B0-%D1%86%D0%B0%D1%80%D0%B8%D0%BD%D0%B0-%D0%B4%D1%96%D0%BB%D1%8F%D0%BD%D0%BA%D0%B0" TargetMode="External"/><Relationship Id="rId2631" Type="http://schemas.openxmlformats.org/officeDocument/2006/relationships/hyperlink" Target="http://onlinecorrector.com.ua/%D0%B4%D0%B0%D0%B2%D0%B0%D1%82%D0%B8-%D0%B7%D0%BC%D0%BE%D0%B3%D1%83-%D0%BD%D0%B0%D0%B3%D0%BE%D0%B4%D1%83" TargetMode="External"/><Relationship Id="rId2729" Type="http://schemas.openxmlformats.org/officeDocument/2006/relationships/hyperlink" Target="http://onlinecorrector.com.ua/%D1%80%D1%96%D0%B7%D0%BD%D0%BE%D0%B2%D0%B8%D0%B4-%D0%BA%D1%80%D0%B0%D1%94%D0%B2%D0%B8%D0%B4-%D0%BF%D0%BE%D1%81%D0%B2%D1%96%D0%B4%D0%BA%D0%B0-%D0%BE%D0%B1%D1%80%D0%B0%D0%B7-%D0%BF%D0%BB%D0%B0%D0%BD%D0%B8" TargetMode="External"/><Relationship Id="rId2936" Type="http://schemas.openxmlformats.org/officeDocument/2006/relationships/hyperlink" Target="http://onlinecorrector.com.ua/%D0%BE%D0%B1%D0%BE%D1%80%D0%BE%D0%BD%D0%B5%D1%86%D1%8C-%D0%B1%D0%BE%D1%80%D0%BE%D0%BD%D0%B8%D1%82%D0%B8-%D0%BE%D0%B1%D0%BE%D1%80%D0%BE%D0%BD%D1%8F%D1%82%D0%B8" TargetMode="External"/><Relationship Id="rId603" Type="http://schemas.openxmlformats.org/officeDocument/2006/relationships/hyperlink" Target="http://onlinecorrector.com.ua/%D1%87%D0%B8%D0%BD%D0%BD%D0%B8%D0%BA" TargetMode="External"/><Relationship Id="rId810" Type="http://schemas.openxmlformats.org/officeDocument/2006/relationships/hyperlink" Target="http://onlinecorrector.com.ua/%D0%B7%D0%B0%D0%B7%D0%B2%D0%B8%D1%87%D0%B0%D0%B9" TargetMode="External"/><Relationship Id="rId908" Type="http://schemas.openxmlformats.org/officeDocument/2006/relationships/hyperlink" Target="http://onlinecorrector.com.ua/%D0%BE%D1%86%D1%96%D0%BD%D1%8E%D0%B2%D0%B0%D0%BD%D0%BD%D1%8F" TargetMode="External"/><Relationship Id="rId1233" Type="http://schemas.openxmlformats.org/officeDocument/2006/relationships/hyperlink" Target="http://onlinecorrector.com.ua/%D0%B1%D1%96%D0%BB%D1%8F-%D0%BA%D1%80%D0%B0%D0%B9-%D0%B7%D0%B0-%D0%BF%D1%96%D0%B4-%D1%87%D0%B0%D1%81-%D1%83-%D1%80%D0%B0%D0%B7%D1%96" TargetMode="External"/><Relationship Id="rId1440" Type="http://schemas.openxmlformats.org/officeDocument/2006/relationships/hyperlink" Target="http://onlinecorrector.com.ua/%D1%89%D0%BE-%D2%91%D1%80%D1%83%D0%BD%D1%82%D1%83%D1%94%D1%82%D1%8C%D1%81%D1%8F-%D0%BD%D0%B0" TargetMode="External"/><Relationship Id="rId1538" Type="http://schemas.openxmlformats.org/officeDocument/2006/relationships/hyperlink" Target="http://onlinecorrector.com.ua/%D0%B4%D0%BE-%D1%82%D0%BE%D0%B3%D0%BE-%D0%B6-%D0%BA%D1%80%D1%96%D0%BC-%D1%82%D0%BE%D0%B3%D0%BE" TargetMode="External"/><Relationship Id="rId1300" Type="http://schemas.openxmlformats.org/officeDocument/2006/relationships/hyperlink" Target="http://onlinecorrector.com.ua/%D1%82%D0%B0%D0%BA%D0%B8%D0%B9-%D1%83-%D0%BF%D0%B5%D1%80%D0%B5%D0%BB%D1%96%D0%BA%D1%83" TargetMode="External"/><Relationship Id="rId1745" Type="http://schemas.openxmlformats.org/officeDocument/2006/relationships/hyperlink" Target="http://onlinecorrector.com.ua/%D0%B1%D1%96%D0%BB%D1%8F-%D0%BA%D1%80%D0%B0%D0%B9-%D0%B7%D0%B0-%D0%BF%D1%96%D0%B4-%D1%87%D0%B0%D1%81-%D1%83-%D1%80%D0%B0%D0%B7%D1%96" TargetMode="External"/><Relationship Id="rId1952" Type="http://schemas.openxmlformats.org/officeDocument/2006/relationships/hyperlink" Target="http://onlinecorrector.com.ua/%D0%BF%D0%BE" TargetMode="External"/><Relationship Id="rId3198" Type="http://schemas.openxmlformats.org/officeDocument/2006/relationships/hyperlink" Target="http://onlinecorrector.com.ua/%D0%BA%D0%BE%D0%BC%D0%B0-%D0%BC%D1%96%D0%B6-%D1%87%D0%B0%D1%81%D1%82%D0%B8%D0%BD%D0%B0%D0%BC%D0%B8-%D1%81%D0%BA%D0%BB%D0%B0%D0%B4%D0%BD%D0%BE%D0%B3%D0%BE-%D1%80%D0%B5%D1%87%D0%B5%D0%BD%D0%BD%D1%8F" TargetMode="External"/><Relationship Id="rId37" Type="http://schemas.openxmlformats.org/officeDocument/2006/relationships/hyperlink" Target="http://onlinecorrector.com.ua/%D1%80%D0%BE%D0%B7%D0%B2_%D1%8F%D0%B7%D0%B0%D1%82%D0%B8-%D0%BF%D1%80%D0%BE%D0%B1%D0%BB%D0%B5%D0%BC%D1%83" TargetMode="External"/><Relationship Id="rId1605" Type="http://schemas.openxmlformats.org/officeDocument/2006/relationships/hyperlink" Target="http://onlinecorrector.com.ua/%D0%B4%D0%B5%D1%8F%D0%BA%D0%B8%D0%B9-%D0%BF%D0%BE%D0%BE%D0%B4%D0%B8%D0%BD%D0%BE%D0%BA%D0%B8%D0%B9-%D0%B2%D1%96%D0%B4%D0%BE%D0%BA%D1%80%D0%B5%D0%BC%D0%BB%D0%B5%D0%BD%D0%B8%D0%B9" TargetMode="External"/><Relationship Id="rId1812" Type="http://schemas.openxmlformats.org/officeDocument/2006/relationships/hyperlink" Target="http://onlinecorrector.com.ua/%D0%BC%D0%B0%D1%82%D0%B8-%D0%BC%D1%83%D1%81%D0%B8%D1%82%D0%B8-%D0%B2%D0%B8%D0%BD%D0%B5%D0%BD" TargetMode="External"/><Relationship Id="rId3058" Type="http://schemas.openxmlformats.org/officeDocument/2006/relationships/hyperlink" Target="http://onlinecorrector.com.ua/%D1%80%D1%96%D0%B7%D0%BD%D0%BE%D0%B2%D0%B8%D0%B4-%D0%BA%D1%80%D0%B0%D1%94%D0%B2%D0%B8%D0%B4-%D0%BF%D0%BE%D1%81%D0%B2%D1%96%D0%B4%D0%BA%D0%B0-%D0%BE%D0%B1%D1%80%D0%B0%D0%B7-%D0%BF%D0%BB%D0%B0%D0%BD%D0%B8" TargetMode="External"/><Relationship Id="rId3265" Type="http://schemas.openxmlformats.org/officeDocument/2006/relationships/hyperlink" Target="http://onlinecorrector.com.ua/%D0%BF%D0%BE" TargetMode="External"/><Relationship Id="rId186" Type="http://schemas.openxmlformats.org/officeDocument/2006/relationships/hyperlink" Target="http://onlinecorrector.com.ua/%D1%83%D1%8F%D0%B2%D0%B0" TargetMode="External"/><Relationship Id="rId393" Type="http://schemas.openxmlformats.org/officeDocument/2006/relationships/hyperlink" Target="http://onlinecorrector.com.ua/%D1%87%D0%B8%D0%BD%D0%BD%D0%B8%D0%BA" TargetMode="External"/><Relationship Id="rId2074" Type="http://schemas.openxmlformats.org/officeDocument/2006/relationships/hyperlink" Target="http://onlinecorrector.com.ua/%D1%83%D0%BF%D1%80%D0%BE%D0%B4%D0%BE%D0%B2%D0%B6" TargetMode="External"/><Relationship Id="rId2281" Type="http://schemas.openxmlformats.org/officeDocument/2006/relationships/hyperlink" Target="http://onlinecorrector.com.ua/%D0%B7%D0%B4%D1%96%D0%B1%D0%BD%D0%B8%D0%B9-%D1%82%D0%B0%D0%BB%D0%B0%D0%BD%D0%BE%D0%B2%D0%B8%D1%82%D0%B8%D0%B9" TargetMode="External"/><Relationship Id="rId3125" Type="http://schemas.openxmlformats.org/officeDocument/2006/relationships/hyperlink" Target="http://onlinecorrector.com.ua/%D0%BF%D1%96%D0%B4-%D1%87%D0%B0%D1%81-%D1%83-%D0%BF%D1%80%D0%BE%D1%86%D0%B5%D1%81%D1%96" TargetMode="External"/><Relationship Id="rId3332" Type="http://schemas.openxmlformats.org/officeDocument/2006/relationships/hyperlink" Target="http://onlinecorrector.com.ua/%D0%BE%D1%86%D1%96%D0%BD%D1%8E%D0%B2%D0%B0%D0%BD%D0%BD%D1%8F" TargetMode="External"/><Relationship Id="rId253" Type="http://schemas.openxmlformats.org/officeDocument/2006/relationships/hyperlink" Target="http://onlinecorrector.com.ua/%D1%81%D0%BF%D1%96%D0%BB%D0%BA%D0%B0" TargetMode="External"/><Relationship Id="rId460" Type="http://schemas.openxmlformats.org/officeDocument/2006/relationships/hyperlink" Target="http://onlinecorrector.com.ua/%D0%B4%D0%B5%D1%8F%D0%BA%D0%B8%D0%B9-%D0%BF%D0%BE%D0%BE%D0%B4%D0%B8%D0%BD%D0%BE%D0%BA%D0%B8%D0%B9-%D0%B2%D1%96%D0%B4%D0%BE%D0%BA%D1%80%D0%B5%D0%BC%D0%BB%D0%B5%D0%BD%D0%B8%D0%B9" TargetMode="External"/><Relationship Id="rId698" Type="http://schemas.openxmlformats.org/officeDocument/2006/relationships/hyperlink" Target="http://onlinecorrector.com.ua/%D0%B2%D0%B8%D0%B4%D1%96%D0%BB%D0%B5%D0%BD%D0%BD%D1%8F-%D0%BA%D0%BE%D0%BC%D0%B0%D0%BC%D0%B8-%D0%B2%D1%81%D1%82%D0%B0%D0%B2%D0%BD%D0%B8%D1%85-%D1%81%D0%BB%D1%96%D0%B2" TargetMode="External"/><Relationship Id="rId1090" Type="http://schemas.openxmlformats.org/officeDocument/2006/relationships/hyperlink" Target="http://onlinecorrector.com.ua/%D0%B1%D1%96%D0%BB%D1%8F-%D0%BA%D1%80%D0%B0%D0%B9-%D0%B7%D0%B0-%D0%BF%D1%96%D0%B4-%D1%87%D0%B0%D1%81-%D1%83-%D1%80%D0%B0%D0%B7%D1%96" TargetMode="External"/><Relationship Id="rId2141" Type="http://schemas.openxmlformats.org/officeDocument/2006/relationships/hyperlink" Target="http://onlinecorrector.com.ua/%D1%83%D0%BF%D1%80%D0%BE%D0%B4%D0%BE%D0%B2%D0%B6" TargetMode="External"/><Relationship Id="rId2379" Type="http://schemas.openxmlformats.org/officeDocument/2006/relationships/hyperlink" Target="http://onlinecorrector.com.ua/%D0%BF%D0%BE" TargetMode="External"/><Relationship Id="rId2586" Type="http://schemas.openxmlformats.org/officeDocument/2006/relationships/hyperlink" Target="http://onlinecorrector.com.ua/%D0%B2%D0%B8%D0%B4%D1%96%D0%BB%D0%B5%D0%BD%D0%BD%D1%8F-%D0%BA%D0%BE%D0%BC%D0%B0%D0%BC%D0%B8-%D0%B2%D1%81%D1%82%D0%B0%D0%B2%D0%BD%D0%B8%D1%85-%D1%81%D0%BB%D1%96%D0%B2" TargetMode="External"/><Relationship Id="rId2793" Type="http://schemas.openxmlformats.org/officeDocument/2006/relationships/hyperlink" Target="http://onlinecorrector.com.ua/%D0%BF%D0%BE" TargetMode="External"/><Relationship Id="rId113" Type="http://schemas.openxmlformats.org/officeDocument/2006/relationships/hyperlink" Target="http://onlinecorrector.com.ua/%D1%87%D0%B8%D0%BD%D0%BD%D0%B8%D0%BA" TargetMode="External"/><Relationship Id="rId320" Type="http://schemas.openxmlformats.org/officeDocument/2006/relationships/hyperlink" Target="http://onlinecorrector.com.ua/%D0%B4%D0%B5%D1%8F%D0%BA%D0%B8%D0%B9-%D0%BF%D0%BE%D0%BE%D0%B4%D0%B8%D0%BD%D0%BE%D0%BA%D0%B8%D0%B9-%D0%B2%D1%96%D0%B4%D0%BE%D0%BA%D1%80%D0%B5%D0%BC%D0%BB%D0%B5%D0%BD%D0%B8%D0%B9" TargetMode="External"/><Relationship Id="rId558" Type="http://schemas.openxmlformats.org/officeDocument/2006/relationships/hyperlink" Target="http://onlinecorrector.com.ua/%D0%BD%D0%B8%D0%B7%D0%BA%D0%B0" TargetMode="External"/><Relationship Id="rId765" Type="http://schemas.openxmlformats.org/officeDocument/2006/relationships/hyperlink" Target="http://onlinecorrector.com.ua/%D1%81%D1%82%D0%B2%D0%B5%D1%80%D0%B4%D0%BD%D0%B8%D0%B9-%D0%B4%D0%BE%D0%B4%D0%B0%D1%82%D0%BD%D0%B8%D0%B9" TargetMode="External"/><Relationship Id="rId972" Type="http://schemas.openxmlformats.org/officeDocument/2006/relationships/hyperlink" Target="http://onlinecorrector.com.ua/%D1%81%D0%BA%D0%BE%D1%80%D0%BE%D1%87%D0%B5%D0%BD%D0%BD%D1%8F-%D0%B1%D0%B5%D0%B7-%D0%BA%D1%80%D0%B0%D0%BF%D0%BA%D0%B8" TargetMode="External"/><Relationship Id="rId1188" Type="http://schemas.openxmlformats.org/officeDocument/2006/relationships/hyperlink" Target="http://onlinecorrector.com.ua/%D0%BF%D1%80%D0%B8%D0%B1%D0%BB%D0%B8%D0%B7%D0%BD%D0%BE-%D0%BC%D0%B0%D0%B9%D0%B6%D0%B5-%D0%BE%D1%80%D1%96%D1%94%D0%BD%D1%82%D0%BE%D0%B2%D0%BD%D0%BE" TargetMode="External"/><Relationship Id="rId1395" Type="http://schemas.openxmlformats.org/officeDocument/2006/relationships/hyperlink" Target="http://onlinecorrector.com.ua/%D1%82%D0%B0%D0%BA%D0%B8%D0%B9-%D1%83-%D0%BF%D0%B5%D1%80%D0%B5%D0%BB%D1%96%D0%BA%D1%83" TargetMode="External"/><Relationship Id="rId2001" Type="http://schemas.openxmlformats.org/officeDocument/2006/relationships/hyperlink" Target="http://onlinecorrector.com.ua/%D0%BA%D0%BE%D0%BC%D0%B0-%D0%BC%D1%96%D0%B6-%D1%87%D0%B0%D1%81%D1%82%D0%B8%D0%BD%D0%B0%D0%BC%D0%B8-%D1%81%D0%BA%D0%BB%D0%B0%D0%B4%D0%BD%D0%BE%D0%B3%D0%BE-%D1%80%D0%B5%D1%87%D0%B5%D0%BD%D0%BD%D1%8F" TargetMode="External"/><Relationship Id="rId2239" Type="http://schemas.openxmlformats.org/officeDocument/2006/relationships/hyperlink" Target="http://onlinecorrector.com.ua/%D0%B2%D0%B8%D0%BA%D0%BB%D0%B8%D0%BA%D0%B0%D1%82%D0%B8-%D1%96-%D1%81%D0%BF%D1%80%D0%B8%D1%87%D0%B8%D0%BD%D1%8F%D1%82%D0%B8" TargetMode="External"/><Relationship Id="rId2446" Type="http://schemas.openxmlformats.org/officeDocument/2006/relationships/hyperlink" Target="http://onlinecorrector.com.ua/%D0%BC%D0%B0%D1%82%D0%B8-%D0%B7%D0%B4%D0%B0%D1%82%D0%BD%D1%96%D1%81%D1%82%D1%8C-%D0%BE%D0%BF%D0%B0%D0%BD%D0%BE%D0%B2%D1%83%D0%B2%D0%B0%D1%82%D0%B8" TargetMode="External"/><Relationship Id="rId2653" Type="http://schemas.openxmlformats.org/officeDocument/2006/relationships/hyperlink" Target="http://onlinecorrector.com.ua/%D0%B2%D0%B8%D0%B4%D1%96%D0%BB%D0%B5%D0%BD%D0%BD%D1%8F-%D0%BA%D0%BE%D0%BC%D0%B0%D0%BC%D0%B8-%D0%B2%D1%81%D1%82%D0%B0%D0%B2%D0%BD%D0%B8%D1%85-%D1%81%D0%BB%D1%96%D0%B2" TargetMode="External"/><Relationship Id="rId2860" Type="http://schemas.openxmlformats.org/officeDocument/2006/relationships/hyperlink" Target="http://onlinecorrector.com.ua/%D1%80%D1%96%D0%B7%D0%BD%D0%BE%D0%B2%D0%B8%D0%B4-%D0%BA%D1%80%D0%B0%D1%94%D0%B2%D0%B8%D0%B4-%D0%BF%D0%BE%D1%81%D0%B2%D1%96%D0%B4%D0%BA%D0%B0-%D0%BE%D0%B1%D1%80%D0%B0%D0%B7-%D0%BF%D0%BB%D0%B0%D0%BD%D0%B8" TargetMode="External"/><Relationship Id="rId418" Type="http://schemas.openxmlformats.org/officeDocument/2006/relationships/hyperlink" Target="http://onlinecorrector.com.ua/%D1%97%D1%85-%D1%96-%D1%97%D1%85%D0%BD%D1%96%D0%B9" TargetMode="External"/><Relationship Id="rId625" Type="http://schemas.openxmlformats.org/officeDocument/2006/relationships/hyperlink" Target="http://onlinecorrector.com.ua/%D0%BC%D0%B0%D1%82%D0%B8-%D0%BC%D1%83%D1%81%D0%B8%D1%82%D0%B8-%D0%B2%D0%B8%D0%BD%D0%B5%D0%BD" TargetMode="External"/><Relationship Id="rId832" Type="http://schemas.openxmlformats.org/officeDocument/2006/relationships/hyperlink" Target="http://onlinecorrector.com.ua/%D1%82%D1%80%D0%B0%D0%BF%D0%BB%D1%8F%D1%82%D0%B8%D1%81%D1%8F" TargetMode="External"/><Relationship Id="rId1048" Type="http://schemas.openxmlformats.org/officeDocument/2006/relationships/hyperlink" Target="http://onlinecorrector.com.ua/%D0%BA%D0%BE%D0%BC%D0%B0-%D0%BC%D1%96%D0%B6-%D1%87%D0%B0%D1%81%D1%82%D0%B8%D0%BD%D0%B0%D0%BC%D0%B8-%D1%81%D0%BA%D0%BB%D0%B0%D0%B4%D0%BD%D0%BE%D0%B3%D0%BE-%D1%80%D0%B5%D1%87%D0%B5%D0%BD%D0%BD%D1%8F" TargetMode="External"/><Relationship Id="rId1255" Type="http://schemas.openxmlformats.org/officeDocument/2006/relationships/hyperlink" Target="http://onlinecorrector.com.ua/%D0%BA%D0%BE%D0%BC%D0%B0-%D0%B4%D0%BB%D1%8F-%D0%B2%D0%B8%D0%B4%D1%96%D0%BB%D0%B5%D0%BD%D0%BD%D1%8F-%D0%B7%D0%B2%D0%BE%D1%80%D0%BE%D1%82%D1%96%D0%B2" TargetMode="External"/><Relationship Id="rId1462" Type="http://schemas.openxmlformats.org/officeDocument/2006/relationships/hyperlink" Target="http://onlinecorrector.com.ua/%D1%80%D1%96%D0%B7%D0%BD%D0%BE%D0%B2%D0%B8%D0%B4-%D0%BA%D1%80%D0%B0%D1%94%D0%B2%D0%B8%D0%B4-%D0%BF%D0%BE%D1%81%D0%B2%D1%96%D0%B4%D0%BA%D0%B0-%D0%BE%D0%B1%D1%80%D0%B0%D0%B7-%D0%BF%D0%BB%D0%B0%D0%BD%D0%B8" TargetMode="External"/><Relationship Id="rId2306" Type="http://schemas.openxmlformats.org/officeDocument/2006/relationships/hyperlink" Target="http://onlinecorrector.com.ua/%D0%B1%D1%96%D0%BB%D1%8F-%D0%BA%D1%80%D0%B0%D0%B9-%D0%B7%D0%B0-%D0%BF%D1%96%D0%B4-%D1%87%D0%B0%D1%81-%D1%83-%D1%80%D0%B0%D0%B7%D1%96" TargetMode="External"/><Relationship Id="rId2513" Type="http://schemas.openxmlformats.org/officeDocument/2006/relationships/hyperlink" Target="http://onlinecorrector.com.ua/%D1%80%D1%96%D0%B7%D0%BD%D0%BE%D0%B2%D0%B8%D0%B4-%D0%BA%D1%80%D0%B0%D1%94%D0%B2%D0%B8%D0%B4-%D0%BF%D0%BE%D1%81%D0%B2%D1%96%D0%B4%D0%BA%D0%B0-%D0%BE%D0%B1%D1%80%D0%B0%D0%B7-%D0%BF%D0%BB%D0%B0%D0%BD%D0%B8" TargetMode="External"/><Relationship Id="rId2958" Type="http://schemas.openxmlformats.org/officeDocument/2006/relationships/hyperlink" Target="http://onlinecorrector.com.ua/%D1%97%D1%85-%D1%96-%D1%97%D1%85%D0%BD%D1%96%D0%B9" TargetMode="External"/><Relationship Id="rId1115" Type="http://schemas.openxmlformats.org/officeDocument/2006/relationships/hyperlink" Target="http://onlinecorrector.com.ua/%D0%B7%D0%B0%D0%BF%D0%B5%D1%80%D0%B5%D1%87%D0%BD%D0%B8%D0%B9-%D0%B2%D1%96%D0%B4_%D1%94%D0%BC%D0%BD%D0%B8%D0%B9" TargetMode="External"/><Relationship Id="rId1322" Type="http://schemas.openxmlformats.org/officeDocument/2006/relationships/hyperlink" Target="http://onlinecorrector.com.ua/%D0%B2%D0%B8%D0%B4%D1%96%D0%BB%D0%B5%D0%BD%D0%BD%D1%8F-%D0%BA%D0%BE%D0%BC%D0%B0%D0%BC%D0%B8-%D0%B2%D1%81%D1%82%D0%B0%D0%B2%D0%BD%D0%B8%D1%85-%D1%81%D0%BB%D1%96%D0%B2" TargetMode="External"/><Relationship Id="rId1767" Type="http://schemas.openxmlformats.org/officeDocument/2006/relationships/hyperlink" Target="http://onlinecorrector.com.ua/%D1%97%D1%85-%D1%96-%D1%97%D1%85%D0%BD%D1%96%D0%B9" TargetMode="External"/><Relationship Id="rId1974" Type="http://schemas.openxmlformats.org/officeDocument/2006/relationships/hyperlink" Target="http://onlinecorrector.com.ua/%D0%B7%D0%BD%D0%B0%D1%87%D1%83%D1%89%D0%B8%D0%B9" TargetMode="External"/><Relationship Id="rId2720" Type="http://schemas.openxmlformats.org/officeDocument/2006/relationships/hyperlink" Target="http://onlinecorrector.com.ua/%D0%B4%D0%B5%D1%8F%D0%BA%D0%B8%D0%B9-%D0%BF%D0%BE%D0%BE%D0%B4%D0%B8%D0%BD%D0%BE%D0%BA%D0%B8%D0%B9-%D0%B2%D1%96%D0%B4%D0%BE%D0%BA%D1%80%D0%B5%D0%BC%D0%BB%D0%B5%D0%BD%D0%B8%D0%B9" TargetMode="External"/><Relationship Id="rId2818" Type="http://schemas.openxmlformats.org/officeDocument/2006/relationships/hyperlink" Target="http://onlinecorrector.com.ua/%D1%81%D1%82%D0%B0%D0%B2%D0%B8%D1%82%D0%B8%D1%81%D1%8F-%D0%BD%D0%B0%D0%BB%D0%B5%D0%B6%D0%B0%D1%82%D0%B8-%D1%81%D1%82%D0%BE%D1%81%D1%83%D0%B2%D0%B0%D1%82%D0%B8%D1%81%D1%8F" TargetMode="External"/><Relationship Id="rId59" Type="http://schemas.openxmlformats.org/officeDocument/2006/relationships/hyperlink" Target="http://onlinecorrector.com.ua/%D1%87%D0%B8%D0%BD%D0%BD%D0%B8%D0%BA" TargetMode="External"/><Relationship Id="rId1627" Type="http://schemas.openxmlformats.org/officeDocument/2006/relationships/hyperlink" Target="http://onlinecorrector.com.ua/%D0%BA%D0%BE%D0%BC%D0%B0-%D0%BF%D0%B5%D1%80%D0%B5%D0%B4-%D0%BF%D0%BE%D1%80%D1%96%D0%B2%D0%BD%D1%8F%D0%BB%D1%8C%D0%BD%D0%B8%D0%BC-%D0%B7%D0%B2%D0%BE%D1%80%D0%BE%D1%82%D0%BE%D0%BC" TargetMode="External"/><Relationship Id="rId1834" Type="http://schemas.openxmlformats.org/officeDocument/2006/relationships/hyperlink" Target="http://onlinecorrector.com.ua/%D0%B2%D0%B8%D0%BA%D0%BB%D0%B8%D0%BA%D0%B0%D1%82%D0%B8-%D1%96-%D1%81%D0%BF%D1%80%D0%B8%D1%87%D0%B8%D0%BD%D1%8F%D1%82%D0%B8" TargetMode="External"/><Relationship Id="rId3287" Type="http://schemas.openxmlformats.org/officeDocument/2006/relationships/hyperlink" Target="http://onlinecorrector.com.ua/%D1%86%D0%B5%D0%B9-%D0%B7%D0%B0%D0%B4%D0%B0%D0%BD%D0%B8%D0%B9-%D0%BF%D1%80%D0%BE%D0%BF%D0%BE%D0%BD%D0%BE%D0%B2%D0%B0%D0%BD%D0%B8%D0%B9" TargetMode="External"/><Relationship Id="rId2096" Type="http://schemas.openxmlformats.org/officeDocument/2006/relationships/hyperlink" Target="http://onlinecorrector.com.ua/%D1%97%D1%85-%D1%96-%D1%97%D1%85%D0%BD%D1%96%D0%B9" TargetMode="External"/><Relationship Id="rId1901" Type="http://schemas.openxmlformats.org/officeDocument/2006/relationships/hyperlink" Target="http://onlinecorrector.com.ua/%D0%B7%D1%83%D0%BC%D0%BE%D0%B2%D0%BB%D0%B5%D0%BD%D0%B8%D0%B9" TargetMode="External"/><Relationship Id="rId3147" Type="http://schemas.openxmlformats.org/officeDocument/2006/relationships/hyperlink" Target="http://onlinecorrector.com.ua/%D0%B4%D0%B0%D0%B2%D0%B0%D1%82%D0%B8-%D0%B7%D0%BC%D0%BE%D0%B3%D1%83-%D0%BD%D0%B0%D0%B3%D0%BE%D0%B4%D1%83" TargetMode="External"/><Relationship Id="rId3354" Type="http://schemas.openxmlformats.org/officeDocument/2006/relationships/hyperlink" Target="http://onlinecorrector.com.ua/%D0%B7%D0%B0-%D0%BA%D0%BE%D1%88%D1%82-%D0%B7%D0%B0%D0%B2%D0%B4%D1%8F%D0%BA%D0%B8-%D0%B2%D0%BD%D0%B0%D1%81%D0%BB%D1%96%D0%B4%D0%BE%D0%BA" TargetMode="External"/><Relationship Id="rId275" Type="http://schemas.openxmlformats.org/officeDocument/2006/relationships/hyperlink" Target="http://onlinecorrector.com.ua/%D0%BE%D1%86%D1%96%D0%BD%D1%8E%D0%B2%D0%B0%D0%BD%D0%BD%D1%8F" TargetMode="External"/><Relationship Id="rId482" Type="http://schemas.openxmlformats.org/officeDocument/2006/relationships/hyperlink" Target="http://onlinecorrector.com.ua/%D0%BF%D1%80%D0%B8%D0%B7%D0%B2%D0%BE%D0%B4%D0%B8%D1%82%D0%B8-%D1%81%D0%BF%D1%80%D0%B8%D1%87%D0%B8%D0%BD%D1%8E%D0%B2%D0%B0%D1%82%D0%B8-%D0%BD%D0%B0%D0%B2%D0%BE%D0%B4%D0%B8%D1%82%D0%B8" TargetMode="External"/><Relationship Id="rId2163" Type="http://schemas.openxmlformats.org/officeDocument/2006/relationships/hyperlink" Target="http://onlinecorrector.com.ua/%D1%89%D0%BE%D0%B1-%D0%B4%D0%BB%D1%8F" TargetMode="External"/><Relationship Id="rId2370" Type="http://schemas.openxmlformats.org/officeDocument/2006/relationships/hyperlink" Target="http://onlinecorrector.com.ua/%D0%B7%D0%B0%D0%B7%D0%BD%D0%B0%D1%87%D0%B0%D1%82%D0%B8-%D0%B2%D0%BA%D0%B0%D0%B7%D1%83%D0%B2%D0%B0%D1%82%D0%B8-%D1%81%D0%B2%D1%8F%D1%82%D0%BA%D1%83%D0%B2%D0%B0%D1%82%D0%B8" TargetMode="External"/><Relationship Id="rId3007" Type="http://schemas.openxmlformats.org/officeDocument/2006/relationships/hyperlink" Target="http://onlinecorrector.com.ua/%D0%BA%D0%BE%D0%BC%D0%B0-%D0%BC%D1%96%D0%B6-%D1%87%D0%B0%D1%81%D1%82%D0%B8%D0%BD%D0%B0%D0%BC%D0%B8-%D1%81%D0%BA%D0%BB%D0%B0%D0%B4%D0%BD%D0%BE%D0%B3%D0%BE-%D1%80%D0%B5%D1%87%D0%B5%D0%BD%D0%BD%D1%8F" TargetMode="External"/><Relationship Id="rId3214" Type="http://schemas.openxmlformats.org/officeDocument/2006/relationships/hyperlink" Target="http://onlinecorrector.com.ua/%D1%97%D1%85-%D1%96-%D1%97%D1%85%D0%BD%D1%96%D0%B9" TargetMode="External"/><Relationship Id="rId135" Type="http://schemas.openxmlformats.org/officeDocument/2006/relationships/hyperlink" Target="http://onlinecorrector.com.ua/%D0%B2%D0%BA%D0%BB%D1%8E%D1%87%D0%BD%D0%BE-%D0%B7" TargetMode="External"/><Relationship Id="rId342" Type="http://schemas.openxmlformats.org/officeDocument/2006/relationships/hyperlink" Target="http://onlinecorrector.com.ua/%D1%87%D0%B8%D0%BD%D0%BD%D0%B8%D0%BA" TargetMode="External"/><Relationship Id="rId787" Type="http://schemas.openxmlformats.org/officeDocument/2006/relationships/hyperlink" Target="http://onlinecorrector.com.ua/%D1%97%D1%85-%D1%96-%D1%97%D1%85%D0%BD%D1%96%D0%B9" TargetMode="External"/><Relationship Id="rId994" Type="http://schemas.openxmlformats.org/officeDocument/2006/relationships/hyperlink" Target="http://onlinecorrector.com.ua/%D0%BF%D1%80%D0%B8%D0%B1%D0%BB%D0%B8%D0%B7%D0%BD%D0%BE-%D0%BC%D0%B0%D0%B9%D0%B6%D0%B5-%D0%BE%D1%80%D1%96%D1%94%D0%BD%D1%82%D0%BE%D0%B2%D0%BD%D0%BE" TargetMode="External"/><Relationship Id="rId2023" Type="http://schemas.openxmlformats.org/officeDocument/2006/relationships/hyperlink" Target="http://onlinecorrector.com.ua/%D0%BA%D0%BE%D0%BC%D0%B0-%D0%BC%D1%96%D0%B6-%D1%87%D0%B0%D1%81%D1%82%D0%B8%D0%BD%D0%B0%D0%BC%D0%B8-%D1%81%D0%BA%D0%BB%D0%B0%D0%B4%D0%BD%D0%BE%D0%B3%D0%BE-%D1%80%D0%B5%D1%87%D0%B5%D0%BD%D0%BD%D1%8F" TargetMode="External"/><Relationship Id="rId2230" Type="http://schemas.openxmlformats.org/officeDocument/2006/relationships/hyperlink" Target="http://onlinecorrector.com.ua/%D0%B4%D0%B0%D0%B2%D0%B0%D1%82%D0%B8-%D0%B7%D0%BC%D0%BE%D0%B3%D1%83-%D0%BD%D0%B0%D0%B3%D0%BE%D0%B4%D1%83" TargetMode="External"/><Relationship Id="rId2468" Type="http://schemas.openxmlformats.org/officeDocument/2006/relationships/hyperlink" Target="http://onlinecorrector.com.ua/%D0%BC%D0%B0%D1%82%D0%B8-%D0%BC%D1%83%D1%81%D0%B8%D1%82%D0%B8-%D0%B2%D0%B8%D0%BD%D0%B5%D0%BD" TargetMode="External"/><Relationship Id="rId2675" Type="http://schemas.openxmlformats.org/officeDocument/2006/relationships/hyperlink" Target="http://onlinecorrector.com.ua/%D1%86%D0%B5%D0%B9-%D0%B7%D0%B0%D0%B4%D0%B0%D0%BD%D0%B8%D0%B9-%D0%BF%D1%80%D0%BE%D0%BF%D0%BE%D0%BD%D0%BE%D0%B2%D0%B0%D0%BD%D0%B8%D0%B9" TargetMode="External"/><Relationship Id="rId2882" Type="http://schemas.openxmlformats.org/officeDocument/2006/relationships/hyperlink" Target="http://onlinecorrector.com.ua/%D0%BD%D0%B8%D0%B7%D0%BA%D0%B0" TargetMode="External"/><Relationship Id="rId202" Type="http://schemas.openxmlformats.org/officeDocument/2006/relationships/hyperlink" Target="http://onlinecorrector.com.ua/%D0%B7%D0%B4%D0%BE%D0%B1%D1%83%D0%B2%D0%B0%D1%82%D0%B8-%D0%B4%D1%96%D1%81%D1%82%D0%B0%D0%B2%D0%B0%D1%82%D0%B8-%D0%BD%D0%B0%D0%B1%D1%83%D0%B2%D0%B0%D1%82%D0%B8" TargetMode="External"/><Relationship Id="rId647" Type="http://schemas.openxmlformats.org/officeDocument/2006/relationships/hyperlink" Target="http://onlinecorrector.com.ua/%D0%B7%D0%B0%D0%B7%D0%B2%D0%B8%D1%87%D0%B0%D0%B9" TargetMode="External"/><Relationship Id="rId854" Type="http://schemas.openxmlformats.org/officeDocument/2006/relationships/hyperlink" Target="http://onlinecorrector.com.ua/%D0%BC%D0%B0%D0%B9%D0%B4%D0%B0%D0%BD%D1%87%D0%B8%D0%BA-%D0%BF%D0%BB%D0%BE%D1%89%D0%B0" TargetMode="External"/><Relationship Id="rId1277" Type="http://schemas.openxmlformats.org/officeDocument/2006/relationships/hyperlink" Target="http://onlinecorrector.com.ua/%D1%89%D0%BE%D0%B4%D0%BE-%D0%BF%D1%80%D0%BE-%D0%BF%D0%BE%D1%80%D1%96%D0%B2%D0%BD%D1%8F%D0%BD%D0%BE" TargetMode="External"/><Relationship Id="rId1484" Type="http://schemas.openxmlformats.org/officeDocument/2006/relationships/hyperlink" Target="http://onlinecorrector.com.ua/%D0%B1%D1%96%D0%BB%D1%8F-%D0%BA%D1%80%D0%B0%D0%B9-%D0%B7%D0%B0-%D0%BF%D1%96%D0%B4-%D1%87%D0%B0%D1%81-%D1%83-%D1%80%D0%B0%D0%B7%D1%96" TargetMode="External"/><Relationship Id="rId1691" Type="http://schemas.openxmlformats.org/officeDocument/2006/relationships/hyperlink" Target="http://onlinecorrector.com.ua/%D0%BD%D0%B8%D0%B7%D0%BA%D0%B0" TargetMode="External"/><Relationship Id="rId2328" Type="http://schemas.openxmlformats.org/officeDocument/2006/relationships/hyperlink" Target="http://onlinecorrector.com.ua/%D0%BF%D0%BE" TargetMode="External"/><Relationship Id="rId2535" Type="http://schemas.openxmlformats.org/officeDocument/2006/relationships/hyperlink" Target="http://onlinecorrector.com.ua/%D0%B2%D0%B8%D0%BA%D0%BB%D0%B8%D0%BA%D0%B0%D1%82%D0%B8-%D1%96-%D1%81%D0%BF%D1%80%D0%B8%D1%87%D0%B8%D0%BD%D1%8F%D1%82%D0%B8" TargetMode="External"/><Relationship Id="rId2742" Type="http://schemas.openxmlformats.org/officeDocument/2006/relationships/hyperlink" Target="http://onlinecorrector.com.ua/%D0%B4%D0%B5%D1%8F%D0%BA%D0%B8%D0%B9-%D0%BF%D0%BE%D0%BE%D0%B4%D0%B8%D0%BD%D0%BE%D0%BA%D0%B8%D0%B9-%D0%B2%D1%96%D0%B4%D0%BE%D0%BA%D1%80%D0%B5%D0%BC%D0%BB%D0%B5%D0%BD%D0%B8%D0%B9" TargetMode="External"/><Relationship Id="rId507" Type="http://schemas.openxmlformats.org/officeDocument/2006/relationships/hyperlink" Target="http://onlinecorrector.com.ua/%D1%87%D0%B8%D0%BD%D0%BD%D0%B8%D0%BA" TargetMode="External"/><Relationship Id="rId714" Type="http://schemas.openxmlformats.org/officeDocument/2006/relationships/hyperlink" Target="http://onlinecorrector.com.ua/%D0%BA%D0%BE%D0%BC%D0%B0-%D0%BC%D1%96%D0%B6-%D1%87%D0%B0%D1%81%D1%82%D0%B8%D0%BD%D0%B0%D0%BC%D0%B8-%D1%81%D0%BA%D0%BB%D0%B0%D0%B4%D0%BD%D0%BE%D0%B3%D0%BE-%D1%80%D0%B5%D1%87%D0%B5%D0%BD%D0%BD%D1%8F" TargetMode="External"/><Relationship Id="rId921" Type="http://schemas.openxmlformats.org/officeDocument/2006/relationships/hyperlink" Target="http://onlinecorrector.com.ua/%D1%81%D0%BA%D0%BB%D0%B0%D0%B4%D0%BD%D0%B8%D0%BA" TargetMode="External"/><Relationship Id="rId1137" Type="http://schemas.openxmlformats.org/officeDocument/2006/relationships/hyperlink" Target="http://onlinecorrector.com.ua/%D1%97%D1%85-%D1%96-%D1%97%D1%85%D0%BD%D1%96%D0%B9" TargetMode="External"/><Relationship Id="rId1344" Type="http://schemas.openxmlformats.org/officeDocument/2006/relationships/hyperlink" Target="http://onlinecorrector.com.ua/%D0%BA%D0%BE%D0%BC%D0%B0-%D0%BC%D1%96%D0%B6-%D1%87%D0%B0%D1%81%D1%82%D0%B8%D0%BD%D0%B0%D0%BC%D0%B8-%D1%81%D0%BA%D0%BB%D0%B0%D0%B4%D0%BD%D0%BE%D0%B3%D0%BE-%D1%80%D0%B5%D1%87%D0%B5%D0%BD%D0%BD%D1%8F" TargetMode="External"/><Relationship Id="rId1551" Type="http://schemas.openxmlformats.org/officeDocument/2006/relationships/hyperlink" Target="http://onlinecorrector.com.ua/%D0%BE%D1%82%D0%B6%D0%B5-%D1%83-%D1%82%D0%B0%D0%BA%D0%B8%D0%B9-%D1%81%D0%BF%D0%BE%D1%81%D1%96%D0%B1" TargetMode="External"/><Relationship Id="rId1789" Type="http://schemas.openxmlformats.org/officeDocument/2006/relationships/hyperlink" Target="http://onlinecorrector.com.ua/%D0%B1%D1%96%D0%BB%D1%8F-%D0%BA%D1%80%D0%B0%D0%B9-%D0%B7%D0%B0-%D0%BF%D1%96%D0%B4-%D1%87%D0%B0%D1%81-%D1%83-%D1%80%D0%B0%D0%B7%D1%96" TargetMode="External"/><Relationship Id="rId1996" Type="http://schemas.openxmlformats.org/officeDocument/2006/relationships/hyperlink" Target="http://onlinecorrector.com.ua/%D0%B1%D1%96%D0%BB%D1%8F-%D0%BA%D1%80%D0%B0%D0%B9-%D0%B7%D0%B0-%D0%BF%D1%96%D0%B4-%D1%87%D0%B0%D1%81-%D1%83-%D1%80%D0%B0%D0%B7%D1%96" TargetMode="External"/><Relationship Id="rId2602" Type="http://schemas.openxmlformats.org/officeDocument/2006/relationships/hyperlink" Target="http://onlinecorrector.com.ua/%D1%80%D1%96%D0%B7%D0%BD%D0%BE%D0%B2%D0%B8%D0%B4-%D0%BA%D1%80%D0%B0%D1%94%D0%B2%D0%B8%D0%B4-%D0%BF%D0%BE%D1%81%D0%B2%D1%96%D0%B4%D0%BA%D0%B0-%D0%BE%D0%B1%D1%80%D0%B0%D0%B7-%D0%BF%D0%BB%D0%B0%D0%BD%D0%B8" TargetMode="External"/><Relationship Id="rId50" Type="http://schemas.openxmlformats.org/officeDocument/2006/relationships/hyperlink" Target="http://onlinecorrector.com.ua/%D0%BA%D0%BE%D0%BC%D0%B0-%D0%BF%D0%B5%D1%80%D0%B5%D0%B4-%D0%BF%D0%BE%D1%80%D1%96%D0%B2%D0%BD%D1%8F%D0%BB%D1%8C%D0%BD%D0%B8%D0%BC-%D0%B7%D0%B2%D0%BE%D1%80%D0%BE%D1%82%D0%BE%D0%BC" TargetMode="External"/><Relationship Id="rId1204" Type="http://schemas.openxmlformats.org/officeDocument/2006/relationships/hyperlink" Target="http://onlinecorrector.com.ua/%D1%81%D0%BA%D0%BE%D1%80%D0%BE%D1%87%D0%B5%D0%BD%D0%BD%D1%8F-%D0%B1%D0%B5%D0%B7-%D0%BA%D1%80%D0%B0%D0%BF%D0%BA%D0%B8" TargetMode="External"/><Relationship Id="rId1411" Type="http://schemas.openxmlformats.org/officeDocument/2006/relationships/hyperlink" Target="http://onlinecorrector.com.ua/%D1%87%D0%B5%D1%80%D0%B5%D0%B7-%D0%B7%D0%B0-%D0%B4%D0%BE%D0%BF%D0%BE%D0%BC%D0%BE%D0%B3%D0%BE%D1%8E-%D1%83-%D1%82%D0%B0%D0%BA%D0%B8%D0%B9-%D1%81%D0%BF%D0%BE%D1%81%D1%96%D0%B1" TargetMode="External"/><Relationship Id="rId1649" Type="http://schemas.openxmlformats.org/officeDocument/2006/relationships/hyperlink" Target="http://onlinecorrector.com.ua/%D0%B2%D0%B8%D0%B4%D1%96%D0%BB%D0%B5%D0%BD%D0%BD%D1%8F-%D0%BA%D0%BE%D0%BC%D0%B0%D0%BC%D0%B8-%D0%B2%D1%81%D1%82%D0%B0%D0%B2%D0%BD%D0%B8%D1%85-%D1%81%D0%BB%D1%96%D0%B2" TargetMode="External"/><Relationship Id="rId1856" Type="http://schemas.openxmlformats.org/officeDocument/2006/relationships/hyperlink" Target="http://onlinecorrector.com.ua/%D1%89%D0%BE%D0%B4%D0%BE-%D0%BF%D1%80%D0%BE-%D0%BF%D0%BE%D1%80%D1%96%D0%B2%D0%BD%D1%8F%D0%BD%D0%BE" TargetMode="External"/><Relationship Id="rId2907" Type="http://schemas.openxmlformats.org/officeDocument/2006/relationships/hyperlink" Target="http://onlinecorrector.com.ua/%D1%80%D1%96%D0%B7%D0%BD%D0%BE%D0%B2%D0%B8%D0%B4-%D0%BA%D1%80%D0%B0%D1%94%D0%B2%D0%B8%D0%B4-%D0%BF%D0%BE%D1%81%D0%B2%D1%96%D0%B4%D0%BA%D0%B0-%D0%BE%D0%B1%D1%80%D0%B0%D0%B7-%D0%BF%D0%BB%D0%B0%D0%BD%D0%B8" TargetMode="External"/><Relationship Id="rId3071" Type="http://schemas.openxmlformats.org/officeDocument/2006/relationships/hyperlink" Target="http://onlinecorrector.com.ua/%D1%96%D1%81%D0%BD%D1%83%D0%B2%D0%B0%D1%82%D0%B8-%D0%B1%D1%83%D1%82%D0%B8" TargetMode="External"/><Relationship Id="rId1509" Type="http://schemas.openxmlformats.org/officeDocument/2006/relationships/hyperlink" Target="http://onlinecorrector.com.ua/%D1%96%D1%81%D0%BD%D1%83%D0%B2%D0%B0%D1%82%D0%B8-%D0%B1%D1%83%D1%82%D0%B8" TargetMode="External"/><Relationship Id="rId1716" Type="http://schemas.openxmlformats.org/officeDocument/2006/relationships/hyperlink" Target="http://onlinecorrector.com.ua/%D0%B7%D0%B4%D0%BE%D0%B1%D1%83%D0%B2%D0%B0%D1%82%D0%B8-%D0%B4%D1%96%D1%81%D1%82%D0%B0%D0%B2%D0%B0%D1%82%D0%B8-%D0%BD%D0%B0%D0%B1%D1%83%D0%B2%D0%B0%D1%82%D0%B8" TargetMode="External"/><Relationship Id="rId1923" Type="http://schemas.openxmlformats.org/officeDocument/2006/relationships/hyperlink" Target="http://onlinecorrector.com.ua/%D0%B7%D0%B0-%D0%BA%D0%BE%D1%88%D1%82-%D0%B7%D0%B0%D0%B2%D0%B4%D1%8F%D0%BA%D0%B8-%D0%B2%D0%BD%D0%B0%D1%81%D0%BB%D1%96%D0%B4%D0%BE%D0%BA" TargetMode="External"/><Relationship Id="rId3169" Type="http://schemas.openxmlformats.org/officeDocument/2006/relationships/hyperlink" Target="http://onlinecorrector.com.ua/%D0%BA%D1%80%D0%B0%D0%B9%D0%BA%D0%B0-%D0%BE%D0%BA%D1%80%D0%B0%D0%B9%D0%BA%D0%B0-%D1%80%D0%B5%D0%B1%D1%80%D0%BE-%D0%BF%D1%80%D1%83%D0%B3" TargetMode="External"/><Relationship Id="rId3376" Type="http://schemas.openxmlformats.org/officeDocument/2006/relationships/hyperlink" Target="http://onlinecorrector.com.ua/%D0%B2%D0%B8%D0%BA%D0%BB%D0%B8%D0%BA%D0%B0%D1%82%D0%B8-%D1%96-%D1%81%D0%BF%D1%80%D0%B8%D1%87%D0%B8%D0%BD%D1%8F%D1%82%D0%B8" TargetMode="External"/><Relationship Id="rId297" Type="http://schemas.openxmlformats.org/officeDocument/2006/relationships/hyperlink" Target="http://onlinecorrector.com.ua/%D1%87%D0%B8%D0%BD%D0%BD%D0%B8%D0%BA" TargetMode="External"/><Relationship Id="rId2185" Type="http://schemas.openxmlformats.org/officeDocument/2006/relationships/hyperlink" Target="http://onlinecorrector.com.ua/%D1%86%D0%B5%D0%B9-%D0%B7%D0%B0%D0%B4%D0%B0%D0%BD%D0%B8%D0%B9-%D0%BF%D1%80%D0%BE%D0%BF%D0%BE%D0%BD%D0%BE%D0%B2%D0%B0%D0%BD%D0%B8%D0%B9" TargetMode="External"/><Relationship Id="rId2392" Type="http://schemas.openxmlformats.org/officeDocument/2006/relationships/hyperlink" Target="http://onlinecorrector.com.ua/%D0%BE%D1%86%D1%96%D0%BD%D1%8E%D0%B2%D0%B0%D0%BD%D0%BD%D1%8F" TargetMode="External"/><Relationship Id="rId3029" Type="http://schemas.openxmlformats.org/officeDocument/2006/relationships/hyperlink" Target="http://onlinecorrector.com.ua/%D0%B3%D0%BE%D1%80%D1%96%D1%88%D0%BD%D1%96%D0%B9" TargetMode="External"/><Relationship Id="rId3236" Type="http://schemas.openxmlformats.org/officeDocument/2006/relationships/hyperlink" Target="http://onlinecorrector.com.ua/%D0%B7%D0%BD%D0%B0%D1%87%D1%83%D1%89%D1%96%D1%81%D1%82%D1%8C" TargetMode="External"/><Relationship Id="rId157" Type="http://schemas.openxmlformats.org/officeDocument/2006/relationships/hyperlink" Target="http://onlinecorrector.com.ua/%D0%B2%D0%B8%D0%B4%D1%96%D0%BB%D0%B5%D0%BD%D0%BD%D1%8F-%D0%BA%D0%BE%D0%BC%D0%B0%D0%BC%D0%B8-%D0%B2%D1%81%D1%82%D0%B0%D0%B2%D0%BD%D0%B8%D1%85-%D1%81%D0%BB%D1%96%D0%B2" TargetMode="External"/><Relationship Id="rId364" Type="http://schemas.openxmlformats.org/officeDocument/2006/relationships/hyperlink" Target="http://onlinecorrector.com.ua/%D0%B1%D1%96%D0%BB%D1%8F-%D0%BA%D1%80%D0%B0%D0%B9-%D0%B7%D0%B0-%D0%BF%D1%96%D0%B4-%D1%87%D0%B0%D1%81-%D1%83-%D1%80%D0%B0%D0%B7%D1%96" TargetMode="External"/><Relationship Id="rId2045" Type="http://schemas.openxmlformats.org/officeDocument/2006/relationships/hyperlink" Target="http://onlinecorrector.com.ua/%D1%80%D1%96%D0%B7%D0%BD%D0%BE%D0%B2%D0%B8%D0%B4-%D0%BA%D1%80%D0%B0%D1%94%D0%B2%D0%B8%D0%B4-%D0%BF%D0%BE%D1%81%D0%B2%D1%96%D0%B4%D0%BA%D0%B0-%D0%BE%D0%B1%D1%80%D0%B0%D0%B7-%D0%BF%D0%BB%D0%B0%D0%BD%D0%B8" TargetMode="External"/><Relationship Id="rId2697" Type="http://schemas.openxmlformats.org/officeDocument/2006/relationships/hyperlink" Target="http://onlinecorrector.com.ua/%D0%BF%D0%BE" TargetMode="External"/><Relationship Id="rId571" Type="http://schemas.openxmlformats.org/officeDocument/2006/relationships/hyperlink" Target="http://onlinecorrector.com.ua/%D0%BA%D0%BE%D0%BC%D0%B0-%D0%BF%D0%B5%D1%80%D0%B5%D0%B4-%D0%BF%D0%BE%D1%80%D1%96%D0%B2%D0%BD%D1%8F%D0%BB%D1%8C%D0%BD%D0%B8%D0%BC-%D0%B7%D0%B2%D0%BE%D1%80%D0%BE%D1%82%D0%BE%D0%BC" TargetMode="External"/><Relationship Id="rId669" Type="http://schemas.openxmlformats.org/officeDocument/2006/relationships/hyperlink" Target="http://onlinecorrector.com.ua/%D0%B7%D0%B0%D0%B3%D0%B0%D0%BB%D0%BE%D0%BC" TargetMode="External"/><Relationship Id="rId876" Type="http://schemas.openxmlformats.org/officeDocument/2006/relationships/hyperlink" Target="http://onlinecorrector.com.ua/%D0%BC%D0%B0%D1%82%D0%B8-%D0%BC%D1%83%D1%81%D0%B8%D1%82%D0%B8-%D0%B2%D0%B8%D0%BD%D0%B5%D0%BD" TargetMode="External"/><Relationship Id="rId1299" Type="http://schemas.openxmlformats.org/officeDocument/2006/relationships/hyperlink" Target="http://onlinecorrector.com.ua/%D1%82%D0%B0%D0%BA%D0%B8%D0%B9-%D1%83-%D0%BF%D0%B5%D1%80%D0%B5%D0%BB%D1%96%D0%BA%D1%83" TargetMode="External"/><Relationship Id="rId2252" Type="http://schemas.openxmlformats.org/officeDocument/2006/relationships/hyperlink" Target="http://onlinecorrector.com.ua/%D0%BF%D0%BE-%D0%B4%D0%BE%D0%BF%D0%BE%D0%BC%D0%BE%D0%B3%D1%83" TargetMode="External"/><Relationship Id="rId2557" Type="http://schemas.openxmlformats.org/officeDocument/2006/relationships/hyperlink" Target="http://onlinecorrector.com.ua/%D0%BC%D0%B0%D0%B9%D0%B4%D0%B0%D0%BD" TargetMode="External"/><Relationship Id="rId3303" Type="http://schemas.openxmlformats.org/officeDocument/2006/relationships/hyperlink" Target="http://onlinecorrector.com.ua/%D0%BF%D0%BE" TargetMode="External"/><Relationship Id="rId224" Type="http://schemas.openxmlformats.org/officeDocument/2006/relationships/hyperlink" Target="http://onlinecorrector.com.ua/%D1%83%D1%8F%D0%B2%D0%B0" TargetMode="External"/><Relationship Id="rId431" Type="http://schemas.openxmlformats.org/officeDocument/2006/relationships/hyperlink" Target="http://onlinecorrector.com.ua/%D1%87%D0%B8%D0%BD%D0%BD%D0%B8%D0%BA" TargetMode="External"/><Relationship Id="rId529" Type="http://schemas.openxmlformats.org/officeDocument/2006/relationships/hyperlink" Target="http://onlinecorrector.com.ua/%D1%86%D0%B5%D0%B9-%D0%B7%D0%B0%D0%B4%D0%B0%D0%BD%D0%B8%D0%B9-%D0%BF%D1%80%D0%BE%D0%BF%D0%BE%D0%BD%D0%BE%D0%B2%D0%B0%D0%BD%D0%B8%D0%B9" TargetMode="External"/><Relationship Id="rId736" Type="http://schemas.openxmlformats.org/officeDocument/2006/relationships/hyperlink" Target="http://onlinecorrector.com.ua/%D0%BA%D0%BE%D0%BC%D0%B0-%D0%BF%D0%B5%D1%80%D0%B5%D0%B4-%D0%BF%D0%BE%D1%80%D1%96%D0%B2%D0%BD%D1%8F%D0%BB%D1%8C%D0%BD%D0%B8%D0%BC-%D0%B7%D0%B2%D0%BE%D1%80%D0%BE%D1%82%D0%BE%D0%BC" TargetMode="External"/><Relationship Id="rId1061" Type="http://schemas.openxmlformats.org/officeDocument/2006/relationships/hyperlink" Target="http://onlinecorrector.com.ua/%D0%B4%D0%BE%D0%B2%D0%BA%D1%96%D0%BB%D0%BB%D1%8F" TargetMode="External"/><Relationship Id="rId1159" Type="http://schemas.openxmlformats.org/officeDocument/2006/relationships/hyperlink" Target="http://onlinecorrector.com.ua/%D1%96-%D0%BF%D0%BE%D0%B4-%D1%96-%D1%82-%D1%96%D0%BD-%D1%82%D0%B0-%D1%96%D0%BD-%D1%82%D0%BE%D1%89%D0%BE" TargetMode="External"/><Relationship Id="rId1366" Type="http://schemas.openxmlformats.org/officeDocument/2006/relationships/hyperlink" Target="http://onlinecorrector.com.ua/%D1%87%D0%B8%D0%BD%D0%BD%D0%B8%D0%BA" TargetMode="External"/><Relationship Id="rId2112" Type="http://schemas.openxmlformats.org/officeDocument/2006/relationships/hyperlink" Target="http://onlinecorrector.com.ua/%D0%BA%D0%BE%D0%BC%D0%B0-%D0%BF%D0%B5%D1%80%D0%B5%D0%B4-%D0%BF%D0%BE%D1%80%D1%96%D0%B2%D0%BD%D1%8F%D0%BB%D1%8C%D0%BD%D0%B8%D0%BC-%D0%B7%D0%B2%D0%BE%D1%80%D0%BE%D1%82%D0%BE%D0%BC" TargetMode="External"/><Relationship Id="rId2417" Type="http://schemas.openxmlformats.org/officeDocument/2006/relationships/hyperlink" Target="http://onlinecorrector.com.ua/%D1%86%D0%B5%D0%B9-%D0%B7%D0%B0%D0%B4%D0%B0%D0%BD%D0%B8%D0%B9-%D0%BF%D1%80%D0%BE%D0%BF%D0%BE%D0%BD%D0%BE%D0%B2%D0%B0%D0%BD%D0%B8%D0%B9" TargetMode="External"/><Relationship Id="rId2764" Type="http://schemas.openxmlformats.org/officeDocument/2006/relationships/hyperlink" Target="http://onlinecorrector.com.ua/%D0%B7%D0%B4%D0%B5%D0%B1%D1%96%D0%BB%D1%8C%D1%88%D0%BE%D0%B3%D0%BE" TargetMode="External"/><Relationship Id="rId2971" Type="http://schemas.openxmlformats.org/officeDocument/2006/relationships/hyperlink" Target="http://onlinecorrector.com.ua/%D0%BE%D1%86%D1%96%D0%BD%D1%8E%D0%B2%D0%B0%D0%BD%D0%BD%D1%8F" TargetMode="External"/><Relationship Id="rId943" Type="http://schemas.openxmlformats.org/officeDocument/2006/relationships/hyperlink" Target="http://onlinecorrector.com.ua/%D0%B2%D0%B8%D0%BA%D0%BB%D0%B8%D0%BA%D0%B0%D1%82%D0%B8-%D1%96-%D1%81%D0%BF%D1%80%D0%B8%D1%87%D0%B8%D0%BD%D1%8F%D1%82%D0%B8" TargetMode="External"/><Relationship Id="rId1019" Type="http://schemas.openxmlformats.org/officeDocument/2006/relationships/hyperlink" Target="http://onlinecorrector.com.ua/%D0%B1%D1%96%D0%BB%D1%8F-%D0%BA%D1%80%D0%B0%D0%B9-%D0%B7%D0%B0-%D0%BF%D1%96%D0%B4-%D1%87%D0%B0%D1%81-%D1%83-%D1%80%D0%B0%D0%B7%D1%96" TargetMode="External"/><Relationship Id="rId1573" Type="http://schemas.openxmlformats.org/officeDocument/2006/relationships/hyperlink" Target="http://onlinecorrector.com.ua/%D1%96%D1%81%D0%BD%D1%83%D0%B2%D0%B0%D1%82%D0%B8-%D0%B1%D1%83%D1%82%D0%B8" TargetMode="External"/><Relationship Id="rId1780" Type="http://schemas.openxmlformats.org/officeDocument/2006/relationships/hyperlink" Target="http://onlinecorrector.com.ua/%D0%BA%D0%BE%D0%BC%D0%B0-%D0%BF%D0%B5%D1%80%D0%B5%D0%B4-%D0%BF%D0%BE%D1%80%D1%96%D0%B2%D0%BD%D1%8F%D0%BB%D1%8C%D0%BD%D0%B8%D0%BC-%D0%B7%D0%B2%D0%BE%D1%80%D0%BE%D1%82%D0%BE%D0%BC" TargetMode="External"/><Relationship Id="rId1878" Type="http://schemas.openxmlformats.org/officeDocument/2006/relationships/hyperlink" Target="http://onlinecorrector.com.ua/%D0%BD%D0%B0%D0%BB%D0%B5%D0%B6%D0%B0%D1%82%D0%B8-%D0%BD%D0%B0%D0%BB%D0%B5%D0%B6%D0%BD%D0%B8%D0%B9" TargetMode="External"/><Relationship Id="rId2624" Type="http://schemas.openxmlformats.org/officeDocument/2006/relationships/hyperlink" Target="http://onlinecorrector.com.ua/%D0%BA%D0%BE%D0%BC%D0%B0-%D0%BC%D1%96%D0%B6-%D1%87%D0%B0%D1%81%D1%82%D0%B8%D0%BD%D0%B0%D0%BC%D0%B8-%D1%81%D0%BA%D0%BB%D0%B0%D0%B4%D0%BD%D0%BE%D0%B3%D0%BE-%D1%80%D0%B5%D1%87%D0%B5%D0%BD%D0%BD%D1%8F" TargetMode="External"/><Relationship Id="rId2831" Type="http://schemas.openxmlformats.org/officeDocument/2006/relationships/hyperlink" Target="http://onlinecorrector.com.ua/%D0%B1%D1%83%D1%82%D0%B8-%D1%81%D1%82%D0%B0%D0%B2%D0%B0%D1%82%D0%B8-%D0%BE%D0%B1%D1%81%D1%82%D0%B0%D0%B2%D0%B0%D1%82%D0%B8" TargetMode="External"/><Relationship Id="rId2929" Type="http://schemas.openxmlformats.org/officeDocument/2006/relationships/hyperlink" Target="http://onlinecorrector.com.ua/%D1%96%D1%81%D0%BD%D1%83%D0%B2%D0%B0%D1%82%D0%B8-%D0%B1%D1%83%D1%82%D0%B8" TargetMode="External"/><Relationship Id="rId72" Type="http://schemas.openxmlformats.org/officeDocument/2006/relationships/hyperlink" Target="http://onlinecorrector.com.ua/%D1%87%D0%B5%D1%80%D0%B5%D0%B7-%D0%B7%D0%B0-%D0%B4%D0%BE%D0%BF%D0%BE%D0%BC%D0%BE%D0%B3%D0%BE%D1%8E-%D1%83-%D1%82%D0%B0%D0%BA%D0%B8%D0%B9-%D1%81%D0%BF%D0%BE%D1%81%D1%96%D0%B1" TargetMode="External"/><Relationship Id="rId803" Type="http://schemas.openxmlformats.org/officeDocument/2006/relationships/hyperlink" Target="http://onlinecorrector.com.ua/%D0%BA%D0%BE%D0%BC%D0%B0-%D0%BC%D1%96%D0%B6-%D1%87%D0%B0%D1%81%D1%82%D0%B8%D0%BD%D0%B0%D0%BC%D0%B8-%D1%81%D0%BA%D0%BB%D0%B0%D0%B4%D0%BD%D0%BE%D0%B3%D0%BE-%D1%80%D0%B5%D1%87%D0%B5%D0%BD%D0%BD%D1%8F" TargetMode="External"/><Relationship Id="rId1226" Type="http://schemas.openxmlformats.org/officeDocument/2006/relationships/hyperlink" Target="http://onlinecorrector.com.ua/%D1%97%D1%85-%D1%96-%D1%97%D1%85%D0%BD%D1%96%D0%B9" TargetMode="External"/><Relationship Id="rId1433" Type="http://schemas.openxmlformats.org/officeDocument/2006/relationships/hyperlink" Target="http://onlinecorrector.com.ua/%D0%BA%D0%BE%D0%BC%D0%B0-%D0%BC%D1%96%D0%B6-%D1%87%D0%B0%D1%81%D1%82%D0%B8%D0%BD%D0%B0%D0%BC%D0%B8-%D1%81%D0%BA%D0%BB%D0%B0%D0%B4%D0%BD%D0%BE%D0%B3%D0%BE-%D1%80%D0%B5%D1%87%D0%B5%D0%BD%D0%BD%D1%8F" TargetMode="External"/><Relationship Id="rId1640" Type="http://schemas.openxmlformats.org/officeDocument/2006/relationships/hyperlink" Target="http://onlinecorrector.com.ua/%D0%B7%D0%B0-%D0%BA%D0%BE%D1%88%D1%82-%D0%B7%D0%B0%D0%B2%D0%B4%D1%8F%D0%BA%D0%B8-%D0%B2%D0%BD%D0%B0%D1%81%D0%BB%D1%96%D0%B4%D0%BE%D0%BA" TargetMode="External"/><Relationship Id="rId1738" Type="http://schemas.openxmlformats.org/officeDocument/2006/relationships/hyperlink" Target="http://onlinecorrector.com.ua/%D0%B2%D0%B8%D0%B4%D1%96%D0%BB%D0%B5%D0%BD%D0%BD%D1%8F-%D0%BA%D0%BE%D0%BC%D0%B0%D0%BC%D0%B8-%D0%B2%D1%81%D1%82%D0%B0%D0%B2%D0%BD%D0%B8%D1%85-%D1%81%D0%BB%D1%96%D0%B2" TargetMode="External"/><Relationship Id="rId3093" Type="http://schemas.openxmlformats.org/officeDocument/2006/relationships/hyperlink" Target="http://onlinecorrector.com.ua/%D1%89%D0%BE-%D2%91%D1%80%D1%83%D0%BD%D1%82%D1%83%D1%94%D1%82%D1%8C%D1%81%D1%8F-%D0%BD%D0%B0" TargetMode="External"/><Relationship Id="rId1500" Type="http://schemas.openxmlformats.org/officeDocument/2006/relationships/hyperlink" Target="http://onlinecorrector.com.ua/%D1%87%D0%B8%D0%BD%D0%BD%D0%B8%D0%BA" TargetMode="External"/><Relationship Id="rId1945" Type="http://schemas.openxmlformats.org/officeDocument/2006/relationships/image" Target="media/image19.png"/><Relationship Id="rId3160" Type="http://schemas.openxmlformats.org/officeDocument/2006/relationships/hyperlink" Target="http://onlinecorrector.com.ua/%D0%BE%D1%86%D1%96%D0%BD%D1%8E%D0%B2%D0%B0%D0%BD%D0%BD%D1%8F" TargetMode="External"/><Relationship Id="rId1805" Type="http://schemas.openxmlformats.org/officeDocument/2006/relationships/hyperlink" Target="http://onlinecorrector.com.ua/%D0%B7%D0%B0%D0%B7%D0%B2%D0%B8%D1%87%D0%B0%D0%B9" TargetMode="External"/><Relationship Id="rId3020" Type="http://schemas.openxmlformats.org/officeDocument/2006/relationships/hyperlink" Target="http://onlinecorrector.com.ua/%D0%B2%D0%B8%D0%B4%D1%96%D0%BB%D0%B5%D0%BD%D0%BD%D1%8F-%D0%BA%D0%BE%D0%BC%D0%B0%D0%BC%D0%B8-%D0%B2%D1%81%D1%82%D0%B0%D0%B2%D0%BD%D0%B8%D1%85-%D1%81%D0%BB%D1%96%D0%B2" TargetMode="External"/><Relationship Id="rId3258" Type="http://schemas.openxmlformats.org/officeDocument/2006/relationships/hyperlink" Target="http://onlinecorrector.com.ua/%D0%BF%D0%BE" TargetMode="External"/><Relationship Id="rId179" Type="http://schemas.openxmlformats.org/officeDocument/2006/relationships/hyperlink" Target="http://onlinecorrector.com.ua/%D1%87%D0%B8%D0%BD%D0%BD%D0%B8%D0%BA" TargetMode="External"/><Relationship Id="rId386" Type="http://schemas.openxmlformats.org/officeDocument/2006/relationships/hyperlink" Target="http://onlinecorrector.com.ua/%D1%87%D0%B5%D1%80%D0%B5%D0%B7-%D0%B7%D0%B0-%D0%B4%D0%BE%D0%BF%D0%BE%D0%BC%D0%BE%D0%B3%D0%BE%D1%8E-%D1%83-%D1%82%D0%B0%D0%BA%D0%B8%D0%B9-%D1%81%D0%BF%D0%BE%D1%81%D1%96%D0%B1" TargetMode="External"/><Relationship Id="rId593" Type="http://schemas.openxmlformats.org/officeDocument/2006/relationships/hyperlink" Target="http://onlinecorrector.com.ua/%D0%B4%D0%BE%D0%B2%D0%BA%D1%96%D0%BB%D0%BB%D1%8F" TargetMode="External"/><Relationship Id="rId2067" Type="http://schemas.openxmlformats.org/officeDocument/2006/relationships/hyperlink" Target="http://onlinecorrector.com.ua/%D0%BD%D0%B8%D0%B7%D0%BA%D0%B0" TargetMode="External"/><Relationship Id="rId2274" Type="http://schemas.openxmlformats.org/officeDocument/2006/relationships/hyperlink" Target="http://onlinecorrector.com.ua/%D0%B4%D0%B0%D0%B2%D0%B0%D1%82%D0%B8-%D0%B7%D0%BC%D0%BE%D0%B3%D1%83-%D0%BD%D0%B0%D0%B3%D0%BE%D0%B4%D1%83" TargetMode="External"/><Relationship Id="rId2481" Type="http://schemas.openxmlformats.org/officeDocument/2006/relationships/hyperlink" Target="http://onlinecorrector.com.ua/%D0%BC%D0%B0%D1%82%D0%B8-%D0%BC%D1%83%D1%81%D0%B8%D1%82%D0%B8-%D0%B2%D0%B8%D0%BD%D0%B5%D0%BD" TargetMode="External"/><Relationship Id="rId3118" Type="http://schemas.openxmlformats.org/officeDocument/2006/relationships/hyperlink" Target="http://onlinecorrector.com.ua/%D0%BA%D1%96%D0%BB%D1%8C%D0%BA%D1%96%D1%81%D0%BD%D1%96-%D0%BA%D0%BE%D0%BC%D0%BF%D0%BE%D0%BD%D0%B5%D0%BD%D1%82%D0%B8-%D1%80%D0%B0%D0%B7%D0%BE%D0%BC" TargetMode="External"/><Relationship Id="rId3325" Type="http://schemas.openxmlformats.org/officeDocument/2006/relationships/hyperlink" Target="http://onlinecorrector.com.ua/%D0%BD%D0%B8%D0%B7%D0%BA%D0%B0" TargetMode="External"/><Relationship Id="rId246" Type="http://schemas.openxmlformats.org/officeDocument/2006/relationships/hyperlink" Target="http://onlinecorrector.com.ua/%D0%BF%D0%B5%D1%80%D0%B5%D0%B2%D1%96%D1%80%D1%82%D0%B5-%D1%83%D0%B7%D0%B3%D0%BE%D0%B4%D0%B6%D0%B5%D0%BD%D0%BD%D1%8F-%D1%81%D0%BB%D1%96%D0%B2" TargetMode="External"/><Relationship Id="rId453" Type="http://schemas.openxmlformats.org/officeDocument/2006/relationships/hyperlink" Target="http://onlinecorrector.com.ua/%D1%83%D0%BF%D1%80%D0%BE%D0%B4%D0%BE%D0%B2%D0%B6" TargetMode="External"/><Relationship Id="rId660" Type="http://schemas.openxmlformats.org/officeDocument/2006/relationships/hyperlink" Target="http://onlinecorrector.com.ua/%D0%B1%D1%96%D0%BB%D1%8F-%D0%BA%D1%80%D0%B0%D0%B9-%D0%B7%D0%B0-%D0%BF%D1%96%D0%B4-%D1%87%D0%B0%D1%81-%D1%83-%D1%80%D0%B0%D0%B7%D1%96" TargetMode="External"/><Relationship Id="rId898" Type="http://schemas.openxmlformats.org/officeDocument/2006/relationships/hyperlink" Target="http://onlinecorrector.com.ua/%D1%87%D0%B8%D0%BD%D0%BD%D0%B8%D0%BA" TargetMode="External"/><Relationship Id="rId1083" Type="http://schemas.openxmlformats.org/officeDocument/2006/relationships/hyperlink" Target="http://onlinecorrector.com.ua/%D0%B2%D0%B8%D0%BA%D0%BB%D0%B8%D0%BA%D0%B0%D1%82%D0%B8-%D1%96-%D1%81%D0%BF%D1%80%D0%B8%D1%87%D0%B8%D0%BD%D1%8F%D1%82%D0%B8" TargetMode="External"/><Relationship Id="rId1290" Type="http://schemas.openxmlformats.org/officeDocument/2006/relationships/hyperlink" Target="http://onlinecorrector.com.ua/%D0%B4%D0%B0%D0%B2%D0%B0%D1%82%D0%B8-%D0%B7%D0%BC%D0%BE%D0%B3%D1%83-%D0%BD%D0%B0%D0%B3%D0%BE%D0%B4%D1%83" TargetMode="External"/><Relationship Id="rId2134" Type="http://schemas.openxmlformats.org/officeDocument/2006/relationships/hyperlink" Target="http://onlinecorrector.com.ua/%D1%97%D1%85-%D1%96-%D1%97%D1%85%D0%BD%D1%96%D0%B9" TargetMode="External"/><Relationship Id="rId2341" Type="http://schemas.openxmlformats.org/officeDocument/2006/relationships/hyperlink" Target="http://onlinecorrector.com.ua/%D1%86%D0%B5%D0%B9-%D0%B7%D0%B0%D0%B4%D0%B0%D0%BD%D0%B8%D0%B9-%D0%BF%D1%80%D0%BE%D0%BF%D0%BE%D0%BD%D0%BE%D0%B2%D0%B0%D0%BD%D0%B8%D0%B9" TargetMode="External"/><Relationship Id="rId2579" Type="http://schemas.openxmlformats.org/officeDocument/2006/relationships/hyperlink" Target="http://onlinecorrector.com.ua/%D0%B4%D0%BE%D0%B1%D1%96%D1%80" TargetMode="External"/><Relationship Id="rId2786" Type="http://schemas.openxmlformats.org/officeDocument/2006/relationships/hyperlink" Target="http://onlinecorrector.com.ua/%D1%81%D1%82%D0%B0%D0%B2%D0%B8%D1%82%D0%B8%D1%81%D1%8F-%D0%BD%D0%B0%D0%BB%D0%B5%D0%B6%D0%B0%D1%82%D0%B8-%D1%81%D1%82%D0%BE%D1%81%D1%83%D0%B2%D0%B0%D1%82%D0%B8%D1%81%D1%8F" TargetMode="External"/><Relationship Id="rId2993" Type="http://schemas.openxmlformats.org/officeDocument/2006/relationships/hyperlink" Target="http://onlinecorrector.com.ua/%D0%B4%D0%B0%D0%B2%D0%B0%D1%82%D0%B8-%D0%B7%D0%BC%D0%BE%D0%B3%D1%83-%D0%BD%D0%B0%D0%B3%D0%BE%D0%B4%D1%83" TargetMode="External"/><Relationship Id="rId106" Type="http://schemas.openxmlformats.org/officeDocument/2006/relationships/hyperlink" Target="http://onlinecorrector.com.ua/%D1%87%D0%B5%D1%80%D0%B5%D0%B7-%D0%B7%D0%B0-%D0%B4%D0%BE%D0%BF%D0%BE%D0%BC%D0%BE%D0%B3%D0%BE%D1%8E-%D1%83-%D1%82%D0%B0%D0%BA%D0%B8%D0%B9-%D1%81%D0%BF%D0%BE%D1%81%D1%96%D0%B1" TargetMode="External"/><Relationship Id="rId313" Type="http://schemas.openxmlformats.org/officeDocument/2006/relationships/hyperlink" Target="http://onlinecorrector.com.ua/%D0%B2%D0%B8%D0%BA%D0%BB%D0%B8%D0%BA%D0%B0%D1%82%D0%B8-%D1%96-%D1%81%D0%BF%D1%80%D0%B8%D1%87%D0%B8%D0%BD%D1%8F%D1%82%D0%B8" TargetMode="External"/><Relationship Id="rId758" Type="http://schemas.openxmlformats.org/officeDocument/2006/relationships/image" Target="media/image8.png"/><Relationship Id="rId965" Type="http://schemas.openxmlformats.org/officeDocument/2006/relationships/hyperlink" Target="http://onlinecorrector.com.ua/%D0%B1%D1%96%D0%BB%D1%8C%D1%88-%D0%BD%D1%96%D0%B6-%D0%BF%D0%BE%D0%BD%D0%B0%D0%B4" TargetMode="External"/><Relationship Id="rId1150" Type="http://schemas.openxmlformats.org/officeDocument/2006/relationships/hyperlink" Target="http://onlinecorrector.com.ua/%D0%BF%D1%80%D0%B8%D0%BC%D1%96%D1%80%D0%BD%D0%B8%D0%BA" TargetMode="External"/><Relationship Id="rId1388" Type="http://schemas.openxmlformats.org/officeDocument/2006/relationships/hyperlink" Target="http://onlinecorrector.com.ua/%D1%97%D1%85-%D1%96-%D1%97%D1%85%D0%BD%D1%96%D0%B9" TargetMode="External"/><Relationship Id="rId1595" Type="http://schemas.openxmlformats.org/officeDocument/2006/relationships/hyperlink" Target="http://onlinecorrector.com.ua/%D0%B4%D0%B5%D1%8F%D0%BA%D0%B8%D0%B9-%D0%BF%D0%BE%D0%BE%D0%B4%D0%B8%D0%BD%D0%BE%D0%BA%D0%B8%D0%B9-%D0%B2%D1%96%D0%B4%D0%BE%D0%BA%D1%80%D0%B5%D0%BC%D0%BB%D0%B5%D0%BD%D0%B8%D0%B9" TargetMode="External"/><Relationship Id="rId2439" Type="http://schemas.openxmlformats.org/officeDocument/2006/relationships/hyperlink" Target="http://onlinecorrector.com.ua/%D0%B4%D0%BE%D0%B2%D0%BA%D1%96%D0%BB%D0%BB%D1%8F" TargetMode="External"/><Relationship Id="rId2646" Type="http://schemas.openxmlformats.org/officeDocument/2006/relationships/hyperlink" Target="http://onlinecorrector.com.ua/%D0%BE%D1%86%D1%96%D0%BD%D1%8E%D0%B2%D0%B0%D0%BD%D0%BD%D1%8F" TargetMode="External"/><Relationship Id="rId2853" Type="http://schemas.openxmlformats.org/officeDocument/2006/relationships/hyperlink" Target="http://onlinecorrector.com.ua/%D1%97%D1%85-%D1%96-%D1%97%D1%85%D0%BD%D1%96%D0%B9" TargetMode="External"/><Relationship Id="rId94" Type="http://schemas.openxmlformats.org/officeDocument/2006/relationships/hyperlink" Target="http://onlinecorrector.com.ua/%D1%81%D0%BF%D1%80%D1%8F%D0%BC%D0%BE%D0%B2%D0%B0%D0%BD%D0%B8%D0%B9-%D0%BD%D0%B0%D0%BF%D1%80%D1%8F%D0%BC%D0%BB%D0%B5%D0%BD%D0%B8%D0%B9-%D0%BD%D0%B0%D0%BF%D1%80%D0%B0%D0%B2%D0%BB%D0%B5%D0%BD%D0%B8%D0%B9" TargetMode="External"/><Relationship Id="rId520" Type="http://schemas.openxmlformats.org/officeDocument/2006/relationships/hyperlink" Target="http://onlinecorrector.com.ua/%D0%BE%D1%86%D1%96%D0%BD%D1%8E%D0%B2%D0%B0%D0%BD%D0%BD%D1%8F" TargetMode="External"/><Relationship Id="rId618" Type="http://schemas.openxmlformats.org/officeDocument/2006/relationships/hyperlink" Target="http://onlinecorrector.com.ua/%D1%89%D0%BE%D0%B1-%D0%B4%D0%BB%D1%8F" TargetMode="External"/><Relationship Id="rId825" Type="http://schemas.openxmlformats.org/officeDocument/2006/relationships/hyperlink" Target="http://onlinecorrector.com.ua/%D0%B4%D0%B5%D1%8F%D0%BA%D0%B8%D0%B9-%D0%BF%D0%BE%D0%BE%D0%B4%D0%B8%D0%BD%D0%BE%D0%BA%D0%B8%D0%B9-%D0%B2%D1%96%D0%B4%D0%BE%D0%BA%D1%80%D0%B5%D0%BC%D0%BB%D0%B5%D0%BD%D0%B8%D0%B9" TargetMode="External"/><Relationship Id="rId1248" Type="http://schemas.openxmlformats.org/officeDocument/2006/relationships/hyperlink" Target="http://onlinecorrector.com.ua/%D0%B4%D0%BE%D0%B2%D0%BA%D1%96%D0%BB%D0%BB%D1%8F" TargetMode="External"/><Relationship Id="rId1455" Type="http://schemas.openxmlformats.org/officeDocument/2006/relationships/hyperlink" Target="http://onlinecorrector.com.ua/%D1%83%D0%BF%D1%80%D0%BE%D0%B4%D0%BE%D0%B2%D0%B6" TargetMode="External"/><Relationship Id="rId1662" Type="http://schemas.openxmlformats.org/officeDocument/2006/relationships/hyperlink" Target="http://onlinecorrector.com.ua/%D0%B4%D0%B0%D0%B2%D0%B0%D1%82%D0%B8-%D0%B7%D0%BC%D0%BE%D0%B3%D1%83-%D0%BD%D0%B0%D0%B3%D0%BE%D0%B4%D1%83" TargetMode="External"/><Relationship Id="rId2201" Type="http://schemas.openxmlformats.org/officeDocument/2006/relationships/hyperlink" Target="http://onlinecorrector.com.ua/%D1%81%D0%BF%D1%80%D1%8F%D0%BC%D0%BE%D0%B2%D0%B0%D0%BD%D0%B8%D0%B9-%D0%BD%D0%B0%D0%BF%D1%80%D1%8F%D0%BC%D0%BB%D0%B5%D0%BD%D0%B8%D0%B9-%D0%BD%D0%B0%D0%BF%D1%80%D0%B0%D0%B2%D0%BB%D0%B5%D0%BD%D0%B8%D0%B9" TargetMode="External"/><Relationship Id="rId2506" Type="http://schemas.openxmlformats.org/officeDocument/2006/relationships/hyperlink" Target="http://onlinecorrector.com.ua/%D0%BA%D0%BE%D0%BC%D0%B0-%D0%BC%D1%96%D0%B6-%D1%87%D0%B0%D1%81%D1%82%D0%B8%D0%BD%D0%B0%D0%BC%D0%B8-%D1%81%D0%BA%D0%BB%D0%B0%D0%B4%D0%BD%D0%BE%D0%B3%D0%BE-%D1%80%D0%B5%D1%87%D0%B5%D0%BD%D0%BD%D1%8F" TargetMode="External"/><Relationship Id="rId1010" Type="http://schemas.openxmlformats.org/officeDocument/2006/relationships/hyperlink" Target="http://onlinecorrector.com.ua/%D0%B7%D0%B0%D0%B3%D0%B0%D0%BB%D0%BE%D0%BC" TargetMode="External"/><Relationship Id="rId1108" Type="http://schemas.openxmlformats.org/officeDocument/2006/relationships/hyperlink" Target="http://onlinecorrector.com.ua/%D0%BC%D0%B0%D1%82%D0%B8-%D0%BC%D1%83%D1%81%D0%B8%D1%82%D0%B8-%D0%B2%D0%B8%D0%BD%D0%B5%D0%BD" TargetMode="External"/><Relationship Id="rId1315" Type="http://schemas.openxmlformats.org/officeDocument/2006/relationships/hyperlink" Target="http://onlinecorrector.com.ua/%D0%BA%D0%BE%D0%BC%D0%B0-%D0%BC%D1%96%D0%B6-%D1%87%D0%B0%D1%81%D1%82%D0%B8%D0%BD%D0%B0%D0%BC%D0%B8-%D1%81%D0%BA%D0%BB%D0%B0%D0%B4%D0%BD%D0%BE%D0%B3%D0%BE-%D1%80%D0%B5%D1%87%D0%B5%D0%BD%D0%BD%D1%8F" TargetMode="External"/><Relationship Id="rId1967" Type="http://schemas.openxmlformats.org/officeDocument/2006/relationships/hyperlink" Target="http://onlinecorrector.com.ua/%D0%BF%D0%B5%D1%80%D0%B5%D0%B2%D1%96%D1%80%D1%82%D0%B5-%D1%83%D0%B7%D0%B3%D0%BE%D0%B4%D0%B6%D0%B5%D0%BD%D0%BD%D1%8F-%D1%96%D0%B7-%D1%87%D0%B8%D1%81%D0%BB%D1%96%D0%B2%D0%BD%D0%B8%D0%BA%D0%BE%D0%BC" TargetMode="External"/><Relationship Id="rId2713" Type="http://schemas.openxmlformats.org/officeDocument/2006/relationships/hyperlink" Target="http://onlinecorrector.com.ua/%D1%96%D1%81%D0%BD%D1%83%D0%B2%D0%B0%D1%82%D0%B8-%D0%B1%D1%83%D1%82%D0%B8" TargetMode="External"/><Relationship Id="rId2920" Type="http://schemas.openxmlformats.org/officeDocument/2006/relationships/hyperlink" Target="http://onlinecorrector.com.ua/%D0%BF%D0%B5%D1%80%D0%B5%D0%B2%D1%96%D1%80%D1%82%D0%B5-%D1%83%D0%B7%D0%B3%D0%BE%D0%B4%D0%B6%D0%B5%D0%BD%D0%BD%D1%8F-%D1%96%D0%B7-%D1%87%D0%B8%D1%81%D0%BB%D1%96%D0%B2%D0%BD%D0%B8%D0%BA%D0%BE%D0%BC" TargetMode="External"/><Relationship Id="rId1522" Type="http://schemas.openxmlformats.org/officeDocument/2006/relationships/hyperlink" Target="http://onlinecorrector.com.ua/%D0%B2%D0%B8%D0%BA%D0%BB%D0%B8%D0%BA%D0%B0%D1%82%D0%B8-%D1%96-%D1%81%D0%BF%D1%80%D0%B8%D1%87%D0%B8%D0%BD%D1%8F%D1%82%D0%B8" TargetMode="External"/><Relationship Id="rId21" Type="http://schemas.openxmlformats.org/officeDocument/2006/relationships/hyperlink" Target="http://onlinecorrector.com.ua/%D0%B4%D0%BE%D0%B2%D0%BA%D1%96%D0%BB%D0%BB%D1%8F" TargetMode="External"/><Relationship Id="rId2089" Type="http://schemas.openxmlformats.org/officeDocument/2006/relationships/hyperlink" Target="http://onlinecorrector.com.ua/%D1%80%D1%96%D0%B7%D0%BD%D0%BE%D0%B2%D0%B8%D0%B4-%D0%BA%D1%80%D0%B0%D1%94%D0%B2%D0%B8%D0%B4-%D0%BF%D0%BE%D1%81%D0%B2%D1%96%D0%B4%D0%BA%D0%B0-%D0%BE%D0%B1%D1%80%D0%B0%D0%B7-%D0%BF%D0%BB%D0%B0%D0%BD%D0%B8" TargetMode="External"/><Relationship Id="rId2296" Type="http://schemas.openxmlformats.org/officeDocument/2006/relationships/hyperlink" Target="http://onlinecorrector.com.ua/%D0%BF%D1%80%D0%BE%D0%B2%D1%96%D0%B4%D0%BD%D0%B8%D0%B9-%D1%82%D1%8F%D0%B3%D0%BE%D0%B2%D0%B8%D0%B9" TargetMode="External"/><Relationship Id="rId3347" Type="http://schemas.openxmlformats.org/officeDocument/2006/relationships/hyperlink" Target="http://onlinecorrector.com.ua/%D1%97%D1%85-%D1%96-%D1%97%D1%85%D0%BD%D1%96%D0%B9" TargetMode="External"/><Relationship Id="rId268" Type="http://schemas.openxmlformats.org/officeDocument/2006/relationships/hyperlink" Target="http://onlinecorrector.com.ua/%D1%89%D0%BE-%D2%91%D1%80%D1%83%D0%BD%D1%82%D1%83%D1%94%D1%82%D1%8C%D1%81%D1%8F-%D0%BD%D0%B0" TargetMode="External"/><Relationship Id="rId475" Type="http://schemas.openxmlformats.org/officeDocument/2006/relationships/hyperlink" Target="http://onlinecorrector.com.ua/%D1%97%D1%85-%D1%96-%D1%97%D1%85%D0%BD%D1%96%D0%B9" TargetMode="External"/><Relationship Id="rId682" Type="http://schemas.openxmlformats.org/officeDocument/2006/relationships/hyperlink" Target="http://onlinecorrector.com.ua/%D0%B2%D0%B8%D0%BA%D0%BB%D0%B8%D0%BA%D0%B0%D1%82%D0%B8-%D1%96-%D1%81%D0%BF%D1%80%D0%B8%D1%87%D0%B8%D0%BD%D1%8F%D1%82%D0%B8" TargetMode="External"/><Relationship Id="rId2156" Type="http://schemas.openxmlformats.org/officeDocument/2006/relationships/hyperlink" Target="http://onlinecorrector.com.ua/%D0%B7%D0%B0%D0%BF%D0%B5%D1%80%D0%B5%D1%87%D0%BD%D0%B8%D0%B9-%D0%B2%D1%96%D0%B4_%D1%94%D0%BC%D0%BD%D0%B8%D0%B9" TargetMode="External"/><Relationship Id="rId2363" Type="http://schemas.openxmlformats.org/officeDocument/2006/relationships/hyperlink" Target="http://onlinecorrector.com.ua/%D0%B7%D0%B0%D0%B7%D0%BD%D0%B0%D1%87%D0%B0%D1%82%D0%B8-%D0%B2%D0%BA%D0%B0%D0%B7%D1%83%D0%B2%D0%B0%D1%82%D0%B8-%D1%81%D0%B2%D1%8F%D1%82%D0%BA%D1%83%D0%B2%D0%B0%D1%82%D0%B8" TargetMode="External"/><Relationship Id="rId2570" Type="http://schemas.openxmlformats.org/officeDocument/2006/relationships/hyperlink" Target="http://onlinecorrector.com.ua/%D0%B1%D1%96%D0%BB%D1%8F-%D0%BA%D1%80%D0%B0%D0%B9-%D0%B7%D0%B0-%D0%BF%D1%96%D0%B4-%D1%87%D0%B0%D1%81-%D1%83-%D1%80%D0%B0%D0%B7%D1%96" TargetMode="External"/><Relationship Id="rId3207" Type="http://schemas.openxmlformats.org/officeDocument/2006/relationships/hyperlink" Target="http://onlinecorrector.com.ua/%D0%BF%D0%BE" TargetMode="External"/><Relationship Id="rId128" Type="http://schemas.openxmlformats.org/officeDocument/2006/relationships/hyperlink" Target="http://onlinecorrector.com.ua/%D0%B7%D0%B0%D0%B3%D0%B0%D0%BB%D0%BE%D0%BC" TargetMode="External"/><Relationship Id="rId335" Type="http://schemas.openxmlformats.org/officeDocument/2006/relationships/hyperlink" Target="http://onlinecorrector.com.ua/%D1%97%D1%85-%D1%96-%D1%97%D1%85%D0%BD%D1%96%D0%B9" TargetMode="External"/><Relationship Id="rId542" Type="http://schemas.openxmlformats.org/officeDocument/2006/relationships/hyperlink" Target="http://onlinecorrector.com.ua/%D0%B2%D0%B8%D0%BA%D0%BB%D0%B8%D0%BA%D0%B0%D1%82%D0%B8-%D1%96-%D1%81%D0%BF%D1%80%D0%B8%D1%87%D0%B8%D0%BD%D1%8F%D1%82%D0%B8" TargetMode="External"/><Relationship Id="rId1172" Type="http://schemas.openxmlformats.org/officeDocument/2006/relationships/hyperlink" Target="http://onlinecorrector.com.ua/%D1%81%D0%B5%D1%80%D0%B5%D0%B4%D0%BE%D0%B2%D0%B8%D1%89%D0%B5" TargetMode="External"/><Relationship Id="rId2016" Type="http://schemas.openxmlformats.org/officeDocument/2006/relationships/hyperlink" Target="http://onlinecorrector.com.ua/%D1%86%D0%B5%D0%B9-%D0%B7%D0%B0%D0%B4%D0%B0%D0%BD%D0%B8%D0%B9-%D0%BF%D1%80%D0%BE%D0%BF%D0%BE%D0%BD%D0%BE%D0%B2%D0%B0%D0%BD%D0%B8%D0%B9" TargetMode="External"/><Relationship Id="rId2223" Type="http://schemas.openxmlformats.org/officeDocument/2006/relationships/hyperlink" Target="http://onlinecorrector.com.ua/%D0%BD%D0%B8%D0%B7%D0%BA%D0%B0" TargetMode="External"/><Relationship Id="rId2430" Type="http://schemas.openxmlformats.org/officeDocument/2006/relationships/hyperlink" Target="https://uk.wikipedia.org/wiki/%D0%92%D1%96%D0%BB%D1%8C%D0%B3%D0%B5%D0%BB%D1%8C%D0%BC_%D0%93%D0%BE%D1%84%D0%BC%D0%B5%D0%B9%D1%81%D1%82%D0%B5%D1%80" TargetMode="External"/><Relationship Id="rId402" Type="http://schemas.openxmlformats.org/officeDocument/2006/relationships/hyperlink" Target="http://onlinecorrector.com.ua/%D0%B2%D0%B8%D0%BA%D0%BB%D0%B8%D0%BA%D0%B0%D1%82%D0%B8-%D1%96-%D1%81%D0%BF%D1%80%D0%B8%D1%87%D0%B8%D0%BD%D1%8F%D1%82%D0%B8" TargetMode="External"/><Relationship Id="rId1032" Type="http://schemas.openxmlformats.org/officeDocument/2006/relationships/hyperlink" Target="http://onlinecorrector.com.ua/%D0%B1%D1%96%D0%BB%D1%8F-%D0%BA%D1%80%D0%B0%D0%B9-%D0%B7%D0%B0-%D0%BF%D1%96%D0%B4-%D1%87%D0%B0%D1%81-%D1%83-%D1%80%D0%B0%D0%B7%D1%96" TargetMode="External"/><Relationship Id="rId1989" Type="http://schemas.openxmlformats.org/officeDocument/2006/relationships/hyperlink" Target="http://onlinecorrector.com.ua/%D0%BD%D0%B0%D0%BF%D1%80%D1%8F%D0%BC" TargetMode="External"/><Relationship Id="rId1849" Type="http://schemas.openxmlformats.org/officeDocument/2006/relationships/hyperlink" Target="http://onlinecorrector.com.ua/%D1%86%D0%B5%D0%B9-%D0%B7%D0%B0%D0%B4%D0%B0%D0%BD%D0%B8%D0%B9-%D0%BF%D1%80%D0%BE%D0%BF%D0%BE%D0%BD%D0%BE%D0%B2%D0%B0%D0%BD%D0%B8%D0%B9" TargetMode="External"/><Relationship Id="rId3064" Type="http://schemas.openxmlformats.org/officeDocument/2006/relationships/hyperlink" Target="http://onlinecorrector.com.ua/%D0%B7%D0%B4%D0%B5%D0%B1%D1%96%D0%BB%D1%8C%D1%88%D0%BE%D0%B3%D0%BE" TargetMode="External"/><Relationship Id="rId192" Type="http://schemas.openxmlformats.org/officeDocument/2006/relationships/hyperlink" Target="http://onlinecorrector.com.ua/%D0%BF%D0%BE-%D0%B8%D1%85-%D0%B0%D1%85-%D1%8F%D1%85" TargetMode="External"/><Relationship Id="rId1709" Type="http://schemas.openxmlformats.org/officeDocument/2006/relationships/hyperlink" Target="http://onlinecorrector.com.ua/%D1%86%D1%96%D0%BA%D0%B0%D0%B2%D1%96%D1%81%D1%82%D1%8C" TargetMode="External"/><Relationship Id="rId1916" Type="http://schemas.openxmlformats.org/officeDocument/2006/relationships/hyperlink" Target="http://onlinecorrector.com.ua/%D0%B2%D0%B8%D0%B4%D1%96%D0%BB%D0%B5%D0%BD%D0%BD%D1%8F-%D0%BA%D0%BE%D0%BC%D0%B0%D0%BC%D0%B8-%D0%B2%D1%81%D1%82%D0%B0%D0%B2%D0%BD%D0%B8%D1%85-%D1%81%D0%BB%D1%96%D0%B2" TargetMode="External"/><Relationship Id="rId3271" Type="http://schemas.openxmlformats.org/officeDocument/2006/relationships/hyperlink" Target="http://onlinecorrector.com.ua/%D0%B7%D0%B0%D0%B2%D1%88%D0%B8%D1%80%D1%88%D0%BA%D0%B8" TargetMode="External"/><Relationship Id="rId2080" Type="http://schemas.openxmlformats.org/officeDocument/2006/relationships/hyperlink" Target="http://onlinecorrector.com.ua/%D0%B4%D0%BE%D0%B1%D1%96%D1%80" TargetMode="External"/><Relationship Id="rId3131" Type="http://schemas.openxmlformats.org/officeDocument/2006/relationships/hyperlink" Target="http://onlinecorrector.com.ua/%D1%83%D0%BF%D1%80%D0%BE%D0%B4%D0%BE%D0%B2%D0%B6" TargetMode="External"/><Relationship Id="rId2897" Type="http://schemas.openxmlformats.org/officeDocument/2006/relationships/hyperlink" Target="http://onlinecorrector.com.ua/%D0%B2%D0%B8%D0%B4%D1%96%D0%BB%D0%B5%D0%BD%D0%BD%D1%8F-%D0%BA%D0%BE%D0%BC%D0%B0%D0%BC%D0%B8-%D0%B2%D1%81%D1%82%D0%B0%D0%B2%D0%BD%D0%B8%D1%85-%D1%81%D0%BB%D1%96%D0%B2" TargetMode="External"/><Relationship Id="rId869" Type="http://schemas.openxmlformats.org/officeDocument/2006/relationships/hyperlink" Target="http://onlinecorrector.com.ua/%D1%82%D0%B0%D0%BA%D0%B8%D0%B9-%D1%83-%D0%BF%D0%B5%D1%80%D0%B5%D0%BB%D1%96%D0%BA%D1%83" TargetMode="External"/><Relationship Id="rId1499" Type="http://schemas.openxmlformats.org/officeDocument/2006/relationships/hyperlink" Target="http://onlinecorrector.com.ua/%D1%83%D0%BF%D1%80%D0%BE%D0%B4%D0%BE%D0%B2%D0%B6" TargetMode="External"/><Relationship Id="rId729" Type="http://schemas.openxmlformats.org/officeDocument/2006/relationships/hyperlink" Target="http://onlinecorrector.com.ua/%D0%B2%D0%B8%D0%BA%D0%BB%D0%B8%D0%BA%D0%B0%D1%82%D0%B8-%D1%96-%D1%81%D0%BF%D1%80%D0%B8%D1%87%D0%B8%D0%BD%D1%8F%D1%82%D0%B8" TargetMode="External"/><Relationship Id="rId1359" Type="http://schemas.openxmlformats.org/officeDocument/2006/relationships/hyperlink" Target="http://onlinecorrector.com.ua/%D1%89%D0%BE%D0%B4%D0%BE-%D0%BF%D1%80%D0%BE-%D0%BF%D0%BE%D1%80%D1%96%D0%B2%D0%BD%D1%8F%D0%BD%D0%BE" TargetMode="External"/><Relationship Id="rId2757" Type="http://schemas.openxmlformats.org/officeDocument/2006/relationships/hyperlink" Target="http://onlinecorrector.com.ua/%D1%89%D0%BE%D0%B4%D0%BE-%D0%BF%D1%80%D0%BE-%D0%BF%D0%BE%D1%80%D1%96%D0%B2%D0%BD%D1%8F%D0%BD%D0%BE" TargetMode="External"/><Relationship Id="rId2964" Type="http://schemas.openxmlformats.org/officeDocument/2006/relationships/hyperlink" Target="http://onlinecorrector.com.ua/%D1%97%D1%85-%D1%96-%D1%97%D1%85%D0%BD%D1%96%D0%B9" TargetMode="External"/><Relationship Id="rId936" Type="http://schemas.openxmlformats.org/officeDocument/2006/relationships/hyperlink" Target="http://onlinecorrector.com.ua/%D0%B2%D0%B8%D0%BA%D0%BB%D0%B8%D0%BA%D0%B0%D1%82%D0%B8-%D1%96-%D1%81%D0%BF%D1%80%D0%B8%D1%87%D0%B8%D0%BD%D1%8F%D1%82%D0%B8" TargetMode="External"/><Relationship Id="rId1219" Type="http://schemas.openxmlformats.org/officeDocument/2006/relationships/hyperlink" Target="http://onlinecorrector.com.ua/%D0%BF%D1%96%D0%B2-%D0%BE%D0%BA%D1%80%D0%B5%D0%BC%D0%BE" TargetMode="External"/><Relationship Id="rId1566" Type="http://schemas.openxmlformats.org/officeDocument/2006/relationships/hyperlink" Target="http://onlinecorrector.com.ua/%D0%B2%D0%B8%D0%B4%D1%96%D0%BB%D0%B5%D0%BD%D0%BD%D1%8F-%D0%BA%D0%BE%D0%BC%D0%B0%D0%BC%D0%B8-%D0%B2%D1%81%D1%82%D0%B0%D0%B2%D0%BD%D0%B8%D1%85-%D1%81%D0%BB%D1%96%D0%B2" TargetMode="External"/><Relationship Id="rId1773" Type="http://schemas.openxmlformats.org/officeDocument/2006/relationships/hyperlink" Target="http://onlinecorrector.com.ua/%D1%81%D1%82%D0%BE%D1%81%D1%83%D0%BD%D0%BE%D0%BA-%D1%81%D1%82%D0%B0%D0%B2%D0%BB%D0%B5%D0%BD%D0%BD%D1%8F-%D1%89%D0%BE%D0%B4%D0%BE" TargetMode="External"/><Relationship Id="rId1980" Type="http://schemas.openxmlformats.org/officeDocument/2006/relationships/hyperlink" Target="http://onlinecorrector.com.ua/%D1%87%D0%B8%D0%BD%D0%BD%D0%B8%D0%BA" TargetMode="External"/><Relationship Id="rId2617" Type="http://schemas.openxmlformats.org/officeDocument/2006/relationships/hyperlink" Target="http://onlinecorrector.com.ua/%D1%96-%D0%BF%D0%BE%D0%B4-%D1%96-%D1%82-%D1%96%D0%BD-%D1%82%D0%B0-%D1%96%D0%BD-%D1%82%D0%BE%D1%89%D0%BE" TargetMode="External"/><Relationship Id="rId2824" Type="http://schemas.openxmlformats.org/officeDocument/2006/relationships/hyperlink" Target="http://onlinecorrector.com.ua/%D1%96-%D0%BF%D0%BE%D0%B4-%D1%96-%D1%82-%D1%96%D0%BD-%D1%82%D0%B0-%D1%96%D0%BD-%D1%82%D0%BE%D1%89%D0%BE" TargetMode="External"/><Relationship Id="rId65" Type="http://schemas.openxmlformats.org/officeDocument/2006/relationships/hyperlink" Target="http://onlinecorrector.com.ua/%D0%BF%D0%BE-%D0%B4%D0%BE%D0%BF%D0%BE%D0%BC%D0%BE%D0%B3%D1%83" TargetMode="External"/><Relationship Id="rId1426" Type="http://schemas.openxmlformats.org/officeDocument/2006/relationships/hyperlink" Target="http://onlinecorrector.com.ua/%D0%BF%D1%80%D0%B8%D0%B7%D0%B2%D0%B5%D1%81%D1%82%D0%B8-%D0%BD%D0%B0%D0%B2%D0%B5%D1%81%D1%82%D0%B8-%D0%BD%D0%B0%D0%B4%D0%B0%D1%82%D0%B8" TargetMode="External"/><Relationship Id="rId1633" Type="http://schemas.openxmlformats.org/officeDocument/2006/relationships/hyperlink" Target="http://onlinecorrector.com.ua/%D0%B2%D0%B8%D0%B4%D1%96%D0%BB%D0%B5%D0%BD%D0%BD%D1%8F-%D0%BA%D0%BE%D0%BC%D0%B0%D0%BC%D0%B8-%D0%B2%D1%81%D1%82%D0%B0%D0%B2%D0%BD%D0%B8%D1%85-%D1%81%D0%BB%D1%96%D0%B2" TargetMode="External"/><Relationship Id="rId1840" Type="http://schemas.openxmlformats.org/officeDocument/2006/relationships/hyperlink" Target="http://onlinecorrector.com.ua/%D1%97%D1%85-%D1%96-%D1%97%D1%85%D0%BD%D1%96%D0%B9" TargetMode="External"/><Relationship Id="rId1700" Type="http://schemas.openxmlformats.org/officeDocument/2006/relationships/hyperlink" Target="http://onlinecorrector.com.ua/%D0%B2%D0%B5%D0%BB%D0%B8%D0%BA%D0%B8%D0%B9-%D1%87%D0%B8%D0%BC%D0%B0%D0%BB%D0%B8%D0%B9-%D0%B1%D1%83%D0%B9%D0%BD%D0%B8%D0%B9-%D0%B4%D0%BE%D1%80%D1%96%D0%B4%D0%BD%D0%B8%D0%B9" TargetMode="External"/><Relationship Id="rId379" Type="http://schemas.openxmlformats.org/officeDocument/2006/relationships/hyperlink" Target="http://onlinecorrector.com.ua/%D0%B2%D0%B8%D0%BA%D0%BB%D0%B8%D0%BA%D0%B0%D1%82%D0%B8-%D1%96-%D1%81%D0%BF%D1%80%D0%B8%D1%87%D0%B8%D0%BD%D1%8F%D1%82%D0%B8" TargetMode="External"/><Relationship Id="rId586" Type="http://schemas.openxmlformats.org/officeDocument/2006/relationships/hyperlink" Target="http://onlinecorrector.com.ua/%D0%B4%D0%B0%D0%B2%D0%B0%D1%82%D0%B8-%D0%B7%D0%BC%D0%BE%D0%B3%D1%83-%D0%BD%D0%B0%D0%B3%D0%BE%D0%B4%D1%83" TargetMode="External"/><Relationship Id="rId793" Type="http://schemas.openxmlformats.org/officeDocument/2006/relationships/hyperlink" Target="http://onlinecorrector.com.ua/%D0%B2%D0%B8%D0%B4%D1%96%D0%BB%D0%B5%D0%BD%D0%BD%D1%8F-%D0%BA%D0%BE%D0%BC%D0%B0%D0%BC%D0%B8-%D0%B2%D1%81%D1%82%D0%B0%D0%B2%D0%BD%D0%B8%D1%85-%D1%81%D0%BB%D1%96%D0%B2" TargetMode="External"/><Relationship Id="rId2267" Type="http://schemas.openxmlformats.org/officeDocument/2006/relationships/hyperlink" Target="http://onlinecorrector.com.ua/%D0%BA%D0%BE%D0%BC%D0%B0-%D0%B4%D0%BB%D1%8F-%D0%B2%D0%B8%D0%B4%D1%96%D0%BB%D0%B5%D0%BD%D0%BD%D1%8F-%D0%B7%D0%B2%D0%BE%D1%80%D0%BE%D1%82%D1%96%D0%B2" TargetMode="External"/><Relationship Id="rId2474" Type="http://schemas.openxmlformats.org/officeDocument/2006/relationships/hyperlink" Target="http://onlinecorrector.com.ua/%D0%BC%D0%B0%D1%82%D0%B8-%D0%BC%D1%83%D1%81%D0%B8%D1%82%D0%B8-%D0%B2%D0%B8%D0%BD%D0%B5%D0%BD" TargetMode="External"/><Relationship Id="rId2681" Type="http://schemas.openxmlformats.org/officeDocument/2006/relationships/hyperlink" Target="http://onlinecorrector.com.ua/%D0%BF%D1%80%D0%B8%D0%B7%D0%B2%D0%BE%D0%B4%D0%B8%D1%82%D0%B8-%D1%81%D0%BF%D1%80%D0%B8%D1%87%D0%B8%D0%BD%D1%8E%D0%B2%D0%B0%D1%82%D0%B8-%D0%BD%D0%B0%D0%B2%D0%BE%D0%B4%D0%B8%D1%82%D0%B8" TargetMode="External"/><Relationship Id="rId3318" Type="http://schemas.openxmlformats.org/officeDocument/2006/relationships/hyperlink" Target="http://onlinecorrector.com.ua/%D0%B1%D1%96%D0%BB%D1%8F-%D0%BA%D1%80%D0%B0%D0%B9-%D0%B7%D0%B0-%D0%BF%D1%96%D0%B4-%D1%87%D0%B0%D1%81-%D1%83-%D1%80%D0%B0%D0%B7%D1%96" TargetMode="External"/><Relationship Id="rId239" Type="http://schemas.openxmlformats.org/officeDocument/2006/relationships/hyperlink" Target="http://onlinecorrector.com.ua/%D0%BA%D0%BE%D0%BC%D0%B0-%D0%BC%D1%96%D0%B6-%D1%87%D0%B0%D1%81%D1%82%D0%B8%D0%BD%D0%B0%D0%BC%D0%B8-%D1%81%D0%BA%D0%BB%D0%B0%D0%B4%D0%BD%D0%BE%D0%B3%D0%BE-%D1%80%D0%B5%D1%87%D0%B5%D0%BD%D0%BD%D1%8F" TargetMode="External"/><Relationship Id="rId446" Type="http://schemas.openxmlformats.org/officeDocument/2006/relationships/hyperlink" Target="http://onlinecorrector.com.ua/%D0%B7%D0%B4%D1%96%D0%B1%D0%BD%D0%B8%D0%B9-%D1%82%D0%B0%D0%BB%D0%B0%D0%BD%D0%BE%D0%B2%D0%B8%D1%82%D0%B8%D0%B9" TargetMode="External"/><Relationship Id="rId653" Type="http://schemas.openxmlformats.org/officeDocument/2006/relationships/hyperlink" Target="http://onlinecorrector.com.ua/%D1%81%D0%BA%D0%BB%D0%B0%D0%B4%D0%BD%D0%B8%D0%BA" TargetMode="External"/><Relationship Id="rId1076" Type="http://schemas.openxmlformats.org/officeDocument/2006/relationships/hyperlink" Target="http://onlinecorrector.com.ua/%D0%B1%D1%96%D0%BB%D1%8F-%D0%BA%D1%80%D0%B0%D0%B9-%D0%B7%D0%B0-%D0%BF%D1%96%D0%B4-%D1%87%D0%B0%D1%81-%D1%83-%D1%80%D0%B0%D0%B7%D1%96" TargetMode="External"/><Relationship Id="rId1283" Type="http://schemas.openxmlformats.org/officeDocument/2006/relationships/hyperlink" Target="http://onlinecorrector.com.ua/%D1%96-%D0%BF%D0%BE%D0%B4-%D1%96-%D1%82-%D1%96%D0%BD-%D1%82%D0%B0-%D1%96%D0%BD-%D1%82%D0%BE%D1%89%D0%BE" TargetMode="External"/><Relationship Id="rId1490" Type="http://schemas.openxmlformats.org/officeDocument/2006/relationships/hyperlink" Target="http://onlinecorrector.com.ua/%D0%BC%D0%B0%D0%B9%D0%B4%D0%B0%D0%BD" TargetMode="External"/><Relationship Id="rId2127" Type="http://schemas.openxmlformats.org/officeDocument/2006/relationships/hyperlink" Target="http://onlinecorrector.com.ua/%D0%BE%D1%86%D1%96%D0%BD%D1%8E%D0%B2%D0%B0%D0%BD%D0%BD%D1%8F" TargetMode="External"/><Relationship Id="rId2334" Type="http://schemas.openxmlformats.org/officeDocument/2006/relationships/hyperlink" Target="http://onlinecorrector.com.ua/%D1%82%D1%80%D0%B0%D0%BF%D0%BB%D1%8F%D1%82%D0%B8%D1%81%D1%8F" TargetMode="External"/><Relationship Id="rId306" Type="http://schemas.openxmlformats.org/officeDocument/2006/relationships/hyperlink" Target="http://onlinecorrector.com.ua/%D1%87%D0%B8%D0%BD%D0%BD%D0%B8%D0%BA" TargetMode="External"/><Relationship Id="rId860" Type="http://schemas.openxmlformats.org/officeDocument/2006/relationships/hyperlink" Target="http://onlinecorrector.com.ua/%D0%BC%D0%B0%D0%B9%D0%B4%D0%B0%D0%BD%D1%87%D0%B8%D0%BA-%D0%BF%D0%BB%D0%BE%D1%89%D0%B0" TargetMode="External"/><Relationship Id="rId1143" Type="http://schemas.openxmlformats.org/officeDocument/2006/relationships/hyperlink" Target="http://onlinecorrector.com.ua/%D0%BF%D0%BE" TargetMode="External"/><Relationship Id="rId2541" Type="http://schemas.openxmlformats.org/officeDocument/2006/relationships/hyperlink" Target="http://onlinecorrector.com.ua/%D0%BF%D0%B5%D1%80%D0%B5%D0%B2%D1%96%D1%80%D1%82%D0%B5-%D1%83%D0%B7%D0%B3%D0%BE%D0%B4%D0%B6%D0%B5%D0%BD%D0%BD%D1%8F-%D1%81%D0%BB%D1%96%D0%B2" TargetMode="External"/><Relationship Id="rId513" Type="http://schemas.openxmlformats.org/officeDocument/2006/relationships/hyperlink" Target="http://onlinecorrector.com.ua/%D1%83%D0%BF%D1%80%D0%BE%D0%B4%D0%BE%D0%B2%D0%B6" TargetMode="External"/><Relationship Id="rId720" Type="http://schemas.openxmlformats.org/officeDocument/2006/relationships/hyperlink" Target="http://onlinecorrector.com.ua/%D0%B7-%D1%96%D0%B7-%D0%B7%D1%96" TargetMode="External"/><Relationship Id="rId1350" Type="http://schemas.openxmlformats.org/officeDocument/2006/relationships/hyperlink" Target="http://onlinecorrector.com.ua/%D0%B2%D0%B8%D0%B4%D1%96%D0%BB%D0%B5%D0%BD%D0%BD%D1%8F-%D0%BA%D0%BE%D0%BC%D0%B0%D0%BC%D0%B8-%D0%B2%D1%81%D1%82%D0%B0%D0%B2%D0%BD%D0%B8%D1%85-%D1%81%D0%BB%D1%96%D0%B2" TargetMode="External"/><Relationship Id="rId2401" Type="http://schemas.openxmlformats.org/officeDocument/2006/relationships/hyperlink" Target="http://onlinecorrector.com.ua/%D0%BA%D0%BE%D0%BC%D0%B0-%D0%BF%D0%B5%D1%80%D0%B5%D0%B4-%D0%BF%D0%BE%D1%80%D1%96%D0%B2%D0%BD%D1%8F%D0%BB%D1%8C%D0%BD%D0%B8%D0%BC-%D0%B7%D0%B2%D0%BE%D1%80%D0%BE%D1%82%D0%BE%D0%BC" TargetMode="External"/><Relationship Id="rId1003" Type="http://schemas.openxmlformats.org/officeDocument/2006/relationships/hyperlink" Target="http://onlinecorrector.com.ua/%D0%B2%D0%BE%D0%B4%D0%BD%D0%BE%D1%87%D0%B0%D1%81" TargetMode="External"/><Relationship Id="rId1210" Type="http://schemas.openxmlformats.org/officeDocument/2006/relationships/hyperlink" Target="http://onlinecorrector.com.ua/%D0%B1%D1%96%D0%BB%D1%8C%D1%88-%D0%BD%D1%96%D0%B6-%D0%BF%D0%BE%D0%BD%D0%B0%D0%B4" TargetMode="External"/><Relationship Id="rId3175" Type="http://schemas.openxmlformats.org/officeDocument/2006/relationships/hyperlink" Target="http://onlinecorrector.com.ua/%D1%87%D0%B5%D1%80%D0%B5%D0%B7-%D0%B7%D0%B0-%D0%B4%D0%BE%D0%BF%D0%BE%D0%BC%D0%BE%D0%B3%D0%BE%D1%8E-%D1%83-%D1%82%D0%B0%D0%BA%D0%B8%D0%B9-%D1%81%D0%BF%D0%BE%D1%81%D1%96%D0%B1" TargetMode="External"/><Relationship Id="rId3382" Type="http://schemas.openxmlformats.org/officeDocument/2006/relationships/hyperlink" Target="http://onlinecorrector.com.ua/%D1%83%D0%BF%D1%80%D0%BE%D0%B4%D0%BE%D0%B2%D0%B6" TargetMode="External"/><Relationship Id="rId2191" Type="http://schemas.openxmlformats.org/officeDocument/2006/relationships/hyperlink" Target="http://onlinecorrector.com.ua/%D0%BA%D0%BE%D0%BC%D0%B0-%D0%BF%D0%B5%D1%80%D0%B5%D0%B4-%D0%BF%D0%BE%D1%80%D1%96%D0%B2%D0%BD%D1%8F%D0%BB%D1%8C%D0%BD%D0%B8%D0%BC-%D0%B7%D0%B2%D0%BE%D1%80%D0%BE%D1%82%D0%BE%D0%BC" TargetMode="External"/><Relationship Id="rId3035" Type="http://schemas.openxmlformats.org/officeDocument/2006/relationships/hyperlink" Target="http://onlinecorrector.com.ua/%D0%B7%D0%B0%D0%B7%D0%BD%D0%B0%D1%87%D0%B0%D1%82%D0%B8-%D0%B2%D0%BA%D0%B0%D0%B7%D1%83%D0%B2%D0%B0%D1%82%D0%B8-%D1%81%D0%B2%D1%8F%D1%82%D0%BA%D1%83%D0%B2%D0%B0%D1%82%D0%B8" TargetMode="External"/><Relationship Id="rId3242" Type="http://schemas.openxmlformats.org/officeDocument/2006/relationships/hyperlink" Target="http://onlinecorrector.com.ua/%D0%BA%D0%BE%D0%BC%D0%B0-%D0%BC%D1%96%D0%B6-%D1%87%D0%B0%D1%81%D1%82%D0%B8%D0%BD%D0%B0%D0%BC%D0%B8-%D1%81%D0%BA%D0%BB%D0%B0%D0%B4%D0%BD%D0%BE%D0%B3%D0%BE-%D1%80%D0%B5%D1%87%D0%B5%D0%BD%D0%BD%D1%8F" TargetMode="External"/><Relationship Id="rId163" Type="http://schemas.openxmlformats.org/officeDocument/2006/relationships/hyperlink" Target="http://onlinecorrector.com.ua/%D0%B4%D0%BE%D0%B2%D0%BA%D1%96%D0%BB%D0%BB%D1%8F" TargetMode="External"/><Relationship Id="rId370" Type="http://schemas.openxmlformats.org/officeDocument/2006/relationships/hyperlink" Target="http://onlinecorrector.com.ua/%D1%87%D0%B8%D0%BD%D0%BD%D0%B8%D0%BA" TargetMode="External"/><Relationship Id="rId2051" Type="http://schemas.openxmlformats.org/officeDocument/2006/relationships/hyperlink" Target="http://onlinecorrector.com.ua/%D0%B1%D1%96%D0%BB%D1%8F-%D0%BA%D1%80%D0%B0%D0%B9-%D0%B7%D0%B0-%D0%BF%D1%96%D0%B4-%D1%87%D0%B0%D1%81-%D1%83-%D1%80%D0%B0%D0%B7%D1%96" TargetMode="External"/><Relationship Id="rId3102" Type="http://schemas.openxmlformats.org/officeDocument/2006/relationships/hyperlink" Target="http://onlinecorrector.com.ua/%D0%B7%D0%B0%D0%B7%D0%B2%D0%B8%D1%87%D0%B0%D0%B9" TargetMode="External"/><Relationship Id="rId230" Type="http://schemas.openxmlformats.org/officeDocument/2006/relationships/hyperlink" Target="http://onlinecorrector.com.ua/%D0%BA%D0%BE%D0%BC%D0%B0-%D0%BF%D0%B5%D1%80%D0%B5%D0%B4-%D0%BF%D0%BE%D1%80%D1%96%D0%B2%D0%BD%D1%8F%D0%BB%D1%8C%D0%BD%D0%B8%D0%BC-%D0%B7%D0%B2%D0%BE%D1%80%D0%BE%D1%82%D0%BE%D0%BC" TargetMode="External"/><Relationship Id="rId2868" Type="http://schemas.openxmlformats.org/officeDocument/2006/relationships/hyperlink" Target="http://onlinecorrector.com.ua/%D1%97%D1%85-%D1%96-%D1%97%D1%85%D0%BD%D1%96%D0%B9" TargetMode="External"/><Relationship Id="rId1677" Type="http://schemas.openxmlformats.org/officeDocument/2006/relationships/hyperlink" Target="http://onlinecorrector.com.ua/%D0%B1%D1%96%D0%BB%D1%8F-%D0%BA%D1%80%D0%B0%D0%B9-%D0%B7%D0%B0-%D0%BF%D1%96%D0%B4-%D1%87%D0%B0%D1%81-%D1%83-%D1%80%D0%B0%D0%B7%D1%96" TargetMode="External"/><Relationship Id="rId1884" Type="http://schemas.openxmlformats.org/officeDocument/2006/relationships/hyperlink" Target="http://onlinecorrector.com.ua/%D1%80%D1%96%D0%B7%D0%BD%D0%BE%D0%B2%D0%B8%D0%B4-%D0%BA%D1%80%D0%B0%D1%94%D0%B2%D0%B8%D0%B4-%D0%BF%D0%BE%D1%81%D0%B2%D1%96%D0%B4%D0%BA%D0%B0-%D0%BE%D0%B1%D1%80%D0%B0%D0%B7-%D0%BF%D0%BB%D0%B0%D0%BD%D0%B8" TargetMode="External"/><Relationship Id="rId2728" Type="http://schemas.openxmlformats.org/officeDocument/2006/relationships/hyperlink" Target="http://onlinecorrector.com.ua/%D0%B2%D0%B8%D0%B4%D1%96%D0%BB%D0%B5%D0%BD%D0%BD%D1%8F-%D0%BA%D0%BE%D0%BC%D0%B0%D0%BC%D0%B8-%D0%B2%D1%81%D1%82%D0%B0%D0%B2%D0%BD%D0%B8%D1%85-%D1%81%D0%BB%D1%96%D0%B2" TargetMode="External"/><Relationship Id="rId2935" Type="http://schemas.openxmlformats.org/officeDocument/2006/relationships/hyperlink" Target="http://onlinecorrector.com.ua/%D1%97%D1%85-%D1%96-%D1%97%D1%85%D0%BD%D1%96%D0%B9" TargetMode="External"/><Relationship Id="rId907" Type="http://schemas.openxmlformats.org/officeDocument/2006/relationships/hyperlink" Target="http://onlinecorrector.com.ua/%D0%BA%D0%BE%D0%BC%D0%B0-%D0%BC%D1%96%D0%B6-%D1%87%D0%B0%D1%81%D1%82%D0%B8%D0%BD%D0%B0%D0%BC%D0%B8-%D1%81%D0%BA%D0%BB%D0%B0%D0%B4%D0%BD%D0%BE%D0%B3%D0%BE-%D1%80%D0%B5%D1%87%D0%B5%D0%BD%D0%BD%D1%8F" TargetMode="External"/><Relationship Id="rId1537" Type="http://schemas.openxmlformats.org/officeDocument/2006/relationships/hyperlink" Target="http://onlinecorrector.com.ua/%D1%89%D0%BE%D0%B4%D0%BE-%D0%BF%D1%80%D0%BE-%D0%BF%D0%BE%D1%80%D1%96%D0%B2%D0%BD%D1%8F%D0%BD%D0%BE" TargetMode="External"/><Relationship Id="rId1744" Type="http://schemas.openxmlformats.org/officeDocument/2006/relationships/hyperlink" Target="http://onlinecorrector.com.ua/%D0%B1%D1%96%D0%BB%D1%8F-%D0%BA%D1%80%D0%B0%D0%B9-%D0%B7%D0%B0-%D0%BF%D1%96%D0%B4-%D1%87%D0%B0%D1%81-%D1%83-%D1%80%D0%B0%D0%B7%D1%96" TargetMode="External"/><Relationship Id="rId1951" Type="http://schemas.openxmlformats.org/officeDocument/2006/relationships/hyperlink" Target="http://onlinecorrector.com.ua/%D0%B4%D0%BE%D0%B2%D0%BA%D1%96%D0%BB%D0%BB%D1%8F" TargetMode="External"/><Relationship Id="rId36" Type="http://schemas.openxmlformats.org/officeDocument/2006/relationships/hyperlink" Target="http://onlinecorrector.com.ua/%D1%80%D0%BE%D0%B7%D0%B2_%D1%8F%D0%B7%D0%B0%D1%82%D0%B8-%D0%BF%D1%80%D0%BE%D0%B1%D0%BB%D0%B5%D0%BC%D1%83" TargetMode="External"/><Relationship Id="rId1604" Type="http://schemas.openxmlformats.org/officeDocument/2006/relationships/hyperlink" Target="http://onlinecorrector.com.ua/%D0%B4%D0%B5%D1%8F%D0%BA%D0%B8%D0%B9-%D0%BF%D0%BE%D0%BE%D0%B4%D0%B8%D0%BD%D0%BE%D0%BA%D0%B8%D0%B9-%D0%B2%D1%96%D0%B4%D0%BE%D0%BA%D1%80%D0%B5%D0%BC%D0%BB%D0%B5%D0%BD%D0%B8%D0%B9" TargetMode="External"/><Relationship Id="rId1811" Type="http://schemas.openxmlformats.org/officeDocument/2006/relationships/hyperlink" Target="http://onlinecorrector.com.ua/%D0%BC%D0%B0%D1%82%D0%B8-%D0%BC%D1%83%D1%81%D0%B8%D1%82%D0%B8-%D0%B2%D0%B8%D0%BD%D0%B5%D0%BD" TargetMode="External"/><Relationship Id="rId697" Type="http://schemas.openxmlformats.org/officeDocument/2006/relationships/hyperlink" Target="http://onlinecorrector.com.ua/%D0%BF%D0%BE-%D0%B4%D0%BE%D0%BF%D0%BE%D0%BC%D0%BE%D0%B3%D1%83" TargetMode="External"/><Relationship Id="rId2378" Type="http://schemas.openxmlformats.org/officeDocument/2006/relationships/hyperlink" Target="http://onlinecorrector.com.ua/%D0%B7%D0%B0%D0%B3%D0%B0%D0%BB%D0%BE%D0%BC" TargetMode="External"/><Relationship Id="rId1187" Type="http://schemas.openxmlformats.org/officeDocument/2006/relationships/hyperlink" Target="http://onlinecorrector.com.ua/%D0%BF%D1%80%D0%B8%D0%B1%D0%BB%D0%B8%D0%B7%D0%BD%D0%BE-%D0%BC%D0%B0%D0%B9%D0%B6%D0%B5-%D0%BE%D1%80%D1%96%D1%94%D0%BD%D1%82%D0%BE%D0%B2%D0%BD%D0%BE" TargetMode="External"/><Relationship Id="rId2585" Type="http://schemas.openxmlformats.org/officeDocument/2006/relationships/hyperlink" Target="http://onlinecorrector.com.ua/%D0%B1%D1%96%D0%BB%D1%8F-%D0%BA%D1%80%D0%B0%D0%B9-%D0%B7%D0%B0-%D0%BF%D1%96%D0%B4-%D1%87%D0%B0%D1%81-%D1%83-%D1%80%D0%B0%D0%B7%D1%96" TargetMode="External"/><Relationship Id="rId2792" Type="http://schemas.openxmlformats.org/officeDocument/2006/relationships/hyperlink" Target="http://onlinecorrector.com.ua/%D0%BF%D0%BE" TargetMode="External"/><Relationship Id="rId557" Type="http://schemas.openxmlformats.org/officeDocument/2006/relationships/hyperlink" Target="http://onlinecorrector.com.ua/%D0%BF%D0%BE-%D0%B4%D0%BE%D0%BF%D0%BE%D0%BC%D0%BE%D0%B3%D1%83" TargetMode="External"/><Relationship Id="rId764" Type="http://schemas.openxmlformats.org/officeDocument/2006/relationships/hyperlink" Target="http://onlinecorrector.com.ua/%D1%87%D0%B8%D0%BD%D0%BD%D0%B8%D0%BA" TargetMode="External"/><Relationship Id="rId971" Type="http://schemas.openxmlformats.org/officeDocument/2006/relationships/hyperlink" Target="http://onlinecorrector.com.ua/%D0%B1%D1%96%D0%BB%D1%8C%D1%88-%D0%BD%D1%96%D0%B6-%D0%BF%D0%BE%D0%BD%D0%B0%D0%B4" TargetMode="External"/><Relationship Id="rId1394" Type="http://schemas.openxmlformats.org/officeDocument/2006/relationships/hyperlink" Target="http://onlinecorrector.com.ua/%D0%BF%D0%BE-%D0%B4%D0%BE%D0%BF%D0%BE%D0%BC%D0%BE%D0%B3%D1%83" TargetMode="External"/><Relationship Id="rId2238" Type="http://schemas.openxmlformats.org/officeDocument/2006/relationships/hyperlink" Target="http://onlinecorrector.com.ua/%D1%87%D0%B5%D1%80%D0%B5%D0%B7-%D0%B7%D0%B0-%D0%B4%D0%BE%D0%BF%D0%BE%D0%BC%D0%BE%D0%B3%D0%BE%D1%8E-%D1%83-%D1%82%D0%B0%D0%BA%D0%B8%D0%B9-%D1%81%D0%BF%D0%BE%D1%81%D1%96%D0%B1" TargetMode="External"/><Relationship Id="rId2445" Type="http://schemas.openxmlformats.org/officeDocument/2006/relationships/hyperlink" Target="http://onlinecorrector.com.ua/%D0%BC%D0%B0%D1%82%D0%B8-%D0%B7%D0%B4%D0%B0%D1%82%D0%BD%D1%96%D1%81%D1%82%D1%8C-%D0%BE%D0%BF%D0%B0%D0%BD%D0%BE%D0%B2%D1%83%D0%B2%D0%B0%D1%82%D0%B8" TargetMode="External"/><Relationship Id="rId2652" Type="http://schemas.openxmlformats.org/officeDocument/2006/relationships/hyperlink" Target="http://onlinecorrector.com.ua/%D0%B7%D0%B0%D0%BF%D0%B5%D1%80%D0%B5%D1%87%D0%BD%D0%B8%D0%B9-%D0%B2%D1%96%D0%B4_%D1%94%D0%BC%D0%BD%D0%B8%D0%B9" TargetMode="External"/><Relationship Id="rId417" Type="http://schemas.openxmlformats.org/officeDocument/2006/relationships/hyperlink" Target="http://onlinecorrector.com.ua/%D1%97%D1%85-%D1%96-%D1%97%D1%85%D0%BD%D1%96%D0%B9" TargetMode="External"/><Relationship Id="rId624" Type="http://schemas.openxmlformats.org/officeDocument/2006/relationships/hyperlink" Target="http://onlinecorrector.com.ua/%D0%BC%D0%B0%D1%82%D0%B8-%D0%BC%D1%83%D1%81%D0%B8%D1%82%D0%B8-%D0%B2%D0%B8%D0%BD%D0%B5%D0%BD" TargetMode="External"/><Relationship Id="rId831" Type="http://schemas.openxmlformats.org/officeDocument/2006/relationships/hyperlink" Target="http://onlinecorrector.com.ua/%D1%82%D1%80%D0%B0%D0%BF%D0%BB%D1%8F%D1%82%D0%B8%D1%81%D1%8F" TargetMode="External"/><Relationship Id="rId1047" Type="http://schemas.openxmlformats.org/officeDocument/2006/relationships/hyperlink" Target="http://onlinecorrector.com.ua/%D0%BA%D0%BE%D0%BC%D0%B0-%D0%BC%D1%96%D0%B6-%D1%87%D0%B0%D1%81%D1%82%D0%B8%D0%BD%D0%B0%D0%BC%D0%B8-%D1%81%D0%BA%D0%BB%D0%B0%D0%B4%D0%BD%D0%BE%D0%B3%D0%BE-%D1%80%D0%B5%D1%87%D0%B5%D0%BD%D0%BD%D1%8F" TargetMode="External"/><Relationship Id="rId1254" Type="http://schemas.openxmlformats.org/officeDocument/2006/relationships/hyperlink" Target="http://onlinecorrector.com.ua/%D0%BA%D0%BE%D0%BC%D0%B0-%D0%B4%D0%BB%D1%8F-%D0%B2%D0%B8%D0%B4%D1%96%D0%BB%D0%B5%D0%BD%D0%BD%D1%8F-%D0%B7%D0%B2%D0%BE%D1%80%D0%BE%D1%82%D1%96%D0%B2" TargetMode="External"/><Relationship Id="rId1461" Type="http://schemas.openxmlformats.org/officeDocument/2006/relationships/hyperlink" Target="http://onlinecorrector.com.ua/%D1%80%D1%96%D0%B7%D0%BD%D0%BE%D0%B2%D0%B8%D0%B4-%D0%BA%D1%80%D0%B0%D1%94%D0%B2%D0%B8%D0%B4-%D0%BF%D0%BE%D1%81%D0%B2%D1%96%D0%B4%D0%BA%D0%B0-%D0%BE%D0%B1%D1%80%D0%B0%D0%B7-%D0%BF%D0%BB%D0%B0%D0%BD%D0%B8" TargetMode="External"/><Relationship Id="rId2305" Type="http://schemas.openxmlformats.org/officeDocument/2006/relationships/hyperlink" Target="http://onlinecorrector.com.ua/%D1%80%D1%96%D0%B7%D0%BD%D0%BE%D0%B2%D0%B8%D0%B4-%D0%BA%D1%80%D0%B0%D1%94%D0%B2%D0%B8%D0%B4-%D0%BF%D0%BE%D1%81%D0%B2%D1%96%D0%B4%D0%BA%D0%B0-%D0%BE%D0%B1%D1%80%D0%B0%D0%B7-%D0%BF%D0%BB%D0%B0%D0%BD%D0%B8" TargetMode="External"/><Relationship Id="rId2512" Type="http://schemas.openxmlformats.org/officeDocument/2006/relationships/hyperlink" Target="http://onlinecorrector.com.ua/%D0%B7%D0%B0%D0%BC%D1%96%D0%BD%D0%B0-%D1%81%D1%8C-%D0%BD%D0%B0-%D1%81%D1%8F" TargetMode="External"/><Relationship Id="rId1114" Type="http://schemas.openxmlformats.org/officeDocument/2006/relationships/hyperlink" Target="http://onlinecorrector.com.ua/%D0%B2%D0%B8%D0%BA%D0%BB%D0%B8%D0%BA%D0%B0%D1%82%D0%B8-%D1%96-%D1%81%D0%BF%D1%80%D0%B8%D1%87%D0%B8%D0%BD%D1%8F%D1%82%D0%B8" TargetMode="External"/><Relationship Id="rId1321" Type="http://schemas.openxmlformats.org/officeDocument/2006/relationships/hyperlink" Target="http://onlinecorrector.com.ua/%D0%BA%D0%BE%D0%BC%D0%B0-%D0%BC%D1%96%D0%B6-%D1%87%D0%B0%D1%81%D1%82%D0%B8%D0%BD%D0%B0%D0%BC%D0%B8-%D1%81%D0%BA%D0%BB%D0%B0%D0%B4%D0%BD%D0%BE%D0%B3%D0%BE-%D1%80%D0%B5%D1%87%D0%B5%D0%BD%D0%BD%D1%8F" TargetMode="External"/><Relationship Id="rId3079" Type="http://schemas.openxmlformats.org/officeDocument/2006/relationships/hyperlink" Target="http://onlinecorrector.com.ua/%D1%81%D0%BF%D1%80%D0%B8%D1%87%D0%B8%D0%BD%D0%B5%D0%BD%D0%B8%D0%B9-%D1%8F%D0%BA%D1%89%D0%BE-%D0%BD%D0%B5%D0%B3%D0%B0%D1%82%D0%B8%D0%B2" TargetMode="External"/><Relationship Id="rId3286" Type="http://schemas.openxmlformats.org/officeDocument/2006/relationships/hyperlink" Target="http://onlinecorrector.com.ua/%D1%82%D0%B0%D0%BA%D0%B8%D0%B9-%D1%83-%D0%BF%D0%B5%D1%80%D0%B5%D0%BB%D1%96%D0%BA%D1%83" TargetMode="External"/><Relationship Id="rId2095" Type="http://schemas.openxmlformats.org/officeDocument/2006/relationships/hyperlink" Target="http://onlinecorrector.com.ua/%D1%89%D0%BE%D0%B1-%D0%B4%D0%BB%D1%8F" TargetMode="External"/><Relationship Id="rId3146" Type="http://schemas.openxmlformats.org/officeDocument/2006/relationships/hyperlink" Target="http://onlinecorrector.com.ua/%D0%BE%D1%86%D1%96%D0%BD%D1%8E%D0%B2%D0%B0%D0%BD%D0%BD%D1%8F" TargetMode="External"/><Relationship Id="rId3353" Type="http://schemas.openxmlformats.org/officeDocument/2006/relationships/hyperlink" Target="http://onlinecorrector.com.ua/%D1%96%D1%81%D0%BD%D1%83%D0%B2%D0%B0%D1%82%D0%B8-%D0%B1%D1%83%D1%82%D0%B8" TargetMode="External"/><Relationship Id="rId274" Type="http://schemas.openxmlformats.org/officeDocument/2006/relationships/hyperlink" Target="http://onlinecorrector.com.ua/%D0%B1%D1%96%D0%BB%D1%8F-%D0%BA%D1%80%D0%B0%D0%B9-%D0%B7%D0%B0-%D0%BF%D1%96%D0%B4-%D1%87%D0%B0%D1%81-%D1%83-%D1%80%D0%B0%D0%B7%D1%96" TargetMode="External"/><Relationship Id="rId481" Type="http://schemas.openxmlformats.org/officeDocument/2006/relationships/hyperlink" Target="http://onlinecorrector.com.ua/%D0%BF%D1%80%D0%B8%D0%B7%D0%B2%D0%BE%D0%B4%D0%B8%D1%82%D0%B8-%D1%81%D0%BF%D1%80%D0%B8%D1%87%D0%B8%D0%BD%D1%8E%D0%B2%D0%B0%D1%82%D0%B8-%D0%BD%D0%B0%D0%B2%D0%BE%D0%B4%D0%B8%D1%82%D0%B8" TargetMode="External"/><Relationship Id="rId2162" Type="http://schemas.openxmlformats.org/officeDocument/2006/relationships/hyperlink" Target="http://onlinecorrector.com.ua/%D1%89%D0%BE%D0%B1-%D0%B4%D0%BB%D1%8F" TargetMode="External"/><Relationship Id="rId3006" Type="http://schemas.openxmlformats.org/officeDocument/2006/relationships/hyperlink" Target="http://onlinecorrector.com.ua/%D0%B2%D0%B8%D0%B4%D1%96%D0%BB%D0%B5%D0%BD%D0%BD%D1%8F-%D0%BA%D0%BE%D0%BC%D0%B0%D0%BC%D0%B8-%D0%B2%D1%81%D1%82%D0%B0%D0%B2%D0%BD%D0%B8%D1%85-%D1%81%D0%BB%D1%96%D0%B2" TargetMode="External"/><Relationship Id="rId134" Type="http://schemas.openxmlformats.org/officeDocument/2006/relationships/hyperlink" Target="http://onlinecorrector.com.ua/%D0%B2%D0%BA%D0%BB%D1%8E%D1%87%D0%BD%D0%BE-%D0%B7" TargetMode="External"/><Relationship Id="rId3213" Type="http://schemas.openxmlformats.org/officeDocument/2006/relationships/hyperlink" Target="http://onlinecorrector.com.ua/%D1%82%D0%B0%D0%BA%D0%B8%D0%B9-%D1%83-%D0%BF%D0%B5%D1%80%D0%B5%D0%BB%D1%96%D0%BA%D1%83" TargetMode="External"/><Relationship Id="rId341" Type="http://schemas.openxmlformats.org/officeDocument/2006/relationships/hyperlink" Target="http://onlinecorrector.com.ua/%D0%B3%D0%BE%D1%80%D1%96%D1%88%D0%BD%D1%96%D0%B9" TargetMode="External"/><Relationship Id="rId2022" Type="http://schemas.openxmlformats.org/officeDocument/2006/relationships/hyperlink" Target="http://onlinecorrector.com.ua/%D0%BA%D0%BE%D0%BC%D0%B0-%D0%BC%D1%96%D0%B6-%D1%87%D0%B0%D1%81%D1%82%D0%B8%D0%BD%D0%B0%D0%BC%D0%B8-%D1%81%D0%BA%D0%BB%D0%B0%D0%B4%D0%BD%D0%BE%D0%B3%D0%BE-%D1%80%D0%B5%D1%87%D0%B5%D0%BD%D0%BD%D1%8F" TargetMode="External"/><Relationship Id="rId2979" Type="http://schemas.openxmlformats.org/officeDocument/2006/relationships/hyperlink" Target="http://onlinecorrector.com.ua/%D0%B4%D0%BE%D0%B2%D0%BA%D1%96%D0%BB%D0%BB%D1%8F" TargetMode="External"/><Relationship Id="rId201" Type="http://schemas.openxmlformats.org/officeDocument/2006/relationships/hyperlink" Target="http://onlinecorrector.com.ua/%D0%B7%D0%B4%D0%BE%D0%B1%D1%83%D0%B2%D0%B0%D1%82%D0%B8-%D0%B4%D1%96%D1%81%D1%82%D0%B0%D0%B2%D0%B0%D1%82%D0%B8-%D0%BD%D0%B0%D0%B1%D1%83%D0%B2%D0%B0%D1%82%D0%B8" TargetMode="External"/><Relationship Id="rId1788" Type="http://schemas.openxmlformats.org/officeDocument/2006/relationships/hyperlink" Target="http://onlinecorrector.com.ua/%D0%B4%D0%BE%D0%B2%D0%BA%D1%96%D0%BB%D0%BB%D1%8F" TargetMode="External"/><Relationship Id="rId1995" Type="http://schemas.openxmlformats.org/officeDocument/2006/relationships/hyperlink" Target="http://onlinecorrector.com.ua/%D1%97%D1%85-%D1%96-%D1%97%D1%85%D0%BD%D1%96%D0%B9" TargetMode="External"/><Relationship Id="rId2839" Type="http://schemas.openxmlformats.org/officeDocument/2006/relationships/hyperlink" Target="http://onlinecorrector.com.ua/%D0%BE%D1%86%D1%96%D0%BD%D1%8E%D0%B2%D0%B0%D0%BD%D0%BD%D1%8F" TargetMode="External"/><Relationship Id="rId1648" Type="http://schemas.openxmlformats.org/officeDocument/2006/relationships/hyperlink" Target="http://onlinecorrector.com.ua/%D0%B2%D0%B8%D0%B4%D1%96%D0%BB%D0%B5%D0%BD%D0%BD%D1%8F-%D0%BA%D0%BE%D0%BC%D0%B0%D0%BC%D0%B8-%D0%B2%D1%81%D1%82%D0%B0%D0%B2%D0%BD%D0%B8%D1%85-%D1%81%D0%BB%D1%96%D0%B2" TargetMode="External"/><Relationship Id="rId1508" Type="http://schemas.openxmlformats.org/officeDocument/2006/relationships/hyperlink" Target="http://onlinecorrector.com.ua/%D1%96%D1%81%D0%BD%D1%83%D0%B2%D0%B0%D1%82%D0%B8-%D0%B1%D1%83%D1%82%D0%B8" TargetMode="External"/><Relationship Id="rId1855" Type="http://schemas.openxmlformats.org/officeDocument/2006/relationships/hyperlink" Target="http://onlinecorrector.com.ua/%D1%89%D0%BE%D0%B4%D0%BE-%D0%BF%D1%80%D0%BE-%D0%BF%D0%BE%D1%80%D1%96%D0%B2%D0%BD%D1%8F%D0%BD%D0%BE" TargetMode="External"/><Relationship Id="rId2906" Type="http://schemas.openxmlformats.org/officeDocument/2006/relationships/hyperlink" Target="http://onlinecorrector.com.ua/%D1%97%D1%85-%D1%96-%D1%97%D1%85%D0%BD%D1%96%D0%B9" TargetMode="External"/><Relationship Id="rId3070" Type="http://schemas.openxmlformats.org/officeDocument/2006/relationships/hyperlink" Target="http://onlinecorrector.com.ua/%D1%97%D1%85-%D1%96-%D1%97%D1%85%D0%BD%D1%96%D0%B9" TargetMode="External"/><Relationship Id="rId1715" Type="http://schemas.openxmlformats.org/officeDocument/2006/relationships/hyperlink" Target="http://onlinecorrector.com.ua/%D0%B7%D0%B4%D0%BE%D0%B1%D1%83%D0%B2%D0%B0%D1%82%D0%B8-%D0%B4%D1%96%D1%81%D1%82%D0%B0%D0%B2%D0%B0%D1%82%D0%B8-%D0%BD%D0%B0%D0%B1%D1%83%D0%B2%D0%B0%D1%82%D0%B8" TargetMode="External"/><Relationship Id="rId1922" Type="http://schemas.openxmlformats.org/officeDocument/2006/relationships/hyperlink" Target="http://onlinecorrector.com.ua/%D0%B7%D0%B0-%D0%BA%D0%BE%D1%88%D1%82-%D0%B7%D0%B0%D0%B2%D0%B4%D1%8F%D0%BA%D0%B8-%D0%B2%D0%BD%D0%B0%D1%81%D0%BB%D1%96%D0%B4%D0%BE%D0%BA" TargetMode="External"/><Relationship Id="rId2489" Type="http://schemas.openxmlformats.org/officeDocument/2006/relationships/hyperlink" Target="http://onlinecorrector.com.ua/%D0%B7%D1%83%D0%BC%D0%BE%D0%B2%D0%B8%D1%82%D0%B8-%D0%B7%D1%83%D0%BC%D0%BE%D0%B2%D0%BB%D0%B5%D0%BD%D0%BE" TargetMode="External"/><Relationship Id="rId2696" Type="http://schemas.openxmlformats.org/officeDocument/2006/relationships/hyperlink" Target="http://onlinecorrector.com.ua/%D0%BF%D0%BE" TargetMode="External"/><Relationship Id="rId668" Type="http://schemas.openxmlformats.org/officeDocument/2006/relationships/hyperlink" Target="http://onlinecorrector.com.ua/%D0%B7%D0%B0%D0%B3%D0%B0%D0%BB%D0%BE%D0%BC" TargetMode="External"/><Relationship Id="rId875" Type="http://schemas.openxmlformats.org/officeDocument/2006/relationships/hyperlink" Target="http://onlinecorrector.com.ua/%D1%80%D1%96%D0%B7%D0%BD%D0%BE%D0%B2%D0%B8%D0%B4-%D0%BA%D1%80%D0%B0%D1%94%D0%B2%D0%B8%D0%B4-%D0%BF%D0%BE%D1%81%D0%B2%D1%96%D0%B4%D0%BA%D0%B0-%D0%BE%D0%B1%D1%80%D0%B0%D0%B7-%D0%BF%D0%BB%D0%B0%D0%BD%D0%B8" TargetMode="External"/><Relationship Id="rId1298" Type="http://schemas.openxmlformats.org/officeDocument/2006/relationships/hyperlink" Target="http://onlinecorrector.com.ua/%D0%BC%D0%B0%D1%82%D0%B5%D0%BC%D0%B0%D1%82%D0%B8%D1%87%D0%BD%D0%B0-%D0%B7%D0%B0%D0%B4%D0%B0%D1%87%D0%B0-%D1%96-%D0%B7%D0%B0%D0%B2%D0%B4%D0%B0%D0%BD%D0%BD%D1%8F" TargetMode="External"/><Relationship Id="rId2349" Type="http://schemas.openxmlformats.org/officeDocument/2006/relationships/hyperlink" Target="http://onlinecorrector.com.ua/%D1%89%D0%BE%D0%BF%D1%80%D0%B0%D0%B2%D0%B4%D0%B0" TargetMode="External"/><Relationship Id="rId2556" Type="http://schemas.openxmlformats.org/officeDocument/2006/relationships/hyperlink" Target="http://onlinecorrector.com.ua/%D0%BC%D0%B0%D0%B9%D0%B4%D0%B0%D0%BD" TargetMode="External"/><Relationship Id="rId2763" Type="http://schemas.openxmlformats.org/officeDocument/2006/relationships/hyperlink" Target="http://onlinecorrector.com.ua/%D0%BF%D0%BE" TargetMode="External"/><Relationship Id="rId2970" Type="http://schemas.openxmlformats.org/officeDocument/2006/relationships/hyperlink" Target="http://onlinecorrector.com.ua/%D0%BF%D1%80%D0%B8%D0%B7%D0%B2%D0%BE%D0%B4%D0%B8%D1%82%D0%B8-%D1%81%D0%BF%D1%80%D0%B8%D1%87%D0%B8%D0%BD%D1%8E%D0%B2%D0%B0%D1%82%D0%B8-%D0%BD%D0%B0%D0%B2%D0%BE%D0%B4%D0%B8%D1%82%D0%B8" TargetMode="External"/><Relationship Id="rId528" Type="http://schemas.openxmlformats.org/officeDocument/2006/relationships/hyperlink" Target="http://onlinecorrector.com.ua/%D1%86%D0%B5%D0%B9-%D0%B7%D0%B0%D0%B4%D0%B0%D0%BD%D0%B8%D0%B9-%D0%BF%D1%80%D0%BE%D0%BF%D0%BE%D0%BD%D0%BE%D0%B2%D0%B0%D0%BD%D0%B8%D0%B9" TargetMode="External"/><Relationship Id="rId735" Type="http://schemas.openxmlformats.org/officeDocument/2006/relationships/hyperlink" Target="http://onlinecorrector.com.ua/%D0%B4%D0%B0%D0%B2%D0%B0%D1%82%D0%B8-%D0%B7%D0%BC%D0%BE%D0%B3%D1%83-%D0%BD%D0%B0%D0%B3%D0%BE%D0%B4%D1%83" TargetMode="External"/><Relationship Id="rId942" Type="http://schemas.openxmlformats.org/officeDocument/2006/relationships/hyperlink" Target="http://onlinecorrector.com.ua/%D0%B2%D0%B8%D0%BA%D0%BB%D0%B8%D0%BA%D0%B0%D1%82%D0%B8-%D1%96-%D1%81%D0%BF%D1%80%D0%B8%D1%87%D0%B8%D0%BD%D1%8F%D1%82%D0%B8" TargetMode="External"/><Relationship Id="rId1158" Type="http://schemas.openxmlformats.org/officeDocument/2006/relationships/hyperlink" Target="http://onlinecorrector.com.ua/%D1%96-%D0%BF%D0%BE%D0%B4-%D1%96-%D1%82-%D1%96%D0%BD-%D1%82%D0%B0-%D1%96%D0%BD-%D1%82%D0%BE%D1%89%D0%BE" TargetMode="External"/><Relationship Id="rId1365" Type="http://schemas.openxmlformats.org/officeDocument/2006/relationships/hyperlink" Target="http://onlinecorrector.com.ua/%D0%B1%D1%96%D0%BB%D1%8F-%D0%BA%D1%80%D0%B0%D0%B9-%D0%B7%D0%B0-%D0%BF%D1%96%D0%B4-%D1%87%D0%B0%D1%81-%D1%83-%D1%80%D0%B0%D0%B7%D1%96" TargetMode="External"/><Relationship Id="rId1572" Type="http://schemas.openxmlformats.org/officeDocument/2006/relationships/hyperlink" Target="http://onlinecorrector.com.ua/%D1%96%D1%81%D0%BD%D1%83%D0%B2%D0%B0%D1%82%D0%B8-%D0%B1%D1%83%D1%82%D0%B8" TargetMode="External"/><Relationship Id="rId2209" Type="http://schemas.openxmlformats.org/officeDocument/2006/relationships/hyperlink" Target="http://onlinecorrector.com.ua/%D0%BA%D0%BE%D0%BC%D0%B0-%D0%BC%D1%96%D0%B6-%D1%87%D0%B0%D1%81%D1%82%D0%B8%D0%BD%D0%B0%D0%BC%D0%B8-%D1%81%D0%BA%D0%BB%D0%B0%D0%B4%D0%BD%D0%BE%D0%B3%D0%BE-%D1%80%D0%B5%D1%87%D0%B5%D0%BD%D0%BD%D1%8F" TargetMode="External"/><Relationship Id="rId2416" Type="http://schemas.openxmlformats.org/officeDocument/2006/relationships/hyperlink" Target="http://onlinecorrector.com.ua/%D1%86%D0%B5%D0%B9-%D0%B7%D0%B0%D0%B4%D0%B0%D0%BD%D0%B8%D0%B9-%D0%BF%D1%80%D0%BE%D0%BF%D0%BE%D0%BD%D0%BE%D0%B2%D0%B0%D0%BD%D0%B8%D0%B9" TargetMode="External"/><Relationship Id="rId2623" Type="http://schemas.openxmlformats.org/officeDocument/2006/relationships/hyperlink" Target="http://onlinecorrector.com.ua/%D0%B4%D0%BE%D0%B2%D0%BA%D1%96%D0%BB%D0%BB%D1%8F" TargetMode="External"/><Relationship Id="rId1018" Type="http://schemas.openxmlformats.org/officeDocument/2006/relationships/hyperlink" Target="http://onlinecorrector.com.ua/%D1%81%D0%BF%D1%80%D0%B8%D1%87%D0%B8%D0%BD%D0%B5%D0%BD%D0%B8%D0%B9-%D1%8F%D0%BA%D1%89%D0%BE-%D0%BD%D0%B5%D0%B3%D0%B0%D1%82%D0%B8%D0%B2" TargetMode="External"/><Relationship Id="rId1225" Type="http://schemas.openxmlformats.org/officeDocument/2006/relationships/hyperlink" Target="http://onlinecorrector.com.ua/%D0%B1%D1%96%D0%BB%D1%8F-%D0%BA%D1%80%D0%B0%D0%B9-%D0%B7%D0%B0-%D0%BF%D1%96%D0%B4-%D1%87%D0%B0%D1%81-%D1%83-%D1%80%D0%B0%D0%B7%D1%96" TargetMode="External"/><Relationship Id="rId1432" Type="http://schemas.openxmlformats.org/officeDocument/2006/relationships/hyperlink" Target="http://onlinecorrector.com.ua/%D0%BA%D0%BE%D0%BC%D0%B0-%D0%BF%D0%B5%D1%80%D0%B5%D0%B4-%D0%BF%D0%BE%D1%80%D1%96%D0%B2%D0%BD%D1%8F%D0%BB%D1%8C%D0%BD%D0%B8%D0%BC-%D0%B7%D0%B2%D0%BE%D1%80%D0%BE%D1%82%D0%BE%D0%BC" TargetMode="External"/><Relationship Id="rId2830" Type="http://schemas.openxmlformats.org/officeDocument/2006/relationships/hyperlink" Target="http://onlinecorrector.com.ua/%D0%B1%D1%83%D1%82%D0%B8-%D1%81%D1%82%D0%B0%D0%B2%D0%B0%D1%82%D0%B8-%D0%BE%D0%B1%D1%81%D1%82%D0%B0%D0%B2%D0%B0%D1%82%D0%B8" TargetMode="External"/><Relationship Id="rId71" Type="http://schemas.openxmlformats.org/officeDocument/2006/relationships/hyperlink" Target="http://onlinecorrector.com.ua/%D1%87%D0%B5%D1%80%D0%B5%D0%B7-%D0%B7%D0%B0-%D0%B4%D0%BE%D0%BF%D0%BE%D0%BC%D0%BE%D0%B3%D0%BE%D1%8E-%D1%83-%D1%82%D0%B0%D0%BA%D0%B8%D0%B9-%D1%81%D0%BF%D0%BE%D1%81%D1%96%D0%B1" TargetMode="External"/><Relationship Id="rId802" Type="http://schemas.openxmlformats.org/officeDocument/2006/relationships/hyperlink" Target="http://onlinecorrector.com.ua/%D0%BA%D0%BE%D0%BC%D0%B0-%D0%BC%D1%96%D0%B6-%D1%87%D0%B0%D1%81%D1%82%D0%B8%D0%BD%D0%B0%D0%BC%D0%B8-%D1%81%D0%BA%D0%BB%D0%B0%D0%B4%D0%BD%D0%BE%D0%B3%D0%BE-%D1%80%D0%B5%D1%87%D0%B5%D0%BD%D0%BD%D1%8F" TargetMode="External"/><Relationship Id="rId178" Type="http://schemas.openxmlformats.org/officeDocument/2006/relationships/hyperlink" Target="http://onlinecorrector.com.ua/%D0%B4%D0%BE%D0%B2%D0%BA%D1%96%D0%BB%D0%BB%D1%8F" TargetMode="External"/><Relationship Id="rId3257" Type="http://schemas.openxmlformats.org/officeDocument/2006/relationships/hyperlink" Target="http://onlinecorrector.com.ua/%D0%BF%D0%BE" TargetMode="External"/><Relationship Id="rId385" Type="http://schemas.openxmlformats.org/officeDocument/2006/relationships/hyperlink" Target="http://onlinecorrector.com.ua/%D1%87%D0%B8%D0%BD%D0%BD%D0%B8%D0%BA" TargetMode="External"/><Relationship Id="rId592" Type="http://schemas.openxmlformats.org/officeDocument/2006/relationships/hyperlink" Target="http://onlinecorrector.com.ua/%D0%BF%D0%BE" TargetMode="External"/><Relationship Id="rId2066" Type="http://schemas.openxmlformats.org/officeDocument/2006/relationships/hyperlink" Target="http://onlinecorrector.com.ua/%D0%BD%D0%B8%D0%B7%D0%BA%D0%B0" TargetMode="External"/><Relationship Id="rId2273" Type="http://schemas.openxmlformats.org/officeDocument/2006/relationships/hyperlink" Target="http://onlinecorrector.com.ua/%D0%B4%D0%B0%D0%B2%D0%B0%D1%82%D0%B8-%D0%B7%D0%BC%D0%BE%D0%B3%D1%83-%D0%BD%D0%B0%D0%B3%D0%BE%D0%B4%D1%83" TargetMode="External"/><Relationship Id="rId2480" Type="http://schemas.openxmlformats.org/officeDocument/2006/relationships/hyperlink" Target="http://onlinecorrector.com.ua/%D0%BA%D0%BE%D0%BC%D0%B0-%D0%B4%D0%BB%D1%8F-%D0%B2%D0%B8%D0%B4%D1%96%D0%BB%D0%B5%D0%BD%D0%BD%D1%8F-%D0%B7%D0%B2%D0%BE%D1%80%D0%BE%D1%82%D1%96%D0%B2" TargetMode="External"/><Relationship Id="rId3117" Type="http://schemas.openxmlformats.org/officeDocument/2006/relationships/hyperlink" Target="http://onlinecorrector.com.ua/%D0%BF%D1%80%D0%B8%D0%B7%D0%B2%D0%BE%D0%B4%D0%B8%D1%82%D0%B8-%D1%81%D0%BF%D1%80%D0%B8%D1%87%D0%B8%D0%BD%D1%8E%D0%B2%D0%B0%D1%82%D0%B8-%D0%BD%D0%B0%D0%B2%D0%BE%D0%B4%D0%B8%D1%82%D0%B8" TargetMode="External"/><Relationship Id="rId3324" Type="http://schemas.openxmlformats.org/officeDocument/2006/relationships/hyperlink" Target="http://onlinecorrector.com.ua/%D0%BD%D0%B8%D0%B7%D0%BA%D0%B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124910</Words>
  <Characters>711993</Characters>
  <Application>Microsoft Office Word</Application>
  <DocSecurity>0</DocSecurity>
  <Lines>5933</Lines>
  <Paragraphs>1670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835233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NATALIA</dc:creator>
  <cp:lastModifiedBy>lib</cp:lastModifiedBy>
  <cp:revision>11</cp:revision>
  <dcterms:created xsi:type="dcterms:W3CDTF">2020-11-02T19:02:00Z</dcterms:created>
  <dcterms:modified xsi:type="dcterms:W3CDTF">2020-11-04T08:19:00Z</dcterms:modified>
</cp:coreProperties>
</file>